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theme/themeOverride3.xml" ContentType="application/vnd.openxmlformats-officedocument.themeOverride+xml"/>
  <Override PartName="/word/charts/chart12.xml" ContentType="application/vnd.openxmlformats-officedocument.drawingml.chart+xml"/>
  <Override PartName="/word/theme/themeOverride4.xml" ContentType="application/vnd.openxmlformats-officedocument.themeOverride+xml"/>
  <Override PartName="/word/charts/chart13.xml" ContentType="application/vnd.openxmlformats-officedocument.drawingml.chart+xml"/>
  <Override PartName="/word/theme/themeOverride5.xml" ContentType="application/vnd.openxmlformats-officedocument.themeOverride+xml"/>
  <Override PartName="/word/charts/chart14.xml" ContentType="application/vnd.openxmlformats-officedocument.drawingml.chart+xml"/>
  <Override PartName="/word/theme/themeOverride6.xml" ContentType="application/vnd.openxmlformats-officedocument.themeOverride+xml"/>
  <Override PartName="/word/charts/chart15.xml" ContentType="application/vnd.openxmlformats-officedocument.drawingml.chart+xml"/>
  <Override PartName="/word/theme/themeOverride7.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ADF0F" w14:textId="77777777" w:rsidR="00155984" w:rsidRPr="00E605E0" w:rsidRDefault="00155984" w:rsidP="00B6698A">
      <w:pPr>
        <w:jc w:val="center"/>
        <w:rPr>
          <w:rFonts w:ascii="Times New Roman" w:hAnsi="Times New Roman" w:cs="Times New Roman"/>
          <w:sz w:val="28"/>
          <w:szCs w:val="28"/>
          <w:lang w:val="en-US"/>
        </w:rPr>
      </w:pPr>
    </w:p>
    <w:p w14:paraId="6FA207F4" w14:textId="77777777" w:rsidR="00B6698A" w:rsidRPr="006620C7" w:rsidRDefault="00B6698A" w:rsidP="00B6698A">
      <w:pPr>
        <w:jc w:val="center"/>
        <w:rPr>
          <w:rFonts w:ascii="Times New Roman" w:hAnsi="Times New Roman" w:cs="Times New Roman"/>
          <w:b/>
          <w:bCs/>
          <w:sz w:val="28"/>
          <w:szCs w:val="28"/>
          <w:lang w:val="kk-KZ"/>
        </w:rPr>
      </w:pPr>
      <w:r w:rsidRPr="006620C7">
        <w:rPr>
          <w:rFonts w:ascii="Times New Roman" w:hAnsi="Times New Roman" w:cs="Times New Roman"/>
          <w:b/>
          <w:bCs/>
          <w:sz w:val="28"/>
          <w:szCs w:val="28"/>
          <w:lang w:val="kk-KZ"/>
        </w:rPr>
        <w:t>КГУ «СРЕДНЯЯ ШКОЛА №41» АКИМАТА ГОРОДА АСТАНЫ</w:t>
      </w:r>
    </w:p>
    <w:p w14:paraId="36181E17" w14:textId="77777777" w:rsidR="00B6698A" w:rsidRPr="006620C7" w:rsidRDefault="00B6698A" w:rsidP="00B6698A">
      <w:pPr>
        <w:rPr>
          <w:rFonts w:ascii="Times New Roman" w:hAnsi="Times New Roman" w:cs="Times New Roman"/>
          <w:b/>
          <w:bCs/>
          <w:sz w:val="28"/>
          <w:szCs w:val="28"/>
          <w:lang w:val="kk-KZ"/>
        </w:rPr>
      </w:pPr>
    </w:p>
    <w:p w14:paraId="56473B56" w14:textId="77777777" w:rsidR="00B6698A" w:rsidRPr="006620C7" w:rsidRDefault="00B6698A" w:rsidP="00B6698A">
      <w:pPr>
        <w:rPr>
          <w:rFonts w:ascii="Times New Roman" w:hAnsi="Times New Roman" w:cs="Times New Roman"/>
          <w:b/>
          <w:bCs/>
          <w:sz w:val="28"/>
          <w:szCs w:val="28"/>
          <w:lang w:val="kk-KZ"/>
        </w:rPr>
      </w:pPr>
    </w:p>
    <w:p w14:paraId="05BC2A10" w14:textId="77777777" w:rsidR="00B6698A" w:rsidRPr="006620C7" w:rsidRDefault="00B6698A" w:rsidP="00B6698A">
      <w:pPr>
        <w:rPr>
          <w:rFonts w:ascii="Times New Roman" w:hAnsi="Times New Roman" w:cs="Times New Roman"/>
          <w:b/>
          <w:bCs/>
          <w:sz w:val="28"/>
          <w:szCs w:val="28"/>
          <w:lang w:val="kk-KZ"/>
        </w:rPr>
      </w:pPr>
    </w:p>
    <w:p w14:paraId="1EA656CB" w14:textId="77777777" w:rsidR="00B6698A" w:rsidRPr="006620C7" w:rsidRDefault="00B6698A" w:rsidP="00B6698A">
      <w:pPr>
        <w:rPr>
          <w:rFonts w:ascii="Times New Roman" w:hAnsi="Times New Roman" w:cs="Times New Roman"/>
          <w:b/>
          <w:bCs/>
          <w:sz w:val="28"/>
          <w:szCs w:val="28"/>
          <w:lang w:val="kk-KZ"/>
        </w:rPr>
      </w:pPr>
    </w:p>
    <w:p w14:paraId="6E5C7F50" w14:textId="77777777" w:rsidR="00B6698A" w:rsidRPr="006620C7" w:rsidRDefault="00B6698A" w:rsidP="00B6698A">
      <w:pPr>
        <w:rPr>
          <w:rFonts w:ascii="Times New Roman" w:hAnsi="Times New Roman" w:cs="Times New Roman"/>
          <w:b/>
          <w:bCs/>
          <w:sz w:val="28"/>
          <w:szCs w:val="28"/>
          <w:lang w:val="kk-KZ"/>
        </w:rPr>
      </w:pPr>
    </w:p>
    <w:p w14:paraId="6D8D0A88" w14:textId="77777777" w:rsidR="00B6698A" w:rsidRPr="006620C7" w:rsidRDefault="00B6698A" w:rsidP="00B6698A">
      <w:pPr>
        <w:rPr>
          <w:rFonts w:ascii="Times New Roman" w:hAnsi="Times New Roman" w:cs="Times New Roman"/>
          <w:b/>
          <w:bCs/>
          <w:sz w:val="28"/>
          <w:szCs w:val="28"/>
          <w:lang w:val="kk-KZ"/>
        </w:rPr>
      </w:pPr>
    </w:p>
    <w:p w14:paraId="56DA07F4" w14:textId="77777777" w:rsidR="00A70678" w:rsidRPr="006620C7" w:rsidRDefault="00B6698A" w:rsidP="00B6698A">
      <w:pPr>
        <w:jc w:val="center"/>
        <w:rPr>
          <w:rFonts w:ascii="Times New Roman" w:hAnsi="Times New Roman" w:cs="Times New Roman"/>
          <w:b/>
          <w:bCs/>
          <w:sz w:val="28"/>
          <w:szCs w:val="28"/>
          <w:lang w:val="kk-KZ"/>
        </w:rPr>
      </w:pPr>
      <w:r w:rsidRPr="006620C7">
        <w:rPr>
          <w:rFonts w:ascii="Times New Roman" w:hAnsi="Times New Roman" w:cs="Times New Roman"/>
          <w:b/>
          <w:bCs/>
          <w:sz w:val="28"/>
          <w:szCs w:val="28"/>
          <w:lang w:val="kk-KZ"/>
        </w:rPr>
        <w:t xml:space="preserve">Отчет по самооценке образовательной деятельности КГУ </w:t>
      </w:r>
    </w:p>
    <w:p w14:paraId="057001EC" w14:textId="77777777" w:rsidR="00A70678" w:rsidRPr="006620C7" w:rsidRDefault="00B6698A" w:rsidP="00B6698A">
      <w:pPr>
        <w:jc w:val="center"/>
        <w:rPr>
          <w:rFonts w:ascii="Times New Roman" w:hAnsi="Times New Roman" w:cs="Times New Roman"/>
          <w:b/>
          <w:bCs/>
          <w:sz w:val="28"/>
          <w:szCs w:val="28"/>
          <w:lang w:val="kk-KZ"/>
        </w:rPr>
      </w:pPr>
      <w:r w:rsidRPr="006620C7">
        <w:rPr>
          <w:rFonts w:ascii="Times New Roman" w:hAnsi="Times New Roman" w:cs="Times New Roman"/>
          <w:b/>
          <w:bCs/>
          <w:sz w:val="28"/>
          <w:szCs w:val="28"/>
          <w:lang w:val="kk-KZ"/>
        </w:rPr>
        <w:t xml:space="preserve">«Средней школы №41» акимата г.Астаны в рамках </w:t>
      </w:r>
    </w:p>
    <w:p w14:paraId="35066BE3" w14:textId="77777777" w:rsidR="00B6698A" w:rsidRPr="006620C7" w:rsidRDefault="00B6698A" w:rsidP="00B6698A">
      <w:pPr>
        <w:jc w:val="center"/>
        <w:rPr>
          <w:rFonts w:ascii="Times New Roman" w:hAnsi="Times New Roman" w:cs="Times New Roman"/>
          <w:b/>
          <w:bCs/>
          <w:sz w:val="28"/>
          <w:szCs w:val="28"/>
          <w:lang w:val="kk-KZ"/>
        </w:rPr>
      </w:pPr>
      <w:r w:rsidRPr="006620C7">
        <w:rPr>
          <w:rFonts w:ascii="Times New Roman" w:hAnsi="Times New Roman" w:cs="Times New Roman"/>
          <w:b/>
          <w:bCs/>
          <w:sz w:val="28"/>
          <w:szCs w:val="28"/>
          <w:lang w:val="kk-KZ"/>
        </w:rPr>
        <w:t>государственной аттестации</w:t>
      </w:r>
    </w:p>
    <w:p w14:paraId="5265C34C" w14:textId="77777777" w:rsidR="00B6698A" w:rsidRPr="001827A8" w:rsidRDefault="00B6698A" w:rsidP="00B6698A">
      <w:pPr>
        <w:rPr>
          <w:rFonts w:ascii="Times New Roman" w:hAnsi="Times New Roman" w:cs="Times New Roman"/>
          <w:sz w:val="28"/>
          <w:szCs w:val="28"/>
          <w:lang w:val="kk-KZ"/>
        </w:rPr>
      </w:pPr>
    </w:p>
    <w:p w14:paraId="250220AA" w14:textId="77777777" w:rsidR="00B6698A" w:rsidRPr="001827A8" w:rsidRDefault="00B6698A" w:rsidP="00B6698A">
      <w:pPr>
        <w:rPr>
          <w:rFonts w:ascii="Times New Roman" w:hAnsi="Times New Roman" w:cs="Times New Roman"/>
          <w:sz w:val="28"/>
          <w:szCs w:val="28"/>
          <w:lang w:val="kk-KZ"/>
        </w:rPr>
      </w:pPr>
    </w:p>
    <w:p w14:paraId="5DABDC5E" w14:textId="77777777" w:rsidR="00B6698A" w:rsidRPr="001827A8" w:rsidRDefault="00B6698A" w:rsidP="00B6698A">
      <w:pPr>
        <w:rPr>
          <w:rFonts w:ascii="Times New Roman" w:hAnsi="Times New Roman" w:cs="Times New Roman"/>
          <w:sz w:val="28"/>
          <w:szCs w:val="28"/>
          <w:lang w:val="kk-KZ"/>
        </w:rPr>
      </w:pPr>
    </w:p>
    <w:p w14:paraId="2531EE59" w14:textId="77777777" w:rsidR="00B6698A" w:rsidRPr="001827A8" w:rsidRDefault="00B6698A" w:rsidP="00B6698A">
      <w:pPr>
        <w:rPr>
          <w:rFonts w:ascii="Times New Roman" w:hAnsi="Times New Roman" w:cs="Times New Roman"/>
          <w:sz w:val="28"/>
          <w:szCs w:val="28"/>
          <w:lang w:val="kk-KZ"/>
        </w:rPr>
      </w:pPr>
    </w:p>
    <w:p w14:paraId="07918AE7" w14:textId="77777777" w:rsidR="00B6698A" w:rsidRPr="001827A8" w:rsidRDefault="00B6698A" w:rsidP="00B6698A">
      <w:pPr>
        <w:rPr>
          <w:rFonts w:ascii="Times New Roman" w:hAnsi="Times New Roman" w:cs="Times New Roman"/>
          <w:sz w:val="28"/>
          <w:szCs w:val="28"/>
          <w:lang w:val="kk-KZ"/>
        </w:rPr>
      </w:pPr>
    </w:p>
    <w:p w14:paraId="758A66BA" w14:textId="77777777" w:rsidR="00B6698A" w:rsidRPr="001827A8" w:rsidRDefault="00B6698A" w:rsidP="00B6698A">
      <w:pPr>
        <w:rPr>
          <w:rFonts w:ascii="Times New Roman" w:hAnsi="Times New Roman" w:cs="Times New Roman"/>
          <w:sz w:val="28"/>
          <w:szCs w:val="28"/>
          <w:lang w:val="kk-KZ"/>
        </w:rPr>
      </w:pPr>
    </w:p>
    <w:p w14:paraId="5993F138" w14:textId="77777777" w:rsidR="00B6698A" w:rsidRPr="001827A8" w:rsidRDefault="00B6698A" w:rsidP="00B6698A">
      <w:pPr>
        <w:rPr>
          <w:rFonts w:ascii="Times New Roman" w:hAnsi="Times New Roman" w:cs="Times New Roman"/>
          <w:sz w:val="28"/>
          <w:szCs w:val="28"/>
          <w:lang w:val="kk-KZ"/>
        </w:rPr>
      </w:pPr>
    </w:p>
    <w:p w14:paraId="1B99D0BB" w14:textId="77777777" w:rsidR="000A3A6D" w:rsidRDefault="000A3A6D" w:rsidP="00B6698A">
      <w:pPr>
        <w:jc w:val="center"/>
        <w:rPr>
          <w:rFonts w:ascii="Times New Roman" w:hAnsi="Times New Roman" w:cs="Times New Roman"/>
          <w:sz w:val="28"/>
          <w:szCs w:val="28"/>
          <w:lang w:val="kk-KZ"/>
        </w:rPr>
      </w:pPr>
    </w:p>
    <w:p w14:paraId="76E9522C" w14:textId="77777777" w:rsidR="000A3A6D" w:rsidRDefault="000A3A6D" w:rsidP="00B6698A">
      <w:pPr>
        <w:jc w:val="center"/>
        <w:rPr>
          <w:rFonts w:ascii="Times New Roman" w:hAnsi="Times New Roman" w:cs="Times New Roman"/>
          <w:sz w:val="28"/>
          <w:szCs w:val="28"/>
          <w:lang w:val="kk-KZ"/>
        </w:rPr>
      </w:pPr>
    </w:p>
    <w:p w14:paraId="700263AF" w14:textId="77777777" w:rsidR="000A3A6D" w:rsidRDefault="000A3A6D" w:rsidP="00B6698A">
      <w:pPr>
        <w:jc w:val="center"/>
        <w:rPr>
          <w:rFonts w:ascii="Times New Roman" w:hAnsi="Times New Roman" w:cs="Times New Roman"/>
          <w:sz w:val="28"/>
          <w:szCs w:val="28"/>
          <w:lang w:val="kk-KZ"/>
        </w:rPr>
      </w:pPr>
    </w:p>
    <w:p w14:paraId="26B71A9A" w14:textId="77777777" w:rsidR="000A3A6D" w:rsidRDefault="000A3A6D" w:rsidP="00B6698A">
      <w:pPr>
        <w:jc w:val="center"/>
        <w:rPr>
          <w:rFonts w:ascii="Times New Roman" w:hAnsi="Times New Roman" w:cs="Times New Roman"/>
          <w:sz w:val="28"/>
          <w:szCs w:val="28"/>
          <w:lang w:val="kk-KZ"/>
        </w:rPr>
      </w:pPr>
    </w:p>
    <w:p w14:paraId="59843A52" w14:textId="77777777" w:rsidR="000A3A6D" w:rsidRDefault="000A3A6D" w:rsidP="00B6698A">
      <w:pPr>
        <w:jc w:val="center"/>
        <w:rPr>
          <w:rFonts w:ascii="Times New Roman" w:hAnsi="Times New Roman" w:cs="Times New Roman"/>
          <w:sz w:val="28"/>
          <w:szCs w:val="28"/>
          <w:lang w:val="kk-KZ"/>
        </w:rPr>
      </w:pPr>
    </w:p>
    <w:p w14:paraId="40BE345B" w14:textId="77777777" w:rsidR="000A3A6D" w:rsidRDefault="000A3A6D" w:rsidP="00B6698A">
      <w:pPr>
        <w:jc w:val="center"/>
        <w:rPr>
          <w:rFonts w:ascii="Times New Roman" w:hAnsi="Times New Roman" w:cs="Times New Roman"/>
          <w:sz w:val="28"/>
          <w:szCs w:val="28"/>
          <w:lang w:val="kk-KZ"/>
        </w:rPr>
      </w:pPr>
    </w:p>
    <w:p w14:paraId="5BEB555B" w14:textId="77777777" w:rsidR="000A3A6D" w:rsidRDefault="000A3A6D" w:rsidP="00B6698A">
      <w:pPr>
        <w:jc w:val="center"/>
        <w:rPr>
          <w:rFonts w:ascii="Times New Roman" w:hAnsi="Times New Roman" w:cs="Times New Roman"/>
          <w:sz w:val="28"/>
          <w:szCs w:val="28"/>
          <w:lang w:val="kk-KZ"/>
        </w:rPr>
      </w:pPr>
    </w:p>
    <w:p w14:paraId="6E367D24" w14:textId="77777777" w:rsidR="000A3A6D" w:rsidRDefault="000A3A6D" w:rsidP="00B6698A">
      <w:pPr>
        <w:jc w:val="center"/>
        <w:rPr>
          <w:rFonts w:ascii="Times New Roman" w:hAnsi="Times New Roman" w:cs="Times New Roman"/>
          <w:sz w:val="28"/>
          <w:szCs w:val="28"/>
          <w:lang w:val="kk-KZ"/>
        </w:rPr>
      </w:pPr>
    </w:p>
    <w:p w14:paraId="3B6BBC4C" w14:textId="77777777" w:rsidR="000A3A6D" w:rsidRDefault="000A3A6D" w:rsidP="00B6698A">
      <w:pPr>
        <w:jc w:val="center"/>
        <w:rPr>
          <w:rFonts w:ascii="Times New Roman" w:hAnsi="Times New Roman" w:cs="Times New Roman"/>
          <w:sz w:val="28"/>
          <w:szCs w:val="28"/>
          <w:lang w:val="kk-KZ"/>
        </w:rPr>
      </w:pPr>
    </w:p>
    <w:p w14:paraId="2F2390F1" w14:textId="77777777" w:rsidR="000A3A6D" w:rsidRDefault="000A3A6D" w:rsidP="00B6698A">
      <w:pPr>
        <w:jc w:val="center"/>
        <w:rPr>
          <w:rFonts w:ascii="Times New Roman" w:hAnsi="Times New Roman" w:cs="Times New Roman"/>
          <w:sz w:val="28"/>
          <w:szCs w:val="28"/>
          <w:lang w:val="kk-KZ"/>
        </w:rPr>
      </w:pPr>
    </w:p>
    <w:p w14:paraId="027C4585" w14:textId="77777777" w:rsidR="00B6698A" w:rsidRPr="00D32642" w:rsidRDefault="00B6698A" w:rsidP="00B6698A">
      <w:pPr>
        <w:jc w:val="center"/>
        <w:rPr>
          <w:rFonts w:ascii="Times New Roman" w:hAnsi="Times New Roman" w:cs="Times New Roman"/>
          <w:b/>
          <w:bCs/>
          <w:sz w:val="28"/>
          <w:szCs w:val="28"/>
          <w:lang w:val="kk-KZ"/>
        </w:rPr>
      </w:pPr>
      <w:r w:rsidRPr="00D32642">
        <w:rPr>
          <w:rFonts w:ascii="Times New Roman" w:hAnsi="Times New Roman" w:cs="Times New Roman"/>
          <w:b/>
          <w:bCs/>
          <w:sz w:val="28"/>
          <w:szCs w:val="28"/>
          <w:lang w:val="kk-KZ"/>
        </w:rPr>
        <w:t>г. Астана, 2024 г.</w:t>
      </w:r>
    </w:p>
    <w:p w14:paraId="7483BC3B" w14:textId="77777777" w:rsidR="00582E84" w:rsidRPr="00582E84" w:rsidRDefault="00582E84" w:rsidP="00B6698A">
      <w:pPr>
        <w:jc w:val="center"/>
        <w:rPr>
          <w:rFonts w:ascii="Times New Roman" w:hAnsi="Times New Roman" w:cs="Times New Roman"/>
          <w:b/>
          <w:sz w:val="28"/>
          <w:szCs w:val="28"/>
          <w:lang w:val="kk-KZ"/>
        </w:rPr>
      </w:pPr>
      <w:r w:rsidRPr="00582E84">
        <w:rPr>
          <w:rFonts w:ascii="Times New Roman" w:hAnsi="Times New Roman" w:cs="Times New Roman"/>
          <w:b/>
          <w:sz w:val="28"/>
          <w:szCs w:val="28"/>
          <w:lang w:val="kk-KZ"/>
        </w:rPr>
        <w:lastRenderedPageBreak/>
        <w:t xml:space="preserve">Содержание </w:t>
      </w:r>
    </w:p>
    <w:p w14:paraId="7CD9171F" w14:textId="77777777" w:rsidR="00866EBA" w:rsidRPr="006114E1" w:rsidRDefault="00866EBA" w:rsidP="00B6698A">
      <w:pPr>
        <w:spacing w:after="0" w:line="240" w:lineRule="auto"/>
        <w:ind w:left="-567"/>
        <w:jc w:val="center"/>
        <w:rPr>
          <w:rFonts w:ascii="Times New Roman" w:eastAsia="Times New Roman" w:hAnsi="Times New Roman" w:cs="Times New Roman"/>
          <w:b/>
          <w:color w:val="3D3D3D"/>
          <w:sz w:val="28"/>
          <w:szCs w:val="28"/>
          <w:lang w:val="en-US"/>
        </w:rPr>
      </w:pPr>
    </w:p>
    <w:tbl>
      <w:tblPr>
        <w:tblStyle w:val="a5"/>
        <w:tblW w:w="0" w:type="auto"/>
        <w:tblInd w:w="-567" w:type="dxa"/>
        <w:tblLook w:val="04A0" w:firstRow="1" w:lastRow="0" w:firstColumn="1" w:lastColumn="0" w:noHBand="0" w:noVBand="1"/>
      </w:tblPr>
      <w:tblGrid>
        <w:gridCol w:w="746"/>
        <w:gridCol w:w="7797"/>
        <w:gridCol w:w="1418"/>
      </w:tblGrid>
      <w:tr w:rsidR="00582E84" w14:paraId="0BFB657F" w14:textId="77777777" w:rsidTr="00BE32C1">
        <w:tc>
          <w:tcPr>
            <w:tcW w:w="746" w:type="dxa"/>
          </w:tcPr>
          <w:p w14:paraId="2F590290" w14:textId="77777777" w:rsidR="00582E84" w:rsidRDefault="00582E84" w:rsidP="00B6698A">
            <w:pPr>
              <w:jc w:val="center"/>
              <w:rPr>
                <w:rFonts w:ascii="Times New Roman" w:eastAsia="Times New Roman" w:hAnsi="Times New Roman" w:cs="Times New Roman"/>
                <w:b/>
                <w:color w:val="3D3D3D"/>
                <w:sz w:val="28"/>
                <w:szCs w:val="28"/>
                <w:lang w:val="kk-KZ"/>
              </w:rPr>
            </w:pPr>
          </w:p>
        </w:tc>
        <w:tc>
          <w:tcPr>
            <w:tcW w:w="7797" w:type="dxa"/>
          </w:tcPr>
          <w:p w14:paraId="04C4235C" w14:textId="77777777" w:rsidR="00582E84" w:rsidRDefault="00582E84" w:rsidP="00B6698A">
            <w:pPr>
              <w:jc w:val="center"/>
              <w:rPr>
                <w:rFonts w:ascii="Times New Roman" w:eastAsia="Times New Roman" w:hAnsi="Times New Roman" w:cs="Times New Roman"/>
                <w:b/>
                <w:color w:val="3D3D3D"/>
                <w:sz w:val="28"/>
                <w:szCs w:val="28"/>
                <w:lang w:val="kk-KZ"/>
              </w:rPr>
            </w:pPr>
          </w:p>
        </w:tc>
        <w:tc>
          <w:tcPr>
            <w:tcW w:w="1418" w:type="dxa"/>
          </w:tcPr>
          <w:p w14:paraId="738D3A1D" w14:textId="77777777" w:rsidR="00582E84" w:rsidRDefault="00582E84" w:rsidP="00B6698A">
            <w:pPr>
              <w:jc w:val="center"/>
              <w:rPr>
                <w:rFonts w:ascii="Times New Roman" w:eastAsia="Times New Roman" w:hAnsi="Times New Roman" w:cs="Times New Roman"/>
                <w:b/>
                <w:color w:val="3D3D3D"/>
                <w:sz w:val="28"/>
                <w:szCs w:val="28"/>
                <w:lang w:val="kk-KZ"/>
              </w:rPr>
            </w:pPr>
          </w:p>
        </w:tc>
      </w:tr>
      <w:tr w:rsidR="00582E84" w14:paraId="31F9EA5F" w14:textId="77777777" w:rsidTr="00BE32C1">
        <w:tc>
          <w:tcPr>
            <w:tcW w:w="746" w:type="dxa"/>
          </w:tcPr>
          <w:p w14:paraId="46716F76" w14:textId="77777777" w:rsidR="00582E84" w:rsidRDefault="00582E84" w:rsidP="00D32642">
            <w:pPr>
              <w:jc w:val="center"/>
              <w:rPr>
                <w:rFonts w:ascii="Times New Roman" w:eastAsia="Times New Roman" w:hAnsi="Times New Roman" w:cs="Times New Roman"/>
                <w:b/>
                <w:color w:val="3D3D3D"/>
                <w:sz w:val="28"/>
                <w:szCs w:val="28"/>
                <w:lang w:val="kk-KZ"/>
              </w:rPr>
            </w:pPr>
            <w:r>
              <w:rPr>
                <w:rFonts w:ascii="Times New Roman" w:eastAsia="Times New Roman" w:hAnsi="Times New Roman" w:cs="Times New Roman"/>
                <w:b/>
                <w:sz w:val="28"/>
                <w:szCs w:val="28"/>
              </w:rPr>
              <w:t>I</w:t>
            </w:r>
          </w:p>
        </w:tc>
        <w:tc>
          <w:tcPr>
            <w:tcW w:w="7797" w:type="dxa"/>
          </w:tcPr>
          <w:p w14:paraId="08CDCFCC" w14:textId="77777777" w:rsidR="00582E84" w:rsidRDefault="00582E84" w:rsidP="00D32642">
            <w:pPr>
              <w:rPr>
                <w:rFonts w:ascii="Times New Roman" w:eastAsia="Times New Roman" w:hAnsi="Times New Roman" w:cs="Times New Roman"/>
                <w:b/>
                <w:color w:val="3D3D3D"/>
                <w:sz w:val="28"/>
                <w:szCs w:val="28"/>
                <w:lang w:val="kk-KZ"/>
              </w:rPr>
            </w:pPr>
            <w:r>
              <w:rPr>
                <w:rFonts w:ascii="Times New Roman" w:eastAsia="Times New Roman" w:hAnsi="Times New Roman" w:cs="Times New Roman"/>
                <w:b/>
                <w:sz w:val="28"/>
                <w:szCs w:val="28"/>
              </w:rPr>
              <w:t>Общие сведения об организации образования</w:t>
            </w:r>
          </w:p>
        </w:tc>
        <w:tc>
          <w:tcPr>
            <w:tcW w:w="1418" w:type="dxa"/>
          </w:tcPr>
          <w:p w14:paraId="5AA974FD" w14:textId="77777777" w:rsidR="00582E84" w:rsidRDefault="00582E84" w:rsidP="00B6698A">
            <w:pPr>
              <w:jc w:val="center"/>
              <w:rPr>
                <w:rFonts w:ascii="Times New Roman" w:eastAsia="Times New Roman" w:hAnsi="Times New Roman" w:cs="Times New Roman"/>
                <w:b/>
                <w:color w:val="3D3D3D"/>
                <w:sz w:val="28"/>
                <w:szCs w:val="28"/>
                <w:lang w:val="kk-KZ"/>
              </w:rPr>
            </w:pPr>
          </w:p>
        </w:tc>
      </w:tr>
      <w:tr w:rsidR="00582E84" w14:paraId="3996345D" w14:textId="77777777" w:rsidTr="00BE32C1">
        <w:tc>
          <w:tcPr>
            <w:tcW w:w="746" w:type="dxa"/>
          </w:tcPr>
          <w:p w14:paraId="5BA11DE5" w14:textId="77777777" w:rsidR="00582E84" w:rsidRDefault="00582E84" w:rsidP="00D32642">
            <w:pPr>
              <w:jc w:val="center"/>
              <w:rPr>
                <w:rFonts w:ascii="Times New Roman" w:eastAsia="Times New Roman" w:hAnsi="Times New Roman" w:cs="Times New Roman"/>
                <w:b/>
                <w:color w:val="3D3D3D"/>
                <w:sz w:val="28"/>
                <w:szCs w:val="28"/>
                <w:lang w:val="kk-KZ"/>
              </w:rPr>
            </w:pPr>
            <w:r>
              <w:rPr>
                <w:rFonts w:ascii="Times New Roman" w:eastAsia="Times New Roman" w:hAnsi="Times New Roman" w:cs="Times New Roman"/>
                <w:b/>
                <w:sz w:val="28"/>
                <w:szCs w:val="28"/>
              </w:rPr>
              <w:t>II</w:t>
            </w:r>
          </w:p>
        </w:tc>
        <w:tc>
          <w:tcPr>
            <w:tcW w:w="7797" w:type="dxa"/>
          </w:tcPr>
          <w:p w14:paraId="4F04BCCC" w14:textId="77777777" w:rsidR="00582E84" w:rsidRDefault="00582E84" w:rsidP="00D32642">
            <w:pPr>
              <w:rPr>
                <w:rFonts w:ascii="Times New Roman" w:eastAsia="Times New Roman" w:hAnsi="Times New Roman" w:cs="Times New Roman"/>
                <w:b/>
                <w:color w:val="3D3D3D"/>
                <w:sz w:val="28"/>
                <w:szCs w:val="28"/>
                <w:lang w:val="kk-KZ"/>
              </w:rPr>
            </w:pPr>
            <w:r>
              <w:rPr>
                <w:rFonts w:ascii="Times New Roman" w:eastAsia="Times New Roman" w:hAnsi="Times New Roman" w:cs="Times New Roman"/>
                <w:b/>
                <w:sz w:val="28"/>
                <w:szCs w:val="28"/>
              </w:rPr>
              <w:t>Анализ кадрового потенциала</w:t>
            </w:r>
          </w:p>
        </w:tc>
        <w:tc>
          <w:tcPr>
            <w:tcW w:w="1418" w:type="dxa"/>
          </w:tcPr>
          <w:p w14:paraId="03CBB973" w14:textId="77777777" w:rsidR="00582E84" w:rsidRDefault="00582E84" w:rsidP="00B6698A">
            <w:pPr>
              <w:jc w:val="center"/>
              <w:rPr>
                <w:rFonts w:ascii="Times New Roman" w:eastAsia="Times New Roman" w:hAnsi="Times New Roman" w:cs="Times New Roman"/>
                <w:b/>
                <w:color w:val="3D3D3D"/>
                <w:sz w:val="28"/>
                <w:szCs w:val="28"/>
                <w:lang w:val="kk-KZ"/>
              </w:rPr>
            </w:pPr>
          </w:p>
        </w:tc>
      </w:tr>
      <w:tr w:rsidR="00582E84" w14:paraId="7A2622A0" w14:textId="77777777" w:rsidTr="00BE32C1">
        <w:tc>
          <w:tcPr>
            <w:tcW w:w="746" w:type="dxa"/>
          </w:tcPr>
          <w:p w14:paraId="5263A77B" w14:textId="77777777" w:rsidR="00582E84" w:rsidRDefault="00582E84" w:rsidP="00D32642">
            <w:pPr>
              <w:jc w:val="center"/>
              <w:rPr>
                <w:rFonts w:ascii="Times New Roman" w:eastAsia="Times New Roman" w:hAnsi="Times New Roman" w:cs="Times New Roman"/>
                <w:b/>
                <w:color w:val="3D3D3D"/>
                <w:sz w:val="28"/>
                <w:szCs w:val="28"/>
                <w:lang w:val="kk-KZ"/>
              </w:rPr>
            </w:pPr>
          </w:p>
        </w:tc>
        <w:tc>
          <w:tcPr>
            <w:tcW w:w="7797" w:type="dxa"/>
          </w:tcPr>
          <w:p w14:paraId="541CEF67" w14:textId="77777777" w:rsidR="00582E84" w:rsidRDefault="00582E84" w:rsidP="00D32642">
            <w:pPr>
              <w:rPr>
                <w:sz w:val="28"/>
                <w:szCs w:val="28"/>
              </w:rPr>
            </w:pPr>
            <w:r>
              <w:rPr>
                <w:rFonts w:ascii="Times New Roman" w:eastAsia="Times New Roman" w:hAnsi="Times New Roman" w:cs="Times New Roman"/>
                <w:sz w:val="28"/>
                <w:szCs w:val="28"/>
              </w:rPr>
              <w:t>Критерии к содержанию с ориентиром на результаты воспитания и обучения</w:t>
            </w:r>
          </w:p>
          <w:p w14:paraId="75191476" w14:textId="77777777" w:rsidR="00582E84" w:rsidRDefault="00582E84" w:rsidP="00D32642">
            <w:pPr>
              <w:rPr>
                <w:sz w:val="28"/>
                <w:szCs w:val="28"/>
              </w:rPr>
            </w:pPr>
            <w:r>
              <w:rPr>
                <w:rFonts w:ascii="Times New Roman" w:eastAsia="Times New Roman" w:hAnsi="Times New Roman" w:cs="Times New Roman"/>
                <w:sz w:val="28"/>
                <w:szCs w:val="28"/>
              </w:rPr>
              <w:t>-соблюдение квалификационных требований;</w:t>
            </w:r>
          </w:p>
          <w:p w14:paraId="5E32EF19" w14:textId="77777777" w:rsidR="00582E84" w:rsidRDefault="00582E84" w:rsidP="00D32642">
            <w:pPr>
              <w:rPr>
                <w:sz w:val="28"/>
                <w:szCs w:val="28"/>
              </w:rPr>
            </w:pPr>
            <w:r>
              <w:rPr>
                <w:rFonts w:ascii="Times New Roman" w:eastAsia="Times New Roman" w:hAnsi="Times New Roman" w:cs="Times New Roman"/>
                <w:sz w:val="28"/>
                <w:szCs w:val="28"/>
              </w:rPr>
              <w:t>- сведения о педагогах;</w:t>
            </w:r>
          </w:p>
          <w:p w14:paraId="630B7237" w14:textId="77777777" w:rsidR="00582E84" w:rsidRDefault="00582E84" w:rsidP="00D32642">
            <w:pPr>
              <w:rPr>
                <w:sz w:val="28"/>
                <w:szCs w:val="28"/>
              </w:rPr>
            </w:pPr>
            <w:r>
              <w:rPr>
                <w:rFonts w:ascii="Times New Roman" w:eastAsia="Times New Roman" w:hAnsi="Times New Roman" w:cs="Times New Roman"/>
                <w:sz w:val="28"/>
                <w:szCs w:val="28"/>
              </w:rPr>
              <w:t>-сведения о прохождении аттестации;</w:t>
            </w:r>
          </w:p>
          <w:p w14:paraId="4929838B" w14:textId="77777777" w:rsidR="00582E84" w:rsidRDefault="00582E84" w:rsidP="00D32642">
            <w:pPr>
              <w:rPr>
                <w:sz w:val="28"/>
                <w:szCs w:val="28"/>
              </w:rPr>
            </w:pPr>
            <w:r>
              <w:rPr>
                <w:rFonts w:ascii="Times New Roman" w:eastAsia="Times New Roman" w:hAnsi="Times New Roman" w:cs="Times New Roman"/>
                <w:sz w:val="28"/>
                <w:szCs w:val="28"/>
              </w:rPr>
              <w:t>-сведения о повышении и подтверждении уровня квалификационной категории;</w:t>
            </w:r>
          </w:p>
          <w:p w14:paraId="58A843FC" w14:textId="77777777" w:rsidR="00582E84" w:rsidRDefault="00582E84" w:rsidP="00D32642">
            <w:pPr>
              <w:rPr>
                <w:sz w:val="28"/>
                <w:szCs w:val="28"/>
              </w:rPr>
            </w:pPr>
            <w:r>
              <w:rPr>
                <w:rFonts w:ascii="Times New Roman" w:eastAsia="Times New Roman" w:hAnsi="Times New Roman" w:cs="Times New Roman"/>
                <w:sz w:val="28"/>
                <w:szCs w:val="28"/>
              </w:rPr>
              <w:t xml:space="preserve">-сведения по обобщению педагогического опыта </w:t>
            </w:r>
          </w:p>
          <w:p w14:paraId="4A45083E" w14:textId="77777777" w:rsidR="00582E84" w:rsidRDefault="00582E84" w:rsidP="00D32642">
            <w:pPr>
              <w:jc w:val="center"/>
              <w:rPr>
                <w:rFonts w:ascii="Times New Roman" w:eastAsia="Times New Roman" w:hAnsi="Times New Roman" w:cs="Times New Roman"/>
                <w:b/>
                <w:color w:val="3D3D3D"/>
                <w:sz w:val="28"/>
                <w:szCs w:val="28"/>
                <w:lang w:val="kk-KZ"/>
              </w:rPr>
            </w:pPr>
            <w:r>
              <w:rPr>
                <w:rFonts w:ascii="Times New Roman" w:eastAsia="Times New Roman" w:hAnsi="Times New Roman" w:cs="Times New Roman"/>
                <w:sz w:val="28"/>
                <w:szCs w:val="28"/>
              </w:rPr>
              <w:t>-сведения о педагогах, подготовивших победителей олимпиад</w:t>
            </w:r>
          </w:p>
        </w:tc>
        <w:tc>
          <w:tcPr>
            <w:tcW w:w="1418" w:type="dxa"/>
          </w:tcPr>
          <w:p w14:paraId="555A095D" w14:textId="77777777" w:rsidR="00582E84" w:rsidRDefault="00582E84" w:rsidP="00B6698A">
            <w:pPr>
              <w:jc w:val="center"/>
              <w:rPr>
                <w:rFonts w:ascii="Times New Roman" w:eastAsia="Times New Roman" w:hAnsi="Times New Roman" w:cs="Times New Roman"/>
                <w:b/>
                <w:color w:val="3D3D3D"/>
                <w:sz w:val="28"/>
                <w:szCs w:val="28"/>
                <w:lang w:val="kk-KZ"/>
              </w:rPr>
            </w:pPr>
          </w:p>
        </w:tc>
      </w:tr>
      <w:tr w:rsidR="00582E84" w14:paraId="254FA8BD" w14:textId="77777777" w:rsidTr="00BE32C1">
        <w:tc>
          <w:tcPr>
            <w:tcW w:w="746" w:type="dxa"/>
          </w:tcPr>
          <w:p w14:paraId="240B5F45" w14:textId="77777777" w:rsidR="00582E84" w:rsidRDefault="00582E84" w:rsidP="00D32642">
            <w:pPr>
              <w:jc w:val="center"/>
              <w:rPr>
                <w:rFonts w:ascii="Times New Roman" w:eastAsia="Times New Roman" w:hAnsi="Times New Roman" w:cs="Times New Roman"/>
                <w:b/>
                <w:color w:val="3D3D3D"/>
                <w:sz w:val="28"/>
                <w:szCs w:val="28"/>
                <w:lang w:val="kk-KZ"/>
              </w:rPr>
            </w:pPr>
            <w:r>
              <w:rPr>
                <w:rFonts w:ascii="Times New Roman" w:eastAsia="Times New Roman" w:hAnsi="Times New Roman" w:cs="Times New Roman"/>
                <w:b/>
                <w:sz w:val="28"/>
                <w:szCs w:val="28"/>
              </w:rPr>
              <w:t>III</w:t>
            </w:r>
          </w:p>
        </w:tc>
        <w:tc>
          <w:tcPr>
            <w:tcW w:w="7797" w:type="dxa"/>
          </w:tcPr>
          <w:p w14:paraId="63529961" w14:textId="77777777" w:rsidR="00582E84" w:rsidRDefault="00582E84" w:rsidP="00D32642">
            <w:pPr>
              <w:rPr>
                <w:rFonts w:ascii="Times New Roman" w:eastAsia="Times New Roman" w:hAnsi="Times New Roman" w:cs="Times New Roman"/>
                <w:b/>
                <w:color w:val="3D3D3D"/>
                <w:sz w:val="28"/>
                <w:szCs w:val="28"/>
                <w:lang w:val="kk-KZ"/>
              </w:rPr>
            </w:pPr>
            <w:r>
              <w:rPr>
                <w:rFonts w:ascii="Times New Roman" w:eastAsia="Times New Roman" w:hAnsi="Times New Roman" w:cs="Times New Roman"/>
                <w:b/>
                <w:sz w:val="28"/>
                <w:szCs w:val="28"/>
              </w:rPr>
              <w:t>Контингент обучающихся</w:t>
            </w:r>
          </w:p>
        </w:tc>
        <w:tc>
          <w:tcPr>
            <w:tcW w:w="1418" w:type="dxa"/>
          </w:tcPr>
          <w:p w14:paraId="72D30ABB" w14:textId="77777777" w:rsidR="00582E84" w:rsidRDefault="00582E84" w:rsidP="00B6698A">
            <w:pPr>
              <w:jc w:val="center"/>
              <w:rPr>
                <w:rFonts w:ascii="Times New Roman" w:eastAsia="Times New Roman" w:hAnsi="Times New Roman" w:cs="Times New Roman"/>
                <w:b/>
                <w:color w:val="3D3D3D"/>
                <w:sz w:val="28"/>
                <w:szCs w:val="28"/>
                <w:lang w:val="kk-KZ"/>
              </w:rPr>
            </w:pPr>
          </w:p>
        </w:tc>
      </w:tr>
      <w:tr w:rsidR="00582E84" w14:paraId="393B732B" w14:textId="77777777" w:rsidTr="00BE32C1">
        <w:tc>
          <w:tcPr>
            <w:tcW w:w="746" w:type="dxa"/>
          </w:tcPr>
          <w:p w14:paraId="7C09176C" w14:textId="77777777" w:rsidR="00582E84" w:rsidRDefault="00582E84" w:rsidP="00D32642">
            <w:pPr>
              <w:jc w:val="center"/>
              <w:rPr>
                <w:rFonts w:ascii="Times New Roman" w:eastAsia="Times New Roman" w:hAnsi="Times New Roman" w:cs="Times New Roman"/>
                <w:b/>
                <w:color w:val="3D3D3D"/>
                <w:sz w:val="28"/>
                <w:szCs w:val="28"/>
                <w:lang w:val="kk-KZ"/>
              </w:rPr>
            </w:pPr>
            <w:r>
              <w:rPr>
                <w:rFonts w:ascii="Times New Roman" w:eastAsia="Times New Roman" w:hAnsi="Times New Roman" w:cs="Times New Roman"/>
                <w:b/>
                <w:color w:val="3D3D3D"/>
                <w:sz w:val="28"/>
                <w:szCs w:val="28"/>
                <w:lang w:val="kk-KZ"/>
              </w:rPr>
              <w:t>1</w:t>
            </w:r>
          </w:p>
        </w:tc>
        <w:tc>
          <w:tcPr>
            <w:tcW w:w="7797" w:type="dxa"/>
          </w:tcPr>
          <w:p w14:paraId="03D4965B" w14:textId="77777777" w:rsidR="00582E84" w:rsidRDefault="00582E84" w:rsidP="00D32642">
            <w:pPr>
              <w:rPr>
                <w:rFonts w:ascii="Times New Roman" w:eastAsia="Times New Roman" w:hAnsi="Times New Roman" w:cs="Times New Roman"/>
                <w:b/>
                <w:color w:val="3D3D3D"/>
                <w:sz w:val="28"/>
                <w:szCs w:val="28"/>
                <w:lang w:val="kk-KZ"/>
              </w:rPr>
            </w:pPr>
            <w:r>
              <w:rPr>
                <w:rFonts w:ascii="Times New Roman" w:eastAsia="Times New Roman" w:hAnsi="Times New Roman" w:cs="Times New Roman"/>
                <w:sz w:val="28"/>
                <w:szCs w:val="28"/>
              </w:rPr>
              <w:t>Сведения о контингенте обучающихся</w:t>
            </w:r>
          </w:p>
        </w:tc>
        <w:tc>
          <w:tcPr>
            <w:tcW w:w="1418" w:type="dxa"/>
          </w:tcPr>
          <w:p w14:paraId="0D98C7F3" w14:textId="77777777" w:rsidR="00582E84" w:rsidRDefault="00582E84" w:rsidP="00B6698A">
            <w:pPr>
              <w:jc w:val="center"/>
              <w:rPr>
                <w:rFonts w:ascii="Times New Roman" w:eastAsia="Times New Roman" w:hAnsi="Times New Roman" w:cs="Times New Roman"/>
                <w:b/>
                <w:color w:val="3D3D3D"/>
                <w:sz w:val="28"/>
                <w:szCs w:val="28"/>
                <w:lang w:val="kk-KZ"/>
              </w:rPr>
            </w:pPr>
          </w:p>
        </w:tc>
      </w:tr>
      <w:tr w:rsidR="00582E84" w14:paraId="6AEF6BA1" w14:textId="77777777" w:rsidTr="00BE32C1">
        <w:tc>
          <w:tcPr>
            <w:tcW w:w="746" w:type="dxa"/>
          </w:tcPr>
          <w:p w14:paraId="38BE13CF" w14:textId="77777777" w:rsidR="00582E84" w:rsidRDefault="00582E84" w:rsidP="00D32642">
            <w:pPr>
              <w:jc w:val="center"/>
              <w:rPr>
                <w:rFonts w:ascii="Times New Roman" w:eastAsia="Times New Roman" w:hAnsi="Times New Roman" w:cs="Times New Roman"/>
                <w:b/>
                <w:color w:val="3D3D3D"/>
                <w:sz w:val="28"/>
                <w:szCs w:val="28"/>
                <w:lang w:val="kk-KZ"/>
              </w:rPr>
            </w:pPr>
            <w:r>
              <w:rPr>
                <w:rFonts w:ascii="Times New Roman" w:eastAsia="Times New Roman" w:hAnsi="Times New Roman" w:cs="Times New Roman"/>
                <w:b/>
                <w:color w:val="3D3D3D"/>
                <w:sz w:val="28"/>
                <w:szCs w:val="28"/>
                <w:lang w:val="kk-KZ"/>
              </w:rPr>
              <w:t>2</w:t>
            </w:r>
          </w:p>
        </w:tc>
        <w:tc>
          <w:tcPr>
            <w:tcW w:w="7797" w:type="dxa"/>
          </w:tcPr>
          <w:p w14:paraId="6F0AC835" w14:textId="77777777" w:rsidR="00582E84" w:rsidRDefault="00582E84" w:rsidP="00D32642">
            <w:pPr>
              <w:rPr>
                <w:rFonts w:ascii="Times New Roman" w:eastAsia="Times New Roman" w:hAnsi="Times New Roman" w:cs="Times New Roman"/>
                <w:b/>
                <w:color w:val="3D3D3D"/>
                <w:sz w:val="28"/>
                <w:szCs w:val="28"/>
                <w:lang w:val="kk-KZ"/>
              </w:rPr>
            </w:pPr>
            <w:r>
              <w:rPr>
                <w:rFonts w:ascii="Times New Roman" w:eastAsia="Times New Roman" w:hAnsi="Times New Roman" w:cs="Times New Roman"/>
                <w:sz w:val="28"/>
                <w:szCs w:val="28"/>
              </w:rPr>
              <w:t>Сведения о наполняемости классов</w:t>
            </w:r>
          </w:p>
        </w:tc>
        <w:tc>
          <w:tcPr>
            <w:tcW w:w="1418" w:type="dxa"/>
          </w:tcPr>
          <w:p w14:paraId="0BAF9B8F" w14:textId="77777777" w:rsidR="00582E84" w:rsidRDefault="00582E84" w:rsidP="00B6698A">
            <w:pPr>
              <w:jc w:val="center"/>
              <w:rPr>
                <w:rFonts w:ascii="Times New Roman" w:eastAsia="Times New Roman" w:hAnsi="Times New Roman" w:cs="Times New Roman"/>
                <w:b/>
                <w:color w:val="3D3D3D"/>
                <w:sz w:val="28"/>
                <w:szCs w:val="28"/>
                <w:lang w:val="kk-KZ"/>
              </w:rPr>
            </w:pPr>
          </w:p>
        </w:tc>
      </w:tr>
      <w:tr w:rsidR="00582E84" w14:paraId="7484CEB9" w14:textId="77777777" w:rsidTr="00BE32C1">
        <w:tc>
          <w:tcPr>
            <w:tcW w:w="746" w:type="dxa"/>
          </w:tcPr>
          <w:p w14:paraId="7E00DF8B" w14:textId="77777777" w:rsidR="00582E84" w:rsidRDefault="00582E84" w:rsidP="00D32642">
            <w:pPr>
              <w:jc w:val="center"/>
              <w:rPr>
                <w:rFonts w:ascii="Times New Roman" w:eastAsia="Times New Roman" w:hAnsi="Times New Roman" w:cs="Times New Roman"/>
                <w:b/>
                <w:color w:val="3D3D3D"/>
                <w:sz w:val="28"/>
                <w:szCs w:val="28"/>
                <w:lang w:val="kk-KZ"/>
              </w:rPr>
            </w:pPr>
            <w:r>
              <w:rPr>
                <w:rFonts w:ascii="Times New Roman" w:eastAsia="Times New Roman" w:hAnsi="Times New Roman" w:cs="Times New Roman"/>
                <w:b/>
                <w:color w:val="3D3D3D"/>
                <w:sz w:val="28"/>
                <w:szCs w:val="28"/>
                <w:lang w:val="kk-KZ"/>
              </w:rPr>
              <w:t>3</w:t>
            </w:r>
          </w:p>
        </w:tc>
        <w:tc>
          <w:tcPr>
            <w:tcW w:w="7797" w:type="dxa"/>
          </w:tcPr>
          <w:p w14:paraId="028CD29B" w14:textId="77777777" w:rsidR="00582E84" w:rsidRDefault="00582E84" w:rsidP="00D32642">
            <w:pPr>
              <w:rPr>
                <w:rFonts w:ascii="Times New Roman" w:eastAsia="Times New Roman" w:hAnsi="Times New Roman" w:cs="Times New Roman"/>
                <w:b/>
                <w:color w:val="3D3D3D"/>
                <w:sz w:val="28"/>
                <w:szCs w:val="28"/>
                <w:lang w:val="kk-KZ"/>
              </w:rPr>
            </w:pPr>
            <w:r>
              <w:rPr>
                <w:rFonts w:ascii="Times New Roman" w:eastAsia="Times New Roman" w:hAnsi="Times New Roman" w:cs="Times New Roman"/>
                <w:sz w:val="28"/>
                <w:szCs w:val="28"/>
              </w:rPr>
              <w:t>Сведения о движении контингента обучающихся.</w:t>
            </w:r>
          </w:p>
        </w:tc>
        <w:tc>
          <w:tcPr>
            <w:tcW w:w="1418" w:type="dxa"/>
          </w:tcPr>
          <w:p w14:paraId="6F784891" w14:textId="77777777" w:rsidR="00582E84" w:rsidRDefault="00582E84" w:rsidP="00B6698A">
            <w:pPr>
              <w:jc w:val="center"/>
              <w:rPr>
                <w:rFonts w:ascii="Times New Roman" w:eastAsia="Times New Roman" w:hAnsi="Times New Roman" w:cs="Times New Roman"/>
                <w:b/>
                <w:color w:val="3D3D3D"/>
                <w:sz w:val="28"/>
                <w:szCs w:val="28"/>
                <w:lang w:val="kk-KZ"/>
              </w:rPr>
            </w:pPr>
          </w:p>
        </w:tc>
      </w:tr>
      <w:tr w:rsidR="00582E84" w14:paraId="0BCEA97A" w14:textId="77777777" w:rsidTr="00BE32C1">
        <w:tc>
          <w:tcPr>
            <w:tcW w:w="746" w:type="dxa"/>
          </w:tcPr>
          <w:p w14:paraId="25FB7D47" w14:textId="77777777" w:rsidR="00582E84" w:rsidRDefault="00582E84" w:rsidP="00D32642">
            <w:pPr>
              <w:jc w:val="center"/>
              <w:rPr>
                <w:rFonts w:ascii="Times New Roman" w:eastAsia="Times New Roman" w:hAnsi="Times New Roman" w:cs="Times New Roman"/>
                <w:b/>
                <w:color w:val="3D3D3D"/>
                <w:sz w:val="28"/>
                <w:szCs w:val="28"/>
                <w:lang w:val="kk-KZ"/>
              </w:rPr>
            </w:pPr>
            <w:r>
              <w:rPr>
                <w:rFonts w:ascii="Times New Roman" w:eastAsia="Times New Roman" w:hAnsi="Times New Roman" w:cs="Times New Roman"/>
                <w:b/>
                <w:sz w:val="28"/>
                <w:szCs w:val="28"/>
              </w:rPr>
              <w:t>IV</w:t>
            </w:r>
          </w:p>
        </w:tc>
        <w:tc>
          <w:tcPr>
            <w:tcW w:w="7797" w:type="dxa"/>
          </w:tcPr>
          <w:p w14:paraId="3C01E030" w14:textId="77777777" w:rsidR="00582E84" w:rsidRDefault="00582E84" w:rsidP="00D32642">
            <w:pPr>
              <w:rPr>
                <w:rFonts w:ascii="Times New Roman" w:eastAsia="Times New Roman" w:hAnsi="Times New Roman" w:cs="Times New Roman"/>
                <w:b/>
                <w:color w:val="3D3D3D"/>
                <w:sz w:val="28"/>
                <w:szCs w:val="28"/>
                <w:lang w:val="kk-KZ"/>
              </w:rPr>
            </w:pPr>
            <w:r>
              <w:rPr>
                <w:rFonts w:ascii="Times New Roman" w:eastAsia="Times New Roman" w:hAnsi="Times New Roman" w:cs="Times New Roman"/>
                <w:b/>
                <w:sz w:val="28"/>
                <w:szCs w:val="28"/>
              </w:rPr>
              <w:t>Учебно-методическая работа</w:t>
            </w:r>
          </w:p>
        </w:tc>
        <w:tc>
          <w:tcPr>
            <w:tcW w:w="1418" w:type="dxa"/>
          </w:tcPr>
          <w:p w14:paraId="2F0271A6" w14:textId="77777777" w:rsidR="00582E84" w:rsidRDefault="00582E84" w:rsidP="00B6698A">
            <w:pPr>
              <w:jc w:val="center"/>
              <w:rPr>
                <w:rFonts w:ascii="Times New Roman" w:eastAsia="Times New Roman" w:hAnsi="Times New Roman" w:cs="Times New Roman"/>
                <w:b/>
                <w:color w:val="3D3D3D"/>
                <w:sz w:val="28"/>
                <w:szCs w:val="28"/>
                <w:lang w:val="kk-KZ"/>
              </w:rPr>
            </w:pPr>
          </w:p>
        </w:tc>
      </w:tr>
      <w:tr w:rsidR="00582E84" w14:paraId="2497A0C9" w14:textId="77777777" w:rsidTr="00BE32C1">
        <w:tc>
          <w:tcPr>
            <w:tcW w:w="746" w:type="dxa"/>
          </w:tcPr>
          <w:p w14:paraId="12485B54" w14:textId="77777777" w:rsidR="00582E84" w:rsidRDefault="00582E84" w:rsidP="00D32642">
            <w:pPr>
              <w:jc w:val="center"/>
              <w:rPr>
                <w:rFonts w:ascii="Times New Roman" w:eastAsia="Times New Roman" w:hAnsi="Times New Roman" w:cs="Times New Roman"/>
                <w:b/>
                <w:color w:val="3D3D3D"/>
                <w:sz w:val="28"/>
                <w:szCs w:val="28"/>
                <w:lang w:val="kk-KZ"/>
              </w:rPr>
            </w:pPr>
            <w:r>
              <w:rPr>
                <w:rFonts w:ascii="Times New Roman" w:eastAsia="Times New Roman" w:hAnsi="Times New Roman" w:cs="Times New Roman"/>
                <w:b/>
                <w:color w:val="3D3D3D"/>
                <w:sz w:val="28"/>
                <w:szCs w:val="28"/>
                <w:lang w:val="kk-KZ"/>
              </w:rPr>
              <w:t>1</w:t>
            </w:r>
          </w:p>
        </w:tc>
        <w:tc>
          <w:tcPr>
            <w:tcW w:w="7797" w:type="dxa"/>
          </w:tcPr>
          <w:p w14:paraId="7CE46D38" w14:textId="77777777" w:rsidR="00582E84" w:rsidRDefault="00582E84" w:rsidP="00D32642">
            <w:pPr>
              <w:rPr>
                <w:rFonts w:ascii="Times New Roman" w:eastAsia="Times New Roman" w:hAnsi="Times New Roman" w:cs="Times New Roman"/>
                <w:b/>
                <w:color w:val="3D3D3D"/>
                <w:sz w:val="28"/>
                <w:szCs w:val="28"/>
                <w:lang w:val="kk-KZ"/>
              </w:rPr>
            </w:pPr>
            <w:r>
              <w:rPr>
                <w:rFonts w:ascii="Times New Roman" w:eastAsia="Times New Roman" w:hAnsi="Times New Roman" w:cs="Times New Roman"/>
                <w:sz w:val="28"/>
                <w:szCs w:val="28"/>
              </w:rPr>
              <w:t>Критерии к содержанию образования с ориентиром на результаты обучения</w:t>
            </w:r>
          </w:p>
        </w:tc>
        <w:tc>
          <w:tcPr>
            <w:tcW w:w="1418" w:type="dxa"/>
          </w:tcPr>
          <w:p w14:paraId="623EF707" w14:textId="77777777" w:rsidR="00582E84" w:rsidRDefault="00582E84" w:rsidP="00B6698A">
            <w:pPr>
              <w:jc w:val="center"/>
              <w:rPr>
                <w:rFonts w:ascii="Times New Roman" w:eastAsia="Times New Roman" w:hAnsi="Times New Roman" w:cs="Times New Roman"/>
                <w:b/>
                <w:color w:val="3D3D3D"/>
                <w:sz w:val="28"/>
                <w:szCs w:val="28"/>
                <w:lang w:val="kk-KZ"/>
              </w:rPr>
            </w:pPr>
          </w:p>
        </w:tc>
      </w:tr>
      <w:tr w:rsidR="00582E84" w14:paraId="5A46C2C1" w14:textId="77777777" w:rsidTr="00BE32C1">
        <w:tc>
          <w:tcPr>
            <w:tcW w:w="746" w:type="dxa"/>
          </w:tcPr>
          <w:p w14:paraId="67FFFF4E" w14:textId="77777777" w:rsidR="00582E84" w:rsidRDefault="00582E84" w:rsidP="00D32642">
            <w:pPr>
              <w:jc w:val="center"/>
              <w:rPr>
                <w:rFonts w:ascii="Times New Roman" w:eastAsia="Times New Roman" w:hAnsi="Times New Roman" w:cs="Times New Roman"/>
                <w:b/>
                <w:color w:val="3D3D3D"/>
                <w:sz w:val="28"/>
                <w:szCs w:val="28"/>
                <w:lang w:val="kk-KZ"/>
              </w:rPr>
            </w:pPr>
            <w:r>
              <w:rPr>
                <w:rFonts w:ascii="Times New Roman" w:eastAsia="Times New Roman" w:hAnsi="Times New Roman" w:cs="Times New Roman"/>
                <w:b/>
                <w:color w:val="3D3D3D"/>
                <w:sz w:val="28"/>
                <w:szCs w:val="28"/>
                <w:lang w:val="kk-KZ"/>
              </w:rPr>
              <w:t>2</w:t>
            </w:r>
          </w:p>
        </w:tc>
        <w:tc>
          <w:tcPr>
            <w:tcW w:w="7797" w:type="dxa"/>
          </w:tcPr>
          <w:p w14:paraId="62F24DB1" w14:textId="77777777" w:rsidR="00582E84" w:rsidRDefault="00582E84" w:rsidP="00D32642">
            <w:pPr>
              <w:rPr>
                <w:rFonts w:ascii="Times New Roman" w:eastAsia="Times New Roman" w:hAnsi="Times New Roman" w:cs="Times New Roman"/>
                <w:b/>
                <w:color w:val="3D3D3D"/>
                <w:sz w:val="28"/>
                <w:szCs w:val="28"/>
                <w:lang w:val="kk-KZ"/>
              </w:rPr>
            </w:pPr>
            <w:r>
              <w:rPr>
                <w:rFonts w:ascii="Times New Roman" w:eastAsia="Times New Roman" w:hAnsi="Times New Roman" w:cs="Times New Roman"/>
                <w:sz w:val="28"/>
                <w:szCs w:val="28"/>
              </w:rPr>
              <w:t>Критерии к максимальному объему учебной нагрузки обучающихся начального и основного среднего образования</w:t>
            </w:r>
          </w:p>
        </w:tc>
        <w:tc>
          <w:tcPr>
            <w:tcW w:w="1418" w:type="dxa"/>
          </w:tcPr>
          <w:p w14:paraId="049B70E5" w14:textId="77777777" w:rsidR="00582E84" w:rsidRDefault="00582E84" w:rsidP="00B6698A">
            <w:pPr>
              <w:jc w:val="center"/>
              <w:rPr>
                <w:rFonts w:ascii="Times New Roman" w:eastAsia="Times New Roman" w:hAnsi="Times New Roman" w:cs="Times New Roman"/>
                <w:b/>
                <w:color w:val="3D3D3D"/>
                <w:sz w:val="28"/>
                <w:szCs w:val="28"/>
                <w:lang w:val="kk-KZ"/>
              </w:rPr>
            </w:pPr>
          </w:p>
        </w:tc>
      </w:tr>
      <w:tr w:rsidR="00582E84" w14:paraId="17BCC4AD" w14:textId="77777777" w:rsidTr="00BE32C1">
        <w:tc>
          <w:tcPr>
            <w:tcW w:w="746" w:type="dxa"/>
          </w:tcPr>
          <w:p w14:paraId="67AA3D7A" w14:textId="77777777" w:rsidR="00582E84" w:rsidRDefault="00582E84" w:rsidP="00D32642">
            <w:pPr>
              <w:jc w:val="center"/>
              <w:rPr>
                <w:rFonts w:ascii="Times New Roman" w:eastAsia="Times New Roman" w:hAnsi="Times New Roman" w:cs="Times New Roman"/>
                <w:b/>
                <w:color w:val="3D3D3D"/>
                <w:sz w:val="28"/>
                <w:szCs w:val="28"/>
                <w:lang w:val="kk-KZ"/>
              </w:rPr>
            </w:pPr>
            <w:r>
              <w:rPr>
                <w:rFonts w:ascii="Times New Roman" w:eastAsia="Times New Roman" w:hAnsi="Times New Roman" w:cs="Times New Roman"/>
                <w:b/>
                <w:color w:val="3D3D3D"/>
                <w:sz w:val="28"/>
                <w:szCs w:val="28"/>
                <w:lang w:val="kk-KZ"/>
              </w:rPr>
              <w:t>3</w:t>
            </w:r>
          </w:p>
        </w:tc>
        <w:tc>
          <w:tcPr>
            <w:tcW w:w="7797" w:type="dxa"/>
          </w:tcPr>
          <w:p w14:paraId="09056995" w14:textId="77777777" w:rsidR="00582E84" w:rsidRDefault="00582E84" w:rsidP="00D32642">
            <w:pPr>
              <w:rPr>
                <w:rFonts w:ascii="Times New Roman" w:eastAsia="Times New Roman" w:hAnsi="Times New Roman" w:cs="Times New Roman"/>
                <w:b/>
                <w:color w:val="3D3D3D"/>
                <w:sz w:val="28"/>
                <w:szCs w:val="28"/>
                <w:lang w:val="kk-KZ"/>
              </w:rPr>
            </w:pPr>
            <w:r>
              <w:rPr>
                <w:rFonts w:ascii="Times New Roman" w:eastAsia="Times New Roman" w:hAnsi="Times New Roman" w:cs="Times New Roman"/>
                <w:sz w:val="28"/>
                <w:szCs w:val="28"/>
              </w:rPr>
              <w:t>Критерии к сроку обучения</w:t>
            </w:r>
          </w:p>
        </w:tc>
        <w:tc>
          <w:tcPr>
            <w:tcW w:w="1418" w:type="dxa"/>
          </w:tcPr>
          <w:p w14:paraId="2FB04110" w14:textId="77777777" w:rsidR="00582E84" w:rsidRDefault="00582E84" w:rsidP="00B6698A">
            <w:pPr>
              <w:jc w:val="center"/>
              <w:rPr>
                <w:rFonts w:ascii="Times New Roman" w:eastAsia="Times New Roman" w:hAnsi="Times New Roman" w:cs="Times New Roman"/>
                <w:b/>
                <w:color w:val="3D3D3D"/>
                <w:sz w:val="28"/>
                <w:szCs w:val="28"/>
                <w:lang w:val="kk-KZ"/>
              </w:rPr>
            </w:pPr>
          </w:p>
        </w:tc>
      </w:tr>
      <w:tr w:rsidR="00582E84" w14:paraId="459E6DF6" w14:textId="77777777" w:rsidTr="00BE32C1">
        <w:tc>
          <w:tcPr>
            <w:tcW w:w="746" w:type="dxa"/>
          </w:tcPr>
          <w:p w14:paraId="3FD1EDB9" w14:textId="77777777" w:rsidR="00582E84" w:rsidRDefault="00582E84" w:rsidP="00D32642">
            <w:pPr>
              <w:jc w:val="center"/>
              <w:rPr>
                <w:rFonts w:ascii="Times New Roman" w:eastAsia="Times New Roman" w:hAnsi="Times New Roman" w:cs="Times New Roman"/>
                <w:b/>
                <w:color w:val="3D3D3D"/>
                <w:sz w:val="28"/>
                <w:szCs w:val="28"/>
                <w:lang w:val="kk-KZ"/>
              </w:rPr>
            </w:pPr>
            <w:r>
              <w:rPr>
                <w:rFonts w:ascii="Times New Roman" w:eastAsia="Times New Roman" w:hAnsi="Times New Roman" w:cs="Times New Roman"/>
                <w:b/>
                <w:sz w:val="28"/>
                <w:szCs w:val="28"/>
              </w:rPr>
              <w:t>V</w:t>
            </w:r>
          </w:p>
        </w:tc>
        <w:tc>
          <w:tcPr>
            <w:tcW w:w="7797" w:type="dxa"/>
          </w:tcPr>
          <w:p w14:paraId="7399B9FB" w14:textId="77777777" w:rsidR="00582E84" w:rsidRDefault="00582E84" w:rsidP="00D32642">
            <w:pPr>
              <w:jc w:val="center"/>
              <w:rPr>
                <w:rFonts w:ascii="Times New Roman" w:eastAsia="Times New Roman" w:hAnsi="Times New Roman" w:cs="Times New Roman"/>
                <w:b/>
                <w:color w:val="3D3D3D"/>
                <w:sz w:val="28"/>
                <w:szCs w:val="28"/>
                <w:lang w:val="kk-KZ"/>
              </w:rPr>
            </w:pPr>
            <w:r>
              <w:rPr>
                <w:rFonts w:ascii="Times New Roman" w:eastAsia="Times New Roman" w:hAnsi="Times New Roman" w:cs="Times New Roman"/>
                <w:b/>
                <w:sz w:val="28"/>
                <w:szCs w:val="28"/>
              </w:rPr>
              <w:t>Учебно-материальные активы</w:t>
            </w:r>
          </w:p>
        </w:tc>
        <w:tc>
          <w:tcPr>
            <w:tcW w:w="1418" w:type="dxa"/>
          </w:tcPr>
          <w:p w14:paraId="6B80C1F9" w14:textId="77777777" w:rsidR="00582E84" w:rsidRDefault="00582E84" w:rsidP="00B6698A">
            <w:pPr>
              <w:jc w:val="center"/>
              <w:rPr>
                <w:rFonts w:ascii="Times New Roman" w:eastAsia="Times New Roman" w:hAnsi="Times New Roman" w:cs="Times New Roman"/>
                <w:b/>
                <w:color w:val="3D3D3D"/>
                <w:sz w:val="28"/>
                <w:szCs w:val="28"/>
                <w:lang w:val="kk-KZ"/>
              </w:rPr>
            </w:pPr>
          </w:p>
        </w:tc>
      </w:tr>
      <w:tr w:rsidR="00582E84" w14:paraId="343A825A" w14:textId="77777777" w:rsidTr="00BE32C1">
        <w:tc>
          <w:tcPr>
            <w:tcW w:w="746" w:type="dxa"/>
          </w:tcPr>
          <w:p w14:paraId="69ED3D9F" w14:textId="77777777" w:rsidR="00582E84" w:rsidRDefault="00582E84" w:rsidP="00D32642">
            <w:pPr>
              <w:jc w:val="center"/>
              <w:rPr>
                <w:rFonts w:ascii="Times New Roman" w:eastAsia="Times New Roman" w:hAnsi="Times New Roman" w:cs="Times New Roman"/>
                <w:b/>
                <w:color w:val="3D3D3D"/>
                <w:sz w:val="28"/>
                <w:szCs w:val="28"/>
                <w:lang w:val="kk-KZ"/>
              </w:rPr>
            </w:pPr>
          </w:p>
        </w:tc>
        <w:tc>
          <w:tcPr>
            <w:tcW w:w="7797" w:type="dxa"/>
          </w:tcPr>
          <w:p w14:paraId="4D61F300" w14:textId="77777777" w:rsidR="00582E84" w:rsidRDefault="00582E84" w:rsidP="00D32642">
            <w:pPr>
              <w:rPr>
                <w:rFonts w:ascii="Times New Roman" w:eastAsia="Times New Roman" w:hAnsi="Times New Roman" w:cs="Times New Roman"/>
                <w:b/>
                <w:color w:val="3D3D3D"/>
                <w:sz w:val="28"/>
                <w:szCs w:val="28"/>
                <w:lang w:val="kk-KZ"/>
              </w:rPr>
            </w:pPr>
            <w:r>
              <w:rPr>
                <w:rFonts w:ascii="Times New Roman" w:eastAsia="Times New Roman" w:hAnsi="Times New Roman" w:cs="Times New Roman"/>
                <w:sz w:val="28"/>
                <w:szCs w:val="28"/>
              </w:rPr>
              <w:t>Критерии к содержанию образования с ориентиром на результаты обучения</w:t>
            </w:r>
          </w:p>
        </w:tc>
        <w:tc>
          <w:tcPr>
            <w:tcW w:w="1418" w:type="dxa"/>
          </w:tcPr>
          <w:p w14:paraId="41B4129A" w14:textId="77777777" w:rsidR="00582E84" w:rsidRDefault="00582E84" w:rsidP="00B6698A">
            <w:pPr>
              <w:jc w:val="center"/>
              <w:rPr>
                <w:rFonts w:ascii="Times New Roman" w:eastAsia="Times New Roman" w:hAnsi="Times New Roman" w:cs="Times New Roman"/>
                <w:b/>
                <w:color w:val="3D3D3D"/>
                <w:sz w:val="28"/>
                <w:szCs w:val="28"/>
                <w:lang w:val="kk-KZ"/>
              </w:rPr>
            </w:pPr>
          </w:p>
        </w:tc>
      </w:tr>
      <w:tr w:rsidR="00582E84" w14:paraId="267897D3" w14:textId="77777777" w:rsidTr="00BE32C1">
        <w:tc>
          <w:tcPr>
            <w:tcW w:w="746" w:type="dxa"/>
          </w:tcPr>
          <w:p w14:paraId="43A77975" w14:textId="77777777" w:rsidR="00582E84" w:rsidRDefault="00582E84" w:rsidP="00D32642">
            <w:pPr>
              <w:jc w:val="center"/>
              <w:rPr>
                <w:rFonts w:ascii="Times New Roman" w:eastAsia="Times New Roman" w:hAnsi="Times New Roman" w:cs="Times New Roman"/>
                <w:b/>
                <w:color w:val="3D3D3D"/>
                <w:sz w:val="28"/>
                <w:szCs w:val="28"/>
                <w:lang w:val="kk-KZ"/>
              </w:rPr>
            </w:pPr>
            <w:r>
              <w:rPr>
                <w:rFonts w:ascii="Times New Roman" w:eastAsia="Times New Roman" w:hAnsi="Times New Roman" w:cs="Times New Roman"/>
                <w:b/>
                <w:sz w:val="28"/>
                <w:szCs w:val="28"/>
              </w:rPr>
              <w:t>VI</w:t>
            </w:r>
          </w:p>
        </w:tc>
        <w:tc>
          <w:tcPr>
            <w:tcW w:w="7797" w:type="dxa"/>
          </w:tcPr>
          <w:p w14:paraId="0AEB5147" w14:textId="77777777" w:rsidR="00582E84" w:rsidRDefault="00582E84" w:rsidP="00D32642">
            <w:pPr>
              <w:rPr>
                <w:rFonts w:ascii="Times New Roman" w:eastAsia="Times New Roman" w:hAnsi="Times New Roman" w:cs="Times New Roman"/>
                <w:b/>
                <w:color w:val="3D3D3D"/>
                <w:sz w:val="28"/>
                <w:szCs w:val="28"/>
                <w:lang w:val="kk-KZ"/>
              </w:rPr>
            </w:pPr>
            <w:r>
              <w:rPr>
                <w:rFonts w:ascii="Times New Roman" w:eastAsia="Times New Roman" w:hAnsi="Times New Roman" w:cs="Times New Roman"/>
                <w:b/>
                <w:sz w:val="28"/>
                <w:szCs w:val="28"/>
              </w:rPr>
              <w:t>Информационные ресурсы и библиотечный фонд</w:t>
            </w:r>
          </w:p>
        </w:tc>
        <w:tc>
          <w:tcPr>
            <w:tcW w:w="1418" w:type="dxa"/>
          </w:tcPr>
          <w:p w14:paraId="0099C71F" w14:textId="77777777" w:rsidR="00582E84" w:rsidRDefault="00582E84" w:rsidP="00B6698A">
            <w:pPr>
              <w:jc w:val="center"/>
              <w:rPr>
                <w:rFonts w:ascii="Times New Roman" w:eastAsia="Times New Roman" w:hAnsi="Times New Roman" w:cs="Times New Roman"/>
                <w:b/>
                <w:color w:val="3D3D3D"/>
                <w:sz w:val="28"/>
                <w:szCs w:val="28"/>
                <w:lang w:val="kk-KZ"/>
              </w:rPr>
            </w:pPr>
          </w:p>
        </w:tc>
      </w:tr>
      <w:tr w:rsidR="00582E84" w14:paraId="2227318F" w14:textId="77777777" w:rsidTr="00BE32C1">
        <w:tc>
          <w:tcPr>
            <w:tcW w:w="746" w:type="dxa"/>
          </w:tcPr>
          <w:p w14:paraId="7B654FE5" w14:textId="77777777" w:rsidR="00582E84" w:rsidRDefault="00582E84" w:rsidP="00D32642">
            <w:pPr>
              <w:jc w:val="center"/>
              <w:rPr>
                <w:rFonts w:ascii="Times New Roman" w:eastAsia="Times New Roman" w:hAnsi="Times New Roman" w:cs="Times New Roman"/>
                <w:b/>
                <w:color w:val="3D3D3D"/>
                <w:sz w:val="28"/>
                <w:szCs w:val="28"/>
                <w:lang w:val="kk-KZ"/>
              </w:rPr>
            </w:pPr>
            <w:r>
              <w:rPr>
                <w:rFonts w:ascii="Times New Roman" w:eastAsia="Times New Roman" w:hAnsi="Times New Roman" w:cs="Times New Roman"/>
                <w:b/>
                <w:sz w:val="28"/>
                <w:szCs w:val="28"/>
              </w:rPr>
              <w:t>VII</w:t>
            </w:r>
          </w:p>
        </w:tc>
        <w:tc>
          <w:tcPr>
            <w:tcW w:w="7797" w:type="dxa"/>
          </w:tcPr>
          <w:p w14:paraId="78B6EC27" w14:textId="77777777" w:rsidR="00582E84" w:rsidRDefault="00582E84" w:rsidP="00D32642">
            <w:pPr>
              <w:rPr>
                <w:rFonts w:ascii="Times New Roman" w:eastAsia="Times New Roman" w:hAnsi="Times New Roman" w:cs="Times New Roman"/>
                <w:b/>
                <w:color w:val="3D3D3D"/>
                <w:sz w:val="28"/>
                <w:szCs w:val="28"/>
                <w:lang w:val="kk-KZ"/>
              </w:rPr>
            </w:pPr>
            <w:r>
              <w:rPr>
                <w:rFonts w:ascii="Times New Roman" w:eastAsia="Times New Roman" w:hAnsi="Times New Roman" w:cs="Times New Roman"/>
                <w:b/>
                <w:sz w:val="28"/>
                <w:szCs w:val="28"/>
              </w:rPr>
              <w:t>Оценка знаний обучающихся</w:t>
            </w:r>
          </w:p>
        </w:tc>
        <w:tc>
          <w:tcPr>
            <w:tcW w:w="1418" w:type="dxa"/>
          </w:tcPr>
          <w:p w14:paraId="1C8E823D" w14:textId="77777777" w:rsidR="00582E84" w:rsidRDefault="00582E84" w:rsidP="00B6698A">
            <w:pPr>
              <w:jc w:val="center"/>
              <w:rPr>
                <w:rFonts w:ascii="Times New Roman" w:eastAsia="Times New Roman" w:hAnsi="Times New Roman" w:cs="Times New Roman"/>
                <w:b/>
                <w:color w:val="3D3D3D"/>
                <w:sz w:val="28"/>
                <w:szCs w:val="28"/>
                <w:lang w:val="kk-KZ"/>
              </w:rPr>
            </w:pPr>
          </w:p>
        </w:tc>
      </w:tr>
      <w:tr w:rsidR="00582E84" w14:paraId="0FD8ACF8" w14:textId="77777777" w:rsidTr="00BE32C1">
        <w:tc>
          <w:tcPr>
            <w:tcW w:w="746" w:type="dxa"/>
          </w:tcPr>
          <w:p w14:paraId="54A4F4CB" w14:textId="77777777" w:rsidR="00582E84" w:rsidRDefault="00582E84" w:rsidP="00D32642">
            <w:pPr>
              <w:jc w:val="center"/>
              <w:rPr>
                <w:rFonts w:ascii="Times New Roman" w:eastAsia="Times New Roman" w:hAnsi="Times New Roman" w:cs="Times New Roman"/>
                <w:b/>
                <w:color w:val="3D3D3D"/>
                <w:sz w:val="28"/>
                <w:szCs w:val="28"/>
                <w:lang w:val="kk-KZ"/>
              </w:rPr>
            </w:pPr>
            <w:r>
              <w:rPr>
                <w:rFonts w:ascii="Times New Roman" w:eastAsia="Times New Roman" w:hAnsi="Times New Roman" w:cs="Times New Roman"/>
                <w:b/>
                <w:sz w:val="28"/>
                <w:szCs w:val="28"/>
              </w:rPr>
              <w:t>VIII</w:t>
            </w:r>
          </w:p>
        </w:tc>
        <w:tc>
          <w:tcPr>
            <w:tcW w:w="7797" w:type="dxa"/>
          </w:tcPr>
          <w:p w14:paraId="574FF247" w14:textId="77777777" w:rsidR="00582E84" w:rsidRDefault="00582E84" w:rsidP="00D32642">
            <w:pPr>
              <w:rPr>
                <w:rFonts w:ascii="Times New Roman" w:eastAsia="Times New Roman" w:hAnsi="Times New Roman" w:cs="Times New Roman"/>
                <w:b/>
                <w:color w:val="3D3D3D"/>
                <w:sz w:val="28"/>
                <w:szCs w:val="28"/>
                <w:lang w:val="kk-KZ"/>
              </w:rPr>
            </w:pPr>
            <w:r>
              <w:rPr>
                <w:rFonts w:ascii="Times New Roman" w:eastAsia="Times New Roman" w:hAnsi="Times New Roman" w:cs="Times New Roman"/>
                <w:b/>
                <w:sz w:val="28"/>
                <w:szCs w:val="28"/>
              </w:rPr>
              <w:t>Опрос участников образовательного процесса</w:t>
            </w:r>
          </w:p>
        </w:tc>
        <w:tc>
          <w:tcPr>
            <w:tcW w:w="1418" w:type="dxa"/>
          </w:tcPr>
          <w:p w14:paraId="310E622A" w14:textId="77777777" w:rsidR="00582E84" w:rsidRDefault="00582E84" w:rsidP="00B6698A">
            <w:pPr>
              <w:jc w:val="center"/>
              <w:rPr>
                <w:rFonts w:ascii="Times New Roman" w:eastAsia="Times New Roman" w:hAnsi="Times New Roman" w:cs="Times New Roman"/>
                <w:b/>
                <w:color w:val="3D3D3D"/>
                <w:sz w:val="28"/>
                <w:szCs w:val="28"/>
                <w:lang w:val="kk-KZ"/>
              </w:rPr>
            </w:pPr>
          </w:p>
        </w:tc>
      </w:tr>
      <w:tr w:rsidR="00582E84" w14:paraId="48BFC9D0" w14:textId="77777777" w:rsidTr="00BE32C1">
        <w:tc>
          <w:tcPr>
            <w:tcW w:w="746" w:type="dxa"/>
          </w:tcPr>
          <w:p w14:paraId="0670530E" w14:textId="77777777" w:rsidR="00582E84" w:rsidRDefault="00582E84" w:rsidP="00D32642">
            <w:pPr>
              <w:jc w:val="center"/>
              <w:rPr>
                <w:rFonts w:ascii="Times New Roman" w:eastAsia="Times New Roman" w:hAnsi="Times New Roman" w:cs="Times New Roman"/>
                <w:b/>
                <w:color w:val="3D3D3D"/>
                <w:sz w:val="28"/>
                <w:szCs w:val="28"/>
                <w:lang w:val="kk-KZ"/>
              </w:rPr>
            </w:pPr>
            <w:r>
              <w:rPr>
                <w:rFonts w:ascii="Times New Roman" w:eastAsia="Times New Roman" w:hAnsi="Times New Roman" w:cs="Times New Roman"/>
                <w:b/>
                <w:sz w:val="28"/>
                <w:szCs w:val="28"/>
              </w:rPr>
              <w:t>IX</w:t>
            </w:r>
          </w:p>
        </w:tc>
        <w:tc>
          <w:tcPr>
            <w:tcW w:w="7797" w:type="dxa"/>
          </w:tcPr>
          <w:p w14:paraId="1E2EF2F7" w14:textId="77777777" w:rsidR="00582E84" w:rsidRDefault="00582E84" w:rsidP="00D32642">
            <w:pPr>
              <w:rPr>
                <w:rFonts w:ascii="Times New Roman" w:eastAsia="Times New Roman" w:hAnsi="Times New Roman" w:cs="Times New Roman"/>
                <w:b/>
                <w:color w:val="3D3D3D"/>
                <w:sz w:val="28"/>
                <w:szCs w:val="28"/>
                <w:lang w:val="kk-KZ"/>
              </w:rPr>
            </w:pPr>
            <w:r>
              <w:rPr>
                <w:rFonts w:ascii="Times New Roman" w:eastAsia="Times New Roman" w:hAnsi="Times New Roman" w:cs="Times New Roman"/>
                <w:b/>
                <w:sz w:val="28"/>
                <w:szCs w:val="28"/>
              </w:rPr>
              <w:t>Недостатки и замечания, пути их решения</w:t>
            </w:r>
          </w:p>
        </w:tc>
        <w:tc>
          <w:tcPr>
            <w:tcW w:w="1418" w:type="dxa"/>
          </w:tcPr>
          <w:p w14:paraId="0A2BAE06" w14:textId="77777777" w:rsidR="00582E84" w:rsidRDefault="00582E84" w:rsidP="00B6698A">
            <w:pPr>
              <w:jc w:val="center"/>
              <w:rPr>
                <w:rFonts w:ascii="Times New Roman" w:eastAsia="Times New Roman" w:hAnsi="Times New Roman" w:cs="Times New Roman"/>
                <w:b/>
                <w:color w:val="3D3D3D"/>
                <w:sz w:val="28"/>
                <w:szCs w:val="28"/>
                <w:lang w:val="kk-KZ"/>
              </w:rPr>
            </w:pPr>
          </w:p>
        </w:tc>
      </w:tr>
      <w:tr w:rsidR="00582E84" w14:paraId="3577DB93" w14:textId="77777777" w:rsidTr="00BE32C1">
        <w:tc>
          <w:tcPr>
            <w:tcW w:w="746" w:type="dxa"/>
          </w:tcPr>
          <w:p w14:paraId="00ADFBCB" w14:textId="77777777" w:rsidR="00582E84" w:rsidRDefault="00582E84" w:rsidP="00D32642">
            <w:pPr>
              <w:jc w:val="center"/>
              <w:rPr>
                <w:rFonts w:ascii="Times New Roman" w:eastAsia="Times New Roman" w:hAnsi="Times New Roman" w:cs="Times New Roman"/>
                <w:b/>
                <w:color w:val="3D3D3D"/>
                <w:sz w:val="28"/>
                <w:szCs w:val="28"/>
                <w:lang w:val="kk-KZ"/>
              </w:rPr>
            </w:pPr>
            <w:r>
              <w:rPr>
                <w:rFonts w:ascii="Times New Roman" w:eastAsia="Times New Roman" w:hAnsi="Times New Roman" w:cs="Times New Roman"/>
                <w:b/>
                <w:sz w:val="28"/>
                <w:szCs w:val="28"/>
              </w:rPr>
              <w:t>X</w:t>
            </w:r>
          </w:p>
        </w:tc>
        <w:tc>
          <w:tcPr>
            <w:tcW w:w="7797" w:type="dxa"/>
          </w:tcPr>
          <w:p w14:paraId="2DA15C4F" w14:textId="77777777" w:rsidR="00582E84" w:rsidRDefault="00582E84" w:rsidP="00D32642">
            <w:pPr>
              <w:rPr>
                <w:rFonts w:ascii="Times New Roman" w:eastAsia="Times New Roman" w:hAnsi="Times New Roman" w:cs="Times New Roman"/>
                <w:b/>
                <w:color w:val="3D3D3D"/>
                <w:sz w:val="28"/>
                <w:szCs w:val="28"/>
                <w:lang w:val="kk-KZ"/>
              </w:rPr>
            </w:pPr>
            <w:r>
              <w:rPr>
                <w:rFonts w:ascii="Times New Roman" w:eastAsia="Times New Roman" w:hAnsi="Times New Roman" w:cs="Times New Roman"/>
                <w:b/>
                <w:sz w:val="28"/>
                <w:szCs w:val="28"/>
              </w:rPr>
              <w:t>Выводы и предложения</w:t>
            </w:r>
          </w:p>
        </w:tc>
        <w:tc>
          <w:tcPr>
            <w:tcW w:w="1418" w:type="dxa"/>
          </w:tcPr>
          <w:p w14:paraId="225F1A12" w14:textId="77777777" w:rsidR="00582E84" w:rsidRDefault="00582E84" w:rsidP="00B6698A">
            <w:pPr>
              <w:jc w:val="center"/>
              <w:rPr>
                <w:rFonts w:ascii="Times New Roman" w:eastAsia="Times New Roman" w:hAnsi="Times New Roman" w:cs="Times New Roman"/>
                <w:b/>
                <w:color w:val="3D3D3D"/>
                <w:sz w:val="28"/>
                <w:szCs w:val="28"/>
                <w:lang w:val="kk-KZ"/>
              </w:rPr>
            </w:pPr>
          </w:p>
        </w:tc>
      </w:tr>
    </w:tbl>
    <w:p w14:paraId="5DE92AFC" w14:textId="77777777" w:rsidR="002648D8" w:rsidRDefault="002648D8" w:rsidP="00B6698A">
      <w:pPr>
        <w:spacing w:after="0" w:line="240" w:lineRule="auto"/>
        <w:jc w:val="both"/>
        <w:rPr>
          <w:rFonts w:ascii="Times New Roman" w:eastAsia="Times New Roman" w:hAnsi="Times New Roman" w:cs="Times New Roman"/>
          <w:sz w:val="28"/>
          <w:szCs w:val="28"/>
          <w:lang w:val="kk-KZ"/>
        </w:rPr>
      </w:pPr>
    </w:p>
    <w:p w14:paraId="5522E7A1" w14:textId="77777777" w:rsidR="000A3A6D" w:rsidRDefault="000A3A6D" w:rsidP="00B6698A">
      <w:pPr>
        <w:spacing w:after="0" w:line="240" w:lineRule="auto"/>
        <w:jc w:val="both"/>
        <w:rPr>
          <w:rFonts w:ascii="Times New Roman" w:eastAsia="Times New Roman" w:hAnsi="Times New Roman" w:cs="Times New Roman"/>
          <w:sz w:val="28"/>
          <w:szCs w:val="28"/>
          <w:lang w:val="kk-KZ"/>
        </w:rPr>
      </w:pPr>
    </w:p>
    <w:p w14:paraId="371CDC69" w14:textId="5C8BEACB" w:rsidR="000A3A6D" w:rsidRDefault="000A3A6D" w:rsidP="00B6698A">
      <w:pPr>
        <w:spacing w:after="0" w:line="240" w:lineRule="auto"/>
        <w:jc w:val="both"/>
        <w:rPr>
          <w:rFonts w:ascii="Times New Roman" w:eastAsia="Times New Roman" w:hAnsi="Times New Roman" w:cs="Times New Roman"/>
          <w:sz w:val="28"/>
          <w:szCs w:val="28"/>
          <w:lang w:val="kk-KZ"/>
        </w:rPr>
      </w:pPr>
    </w:p>
    <w:p w14:paraId="7EBB52AC" w14:textId="735F8405" w:rsidR="005D2FCC" w:rsidRDefault="005D2FCC" w:rsidP="00B6698A">
      <w:pPr>
        <w:spacing w:after="0" w:line="240" w:lineRule="auto"/>
        <w:jc w:val="both"/>
        <w:rPr>
          <w:rFonts w:ascii="Times New Roman" w:eastAsia="Times New Roman" w:hAnsi="Times New Roman" w:cs="Times New Roman"/>
          <w:sz w:val="28"/>
          <w:szCs w:val="28"/>
          <w:lang w:val="kk-KZ"/>
        </w:rPr>
      </w:pPr>
    </w:p>
    <w:p w14:paraId="3258B79E" w14:textId="1088EF5C" w:rsidR="005D2FCC" w:rsidRDefault="005D2FCC" w:rsidP="00B6698A">
      <w:pPr>
        <w:spacing w:after="0" w:line="240" w:lineRule="auto"/>
        <w:jc w:val="both"/>
        <w:rPr>
          <w:rFonts w:ascii="Times New Roman" w:eastAsia="Times New Roman" w:hAnsi="Times New Roman" w:cs="Times New Roman"/>
          <w:sz w:val="28"/>
          <w:szCs w:val="28"/>
          <w:lang w:val="kk-KZ"/>
        </w:rPr>
      </w:pPr>
    </w:p>
    <w:p w14:paraId="7053506B" w14:textId="47411B52" w:rsidR="005D2FCC" w:rsidRDefault="005D2FCC" w:rsidP="00B6698A">
      <w:pPr>
        <w:spacing w:after="0" w:line="240" w:lineRule="auto"/>
        <w:jc w:val="both"/>
        <w:rPr>
          <w:rFonts w:ascii="Times New Roman" w:eastAsia="Times New Roman" w:hAnsi="Times New Roman" w:cs="Times New Roman"/>
          <w:sz w:val="28"/>
          <w:szCs w:val="28"/>
          <w:lang w:val="kk-KZ"/>
        </w:rPr>
      </w:pPr>
    </w:p>
    <w:p w14:paraId="27C1FBC5" w14:textId="57E48C62" w:rsidR="005D2FCC" w:rsidRDefault="005D2FCC" w:rsidP="00B6698A">
      <w:pPr>
        <w:spacing w:after="0" w:line="240" w:lineRule="auto"/>
        <w:jc w:val="both"/>
        <w:rPr>
          <w:rFonts w:ascii="Times New Roman" w:eastAsia="Times New Roman" w:hAnsi="Times New Roman" w:cs="Times New Roman"/>
          <w:sz w:val="28"/>
          <w:szCs w:val="28"/>
          <w:lang w:val="kk-KZ"/>
        </w:rPr>
      </w:pPr>
    </w:p>
    <w:p w14:paraId="75EA60F1" w14:textId="3B95F97C" w:rsidR="005D2FCC" w:rsidRDefault="005D2FCC" w:rsidP="00B6698A">
      <w:pPr>
        <w:spacing w:after="0" w:line="240" w:lineRule="auto"/>
        <w:jc w:val="both"/>
        <w:rPr>
          <w:rFonts w:ascii="Times New Roman" w:eastAsia="Times New Roman" w:hAnsi="Times New Roman" w:cs="Times New Roman"/>
          <w:sz w:val="28"/>
          <w:szCs w:val="28"/>
          <w:lang w:val="kk-KZ"/>
        </w:rPr>
      </w:pPr>
    </w:p>
    <w:p w14:paraId="0390CE50" w14:textId="65477261" w:rsidR="005D2FCC" w:rsidRDefault="005D2FCC" w:rsidP="00B6698A">
      <w:pPr>
        <w:spacing w:after="0" w:line="240" w:lineRule="auto"/>
        <w:jc w:val="both"/>
        <w:rPr>
          <w:rFonts w:ascii="Times New Roman" w:eastAsia="Times New Roman" w:hAnsi="Times New Roman" w:cs="Times New Roman"/>
          <w:sz w:val="28"/>
          <w:szCs w:val="28"/>
          <w:lang w:val="kk-KZ"/>
        </w:rPr>
      </w:pPr>
    </w:p>
    <w:p w14:paraId="00FBF099" w14:textId="5C49CCA3" w:rsidR="005D2FCC" w:rsidRDefault="005D2FCC" w:rsidP="00B6698A">
      <w:pPr>
        <w:spacing w:after="0" w:line="240" w:lineRule="auto"/>
        <w:jc w:val="both"/>
        <w:rPr>
          <w:rFonts w:ascii="Times New Roman" w:eastAsia="Times New Roman" w:hAnsi="Times New Roman" w:cs="Times New Roman"/>
          <w:sz w:val="28"/>
          <w:szCs w:val="28"/>
          <w:lang w:val="kk-KZ"/>
        </w:rPr>
      </w:pPr>
    </w:p>
    <w:p w14:paraId="163C65C1" w14:textId="77777777" w:rsidR="005D2FCC" w:rsidRDefault="005D2FCC" w:rsidP="00B6698A">
      <w:pPr>
        <w:spacing w:after="0" w:line="240" w:lineRule="auto"/>
        <w:jc w:val="both"/>
        <w:rPr>
          <w:rFonts w:ascii="Times New Roman" w:eastAsia="Times New Roman" w:hAnsi="Times New Roman" w:cs="Times New Roman"/>
          <w:sz w:val="28"/>
          <w:szCs w:val="28"/>
          <w:lang w:val="kk-KZ"/>
        </w:rPr>
      </w:pPr>
    </w:p>
    <w:p w14:paraId="69408893" w14:textId="77777777" w:rsidR="000A3A6D" w:rsidRDefault="000A3A6D" w:rsidP="00B6698A">
      <w:pPr>
        <w:spacing w:after="0" w:line="240" w:lineRule="auto"/>
        <w:jc w:val="both"/>
        <w:rPr>
          <w:rFonts w:ascii="Times New Roman" w:eastAsia="Times New Roman" w:hAnsi="Times New Roman" w:cs="Times New Roman"/>
          <w:sz w:val="28"/>
          <w:szCs w:val="28"/>
          <w:lang w:val="kk-KZ"/>
        </w:rPr>
      </w:pPr>
    </w:p>
    <w:p w14:paraId="68AA0E1C" w14:textId="77777777" w:rsidR="000A3A6D" w:rsidRPr="00717167" w:rsidRDefault="000A3A6D" w:rsidP="00B6698A">
      <w:pPr>
        <w:spacing w:after="0" w:line="240" w:lineRule="auto"/>
        <w:jc w:val="both"/>
        <w:rPr>
          <w:rFonts w:ascii="Times New Roman" w:eastAsia="Times New Roman" w:hAnsi="Times New Roman" w:cs="Times New Roman"/>
          <w:sz w:val="28"/>
          <w:szCs w:val="28"/>
          <w:lang w:val="kk-KZ"/>
        </w:rPr>
      </w:pPr>
    </w:p>
    <w:p w14:paraId="5EEC3770" w14:textId="77777777" w:rsidR="002648D8" w:rsidRPr="00717167" w:rsidRDefault="002648D8" w:rsidP="002A07E9">
      <w:pPr>
        <w:pStyle w:val="af1"/>
        <w:numPr>
          <w:ilvl w:val="0"/>
          <w:numId w:val="1"/>
        </w:numPr>
        <w:spacing w:after="0" w:line="240" w:lineRule="auto"/>
        <w:jc w:val="both"/>
        <w:rPr>
          <w:rFonts w:ascii="Times New Roman" w:eastAsia="Times New Roman" w:hAnsi="Times New Roman" w:cs="Times New Roman"/>
          <w:sz w:val="28"/>
          <w:szCs w:val="28"/>
          <w:lang w:val="kk-KZ"/>
        </w:rPr>
      </w:pPr>
      <w:r w:rsidRPr="00717167">
        <w:rPr>
          <w:rFonts w:ascii="Times New Roman" w:eastAsia="Times New Roman" w:hAnsi="Times New Roman" w:cs="Times New Roman"/>
          <w:b/>
          <w:sz w:val="28"/>
          <w:szCs w:val="28"/>
        </w:rPr>
        <w:t>Общие сведения об организации образования</w:t>
      </w:r>
    </w:p>
    <w:p w14:paraId="2717B9C7" w14:textId="77777777" w:rsidR="00582E84" w:rsidRPr="00717167" w:rsidRDefault="00582E84" w:rsidP="00582E84">
      <w:pPr>
        <w:spacing w:after="0" w:line="240" w:lineRule="auto"/>
        <w:ind w:firstLine="567"/>
        <w:jc w:val="both"/>
        <w:rPr>
          <w:rFonts w:ascii="Times New Roman" w:eastAsia="Times New Roman" w:hAnsi="Times New Roman" w:cs="Times New Roman"/>
          <w:sz w:val="28"/>
          <w:szCs w:val="28"/>
          <w:lang w:val="kk-KZ"/>
        </w:rPr>
      </w:pPr>
    </w:p>
    <w:p w14:paraId="543EC4F5" w14:textId="77777777" w:rsidR="00582E84" w:rsidRPr="00717167" w:rsidRDefault="00B6698A" w:rsidP="00BE32C1">
      <w:pPr>
        <w:spacing w:after="0" w:line="240" w:lineRule="auto"/>
        <w:ind w:firstLine="567"/>
        <w:jc w:val="both"/>
        <w:rPr>
          <w:rFonts w:ascii="Times New Roman" w:eastAsia="Times New Roman" w:hAnsi="Times New Roman" w:cs="Times New Roman"/>
          <w:sz w:val="28"/>
          <w:szCs w:val="28"/>
          <w:lang w:val="kk-KZ"/>
        </w:rPr>
      </w:pPr>
      <w:r w:rsidRPr="00717167">
        <w:rPr>
          <w:rFonts w:ascii="Times New Roman" w:eastAsia="Times New Roman" w:hAnsi="Times New Roman" w:cs="Times New Roman"/>
          <w:sz w:val="28"/>
          <w:szCs w:val="28"/>
          <w:lang w:val="kk-KZ"/>
        </w:rPr>
        <w:t>Самооценка деятельности школы проводилась за период 2022-2023,</w:t>
      </w:r>
    </w:p>
    <w:p w14:paraId="0716D7A7" w14:textId="77777777" w:rsidR="00582E84" w:rsidRPr="00717167" w:rsidRDefault="00B6698A" w:rsidP="00BE32C1">
      <w:pPr>
        <w:spacing w:after="0" w:line="240" w:lineRule="auto"/>
        <w:ind w:firstLine="567"/>
        <w:jc w:val="both"/>
        <w:rPr>
          <w:rFonts w:ascii="Times New Roman" w:eastAsia="Times New Roman" w:hAnsi="Times New Roman" w:cs="Times New Roman"/>
          <w:sz w:val="28"/>
          <w:szCs w:val="28"/>
          <w:lang w:val="kk-KZ"/>
        </w:rPr>
      </w:pPr>
      <w:r w:rsidRPr="00717167">
        <w:rPr>
          <w:rFonts w:ascii="Times New Roman" w:eastAsia="Times New Roman" w:hAnsi="Times New Roman" w:cs="Times New Roman"/>
          <w:sz w:val="28"/>
          <w:szCs w:val="28"/>
          <w:lang w:val="kk-KZ"/>
        </w:rPr>
        <w:t xml:space="preserve">2023-2024,2024-2025 учебный год. </w:t>
      </w:r>
    </w:p>
    <w:p w14:paraId="125BE3AF" w14:textId="77777777" w:rsidR="00B6698A" w:rsidRPr="00717167" w:rsidRDefault="00B6698A" w:rsidP="00BE32C1">
      <w:pPr>
        <w:spacing w:after="0" w:line="240" w:lineRule="auto"/>
        <w:ind w:firstLine="567"/>
        <w:jc w:val="both"/>
        <w:rPr>
          <w:rFonts w:ascii="Times New Roman" w:eastAsia="Times New Roman" w:hAnsi="Times New Roman" w:cs="Times New Roman"/>
          <w:sz w:val="28"/>
          <w:szCs w:val="28"/>
          <w:lang w:val="kk-KZ"/>
        </w:rPr>
      </w:pPr>
      <w:r w:rsidRPr="00717167">
        <w:rPr>
          <w:rFonts w:ascii="Times New Roman" w:eastAsia="Times New Roman" w:hAnsi="Times New Roman" w:cs="Times New Roman"/>
          <w:sz w:val="28"/>
          <w:szCs w:val="28"/>
          <w:lang w:val="kk-KZ"/>
        </w:rPr>
        <w:t>Самоаттестация КГУ «Средняя школа №41 » акимата г.Астаны проведена комиссией в следующем составе:</w:t>
      </w:r>
    </w:p>
    <w:p w14:paraId="6A3A6506" w14:textId="77777777" w:rsidR="00B6698A" w:rsidRPr="009F5F0F" w:rsidRDefault="00B6698A" w:rsidP="00BE32C1">
      <w:pPr>
        <w:spacing w:after="0" w:line="240" w:lineRule="auto"/>
        <w:ind w:firstLine="567"/>
        <w:jc w:val="both"/>
        <w:rPr>
          <w:rFonts w:ascii="Times New Roman" w:eastAsia="Times New Roman" w:hAnsi="Times New Roman" w:cs="Times New Roman"/>
          <w:sz w:val="28"/>
          <w:szCs w:val="28"/>
          <w:lang w:val="kk-KZ"/>
        </w:rPr>
      </w:pPr>
      <w:r w:rsidRPr="009F5F0F">
        <w:rPr>
          <w:rFonts w:ascii="Times New Roman" w:eastAsia="Times New Roman" w:hAnsi="Times New Roman" w:cs="Times New Roman"/>
          <w:sz w:val="28"/>
          <w:szCs w:val="28"/>
          <w:lang w:val="kk-KZ"/>
        </w:rPr>
        <w:t>Сыздыкова Асия Нугмановна - председатель комиссии, директор школы</w:t>
      </w:r>
    </w:p>
    <w:p w14:paraId="5D4276B6" w14:textId="77777777" w:rsidR="00B6698A" w:rsidRPr="009F5F0F" w:rsidRDefault="007C179D" w:rsidP="00BE32C1">
      <w:pPr>
        <w:spacing w:after="0" w:line="240" w:lineRule="auto"/>
        <w:ind w:firstLine="567"/>
        <w:jc w:val="both"/>
        <w:rPr>
          <w:rFonts w:ascii="Times New Roman" w:eastAsia="Times New Roman" w:hAnsi="Times New Roman" w:cs="Times New Roman"/>
          <w:sz w:val="28"/>
          <w:szCs w:val="28"/>
          <w:lang w:val="kk-KZ"/>
        </w:rPr>
      </w:pPr>
      <w:r w:rsidRPr="009F5F0F">
        <w:rPr>
          <w:rFonts w:ascii="Times New Roman" w:eastAsia="Times New Roman" w:hAnsi="Times New Roman" w:cs="Times New Roman"/>
          <w:sz w:val="28"/>
          <w:szCs w:val="28"/>
          <w:lang w:val="kk-KZ"/>
        </w:rPr>
        <w:t>Алибаев Руслан Оразхадиевич</w:t>
      </w:r>
      <w:r w:rsidR="00B6698A" w:rsidRPr="009F5F0F">
        <w:rPr>
          <w:rFonts w:ascii="Times New Roman" w:eastAsia="Times New Roman" w:hAnsi="Times New Roman" w:cs="Times New Roman"/>
          <w:sz w:val="28"/>
          <w:szCs w:val="28"/>
          <w:lang w:val="kk-KZ"/>
        </w:rPr>
        <w:t xml:space="preserve"> - </w:t>
      </w:r>
      <w:r w:rsidR="00B6698A" w:rsidRPr="009F5F0F">
        <w:rPr>
          <w:rFonts w:ascii="Times New Roman" w:eastAsia="Times New Roman" w:hAnsi="Times New Roman" w:cs="Times New Roman"/>
          <w:sz w:val="28"/>
          <w:szCs w:val="28"/>
        </w:rPr>
        <w:t>заместитель председателя комиссии, заместитель директора по НМР</w:t>
      </w:r>
    </w:p>
    <w:p w14:paraId="59D114A9" w14:textId="77777777" w:rsidR="00B6698A" w:rsidRPr="009F5F0F" w:rsidRDefault="00B6698A" w:rsidP="00BE32C1">
      <w:pPr>
        <w:spacing w:after="0" w:line="240" w:lineRule="auto"/>
        <w:ind w:firstLine="567"/>
        <w:jc w:val="both"/>
        <w:rPr>
          <w:rFonts w:ascii="Times New Roman" w:eastAsia="Times New Roman" w:hAnsi="Times New Roman" w:cs="Times New Roman"/>
          <w:sz w:val="28"/>
          <w:szCs w:val="28"/>
          <w:lang w:val="kk-KZ"/>
        </w:rPr>
      </w:pPr>
      <w:r w:rsidRPr="009F5F0F">
        <w:rPr>
          <w:rFonts w:ascii="Times New Roman" w:eastAsia="Times New Roman" w:hAnsi="Times New Roman" w:cs="Times New Roman"/>
          <w:sz w:val="28"/>
          <w:szCs w:val="28"/>
          <w:lang w:val="kk-KZ"/>
        </w:rPr>
        <w:t xml:space="preserve">Садвакасова Алия Турсумбековна – </w:t>
      </w:r>
      <w:r w:rsidRPr="009F5F0F">
        <w:rPr>
          <w:rFonts w:ascii="Times New Roman" w:eastAsia="Times New Roman" w:hAnsi="Times New Roman" w:cs="Times New Roman"/>
          <w:sz w:val="28"/>
          <w:szCs w:val="28"/>
        </w:rPr>
        <w:t>заместитель директора по УР</w:t>
      </w:r>
    </w:p>
    <w:p w14:paraId="45126A7D" w14:textId="77777777" w:rsidR="00B6698A" w:rsidRPr="009F5F0F" w:rsidRDefault="00B6698A" w:rsidP="00BE32C1">
      <w:pPr>
        <w:spacing w:after="0" w:line="240" w:lineRule="auto"/>
        <w:ind w:firstLine="567"/>
        <w:jc w:val="both"/>
        <w:rPr>
          <w:rFonts w:ascii="Times New Roman" w:eastAsia="Times New Roman" w:hAnsi="Times New Roman" w:cs="Times New Roman"/>
          <w:sz w:val="28"/>
          <w:szCs w:val="28"/>
        </w:rPr>
      </w:pPr>
      <w:r w:rsidRPr="009F5F0F">
        <w:rPr>
          <w:rFonts w:ascii="Times New Roman" w:eastAsia="Times New Roman" w:hAnsi="Times New Roman" w:cs="Times New Roman"/>
          <w:sz w:val="28"/>
          <w:szCs w:val="28"/>
          <w:lang w:val="kk-KZ"/>
        </w:rPr>
        <w:t xml:space="preserve">Оразакова Шолпан Айтжановна - </w:t>
      </w:r>
      <w:r w:rsidRPr="009F5F0F">
        <w:rPr>
          <w:rFonts w:ascii="Times New Roman" w:eastAsia="Times New Roman" w:hAnsi="Times New Roman" w:cs="Times New Roman"/>
          <w:sz w:val="28"/>
          <w:szCs w:val="28"/>
        </w:rPr>
        <w:t>заместитель директора по ВР</w:t>
      </w:r>
    </w:p>
    <w:p w14:paraId="6E8C281B" w14:textId="77777777" w:rsidR="00B6698A" w:rsidRPr="009F5F0F" w:rsidRDefault="00B6698A" w:rsidP="00BE32C1">
      <w:pPr>
        <w:spacing w:after="0" w:line="240" w:lineRule="auto"/>
        <w:ind w:firstLine="567"/>
        <w:jc w:val="both"/>
        <w:rPr>
          <w:rFonts w:ascii="Times New Roman" w:eastAsia="Times New Roman" w:hAnsi="Times New Roman" w:cs="Times New Roman"/>
          <w:sz w:val="28"/>
          <w:szCs w:val="28"/>
        </w:rPr>
      </w:pPr>
      <w:r w:rsidRPr="009F5F0F">
        <w:rPr>
          <w:rFonts w:ascii="Times New Roman" w:eastAsia="Times New Roman" w:hAnsi="Times New Roman" w:cs="Times New Roman"/>
          <w:sz w:val="28"/>
          <w:szCs w:val="28"/>
          <w:lang w:val="kk-KZ"/>
        </w:rPr>
        <w:t xml:space="preserve">Кенжесеитова Асель Каирбековна – </w:t>
      </w:r>
      <w:r w:rsidRPr="009F5F0F">
        <w:rPr>
          <w:rFonts w:ascii="Times New Roman" w:eastAsia="Times New Roman" w:hAnsi="Times New Roman" w:cs="Times New Roman"/>
          <w:sz w:val="28"/>
          <w:szCs w:val="28"/>
        </w:rPr>
        <w:t>заместитель директора по ВР</w:t>
      </w:r>
    </w:p>
    <w:p w14:paraId="11EB86D4" w14:textId="77777777" w:rsidR="007C179D" w:rsidRPr="009F5F0F" w:rsidRDefault="007C179D" w:rsidP="00BE32C1">
      <w:pPr>
        <w:spacing w:after="0" w:line="240" w:lineRule="auto"/>
        <w:ind w:firstLine="567"/>
        <w:jc w:val="both"/>
        <w:rPr>
          <w:rFonts w:ascii="Times New Roman" w:eastAsia="Times New Roman" w:hAnsi="Times New Roman" w:cs="Times New Roman"/>
          <w:sz w:val="28"/>
          <w:szCs w:val="28"/>
          <w:lang w:val="kk-KZ"/>
        </w:rPr>
      </w:pPr>
      <w:r w:rsidRPr="009F5F0F">
        <w:rPr>
          <w:rFonts w:ascii="Times New Roman" w:eastAsia="Times New Roman" w:hAnsi="Times New Roman" w:cs="Times New Roman"/>
          <w:sz w:val="28"/>
          <w:szCs w:val="28"/>
          <w:lang w:val="kk-KZ"/>
        </w:rPr>
        <w:t xml:space="preserve">Ахметова Анар Талгатбековна , председатель профсоюзного комитета </w:t>
      </w:r>
    </w:p>
    <w:p w14:paraId="13A01F9A" w14:textId="77777777" w:rsidR="007C179D" w:rsidRPr="009F5F0F" w:rsidRDefault="007C179D" w:rsidP="00BE32C1">
      <w:pPr>
        <w:spacing w:after="0" w:line="240" w:lineRule="auto"/>
        <w:ind w:firstLine="567"/>
        <w:jc w:val="both"/>
        <w:rPr>
          <w:rFonts w:ascii="Times New Roman" w:eastAsia="Times New Roman" w:hAnsi="Times New Roman" w:cs="Times New Roman"/>
          <w:sz w:val="28"/>
          <w:szCs w:val="28"/>
          <w:lang w:val="kk-KZ"/>
        </w:rPr>
      </w:pPr>
      <w:r w:rsidRPr="009F5F0F">
        <w:rPr>
          <w:rFonts w:ascii="Times New Roman" w:eastAsia="Times New Roman" w:hAnsi="Times New Roman" w:cs="Times New Roman"/>
          <w:sz w:val="28"/>
          <w:szCs w:val="28"/>
          <w:lang w:val="kk-KZ"/>
        </w:rPr>
        <w:t xml:space="preserve">Середа Николай Вдадимирович учитель информатики </w:t>
      </w:r>
    </w:p>
    <w:p w14:paraId="00E90D59" w14:textId="0595CC80" w:rsidR="00B6698A" w:rsidRPr="00717167" w:rsidRDefault="00B6698A" w:rsidP="009115B5">
      <w:pPr>
        <w:spacing w:after="0" w:line="240" w:lineRule="auto"/>
        <w:rPr>
          <w:rFonts w:ascii="Times New Roman" w:hAnsi="Times New Roman" w:cs="Times New Roman"/>
          <w:sz w:val="28"/>
          <w:szCs w:val="28"/>
          <w:lang w:val="kk-KZ"/>
        </w:rPr>
      </w:pPr>
      <w:r w:rsidRPr="00717167">
        <w:rPr>
          <w:rFonts w:ascii="Times New Roman" w:hAnsi="Times New Roman" w:cs="Times New Roman"/>
          <w:sz w:val="28"/>
          <w:szCs w:val="28"/>
          <w:lang w:val="kk-KZ"/>
        </w:rPr>
        <w:t>В период самоаттестации комиссией проведена проверка по следующим критериям:</w:t>
      </w:r>
    </w:p>
    <w:p w14:paraId="07B1BDDE" w14:textId="77777777" w:rsidR="00B6698A" w:rsidRPr="00717167" w:rsidRDefault="00B6698A" w:rsidP="009115B5">
      <w:pPr>
        <w:spacing w:after="0" w:line="240" w:lineRule="auto"/>
        <w:rPr>
          <w:rFonts w:ascii="Times New Roman" w:hAnsi="Times New Roman" w:cs="Times New Roman"/>
          <w:sz w:val="28"/>
          <w:szCs w:val="28"/>
          <w:lang w:val="kk-KZ"/>
        </w:rPr>
      </w:pPr>
      <w:r w:rsidRPr="00717167">
        <w:rPr>
          <w:rFonts w:ascii="Times New Roman" w:hAnsi="Times New Roman" w:cs="Times New Roman"/>
          <w:sz w:val="28"/>
          <w:szCs w:val="28"/>
          <w:lang w:val="kk-KZ"/>
        </w:rPr>
        <w:t>1. Общая характеристика организации образования</w:t>
      </w:r>
    </w:p>
    <w:p w14:paraId="48CD9968" w14:textId="77777777" w:rsidR="00B6698A" w:rsidRPr="00717167" w:rsidRDefault="00B6698A" w:rsidP="009115B5">
      <w:pPr>
        <w:spacing w:after="0" w:line="240" w:lineRule="auto"/>
        <w:rPr>
          <w:rFonts w:ascii="Times New Roman" w:hAnsi="Times New Roman" w:cs="Times New Roman"/>
          <w:sz w:val="28"/>
          <w:szCs w:val="28"/>
          <w:lang w:val="kk-KZ"/>
        </w:rPr>
      </w:pPr>
      <w:r w:rsidRPr="00717167">
        <w:rPr>
          <w:rFonts w:ascii="Times New Roman" w:hAnsi="Times New Roman" w:cs="Times New Roman"/>
          <w:sz w:val="28"/>
          <w:szCs w:val="28"/>
          <w:lang w:val="kk-KZ"/>
        </w:rPr>
        <w:t>2. Анализ кадрового потенциала</w:t>
      </w:r>
    </w:p>
    <w:p w14:paraId="1283131F" w14:textId="77777777" w:rsidR="00B6698A" w:rsidRPr="00717167" w:rsidRDefault="00B6698A" w:rsidP="009115B5">
      <w:pPr>
        <w:spacing w:after="0" w:line="240" w:lineRule="auto"/>
        <w:rPr>
          <w:rFonts w:ascii="Times New Roman" w:hAnsi="Times New Roman" w:cs="Times New Roman"/>
          <w:sz w:val="28"/>
          <w:szCs w:val="28"/>
          <w:lang w:val="kk-KZ"/>
        </w:rPr>
      </w:pPr>
      <w:r w:rsidRPr="00717167">
        <w:rPr>
          <w:rFonts w:ascii="Times New Roman" w:hAnsi="Times New Roman" w:cs="Times New Roman"/>
          <w:sz w:val="28"/>
          <w:szCs w:val="28"/>
          <w:lang w:val="kk-KZ"/>
        </w:rPr>
        <w:t>3. Контингент обучающихся</w:t>
      </w:r>
    </w:p>
    <w:p w14:paraId="49815072" w14:textId="77777777" w:rsidR="00B6698A" w:rsidRPr="00717167" w:rsidRDefault="00B6698A" w:rsidP="009115B5">
      <w:pPr>
        <w:spacing w:after="0" w:line="240" w:lineRule="auto"/>
        <w:rPr>
          <w:rFonts w:ascii="Times New Roman" w:hAnsi="Times New Roman" w:cs="Times New Roman"/>
          <w:sz w:val="28"/>
          <w:szCs w:val="28"/>
          <w:lang w:val="kk-KZ"/>
        </w:rPr>
      </w:pPr>
      <w:r w:rsidRPr="00717167">
        <w:rPr>
          <w:rFonts w:ascii="Times New Roman" w:hAnsi="Times New Roman" w:cs="Times New Roman"/>
          <w:sz w:val="28"/>
          <w:szCs w:val="28"/>
          <w:lang w:val="kk-KZ"/>
        </w:rPr>
        <w:t>4. Учебно-методическая работа</w:t>
      </w:r>
    </w:p>
    <w:p w14:paraId="00F80A7F" w14:textId="77777777" w:rsidR="00B6698A" w:rsidRPr="00717167" w:rsidRDefault="00B6698A" w:rsidP="009115B5">
      <w:pPr>
        <w:spacing w:after="0" w:line="240" w:lineRule="auto"/>
        <w:rPr>
          <w:rFonts w:ascii="Times New Roman" w:hAnsi="Times New Roman" w:cs="Times New Roman"/>
          <w:sz w:val="28"/>
          <w:szCs w:val="28"/>
          <w:lang w:val="kk-KZ"/>
        </w:rPr>
      </w:pPr>
      <w:r w:rsidRPr="00717167">
        <w:rPr>
          <w:rFonts w:ascii="Times New Roman" w:hAnsi="Times New Roman" w:cs="Times New Roman"/>
          <w:sz w:val="28"/>
          <w:szCs w:val="28"/>
          <w:lang w:val="kk-KZ"/>
        </w:rPr>
        <w:t xml:space="preserve">5. Учебно-материальные активы </w:t>
      </w:r>
    </w:p>
    <w:p w14:paraId="46B75EE3" w14:textId="77777777" w:rsidR="00B6698A" w:rsidRPr="00717167" w:rsidRDefault="00B6698A" w:rsidP="009115B5">
      <w:pPr>
        <w:spacing w:after="0" w:line="240" w:lineRule="auto"/>
        <w:rPr>
          <w:rFonts w:ascii="Times New Roman" w:hAnsi="Times New Roman" w:cs="Times New Roman"/>
          <w:sz w:val="28"/>
          <w:szCs w:val="28"/>
          <w:lang w:val="kk-KZ"/>
        </w:rPr>
      </w:pPr>
      <w:r w:rsidRPr="00717167">
        <w:rPr>
          <w:rFonts w:ascii="Times New Roman" w:hAnsi="Times New Roman" w:cs="Times New Roman"/>
          <w:sz w:val="28"/>
          <w:szCs w:val="28"/>
          <w:lang w:val="kk-KZ"/>
        </w:rPr>
        <w:t>6. Информационные ресурсы и библиотечный фонд</w:t>
      </w:r>
    </w:p>
    <w:p w14:paraId="03BFFF83" w14:textId="77777777" w:rsidR="00B6698A" w:rsidRPr="00717167" w:rsidRDefault="00B6698A" w:rsidP="009115B5">
      <w:pPr>
        <w:spacing w:after="0" w:line="240" w:lineRule="auto"/>
        <w:rPr>
          <w:rFonts w:ascii="Times New Roman" w:hAnsi="Times New Roman" w:cs="Times New Roman"/>
          <w:sz w:val="28"/>
          <w:szCs w:val="28"/>
          <w:lang w:val="kk-KZ"/>
        </w:rPr>
      </w:pPr>
      <w:r w:rsidRPr="00717167">
        <w:rPr>
          <w:rFonts w:ascii="Times New Roman" w:hAnsi="Times New Roman" w:cs="Times New Roman"/>
          <w:sz w:val="28"/>
          <w:szCs w:val="28"/>
          <w:lang w:val="kk-KZ"/>
        </w:rPr>
        <w:t>7. Оценка знаний обучающихся</w:t>
      </w:r>
    </w:p>
    <w:p w14:paraId="77BA09BF" w14:textId="77777777" w:rsidR="00B6698A" w:rsidRPr="00717167" w:rsidRDefault="00B6698A" w:rsidP="009115B5">
      <w:pPr>
        <w:spacing w:after="0" w:line="240" w:lineRule="auto"/>
        <w:rPr>
          <w:rFonts w:ascii="Times New Roman" w:hAnsi="Times New Roman" w:cs="Times New Roman"/>
          <w:sz w:val="28"/>
          <w:szCs w:val="28"/>
          <w:lang w:val="kk-KZ"/>
        </w:rPr>
      </w:pPr>
      <w:r w:rsidRPr="00717167">
        <w:rPr>
          <w:rFonts w:ascii="Times New Roman" w:hAnsi="Times New Roman" w:cs="Times New Roman"/>
          <w:sz w:val="28"/>
          <w:szCs w:val="28"/>
          <w:lang w:val="kk-KZ"/>
        </w:rPr>
        <w:t>8. Опрос участников образовательного процесса и других респодентов</w:t>
      </w:r>
    </w:p>
    <w:p w14:paraId="3714D754" w14:textId="77777777" w:rsidR="00B6698A" w:rsidRPr="00717167" w:rsidRDefault="00B6698A" w:rsidP="009115B5">
      <w:pPr>
        <w:spacing w:after="0" w:line="240" w:lineRule="auto"/>
        <w:rPr>
          <w:rFonts w:ascii="Times New Roman" w:hAnsi="Times New Roman" w:cs="Times New Roman"/>
          <w:sz w:val="28"/>
          <w:szCs w:val="28"/>
          <w:lang w:val="kk-KZ"/>
        </w:rPr>
      </w:pPr>
      <w:r w:rsidRPr="00717167">
        <w:rPr>
          <w:rFonts w:ascii="Times New Roman" w:hAnsi="Times New Roman" w:cs="Times New Roman"/>
          <w:sz w:val="28"/>
          <w:szCs w:val="28"/>
          <w:lang w:val="kk-KZ"/>
        </w:rPr>
        <w:t>9. Недостатки и замечания, пути их решения</w:t>
      </w:r>
    </w:p>
    <w:p w14:paraId="35957D92" w14:textId="77777777" w:rsidR="00B6698A" w:rsidRDefault="00B6698A" w:rsidP="009115B5">
      <w:pPr>
        <w:spacing w:after="0" w:line="240" w:lineRule="auto"/>
        <w:rPr>
          <w:rFonts w:ascii="Times New Roman" w:hAnsi="Times New Roman" w:cs="Times New Roman"/>
          <w:sz w:val="28"/>
          <w:szCs w:val="28"/>
          <w:lang w:val="kk-KZ"/>
        </w:rPr>
      </w:pPr>
      <w:r w:rsidRPr="00717167">
        <w:rPr>
          <w:rFonts w:ascii="Times New Roman" w:hAnsi="Times New Roman" w:cs="Times New Roman"/>
          <w:sz w:val="28"/>
          <w:szCs w:val="28"/>
          <w:lang w:val="kk-KZ"/>
        </w:rPr>
        <w:t>10. Выводы и предложения.</w:t>
      </w:r>
    </w:p>
    <w:p w14:paraId="42FF0B87" w14:textId="77777777" w:rsidR="000A3A6D" w:rsidRPr="00717167" w:rsidRDefault="000A3A6D" w:rsidP="009115B5">
      <w:pPr>
        <w:spacing w:after="0" w:line="240" w:lineRule="auto"/>
        <w:rPr>
          <w:rFonts w:ascii="Times New Roman" w:hAnsi="Times New Roman" w:cs="Times New Roman"/>
          <w:sz w:val="28"/>
          <w:szCs w:val="28"/>
          <w:lang w:val="kk-KZ"/>
        </w:rPr>
      </w:pPr>
    </w:p>
    <w:p w14:paraId="4D6A0A71" w14:textId="77777777" w:rsidR="00B6698A" w:rsidRDefault="00B6698A" w:rsidP="00B6698A">
      <w:pPr>
        <w:tabs>
          <w:tab w:val="left" w:pos="10773"/>
        </w:tabs>
        <w:spacing w:after="0" w:line="240" w:lineRule="auto"/>
        <w:jc w:val="both"/>
        <w:rPr>
          <w:rFonts w:ascii="Times New Roman" w:eastAsia="Times New Roman" w:hAnsi="Times New Roman" w:cs="Times New Roman"/>
          <w:b/>
          <w:sz w:val="28"/>
          <w:szCs w:val="28"/>
        </w:rPr>
      </w:pPr>
      <w:r w:rsidRPr="00717167">
        <w:rPr>
          <w:rFonts w:ascii="Times New Roman" w:eastAsia="Times New Roman" w:hAnsi="Times New Roman" w:cs="Times New Roman"/>
          <w:b/>
          <w:sz w:val="28"/>
          <w:szCs w:val="28"/>
        </w:rPr>
        <w:t>I.Общая характеристика организации образования</w:t>
      </w:r>
    </w:p>
    <w:p w14:paraId="781F6711" w14:textId="77777777" w:rsidR="000A3A6D" w:rsidRPr="00717167" w:rsidRDefault="000A3A6D" w:rsidP="00B6698A">
      <w:pPr>
        <w:tabs>
          <w:tab w:val="left" w:pos="10773"/>
        </w:tabs>
        <w:spacing w:after="0" w:line="240" w:lineRule="auto"/>
        <w:jc w:val="both"/>
        <w:rPr>
          <w:rFonts w:ascii="Times New Roman" w:eastAsia="Times New Roman" w:hAnsi="Times New Roman" w:cs="Times New Roman"/>
          <w:b/>
          <w:sz w:val="28"/>
          <w:szCs w:val="28"/>
          <w:lang w:val="kk-KZ"/>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6"/>
        <w:gridCol w:w="5699"/>
      </w:tblGrid>
      <w:tr w:rsidR="00B6698A" w:rsidRPr="00717167" w14:paraId="5C075795" w14:textId="77777777" w:rsidTr="00E3540A">
        <w:tc>
          <w:tcPr>
            <w:tcW w:w="4366" w:type="dxa"/>
            <w:shd w:val="clear" w:color="auto" w:fill="auto"/>
            <w:vAlign w:val="center"/>
          </w:tcPr>
          <w:p w14:paraId="67C1E518" w14:textId="77777777" w:rsidR="00B6698A" w:rsidRPr="00717167" w:rsidRDefault="00B6698A" w:rsidP="00866EBA">
            <w:pPr>
              <w:spacing w:after="0" w:line="276" w:lineRule="auto"/>
              <w:rPr>
                <w:rFonts w:ascii="Times New Roman" w:eastAsia="Times New Roman" w:hAnsi="Times New Roman" w:cs="Times New Roman"/>
                <w:b/>
                <w:bCs/>
                <w:sz w:val="28"/>
                <w:szCs w:val="28"/>
                <w:lang w:val="kk-KZ"/>
              </w:rPr>
            </w:pPr>
            <w:r w:rsidRPr="00717167">
              <w:rPr>
                <w:rFonts w:ascii="Times New Roman" w:eastAsia="Times New Roman" w:hAnsi="Times New Roman" w:cs="Times New Roman"/>
                <w:b/>
                <w:bCs/>
                <w:sz w:val="28"/>
                <w:szCs w:val="28"/>
                <w:lang w:val="kk-KZ"/>
              </w:rPr>
              <w:t>Название</w:t>
            </w:r>
          </w:p>
        </w:tc>
        <w:tc>
          <w:tcPr>
            <w:tcW w:w="5699" w:type="dxa"/>
            <w:shd w:val="clear" w:color="auto" w:fill="auto"/>
          </w:tcPr>
          <w:p w14:paraId="147EB58B" w14:textId="77777777" w:rsidR="00B6698A" w:rsidRPr="00717167" w:rsidRDefault="00B6698A" w:rsidP="00866EBA">
            <w:pPr>
              <w:spacing w:after="0" w:line="276" w:lineRule="auto"/>
              <w:jc w:val="both"/>
              <w:rPr>
                <w:rFonts w:ascii="Times New Roman" w:eastAsia="Arial Unicode MS" w:hAnsi="Times New Roman" w:cs="Times New Roman"/>
                <w:sz w:val="28"/>
                <w:szCs w:val="28"/>
                <w:lang w:val="kk-KZ"/>
              </w:rPr>
            </w:pPr>
            <w:r w:rsidRPr="00717167">
              <w:rPr>
                <w:rFonts w:ascii="Times New Roman" w:eastAsia="Times New Roman" w:hAnsi="Times New Roman" w:cs="Times New Roman"/>
                <w:sz w:val="28"/>
                <w:szCs w:val="28"/>
                <w:lang w:val="kk-KZ"/>
              </w:rPr>
              <w:t>Коммунальное государственное учреждение  «Средняя школа №41» акимата г.Астаны</w:t>
            </w:r>
          </w:p>
        </w:tc>
      </w:tr>
      <w:tr w:rsidR="00B6698A" w:rsidRPr="00717167" w14:paraId="27B04801" w14:textId="77777777" w:rsidTr="00E3540A">
        <w:tc>
          <w:tcPr>
            <w:tcW w:w="4366" w:type="dxa"/>
            <w:shd w:val="clear" w:color="auto" w:fill="auto"/>
            <w:vAlign w:val="center"/>
          </w:tcPr>
          <w:p w14:paraId="20B7D0EA" w14:textId="77777777" w:rsidR="00B6698A" w:rsidRPr="00717167" w:rsidRDefault="00B6698A" w:rsidP="00866EBA">
            <w:pPr>
              <w:spacing w:after="0" w:line="276" w:lineRule="auto"/>
              <w:rPr>
                <w:rFonts w:ascii="Times New Roman" w:eastAsia="Times New Roman" w:hAnsi="Times New Roman" w:cs="Times New Roman"/>
                <w:b/>
                <w:bCs/>
                <w:sz w:val="28"/>
                <w:szCs w:val="28"/>
                <w:lang w:val="en-US"/>
              </w:rPr>
            </w:pPr>
            <w:r w:rsidRPr="00717167">
              <w:rPr>
                <w:rFonts w:ascii="Times New Roman" w:eastAsia="Times New Roman" w:hAnsi="Times New Roman" w:cs="Times New Roman"/>
                <w:b/>
                <w:bCs/>
                <w:sz w:val="28"/>
                <w:szCs w:val="28"/>
                <w:lang w:val="kk-KZ"/>
              </w:rPr>
              <w:t>Модель и тип</w:t>
            </w:r>
          </w:p>
        </w:tc>
        <w:tc>
          <w:tcPr>
            <w:tcW w:w="5699" w:type="dxa"/>
            <w:shd w:val="clear" w:color="auto" w:fill="auto"/>
          </w:tcPr>
          <w:p w14:paraId="46D6560F" w14:textId="77777777" w:rsidR="00B6698A" w:rsidRPr="00717167" w:rsidRDefault="00B6698A" w:rsidP="00866EBA">
            <w:pPr>
              <w:spacing w:after="0" w:line="276" w:lineRule="auto"/>
              <w:jc w:val="both"/>
              <w:rPr>
                <w:rFonts w:ascii="Times New Roman" w:eastAsia="Arial Unicode MS" w:hAnsi="Times New Roman" w:cs="Times New Roman"/>
                <w:sz w:val="28"/>
                <w:szCs w:val="28"/>
                <w:lang w:val="en-US"/>
              </w:rPr>
            </w:pPr>
            <w:r w:rsidRPr="00717167">
              <w:rPr>
                <w:rFonts w:ascii="Times New Roman" w:eastAsia="Times New Roman" w:hAnsi="Times New Roman" w:cs="Times New Roman"/>
                <w:sz w:val="28"/>
                <w:szCs w:val="28"/>
                <w:lang w:val="kk-KZ"/>
              </w:rPr>
              <w:t>Средняя школа</w:t>
            </w:r>
          </w:p>
        </w:tc>
      </w:tr>
      <w:tr w:rsidR="00B6698A" w:rsidRPr="00717167" w14:paraId="29FED6AF" w14:textId="77777777" w:rsidTr="00E3540A">
        <w:tc>
          <w:tcPr>
            <w:tcW w:w="4366" w:type="dxa"/>
            <w:shd w:val="clear" w:color="auto" w:fill="auto"/>
            <w:vAlign w:val="center"/>
          </w:tcPr>
          <w:p w14:paraId="30C71DF0" w14:textId="77777777" w:rsidR="00B6698A" w:rsidRPr="00717167" w:rsidRDefault="00B6698A" w:rsidP="00866EBA">
            <w:pPr>
              <w:spacing w:after="0" w:line="276" w:lineRule="auto"/>
              <w:rPr>
                <w:rFonts w:ascii="Times New Roman" w:eastAsia="Times New Roman" w:hAnsi="Times New Roman" w:cs="Times New Roman"/>
                <w:b/>
                <w:bCs/>
                <w:sz w:val="28"/>
                <w:szCs w:val="28"/>
                <w:lang w:val="en-US"/>
              </w:rPr>
            </w:pPr>
            <w:r w:rsidRPr="00717167">
              <w:rPr>
                <w:rFonts w:ascii="Times New Roman" w:eastAsia="Times New Roman" w:hAnsi="Times New Roman" w:cs="Times New Roman"/>
                <w:b/>
                <w:bCs/>
                <w:sz w:val="28"/>
                <w:szCs w:val="28"/>
                <w:lang w:val="en-US"/>
              </w:rPr>
              <w:t>Организационно-правовая форма</w:t>
            </w:r>
          </w:p>
        </w:tc>
        <w:tc>
          <w:tcPr>
            <w:tcW w:w="5699" w:type="dxa"/>
            <w:shd w:val="clear" w:color="auto" w:fill="auto"/>
          </w:tcPr>
          <w:p w14:paraId="61D45647" w14:textId="77777777" w:rsidR="00B6698A" w:rsidRPr="00717167" w:rsidRDefault="00B6698A" w:rsidP="00866EBA">
            <w:pPr>
              <w:shd w:val="clear" w:color="auto" w:fill="FFFFFF"/>
              <w:spacing w:after="0" w:line="276" w:lineRule="auto"/>
              <w:ind w:right="141"/>
              <w:jc w:val="both"/>
              <w:rPr>
                <w:rFonts w:ascii="Times New Roman" w:eastAsia="Times New Roman" w:hAnsi="Times New Roman" w:cs="Times New Roman"/>
                <w:sz w:val="28"/>
                <w:szCs w:val="28"/>
                <w:lang w:val="en-US"/>
              </w:rPr>
            </w:pPr>
            <w:r w:rsidRPr="00717167">
              <w:rPr>
                <w:rFonts w:ascii="Times New Roman" w:eastAsia="Times New Roman" w:hAnsi="Times New Roman" w:cs="Times New Roman"/>
                <w:sz w:val="28"/>
                <w:szCs w:val="28"/>
                <w:lang w:val="kk-KZ"/>
              </w:rPr>
              <w:t>Коммунальное государственное учреждение</w:t>
            </w:r>
          </w:p>
        </w:tc>
      </w:tr>
      <w:tr w:rsidR="00B6698A" w:rsidRPr="00717167" w14:paraId="0FE08EF7" w14:textId="77777777" w:rsidTr="00E3540A">
        <w:tc>
          <w:tcPr>
            <w:tcW w:w="4366" w:type="dxa"/>
            <w:shd w:val="clear" w:color="auto" w:fill="auto"/>
            <w:vAlign w:val="center"/>
          </w:tcPr>
          <w:p w14:paraId="307EB8D7" w14:textId="77777777" w:rsidR="00B6698A" w:rsidRPr="00717167" w:rsidRDefault="00B6698A" w:rsidP="00866EBA">
            <w:pPr>
              <w:spacing w:after="0" w:line="276" w:lineRule="auto"/>
              <w:rPr>
                <w:rFonts w:ascii="Times New Roman" w:eastAsia="Times New Roman" w:hAnsi="Times New Roman" w:cs="Times New Roman"/>
                <w:b/>
                <w:bCs/>
                <w:sz w:val="28"/>
                <w:szCs w:val="28"/>
                <w:lang w:val="en-US"/>
              </w:rPr>
            </w:pPr>
            <w:r w:rsidRPr="00717167">
              <w:rPr>
                <w:rFonts w:ascii="Times New Roman" w:eastAsia="Times New Roman" w:hAnsi="Times New Roman" w:cs="Times New Roman"/>
                <w:b/>
                <w:bCs/>
                <w:sz w:val="28"/>
                <w:szCs w:val="28"/>
                <w:lang w:val="en-US"/>
              </w:rPr>
              <w:t>Год основания</w:t>
            </w:r>
          </w:p>
        </w:tc>
        <w:tc>
          <w:tcPr>
            <w:tcW w:w="5699" w:type="dxa"/>
            <w:shd w:val="clear" w:color="auto" w:fill="auto"/>
          </w:tcPr>
          <w:p w14:paraId="0885CB9A" w14:textId="77777777" w:rsidR="00B6698A" w:rsidRPr="00717167" w:rsidRDefault="00B6698A" w:rsidP="00866EBA">
            <w:pPr>
              <w:shd w:val="clear" w:color="auto" w:fill="FFFFFF"/>
              <w:spacing w:after="0" w:line="276" w:lineRule="auto"/>
              <w:ind w:right="141"/>
              <w:jc w:val="both"/>
              <w:rPr>
                <w:rFonts w:ascii="Times New Roman" w:eastAsia="Times New Roman" w:hAnsi="Times New Roman" w:cs="Times New Roman"/>
                <w:sz w:val="28"/>
                <w:szCs w:val="28"/>
                <w:lang w:val="kk-KZ"/>
              </w:rPr>
            </w:pPr>
            <w:r w:rsidRPr="00717167">
              <w:rPr>
                <w:rFonts w:ascii="Times New Roman" w:eastAsia="Times New Roman" w:hAnsi="Times New Roman" w:cs="Times New Roman"/>
                <w:sz w:val="28"/>
                <w:szCs w:val="28"/>
                <w:lang w:val="kk-KZ"/>
              </w:rPr>
              <w:t>1970</w:t>
            </w:r>
          </w:p>
        </w:tc>
      </w:tr>
      <w:tr w:rsidR="00B6698A" w:rsidRPr="00717167" w14:paraId="6193F2D3" w14:textId="77777777" w:rsidTr="00E3540A">
        <w:tc>
          <w:tcPr>
            <w:tcW w:w="4366" w:type="dxa"/>
            <w:shd w:val="clear" w:color="auto" w:fill="auto"/>
            <w:vAlign w:val="center"/>
          </w:tcPr>
          <w:p w14:paraId="34D9602A" w14:textId="77777777" w:rsidR="00B6698A" w:rsidRPr="00717167" w:rsidRDefault="00B6698A" w:rsidP="00866EBA">
            <w:pPr>
              <w:spacing w:after="0" w:line="276" w:lineRule="auto"/>
              <w:rPr>
                <w:rFonts w:ascii="Times New Roman" w:eastAsia="Times New Roman" w:hAnsi="Times New Roman" w:cs="Times New Roman"/>
                <w:b/>
                <w:bCs/>
                <w:sz w:val="28"/>
                <w:szCs w:val="28"/>
                <w:lang w:val="kk-KZ"/>
              </w:rPr>
            </w:pPr>
            <w:r w:rsidRPr="00717167">
              <w:rPr>
                <w:rFonts w:ascii="Times New Roman" w:eastAsia="Times New Roman" w:hAnsi="Times New Roman" w:cs="Times New Roman"/>
                <w:b/>
                <w:bCs/>
                <w:sz w:val="28"/>
                <w:szCs w:val="28"/>
                <w:lang w:val="kk-KZ"/>
              </w:rPr>
              <w:t>Юридический адрес</w:t>
            </w:r>
          </w:p>
        </w:tc>
        <w:tc>
          <w:tcPr>
            <w:tcW w:w="5699" w:type="dxa"/>
            <w:shd w:val="clear" w:color="auto" w:fill="auto"/>
          </w:tcPr>
          <w:p w14:paraId="124AFB36" w14:textId="77777777" w:rsidR="00B6698A" w:rsidRPr="00717167" w:rsidRDefault="00B6698A" w:rsidP="00866EBA">
            <w:pPr>
              <w:shd w:val="clear" w:color="auto" w:fill="FFFFFF"/>
              <w:spacing w:after="0" w:line="276" w:lineRule="auto"/>
              <w:ind w:right="141"/>
              <w:jc w:val="both"/>
              <w:rPr>
                <w:rFonts w:ascii="Times New Roman" w:eastAsia="Times New Roman" w:hAnsi="Times New Roman" w:cs="Times New Roman"/>
                <w:sz w:val="28"/>
                <w:szCs w:val="28"/>
              </w:rPr>
            </w:pPr>
            <w:r w:rsidRPr="00717167">
              <w:rPr>
                <w:rFonts w:ascii="Times New Roman" w:eastAsia="Times New Roman" w:hAnsi="Times New Roman" w:cs="Times New Roman"/>
                <w:sz w:val="28"/>
                <w:szCs w:val="28"/>
              </w:rPr>
              <w:t xml:space="preserve">г.Астана, </w:t>
            </w:r>
            <w:r w:rsidRPr="00717167">
              <w:rPr>
                <w:rFonts w:ascii="Times New Roman" w:eastAsia="Times New Roman" w:hAnsi="Times New Roman" w:cs="Times New Roman"/>
                <w:sz w:val="28"/>
                <w:szCs w:val="28"/>
                <w:lang w:val="kk-KZ"/>
              </w:rPr>
              <w:t>Ардагерлер 1А</w:t>
            </w:r>
          </w:p>
        </w:tc>
      </w:tr>
      <w:tr w:rsidR="00B6698A" w:rsidRPr="00717167" w14:paraId="5B517A66" w14:textId="77777777" w:rsidTr="00E3540A">
        <w:tc>
          <w:tcPr>
            <w:tcW w:w="4366" w:type="dxa"/>
            <w:shd w:val="clear" w:color="auto" w:fill="auto"/>
            <w:vAlign w:val="center"/>
          </w:tcPr>
          <w:p w14:paraId="03D768F0" w14:textId="77777777" w:rsidR="00B6698A" w:rsidRPr="00717167" w:rsidRDefault="00B6698A" w:rsidP="00866EBA">
            <w:pPr>
              <w:spacing w:after="0" w:line="276" w:lineRule="auto"/>
              <w:rPr>
                <w:rFonts w:ascii="Times New Roman" w:eastAsia="Times New Roman" w:hAnsi="Times New Roman" w:cs="Times New Roman"/>
                <w:b/>
                <w:bCs/>
                <w:sz w:val="28"/>
                <w:szCs w:val="28"/>
                <w:lang w:val="en-US"/>
              </w:rPr>
            </w:pPr>
            <w:r w:rsidRPr="00717167">
              <w:rPr>
                <w:rFonts w:ascii="Times New Roman" w:eastAsia="Times New Roman" w:hAnsi="Times New Roman" w:cs="Times New Roman"/>
                <w:b/>
                <w:bCs/>
                <w:sz w:val="28"/>
                <w:szCs w:val="28"/>
                <w:lang w:val="en-US"/>
              </w:rPr>
              <w:t>Телефон</w:t>
            </w:r>
          </w:p>
        </w:tc>
        <w:tc>
          <w:tcPr>
            <w:tcW w:w="5699" w:type="dxa"/>
            <w:shd w:val="clear" w:color="auto" w:fill="auto"/>
          </w:tcPr>
          <w:p w14:paraId="79E18252" w14:textId="77777777" w:rsidR="00B6698A" w:rsidRPr="00717167" w:rsidRDefault="00B6698A" w:rsidP="00866EBA">
            <w:pPr>
              <w:shd w:val="clear" w:color="auto" w:fill="FFFFFF"/>
              <w:spacing w:after="0" w:line="276" w:lineRule="auto"/>
              <w:ind w:right="141"/>
              <w:jc w:val="both"/>
              <w:rPr>
                <w:rFonts w:ascii="Times New Roman" w:eastAsia="Times New Roman" w:hAnsi="Times New Roman" w:cs="Times New Roman"/>
                <w:b/>
                <w:sz w:val="28"/>
                <w:szCs w:val="28"/>
                <w:lang w:val="kk-KZ"/>
              </w:rPr>
            </w:pPr>
            <w:r w:rsidRPr="00717167">
              <w:rPr>
                <w:rFonts w:ascii="Times New Roman" w:eastAsia="Times New Roman" w:hAnsi="Times New Roman" w:cs="Times New Roman"/>
                <w:b/>
                <w:sz w:val="28"/>
                <w:szCs w:val="28"/>
                <w:lang w:val="kk-KZ"/>
              </w:rPr>
              <w:t>8 (</w:t>
            </w:r>
            <w:r w:rsidRPr="00717167">
              <w:rPr>
                <w:rFonts w:ascii="Times New Roman" w:eastAsia="Times New Roman" w:hAnsi="Times New Roman" w:cs="Times New Roman"/>
                <w:b/>
                <w:sz w:val="28"/>
                <w:szCs w:val="28"/>
                <w:lang w:val="en-US"/>
              </w:rPr>
              <w:t xml:space="preserve">7172) </w:t>
            </w:r>
            <w:r w:rsidRPr="00717167">
              <w:rPr>
                <w:rFonts w:ascii="Times New Roman" w:eastAsia="Times New Roman" w:hAnsi="Times New Roman" w:cs="Times New Roman"/>
                <w:b/>
                <w:sz w:val="28"/>
                <w:szCs w:val="28"/>
                <w:lang w:val="kk-KZ"/>
              </w:rPr>
              <w:t>501562</w:t>
            </w:r>
          </w:p>
        </w:tc>
      </w:tr>
      <w:tr w:rsidR="00B6698A" w:rsidRPr="00717167" w14:paraId="485B8F7F" w14:textId="77777777" w:rsidTr="00E3540A">
        <w:tc>
          <w:tcPr>
            <w:tcW w:w="4366" w:type="dxa"/>
            <w:shd w:val="clear" w:color="auto" w:fill="auto"/>
            <w:vAlign w:val="center"/>
          </w:tcPr>
          <w:p w14:paraId="5FD18993" w14:textId="77777777" w:rsidR="00B6698A" w:rsidRPr="00717167" w:rsidRDefault="00B6698A" w:rsidP="00866EBA">
            <w:pPr>
              <w:spacing w:after="0" w:line="276" w:lineRule="auto"/>
              <w:rPr>
                <w:rFonts w:ascii="Times New Roman" w:eastAsia="Times New Roman" w:hAnsi="Times New Roman" w:cs="Times New Roman"/>
                <w:b/>
                <w:bCs/>
                <w:sz w:val="28"/>
                <w:szCs w:val="28"/>
                <w:lang w:val="en-US"/>
              </w:rPr>
            </w:pPr>
            <w:r w:rsidRPr="00717167">
              <w:rPr>
                <w:rFonts w:ascii="Times New Roman" w:eastAsia="Times New Roman" w:hAnsi="Times New Roman" w:cs="Times New Roman"/>
                <w:b/>
                <w:bCs/>
                <w:sz w:val="28"/>
                <w:szCs w:val="28"/>
                <w:lang w:val="en-US"/>
              </w:rPr>
              <w:t>Факс</w:t>
            </w:r>
          </w:p>
        </w:tc>
        <w:tc>
          <w:tcPr>
            <w:tcW w:w="5699" w:type="dxa"/>
            <w:shd w:val="clear" w:color="auto" w:fill="auto"/>
          </w:tcPr>
          <w:p w14:paraId="0497A32C" w14:textId="77777777" w:rsidR="00B6698A" w:rsidRPr="00717167" w:rsidRDefault="00B6698A" w:rsidP="00866EBA">
            <w:pPr>
              <w:shd w:val="clear" w:color="auto" w:fill="FFFFFF"/>
              <w:spacing w:after="0" w:line="276" w:lineRule="auto"/>
              <w:ind w:right="141"/>
              <w:jc w:val="both"/>
              <w:rPr>
                <w:rFonts w:ascii="Times New Roman" w:eastAsia="Times New Roman" w:hAnsi="Times New Roman" w:cs="Times New Roman"/>
                <w:b/>
                <w:sz w:val="28"/>
                <w:szCs w:val="28"/>
                <w:lang w:val="kk-KZ"/>
              </w:rPr>
            </w:pPr>
            <w:r w:rsidRPr="00717167">
              <w:rPr>
                <w:rFonts w:ascii="Times New Roman" w:eastAsia="Times New Roman" w:hAnsi="Times New Roman" w:cs="Times New Roman"/>
                <w:b/>
                <w:sz w:val="28"/>
                <w:szCs w:val="28"/>
                <w:lang w:val="kk-KZ"/>
              </w:rPr>
              <w:t>8 (</w:t>
            </w:r>
            <w:r w:rsidRPr="00717167">
              <w:rPr>
                <w:rFonts w:ascii="Times New Roman" w:eastAsia="Times New Roman" w:hAnsi="Times New Roman" w:cs="Times New Roman"/>
                <w:b/>
                <w:sz w:val="28"/>
                <w:szCs w:val="28"/>
                <w:lang w:val="en-US"/>
              </w:rPr>
              <w:t xml:space="preserve">7172) </w:t>
            </w:r>
            <w:r w:rsidRPr="00717167">
              <w:rPr>
                <w:rFonts w:ascii="Times New Roman" w:eastAsia="Times New Roman" w:hAnsi="Times New Roman" w:cs="Times New Roman"/>
                <w:b/>
                <w:sz w:val="28"/>
                <w:szCs w:val="28"/>
                <w:lang w:val="kk-KZ" w:eastAsia="ar-SA"/>
              </w:rPr>
              <w:t>501562</w:t>
            </w:r>
          </w:p>
        </w:tc>
      </w:tr>
      <w:tr w:rsidR="00B6698A" w:rsidRPr="00717167" w14:paraId="0B037B44" w14:textId="77777777" w:rsidTr="00E3540A">
        <w:tc>
          <w:tcPr>
            <w:tcW w:w="4366" w:type="dxa"/>
            <w:shd w:val="clear" w:color="auto" w:fill="auto"/>
            <w:vAlign w:val="center"/>
          </w:tcPr>
          <w:p w14:paraId="7B9CE408" w14:textId="77777777" w:rsidR="00B6698A" w:rsidRPr="00717167" w:rsidRDefault="00B6698A" w:rsidP="00866EBA">
            <w:pPr>
              <w:spacing w:after="0" w:line="276" w:lineRule="auto"/>
              <w:rPr>
                <w:rFonts w:ascii="Times New Roman" w:eastAsia="Times New Roman" w:hAnsi="Times New Roman" w:cs="Times New Roman"/>
                <w:b/>
                <w:bCs/>
                <w:sz w:val="28"/>
                <w:szCs w:val="28"/>
                <w:lang w:val="en-US"/>
              </w:rPr>
            </w:pPr>
            <w:r w:rsidRPr="00717167">
              <w:rPr>
                <w:rFonts w:ascii="Times New Roman" w:eastAsia="Times New Roman" w:hAnsi="Times New Roman" w:cs="Times New Roman"/>
                <w:b/>
                <w:bCs/>
                <w:sz w:val="28"/>
                <w:szCs w:val="28"/>
                <w:lang w:val="en-US"/>
              </w:rPr>
              <w:t>E-mail</w:t>
            </w:r>
          </w:p>
        </w:tc>
        <w:tc>
          <w:tcPr>
            <w:tcW w:w="5699" w:type="dxa"/>
            <w:shd w:val="clear" w:color="auto" w:fill="auto"/>
          </w:tcPr>
          <w:p w14:paraId="4CE5127F" w14:textId="77777777" w:rsidR="00B6698A" w:rsidRPr="00717167" w:rsidRDefault="00A56224" w:rsidP="00866EBA">
            <w:pPr>
              <w:spacing w:after="0" w:line="240" w:lineRule="auto"/>
              <w:rPr>
                <w:rFonts w:ascii="Times New Roman" w:eastAsia="Times New Roman" w:hAnsi="Times New Roman" w:cs="Times New Roman"/>
                <w:b/>
                <w:sz w:val="28"/>
                <w:szCs w:val="28"/>
                <w:lang w:val="kk-KZ"/>
              </w:rPr>
            </w:pPr>
            <w:hyperlink r:id="rId8" w:history="1">
              <w:r w:rsidR="00B6698A" w:rsidRPr="00717167">
                <w:rPr>
                  <w:rStyle w:val="af0"/>
                  <w:color w:val="auto"/>
                  <w:sz w:val="28"/>
                  <w:szCs w:val="28"/>
                  <w:lang w:val="en-US"/>
                </w:rPr>
                <w:t>sh@41-ns.edu.kz</w:t>
              </w:r>
            </w:hyperlink>
          </w:p>
        </w:tc>
      </w:tr>
      <w:tr w:rsidR="00B6698A" w:rsidRPr="00717167" w14:paraId="117790DA" w14:textId="77777777" w:rsidTr="00E3540A">
        <w:tc>
          <w:tcPr>
            <w:tcW w:w="4366" w:type="dxa"/>
            <w:shd w:val="clear" w:color="auto" w:fill="auto"/>
            <w:vAlign w:val="center"/>
          </w:tcPr>
          <w:p w14:paraId="1F9C8D1D" w14:textId="77777777" w:rsidR="00B6698A" w:rsidRPr="00717167" w:rsidRDefault="00B6698A" w:rsidP="00866EBA">
            <w:pPr>
              <w:spacing w:after="0" w:line="276" w:lineRule="auto"/>
              <w:rPr>
                <w:rFonts w:ascii="Times New Roman" w:eastAsia="Times New Roman" w:hAnsi="Times New Roman" w:cs="Times New Roman"/>
                <w:b/>
                <w:bCs/>
                <w:sz w:val="28"/>
                <w:szCs w:val="28"/>
                <w:lang w:val="kk-KZ"/>
              </w:rPr>
            </w:pPr>
            <w:r w:rsidRPr="00717167">
              <w:rPr>
                <w:rFonts w:ascii="Times New Roman" w:eastAsia="Times New Roman" w:hAnsi="Times New Roman" w:cs="Times New Roman"/>
                <w:b/>
                <w:bCs/>
                <w:sz w:val="28"/>
                <w:szCs w:val="28"/>
                <w:lang w:val="kk-KZ"/>
              </w:rPr>
              <w:t>Сайт</w:t>
            </w:r>
          </w:p>
        </w:tc>
        <w:tc>
          <w:tcPr>
            <w:tcW w:w="5699" w:type="dxa"/>
            <w:shd w:val="clear" w:color="auto" w:fill="auto"/>
          </w:tcPr>
          <w:p w14:paraId="53DE47DB" w14:textId="77777777" w:rsidR="00B6698A" w:rsidRPr="00717167" w:rsidRDefault="00A56224" w:rsidP="00866EBA">
            <w:pPr>
              <w:shd w:val="clear" w:color="auto" w:fill="FFFFFF"/>
              <w:spacing w:after="0" w:line="276" w:lineRule="auto"/>
              <w:ind w:right="141"/>
              <w:jc w:val="both"/>
              <w:rPr>
                <w:rFonts w:ascii="Times New Roman" w:eastAsia="Times New Roman" w:hAnsi="Times New Roman" w:cs="Times New Roman"/>
                <w:b/>
                <w:sz w:val="28"/>
                <w:szCs w:val="28"/>
                <w:lang w:val="kk-KZ"/>
              </w:rPr>
            </w:pPr>
            <w:hyperlink r:id="rId9" w:history="1">
              <w:r w:rsidR="00B6698A" w:rsidRPr="00717167">
                <w:rPr>
                  <w:rStyle w:val="af0"/>
                  <w:color w:val="auto"/>
                  <w:sz w:val="28"/>
                  <w:szCs w:val="28"/>
                  <w:lang w:val="kk-KZ"/>
                </w:rPr>
                <w:t>https://41-ns.edu.kz/</w:t>
              </w:r>
            </w:hyperlink>
          </w:p>
        </w:tc>
      </w:tr>
      <w:tr w:rsidR="00B6698A" w:rsidRPr="00717167" w14:paraId="6C4ED32B" w14:textId="77777777" w:rsidTr="00E3540A">
        <w:tc>
          <w:tcPr>
            <w:tcW w:w="4366" w:type="dxa"/>
            <w:shd w:val="clear" w:color="auto" w:fill="auto"/>
            <w:vAlign w:val="center"/>
          </w:tcPr>
          <w:p w14:paraId="32FCAB13" w14:textId="77777777" w:rsidR="00B6698A" w:rsidRPr="00717167" w:rsidRDefault="00B6698A" w:rsidP="00866EBA">
            <w:pPr>
              <w:spacing w:after="0" w:line="240" w:lineRule="auto"/>
              <w:rPr>
                <w:rFonts w:ascii="Times New Roman" w:eastAsia="Times New Roman" w:hAnsi="Times New Roman" w:cs="Times New Roman"/>
                <w:b/>
                <w:sz w:val="28"/>
                <w:szCs w:val="28"/>
                <w:lang w:val="kk-KZ" w:eastAsia="ar-SA"/>
              </w:rPr>
            </w:pPr>
            <w:r w:rsidRPr="00717167">
              <w:rPr>
                <w:rFonts w:ascii="Times New Roman" w:eastAsia="Times New Roman" w:hAnsi="Times New Roman" w:cs="Times New Roman"/>
                <w:b/>
                <w:sz w:val="28"/>
                <w:szCs w:val="28"/>
                <w:lang w:val="kk-KZ" w:eastAsia="ar-SA"/>
              </w:rPr>
              <w:t>Инстаграм</w:t>
            </w:r>
          </w:p>
        </w:tc>
        <w:tc>
          <w:tcPr>
            <w:tcW w:w="5699" w:type="dxa"/>
            <w:shd w:val="clear" w:color="auto" w:fill="auto"/>
          </w:tcPr>
          <w:p w14:paraId="223BD45E" w14:textId="77777777" w:rsidR="00B6698A" w:rsidRPr="00717167" w:rsidRDefault="00B6698A" w:rsidP="00866EBA">
            <w:pPr>
              <w:shd w:val="clear" w:color="auto" w:fill="FFFFFF"/>
              <w:spacing w:after="0" w:line="276" w:lineRule="auto"/>
              <w:ind w:right="141"/>
              <w:jc w:val="both"/>
              <w:rPr>
                <w:rFonts w:ascii="Times New Roman" w:eastAsia="Times New Roman" w:hAnsi="Times New Roman" w:cs="Times New Roman"/>
                <w:b/>
                <w:sz w:val="28"/>
                <w:szCs w:val="28"/>
              </w:rPr>
            </w:pPr>
            <w:r w:rsidRPr="00717167">
              <w:rPr>
                <w:rFonts w:ascii="Times New Roman" w:eastAsia="Times New Roman" w:hAnsi="Times New Roman" w:cs="Times New Roman"/>
                <w:b/>
                <w:sz w:val="28"/>
                <w:szCs w:val="28"/>
                <w:lang w:val="en-US" w:eastAsia="ar-SA"/>
              </w:rPr>
              <w:t>@shkola41__nursultan</w:t>
            </w:r>
          </w:p>
        </w:tc>
      </w:tr>
      <w:tr w:rsidR="00B6698A" w:rsidRPr="00717167" w14:paraId="734B6EBA" w14:textId="77777777" w:rsidTr="00E3540A">
        <w:tc>
          <w:tcPr>
            <w:tcW w:w="4366" w:type="dxa"/>
            <w:shd w:val="clear" w:color="auto" w:fill="auto"/>
            <w:vAlign w:val="center"/>
          </w:tcPr>
          <w:p w14:paraId="2707FB3B" w14:textId="77777777" w:rsidR="00B6698A" w:rsidRPr="00717167" w:rsidRDefault="00B6698A" w:rsidP="00866EBA">
            <w:pPr>
              <w:spacing w:after="0" w:line="276" w:lineRule="auto"/>
              <w:rPr>
                <w:rFonts w:ascii="Times New Roman" w:eastAsia="Times New Roman" w:hAnsi="Times New Roman" w:cs="Times New Roman"/>
                <w:b/>
                <w:bCs/>
                <w:sz w:val="28"/>
                <w:szCs w:val="28"/>
                <w:lang w:val="en-US"/>
              </w:rPr>
            </w:pPr>
            <w:r w:rsidRPr="00717167">
              <w:rPr>
                <w:rFonts w:ascii="Times New Roman" w:eastAsia="Times New Roman" w:hAnsi="Times New Roman" w:cs="Times New Roman"/>
                <w:b/>
                <w:sz w:val="28"/>
                <w:szCs w:val="28"/>
                <w:lang w:val="kk-KZ"/>
              </w:rPr>
              <w:t xml:space="preserve">Директор </w:t>
            </w:r>
          </w:p>
        </w:tc>
        <w:tc>
          <w:tcPr>
            <w:tcW w:w="5699" w:type="dxa"/>
            <w:shd w:val="clear" w:color="auto" w:fill="auto"/>
          </w:tcPr>
          <w:p w14:paraId="783DBB68" w14:textId="77777777" w:rsidR="00B6698A" w:rsidRPr="00717167" w:rsidRDefault="00B6698A" w:rsidP="00866EBA">
            <w:pPr>
              <w:shd w:val="clear" w:color="auto" w:fill="FFFFFF"/>
              <w:spacing w:after="0" w:line="276" w:lineRule="auto"/>
              <w:ind w:right="141"/>
              <w:jc w:val="both"/>
              <w:rPr>
                <w:rFonts w:ascii="Times New Roman" w:eastAsia="Times New Roman" w:hAnsi="Times New Roman" w:cs="Times New Roman"/>
                <w:sz w:val="28"/>
                <w:szCs w:val="28"/>
                <w:lang w:val="kk-KZ"/>
              </w:rPr>
            </w:pPr>
            <w:r w:rsidRPr="00717167">
              <w:rPr>
                <w:rFonts w:ascii="Times New Roman" w:eastAsia="Times New Roman" w:hAnsi="Times New Roman" w:cs="Times New Roman"/>
                <w:sz w:val="28"/>
                <w:szCs w:val="28"/>
                <w:lang w:val="kk-KZ"/>
              </w:rPr>
              <w:t>Сыздыкова Асия Нугмановна</w:t>
            </w:r>
          </w:p>
        </w:tc>
      </w:tr>
      <w:tr w:rsidR="00B6698A" w:rsidRPr="00717167" w14:paraId="0B465BF5" w14:textId="77777777" w:rsidTr="00E3540A">
        <w:tc>
          <w:tcPr>
            <w:tcW w:w="4366" w:type="dxa"/>
            <w:shd w:val="clear" w:color="auto" w:fill="auto"/>
            <w:vAlign w:val="center"/>
          </w:tcPr>
          <w:p w14:paraId="2FE3CFC8" w14:textId="77777777" w:rsidR="00B6698A" w:rsidRPr="00717167" w:rsidRDefault="00B6698A" w:rsidP="00866EBA">
            <w:pPr>
              <w:suppressAutoHyphens/>
              <w:spacing w:after="0" w:line="240" w:lineRule="auto"/>
              <w:rPr>
                <w:rFonts w:ascii="Times New Roman" w:eastAsia="Times New Roman" w:hAnsi="Times New Roman" w:cs="Times New Roman"/>
                <w:b/>
                <w:sz w:val="28"/>
                <w:szCs w:val="28"/>
                <w:lang w:val="kk-KZ" w:eastAsia="ar-SA"/>
              </w:rPr>
            </w:pPr>
            <w:r w:rsidRPr="00717167">
              <w:rPr>
                <w:rFonts w:ascii="Times New Roman" w:eastAsia="Times New Roman" w:hAnsi="Times New Roman" w:cs="Times New Roman"/>
                <w:b/>
                <w:sz w:val="28"/>
                <w:szCs w:val="28"/>
                <w:lang w:val="kk-KZ" w:eastAsia="ar-SA"/>
              </w:rPr>
              <w:lastRenderedPageBreak/>
              <w:t xml:space="preserve">БИН </w:t>
            </w:r>
          </w:p>
        </w:tc>
        <w:tc>
          <w:tcPr>
            <w:tcW w:w="5699" w:type="dxa"/>
            <w:shd w:val="clear" w:color="auto" w:fill="auto"/>
          </w:tcPr>
          <w:p w14:paraId="51A6E906" w14:textId="77777777" w:rsidR="00B6698A" w:rsidRPr="00717167" w:rsidRDefault="00B6698A" w:rsidP="00866EBA">
            <w:pPr>
              <w:shd w:val="clear" w:color="auto" w:fill="FFFFFF"/>
              <w:spacing w:after="0" w:line="276" w:lineRule="auto"/>
              <w:ind w:right="141"/>
              <w:jc w:val="both"/>
              <w:rPr>
                <w:rFonts w:ascii="Times New Roman" w:eastAsia="Times New Roman" w:hAnsi="Times New Roman" w:cs="Times New Roman"/>
                <w:b/>
                <w:sz w:val="28"/>
                <w:szCs w:val="28"/>
                <w:lang w:val="kk-KZ"/>
              </w:rPr>
            </w:pPr>
            <w:r w:rsidRPr="00717167">
              <w:rPr>
                <w:rFonts w:ascii="Times New Roman" w:eastAsia="Times New Roman" w:hAnsi="Times New Roman" w:cs="Times New Roman"/>
                <w:b/>
                <w:sz w:val="28"/>
                <w:szCs w:val="28"/>
                <w:lang w:val="kk-KZ" w:eastAsia="ar-SA"/>
              </w:rPr>
              <w:t>990440002222</w:t>
            </w:r>
          </w:p>
        </w:tc>
      </w:tr>
      <w:tr w:rsidR="00B6698A" w:rsidRPr="00717167" w14:paraId="7D863429" w14:textId="77777777" w:rsidTr="00E3540A">
        <w:tc>
          <w:tcPr>
            <w:tcW w:w="4366" w:type="dxa"/>
            <w:shd w:val="clear" w:color="auto" w:fill="auto"/>
            <w:vAlign w:val="center"/>
          </w:tcPr>
          <w:p w14:paraId="25427223" w14:textId="77777777" w:rsidR="00B6698A" w:rsidRPr="00717167" w:rsidRDefault="00B6698A" w:rsidP="00866EBA">
            <w:pPr>
              <w:suppressAutoHyphens/>
              <w:spacing w:after="0" w:line="240" w:lineRule="auto"/>
              <w:rPr>
                <w:rFonts w:ascii="Times New Roman" w:eastAsia="Times New Roman" w:hAnsi="Times New Roman" w:cs="Times New Roman"/>
                <w:b/>
                <w:sz w:val="28"/>
                <w:szCs w:val="28"/>
                <w:lang w:val="kk-KZ" w:eastAsia="ar-SA"/>
              </w:rPr>
            </w:pPr>
            <w:r w:rsidRPr="00717167">
              <w:rPr>
                <w:rFonts w:ascii="Times New Roman" w:eastAsia="Times New Roman" w:hAnsi="Times New Roman" w:cs="Times New Roman"/>
                <w:b/>
                <w:sz w:val="28"/>
                <w:szCs w:val="28"/>
                <w:lang w:val="kk-KZ" w:eastAsia="ar-SA"/>
              </w:rPr>
              <w:t xml:space="preserve">БИК </w:t>
            </w:r>
          </w:p>
        </w:tc>
        <w:tc>
          <w:tcPr>
            <w:tcW w:w="5699" w:type="dxa"/>
            <w:shd w:val="clear" w:color="auto" w:fill="auto"/>
          </w:tcPr>
          <w:p w14:paraId="01218209" w14:textId="77777777" w:rsidR="00B6698A" w:rsidRPr="00717167" w:rsidRDefault="00B6698A" w:rsidP="00866EBA">
            <w:pPr>
              <w:shd w:val="clear" w:color="auto" w:fill="FFFFFF"/>
              <w:spacing w:after="0" w:line="276" w:lineRule="auto"/>
              <w:ind w:right="141"/>
              <w:jc w:val="both"/>
              <w:rPr>
                <w:rFonts w:ascii="Times New Roman" w:eastAsia="Times New Roman" w:hAnsi="Times New Roman" w:cs="Times New Roman"/>
                <w:sz w:val="28"/>
                <w:szCs w:val="28"/>
                <w:lang w:val="kk-KZ"/>
              </w:rPr>
            </w:pPr>
            <w:r w:rsidRPr="00717167">
              <w:rPr>
                <w:rFonts w:ascii="Times New Roman" w:eastAsia="Times New Roman" w:hAnsi="Times New Roman" w:cs="Times New Roman"/>
                <w:sz w:val="28"/>
                <w:szCs w:val="28"/>
                <w:lang w:val="kk-KZ" w:eastAsia="ar-SA"/>
              </w:rPr>
              <w:t>KKMFKZ2A</w:t>
            </w:r>
          </w:p>
        </w:tc>
      </w:tr>
      <w:tr w:rsidR="00B6698A" w:rsidRPr="00717167" w14:paraId="444BCF21" w14:textId="77777777" w:rsidTr="00E3540A">
        <w:tc>
          <w:tcPr>
            <w:tcW w:w="4366" w:type="dxa"/>
            <w:shd w:val="clear" w:color="auto" w:fill="auto"/>
            <w:vAlign w:val="center"/>
          </w:tcPr>
          <w:p w14:paraId="208BFF23" w14:textId="77777777" w:rsidR="00B6698A" w:rsidRPr="00717167" w:rsidRDefault="00B6698A" w:rsidP="00866EBA">
            <w:pPr>
              <w:suppressAutoHyphens/>
              <w:spacing w:after="0" w:line="240" w:lineRule="auto"/>
              <w:rPr>
                <w:rFonts w:ascii="Times New Roman" w:eastAsia="Times New Roman" w:hAnsi="Times New Roman" w:cs="Times New Roman"/>
                <w:b/>
                <w:sz w:val="28"/>
                <w:szCs w:val="28"/>
                <w:lang w:val="kk-KZ" w:eastAsia="ar-SA"/>
              </w:rPr>
            </w:pPr>
            <w:r w:rsidRPr="00717167">
              <w:rPr>
                <w:rFonts w:ascii="Times New Roman" w:eastAsia="Times New Roman" w:hAnsi="Times New Roman" w:cs="Times New Roman"/>
                <w:b/>
                <w:sz w:val="28"/>
                <w:szCs w:val="28"/>
                <w:lang w:val="kk-KZ" w:eastAsia="ar-SA"/>
              </w:rPr>
              <w:t xml:space="preserve">ИИК </w:t>
            </w:r>
          </w:p>
        </w:tc>
        <w:tc>
          <w:tcPr>
            <w:tcW w:w="5699" w:type="dxa"/>
            <w:shd w:val="clear" w:color="auto" w:fill="auto"/>
          </w:tcPr>
          <w:p w14:paraId="35C7927E" w14:textId="77777777" w:rsidR="00B6698A" w:rsidRPr="00717167" w:rsidRDefault="00B6698A" w:rsidP="00866EBA">
            <w:pPr>
              <w:shd w:val="clear" w:color="auto" w:fill="FFFFFF"/>
              <w:spacing w:after="0" w:line="276" w:lineRule="auto"/>
              <w:ind w:right="141"/>
              <w:jc w:val="both"/>
              <w:rPr>
                <w:rFonts w:ascii="Times New Roman" w:eastAsia="Times New Roman" w:hAnsi="Times New Roman" w:cs="Times New Roman"/>
                <w:sz w:val="28"/>
                <w:szCs w:val="28"/>
                <w:lang w:val="kk-KZ"/>
              </w:rPr>
            </w:pPr>
            <w:r w:rsidRPr="00717167">
              <w:rPr>
                <w:rFonts w:ascii="Times New Roman" w:eastAsia="Times New Roman" w:hAnsi="Times New Roman" w:cs="Times New Roman"/>
                <w:sz w:val="28"/>
                <w:szCs w:val="28"/>
                <w:lang w:val="kk-KZ" w:eastAsia="ar-SA"/>
              </w:rPr>
              <w:t>KZ22070102KSN6201000</w:t>
            </w:r>
          </w:p>
        </w:tc>
      </w:tr>
      <w:tr w:rsidR="00B6698A" w:rsidRPr="00717167" w14:paraId="3D4D896B" w14:textId="77777777" w:rsidTr="00E3540A">
        <w:tc>
          <w:tcPr>
            <w:tcW w:w="4366" w:type="dxa"/>
            <w:shd w:val="clear" w:color="auto" w:fill="auto"/>
            <w:vAlign w:val="center"/>
          </w:tcPr>
          <w:p w14:paraId="2B55F949" w14:textId="77777777" w:rsidR="00B6698A" w:rsidRPr="00717167" w:rsidRDefault="00B6698A" w:rsidP="00866EBA">
            <w:pPr>
              <w:spacing w:after="0" w:line="276" w:lineRule="auto"/>
              <w:rPr>
                <w:rFonts w:ascii="Times New Roman" w:eastAsia="Times New Roman" w:hAnsi="Times New Roman" w:cs="Times New Roman"/>
                <w:b/>
                <w:bCs/>
                <w:sz w:val="28"/>
                <w:szCs w:val="28"/>
                <w:lang w:val="kk-KZ"/>
              </w:rPr>
            </w:pPr>
            <w:r w:rsidRPr="00717167">
              <w:rPr>
                <w:rFonts w:ascii="Times New Roman" w:eastAsia="Times New Roman" w:hAnsi="Times New Roman" w:cs="Times New Roman"/>
                <w:b/>
                <w:bCs/>
                <w:sz w:val="28"/>
                <w:szCs w:val="28"/>
              </w:rPr>
              <w:t>Форм</w:t>
            </w:r>
            <w:r w:rsidRPr="00717167">
              <w:rPr>
                <w:rFonts w:ascii="Times New Roman" w:eastAsia="Times New Roman" w:hAnsi="Times New Roman" w:cs="Times New Roman"/>
                <w:b/>
                <w:bCs/>
                <w:sz w:val="28"/>
                <w:szCs w:val="28"/>
                <w:lang w:val="kk-KZ"/>
              </w:rPr>
              <w:t>а</w:t>
            </w:r>
            <w:r w:rsidRPr="00717167">
              <w:rPr>
                <w:rFonts w:ascii="Times New Roman" w:eastAsia="Times New Roman" w:hAnsi="Times New Roman" w:cs="Times New Roman"/>
                <w:b/>
                <w:bCs/>
                <w:sz w:val="28"/>
                <w:szCs w:val="28"/>
              </w:rPr>
              <w:t xml:space="preserve"> самоуправления </w:t>
            </w:r>
            <w:r w:rsidRPr="00717167">
              <w:rPr>
                <w:rFonts w:ascii="Times New Roman" w:eastAsia="Times New Roman" w:hAnsi="Times New Roman" w:cs="Times New Roman"/>
                <w:b/>
                <w:bCs/>
                <w:sz w:val="28"/>
                <w:szCs w:val="28"/>
                <w:lang w:val="kk-KZ"/>
              </w:rPr>
              <w:t>обучающихся</w:t>
            </w:r>
          </w:p>
        </w:tc>
        <w:tc>
          <w:tcPr>
            <w:tcW w:w="5699" w:type="dxa"/>
            <w:shd w:val="clear" w:color="auto" w:fill="auto"/>
          </w:tcPr>
          <w:p w14:paraId="1C492643" w14:textId="77777777" w:rsidR="00B6698A" w:rsidRPr="00717167" w:rsidRDefault="00B6698A" w:rsidP="00866EBA">
            <w:pPr>
              <w:spacing w:after="0" w:line="276" w:lineRule="auto"/>
              <w:jc w:val="both"/>
              <w:rPr>
                <w:rFonts w:ascii="Times New Roman" w:eastAsia="Arial Unicode MS" w:hAnsi="Times New Roman" w:cs="Times New Roman"/>
                <w:sz w:val="28"/>
                <w:szCs w:val="28"/>
                <w:lang w:val="kk-KZ"/>
              </w:rPr>
            </w:pPr>
            <w:r w:rsidRPr="00717167">
              <w:rPr>
                <w:rFonts w:ascii="Times New Roman" w:eastAsia="Arial Unicode MS" w:hAnsi="Times New Roman" w:cs="Times New Roman"/>
                <w:sz w:val="28"/>
                <w:szCs w:val="28"/>
                <w:lang w:val="kk-KZ"/>
              </w:rPr>
              <w:t>Школьный парламент</w:t>
            </w:r>
          </w:p>
        </w:tc>
      </w:tr>
      <w:tr w:rsidR="00B6698A" w:rsidRPr="00717167" w14:paraId="55126478" w14:textId="77777777" w:rsidTr="00E3540A">
        <w:tc>
          <w:tcPr>
            <w:tcW w:w="10065" w:type="dxa"/>
            <w:gridSpan w:val="2"/>
            <w:shd w:val="clear" w:color="auto" w:fill="auto"/>
            <w:vAlign w:val="center"/>
          </w:tcPr>
          <w:p w14:paraId="629DA6BC" w14:textId="77777777" w:rsidR="00B6698A" w:rsidRPr="00717167" w:rsidRDefault="00B6698A" w:rsidP="00866EBA">
            <w:pPr>
              <w:spacing w:after="0" w:line="276" w:lineRule="auto"/>
              <w:jc w:val="center"/>
              <w:rPr>
                <w:rFonts w:ascii="Times New Roman" w:eastAsia="Arial Unicode MS" w:hAnsi="Times New Roman" w:cs="Times New Roman"/>
                <w:sz w:val="28"/>
                <w:szCs w:val="28"/>
                <w:lang w:val="kk-KZ"/>
              </w:rPr>
            </w:pPr>
            <w:r w:rsidRPr="00717167">
              <w:rPr>
                <w:rFonts w:ascii="Times New Roman" w:eastAsia="Arial Unicode MS" w:hAnsi="Times New Roman" w:cs="Times New Roman"/>
                <w:b/>
                <w:sz w:val="28"/>
                <w:szCs w:val="28"/>
                <w:lang w:val="kk-KZ"/>
              </w:rPr>
              <w:t>Структура организации</w:t>
            </w:r>
          </w:p>
        </w:tc>
      </w:tr>
      <w:tr w:rsidR="00B6698A" w:rsidRPr="00717167" w14:paraId="76FC7AB6" w14:textId="77777777" w:rsidTr="00E3540A">
        <w:tc>
          <w:tcPr>
            <w:tcW w:w="4366" w:type="dxa"/>
            <w:tcBorders>
              <w:top w:val="single" w:sz="4" w:space="0" w:color="auto"/>
              <w:left w:val="single" w:sz="4" w:space="0" w:color="auto"/>
              <w:bottom w:val="single" w:sz="4" w:space="0" w:color="auto"/>
              <w:right w:val="single" w:sz="4" w:space="0" w:color="auto"/>
            </w:tcBorders>
            <w:shd w:val="clear" w:color="auto" w:fill="auto"/>
            <w:vAlign w:val="center"/>
          </w:tcPr>
          <w:p w14:paraId="3DA53832" w14:textId="77777777" w:rsidR="00B6698A" w:rsidRPr="00717167" w:rsidRDefault="00B6698A" w:rsidP="00866EBA">
            <w:pPr>
              <w:spacing w:after="0" w:line="276" w:lineRule="auto"/>
              <w:rPr>
                <w:rFonts w:ascii="Times New Roman" w:eastAsia="Times New Roman" w:hAnsi="Times New Roman" w:cs="Times New Roman"/>
                <w:b/>
                <w:bCs/>
                <w:sz w:val="28"/>
                <w:szCs w:val="28"/>
              </w:rPr>
            </w:pPr>
            <w:r w:rsidRPr="00717167">
              <w:rPr>
                <w:rFonts w:ascii="Times New Roman" w:eastAsia="Times New Roman" w:hAnsi="Times New Roman" w:cs="Times New Roman"/>
                <w:b/>
                <w:bCs/>
                <w:sz w:val="28"/>
                <w:szCs w:val="28"/>
              </w:rPr>
              <w:t>Наименование органа управления и форма управления</w:t>
            </w:r>
          </w:p>
        </w:tc>
        <w:tc>
          <w:tcPr>
            <w:tcW w:w="5699" w:type="dxa"/>
            <w:tcBorders>
              <w:top w:val="single" w:sz="4" w:space="0" w:color="auto"/>
              <w:left w:val="single" w:sz="4" w:space="0" w:color="auto"/>
              <w:bottom w:val="single" w:sz="4" w:space="0" w:color="auto"/>
              <w:right w:val="single" w:sz="4" w:space="0" w:color="auto"/>
            </w:tcBorders>
            <w:shd w:val="clear" w:color="auto" w:fill="auto"/>
          </w:tcPr>
          <w:p w14:paraId="06699F86" w14:textId="77777777" w:rsidR="00B6698A" w:rsidRPr="00717167" w:rsidRDefault="00B6698A" w:rsidP="00866EBA">
            <w:pPr>
              <w:spacing w:after="0" w:line="276" w:lineRule="auto"/>
              <w:jc w:val="both"/>
              <w:rPr>
                <w:rFonts w:ascii="Times New Roman" w:eastAsia="Arial Unicode MS" w:hAnsi="Times New Roman" w:cs="Times New Roman"/>
                <w:sz w:val="28"/>
                <w:szCs w:val="28"/>
                <w:lang w:val="kk-KZ"/>
              </w:rPr>
            </w:pPr>
            <w:r w:rsidRPr="00717167">
              <w:rPr>
                <w:rFonts w:ascii="Times New Roman" w:eastAsia="Arial Unicode MS" w:hAnsi="Times New Roman" w:cs="Times New Roman"/>
                <w:sz w:val="28"/>
                <w:szCs w:val="28"/>
                <w:lang w:val="kk-KZ"/>
              </w:rPr>
              <w:t>Управление образования г.Астаны</w:t>
            </w:r>
          </w:p>
          <w:p w14:paraId="1D19847D" w14:textId="77777777" w:rsidR="00B6698A" w:rsidRPr="00717167" w:rsidRDefault="00B6698A" w:rsidP="00866EBA">
            <w:pPr>
              <w:spacing w:after="0" w:line="276" w:lineRule="auto"/>
              <w:jc w:val="both"/>
              <w:rPr>
                <w:rFonts w:ascii="Times New Roman" w:eastAsia="Arial Unicode MS" w:hAnsi="Times New Roman" w:cs="Times New Roman"/>
                <w:sz w:val="28"/>
                <w:szCs w:val="28"/>
                <w:lang w:val="kk-KZ"/>
              </w:rPr>
            </w:pPr>
            <w:r w:rsidRPr="00717167">
              <w:rPr>
                <w:rFonts w:ascii="Times New Roman" w:eastAsia="Arial Unicode MS" w:hAnsi="Times New Roman" w:cs="Times New Roman"/>
                <w:sz w:val="28"/>
                <w:szCs w:val="28"/>
                <w:lang w:val="kk-KZ"/>
              </w:rPr>
              <w:t>Попечительский совет</w:t>
            </w:r>
          </w:p>
        </w:tc>
      </w:tr>
      <w:tr w:rsidR="00B6698A" w:rsidRPr="00717167" w14:paraId="25F35168" w14:textId="77777777" w:rsidTr="00E3540A">
        <w:tc>
          <w:tcPr>
            <w:tcW w:w="4366" w:type="dxa"/>
            <w:tcBorders>
              <w:top w:val="single" w:sz="4" w:space="0" w:color="auto"/>
              <w:left w:val="single" w:sz="4" w:space="0" w:color="auto"/>
              <w:bottom w:val="single" w:sz="4" w:space="0" w:color="auto"/>
              <w:right w:val="single" w:sz="4" w:space="0" w:color="auto"/>
            </w:tcBorders>
            <w:shd w:val="clear" w:color="auto" w:fill="auto"/>
            <w:vAlign w:val="center"/>
          </w:tcPr>
          <w:p w14:paraId="4EFC8703" w14:textId="77777777" w:rsidR="00B6698A" w:rsidRPr="00717167" w:rsidRDefault="00B6698A" w:rsidP="00866EBA">
            <w:pPr>
              <w:spacing w:after="0" w:line="276" w:lineRule="auto"/>
              <w:rPr>
                <w:rFonts w:ascii="Times New Roman" w:eastAsia="Times New Roman" w:hAnsi="Times New Roman" w:cs="Times New Roman"/>
                <w:b/>
                <w:bCs/>
                <w:sz w:val="28"/>
                <w:szCs w:val="28"/>
                <w:lang w:val="kk-KZ"/>
              </w:rPr>
            </w:pPr>
            <w:r w:rsidRPr="00717167">
              <w:rPr>
                <w:rFonts w:ascii="Times New Roman" w:eastAsia="Times New Roman" w:hAnsi="Times New Roman" w:cs="Times New Roman"/>
                <w:b/>
                <w:bCs/>
                <w:sz w:val="28"/>
                <w:szCs w:val="28"/>
                <w:lang w:val="kk-KZ"/>
              </w:rPr>
              <w:t>Педагогический совет</w:t>
            </w:r>
          </w:p>
          <w:p w14:paraId="48D45156" w14:textId="77777777" w:rsidR="00B6698A" w:rsidRPr="00717167" w:rsidRDefault="00B6698A" w:rsidP="00866EBA">
            <w:pPr>
              <w:spacing w:after="0" w:line="276" w:lineRule="auto"/>
              <w:rPr>
                <w:rFonts w:ascii="Times New Roman" w:eastAsia="Times New Roman" w:hAnsi="Times New Roman" w:cs="Times New Roman"/>
                <w:b/>
                <w:bCs/>
                <w:sz w:val="28"/>
                <w:szCs w:val="28"/>
                <w:lang w:val="kk-KZ"/>
              </w:rPr>
            </w:pPr>
            <w:r w:rsidRPr="00717167">
              <w:rPr>
                <w:rFonts w:ascii="Times New Roman" w:eastAsia="Times New Roman" w:hAnsi="Times New Roman" w:cs="Times New Roman"/>
                <w:b/>
                <w:bCs/>
                <w:sz w:val="28"/>
                <w:szCs w:val="28"/>
                <w:lang w:val="kk-KZ"/>
              </w:rPr>
              <w:t>(коллегиальный орган)</w:t>
            </w:r>
          </w:p>
        </w:tc>
        <w:tc>
          <w:tcPr>
            <w:tcW w:w="5699" w:type="dxa"/>
            <w:tcBorders>
              <w:top w:val="single" w:sz="4" w:space="0" w:color="auto"/>
              <w:left w:val="single" w:sz="4" w:space="0" w:color="auto"/>
              <w:bottom w:val="single" w:sz="4" w:space="0" w:color="auto"/>
              <w:right w:val="single" w:sz="4" w:space="0" w:color="auto"/>
            </w:tcBorders>
            <w:shd w:val="clear" w:color="auto" w:fill="auto"/>
          </w:tcPr>
          <w:p w14:paraId="14412284" w14:textId="77777777" w:rsidR="00B6698A" w:rsidRPr="00717167" w:rsidRDefault="00B6698A" w:rsidP="00866EBA">
            <w:pPr>
              <w:spacing w:after="0" w:line="276" w:lineRule="auto"/>
              <w:jc w:val="both"/>
              <w:rPr>
                <w:rFonts w:ascii="Times New Roman" w:eastAsia="Arial Unicode MS" w:hAnsi="Times New Roman" w:cs="Times New Roman"/>
                <w:b/>
                <w:sz w:val="28"/>
                <w:szCs w:val="28"/>
                <w:lang w:val="kk-KZ"/>
              </w:rPr>
            </w:pPr>
            <w:r w:rsidRPr="00717167">
              <w:rPr>
                <w:rFonts w:ascii="Times New Roman" w:eastAsia="Arial Unicode MS" w:hAnsi="Times New Roman" w:cs="Times New Roman"/>
                <w:b/>
                <w:sz w:val="28"/>
                <w:szCs w:val="28"/>
                <w:lang w:val="kk-KZ"/>
              </w:rPr>
              <w:t>Председатель – Сыздыкова А.Н.</w:t>
            </w:r>
          </w:p>
          <w:p w14:paraId="21D5E65D" w14:textId="77777777" w:rsidR="00B6698A" w:rsidRPr="00717167" w:rsidRDefault="00B6698A" w:rsidP="00866EBA">
            <w:pPr>
              <w:spacing w:after="0" w:line="276" w:lineRule="auto"/>
              <w:jc w:val="both"/>
              <w:rPr>
                <w:rFonts w:ascii="Times New Roman" w:eastAsia="Arial Unicode MS" w:hAnsi="Times New Roman" w:cs="Times New Roman"/>
                <w:b/>
                <w:sz w:val="28"/>
                <w:szCs w:val="28"/>
                <w:lang w:val="kk-KZ"/>
              </w:rPr>
            </w:pPr>
            <w:r w:rsidRPr="00717167">
              <w:rPr>
                <w:rFonts w:ascii="Times New Roman" w:eastAsia="Arial Unicode MS" w:hAnsi="Times New Roman" w:cs="Times New Roman"/>
                <w:b/>
                <w:sz w:val="28"/>
                <w:szCs w:val="28"/>
                <w:lang w:val="kk-KZ"/>
              </w:rPr>
              <w:t>Члены педсовета</w:t>
            </w:r>
            <w:r w:rsidRPr="00717167">
              <w:rPr>
                <w:rFonts w:ascii="Times New Roman" w:eastAsia="Arial Unicode MS" w:hAnsi="Times New Roman" w:cs="Times New Roman"/>
                <w:b/>
                <w:sz w:val="28"/>
                <w:szCs w:val="28"/>
              </w:rPr>
              <w:t>-</w:t>
            </w:r>
            <w:r w:rsidRPr="00717167">
              <w:rPr>
                <w:rFonts w:ascii="Times New Roman" w:eastAsia="Arial Unicode MS" w:hAnsi="Times New Roman" w:cs="Times New Roman"/>
                <w:b/>
                <w:sz w:val="28"/>
                <w:szCs w:val="28"/>
                <w:lang w:val="kk-KZ"/>
              </w:rPr>
              <w:t>педагоги школы</w:t>
            </w:r>
          </w:p>
        </w:tc>
      </w:tr>
      <w:tr w:rsidR="00B6698A" w:rsidRPr="00717167" w14:paraId="221A7BB1" w14:textId="77777777" w:rsidTr="00E3540A">
        <w:tc>
          <w:tcPr>
            <w:tcW w:w="4366" w:type="dxa"/>
            <w:tcBorders>
              <w:top w:val="single" w:sz="4" w:space="0" w:color="auto"/>
              <w:left w:val="single" w:sz="4" w:space="0" w:color="auto"/>
              <w:bottom w:val="single" w:sz="4" w:space="0" w:color="auto"/>
              <w:right w:val="single" w:sz="4" w:space="0" w:color="auto"/>
            </w:tcBorders>
            <w:shd w:val="clear" w:color="auto" w:fill="auto"/>
            <w:vAlign w:val="center"/>
          </w:tcPr>
          <w:p w14:paraId="0286D189" w14:textId="77777777" w:rsidR="00B6698A" w:rsidRPr="00717167" w:rsidRDefault="00B6698A" w:rsidP="00866EBA">
            <w:pPr>
              <w:spacing w:after="0" w:line="276" w:lineRule="auto"/>
              <w:rPr>
                <w:rFonts w:ascii="Times New Roman" w:eastAsia="Times New Roman" w:hAnsi="Times New Roman" w:cs="Times New Roman"/>
                <w:b/>
                <w:bCs/>
                <w:sz w:val="28"/>
                <w:szCs w:val="28"/>
                <w:lang w:val="kk-KZ"/>
              </w:rPr>
            </w:pPr>
            <w:r w:rsidRPr="00717167">
              <w:rPr>
                <w:rFonts w:ascii="Times New Roman" w:eastAsia="Times New Roman" w:hAnsi="Times New Roman" w:cs="Times New Roman"/>
                <w:b/>
                <w:bCs/>
                <w:sz w:val="28"/>
                <w:szCs w:val="28"/>
                <w:lang w:val="kk-KZ"/>
              </w:rPr>
              <w:t>Совет самоуправления школы</w:t>
            </w:r>
          </w:p>
        </w:tc>
        <w:tc>
          <w:tcPr>
            <w:tcW w:w="5699" w:type="dxa"/>
            <w:tcBorders>
              <w:top w:val="single" w:sz="4" w:space="0" w:color="auto"/>
              <w:left w:val="single" w:sz="4" w:space="0" w:color="auto"/>
              <w:bottom w:val="single" w:sz="4" w:space="0" w:color="auto"/>
              <w:right w:val="single" w:sz="4" w:space="0" w:color="auto"/>
            </w:tcBorders>
            <w:shd w:val="clear" w:color="auto" w:fill="auto"/>
          </w:tcPr>
          <w:p w14:paraId="09212494" w14:textId="77777777" w:rsidR="00B6698A" w:rsidRPr="00717167" w:rsidRDefault="00B6698A" w:rsidP="00866EBA">
            <w:pPr>
              <w:spacing w:after="0" w:line="276" w:lineRule="auto"/>
              <w:jc w:val="both"/>
              <w:rPr>
                <w:rFonts w:ascii="Times New Roman" w:eastAsia="Arial Unicode MS" w:hAnsi="Times New Roman" w:cs="Times New Roman"/>
                <w:b/>
                <w:sz w:val="28"/>
                <w:szCs w:val="28"/>
                <w:lang w:val="kk-KZ"/>
              </w:rPr>
            </w:pPr>
            <w:r w:rsidRPr="00717167">
              <w:rPr>
                <w:rFonts w:ascii="Times New Roman" w:eastAsia="Arial Unicode MS" w:hAnsi="Times New Roman" w:cs="Times New Roman"/>
                <w:b/>
                <w:sz w:val="28"/>
                <w:szCs w:val="28"/>
                <w:lang w:val="kk-KZ"/>
              </w:rPr>
              <w:t>Президент школы – Волкова Дарья</w:t>
            </w:r>
          </w:p>
          <w:p w14:paraId="5784F0E6" w14:textId="77777777" w:rsidR="00B6698A" w:rsidRPr="00717167" w:rsidRDefault="00B6698A" w:rsidP="00866EBA">
            <w:pPr>
              <w:spacing w:after="0" w:line="276" w:lineRule="auto"/>
              <w:jc w:val="both"/>
              <w:rPr>
                <w:rFonts w:ascii="Times New Roman" w:eastAsia="Arial Unicode MS" w:hAnsi="Times New Roman" w:cs="Times New Roman"/>
                <w:b/>
                <w:sz w:val="28"/>
                <w:szCs w:val="28"/>
                <w:lang w:val="en-US"/>
              </w:rPr>
            </w:pPr>
          </w:p>
        </w:tc>
      </w:tr>
    </w:tbl>
    <w:p w14:paraId="6D07FF2D" w14:textId="77777777" w:rsidR="00B34443" w:rsidRDefault="00B34443" w:rsidP="003A459C">
      <w:pPr>
        <w:spacing w:after="0" w:line="240" w:lineRule="auto"/>
        <w:ind w:firstLine="567"/>
        <w:jc w:val="both"/>
        <w:rPr>
          <w:rFonts w:ascii="Times New Roman" w:hAnsi="Times New Roman" w:cs="Times New Roman"/>
          <w:sz w:val="28"/>
          <w:szCs w:val="28"/>
        </w:rPr>
      </w:pPr>
    </w:p>
    <w:p w14:paraId="66D5654B" w14:textId="77777777" w:rsidR="00B34443" w:rsidRDefault="00B34443" w:rsidP="003A459C">
      <w:pPr>
        <w:spacing w:after="0" w:line="240" w:lineRule="auto"/>
        <w:ind w:firstLine="567"/>
        <w:jc w:val="both"/>
        <w:rPr>
          <w:rFonts w:ascii="Times New Roman" w:hAnsi="Times New Roman" w:cs="Times New Roman"/>
          <w:sz w:val="28"/>
          <w:szCs w:val="28"/>
        </w:rPr>
      </w:pPr>
    </w:p>
    <w:p w14:paraId="239BE981" w14:textId="77777777" w:rsidR="003A459C" w:rsidRPr="00717167" w:rsidRDefault="003A459C" w:rsidP="003A459C">
      <w:pPr>
        <w:spacing w:after="0" w:line="240" w:lineRule="auto"/>
        <w:ind w:firstLine="567"/>
        <w:jc w:val="both"/>
        <w:rPr>
          <w:rFonts w:ascii="Times New Roman" w:hAnsi="Times New Roman" w:cs="Times New Roman"/>
          <w:sz w:val="28"/>
          <w:szCs w:val="28"/>
        </w:rPr>
      </w:pPr>
      <w:r w:rsidRPr="00717167">
        <w:rPr>
          <w:rFonts w:ascii="Times New Roman" w:hAnsi="Times New Roman" w:cs="Times New Roman"/>
          <w:sz w:val="28"/>
          <w:szCs w:val="28"/>
        </w:rPr>
        <w:t>КГУ«</w:t>
      </w:r>
      <w:r w:rsidRPr="00717167">
        <w:rPr>
          <w:rFonts w:ascii="Times New Roman" w:hAnsi="Times New Roman" w:cs="Times New Roman"/>
          <w:sz w:val="28"/>
          <w:szCs w:val="28"/>
          <w:lang w:val="kk-KZ"/>
        </w:rPr>
        <w:t>Средняя школа №41»</w:t>
      </w:r>
      <w:r w:rsidRPr="00717167">
        <w:rPr>
          <w:rFonts w:ascii="Times New Roman" w:hAnsi="Times New Roman" w:cs="Times New Roman"/>
          <w:sz w:val="28"/>
          <w:szCs w:val="28"/>
        </w:rPr>
        <w:t xml:space="preserve"> реализует  образовательные и воспитательные задачи в объединенной структуре, включающей в себя начальное, основное среднее и   общее среднее образование. Школа ориентируется и опирается на три рода ценностей: уважение к культурному наследию, ценности индивидуального развития, ценности социальной интеграции.     </w:t>
      </w:r>
    </w:p>
    <w:p w14:paraId="2F59CBFC" w14:textId="77777777" w:rsidR="003A459C" w:rsidRPr="00717167" w:rsidRDefault="003A459C" w:rsidP="00E3540A">
      <w:pPr>
        <w:spacing w:after="0" w:line="240" w:lineRule="auto"/>
        <w:ind w:firstLine="567"/>
        <w:jc w:val="both"/>
        <w:rPr>
          <w:rFonts w:ascii="Times New Roman" w:hAnsi="Times New Roman" w:cs="Times New Roman"/>
          <w:sz w:val="28"/>
          <w:szCs w:val="28"/>
        </w:rPr>
      </w:pPr>
      <w:r w:rsidRPr="00717167">
        <w:rPr>
          <w:rFonts w:ascii="Times New Roman" w:hAnsi="Times New Roman" w:cs="Times New Roman"/>
          <w:sz w:val="28"/>
          <w:szCs w:val="28"/>
        </w:rPr>
        <w:t>Ориентируясь на приоритеты развития системы образования республики, города Астаны коллектив школы разработал Программу развития  КГУ  «Средняя школа №41», которая является организационной основой ее деятельности и определяет стратегию и тактику развития,  представляет собой долгосрочный нормативный локальный документ</w:t>
      </w:r>
      <w:r w:rsidRPr="00717167">
        <w:rPr>
          <w:rFonts w:ascii="Times New Roman" w:hAnsi="Times New Roman" w:cs="Times New Roman"/>
          <w:b/>
          <w:sz w:val="28"/>
          <w:szCs w:val="28"/>
        </w:rPr>
        <w:t xml:space="preserve">, </w:t>
      </w:r>
      <w:r w:rsidRPr="00717167">
        <w:rPr>
          <w:rFonts w:ascii="Times New Roman" w:hAnsi="Times New Roman" w:cs="Times New Roman"/>
          <w:sz w:val="28"/>
          <w:szCs w:val="28"/>
          <w:u w:val="single"/>
        </w:rPr>
        <w:t>характеризующий:</w:t>
      </w:r>
    </w:p>
    <w:p w14:paraId="22F35F63" w14:textId="77777777" w:rsidR="003A459C" w:rsidRPr="00717167" w:rsidRDefault="003A459C" w:rsidP="00583860">
      <w:pPr>
        <w:numPr>
          <w:ilvl w:val="0"/>
          <w:numId w:val="21"/>
        </w:numPr>
        <w:spacing w:after="0" w:line="240" w:lineRule="auto"/>
        <w:jc w:val="both"/>
        <w:rPr>
          <w:rFonts w:ascii="Times New Roman" w:hAnsi="Times New Roman" w:cs="Times New Roman"/>
          <w:sz w:val="28"/>
          <w:szCs w:val="28"/>
        </w:rPr>
      </w:pPr>
      <w:r w:rsidRPr="00717167">
        <w:rPr>
          <w:rFonts w:ascii="Times New Roman" w:hAnsi="Times New Roman" w:cs="Times New Roman"/>
          <w:sz w:val="28"/>
          <w:szCs w:val="28"/>
        </w:rPr>
        <w:t>ценности и цели образования в школе, имеющиеся достижения и проблемы, основные тенденции развития школы;</w:t>
      </w:r>
    </w:p>
    <w:p w14:paraId="6D9F0E76" w14:textId="77777777" w:rsidR="003A459C" w:rsidRPr="00717167" w:rsidRDefault="003A459C" w:rsidP="00583860">
      <w:pPr>
        <w:numPr>
          <w:ilvl w:val="0"/>
          <w:numId w:val="21"/>
        </w:numPr>
        <w:spacing w:after="0" w:line="240" w:lineRule="auto"/>
        <w:jc w:val="both"/>
        <w:rPr>
          <w:rFonts w:ascii="Times New Roman" w:hAnsi="Times New Roman" w:cs="Times New Roman"/>
          <w:sz w:val="28"/>
          <w:szCs w:val="28"/>
        </w:rPr>
      </w:pPr>
      <w:r w:rsidRPr="00717167">
        <w:rPr>
          <w:rFonts w:ascii="Times New Roman" w:hAnsi="Times New Roman" w:cs="Times New Roman"/>
          <w:sz w:val="28"/>
          <w:szCs w:val="28"/>
        </w:rPr>
        <w:t>главные цели, задачи и направления обучения, воспитания, развития учащихся ;</w:t>
      </w:r>
    </w:p>
    <w:p w14:paraId="09FAB93C" w14:textId="77777777" w:rsidR="003A459C" w:rsidRPr="00717167" w:rsidRDefault="003A459C" w:rsidP="00583860">
      <w:pPr>
        <w:numPr>
          <w:ilvl w:val="0"/>
          <w:numId w:val="21"/>
        </w:numPr>
        <w:spacing w:after="0" w:line="240" w:lineRule="auto"/>
        <w:jc w:val="both"/>
        <w:rPr>
          <w:rFonts w:ascii="Times New Roman" w:hAnsi="Times New Roman" w:cs="Times New Roman"/>
          <w:sz w:val="28"/>
          <w:szCs w:val="28"/>
        </w:rPr>
      </w:pPr>
      <w:r w:rsidRPr="00717167">
        <w:rPr>
          <w:rFonts w:ascii="Times New Roman" w:hAnsi="Times New Roman" w:cs="Times New Roman"/>
          <w:sz w:val="28"/>
          <w:szCs w:val="28"/>
        </w:rPr>
        <w:t xml:space="preserve">особенности организации кадрового и методического обеспечения педагогического процесса и инновационных преобразований учебно-воспитательной системы; </w:t>
      </w:r>
    </w:p>
    <w:p w14:paraId="72A0E9B7" w14:textId="77777777" w:rsidR="003A459C" w:rsidRPr="00717167" w:rsidRDefault="003A459C" w:rsidP="00583860">
      <w:pPr>
        <w:numPr>
          <w:ilvl w:val="0"/>
          <w:numId w:val="21"/>
        </w:numPr>
        <w:spacing w:after="0" w:line="240" w:lineRule="auto"/>
        <w:jc w:val="both"/>
        <w:rPr>
          <w:rFonts w:ascii="Times New Roman" w:hAnsi="Times New Roman" w:cs="Times New Roman"/>
          <w:sz w:val="28"/>
          <w:szCs w:val="28"/>
        </w:rPr>
      </w:pPr>
      <w:r w:rsidRPr="00717167">
        <w:rPr>
          <w:rFonts w:ascii="Times New Roman" w:hAnsi="Times New Roman" w:cs="Times New Roman"/>
          <w:sz w:val="28"/>
          <w:szCs w:val="28"/>
        </w:rPr>
        <w:t>основные планируемые конечные результаты.</w:t>
      </w:r>
    </w:p>
    <w:p w14:paraId="22331728" w14:textId="77777777" w:rsidR="003A459C" w:rsidRPr="00717167" w:rsidRDefault="003A459C" w:rsidP="003A459C">
      <w:pPr>
        <w:spacing w:after="0" w:line="240" w:lineRule="auto"/>
        <w:ind w:firstLine="567"/>
        <w:jc w:val="both"/>
        <w:rPr>
          <w:rFonts w:ascii="Times New Roman" w:hAnsi="Times New Roman" w:cs="Times New Roman"/>
          <w:sz w:val="28"/>
          <w:szCs w:val="28"/>
        </w:rPr>
      </w:pPr>
      <w:r w:rsidRPr="00717167">
        <w:rPr>
          <w:rFonts w:ascii="Times New Roman" w:hAnsi="Times New Roman" w:cs="Times New Roman"/>
          <w:sz w:val="28"/>
          <w:szCs w:val="28"/>
        </w:rPr>
        <w:t xml:space="preserve">В процессе реализации Программы в рамках деятельности школы предполагается создание модели эффективной школы, реализующей образовательные программы,  создающие условия для более полного учета интересов, склонностей и способностей учащихся, максимального раскрытия потенциальных возможностей ученика. </w:t>
      </w:r>
    </w:p>
    <w:p w14:paraId="1D0C0ECF" w14:textId="77777777" w:rsidR="003A459C" w:rsidRPr="00717167" w:rsidRDefault="003A459C" w:rsidP="003A459C">
      <w:pPr>
        <w:pStyle w:val="ad"/>
        <w:spacing w:after="0"/>
        <w:ind w:right="-5" w:firstLine="540"/>
        <w:jc w:val="both"/>
        <w:rPr>
          <w:rFonts w:ascii="Times New Roman" w:hAnsi="Times New Roman"/>
          <w:b w:val="0"/>
          <w:bCs w:val="0"/>
          <w:color w:val="auto"/>
          <w:sz w:val="28"/>
          <w:szCs w:val="28"/>
        </w:rPr>
      </w:pPr>
      <w:r w:rsidRPr="00717167">
        <w:rPr>
          <w:rFonts w:ascii="Times New Roman" w:hAnsi="Times New Roman"/>
          <w:b w:val="0"/>
          <w:bCs w:val="0"/>
          <w:color w:val="auto"/>
          <w:sz w:val="28"/>
          <w:szCs w:val="28"/>
        </w:rPr>
        <w:t xml:space="preserve">В разработке данной Программы принимали участие педагоги, родители и учащиеся, социальные партнёры. Разработка  предварялась анкетированием родителей и учеников, проведением социологического опроса родителей и </w:t>
      </w:r>
      <w:r w:rsidRPr="00717167">
        <w:rPr>
          <w:rFonts w:ascii="Times New Roman" w:hAnsi="Times New Roman"/>
          <w:b w:val="0"/>
          <w:bCs w:val="0"/>
          <w:color w:val="auto"/>
          <w:sz w:val="28"/>
          <w:szCs w:val="28"/>
        </w:rPr>
        <w:lastRenderedPageBreak/>
        <w:t xml:space="preserve">учащихся, обсуждением результатов полученных данных на родительских собраниях и совете самоуправления. </w:t>
      </w:r>
    </w:p>
    <w:p w14:paraId="72A0D44B" w14:textId="77777777" w:rsidR="003A459C" w:rsidRPr="00717167" w:rsidRDefault="003A459C" w:rsidP="003A459C">
      <w:pPr>
        <w:shd w:val="clear" w:color="auto" w:fill="FFFFFF"/>
        <w:spacing w:after="0" w:line="240" w:lineRule="auto"/>
        <w:ind w:firstLine="567"/>
        <w:jc w:val="both"/>
        <w:rPr>
          <w:rFonts w:ascii="Times New Roman" w:eastAsia="Times New Roman" w:hAnsi="Times New Roman" w:cs="Times New Roman"/>
          <w:sz w:val="28"/>
          <w:szCs w:val="28"/>
        </w:rPr>
      </w:pPr>
      <w:r w:rsidRPr="00717167">
        <w:rPr>
          <w:rFonts w:ascii="Times New Roman" w:eastAsia="Times New Roman" w:hAnsi="Times New Roman" w:cs="Times New Roman"/>
          <w:sz w:val="28"/>
          <w:szCs w:val="28"/>
        </w:rPr>
        <w:t xml:space="preserve">Первым шагом к изменению состояния школы был </w:t>
      </w:r>
      <w:r w:rsidRPr="00717167">
        <w:rPr>
          <w:rFonts w:ascii="Times New Roman" w:eastAsia="Times New Roman" w:hAnsi="Times New Roman" w:cs="Times New Roman"/>
          <w:sz w:val="28"/>
          <w:szCs w:val="28"/>
          <w:lang w:val="en-US"/>
        </w:rPr>
        <w:t>SWOT</w:t>
      </w:r>
      <w:r w:rsidRPr="00717167">
        <w:rPr>
          <w:rFonts w:ascii="Times New Roman" w:eastAsia="Times New Roman" w:hAnsi="Times New Roman" w:cs="Times New Roman"/>
          <w:sz w:val="28"/>
          <w:szCs w:val="28"/>
        </w:rPr>
        <w:t xml:space="preserve"> анализ,  самодиагностика и определение благополучных и проблемных зон в жизни школы.  Диагностика актуального состояния школы проведена  с учётом модели эффективности. </w:t>
      </w:r>
    </w:p>
    <w:p w14:paraId="1EFD2AD3" w14:textId="77777777" w:rsidR="003A459C" w:rsidRPr="00717167" w:rsidRDefault="003A459C" w:rsidP="003A459C">
      <w:pPr>
        <w:spacing w:after="0" w:line="240" w:lineRule="auto"/>
        <w:ind w:firstLine="567"/>
        <w:jc w:val="both"/>
        <w:rPr>
          <w:rFonts w:ascii="Times New Roman" w:eastAsia="Times New Roman" w:hAnsi="Times New Roman" w:cs="Times New Roman"/>
          <w:sz w:val="28"/>
          <w:szCs w:val="28"/>
        </w:rPr>
      </w:pPr>
      <w:r w:rsidRPr="00717167">
        <w:rPr>
          <w:rFonts w:ascii="Times New Roman" w:eastAsia="Times New Roman" w:hAnsi="Times New Roman" w:cs="Times New Roman"/>
          <w:sz w:val="28"/>
          <w:szCs w:val="28"/>
        </w:rPr>
        <w:t xml:space="preserve">В основе  модели </w:t>
      </w:r>
      <w:r w:rsidRPr="00717167">
        <w:rPr>
          <w:rFonts w:ascii="Times New Roman" w:eastAsia="Times New Roman" w:hAnsi="Times New Roman" w:cs="Times New Roman"/>
          <w:sz w:val="28"/>
          <w:szCs w:val="28"/>
          <w:u w:val="single"/>
        </w:rPr>
        <w:t xml:space="preserve">«эффективной школы» </w:t>
      </w:r>
      <w:r w:rsidRPr="00717167">
        <w:rPr>
          <w:rFonts w:ascii="Times New Roman" w:eastAsia="Times New Roman" w:hAnsi="Times New Roman" w:cs="Times New Roman"/>
          <w:sz w:val="28"/>
          <w:szCs w:val="28"/>
        </w:rPr>
        <w:t>педагогический коллектив школы обозначает обеспечение «повышение жизненных шансов» всем своим ученикам. То есть педагогический коллектив стремится  создавать такую среду, в которой все ученики вне зависимости от того, каковы их возможности и проблемы, включая проблемы семьи, получают возможность для максимальных достижений и благополучного развития</w:t>
      </w:r>
    </w:p>
    <w:p w14:paraId="71609194" w14:textId="77777777" w:rsidR="003A459C" w:rsidRPr="00717167" w:rsidRDefault="003A459C" w:rsidP="003A459C">
      <w:pPr>
        <w:spacing w:after="0" w:line="240" w:lineRule="auto"/>
        <w:ind w:right="-5"/>
        <w:jc w:val="both"/>
        <w:rPr>
          <w:rFonts w:ascii="Times New Roman" w:hAnsi="Times New Roman" w:cs="Times New Roman"/>
          <w:bCs/>
          <w:sz w:val="28"/>
          <w:szCs w:val="28"/>
        </w:rPr>
      </w:pPr>
      <w:r w:rsidRPr="00717167">
        <w:rPr>
          <w:rFonts w:ascii="Times New Roman" w:hAnsi="Times New Roman" w:cs="Times New Roman"/>
          <w:sz w:val="28"/>
          <w:szCs w:val="28"/>
        </w:rPr>
        <w:t xml:space="preserve">Проектируя,  </w:t>
      </w:r>
      <w:r w:rsidRPr="00717167">
        <w:rPr>
          <w:rFonts w:ascii="Times New Roman" w:hAnsi="Times New Roman" w:cs="Times New Roman"/>
          <w:b/>
          <w:sz w:val="28"/>
          <w:szCs w:val="28"/>
        </w:rPr>
        <w:t xml:space="preserve">какой должна быть школа акцент сделали на то, что школа  </w:t>
      </w:r>
      <w:r w:rsidRPr="00717167">
        <w:rPr>
          <w:rFonts w:ascii="Times New Roman" w:hAnsi="Times New Roman" w:cs="Times New Roman"/>
          <w:sz w:val="28"/>
          <w:szCs w:val="28"/>
        </w:rPr>
        <w:t xml:space="preserve"> должна  обеспечивать образовательные потребности микросоциума;  быть конкурентоспособной и престижной, а это возможно только в режиме непрерывного развития и творческого поиска прогрессивных технологий, методик, роста профессионализма на педагогическом и управленческом уровне. </w:t>
      </w:r>
      <w:r w:rsidRPr="00717167">
        <w:rPr>
          <w:rFonts w:ascii="Times New Roman" w:hAnsi="Times New Roman" w:cs="Times New Roman"/>
          <w:bCs/>
          <w:sz w:val="28"/>
          <w:szCs w:val="28"/>
        </w:rPr>
        <w:t xml:space="preserve">Динамика развития школы обеспечивается на основе всеобщности и вариативности образования, самореализации каждой личности, её положительной мотивации к получению образования, подготовленности к выбору профессии в соответствии с запросами личности и общества. </w:t>
      </w:r>
    </w:p>
    <w:p w14:paraId="20BDCC0F" w14:textId="77777777" w:rsidR="003A459C" w:rsidRPr="00717167" w:rsidRDefault="003A459C" w:rsidP="003A459C">
      <w:pPr>
        <w:shd w:val="clear" w:color="auto" w:fill="FFFFFF"/>
        <w:spacing w:after="0" w:line="240" w:lineRule="auto"/>
        <w:ind w:firstLine="567"/>
        <w:jc w:val="both"/>
        <w:rPr>
          <w:rFonts w:ascii="Times New Roman" w:hAnsi="Times New Roman" w:cs="Times New Roman"/>
          <w:sz w:val="28"/>
          <w:szCs w:val="28"/>
        </w:rPr>
      </w:pPr>
      <w:r w:rsidRPr="00717167">
        <w:rPr>
          <w:rFonts w:ascii="Times New Roman" w:hAnsi="Times New Roman" w:cs="Times New Roman"/>
          <w:sz w:val="28"/>
          <w:szCs w:val="28"/>
        </w:rPr>
        <w:t>Программа предусматривает проработку ценностно-целевого блока и определение ключевых направлений развития образовательной системы школы, которые в дальнейшем будут конкретизированы в инициативных проектах, разрабатываемых субъектами образовательного процесса школы и годовых планах развития школы</w:t>
      </w:r>
    </w:p>
    <w:p w14:paraId="2C4A2781" w14:textId="77777777" w:rsidR="003A459C" w:rsidRPr="00717167" w:rsidRDefault="003A459C" w:rsidP="003A459C">
      <w:pPr>
        <w:shd w:val="clear" w:color="auto" w:fill="FFFFFF"/>
        <w:spacing w:after="0" w:line="240" w:lineRule="auto"/>
        <w:ind w:firstLine="567"/>
        <w:jc w:val="both"/>
        <w:rPr>
          <w:rFonts w:ascii="Times New Roman" w:hAnsi="Times New Roman" w:cs="Times New Roman"/>
          <w:bCs/>
          <w:sz w:val="28"/>
          <w:szCs w:val="28"/>
        </w:rPr>
      </w:pPr>
      <w:r w:rsidRPr="00717167">
        <w:rPr>
          <w:rFonts w:ascii="Times New Roman" w:hAnsi="Times New Roman" w:cs="Times New Roman"/>
          <w:bCs/>
          <w:sz w:val="28"/>
          <w:szCs w:val="28"/>
        </w:rPr>
        <w:t>Программа является документом, открытым для внесения изменений и дополнений. Ее корректировка осуществляется ежегодно в соответствии с результатами анализа ее выполнения.</w:t>
      </w:r>
    </w:p>
    <w:p w14:paraId="33DA415A" w14:textId="77777777" w:rsidR="003A459C" w:rsidRPr="00717167" w:rsidRDefault="003A459C" w:rsidP="003A459C">
      <w:pPr>
        <w:shd w:val="clear" w:color="auto" w:fill="FFFFFF"/>
        <w:spacing w:after="0" w:line="240" w:lineRule="auto"/>
        <w:ind w:firstLine="709"/>
        <w:jc w:val="both"/>
        <w:rPr>
          <w:rFonts w:ascii="Times New Roman" w:hAnsi="Times New Roman" w:cs="Times New Roman"/>
          <w:sz w:val="28"/>
          <w:szCs w:val="28"/>
        </w:rPr>
      </w:pPr>
      <w:r w:rsidRPr="00717167">
        <w:rPr>
          <w:rFonts w:ascii="Times New Roman" w:hAnsi="Times New Roman" w:cs="Times New Roman"/>
          <w:sz w:val="28"/>
          <w:szCs w:val="28"/>
        </w:rPr>
        <w:t>Программа развития - это важнейший стратегический документ СШ№41, переходящего в инновационный режим жизнедеятельности и принявшего за основу программно-целевую идеологию развития.</w:t>
      </w:r>
    </w:p>
    <w:p w14:paraId="5709EA18" w14:textId="77777777" w:rsidR="003A459C" w:rsidRPr="00717167" w:rsidRDefault="003A459C" w:rsidP="003A459C">
      <w:pPr>
        <w:shd w:val="clear" w:color="auto" w:fill="FFFFFF"/>
        <w:spacing w:after="0" w:line="240" w:lineRule="auto"/>
        <w:ind w:firstLine="709"/>
        <w:jc w:val="both"/>
        <w:rPr>
          <w:rFonts w:ascii="Times New Roman" w:hAnsi="Times New Roman" w:cs="Times New Roman"/>
          <w:sz w:val="28"/>
          <w:szCs w:val="28"/>
        </w:rPr>
      </w:pPr>
      <w:r w:rsidRPr="00717167">
        <w:rPr>
          <w:rFonts w:ascii="Times New Roman" w:hAnsi="Times New Roman" w:cs="Times New Roman"/>
          <w:sz w:val="28"/>
          <w:szCs w:val="28"/>
        </w:rPr>
        <w:t xml:space="preserve">Программа развития рассматривается  как особая разновидность общешкольного плана работы. </w:t>
      </w:r>
    </w:p>
    <w:p w14:paraId="326670BD" w14:textId="77777777" w:rsidR="003A459C" w:rsidRPr="00717167" w:rsidRDefault="003A459C" w:rsidP="003A459C">
      <w:pPr>
        <w:shd w:val="clear" w:color="auto" w:fill="FFFFFF"/>
        <w:spacing w:after="0" w:line="240" w:lineRule="auto"/>
        <w:ind w:firstLine="709"/>
        <w:jc w:val="both"/>
        <w:rPr>
          <w:rFonts w:ascii="Times New Roman" w:hAnsi="Times New Roman" w:cs="Times New Roman"/>
          <w:sz w:val="28"/>
          <w:szCs w:val="28"/>
        </w:rPr>
      </w:pPr>
      <w:r w:rsidRPr="00717167">
        <w:rPr>
          <w:rFonts w:ascii="Times New Roman" w:hAnsi="Times New Roman" w:cs="Times New Roman"/>
          <w:sz w:val="28"/>
          <w:szCs w:val="28"/>
        </w:rPr>
        <w:t>Основные задачи программы развития школы.</w:t>
      </w:r>
    </w:p>
    <w:p w14:paraId="1EFFCA38" w14:textId="77777777" w:rsidR="003A459C" w:rsidRPr="00717167" w:rsidRDefault="003A459C" w:rsidP="003A459C">
      <w:pPr>
        <w:shd w:val="clear" w:color="auto" w:fill="FFFFFF"/>
        <w:spacing w:after="0" w:line="240" w:lineRule="auto"/>
        <w:ind w:firstLine="709"/>
        <w:jc w:val="both"/>
        <w:rPr>
          <w:rFonts w:ascii="Times New Roman" w:hAnsi="Times New Roman" w:cs="Times New Roman"/>
          <w:sz w:val="28"/>
          <w:szCs w:val="28"/>
        </w:rPr>
      </w:pPr>
      <w:r w:rsidRPr="00717167">
        <w:rPr>
          <w:rFonts w:ascii="Times New Roman" w:hAnsi="Times New Roman" w:cs="Times New Roman"/>
          <w:sz w:val="28"/>
          <w:szCs w:val="28"/>
        </w:rPr>
        <w:t>1) Определение места школы в системе социальных связей и выявление достигнутого уровня ее развития.</w:t>
      </w:r>
    </w:p>
    <w:p w14:paraId="55FD8BBA" w14:textId="77777777" w:rsidR="003A459C" w:rsidRPr="00717167" w:rsidRDefault="003A459C" w:rsidP="003A459C">
      <w:pPr>
        <w:shd w:val="clear" w:color="auto" w:fill="FFFFFF"/>
        <w:spacing w:after="0" w:line="240" w:lineRule="auto"/>
        <w:ind w:firstLine="709"/>
        <w:jc w:val="both"/>
        <w:rPr>
          <w:rFonts w:ascii="Times New Roman" w:hAnsi="Times New Roman" w:cs="Times New Roman"/>
          <w:sz w:val="28"/>
          <w:szCs w:val="28"/>
        </w:rPr>
      </w:pPr>
      <w:r w:rsidRPr="00717167">
        <w:rPr>
          <w:rFonts w:ascii="Times New Roman" w:hAnsi="Times New Roman" w:cs="Times New Roman"/>
          <w:sz w:val="28"/>
          <w:szCs w:val="28"/>
        </w:rPr>
        <w:t>Решение этой задачи предполагает:</w:t>
      </w:r>
    </w:p>
    <w:p w14:paraId="7AE6400C" w14:textId="77777777" w:rsidR="003A459C" w:rsidRPr="00717167" w:rsidRDefault="003A459C" w:rsidP="003A459C">
      <w:pPr>
        <w:shd w:val="clear" w:color="auto" w:fill="FFFFFF"/>
        <w:spacing w:after="0" w:line="240" w:lineRule="auto"/>
        <w:ind w:firstLine="709"/>
        <w:jc w:val="both"/>
        <w:rPr>
          <w:rFonts w:ascii="Times New Roman" w:hAnsi="Times New Roman" w:cs="Times New Roman"/>
          <w:sz w:val="28"/>
          <w:szCs w:val="28"/>
        </w:rPr>
      </w:pPr>
      <w:r w:rsidRPr="00717167">
        <w:rPr>
          <w:rFonts w:ascii="Times New Roman" w:hAnsi="Times New Roman" w:cs="Times New Roman"/>
          <w:sz w:val="28"/>
          <w:szCs w:val="28"/>
        </w:rPr>
        <w:t>• анализ состояния образовательного учреждения и прогнозирование тенденций изменения социального заказа, адресуемого школе;</w:t>
      </w:r>
    </w:p>
    <w:p w14:paraId="6E34189F" w14:textId="77777777" w:rsidR="003A459C" w:rsidRPr="00717167" w:rsidRDefault="003A459C" w:rsidP="003A459C">
      <w:pPr>
        <w:shd w:val="clear" w:color="auto" w:fill="FFFFFF"/>
        <w:spacing w:after="0" w:line="240" w:lineRule="auto"/>
        <w:ind w:firstLine="709"/>
        <w:jc w:val="both"/>
        <w:rPr>
          <w:rFonts w:ascii="Times New Roman" w:hAnsi="Times New Roman" w:cs="Times New Roman"/>
          <w:sz w:val="28"/>
          <w:szCs w:val="28"/>
        </w:rPr>
      </w:pPr>
      <w:r w:rsidRPr="00717167">
        <w:rPr>
          <w:rFonts w:ascii="Times New Roman" w:hAnsi="Times New Roman" w:cs="Times New Roman"/>
          <w:sz w:val="28"/>
          <w:szCs w:val="28"/>
        </w:rPr>
        <w:t>• соотнесение социального заказа, адресуемого школе, с возможностями получения ресурсов извне для ее развития;</w:t>
      </w:r>
    </w:p>
    <w:p w14:paraId="5FA18D29" w14:textId="77777777" w:rsidR="003A459C" w:rsidRPr="00717167" w:rsidRDefault="003A459C" w:rsidP="003A459C">
      <w:pPr>
        <w:shd w:val="clear" w:color="auto" w:fill="FFFFFF"/>
        <w:spacing w:after="0" w:line="240" w:lineRule="auto"/>
        <w:ind w:firstLine="709"/>
        <w:jc w:val="both"/>
        <w:rPr>
          <w:rFonts w:ascii="Times New Roman" w:hAnsi="Times New Roman" w:cs="Times New Roman"/>
          <w:sz w:val="28"/>
          <w:szCs w:val="28"/>
        </w:rPr>
      </w:pPr>
      <w:r w:rsidRPr="00717167">
        <w:rPr>
          <w:rFonts w:ascii="Times New Roman" w:hAnsi="Times New Roman" w:cs="Times New Roman"/>
          <w:sz w:val="28"/>
          <w:szCs w:val="28"/>
        </w:rPr>
        <w:t>• анализ и оценку достижений и проблем школы.</w:t>
      </w:r>
    </w:p>
    <w:p w14:paraId="53B15268" w14:textId="77777777" w:rsidR="003A459C" w:rsidRPr="00717167" w:rsidRDefault="003A459C" w:rsidP="003A459C">
      <w:pPr>
        <w:shd w:val="clear" w:color="auto" w:fill="FFFFFF"/>
        <w:spacing w:after="0" w:line="240" w:lineRule="auto"/>
        <w:ind w:firstLine="709"/>
        <w:jc w:val="both"/>
        <w:rPr>
          <w:rFonts w:ascii="Times New Roman" w:hAnsi="Times New Roman" w:cs="Times New Roman"/>
          <w:sz w:val="28"/>
          <w:szCs w:val="28"/>
        </w:rPr>
      </w:pPr>
      <w:r w:rsidRPr="00717167">
        <w:rPr>
          <w:rFonts w:ascii="Times New Roman" w:hAnsi="Times New Roman" w:cs="Times New Roman"/>
          <w:sz w:val="28"/>
          <w:szCs w:val="28"/>
        </w:rPr>
        <w:t>2) Описание образа желаемого будущего состояния школы, ее организационной структуры и особенностей функционирования.</w:t>
      </w:r>
    </w:p>
    <w:p w14:paraId="54B34AEE" w14:textId="77777777" w:rsidR="003A459C" w:rsidRPr="00717167" w:rsidRDefault="003A459C" w:rsidP="003A459C">
      <w:pPr>
        <w:shd w:val="clear" w:color="auto" w:fill="FFFFFF"/>
        <w:spacing w:after="0" w:line="240" w:lineRule="auto"/>
        <w:ind w:firstLine="709"/>
        <w:jc w:val="both"/>
        <w:rPr>
          <w:rFonts w:ascii="Times New Roman" w:hAnsi="Times New Roman" w:cs="Times New Roman"/>
          <w:sz w:val="28"/>
          <w:szCs w:val="28"/>
        </w:rPr>
      </w:pPr>
      <w:r w:rsidRPr="00717167">
        <w:rPr>
          <w:rFonts w:ascii="Times New Roman" w:hAnsi="Times New Roman" w:cs="Times New Roman"/>
          <w:sz w:val="28"/>
          <w:szCs w:val="28"/>
        </w:rPr>
        <w:lastRenderedPageBreak/>
        <w:t>Решение этой задачи отражается в концепции желаемого будущего состояния школы.</w:t>
      </w:r>
    </w:p>
    <w:p w14:paraId="7D4E5C8E" w14:textId="77777777" w:rsidR="003A459C" w:rsidRPr="00717167" w:rsidRDefault="003A459C" w:rsidP="003A459C">
      <w:pPr>
        <w:shd w:val="clear" w:color="auto" w:fill="FFFFFF"/>
        <w:spacing w:after="0" w:line="240" w:lineRule="auto"/>
        <w:ind w:firstLine="709"/>
        <w:jc w:val="both"/>
        <w:rPr>
          <w:rFonts w:ascii="Times New Roman" w:hAnsi="Times New Roman" w:cs="Times New Roman"/>
          <w:sz w:val="28"/>
          <w:szCs w:val="28"/>
        </w:rPr>
      </w:pPr>
      <w:r w:rsidRPr="00717167">
        <w:rPr>
          <w:rFonts w:ascii="Times New Roman" w:hAnsi="Times New Roman" w:cs="Times New Roman"/>
          <w:sz w:val="28"/>
          <w:szCs w:val="28"/>
        </w:rPr>
        <w:t>3) Разработка и описание стратегии и тактики перехода школы из существующего в новое, желаемое состояние; подготовка конкретного плана такого перехода.</w:t>
      </w:r>
    </w:p>
    <w:p w14:paraId="4241BA75" w14:textId="77777777" w:rsidR="003A459C" w:rsidRPr="00717167" w:rsidRDefault="003A459C" w:rsidP="003A459C">
      <w:pPr>
        <w:spacing w:after="0" w:line="240" w:lineRule="auto"/>
        <w:ind w:firstLine="567"/>
        <w:jc w:val="both"/>
        <w:rPr>
          <w:rFonts w:ascii="Times New Roman" w:hAnsi="Times New Roman" w:cs="Times New Roman"/>
          <w:bCs/>
          <w:sz w:val="28"/>
          <w:szCs w:val="28"/>
        </w:rPr>
      </w:pPr>
      <w:r w:rsidRPr="00717167">
        <w:rPr>
          <w:rFonts w:ascii="Times New Roman" w:hAnsi="Times New Roman" w:cs="Times New Roman"/>
          <w:bCs/>
          <w:sz w:val="28"/>
          <w:szCs w:val="28"/>
        </w:rPr>
        <w:t>Понимая долгосрочность реализуемой деятельности, задачей Программы также является обеспечение фундамента для дальнейшей стабильности школы.  Программа предусматривает выход на новые уровни работы, что создаст импульс для развития кадрового потенциала привлечет новые, более прогрессивные и продуктивные ресурсы</w:t>
      </w:r>
    </w:p>
    <w:p w14:paraId="6E9AF28B" w14:textId="77777777" w:rsidR="003A459C" w:rsidRPr="00717167" w:rsidRDefault="003A459C" w:rsidP="005E3140">
      <w:pPr>
        <w:spacing w:after="0" w:line="240" w:lineRule="auto"/>
        <w:ind w:firstLine="567"/>
        <w:jc w:val="both"/>
        <w:rPr>
          <w:rFonts w:ascii="Times New Roman" w:hAnsi="Times New Roman" w:cs="Times New Roman"/>
          <w:bCs/>
          <w:sz w:val="28"/>
          <w:szCs w:val="28"/>
        </w:rPr>
      </w:pPr>
      <w:r w:rsidRPr="00717167">
        <w:rPr>
          <w:rFonts w:ascii="Times New Roman" w:hAnsi="Times New Roman" w:cs="Times New Roman"/>
          <w:bCs/>
          <w:sz w:val="28"/>
          <w:szCs w:val="28"/>
        </w:rPr>
        <w:t xml:space="preserve">Видение -  Средняя школа №41- это Школа гражданского становления с этнокультурным компонентом. </w:t>
      </w:r>
    </w:p>
    <w:p w14:paraId="4957A8BF" w14:textId="77777777" w:rsidR="003A459C" w:rsidRPr="00717167" w:rsidRDefault="003A459C" w:rsidP="005E3140">
      <w:pPr>
        <w:spacing w:after="0" w:line="240" w:lineRule="auto"/>
        <w:ind w:firstLine="567"/>
        <w:jc w:val="both"/>
        <w:rPr>
          <w:rFonts w:ascii="Times New Roman" w:hAnsi="Times New Roman" w:cs="Times New Roman"/>
          <w:bCs/>
          <w:sz w:val="28"/>
          <w:szCs w:val="28"/>
        </w:rPr>
      </w:pPr>
      <w:r w:rsidRPr="00717167">
        <w:rPr>
          <w:rFonts w:ascii="Times New Roman" w:hAnsi="Times New Roman" w:cs="Times New Roman"/>
          <w:bCs/>
          <w:sz w:val="28"/>
          <w:szCs w:val="28"/>
        </w:rPr>
        <w:t xml:space="preserve">Средняя школа №41- это Центр социальной, политической и этнокультурной жизни района Коктал.  </w:t>
      </w:r>
    </w:p>
    <w:p w14:paraId="42F170BE" w14:textId="77777777" w:rsidR="003A459C" w:rsidRPr="00717167" w:rsidRDefault="003A459C" w:rsidP="005E3140">
      <w:pPr>
        <w:spacing w:after="0" w:line="240" w:lineRule="auto"/>
        <w:jc w:val="both"/>
        <w:rPr>
          <w:rFonts w:ascii="Times New Roman" w:hAnsi="Times New Roman" w:cs="Times New Roman"/>
          <w:sz w:val="28"/>
          <w:szCs w:val="28"/>
        </w:rPr>
      </w:pPr>
      <w:r w:rsidRPr="00717167">
        <w:rPr>
          <w:rFonts w:ascii="Times New Roman" w:hAnsi="Times New Roman" w:cs="Times New Roman"/>
          <w:b/>
          <w:sz w:val="28"/>
          <w:szCs w:val="28"/>
        </w:rPr>
        <w:t xml:space="preserve">    Миссия школы: </w:t>
      </w:r>
      <w:r w:rsidRPr="00717167">
        <w:rPr>
          <w:rFonts w:ascii="Times New Roman" w:hAnsi="Times New Roman" w:cs="Times New Roman"/>
          <w:bCs/>
          <w:sz w:val="28"/>
          <w:szCs w:val="28"/>
        </w:rPr>
        <w:t xml:space="preserve">Личность. Интеллект. Культура.   </w:t>
      </w:r>
    </w:p>
    <w:p w14:paraId="437EFC32" w14:textId="77777777" w:rsidR="003A459C" w:rsidRPr="00717167" w:rsidRDefault="003A459C" w:rsidP="005E3140">
      <w:pPr>
        <w:spacing w:after="0" w:line="240" w:lineRule="auto"/>
        <w:jc w:val="both"/>
        <w:rPr>
          <w:rFonts w:ascii="Times New Roman" w:hAnsi="Times New Roman" w:cs="Times New Roman"/>
          <w:sz w:val="28"/>
          <w:szCs w:val="28"/>
        </w:rPr>
      </w:pPr>
      <w:r w:rsidRPr="00717167">
        <w:rPr>
          <w:rFonts w:ascii="Times New Roman" w:hAnsi="Times New Roman" w:cs="Times New Roman"/>
          <w:bCs/>
          <w:sz w:val="28"/>
          <w:szCs w:val="28"/>
        </w:rPr>
        <w:t xml:space="preserve">Мы даем каждому ученику возможность найти и выразить себя в быстро меняющемся мире </w:t>
      </w:r>
    </w:p>
    <w:p w14:paraId="799DD577" w14:textId="77777777" w:rsidR="003A459C" w:rsidRPr="00717167" w:rsidRDefault="003A459C" w:rsidP="005E3140">
      <w:pPr>
        <w:spacing w:after="0" w:line="240" w:lineRule="auto"/>
        <w:jc w:val="both"/>
        <w:rPr>
          <w:rFonts w:ascii="Times New Roman" w:hAnsi="Times New Roman" w:cs="Times New Roman"/>
          <w:sz w:val="28"/>
          <w:szCs w:val="28"/>
        </w:rPr>
      </w:pPr>
      <w:r w:rsidRPr="00717167">
        <w:rPr>
          <w:rFonts w:ascii="Times New Roman" w:hAnsi="Times New Roman" w:cs="Times New Roman"/>
          <w:b/>
          <w:sz w:val="28"/>
          <w:szCs w:val="28"/>
        </w:rPr>
        <w:t xml:space="preserve">Цель школы: </w:t>
      </w:r>
      <w:r w:rsidRPr="00717167">
        <w:rPr>
          <w:rFonts w:ascii="Times New Roman" w:hAnsi="Times New Roman" w:cs="Times New Roman"/>
          <w:bCs/>
          <w:sz w:val="28"/>
          <w:szCs w:val="28"/>
        </w:rPr>
        <w:t>Формирование социально успешной личности (как среди учащихся, так и среди педагогов)  на основе выявления каждым субъектом своих уникальных способностей</w:t>
      </w:r>
      <w:r w:rsidR="00B4377A">
        <w:rPr>
          <w:rFonts w:ascii="Times New Roman" w:hAnsi="Times New Roman" w:cs="Times New Roman"/>
          <w:bCs/>
          <w:sz w:val="28"/>
          <w:szCs w:val="28"/>
        </w:rPr>
        <w:t>.</w:t>
      </w:r>
    </w:p>
    <w:p w14:paraId="37132520" w14:textId="77777777" w:rsidR="003A459C" w:rsidRPr="00717167" w:rsidRDefault="003A459C" w:rsidP="005E3140">
      <w:pPr>
        <w:spacing w:after="0" w:line="240" w:lineRule="auto"/>
        <w:jc w:val="both"/>
        <w:rPr>
          <w:rFonts w:ascii="Times New Roman" w:hAnsi="Times New Roman" w:cs="Times New Roman"/>
          <w:b/>
          <w:sz w:val="28"/>
          <w:szCs w:val="28"/>
        </w:rPr>
      </w:pPr>
      <w:r w:rsidRPr="00717167">
        <w:rPr>
          <w:rFonts w:ascii="Times New Roman" w:hAnsi="Times New Roman" w:cs="Times New Roman"/>
          <w:b/>
          <w:sz w:val="28"/>
          <w:szCs w:val="28"/>
        </w:rPr>
        <w:t>Задачи школы</w:t>
      </w:r>
    </w:p>
    <w:p w14:paraId="74840FDE" w14:textId="77777777" w:rsidR="003A459C" w:rsidRPr="00717167" w:rsidRDefault="003A459C" w:rsidP="005E3140">
      <w:pPr>
        <w:numPr>
          <w:ilvl w:val="0"/>
          <w:numId w:val="22"/>
        </w:numPr>
        <w:spacing w:after="0" w:line="240" w:lineRule="auto"/>
        <w:jc w:val="both"/>
        <w:rPr>
          <w:rFonts w:ascii="Times New Roman" w:hAnsi="Times New Roman" w:cs="Times New Roman"/>
          <w:sz w:val="28"/>
          <w:szCs w:val="28"/>
        </w:rPr>
      </w:pPr>
      <w:r w:rsidRPr="00717167">
        <w:rPr>
          <w:rFonts w:ascii="Times New Roman" w:hAnsi="Times New Roman" w:cs="Times New Roman"/>
          <w:bCs/>
          <w:sz w:val="28"/>
          <w:szCs w:val="28"/>
        </w:rPr>
        <w:t xml:space="preserve">обновление структуры, содержания образовательного процесса с учетом практической направленности программ лицейского компонента </w:t>
      </w:r>
    </w:p>
    <w:p w14:paraId="0961B049" w14:textId="77777777" w:rsidR="003A459C" w:rsidRPr="00717167" w:rsidRDefault="003A459C" w:rsidP="005E3140">
      <w:pPr>
        <w:numPr>
          <w:ilvl w:val="0"/>
          <w:numId w:val="22"/>
        </w:numPr>
        <w:spacing w:after="0" w:line="240" w:lineRule="auto"/>
        <w:jc w:val="both"/>
        <w:rPr>
          <w:rFonts w:ascii="Times New Roman" w:hAnsi="Times New Roman" w:cs="Times New Roman"/>
          <w:sz w:val="28"/>
          <w:szCs w:val="28"/>
        </w:rPr>
      </w:pPr>
      <w:r w:rsidRPr="00717167">
        <w:rPr>
          <w:rFonts w:ascii="Times New Roman" w:hAnsi="Times New Roman" w:cs="Times New Roman"/>
          <w:bCs/>
          <w:sz w:val="28"/>
          <w:szCs w:val="28"/>
        </w:rPr>
        <w:t xml:space="preserve">совершенствование процесса управления качеством образования в режиме развития (внедрение механизма распределенного лидерства) </w:t>
      </w:r>
    </w:p>
    <w:p w14:paraId="03B4A515" w14:textId="77777777" w:rsidR="003A459C" w:rsidRPr="00B34443" w:rsidRDefault="003A459C" w:rsidP="00B34443">
      <w:pPr>
        <w:spacing w:after="0" w:line="240" w:lineRule="auto"/>
        <w:jc w:val="both"/>
        <w:rPr>
          <w:rFonts w:ascii="Times New Roman" w:hAnsi="Times New Roman" w:cs="Times New Roman"/>
          <w:bCs/>
          <w:sz w:val="28"/>
          <w:szCs w:val="28"/>
        </w:rPr>
      </w:pPr>
      <w:r w:rsidRPr="00B34443">
        <w:rPr>
          <w:rFonts w:ascii="Times New Roman" w:hAnsi="Times New Roman" w:cs="Times New Roman"/>
          <w:bCs/>
          <w:sz w:val="28"/>
          <w:szCs w:val="28"/>
        </w:rPr>
        <w:t xml:space="preserve">повышение удовлетворенности всех участников образовательного процесса </w:t>
      </w:r>
    </w:p>
    <w:p w14:paraId="442DD1D3" w14:textId="77777777" w:rsidR="005D3454" w:rsidRDefault="005D3454" w:rsidP="005E3140">
      <w:pPr>
        <w:spacing w:after="0" w:line="240" w:lineRule="auto"/>
        <w:jc w:val="both"/>
        <w:rPr>
          <w:rFonts w:ascii="Times New Roman" w:hAnsi="Times New Roman" w:cs="Times New Roman"/>
          <w:b/>
          <w:color w:val="0070C0"/>
          <w:sz w:val="24"/>
          <w:szCs w:val="24"/>
          <w:u w:val="single"/>
        </w:rPr>
      </w:pPr>
    </w:p>
    <w:p w14:paraId="5B77C5CF" w14:textId="0A34D75D" w:rsidR="005D3454" w:rsidRPr="000B37DC" w:rsidRDefault="00A56224" w:rsidP="005E3140">
      <w:pPr>
        <w:spacing w:after="0" w:line="240" w:lineRule="auto"/>
        <w:jc w:val="both"/>
        <w:rPr>
          <w:rFonts w:ascii="Times New Roman" w:hAnsi="Times New Roman" w:cs="Times New Roman"/>
          <w:b/>
          <w:color w:val="FF0000"/>
          <w:sz w:val="24"/>
          <w:szCs w:val="24"/>
          <w:u w:val="single"/>
        </w:rPr>
      </w:pPr>
      <w:hyperlink r:id="rId10" w:history="1">
        <w:r w:rsidR="000B37DC" w:rsidRPr="005F593C">
          <w:rPr>
            <w:rStyle w:val="af0"/>
            <w:rFonts w:ascii="Times New Roman" w:hAnsi="Times New Roman" w:cs="Times New Roman"/>
            <w:b/>
            <w:sz w:val="24"/>
            <w:szCs w:val="24"/>
          </w:rPr>
          <w:t>https://drive.google.com/drive/u/4/folders/1VJYv9_39UYzL-ygmmI30w1hn-TJ0D0i1</w:t>
        </w:r>
      </w:hyperlink>
    </w:p>
    <w:p w14:paraId="3DF9B9F3" w14:textId="77777777" w:rsidR="000B37DC" w:rsidRPr="000B37DC" w:rsidRDefault="000B37DC" w:rsidP="005E3140">
      <w:pPr>
        <w:spacing w:after="0" w:line="240" w:lineRule="auto"/>
        <w:jc w:val="both"/>
        <w:rPr>
          <w:rFonts w:ascii="Times New Roman" w:hAnsi="Times New Roman" w:cs="Times New Roman"/>
          <w:b/>
          <w:sz w:val="24"/>
          <w:szCs w:val="24"/>
          <w:u w:val="single"/>
        </w:rPr>
      </w:pPr>
    </w:p>
    <w:p w14:paraId="1CEC8B04" w14:textId="77777777" w:rsidR="00B6698A" w:rsidRDefault="00B6698A" w:rsidP="005E3140">
      <w:pPr>
        <w:spacing w:after="0" w:line="240" w:lineRule="auto"/>
        <w:rPr>
          <w:rFonts w:ascii="Times New Roman" w:eastAsia="Times New Roman" w:hAnsi="Times New Roman" w:cs="Times New Roman"/>
          <w:sz w:val="28"/>
          <w:szCs w:val="28"/>
          <w:lang w:val="kk-KZ" w:eastAsia="ar-SA"/>
        </w:rPr>
      </w:pPr>
      <w:r w:rsidRPr="00717167">
        <w:rPr>
          <w:rFonts w:ascii="Times New Roman" w:eastAsia="Times New Roman" w:hAnsi="Times New Roman" w:cs="Times New Roman"/>
          <w:b/>
          <w:sz w:val="28"/>
          <w:szCs w:val="28"/>
          <w:lang w:val="kk-KZ" w:eastAsia="ar-SA"/>
        </w:rPr>
        <w:t>Директор школы</w:t>
      </w:r>
      <w:r w:rsidRPr="00717167">
        <w:rPr>
          <w:rFonts w:ascii="Times New Roman" w:eastAsia="Times New Roman" w:hAnsi="Times New Roman" w:cs="Times New Roman"/>
          <w:sz w:val="28"/>
          <w:szCs w:val="28"/>
          <w:lang w:val="kk-KZ" w:eastAsia="ar-SA"/>
        </w:rPr>
        <w:t xml:space="preserve"> – </w:t>
      </w:r>
      <w:r w:rsidRPr="00717167">
        <w:rPr>
          <w:rFonts w:ascii="Times New Roman" w:eastAsia="Times New Roman" w:hAnsi="Times New Roman" w:cs="Times New Roman"/>
          <w:sz w:val="28"/>
          <w:szCs w:val="28"/>
          <w:lang w:val="kk-KZ"/>
        </w:rPr>
        <w:t xml:space="preserve">Сыздыкова Асия Нугмановна  </w:t>
      </w:r>
      <w:r w:rsidRPr="00717167">
        <w:rPr>
          <w:rFonts w:ascii="Times New Roman" w:eastAsia="Times New Roman" w:hAnsi="Times New Roman" w:cs="Times New Roman"/>
          <w:sz w:val="28"/>
          <w:szCs w:val="28"/>
          <w:lang w:val="kk-KZ" w:eastAsia="ar-SA"/>
        </w:rPr>
        <w:t xml:space="preserve">назначена директором                           КГУ «Средняя школа №41» акимата города Астаны 21 ноября  2022 года                   (приказ Управления образования города Астана №940 от 21.11.2022 г.) </w:t>
      </w:r>
    </w:p>
    <w:p w14:paraId="399DD2C0" w14:textId="77777777" w:rsidR="00B34443" w:rsidRDefault="00B34443" w:rsidP="005E3140">
      <w:pPr>
        <w:spacing w:after="0" w:line="240" w:lineRule="auto"/>
        <w:rPr>
          <w:rFonts w:ascii="Times New Roman" w:eastAsia="Times New Roman" w:hAnsi="Times New Roman" w:cs="Times New Roman"/>
          <w:sz w:val="28"/>
          <w:szCs w:val="28"/>
          <w:lang w:val="kk-KZ" w:eastAsia="ar-SA"/>
        </w:rPr>
      </w:pPr>
    </w:p>
    <w:p w14:paraId="76AACF5C" w14:textId="77777777" w:rsidR="00B34443" w:rsidRDefault="00B34443" w:rsidP="005E3140">
      <w:pPr>
        <w:spacing w:after="0" w:line="240" w:lineRule="auto"/>
        <w:rPr>
          <w:rFonts w:ascii="Times New Roman" w:eastAsia="Times New Roman" w:hAnsi="Times New Roman" w:cs="Times New Roman"/>
          <w:sz w:val="28"/>
          <w:szCs w:val="28"/>
          <w:lang w:val="kk-KZ" w:eastAsia="ar-SA"/>
        </w:rPr>
      </w:pPr>
    </w:p>
    <w:p w14:paraId="11E204CB" w14:textId="77777777" w:rsidR="00B34443" w:rsidRDefault="00B34443" w:rsidP="00B34443">
      <w:pPr>
        <w:spacing w:after="0" w:line="240" w:lineRule="auto"/>
        <w:jc w:val="center"/>
        <w:rPr>
          <w:rFonts w:ascii="Times New Roman" w:eastAsia="Times New Roman" w:hAnsi="Times New Roman"/>
          <w:b/>
          <w:sz w:val="24"/>
          <w:szCs w:val="24"/>
          <w:lang w:eastAsia="ru-RU"/>
        </w:rPr>
      </w:pPr>
    </w:p>
    <w:p w14:paraId="26DEA9B4" w14:textId="77777777" w:rsidR="00B6698A" w:rsidRPr="00717167" w:rsidRDefault="00B6698A" w:rsidP="00B6698A">
      <w:pPr>
        <w:rPr>
          <w:rFonts w:ascii="Times New Roman" w:eastAsia="Times New Roman" w:hAnsi="Times New Roman" w:cs="Times New Roman"/>
          <w:sz w:val="28"/>
          <w:szCs w:val="28"/>
          <w:lang w:val="kk-KZ" w:eastAsia="ar-SA"/>
        </w:rPr>
      </w:pPr>
      <w:r w:rsidRPr="00717167">
        <w:rPr>
          <w:rFonts w:ascii="Times New Roman" w:eastAsia="Times New Roman" w:hAnsi="Times New Roman" w:cs="Times New Roman"/>
          <w:noProof/>
          <w:sz w:val="28"/>
          <w:szCs w:val="28"/>
          <w:lang w:eastAsia="ru-RU"/>
        </w:rPr>
        <w:drawing>
          <wp:inline distT="0" distB="0" distL="0" distR="0" wp14:anchorId="7B7D6628" wp14:editId="14C501CC">
            <wp:extent cx="4933950" cy="7667625"/>
            <wp:effectExtent l="19050" t="0" r="0" b="0"/>
            <wp:docPr id="17" name="Рисунок 8" descr="C:\Users\User2\Desktop\приказ на директо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2\Desktop\приказ на директора.jpg"/>
                    <pic:cNvPicPr>
                      <a:picLocks noChangeAspect="1" noChangeArrowheads="1"/>
                    </pic:cNvPicPr>
                  </pic:nvPicPr>
                  <pic:blipFill>
                    <a:blip r:embed="rId11"/>
                    <a:srcRect l="10733" t="5991" r="10925" b="7884"/>
                    <a:stretch>
                      <a:fillRect/>
                    </a:stretch>
                  </pic:blipFill>
                  <pic:spPr bwMode="auto">
                    <a:xfrm>
                      <a:off x="0" y="0"/>
                      <a:ext cx="4933950" cy="7667625"/>
                    </a:xfrm>
                    <a:prstGeom prst="rect">
                      <a:avLst/>
                    </a:prstGeom>
                    <a:noFill/>
                    <a:ln w="9525">
                      <a:noFill/>
                      <a:miter lim="800000"/>
                      <a:headEnd/>
                      <a:tailEnd/>
                    </a:ln>
                  </pic:spPr>
                </pic:pic>
              </a:graphicData>
            </a:graphic>
          </wp:inline>
        </w:drawing>
      </w:r>
    </w:p>
    <w:p w14:paraId="47211C95" w14:textId="77777777" w:rsidR="00B6698A" w:rsidRPr="00717167" w:rsidRDefault="00B6698A" w:rsidP="00B6698A">
      <w:pPr>
        <w:spacing w:after="0" w:line="240" w:lineRule="auto"/>
        <w:jc w:val="both"/>
        <w:rPr>
          <w:rFonts w:ascii="Times New Roman" w:eastAsia="Times New Roman" w:hAnsi="Times New Roman" w:cs="Times New Roman"/>
          <w:sz w:val="28"/>
          <w:szCs w:val="28"/>
          <w:lang w:val="en-US"/>
        </w:rPr>
      </w:pPr>
      <w:r w:rsidRPr="00717167">
        <w:rPr>
          <w:rFonts w:ascii="Times New Roman" w:eastAsia="Times New Roman" w:hAnsi="Times New Roman" w:cs="Times New Roman"/>
          <w:sz w:val="28"/>
          <w:szCs w:val="28"/>
        </w:rPr>
        <w:t>Тел</w:t>
      </w:r>
      <w:r w:rsidRPr="00717167">
        <w:rPr>
          <w:rFonts w:ascii="Times New Roman" w:eastAsia="Times New Roman" w:hAnsi="Times New Roman" w:cs="Times New Roman"/>
          <w:sz w:val="28"/>
          <w:szCs w:val="28"/>
          <w:lang w:val="en-US"/>
        </w:rPr>
        <w:t>.: 87054543044</w:t>
      </w:r>
    </w:p>
    <w:p w14:paraId="5C5250D3" w14:textId="77777777" w:rsidR="00B6698A" w:rsidRPr="00717167" w:rsidRDefault="00B6698A" w:rsidP="00B6698A">
      <w:pPr>
        <w:spacing w:after="0" w:line="240" w:lineRule="auto"/>
        <w:jc w:val="both"/>
        <w:rPr>
          <w:rFonts w:ascii="Times New Roman" w:eastAsia="Times New Roman" w:hAnsi="Times New Roman" w:cs="Times New Roman"/>
          <w:sz w:val="28"/>
          <w:szCs w:val="28"/>
          <w:lang w:val="en-US"/>
        </w:rPr>
      </w:pPr>
      <w:r w:rsidRPr="00717167">
        <w:rPr>
          <w:rFonts w:ascii="Times New Roman" w:eastAsia="Times New Roman" w:hAnsi="Times New Roman" w:cs="Times New Roman"/>
          <w:sz w:val="28"/>
          <w:szCs w:val="28"/>
          <w:lang w:val="en-US"/>
        </w:rPr>
        <w:t xml:space="preserve">E-mail: </w:t>
      </w:r>
      <w:hyperlink r:id="rId12" w:history="1">
        <w:r w:rsidRPr="00717167">
          <w:rPr>
            <w:rStyle w:val="af0"/>
            <w:color w:val="auto"/>
            <w:sz w:val="28"/>
            <w:szCs w:val="28"/>
            <w:lang w:val="en-US"/>
          </w:rPr>
          <w:t>assiya_19702013@mail.ru</w:t>
        </w:r>
      </w:hyperlink>
    </w:p>
    <w:p w14:paraId="5CF3A08B" w14:textId="77777777" w:rsidR="00B6698A" w:rsidRPr="00717167" w:rsidRDefault="00B6698A" w:rsidP="00B6698A">
      <w:pPr>
        <w:spacing w:after="0" w:line="240" w:lineRule="auto"/>
        <w:jc w:val="both"/>
        <w:rPr>
          <w:rFonts w:ascii="Times New Roman" w:eastAsia="Times New Roman" w:hAnsi="Times New Roman" w:cs="Times New Roman"/>
          <w:sz w:val="28"/>
          <w:szCs w:val="28"/>
          <w:lang w:val="kk-KZ" w:eastAsia="ar-SA"/>
        </w:rPr>
      </w:pPr>
    </w:p>
    <w:p w14:paraId="0962D1EF" w14:textId="77777777" w:rsidR="00B4377A" w:rsidRDefault="00B4377A" w:rsidP="00B6698A">
      <w:pPr>
        <w:rPr>
          <w:rFonts w:ascii="Times New Roman" w:eastAsia="Times New Roman" w:hAnsi="Times New Roman" w:cs="Times New Roman"/>
          <w:b/>
          <w:sz w:val="28"/>
          <w:szCs w:val="28"/>
          <w:lang w:val="kk-KZ" w:eastAsia="ar-SA"/>
        </w:rPr>
      </w:pPr>
    </w:p>
    <w:p w14:paraId="2F1C84B5" w14:textId="77777777" w:rsidR="00B4377A" w:rsidRDefault="00B4377A" w:rsidP="00B6698A">
      <w:pPr>
        <w:rPr>
          <w:rFonts w:ascii="Times New Roman" w:eastAsia="Times New Roman" w:hAnsi="Times New Roman" w:cs="Times New Roman"/>
          <w:b/>
          <w:sz w:val="28"/>
          <w:szCs w:val="28"/>
          <w:lang w:val="kk-KZ" w:eastAsia="ar-SA"/>
        </w:rPr>
      </w:pPr>
    </w:p>
    <w:p w14:paraId="741BE725" w14:textId="77777777" w:rsidR="00B4377A" w:rsidRDefault="00B4377A" w:rsidP="00B6698A">
      <w:pPr>
        <w:rPr>
          <w:rFonts w:ascii="Times New Roman" w:eastAsia="Times New Roman" w:hAnsi="Times New Roman" w:cs="Times New Roman"/>
          <w:b/>
          <w:sz w:val="28"/>
          <w:szCs w:val="28"/>
          <w:lang w:val="kk-KZ" w:eastAsia="ar-SA"/>
        </w:rPr>
      </w:pPr>
    </w:p>
    <w:p w14:paraId="6D7F7D03" w14:textId="77777777" w:rsidR="00B6698A" w:rsidRPr="00717167" w:rsidRDefault="00B6698A" w:rsidP="00B6698A">
      <w:pPr>
        <w:rPr>
          <w:rFonts w:ascii="Times New Roman" w:eastAsia="Times New Roman" w:hAnsi="Times New Roman" w:cs="Times New Roman"/>
          <w:sz w:val="28"/>
          <w:szCs w:val="28"/>
          <w:lang w:val="kk-KZ" w:eastAsia="ar-SA"/>
        </w:rPr>
      </w:pPr>
      <w:r w:rsidRPr="00717167">
        <w:rPr>
          <w:rFonts w:ascii="Times New Roman" w:eastAsia="Times New Roman" w:hAnsi="Times New Roman" w:cs="Times New Roman"/>
          <w:b/>
          <w:sz w:val="28"/>
          <w:szCs w:val="28"/>
          <w:lang w:val="kk-KZ" w:eastAsia="ar-SA"/>
        </w:rPr>
        <w:t>Справка о государственной перерегистрации</w:t>
      </w:r>
      <w:r w:rsidRPr="00717167">
        <w:rPr>
          <w:rFonts w:ascii="Times New Roman" w:eastAsia="Times New Roman" w:hAnsi="Times New Roman" w:cs="Times New Roman"/>
          <w:sz w:val="28"/>
          <w:szCs w:val="28"/>
          <w:lang w:val="kk-KZ" w:eastAsia="ar-SA"/>
        </w:rPr>
        <w:t xml:space="preserve"> юридического лица</w:t>
      </w:r>
    </w:p>
    <w:p w14:paraId="4EEBBE9F" w14:textId="77777777" w:rsidR="00B6698A" w:rsidRPr="00717167" w:rsidRDefault="00B6698A" w:rsidP="00DE009E">
      <w:pPr>
        <w:rPr>
          <w:rFonts w:ascii="Times New Roman" w:eastAsia="Times New Roman" w:hAnsi="Times New Roman" w:cs="Times New Roman"/>
          <w:sz w:val="28"/>
          <w:szCs w:val="28"/>
          <w:lang w:val="kk-KZ" w:eastAsia="ar-SA"/>
        </w:rPr>
      </w:pPr>
      <w:r w:rsidRPr="00717167">
        <w:rPr>
          <w:rFonts w:ascii="Times New Roman" w:eastAsia="Times New Roman" w:hAnsi="Times New Roman" w:cs="Times New Roman"/>
          <w:sz w:val="28"/>
          <w:szCs w:val="28"/>
          <w:lang w:val="kk-KZ" w:eastAsia="ar-SA"/>
        </w:rPr>
        <w:t>БИН 990440002222 выдано 06.04.2023</w:t>
      </w:r>
      <w:r w:rsidRPr="00717167">
        <w:rPr>
          <w:rFonts w:ascii="Times New Roman" w:eastAsia="Times New Roman" w:hAnsi="Times New Roman" w:cs="Times New Roman"/>
          <w:noProof/>
          <w:sz w:val="28"/>
          <w:szCs w:val="28"/>
          <w:lang w:eastAsia="ru-RU"/>
        </w:rPr>
        <w:drawing>
          <wp:inline distT="0" distB="0" distL="0" distR="0" wp14:anchorId="64E2ACEC" wp14:editId="6710D451">
            <wp:extent cx="4879521" cy="5192486"/>
            <wp:effectExtent l="19050" t="0" r="0" b="0"/>
            <wp:docPr id="1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srcRect l="44749" t="8871" r="33310" b="33602"/>
                    <a:stretch>
                      <a:fillRect/>
                    </a:stretch>
                  </pic:blipFill>
                  <pic:spPr bwMode="auto">
                    <a:xfrm>
                      <a:off x="0" y="0"/>
                      <a:ext cx="4876800" cy="5189590"/>
                    </a:xfrm>
                    <a:prstGeom prst="rect">
                      <a:avLst/>
                    </a:prstGeom>
                    <a:noFill/>
                    <a:ln w="9525">
                      <a:noFill/>
                      <a:miter lim="800000"/>
                      <a:headEnd/>
                      <a:tailEnd/>
                    </a:ln>
                  </pic:spPr>
                </pic:pic>
              </a:graphicData>
            </a:graphic>
          </wp:inline>
        </w:drawing>
      </w:r>
    </w:p>
    <w:p w14:paraId="44FCAE35" w14:textId="77777777" w:rsidR="00B6698A" w:rsidRPr="00717167" w:rsidRDefault="00B6698A" w:rsidP="00B6698A">
      <w:pPr>
        <w:rPr>
          <w:rFonts w:ascii="Times New Roman" w:eastAsia="Times New Roman" w:hAnsi="Times New Roman" w:cs="Times New Roman"/>
          <w:b/>
          <w:sz w:val="28"/>
          <w:szCs w:val="28"/>
          <w:lang w:val="kk-KZ" w:eastAsia="ar-SA"/>
        </w:rPr>
      </w:pPr>
    </w:p>
    <w:p w14:paraId="2CB3F5EE" w14:textId="77777777" w:rsidR="00B6698A" w:rsidRPr="00717167" w:rsidRDefault="00B6698A" w:rsidP="00B6698A">
      <w:pPr>
        <w:rPr>
          <w:rFonts w:ascii="Times New Roman" w:eastAsia="Times New Roman" w:hAnsi="Times New Roman" w:cs="Times New Roman"/>
          <w:sz w:val="28"/>
          <w:szCs w:val="28"/>
          <w:lang w:eastAsia="ar-SA"/>
        </w:rPr>
      </w:pPr>
      <w:r w:rsidRPr="00717167">
        <w:rPr>
          <w:rFonts w:ascii="Times New Roman" w:eastAsia="Times New Roman" w:hAnsi="Times New Roman" w:cs="Times New Roman"/>
          <w:b/>
          <w:sz w:val="28"/>
          <w:szCs w:val="28"/>
          <w:lang w:val="kk-KZ" w:eastAsia="ar-SA"/>
        </w:rPr>
        <w:t>Генеральная лицензия</w:t>
      </w:r>
      <w:r w:rsidRPr="00717167">
        <w:rPr>
          <w:rFonts w:ascii="Times New Roman" w:eastAsia="Times New Roman" w:hAnsi="Times New Roman" w:cs="Times New Roman"/>
          <w:sz w:val="28"/>
          <w:szCs w:val="28"/>
          <w:lang w:val="kk-KZ" w:eastAsia="ar-SA"/>
        </w:rPr>
        <w:t xml:space="preserve"> на право занятия образовательной деятельностью: от 19.04.2023 года № </w:t>
      </w:r>
      <w:r w:rsidRPr="00717167">
        <w:rPr>
          <w:rFonts w:ascii="Times New Roman" w:eastAsia="Times New Roman" w:hAnsi="Times New Roman" w:cs="Times New Roman"/>
          <w:sz w:val="28"/>
          <w:szCs w:val="28"/>
          <w:lang w:val="en-US" w:eastAsia="ar-SA"/>
        </w:rPr>
        <w:t>KZ</w:t>
      </w:r>
      <w:r w:rsidRPr="00717167">
        <w:rPr>
          <w:rFonts w:ascii="Times New Roman" w:eastAsia="Times New Roman" w:hAnsi="Times New Roman" w:cs="Times New Roman"/>
          <w:sz w:val="28"/>
          <w:szCs w:val="28"/>
          <w:lang w:eastAsia="ar-SA"/>
        </w:rPr>
        <w:t>48</w:t>
      </w:r>
      <w:r w:rsidRPr="00717167">
        <w:rPr>
          <w:rFonts w:ascii="Times New Roman" w:eastAsia="Times New Roman" w:hAnsi="Times New Roman" w:cs="Times New Roman"/>
          <w:sz w:val="28"/>
          <w:szCs w:val="28"/>
          <w:lang w:val="en-US" w:eastAsia="ar-SA"/>
        </w:rPr>
        <w:t>LAA</w:t>
      </w:r>
      <w:r w:rsidRPr="00717167">
        <w:rPr>
          <w:rFonts w:ascii="Times New Roman" w:eastAsia="Times New Roman" w:hAnsi="Times New Roman" w:cs="Times New Roman"/>
          <w:sz w:val="28"/>
          <w:szCs w:val="28"/>
          <w:lang w:eastAsia="ar-SA"/>
        </w:rPr>
        <w:t>00034063</w:t>
      </w:r>
      <w:r w:rsidRPr="00717167">
        <w:rPr>
          <w:rFonts w:ascii="Times New Roman" w:eastAsia="Times New Roman" w:hAnsi="Times New Roman" w:cs="Times New Roman"/>
          <w:sz w:val="28"/>
          <w:szCs w:val="28"/>
          <w:lang w:val="kk-KZ" w:eastAsia="ar-SA"/>
        </w:rPr>
        <w:t xml:space="preserve">, срок действия – бессрочный </w:t>
      </w:r>
    </w:p>
    <w:p w14:paraId="0EEE7AAA" w14:textId="77777777" w:rsidR="00B6698A" w:rsidRPr="00717167" w:rsidRDefault="00B6698A" w:rsidP="00B6698A">
      <w:pPr>
        <w:rPr>
          <w:rFonts w:ascii="Times New Roman" w:hAnsi="Times New Roman" w:cs="Times New Roman"/>
          <w:sz w:val="28"/>
          <w:szCs w:val="28"/>
          <w:lang w:val="kk-KZ"/>
        </w:rPr>
      </w:pPr>
    </w:p>
    <w:p w14:paraId="6DE47F02" w14:textId="77777777" w:rsidR="00B6698A" w:rsidRPr="00717167" w:rsidRDefault="00B6698A" w:rsidP="00B6698A">
      <w:pPr>
        <w:rPr>
          <w:rFonts w:ascii="Times New Roman" w:hAnsi="Times New Roman" w:cs="Times New Roman"/>
          <w:sz w:val="28"/>
          <w:szCs w:val="28"/>
          <w:lang w:val="kk-KZ"/>
        </w:rPr>
      </w:pPr>
      <w:r w:rsidRPr="00717167">
        <w:rPr>
          <w:noProof/>
          <w:lang w:eastAsia="ru-RU"/>
        </w:rPr>
        <w:drawing>
          <wp:inline distT="0" distB="0" distL="0" distR="0" wp14:anchorId="0BAE0790" wp14:editId="2E64D483">
            <wp:extent cx="2124075" cy="3009106"/>
            <wp:effectExtent l="19050" t="0" r="9525" b="0"/>
            <wp:docPr id="2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srcRect l="41121" t="13710" r="26224" b="4032"/>
                    <a:stretch>
                      <a:fillRect/>
                    </a:stretch>
                  </pic:blipFill>
                  <pic:spPr bwMode="auto">
                    <a:xfrm>
                      <a:off x="0" y="0"/>
                      <a:ext cx="2124075" cy="3009106"/>
                    </a:xfrm>
                    <a:prstGeom prst="rect">
                      <a:avLst/>
                    </a:prstGeom>
                    <a:noFill/>
                    <a:ln w="9525">
                      <a:noFill/>
                      <a:miter lim="800000"/>
                      <a:headEnd/>
                      <a:tailEnd/>
                    </a:ln>
                  </pic:spPr>
                </pic:pic>
              </a:graphicData>
            </a:graphic>
          </wp:inline>
        </w:drawing>
      </w:r>
      <w:r w:rsidRPr="00717167">
        <w:rPr>
          <w:rFonts w:ascii="Times New Roman" w:hAnsi="Times New Roman" w:cs="Times New Roman"/>
          <w:noProof/>
          <w:sz w:val="28"/>
          <w:szCs w:val="28"/>
          <w:lang w:eastAsia="ru-RU"/>
        </w:rPr>
        <w:drawing>
          <wp:inline distT="0" distB="0" distL="0" distR="0" wp14:anchorId="6D397E14" wp14:editId="51A6B2F6">
            <wp:extent cx="2150110" cy="2998041"/>
            <wp:effectExtent l="19050" t="0" r="2540" b="0"/>
            <wp:docPr id="2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cstate="print"/>
                    <a:srcRect l="40818" t="15860" r="27049" b="4301"/>
                    <a:stretch>
                      <a:fillRect/>
                    </a:stretch>
                  </pic:blipFill>
                  <pic:spPr bwMode="auto">
                    <a:xfrm>
                      <a:off x="0" y="0"/>
                      <a:ext cx="2150110" cy="2998041"/>
                    </a:xfrm>
                    <a:prstGeom prst="rect">
                      <a:avLst/>
                    </a:prstGeom>
                    <a:noFill/>
                    <a:ln w="9525">
                      <a:noFill/>
                      <a:miter lim="800000"/>
                      <a:headEnd/>
                      <a:tailEnd/>
                    </a:ln>
                  </pic:spPr>
                </pic:pic>
              </a:graphicData>
            </a:graphic>
          </wp:inline>
        </w:drawing>
      </w:r>
    </w:p>
    <w:p w14:paraId="71E952DB" w14:textId="77777777" w:rsidR="00B6698A" w:rsidRPr="00717167" w:rsidRDefault="00B6698A" w:rsidP="00B6698A">
      <w:pPr>
        <w:autoSpaceDE w:val="0"/>
        <w:autoSpaceDN w:val="0"/>
        <w:adjustRightInd w:val="0"/>
        <w:spacing w:after="0" w:line="240" w:lineRule="auto"/>
        <w:rPr>
          <w:rFonts w:ascii="Times New Roman" w:eastAsia="TimesNewRoman" w:hAnsi="Times New Roman" w:cs="Times New Roman"/>
        </w:rPr>
      </w:pPr>
      <w:r w:rsidRPr="00717167">
        <w:rPr>
          <w:rFonts w:ascii="Times New Roman" w:eastAsia="TimesNewRoman" w:hAnsi="Times New Roman" w:cs="Times New Roman"/>
        </w:rPr>
        <w:t>Уведомление о начале деятельности в сфере дошкольного воспитания и обучения</w:t>
      </w:r>
    </w:p>
    <w:p w14:paraId="1F1C8163" w14:textId="77777777" w:rsidR="00B6698A" w:rsidRPr="00717167" w:rsidRDefault="00B6698A" w:rsidP="00B6698A">
      <w:pPr>
        <w:rPr>
          <w:rFonts w:ascii="Times New Roman" w:hAnsi="Times New Roman" w:cs="Times New Roman"/>
          <w:sz w:val="28"/>
          <w:szCs w:val="28"/>
        </w:rPr>
      </w:pPr>
      <w:r w:rsidRPr="00717167">
        <w:rPr>
          <w:rFonts w:ascii="Times New Roman" w:hAnsi="Times New Roman" w:cs="Times New Roman"/>
          <w:noProof/>
          <w:sz w:val="28"/>
          <w:szCs w:val="28"/>
          <w:lang w:eastAsia="ru-RU"/>
        </w:rPr>
        <w:drawing>
          <wp:inline distT="0" distB="0" distL="0" distR="0" wp14:anchorId="032C5E37" wp14:editId="58270519">
            <wp:extent cx="3812722" cy="5475515"/>
            <wp:effectExtent l="19050" t="0" r="0" b="0"/>
            <wp:docPr id="1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srcRect l="39760" t="8065" r="29060" b="12097"/>
                    <a:stretch>
                      <a:fillRect/>
                    </a:stretch>
                  </pic:blipFill>
                  <pic:spPr bwMode="auto">
                    <a:xfrm>
                      <a:off x="0" y="0"/>
                      <a:ext cx="3822982" cy="5490250"/>
                    </a:xfrm>
                    <a:prstGeom prst="rect">
                      <a:avLst/>
                    </a:prstGeom>
                    <a:noFill/>
                    <a:ln w="9525">
                      <a:noFill/>
                      <a:miter lim="800000"/>
                      <a:headEnd/>
                      <a:tailEnd/>
                    </a:ln>
                  </pic:spPr>
                </pic:pic>
              </a:graphicData>
            </a:graphic>
          </wp:inline>
        </w:drawing>
      </w:r>
    </w:p>
    <w:p w14:paraId="46F81656" w14:textId="003A356A" w:rsidR="00B170B7" w:rsidRDefault="00B170B7" w:rsidP="00B6698A"/>
    <w:p w14:paraId="15B32802" w14:textId="3B8F4017" w:rsidR="00037B36" w:rsidRDefault="00037B36" w:rsidP="00B6698A">
      <w:r>
        <w:rPr>
          <w:noProof/>
        </w:rPr>
        <w:drawing>
          <wp:inline distT="0" distB="0" distL="0" distR="0" wp14:anchorId="3D23C4AC" wp14:editId="4253C384">
            <wp:extent cx="2657475" cy="3527882"/>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60169" cy="3531458"/>
                    </a:xfrm>
                    <a:prstGeom prst="rect">
                      <a:avLst/>
                    </a:prstGeom>
                    <a:noFill/>
                    <a:ln>
                      <a:noFill/>
                    </a:ln>
                  </pic:spPr>
                </pic:pic>
              </a:graphicData>
            </a:graphic>
          </wp:inline>
        </w:drawing>
      </w:r>
    </w:p>
    <w:p w14:paraId="367DC0ED" w14:textId="77777777" w:rsidR="00B170B7" w:rsidRPr="00B74DD7" w:rsidRDefault="00B170B7" w:rsidP="00B6698A">
      <w:pPr>
        <w:rPr>
          <w:rFonts w:ascii="Times New Roman" w:hAnsi="Times New Roman" w:cs="Times New Roman"/>
          <w:b/>
          <w:bCs/>
          <w:color w:val="FF0000"/>
          <w:sz w:val="28"/>
          <w:szCs w:val="28"/>
          <w:lang w:val="kk-KZ"/>
        </w:rPr>
      </w:pPr>
    </w:p>
    <w:p w14:paraId="115F1C37" w14:textId="77777777" w:rsidR="00A736C2" w:rsidRDefault="00A736C2" w:rsidP="00B6698A">
      <w:pPr>
        <w:rPr>
          <w:rFonts w:ascii="Times New Roman" w:hAnsi="Times New Roman" w:cs="Times New Roman"/>
          <w:b/>
          <w:sz w:val="28"/>
          <w:szCs w:val="28"/>
          <w:lang w:val="kk-KZ"/>
        </w:rPr>
      </w:pPr>
    </w:p>
    <w:p w14:paraId="08CA34D6" w14:textId="77777777" w:rsidR="00B6698A" w:rsidRDefault="00B6698A" w:rsidP="00B6698A">
      <w:pPr>
        <w:rPr>
          <w:rFonts w:ascii="Times New Roman" w:hAnsi="Times New Roman" w:cs="Times New Roman"/>
          <w:sz w:val="28"/>
          <w:szCs w:val="28"/>
          <w:lang w:val="kk-KZ"/>
        </w:rPr>
      </w:pPr>
      <w:r w:rsidRPr="00717167">
        <w:rPr>
          <w:rFonts w:ascii="Times New Roman" w:hAnsi="Times New Roman" w:cs="Times New Roman"/>
          <w:b/>
          <w:sz w:val="28"/>
          <w:szCs w:val="28"/>
          <w:lang w:val="kk-KZ"/>
        </w:rPr>
        <w:t>Устав КГУ</w:t>
      </w:r>
      <w:r w:rsidRPr="00717167">
        <w:rPr>
          <w:rFonts w:ascii="Times New Roman" w:hAnsi="Times New Roman" w:cs="Times New Roman"/>
          <w:sz w:val="28"/>
          <w:szCs w:val="28"/>
          <w:lang w:val="kk-KZ"/>
        </w:rPr>
        <w:t xml:space="preserve"> «</w:t>
      </w:r>
      <w:r w:rsidR="00BF2A33">
        <w:rPr>
          <w:rFonts w:ascii="Times New Roman" w:hAnsi="Times New Roman" w:cs="Times New Roman"/>
          <w:sz w:val="28"/>
          <w:szCs w:val="28"/>
          <w:lang w:val="kk-KZ"/>
        </w:rPr>
        <w:t>Средняя школа № 41</w:t>
      </w:r>
      <w:r w:rsidRPr="00717167">
        <w:rPr>
          <w:rFonts w:ascii="Times New Roman" w:hAnsi="Times New Roman" w:cs="Times New Roman"/>
          <w:sz w:val="28"/>
          <w:szCs w:val="28"/>
          <w:lang w:val="kk-KZ"/>
        </w:rPr>
        <w:t xml:space="preserve">» акимата г.Астаны зарегистрирован в Министерстве юстиции Республики Казахстан </w:t>
      </w:r>
      <w:r w:rsidR="00CD528E" w:rsidRPr="00CD528E">
        <w:rPr>
          <w:rFonts w:ascii="Times New Roman" w:hAnsi="Times New Roman" w:cs="Times New Roman"/>
          <w:sz w:val="28"/>
          <w:szCs w:val="28"/>
          <w:lang w:val="kk-KZ"/>
        </w:rPr>
        <w:t>06</w:t>
      </w:r>
      <w:r w:rsidRPr="00CD528E">
        <w:rPr>
          <w:rFonts w:ascii="Times New Roman" w:hAnsi="Times New Roman" w:cs="Times New Roman"/>
          <w:sz w:val="28"/>
          <w:szCs w:val="28"/>
          <w:lang w:val="kk-KZ"/>
        </w:rPr>
        <w:t>.04.2023; первичная регистрация 13.0</w:t>
      </w:r>
      <w:r w:rsidR="00CD528E" w:rsidRPr="00CD528E">
        <w:rPr>
          <w:rFonts w:ascii="Times New Roman" w:hAnsi="Times New Roman" w:cs="Times New Roman"/>
          <w:sz w:val="28"/>
          <w:szCs w:val="28"/>
          <w:lang w:val="kk-KZ"/>
        </w:rPr>
        <w:t>4.1999</w:t>
      </w:r>
      <w:r w:rsidRPr="00CD528E">
        <w:rPr>
          <w:rFonts w:ascii="Times New Roman" w:hAnsi="Times New Roman" w:cs="Times New Roman"/>
          <w:sz w:val="28"/>
          <w:szCs w:val="28"/>
          <w:lang w:val="kk-KZ"/>
        </w:rPr>
        <w:t xml:space="preserve"> (прилагается) </w:t>
      </w:r>
    </w:p>
    <w:p w14:paraId="5059BAD3" w14:textId="548AC8F1" w:rsidR="00B4377A" w:rsidRPr="002B1290" w:rsidRDefault="00A56224" w:rsidP="00B6698A">
      <w:pPr>
        <w:rPr>
          <w:rFonts w:ascii="Times New Roman" w:hAnsi="Times New Roman" w:cs="Times New Roman"/>
          <w:b/>
          <w:bCs/>
          <w:sz w:val="24"/>
          <w:szCs w:val="24"/>
          <w:lang w:val="kk-KZ"/>
        </w:rPr>
      </w:pPr>
      <w:hyperlink r:id="rId18" w:history="1">
        <w:r w:rsidR="002B1290" w:rsidRPr="0001781B">
          <w:rPr>
            <w:rStyle w:val="af0"/>
            <w:rFonts w:ascii="Times New Roman" w:hAnsi="Times New Roman" w:cs="Times New Roman"/>
            <w:b/>
            <w:bCs/>
            <w:sz w:val="24"/>
            <w:szCs w:val="24"/>
            <w:lang w:val="kk-KZ"/>
          </w:rPr>
          <w:t>https://drive.google.com/drive/u/4/folders/1qpHEiKFK4hq2p-DBMXUrNlDmE4LRUSyT</w:t>
        </w:r>
      </w:hyperlink>
    </w:p>
    <w:p w14:paraId="1D611CA0" w14:textId="77777777" w:rsidR="00B4377A" w:rsidRPr="00CD528E" w:rsidRDefault="00B4377A" w:rsidP="00B6698A">
      <w:pPr>
        <w:rPr>
          <w:rFonts w:ascii="Times New Roman" w:hAnsi="Times New Roman" w:cs="Times New Roman"/>
          <w:sz w:val="28"/>
          <w:szCs w:val="28"/>
          <w:lang w:val="kk-KZ"/>
        </w:rPr>
      </w:pPr>
    </w:p>
    <w:p w14:paraId="3193F626" w14:textId="77777777" w:rsidR="00415566" w:rsidRDefault="00415566" w:rsidP="00415566">
      <w:pPr>
        <w:rPr>
          <w:rFonts w:ascii="Times New Roman" w:hAnsi="Times New Roman" w:cs="Times New Roman"/>
          <w:b/>
          <w:sz w:val="28"/>
          <w:szCs w:val="28"/>
          <w:lang w:val="kk-KZ"/>
        </w:rPr>
      </w:pPr>
      <w:r w:rsidRPr="0060431A">
        <w:rPr>
          <w:rFonts w:ascii="Times New Roman" w:hAnsi="Times New Roman" w:cs="Times New Roman"/>
          <w:b/>
          <w:sz w:val="28"/>
          <w:szCs w:val="28"/>
          <w:lang w:val="kk-KZ"/>
        </w:rPr>
        <w:t>II  Анализ кадрового потенциала</w:t>
      </w:r>
    </w:p>
    <w:p w14:paraId="04C598B6" w14:textId="087C815F" w:rsidR="00BD6C05" w:rsidRPr="00BD6C05" w:rsidRDefault="00A56224" w:rsidP="00415566">
      <w:pPr>
        <w:rPr>
          <w:rFonts w:ascii="Times New Roman" w:hAnsi="Times New Roman" w:cs="Times New Roman"/>
          <w:b/>
          <w:sz w:val="24"/>
          <w:szCs w:val="24"/>
          <w:lang w:val="kk-KZ"/>
        </w:rPr>
      </w:pPr>
      <w:hyperlink r:id="rId19" w:history="1">
        <w:r w:rsidR="00BD6C05" w:rsidRPr="00BD6C05">
          <w:rPr>
            <w:rStyle w:val="af0"/>
            <w:rFonts w:ascii="Times New Roman" w:hAnsi="Times New Roman" w:cs="Times New Roman"/>
            <w:b/>
            <w:sz w:val="24"/>
            <w:szCs w:val="24"/>
            <w:lang w:val="kk-KZ"/>
          </w:rPr>
          <w:t>https://drive.google.com/drive/u/4/folders/12iL3OqX3sCYdIolOwN2_qKBa__EilfX_</w:t>
        </w:r>
      </w:hyperlink>
    </w:p>
    <w:p w14:paraId="1456E959" w14:textId="77777777" w:rsidR="00415566" w:rsidRPr="0060431A" w:rsidRDefault="00415566" w:rsidP="00415566">
      <w:pPr>
        <w:tabs>
          <w:tab w:val="left" w:pos="840"/>
        </w:tabs>
        <w:spacing w:after="0" w:line="240" w:lineRule="auto"/>
        <w:ind w:firstLine="567"/>
        <w:contextualSpacing/>
        <w:jc w:val="both"/>
        <w:rPr>
          <w:rFonts w:ascii="Times New Roman" w:hAnsi="Times New Roman" w:cs="Times New Roman"/>
          <w:sz w:val="28"/>
          <w:szCs w:val="28"/>
        </w:rPr>
      </w:pPr>
      <w:r w:rsidRPr="0060431A">
        <w:rPr>
          <w:rFonts w:ascii="Times New Roman" w:hAnsi="Times New Roman" w:cs="Times New Roman"/>
          <w:sz w:val="28"/>
          <w:szCs w:val="28"/>
        </w:rPr>
        <w:t xml:space="preserve">Кадровое обеспечение образовательного процесса занимает в системе школы особое место. </w:t>
      </w:r>
      <w:r w:rsidRPr="0060431A">
        <w:rPr>
          <w:rFonts w:ascii="Times New Roman" w:hAnsi="Times New Roman" w:cs="Times New Roman"/>
          <w:bCs/>
          <w:sz w:val="28"/>
          <w:szCs w:val="28"/>
        </w:rPr>
        <w:t>Администрация</w:t>
      </w:r>
      <w:r w:rsidRPr="0060431A">
        <w:rPr>
          <w:rStyle w:val="apple-converted-space"/>
          <w:rFonts w:ascii="Times New Roman" w:hAnsi="Times New Roman" w:cs="Times New Roman"/>
          <w:bCs/>
          <w:sz w:val="28"/>
          <w:szCs w:val="28"/>
        </w:rPr>
        <w:t> </w:t>
      </w:r>
      <w:r w:rsidRPr="0060431A">
        <w:rPr>
          <w:rFonts w:ascii="Times New Roman" w:hAnsi="Times New Roman" w:cs="Times New Roman"/>
          <w:sz w:val="28"/>
          <w:szCs w:val="28"/>
        </w:rPr>
        <w:t>осуществляет подбор, прием на работу и расстановку кадров, создает условия труда, обеспечивает личностный рост, организует периодические аттестации и повышение квалификации, решает проблемы закрепления кадров в коллективе, обеспечивает стимулирование, удовлетворение в профессиональной карьере, творческом характере труда, социальной защите, помогает максимально реализовать и развить личный профессиональный потенциал и использовать его на благо школы и учащихся.</w:t>
      </w:r>
    </w:p>
    <w:p w14:paraId="6542B121" w14:textId="77777777" w:rsidR="00415566" w:rsidRPr="0060431A" w:rsidRDefault="00415566" w:rsidP="00415566">
      <w:pPr>
        <w:tabs>
          <w:tab w:val="left" w:pos="840"/>
        </w:tabs>
        <w:spacing w:after="0" w:line="240" w:lineRule="auto"/>
        <w:ind w:firstLine="567"/>
        <w:contextualSpacing/>
        <w:jc w:val="both"/>
        <w:rPr>
          <w:rFonts w:ascii="Times New Roman" w:hAnsi="Times New Roman" w:cs="Times New Roman"/>
          <w:sz w:val="28"/>
          <w:szCs w:val="28"/>
        </w:rPr>
      </w:pPr>
      <w:r w:rsidRPr="0060431A">
        <w:rPr>
          <w:rFonts w:ascii="Times New Roman" w:eastAsia="Times New Roman" w:hAnsi="Times New Roman" w:cs="Times New Roman"/>
          <w:sz w:val="28"/>
          <w:szCs w:val="28"/>
          <w:lang w:eastAsia="ru-RU"/>
        </w:rPr>
        <w:t>КГУ «Средняя школа№14» акимата города Астана  – учебное заведение с достаточным профессионально-педагогическим потенциалом</w:t>
      </w:r>
      <w:r w:rsidR="006722F0">
        <w:rPr>
          <w:rFonts w:ascii="Times New Roman" w:eastAsia="Times New Roman" w:hAnsi="Times New Roman" w:cs="Times New Roman"/>
          <w:sz w:val="28"/>
          <w:szCs w:val="28"/>
          <w:lang w:eastAsia="ru-RU"/>
        </w:rPr>
        <w:t xml:space="preserve">. </w:t>
      </w:r>
      <w:r w:rsidRPr="0060431A">
        <w:rPr>
          <w:rFonts w:ascii="Times New Roman" w:eastAsia="Times New Roman" w:hAnsi="Times New Roman" w:cs="Times New Roman"/>
          <w:sz w:val="28"/>
          <w:szCs w:val="28"/>
          <w:lang w:eastAsia="ru-RU"/>
        </w:rPr>
        <w:t xml:space="preserve">Школа обеспечена кадрами на 100 % (педагогами, имеющими соответственное профессиональное образование). </w:t>
      </w:r>
    </w:p>
    <w:p w14:paraId="4A9228DD" w14:textId="7E109943" w:rsidR="00415566" w:rsidRDefault="00415566" w:rsidP="00415566">
      <w:pPr>
        <w:ind w:firstLine="567"/>
        <w:jc w:val="both"/>
        <w:rPr>
          <w:rFonts w:ascii="Times New Roman" w:hAnsi="Times New Roman" w:cs="Times New Roman"/>
          <w:sz w:val="28"/>
          <w:szCs w:val="28"/>
          <w:lang w:val="kk-KZ"/>
        </w:rPr>
      </w:pPr>
      <w:r w:rsidRPr="0060431A">
        <w:rPr>
          <w:rFonts w:ascii="Times New Roman" w:hAnsi="Times New Roman" w:cs="Times New Roman"/>
          <w:sz w:val="28"/>
          <w:szCs w:val="28"/>
          <w:lang w:val="kk-KZ"/>
        </w:rPr>
        <w:t>Кадровой службой ежегодно обновляются данные -  справки о судимости имеют все педагоги школы, все педагоги своевременно проходят медицинский осмотр в поликлиниках Астаны. На начало 202</w:t>
      </w:r>
      <w:r w:rsidR="0084701A">
        <w:rPr>
          <w:rFonts w:ascii="Times New Roman" w:hAnsi="Times New Roman" w:cs="Times New Roman"/>
          <w:sz w:val="28"/>
          <w:szCs w:val="28"/>
          <w:lang w:val="kk-KZ"/>
        </w:rPr>
        <w:t>4</w:t>
      </w:r>
      <w:r w:rsidRPr="0060431A">
        <w:rPr>
          <w:rFonts w:ascii="Times New Roman" w:hAnsi="Times New Roman" w:cs="Times New Roman"/>
          <w:sz w:val="28"/>
          <w:szCs w:val="28"/>
          <w:lang w:val="kk-KZ"/>
        </w:rPr>
        <w:t>-202</w:t>
      </w:r>
      <w:r w:rsidR="0084701A">
        <w:rPr>
          <w:rFonts w:ascii="Times New Roman" w:hAnsi="Times New Roman" w:cs="Times New Roman"/>
          <w:sz w:val="28"/>
          <w:szCs w:val="28"/>
          <w:lang w:val="kk-KZ"/>
        </w:rPr>
        <w:t>5</w:t>
      </w:r>
      <w:r w:rsidRPr="0060431A">
        <w:rPr>
          <w:rFonts w:ascii="Times New Roman" w:hAnsi="Times New Roman" w:cs="Times New Roman"/>
          <w:sz w:val="28"/>
          <w:szCs w:val="28"/>
          <w:lang w:val="kk-KZ"/>
        </w:rPr>
        <w:t xml:space="preserve"> уч.года все педагоги имеют санитарные книжки и допуск к работе.</w:t>
      </w:r>
    </w:p>
    <w:p w14:paraId="64367303" w14:textId="77777777" w:rsidR="00963EDF" w:rsidRPr="0060431A" w:rsidRDefault="00963EDF" w:rsidP="00963EDF">
      <w:pPr>
        <w:contextualSpacing/>
        <w:jc w:val="center"/>
        <w:rPr>
          <w:rFonts w:ascii="Times New Roman" w:hAnsi="Times New Roman" w:cs="Times New Roman"/>
          <w:sz w:val="28"/>
          <w:szCs w:val="28"/>
          <w:lang w:val="kk-KZ"/>
        </w:rPr>
      </w:pPr>
      <w:r w:rsidRPr="0060431A">
        <w:rPr>
          <w:rFonts w:ascii="Times New Roman" w:hAnsi="Times New Roman" w:cs="Times New Roman"/>
          <w:sz w:val="28"/>
          <w:szCs w:val="28"/>
          <w:lang w:val="kk-KZ"/>
        </w:rPr>
        <w:t>Количественный состав</w:t>
      </w:r>
    </w:p>
    <w:tbl>
      <w:tblPr>
        <w:tblStyle w:val="a5"/>
        <w:tblW w:w="0" w:type="auto"/>
        <w:tblLook w:val="04A0" w:firstRow="1" w:lastRow="0" w:firstColumn="1" w:lastColumn="0" w:noHBand="0" w:noVBand="1"/>
      </w:tblPr>
      <w:tblGrid>
        <w:gridCol w:w="4673"/>
        <w:gridCol w:w="4672"/>
      </w:tblGrid>
      <w:tr w:rsidR="00963EDF" w:rsidRPr="0060431A" w14:paraId="388BE8BE" w14:textId="77777777" w:rsidTr="00BF54C6">
        <w:tc>
          <w:tcPr>
            <w:tcW w:w="4673" w:type="dxa"/>
          </w:tcPr>
          <w:p w14:paraId="17E713EE" w14:textId="77777777" w:rsidR="00963EDF" w:rsidRPr="0060431A" w:rsidRDefault="00963EDF" w:rsidP="00BF54C6">
            <w:pPr>
              <w:contextualSpacing/>
              <w:jc w:val="both"/>
              <w:rPr>
                <w:rFonts w:ascii="Times New Roman" w:hAnsi="Times New Roman" w:cs="Times New Roman"/>
                <w:sz w:val="28"/>
                <w:szCs w:val="28"/>
                <w:lang w:val="kk-KZ"/>
              </w:rPr>
            </w:pPr>
            <w:r w:rsidRPr="0060431A">
              <w:rPr>
                <w:rFonts w:ascii="Times New Roman" w:hAnsi="Times New Roman" w:cs="Times New Roman"/>
                <w:sz w:val="28"/>
                <w:szCs w:val="28"/>
                <w:lang w:val="kk-KZ"/>
              </w:rPr>
              <w:t>год</w:t>
            </w:r>
          </w:p>
        </w:tc>
        <w:tc>
          <w:tcPr>
            <w:tcW w:w="4672" w:type="dxa"/>
          </w:tcPr>
          <w:p w14:paraId="16F46323" w14:textId="77777777" w:rsidR="00963EDF" w:rsidRPr="0060431A" w:rsidRDefault="00963EDF" w:rsidP="00BF54C6">
            <w:pPr>
              <w:contextualSpacing/>
              <w:jc w:val="both"/>
              <w:rPr>
                <w:rFonts w:ascii="Times New Roman" w:hAnsi="Times New Roman" w:cs="Times New Roman"/>
                <w:sz w:val="28"/>
                <w:szCs w:val="28"/>
                <w:lang w:val="kk-KZ"/>
              </w:rPr>
            </w:pPr>
            <w:r w:rsidRPr="0060431A">
              <w:rPr>
                <w:rFonts w:ascii="Times New Roman" w:hAnsi="Times New Roman" w:cs="Times New Roman"/>
                <w:sz w:val="28"/>
                <w:szCs w:val="28"/>
                <w:lang w:val="kk-KZ"/>
              </w:rPr>
              <w:t>всего</w:t>
            </w:r>
          </w:p>
        </w:tc>
      </w:tr>
      <w:tr w:rsidR="00963EDF" w:rsidRPr="0060431A" w14:paraId="2AB03058" w14:textId="77777777" w:rsidTr="00BF54C6">
        <w:tc>
          <w:tcPr>
            <w:tcW w:w="4673" w:type="dxa"/>
          </w:tcPr>
          <w:p w14:paraId="6A6C8F3F" w14:textId="77777777" w:rsidR="00963EDF" w:rsidRPr="0060431A" w:rsidRDefault="00963EDF" w:rsidP="00BF54C6">
            <w:pPr>
              <w:contextualSpacing/>
              <w:jc w:val="both"/>
              <w:rPr>
                <w:rFonts w:ascii="Times New Roman" w:hAnsi="Times New Roman" w:cs="Times New Roman"/>
                <w:sz w:val="28"/>
                <w:szCs w:val="28"/>
                <w:lang w:val="kk-KZ"/>
              </w:rPr>
            </w:pPr>
            <w:r w:rsidRPr="0060431A">
              <w:rPr>
                <w:rFonts w:ascii="Times New Roman" w:hAnsi="Times New Roman" w:cs="Times New Roman"/>
                <w:sz w:val="28"/>
                <w:szCs w:val="28"/>
                <w:lang w:val="kk-KZ"/>
              </w:rPr>
              <w:t>2022-2023 уч.год</w:t>
            </w:r>
          </w:p>
        </w:tc>
        <w:tc>
          <w:tcPr>
            <w:tcW w:w="4672" w:type="dxa"/>
          </w:tcPr>
          <w:p w14:paraId="61C05600" w14:textId="77777777" w:rsidR="00963EDF" w:rsidRPr="0060431A" w:rsidRDefault="00963EDF" w:rsidP="00BF54C6">
            <w:pPr>
              <w:contextualSpacing/>
              <w:jc w:val="both"/>
              <w:rPr>
                <w:rFonts w:ascii="Times New Roman" w:hAnsi="Times New Roman" w:cs="Times New Roman"/>
                <w:sz w:val="28"/>
                <w:szCs w:val="28"/>
                <w:lang w:val="kk-KZ"/>
              </w:rPr>
            </w:pPr>
            <w:r w:rsidRPr="0060431A">
              <w:rPr>
                <w:rFonts w:ascii="Times New Roman" w:hAnsi="Times New Roman" w:cs="Times New Roman"/>
                <w:sz w:val="28"/>
                <w:szCs w:val="28"/>
                <w:lang w:val="kk-KZ"/>
              </w:rPr>
              <w:t>71</w:t>
            </w:r>
          </w:p>
        </w:tc>
      </w:tr>
      <w:tr w:rsidR="00963EDF" w:rsidRPr="0060431A" w14:paraId="2EED1D1B" w14:textId="77777777" w:rsidTr="00BF54C6">
        <w:tc>
          <w:tcPr>
            <w:tcW w:w="4673" w:type="dxa"/>
          </w:tcPr>
          <w:p w14:paraId="443B5A7D" w14:textId="77777777" w:rsidR="00963EDF" w:rsidRPr="0060431A" w:rsidRDefault="00963EDF" w:rsidP="00BF54C6">
            <w:pPr>
              <w:contextualSpacing/>
              <w:jc w:val="both"/>
              <w:rPr>
                <w:rFonts w:ascii="Times New Roman" w:hAnsi="Times New Roman" w:cs="Times New Roman"/>
                <w:sz w:val="28"/>
                <w:szCs w:val="28"/>
                <w:lang w:val="kk-KZ"/>
              </w:rPr>
            </w:pPr>
            <w:r w:rsidRPr="0060431A">
              <w:rPr>
                <w:rFonts w:ascii="Times New Roman" w:hAnsi="Times New Roman" w:cs="Times New Roman"/>
                <w:sz w:val="28"/>
                <w:szCs w:val="28"/>
                <w:lang w:val="en-US"/>
              </w:rPr>
              <w:t xml:space="preserve">2023-2024 </w:t>
            </w:r>
            <w:r w:rsidRPr="0060431A">
              <w:rPr>
                <w:rFonts w:ascii="Times New Roman" w:hAnsi="Times New Roman" w:cs="Times New Roman"/>
                <w:sz w:val="28"/>
                <w:szCs w:val="28"/>
                <w:lang w:val="kk-KZ"/>
              </w:rPr>
              <w:t>уч.год</w:t>
            </w:r>
          </w:p>
        </w:tc>
        <w:tc>
          <w:tcPr>
            <w:tcW w:w="4672" w:type="dxa"/>
          </w:tcPr>
          <w:p w14:paraId="340B41EE" w14:textId="77777777" w:rsidR="00963EDF" w:rsidRPr="0060431A" w:rsidRDefault="00963EDF" w:rsidP="00BF54C6">
            <w:pPr>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89</w:t>
            </w:r>
          </w:p>
        </w:tc>
      </w:tr>
      <w:tr w:rsidR="00963EDF" w:rsidRPr="0060431A" w14:paraId="58987EBF" w14:textId="77777777" w:rsidTr="00BF54C6">
        <w:tc>
          <w:tcPr>
            <w:tcW w:w="4673" w:type="dxa"/>
          </w:tcPr>
          <w:p w14:paraId="59825FE3" w14:textId="77777777" w:rsidR="00963EDF" w:rsidRPr="001A309A" w:rsidRDefault="00963EDF" w:rsidP="00BF54C6">
            <w:pPr>
              <w:contextualSpacing/>
              <w:jc w:val="both"/>
              <w:rPr>
                <w:rFonts w:ascii="Times New Roman" w:hAnsi="Times New Roman" w:cs="Times New Roman"/>
                <w:sz w:val="28"/>
                <w:szCs w:val="28"/>
              </w:rPr>
            </w:pPr>
            <w:r w:rsidRPr="001A309A">
              <w:rPr>
                <w:rFonts w:ascii="Times New Roman" w:hAnsi="Times New Roman" w:cs="Times New Roman"/>
                <w:sz w:val="28"/>
                <w:szCs w:val="28"/>
              </w:rPr>
              <w:t>2024-2025</w:t>
            </w:r>
            <w:r w:rsidRPr="001A309A">
              <w:rPr>
                <w:rFonts w:ascii="Times New Roman" w:hAnsi="Times New Roman" w:cs="Times New Roman"/>
                <w:sz w:val="28"/>
                <w:szCs w:val="28"/>
                <w:lang w:val="kk-KZ"/>
              </w:rPr>
              <w:t xml:space="preserve"> уч.год</w:t>
            </w:r>
          </w:p>
        </w:tc>
        <w:tc>
          <w:tcPr>
            <w:tcW w:w="4672" w:type="dxa"/>
          </w:tcPr>
          <w:p w14:paraId="79A56173" w14:textId="0F3885C5" w:rsidR="00963EDF" w:rsidRPr="001A309A" w:rsidRDefault="00834F47" w:rsidP="00BF54C6">
            <w:pPr>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75</w:t>
            </w:r>
          </w:p>
        </w:tc>
      </w:tr>
    </w:tbl>
    <w:p w14:paraId="4C4FB287" w14:textId="77777777" w:rsidR="00963EDF" w:rsidRPr="0045478C" w:rsidRDefault="00963EDF" w:rsidP="00963EDF">
      <w:pPr>
        <w:spacing w:after="0" w:line="240" w:lineRule="auto"/>
        <w:rPr>
          <w:rFonts w:ascii="Times New Roman" w:hAnsi="Times New Roman" w:cs="Times New Roman"/>
          <w:bCs/>
          <w:color w:val="FF0000"/>
          <w:sz w:val="28"/>
          <w:szCs w:val="28"/>
          <w:lang w:val="kk-KZ"/>
        </w:rPr>
      </w:pPr>
    </w:p>
    <w:p w14:paraId="74453CF3" w14:textId="77777777" w:rsidR="00963EDF" w:rsidRDefault="00963EDF" w:rsidP="00963EDF">
      <w:pPr>
        <w:ind w:firstLine="567"/>
        <w:jc w:val="both"/>
        <w:rPr>
          <w:rFonts w:ascii="Times New Roman" w:hAnsi="Times New Roman" w:cs="Times New Roman"/>
          <w:sz w:val="28"/>
          <w:szCs w:val="28"/>
          <w:lang w:val="kk-KZ"/>
        </w:rPr>
      </w:pPr>
      <w:r w:rsidRPr="0060431A">
        <w:rPr>
          <w:rFonts w:ascii="Times New Roman" w:hAnsi="Times New Roman" w:cs="Times New Roman"/>
          <w:bCs/>
          <w:sz w:val="28"/>
          <w:szCs w:val="28"/>
          <w:lang w:val="kk-KZ"/>
        </w:rPr>
        <w:t xml:space="preserve">В связи с увеличением количества педагогов, учитывая то, что количество учащихся </w:t>
      </w:r>
      <w:r>
        <w:rPr>
          <w:rFonts w:ascii="Times New Roman" w:hAnsi="Times New Roman" w:cs="Times New Roman"/>
          <w:bCs/>
          <w:sz w:val="28"/>
          <w:szCs w:val="28"/>
          <w:lang w:val="kk-KZ"/>
        </w:rPr>
        <w:t>увеличивается</w:t>
      </w:r>
      <w:r w:rsidRPr="0060431A">
        <w:rPr>
          <w:rFonts w:ascii="Times New Roman" w:hAnsi="Times New Roman" w:cs="Times New Roman"/>
          <w:bCs/>
          <w:sz w:val="28"/>
          <w:szCs w:val="28"/>
          <w:lang w:val="kk-KZ"/>
        </w:rPr>
        <w:t>, нагрузка педагогов не превышает 1,5 ставки, таким образом, можно отметить, что увеличиваются ресурсы для качественного</w:t>
      </w:r>
      <w:r w:rsidR="00733FD4">
        <w:rPr>
          <w:rFonts w:ascii="Times New Roman" w:hAnsi="Times New Roman" w:cs="Times New Roman"/>
          <w:bCs/>
          <w:sz w:val="28"/>
          <w:szCs w:val="28"/>
          <w:lang w:val="kk-KZ"/>
        </w:rPr>
        <w:t xml:space="preserve"> обучения.</w:t>
      </w:r>
    </w:p>
    <w:p w14:paraId="1F403522" w14:textId="77777777" w:rsidR="00963EDF" w:rsidRPr="000F1BEB" w:rsidRDefault="00963EDF" w:rsidP="00963EDF">
      <w:pPr>
        <w:contextualSpacing/>
        <w:jc w:val="center"/>
        <w:rPr>
          <w:rFonts w:ascii="Times New Roman" w:hAnsi="Times New Roman" w:cs="Times New Roman"/>
          <w:b/>
          <w:color w:val="000000" w:themeColor="text1"/>
          <w:sz w:val="32"/>
          <w:szCs w:val="24"/>
          <w:lang w:val="kk-KZ"/>
        </w:rPr>
      </w:pPr>
      <w:r w:rsidRPr="000F1BEB">
        <w:rPr>
          <w:rFonts w:ascii="Times New Roman" w:hAnsi="Times New Roman" w:cs="Times New Roman"/>
          <w:b/>
          <w:color w:val="000000" w:themeColor="text1"/>
          <w:sz w:val="32"/>
          <w:szCs w:val="24"/>
          <w:lang w:val="kk-KZ"/>
        </w:rPr>
        <w:t>Качественный состав</w:t>
      </w:r>
    </w:p>
    <w:p w14:paraId="7D4320C1" w14:textId="77777777" w:rsidR="00963EDF" w:rsidRPr="003004E4" w:rsidRDefault="00963EDF" w:rsidP="00963EDF">
      <w:pPr>
        <w:spacing w:after="0" w:line="240" w:lineRule="auto"/>
        <w:rPr>
          <w:rFonts w:ascii="Times New Roman" w:hAnsi="Times New Roman" w:cs="Times New Roman"/>
          <w:b/>
          <w:bCs/>
          <w:color w:val="FF0000"/>
          <w:sz w:val="24"/>
          <w:szCs w:val="24"/>
          <w:lang w:val="kk-KZ"/>
        </w:rPr>
      </w:pPr>
    </w:p>
    <w:tbl>
      <w:tblPr>
        <w:tblStyle w:val="a5"/>
        <w:tblW w:w="9447" w:type="dxa"/>
        <w:tblLook w:val="04A0" w:firstRow="1" w:lastRow="0" w:firstColumn="1" w:lastColumn="0" w:noHBand="0" w:noVBand="1"/>
      </w:tblPr>
      <w:tblGrid>
        <w:gridCol w:w="1376"/>
        <w:gridCol w:w="1824"/>
        <w:gridCol w:w="1128"/>
        <w:gridCol w:w="1319"/>
        <w:gridCol w:w="1128"/>
        <w:gridCol w:w="1299"/>
        <w:gridCol w:w="1373"/>
      </w:tblGrid>
      <w:tr w:rsidR="00963EDF" w:rsidRPr="003004E4" w14:paraId="5839CA20" w14:textId="77777777" w:rsidTr="00A0362A">
        <w:trPr>
          <w:trHeight w:val="266"/>
        </w:trPr>
        <w:tc>
          <w:tcPr>
            <w:tcW w:w="1376" w:type="dxa"/>
            <w:vMerge w:val="restart"/>
          </w:tcPr>
          <w:p w14:paraId="134C904A" w14:textId="77777777" w:rsidR="00963EDF" w:rsidRPr="00BF54C6" w:rsidRDefault="00963EDF" w:rsidP="00BF54C6">
            <w:pPr>
              <w:rPr>
                <w:rFonts w:ascii="Times New Roman" w:hAnsi="Times New Roman" w:cs="Times New Roman"/>
                <w:color w:val="000000" w:themeColor="text1"/>
                <w:sz w:val="24"/>
                <w:szCs w:val="24"/>
              </w:rPr>
            </w:pPr>
            <w:r w:rsidRPr="00BF54C6">
              <w:rPr>
                <w:rFonts w:ascii="Times New Roman" w:hAnsi="Times New Roman" w:cs="Times New Roman"/>
                <w:color w:val="000000" w:themeColor="text1"/>
                <w:sz w:val="24"/>
                <w:szCs w:val="24"/>
              </w:rPr>
              <w:t>Стаж работы</w:t>
            </w:r>
          </w:p>
        </w:tc>
        <w:tc>
          <w:tcPr>
            <w:tcW w:w="2952" w:type="dxa"/>
            <w:gridSpan w:val="2"/>
          </w:tcPr>
          <w:p w14:paraId="7B482A3D" w14:textId="77777777" w:rsidR="00963EDF" w:rsidRPr="000650E5" w:rsidRDefault="00963EDF" w:rsidP="00BF54C6">
            <w:pPr>
              <w:rPr>
                <w:rFonts w:ascii="Times New Roman" w:hAnsi="Times New Roman" w:cs="Times New Roman"/>
                <w:b/>
                <w:bCs/>
                <w:color w:val="000000" w:themeColor="text1"/>
                <w:sz w:val="24"/>
                <w:szCs w:val="24"/>
              </w:rPr>
            </w:pPr>
            <w:r w:rsidRPr="000650E5">
              <w:rPr>
                <w:rFonts w:ascii="Times New Roman" w:hAnsi="Times New Roman" w:cs="Times New Roman"/>
                <w:b/>
                <w:bCs/>
                <w:color w:val="000000" w:themeColor="text1"/>
                <w:sz w:val="24"/>
                <w:szCs w:val="24"/>
              </w:rPr>
              <w:t>2022-2023</w:t>
            </w:r>
          </w:p>
        </w:tc>
        <w:tc>
          <w:tcPr>
            <w:tcW w:w="2447" w:type="dxa"/>
            <w:gridSpan w:val="2"/>
          </w:tcPr>
          <w:p w14:paraId="1A8971AE" w14:textId="77777777" w:rsidR="00963EDF" w:rsidRPr="000650E5" w:rsidRDefault="00963EDF" w:rsidP="00BF54C6">
            <w:pPr>
              <w:rPr>
                <w:rFonts w:ascii="Times New Roman" w:hAnsi="Times New Roman" w:cs="Times New Roman"/>
                <w:b/>
                <w:bCs/>
                <w:color w:val="000000" w:themeColor="text1"/>
                <w:sz w:val="24"/>
                <w:szCs w:val="24"/>
                <w:lang w:val="kk-KZ"/>
              </w:rPr>
            </w:pPr>
            <w:r w:rsidRPr="000650E5">
              <w:rPr>
                <w:rFonts w:ascii="Times New Roman" w:hAnsi="Times New Roman" w:cs="Times New Roman"/>
                <w:b/>
                <w:bCs/>
                <w:color w:val="000000" w:themeColor="text1"/>
                <w:sz w:val="24"/>
                <w:szCs w:val="24"/>
                <w:lang w:val="kk-KZ"/>
              </w:rPr>
              <w:t>2023-2023</w:t>
            </w:r>
          </w:p>
        </w:tc>
        <w:tc>
          <w:tcPr>
            <w:tcW w:w="2672" w:type="dxa"/>
            <w:gridSpan w:val="2"/>
          </w:tcPr>
          <w:p w14:paraId="25DADC15" w14:textId="77777777" w:rsidR="00963EDF" w:rsidRPr="000650E5" w:rsidRDefault="00963EDF" w:rsidP="00BF54C6">
            <w:pPr>
              <w:rPr>
                <w:rFonts w:ascii="Times New Roman" w:hAnsi="Times New Roman" w:cs="Times New Roman"/>
                <w:b/>
                <w:bCs/>
                <w:sz w:val="24"/>
                <w:szCs w:val="24"/>
                <w:lang w:val="kk-KZ"/>
              </w:rPr>
            </w:pPr>
            <w:r w:rsidRPr="000650E5">
              <w:rPr>
                <w:rFonts w:ascii="Times New Roman" w:hAnsi="Times New Roman" w:cs="Times New Roman"/>
                <w:b/>
                <w:bCs/>
                <w:sz w:val="24"/>
                <w:szCs w:val="24"/>
                <w:lang w:val="kk-KZ"/>
              </w:rPr>
              <w:t>2024-2025</w:t>
            </w:r>
          </w:p>
        </w:tc>
      </w:tr>
      <w:tr w:rsidR="00963EDF" w:rsidRPr="003004E4" w14:paraId="5461A6DC" w14:textId="77777777" w:rsidTr="00AD3C90">
        <w:trPr>
          <w:trHeight w:val="563"/>
        </w:trPr>
        <w:tc>
          <w:tcPr>
            <w:tcW w:w="1376" w:type="dxa"/>
            <w:vMerge/>
          </w:tcPr>
          <w:p w14:paraId="3C0C05D1" w14:textId="77777777" w:rsidR="00963EDF" w:rsidRPr="00BF54C6" w:rsidRDefault="00963EDF" w:rsidP="00BF54C6">
            <w:pPr>
              <w:rPr>
                <w:rFonts w:ascii="Times New Roman" w:hAnsi="Times New Roman" w:cs="Times New Roman"/>
                <w:color w:val="000000" w:themeColor="text1"/>
                <w:sz w:val="24"/>
                <w:szCs w:val="24"/>
              </w:rPr>
            </w:pPr>
          </w:p>
        </w:tc>
        <w:tc>
          <w:tcPr>
            <w:tcW w:w="1824" w:type="dxa"/>
          </w:tcPr>
          <w:p w14:paraId="3447F4C0" w14:textId="77777777" w:rsidR="00963EDF" w:rsidRPr="00BF54C6" w:rsidRDefault="00963EDF" w:rsidP="00BF54C6">
            <w:pPr>
              <w:rPr>
                <w:rFonts w:ascii="Times New Roman" w:hAnsi="Times New Roman" w:cs="Times New Roman"/>
                <w:color w:val="000000" w:themeColor="text1"/>
                <w:sz w:val="24"/>
                <w:szCs w:val="24"/>
              </w:rPr>
            </w:pPr>
            <w:r w:rsidRPr="00BF54C6">
              <w:rPr>
                <w:rFonts w:ascii="Times New Roman" w:hAnsi="Times New Roman" w:cs="Times New Roman"/>
                <w:color w:val="000000" w:themeColor="text1"/>
                <w:sz w:val="24"/>
                <w:szCs w:val="24"/>
              </w:rPr>
              <w:t>Количество человек</w:t>
            </w:r>
          </w:p>
        </w:tc>
        <w:tc>
          <w:tcPr>
            <w:tcW w:w="1128" w:type="dxa"/>
          </w:tcPr>
          <w:p w14:paraId="47852AB6" w14:textId="77777777" w:rsidR="00963EDF" w:rsidRPr="00BF54C6" w:rsidRDefault="00963EDF" w:rsidP="00BF54C6">
            <w:pPr>
              <w:rPr>
                <w:rFonts w:ascii="Times New Roman" w:hAnsi="Times New Roman" w:cs="Times New Roman"/>
                <w:color w:val="000000" w:themeColor="text1"/>
                <w:sz w:val="24"/>
                <w:szCs w:val="24"/>
              </w:rPr>
            </w:pPr>
            <w:r w:rsidRPr="00BF54C6">
              <w:rPr>
                <w:rFonts w:ascii="Times New Roman" w:hAnsi="Times New Roman" w:cs="Times New Roman"/>
                <w:color w:val="000000" w:themeColor="text1"/>
                <w:sz w:val="24"/>
                <w:szCs w:val="24"/>
              </w:rPr>
              <w:t>%</w:t>
            </w:r>
          </w:p>
        </w:tc>
        <w:tc>
          <w:tcPr>
            <w:tcW w:w="1319" w:type="dxa"/>
          </w:tcPr>
          <w:p w14:paraId="5AC47476" w14:textId="77777777" w:rsidR="00963EDF" w:rsidRPr="00BF54C6" w:rsidRDefault="00963EDF" w:rsidP="00BF54C6">
            <w:pPr>
              <w:rPr>
                <w:rFonts w:ascii="Times New Roman" w:hAnsi="Times New Roman" w:cs="Times New Roman"/>
                <w:color w:val="000000" w:themeColor="text1"/>
                <w:sz w:val="24"/>
                <w:szCs w:val="24"/>
                <w:lang w:val="kk-KZ"/>
              </w:rPr>
            </w:pPr>
            <w:r w:rsidRPr="00BF54C6">
              <w:rPr>
                <w:rFonts w:ascii="Times New Roman" w:hAnsi="Times New Roman" w:cs="Times New Roman"/>
                <w:color w:val="000000" w:themeColor="text1"/>
                <w:sz w:val="24"/>
                <w:szCs w:val="24"/>
                <w:lang w:val="kk-KZ"/>
              </w:rPr>
              <w:t>Кол-во чел</w:t>
            </w:r>
          </w:p>
        </w:tc>
        <w:tc>
          <w:tcPr>
            <w:tcW w:w="1128" w:type="dxa"/>
          </w:tcPr>
          <w:p w14:paraId="3DB4C5BC" w14:textId="77777777" w:rsidR="00963EDF" w:rsidRPr="00BF54C6" w:rsidRDefault="00963EDF" w:rsidP="00BF54C6">
            <w:pPr>
              <w:rPr>
                <w:rFonts w:ascii="Times New Roman" w:hAnsi="Times New Roman" w:cs="Times New Roman"/>
                <w:color w:val="000000" w:themeColor="text1"/>
                <w:sz w:val="24"/>
                <w:szCs w:val="24"/>
                <w:lang w:val="kk-KZ"/>
              </w:rPr>
            </w:pPr>
            <w:r w:rsidRPr="00BF54C6">
              <w:rPr>
                <w:rFonts w:ascii="Times New Roman" w:hAnsi="Times New Roman" w:cs="Times New Roman"/>
                <w:color w:val="000000" w:themeColor="text1"/>
                <w:sz w:val="24"/>
                <w:szCs w:val="24"/>
              </w:rPr>
              <w:t>%</w:t>
            </w:r>
          </w:p>
        </w:tc>
        <w:tc>
          <w:tcPr>
            <w:tcW w:w="1299" w:type="dxa"/>
          </w:tcPr>
          <w:p w14:paraId="5B12823B" w14:textId="77777777" w:rsidR="00963EDF" w:rsidRPr="00B318D6" w:rsidRDefault="00963EDF" w:rsidP="00BF54C6">
            <w:pPr>
              <w:rPr>
                <w:rFonts w:ascii="Times New Roman" w:hAnsi="Times New Roman" w:cs="Times New Roman"/>
                <w:sz w:val="24"/>
                <w:szCs w:val="24"/>
                <w:lang w:val="kk-KZ"/>
              </w:rPr>
            </w:pPr>
            <w:r w:rsidRPr="00B318D6">
              <w:rPr>
                <w:rFonts w:ascii="Times New Roman" w:hAnsi="Times New Roman" w:cs="Times New Roman"/>
                <w:sz w:val="24"/>
                <w:szCs w:val="24"/>
                <w:lang w:val="kk-KZ"/>
              </w:rPr>
              <w:t>Кол-во чел</w:t>
            </w:r>
          </w:p>
        </w:tc>
        <w:tc>
          <w:tcPr>
            <w:tcW w:w="1373" w:type="dxa"/>
          </w:tcPr>
          <w:p w14:paraId="701AEF77" w14:textId="77777777" w:rsidR="00963EDF" w:rsidRPr="00B318D6" w:rsidRDefault="00963EDF" w:rsidP="00BF54C6">
            <w:pPr>
              <w:rPr>
                <w:rFonts w:ascii="Times New Roman" w:hAnsi="Times New Roman" w:cs="Times New Roman"/>
                <w:sz w:val="24"/>
                <w:szCs w:val="24"/>
              </w:rPr>
            </w:pPr>
            <w:r w:rsidRPr="00B318D6">
              <w:rPr>
                <w:rFonts w:ascii="Times New Roman" w:hAnsi="Times New Roman" w:cs="Times New Roman"/>
                <w:sz w:val="24"/>
                <w:szCs w:val="24"/>
              </w:rPr>
              <w:t>%</w:t>
            </w:r>
          </w:p>
        </w:tc>
      </w:tr>
      <w:tr w:rsidR="00963EDF" w:rsidRPr="003004E4" w14:paraId="024E9192" w14:textId="77777777" w:rsidTr="00AD3C90">
        <w:trPr>
          <w:trHeight w:val="266"/>
        </w:trPr>
        <w:tc>
          <w:tcPr>
            <w:tcW w:w="1376" w:type="dxa"/>
          </w:tcPr>
          <w:p w14:paraId="414B1EDD" w14:textId="77777777" w:rsidR="00963EDF" w:rsidRPr="00BF54C6" w:rsidRDefault="00963EDF" w:rsidP="00BF54C6">
            <w:pPr>
              <w:rPr>
                <w:rFonts w:ascii="Times New Roman" w:hAnsi="Times New Roman" w:cs="Times New Roman"/>
                <w:color w:val="000000" w:themeColor="text1"/>
                <w:sz w:val="24"/>
                <w:szCs w:val="24"/>
              </w:rPr>
            </w:pPr>
            <w:r w:rsidRPr="00BF54C6">
              <w:rPr>
                <w:rFonts w:ascii="Times New Roman" w:hAnsi="Times New Roman" w:cs="Times New Roman"/>
                <w:color w:val="000000" w:themeColor="text1"/>
                <w:sz w:val="24"/>
                <w:szCs w:val="24"/>
              </w:rPr>
              <w:t>0-3</w:t>
            </w:r>
          </w:p>
        </w:tc>
        <w:tc>
          <w:tcPr>
            <w:tcW w:w="1824" w:type="dxa"/>
          </w:tcPr>
          <w:p w14:paraId="79EBCF0F" w14:textId="77777777" w:rsidR="00963EDF" w:rsidRPr="00BF54C6" w:rsidRDefault="00BF54C6" w:rsidP="00AD3C90">
            <w:pPr>
              <w:jc w:val="center"/>
              <w:rPr>
                <w:rFonts w:ascii="Times New Roman" w:hAnsi="Times New Roman" w:cs="Times New Roman"/>
                <w:b/>
                <w:color w:val="000000" w:themeColor="text1"/>
                <w:sz w:val="24"/>
                <w:szCs w:val="24"/>
                <w:lang w:val="kk-KZ"/>
              </w:rPr>
            </w:pPr>
            <w:r w:rsidRPr="00BF54C6">
              <w:rPr>
                <w:rFonts w:ascii="Times New Roman" w:hAnsi="Times New Roman" w:cs="Times New Roman"/>
                <w:b/>
                <w:color w:val="000000" w:themeColor="text1"/>
                <w:sz w:val="24"/>
                <w:szCs w:val="24"/>
                <w:lang w:val="kk-KZ"/>
              </w:rPr>
              <w:t>4</w:t>
            </w:r>
          </w:p>
        </w:tc>
        <w:tc>
          <w:tcPr>
            <w:tcW w:w="1128" w:type="dxa"/>
          </w:tcPr>
          <w:p w14:paraId="66737D4A" w14:textId="77777777" w:rsidR="00963EDF" w:rsidRPr="00BF54C6" w:rsidRDefault="00BF54C6" w:rsidP="00AD3C90">
            <w:pPr>
              <w:jc w:val="center"/>
              <w:rPr>
                <w:rFonts w:ascii="Times New Roman" w:hAnsi="Times New Roman" w:cs="Times New Roman"/>
                <w:b/>
                <w:color w:val="000000" w:themeColor="text1"/>
                <w:sz w:val="24"/>
                <w:szCs w:val="24"/>
                <w:lang w:val="kk-KZ"/>
              </w:rPr>
            </w:pPr>
            <w:r w:rsidRPr="00BF54C6">
              <w:rPr>
                <w:rFonts w:ascii="Times New Roman" w:hAnsi="Times New Roman" w:cs="Times New Roman"/>
                <w:b/>
                <w:color w:val="000000" w:themeColor="text1"/>
                <w:sz w:val="24"/>
                <w:szCs w:val="24"/>
                <w:lang w:val="kk-KZ"/>
              </w:rPr>
              <w:t>5,6%</w:t>
            </w:r>
          </w:p>
        </w:tc>
        <w:tc>
          <w:tcPr>
            <w:tcW w:w="1319" w:type="dxa"/>
          </w:tcPr>
          <w:p w14:paraId="779A700C" w14:textId="77777777" w:rsidR="00963EDF" w:rsidRPr="00BF54C6" w:rsidRDefault="00D84982" w:rsidP="00AD3C90">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7</w:t>
            </w:r>
          </w:p>
        </w:tc>
        <w:tc>
          <w:tcPr>
            <w:tcW w:w="1128" w:type="dxa"/>
          </w:tcPr>
          <w:p w14:paraId="7AC97956" w14:textId="77777777" w:rsidR="00963EDF" w:rsidRPr="00BF54C6" w:rsidRDefault="002269DC" w:rsidP="00AD3C90">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7,9</w:t>
            </w:r>
            <w:r w:rsidR="00BF54C6" w:rsidRPr="00BF54C6">
              <w:rPr>
                <w:rFonts w:ascii="Times New Roman" w:hAnsi="Times New Roman" w:cs="Times New Roman"/>
                <w:b/>
                <w:color w:val="000000" w:themeColor="text1"/>
                <w:sz w:val="24"/>
                <w:szCs w:val="24"/>
                <w:lang w:val="kk-KZ"/>
              </w:rPr>
              <w:t>%</w:t>
            </w:r>
          </w:p>
        </w:tc>
        <w:tc>
          <w:tcPr>
            <w:tcW w:w="1299" w:type="dxa"/>
          </w:tcPr>
          <w:p w14:paraId="1E40D78C" w14:textId="6E415C0F" w:rsidR="00963EDF" w:rsidRPr="00B318D6" w:rsidRDefault="00565C8E" w:rsidP="00AD3C90">
            <w:pPr>
              <w:jc w:val="center"/>
              <w:rPr>
                <w:rFonts w:ascii="Times New Roman" w:hAnsi="Times New Roman" w:cs="Times New Roman"/>
                <w:b/>
                <w:sz w:val="24"/>
                <w:szCs w:val="24"/>
                <w:lang w:val="kk-KZ"/>
              </w:rPr>
            </w:pPr>
            <w:r>
              <w:rPr>
                <w:rFonts w:ascii="Times New Roman" w:hAnsi="Times New Roman" w:cs="Times New Roman"/>
                <w:b/>
                <w:sz w:val="24"/>
                <w:szCs w:val="24"/>
                <w:lang w:val="kk-KZ"/>
              </w:rPr>
              <w:t>5</w:t>
            </w:r>
          </w:p>
        </w:tc>
        <w:tc>
          <w:tcPr>
            <w:tcW w:w="1373" w:type="dxa"/>
          </w:tcPr>
          <w:p w14:paraId="3899E0B7" w14:textId="384CF715" w:rsidR="00963EDF" w:rsidRPr="00B318D6" w:rsidRDefault="00565C8E" w:rsidP="00AD3C90">
            <w:pPr>
              <w:jc w:val="center"/>
              <w:rPr>
                <w:rFonts w:ascii="Times New Roman" w:hAnsi="Times New Roman" w:cs="Times New Roman"/>
                <w:b/>
                <w:sz w:val="24"/>
                <w:szCs w:val="24"/>
                <w:lang w:val="kk-KZ"/>
              </w:rPr>
            </w:pPr>
            <w:r>
              <w:rPr>
                <w:rFonts w:ascii="Times New Roman" w:hAnsi="Times New Roman" w:cs="Times New Roman"/>
                <w:b/>
                <w:sz w:val="24"/>
                <w:szCs w:val="24"/>
                <w:lang w:val="kk-KZ"/>
              </w:rPr>
              <w:t>6,6</w:t>
            </w:r>
          </w:p>
        </w:tc>
      </w:tr>
      <w:tr w:rsidR="00963EDF" w:rsidRPr="003004E4" w14:paraId="74762445" w14:textId="77777777" w:rsidTr="00AD3C90">
        <w:trPr>
          <w:trHeight w:val="266"/>
        </w:trPr>
        <w:tc>
          <w:tcPr>
            <w:tcW w:w="1376" w:type="dxa"/>
          </w:tcPr>
          <w:p w14:paraId="1B332D49" w14:textId="77777777" w:rsidR="00963EDF" w:rsidRPr="00BF54C6" w:rsidRDefault="00963EDF" w:rsidP="00BF54C6">
            <w:pPr>
              <w:rPr>
                <w:rFonts w:ascii="Times New Roman" w:hAnsi="Times New Roman" w:cs="Times New Roman"/>
                <w:color w:val="000000" w:themeColor="text1"/>
                <w:sz w:val="24"/>
                <w:szCs w:val="24"/>
              </w:rPr>
            </w:pPr>
            <w:r w:rsidRPr="00BF54C6">
              <w:rPr>
                <w:rFonts w:ascii="Times New Roman" w:hAnsi="Times New Roman" w:cs="Times New Roman"/>
                <w:color w:val="000000" w:themeColor="text1"/>
                <w:sz w:val="24"/>
                <w:szCs w:val="24"/>
              </w:rPr>
              <w:t>3-7</w:t>
            </w:r>
          </w:p>
        </w:tc>
        <w:tc>
          <w:tcPr>
            <w:tcW w:w="1824" w:type="dxa"/>
          </w:tcPr>
          <w:p w14:paraId="155D198C" w14:textId="77777777" w:rsidR="00963EDF" w:rsidRPr="00BF54C6" w:rsidRDefault="00BF54C6" w:rsidP="00AD3C90">
            <w:pPr>
              <w:jc w:val="center"/>
              <w:rPr>
                <w:rFonts w:ascii="Times New Roman" w:hAnsi="Times New Roman" w:cs="Times New Roman"/>
                <w:b/>
                <w:color w:val="000000" w:themeColor="text1"/>
                <w:sz w:val="24"/>
                <w:szCs w:val="24"/>
                <w:lang w:val="kk-KZ"/>
              </w:rPr>
            </w:pPr>
            <w:r w:rsidRPr="00BF54C6">
              <w:rPr>
                <w:rFonts w:ascii="Times New Roman" w:hAnsi="Times New Roman" w:cs="Times New Roman"/>
                <w:b/>
                <w:color w:val="000000" w:themeColor="text1"/>
                <w:sz w:val="24"/>
                <w:szCs w:val="24"/>
                <w:lang w:val="kk-KZ"/>
              </w:rPr>
              <w:t>6</w:t>
            </w:r>
          </w:p>
        </w:tc>
        <w:tc>
          <w:tcPr>
            <w:tcW w:w="1128" w:type="dxa"/>
          </w:tcPr>
          <w:p w14:paraId="2FA9DA0A" w14:textId="77777777" w:rsidR="00963EDF" w:rsidRPr="00BF54C6" w:rsidRDefault="00BF54C6" w:rsidP="00AD3C90">
            <w:pPr>
              <w:jc w:val="center"/>
              <w:rPr>
                <w:rFonts w:ascii="Times New Roman" w:hAnsi="Times New Roman" w:cs="Times New Roman"/>
                <w:b/>
                <w:color w:val="000000" w:themeColor="text1"/>
                <w:sz w:val="24"/>
                <w:szCs w:val="24"/>
                <w:lang w:val="kk-KZ"/>
              </w:rPr>
            </w:pPr>
            <w:r w:rsidRPr="00BF54C6">
              <w:rPr>
                <w:rFonts w:ascii="Times New Roman" w:hAnsi="Times New Roman" w:cs="Times New Roman"/>
                <w:b/>
                <w:color w:val="000000" w:themeColor="text1"/>
                <w:sz w:val="24"/>
                <w:szCs w:val="24"/>
                <w:lang w:val="kk-KZ"/>
              </w:rPr>
              <w:t>8,5%</w:t>
            </w:r>
          </w:p>
        </w:tc>
        <w:tc>
          <w:tcPr>
            <w:tcW w:w="1319" w:type="dxa"/>
          </w:tcPr>
          <w:p w14:paraId="221E84BB" w14:textId="77777777" w:rsidR="00963EDF" w:rsidRPr="00BF54C6" w:rsidRDefault="00D84982" w:rsidP="00AD3C90">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8</w:t>
            </w:r>
          </w:p>
        </w:tc>
        <w:tc>
          <w:tcPr>
            <w:tcW w:w="1128" w:type="dxa"/>
          </w:tcPr>
          <w:p w14:paraId="07D6BE46" w14:textId="77777777" w:rsidR="00963EDF" w:rsidRPr="00BF54C6" w:rsidRDefault="00D84982" w:rsidP="00AD3C90">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8,9</w:t>
            </w:r>
            <w:r w:rsidR="00BF54C6" w:rsidRPr="00BF54C6">
              <w:rPr>
                <w:rFonts w:ascii="Times New Roman" w:hAnsi="Times New Roman" w:cs="Times New Roman"/>
                <w:b/>
                <w:color w:val="000000" w:themeColor="text1"/>
                <w:sz w:val="24"/>
                <w:szCs w:val="24"/>
                <w:lang w:val="kk-KZ"/>
              </w:rPr>
              <w:t>%</w:t>
            </w:r>
          </w:p>
        </w:tc>
        <w:tc>
          <w:tcPr>
            <w:tcW w:w="1299" w:type="dxa"/>
          </w:tcPr>
          <w:p w14:paraId="544E29B8" w14:textId="25DD1EBB" w:rsidR="00963EDF" w:rsidRPr="00B318D6" w:rsidRDefault="00565C8E" w:rsidP="00AD3C90">
            <w:pPr>
              <w:jc w:val="center"/>
              <w:rPr>
                <w:rFonts w:ascii="Times New Roman" w:hAnsi="Times New Roman" w:cs="Times New Roman"/>
                <w:b/>
                <w:sz w:val="24"/>
                <w:szCs w:val="24"/>
                <w:lang w:val="kk-KZ"/>
              </w:rPr>
            </w:pPr>
            <w:r>
              <w:rPr>
                <w:rFonts w:ascii="Times New Roman" w:hAnsi="Times New Roman" w:cs="Times New Roman"/>
                <w:b/>
                <w:sz w:val="24"/>
                <w:szCs w:val="24"/>
                <w:lang w:val="kk-KZ"/>
              </w:rPr>
              <w:t>9</w:t>
            </w:r>
          </w:p>
        </w:tc>
        <w:tc>
          <w:tcPr>
            <w:tcW w:w="1373" w:type="dxa"/>
          </w:tcPr>
          <w:p w14:paraId="55A34AB7" w14:textId="78838680" w:rsidR="00963EDF" w:rsidRPr="00B318D6" w:rsidRDefault="00565C8E" w:rsidP="00AD3C90">
            <w:pPr>
              <w:jc w:val="center"/>
              <w:rPr>
                <w:rFonts w:ascii="Times New Roman" w:hAnsi="Times New Roman" w:cs="Times New Roman"/>
                <w:b/>
                <w:sz w:val="24"/>
                <w:szCs w:val="24"/>
                <w:lang w:val="kk-KZ"/>
              </w:rPr>
            </w:pPr>
            <w:r>
              <w:rPr>
                <w:rFonts w:ascii="Times New Roman" w:hAnsi="Times New Roman" w:cs="Times New Roman"/>
                <w:b/>
                <w:sz w:val="24"/>
                <w:szCs w:val="24"/>
                <w:lang w:val="kk-KZ"/>
              </w:rPr>
              <w:t>12</w:t>
            </w:r>
          </w:p>
        </w:tc>
      </w:tr>
      <w:tr w:rsidR="00963EDF" w:rsidRPr="003004E4" w14:paraId="7C4FF12F" w14:textId="77777777" w:rsidTr="00AD3C90">
        <w:trPr>
          <w:trHeight w:val="266"/>
        </w:trPr>
        <w:tc>
          <w:tcPr>
            <w:tcW w:w="1376" w:type="dxa"/>
          </w:tcPr>
          <w:p w14:paraId="735A6A71" w14:textId="77777777" w:rsidR="00963EDF" w:rsidRPr="00BF54C6" w:rsidRDefault="00963EDF" w:rsidP="00BF54C6">
            <w:pPr>
              <w:rPr>
                <w:rFonts w:ascii="Times New Roman" w:hAnsi="Times New Roman" w:cs="Times New Roman"/>
                <w:color w:val="000000" w:themeColor="text1"/>
                <w:sz w:val="24"/>
                <w:szCs w:val="24"/>
              </w:rPr>
            </w:pPr>
            <w:r w:rsidRPr="00BF54C6">
              <w:rPr>
                <w:rFonts w:ascii="Times New Roman" w:hAnsi="Times New Roman" w:cs="Times New Roman"/>
                <w:color w:val="000000" w:themeColor="text1"/>
                <w:sz w:val="24"/>
                <w:szCs w:val="24"/>
              </w:rPr>
              <w:t>8-16</w:t>
            </w:r>
          </w:p>
        </w:tc>
        <w:tc>
          <w:tcPr>
            <w:tcW w:w="1824" w:type="dxa"/>
          </w:tcPr>
          <w:p w14:paraId="6EB26929" w14:textId="77777777" w:rsidR="00963EDF" w:rsidRPr="00BF54C6" w:rsidRDefault="00247D9E" w:rsidP="00AD3C90">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9</w:t>
            </w:r>
          </w:p>
        </w:tc>
        <w:tc>
          <w:tcPr>
            <w:tcW w:w="1128" w:type="dxa"/>
          </w:tcPr>
          <w:p w14:paraId="4D792A54" w14:textId="77777777" w:rsidR="00963EDF" w:rsidRPr="00BF54C6" w:rsidRDefault="00E95F1D" w:rsidP="00AD3C90">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12,7%</w:t>
            </w:r>
          </w:p>
        </w:tc>
        <w:tc>
          <w:tcPr>
            <w:tcW w:w="1319" w:type="dxa"/>
          </w:tcPr>
          <w:p w14:paraId="3C59A9AA" w14:textId="77777777" w:rsidR="00963EDF" w:rsidRPr="00BF54C6" w:rsidRDefault="001E4A5C" w:rsidP="00AD3C90">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1</w:t>
            </w:r>
            <w:r w:rsidR="00AD4E98">
              <w:rPr>
                <w:rFonts w:ascii="Times New Roman" w:hAnsi="Times New Roman" w:cs="Times New Roman"/>
                <w:b/>
                <w:color w:val="000000" w:themeColor="text1"/>
                <w:sz w:val="24"/>
                <w:szCs w:val="24"/>
                <w:lang w:val="kk-KZ"/>
              </w:rPr>
              <w:t>2</w:t>
            </w:r>
          </w:p>
        </w:tc>
        <w:tc>
          <w:tcPr>
            <w:tcW w:w="1128" w:type="dxa"/>
          </w:tcPr>
          <w:p w14:paraId="56CEADBB" w14:textId="77777777" w:rsidR="00963EDF" w:rsidRPr="00BF54C6" w:rsidRDefault="002269DC" w:rsidP="00AD3C90">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13,5%</w:t>
            </w:r>
          </w:p>
        </w:tc>
        <w:tc>
          <w:tcPr>
            <w:tcW w:w="1299" w:type="dxa"/>
          </w:tcPr>
          <w:p w14:paraId="51EBCA01" w14:textId="77777777" w:rsidR="00963EDF" w:rsidRPr="00B318D6" w:rsidRDefault="00EA2C96" w:rsidP="00AD3C90">
            <w:pPr>
              <w:jc w:val="center"/>
              <w:rPr>
                <w:rFonts w:ascii="Times New Roman" w:hAnsi="Times New Roman" w:cs="Times New Roman"/>
                <w:b/>
                <w:sz w:val="24"/>
                <w:szCs w:val="24"/>
                <w:lang w:val="kk-KZ"/>
              </w:rPr>
            </w:pPr>
            <w:r w:rsidRPr="00B318D6">
              <w:rPr>
                <w:rFonts w:ascii="Times New Roman" w:hAnsi="Times New Roman" w:cs="Times New Roman"/>
                <w:b/>
                <w:sz w:val="24"/>
                <w:szCs w:val="24"/>
                <w:lang w:val="kk-KZ"/>
              </w:rPr>
              <w:t>14</w:t>
            </w:r>
          </w:p>
        </w:tc>
        <w:tc>
          <w:tcPr>
            <w:tcW w:w="1373" w:type="dxa"/>
          </w:tcPr>
          <w:p w14:paraId="5DB177DB" w14:textId="1CA467D0" w:rsidR="00963EDF" w:rsidRPr="00B318D6" w:rsidRDefault="00565C8E" w:rsidP="00AD3C90">
            <w:pPr>
              <w:jc w:val="center"/>
              <w:rPr>
                <w:rFonts w:ascii="Times New Roman" w:hAnsi="Times New Roman" w:cs="Times New Roman"/>
                <w:b/>
                <w:sz w:val="24"/>
                <w:szCs w:val="24"/>
                <w:lang w:val="kk-KZ"/>
              </w:rPr>
            </w:pPr>
            <w:r>
              <w:rPr>
                <w:rFonts w:ascii="Times New Roman" w:hAnsi="Times New Roman" w:cs="Times New Roman"/>
                <w:b/>
                <w:sz w:val="24"/>
                <w:szCs w:val="24"/>
                <w:lang w:val="kk-KZ"/>
              </w:rPr>
              <w:t>18,7</w:t>
            </w:r>
          </w:p>
        </w:tc>
      </w:tr>
      <w:tr w:rsidR="00963EDF" w:rsidRPr="003004E4" w14:paraId="24917DEC" w14:textId="77777777" w:rsidTr="00AD3C90">
        <w:trPr>
          <w:trHeight w:val="266"/>
        </w:trPr>
        <w:tc>
          <w:tcPr>
            <w:tcW w:w="1376" w:type="dxa"/>
          </w:tcPr>
          <w:p w14:paraId="21E4961B" w14:textId="77777777" w:rsidR="00963EDF" w:rsidRPr="00BF54C6" w:rsidRDefault="00963EDF" w:rsidP="00BF54C6">
            <w:pPr>
              <w:rPr>
                <w:rFonts w:ascii="Times New Roman" w:hAnsi="Times New Roman" w:cs="Times New Roman"/>
                <w:color w:val="000000" w:themeColor="text1"/>
                <w:sz w:val="24"/>
                <w:szCs w:val="24"/>
              </w:rPr>
            </w:pPr>
            <w:r w:rsidRPr="00BF54C6">
              <w:rPr>
                <w:rFonts w:ascii="Times New Roman" w:hAnsi="Times New Roman" w:cs="Times New Roman"/>
                <w:color w:val="000000" w:themeColor="text1"/>
                <w:sz w:val="24"/>
                <w:szCs w:val="24"/>
              </w:rPr>
              <w:t>17-20</w:t>
            </w:r>
          </w:p>
        </w:tc>
        <w:tc>
          <w:tcPr>
            <w:tcW w:w="1824" w:type="dxa"/>
          </w:tcPr>
          <w:p w14:paraId="595F515D" w14:textId="77777777" w:rsidR="00963EDF" w:rsidRPr="00BF54C6" w:rsidRDefault="00247D9E" w:rsidP="00AD3C90">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14</w:t>
            </w:r>
          </w:p>
        </w:tc>
        <w:tc>
          <w:tcPr>
            <w:tcW w:w="1128" w:type="dxa"/>
          </w:tcPr>
          <w:p w14:paraId="38C14888" w14:textId="77777777" w:rsidR="00963EDF" w:rsidRPr="00BF54C6" w:rsidRDefault="00E95F1D" w:rsidP="00AD3C90">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19,7%</w:t>
            </w:r>
          </w:p>
        </w:tc>
        <w:tc>
          <w:tcPr>
            <w:tcW w:w="1319" w:type="dxa"/>
          </w:tcPr>
          <w:p w14:paraId="6A086AE3" w14:textId="77777777" w:rsidR="00963EDF" w:rsidRPr="00BF54C6" w:rsidRDefault="00AD4E98" w:rsidP="00AD3C90">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20</w:t>
            </w:r>
          </w:p>
        </w:tc>
        <w:tc>
          <w:tcPr>
            <w:tcW w:w="1128" w:type="dxa"/>
          </w:tcPr>
          <w:p w14:paraId="5FF96C5E" w14:textId="77777777" w:rsidR="00963EDF" w:rsidRPr="00BF54C6" w:rsidRDefault="002269DC" w:rsidP="00AD3C90">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22,5%</w:t>
            </w:r>
          </w:p>
        </w:tc>
        <w:tc>
          <w:tcPr>
            <w:tcW w:w="1299" w:type="dxa"/>
          </w:tcPr>
          <w:p w14:paraId="7EBF2D2F" w14:textId="68D0D27E" w:rsidR="00963EDF" w:rsidRPr="00B318D6" w:rsidRDefault="00565C8E" w:rsidP="00AD3C90">
            <w:pPr>
              <w:jc w:val="center"/>
              <w:rPr>
                <w:rFonts w:ascii="Times New Roman" w:hAnsi="Times New Roman" w:cs="Times New Roman"/>
                <w:b/>
                <w:sz w:val="24"/>
                <w:szCs w:val="24"/>
                <w:lang w:val="kk-KZ"/>
              </w:rPr>
            </w:pPr>
            <w:r>
              <w:rPr>
                <w:rFonts w:ascii="Times New Roman" w:hAnsi="Times New Roman" w:cs="Times New Roman"/>
                <w:b/>
                <w:sz w:val="24"/>
                <w:szCs w:val="24"/>
                <w:lang w:val="kk-KZ"/>
              </w:rPr>
              <w:t>8</w:t>
            </w:r>
          </w:p>
        </w:tc>
        <w:tc>
          <w:tcPr>
            <w:tcW w:w="1373" w:type="dxa"/>
          </w:tcPr>
          <w:p w14:paraId="07355884" w14:textId="0F09B832" w:rsidR="00963EDF" w:rsidRPr="00B318D6" w:rsidRDefault="00565C8E" w:rsidP="00AD3C90">
            <w:pPr>
              <w:jc w:val="center"/>
              <w:rPr>
                <w:rFonts w:ascii="Times New Roman" w:hAnsi="Times New Roman" w:cs="Times New Roman"/>
                <w:b/>
                <w:sz w:val="24"/>
                <w:szCs w:val="24"/>
                <w:lang w:val="kk-KZ"/>
              </w:rPr>
            </w:pPr>
            <w:r>
              <w:rPr>
                <w:rFonts w:ascii="Times New Roman" w:hAnsi="Times New Roman" w:cs="Times New Roman"/>
                <w:b/>
                <w:sz w:val="24"/>
                <w:szCs w:val="24"/>
                <w:lang w:val="kk-KZ"/>
              </w:rPr>
              <w:t>10,7</w:t>
            </w:r>
          </w:p>
        </w:tc>
      </w:tr>
      <w:tr w:rsidR="00963EDF" w:rsidRPr="003004E4" w14:paraId="29E22954" w14:textId="77777777" w:rsidTr="00AD3C90">
        <w:trPr>
          <w:trHeight w:val="533"/>
        </w:trPr>
        <w:tc>
          <w:tcPr>
            <w:tcW w:w="1376" w:type="dxa"/>
          </w:tcPr>
          <w:p w14:paraId="7C988286" w14:textId="77777777" w:rsidR="00963EDF" w:rsidRPr="00BF54C6" w:rsidRDefault="00963EDF" w:rsidP="00BF54C6">
            <w:pPr>
              <w:rPr>
                <w:rFonts w:ascii="Times New Roman" w:hAnsi="Times New Roman" w:cs="Times New Roman"/>
                <w:color w:val="000000" w:themeColor="text1"/>
                <w:sz w:val="24"/>
                <w:szCs w:val="24"/>
              </w:rPr>
            </w:pPr>
            <w:r w:rsidRPr="00BF54C6">
              <w:rPr>
                <w:rFonts w:ascii="Times New Roman" w:hAnsi="Times New Roman" w:cs="Times New Roman"/>
                <w:color w:val="000000" w:themeColor="text1"/>
                <w:sz w:val="24"/>
                <w:szCs w:val="24"/>
              </w:rPr>
              <w:t>Свыше 20</w:t>
            </w:r>
          </w:p>
        </w:tc>
        <w:tc>
          <w:tcPr>
            <w:tcW w:w="1824" w:type="dxa"/>
          </w:tcPr>
          <w:p w14:paraId="01D44CF0" w14:textId="77777777" w:rsidR="00963EDF" w:rsidRPr="00BF54C6" w:rsidRDefault="00247D9E" w:rsidP="00AD3C90">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38</w:t>
            </w:r>
          </w:p>
        </w:tc>
        <w:tc>
          <w:tcPr>
            <w:tcW w:w="1128" w:type="dxa"/>
          </w:tcPr>
          <w:p w14:paraId="48984936" w14:textId="77777777" w:rsidR="00963EDF" w:rsidRPr="00BF54C6" w:rsidRDefault="00E95F1D" w:rsidP="00AD3C90">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53,5</w:t>
            </w:r>
          </w:p>
        </w:tc>
        <w:tc>
          <w:tcPr>
            <w:tcW w:w="1319" w:type="dxa"/>
          </w:tcPr>
          <w:p w14:paraId="153D750A" w14:textId="77777777" w:rsidR="00963EDF" w:rsidRPr="00BF54C6" w:rsidRDefault="001E4A5C" w:rsidP="00AD3C90">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42</w:t>
            </w:r>
          </w:p>
        </w:tc>
        <w:tc>
          <w:tcPr>
            <w:tcW w:w="1128" w:type="dxa"/>
          </w:tcPr>
          <w:p w14:paraId="71BFB1A2" w14:textId="77777777" w:rsidR="00963EDF" w:rsidRPr="00BF54C6" w:rsidRDefault="002269DC" w:rsidP="00AD3C90">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47,2%</w:t>
            </w:r>
          </w:p>
        </w:tc>
        <w:tc>
          <w:tcPr>
            <w:tcW w:w="1299" w:type="dxa"/>
          </w:tcPr>
          <w:p w14:paraId="620E8C1C" w14:textId="77777777" w:rsidR="00963EDF" w:rsidRPr="00B318D6" w:rsidRDefault="00EA2C96" w:rsidP="00AD3C90">
            <w:pPr>
              <w:jc w:val="center"/>
              <w:rPr>
                <w:rFonts w:ascii="Times New Roman" w:hAnsi="Times New Roman" w:cs="Times New Roman"/>
                <w:b/>
                <w:sz w:val="24"/>
                <w:szCs w:val="24"/>
                <w:lang w:val="kk-KZ"/>
              </w:rPr>
            </w:pPr>
            <w:r w:rsidRPr="00B318D6">
              <w:rPr>
                <w:rFonts w:ascii="Times New Roman" w:hAnsi="Times New Roman" w:cs="Times New Roman"/>
                <w:b/>
                <w:sz w:val="24"/>
                <w:szCs w:val="24"/>
                <w:lang w:val="kk-KZ"/>
              </w:rPr>
              <w:t>39</w:t>
            </w:r>
          </w:p>
        </w:tc>
        <w:tc>
          <w:tcPr>
            <w:tcW w:w="1373" w:type="dxa"/>
          </w:tcPr>
          <w:p w14:paraId="6321FC8A" w14:textId="355A1D51" w:rsidR="00963EDF" w:rsidRPr="00B318D6" w:rsidRDefault="00565C8E" w:rsidP="00AD3C90">
            <w:pPr>
              <w:jc w:val="center"/>
              <w:rPr>
                <w:rFonts w:ascii="Times New Roman" w:hAnsi="Times New Roman" w:cs="Times New Roman"/>
                <w:b/>
                <w:sz w:val="24"/>
                <w:szCs w:val="24"/>
                <w:lang w:val="kk-KZ"/>
              </w:rPr>
            </w:pPr>
            <w:r>
              <w:rPr>
                <w:rFonts w:ascii="Times New Roman" w:hAnsi="Times New Roman" w:cs="Times New Roman"/>
                <w:b/>
                <w:sz w:val="24"/>
                <w:szCs w:val="24"/>
                <w:lang w:val="kk-KZ"/>
              </w:rPr>
              <w:t>52</w:t>
            </w:r>
          </w:p>
        </w:tc>
      </w:tr>
      <w:tr w:rsidR="00AD3C90" w:rsidRPr="003004E4" w14:paraId="7B9C0AC9" w14:textId="77777777" w:rsidTr="00840513">
        <w:trPr>
          <w:trHeight w:val="533"/>
        </w:trPr>
        <w:tc>
          <w:tcPr>
            <w:tcW w:w="1376" w:type="dxa"/>
          </w:tcPr>
          <w:p w14:paraId="64584445" w14:textId="77777777" w:rsidR="00AD3C90" w:rsidRPr="00BF54C6" w:rsidRDefault="00AD3C90" w:rsidP="00BF54C6">
            <w:pPr>
              <w:rPr>
                <w:rFonts w:ascii="Times New Roman" w:hAnsi="Times New Roman" w:cs="Times New Roman"/>
                <w:color w:val="000000" w:themeColor="text1"/>
                <w:sz w:val="24"/>
                <w:szCs w:val="24"/>
              </w:rPr>
            </w:pPr>
          </w:p>
        </w:tc>
        <w:tc>
          <w:tcPr>
            <w:tcW w:w="1824" w:type="dxa"/>
          </w:tcPr>
          <w:p w14:paraId="293FF338" w14:textId="77777777" w:rsidR="00AD3C90" w:rsidRDefault="00AD3C90" w:rsidP="00AD3C90">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71</w:t>
            </w:r>
          </w:p>
        </w:tc>
        <w:tc>
          <w:tcPr>
            <w:tcW w:w="1128" w:type="dxa"/>
          </w:tcPr>
          <w:p w14:paraId="15627141" w14:textId="77777777" w:rsidR="00AD3C90" w:rsidRDefault="00AD3C90" w:rsidP="00AD3C90">
            <w:pPr>
              <w:jc w:val="center"/>
              <w:rPr>
                <w:rFonts w:ascii="Times New Roman" w:hAnsi="Times New Roman" w:cs="Times New Roman"/>
                <w:b/>
                <w:color w:val="000000" w:themeColor="text1"/>
                <w:sz w:val="24"/>
                <w:szCs w:val="24"/>
                <w:lang w:val="kk-KZ"/>
              </w:rPr>
            </w:pPr>
          </w:p>
        </w:tc>
        <w:tc>
          <w:tcPr>
            <w:tcW w:w="1319" w:type="dxa"/>
          </w:tcPr>
          <w:p w14:paraId="7C9F9025" w14:textId="77777777" w:rsidR="00AD3C90" w:rsidRDefault="00AD3C90" w:rsidP="00AD3C90">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89</w:t>
            </w:r>
          </w:p>
        </w:tc>
        <w:tc>
          <w:tcPr>
            <w:tcW w:w="1128" w:type="dxa"/>
          </w:tcPr>
          <w:p w14:paraId="1069CADD" w14:textId="77777777" w:rsidR="00AD3C90" w:rsidRDefault="00AD3C90" w:rsidP="00AD3C90">
            <w:pPr>
              <w:jc w:val="center"/>
              <w:rPr>
                <w:rFonts w:ascii="Times New Roman" w:hAnsi="Times New Roman" w:cs="Times New Roman"/>
                <w:b/>
                <w:color w:val="000000" w:themeColor="text1"/>
                <w:sz w:val="24"/>
                <w:szCs w:val="24"/>
                <w:lang w:val="kk-KZ"/>
              </w:rPr>
            </w:pPr>
          </w:p>
        </w:tc>
        <w:tc>
          <w:tcPr>
            <w:tcW w:w="2672" w:type="dxa"/>
            <w:gridSpan w:val="2"/>
          </w:tcPr>
          <w:p w14:paraId="459837A8" w14:textId="5A4C7CF8" w:rsidR="00AD3C90" w:rsidRPr="00B318D6" w:rsidRDefault="000E25F6" w:rsidP="00AD3C90">
            <w:pPr>
              <w:jc w:val="center"/>
              <w:rPr>
                <w:rFonts w:ascii="Times New Roman" w:hAnsi="Times New Roman" w:cs="Times New Roman"/>
                <w:b/>
                <w:sz w:val="24"/>
                <w:szCs w:val="24"/>
                <w:lang w:val="kk-KZ"/>
              </w:rPr>
            </w:pPr>
            <w:r>
              <w:rPr>
                <w:rFonts w:ascii="Times New Roman" w:hAnsi="Times New Roman" w:cs="Times New Roman"/>
                <w:b/>
                <w:sz w:val="24"/>
                <w:szCs w:val="24"/>
                <w:lang w:val="kk-KZ"/>
              </w:rPr>
              <w:t>75</w:t>
            </w:r>
          </w:p>
        </w:tc>
      </w:tr>
    </w:tbl>
    <w:p w14:paraId="2C56AA4C" w14:textId="77777777" w:rsidR="00963EDF" w:rsidRPr="003004E4" w:rsidRDefault="00963EDF" w:rsidP="00963EDF">
      <w:pPr>
        <w:spacing w:after="0" w:line="240" w:lineRule="auto"/>
        <w:rPr>
          <w:rFonts w:ascii="Times New Roman" w:hAnsi="Times New Roman" w:cs="Times New Roman"/>
          <w:b/>
          <w:bCs/>
          <w:color w:val="FF0000"/>
          <w:sz w:val="24"/>
          <w:szCs w:val="24"/>
        </w:rPr>
      </w:pPr>
    </w:p>
    <w:p w14:paraId="6D90DE85" w14:textId="4EB52032" w:rsidR="00963EDF" w:rsidRPr="001C0DC7" w:rsidRDefault="00963EDF" w:rsidP="00963EDF">
      <w:pPr>
        <w:shd w:val="clear" w:color="auto" w:fill="FFFFFF"/>
        <w:spacing w:after="0" w:line="240" w:lineRule="auto"/>
        <w:jc w:val="both"/>
        <w:rPr>
          <w:rFonts w:ascii="Times New Roman" w:hAnsi="Times New Roman" w:cs="Times New Roman"/>
          <w:bCs/>
          <w:sz w:val="28"/>
          <w:szCs w:val="28"/>
          <w:lang w:val="kk-KZ"/>
        </w:rPr>
      </w:pPr>
      <w:r w:rsidRPr="001C0DC7">
        <w:rPr>
          <w:rFonts w:ascii="Times New Roman" w:hAnsi="Times New Roman" w:cs="Times New Roman"/>
          <w:bCs/>
          <w:sz w:val="28"/>
          <w:szCs w:val="28"/>
          <w:lang w:val="kk-KZ"/>
        </w:rPr>
        <w:t>Вывод: сравнивая  года можно отметить, что в школе основная часть педагогов имеет стаж более 20 лет. Учителя-стажисты пользуются проверенными методами, совершенствуют их. Молодые педагоги применяют методики, использование которых позволяет повысить уровень педагогической компетентности.</w:t>
      </w:r>
    </w:p>
    <w:p w14:paraId="69B590C5" w14:textId="178F7695" w:rsidR="001C0DC7" w:rsidRPr="001C0DC7" w:rsidRDefault="00652CA5" w:rsidP="001C0DC7">
      <w:pPr>
        <w:shd w:val="clear" w:color="auto" w:fill="FFFFFF"/>
        <w:spacing w:after="0" w:line="240" w:lineRule="auto"/>
        <w:rPr>
          <w:rFonts w:ascii="Times New Roman" w:hAnsi="Times New Roman" w:cs="Times New Roman"/>
          <w:bCs/>
          <w:sz w:val="28"/>
          <w:szCs w:val="28"/>
          <w:lang w:val="kk-KZ"/>
        </w:rPr>
      </w:pPr>
      <w:r w:rsidRPr="001C0DC7">
        <w:rPr>
          <w:rFonts w:ascii="Times New Roman" w:hAnsi="Times New Roman" w:cs="Times New Roman"/>
          <w:bCs/>
          <w:sz w:val="28"/>
          <w:szCs w:val="28"/>
          <w:lang w:val="kk-KZ"/>
        </w:rPr>
        <w:t xml:space="preserve">Анализ  качественного состава кадрового потенциала педагогических работников свидетельствует </w:t>
      </w:r>
      <w:r w:rsidR="001C0DC7" w:rsidRPr="001C0DC7">
        <w:rPr>
          <w:rFonts w:ascii="Times New Roman" w:hAnsi="Times New Roman" w:cs="Times New Roman"/>
          <w:bCs/>
          <w:sz w:val="28"/>
          <w:szCs w:val="28"/>
          <w:lang w:val="kk-KZ"/>
        </w:rPr>
        <w:t>о неболлшом увеличении педагог-исследователей и увеличении педагого</w:t>
      </w:r>
      <w:r w:rsidR="000B535A">
        <w:rPr>
          <w:rFonts w:ascii="Times New Roman" w:hAnsi="Times New Roman" w:cs="Times New Roman"/>
          <w:bCs/>
          <w:sz w:val="28"/>
          <w:szCs w:val="28"/>
          <w:lang w:val="kk-KZ"/>
        </w:rPr>
        <w:t>в</w:t>
      </w:r>
      <w:r w:rsidR="001C0DC7" w:rsidRPr="001C0DC7">
        <w:rPr>
          <w:rFonts w:ascii="Times New Roman" w:hAnsi="Times New Roman" w:cs="Times New Roman"/>
          <w:bCs/>
          <w:sz w:val="28"/>
          <w:szCs w:val="28"/>
          <w:lang w:val="kk-KZ"/>
        </w:rPr>
        <w:t xml:space="preserve">-модераторов. </w:t>
      </w:r>
    </w:p>
    <w:p w14:paraId="757FCA87" w14:textId="77777777" w:rsidR="00652CA5" w:rsidRPr="001C0DC7" w:rsidRDefault="001C0DC7" w:rsidP="00652CA5">
      <w:pPr>
        <w:tabs>
          <w:tab w:val="left" w:pos="840"/>
        </w:tabs>
        <w:spacing w:after="0" w:line="240" w:lineRule="auto"/>
        <w:ind w:firstLine="567"/>
        <w:contextualSpacing/>
        <w:jc w:val="both"/>
        <w:rPr>
          <w:rFonts w:ascii="Times New Roman" w:hAnsi="Times New Roman" w:cs="Times New Roman"/>
          <w:bCs/>
          <w:sz w:val="28"/>
          <w:szCs w:val="28"/>
          <w:lang w:val="kk-KZ"/>
        </w:rPr>
      </w:pPr>
      <w:r w:rsidRPr="001C0DC7">
        <w:rPr>
          <w:rFonts w:ascii="Times New Roman" w:hAnsi="Times New Roman" w:cs="Times New Roman"/>
          <w:bCs/>
          <w:sz w:val="28"/>
          <w:szCs w:val="28"/>
          <w:lang w:val="kk-KZ"/>
        </w:rPr>
        <w:t xml:space="preserve">Однако на протяжении трех лет нет педагого-мастеров, </w:t>
      </w:r>
      <w:r w:rsidR="00652CA5" w:rsidRPr="001C0DC7">
        <w:rPr>
          <w:rFonts w:ascii="Times New Roman" w:hAnsi="Times New Roman" w:cs="Times New Roman"/>
          <w:bCs/>
          <w:sz w:val="28"/>
          <w:szCs w:val="28"/>
          <w:lang w:val="kk-KZ"/>
        </w:rPr>
        <w:t xml:space="preserve">при этом администрация  также уделяет внимание молодым педагогам, профессиональный уровень которых растет.  </w:t>
      </w:r>
    </w:p>
    <w:p w14:paraId="2B8B021E" w14:textId="77777777" w:rsidR="002D3291" w:rsidRDefault="001C0DC7" w:rsidP="001C0DC7">
      <w:pPr>
        <w:shd w:val="clear" w:color="auto" w:fill="FFFFFF"/>
        <w:spacing w:after="0" w:line="240" w:lineRule="auto"/>
        <w:ind w:firstLine="567"/>
        <w:jc w:val="both"/>
        <w:rPr>
          <w:rFonts w:ascii="Times New Roman" w:hAnsi="Times New Roman" w:cs="Times New Roman"/>
          <w:bCs/>
          <w:sz w:val="28"/>
          <w:szCs w:val="28"/>
          <w:lang w:val="kk-KZ"/>
        </w:rPr>
      </w:pPr>
      <w:r w:rsidRPr="001C0DC7">
        <w:rPr>
          <w:rFonts w:ascii="Times New Roman" w:hAnsi="Times New Roman" w:cs="Times New Roman"/>
          <w:bCs/>
          <w:sz w:val="28"/>
          <w:szCs w:val="28"/>
          <w:lang w:val="kk-KZ"/>
        </w:rPr>
        <w:t>В школе сохранятеся проблема качес</w:t>
      </w:r>
      <w:r w:rsidR="00A72373">
        <w:rPr>
          <w:rFonts w:ascii="Times New Roman" w:hAnsi="Times New Roman" w:cs="Times New Roman"/>
          <w:bCs/>
          <w:sz w:val="28"/>
          <w:szCs w:val="28"/>
          <w:lang w:val="kk-KZ"/>
        </w:rPr>
        <w:t>т</w:t>
      </w:r>
      <w:r w:rsidRPr="001C0DC7">
        <w:rPr>
          <w:rFonts w:ascii="Times New Roman" w:hAnsi="Times New Roman" w:cs="Times New Roman"/>
          <w:bCs/>
          <w:sz w:val="28"/>
          <w:szCs w:val="28"/>
          <w:lang w:val="kk-KZ"/>
        </w:rPr>
        <w:t xml:space="preserve">венных кадров, что связано с раположением школы -удаленность. </w:t>
      </w:r>
    </w:p>
    <w:p w14:paraId="133CD431" w14:textId="77777777" w:rsidR="009F14CD" w:rsidRDefault="001C0DC7" w:rsidP="001C0DC7">
      <w:pPr>
        <w:shd w:val="clear" w:color="auto" w:fill="FFFFFF"/>
        <w:spacing w:after="0" w:line="240" w:lineRule="auto"/>
        <w:ind w:firstLine="567"/>
        <w:jc w:val="both"/>
        <w:rPr>
          <w:rFonts w:ascii="Times New Roman" w:hAnsi="Times New Roman" w:cs="Times New Roman"/>
          <w:bCs/>
          <w:sz w:val="28"/>
          <w:szCs w:val="28"/>
          <w:lang w:val="kk-KZ"/>
        </w:rPr>
      </w:pPr>
      <w:r w:rsidRPr="001C0DC7">
        <w:rPr>
          <w:rFonts w:ascii="Times New Roman" w:hAnsi="Times New Roman" w:cs="Times New Roman"/>
          <w:bCs/>
          <w:sz w:val="28"/>
          <w:szCs w:val="28"/>
          <w:lang w:val="kk-KZ"/>
        </w:rPr>
        <w:t xml:space="preserve">Доля педагогов-экспертов, педагогов-исследователей от общего числа педагогов </w:t>
      </w:r>
      <w:r w:rsidR="00C66888">
        <w:rPr>
          <w:rFonts w:ascii="Times New Roman" w:hAnsi="Times New Roman" w:cs="Times New Roman"/>
          <w:bCs/>
          <w:sz w:val="28"/>
          <w:szCs w:val="28"/>
          <w:lang w:val="kk-KZ"/>
        </w:rPr>
        <w:t xml:space="preserve">начального, </w:t>
      </w:r>
      <w:r w:rsidRPr="001C0DC7">
        <w:rPr>
          <w:rFonts w:ascii="Times New Roman" w:hAnsi="Times New Roman" w:cs="Times New Roman"/>
          <w:bCs/>
          <w:sz w:val="28"/>
          <w:szCs w:val="28"/>
          <w:lang w:val="kk-KZ"/>
        </w:rPr>
        <w:t xml:space="preserve">основного среднего, общего среднего образования – </w:t>
      </w:r>
      <w:r w:rsidR="00865F6F">
        <w:rPr>
          <w:rFonts w:ascii="Times New Roman" w:hAnsi="Times New Roman" w:cs="Times New Roman"/>
          <w:bCs/>
          <w:sz w:val="28"/>
          <w:szCs w:val="28"/>
          <w:lang w:val="kk-KZ"/>
        </w:rPr>
        <w:t>3</w:t>
      </w:r>
      <w:r w:rsidR="002D3291">
        <w:rPr>
          <w:rFonts w:ascii="Times New Roman" w:hAnsi="Times New Roman" w:cs="Times New Roman"/>
          <w:bCs/>
          <w:sz w:val="28"/>
          <w:szCs w:val="28"/>
          <w:lang w:val="kk-KZ"/>
        </w:rPr>
        <w:t>5</w:t>
      </w:r>
      <w:r w:rsidRPr="001C0DC7">
        <w:rPr>
          <w:rFonts w:ascii="Times New Roman" w:hAnsi="Times New Roman" w:cs="Times New Roman"/>
          <w:bCs/>
          <w:sz w:val="28"/>
          <w:szCs w:val="28"/>
          <w:lang w:val="kk-KZ"/>
        </w:rPr>
        <w:t xml:space="preserve"> </w:t>
      </w:r>
    </w:p>
    <w:p w14:paraId="42898BA3" w14:textId="1FA523E2" w:rsidR="001C0DC7" w:rsidRDefault="001C0DC7" w:rsidP="001C0DC7">
      <w:pPr>
        <w:shd w:val="clear" w:color="auto" w:fill="FFFFFF"/>
        <w:spacing w:after="0" w:line="240" w:lineRule="auto"/>
        <w:ind w:firstLine="567"/>
        <w:jc w:val="both"/>
        <w:rPr>
          <w:rFonts w:ascii="Times New Roman" w:hAnsi="Times New Roman" w:cs="Times New Roman"/>
          <w:bCs/>
          <w:sz w:val="28"/>
          <w:szCs w:val="28"/>
          <w:lang w:val="kk-KZ"/>
        </w:rPr>
      </w:pPr>
      <w:r w:rsidRPr="001C0DC7">
        <w:rPr>
          <w:rFonts w:ascii="Times New Roman" w:hAnsi="Times New Roman" w:cs="Times New Roman"/>
          <w:bCs/>
          <w:sz w:val="28"/>
          <w:szCs w:val="28"/>
          <w:lang w:val="kk-KZ"/>
        </w:rPr>
        <w:t>%</w:t>
      </w:r>
    </w:p>
    <w:p w14:paraId="1D5E64E7" w14:textId="77777777" w:rsidR="009F14CD" w:rsidRDefault="009F14CD" w:rsidP="001C0DC7">
      <w:pPr>
        <w:shd w:val="clear" w:color="auto" w:fill="FFFFFF"/>
        <w:spacing w:after="0" w:line="240" w:lineRule="auto"/>
        <w:ind w:firstLine="567"/>
        <w:jc w:val="both"/>
        <w:rPr>
          <w:rFonts w:ascii="Times New Roman" w:hAnsi="Times New Roman" w:cs="Times New Roman"/>
          <w:bCs/>
          <w:sz w:val="28"/>
          <w:szCs w:val="28"/>
          <w:lang w:val="kk-KZ"/>
        </w:rPr>
      </w:pPr>
    </w:p>
    <w:p w14:paraId="0D5F116A" w14:textId="77777777" w:rsidR="009F14CD" w:rsidRDefault="009F14CD" w:rsidP="001C0DC7">
      <w:pPr>
        <w:shd w:val="clear" w:color="auto" w:fill="FFFFFF"/>
        <w:spacing w:after="0" w:line="240" w:lineRule="auto"/>
        <w:ind w:firstLine="567"/>
        <w:jc w:val="both"/>
        <w:rPr>
          <w:rFonts w:ascii="Times New Roman" w:hAnsi="Times New Roman" w:cs="Times New Roman"/>
          <w:bCs/>
          <w:sz w:val="28"/>
          <w:szCs w:val="28"/>
          <w:lang w:val="kk-KZ"/>
        </w:rPr>
      </w:pPr>
    </w:p>
    <w:p w14:paraId="4BD298FC" w14:textId="77777777" w:rsidR="00C66888" w:rsidRDefault="00C66888" w:rsidP="001C0DC7">
      <w:pPr>
        <w:shd w:val="clear" w:color="auto" w:fill="FFFFFF"/>
        <w:spacing w:after="0" w:line="240" w:lineRule="auto"/>
        <w:ind w:firstLine="567"/>
        <w:jc w:val="both"/>
        <w:rPr>
          <w:rFonts w:ascii="Times New Roman" w:hAnsi="Times New Roman" w:cs="Times New Roman"/>
          <w:bCs/>
          <w:sz w:val="28"/>
          <w:szCs w:val="28"/>
          <w:lang w:val="kk-KZ"/>
        </w:rPr>
      </w:pPr>
    </w:p>
    <w:p w14:paraId="4DACA1CE" w14:textId="77777777" w:rsidR="002D3291" w:rsidRDefault="002D3291" w:rsidP="001C0DC7">
      <w:pPr>
        <w:shd w:val="clear" w:color="auto" w:fill="FFFFFF"/>
        <w:spacing w:after="0" w:line="240" w:lineRule="auto"/>
        <w:ind w:firstLine="567"/>
        <w:jc w:val="both"/>
        <w:rPr>
          <w:rFonts w:ascii="Times New Roman" w:hAnsi="Times New Roman" w:cs="Times New Roman"/>
          <w:bCs/>
          <w:sz w:val="28"/>
          <w:szCs w:val="28"/>
          <w:lang w:val="kk-KZ"/>
        </w:rPr>
      </w:pPr>
    </w:p>
    <w:p w14:paraId="2B1F4B13" w14:textId="77777777" w:rsidR="002D3291" w:rsidRPr="001C0DC7" w:rsidRDefault="002D3291" w:rsidP="001C0DC7">
      <w:pPr>
        <w:shd w:val="clear" w:color="auto" w:fill="FFFFFF"/>
        <w:spacing w:after="0" w:line="240" w:lineRule="auto"/>
        <w:ind w:firstLine="567"/>
        <w:jc w:val="both"/>
        <w:rPr>
          <w:rFonts w:ascii="Times New Roman" w:hAnsi="Times New Roman" w:cs="Times New Roman"/>
          <w:bCs/>
          <w:sz w:val="28"/>
          <w:szCs w:val="28"/>
          <w:lang w:val="kk-KZ"/>
        </w:rPr>
      </w:pPr>
    </w:p>
    <w:p w14:paraId="31BEC9F4" w14:textId="77777777" w:rsidR="00652CA5" w:rsidRDefault="00652CA5" w:rsidP="001C0DC7">
      <w:pPr>
        <w:shd w:val="clear" w:color="auto" w:fill="FFFFFF"/>
        <w:spacing w:after="0" w:line="240" w:lineRule="auto"/>
        <w:rPr>
          <w:rFonts w:ascii="Times New Roman" w:eastAsia="Times New Roman" w:hAnsi="Times New Roman" w:cs="Times New Roman"/>
          <w:bCs/>
          <w:sz w:val="28"/>
          <w:szCs w:val="28"/>
          <w:lang w:eastAsia="ru-RU"/>
        </w:rPr>
      </w:pPr>
    </w:p>
    <w:tbl>
      <w:tblPr>
        <w:tblStyle w:val="a5"/>
        <w:tblW w:w="8684" w:type="dxa"/>
        <w:tblLook w:val="04A0" w:firstRow="1" w:lastRow="0" w:firstColumn="1" w:lastColumn="0" w:noHBand="0" w:noVBand="1"/>
      </w:tblPr>
      <w:tblGrid>
        <w:gridCol w:w="1687"/>
        <w:gridCol w:w="1159"/>
        <w:gridCol w:w="1159"/>
        <w:gridCol w:w="1159"/>
        <w:gridCol w:w="1159"/>
        <w:gridCol w:w="1159"/>
        <w:gridCol w:w="1202"/>
      </w:tblGrid>
      <w:tr w:rsidR="001C0DC7" w:rsidRPr="00B318D6" w14:paraId="52FB98FE" w14:textId="77777777" w:rsidTr="00840513">
        <w:trPr>
          <w:trHeight w:val="266"/>
        </w:trPr>
        <w:tc>
          <w:tcPr>
            <w:tcW w:w="1687" w:type="dxa"/>
          </w:tcPr>
          <w:p w14:paraId="7F565207" w14:textId="77777777" w:rsidR="001C0DC7" w:rsidRPr="001C0DC7" w:rsidRDefault="001C0DC7" w:rsidP="001C0DC7">
            <w:pPr>
              <w:jc w:val="center"/>
              <w:rPr>
                <w:rFonts w:ascii="Times New Roman" w:hAnsi="Times New Roman" w:cs="Times New Roman"/>
                <w:b/>
                <w:bCs/>
                <w:color w:val="000000" w:themeColor="text1"/>
                <w:sz w:val="24"/>
                <w:szCs w:val="24"/>
              </w:rPr>
            </w:pPr>
            <w:r w:rsidRPr="001C0DC7">
              <w:rPr>
                <w:rFonts w:ascii="Times New Roman" w:hAnsi="Times New Roman" w:cs="Times New Roman"/>
                <w:b/>
                <w:bCs/>
                <w:color w:val="000000" w:themeColor="text1"/>
                <w:sz w:val="24"/>
                <w:szCs w:val="24"/>
              </w:rPr>
              <w:t>Категории</w:t>
            </w:r>
          </w:p>
        </w:tc>
        <w:tc>
          <w:tcPr>
            <w:tcW w:w="2318" w:type="dxa"/>
            <w:gridSpan w:val="2"/>
          </w:tcPr>
          <w:p w14:paraId="2D95E62F" w14:textId="77777777" w:rsidR="001C0DC7" w:rsidRPr="001C0DC7" w:rsidRDefault="001C0DC7" w:rsidP="001C0DC7">
            <w:pPr>
              <w:jc w:val="center"/>
              <w:rPr>
                <w:rFonts w:ascii="Times New Roman" w:hAnsi="Times New Roman" w:cs="Times New Roman"/>
                <w:b/>
                <w:bCs/>
                <w:sz w:val="24"/>
                <w:szCs w:val="24"/>
                <w:lang w:val="kk-KZ"/>
              </w:rPr>
            </w:pPr>
            <w:r w:rsidRPr="001C0DC7">
              <w:rPr>
                <w:rFonts w:ascii="Times New Roman" w:hAnsi="Times New Roman" w:cs="Times New Roman"/>
                <w:b/>
                <w:bCs/>
                <w:sz w:val="24"/>
                <w:szCs w:val="24"/>
                <w:lang w:val="kk-KZ"/>
              </w:rPr>
              <w:t>2022-2023</w:t>
            </w:r>
          </w:p>
        </w:tc>
        <w:tc>
          <w:tcPr>
            <w:tcW w:w="2318" w:type="dxa"/>
            <w:gridSpan w:val="2"/>
          </w:tcPr>
          <w:p w14:paraId="6AAC547D" w14:textId="77777777" w:rsidR="001C0DC7" w:rsidRPr="001C0DC7" w:rsidRDefault="001C0DC7" w:rsidP="001C0DC7">
            <w:pPr>
              <w:jc w:val="center"/>
              <w:rPr>
                <w:rFonts w:ascii="Times New Roman" w:hAnsi="Times New Roman" w:cs="Times New Roman"/>
                <w:b/>
                <w:bCs/>
                <w:sz w:val="24"/>
                <w:szCs w:val="24"/>
                <w:lang w:val="kk-KZ"/>
              </w:rPr>
            </w:pPr>
            <w:r w:rsidRPr="001C0DC7">
              <w:rPr>
                <w:rFonts w:ascii="Times New Roman" w:hAnsi="Times New Roman" w:cs="Times New Roman"/>
                <w:b/>
                <w:bCs/>
                <w:sz w:val="24"/>
                <w:szCs w:val="24"/>
                <w:lang w:val="kk-KZ"/>
              </w:rPr>
              <w:t>2023-2024</w:t>
            </w:r>
          </w:p>
        </w:tc>
        <w:tc>
          <w:tcPr>
            <w:tcW w:w="2361" w:type="dxa"/>
            <w:gridSpan w:val="2"/>
          </w:tcPr>
          <w:p w14:paraId="7032412F" w14:textId="77777777" w:rsidR="001C0DC7" w:rsidRPr="001C0DC7" w:rsidRDefault="001C0DC7" w:rsidP="001C0DC7">
            <w:pPr>
              <w:jc w:val="center"/>
              <w:rPr>
                <w:rFonts w:ascii="Times New Roman" w:hAnsi="Times New Roman" w:cs="Times New Roman"/>
                <w:b/>
                <w:bCs/>
                <w:sz w:val="24"/>
                <w:szCs w:val="24"/>
                <w:lang w:val="kk-KZ"/>
              </w:rPr>
            </w:pPr>
            <w:r w:rsidRPr="001C0DC7">
              <w:rPr>
                <w:rFonts w:ascii="Times New Roman" w:hAnsi="Times New Roman" w:cs="Times New Roman"/>
                <w:b/>
                <w:bCs/>
                <w:sz w:val="24"/>
                <w:szCs w:val="24"/>
                <w:lang w:val="kk-KZ"/>
              </w:rPr>
              <w:t>2024-2025</w:t>
            </w:r>
          </w:p>
        </w:tc>
      </w:tr>
      <w:tr w:rsidR="00652CA5" w:rsidRPr="00B318D6" w14:paraId="6F030F51" w14:textId="77777777" w:rsidTr="00840513">
        <w:trPr>
          <w:trHeight w:val="266"/>
        </w:trPr>
        <w:tc>
          <w:tcPr>
            <w:tcW w:w="1687" w:type="dxa"/>
          </w:tcPr>
          <w:p w14:paraId="192917ED" w14:textId="77777777" w:rsidR="00652CA5" w:rsidRDefault="00652CA5" w:rsidP="00840513">
            <w:pPr>
              <w:rPr>
                <w:rFonts w:ascii="Times New Roman" w:hAnsi="Times New Roman" w:cs="Times New Roman"/>
                <w:color w:val="000000" w:themeColor="text1"/>
                <w:sz w:val="24"/>
                <w:szCs w:val="24"/>
              </w:rPr>
            </w:pPr>
          </w:p>
        </w:tc>
        <w:tc>
          <w:tcPr>
            <w:tcW w:w="1159" w:type="dxa"/>
          </w:tcPr>
          <w:p w14:paraId="588795CB" w14:textId="77777777" w:rsidR="00652CA5" w:rsidRPr="00B318D6" w:rsidRDefault="00652CA5" w:rsidP="00840513">
            <w:pPr>
              <w:rPr>
                <w:rFonts w:ascii="Times New Roman" w:hAnsi="Times New Roman" w:cs="Times New Roman"/>
                <w:sz w:val="24"/>
                <w:szCs w:val="24"/>
                <w:lang w:val="kk-KZ"/>
              </w:rPr>
            </w:pPr>
            <w:r w:rsidRPr="00B318D6">
              <w:rPr>
                <w:rFonts w:ascii="Times New Roman" w:hAnsi="Times New Roman" w:cs="Times New Roman"/>
                <w:sz w:val="24"/>
                <w:szCs w:val="24"/>
                <w:lang w:val="kk-KZ"/>
              </w:rPr>
              <w:t>Кол-во чел</w:t>
            </w:r>
          </w:p>
        </w:tc>
        <w:tc>
          <w:tcPr>
            <w:tcW w:w="1159" w:type="dxa"/>
          </w:tcPr>
          <w:p w14:paraId="648A7D83" w14:textId="77777777" w:rsidR="00652CA5" w:rsidRPr="00B318D6" w:rsidRDefault="00652CA5" w:rsidP="00840513">
            <w:pPr>
              <w:rPr>
                <w:rFonts w:ascii="Times New Roman" w:hAnsi="Times New Roman" w:cs="Times New Roman"/>
                <w:sz w:val="24"/>
                <w:szCs w:val="24"/>
                <w:lang w:val="kk-KZ"/>
              </w:rPr>
            </w:pPr>
            <w:r w:rsidRPr="00B318D6">
              <w:rPr>
                <w:rFonts w:ascii="Times New Roman" w:hAnsi="Times New Roman" w:cs="Times New Roman"/>
                <w:sz w:val="24"/>
                <w:szCs w:val="24"/>
              </w:rPr>
              <w:t>%</w:t>
            </w:r>
          </w:p>
        </w:tc>
        <w:tc>
          <w:tcPr>
            <w:tcW w:w="1159" w:type="dxa"/>
          </w:tcPr>
          <w:p w14:paraId="2FFDF297" w14:textId="77777777" w:rsidR="00652CA5" w:rsidRPr="00B318D6" w:rsidRDefault="00652CA5" w:rsidP="00840513">
            <w:pPr>
              <w:rPr>
                <w:rFonts w:ascii="Times New Roman" w:hAnsi="Times New Roman" w:cs="Times New Roman"/>
                <w:sz w:val="24"/>
                <w:szCs w:val="24"/>
                <w:lang w:val="kk-KZ"/>
              </w:rPr>
            </w:pPr>
            <w:r w:rsidRPr="00B318D6">
              <w:rPr>
                <w:rFonts w:ascii="Times New Roman" w:hAnsi="Times New Roman" w:cs="Times New Roman"/>
                <w:sz w:val="24"/>
                <w:szCs w:val="24"/>
                <w:lang w:val="kk-KZ"/>
              </w:rPr>
              <w:t>Кол-во чел</w:t>
            </w:r>
          </w:p>
        </w:tc>
        <w:tc>
          <w:tcPr>
            <w:tcW w:w="1159" w:type="dxa"/>
          </w:tcPr>
          <w:p w14:paraId="3C506931" w14:textId="77777777" w:rsidR="00652CA5" w:rsidRPr="00EE50E3" w:rsidRDefault="00652CA5" w:rsidP="00840513">
            <w:pPr>
              <w:rPr>
                <w:rFonts w:ascii="Times New Roman" w:hAnsi="Times New Roman" w:cs="Times New Roman"/>
                <w:sz w:val="24"/>
                <w:szCs w:val="24"/>
                <w:lang w:val="kk-KZ"/>
              </w:rPr>
            </w:pPr>
            <w:r w:rsidRPr="00EE50E3">
              <w:rPr>
                <w:rFonts w:ascii="Times New Roman" w:hAnsi="Times New Roman" w:cs="Times New Roman"/>
                <w:sz w:val="24"/>
                <w:szCs w:val="24"/>
              </w:rPr>
              <w:t>%</w:t>
            </w:r>
          </w:p>
        </w:tc>
        <w:tc>
          <w:tcPr>
            <w:tcW w:w="1159" w:type="dxa"/>
          </w:tcPr>
          <w:p w14:paraId="73E04A93" w14:textId="77777777" w:rsidR="00652CA5" w:rsidRPr="00EE50E3" w:rsidRDefault="00652CA5" w:rsidP="00840513">
            <w:pPr>
              <w:rPr>
                <w:rFonts w:ascii="Times New Roman" w:hAnsi="Times New Roman" w:cs="Times New Roman"/>
                <w:b/>
                <w:sz w:val="24"/>
                <w:szCs w:val="24"/>
                <w:lang w:val="kk-KZ"/>
              </w:rPr>
            </w:pPr>
            <w:r w:rsidRPr="00EE50E3">
              <w:rPr>
                <w:rFonts w:ascii="Times New Roman" w:hAnsi="Times New Roman" w:cs="Times New Roman"/>
                <w:sz w:val="24"/>
                <w:szCs w:val="24"/>
                <w:lang w:val="kk-KZ"/>
              </w:rPr>
              <w:t>Кол-во чел</w:t>
            </w:r>
          </w:p>
        </w:tc>
        <w:tc>
          <w:tcPr>
            <w:tcW w:w="1202" w:type="dxa"/>
          </w:tcPr>
          <w:p w14:paraId="7E99D811" w14:textId="77777777" w:rsidR="00652CA5" w:rsidRPr="00EE50E3" w:rsidRDefault="00652CA5" w:rsidP="00840513">
            <w:pPr>
              <w:rPr>
                <w:rFonts w:ascii="Times New Roman" w:hAnsi="Times New Roman" w:cs="Times New Roman"/>
                <w:b/>
                <w:sz w:val="24"/>
                <w:szCs w:val="24"/>
                <w:lang w:val="kk-KZ"/>
              </w:rPr>
            </w:pPr>
            <w:r w:rsidRPr="00EE50E3">
              <w:rPr>
                <w:rFonts w:ascii="Times New Roman" w:hAnsi="Times New Roman" w:cs="Times New Roman"/>
                <w:sz w:val="24"/>
                <w:szCs w:val="24"/>
              </w:rPr>
              <w:t>%</w:t>
            </w:r>
          </w:p>
        </w:tc>
      </w:tr>
      <w:tr w:rsidR="001C0DC7" w:rsidRPr="00B318D6" w14:paraId="3A7AD8FD" w14:textId="77777777" w:rsidTr="00840513">
        <w:trPr>
          <w:trHeight w:val="266"/>
        </w:trPr>
        <w:tc>
          <w:tcPr>
            <w:tcW w:w="1687" w:type="dxa"/>
          </w:tcPr>
          <w:p w14:paraId="636F7C1A" w14:textId="77777777" w:rsidR="001C0DC7" w:rsidRPr="00BF54C6" w:rsidRDefault="001C0DC7" w:rsidP="001C0DC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Педагог </w:t>
            </w:r>
          </w:p>
        </w:tc>
        <w:tc>
          <w:tcPr>
            <w:tcW w:w="1159" w:type="dxa"/>
          </w:tcPr>
          <w:p w14:paraId="46F8DE04" w14:textId="77777777" w:rsidR="001C0DC7" w:rsidRPr="00B318D6" w:rsidRDefault="001C0DC7" w:rsidP="001C0DC7">
            <w:pPr>
              <w:rPr>
                <w:rFonts w:ascii="Times New Roman" w:hAnsi="Times New Roman" w:cs="Times New Roman"/>
                <w:b/>
                <w:sz w:val="24"/>
                <w:szCs w:val="24"/>
                <w:lang w:val="kk-KZ"/>
              </w:rPr>
            </w:pPr>
            <w:r>
              <w:rPr>
                <w:rFonts w:ascii="Times New Roman" w:hAnsi="Times New Roman" w:cs="Times New Roman"/>
                <w:b/>
                <w:sz w:val="24"/>
                <w:szCs w:val="24"/>
                <w:lang w:val="kk-KZ"/>
              </w:rPr>
              <w:t>26</w:t>
            </w:r>
          </w:p>
        </w:tc>
        <w:tc>
          <w:tcPr>
            <w:tcW w:w="1159" w:type="dxa"/>
            <w:vAlign w:val="bottom"/>
          </w:tcPr>
          <w:p w14:paraId="546A20DC" w14:textId="77777777" w:rsidR="001C0DC7" w:rsidRPr="00B318D6" w:rsidRDefault="001C0DC7" w:rsidP="001C0DC7">
            <w:pPr>
              <w:rPr>
                <w:rFonts w:ascii="Times New Roman" w:hAnsi="Times New Roman" w:cs="Times New Roman"/>
                <w:b/>
                <w:sz w:val="24"/>
                <w:szCs w:val="24"/>
                <w:lang w:val="kk-KZ"/>
              </w:rPr>
            </w:pPr>
            <w:r>
              <w:rPr>
                <w:rFonts w:ascii="Calibri" w:hAnsi="Calibri" w:cs="Calibri"/>
                <w:color w:val="000000"/>
              </w:rPr>
              <w:t>36</w:t>
            </w:r>
          </w:p>
        </w:tc>
        <w:tc>
          <w:tcPr>
            <w:tcW w:w="1159" w:type="dxa"/>
          </w:tcPr>
          <w:p w14:paraId="067B76DC" w14:textId="77777777" w:rsidR="001C0DC7" w:rsidRPr="00B318D6" w:rsidRDefault="00EE50E3" w:rsidP="001C0DC7">
            <w:pPr>
              <w:rPr>
                <w:rFonts w:ascii="Times New Roman" w:hAnsi="Times New Roman" w:cs="Times New Roman"/>
                <w:b/>
                <w:sz w:val="24"/>
                <w:szCs w:val="24"/>
                <w:lang w:val="kk-KZ"/>
              </w:rPr>
            </w:pPr>
            <w:r>
              <w:rPr>
                <w:rFonts w:ascii="Times New Roman" w:hAnsi="Times New Roman" w:cs="Times New Roman"/>
                <w:b/>
                <w:sz w:val="24"/>
                <w:szCs w:val="24"/>
                <w:lang w:val="kk-KZ"/>
              </w:rPr>
              <w:t>39</w:t>
            </w:r>
          </w:p>
        </w:tc>
        <w:tc>
          <w:tcPr>
            <w:tcW w:w="1159" w:type="dxa"/>
            <w:vAlign w:val="bottom"/>
          </w:tcPr>
          <w:p w14:paraId="498B8EB8" w14:textId="77777777" w:rsidR="001C0DC7" w:rsidRPr="00EE50E3" w:rsidRDefault="00EE50E3" w:rsidP="001C0DC7">
            <w:pPr>
              <w:rPr>
                <w:rFonts w:ascii="Times New Roman" w:hAnsi="Times New Roman" w:cs="Times New Roman"/>
                <w:b/>
                <w:sz w:val="24"/>
                <w:szCs w:val="24"/>
                <w:lang w:val="kk-KZ"/>
              </w:rPr>
            </w:pPr>
            <w:r w:rsidRPr="00EE50E3">
              <w:rPr>
                <w:rFonts w:ascii="Calibri" w:hAnsi="Calibri" w:cs="Calibri"/>
                <w:color w:val="000000"/>
              </w:rPr>
              <w:t>43,8</w:t>
            </w:r>
          </w:p>
        </w:tc>
        <w:tc>
          <w:tcPr>
            <w:tcW w:w="1159" w:type="dxa"/>
          </w:tcPr>
          <w:p w14:paraId="09EEF68C" w14:textId="3F0D3E13" w:rsidR="001C0DC7" w:rsidRPr="00453BB8" w:rsidRDefault="00A2162F" w:rsidP="001C0DC7">
            <w:pPr>
              <w:rPr>
                <w:rFonts w:ascii="Times New Roman" w:hAnsi="Times New Roman" w:cs="Times New Roman"/>
                <w:bCs/>
                <w:sz w:val="24"/>
                <w:szCs w:val="24"/>
                <w:lang w:val="kk-KZ"/>
              </w:rPr>
            </w:pPr>
            <w:r>
              <w:rPr>
                <w:rFonts w:ascii="Times New Roman" w:hAnsi="Times New Roman" w:cs="Times New Roman"/>
                <w:bCs/>
                <w:sz w:val="24"/>
                <w:szCs w:val="24"/>
                <w:lang w:val="kk-KZ"/>
              </w:rPr>
              <w:t>14</w:t>
            </w:r>
          </w:p>
        </w:tc>
        <w:tc>
          <w:tcPr>
            <w:tcW w:w="1202" w:type="dxa"/>
          </w:tcPr>
          <w:p w14:paraId="2F751A33" w14:textId="3BDBC953" w:rsidR="001C0DC7" w:rsidRPr="00EE50E3" w:rsidRDefault="001741C2" w:rsidP="001C0DC7">
            <w:pPr>
              <w:rPr>
                <w:rFonts w:ascii="Times New Roman" w:hAnsi="Times New Roman" w:cs="Times New Roman"/>
                <w:bCs/>
                <w:sz w:val="24"/>
                <w:szCs w:val="24"/>
                <w:lang w:val="kk-KZ"/>
              </w:rPr>
            </w:pPr>
            <w:r>
              <w:rPr>
                <w:rFonts w:ascii="Times New Roman" w:hAnsi="Times New Roman" w:cs="Times New Roman"/>
                <w:bCs/>
                <w:sz w:val="24"/>
                <w:szCs w:val="24"/>
                <w:lang w:val="kk-KZ"/>
              </w:rPr>
              <w:t>18,7</w:t>
            </w:r>
          </w:p>
        </w:tc>
      </w:tr>
      <w:tr w:rsidR="001C0DC7" w:rsidRPr="00B318D6" w14:paraId="31A12E9F" w14:textId="77777777" w:rsidTr="00840513">
        <w:trPr>
          <w:trHeight w:val="266"/>
        </w:trPr>
        <w:tc>
          <w:tcPr>
            <w:tcW w:w="1687" w:type="dxa"/>
          </w:tcPr>
          <w:p w14:paraId="15E3402C" w14:textId="77777777" w:rsidR="001C0DC7" w:rsidRPr="00BF54C6" w:rsidRDefault="001C0DC7" w:rsidP="001C0DC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Педагог-модератор</w:t>
            </w:r>
          </w:p>
        </w:tc>
        <w:tc>
          <w:tcPr>
            <w:tcW w:w="1159" w:type="dxa"/>
          </w:tcPr>
          <w:p w14:paraId="4A219ECB" w14:textId="77777777" w:rsidR="001C0DC7" w:rsidRPr="00B318D6" w:rsidRDefault="000B3FEC" w:rsidP="001C0DC7">
            <w:pPr>
              <w:rPr>
                <w:rFonts w:ascii="Times New Roman" w:hAnsi="Times New Roman" w:cs="Times New Roman"/>
                <w:b/>
                <w:sz w:val="24"/>
                <w:szCs w:val="24"/>
                <w:lang w:val="kk-KZ"/>
              </w:rPr>
            </w:pPr>
            <w:r>
              <w:rPr>
                <w:rFonts w:ascii="Times New Roman" w:hAnsi="Times New Roman" w:cs="Times New Roman"/>
                <w:b/>
                <w:sz w:val="24"/>
                <w:szCs w:val="24"/>
                <w:lang w:val="kk-KZ"/>
              </w:rPr>
              <w:t>17</w:t>
            </w:r>
          </w:p>
        </w:tc>
        <w:tc>
          <w:tcPr>
            <w:tcW w:w="1159" w:type="dxa"/>
            <w:vAlign w:val="bottom"/>
          </w:tcPr>
          <w:p w14:paraId="06D59E2D" w14:textId="77777777" w:rsidR="001C0DC7" w:rsidRPr="00B318D6" w:rsidRDefault="000B3FEC" w:rsidP="001C0DC7">
            <w:pPr>
              <w:rPr>
                <w:rFonts w:ascii="Times New Roman" w:hAnsi="Times New Roman" w:cs="Times New Roman"/>
                <w:b/>
                <w:sz w:val="24"/>
                <w:szCs w:val="24"/>
                <w:lang w:val="kk-KZ"/>
              </w:rPr>
            </w:pPr>
            <w:r>
              <w:rPr>
                <w:rFonts w:ascii="Calibri" w:hAnsi="Calibri" w:cs="Calibri"/>
                <w:color w:val="000000"/>
              </w:rPr>
              <w:t>24</w:t>
            </w:r>
          </w:p>
        </w:tc>
        <w:tc>
          <w:tcPr>
            <w:tcW w:w="1159" w:type="dxa"/>
          </w:tcPr>
          <w:p w14:paraId="4C21E250" w14:textId="77777777" w:rsidR="001C0DC7" w:rsidRPr="00B318D6" w:rsidRDefault="001C0DC7" w:rsidP="001C0DC7">
            <w:pPr>
              <w:rPr>
                <w:rFonts w:ascii="Times New Roman" w:hAnsi="Times New Roman" w:cs="Times New Roman"/>
                <w:b/>
                <w:sz w:val="24"/>
                <w:szCs w:val="24"/>
                <w:lang w:val="kk-KZ"/>
              </w:rPr>
            </w:pPr>
            <w:r>
              <w:rPr>
                <w:rFonts w:ascii="Times New Roman" w:hAnsi="Times New Roman" w:cs="Times New Roman"/>
                <w:b/>
                <w:sz w:val="24"/>
                <w:szCs w:val="24"/>
                <w:lang w:val="kk-KZ"/>
              </w:rPr>
              <w:t>22</w:t>
            </w:r>
          </w:p>
        </w:tc>
        <w:tc>
          <w:tcPr>
            <w:tcW w:w="1159" w:type="dxa"/>
            <w:vAlign w:val="bottom"/>
          </w:tcPr>
          <w:p w14:paraId="4AF3F938" w14:textId="77777777" w:rsidR="001C0DC7" w:rsidRPr="00EE50E3" w:rsidRDefault="00EE50E3" w:rsidP="001C0DC7">
            <w:pPr>
              <w:rPr>
                <w:rFonts w:ascii="Times New Roman" w:hAnsi="Times New Roman" w:cs="Times New Roman"/>
                <w:b/>
                <w:sz w:val="24"/>
                <w:szCs w:val="24"/>
                <w:lang w:val="kk-KZ"/>
              </w:rPr>
            </w:pPr>
            <w:r w:rsidRPr="00EE50E3">
              <w:rPr>
                <w:rFonts w:ascii="Calibri" w:hAnsi="Calibri" w:cs="Calibri"/>
                <w:color w:val="000000"/>
              </w:rPr>
              <w:t>24,7</w:t>
            </w:r>
          </w:p>
        </w:tc>
        <w:tc>
          <w:tcPr>
            <w:tcW w:w="1159" w:type="dxa"/>
          </w:tcPr>
          <w:p w14:paraId="0CACB13D" w14:textId="175BCB52" w:rsidR="001C0DC7" w:rsidRPr="00453BB8" w:rsidRDefault="00A2162F" w:rsidP="001C0DC7">
            <w:pPr>
              <w:rPr>
                <w:rFonts w:ascii="Times New Roman" w:hAnsi="Times New Roman" w:cs="Times New Roman"/>
                <w:bCs/>
                <w:sz w:val="24"/>
                <w:szCs w:val="24"/>
                <w:lang w:val="kk-KZ"/>
              </w:rPr>
            </w:pPr>
            <w:r>
              <w:rPr>
                <w:rFonts w:ascii="Times New Roman" w:hAnsi="Times New Roman" w:cs="Times New Roman"/>
                <w:bCs/>
                <w:sz w:val="24"/>
                <w:szCs w:val="24"/>
                <w:lang w:val="kk-KZ"/>
              </w:rPr>
              <w:t>35</w:t>
            </w:r>
          </w:p>
        </w:tc>
        <w:tc>
          <w:tcPr>
            <w:tcW w:w="1202" w:type="dxa"/>
          </w:tcPr>
          <w:p w14:paraId="5818271B" w14:textId="42310094" w:rsidR="001C0DC7" w:rsidRPr="00EE50E3" w:rsidRDefault="001741C2" w:rsidP="001C0DC7">
            <w:pPr>
              <w:rPr>
                <w:rFonts w:ascii="Times New Roman" w:hAnsi="Times New Roman" w:cs="Times New Roman"/>
                <w:bCs/>
                <w:sz w:val="24"/>
                <w:szCs w:val="24"/>
                <w:lang w:val="kk-KZ"/>
              </w:rPr>
            </w:pPr>
            <w:r>
              <w:rPr>
                <w:rFonts w:ascii="Times New Roman" w:hAnsi="Times New Roman" w:cs="Times New Roman"/>
                <w:bCs/>
                <w:sz w:val="24"/>
                <w:szCs w:val="24"/>
                <w:lang w:val="kk-KZ"/>
              </w:rPr>
              <w:t>46,7</w:t>
            </w:r>
          </w:p>
        </w:tc>
      </w:tr>
      <w:tr w:rsidR="001C0DC7" w:rsidRPr="00B318D6" w14:paraId="7F3F5BF3" w14:textId="77777777" w:rsidTr="00840513">
        <w:trPr>
          <w:trHeight w:val="266"/>
        </w:trPr>
        <w:tc>
          <w:tcPr>
            <w:tcW w:w="1687" w:type="dxa"/>
          </w:tcPr>
          <w:p w14:paraId="0F864E40" w14:textId="77777777" w:rsidR="001C0DC7" w:rsidRPr="00BF54C6" w:rsidRDefault="001C0DC7" w:rsidP="001C0DC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Педагог-эксперт</w:t>
            </w:r>
          </w:p>
        </w:tc>
        <w:tc>
          <w:tcPr>
            <w:tcW w:w="1159" w:type="dxa"/>
          </w:tcPr>
          <w:p w14:paraId="2E74A17A" w14:textId="77777777" w:rsidR="001C0DC7" w:rsidRPr="00B318D6" w:rsidRDefault="001C0DC7" w:rsidP="001C0DC7">
            <w:pPr>
              <w:rPr>
                <w:rFonts w:ascii="Times New Roman" w:hAnsi="Times New Roman" w:cs="Times New Roman"/>
                <w:b/>
                <w:sz w:val="24"/>
                <w:szCs w:val="24"/>
                <w:lang w:val="kk-KZ"/>
              </w:rPr>
            </w:pPr>
            <w:r>
              <w:rPr>
                <w:rFonts w:ascii="Times New Roman" w:hAnsi="Times New Roman" w:cs="Times New Roman"/>
                <w:b/>
                <w:sz w:val="24"/>
                <w:szCs w:val="24"/>
                <w:lang w:val="kk-KZ"/>
              </w:rPr>
              <w:t>22</w:t>
            </w:r>
          </w:p>
        </w:tc>
        <w:tc>
          <w:tcPr>
            <w:tcW w:w="1159" w:type="dxa"/>
            <w:vAlign w:val="bottom"/>
          </w:tcPr>
          <w:p w14:paraId="4B638FF3" w14:textId="77777777" w:rsidR="001C0DC7" w:rsidRPr="00B318D6" w:rsidRDefault="000B3FEC" w:rsidP="001C0DC7">
            <w:pPr>
              <w:rPr>
                <w:rFonts w:ascii="Times New Roman" w:hAnsi="Times New Roman" w:cs="Times New Roman"/>
                <w:b/>
                <w:sz w:val="24"/>
                <w:szCs w:val="24"/>
                <w:lang w:val="kk-KZ"/>
              </w:rPr>
            </w:pPr>
            <w:r>
              <w:rPr>
                <w:rFonts w:ascii="Times New Roman" w:hAnsi="Times New Roman" w:cs="Times New Roman"/>
                <w:b/>
                <w:sz w:val="24"/>
                <w:szCs w:val="24"/>
                <w:lang w:val="kk-KZ"/>
              </w:rPr>
              <w:t>32</w:t>
            </w:r>
          </w:p>
        </w:tc>
        <w:tc>
          <w:tcPr>
            <w:tcW w:w="1159" w:type="dxa"/>
          </w:tcPr>
          <w:p w14:paraId="459633D2" w14:textId="77777777" w:rsidR="001C0DC7" w:rsidRPr="00B318D6" w:rsidRDefault="001C0DC7" w:rsidP="001C0DC7">
            <w:pPr>
              <w:rPr>
                <w:rFonts w:ascii="Times New Roman" w:hAnsi="Times New Roman" w:cs="Times New Roman"/>
                <w:b/>
                <w:sz w:val="24"/>
                <w:szCs w:val="24"/>
                <w:lang w:val="kk-KZ"/>
              </w:rPr>
            </w:pPr>
            <w:r>
              <w:rPr>
                <w:rFonts w:ascii="Times New Roman" w:hAnsi="Times New Roman" w:cs="Times New Roman"/>
                <w:b/>
                <w:sz w:val="24"/>
                <w:szCs w:val="24"/>
                <w:lang w:val="kk-KZ"/>
              </w:rPr>
              <w:t>22</w:t>
            </w:r>
          </w:p>
        </w:tc>
        <w:tc>
          <w:tcPr>
            <w:tcW w:w="1159" w:type="dxa"/>
            <w:vAlign w:val="bottom"/>
          </w:tcPr>
          <w:p w14:paraId="2E4ED143" w14:textId="77777777" w:rsidR="001C0DC7" w:rsidRPr="00EE50E3" w:rsidRDefault="00EE50E3" w:rsidP="001C0DC7">
            <w:pPr>
              <w:rPr>
                <w:rFonts w:ascii="Times New Roman" w:hAnsi="Times New Roman" w:cs="Times New Roman"/>
                <w:b/>
                <w:sz w:val="24"/>
                <w:szCs w:val="24"/>
                <w:lang w:val="kk-KZ"/>
              </w:rPr>
            </w:pPr>
            <w:r w:rsidRPr="00EE50E3">
              <w:rPr>
                <w:rFonts w:ascii="Calibri" w:hAnsi="Calibri" w:cs="Calibri"/>
                <w:color w:val="000000"/>
              </w:rPr>
              <w:t>24,7</w:t>
            </w:r>
          </w:p>
        </w:tc>
        <w:tc>
          <w:tcPr>
            <w:tcW w:w="1159" w:type="dxa"/>
          </w:tcPr>
          <w:p w14:paraId="20BEC63E" w14:textId="77777777" w:rsidR="001C0DC7" w:rsidRPr="00453BB8" w:rsidRDefault="00EC0ACF" w:rsidP="001C0DC7">
            <w:pPr>
              <w:rPr>
                <w:rFonts w:ascii="Times New Roman" w:hAnsi="Times New Roman" w:cs="Times New Roman"/>
                <w:bCs/>
                <w:sz w:val="24"/>
                <w:szCs w:val="24"/>
                <w:lang w:val="kk-KZ"/>
              </w:rPr>
            </w:pPr>
            <w:r w:rsidRPr="00453BB8">
              <w:rPr>
                <w:rFonts w:ascii="Times New Roman" w:hAnsi="Times New Roman" w:cs="Times New Roman"/>
                <w:bCs/>
                <w:sz w:val="24"/>
                <w:szCs w:val="24"/>
                <w:lang w:val="kk-KZ"/>
              </w:rPr>
              <w:t>19</w:t>
            </w:r>
          </w:p>
        </w:tc>
        <w:tc>
          <w:tcPr>
            <w:tcW w:w="1202" w:type="dxa"/>
          </w:tcPr>
          <w:p w14:paraId="51C7F643" w14:textId="42D2BB7F" w:rsidR="001C0DC7" w:rsidRPr="00EE50E3" w:rsidRDefault="001A3C5D" w:rsidP="001C0DC7">
            <w:pPr>
              <w:rPr>
                <w:rFonts w:ascii="Times New Roman" w:hAnsi="Times New Roman" w:cs="Times New Roman"/>
                <w:bCs/>
                <w:sz w:val="24"/>
                <w:szCs w:val="24"/>
                <w:lang w:val="kk-KZ"/>
              </w:rPr>
            </w:pPr>
            <w:r>
              <w:rPr>
                <w:rFonts w:ascii="Times New Roman" w:hAnsi="Times New Roman" w:cs="Times New Roman"/>
                <w:bCs/>
                <w:sz w:val="24"/>
                <w:szCs w:val="24"/>
                <w:lang w:val="kk-KZ"/>
              </w:rPr>
              <w:t>25,3</w:t>
            </w:r>
          </w:p>
        </w:tc>
      </w:tr>
      <w:tr w:rsidR="001C0DC7" w:rsidRPr="00B318D6" w14:paraId="1BA67E45" w14:textId="77777777" w:rsidTr="00840513">
        <w:trPr>
          <w:trHeight w:val="266"/>
        </w:trPr>
        <w:tc>
          <w:tcPr>
            <w:tcW w:w="1687" w:type="dxa"/>
          </w:tcPr>
          <w:p w14:paraId="3CB783E5" w14:textId="77777777" w:rsidR="001C0DC7" w:rsidRPr="00BF54C6" w:rsidRDefault="001C0DC7" w:rsidP="001C0DC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Педагог-исследователь </w:t>
            </w:r>
          </w:p>
        </w:tc>
        <w:tc>
          <w:tcPr>
            <w:tcW w:w="1159" w:type="dxa"/>
          </w:tcPr>
          <w:p w14:paraId="674BC387" w14:textId="77777777" w:rsidR="001C0DC7" w:rsidRPr="00B318D6" w:rsidRDefault="001C0DC7" w:rsidP="001C0DC7">
            <w:pPr>
              <w:rPr>
                <w:rFonts w:ascii="Times New Roman" w:hAnsi="Times New Roman" w:cs="Times New Roman"/>
                <w:b/>
                <w:sz w:val="24"/>
                <w:szCs w:val="24"/>
                <w:lang w:val="kk-KZ"/>
              </w:rPr>
            </w:pPr>
            <w:r>
              <w:rPr>
                <w:rFonts w:ascii="Times New Roman" w:hAnsi="Times New Roman" w:cs="Times New Roman"/>
                <w:b/>
                <w:sz w:val="24"/>
                <w:szCs w:val="24"/>
                <w:lang w:val="kk-KZ"/>
              </w:rPr>
              <w:t>6</w:t>
            </w:r>
          </w:p>
        </w:tc>
        <w:tc>
          <w:tcPr>
            <w:tcW w:w="1159" w:type="dxa"/>
            <w:vAlign w:val="bottom"/>
          </w:tcPr>
          <w:p w14:paraId="6098FBFD" w14:textId="77777777" w:rsidR="001C0DC7" w:rsidRPr="00B318D6" w:rsidRDefault="001C0DC7" w:rsidP="001C0DC7">
            <w:pPr>
              <w:rPr>
                <w:rFonts w:ascii="Times New Roman" w:hAnsi="Times New Roman" w:cs="Times New Roman"/>
                <w:b/>
                <w:sz w:val="24"/>
                <w:szCs w:val="24"/>
                <w:lang w:val="kk-KZ"/>
              </w:rPr>
            </w:pPr>
            <w:r>
              <w:rPr>
                <w:rFonts w:ascii="Calibri" w:hAnsi="Calibri" w:cs="Calibri"/>
                <w:color w:val="000000"/>
              </w:rPr>
              <w:t>8</w:t>
            </w:r>
          </w:p>
        </w:tc>
        <w:tc>
          <w:tcPr>
            <w:tcW w:w="1159" w:type="dxa"/>
          </w:tcPr>
          <w:p w14:paraId="680812F7" w14:textId="77777777" w:rsidR="001C0DC7" w:rsidRPr="00B318D6" w:rsidRDefault="00076487" w:rsidP="001C0DC7">
            <w:pPr>
              <w:rPr>
                <w:rFonts w:ascii="Times New Roman" w:hAnsi="Times New Roman" w:cs="Times New Roman"/>
                <w:b/>
                <w:sz w:val="24"/>
                <w:szCs w:val="24"/>
                <w:lang w:val="kk-KZ"/>
              </w:rPr>
            </w:pPr>
            <w:r>
              <w:rPr>
                <w:rFonts w:ascii="Times New Roman" w:hAnsi="Times New Roman" w:cs="Times New Roman"/>
                <w:b/>
                <w:sz w:val="24"/>
                <w:szCs w:val="24"/>
                <w:lang w:val="kk-KZ"/>
              </w:rPr>
              <w:t>6</w:t>
            </w:r>
          </w:p>
        </w:tc>
        <w:tc>
          <w:tcPr>
            <w:tcW w:w="1159" w:type="dxa"/>
            <w:vAlign w:val="bottom"/>
          </w:tcPr>
          <w:p w14:paraId="18CC89D0" w14:textId="77777777" w:rsidR="001C0DC7" w:rsidRPr="00EE50E3" w:rsidRDefault="00EE50E3" w:rsidP="001C0DC7">
            <w:pPr>
              <w:rPr>
                <w:rFonts w:ascii="Times New Roman" w:hAnsi="Times New Roman" w:cs="Times New Roman"/>
                <w:b/>
                <w:sz w:val="24"/>
                <w:szCs w:val="24"/>
                <w:lang w:val="kk-KZ"/>
              </w:rPr>
            </w:pPr>
            <w:r w:rsidRPr="00EE50E3">
              <w:rPr>
                <w:rFonts w:ascii="Calibri" w:hAnsi="Calibri" w:cs="Calibri"/>
                <w:color w:val="000000"/>
              </w:rPr>
              <w:t>6,8</w:t>
            </w:r>
          </w:p>
        </w:tc>
        <w:tc>
          <w:tcPr>
            <w:tcW w:w="1159" w:type="dxa"/>
          </w:tcPr>
          <w:p w14:paraId="79CFC29B" w14:textId="77777777" w:rsidR="001C0DC7" w:rsidRPr="00453BB8" w:rsidRDefault="00076487" w:rsidP="001C0DC7">
            <w:pPr>
              <w:rPr>
                <w:rFonts w:ascii="Times New Roman" w:hAnsi="Times New Roman" w:cs="Times New Roman"/>
                <w:bCs/>
                <w:sz w:val="24"/>
                <w:szCs w:val="24"/>
                <w:lang w:val="kk-KZ"/>
              </w:rPr>
            </w:pPr>
            <w:r w:rsidRPr="00453BB8">
              <w:rPr>
                <w:rFonts w:ascii="Times New Roman" w:hAnsi="Times New Roman" w:cs="Times New Roman"/>
                <w:bCs/>
                <w:sz w:val="24"/>
                <w:szCs w:val="24"/>
                <w:lang w:val="kk-KZ"/>
              </w:rPr>
              <w:t>7</w:t>
            </w:r>
          </w:p>
        </w:tc>
        <w:tc>
          <w:tcPr>
            <w:tcW w:w="1202" w:type="dxa"/>
          </w:tcPr>
          <w:p w14:paraId="3269B08A" w14:textId="15777B60" w:rsidR="001C0DC7" w:rsidRPr="00EE50E3" w:rsidRDefault="001A3C5D" w:rsidP="001C0DC7">
            <w:pPr>
              <w:rPr>
                <w:rFonts w:ascii="Times New Roman" w:hAnsi="Times New Roman" w:cs="Times New Roman"/>
                <w:bCs/>
                <w:sz w:val="24"/>
                <w:szCs w:val="24"/>
                <w:lang w:val="kk-KZ"/>
              </w:rPr>
            </w:pPr>
            <w:r>
              <w:rPr>
                <w:rFonts w:ascii="Times New Roman" w:hAnsi="Times New Roman" w:cs="Times New Roman"/>
                <w:bCs/>
                <w:sz w:val="24"/>
                <w:szCs w:val="24"/>
                <w:lang w:val="kk-KZ"/>
              </w:rPr>
              <w:t>9,3</w:t>
            </w:r>
          </w:p>
        </w:tc>
      </w:tr>
      <w:tr w:rsidR="001C0DC7" w:rsidRPr="00B318D6" w14:paraId="5C463E19" w14:textId="77777777" w:rsidTr="00840513">
        <w:trPr>
          <w:trHeight w:val="533"/>
        </w:trPr>
        <w:tc>
          <w:tcPr>
            <w:tcW w:w="1687" w:type="dxa"/>
          </w:tcPr>
          <w:p w14:paraId="5D46D244" w14:textId="77777777" w:rsidR="001C0DC7" w:rsidRPr="00BF54C6" w:rsidRDefault="001C0DC7" w:rsidP="001C0DC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Педагог-мастер </w:t>
            </w:r>
          </w:p>
        </w:tc>
        <w:tc>
          <w:tcPr>
            <w:tcW w:w="1159" w:type="dxa"/>
          </w:tcPr>
          <w:p w14:paraId="00FD5333" w14:textId="77777777" w:rsidR="001C0DC7" w:rsidRPr="00B318D6" w:rsidRDefault="001C0DC7" w:rsidP="001C0DC7">
            <w:pPr>
              <w:rPr>
                <w:rFonts w:ascii="Times New Roman" w:hAnsi="Times New Roman" w:cs="Times New Roman"/>
                <w:b/>
                <w:sz w:val="24"/>
                <w:szCs w:val="24"/>
                <w:lang w:val="kk-KZ"/>
              </w:rPr>
            </w:pPr>
            <w:r>
              <w:rPr>
                <w:rFonts w:ascii="Times New Roman" w:hAnsi="Times New Roman" w:cs="Times New Roman"/>
                <w:b/>
                <w:sz w:val="24"/>
                <w:szCs w:val="24"/>
                <w:lang w:val="kk-KZ"/>
              </w:rPr>
              <w:t>0</w:t>
            </w:r>
          </w:p>
        </w:tc>
        <w:tc>
          <w:tcPr>
            <w:tcW w:w="1159" w:type="dxa"/>
            <w:vAlign w:val="bottom"/>
          </w:tcPr>
          <w:p w14:paraId="116D6C80" w14:textId="77777777" w:rsidR="001C0DC7" w:rsidRPr="00B318D6" w:rsidRDefault="001C0DC7" w:rsidP="001C0DC7">
            <w:pPr>
              <w:rPr>
                <w:rFonts w:ascii="Times New Roman" w:hAnsi="Times New Roman" w:cs="Times New Roman"/>
                <w:b/>
                <w:sz w:val="24"/>
                <w:szCs w:val="24"/>
                <w:lang w:val="kk-KZ"/>
              </w:rPr>
            </w:pPr>
            <w:r>
              <w:rPr>
                <w:rFonts w:ascii="Calibri" w:hAnsi="Calibri" w:cs="Calibri"/>
                <w:color w:val="000000"/>
              </w:rPr>
              <w:t>0</w:t>
            </w:r>
          </w:p>
        </w:tc>
        <w:tc>
          <w:tcPr>
            <w:tcW w:w="1159" w:type="dxa"/>
          </w:tcPr>
          <w:p w14:paraId="2DE81AFB" w14:textId="77777777" w:rsidR="001C0DC7" w:rsidRPr="00B318D6" w:rsidRDefault="001C0DC7" w:rsidP="001C0DC7">
            <w:pPr>
              <w:rPr>
                <w:rFonts w:ascii="Times New Roman" w:hAnsi="Times New Roman" w:cs="Times New Roman"/>
                <w:b/>
                <w:sz w:val="24"/>
                <w:szCs w:val="24"/>
                <w:lang w:val="kk-KZ"/>
              </w:rPr>
            </w:pPr>
            <w:r>
              <w:rPr>
                <w:rFonts w:ascii="Times New Roman" w:hAnsi="Times New Roman" w:cs="Times New Roman"/>
                <w:b/>
                <w:sz w:val="24"/>
                <w:szCs w:val="24"/>
                <w:lang w:val="kk-KZ"/>
              </w:rPr>
              <w:t>0</w:t>
            </w:r>
          </w:p>
        </w:tc>
        <w:tc>
          <w:tcPr>
            <w:tcW w:w="1159" w:type="dxa"/>
            <w:vAlign w:val="bottom"/>
          </w:tcPr>
          <w:p w14:paraId="3C5FE22B" w14:textId="77777777" w:rsidR="001C0DC7" w:rsidRPr="00EE50E3" w:rsidRDefault="001C0DC7" w:rsidP="001C0DC7">
            <w:pPr>
              <w:rPr>
                <w:rFonts w:ascii="Times New Roman" w:hAnsi="Times New Roman" w:cs="Times New Roman"/>
                <w:b/>
                <w:sz w:val="24"/>
                <w:szCs w:val="24"/>
                <w:lang w:val="kk-KZ"/>
              </w:rPr>
            </w:pPr>
            <w:r w:rsidRPr="00EE50E3">
              <w:rPr>
                <w:rFonts w:ascii="Times New Roman" w:hAnsi="Times New Roman" w:cs="Times New Roman"/>
                <w:b/>
                <w:sz w:val="24"/>
                <w:szCs w:val="24"/>
                <w:lang w:val="kk-KZ"/>
              </w:rPr>
              <w:t>0</w:t>
            </w:r>
          </w:p>
        </w:tc>
        <w:tc>
          <w:tcPr>
            <w:tcW w:w="1159" w:type="dxa"/>
          </w:tcPr>
          <w:p w14:paraId="457458AF" w14:textId="77777777" w:rsidR="001C0DC7" w:rsidRPr="00453BB8" w:rsidRDefault="001C0DC7" w:rsidP="001C0DC7">
            <w:pPr>
              <w:rPr>
                <w:rFonts w:ascii="Times New Roman" w:hAnsi="Times New Roman" w:cs="Times New Roman"/>
                <w:bCs/>
                <w:sz w:val="24"/>
                <w:szCs w:val="24"/>
                <w:lang w:val="kk-KZ"/>
              </w:rPr>
            </w:pPr>
            <w:r w:rsidRPr="00453BB8">
              <w:rPr>
                <w:rFonts w:ascii="Times New Roman" w:hAnsi="Times New Roman" w:cs="Times New Roman"/>
                <w:bCs/>
                <w:sz w:val="24"/>
                <w:szCs w:val="24"/>
                <w:lang w:val="kk-KZ"/>
              </w:rPr>
              <w:t>0</w:t>
            </w:r>
          </w:p>
        </w:tc>
        <w:tc>
          <w:tcPr>
            <w:tcW w:w="1202" w:type="dxa"/>
          </w:tcPr>
          <w:p w14:paraId="1B7B17A1" w14:textId="23C4CC2C" w:rsidR="001C0DC7" w:rsidRPr="00EE50E3" w:rsidRDefault="001A3C5D" w:rsidP="001C0DC7">
            <w:pPr>
              <w:rPr>
                <w:rFonts w:ascii="Times New Roman" w:hAnsi="Times New Roman" w:cs="Times New Roman"/>
                <w:bCs/>
                <w:sz w:val="24"/>
                <w:szCs w:val="24"/>
                <w:lang w:val="kk-KZ"/>
              </w:rPr>
            </w:pPr>
            <w:r>
              <w:rPr>
                <w:rFonts w:ascii="Times New Roman" w:hAnsi="Times New Roman" w:cs="Times New Roman"/>
                <w:bCs/>
                <w:sz w:val="24"/>
                <w:szCs w:val="24"/>
                <w:lang w:val="kk-KZ"/>
              </w:rPr>
              <w:t>0</w:t>
            </w:r>
          </w:p>
        </w:tc>
      </w:tr>
      <w:tr w:rsidR="001C0DC7" w:rsidRPr="00B318D6" w14:paraId="186B5E85" w14:textId="77777777" w:rsidTr="00840513">
        <w:trPr>
          <w:trHeight w:val="533"/>
        </w:trPr>
        <w:tc>
          <w:tcPr>
            <w:tcW w:w="1687" w:type="dxa"/>
          </w:tcPr>
          <w:p w14:paraId="0DC93148" w14:textId="77777777" w:rsidR="001C0DC7" w:rsidRDefault="001C0DC7" w:rsidP="001C0DC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Всего </w:t>
            </w:r>
          </w:p>
        </w:tc>
        <w:tc>
          <w:tcPr>
            <w:tcW w:w="2318" w:type="dxa"/>
            <w:gridSpan w:val="2"/>
          </w:tcPr>
          <w:p w14:paraId="7A7455B8" w14:textId="77777777" w:rsidR="001C0DC7" w:rsidRPr="001C0DC7" w:rsidRDefault="00AD3C90" w:rsidP="001C0DC7">
            <w:pPr>
              <w:jc w:val="center"/>
              <w:rPr>
                <w:rFonts w:ascii="Calibri" w:hAnsi="Calibri" w:cs="Calibri"/>
                <w:b/>
                <w:color w:val="000000"/>
              </w:rPr>
            </w:pPr>
            <w:r>
              <w:rPr>
                <w:rFonts w:ascii="Times New Roman" w:hAnsi="Times New Roman" w:cs="Times New Roman"/>
                <w:b/>
                <w:sz w:val="24"/>
                <w:szCs w:val="24"/>
                <w:lang w:val="kk-KZ"/>
              </w:rPr>
              <w:t>71</w:t>
            </w:r>
          </w:p>
        </w:tc>
        <w:tc>
          <w:tcPr>
            <w:tcW w:w="2318" w:type="dxa"/>
            <w:gridSpan w:val="2"/>
          </w:tcPr>
          <w:p w14:paraId="5C096762" w14:textId="77777777" w:rsidR="001C0DC7" w:rsidRPr="001C0DC7" w:rsidRDefault="00AD3C90" w:rsidP="001C0DC7">
            <w:pPr>
              <w:jc w:val="center"/>
              <w:rPr>
                <w:rFonts w:ascii="Times New Roman" w:hAnsi="Times New Roman" w:cs="Times New Roman"/>
                <w:b/>
                <w:sz w:val="24"/>
                <w:szCs w:val="24"/>
                <w:lang w:val="kk-KZ"/>
              </w:rPr>
            </w:pPr>
            <w:r>
              <w:rPr>
                <w:rFonts w:ascii="Times New Roman" w:hAnsi="Times New Roman" w:cs="Times New Roman"/>
                <w:b/>
                <w:sz w:val="24"/>
                <w:szCs w:val="24"/>
                <w:lang w:val="kk-KZ"/>
              </w:rPr>
              <w:t>89</w:t>
            </w:r>
          </w:p>
        </w:tc>
        <w:tc>
          <w:tcPr>
            <w:tcW w:w="2361" w:type="dxa"/>
            <w:gridSpan w:val="2"/>
          </w:tcPr>
          <w:p w14:paraId="6FCFF809" w14:textId="590D1D78" w:rsidR="001C0DC7" w:rsidRPr="001C0DC7" w:rsidRDefault="00A2162F" w:rsidP="001C0DC7">
            <w:pPr>
              <w:jc w:val="center"/>
              <w:rPr>
                <w:rFonts w:ascii="Times New Roman" w:hAnsi="Times New Roman" w:cs="Times New Roman"/>
                <w:b/>
                <w:sz w:val="24"/>
                <w:szCs w:val="24"/>
                <w:lang w:val="kk-KZ"/>
              </w:rPr>
            </w:pPr>
            <w:r>
              <w:rPr>
                <w:rFonts w:ascii="Times New Roman" w:hAnsi="Times New Roman" w:cs="Times New Roman"/>
                <w:b/>
                <w:sz w:val="24"/>
                <w:szCs w:val="24"/>
                <w:lang w:val="kk-KZ"/>
              </w:rPr>
              <w:t>75</w:t>
            </w:r>
          </w:p>
        </w:tc>
      </w:tr>
    </w:tbl>
    <w:p w14:paraId="6A15C17F" w14:textId="77777777" w:rsidR="00652CA5" w:rsidRPr="000A7184" w:rsidRDefault="00652CA5" w:rsidP="00652CA5">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p>
    <w:p w14:paraId="5FAD1348" w14:textId="77777777" w:rsidR="00733FD4" w:rsidRPr="006E4232" w:rsidRDefault="00733FD4" w:rsidP="00333409">
      <w:pPr>
        <w:shd w:val="clear" w:color="auto" w:fill="FFFFFF"/>
        <w:spacing w:after="0" w:line="240" w:lineRule="auto"/>
        <w:rPr>
          <w:rFonts w:ascii="Times New Roman" w:hAnsi="Times New Roman" w:cs="Times New Roman"/>
          <w:bCs/>
          <w:sz w:val="28"/>
          <w:szCs w:val="28"/>
          <w:lang w:val="kk-KZ"/>
        </w:rPr>
      </w:pPr>
    </w:p>
    <w:p w14:paraId="0DC98B73" w14:textId="77777777" w:rsidR="00920895" w:rsidRPr="006E4232" w:rsidRDefault="00920895" w:rsidP="00920895">
      <w:pPr>
        <w:tabs>
          <w:tab w:val="left" w:pos="709"/>
        </w:tabs>
        <w:spacing w:after="0" w:line="240" w:lineRule="auto"/>
        <w:ind w:firstLine="567"/>
        <w:contextualSpacing/>
        <w:jc w:val="both"/>
        <w:rPr>
          <w:rFonts w:ascii="Times New Roman" w:hAnsi="Times New Roman" w:cs="Times New Roman"/>
          <w:bCs/>
          <w:sz w:val="28"/>
          <w:szCs w:val="28"/>
          <w:lang w:val="kk-KZ"/>
        </w:rPr>
      </w:pPr>
      <w:r w:rsidRPr="006E4232">
        <w:rPr>
          <w:rFonts w:ascii="Times New Roman" w:hAnsi="Times New Roman" w:cs="Times New Roman"/>
          <w:bCs/>
          <w:sz w:val="28"/>
          <w:szCs w:val="28"/>
          <w:lang w:val="kk-KZ"/>
        </w:rPr>
        <w:t xml:space="preserve">  Для оценки профессионального уровня проведен анализ по возрастному составу, педагогическому стажу, образованию и квалификации кадрового состава школы. </w:t>
      </w:r>
    </w:p>
    <w:p w14:paraId="07F76989" w14:textId="7883A56D" w:rsidR="00920895" w:rsidRPr="006E4232" w:rsidRDefault="00263A9E" w:rsidP="00920895">
      <w:pPr>
        <w:tabs>
          <w:tab w:val="left" w:pos="709"/>
        </w:tabs>
        <w:spacing w:after="0" w:line="240" w:lineRule="auto"/>
        <w:ind w:firstLine="567"/>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16 </w:t>
      </w:r>
      <w:r w:rsidR="00920895" w:rsidRPr="006E4232">
        <w:rPr>
          <w:rFonts w:ascii="Times New Roman" w:hAnsi="Times New Roman" w:cs="Times New Roman"/>
          <w:bCs/>
          <w:sz w:val="28"/>
          <w:szCs w:val="28"/>
          <w:lang w:val="kk-KZ"/>
        </w:rPr>
        <w:t>% педагогов - до 30 лет, это молодые перспективные учителя, чей опыт еще складывается и имеет большой потенциал, стиль работы характеризуется состоянием поиска и креатива.</w:t>
      </w:r>
    </w:p>
    <w:p w14:paraId="39986D6F" w14:textId="6F6F15DA" w:rsidR="00920895" w:rsidRPr="006E4232" w:rsidRDefault="00263A9E" w:rsidP="00920895">
      <w:pPr>
        <w:tabs>
          <w:tab w:val="left" w:pos="709"/>
        </w:tabs>
        <w:spacing w:after="0" w:line="240" w:lineRule="auto"/>
        <w:ind w:firstLine="567"/>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16 </w:t>
      </w:r>
      <w:r w:rsidR="00920895" w:rsidRPr="006E4232">
        <w:rPr>
          <w:rFonts w:ascii="Times New Roman" w:hAnsi="Times New Roman" w:cs="Times New Roman"/>
          <w:bCs/>
          <w:sz w:val="28"/>
          <w:szCs w:val="28"/>
          <w:lang w:val="kk-KZ"/>
        </w:rPr>
        <w:t>% педагогов – это люди в возрасте 31-</w:t>
      </w:r>
      <w:r w:rsidR="006E4232" w:rsidRPr="006E4232">
        <w:rPr>
          <w:rFonts w:ascii="Times New Roman" w:hAnsi="Times New Roman" w:cs="Times New Roman"/>
          <w:bCs/>
          <w:sz w:val="28"/>
          <w:szCs w:val="28"/>
          <w:lang w:val="kk-KZ"/>
        </w:rPr>
        <w:t>4</w:t>
      </w:r>
      <w:r w:rsidR="00920895" w:rsidRPr="006E4232">
        <w:rPr>
          <w:rFonts w:ascii="Times New Roman" w:hAnsi="Times New Roman" w:cs="Times New Roman"/>
          <w:bCs/>
          <w:sz w:val="28"/>
          <w:szCs w:val="28"/>
          <w:lang w:val="kk-KZ"/>
        </w:rPr>
        <w:t xml:space="preserve">0 лет: в этой возрастной группе, в основном, учителя чей опыт представляет особый интерес в плане наработанного материала и освоенных технологий обучения и воспитания. </w:t>
      </w:r>
    </w:p>
    <w:p w14:paraId="27AB0BCD" w14:textId="4B41815A" w:rsidR="00920895" w:rsidRPr="006E4232" w:rsidRDefault="00263A9E" w:rsidP="00920895">
      <w:pPr>
        <w:tabs>
          <w:tab w:val="left" w:pos="709"/>
        </w:tabs>
        <w:spacing w:after="0" w:line="240" w:lineRule="auto"/>
        <w:ind w:firstLine="567"/>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32</w:t>
      </w:r>
      <w:r w:rsidR="006E4232" w:rsidRPr="006E4232">
        <w:rPr>
          <w:rFonts w:ascii="Times New Roman" w:hAnsi="Times New Roman" w:cs="Times New Roman"/>
          <w:bCs/>
          <w:sz w:val="28"/>
          <w:szCs w:val="28"/>
          <w:lang w:val="kk-KZ"/>
        </w:rPr>
        <w:t>%</w:t>
      </w:r>
      <w:r w:rsidR="00920895" w:rsidRPr="006E4232">
        <w:rPr>
          <w:rFonts w:ascii="Times New Roman" w:hAnsi="Times New Roman" w:cs="Times New Roman"/>
          <w:bCs/>
          <w:sz w:val="28"/>
          <w:szCs w:val="28"/>
          <w:lang w:val="kk-KZ"/>
        </w:rPr>
        <w:t xml:space="preserve"> коллектива – это опытные педагоги</w:t>
      </w:r>
      <w:r w:rsidR="006E4232" w:rsidRPr="006E4232">
        <w:rPr>
          <w:rFonts w:ascii="Times New Roman" w:hAnsi="Times New Roman" w:cs="Times New Roman"/>
          <w:bCs/>
          <w:sz w:val="28"/>
          <w:szCs w:val="28"/>
          <w:lang w:val="kk-KZ"/>
        </w:rPr>
        <w:t xml:space="preserve"> в возрасте 41-50 </w:t>
      </w:r>
      <w:r w:rsidR="00920895" w:rsidRPr="006E4232">
        <w:rPr>
          <w:rFonts w:ascii="Times New Roman" w:hAnsi="Times New Roman" w:cs="Times New Roman"/>
          <w:bCs/>
          <w:sz w:val="28"/>
          <w:szCs w:val="28"/>
          <w:lang w:val="kk-KZ"/>
        </w:rPr>
        <w:t xml:space="preserve">, с большим стажем педагогической деятельности, но их опыт не является застывшей догмой, и они готовы, открыты преобразованиям по совершенствованию профессионализма. </w:t>
      </w:r>
    </w:p>
    <w:p w14:paraId="67F06E18" w14:textId="77777777" w:rsidR="001C0DC7" w:rsidRDefault="001C0DC7" w:rsidP="00920895">
      <w:pPr>
        <w:tabs>
          <w:tab w:val="left" w:pos="709"/>
        </w:tabs>
        <w:spacing w:after="0" w:line="240" w:lineRule="auto"/>
        <w:contextualSpacing/>
        <w:jc w:val="center"/>
        <w:rPr>
          <w:rFonts w:ascii="Times New Roman" w:eastAsia="Times New Roman" w:hAnsi="Times New Roman"/>
          <w:b/>
          <w:sz w:val="24"/>
          <w:szCs w:val="24"/>
          <w:lang w:eastAsia="ru-RU"/>
        </w:rPr>
      </w:pPr>
    </w:p>
    <w:p w14:paraId="0DBC7885" w14:textId="77777777" w:rsidR="00EE50E3" w:rsidRDefault="00EE50E3" w:rsidP="00920895">
      <w:pPr>
        <w:tabs>
          <w:tab w:val="left" w:pos="709"/>
        </w:tabs>
        <w:spacing w:after="0" w:line="240" w:lineRule="auto"/>
        <w:contextualSpacing/>
        <w:jc w:val="center"/>
        <w:rPr>
          <w:rFonts w:ascii="Times New Roman" w:eastAsia="Times New Roman" w:hAnsi="Times New Roman"/>
          <w:b/>
          <w:sz w:val="24"/>
          <w:szCs w:val="24"/>
          <w:lang w:eastAsia="ru-RU"/>
        </w:rPr>
      </w:pPr>
    </w:p>
    <w:p w14:paraId="12684C14" w14:textId="77777777" w:rsidR="00920895" w:rsidRPr="00597932" w:rsidRDefault="00920895" w:rsidP="00920895">
      <w:pPr>
        <w:tabs>
          <w:tab w:val="left" w:pos="709"/>
        </w:tabs>
        <w:spacing w:after="0" w:line="240" w:lineRule="auto"/>
        <w:contextualSpacing/>
        <w:jc w:val="center"/>
        <w:rPr>
          <w:rFonts w:ascii="Times New Roman" w:eastAsia="Times New Roman" w:hAnsi="Times New Roman"/>
          <w:b/>
          <w:sz w:val="24"/>
          <w:szCs w:val="24"/>
          <w:lang w:eastAsia="ru-RU"/>
        </w:rPr>
      </w:pPr>
      <w:r w:rsidRPr="00597932">
        <w:rPr>
          <w:rFonts w:ascii="Times New Roman" w:eastAsia="Times New Roman" w:hAnsi="Times New Roman"/>
          <w:b/>
          <w:sz w:val="24"/>
          <w:szCs w:val="24"/>
          <w:lang w:eastAsia="ru-RU"/>
        </w:rPr>
        <w:t>Профессиональная среда с точки зрения возрастного состава.</w:t>
      </w:r>
    </w:p>
    <w:p w14:paraId="463B52DD" w14:textId="77777777" w:rsidR="008D5008" w:rsidRDefault="008D5008" w:rsidP="00333409">
      <w:pPr>
        <w:shd w:val="clear" w:color="auto" w:fill="FFFFFF"/>
        <w:spacing w:after="0" w:line="240" w:lineRule="auto"/>
        <w:rPr>
          <w:rFonts w:ascii="Times New Roman" w:eastAsia="Times New Roman" w:hAnsi="Times New Roman" w:cs="Times New Roman"/>
          <w:bCs/>
          <w:sz w:val="28"/>
          <w:szCs w:val="28"/>
          <w:lang w:eastAsia="ru-RU"/>
        </w:rPr>
      </w:pPr>
    </w:p>
    <w:tbl>
      <w:tblPr>
        <w:tblStyle w:val="a5"/>
        <w:tblW w:w="10031" w:type="dxa"/>
        <w:tblLayout w:type="fixed"/>
        <w:tblLook w:val="04A0" w:firstRow="1" w:lastRow="0" w:firstColumn="1" w:lastColumn="0" w:noHBand="0" w:noVBand="1"/>
      </w:tblPr>
      <w:tblGrid>
        <w:gridCol w:w="1384"/>
        <w:gridCol w:w="1701"/>
        <w:gridCol w:w="1276"/>
        <w:gridCol w:w="1276"/>
        <w:gridCol w:w="1275"/>
        <w:gridCol w:w="1560"/>
        <w:gridCol w:w="1559"/>
      </w:tblGrid>
      <w:tr w:rsidR="00333409" w:rsidRPr="00A0362A" w14:paraId="4133C2C2" w14:textId="77777777" w:rsidTr="00BF54C6">
        <w:tc>
          <w:tcPr>
            <w:tcW w:w="1384" w:type="dxa"/>
            <w:vMerge w:val="restart"/>
          </w:tcPr>
          <w:p w14:paraId="6CE6B994" w14:textId="77777777" w:rsidR="00333409" w:rsidRPr="00E11EB2" w:rsidRDefault="00333409" w:rsidP="00E11EB2">
            <w:pPr>
              <w:jc w:val="center"/>
              <w:rPr>
                <w:rFonts w:ascii="Times New Roman" w:eastAsia="Times New Roman" w:hAnsi="Times New Roman" w:cs="Times New Roman"/>
                <w:b/>
                <w:bCs/>
                <w:color w:val="000000" w:themeColor="text1"/>
                <w:sz w:val="24"/>
                <w:szCs w:val="24"/>
                <w:lang w:val="kk-KZ" w:eastAsia="ru-RU"/>
              </w:rPr>
            </w:pPr>
            <w:r w:rsidRPr="00E11EB2">
              <w:rPr>
                <w:rFonts w:ascii="Times New Roman" w:eastAsia="Times New Roman" w:hAnsi="Times New Roman" w:cs="Times New Roman"/>
                <w:b/>
                <w:bCs/>
                <w:color w:val="000000" w:themeColor="text1"/>
                <w:sz w:val="24"/>
                <w:szCs w:val="24"/>
                <w:lang w:val="kk-KZ" w:eastAsia="ru-RU"/>
              </w:rPr>
              <w:t>Возраст</w:t>
            </w:r>
          </w:p>
        </w:tc>
        <w:tc>
          <w:tcPr>
            <w:tcW w:w="2977" w:type="dxa"/>
            <w:gridSpan w:val="2"/>
          </w:tcPr>
          <w:p w14:paraId="6A6A660A" w14:textId="77777777" w:rsidR="00333409" w:rsidRPr="00E11EB2" w:rsidRDefault="00333409" w:rsidP="00E11EB2">
            <w:pPr>
              <w:jc w:val="center"/>
              <w:rPr>
                <w:rFonts w:ascii="Times New Roman" w:eastAsia="Times New Roman" w:hAnsi="Times New Roman" w:cs="Times New Roman"/>
                <w:b/>
                <w:bCs/>
                <w:color w:val="000000" w:themeColor="text1"/>
                <w:sz w:val="24"/>
                <w:szCs w:val="24"/>
                <w:lang w:val="kk-KZ" w:eastAsia="ru-RU"/>
              </w:rPr>
            </w:pPr>
            <w:r w:rsidRPr="00E11EB2">
              <w:rPr>
                <w:rFonts w:ascii="Times New Roman" w:eastAsia="Times New Roman" w:hAnsi="Times New Roman" w:cs="Times New Roman"/>
                <w:b/>
                <w:bCs/>
                <w:color w:val="000000" w:themeColor="text1"/>
                <w:sz w:val="24"/>
                <w:szCs w:val="24"/>
                <w:lang w:val="kk-KZ" w:eastAsia="ru-RU"/>
              </w:rPr>
              <w:t>2022-2023 уч.год</w:t>
            </w:r>
          </w:p>
        </w:tc>
        <w:tc>
          <w:tcPr>
            <w:tcW w:w="2551" w:type="dxa"/>
            <w:gridSpan w:val="2"/>
          </w:tcPr>
          <w:p w14:paraId="0ED97077" w14:textId="77777777" w:rsidR="00333409" w:rsidRPr="00E11EB2" w:rsidRDefault="00333409" w:rsidP="00E11EB2">
            <w:pPr>
              <w:jc w:val="center"/>
              <w:rPr>
                <w:rFonts w:ascii="Times New Roman" w:eastAsia="Times New Roman" w:hAnsi="Times New Roman" w:cs="Times New Roman"/>
                <w:b/>
                <w:bCs/>
                <w:color w:val="000000" w:themeColor="text1"/>
                <w:sz w:val="24"/>
                <w:szCs w:val="24"/>
                <w:lang w:val="kk-KZ" w:eastAsia="ru-RU"/>
              </w:rPr>
            </w:pPr>
            <w:r w:rsidRPr="00E11EB2">
              <w:rPr>
                <w:rFonts w:ascii="Times New Roman" w:eastAsia="Times New Roman" w:hAnsi="Times New Roman" w:cs="Times New Roman"/>
                <w:b/>
                <w:bCs/>
                <w:color w:val="000000" w:themeColor="text1"/>
                <w:sz w:val="24"/>
                <w:szCs w:val="24"/>
                <w:lang w:val="kk-KZ" w:eastAsia="ru-RU"/>
              </w:rPr>
              <w:t>2023-2024</w:t>
            </w:r>
          </w:p>
        </w:tc>
        <w:tc>
          <w:tcPr>
            <w:tcW w:w="3119" w:type="dxa"/>
            <w:gridSpan w:val="2"/>
          </w:tcPr>
          <w:p w14:paraId="46BC4F1C" w14:textId="77777777" w:rsidR="00333409" w:rsidRPr="00E11EB2" w:rsidRDefault="00333409" w:rsidP="00E11EB2">
            <w:pPr>
              <w:jc w:val="center"/>
              <w:rPr>
                <w:rFonts w:ascii="Times New Roman" w:eastAsia="Times New Roman" w:hAnsi="Times New Roman" w:cs="Times New Roman"/>
                <w:b/>
                <w:bCs/>
                <w:color w:val="000000" w:themeColor="text1"/>
                <w:sz w:val="24"/>
                <w:szCs w:val="24"/>
                <w:lang w:val="kk-KZ" w:eastAsia="ru-RU"/>
              </w:rPr>
            </w:pPr>
            <w:r w:rsidRPr="00E11EB2">
              <w:rPr>
                <w:rFonts w:ascii="Times New Roman" w:eastAsia="Times New Roman" w:hAnsi="Times New Roman" w:cs="Times New Roman"/>
                <w:b/>
                <w:bCs/>
                <w:color w:val="000000" w:themeColor="text1"/>
                <w:sz w:val="24"/>
                <w:szCs w:val="24"/>
                <w:lang w:val="kk-KZ" w:eastAsia="ru-RU"/>
              </w:rPr>
              <w:t>2024-2025</w:t>
            </w:r>
          </w:p>
        </w:tc>
      </w:tr>
      <w:tr w:rsidR="00333409" w:rsidRPr="00A0362A" w14:paraId="6856921B" w14:textId="77777777" w:rsidTr="00BF54C6">
        <w:tc>
          <w:tcPr>
            <w:tcW w:w="1384" w:type="dxa"/>
            <w:vMerge/>
          </w:tcPr>
          <w:p w14:paraId="79C3614B" w14:textId="77777777" w:rsidR="00333409" w:rsidRPr="00E11EB2" w:rsidRDefault="00333409" w:rsidP="00E11EB2">
            <w:pPr>
              <w:jc w:val="center"/>
              <w:rPr>
                <w:rFonts w:ascii="Times New Roman" w:eastAsia="Times New Roman" w:hAnsi="Times New Roman" w:cs="Times New Roman"/>
                <w:b/>
                <w:bCs/>
                <w:color w:val="000000" w:themeColor="text1"/>
                <w:sz w:val="24"/>
                <w:szCs w:val="24"/>
                <w:lang w:val="kk-KZ" w:eastAsia="ru-RU"/>
              </w:rPr>
            </w:pPr>
          </w:p>
        </w:tc>
        <w:tc>
          <w:tcPr>
            <w:tcW w:w="1701" w:type="dxa"/>
          </w:tcPr>
          <w:p w14:paraId="57786BC3" w14:textId="77777777" w:rsidR="00333409" w:rsidRPr="00E11EB2" w:rsidRDefault="00333409" w:rsidP="00E11EB2">
            <w:pPr>
              <w:jc w:val="center"/>
              <w:rPr>
                <w:rFonts w:ascii="Times New Roman" w:eastAsia="Times New Roman" w:hAnsi="Times New Roman" w:cs="Times New Roman"/>
                <w:b/>
                <w:bCs/>
                <w:color w:val="000000" w:themeColor="text1"/>
                <w:sz w:val="24"/>
                <w:szCs w:val="24"/>
                <w:lang w:val="kk-KZ" w:eastAsia="ru-RU"/>
              </w:rPr>
            </w:pPr>
            <w:r w:rsidRPr="00E11EB2">
              <w:rPr>
                <w:rFonts w:ascii="Times New Roman" w:eastAsia="Times New Roman" w:hAnsi="Times New Roman" w:cs="Times New Roman"/>
                <w:b/>
                <w:bCs/>
                <w:color w:val="000000" w:themeColor="text1"/>
                <w:sz w:val="24"/>
                <w:szCs w:val="24"/>
                <w:lang w:val="kk-KZ" w:eastAsia="ru-RU"/>
              </w:rPr>
              <w:t>Количество педагогов</w:t>
            </w:r>
          </w:p>
        </w:tc>
        <w:tc>
          <w:tcPr>
            <w:tcW w:w="1276" w:type="dxa"/>
          </w:tcPr>
          <w:p w14:paraId="41CAF8DF" w14:textId="77777777" w:rsidR="00333409" w:rsidRPr="00E11EB2" w:rsidRDefault="00333409" w:rsidP="00E11EB2">
            <w:pPr>
              <w:jc w:val="center"/>
              <w:rPr>
                <w:rFonts w:ascii="Times New Roman" w:eastAsia="Times New Roman" w:hAnsi="Times New Roman" w:cs="Times New Roman"/>
                <w:b/>
                <w:bCs/>
                <w:color w:val="000000" w:themeColor="text1"/>
                <w:sz w:val="24"/>
                <w:szCs w:val="24"/>
                <w:lang w:val="kk-KZ" w:eastAsia="ru-RU"/>
              </w:rPr>
            </w:pPr>
            <w:r w:rsidRPr="00E11EB2">
              <w:rPr>
                <w:rFonts w:ascii="Times New Roman" w:eastAsia="Times New Roman" w:hAnsi="Times New Roman" w:cs="Times New Roman"/>
                <w:b/>
                <w:bCs/>
                <w:color w:val="000000" w:themeColor="text1"/>
                <w:sz w:val="24"/>
                <w:szCs w:val="24"/>
                <w:lang w:val="kk-KZ" w:eastAsia="ru-RU"/>
              </w:rPr>
              <w:t>%</w:t>
            </w:r>
          </w:p>
        </w:tc>
        <w:tc>
          <w:tcPr>
            <w:tcW w:w="1276" w:type="dxa"/>
          </w:tcPr>
          <w:p w14:paraId="22BA6578" w14:textId="77777777" w:rsidR="00333409" w:rsidRPr="00E11EB2" w:rsidRDefault="00333409" w:rsidP="00E11EB2">
            <w:pPr>
              <w:jc w:val="center"/>
              <w:rPr>
                <w:rFonts w:ascii="Times New Roman" w:eastAsia="Times New Roman" w:hAnsi="Times New Roman" w:cs="Times New Roman"/>
                <w:b/>
                <w:bCs/>
                <w:color w:val="000000" w:themeColor="text1"/>
                <w:sz w:val="24"/>
                <w:szCs w:val="24"/>
                <w:lang w:val="kk-KZ" w:eastAsia="ru-RU"/>
              </w:rPr>
            </w:pPr>
            <w:r w:rsidRPr="00E11EB2">
              <w:rPr>
                <w:rFonts w:ascii="Times New Roman" w:eastAsia="Times New Roman" w:hAnsi="Times New Roman" w:cs="Times New Roman"/>
                <w:b/>
                <w:bCs/>
                <w:color w:val="000000" w:themeColor="text1"/>
                <w:sz w:val="24"/>
                <w:szCs w:val="24"/>
                <w:lang w:val="kk-KZ" w:eastAsia="ru-RU"/>
              </w:rPr>
              <w:t>Кол-во педагогов</w:t>
            </w:r>
          </w:p>
        </w:tc>
        <w:tc>
          <w:tcPr>
            <w:tcW w:w="1275" w:type="dxa"/>
          </w:tcPr>
          <w:p w14:paraId="63D379FE" w14:textId="77777777" w:rsidR="00333409" w:rsidRPr="00E11EB2" w:rsidRDefault="00333409" w:rsidP="00E11EB2">
            <w:pPr>
              <w:jc w:val="center"/>
              <w:rPr>
                <w:rFonts w:ascii="Times New Roman" w:eastAsia="Times New Roman" w:hAnsi="Times New Roman" w:cs="Times New Roman"/>
                <w:b/>
                <w:bCs/>
                <w:color w:val="000000" w:themeColor="text1"/>
                <w:sz w:val="24"/>
                <w:szCs w:val="24"/>
                <w:lang w:val="kk-KZ" w:eastAsia="ru-RU"/>
              </w:rPr>
            </w:pPr>
            <w:r w:rsidRPr="00E11EB2">
              <w:rPr>
                <w:rFonts w:ascii="Times New Roman" w:eastAsia="Times New Roman" w:hAnsi="Times New Roman" w:cs="Times New Roman"/>
                <w:b/>
                <w:bCs/>
                <w:color w:val="000000" w:themeColor="text1"/>
                <w:sz w:val="24"/>
                <w:szCs w:val="24"/>
                <w:lang w:val="kk-KZ" w:eastAsia="ru-RU"/>
              </w:rPr>
              <w:t>%</w:t>
            </w:r>
          </w:p>
        </w:tc>
        <w:tc>
          <w:tcPr>
            <w:tcW w:w="1560" w:type="dxa"/>
          </w:tcPr>
          <w:p w14:paraId="42FBF777" w14:textId="77777777" w:rsidR="00333409" w:rsidRPr="00E11EB2" w:rsidRDefault="00333409" w:rsidP="00E11EB2">
            <w:pPr>
              <w:jc w:val="center"/>
              <w:rPr>
                <w:rFonts w:ascii="Times New Roman" w:eastAsia="Times New Roman" w:hAnsi="Times New Roman" w:cs="Times New Roman"/>
                <w:b/>
                <w:bCs/>
                <w:color w:val="000000" w:themeColor="text1"/>
                <w:sz w:val="24"/>
                <w:szCs w:val="24"/>
                <w:lang w:val="kk-KZ" w:eastAsia="ru-RU"/>
              </w:rPr>
            </w:pPr>
            <w:r w:rsidRPr="00E11EB2">
              <w:rPr>
                <w:rFonts w:ascii="Times New Roman" w:eastAsia="Times New Roman" w:hAnsi="Times New Roman" w:cs="Times New Roman"/>
                <w:b/>
                <w:bCs/>
                <w:color w:val="000000" w:themeColor="text1"/>
                <w:sz w:val="24"/>
                <w:szCs w:val="24"/>
                <w:lang w:val="kk-KZ" w:eastAsia="ru-RU"/>
              </w:rPr>
              <w:t>Кол-во педагогов</w:t>
            </w:r>
          </w:p>
        </w:tc>
        <w:tc>
          <w:tcPr>
            <w:tcW w:w="1559" w:type="dxa"/>
          </w:tcPr>
          <w:p w14:paraId="5751632D" w14:textId="77777777" w:rsidR="00333409" w:rsidRPr="00E11EB2" w:rsidRDefault="00333409" w:rsidP="00E11EB2">
            <w:pPr>
              <w:jc w:val="center"/>
              <w:rPr>
                <w:rFonts w:ascii="Times New Roman" w:eastAsia="Times New Roman" w:hAnsi="Times New Roman" w:cs="Times New Roman"/>
                <w:b/>
                <w:bCs/>
                <w:color w:val="000000" w:themeColor="text1"/>
                <w:sz w:val="24"/>
                <w:szCs w:val="24"/>
                <w:lang w:val="kk-KZ" w:eastAsia="ru-RU"/>
              </w:rPr>
            </w:pPr>
            <w:r w:rsidRPr="00E11EB2">
              <w:rPr>
                <w:rFonts w:ascii="Times New Roman" w:eastAsia="Times New Roman" w:hAnsi="Times New Roman" w:cs="Times New Roman"/>
                <w:b/>
                <w:bCs/>
                <w:color w:val="000000" w:themeColor="text1"/>
                <w:sz w:val="24"/>
                <w:szCs w:val="24"/>
                <w:lang w:val="kk-KZ" w:eastAsia="ru-RU"/>
              </w:rPr>
              <w:t>%</w:t>
            </w:r>
          </w:p>
        </w:tc>
      </w:tr>
      <w:tr w:rsidR="00333409" w:rsidRPr="00A0362A" w14:paraId="632253BA" w14:textId="77777777" w:rsidTr="00BF54C6">
        <w:tc>
          <w:tcPr>
            <w:tcW w:w="1384" w:type="dxa"/>
          </w:tcPr>
          <w:p w14:paraId="5C301110" w14:textId="77777777" w:rsidR="00333409" w:rsidRPr="00E11EB2" w:rsidRDefault="00333409" w:rsidP="00BF54C6">
            <w:pPr>
              <w:rPr>
                <w:rFonts w:ascii="Times New Roman" w:eastAsia="Times New Roman" w:hAnsi="Times New Roman" w:cs="Times New Roman"/>
                <w:color w:val="000000" w:themeColor="text1"/>
                <w:sz w:val="24"/>
                <w:szCs w:val="24"/>
                <w:lang w:val="kk-KZ" w:eastAsia="ru-RU"/>
              </w:rPr>
            </w:pPr>
            <w:r w:rsidRPr="00E11EB2">
              <w:rPr>
                <w:rFonts w:ascii="Times New Roman" w:eastAsia="Times New Roman" w:hAnsi="Times New Roman" w:cs="Times New Roman"/>
                <w:color w:val="000000" w:themeColor="text1"/>
                <w:sz w:val="24"/>
                <w:szCs w:val="24"/>
                <w:lang w:val="kk-KZ" w:eastAsia="ru-RU"/>
              </w:rPr>
              <w:t>20-30</w:t>
            </w:r>
          </w:p>
        </w:tc>
        <w:tc>
          <w:tcPr>
            <w:tcW w:w="1701" w:type="dxa"/>
          </w:tcPr>
          <w:p w14:paraId="3B0B8B4C" w14:textId="77777777" w:rsidR="00333409" w:rsidRPr="00E11EB2" w:rsidRDefault="00333409" w:rsidP="00BF54C6">
            <w:pPr>
              <w:rPr>
                <w:rFonts w:ascii="Times New Roman" w:eastAsia="Times New Roman" w:hAnsi="Times New Roman" w:cs="Times New Roman"/>
                <w:color w:val="000000" w:themeColor="text1"/>
                <w:sz w:val="24"/>
                <w:szCs w:val="24"/>
                <w:lang w:val="kk-KZ" w:eastAsia="ru-RU"/>
              </w:rPr>
            </w:pPr>
            <w:r w:rsidRPr="00E11EB2">
              <w:rPr>
                <w:rFonts w:ascii="Times New Roman" w:eastAsia="Times New Roman" w:hAnsi="Times New Roman" w:cs="Times New Roman"/>
                <w:color w:val="000000" w:themeColor="text1"/>
                <w:sz w:val="24"/>
                <w:szCs w:val="24"/>
                <w:lang w:val="kk-KZ" w:eastAsia="ru-RU"/>
              </w:rPr>
              <w:t>6</w:t>
            </w:r>
          </w:p>
        </w:tc>
        <w:tc>
          <w:tcPr>
            <w:tcW w:w="1276" w:type="dxa"/>
          </w:tcPr>
          <w:p w14:paraId="44EBBF72" w14:textId="77777777" w:rsidR="00333409" w:rsidRPr="00E11EB2" w:rsidRDefault="00333409" w:rsidP="00BF54C6">
            <w:pPr>
              <w:rPr>
                <w:rFonts w:ascii="Times New Roman" w:eastAsia="Times New Roman" w:hAnsi="Times New Roman" w:cs="Times New Roman"/>
                <w:color w:val="000000" w:themeColor="text1"/>
                <w:sz w:val="24"/>
                <w:szCs w:val="24"/>
                <w:lang w:val="kk-KZ" w:eastAsia="ru-RU"/>
              </w:rPr>
            </w:pPr>
            <w:r w:rsidRPr="00E11EB2">
              <w:rPr>
                <w:rFonts w:ascii="Times New Roman" w:eastAsia="Times New Roman" w:hAnsi="Times New Roman" w:cs="Times New Roman"/>
                <w:color w:val="000000" w:themeColor="text1"/>
                <w:sz w:val="24"/>
                <w:szCs w:val="24"/>
                <w:lang w:val="kk-KZ" w:eastAsia="ru-RU"/>
              </w:rPr>
              <w:t>(8,4 %)</w:t>
            </w:r>
          </w:p>
        </w:tc>
        <w:tc>
          <w:tcPr>
            <w:tcW w:w="1276" w:type="dxa"/>
          </w:tcPr>
          <w:p w14:paraId="231C5447" w14:textId="77777777" w:rsidR="00333409" w:rsidRPr="00E11EB2" w:rsidRDefault="00333409" w:rsidP="00BF54C6">
            <w:pPr>
              <w:rPr>
                <w:rFonts w:ascii="Times New Roman" w:eastAsia="Times New Roman" w:hAnsi="Times New Roman" w:cs="Times New Roman"/>
                <w:color w:val="000000" w:themeColor="text1"/>
                <w:sz w:val="24"/>
                <w:szCs w:val="24"/>
                <w:lang w:val="kk-KZ" w:eastAsia="ru-RU"/>
              </w:rPr>
            </w:pPr>
            <w:r w:rsidRPr="00E11EB2">
              <w:rPr>
                <w:rFonts w:ascii="Times New Roman" w:eastAsia="Times New Roman" w:hAnsi="Times New Roman" w:cs="Times New Roman"/>
                <w:color w:val="000000" w:themeColor="text1"/>
                <w:sz w:val="24"/>
                <w:szCs w:val="24"/>
                <w:lang w:val="kk-KZ" w:eastAsia="ru-RU"/>
              </w:rPr>
              <w:t>15</w:t>
            </w:r>
          </w:p>
        </w:tc>
        <w:tc>
          <w:tcPr>
            <w:tcW w:w="1275" w:type="dxa"/>
          </w:tcPr>
          <w:p w14:paraId="10D9F5CC" w14:textId="77777777" w:rsidR="00333409" w:rsidRPr="00E11EB2" w:rsidRDefault="00333409" w:rsidP="00BF54C6">
            <w:pPr>
              <w:rPr>
                <w:rFonts w:ascii="Times New Roman" w:eastAsia="Times New Roman" w:hAnsi="Times New Roman" w:cs="Times New Roman"/>
                <w:color w:val="000000" w:themeColor="text1"/>
                <w:sz w:val="24"/>
                <w:szCs w:val="24"/>
                <w:lang w:val="kk-KZ" w:eastAsia="ru-RU"/>
              </w:rPr>
            </w:pPr>
            <w:r w:rsidRPr="00E11EB2">
              <w:rPr>
                <w:rFonts w:ascii="Times New Roman" w:eastAsia="Times New Roman" w:hAnsi="Times New Roman" w:cs="Times New Roman"/>
                <w:color w:val="000000" w:themeColor="text1"/>
                <w:sz w:val="24"/>
                <w:szCs w:val="24"/>
                <w:lang w:val="kk-KZ" w:eastAsia="ru-RU"/>
              </w:rPr>
              <w:t>(16,9 %)</w:t>
            </w:r>
          </w:p>
        </w:tc>
        <w:tc>
          <w:tcPr>
            <w:tcW w:w="1560" w:type="dxa"/>
          </w:tcPr>
          <w:p w14:paraId="14B749F6" w14:textId="166F56B3" w:rsidR="00333409" w:rsidRPr="00E11EB2" w:rsidRDefault="0054535E" w:rsidP="00BF54C6">
            <w:pP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12</w:t>
            </w:r>
          </w:p>
        </w:tc>
        <w:tc>
          <w:tcPr>
            <w:tcW w:w="1559" w:type="dxa"/>
          </w:tcPr>
          <w:p w14:paraId="569D1458" w14:textId="10D5BF0F" w:rsidR="00333409" w:rsidRPr="00E11EB2" w:rsidRDefault="0054535E" w:rsidP="00BF54C6">
            <w:pP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16</w:t>
            </w:r>
            <w:r w:rsidR="00DD3F7C">
              <w:rPr>
                <w:rFonts w:ascii="Times New Roman" w:eastAsia="Times New Roman" w:hAnsi="Times New Roman" w:cs="Times New Roman"/>
                <w:color w:val="000000" w:themeColor="text1"/>
                <w:sz w:val="24"/>
                <w:szCs w:val="24"/>
                <w:lang w:val="kk-KZ" w:eastAsia="ru-RU"/>
              </w:rPr>
              <w:t>%</w:t>
            </w:r>
          </w:p>
        </w:tc>
      </w:tr>
      <w:tr w:rsidR="00333409" w:rsidRPr="00A0362A" w14:paraId="4FC54FEF" w14:textId="77777777" w:rsidTr="00BF54C6">
        <w:tc>
          <w:tcPr>
            <w:tcW w:w="1384" w:type="dxa"/>
          </w:tcPr>
          <w:p w14:paraId="36F2E5A8" w14:textId="77777777" w:rsidR="00333409" w:rsidRPr="00E11EB2" w:rsidRDefault="00333409" w:rsidP="00BF54C6">
            <w:pPr>
              <w:rPr>
                <w:rFonts w:ascii="Times New Roman" w:eastAsia="Times New Roman" w:hAnsi="Times New Roman" w:cs="Times New Roman"/>
                <w:color w:val="000000" w:themeColor="text1"/>
                <w:sz w:val="24"/>
                <w:szCs w:val="24"/>
                <w:lang w:val="kk-KZ" w:eastAsia="ru-RU"/>
              </w:rPr>
            </w:pPr>
            <w:r w:rsidRPr="00E11EB2">
              <w:rPr>
                <w:rFonts w:ascii="Times New Roman" w:eastAsia="Times New Roman" w:hAnsi="Times New Roman" w:cs="Times New Roman"/>
                <w:color w:val="000000" w:themeColor="text1"/>
                <w:sz w:val="24"/>
                <w:szCs w:val="24"/>
                <w:lang w:val="kk-KZ" w:eastAsia="ru-RU"/>
              </w:rPr>
              <w:t>31-40</w:t>
            </w:r>
          </w:p>
        </w:tc>
        <w:tc>
          <w:tcPr>
            <w:tcW w:w="1701" w:type="dxa"/>
          </w:tcPr>
          <w:p w14:paraId="1F6124C4" w14:textId="77777777" w:rsidR="00333409" w:rsidRPr="00E11EB2" w:rsidRDefault="00333409" w:rsidP="00BF54C6">
            <w:pPr>
              <w:rPr>
                <w:rFonts w:ascii="Times New Roman" w:eastAsia="Times New Roman" w:hAnsi="Times New Roman" w:cs="Times New Roman"/>
                <w:color w:val="000000" w:themeColor="text1"/>
                <w:sz w:val="24"/>
                <w:szCs w:val="24"/>
                <w:lang w:val="kk-KZ" w:eastAsia="ru-RU"/>
              </w:rPr>
            </w:pPr>
            <w:r w:rsidRPr="00E11EB2">
              <w:rPr>
                <w:rFonts w:ascii="Times New Roman" w:eastAsia="Times New Roman" w:hAnsi="Times New Roman" w:cs="Times New Roman"/>
                <w:color w:val="000000" w:themeColor="text1"/>
                <w:sz w:val="24"/>
                <w:szCs w:val="24"/>
                <w:lang w:val="kk-KZ" w:eastAsia="ru-RU"/>
              </w:rPr>
              <w:t>18</w:t>
            </w:r>
          </w:p>
        </w:tc>
        <w:tc>
          <w:tcPr>
            <w:tcW w:w="1276" w:type="dxa"/>
          </w:tcPr>
          <w:p w14:paraId="6CCC38A9" w14:textId="77777777" w:rsidR="00333409" w:rsidRPr="00E11EB2" w:rsidRDefault="00333409" w:rsidP="00BF54C6">
            <w:pPr>
              <w:rPr>
                <w:rFonts w:ascii="Times New Roman" w:eastAsia="Times New Roman" w:hAnsi="Times New Roman" w:cs="Times New Roman"/>
                <w:color w:val="000000" w:themeColor="text1"/>
                <w:sz w:val="24"/>
                <w:szCs w:val="24"/>
                <w:lang w:val="kk-KZ" w:eastAsia="ru-RU"/>
              </w:rPr>
            </w:pPr>
            <w:r w:rsidRPr="00E11EB2">
              <w:rPr>
                <w:rFonts w:ascii="Times New Roman" w:eastAsia="Times New Roman" w:hAnsi="Times New Roman" w:cs="Times New Roman"/>
                <w:color w:val="000000" w:themeColor="text1"/>
                <w:sz w:val="24"/>
                <w:szCs w:val="24"/>
                <w:lang w:val="kk-KZ" w:eastAsia="ru-RU"/>
              </w:rPr>
              <w:t>(25,4%)</w:t>
            </w:r>
          </w:p>
        </w:tc>
        <w:tc>
          <w:tcPr>
            <w:tcW w:w="1276" w:type="dxa"/>
          </w:tcPr>
          <w:p w14:paraId="71A693D8" w14:textId="77777777" w:rsidR="00333409" w:rsidRPr="00E11EB2" w:rsidRDefault="00333409" w:rsidP="00BF54C6">
            <w:pPr>
              <w:rPr>
                <w:rFonts w:ascii="Times New Roman" w:eastAsia="Times New Roman" w:hAnsi="Times New Roman" w:cs="Times New Roman"/>
                <w:color w:val="000000" w:themeColor="text1"/>
                <w:sz w:val="24"/>
                <w:szCs w:val="24"/>
                <w:lang w:val="kk-KZ" w:eastAsia="ru-RU"/>
              </w:rPr>
            </w:pPr>
            <w:r w:rsidRPr="00E11EB2">
              <w:rPr>
                <w:rFonts w:ascii="Times New Roman" w:eastAsia="Times New Roman" w:hAnsi="Times New Roman" w:cs="Times New Roman"/>
                <w:color w:val="000000" w:themeColor="text1"/>
                <w:sz w:val="24"/>
                <w:szCs w:val="24"/>
                <w:lang w:val="kk-KZ" w:eastAsia="ru-RU"/>
              </w:rPr>
              <w:t>17</w:t>
            </w:r>
          </w:p>
        </w:tc>
        <w:tc>
          <w:tcPr>
            <w:tcW w:w="1275" w:type="dxa"/>
          </w:tcPr>
          <w:p w14:paraId="1E82A767" w14:textId="77777777" w:rsidR="00333409" w:rsidRPr="00E11EB2" w:rsidRDefault="00333409" w:rsidP="00BF54C6">
            <w:pPr>
              <w:rPr>
                <w:rFonts w:ascii="Times New Roman" w:eastAsia="Times New Roman" w:hAnsi="Times New Roman" w:cs="Times New Roman"/>
                <w:color w:val="000000" w:themeColor="text1"/>
                <w:sz w:val="24"/>
                <w:szCs w:val="24"/>
                <w:lang w:val="kk-KZ" w:eastAsia="ru-RU"/>
              </w:rPr>
            </w:pPr>
            <w:r w:rsidRPr="00E11EB2">
              <w:rPr>
                <w:rFonts w:ascii="Times New Roman" w:eastAsia="Times New Roman" w:hAnsi="Times New Roman" w:cs="Times New Roman"/>
                <w:color w:val="000000" w:themeColor="text1"/>
                <w:sz w:val="24"/>
                <w:szCs w:val="24"/>
                <w:lang w:val="kk-KZ" w:eastAsia="ru-RU"/>
              </w:rPr>
              <w:t>(19 ,1%)</w:t>
            </w:r>
          </w:p>
        </w:tc>
        <w:tc>
          <w:tcPr>
            <w:tcW w:w="1560" w:type="dxa"/>
          </w:tcPr>
          <w:p w14:paraId="155CDD7B" w14:textId="6EA9248E" w:rsidR="00333409" w:rsidRPr="00E11EB2" w:rsidRDefault="0054535E" w:rsidP="00BF54C6">
            <w:pP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12</w:t>
            </w:r>
          </w:p>
        </w:tc>
        <w:tc>
          <w:tcPr>
            <w:tcW w:w="1559" w:type="dxa"/>
          </w:tcPr>
          <w:p w14:paraId="26A980F7" w14:textId="730F667B" w:rsidR="00333409" w:rsidRPr="00E11EB2" w:rsidRDefault="0054535E" w:rsidP="00BF54C6">
            <w:pP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16</w:t>
            </w:r>
            <w:r w:rsidR="00DD3F7C">
              <w:rPr>
                <w:rFonts w:ascii="Times New Roman" w:eastAsia="Times New Roman" w:hAnsi="Times New Roman" w:cs="Times New Roman"/>
                <w:color w:val="000000" w:themeColor="text1"/>
                <w:sz w:val="24"/>
                <w:szCs w:val="24"/>
                <w:lang w:val="kk-KZ" w:eastAsia="ru-RU"/>
              </w:rPr>
              <w:t>%</w:t>
            </w:r>
          </w:p>
        </w:tc>
      </w:tr>
      <w:tr w:rsidR="00333409" w:rsidRPr="00A0362A" w14:paraId="11161CC8" w14:textId="77777777" w:rsidTr="00BF54C6">
        <w:tc>
          <w:tcPr>
            <w:tcW w:w="1384" w:type="dxa"/>
          </w:tcPr>
          <w:p w14:paraId="5F98533F" w14:textId="77777777" w:rsidR="00333409" w:rsidRPr="00E11EB2" w:rsidRDefault="00333409" w:rsidP="00BF54C6">
            <w:pPr>
              <w:rPr>
                <w:rFonts w:ascii="Times New Roman" w:eastAsia="Times New Roman" w:hAnsi="Times New Roman" w:cs="Times New Roman"/>
                <w:color w:val="000000" w:themeColor="text1"/>
                <w:sz w:val="24"/>
                <w:szCs w:val="24"/>
                <w:lang w:val="kk-KZ" w:eastAsia="ru-RU"/>
              </w:rPr>
            </w:pPr>
            <w:r w:rsidRPr="00E11EB2">
              <w:rPr>
                <w:rFonts w:ascii="Times New Roman" w:eastAsia="Times New Roman" w:hAnsi="Times New Roman" w:cs="Times New Roman"/>
                <w:color w:val="000000" w:themeColor="text1"/>
                <w:sz w:val="24"/>
                <w:szCs w:val="24"/>
                <w:lang w:val="kk-KZ" w:eastAsia="ru-RU"/>
              </w:rPr>
              <w:t>41-50</w:t>
            </w:r>
          </w:p>
        </w:tc>
        <w:tc>
          <w:tcPr>
            <w:tcW w:w="1701" w:type="dxa"/>
          </w:tcPr>
          <w:p w14:paraId="71BE8667" w14:textId="77777777" w:rsidR="00333409" w:rsidRPr="00E11EB2" w:rsidRDefault="00333409" w:rsidP="00BF54C6">
            <w:pPr>
              <w:rPr>
                <w:rFonts w:ascii="Times New Roman" w:eastAsia="Times New Roman" w:hAnsi="Times New Roman" w:cs="Times New Roman"/>
                <w:color w:val="000000" w:themeColor="text1"/>
                <w:sz w:val="24"/>
                <w:szCs w:val="24"/>
                <w:lang w:val="kk-KZ" w:eastAsia="ru-RU"/>
              </w:rPr>
            </w:pPr>
            <w:r w:rsidRPr="00E11EB2">
              <w:rPr>
                <w:rFonts w:ascii="Times New Roman" w:eastAsia="Times New Roman" w:hAnsi="Times New Roman" w:cs="Times New Roman"/>
                <w:color w:val="000000" w:themeColor="text1"/>
                <w:sz w:val="24"/>
                <w:szCs w:val="24"/>
                <w:lang w:val="kk-KZ" w:eastAsia="ru-RU"/>
              </w:rPr>
              <w:t>19</w:t>
            </w:r>
          </w:p>
        </w:tc>
        <w:tc>
          <w:tcPr>
            <w:tcW w:w="1276" w:type="dxa"/>
          </w:tcPr>
          <w:p w14:paraId="35371A8D" w14:textId="77777777" w:rsidR="00333409" w:rsidRPr="00E11EB2" w:rsidRDefault="00333409" w:rsidP="00BF54C6">
            <w:pPr>
              <w:rPr>
                <w:rFonts w:ascii="Times New Roman" w:eastAsia="Times New Roman" w:hAnsi="Times New Roman" w:cs="Times New Roman"/>
                <w:color w:val="000000" w:themeColor="text1"/>
                <w:sz w:val="24"/>
                <w:szCs w:val="24"/>
                <w:lang w:val="kk-KZ" w:eastAsia="ru-RU"/>
              </w:rPr>
            </w:pPr>
            <w:r w:rsidRPr="00E11EB2">
              <w:rPr>
                <w:rFonts w:ascii="Times New Roman" w:eastAsia="Times New Roman" w:hAnsi="Times New Roman" w:cs="Times New Roman"/>
                <w:color w:val="000000" w:themeColor="text1"/>
                <w:sz w:val="24"/>
                <w:szCs w:val="24"/>
                <w:lang w:val="kk-KZ" w:eastAsia="ru-RU"/>
              </w:rPr>
              <w:t>(26,8 %)</w:t>
            </w:r>
          </w:p>
        </w:tc>
        <w:tc>
          <w:tcPr>
            <w:tcW w:w="1276" w:type="dxa"/>
          </w:tcPr>
          <w:p w14:paraId="1E0253E3" w14:textId="77777777" w:rsidR="00333409" w:rsidRPr="00E11EB2" w:rsidRDefault="00333409" w:rsidP="00BF54C6">
            <w:pPr>
              <w:rPr>
                <w:rFonts w:ascii="Times New Roman" w:eastAsia="Times New Roman" w:hAnsi="Times New Roman" w:cs="Times New Roman"/>
                <w:color w:val="000000" w:themeColor="text1"/>
                <w:sz w:val="24"/>
                <w:szCs w:val="24"/>
                <w:lang w:val="kk-KZ" w:eastAsia="ru-RU"/>
              </w:rPr>
            </w:pPr>
            <w:r w:rsidRPr="00E11EB2">
              <w:rPr>
                <w:rFonts w:ascii="Times New Roman" w:eastAsia="Times New Roman" w:hAnsi="Times New Roman" w:cs="Times New Roman"/>
                <w:color w:val="000000" w:themeColor="text1"/>
                <w:sz w:val="24"/>
                <w:szCs w:val="24"/>
                <w:lang w:val="kk-KZ" w:eastAsia="ru-RU"/>
              </w:rPr>
              <w:t xml:space="preserve">26 </w:t>
            </w:r>
          </w:p>
        </w:tc>
        <w:tc>
          <w:tcPr>
            <w:tcW w:w="1275" w:type="dxa"/>
          </w:tcPr>
          <w:p w14:paraId="5A58FBF0" w14:textId="77777777" w:rsidR="00333409" w:rsidRPr="00E11EB2" w:rsidRDefault="00333409" w:rsidP="00BF54C6">
            <w:pPr>
              <w:rPr>
                <w:rFonts w:ascii="Times New Roman" w:eastAsia="Times New Roman" w:hAnsi="Times New Roman" w:cs="Times New Roman"/>
                <w:color w:val="000000" w:themeColor="text1"/>
                <w:sz w:val="24"/>
                <w:szCs w:val="24"/>
                <w:lang w:val="kk-KZ" w:eastAsia="ru-RU"/>
              </w:rPr>
            </w:pPr>
            <w:r w:rsidRPr="00E11EB2">
              <w:rPr>
                <w:rFonts w:ascii="Times New Roman" w:eastAsia="Times New Roman" w:hAnsi="Times New Roman" w:cs="Times New Roman"/>
                <w:color w:val="000000" w:themeColor="text1"/>
                <w:sz w:val="24"/>
                <w:szCs w:val="24"/>
                <w:lang w:val="kk-KZ" w:eastAsia="ru-RU"/>
              </w:rPr>
              <w:t>(29,2 %)</w:t>
            </w:r>
          </w:p>
        </w:tc>
        <w:tc>
          <w:tcPr>
            <w:tcW w:w="1560" w:type="dxa"/>
          </w:tcPr>
          <w:p w14:paraId="22C6032D" w14:textId="2B0B4A40" w:rsidR="00333409" w:rsidRPr="00E11EB2" w:rsidRDefault="0054535E" w:rsidP="00BF54C6">
            <w:pP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24</w:t>
            </w:r>
          </w:p>
        </w:tc>
        <w:tc>
          <w:tcPr>
            <w:tcW w:w="1559" w:type="dxa"/>
          </w:tcPr>
          <w:p w14:paraId="217498C9" w14:textId="30DB7A31" w:rsidR="00333409" w:rsidRPr="00E11EB2" w:rsidRDefault="0054535E" w:rsidP="00BF54C6">
            <w:pP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32</w:t>
            </w:r>
            <w:r w:rsidR="00DD3F7C">
              <w:rPr>
                <w:rFonts w:ascii="Times New Roman" w:eastAsia="Times New Roman" w:hAnsi="Times New Roman" w:cs="Times New Roman"/>
                <w:color w:val="000000" w:themeColor="text1"/>
                <w:sz w:val="24"/>
                <w:szCs w:val="24"/>
                <w:lang w:val="kk-KZ" w:eastAsia="ru-RU"/>
              </w:rPr>
              <w:t>%</w:t>
            </w:r>
          </w:p>
        </w:tc>
      </w:tr>
      <w:tr w:rsidR="00333409" w:rsidRPr="00A0362A" w14:paraId="05748CF8" w14:textId="77777777" w:rsidTr="00BF54C6">
        <w:tc>
          <w:tcPr>
            <w:tcW w:w="1384" w:type="dxa"/>
          </w:tcPr>
          <w:p w14:paraId="185ADC41" w14:textId="77777777" w:rsidR="00333409" w:rsidRPr="00E11EB2" w:rsidRDefault="00333409" w:rsidP="00BF54C6">
            <w:pPr>
              <w:rPr>
                <w:rFonts w:ascii="Times New Roman" w:eastAsia="Times New Roman" w:hAnsi="Times New Roman" w:cs="Times New Roman"/>
                <w:color w:val="000000" w:themeColor="text1"/>
                <w:sz w:val="24"/>
                <w:szCs w:val="24"/>
                <w:lang w:val="kk-KZ" w:eastAsia="ru-RU"/>
              </w:rPr>
            </w:pPr>
            <w:r w:rsidRPr="00E11EB2">
              <w:rPr>
                <w:rFonts w:ascii="Times New Roman" w:eastAsia="Times New Roman" w:hAnsi="Times New Roman" w:cs="Times New Roman"/>
                <w:color w:val="000000" w:themeColor="text1"/>
                <w:sz w:val="24"/>
                <w:szCs w:val="24"/>
                <w:lang w:val="kk-KZ" w:eastAsia="ru-RU"/>
              </w:rPr>
              <w:t>51-60</w:t>
            </w:r>
          </w:p>
        </w:tc>
        <w:tc>
          <w:tcPr>
            <w:tcW w:w="1701" w:type="dxa"/>
          </w:tcPr>
          <w:p w14:paraId="70C07AE8" w14:textId="77777777" w:rsidR="00333409" w:rsidRPr="00E11EB2" w:rsidRDefault="00333409" w:rsidP="00BF54C6">
            <w:pPr>
              <w:rPr>
                <w:rFonts w:ascii="Times New Roman" w:eastAsia="Times New Roman" w:hAnsi="Times New Roman" w:cs="Times New Roman"/>
                <w:color w:val="000000" w:themeColor="text1"/>
                <w:sz w:val="24"/>
                <w:szCs w:val="24"/>
                <w:lang w:val="kk-KZ" w:eastAsia="ru-RU"/>
              </w:rPr>
            </w:pPr>
            <w:r w:rsidRPr="00E11EB2">
              <w:rPr>
                <w:rFonts w:ascii="Times New Roman" w:eastAsia="Times New Roman" w:hAnsi="Times New Roman" w:cs="Times New Roman"/>
                <w:color w:val="000000" w:themeColor="text1"/>
                <w:sz w:val="24"/>
                <w:szCs w:val="24"/>
                <w:lang w:val="kk-KZ" w:eastAsia="ru-RU"/>
              </w:rPr>
              <w:t>19</w:t>
            </w:r>
          </w:p>
        </w:tc>
        <w:tc>
          <w:tcPr>
            <w:tcW w:w="1276" w:type="dxa"/>
          </w:tcPr>
          <w:p w14:paraId="2338198F" w14:textId="77777777" w:rsidR="00333409" w:rsidRPr="00E11EB2" w:rsidRDefault="00333409" w:rsidP="00BF54C6">
            <w:pPr>
              <w:rPr>
                <w:rFonts w:ascii="Times New Roman" w:eastAsia="Times New Roman" w:hAnsi="Times New Roman" w:cs="Times New Roman"/>
                <w:color w:val="000000" w:themeColor="text1"/>
                <w:sz w:val="24"/>
                <w:szCs w:val="24"/>
                <w:lang w:val="kk-KZ" w:eastAsia="ru-RU"/>
              </w:rPr>
            </w:pPr>
            <w:r w:rsidRPr="00E11EB2">
              <w:rPr>
                <w:rFonts w:ascii="Times New Roman" w:eastAsia="Times New Roman" w:hAnsi="Times New Roman" w:cs="Times New Roman"/>
                <w:color w:val="000000" w:themeColor="text1"/>
                <w:sz w:val="24"/>
                <w:szCs w:val="24"/>
                <w:lang w:val="kk-KZ" w:eastAsia="ru-RU"/>
              </w:rPr>
              <w:t>(26,8 %)</w:t>
            </w:r>
          </w:p>
        </w:tc>
        <w:tc>
          <w:tcPr>
            <w:tcW w:w="1276" w:type="dxa"/>
          </w:tcPr>
          <w:p w14:paraId="3A393F6B" w14:textId="77777777" w:rsidR="00333409" w:rsidRPr="00E11EB2" w:rsidRDefault="00333409" w:rsidP="00BF54C6">
            <w:pPr>
              <w:rPr>
                <w:rFonts w:ascii="Times New Roman" w:eastAsia="Times New Roman" w:hAnsi="Times New Roman" w:cs="Times New Roman"/>
                <w:color w:val="000000" w:themeColor="text1"/>
                <w:sz w:val="24"/>
                <w:szCs w:val="24"/>
                <w:lang w:val="kk-KZ" w:eastAsia="ru-RU"/>
              </w:rPr>
            </w:pPr>
            <w:r w:rsidRPr="00E11EB2">
              <w:rPr>
                <w:rFonts w:ascii="Times New Roman" w:eastAsia="Times New Roman" w:hAnsi="Times New Roman" w:cs="Times New Roman"/>
                <w:color w:val="000000" w:themeColor="text1"/>
                <w:sz w:val="24"/>
                <w:szCs w:val="24"/>
                <w:lang w:val="kk-KZ" w:eastAsia="ru-RU"/>
              </w:rPr>
              <w:t>21</w:t>
            </w:r>
          </w:p>
        </w:tc>
        <w:tc>
          <w:tcPr>
            <w:tcW w:w="1275" w:type="dxa"/>
          </w:tcPr>
          <w:p w14:paraId="4142B5C0" w14:textId="77777777" w:rsidR="00333409" w:rsidRPr="00E11EB2" w:rsidRDefault="00333409" w:rsidP="00BF54C6">
            <w:pPr>
              <w:rPr>
                <w:rFonts w:ascii="Times New Roman" w:eastAsia="Times New Roman" w:hAnsi="Times New Roman" w:cs="Times New Roman"/>
                <w:color w:val="000000" w:themeColor="text1"/>
                <w:sz w:val="24"/>
                <w:szCs w:val="24"/>
                <w:lang w:val="kk-KZ" w:eastAsia="ru-RU"/>
              </w:rPr>
            </w:pPr>
            <w:r w:rsidRPr="00E11EB2">
              <w:rPr>
                <w:rFonts w:ascii="Times New Roman" w:eastAsia="Times New Roman" w:hAnsi="Times New Roman" w:cs="Times New Roman"/>
                <w:color w:val="000000" w:themeColor="text1"/>
                <w:sz w:val="24"/>
                <w:szCs w:val="24"/>
                <w:lang w:val="kk-KZ" w:eastAsia="ru-RU"/>
              </w:rPr>
              <w:t>(23,6 %)</w:t>
            </w:r>
          </w:p>
        </w:tc>
        <w:tc>
          <w:tcPr>
            <w:tcW w:w="1560" w:type="dxa"/>
          </w:tcPr>
          <w:p w14:paraId="37436456" w14:textId="77777777" w:rsidR="00333409" w:rsidRPr="00E11EB2" w:rsidRDefault="00652CA5" w:rsidP="00BF54C6">
            <w:pPr>
              <w:rPr>
                <w:rFonts w:ascii="Times New Roman" w:eastAsia="Times New Roman" w:hAnsi="Times New Roman" w:cs="Times New Roman"/>
                <w:color w:val="000000" w:themeColor="text1"/>
                <w:sz w:val="24"/>
                <w:szCs w:val="24"/>
                <w:lang w:val="kk-KZ" w:eastAsia="ru-RU"/>
              </w:rPr>
            </w:pPr>
            <w:r w:rsidRPr="00E11EB2">
              <w:rPr>
                <w:rFonts w:ascii="Times New Roman" w:eastAsia="Times New Roman" w:hAnsi="Times New Roman" w:cs="Times New Roman"/>
                <w:color w:val="000000" w:themeColor="text1"/>
                <w:sz w:val="24"/>
                <w:szCs w:val="24"/>
                <w:lang w:val="kk-KZ" w:eastAsia="ru-RU"/>
              </w:rPr>
              <w:t>22</w:t>
            </w:r>
          </w:p>
        </w:tc>
        <w:tc>
          <w:tcPr>
            <w:tcW w:w="1559" w:type="dxa"/>
          </w:tcPr>
          <w:p w14:paraId="2F6D0C10" w14:textId="3D585FAF" w:rsidR="00333409" w:rsidRPr="00E11EB2" w:rsidRDefault="0054535E" w:rsidP="00BF54C6">
            <w:pP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29,3</w:t>
            </w:r>
            <w:r w:rsidR="00DD3F7C">
              <w:rPr>
                <w:rFonts w:ascii="Times New Roman" w:eastAsia="Times New Roman" w:hAnsi="Times New Roman" w:cs="Times New Roman"/>
                <w:color w:val="000000" w:themeColor="text1"/>
                <w:sz w:val="24"/>
                <w:szCs w:val="24"/>
                <w:lang w:val="kk-KZ" w:eastAsia="ru-RU"/>
              </w:rPr>
              <w:t>%</w:t>
            </w:r>
          </w:p>
        </w:tc>
      </w:tr>
      <w:tr w:rsidR="00333409" w:rsidRPr="00A0362A" w14:paraId="6EA4A013" w14:textId="77777777" w:rsidTr="00BF54C6">
        <w:tc>
          <w:tcPr>
            <w:tcW w:w="1384" w:type="dxa"/>
          </w:tcPr>
          <w:p w14:paraId="6350C0B0" w14:textId="77777777" w:rsidR="00333409" w:rsidRPr="00E11EB2" w:rsidRDefault="00333409" w:rsidP="00BF54C6">
            <w:pPr>
              <w:rPr>
                <w:rFonts w:ascii="Times New Roman" w:eastAsia="Times New Roman" w:hAnsi="Times New Roman" w:cs="Times New Roman"/>
                <w:color w:val="000000" w:themeColor="text1"/>
                <w:sz w:val="24"/>
                <w:szCs w:val="24"/>
                <w:lang w:val="kk-KZ" w:eastAsia="ru-RU"/>
              </w:rPr>
            </w:pPr>
            <w:r w:rsidRPr="00E11EB2">
              <w:rPr>
                <w:rFonts w:ascii="Times New Roman" w:eastAsia="Times New Roman" w:hAnsi="Times New Roman" w:cs="Times New Roman"/>
                <w:color w:val="000000" w:themeColor="text1"/>
                <w:sz w:val="24"/>
                <w:szCs w:val="24"/>
                <w:lang w:val="kk-KZ" w:eastAsia="ru-RU"/>
              </w:rPr>
              <w:t>От 61 и старше</w:t>
            </w:r>
          </w:p>
        </w:tc>
        <w:tc>
          <w:tcPr>
            <w:tcW w:w="1701" w:type="dxa"/>
          </w:tcPr>
          <w:p w14:paraId="2BFCFB6D" w14:textId="77777777" w:rsidR="00333409" w:rsidRPr="00E11EB2" w:rsidRDefault="00333409" w:rsidP="00BF54C6">
            <w:pPr>
              <w:rPr>
                <w:rFonts w:ascii="Times New Roman" w:eastAsia="Times New Roman" w:hAnsi="Times New Roman" w:cs="Times New Roman"/>
                <w:color w:val="000000" w:themeColor="text1"/>
                <w:sz w:val="24"/>
                <w:szCs w:val="24"/>
                <w:lang w:val="kk-KZ" w:eastAsia="ru-RU"/>
              </w:rPr>
            </w:pPr>
            <w:r w:rsidRPr="00E11EB2">
              <w:rPr>
                <w:rFonts w:ascii="Times New Roman" w:eastAsia="Times New Roman" w:hAnsi="Times New Roman" w:cs="Times New Roman"/>
                <w:color w:val="000000" w:themeColor="text1"/>
                <w:sz w:val="24"/>
                <w:szCs w:val="24"/>
                <w:lang w:val="kk-KZ" w:eastAsia="ru-RU"/>
              </w:rPr>
              <w:t>9</w:t>
            </w:r>
          </w:p>
        </w:tc>
        <w:tc>
          <w:tcPr>
            <w:tcW w:w="1276" w:type="dxa"/>
          </w:tcPr>
          <w:p w14:paraId="2346561F" w14:textId="77777777" w:rsidR="00333409" w:rsidRPr="00E11EB2" w:rsidRDefault="00333409" w:rsidP="00BF54C6">
            <w:pPr>
              <w:rPr>
                <w:rFonts w:ascii="Times New Roman" w:eastAsia="Times New Roman" w:hAnsi="Times New Roman" w:cs="Times New Roman"/>
                <w:color w:val="000000" w:themeColor="text1"/>
                <w:sz w:val="24"/>
                <w:szCs w:val="24"/>
                <w:lang w:val="kk-KZ" w:eastAsia="ru-RU"/>
              </w:rPr>
            </w:pPr>
            <w:r w:rsidRPr="00E11EB2">
              <w:rPr>
                <w:rFonts w:ascii="Times New Roman" w:eastAsia="Times New Roman" w:hAnsi="Times New Roman" w:cs="Times New Roman"/>
                <w:color w:val="000000" w:themeColor="text1"/>
                <w:sz w:val="24"/>
                <w:szCs w:val="24"/>
                <w:lang w:val="kk-KZ" w:eastAsia="ru-RU"/>
              </w:rPr>
              <w:t>(12,6 %)</w:t>
            </w:r>
          </w:p>
        </w:tc>
        <w:tc>
          <w:tcPr>
            <w:tcW w:w="1276" w:type="dxa"/>
          </w:tcPr>
          <w:p w14:paraId="5C62AEB7" w14:textId="77777777" w:rsidR="00333409" w:rsidRPr="00E11EB2" w:rsidRDefault="00333409" w:rsidP="00BF54C6">
            <w:pPr>
              <w:rPr>
                <w:rFonts w:ascii="Times New Roman" w:eastAsia="Times New Roman" w:hAnsi="Times New Roman" w:cs="Times New Roman"/>
                <w:color w:val="000000" w:themeColor="text1"/>
                <w:sz w:val="24"/>
                <w:szCs w:val="24"/>
                <w:lang w:val="kk-KZ" w:eastAsia="ru-RU"/>
              </w:rPr>
            </w:pPr>
            <w:r w:rsidRPr="00E11EB2">
              <w:rPr>
                <w:rFonts w:ascii="Times New Roman" w:eastAsia="Times New Roman" w:hAnsi="Times New Roman" w:cs="Times New Roman"/>
                <w:color w:val="000000" w:themeColor="text1"/>
                <w:sz w:val="24"/>
                <w:szCs w:val="24"/>
                <w:lang w:val="kk-KZ" w:eastAsia="ru-RU"/>
              </w:rPr>
              <w:t>10</w:t>
            </w:r>
          </w:p>
        </w:tc>
        <w:tc>
          <w:tcPr>
            <w:tcW w:w="1275" w:type="dxa"/>
          </w:tcPr>
          <w:p w14:paraId="50D578F2" w14:textId="77777777" w:rsidR="00333409" w:rsidRPr="00E11EB2" w:rsidRDefault="00333409" w:rsidP="00BF54C6">
            <w:pPr>
              <w:rPr>
                <w:rFonts w:ascii="Times New Roman" w:eastAsia="Times New Roman" w:hAnsi="Times New Roman" w:cs="Times New Roman"/>
                <w:color w:val="000000" w:themeColor="text1"/>
                <w:sz w:val="24"/>
                <w:szCs w:val="24"/>
                <w:lang w:val="kk-KZ" w:eastAsia="ru-RU"/>
              </w:rPr>
            </w:pPr>
            <w:r w:rsidRPr="00E11EB2">
              <w:rPr>
                <w:rFonts w:ascii="Times New Roman" w:eastAsia="Times New Roman" w:hAnsi="Times New Roman" w:cs="Times New Roman"/>
                <w:color w:val="000000" w:themeColor="text1"/>
                <w:sz w:val="24"/>
                <w:szCs w:val="24"/>
                <w:lang w:val="kk-KZ" w:eastAsia="ru-RU"/>
              </w:rPr>
              <w:t>(11,2 %)</w:t>
            </w:r>
          </w:p>
        </w:tc>
        <w:tc>
          <w:tcPr>
            <w:tcW w:w="1560" w:type="dxa"/>
          </w:tcPr>
          <w:p w14:paraId="288DCD48" w14:textId="77777777" w:rsidR="00333409" w:rsidRPr="00E11EB2" w:rsidRDefault="00652CA5" w:rsidP="00BF54C6">
            <w:pPr>
              <w:rPr>
                <w:rFonts w:ascii="Times New Roman" w:eastAsia="Times New Roman" w:hAnsi="Times New Roman" w:cs="Times New Roman"/>
                <w:color w:val="000000" w:themeColor="text1"/>
                <w:sz w:val="24"/>
                <w:szCs w:val="24"/>
                <w:lang w:val="kk-KZ" w:eastAsia="ru-RU"/>
              </w:rPr>
            </w:pPr>
            <w:r w:rsidRPr="00E11EB2">
              <w:rPr>
                <w:rFonts w:ascii="Times New Roman" w:eastAsia="Times New Roman" w:hAnsi="Times New Roman" w:cs="Times New Roman"/>
                <w:color w:val="000000" w:themeColor="text1"/>
                <w:sz w:val="24"/>
                <w:szCs w:val="24"/>
                <w:lang w:val="kk-KZ" w:eastAsia="ru-RU"/>
              </w:rPr>
              <w:t>5</w:t>
            </w:r>
          </w:p>
        </w:tc>
        <w:tc>
          <w:tcPr>
            <w:tcW w:w="1559" w:type="dxa"/>
          </w:tcPr>
          <w:p w14:paraId="6309162D" w14:textId="57D62DE9" w:rsidR="00333409" w:rsidRPr="00E11EB2" w:rsidRDefault="0054535E" w:rsidP="00BF54C6">
            <w:pP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6,7</w:t>
            </w:r>
            <w:r w:rsidR="00DD3F7C">
              <w:rPr>
                <w:rFonts w:ascii="Times New Roman" w:eastAsia="Times New Roman" w:hAnsi="Times New Roman" w:cs="Times New Roman"/>
                <w:color w:val="000000" w:themeColor="text1"/>
                <w:sz w:val="24"/>
                <w:szCs w:val="24"/>
                <w:lang w:val="kk-KZ" w:eastAsia="ru-RU"/>
              </w:rPr>
              <w:t>%</w:t>
            </w:r>
          </w:p>
        </w:tc>
      </w:tr>
      <w:tr w:rsidR="000364F4" w:rsidRPr="00A0362A" w14:paraId="7ED1760E" w14:textId="77777777" w:rsidTr="00840513">
        <w:tc>
          <w:tcPr>
            <w:tcW w:w="1384" w:type="dxa"/>
          </w:tcPr>
          <w:p w14:paraId="3C9DF00A" w14:textId="77777777" w:rsidR="000364F4" w:rsidRPr="00E11EB2" w:rsidRDefault="000364F4" w:rsidP="00BF54C6">
            <w:pPr>
              <w:rPr>
                <w:rFonts w:ascii="Times New Roman" w:eastAsia="Times New Roman" w:hAnsi="Times New Roman" w:cs="Times New Roman"/>
                <w:color w:val="000000" w:themeColor="text1"/>
                <w:sz w:val="24"/>
                <w:szCs w:val="24"/>
                <w:lang w:val="kk-KZ" w:eastAsia="ru-RU"/>
              </w:rPr>
            </w:pPr>
          </w:p>
        </w:tc>
        <w:tc>
          <w:tcPr>
            <w:tcW w:w="1701" w:type="dxa"/>
          </w:tcPr>
          <w:p w14:paraId="120E8248" w14:textId="77777777" w:rsidR="000364F4" w:rsidRPr="00916C2F" w:rsidRDefault="000364F4" w:rsidP="00916C2F">
            <w:pPr>
              <w:jc w:val="center"/>
              <w:rPr>
                <w:rFonts w:ascii="Times New Roman" w:eastAsia="Times New Roman" w:hAnsi="Times New Roman" w:cs="Times New Roman"/>
                <w:b/>
                <w:bCs/>
                <w:color w:val="000000" w:themeColor="text1"/>
                <w:sz w:val="24"/>
                <w:szCs w:val="24"/>
                <w:lang w:val="kk-KZ" w:eastAsia="ru-RU"/>
              </w:rPr>
            </w:pPr>
            <w:r w:rsidRPr="00916C2F">
              <w:rPr>
                <w:rFonts w:ascii="Times New Roman" w:eastAsia="Times New Roman" w:hAnsi="Times New Roman" w:cs="Times New Roman"/>
                <w:b/>
                <w:bCs/>
                <w:color w:val="000000" w:themeColor="text1"/>
                <w:sz w:val="24"/>
                <w:szCs w:val="24"/>
                <w:lang w:val="kk-KZ" w:eastAsia="ru-RU"/>
              </w:rPr>
              <w:t>71</w:t>
            </w:r>
          </w:p>
        </w:tc>
        <w:tc>
          <w:tcPr>
            <w:tcW w:w="1276" w:type="dxa"/>
          </w:tcPr>
          <w:p w14:paraId="51A8C50B" w14:textId="77777777" w:rsidR="000364F4" w:rsidRPr="00916C2F" w:rsidRDefault="000364F4" w:rsidP="00916C2F">
            <w:pPr>
              <w:jc w:val="center"/>
              <w:rPr>
                <w:rFonts w:ascii="Times New Roman" w:eastAsia="Times New Roman" w:hAnsi="Times New Roman" w:cs="Times New Roman"/>
                <w:b/>
                <w:bCs/>
                <w:color w:val="000000" w:themeColor="text1"/>
                <w:sz w:val="24"/>
                <w:szCs w:val="24"/>
                <w:lang w:val="kk-KZ" w:eastAsia="ru-RU"/>
              </w:rPr>
            </w:pPr>
          </w:p>
        </w:tc>
        <w:tc>
          <w:tcPr>
            <w:tcW w:w="2551" w:type="dxa"/>
            <w:gridSpan w:val="2"/>
          </w:tcPr>
          <w:p w14:paraId="529C1C60" w14:textId="77777777" w:rsidR="000364F4" w:rsidRPr="00916C2F" w:rsidRDefault="000364F4" w:rsidP="00916C2F">
            <w:pPr>
              <w:jc w:val="center"/>
              <w:rPr>
                <w:rFonts w:ascii="Times New Roman" w:eastAsia="Times New Roman" w:hAnsi="Times New Roman" w:cs="Times New Roman"/>
                <w:b/>
                <w:bCs/>
                <w:color w:val="000000" w:themeColor="text1"/>
                <w:sz w:val="24"/>
                <w:szCs w:val="24"/>
                <w:lang w:val="kk-KZ" w:eastAsia="ru-RU"/>
              </w:rPr>
            </w:pPr>
            <w:r w:rsidRPr="00916C2F">
              <w:rPr>
                <w:rFonts w:ascii="Times New Roman" w:eastAsia="Times New Roman" w:hAnsi="Times New Roman" w:cs="Times New Roman"/>
                <w:b/>
                <w:bCs/>
                <w:color w:val="000000" w:themeColor="text1"/>
                <w:sz w:val="24"/>
                <w:szCs w:val="24"/>
                <w:lang w:val="kk-KZ" w:eastAsia="ru-RU"/>
              </w:rPr>
              <w:t>89</w:t>
            </w:r>
          </w:p>
        </w:tc>
        <w:tc>
          <w:tcPr>
            <w:tcW w:w="3119" w:type="dxa"/>
            <w:gridSpan w:val="2"/>
          </w:tcPr>
          <w:p w14:paraId="49F95F7F" w14:textId="6D128338" w:rsidR="000364F4" w:rsidRPr="00916C2F" w:rsidRDefault="0054535E" w:rsidP="00916C2F">
            <w:pPr>
              <w:jc w:val="center"/>
              <w:rPr>
                <w:rFonts w:ascii="Times New Roman" w:eastAsia="Times New Roman" w:hAnsi="Times New Roman" w:cs="Times New Roman"/>
                <w:b/>
                <w:bCs/>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75</w:t>
            </w:r>
          </w:p>
        </w:tc>
      </w:tr>
    </w:tbl>
    <w:p w14:paraId="44AAFF02" w14:textId="77777777" w:rsidR="00333409" w:rsidRDefault="00333409" w:rsidP="00333409">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p>
    <w:p w14:paraId="5AD2F743" w14:textId="77777777" w:rsidR="00B84AF6" w:rsidRDefault="00B84AF6" w:rsidP="00415566">
      <w:pPr>
        <w:shd w:val="clear" w:color="auto" w:fill="FFFFFF"/>
        <w:spacing w:after="0" w:line="240" w:lineRule="auto"/>
        <w:jc w:val="both"/>
        <w:rPr>
          <w:rFonts w:ascii="Times New Roman" w:eastAsia="Times New Roman" w:hAnsi="Times New Roman" w:cs="Times New Roman"/>
          <w:color w:val="000000" w:themeColor="text1"/>
          <w:sz w:val="28"/>
          <w:szCs w:val="28"/>
          <w:lang w:val="kk-KZ" w:eastAsia="ru-RU"/>
        </w:rPr>
      </w:pPr>
    </w:p>
    <w:p w14:paraId="6A64ADDD" w14:textId="77777777" w:rsidR="00415566" w:rsidRPr="00BD4463" w:rsidRDefault="00415566" w:rsidP="00F03A2B">
      <w:pPr>
        <w:shd w:val="clear" w:color="auto" w:fill="FFFFFF"/>
        <w:spacing w:after="0" w:line="294" w:lineRule="atLeast"/>
        <w:contextualSpacing/>
        <w:rPr>
          <w:rFonts w:ascii="Times New Roman" w:eastAsia="Times New Roman" w:hAnsi="Times New Roman" w:cs="Times New Roman"/>
          <w:b/>
          <w:bCs/>
          <w:sz w:val="28"/>
          <w:szCs w:val="28"/>
          <w:lang w:val="kk-KZ" w:eastAsia="ru-RU"/>
        </w:rPr>
      </w:pPr>
      <w:r w:rsidRPr="00BD4463">
        <w:rPr>
          <w:rFonts w:ascii="Times New Roman" w:eastAsia="Times New Roman" w:hAnsi="Times New Roman" w:cs="Times New Roman"/>
          <w:b/>
          <w:bCs/>
          <w:sz w:val="28"/>
          <w:szCs w:val="28"/>
          <w:lang w:val="kk-KZ" w:eastAsia="ru-RU"/>
        </w:rPr>
        <w:t>1.2. Повышение квалификации педагогических работников школы:</w:t>
      </w:r>
    </w:p>
    <w:p w14:paraId="336EE009" w14:textId="77777777" w:rsidR="00415566" w:rsidRPr="00BD4463" w:rsidRDefault="00415566" w:rsidP="00415566">
      <w:pPr>
        <w:spacing w:after="0" w:line="240" w:lineRule="auto"/>
        <w:ind w:firstLine="708"/>
        <w:contextualSpacing/>
        <w:jc w:val="both"/>
        <w:rPr>
          <w:rFonts w:ascii="Times New Roman" w:eastAsia="Times New Roman" w:hAnsi="Times New Roman"/>
          <w:sz w:val="28"/>
          <w:szCs w:val="28"/>
          <w:lang w:eastAsia="ru-RU"/>
        </w:rPr>
      </w:pPr>
      <w:r w:rsidRPr="00BD4463">
        <w:rPr>
          <w:rFonts w:ascii="Times New Roman" w:eastAsia="Times New Roman" w:hAnsi="Times New Roman"/>
          <w:sz w:val="28"/>
          <w:szCs w:val="28"/>
          <w:lang w:eastAsia="ru-RU"/>
        </w:rPr>
        <w:t>В сш №41  сложилась четкая система повышения профессиональной компетенции педагогов. Основная цель методической работы с кадрами - это создание оптимальных условий для </w:t>
      </w:r>
      <w:r w:rsidRPr="00BD4463">
        <w:rPr>
          <w:rFonts w:ascii="Times New Roman" w:eastAsia="Times New Roman" w:hAnsi="Times New Roman"/>
          <w:bCs/>
          <w:sz w:val="28"/>
          <w:szCs w:val="28"/>
          <w:lang w:eastAsia="ru-RU"/>
        </w:rPr>
        <w:t>самореализации</w:t>
      </w:r>
      <w:r w:rsidRPr="00BD4463">
        <w:rPr>
          <w:rFonts w:ascii="Times New Roman" w:eastAsia="Times New Roman" w:hAnsi="Times New Roman"/>
          <w:sz w:val="28"/>
          <w:szCs w:val="28"/>
          <w:lang w:eastAsia="ru-RU"/>
        </w:rPr>
        <w:t> педагога, развития его </w:t>
      </w:r>
      <w:r w:rsidRPr="00BD4463">
        <w:rPr>
          <w:rFonts w:ascii="Times New Roman" w:eastAsia="Times New Roman" w:hAnsi="Times New Roman"/>
          <w:bCs/>
          <w:sz w:val="28"/>
          <w:szCs w:val="28"/>
          <w:lang w:eastAsia="ru-RU"/>
        </w:rPr>
        <w:t>ключевых компетенций</w:t>
      </w:r>
      <w:r w:rsidRPr="00BD4463">
        <w:rPr>
          <w:rFonts w:ascii="Times New Roman" w:eastAsia="Times New Roman" w:hAnsi="Times New Roman"/>
          <w:b/>
          <w:bCs/>
          <w:sz w:val="28"/>
          <w:szCs w:val="28"/>
          <w:lang w:eastAsia="ru-RU"/>
        </w:rPr>
        <w:t>:</w:t>
      </w:r>
      <w:r w:rsidRPr="00BD4463">
        <w:rPr>
          <w:rFonts w:ascii="Times New Roman" w:eastAsia="Times New Roman" w:hAnsi="Times New Roman"/>
          <w:sz w:val="28"/>
          <w:szCs w:val="28"/>
          <w:lang w:eastAsia="ru-RU"/>
        </w:rPr>
        <w:t> воспитательных, коммуникативных, организаторских, исследовательских,проектировочных, конструктивных. Ведущими принципами методической работы определены дифференциация, непрерывность и адресность.</w:t>
      </w:r>
    </w:p>
    <w:p w14:paraId="3F959090" w14:textId="77777777" w:rsidR="00415566" w:rsidRPr="00BD4463" w:rsidRDefault="00415566" w:rsidP="00415566">
      <w:pPr>
        <w:spacing w:after="0" w:line="240" w:lineRule="auto"/>
        <w:jc w:val="both"/>
        <w:rPr>
          <w:rFonts w:ascii="Times New Roman" w:eastAsia="TimesNewRoman" w:hAnsi="Times New Roman" w:cs="Times New Roman"/>
          <w:sz w:val="28"/>
          <w:szCs w:val="28"/>
        </w:rPr>
      </w:pPr>
      <w:r w:rsidRPr="00BD4463">
        <w:rPr>
          <w:rFonts w:ascii="Times New Roman" w:eastAsia="TimesNewRoman" w:hAnsi="Times New Roman" w:cs="Times New Roman"/>
          <w:sz w:val="28"/>
          <w:szCs w:val="28"/>
        </w:rPr>
        <w:t xml:space="preserve">Методическая работа тесно связана с системой повышения квалификации во всех её функциях: образовательной, научно-информационной, консультативной, экспертной, поисково-исследовательской, апробационной, внедренческой. </w:t>
      </w:r>
    </w:p>
    <w:p w14:paraId="67D7AF3D" w14:textId="6F14CB98" w:rsidR="00415566" w:rsidRDefault="00415566" w:rsidP="00415566">
      <w:pPr>
        <w:shd w:val="clear" w:color="auto" w:fill="FFFFFF"/>
        <w:spacing w:after="0" w:line="294" w:lineRule="atLeast"/>
        <w:jc w:val="both"/>
        <w:rPr>
          <w:rFonts w:ascii="Times New Roman" w:eastAsia="Times New Roman" w:hAnsi="Times New Roman" w:cs="Times New Roman"/>
          <w:sz w:val="28"/>
          <w:szCs w:val="28"/>
          <w:lang w:eastAsia="ru-RU"/>
        </w:rPr>
      </w:pPr>
      <w:r w:rsidRPr="00BD4463">
        <w:rPr>
          <w:rFonts w:ascii="Times New Roman" w:eastAsia="Times New Roman" w:hAnsi="Times New Roman" w:cs="Times New Roman"/>
          <w:sz w:val="28"/>
          <w:szCs w:val="28"/>
          <w:lang w:eastAsia="ru-RU"/>
        </w:rPr>
        <w:t>Педагоги нашей школы вовремя повышают свою квалификацию на базе АОО НИШ ЦПМ, АО НЦПК «</w:t>
      </w:r>
      <w:r w:rsidRPr="00BD4463">
        <w:rPr>
          <w:rFonts w:ascii="Times New Roman" w:eastAsia="Times New Roman" w:hAnsi="Times New Roman" w:cs="Times New Roman"/>
          <w:sz w:val="28"/>
          <w:szCs w:val="28"/>
          <w:lang w:val="kk-KZ" w:eastAsia="ru-RU"/>
        </w:rPr>
        <w:t>Ө</w:t>
      </w:r>
      <w:r w:rsidRPr="00BD4463">
        <w:rPr>
          <w:rFonts w:ascii="Times New Roman" w:eastAsia="Times New Roman" w:hAnsi="Times New Roman" w:cs="Times New Roman"/>
          <w:sz w:val="28"/>
          <w:szCs w:val="28"/>
          <w:lang w:eastAsia="ru-RU"/>
        </w:rPr>
        <w:t>рлеу».</w:t>
      </w:r>
    </w:p>
    <w:p w14:paraId="4D629E4D" w14:textId="77777777" w:rsidR="00155984" w:rsidRPr="00BD4463" w:rsidRDefault="00155984" w:rsidP="00155984">
      <w:pPr>
        <w:shd w:val="clear" w:color="auto" w:fill="FFFFFF"/>
        <w:spacing w:after="0" w:line="294" w:lineRule="atLeast"/>
        <w:jc w:val="center"/>
        <w:rPr>
          <w:rFonts w:ascii="Times New Roman" w:eastAsia="Times New Roman" w:hAnsi="Times New Roman" w:cs="Times New Roman"/>
          <w:b/>
          <w:sz w:val="24"/>
          <w:szCs w:val="24"/>
          <w:lang w:val="kk-KZ" w:eastAsia="ru-RU"/>
        </w:rPr>
      </w:pPr>
      <w:r w:rsidRPr="001A309A">
        <w:rPr>
          <w:rFonts w:ascii="Times New Roman" w:eastAsia="Times New Roman" w:hAnsi="Times New Roman" w:cs="Times New Roman"/>
          <w:b/>
          <w:sz w:val="24"/>
          <w:szCs w:val="24"/>
          <w:lang w:val="kk-KZ" w:eastAsia="ru-RU"/>
        </w:rPr>
        <w:t>Курсы</w:t>
      </w:r>
      <w:r w:rsidRPr="00BD4463">
        <w:rPr>
          <w:rFonts w:ascii="Times New Roman" w:eastAsia="Times New Roman" w:hAnsi="Times New Roman" w:cs="Times New Roman"/>
          <w:b/>
          <w:sz w:val="24"/>
          <w:szCs w:val="24"/>
          <w:lang w:val="kk-KZ" w:eastAsia="ru-RU"/>
        </w:rPr>
        <w:t xml:space="preserve"> </w:t>
      </w:r>
    </w:p>
    <w:p w14:paraId="5B5FBC8C" w14:textId="77777777" w:rsidR="00155984" w:rsidRPr="00BD4463" w:rsidRDefault="00155984" w:rsidP="00155984">
      <w:pPr>
        <w:shd w:val="clear" w:color="auto" w:fill="FFFFFF"/>
        <w:spacing w:after="0" w:line="294" w:lineRule="atLeast"/>
        <w:jc w:val="center"/>
        <w:rPr>
          <w:rFonts w:ascii="Times New Roman" w:eastAsia="Times New Roman" w:hAnsi="Times New Roman" w:cs="Times New Roman"/>
          <w:b/>
          <w:sz w:val="24"/>
          <w:szCs w:val="24"/>
          <w:lang w:val="kk-KZ" w:eastAsia="ru-RU"/>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843"/>
        <w:gridCol w:w="2126"/>
        <w:gridCol w:w="1984"/>
        <w:gridCol w:w="850"/>
        <w:gridCol w:w="1707"/>
      </w:tblGrid>
      <w:tr w:rsidR="002F7C58" w:rsidRPr="002F7C58" w14:paraId="0B513B5F" w14:textId="77777777" w:rsidTr="00BC431B">
        <w:trPr>
          <w:trHeight w:val="590"/>
        </w:trPr>
        <w:tc>
          <w:tcPr>
            <w:tcW w:w="1980" w:type="dxa"/>
            <w:tcBorders>
              <w:top w:val="single" w:sz="4" w:space="0" w:color="auto"/>
              <w:left w:val="single" w:sz="4" w:space="0" w:color="auto"/>
              <w:bottom w:val="single" w:sz="4" w:space="0" w:color="auto"/>
              <w:right w:val="single" w:sz="4" w:space="0" w:color="auto"/>
            </w:tcBorders>
            <w:hideMark/>
          </w:tcPr>
          <w:p w14:paraId="02D13921" w14:textId="77777777" w:rsidR="00155984" w:rsidRPr="002F7C58" w:rsidRDefault="00155984" w:rsidP="00BC431B">
            <w:pPr>
              <w:suppressAutoHyphens/>
              <w:snapToGrid w:val="0"/>
              <w:spacing w:after="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rPr>
              <w:t xml:space="preserve">   Ф.И.О учителя, прошедшего курсы</w:t>
            </w:r>
          </w:p>
        </w:tc>
        <w:tc>
          <w:tcPr>
            <w:tcW w:w="1843" w:type="dxa"/>
            <w:tcBorders>
              <w:top w:val="single" w:sz="4" w:space="0" w:color="auto"/>
              <w:left w:val="single" w:sz="4" w:space="0" w:color="auto"/>
              <w:bottom w:val="single" w:sz="4" w:space="0" w:color="auto"/>
              <w:right w:val="single" w:sz="4" w:space="0" w:color="auto"/>
            </w:tcBorders>
            <w:hideMark/>
          </w:tcPr>
          <w:p w14:paraId="2F895A8A" w14:textId="77777777" w:rsidR="00155984" w:rsidRPr="002F7C58" w:rsidRDefault="00155984" w:rsidP="00BC431B">
            <w:pPr>
              <w:suppressAutoHyphens/>
              <w:snapToGrid w:val="0"/>
              <w:spacing w:after="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Дата прохождения курсов</w:t>
            </w:r>
          </w:p>
        </w:tc>
        <w:tc>
          <w:tcPr>
            <w:tcW w:w="2126" w:type="dxa"/>
            <w:tcBorders>
              <w:top w:val="single" w:sz="4" w:space="0" w:color="auto"/>
              <w:left w:val="single" w:sz="4" w:space="0" w:color="auto"/>
              <w:bottom w:val="single" w:sz="4" w:space="0" w:color="auto"/>
              <w:right w:val="single" w:sz="4" w:space="0" w:color="auto"/>
            </w:tcBorders>
            <w:hideMark/>
          </w:tcPr>
          <w:p w14:paraId="436338C7" w14:textId="77777777" w:rsidR="00155984" w:rsidRPr="002F7C58" w:rsidRDefault="00155984" w:rsidP="00BC431B">
            <w:pPr>
              <w:suppressAutoHyphens/>
              <w:snapToGrid w:val="0"/>
              <w:spacing w:after="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Место прохождения курсов</w:t>
            </w:r>
          </w:p>
        </w:tc>
        <w:tc>
          <w:tcPr>
            <w:tcW w:w="1984" w:type="dxa"/>
            <w:tcBorders>
              <w:top w:val="single" w:sz="4" w:space="0" w:color="auto"/>
              <w:left w:val="single" w:sz="4" w:space="0" w:color="auto"/>
              <w:bottom w:val="single" w:sz="4" w:space="0" w:color="auto"/>
              <w:right w:val="single" w:sz="4" w:space="0" w:color="auto"/>
            </w:tcBorders>
            <w:hideMark/>
          </w:tcPr>
          <w:p w14:paraId="5085F033" w14:textId="77777777" w:rsidR="00155984" w:rsidRPr="002F7C58" w:rsidRDefault="00155984" w:rsidP="00BC431B">
            <w:pPr>
              <w:suppressAutoHyphens/>
              <w:snapToGrid w:val="0"/>
              <w:spacing w:after="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Наименование курсов</w:t>
            </w:r>
          </w:p>
        </w:tc>
        <w:tc>
          <w:tcPr>
            <w:tcW w:w="850" w:type="dxa"/>
            <w:tcBorders>
              <w:top w:val="single" w:sz="4" w:space="0" w:color="auto"/>
              <w:left w:val="single" w:sz="4" w:space="0" w:color="auto"/>
              <w:bottom w:val="single" w:sz="4" w:space="0" w:color="auto"/>
              <w:right w:val="single" w:sz="4" w:space="0" w:color="auto"/>
            </w:tcBorders>
            <w:hideMark/>
          </w:tcPr>
          <w:p w14:paraId="3D5CC06D" w14:textId="77777777" w:rsidR="00155984" w:rsidRPr="002F7C58" w:rsidRDefault="00155984" w:rsidP="00BC431B">
            <w:pPr>
              <w:suppressAutoHyphens/>
              <w:snapToGrid w:val="0"/>
              <w:spacing w:after="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Кол-во ча</w:t>
            </w:r>
          </w:p>
          <w:p w14:paraId="2A4EDEA8" w14:textId="77777777" w:rsidR="00155984" w:rsidRPr="002F7C58" w:rsidRDefault="00155984" w:rsidP="00BC431B">
            <w:pPr>
              <w:suppressAutoHyphens/>
              <w:snapToGrid w:val="0"/>
              <w:spacing w:after="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сов</w:t>
            </w:r>
          </w:p>
        </w:tc>
        <w:tc>
          <w:tcPr>
            <w:tcW w:w="1707" w:type="dxa"/>
            <w:tcBorders>
              <w:top w:val="single" w:sz="4" w:space="0" w:color="auto"/>
              <w:left w:val="single" w:sz="4" w:space="0" w:color="auto"/>
              <w:bottom w:val="single" w:sz="4" w:space="0" w:color="auto"/>
              <w:right w:val="single" w:sz="4" w:space="0" w:color="auto"/>
            </w:tcBorders>
            <w:hideMark/>
          </w:tcPr>
          <w:p w14:paraId="2EC08A54" w14:textId="77777777" w:rsidR="00155984" w:rsidRPr="002F7C58" w:rsidRDefault="00155984" w:rsidP="00BC431B">
            <w:pPr>
              <w:suppressAutoHyphens/>
              <w:snapToGrid w:val="0"/>
              <w:spacing w:after="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 удостовере</w:t>
            </w:r>
          </w:p>
          <w:p w14:paraId="2B87944E" w14:textId="77777777" w:rsidR="00155984" w:rsidRPr="002F7C58" w:rsidRDefault="00155984" w:rsidP="00BC431B">
            <w:pPr>
              <w:suppressAutoHyphens/>
              <w:snapToGrid w:val="0"/>
              <w:spacing w:after="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ние</w:t>
            </w:r>
          </w:p>
        </w:tc>
      </w:tr>
      <w:tr w:rsidR="002F7C58" w:rsidRPr="002F7C58" w14:paraId="54EB54A6" w14:textId="77777777" w:rsidTr="00BC431B">
        <w:trPr>
          <w:trHeight w:val="354"/>
        </w:trPr>
        <w:tc>
          <w:tcPr>
            <w:tcW w:w="10490" w:type="dxa"/>
            <w:gridSpan w:val="6"/>
            <w:tcBorders>
              <w:top w:val="single" w:sz="4" w:space="0" w:color="auto"/>
              <w:left w:val="single" w:sz="4" w:space="0" w:color="auto"/>
              <w:bottom w:val="single" w:sz="4" w:space="0" w:color="auto"/>
              <w:right w:val="single" w:sz="4" w:space="0" w:color="auto"/>
            </w:tcBorders>
            <w:hideMark/>
          </w:tcPr>
          <w:p w14:paraId="465F667B" w14:textId="77777777" w:rsidR="00155984" w:rsidRPr="002F7C58" w:rsidRDefault="00155984" w:rsidP="00BC431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highlight w:val="lightGray"/>
                <w:shd w:val="clear" w:color="auto" w:fill="FFFFFF"/>
              </w:rPr>
              <w:t>МО учителей казахского языка и литературы</w:t>
            </w:r>
          </w:p>
        </w:tc>
      </w:tr>
      <w:tr w:rsidR="002F7C58" w:rsidRPr="002F7C58" w14:paraId="5569BD52" w14:textId="77777777" w:rsidTr="00BC431B">
        <w:trPr>
          <w:trHeight w:val="590"/>
        </w:trPr>
        <w:tc>
          <w:tcPr>
            <w:tcW w:w="1980" w:type="dxa"/>
            <w:tcBorders>
              <w:top w:val="single" w:sz="4" w:space="0" w:color="auto"/>
              <w:left w:val="single" w:sz="4" w:space="0" w:color="auto"/>
              <w:bottom w:val="single" w:sz="4" w:space="0" w:color="auto"/>
              <w:right w:val="single" w:sz="4" w:space="0" w:color="auto"/>
            </w:tcBorders>
            <w:hideMark/>
          </w:tcPr>
          <w:p w14:paraId="631B4795" w14:textId="77777777" w:rsidR="00155984" w:rsidRPr="002F7C58" w:rsidRDefault="00155984" w:rsidP="00BC431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Адильбаева Ж.У.</w:t>
            </w:r>
          </w:p>
        </w:tc>
        <w:tc>
          <w:tcPr>
            <w:tcW w:w="1843" w:type="dxa"/>
            <w:tcBorders>
              <w:top w:val="single" w:sz="4" w:space="0" w:color="auto"/>
              <w:left w:val="single" w:sz="4" w:space="0" w:color="auto"/>
              <w:bottom w:val="single" w:sz="4" w:space="0" w:color="auto"/>
              <w:right w:val="single" w:sz="4" w:space="0" w:color="auto"/>
            </w:tcBorders>
            <w:hideMark/>
          </w:tcPr>
          <w:p w14:paraId="289612D2" w14:textId="77777777" w:rsidR="00155984" w:rsidRPr="002F7C58" w:rsidRDefault="00155984" w:rsidP="00BC431B">
            <w:pPr>
              <w:rPr>
                <w:rFonts w:ascii="Times New Roman" w:hAnsi="Times New Roman" w:cs="Times New Roman"/>
                <w:bCs/>
                <w:sz w:val="20"/>
                <w:szCs w:val="20"/>
              </w:rPr>
            </w:pPr>
            <w:r w:rsidRPr="002F7C58">
              <w:rPr>
                <w:rFonts w:ascii="Times New Roman" w:hAnsi="Times New Roman" w:cs="Times New Roman"/>
                <w:bCs/>
                <w:sz w:val="20"/>
                <w:szCs w:val="20"/>
              </w:rPr>
              <w:t>09.12.2022г</w:t>
            </w:r>
          </w:p>
        </w:tc>
        <w:tc>
          <w:tcPr>
            <w:tcW w:w="2126" w:type="dxa"/>
            <w:tcBorders>
              <w:top w:val="single" w:sz="4" w:space="0" w:color="auto"/>
              <w:left w:val="single" w:sz="4" w:space="0" w:color="auto"/>
              <w:bottom w:val="single" w:sz="4" w:space="0" w:color="auto"/>
              <w:right w:val="single" w:sz="4" w:space="0" w:color="auto"/>
            </w:tcBorders>
            <w:hideMark/>
          </w:tcPr>
          <w:p w14:paraId="205CC727" w14:textId="77777777" w:rsidR="00155984" w:rsidRPr="002F7C58" w:rsidRDefault="00155984" w:rsidP="00BC431B">
            <w:pPr>
              <w:rPr>
                <w:rFonts w:ascii="Times New Roman" w:hAnsi="Times New Roman" w:cs="Times New Roman"/>
                <w:bCs/>
                <w:sz w:val="20"/>
                <w:szCs w:val="20"/>
              </w:rPr>
            </w:pPr>
            <w:r w:rsidRPr="002F7C58">
              <w:rPr>
                <w:rFonts w:ascii="Times New Roman" w:hAnsi="Times New Roman" w:cs="Times New Roman"/>
                <w:bCs/>
                <w:sz w:val="20"/>
                <w:szCs w:val="20"/>
                <w:shd w:val="clear" w:color="auto" w:fill="FFFFFF"/>
              </w:rPr>
              <w:t>Астана, ЦПМ АОО «НИШ»</w:t>
            </w:r>
          </w:p>
        </w:tc>
        <w:tc>
          <w:tcPr>
            <w:tcW w:w="1984" w:type="dxa"/>
            <w:tcBorders>
              <w:top w:val="single" w:sz="4" w:space="0" w:color="auto"/>
              <w:left w:val="single" w:sz="4" w:space="0" w:color="auto"/>
              <w:bottom w:val="single" w:sz="4" w:space="0" w:color="auto"/>
              <w:right w:val="single" w:sz="4" w:space="0" w:color="auto"/>
            </w:tcBorders>
            <w:hideMark/>
          </w:tcPr>
          <w:p w14:paraId="2250D3E0" w14:textId="77777777" w:rsidR="00155984" w:rsidRPr="002F7C58" w:rsidRDefault="00155984" w:rsidP="00BC431B">
            <w:pPr>
              <w:rPr>
                <w:rFonts w:ascii="Times New Roman" w:hAnsi="Times New Roman" w:cs="Times New Roman"/>
                <w:bCs/>
                <w:sz w:val="20"/>
                <w:szCs w:val="20"/>
              </w:rPr>
            </w:pPr>
            <w:r w:rsidRPr="002F7C58">
              <w:rPr>
                <w:rFonts w:ascii="Times New Roman" w:hAnsi="Times New Roman" w:cs="Times New Roman"/>
                <w:bCs/>
                <w:sz w:val="20"/>
                <w:szCs w:val="20"/>
              </w:rPr>
              <w:t>Развитие профессиональных компетенций педагогов специальных классов общеобразовательных школ</w:t>
            </w:r>
          </w:p>
        </w:tc>
        <w:tc>
          <w:tcPr>
            <w:tcW w:w="850" w:type="dxa"/>
            <w:tcBorders>
              <w:top w:val="single" w:sz="4" w:space="0" w:color="auto"/>
              <w:left w:val="single" w:sz="4" w:space="0" w:color="auto"/>
              <w:bottom w:val="single" w:sz="4" w:space="0" w:color="auto"/>
              <w:right w:val="single" w:sz="4" w:space="0" w:color="auto"/>
            </w:tcBorders>
            <w:hideMark/>
          </w:tcPr>
          <w:p w14:paraId="11DCEE67" w14:textId="77777777" w:rsidR="00155984" w:rsidRPr="002F7C58" w:rsidRDefault="00155984" w:rsidP="00BC431B">
            <w:pPr>
              <w:rPr>
                <w:rFonts w:ascii="Times New Roman" w:hAnsi="Times New Roman" w:cs="Times New Roman"/>
                <w:bCs/>
                <w:sz w:val="20"/>
                <w:szCs w:val="20"/>
              </w:rPr>
            </w:pPr>
            <w:r w:rsidRPr="002F7C58">
              <w:rPr>
                <w:rFonts w:ascii="Times New Roman" w:hAnsi="Times New Roman" w:cs="Times New Roman"/>
                <w:bCs/>
                <w:sz w:val="20"/>
                <w:szCs w:val="20"/>
              </w:rPr>
              <w:t>80 ч</w:t>
            </w:r>
          </w:p>
        </w:tc>
        <w:tc>
          <w:tcPr>
            <w:tcW w:w="1707" w:type="dxa"/>
            <w:tcBorders>
              <w:top w:val="single" w:sz="4" w:space="0" w:color="auto"/>
              <w:left w:val="single" w:sz="4" w:space="0" w:color="auto"/>
              <w:bottom w:val="single" w:sz="4" w:space="0" w:color="auto"/>
              <w:right w:val="single" w:sz="4" w:space="0" w:color="auto"/>
            </w:tcBorders>
            <w:hideMark/>
          </w:tcPr>
          <w:p w14:paraId="63B29778" w14:textId="77777777" w:rsidR="00155984" w:rsidRPr="002F7C58" w:rsidRDefault="00155984" w:rsidP="00BC431B">
            <w:pPr>
              <w:suppressAutoHyphens/>
              <w:snapToGrid w:val="0"/>
              <w:rPr>
                <w:rStyle w:val="s0"/>
                <w:bCs/>
                <w:color w:val="auto"/>
                <w:sz w:val="20"/>
                <w:szCs w:val="20"/>
                <w:shd w:val="clear" w:color="auto" w:fill="FFFFFF"/>
              </w:rPr>
            </w:pPr>
            <w:r w:rsidRPr="002F7C58">
              <w:rPr>
                <w:rFonts w:ascii="Times New Roman" w:hAnsi="Times New Roman" w:cs="Times New Roman"/>
                <w:bCs/>
                <w:sz w:val="20"/>
                <w:szCs w:val="20"/>
              </w:rPr>
              <w:t>3b4980a5c</w:t>
            </w:r>
          </w:p>
        </w:tc>
      </w:tr>
      <w:tr w:rsidR="002F7C58" w:rsidRPr="002F7C58" w14:paraId="66162D49" w14:textId="77777777" w:rsidTr="00BC431B">
        <w:trPr>
          <w:trHeight w:val="590"/>
        </w:trPr>
        <w:tc>
          <w:tcPr>
            <w:tcW w:w="1980" w:type="dxa"/>
            <w:tcBorders>
              <w:top w:val="single" w:sz="4" w:space="0" w:color="auto"/>
              <w:left w:val="single" w:sz="4" w:space="0" w:color="auto"/>
              <w:bottom w:val="single" w:sz="4" w:space="0" w:color="auto"/>
              <w:right w:val="single" w:sz="4" w:space="0" w:color="auto"/>
            </w:tcBorders>
            <w:hideMark/>
          </w:tcPr>
          <w:p w14:paraId="5490CDC0" w14:textId="77777777" w:rsidR="00155984" w:rsidRPr="002F7C58" w:rsidRDefault="00155984" w:rsidP="00BC431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Жусупбекова А.К.</w:t>
            </w:r>
          </w:p>
        </w:tc>
        <w:tc>
          <w:tcPr>
            <w:tcW w:w="1843" w:type="dxa"/>
            <w:tcBorders>
              <w:top w:val="single" w:sz="4" w:space="0" w:color="auto"/>
              <w:left w:val="single" w:sz="4" w:space="0" w:color="auto"/>
              <w:bottom w:val="single" w:sz="4" w:space="0" w:color="auto"/>
              <w:right w:val="single" w:sz="4" w:space="0" w:color="auto"/>
            </w:tcBorders>
            <w:hideMark/>
          </w:tcPr>
          <w:p w14:paraId="52322C38" w14:textId="77777777" w:rsidR="00155984" w:rsidRPr="002F7C58" w:rsidRDefault="00155984" w:rsidP="00BC431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25.11.2022г</w:t>
            </w:r>
          </w:p>
        </w:tc>
        <w:tc>
          <w:tcPr>
            <w:tcW w:w="2126" w:type="dxa"/>
            <w:tcBorders>
              <w:top w:val="single" w:sz="4" w:space="0" w:color="auto"/>
              <w:left w:val="single" w:sz="4" w:space="0" w:color="auto"/>
              <w:bottom w:val="single" w:sz="4" w:space="0" w:color="auto"/>
              <w:right w:val="single" w:sz="4" w:space="0" w:color="auto"/>
            </w:tcBorders>
            <w:hideMark/>
          </w:tcPr>
          <w:p w14:paraId="69D748A4" w14:textId="77777777" w:rsidR="00155984" w:rsidRPr="002F7C58" w:rsidRDefault="00155984" w:rsidP="00BC431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rPr>
              <w:t xml:space="preserve">АО «Национальный Центр повышения квалификации «Өрлеу» </w:t>
            </w:r>
          </w:p>
        </w:tc>
        <w:tc>
          <w:tcPr>
            <w:tcW w:w="1984" w:type="dxa"/>
            <w:tcBorders>
              <w:top w:val="single" w:sz="4" w:space="0" w:color="auto"/>
              <w:left w:val="single" w:sz="4" w:space="0" w:color="auto"/>
              <w:bottom w:val="single" w:sz="4" w:space="0" w:color="auto"/>
              <w:right w:val="single" w:sz="4" w:space="0" w:color="auto"/>
            </w:tcBorders>
            <w:hideMark/>
          </w:tcPr>
          <w:p w14:paraId="030AB5CA" w14:textId="77777777" w:rsidR="00155984" w:rsidRPr="002F7C58" w:rsidRDefault="00155984" w:rsidP="00BC431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Развитие профессиональных компетенций учителя казахского языка и литературы</w:t>
            </w:r>
          </w:p>
        </w:tc>
        <w:tc>
          <w:tcPr>
            <w:tcW w:w="850" w:type="dxa"/>
            <w:tcBorders>
              <w:top w:val="single" w:sz="4" w:space="0" w:color="auto"/>
              <w:left w:val="single" w:sz="4" w:space="0" w:color="auto"/>
              <w:bottom w:val="single" w:sz="4" w:space="0" w:color="auto"/>
              <w:right w:val="single" w:sz="4" w:space="0" w:color="auto"/>
            </w:tcBorders>
            <w:hideMark/>
          </w:tcPr>
          <w:p w14:paraId="4CECC3AC" w14:textId="77777777" w:rsidR="00155984" w:rsidRPr="002F7C58" w:rsidRDefault="00155984" w:rsidP="00BC431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80 ч</w:t>
            </w:r>
          </w:p>
        </w:tc>
        <w:tc>
          <w:tcPr>
            <w:tcW w:w="1707" w:type="dxa"/>
            <w:tcBorders>
              <w:top w:val="single" w:sz="4" w:space="0" w:color="auto"/>
              <w:left w:val="single" w:sz="4" w:space="0" w:color="auto"/>
              <w:bottom w:val="single" w:sz="4" w:space="0" w:color="auto"/>
              <w:right w:val="single" w:sz="4" w:space="0" w:color="auto"/>
            </w:tcBorders>
            <w:hideMark/>
          </w:tcPr>
          <w:p w14:paraId="321B8DA8" w14:textId="77777777" w:rsidR="00155984" w:rsidRPr="002F7C58" w:rsidRDefault="00155984" w:rsidP="00BC431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631665</w:t>
            </w:r>
          </w:p>
        </w:tc>
      </w:tr>
      <w:tr w:rsidR="002F7C58" w:rsidRPr="002F7C58" w14:paraId="0D6A8E24" w14:textId="77777777" w:rsidTr="00BC431B">
        <w:trPr>
          <w:trHeight w:val="590"/>
        </w:trPr>
        <w:tc>
          <w:tcPr>
            <w:tcW w:w="1980" w:type="dxa"/>
            <w:tcBorders>
              <w:top w:val="single" w:sz="4" w:space="0" w:color="auto"/>
              <w:left w:val="single" w:sz="4" w:space="0" w:color="auto"/>
              <w:bottom w:val="single" w:sz="4" w:space="0" w:color="auto"/>
              <w:right w:val="single" w:sz="4" w:space="0" w:color="auto"/>
            </w:tcBorders>
            <w:hideMark/>
          </w:tcPr>
          <w:p w14:paraId="7BD43FC1" w14:textId="77777777" w:rsidR="00155984" w:rsidRPr="002F7C58" w:rsidRDefault="00155984" w:rsidP="00BC431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Мажинова Г. Б.</w:t>
            </w:r>
          </w:p>
        </w:tc>
        <w:tc>
          <w:tcPr>
            <w:tcW w:w="1843" w:type="dxa"/>
            <w:tcBorders>
              <w:top w:val="single" w:sz="4" w:space="0" w:color="auto"/>
              <w:left w:val="single" w:sz="4" w:space="0" w:color="auto"/>
              <w:bottom w:val="single" w:sz="4" w:space="0" w:color="auto"/>
              <w:right w:val="single" w:sz="4" w:space="0" w:color="auto"/>
            </w:tcBorders>
            <w:hideMark/>
          </w:tcPr>
          <w:p w14:paraId="189EC115" w14:textId="77777777" w:rsidR="00155984" w:rsidRPr="002F7C58" w:rsidRDefault="00155984" w:rsidP="00BC431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14.10.2022</w:t>
            </w:r>
          </w:p>
        </w:tc>
        <w:tc>
          <w:tcPr>
            <w:tcW w:w="2126" w:type="dxa"/>
            <w:tcBorders>
              <w:top w:val="single" w:sz="4" w:space="0" w:color="auto"/>
              <w:left w:val="single" w:sz="4" w:space="0" w:color="auto"/>
              <w:bottom w:val="single" w:sz="4" w:space="0" w:color="auto"/>
              <w:right w:val="single" w:sz="4" w:space="0" w:color="auto"/>
            </w:tcBorders>
            <w:hideMark/>
          </w:tcPr>
          <w:p w14:paraId="1D6200BF" w14:textId="77777777" w:rsidR="00155984" w:rsidRPr="002F7C58" w:rsidRDefault="00155984" w:rsidP="00BC431B">
            <w:pPr>
              <w:rPr>
                <w:rFonts w:ascii="Times New Roman" w:hAnsi="Times New Roman" w:cs="Times New Roman"/>
                <w:bCs/>
                <w:sz w:val="20"/>
                <w:szCs w:val="20"/>
              </w:rPr>
            </w:pPr>
            <w:r w:rsidRPr="002F7C58">
              <w:rPr>
                <w:rFonts w:ascii="Times New Roman" w:hAnsi="Times New Roman" w:cs="Times New Roman"/>
                <w:bCs/>
                <w:sz w:val="20"/>
                <w:szCs w:val="20"/>
              </w:rPr>
              <w:t>АО «Национальный Центр повышения квалификации «Өрлеу»</w:t>
            </w:r>
          </w:p>
        </w:tc>
        <w:tc>
          <w:tcPr>
            <w:tcW w:w="1984" w:type="dxa"/>
            <w:tcBorders>
              <w:top w:val="single" w:sz="4" w:space="0" w:color="auto"/>
              <w:left w:val="single" w:sz="4" w:space="0" w:color="auto"/>
              <w:bottom w:val="single" w:sz="4" w:space="0" w:color="auto"/>
              <w:right w:val="single" w:sz="4" w:space="0" w:color="auto"/>
            </w:tcBorders>
            <w:hideMark/>
          </w:tcPr>
          <w:p w14:paraId="53C3691E" w14:textId="77777777" w:rsidR="00155984" w:rsidRPr="002F7C58" w:rsidRDefault="00155984" w:rsidP="00BC431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 xml:space="preserve">5-9 сыныптарда «Қазақ тілі мен әдебиеті» пәні бойынша педагогтердің пәндік құзыреттіліктерін </w:t>
            </w:r>
          </w:p>
        </w:tc>
        <w:tc>
          <w:tcPr>
            <w:tcW w:w="850" w:type="dxa"/>
            <w:tcBorders>
              <w:top w:val="single" w:sz="4" w:space="0" w:color="auto"/>
              <w:left w:val="single" w:sz="4" w:space="0" w:color="auto"/>
              <w:bottom w:val="single" w:sz="4" w:space="0" w:color="auto"/>
              <w:right w:val="single" w:sz="4" w:space="0" w:color="auto"/>
            </w:tcBorders>
            <w:hideMark/>
          </w:tcPr>
          <w:p w14:paraId="0AA4738D" w14:textId="77777777" w:rsidR="00155984" w:rsidRPr="002F7C58" w:rsidRDefault="00155984" w:rsidP="00BC431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80</w:t>
            </w:r>
          </w:p>
        </w:tc>
        <w:tc>
          <w:tcPr>
            <w:tcW w:w="1707" w:type="dxa"/>
            <w:tcBorders>
              <w:top w:val="single" w:sz="4" w:space="0" w:color="auto"/>
              <w:left w:val="single" w:sz="4" w:space="0" w:color="auto"/>
              <w:bottom w:val="single" w:sz="4" w:space="0" w:color="auto"/>
              <w:right w:val="single" w:sz="4" w:space="0" w:color="auto"/>
            </w:tcBorders>
            <w:hideMark/>
          </w:tcPr>
          <w:p w14:paraId="61F19EEB" w14:textId="77777777" w:rsidR="00155984" w:rsidRPr="002F7C58" w:rsidRDefault="00155984" w:rsidP="00BC431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№0561367</w:t>
            </w:r>
          </w:p>
        </w:tc>
      </w:tr>
      <w:tr w:rsidR="002F7C58" w:rsidRPr="002F7C58" w14:paraId="49EA1D85" w14:textId="77777777" w:rsidTr="00BC431B">
        <w:trPr>
          <w:trHeight w:val="590"/>
        </w:trPr>
        <w:tc>
          <w:tcPr>
            <w:tcW w:w="1980" w:type="dxa"/>
            <w:tcBorders>
              <w:top w:val="single" w:sz="4" w:space="0" w:color="auto"/>
              <w:left w:val="single" w:sz="4" w:space="0" w:color="auto"/>
              <w:bottom w:val="single" w:sz="4" w:space="0" w:color="auto"/>
              <w:right w:val="single" w:sz="4" w:space="0" w:color="auto"/>
            </w:tcBorders>
            <w:hideMark/>
          </w:tcPr>
          <w:p w14:paraId="4BDBBCB7" w14:textId="77777777" w:rsidR="00155984" w:rsidRPr="002F7C58" w:rsidRDefault="00155984" w:rsidP="00BC431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Ниязбекова С.С.</w:t>
            </w:r>
          </w:p>
        </w:tc>
        <w:tc>
          <w:tcPr>
            <w:tcW w:w="1843" w:type="dxa"/>
            <w:tcBorders>
              <w:top w:val="single" w:sz="4" w:space="0" w:color="auto"/>
              <w:left w:val="single" w:sz="4" w:space="0" w:color="auto"/>
              <w:bottom w:val="single" w:sz="4" w:space="0" w:color="auto"/>
              <w:right w:val="single" w:sz="4" w:space="0" w:color="auto"/>
            </w:tcBorders>
            <w:hideMark/>
          </w:tcPr>
          <w:p w14:paraId="47E396D1" w14:textId="77777777" w:rsidR="00155984" w:rsidRPr="002F7C58" w:rsidRDefault="00155984" w:rsidP="00BC431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08.04.2022</w:t>
            </w:r>
          </w:p>
        </w:tc>
        <w:tc>
          <w:tcPr>
            <w:tcW w:w="2126" w:type="dxa"/>
            <w:tcBorders>
              <w:top w:val="single" w:sz="4" w:space="0" w:color="auto"/>
              <w:left w:val="single" w:sz="4" w:space="0" w:color="auto"/>
              <w:bottom w:val="single" w:sz="4" w:space="0" w:color="auto"/>
              <w:right w:val="single" w:sz="4" w:space="0" w:color="auto"/>
            </w:tcBorders>
            <w:hideMark/>
          </w:tcPr>
          <w:p w14:paraId="011D9DB5" w14:textId="77777777" w:rsidR="00155984" w:rsidRPr="002F7C58" w:rsidRDefault="00155984" w:rsidP="00BC431B">
            <w:pPr>
              <w:rPr>
                <w:rFonts w:ascii="Times New Roman" w:hAnsi="Times New Roman" w:cs="Times New Roman"/>
                <w:bCs/>
                <w:sz w:val="20"/>
                <w:szCs w:val="20"/>
              </w:rPr>
            </w:pPr>
            <w:r w:rsidRPr="002F7C58">
              <w:rPr>
                <w:rFonts w:ascii="Times New Roman" w:hAnsi="Times New Roman" w:cs="Times New Roman"/>
                <w:bCs/>
                <w:sz w:val="20"/>
                <w:szCs w:val="20"/>
              </w:rPr>
              <w:t>АО «Национальный Центр повышения квалификации «Өрлеу»</w:t>
            </w:r>
          </w:p>
        </w:tc>
        <w:tc>
          <w:tcPr>
            <w:tcW w:w="1984" w:type="dxa"/>
            <w:tcBorders>
              <w:top w:val="single" w:sz="4" w:space="0" w:color="auto"/>
              <w:left w:val="single" w:sz="4" w:space="0" w:color="auto"/>
              <w:bottom w:val="single" w:sz="4" w:space="0" w:color="auto"/>
              <w:right w:val="single" w:sz="4" w:space="0" w:color="auto"/>
            </w:tcBorders>
            <w:hideMark/>
          </w:tcPr>
          <w:p w14:paraId="6837CAB2" w14:textId="77777777" w:rsidR="00155984" w:rsidRPr="002F7C58" w:rsidRDefault="00155984" w:rsidP="00BC431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rPr>
              <w:t>АО «Национальный Центр повышения квалификации «Өрлеу»</w:t>
            </w:r>
          </w:p>
        </w:tc>
        <w:tc>
          <w:tcPr>
            <w:tcW w:w="850" w:type="dxa"/>
            <w:tcBorders>
              <w:top w:val="single" w:sz="4" w:space="0" w:color="auto"/>
              <w:left w:val="single" w:sz="4" w:space="0" w:color="auto"/>
              <w:bottom w:val="single" w:sz="4" w:space="0" w:color="auto"/>
              <w:right w:val="single" w:sz="4" w:space="0" w:color="auto"/>
            </w:tcBorders>
            <w:hideMark/>
          </w:tcPr>
          <w:p w14:paraId="3F67F35F" w14:textId="77777777" w:rsidR="00155984" w:rsidRPr="002F7C58" w:rsidRDefault="00155984" w:rsidP="00BC431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80</w:t>
            </w:r>
          </w:p>
        </w:tc>
        <w:tc>
          <w:tcPr>
            <w:tcW w:w="1707" w:type="dxa"/>
            <w:tcBorders>
              <w:top w:val="single" w:sz="4" w:space="0" w:color="auto"/>
              <w:left w:val="single" w:sz="4" w:space="0" w:color="auto"/>
              <w:bottom w:val="single" w:sz="4" w:space="0" w:color="auto"/>
              <w:right w:val="single" w:sz="4" w:space="0" w:color="auto"/>
            </w:tcBorders>
            <w:hideMark/>
          </w:tcPr>
          <w:p w14:paraId="11F04740" w14:textId="77777777" w:rsidR="00155984" w:rsidRPr="002F7C58" w:rsidRDefault="00155984" w:rsidP="00BC431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№0432265</w:t>
            </w:r>
          </w:p>
        </w:tc>
      </w:tr>
      <w:tr w:rsidR="002F7C58" w:rsidRPr="002F7C58" w14:paraId="4C369BAA" w14:textId="77777777" w:rsidTr="00BC431B">
        <w:trPr>
          <w:trHeight w:val="590"/>
        </w:trPr>
        <w:tc>
          <w:tcPr>
            <w:tcW w:w="1980" w:type="dxa"/>
            <w:tcBorders>
              <w:top w:val="single" w:sz="4" w:space="0" w:color="auto"/>
              <w:left w:val="single" w:sz="4" w:space="0" w:color="auto"/>
              <w:bottom w:val="single" w:sz="4" w:space="0" w:color="auto"/>
              <w:right w:val="single" w:sz="4" w:space="0" w:color="auto"/>
            </w:tcBorders>
            <w:hideMark/>
          </w:tcPr>
          <w:p w14:paraId="357B44CB" w14:textId="77777777" w:rsidR="00155984" w:rsidRPr="002F7C58" w:rsidRDefault="00155984" w:rsidP="00BC431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rPr>
              <w:t>Тасбулатова А. Т.</w:t>
            </w:r>
          </w:p>
        </w:tc>
        <w:tc>
          <w:tcPr>
            <w:tcW w:w="1843" w:type="dxa"/>
            <w:tcBorders>
              <w:top w:val="single" w:sz="4" w:space="0" w:color="auto"/>
              <w:left w:val="single" w:sz="4" w:space="0" w:color="auto"/>
              <w:bottom w:val="single" w:sz="4" w:space="0" w:color="auto"/>
              <w:right w:val="single" w:sz="4" w:space="0" w:color="auto"/>
            </w:tcBorders>
            <w:hideMark/>
          </w:tcPr>
          <w:p w14:paraId="550AF28A" w14:textId="77777777" w:rsidR="00155984" w:rsidRPr="002F7C58" w:rsidRDefault="00155984" w:rsidP="00BC431B">
            <w:pPr>
              <w:rPr>
                <w:rFonts w:ascii="Times New Roman" w:hAnsi="Times New Roman" w:cs="Times New Roman"/>
                <w:bCs/>
                <w:sz w:val="20"/>
                <w:szCs w:val="20"/>
              </w:rPr>
            </w:pPr>
            <w:r w:rsidRPr="002F7C58">
              <w:rPr>
                <w:rFonts w:ascii="Times New Roman" w:hAnsi="Times New Roman" w:cs="Times New Roman"/>
                <w:bCs/>
                <w:sz w:val="20"/>
                <w:szCs w:val="20"/>
              </w:rPr>
              <w:t>11-22.09.2023</w:t>
            </w:r>
          </w:p>
        </w:tc>
        <w:tc>
          <w:tcPr>
            <w:tcW w:w="2126" w:type="dxa"/>
            <w:tcBorders>
              <w:top w:val="single" w:sz="4" w:space="0" w:color="auto"/>
              <w:left w:val="single" w:sz="4" w:space="0" w:color="auto"/>
              <w:bottom w:val="single" w:sz="4" w:space="0" w:color="auto"/>
              <w:right w:val="single" w:sz="4" w:space="0" w:color="auto"/>
            </w:tcBorders>
            <w:hideMark/>
          </w:tcPr>
          <w:p w14:paraId="20078D53" w14:textId="77777777" w:rsidR="00155984" w:rsidRPr="002F7C58" w:rsidRDefault="00155984" w:rsidP="00BC431B">
            <w:pPr>
              <w:rPr>
                <w:rFonts w:ascii="Times New Roman" w:hAnsi="Times New Roman" w:cs="Times New Roman"/>
                <w:bCs/>
                <w:sz w:val="20"/>
                <w:szCs w:val="20"/>
              </w:rPr>
            </w:pPr>
            <w:r w:rsidRPr="002F7C58">
              <w:rPr>
                <w:rFonts w:ascii="Times New Roman" w:hAnsi="Times New Roman" w:cs="Times New Roman"/>
                <w:bCs/>
                <w:sz w:val="20"/>
                <w:szCs w:val="20"/>
              </w:rPr>
              <w:t>АО «Национальный Центр повышения квалификации «Өрлеу»</w:t>
            </w:r>
          </w:p>
        </w:tc>
        <w:tc>
          <w:tcPr>
            <w:tcW w:w="1984" w:type="dxa"/>
            <w:tcBorders>
              <w:top w:val="single" w:sz="4" w:space="0" w:color="auto"/>
              <w:left w:val="single" w:sz="4" w:space="0" w:color="auto"/>
              <w:bottom w:val="single" w:sz="4" w:space="0" w:color="auto"/>
              <w:right w:val="single" w:sz="4" w:space="0" w:color="auto"/>
            </w:tcBorders>
            <w:hideMark/>
          </w:tcPr>
          <w:p w14:paraId="5CC55FEC" w14:textId="77777777" w:rsidR="00155984" w:rsidRPr="002F7C58" w:rsidRDefault="00155984" w:rsidP="00BC431B">
            <w:pPr>
              <w:rPr>
                <w:rFonts w:ascii="Times New Roman" w:hAnsi="Times New Roman" w:cs="Times New Roman"/>
                <w:bCs/>
                <w:sz w:val="20"/>
                <w:szCs w:val="20"/>
              </w:rPr>
            </w:pPr>
            <w:r w:rsidRPr="002F7C58">
              <w:rPr>
                <w:rFonts w:ascii="Times New Roman" w:hAnsi="Times New Roman" w:cs="Times New Roman"/>
                <w:bCs/>
                <w:sz w:val="20"/>
                <w:szCs w:val="20"/>
              </w:rPr>
              <w:t>«Заманауи жағдайда білім алушылардың кәсіптік бағдарлауын жүргізу үшін педагогтардың құзыреттілігін дамыту»</w:t>
            </w:r>
          </w:p>
        </w:tc>
        <w:tc>
          <w:tcPr>
            <w:tcW w:w="850" w:type="dxa"/>
            <w:tcBorders>
              <w:top w:val="single" w:sz="4" w:space="0" w:color="auto"/>
              <w:left w:val="single" w:sz="4" w:space="0" w:color="auto"/>
              <w:bottom w:val="single" w:sz="4" w:space="0" w:color="auto"/>
              <w:right w:val="single" w:sz="4" w:space="0" w:color="auto"/>
            </w:tcBorders>
            <w:hideMark/>
          </w:tcPr>
          <w:p w14:paraId="1AFDD879" w14:textId="77777777" w:rsidR="00155984" w:rsidRPr="002F7C58" w:rsidRDefault="00155984" w:rsidP="00BC431B">
            <w:pPr>
              <w:rPr>
                <w:rFonts w:ascii="Times New Roman" w:hAnsi="Times New Roman" w:cs="Times New Roman"/>
                <w:bCs/>
                <w:sz w:val="20"/>
                <w:szCs w:val="20"/>
              </w:rPr>
            </w:pPr>
            <w:r w:rsidRPr="002F7C58">
              <w:rPr>
                <w:rFonts w:ascii="Times New Roman" w:hAnsi="Times New Roman" w:cs="Times New Roman"/>
                <w:bCs/>
                <w:sz w:val="20"/>
                <w:szCs w:val="20"/>
              </w:rPr>
              <w:t>80</w:t>
            </w:r>
          </w:p>
        </w:tc>
        <w:tc>
          <w:tcPr>
            <w:tcW w:w="1707" w:type="dxa"/>
            <w:tcBorders>
              <w:top w:val="single" w:sz="4" w:space="0" w:color="auto"/>
              <w:left w:val="single" w:sz="4" w:space="0" w:color="auto"/>
              <w:bottom w:val="single" w:sz="4" w:space="0" w:color="auto"/>
              <w:right w:val="single" w:sz="4" w:space="0" w:color="auto"/>
            </w:tcBorders>
            <w:hideMark/>
          </w:tcPr>
          <w:p w14:paraId="1766577A" w14:textId="77777777" w:rsidR="00155984" w:rsidRPr="002F7C58" w:rsidRDefault="00155984" w:rsidP="00BC431B">
            <w:pPr>
              <w:rPr>
                <w:rFonts w:ascii="Times New Roman" w:hAnsi="Times New Roman" w:cs="Times New Roman"/>
                <w:bCs/>
                <w:sz w:val="20"/>
                <w:szCs w:val="20"/>
              </w:rPr>
            </w:pPr>
            <w:r w:rsidRPr="002F7C58">
              <w:rPr>
                <w:rFonts w:ascii="Times New Roman" w:hAnsi="Times New Roman" w:cs="Times New Roman"/>
                <w:bCs/>
                <w:sz w:val="20"/>
                <w:szCs w:val="20"/>
              </w:rPr>
              <w:t>№0739565</w:t>
            </w:r>
          </w:p>
        </w:tc>
      </w:tr>
      <w:tr w:rsidR="002F7C58" w:rsidRPr="002F7C58" w14:paraId="173AB859" w14:textId="77777777" w:rsidTr="00BC431B">
        <w:trPr>
          <w:trHeight w:val="590"/>
        </w:trPr>
        <w:tc>
          <w:tcPr>
            <w:tcW w:w="1980" w:type="dxa"/>
            <w:tcBorders>
              <w:top w:val="single" w:sz="4" w:space="0" w:color="auto"/>
              <w:left w:val="single" w:sz="4" w:space="0" w:color="auto"/>
              <w:bottom w:val="single" w:sz="4" w:space="0" w:color="auto"/>
              <w:right w:val="single" w:sz="4" w:space="0" w:color="auto"/>
            </w:tcBorders>
            <w:hideMark/>
          </w:tcPr>
          <w:p w14:paraId="65FEB95F" w14:textId="77777777" w:rsidR="00155984" w:rsidRPr="002F7C58" w:rsidRDefault="00155984" w:rsidP="00BC431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rPr>
              <w:t>Абдигалиева З.К.</w:t>
            </w:r>
          </w:p>
        </w:tc>
        <w:tc>
          <w:tcPr>
            <w:tcW w:w="1843" w:type="dxa"/>
            <w:tcBorders>
              <w:top w:val="single" w:sz="4" w:space="0" w:color="auto"/>
              <w:left w:val="single" w:sz="4" w:space="0" w:color="auto"/>
              <w:bottom w:val="single" w:sz="4" w:space="0" w:color="auto"/>
              <w:right w:val="single" w:sz="4" w:space="0" w:color="auto"/>
            </w:tcBorders>
            <w:hideMark/>
          </w:tcPr>
          <w:p w14:paraId="781A71F0" w14:textId="77777777" w:rsidR="00155984" w:rsidRPr="002F7C58" w:rsidRDefault="00155984" w:rsidP="00BC431B">
            <w:pPr>
              <w:rPr>
                <w:rFonts w:ascii="Times New Roman" w:hAnsi="Times New Roman" w:cs="Times New Roman"/>
                <w:bCs/>
                <w:sz w:val="20"/>
                <w:szCs w:val="20"/>
              </w:rPr>
            </w:pPr>
            <w:r w:rsidRPr="002F7C58">
              <w:rPr>
                <w:rFonts w:ascii="Times New Roman" w:hAnsi="Times New Roman" w:cs="Times New Roman"/>
                <w:bCs/>
                <w:sz w:val="20"/>
                <w:szCs w:val="20"/>
              </w:rPr>
              <w:t>14.08-25.08.2023</w:t>
            </w:r>
          </w:p>
        </w:tc>
        <w:tc>
          <w:tcPr>
            <w:tcW w:w="2126" w:type="dxa"/>
            <w:tcBorders>
              <w:top w:val="single" w:sz="4" w:space="0" w:color="auto"/>
              <w:left w:val="single" w:sz="4" w:space="0" w:color="auto"/>
              <w:bottom w:val="single" w:sz="4" w:space="0" w:color="auto"/>
              <w:right w:val="single" w:sz="4" w:space="0" w:color="auto"/>
            </w:tcBorders>
            <w:hideMark/>
          </w:tcPr>
          <w:p w14:paraId="2991EAC4" w14:textId="77777777" w:rsidR="00155984" w:rsidRPr="002F7C58" w:rsidRDefault="00155984" w:rsidP="00BC431B">
            <w:pPr>
              <w:rPr>
                <w:rFonts w:ascii="Times New Roman" w:hAnsi="Times New Roman" w:cs="Times New Roman"/>
                <w:bCs/>
                <w:sz w:val="20"/>
                <w:szCs w:val="20"/>
              </w:rPr>
            </w:pPr>
            <w:r w:rsidRPr="002F7C58">
              <w:rPr>
                <w:rFonts w:ascii="Times New Roman" w:hAnsi="Times New Roman" w:cs="Times New Roman"/>
                <w:bCs/>
                <w:sz w:val="20"/>
                <w:szCs w:val="20"/>
              </w:rPr>
              <w:t>АО «Национальный Центр повышения квалификации «Өрлеу</w:t>
            </w:r>
          </w:p>
        </w:tc>
        <w:tc>
          <w:tcPr>
            <w:tcW w:w="1984" w:type="dxa"/>
            <w:tcBorders>
              <w:top w:val="single" w:sz="4" w:space="0" w:color="auto"/>
              <w:left w:val="single" w:sz="4" w:space="0" w:color="auto"/>
              <w:bottom w:val="single" w:sz="4" w:space="0" w:color="auto"/>
              <w:right w:val="single" w:sz="4" w:space="0" w:color="auto"/>
            </w:tcBorders>
            <w:hideMark/>
          </w:tcPr>
          <w:p w14:paraId="5DE82E4E" w14:textId="77777777" w:rsidR="00155984" w:rsidRPr="002F7C58" w:rsidRDefault="00155984" w:rsidP="00BC431B">
            <w:pPr>
              <w:rPr>
                <w:rFonts w:ascii="Times New Roman" w:hAnsi="Times New Roman" w:cs="Times New Roman"/>
                <w:bCs/>
                <w:sz w:val="20"/>
                <w:szCs w:val="20"/>
              </w:rPr>
            </w:pPr>
            <w:r w:rsidRPr="002F7C58">
              <w:rPr>
                <w:rFonts w:ascii="Times New Roman" w:hAnsi="Times New Roman" w:cs="Times New Roman"/>
                <w:bCs/>
                <w:sz w:val="20"/>
                <w:szCs w:val="20"/>
              </w:rPr>
              <w:t>«10-11 сыныптарда «Қазақ тілі мен әдебиеті» пәні бойынша педагогтердің пәндік құзыреттіліктерін дамыту»</w:t>
            </w:r>
          </w:p>
        </w:tc>
        <w:tc>
          <w:tcPr>
            <w:tcW w:w="850" w:type="dxa"/>
            <w:tcBorders>
              <w:top w:val="single" w:sz="4" w:space="0" w:color="auto"/>
              <w:left w:val="single" w:sz="4" w:space="0" w:color="auto"/>
              <w:bottom w:val="single" w:sz="4" w:space="0" w:color="auto"/>
              <w:right w:val="single" w:sz="4" w:space="0" w:color="auto"/>
            </w:tcBorders>
            <w:hideMark/>
          </w:tcPr>
          <w:p w14:paraId="2F453CA8" w14:textId="77777777" w:rsidR="00155984" w:rsidRPr="002F7C58" w:rsidRDefault="00155984" w:rsidP="00BC431B">
            <w:pPr>
              <w:rPr>
                <w:rFonts w:ascii="Times New Roman" w:hAnsi="Times New Roman" w:cs="Times New Roman"/>
                <w:bCs/>
                <w:sz w:val="20"/>
                <w:szCs w:val="20"/>
              </w:rPr>
            </w:pPr>
            <w:r w:rsidRPr="002F7C58">
              <w:rPr>
                <w:rFonts w:ascii="Times New Roman" w:hAnsi="Times New Roman" w:cs="Times New Roman"/>
                <w:bCs/>
                <w:sz w:val="20"/>
                <w:szCs w:val="20"/>
              </w:rPr>
              <w:t>80</w:t>
            </w:r>
          </w:p>
        </w:tc>
        <w:tc>
          <w:tcPr>
            <w:tcW w:w="1707" w:type="dxa"/>
            <w:tcBorders>
              <w:top w:val="single" w:sz="4" w:space="0" w:color="auto"/>
              <w:left w:val="single" w:sz="4" w:space="0" w:color="auto"/>
              <w:bottom w:val="single" w:sz="4" w:space="0" w:color="auto"/>
              <w:right w:val="single" w:sz="4" w:space="0" w:color="auto"/>
            </w:tcBorders>
            <w:hideMark/>
          </w:tcPr>
          <w:p w14:paraId="0E34B61A" w14:textId="77777777" w:rsidR="00155984" w:rsidRPr="002F7C58" w:rsidRDefault="00155984" w:rsidP="00BC431B">
            <w:pPr>
              <w:rPr>
                <w:rFonts w:ascii="Times New Roman" w:hAnsi="Times New Roman" w:cs="Times New Roman"/>
                <w:bCs/>
                <w:sz w:val="20"/>
                <w:szCs w:val="20"/>
              </w:rPr>
            </w:pPr>
            <w:r w:rsidRPr="002F7C58">
              <w:rPr>
                <w:rFonts w:ascii="Times New Roman" w:hAnsi="Times New Roman" w:cs="Times New Roman"/>
                <w:bCs/>
                <w:sz w:val="20"/>
                <w:szCs w:val="20"/>
              </w:rPr>
              <w:t>№0738303</w:t>
            </w:r>
          </w:p>
        </w:tc>
      </w:tr>
      <w:tr w:rsidR="002F7C58" w:rsidRPr="002F7C58" w14:paraId="345DD84E" w14:textId="77777777" w:rsidTr="00BC431B">
        <w:trPr>
          <w:trHeight w:val="590"/>
        </w:trPr>
        <w:tc>
          <w:tcPr>
            <w:tcW w:w="1980" w:type="dxa"/>
            <w:tcBorders>
              <w:top w:val="single" w:sz="4" w:space="0" w:color="auto"/>
              <w:left w:val="single" w:sz="4" w:space="0" w:color="auto"/>
              <w:bottom w:val="single" w:sz="4" w:space="0" w:color="auto"/>
              <w:right w:val="single" w:sz="4" w:space="0" w:color="auto"/>
            </w:tcBorders>
            <w:hideMark/>
          </w:tcPr>
          <w:p w14:paraId="42BEEAF3" w14:textId="77777777" w:rsidR="00155984" w:rsidRPr="002F7C58" w:rsidRDefault="00155984" w:rsidP="00BC431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rPr>
              <w:t>Асубаева Г. М.</w:t>
            </w:r>
          </w:p>
        </w:tc>
        <w:tc>
          <w:tcPr>
            <w:tcW w:w="1843" w:type="dxa"/>
            <w:tcBorders>
              <w:top w:val="single" w:sz="4" w:space="0" w:color="auto"/>
              <w:left w:val="single" w:sz="4" w:space="0" w:color="auto"/>
              <w:bottom w:val="single" w:sz="4" w:space="0" w:color="auto"/>
              <w:right w:val="single" w:sz="4" w:space="0" w:color="auto"/>
            </w:tcBorders>
            <w:hideMark/>
          </w:tcPr>
          <w:p w14:paraId="31484418" w14:textId="77777777" w:rsidR="00155984" w:rsidRPr="002F7C58" w:rsidRDefault="00155984" w:rsidP="00BC431B">
            <w:pPr>
              <w:rPr>
                <w:rFonts w:ascii="Times New Roman" w:hAnsi="Times New Roman" w:cs="Times New Roman"/>
                <w:bCs/>
                <w:sz w:val="20"/>
                <w:szCs w:val="20"/>
              </w:rPr>
            </w:pPr>
            <w:r w:rsidRPr="002F7C58">
              <w:rPr>
                <w:rFonts w:ascii="Times New Roman" w:hAnsi="Times New Roman" w:cs="Times New Roman"/>
                <w:bCs/>
                <w:sz w:val="20"/>
                <w:szCs w:val="20"/>
              </w:rPr>
              <w:t>25.07.2023</w:t>
            </w:r>
          </w:p>
        </w:tc>
        <w:tc>
          <w:tcPr>
            <w:tcW w:w="2126" w:type="dxa"/>
            <w:tcBorders>
              <w:top w:val="single" w:sz="4" w:space="0" w:color="auto"/>
              <w:left w:val="single" w:sz="4" w:space="0" w:color="auto"/>
              <w:bottom w:val="single" w:sz="4" w:space="0" w:color="auto"/>
              <w:right w:val="single" w:sz="4" w:space="0" w:color="auto"/>
            </w:tcBorders>
            <w:hideMark/>
          </w:tcPr>
          <w:p w14:paraId="3C692210" w14:textId="77777777" w:rsidR="00155984" w:rsidRPr="002F7C58" w:rsidRDefault="00155984" w:rsidP="00BC431B">
            <w:pPr>
              <w:rPr>
                <w:rFonts w:ascii="Times New Roman" w:hAnsi="Times New Roman" w:cs="Times New Roman"/>
                <w:bCs/>
                <w:sz w:val="20"/>
                <w:szCs w:val="20"/>
              </w:rPr>
            </w:pPr>
            <w:r w:rsidRPr="002F7C58">
              <w:rPr>
                <w:rFonts w:ascii="Times New Roman" w:hAnsi="Times New Roman" w:cs="Times New Roman"/>
                <w:bCs/>
                <w:sz w:val="20"/>
                <w:szCs w:val="20"/>
              </w:rPr>
              <w:t>Астана, НИШ</w:t>
            </w:r>
          </w:p>
        </w:tc>
        <w:tc>
          <w:tcPr>
            <w:tcW w:w="1984" w:type="dxa"/>
            <w:tcBorders>
              <w:top w:val="single" w:sz="4" w:space="0" w:color="auto"/>
              <w:left w:val="single" w:sz="4" w:space="0" w:color="auto"/>
              <w:bottom w:val="single" w:sz="4" w:space="0" w:color="auto"/>
              <w:right w:val="single" w:sz="4" w:space="0" w:color="auto"/>
            </w:tcBorders>
            <w:hideMark/>
          </w:tcPr>
          <w:p w14:paraId="284C9562" w14:textId="77777777" w:rsidR="00155984" w:rsidRPr="002F7C58" w:rsidRDefault="00155984" w:rsidP="00BC431B">
            <w:pPr>
              <w:rPr>
                <w:rFonts w:ascii="Times New Roman" w:hAnsi="Times New Roman" w:cs="Times New Roman"/>
                <w:bCs/>
                <w:sz w:val="20"/>
                <w:szCs w:val="20"/>
              </w:rPr>
            </w:pPr>
            <w:r w:rsidRPr="002F7C58">
              <w:rPr>
                <w:rFonts w:ascii="Times New Roman" w:hAnsi="Times New Roman" w:cs="Times New Roman"/>
                <w:bCs/>
                <w:sz w:val="20"/>
                <w:szCs w:val="20"/>
              </w:rPr>
              <w:t>«Мектептегі қазақ тілі мен әдебиеі сабағы: басымдықтар және жетілдіру стратегиялары»</w:t>
            </w:r>
          </w:p>
        </w:tc>
        <w:tc>
          <w:tcPr>
            <w:tcW w:w="850" w:type="dxa"/>
            <w:tcBorders>
              <w:top w:val="single" w:sz="4" w:space="0" w:color="auto"/>
              <w:left w:val="single" w:sz="4" w:space="0" w:color="auto"/>
              <w:bottom w:val="single" w:sz="4" w:space="0" w:color="auto"/>
              <w:right w:val="single" w:sz="4" w:space="0" w:color="auto"/>
            </w:tcBorders>
            <w:hideMark/>
          </w:tcPr>
          <w:p w14:paraId="1D0B94B7" w14:textId="77777777" w:rsidR="00155984" w:rsidRPr="002F7C58" w:rsidRDefault="00155984" w:rsidP="00BC431B">
            <w:pPr>
              <w:rPr>
                <w:rFonts w:ascii="Times New Roman" w:hAnsi="Times New Roman" w:cs="Times New Roman"/>
                <w:bCs/>
                <w:sz w:val="20"/>
                <w:szCs w:val="20"/>
              </w:rPr>
            </w:pPr>
            <w:r w:rsidRPr="002F7C58">
              <w:rPr>
                <w:rFonts w:ascii="Times New Roman" w:hAnsi="Times New Roman" w:cs="Times New Roman"/>
                <w:bCs/>
                <w:sz w:val="20"/>
                <w:szCs w:val="20"/>
              </w:rPr>
              <w:t>120</w:t>
            </w:r>
          </w:p>
        </w:tc>
        <w:tc>
          <w:tcPr>
            <w:tcW w:w="1707" w:type="dxa"/>
            <w:tcBorders>
              <w:top w:val="single" w:sz="4" w:space="0" w:color="auto"/>
              <w:left w:val="single" w:sz="4" w:space="0" w:color="auto"/>
              <w:bottom w:val="single" w:sz="4" w:space="0" w:color="auto"/>
              <w:right w:val="single" w:sz="4" w:space="0" w:color="auto"/>
            </w:tcBorders>
            <w:hideMark/>
          </w:tcPr>
          <w:p w14:paraId="6054E83A" w14:textId="77777777" w:rsidR="00155984" w:rsidRPr="002F7C58" w:rsidRDefault="00155984" w:rsidP="00BC431B">
            <w:pPr>
              <w:rPr>
                <w:rFonts w:ascii="Times New Roman" w:hAnsi="Times New Roman" w:cs="Times New Roman"/>
                <w:bCs/>
                <w:sz w:val="20"/>
                <w:szCs w:val="20"/>
              </w:rPr>
            </w:pPr>
            <w:r w:rsidRPr="002F7C58">
              <w:rPr>
                <w:rFonts w:ascii="Times New Roman" w:hAnsi="Times New Roman" w:cs="Times New Roman"/>
                <w:bCs/>
                <w:sz w:val="20"/>
                <w:szCs w:val="20"/>
              </w:rPr>
              <w:t>№039440</w:t>
            </w:r>
          </w:p>
        </w:tc>
      </w:tr>
      <w:tr w:rsidR="002F7C58" w:rsidRPr="002F7C58" w14:paraId="7BA103FB" w14:textId="77777777" w:rsidTr="00BC431B">
        <w:trPr>
          <w:trHeight w:val="590"/>
        </w:trPr>
        <w:tc>
          <w:tcPr>
            <w:tcW w:w="1980" w:type="dxa"/>
            <w:tcBorders>
              <w:top w:val="single" w:sz="4" w:space="0" w:color="auto"/>
              <w:left w:val="single" w:sz="4" w:space="0" w:color="auto"/>
              <w:bottom w:val="single" w:sz="4" w:space="0" w:color="auto"/>
              <w:right w:val="single" w:sz="4" w:space="0" w:color="auto"/>
            </w:tcBorders>
            <w:hideMark/>
          </w:tcPr>
          <w:p w14:paraId="0F3FFD02" w14:textId="77777777" w:rsidR="00155984" w:rsidRPr="002F7C58" w:rsidRDefault="00155984" w:rsidP="00BC431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Тасбулатова А.Т.</w:t>
            </w:r>
          </w:p>
        </w:tc>
        <w:tc>
          <w:tcPr>
            <w:tcW w:w="1843" w:type="dxa"/>
            <w:tcBorders>
              <w:top w:val="single" w:sz="4" w:space="0" w:color="auto"/>
              <w:left w:val="single" w:sz="4" w:space="0" w:color="auto"/>
              <w:bottom w:val="single" w:sz="4" w:space="0" w:color="auto"/>
              <w:right w:val="single" w:sz="4" w:space="0" w:color="auto"/>
            </w:tcBorders>
            <w:hideMark/>
          </w:tcPr>
          <w:p w14:paraId="24D9F2F2" w14:textId="77777777" w:rsidR="00155984" w:rsidRPr="002F7C58" w:rsidRDefault="00155984" w:rsidP="00BC431B">
            <w:pPr>
              <w:rPr>
                <w:rFonts w:ascii="Times New Roman" w:hAnsi="Times New Roman" w:cs="Times New Roman"/>
                <w:bCs/>
                <w:sz w:val="20"/>
                <w:szCs w:val="20"/>
                <w:lang w:val="kk-KZ"/>
              </w:rPr>
            </w:pPr>
            <w:r w:rsidRPr="002F7C58">
              <w:rPr>
                <w:rFonts w:ascii="Times New Roman" w:hAnsi="Times New Roman" w:cs="Times New Roman"/>
                <w:bCs/>
                <w:sz w:val="20"/>
                <w:szCs w:val="20"/>
                <w:lang w:val="kk-KZ"/>
              </w:rPr>
              <w:t>09.02.2024</w:t>
            </w:r>
          </w:p>
        </w:tc>
        <w:tc>
          <w:tcPr>
            <w:tcW w:w="2126" w:type="dxa"/>
            <w:tcBorders>
              <w:top w:val="single" w:sz="4" w:space="0" w:color="auto"/>
              <w:left w:val="single" w:sz="4" w:space="0" w:color="auto"/>
              <w:bottom w:val="single" w:sz="4" w:space="0" w:color="auto"/>
              <w:right w:val="single" w:sz="4" w:space="0" w:color="auto"/>
            </w:tcBorders>
            <w:hideMark/>
          </w:tcPr>
          <w:p w14:paraId="5849F0C0" w14:textId="77777777" w:rsidR="00155984" w:rsidRPr="002F7C58" w:rsidRDefault="00155984" w:rsidP="00BC431B">
            <w:pPr>
              <w:rPr>
                <w:rStyle w:val="s0"/>
                <w:bCs/>
                <w:color w:val="auto"/>
                <w:sz w:val="20"/>
                <w:szCs w:val="20"/>
                <w:shd w:val="clear" w:color="auto" w:fill="FFFFFF"/>
              </w:rPr>
            </w:pPr>
            <w:r w:rsidRPr="002F7C58">
              <w:rPr>
                <w:rFonts w:ascii="Times New Roman" w:hAnsi="Times New Roman" w:cs="Times New Roman"/>
                <w:bCs/>
                <w:sz w:val="20"/>
                <w:szCs w:val="20"/>
                <w:shd w:val="clear" w:color="auto" w:fill="FFFFFF"/>
              </w:rPr>
              <w:t>Астана, ЦПМ</w:t>
            </w:r>
          </w:p>
        </w:tc>
        <w:tc>
          <w:tcPr>
            <w:tcW w:w="1984" w:type="dxa"/>
            <w:tcBorders>
              <w:top w:val="single" w:sz="4" w:space="0" w:color="auto"/>
              <w:left w:val="single" w:sz="4" w:space="0" w:color="auto"/>
              <w:bottom w:val="single" w:sz="4" w:space="0" w:color="auto"/>
              <w:right w:val="single" w:sz="4" w:space="0" w:color="auto"/>
            </w:tcBorders>
            <w:hideMark/>
          </w:tcPr>
          <w:p w14:paraId="27A5D07D" w14:textId="77777777" w:rsidR="00155984" w:rsidRPr="002F7C58" w:rsidRDefault="00155984" w:rsidP="00BC431B">
            <w:pPr>
              <w:rPr>
                <w:rFonts w:ascii="Times New Roman" w:hAnsi="Times New Roman" w:cs="Times New Roman"/>
                <w:bCs/>
                <w:sz w:val="20"/>
                <w:szCs w:val="20"/>
                <w:lang w:val="kk-KZ"/>
              </w:rPr>
            </w:pPr>
            <w:r w:rsidRPr="002F7C58">
              <w:rPr>
                <w:rFonts w:ascii="Times New Roman" w:hAnsi="Times New Roman" w:cs="Times New Roman"/>
                <w:bCs/>
                <w:sz w:val="20"/>
                <w:szCs w:val="20"/>
                <w:lang w:val="kk-KZ"/>
              </w:rPr>
              <w:t>Мектептегі қазақ тілі мен әдебиеті сабағы: басымдылықтар және жетілдіру жетілдіру</w:t>
            </w:r>
          </w:p>
        </w:tc>
        <w:tc>
          <w:tcPr>
            <w:tcW w:w="850" w:type="dxa"/>
            <w:tcBorders>
              <w:top w:val="single" w:sz="4" w:space="0" w:color="auto"/>
              <w:left w:val="single" w:sz="4" w:space="0" w:color="auto"/>
              <w:bottom w:val="single" w:sz="4" w:space="0" w:color="auto"/>
              <w:right w:val="single" w:sz="4" w:space="0" w:color="auto"/>
            </w:tcBorders>
            <w:hideMark/>
          </w:tcPr>
          <w:p w14:paraId="1F3C23FA" w14:textId="77777777" w:rsidR="00155984" w:rsidRPr="002F7C58" w:rsidRDefault="00155984" w:rsidP="00BC431B">
            <w:pPr>
              <w:rPr>
                <w:rFonts w:ascii="Times New Roman" w:hAnsi="Times New Roman" w:cs="Times New Roman"/>
                <w:bCs/>
                <w:sz w:val="20"/>
                <w:szCs w:val="20"/>
                <w:lang w:val="kk-KZ"/>
              </w:rPr>
            </w:pPr>
            <w:r w:rsidRPr="002F7C58">
              <w:rPr>
                <w:rFonts w:ascii="Times New Roman" w:hAnsi="Times New Roman" w:cs="Times New Roman"/>
                <w:bCs/>
                <w:sz w:val="20"/>
                <w:szCs w:val="20"/>
                <w:lang w:val="kk-KZ"/>
              </w:rPr>
              <w:t>120</w:t>
            </w:r>
          </w:p>
        </w:tc>
        <w:tc>
          <w:tcPr>
            <w:tcW w:w="1707" w:type="dxa"/>
            <w:tcBorders>
              <w:top w:val="single" w:sz="4" w:space="0" w:color="auto"/>
              <w:left w:val="single" w:sz="4" w:space="0" w:color="auto"/>
              <w:bottom w:val="single" w:sz="4" w:space="0" w:color="auto"/>
              <w:right w:val="single" w:sz="4" w:space="0" w:color="auto"/>
            </w:tcBorders>
            <w:hideMark/>
          </w:tcPr>
          <w:p w14:paraId="613CFC1E" w14:textId="77777777" w:rsidR="00155984" w:rsidRPr="002F7C58" w:rsidRDefault="00155984" w:rsidP="00BC431B">
            <w:pPr>
              <w:rPr>
                <w:rFonts w:ascii="Times New Roman" w:hAnsi="Times New Roman" w:cs="Times New Roman"/>
                <w:bCs/>
                <w:sz w:val="20"/>
                <w:szCs w:val="20"/>
                <w:lang w:val="kk-KZ"/>
              </w:rPr>
            </w:pPr>
            <w:r w:rsidRPr="002F7C58">
              <w:rPr>
                <w:rFonts w:ascii="Times New Roman" w:hAnsi="Times New Roman" w:cs="Times New Roman"/>
                <w:bCs/>
                <w:sz w:val="20"/>
                <w:szCs w:val="20"/>
                <w:lang w:val="kk-KZ"/>
              </w:rPr>
              <w:t>№051970</w:t>
            </w:r>
          </w:p>
        </w:tc>
      </w:tr>
      <w:tr w:rsidR="002F7C58" w:rsidRPr="002F7C58" w14:paraId="5BC90B1E" w14:textId="77777777" w:rsidTr="00BC431B">
        <w:trPr>
          <w:trHeight w:val="590"/>
        </w:trPr>
        <w:tc>
          <w:tcPr>
            <w:tcW w:w="1980" w:type="dxa"/>
            <w:tcBorders>
              <w:top w:val="single" w:sz="4" w:space="0" w:color="auto"/>
              <w:left w:val="single" w:sz="4" w:space="0" w:color="auto"/>
              <w:bottom w:val="single" w:sz="4" w:space="0" w:color="auto"/>
              <w:right w:val="single" w:sz="4" w:space="0" w:color="auto"/>
            </w:tcBorders>
            <w:hideMark/>
          </w:tcPr>
          <w:p w14:paraId="6B22A267" w14:textId="77777777" w:rsidR="00155984" w:rsidRPr="002F7C58" w:rsidRDefault="00155984" w:rsidP="00BC431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Оразакова Ш. А.</w:t>
            </w:r>
          </w:p>
        </w:tc>
        <w:tc>
          <w:tcPr>
            <w:tcW w:w="1843" w:type="dxa"/>
            <w:tcBorders>
              <w:top w:val="single" w:sz="4" w:space="0" w:color="auto"/>
              <w:left w:val="single" w:sz="4" w:space="0" w:color="auto"/>
              <w:bottom w:val="single" w:sz="4" w:space="0" w:color="auto"/>
              <w:right w:val="single" w:sz="4" w:space="0" w:color="auto"/>
            </w:tcBorders>
            <w:hideMark/>
          </w:tcPr>
          <w:p w14:paraId="2ABD2AC0" w14:textId="77777777" w:rsidR="00155984" w:rsidRPr="002F7C58" w:rsidRDefault="00155984" w:rsidP="00BC431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02.02.2024</w:t>
            </w:r>
          </w:p>
        </w:tc>
        <w:tc>
          <w:tcPr>
            <w:tcW w:w="2126" w:type="dxa"/>
            <w:tcBorders>
              <w:top w:val="single" w:sz="4" w:space="0" w:color="auto"/>
              <w:left w:val="single" w:sz="4" w:space="0" w:color="auto"/>
              <w:bottom w:val="single" w:sz="4" w:space="0" w:color="auto"/>
              <w:right w:val="single" w:sz="4" w:space="0" w:color="auto"/>
            </w:tcBorders>
            <w:hideMark/>
          </w:tcPr>
          <w:p w14:paraId="361DDFCB" w14:textId="77777777" w:rsidR="00155984" w:rsidRPr="002F7C58" w:rsidRDefault="00155984" w:rsidP="00BC431B">
            <w:pPr>
              <w:rPr>
                <w:rFonts w:ascii="Times New Roman" w:hAnsi="Times New Roman" w:cs="Times New Roman"/>
                <w:bCs/>
                <w:sz w:val="20"/>
                <w:szCs w:val="20"/>
                <w:lang w:val="kk-KZ"/>
              </w:rPr>
            </w:pPr>
            <w:r w:rsidRPr="002F7C58">
              <w:rPr>
                <w:rFonts w:ascii="Times New Roman" w:eastAsia="Calibri" w:hAnsi="Times New Roman" w:cs="Times New Roman"/>
                <w:bCs/>
                <w:sz w:val="20"/>
                <w:szCs w:val="20"/>
              </w:rPr>
              <w:t>Астана, НИШ</w:t>
            </w:r>
          </w:p>
        </w:tc>
        <w:tc>
          <w:tcPr>
            <w:tcW w:w="1984" w:type="dxa"/>
            <w:tcBorders>
              <w:top w:val="single" w:sz="4" w:space="0" w:color="auto"/>
              <w:left w:val="single" w:sz="4" w:space="0" w:color="auto"/>
              <w:bottom w:val="single" w:sz="4" w:space="0" w:color="auto"/>
              <w:right w:val="single" w:sz="4" w:space="0" w:color="auto"/>
            </w:tcBorders>
            <w:hideMark/>
          </w:tcPr>
          <w:p w14:paraId="331F32A2" w14:textId="77777777" w:rsidR="00155984" w:rsidRPr="002F7C58" w:rsidRDefault="00155984" w:rsidP="00BC431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 xml:space="preserve">«Исследовательская деятельность педагога: </w:t>
            </w:r>
            <w:r w:rsidRPr="002F7C58">
              <w:rPr>
                <w:rFonts w:ascii="Times New Roman" w:hAnsi="Times New Roman" w:cs="Times New Roman"/>
                <w:bCs/>
                <w:sz w:val="20"/>
                <w:szCs w:val="20"/>
                <w:lang w:val="en-US"/>
              </w:rPr>
              <w:t>Action</w:t>
            </w:r>
            <w:r w:rsidRPr="002F7C58">
              <w:rPr>
                <w:rFonts w:ascii="Times New Roman" w:hAnsi="Times New Roman" w:cs="Times New Roman"/>
                <w:bCs/>
                <w:sz w:val="20"/>
                <w:szCs w:val="20"/>
              </w:rPr>
              <w:t xml:space="preserve"> </w:t>
            </w:r>
            <w:r w:rsidRPr="002F7C58">
              <w:rPr>
                <w:rFonts w:ascii="Times New Roman" w:hAnsi="Times New Roman" w:cs="Times New Roman"/>
                <w:bCs/>
                <w:sz w:val="20"/>
                <w:szCs w:val="20"/>
                <w:lang w:val="en-US"/>
              </w:rPr>
              <w:t>Research</w:t>
            </w:r>
            <w:r w:rsidRPr="002F7C58">
              <w:rPr>
                <w:rFonts w:ascii="Times New Roman" w:hAnsi="Times New Roman" w:cs="Times New Roman"/>
                <w:bCs/>
                <w:sz w:val="20"/>
                <w:szCs w:val="20"/>
              </w:rPr>
              <w:t xml:space="preserve"> </w:t>
            </w:r>
            <w:r w:rsidRPr="002F7C58">
              <w:rPr>
                <w:rFonts w:ascii="Times New Roman" w:hAnsi="Times New Roman" w:cs="Times New Roman"/>
                <w:bCs/>
                <w:sz w:val="20"/>
                <w:szCs w:val="20"/>
                <w:lang w:val="en-US"/>
              </w:rPr>
              <w:t>b</w:t>
            </w:r>
            <w:r w:rsidRPr="002F7C58">
              <w:rPr>
                <w:rFonts w:ascii="Times New Roman" w:hAnsi="Times New Roman" w:cs="Times New Roman"/>
                <w:bCs/>
                <w:sz w:val="20"/>
                <w:szCs w:val="20"/>
              </w:rPr>
              <w:t xml:space="preserve"> </w:t>
            </w:r>
            <w:r w:rsidRPr="002F7C58">
              <w:rPr>
                <w:rFonts w:ascii="Times New Roman" w:hAnsi="Times New Roman" w:cs="Times New Roman"/>
                <w:bCs/>
                <w:sz w:val="20"/>
                <w:szCs w:val="20"/>
                <w:lang w:val="en-US"/>
              </w:rPr>
              <w:t>Lesson</w:t>
            </w:r>
            <w:r w:rsidRPr="002F7C58">
              <w:rPr>
                <w:rFonts w:ascii="Times New Roman" w:hAnsi="Times New Roman" w:cs="Times New Roman"/>
                <w:bCs/>
                <w:sz w:val="20"/>
                <w:szCs w:val="20"/>
              </w:rPr>
              <w:t xml:space="preserve"> </w:t>
            </w:r>
            <w:r w:rsidRPr="002F7C58">
              <w:rPr>
                <w:rFonts w:ascii="Times New Roman" w:hAnsi="Times New Roman" w:cs="Times New Roman"/>
                <w:bCs/>
                <w:sz w:val="20"/>
                <w:szCs w:val="20"/>
                <w:lang w:val="en-US"/>
              </w:rPr>
              <w:t>Study</w:t>
            </w:r>
            <w:r w:rsidRPr="002F7C58">
              <w:rPr>
                <w:rFonts w:ascii="Times New Roman" w:hAnsi="Times New Roman" w:cs="Times New Roman"/>
                <w:bCs/>
                <w:sz w:val="20"/>
                <w:szCs w:val="20"/>
                <w:lang w:val="kk-KZ"/>
              </w:rPr>
              <w:t>»</w:t>
            </w:r>
          </w:p>
        </w:tc>
        <w:tc>
          <w:tcPr>
            <w:tcW w:w="850" w:type="dxa"/>
            <w:tcBorders>
              <w:top w:val="single" w:sz="4" w:space="0" w:color="auto"/>
              <w:left w:val="single" w:sz="4" w:space="0" w:color="auto"/>
              <w:bottom w:val="single" w:sz="4" w:space="0" w:color="auto"/>
              <w:right w:val="single" w:sz="4" w:space="0" w:color="auto"/>
            </w:tcBorders>
            <w:hideMark/>
          </w:tcPr>
          <w:p w14:paraId="4EE63A0E" w14:textId="77777777" w:rsidR="00155984" w:rsidRPr="002F7C58" w:rsidRDefault="00155984" w:rsidP="00BC431B">
            <w:pPr>
              <w:rPr>
                <w:rFonts w:ascii="Times New Roman" w:hAnsi="Times New Roman" w:cs="Times New Roman"/>
                <w:bCs/>
                <w:sz w:val="20"/>
                <w:szCs w:val="20"/>
                <w:lang w:val="kk-KZ"/>
              </w:rPr>
            </w:pPr>
            <w:r w:rsidRPr="002F7C58">
              <w:rPr>
                <w:rFonts w:ascii="Times New Roman" w:hAnsi="Times New Roman" w:cs="Times New Roman"/>
                <w:bCs/>
                <w:sz w:val="20"/>
                <w:szCs w:val="20"/>
              </w:rPr>
              <w:t>80</w:t>
            </w:r>
            <w:r w:rsidRPr="002F7C58">
              <w:rPr>
                <w:rFonts w:ascii="Times New Roman" w:hAnsi="Times New Roman" w:cs="Times New Roman"/>
                <w:bCs/>
                <w:sz w:val="20"/>
                <w:szCs w:val="20"/>
                <w:lang w:val="kk-KZ"/>
              </w:rPr>
              <w:t>ч</w:t>
            </w:r>
          </w:p>
        </w:tc>
        <w:tc>
          <w:tcPr>
            <w:tcW w:w="1707" w:type="dxa"/>
            <w:tcBorders>
              <w:top w:val="single" w:sz="4" w:space="0" w:color="auto"/>
              <w:left w:val="single" w:sz="4" w:space="0" w:color="auto"/>
              <w:bottom w:val="single" w:sz="4" w:space="0" w:color="auto"/>
              <w:right w:val="single" w:sz="4" w:space="0" w:color="auto"/>
            </w:tcBorders>
            <w:hideMark/>
          </w:tcPr>
          <w:p w14:paraId="714E16AE" w14:textId="77777777" w:rsidR="00155984" w:rsidRPr="002F7C58" w:rsidRDefault="00155984" w:rsidP="00BC431B">
            <w:pPr>
              <w:rPr>
                <w:rFonts w:ascii="Times New Roman" w:hAnsi="Times New Roman" w:cs="Times New Roman"/>
                <w:bCs/>
                <w:sz w:val="20"/>
                <w:szCs w:val="20"/>
                <w:lang w:val="kk-KZ"/>
              </w:rPr>
            </w:pPr>
            <w:r w:rsidRPr="002F7C58">
              <w:rPr>
                <w:rFonts w:ascii="Times New Roman" w:hAnsi="Times New Roman" w:cs="Times New Roman"/>
                <w:bCs/>
                <w:sz w:val="20"/>
                <w:szCs w:val="20"/>
                <w:lang w:val="kk-KZ"/>
              </w:rPr>
              <w:t>№043518</w:t>
            </w:r>
          </w:p>
        </w:tc>
      </w:tr>
      <w:tr w:rsidR="002F7C58" w:rsidRPr="002F7C58" w14:paraId="76BE53B6" w14:textId="77777777" w:rsidTr="00BC431B">
        <w:trPr>
          <w:trHeight w:val="590"/>
        </w:trPr>
        <w:tc>
          <w:tcPr>
            <w:tcW w:w="1980" w:type="dxa"/>
            <w:tcBorders>
              <w:top w:val="single" w:sz="4" w:space="0" w:color="auto"/>
              <w:left w:val="single" w:sz="4" w:space="0" w:color="auto"/>
              <w:bottom w:val="single" w:sz="4" w:space="0" w:color="auto"/>
              <w:right w:val="single" w:sz="4" w:space="0" w:color="auto"/>
            </w:tcBorders>
            <w:hideMark/>
          </w:tcPr>
          <w:p w14:paraId="4ABC6C1E" w14:textId="77777777" w:rsidR="00155984" w:rsidRPr="002F7C58" w:rsidRDefault="00155984" w:rsidP="00BC431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Оразакова А. А.</w:t>
            </w:r>
          </w:p>
        </w:tc>
        <w:tc>
          <w:tcPr>
            <w:tcW w:w="1843" w:type="dxa"/>
            <w:tcBorders>
              <w:top w:val="single" w:sz="4" w:space="0" w:color="auto"/>
              <w:left w:val="single" w:sz="4" w:space="0" w:color="auto"/>
              <w:bottom w:val="single" w:sz="4" w:space="0" w:color="auto"/>
              <w:right w:val="single" w:sz="4" w:space="0" w:color="auto"/>
            </w:tcBorders>
            <w:hideMark/>
          </w:tcPr>
          <w:p w14:paraId="398C9C28" w14:textId="77777777" w:rsidR="00155984" w:rsidRPr="002F7C58" w:rsidRDefault="00155984" w:rsidP="00BC431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26.03-05.04.2024</w:t>
            </w:r>
          </w:p>
        </w:tc>
        <w:tc>
          <w:tcPr>
            <w:tcW w:w="2126" w:type="dxa"/>
            <w:tcBorders>
              <w:top w:val="single" w:sz="4" w:space="0" w:color="auto"/>
              <w:left w:val="single" w:sz="4" w:space="0" w:color="auto"/>
              <w:bottom w:val="single" w:sz="4" w:space="0" w:color="auto"/>
              <w:right w:val="single" w:sz="4" w:space="0" w:color="auto"/>
            </w:tcBorders>
            <w:hideMark/>
          </w:tcPr>
          <w:p w14:paraId="624F7B87" w14:textId="77777777" w:rsidR="00155984" w:rsidRPr="002F7C58" w:rsidRDefault="00155984" w:rsidP="00BC431B">
            <w:pPr>
              <w:rPr>
                <w:rFonts w:ascii="Times New Roman" w:hAnsi="Times New Roman" w:cs="Times New Roman"/>
                <w:bCs/>
                <w:sz w:val="20"/>
                <w:szCs w:val="20"/>
                <w:lang w:val="kk-KZ"/>
              </w:rPr>
            </w:pPr>
            <w:r w:rsidRPr="002F7C58">
              <w:rPr>
                <w:rFonts w:ascii="Times New Roman" w:hAnsi="Times New Roman" w:cs="Times New Roman"/>
                <w:bCs/>
                <w:sz w:val="20"/>
                <w:szCs w:val="20"/>
              </w:rPr>
              <w:t>АО «Национальный Центр повышения квалификации «Өрлеу</w:t>
            </w:r>
          </w:p>
        </w:tc>
        <w:tc>
          <w:tcPr>
            <w:tcW w:w="1984" w:type="dxa"/>
            <w:tcBorders>
              <w:top w:val="single" w:sz="4" w:space="0" w:color="auto"/>
              <w:left w:val="single" w:sz="4" w:space="0" w:color="auto"/>
              <w:bottom w:val="single" w:sz="4" w:space="0" w:color="auto"/>
              <w:right w:val="single" w:sz="4" w:space="0" w:color="auto"/>
            </w:tcBorders>
            <w:hideMark/>
          </w:tcPr>
          <w:p w14:paraId="1E42D172" w14:textId="77777777" w:rsidR="00155984" w:rsidRPr="002F7C58" w:rsidRDefault="00155984" w:rsidP="00BC431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«Қазақ тілі мен әдебиеті» пәні бойынша педагогтердің пәндік құзыреттіліктерін дамыту»</w:t>
            </w:r>
          </w:p>
        </w:tc>
        <w:tc>
          <w:tcPr>
            <w:tcW w:w="850" w:type="dxa"/>
            <w:tcBorders>
              <w:top w:val="single" w:sz="4" w:space="0" w:color="auto"/>
              <w:left w:val="single" w:sz="4" w:space="0" w:color="auto"/>
              <w:bottom w:val="single" w:sz="4" w:space="0" w:color="auto"/>
              <w:right w:val="single" w:sz="4" w:space="0" w:color="auto"/>
            </w:tcBorders>
            <w:hideMark/>
          </w:tcPr>
          <w:p w14:paraId="0469CF5F" w14:textId="77777777" w:rsidR="00155984" w:rsidRPr="002F7C58" w:rsidRDefault="00155984" w:rsidP="00BC431B">
            <w:pPr>
              <w:rPr>
                <w:rFonts w:ascii="Times New Roman" w:hAnsi="Times New Roman" w:cs="Times New Roman"/>
                <w:bCs/>
                <w:sz w:val="20"/>
                <w:szCs w:val="20"/>
                <w:lang w:val="kk-KZ"/>
              </w:rPr>
            </w:pPr>
            <w:r w:rsidRPr="002F7C58">
              <w:rPr>
                <w:rFonts w:ascii="Times New Roman" w:hAnsi="Times New Roman" w:cs="Times New Roman"/>
                <w:bCs/>
                <w:sz w:val="20"/>
                <w:szCs w:val="20"/>
                <w:lang w:val="kk-KZ"/>
              </w:rPr>
              <w:t>80ч</w:t>
            </w:r>
          </w:p>
        </w:tc>
        <w:tc>
          <w:tcPr>
            <w:tcW w:w="1707" w:type="dxa"/>
            <w:tcBorders>
              <w:top w:val="single" w:sz="4" w:space="0" w:color="auto"/>
              <w:left w:val="single" w:sz="4" w:space="0" w:color="auto"/>
              <w:bottom w:val="single" w:sz="4" w:space="0" w:color="auto"/>
              <w:right w:val="single" w:sz="4" w:space="0" w:color="auto"/>
            </w:tcBorders>
            <w:hideMark/>
          </w:tcPr>
          <w:p w14:paraId="6A451187" w14:textId="77777777" w:rsidR="00155984" w:rsidRPr="002F7C58" w:rsidRDefault="00155984" w:rsidP="00BC431B">
            <w:pPr>
              <w:rPr>
                <w:rFonts w:ascii="Times New Roman" w:hAnsi="Times New Roman" w:cs="Times New Roman"/>
                <w:bCs/>
                <w:sz w:val="20"/>
                <w:szCs w:val="20"/>
                <w:lang w:val="kk-KZ"/>
              </w:rPr>
            </w:pPr>
            <w:r w:rsidRPr="002F7C58">
              <w:rPr>
                <w:rFonts w:ascii="Times New Roman" w:hAnsi="Times New Roman" w:cs="Times New Roman"/>
                <w:bCs/>
                <w:sz w:val="20"/>
                <w:szCs w:val="20"/>
                <w:lang w:val="kk-KZ"/>
              </w:rPr>
              <w:t>№0860418</w:t>
            </w:r>
          </w:p>
        </w:tc>
      </w:tr>
      <w:tr w:rsidR="002F7C58" w:rsidRPr="002F7C58" w14:paraId="4013EE03" w14:textId="77777777" w:rsidTr="00BC431B">
        <w:trPr>
          <w:trHeight w:val="590"/>
        </w:trPr>
        <w:tc>
          <w:tcPr>
            <w:tcW w:w="1980" w:type="dxa"/>
            <w:tcBorders>
              <w:top w:val="single" w:sz="4" w:space="0" w:color="auto"/>
              <w:left w:val="single" w:sz="4" w:space="0" w:color="auto"/>
              <w:bottom w:val="single" w:sz="4" w:space="0" w:color="auto"/>
              <w:right w:val="single" w:sz="4" w:space="0" w:color="auto"/>
            </w:tcBorders>
            <w:hideMark/>
          </w:tcPr>
          <w:p w14:paraId="7E9E6DFE" w14:textId="77777777" w:rsidR="00155984" w:rsidRPr="002F7C58" w:rsidRDefault="00155984" w:rsidP="00BC431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Иманбаева Д. А.</w:t>
            </w:r>
          </w:p>
        </w:tc>
        <w:tc>
          <w:tcPr>
            <w:tcW w:w="1843" w:type="dxa"/>
            <w:tcBorders>
              <w:top w:val="single" w:sz="4" w:space="0" w:color="auto"/>
              <w:left w:val="single" w:sz="4" w:space="0" w:color="auto"/>
              <w:bottom w:val="single" w:sz="4" w:space="0" w:color="auto"/>
              <w:right w:val="single" w:sz="4" w:space="0" w:color="auto"/>
            </w:tcBorders>
            <w:hideMark/>
          </w:tcPr>
          <w:p w14:paraId="1EEE934D" w14:textId="77777777" w:rsidR="00155984" w:rsidRPr="002F7C58" w:rsidRDefault="00155984" w:rsidP="00BC431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15-26.2024</w:t>
            </w:r>
          </w:p>
        </w:tc>
        <w:tc>
          <w:tcPr>
            <w:tcW w:w="2126" w:type="dxa"/>
            <w:tcBorders>
              <w:top w:val="single" w:sz="4" w:space="0" w:color="auto"/>
              <w:left w:val="single" w:sz="4" w:space="0" w:color="auto"/>
              <w:bottom w:val="single" w:sz="4" w:space="0" w:color="auto"/>
              <w:right w:val="single" w:sz="4" w:space="0" w:color="auto"/>
            </w:tcBorders>
            <w:hideMark/>
          </w:tcPr>
          <w:p w14:paraId="4195A559" w14:textId="77777777" w:rsidR="00155984" w:rsidRPr="002F7C58" w:rsidRDefault="00155984" w:rsidP="00BC431B">
            <w:pPr>
              <w:rPr>
                <w:rFonts w:ascii="Times New Roman" w:hAnsi="Times New Roman" w:cs="Times New Roman"/>
                <w:bCs/>
                <w:sz w:val="20"/>
                <w:szCs w:val="20"/>
              </w:rPr>
            </w:pPr>
            <w:r w:rsidRPr="002F7C58">
              <w:rPr>
                <w:rFonts w:ascii="Times New Roman" w:eastAsia="Calibri" w:hAnsi="Times New Roman" w:cs="Times New Roman"/>
                <w:bCs/>
                <w:sz w:val="20"/>
                <w:szCs w:val="20"/>
              </w:rPr>
              <w:t>Астана, НИШ</w:t>
            </w:r>
          </w:p>
        </w:tc>
        <w:tc>
          <w:tcPr>
            <w:tcW w:w="1984" w:type="dxa"/>
            <w:tcBorders>
              <w:top w:val="single" w:sz="4" w:space="0" w:color="auto"/>
              <w:left w:val="single" w:sz="4" w:space="0" w:color="auto"/>
              <w:bottom w:val="single" w:sz="4" w:space="0" w:color="auto"/>
              <w:right w:val="single" w:sz="4" w:space="0" w:color="auto"/>
            </w:tcBorders>
            <w:hideMark/>
          </w:tcPr>
          <w:p w14:paraId="24F51FE6" w14:textId="77777777" w:rsidR="00155984" w:rsidRPr="002F7C58" w:rsidRDefault="00155984" w:rsidP="00BC431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«Оқыту қазақ тілінде жүргізілмейтін мектептердегі қазақ тілі мен әдебиеті мұғалімдерінің пәндік құзыреттілігін дамыту»</w:t>
            </w:r>
          </w:p>
        </w:tc>
        <w:tc>
          <w:tcPr>
            <w:tcW w:w="850" w:type="dxa"/>
            <w:tcBorders>
              <w:top w:val="single" w:sz="4" w:space="0" w:color="auto"/>
              <w:left w:val="single" w:sz="4" w:space="0" w:color="auto"/>
              <w:bottom w:val="single" w:sz="4" w:space="0" w:color="auto"/>
              <w:right w:val="single" w:sz="4" w:space="0" w:color="auto"/>
            </w:tcBorders>
            <w:hideMark/>
          </w:tcPr>
          <w:p w14:paraId="6AD588DA" w14:textId="77777777" w:rsidR="00155984" w:rsidRPr="002F7C58" w:rsidRDefault="00155984" w:rsidP="00BC431B">
            <w:pPr>
              <w:rPr>
                <w:rFonts w:ascii="Times New Roman" w:hAnsi="Times New Roman" w:cs="Times New Roman"/>
                <w:bCs/>
                <w:sz w:val="20"/>
                <w:szCs w:val="20"/>
                <w:lang w:val="kk-KZ"/>
              </w:rPr>
            </w:pPr>
            <w:r w:rsidRPr="002F7C58">
              <w:rPr>
                <w:rFonts w:ascii="Times New Roman" w:hAnsi="Times New Roman" w:cs="Times New Roman"/>
                <w:bCs/>
                <w:sz w:val="20"/>
                <w:szCs w:val="20"/>
                <w:lang w:val="kk-KZ"/>
              </w:rPr>
              <w:t>80с</w:t>
            </w:r>
          </w:p>
        </w:tc>
        <w:tc>
          <w:tcPr>
            <w:tcW w:w="1707" w:type="dxa"/>
            <w:tcBorders>
              <w:top w:val="single" w:sz="4" w:space="0" w:color="auto"/>
              <w:left w:val="single" w:sz="4" w:space="0" w:color="auto"/>
              <w:bottom w:val="single" w:sz="4" w:space="0" w:color="auto"/>
              <w:right w:val="single" w:sz="4" w:space="0" w:color="auto"/>
            </w:tcBorders>
            <w:hideMark/>
          </w:tcPr>
          <w:p w14:paraId="1CF00C48" w14:textId="77777777" w:rsidR="00155984" w:rsidRPr="002F7C58" w:rsidRDefault="00155984" w:rsidP="00BC431B">
            <w:pPr>
              <w:rPr>
                <w:rFonts w:ascii="Times New Roman" w:hAnsi="Times New Roman" w:cs="Times New Roman"/>
                <w:bCs/>
                <w:sz w:val="20"/>
                <w:szCs w:val="20"/>
                <w:lang w:val="kk-KZ"/>
              </w:rPr>
            </w:pPr>
            <w:r w:rsidRPr="002F7C58">
              <w:rPr>
                <w:rFonts w:ascii="Times New Roman" w:hAnsi="Times New Roman" w:cs="Times New Roman"/>
                <w:bCs/>
                <w:sz w:val="20"/>
                <w:szCs w:val="20"/>
                <w:lang w:val="kk-KZ"/>
              </w:rPr>
              <w:t>№064542</w:t>
            </w:r>
          </w:p>
        </w:tc>
      </w:tr>
      <w:tr w:rsidR="002F7C58" w:rsidRPr="002F7C58" w14:paraId="7DD2BD36" w14:textId="77777777" w:rsidTr="00BC431B">
        <w:trPr>
          <w:trHeight w:val="590"/>
        </w:trPr>
        <w:tc>
          <w:tcPr>
            <w:tcW w:w="1980" w:type="dxa"/>
            <w:tcBorders>
              <w:top w:val="single" w:sz="4" w:space="0" w:color="auto"/>
              <w:left w:val="single" w:sz="4" w:space="0" w:color="auto"/>
              <w:bottom w:val="single" w:sz="4" w:space="0" w:color="auto"/>
              <w:right w:val="single" w:sz="4" w:space="0" w:color="auto"/>
            </w:tcBorders>
            <w:hideMark/>
          </w:tcPr>
          <w:p w14:paraId="579ECA58" w14:textId="77777777" w:rsidR="00155984" w:rsidRPr="002F7C58" w:rsidRDefault="00155984" w:rsidP="00BC431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Анопьянова Ж.М.</w:t>
            </w:r>
          </w:p>
        </w:tc>
        <w:tc>
          <w:tcPr>
            <w:tcW w:w="1843" w:type="dxa"/>
            <w:tcBorders>
              <w:top w:val="single" w:sz="4" w:space="0" w:color="auto"/>
              <w:left w:val="single" w:sz="4" w:space="0" w:color="auto"/>
              <w:bottom w:val="single" w:sz="4" w:space="0" w:color="auto"/>
              <w:right w:val="single" w:sz="4" w:space="0" w:color="auto"/>
            </w:tcBorders>
            <w:hideMark/>
          </w:tcPr>
          <w:p w14:paraId="01C58955" w14:textId="77777777" w:rsidR="00155984" w:rsidRPr="002F7C58" w:rsidRDefault="00155984" w:rsidP="00BC431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12.04.2024</w:t>
            </w:r>
          </w:p>
        </w:tc>
        <w:tc>
          <w:tcPr>
            <w:tcW w:w="2126" w:type="dxa"/>
            <w:tcBorders>
              <w:top w:val="single" w:sz="4" w:space="0" w:color="auto"/>
              <w:left w:val="single" w:sz="4" w:space="0" w:color="auto"/>
              <w:bottom w:val="single" w:sz="4" w:space="0" w:color="auto"/>
              <w:right w:val="single" w:sz="4" w:space="0" w:color="auto"/>
            </w:tcBorders>
            <w:hideMark/>
          </w:tcPr>
          <w:p w14:paraId="123242EB" w14:textId="77777777" w:rsidR="00155984" w:rsidRPr="002F7C58" w:rsidRDefault="00155984" w:rsidP="00BC431B">
            <w:pPr>
              <w:rPr>
                <w:rFonts w:ascii="Times New Roman" w:hAnsi="Times New Roman" w:cs="Times New Roman"/>
                <w:bCs/>
                <w:sz w:val="20"/>
                <w:szCs w:val="20"/>
              </w:rPr>
            </w:pPr>
            <w:r w:rsidRPr="002F7C58">
              <w:rPr>
                <w:rFonts w:ascii="Times New Roman" w:eastAsia="Calibri" w:hAnsi="Times New Roman" w:cs="Times New Roman"/>
                <w:bCs/>
                <w:sz w:val="20"/>
                <w:szCs w:val="20"/>
              </w:rPr>
              <w:t>Астана, ЦПМ</w:t>
            </w:r>
          </w:p>
        </w:tc>
        <w:tc>
          <w:tcPr>
            <w:tcW w:w="1984" w:type="dxa"/>
            <w:tcBorders>
              <w:top w:val="single" w:sz="4" w:space="0" w:color="auto"/>
              <w:left w:val="single" w:sz="4" w:space="0" w:color="auto"/>
              <w:bottom w:val="single" w:sz="4" w:space="0" w:color="auto"/>
              <w:right w:val="single" w:sz="4" w:space="0" w:color="auto"/>
            </w:tcBorders>
            <w:hideMark/>
          </w:tcPr>
          <w:p w14:paraId="2D3DFE54" w14:textId="77777777" w:rsidR="00155984" w:rsidRPr="002F7C58" w:rsidRDefault="00155984" w:rsidP="00BC431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«Оқыту қазақ тілінде жүргізілмейтін мектептердегі қазақ тілі мен әдебиеті мұғалімдерінің пәндік құзыреттілігін дамыту»</w:t>
            </w:r>
          </w:p>
        </w:tc>
        <w:tc>
          <w:tcPr>
            <w:tcW w:w="850" w:type="dxa"/>
            <w:tcBorders>
              <w:top w:val="single" w:sz="4" w:space="0" w:color="auto"/>
              <w:left w:val="single" w:sz="4" w:space="0" w:color="auto"/>
              <w:bottom w:val="single" w:sz="4" w:space="0" w:color="auto"/>
              <w:right w:val="single" w:sz="4" w:space="0" w:color="auto"/>
            </w:tcBorders>
            <w:hideMark/>
          </w:tcPr>
          <w:p w14:paraId="3E529589" w14:textId="77777777" w:rsidR="00155984" w:rsidRPr="002F7C58" w:rsidRDefault="00155984" w:rsidP="00BC431B">
            <w:pPr>
              <w:rPr>
                <w:rFonts w:ascii="Times New Roman" w:hAnsi="Times New Roman" w:cs="Times New Roman"/>
                <w:bCs/>
                <w:sz w:val="20"/>
                <w:szCs w:val="20"/>
                <w:lang w:val="kk-KZ"/>
              </w:rPr>
            </w:pPr>
            <w:r w:rsidRPr="002F7C58">
              <w:rPr>
                <w:rFonts w:ascii="Times New Roman" w:hAnsi="Times New Roman" w:cs="Times New Roman"/>
                <w:bCs/>
                <w:sz w:val="20"/>
                <w:szCs w:val="20"/>
                <w:lang w:val="kk-KZ"/>
              </w:rPr>
              <w:t>80с</w:t>
            </w:r>
          </w:p>
        </w:tc>
        <w:tc>
          <w:tcPr>
            <w:tcW w:w="1707" w:type="dxa"/>
            <w:tcBorders>
              <w:top w:val="single" w:sz="4" w:space="0" w:color="auto"/>
              <w:left w:val="single" w:sz="4" w:space="0" w:color="auto"/>
              <w:bottom w:val="single" w:sz="4" w:space="0" w:color="auto"/>
              <w:right w:val="single" w:sz="4" w:space="0" w:color="auto"/>
            </w:tcBorders>
            <w:hideMark/>
          </w:tcPr>
          <w:p w14:paraId="013F8B61" w14:textId="77777777" w:rsidR="00155984" w:rsidRPr="002F7C58" w:rsidRDefault="00155984" w:rsidP="00BC431B">
            <w:pPr>
              <w:rPr>
                <w:rFonts w:ascii="Times New Roman" w:hAnsi="Times New Roman" w:cs="Times New Roman"/>
                <w:bCs/>
                <w:sz w:val="20"/>
                <w:szCs w:val="20"/>
                <w:lang w:val="kk-KZ"/>
              </w:rPr>
            </w:pPr>
            <w:r w:rsidRPr="002F7C58">
              <w:rPr>
                <w:rFonts w:ascii="Times New Roman" w:hAnsi="Times New Roman" w:cs="Times New Roman"/>
                <w:bCs/>
                <w:sz w:val="20"/>
                <w:szCs w:val="20"/>
                <w:lang w:val="kk-KZ"/>
              </w:rPr>
              <w:t>№052759</w:t>
            </w:r>
          </w:p>
        </w:tc>
      </w:tr>
      <w:tr w:rsidR="002F7C58" w:rsidRPr="002F7C58" w14:paraId="768F91F9" w14:textId="77777777" w:rsidTr="00BC431B">
        <w:trPr>
          <w:trHeight w:val="590"/>
        </w:trPr>
        <w:tc>
          <w:tcPr>
            <w:tcW w:w="1980" w:type="dxa"/>
            <w:tcBorders>
              <w:top w:val="single" w:sz="4" w:space="0" w:color="auto"/>
              <w:left w:val="single" w:sz="4" w:space="0" w:color="auto"/>
              <w:bottom w:val="single" w:sz="4" w:space="0" w:color="auto"/>
              <w:right w:val="single" w:sz="4" w:space="0" w:color="auto"/>
            </w:tcBorders>
            <w:hideMark/>
          </w:tcPr>
          <w:p w14:paraId="3A262F3D" w14:textId="77777777" w:rsidR="00155984" w:rsidRPr="002F7C58" w:rsidRDefault="00155984" w:rsidP="00BC431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Калдыбаева К,С.</w:t>
            </w:r>
          </w:p>
        </w:tc>
        <w:tc>
          <w:tcPr>
            <w:tcW w:w="1843" w:type="dxa"/>
            <w:tcBorders>
              <w:top w:val="single" w:sz="4" w:space="0" w:color="auto"/>
              <w:left w:val="single" w:sz="4" w:space="0" w:color="auto"/>
              <w:bottom w:val="single" w:sz="4" w:space="0" w:color="auto"/>
              <w:right w:val="single" w:sz="4" w:space="0" w:color="auto"/>
            </w:tcBorders>
            <w:hideMark/>
          </w:tcPr>
          <w:p w14:paraId="65EF11D2" w14:textId="77777777" w:rsidR="00155984" w:rsidRPr="002F7C58" w:rsidRDefault="00155984" w:rsidP="00BC431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14.06.2024</w:t>
            </w:r>
          </w:p>
        </w:tc>
        <w:tc>
          <w:tcPr>
            <w:tcW w:w="2126" w:type="dxa"/>
            <w:tcBorders>
              <w:top w:val="single" w:sz="4" w:space="0" w:color="auto"/>
              <w:left w:val="single" w:sz="4" w:space="0" w:color="auto"/>
              <w:bottom w:val="single" w:sz="4" w:space="0" w:color="auto"/>
              <w:right w:val="single" w:sz="4" w:space="0" w:color="auto"/>
            </w:tcBorders>
            <w:hideMark/>
          </w:tcPr>
          <w:p w14:paraId="1F8B9D40" w14:textId="77777777" w:rsidR="00155984" w:rsidRPr="002F7C58" w:rsidRDefault="00155984" w:rsidP="00BC431B">
            <w:pPr>
              <w:rPr>
                <w:rFonts w:ascii="Times New Roman" w:hAnsi="Times New Roman" w:cs="Times New Roman"/>
                <w:bCs/>
                <w:sz w:val="20"/>
                <w:szCs w:val="20"/>
              </w:rPr>
            </w:pPr>
            <w:r w:rsidRPr="002F7C58">
              <w:rPr>
                <w:rFonts w:ascii="Times New Roman" w:hAnsi="Times New Roman" w:cs="Times New Roman"/>
                <w:bCs/>
                <w:sz w:val="20"/>
                <w:szCs w:val="20"/>
              </w:rPr>
              <w:t>АО «Национальный Центр повышения квалификации «Өрлеу</w:t>
            </w:r>
          </w:p>
        </w:tc>
        <w:tc>
          <w:tcPr>
            <w:tcW w:w="1984" w:type="dxa"/>
            <w:tcBorders>
              <w:top w:val="single" w:sz="4" w:space="0" w:color="auto"/>
              <w:left w:val="single" w:sz="4" w:space="0" w:color="auto"/>
              <w:bottom w:val="single" w:sz="4" w:space="0" w:color="auto"/>
              <w:right w:val="single" w:sz="4" w:space="0" w:color="auto"/>
            </w:tcBorders>
            <w:hideMark/>
          </w:tcPr>
          <w:p w14:paraId="4A1C72AC" w14:textId="77777777" w:rsidR="00155984" w:rsidRPr="002F7C58" w:rsidRDefault="00155984" w:rsidP="00BC431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«Қазақ тілі мен әдебиеті» пәні педагогтерінің пәндік және кәсіби құзыреттіліктерін дамыту</w:t>
            </w:r>
          </w:p>
        </w:tc>
        <w:tc>
          <w:tcPr>
            <w:tcW w:w="850" w:type="dxa"/>
            <w:tcBorders>
              <w:top w:val="single" w:sz="4" w:space="0" w:color="auto"/>
              <w:left w:val="single" w:sz="4" w:space="0" w:color="auto"/>
              <w:bottom w:val="single" w:sz="4" w:space="0" w:color="auto"/>
              <w:right w:val="single" w:sz="4" w:space="0" w:color="auto"/>
            </w:tcBorders>
            <w:hideMark/>
          </w:tcPr>
          <w:p w14:paraId="406802D5" w14:textId="77777777" w:rsidR="00155984" w:rsidRPr="002F7C58" w:rsidRDefault="00155984" w:rsidP="00BC431B">
            <w:pPr>
              <w:rPr>
                <w:rFonts w:ascii="Times New Roman" w:hAnsi="Times New Roman" w:cs="Times New Roman"/>
                <w:bCs/>
                <w:sz w:val="20"/>
                <w:szCs w:val="20"/>
                <w:lang w:val="kk-KZ"/>
              </w:rPr>
            </w:pPr>
            <w:r w:rsidRPr="002F7C58">
              <w:rPr>
                <w:rFonts w:ascii="Times New Roman" w:hAnsi="Times New Roman" w:cs="Times New Roman"/>
                <w:bCs/>
                <w:sz w:val="20"/>
                <w:szCs w:val="20"/>
                <w:lang w:val="kk-KZ"/>
              </w:rPr>
              <w:t>80с</w:t>
            </w:r>
          </w:p>
        </w:tc>
        <w:tc>
          <w:tcPr>
            <w:tcW w:w="1707" w:type="dxa"/>
            <w:tcBorders>
              <w:top w:val="single" w:sz="4" w:space="0" w:color="auto"/>
              <w:left w:val="single" w:sz="4" w:space="0" w:color="auto"/>
              <w:bottom w:val="single" w:sz="4" w:space="0" w:color="auto"/>
              <w:right w:val="single" w:sz="4" w:space="0" w:color="auto"/>
            </w:tcBorders>
            <w:hideMark/>
          </w:tcPr>
          <w:p w14:paraId="714170C1" w14:textId="77777777" w:rsidR="00155984" w:rsidRPr="002F7C58" w:rsidRDefault="00155984" w:rsidP="00BC431B">
            <w:pPr>
              <w:rPr>
                <w:rFonts w:ascii="Times New Roman" w:hAnsi="Times New Roman" w:cs="Times New Roman"/>
                <w:bCs/>
                <w:sz w:val="20"/>
                <w:szCs w:val="20"/>
                <w:lang w:val="kk-KZ"/>
              </w:rPr>
            </w:pPr>
            <w:r w:rsidRPr="002F7C58">
              <w:rPr>
                <w:rFonts w:ascii="Times New Roman" w:hAnsi="Times New Roman" w:cs="Times New Roman"/>
                <w:bCs/>
                <w:sz w:val="20"/>
                <w:szCs w:val="20"/>
                <w:lang w:val="kk-KZ"/>
              </w:rPr>
              <w:t>№0862775</w:t>
            </w:r>
          </w:p>
        </w:tc>
      </w:tr>
      <w:tr w:rsidR="002F7C58" w:rsidRPr="002F7C58" w14:paraId="2DAA3010" w14:textId="77777777" w:rsidTr="00BC431B">
        <w:trPr>
          <w:trHeight w:val="590"/>
        </w:trPr>
        <w:tc>
          <w:tcPr>
            <w:tcW w:w="1980" w:type="dxa"/>
            <w:tcBorders>
              <w:top w:val="single" w:sz="4" w:space="0" w:color="auto"/>
              <w:left w:val="single" w:sz="4" w:space="0" w:color="auto"/>
              <w:bottom w:val="single" w:sz="4" w:space="0" w:color="auto"/>
              <w:right w:val="single" w:sz="4" w:space="0" w:color="auto"/>
            </w:tcBorders>
          </w:tcPr>
          <w:p w14:paraId="46DE4696" w14:textId="7075C934" w:rsidR="0027773B" w:rsidRPr="002F7C58" w:rsidRDefault="0027773B" w:rsidP="00BC431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Кусаинова КН</w:t>
            </w:r>
          </w:p>
        </w:tc>
        <w:tc>
          <w:tcPr>
            <w:tcW w:w="1843" w:type="dxa"/>
            <w:tcBorders>
              <w:top w:val="single" w:sz="4" w:space="0" w:color="auto"/>
              <w:left w:val="single" w:sz="4" w:space="0" w:color="auto"/>
              <w:bottom w:val="single" w:sz="4" w:space="0" w:color="auto"/>
              <w:right w:val="single" w:sz="4" w:space="0" w:color="auto"/>
            </w:tcBorders>
          </w:tcPr>
          <w:p w14:paraId="5846B2D2" w14:textId="5EC94B4E" w:rsidR="0027773B" w:rsidRPr="002F7C58" w:rsidRDefault="0027773B" w:rsidP="00BC431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rPr>
              <w:t>29.08.2024</w:t>
            </w:r>
          </w:p>
        </w:tc>
        <w:tc>
          <w:tcPr>
            <w:tcW w:w="2126" w:type="dxa"/>
            <w:tcBorders>
              <w:top w:val="single" w:sz="4" w:space="0" w:color="auto"/>
              <w:left w:val="single" w:sz="4" w:space="0" w:color="auto"/>
              <w:bottom w:val="single" w:sz="4" w:space="0" w:color="auto"/>
              <w:right w:val="single" w:sz="4" w:space="0" w:color="auto"/>
            </w:tcBorders>
          </w:tcPr>
          <w:p w14:paraId="2B470353" w14:textId="1FFB2A82" w:rsidR="0027773B" w:rsidRPr="002F7C58" w:rsidRDefault="0027773B" w:rsidP="00BC431B">
            <w:pPr>
              <w:rPr>
                <w:rFonts w:ascii="Times New Roman" w:eastAsia="Calibri" w:hAnsi="Times New Roman" w:cs="Times New Roman"/>
                <w:bCs/>
                <w:sz w:val="20"/>
                <w:szCs w:val="20"/>
              </w:rPr>
            </w:pPr>
            <w:r w:rsidRPr="002F7C58">
              <w:rPr>
                <w:rFonts w:ascii="Times New Roman" w:hAnsi="Times New Roman" w:cs="Times New Roman"/>
                <w:bCs/>
                <w:sz w:val="20"/>
                <w:szCs w:val="20"/>
              </w:rPr>
              <w:t>АО «Национальный Центр повышения квалификации «Өрлеу</w:t>
            </w:r>
          </w:p>
        </w:tc>
        <w:tc>
          <w:tcPr>
            <w:tcW w:w="1984" w:type="dxa"/>
            <w:tcBorders>
              <w:top w:val="single" w:sz="4" w:space="0" w:color="auto"/>
              <w:left w:val="single" w:sz="4" w:space="0" w:color="auto"/>
              <w:bottom w:val="single" w:sz="4" w:space="0" w:color="auto"/>
              <w:right w:val="single" w:sz="4" w:space="0" w:color="auto"/>
            </w:tcBorders>
          </w:tcPr>
          <w:p w14:paraId="5E57433E" w14:textId="27A449E1" w:rsidR="0027773B" w:rsidRPr="002F7C58" w:rsidRDefault="0027773B" w:rsidP="00BC431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Қазақ тілі мен әдебиеті</w:t>
            </w:r>
          </w:p>
        </w:tc>
        <w:tc>
          <w:tcPr>
            <w:tcW w:w="850" w:type="dxa"/>
            <w:tcBorders>
              <w:top w:val="single" w:sz="4" w:space="0" w:color="auto"/>
              <w:left w:val="single" w:sz="4" w:space="0" w:color="auto"/>
              <w:bottom w:val="single" w:sz="4" w:space="0" w:color="auto"/>
              <w:right w:val="single" w:sz="4" w:space="0" w:color="auto"/>
            </w:tcBorders>
          </w:tcPr>
          <w:p w14:paraId="54BB9549" w14:textId="38F85B42" w:rsidR="0027773B" w:rsidRPr="002F7C58" w:rsidRDefault="0027773B" w:rsidP="00BC431B">
            <w:pPr>
              <w:rPr>
                <w:rFonts w:ascii="Times New Roman" w:hAnsi="Times New Roman" w:cs="Times New Roman"/>
                <w:bCs/>
                <w:sz w:val="20"/>
                <w:szCs w:val="20"/>
                <w:lang w:val="kk-KZ"/>
              </w:rPr>
            </w:pPr>
            <w:r w:rsidRPr="002F7C58">
              <w:rPr>
                <w:rFonts w:ascii="Times New Roman" w:hAnsi="Times New Roman" w:cs="Times New Roman"/>
                <w:bCs/>
                <w:sz w:val="20"/>
                <w:szCs w:val="20"/>
                <w:lang w:val="kk-KZ"/>
              </w:rPr>
              <w:t>80 ч</w:t>
            </w:r>
          </w:p>
        </w:tc>
        <w:tc>
          <w:tcPr>
            <w:tcW w:w="1707" w:type="dxa"/>
            <w:tcBorders>
              <w:top w:val="single" w:sz="4" w:space="0" w:color="auto"/>
              <w:left w:val="single" w:sz="4" w:space="0" w:color="auto"/>
              <w:bottom w:val="single" w:sz="4" w:space="0" w:color="auto"/>
              <w:right w:val="single" w:sz="4" w:space="0" w:color="auto"/>
            </w:tcBorders>
          </w:tcPr>
          <w:p w14:paraId="3B5B03B6" w14:textId="4A733F89" w:rsidR="0027773B" w:rsidRPr="002F7C58" w:rsidRDefault="0027773B" w:rsidP="00BC431B">
            <w:pPr>
              <w:rPr>
                <w:rFonts w:ascii="Times New Roman" w:hAnsi="Times New Roman" w:cs="Times New Roman"/>
                <w:bCs/>
                <w:sz w:val="20"/>
                <w:szCs w:val="20"/>
                <w:lang w:val="kk-KZ"/>
              </w:rPr>
            </w:pPr>
            <w:r w:rsidRPr="002F7C58">
              <w:rPr>
                <w:rFonts w:ascii="Times New Roman" w:hAnsi="Times New Roman" w:cs="Times New Roman"/>
                <w:bCs/>
                <w:sz w:val="20"/>
                <w:szCs w:val="20"/>
                <w:lang w:val="kk-KZ"/>
              </w:rPr>
              <w:t>0864097</w:t>
            </w:r>
          </w:p>
        </w:tc>
      </w:tr>
      <w:tr w:rsidR="002F7C58" w:rsidRPr="002F7C58" w14:paraId="28EB7768" w14:textId="77777777" w:rsidTr="00BC431B">
        <w:trPr>
          <w:trHeight w:val="590"/>
        </w:trPr>
        <w:tc>
          <w:tcPr>
            <w:tcW w:w="1980" w:type="dxa"/>
            <w:tcBorders>
              <w:top w:val="single" w:sz="4" w:space="0" w:color="auto"/>
              <w:left w:val="single" w:sz="4" w:space="0" w:color="auto"/>
              <w:bottom w:val="single" w:sz="4" w:space="0" w:color="auto"/>
              <w:right w:val="single" w:sz="4" w:space="0" w:color="auto"/>
            </w:tcBorders>
          </w:tcPr>
          <w:p w14:paraId="4A032779" w14:textId="6C20F780" w:rsidR="0027773B" w:rsidRPr="002F7C58" w:rsidRDefault="004F2539"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 xml:space="preserve">Сарсенбаева АС </w:t>
            </w:r>
          </w:p>
        </w:tc>
        <w:tc>
          <w:tcPr>
            <w:tcW w:w="1843" w:type="dxa"/>
            <w:tcBorders>
              <w:top w:val="single" w:sz="4" w:space="0" w:color="auto"/>
              <w:left w:val="single" w:sz="4" w:space="0" w:color="auto"/>
              <w:bottom w:val="single" w:sz="4" w:space="0" w:color="auto"/>
              <w:right w:val="single" w:sz="4" w:space="0" w:color="auto"/>
            </w:tcBorders>
          </w:tcPr>
          <w:p w14:paraId="760E24EB" w14:textId="33B02AD5"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rPr>
              <w:t>29.08.2024</w:t>
            </w:r>
          </w:p>
        </w:tc>
        <w:tc>
          <w:tcPr>
            <w:tcW w:w="2126" w:type="dxa"/>
            <w:tcBorders>
              <w:top w:val="single" w:sz="4" w:space="0" w:color="auto"/>
              <w:left w:val="single" w:sz="4" w:space="0" w:color="auto"/>
              <w:bottom w:val="single" w:sz="4" w:space="0" w:color="auto"/>
              <w:right w:val="single" w:sz="4" w:space="0" w:color="auto"/>
            </w:tcBorders>
          </w:tcPr>
          <w:p w14:paraId="17AB5504" w14:textId="0867F431" w:rsidR="0027773B" w:rsidRPr="002F7C58" w:rsidRDefault="0027773B" w:rsidP="0027773B">
            <w:pPr>
              <w:rPr>
                <w:rFonts w:ascii="Times New Roman" w:hAnsi="Times New Roman" w:cs="Times New Roman"/>
                <w:bCs/>
                <w:sz w:val="20"/>
                <w:szCs w:val="20"/>
              </w:rPr>
            </w:pPr>
            <w:r w:rsidRPr="002F7C58">
              <w:rPr>
                <w:rFonts w:ascii="Times New Roman" w:hAnsi="Times New Roman" w:cs="Times New Roman"/>
                <w:bCs/>
                <w:sz w:val="20"/>
                <w:szCs w:val="20"/>
              </w:rPr>
              <w:t>АО «Национальный Центр повышения квалификации «Өрлеу</w:t>
            </w:r>
          </w:p>
        </w:tc>
        <w:tc>
          <w:tcPr>
            <w:tcW w:w="1984" w:type="dxa"/>
            <w:tcBorders>
              <w:top w:val="single" w:sz="4" w:space="0" w:color="auto"/>
              <w:left w:val="single" w:sz="4" w:space="0" w:color="auto"/>
              <w:bottom w:val="single" w:sz="4" w:space="0" w:color="auto"/>
              <w:right w:val="single" w:sz="4" w:space="0" w:color="auto"/>
            </w:tcBorders>
          </w:tcPr>
          <w:p w14:paraId="22E947DB" w14:textId="170FA1DE"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Қазақ тілі мен әдебиеті</w:t>
            </w:r>
          </w:p>
        </w:tc>
        <w:tc>
          <w:tcPr>
            <w:tcW w:w="850" w:type="dxa"/>
            <w:tcBorders>
              <w:top w:val="single" w:sz="4" w:space="0" w:color="auto"/>
              <w:left w:val="single" w:sz="4" w:space="0" w:color="auto"/>
              <w:bottom w:val="single" w:sz="4" w:space="0" w:color="auto"/>
              <w:right w:val="single" w:sz="4" w:space="0" w:color="auto"/>
            </w:tcBorders>
          </w:tcPr>
          <w:p w14:paraId="6A766862" w14:textId="4DC17F9D" w:rsidR="0027773B" w:rsidRPr="002F7C58" w:rsidRDefault="0027773B" w:rsidP="0027773B">
            <w:pPr>
              <w:rPr>
                <w:rFonts w:ascii="Times New Roman" w:hAnsi="Times New Roman" w:cs="Times New Roman"/>
                <w:bCs/>
                <w:sz w:val="20"/>
                <w:szCs w:val="20"/>
                <w:lang w:val="kk-KZ"/>
              </w:rPr>
            </w:pPr>
            <w:r w:rsidRPr="002F7C58">
              <w:rPr>
                <w:rFonts w:ascii="Times New Roman" w:hAnsi="Times New Roman" w:cs="Times New Roman"/>
                <w:bCs/>
                <w:sz w:val="20"/>
                <w:szCs w:val="20"/>
                <w:lang w:val="kk-KZ"/>
              </w:rPr>
              <w:t>80 ч</w:t>
            </w:r>
          </w:p>
        </w:tc>
        <w:tc>
          <w:tcPr>
            <w:tcW w:w="1707" w:type="dxa"/>
            <w:tcBorders>
              <w:top w:val="single" w:sz="4" w:space="0" w:color="auto"/>
              <w:left w:val="single" w:sz="4" w:space="0" w:color="auto"/>
              <w:bottom w:val="single" w:sz="4" w:space="0" w:color="auto"/>
              <w:right w:val="single" w:sz="4" w:space="0" w:color="auto"/>
            </w:tcBorders>
          </w:tcPr>
          <w:p w14:paraId="5B8F70E9" w14:textId="3C24E3C9" w:rsidR="0027773B" w:rsidRPr="002F7C58" w:rsidRDefault="0027773B" w:rsidP="0027773B">
            <w:pPr>
              <w:rPr>
                <w:rFonts w:ascii="Times New Roman" w:hAnsi="Times New Roman" w:cs="Times New Roman"/>
                <w:bCs/>
                <w:sz w:val="20"/>
                <w:szCs w:val="20"/>
                <w:lang w:val="kk-KZ"/>
              </w:rPr>
            </w:pPr>
            <w:r w:rsidRPr="002F7C58">
              <w:rPr>
                <w:rFonts w:ascii="Times New Roman" w:hAnsi="Times New Roman" w:cs="Times New Roman"/>
                <w:bCs/>
                <w:sz w:val="20"/>
                <w:szCs w:val="20"/>
                <w:lang w:val="kk-KZ"/>
              </w:rPr>
              <w:t>0864</w:t>
            </w:r>
            <w:r w:rsidR="004F2539" w:rsidRPr="002F7C58">
              <w:rPr>
                <w:rFonts w:ascii="Times New Roman" w:hAnsi="Times New Roman" w:cs="Times New Roman"/>
                <w:bCs/>
                <w:sz w:val="20"/>
                <w:szCs w:val="20"/>
                <w:lang w:val="kk-KZ"/>
              </w:rPr>
              <w:t>108</w:t>
            </w:r>
          </w:p>
        </w:tc>
      </w:tr>
      <w:tr w:rsidR="002F7C58" w:rsidRPr="002F7C58" w14:paraId="367AE082" w14:textId="77777777" w:rsidTr="00BC431B">
        <w:trPr>
          <w:trHeight w:val="139"/>
        </w:trPr>
        <w:tc>
          <w:tcPr>
            <w:tcW w:w="10490" w:type="dxa"/>
            <w:gridSpan w:val="6"/>
            <w:tcBorders>
              <w:top w:val="single" w:sz="4" w:space="0" w:color="auto"/>
              <w:left w:val="single" w:sz="4" w:space="0" w:color="auto"/>
              <w:bottom w:val="single" w:sz="4" w:space="0" w:color="auto"/>
              <w:right w:val="single" w:sz="4" w:space="0" w:color="auto"/>
            </w:tcBorders>
            <w:hideMark/>
          </w:tcPr>
          <w:p w14:paraId="7CDFF304"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МО учителей русского языка, литературы и истории</w:t>
            </w:r>
          </w:p>
        </w:tc>
      </w:tr>
      <w:tr w:rsidR="002F7C58" w:rsidRPr="002F7C58" w14:paraId="2A9FF1C8" w14:textId="77777777" w:rsidTr="00BC431B">
        <w:trPr>
          <w:trHeight w:val="603"/>
        </w:trPr>
        <w:tc>
          <w:tcPr>
            <w:tcW w:w="1980" w:type="dxa"/>
            <w:tcBorders>
              <w:top w:val="single" w:sz="4" w:space="0" w:color="auto"/>
              <w:left w:val="single" w:sz="4" w:space="0" w:color="auto"/>
              <w:bottom w:val="single" w:sz="4" w:space="0" w:color="auto"/>
              <w:right w:val="single" w:sz="4" w:space="0" w:color="auto"/>
            </w:tcBorders>
          </w:tcPr>
          <w:p w14:paraId="37789417" w14:textId="08FBBEFF"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Увалиева А</w:t>
            </w:r>
          </w:p>
        </w:tc>
        <w:tc>
          <w:tcPr>
            <w:tcW w:w="1843" w:type="dxa"/>
            <w:tcBorders>
              <w:top w:val="single" w:sz="4" w:space="0" w:color="auto"/>
              <w:left w:val="single" w:sz="4" w:space="0" w:color="auto"/>
              <w:bottom w:val="single" w:sz="4" w:space="0" w:color="auto"/>
              <w:right w:val="single" w:sz="4" w:space="0" w:color="auto"/>
            </w:tcBorders>
          </w:tcPr>
          <w:p w14:paraId="27D5F5F9" w14:textId="4515FF64"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16.09.2022</w:t>
            </w:r>
          </w:p>
        </w:tc>
        <w:tc>
          <w:tcPr>
            <w:tcW w:w="2126" w:type="dxa"/>
            <w:tcBorders>
              <w:top w:val="single" w:sz="4" w:space="0" w:color="auto"/>
              <w:left w:val="single" w:sz="4" w:space="0" w:color="auto"/>
              <w:bottom w:val="single" w:sz="4" w:space="0" w:color="auto"/>
              <w:right w:val="single" w:sz="4" w:space="0" w:color="auto"/>
            </w:tcBorders>
          </w:tcPr>
          <w:p w14:paraId="564A0D19" w14:textId="68059F28"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rPr>
              <w:t>АО «Национальный Центр повышения квалификации «Өрлеу</w:t>
            </w:r>
          </w:p>
        </w:tc>
        <w:tc>
          <w:tcPr>
            <w:tcW w:w="1984" w:type="dxa"/>
            <w:tcBorders>
              <w:top w:val="single" w:sz="4" w:space="0" w:color="auto"/>
              <w:left w:val="single" w:sz="4" w:space="0" w:color="auto"/>
              <w:bottom w:val="single" w:sz="4" w:space="0" w:color="auto"/>
              <w:right w:val="single" w:sz="4" w:space="0" w:color="auto"/>
            </w:tcBorders>
          </w:tcPr>
          <w:p w14:paraId="71E56866" w14:textId="5FEEE30D"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5-9 сыныптарда «Орыс тили мен дебиет</w:t>
            </w:r>
            <w:r w:rsidRPr="002F7C58">
              <w:rPr>
                <w:rFonts w:ascii="Times New Roman" w:hAnsi="Times New Roman" w:cs="Times New Roman"/>
                <w:bCs/>
                <w:sz w:val="20"/>
                <w:szCs w:val="20"/>
                <w:shd w:val="clear" w:color="auto" w:fill="FFFFFF"/>
                <w:lang w:val="kk-KZ"/>
              </w:rPr>
              <w:t>і</w:t>
            </w:r>
            <w:r w:rsidRPr="002F7C58">
              <w:rPr>
                <w:rFonts w:ascii="Times New Roman" w:hAnsi="Times New Roman" w:cs="Times New Roman"/>
                <w:bCs/>
                <w:sz w:val="20"/>
                <w:szCs w:val="20"/>
                <w:shd w:val="clear" w:color="auto" w:fill="FFFFFF"/>
              </w:rPr>
              <w:t>»</w:t>
            </w:r>
          </w:p>
        </w:tc>
        <w:tc>
          <w:tcPr>
            <w:tcW w:w="850" w:type="dxa"/>
            <w:tcBorders>
              <w:top w:val="single" w:sz="4" w:space="0" w:color="auto"/>
              <w:left w:val="single" w:sz="4" w:space="0" w:color="auto"/>
              <w:bottom w:val="single" w:sz="4" w:space="0" w:color="auto"/>
              <w:right w:val="single" w:sz="4" w:space="0" w:color="auto"/>
            </w:tcBorders>
          </w:tcPr>
          <w:p w14:paraId="08E2F59D" w14:textId="3419FF94"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80</w:t>
            </w:r>
          </w:p>
        </w:tc>
        <w:tc>
          <w:tcPr>
            <w:tcW w:w="1707" w:type="dxa"/>
            <w:tcBorders>
              <w:top w:val="single" w:sz="4" w:space="0" w:color="auto"/>
              <w:left w:val="single" w:sz="4" w:space="0" w:color="auto"/>
              <w:bottom w:val="single" w:sz="4" w:space="0" w:color="auto"/>
              <w:right w:val="single" w:sz="4" w:space="0" w:color="auto"/>
            </w:tcBorders>
          </w:tcPr>
          <w:p w14:paraId="05F53286" w14:textId="484F7ACB" w:rsidR="0027773B" w:rsidRPr="002F7C58" w:rsidRDefault="0027773B" w:rsidP="0027773B">
            <w:pPr>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0585053</w:t>
            </w:r>
          </w:p>
        </w:tc>
      </w:tr>
      <w:tr w:rsidR="002F7C58" w:rsidRPr="002F7C58" w14:paraId="6B9DAF68" w14:textId="77777777" w:rsidTr="00BC431B">
        <w:trPr>
          <w:trHeight w:val="603"/>
        </w:trPr>
        <w:tc>
          <w:tcPr>
            <w:tcW w:w="1980" w:type="dxa"/>
            <w:tcBorders>
              <w:top w:val="single" w:sz="4" w:space="0" w:color="auto"/>
              <w:left w:val="single" w:sz="4" w:space="0" w:color="auto"/>
              <w:bottom w:val="single" w:sz="4" w:space="0" w:color="auto"/>
              <w:right w:val="single" w:sz="4" w:space="0" w:color="auto"/>
            </w:tcBorders>
            <w:hideMark/>
          </w:tcPr>
          <w:p w14:paraId="23039F0A"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Хохлова Н.Л.</w:t>
            </w:r>
          </w:p>
        </w:tc>
        <w:tc>
          <w:tcPr>
            <w:tcW w:w="1843" w:type="dxa"/>
            <w:tcBorders>
              <w:top w:val="single" w:sz="4" w:space="0" w:color="auto"/>
              <w:left w:val="single" w:sz="4" w:space="0" w:color="auto"/>
              <w:bottom w:val="single" w:sz="4" w:space="0" w:color="auto"/>
              <w:right w:val="single" w:sz="4" w:space="0" w:color="auto"/>
            </w:tcBorders>
            <w:hideMark/>
          </w:tcPr>
          <w:p w14:paraId="5CF904DE"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01.08 -19.08.2022г</w:t>
            </w:r>
          </w:p>
        </w:tc>
        <w:tc>
          <w:tcPr>
            <w:tcW w:w="2126" w:type="dxa"/>
            <w:tcBorders>
              <w:top w:val="single" w:sz="4" w:space="0" w:color="auto"/>
              <w:left w:val="single" w:sz="4" w:space="0" w:color="auto"/>
              <w:bottom w:val="single" w:sz="4" w:space="0" w:color="auto"/>
              <w:right w:val="single" w:sz="4" w:space="0" w:color="auto"/>
            </w:tcBorders>
            <w:hideMark/>
          </w:tcPr>
          <w:p w14:paraId="583CA85E"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 xml:space="preserve"> Астана, ЦПМ АОО «НИШ»</w:t>
            </w:r>
          </w:p>
        </w:tc>
        <w:tc>
          <w:tcPr>
            <w:tcW w:w="1984" w:type="dxa"/>
            <w:tcBorders>
              <w:top w:val="single" w:sz="4" w:space="0" w:color="auto"/>
              <w:left w:val="single" w:sz="4" w:space="0" w:color="auto"/>
              <w:bottom w:val="single" w:sz="4" w:space="0" w:color="auto"/>
              <w:right w:val="single" w:sz="4" w:space="0" w:color="auto"/>
            </w:tcBorders>
            <w:hideMark/>
          </w:tcPr>
          <w:p w14:paraId="2A13F152"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«Уроки русского языка и литературы в школе: фокусы и стратегий улучшений» (по развитию предметных компетенций педагогов, формированию функциональной грамотности, созданию инклюзивной среды на уроке, оцениванию учебных достижений учащихся),</w:t>
            </w:r>
          </w:p>
        </w:tc>
        <w:tc>
          <w:tcPr>
            <w:tcW w:w="850" w:type="dxa"/>
            <w:tcBorders>
              <w:top w:val="single" w:sz="4" w:space="0" w:color="auto"/>
              <w:left w:val="single" w:sz="4" w:space="0" w:color="auto"/>
              <w:bottom w:val="single" w:sz="4" w:space="0" w:color="auto"/>
              <w:right w:val="single" w:sz="4" w:space="0" w:color="auto"/>
            </w:tcBorders>
            <w:hideMark/>
          </w:tcPr>
          <w:p w14:paraId="5A1DA217"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120 ч</w:t>
            </w:r>
          </w:p>
        </w:tc>
        <w:tc>
          <w:tcPr>
            <w:tcW w:w="1707" w:type="dxa"/>
            <w:tcBorders>
              <w:top w:val="single" w:sz="4" w:space="0" w:color="auto"/>
              <w:left w:val="single" w:sz="4" w:space="0" w:color="auto"/>
              <w:bottom w:val="single" w:sz="4" w:space="0" w:color="auto"/>
              <w:right w:val="single" w:sz="4" w:space="0" w:color="auto"/>
            </w:tcBorders>
          </w:tcPr>
          <w:p w14:paraId="3DE03B40"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 xml:space="preserve">№ 364777 </w:t>
            </w:r>
          </w:p>
          <w:p w14:paraId="5E4DD97E" w14:textId="77777777" w:rsidR="0027773B" w:rsidRPr="002F7C58" w:rsidRDefault="0027773B" w:rsidP="0027773B">
            <w:pPr>
              <w:suppressAutoHyphens/>
              <w:snapToGrid w:val="0"/>
              <w:rPr>
                <w:rFonts w:ascii="Times New Roman" w:hAnsi="Times New Roman" w:cs="Times New Roman"/>
                <w:bCs/>
                <w:sz w:val="20"/>
                <w:szCs w:val="20"/>
              </w:rPr>
            </w:pPr>
          </w:p>
        </w:tc>
      </w:tr>
      <w:tr w:rsidR="002F7C58" w:rsidRPr="002F7C58" w14:paraId="308D6DB4" w14:textId="77777777" w:rsidTr="00BC431B">
        <w:trPr>
          <w:trHeight w:val="603"/>
        </w:trPr>
        <w:tc>
          <w:tcPr>
            <w:tcW w:w="1980" w:type="dxa"/>
            <w:vMerge w:val="restart"/>
            <w:tcBorders>
              <w:top w:val="single" w:sz="4" w:space="0" w:color="auto"/>
              <w:left w:val="single" w:sz="4" w:space="0" w:color="auto"/>
              <w:right w:val="single" w:sz="4" w:space="0" w:color="auto"/>
            </w:tcBorders>
          </w:tcPr>
          <w:p w14:paraId="1B5F138E" w14:textId="77777777"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rPr>
              <w:t xml:space="preserve"> Кулькаева Г.Б.</w:t>
            </w:r>
          </w:p>
        </w:tc>
        <w:tc>
          <w:tcPr>
            <w:tcW w:w="1843" w:type="dxa"/>
            <w:tcBorders>
              <w:top w:val="single" w:sz="4" w:space="0" w:color="auto"/>
              <w:left w:val="single" w:sz="4" w:space="0" w:color="auto"/>
              <w:bottom w:val="single" w:sz="4" w:space="0" w:color="auto"/>
              <w:right w:val="single" w:sz="4" w:space="0" w:color="auto"/>
            </w:tcBorders>
          </w:tcPr>
          <w:p w14:paraId="297E0248" w14:textId="77777777" w:rsidR="0027773B" w:rsidRPr="002F7C58" w:rsidRDefault="0027773B" w:rsidP="0027773B">
            <w:pPr>
              <w:suppressAutoHyphens/>
              <w:snapToGrid w:val="0"/>
              <w:rPr>
                <w:rFonts w:ascii="Times New Roman" w:hAnsi="Times New Roman" w:cs="Times New Roman"/>
                <w:bCs/>
                <w:sz w:val="20"/>
                <w:szCs w:val="20"/>
              </w:rPr>
            </w:pPr>
          </w:p>
          <w:p w14:paraId="622A59DF" w14:textId="77777777"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rPr>
              <w:t>31.10    – 10.10.2022г.</w:t>
            </w:r>
          </w:p>
          <w:p w14:paraId="0DC6B86D" w14:textId="77777777" w:rsidR="0027773B" w:rsidRPr="002F7C58" w:rsidRDefault="0027773B" w:rsidP="0027773B">
            <w:pPr>
              <w:suppressAutoHyphens/>
              <w:snapToGrid w:val="0"/>
              <w:rPr>
                <w:rFonts w:ascii="Times New Roman" w:hAnsi="Times New Roman" w:cs="Times New Roman"/>
                <w:bCs/>
                <w:sz w:val="20"/>
                <w:szCs w:val="20"/>
              </w:rPr>
            </w:pPr>
          </w:p>
        </w:tc>
        <w:tc>
          <w:tcPr>
            <w:tcW w:w="2126" w:type="dxa"/>
            <w:tcBorders>
              <w:top w:val="single" w:sz="4" w:space="0" w:color="auto"/>
              <w:left w:val="single" w:sz="4" w:space="0" w:color="auto"/>
              <w:bottom w:val="single" w:sz="4" w:space="0" w:color="auto"/>
              <w:right w:val="single" w:sz="4" w:space="0" w:color="auto"/>
            </w:tcBorders>
            <w:hideMark/>
          </w:tcPr>
          <w:p w14:paraId="1B9DDD1B" w14:textId="77777777" w:rsidR="0027773B" w:rsidRPr="002F7C58" w:rsidRDefault="0027773B" w:rsidP="0027773B">
            <w:pPr>
              <w:rPr>
                <w:rFonts w:ascii="Times New Roman" w:hAnsi="Times New Roman" w:cs="Times New Roman"/>
                <w:bCs/>
                <w:sz w:val="20"/>
                <w:szCs w:val="20"/>
              </w:rPr>
            </w:pPr>
            <w:r w:rsidRPr="002F7C58">
              <w:rPr>
                <w:rFonts w:ascii="Times New Roman" w:hAnsi="Times New Roman" w:cs="Times New Roman"/>
                <w:bCs/>
                <w:sz w:val="20"/>
                <w:szCs w:val="20"/>
              </w:rPr>
              <w:t>АО «Национальный центр повышения квалификации «Өрлеу» г.Астана</w:t>
            </w:r>
          </w:p>
        </w:tc>
        <w:tc>
          <w:tcPr>
            <w:tcW w:w="1984" w:type="dxa"/>
            <w:tcBorders>
              <w:top w:val="single" w:sz="4" w:space="0" w:color="auto"/>
              <w:left w:val="single" w:sz="4" w:space="0" w:color="auto"/>
              <w:bottom w:val="single" w:sz="4" w:space="0" w:color="auto"/>
              <w:right w:val="single" w:sz="4" w:space="0" w:color="auto"/>
            </w:tcBorders>
            <w:hideMark/>
          </w:tcPr>
          <w:p w14:paraId="12380E6E" w14:textId="77777777"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rPr>
              <w:t>«Развитие профессиональных компетенций учителя русского языка и литературы»</w:t>
            </w:r>
          </w:p>
        </w:tc>
        <w:tc>
          <w:tcPr>
            <w:tcW w:w="850" w:type="dxa"/>
            <w:tcBorders>
              <w:top w:val="single" w:sz="4" w:space="0" w:color="auto"/>
              <w:left w:val="single" w:sz="4" w:space="0" w:color="auto"/>
              <w:bottom w:val="single" w:sz="4" w:space="0" w:color="auto"/>
              <w:right w:val="single" w:sz="4" w:space="0" w:color="auto"/>
            </w:tcBorders>
            <w:hideMark/>
          </w:tcPr>
          <w:p w14:paraId="0B8E5F97" w14:textId="77777777" w:rsidR="0027773B" w:rsidRPr="002F7C58" w:rsidRDefault="0027773B" w:rsidP="0027773B">
            <w:pPr>
              <w:rPr>
                <w:rFonts w:ascii="Times New Roman" w:hAnsi="Times New Roman" w:cs="Times New Roman"/>
                <w:bCs/>
                <w:sz w:val="20"/>
                <w:szCs w:val="20"/>
              </w:rPr>
            </w:pPr>
            <w:r w:rsidRPr="002F7C58">
              <w:rPr>
                <w:rFonts w:ascii="Times New Roman" w:hAnsi="Times New Roman" w:cs="Times New Roman"/>
                <w:bCs/>
                <w:sz w:val="20"/>
                <w:szCs w:val="20"/>
              </w:rPr>
              <w:t>80 ч</w:t>
            </w:r>
          </w:p>
        </w:tc>
        <w:tc>
          <w:tcPr>
            <w:tcW w:w="1707" w:type="dxa"/>
            <w:tcBorders>
              <w:top w:val="single" w:sz="4" w:space="0" w:color="auto"/>
              <w:left w:val="single" w:sz="4" w:space="0" w:color="auto"/>
              <w:bottom w:val="single" w:sz="4" w:space="0" w:color="auto"/>
              <w:right w:val="single" w:sz="4" w:space="0" w:color="auto"/>
            </w:tcBorders>
          </w:tcPr>
          <w:p w14:paraId="6FF5DE39" w14:textId="77777777" w:rsidR="0027773B" w:rsidRPr="002F7C58" w:rsidRDefault="0027773B" w:rsidP="0027773B">
            <w:pPr>
              <w:suppressAutoHyphens/>
              <w:snapToGrid w:val="0"/>
              <w:rPr>
                <w:rFonts w:ascii="Times New Roman" w:hAnsi="Times New Roman" w:cs="Times New Roman"/>
                <w:bCs/>
                <w:sz w:val="20"/>
                <w:szCs w:val="20"/>
              </w:rPr>
            </w:pPr>
          </w:p>
          <w:p w14:paraId="465B1DA7" w14:textId="77777777"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rPr>
              <w:t>№ 0631506</w:t>
            </w:r>
          </w:p>
        </w:tc>
      </w:tr>
      <w:tr w:rsidR="002F7C58" w:rsidRPr="002F7C58" w14:paraId="20D0E3B0" w14:textId="77777777" w:rsidTr="00BC431B">
        <w:trPr>
          <w:trHeight w:val="603"/>
        </w:trPr>
        <w:tc>
          <w:tcPr>
            <w:tcW w:w="1980" w:type="dxa"/>
            <w:vMerge/>
            <w:tcBorders>
              <w:left w:val="single" w:sz="4" w:space="0" w:color="auto"/>
              <w:bottom w:val="single" w:sz="4" w:space="0" w:color="auto"/>
              <w:right w:val="single" w:sz="4" w:space="0" w:color="auto"/>
            </w:tcBorders>
          </w:tcPr>
          <w:p w14:paraId="088413DD" w14:textId="77777777" w:rsidR="0027773B" w:rsidRPr="002F7C58" w:rsidRDefault="0027773B" w:rsidP="0027773B">
            <w:pPr>
              <w:suppressAutoHyphens/>
              <w:snapToGrid w:val="0"/>
              <w:rPr>
                <w:rFonts w:ascii="Times New Roman" w:hAnsi="Times New Roman" w:cs="Times New Roman"/>
                <w:bCs/>
                <w:sz w:val="20"/>
                <w:szCs w:val="20"/>
              </w:rPr>
            </w:pPr>
          </w:p>
        </w:tc>
        <w:tc>
          <w:tcPr>
            <w:tcW w:w="1843" w:type="dxa"/>
            <w:tcBorders>
              <w:top w:val="single" w:sz="4" w:space="0" w:color="auto"/>
              <w:left w:val="single" w:sz="4" w:space="0" w:color="auto"/>
              <w:bottom w:val="single" w:sz="4" w:space="0" w:color="auto"/>
              <w:right w:val="single" w:sz="4" w:space="0" w:color="auto"/>
            </w:tcBorders>
          </w:tcPr>
          <w:p w14:paraId="4DFAC3DA" w14:textId="77777777"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rPr>
              <w:t>6.10.2022</w:t>
            </w:r>
          </w:p>
        </w:tc>
        <w:tc>
          <w:tcPr>
            <w:tcW w:w="2126" w:type="dxa"/>
            <w:tcBorders>
              <w:top w:val="single" w:sz="4" w:space="0" w:color="auto"/>
              <w:left w:val="single" w:sz="4" w:space="0" w:color="auto"/>
              <w:bottom w:val="single" w:sz="4" w:space="0" w:color="auto"/>
              <w:right w:val="single" w:sz="4" w:space="0" w:color="auto"/>
            </w:tcBorders>
            <w:hideMark/>
          </w:tcPr>
          <w:p w14:paraId="28384F60" w14:textId="77777777" w:rsidR="0027773B" w:rsidRPr="002F7C58" w:rsidRDefault="0027773B" w:rsidP="0027773B">
            <w:pPr>
              <w:rPr>
                <w:rFonts w:ascii="Times New Roman" w:hAnsi="Times New Roman" w:cs="Times New Roman"/>
                <w:bCs/>
                <w:sz w:val="20"/>
                <w:szCs w:val="20"/>
              </w:rPr>
            </w:pPr>
            <w:r w:rsidRPr="002F7C58">
              <w:rPr>
                <w:rFonts w:ascii="Times New Roman" w:hAnsi="Times New Roman" w:cs="Times New Roman"/>
                <w:bCs/>
                <w:sz w:val="20"/>
                <w:szCs w:val="20"/>
              </w:rPr>
              <w:t>МГУ имени М.В.Ломоносова</w:t>
            </w:r>
          </w:p>
        </w:tc>
        <w:tc>
          <w:tcPr>
            <w:tcW w:w="1984" w:type="dxa"/>
            <w:tcBorders>
              <w:top w:val="single" w:sz="4" w:space="0" w:color="auto"/>
              <w:left w:val="single" w:sz="4" w:space="0" w:color="auto"/>
              <w:bottom w:val="single" w:sz="4" w:space="0" w:color="auto"/>
              <w:right w:val="single" w:sz="4" w:space="0" w:color="auto"/>
            </w:tcBorders>
            <w:hideMark/>
          </w:tcPr>
          <w:p w14:paraId="1349CCCD" w14:textId="77777777"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rPr>
              <w:t>Актуальные проблемы преподавания русского языка и литературы в Казахстане</w:t>
            </w:r>
          </w:p>
        </w:tc>
        <w:tc>
          <w:tcPr>
            <w:tcW w:w="850" w:type="dxa"/>
            <w:tcBorders>
              <w:top w:val="single" w:sz="4" w:space="0" w:color="auto"/>
              <w:left w:val="single" w:sz="4" w:space="0" w:color="auto"/>
              <w:bottom w:val="single" w:sz="4" w:space="0" w:color="auto"/>
              <w:right w:val="single" w:sz="4" w:space="0" w:color="auto"/>
            </w:tcBorders>
            <w:hideMark/>
          </w:tcPr>
          <w:p w14:paraId="11428D6C" w14:textId="77777777" w:rsidR="0027773B" w:rsidRPr="002F7C58" w:rsidRDefault="0027773B" w:rsidP="0027773B">
            <w:pPr>
              <w:rPr>
                <w:rFonts w:ascii="Times New Roman" w:hAnsi="Times New Roman" w:cs="Times New Roman"/>
                <w:bCs/>
                <w:sz w:val="20"/>
                <w:szCs w:val="20"/>
              </w:rPr>
            </w:pPr>
            <w:r w:rsidRPr="002F7C58">
              <w:rPr>
                <w:rFonts w:ascii="Times New Roman" w:hAnsi="Times New Roman" w:cs="Times New Roman"/>
                <w:bCs/>
                <w:sz w:val="20"/>
                <w:szCs w:val="20"/>
              </w:rPr>
              <w:t>72</w:t>
            </w:r>
          </w:p>
        </w:tc>
        <w:tc>
          <w:tcPr>
            <w:tcW w:w="1707" w:type="dxa"/>
            <w:tcBorders>
              <w:top w:val="single" w:sz="4" w:space="0" w:color="auto"/>
              <w:left w:val="single" w:sz="4" w:space="0" w:color="auto"/>
              <w:bottom w:val="single" w:sz="4" w:space="0" w:color="auto"/>
              <w:right w:val="single" w:sz="4" w:space="0" w:color="auto"/>
            </w:tcBorders>
          </w:tcPr>
          <w:p w14:paraId="41381D82" w14:textId="77777777" w:rsidR="0027773B" w:rsidRPr="002F7C58" w:rsidRDefault="0027773B" w:rsidP="0027773B">
            <w:pPr>
              <w:suppressAutoHyphens/>
              <w:snapToGrid w:val="0"/>
              <w:rPr>
                <w:rFonts w:ascii="Times New Roman" w:hAnsi="Times New Roman" w:cs="Times New Roman"/>
                <w:bCs/>
                <w:sz w:val="20"/>
                <w:szCs w:val="20"/>
              </w:rPr>
            </w:pPr>
          </w:p>
        </w:tc>
      </w:tr>
      <w:tr w:rsidR="002F7C58" w:rsidRPr="002F7C58" w14:paraId="1B3E20D1" w14:textId="77777777" w:rsidTr="00BC431B">
        <w:trPr>
          <w:trHeight w:val="603"/>
        </w:trPr>
        <w:tc>
          <w:tcPr>
            <w:tcW w:w="1980" w:type="dxa"/>
            <w:tcBorders>
              <w:top w:val="single" w:sz="4" w:space="0" w:color="auto"/>
              <w:left w:val="single" w:sz="4" w:space="0" w:color="auto"/>
              <w:bottom w:val="single" w:sz="4" w:space="0" w:color="auto"/>
              <w:right w:val="single" w:sz="4" w:space="0" w:color="auto"/>
            </w:tcBorders>
            <w:hideMark/>
          </w:tcPr>
          <w:p w14:paraId="08BB9A27"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Алибаев Р.О</w:t>
            </w:r>
          </w:p>
        </w:tc>
        <w:tc>
          <w:tcPr>
            <w:tcW w:w="1843" w:type="dxa"/>
            <w:tcBorders>
              <w:top w:val="single" w:sz="4" w:space="0" w:color="auto"/>
              <w:left w:val="single" w:sz="4" w:space="0" w:color="auto"/>
              <w:bottom w:val="single" w:sz="4" w:space="0" w:color="auto"/>
              <w:right w:val="single" w:sz="4" w:space="0" w:color="auto"/>
            </w:tcBorders>
            <w:hideMark/>
          </w:tcPr>
          <w:p w14:paraId="20157B06" w14:textId="77777777"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rPr>
              <w:t>11.11.2022</w:t>
            </w:r>
          </w:p>
        </w:tc>
        <w:tc>
          <w:tcPr>
            <w:tcW w:w="2126" w:type="dxa"/>
            <w:tcBorders>
              <w:top w:val="single" w:sz="4" w:space="0" w:color="auto"/>
              <w:left w:val="single" w:sz="4" w:space="0" w:color="auto"/>
              <w:bottom w:val="single" w:sz="4" w:space="0" w:color="auto"/>
              <w:right w:val="single" w:sz="4" w:space="0" w:color="auto"/>
            </w:tcBorders>
            <w:hideMark/>
          </w:tcPr>
          <w:p w14:paraId="731D5923" w14:textId="77777777"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rPr>
              <w:t>АО «Национальный Центр повышения квалификации «Өрлеу»</w:t>
            </w:r>
          </w:p>
        </w:tc>
        <w:tc>
          <w:tcPr>
            <w:tcW w:w="1984" w:type="dxa"/>
            <w:tcBorders>
              <w:top w:val="single" w:sz="4" w:space="0" w:color="auto"/>
              <w:left w:val="single" w:sz="4" w:space="0" w:color="auto"/>
              <w:bottom w:val="single" w:sz="4" w:space="0" w:color="auto"/>
              <w:right w:val="single" w:sz="4" w:space="0" w:color="auto"/>
            </w:tcBorders>
            <w:hideMark/>
          </w:tcPr>
          <w:p w14:paraId="47F18A40" w14:textId="77777777"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rPr>
              <w:t>Развитие предметных компетенций учителей истории. Трудные темы 10-11 классов</w:t>
            </w:r>
          </w:p>
        </w:tc>
        <w:tc>
          <w:tcPr>
            <w:tcW w:w="850" w:type="dxa"/>
            <w:tcBorders>
              <w:top w:val="single" w:sz="4" w:space="0" w:color="auto"/>
              <w:left w:val="single" w:sz="4" w:space="0" w:color="auto"/>
              <w:bottom w:val="single" w:sz="4" w:space="0" w:color="auto"/>
              <w:right w:val="single" w:sz="4" w:space="0" w:color="auto"/>
            </w:tcBorders>
            <w:hideMark/>
          </w:tcPr>
          <w:p w14:paraId="1851A0E1" w14:textId="77777777"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rPr>
              <w:t>80 ч</w:t>
            </w:r>
          </w:p>
        </w:tc>
        <w:tc>
          <w:tcPr>
            <w:tcW w:w="1707" w:type="dxa"/>
            <w:tcBorders>
              <w:top w:val="single" w:sz="4" w:space="0" w:color="auto"/>
              <w:left w:val="single" w:sz="4" w:space="0" w:color="auto"/>
              <w:bottom w:val="single" w:sz="4" w:space="0" w:color="auto"/>
              <w:right w:val="single" w:sz="4" w:space="0" w:color="auto"/>
            </w:tcBorders>
            <w:hideMark/>
          </w:tcPr>
          <w:p w14:paraId="0E95933C" w14:textId="77777777"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rPr>
              <w:t>0630419</w:t>
            </w:r>
          </w:p>
        </w:tc>
      </w:tr>
      <w:tr w:rsidR="002F7C58" w:rsidRPr="002F7C58" w14:paraId="38476D8D" w14:textId="77777777" w:rsidTr="00BC431B">
        <w:trPr>
          <w:trHeight w:val="603"/>
        </w:trPr>
        <w:tc>
          <w:tcPr>
            <w:tcW w:w="1980" w:type="dxa"/>
            <w:tcBorders>
              <w:top w:val="single" w:sz="4" w:space="0" w:color="auto"/>
              <w:left w:val="single" w:sz="4" w:space="0" w:color="auto"/>
              <w:bottom w:val="single" w:sz="4" w:space="0" w:color="auto"/>
              <w:right w:val="single" w:sz="4" w:space="0" w:color="auto"/>
            </w:tcBorders>
            <w:hideMark/>
          </w:tcPr>
          <w:p w14:paraId="397DB85C" w14:textId="77777777"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rPr>
              <w:t>Есеркепова М.Т.</w:t>
            </w:r>
          </w:p>
        </w:tc>
        <w:tc>
          <w:tcPr>
            <w:tcW w:w="1843" w:type="dxa"/>
            <w:tcBorders>
              <w:top w:val="single" w:sz="4" w:space="0" w:color="auto"/>
              <w:left w:val="single" w:sz="4" w:space="0" w:color="auto"/>
              <w:bottom w:val="single" w:sz="4" w:space="0" w:color="auto"/>
              <w:right w:val="single" w:sz="4" w:space="0" w:color="auto"/>
            </w:tcBorders>
            <w:hideMark/>
          </w:tcPr>
          <w:p w14:paraId="2716715F" w14:textId="77777777"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rPr>
              <w:t>05.06-16.06</w:t>
            </w:r>
          </w:p>
          <w:p w14:paraId="23081C16" w14:textId="77777777"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rPr>
              <w:t>2023 г</w:t>
            </w:r>
          </w:p>
        </w:tc>
        <w:tc>
          <w:tcPr>
            <w:tcW w:w="2126" w:type="dxa"/>
            <w:tcBorders>
              <w:top w:val="single" w:sz="4" w:space="0" w:color="auto"/>
              <w:left w:val="single" w:sz="4" w:space="0" w:color="auto"/>
              <w:bottom w:val="single" w:sz="4" w:space="0" w:color="auto"/>
              <w:right w:val="single" w:sz="4" w:space="0" w:color="auto"/>
            </w:tcBorders>
            <w:hideMark/>
          </w:tcPr>
          <w:p w14:paraId="092A31EA" w14:textId="77777777" w:rsidR="0027773B" w:rsidRPr="002F7C58" w:rsidRDefault="0027773B" w:rsidP="0027773B">
            <w:pPr>
              <w:rPr>
                <w:rFonts w:ascii="Times New Roman" w:hAnsi="Times New Roman" w:cs="Times New Roman"/>
                <w:bCs/>
                <w:sz w:val="20"/>
                <w:szCs w:val="20"/>
              </w:rPr>
            </w:pPr>
            <w:r w:rsidRPr="002F7C58">
              <w:rPr>
                <w:rFonts w:ascii="Times New Roman" w:hAnsi="Times New Roman" w:cs="Times New Roman"/>
                <w:bCs/>
                <w:sz w:val="20"/>
                <w:szCs w:val="20"/>
              </w:rPr>
              <w:t>Астана АО «Национальный центр повышения Өрлеу»</w:t>
            </w:r>
          </w:p>
        </w:tc>
        <w:tc>
          <w:tcPr>
            <w:tcW w:w="1984" w:type="dxa"/>
            <w:tcBorders>
              <w:top w:val="single" w:sz="4" w:space="0" w:color="auto"/>
              <w:left w:val="single" w:sz="4" w:space="0" w:color="auto"/>
              <w:bottom w:val="single" w:sz="4" w:space="0" w:color="auto"/>
              <w:right w:val="single" w:sz="4" w:space="0" w:color="auto"/>
            </w:tcBorders>
            <w:hideMark/>
          </w:tcPr>
          <w:p w14:paraId="32C9A125" w14:textId="77777777"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rPr>
              <w:t>«Развитие предметных компетенций учителей русского языка по сложным темам 5-9 классов»</w:t>
            </w:r>
          </w:p>
        </w:tc>
        <w:tc>
          <w:tcPr>
            <w:tcW w:w="850" w:type="dxa"/>
            <w:tcBorders>
              <w:top w:val="single" w:sz="4" w:space="0" w:color="auto"/>
              <w:left w:val="single" w:sz="4" w:space="0" w:color="auto"/>
              <w:bottom w:val="single" w:sz="4" w:space="0" w:color="auto"/>
              <w:right w:val="single" w:sz="4" w:space="0" w:color="auto"/>
            </w:tcBorders>
            <w:hideMark/>
          </w:tcPr>
          <w:p w14:paraId="7C37D8B0" w14:textId="77777777" w:rsidR="0027773B" w:rsidRPr="002F7C58" w:rsidRDefault="0027773B" w:rsidP="0027773B">
            <w:pPr>
              <w:rPr>
                <w:rFonts w:ascii="Times New Roman" w:hAnsi="Times New Roman" w:cs="Times New Roman"/>
                <w:bCs/>
                <w:sz w:val="20"/>
                <w:szCs w:val="20"/>
              </w:rPr>
            </w:pPr>
            <w:r w:rsidRPr="002F7C58">
              <w:rPr>
                <w:rFonts w:ascii="Times New Roman" w:hAnsi="Times New Roman" w:cs="Times New Roman"/>
                <w:bCs/>
                <w:sz w:val="20"/>
                <w:szCs w:val="20"/>
              </w:rPr>
              <w:t>80ч</w:t>
            </w:r>
          </w:p>
        </w:tc>
        <w:tc>
          <w:tcPr>
            <w:tcW w:w="1707" w:type="dxa"/>
            <w:tcBorders>
              <w:top w:val="single" w:sz="4" w:space="0" w:color="auto"/>
              <w:left w:val="single" w:sz="4" w:space="0" w:color="auto"/>
              <w:bottom w:val="single" w:sz="4" w:space="0" w:color="auto"/>
              <w:right w:val="single" w:sz="4" w:space="0" w:color="auto"/>
            </w:tcBorders>
            <w:hideMark/>
          </w:tcPr>
          <w:p w14:paraId="0580C663" w14:textId="77777777"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rPr>
              <w:t>№0736116</w:t>
            </w:r>
          </w:p>
        </w:tc>
      </w:tr>
      <w:tr w:rsidR="002F7C58" w:rsidRPr="002F7C58" w14:paraId="45299D0C" w14:textId="77777777" w:rsidTr="00BC431B">
        <w:trPr>
          <w:trHeight w:val="603"/>
        </w:trPr>
        <w:tc>
          <w:tcPr>
            <w:tcW w:w="1980" w:type="dxa"/>
            <w:vMerge w:val="restart"/>
            <w:tcBorders>
              <w:top w:val="single" w:sz="4" w:space="0" w:color="auto"/>
              <w:left w:val="single" w:sz="4" w:space="0" w:color="auto"/>
              <w:right w:val="single" w:sz="4" w:space="0" w:color="auto"/>
            </w:tcBorders>
            <w:hideMark/>
          </w:tcPr>
          <w:p w14:paraId="27428CCC" w14:textId="77777777"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rPr>
              <w:t>Ережепова Г. С.</w:t>
            </w:r>
          </w:p>
          <w:p w14:paraId="3F202808" w14:textId="77777777" w:rsidR="0027773B" w:rsidRPr="002F7C58" w:rsidRDefault="0027773B" w:rsidP="0027773B">
            <w:pPr>
              <w:suppressAutoHyphens/>
              <w:snapToGrid w:val="0"/>
              <w:rPr>
                <w:rFonts w:ascii="Times New Roman" w:hAnsi="Times New Roman" w:cs="Times New Roman"/>
                <w:bCs/>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4FAC7E0B" w14:textId="77777777"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rPr>
              <w:t>07.04.2023</w:t>
            </w:r>
          </w:p>
        </w:tc>
        <w:tc>
          <w:tcPr>
            <w:tcW w:w="2126" w:type="dxa"/>
            <w:tcBorders>
              <w:top w:val="single" w:sz="4" w:space="0" w:color="auto"/>
              <w:left w:val="single" w:sz="4" w:space="0" w:color="auto"/>
              <w:bottom w:val="single" w:sz="4" w:space="0" w:color="auto"/>
              <w:right w:val="single" w:sz="4" w:space="0" w:color="auto"/>
            </w:tcBorders>
            <w:hideMark/>
          </w:tcPr>
          <w:p w14:paraId="276C3C3F" w14:textId="77777777" w:rsidR="0027773B" w:rsidRPr="002F7C58" w:rsidRDefault="0027773B" w:rsidP="0027773B">
            <w:pPr>
              <w:rPr>
                <w:rFonts w:ascii="Times New Roman" w:hAnsi="Times New Roman" w:cs="Times New Roman"/>
                <w:bCs/>
                <w:sz w:val="20"/>
                <w:szCs w:val="20"/>
              </w:rPr>
            </w:pPr>
            <w:r w:rsidRPr="002F7C58">
              <w:rPr>
                <w:rFonts w:ascii="Times New Roman" w:hAnsi="Times New Roman" w:cs="Times New Roman"/>
                <w:bCs/>
                <w:sz w:val="20"/>
                <w:szCs w:val="20"/>
              </w:rPr>
              <w:t>Астана, ЦПМ АОО «НИШ»</w:t>
            </w:r>
          </w:p>
        </w:tc>
        <w:tc>
          <w:tcPr>
            <w:tcW w:w="1984" w:type="dxa"/>
            <w:tcBorders>
              <w:top w:val="single" w:sz="4" w:space="0" w:color="auto"/>
              <w:left w:val="single" w:sz="4" w:space="0" w:color="auto"/>
              <w:bottom w:val="single" w:sz="4" w:space="0" w:color="auto"/>
              <w:right w:val="single" w:sz="4" w:space="0" w:color="auto"/>
            </w:tcBorders>
            <w:hideMark/>
          </w:tcPr>
          <w:p w14:paraId="7E5004F7" w14:textId="77777777"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rPr>
              <w:t>«Развитие социальных навыков школьников: семья, школа, карьера»</w:t>
            </w:r>
          </w:p>
        </w:tc>
        <w:tc>
          <w:tcPr>
            <w:tcW w:w="850" w:type="dxa"/>
            <w:tcBorders>
              <w:top w:val="single" w:sz="4" w:space="0" w:color="auto"/>
              <w:left w:val="single" w:sz="4" w:space="0" w:color="auto"/>
              <w:bottom w:val="single" w:sz="4" w:space="0" w:color="auto"/>
              <w:right w:val="single" w:sz="4" w:space="0" w:color="auto"/>
            </w:tcBorders>
            <w:hideMark/>
          </w:tcPr>
          <w:p w14:paraId="5EDB6DE4" w14:textId="77777777" w:rsidR="0027773B" w:rsidRPr="002F7C58" w:rsidRDefault="0027773B" w:rsidP="0027773B">
            <w:pPr>
              <w:rPr>
                <w:rFonts w:ascii="Times New Roman" w:hAnsi="Times New Roman" w:cs="Times New Roman"/>
                <w:bCs/>
                <w:sz w:val="20"/>
                <w:szCs w:val="20"/>
              </w:rPr>
            </w:pPr>
            <w:r w:rsidRPr="002F7C58">
              <w:rPr>
                <w:rFonts w:ascii="Times New Roman" w:hAnsi="Times New Roman" w:cs="Times New Roman"/>
                <w:bCs/>
                <w:sz w:val="20"/>
                <w:szCs w:val="20"/>
              </w:rPr>
              <w:t>80ч</w:t>
            </w:r>
          </w:p>
        </w:tc>
        <w:tc>
          <w:tcPr>
            <w:tcW w:w="1707" w:type="dxa"/>
            <w:tcBorders>
              <w:top w:val="single" w:sz="4" w:space="0" w:color="auto"/>
              <w:left w:val="single" w:sz="4" w:space="0" w:color="auto"/>
              <w:bottom w:val="single" w:sz="4" w:space="0" w:color="auto"/>
              <w:right w:val="single" w:sz="4" w:space="0" w:color="auto"/>
            </w:tcBorders>
            <w:hideMark/>
          </w:tcPr>
          <w:p w14:paraId="2313AEE7" w14:textId="77777777"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rPr>
              <w:t>№038783</w:t>
            </w:r>
          </w:p>
        </w:tc>
      </w:tr>
      <w:tr w:rsidR="002F7C58" w:rsidRPr="002F7C58" w14:paraId="7352AA77" w14:textId="77777777" w:rsidTr="00BC431B">
        <w:trPr>
          <w:trHeight w:val="603"/>
        </w:trPr>
        <w:tc>
          <w:tcPr>
            <w:tcW w:w="1980" w:type="dxa"/>
            <w:vMerge/>
            <w:tcBorders>
              <w:left w:val="single" w:sz="4" w:space="0" w:color="auto"/>
              <w:bottom w:val="single" w:sz="4" w:space="0" w:color="auto"/>
              <w:right w:val="single" w:sz="4" w:space="0" w:color="auto"/>
            </w:tcBorders>
            <w:hideMark/>
          </w:tcPr>
          <w:p w14:paraId="687AB9FC" w14:textId="77777777" w:rsidR="0027773B" w:rsidRPr="002F7C58" w:rsidRDefault="0027773B" w:rsidP="0027773B">
            <w:pPr>
              <w:suppressAutoHyphens/>
              <w:snapToGrid w:val="0"/>
              <w:rPr>
                <w:rFonts w:ascii="Times New Roman" w:hAnsi="Times New Roman" w:cs="Times New Roman"/>
                <w:bCs/>
                <w:sz w:val="20"/>
                <w:szCs w:val="20"/>
                <w:lang w:val="kk-KZ"/>
              </w:rPr>
            </w:pPr>
          </w:p>
        </w:tc>
        <w:tc>
          <w:tcPr>
            <w:tcW w:w="1843" w:type="dxa"/>
            <w:tcBorders>
              <w:top w:val="single" w:sz="4" w:space="0" w:color="auto"/>
              <w:left w:val="single" w:sz="4" w:space="0" w:color="auto"/>
              <w:bottom w:val="single" w:sz="4" w:space="0" w:color="auto"/>
              <w:right w:val="single" w:sz="4" w:space="0" w:color="auto"/>
            </w:tcBorders>
            <w:hideMark/>
          </w:tcPr>
          <w:p w14:paraId="473DF693"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24.05.2024</w:t>
            </w:r>
          </w:p>
        </w:tc>
        <w:tc>
          <w:tcPr>
            <w:tcW w:w="2126" w:type="dxa"/>
            <w:tcBorders>
              <w:top w:val="single" w:sz="4" w:space="0" w:color="auto"/>
              <w:left w:val="single" w:sz="4" w:space="0" w:color="auto"/>
              <w:bottom w:val="single" w:sz="4" w:space="0" w:color="auto"/>
              <w:right w:val="single" w:sz="4" w:space="0" w:color="auto"/>
            </w:tcBorders>
            <w:hideMark/>
          </w:tcPr>
          <w:p w14:paraId="2F29532C" w14:textId="77777777" w:rsidR="0027773B" w:rsidRPr="002F7C58" w:rsidRDefault="0027773B" w:rsidP="0027773B">
            <w:pPr>
              <w:rPr>
                <w:rFonts w:ascii="Times New Roman" w:hAnsi="Times New Roman" w:cs="Times New Roman"/>
                <w:bCs/>
                <w:sz w:val="20"/>
                <w:szCs w:val="20"/>
              </w:rPr>
            </w:pPr>
            <w:r w:rsidRPr="002F7C58">
              <w:rPr>
                <w:rFonts w:ascii="Times New Roman" w:hAnsi="Times New Roman" w:cs="Times New Roman"/>
                <w:bCs/>
                <w:sz w:val="20"/>
                <w:szCs w:val="20"/>
              </w:rPr>
              <w:t>Астана, ЦПМ АОО «НИШ»</w:t>
            </w:r>
          </w:p>
        </w:tc>
        <w:tc>
          <w:tcPr>
            <w:tcW w:w="1984" w:type="dxa"/>
            <w:tcBorders>
              <w:top w:val="single" w:sz="4" w:space="0" w:color="auto"/>
              <w:left w:val="single" w:sz="4" w:space="0" w:color="auto"/>
              <w:bottom w:val="single" w:sz="4" w:space="0" w:color="auto"/>
              <w:right w:val="single" w:sz="4" w:space="0" w:color="auto"/>
            </w:tcBorders>
            <w:hideMark/>
          </w:tcPr>
          <w:p w14:paraId="5F689CCB"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rPr>
              <w:t>«Развитие профессиональных компетенций учител</w:t>
            </w:r>
            <w:r w:rsidRPr="002F7C58">
              <w:rPr>
                <w:rFonts w:ascii="Times New Roman" w:hAnsi="Times New Roman" w:cs="Times New Roman"/>
                <w:bCs/>
                <w:sz w:val="20"/>
                <w:szCs w:val="20"/>
                <w:lang w:val="kk-KZ"/>
              </w:rPr>
              <w:t>ей истории</w:t>
            </w:r>
          </w:p>
        </w:tc>
        <w:tc>
          <w:tcPr>
            <w:tcW w:w="850" w:type="dxa"/>
            <w:tcBorders>
              <w:top w:val="single" w:sz="4" w:space="0" w:color="auto"/>
              <w:left w:val="single" w:sz="4" w:space="0" w:color="auto"/>
              <w:bottom w:val="single" w:sz="4" w:space="0" w:color="auto"/>
              <w:right w:val="single" w:sz="4" w:space="0" w:color="auto"/>
            </w:tcBorders>
            <w:hideMark/>
          </w:tcPr>
          <w:p w14:paraId="4B540178" w14:textId="77777777" w:rsidR="0027773B" w:rsidRPr="002F7C58" w:rsidRDefault="0027773B" w:rsidP="0027773B">
            <w:pPr>
              <w:rPr>
                <w:rFonts w:ascii="Times New Roman" w:hAnsi="Times New Roman" w:cs="Times New Roman"/>
                <w:bCs/>
                <w:sz w:val="20"/>
                <w:szCs w:val="20"/>
                <w:lang w:val="kk-KZ"/>
              </w:rPr>
            </w:pPr>
            <w:r w:rsidRPr="002F7C58">
              <w:rPr>
                <w:rFonts w:ascii="Times New Roman" w:hAnsi="Times New Roman" w:cs="Times New Roman"/>
                <w:bCs/>
                <w:sz w:val="20"/>
                <w:szCs w:val="20"/>
                <w:lang w:val="kk-KZ"/>
              </w:rPr>
              <w:t>80ч</w:t>
            </w:r>
          </w:p>
        </w:tc>
        <w:tc>
          <w:tcPr>
            <w:tcW w:w="1707" w:type="dxa"/>
            <w:tcBorders>
              <w:top w:val="single" w:sz="4" w:space="0" w:color="auto"/>
              <w:left w:val="single" w:sz="4" w:space="0" w:color="auto"/>
              <w:bottom w:val="single" w:sz="4" w:space="0" w:color="auto"/>
              <w:right w:val="single" w:sz="4" w:space="0" w:color="auto"/>
            </w:tcBorders>
            <w:hideMark/>
          </w:tcPr>
          <w:p w14:paraId="70C93DBF"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№072130</w:t>
            </w:r>
          </w:p>
        </w:tc>
      </w:tr>
      <w:tr w:rsidR="002F7C58" w:rsidRPr="002F7C58" w14:paraId="29451CCF" w14:textId="77777777" w:rsidTr="00BC431B">
        <w:trPr>
          <w:trHeight w:val="603"/>
        </w:trPr>
        <w:tc>
          <w:tcPr>
            <w:tcW w:w="1980" w:type="dxa"/>
            <w:tcBorders>
              <w:top w:val="single" w:sz="4" w:space="0" w:color="auto"/>
              <w:left w:val="single" w:sz="4" w:space="0" w:color="auto"/>
              <w:bottom w:val="single" w:sz="4" w:space="0" w:color="auto"/>
              <w:right w:val="single" w:sz="4" w:space="0" w:color="auto"/>
            </w:tcBorders>
            <w:hideMark/>
          </w:tcPr>
          <w:p w14:paraId="45628E97" w14:textId="77777777"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rPr>
              <w:t>Гарипов Р.Ф.</w:t>
            </w:r>
          </w:p>
        </w:tc>
        <w:tc>
          <w:tcPr>
            <w:tcW w:w="1843" w:type="dxa"/>
            <w:tcBorders>
              <w:top w:val="single" w:sz="4" w:space="0" w:color="auto"/>
              <w:left w:val="single" w:sz="4" w:space="0" w:color="auto"/>
              <w:bottom w:val="single" w:sz="4" w:space="0" w:color="auto"/>
              <w:right w:val="single" w:sz="4" w:space="0" w:color="auto"/>
            </w:tcBorders>
            <w:hideMark/>
          </w:tcPr>
          <w:p w14:paraId="71051E54" w14:textId="77777777"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rPr>
              <w:t>28.11.2023</w:t>
            </w:r>
          </w:p>
        </w:tc>
        <w:tc>
          <w:tcPr>
            <w:tcW w:w="2126" w:type="dxa"/>
            <w:tcBorders>
              <w:top w:val="single" w:sz="4" w:space="0" w:color="auto"/>
              <w:left w:val="single" w:sz="4" w:space="0" w:color="auto"/>
              <w:bottom w:val="single" w:sz="4" w:space="0" w:color="auto"/>
              <w:right w:val="single" w:sz="4" w:space="0" w:color="auto"/>
            </w:tcBorders>
            <w:hideMark/>
          </w:tcPr>
          <w:p w14:paraId="6C6976CC" w14:textId="77777777" w:rsidR="0027773B" w:rsidRPr="002F7C58" w:rsidRDefault="0027773B" w:rsidP="0027773B">
            <w:pPr>
              <w:rPr>
                <w:rFonts w:ascii="Times New Roman" w:hAnsi="Times New Roman" w:cs="Times New Roman"/>
                <w:bCs/>
                <w:sz w:val="20"/>
                <w:szCs w:val="20"/>
                <w:lang w:val="kk-KZ"/>
              </w:rPr>
            </w:pPr>
            <w:r w:rsidRPr="002F7C58">
              <w:rPr>
                <w:rFonts w:ascii="Times New Roman" w:hAnsi="Times New Roman" w:cs="Times New Roman"/>
                <w:bCs/>
                <w:sz w:val="20"/>
                <w:szCs w:val="20"/>
              </w:rPr>
              <w:t>Б</w:t>
            </w:r>
            <w:r w:rsidRPr="002F7C58">
              <w:rPr>
                <w:rFonts w:ascii="Times New Roman" w:hAnsi="Times New Roman" w:cs="Times New Roman"/>
                <w:bCs/>
                <w:sz w:val="20"/>
                <w:szCs w:val="20"/>
                <w:lang w:val="kk-KZ"/>
              </w:rPr>
              <w:t>ілім және жаңа инновациялық технологиялар орталығы</w:t>
            </w:r>
          </w:p>
        </w:tc>
        <w:tc>
          <w:tcPr>
            <w:tcW w:w="1984" w:type="dxa"/>
            <w:tcBorders>
              <w:top w:val="single" w:sz="4" w:space="0" w:color="auto"/>
              <w:left w:val="single" w:sz="4" w:space="0" w:color="auto"/>
              <w:bottom w:val="single" w:sz="4" w:space="0" w:color="auto"/>
              <w:right w:val="single" w:sz="4" w:space="0" w:color="auto"/>
            </w:tcBorders>
            <w:hideMark/>
          </w:tcPr>
          <w:p w14:paraId="24FF5ABC"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«Зайырлық және дінтану негіздері пәнін оқытудың теориялық және әдістемелік негіздері»</w:t>
            </w:r>
          </w:p>
        </w:tc>
        <w:tc>
          <w:tcPr>
            <w:tcW w:w="850" w:type="dxa"/>
            <w:tcBorders>
              <w:top w:val="single" w:sz="4" w:space="0" w:color="auto"/>
              <w:left w:val="single" w:sz="4" w:space="0" w:color="auto"/>
              <w:bottom w:val="single" w:sz="4" w:space="0" w:color="auto"/>
              <w:right w:val="single" w:sz="4" w:space="0" w:color="auto"/>
            </w:tcBorders>
            <w:hideMark/>
          </w:tcPr>
          <w:p w14:paraId="7348A40D" w14:textId="77777777" w:rsidR="0027773B" w:rsidRPr="002F7C58" w:rsidRDefault="0027773B" w:rsidP="0027773B">
            <w:pPr>
              <w:rPr>
                <w:rFonts w:ascii="Times New Roman" w:hAnsi="Times New Roman" w:cs="Times New Roman"/>
                <w:bCs/>
                <w:sz w:val="20"/>
                <w:szCs w:val="20"/>
              </w:rPr>
            </w:pPr>
            <w:r w:rsidRPr="002F7C58">
              <w:rPr>
                <w:rFonts w:ascii="Times New Roman" w:hAnsi="Times New Roman" w:cs="Times New Roman"/>
                <w:bCs/>
                <w:sz w:val="20"/>
                <w:szCs w:val="20"/>
              </w:rPr>
              <w:t>72 ч</w:t>
            </w:r>
          </w:p>
        </w:tc>
        <w:tc>
          <w:tcPr>
            <w:tcW w:w="1707" w:type="dxa"/>
            <w:tcBorders>
              <w:top w:val="single" w:sz="4" w:space="0" w:color="auto"/>
              <w:left w:val="single" w:sz="4" w:space="0" w:color="auto"/>
              <w:bottom w:val="single" w:sz="4" w:space="0" w:color="auto"/>
              <w:right w:val="single" w:sz="4" w:space="0" w:color="auto"/>
            </w:tcBorders>
            <w:hideMark/>
          </w:tcPr>
          <w:p w14:paraId="44CA8B0C" w14:textId="77777777"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rPr>
              <w:t>№</w:t>
            </w:r>
            <w:r w:rsidRPr="002F7C58">
              <w:rPr>
                <w:rFonts w:ascii="Times New Roman" w:hAnsi="Times New Roman" w:cs="Times New Roman"/>
                <w:bCs/>
                <w:sz w:val="20"/>
                <w:szCs w:val="20"/>
                <w:lang w:val="kk-KZ"/>
              </w:rPr>
              <w:t xml:space="preserve"> </w:t>
            </w:r>
            <w:r w:rsidRPr="002F7C58">
              <w:rPr>
                <w:rFonts w:ascii="Times New Roman" w:hAnsi="Times New Roman" w:cs="Times New Roman"/>
                <w:bCs/>
                <w:sz w:val="20"/>
                <w:szCs w:val="20"/>
              </w:rPr>
              <w:t>872</w:t>
            </w:r>
          </w:p>
        </w:tc>
      </w:tr>
      <w:tr w:rsidR="002F7C58" w:rsidRPr="002F7C58" w14:paraId="00BB5035" w14:textId="77777777" w:rsidTr="00BC431B">
        <w:trPr>
          <w:trHeight w:val="603"/>
        </w:trPr>
        <w:tc>
          <w:tcPr>
            <w:tcW w:w="1980" w:type="dxa"/>
            <w:tcBorders>
              <w:top w:val="single" w:sz="4" w:space="0" w:color="auto"/>
              <w:left w:val="single" w:sz="4" w:space="0" w:color="auto"/>
              <w:bottom w:val="single" w:sz="4" w:space="0" w:color="auto"/>
              <w:right w:val="single" w:sz="4" w:space="0" w:color="auto"/>
            </w:tcBorders>
            <w:hideMark/>
          </w:tcPr>
          <w:p w14:paraId="5B6EF5AF" w14:textId="77777777" w:rsidR="0027773B" w:rsidRPr="002F7C58" w:rsidRDefault="0027773B" w:rsidP="0027773B">
            <w:pPr>
              <w:suppressAutoHyphens/>
              <w:snapToGrid w:val="0"/>
              <w:rPr>
                <w:rStyle w:val="s0"/>
                <w:bCs/>
                <w:color w:val="auto"/>
                <w:sz w:val="20"/>
                <w:szCs w:val="20"/>
                <w:shd w:val="clear" w:color="auto" w:fill="FFFFFF"/>
              </w:rPr>
            </w:pPr>
            <w:r w:rsidRPr="002F7C58">
              <w:rPr>
                <w:rStyle w:val="s0"/>
                <w:bCs/>
                <w:color w:val="auto"/>
                <w:sz w:val="20"/>
                <w:szCs w:val="20"/>
                <w:shd w:val="clear" w:color="auto" w:fill="FFFFFF"/>
              </w:rPr>
              <w:t>Нургалиева Б.С.</w:t>
            </w:r>
          </w:p>
        </w:tc>
        <w:tc>
          <w:tcPr>
            <w:tcW w:w="1843" w:type="dxa"/>
            <w:tcBorders>
              <w:top w:val="single" w:sz="4" w:space="0" w:color="auto"/>
              <w:left w:val="single" w:sz="4" w:space="0" w:color="auto"/>
              <w:bottom w:val="single" w:sz="4" w:space="0" w:color="auto"/>
              <w:right w:val="single" w:sz="4" w:space="0" w:color="auto"/>
            </w:tcBorders>
            <w:hideMark/>
          </w:tcPr>
          <w:p w14:paraId="4AD4152A" w14:textId="77777777" w:rsidR="0027773B" w:rsidRPr="002F7C58" w:rsidRDefault="0027773B" w:rsidP="0027773B">
            <w:pPr>
              <w:suppressAutoHyphens/>
              <w:snapToGrid w:val="0"/>
              <w:rPr>
                <w:rStyle w:val="s0"/>
                <w:bCs/>
                <w:color w:val="auto"/>
                <w:sz w:val="20"/>
                <w:szCs w:val="20"/>
                <w:shd w:val="clear" w:color="auto" w:fill="FFFFFF"/>
              </w:rPr>
            </w:pPr>
            <w:r w:rsidRPr="002F7C58">
              <w:rPr>
                <w:rStyle w:val="s0"/>
                <w:bCs/>
                <w:color w:val="auto"/>
                <w:sz w:val="20"/>
                <w:szCs w:val="20"/>
                <w:shd w:val="clear" w:color="auto" w:fill="FFFFFF"/>
              </w:rPr>
              <w:t>24.05.2024</w:t>
            </w:r>
          </w:p>
        </w:tc>
        <w:tc>
          <w:tcPr>
            <w:tcW w:w="2126" w:type="dxa"/>
            <w:tcBorders>
              <w:top w:val="single" w:sz="4" w:space="0" w:color="auto"/>
              <w:left w:val="single" w:sz="4" w:space="0" w:color="auto"/>
              <w:bottom w:val="single" w:sz="4" w:space="0" w:color="auto"/>
              <w:right w:val="single" w:sz="4" w:space="0" w:color="auto"/>
            </w:tcBorders>
            <w:hideMark/>
          </w:tcPr>
          <w:p w14:paraId="453CB6E3" w14:textId="77777777" w:rsidR="0027773B" w:rsidRPr="002F7C58" w:rsidRDefault="0027773B" w:rsidP="0027773B">
            <w:pPr>
              <w:rPr>
                <w:rStyle w:val="s0"/>
                <w:bCs/>
                <w:color w:val="auto"/>
                <w:sz w:val="20"/>
                <w:szCs w:val="20"/>
                <w:shd w:val="clear" w:color="auto" w:fill="FFFFFF"/>
              </w:rPr>
            </w:pPr>
            <w:r w:rsidRPr="002F7C58">
              <w:rPr>
                <w:rFonts w:ascii="Times New Roman" w:hAnsi="Times New Roman" w:cs="Times New Roman"/>
                <w:bCs/>
                <w:sz w:val="20"/>
                <w:szCs w:val="20"/>
              </w:rPr>
              <w:t>ЦПМ г. Алмата</w:t>
            </w:r>
          </w:p>
        </w:tc>
        <w:tc>
          <w:tcPr>
            <w:tcW w:w="1984" w:type="dxa"/>
            <w:tcBorders>
              <w:top w:val="single" w:sz="4" w:space="0" w:color="auto"/>
              <w:left w:val="single" w:sz="4" w:space="0" w:color="auto"/>
              <w:bottom w:val="single" w:sz="4" w:space="0" w:color="auto"/>
              <w:right w:val="single" w:sz="4" w:space="0" w:color="auto"/>
            </w:tcBorders>
            <w:hideMark/>
          </w:tcPr>
          <w:p w14:paraId="4540F902" w14:textId="77777777" w:rsidR="0027773B" w:rsidRPr="002F7C58" w:rsidRDefault="0027773B" w:rsidP="0027773B">
            <w:pPr>
              <w:suppressAutoHyphens/>
              <w:snapToGrid w:val="0"/>
              <w:rPr>
                <w:rStyle w:val="s0"/>
                <w:bCs/>
                <w:color w:val="auto"/>
                <w:sz w:val="20"/>
                <w:szCs w:val="20"/>
                <w:shd w:val="clear" w:color="auto" w:fill="FFFFFF"/>
              </w:rPr>
            </w:pPr>
            <w:r w:rsidRPr="002F7C58">
              <w:rPr>
                <w:rStyle w:val="s0"/>
                <w:bCs/>
                <w:color w:val="auto"/>
                <w:sz w:val="20"/>
                <w:szCs w:val="20"/>
                <w:shd w:val="clear" w:color="auto" w:fill="FFFFFF"/>
              </w:rPr>
              <w:t>«Развитие профессиональных компетенций учителя русского языка и литературы»</w:t>
            </w:r>
          </w:p>
        </w:tc>
        <w:tc>
          <w:tcPr>
            <w:tcW w:w="850" w:type="dxa"/>
            <w:tcBorders>
              <w:top w:val="single" w:sz="4" w:space="0" w:color="auto"/>
              <w:left w:val="single" w:sz="4" w:space="0" w:color="auto"/>
              <w:bottom w:val="single" w:sz="4" w:space="0" w:color="auto"/>
              <w:right w:val="single" w:sz="4" w:space="0" w:color="auto"/>
            </w:tcBorders>
            <w:hideMark/>
          </w:tcPr>
          <w:p w14:paraId="689D93B2" w14:textId="77777777" w:rsidR="0027773B" w:rsidRPr="002F7C58" w:rsidRDefault="0027773B" w:rsidP="0027773B">
            <w:pPr>
              <w:rPr>
                <w:rStyle w:val="s0"/>
                <w:bCs/>
                <w:color w:val="auto"/>
                <w:sz w:val="20"/>
                <w:szCs w:val="20"/>
                <w:shd w:val="clear" w:color="auto" w:fill="FFFFFF"/>
              </w:rPr>
            </w:pPr>
            <w:r w:rsidRPr="002F7C58">
              <w:rPr>
                <w:rStyle w:val="s0"/>
                <w:bCs/>
                <w:color w:val="auto"/>
                <w:sz w:val="20"/>
                <w:szCs w:val="20"/>
                <w:shd w:val="clear" w:color="auto" w:fill="FFFFFF"/>
              </w:rPr>
              <w:t>80ч</w:t>
            </w:r>
          </w:p>
        </w:tc>
        <w:tc>
          <w:tcPr>
            <w:tcW w:w="1707" w:type="dxa"/>
            <w:tcBorders>
              <w:top w:val="single" w:sz="4" w:space="0" w:color="auto"/>
              <w:left w:val="single" w:sz="4" w:space="0" w:color="auto"/>
              <w:bottom w:val="single" w:sz="4" w:space="0" w:color="auto"/>
              <w:right w:val="single" w:sz="4" w:space="0" w:color="auto"/>
            </w:tcBorders>
            <w:hideMark/>
          </w:tcPr>
          <w:p w14:paraId="003808EE" w14:textId="77777777" w:rsidR="0027773B" w:rsidRPr="002F7C58" w:rsidRDefault="0027773B" w:rsidP="0027773B">
            <w:pPr>
              <w:suppressAutoHyphens/>
              <w:snapToGrid w:val="0"/>
              <w:rPr>
                <w:rStyle w:val="s0"/>
                <w:bCs/>
                <w:color w:val="auto"/>
                <w:sz w:val="20"/>
                <w:szCs w:val="20"/>
                <w:shd w:val="clear" w:color="auto" w:fill="FFFFFF"/>
              </w:rPr>
            </w:pPr>
            <w:r w:rsidRPr="002F7C58">
              <w:rPr>
                <w:rStyle w:val="s0"/>
                <w:bCs/>
                <w:color w:val="auto"/>
                <w:sz w:val="20"/>
                <w:szCs w:val="20"/>
                <w:shd w:val="clear" w:color="auto" w:fill="FFFFFF"/>
              </w:rPr>
              <w:t>№063734</w:t>
            </w:r>
          </w:p>
        </w:tc>
      </w:tr>
      <w:tr w:rsidR="002F7C58" w:rsidRPr="002F7C58" w14:paraId="5F6E7B99" w14:textId="77777777" w:rsidTr="00BC431B">
        <w:trPr>
          <w:trHeight w:val="603"/>
        </w:trPr>
        <w:tc>
          <w:tcPr>
            <w:tcW w:w="1980" w:type="dxa"/>
            <w:tcBorders>
              <w:top w:val="single" w:sz="4" w:space="0" w:color="auto"/>
              <w:left w:val="single" w:sz="4" w:space="0" w:color="auto"/>
              <w:bottom w:val="single" w:sz="4" w:space="0" w:color="auto"/>
              <w:right w:val="single" w:sz="4" w:space="0" w:color="auto"/>
            </w:tcBorders>
            <w:hideMark/>
          </w:tcPr>
          <w:p w14:paraId="2D00A825" w14:textId="77777777" w:rsidR="0027773B" w:rsidRPr="002F7C58" w:rsidRDefault="0027773B" w:rsidP="0027773B">
            <w:pPr>
              <w:suppressAutoHyphens/>
              <w:snapToGrid w:val="0"/>
              <w:rPr>
                <w:rStyle w:val="s0"/>
                <w:bCs/>
                <w:color w:val="auto"/>
                <w:sz w:val="20"/>
                <w:szCs w:val="20"/>
                <w:shd w:val="clear" w:color="auto" w:fill="FFFFFF"/>
                <w:lang w:val="kk-KZ"/>
              </w:rPr>
            </w:pPr>
            <w:r w:rsidRPr="002F7C58">
              <w:rPr>
                <w:rStyle w:val="s0"/>
                <w:bCs/>
                <w:color w:val="auto"/>
                <w:sz w:val="20"/>
                <w:szCs w:val="20"/>
                <w:shd w:val="clear" w:color="auto" w:fill="FFFFFF"/>
                <w:lang w:val="kk-KZ"/>
              </w:rPr>
              <w:t>Нагызханова А.Б.</w:t>
            </w:r>
          </w:p>
        </w:tc>
        <w:tc>
          <w:tcPr>
            <w:tcW w:w="1843" w:type="dxa"/>
            <w:tcBorders>
              <w:top w:val="single" w:sz="4" w:space="0" w:color="auto"/>
              <w:left w:val="single" w:sz="4" w:space="0" w:color="auto"/>
              <w:bottom w:val="single" w:sz="4" w:space="0" w:color="auto"/>
              <w:right w:val="single" w:sz="4" w:space="0" w:color="auto"/>
            </w:tcBorders>
            <w:hideMark/>
          </w:tcPr>
          <w:p w14:paraId="0D3F5FB5" w14:textId="77777777" w:rsidR="0027773B" w:rsidRPr="002F7C58" w:rsidRDefault="0027773B" w:rsidP="0027773B">
            <w:pPr>
              <w:suppressAutoHyphens/>
              <w:snapToGrid w:val="0"/>
              <w:rPr>
                <w:rStyle w:val="s0"/>
                <w:bCs/>
                <w:color w:val="auto"/>
                <w:sz w:val="20"/>
                <w:szCs w:val="20"/>
                <w:shd w:val="clear" w:color="auto" w:fill="FFFFFF"/>
              </w:rPr>
            </w:pPr>
            <w:r w:rsidRPr="002F7C58">
              <w:rPr>
                <w:rStyle w:val="s0"/>
                <w:bCs/>
                <w:color w:val="auto"/>
                <w:sz w:val="20"/>
                <w:szCs w:val="20"/>
                <w:shd w:val="clear" w:color="auto" w:fill="FFFFFF"/>
              </w:rPr>
              <w:t>24.05.2024</w:t>
            </w:r>
          </w:p>
        </w:tc>
        <w:tc>
          <w:tcPr>
            <w:tcW w:w="2126" w:type="dxa"/>
            <w:tcBorders>
              <w:top w:val="single" w:sz="4" w:space="0" w:color="auto"/>
              <w:left w:val="single" w:sz="4" w:space="0" w:color="auto"/>
              <w:bottom w:val="single" w:sz="4" w:space="0" w:color="auto"/>
              <w:right w:val="single" w:sz="4" w:space="0" w:color="auto"/>
            </w:tcBorders>
            <w:hideMark/>
          </w:tcPr>
          <w:p w14:paraId="53476DC2" w14:textId="77777777" w:rsidR="0027773B" w:rsidRPr="002F7C58" w:rsidRDefault="0027773B" w:rsidP="0027773B">
            <w:pPr>
              <w:rPr>
                <w:rStyle w:val="s0"/>
                <w:bCs/>
                <w:color w:val="auto"/>
                <w:sz w:val="20"/>
                <w:szCs w:val="20"/>
                <w:shd w:val="clear" w:color="auto" w:fill="FFFFFF"/>
              </w:rPr>
            </w:pPr>
            <w:r w:rsidRPr="002F7C58">
              <w:rPr>
                <w:rFonts w:ascii="Times New Roman" w:hAnsi="Times New Roman" w:cs="Times New Roman"/>
                <w:bCs/>
                <w:sz w:val="20"/>
                <w:szCs w:val="20"/>
              </w:rPr>
              <w:t>ЦПМ г. Алмата</w:t>
            </w:r>
          </w:p>
        </w:tc>
        <w:tc>
          <w:tcPr>
            <w:tcW w:w="1984" w:type="dxa"/>
            <w:tcBorders>
              <w:top w:val="single" w:sz="4" w:space="0" w:color="auto"/>
              <w:left w:val="single" w:sz="4" w:space="0" w:color="auto"/>
              <w:bottom w:val="single" w:sz="4" w:space="0" w:color="auto"/>
              <w:right w:val="single" w:sz="4" w:space="0" w:color="auto"/>
            </w:tcBorders>
            <w:hideMark/>
          </w:tcPr>
          <w:p w14:paraId="764A7E7E" w14:textId="77777777" w:rsidR="0027773B" w:rsidRPr="002F7C58" w:rsidRDefault="0027773B" w:rsidP="0027773B">
            <w:pPr>
              <w:suppressAutoHyphens/>
              <w:snapToGrid w:val="0"/>
              <w:rPr>
                <w:rStyle w:val="s0"/>
                <w:bCs/>
                <w:color w:val="auto"/>
                <w:sz w:val="20"/>
                <w:szCs w:val="20"/>
                <w:shd w:val="clear" w:color="auto" w:fill="FFFFFF"/>
              </w:rPr>
            </w:pPr>
            <w:r w:rsidRPr="002F7C58">
              <w:rPr>
                <w:rStyle w:val="s0"/>
                <w:bCs/>
                <w:color w:val="auto"/>
                <w:sz w:val="20"/>
                <w:szCs w:val="20"/>
                <w:shd w:val="clear" w:color="auto" w:fill="FFFFFF"/>
              </w:rPr>
              <w:t>«Развитие профессиональных компетенций учителя русского языка и литературы»</w:t>
            </w:r>
          </w:p>
        </w:tc>
        <w:tc>
          <w:tcPr>
            <w:tcW w:w="850" w:type="dxa"/>
            <w:tcBorders>
              <w:top w:val="single" w:sz="4" w:space="0" w:color="auto"/>
              <w:left w:val="single" w:sz="4" w:space="0" w:color="auto"/>
              <w:bottom w:val="single" w:sz="4" w:space="0" w:color="auto"/>
              <w:right w:val="single" w:sz="4" w:space="0" w:color="auto"/>
            </w:tcBorders>
            <w:hideMark/>
          </w:tcPr>
          <w:p w14:paraId="22E3B1DE" w14:textId="77777777" w:rsidR="0027773B" w:rsidRPr="002F7C58" w:rsidRDefault="0027773B" w:rsidP="0027773B">
            <w:pPr>
              <w:rPr>
                <w:rStyle w:val="s0"/>
                <w:bCs/>
                <w:color w:val="auto"/>
                <w:sz w:val="20"/>
                <w:szCs w:val="20"/>
                <w:shd w:val="clear" w:color="auto" w:fill="FFFFFF"/>
              </w:rPr>
            </w:pPr>
            <w:r w:rsidRPr="002F7C58">
              <w:rPr>
                <w:rStyle w:val="s0"/>
                <w:bCs/>
                <w:color w:val="auto"/>
                <w:sz w:val="20"/>
                <w:szCs w:val="20"/>
                <w:shd w:val="clear" w:color="auto" w:fill="FFFFFF"/>
              </w:rPr>
              <w:t>80ч</w:t>
            </w:r>
          </w:p>
        </w:tc>
        <w:tc>
          <w:tcPr>
            <w:tcW w:w="1707" w:type="dxa"/>
            <w:tcBorders>
              <w:top w:val="single" w:sz="4" w:space="0" w:color="auto"/>
              <w:left w:val="single" w:sz="4" w:space="0" w:color="auto"/>
              <w:bottom w:val="single" w:sz="4" w:space="0" w:color="auto"/>
              <w:right w:val="single" w:sz="4" w:space="0" w:color="auto"/>
            </w:tcBorders>
            <w:hideMark/>
          </w:tcPr>
          <w:p w14:paraId="142B6280" w14:textId="77777777" w:rsidR="0027773B" w:rsidRPr="002F7C58" w:rsidRDefault="0027773B" w:rsidP="0027773B">
            <w:pPr>
              <w:suppressAutoHyphens/>
              <w:snapToGrid w:val="0"/>
              <w:rPr>
                <w:rStyle w:val="s0"/>
                <w:bCs/>
                <w:color w:val="auto"/>
                <w:sz w:val="20"/>
                <w:szCs w:val="20"/>
                <w:shd w:val="clear" w:color="auto" w:fill="FFFFFF"/>
                <w:lang w:val="kk-KZ"/>
              </w:rPr>
            </w:pPr>
            <w:r w:rsidRPr="002F7C58">
              <w:rPr>
                <w:rStyle w:val="s0"/>
                <w:bCs/>
                <w:color w:val="auto"/>
                <w:sz w:val="20"/>
                <w:szCs w:val="20"/>
                <w:shd w:val="clear" w:color="auto" w:fill="FFFFFF"/>
                <w:lang w:val="kk-KZ"/>
              </w:rPr>
              <w:t>№072141</w:t>
            </w:r>
          </w:p>
        </w:tc>
      </w:tr>
      <w:tr w:rsidR="002F7C58" w:rsidRPr="002F7C58" w14:paraId="68211095" w14:textId="77777777" w:rsidTr="00BC431B">
        <w:trPr>
          <w:trHeight w:val="603"/>
        </w:trPr>
        <w:tc>
          <w:tcPr>
            <w:tcW w:w="1980" w:type="dxa"/>
            <w:tcBorders>
              <w:top w:val="single" w:sz="4" w:space="0" w:color="auto"/>
              <w:left w:val="single" w:sz="4" w:space="0" w:color="auto"/>
              <w:bottom w:val="single" w:sz="4" w:space="0" w:color="auto"/>
              <w:right w:val="single" w:sz="4" w:space="0" w:color="auto"/>
            </w:tcBorders>
          </w:tcPr>
          <w:p w14:paraId="44EA210E" w14:textId="5E6BB5A4" w:rsidR="0027773B" w:rsidRPr="002F7C58" w:rsidRDefault="0027773B" w:rsidP="0027773B">
            <w:pPr>
              <w:suppressAutoHyphens/>
              <w:snapToGrid w:val="0"/>
              <w:rPr>
                <w:rStyle w:val="s0"/>
                <w:bCs/>
                <w:color w:val="auto"/>
                <w:sz w:val="20"/>
                <w:szCs w:val="20"/>
                <w:shd w:val="clear" w:color="auto" w:fill="FFFFFF"/>
                <w:lang w:val="kk-KZ"/>
              </w:rPr>
            </w:pPr>
            <w:r w:rsidRPr="002F7C58">
              <w:rPr>
                <w:rStyle w:val="s0"/>
                <w:bCs/>
                <w:color w:val="auto"/>
                <w:sz w:val="20"/>
                <w:szCs w:val="20"/>
                <w:shd w:val="clear" w:color="auto" w:fill="FFFFFF"/>
                <w:lang w:val="kk-KZ"/>
              </w:rPr>
              <w:t>Ахметова АК</w:t>
            </w:r>
          </w:p>
        </w:tc>
        <w:tc>
          <w:tcPr>
            <w:tcW w:w="1843" w:type="dxa"/>
            <w:tcBorders>
              <w:top w:val="single" w:sz="4" w:space="0" w:color="auto"/>
              <w:left w:val="single" w:sz="4" w:space="0" w:color="auto"/>
              <w:bottom w:val="single" w:sz="4" w:space="0" w:color="auto"/>
              <w:right w:val="single" w:sz="4" w:space="0" w:color="auto"/>
            </w:tcBorders>
          </w:tcPr>
          <w:p w14:paraId="6502F432" w14:textId="1159D53C" w:rsidR="0027773B" w:rsidRPr="002F7C58" w:rsidRDefault="0027773B" w:rsidP="0027773B">
            <w:pPr>
              <w:suppressAutoHyphens/>
              <w:snapToGrid w:val="0"/>
              <w:rPr>
                <w:rStyle w:val="s0"/>
                <w:bCs/>
                <w:color w:val="auto"/>
                <w:sz w:val="20"/>
                <w:szCs w:val="20"/>
                <w:shd w:val="clear" w:color="auto" w:fill="FFFFFF"/>
              </w:rPr>
            </w:pPr>
            <w:r w:rsidRPr="002F7C58">
              <w:rPr>
                <w:rStyle w:val="s0"/>
                <w:bCs/>
                <w:color w:val="auto"/>
                <w:sz w:val="20"/>
                <w:szCs w:val="20"/>
                <w:shd w:val="clear" w:color="auto" w:fill="FFFFFF"/>
              </w:rPr>
              <w:t>11.11.2022</w:t>
            </w:r>
          </w:p>
        </w:tc>
        <w:tc>
          <w:tcPr>
            <w:tcW w:w="2126" w:type="dxa"/>
            <w:tcBorders>
              <w:top w:val="single" w:sz="4" w:space="0" w:color="auto"/>
              <w:left w:val="single" w:sz="4" w:space="0" w:color="auto"/>
              <w:bottom w:val="single" w:sz="4" w:space="0" w:color="auto"/>
              <w:right w:val="single" w:sz="4" w:space="0" w:color="auto"/>
            </w:tcBorders>
          </w:tcPr>
          <w:p w14:paraId="3D5F0166" w14:textId="070F64C2" w:rsidR="0027773B" w:rsidRPr="002F7C58" w:rsidRDefault="0027773B" w:rsidP="0027773B">
            <w:pPr>
              <w:rPr>
                <w:rFonts w:ascii="Times New Roman" w:hAnsi="Times New Roman" w:cs="Times New Roman"/>
                <w:bCs/>
                <w:sz w:val="20"/>
                <w:szCs w:val="20"/>
              </w:rPr>
            </w:pPr>
            <w:r w:rsidRPr="002F7C58">
              <w:rPr>
                <w:rFonts w:ascii="Times New Roman" w:hAnsi="Times New Roman" w:cs="Times New Roman"/>
                <w:bCs/>
                <w:sz w:val="20"/>
                <w:szCs w:val="20"/>
              </w:rPr>
              <w:t>АО «Национальный Центр повышения квалификации «Өрлеу»</w:t>
            </w:r>
          </w:p>
        </w:tc>
        <w:tc>
          <w:tcPr>
            <w:tcW w:w="1984" w:type="dxa"/>
            <w:tcBorders>
              <w:top w:val="single" w:sz="4" w:space="0" w:color="auto"/>
              <w:left w:val="single" w:sz="4" w:space="0" w:color="auto"/>
              <w:bottom w:val="single" w:sz="4" w:space="0" w:color="auto"/>
              <w:right w:val="single" w:sz="4" w:space="0" w:color="auto"/>
            </w:tcBorders>
          </w:tcPr>
          <w:p w14:paraId="00C57ABA" w14:textId="567EDE1B" w:rsidR="0027773B" w:rsidRPr="002F7C58" w:rsidRDefault="0027773B" w:rsidP="0027773B">
            <w:pPr>
              <w:suppressAutoHyphens/>
              <w:snapToGrid w:val="0"/>
              <w:rPr>
                <w:rStyle w:val="s0"/>
                <w:bCs/>
                <w:color w:val="auto"/>
                <w:sz w:val="20"/>
                <w:szCs w:val="20"/>
                <w:shd w:val="clear" w:color="auto" w:fill="FFFFFF"/>
              </w:rPr>
            </w:pPr>
            <w:r w:rsidRPr="002F7C58">
              <w:rPr>
                <w:rStyle w:val="s0"/>
                <w:bCs/>
                <w:color w:val="auto"/>
                <w:sz w:val="20"/>
                <w:szCs w:val="20"/>
                <w:shd w:val="clear" w:color="auto" w:fill="FFFFFF"/>
              </w:rPr>
              <w:t>Развитие профессиоанльных компетенций учителй русского языка и литературы</w:t>
            </w:r>
          </w:p>
        </w:tc>
        <w:tc>
          <w:tcPr>
            <w:tcW w:w="850" w:type="dxa"/>
            <w:tcBorders>
              <w:top w:val="single" w:sz="4" w:space="0" w:color="auto"/>
              <w:left w:val="single" w:sz="4" w:space="0" w:color="auto"/>
              <w:bottom w:val="single" w:sz="4" w:space="0" w:color="auto"/>
              <w:right w:val="single" w:sz="4" w:space="0" w:color="auto"/>
            </w:tcBorders>
          </w:tcPr>
          <w:p w14:paraId="3301EECA" w14:textId="34D61278" w:rsidR="0027773B" w:rsidRPr="002F7C58" w:rsidRDefault="0027773B" w:rsidP="0027773B">
            <w:pPr>
              <w:rPr>
                <w:rStyle w:val="s0"/>
                <w:bCs/>
                <w:color w:val="auto"/>
                <w:sz w:val="20"/>
                <w:szCs w:val="20"/>
                <w:shd w:val="clear" w:color="auto" w:fill="FFFFFF"/>
              </w:rPr>
            </w:pPr>
            <w:r w:rsidRPr="002F7C58">
              <w:rPr>
                <w:rStyle w:val="s0"/>
                <w:bCs/>
                <w:color w:val="auto"/>
                <w:sz w:val="20"/>
                <w:szCs w:val="20"/>
                <w:shd w:val="clear" w:color="auto" w:fill="FFFFFF"/>
              </w:rPr>
              <w:t>80 ч</w:t>
            </w:r>
          </w:p>
        </w:tc>
        <w:tc>
          <w:tcPr>
            <w:tcW w:w="1707" w:type="dxa"/>
            <w:tcBorders>
              <w:top w:val="single" w:sz="4" w:space="0" w:color="auto"/>
              <w:left w:val="single" w:sz="4" w:space="0" w:color="auto"/>
              <w:bottom w:val="single" w:sz="4" w:space="0" w:color="auto"/>
              <w:right w:val="single" w:sz="4" w:space="0" w:color="auto"/>
            </w:tcBorders>
          </w:tcPr>
          <w:p w14:paraId="6C327E38" w14:textId="2FA00444" w:rsidR="0027773B" w:rsidRPr="002F7C58" w:rsidRDefault="0027773B" w:rsidP="0027773B">
            <w:pPr>
              <w:suppressAutoHyphens/>
              <w:snapToGrid w:val="0"/>
              <w:rPr>
                <w:rStyle w:val="s0"/>
                <w:bCs/>
                <w:color w:val="auto"/>
                <w:sz w:val="20"/>
                <w:szCs w:val="20"/>
                <w:shd w:val="clear" w:color="auto" w:fill="FFFFFF"/>
                <w:lang w:val="kk-KZ"/>
              </w:rPr>
            </w:pPr>
            <w:r w:rsidRPr="002F7C58">
              <w:rPr>
                <w:rStyle w:val="s0"/>
                <w:bCs/>
                <w:color w:val="auto"/>
                <w:sz w:val="20"/>
                <w:szCs w:val="20"/>
                <w:shd w:val="clear" w:color="auto" w:fill="FFFFFF"/>
                <w:lang w:val="kk-KZ"/>
              </w:rPr>
              <w:t>0631485</w:t>
            </w:r>
          </w:p>
        </w:tc>
      </w:tr>
      <w:tr w:rsidR="002F7C58" w:rsidRPr="002F7C58" w14:paraId="0F4164B6" w14:textId="77777777" w:rsidTr="00BC431B">
        <w:trPr>
          <w:trHeight w:val="293"/>
        </w:trPr>
        <w:tc>
          <w:tcPr>
            <w:tcW w:w="10490" w:type="dxa"/>
            <w:gridSpan w:val="6"/>
            <w:tcBorders>
              <w:top w:val="single" w:sz="4" w:space="0" w:color="auto"/>
              <w:left w:val="single" w:sz="4" w:space="0" w:color="auto"/>
              <w:bottom w:val="single" w:sz="4" w:space="0" w:color="auto"/>
              <w:right w:val="single" w:sz="4" w:space="0" w:color="auto"/>
            </w:tcBorders>
            <w:hideMark/>
          </w:tcPr>
          <w:p w14:paraId="2C889824" w14:textId="77777777" w:rsidR="0027773B" w:rsidRPr="002F7C58" w:rsidRDefault="0027773B" w:rsidP="0027773B">
            <w:pPr>
              <w:suppressAutoHyphens/>
              <w:snapToGrid w:val="0"/>
              <w:rPr>
                <w:rStyle w:val="s0"/>
                <w:bCs/>
                <w:color w:val="auto"/>
                <w:sz w:val="20"/>
                <w:szCs w:val="20"/>
                <w:shd w:val="clear" w:color="auto" w:fill="FFFFFF"/>
              </w:rPr>
            </w:pPr>
            <w:r w:rsidRPr="002F7C58">
              <w:rPr>
                <w:rStyle w:val="s0"/>
                <w:bCs/>
                <w:color w:val="auto"/>
                <w:sz w:val="20"/>
                <w:szCs w:val="20"/>
                <w:shd w:val="clear" w:color="auto" w:fill="FFFFFF"/>
              </w:rPr>
              <w:t>МО учителей естественных наук</w:t>
            </w:r>
          </w:p>
        </w:tc>
      </w:tr>
      <w:tr w:rsidR="002F7C58" w:rsidRPr="002F7C58" w14:paraId="26A32F3E" w14:textId="77777777" w:rsidTr="00BC431B">
        <w:trPr>
          <w:trHeight w:val="603"/>
        </w:trPr>
        <w:tc>
          <w:tcPr>
            <w:tcW w:w="1980" w:type="dxa"/>
            <w:tcBorders>
              <w:top w:val="single" w:sz="4" w:space="0" w:color="auto"/>
              <w:left w:val="single" w:sz="4" w:space="0" w:color="auto"/>
              <w:bottom w:val="single" w:sz="4" w:space="0" w:color="auto"/>
              <w:right w:val="single" w:sz="4" w:space="0" w:color="auto"/>
            </w:tcBorders>
            <w:hideMark/>
          </w:tcPr>
          <w:p w14:paraId="5AC16678"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Муканова Г.Л.</w:t>
            </w:r>
          </w:p>
        </w:tc>
        <w:tc>
          <w:tcPr>
            <w:tcW w:w="1843" w:type="dxa"/>
            <w:tcBorders>
              <w:top w:val="single" w:sz="4" w:space="0" w:color="auto"/>
              <w:left w:val="single" w:sz="4" w:space="0" w:color="auto"/>
              <w:bottom w:val="single" w:sz="4" w:space="0" w:color="auto"/>
              <w:right w:val="single" w:sz="4" w:space="0" w:color="auto"/>
            </w:tcBorders>
            <w:hideMark/>
          </w:tcPr>
          <w:p w14:paraId="4884E6F4"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14.09. 2022г</w:t>
            </w:r>
          </w:p>
        </w:tc>
        <w:tc>
          <w:tcPr>
            <w:tcW w:w="2126" w:type="dxa"/>
            <w:tcBorders>
              <w:top w:val="single" w:sz="4" w:space="0" w:color="auto"/>
              <w:left w:val="single" w:sz="4" w:space="0" w:color="auto"/>
              <w:bottom w:val="single" w:sz="4" w:space="0" w:color="auto"/>
              <w:right w:val="single" w:sz="4" w:space="0" w:color="auto"/>
            </w:tcBorders>
            <w:hideMark/>
          </w:tcPr>
          <w:p w14:paraId="2D9D04EB" w14:textId="77777777" w:rsidR="0027773B" w:rsidRPr="002F7C58" w:rsidRDefault="0027773B" w:rsidP="0027773B">
            <w:pPr>
              <w:ind w:right="176"/>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Астана, ЦПМ АОО «НИШ»</w:t>
            </w:r>
          </w:p>
        </w:tc>
        <w:tc>
          <w:tcPr>
            <w:tcW w:w="1984" w:type="dxa"/>
            <w:tcBorders>
              <w:top w:val="single" w:sz="4" w:space="0" w:color="auto"/>
              <w:left w:val="single" w:sz="4" w:space="0" w:color="auto"/>
              <w:bottom w:val="single" w:sz="4" w:space="0" w:color="auto"/>
              <w:right w:val="single" w:sz="4" w:space="0" w:color="auto"/>
            </w:tcBorders>
            <w:hideMark/>
          </w:tcPr>
          <w:p w14:paraId="7BD282E2"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Урок географии в школе: фокусы и стратегии улучшений</w:t>
            </w:r>
          </w:p>
        </w:tc>
        <w:tc>
          <w:tcPr>
            <w:tcW w:w="850" w:type="dxa"/>
            <w:tcBorders>
              <w:top w:val="single" w:sz="4" w:space="0" w:color="auto"/>
              <w:left w:val="single" w:sz="4" w:space="0" w:color="auto"/>
              <w:bottom w:val="single" w:sz="4" w:space="0" w:color="auto"/>
              <w:right w:val="single" w:sz="4" w:space="0" w:color="auto"/>
            </w:tcBorders>
            <w:hideMark/>
          </w:tcPr>
          <w:p w14:paraId="55F41E4C"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160</w:t>
            </w:r>
          </w:p>
        </w:tc>
        <w:tc>
          <w:tcPr>
            <w:tcW w:w="1707" w:type="dxa"/>
            <w:tcBorders>
              <w:top w:val="single" w:sz="4" w:space="0" w:color="auto"/>
              <w:left w:val="single" w:sz="4" w:space="0" w:color="auto"/>
              <w:bottom w:val="single" w:sz="4" w:space="0" w:color="auto"/>
              <w:right w:val="single" w:sz="4" w:space="0" w:color="auto"/>
            </w:tcBorders>
            <w:hideMark/>
          </w:tcPr>
          <w:p w14:paraId="113B2FBD"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3450аf730</w:t>
            </w:r>
          </w:p>
        </w:tc>
      </w:tr>
      <w:tr w:rsidR="002F7C58" w:rsidRPr="002F7C58" w14:paraId="2AF93B60" w14:textId="77777777" w:rsidTr="00BC431B">
        <w:trPr>
          <w:trHeight w:val="603"/>
        </w:trPr>
        <w:tc>
          <w:tcPr>
            <w:tcW w:w="1980" w:type="dxa"/>
            <w:vMerge w:val="restart"/>
            <w:tcBorders>
              <w:top w:val="single" w:sz="4" w:space="0" w:color="auto"/>
              <w:left w:val="single" w:sz="4" w:space="0" w:color="auto"/>
              <w:right w:val="single" w:sz="4" w:space="0" w:color="auto"/>
            </w:tcBorders>
            <w:hideMark/>
          </w:tcPr>
          <w:p w14:paraId="5D581F3C"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 xml:space="preserve">Кударбекова Д.С.  </w:t>
            </w:r>
          </w:p>
          <w:p w14:paraId="18B3261A"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p>
        </w:tc>
        <w:tc>
          <w:tcPr>
            <w:tcW w:w="1843" w:type="dxa"/>
            <w:tcBorders>
              <w:top w:val="single" w:sz="4" w:space="0" w:color="auto"/>
              <w:left w:val="single" w:sz="4" w:space="0" w:color="auto"/>
              <w:bottom w:val="single" w:sz="4" w:space="0" w:color="auto"/>
              <w:right w:val="single" w:sz="4" w:space="0" w:color="auto"/>
            </w:tcBorders>
            <w:hideMark/>
          </w:tcPr>
          <w:p w14:paraId="2BC97D1A"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Январь 2022год</w:t>
            </w:r>
          </w:p>
        </w:tc>
        <w:tc>
          <w:tcPr>
            <w:tcW w:w="2126" w:type="dxa"/>
            <w:tcBorders>
              <w:top w:val="single" w:sz="4" w:space="0" w:color="auto"/>
              <w:left w:val="single" w:sz="4" w:space="0" w:color="auto"/>
              <w:bottom w:val="single" w:sz="4" w:space="0" w:color="auto"/>
              <w:right w:val="single" w:sz="4" w:space="0" w:color="auto"/>
            </w:tcBorders>
            <w:hideMark/>
          </w:tcPr>
          <w:p w14:paraId="6BD11720" w14:textId="77777777" w:rsidR="0027773B" w:rsidRPr="002F7C58" w:rsidRDefault="0027773B" w:rsidP="0027773B">
            <w:pPr>
              <w:ind w:right="176"/>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Астана, ЦПМ АОО «НИШ»</w:t>
            </w:r>
          </w:p>
        </w:tc>
        <w:tc>
          <w:tcPr>
            <w:tcW w:w="1984" w:type="dxa"/>
            <w:tcBorders>
              <w:top w:val="single" w:sz="4" w:space="0" w:color="auto"/>
              <w:left w:val="single" w:sz="4" w:space="0" w:color="auto"/>
              <w:bottom w:val="single" w:sz="4" w:space="0" w:color="auto"/>
              <w:right w:val="single" w:sz="4" w:space="0" w:color="auto"/>
            </w:tcBorders>
            <w:hideMark/>
          </w:tcPr>
          <w:p w14:paraId="4F7107CE"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Каникулярная школа по развитию функциональной грамотности школьников., ,</w:t>
            </w:r>
          </w:p>
        </w:tc>
        <w:tc>
          <w:tcPr>
            <w:tcW w:w="850" w:type="dxa"/>
            <w:tcBorders>
              <w:top w:val="single" w:sz="4" w:space="0" w:color="auto"/>
              <w:left w:val="single" w:sz="4" w:space="0" w:color="auto"/>
              <w:bottom w:val="single" w:sz="4" w:space="0" w:color="auto"/>
              <w:right w:val="single" w:sz="4" w:space="0" w:color="auto"/>
            </w:tcBorders>
            <w:hideMark/>
          </w:tcPr>
          <w:p w14:paraId="3E455A4E"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8 академических часов</w:t>
            </w:r>
          </w:p>
          <w:p w14:paraId="05A62E78" w14:textId="77777777" w:rsidR="0027773B" w:rsidRPr="002F7C58" w:rsidRDefault="0027773B" w:rsidP="0027773B">
            <w:pPr>
              <w:rPr>
                <w:rFonts w:ascii="Times New Roman" w:hAnsi="Times New Roman" w:cs="Times New Roman"/>
                <w:bCs/>
                <w:sz w:val="20"/>
                <w:szCs w:val="20"/>
                <w:shd w:val="clear" w:color="auto" w:fill="FFFFFF"/>
              </w:rPr>
            </w:pPr>
          </w:p>
        </w:tc>
        <w:tc>
          <w:tcPr>
            <w:tcW w:w="1707" w:type="dxa"/>
            <w:tcBorders>
              <w:top w:val="single" w:sz="4" w:space="0" w:color="auto"/>
              <w:left w:val="single" w:sz="4" w:space="0" w:color="auto"/>
              <w:bottom w:val="single" w:sz="4" w:space="0" w:color="auto"/>
              <w:right w:val="single" w:sz="4" w:space="0" w:color="auto"/>
            </w:tcBorders>
            <w:hideMark/>
          </w:tcPr>
          <w:p w14:paraId="535153AF" w14:textId="77777777" w:rsidR="0027773B" w:rsidRPr="002F7C58" w:rsidRDefault="0027773B"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rPr>
              <w:t>Сертифи</w:t>
            </w:r>
          </w:p>
          <w:p w14:paraId="72045336"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кат № 1ec52ab18</w:t>
            </w:r>
          </w:p>
        </w:tc>
      </w:tr>
      <w:tr w:rsidR="002F7C58" w:rsidRPr="002F7C58" w14:paraId="5408D053" w14:textId="77777777" w:rsidTr="00BC431B">
        <w:trPr>
          <w:trHeight w:val="603"/>
        </w:trPr>
        <w:tc>
          <w:tcPr>
            <w:tcW w:w="1980" w:type="dxa"/>
            <w:vMerge/>
            <w:tcBorders>
              <w:left w:val="single" w:sz="4" w:space="0" w:color="auto"/>
              <w:bottom w:val="single" w:sz="4" w:space="0" w:color="auto"/>
              <w:right w:val="single" w:sz="4" w:space="0" w:color="auto"/>
            </w:tcBorders>
            <w:hideMark/>
          </w:tcPr>
          <w:p w14:paraId="366795FC" w14:textId="77777777" w:rsidR="0027773B" w:rsidRPr="002F7C58" w:rsidRDefault="0027773B" w:rsidP="0027773B">
            <w:pPr>
              <w:suppressAutoHyphens/>
              <w:snapToGrid w:val="0"/>
              <w:rPr>
                <w:rFonts w:ascii="Times New Roman" w:hAnsi="Times New Roman" w:cs="Times New Roman"/>
                <w:bCs/>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3EF1C2A8" w14:textId="77777777"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rPr>
              <w:t>13.06. 2023г</w:t>
            </w:r>
          </w:p>
        </w:tc>
        <w:tc>
          <w:tcPr>
            <w:tcW w:w="2126" w:type="dxa"/>
            <w:tcBorders>
              <w:top w:val="single" w:sz="4" w:space="0" w:color="auto"/>
              <w:left w:val="single" w:sz="4" w:space="0" w:color="auto"/>
              <w:bottom w:val="single" w:sz="4" w:space="0" w:color="auto"/>
              <w:right w:val="single" w:sz="4" w:space="0" w:color="auto"/>
            </w:tcBorders>
            <w:hideMark/>
          </w:tcPr>
          <w:p w14:paraId="5BC58644" w14:textId="77777777" w:rsidR="0027773B" w:rsidRPr="002F7C58" w:rsidRDefault="0027773B" w:rsidP="0027773B">
            <w:pPr>
              <w:ind w:right="176"/>
              <w:rPr>
                <w:rFonts w:ascii="Times New Roman" w:hAnsi="Times New Roman" w:cs="Times New Roman"/>
                <w:bCs/>
                <w:sz w:val="20"/>
                <w:szCs w:val="20"/>
              </w:rPr>
            </w:pPr>
            <w:r w:rsidRPr="002F7C58">
              <w:rPr>
                <w:rFonts w:ascii="Times New Roman" w:hAnsi="Times New Roman" w:cs="Times New Roman"/>
                <w:bCs/>
                <w:sz w:val="20"/>
                <w:szCs w:val="20"/>
              </w:rPr>
              <w:t>Астана, ЦПМ АОО «НИШ»</w:t>
            </w:r>
          </w:p>
        </w:tc>
        <w:tc>
          <w:tcPr>
            <w:tcW w:w="1984" w:type="dxa"/>
            <w:tcBorders>
              <w:top w:val="single" w:sz="4" w:space="0" w:color="auto"/>
              <w:left w:val="single" w:sz="4" w:space="0" w:color="auto"/>
              <w:bottom w:val="single" w:sz="4" w:space="0" w:color="auto"/>
              <w:right w:val="single" w:sz="4" w:space="0" w:color="auto"/>
            </w:tcBorders>
            <w:hideMark/>
          </w:tcPr>
          <w:p w14:paraId="43BCB35F" w14:textId="77777777"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rPr>
              <w:t>Урок химии в школе: фокусы и стратегии улучшений</w:t>
            </w:r>
          </w:p>
        </w:tc>
        <w:tc>
          <w:tcPr>
            <w:tcW w:w="850" w:type="dxa"/>
            <w:tcBorders>
              <w:top w:val="single" w:sz="4" w:space="0" w:color="auto"/>
              <w:left w:val="single" w:sz="4" w:space="0" w:color="auto"/>
              <w:bottom w:val="single" w:sz="4" w:space="0" w:color="auto"/>
              <w:right w:val="single" w:sz="4" w:space="0" w:color="auto"/>
            </w:tcBorders>
            <w:hideMark/>
          </w:tcPr>
          <w:p w14:paraId="393A2718" w14:textId="77777777" w:rsidR="0027773B" w:rsidRPr="002F7C58" w:rsidRDefault="0027773B" w:rsidP="0027773B">
            <w:pPr>
              <w:rPr>
                <w:rFonts w:ascii="Times New Roman" w:hAnsi="Times New Roman" w:cs="Times New Roman"/>
                <w:bCs/>
                <w:sz w:val="20"/>
                <w:szCs w:val="20"/>
              </w:rPr>
            </w:pPr>
            <w:r w:rsidRPr="002F7C58">
              <w:rPr>
                <w:rFonts w:ascii="Times New Roman" w:hAnsi="Times New Roman" w:cs="Times New Roman"/>
                <w:bCs/>
                <w:sz w:val="20"/>
                <w:szCs w:val="20"/>
              </w:rPr>
              <w:t>160</w:t>
            </w:r>
          </w:p>
        </w:tc>
        <w:tc>
          <w:tcPr>
            <w:tcW w:w="1707" w:type="dxa"/>
            <w:tcBorders>
              <w:top w:val="single" w:sz="4" w:space="0" w:color="auto"/>
              <w:left w:val="single" w:sz="4" w:space="0" w:color="auto"/>
              <w:bottom w:val="single" w:sz="4" w:space="0" w:color="auto"/>
              <w:right w:val="single" w:sz="4" w:space="0" w:color="auto"/>
            </w:tcBorders>
            <w:hideMark/>
          </w:tcPr>
          <w:p w14:paraId="06FA868F" w14:textId="77777777"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rPr>
              <w:t>2df3039f0</w:t>
            </w:r>
          </w:p>
        </w:tc>
      </w:tr>
      <w:tr w:rsidR="002F7C58" w:rsidRPr="002F7C58" w14:paraId="2D8BA6AA" w14:textId="77777777" w:rsidTr="00BC431B">
        <w:trPr>
          <w:trHeight w:val="603"/>
        </w:trPr>
        <w:tc>
          <w:tcPr>
            <w:tcW w:w="1980" w:type="dxa"/>
            <w:tcBorders>
              <w:top w:val="single" w:sz="4" w:space="0" w:color="auto"/>
              <w:left w:val="single" w:sz="4" w:space="0" w:color="auto"/>
              <w:bottom w:val="single" w:sz="4" w:space="0" w:color="auto"/>
              <w:right w:val="single" w:sz="4" w:space="0" w:color="auto"/>
            </w:tcBorders>
            <w:hideMark/>
          </w:tcPr>
          <w:p w14:paraId="712CD8B7" w14:textId="77777777" w:rsidR="0027773B" w:rsidRPr="002F7C58" w:rsidRDefault="0027773B"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Идрисова З.К.</w:t>
            </w:r>
          </w:p>
        </w:tc>
        <w:tc>
          <w:tcPr>
            <w:tcW w:w="1843" w:type="dxa"/>
            <w:tcBorders>
              <w:top w:val="single" w:sz="4" w:space="0" w:color="auto"/>
              <w:left w:val="single" w:sz="4" w:space="0" w:color="auto"/>
              <w:bottom w:val="single" w:sz="4" w:space="0" w:color="auto"/>
              <w:right w:val="single" w:sz="4" w:space="0" w:color="auto"/>
            </w:tcBorders>
            <w:hideMark/>
          </w:tcPr>
          <w:p w14:paraId="6082D924" w14:textId="77777777" w:rsidR="0027773B" w:rsidRPr="002F7C58" w:rsidRDefault="0027773B"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19-28.04.2024</w:t>
            </w:r>
          </w:p>
        </w:tc>
        <w:tc>
          <w:tcPr>
            <w:tcW w:w="2126" w:type="dxa"/>
            <w:tcBorders>
              <w:top w:val="single" w:sz="4" w:space="0" w:color="auto"/>
              <w:left w:val="single" w:sz="4" w:space="0" w:color="auto"/>
              <w:bottom w:val="single" w:sz="4" w:space="0" w:color="auto"/>
              <w:right w:val="single" w:sz="4" w:space="0" w:color="auto"/>
            </w:tcBorders>
            <w:hideMark/>
          </w:tcPr>
          <w:p w14:paraId="16D1333D" w14:textId="77777777" w:rsidR="0027773B" w:rsidRPr="002F7C58" w:rsidRDefault="0027773B" w:rsidP="0027773B">
            <w:pPr>
              <w:ind w:right="176"/>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Астана, ЦПМ АОО «НИШ»</w:t>
            </w:r>
          </w:p>
        </w:tc>
        <w:tc>
          <w:tcPr>
            <w:tcW w:w="1984" w:type="dxa"/>
            <w:tcBorders>
              <w:top w:val="single" w:sz="4" w:space="0" w:color="auto"/>
              <w:left w:val="single" w:sz="4" w:space="0" w:color="auto"/>
              <w:bottom w:val="single" w:sz="4" w:space="0" w:color="auto"/>
              <w:right w:val="single" w:sz="4" w:space="0" w:color="auto"/>
            </w:tcBorders>
            <w:hideMark/>
          </w:tcPr>
          <w:p w14:paraId="72A779FB" w14:textId="77777777" w:rsidR="0027773B" w:rsidRPr="002F7C58" w:rsidRDefault="0027773B"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rPr>
              <w:t>«Развитие профессиональных компетенций учител</w:t>
            </w:r>
            <w:r w:rsidRPr="002F7C58">
              <w:rPr>
                <w:rFonts w:ascii="Times New Roman" w:hAnsi="Times New Roman" w:cs="Times New Roman"/>
                <w:bCs/>
                <w:sz w:val="20"/>
                <w:szCs w:val="20"/>
                <w:lang w:val="kk-KZ"/>
              </w:rPr>
              <w:t>ей естествознания и биологии</w:t>
            </w:r>
          </w:p>
        </w:tc>
        <w:tc>
          <w:tcPr>
            <w:tcW w:w="850" w:type="dxa"/>
            <w:tcBorders>
              <w:top w:val="single" w:sz="4" w:space="0" w:color="auto"/>
              <w:left w:val="single" w:sz="4" w:space="0" w:color="auto"/>
              <w:bottom w:val="single" w:sz="4" w:space="0" w:color="auto"/>
              <w:right w:val="single" w:sz="4" w:space="0" w:color="auto"/>
            </w:tcBorders>
            <w:hideMark/>
          </w:tcPr>
          <w:p w14:paraId="1DFF95AF" w14:textId="77777777" w:rsidR="0027773B" w:rsidRPr="002F7C58" w:rsidRDefault="0027773B" w:rsidP="0027773B">
            <w:pPr>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80ч</w:t>
            </w:r>
          </w:p>
        </w:tc>
        <w:tc>
          <w:tcPr>
            <w:tcW w:w="1707" w:type="dxa"/>
            <w:tcBorders>
              <w:top w:val="single" w:sz="4" w:space="0" w:color="auto"/>
              <w:left w:val="single" w:sz="4" w:space="0" w:color="auto"/>
              <w:bottom w:val="single" w:sz="4" w:space="0" w:color="auto"/>
              <w:right w:val="single" w:sz="4" w:space="0" w:color="auto"/>
            </w:tcBorders>
            <w:hideMark/>
          </w:tcPr>
          <w:p w14:paraId="711E2C05" w14:textId="77777777" w:rsidR="0027773B" w:rsidRPr="002F7C58" w:rsidRDefault="0027773B"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№072635</w:t>
            </w:r>
          </w:p>
        </w:tc>
      </w:tr>
      <w:tr w:rsidR="002F7C58" w:rsidRPr="002F7C58" w14:paraId="6AA2220A" w14:textId="77777777" w:rsidTr="00BC431B">
        <w:trPr>
          <w:trHeight w:val="603"/>
        </w:trPr>
        <w:tc>
          <w:tcPr>
            <w:tcW w:w="1980" w:type="dxa"/>
            <w:tcBorders>
              <w:top w:val="single" w:sz="4" w:space="0" w:color="auto"/>
              <w:left w:val="single" w:sz="4" w:space="0" w:color="auto"/>
              <w:bottom w:val="single" w:sz="4" w:space="0" w:color="auto"/>
              <w:right w:val="single" w:sz="4" w:space="0" w:color="auto"/>
            </w:tcBorders>
            <w:hideMark/>
          </w:tcPr>
          <w:p w14:paraId="6185A27F" w14:textId="77777777" w:rsidR="0027773B" w:rsidRPr="002F7C58" w:rsidRDefault="0027773B"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Мукашова Д.К.</w:t>
            </w:r>
          </w:p>
        </w:tc>
        <w:tc>
          <w:tcPr>
            <w:tcW w:w="1843" w:type="dxa"/>
            <w:tcBorders>
              <w:top w:val="single" w:sz="4" w:space="0" w:color="auto"/>
              <w:left w:val="single" w:sz="4" w:space="0" w:color="auto"/>
              <w:bottom w:val="single" w:sz="4" w:space="0" w:color="auto"/>
              <w:right w:val="single" w:sz="4" w:space="0" w:color="auto"/>
            </w:tcBorders>
            <w:hideMark/>
          </w:tcPr>
          <w:p w14:paraId="5EB7BAB3" w14:textId="77777777" w:rsidR="0027773B" w:rsidRPr="002F7C58" w:rsidRDefault="0027773B"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20-31.05.2024</w:t>
            </w:r>
          </w:p>
        </w:tc>
        <w:tc>
          <w:tcPr>
            <w:tcW w:w="2126" w:type="dxa"/>
            <w:tcBorders>
              <w:top w:val="single" w:sz="4" w:space="0" w:color="auto"/>
              <w:left w:val="single" w:sz="4" w:space="0" w:color="auto"/>
              <w:bottom w:val="single" w:sz="4" w:space="0" w:color="auto"/>
              <w:right w:val="single" w:sz="4" w:space="0" w:color="auto"/>
            </w:tcBorders>
            <w:hideMark/>
          </w:tcPr>
          <w:p w14:paraId="498259B1" w14:textId="77777777" w:rsidR="0027773B" w:rsidRPr="002F7C58" w:rsidRDefault="0027773B" w:rsidP="0027773B">
            <w:pPr>
              <w:ind w:right="176"/>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Астана, ЦПМ АОО «НИШ»</w:t>
            </w:r>
          </w:p>
        </w:tc>
        <w:tc>
          <w:tcPr>
            <w:tcW w:w="1984" w:type="dxa"/>
            <w:tcBorders>
              <w:top w:val="single" w:sz="4" w:space="0" w:color="auto"/>
              <w:left w:val="single" w:sz="4" w:space="0" w:color="auto"/>
              <w:bottom w:val="single" w:sz="4" w:space="0" w:color="auto"/>
              <w:right w:val="single" w:sz="4" w:space="0" w:color="auto"/>
            </w:tcBorders>
            <w:hideMark/>
          </w:tcPr>
          <w:p w14:paraId="28B7AE06" w14:textId="77777777" w:rsidR="0027773B" w:rsidRPr="002F7C58" w:rsidRDefault="0027773B"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rPr>
              <w:t>«Развитие профессиональных компетенций учител</w:t>
            </w:r>
            <w:r w:rsidRPr="002F7C58">
              <w:rPr>
                <w:rFonts w:ascii="Times New Roman" w:hAnsi="Times New Roman" w:cs="Times New Roman"/>
                <w:bCs/>
                <w:sz w:val="20"/>
                <w:szCs w:val="20"/>
                <w:lang w:val="kk-KZ"/>
              </w:rPr>
              <w:t>ей естествознания и биологии</w:t>
            </w:r>
          </w:p>
        </w:tc>
        <w:tc>
          <w:tcPr>
            <w:tcW w:w="850" w:type="dxa"/>
            <w:tcBorders>
              <w:top w:val="single" w:sz="4" w:space="0" w:color="auto"/>
              <w:left w:val="single" w:sz="4" w:space="0" w:color="auto"/>
              <w:bottom w:val="single" w:sz="4" w:space="0" w:color="auto"/>
              <w:right w:val="single" w:sz="4" w:space="0" w:color="auto"/>
            </w:tcBorders>
            <w:hideMark/>
          </w:tcPr>
          <w:p w14:paraId="299BE40A" w14:textId="77777777" w:rsidR="0027773B" w:rsidRPr="002F7C58" w:rsidRDefault="0027773B" w:rsidP="0027773B">
            <w:pPr>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80ч</w:t>
            </w:r>
          </w:p>
        </w:tc>
        <w:tc>
          <w:tcPr>
            <w:tcW w:w="1707" w:type="dxa"/>
            <w:tcBorders>
              <w:top w:val="single" w:sz="4" w:space="0" w:color="auto"/>
              <w:left w:val="single" w:sz="4" w:space="0" w:color="auto"/>
              <w:bottom w:val="single" w:sz="4" w:space="0" w:color="auto"/>
              <w:right w:val="single" w:sz="4" w:space="0" w:color="auto"/>
            </w:tcBorders>
            <w:hideMark/>
          </w:tcPr>
          <w:p w14:paraId="5C880E86"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p>
        </w:tc>
      </w:tr>
      <w:tr w:rsidR="002F7C58" w:rsidRPr="002F7C58" w14:paraId="2E3FBB05" w14:textId="77777777" w:rsidTr="00BC431B">
        <w:trPr>
          <w:trHeight w:val="603"/>
        </w:trPr>
        <w:tc>
          <w:tcPr>
            <w:tcW w:w="1980" w:type="dxa"/>
            <w:tcBorders>
              <w:top w:val="single" w:sz="4" w:space="0" w:color="auto"/>
              <w:left w:val="single" w:sz="4" w:space="0" w:color="auto"/>
              <w:bottom w:val="single" w:sz="4" w:space="0" w:color="auto"/>
              <w:right w:val="single" w:sz="4" w:space="0" w:color="auto"/>
            </w:tcBorders>
            <w:hideMark/>
          </w:tcPr>
          <w:p w14:paraId="6900C108" w14:textId="77777777" w:rsidR="0027773B" w:rsidRPr="002F7C58" w:rsidRDefault="0027773B"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Исина А.Е.</w:t>
            </w:r>
          </w:p>
        </w:tc>
        <w:tc>
          <w:tcPr>
            <w:tcW w:w="1843" w:type="dxa"/>
            <w:tcBorders>
              <w:top w:val="single" w:sz="4" w:space="0" w:color="auto"/>
              <w:left w:val="single" w:sz="4" w:space="0" w:color="auto"/>
              <w:bottom w:val="single" w:sz="4" w:space="0" w:color="auto"/>
              <w:right w:val="single" w:sz="4" w:space="0" w:color="auto"/>
            </w:tcBorders>
            <w:hideMark/>
          </w:tcPr>
          <w:p w14:paraId="5CFA4338" w14:textId="77777777" w:rsidR="0027773B" w:rsidRPr="002F7C58" w:rsidRDefault="0027773B"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10-21.06.2024</w:t>
            </w:r>
          </w:p>
        </w:tc>
        <w:tc>
          <w:tcPr>
            <w:tcW w:w="2126" w:type="dxa"/>
            <w:tcBorders>
              <w:top w:val="single" w:sz="4" w:space="0" w:color="auto"/>
              <w:left w:val="single" w:sz="4" w:space="0" w:color="auto"/>
              <w:bottom w:val="single" w:sz="4" w:space="0" w:color="auto"/>
              <w:right w:val="single" w:sz="4" w:space="0" w:color="auto"/>
            </w:tcBorders>
            <w:hideMark/>
          </w:tcPr>
          <w:p w14:paraId="07F1AA17" w14:textId="77777777" w:rsidR="0027773B" w:rsidRPr="002F7C58" w:rsidRDefault="0027773B" w:rsidP="0027773B">
            <w:pPr>
              <w:ind w:right="176"/>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rPr>
              <w:t>АО «Национальный Центр повышения квалификации «Өрлеу»</w:t>
            </w:r>
          </w:p>
        </w:tc>
        <w:tc>
          <w:tcPr>
            <w:tcW w:w="1984" w:type="dxa"/>
            <w:tcBorders>
              <w:top w:val="single" w:sz="4" w:space="0" w:color="auto"/>
              <w:left w:val="single" w:sz="4" w:space="0" w:color="auto"/>
              <w:bottom w:val="single" w:sz="4" w:space="0" w:color="auto"/>
              <w:right w:val="single" w:sz="4" w:space="0" w:color="auto"/>
            </w:tcBorders>
            <w:hideMark/>
          </w:tcPr>
          <w:p w14:paraId="5D16F9AA" w14:textId="77777777" w:rsidR="0027773B" w:rsidRPr="002F7C58" w:rsidRDefault="0027773B"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rPr>
              <w:t>«Развитие профессиональных компетенций учител</w:t>
            </w:r>
            <w:r w:rsidRPr="002F7C58">
              <w:rPr>
                <w:rFonts w:ascii="Times New Roman" w:hAnsi="Times New Roman" w:cs="Times New Roman"/>
                <w:bCs/>
                <w:sz w:val="20"/>
                <w:szCs w:val="20"/>
                <w:lang w:val="kk-KZ"/>
              </w:rPr>
              <w:t>ей естествознания и биологии</w:t>
            </w:r>
          </w:p>
        </w:tc>
        <w:tc>
          <w:tcPr>
            <w:tcW w:w="850" w:type="dxa"/>
            <w:tcBorders>
              <w:top w:val="single" w:sz="4" w:space="0" w:color="auto"/>
              <w:left w:val="single" w:sz="4" w:space="0" w:color="auto"/>
              <w:bottom w:val="single" w:sz="4" w:space="0" w:color="auto"/>
              <w:right w:val="single" w:sz="4" w:space="0" w:color="auto"/>
            </w:tcBorders>
            <w:hideMark/>
          </w:tcPr>
          <w:p w14:paraId="5574C945" w14:textId="77777777" w:rsidR="0027773B" w:rsidRPr="002F7C58" w:rsidRDefault="0027773B" w:rsidP="0027773B">
            <w:pPr>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80ч</w:t>
            </w:r>
          </w:p>
        </w:tc>
        <w:tc>
          <w:tcPr>
            <w:tcW w:w="1707" w:type="dxa"/>
            <w:tcBorders>
              <w:top w:val="single" w:sz="4" w:space="0" w:color="auto"/>
              <w:left w:val="single" w:sz="4" w:space="0" w:color="auto"/>
              <w:bottom w:val="single" w:sz="4" w:space="0" w:color="auto"/>
              <w:right w:val="single" w:sz="4" w:space="0" w:color="auto"/>
            </w:tcBorders>
            <w:hideMark/>
          </w:tcPr>
          <w:p w14:paraId="7C5A4616"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№0863283</w:t>
            </w:r>
          </w:p>
        </w:tc>
      </w:tr>
      <w:tr w:rsidR="002F7C58" w:rsidRPr="002F7C58" w14:paraId="54AEF4AB" w14:textId="77777777" w:rsidTr="00BC431B">
        <w:trPr>
          <w:trHeight w:val="274"/>
        </w:trPr>
        <w:tc>
          <w:tcPr>
            <w:tcW w:w="10490" w:type="dxa"/>
            <w:gridSpan w:val="6"/>
            <w:tcBorders>
              <w:top w:val="single" w:sz="4" w:space="0" w:color="auto"/>
              <w:left w:val="single" w:sz="4" w:space="0" w:color="auto"/>
              <w:bottom w:val="single" w:sz="4" w:space="0" w:color="auto"/>
              <w:right w:val="single" w:sz="4" w:space="0" w:color="auto"/>
            </w:tcBorders>
            <w:hideMark/>
          </w:tcPr>
          <w:p w14:paraId="5DF68090"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rPr>
              <w:t xml:space="preserve">МО учителей эстетического цикла   </w:t>
            </w:r>
          </w:p>
        </w:tc>
      </w:tr>
      <w:tr w:rsidR="002F7C58" w:rsidRPr="002F7C58" w14:paraId="1C9B83EB" w14:textId="77777777" w:rsidTr="00BC431B">
        <w:trPr>
          <w:trHeight w:val="274"/>
        </w:trPr>
        <w:tc>
          <w:tcPr>
            <w:tcW w:w="1980" w:type="dxa"/>
            <w:tcBorders>
              <w:top w:val="single" w:sz="4" w:space="0" w:color="auto"/>
              <w:left w:val="single" w:sz="4" w:space="0" w:color="auto"/>
              <w:bottom w:val="single" w:sz="4" w:space="0" w:color="auto"/>
              <w:right w:val="single" w:sz="4" w:space="0" w:color="auto"/>
            </w:tcBorders>
            <w:hideMark/>
          </w:tcPr>
          <w:p w14:paraId="56ED3496" w14:textId="77777777"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rPr>
              <w:t>Галымова А.О.</w:t>
            </w:r>
          </w:p>
        </w:tc>
        <w:tc>
          <w:tcPr>
            <w:tcW w:w="1843" w:type="dxa"/>
            <w:tcBorders>
              <w:top w:val="single" w:sz="4" w:space="0" w:color="auto"/>
              <w:left w:val="single" w:sz="4" w:space="0" w:color="auto"/>
              <w:bottom w:val="single" w:sz="4" w:space="0" w:color="auto"/>
              <w:right w:val="single" w:sz="4" w:space="0" w:color="auto"/>
            </w:tcBorders>
          </w:tcPr>
          <w:p w14:paraId="650750FB" w14:textId="77777777"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rPr>
              <w:t>02.09.2022</w:t>
            </w:r>
          </w:p>
        </w:tc>
        <w:tc>
          <w:tcPr>
            <w:tcW w:w="2126" w:type="dxa"/>
            <w:tcBorders>
              <w:top w:val="single" w:sz="4" w:space="0" w:color="auto"/>
              <w:left w:val="single" w:sz="4" w:space="0" w:color="auto"/>
              <w:bottom w:val="single" w:sz="4" w:space="0" w:color="auto"/>
              <w:right w:val="single" w:sz="4" w:space="0" w:color="auto"/>
            </w:tcBorders>
          </w:tcPr>
          <w:p w14:paraId="64BA9C00" w14:textId="77777777"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rPr>
              <w:t>Оқу әдістемелік орталық</w:t>
            </w:r>
          </w:p>
        </w:tc>
        <w:tc>
          <w:tcPr>
            <w:tcW w:w="1984" w:type="dxa"/>
            <w:tcBorders>
              <w:top w:val="single" w:sz="4" w:space="0" w:color="auto"/>
              <w:left w:val="single" w:sz="4" w:space="0" w:color="auto"/>
              <w:bottom w:val="single" w:sz="4" w:space="0" w:color="auto"/>
              <w:right w:val="single" w:sz="4" w:space="0" w:color="auto"/>
            </w:tcBorders>
          </w:tcPr>
          <w:p w14:paraId="65FF9EA3" w14:textId="77777777"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rPr>
              <w:t>«Балаларға қосымша білім беру бағдарламаларын іске асыратын ұйымдардың   педагогика кадрларына арналған «Музыка білім берудегі этносольфедио»</w:t>
            </w:r>
          </w:p>
        </w:tc>
        <w:tc>
          <w:tcPr>
            <w:tcW w:w="850" w:type="dxa"/>
            <w:tcBorders>
              <w:top w:val="single" w:sz="4" w:space="0" w:color="auto"/>
              <w:left w:val="single" w:sz="4" w:space="0" w:color="auto"/>
              <w:bottom w:val="single" w:sz="4" w:space="0" w:color="auto"/>
              <w:right w:val="single" w:sz="4" w:space="0" w:color="auto"/>
            </w:tcBorders>
          </w:tcPr>
          <w:p w14:paraId="1A75CFF9" w14:textId="77777777"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rPr>
              <w:t>80</w:t>
            </w:r>
          </w:p>
        </w:tc>
        <w:tc>
          <w:tcPr>
            <w:tcW w:w="1707" w:type="dxa"/>
            <w:tcBorders>
              <w:top w:val="single" w:sz="4" w:space="0" w:color="auto"/>
              <w:left w:val="single" w:sz="4" w:space="0" w:color="auto"/>
              <w:bottom w:val="single" w:sz="4" w:space="0" w:color="auto"/>
              <w:right w:val="single" w:sz="4" w:space="0" w:color="auto"/>
            </w:tcBorders>
          </w:tcPr>
          <w:p w14:paraId="34B8477E" w14:textId="77777777"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rPr>
              <w:t>№5548</w:t>
            </w:r>
          </w:p>
        </w:tc>
      </w:tr>
      <w:tr w:rsidR="002F7C58" w:rsidRPr="002F7C58" w14:paraId="168E19CC" w14:textId="77777777" w:rsidTr="00BC431B">
        <w:trPr>
          <w:trHeight w:val="274"/>
        </w:trPr>
        <w:tc>
          <w:tcPr>
            <w:tcW w:w="1980" w:type="dxa"/>
            <w:vMerge w:val="restart"/>
            <w:tcBorders>
              <w:top w:val="single" w:sz="4" w:space="0" w:color="auto"/>
              <w:left w:val="single" w:sz="4" w:space="0" w:color="auto"/>
              <w:right w:val="single" w:sz="4" w:space="0" w:color="auto"/>
            </w:tcBorders>
            <w:hideMark/>
          </w:tcPr>
          <w:p w14:paraId="15208B5E" w14:textId="77777777"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rPr>
              <w:t>Құрманбек Е.А.</w:t>
            </w:r>
          </w:p>
        </w:tc>
        <w:tc>
          <w:tcPr>
            <w:tcW w:w="1843" w:type="dxa"/>
            <w:tcBorders>
              <w:top w:val="single" w:sz="4" w:space="0" w:color="auto"/>
              <w:left w:val="single" w:sz="4" w:space="0" w:color="auto"/>
              <w:bottom w:val="single" w:sz="4" w:space="0" w:color="auto"/>
              <w:right w:val="single" w:sz="4" w:space="0" w:color="auto"/>
            </w:tcBorders>
          </w:tcPr>
          <w:p w14:paraId="1C8F4315" w14:textId="77777777"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rPr>
              <w:t>20.10.2023</w:t>
            </w:r>
          </w:p>
        </w:tc>
        <w:tc>
          <w:tcPr>
            <w:tcW w:w="2126" w:type="dxa"/>
            <w:tcBorders>
              <w:top w:val="single" w:sz="4" w:space="0" w:color="auto"/>
              <w:left w:val="single" w:sz="4" w:space="0" w:color="auto"/>
              <w:bottom w:val="single" w:sz="4" w:space="0" w:color="auto"/>
              <w:right w:val="single" w:sz="4" w:space="0" w:color="auto"/>
            </w:tcBorders>
          </w:tcPr>
          <w:p w14:paraId="3F0D3D5E" w14:textId="77777777"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rPr>
              <w:t>КМЦПК</w:t>
            </w:r>
          </w:p>
        </w:tc>
        <w:tc>
          <w:tcPr>
            <w:tcW w:w="1984" w:type="dxa"/>
            <w:tcBorders>
              <w:top w:val="single" w:sz="4" w:space="0" w:color="auto"/>
              <w:left w:val="single" w:sz="4" w:space="0" w:color="auto"/>
              <w:bottom w:val="single" w:sz="4" w:space="0" w:color="auto"/>
              <w:right w:val="single" w:sz="4" w:space="0" w:color="auto"/>
            </w:tcBorders>
          </w:tcPr>
          <w:p w14:paraId="79F81696" w14:textId="77777777"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rPr>
              <w:t>Музыка пәні мұғалімдерінің кәсіби құзыреттілігін дамыту</w:t>
            </w:r>
          </w:p>
        </w:tc>
        <w:tc>
          <w:tcPr>
            <w:tcW w:w="850" w:type="dxa"/>
            <w:tcBorders>
              <w:top w:val="single" w:sz="4" w:space="0" w:color="auto"/>
              <w:left w:val="single" w:sz="4" w:space="0" w:color="auto"/>
              <w:bottom w:val="single" w:sz="4" w:space="0" w:color="auto"/>
              <w:right w:val="single" w:sz="4" w:space="0" w:color="auto"/>
            </w:tcBorders>
          </w:tcPr>
          <w:p w14:paraId="3D8777B9" w14:textId="77777777"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rPr>
              <w:t>80</w:t>
            </w:r>
          </w:p>
        </w:tc>
        <w:tc>
          <w:tcPr>
            <w:tcW w:w="1707" w:type="dxa"/>
            <w:tcBorders>
              <w:top w:val="single" w:sz="4" w:space="0" w:color="auto"/>
              <w:left w:val="single" w:sz="4" w:space="0" w:color="auto"/>
              <w:bottom w:val="single" w:sz="4" w:space="0" w:color="auto"/>
              <w:right w:val="single" w:sz="4" w:space="0" w:color="auto"/>
            </w:tcBorders>
          </w:tcPr>
          <w:p w14:paraId="1108B82C" w14:textId="77777777"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rPr>
              <w:t>№050640</w:t>
            </w:r>
          </w:p>
        </w:tc>
      </w:tr>
      <w:tr w:rsidR="002F7C58" w:rsidRPr="002F7C58" w14:paraId="3B3130CA" w14:textId="77777777" w:rsidTr="00BC431B">
        <w:trPr>
          <w:trHeight w:val="274"/>
        </w:trPr>
        <w:tc>
          <w:tcPr>
            <w:tcW w:w="1980" w:type="dxa"/>
            <w:vMerge/>
            <w:tcBorders>
              <w:left w:val="single" w:sz="4" w:space="0" w:color="auto"/>
              <w:bottom w:val="single" w:sz="4" w:space="0" w:color="auto"/>
              <w:right w:val="single" w:sz="4" w:space="0" w:color="auto"/>
            </w:tcBorders>
            <w:hideMark/>
          </w:tcPr>
          <w:p w14:paraId="64806838" w14:textId="77777777" w:rsidR="0027773B" w:rsidRPr="002F7C58" w:rsidRDefault="0027773B" w:rsidP="0027773B">
            <w:pPr>
              <w:suppressAutoHyphens/>
              <w:snapToGrid w:val="0"/>
              <w:rPr>
                <w:rFonts w:ascii="Times New Roman" w:hAnsi="Times New Roman" w:cs="Times New Roman"/>
                <w:bCs/>
                <w:sz w:val="20"/>
                <w:szCs w:val="20"/>
              </w:rPr>
            </w:pPr>
          </w:p>
        </w:tc>
        <w:tc>
          <w:tcPr>
            <w:tcW w:w="1843" w:type="dxa"/>
            <w:tcBorders>
              <w:top w:val="single" w:sz="4" w:space="0" w:color="auto"/>
              <w:left w:val="single" w:sz="4" w:space="0" w:color="auto"/>
              <w:bottom w:val="single" w:sz="4" w:space="0" w:color="auto"/>
              <w:right w:val="single" w:sz="4" w:space="0" w:color="auto"/>
            </w:tcBorders>
          </w:tcPr>
          <w:p w14:paraId="2D2B26A1"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05.04.2024</w:t>
            </w:r>
          </w:p>
        </w:tc>
        <w:tc>
          <w:tcPr>
            <w:tcW w:w="2126" w:type="dxa"/>
            <w:tcBorders>
              <w:top w:val="single" w:sz="4" w:space="0" w:color="auto"/>
              <w:left w:val="single" w:sz="4" w:space="0" w:color="auto"/>
              <w:bottom w:val="single" w:sz="4" w:space="0" w:color="auto"/>
              <w:right w:val="single" w:sz="4" w:space="0" w:color="auto"/>
            </w:tcBorders>
          </w:tcPr>
          <w:p w14:paraId="6B75B2BF" w14:textId="77777777"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shd w:val="clear" w:color="auto" w:fill="FFFFFF"/>
                <w:lang w:val="kk-KZ"/>
              </w:rPr>
              <w:t>«НЦПК «Өрлеу» г.Астана</w:t>
            </w:r>
          </w:p>
        </w:tc>
        <w:tc>
          <w:tcPr>
            <w:tcW w:w="1984" w:type="dxa"/>
            <w:tcBorders>
              <w:top w:val="single" w:sz="4" w:space="0" w:color="auto"/>
              <w:left w:val="single" w:sz="4" w:space="0" w:color="auto"/>
              <w:bottom w:val="single" w:sz="4" w:space="0" w:color="auto"/>
              <w:right w:val="single" w:sz="4" w:space="0" w:color="auto"/>
            </w:tcBorders>
          </w:tcPr>
          <w:p w14:paraId="1D573570" w14:textId="77777777"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rPr>
              <w:t>Музыка пәні мұғалімдерінің кәсіби құзыреттілігін дамыту</w:t>
            </w:r>
          </w:p>
        </w:tc>
        <w:tc>
          <w:tcPr>
            <w:tcW w:w="850" w:type="dxa"/>
            <w:tcBorders>
              <w:top w:val="single" w:sz="4" w:space="0" w:color="auto"/>
              <w:left w:val="single" w:sz="4" w:space="0" w:color="auto"/>
              <w:bottom w:val="single" w:sz="4" w:space="0" w:color="auto"/>
              <w:right w:val="single" w:sz="4" w:space="0" w:color="auto"/>
            </w:tcBorders>
          </w:tcPr>
          <w:p w14:paraId="35A9BA77" w14:textId="77777777"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rPr>
              <w:t>80</w:t>
            </w:r>
          </w:p>
        </w:tc>
        <w:tc>
          <w:tcPr>
            <w:tcW w:w="1707" w:type="dxa"/>
            <w:tcBorders>
              <w:top w:val="single" w:sz="4" w:space="0" w:color="auto"/>
              <w:left w:val="single" w:sz="4" w:space="0" w:color="auto"/>
              <w:bottom w:val="single" w:sz="4" w:space="0" w:color="auto"/>
              <w:right w:val="single" w:sz="4" w:space="0" w:color="auto"/>
            </w:tcBorders>
          </w:tcPr>
          <w:p w14:paraId="4B634A96"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№0860447</w:t>
            </w:r>
          </w:p>
        </w:tc>
      </w:tr>
      <w:tr w:rsidR="002F7C58" w:rsidRPr="002F7C58" w14:paraId="004E817B" w14:textId="77777777" w:rsidTr="00BC431B">
        <w:trPr>
          <w:trHeight w:val="274"/>
        </w:trPr>
        <w:tc>
          <w:tcPr>
            <w:tcW w:w="1980" w:type="dxa"/>
            <w:tcBorders>
              <w:top w:val="single" w:sz="4" w:space="0" w:color="auto"/>
              <w:left w:val="single" w:sz="4" w:space="0" w:color="auto"/>
              <w:bottom w:val="single" w:sz="4" w:space="0" w:color="auto"/>
              <w:right w:val="single" w:sz="4" w:space="0" w:color="auto"/>
            </w:tcBorders>
            <w:hideMark/>
          </w:tcPr>
          <w:p w14:paraId="6929761E"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Капышева А.К.</w:t>
            </w:r>
          </w:p>
        </w:tc>
        <w:tc>
          <w:tcPr>
            <w:tcW w:w="1843" w:type="dxa"/>
            <w:tcBorders>
              <w:top w:val="single" w:sz="4" w:space="0" w:color="auto"/>
              <w:left w:val="single" w:sz="4" w:space="0" w:color="auto"/>
              <w:bottom w:val="single" w:sz="4" w:space="0" w:color="auto"/>
              <w:right w:val="single" w:sz="4" w:space="0" w:color="auto"/>
            </w:tcBorders>
          </w:tcPr>
          <w:p w14:paraId="76A55AB3"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05.04.2024</w:t>
            </w:r>
          </w:p>
        </w:tc>
        <w:tc>
          <w:tcPr>
            <w:tcW w:w="2126" w:type="dxa"/>
            <w:tcBorders>
              <w:top w:val="single" w:sz="4" w:space="0" w:color="auto"/>
              <w:left w:val="single" w:sz="4" w:space="0" w:color="auto"/>
              <w:bottom w:val="single" w:sz="4" w:space="0" w:color="auto"/>
              <w:right w:val="single" w:sz="4" w:space="0" w:color="auto"/>
            </w:tcBorders>
          </w:tcPr>
          <w:p w14:paraId="40958442"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shd w:val="clear" w:color="auto" w:fill="FFFFFF"/>
                <w:lang w:val="kk-KZ"/>
              </w:rPr>
              <w:t>«НЦПК «Өрлеу» г.Астана</w:t>
            </w:r>
          </w:p>
        </w:tc>
        <w:tc>
          <w:tcPr>
            <w:tcW w:w="1984" w:type="dxa"/>
            <w:tcBorders>
              <w:top w:val="single" w:sz="4" w:space="0" w:color="auto"/>
              <w:left w:val="single" w:sz="4" w:space="0" w:color="auto"/>
              <w:bottom w:val="single" w:sz="4" w:space="0" w:color="auto"/>
              <w:right w:val="single" w:sz="4" w:space="0" w:color="auto"/>
            </w:tcBorders>
          </w:tcPr>
          <w:p w14:paraId="42FF9BF0"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«Повышение профессиональной компетентности педагогов в сфере дизайна»</w:t>
            </w:r>
          </w:p>
        </w:tc>
        <w:tc>
          <w:tcPr>
            <w:tcW w:w="850" w:type="dxa"/>
            <w:tcBorders>
              <w:top w:val="single" w:sz="4" w:space="0" w:color="auto"/>
              <w:left w:val="single" w:sz="4" w:space="0" w:color="auto"/>
              <w:bottom w:val="single" w:sz="4" w:space="0" w:color="auto"/>
              <w:right w:val="single" w:sz="4" w:space="0" w:color="auto"/>
            </w:tcBorders>
          </w:tcPr>
          <w:p w14:paraId="630E165C"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shd w:val="clear" w:color="auto" w:fill="FFFFFF"/>
              </w:rPr>
              <w:t>80ч</w:t>
            </w:r>
          </w:p>
        </w:tc>
        <w:tc>
          <w:tcPr>
            <w:tcW w:w="1707" w:type="dxa"/>
            <w:tcBorders>
              <w:top w:val="single" w:sz="4" w:space="0" w:color="auto"/>
              <w:left w:val="single" w:sz="4" w:space="0" w:color="auto"/>
              <w:bottom w:val="single" w:sz="4" w:space="0" w:color="auto"/>
              <w:right w:val="single" w:sz="4" w:space="0" w:color="auto"/>
            </w:tcBorders>
          </w:tcPr>
          <w:p w14:paraId="2E7CAEE6"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№0860733</w:t>
            </w:r>
          </w:p>
        </w:tc>
      </w:tr>
      <w:tr w:rsidR="002F7C58" w:rsidRPr="002F7C58" w14:paraId="0048254B" w14:textId="77777777" w:rsidTr="00BC431B">
        <w:trPr>
          <w:trHeight w:val="274"/>
        </w:trPr>
        <w:tc>
          <w:tcPr>
            <w:tcW w:w="1980" w:type="dxa"/>
            <w:tcBorders>
              <w:top w:val="single" w:sz="4" w:space="0" w:color="auto"/>
              <w:left w:val="single" w:sz="4" w:space="0" w:color="auto"/>
              <w:bottom w:val="single" w:sz="4" w:space="0" w:color="auto"/>
              <w:right w:val="single" w:sz="4" w:space="0" w:color="auto"/>
            </w:tcBorders>
          </w:tcPr>
          <w:p w14:paraId="5EC9E994"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Сейдагалиев Е.Б.</w:t>
            </w:r>
          </w:p>
        </w:tc>
        <w:tc>
          <w:tcPr>
            <w:tcW w:w="1843" w:type="dxa"/>
            <w:tcBorders>
              <w:top w:val="single" w:sz="4" w:space="0" w:color="auto"/>
              <w:left w:val="single" w:sz="4" w:space="0" w:color="auto"/>
              <w:bottom w:val="single" w:sz="4" w:space="0" w:color="auto"/>
              <w:right w:val="single" w:sz="4" w:space="0" w:color="auto"/>
            </w:tcBorders>
          </w:tcPr>
          <w:p w14:paraId="0312BED1"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11.05.2021</w:t>
            </w:r>
          </w:p>
        </w:tc>
        <w:tc>
          <w:tcPr>
            <w:tcW w:w="2126" w:type="dxa"/>
            <w:tcBorders>
              <w:top w:val="single" w:sz="4" w:space="0" w:color="auto"/>
              <w:left w:val="single" w:sz="4" w:space="0" w:color="auto"/>
              <w:bottom w:val="single" w:sz="4" w:space="0" w:color="auto"/>
              <w:right w:val="single" w:sz="4" w:space="0" w:color="auto"/>
            </w:tcBorders>
          </w:tcPr>
          <w:p w14:paraId="012F16F2" w14:textId="77777777" w:rsidR="0027773B" w:rsidRPr="002F7C58" w:rsidRDefault="0027773B"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 xml:space="preserve">Қазақстан Республикасы білім және ғылым министрлігі республиқалық қосымша білім беру оқу әдістемелік орлалығы </w:t>
            </w:r>
          </w:p>
        </w:tc>
        <w:tc>
          <w:tcPr>
            <w:tcW w:w="1984" w:type="dxa"/>
            <w:tcBorders>
              <w:top w:val="single" w:sz="4" w:space="0" w:color="auto"/>
              <w:left w:val="single" w:sz="4" w:space="0" w:color="auto"/>
              <w:bottom w:val="single" w:sz="4" w:space="0" w:color="auto"/>
              <w:right w:val="single" w:sz="4" w:space="0" w:color="auto"/>
            </w:tcBorders>
          </w:tcPr>
          <w:p w14:paraId="068FEC2E"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Балалардың ғылыми-техниқалық шығырмашылығында радио мен басқарылатың модельдерді жасау және қолданудағы замануи технологиялар</w:t>
            </w:r>
          </w:p>
        </w:tc>
        <w:tc>
          <w:tcPr>
            <w:tcW w:w="850" w:type="dxa"/>
            <w:tcBorders>
              <w:top w:val="single" w:sz="4" w:space="0" w:color="auto"/>
              <w:left w:val="single" w:sz="4" w:space="0" w:color="auto"/>
              <w:bottom w:val="single" w:sz="4" w:space="0" w:color="auto"/>
              <w:right w:val="single" w:sz="4" w:space="0" w:color="auto"/>
            </w:tcBorders>
          </w:tcPr>
          <w:p w14:paraId="5A6455E7" w14:textId="77777777" w:rsidR="0027773B" w:rsidRPr="002F7C58" w:rsidRDefault="0027773B"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80</w:t>
            </w:r>
          </w:p>
        </w:tc>
        <w:tc>
          <w:tcPr>
            <w:tcW w:w="1707" w:type="dxa"/>
            <w:tcBorders>
              <w:top w:val="single" w:sz="4" w:space="0" w:color="auto"/>
              <w:left w:val="single" w:sz="4" w:space="0" w:color="auto"/>
              <w:bottom w:val="single" w:sz="4" w:space="0" w:color="auto"/>
              <w:right w:val="single" w:sz="4" w:space="0" w:color="auto"/>
            </w:tcBorders>
          </w:tcPr>
          <w:p w14:paraId="56406AA5"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2787</w:t>
            </w:r>
          </w:p>
        </w:tc>
      </w:tr>
      <w:tr w:rsidR="002F7C58" w:rsidRPr="002F7C58" w14:paraId="19A9EE47" w14:textId="77777777" w:rsidTr="00BC431B">
        <w:trPr>
          <w:trHeight w:val="303"/>
        </w:trPr>
        <w:tc>
          <w:tcPr>
            <w:tcW w:w="10490" w:type="dxa"/>
            <w:gridSpan w:val="6"/>
            <w:tcBorders>
              <w:top w:val="single" w:sz="4" w:space="0" w:color="auto"/>
              <w:left w:val="single" w:sz="4" w:space="0" w:color="auto"/>
              <w:bottom w:val="single" w:sz="4" w:space="0" w:color="auto"/>
              <w:right w:val="single" w:sz="4" w:space="0" w:color="auto"/>
            </w:tcBorders>
            <w:hideMark/>
          </w:tcPr>
          <w:p w14:paraId="6ACB708E"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МО учителей начальных классов</w:t>
            </w:r>
          </w:p>
        </w:tc>
      </w:tr>
      <w:tr w:rsidR="002F7C58" w:rsidRPr="002F7C58" w14:paraId="17587B52" w14:textId="77777777" w:rsidTr="00BC431B">
        <w:trPr>
          <w:trHeight w:val="665"/>
        </w:trPr>
        <w:tc>
          <w:tcPr>
            <w:tcW w:w="1980" w:type="dxa"/>
            <w:tcBorders>
              <w:top w:val="single" w:sz="4" w:space="0" w:color="auto"/>
              <w:left w:val="single" w:sz="4" w:space="0" w:color="auto"/>
              <w:bottom w:val="single" w:sz="4" w:space="0" w:color="auto"/>
              <w:right w:val="single" w:sz="4" w:space="0" w:color="auto"/>
            </w:tcBorders>
            <w:hideMark/>
          </w:tcPr>
          <w:p w14:paraId="2726D0DE"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Ахметулина Г.Б.</w:t>
            </w:r>
          </w:p>
        </w:tc>
        <w:tc>
          <w:tcPr>
            <w:tcW w:w="1843" w:type="dxa"/>
            <w:tcBorders>
              <w:top w:val="single" w:sz="4" w:space="0" w:color="auto"/>
              <w:left w:val="single" w:sz="4" w:space="0" w:color="auto"/>
              <w:bottom w:val="single" w:sz="4" w:space="0" w:color="auto"/>
              <w:right w:val="single" w:sz="4" w:space="0" w:color="auto"/>
            </w:tcBorders>
            <w:hideMark/>
          </w:tcPr>
          <w:p w14:paraId="17279B89"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15.08-26.08.</w:t>
            </w:r>
          </w:p>
          <w:p w14:paraId="658683CD"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 xml:space="preserve"> 2022</w:t>
            </w:r>
          </w:p>
        </w:tc>
        <w:tc>
          <w:tcPr>
            <w:tcW w:w="2126" w:type="dxa"/>
            <w:tcBorders>
              <w:top w:val="single" w:sz="4" w:space="0" w:color="auto"/>
              <w:left w:val="single" w:sz="4" w:space="0" w:color="auto"/>
              <w:bottom w:val="single" w:sz="4" w:space="0" w:color="auto"/>
              <w:right w:val="single" w:sz="4" w:space="0" w:color="auto"/>
            </w:tcBorders>
            <w:hideMark/>
          </w:tcPr>
          <w:p w14:paraId="747B2FAD" w14:textId="77777777" w:rsidR="0027773B" w:rsidRPr="002F7C58" w:rsidRDefault="0027773B" w:rsidP="0027773B">
            <w:pPr>
              <w:ind w:right="176"/>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«НЦПК «Өрлеу» г.Нур-Султан</w:t>
            </w:r>
          </w:p>
        </w:tc>
        <w:tc>
          <w:tcPr>
            <w:tcW w:w="1984" w:type="dxa"/>
            <w:tcBorders>
              <w:top w:val="single" w:sz="4" w:space="0" w:color="auto"/>
              <w:left w:val="single" w:sz="4" w:space="0" w:color="auto"/>
              <w:bottom w:val="single" w:sz="4" w:space="0" w:color="auto"/>
              <w:right w:val="single" w:sz="4" w:space="0" w:color="auto"/>
            </w:tcBorders>
            <w:hideMark/>
          </w:tcPr>
          <w:p w14:paraId="34E108BE"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 xml:space="preserve">«Развитие предметных компетенций «Математика», «Русский язык», «Литература»  учителей начальных классов (1-4 класс)  </w:t>
            </w:r>
          </w:p>
        </w:tc>
        <w:tc>
          <w:tcPr>
            <w:tcW w:w="850" w:type="dxa"/>
            <w:tcBorders>
              <w:top w:val="single" w:sz="4" w:space="0" w:color="auto"/>
              <w:left w:val="single" w:sz="4" w:space="0" w:color="auto"/>
              <w:bottom w:val="single" w:sz="4" w:space="0" w:color="auto"/>
              <w:right w:val="single" w:sz="4" w:space="0" w:color="auto"/>
            </w:tcBorders>
            <w:hideMark/>
          </w:tcPr>
          <w:p w14:paraId="38193578"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80ч</w:t>
            </w:r>
          </w:p>
        </w:tc>
        <w:tc>
          <w:tcPr>
            <w:tcW w:w="1707" w:type="dxa"/>
            <w:tcBorders>
              <w:top w:val="single" w:sz="4" w:space="0" w:color="auto"/>
              <w:left w:val="single" w:sz="4" w:space="0" w:color="auto"/>
              <w:bottom w:val="single" w:sz="4" w:space="0" w:color="auto"/>
              <w:right w:val="single" w:sz="4" w:space="0" w:color="auto"/>
            </w:tcBorders>
          </w:tcPr>
          <w:p w14:paraId="3A250B45"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 0629892</w:t>
            </w:r>
          </w:p>
          <w:p w14:paraId="3A2E2544"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p>
        </w:tc>
      </w:tr>
      <w:tr w:rsidR="002F7C58" w:rsidRPr="002F7C58" w14:paraId="632ADE65" w14:textId="77777777" w:rsidTr="00BC431B">
        <w:trPr>
          <w:trHeight w:val="665"/>
        </w:trPr>
        <w:tc>
          <w:tcPr>
            <w:tcW w:w="1980" w:type="dxa"/>
            <w:tcBorders>
              <w:top w:val="single" w:sz="4" w:space="0" w:color="auto"/>
              <w:left w:val="single" w:sz="4" w:space="0" w:color="auto"/>
              <w:bottom w:val="single" w:sz="4" w:space="0" w:color="auto"/>
              <w:right w:val="single" w:sz="4" w:space="0" w:color="auto"/>
            </w:tcBorders>
          </w:tcPr>
          <w:p w14:paraId="387FB58F" w14:textId="77777777"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shd w:val="clear" w:color="auto" w:fill="FFFFFF"/>
              </w:rPr>
              <w:t>Ахметулина Г.Б</w:t>
            </w:r>
          </w:p>
          <w:p w14:paraId="1664EE57" w14:textId="77777777" w:rsidR="0027773B" w:rsidRPr="002F7C58" w:rsidRDefault="0027773B" w:rsidP="0027773B">
            <w:pPr>
              <w:suppressAutoHyphens/>
              <w:snapToGrid w:val="0"/>
              <w:rPr>
                <w:rFonts w:ascii="Times New Roman" w:hAnsi="Times New Roman" w:cs="Times New Roman"/>
                <w:bCs/>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39184CB5"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9.01-19.01.</w:t>
            </w:r>
          </w:p>
          <w:p w14:paraId="74439212"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2023г</w:t>
            </w:r>
          </w:p>
        </w:tc>
        <w:tc>
          <w:tcPr>
            <w:tcW w:w="2126" w:type="dxa"/>
            <w:tcBorders>
              <w:top w:val="single" w:sz="4" w:space="0" w:color="auto"/>
              <w:left w:val="single" w:sz="4" w:space="0" w:color="auto"/>
              <w:bottom w:val="single" w:sz="4" w:space="0" w:color="auto"/>
              <w:right w:val="single" w:sz="4" w:space="0" w:color="auto"/>
            </w:tcBorders>
            <w:hideMark/>
          </w:tcPr>
          <w:p w14:paraId="5F479FF8" w14:textId="77777777" w:rsidR="0027773B" w:rsidRPr="002F7C58" w:rsidRDefault="0027773B" w:rsidP="0027773B">
            <w:pPr>
              <w:ind w:right="176"/>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Национальный научно-практический центр развития специального и инклюзивного образования</w:t>
            </w:r>
          </w:p>
          <w:p w14:paraId="59D0C86E" w14:textId="77777777" w:rsidR="0027773B" w:rsidRPr="002F7C58" w:rsidRDefault="0027773B" w:rsidP="0027773B">
            <w:pPr>
              <w:ind w:right="176"/>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г.Алматы</w:t>
            </w:r>
          </w:p>
          <w:p w14:paraId="39A60DE9" w14:textId="77777777" w:rsidR="0027773B" w:rsidRPr="002F7C58" w:rsidRDefault="0027773B" w:rsidP="0027773B">
            <w:pPr>
              <w:ind w:right="176"/>
              <w:rPr>
                <w:rFonts w:ascii="Times New Roman" w:hAnsi="Times New Roman" w:cs="Times New Roman"/>
                <w:bCs/>
                <w:sz w:val="20"/>
                <w:szCs w:val="20"/>
                <w:shd w:val="clear" w:color="auto" w:fill="FFFFFF"/>
              </w:rPr>
            </w:pPr>
          </w:p>
        </w:tc>
        <w:tc>
          <w:tcPr>
            <w:tcW w:w="1984" w:type="dxa"/>
            <w:tcBorders>
              <w:top w:val="single" w:sz="4" w:space="0" w:color="auto"/>
              <w:left w:val="single" w:sz="4" w:space="0" w:color="auto"/>
              <w:bottom w:val="single" w:sz="4" w:space="0" w:color="auto"/>
              <w:right w:val="single" w:sz="4" w:space="0" w:color="auto"/>
            </w:tcBorders>
            <w:hideMark/>
          </w:tcPr>
          <w:p w14:paraId="32707757"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 xml:space="preserve">Оценка особых образовательных потребностей и оказание поддержки детям в общеобразовательной школе </w:t>
            </w:r>
          </w:p>
        </w:tc>
        <w:tc>
          <w:tcPr>
            <w:tcW w:w="850" w:type="dxa"/>
            <w:tcBorders>
              <w:top w:val="single" w:sz="4" w:space="0" w:color="auto"/>
              <w:left w:val="single" w:sz="4" w:space="0" w:color="auto"/>
              <w:bottom w:val="single" w:sz="4" w:space="0" w:color="auto"/>
              <w:right w:val="single" w:sz="4" w:space="0" w:color="auto"/>
            </w:tcBorders>
            <w:hideMark/>
          </w:tcPr>
          <w:p w14:paraId="1F9F1A53"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72ч</w:t>
            </w:r>
          </w:p>
        </w:tc>
        <w:tc>
          <w:tcPr>
            <w:tcW w:w="1707" w:type="dxa"/>
            <w:tcBorders>
              <w:top w:val="single" w:sz="4" w:space="0" w:color="auto"/>
              <w:left w:val="single" w:sz="4" w:space="0" w:color="auto"/>
              <w:bottom w:val="single" w:sz="4" w:space="0" w:color="auto"/>
              <w:right w:val="single" w:sz="4" w:space="0" w:color="auto"/>
            </w:tcBorders>
            <w:hideMark/>
          </w:tcPr>
          <w:p w14:paraId="35C1B433"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 433</w:t>
            </w:r>
          </w:p>
        </w:tc>
      </w:tr>
      <w:tr w:rsidR="002F7C58" w:rsidRPr="002F7C58" w14:paraId="6B10F431" w14:textId="77777777" w:rsidTr="00BC431B">
        <w:trPr>
          <w:trHeight w:val="665"/>
        </w:trPr>
        <w:tc>
          <w:tcPr>
            <w:tcW w:w="1980" w:type="dxa"/>
            <w:tcBorders>
              <w:top w:val="single" w:sz="4" w:space="0" w:color="auto"/>
              <w:left w:val="single" w:sz="4" w:space="0" w:color="auto"/>
              <w:bottom w:val="single" w:sz="4" w:space="0" w:color="auto"/>
              <w:right w:val="single" w:sz="4" w:space="0" w:color="auto"/>
            </w:tcBorders>
            <w:hideMark/>
          </w:tcPr>
          <w:p w14:paraId="7EA2A8AC"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Волкова А.К.</w:t>
            </w:r>
          </w:p>
        </w:tc>
        <w:tc>
          <w:tcPr>
            <w:tcW w:w="1843" w:type="dxa"/>
            <w:tcBorders>
              <w:top w:val="single" w:sz="4" w:space="0" w:color="auto"/>
              <w:left w:val="single" w:sz="4" w:space="0" w:color="auto"/>
              <w:bottom w:val="single" w:sz="4" w:space="0" w:color="auto"/>
              <w:right w:val="single" w:sz="4" w:space="0" w:color="auto"/>
            </w:tcBorders>
            <w:hideMark/>
          </w:tcPr>
          <w:p w14:paraId="412DC279"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24.03-01.04.2022</w:t>
            </w:r>
          </w:p>
        </w:tc>
        <w:tc>
          <w:tcPr>
            <w:tcW w:w="2126" w:type="dxa"/>
            <w:tcBorders>
              <w:top w:val="single" w:sz="4" w:space="0" w:color="auto"/>
              <w:left w:val="single" w:sz="4" w:space="0" w:color="auto"/>
              <w:bottom w:val="single" w:sz="4" w:space="0" w:color="auto"/>
              <w:right w:val="single" w:sz="4" w:space="0" w:color="auto"/>
            </w:tcBorders>
            <w:hideMark/>
          </w:tcPr>
          <w:p w14:paraId="138A7CB1" w14:textId="77777777" w:rsidR="0027773B" w:rsidRPr="002F7C58" w:rsidRDefault="0027773B" w:rsidP="0027773B">
            <w:pPr>
              <w:ind w:right="176"/>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АО «Национальный центр повышения квалификации «Өрлеу»</w:t>
            </w:r>
          </w:p>
        </w:tc>
        <w:tc>
          <w:tcPr>
            <w:tcW w:w="1984" w:type="dxa"/>
            <w:tcBorders>
              <w:top w:val="single" w:sz="4" w:space="0" w:color="auto"/>
              <w:left w:val="single" w:sz="4" w:space="0" w:color="auto"/>
              <w:bottom w:val="single" w:sz="4" w:space="0" w:color="auto"/>
              <w:right w:val="single" w:sz="4" w:space="0" w:color="auto"/>
            </w:tcBorders>
            <w:hideMark/>
          </w:tcPr>
          <w:p w14:paraId="42DE58E2"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«Изучение сложных тем предметов учебного плана начальной школы»</w:t>
            </w:r>
          </w:p>
        </w:tc>
        <w:tc>
          <w:tcPr>
            <w:tcW w:w="850" w:type="dxa"/>
            <w:tcBorders>
              <w:top w:val="single" w:sz="4" w:space="0" w:color="auto"/>
              <w:left w:val="single" w:sz="4" w:space="0" w:color="auto"/>
              <w:bottom w:val="single" w:sz="4" w:space="0" w:color="auto"/>
              <w:right w:val="single" w:sz="4" w:space="0" w:color="auto"/>
            </w:tcBorders>
            <w:hideMark/>
          </w:tcPr>
          <w:p w14:paraId="6704B3FC"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80ч</w:t>
            </w:r>
          </w:p>
        </w:tc>
        <w:tc>
          <w:tcPr>
            <w:tcW w:w="1707" w:type="dxa"/>
            <w:tcBorders>
              <w:top w:val="single" w:sz="4" w:space="0" w:color="auto"/>
              <w:left w:val="single" w:sz="4" w:space="0" w:color="auto"/>
              <w:bottom w:val="single" w:sz="4" w:space="0" w:color="auto"/>
              <w:right w:val="single" w:sz="4" w:space="0" w:color="auto"/>
            </w:tcBorders>
            <w:hideMark/>
          </w:tcPr>
          <w:p w14:paraId="3A79BB3D"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№0432152</w:t>
            </w:r>
          </w:p>
        </w:tc>
      </w:tr>
      <w:tr w:rsidR="002F7C58" w:rsidRPr="002F7C58" w14:paraId="1223FCD7" w14:textId="77777777" w:rsidTr="00BC431B">
        <w:trPr>
          <w:trHeight w:val="665"/>
        </w:trPr>
        <w:tc>
          <w:tcPr>
            <w:tcW w:w="1980" w:type="dxa"/>
            <w:tcBorders>
              <w:top w:val="single" w:sz="4" w:space="0" w:color="auto"/>
              <w:left w:val="single" w:sz="4" w:space="0" w:color="auto"/>
              <w:bottom w:val="single" w:sz="4" w:space="0" w:color="auto"/>
              <w:right w:val="single" w:sz="4" w:space="0" w:color="auto"/>
            </w:tcBorders>
            <w:hideMark/>
          </w:tcPr>
          <w:p w14:paraId="0474DE43"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Тажетдинова А.Б.</w:t>
            </w:r>
          </w:p>
        </w:tc>
        <w:tc>
          <w:tcPr>
            <w:tcW w:w="1843" w:type="dxa"/>
            <w:tcBorders>
              <w:top w:val="single" w:sz="4" w:space="0" w:color="auto"/>
              <w:left w:val="single" w:sz="4" w:space="0" w:color="auto"/>
              <w:bottom w:val="single" w:sz="4" w:space="0" w:color="auto"/>
              <w:right w:val="single" w:sz="4" w:space="0" w:color="auto"/>
            </w:tcBorders>
            <w:hideMark/>
          </w:tcPr>
          <w:p w14:paraId="127F5788" w14:textId="77777777"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shd w:val="clear" w:color="auto" w:fill="FFFFFF"/>
              </w:rPr>
              <w:t>10.10 – 21.10.2022г</w:t>
            </w:r>
          </w:p>
        </w:tc>
        <w:tc>
          <w:tcPr>
            <w:tcW w:w="2126" w:type="dxa"/>
            <w:tcBorders>
              <w:top w:val="single" w:sz="4" w:space="0" w:color="auto"/>
              <w:left w:val="single" w:sz="4" w:space="0" w:color="auto"/>
              <w:bottom w:val="single" w:sz="4" w:space="0" w:color="auto"/>
              <w:right w:val="single" w:sz="4" w:space="0" w:color="auto"/>
            </w:tcBorders>
            <w:hideMark/>
          </w:tcPr>
          <w:p w14:paraId="3A4DAFCF"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АО «Национальный центр повышения квалификации «Өрлеу»</w:t>
            </w:r>
          </w:p>
        </w:tc>
        <w:tc>
          <w:tcPr>
            <w:tcW w:w="1984" w:type="dxa"/>
            <w:tcBorders>
              <w:top w:val="single" w:sz="4" w:space="0" w:color="auto"/>
              <w:left w:val="single" w:sz="4" w:space="0" w:color="auto"/>
              <w:bottom w:val="single" w:sz="4" w:space="0" w:color="auto"/>
              <w:right w:val="single" w:sz="4" w:space="0" w:color="auto"/>
            </w:tcBorders>
            <w:hideMark/>
          </w:tcPr>
          <w:p w14:paraId="515E62E7" w14:textId="77777777"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shd w:val="clear" w:color="auto" w:fill="FFFFFF"/>
              </w:rPr>
              <w:t xml:space="preserve"> «Изучение сложных тем предметов учебного плана начальной школы.»</w:t>
            </w:r>
          </w:p>
        </w:tc>
        <w:tc>
          <w:tcPr>
            <w:tcW w:w="850" w:type="dxa"/>
            <w:tcBorders>
              <w:top w:val="single" w:sz="4" w:space="0" w:color="auto"/>
              <w:left w:val="single" w:sz="4" w:space="0" w:color="auto"/>
              <w:bottom w:val="single" w:sz="4" w:space="0" w:color="auto"/>
              <w:right w:val="single" w:sz="4" w:space="0" w:color="auto"/>
            </w:tcBorders>
            <w:hideMark/>
          </w:tcPr>
          <w:p w14:paraId="2D05156E" w14:textId="77777777"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shd w:val="clear" w:color="auto" w:fill="FFFFFF"/>
              </w:rPr>
              <w:t>80 ч</w:t>
            </w:r>
          </w:p>
        </w:tc>
        <w:tc>
          <w:tcPr>
            <w:tcW w:w="1707" w:type="dxa"/>
            <w:tcBorders>
              <w:top w:val="single" w:sz="4" w:space="0" w:color="auto"/>
              <w:left w:val="single" w:sz="4" w:space="0" w:color="auto"/>
              <w:bottom w:val="single" w:sz="4" w:space="0" w:color="auto"/>
              <w:right w:val="single" w:sz="4" w:space="0" w:color="auto"/>
            </w:tcBorders>
            <w:hideMark/>
          </w:tcPr>
          <w:p w14:paraId="3713EAD0" w14:textId="77777777"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shd w:val="clear" w:color="auto" w:fill="FFFFFF"/>
              </w:rPr>
              <w:t>№ 0631255</w:t>
            </w:r>
          </w:p>
        </w:tc>
      </w:tr>
      <w:tr w:rsidR="002F7C58" w:rsidRPr="002F7C58" w14:paraId="419E0DF1" w14:textId="77777777" w:rsidTr="00BC431B">
        <w:trPr>
          <w:trHeight w:val="665"/>
        </w:trPr>
        <w:tc>
          <w:tcPr>
            <w:tcW w:w="1980" w:type="dxa"/>
            <w:tcBorders>
              <w:top w:val="single" w:sz="4" w:space="0" w:color="auto"/>
              <w:left w:val="single" w:sz="4" w:space="0" w:color="auto"/>
              <w:bottom w:val="single" w:sz="4" w:space="0" w:color="auto"/>
              <w:right w:val="single" w:sz="4" w:space="0" w:color="auto"/>
            </w:tcBorders>
            <w:hideMark/>
          </w:tcPr>
          <w:p w14:paraId="09A77E54" w14:textId="77777777" w:rsidR="0027773B" w:rsidRPr="002F7C58" w:rsidRDefault="0027773B"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Кошанова А.Ш.</w:t>
            </w:r>
          </w:p>
        </w:tc>
        <w:tc>
          <w:tcPr>
            <w:tcW w:w="1843" w:type="dxa"/>
            <w:tcBorders>
              <w:top w:val="single" w:sz="4" w:space="0" w:color="auto"/>
              <w:left w:val="single" w:sz="4" w:space="0" w:color="auto"/>
              <w:bottom w:val="single" w:sz="4" w:space="0" w:color="auto"/>
              <w:right w:val="single" w:sz="4" w:space="0" w:color="auto"/>
            </w:tcBorders>
            <w:hideMark/>
          </w:tcPr>
          <w:p w14:paraId="79A61529" w14:textId="77777777" w:rsidR="0027773B" w:rsidRPr="002F7C58" w:rsidRDefault="0027773B"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05.07.2022г</w:t>
            </w:r>
          </w:p>
        </w:tc>
        <w:tc>
          <w:tcPr>
            <w:tcW w:w="2126" w:type="dxa"/>
            <w:tcBorders>
              <w:top w:val="single" w:sz="4" w:space="0" w:color="auto"/>
              <w:left w:val="single" w:sz="4" w:space="0" w:color="auto"/>
              <w:bottom w:val="single" w:sz="4" w:space="0" w:color="auto"/>
              <w:right w:val="single" w:sz="4" w:space="0" w:color="auto"/>
            </w:tcBorders>
            <w:hideMark/>
          </w:tcPr>
          <w:p w14:paraId="7386AC05"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Астана, ЦПМ</w:t>
            </w:r>
          </w:p>
        </w:tc>
        <w:tc>
          <w:tcPr>
            <w:tcW w:w="1984" w:type="dxa"/>
            <w:tcBorders>
              <w:top w:val="single" w:sz="4" w:space="0" w:color="auto"/>
              <w:left w:val="single" w:sz="4" w:space="0" w:color="auto"/>
              <w:bottom w:val="single" w:sz="4" w:space="0" w:color="auto"/>
              <w:right w:val="single" w:sz="4" w:space="0" w:color="auto"/>
            </w:tcBorders>
            <w:hideMark/>
          </w:tcPr>
          <w:p w14:paraId="10822BD6" w14:textId="77777777" w:rsidR="0027773B" w:rsidRPr="002F7C58" w:rsidRDefault="0027773B"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«Урок  в начальной школеҮ фокусы и стратегии улучшений.</w:t>
            </w:r>
          </w:p>
        </w:tc>
        <w:tc>
          <w:tcPr>
            <w:tcW w:w="850" w:type="dxa"/>
            <w:tcBorders>
              <w:top w:val="single" w:sz="4" w:space="0" w:color="auto"/>
              <w:left w:val="single" w:sz="4" w:space="0" w:color="auto"/>
              <w:bottom w:val="single" w:sz="4" w:space="0" w:color="auto"/>
              <w:right w:val="single" w:sz="4" w:space="0" w:color="auto"/>
            </w:tcBorders>
            <w:hideMark/>
          </w:tcPr>
          <w:p w14:paraId="6CD8797F" w14:textId="77777777" w:rsidR="0027773B" w:rsidRPr="002F7C58" w:rsidRDefault="0027773B"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120</w:t>
            </w:r>
          </w:p>
        </w:tc>
        <w:tc>
          <w:tcPr>
            <w:tcW w:w="1707" w:type="dxa"/>
            <w:tcBorders>
              <w:top w:val="single" w:sz="4" w:space="0" w:color="auto"/>
              <w:left w:val="single" w:sz="4" w:space="0" w:color="auto"/>
              <w:bottom w:val="single" w:sz="4" w:space="0" w:color="auto"/>
              <w:right w:val="single" w:sz="4" w:space="0" w:color="auto"/>
            </w:tcBorders>
            <w:hideMark/>
          </w:tcPr>
          <w:p w14:paraId="47B9E549" w14:textId="77777777" w:rsidR="0027773B" w:rsidRPr="002F7C58" w:rsidRDefault="0027773B"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№29а2264</w:t>
            </w:r>
            <w:r w:rsidRPr="002F7C58">
              <w:rPr>
                <w:rFonts w:ascii="Times New Roman" w:hAnsi="Times New Roman" w:cs="Times New Roman"/>
                <w:bCs/>
                <w:sz w:val="20"/>
                <w:szCs w:val="20"/>
                <w:shd w:val="clear" w:color="auto" w:fill="FFFFFF"/>
                <w:lang w:val="en-US"/>
              </w:rPr>
              <w:t>cd</w:t>
            </w:r>
          </w:p>
        </w:tc>
      </w:tr>
      <w:tr w:rsidR="002F7C58" w:rsidRPr="002F7C58" w14:paraId="1DA6B4F6" w14:textId="77777777" w:rsidTr="00BC431B">
        <w:trPr>
          <w:trHeight w:val="665"/>
        </w:trPr>
        <w:tc>
          <w:tcPr>
            <w:tcW w:w="1980" w:type="dxa"/>
            <w:tcBorders>
              <w:top w:val="single" w:sz="4" w:space="0" w:color="auto"/>
              <w:left w:val="single" w:sz="4" w:space="0" w:color="auto"/>
              <w:bottom w:val="single" w:sz="4" w:space="0" w:color="auto"/>
              <w:right w:val="single" w:sz="4" w:space="0" w:color="auto"/>
            </w:tcBorders>
            <w:hideMark/>
          </w:tcPr>
          <w:p w14:paraId="6789AA05"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Марциновская Н.В.</w:t>
            </w:r>
          </w:p>
        </w:tc>
        <w:tc>
          <w:tcPr>
            <w:tcW w:w="1843" w:type="dxa"/>
            <w:tcBorders>
              <w:top w:val="single" w:sz="4" w:space="0" w:color="auto"/>
              <w:left w:val="single" w:sz="4" w:space="0" w:color="auto"/>
              <w:bottom w:val="single" w:sz="4" w:space="0" w:color="auto"/>
              <w:right w:val="single" w:sz="4" w:space="0" w:color="auto"/>
            </w:tcBorders>
            <w:hideMark/>
          </w:tcPr>
          <w:p w14:paraId="274C68FF" w14:textId="77777777"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shd w:val="clear" w:color="auto" w:fill="FFFFFF"/>
              </w:rPr>
              <w:t>10.10 – 21.10.2022г</w:t>
            </w:r>
          </w:p>
        </w:tc>
        <w:tc>
          <w:tcPr>
            <w:tcW w:w="2126" w:type="dxa"/>
            <w:tcBorders>
              <w:top w:val="single" w:sz="4" w:space="0" w:color="auto"/>
              <w:left w:val="single" w:sz="4" w:space="0" w:color="auto"/>
              <w:bottom w:val="single" w:sz="4" w:space="0" w:color="auto"/>
              <w:right w:val="single" w:sz="4" w:space="0" w:color="auto"/>
            </w:tcBorders>
            <w:hideMark/>
          </w:tcPr>
          <w:p w14:paraId="3964B6AF"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АО «Национальный центр повышения квалификации «Өрлеу»</w:t>
            </w:r>
          </w:p>
        </w:tc>
        <w:tc>
          <w:tcPr>
            <w:tcW w:w="1984" w:type="dxa"/>
            <w:tcBorders>
              <w:top w:val="single" w:sz="4" w:space="0" w:color="auto"/>
              <w:left w:val="single" w:sz="4" w:space="0" w:color="auto"/>
              <w:bottom w:val="single" w:sz="4" w:space="0" w:color="auto"/>
              <w:right w:val="single" w:sz="4" w:space="0" w:color="auto"/>
            </w:tcBorders>
            <w:hideMark/>
          </w:tcPr>
          <w:p w14:paraId="67C12C51" w14:textId="77777777"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shd w:val="clear" w:color="auto" w:fill="FFFFFF"/>
              </w:rPr>
              <w:t xml:space="preserve"> «Изучение сложных тем предметов учебного плана начальной школы.»-–</w:t>
            </w:r>
          </w:p>
        </w:tc>
        <w:tc>
          <w:tcPr>
            <w:tcW w:w="850" w:type="dxa"/>
            <w:tcBorders>
              <w:top w:val="single" w:sz="4" w:space="0" w:color="auto"/>
              <w:left w:val="single" w:sz="4" w:space="0" w:color="auto"/>
              <w:bottom w:val="single" w:sz="4" w:space="0" w:color="auto"/>
              <w:right w:val="single" w:sz="4" w:space="0" w:color="auto"/>
            </w:tcBorders>
            <w:hideMark/>
          </w:tcPr>
          <w:p w14:paraId="78CE09F8" w14:textId="77777777" w:rsidR="0027773B" w:rsidRPr="002F7C58" w:rsidRDefault="0027773B" w:rsidP="0027773B">
            <w:pPr>
              <w:rPr>
                <w:rFonts w:ascii="Times New Roman" w:hAnsi="Times New Roman" w:cs="Times New Roman"/>
                <w:bCs/>
                <w:sz w:val="20"/>
                <w:szCs w:val="20"/>
              </w:rPr>
            </w:pPr>
            <w:r w:rsidRPr="002F7C58">
              <w:rPr>
                <w:rFonts w:ascii="Times New Roman" w:hAnsi="Times New Roman" w:cs="Times New Roman"/>
                <w:bCs/>
                <w:sz w:val="20"/>
                <w:szCs w:val="20"/>
                <w:shd w:val="clear" w:color="auto" w:fill="FFFFFF"/>
              </w:rPr>
              <w:t>80 ч</w:t>
            </w:r>
          </w:p>
        </w:tc>
        <w:tc>
          <w:tcPr>
            <w:tcW w:w="1707" w:type="dxa"/>
            <w:tcBorders>
              <w:top w:val="single" w:sz="4" w:space="0" w:color="auto"/>
              <w:left w:val="single" w:sz="4" w:space="0" w:color="auto"/>
              <w:bottom w:val="single" w:sz="4" w:space="0" w:color="auto"/>
              <w:right w:val="single" w:sz="4" w:space="0" w:color="auto"/>
            </w:tcBorders>
            <w:hideMark/>
          </w:tcPr>
          <w:p w14:paraId="13617A8A" w14:textId="77777777"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shd w:val="clear" w:color="auto" w:fill="FFFFFF"/>
              </w:rPr>
              <w:t>№ 0631178</w:t>
            </w:r>
          </w:p>
        </w:tc>
      </w:tr>
      <w:tr w:rsidR="002F7C58" w:rsidRPr="002F7C58" w14:paraId="51BCD639" w14:textId="77777777" w:rsidTr="00BC431B">
        <w:trPr>
          <w:trHeight w:val="665"/>
        </w:trPr>
        <w:tc>
          <w:tcPr>
            <w:tcW w:w="1980" w:type="dxa"/>
            <w:tcBorders>
              <w:top w:val="single" w:sz="4" w:space="0" w:color="auto"/>
              <w:left w:val="single" w:sz="4" w:space="0" w:color="auto"/>
              <w:bottom w:val="single" w:sz="4" w:space="0" w:color="auto"/>
              <w:right w:val="single" w:sz="4" w:space="0" w:color="auto"/>
            </w:tcBorders>
            <w:hideMark/>
          </w:tcPr>
          <w:p w14:paraId="1F78F705"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Крылова Т.Н.</w:t>
            </w:r>
          </w:p>
        </w:tc>
        <w:tc>
          <w:tcPr>
            <w:tcW w:w="1843" w:type="dxa"/>
            <w:tcBorders>
              <w:top w:val="single" w:sz="4" w:space="0" w:color="auto"/>
              <w:left w:val="single" w:sz="4" w:space="0" w:color="auto"/>
              <w:bottom w:val="single" w:sz="4" w:space="0" w:color="auto"/>
              <w:right w:val="single" w:sz="4" w:space="0" w:color="auto"/>
            </w:tcBorders>
            <w:hideMark/>
          </w:tcPr>
          <w:p w14:paraId="7EA93063"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10.05-19.05.2023г</w:t>
            </w:r>
          </w:p>
        </w:tc>
        <w:tc>
          <w:tcPr>
            <w:tcW w:w="2126" w:type="dxa"/>
            <w:tcBorders>
              <w:top w:val="single" w:sz="4" w:space="0" w:color="auto"/>
              <w:left w:val="single" w:sz="4" w:space="0" w:color="auto"/>
              <w:bottom w:val="single" w:sz="4" w:space="0" w:color="auto"/>
              <w:right w:val="single" w:sz="4" w:space="0" w:color="auto"/>
            </w:tcBorders>
            <w:hideMark/>
          </w:tcPr>
          <w:p w14:paraId="3BB2414C"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АО «Национальный центр повышения квалификации «Өрлеу»</w:t>
            </w:r>
          </w:p>
        </w:tc>
        <w:tc>
          <w:tcPr>
            <w:tcW w:w="1984" w:type="dxa"/>
            <w:tcBorders>
              <w:top w:val="single" w:sz="4" w:space="0" w:color="auto"/>
              <w:left w:val="single" w:sz="4" w:space="0" w:color="auto"/>
              <w:bottom w:val="single" w:sz="4" w:space="0" w:color="auto"/>
              <w:right w:val="single" w:sz="4" w:space="0" w:color="auto"/>
            </w:tcBorders>
            <w:hideMark/>
          </w:tcPr>
          <w:p w14:paraId="407FD9D9"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w:t>
            </w:r>
            <w:r w:rsidRPr="002F7C58">
              <w:rPr>
                <w:rFonts w:ascii="Times New Roman" w:hAnsi="Times New Roman" w:cs="Times New Roman"/>
                <w:bCs/>
                <w:sz w:val="20"/>
                <w:szCs w:val="20"/>
                <w:shd w:val="clear" w:color="auto" w:fill="FFFFFF"/>
                <w:lang w:val="kk-KZ"/>
              </w:rPr>
              <w:t xml:space="preserve">Развитие предметных компетенций по прдметам </w:t>
            </w:r>
            <w:r w:rsidRPr="002F7C58">
              <w:rPr>
                <w:rFonts w:ascii="Times New Roman" w:hAnsi="Times New Roman" w:cs="Times New Roman"/>
                <w:bCs/>
                <w:sz w:val="20"/>
                <w:szCs w:val="20"/>
                <w:shd w:val="clear" w:color="auto" w:fill="FFFFFF"/>
              </w:rPr>
              <w:t xml:space="preserve">«Математика», «Русский язык» и «Литературное чтение» учителей начальных классов  ( 1-4 классы)».  </w:t>
            </w:r>
          </w:p>
        </w:tc>
        <w:tc>
          <w:tcPr>
            <w:tcW w:w="850" w:type="dxa"/>
            <w:tcBorders>
              <w:top w:val="single" w:sz="4" w:space="0" w:color="auto"/>
              <w:left w:val="single" w:sz="4" w:space="0" w:color="auto"/>
              <w:bottom w:val="single" w:sz="4" w:space="0" w:color="auto"/>
              <w:right w:val="single" w:sz="4" w:space="0" w:color="auto"/>
            </w:tcBorders>
            <w:hideMark/>
          </w:tcPr>
          <w:p w14:paraId="03D5407D"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80ч</w:t>
            </w:r>
          </w:p>
        </w:tc>
        <w:tc>
          <w:tcPr>
            <w:tcW w:w="1707" w:type="dxa"/>
            <w:tcBorders>
              <w:top w:val="single" w:sz="4" w:space="0" w:color="auto"/>
              <w:left w:val="single" w:sz="4" w:space="0" w:color="auto"/>
              <w:bottom w:val="single" w:sz="4" w:space="0" w:color="auto"/>
              <w:right w:val="single" w:sz="4" w:space="0" w:color="auto"/>
            </w:tcBorders>
            <w:hideMark/>
          </w:tcPr>
          <w:p w14:paraId="2717A90B" w14:textId="77777777" w:rsidR="0027773B" w:rsidRPr="002F7C58" w:rsidRDefault="0027773B"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rPr>
              <w:t>№</w:t>
            </w:r>
            <w:r w:rsidRPr="002F7C58">
              <w:rPr>
                <w:rFonts w:ascii="Times New Roman" w:hAnsi="Times New Roman" w:cs="Times New Roman"/>
                <w:bCs/>
                <w:sz w:val="20"/>
                <w:szCs w:val="20"/>
                <w:shd w:val="clear" w:color="auto" w:fill="FFFFFF"/>
                <w:lang w:val="kk-KZ"/>
              </w:rPr>
              <w:t>0633308</w:t>
            </w:r>
          </w:p>
        </w:tc>
      </w:tr>
      <w:tr w:rsidR="002F7C58" w:rsidRPr="002F7C58" w14:paraId="5D1C451B" w14:textId="77777777" w:rsidTr="00BC431B">
        <w:trPr>
          <w:trHeight w:val="665"/>
        </w:trPr>
        <w:tc>
          <w:tcPr>
            <w:tcW w:w="1980" w:type="dxa"/>
            <w:tcBorders>
              <w:top w:val="single" w:sz="4" w:space="0" w:color="auto"/>
              <w:left w:val="single" w:sz="4" w:space="0" w:color="auto"/>
              <w:bottom w:val="single" w:sz="4" w:space="0" w:color="auto"/>
              <w:right w:val="single" w:sz="4" w:space="0" w:color="auto"/>
            </w:tcBorders>
            <w:hideMark/>
          </w:tcPr>
          <w:p w14:paraId="547330A2"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Орынбекова М.Б</w:t>
            </w:r>
          </w:p>
        </w:tc>
        <w:tc>
          <w:tcPr>
            <w:tcW w:w="1843" w:type="dxa"/>
            <w:tcBorders>
              <w:top w:val="single" w:sz="4" w:space="0" w:color="auto"/>
              <w:left w:val="single" w:sz="4" w:space="0" w:color="auto"/>
              <w:bottom w:val="single" w:sz="4" w:space="0" w:color="auto"/>
              <w:right w:val="single" w:sz="4" w:space="0" w:color="auto"/>
            </w:tcBorders>
            <w:hideMark/>
          </w:tcPr>
          <w:p w14:paraId="621D8E37"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 xml:space="preserve"> 5.06-16.06.2023</w:t>
            </w:r>
          </w:p>
        </w:tc>
        <w:tc>
          <w:tcPr>
            <w:tcW w:w="2126" w:type="dxa"/>
            <w:tcBorders>
              <w:top w:val="single" w:sz="4" w:space="0" w:color="auto"/>
              <w:left w:val="single" w:sz="4" w:space="0" w:color="auto"/>
              <w:bottom w:val="single" w:sz="4" w:space="0" w:color="auto"/>
              <w:right w:val="single" w:sz="4" w:space="0" w:color="auto"/>
            </w:tcBorders>
            <w:hideMark/>
          </w:tcPr>
          <w:p w14:paraId="22E5CC3E" w14:textId="77777777" w:rsidR="0027773B" w:rsidRPr="002F7C58" w:rsidRDefault="0027773B" w:rsidP="0027773B">
            <w:pPr>
              <w:ind w:firstLine="107"/>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АО «Национальный центр повышения квалификации «Өрлеу»</w:t>
            </w:r>
          </w:p>
        </w:tc>
        <w:tc>
          <w:tcPr>
            <w:tcW w:w="1984" w:type="dxa"/>
            <w:tcBorders>
              <w:top w:val="single" w:sz="4" w:space="0" w:color="auto"/>
              <w:left w:val="single" w:sz="4" w:space="0" w:color="auto"/>
              <w:bottom w:val="single" w:sz="4" w:space="0" w:color="auto"/>
              <w:right w:val="single" w:sz="4" w:space="0" w:color="auto"/>
            </w:tcBorders>
            <w:hideMark/>
          </w:tcPr>
          <w:p w14:paraId="64D92E74"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 xml:space="preserve">«Развитие предметных компетенций «Математика», «Русский язык», «Литературное чтение»  учителей начальных классов (1-4 класс)».  </w:t>
            </w:r>
          </w:p>
        </w:tc>
        <w:tc>
          <w:tcPr>
            <w:tcW w:w="850" w:type="dxa"/>
            <w:tcBorders>
              <w:top w:val="single" w:sz="4" w:space="0" w:color="auto"/>
              <w:left w:val="single" w:sz="4" w:space="0" w:color="auto"/>
              <w:bottom w:val="single" w:sz="4" w:space="0" w:color="auto"/>
              <w:right w:val="single" w:sz="4" w:space="0" w:color="auto"/>
            </w:tcBorders>
            <w:hideMark/>
          </w:tcPr>
          <w:p w14:paraId="7AD8005D"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80ч</w:t>
            </w:r>
          </w:p>
        </w:tc>
        <w:tc>
          <w:tcPr>
            <w:tcW w:w="1707" w:type="dxa"/>
            <w:tcBorders>
              <w:top w:val="single" w:sz="4" w:space="0" w:color="auto"/>
              <w:left w:val="single" w:sz="4" w:space="0" w:color="auto"/>
              <w:bottom w:val="single" w:sz="4" w:space="0" w:color="auto"/>
              <w:right w:val="single" w:sz="4" w:space="0" w:color="auto"/>
            </w:tcBorders>
            <w:hideMark/>
          </w:tcPr>
          <w:p w14:paraId="4B92E306"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№0736065</w:t>
            </w:r>
          </w:p>
        </w:tc>
      </w:tr>
      <w:tr w:rsidR="002F7C58" w:rsidRPr="002F7C58" w14:paraId="5D8B3C8E" w14:textId="77777777" w:rsidTr="00BC431B">
        <w:trPr>
          <w:trHeight w:val="665"/>
        </w:trPr>
        <w:tc>
          <w:tcPr>
            <w:tcW w:w="1980" w:type="dxa"/>
            <w:tcBorders>
              <w:top w:val="single" w:sz="4" w:space="0" w:color="auto"/>
              <w:left w:val="single" w:sz="4" w:space="0" w:color="auto"/>
              <w:bottom w:val="single" w:sz="4" w:space="0" w:color="auto"/>
              <w:right w:val="single" w:sz="4" w:space="0" w:color="auto"/>
            </w:tcBorders>
          </w:tcPr>
          <w:p w14:paraId="3B87D964" w14:textId="0F081140" w:rsidR="0027773B" w:rsidRPr="002F7C58" w:rsidRDefault="0027773B"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Алибаева РЗ</w:t>
            </w:r>
          </w:p>
        </w:tc>
        <w:tc>
          <w:tcPr>
            <w:tcW w:w="1843" w:type="dxa"/>
            <w:tcBorders>
              <w:top w:val="single" w:sz="4" w:space="0" w:color="auto"/>
              <w:left w:val="single" w:sz="4" w:space="0" w:color="auto"/>
              <w:bottom w:val="single" w:sz="4" w:space="0" w:color="auto"/>
              <w:right w:val="single" w:sz="4" w:space="0" w:color="auto"/>
            </w:tcBorders>
          </w:tcPr>
          <w:p w14:paraId="65ABB4FB" w14:textId="21BACBE2" w:rsidR="0027773B" w:rsidRPr="002F7C58" w:rsidRDefault="0027773B"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12.08-23.08.2024</w:t>
            </w:r>
          </w:p>
        </w:tc>
        <w:tc>
          <w:tcPr>
            <w:tcW w:w="2126" w:type="dxa"/>
            <w:tcBorders>
              <w:top w:val="single" w:sz="4" w:space="0" w:color="auto"/>
              <w:left w:val="single" w:sz="4" w:space="0" w:color="auto"/>
              <w:bottom w:val="single" w:sz="4" w:space="0" w:color="auto"/>
              <w:right w:val="single" w:sz="4" w:space="0" w:color="auto"/>
            </w:tcBorders>
          </w:tcPr>
          <w:p w14:paraId="074AF15B" w14:textId="3D4317B3" w:rsidR="0027773B" w:rsidRPr="002F7C58" w:rsidRDefault="0027773B" w:rsidP="0027773B">
            <w:pPr>
              <w:ind w:firstLine="107"/>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АО «Национальный центр повышения квалификации «Өрлеу»</w:t>
            </w:r>
          </w:p>
        </w:tc>
        <w:tc>
          <w:tcPr>
            <w:tcW w:w="1984" w:type="dxa"/>
            <w:tcBorders>
              <w:top w:val="single" w:sz="4" w:space="0" w:color="auto"/>
              <w:left w:val="single" w:sz="4" w:space="0" w:color="auto"/>
              <w:bottom w:val="single" w:sz="4" w:space="0" w:color="auto"/>
              <w:right w:val="single" w:sz="4" w:space="0" w:color="auto"/>
            </w:tcBorders>
          </w:tcPr>
          <w:p w14:paraId="6119E050" w14:textId="39B970A9"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 xml:space="preserve">Исследователськая и проектная деятельность обучающихся начальной школы </w:t>
            </w:r>
          </w:p>
        </w:tc>
        <w:tc>
          <w:tcPr>
            <w:tcW w:w="850" w:type="dxa"/>
            <w:tcBorders>
              <w:top w:val="single" w:sz="4" w:space="0" w:color="auto"/>
              <w:left w:val="single" w:sz="4" w:space="0" w:color="auto"/>
              <w:bottom w:val="single" w:sz="4" w:space="0" w:color="auto"/>
              <w:right w:val="single" w:sz="4" w:space="0" w:color="auto"/>
            </w:tcBorders>
          </w:tcPr>
          <w:p w14:paraId="38BF3601" w14:textId="177BE336"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80 ч</w:t>
            </w:r>
          </w:p>
        </w:tc>
        <w:tc>
          <w:tcPr>
            <w:tcW w:w="1707" w:type="dxa"/>
            <w:tcBorders>
              <w:top w:val="single" w:sz="4" w:space="0" w:color="auto"/>
              <w:left w:val="single" w:sz="4" w:space="0" w:color="auto"/>
              <w:bottom w:val="single" w:sz="4" w:space="0" w:color="auto"/>
              <w:right w:val="single" w:sz="4" w:space="0" w:color="auto"/>
            </w:tcBorders>
          </w:tcPr>
          <w:p w14:paraId="1A878F25" w14:textId="79533948"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0863924</w:t>
            </w:r>
          </w:p>
        </w:tc>
      </w:tr>
      <w:tr w:rsidR="002F7C58" w:rsidRPr="002F7C58" w14:paraId="43750F33" w14:textId="77777777" w:rsidTr="00BC431B">
        <w:trPr>
          <w:trHeight w:val="665"/>
        </w:trPr>
        <w:tc>
          <w:tcPr>
            <w:tcW w:w="1980" w:type="dxa"/>
            <w:tcBorders>
              <w:top w:val="single" w:sz="4" w:space="0" w:color="auto"/>
              <w:left w:val="single" w:sz="4" w:space="0" w:color="auto"/>
              <w:bottom w:val="single" w:sz="4" w:space="0" w:color="auto"/>
              <w:right w:val="single" w:sz="4" w:space="0" w:color="auto"/>
            </w:tcBorders>
          </w:tcPr>
          <w:p w14:paraId="29B2856F" w14:textId="7C1D63DA"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lang w:val="kk-KZ"/>
              </w:rPr>
              <w:t>Джангабылова  ШК</w:t>
            </w:r>
          </w:p>
        </w:tc>
        <w:tc>
          <w:tcPr>
            <w:tcW w:w="1843" w:type="dxa"/>
            <w:tcBorders>
              <w:top w:val="single" w:sz="4" w:space="0" w:color="auto"/>
              <w:left w:val="single" w:sz="4" w:space="0" w:color="auto"/>
              <w:bottom w:val="single" w:sz="4" w:space="0" w:color="auto"/>
              <w:right w:val="single" w:sz="4" w:space="0" w:color="auto"/>
            </w:tcBorders>
          </w:tcPr>
          <w:p w14:paraId="40B5B4E3" w14:textId="52A984A5"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lang w:val="kk-KZ"/>
              </w:rPr>
              <w:t>12.08-23.08.2024</w:t>
            </w:r>
          </w:p>
        </w:tc>
        <w:tc>
          <w:tcPr>
            <w:tcW w:w="2126" w:type="dxa"/>
            <w:tcBorders>
              <w:top w:val="single" w:sz="4" w:space="0" w:color="auto"/>
              <w:left w:val="single" w:sz="4" w:space="0" w:color="auto"/>
              <w:bottom w:val="single" w:sz="4" w:space="0" w:color="auto"/>
              <w:right w:val="single" w:sz="4" w:space="0" w:color="auto"/>
            </w:tcBorders>
          </w:tcPr>
          <w:p w14:paraId="15E93FD6" w14:textId="4C529558" w:rsidR="0027773B" w:rsidRPr="002F7C58" w:rsidRDefault="0027773B" w:rsidP="0027773B">
            <w:pPr>
              <w:ind w:firstLine="107"/>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АО «Национальный центр повышения квалификации «Өрлеу»</w:t>
            </w:r>
          </w:p>
        </w:tc>
        <w:tc>
          <w:tcPr>
            <w:tcW w:w="1984" w:type="dxa"/>
            <w:tcBorders>
              <w:top w:val="single" w:sz="4" w:space="0" w:color="auto"/>
              <w:left w:val="single" w:sz="4" w:space="0" w:color="auto"/>
              <w:bottom w:val="single" w:sz="4" w:space="0" w:color="auto"/>
              <w:right w:val="single" w:sz="4" w:space="0" w:color="auto"/>
            </w:tcBorders>
          </w:tcPr>
          <w:p w14:paraId="3042A047" w14:textId="17381DEC"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 xml:space="preserve">Исследователськая и проектная деятельность обучающихся начальной школы </w:t>
            </w:r>
          </w:p>
        </w:tc>
        <w:tc>
          <w:tcPr>
            <w:tcW w:w="850" w:type="dxa"/>
            <w:tcBorders>
              <w:top w:val="single" w:sz="4" w:space="0" w:color="auto"/>
              <w:left w:val="single" w:sz="4" w:space="0" w:color="auto"/>
              <w:bottom w:val="single" w:sz="4" w:space="0" w:color="auto"/>
              <w:right w:val="single" w:sz="4" w:space="0" w:color="auto"/>
            </w:tcBorders>
          </w:tcPr>
          <w:p w14:paraId="070B8BBA" w14:textId="5EE0AF1D"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80 ч</w:t>
            </w:r>
          </w:p>
        </w:tc>
        <w:tc>
          <w:tcPr>
            <w:tcW w:w="1707" w:type="dxa"/>
            <w:tcBorders>
              <w:top w:val="single" w:sz="4" w:space="0" w:color="auto"/>
              <w:left w:val="single" w:sz="4" w:space="0" w:color="auto"/>
              <w:bottom w:val="single" w:sz="4" w:space="0" w:color="auto"/>
              <w:right w:val="single" w:sz="4" w:space="0" w:color="auto"/>
            </w:tcBorders>
          </w:tcPr>
          <w:p w14:paraId="60FC206E" w14:textId="5783B803"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0863928</w:t>
            </w:r>
          </w:p>
        </w:tc>
      </w:tr>
      <w:tr w:rsidR="002F7C58" w:rsidRPr="002F7C58" w14:paraId="1BA49728" w14:textId="77777777" w:rsidTr="00BC431B">
        <w:trPr>
          <w:trHeight w:val="665"/>
        </w:trPr>
        <w:tc>
          <w:tcPr>
            <w:tcW w:w="1980" w:type="dxa"/>
            <w:tcBorders>
              <w:top w:val="single" w:sz="4" w:space="0" w:color="auto"/>
              <w:left w:val="single" w:sz="4" w:space="0" w:color="auto"/>
              <w:bottom w:val="single" w:sz="4" w:space="0" w:color="auto"/>
              <w:right w:val="single" w:sz="4" w:space="0" w:color="auto"/>
            </w:tcBorders>
          </w:tcPr>
          <w:p w14:paraId="7CD4FF4D" w14:textId="24DE6E45"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lang w:val="kk-KZ"/>
              </w:rPr>
              <w:t>Иманбаева ЖА</w:t>
            </w:r>
          </w:p>
        </w:tc>
        <w:tc>
          <w:tcPr>
            <w:tcW w:w="1843" w:type="dxa"/>
            <w:tcBorders>
              <w:top w:val="single" w:sz="4" w:space="0" w:color="auto"/>
              <w:left w:val="single" w:sz="4" w:space="0" w:color="auto"/>
              <w:bottom w:val="single" w:sz="4" w:space="0" w:color="auto"/>
              <w:right w:val="single" w:sz="4" w:space="0" w:color="auto"/>
            </w:tcBorders>
          </w:tcPr>
          <w:p w14:paraId="12531CC5" w14:textId="777029DC"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lang w:val="kk-KZ"/>
              </w:rPr>
              <w:t>12.08-23.08.2024</w:t>
            </w:r>
          </w:p>
        </w:tc>
        <w:tc>
          <w:tcPr>
            <w:tcW w:w="2126" w:type="dxa"/>
            <w:tcBorders>
              <w:top w:val="single" w:sz="4" w:space="0" w:color="auto"/>
              <w:left w:val="single" w:sz="4" w:space="0" w:color="auto"/>
              <w:bottom w:val="single" w:sz="4" w:space="0" w:color="auto"/>
              <w:right w:val="single" w:sz="4" w:space="0" w:color="auto"/>
            </w:tcBorders>
          </w:tcPr>
          <w:p w14:paraId="19836558" w14:textId="2502C3A7" w:rsidR="0027773B" w:rsidRPr="002F7C58" w:rsidRDefault="0027773B" w:rsidP="0027773B">
            <w:pPr>
              <w:ind w:firstLine="107"/>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АО «Национальный центр повышения квалификации «Өрлеу»</w:t>
            </w:r>
          </w:p>
        </w:tc>
        <w:tc>
          <w:tcPr>
            <w:tcW w:w="1984" w:type="dxa"/>
            <w:tcBorders>
              <w:top w:val="single" w:sz="4" w:space="0" w:color="auto"/>
              <w:left w:val="single" w:sz="4" w:space="0" w:color="auto"/>
              <w:bottom w:val="single" w:sz="4" w:space="0" w:color="auto"/>
              <w:right w:val="single" w:sz="4" w:space="0" w:color="auto"/>
            </w:tcBorders>
          </w:tcPr>
          <w:p w14:paraId="60D3A826" w14:textId="7618925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 xml:space="preserve">Исследователськая и проектная деятельность обучающихся начальной школы </w:t>
            </w:r>
          </w:p>
        </w:tc>
        <w:tc>
          <w:tcPr>
            <w:tcW w:w="850" w:type="dxa"/>
            <w:tcBorders>
              <w:top w:val="single" w:sz="4" w:space="0" w:color="auto"/>
              <w:left w:val="single" w:sz="4" w:space="0" w:color="auto"/>
              <w:bottom w:val="single" w:sz="4" w:space="0" w:color="auto"/>
              <w:right w:val="single" w:sz="4" w:space="0" w:color="auto"/>
            </w:tcBorders>
          </w:tcPr>
          <w:p w14:paraId="32E6A913" w14:textId="27B3080C"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80 ч</w:t>
            </w:r>
          </w:p>
        </w:tc>
        <w:tc>
          <w:tcPr>
            <w:tcW w:w="1707" w:type="dxa"/>
            <w:tcBorders>
              <w:top w:val="single" w:sz="4" w:space="0" w:color="auto"/>
              <w:left w:val="single" w:sz="4" w:space="0" w:color="auto"/>
              <w:bottom w:val="single" w:sz="4" w:space="0" w:color="auto"/>
              <w:right w:val="single" w:sz="4" w:space="0" w:color="auto"/>
            </w:tcBorders>
          </w:tcPr>
          <w:p w14:paraId="55F10DA0" w14:textId="23217E31"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0863932</w:t>
            </w:r>
          </w:p>
        </w:tc>
      </w:tr>
      <w:tr w:rsidR="002F7C58" w:rsidRPr="002F7C58" w14:paraId="213E395D" w14:textId="77777777" w:rsidTr="00BC431B">
        <w:trPr>
          <w:trHeight w:val="665"/>
        </w:trPr>
        <w:tc>
          <w:tcPr>
            <w:tcW w:w="1980" w:type="dxa"/>
            <w:tcBorders>
              <w:top w:val="single" w:sz="4" w:space="0" w:color="auto"/>
              <w:left w:val="single" w:sz="4" w:space="0" w:color="auto"/>
              <w:bottom w:val="single" w:sz="4" w:space="0" w:color="auto"/>
              <w:right w:val="single" w:sz="4" w:space="0" w:color="auto"/>
            </w:tcBorders>
            <w:hideMark/>
          </w:tcPr>
          <w:p w14:paraId="2093F42D"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Сейтжан Г.В.</w:t>
            </w:r>
          </w:p>
        </w:tc>
        <w:tc>
          <w:tcPr>
            <w:tcW w:w="1843" w:type="dxa"/>
            <w:tcBorders>
              <w:top w:val="single" w:sz="4" w:space="0" w:color="auto"/>
              <w:left w:val="single" w:sz="4" w:space="0" w:color="auto"/>
              <w:bottom w:val="single" w:sz="4" w:space="0" w:color="auto"/>
              <w:right w:val="single" w:sz="4" w:space="0" w:color="auto"/>
            </w:tcBorders>
            <w:hideMark/>
          </w:tcPr>
          <w:p w14:paraId="670B343E"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22.09.2023</w:t>
            </w:r>
          </w:p>
        </w:tc>
        <w:tc>
          <w:tcPr>
            <w:tcW w:w="2126" w:type="dxa"/>
            <w:tcBorders>
              <w:top w:val="single" w:sz="4" w:space="0" w:color="auto"/>
              <w:left w:val="single" w:sz="4" w:space="0" w:color="auto"/>
              <w:bottom w:val="single" w:sz="4" w:space="0" w:color="auto"/>
              <w:right w:val="single" w:sz="4" w:space="0" w:color="auto"/>
            </w:tcBorders>
            <w:hideMark/>
          </w:tcPr>
          <w:p w14:paraId="33E01CD2" w14:textId="77777777" w:rsidR="0027773B" w:rsidRPr="002F7C58" w:rsidRDefault="0027773B" w:rsidP="0027773B">
            <w:pPr>
              <w:ind w:firstLine="107"/>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АО «Национальный центр повышения квалификации «Өрлеу»</w:t>
            </w:r>
          </w:p>
        </w:tc>
        <w:tc>
          <w:tcPr>
            <w:tcW w:w="1984" w:type="dxa"/>
            <w:tcBorders>
              <w:top w:val="single" w:sz="4" w:space="0" w:color="auto"/>
              <w:left w:val="single" w:sz="4" w:space="0" w:color="auto"/>
              <w:bottom w:val="single" w:sz="4" w:space="0" w:color="auto"/>
              <w:right w:val="single" w:sz="4" w:space="0" w:color="auto"/>
            </w:tcBorders>
            <w:hideMark/>
          </w:tcPr>
          <w:p w14:paraId="37BE6627"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 xml:space="preserve">«Развитие предметных компетенций «Математика», «Русский язык», «Литература»  учителей начальных классов (1-4 класс)».  </w:t>
            </w:r>
          </w:p>
        </w:tc>
        <w:tc>
          <w:tcPr>
            <w:tcW w:w="850" w:type="dxa"/>
            <w:tcBorders>
              <w:top w:val="single" w:sz="4" w:space="0" w:color="auto"/>
              <w:left w:val="single" w:sz="4" w:space="0" w:color="auto"/>
              <w:bottom w:val="single" w:sz="4" w:space="0" w:color="auto"/>
              <w:right w:val="single" w:sz="4" w:space="0" w:color="auto"/>
            </w:tcBorders>
            <w:hideMark/>
          </w:tcPr>
          <w:p w14:paraId="1E61B30C"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80ч</w:t>
            </w:r>
          </w:p>
        </w:tc>
        <w:tc>
          <w:tcPr>
            <w:tcW w:w="1707" w:type="dxa"/>
            <w:tcBorders>
              <w:top w:val="single" w:sz="4" w:space="0" w:color="auto"/>
              <w:left w:val="single" w:sz="4" w:space="0" w:color="auto"/>
              <w:bottom w:val="single" w:sz="4" w:space="0" w:color="auto"/>
              <w:right w:val="single" w:sz="4" w:space="0" w:color="auto"/>
            </w:tcBorders>
            <w:hideMark/>
          </w:tcPr>
          <w:p w14:paraId="251E94C6"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№0739803</w:t>
            </w:r>
          </w:p>
        </w:tc>
      </w:tr>
      <w:tr w:rsidR="002F7C58" w:rsidRPr="002F7C58" w14:paraId="1675166D" w14:textId="77777777" w:rsidTr="00BC431B">
        <w:trPr>
          <w:trHeight w:val="665"/>
        </w:trPr>
        <w:tc>
          <w:tcPr>
            <w:tcW w:w="1980" w:type="dxa"/>
            <w:tcBorders>
              <w:top w:val="single" w:sz="4" w:space="0" w:color="auto"/>
              <w:left w:val="single" w:sz="4" w:space="0" w:color="auto"/>
              <w:bottom w:val="single" w:sz="4" w:space="0" w:color="auto"/>
              <w:right w:val="single" w:sz="4" w:space="0" w:color="auto"/>
            </w:tcBorders>
            <w:hideMark/>
          </w:tcPr>
          <w:p w14:paraId="6B2B588F"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Сарсенова Ж.Б.</w:t>
            </w:r>
          </w:p>
        </w:tc>
        <w:tc>
          <w:tcPr>
            <w:tcW w:w="1843" w:type="dxa"/>
            <w:tcBorders>
              <w:top w:val="single" w:sz="4" w:space="0" w:color="auto"/>
              <w:left w:val="single" w:sz="4" w:space="0" w:color="auto"/>
              <w:bottom w:val="single" w:sz="4" w:space="0" w:color="auto"/>
              <w:right w:val="single" w:sz="4" w:space="0" w:color="auto"/>
            </w:tcBorders>
            <w:hideMark/>
          </w:tcPr>
          <w:p w14:paraId="78F1537E"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31.07-11.08.2023</w:t>
            </w:r>
          </w:p>
        </w:tc>
        <w:tc>
          <w:tcPr>
            <w:tcW w:w="2126" w:type="dxa"/>
            <w:tcBorders>
              <w:top w:val="single" w:sz="4" w:space="0" w:color="auto"/>
              <w:left w:val="single" w:sz="4" w:space="0" w:color="auto"/>
              <w:bottom w:val="single" w:sz="4" w:space="0" w:color="auto"/>
              <w:right w:val="single" w:sz="4" w:space="0" w:color="auto"/>
            </w:tcBorders>
            <w:hideMark/>
          </w:tcPr>
          <w:p w14:paraId="5D1CF831" w14:textId="77777777" w:rsidR="0027773B" w:rsidRPr="002F7C58" w:rsidRDefault="0027773B" w:rsidP="0027773B">
            <w:pPr>
              <w:ind w:firstLine="107"/>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АО «Национальный центр повышения квалификации «Өрлеу»</w:t>
            </w:r>
          </w:p>
        </w:tc>
        <w:tc>
          <w:tcPr>
            <w:tcW w:w="1984" w:type="dxa"/>
            <w:tcBorders>
              <w:top w:val="single" w:sz="4" w:space="0" w:color="auto"/>
              <w:left w:val="single" w:sz="4" w:space="0" w:color="auto"/>
              <w:bottom w:val="single" w:sz="4" w:space="0" w:color="auto"/>
              <w:right w:val="single" w:sz="4" w:space="0" w:color="auto"/>
            </w:tcBorders>
            <w:hideMark/>
          </w:tcPr>
          <w:p w14:paraId="3B6A4D89"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 xml:space="preserve">«Развитие предметных компетенций «Математика», «Русский язык», «Литература»  учителей начальных классов (1-4 класс)».  </w:t>
            </w:r>
          </w:p>
        </w:tc>
        <w:tc>
          <w:tcPr>
            <w:tcW w:w="850" w:type="dxa"/>
            <w:tcBorders>
              <w:top w:val="single" w:sz="4" w:space="0" w:color="auto"/>
              <w:left w:val="single" w:sz="4" w:space="0" w:color="auto"/>
              <w:bottom w:val="single" w:sz="4" w:space="0" w:color="auto"/>
              <w:right w:val="single" w:sz="4" w:space="0" w:color="auto"/>
            </w:tcBorders>
            <w:hideMark/>
          </w:tcPr>
          <w:p w14:paraId="782D6386"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80ч</w:t>
            </w:r>
          </w:p>
        </w:tc>
        <w:tc>
          <w:tcPr>
            <w:tcW w:w="1707" w:type="dxa"/>
            <w:tcBorders>
              <w:top w:val="single" w:sz="4" w:space="0" w:color="auto"/>
              <w:left w:val="single" w:sz="4" w:space="0" w:color="auto"/>
              <w:bottom w:val="single" w:sz="4" w:space="0" w:color="auto"/>
              <w:right w:val="single" w:sz="4" w:space="0" w:color="auto"/>
            </w:tcBorders>
            <w:hideMark/>
          </w:tcPr>
          <w:p w14:paraId="004FF4F5"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№0737995</w:t>
            </w:r>
          </w:p>
        </w:tc>
      </w:tr>
      <w:tr w:rsidR="002F7C58" w:rsidRPr="002F7C58" w14:paraId="4745B695" w14:textId="77777777" w:rsidTr="00BC431B">
        <w:trPr>
          <w:trHeight w:val="665"/>
        </w:trPr>
        <w:tc>
          <w:tcPr>
            <w:tcW w:w="1980" w:type="dxa"/>
            <w:tcBorders>
              <w:top w:val="single" w:sz="4" w:space="0" w:color="auto"/>
              <w:left w:val="single" w:sz="4" w:space="0" w:color="auto"/>
              <w:bottom w:val="single" w:sz="4" w:space="0" w:color="auto"/>
              <w:right w:val="single" w:sz="4" w:space="0" w:color="auto"/>
            </w:tcBorders>
            <w:hideMark/>
          </w:tcPr>
          <w:p w14:paraId="24EA08A6"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Бакбаева Н.С.</w:t>
            </w:r>
          </w:p>
        </w:tc>
        <w:tc>
          <w:tcPr>
            <w:tcW w:w="1843" w:type="dxa"/>
            <w:tcBorders>
              <w:top w:val="single" w:sz="4" w:space="0" w:color="auto"/>
              <w:left w:val="single" w:sz="4" w:space="0" w:color="auto"/>
              <w:bottom w:val="single" w:sz="4" w:space="0" w:color="auto"/>
              <w:right w:val="single" w:sz="4" w:space="0" w:color="auto"/>
            </w:tcBorders>
            <w:hideMark/>
          </w:tcPr>
          <w:p w14:paraId="415AA13A"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13-20.11.2023</w:t>
            </w:r>
          </w:p>
        </w:tc>
        <w:tc>
          <w:tcPr>
            <w:tcW w:w="2126" w:type="dxa"/>
            <w:tcBorders>
              <w:top w:val="single" w:sz="4" w:space="0" w:color="auto"/>
              <w:left w:val="single" w:sz="4" w:space="0" w:color="auto"/>
              <w:bottom w:val="single" w:sz="4" w:space="0" w:color="auto"/>
              <w:right w:val="single" w:sz="4" w:space="0" w:color="auto"/>
            </w:tcBorders>
            <w:hideMark/>
          </w:tcPr>
          <w:p w14:paraId="4CE800B7"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Министерство просвещения РК ОО «Интеллектуальный центр ИННОВАЦИОННОЕ ОБРАЗОВАНИЕ»</w:t>
            </w:r>
          </w:p>
        </w:tc>
        <w:tc>
          <w:tcPr>
            <w:tcW w:w="1984" w:type="dxa"/>
            <w:tcBorders>
              <w:top w:val="single" w:sz="4" w:space="0" w:color="auto"/>
              <w:left w:val="single" w:sz="4" w:space="0" w:color="auto"/>
              <w:bottom w:val="single" w:sz="4" w:space="0" w:color="auto"/>
              <w:right w:val="single" w:sz="4" w:space="0" w:color="auto"/>
            </w:tcBorders>
            <w:hideMark/>
          </w:tcPr>
          <w:p w14:paraId="7B7053BA"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Менеджмент в образовании: проектирование и реализация организационно-педагогической деятельности директоров и заместителей директоров организаций среднего образования»</w:t>
            </w:r>
          </w:p>
          <w:p w14:paraId="1F491250"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p>
        </w:tc>
        <w:tc>
          <w:tcPr>
            <w:tcW w:w="850" w:type="dxa"/>
            <w:tcBorders>
              <w:top w:val="single" w:sz="4" w:space="0" w:color="auto"/>
              <w:left w:val="single" w:sz="4" w:space="0" w:color="auto"/>
              <w:bottom w:val="single" w:sz="4" w:space="0" w:color="auto"/>
              <w:right w:val="single" w:sz="4" w:space="0" w:color="auto"/>
            </w:tcBorders>
            <w:hideMark/>
          </w:tcPr>
          <w:p w14:paraId="515057C2"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80ч</w:t>
            </w:r>
          </w:p>
        </w:tc>
        <w:tc>
          <w:tcPr>
            <w:tcW w:w="1707" w:type="dxa"/>
            <w:tcBorders>
              <w:top w:val="single" w:sz="4" w:space="0" w:color="auto"/>
              <w:left w:val="single" w:sz="4" w:space="0" w:color="auto"/>
              <w:bottom w:val="single" w:sz="4" w:space="0" w:color="auto"/>
              <w:right w:val="single" w:sz="4" w:space="0" w:color="auto"/>
            </w:tcBorders>
            <w:hideMark/>
          </w:tcPr>
          <w:p w14:paraId="12439F5F"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№РМР-LLO-072</w:t>
            </w:r>
          </w:p>
        </w:tc>
      </w:tr>
      <w:tr w:rsidR="002F7C58" w:rsidRPr="002F7C58" w14:paraId="4B545B78" w14:textId="77777777" w:rsidTr="00BC431B">
        <w:trPr>
          <w:trHeight w:val="665"/>
        </w:trPr>
        <w:tc>
          <w:tcPr>
            <w:tcW w:w="1980" w:type="dxa"/>
            <w:tcBorders>
              <w:top w:val="single" w:sz="4" w:space="0" w:color="auto"/>
              <w:left w:val="single" w:sz="4" w:space="0" w:color="auto"/>
              <w:bottom w:val="single" w:sz="4" w:space="0" w:color="auto"/>
              <w:right w:val="single" w:sz="4" w:space="0" w:color="auto"/>
            </w:tcBorders>
            <w:hideMark/>
          </w:tcPr>
          <w:p w14:paraId="587A5F60"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Бакбаева Н.С.</w:t>
            </w:r>
          </w:p>
        </w:tc>
        <w:tc>
          <w:tcPr>
            <w:tcW w:w="1843" w:type="dxa"/>
            <w:tcBorders>
              <w:top w:val="single" w:sz="4" w:space="0" w:color="auto"/>
              <w:left w:val="single" w:sz="4" w:space="0" w:color="auto"/>
              <w:bottom w:val="single" w:sz="4" w:space="0" w:color="auto"/>
              <w:right w:val="single" w:sz="4" w:space="0" w:color="auto"/>
            </w:tcBorders>
            <w:hideMark/>
          </w:tcPr>
          <w:p w14:paraId="69A9B945"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14.11-25.11.2022</w:t>
            </w:r>
          </w:p>
        </w:tc>
        <w:tc>
          <w:tcPr>
            <w:tcW w:w="2126" w:type="dxa"/>
            <w:tcBorders>
              <w:top w:val="single" w:sz="4" w:space="0" w:color="auto"/>
              <w:left w:val="single" w:sz="4" w:space="0" w:color="auto"/>
              <w:bottom w:val="single" w:sz="4" w:space="0" w:color="auto"/>
              <w:right w:val="single" w:sz="4" w:space="0" w:color="auto"/>
            </w:tcBorders>
            <w:hideMark/>
          </w:tcPr>
          <w:p w14:paraId="2F356C47"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АО «Национальный центр повышения квалификации «Өрлеу»</w:t>
            </w:r>
          </w:p>
        </w:tc>
        <w:tc>
          <w:tcPr>
            <w:tcW w:w="1984" w:type="dxa"/>
            <w:tcBorders>
              <w:top w:val="single" w:sz="4" w:space="0" w:color="auto"/>
              <w:left w:val="single" w:sz="4" w:space="0" w:color="auto"/>
              <w:bottom w:val="single" w:sz="4" w:space="0" w:color="auto"/>
              <w:right w:val="single" w:sz="4" w:space="0" w:color="auto"/>
            </w:tcBorders>
            <w:hideMark/>
          </w:tcPr>
          <w:p w14:paraId="2F879BF6"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w:t>
            </w:r>
            <w:r w:rsidRPr="002F7C58">
              <w:rPr>
                <w:rFonts w:ascii="Times New Roman" w:hAnsi="Times New Roman" w:cs="Times New Roman"/>
                <w:bCs/>
                <w:sz w:val="20"/>
                <w:szCs w:val="20"/>
                <w:shd w:val="clear" w:color="auto" w:fill="FFFFFF"/>
                <w:lang w:val="kk-KZ"/>
              </w:rPr>
              <w:t>Бастауыш мектеп пәндерінің күрделі тақырыптарын меңгеру».</w:t>
            </w:r>
          </w:p>
        </w:tc>
        <w:tc>
          <w:tcPr>
            <w:tcW w:w="850" w:type="dxa"/>
            <w:tcBorders>
              <w:top w:val="single" w:sz="4" w:space="0" w:color="auto"/>
              <w:left w:val="single" w:sz="4" w:space="0" w:color="auto"/>
              <w:bottom w:val="single" w:sz="4" w:space="0" w:color="auto"/>
              <w:right w:val="single" w:sz="4" w:space="0" w:color="auto"/>
            </w:tcBorders>
            <w:hideMark/>
          </w:tcPr>
          <w:p w14:paraId="007700BE"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80ч</w:t>
            </w:r>
          </w:p>
        </w:tc>
        <w:tc>
          <w:tcPr>
            <w:tcW w:w="1707" w:type="dxa"/>
            <w:tcBorders>
              <w:top w:val="single" w:sz="4" w:space="0" w:color="auto"/>
              <w:left w:val="single" w:sz="4" w:space="0" w:color="auto"/>
              <w:bottom w:val="single" w:sz="4" w:space="0" w:color="auto"/>
              <w:right w:val="single" w:sz="4" w:space="0" w:color="auto"/>
            </w:tcBorders>
            <w:hideMark/>
          </w:tcPr>
          <w:p w14:paraId="70641A5D"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№0631792</w:t>
            </w:r>
          </w:p>
        </w:tc>
      </w:tr>
      <w:tr w:rsidR="002F7C58" w:rsidRPr="002F7C58" w14:paraId="1DC11DA3" w14:textId="77777777" w:rsidTr="00BC431B">
        <w:trPr>
          <w:trHeight w:val="3333"/>
        </w:trPr>
        <w:tc>
          <w:tcPr>
            <w:tcW w:w="1980" w:type="dxa"/>
            <w:tcBorders>
              <w:top w:val="single" w:sz="4" w:space="0" w:color="auto"/>
              <w:left w:val="single" w:sz="4" w:space="0" w:color="auto"/>
              <w:bottom w:val="single" w:sz="4" w:space="0" w:color="auto"/>
              <w:right w:val="single" w:sz="4" w:space="0" w:color="auto"/>
            </w:tcBorders>
            <w:hideMark/>
          </w:tcPr>
          <w:p w14:paraId="7E45EF5E"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Кенжесейтова А.К.</w:t>
            </w:r>
          </w:p>
        </w:tc>
        <w:tc>
          <w:tcPr>
            <w:tcW w:w="1843" w:type="dxa"/>
            <w:tcBorders>
              <w:top w:val="single" w:sz="4" w:space="0" w:color="auto"/>
              <w:left w:val="single" w:sz="4" w:space="0" w:color="auto"/>
              <w:bottom w:val="single" w:sz="4" w:space="0" w:color="auto"/>
              <w:right w:val="single" w:sz="4" w:space="0" w:color="auto"/>
            </w:tcBorders>
            <w:hideMark/>
          </w:tcPr>
          <w:p w14:paraId="5BFCF51D"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13-20.11.2023</w:t>
            </w:r>
          </w:p>
        </w:tc>
        <w:tc>
          <w:tcPr>
            <w:tcW w:w="2126" w:type="dxa"/>
            <w:tcBorders>
              <w:top w:val="single" w:sz="4" w:space="0" w:color="auto"/>
              <w:left w:val="single" w:sz="4" w:space="0" w:color="auto"/>
              <w:bottom w:val="single" w:sz="4" w:space="0" w:color="auto"/>
              <w:right w:val="single" w:sz="4" w:space="0" w:color="auto"/>
            </w:tcBorders>
            <w:hideMark/>
          </w:tcPr>
          <w:p w14:paraId="12543F11"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Министерство просвещения РК ОО «Интеллектуальный центр ИННОВАЦИОННОЕ ОБРАЗОВАНИЕ»</w:t>
            </w:r>
          </w:p>
        </w:tc>
        <w:tc>
          <w:tcPr>
            <w:tcW w:w="1984" w:type="dxa"/>
            <w:tcBorders>
              <w:top w:val="single" w:sz="4" w:space="0" w:color="auto"/>
              <w:left w:val="single" w:sz="4" w:space="0" w:color="auto"/>
              <w:bottom w:val="single" w:sz="4" w:space="0" w:color="auto"/>
              <w:right w:val="single" w:sz="4" w:space="0" w:color="auto"/>
            </w:tcBorders>
            <w:hideMark/>
          </w:tcPr>
          <w:p w14:paraId="4504275F"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Менеджмент в образовании: проектирование и реализация организационно-педагогической деятельности директоров и заместителей директоров организайий среднего образования»</w:t>
            </w:r>
          </w:p>
        </w:tc>
        <w:tc>
          <w:tcPr>
            <w:tcW w:w="850" w:type="dxa"/>
            <w:tcBorders>
              <w:top w:val="single" w:sz="4" w:space="0" w:color="auto"/>
              <w:left w:val="single" w:sz="4" w:space="0" w:color="auto"/>
              <w:bottom w:val="single" w:sz="4" w:space="0" w:color="auto"/>
              <w:right w:val="single" w:sz="4" w:space="0" w:color="auto"/>
            </w:tcBorders>
            <w:hideMark/>
          </w:tcPr>
          <w:p w14:paraId="4B674A31"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80ч</w:t>
            </w:r>
          </w:p>
        </w:tc>
        <w:tc>
          <w:tcPr>
            <w:tcW w:w="1707" w:type="dxa"/>
            <w:tcBorders>
              <w:top w:val="single" w:sz="4" w:space="0" w:color="auto"/>
              <w:left w:val="single" w:sz="4" w:space="0" w:color="auto"/>
              <w:bottom w:val="single" w:sz="4" w:space="0" w:color="auto"/>
              <w:right w:val="single" w:sz="4" w:space="0" w:color="auto"/>
            </w:tcBorders>
            <w:hideMark/>
          </w:tcPr>
          <w:p w14:paraId="54961C1B"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 РМР-LLO-074</w:t>
            </w:r>
          </w:p>
        </w:tc>
      </w:tr>
      <w:tr w:rsidR="002F7C58" w:rsidRPr="002F7C58" w14:paraId="3204EDB9" w14:textId="77777777" w:rsidTr="00BC431B">
        <w:trPr>
          <w:trHeight w:val="1195"/>
        </w:trPr>
        <w:tc>
          <w:tcPr>
            <w:tcW w:w="1980" w:type="dxa"/>
            <w:tcBorders>
              <w:top w:val="single" w:sz="4" w:space="0" w:color="auto"/>
              <w:left w:val="single" w:sz="4" w:space="0" w:color="auto"/>
              <w:bottom w:val="single" w:sz="4" w:space="0" w:color="auto"/>
              <w:right w:val="single" w:sz="4" w:space="0" w:color="auto"/>
            </w:tcBorders>
            <w:hideMark/>
          </w:tcPr>
          <w:p w14:paraId="149ACA4A"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Капышева С. С.</w:t>
            </w:r>
          </w:p>
        </w:tc>
        <w:tc>
          <w:tcPr>
            <w:tcW w:w="1843" w:type="dxa"/>
            <w:tcBorders>
              <w:top w:val="single" w:sz="4" w:space="0" w:color="auto"/>
              <w:left w:val="single" w:sz="4" w:space="0" w:color="auto"/>
              <w:bottom w:val="single" w:sz="4" w:space="0" w:color="auto"/>
              <w:right w:val="single" w:sz="4" w:space="0" w:color="auto"/>
            </w:tcBorders>
            <w:hideMark/>
          </w:tcPr>
          <w:p w14:paraId="114F24B8"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25.07.2023</w:t>
            </w:r>
          </w:p>
        </w:tc>
        <w:tc>
          <w:tcPr>
            <w:tcW w:w="2126" w:type="dxa"/>
            <w:tcBorders>
              <w:top w:val="single" w:sz="4" w:space="0" w:color="auto"/>
              <w:left w:val="single" w:sz="4" w:space="0" w:color="auto"/>
              <w:bottom w:val="single" w:sz="4" w:space="0" w:color="auto"/>
              <w:right w:val="single" w:sz="4" w:space="0" w:color="auto"/>
            </w:tcBorders>
            <w:hideMark/>
          </w:tcPr>
          <w:p w14:paraId="24406449"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Астана, ЦПМ</w:t>
            </w:r>
          </w:p>
        </w:tc>
        <w:tc>
          <w:tcPr>
            <w:tcW w:w="1984" w:type="dxa"/>
            <w:tcBorders>
              <w:top w:val="single" w:sz="4" w:space="0" w:color="auto"/>
              <w:left w:val="single" w:sz="4" w:space="0" w:color="auto"/>
              <w:bottom w:val="single" w:sz="4" w:space="0" w:color="auto"/>
              <w:right w:val="single" w:sz="4" w:space="0" w:color="auto"/>
            </w:tcBorders>
            <w:hideMark/>
          </w:tcPr>
          <w:p w14:paraId="55541C42"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«Урок в начале школы: фокусы и стратегии улучшений »</w:t>
            </w:r>
          </w:p>
        </w:tc>
        <w:tc>
          <w:tcPr>
            <w:tcW w:w="850" w:type="dxa"/>
            <w:tcBorders>
              <w:top w:val="single" w:sz="4" w:space="0" w:color="auto"/>
              <w:left w:val="single" w:sz="4" w:space="0" w:color="auto"/>
              <w:bottom w:val="single" w:sz="4" w:space="0" w:color="auto"/>
              <w:right w:val="single" w:sz="4" w:space="0" w:color="auto"/>
            </w:tcBorders>
            <w:hideMark/>
          </w:tcPr>
          <w:p w14:paraId="16CD04B8"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120</w:t>
            </w:r>
          </w:p>
        </w:tc>
        <w:tc>
          <w:tcPr>
            <w:tcW w:w="1707" w:type="dxa"/>
            <w:tcBorders>
              <w:top w:val="single" w:sz="4" w:space="0" w:color="auto"/>
              <w:left w:val="single" w:sz="4" w:space="0" w:color="auto"/>
              <w:bottom w:val="single" w:sz="4" w:space="0" w:color="auto"/>
              <w:right w:val="single" w:sz="4" w:space="0" w:color="auto"/>
            </w:tcBorders>
            <w:hideMark/>
          </w:tcPr>
          <w:p w14:paraId="523ABA2B"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№039374</w:t>
            </w:r>
          </w:p>
        </w:tc>
      </w:tr>
      <w:tr w:rsidR="002F7C58" w:rsidRPr="002F7C58" w14:paraId="18C1EE8B" w14:textId="77777777" w:rsidTr="00BC431B">
        <w:trPr>
          <w:trHeight w:val="665"/>
        </w:trPr>
        <w:tc>
          <w:tcPr>
            <w:tcW w:w="1980" w:type="dxa"/>
            <w:tcBorders>
              <w:top w:val="single" w:sz="4" w:space="0" w:color="auto"/>
              <w:left w:val="single" w:sz="4" w:space="0" w:color="auto"/>
              <w:bottom w:val="single" w:sz="4" w:space="0" w:color="auto"/>
              <w:right w:val="single" w:sz="4" w:space="0" w:color="auto"/>
            </w:tcBorders>
            <w:hideMark/>
          </w:tcPr>
          <w:p w14:paraId="02208D7B"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Аскарова А. Ж.</w:t>
            </w:r>
          </w:p>
        </w:tc>
        <w:tc>
          <w:tcPr>
            <w:tcW w:w="1843" w:type="dxa"/>
            <w:tcBorders>
              <w:top w:val="single" w:sz="4" w:space="0" w:color="auto"/>
              <w:left w:val="single" w:sz="4" w:space="0" w:color="auto"/>
              <w:bottom w:val="single" w:sz="4" w:space="0" w:color="auto"/>
              <w:right w:val="single" w:sz="4" w:space="0" w:color="auto"/>
            </w:tcBorders>
            <w:hideMark/>
          </w:tcPr>
          <w:p w14:paraId="35E04ECC"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02.02.2024</w:t>
            </w:r>
          </w:p>
        </w:tc>
        <w:tc>
          <w:tcPr>
            <w:tcW w:w="2126" w:type="dxa"/>
            <w:tcBorders>
              <w:top w:val="single" w:sz="4" w:space="0" w:color="auto"/>
              <w:left w:val="single" w:sz="4" w:space="0" w:color="auto"/>
              <w:bottom w:val="single" w:sz="4" w:space="0" w:color="auto"/>
              <w:right w:val="single" w:sz="4" w:space="0" w:color="auto"/>
            </w:tcBorders>
            <w:hideMark/>
          </w:tcPr>
          <w:p w14:paraId="793BBAE8" w14:textId="77777777" w:rsidR="0027773B" w:rsidRPr="002F7C58" w:rsidRDefault="0027773B" w:rsidP="0027773B">
            <w:pPr>
              <w:rPr>
                <w:rFonts w:ascii="Times New Roman" w:hAnsi="Times New Roman" w:cs="Times New Roman"/>
                <w:bCs/>
                <w:sz w:val="20"/>
                <w:szCs w:val="20"/>
                <w:lang w:val="kk-KZ"/>
              </w:rPr>
            </w:pPr>
            <w:r w:rsidRPr="002F7C58">
              <w:rPr>
                <w:rFonts w:ascii="Times New Roman" w:eastAsia="Calibri" w:hAnsi="Times New Roman" w:cs="Times New Roman"/>
                <w:bCs/>
                <w:sz w:val="20"/>
                <w:szCs w:val="20"/>
              </w:rPr>
              <w:t>Астана, ЦПМ</w:t>
            </w:r>
          </w:p>
        </w:tc>
        <w:tc>
          <w:tcPr>
            <w:tcW w:w="1984" w:type="dxa"/>
            <w:tcBorders>
              <w:top w:val="single" w:sz="4" w:space="0" w:color="auto"/>
              <w:left w:val="single" w:sz="4" w:space="0" w:color="auto"/>
              <w:bottom w:val="single" w:sz="4" w:space="0" w:color="auto"/>
              <w:right w:val="single" w:sz="4" w:space="0" w:color="auto"/>
            </w:tcBorders>
            <w:hideMark/>
          </w:tcPr>
          <w:p w14:paraId="037E3C1D"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 xml:space="preserve">«Исследовательская деятельность педагога: </w:t>
            </w:r>
            <w:r w:rsidRPr="002F7C58">
              <w:rPr>
                <w:rFonts w:ascii="Times New Roman" w:hAnsi="Times New Roman" w:cs="Times New Roman"/>
                <w:bCs/>
                <w:sz w:val="20"/>
                <w:szCs w:val="20"/>
                <w:lang w:val="en-US"/>
              </w:rPr>
              <w:t>Action</w:t>
            </w:r>
            <w:r w:rsidRPr="002F7C58">
              <w:rPr>
                <w:rFonts w:ascii="Times New Roman" w:hAnsi="Times New Roman" w:cs="Times New Roman"/>
                <w:bCs/>
                <w:sz w:val="20"/>
                <w:szCs w:val="20"/>
              </w:rPr>
              <w:t xml:space="preserve"> </w:t>
            </w:r>
            <w:r w:rsidRPr="002F7C58">
              <w:rPr>
                <w:rFonts w:ascii="Times New Roman" w:hAnsi="Times New Roman" w:cs="Times New Roman"/>
                <w:bCs/>
                <w:sz w:val="20"/>
                <w:szCs w:val="20"/>
                <w:lang w:val="en-US"/>
              </w:rPr>
              <w:t>Research</w:t>
            </w:r>
            <w:r w:rsidRPr="002F7C58">
              <w:rPr>
                <w:rFonts w:ascii="Times New Roman" w:hAnsi="Times New Roman" w:cs="Times New Roman"/>
                <w:bCs/>
                <w:sz w:val="20"/>
                <w:szCs w:val="20"/>
              </w:rPr>
              <w:t xml:space="preserve"> </w:t>
            </w:r>
            <w:r w:rsidRPr="002F7C58">
              <w:rPr>
                <w:rFonts w:ascii="Times New Roman" w:hAnsi="Times New Roman" w:cs="Times New Roman"/>
                <w:bCs/>
                <w:sz w:val="20"/>
                <w:szCs w:val="20"/>
                <w:lang w:val="en-US"/>
              </w:rPr>
              <w:t>b</w:t>
            </w:r>
            <w:r w:rsidRPr="002F7C58">
              <w:rPr>
                <w:rFonts w:ascii="Times New Roman" w:hAnsi="Times New Roman" w:cs="Times New Roman"/>
                <w:bCs/>
                <w:sz w:val="20"/>
                <w:szCs w:val="20"/>
              </w:rPr>
              <w:t xml:space="preserve"> </w:t>
            </w:r>
            <w:r w:rsidRPr="002F7C58">
              <w:rPr>
                <w:rFonts w:ascii="Times New Roman" w:hAnsi="Times New Roman" w:cs="Times New Roman"/>
                <w:bCs/>
                <w:sz w:val="20"/>
                <w:szCs w:val="20"/>
                <w:lang w:val="en-US"/>
              </w:rPr>
              <w:t>Lesson</w:t>
            </w:r>
            <w:r w:rsidRPr="002F7C58">
              <w:rPr>
                <w:rFonts w:ascii="Times New Roman" w:hAnsi="Times New Roman" w:cs="Times New Roman"/>
                <w:bCs/>
                <w:sz w:val="20"/>
                <w:szCs w:val="20"/>
              </w:rPr>
              <w:t xml:space="preserve"> </w:t>
            </w:r>
            <w:r w:rsidRPr="002F7C58">
              <w:rPr>
                <w:rFonts w:ascii="Times New Roman" w:hAnsi="Times New Roman" w:cs="Times New Roman"/>
                <w:bCs/>
                <w:sz w:val="20"/>
                <w:szCs w:val="20"/>
                <w:lang w:val="en-US"/>
              </w:rPr>
              <w:t>Study</w:t>
            </w:r>
            <w:r w:rsidRPr="002F7C58">
              <w:rPr>
                <w:rFonts w:ascii="Times New Roman" w:hAnsi="Times New Roman" w:cs="Times New Roman"/>
                <w:bCs/>
                <w:sz w:val="20"/>
                <w:szCs w:val="20"/>
                <w:lang w:val="kk-KZ"/>
              </w:rPr>
              <w:t>»</w:t>
            </w:r>
          </w:p>
        </w:tc>
        <w:tc>
          <w:tcPr>
            <w:tcW w:w="850" w:type="dxa"/>
            <w:tcBorders>
              <w:top w:val="single" w:sz="4" w:space="0" w:color="auto"/>
              <w:left w:val="single" w:sz="4" w:space="0" w:color="auto"/>
              <w:bottom w:val="single" w:sz="4" w:space="0" w:color="auto"/>
              <w:right w:val="single" w:sz="4" w:space="0" w:color="auto"/>
            </w:tcBorders>
            <w:hideMark/>
          </w:tcPr>
          <w:p w14:paraId="1CD4D252" w14:textId="77777777" w:rsidR="0027773B" w:rsidRPr="002F7C58" w:rsidRDefault="0027773B" w:rsidP="0027773B">
            <w:pPr>
              <w:rPr>
                <w:rFonts w:ascii="Times New Roman" w:hAnsi="Times New Roman" w:cs="Times New Roman"/>
                <w:bCs/>
                <w:sz w:val="20"/>
                <w:szCs w:val="20"/>
                <w:lang w:val="kk-KZ"/>
              </w:rPr>
            </w:pPr>
            <w:r w:rsidRPr="002F7C58">
              <w:rPr>
                <w:rFonts w:ascii="Times New Roman" w:hAnsi="Times New Roman" w:cs="Times New Roman"/>
                <w:bCs/>
                <w:sz w:val="20"/>
                <w:szCs w:val="20"/>
                <w:lang w:val="en-US"/>
              </w:rPr>
              <w:t>80</w:t>
            </w:r>
            <w:r w:rsidRPr="002F7C58">
              <w:rPr>
                <w:rFonts w:ascii="Times New Roman" w:hAnsi="Times New Roman" w:cs="Times New Roman"/>
                <w:bCs/>
                <w:sz w:val="20"/>
                <w:szCs w:val="20"/>
                <w:lang w:val="kk-KZ"/>
              </w:rPr>
              <w:t>ч</w:t>
            </w:r>
          </w:p>
        </w:tc>
        <w:tc>
          <w:tcPr>
            <w:tcW w:w="1707" w:type="dxa"/>
            <w:tcBorders>
              <w:top w:val="single" w:sz="4" w:space="0" w:color="auto"/>
              <w:left w:val="single" w:sz="4" w:space="0" w:color="auto"/>
              <w:bottom w:val="single" w:sz="4" w:space="0" w:color="auto"/>
              <w:right w:val="single" w:sz="4" w:space="0" w:color="auto"/>
            </w:tcBorders>
            <w:hideMark/>
          </w:tcPr>
          <w:p w14:paraId="2B954698"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№043498</w:t>
            </w:r>
          </w:p>
        </w:tc>
      </w:tr>
      <w:tr w:rsidR="002F7C58" w:rsidRPr="002F7C58" w14:paraId="60B72BC5" w14:textId="77777777" w:rsidTr="00BC431B">
        <w:trPr>
          <w:trHeight w:val="665"/>
        </w:trPr>
        <w:tc>
          <w:tcPr>
            <w:tcW w:w="1980" w:type="dxa"/>
            <w:tcBorders>
              <w:top w:val="single" w:sz="4" w:space="0" w:color="auto"/>
              <w:left w:val="single" w:sz="4" w:space="0" w:color="auto"/>
              <w:bottom w:val="single" w:sz="4" w:space="0" w:color="auto"/>
              <w:right w:val="single" w:sz="4" w:space="0" w:color="auto"/>
            </w:tcBorders>
            <w:hideMark/>
          </w:tcPr>
          <w:p w14:paraId="62E8FC3F" w14:textId="77777777" w:rsidR="0027773B" w:rsidRPr="002F7C58" w:rsidRDefault="0027773B" w:rsidP="0027773B">
            <w:pPr>
              <w:rPr>
                <w:rFonts w:ascii="Times New Roman" w:hAnsi="Times New Roman" w:cs="Times New Roman"/>
                <w:bCs/>
                <w:sz w:val="20"/>
                <w:szCs w:val="20"/>
                <w:lang w:val="kk-KZ"/>
              </w:rPr>
            </w:pPr>
            <w:r w:rsidRPr="002F7C58">
              <w:rPr>
                <w:rFonts w:ascii="Times New Roman" w:hAnsi="Times New Roman" w:cs="Times New Roman"/>
                <w:bCs/>
                <w:sz w:val="20"/>
                <w:szCs w:val="20"/>
                <w:lang w:val="kk-KZ"/>
              </w:rPr>
              <w:t>Мукушова Г.К.</w:t>
            </w:r>
          </w:p>
        </w:tc>
        <w:tc>
          <w:tcPr>
            <w:tcW w:w="1843" w:type="dxa"/>
            <w:tcBorders>
              <w:top w:val="single" w:sz="4" w:space="0" w:color="auto"/>
              <w:left w:val="single" w:sz="4" w:space="0" w:color="auto"/>
              <w:bottom w:val="single" w:sz="4" w:space="0" w:color="auto"/>
              <w:right w:val="single" w:sz="4" w:space="0" w:color="auto"/>
            </w:tcBorders>
            <w:hideMark/>
          </w:tcPr>
          <w:p w14:paraId="1F21EE1B"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07.03.2024</w:t>
            </w:r>
          </w:p>
        </w:tc>
        <w:tc>
          <w:tcPr>
            <w:tcW w:w="2126" w:type="dxa"/>
            <w:tcBorders>
              <w:top w:val="single" w:sz="4" w:space="0" w:color="auto"/>
              <w:left w:val="single" w:sz="4" w:space="0" w:color="auto"/>
              <w:bottom w:val="single" w:sz="4" w:space="0" w:color="auto"/>
              <w:right w:val="single" w:sz="4" w:space="0" w:color="auto"/>
            </w:tcBorders>
            <w:hideMark/>
          </w:tcPr>
          <w:p w14:paraId="73B846E4" w14:textId="77777777" w:rsidR="0027773B" w:rsidRPr="002F7C58" w:rsidRDefault="0027773B" w:rsidP="0027773B">
            <w:pPr>
              <w:rPr>
                <w:rFonts w:ascii="Times New Roman" w:hAnsi="Times New Roman" w:cs="Times New Roman"/>
                <w:bCs/>
                <w:sz w:val="20"/>
                <w:szCs w:val="20"/>
              </w:rPr>
            </w:pPr>
            <w:r w:rsidRPr="002F7C58">
              <w:rPr>
                <w:rFonts w:ascii="Times New Roman" w:eastAsia="Calibri" w:hAnsi="Times New Roman" w:cs="Times New Roman"/>
                <w:bCs/>
                <w:sz w:val="20"/>
                <w:szCs w:val="20"/>
              </w:rPr>
              <w:t>Астана, ЦПМ</w:t>
            </w:r>
          </w:p>
        </w:tc>
        <w:tc>
          <w:tcPr>
            <w:tcW w:w="1984" w:type="dxa"/>
            <w:tcBorders>
              <w:top w:val="single" w:sz="4" w:space="0" w:color="auto"/>
              <w:left w:val="single" w:sz="4" w:space="0" w:color="auto"/>
              <w:bottom w:val="single" w:sz="4" w:space="0" w:color="auto"/>
              <w:right w:val="single" w:sz="4" w:space="0" w:color="auto"/>
            </w:tcBorders>
            <w:hideMark/>
          </w:tcPr>
          <w:p w14:paraId="7F8484CC"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rPr>
              <w:t xml:space="preserve">«Развитие предметных компетенций учителей начальных классов  </w:t>
            </w:r>
          </w:p>
        </w:tc>
        <w:tc>
          <w:tcPr>
            <w:tcW w:w="850" w:type="dxa"/>
            <w:tcBorders>
              <w:top w:val="single" w:sz="4" w:space="0" w:color="auto"/>
              <w:left w:val="single" w:sz="4" w:space="0" w:color="auto"/>
              <w:bottom w:val="single" w:sz="4" w:space="0" w:color="auto"/>
              <w:right w:val="single" w:sz="4" w:space="0" w:color="auto"/>
            </w:tcBorders>
            <w:hideMark/>
          </w:tcPr>
          <w:p w14:paraId="19E77C93" w14:textId="77777777" w:rsidR="0027773B" w:rsidRPr="002F7C58" w:rsidRDefault="0027773B" w:rsidP="0027773B">
            <w:pPr>
              <w:rPr>
                <w:rFonts w:ascii="Times New Roman" w:hAnsi="Times New Roman" w:cs="Times New Roman"/>
                <w:bCs/>
                <w:sz w:val="20"/>
                <w:szCs w:val="20"/>
                <w:lang w:val="kk-KZ"/>
              </w:rPr>
            </w:pPr>
            <w:r w:rsidRPr="002F7C58">
              <w:rPr>
                <w:rFonts w:ascii="Times New Roman" w:hAnsi="Times New Roman" w:cs="Times New Roman"/>
                <w:bCs/>
                <w:sz w:val="20"/>
                <w:szCs w:val="20"/>
                <w:lang w:val="kk-KZ"/>
              </w:rPr>
              <w:t>80ч</w:t>
            </w:r>
          </w:p>
        </w:tc>
        <w:tc>
          <w:tcPr>
            <w:tcW w:w="1707" w:type="dxa"/>
            <w:tcBorders>
              <w:top w:val="single" w:sz="4" w:space="0" w:color="auto"/>
              <w:left w:val="single" w:sz="4" w:space="0" w:color="auto"/>
              <w:bottom w:val="single" w:sz="4" w:space="0" w:color="auto"/>
              <w:right w:val="single" w:sz="4" w:space="0" w:color="auto"/>
            </w:tcBorders>
            <w:hideMark/>
          </w:tcPr>
          <w:p w14:paraId="60A2CD9F"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№055386</w:t>
            </w:r>
          </w:p>
        </w:tc>
      </w:tr>
      <w:tr w:rsidR="002F7C58" w:rsidRPr="002F7C58" w14:paraId="0D5B2879" w14:textId="77777777" w:rsidTr="00BC431B">
        <w:trPr>
          <w:trHeight w:val="665"/>
        </w:trPr>
        <w:tc>
          <w:tcPr>
            <w:tcW w:w="1980" w:type="dxa"/>
            <w:tcBorders>
              <w:top w:val="single" w:sz="4" w:space="0" w:color="auto"/>
              <w:left w:val="single" w:sz="4" w:space="0" w:color="auto"/>
              <w:bottom w:val="single" w:sz="4" w:space="0" w:color="auto"/>
              <w:right w:val="single" w:sz="4" w:space="0" w:color="auto"/>
            </w:tcBorders>
            <w:hideMark/>
          </w:tcPr>
          <w:p w14:paraId="6E170AB1"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Төкен  А.</w:t>
            </w:r>
          </w:p>
        </w:tc>
        <w:tc>
          <w:tcPr>
            <w:tcW w:w="1843" w:type="dxa"/>
            <w:tcBorders>
              <w:top w:val="single" w:sz="4" w:space="0" w:color="auto"/>
              <w:left w:val="single" w:sz="4" w:space="0" w:color="auto"/>
              <w:bottom w:val="single" w:sz="4" w:space="0" w:color="auto"/>
              <w:right w:val="single" w:sz="4" w:space="0" w:color="auto"/>
            </w:tcBorders>
            <w:hideMark/>
          </w:tcPr>
          <w:p w14:paraId="0502183F"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26.01.2024</w:t>
            </w:r>
          </w:p>
        </w:tc>
        <w:tc>
          <w:tcPr>
            <w:tcW w:w="2126" w:type="dxa"/>
            <w:tcBorders>
              <w:top w:val="single" w:sz="4" w:space="0" w:color="auto"/>
              <w:left w:val="single" w:sz="4" w:space="0" w:color="auto"/>
              <w:bottom w:val="single" w:sz="4" w:space="0" w:color="auto"/>
              <w:right w:val="single" w:sz="4" w:space="0" w:color="auto"/>
            </w:tcBorders>
            <w:hideMark/>
          </w:tcPr>
          <w:p w14:paraId="3C68EAC0" w14:textId="77777777" w:rsidR="0027773B" w:rsidRPr="002F7C58" w:rsidRDefault="0027773B" w:rsidP="0027773B">
            <w:pPr>
              <w:rPr>
                <w:rFonts w:ascii="Times New Roman" w:eastAsia="Calibri" w:hAnsi="Times New Roman" w:cs="Times New Roman"/>
                <w:bCs/>
                <w:sz w:val="20"/>
                <w:szCs w:val="20"/>
              </w:rPr>
            </w:pPr>
            <w:r w:rsidRPr="002F7C58">
              <w:rPr>
                <w:rFonts w:ascii="Times New Roman" w:eastAsia="Calibri" w:hAnsi="Times New Roman" w:cs="Times New Roman"/>
                <w:bCs/>
                <w:sz w:val="20"/>
                <w:szCs w:val="20"/>
              </w:rPr>
              <w:t>Астана, ЦПМ</w:t>
            </w:r>
          </w:p>
        </w:tc>
        <w:tc>
          <w:tcPr>
            <w:tcW w:w="1984" w:type="dxa"/>
            <w:tcBorders>
              <w:top w:val="single" w:sz="4" w:space="0" w:color="auto"/>
              <w:left w:val="single" w:sz="4" w:space="0" w:color="auto"/>
              <w:bottom w:val="single" w:sz="4" w:space="0" w:color="auto"/>
              <w:right w:val="single" w:sz="4" w:space="0" w:color="auto"/>
            </w:tcBorders>
            <w:hideMark/>
          </w:tcPr>
          <w:p w14:paraId="200294A1"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rPr>
              <w:t xml:space="preserve">«Развитие предметных компетенций учителей начальных классов  </w:t>
            </w:r>
          </w:p>
        </w:tc>
        <w:tc>
          <w:tcPr>
            <w:tcW w:w="850" w:type="dxa"/>
            <w:tcBorders>
              <w:top w:val="single" w:sz="4" w:space="0" w:color="auto"/>
              <w:left w:val="single" w:sz="4" w:space="0" w:color="auto"/>
              <w:bottom w:val="single" w:sz="4" w:space="0" w:color="auto"/>
              <w:right w:val="single" w:sz="4" w:space="0" w:color="auto"/>
            </w:tcBorders>
            <w:hideMark/>
          </w:tcPr>
          <w:p w14:paraId="1E0CA5E7" w14:textId="77777777" w:rsidR="0027773B" w:rsidRPr="002F7C58" w:rsidRDefault="0027773B" w:rsidP="0027773B">
            <w:pPr>
              <w:rPr>
                <w:rFonts w:ascii="Times New Roman" w:hAnsi="Times New Roman" w:cs="Times New Roman"/>
                <w:bCs/>
                <w:sz w:val="20"/>
                <w:szCs w:val="20"/>
                <w:lang w:val="kk-KZ"/>
              </w:rPr>
            </w:pPr>
            <w:r w:rsidRPr="002F7C58">
              <w:rPr>
                <w:rFonts w:ascii="Times New Roman" w:hAnsi="Times New Roman" w:cs="Times New Roman"/>
                <w:bCs/>
                <w:sz w:val="20"/>
                <w:szCs w:val="20"/>
                <w:lang w:val="kk-KZ"/>
              </w:rPr>
              <w:t>80ч</w:t>
            </w:r>
          </w:p>
        </w:tc>
        <w:tc>
          <w:tcPr>
            <w:tcW w:w="1707" w:type="dxa"/>
            <w:tcBorders>
              <w:top w:val="single" w:sz="4" w:space="0" w:color="auto"/>
              <w:left w:val="single" w:sz="4" w:space="0" w:color="auto"/>
              <w:bottom w:val="single" w:sz="4" w:space="0" w:color="auto"/>
              <w:right w:val="single" w:sz="4" w:space="0" w:color="auto"/>
            </w:tcBorders>
            <w:hideMark/>
          </w:tcPr>
          <w:p w14:paraId="66455858"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№043346</w:t>
            </w:r>
          </w:p>
        </w:tc>
      </w:tr>
      <w:tr w:rsidR="002F7C58" w:rsidRPr="002F7C58" w14:paraId="336A0232" w14:textId="77777777" w:rsidTr="00BC431B">
        <w:trPr>
          <w:trHeight w:val="665"/>
        </w:trPr>
        <w:tc>
          <w:tcPr>
            <w:tcW w:w="1980" w:type="dxa"/>
            <w:tcBorders>
              <w:top w:val="single" w:sz="4" w:space="0" w:color="auto"/>
              <w:left w:val="single" w:sz="4" w:space="0" w:color="auto"/>
              <w:bottom w:val="single" w:sz="4" w:space="0" w:color="auto"/>
              <w:right w:val="single" w:sz="4" w:space="0" w:color="auto"/>
            </w:tcBorders>
            <w:hideMark/>
          </w:tcPr>
          <w:p w14:paraId="7D2C7123" w14:textId="77777777" w:rsidR="0027773B" w:rsidRPr="002F7C58" w:rsidRDefault="0027773B" w:rsidP="0027773B">
            <w:pPr>
              <w:rPr>
                <w:rFonts w:ascii="Times New Roman" w:hAnsi="Times New Roman" w:cs="Times New Roman"/>
                <w:bCs/>
                <w:sz w:val="20"/>
                <w:szCs w:val="20"/>
              </w:rPr>
            </w:pPr>
            <w:r w:rsidRPr="002F7C58">
              <w:rPr>
                <w:rFonts w:ascii="Times New Roman" w:hAnsi="Times New Roman" w:cs="Times New Roman"/>
                <w:bCs/>
                <w:sz w:val="20"/>
                <w:szCs w:val="20"/>
              </w:rPr>
              <w:t>Рахимжанова Н.К.</w:t>
            </w:r>
          </w:p>
          <w:p w14:paraId="2CFD3AFC" w14:textId="77777777" w:rsidR="0027773B" w:rsidRPr="002F7C58" w:rsidRDefault="0027773B" w:rsidP="0027773B">
            <w:pPr>
              <w:suppressAutoHyphens/>
              <w:snapToGrid w:val="0"/>
              <w:rPr>
                <w:rFonts w:ascii="Times New Roman" w:hAnsi="Times New Roman" w:cs="Times New Roman"/>
                <w:bCs/>
                <w:sz w:val="20"/>
                <w:szCs w:val="20"/>
                <w:lang w:val="kk-KZ"/>
              </w:rPr>
            </w:pPr>
          </w:p>
        </w:tc>
        <w:tc>
          <w:tcPr>
            <w:tcW w:w="1843" w:type="dxa"/>
            <w:tcBorders>
              <w:top w:val="single" w:sz="4" w:space="0" w:color="auto"/>
              <w:left w:val="single" w:sz="4" w:space="0" w:color="auto"/>
              <w:bottom w:val="single" w:sz="4" w:space="0" w:color="auto"/>
              <w:right w:val="single" w:sz="4" w:space="0" w:color="auto"/>
            </w:tcBorders>
            <w:hideMark/>
          </w:tcPr>
          <w:p w14:paraId="09CCA559"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07.03.2024</w:t>
            </w:r>
          </w:p>
        </w:tc>
        <w:tc>
          <w:tcPr>
            <w:tcW w:w="2126" w:type="dxa"/>
            <w:tcBorders>
              <w:top w:val="single" w:sz="4" w:space="0" w:color="auto"/>
              <w:left w:val="single" w:sz="4" w:space="0" w:color="auto"/>
              <w:bottom w:val="single" w:sz="4" w:space="0" w:color="auto"/>
              <w:right w:val="single" w:sz="4" w:space="0" w:color="auto"/>
            </w:tcBorders>
            <w:hideMark/>
          </w:tcPr>
          <w:p w14:paraId="0AF00BF8" w14:textId="77777777" w:rsidR="0027773B" w:rsidRPr="002F7C58" w:rsidRDefault="0027773B" w:rsidP="0027773B">
            <w:pPr>
              <w:rPr>
                <w:rFonts w:ascii="Times New Roman" w:eastAsia="Calibri" w:hAnsi="Times New Roman" w:cs="Times New Roman"/>
                <w:bCs/>
                <w:sz w:val="20"/>
                <w:szCs w:val="20"/>
              </w:rPr>
            </w:pPr>
            <w:r w:rsidRPr="002F7C58">
              <w:rPr>
                <w:rFonts w:ascii="Times New Roman" w:eastAsia="Calibri" w:hAnsi="Times New Roman" w:cs="Times New Roman"/>
                <w:bCs/>
                <w:sz w:val="20"/>
                <w:szCs w:val="20"/>
              </w:rPr>
              <w:t>Астана, ЦПМ</w:t>
            </w:r>
          </w:p>
        </w:tc>
        <w:tc>
          <w:tcPr>
            <w:tcW w:w="1984" w:type="dxa"/>
            <w:tcBorders>
              <w:top w:val="single" w:sz="4" w:space="0" w:color="auto"/>
              <w:left w:val="single" w:sz="4" w:space="0" w:color="auto"/>
              <w:bottom w:val="single" w:sz="4" w:space="0" w:color="auto"/>
              <w:right w:val="single" w:sz="4" w:space="0" w:color="auto"/>
            </w:tcBorders>
            <w:hideMark/>
          </w:tcPr>
          <w:p w14:paraId="3607EB42"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rPr>
              <w:t xml:space="preserve">«Развитие предметных компетенций учителей начальных классов  </w:t>
            </w:r>
          </w:p>
        </w:tc>
        <w:tc>
          <w:tcPr>
            <w:tcW w:w="850" w:type="dxa"/>
            <w:tcBorders>
              <w:top w:val="single" w:sz="4" w:space="0" w:color="auto"/>
              <w:left w:val="single" w:sz="4" w:space="0" w:color="auto"/>
              <w:bottom w:val="single" w:sz="4" w:space="0" w:color="auto"/>
              <w:right w:val="single" w:sz="4" w:space="0" w:color="auto"/>
            </w:tcBorders>
            <w:hideMark/>
          </w:tcPr>
          <w:p w14:paraId="68D9055C" w14:textId="77777777" w:rsidR="0027773B" w:rsidRPr="002F7C58" w:rsidRDefault="0027773B" w:rsidP="0027773B">
            <w:pPr>
              <w:rPr>
                <w:rFonts w:ascii="Times New Roman" w:hAnsi="Times New Roman" w:cs="Times New Roman"/>
                <w:bCs/>
                <w:sz w:val="20"/>
                <w:szCs w:val="20"/>
                <w:lang w:val="kk-KZ"/>
              </w:rPr>
            </w:pPr>
            <w:r w:rsidRPr="002F7C58">
              <w:rPr>
                <w:rFonts w:ascii="Times New Roman" w:hAnsi="Times New Roman" w:cs="Times New Roman"/>
                <w:bCs/>
                <w:sz w:val="20"/>
                <w:szCs w:val="20"/>
                <w:lang w:val="kk-KZ"/>
              </w:rPr>
              <w:t>80ч</w:t>
            </w:r>
          </w:p>
        </w:tc>
        <w:tc>
          <w:tcPr>
            <w:tcW w:w="1707" w:type="dxa"/>
            <w:tcBorders>
              <w:top w:val="single" w:sz="4" w:space="0" w:color="auto"/>
              <w:left w:val="single" w:sz="4" w:space="0" w:color="auto"/>
              <w:bottom w:val="single" w:sz="4" w:space="0" w:color="auto"/>
              <w:right w:val="single" w:sz="4" w:space="0" w:color="auto"/>
            </w:tcBorders>
            <w:hideMark/>
          </w:tcPr>
          <w:p w14:paraId="68AF9813"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№055389</w:t>
            </w:r>
          </w:p>
        </w:tc>
      </w:tr>
      <w:tr w:rsidR="002F7C58" w:rsidRPr="002F7C58" w14:paraId="716FF5E8" w14:textId="77777777" w:rsidTr="00BC431B">
        <w:trPr>
          <w:trHeight w:val="665"/>
        </w:trPr>
        <w:tc>
          <w:tcPr>
            <w:tcW w:w="1980" w:type="dxa"/>
            <w:tcBorders>
              <w:top w:val="single" w:sz="4" w:space="0" w:color="auto"/>
              <w:left w:val="single" w:sz="4" w:space="0" w:color="auto"/>
              <w:bottom w:val="single" w:sz="4" w:space="0" w:color="auto"/>
              <w:right w:val="single" w:sz="4" w:space="0" w:color="auto"/>
            </w:tcBorders>
            <w:hideMark/>
          </w:tcPr>
          <w:p w14:paraId="04E30438" w14:textId="77777777" w:rsidR="0027773B" w:rsidRPr="002F7C58" w:rsidRDefault="0027773B" w:rsidP="0027773B">
            <w:pPr>
              <w:rPr>
                <w:rFonts w:ascii="Times New Roman" w:hAnsi="Times New Roman" w:cs="Times New Roman"/>
                <w:bCs/>
                <w:sz w:val="20"/>
                <w:szCs w:val="20"/>
              </w:rPr>
            </w:pPr>
            <w:r w:rsidRPr="002F7C58">
              <w:rPr>
                <w:rFonts w:ascii="Times New Roman" w:hAnsi="Times New Roman" w:cs="Times New Roman"/>
                <w:bCs/>
                <w:sz w:val="20"/>
                <w:szCs w:val="20"/>
              </w:rPr>
              <w:t>Жумажанова Э.М.</w:t>
            </w:r>
          </w:p>
          <w:p w14:paraId="142599D6" w14:textId="77777777" w:rsidR="0027773B" w:rsidRPr="002F7C58" w:rsidRDefault="0027773B" w:rsidP="0027773B">
            <w:pPr>
              <w:suppressAutoHyphens/>
              <w:snapToGrid w:val="0"/>
              <w:rPr>
                <w:rFonts w:ascii="Times New Roman" w:hAnsi="Times New Roman" w:cs="Times New Roman"/>
                <w:bCs/>
                <w:sz w:val="20"/>
                <w:szCs w:val="20"/>
                <w:lang w:val="kk-KZ"/>
              </w:rPr>
            </w:pPr>
          </w:p>
        </w:tc>
        <w:tc>
          <w:tcPr>
            <w:tcW w:w="1843" w:type="dxa"/>
            <w:tcBorders>
              <w:top w:val="single" w:sz="4" w:space="0" w:color="auto"/>
              <w:left w:val="single" w:sz="4" w:space="0" w:color="auto"/>
              <w:bottom w:val="single" w:sz="4" w:space="0" w:color="auto"/>
              <w:right w:val="single" w:sz="4" w:space="0" w:color="auto"/>
            </w:tcBorders>
            <w:hideMark/>
          </w:tcPr>
          <w:p w14:paraId="018B50C8"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07.03.2024</w:t>
            </w:r>
          </w:p>
        </w:tc>
        <w:tc>
          <w:tcPr>
            <w:tcW w:w="2126" w:type="dxa"/>
            <w:tcBorders>
              <w:top w:val="single" w:sz="4" w:space="0" w:color="auto"/>
              <w:left w:val="single" w:sz="4" w:space="0" w:color="auto"/>
              <w:bottom w:val="single" w:sz="4" w:space="0" w:color="auto"/>
              <w:right w:val="single" w:sz="4" w:space="0" w:color="auto"/>
            </w:tcBorders>
            <w:hideMark/>
          </w:tcPr>
          <w:p w14:paraId="58A6B84F" w14:textId="77777777" w:rsidR="0027773B" w:rsidRPr="002F7C58" w:rsidRDefault="0027773B" w:rsidP="0027773B">
            <w:pPr>
              <w:rPr>
                <w:rFonts w:ascii="Times New Roman" w:eastAsia="Calibri" w:hAnsi="Times New Roman" w:cs="Times New Roman"/>
                <w:bCs/>
                <w:sz w:val="20"/>
                <w:szCs w:val="20"/>
              </w:rPr>
            </w:pPr>
            <w:r w:rsidRPr="002F7C58">
              <w:rPr>
                <w:rFonts w:ascii="Times New Roman" w:eastAsia="Calibri" w:hAnsi="Times New Roman" w:cs="Times New Roman"/>
                <w:bCs/>
                <w:sz w:val="20"/>
                <w:szCs w:val="20"/>
              </w:rPr>
              <w:t>Астана, ЦПМ</w:t>
            </w:r>
          </w:p>
        </w:tc>
        <w:tc>
          <w:tcPr>
            <w:tcW w:w="1984" w:type="dxa"/>
            <w:tcBorders>
              <w:top w:val="single" w:sz="4" w:space="0" w:color="auto"/>
              <w:left w:val="single" w:sz="4" w:space="0" w:color="auto"/>
              <w:bottom w:val="single" w:sz="4" w:space="0" w:color="auto"/>
              <w:right w:val="single" w:sz="4" w:space="0" w:color="auto"/>
            </w:tcBorders>
            <w:hideMark/>
          </w:tcPr>
          <w:p w14:paraId="0EF99CA0"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rPr>
              <w:t xml:space="preserve">«Развитие предметных компетенций учителей начальных классов  </w:t>
            </w:r>
          </w:p>
        </w:tc>
        <w:tc>
          <w:tcPr>
            <w:tcW w:w="850" w:type="dxa"/>
            <w:tcBorders>
              <w:top w:val="single" w:sz="4" w:space="0" w:color="auto"/>
              <w:left w:val="single" w:sz="4" w:space="0" w:color="auto"/>
              <w:bottom w:val="single" w:sz="4" w:space="0" w:color="auto"/>
              <w:right w:val="single" w:sz="4" w:space="0" w:color="auto"/>
            </w:tcBorders>
            <w:hideMark/>
          </w:tcPr>
          <w:p w14:paraId="18FA509D" w14:textId="77777777" w:rsidR="0027773B" w:rsidRPr="002F7C58" w:rsidRDefault="0027773B" w:rsidP="0027773B">
            <w:pPr>
              <w:rPr>
                <w:rFonts w:ascii="Times New Roman" w:hAnsi="Times New Roman" w:cs="Times New Roman"/>
                <w:bCs/>
                <w:sz w:val="20"/>
                <w:szCs w:val="20"/>
                <w:lang w:val="kk-KZ"/>
              </w:rPr>
            </w:pPr>
            <w:r w:rsidRPr="002F7C58">
              <w:rPr>
                <w:rFonts w:ascii="Times New Roman" w:hAnsi="Times New Roman" w:cs="Times New Roman"/>
                <w:bCs/>
                <w:sz w:val="20"/>
                <w:szCs w:val="20"/>
                <w:lang w:val="kk-KZ"/>
              </w:rPr>
              <w:t>80ч</w:t>
            </w:r>
          </w:p>
        </w:tc>
        <w:tc>
          <w:tcPr>
            <w:tcW w:w="1707" w:type="dxa"/>
            <w:tcBorders>
              <w:top w:val="single" w:sz="4" w:space="0" w:color="auto"/>
              <w:left w:val="single" w:sz="4" w:space="0" w:color="auto"/>
              <w:bottom w:val="single" w:sz="4" w:space="0" w:color="auto"/>
              <w:right w:val="single" w:sz="4" w:space="0" w:color="auto"/>
            </w:tcBorders>
            <w:hideMark/>
          </w:tcPr>
          <w:p w14:paraId="55F34A23"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№055378</w:t>
            </w:r>
          </w:p>
        </w:tc>
      </w:tr>
      <w:tr w:rsidR="002F7C58" w:rsidRPr="002F7C58" w14:paraId="7023C32B" w14:textId="77777777" w:rsidTr="00BC431B">
        <w:trPr>
          <w:trHeight w:val="665"/>
        </w:trPr>
        <w:tc>
          <w:tcPr>
            <w:tcW w:w="1980" w:type="dxa"/>
            <w:tcBorders>
              <w:top w:val="single" w:sz="4" w:space="0" w:color="auto"/>
              <w:left w:val="single" w:sz="4" w:space="0" w:color="auto"/>
              <w:bottom w:val="single" w:sz="4" w:space="0" w:color="auto"/>
              <w:right w:val="single" w:sz="4" w:space="0" w:color="auto"/>
            </w:tcBorders>
            <w:hideMark/>
          </w:tcPr>
          <w:p w14:paraId="6F39B346" w14:textId="77777777" w:rsidR="0027773B" w:rsidRPr="002F7C58" w:rsidRDefault="0027773B" w:rsidP="0027773B">
            <w:pPr>
              <w:rPr>
                <w:rFonts w:ascii="Times New Roman" w:hAnsi="Times New Roman" w:cs="Times New Roman"/>
                <w:bCs/>
                <w:sz w:val="20"/>
                <w:szCs w:val="20"/>
              </w:rPr>
            </w:pPr>
            <w:r w:rsidRPr="002F7C58">
              <w:rPr>
                <w:rFonts w:ascii="Times New Roman" w:hAnsi="Times New Roman" w:cs="Times New Roman"/>
                <w:bCs/>
                <w:sz w:val="20"/>
                <w:szCs w:val="20"/>
              </w:rPr>
              <w:t>Досанова М. Б.</w:t>
            </w:r>
          </w:p>
          <w:p w14:paraId="139F7726" w14:textId="77777777" w:rsidR="0027773B" w:rsidRPr="002F7C58" w:rsidRDefault="0027773B" w:rsidP="0027773B">
            <w:pPr>
              <w:suppressAutoHyphens/>
              <w:snapToGrid w:val="0"/>
              <w:rPr>
                <w:rFonts w:ascii="Times New Roman" w:hAnsi="Times New Roman" w:cs="Times New Roman"/>
                <w:bCs/>
                <w:sz w:val="20"/>
                <w:szCs w:val="20"/>
                <w:lang w:val="kk-KZ"/>
              </w:rPr>
            </w:pPr>
          </w:p>
        </w:tc>
        <w:tc>
          <w:tcPr>
            <w:tcW w:w="1843" w:type="dxa"/>
            <w:tcBorders>
              <w:top w:val="single" w:sz="4" w:space="0" w:color="auto"/>
              <w:left w:val="single" w:sz="4" w:space="0" w:color="auto"/>
              <w:bottom w:val="single" w:sz="4" w:space="0" w:color="auto"/>
              <w:right w:val="single" w:sz="4" w:space="0" w:color="auto"/>
            </w:tcBorders>
            <w:hideMark/>
          </w:tcPr>
          <w:p w14:paraId="67AAA3E0"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07.03.2024</w:t>
            </w:r>
          </w:p>
        </w:tc>
        <w:tc>
          <w:tcPr>
            <w:tcW w:w="2126" w:type="dxa"/>
            <w:tcBorders>
              <w:top w:val="single" w:sz="4" w:space="0" w:color="auto"/>
              <w:left w:val="single" w:sz="4" w:space="0" w:color="auto"/>
              <w:bottom w:val="single" w:sz="4" w:space="0" w:color="auto"/>
              <w:right w:val="single" w:sz="4" w:space="0" w:color="auto"/>
            </w:tcBorders>
            <w:hideMark/>
          </w:tcPr>
          <w:p w14:paraId="185DB5A0" w14:textId="77777777" w:rsidR="0027773B" w:rsidRPr="002F7C58" w:rsidRDefault="0027773B" w:rsidP="0027773B">
            <w:pPr>
              <w:rPr>
                <w:rFonts w:ascii="Times New Roman" w:eastAsia="Calibri" w:hAnsi="Times New Roman" w:cs="Times New Roman"/>
                <w:bCs/>
                <w:sz w:val="20"/>
                <w:szCs w:val="20"/>
              </w:rPr>
            </w:pPr>
            <w:r w:rsidRPr="002F7C58">
              <w:rPr>
                <w:rFonts w:ascii="Times New Roman" w:eastAsia="Calibri" w:hAnsi="Times New Roman" w:cs="Times New Roman"/>
                <w:bCs/>
                <w:sz w:val="20"/>
                <w:szCs w:val="20"/>
              </w:rPr>
              <w:t>Астана, ЦПМ</w:t>
            </w:r>
          </w:p>
        </w:tc>
        <w:tc>
          <w:tcPr>
            <w:tcW w:w="1984" w:type="dxa"/>
            <w:tcBorders>
              <w:top w:val="single" w:sz="4" w:space="0" w:color="auto"/>
              <w:left w:val="single" w:sz="4" w:space="0" w:color="auto"/>
              <w:bottom w:val="single" w:sz="4" w:space="0" w:color="auto"/>
              <w:right w:val="single" w:sz="4" w:space="0" w:color="auto"/>
            </w:tcBorders>
            <w:hideMark/>
          </w:tcPr>
          <w:p w14:paraId="5E0D6828"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rPr>
              <w:t xml:space="preserve">«Развитие предметных компетенций учителей начальных классов  </w:t>
            </w:r>
          </w:p>
        </w:tc>
        <w:tc>
          <w:tcPr>
            <w:tcW w:w="850" w:type="dxa"/>
            <w:tcBorders>
              <w:top w:val="single" w:sz="4" w:space="0" w:color="auto"/>
              <w:left w:val="single" w:sz="4" w:space="0" w:color="auto"/>
              <w:bottom w:val="single" w:sz="4" w:space="0" w:color="auto"/>
              <w:right w:val="single" w:sz="4" w:space="0" w:color="auto"/>
            </w:tcBorders>
            <w:hideMark/>
          </w:tcPr>
          <w:p w14:paraId="4361A6BD" w14:textId="77777777" w:rsidR="0027773B" w:rsidRPr="002F7C58" w:rsidRDefault="0027773B" w:rsidP="0027773B">
            <w:pPr>
              <w:rPr>
                <w:rFonts w:ascii="Times New Roman" w:hAnsi="Times New Roman" w:cs="Times New Roman"/>
                <w:bCs/>
                <w:sz w:val="20"/>
                <w:szCs w:val="20"/>
                <w:lang w:val="kk-KZ"/>
              </w:rPr>
            </w:pPr>
            <w:r w:rsidRPr="002F7C58">
              <w:rPr>
                <w:rFonts w:ascii="Times New Roman" w:hAnsi="Times New Roman" w:cs="Times New Roman"/>
                <w:bCs/>
                <w:sz w:val="20"/>
                <w:szCs w:val="20"/>
                <w:lang w:val="kk-KZ"/>
              </w:rPr>
              <w:t>80ч</w:t>
            </w:r>
          </w:p>
        </w:tc>
        <w:tc>
          <w:tcPr>
            <w:tcW w:w="1707" w:type="dxa"/>
            <w:tcBorders>
              <w:top w:val="single" w:sz="4" w:space="0" w:color="auto"/>
              <w:left w:val="single" w:sz="4" w:space="0" w:color="auto"/>
              <w:bottom w:val="single" w:sz="4" w:space="0" w:color="auto"/>
              <w:right w:val="single" w:sz="4" w:space="0" w:color="auto"/>
            </w:tcBorders>
            <w:hideMark/>
          </w:tcPr>
          <w:p w14:paraId="14468332"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№055374</w:t>
            </w:r>
          </w:p>
        </w:tc>
      </w:tr>
      <w:tr w:rsidR="002F7C58" w:rsidRPr="002F7C58" w14:paraId="4B718C7A" w14:textId="77777777" w:rsidTr="00BC431B">
        <w:trPr>
          <w:trHeight w:val="665"/>
        </w:trPr>
        <w:tc>
          <w:tcPr>
            <w:tcW w:w="1980" w:type="dxa"/>
            <w:tcBorders>
              <w:top w:val="single" w:sz="4" w:space="0" w:color="auto"/>
              <w:left w:val="single" w:sz="4" w:space="0" w:color="auto"/>
              <w:bottom w:val="single" w:sz="4" w:space="0" w:color="auto"/>
              <w:right w:val="single" w:sz="4" w:space="0" w:color="auto"/>
            </w:tcBorders>
            <w:hideMark/>
          </w:tcPr>
          <w:p w14:paraId="270336B1" w14:textId="77777777" w:rsidR="0027773B" w:rsidRPr="002F7C58" w:rsidRDefault="0027773B" w:rsidP="0027773B">
            <w:pPr>
              <w:rPr>
                <w:rFonts w:ascii="Times New Roman" w:hAnsi="Times New Roman" w:cs="Times New Roman"/>
                <w:bCs/>
                <w:sz w:val="20"/>
                <w:szCs w:val="20"/>
              </w:rPr>
            </w:pPr>
            <w:r w:rsidRPr="002F7C58">
              <w:rPr>
                <w:rFonts w:ascii="Times New Roman" w:hAnsi="Times New Roman" w:cs="Times New Roman"/>
                <w:bCs/>
                <w:sz w:val="20"/>
                <w:szCs w:val="20"/>
              </w:rPr>
              <w:t>Мигранова Р. К.</w:t>
            </w:r>
          </w:p>
          <w:p w14:paraId="4155F7B2" w14:textId="77777777" w:rsidR="0027773B" w:rsidRPr="002F7C58" w:rsidRDefault="0027773B" w:rsidP="0027773B">
            <w:pPr>
              <w:suppressAutoHyphens/>
              <w:snapToGrid w:val="0"/>
              <w:rPr>
                <w:rFonts w:ascii="Times New Roman" w:hAnsi="Times New Roman" w:cs="Times New Roman"/>
                <w:bCs/>
                <w:sz w:val="20"/>
                <w:szCs w:val="20"/>
                <w:lang w:val="kk-KZ"/>
              </w:rPr>
            </w:pPr>
          </w:p>
        </w:tc>
        <w:tc>
          <w:tcPr>
            <w:tcW w:w="1843" w:type="dxa"/>
            <w:tcBorders>
              <w:top w:val="single" w:sz="4" w:space="0" w:color="auto"/>
              <w:left w:val="single" w:sz="4" w:space="0" w:color="auto"/>
              <w:bottom w:val="single" w:sz="4" w:space="0" w:color="auto"/>
              <w:right w:val="single" w:sz="4" w:space="0" w:color="auto"/>
            </w:tcBorders>
            <w:hideMark/>
          </w:tcPr>
          <w:p w14:paraId="1A0C47E0"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07.03.2024</w:t>
            </w:r>
          </w:p>
        </w:tc>
        <w:tc>
          <w:tcPr>
            <w:tcW w:w="2126" w:type="dxa"/>
            <w:tcBorders>
              <w:top w:val="single" w:sz="4" w:space="0" w:color="auto"/>
              <w:left w:val="single" w:sz="4" w:space="0" w:color="auto"/>
              <w:bottom w:val="single" w:sz="4" w:space="0" w:color="auto"/>
              <w:right w:val="single" w:sz="4" w:space="0" w:color="auto"/>
            </w:tcBorders>
            <w:hideMark/>
          </w:tcPr>
          <w:p w14:paraId="642E188A" w14:textId="77777777" w:rsidR="0027773B" w:rsidRPr="002F7C58" w:rsidRDefault="0027773B" w:rsidP="0027773B">
            <w:pPr>
              <w:rPr>
                <w:rFonts w:ascii="Times New Roman" w:eastAsia="Calibri" w:hAnsi="Times New Roman" w:cs="Times New Roman"/>
                <w:bCs/>
                <w:sz w:val="20"/>
                <w:szCs w:val="20"/>
              </w:rPr>
            </w:pPr>
            <w:r w:rsidRPr="002F7C58">
              <w:rPr>
                <w:rFonts w:ascii="Times New Roman" w:eastAsia="Calibri" w:hAnsi="Times New Roman" w:cs="Times New Roman"/>
                <w:bCs/>
                <w:sz w:val="20"/>
                <w:szCs w:val="20"/>
              </w:rPr>
              <w:t>Астана, ЦПМ</w:t>
            </w:r>
          </w:p>
        </w:tc>
        <w:tc>
          <w:tcPr>
            <w:tcW w:w="1984" w:type="dxa"/>
            <w:tcBorders>
              <w:top w:val="single" w:sz="4" w:space="0" w:color="auto"/>
              <w:left w:val="single" w:sz="4" w:space="0" w:color="auto"/>
              <w:bottom w:val="single" w:sz="4" w:space="0" w:color="auto"/>
              <w:right w:val="single" w:sz="4" w:space="0" w:color="auto"/>
            </w:tcBorders>
            <w:hideMark/>
          </w:tcPr>
          <w:p w14:paraId="577060DD"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rPr>
              <w:t xml:space="preserve">«Развитие предметных компетенций учителей начальных классов.  </w:t>
            </w:r>
          </w:p>
        </w:tc>
        <w:tc>
          <w:tcPr>
            <w:tcW w:w="850" w:type="dxa"/>
            <w:tcBorders>
              <w:top w:val="single" w:sz="4" w:space="0" w:color="auto"/>
              <w:left w:val="single" w:sz="4" w:space="0" w:color="auto"/>
              <w:bottom w:val="single" w:sz="4" w:space="0" w:color="auto"/>
              <w:right w:val="single" w:sz="4" w:space="0" w:color="auto"/>
            </w:tcBorders>
            <w:hideMark/>
          </w:tcPr>
          <w:p w14:paraId="0D40EC5C" w14:textId="77777777" w:rsidR="0027773B" w:rsidRPr="002F7C58" w:rsidRDefault="0027773B" w:rsidP="0027773B">
            <w:pPr>
              <w:rPr>
                <w:rFonts w:ascii="Times New Roman" w:hAnsi="Times New Roman" w:cs="Times New Roman"/>
                <w:bCs/>
                <w:sz w:val="20"/>
                <w:szCs w:val="20"/>
                <w:lang w:val="kk-KZ"/>
              </w:rPr>
            </w:pPr>
            <w:r w:rsidRPr="002F7C58">
              <w:rPr>
                <w:rFonts w:ascii="Times New Roman" w:hAnsi="Times New Roman" w:cs="Times New Roman"/>
                <w:bCs/>
                <w:sz w:val="20"/>
                <w:szCs w:val="20"/>
                <w:lang w:val="kk-KZ"/>
              </w:rPr>
              <w:t>80ч</w:t>
            </w:r>
          </w:p>
        </w:tc>
        <w:tc>
          <w:tcPr>
            <w:tcW w:w="1707" w:type="dxa"/>
            <w:tcBorders>
              <w:top w:val="single" w:sz="4" w:space="0" w:color="auto"/>
              <w:left w:val="single" w:sz="4" w:space="0" w:color="auto"/>
              <w:bottom w:val="single" w:sz="4" w:space="0" w:color="auto"/>
              <w:right w:val="single" w:sz="4" w:space="0" w:color="auto"/>
            </w:tcBorders>
            <w:hideMark/>
          </w:tcPr>
          <w:p w14:paraId="0EB83262"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№055385</w:t>
            </w:r>
          </w:p>
        </w:tc>
      </w:tr>
      <w:tr w:rsidR="002F7C58" w:rsidRPr="002F7C58" w14:paraId="7A4C84A9" w14:textId="77777777" w:rsidTr="00BC431B">
        <w:trPr>
          <w:trHeight w:val="665"/>
        </w:trPr>
        <w:tc>
          <w:tcPr>
            <w:tcW w:w="1980" w:type="dxa"/>
            <w:tcBorders>
              <w:top w:val="single" w:sz="4" w:space="0" w:color="auto"/>
              <w:left w:val="single" w:sz="4" w:space="0" w:color="auto"/>
              <w:bottom w:val="single" w:sz="4" w:space="0" w:color="auto"/>
              <w:right w:val="single" w:sz="4" w:space="0" w:color="auto"/>
            </w:tcBorders>
            <w:hideMark/>
          </w:tcPr>
          <w:p w14:paraId="5E270AF8" w14:textId="77777777" w:rsidR="0027773B" w:rsidRPr="002F7C58" w:rsidRDefault="0027773B" w:rsidP="0027773B">
            <w:pPr>
              <w:rPr>
                <w:rFonts w:ascii="Times New Roman" w:hAnsi="Times New Roman" w:cs="Times New Roman"/>
                <w:bCs/>
                <w:sz w:val="20"/>
                <w:szCs w:val="20"/>
              </w:rPr>
            </w:pPr>
            <w:r w:rsidRPr="002F7C58">
              <w:rPr>
                <w:rFonts w:ascii="Times New Roman" w:hAnsi="Times New Roman" w:cs="Times New Roman"/>
                <w:bCs/>
                <w:sz w:val="20"/>
                <w:szCs w:val="20"/>
              </w:rPr>
              <w:t>Абильдина Ю.В.</w:t>
            </w:r>
          </w:p>
        </w:tc>
        <w:tc>
          <w:tcPr>
            <w:tcW w:w="1843" w:type="dxa"/>
            <w:tcBorders>
              <w:top w:val="single" w:sz="4" w:space="0" w:color="auto"/>
              <w:left w:val="single" w:sz="4" w:space="0" w:color="auto"/>
              <w:bottom w:val="single" w:sz="4" w:space="0" w:color="auto"/>
              <w:right w:val="single" w:sz="4" w:space="0" w:color="auto"/>
            </w:tcBorders>
            <w:hideMark/>
          </w:tcPr>
          <w:p w14:paraId="1ADCC674"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05.04.2024</w:t>
            </w:r>
          </w:p>
        </w:tc>
        <w:tc>
          <w:tcPr>
            <w:tcW w:w="2126" w:type="dxa"/>
            <w:tcBorders>
              <w:top w:val="single" w:sz="4" w:space="0" w:color="auto"/>
              <w:left w:val="single" w:sz="4" w:space="0" w:color="auto"/>
              <w:bottom w:val="single" w:sz="4" w:space="0" w:color="auto"/>
              <w:right w:val="single" w:sz="4" w:space="0" w:color="auto"/>
            </w:tcBorders>
            <w:hideMark/>
          </w:tcPr>
          <w:p w14:paraId="22B61B5F" w14:textId="77777777" w:rsidR="0027773B" w:rsidRPr="002F7C58" w:rsidRDefault="0027773B" w:rsidP="0027773B">
            <w:pPr>
              <w:rPr>
                <w:rFonts w:ascii="Times New Roman" w:eastAsia="Calibri" w:hAnsi="Times New Roman" w:cs="Times New Roman"/>
                <w:bCs/>
                <w:sz w:val="20"/>
                <w:szCs w:val="20"/>
              </w:rPr>
            </w:pPr>
            <w:r w:rsidRPr="002F7C58">
              <w:rPr>
                <w:rFonts w:ascii="Times New Roman" w:hAnsi="Times New Roman" w:cs="Times New Roman"/>
                <w:bCs/>
                <w:sz w:val="20"/>
                <w:szCs w:val="20"/>
              </w:rPr>
              <w:t>АО «Национальный центр повышения квалификации «Өрлеу</w:t>
            </w:r>
          </w:p>
        </w:tc>
        <w:tc>
          <w:tcPr>
            <w:tcW w:w="1984" w:type="dxa"/>
            <w:tcBorders>
              <w:top w:val="single" w:sz="4" w:space="0" w:color="auto"/>
              <w:left w:val="single" w:sz="4" w:space="0" w:color="auto"/>
              <w:bottom w:val="single" w:sz="4" w:space="0" w:color="auto"/>
              <w:right w:val="single" w:sz="4" w:space="0" w:color="auto"/>
            </w:tcBorders>
            <w:hideMark/>
          </w:tcPr>
          <w:p w14:paraId="3F44CD13"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«Реализация ценностно-ориентированного подхода в начальной школе»</w:t>
            </w:r>
          </w:p>
        </w:tc>
        <w:tc>
          <w:tcPr>
            <w:tcW w:w="850" w:type="dxa"/>
            <w:tcBorders>
              <w:top w:val="single" w:sz="4" w:space="0" w:color="auto"/>
              <w:left w:val="single" w:sz="4" w:space="0" w:color="auto"/>
              <w:bottom w:val="single" w:sz="4" w:space="0" w:color="auto"/>
              <w:right w:val="single" w:sz="4" w:space="0" w:color="auto"/>
            </w:tcBorders>
            <w:hideMark/>
          </w:tcPr>
          <w:p w14:paraId="4D7C2945" w14:textId="77777777" w:rsidR="0027773B" w:rsidRPr="002F7C58" w:rsidRDefault="0027773B" w:rsidP="0027773B">
            <w:pPr>
              <w:rPr>
                <w:rFonts w:ascii="Times New Roman" w:hAnsi="Times New Roman" w:cs="Times New Roman"/>
                <w:bCs/>
                <w:sz w:val="20"/>
                <w:szCs w:val="20"/>
                <w:lang w:val="kk-KZ"/>
              </w:rPr>
            </w:pPr>
            <w:r w:rsidRPr="002F7C58">
              <w:rPr>
                <w:rFonts w:ascii="Times New Roman" w:hAnsi="Times New Roman" w:cs="Times New Roman"/>
                <w:bCs/>
                <w:sz w:val="20"/>
                <w:szCs w:val="20"/>
                <w:lang w:val="kk-KZ"/>
              </w:rPr>
              <w:t>80ч</w:t>
            </w:r>
          </w:p>
        </w:tc>
        <w:tc>
          <w:tcPr>
            <w:tcW w:w="1707" w:type="dxa"/>
            <w:tcBorders>
              <w:top w:val="single" w:sz="4" w:space="0" w:color="auto"/>
              <w:left w:val="single" w:sz="4" w:space="0" w:color="auto"/>
              <w:bottom w:val="single" w:sz="4" w:space="0" w:color="auto"/>
              <w:right w:val="single" w:sz="4" w:space="0" w:color="auto"/>
            </w:tcBorders>
            <w:hideMark/>
          </w:tcPr>
          <w:p w14:paraId="2F480DF7"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№0860485</w:t>
            </w:r>
          </w:p>
        </w:tc>
      </w:tr>
      <w:tr w:rsidR="002F7C58" w:rsidRPr="002F7C58" w14:paraId="52B9D18F" w14:textId="77777777" w:rsidTr="00BC431B">
        <w:trPr>
          <w:trHeight w:val="665"/>
        </w:trPr>
        <w:tc>
          <w:tcPr>
            <w:tcW w:w="1980" w:type="dxa"/>
            <w:tcBorders>
              <w:top w:val="single" w:sz="4" w:space="0" w:color="auto"/>
              <w:left w:val="single" w:sz="4" w:space="0" w:color="auto"/>
              <w:bottom w:val="single" w:sz="4" w:space="0" w:color="auto"/>
              <w:right w:val="single" w:sz="4" w:space="0" w:color="auto"/>
            </w:tcBorders>
            <w:hideMark/>
          </w:tcPr>
          <w:p w14:paraId="648A2F9E" w14:textId="77777777" w:rsidR="0027773B" w:rsidRPr="002F7C58" w:rsidRDefault="0027773B" w:rsidP="0027773B">
            <w:pPr>
              <w:rPr>
                <w:rFonts w:ascii="Times New Roman" w:hAnsi="Times New Roman" w:cs="Times New Roman"/>
                <w:bCs/>
                <w:sz w:val="20"/>
                <w:szCs w:val="20"/>
                <w:lang w:val="kk-KZ"/>
              </w:rPr>
            </w:pPr>
            <w:r w:rsidRPr="002F7C58">
              <w:rPr>
                <w:rFonts w:ascii="Times New Roman" w:hAnsi="Times New Roman" w:cs="Times New Roman"/>
                <w:bCs/>
                <w:sz w:val="20"/>
                <w:szCs w:val="20"/>
                <w:lang w:val="kk-KZ"/>
              </w:rPr>
              <w:t>Бабажанова А.А.</w:t>
            </w:r>
          </w:p>
        </w:tc>
        <w:tc>
          <w:tcPr>
            <w:tcW w:w="1843" w:type="dxa"/>
            <w:tcBorders>
              <w:top w:val="single" w:sz="4" w:space="0" w:color="auto"/>
              <w:left w:val="single" w:sz="4" w:space="0" w:color="auto"/>
              <w:bottom w:val="single" w:sz="4" w:space="0" w:color="auto"/>
              <w:right w:val="single" w:sz="4" w:space="0" w:color="auto"/>
            </w:tcBorders>
            <w:hideMark/>
          </w:tcPr>
          <w:p w14:paraId="2451B3B7"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07.06.2024</w:t>
            </w:r>
          </w:p>
        </w:tc>
        <w:tc>
          <w:tcPr>
            <w:tcW w:w="2126" w:type="dxa"/>
            <w:tcBorders>
              <w:top w:val="single" w:sz="4" w:space="0" w:color="auto"/>
              <w:left w:val="single" w:sz="4" w:space="0" w:color="auto"/>
              <w:bottom w:val="single" w:sz="4" w:space="0" w:color="auto"/>
              <w:right w:val="single" w:sz="4" w:space="0" w:color="auto"/>
            </w:tcBorders>
            <w:hideMark/>
          </w:tcPr>
          <w:p w14:paraId="6D683BDC" w14:textId="77777777" w:rsidR="0027773B" w:rsidRPr="002F7C58" w:rsidRDefault="0027773B" w:rsidP="0027773B">
            <w:pPr>
              <w:rPr>
                <w:rFonts w:ascii="Times New Roman" w:eastAsia="Calibri" w:hAnsi="Times New Roman" w:cs="Times New Roman"/>
                <w:bCs/>
                <w:sz w:val="20"/>
                <w:szCs w:val="20"/>
              </w:rPr>
            </w:pPr>
            <w:r w:rsidRPr="002F7C58">
              <w:rPr>
                <w:rFonts w:ascii="Times New Roman" w:eastAsia="Calibri" w:hAnsi="Times New Roman" w:cs="Times New Roman"/>
                <w:bCs/>
                <w:sz w:val="20"/>
                <w:szCs w:val="20"/>
              </w:rPr>
              <w:t>Астана, ЦПМ</w:t>
            </w:r>
          </w:p>
        </w:tc>
        <w:tc>
          <w:tcPr>
            <w:tcW w:w="1984" w:type="dxa"/>
            <w:tcBorders>
              <w:top w:val="single" w:sz="4" w:space="0" w:color="auto"/>
              <w:left w:val="single" w:sz="4" w:space="0" w:color="auto"/>
              <w:bottom w:val="single" w:sz="4" w:space="0" w:color="auto"/>
              <w:right w:val="single" w:sz="4" w:space="0" w:color="auto"/>
            </w:tcBorders>
            <w:hideMark/>
          </w:tcPr>
          <w:p w14:paraId="52CD5298"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rPr>
              <w:t xml:space="preserve">«Развитие предметных компетенций учителей начальных классов  </w:t>
            </w:r>
          </w:p>
        </w:tc>
        <w:tc>
          <w:tcPr>
            <w:tcW w:w="850" w:type="dxa"/>
            <w:tcBorders>
              <w:top w:val="single" w:sz="4" w:space="0" w:color="auto"/>
              <w:left w:val="single" w:sz="4" w:space="0" w:color="auto"/>
              <w:bottom w:val="single" w:sz="4" w:space="0" w:color="auto"/>
              <w:right w:val="single" w:sz="4" w:space="0" w:color="auto"/>
            </w:tcBorders>
            <w:hideMark/>
          </w:tcPr>
          <w:p w14:paraId="29E66BCF" w14:textId="77777777" w:rsidR="0027773B" w:rsidRPr="002F7C58" w:rsidRDefault="0027773B" w:rsidP="0027773B">
            <w:pPr>
              <w:rPr>
                <w:rFonts w:ascii="Times New Roman" w:hAnsi="Times New Roman" w:cs="Times New Roman"/>
                <w:bCs/>
                <w:sz w:val="20"/>
                <w:szCs w:val="20"/>
                <w:lang w:val="kk-KZ"/>
              </w:rPr>
            </w:pPr>
            <w:r w:rsidRPr="002F7C58">
              <w:rPr>
                <w:rFonts w:ascii="Times New Roman" w:hAnsi="Times New Roman" w:cs="Times New Roman"/>
                <w:bCs/>
                <w:sz w:val="20"/>
                <w:szCs w:val="20"/>
                <w:lang w:val="kk-KZ"/>
              </w:rPr>
              <w:t>80ч</w:t>
            </w:r>
          </w:p>
        </w:tc>
        <w:tc>
          <w:tcPr>
            <w:tcW w:w="1707" w:type="dxa"/>
            <w:tcBorders>
              <w:top w:val="single" w:sz="4" w:space="0" w:color="auto"/>
              <w:left w:val="single" w:sz="4" w:space="0" w:color="auto"/>
              <w:bottom w:val="single" w:sz="4" w:space="0" w:color="auto"/>
              <w:right w:val="single" w:sz="4" w:space="0" w:color="auto"/>
            </w:tcBorders>
            <w:hideMark/>
          </w:tcPr>
          <w:p w14:paraId="07C2AED5"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№062457</w:t>
            </w:r>
          </w:p>
        </w:tc>
      </w:tr>
      <w:tr w:rsidR="002F7C58" w:rsidRPr="002F7C58" w14:paraId="1E2D28A3" w14:textId="77777777" w:rsidTr="00BC431B">
        <w:trPr>
          <w:trHeight w:val="493"/>
        </w:trPr>
        <w:tc>
          <w:tcPr>
            <w:tcW w:w="10490" w:type="dxa"/>
            <w:gridSpan w:val="6"/>
            <w:tcBorders>
              <w:top w:val="single" w:sz="4" w:space="0" w:color="auto"/>
              <w:left w:val="single" w:sz="4" w:space="0" w:color="auto"/>
              <w:bottom w:val="single" w:sz="4" w:space="0" w:color="auto"/>
              <w:right w:val="single" w:sz="4" w:space="0" w:color="auto"/>
            </w:tcBorders>
            <w:hideMark/>
          </w:tcPr>
          <w:p w14:paraId="3DA92CEC" w14:textId="77777777" w:rsidR="0027773B" w:rsidRPr="002F7C58" w:rsidRDefault="0027773B"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rPr>
              <w:t xml:space="preserve">МО учителей английского языка </w:t>
            </w:r>
          </w:p>
        </w:tc>
      </w:tr>
      <w:tr w:rsidR="002F7C58" w:rsidRPr="002F7C58" w14:paraId="2079FCAC" w14:textId="77777777" w:rsidTr="00BC431B">
        <w:trPr>
          <w:trHeight w:val="363"/>
        </w:trPr>
        <w:tc>
          <w:tcPr>
            <w:tcW w:w="1980" w:type="dxa"/>
            <w:tcBorders>
              <w:top w:val="single" w:sz="4" w:space="0" w:color="auto"/>
              <w:left w:val="single" w:sz="4" w:space="0" w:color="auto"/>
              <w:bottom w:val="single" w:sz="4" w:space="0" w:color="auto"/>
              <w:right w:val="single" w:sz="4" w:space="0" w:color="auto"/>
            </w:tcBorders>
          </w:tcPr>
          <w:p w14:paraId="65E8FDFF" w14:textId="4B88EAEA" w:rsidR="003637EC" w:rsidRPr="002F7C58" w:rsidRDefault="003637EC"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Оспанова КТ</w:t>
            </w:r>
          </w:p>
        </w:tc>
        <w:tc>
          <w:tcPr>
            <w:tcW w:w="1843" w:type="dxa"/>
            <w:tcBorders>
              <w:top w:val="single" w:sz="4" w:space="0" w:color="auto"/>
              <w:left w:val="single" w:sz="4" w:space="0" w:color="auto"/>
              <w:bottom w:val="single" w:sz="4" w:space="0" w:color="auto"/>
              <w:right w:val="single" w:sz="4" w:space="0" w:color="auto"/>
            </w:tcBorders>
          </w:tcPr>
          <w:p w14:paraId="36650684" w14:textId="32C0FB48" w:rsidR="003637EC" w:rsidRPr="002F7C58" w:rsidRDefault="003637EC"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25.08.23</w:t>
            </w:r>
          </w:p>
        </w:tc>
        <w:tc>
          <w:tcPr>
            <w:tcW w:w="2126" w:type="dxa"/>
            <w:tcBorders>
              <w:top w:val="single" w:sz="4" w:space="0" w:color="auto"/>
              <w:left w:val="single" w:sz="4" w:space="0" w:color="auto"/>
              <w:bottom w:val="single" w:sz="4" w:space="0" w:color="auto"/>
              <w:right w:val="single" w:sz="4" w:space="0" w:color="auto"/>
            </w:tcBorders>
          </w:tcPr>
          <w:p w14:paraId="5CB7B87D" w14:textId="3601734D" w:rsidR="003637EC" w:rsidRPr="002F7C58" w:rsidRDefault="003637EC" w:rsidP="0027773B">
            <w:pPr>
              <w:suppressAutoHyphens/>
              <w:snapToGrid w:val="0"/>
              <w:rPr>
                <w:rFonts w:ascii="Times New Roman" w:eastAsia="Calibri" w:hAnsi="Times New Roman" w:cs="Times New Roman"/>
                <w:bCs/>
                <w:sz w:val="20"/>
                <w:szCs w:val="20"/>
              </w:rPr>
            </w:pPr>
            <w:r w:rsidRPr="002F7C58">
              <w:rPr>
                <w:rFonts w:ascii="Times New Roman" w:hAnsi="Times New Roman" w:cs="Times New Roman"/>
                <w:bCs/>
                <w:sz w:val="20"/>
                <w:szCs w:val="20"/>
              </w:rPr>
              <w:t>АО «Национальный центр повышения квалификации «Өрлеу</w:t>
            </w:r>
          </w:p>
        </w:tc>
        <w:tc>
          <w:tcPr>
            <w:tcW w:w="1984" w:type="dxa"/>
            <w:tcBorders>
              <w:top w:val="single" w:sz="4" w:space="0" w:color="auto"/>
              <w:left w:val="single" w:sz="4" w:space="0" w:color="auto"/>
              <w:bottom w:val="single" w:sz="4" w:space="0" w:color="auto"/>
              <w:right w:val="single" w:sz="4" w:space="0" w:color="auto"/>
            </w:tcBorders>
          </w:tcPr>
          <w:p w14:paraId="0F2D78A4" w14:textId="6BDA1942" w:rsidR="003637EC" w:rsidRPr="002F7C58" w:rsidRDefault="003637EC"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5-9 классы арнал</w:t>
            </w:r>
            <w:r w:rsidRPr="002F7C58">
              <w:rPr>
                <w:rFonts w:ascii="Times New Roman" w:hAnsi="Times New Roman" w:cs="Times New Roman"/>
                <w:bCs/>
                <w:sz w:val="20"/>
                <w:szCs w:val="20"/>
                <w:shd w:val="clear" w:color="auto" w:fill="FFFFFF"/>
                <w:lang w:val="kk-KZ"/>
              </w:rPr>
              <w:t>ғ</w:t>
            </w:r>
            <w:r w:rsidRPr="002F7C58">
              <w:rPr>
                <w:rFonts w:ascii="Times New Roman" w:hAnsi="Times New Roman" w:cs="Times New Roman"/>
                <w:bCs/>
                <w:sz w:val="20"/>
                <w:szCs w:val="20"/>
                <w:shd w:val="clear" w:color="auto" w:fill="FFFFFF"/>
              </w:rPr>
              <w:t xml:space="preserve">ан </w:t>
            </w:r>
            <w:r w:rsidRPr="002F7C58">
              <w:rPr>
                <w:rFonts w:ascii="Times New Roman" w:hAnsi="Times New Roman" w:cs="Times New Roman"/>
                <w:bCs/>
                <w:sz w:val="20"/>
                <w:szCs w:val="20"/>
                <w:shd w:val="clear" w:color="auto" w:fill="FFFFFF"/>
                <w:lang w:val="kk-KZ"/>
              </w:rPr>
              <w:t xml:space="preserve"> оқу </w:t>
            </w:r>
            <w:r w:rsidRPr="002F7C58">
              <w:rPr>
                <w:rFonts w:ascii="Times New Roman" w:hAnsi="Times New Roman" w:cs="Times New Roman"/>
                <w:bCs/>
                <w:sz w:val="20"/>
                <w:szCs w:val="20"/>
                <w:shd w:val="clear" w:color="auto" w:fill="FFFFFF"/>
              </w:rPr>
              <w:t>ба</w:t>
            </w:r>
            <w:r w:rsidRPr="002F7C58">
              <w:rPr>
                <w:rFonts w:ascii="Times New Roman" w:hAnsi="Times New Roman" w:cs="Times New Roman"/>
                <w:bCs/>
                <w:sz w:val="20"/>
                <w:szCs w:val="20"/>
                <w:shd w:val="clear" w:color="auto" w:fill="FFFFFF"/>
                <w:lang w:val="kk-KZ"/>
              </w:rPr>
              <w:t>ғ</w:t>
            </w:r>
            <w:r w:rsidRPr="002F7C58">
              <w:rPr>
                <w:rFonts w:ascii="Times New Roman" w:hAnsi="Times New Roman" w:cs="Times New Roman"/>
                <w:bCs/>
                <w:sz w:val="20"/>
                <w:szCs w:val="20"/>
                <w:shd w:val="clear" w:color="auto" w:fill="FFFFFF"/>
              </w:rPr>
              <w:t xml:space="preserve">дарламасы </w:t>
            </w:r>
          </w:p>
        </w:tc>
        <w:tc>
          <w:tcPr>
            <w:tcW w:w="850" w:type="dxa"/>
            <w:tcBorders>
              <w:top w:val="single" w:sz="4" w:space="0" w:color="auto"/>
              <w:left w:val="single" w:sz="4" w:space="0" w:color="auto"/>
              <w:bottom w:val="single" w:sz="4" w:space="0" w:color="auto"/>
              <w:right w:val="single" w:sz="4" w:space="0" w:color="auto"/>
            </w:tcBorders>
          </w:tcPr>
          <w:p w14:paraId="5E79EE43" w14:textId="1225F82F" w:rsidR="003637EC" w:rsidRPr="002F7C58" w:rsidRDefault="003637EC"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80 ч</w:t>
            </w:r>
          </w:p>
        </w:tc>
        <w:tc>
          <w:tcPr>
            <w:tcW w:w="1707" w:type="dxa"/>
            <w:tcBorders>
              <w:top w:val="single" w:sz="4" w:space="0" w:color="auto"/>
              <w:left w:val="single" w:sz="4" w:space="0" w:color="auto"/>
              <w:bottom w:val="single" w:sz="4" w:space="0" w:color="auto"/>
              <w:right w:val="single" w:sz="4" w:space="0" w:color="auto"/>
            </w:tcBorders>
          </w:tcPr>
          <w:p w14:paraId="06B67382" w14:textId="001E468C" w:rsidR="003637EC" w:rsidRPr="002F7C58" w:rsidRDefault="003637EC"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0738798</w:t>
            </w:r>
          </w:p>
        </w:tc>
      </w:tr>
      <w:tr w:rsidR="002F7C58" w:rsidRPr="002F7C58" w14:paraId="4C1F26B1" w14:textId="77777777" w:rsidTr="00BC431B">
        <w:trPr>
          <w:trHeight w:val="363"/>
        </w:trPr>
        <w:tc>
          <w:tcPr>
            <w:tcW w:w="1980" w:type="dxa"/>
            <w:tcBorders>
              <w:top w:val="single" w:sz="4" w:space="0" w:color="auto"/>
              <w:left w:val="single" w:sz="4" w:space="0" w:color="auto"/>
              <w:bottom w:val="single" w:sz="4" w:space="0" w:color="auto"/>
              <w:right w:val="single" w:sz="4" w:space="0" w:color="auto"/>
            </w:tcBorders>
            <w:hideMark/>
          </w:tcPr>
          <w:p w14:paraId="457CB2F5"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Кожахмет Ж.А.</w:t>
            </w:r>
          </w:p>
        </w:tc>
        <w:tc>
          <w:tcPr>
            <w:tcW w:w="1843" w:type="dxa"/>
            <w:tcBorders>
              <w:top w:val="single" w:sz="4" w:space="0" w:color="auto"/>
              <w:left w:val="single" w:sz="4" w:space="0" w:color="auto"/>
              <w:bottom w:val="single" w:sz="4" w:space="0" w:color="auto"/>
              <w:right w:val="single" w:sz="4" w:space="0" w:color="auto"/>
            </w:tcBorders>
          </w:tcPr>
          <w:p w14:paraId="5BEA2E41"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11.09.23-22.09.23</w:t>
            </w:r>
          </w:p>
        </w:tc>
        <w:tc>
          <w:tcPr>
            <w:tcW w:w="2126" w:type="dxa"/>
            <w:tcBorders>
              <w:top w:val="single" w:sz="4" w:space="0" w:color="auto"/>
              <w:left w:val="single" w:sz="4" w:space="0" w:color="auto"/>
              <w:bottom w:val="single" w:sz="4" w:space="0" w:color="auto"/>
              <w:right w:val="single" w:sz="4" w:space="0" w:color="auto"/>
            </w:tcBorders>
          </w:tcPr>
          <w:p w14:paraId="41FD57DE"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АО «Национальный центр повышения квалификации «Өрлеу</w:t>
            </w:r>
          </w:p>
        </w:tc>
        <w:tc>
          <w:tcPr>
            <w:tcW w:w="1984" w:type="dxa"/>
            <w:tcBorders>
              <w:top w:val="single" w:sz="4" w:space="0" w:color="auto"/>
              <w:left w:val="single" w:sz="4" w:space="0" w:color="auto"/>
              <w:bottom w:val="single" w:sz="4" w:space="0" w:color="auto"/>
              <w:right w:val="single" w:sz="4" w:space="0" w:color="auto"/>
            </w:tcBorders>
          </w:tcPr>
          <w:p w14:paraId="2F20BAD6"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“Совершенствование  предметных компетенций учителя английского языка по сложным темам в рамках учебной программы.”</w:t>
            </w:r>
          </w:p>
        </w:tc>
        <w:tc>
          <w:tcPr>
            <w:tcW w:w="850" w:type="dxa"/>
            <w:tcBorders>
              <w:top w:val="single" w:sz="4" w:space="0" w:color="auto"/>
              <w:left w:val="single" w:sz="4" w:space="0" w:color="auto"/>
              <w:bottom w:val="single" w:sz="4" w:space="0" w:color="auto"/>
              <w:right w:val="single" w:sz="4" w:space="0" w:color="auto"/>
            </w:tcBorders>
          </w:tcPr>
          <w:p w14:paraId="15AC7FC2"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80 ч</w:t>
            </w:r>
          </w:p>
        </w:tc>
        <w:tc>
          <w:tcPr>
            <w:tcW w:w="1707" w:type="dxa"/>
            <w:tcBorders>
              <w:top w:val="single" w:sz="4" w:space="0" w:color="auto"/>
              <w:left w:val="single" w:sz="4" w:space="0" w:color="auto"/>
              <w:bottom w:val="single" w:sz="4" w:space="0" w:color="auto"/>
              <w:right w:val="single" w:sz="4" w:space="0" w:color="auto"/>
            </w:tcBorders>
          </w:tcPr>
          <w:p w14:paraId="15ADEB0E"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0739664</w:t>
            </w:r>
          </w:p>
        </w:tc>
      </w:tr>
      <w:tr w:rsidR="002F7C58" w:rsidRPr="002F7C58" w14:paraId="7188024F" w14:textId="77777777" w:rsidTr="00BC431B">
        <w:trPr>
          <w:trHeight w:val="363"/>
        </w:trPr>
        <w:tc>
          <w:tcPr>
            <w:tcW w:w="1980" w:type="dxa"/>
            <w:tcBorders>
              <w:top w:val="single" w:sz="4" w:space="0" w:color="auto"/>
              <w:left w:val="single" w:sz="4" w:space="0" w:color="auto"/>
              <w:bottom w:val="single" w:sz="4" w:space="0" w:color="auto"/>
              <w:right w:val="single" w:sz="4" w:space="0" w:color="auto"/>
            </w:tcBorders>
            <w:hideMark/>
          </w:tcPr>
          <w:p w14:paraId="621C2D64" w14:textId="77777777" w:rsidR="0027773B" w:rsidRPr="002F7C58" w:rsidRDefault="0027773B"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Макенова А. А.</w:t>
            </w:r>
          </w:p>
        </w:tc>
        <w:tc>
          <w:tcPr>
            <w:tcW w:w="1843" w:type="dxa"/>
            <w:tcBorders>
              <w:top w:val="single" w:sz="4" w:space="0" w:color="auto"/>
              <w:left w:val="single" w:sz="4" w:space="0" w:color="auto"/>
              <w:bottom w:val="single" w:sz="4" w:space="0" w:color="auto"/>
              <w:right w:val="single" w:sz="4" w:space="0" w:color="auto"/>
            </w:tcBorders>
          </w:tcPr>
          <w:p w14:paraId="6E062E0A"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09.02.2024</w:t>
            </w:r>
          </w:p>
        </w:tc>
        <w:tc>
          <w:tcPr>
            <w:tcW w:w="2126" w:type="dxa"/>
            <w:tcBorders>
              <w:top w:val="single" w:sz="4" w:space="0" w:color="auto"/>
              <w:left w:val="single" w:sz="4" w:space="0" w:color="auto"/>
              <w:bottom w:val="single" w:sz="4" w:space="0" w:color="auto"/>
              <w:right w:val="single" w:sz="4" w:space="0" w:color="auto"/>
            </w:tcBorders>
          </w:tcPr>
          <w:p w14:paraId="7E21383B" w14:textId="77777777"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eastAsia="Calibri" w:hAnsi="Times New Roman" w:cs="Times New Roman"/>
                <w:bCs/>
                <w:sz w:val="20"/>
                <w:szCs w:val="20"/>
              </w:rPr>
              <w:t>Астана, ЦПМ</w:t>
            </w:r>
          </w:p>
        </w:tc>
        <w:tc>
          <w:tcPr>
            <w:tcW w:w="1984" w:type="dxa"/>
            <w:tcBorders>
              <w:top w:val="single" w:sz="4" w:space="0" w:color="auto"/>
              <w:left w:val="single" w:sz="4" w:space="0" w:color="auto"/>
              <w:bottom w:val="single" w:sz="4" w:space="0" w:color="auto"/>
              <w:right w:val="single" w:sz="4" w:space="0" w:color="auto"/>
            </w:tcBorders>
          </w:tcPr>
          <w:p w14:paraId="5B772059"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«Развитие предметных компетенций учителей английского языка»</w:t>
            </w:r>
          </w:p>
        </w:tc>
        <w:tc>
          <w:tcPr>
            <w:tcW w:w="850" w:type="dxa"/>
            <w:tcBorders>
              <w:top w:val="single" w:sz="4" w:space="0" w:color="auto"/>
              <w:left w:val="single" w:sz="4" w:space="0" w:color="auto"/>
              <w:bottom w:val="single" w:sz="4" w:space="0" w:color="auto"/>
              <w:right w:val="single" w:sz="4" w:space="0" w:color="auto"/>
            </w:tcBorders>
          </w:tcPr>
          <w:p w14:paraId="0420EC59" w14:textId="77777777" w:rsidR="0027773B" w:rsidRPr="002F7C58" w:rsidRDefault="0027773B"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80ч</w:t>
            </w:r>
          </w:p>
        </w:tc>
        <w:tc>
          <w:tcPr>
            <w:tcW w:w="1707" w:type="dxa"/>
            <w:tcBorders>
              <w:top w:val="single" w:sz="4" w:space="0" w:color="auto"/>
              <w:left w:val="single" w:sz="4" w:space="0" w:color="auto"/>
              <w:bottom w:val="single" w:sz="4" w:space="0" w:color="auto"/>
              <w:right w:val="single" w:sz="4" w:space="0" w:color="auto"/>
            </w:tcBorders>
          </w:tcPr>
          <w:p w14:paraId="7E17C907"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№046003</w:t>
            </w:r>
          </w:p>
        </w:tc>
      </w:tr>
      <w:tr w:rsidR="002F7C58" w:rsidRPr="002F7C58" w14:paraId="7AF16FF9" w14:textId="77777777" w:rsidTr="00BC431B">
        <w:trPr>
          <w:trHeight w:val="363"/>
        </w:trPr>
        <w:tc>
          <w:tcPr>
            <w:tcW w:w="1980" w:type="dxa"/>
            <w:tcBorders>
              <w:top w:val="single" w:sz="4" w:space="0" w:color="auto"/>
              <w:left w:val="single" w:sz="4" w:space="0" w:color="auto"/>
              <w:bottom w:val="single" w:sz="4" w:space="0" w:color="auto"/>
              <w:right w:val="single" w:sz="4" w:space="0" w:color="auto"/>
            </w:tcBorders>
            <w:hideMark/>
          </w:tcPr>
          <w:p w14:paraId="09CD78C7" w14:textId="77777777" w:rsidR="0027773B" w:rsidRPr="002F7C58" w:rsidRDefault="0027773B"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Сыздыкова Г.Б.</w:t>
            </w:r>
          </w:p>
        </w:tc>
        <w:tc>
          <w:tcPr>
            <w:tcW w:w="1843" w:type="dxa"/>
            <w:tcBorders>
              <w:top w:val="single" w:sz="4" w:space="0" w:color="auto"/>
              <w:left w:val="single" w:sz="4" w:space="0" w:color="auto"/>
              <w:bottom w:val="single" w:sz="4" w:space="0" w:color="auto"/>
              <w:right w:val="single" w:sz="4" w:space="0" w:color="auto"/>
            </w:tcBorders>
          </w:tcPr>
          <w:p w14:paraId="2A9F294F"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09.02.2024</w:t>
            </w:r>
          </w:p>
        </w:tc>
        <w:tc>
          <w:tcPr>
            <w:tcW w:w="2126" w:type="dxa"/>
            <w:tcBorders>
              <w:top w:val="single" w:sz="4" w:space="0" w:color="auto"/>
              <w:left w:val="single" w:sz="4" w:space="0" w:color="auto"/>
              <w:bottom w:val="single" w:sz="4" w:space="0" w:color="auto"/>
              <w:right w:val="single" w:sz="4" w:space="0" w:color="auto"/>
            </w:tcBorders>
          </w:tcPr>
          <w:p w14:paraId="37008C53" w14:textId="77777777" w:rsidR="0027773B" w:rsidRPr="002F7C58" w:rsidRDefault="0027773B" w:rsidP="0027773B">
            <w:pPr>
              <w:suppressAutoHyphens/>
              <w:snapToGrid w:val="0"/>
              <w:rPr>
                <w:rFonts w:ascii="Times New Roman" w:eastAsia="Calibri" w:hAnsi="Times New Roman" w:cs="Times New Roman"/>
                <w:bCs/>
                <w:sz w:val="20"/>
                <w:szCs w:val="20"/>
              </w:rPr>
            </w:pPr>
            <w:r w:rsidRPr="002F7C58">
              <w:rPr>
                <w:rFonts w:ascii="Times New Roman" w:eastAsia="Calibri" w:hAnsi="Times New Roman" w:cs="Times New Roman"/>
                <w:bCs/>
                <w:sz w:val="20"/>
                <w:szCs w:val="20"/>
              </w:rPr>
              <w:t>Астана, ЦПМ</w:t>
            </w:r>
          </w:p>
        </w:tc>
        <w:tc>
          <w:tcPr>
            <w:tcW w:w="1984" w:type="dxa"/>
            <w:tcBorders>
              <w:top w:val="single" w:sz="4" w:space="0" w:color="auto"/>
              <w:left w:val="single" w:sz="4" w:space="0" w:color="auto"/>
              <w:bottom w:val="single" w:sz="4" w:space="0" w:color="auto"/>
              <w:right w:val="single" w:sz="4" w:space="0" w:color="auto"/>
            </w:tcBorders>
          </w:tcPr>
          <w:p w14:paraId="2B1410B7"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«Развитие предметных компетенций учителей английского языка»</w:t>
            </w:r>
          </w:p>
        </w:tc>
        <w:tc>
          <w:tcPr>
            <w:tcW w:w="850" w:type="dxa"/>
            <w:tcBorders>
              <w:top w:val="single" w:sz="4" w:space="0" w:color="auto"/>
              <w:left w:val="single" w:sz="4" w:space="0" w:color="auto"/>
              <w:bottom w:val="single" w:sz="4" w:space="0" w:color="auto"/>
              <w:right w:val="single" w:sz="4" w:space="0" w:color="auto"/>
            </w:tcBorders>
          </w:tcPr>
          <w:p w14:paraId="3BD1F7AD" w14:textId="77777777" w:rsidR="0027773B" w:rsidRPr="002F7C58" w:rsidRDefault="0027773B"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80ч</w:t>
            </w:r>
          </w:p>
        </w:tc>
        <w:tc>
          <w:tcPr>
            <w:tcW w:w="1707" w:type="dxa"/>
            <w:tcBorders>
              <w:top w:val="single" w:sz="4" w:space="0" w:color="auto"/>
              <w:left w:val="single" w:sz="4" w:space="0" w:color="auto"/>
              <w:bottom w:val="single" w:sz="4" w:space="0" w:color="auto"/>
              <w:right w:val="single" w:sz="4" w:space="0" w:color="auto"/>
            </w:tcBorders>
          </w:tcPr>
          <w:p w14:paraId="01176E5C"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№059914</w:t>
            </w:r>
          </w:p>
        </w:tc>
      </w:tr>
      <w:tr w:rsidR="002F7C58" w:rsidRPr="002F7C58" w14:paraId="14384CC6" w14:textId="77777777" w:rsidTr="00BC431B">
        <w:trPr>
          <w:trHeight w:val="363"/>
        </w:trPr>
        <w:tc>
          <w:tcPr>
            <w:tcW w:w="1980" w:type="dxa"/>
            <w:tcBorders>
              <w:top w:val="single" w:sz="4" w:space="0" w:color="auto"/>
              <w:left w:val="single" w:sz="4" w:space="0" w:color="auto"/>
              <w:bottom w:val="single" w:sz="4" w:space="0" w:color="auto"/>
              <w:right w:val="single" w:sz="4" w:space="0" w:color="auto"/>
            </w:tcBorders>
            <w:hideMark/>
          </w:tcPr>
          <w:p w14:paraId="1B619846" w14:textId="77777777" w:rsidR="0027773B" w:rsidRPr="002F7C58" w:rsidRDefault="0027773B"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Сейтенова К.С.</w:t>
            </w:r>
          </w:p>
        </w:tc>
        <w:tc>
          <w:tcPr>
            <w:tcW w:w="1843" w:type="dxa"/>
            <w:tcBorders>
              <w:top w:val="single" w:sz="4" w:space="0" w:color="auto"/>
              <w:left w:val="single" w:sz="4" w:space="0" w:color="auto"/>
              <w:bottom w:val="single" w:sz="4" w:space="0" w:color="auto"/>
              <w:right w:val="single" w:sz="4" w:space="0" w:color="auto"/>
            </w:tcBorders>
          </w:tcPr>
          <w:p w14:paraId="0A1B7B57" w14:textId="77777777" w:rsidR="0027773B" w:rsidRPr="002F7C58" w:rsidRDefault="0027773B" w:rsidP="0027773B">
            <w:pPr>
              <w:suppressAutoHyphens/>
              <w:snapToGrid w:val="0"/>
              <w:rPr>
                <w:rFonts w:ascii="Times New Roman" w:hAnsi="Times New Roman" w:cs="Times New Roman"/>
                <w:bCs/>
                <w:sz w:val="20"/>
                <w:szCs w:val="20"/>
              </w:rPr>
            </w:pPr>
            <w:r w:rsidRPr="002F7C58">
              <w:rPr>
                <w:rFonts w:ascii="Times New Roman" w:hAnsi="Times New Roman" w:cs="Times New Roman"/>
                <w:bCs/>
                <w:sz w:val="20"/>
                <w:szCs w:val="20"/>
                <w:lang w:val="kk-KZ"/>
              </w:rPr>
              <w:t>26.03.-05.04.2024</w:t>
            </w:r>
          </w:p>
        </w:tc>
        <w:tc>
          <w:tcPr>
            <w:tcW w:w="2126" w:type="dxa"/>
            <w:tcBorders>
              <w:top w:val="single" w:sz="4" w:space="0" w:color="auto"/>
              <w:left w:val="single" w:sz="4" w:space="0" w:color="auto"/>
              <w:bottom w:val="single" w:sz="4" w:space="0" w:color="auto"/>
              <w:right w:val="single" w:sz="4" w:space="0" w:color="auto"/>
            </w:tcBorders>
          </w:tcPr>
          <w:p w14:paraId="5B577E23"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shd w:val="clear" w:color="auto" w:fill="FFFFFF"/>
              </w:rPr>
              <w:t>АО «Национальный центр повышения квалификации «Өрлеу</w:t>
            </w:r>
          </w:p>
        </w:tc>
        <w:tc>
          <w:tcPr>
            <w:tcW w:w="1984" w:type="dxa"/>
            <w:tcBorders>
              <w:top w:val="single" w:sz="4" w:space="0" w:color="auto"/>
              <w:left w:val="single" w:sz="4" w:space="0" w:color="auto"/>
              <w:bottom w:val="single" w:sz="4" w:space="0" w:color="auto"/>
              <w:right w:val="single" w:sz="4" w:space="0" w:color="auto"/>
            </w:tcBorders>
          </w:tcPr>
          <w:p w14:paraId="468EF422"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«Ағылшын тілің оқытудаға инновациялық технологиялар»</w:t>
            </w:r>
          </w:p>
          <w:p w14:paraId="75389A02" w14:textId="77777777" w:rsidR="0027773B" w:rsidRPr="002F7C58" w:rsidRDefault="0027773B" w:rsidP="0027773B">
            <w:pPr>
              <w:suppressAutoHyphens/>
              <w:snapToGrid w:val="0"/>
              <w:rPr>
                <w:rFonts w:ascii="Times New Roman" w:hAnsi="Times New Roman" w:cs="Times New Roman"/>
                <w:bCs/>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14:paraId="177940E1" w14:textId="77777777" w:rsidR="0027773B" w:rsidRPr="002F7C58" w:rsidRDefault="0027773B"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80ч</w:t>
            </w:r>
          </w:p>
        </w:tc>
        <w:tc>
          <w:tcPr>
            <w:tcW w:w="1707" w:type="dxa"/>
            <w:tcBorders>
              <w:top w:val="single" w:sz="4" w:space="0" w:color="auto"/>
              <w:left w:val="single" w:sz="4" w:space="0" w:color="auto"/>
              <w:bottom w:val="single" w:sz="4" w:space="0" w:color="auto"/>
              <w:right w:val="single" w:sz="4" w:space="0" w:color="auto"/>
            </w:tcBorders>
          </w:tcPr>
          <w:p w14:paraId="21BABED9"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№0860366</w:t>
            </w:r>
          </w:p>
        </w:tc>
      </w:tr>
      <w:tr w:rsidR="002F7C58" w:rsidRPr="002F7C58" w14:paraId="4319090C" w14:textId="77777777" w:rsidTr="00BC431B">
        <w:trPr>
          <w:trHeight w:val="363"/>
        </w:trPr>
        <w:tc>
          <w:tcPr>
            <w:tcW w:w="1980" w:type="dxa"/>
            <w:tcBorders>
              <w:top w:val="single" w:sz="4" w:space="0" w:color="auto"/>
              <w:left w:val="single" w:sz="4" w:space="0" w:color="auto"/>
              <w:bottom w:val="single" w:sz="4" w:space="0" w:color="auto"/>
              <w:right w:val="single" w:sz="4" w:space="0" w:color="auto"/>
            </w:tcBorders>
            <w:hideMark/>
          </w:tcPr>
          <w:p w14:paraId="4EE5F569" w14:textId="77777777" w:rsidR="0027773B" w:rsidRPr="002F7C58" w:rsidRDefault="0027773B"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Тайтолеуова М.З.</w:t>
            </w:r>
          </w:p>
        </w:tc>
        <w:tc>
          <w:tcPr>
            <w:tcW w:w="1843" w:type="dxa"/>
            <w:tcBorders>
              <w:top w:val="single" w:sz="4" w:space="0" w:color="auto"/>
              <w:left w:val="single" w:sz="4" w:space="0" w:color="auto"/>
              <w:bottom w:val="single" w:sz="4" w:space="0" w:color="auto"/>
              <w:right w:val="single" w:sz="4" w:space="0" w:color="auto"/>
            </w:tcBorders>
          </w:tcPr>
          <w:p w14:paraId="6704A0CC"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09.02.2024</w:t>
            </w:r>
          </w:p>
        </w:tc>
        <w:tc>
          <w:tcPr>
            <w:tcW w:w="2126" w:type="dxa"/>
            <w:tcBorders>
              <w:top w:val="single" w:sz="4" w:space="0" w:color="auto"/>
              <w:left w:val="single" w:sz="4" w:space="0" w:color="auto"/>
              <w:bottom w:val="single" w:sz="4" w:space="0" w:color="auto"/>
              <w:right w:val="single" w:sz="4" w:space="0" w:color="auto"/>
            </w:tcBorders>
          </w:tcPr>
          <w:p w14:paraId="3799A247" w14:textId="77777777" w:rsidR="0027773B" w:rsidRPr="002F7C58" w:rsidRDefault="0027773B" w:rsidP="0027773B">
            <w:pPr>
              <w:suppressAutoHyphens/>
              <w:snapToGrid w:val="0"/>
              <w:rPr>
                <w:rFonts w:ascii="Times New Roman" w:eastAsia="Calibri" w:hAnsi="Times New Roman" w:cs="Times New Roman"/>
                <w:bCs/>
                <w:sz w:val="20"/>
                <w:szCs w:val="20"/>
              </w:rPr>
            </w:pPr>
            <w:r w:rsidRPr="002F7C58">
              <w:rPr>
                <w:rFonts w:ascii="Times New Roman" w:eastAsia="Calibri" w:hAnsi="Times New Roman" w:cs="Times New Roman"/>
                <w:bCs/>
                <w:sz w:val="20"/>
                <w:szCs w:val="20"/>
              </w:rPr>
              <w:t>Астана, ЦПМ</w:t>
            </w:r>
          </w:p>
        </w:tc>
        <w:tc>
          <w:tcPr>
            <w:tcW w:w="1984" w:type="dxa"/>
            <w:tcBorders>
              <w:top w:val="single" w:sz="4" w:space="0" w:color="auto"/>
              <w:left w:val="single" w:sz="4" w:space="0" w:color="auto"/>
              <w:bottom w:val="single" w:sz="4" w:space="0" w:color="auto"/>
              <w:right w:val="single" w:sz="4" w:space="0" w:color="auto"/>
            </w:tcBorders>
          </w:tcPr>
          <w:p w14:paraId="1BF3546A"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«Развитие предметных компетенций учителей английского языка»</w:t>
            </w:r>
          </w:p>
        </w:tc>
        <w:tc>
          <w:tcPr>
            <w:tcW w:w="850" w:type="dxa"/>
            <w:tcBorders>
              <w:top w:val="single" w:sz="4" w:space="0" w:color="auto"/>
              <w:left w:val="single" w:sz="4" w:space="0" w:color="auto"/>
              <w:bottom w:val="single" w:sz="4" w:space="0" w:color="auto"/>
              <w:right w:val="single" w:sz="4" w:space="0" w:color="auto"/>
            </w:tcBorders>
          </w:tcPr>
          <w:p w14:paraId="60FA1915" w14:textId="77777777" w:rsidR="0027773B" w:rsidRPr="002F7C58" w:rsidRDefault="0027773B"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80ч</w:t>
            </w:r>
          </w:p>
        </w:tc>
        <w:tc>
          <w:tcPr>
            <w:tcW w:w="1707" w:type="dxa"/>
            <w:tcBorders>
              <w:top w:val="single" w:sz="4" w:space="0" w:color="auto"/>
              <w:left w:val="single" w:sz="4" w:space="0" w:color="auto"/>
              <w:bottom w:val="single" w:sz="4" w:space="0" w:color="auto"/>
              <w:right w:val="single" w:sz="4" w:space="0" w:color="auto"/>
            </w:tcBorders>
          </w:tcPr>
          <w:p w14:paraId="75A12BC5"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№046014</w:t>
            </w:r>
          </w:p>
        </w:tc>
      </w:tr>
      <w:tr w:rsidR="002F7C58" w:rsidRPr="002F7C58" w14:paraId="7CD88943" w14:textId="77777777" w:rsidTr="00BC431B">
        <w:trPr>
          <w:trHeight w:val="363"/>
        </w:trPr>
        <w:tc>
          <w:tcPr>
            <w:tcW w:w="1980" w:type="dxa"/>
            <w:tcBorders>
              <w:top w:val="single" w:sz="4" w:space="0" w:color="auto"/>
              <w:left w:val="single" w:sz="4" w:space="0" w:color="auto"/>
              <w:bottom w:val="single" w:sz="4" w:space="0" w:color="auto"/>
              <w:right w:val="single" w:sz="4" w:space="0" w:color="auto"/>
            </w:tcBorders>
            <w:hideMark/>
          </w:tcPr>
          <w:p w14:paraId="327CDB2A" w14:textId="77777777" w:rsidR="0027773B" w:rsidRPr="002F7C58" w:rsidRDefault="0027773B"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Шамшиденова А.С.</w:t>
            </w:r>
          </w:p>
        </w:tc>
        <w:tc>
          <w:tcPr>
            <w:tcW w:w="1843" w:type="dxa"/>
            <w:tcBorders>
              <w:top w:val="single" w:sz="4" w:space="0" w:color="auto"/>
              <w:left w:val="single" w:sz="4" w:space="0" w:color="auto"/>
              <w:bottom w:val="single" w:sz="4" w:space="0" w:color="auto"/>
              <w:right w:val="single" w:sz="4" w:space="0" w:color="auto"/>
            </w:tcBorders>
          </w:tcPr>
          <w:p w14:paraId="7AF0B0DF"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09.02.2024</w:t>
            </w:r>
          </w:p>
        </w:tc>
        <w:tc>
          <w:tcPr>
            <w:tcW w:w="2126" w:type="dxa"/>
            <w:tcBorders>
              <w:top w:val="single" w:sz="4" w:space="0" w:color="auto"/>
              <w:left w:val="single" w:sz="4" w:space="0" w:color="auto"/>
              <w:bottom w:val="single" w:sz="4" w:space="0" w:color="auto"/>
              <w:right w:val="single" w:sz="4" w:space="0" w:color="auto"/>
            </w:tcBorders>
          </w:tcPr>
          <w:p w14:paraId="7EBE5A50" w14:textId="77777777" w:rsidR="0027773B" w:rsidRPr="002F7C58" w:rsidRDefault="0027773B" w:rsidP="0027773B">
            <w:pPr>
              <w:suppressAutoHyphens/>
              <w:snapToGrid w:val="0"/>
              <w:rPr>
                <w:rFonts w:ascii="Times New Roman" w:eastAsia="Calibri" w:hAnsi="Times New Roman" w:cs="Times New Roman"/>
                <w:bCs/>
                <w:sz w:val="20"/>
                <w:szCs w:val="20"/>
              </w:rPr>
            </w:pPr>
            <w:r w:rsidRPr="002F7C58">
              <w:rPr>
                <w:rFonts w:ascii="Times New Roman" w:eastAsia="Calibri" w:hAnsi="Times New Roman" w:cs="Times New Roman"/>
                <w:bCs/>
                <w:sz w:val="20"/>
                <w:szCs w:val="20"/>
              </w:rPr>
              <w:t>Астана, ЦПМ</w:t>
            </w:r>
          </w:p>
        </w:tc>
        <w:tc>
          <w:tcPr>
            <w:tcW w:w="1984" w:type="dxa"/>
            <w:tcBorders>
              <w:top w:val="single" w:sz="4" w:space="0" w:color="auto"/>
              <w:left w:val="single" w:sz="4" w:space="0" w:color="auto"/>
              <w:bottom w:val="single" w:sz="4" w:space="0" w:color="auto"/>
              <w:right w:val="single" w:sz="4" w:space="0" w:color="auto"/>
            </w:tcBorders>
          </w:tcPr>
          <w:p w14:paraId="679BA047"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«Развитие предметных компетенций учителей английского языка»</w:t>
            </w:r>
          </w:p>
        </w:tc>
        <w:tc>
          <w:tcPr>
            <w:tcW w:w="850" w:type="dxa"/>
            <w:tcBorders>
              <w:top w:val="single" w:sz="4" w:space="0" w:color="auto"/>
              <w:left w:val="single" w:sz="4" w:space="0" w:color="auto"/>
              <w:bottom w:val="single" w:sz="4" w:space="0" w:color="auto"/>
              <w:right w:val="single" w:sz="4" w:space="0" w:color="auto"/>
            </w:tcBorders>
          </w:tcPr>
          <w:p w14:paraId="5860AF50" w14:textId="77777777" w:rsidR="0027773B" w:rsidRPr="002F7C58" w:rsidRDefault="0027773B"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80ч</w:t>
            </w:r>
          </w:p>
        </w:tc>
        <w:tc>
          <w:tcPr>
            <w:tcW w:w="1707" w:type="dxa"/>
            <w:tcBorders>
              <w:top w:val="single" w:sz="4" w:space="0" w:color="auto"/>
              <w:left w:val="single" w:sz="4" w:space="0" w:color="auto"/>
              <w:bottom w:val="single" w:sz="4" w:space="0" w:color="auto"/>
              <w:right w:val="single" w:sz="4" w:space="0" w:color="auto"/>
            </w:tcBorders>
          </w:tcPr>
          <w:p w14:paraId="10328301"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№046020</w:t>
            </w:r>
          </w:p>
        </w:tc>
      </w:tr>
      <w:tr w:rsidR="002F7C58" w:rsidRPr="002F7C58" w14:paraId="59929D61" w14:textId="77777777" w:rsidTr="00BC431B">
        <w:trPr>
          <w:trHeight w:val="363"/>
        </w:trPr>
        <w:tc>
          <w:tcPr>
            <w:tcW w:w="1980" w:type="dxa"/>
            <w:tcBorders>
              <w:top w:val="single" w:sz="4" w:space="0" w:color="auto"/>
              <w:left w:val="single" w:sz="4" w:space="0" w:color="auto"/>
              <w:bottom w:val="single" w:sz="4" w:space="0" w:color="auto"/>
              <w:right w:val="single" w:sz="4" w:space="0" w:color="auto"/>
            </w:tcBorders>
            <w:hideMark/>
          </w:tcPr>
          <w:p w14:paraId="1A16CF9F" w14:textId="77777777" w:rsidR="0027773B" w:rsidRPr="002F7C58" w:rsidRDefault="0027773B"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Кравченко А.А.</w:t>
            </w:r>
          </w:p>
        </w:tc>
        <w:tc>
          <w:tcPr>
            <w:tcW w:w="1843" w:type="dxa"/>
            <w:tcBorders>
              <w:top w:val="single" w:sz="4" w:space="0" w:color="auto"/>
              <w:left w:val="single" w:sz="4" w:space="0" w:color="auto"/>
              <w:bottom w:val="single" w:sz="4" w:space="0" w:color="auto"/>
              <w:right w:val="single" w:sz="4" w:space="0" w:color="auto"/>
            </w:tcBorders>
          </w:tcPr>
          <w:p w14:paraId="7827B909"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07.03.2024</w:t>
            </w:r>
          </w:p>
        </w:tc>
        <w:tc>
          <w:tcPr>
            <w:tcW w:w="2126" w:type="dxa"/>
            <w:tcBorders>
              <w:top w:val="single" w:sz="4" w:space="0" w:color="auto"/>
              <w:left w:val="single" w:sz="4" w:space="0" w:color="auto"/>
              <w:bottom w:val="single" w:sz="4" w:space="0" w:color="auto"/>
              <w:right w:val="single" w:sz="4" w:space="0" w:color="auto"/>
            </w:tcBorders>
          </w:tcPr>
          <w:p w14:paraId="26F289E7" w14:textId="77777777" w:rsidR="0027773B" w:rsidRPr="002F7C58" w:rsidRDefault="0027773B" w:rsidP="0027773B">
            <w:pPr>
              <w:suppressAutoHyphens/>
              <w:snapToGrid w:val="0"/>
              <w:rPr>
                <w:rFonts w:ascii="Times New Roman" w:eastAsia="Calibri" w:hAnsi="Times New Roman" w:cs="Times New Roman"/>
                <w:bCs/>
                <w:sz w:val="20"/>
                <w:szCs w:val="20"/>
              </w:rPr>
            </w:pPr>
            <w:r w:rsidRPr="002F7C58">
              <w:rPr>
                <w:rFonts w:ascii="Times New Roman" w:eastAsia="Calibri" w:hAnsi="Times New Roman" w:cs="Times New Roman"/>
                <w:bCs/>
                <w:sz w:val="20"/>
                <w:szCs w:val="20"/>
              </w:rPr>
              <w:t>Астана, ЦПМ</w:t>
            </w:r>
          </w:p>
        </w:tc>
        <w:tc>
          <w:tcPr>
            <w:tcW w:w="1984" w:type="dxa"/>
            <w:tcBorders>
              <w:top w:val="single" w:sz="4" w:space="0" w:color="auto"/>
              <w:left w:val="single" w:sz="4" w:space="0" w:color="auto"/>
              <w:bottom w:val="single" w:sz="4" w:space="0" w:color="auto"/>
              <w:right w:val="single" w:sz="4" w:space="0" w:color="auto"/>
            </w:tcBorders>
          </w:tcPr>
          <w:p w14:paraId="41A131AB"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«Развитие предметных компетенций учителей английского языка»</w:t>
            </w:r>
          </w:p>
        </w:tc>
        <w:tc>
          <w:tcPr>
            <w:tcW w:w="850" w:type="dxa"/>
            <w:tcBorders>
              <w:top w:val="single" w:sz="4" w:space="0" w:color="auto"/>
              <w:left w:val="single" w:sz="4" w:space="0" w:color="auto"/>
              <w:bottom w:val="single" w:sz="4" w:space="0" w:color="auto"/>
              <w:right w:val="single" w:sz="4" w:space="0" w:color="auto"/>
            </w:tcBorders>
          </w:tcPr>
          <w:p w14:paraId="5FFB4349" w14:textId="77777777" w:rsidR="0027773B" w:rsidRPr="002F7C58" w:rsidRDefault="0027773B"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80ч</w:t>
            </w:r>
          </w:p>
        </w:tc>
        <w:tc>
          <w:tcPr>
            <w:tcW w:w="1707" w:type="dxa"/>
            <w:tcBorders>
              <w:top w:val="single" w:sz="4" w:space="0" w:color="auto"/>
              <w:left w:val="single" w:sz="4" w:space="0" w:color="auto"/>
              <w:bottom w:val="single" w:sz="4" w:space="0" w:color="auto"/>
              <w:right w:val="single" w:sz="4" w:space="0" w:color="auto"/>
            </w:tcBorders>
          </w:tcPr>
          <w:p w14:paraId="45514360"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№058249</w:t>
            </w:r>
          </w:p>
        </w:tc>
      </w:tr>
      <w:tr w:rsidR="002F7C58" w:rsidRPr="002F7C58" w14:paraId="6BF1E77F" w14:textId="77777777" w:rsidTr="00BC431B">
        <w:trPr>
          <w:trHeight w:val="363"/>
        </w:trPr>
        <w:tc>
          <w:tcPr>
            <w:tcW w:w="1980" w:type="dxa"/>
            <w:tcBorders>
              <w:top w:val="single" w:sz="4" w:space="0" w:color="auto"/>
              <w:left w:val="single" w:sz="4" w:space="0" w:color="auto"/>
              <w:bottom w:val="single" w:sz="4" w:space="0" w:color="auto"/>
              <w:right w:val="single" w:sz="4" w:space="0" w:color="auto"/>
            </w:tcBorders>
            <w:hideMark/>
          </w:tcPr>
          <w:p w14:paraId="68AC7478" w14:textId="77777777" w:rsidR="0027773B" w:rsidRPr="002F7C58" w:rsidRDefault="0027773B"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Караева Ж.Ж.</w:t>
            </w:r>
          </w:p>
        </w:tc>
        <w:tc>
          <w:tcPr>
            <w:tcW w:w="1843" w:type="dxa"/>
            <w:tcBorders>
              <w:top w:val="single" w:sz="4" w:space="0" w:color="auto"/>
              <w:left w:val="single" w:sz="4" w:space="0" w:color="auto"/>
              <w:bottom w:val="single" w:sz="4" w:space="0" w:color="auto"/>
              <w:right w:val="single" w:sz="4" w:space="0" w:color="auto"/>
            </w:tcBorders>
          </w:tcPr>
          <w:p w14:paraId="3AFCFE74"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09.02.2024</w:t>
            </w:r>
          </w:p>
        </w:tc>
        <w:tc>
          <w:tcPr>
            <w:tcW w:w="2126" w:type="dxa"/>
            <w:tcBorders>
              <w:top w:val="single" w:sz="4" w:space="0" w:color="auto"/>
              <w:left w:val="single" w:sz="4" w:space="0" w:color="auto"/>
              <w:bottom w:val="single" w:sz="4" w:space="0" w:color="auto"/>
              <w:right w:val="single" w:sz="4" w:space="0" w:color="auto"/>
            </w:tcBorders>
          </w:tcPr>
          <w:p w14:paraId="16BA8056" w14:textId="77777777" w:rsidR="0027773B" w:rsidRPr="002F7C58" w:rsidRDefault="0027773B" w:rsidP="0027773B">
            <w:pPr>
              <w:suppressAutoHyphens/>
              <w:snapToGrid w:val="0"/>
              <w:rPr>
                <w:rFonts w:ascii="Times New Roman" w:eastAsia="Calibri" w:hAnsi="Times New Roman" w:cs="Times New Roman"/>
                <w:bCs/>
                <w:sz w:val="20"/>
                <w:szCs w:val="20"/>
              </w:rPr>
            </w:pPr>
            <w:r w:rsidRPr="002F7C58">
              <w:rPr>
                <w:rFonts w:ascii="Times New Roman" w:eastAsia="Calibri" w:hAnsi="Times New Roman" w:cs="Times New Roman"/>
                <w:bCs/>
                <w:sz w:val="20"/>
                <w:szCs w:val="20"/>
              </w:rPr>
              <w:t>Астана, ЦПМ</w:t>
            </w:r>
          </w:p>
        </w:tc>
        <w:tc>
          <w:tcPr>
            <w:tcW w:w="1984" w:type="dxa"/>
            <w:tcBorders>
              <w:top w:val="single" w:sz="4" w:space="0" w:color="auto"/>
              <w:left w:val="single" w:sz="4" w:space="0" w:color="auto"/>
              <w:bottom w:val="single" w:sz="4" w:space="0" w:color="auto"/>
              <w:right w:val="single" w:sz="4" w:space="0" w:color="auto"/>
            </w:tcBorders>
          </w:tcPr>
          <w:p w14:paraId="0BDA0EB4"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«Развитие предметных компетенций учителей английского языка»</w:t>
            </w:r>
          </w:p>
        </w:tc>
        <w:tc>
          <w:tcPr>
            <w:tcW w:w="850" w:type="dxa"/>
            <w:tcBorders>
              <w:top w:val="single" w:sz="4" w:space="0" w:color="auto"/>
              <w:left w:val="single" w:sz="4" w:space="0" w:color="auto"/>
              <w:bottom w:val="single" w:sz="4" w:space="0" w:color="auto"/>
              <w:right w:val="single" w:sz="4" w:space="0" w:color="auto"/>
            </w:tcBorders>
          </w:tcPr>
          <w:p w14:paraId="4772D05A" w14:textId="77777777" w:rsidR="0027773B" w:rsidRPr="002F7C58" w:rsidRDefault="0027773B"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80</w:t>
            </w:r>
          </w:p>
        </w:tc>
        <w:tc>
          <w:tcPr>
            <w:tcW w:w="1707" w:type="dxa"/>
            <w:tcBorders>
              <w:top w:val="single" w:sz="4" w:space="0" w:color="auto"/>
              <w:left w:val="single" w:sz="4" w:space="0" w:color="auto"/>
              <w:bottom w:val="single" w:sz="4" w:space="0" w:color="auto"/>
              <w:right w:val="single" w:sz="4" w:space="0" w:color="auto"/>
            </w:tcBorders>
          </w:tcPr>
          <w:p w14:paraId="1AAFF90B" w14:textId="77777777" w:rsidR="0027773B" w:rsidRPr="002F7C58" w:rsidRDefault="0027773B" w:rsidP="0027773B">
            <w:pPr>
              <w:suppressAutoHyphens/>
              <w:snapToGrid w:val="0"/>
              <w:rPr>
                <w:rFonts w:ascii="Times New Roman" w:hAnsi="Times New Roman" w:cs="Times New Roman"/>
                <w:bCs/>
                <w:sz w:val="20"/>
                <w:szCs w:val="20"/>
                <w:lang w:val="kk-KZ"/>
              </w:rPr>
            </w:pPr>
            <w:r w:rsidRPr="002F7C58">
              <w:rPr>
                <w:rFonts w:ascii="Times New Roman" w:hAnsi="Times New Roman" w:cs="Times New Roman"/>
                <w:bCs/>
                <w:sz w:val="20"/>
                <w:szCs w:val="20"/>
                <w:lang w:val="kk-KZ"/>
              </w:rPr>
              <w:t>№021956</w:t>
            </w:r>
          </w:p>
        </w:tc>
      </w:tr>
      <w:tr w:rsidR="002F7C58" w:rsidRPr="002F7C58" w14:paraId="6544265B" w14:textId="77777777" w:rsidTr="00BC431B">
        <w:trPr>
          <w:trHeight w:val="207"/>
        </w:trPr>
        <w:tc>
          <w:tcPr>
            <w:tcW w:w="10490" w:type="dxa"/>
            <w:gridSpan w:val="6"/>
            <w:tcBorders>
              <w:top w:val="single" w:sz="4" w:space="0" w:color="auto"/>
              <w:left w:val="single" w:sz="4" w:space="0" w:color="auto"/>
              <w:bottom w:val="single" w:sz="4" w:space="0" w:color="auto"/>
              <w:right w:val="single" w:sz="4" w:space="0" w:color="auto"/>
            </w:tcBorders>
            <w:hideMark/>
          </w:tcPr>
          <w:p w14:paraId="3A4ADE6F"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МО учителей математики, физики, информатики</w:t>
            </w:r>
          </w:p>
        </w:tc>
      </w:tr>
      <w:tr w:rsidR="002F7C58" w:rsidRPr="002F7C58" w14:paraId="5E06D2AA" w14:textId="77777777" w:rsidTr="00BC431B">
        <w:trPr>
          <w:trHeight w:val="665"/>
        </w:trPr>
        <w:tc>
          <w:tcPr>
            <w:tcW w:w="1980" w:type="dxa"/>
            <w:tcBorders>
              <w:top w:val="single" w:sz="4" w:space="0" w:color="auto"/>
              <w:left w:val="single" w:sz="4" w:space="0" w:color="auto"/>
              <w:bottom w:val="single" w:sz="4" w:space="0" w:color="auto"/>
              <w:right w:val="single" w:sz="4" w:space="0" w:color="auto"/>
            </w:tcBorders>
            <w:hideMark/>
          </w:tcPr>
          <w:p w14:paraId="02806FB1" w14:textId="77777777" w:rsidR="0027773B" w:rsidRPr="002F7C58" w:rsidRDefault="0027773B"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Сыздыкова А.Н.</w:t>
            </w:r>
          </w:p>
        </w:tc>
        <w:tc>
          <w:tcPr>
            <w:tcW w:w="1843" w:type="dxa"/>
            <w:tcBorders>
              <w:top w:val="single" w:sz="4" w:space="0" w:color="auto"/>
              <w:left w:val="single" w:sz="4" w:space="0" w:color="auto"/>
              <w:bottom w:val="single" w:sz="4" w:space="0" w:color="auto"/>
              <w:right w:val="single" w:sz="4" w:space="0" w:color="auto"/>
            </w:tcBorders>
            <w:hideMark/>
          </w:tcPr>
          <w:p w14:paraId="14498BBB" w14:textId="77777777" w:rsidR="0027773B" w:rsidRPr="002F7C58" w:rsidRDefault="0027773B"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22.08 – 02.09.2022г</w:t>
            </w:r>
          </w:p>
        </w:tc>
        <w:tc>
          <w:tcPr>
            <w:tcW w:w="2126" w:type="dxa"/>
            <w:tcBorders>
              <w:top w:val="single" w:sz="4" w:space="0" w:color="auto"/>
              <w:left w:val="single" w:sz="4" w:space="0" w:color="auto"/>
              <w:bottom w:val="single" w:sz="4" w:space="0" w:color="auto"/>
              <w:right w:val="single" w:sz="4" w:space="0" w:color="auto"/>
            </w:tcBorders>
            <w:hideMark/>
          </w:tcPr>
          <w:p w14:paraId="648241C7" w14:textId="77777777" w:rsidR="0027773B" w:rsidRPr="002F7C58" w:rsidRDefault="0027773B" w:rsidP="0027773B">
            <w:pPr>
              <w:ind w:right="176"/>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АО «Национальный центр повышения квалификации «Өрлеу»</w:t>
            </w:r>
          </w:p>
        </w:tc>
        <w:tc>
          <w:tcPr>
            <w:tcW w:w="1984" w:type="dxa"/>
            <w:tcBorders>
              <w:top w:val="single" w:sz="4" w:space="0" w:color="auto"/>
              <w:left w:val="single" w:sz="4" w:space="0" w:color="auto"/>
              <w:bottom w:val="single" w:sz="4" w:space="0" w:color="auto"/>
              <w:right w:val="single" w:sz="4" w:space="0" w:color="auto"/>
            </w:tcBorders>
            <w:hideMark/>
          </w:tcPr>
          <w:p w14:paraId="74224CA7" w14:textId="77777777" w:rsidR="0027773B" w:rsidRPr="002F7C58" w:rsidRDefault="0027773B"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Инновационный         менеджмент в контексте цифровой трансформации</w:t>
            </w:r>
          </w:p>
        </w:tc>
        <w:tc>
          <w:tcPr>
            <w:tcW w:w="850" w:type="dxa"/>
            <w:tcBorders>
              <w:top w:val="single" w:sz="4" w:space="0" w:color="auto"/>
              <w:left w:val="single" w:sz="4" w:space="0" w:color="auto"/>
              <w:bottom w:val="single" w:sz="4" w:space="0" w:color="auto"/>
              <w:right w:val="single" w:sz="4" w:space="0" w:color="auto"/>
            </w:tcBorders>
            <w:hideMark/>
          </w:tcPr>
          <w:p w14:paraId="62E388F1" w14:textId="77777777" w:rsidR="0027773B" w:rsidRPr="002F7C58" w:rsidRDefault="0027773B" w:rsidP="0027773B">
            <w:pPr>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 xml:space="preserve">80 ч </w:t>
            </w:r>
          </w:p>
        </w:tc>
        <w:tc>
          <w:tcPr>
            <w:tcW w:w="1707" w:type="dxa"/>
            <w:tcBorders>
              <w:top w:val="single" w:sz="4" w:space="0" w:color="auto"/>
              <w:left w:val="single" w:sz="4" w:space="0" w:color="auto"/>
              <w:bottom w:val="single" w:sz="4" w:space="0" w:color="auto"/>
              <w:right w:val="single" w:sz="4" w:space="0" w:color="auto"/>
            </w:tcBorders>
            <w:hideMark/>
          </w:tcPr>
          <w:p w14:paraId="4E098381" w14:textId="77777777" w:rsidR="0027773B" w:rsidRPr="002F7C58" w:rsidRDefault="0027773B"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 630958</w:t>
            </w:r>
          </w:p>
        </w:tc>
      </w:tr>
      <w:tr w:rsidR="002F7C58" w:rsidRPr="002F7C58" w14:paraId="0F18CCDF" w14:textId="77777777" w:rsidTr="00BC431B">
        <w:trPr>
          <w:trHeight w:val="665"/>
        </w:trPr>
        <w:tc>
          <w:tcPr>
            <w:tcW w:w="1980" w:type="dxa"/>
            <w:tcBorders>
              <w:top w:val="single" w:sz="4" w:space="0" w:color="auto"/>
              <w:left w:val="single" w:sz="4" w:space="0" w:color="auto"/>
              <w:bottom w:val="single" w:sz="4" w:space="0" w:color="auto"/>
              <w:right w:val="single" w:sz="4" w:space="0" w:color="auto"/>
            </w:tcBorders>
            <w:hideMark/>
          </w:tcPr>
          <w:p w14:paraId="46CCA5B0" w14:textId="77777777" w:rsidR="0027773B" w:rsidRPr="002F7C58" w:rsidRDefault="0027773B"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Сыздыкова А.Н.</w:t>
            </w:r>
          </w:p>
        </w:tc>
        <w:tc>
          <w:tcPr>
            <w:tcW w:w="1843" w:type="dxa"/>
            <w:tcBorders>
              <w:top w:val="single" w:sz="4" w:space="0" w:color="auto"/>
              <w:left w:val="single" w:sz="4" w:space="0" w:color="auto"/>
              <w:bottom w:val="single" w:sz="4" w:space="0" w:color="auto"/>
              <w:right w:val="single" w:sz="4" w:space="0" w:color="auto"/>
            </w:tcBorders>
            <w:hideMark/>
          </w:tcPr>
          <w:p w14:paraId="33FD3A4A" w14:textId="77777777" w:rsidR="0027773B" w:rsidRPr="002F7C58" w:rsidRDefault="0027773B"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Ноябрь 2022г</w:t>
            </w:r>
          </w:p>
        </w:tc>
        <w:tc>
          <w:tcPr>
            <w:tcW w:w="2126" w:type="dxa"/>
            <w:tcBorders>
              <w:top w:val="single" w:sz="4" w:space="0" w:color="auto"/>
              <w:left w:val="single" w:sz="4" w:space="0" w:color="auto"/>
              <w:bottom w:val="single" w:sz="4" w:space="0" w:color="auto"/>
              <w:right w:val="single" w:sz="4" w:space="0" w:color="auto"/>
            </w:tcBorders>
            <w:hideMark/>
          </w:tcPr>
          <w:p w14:paraId="14B1EB33" w14:textId="77777777" w:rsidR="0027773B" w:rsidRPr="002F7C58" w:rsidRDefault="0027773B" w:rsidP="0027773B">
            <w:pPr>
              <w:ind w:right="176"/>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АО «Национальный центр повышения квалификации «Өрлеу»</w:t>
            </w:r>
          </w:p>
        </w:tc>
        <w:tc>
          <w:tcPr>
            <w:tcW w:w="1984" w:type="dxa"/>
            <w:tcBorders>
              <w:top w:val="single" w:sz="4" w:space="0" w:color="auto"/>
              <w:left w:val="single" w:sz="4" w:space="0" w:color="auto"/>
              <w:bottom w:val="single" w:sz="4" w:space="0" w:color="auto"/>
              <w:right w:val="single" w:sz="4" w:space="0" w:color="auto"/>
            </w:tcBorders>
            <w:hideMark/>
          </w:tcPr>
          <w:p w14:paraId="0898AD7E" w14:textId="77777777" w:rsidR="0027773B" w:rsidRPr="002F7C58" w:rsidRDefault="0027773B"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Развитие профессиональных компетенций учителя информатики</w:t>
            </w:r>
          </w:p>
        </w:tc>
        <w:tc>
          <w:tcPr>
            <w:tcW w:w="850" w:type="dxa"/>
            <w:tcBorders>
              <w:top w:val="single" w:sz="4" w:space="0" w:color="auto"/>
              <w:left w:val="single" w:sz="4" w:space="0" w:color="auto"/>
              <w:bottom w:val="single" w:sz="4" w:space="0" w:color="auto"/>
              <w:right w:val="single" w:sz="4" w:space="0" w:color="auto"/>
            </w:tcBorders>
            <w:hideMark/>
          </w:tcPr>
          <w:p w14:paraId="64446375" w14:textId="77777777" w:rsidR="0027773B" w:rsidRPr="002F7C58" w:rsidRDefault="0027773B" w:rsidP="0027773B">
            <w:pPr>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80ч</w:t>
            </w:r>
          </w:p>
        </w:tc>
        <w:tc>
          <w:tcPr>
            <w:tcW w:w="1707" w:type="dxa"/>
            <w:tcBorders>
              <w:top w:val="single" w:sz="4" w:space="0" w:color="auto"/>
              <w:left w:val="single" w:sz="4" w:space="0" w:color="auto"/>
              <w:bottom w:val="single" w:sz="4" w:space="0" w:color="auto"/>
              <w:right w:val="single" w:sz="4" w:space="0" w:color="auto"/>
            </w:tcBorders>
            <w:hideMark/>
          </w:tcPr>
          <w:p w14:paraId="2EA8718C" w14:textId="77777777" w:rsidR="0027773B" w:rsidRPr="002F7C58" w:rsidRDefault="0027773B"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 0631324</w:t>
            </w:r>
          </w:p>
        </w:tc>
      </w:tr>
      <w:tr w:rsidR="002F7C58" w:rsidRPr="002F7C58" w14:paraId="461B2577" w14:textId="77777777" w:rsidTr="00BC431B">
        <w:trPr>
          <w:trHeight w:val="665"/>
        </w:trPr>
        <w:tc>
          <w:tcPr>
            <w:tcW w:w="1980" w:type="dxa"/>
            <w:tcBorders>
              <w:top w:val="single" w:sz="4" w:space="0" w:color="auto"/>
              <w:left w:val="single" w:sz="4" w:space="0" w:color="auto"/>
              <w:bottom w:val="single" w:sz="4" w:space="0" w:color="auto"/>
              <w:right w:val="single" w:sz="4" w:space="0" w:color="auto"/>
            </w:tcBorders>
            <w:hideMark/>
          </w:tcPr>
          <w:p w14:paraId="457845A7"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Садибек Б.С.</w:t>
            </w:r>
          </w:p>
        </w:tc>
        <w:tc>
          <w:tcPr>
            <w:tcW w:w="1843" w:type="dxa"/>
            <w:tcBorders>
              <w:top w:val="single" w:sz="4" w:space="0" w:color="auto"/>
              <w:left w:val="single" w:sz="4" w:space="0" w:color="auto"/>
              <w:bottom w:val="single" w:sz="4" w:space="0" w:color="auto"/>
              <w:right w:val="single" w:sz="4" w:space="0" w:color="auto"/>
            </w:tcBorders>
            <w:hideMark/>
          </w:tcPr>
          <w:p w14:paraId="3214EBD0" w14:textId="77777777" w:rsidR="0027773B" w:rsidRPr="002F7C58" w:rsidRDefault="0027773B" w:rsidP="0027773B">
            <w:pPr>
              <w:rPr>
                <w:rFonts w:ascii="Times New Roman" w:hAnsi="Times New Roman" w:cs="Times New Roman"/>
                <w:bCs/>
                <w:sz w:val="20"/>
                <w:szCs w:val="20"/>
                <w:lang w:val="kk-KZ"/>
              </w:rPr>
            </w:pPr>
            <w:r w:rsidRPr="002F7C58">
              <w:rPr>
                <w:rFonts w:ascii="Times New Roman" w:hAnsi="Times New Roman" w:cs="Times New Roman"/>
                <w:bCs/>
                <w:sz w:val="20"/>
                <w:szCs w:val="20"/>
              </w:rPr>
              <w:t xml:space="preserve">21.10.2022г </w:t>
            </w:r>
          </w:p>
        </w:tc>
        <w:tc>
          <w:tcPr>
            <w:tcW w:w="2126" w:type="dxa"/>
            <w:tcBorders>
              <w:top w:val="single" w:sz="4" w:space="0" w:color="auto"/>
              <w:left w:val="single" w:sz="4" w:space="0" w:color="auto"/>
              <w:bottom w:val="single" w:sz="4" w:space="0" w:color="auto"/>
              <w:right w:val="single" w:sz="4" w:space="0" w:color="auto"/>
            </w:tcBorders>
            <w:hideMark/>
          </w:tcPr>
          <w:p w14:paraId="67A763BA" w14:textId="77777777" w:rsidR="0027773B" w:rsidRPr="002F7C58" w:rsidRDefault="0027773B" w:rsidP="0027773B">
            <w:pPr>
              <w:rPr>
                <w:rFonts w:ascii="Times New Roman" w:hAnsi="Times New Roman" w:cs="Times New Roman"/>
                <w:bCs/>
                <w:sz w:val="20"/>
                <w:szCs w:val="20"/>
              </w:rPr>
            </w:pPr>
            <w:r w:rsidRPr="002F7C58">
              <w:rPr>
                <w:rFonts w:ascii="Times New Roman" w:hAnsi="Times New Roman" w:cs="Times New Roman"/>
                <w:bCs/>
                <w:sz w:val="20"/>
                <w:szCs w:val="20"/>
              </w:rPr>
              <w:t>АО «Национальный центр повышения квалификации «Өрлеу»</w:t>
            </w:r>
          </w:p>
        </w:tc>
        <w:tc>
          <w:tcPr>
            <w:tcW w:w="1984" w:type="dxa"/>
            <w:tcBorders>
              <w:top w:val="single" w:sz="4" w:space="0" w:color="auto"/>
              <w:left w:val="single" w:sz="4" w:space="0" w:color="auto"/>
              <w:bottom w:val="single" w:sz="4" w:space="0" w:color="auto"/>
              <w:right w:val="single" w:sz="4" w:space="0" w:color="auto"/>
            </w:tcBorders>
            <w:hideMark/>
          </w:tcPr>
          <w:p w14:paraId="1BA9B642" w14:textId="77777777" w:rsidR="0027773B" w:rsidRPr="002F7C58" w:rsidRDefault="0027773B" w:rsidP="0027773B">
            <w:pPr>
              <w:rPr>
                <w:rFonts w:ascii="Times New Roman" w:hAnsi="Times New Roman" w:cs="Times New Roman"/>
                <w:bCs/>
                <w:sz w:val="20"/>
                <w:szCs w:val="20"/>
              </w:rPr>
            </w:pPr>
            <w:r w:rsidRPr="002F7C58">
              <w:rPr>
                <w:rFonts w:ascii="Times New Roman" w:hAnsi="Times New Roman" w:cs="Times New Roman"/>
                <w:bCs/>
                <w:sz w:val="20"/>
                <w:szCs w:val="20"/>
              </w:rPr>
              <w:t>Развитие профессинальных компетенций учителя математики</w:t>
            </w:r>
          </w:p>
        </w:tc>
        <w:tc>
          <w:tcPr>
            <w:tcW w:w="850" w:type="dxa"/>
            <w:tcBorders>
              <w:top w:val="single" w:sz="4" w:space="0" w:color="auto"/>
              <w:left w:val="single" w:sz="4" w:space="0" w:color="auto"/>
              <w:bottom w:val="single" w:sz="4" w:space="0" w:color="auto"/>
              <w:right w:val="single" w:sz="4" w:space="0" w:color="auto"/>
            </w:tcBorders>
            <w:hideMark/>
          </w:tcPr>
          <w:p w14:paraId="58C1B3BA" w14:textId="77777777" w:rsidR="0027773B" w:rsidRPr="002F7C58" w:rsidRDefault="0027773B" w:rsidP="0027773B">
            <w:pPr>
              <w:rPr>
                <w:rFonts w:ascii="Times New Roman" w:hAnsi="Times New Roman" w:cs="Times New Roman"/>
                <w:bCs/>
                <w:sz w:val="20"/>
                <w:szCs w:val="20"/>
              </w:rPr>
            </w:pPr>
            <w:r w:rsidRPr="002F7C58">
              <w:rPr>
                <w:rFonts w:ascii="Times New Roman" w:hAnsi="Times New Roman" w:cs="Times New Roman"/>
                <w:bCs/>
                <w:sz w:val="20"/>
                <w:szCs w:val="20"/>
              </w:rPr>
              <w:t>80 ч</w:t>
            </w:r>
          </w:p>
        </w:tc>
        <w:tc>
          <w:tcPr>
            <w:tcW w:w="1707" w:type="dxa"/>
            <w:tcBorders>
              <w:top w:val="single" w:sz="4" w:space="0" w:color="auto"/>
              <w:left w:val="single" w:sz="4" w:space="0" w:color="auto"/>
              <w:bottom w:val="single" w:sz="4" w:space="0" w:color="auto"/>
              <w:right w:val="single" w:sz="4" w:space="0" w:color="auto"/>
            </w:tcBorders>
            <w:hideMark/>
          </w:tcPr>
          <w:p w14:paraId="1A18D7CA" w14:textId="77777777" w:rsidR="0027773B" w:rsidRPr="002F7C58" w:rsidRDefault="0027773B" w:rsidP="0027773B">
            <w:pPr>
              <w:rPr>
                <w:rFonts w:ascii="Times New Roman" w:hAnsi="Times New Roman" w:cs="Times New Roman"/>
                <w:bCs/>
                <w:sz w:val="20"/>
                <w:szCs w:val="20"/>
              </w:rPr>
            </w:pPr>
            <w:r w:rsidRPr="002F7C58">
              <w:rPr>
                <w:rFonts w:ascii="Times New Roman" w:hAnsi="Times New Roman" w:cs="Times New Roman"/>
                <w:bCs/>
                <w:sz w:val="20"/>
                <w:szCs w:val="20"/>
              </w:rPr>
              <w:t>№ 0631231</w:t>
            </w:r>
          </w:p>
        </w:tc>
      </w:tr>
      <w:tr w:rsidR="002F7C58" w:rsidRPr="002F7C58" w14:paraId="4696D446" w14:textId="77777777" w:rsidTr="00BC431B">
        <w:trPr>
          <w:trHeight w:val="665"/>
        </w:trPr>
        <w:tc>
          <w:tcPr>
            <w:tcW w:w="1980" w:type="dxa"/>
            <w:tcBorders>
              <w:top w:val="single" w:sz="4" w:space="0" w:color="auto"/>
              <w:left w:val="single" w:sz="4" w:space="0" w:color="auto"/>
              <w:bottom w:val="single" w:sz="4" w:space="0" w:color="auto"/>
              <w:right w:val="single" w:sz="4" w:space="0" w:color="auto"/>
            </w:tcBorders>
            <w:hideMark/>
          </w:tcPr>
          <w:p w14:paraId="1A793234" w14:textId="77777777" w:rsidR="0027773B" w:rsidRPr="002F7C58" w:rsidRDefault="0027773B"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 xml:space="preserve">Альмухамбетова </w:t>
            </w:r>
          </w:p>
          <w:p w14:paraId="3687C4EA" w14:textId="77777777" w:rsidR="0027773B" w:rsidRPr="002F7C58" w:rsidRDefault="0027773B"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М.А.</w:t>
            </w:r>
          </w:p>
        </w:tc>
        <w:tc>
          <w:tcPr>
            <w:tcW w:w="1843" w:type="dxa"/>
            <w:tcBorders>
              <w:top w:val="single" w:sz="4" w:space="0" w:color="auto"/>
              <w:left w:val="single" w:sz="4" w:space="0" w:color="auto"/>
              <w:bottom w:val="single" w:sz="4" w:space="0" w:color="auto"/>
              <w:right w:val="single" w:sz="4" w:space="0" w:color="auto"/>
            </w:tcBorders>
            <w:hideMark/>
          </w:tcPr>
          <w:p w14:paraId="119A1E8D" w14:textId="77777777" w:rsidR="0027773B" w:rsidRPr="002F7C58" w:rsidRDefault="0027773B" w:rsidP="0027773B">
            <w:pPr>
              <w:rPr>
                <w:rFonts w:ascii="Times New Roman" w:hAnsi="Times New Roman" w:cs="Times New Roman"/>
                <w:bCs/>
                <w:sz w:val="20"/>
                <w:szCs w:val="20"/>
                <w:lang w:val="kk-KZ"/>
              </w:rPr>
            </w:pPr>
            <w:r w:rsidRPr="002F7C58">
              <w:rPr>
                <w:rFonts w:ascii="Times New Roman" w:hAnsi="Times New Roman" w:cs="Times New Roman"/>
                <w:bCs/>
                <w:sz w:val="20"/>
                <w:szCs w:val="20"/>
                <w:lang w:val="kk-KZ"/>
              </w:rPr>
              <w:t>22.08-02.09.2022</w:t>
            </w:r>
          </w:p>
        </w:tc>
        <w:tc>
          <w:tcPr>
            <w:tcW w:w="2126" w:type="dxa"/>
            <w:tcBorders>
              <w:top w:val="single" w:sz="4" w:space="0" w:color="auto"/>
              <w:left w:val="single" w:sz="4" w:space="0" w:color="auto"/>
              <w:bottom w:val="single" w:sz="4" w:space="0" w:color="auto"/>
              <w:right w:val="single" w:sz="4" w:space="0" w:color="auto"/>
            </w:tcBorders>
            <w:hideMark/>
          </w:tcPr>
          <w:p w14:paraId="6092BD05" w14:textId="77777777" w:rsidR="0027773B" w:rsidRPr="002F7C58" w:rsidRDefault="0027773B" w:rsidP="0027773B">
            <w:pPr>
              <w:rPr>
                <w:rFonts w:ascii="Times New Roman" w:hAnsi="Times New Roman" w:cs="Times New Roman"/>
                <w:bCs/>
                <w:sz w:val="20"/>
                <w:szCs w:val="20"/>
              </w:rPr>
            </w:pPr>
            <w:r w:rsidRPr="002F7C58">
              <w:rPr>
                <w:rFonts w:ascii="Times New Roman" w:hAnsi="Times New Roman" w:cs="Times New Roman"/>
                <w:bCs/>
                <w:sz w:val="20"/>
                <w:szCs w:val="20"/>
              </w:rPr>
              <w:t>АО «Национальный центр повышения квалификации «Өрлеу»</w:t>
            </w:r>
          </w:p>
        </w:tc>
        <w:tc>
          <w:tcPr>
            <w:tcW w:w="1984" w:type="dxa"/>
            <w:tcBorders>
              <w:top w:val="single" w:sz="4" w:space="0" w:color="auto"/>
              <w:left w:val="single" w:sz="4" w:space="0" w:color="auto"/>
              <w:bottom w:val="single" w:sz="4" w:space="0" w:color="auto"/>
              <w:right w:val="single" w:sz="4" w:space="0" w:color="auto"/>
            </w:tcBorders>
            <w:hideMark/>
          </w:tcPr>
          <w:p w14:paraId="786A52B0" w14:textId="77777777" w:rsidR="0027773B" w:rsidRPr="002F7C58" w:rsidRDefault="0027773B" w:rsidP="0027773B">
            <w:pPr>
              <w:rPr>
                <w:rFonts w:ascii="Times New Roman" w:hAnsi="Times New Roman" w:cs="Times New Roman"/>
                <w:bCs/>
                <w:sz w:val="20"/>
                <w:szCs w:val="20"/>
                <w:lang w:val="kk-KZ"/>
              </w:rPr>
            </w:pPr>
            <w:r w:rsidRPr="002F7C58">
              <w:rPr>
                <w:rFonts w:ascii="Times New Roman" w:hAnsi="Times New Roman" w:cs="Times New Roman"/>
                <w:bCs/>
                <w:sz w:val="20"/>
                <w:szCs w:val="20"/>
                <w:lang w:val="kk-KZ"/>
              </w:rPr>
              <w:t>«10-11 сыныптар математика курсының күрделі тақырыптарын оқытуда математика мұғалімдерінің пәндік құзыреттілігін дамыту»</w:t>
            </w:r>
          </w:p>
        </w:tc>
        <w:tc>
          <w:tcPr>
            <w:tcW w:w="850" w:type="dxa"/>
            <w:tcBorders>
              <w:top w:val="single" w:sz="4" w:space="0" w:color="auto"/>
              <w:left w:val="single" w:sz="4" w:space="0" w:color="auto"/>
              <w:bottom w:val="single" w:sz="4" w:space="0" w:color="auto"/>
              <w:right w:val="single" w:sz="4" w:space="0" w:color="auto"/>
            </w:tcBorders>
            <w:hideMark/>
          </w:tcPr>
          <w:p w14:paraId="21F31D08" w14:textId="77777777" w:rsidR="0027773B" w:rsidRPr="002F7C58" w:rsidRDefault="0027773B" w:rsidP="0027773B">
            <w:pPr>
              <w:rPr>
                <w:rFonts w:ascii="Times New Roman" w:hAnsi="Times New Roman" w:cs="Times New Roman"/>
                <w:bCs/>
                <w:sz w:val="20"/>
                <w:szCs w:val="20"/>
                <w:lang w:val="kk-KZ"/>
              </w:rPr>
            </w:pPr>
            <w:r w:rsidRPr="002F7C58">
              <w:rPr>
                <w:rFonts w:ascii="Times New Roman" w:hAnsi="Times New Roman" w:cs="Times New Roman"/>
                <w:bCs/>
                <w:sz w:val="20"/>
                <w:szCs w:val="20"/>
                <w:lang w:val="kk-KZ"/>
              </w:rPr>
              <w:t>80ч</w:t>
            </w:r>
          </w:p>
        </w:tc>
        <w:tc>
          <w:tcPr>
            <w:tcW w:w="1707" w:type="dxa"/>
            <w:tcBorders>
              <w:top w:val="single" w:sz="4" w:space="0" w:color="auto"/>
              <w:left w:val="single" w:sz="4" w:space="0" w:color="auto"/>
              <w:bottom w:val="single" w:sz="4" w:space="0" w:color="auto"/>
              <w:right w:val="single" w:sz="4" w:space="0" w:color="auto"/>
            </w:tcBorders>
            <w:hideMark/>
          </w:tcPr>
          <w:p w14:paraId="06AD6F63" w14:textId="77777777" w:rsidR="0027773B" w:rsidRPr="002F7C58" w:rsidRDefault="0027773B" w:rsidP="0027773B">
            <w:pPr>
              <w:rPr>
                <w:rFonts w:ascii="Times New Roman" w:hAnsi="Times New Roman" w:cs="Times New Roman"/>
                <w:bCs/>
                <w:sz w:val="20"/>
                <w:szCs w:val="20"/>
                <w:lang w:val="kk-KZ"/>
              </w:rPr>
            </w:pPr>
            <w:r w:rsidRPr="002F7C58">
              <w:rPr>
                <w:rFonts w:ascii="Times New Roman" w:hAnsi="Times New Roman" w:cs="Times New Roman"/>
                <w:bCs/>
                <w:sz w:val="20"/>
                <w:szCs w:val="20"/>
                <w:lang w:val="kk-KZ"/>
              </w:rPr>
              <w:t>№0629939</w:t>
            </w:r>
          </w:p>
        </w:tc>
      </w:tr>
      <w:tr w:rsidR="002F7C58" w:rsidRPr="002F7C58" w14:paraId="0E2A8F72" w14:textId="77777777" w:rsidTr="00BC431B">
        <w:trPr>
          <w:trHeight w:val="665"/>
        </w:trPr>
        <w:tc>
          <w:tcPr>
            <w:tcW w:w="1980" w:type="dxa"/>
            <w:tcBorders>
              <w:top w:val="single" w:sz="4" w:space="0" w:color="auto"/>
              <w:left w:val="single" w:sz="4" w:space="0" w:color="auto"/>
              <w:bottom w:val="single" w:sz="4" w:space="0" w:color="auto"/>
              <w:right w:val="single" w:sz="4" w:space="0" w:color="auto"/>
            </w:tcBorders>
            <w:hideMark/>
          </w:tcPr>
          <w:p w14:paraId="235A5AD2"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Садвакасова А.Т.</w:t>
            </w:r>
          </w:p>
        </w:tc>
        <w:tc>
          <w:tcPr>
            <w:tcW w:w="1843" w:type="dxa"/>
            <w:tcBorders>
              <w:top w:val="single" w:sz="4" w:space="0" w:color="auto"/>
              <w:left w:val="single" w:sz="4" w:space="0" w:color="auto"/>
              <w:bottom w:val="single" w:sz="4" w:space="0" w:color="auto"/>
              <w:right w:val="single" w:sz="4" w:space="0" w:color="auto"/>
            </w:tcBorders>
            <w:hideMark/>
          </w:tcPr>
          <w:p w14:paraId="5C5AF883"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13-20.11.2023</w:t>
            </w:r>
          </w:p>
        </w:tc>
        <w:tc>
          <w:tcPr>
            <w:tcW w:w="2126" w:type="dxa"/>
            <w:tcBorders>
              <w:top w:val="single" w:sz="4" w:space="0" w:color="auto"/>
              <w:left w:val="single" w:sz="4" w:space="0" w:color="auto"/>
              <w:bottom w:val="single" w:sz="4" w:space="0" w:color="auto"/>
              <w:right w:val="single" w:sz="4" w:space="0" w:color="auto"/>
            </w:tcBorders>
            <w:hideMark/>
          </w:tcPr>
          <w:p w14:paraId="28FCABB5" w14:textId="77777777" w:rsidR="0027773B" w:rsidRPr="002F7C58" w:rsidRDefault="0027773B" w:rsidP="0027773B">
            <w:pPr>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rPr>
              <w:t>Министерство просвещения РК ОО «Интеллектуальный центр И</w:t>
            </w:r>
            <w:r w:rsidRPr="002F7C58">
              <w:rPr>
                <w:rFonts w:ascii="Times New Roman" w:hAnsi="Times New Roman" w:cs="Times New Roman"/>
                <w:bCs/>
                <w:sz w:val="20"/>
                <w:szCs w:val="20"/>
                <w:shd w:val="clear" w:color="auto" w:fill="FFFFFF"/>
                <w:lang w:val="kk-KZ"/>
              </w:rPr>
              <w:t>нновационное образование</w:t>
            </w:r>
          </w:p>
        </w:tc>
        <w:tc>
          <w:tcPr>
            <w:tcW w:w="1984" w:type="dxa"/>
            <w:tcBorders>
              <w:top w:val="single" w:sz="4" w:space="0" w:color="auto"/>
              <w:left w:val="single" w:sz="4" w:space="0" w:color="auto"/>
              <w:bottom w:val="single" w:sz="4" w:space="0" w:color="auto"/>
              <w:right w:val="single" w:sz="4" w:space="0" w:color="auto"/>
            </w:tcBorders>
            <w:hideMark/>
          </w:tcPr>
          <w:p w14:paraId="00540ABC"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Менеджмент в образовании: проектирование и реализация организационно-педагогической деятельности директоров и заместителей директоров организа</w:t>
            </w:r>
            <w:r w:rsidRPr="002F7C58">
              <w:rPr>
                <w:rFonts w:ascii="Times New Roman" w:hAnsi="Times New Roman" w:cs="Times New Roman"/>
                <w:bCs/>
                <w:sz w:val="20"/>
                <w:szCs w:val="20"/>
                <w:shd w:val="clear" w:color="auto" w:fill="FFFFFF"/>
                <w:lang w:val="kk-KZ"/>
              </w:rPr>
              <w:t>ц</w:t>
            </w:r>
            <w:r w:rsidRPr="002F7C58">
              <w:rPr>
                <w:rFonts w:ascii="Times New Roman" w:hAnsi="Times New Roman" w:cs="Times New Roman"/>
                <w:bCs/>
                <w:sz w:val="20"/>
                <w:szCs w:val="20"/>
                <w:shd w:val="clear" w:color="auto" w:fill="FFFFFF"/>
              </w:rPr>
              <w:t>ий среднего образования»</w:t>
            </w:r>
          </w:p>
        </w:tc>
        <w:tc>
          <w:tcPr>
            <w:tcW w:w="850" w:type="dxa"/>
            <w:tcBorders>
              <w:top w:val="single" w:sz="4" w:space="0" w:color="auto"/>
              <w:left w:val="single" w:sz="4" w:space="0" w:color="auto"/>
              <w:bottom w:val="single" w:sz="4" w:space="0" w:color="auto"/>
              <w:right w:val="single" w:sz="4" w:space="0" w:color="auto"/>
            </w:tcBorders>
            <w:hideMark/>
          </w:tcPr>
          <w:p w14:paraId="332C88D1"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80ч</w:t>
            </w:r>
          </w:p>
        </w:tc>
        <w:tc>
          <w:tcPr>
            <w:tcW w:w="1707" w:type="dxa"/>
            <w:tcBorders>
              <w:top w:val="single" w:sz="4" w:space="0" w:color="auto"/>
              <w:left w:val="single" w:sz="4" w:space="0" w:color="auto"/>
              <w:bottom w:val="single" w:sz="4" w:space="0" w:color="auto"/>
              <w:right w:val="single" w:sz="4" w:space="0" w:color="auto"/>
            </w:tcBorders>
            <w:hideMark/>
          </w:tcPr>
          <w:p w14:paraId="4E898E72"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№РМР-LLO-073</w:t>
            </w:r>
          </w:p>
        </w:tc>
      </w:tr>
      <w:tr w:rsidR="002F7C58" w:rsidRPr="002F7C58" w14:paraId="7AA6722B" w14:textId="77777777" w:rsidTr="00BC431B">
        <w:trPr>
          <w:trHeight w:val="665"/>
        </w:trPr>
        <w:tc>
          <w:tcPr>
            <w:tcW w:w="1980" w:type="dxa"/>
            <w:tcBorders>
              <w:top w:val="single" w:sz="4" w:space="0" w:color="auto"/>
              <w:left w:val="single" w:sz="4" w:space="0" w:color="auto"/>
              <w:bottom w:val="single" w:sz="4" w:space="0" w:color="auto"/>
              <w:right w:val="single" w:sz="4" w:space="0" w:color="auto"/>
            </w:tcBorders>
            <w:hideMark/>
          </w:tcPr>
          <w:p w14:paraId="11CDCEB3"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Садвакасова А.Т.</w:t>
            </w:r>
          </w:p>
        </w:tc>
        <w:tc>
          <w:tcPr>
            <w:tcW w:w="1843" w:type="dxa"/>
            <w:tcBorders>
              <w:top w:val="single" w:sz="4" w:space="0" w:color="auto"/>
              <w:left w:val="single" w:sz="4" w:space="0" w:color="auto"/>
              <w:bottom w:val="single" w:sz="4" w:space="0" w:color="auto"/>
              <w:right w:val="single" w:sz="4" w:space="0" w:color="auto"/>
            </w:tcBorders>
            <w:hideMark/>
          </w:tcPr>
          <w:p w14:paraId="1F7F6B0B"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29.07. 05.08.2024г</w:t>
            </w:r>
          </w:p>
        </w:tc>
        <w:tc>
          <w:tcPr>
            <w:tcW w:w="2126" w:type="dxa"/>
            <w:tcBorders>
              <w:top w:val="single" w:sz="4" w:space="0" w:color="auto"/>
              <w:left w:val="single" w:sz="4" w:space="0" w:color="auto"/>
              <w:bottom w:val="single" w:sz="4" w:space="0" w:color="auto"/>
              <w:right w:val="single" w:sz="4" w:space="0" w:color="auto"/>
            </w:tcBorders>
            <w:hideMark/>
          </w:tcPr>
          <w:p w14:paraId="763A3971"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ОО «Интеллектуальный цент инновационное образование»</w:t>
            </w:r>
          </w:p>
        </w:tc>
        <w:tc>
          <w:tcPr>
            <w:tcW w:w="1984" w:type="dxa"/>
            <w:tcBorders>
              <w:top w:val="single" w:sz="4" w:space="0" w:color="auto"/>
              <w:left w:val="single" w:sz="4" w:space="0" w:color="auto"/>
              <w:bottom w:val="single" w:sz="4" w:space="0" w:color="auto"/>
              <w:right w:val="single" w:sz="4" w:space="0" w:color="auto"/>
            </w:tcBorders>
            <w:hideMark/>
          </w:tcPr>
          <w:p w14:paraId="32BAA9F3"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«Современные образовательные технологии в школе» для учителей математики, в условиях современного образования в РК.</w:t>
            </w:r>
          </w:p>
        </w:tc>
        <w:tc>
          <w:tcPr>
            <w:tcW w:w="850" w:type="dxa"/>
            <w:tcBorders>
              <w:top w:val="single" w:sz="4" w:space="0" w:color="auto"/>
              <w:left w:val="single" w:sz="4" w:space="0" w:color="auto"/>
              <w:bottom w:val="single" w:sz="4" w:space="0" w:color="auto"/>
              <w:right w:val="single" w:sz="4" w:space="0" w:color="auto"/>
            </w:tcBorders>
            <w:hideMark/>
          </w:tcPr>
          <w:p w14:paraId="3E169988"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80ч</w:t>
            </w:r>
          </w:p>
        </w:tc>
        <w:tc>
          <w:tcPr>
            <w:tcW w:w="1707" w:type="dxa"/>
            <w:tcBorders>
              <w:top w:val="single" w:sz="4" w:space="0" w:color="auto"/>
              <w:left w:val="single" w:sz="4" w:space="0" w:color="auto"/>
              <w:bottom w:val="single" w:sz="4" w:space="0" w:color="auto"/>
              <w:right w:val="single" w:sz="4" w:space="0" w:color="auto"/>
            </w:tcBorders>
            <w:hideMark/>
          </w:tcPr>
          <w:p w14:paraId="040CD079" w14:textId="77777777" w:rsidR="0027773B" w:rsidRPr="002F7C58" w:rsidRDefault="0027773B" w:rsidP="0027773B">
            <w:pPr>
              <w:suppressAutoHyphens/>
              <w:snapToGrid w:val="0"/>
              <w:rPr>
                <w:rFonts w:ascii="Times New Roman" w:hAnsi="Times New Roman" w:cs="Times New Roman"/>
                <w:bCs/>
                <w:sz w:val="20"/>
                <w:szCs w:val="20"/>
                <w:shd w:val="clear" w:color="auto" w:fill="FFFFFF"/>
                <w:lang w:val="en-US"/>
              </w:rPr>
            </w:pPr>
            <w:r w:rsidRPr="002F7C58">
              <w:rPr>
                <w:rFonts w:ascii="Times New Roman" w:hAnsi="Times New Roman" w:cs="Times New Roman"/>
                <w:bCs/>
                <w:sz w:val="20"/>
                <w:szCs w:val="20"/>
                <w:shd w:val="clear" w:color="auto" w:fill="FFFFFF"/>
              </w:rPr>
              <w:t>№</w:t>
            </w:r>
            <w:r w:rsidRPr="002F7C58">
              <w:rPr>
                <w:rFonts w:ascii="Times New Roman" w:hAnsi="Times New Roman" w:cs="Times New Roman"/>
                <w:bCs/>
                <w:sz w:val="20"/>
                <w:szCs w:val="20"/>
                <w:shd w:val="clear" w:color="auto" w:fill="FFFFFF"/>
                <w:lang w:val="en-US"/>
              </w:rPr>
              <w:t>SOT-LLO-480</w:t>
            </w:r>
          </w:p>
        </w:tc>
      </w:tr>
      <w:tr w:rsidR="002F7C58" w:rsidRPr="002F7C58" w14:paraId="19CC9571" w14:textId="77777777" w:rsidTr="00BC431B">
        <w:trPr>
          <w:trHeight w:val="665"/>
        </w:trPr>
        <w:tc>
          <w:tcPr>
            <w:tcW w:w="1980" w:type="dxa"/>
            <w:tcBorders>
              <w:top w:val="single" w:sz="4" w:space="0" w:color="auto"/>
              <w:left w:val="single" w:sz="4" w:space="0" w:color="auto"/>
              <w:bottom w:val="single" w:sz="4" w:space="0" w:color="auto"/>
              <w:right w:val="single" w:sz="4" w:space="0" w:color="auto"/>
            </w:tcBorders>
            <w:hideMark/>
          </w:tcPr>
          <w:p w14:paraId="5E76CF02"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Бексултанов Е.С.</w:t>
            </w:r>
          </w:p>
        </w:tc>
        <w:tc>
          <w:tcPr>
            <w:tcW w:w="1843" w:type="dxa"/>
            <w:tcBorders>
              <w:top w:val="single" w:sz="4" w:space="0" w:color="auto"/>
              <w:left w:val="single" w:sz="4" w:space="0" w:color="auto"/>
              <w:bottom w:val="single" w:sz="4" w:space="0" w:color="auto"/>
              <w:right w:val="single" w:sz="4" w:space="0" w:color="auto"/>
            </w:tcBorders>
            <w:hideMark/>
          </w:tcPr>
          <w:p w14:paraId="0EF07571"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28.04.2023г</w:t>
            </w:r>
          </w:p>
        </w:tc>
        <w:tc>
          <w:tcPr>
            <w:tcW w:w="2126" w:type="dxa"/>
            <w:tcBorders>
              <w:top w:val="single" w:sz="4" w:space="0" w:color="auto"/>
              <w:left w:val="nil"/>
              <w:bottom w:val="single" w:sz="4" w:space="0" w:color="auto"/>
              <w:right w:val="single" w:sz="4" w:space="0" w:color="auto"/>
            </w:tcBorders>
            <w:hideMark/>
          </w:tcPr>
          <w:p w14:paraId="39D6313D"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АО «Национальный центр повышения квалификации «Өрлеу»</w:t>
            </w:r>
          </w:p>
        </w:tc>
        <w:tc>
          <w:tcPr>
            <w:tcW w:w="1984" w:type="dxa"/>
            <w:tcBorders>
              <w:top w:val="single" w:sz="4" w:space="0" w:color="auto"/>
              <w:left w:val="nil"/>
              <w:bottom w:val="single" w:sz="4" w:space="0" w:color="auto"/>
              <w:right w:val="single" w:sz="4" w:space="0" w:color="auto"/>
            </w:tcBorders>
            <w:hideMark/>
          </w:tcPr>
          <w:p w14:paraId="692BCC0C"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Развитие предметных компетенций учителей физики</w:t>
            </w:r>
          </w:p>
        </w:tc>
        <w:tc>
          <w:tcPr>
            <w:tcW w:w="850" w:type="dxa"/>
            <w:tcBorders>
              <w:top w:val="single" w:sz="4" w:space="0" w:color="auto"/>
              <w:left w:val="nil"/>
              <w:bottom w:val="single" w:sz="4" w:space="0" w:color="auto"/>
              <w:right w:val="single" w:sz="4" w:space="0" w:color="auto"/>
            </w:tcBorders>
            <w:hideMark/>
          </w:tcPr>
          <w:p w14:paraId="503FCEDC"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80 ч</w:t>
            </w:r>
          </w:p>
        </w:tc>
        <w:tc>
          <w:tcPr>
            <w:tcW w:w="1707" w:type="dxa"/>
            <w:tcBorders>
              <w:top w:val="single" w:sz="4" w:space="0" w:color="auto"/>
              <w:left w:val="single" w:sz="4" w:space="0" w:color="auto"/>
              <w:bottom w:val="single" w:sz="4" w:space="0" w:color="auto"/>
              <w:right w:val="single" w:sz="4" w:space="0" w:color="auto"/>
            </w:tcBorders>
            <w:hideMark/>
          </w:tcPr>
          <w:p w14:paraId="3AEFBA58"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№593611</w:t>
            </w:r>
          </w:p>
        </w:tc>
      </w:tr>
      <w:tr w:rsidR="002F7C58" w:rsidRPr="002F7C58" w14:paraId="3E196BEC" w14:textId="77777777" w:rsidTr="00BC431B">
        <w:trPr>
          <w:trHeight w:val="665"/>
        </w:trPr>
        <w:tc>
          <w:tcPr>
            <w:tcW w:w="1980" w:type="dxa"/>
            <w:tcBorders>
              <w:top w:val="single" w:sz="4" w:space="0" w:color="auto"/>
              <w:left w:val="single" w:sz="4" w:space="0" w:color="auto"/>
              <w:bottom w:val="single" w:sz="4" w:space="0" w:color="auto"/>
              <w:right w:val="single" w:sz="4" w:space="0" w:color="auto"/>
            </w:tcBorders>
            <w:hideMark/>
          </w:tcPr>
          <w:p w14:paraId="588DD0DD"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Абдрахманова Л.К.</w:t>
            </w:r>
          </w:p>
        </w:tc>
        <w:tc>
          <w:tcPr>
            <w:tcW w:w="1843" w:type="dxa"/>
            <w:tcBorders>
              <w:top w:val="single" w:sz="4" w:space="0" w:color="auto"/>
              <w:left w:val="single" w:sz="4" w:space="0" w:color="auto"/>
              <w:bottom w:val="single" w:sz="4" w:space="0" w:color="auto"/>
              <w:right w:val="single" w:sz="4" w:space="0" w:color="auto"/>
            </w:tcBorders>
            <w:hideMark/>
          </w:tcPr>
          <w:p w14:paraId="53928CB2"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22.09.2023</w:t>
            </w:r>
          </w:p>
        </w:tc>
        <w:tc>
          <w:tcPr>
            <w:tcW w:w="2126" w:type="dxa"/>
            <w:tcBorders>
              <w:top w:val="single" w:sz="4" w:space="0" w:color="auto"/>
              <w:left w:val="nil"/>
              <w:bottom w:val="single" w:sz="4" w:space="0" w:color="auto"/>
              <w:right w:val="single" w:sz="4" w:space="0" w:color="auto"/>
            </w:tcBorders>
            <w:hideMark/>
          </w:tcPr>
          <w:p w14:paraId="382C5D69"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АО «Национальный центр повышения квалификации «Өрлеу»</w:t>
            </w:r>
          </w:p>
        </w:tc>
        <w:tc>
          <w:tcPr>
            <w:tcW w:w="1984" w:type="dxa"/>
            <w:tcBorders>
              <w:top w:val="single" w:sz="4" w:space="0" w:color="auto"/>
              <w:left w:val="nil"/>
              <w:bottom w:val="single" w:sz="4" w:space="0" w:color="auto"/>
              <w:right w:val="single" w:sz="4" w:space="0" w:color="auto"/>
            </w:tcBorders>
            <w:hideMark/>
          </w:tcPr>
          <w:p w14:paraId="19084955"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Развитие предметных компетенций учителей математики 5-9 классов</w:t>
            </w:r>
          </w:p>
        </w:tc>
        <w:tc>
          <w:tcPr>
            <w:tcW w:w="850" w:type="dxa"/>
            <w:tcBorders>
              <w:top w:val="single" w:sz="4" w:space="0" w:color="auto"/>
              <w:left w:val="nil"/>
              <w:bottom w:val="single" w:sz="4" w:space="0" w:color="auto"/>
              <w:right w:val="single" w:sz="4" w:space="0" w:color="auto"/>
            </w:tcBorders>
            <w:hideMark/>
          </w:tcPr>
          <w:p w14:paraId="6DF20097"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80 ч</w:t>
            </w:r>
          </w:p>
        </w:tc>
        <w:tc>
          <w:tcPr>
            <w:tcW w:w="1707" w:type="dxa"/>
            <w:tcBorders>
              <w:top w:val="single" w:sz="4" w:space="0" w:color="auto"/>
              <w:left w:val="single" w:sz="4" w:space="0" w:color="auto"/>
              <w:bottom w:val="single" w:sz="4" w:space="0" w:color="auto"/>
              <w:right w:val="single" w:sz="4" w:space="0" w:color="auto"/>
            </w:tcBorders>
            <w:hideMark/>
          </w:tcPr>
          <w:p w14:paraId="780DA254"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№0739572</w:t>
            </w:r>
          </w:p>
        </w:tc>
      </w:tr>
      <w:tr w:rsidR="002F7C58" w:rsidRPr="002F7C58" w14:paraId="6786B884" w14:textId="77777777" w:rsidTr="00BC431B">
        <w:trPr>
          <w:trHeight w:val="665"/>
        </w:trPr>
        <w:tc>
          <w:tcPr>
            <w:tcW w:w="1980" w:type="dxa"/>
            <w:tcBorders>
              <w:top w:val="single" w:sz="4" w:space="0" w:color="auto"/>
              <w:left w:val="single" w:sz="4" w:space="0" w:color="auto"/>
              <w:bottom w:val="single" w:sz="4" w:space="0" w:color="auto"/>
              <w:right w:val="single" w:sz="4" w:space="0" w:color="auto"/>
            </w:tcBorders>
            <w:hideMark/>
          </w:tcPr>
          <w:p w14:paraId="704E1CDD"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Садыбеков А.С.</w:t>
            </w:r>
          </w:p>
        </w:tc>
        <w:tc>
          <w:tcPr>
            <w:tcW w:w="1843" w:type="dxa"/>
            <w:tcBorders>
              <w:top w:val="single" w:sz="4" w:space="0" w:color="auto"/>
              <w:left w:val="single" w:sz="4" w:space="0" w:color="auto"/>
              <w:bottom w:val="single" w:sz="4" w:space="0" w:color="auto"/>
              <w:right w:val="single" w:sz="4" w:space="0" w:color="auto"/>
            </w:tcBorders>
            <w:hideMark/>
          </w:tcPr>
          <w:p w14:paraId="7FB64C35"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22.09.2023</w:t>
            </w:r>
          </w:p>
        </w:tc>
        <w:tc>
          <w:tcPr>
            <w:tcW w:w="2126" w:type="dxa"/>
            <w:tcBorders>
              <w:top w:val="single" w:sz="4" w:space="0" w:color="auto"/>
              <w:left w:val="nil"/>
              <w:bottom w:val="single" w:sz="4" w:space="0" w:color="auto"/>
              <w:right w:val="single" w:sz="4" w:space="0" w:color="auto"/>
            </w:tcBorders>
            <w:hideMark/>
          </w:tcPr>
          <w:p w14:paraId="0F968C43"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АО «Национальный центр повышения квалификации «Өрлеу»</w:t>
            </w:r>
          </w:p>
        </w:tc>
        <w:tc>
          <w:tcPr>
            <w:tcW w:w="1984" w:type="dxa"/>
            <w:tcBorders>
              <w:top w:val="single" w:sz="4" w:space="0" w:color="auto"/>
              <w:left w:val="nil"/>
              <w:bottom w:val="single" w:sz="4" w:space="0" w:color="auto"/>
              <w:right w:val="single" w:sz="4" w:space="0" w:color="auto"/>
            </w:tcBorders>
            <w:hideMark/>
          </w:tcPr>
          <w:p w14:paraId="1D8F9553"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Развитие предметных компетенций учителей математики 5-9 классов</w:t>
            </w:r>
          </w:p>
        </w:tc>
        <w:tc>
          <w:tcPr>
            <w:tcW w:w="850" w:type="dxa"/>
            <w:tcBorders>
              <w:top w:val="single" w:sz="4" w:space="0" w:color="auto"/>
              <w:left w:val="nil"/>
              <w:bottom w:val="single" w:sz="4" w:space="0" w:color="auto"/>
              <w:right w:val="single" w:sz="4" w:space="0" w:color="auto"/>
            </w:tcBorders>
            <w:hideMark/>
          </w:tcPr>
          <w:p w14:paraId="2860405C"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 xml:space="preserve">80 ч. </w:t>
            </w:r>
          </w:p>
        </w:tc>
        <w:tc>
          <w:tcPr>
            <w:tcW w:w="1707" w:type="dxa"/>
            <w:tcBorders>
              <w:top w:val="single" w:sz="4" w:space="0" w:color="auto"/>
              <w:left w:val="single" w:sz="4" w:space="0" w:color="auto"/>
              <w:bottom w:val="single" w:sz="4" w:space="0" w:color="auto"/>
              <w:right w:val="single" w:sz="4" w:space="0" w:color="auto"/>
            </w:tcBorders>
            <w:hideMark/>
          </w:tcPr>
          <w:p w14:paraId="0F91CD89"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№0739587</w:t>
            </w:r>
          </w:p>
        </w:tc>
      </w:tr>
      <w:tr w:rsidR="002F7C58" w:rsidRPr="002F7C58" w14:paraId="5699E831" w14:textId="77777777" w:rsidTr="00BC431B">
        <w:trPr>
          <w:trHeight w:val="665"/>
        </w:trPr>
        <w:tc>
          <w:tcPr>
            <w:tcW w:w="1980" w:type="dxa"/>
            <w:tcBorders>
              <w:top w:val="single" w:sz="4" w:space="0" w:color="auto"/>
              <w:left w:val="single" w:sz="4" w:space="0" w:color="auto"/>
              <w:bottom w:val="single" w:sz="4" w:space="0" w:color="auto"/>
              <w:right w:val="single" w:sz="4" w:space="0" w:color="auto"/>
            </w:tcBorders>
            <w:hideMark/>
          </w:tcPr>
          <w:p w14:paraId="36617F30"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Ахметова  А.Т.</w:t>
            </w:r>
          </w:p>
        </w:tc>
        <w:tc>
          <w:tcPr>
            <w:tcW w:w="1843" w:type="dxa"/>
            <w:tcBorders>
              <w:top w:val="single" w:sz="4" w:space="0" w:color="auto"/>
              <w:left w:val="single" w:sz="4" w:space="0" w:color="auto"/>
              <w:bottom w:val="single" w:sz="4" w:space="0" w:color="auto"/>
              <w:right w:val="single" w:sz="4" w:space="0" w:color="auto"/>
            </w:tcBorders>
            <w:hideMark/>
          </w:tcPr>
          <w:p w14:paraId="5559291B"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25.08.2023</w:t>
            </w:r>
          </w:p>
        </w:tc>
        <w:tc>
          <w:tcPr>
            <w:tcW w:w="2126" w:type="dxa"/>
            <w:tcBorders>
              <w:top w:val="single" w:sz="4" w:space="0" w:color="auto"/>
              <w:left w:val="nil"/>
              <w:bottom w:val="single" w:sz="4" w:space="0" w:color="auto"/>
              <w:right w:val="single" w:sz="4" w:space="0" w:color="auto"/>
            </w:tcBorders>
            <w:hideMark/>
          </w:tcPr>
          <w:p w14:paraId="588AD463"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АО «Национальный центр повышения квалификации «Өрлеу»</w:t>
            </w:r>
          </w:p>
        </w:tc>
        <w:tc>
          <w:tcPr>
            <w:tcW w:w="1984" w:type="dxa"/>
            <w:tcBorders>
              <w:top w:val="single" w:sz="4" w:space="0" w:color="auto"/>
              <w:left w:val="nil"/>
              <w:bottom w:val="single" w:sz="4" w:space="0" w:color="auto"/>
              <w:right w:val="single" w:sz="4" w:space="0" w:color="auto"/>
            </w:tcBorders>
            <w:hideMark/>
          </w:tcPr>
          <w:p w14:paraId="6102C32A"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Развитие предметных компетенций учителей математики 5-9 классов</w:t>
            </w:r>
          </w:p>
        </w:tc>
        <w:tc>
          <w:tcPr>
            <w:tcW w:w="850" w:type="dxa"/>
            <w:tcBorders>
              <w:top w:val="single" w:sz="4" w:space="0" w:color="auto"/>
              <w:left w:val="nil"/>
              <w:bottom w:val="single" w:sz="4" w:space="0" w:color="auto"/>
              <w:right w:val="single" w:sz="4" w:space="0" w:color="auto"/>
            </w:tcBorders>
            <w:hideMark/>
          </w:tcPr>
          <w:p w14:paraId="4205FCFF"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 xml:space="preserve">80 ч. </w:t>
            </w:r>
          </w:p>
        </w:tc>
        <w:tc>
          <w:tcPr>
            <w:tcW w:w="1707" w:type="dxa"/>
            <w:tcBorders>
              <w:top w:val="single" w:sz="4" w:space="0" w:color="auto"/>
              <w:left w:val="single" w:sz="4" w:space="0" w:color="auto"/>
              <w:bottom w:val="single" w:sz="4" w:space="0" w:color="auto"/>
              <w:right w:val="single" w:sz="4" w:space="0" w:color="auto"/>
            </w:tcBorders>
            <w:hideMark/>
          </w:tcPr>
          <w:p w14:paraId="7AC79B33"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№0738356</w:t>
            </w:r>
          </w:p>
        </w:tc>
      </w:tr>
      <w:tr w:rsidR="002F7C58" w:rsidRPr="002F7C58" w14:paraId="4E6E4392" w14:textId="77777777" w:rsidTr="00BC431B">
        <w:trPr>
          <w:trHeight w:val="665"/>
        </w:trPr>
        <w:tc>
          <w:tcPr>
            <w:tcW w:w="1980" w:type="dxa"/>
            <w:tcBorders>
              <w:top w:val="single" w:sz="4" w:space="0" w:color="auto"/>
              <w:left w:val="single" w:sz="4" w:space="0" w:color="auto"/>
              <w:bottom w:val="single" w:sz="4" w:space="0" w:color="auto"/>
              <w:right w:val="single" w:sz="4" w:space="0" w:color="auto"/>
            </w:tcBorders>
            <w:hideMark/>
          </w:tcPr>
          <w:p w14:paraId="696D7298"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Юрченко Т.И.</w:t>
            </w:r>
          </w:p>
        </w:tc>
        <w:tc>
          <w:tcPr>
            <w:tcW w:w="1843" w:type="dxa"/>
            <w:tcBorders>
              <w:top w:val="single" w:sz="4" w:space="0" w:color="auto"/>
              <w:left w:val="single" w:sz="4" w:space="0" w:color="auto"/>
              <w:bottom w:val="single" w:sz="4" w:space="0" w:color="auto"/>
              <w:right w:val="single" w:sz="4" w:space="0" w:color="auto"/>
            </w:tcBorders>
            <w:hideMark/>
          </w:tcPr>
          <w:p w14:paraId="26D22669"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17.11.2023</w:t>
            </w:r>
          </w:p>
        </w:tc>
        <w:tc>
          <w:tcPr>
            <w:tcW w:w="2126" w:type="dxa"/>
            <w:tcBorders>
              <w:top w:val="single" w:sz="4" w:space="0" w:color="auto"/>
              <w:left w:val="nil"/>
              <w:bottom w:val="single" w:sz="4" w:space="0" w:color="auto"/>
              <w:right w:val="single" w:sz="4" w:space="0" w:color="auto"/>
            </w:tcBorders>
            <w:hideMark/>
          </w:tcPr>
          <w:p w14:paraId="671840EA"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АОО «Назарбаев интеллектуальные школы» ЦПМ</w:t>
            </w:r>
          </w:p>
          <w:p w14:paraId="287F48BF"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 xml:space="preserve"> город Орал</w:t>
            </w:r>
          </w:p>
        </w:tc>
        <w:tc>
          <w:tcPr>
            <w:tcW w:w="1984" w:type="dxa"/>
            <w:tcBorders>
              <w:top w:val="single" w:sz="4" w:space="0" w:color="auto"/>
              <w:left w:val="nil"/>
              <w:bottom w:val="single" w:sz="4" w:space="0" w:color="auto"/>
              <w:right w:val="single" w:sz="4" w:space="0" w:color="auto"/>
            </w:tcBorders>
            <w:hideMark/>
          </w:tcPr>
          <w:p w14:paraId="361684E7"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Развитие предметных компетенций учителей математики</w:t>
            </w:r>
          </w:p>
          <w:p w14:paraId="18F570A1" w14:textId="77777777" w:rsidR="0027773B" w:rsidRPr="002F7C58" w:rsidRDefault="0027773B" w:rsidP="0027773B">
            <w:pPr>
              <w:rPr>
                <w:rFonts w:ascii="Times New Roman" w:hAnsi="Times New Roman" w:cs="Times New Roman"/>
                <w:bCs/>
                <w:sz w:val="20"/>
                <w:szCs w:val="20"/>
                <w:shd w:val="clear" w:color="auto" w:fill="FFFFFF"/>
              </w:rPr>
            </w:pPr>
          </w:p>
        </w:tc>
        <w:tc>
          <w:tcPr>
            <w:tcW w:w="850" w:type="dxa"/>
            <w:tcBorders>
              <w:top w:val="single" w:sz="4" w:space="0" w:color="auto"/>
              <w:left w:val="nil"/>
              <w:bottom w:val="single" w:sz="4" w:space="0" w:color="auto"/>
              <w:right w:val="single" w:sz="4" w:space="0" w:color="auto"/>
            </w:tcBorders>
            <w:hideMark/>
          </w:tcPr>
          <w:p w14:paraId="1AEE9ABF"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80ч</w:t>
            </w:r>
          </w:p>
        </w:tc>
        <w:tc>
          <w:tcPr>
            <w:tcW w:w="1707" w:type="dxa"/>
            <w:tcBorders>
              <w:top w:val="single" w:sz="4" w:space="0" w:color="auto"/>
              <w:left w:val="single" w:sz="4" w:space="0" w:color="auto"/>
              <w:bottom w:val="single" w:sz="4" w:space="0" w:color="auto"/>
              <w:right w:val="single" w:sz="4" w:space="0" w:color="auto"/>
            </w:tcBorders>
            <w:hideMark/>
          </w:tcPr>
          <w:p w14:paraId="4EB34516"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№040446</w:t>
            </w:r>
          </w:p>
        </w:tc>
      </w:tr>
      <w:tr w:rsidR="002F7C58" w:rsidRPr="002F7C58" w14:paraId="10C2D4EC" w14:textId="77777777" w:rsidTr="00BC431B">
        <w:trPr>
          <w:trHeight w:val="665"/>
        </w:trPr>
        <w:tc>
          <w:tcPr>
            <w:tcW w:w="1980" w:type="dxa"/>
            <w:tcBorders>
              <w:top w:val="single" w:sz="4" w:space="0" w:color="auto"/>
              <w:left w:val="single" w:sz="4" w:space="0" w:color="auto"/>
              <w:bottom w:val="single" w:sz="4" w:space="0" w:color="auto"/>
              <w:right w:val="single" w:sz="4" w:space="0" w:color="auto"/>
            </w:tcBorders>
            <w:hideMark/>
          </w:tcPr>
          <w:p w14:paraId="77230510"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Юрченко Т.И.</w:t>
            </w:r>
          </w:p>
        </w:tc>
        <w:tc>
          <w:tcPr>
            <w:tcW w:w="1843" w:type="dxa"/>
            <w:tcBorders>
              <w:top w:val="single" w:sz="4" w:space="0" w:color="auto"/>
              <w:left w:val="single" w:sz="4" w:space="0" w:color="auto"/>
              <w:bottom w:val="single" w:sz="4" w:space="0" w:color="auto"/>
              <w:right w:val="single" w:sz="4" w:space="0" w:color="auto"/>
            </w:tcBorders>
            <w:hideMark/>
          </w:tcPr>
          <w:p w14:paraId="15862C87"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13.01.2023</w:t>
            </w:r>
          </w:p>
        </w:tc>
        <w:tc>
          <w:tcPr>
            <w:tcW w:w="2126" w:type="dxa"/>
            <w:tcBorders>
              <w:top w:val="single" w:sz="4" w:space="0" w:color="auto"/>
              <w:left w:val="nil"/>
              <w:bottom w:val="single" w:sz="4" w:space="0" w:color="auto"/>
              <w:right w:val="single" w:sz="4" w:space="0" w:color="auto"/>
            </w:tcBorders>
            <w:hideMark/>
          </w:tcPr>
          <w:p w14:paraId="5766F84E"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ТОО «Методический центр Астана»</w:t>
            </w:r>
          </w:p>
        </w:tc>
        <w:tc>
          <w:tcPr>
            <w:tcW w:w="1984" w:type="dxa"/>
            <w:tcBorders>
              <w:top w:val="single" w:sz="4" w:space="0" w:color="auto"/>
              <w:left w:val="nil"/>
              <w:bottom w:val="single" w:sz="4" w:space="0" w:color="auto"/>
              <w:right w:val="single" w:sz="4" w:space="0" w:color="auto"/>
            </w:tcBorders>
            <w:hideMark/>
          </w:tcPr>
          <w:p w14:paraId="2450AA32"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«Внедрение технологии  Lesson study в практику учителя».</w:t>
            </w:r>
          </w:p>
        </w:tc>
        <w:tc>
          <w:tcPr>
            <w:tcW w:w="850" w:type="dxa"/>
            <w:tcBorders>
              <w:top w:val="single" w:sz="4" w:space="0" w:color="auto"/>
              <w:left w:val="nil"/>
              <w:bottom w:val="single" w:sz="4" w:space="0" w:color="auto"/>
              <w:right w:val="single" w:sz="4" w:space="0" w:color="auto"/>
            </w:tcBorders>
            <w:hideMark/>
          </w:tcPr>
          <w:p w14:paraId="459DFC2E"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8</w:t>
            </w:r>
            <w:r w:rsidRPr="002F7C58">
              <w:rPr>
                <w:rFonts w:ascii="Times New Roman" w:hAnsi="Times New Roman" w:cs="Times New Roman"/>
                <w:bCs/>
                <w:sz w:val="20"/>
                <w:szCs w:val="20"/>
                <w:shd w:val="clear" w:color="auto" w:fill="FFFFFF"/>
                <w:lang w:val="kk-KZ"/>
              </w:rPr>
              <w:t>0</w:t>
            </w:r>
            <w:r w:rsidRPr="002F7C58">
              <w:rPr>
                <w:rFonts w:ascii="Times New Roman" w:hAnsi="Times New Roman" w:cs="Times New Roman"/>
                <w:bCs/>
                <w:sz w:val="20"/>
                <w:szCs w:val="20"/>
                <w:shd w:val="clear" w:color="auto" w:fill="FFFFFF"/>
              </w:rPr>
              <w:t>ч</w:t>
            </w:r>
          </w:p>
        </w:tc>
        <w:tc>
          <w:tcPr>
            <w:tcW w:w="1707" w:type="dxa"/>
            <w:tcBorders>
              <w:top w:val="single" w:sz="4" w:space="0" w:color="auto"/>
              <w:left w:val="single" w:sz="4" w:space="0" w:color="auto"/>
              <w:bottom w:val="single" w:sz="4" w:space="0" w:color="auto"/>
              <w:right w:val="single" w:sz="4" w:space="0" w:color="auto"/>
            </w:tcBorders>
            <w:hideMark/>
          </w:tcPr>
          <w:p w14:paraId="58E05D81" w14:textId="35082EE9" w:rsidR="002F7C58" w:rsidRPr="002F7C58" w:rsidRDefault="0027773B" w:rsidP="002F7C58">
            <w:pPr>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rPr>
              <w:t xml:space="preserve">№483625 </w:t>
            </w:r>
          </w:p>
          <w:p w14:paraId="3270142D" w14:textId="0B5D0CAA" w:rsidR="0027773B" w:rsidRPr="002F7C58" w:rsidRDefault="0027773B" w:rsidP="0027773B">
            <w:pPr>
              <w:rPr>
                <w:rFonts w:ascii="Times New Roman" w:hAnsi="Times New Roman" w:cs="Times New Roman"/>
                <w:bCs/>
                <w:sz w:val="20"/>
                <w:szCs w:val="20"/>
                <w:shd w:val="clear" w:color="auto" w:fill="FFFFFF"/>
                <w:lang w:val="kk-KZ"/>
              </w:rPr>
            </w:pPr>
          </w:p>
        </w:tc>
      </w:tr>
      <w:tr w:rsidR="002F7C58" w:rsidRPr="002F7C58" w14:paraId="03DCAC3A" w14:textId="77777777" w:rsidTr="00BC431B">
        <w:trPr>
          <w:trHeight w:val="665"/>
        </w:trPr>
        <w:tc>
          <w:tcPr>
            <w:tcW w:w="1980" w:type="dxa"/>
            <w:tcBorders>
              <w:top w:val="single" w:sz="4" w:space="0" w:color="auto"/>
              <w:left w:val="single" w:sz="4" w:space="0" w:color="auto"/>
              <w:bottom w:val="single" w:sz="4" w:space="0" w:color="auto"/>
              <w:right w:val="single" w:sz="4" w:space="0" w:color="auto"/>
            </w:tcBorders>
            <w:hideMark/>
          </w:tcPr>
          <w:p w14:paraId="1D6F1BA8" w14:textId="77777777" w:rsidR="0027773B" w:rsidRPr="002F7C58" w:rsidRDefault="0027773B"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Середа Н.В.</w:t>
            </w:r>
          </w:p>
        </w:tc>
        <w:tc>
          <w:tcPr>
            <w:tcW w:w="1843" w:type="dxa"/>
            <w:tcBorders>
              <w:top w:val="single" w:sz="4" w:space="0" w:color="auto"/>
              <w:left w:val="single" w:sz="4" w:space="0" w:color="auto"/>
              <w:bottom w:val="single" w:sz="4" w:space="0" w:color="auto"/>
              <w:right w:val="single" w:sz="4" w:space="0" w:color="auto"/>
            </w:tcBorders>
            <w:hideMark/>
          </w:tcPr>
          <w:p w14:paraId="4A84BF2B" w14:textId="77777777" w:rsidR="0027773B" w:rsidRPr="002F7C58" w:rsidRDefault="0027773B" w:rsidP="0027773B">
            <w:pPr>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27.03.2024</w:t>
            </w:r>
          </w:p>
        </w:tc>
        <w:tc>
          <w:tcPr>
            <w:tcW w:w="2126" w:type="dxa"/>
            <w:tcBorders>
              <w:top w:val="single" w:sz="4" w:space="0" w:color="auto"/>
              <w:left w:val="nil"/>
              <w:bottom w:val="single" w:sz="4" w:space="0" w:color="auto"/>
              <w:right w:val="single" w:sz="4" w:space="0" w:color="auto"/>
            </w:tcBorders>
            <w:hideMark/>
          </w:tcPr>
          <w:p w14:paraId="61A6A4DE"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eastAsia="Calibri" w:hAnsi="Times New Roman" w:cs="Times New Roman"/>
                <w:bCs/>
                <w:sz w:val="20"/>
                <w:szCs w:val="20"/>
              </w:rPr>
              <w:t>Астана, ЦПМ</w:t>
            </w:r>
          </w:p>
        </w:tc>
        <w:tc>
          <w:tcPr>
            <w:tcW w:w="1984" w:type="dxa"/>
            <w:tcBorders>
              <w:top w:val="single" w:sz="4" w:space="0" w:color="auto"/>
              <w:left w:val="nil"/>
              <w:bottom w:val="single" w:sz="4" w:space="0" w:color="auto"/>
              <w:right w:val="single" w:sz="4" w:space="0" w:color="auto"/>
            </w:tcBorders>
            <w:hideMark/>
          </w:tcPr>
          <w:p w14:paraId="510FC718" w14:textId="77777777" w:rsidR="0027773B" w:rsidRPr="002F7C58" w:rsidRDefault="0027773B" w:rsidP="0027773B">
            <w:pPr>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rPr>
              <w:t xml:space="preserve">Развитие предметных компетенций учителей </w:t>
            </w:r>
            <w:r w:rsidRPr="002F7C58">
              <w:rPr>
                <w:rFonts w:ascii="Times New Roman" w:hAnsi="Times New Roman" w:cs="Times New Roman"/>
                <w:bCs/>
                <w:sz w:val="20"/>
                <w:szCs w:val="20"/>
                <w:shd w:val="clear" w:color="auto" w:fill="FFFFFF"/>
                <w:lang w:val="kk-KZ"/>
              </w:rPr>
              <w:t>информатики</w:t>
            </w:r>
          </w:p>
          <w:p w14:paraId="6555B384" w14:textId="77777777" w:rsidR="0027773B" w:rsidRPr="002F7C58" w:rsidRDefault="0027773B" w:rsidP="0027773B">
            <w:pPr>
              <w:rPr>
                <w:rFonts w:ascii="Times New Roman" w:hAnsi="Times New Roman" w:cs="Times New Roman"/>
                <w:bCs/>
                <w:sz w:val="20"/>
                <w:szCs w:val="20"/>
                <w:shd w:val="clear" w:color="auto" w:fill="FFFFFF"/>
              </w:rPr>
            </w:pPr>
          </w:p>
        </w:tc>
        <w:tc>
          <w:tcPr>
            <w:tcW w:w="850" w:type="dxa"/>
            <w:tcBorders>
              <w:top w:val="single" w:sz="4" w:space="0" w:color="auto"/>
              <w:left w:val="nil"/>
              <w:bottom w:val="single" w:sz="4" w:space="0" w:color="auto"/>
              <w:right w:val="single" w:sz="4" w:space="0" w:color="auto"/>
            </w:tcBorders>
            <w:hideMark/>
          </w:tcPr>
          <w:p w14:paraId="23D4B9F4"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8</w:t>
            </w:r>
            <w:r w:rsidRPr="002F7C58">
              <w:rPr>
                <w:rFonts w:ascii="Times New Roman" w:hAnsi="Times New Roman" w:cs="Times New Roman"/>
                <w:bCs/>
                <w:sz w:val="20"/>
                <w:szCs w:val="20"/>
                <w:shd w:val="clear" w:color="auto" w:fill="FFFFFF"/>
                <w:lang w:val="kk-KZ"/>
              </w:rPr>
              <w:t>0</w:t>
            </w:r>
            <w:r w:rsidRPr="002F7C58">
              <w:rPr>
                <w:rFonts w:ascii="Times New Roman" w:hAnsi="Times New Roman" w:cs="Times New Roman"/>
                <w:bCs/>
                <w:sz w:val="20"/>
                <w:szCs w:val="20"/>
                <w:shd w:val="clear" w:color="auto" w:fill="FFFFFF"/>
              </w:rPr>
              <w:t>ч</w:t>
            </w:r>
          </w:p>
        </w:tc>
        <w:tc>
          <w:tcPr>
            <w:tcW w:w="1707" w:type="dxa"/>
            <w:tcBorders>
              <w:top w:val="single" w:sz="4" w:space="0" w:color="auto"/>
              <w:left w:val="single" w:sz="4" w:space="0" w:color="auto"/>
              <w:bottom w:val="single" w:sz="4" w:space="0" w:color="auto"/>
              <w:right w:val="single" w:sz="4" w:space="0" w:color="auto"/>
            </w:tcBorders>
            <w:hideMark/>
          </w:tcPr>
          <w:p w14:paraId="32EE87CE" w14:textId="77777777" w:rsidR="0027773B" w:rsidRPr="002F7C58" w:rsidRDefault="0027773B" w:rsidP="0027773B">
            <w:pPr>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№060947</w:t>
            </w:r>
          </w:p>
        </w:tc>
      </w:tr>
      <w:tr w:rsidR="002F7C58" w:rsidRPr="002F7C58" w14:paraId="659C70ED" w14:textId="77777777" w:rsidTr="00BC431B">
        <w:trPr>
          <w:trHeight w:val="384"/>
        </w:trPr>
        <w:tc>
          <w:tcPr>
            <w:tcW w:w="10490" w:type="dxa"/>
            <w:gridSpan w:val="6"/>
            <w:tcBorders>
              <w:top w:val="single" w:sz="4" w:space="0" w:color="auto"/>
              <w:left w:val="single" w:sz="4" w:space="0" w:color="auto"/>
              <w:bottom w:val="single" w:sz="4" w:space="0" w:color="auto"/>
              <w:right w:val="single" w:sz="4" w:space="0" w:color="auto"/>
            </w:tcBorders>
            <w:hideMark/>
          </w:tcPr>
          <w:p w14:paraId="43C7DE00"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МО учителей физкультуры</w:t>
            </w:r>
          </w:p>
        </w:tc>
      </w:tr>
      <w:tr w:rsidR="002F7C58" w:rsidRPr="002F7C58" w14:paraId="7C8D7736" w14:textId="77777777" w:rsidTr="00BC431B">
        <w:trPr>
          <w:trHeight w:val="665"/>
        </w:trPr>
        <w:tc>
          <w:tcPr>
            <w:tcW w:w="1980" w:type="dxa"/>
            <w:tcBorders>
              <w:top w:val="single" w:sz="4" w:space="0" w:color="auto"/>
              <w:left w:val="single" w:sz="4" w:space="0" w:color="auto"/>
              <w:bottom w:val="single" w:sz="4" w:space="0" w:color="auto"/>
              <w:right w:val="single" w:sz="4" w:space="0" w:color="auto"/>
            </w:tcBorders>
            <w:hideMark/>
          </w:tcPr>
          <w:p w14:paraId="3DA52683"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Жумабеков У.А.</w:t>
            </w:r>
          </w:p>
        </w:tc>
        <w:tc>
          <w:tcPr>
            <w:tcW w:w="1843" w:type="dxa"/>
            <w:tcBorders>
              <w:top w:val="single" w:sz="4" w:space="0" w:color="auto"/>
              <w:left w:val="single" w:sz="4" w:space="0" w:color="auto"/>
              <w:bottom w:val="single" w:sz="4" w:space="0" w:color="auto"/>
              <w:right w:val="single" w:sz="4" w:space="0" w:color="auto"/>
            </w:tcBorders>
            <w:hideMark/>
          </w:tcPr>
          <w:p w14:paraId="03C35772"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11.03.2023г</w:t>
            </w:r>
          </w:p>
        </w:tc>
        <w:tc>
          <w:tcPr>
            <w:tcW w:w="2126" w:type="dxa"/>
            <w:tcBorders>
              <w:top w:val="single" w:sz="4" w:space="0" w:color="auto"/>
              <w:left w:val="nil"/>
              <w:bottom w:val="single" w:sz="4" w:space="0" w:color="auto"/>
              <w:right w:val="single" w:sz="4" w:space="0" w:color="auto"/>
            </w:tcBorders>
            <w:hideMark/>
          </w:tcPr>
          <w:p w14:paraId="77FE5A72"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АО «Национальный центр повышения квалификации «Өрлеу</w:t>
            </w:r>
          </w:p>
        </w:tc>
        <w:tc>
          <w:tcPr>
            <w:tcW w:w="1984" w:type="dxa"/>
            <w:tcBorders>
              <w:top w:val="single" w:sz="4" w:space="0" w:color="auto"/>
              <w:left w:val="nil"/>
              <w:bottom w:val="single" w:sz="4" w:space="0" w:color="auto"/>
              <w:right w:val="single" w:sz="4" w:space="0" w:color="auto"/>
            </w:tcBorders>
            <w:hideMark/>
          </w:tcPr>
          <w:p w14:paraId="73E0C3CB"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Развитие профессиональных компетенций и навыков педагога ФК</w:t>
            </w:r>
          </w:p>
        </w:tc>
        <w:tc>
          <w:tcPr>
            <w:tcW w:w="850" w:type="dxa"/>
            <w:tcBorders>
              <w:top w:val="single" w:sz="4" w:space="0" w:color="auto"/>
              <w:left w:val="nil"/>
              <w:bottom w:val="single" w:sz="4" w:space="0" w:color="auto"/>
              <w:right w:val="single" w:sz="4" w:space="0" w:color="auto"/>
            </w:tcBorders>
            <w:hideMark/>
          </w:tcPr>
          <w:p w14:paraId="10C430AB" w14:textId="77777777" w:rsidR="0027773B" w:rsidRPr="002F7C58" w:rsidRDefault="0027773B" w:rsidP="0027773B">
            <w:pPr>
              <w:pStyle w:val="ae"/>
              <w:spacing w:line="276" w:lineRule="auto"/>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80 ч</w:t>
            </w:r>
          </w:p>
        </w:tc>
        <w:tc>
          <w:tcPr>
            <w:tcW w:w="1707" w:type="dxa"/>
            <w:tcBorders>
              <w:top w:val="single" w:sz="4" w:space="0" w:color="auto"/>
              <w:left w:val="single" w:sz="4" w:space="0" w:color="auto"/>
              <w:bottom w:val="single" w:sz="4" w:space="0" w:color="auto"/>
              <w:right w:val="single" w:sz="4" w:space="0" w:color="auto"/>
            </w:tcBorders>
            <w:hideMark/>
          </w:tcPr>
          <w:p w14:paraId="518BD594"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lang w:val="kk-KZ"/>
              </w:rPr>
              <w:t xml:space="preserve">№ </w:t>
            </w:r>
            <w:r w:rsidRPr="002F7C58">
              <w:rPr>
                <w:rFonts w:ascii="Times New Roman" w:hAnsi="Times New Roman" w:cs="Times New Roman"/>
                <w:bCs/>
                <w:sz w:val="20"/>
                <w:szCs w:val="20"/>
                <w:shd w:val="clear" w:color="auto" w:fill="FFFFFF"/>
              </w:rPr>
              <w:t>6338</w:t>
            </w:r>
          </w:p>
        </w:tc>
      </w:tr>
      <w:tr w:rsidR="002F7C58" w:rsidRPr="002F7C58" w14:paraId="4AA89208" w14:textId="77777777" w:rsidTr="00BC431B">
        <w:trPr>
          <w:trHeight w:val="665"/>
        </w:trPr>
        <w:tc>
          <w:tcPr>
            <w:tcW w:w="1980" w:type="dxa"/>
            <w:tcBorders>
              <w:top w:val="single" w:sz="4" w:space="0" w:color="auto"/>
              <w:left w:val="single" w:sz="4" w:space="0" w:color="auto"/>
              <w:bottom w:val="single" w:sz="4" w:space="0" w:color="auto"/>
              <w:right w:val="single" w:sz="4" w:space="0" w:color="auto"/>
            </w:tcBorders>
            <w:hideMark/>
          </w:tcPr>
          <w:p w14:paraId="5A235AC3"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Бермухамедов Е. Б.</w:t>
            </w:r>
          </w:p>
        </w:tc>
        <w:tc>
          <w:tcPr>
            <w:tcW w:w="1843" w:type="dxa"/>
            <w:tcBorders>
              <w:top w:val="single" w:sz="4" w:space="0" w:color="auto"/>
              <w:left w:val="single" w:sz="4" w:space="0" w:color="auto"/>
              <w:bottom w:val="single" w:sz="4" w:space="0" w:color="auto"/>
              <w:right w:val="single" w:sz="4" w:space="0" w:color="auto"/>
            </w:tcBorders>
            <w:hideMark/>
          </w:tcPr>
          <w:p w14:paraId="195DC654"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14.08.-25.08.2023</w:t>
            </w:r>
          </w:p>
        </w:tc>
        <w:tc>
          <w:tcPr>
            <w:tcW w:w="2126" w:type="dxa"/>
            <w:tcBorders>
              <w:top w:val="single" w:sz="4" w:space="0" w:color="auto"/>
              <w:left w:val="nil"/>
              <w:bottom w:val="single" w:sz="4" w:space="0" w:color="auto"/>
              <w:right w:val="single" w:sz="4" w:space="0" w:color="auto"/>
            </w:tcBorders>
            <w:hideMark/>
          </w:tcPr>
          <w:p w14:paraId="3D8E560A"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АО «Национальный центр повышения квалификации «Өрлеу</w:t>
            </w:r>
          </w:p>
        </w:tc>
        <w:tc>
          <w:tcPr>
            <w:tcW w:w="1984" w:type="dxa"/>
            <w:tcBorders>
              <w:top w:val="single" w:sz="4" w:space="0" w:color="auto"/>
              <w:left w:val="nil"/>
              <w:bottom w:val="single" w:sz="4" w:space="0" w:color="auto"/>
              <w:right w:val="single" w:sz="4" w:space="0" w:color="auto"/>
            </w:tcBorders>
            <w:hideMark/>
          </w:tcPr>
          <w:p w14:paraId="18878917"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«Развитие предметных компетенций педагогов-организаторов начальных военной и технологической подготовки »</w:t>
            </w:r>
          </w:p>
        </w:tc>
        <w:tc>
          <w:tcPr>
            <w:tcW w:w="850" w:type="dxa"/>
            <w:tcBorders>
              <w:top w:val="single" w:sz="4" w:space="0" w:color="auto"/>
              <w:left w:val="nil"/>
              <w:bottom w:val="single" w:sz="4" w:space="0" w:color="auto"/>
              <w:right w:val="single" w:sz="4" w:space="0" w:color="auto"/>
            </w:tcBorders>
            <w:hideMark/>
          </w:tcPr>
          <w:p w14:paraId="22A2E776" w14:textId="77777777" w:rsidR="0027773B" w:rsidRPr="002F7C58" w:rsidRDefault="0027773B" w:rsidP="0027773B">
            <w:pPr>
              <w:pStyle w:val="ae"/>
              <w:spacing w:line="276" w:lineRule="auto"/>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80ч</w:t>
            </w:r>
          </w:p>
        </w:tc>
        <w:tc>
          <w:tcPr>
            <w:tcW w:w="1707" w:type="dxa"/>
            <w:tcBorders>
              <w:top w:val="single" w:sz="4" w:space="0" w:color="auto"/>
              <w:left w:val="single" w:sz="4" w:space="0" w:color="auto"/>
              <w:bottom w:val="single" w:sz="4" w:space="0" w:color="auto"/>
              <w:right w:val="single" w:sz="4" w:space="0" w:color="auto"/>
            </w:tcBorders>
            <w:hideMark/>
          </w:tcPr>
          <w:p w14:paraId="5E9664DE"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w:t>
            </w:r>
            <w:r w:rsidRPr="002F7C58">
              <w:rPr>
                <w:rFonts w:ascii="Times New Roman" w:hAnsi="Times New Roman" w:cs="Times New Roman"/>
                <w:bCs/>
                <w:sz w:val="20"/>
                <w:szCs w:val="20"/>
                <w:shd w:val="clear" w:color="auto" w:fill="FFFFFF"/>
                <w:lang w:val="kk-KZ"/>
              </w:rPr>
              <w:t xml:space="preserve"> </w:t>
            </w:r>
            <w:r w:rsidRPr="002F7C58">
              <w:rPr>
                <w:rFonts w:ascii="Times New Roman" w:hAnsi="Times New Roman" w:cs="Times New Roman"/>
                <w:bCs/>
                <w:sz w:val="20"/>
                <w:szCs w:val="20"/>
                <w:shd w:val="clear" w:color="auto" w:fill="FFFFFF"/>
              </w:rPr>
              <w:t>0738462</w:t>
            </w:r>
          </w:p>
        </w:tc>
      </w:tr>
      <w:tr w:rsidR="002F7C58" w:rsidRPr="002F7C58" w14:paraId="295D854A" w14:textId="77777777" w:rsidTr="00BC431B">
        <w:trPr>
          <w:trHeight w:val="665"/>
        </w:trPr>
        <w:tc>
          <w:tcPr>
            <w:tcW w:w="1980" w:type="dxa"/>
            <w:tcBorders>
              <w:top w:val="single" w:sz="4" w:space="0" w:color="auto"/>
              <w:left w:val="single" w:sz="4" w:space="0" w:color="auto"/>
              <w:bottom w:val="single" w:sz="4" w:space="0" w:color="auto"/>
              <w:right w:val="single" w:sz="4" w:space="0" w:color="auto"/>
            </w:tcBorders>
            <w:hideMark/>
          </w:tcPr>
          <w:p w14:paraId="3FF720A3" w14:textId="77777777" w:rsidR="0027773B" w:rsidRPr="002F7C58" w:rsidRDefault="0027773B" w:rsidP="0027773B">
            <w:pPr>
              <w:tabs>
                <w:tab w:val="right" w:pos="1764"/>
              </w:tabs>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Жанабаев А.Б.</w:t>
            </w:r>
            <w:r w:rsidRPr="002F7C58">
              <w:rPr>
                <w:rFonts w:ascii="Times New Roman" w:hAnsi="Times New Roman" w:cs="Times New Roman"/>
                <w:bCs/>
                <w:sz w:val="20"/>
                <w:szCs w:val="20"/>
                <w:shd w:val="clear" w:color="auto" w:fill="FFFFFF"/>
                <w:lang w:val="kk-KZ"/>
              </w:rPr>
              <w:tab/>
            </w:r>
          </w:p>
        </w:tc>
        <w:tc>
          <w:tcPr>
            <w:tcW w:w="1843" w:type="dxa"/>
            <w:tcBorders>
              <w:top w:val="single" w:sz="4" w:space="0" w:color="auto"/>
              <w:left w:val="single" w:sz="4" w:space="0" w:color="auto"/>
              <w:bottom w:val="single" w:sz="4" w:space="0" w:color="auto"/>
              <w:right w:val="single" w:sz="4" w:space="0" w:color="auto"/>
            </w:tcBorders>
            <w:hideMark/>
          </w:tcPr>
          <w:p w14:paraId="06ABDDFE" w14:textId="77777777" w:rsidR="0027773B" w:rsidRPr="002F7C58" w:rsidRDefault="0027773B" w:rsidP="0027773B">
            <w:pPr>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03-14.06.2024</w:t>
            </w:r>
          </w:p>
        </w:tc>
        <w:tc>
          <w:tcPr>
            <w:tcW w:w="2126" w:type="dxa"/>
            <w:tcBorders>
              <w:top w:val="single" w:sz="4" w:space="0" w:color="auto"/>
              <w:left w:val="nil"/>
              <w:bottom w:val="single" w:sz="4" w:space="0" w:color="auto"/>
              <w:right w:val="single" w:sz="4" w:space="0" w:color="auto"/>
            </w:tcBorders>
            <w:hideMark/>
          </w:tcPr>
          <w:p w14:paraId="0A700569" w14:textId="77777777" w:rsidR="0027773B" w:rsidRPr="002F7C58" w:rsidRDefault="0027773B" w:rsidP="0027773B">
            <w:pPr>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РГКП «Национальный научно-практический центр физической культуры»</w:t>
            </w:r>
          </w:p>
        </w:tc>
        <w:tc>
          <w:tcPr>
            <w:tcW w:w="1984" w:type="dxa"/>
            <w:tcBorders>
              <w:top w:val="single" w:sz="4" w:space="0" w:color="auto"/>
              <w:left w:val="nil"/>
              <w:bottom w:val="single" w:sz="4" w:space="0" w:color="auto"/>
              <w:right w:val="single" w:sz="4" w:space="0" w:color="auto"/>
            </w:tcBorders>
            <w:hideMark/>
          </w:tcPr>
          <w:p w14:paraId="068C4019"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Развитие профессиональных компетенций и навыков педагога ФК</w:t>
            </w:r>
          </w:p>
        </w:tc>
        <w:tc>
          <w:tcPr>
            <w:tcW w:w="850" w:type="dxa"/>
            <w:tcBorders>
              <w:top w:val="single" w:sz="4" w:space="0" w:color="auto"/>
              <w:left w:val="nil"/>
              <w:bottom w:val="single" w:sz="4" w:space="0" w:color="auto"/>
              <w:right w:val="single" w:sz="4" w:space="0" w:color="auto"/>
            </w:tcBorders>
            <w:hideMark/>
          </w:tcPr>
          <w:p w14:paraId="4D83C657" w14:textId="77777777" w:rsidR="0027773B" w:rsidRPr="002F7C58" w:rsidRDefault="0027773B" w:rsidP="0027773B">
            <w:pPr>
              <w:pStyle w:val="ae"/>
              <w:spacing w:line="276" w:lineRule="auto"/>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80ч</w:t>
            </w:r>
          </w:p>
        </w:tc>
        <w:tc>
          <w:tcPr>
            <w:tcW w:w="1707" w:type="dxa"/>
            <w:tcBorders>
              <w:top w:val="single" w:sz="4" w:space="0" w:color="auto"/>
              <w:left w:val="single" w:sz="4" w:space="0" w:color="auto"/>
              <w:bottom w:val="single" w:sz="4" w:space="0" w:color="auto"/>
              <w:right w:val="single" w:sz="4" w:space="0" w:color="auto"/>
            </w:tcBorders>
            <w:hideMark/>
          </w:tcPr>
          <w:p w14:paraId="535CC77A" w14:textId="77777777" w:rsidR="0027773B" w:rsidRPr="002F7C58" w:rsidRDefault="0027773B" w:rsidP="0027773B">
            <w:pPr>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№0002098</w:t>
            </w:r>
          </w:p>
        </w:tc>
      </w:tr>
      <w:tr w:rsidR="002F7C58" w:rsidRPr="002F7C58" w14:paraId="22814A16" w14:textId="77777777" w:rsidTr="00BC431B">
        <w:trPr>
          <w:trHeight w:val="665"/>
        </w:trPr>
        <w:tc>
          <w:tcPr>
            <w:tcW w:w="1980" w:type="dxa"/>
            <w:tcBorders>
              <w:top w:val="single" w:sz="4" w:space="0" w:color="auto"/>
              <w:left w:val="single" w:sz="4" w:space="0" w:color="auto"/>
              <w:bottom w:val="single" w:sz="4" w:space="0" w:color="auto"/>
              <w:right w:val="single" w:sz="4" w:space="0" w:color="auto"/>
            </w:tcBorders>
            <w:hideMark/>
          </w:tcPr>
          <w:p w14:paraId="03CF25ED" w14:textId="77777777" w:rsidR="0027773B" w:rsidRPr="002F7C58" w:rsidRDefault="0027773B"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Кабылдин Н.К.</w:t>
            </w:r>
          </w:p>
        </w:tc>
        <w:tc>
          <w:tcPr>
            <w:tcW w:w="1843" w:type="dxa"/>
            <w:tcBorders>
              <w:top w:val="single" w:sz="4" w:space="0" w:color="auto"/>
              <w:left w:val="single" w:sz="4" w:space="0" w:color="auto"/>
              <w:bottom w:val="single" w:sz="4" w:space="0" w:color="auto"/>
              <w:right w:val="single" w:sz="4" w:space="0" w:color="auto"/>
            </w:tcBorders>
            <w:hideMark/>
          </w:tcPr>
          <w:p w14:paraId="3CEEB7DC" w14:textId="77777777" w:rsidR="0027773B" w:rsidRPr="002F7C58" w:rsidRDefault="0027773B" w:rsidP="0027773B">
            <w:pPr>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13-24.05,2024</w:t>
            </w:r>
          </w:p>
        </w:tc>
        <w:tc>
          <w:tcPr>
            <w:tcW w:w="2126" w:type="dxa"/>
            <w:tcBorders>
              <w:top w:val="single" w:sz="4" w:space="0" w:color="auto"/>
              <w:left w:val="nil"/>
              <w:bottom w:val="single" w:sz="4" w:space="0" w:color="auto"/>
              <w:right w:val="single" w:sz="4" w:space="0" w:color="auto"/>
            </w:tcBorders>
            <w:hideMark/>
          </w:tcPr>
          <w:p w14:paraId="2D1046B1" w14:textId="77777777" w:rsidR="0027773B" w:rsidRPr="002F7C58" w:rsidRDefault="0027773B" w:rsidP="0027773B">
            <w:pPr>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РГКП «Национальный научно-практический центр физической культуры»</w:t>
            </w:r>
          </w:p>
        </w:tc>
        <w:tc>
          <w:tcPr>
            <w:tcW w:w="1984" w:type="dxa"/>
            <w:tcBorders>
              <w:top w:val="single" w:sz="4" w:space="0" w:color="auto"/>
              <w:left w:val="nil"/>
              <w:bottom w:val="single" w:sz="4" w:space="0" w:color="auto"/>
              <w:right w:val="single" w:sz="4" w:space="0" w:color="auto"/>
            </w:tcBorders>
            <w:hideMark/>
          </w:tcPr>
          <w:p w14:paraId="6474D0FC" w14:textId="77777777"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Развитие профессиональных компетенций и навыков педагога ФК</w:t>
            </w:r>
          </w:p>
        </w:tc>
        <w:tc>
          <w:tcPr>
            <w:tcW w:w="850" w:type="dxa"/>
            <w:tcBorders>
              <w:top w:val="single" w:sz="4" w:space="0" w:color="auto"/>
              <w:left w:val="nil"/>
              <w:bottom w:val="single" w:sz="4" w:space="0" w:color="auto"/>
              <w:right w:val="single" w:sz="4" w:space="0" w:color="auto"/>
            </w:tcBorders>
            <w:hideMark/>
          </w:tcPr>
          <w:p w14:paraId="708247D5" w14:textId="77777777" w:rsidR="0027773B" w:rsidRPr="002F7C58" w:rsidRDefault="0027773B" w:rsidP="0027773B">
            <w:pPr>
              <w:pStyle w:val="ae"/>
              <w:spacing w:line="276" w:lineRule="auto"/>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80ч</w:t>
            </w:r>
          </w:p>
        </w:tc>
        <w:tc>
          <w:tcPr>
            <w:tcW w:w="1707" w:type="dxa"/>
            <w:tcBorders>
              <w:top w:val="single" w:sz="4" w:space="0" w:color="auto"/>
              <w:left w:val="single" w:sz="4" w:space="0" w:color="auto"/>
              <w:bottom w:val="single" w:sz="4" w:space="0" w:color="auto"/>
              <w:right w:val="single" w:sz="4" w:space="0" w:color="auto"/>
            </w:tcBorders>
            <w:hideMark/>
          </w:tcPr>
          <w:p w14:paraId="510AB2FC" w14:textId="77777777" w:rsidR="0027773B" w:rsidRPr="002F7C58" w:rsidRDefault="0027773B" w:rsidP="0027773B">
            <w:pPr>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№0000458</w:t>
            </w:r>
          </w:p>
        </w:tc>
      </w:tr>
      <w:tr w:rsidR="002F7C58" w:rsidRPr="002F7C58" w14:paraId="1C8D50A7" w14:textId="77777777" w:rsidTr="00BC431B">
        <w:trPr>
          <w:trHeight w:val="665"/>
        </w:trPr>
        <w:tc>
          <w:tcPr>
            <w:tcW w:w="1980" w:type="dxa"/>
            <w:tcBorders>
              <w:top w:val="single" w:sz="4" w:space="0" w:color="auto"/>
              <w:left w:val="single" w:sz="4" w:space="0" w:color="auto"/>
              <w:bottom w:val="single" w:sz="4" w:space="0" w:color="auto"/>
              <w:right w:val="single" w:sz="4" w:space="0" w:color="auto"/>
            </w:tcBorders>
            <w:hideMark/>
          </w:tcPr>
          <w:p w14:paraId="5503EDFB"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Алибаева С. А</w:t>
            </w:r>
          </w:p>
        </w:tc>
        <w:tc>
          <w:tcPr>
            <w:tcW w:w="1843" w:type="dxa"/>
            <w:tcBorders>
              <w:top w:val="single" w:sz="4" w:space="0" w:color="auto"/>
              <w:left w:val="single" w:sz="4" w:space="0" w:color="auto"/>
              <w:bottom w:val="single" w:sz="4" w:space="0" w:color="auto"/>
              <w:right w:val="single" w:sz="4" w:space="0" w:color="auto"/>
            </w:tcBorders>
            <w:hideMark/>
          </w:tcPr>
          <w:p w14:paraId="12CD94AC" w14:textId="77777777" w:rsidR="0027773B" w:rsidRPr="002F7C58" w:rsidRDefault="0027773B" w:rsidP="0027773B">
            <w:pPr>
              <w:rPr>
                <w:rFonts w:ascii="Times New Roman" w:hAnsi="Times New Roman" w:cs="Times New Roman"/>
                <w:bCs/>
                <w:sz w:val="20"/>
                <w:szCs w:val="20"/>
              </w:rPr>
            </w:pPr>
            <w:r w:rsidRPr="002F7C58">
              <w:rPr>
                <w:rFonts w:ascii="Times New Roman" w:hAnsi="Times New Roman" w:cs="Times New Roman"/>
                <w:bCs/>
                <w:sz w:val="20"/>
                <w:szCs w:val="20"/>
              </w:rPr>
              <w:t>14.10.2022г</w:t>
            </w:r>
          </w:p>
        </w:tc>
        <w:tc>
          <w:tcPr>
            <w:tcW w:w="2126" w:type="dxa"/>
            <w:tcBorders>
              <w:top w:val="single" w:sz="4" w:space="0" w:color="auto"/>
              <w:left w:val="nil"/>
              <w:bottom w:val="single" w:sz="4" w:space="0" w:color="auto"/>
              <w:right w:val="single" w:sz="4" w:space="0" w:color="auto"/>
            </w:tcBorders>
            <w:hideMark/>
          </w:tcPr>
          <w:p w14:paraId="73CD3FD5" w14:textId="77777777" w:rsidR="0027773B" w:rsidRPr="002F7C58" w:rsidRDefault="0027773B" w:rsidP="0027773B">
            <w:pPr>
              <w:rPr>
                <w:rFonts w:ascii="Times New Roman" w:hAnsi="Times New Roman" w:cs="Times New Roman"/>
                <w:bCs/>
                <w:sz w:val="20"/>
                <w:szCs w:val="20"/>
              </w:rPr>
            </w:pPr>
            <w:r w:rsidRPr="002F7C58">
              <w:rPr>
                <w:rFonts w:ascii="Times New Roman" w:hAnsi="Times New Roman" w:cs="Times New Roman"/>
                <w:bCs/>
                <w:sz w:val="20"/>
                <w:szCs w:val="20"/>
                <w:shd w:val="clear" w:color="auto" w:fill="FFFFFF"/>
              </w:rPr>
              <w:t>АО «Национальный центр повышения квалификации «Өрлеу</w:t>
            </w:r>
          </w:p>
        </w:tc>
        <w:tc>
          <w:tcPr>
            <w:tcW w:w="1984" w:type="dxa"/>
            <w:tcBorders>
              <w:top w:val="single" w:sz="4" w:space="0" w:color="auto"/>
              <w:left w:val="nil"/>
              <w:bottom w:val="single" w:sz="4" w:space="0" w:color="auto"/>
              <w:right w:val="single" w:sz="4" w:space="0" w:color="auto"/>
            </w:tcBorders>
            <w:hideMark/>
          </w:tcPr>
          <w:p w14:paraId="2416B4CF" w14:textId="77777777" w:rsidR="0027773B" w:rsidRPr="002F7C58" w:rsidRDefault="0027773B" w:rsidP="0027773B">
            <w:pPr>
              <w:rPr>
                <w:rFonts w:ascii="Times New Roman" w:hAnsi="Times New Roman" w:cs="Times New Roman"/>
                <w:bCs/>
                <w:sz w:val="20"/>
                <w:szCs w:val="20"/>
              </w:rPr>
            </w:pPr>
            <w:r w:rsidRPr="002F7C58">
              <w:rPr>
                <w:rFonts w:ascii="Times New Roman" w:hAnsi="Times New Roman" w:cs="Times New Roman"/>
                <w:bCs/>
                <w:sz w:val="20"/>
                <w:szCs w:val="20"/>
              </w:rPr>
              <w:t>Глобальные компетенции</w:t>
            </w:r>
          </w:p>
        </w:tc>
        <w:tc>
          <w:tcPr>
            <w:tcW w:w="850" w:type="dxa"/>
            <w:tcBorders>
              <w:top w:val="single" w:sz="4" w:space="0" w:color="auto"/>
              <w:left w:val="nil"/>
              <w:bottom w:val="single" w:sz="4" w:space="0" w:color="auto"/>
              <w:right w:val="single" w:sz="4" w:space="0" w:color="auto"/>
            </w:tcBorders>
            <w:hideMark/>
          </w:tcPr>
          <w:p w14:paraId="1623285E" w14:textId="77777777" w:rsidR="0027773B" w:rsidRPr="002F7C58" w:rsidRDefault="0027773B" w:rsidP="0027773B">
            <w:pPr>
              <w:pStyle w:val="ae"/>
              <w:spacing w:line="276" w:lineRule="auto"/>
              <w:rPr>
                <w:rFonts w:ascii="Times New Roman" w:hAnsi="Times New Roman" w:cs="Times New Roman"/>
                <w:bCs/>
                <w:sz w:val="20"/>
                <w:szCs w:val="20"/>
              </w:rPr>
            </w:pPr>
            <w:r w:rsidRPr="002F7C58">
              <w:rPr>
                <w:rFonts w:ascii="Times New Roman" w:hAnsi="Times New Roman" w:cs="Times New Roman"/>
                <w:bCs/>
                <w:sz w:val="20"/>
                <w:szCs w:val="20"/>
              </w:rPr>
              <w:t>80ч</w:t>
            </w:r>
          </w:p>
        </w:tc>
        <w:tc>
          <w:tcPr>
            <w:tcW w:w="1707" w:type="dxa"/>
            <w:tcBorders>
              <w:top w:val="single" w:sz="4" w:space="0" w:color="auto"/>
              <w:left w:val="single" w:sz="4" w:space="0" w:color="auto"/>
              <w:bottom w:val="single" w:sz="4" w:space="0" w:color="auto"/>
              <w:right w:val="single" w:sz="4" w:space="0" w:color="auto"/>
            </w:tcBorders>
            <w:hideMark/>
          </w:tcPr>
          <w:p w14:paraId="5DD05658" w14:textId="77777777" w:rsidR="0027773B" w:rsidRPr="002F7C58" w:rsidRDefault="0027773B" w:rsidP="0027773B">
            <w:pPr>
              <w:rPr>
                <w:rFonts w:ascii="Times New Roman" w:hAnsi="Times New Roman" w:cs="Times New Roman"/>
                <w:bCs/>
                <w:sz w:val="20"/>
                <w:szCs w:val="20"/>
              </w:rPr>
            </w:pPr>
            <w:r w:rsidRPr="002F7C58">
              <w:rPr>
                <w:rFonts w:ascii="Times New Roman" w:hAnsi="Times New Roman" w:cs="Times New Roman"/>
                <w:bCs/>
                <w:sz w:val="20"/>
                <w:szCs w:val="20"/>
              </w:rPr>
              <w:t>№ 630293</w:t>
            </w:r>
          </w:p>
        </w:tc>
      </w:tr>
      <w:tr w:rsidR="002F7C58" w:rsidRPr="002F7C58" w14:paraId="377B7B1E" w14:textId="77777777" w:rsidTr="00BC431B">
        <w:trPr>
          <w:trHeight w:val="665"/>
        </w:trPr>
        <w:tc>
          <w:tcPr>
            <w:tcW w:w="1980" w:type="dxa"/>
            <w:tcBorders>
              <w:top w:val="single" w:sz="4" w:space="0" w:color="auto"/>
              <w:left w:val="single" w:sz="4" w:space="0" w:color="auto"/>
              <w:bottom w:val="single" w:sz="4" w:space="0" w:color="auto"/>
              <w:right w:val="single" w:sz="4" w:space="0" w:color="auto"/>
            </w:tcBorders>
            <w:hideMark/>
          </w:tcPr>
          <w:p w14:paraId="745BD29C" w14:textId="77777777" w:rsidR="0027773B" w:rsidRPr="002F7C58" w:rsidRDefault="0027773B" w:rsidP="0027773B">
            <w:pPr>
              <w:suppressAutoHyphens/>
              <w:snapToGrid w:val="0"/>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lang w:val="kk-KZ"/>
              </w:rPr>
              <w:t xml:space="preserve">Хасенова С.Н. </w:t>
            </w:r>
          </w:p>
        </w:tc>
        <w:tc>
          <w:tcPr>
            <w:tcW w:w="1843" w:type="dxa"/>
            <w:tcBorders>
              <w:top w:val="single" w:sz="4" w:space="0" w:color="auto"/>
              <w:left w:val="single" w:sz="4" w:space="0" w:color="auto"/>
              <w:bottom w:val="single" w:sz="4" w:space="0" w:color="auto"/>
              <w:right w:val="single" w:sz="4" w:space="0" w:color="auto"/>
            </w:tcBorders>
            <w:hideMark/>
          </w:tcPr>
          <w:p w14:paraId="01AB9081" w14:textId="77777777" w:rsidR="0027773B" w:rsidRPr="002F7C58" w:rsidRDefault="0027773B" w:rsidP="0027773B">
            <w:pPr>
              <w:rPr>
                <w:rFonts w:ascii="Times New Roman" w:hAnsi="Times New Roman" w:cs="Times New Roman"/>
                <w:bCs/>
                <w:sz w:val="20"/>
                <w:szCs w:val="20"/>
                <w:lang w:val="kk-KZ"/>
              </w:rPr>
            </w:pPr>
            <w:r w:rsidRPr="002F7C58">
              <w:rPr>
                <w:rFonts w:ascii="Times New Roman" w:hAnsi="Times New Roman" w:cs="Times New Roman"/>
                <w:bCs/>
                <w:sz w:val="20"/>
                <w:szCs w:val="20"/>
                <w:lang w:val="kk-KZ"/>
              </w:rPr>
              <w:t>05.04.2024</w:t>
            </w:r>
          </w:p>
        </w:tc>
        <w:tc>
          <w:tcPr>
            <w:tcW w:w="2126" w:type="dxa"/>
            <w:tcBorders>
              <w:top w:val="single" w:sz="4" w:space="0" w:color="auto"/>
              <w:left w:val="nil"/>
              <w:bottom w:val="single" w:sz="4" w:space="0" w:color="auto"/>
              <w:right w:val="single" w:sz="4" w:space="0" w:color="auto"/>
            </w:tcBorders>
            <w:hideMark/>
          </w:tcPr>
          <w:p w14:paraId="2DD352A5" w14:textId="77777777" w:rsidR="0027773B" w:rsidRPr="002F7C58" w:rsidRDefault="0027773B" w:rsidP="0027773B">
            <w:pPr>
              <w:rPr>
                <w:rFonts w:ascii="Times New Roman" w:hAnsi="Times New Roman" w:cs="Times New Roman"/>
                <w:bCs/>
                <w:sz w:val="20"/>
                <w:szCs w:val="20"/>
              </w:rPr>
            </w:pPr>
            <w:r w:rsidRPr="002F7C58">
              <w:rPr>
                <w:rFonts w:ascii="Times New Roman" w:hAnsi="Times New Roman" w:cs="Times New Roman"/>
                <w:bCs/>
                <w:sz w:val="20"/>
                <w:szCs w:val="20"/>
                <w:shd w:val="clear" w:color="auto" w:fill="FFFFFF"/>
              </w:rPr>
              <w:t>АО «Национальный центр повышения квалификации «Өрлеу</w:t>
            </w:r>
          </w:p>
        </w:tc>
        <w:tc>
          <w:tcPr>
            <w:tcW w:w="1984" w:type="dxa"/>
            <w:tcBorders>
              <w:top w:val="single" w:sz="4" w:space="0" w:color="auto"/>
              <w:left w:val="nil"/>
              <w:bottom w:val="single" w:sz="4" w:space="0" w:color="auto"/>
              <w:right w:val="single" w:sz="4" w:space="0" w:color="auto"/>
            </w:tcBorders>
            <w:hideMark/>
          </w:tcPr>
          <w:p w14:paraId="1F165D1C" w14:textId="77777777" w:rsidR="0027773B" w:rsidRPr="002F7C58" w:rsidRDefault="0027773B" w:rsidP="0027773B">
            <w:pPr>
              <w:rPr>
                <w:rFonts w:ascii="Times New Roman" w:hAnsi="Times New Roman" w:cs="Times New Roman"/>
                <w:bCs/>
                <w:sz w:val="20"/>
                <w:szCs w:val="20"/>
                <w:lang w:val="kk-KZ"/>
              </w:rPr>
            </w:pPr>
            <w:r w:rsidRPr="002F7C58">
              <w:rPr>
                <w:rFonts w:ascii="Times New Roman" w:hAnsi="Times New Roman" w:cs="Times New Roman"/>
                <w:bCs/>
                <w:sz w:val="20"/>
                <w:szCs w:val="20"/>
                <w:lang w:val="kk-KZ"/>
              </w:rPr>
              <w:t>«Жалпы білім беретін мектептерде ерекше білім беру қажеттіліктері бар балаларды қолдау бойынша логопедиялық жұыстың мазмұны»</w:t>
            </w:r>
          </w:p>
        </w:tc>
        <w:tc>
          <w:tcPr>
            <w:tcW w:w="850" w:type="dxa"/>
            <w:tcBorders>
              <w:top w:val="single" w:sz="4" w:space="0" w:color="auto"/>
              <w:left w:val="nil"/>
              <w:bottom w:val="single" w:sz="4" w:space="0" w:color="auto"/>
              <w:right w:val="single" w:sz="4" w:space="0" w:color="auto"/>
            </w:tcBorders>
            <w:hideMark/>
          </w:tcPr>
          <w:p w14:paraId="37FECB7F" w14:textId="77777777" w:rsidR="0027773B" w:rsidRPr="002F7C58" w:rsidRDefault="0027773B" w:rsidP="0027773B">
            <w:pPr>
              <w:pStyle w:val="ae"/>
              <w:spacing w:line="276" w:lineRule="auto"/>
              <w:rPr>
                <w:rFonts w:ascii="Times New Roman" w:hAnsi="Times New Roman" w:cs="Times New Roman"/>
                <w:bCs/>
                <w:sz w:val="20"/>
                <w:szCs w:val="20"/>
                <w:lang w:val="kk-KZ"/>
              </w:rPr>
            </w:pPr>
            <w:r w:rsidRPr="002F7C58">
              <w:rPr>
                <w:rFonts w:ascii="Times New Roman" w:hAnsi="Times New Roman" w:cs="Times New Roman"/>
                <w:bCs/>
                <w:sz w:val="20"/>
                <w:szCs w:val="20"/>
                <w:lang w:val="kk-KZ"/>
              </w:rPr>
              <w:t xml:space="preserve">80ч </w:t>
            </w:r>
          </w:p>
        </w:tc>
        <w:tc>
          <w:tcPr>
            <w:tcW w:w="1707" w:type="dxa"/>
            <w:tcBorders>
              <w:top w:val="single" w:sz="4" w:space="0" w:color="auto"/>
              <w:left w:val="single" w:sz="4" w:space="0" w:color="auto"/>
              <w:bottom w:val="single" w:sz="4" w:space="0" w:color="auto"/>
              <w:right w:val="single" w:sz="4" w:space="0" w:color="auto"/>
            </w:tcBorders>
            <w:hideMark/>
          </w:tcPr>
          <w:p w14:paraId="44D19630" w14:textId="77777777" w:rsidR="0027773B" w:rsidRPr="002F7C58" w:rsidRDefault="0027773B" w:rsidP="0027773B">
            <w:pPr>
              <w:rPr>
                <w:rFonts w:ascii="Times New Roman" w:hAnsi="Times New Roman" w:cs="Times New Roman"/>
                <w:bCs/>
                <w:sz w:val="20"/>
                <w:szCs w:val="20"/>
                <w:lang w:val="kk-KZ"/>
              </w:rPr>
            </w:pPr>
            <w:r w:rsidRPr="002F7C58">
              <w:rPr>
                <w:rFonts w:ascii="Times New Roman" w:hAnsi="Times New Roman" w:cs="Times New Roman"/>
                <w:bCs/>
                <w:sz w:val="20"/>
                <w:szCs w:val="20"/>
                <w:lang w:val="kk-KZ"/>
              </w:rPr>
              <w:t>№0860345</w:t>
            </w:r>
          </w:p>
        </w:tc>
      </w:tr>
      <w:tr w:rsidR="002F7C58" w:rsidRPr="002F7C58" w14:paraId="2FD2C24C" w14:textId="77777777" w:rsidTr="00BC431B">
        <w:trPr>
          <w:trHeight w:val="665"/>
        </w:trPr>
        <w:tc>
          <w:tcPr>
            <w:tcW w:w="1980" w:type="dxa"/>
            <w:tcBorders>
              <w:top w:val="single" w:sz="4" w:space="0" w:color="auto"/>
              <w:left w:val="single" w:sz="4" w:space="0" w:color="auto"/>
              <w:bottom w:val="single" w:sz="4" w:space="0" w:color="auto"/>
              <w:right w:val="single" w:sz="4" w:space="0" w:color="auto"/>
            </w:tcBorders>
          </w:tcPr>
          <w:p w14:paraId="56C8F883" w14:textId="437C736C" w:rsidR="0027773B" w:rsidRPr="002F7C58" w:rsidRDefault="0027773B"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Избасарова ГЖ</w:t>
            </w:r>
          </w:p>
        </w:tc>
        <w:tc>
          <w:tcPr>
            <w:tcW w:w="1843" w:type="dxa"/>
            <w:tcBorders>
              <w:top w:val="single" w:sz="4" w:space="0" w:color="auto"/>
              <w:left w:val="single" w:sz="4" w:space="0" w:color="auto"/>
              <w:bottom w:val="single" w:sz="4" w:space="0" w:color="auto"/>
              <w:right w:val="single" w:sz="4" w:space="0" w:color="auto"/>
            </w:tcBorders>
          </w:tcPr>
          <w:p w14:paraId="76F2A69C" w14:textId="7618AA04" w:rsidR="0027773B" w:rsidRPr="002F7C58" w:rsidRDefault="0027773B" w:rsidP="0027773B">
            <w:pPr>
              <w:rPr>
                <w:rFonts w:ascii="Times New Roman" w:hAnsi="Times New Roman" w:cs="Times New Roman"/>
                <w:bCs/>
                <w:sz w:val="20"/>
                <w:szCs w:val="20"/>
                <w:lang w:val="kk-KZ"/>
              </w:rPr>
            </w:pPr>
            <w:r w:rsidRPr="002F7C58">
              <w:rPr>
                <w:rFonts w:ascii="Times New Roman" w:hAnsi="Times New Roman" w:cs="Times New Roman"/>
                <w:bCs/>
                <w:sz w:val="20"/>
                <w:szCs w:val="20"/>
                <w:lang w:val="kk-KZ"/>
              </w:rPr>
              <w:t>22.09.2023</w:t>
            </w:r>
          </w:p>
        </w:tc>
        <w:tc>
          <w:tcPr>
            <w:tcW w:w="2126" w:type="dxa"/>
            <w:tcBorders>
              <w:top w:val="single" w:sz="4" w:space="0" w:color="auto"/>
              <w:left w:val="nil"/>
              <w:bottom w:val="single" w:sz="4" w:space="0" w:color="auto"/>
              <w:right w:val="single" w:sz="4" w:space="0" w:color="auto"/>
            </w:tcBorders>
          </w:tcPr>
          <w:p w14:paraId="55EE9386" w14:textId="66B4F7ED"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АО «Национальный центр повышения квалификации «Өрлеу</w:t>
            </w:r>
          </w:p>
        </w:tc>
        <w:tc>
          <w:tcPr>
            <w:tcW w:w="1984" w:type="dxa"/>
            <w:tcBorders>
              <w:top w:val="single" w:sz="4" w:space="0" w:color="auto"/>
              <w:left w:val="nil"/>
              <w:bottom w:val="single" w:sz="4" w:space="0" w:color="auto"/>
              <w:right w:val="single" w:sz="4" w:space="0" w:color="auto"/>
            </w:tcBorders>
          </w:tcPr>
          <w:p w14:paraId="3C9E6867" w14:textId="2AD0A94B" w:rsidR="0027773B" w:rsidRPr="002F7C58" w:rsidRDefault="0027773B" w:rsidP="0027773B">
            <w:pPr>
              <w:rPr>
                <w:rFonts w:ascii="Times New Roman" w:hAnsi="Times New Roman" w:cs="Times New Roman"/>
                <w:bCs/>
                <w:sz w:val="20"/>
                <w:szCs w:val="20"/>
                <w:lang w:val="kk-KZ"/>
              </w:rPr>
            </w:pPr>
            <w:r w:rsidRPr="002F7C58">
              <w:rPr>
                <w:rFonts w:ascii="Times New Roman" w:hAnsi="Times New Roman" w:cs="Times New Roman"/>
                <w:bCs/>
                <w:sz w:val="20"/>
                <w:szCs w:val="20"/>
                <w:lang w:val="kk-KZ"/>
              </w:rPr>
              <w:t xml:space="preserve">Глобальные компетенции </w:t>
            </w:r>
          </w:p>
        </w:tc>
        <w:tc>
          <w:tcPr>
            <w:tcW w:w="850" w:type="dxa"/>
            <w:tcBorders>
              <w:top w:val="single" w:sz="4" w:space="0" w:color="auto"/>
              <w:left w:val="nil"/>
              <w:bottom w:val="single" w:sz="4" w:space="0" w:color="auto"/>
              <w:right w:val="single" w:sz="4" w:space="0" w:color="auto"/>
            </w:tcBorders>
          </w:tcPr>
          <w:p w14:paraId="24180066" w14:textId="44A0EE86" w:rsidR="0027773B" w:rsidRPr="002F7C58" w:rsidRDefault="0027773B" w:rsidP="0027773B">
            <w:pPr>
              <w:pStyle w:val="ae"/>
              <w:spacing w:line="276" w:lineRule="auto"/>
              <w:rPr>
                <w:rFonts w:ascii="Times New Roman" w:hAnsi="Times New Roman" w:cs="Times New Roman"/>
                <w:bCs/>
                <w:sz w:val="20"/>
                <w:szCs w:val="20"/>
                <w:lang w:val="kk-KZ"/>
              </w:rPr>
            </w:pPr>
            <w:r w:rsidRPr="002F7C58">
              <w:rPr>
                <w:rFonts w:ascii="Times New Roman" w:hAnsi="Times New Roman" w:cs="Times New Roman"/>
                <w:bCs/>
                <w:sz w:val="20"/>
                <w:szCs w:val="20"/>
                <w:lang w:val="kk-KZ"/>
              </w:rPr>
              <w:t>80</w:t>
            </w:r>
          </w:p>
        </w:tc>
        <w:tc>
          <w:tcPr>
            <w:tcW w:w="1707" w:type="dxa"/>
            <w:tcBorders>
              <w:top w:val="single" w:sz="4" w:space="0" w:color="auto"/>
              <w:left w:val="single" w:sz="4" w:space="0" w:color="auto"/>
              <w:bottom w:val="single" w:sz="4" w:space="0" w:color="auto"/>
              <w:right w:val="single" w:sz="4" w:space="0" w:color="auto"/>
            </w:tcBorders>
          </w:tcPr>
          <w:p w14:paraId="47D41FBF" w14:textId="32C16140" w:rsidR="0027773B" w:rsidRPr="002F7C58" w:rsidRDefault="0027773B" w:rsidP="0027773B">
            <w:pPr>
              <w:rPr>
                <w:rFonts w:ascii="Times New Roman" w:hAnsi="Times New Roman" w:cs="Times New Roman"/>
                <w:bCs/>
                <w:sz w:val="20"/>
                <w:szCs w:val="20"/>
                <w:lang w:val="kk-KZ"/>
              </w:rPr>
            </w:pPr>
            <w:r w:rsidRPr="002F7C58">
              <w:rPr>
                <w:rFonts w:ascii="Times New Roman" w:hAnsi="Times New Roman" w:cs="Times New Roman"/>
                <w:bCs/>
                <w:sz w:val="20"/>
                <w:szCs w:val="20"/>
                <w:lang w:val="kk-KZ"/>
              </w:rPr>
              <w:t>0739852</w:t>
            </w:r>
          </w:p>
        </w:tc>
      </w:tr>
      <w:tr w:rsidR="002F7C58" w:rsidRPr="002F7C58" w14:paraId="6AA3ABF1" w14:textId="77777777" w:rsidTr="00BC431B">
        <w:trPr>
          <w:trHeight w:val="665"/>
        </w:trPr>
        <w:tc>
          <w:tcPr>
            <w:tcW w:w="1980" w:type="dxa"/>
            <w:tcBorders>
              <w:top w:val="single" w:sz="4" w:space="0" w:color="auto"/>
              <w:left w:val="single" w:sz="4" w:space="0" w:color="auto"/>
              <w:bottom w:val="single" w:sz="4" w:space="0" w:color="auto"/>
              <w:right w:val="single" w:sz="4" w:space="0" w:color="auto"/>
            </w:tcBorders>
          </w:tcPr>
          <w:p w14:paraId="68D0D0CB" w14:textId="0316252C" w:rsidR="0027773B" w:rsidRPr="002F7C58" w:rsidRDefault="0027773B" w:rsidP="0027773B">
            <w:pPr>
              <w:suppressAutoHyphens/>
              <w:snapToGrid w:val="0"/>
              <w:rPr>
                <w:rFonts w:ascii="Times New Roman" w:hAnsi="Times New Roman" w:cs="Times New Roman"/>
                <w:bCs/>
                <w:sz w:val="20"/>
                <w:szCs w:val="20"/>
                <w:shd w:val="clear" w:color="auto" w:fill="FFFFFF"/>
                <w:lang w:val="kk-KZ"/>
              </w:rPr>
            </w:pPr>
            <w:r w:rsidRPr="002F7C58">
              <w:rPr>
                <w:rFonts w:ascii="Times New Roman" w:hAnsi="Times New Roman" w:cs="Times New Roman"/>
                <w:bCs/>
                <w:sz w:val="20"/>
                <w:szCs w:val="20"/>
                <w:shd w:val="clear" w:color="auto" w:fill="FFFFFF"/>
                <w:lang w:val="kk-KZ"/>
              </w:rPr>
              <w:t>Избасарова ГЖ</w:t>
            </w:r>
          </w:p>
        </w:tc>
        <w:tc>
          <w:tcPr>
            <w:tcW w:w="1843" w:type="dxa"/>
            <w:tcBorders>
              <w:top w:val="single" w:sz="4" w:space="0" w:color="auto"/>
              <w:left w:val="single" w:sz="4" w:space="0" w:color="auto"/>
              <w:bottom w:val="single" w:sz="4" w:space="0" w:color="auto"/>
              <w:right w:val="single" w:sz="4" w:space="0" w:color="auto"/>
            </w:tcBorders>
          </w:tcPr>
          <w:p w14:paraId="2DE6F50E" w14:textId="1CE109E5" w:rsidR="0027773B" w:rsidRPr="002F7C58" w:rsidRDefault="0027773B" w:rsidP="0027773B">
            <w:pPr>
              <w:rPr>
                <w:rFonts w:ascii="Times New Roman" w:hAnsi="Times New Roman" w:cs="Times New Roman"/>
                <w:bCs/>
                <w:sz w:val="20"/>
                <w:szCs w:val="20"/>
                <w:lang w:val="kk-KZ"/>
              </w:rPr>
            </w:pPr>
            <w:r w:rsidRPr="002F7C58">
              <w:rPr>
                <w:rFonts w:ascii="Times New Roman" w:hAnsi="Times New Roman" w:cs="Times New Roman"/>
                <w:bCs/>
                <w:sz w:val="20"/>
                <w:szCs w:val="20"/>
                <w:lang w:val="kk-KZ"/>
              </w:rPr>
              <w:t>15.09.23</w:t>
            </w:r>
          </w:p>
        </w:tc>
        <w:tc>
          <w:tcPr>
            <w:tcW w:w="2126" w:type="dxa"/>
            <w:tcBorders>
              <w:top w:val="single" w:sz="4" w:space="0" w:color="auto"/>
              <w:left w:val="nil"/>
              <w:bottom w:val="single" w:sz="4" w:space="0" w:color="auto"/>
              <w:right w:val="single" w:sz="4" w:space="0" w:color="auto"/>
            </w:tcBorders>
          </w:tcPr>
          <w:p w14:paraId="1053F6DA" w14:textId="439BF5EE" w:rsidR="0027773B" w:rsidRPr="002F7C58" w:rsidRDefault="0027773B" w:rsidP="0027773B">
            <w:pPr>
              <w:rPr>
                <w:rFonts w:ascii="Times New Roman" w:hAnsi="Times New Roman" w:cs="Times New Roman"/>
                <w:bCs/>
                <w:sz w:val="20"/>
                <w:szCs w:val="20"/>
                <w:shd w:val="clear" w:color="auto" w:fill="FFFFFF"/>
              </w:rPr>
            </w:pPr>
            <w:r w:rsidRPr="002F7C58">
              <w:rPr>
                <w:rFonts w:ascii="Times New Roman" w:hAnsi="Times New Roman" w:cs="Times New Roman"/>
                <w:bCs/>
                <w:sz w:val="20"/>
                <w:szCs w:val="20"/>
                <w:shd w:val="clear" w:color="auto" w:fill="FFFFFF"/>
              </w:rPr>
              <w:t>НАО «Нациоанальный институт гамоничного развитя человека»</w:t>
            </w:r>
          </w:p>
        </w:tc>
        <w:tc>
          <w:tcPr>
            <w:tcW w:w="1984" w:type="dxa"/>
            <w:tcBorders>
              <w:top w:val="single" w:sz="4" w:space="0" w:color="auto"/>
              <w:left w:val="nil"/>
              <w:bottom w:val="single" w:sz="4" w:space="0" w:color="auto"/>
              <w:right w:val="single" w:sz="4" w:space="0" w:color="auto"/>
            </w:tcBorders>
          </w:tcPr>
          <w:p w14:paraId="0031B7BB" w14:textId="2CDC42F3" w:rsidR="0027773B" w:rsidRPr="002F7C58" w:rsidRDefault="0027773B" w:rsidP="0027773B">
            <w:pPr>
              <w:rPr>
                <w:rFonts w:ascii="Times New Roman" w:hAnsi="Times New Roman" w:cs="Times New Roman"/>
                <w:bCs/>
                <w:sz w:val="20"/>
                <w:szCs w:val="20"/>
                <w:lang w:val="kk-KZ"/>
              </w:rPr>
            </w:pPr>
            <w:r w:rsidRPr="002F7C58">
              <w:rPr>
                <w:rFonts w:ascii="Times New Roman" w:hAnsi="Times New Roman" w:cs="Times New Roman"/>
                <w:bCs/>
                <w:sz w:val="20"/>
                <w:szCs w:val="20"/>
                <w:lang w:val="kk-KZ"/>
              </w:rPr>
              <w:t>Научно-методические основы психолог-педагогического просвещения родителей</w:t>
            </w:r>
          </w:p>
        </w:tc>
        <w:tc>
          <w:tcPr>
            <w:tcW w:w="850" w:type="dxa"/>
            <w:tcBorders>
              <w:top w:val="single" w:sz="4" w:space="0" w:color="auto"/>
              <w:left w:val="nil"/>
              <w:bottom w:val="single" w:sz="4" w:space="0" w:color="auto"/>
              <w:right w:val="single" w:sz="4" w:space="0" w:color="auto"/>
            </w:tcBorders>
          </w:tcPr>
          <w:p w14:paraId="0E622CB2" w14:textId="5DC4AD12" w:rsidR="0027773B" w:rsidRPr="002F7C58" w:rsidRDefault="0027773B" w:rsidP="0027773B">
            <w:pPr>
              <w:pStyle w:val="ae"/>
              <w:spacing w:line="276" w:lineRule="auto"/>
              <w:rPr>
                <w:rFonts w:ascii="Times New Roman" w:hAnsi="Times New Roman" w:cs="Times New Roman"/>
                <w:bCs/>
                <w:sz w:val="20"/>
                <w:szCs w:val="20"/>
                <w:lang w:val="kk-KZ"/>
              </w:rPr>
            </w:pPr>
            <w:r w:rsidRPr="002F7C58">
              <w:rPr>
                <w:rFonts w:ascii="Times New Roman" w:hAnsi="Times New Roman" w:cs="Times New Roman"/>
                <w:bCs/>
                <w:sz w:val="20"/>
                <w:szCs w:val="20"/>
                <w:lang w:val="kk-KZ"/>
              </w:rPr>
              <w:t>80</w:t>
            </w:r>
          </w:p>
        </w:tc>
        <w:tc>
          <w:tcPr>
            <w:tcW w:w="1707" w:type="dxa"/>
            <w:tcBorders>
              <w:top w:val="single" w:sz="4" w:space="0" w:color="auto"/>
              <w:left w:val="single" w:sz="4" w:space="0" w:color="auto"/>
              <w:bottom w:val="single" w:sz="4" w:space="0" w:color="auto"/>
              <w:right w:val="single" w:sz="4" w:space="0" w:color="auto"/>
            </w:tcBorders>
          </w:tcPr>
          <w:p w14:paraId="67595F23" w14:textId="5F85F478" w:rsidR="0027773B" w:rsidRPr="002F7C58" w:rsidRDefault="0027773B" w:rsidP="0027773B">
            <w:pPr>
              <w:rPr>
                <w:rFonts w:ascii="Times New Roman" w:hAnsi="Times New Roman" w:cs="Times New Roman"/>
                <w:bCs/>
                <w:sz w:val="20"/>
                <w:szCs w:val="20"/>
                <w:lang w:val="kk-KZ"/>
              </w:rPr>
            </w:pPr>
            <w:r w:rsidRPr="002F7C58">
              <w:rPr>
                <w:rFonts w:ascii="Times New Roman" w:hAnsi="Times New Roman" w:cs="Times New Roman"/>
                <w:bCs/>
                <w:sz w:val="20"/>
                <w:szCs w:val="20"/>
                <w:lang w:val="kk-KZ"/>
              </w:rPr>
              <w:t>0026197</w:t>
            </w:r>
          </w:p>
        </w:tc>
      </w:tr>
    </w:tbl>
    <w:p w14:paraId="172EF2E9" w14:textId="77777777" w:rsidR="00155984" w:rsidRPr="00926682" w:rsidRDefault="00155984" w:rsidP="00155984">
      <w:pPr>
        <w:rPr>
          <w:rFonts w:ascii="Times New Roman" w:hAnsi="Times New Roman" w:cs="Times New Roman"/>
          <w:sz w:val="24"/>
          <w:szCs w:val="24"/>
          <w:lang w:val="kk-KZ"/>
        </w:rPr>
      </w:pPr>
    </w:p>
    <w:p w14:paraId="7F299348" w14:textId="77777777" w:rsidR="00155984" w:rsidRPr="00926682" w:rsidRDefault="00155984" w:rsidP="00155984">
      <w:pPr>
        <w:widowControl w:val="0"/>
        <w:pBdr>
          <w:top w:val="nil"/>
          <w:left w:val="nil"/>
          <w:bottom w:val="nil"/>
          <w:right w:val="nil"/>
          <w:between w:val="nil"/>
        </w:pBdr>
        <w:spacing w:after="0" w:line="240" w:lineRule="auto"/>
        <w:ind w:right="222" w:firstLine="708"/>
        <w:rPr>
          <w:rFonts w:ascii="Times New Roman" w:eastAsia="Times New Roman" w:hAnsi="Times New Roman" w:cs="Times New Roman"/>
          <w:b/>
          <w:sz w:val="24"/>
          <w:szCs w:val="24"/>
        </w:rPr>
      </w:pPr>
      <w:r w:rsidRPr="00926682">
        <w:rPr>
          <w:rFonts w:ascii="Times New Roman" w:eastAsia="Times New Roman" w:hAnsi="Times New Roman" w:cs="Times New Roman"/>
          <w:b/>
          <w:sz w:val="24"/>
          <w:szCs w:val="24"/>
        </w:rPr>
        <w:t>Сведения о руководителе и заместителей руководителя прошедших курсы повышения квалификации</w:t>
      </w:r>
    </w:p>
    <w:p w14:paraId="79042BA9" w14:textId="77777777" w:rsidR="00155984" w:rsidRPr="00926682" w:rsidRDefault="00155984" w:rsidP="00155984">
      <w:pPr>
        <w:widowControl w:val="0"/>
        <w:pBdr>
          <w:top w:val="nil"/>
          <w:left w:val="nil"/>
          <w:bottom w:val="nil"/>
          <w:right w:val="nil"/>
          <w:between w:val="nil"/>
        </w:pBdr>
        <w:spacing w:after="0" w:line="240" w:lineRule="auto"/>
        <w:ind w:right="222" w:firstLine="708"/>
        <w:rPr>
          <w:rFonts w:ascii="Times New Roman" w:eastAsia="Times New Roman" w:hAnsi="Times New Roman" w:cs="Times New Roman"/>
          <w:b/>
          <w:sz w:val="24"/>
          <w:szCs w:val="24"/>
        </w:rPr>
      </w:pPr>
    </w:p>
    <w:tbl>
      <w:tblPr>
        <w:tblW w:w="103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980"/>
        <w:gridCol w:w="4820"/>
        <w:gridCol w:w="1563"/>
      </w:tblGrid>
      <w:tr w:rsidR="00155984" w:rsidRPr="00926682" w14:paraId="6E9681EE" w14:textId="77777777" w:rsidTr="00BC431B">
        <w:trPr>
          <w:trHeight w:val="668"/>
          <w:jc w:val="center"/>
        </w:trPr>
        <w:tc>
          <w:tcPr>
            <w:tcW w:w="1980" w:type="dxa"/>
          </w:tcPr>
          <w:p w14:paraId="300BF200" w14:textId="77777777" w:rsidR="00155984" w:rsidRPr="00AA5DA7" w:rsidRDefault="00155984" w:rsidP="00BC431B">
            <w:pPr>
              <w:pBdr>
                <w:top w:val="nil"/>
                <w:left w:val="nil"/>
                <w:bottom w:val="nil"/>
                <w:right w:val="nil"/>
                <w:between w:val="nil"/>
              </w:pBdr>
              <w:tabs>
                <w:tab w:val="left" w:pos="0"/>
              </w:tabs>
              <w:ind w:right="222"/>
              <w:rPr>
                <w:rFonts w:ascii="Times New Roman" w:hAnsi="Times New Roman" w:cs="Times New Roman"/>
                <w:b/>
                <w:sz w:val="20"/>
                <w:szCs w:val="20"/>
              </w:rPr>
            </w:pPr>
            <w:r w:rsidRPr="00AA5DA7">
              <w:rPr>
                <w:rFonts w:ascii="Times New Roman" w:eastAsia="Times New Roman" w:hAnsi="Times New Roman" w:cs="Times New Roman"/>
                <w:b/>
                <w:sz w:val="20"/>
                <w:szCs w:val="20"/>
              </w:rPr>
              <w:t>Ф.И.О. руководителя и зам.руководителя</w:t>
            </w:r>
          </w:p>
        </w:tc>
        <w:tc>
          <w:tcPr>
            <w:tcW w:w="1980" w:type="dxa"/>
          </w:tcPr>
          <w:p w14:paraId="554FAA5D" w14:textId="77777777" w:rsidR="00155984" w:rsidRPr="00AA5DA7" w:rsidRDefault="00155984" w:rsidP="00BC431B">
            <w:pPr>
              <w:pBdr>
                <w:top w:val="nil"/>
                <w:left w:val="nil"/>
                <w:bottom w:val="nil"/>
                <w:right w:val="nil"/>
                <w:between w:val="nil"/>
              </w:pBdr>
              <w:ind w:left="-761" w:right="222" w:firstLine="816"/>
              <w:rPr>
                <w:rFonts w:ascii="Times New Roman" w:hAnsi="Times New Roman" w:cs="Times New Roman"/>
                <w:b/>
                <w:sz w:val="20"/>
                <w:szCs w:val="20"/>
              </w:rPr>
            </w:pPr>
            <w:r w:rsidRPr="00AA5DA7">
              <w:rPr>
                <w:rFonts w:ascii="Times New Roman" w:eastAsia="Times New Roman" w:hAnsi="Times New Roman" w:cs="Times New Roman"/>
                <w:b/>
                <w:sz w:val="20"/>
                <w:szCs w:val="20"/>
              </w:rPr>
              <w:t>Должность</w:t>
            </w:r>
          </w:p>
        </w:tc>
        <w:tc>
          <w:tcPr>
            <w:tcW w:w="4820" w:type="dxa"/>
          </w:tcPr>
          <w:p w14:paraId="6C478CBF" w14:textId="77777777" w:rsidR="00155984" w:rsidRPr="00AA5DA7" w:rsidRDefault="00155984" w:rsidP="00BC431B">
            <w:pPr>
              <w:pBdr>
                <w:top w:val="nil"/>
                <w:left w:val="nil"/>
                <w:bottom w:val="nil"/>
                <w:right w:val="nil"/>
                <w:between w:val="nil"/>
              </w:pBdr>
              <w:ind w:right="222" w:firstLine="708"/>
              <w:rPr>
                <w:rFonts w:ascii="Times New Roman" w:hAnsi="Times New Roman" w:cs="Times New Roman"/>
                <w:b/>
                <w:sz w:val="20"/>
                <w:szCs w:val="20"/>
              </w:rPr>
            </w:pPr>
            <w:r w:rsidRPr="00AA5DA7">
              <w:rPr>
                <w:rFonts w:ascii="Times New Roman" w:eastAsia="Times New Roman" w:hAnsi="Times New Roman" w:cs="Times New Roman"/>
                <w:b/>
                <w:sz w:val="20"/>
                <w:szCs w:val="20"/>
              </w:rPr>
              <w:t>Название курсов</w:t>
            </w:r>
          </w:p>
        </w:tc>
        <w:tc>
          <w:tcPr>
            <w:tcW w:w="1563" w:type="dxa"/>
          </w:tcPr>
          <w:p w14:paraId="0FEF68DC" w14:textId="77777777" w:rsidR="00155984" w:rsidRPr="00AA5DA7" w:rsidRDefault="00155984" w:rsidP="00BC431B">
            <w:pPr>
              <w:pBdr>
                <w:top w:val="nil"/>
                <w:left w:val="nil"/>
                <w:bottom w:val="nil"/>
                <w:right w:val="nil"/>
                <w:between w:val="nil"/>
              </w:pBdr>
              <w:ind w:right="222"/>
              <w:rPr>
                <w:rFonts w:ascii="Times New Roman" w:hAnsi="Times New Roman" w:cs="Times New Roman"/>
                <w:b/>
                <w:sz w:val="20"/>
                <w:szCs w:val="20"/>
              </w:rPr>
            </w:pPr>
            <w:r w:rsidRPr="00AA5DA7">
              <w:rPr>
                <w:rFonts w:ascii="Times New Roman" w:eastAsia="Times New Roman" w:hAnsi="Times New Roman" w:cs="Times New Roman"/>
                <w:b/>
                <w:sz w:val="20"/>
                <w:szCs w:val="20"/>
              </w:rPr>
              <w:t>Дата прохождения</w:t>
            </w:r>
          </w:p>
        </w:tc>
      </w:tr>
      <w:tr w:rsidR="00155984" w:rsidRPr="00926682" w14:paraId="3801AB0B" w14:textId="77777777" w:rsidTr="00BC431B">
        <w:trPr>
          <w:trHeight w:val="1064"/>
          <w:jc w:val="center"/>
        </w:trPr>
        <w:tc>
          <w:tcPr>
            <w:tcW w:w="1980" w:type="dxa"/>
          </w:tcPr>
          <w:p w14:paraId="1F0388A4" w14:textId="77777777" w:rsidR="00155984" w:rsidRPr="000B2D84" w:rsidRDefault="00155984" w:rsidP="00BC431B">
            <w:pPr>
              <w:pBdr>
                <w:top w:val="nil"/>
                <w:left w:val="nil"/>
                <w:bottom w:val="nil"/>
                <w:right w:val="nil"/>
                <w:between w:val="nil"/>
              </w:pBdr>
              <w:tabs>
                <w:tab w:val="left" w:pos="0"/>
              </w:tabs>
              <w:ind w:right="222" w:firstLine="40"/>
              <w:rPr>
                <w:rFonts w:ascii="Times New Roman" w:hAnsi="Times New Roman" w:cs="Times New Roman"/>
                <w:bCs/>
                <w:sz w:val="20"/>
                <w:szCs w:val="20"/>
                <w:lang w:val="kk-KZ"/>
              </w:rPr>
            </w:pPr>
            <w:r w:rsidRPr="000B2D84">
              <w:rPr>
                <w:rFonts w:ascii="Times New Roman" w:hAnsi="Times New Roman" w:cs="Times New Roman"/>
                <w:bCs/>
                <w:sz w:val="20"/>
                <w:szCs w:val="20"/>
                <w:lang w:val="kk-KZ"/>
              </w:rPr>
              <w:t>Сыздыкова А.Н.</w:t>
            </w:r>
          </w:p>
        </w:tc>
        <w:tc>
          <w:tcPr>
            <w:tcW w:w="1980" w:type="dxa"/>
          </w:tcPr>
          <w:p w14:paraId="659DB4BF" w14:textId="77777777" w:rsidR="00155984" w:rsidRPr="000B2D84" w:rsidRDefault="00155984" w:rsidP="00BC431B">
            <w:pPr>
              <w:pBdr>
                <w:top w:val="nil"/>
                <w:left w:val="nil"/>
                <w:bottom w:val="nil"/>
                <w:right w:val="nil"/>
                <w:between w:val="nil"/>
              </w:pBdr>
              <w:ind w:right="222"/>
              <w:rPr>
                <w:rFonts w:ascii="Times New Roman" w:hAnsi="Times New Roman" w:cs="Times New Roman"/>
                <w:bCs/>
                <w:sz w:val="20"/>
                <w:szCs w:val="20"/>
              </w:rPr>
            </w:pPr>
            <w:r w:rsidRPr="000B2D84">
              <w:rPr>
                <w:rFonts w:ascii="Times New Roman" w:eastAsia="Times New Roman" w:hAnsi="Times New Roman" w:cs="Times New Roman"/>
                <w:bCs/>
                <w:sz w:val="20"/>
                <w:szCs w:val="20"/>
              </w:rPr>
              <w:t>Директор</w:t>
            </w:r>
          </w:p>
        </w:tc>
        <w:tc>
          <w:tcPr>
            <w:tcW w:w="4820" w:type="dxa"/>
          </w:tcPr>
          <w:p w14:paraId="6E2BF3ED" w14:textId="77777777" w:rsidR="00155984" w:rsidRPr="000B2D84" w:rsidRDefault="00155984" w:rsidP="00BC431B">
            <w:pPr>
              <w:spacing w:after="0"/>
              <w:rPr>
                <w:rFonts w:ascii="Times New Roman" w:hAnsi="Times New Roman" w:cs="Times New Roman"/>
                <w:bCs/>
                <w:sz w:val="20"/>
                <w:szCs w:val="20"/>
                <w:shd w:val="clear" w:color="auto" w:fill="FFFFFF"/>
                <w:lang w:val="kk-KZ"/>
              </w:rPr>
            </w:pPr>
            <w:r w:rsidRPr="000B2D84">
              <w:rPr>
                <w:rFonts w:ascii="Times New Roman" w:hAnsi="Times New Roman" w:cs="Times New Roman"/>
                <w:bCs/>
                <w:sz w:val="20"/>
                <w:szCs w:val="20"/>
                <w:shd w:val="clear" w:color="auto" w:fill="FFFFFF"/>
              </w:rPr>
              <w:t>Инновационный         менеджмент в контексте цифровой трансформации</w:t>
            </w:r>
            <w:r w:rsidRPr="000B2D84">
              <w:rPr>
                <w:rFonts w:ascii="Times New Roman" w:hAnsi="Times New Roman" w:cs="Times New Roman"/>
                <w:bCs/>
                <w:sz w:val="20"/>
                <w:szCs w:val="20"/>
                <w:shd w:val="clear" w:color="auto" w:fill="FFFFFF"/>
                <w:lang w:val="kk-KZ"/>
              </w:rPr>
              <w:t xml:space="preserve"> </w:t>
            </w:r>
          </w:p>
          <w:p w14:paraId="2739C48F" w14:textId="77777777" w:rsidR="00155984" w:rsidRPr="000B2D84" w:rsidRDefault="00155984" w:rsidP="00BC431B">
            <w:pPr>
              <w:spacing w:after="0"/>
              <w:rPr>
                <w:rFonts w:ascii="Times New Roman" w:hAnsi="Times New Roman" w:cs="Times New Roman"/>
                <w:bCs/>
                <w:sz w:val="20"/>
                <w:szCs w:val="20"/>
                <w:highlight w:val="white"/>
                <w:lang w:val="kk-KZ"/>
              </w:rPr>
            </w:pPr>
            <w:r w:rsidRPr="000B2D84">
              <w:rPr>
                <w:rFonts w:ascii="Times New Roman" w:hAnsi="Times New Roman" w:cs="Times New Roman"/>
                <w:bCs/>
                <w:sz w:val="20"/>
                <w:szCs w:val="20"/>
              </w:rPr>
              <w:t>АО «Национальный центр повышения квалификации «Өрлеу»</w:t>
            </w:r>
            <w:r w:rsidRPr="000B2D84">
              <w:rPr>
                <w:rFonts w:ascii="Times New Roman" w:hAnsi="Times New Roman" w:cs="Times New Roman"/>
                <w:bCs/>
                <w:sz w:val="20"/>
                <w:szCs w:val="20"/>
                <w:shd w:val="clear" w:color="auto" w:fill="FFFFFF"/>
              </w:rPr>
              <w:t xml:space="preserve"> № 630958</w:t>
            </w:r>
          </w:p>
        </w:tc>
        <w:tc>
          <w:tcPr>
            <w:tcW w:w="1563" w:type="dxa"/>
          </w:tcPr>
          <w:p w14:paraId="6E36665B" w14:textId="77777777" w:rsidR="00155984" w:rsidRPr="000B2D84" w:rsidRDefault="00155984" w:rsidP="00BC431B">
            <w:pPr>
              <w:pBdr>
                <w:top w:val="nil"/>
                <w:left w:val="nil"/>
                <w:bottom w:val="nil"/>
                <w:right w:val="nil"/>
                <w:between w:val="nil"/>
              </w:pBdr>
              <w:ind w:right="-32"/>
              <w:rPr>
                <w:rFonts w:ascii="Times New Roman" w:hAnsi="Times New Roman" w:cs="Times New Roman"/>
                <w:bCs/>
                <w:sz w:val="20"/>
                <w:szCs w:val="20"/>
                <w:lang w:val="kk-KZ"/>
              </w:rPr>
            </w:pPr>
            <w:r w:rsidRPr="000B2D84">
              <w:rPr>
                <w:rFonts w:ascii="Times New Roman" w:hAnsi="Times New Roman" w:cs="Times New Roman"/>
                <w:bCs/>
                <w:sz w:val="20"/>
                <w:szCs w:val="20"/>
                <w:shd w:val="clear" w:color="auto" w:fill="FFFFFF"/>
              </w:rPr>
              <w:t>22.08 – 02.09.2022г</w:t>
            </w:r>
          </w:p>
        </w:tc>
      </w:tr>
      <w:tr w:rsidR="00155984" w:rsidRPr="00C55F5F" w14:paraId="18187B0C" w14:textId="77777777" w:rsidTr="00BC431B">
        <w:trPr>
          <w:trHeight w:val="1341"/>
          <w:jc w:val="center"/>
        </w:trPr>
        <w:tc>
          <w:tcPr>
            <w:tcW w:w="1980" w:type="dxa"/>
          </w:tcPr>
          <w:p w14:paraId="330B93BF" w14:textId="77777777" w:rsidR="00155984" w:rsidRPr="000B2D84" w:rsidRDefault="00155984" w:rsidP="00BC431B">
            <w:pPr>
              <w:suppressAutoHyphens/>
              <w:snapToGrid w:val="0"/>
              <w:rPr>
                <w:rFonts w:asciiTheme="majorBidi" w:hAnsiTheme="majorBidi" w:cstheme="majorBidi"/>
                <w:bCs/>
                <w:sz w:val="20"/>
                <w:szCs w:val="20"/>
                <w:lang w:val="kk-KZ"/>
              </w:rPr>
            </w:pPr>
            <w:r w:rsidRPr="000B2D84">
              <w:rPr>
                <w:rFonts w:asciiTheme="majorBidi" w:hAnsiTheme="majorBidi" w:cstheme="majorBidi"/>
                <w:bCs/>
                <w:sz w:val="20"/>
                <w:szCs w:val="20"/>
                <w:lang w:val="kk-KZ"/>
              </w:rPr>
              <w:t>Бакбаева Н.С.</w:t>
            </w:r>
          </w:p>
        </w:tc>
        <w:tc>
          <w:tcPr>
            <w:tcW w:w="1980" w:type="dxa"/>
          </w:tcPr>
          <w:p w14:paraId="5E2FDC8E" w14:textId="77777777" w:rsidR="00155984" w:rsidRPr="000B2D84" w:rsidRDefault="00155984" w:rsidP="00BC431B">
            <w:pPr>
              <w:pBdr>
                <w:top w:val="nil"/>
                <w:left w:val="nil"/>
                <w:bottom w:val="nil"/>
                <w:right w:val="nil"/>
                <w:between w:val="nil"/>
              </w:pBdr>
              <w:ind w:right="222"/>
              <w:rPr>
                <w:rFonts w:ascii="Times New Roman" w:hAnsi="Times New Roman" w:cs="Times New Roman"/>
                <w:bCs/>
                <w:sz w:val="20"/>
                <w:szCs w:val="20"/>
                <w:lang w:val="kk-KZ"/>
              </w:rPr>
            </w:pPr>
            <w:r w:rsidRPr="000B2D84">
              <w:rPr>
                <w:rFonts w:ascii="Times New Roman" w:hAnsi="Times New Roman" w:cs="Times New Roman"/>
                <w:bCs/>
                <w:sz w:val="20"/>
                <w:szCs w:val="20"/>
                <w:lang w:val="kk-KZ"/>
              </w:rPr>
              <w:t xml:space="preserve">Зам.директора </w:t>
            </w:r>
          </w:p>
        </w:tc>
        <w:tc>
          <w:tcPr>
            <w:tcW w:w="4820" w:type="dxa"/>
          </w:tcPr>
          <w:p w14:paraId="6D2D0914" w14:textId="77777777" w:rsidR="00155984" w:rsidRPr="000B2D84" w:rsidRDefault="00155984" w:rsidP="00BC431B">
            <w:pPr>
              <w:rPr>
                <w:rFonts w:asciiTheme="majorBidi" w:hAnsiTheme="majorBidi" w:cstheme="majorBidi"/>
                <w:bCs/>
                <w:sz w:val="20"/>
                <w:szCs w:val="20"/>
                <w:lang w:val="kk-KZ"/>
              </w:rPr>
            </w:pPr>
            <w:r w:rsidRPr="000B2D84">
              <w:rPr>
                <w:rFonts w:asciiTheme="majorBidi" w:hAnsiTheme="majorBidi" w:cstheme="majorBidi"/>
                <w:bCs/>
                <w:sz w:val="20"/>
                <w:szCs w:val="20"/>
                <w:lang w:val="kk-KZ"/>
              </w:rPr>
              <w:t>Менеджмент в образовании: проектирование и реализация организационно-педагогической деятельности директоров и заместителей директоров организайий среднего образования» №РМР-</w:t>
            </w:r>
            <w:r w:rsidRPr="000B2D84">
              <w:rPr>
                <w:rFonts w:asciiTheme="majorBidi" w:hAnsiTheme="majorBidi" w:cstheme="majorBidi"/>
                <w:bCs/>
                <w:sz w:val="20"/>
                <w:szCs w:val="20"/>
                <w:lang w:val="en-US"/>
              </w:rPr>
              <w:t>LLO</w:t>
            </w:r>
            <w:r w:rsidRPr="000B2D84">
              <w:rPr>
                <w:rFonts w:asciiTheme="majorBidi" w:hAnsiTheme="majorBidi" w:cstheme="majorBidi"/>
                <w:bCs/>
                <w:sz w:val="20"/>
                <w:szCs w:val="20"/>
              </w:rPr>
              <w:t>-072</w:t>
            </w:r>
          </w:p>
          <w:p w14:paraId="73C227C4" w14:textId="77777777" w:rsidR="00155984" w:rsidRPr="000B2D84" w:rsidRDefault="00155984" w:rsidP="00BC431B">
            <w:pPr>
              <w:rPr>
                <w:rFonts w:ascii="Times New Roman" w:hAnsi="Times New Roman" w:cs="Times New Roman"/>
                <w:bCs/>
                <w:sz w:val="20"/>
                <w:szCs w:val="20"/>
                <w:lang w:val="kk-KZ"/>
              </w:rPr>
            </w:pPr>
            <w:r w:rsidRPr="000B2D84">
              <w:rPr>
                <w:rFonts w:asciiTheme="majorBidi" w:hAnsiTheme="majorBidi" w:cstheme="majorBidi"/>
                <w:bCs/>
                <w:sz w:val="20"/>
                <w:szCs w:val="20"/>
                <w:lang w:val="kk-KZ"/>
              </w:rPr>
              <w:t>Министерство просвещения РК ОО «Интеллектуальный центр ИННОВАЦИОННОЕ ОБРАЗОВАНИЕ»</w:t>
            </w:r>
          </w:p>
        </w:tc>
        <w:tc>
          <w:tcPr>
            <w:tcW w:w="1563" w:type="dxa"/>
          </w:tcPr>
          <w:p w14:paraId="7A7C92CB" w14:textId="77777777" w:rsidR="00155984" w:rsidRPr="000B2D84" w:rsidRDefault="00155984" w:rsidP="00BC431B">
            <w:pPr>
              <w:pBdr>
                <w:top w:val="nil"/>
                <w:left w:val="nil"/>
                <w:bottom w:val="nil"/>
                <w:right w:val="nil"/>
                <w:between w:val="nil"/>
              </w:pBdr>
              <w:rPr>
                <w:rFonts w:ascii="Times New Roman" w:hAnsi="Times New Roman" w:cs="Times New Roman"/>
                <w:bCs/>
                <w:sz w:val="20"/>
                <w:szCs w:val="20"/>
                <w:lang w:val="kk-KZ"/>
              </w:rPr>
            </w:pPr>
            <w:r w:rsidRPr="000B2D84">
              <w:rPr>
                <w:rFonts w:ascii="Times New Roman" w:hAnsi="Times New Roman" w:cs="Times New Roman"/>
                <w:bCs/>
                <w:sz w:val="20"/>
                <w:szCs w:val="20"/>
                <w:lang w:val="kk-KZ"/>
              </w:rPr>
              <w:t>2023 ноябрь</w:t>
            </w:r>
          </w:p>
        </w:tc>
      </w:tr>
      <w:tr w:rsidR="00155984" w:rsidRPr="00C55F5F" w14:paraId="51CCEACA" w14:textId="77777777" w:rsidTr="00BC431B">
        <w:trPr>
          <w:trHeight w:val="699"/>
          <w:jc w:val="center"/>
        </w:trPr>
        <w:tc>
          <w:tcPr>
            <w:tcW w:w="1980" w:type="dxa"/>
          </w:tcPr>
          <w:p w14:paraId="7E35343A" w14:textId="77777777" w:rsidR="00155984" w:rsidRPr="000B2D84" w:rsidRDefault="00155984" w:rsidP="00BC431B">
            <w:pPr>
              <w:suppressAutoHyphens/>
              <w:snapToGrid w:val="0"/>
              <w:rPr>
                <w:rFonts w:asciiTheme="majorBidi" w:hAnsiTheme="majorBidi" w:cstheme="majorBidi"/>
                <w:bCs/>
                <w:sz w:val="20"/>
                <w:szCs w:val="20"/>
                <w:lang w:val="kk-KZ"/>
              </w:rPr>
            </w:pPr>
            <w:r w:rsidRPr="000B2D84">
              <w:rPr>
                <w:rFonts w:asciiTheme="majorBidi" w:hAnsiTheme="majorBidi" w:cstheme="majorBidi"/>
                <w:bCs/>
                <w:sz w:val="20"/>
                <w:szCs w:val="20"/>
                <w:lang w:val="kk-KZ"/>
              </w:rPr>
              <w:t>Кенжесейтова А.К.</w:t>
            </w:r>
          </w:p>
        </w:tc>
        <w:tc>
          <w:tcPr>
            <w:tcW w:w="1980" w:type="dxa"/>
          </w:tcPr>
          <w:p w14:paraId="5A21901A" w14:textId="77777777" w:rsidR="00155984" w:rsidRPr="000B2D84" w:rsidRDefault="00155984" w:rsidP="00BC431B">
            <w:pPr>
              <w:rPr>
                <w:bCs/>
                <w:sz w:val="20"/>
                <w:szCs w:val="20"/>
              </w:rPr>
            </w:pPr>
            <w:r w:rsidRPr="000B2D84">
              <w:rPr>
                <w:rFonts w:ascii="Times New Roman" w:hAnsi="Times New Roman" w:cs="Times New Roman"/>
                <w:bCs/>
                <w:sz w:val="20"/>
                <w:szCs w:val="20"/>
                <w:lang w:val="kk-KZ"/>
              </w:rPr>
              <w:t xml:space="preserve">Зам.директора </w:t>
            </w:r>
          </w:p>
        </w:tc>
        <w:tc>
          <w:tcPr>
            <w:tcW w:w="4820" w:type="dxa"/>
          </w:tcPr>
          <w:p w14:paraId="54A2192D" w14:textId="77777777" w:rsidR="00155984" w:rsidRPr="000B2D84" w:rsidRDefault="00155984" w:rsidP="00BC431B">
            <w:pPr>
              <w:rPr>
                <w:rFonts w:asciiTheme="majorBidi" w:hAnsiTheme="majorBidi" w:cstheme="majorBidi"/>
                <w:bCs/>
                <w:sz w:val="20"/>
                <w:szCs w:val="20"/>
                <w:lang w:val="kk-KZ"/>
              </w:rPr>
            </w:pPr>
            <w:r w:rsidRPr="000B2D84">
              <w:rPr>
                <w:rFonts w:asciiTheme="majorBidi" w:hAnsiTheme="majorBidi" w:cstheme="majorBidi"/>
                <w:bCs/>
                <w:sz w:val="20"/>
                <w:szCs w:val="20"/>
                <w:lang w:val="kk-KZ"/>
              </w:rPr>
              <w:t>Менеджмент в образовании: проектирование и реализация организационно-педагогической деятельности директоров и заместителей директоров организайий среднего образования» №РМР-</w:t>
            </w:r>
            <w:r w:rsidRPr="000B2D84">
              <w:rPr>
                <w:rFonts w:asciiTheme="majorBidi" w:hAnsiTheme="majorBidi" w:cstheme="majorBidi"/>
                <w:bCs/>
                <w:sz w:val="20"/>
                <w:szCs w:val="20"/>
                <w:lang w:val="en-US"/>
              </w:rPr>
              <w:t>LLO</w:t>
            </w:r>
            <w:r w:rsidRPr="000B2D84">
              <w:rPr>
                <w:rFonts w:asciiTheme="majorBidi" w:hAnsiTheme="majorBidi" w:cstheme="majorBidi"/>
                <w:bCs/>
                <w:sz w:val="20"/>
                <w:szCs w:val="20"/>
              </w:rPr>
              <w:t>-07</w:t>
            </w:r>
            <w:r w:rsidRPr="000B2D84">
              <w:rPr>
                <w:rFonts w:asciiTheme="majorBidi" w:hAnsiTheme="majorBidi" w:cstheme="majorBidi"/>
                <w:bCs/>
                <w:sz w:val="20"/>
                <w:szCs w:val="20"/>
                <w:lang w:val="kk-KZ"/>
              </w:rPr>
              <w:t>4</w:t>
            </w:r>
          </w:p>
          <w:p w14:paraId="69ACA41E" w14:textId="77777777" w:rsidR="00155984" w:rsidRPr="000B2D84" w:rsidRDefault="00155984" w:rsidP="00BC431B">
            <w:pPr>
              <w:rPr>
                <w:rFonts w:ascii="Times New Roman" w:hAnsi="Times New Roman" w:cs="Times New Roman"/>
                <w:bCs/>
                <w:sz w:val="20"/>
                <w:szCs w:val="20"/>
                <w:lang w:val="kk-KZ"/>
              </w:rPr>
            </w:pPr>
            <w:r w:rsidRPr="000B2D84">
              <w:rPr>
                <w:rFonts w:asciiTheme="majorBidi" w:hAnsiTheme="majorBidi" w:cstheme="majorBidi"/>
                <w:bCs/>
                <w:sz w:val="20"/>
                <w:szCs w:val="20"/>
                <w:lang w:val="kk-KZ"/>
              </w:rPr>
              <w:t>Министерство просвещения РК ОО «Интеллектуальный центр ИННОВАЦИОННОЕ ОБРАЗОВАНИЕ»</w:t>
            </w:r>
          </w:p>
        </w:tc>
        <w:tc>
          <w:tcPr>
            <w:tcW w:w="1563" w:type="dxa"/>
          </w:tcPr>
          <w:p w14:paraId="1F210BC3" w14:textId="77777777" w:rsidR="00155984" w:rsidRPr="000B2D84" w:rsidRDefault="00155984" w:rsidP="00BC431B">
            <w:pPr>
              <w:rPr>
                <w:bCs/>
                <w:sz w:val="20"/>
                <w:szCs w:val="20"/>
              </w:rPr>
            </w:pPr>
            <w:r w:rsidRPr="000B2D84">
              <w:rPr>
                <w:rFonts w:ascii="Times New Roman" w:hAnsi="Times New Roman" w:cs="Times New Roman"/>
                <w:bCs/>
                <w:sz w:val="20"/>
                <w:szCs w:val="20"/>
                <w:lang w:val="kk-KZ"/>
              </w:rPr>
              <w:t>2023 ноябрь</w:t>
            </w:r>
          </w:p>
        </w:tc>
      </w:tr>
      <w:tr w:rsidR="00155984" w:rsidRPr="00C55F5F" w14:paraId="05D1FBF8" w14:textId="77777777" w:rsidTr="00BC431B">
        <w:trPr>
          <w:trHeight w:val="560"/>
          <w:jc w:val="center"/>
        </w:trPr>
        <w:tc>
          <w:tcPr>
            <w:tcW w:w="1980" w:type="dxa"/>
          </w:tcPr>
          <w:p w14:paraId="3D583501" w14:textId="77777777" w:rsidR="00155984" w:rsidRPr="000B2D84" w:rsidRDefault="00155984" w:rsidP="00BC431B">
            <w:pPr>
              <w:suppressAutoHyphens/>
              <w:snapToGrid w:val="0"/>
              <w:rPr>
                <w:rFonts w:ascii="Times New Roman" w:hAnsi="Times New Roman" w:cs="Times New Roman"/>
                <w:bCs/>
                <w:sz w:val="20"/>
                <w:szCs w:val="20"/>
                <w:shd w:val="clear" w:color="auto" w:fill="FFFFFF"/>
                <w:lang w:val="kk-KZ"/>
              </w:rPr>
            </w:pPr>
            <w:r w:rsidRPr="000B2D84">
              <w:rPr>
                <w:rFonts w:ascii="Times New Roman" w:hAnsi="Times New Roman" w:cs="Times New Roman"/>
                <w:bCs/>
                <w:sz w:val="20"/>
                <w:szCs w:val="20"/>
                <w:shd w:val="clear" w:color="auto" w:fill="FFFFFF"/>
                <w:lang w:val="kk-KZ"/>
              </w:rPr>
              <w:t>Садвакасова А.Т.</w:t>
            </w:r>
          </w:p>
        </w:tc>
        <w:tc>
          <w:tcPr>
            <w:tcW w:w="1980" w:type="dxa"/>
          </w:tcPr>
          <w:p w14:paraId="7BF6373C" w14:textId="77777777" w:rsidR="00155984" w:rsidRPr="000B2D84" w:rsidRDefault="00155984" w:rsidP="00BC431B">
            <w:pPr>
              <w:rPr>
                <w:bCs/>
                <w:sz w:val="20"/>
                <w:szCs w:val="20"/>
              </w:rPr>
            </w:pPr>
            <w:r w:rsidRPr="000B2D84">
              <w:rPr>
                <w:rFonts w:ascii="Times New Roman" w:hAnsi="Times New Roman" w:cs="Times New Roman"/>
                <w:bCs/>
                <w:sz w:val="20"/>
                <w:szCs w:val="20"/>
                <w:lang w:val="kk-KZ"/>
              </w:rPr>
              <w:t xml:space="preserve">Зам.директора </w:t>
            </w:r>
          </w:p>
        </w:tc>
        <w:tc>
          <w:tcPr>
            <w:tcW w:w="4820" w:type="dxa"/>
          </w:tcPr>
          <w:p w14:paraId="2FB1EAC4" w14:textId="77777777" w:rsidR="00155984" w:rsidRPr="000B2D84" w:rsidRDefault="00155984" w:rsidP="00BC431B">
            <w:pPr>
              <w:rPr>
                <w:rFonts w:asciiTheme="majorBidi" w:hAnsiTheme="majorBidi" w:cstheme="majorBidi"/>
                <w:bCs/>
                <w:sz w:val="20"/>
                <w:szCs w:val="20"/>
                <w:lang w:val="kk-KZ"/>
              </w:rPr>
            </w:pPr>
            <w:r w:rsidRPr="000B2D84">
              <w:rPr>
                <w:rFonts w:asciiTheme="majorBidi" w:hAnsiTheme="majorBidi" w:cstheme="majorBidi"/>
                <w:bCs/>
                <w:sz w:val="20"/>
                <w:szCs w:val="20"/>
                <w:lang w:val="kk-KZ"/>
              </w:rPr>
              <w:t>Менеджмент в образовании: проектирование и реализация организационно-педагогической деятельности директоров и заместителей директоров организайий среднего образования» №РМР-</w:t>
            </w:r>
            <w:r w:rsidRPr="000B2D84">
              <w:rPr>
                <w:rFonts w:asciiTheme="majorBidi" w:hAnsiTheme="majorBidi" w:cstheme="majorBidi"/>
                <w:bCs/>
                <w:sz w:val="20"/>
                <w:szCs w:val="20"/>
                <w:lang w:val="en-US"/>
              </w:rPr>
              <w:t>LLO</w:t>
            </w:r>
            <w:r w:rsidRPr="000B2D84">
              <w:rPr>
                <w:rFonts w:asciiTheme="majorBidi" w:hAnsiTheme="majorBidi" w:cstheme="majorBidi"/>
                <w:bCs/>
                <w:sz w:val="20"/>
                <w:szCs w:val="20"/>
              </w:rPr>
              <w:t>-07</w:t>
            </w:r>
            <w:r w:rsidRPr="000B2D84">
              <w:rPr>
                <w:rFonts w:asciiTheme="majorBidi" w:hAnsiTheme="majorBidi" w:cstheme="majorBidi"/>
                <w:bCs/>
                <w:sz w:val="20"/>
                <w:szCs w:val="20"/>
                <w:lang w:val="kk-KZ"/>
              </w:rPr>
              <w:t>3</w:t>
            </w:r>
          </w:p>
          <w:p w14:paraId="57881F51" w14:textId="77777777" w:rsidR="00155984" w:rsidRPr="000B2D84" w:rsidRDefault="00155984" w:rsidP="00BC431B">
            <w:pPr>
              <w:rPr>
                <w:rFonts w:ascii="Times New Roman" w:hAnsi="Times New Roman" w:cs="Times New Roman"/>
                <w:bCs/>
                <w:sz w:val="20"/>
                <w:szCs w:val="20"/>
                <w:lang w:val="kk-KZ"/>
              </w:rPr>
            </w:pPr>
            <w:r w:rsidRPr="000B2D84">
              <w:rPr>
                <w:rFonts w:asciiTheme="majorBidi" w:hAnsiTheme="majorBidi" w:cstheme="majorBidi"/>
                <w:bCs/>
                <w:sz w:val="20"/>
                <w:szCs w:val="20"/>
                <w:lang w:val="kk-KZ"/>
              </w:rPr>
              <w:t>Министерство просвещения РК ОО «Интеллектуальный центр ИННОВАЦИОННОЕ ОБРАЗОВАНИЕ»</w:t>
            </w:r>
          </w:p>
        </w:tc>
        <w:tc>
          <w:tcPr>
            <w:tcW w:w="1563" w:type="dxa"/>
          </w:tcPr>
          <w:p w14:paraId="1C265685" w14:textId="77777777" w:rsidR="00155984" w:rsidRPr="000B2D84" w:rsidRDefault="00155984" w:rsidP="00BC431B">
            <w:pPr>
              <w:rPr>
                <w:bCs/>
                <w:sz w:val="20"/>
                <w:szCs w:val="20"/>
              </w:rPr>
            </w:pPr>
            <w:r w:rsidRPr="000B2D84">
              <w:rPr>
                <w:rFonts w:ascii="Times New Roman" w:hAnsi="Times New Roman" w:cs="Times New Roman"/>
                <w:bCs/>
                <w:sz w:val="20"/>
                <w:szCs w:val="20"/>
                <w:lang w:val="kk-KZ"/>
              </w:rPr>
              <w:t>2023 ноябрь</w:t>
            </w:r>
          </w:p>
        </w:tc>
      </w:tr>
      <w:tr w:rsidR="00EF0302" w:rsidRPr="00C55F5F" w14:paraId="336D22DC" w14:textId="77777777" w:rsidTr="00BC431B">
        <w:trPr>
          <w:trHeight w:val="336"/>
          <w:jc w:val="center"/>
        </w:trPr>
        <w:tc>
          <w:tcPr>
            <w:tcW w:w="1980" w:type="dxa"/>
          </w:tcPr>
          <w:p w14:paraId="63BC0FCA" w14:textId="77777777" w:rsidR="00EF0302" w:rsidRPr="000B2D84" w:rsidRDefault="00EF0302" w:rsidP="00EF0302">
            <w:pPr>
              <w:suppressAutoHyphens/>
              <w:snapToGrid w:val="0"/>
              <w:rPr>
                <w:rFonts w:ascii="Times New Roman" w:hAnsi="Times New Roman" w:cs="Times New Roman"/>
                <w:bCs/>
                <w:sz w:val="20"/>
                <w:szCs w:val="20"/>
                <w:shd w:val="clear" w:color="auto" w:fill="FFFFFF"/>
                <w:lang w:val="kk-KZ"/>
              </w:rPr>
            </w:pPr>
            <w:r w:rsidRPr="000B2D84">
              <w:rPr>
                <w:rFonts w:ascii="Times New Roman" w:hAnsi="Times New Roman" w:cs="Times New Roman"/>
                <w:bCs/>
                <w:sz w:val="20"/>
                <w:szCs w:val="20"/>
                <w:shd w:val="clear" w:color="auto" w:fill="FFFFFF"/>
                <w:lang w:val="kk-KZ"/>
              </w:rPr>
              <w:t>Оразакова ША</w:t>
            </w:r>
          </w:p>
        </w:tc>
        <w:tc>
          <w:tcPr>
            <w:tcW w:w="1980" w:type="dxa"/>
          </w:tcPr>
          <w:p w14:paraId="40B6A926" w14:textId="63838ED0" w:rsidR="00EF0302" w:rsidRPr="000B2D84" w:rsidRDefault="00EF0302" w:rsidP="00EF0302">
            <w:pPr>
              <w:rPr>
                <w:rFonts w:ascii="Times New Roman" w:hAnsi="Times New Roman" w:cs="Times New Roman"/>
                <w:bCs/>
                <w:sz w:val="20"/>
                <w:szCs w:val="20"/>
                <w:lang w:val="kk-KZ"/>
              </w:rPr>
            </w:pPr>
            <w:r w:rsidRPr="000B2D84">
              <w:rPr>
                <w:rFonts w:ascii="Times New Roman" w:hAnsi="Times New Roman" w:cs="Times New Roman"/>
                <w:bCs/>
                <w:sz w:val="20"/>
                <w:szCs w:val="20"/>
                <w:lang w:val="kk-KZ"/>
              </w:rPr>
              <w:t xml:space="preserve">Зам.директора </w:t>
            </w:r>
          </w:p>
        </w:tc>
        <w:tc>
          <w:tcPr>
            <w:tcW w:w="4820" w:type="dxa"/>
          </w:tcPr>
          <w:p w14:paraId="490ABCAB" w14:textId="77777777" w:rsidR="00EF0302" w:rsidRPr="000B2D84" w:rsidRDefault="00EF0302" w:rsidP="00EF0302">
            <w:pPr>
              <w:rPr>
                <w:rFonts w:asciiTheme="majorBidi" w:hAnsiTheme="majorBidi" w:cstheme="majorBidi"/>
                <w:bCs/>
                <w:sz w:val="20"/>
                <w:szCs w:val="20"/>
                <w:lang w:val="kk-KZ"/>
              </w:rPr>
            </w:pPr>
            <w:r w:rsidRPr="000B2D84">
              <w:rPr>
                <w:rFonts w:asciiTheme="majorBidi" w:hAnsiTheme="majorBidi" w:cstheme="majorBidi"/>
                <w:bCs/>
                <w:sz w:val="20"/>
                <w:szCs w:val="20"/>
                <w:lang w:val="kk-KZ"/>
              </w:rPr>
              <w:t>Менеджмент в образовании: проектирование и реализация организационно-педагогической деятельности директоров и заместителей директоров организайий среднего образования» №РМР-</w:t>
            </w:r>
            <w:r w:rsidRPr="000B2D84">
              <w:rPr>
                <w:rFonts w:asciiTheme="majorBidi" w:hAnsiTheme="majorBidi" w:cstheme="majorBidi"/>
                <w:bCs/>
                <w:sz w:val="20"/>
                <w:szCs w:val="20"/>
                <w:lang w:val="en-US"/>
              </w:rPr>
              <w:t>LLO</w:t>
            </w:r>
            <w:r w:rsidRPr="000B2D84">
              <w:rPr>
                <w:rFonts w:asciiTheme="majorBidi" w:hAnsiTheme="majorBidi" w:cstheme="majorBidi"/>
                <w:bCs/>
                <w:sz w:val="20"/>
                <w:szCs w:val="20"/>
              </w:rPr>
              <w:t>-07</w:t>
            </w:r>
            <w:r w:rsidRPr="000B2D84">
              <w:rPr>
                <w:rFonts w:asciiTheme="majorBidi" w:hAnsiTheme="majorBidi" w:cstheme="majorBidi"/>
                <w:bCs/>
                <w:sz w:val="20"/>
                <w:szCs w:val="20"/>
                <w:lang w:val="kk-KZ"/>
              </w:rPr>
              <w:t>3</w:t>
            </w:r>
          </w:p>
          <w:p w14:paraId="12180D4C" w14:textId="3BF4D6AB" w:rsidR="00EF0302" w:rsidRPr="000B2D84" w:rsidRDefault="00EF0302" w:rsidP="00EF0302">
            <w:pPr>
              <w:rPr>
                <w:rFonts w:asciiTheme="majorBidi" w:hAnsiTheme="majorBidi" w:cstheme="majorBidi"/>
                <w:bCs/>
                <w:sz w:val="20"/>
                <w:szCs w:val="20"/>
                <w:lang w:val="kk-KZ"/>
              </w:rPr>
            </w:pPr>
            <w:r w:rsidRPr="000B2D84">
              <w:rPr>
                <w:rFonts w:asciiTheme="majorBidi" w:hAnsiTheme="majorBidi" w:cstheme="majorBidi"/>
                <w:bCs/>
                <w:sz w:val="20"/>
                <w:szCs w:val="20"/>
                <w:lang w:val="kk-KZ"/>
              </w:rPr>
              <w:t>Министерство просвещения РК ОО «Интеллектуальный центр ИННОВАЦИОННОЕ ОБРАЗОВАНИЕ»</w:t>
            </w:r>
          </w:p>
        </w:tc>
        <w:tc>
          <w:tcPr>
            <w:tcW w:w="1563" w:type="dxa"/>
          </w:tcPr>
          <w:p w14:paraId="3FC2E8E3" w14:textId="2F0AD6A4" w:rsidR="00EF0302" w:rsidRPr="000B2D84" w:rsidRDefault="00EF0302" w:rsidP="00EF0302">
            <w:pPr>
              <w:rPr>
                <w:rFonts w:ascii="Times New Roman" w:hAnsi="Times New Roman" w:cs="Times New Roman"/>
                <w:bCs/>
                <w:sz w:val="20"/>
                <w:szCs w:val="20"/>
                <w:lang w:val="kk-KZ"/>
              </w:rPr>
            </w:pPr>
            <w:r w:rsidRPr="000B2D84">
              <w:rPr>
                <w:rFonts w:ascii="Times New Roman" w:hAnsi="Times New Roman" w:cs="Times New Roman"/>
                <w:bCs/>
                <w:sz w:val="20"/>
                <w:szCs w:val="20"/>
                <w:lang w:val="kk-KZ"/>
              </w:rPr>
              <w:t>2023 ноябрь</w:t>
            </w:r>
          </w:p>
        </w:tc>
      </w:tr>
    </w:tbl>
    <w:p w14:paraId="586AA993" w14:textId="77777777" w:rsidR="00415566" w:rsidRPr="00BD4463" w:rsidRDefault="00415566" w:rsidP="00415566">
      <w:pPr>
        <w:shd w:val="clear" w:color="auto" w:fill="FFFFFF"/>
        <w:spacing w:after="0" w:line="294" w:lineRule="atLeast"/>
        <w:jc w:val="both"/>
        <w:rPr>
          <w:rFonts w:ascii="Times New Roman" w:eastAsia="Times New Roman" w:hAnsi="Times New Roman" w:cs="Times New Roman"/>
          <w:sz w:val="24"/>
          <w:szCs w:val="24"/>
          <w:lang w:val="kk-KZ" w:eastAsia="ru-RU"/>
        </w:rPr>
      </w:pPr>
    </w:p>
    <w:p w14:paraId="38BAA4D9" w14:textId="77777777" w:rsidR="00415566" w:rsidRDefault="00415566" w:rsidP="00415566">
      <w:pPr>
        <w:widowControl w:val="0"/>
        <w:tabs>
          <w:tab w:val="left" w:pos="360"/>
        </w:tabs>
        <w:autoSpaceDE w:val="0"/>
        <w:autoSpaceDN w:val="0"/>
        <w:adjustRightInd w:val="0"/>
        <w:spacing w:after="0" w:line="240" w:lineRule="auto"/>
        <w:ind w:firstLine="540"/>
        <w:contextualSpacing/>
        <w:jc w:val="both"/>
        <w:rPr>
          <w:rFonts w:ascii="Times New Roman" w:eastAsia="Times New Roman" w:hAnsi="Times New Roman"/>
          <w:sz w:val="28"/>
          <w:szCs w:val="28"/>
          <w:lang w:eastAsia="ru-RU"/>
        </w:rPr>
      </w:pPr>
      <w:r w:rsidRPr="00D17FDD">
        <w:rPr>
          <w:rFonts w:ascii="Times New Roman" w:eastAsia="Times New Roman" w:hAnsi="Times New Roman"/>
          <w:sz w:val="28"/>
          <w:szCs w:val="28"/>
          <w:lang w:eastAsia="ru-RU"/>
        </w:rPr>
        <w:t>Таким образом, анализ количественных и качественных параметров преподавательского состава свидетельствует о том, что педагогический коллектив школы обладает достаточным потенциалом для решения поставленных перед ним задач. В школе системно организовано целенаправленное повышение квалификации педагогов, системно ведется работа с молодыми педагогами. Профессиональная компетентность руководящих и педагогических кадров соответствует типу и виду образовательного учреждения и позволяет решать вопросы управления школой, обучения и развития обучающихся в соответствии с требованиями государственного образовательного стандарта, миссией школы, моделью выпускника.  </w:t>
      </w:r>
    </w:p>
    <w:p w14:paraId="6B52F524" w14:textId="71CD6D91" w:rsidR="0011234F" w:rsidRDefault="0011234F" w:rsidP="00415566">
      <w:pPr>
        <w:widowControl w:val="0"/>
        <w:tabs>
          <w:tab w:val="left" w:pos="360"/>
        </w:tabs>
        <w:autoSpaceDE w:val="0"/>
        <w:autoSpaceDN w:val="0"/>
        <w:adjustRightInd w:val="0"/>
        <w:spacing w:after="0" w:line="240" w:lineRule="auto"/>
        <w:ind w:firstLine="540"/>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Однако остается проблема качетсвенного состава  педагого экспертов, исследователей и мастеров. Эта проблема на конроле у админитсрации и разработана программа повышения профессиоанльного уровня педагогов сш №41. </w:t>
      </w:r>
    </w:p>
    <w:p w14:paraId="68935DE3" w14:textId="77777777" w:rsidR="00415566" w:rsidRDefault="00415566" w:rsidP="00415566">
      <w:pPr>
        <w:tabs>
          <w:tab w:val="left" w:pos="360"/>
          <w:tab w:val="left" w:pos="426"/>
        </w:tabs>
        <w:spacing w:after="0" w:line="240" w:lineRule="auto"/>
        <w:contextualSpacing/>
        <w:jc w:val="both"/>
        <w:rPr>
          <w:rFonts w:ascii="Times New Roman" w:eastAsia="Times New Roman" w:hAnsi="Times New Roman" w:cs="Times New Roman"/>
          <w:b/>
          <w:sz w:val="28"/>
          <w:szCs w:val="28"/>
          <w:lang w:val="kk-KZ"/>
        </w:rPr>
      </w:pPr>
    </w:p>
    <w:p w14:paraId="7885B862" w14:textId="77777777" w:rsidR="00415566" w:rsidRDefault="00415566" w:rsidP="00415566">
      <w:pPr>
        <w:tabs>
          <w:tab w:val="left" w:pos="360"/>
          <w:tab w:val="left" w:pos="426"/>
        </w:tabs>
        <w:spacing w:after="0" w:line="240" w:lineRule="auto"/>
        <w:contextualSpacing/>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 xml:space="preserve">1.3. </w:t>
      </w:r>
      <w:r w:rsidRPr="00D17FDD">
        <w:rPr>
          <w:rFonts w:ascii="Times New Roman" w:eastAsia="Times New Roman" w:hAnsi="Times New Roman" w:cs="Times New Roman"/>
          <w:b/>
          <w:sz w:val="28"/>
          <w:szCs w:val="28"/>
          <w:lang w:val="kk-KZ"/>
        </w:rPr>
        <w:t xml:space="preserve">Аттестация педагогов </w:t>
      </w:r>
    </w:p>
    <w:p w14:paraId="3CFF8F86" w14:textId="77777777" w:rsidR="00415566" w:rsidRPr="00D17FDD" w:rsidRDefault="00415566" w:rsidP="00415566">
      <w:pPr>
        <w:spacing w:after="0" w:line="240" w:lineRule="auto"/>
        <w:ind w:firstLine="567"/>
        <w:contextualSpacing/>
        <w:jc w:val="both"/>
        <w:rPr>
          <w:rFonts w:ascii="Times New Roman" w:eastAsia="Times New Roman" w:hAnsi="Times New Roman" w:cs="Times New Roman"/>
          <w:sz w:val="28"/>
          <w:szCs w:val="28"/>
          <w:lang w:val="kk-KZ"/>
        </w:rPr>
      </w:pPr>
      <w:r w:rsidRPr="00D17FDD">
        <w:rPr>
          <w:rFonts w:ascii="Times New Roman" w:hAnsi="Times New Roman" w:cs="Times New Roman"/>
          <w:sz w:val="28"/>
          <w:szCs w:val="28"/>
          <w:shd w:val="clear" w:color="auto" w:fill="FFFFFF"/>
        </w:rPr>
        <w:t>Аттестация педагогов призвана способствовать непрерывному повышению уровня профессиональной компетентности, развитию творческой инициативы и мастерства, росту престижа и авторитета педагогических работников, расширению возможности морального и материального поощрения, повышению уровня оплаты их труда.</w:t>
      </w:r>
    </w:p>
    <w:p w14:paraId="3331CE57" w14:textId="77777777" w:rsidR="00415566" w:rsidRPr="00D17FDD" w:rsidRDefault="00415566" w:rsidP="00415566">
      <w:pPr>
        <w:spacing w:after="0" w:line="240" w:lineRule="auto"/>
        <w:ind w:firstLine="540"/>
        <w:contextualSpacing/>
        <w:jc w:val="both"/>
        <w:rPr>
          <w:rFonts w:ascii="Times New Roman" w:eastAsia="Times New Roman" w:hAnsi="Times New Roman" w:cs="Times New Roman"/>
          <w:sz w:val="28"/>
          <w:szCs w:val="28"/>
        </w:rPr>
      </w:pPr>
      <w:r w:rsidRPr="00D17FDD">
        <w:rPr>
          <w:rFonts w:ascii="Times New Roman" w:eastAsia="Times New Roman" w:hAnsi="Times New Roman" w:cs="Times New Roman"/>
          <w:sz w:val="28"/>
          <w:szCs w:val="28"/>
          <w:lang w:val="kk-KZ"/>
        </w:rPr>
        <w:t>Главными</w:t>
      </w:r>
      <w:r w:rsidRPr="00D17FDD">
        <w:rPr>
          <w:rFonts w:ascii="Times New Roman" w:eastAsia="Times New Roman" w:hAnsi="Times New Roman" w:cs="Times New Roman"/>
          <w:sz w:val="28"/>
          <w:szCs w:val="28"/>
        </w:rPr>
        <w:t xml:space="preserve"> принципами аттестации в </w:t>
      </w:r>
      <w:r w:rsidRPr="00D17FDD">
        <w:rPr>
          <w:rFonts w:ascii="Times New Roman" w:eastAsia="Times New Roman" w:hAnsi="Times New Roman" w:cs="Times New Roman"/>
          <w:sz w:val="28"/>
          <w:szCs w:val="28"/>
          <w:lang w:val="kk-KZ"/>
        </w:rPr>
        <w:t>СШ</w:t>
      </w:r>
      <w:r w:rsidR="008608DA">
        <w:rPr>
          <w:rFonts w:ascii="Times New Roman" w:eastAsia="Times New Roman" w:hAnsi="Times New Roman" w:cs="Times New Roman"/>
          <w:sz w:val="28"/>
          <w:szCs w:val="28"/>
          <w:lang w:val="kk-KZ"/>
        </w:rPr>
        <w:t xml:space="preserve"> №</w:t>
      </w:r>
      <w:r w:rsidRPr="00D17FDD">
        <w:rPr>
          <w:rFonts w:ascii="Times New Roman" w:eastAsia="Times New Roman" w:hAnsi="Times New Roman" w:cs="Times New Roman"/>
          <w:sz w:val="28"/>
          <w:szCs w:val="28"/>
        </w:rPr>
        <w:t xml:space="preserve"> 41 являются коллегиальность, гласность, прозрачность, обеспечивающие объективное отношение к педагогическим работникам, недопустимость дискриминации при проведении аттестации. </w:t>
      </w:r>
    </w:p>
    <w:p w14:paraId="18C59E19" w14:textId="77777777" w:rsidR="00415566" w:rsidRPr="00D17FDD" w:rsidRDefault="00415566" w:rsidP="00415566">
      <w:pPr>
        <w:spacing w:after="0" w:line="240" w:lineRule="auto"/>
        <w:ind w:firstLine="540"/>
        <w:contextualSpacing/>
        <w:jc w:val="both"/>
        <w:rPr>
          <w:rFonts w:ascii="Times New Roman" w:eastAsia="Times New Roman" w:hAnsi="Times New Roman" w:cs="Times New Roman"/>
          <w:sz w:val="28"/>
          <w:szCs w:val="28"/>
        </w:rPr>
      </w:pPr>
      <w:r w:rsidRPr="00D17FDD">
        <w:rPr>
          <w:rFonts w:ascii="Times New Roman" w:eastAsia="Times New Roman" w:hAnsi="Times New Roman" w:cs="Times New Roman"/>
          <w:sz w:val="28"/>
          <w:szCs w:val="28"/>
        </w:rPr>
        <w:t>Анализ статистических данных за последние три года свидетельствует о качественной работе по организации аттестации и ответственном отношении самих педагогов к данному процессу.</w:t>
      </w:r>
    </w:p>
    <w:p w14:paraId="704EEB4A" w14:textId="77777777" w:rsidR="00415566" w:rsidRDefault="00415566" w:rsidP="00415566">
      <w:pPr>
        <w:spacing w:after="0" w:line="240" w:lineRule="auto"/>
        <w:ind w:firstLine="561"/>
        <w:contextualSpacing/>
        <w:jc w:val="both"/>
        <w:rPr>
          <w:rFonts w:ascii="Times New Roman" w:eastAsia="Times New Roman" w:hAnsi="Times New Roman" w:cs="Times New Roman"/>
          <w:sz w:val="28"/>
          <w:szCs w:val="28"/>
          <w:lang w:val="kk-KZ"/>
        </w:rPr>
      </w:pPr>
      <w:r w:rsidRPr="00D17FDD">
        <w:rPr>
          <w:rFonts w:ascii="Times New Roman" w:eastAsia="Times New Roman" w:hAnsi="Times New Roman" w:cs="Times New Roman"/>
          <w:sz w:val="28"/>
          <w:szCs w:val="28"/>
        </w:rPr>
        <w:t xml:space="preserve">В течение трех лет осуществляется  плановая работа с аттестуемыми учителями, усовершенствуется механизм проведения внутришкольной аттестации. </w:t>
      </w:r>
    </w:p>
    <w:p w14:paraId="1EA5574B" w14:textId="77777777" w:rsidR="00415566" w:rsidRPr="00D17FDD" w:rsidRDefault="00415566" w:rsidP="00415566">
      <w:pPr>
        <w:spacing w:after="0" w:line="240" w:lineRule="auto"/>
        <w:ind w:left="60" w:firstLine="297"/>
        <w:contextualSpacing/>
        <w:jc w:val="both"/>
        <w:rPr>
          <w:rFonts w:ascii="Times New Roman" w:eastAsia="Times New Roman" w:hAnsi="Times New Roman" w:cs="Times New Roman"/>
          <w:sz w:val="28"/>
          <w:szCs w:val="28"/>
        </w:rPr>
      </w:pPr>
      <w:r w:rsidRPr="00D17FDD">
        <w:rPr>
          <w:rFonts w:ascii="Times New Roman" w:eastAsia="Times New Roman" w:hAnsi="Times New Roman" w:cs="Times New Roman"/>
          <w:sz w:val="28"/>
          <w:szCs w:val="28"/>
        </w:rPr>
        <w:t xml:space="preserve">Основными рекомендациями аттестуемым педагогам обозначены: </w:t>
      </w:r>
    </w:p>
    <w:p w14:paraId="481290D1" w14:textId="77777777" w:rsidR="00415566" w:rsidRPr="00D17FDD" w:rsidRDefault="00415566" w:rsidP="00415566">
      <w:pPr>
        <w:numPr>
          <w:ilvl w:val="0"/>
          <w:numId w:val="2"/>
        </w:numPr>
        <w:spacing w:after="0" w:line="240" w:lineRule="auto"/>
        <w:contextualSpacing/>
        <w:jc w:val="both"/>
        <w:rPr>
          <w:rFonts w:ascii="Times New Roman" w:eastAsia="Times New Roman" w:hAnsi="Times New Roman" w:cs="Times New Roman"/>
          <w:sz w:val="28"/>
          <w:szCs w:val="28"/>
        </w:rPr>
      </w:pPr>
      <w:r w:rsidRPr="00D17FDD">
        <w:rPr>
          <w:rFonts w:ascii="Times New Roman" w:eastAsia="Times New Roman" w:hAnsi="Times New Roman" w:cs="Times New Roman"/>
          <w:sz w:val="28"/>
          <w:szCs w:val="28"/>
        </w:rPr>
        <w:t>обеспечивать высокий методический уровень проведения всех видов занятий</w:t>
      </w:r>
    </w:p>
    <w:p w14:paraId="0B4A8117" w14:textId="77777777" w:rsidR="00415566" w:rsidRPr="00D17FDD" w:rsidRDefault="00415566" w:rsidP="00415566">
      <w:pPr>
        <w:numPr>
          <w:ilvl w:val="0"/>
          <w:numId w:val="2"/>
        </w:numPr>
        <w:tabs>
          <w:tab w:val="left" w:pos="-3240"/>
        </w:tabs>
        <w:spacing w:after="0" w:line="240" w:lineRule="auto"/>
        <w:contextualSpacing/>
        <w:jc w:val="both"/>
        <w:rPr>
          <w:rFonts w:ascii="Times New Roman" w:eastAsia="Times New Roman" w:hAnsi="Times New Roman" w:cs="Times New Roman"/>
          <w:sz w:val="28"/>
          <w:szCs w:val="28"/>
        </w:rPr>
      </w:pPr>
      <w:r w:rsidRPr="00D17FDD">
        <w:rPr>
          <w:rFonts w:ascii="Times New Roman" w:eastAsia="Times New Roman" w:hAnsi="Times New Roman" w:cs="Times New Roman"/>
          <w:sz w:val="28"/>
          <w:szCs w:val="28"/>
        </w:rPr>
        <w:t>оказывать развитие и поддержку одаренных учащихся  в урочной и внеурочной деятельности</w:t>
      </w:r>
    </w:p>
    <w:p w14:paraId="4446F6B1" w14:textId="77777777" w:rsidR="00415566" w:rsidRPr="00D17FDD" w:rsidRDefault="00415566" w:rsidP="00415566">
      <w:pPr>
        <w:numPr>
          <w:ilvl w:val="0"/>
          <w:numId w:val="2"/>
        </w:numPr>
        <w:tabs>
          <w:tab w:val="left" w:pos="-3240"/>
        </w:tabs>
        <w:spacing w:after="0" w:line="240" w:lineRule="auto"/>
        <w:contextualSpacing/>
        <w:jc w:val="both"/>
        <w:rPr>
          <w:rFonts w:ascii="Times New Roman" w:eastAsia="Times New Roman" w:hAnsi="Times New Roman" w:cs="Times New Roman"/>
          <w:sz w:val="28"/>
          <w:szCs w:val="28"/>
        </w:rPr>
      </w:pPr>
      <w:r w:rsidRPr="00D17FDD">
        <w:rPr>
          <w:rFonts w:ascii="Times New Roman" w:eastAsia="Times New Roman" w:hAnsi="Times New Roman" w:cs="Times New Roman"/>
          <w:sz w:val="28"/>
          <w:szCs w:val="28"/>
        </w:rPr>
        <w:t>осуществлять разработку авторских материалов, образовательных программ, учебно-методических комплексов.</w:t>
      </w:r>
    </w:p>
    <w:p w14:paraId="7172CC00" w14:textId="77777777" w:rsidR="00415566" w:rsidRPr="00D17FDD" w:rsidRDefault="00415566" w:rsidP="00415566">
      <w:pPr>
        <w:tabs>
          <w:tab w:val="left" w:pos="0"/>
          <w:tab w:val="left" w:pos="709"/>
        </w:tabs>
        <w:spacing w:after="0" w:line="240" w:lineRule="auto"/>
        <w:contextualSpacing/>
        <w:jc w:val="both"/>
        <w:rPr>
          <w:rFonts w:ascii="Times New Roman" w:eastAsia="Times New Roman" w:hAnsi="Times New Roman" w:cs="Times New Roman"/>
          <w:b/>
          <w:sz w:val="28"/>
          <w:szCs w:val="28"/>
          <w:lang w:val="kk-KZ"/>
        </w:rPr>
      </w:pPr>
    </w:p>
    <w:p w14:paraId="5C0904D3" w14:textId="77777777" w:rsidR="00415566" w:rsidRPr="00281F2B" w:rsidRDefault="00415566" w:rsidP="00395A4E">
      <w:pPr>
        <w:spacing w:after="0" w:line="240" w:lineRule="auto"/>
        <w:ind w:firstLine="540"/>
        <w:contextualSpacing/>
        <w:jc w:val="center"/>
        <w:rPr>
          <w:rFonts w:ascii="Times New Roman" w:eastAsia="Times New Roman" w:hAnsi="Times New Roman" w:cs="Times New Roman"/>
          <w:b/>
          <w:sz w:val="28"/>
          <w:szCs w:val="28"/>
        </w:rPr>
      </w:pPr>
      <w:r w:rsidRPr="00281F2B">
        <w:rPr>
          <w:rFonts w:ascii="Times New Roman" w:eastAsia="Times New Roman" w:hAnsi="Times New Roman" w:cs="Times New Roman"/>
          <w:b/>
          <w:sz w:val="28"/>
          <w:szCs w:val="28"/>
        </w:rPr>
        <w:t>Данные по итогам аттестации педагогических работников</w:t>
      </w:r>
    </w:p>
    <w:p w14:paraId="610AF0FC" w14:textId="77777777" w:rsidR="00415566" w:rsidRPr="00AA1E66" w:rsidRDefault="00415566" w:rsidP="00415566">
      <w:pPr>
        <w:spacing w:after="0" w:line="240" w:lineRule="auto"/>
        <w:ind w:firstLine="540"/>
        <w:contextualSpacing/>
        <w:jc w:val="both"/>
        <w:rPr>
          <w:rFonts w:ascii="Times New Roman" w:eastAsia="Times New Roman" w:hAnsi="Times New Roman" w:cs="Times New Roman"/>
          <w:b/>
          <w:color w:val="002060"/>
          <w:sz w:val="28"/>
          <w:szCs w:val="28"/>
          <w:highlight w:val="yellow"/>
        </w:rPr>
      </w:pPr>
    </w:p>
    <w:tbl>
      <w:tblPr>
        <w:tblW w:w="97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438"/>
        <w:gridCol w:w="3402"/>
        <w:gridCol w:w="1882"/>
      </w:tblGrid>
      <w:tr w:rsidR="00AA1E66" w:rsidRPr="00AA1E66" w14:paraId="5C0785EE" w14:textId="77777777" w:rsidTr="00026D22">
        <w:trPr>
          <w:trHeight w:val="409"/>
        </w:trPr>
        <w:tc>
          <w:tcPr>
            <w:tcW w:w="1985" w:type="dxa"/>
            <w:tcBorders>
              <w:top w:val="single" w:sz="4" w:space="0" w:color="auto"/>
              <w:left w:val="single" w:sz="4" w:space="0" w:color="auto"/>
              <w:bottom w:val="single" w:sz="4" w:space="0" w:color="auto"/>
              <w:right w:val="single" w:sz="4" w:space="0" w:color="auto"/>
            </w:tcBorders>
            <w:hideMark/>
          </w:tcPr>
          <w:p w14:paraId="7BCBE7AF" w14:textId="77777777" w:rsidR="00415566" w:rsidRPr="00281F2B" w:rsidRDefault="00415566" w:rsidP="00E1581C">
            <w:pPr>
              <w:tabs>
                <w:tab w:val="left" w:pos="840"/>
              </w:tabs>
              <w:spacing w:after="0" w:line="240" w:lineRule="auto"/>
              <w:contextualSpacing/>
              <w:jc w:val="center"/>
              <w:rPr>
                <w:rFonts w:ascii="Times New Roman" w:eastAsia="Times New Roman" w:hAnsi="Times New Roman" w:cs="Times New Roman"/>
                <w:b/>
                <w:sz w:val="24"/>
                <w:szCs w:val="24"/>
              </w:rPr>
            </w:pPr>
            <w:r w:rsidRPr="00281F2B">
              <w:rPr>
                <w:rFonts w:ascii="Times New Roman" w:eastAsia="Times New Roman" w:hAnsi="Times New Roman" w:cs="Times New Roman"/>
                <w:b/>
                <w:sz w:val="24"/>
                <w:szCs w:val="24"/>
              </w:rPr>
              <w:t>Учебный год</w:t>
            </w:r>
          </w:p>
        </w:tc>
        <w:tc>
          <w:tcPr>
            <w:tcW w:w="2438" w:type="dxa"/>
            <w:tcBorders>
              <w:top w:val="single" w:sz="4" w:space="0" w:color="auto"/>
              <w:left w:val="single" w:sz="4" w:space="0" w:color="auto"/>
              <w:bottom w:val="single" w:sz="4" w:space="0" w:color="auto"/>
              <w:right w:val="single" w:sz="4" w:space="0" w:color="auto"/>
            </w:tcBorders>
            <w:hideMark/>
          </w:tcPr>
          <w:p w14:paraId="5884133E" w14:textId="77777777" w:rsidR="00415566" w:rsidRPr="00281F2B" w:rsidRDefault="00415566" w:rsidP="00026D22">
            <w:pPr>
              <w:spacing w:after="0" w:line="240" w:lineRule="auto"/>
              <w:ind w:right="650"/>
              <w:contextualSpacing/>
              <w:jc w:val="center"/>
              <w:rPr>
                <w:rFonts w:ascii="Times New Roman" w:eastAsia="Times New Roman" w:hAnsi="Times New Roman" w:cs="Times New Roman"/>
                <w:b/>
                <w:sz w:val="24"/>
                <w:szCs w:val="24"/>
              </w:rPr>
            </w:pPr>
            <w:r w:rsidRPr="00281F2B">
              <w:rPr>
                <w:rFonts w:ascii="Times New Roman" w:eastAsia="Times New Roman" w:hAnsi="Times New Roman" w:cs="Times New Roman"/>
                <w:b/>
                <w:sz w:val="24"/>
                <w:szCs w:val="24"/>
              </w:rPr>
              <w:t xml:space="preserve">Всего подано заявлений </w:t>
            </w:r>
          </w:p>
        </w:tc>
        <w:tc>
          <w:tcPr>
            <w:tcW w:w="3402" w:type="dxa"/>
            <w:tcBorders>
              <w:top w:val="single" w:sz="4" w:space="0" w:color="auto"/>
              <w:left w:val="single" w:sz="4" w:space="0" w:color="auto"/>
              <w:bottom w:val="single" w:sz="4" w:space="0" w:color="auto"/>
              <w:right w:val="single" w:sz="4" w:space="0" w:color="auto"/>
            </w:tcBorders>
            <w:hideMark/>
          </w:tcPr>
          <w:p w14:paraId="5DE3164D" w14:textId="77777777" w:rsidR="00415566" w:rsidRPr="00281F2B" w:rsidRDefault="00415566" w:rsidP="00E1581C">
            <w:pPr>
              <w:spacing w:after="0" w:line="240" w:lineRule="auto"/>
              <w:contextualSpacing/>
              <w:jc w:val="center"/>
              <w:rPr>
                <w:rFonts w:ascii="Times New Roman" w:eastAsia="Times New Roman" w:hAnsi="Times New Roman" w:cs="Times New Roman"/>
                <w:b/>
                <w:sz w:val="24"/>
                <w:szCs w:val="24"/>
              </w:rPr>
            </w:pPr>
            <w:r w:rsidRPr="00281F2B">
              <w:rPr>
                <w:rFonts w:ascii="Times New Roman" w:eastAsia="Times New Roman" w:hAnsi="Times New Roman" w:cs="Times New Roman"/>
                <w:b/>
                <w:sz w:val="24"/>
                <w:szCs w:val="24"/>
              </w:rPr>
              <w:t xml:space="preserve">Прошли успешно аттестацию </w:t>
            </w:r>
          </w:p>
        </w:tc>
        <w:tc>
          <w:tcPr>
            <w:tcW w:w="1882" w:type="dxa"/>
            <w:tcBorders>
              <w:top w:val="single" w:sz="4" w:space="0" w:color="auto"/>
              <w:left w:val="single" w:sz="4" w:space="0" w:color="auto"/>
              <w:bottom w:val="single" w:sz="4" w:space="0" w:color="auto"/>
              <w:right w:val="single" w:sz="4" w:space="0" w:color="auto"/>
            </w:tcBorders>
            <w:hideMark/>
          </w:tcPr>
          <w:p w14:paraId="6BDB6D93" w14:textId="77777777" w:rsidR="00415566" w:rsidRPr="00281F2B" w:rsidRDefault="00415566" w:rsidP="00E1581C">
            <w:pPr>
              <w:spacing w:after="0" w:line="240" w:lineRule="auto"/>
              <w:contextualSpacing/>
              <w:jc w:val="center"/>
              <w:rPr>
                <w:rFonts w:ascii="Times New Roman" w:eastAsia="Times New Roman" w:hAnsi="Times New Roman" w:cs="Times New Roman"/>
                <w:b/>
                <w:sz w:val="24"/>
                <w:szCs w:val="24"/>
              </w:rPr>
            </w:pPr>
            <w:r w:rsidRPr="00281F2B">
              <w:rPr>
                <w:rFonts w:ascii="Times New Roman" w:eastAsia="Times New Roman" w:hAnsi="Times New Roman" w:cs="Times New Roman"/>
                <w:b/>
                <w:sz w:val="24"/>
                <w:szCs w:val="24"/>
              </w:rPr>
              <w:t xml:space="preserve">Не аттестованы </w:t>
            </w:r>
          </w:p>
        </w:tc>
      </w:tr>
      <w:tr w:rsidR="00677722" w:rsidRPr="00AA1E66" w14:paraId="0723452E" w14:textId="77777777" w:rsidTr="00026D22">
        <w:trPr>
          <w:trHeight w:val="198"/>
        </w:trPr>
        <w:tc>
          <w:tcPr>
            <w:tcW w:w="1985" w:type="dxa"/>
            <w:tcBorders>
              <w:top w:val="single" w:sz="4" w:space="0" w:color="auto"/>
              <w:left w:val="single" w:sz="4" w:space="0" w:color="auto"/>
              <w:bottom w:val="single" w:sz="4" w:space="0" w:color="auto"/>
              <w:right w:val="single" w:sz="4" w:space="0" w:color="auto"/>
            </w:tcBorders>
          </w:tcPr>
          <w:p w14:paraId="27A9DA19" w14:textId="77777777" w:rsidR="00AA1E66" w:rsidRPr="00281F2B" w:rsidRDefault="00726F17" w:rsidP="00E1581C">
            <w:pPr>
              <w:tabs>
                <w:tab w:val="left" w:pos="840"/>
              </w:tabs>
              <w:spacing w:after="0" w:line="240" w:lineRule="auto"/>
              <w:contextualSpacing/>
              <w:jc w:val="both"/>
              <w:rPr>
                <w:rFonts w:ascii="Times New Roman" w:eastAsia="Times New Roman" w:hAnsi="Times New Roman" w:cs="Times New Roman"/>
                <w:sz w:val="24"/>
                <w:szCs w:val="24"/>
              </w:rPr>
            </w:pPr>
            <w:r w:rsidRPr="00281F2B">
              <w:rPr>
                <w:rFonts w:ascii="Times New Roman" w:eastAsia="Times New Roman" w:hAnsi="Times New Roman" w:cs="Times New Roman"/>
                <w:sz w:val="24"/>
                <w:szCs w:val="24"/>
              </w:rPr>
              <w:t>2021-2022</w:t>
            </w:r>
          </w:p>
        </w:tc>
        <w:tc>
          <w:tcPr>
            <w:tcW w:w="2438" w:type="dxa"/>
            <w:tcBorders>
              <w:top w:val="single" w:sz="4" w:space="0" w:color="auto"/>
              <w:left w:val="single" w:sz="4" w:space="0" w:color="auto"/>
              <w:bottom w:val="single" w:sz="4" w:space="0" w:color="auto"/>
              <w:right w:val="single" w:sz="4" w:space="0" w:color="auto"/>
            </w:tcBorders>
          </w:tcPr>
          <w:p w14:paraId="3A20B45E" w14:textId="77777777" w:rsidR="00AA1E66" w:rsidRPr="00281F2B" w:rsidRDefault="00726F17" w:rsidP="00E1581C">
            <w:pPr>
              <w:tabs>
                <w:tab w:val="left" w:pos="840"/>
              </w:tabs>
              <w:spacing w:after="0" w:line="240" w:lineRule="auto"/>
              <w:contextualSpacing/>
              <w:jc w:val="center"/>
              <w:rPr>
                <w:rFonts w:ascii="Times New Roman" w:eastAsia="Times New Roman" w:hAnsi="Times New Roman" w:cs="Times New Roman"/>
                <w:sz w:val="24"/>
                <w:szCs w:val="24"/>
                <w:lang w:val="kk-KZ"/>
              </w:rPr>
            </w:pPr>
            <w:r w:rsidRPr="00281F2B">
              <w:rPr>
                <w:rFonts w:ascii="Times New Roman" w:eastAsia="Times New Roman" w:hAnsi="Times New Roman" w:cs="Times New Roman"/>
                <w:sz w:val="24"/>
                <w:szCs w:val="24"/>
                <w:lang w:val="kk-KZ"/>
              </w:rPr>
              <w:t>5</w:t>
            </w:r>
          </w:p>
        </w:tc>
        <w:tc>
          <w:tcPr>
            <w:tcW w:w="3402" w:type="dxa"/>
            <w:tcBorders>
              <w:top w:val="single" w:sz="4" w:space="0" w:color="auto"/>
              <w:left w:val="single" w:sz="4" w:space="0" w:color="auto"/>
              <w:bottom w:val="single" w:sz="4" w:space="0" w:color="auto"/>
              <w:right w:val="single" w:sz="4" w:space="0" w:color="auto"/>
            </w:tcBorders>
          </w:tcPr>
          <w:p w14:paraId="13B45856" w14:textId="77777777" w:rsidR="00AA1E66" w:rsidRPr="00281F2B" w:rsidRDefault="00726F17" w:rsidP="00E1581C">
            <w:pPr>
              <w:spacing w:after="0" w:line="240" w:lineRule="auto"/>
              <w:contextualSpacing/>
              <w:jc w:val="center"/>
              <w:rPr>
                <w:rFonts w:ascii="Times New Roman" w:eastAsia="Times New Roman" w:hAnsi="Times New Roman" w:cs="Times New Roman"/>
                <w:sz w:val="24"/>
                <w:szCs w:val="24"/>
                <w:lang w:val="kk-KZ"/>
              </w:rPr>
            </w:pPr>
            <w:r w:rsidRPr="00281F2B">
              <w:rPr>
                <w:rFonts w:ascii="Times New Roman" w:eastAsia="Times New Roman" w:hAnsi="Times New Roman" w:cs="Times New Roman"/>
                <w:sz w:val="24"/>
                <w:szCs w:val="24"/>
                <w:lang w:val="kk-KZ"/>
              </w:rPr>
              <w:t>5</w:t>
            </w:r>
          </w:p>
        </w:tc>
        <w:tc>
          <w:tcPr>
            <w:tcW w:w="1882" w:type="dxa"/>
            <w:tcBorders>
              <w:top w:val="single" w:sz="4" w:space="0" w:color="auto"/>
              <w:left w:val="single" w:sz="4" w:space="0" w:color="auto"/>
              <w:bottom w:val="single" w:sz="4" w:space="0" w:color="auto"/>
              <w:right w:val="single" w:sz="4" w:space="0" w:color="auto"/>
            </w:tcBorders>
          </w:tcPr>
          <w:p w14:paraId="08AD9B16" w14:textId="77777777" w:rsidR="00AA1E66" w:rsidRPr="00281F2B" w:rsidRDefault="00726F17" w:rsidP="00E1581C">
            <w:pPr>
              <w:spacing w:after="0" w:line="240" w:lineRule="auto"/>
              <w:contextualSpacing/>
              <w:jc w:val="both"/>
              <w:rPr>
                <w:rFonts w:ascii="Times New Roman" w:eastAsia="Times New Roman" w:hAnsi="Times New Roman" w:cs="Times New Roman"/>
                <w:sz w:val="24"/>
                <w:szCs w:val="24"/>
              </w:rPr>
            </w:pPr>
            <w:r w:rsidRPr="00281F2B">
              <w:rPr>
                <w:rFonts w:ascii="Times New Roman" w:eastAsia="Times New Roman" w:hAnsi="Times New Roman" w:cs="Times New Roman"/>
                <w:sz w:val="24"/>
                <w:szCs w:val="24"/>
              </w:rPr>
              <w:t>-</w:t>
            </w:r>
          </w:p>
        </w:tc>
      </w:tr>
      <w:tr w:rsidR="00AA1E66" w:rsidRPr="00AA1E66" w14:paraId="10FC9B77" w14:textId="77777777" w:rsidTr="00026D22">
        <w:trPr>
          <w:trHeight w:val="198"/>
        </w:trPr>
        <w:tc>
          <w:tcPr>
            <w:tcW w:w="1985" w:type="dxa"/>
            <w:tcBorders>
              <w:top w:val="single" w:sz="4" w:space="0" w:color="auto"/>
              <w:left w:val="single" w:sz="4" w:space="0" w:color="auto"/>
              <w:bottom w:val="single" w:sz="4" w:space="0" w:color="auto"/>
              <w:right w:val="single" w:sz="4" w:space="0" w:color="auto"/>
            </w:tcBorders>
            <w:hideMark/>
          </w:tcPr>
          <w:p w14:paraId="6F21B34D" w14:textId="77777777" w:rsidR="00415566" w:rsidRPr="00281F2B" w:rsidRDefault="00415566" w:rsidP="00E1581C">
            <w:pPr>
              <w:tabs>
                <w:tab w:val="left" w:pos="840"/>
              </w:tabs>
              <w:spacing w:after="0" w:line="240" w:lineRule="auto"/>
              <w:contextualSpacing/>
              <w:jc w:val="both"/>
              <w:rPr>
                <w:rFonts w:ascii="Times New Roman" w:eastAsia="Times New Roman" w:hAnsi="Times New Roman" w:cs="Times New Roman"/>
                <w:sz w:val="24"/>
                <w:szCs w:val="24"/>
              </w:rPr>
            </w:pPr>
            <w:r w:rsidRPr="00281F2B">
              <w:rPr>
                <w:rFonts w:ascii="Times New Roman" w:eastAsia="Times New Roman" w:hAnsi="Times New Roman" w:cs="Times New Roman"/>
                <w:sz w:val="24"/>
                <w:szCs w:val="24"/>
              </w:rPr>
              <w:t>2022-2023</w:t>
            </w:r>
          </w:p>
        </w:tc>
        <w:tc>
          <w:tcPr>
            <w:tcW w:w="2438" w:type="dxa"/>
            <w:tcBorders>
              <w:top w:val="single" w:sz="4" w:space="0" w:color="auto"/>
              <w:left w:val="single" w:sz="4" w:space="0" w:color="auto"/>
              <w:bottom w:val="single" w:sz="4" w:space="0" w:color="auto"/>
              <w:right w:val="single" w:sz="4" w:space="0" w:color="auto"/>
            </w:tcBorders>
          </w:tcPr>
          <w:p w14:paraId="7AE876A6" w14:textId="77777777" w:rsidR="00415566" w:rsidRPr="00281F2B" w:rsidRDefault="00415566" w:rsidP="00E1581C">
            <w:pPr>
              <w:tabs>
                <w:tab w:val="left" w:pos="840"/>
              </w:tabs>
              <w:spacing w:after="0" w:line="240" w:lineRule="auto"/>
              <w:contextualSpacing/>
              <w:jc w:val="center"/>
              <w:rPr>
                <w:rFonts w:ascii="Times New Roman" w:eastAsia="Times New Roman" w:hAnsi="Times New Roman" w:cs="Times New Roman"/>
                <w:sz w:val="24"/>
                <w:szCs w:val="24"/>
                <w:lang w:val="kk-KZ"/>
              </w:rPr>
            </w:pPr>
            <w:r w:rsidRPr="00281F2B">
              <w:rPr>
                <w:rFonts w:ascii="Times New Roman" w:eastAsia="Times New Roman" w:hAnsi="Times New Roman" w:cs="Times New Roman"/>
                <w:sz w:val="24"/>
                <w:szCs w:val="24"/>
                <w:lang w:val="kk-KZ"/>
              </w:rPr>
              <w:t>7</w:t>
            </w:r>
          </w:p>
        </w:tc>
        <w:tc>
          <w:tcPr>
            <w:tcW w:w="3402" w:type="dxa"/>
            <w:tcBorders>
              <w:top w:val="single" w:sz="4" w:space="0" w:color="auto"/>
              <w:left w:val="single" w:sz="4" w:space="0" w:color="auto"/>
              <w:bottom w:val="single" w:sz="4" w:space="0" w:color="auto"/>
              <w:right w:val="single" w:sz="4" w:space="0" w:color="auto"/>
            </w:tcBorders>
          </w:tcPr>
          <w:p w14:paraId="431CAAE0" w14:textId="77777777" w:rsidR="00415566" w:rsidRPr="00281F2B" w:rsidRDefault="00415566" w:rsidP="00E1581C">
            <w:pPr>
              <w:spacing w:after="0" w:line="240" w:lineRule="auto"/>
              <w:contextualSpacing/>
              <w:jc w:val="center"/>
              <w:rPr>
                <w:rFonts w:ascii="Times New Roman" w:eastAsia="Times New Roman" w:hAnsi="Times New Roman" w:cs="Times New Roman"/>
                <w:sz w:val="24"/>
                <w:szCs w:val="24"/>
                <w:lang w:val="kk-KZ"/>
              </w:rPr>
            </w:pPr>
            <w:r w:rsidRPr="00281F2B">
              <w:rPr>
                <w:rFonts w:ascii="Times New Roman" w:eastAsia="Times New Roman" w:hAnsi="Times New Roman" w:cs="Times New Roman"/>
                <w:sz w:val="24"/>
                <w:szCs w:val="24"/>
                <w:lang w:val="kk-KZ"/>
              </w:rPr>
              <w:t>7</w:t>
            </w:r>
          </w:p>
        </w:tc>
        <w:tc>
          <w:tcPr>
            <w:tcW w:w="1882" w:type="dxa"/>
            <w:tcBorders>
              <w:top w:val="single" w:sz="4" w:space="0" w:color="auto"/>
              <w:left w:val="single" w:sz="4" w:space="0" w:color="auto"/>
              <w:bottom w:val="single" w:sz="4" w:space="0" w:color="auto"/>
              <w:right w:val="single" w:sz="4" w:space="0" w:color="auto"/>
            </w:tcBorders>
          </w:tcPr>
          <w:p w14:paraId="3DD434DB" w14:textId="77777777" w:rsidR="00415566" w:rsidRPr="00281F2B" w:rsidRDefault="00AE31EF" w:rsidP="00E1581C">
            <w:pPr>
              <w:spacing w:after="0" w:line="240" w:lineRule="auto"/>
              <w:contextualSpacing/>
              <w:jc w:val="both"/>
              <w:rPr>
                <w:rFonts w:ascii="Times New Roman" w:eastAsia="Times New Roman" w:hAnsi="Times New Roman" w:cs="Times New Roman"/>
                <w:sz w:val="24"/>
                <w:szCs w:val="24"/>
              </w:rPr>
            </w:pPr>
            <w:r w:rsidRPr="00281F2B">
              <w:rPr>
                <w:rFonts w:ascii="Times New Roman" w:eastAsia="Times New Roman" w:hAnsi="Times New Roman" w:cs="Times New Roman"/>
                <w:sz w:val="24"/>
                <w:szCs w:val="24"/>
              </w:rPr>
              <w:t>-</w:t>
            </w:r>
          </w:p>
        </w:tc>
      </w:tr>
      <w:tr w:rsidR="00026D22" w:rsidRPr="00AA1E66" w14:paraId="7622923D" w14:textId="77777777" w:rsidTr="00026D22">
        <w:trPr>
          <w:trHeight w:val="165"/>
        </w:trPr>
        <w:tc>
          <w:tcPr>
            <w:tcW w:w="1985" w:type="dxa"/>
            <w:vMerge w:val="restart"/>
            <w:tcBorders>
              <w:top w:val="single" w:sz="4" w:space="0" w:color="auto"/>
              <w:left w:val="single" w:sz="4" w:space="0" w:color="auto"/>
              <w:right w:val="single" w:sz="4" w:space="0" w:color="auto"/>
            </w:tcBorders>
            <w:shd w:val="clear" w:color="auto" w:fill="auto"/>
            <w:hideMark/>
          </w:tcPr>
          <w:p w14:paraId="45E4D8E8" w14:textId="77777777" w:rsidR="00026D22" w:rsidRPr="00281F2B" w:rsidRDefault="00026D22" w:rsidP="00405026">
            <w:pPr>
              <w:tabs>
                <w:tab w:val="left" w:pos="840"/>
              </w:tabs>
              <w:spacing w:after="0" w:line="240" w:lineRule="auto"/>
              <w:contextualSpacing/>
              <w:jc w:val="both"/>
              <w:rPr>
                <w:rFonts w:ascii="Times New Roman" w:eastAsia="Times New Roman" w:hAnsi="Times New Roman" w:cs="Times New Roman"/>
                <w:sz w:val="24"/>
                <w:szCs w:val="24"/>
              </w:rPr>
            </w:pPr>
            <w:r w:rsidRPr="00281F2B">
              <w:rPr>
                <w:rFonts w:ascii="Times New Roman" w:eastAsia="Times New Roman" w:hAnsi="Times New Roman" w:cs="Times New Roman"/>
                <w:sz w:val="24"/>
                <w:szCs w:val="24"/>
              </w:rPr>
              <w:t>2023-2024</w:t>
            </w:r>
          </w:p>
        </w:tc>
        <w:tc>
          <w:tcPr>
            <w:tcW w:w="2438" w:type="dxa"/>
            <w:tcBorders>
              <w:top w:val="single" w:sz="4" w:space="0" w:color="auto"/>
              <w:left w:val="single" w:sz="4" w:space="0" w:color="auto"/>
              <w:right w:val="single" w:sz="4" w:space="0" w:color="auto"/>
            </w:tcBorders>
            <w:shd w:val="clear" w:color="auto" w:fill="auto"/>
          </w:tcPr>
          <w:p w14:paraId="77620A5A" w14:textId="77777777" w:rsidR="00026D22" w:rsidRPr="00281F2B" w:rsidRDefault="00026D22" w:rsidP="00405026">
            <w:pPr>
              <w:tabs>
                <w:tab w:val="left" w:pos="840"/>
              </w:tabs>
              <w:spacing w:after="0" w:line="240" w:lineRule="auto"/>
              <w:contextualSpacing/>
              <w:jc w:val="center"/>
              <w:rPr>
                <w:rFonts w:ascii="Times New Roman" w:eastAsia="Times New Roman" w:hAnsi="Times New Roman" w:cs="Times New Roman"/>
                <w:sz w:val="24"/>
                <w:szCs w:val="24"/>
                <w:lang w:val="kk-KZ"/>
              </w:rPr>
            </w:pPr>
            <w:r w:rsidRPr="00281F2B">
              <w:rPr>
                <w:rFonts w:ascii="Times New Roman" w:eastAsia="Times New Roman" w:hAnsi="Times New Roman" w:cs="Times New Roman"/>
                <w:sz w:val="24"/>
                <w:szCs w:val="24"/>
                <w:lang w:val="kk-KZ"/>
              </w:rPr>
              <w:t>На модератора- 20</w:t>
            </w:r>
          </w:p>
        </w:tc>
        <w:tc>
          <w:tcPr>
            <w:tcW w:w="3402" w:type="dxa"/>
            <w:tcBorders>
              <w:top w:val="single" w:sz="4" w:space="0" w:color="auto"/>
              <w:left w:val="single" w:sz="4" w:space="0" w:color="auto"/>
              <w:right w:val="single" w:sz="4" w:space="0" w:color="auto"/>
            </w:tcBorders>
            <w:shd w:val="clear" w:color="auto" w:fill="auto"/>
          </w:tcPr>
          <w:p w14:paraId="0734293E" w14:textId="77777777" w:rsidR="00026D22" w:rsidRPr="00281F2B" w:rsidRDefault="00026D22" w:rsidP="00405026">
            <w:pPr>
              <w:spacing w:after="0" w:line="240" w:lineRule="auto"/>
              <w:contextualSpacing/>
              <w:jc w:val="center"/>
              <w:rPr>
                <w:rFonts w:ascii="Times New Roman" w:eastAsia="Times New Roman" w:hAnsi="Times New Roman" w:cs="Times New Roman"/>
                <w:sz w:val="24"/>
                <w:szCs w:val="24"/>
              </w:rPr>
            </w:pPr>
            <w:r w:rsidRPr="00281F2B">
              <w:rPr>
                <w:rFonts w:ascii="Times New Roman" w:eastAsia="Times New Roman" w:hAnsi="Times New Roman" w:cs="Times New Roman"/>
                <w:sz w:val="24"/>
                <w:szCs w:val="24"/>
              </w:rPr>
              <w:t>16</w:t>
            </w:r>
          </w:p>
        </w:tc>
        <w:tc>
          <w:tcPr>
            <w:tcW w:w="1882" w:type="dxa"/>
            <w:tcBorders>
              <w:top w:val="single" w:sz="4" w:space="0" w:color="auto"/>
              <w:left w:val="single" w:sz="4" w:space="0" w:color="auto"/>
              <w:right w:val="single" w:sz="4" w:space="0" w:color="auto"/>
            </w:tcBorders>
            <w:shd w:val="clear" w:color="auto" w:fill="auto"/>
          </w:tcPr>
          <w:p w14:paraId="771EDD74" w14:textId="77777777" w:rsidR="00026D22" w:rsidRPr="00281F2B" w:rsidRDefault="00026D22" w:rsidP="00405026">
            <w:pPr>
              <w:spacing w:after="0" w:line="240" w:lineRule="auto"/>
              <w:contextualSpacing/>
              <w:jc w:val="both"/>
              <w:rPr>
                <w:rFonts w:ascii="Times New Roman" w:eastAsia="Times New Roman" w:hAnsi="Times New Roman" w:cs="Times New Roman"/>
                <w:sz w:val="24"/>
                <w:szCs w:val="24"/>
              </w:rPr>
            </w:pPr>
            <w:r w:rsidRPr="00281F2B">
              <w:rPr>
                <w:rFonts w:ascii="Times New Roman" w:eastAsia="Times New Roman" w:hAnsi="Times New Roman" w:cs="Times New Roman"/>
                <w:sz w:val="24"/>
                <w:szCs w:val="24"/>
              </w:rPr>
              <w:t xml:space="preserve">4 – тест не сдан </w:t>
            </w:r>
          </w:p>
        </w:tc>
      </w:tr>
      <w:tr w:rsidR="00026D22" w:rsidRPr="00AA1E66" w14:paraId="4499B7C3" w14:textId="77777777" w:rsidTr="00026D22">
        <w:trPr>
          <w:trHeight w:val="223"/>
        </w:trPr>
        <w:tc>
          <w:tcPr>
            <w:tcW w:w="1985" w:type="dxa"/>
            <w:vMerge/>
            <w:tcBorders>
              <w:left w:val="single" w:sz="4" w:space="0" w:color="auto"/>
              <w:right w:val="single" w:sz="4" w:space="0" w:color="auto"/>
            </w:tcBorders>
            <w:shd w:val="clear" w:color="auto" w:fill="auto"/>
          </w:tcPr>
          <w:p w14:paraId="27512BF7" w14:textId="77777777" w:rsidR="00026D22" w:rsidRPr="00281F2B" w:rsidRDefault="00026D22" w:rsidP="00405026">
            <w:pPr>
              <w:tabs>
                <w:tab w:val="left" w:pos="840"/>
              </w:tabs>
              <w:spacing w:after="0" w:line="240" w:lineRule="auto"/>
              <w:contextualSpacing/>
              <w:jc w:val="both"/>
              <w:rPr>
                <w:rFonts w:ascii="Times New Roman" w:eastAsia="Times New Roman" w:hAnsi="Times New Roman" w:cs="Times New Roman"/>
                <w:sz w:val="24"/>
                <w:szCs w:val="24"/>
              </w:rPr>
            </w:pPr>
          </w:p>
        </w:tc>
        <w:tc>
          <w:tcPr>
            <w:tcW w:w="2438" w:type="dxa"/>
            <w:tcBorders>
              <w:top w:val="single" w:sz="4" w:space="0" w:color="auto"/>
              <w:left w:val="single" w:sz="4" w:space="0" w:color="auto"/>
              <w:bottom w:val="single" w:sz="4" w:space="0" w:color="auto"/>
              <w:right w:val="single" w:sz="4" w:space="0" w:color="auto"/>
            </w:tcBorders>
            <w:shd w:val="clear" w:color="auto" w:fill="auto"/>
          </w:tcPr>
          <w:p w14:paraId="70107BAB" w14:textId="77777777" w:rsidR="00026D22" w:rsidRPr="00281F2B" w:rsidRDefault="00026D22" w:rsidP="00AB40A3">
            <w:pPr>
              <w:tabs>
                <w:tab w:val="left" w:pos="840"/>
              </w:tabs>
              <w:spacing w:after="0" w:line="240" w:lineRule="auto"/>
              <w:contextualSpacing/>
              <w:rPr>
                <w:rFonts w:ascii="Times New Roman" w:eastAsia="Times New Roman" w:hAnsi="Times New Roman" w:cs="Times New Roman"/>
                <w:sz w:val="24"/>
                <w:szCs w:val="24"/>
                <w:lang w:val="kk-KZ"/>
              </w:rPr>
            </w:pPr>
            <w:r w:rsidRPr="00281F2B">
              <w:rPr>
                <w:rFonts w:ascii="Times New Roman" w:eastAsia="Times New Roman" w:hAnsi="Times New Roman" w:cs="Times New Roman"/>
                <w:sz w:val="24"/>
                <w:szCs w:val="24"/>
                <w:lang w:val="kk-KZ"/>
              </w:rPr>
              <w:t>Исследователь подано -3</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3654043" w14:textId="77777777" w:rsidR="00026D22" w:rsidRPr="00281F2B" w:rsidRDefault="00026D22" w:rsidP="00405026">
            <w:pPr>
              <w:spacing w:after="0" w:line="240" w:lineRule="auto"/>
              <w:contextualSpacing/>
              <w:rPr>
                <w:rFonts w:ascii="Times New Roman" w:eastAsia="Times New Roman" w:hAnsi="Times New Roman" w:cs="Times New Roman"/>
                <w:sz w:val="24"/>
                <w:szCs w:val="24"/>
              </w:rPr>
            </w:pPr>
            <w:r w:rsidRPr="00281F2B">
              <w:rPr>
                <w:rFonts w:ascii="Times New Roman" w:eastAsia="Times New Roman" w:hAnsi="Times New Roman" w:cs="Times New Roman"/>
                <w:sz w:val="24"/>
                <w:szCs w:val="24"/>
              </w:rPr>
              <w:t>2 - ждут  заключение аттес</w:t>
            </w:r>
            <w:r w:rsidR="003D716E">
              <w:rPr>
                <w:rFonts w:ascii="Times New Roman" w:eastAsia="Times New Roman" w:hAnsi="Times New Roman" w:cs="Times New Roman"/>
                <w:sz w:val="24"/>
                <w:szCs w:val="24"/>
              </w:rPr>
              <w:t>т</w:t>
            </w:r>
            <w:r w:rsidRPr="00281F2B">
              <w:rPr>
                <w:rFonts w:ascii="Times New Roman" w:eastAsia="Times New Roman" w:hAnsi="Times New Roman" w:cs="Times New Roman"/>
                <w:sz w:val="24"/>
                <w:szCs w:val="24"/>
              </w:rPr>
              <w:t>ационной комисии - Приказа нет МОН</w:t>
            </w:r>
          </w:p>
        </w:tc>
        <w:tc>
          <w:tcPr>
            <w:tcW w:w="1882" w:type="dxa"/>
            <w:tcBorders>
              <w:top w:val="single" w:sz="4" w:space="0" w:color="auto"/>
              <w:left w:val="single" w:sz="4" w:space="0" w:color="auto"/>
              <w:bottom w:val="single" w:sz="4" w:space="0" w:color="auto"/>
              <w:right w:val="single" w:sz="4" w:space="0" w:color="auto"/>
            </w:tcBorders>
            <w:shd w:val="clear" w:color="auto" w:fill="auto"/>
          </w:tcPr>
          <w:p w14:paraId="1E5F2EF9" w14:textId="77777777" w:rsidR="00026D22" w:rsidRPr="00281F2B" w:rsidRDefault="00026D22" w:rsidP="00405026">
            <w:pPr>
              <w:spacing w:after="0" w:line="240" w:lineRule="auto"/>
              <w:contextualSpacing/>
              <w:jc w:val="both"/>
              <w:rPr>
                <w:rFonts w:ascii="Times New Roman" w:eastAsia="Times New Roman" w:hAnsi="Times New Roman" w:cs="Times New Roman"/>
                <w:sz w:val="24"/>
                <w:szCs w:val="24"/>
              </w:rPr>
            </w:pPr>
            <w:r w:rsidRPr="00281F2B">
              <w:rPr>
                <w:rFonts w:ascii="Times New Roman" w:eastAsia="Times New Roman" w:hAnsi="Times New Roman" w:cs="Times New Roman"/>
                <w:sz w:val="24"/>
                <w:szCs w:val="24"/>
              </w:rPr>
              <w:t>1 - тест не сдан</w:t>
            </w:r>
          </w:p>
        </w:tc>
      </w:tr>
      <w:tr w:rsidR="00026D22" w:rsidRPr="00AA1E66" w14:paraId="201506FB" w14:textId="77777777" w:rsidTr="00026D22">
        <w:trPr>
          <w:trHeight w:val="223"/>
        </w:trPr>
        <w:tc>
          <w:tcPr>
            <w:tcW w:w="1985" w:type="dxa"/>
            <w:vMerge/>
            <w:tcBorders>
              <w:left w:val="single" w:sz="4" w:space="0" w:color="auto"/>
              <w:bottom w:val="single" w:sz="4" w:space="0" w:color="auto"/>
              <w:right w:val="single" w:sz="4" w:space="0" w:color="auto"/>
            </w:tcBorders>
            <w:shd w:val="clear" w:color="auto" w:fill="auto"/>
          </w:tcPr>
          <w:p w14:paraId="582B7B3F" w14:textId="77777777" w:rsidR="00026D22" w:rsidRPr="00281F2B" w:rsidRDefault="00026D22" w:rsidP="00405026">
            <w:pPr>
              <w:tabs>
                <w:tab w:val="left" w:pos="840"/>
              </w:tabs>
              <w:spacing w:after="0" w:line="240" w:lineRule="auto"/>
              <w:contextualSpacing/>
              <w:jc w:val="both"/>
              <w:rPr>
                <w:rFonts w:ascii="Times New Roman" w:eastAsia="Times New Roman" w:hAnsi="Times New Roman" w:cs="Times New Roman"/>
                <w:sz w:val="24"/>
                <w:szCs w:val="24"/>
              </w:rPr>
            </w:pPr>
          </w:p>
        </w:tc>
        <w:tc>
          <w:tcPr>
            <w:tcW w:w="2438" w:type="dxa"/>
            <w:tcBorders>
              <w:top w:val="single" w:sz="4" w:space="0" w:color="auto"/>
              <w:left w:val="single" w:sz="4" w:space="0" w:color="auto"/>
              <w:bottom w:val="single" w:sz="4" w:space="0" w:color="auto"/>
              <w:right w:val="single" w:sz="4" w:space="0" w:color="auto"/>
            </w:tcBorders>
            <w:shd w:val="clear" w:color="auto" w:fill="auto"/>
          </w:tcPr>
          <w:p w14:paraId="1723FDB3" w14:textId="77777777" w:rsidR="00026D22" w:rsidRPr="00281F2B" w:rsidRDefault="00026D22" w:rsidP="00AB40A3">
            <w:pPr>
              <w:tabs>
                <w:tab w:val="left" w:pos="840"/>
              </w:tabs>
              <w:spacing w:after="0" w:line="240" w:lineRule="auto"/>
              <w:contextualSpacing/>
              <w:rPr>
                <w:rFonts w:ascii="Times New Roman" w:eastAsia="Times New Roman" w:hAnsi="Times New Roman" w:cs="Times New Roman"/>
                <w:sz w:val="24"/>
                <w:szCs w:val="24"/>
                <w:lang w:val="kk-KZ"/>
              </w:rPr>
            </w:pPr>
            <w:r w:rsidRPr="00281F2B">
              <w:rPr>
                <w:rFonts w:ascii="Times New Roman" w:eastAsia="Times New Roman" w:hAnsi="Times New Roman" w:cs="Times New Roman"/>
                <w:sz w:val="24"/>
                <w:szCs w:val="24"/>
                <w:lang w:val="kk-KZ"/>
              </w:rPr>
              <w:t xml:space="preserve">Эксперт подано заявлений - 5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AC87F63" w14:textId="77777777" w:rsidR="00026D22" w:rsidRPr="00281F2B" w:rsidRDefault="00026D22" w:rsidP="00405026">
            <w:pPr>
              <w:spacing w:after="0" w:line="240" w:lineRule="auto"/>
              <w:contextualSpacing/>
              <w:rPr>
                <w:rFonts w:ascii="Times New Roman" w:eastAsia="Times New Roman" w:hAnsi="Times New Roman" w:cs="Times New Roman"/>
                <w:sz w:val="24"/>
                <w:szCs w:val="24"/>
              </w:rPr>
            </w:pPr>
            <w:r w:rsidRPr="00281F2B">
              <w:rPr>
                <w:rFonts w:ascii="Times New Roman" w:eastAsia="Times New Roman" w:hAnsi="Times New Roman" w:cs="Times New Roman"/>
                <w:sz w:val="24"/>
                <w:szCs w:val="24"/>
              </w:rPr>
              <w:t>3 -  ждут  заключение аттес</w:t>
            </w:r>
            <w:r w:rsidR="003D716E">
              <w:rPr>
                <w:rFonts w:ascii="Times New Roman" w:eastAsia="Times New Roman" w:hAnsi="Times New Roman" w:cs="Times New Roman"/>
                <w:sz w:val="24"/>
                <w:szCs w:val="24"/>
              </w:rPr>
              <w:t>т</w:t>
            </w:r>
            <w:r w:rsidRPr="00281F2B">
              <w:rPr>
                <w:rFonts w:ascii="Times New Roman" w:eastAsia="Times New Roman" w:hAnsi="Times New Roman" w:cs="Times New Roman"/>
                <w:sz w:val="24"/>
                <w:szCs w:val="24"/>
              </w:rPr>
              <w:t>ационной комисии - Приказа нет МОН</w:t>
            </w:r>
          </w:p>
        </w:tc>
        <w:tc>
          <w:tcPr>
            <w:tcW w:w="1882" w:type="dxa"/>
            <w:tcBorders>
              <w:top w:val="single" w:sz="4" w:space="0" w:color="auto"/>
              <w:left w:val="single" w:sz="4" w:space="0" w:color="auto"/>
              <w:bottom w:val="single" w:sz="4" w:space="0" w:color="auto"/>
              <w:right w:val="single" w:sz="4" w:space="0" w:color="auto"/>
            </w:tcBorders>
            <w:shd w:val="clear" w:color="auto" w:fill="auto"/>
          </w:tcPr>
          <w:p w14:paraId="58CBDE1E" w14:textId="77777777" w:rsidR="00026D22" w:rsidRPr="00281F2B" w:rsidRDefault="00026D22" w:rsidP="00405026">
            <w:pPr>
              <w:spacing w:after="0" w:line="240" w:lineRule="auto"/>
              <w:contextualSpacing/>
              <w:jc w:val="both"/>
              <w:rPr>
                <w:rFonts w:ascii="Times New Roman" w:eastAsia="Times New Roman" w:hAnsi="Times New Roman" w:cs="Times New Roman"/>
                <w:sz w:val="24"/>
                <w:szCs w:val="24"/>
              </w:rPr>
            </w:pPr>
            <w:r w:rsidRPr="00281F2B">
              <w:rPr>
                <w:rFonts w:ascii="Times New Roman" w:eastAsia="Times New Roman" w:hAnsi="Times New Roman" w:cs="Times New Roman"/>
                <w:sz w:val="24"/>
                <w:szCs w:val="24"/>
              </w:rPr>
              <w:t xml:space="preserve">2 - тест не сдан </w:t>
            </w:r>
          </w:p>
        </w:tc>
      </w:tr>
    </w:tbl>
    <w:p w14:paraId="61B99C1B" w14:textId="77777777" w:rsidR="00415566" w:rsidRDefault="00415566" w:rsidP="00415566">
      <w:pPr>
        <w:tabs>
          <w:tab w:val="left" w:pos="360"/>
          <w:tab w:val="left" w:pos="426"/>
        </w:tabs>
        <w:spacing w:after="0" w:line="240" w:lineRule="auto"/>
        <w:contextualSpacing/>
        <w:rPr>
          <w:rFonts w:ascii="Times New Roman" w:eastAsia="Times New Roman" w:hAnsi="Times New Roman" w:cs="Times New Roman"/>
          <w:sz w:val="28"/>
          <w:szCs w:val="28"/>
          <w:lang w:val="kk-KZ"/>
        </w:rPr>
      </w:pPr>
    </w:p>
    <w:p w14:paraId="28A6983E" w14:textId="77777777" w:rsidR="00415566" w:rsidRPr="00746BF9" w:rsidRDefault="00415566" w:rsidP="00746BF9">
      <w:pPr>
        <w:tabs>
          <w:tab w:val="left" w:pos="360"/>
          <w:tab w:val="left" w:pos="426"/>
        </w:tabs>
        <w:spacing w:after="0" w:line="240" w:lineRule="auto"/>
        <w:ind w:firstLine="567"/>
        <w:contextualSpacing/>
        <w:jc w:val="center"/>
        <w:rPr>
          <w:rFonts w:ascii="Times New Roman" w:eastAsia="Times New Roman" w:hAnsi="Times New Roman" w:cs="Times New Roman"/>
          <w:b/>
          <w:sz w:val="28"/>
          <w:szCs w:val="28"/>
          <w:lang w:val="kk-KZ"/>
        </w:rPr>
      </w:pPr>
      <w:r w:rsidRPr="00746BF9">
        <w:rPr>
          <w:rFonts w:ascii="Times New Roman" w:eastAsia="Times New Roman" w:hAnsi="Times New Roman" w:cs="Times New Roman"/>
          <w:b/>
          <w:sz w:val="28"/>
          <w:szCs w:val="28"/>
          <w:lang w:val="kk-KZ"/>
        </w:rPr>
        <w:t>Сведения об аттестации администрации школы за 2022-2023 уч. год</w:t>
      </w:r>
    </w:p>
    <w:p w14:paraId="1A2B5399" w14:textId="77777777" w:rsidR="00415566" w:rsidRPr="00746BF9" w:rsidRDefault="00415566" w:rsidP="00746BF9">
      <w:pPr>
        <w:tabs>
          <w:tab w:val="left" w:pos="360"/>
          <w:tab w:val="left" w:pos="426"/>
        </w:tabs>
        <w:spacing w:after="0" w:line="240" w:lineRule="auto"/>
        <w:ind w:firstLine="567"/>
        <w:contextualSpacing/>
        <w:jc w:val="center"/>
        <w:rPr>
          <w:rFonts w:ascii="Times New Roman" w:eastAsia="Times New Roman" w:hAnsi="Times New Roman" w:cs="Times New Roman"/>
          <w:b/>
          <w:sz w:val="28"/>
          <w:szCs w:val="28"/>
          <w:lang w:val="kk-KZ"/>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977"/>
        <w:gridCol w:w="1418"/>
        <w:gridCol w:w="2268"/>
        <w:gridCol w:w="1275"/>
      </w:tblGrid>
      <w:tr w:rsidR="00415566" w:rsidRPr="0024120B" w14:paraId="26556C09" w14:textId="77777777" w:rsidTr="002F64D5">
        <w:tc>
          <w:tcPr>
            <w:tcW w:w="2405" w:type="dxa"/>
            <w:tcBorders>
              <w:top w:val="single" w:sz="4" w:space="0" w:color="auto"/>
              <w:left w:val="single" w:sz="4" w:space="0" w:color="auto"/>
              <w:bottom w:val="single" w:sz="4" w:space="0" w:color="auto"/>
              <w:right w:val="single" w:sz="4" w:space="0" w:color="auto"/>
            </w:tcBorders>
            <w:hideMark/>
          </w:tcPr>
          <w:p w14:paraId="0B32DC97" w14:textId="77777777" w:rsidR="00415566" w:rsidRPr="008A687A" w:rsidRDefault="00415566" w:rsidP="00E1581C">
            <w:pPr>
              <w:spacing w:after="0" w:line="240" w:lineRule="auto"/>
              <w:contextualSpacing/>
              <w:jc w:val="center"/>
              <w:rPr>
                <w:rFonts w:ascii="Times New Roman" w:eastAsia="Times New Roman" w:hAnsi="Times New Roman" w:cs="Times New Roman"/>
                <w:b/>
                <w:sz w:val="24"/>
                <w:szCs w:val="24"/>
              </w:rPr>
            </w:pPr>
            <w:r w:rsidRPr="008A687A">
              <w:rPr>
                <w:rFonts w:ascii="Times New Roman" w:eastAsia="Times New Roman" w:hAnsi="Times New Roman" w:cs="Times New Roman"/>
                <w:b/>
                <w:sz w:val="24"/>
                <w:szCs w:val="24"/>
              </w:rPr>
              <w:t>Ф.И.О</w:t>
            </w:r>
          </w:p>
        </w:tc>
        <w:tc>
          <w:tcPr>
            <w:tcW w:w="2977" w:type="dxa"/>
            <w:tcBorders>
              <w:top w:val="single" w:sz="4" w:space="0" w:color="auto"/>
              <w:left w:val="single" w:sz="4" w:space="0" w:color="auto"/>
              <w:bottom w:val="single" w:sz="4" w:space="0" w:color="auto"/>
              <w:right w:val="single" w:sz="4" w:space="0" w:color="auto"/>
            </w:tcBorders>
            <w:hideMark/>
          </w:tcPr>
          <w:p w14:paraId="394555B0" w14:textId="77777777" w:rsidR="00415566" w:rsidRPr="008A687A" w:rsidRDefault="00415566" w:rsidP="00E1581C">
            <w:pPr>
              <w:spacing w:after="0" w:line="240" w:lineRule="auto"/>
              <w:contextualSpacing/>
              <w:jc w:val="center"/>
              <w:rPr>
                <w:rFonts w:ascii="Times New Roman" w:eastAsia="Times New Roman" w:hAnsi="Times New Roman" w:cs="Times New Roman"/>
                <w:b/>
                <w:sz w:val="24"/>
                <w:szCs w:val="24"/>
              </w:rPr>
            </w:pPr>
            <w:r w:rsidRPr="008A687A">
              <w:rPr>
                <w:rFonts w:ascii="Times New Roman" w:eastAsia="Times New Roman" w:hAnsi="Times New Roman" w:cs="Times New Roman"/>
                <w:b/>
                <w:sz w:val="24"/>
                <w:szCs w:val="24"/>
              </w:rPr>
              <w:t xml:space="preserve">Должность </w:t>
            </w:r>
          </w:p>
        </w:tc>
        <w:tc>
          <w:tcPr>
            <w:tcW w:w="1418" w:type="dxa"/>
            <w:tcBorders>
              <w:top w:val="single" w:sz="4" w:space="0" w:color="auto"/>
              <w:left w:val="single" w:sz="4" w:space="0" w:color="auto"/>
              <w:bottom w:val="single" w:sz="4" w:space="0" w:color="auto"/>
              <w:right w:val="single" w:sz="4" w:space="0" w:color="auto"/>
            </w:tcBorders>
            <w:hideMark/>
          </w:tcPr>
          <w:p w14:paraId="33F509B2" w14:textId="77777777" w:rsidR="00415566" w:rsidRPr="008A687A" w:rsidRDefault="00415566" w:rsidP="00E1581C">
            <w:pPr>
              <w:spacing w:after="0" w:line="240" w:lineRule="auto"/>
              <w:contextualSpacing/>
              <w:jc w:val="center"/>
              <w:rPr>
                <w:rFonts w:ascii="Times New Roman" w:eastAsia="Times New Roman" w:hAnsi="Times New Roman" w:cs="Times New Roman"/>
                <w:b/>
                <w:sz w:val="24"/>
                <w:szCs w:val="24"/>
              </w:rPr>
            </w:pPr>
            <w:r w:rsidRPr="008A687A">
              <w:rPr>
                <w:rFonts w:ascii="Times New Roman" w:eastAsia="Times New Roman" w:hAnsi="Times New Roman" w:cs="Times New Roman"/>
                <w:b/>
                <w:sz w:val="24"/>
                <w:szCs w:val="24"/>
              </w:rPr>
              <w:t>Стаж,</w:t>
            </w:r>
          </w:p>
          <w:p w14:paraId="5A81B373" w14:textId="77777777" w:rsidR="00415566" w:rsidRPr="008A687A" w:rsidRDefault="00415566" w:rsidP="00E1581C">
            <w:pPr>
              <w:spacing w:after="0" w:line="240" w:lineRule="auto"/>
              <w:contextualSpacing/>
              <w:jc w:val="center"/>
              <w:rPr>
                <w:rFonts w:ascii="Times New Roman" w:eastAsia="Times New Roman" w:hAnsi="Times New Roman" w:cs="Times New Roman"/>
                <w:b/>
                <w:sz w:val="24"/>
                <w:szCs w:val="24"/>
              </w:rPr>
            </w:pPr>
            <w:r w:rsidRPr="008A687A">
              <w:rPr>
                <w:rFonts w:ascii="Times New Roman" w:eastAsia="Times New Roman" w:hAnsi="Times New Roman" w:cs="Times New Roman"/>
                <w:b/>
                <w:sz w:val="24"/>
                <w:szCs w:val="24"/>
              </w:rPr>
              <w:t>в т.ч в данной школе</w:t>
            </w:r>
          </w:p>
        </w:tc>
        <w:tc>
          <w:tcPr>
            <w:tcW w:w="2268" w:type="dxa"/>
            <w:tcBorders>
              <w:top w:val="single" w:sz="4" w:space="0" w:color="auto"/>
              <w:left w:val="single" w:sz="4" w:space="0" w:color="auto"/>
              <w:bottom w:val="single" w:sz="4" w:space="0" w:color="auto"/>
              <w:right w:val="single" w:sz="4" w:space="0" w:color="auto"/>
            </w:tcBorders>
            <w:hideMark/>
          </w:tcPr>
          <w:p w14:paraId="3CCE2F0D" w14:textId="77777777" w:rsidR="00415566" w:rsidRPr="008A687A" w:rsidRDefault="00415566" w:rsidP="00E1581C">
            <w:pPr>
              <w:spacing w:after="0" w:line="240" w:lineRule="auto"/>
              <w:contextualSpacing/>
              <w:jc w:val="center"/>
              <w:rPr>
                <w:rFonts w:ascii="Times New Roman" w:eastAsia="Times New Roman" w:hAnsi="Times New Roman" w:cs="Times New Roman"/>
                <w:b/>
                <w:sz w:val="24"/>
                <w:szCs w:val="24"/>
              </w:rPr>
            </w:pPr>
            <w:r w:rsidRPr="008A687A">
              <w:rPr>
                <w:rFonts w:ascii="Times New Roman" w:eastAsia="Times New Roman" w:hAnsi="Times New Roman" w:cs="Times New Roman"/>
                <w:b/>
                <w:sz w:val="24"/>
                <w:szCs w:val="24"/>
              </w:rPr>
              <w:t>Категория</w:t>
            </w:r>
          </w:p>
        </w:tc>
        <w:tc>
          <w:tcPr>
            <w:tcW w:w="1275" w:type="dxa"/>
            <w:tcBorders>
              <w:top w:val="single" w:sz="4" w:space="0" w:color="auto"/>
              <w:left w:val="single" w:sz="4" w:space="0" w:color="auto"/>
              <w:bottom w:val="single" w:sz="4" w:space="0" w:color="auto"/>
              <w:right w:val="single" w:sz="4" w:space="0" w:color="auto"/>
            </w:tcBorders>
            <w:hideMark/>
          </w:tcPr>
          <w:p w14:paraId="4CEFCB41" w14:textId="77777777" w:rsidR="00415566" w:rsidRPr="008A687A" w:rsidRDefault="00415566" w:rsidP="00E1581C">
            <w:pPr>
              <w:spacing w:after="0" w:line="240" w:lineRule="auto"/>
              <w:contextualSpacing/>
              <w:jc w:val="center"/>
              <w:rPr>
                <w:rFonts w:ascii="Times New Roman" w:eastAsia="Times New Roman" w:hAnsi="Times New Roman" w:cs="Times New Roman"/>
                <w:b/>
                <w:sz w:val="24"/>
                <w:szCs w:val="24"/>
              </w:rPr>
            </w:pPr>
            <w:r w:rsidRPr="008A687A">
              <w:rPr>
                <w:rFonts w:ascii="Times New Roman" w:eastAsia="Times New Roman" w:hAnsi="Times New Roman" w:cs="Times New Roman"/>
                <w:b/>
                <w:sz w:val="24"/>
                <w:szCs w:val="24"/>
              </w:rPr>
              <w:t xml:space="preserve">Год аттестации </w:t>
            </w:r>
          </w:p>
        </w:tc>
      </w:tr>
      <w:tr w:rsidR="00415566" w:rsidRPr="0024120B" w14:paraId="14409AC7" w14:textId="77777777" w:rsidTr="002F64D5">
        <w:tc>
          <w:tcPr>
            <w:tcW w:w="2405" w:type="dxa"/>
            <w:tcBorders>
              <w:top w:val="single" w:sz="4" w:space="0" w:color="auto"/>
              <w:left w:val="single" w:sz="4" w:space="0" w:color="auto"/>
              <w:bottom w:val="single" w:sz="4" w:space="0" w:color="auto"/>
              <w:right w:val="single" w:sz="4" w:space="0" w:color="auto"/>
            </w:tcBorders>
            <w:vAlign w:val="center"/>
          </w:tcPr>
          <w:p w14:paraId="361E4C91" w14:textId="77777777" w:rsidR="00415566" w:rsidRPr="008A687A" w:rsidRDefault="00415566" w:rsidP="00E1581C">
            <w:pPr>
              <w:pStyle w:val="24"/>
              <w:spacing w:after="0" w:line="240" w:lineRule="auto"/>
              <w:rPr>
                <w:lang w:val="ru-RU"/>
              </w:rPr>
            </w:pPr>
            <w:r w:rsidRPr="008A687A">
              <w:rPr>
                <w:lang w:val="ru-RU"/>
              </w:rPr>
              <w:t>Садібек Балбала Саметовна</w:t>
            </w:r>
          </w:p>
        </w:tc>
        <w:tc>
          <w:tcPr>
            <w:tcW w:w="2977" w:type="dxa"/>
            <w:tcBorders>
              <w:top w:val="single" w:sz="4" w:space="0" w:color="auto"/>
              <w:left w:val="single" w:sz="4" w:space="0" w:color="auto"/>
              <w:bottom w:val="single" w:sz="4" w:space="0" w:color="auto"/>
              <w:right w:val="single" w:sz="4" w:space="0" w:color="auto"/>
            </w:tcBorders>
            <w:vAlign w:val="center"/>
          </w:tcPr>
          <w:p w14:paraId="436C3277" w14:textId="77777777" w:rsidR="00415566" w:rsidRPr="008A687A" w:rsidRDefault="00415566" w:rsidP="00E1581C">
            <w:pPr>
              <w:pStyle w:val="24"/>
              <w:spacing w:after="0" w:line="240" w:lineRule="auto"/>
            </w:pPr>
            <w:r w:rsidRPr="008A687A">
              <w:t>Заместитель директора по научно-методической работе</w:t>
            </w:r>
          </w:p>
        </w:tc>
        <w:tc>
          <w:tcPr>
            <w:tcW w:w="1418" w:type="dxa"/>
            <w:tcBorders>
              <w:top w:val="single" w:sz="4" w:space="0" w:color="auto"/>
              <w:left w:val="single" w:sz="4" w:space="0" w:color="auto"/>
              <w:bottom w:val="single" w:sz="4" w:space="0" w:color="auto"/>
              <w:right w:val="single" w:sz="4" w:space="0" w:color="auto"/>
            </w:tcBorders>
          </w:tcPr>
          <w:p w14:paraId="28D8C644" w14:textId="77777777" w:rsidR="00415566" w:rsidRPr="008A687A" w:rsidRDefault="00415566" w:rsidP="00E1581C">
            <w:pPr>
              <w:spacing w:after="0" w:line="240" w:lineRule="auto"/>
              <w:contextualSpacing/>
              <w:jc w:val="center"/>
              <w:rPr>
                <w:rFonts w:ascii="Times New Roman" w:eastAsia="Times New Roman" w:hAnsi="Times New Roman" w:cs="Times New Roman"/>
                <w:sz w:val="24"/>
                <w:szCs w:val="24"/>
                <w:lang w:val="kk-KZ"/>
              </w:rPr>
            </w:pPr>
          </w:p>
          <w:p w14:paraId="1F3AD9AD" w14:textId="77777777" w:rsidR="00415566" w:rsidRPr="008A687A" w:rsidRDefault="00415566" w:rsidP="00E1581C">
            <w:pPr>
              <w:spacing w:after="0" w:line="240" w:lineRule="auto"/>
              <w:contextualSpacing/>
              <w:jc w:val="center"/>
              <w:rPr>
                <w:rFonts w:ascii="Times New Roman" w:eastAsia="Times New Roman" w:hAnsi="Times New Roman" w:cs="Times New Roman"/>
                <w:sz w:val="24"/>
                <w:szCs w:val="24"/>
                <w:lang w:val="kk-KZ"/>
              </w:rPr>
            </w:pPr>
            <w:r w:rsidRPr="008A687A">
              <w:rPr>
                <w:rFonts w:ascii="Times New Roman" w:eastAsia="Times New Roman" w:hAnsi="Times New Roman" w:cs="Times New Roman"/>
                <w:sz w:val="24"/>
                <w:szCs w:val="24"/>
                <w:lang w:val="kk-KZ"/>
              </w:rPr>
              <w:t>11 лет</w:t>
            </w:r>
          </w:p>
        </w:tc>
        <w:tc>
          <w:tcPr>
            <w:tcW w:w="2268" w:type="dxa"/>
            <w:tcBorders>
              <w:top w:val="single" w:sz="4" w:space="0" w:color="auto"/>
              <w:left w:val="single" w:sz="4" w:space="0" w:color="auto"/>
              <w:bottom w:val="single" w:sz="4" w:space="0" w:color="auto"/>
              <w:right w:val="single" w:sz="4" w:space="0" w:color="auto"/>
            </w:tcBorders>
            <w:vAlign w:val="center"/>
          </w:tcPr>
          <w:p w14:paraId="2FBD7374" w14:textId="77777777" w:rsidR="00415566" w:rsidRPr="008A687A" w:rsidRDefault="00415566" w:rsidP="00E1581C">
            <w:pPr>
              <w:spacing w:after="0" w:line="240" w:lineRule="auto"/>
              <w:ind w:left="-533" w:firstLine="533"/>
              <w:jc w:val="center"/>
              <w:rPr>
                <w:rFonts w:ascii="Times New Roman" w:eastAsia="Times New Roman" w:hAnsi="Times New Roman" w:cs="Times New Roman"/>
                <w:sz w:val="24"/>
                <w:szCs w:val="24"/>
                <w:lang w:eastAsia="ru-RU"/>
              </w:rPr>
            </w:pPr>
            <w:r w:rsidRPr="008A687A">
              <w:rPr>
                <w:rFonts w:ascii="Times New Roman" w:eastAsia="Times New Roman" w:hAnsi="Times New Roman" w:cs="Times New Roman"/>
                <w:sz w:val="24"/>
                <w:szCs w:val="24"/>
                <w:lang w:val="kk-KZ" w:eastAsia="ru-RU"/>
              </w:rPr>
              <w:t>Нет категории</w:t>
            </w:r>
          </w:p>
        </w:tc>
        <w:tc>
          <w:tcPr>
            <w:tcW w:w="1275" w:type="dxa"/>
            <w:tcBorders>
              <w:top w:val="single" w:sz="4" w:space="0" w:color="auto"/>
              <w:left w:val="single" w:sz="4" w:space="0" w:color="auto"/>
              <w:bottom w:val="single" w:sz="4" w:space="0" w:color="auto"/>
              <w:right w:val="single" w:sz="4" w:space="0" w:color="auto"/>
            </w:tcBorders>
            <w:vAlign w:val="center"/>
          </w:tcPr>
          <w:p w14:paraId="1202E60F" w14:textId="77777777" w:rsidR="00415566" w:rsidRPr="008A687A" w:rsidRDefault="00415566" w:rsidP="00E1581C">
            <w:pPr>
              <w:spacing w:after="0" w:line="240" w:lineRule="auto"/>
              <w:jc w:val="center"/>
              <w:rPr>
                <w:rFonts w:ascii="Times New Roman" w:eastAsia="Times New Roman" w:hAnsi="Times New Roman" w:cs="Times New Roman"/>
                <w:sz w:val="24"/>
                <w:szCs w:val="24"/>
                <w:lang w:eastAsia="ru-RU"/>
              </w:rPr>
            </w:pPr>
            <w:r w:rsidRPr="008A687A">
              <w:rPr>
                <w:rFonts w:ascii="Times New Roman" w:eastAsia="Times New Roman" w:hAnsi="Times New Roman" w:cs="Times New Roman"/>
                <w:sz w:val="24"/>
                <w:szCs w:val="24"/>
                <w:lang w:eastAsia="ru-RU"/>
              </w:rPr>
              <w:t> </w:t>
            </w:r>
          </w:p>
        </w:tc>
      </w:tr>
      <w:tr w:rsidR="00415566" w:rsidRPr="0024120B" w14:paraId="7EA3EE50" w14:textId="77777777" w:rsidTr="002F64D5">
        <w:tc>
          <w:tcPr>
            <w:tcW w:w="2405" w:type="dxa"/>
            <w:tcBorders>
              <w:top w:val="single" w:sz="4" w:space="0" w:color="auto"/>
              <w:left w:val="single" w:sz="4" w:space="0" w:color="auto"/>
              <w:bottom w:val="single" w:sz="4" w:space="0" w:color="auto"/>
              <w:right w:val="single" w:sz="4" w:space="0" w:color="auto"/>
            </w:tcBorders>
            <w:vAlign w:val="center"/>
          </w:tcPr>
          <w:p w14:paraId="0D7E8928" w14:textId="77777777" w:rsidR="00415566" w:rsidRPr="008A687A" w:rsidRDefault="00415566" w:rsidP="00E1581C">
            <w:pPr>
              <w:pStyle w:val="24"/>
              <w:spacing w:after="0" w:line="240" w:lineRule="auto"/>
            </w:pPr>
            <w:r w:rsidRPr="008A687A">
              <w:t>Гришина Марина Ивановна</w:t>
            </w:r>
          </w:p>
        </w:tc>
        <w:tc>
          <w:tcPr>
            <w:tcW w:w="2977" w:type="dxa"/>
            <w:tcBorders>
              <w:top w:val="single" w:sz="4" w:space="0" w:color="auto"/>
              <w:left w:val="single" w:sz="4" w:space="0" w:color="auto"/>
              <w:bottom w:val="single" w:sz="4" w:space="0" w:color="auto"/>
              <w:right w:val="single" w:sz="4" w:space="0" w:color="auto"/>
            </w:tcBorders>
            <w:vAlign w:val="center"/>
          </w:tcPr>
          <w:p w14:paraId="4A60743C" w14:textId="77777777" w:rsidR="00415566" w:rsidRPr="008A687A" w:rsidRDefault="00415566" w:rsidP="00E1581C">
            <w:pPr>
              <w:pStyle w:val="24"/>
              <w:spacing w:after="0" w:line="240" w:lineRule="auto"/>
            </w:pPr>
            <w:r w:rsidRPr="008A687A">
              <w:t>Заместитель директора по учебной работе в 5-11 классах</w:t>
            </w:r>
          </w:p>
        </w:tc>
        <w:tc>
          <w:tcPr>
            <w:tcW w:w="1418" w:type="dxa"/>
            <w:tcBorders>
              <w:top w:val="single" w:sz="4" w:space="0" w:color="auto"/>
              <w:left w:val="single" w:sz="4" w:space="0" w:color="auto"/>
              <w:bottom w:val="single" w:sz="4" w:space="0" w:color="auto"/>
              <w:right w:val="single" w:sz="4" w:space="0" w:color="auto"/>
            </w:tcBorders>
          </w:tcPr>
          <w:p w14:paraId="7157FE2E" w14:textId="77777777" w:rsidR="00415566" w:rsidRPr="008A687A" w:rsidRDefault="00415566" w:rsidP="00E1581C">
            <w:pPr>
              <w:spacing w:after="0" w:line="240" w:lineRule="auto"/>
              <w:contextualSpacing/>
              <w:jc w:val="center"/>
              <w:rPr>
                <w:rFonts w:ascii="Times New Roman" w:eastAsia="Times New Roman" w:hAnsi="Times New Roman" w:cs="Times New Roman"/>
                <w:sz w:val="24"/>
                <w:szCs w:val="24"/>
                <w:lang w:val="kk-KZ"/>
              </w:rPr>
            </w:pPr>
          </w:p>
          <w:p w14:paraId="57BF297D" w14:textId="77777777" w:rsidR="00415566" w:rsidRPr="008A687A" w:rsidRDefault="00415566" w:rsidP="00E1581C">
            <w:pPr>
              <w:spacing w:after="0" w:line="240" w:lineRule="auto"/>
              <w:contextualSpacing/>
              <w:jc w:val="center"/>
              <w:rPr>
                <w:rFonts w:ascii="Times New Roman" w:eastAsia="Times New Roman" w:hAnsi="Times New Roman" w:cs="Times New Roman"/>
                <w:sz w:val="24"/>
                <w:szCs w:val="24"/>
                <w:lang w:val="kk-KZ"/>
              </w:rPr>
            </w:pPr>
            <w:r w:rsidRPr="008A687A">
              <w:rPr>
                <w:rFonts w:ascii="Times New Roman" w:eastAsia="Times New Roman" w:hAnsi="Times New Roman" w:cs="Times New Roman"/>
                <w:sz w:val="24"/>
                <w:szCs w:val="24"/>
                <w:lang w:val="kk-KZ"/>
              </w:rPr>
              <w:t>13 лет</w:t>
            </w:r>
          </w:p>
        </w:tc>
        <w:tc>
          <w:tcPr>
            <w:tcW w:w="2268" w:type="dxa"/>
            <w:tcBorders>
              <w:top w:val="single" w:sz="4" w:space="0" w:color="auto"/>
              <w:left w:val="single" w:sz="4" w:space="0" w:color="auto"/>
              <w:bottom w:val="single" w:sz="4" w:space="0" w:color="auto"/>
              <w:right w:val="single" w:sz="4" w:space="0" w:color="auto"/>
            </w:tcBorders>
            <w:vAlign w:val="center"/>
          </w:tcPr>
          <w:p w14:paraId="5BA78723" w14:textId="77777777" w:rsidR="00415566" w:rsidRPr="008A687A" w:rsidRDefault="00415566" w:rsidP="00E1581C">
            <w:pPr>
              <w:spacing w:after="0" w:line="240" w:lineRule="auto"/>
              <w:jc w:val="center"/>
              <w:rPr>
                <w:rFonts w:ascii="Times New Roman" w:eastAsia="Times New Roman" w:hAnsi="Times New Roman" w:cs="Times New Roman"/>
                <w:sz w:val="24"/>
                <w:szCs w:val="24"/>
                <w:lang w:eastAsia="ru-RU"/>
              </w:rPr>
            </w:pPr>
            <w:r w:rsidRPr="008A687A">
              <w:rPr>
                <w:rFonts w:ascii="Times New Roman" w:eastAsia="Times New Roman" w:hAnsi="Times New Roman" w:cs="Times New Roman"/>
                <w:sz w:val="24"/>
                <w:szCs w:val="24"/>
                <w:lang w:eastAsia="ru-RU"/>
              </w:rPr>
              <w:t>1  категория</w:t>
            </w:r>
          </w:p>
        </w:tc>
        <w:tc>
          <w:tcPr>
            <w:tcW w:w="1275" w:type="dxa"/>
            <w:tcBorders>
              <w:top w:val="single" w:sz="4" w:space="0" w:color="auto"/>
              <w:left w:val="single" w:sz="4" w:space="0" w:color="auto"/>
              <w:bottom w:val="single" w:sz="4" w:space="0" w:color="auto"/>
              <w:right w:val="single" w:sz="4" w:space="0" w:color="auto"/>
            </w:tcBorders>
            <w:vAlign w:val="center"/>
          </w:tcPr>
          <w:p w14:paraId="44F824AE" w14:textId="77777777" w:rsidR="00415566" w:rsidRPr="008A687A" w:rsidRDefault="00415566" w:rsidP="00E1581C">
            <w:pPr>
              <w:spacing w:after="0" w:line="240" w:lineRule="auto"/>
              <w:jc w:val="center"/>
              <w:rPr>
                <w:rFonts w:ascii="Times New Roman" w:eastAsia="Times New Roman" w:hAnsi="Times New Roman" w:cs="Times New Roman"/>
                <w:sz w:val="24"/>
                <w:szCs w:val="24"/>
                <w:lang w:val="kk-KZ" w:eastAsia="ru-RU"/>
              </w:rPr>
            </w:pPr>
            <w:r w:rsidRPr="008A687A">
              <w:rPr>
                <w:rFonts w:ascii="Times New Roman" w:eastAsia="Times New Roman" w:hAnsi="Times New Roman" w:cs="Times New Roman"/>
                <w:sz w:val="24"/>
                <w:szCs w:val="24"/>
                <w:lang w:val="kk-KZ" w:eastAsia="ru-RU"/>
              </w:rPr>
              <w:t>2020 год</w:t>
            </w:r>
          </w:p>
        </w:tc>
      </w:tr>
      <w:tr w:rsidR="00415566" w:rsidRPr="0024120B" w14:paraId="037B5C1C" w14:textId="77777777" w:rsidTr="002F64D5">
        <w:tc>
          <w:tcPr>
            <w:tcW w:w="2405" w:type="dxa"/>
            <w:tcBorders>
              <w:top w:val="single" w:sz="4" w:space="0" w:color="auto"/>
              <w:left w:val="single" w:sz="4" w:space="0" w:color="auto"/>
              <w:bottom w:val="single" w:sz="4" w:space="0" w:color="auto"/>
              <w:right w:val="single" w:sz="4" w:space="0" w:color="auto"/>
            </w:tcBorders>
            <w:vAlign w:val="center"/>
          </w:tcPr>
          <w:p w14:paraId="71FA81B9" w14:textId="77777777" w:rsidR="00415566" w:rsidRPr="008A687A" w:rsidRDefault="00415566" w:rsidP="00E1581C">
            <w:pPr>
              <w:pStyle w:val="24"/>
              <w:spacing w:after="0" w:line="240" w:lineRule="auto"/>
              <w:rPr>
                <w:lang w:val="ru-RU"/>
              </w:rPr>
            </w:pPr>
            <w:r w:rsidRPr="008A687A">
              <w:rPr>
                <w:lang w:val="ru-RU"/>
              </w:rPr>
              <w:t>Кенжесейтова Асель Кайырбековна</w:t>
            </w:r>
          </w:p>
        </w:tc>
        <w:tc>
          <w:tcPr>
            <w:tcW w:w="2977" w:type="dxa"/>
            <w:tcBorders>
              <w:top w:val="single" w:sz="4" w:space="0" w:color="auto"/>
              <w:left w:val="single" w:sz="4" w:space="0" w:color="auto"/>
              <w:bottom w:val="single" w:sz="4" w:space="0" w:color="auto"/>
              <w:right w:val="single" w:sz="4" w:space="0" w:color="auto"/>
            </w:tcBorders>
            <w:vAlign w:val="center"/>
          </w:tcPr>
          <w:p w14:paraId="324F906B" w14:textId="77777777" w:rsidR="00415566" w:rsidRPr="008A687A" w:rsidRDefault="00415566" w:rsidP="00E1581C">
            <w:pPr>
              <w:pStyle w:val="24"/>
              <w:spacing w:after="0" w:line="240" w:lineRule="auto"/>
            </w:pPr>
            <w:r w:rsidRPr="008A687A">
              <w:t>Заместитель директора по учебной работе в начальной школе</w:t>
            </w:r>
          </w:p>
        </w:tc>
        <w:tc>
          <w:tcPr>
            <w:tcW w:w="1418" w:type="dxa"/>
            <w:tcBorders>
              <w:top w:val="single" w:sz="4" w:space="0" w:color="auto"/>
              <w:left w:val="single" w:sz="4" w:space="0" w:color="auto"/>
              <w:bottom w:val="single" w:sz="4" w:space="0" w:color="auto"/>
              <w:right w:val="single" w:sz="4" w:space="0" w:color="auto"/>
            </w:tcBorders>
          </w:tcPr>
          <w:p w14:paraId="3164163D" w14:textId="77777777" w:rsidR="00415566" w:rsidRPr="008A687A" w:rsidRDefault="00415566" w:rsidP="00E1581C">
            <w:pPr>
              <w:spacing w:after="0" w:line="240" w:lineRule="auto"/>
              <w:contextualSpacing/>
              <w:jc w:val="center"/>
              <w:rPr>
                <w:rFonts w:ascii="Times New Roman" w:eastAsia="Times New Roman" w:hAnsi="Times New Roman" w:cs="Times New Roman"/>
                <w:sz w:val="24"/>
                <w:szCs w:val="24"/>
                <w:lang w:val="kk-KZ"/>
              </w:rPr>
            </w:pPr>
            <w:r w:rsidRPr="008A687A">
              <w:rPr>
                <w:rFonts w:ascii="Times New Roman" w:eastAsia="Times New Roman" w:hAnsi="Times New Roman" w:cs="Times New Roman"/>
                <w:sz w:val="24"/>
                <w:szCs w:val="24"/>
                <w:lang w:val="kk-KZ"/>
              </w:rPr>
              <w:t>2 года</w:t>
            </w:r>
          </w:p>
        </w:tc>
        <w:tc>
          <w:tcPr>
            <w:tcW w:w="2268" w:type="dxa"/>
            <w:tcBorders>
              <w:top w:val="single" w:sz="4" w:space="0" w:color="auto"/>
              <w:left w:val="single" w:sz="4" w:space="0" w:color="auto"/>
              <w:bottom w:val="single" w:sz="4" w:space="0" w:color="auto"/>
              <w:right w:val="single" w:sz="4" w:space="0" w:color="auto"/>
            </w:tcBorders>
            <w:vAlign w:val="center"/>
          </w:tcPr>
          <w:p w14:paraId="67B5F2EE" w14:textId="77777777" w:rsidR="00415566" w:rsidRPr="008A687A" w:rsidRDefault="00415566" w:rsidP="00E1581C">
            <w:pPr>
              <w:spacing w:after="0" w:line="240" w:lineRule="auto"/>
              <w:jc w:val="center"/>
              <w:rPr>
                <w:rFonts w:ascii="Times New Roman" w:eastAsia="Times New Roman" w:hAnsi="Times New Roman" w:cs="Times New Roman"/>
                <w:sz w:val="24"/>
                <w:szCs w:val="24"/>
                <w:lang w:val="kk-KZ" w:eastAsia="ru-RU"/>
              </w:rPr>
            </w:pPr>
            <w:r w:rsidRPr="008A687A">
              <w:rPr>
                <w:rFonts w:ascii="Times New Roman" w:eastAsia="Times New Roman" w:hAnsi="Times New Roman" w:cs="Times New Roman"/>
                <w:sz w:val="24"/>
                <w:szCs w:val="24"/>
                <w:lang w:val="kk-KZ" w:eastAsia="ru-RU"/>
              </w:rPr>
              <w:t>Нет категории</w:t>
            </w:r>
          </w:p>
        </w:tc>
        <w:tc>
          <w:tcPr>
            <w:tcW w:w="1275" w:type="dxa"/>
            <w:tcBorders>
              <w:top w:val="single" w:sz="4" w:space="0" w:color="auto"/>
              <w:left w:val="single" w:sz="4" w:space="0" w:color="auto"/>
              <w:bottom w:val="single" w:sz="4" w:space="0" w:color="auto"/>
              <w:right w:val="single" w:sz="4" w:space="0" w:color="auto"/>
            </w:tcBorders>
            <w:vAlign w:val="center"/>
          </w:tcPr>
          <w:p w14:paraId="4A358D52" w14:textId="77777777" w:rsidR="00415566" w:rsidRPr="008A687A" w:rsidRDefault="00415566" w:rsidP="00E1581C">
            <w:pPr>
              <w:spacing w:after="0" w:line="240" w:lineRule="auto"/>
              <w:jc w:val="center"/>
              <w:rPr>
                <w:rFonts w:ascii="Times New Roman" w:eastAsia="Times New Roman" w:hAnsi="Times New Roman" w:cs="Times New Roman"/>
                <w:sz w:val="24"/>
                <w:szCs w:val="24"/>
                <w:lang w:eastAsia="ru-RU"/>
              </w:rPr>
            </w:pPr>
            <w:r w:rsidRPr="008A687A">
              <w:rPr>
                <w:rFonts w:ascii="Times New Roman" w:eastAsia="Times New Roman" w:hAnsi="Times New Roman" w:cs="Times New Roman"/>
                <w:sz w:val="24"/>
                <w:szCs w:val="24"/>
                <w:lang w:eastAsia="ru-RU"/>
              </w:rPr>
              <w:t> </w:t>
            </w:r>
          </w:p>
        </w:tc>
      </w:tr>
      <w:tr w:rsidR="00415566" w:rsidRPr="0024120B" w14:paraId="4C35A2E3" w14:textId="77777777" w:rsidTr="002F64D5">
        <w:tc>
          <w:tcPr>
            <w:tcW w:w="2405" w:type="dxa"/>
            <w:tcBorders>
              <w:top w:val="single" w:sz="4" w:space="0" w:color="auto"/>
              <w:left w:val="single" w:sz="4" w:space="0" w:color="auto"/>
              <w:bottom w:val="single" w:sz="4" w:space="0" w:color="auto"/>
              <w:right w:val="single" w:sz="4" w:space="0" w:color="auto"/>
            </w:tcBorders>
            <w:vAlign w:val="center"/>
          </w:tcPr>
          <w:p w14:paraId="2E893F11" w14:textId="77777777" w:rsidR="00415566" w:rsidRPr="008A687A" w:rsidRDefault="00415566" w:rsidP="00E1581C">
            <w:pPr>
              <w:pStyle w:val="24"/>
              <w:spacing w:after="0" w:line="240" w:lineRule="auto"/>
            </w:pPr>
            <w:r w:rsidRPr="008A687A">
              <w:t>Марциновская Наталья Владимировна</w:t>
            </w:r>
          </w:p>
        </w:tc>
        <w:tc>
          <w:tcPr>
            <w:tcW w:w="2977" w:type="dxa"/>
            <w:tcBorders>
              <w:top w:val="single" w:sz="4" w:space="0" w:color="auto"/>
              <w:left w:val="single" w:sz="4" w:space="0" w:color="auto"/>
              <w:bottom w:val="single" w:sz="4" w:space="0" w:color="auto"/>
              <w:right w:val="single" w:sz="4" w:space="0" w:color="auto"/>
            </w:tcBorders>
            <w:vAlign w:val="center"/>
          </w:tcPr>
          <w:p w14:paraId="62453F0C" w14:textId="77777777" w:rsidR="00415566" w:rsidRPr="008A687A" w:rsidRDefault="00415566" w:rsidP="00E1581C">
            <w:pPr>
              <w:pStyle w:val="24"/>
              <w:spacing w:after="0" w:line="240" w:lineRule="auto"/>
            </w:pPr>
            <w:r w:rsidRPr="008A687A">
              <w:t>Заместитель директора по воспитательной работе</w:t>
            </w:r>
          </w:p>
        </w:tc>
        <w:tc>
          <w:tcPr>
            <w:tcW w:w="1418" w:type="dxa"/>
            <w:tcBorders>
              <w:top w:val="single" w:sz="4" w:space="0" w:color="auto"/>
              <w:left w:val="single" w:sz="4" w:space="0" w:color="auto"/>
              <w:bottom w:val="single" w:sz="4" w:space="0" w:color="auto"/>
              <w:right w:val="single" w:sz="4" w:space="0" w:color="auto"/>
            </w:tcBorders>
            <w:vAlign w:val="center"/>
          </w:tcPr>
          <w:p w14:paraId="1590A154" w14:textId="77777777" w:rsidR="00415566" w:rsidRPr="008A687A" w:rsidRDefault="00415566" w:rsidP="00E1581C">
            <w:pPr>
              <w:spacing w:after="0" w:line="240" w:lineRule="auto"/>
              <w:jc w:val="center"/>
              <w:rPr>
                <w:rFonts w:ascii="Times New Roman" w:eastAsia="Times New Roman" w:hAnsi="Times New Roman" w:cs="Times New Roman"/>
                <w:sz w:val="24"/>
                <w:szCs w:val="24"/>
                <w:lang w:val="kk-KZ" w:eastAsia="ru-RU"/>
              </w:rPr>
            </w:pPr>
            <w:r w:rsidRPr="008A687A">
              <w:rPr>
                <w:rFonts w:ascii="Times New Roman" w:eastAsia="Times New Roman" w:hAnsi="Times New Roman" w:cs="Times New Roman"/>
                <w:sz w:val="24"/>
                <w:szCs w:val="24"/>
                <w:lang w:val="kk-KZ" w:eastAsia="ru-RU"/>
              </w:rPr>
              <w:t>2 года</w:t>
            </w:r>
          </w:p>
        </w:tc>
        <w:tc>
          <w:tcPr>
            <w:tcW w:w="2268" w:type="dxa"/>
            <w:tcBorders>
              <w:top w:val="single" w:sz="4" w:space="0" w:color="auto"/>
              <w:left w:val="single" w:sz="4" w:space="0" w:color="auto"/>
              <w:bottom w:val="single" w:sz="4" w:space="0" w:color="auto"/>
              <w:right w:val="single" w:sz="4" w:space="0" w:color="auto"/>
            </w:tcBorders>
          </w:tcPr>
          <w:p w14:paraId="6889D18E" w14:textId="77777777" w:rsidR="00415566" w:rsidRPr="008A687A" w:rsidRDefault="00415566" w:rsidP="00E1581C">
            <w:pPr>
              <w:jc w:val="center"/>
              <w:rPr>
                <w:rFonts w:ascii="Times New Roman" w:hAnsi="Times New Roman" w:cs="Times New Roman"/>
                <w:sz w:val="24"/>
                <w:szCs w:val="24"/>
              </w:rPr>
            </w:pPr>
            <w:r w:rsidRPr="008A687A">
              <w:rPr>
                <w:rFonts w:ascii="Times New Roman" w:eastAsia="Times New Roman" w:hAnsi="Times New Roman" w:cs="Times New Roman"/>
                <w:sz w:val="24"/>
                <w:szCs w:val="24"/>
                <w:lang w:val="kk-KZ" w:eastAsia="ru-RU"/>
              </w:rPr>
              <w:t>Нет категории</w:t>
            </w:r>
          </w:p>
        </w:tc>
        <w:tc>
          <w:tcPr>
            <w:tcW w:w="1275" w:type="dxa"/>
            <w:tcBorders>
              <w:top w:val="single" w:sz="4" w:space="0" w:color="auto"/>
              <w:left w:val="single" w:sz="4" w:space="0" w:color="auto"/>
              <w:bottom w:val="single" w:sz="4" w:space="0" w:color="auto"/>
              <w:right w:val="single" w:sz="4" w:space="0" w:color="auto"/>
            </w:tcBorders>
            <w:vAlign w:val="center"/>
          </w:tcPr>
          <w:p w14:paraId="0A391DB7" w14:textId="77777777" w:rsidR="00415566" w:rsidRPr="008A687A" w:rsidRDefault="00415566" w:rsidP="00E1581C">
            <w:pPr>
              <w:spacing w:after="0" w:line="240" w:lineRule="auto"/>
              <w:jc w:val="center"/>
              <w:rPr>
                <w:rFonts w:ascii="Times New Roman" w:eastAsia="Times New Roman" w:hAnsi="Times New Roman" w:cs="Times New Roman"/>
                <w:sz w:val="24"/>
                <w:szCs w:val="24"/>
                <w:lang w:eastAsia="ru-RU"/>
              </w:rPr>
            </w:pPr>
          </w:p>
        </w:tc>
      </w:tr>
      <w:tr w:rsidR="00415566" w:rsidRPr="0024120B" w14:paraId="48158B67" w14:textId="77777777" w:rsidTr="002F64D5">
        <w:tc>
          <w:tcPr>
            <w:tcW w:w="2405" w:type="dxa"/>
            <w:tcBorders>
              <w:top w:val="single" w:sz="4" w:space="0" w:color="auto"/>
              <w:left w:val="single" w:sz="4" w:space="0" w:color="auto"/>
              <w:bottom w:val="single" w:sz="4" w:space="0" w:color="auto"/>
              <w:right w:val="single" w:sz="4" w:space="0" w:color="auto"/>
            </w:tcBorders>
            <w:vAlign w:val="center"/>
          </w:tcPr>
          <w:p w14:paraId="40B6BB27" w14:textId="77777777" w:rsidR="00415566" w:rsidRPr="008A687A" w:rsidRDefault="00415566" w:rsidP="00E1581C">
            <w:pPr>
              <w:pStyle w:val="24"/>
              <w:spacing w:after="0" w:line="240" w:lineRule="auto"/>
              <w:rPr>
                <w:lang w:val="ru-RU"/>
              </w:rPr>
            </w:pPr>
            <w:r w:rsidRPr="008A687A">
              <w:rPr>
                <w:lang w:val="ru-RU"/>
              </w:rPr>
              <w:t>Оразакова Шолпан Айтжановна</w:t>
            </w:r>
          </w:p>
        </w:tc>
        <w:tc>
          <w:tcPr>
            <w:tcW w:w="2977" w:type="dxa"/>
            <w:tcBorders>
              <w:top w:val="single" w:sz="4" w:space="0" w:color="auto"/>
              <w:left w:val="single" w:sz="4" w:space="0" w:color="auto"/>
              <w:bottom w:val="single" w:sz="4" w:space="0" w:color="auto"/>
              <w:right w:val="single" w:sz="4" w:space="0" w:color="auto"/>
            </w:tcBorders>
            <w:vAlign w:val="center"/>
          </w:tcPr>
          <w:p w14:paraId="3D369518" w14:textId="77777777" w:rsidR="00415566" w:rsidRPr="008A687A" w:rsidRDefault="00415566" w:rsidP="00E1581C">
            <w:pPr>
              <w:pStyle w:val="24"/>
              <w:spacing w:after="0" w:line="240" w:lineRule="auto"/>
            </w:pPr>
            <w:r w:rsidRPr="008A687A">
              <w:t>Заместитель директора по воспитательной работе</w:t>
            </w:r>
          </w:p>
        </w:tc>
        <w:tc>
          <w:tcPr>
            <w:tcW w:w="1418" w:type="dxa"/>
            <w:tcBorders>
              <w:top w:val="single" w:sz="4" w:space="0" w:color="auto"/>
              <w:left w:val="single" w:sz="4" w:space="0" w:color="auto"/>
              <w:bottom w:val="single" w:sz="4" w:space="0" w:color="auto"/>
              <w:right w:val="single" w:sz="4" w:space="0" w:color="auto"/>
            </w:tcBorders>
            <w:vAlign w:val="center"/>
          </w:tcPr>
          <w:p w14:paraId="72028FF5" w14:textId="77777777" w:rsidR="00415566" w:rsidRPr="008A687A" w:rsidRDefault="00415566" w:rsidP="00E1581C">
            <w:pPr>
              <w:spacing w:after="0" w:line="240" w:lineRule="auto"/>
              <w:jc w:val="center"/>
              <w:rPr>
                <w:rFonts w:ascii="Times New Roman" w:eastAsia="Times New Roman" w:hAnsi="Times New Roman" w:cs="Times New Roman"/>
                <w:sz w:val="24"/>
                <w:szCs w:val="24"/>
                <w:lang w:val="kk-KZ" w:eastAsia="ru-RU"/>
              </w:rPr>
            </w:pPr>
            <w:r w:rsidRPr="008A687A">
              <w:rPr>
                <w:rFonts w:ascii="Times New Roman" w:eastAsia="Times New Roman" w:hAnsi="Times New Roman" w:cs="Times New Roman"/>
                <w:sz w:val="24"/>
                <w:szCs w:val="24"/>
                <w:lang w:val="kk-KZ" w:eastAsia="ru-RU"/>
              </w:rPr>
              <w:t>2 года</w:t>
            </w:r>
          </w:p>
        </w:tc>
        <w:tc>
          <w:tcPr>
            <w:tcW w:w="2268" w:type="dxa"/>
            <w:tcBorders>
              <w:top w:val="single" w:sz="4" w:space="0" w:color="auto"/>
              <w:left w:val="single" w:sz="4" w:space="0" w:color="auto"/>
              <w:bottom w:val="single" w:sz="4" w:space="0" w:color="auto"/>
              <w:right w:val="single" w:sz="4" w:space="0" w:color="auto"/>
            </w:tcBorders>
          </w:tcPr>
          <w:p w14:paraId="6759ACD4" w14:textId="77777777" w:rsidR="00415566" w:rsidRPr="008A687A" w:rsidRDefault="00415566" w:rsidP="00E1581C">
            <w:pPr>
              <w:jc w:val="center"/>
              <w:rPr>
                <w:rFonts w:ascii="Times New Roman" w:hAnsi="Times New Roman" w:cs="Times New Roman"/>
                <w:sz w:val="24"/>
                <w:szCs w:val="24"/>
              </w:rPr>
            </w:pPr>
            <w:r w:rsidRPr="008A687A">
              <w:rPr>
                <w:rFonts w:ascii="Times New Roman" w:eastAsia="Times New Roman" w:hAnsi="Times New Roman" w:cs="Times New Roman"/>
                <w:sz w:val="24"/>
                <w:szCs w:val="24"/>
                <w:lang w:val="kk-KZ" w:eastAsia="ru-RU"/>
              </w:rPr>
              <w:t>Нет категории</w:t>
            </w:r>
          </w:p>
        </w:tc>
        <w:tc>
          <w:tcPr>
            <w:tcW w:w="1275" w:type="dxa"/>
            <w:tcBorders>
              <w:top w:val="single" w:sz="4" w:space="0" w:color="auto"/>
              <w:left w:val="single" w:sz="4" w:space="0" w:color="auto"/>
              <w:bottom w:val="single" w:sz="4" w:space="0" w:color="auto"/>
              <w:right w:val="single" w:sz="4" w:space="0" w:color="auto"/>
            </w:tcBorders>
            <w:vAlign w:val="center"/>
          </w:tcPr>
          <w:p w14:paraId="7648208C" w14:textId="77777777" w:rsidR="00415566" w:rsidRPr="008A687A" w:rsidRDefault="00415566" w:rsidP="00E1581C">
            <w:pPr>
              <w:spacing w:after="0" w:line="240" w:lineRule="auto"/>
              <w:jc w:val="center"/>
              <w:rPr>
                <w:rFonts w:ascii="Times New Roman" w:eastAsia="Times New Roman" w:hAnsi="Times New Roman" w:cs="Times New Roman"/>
                <w:sz w:val="24"/>
                <w:szCs w:val="24"/>
                <w:lang w:eastAsia="ru-RU"/>
              </w:rPr>
            </w:pPr>
          </w:p>
        </w:tc>
      </w:tr>
      <w:tr w:rsidR="00415566" w:rsidRPr="0024120B" w14:paraId="2EB072BF" w14:textId="77777777" w:rsidTr="002F64D5">
        <w:tc>
          <w:tcPr>
            <w:tcW w:w="2405" w:type="dxa"/>
            <w:tcBorders>
              <w:top w:val="single" w:sz="4" w:space="0" w:color="auto"/>
              <w:left w:val="single" w:sz="4" w:space="0" w:color="auto"/>
              <w:bottom w:val="single" w:sz="4" w:space="0" w:color="auto"/>
              <w:right w:val="single" w:sz="4" w:space="0" w:color="auto"/>
            </w:tcBorders>
            <w:vAlign w:val="center"/>
          </w:tcPr>
          <w:p w14:paraId="7D91C1A9" w14:textId="77777777" w:rsidR="00415566" w:rsidRPr="008A687A" w:rsidRDefault="00415566" w:rsidP="00E1581C">
            <w:pPr>
              <w:pStyle w:val="24"/>
              <w:spacing w:after="0" w:line="240" w:lineRule="auto"/>
              <w:rPr>
                <w:lang w:val="ru-RU"/>
              </w:rPr>
            </w:pPr>
            <w:r w:rsidRPr="008A687A">
              <w:t>Джангабылова Шолпан Кабдулловна</w:t>
            </w:r>
          </w:p>
        </w:tc>
        <w:tc>
          <w:tcPr>
            <w:tcW w:w="2977" w:type="dxa"/>
            <w:tcBorders>
              <w:top w:val="single" w:sz="4" w:space="0" w:color="auto"/>
              <w:left w:val="single" w:sz="4" w:space="0" w:color="auto"/>
              <w:bottom w:val="single" w:sz="4" w:space="0" w:color="auto"/>
              <w:right w:val="single" w:sz="4" w:space="0" w:color="auto"/>
            </w:tcBorders>
            <w:vAlign w:val="center"/>
          </w:tcPr>
          <w:p w14:paraId="5BBF6907" w14:textId="77777777" w:rsidR="00415566" w:rsidRPr="008A687A" w:rsidRDefault="00415566" w:rsidP="00E1581C">
            <w:pPr>
              <w:pStyle w:val="24"/>
              <w:spacing w:after="0" w:line="240" w:lineRule="auto"/>
            </w:pPr>
            <w:r w:rsidRPr="008A687A">
              <w:t>Заместитель директора по ИКТ</w:t>
            </w:r>
          </w:p>
        </w:tc>
        <w:tc>
          <w:tcPr>
            <w:tcW w:w="1418" w:type="dxa"/>
            <w:tcBorders>
              <w:top w:val="single" w:sz="4" w:space="0" w:color="auto"/>
              <w:left w:val="single" w:sz="4" w:space="0" w:color="auto"/>
              <w:bottom w:val="single" w:sz="4" w:space="0" w:color="auto"/>
              <w:right w:val="single" w:sz="4" w:space="0" w:color="auto"/>
            </w:tcBorders>
            <w:vAlign w:val="center"/>
          </w:tcPr>
          <w:p w14:paraId="592D1C77" w14:textId="77777777" w:rsidR="00415566" w:rsidRPr="008A687A" w:rsidRDefault="00415566" w:rsidP="00E1581C">
            <w:pPr>
              <w:spacing w:after="0" w:line="240" w:lineRule="auto"/>
              <w:jc w:val="center"/>
              <w:rPr>
                <w:rFonts w:ascii="Times New Roman" w:eastAsia="Times New Roman" w:hAnsi="Times New Roman" w:cs="Times New Roman"/>
                <w:sz w:val="24"/>
                <w:szCs w:val="24"/>
                <w:lang w:val="kk-KZ" w:eastAsia="ru-RU"/>
              </w:rPr>
            </w:pPr>
            <w:r w:rsidRPr="008A687A">
              <w:rPr>
                <w:rFonts w:ascii="Times New Roman" w:eastAsia="Times New Roman" w:hAnsi="Times New Roman" w:cs="Times New Roman"/>
                <w:sz w:val="24"/>
                <w:szCs w:val="24"/>
                <w:lang w:val="kk-KZ" w:eastAsia="ru-RU"/>
              </w:rPr>
              <w:t>4 года</w:t>
            </w:r>
          </w:p>
        </w:tc>
        <w:tc>
          <w:tcPr>
            <w:tcW w:w="2268" w:type="dxa"/>
            <w:tcBorders>
              <w:top w:val="single" w:sz="4" w:space="0" w:color="auto"/>
              <w:left w:val="single" w:sz="4" w:space="0" w:color="auto"/>
              <w:bottom w:val="single" w:sz="4" w:space="0" w:color="auto"/>
              <w:right w:val="single" w:sz="4" w:space="0" w:color="auto"/>
            </w:tcBorders>
          </w:tcPr>
          <w:p w14:paraId="32A9E2CA" w14:textId="77777777" w:rsidR="00415566" w:rsidRPr="008A687A" w:rsidRDefault="00415566" w:rsidP="00E1581C">
            <w:pPr>
              <w:jc w:val="center"/>
              <w:rPr>
                <w:rFonts w:ascii="Times New Roman" w:eastAsia="Times New Roman" w:hAnsi="Times New Roman" w:cs="Times New Roman"/>
                <w:sz w:val="24"/>
                <w:szCs w:val="24"/>
                <w:lang w:val="kk-KZ" w:eastAsia="ru-RU"/>
              </w:rPr>
            </w:pPr>
            <w:r w:rsidRPr="008A687A">
              <w:rPr>
                <w:rFonts w:ascii="Times New Roman" w:eastAsia="Times New Roman" w:hAnsi="Times New Roman" w:cs="Times New Roman"/>
                <w:sz w:val="24"/>
                <w:szCs w:val="24"/>
                <w:lang w:val="kk-KZ" w:eastAsia="ru-RU"/>
              </w:rPr>
              <w:t>Нет категории</w:t>
            </w:r>
          </w:p>
        </w:tc>
        <w:tc>
          <w:tcPr>
            <w:tcW w:w="1275" w:type="dxa"/>
            <w:tcBorders>
              <w:top w:val="single" w:sz="4" w:space="0" w:color="auto"/>
              <w:left w:val="single" w:sz="4" w:space="0" w:color="auto"/>
              <w:bottom w:val="single" w:sz="4" w:space="0" w:color="auto"/>
              <w:right w:val="single" w:sz="4" w:space="0" w:color="auto"/>
            </w:tcBorders>
            <w:vAlign w:val="center"/>
          </w:tcPr>
          <w:p w14:paraId="3A6E25E4" w14:textId="77777777" w:rsidR="00415566" w:rsidRPr="008A687A" w:rsidRDefault="00415566" w:rsidP="00E1581C">
            <w:pPr>
              <w:spacing w:after="0" w:line="240" w:lineRule="auto"/>
              <w:jc w:val="center"/>
              <w:rPr>
                <w:rFonts w:ascii="Times New Roman" w:eastAsia="Times New Roman" w:hAnsi="Times New Roman" w:cs="Times New Roman"/>
                <w:sz w:val="24"/>
                <w:szCs w:val="24"/>
                <w:lang w:eastAsia="ru-RU"/>
              </w:rPr>
            </w:pPr>
          </w:p>
        </w:tc>
      </w:tr>
    </w:tbl>
    <w:p w14:paraId="422ED7D6" w14:textId="77777777" w:rsidR="00415566" w:rsidRPr="0024120B" w:rsidRDefault="00415566" w:rsidP="00415566">
      <w:pPr>
        <w:tabs>
          <w:tab w:val="left" w:pos="360"/>
          <w:tab w:val="left" w:pos="426"/>
        </w:tabs>
        <w:spacing w:after="0" w:line="240" w:lineRule="auto"/>
        <w:ind w:firstLine="567"/>
        <w:contextualSpacing/>
        <w:jc w:val="both"/>
        <w:rPr>
          <w:rFonts w:ascii="Times New Roman" w:eastAsia="Times New Roman" w:hAnsi="Times New Roman" w:cs="Times New Roman"/>
          <w:b/>
          <w:color w:val="FF0000"/>
          <w:sz w:val="20"/>
          <w:szCs w:val="20"/>
          <w:lang w:val="kk-KZ"/>
        </w:rPr>
      </w:pPr>
    </w:p>
    <w:p w14:paraId="1A1B0D67" w14:textId="77777777" w:rsidR="00415566" w:rsidRPr="00280A5F" w:rsidRDefault="00415566" w:rsidP="00415566">
      <w:pPr>
        <w:tabs>
          <w:tab w:val="left" w:pos="360"/>
          <w:tab w:val="left" w:pos="426"/>
        </w:tabs>
        <w:spacing w:after="0" w:line="240" w:lineRule="auto"/>
        <w:ind w:firstLine="567"/>
        <w:contextualSpacing/>
        <w:jc w:val="both"/>
        <w:rPr>
          <w:rFonts w:ascii="Times New Roman" w:eastAsia="Times New Roman" w:hAnsi="Times New Roman" w:cs="Times New Roman"/>
          <w:b/>
          <w:sz w:val="28"/>
          <w:szCs w:val="28"/>
          <w:lang w:val="kk-KZ"/>
        </w:rPr>
      </w:pPr>
    </w:p>
    <w:p w14:paraId="1ADDE809" w14:textId="77777777" w:rsidR="00415566" w:rsidRPr="00280A5F" w:rsidRDefault="00415566" w:rsidP="00415566">
      <w:pPr>
        <w:tabs>
          <w:tab w:val="left" w:pos="360"/>
          <w:tab w:val="left" w:pos="426"/>
        </w:tabs>
        <w:spacing w:after="0" w:line="240" w:lineRule="auto"/>
        <w:ind w:firstLine="567"/>
        <w:contextualSpacing/>
        <w:jc w:val="both"/>
        <w:rPr>
          <w:rFonts w:ascii="Times New Roman" w:eastAsia="Times New Roman" w:hAnsi="Times New Roman" w:cs="Times New Roman"/>
          <w:b/>
          <w:sz w:val="28"/>
          <w:szCs w:val="28"/>
          <w:lang w:val="kk-KZ"/>
        </w:rPr>
      </w:pPr>
      <w:r w:rsidRPr="00280A5F">
        <w:rPr>
          <w:rFonts w:ascii="Times New Roman" w:eastAsia="Times New Roman" w:hAnsi="Times New Roman" w:cs="Times New Roman"/>
          <w:b/>
          <w:sz w:val="28"/>
          <w:szCs w:val="28"/>
          <w:lang w:val="kk-KZ"/>
        </w:rPr>
        <w:t>Сведения об аттестации администрации школы за 2023-2024 уч. год</w:t>
      </w:r>
    </w:p>
    <w:p w14:paraId="4E1B5CE9" w14:textId="77777777" w:rsidR="00415566" w:rsidRPr="00280A5F" w:rsidRDefault="00415566" w:rsidP="00415566">
      <w:pPr>
        <w:tabs>
          <w:tab w:val="left" w:pos="360"/>
          <w:tab w:val="left" w:pos="426"/>
        </w:tabs>
        <w:spacing w:after="0" w:line="240" w:lineRule="auto"/>
        <w:ind w:firstLine="567"/>
        <w:contextualSpacing/>
        <w:jc w:val="both"/>
        <w:rPr>
          <w:rFonts w:ascii="Times New Roman" w:eastAsia="Times New Roman" w:hAnsi="Times New Roman" w:cs="Times New Roman"/>
          <w:b/>
          <w:sz w:val="28"/>
          <w:szCs w:val="28"/>
          <w:lang w:val="kk-KZ"/>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2835"/>
        <w:gridCol w:w="1843"/>
        <w:gridCol w:w="1559"/>
        <w:gridCol w:w="992"/>
      </w:tblGrid>
      <w:tr w:rsidR="00415566" w:rsidRPr="0024120B" w14:paraId="1D81B2B2" w14:textId="77777777" w:rsidTr="00415566">
        <w:tc>
          <w:tcPr>
            <w:tcW w:w="3085" w:type="dxa"/>
            <w:tcBorders>
              <w:top w:val="single" w:sz="4" w:space="0" w:color="auto"/>
              <w:left w:val="single" w:sz="4" w:space="0" w:color="auto"/>
              <w:bottom w:val="single" w:sz="4" w:space="0" w:color="auto"/>
              <w:right w:val="single" w:sz="4" w:space="0" w:color="auto"/>
            </w:tcBorders>
            <w:hideMark/>
          </w:tcPr>
          <w:p w14:paraId="0AC846F7" w14:textId="77777777" w:rsidR="00415566" w:rsidRPr="0024120B" w:rsidRDefault="00415566" w:rsidP="00E1581C">
            <w:pPr>
              <w:spacing w:after="0" w:line="240" w:lineRule="auto"/>
              <w:contextualSpacing/>
              <w:jc w:val="center"/>
              <w:rPr>
                <w:rFonts w:ascii="Times New Roman" w:eastAsia="Times New Roman" w:hAnsi="Times New Roman" w:cs="Times New Roman"/>
                <w:b/>
                <w:sz w:val="20"/>
                <w:szCs w:val="20"/>
              </w:rPr>
            </w:pPr>
            <w:r w:rsidRPr="0024120B">
              <w:rPr>
                <w:rFonts w:ascii="Times New Roman" w:eastAsia="Times New Roman" w:hAnsi="Times New Roman" w:cs="Times New Roman"/>
                <w:b/>
                <w:sz w:val="20"/>
                <w:szCs w:val="20"/>
              </w:rPr>
              <w:t>Ф.И.О</w:t>
            </w:r>
          </w:p>
        </w:tc>
        <w:tc>
          <w:tcPr>
            <w:tcW w:w="2835" w:type="dxa"/>
            <w:tcBorders>
              <w:top w:val="single" w:sz="4" w:space="0" w:color="auto"/>
              <w:left w:val="single" w:sz="4" w:space="0" w:color="auto"/>
              <w:bottom w:val="single" w:sz="4" w:space="0" w:color="auto"/>
              <w:right w:val="single" w:sz="4" w:space="0" w:color="auto"/>
            </w:tcBorders>
            <w:hideMark/>
          </w:tcPr>
          <w:p w14:paraId="40572FEC" w14:textId="77777777" w:rsidR="00415566" w:rsidRPr="0024120B" w:rsidRDefault="00415566" w:rsidP="00E1581C">
            <w:pPr>
              <w:spacing w:after="0" w:line="240" w:lineRule="auto"/>
              <w:contextualSpacing/>
              <w:jc w:val="center"/>
              <w:rPr>
                <w:rFonts w:ascii="Times New Roman" w:eastAsia="Times New Roman" w:hAnsi="Times New Roman" w:cs="Times New Roman"/>
                <w:b/>
                <w:sz w:val="20"/>
                <w:szCs w:val="20"/>
              </w:rPr>
            </w:pPr>
            <w:r w:rsidRPr="0024120B">
              <w:rPr>
                <w:rFonts w:ascii="Times New Roman" w:eastAsia="Times New Roman" w:hAnsi="Times New Roman" w:cs="Times New Roman"/>
                <w:b/>
                <w:sz w:val="20"/>
                <w:szCs w:val="20"/>
              </w:rPr>
              <w:t xml:space="preserve">Должность </w:t>
            </w:r>
          </w:p>
        </w:tc>
        <w:tc>
          <w:tcPr>
            <w:tcW w:w="1843" w:type="dxa"/>
            <w:tcBorders>
              <w:top w:val="single" w:sz="4" w:space="0" w:color="auto"/>
              <w:left w:val="single" w:sz="4" w:space="0" w:color="auto"/>
              <w:bottom w:val="single" w:sz="4" w:space="0" w:color="auto"/>
              <w:right w:val="single" w:sz="4" w:space="0" w:color="auto"/>
            </w:tcBorders>
            <w:hideMark/>
          </w:tcPr>
          <w:p w14:paraId="6BD6416E" w14:textId="77777777" w:rsidR="00415566" w:rsidRPr="0024120B" w:rsidRDefault="00415566" w:rsidP="00E1581C">
            <w:pPr>
              <w:spacing w:after="0" w:line="240" w:lineRule="auto"/>
              <w:contextualSpacing/>
              <w:jc w:val="center"/>
              <w:rPr>
                <w:rFonts w:ascii="Times New Roman" w:eastAsia="Times New Roman" w:hAnsi="Times New Roman" w:cs="Times New Roman"/>
                <w:b/>
                <w:sz w:val="20"/>
                <w:szCs w:val="20"/>
              </w:rPr>
            </w:pPr>
            <w:r w:rsidRPr="0024120B">
              <w:rPr>
                <w:rFonts w:ascii="Times New Roman" w:eastAsia="Times New Roman" w:hAnsi="Times New Roman" w:cs="Times New Roman"/>
                <w:b/>
                <w:sz w:val="20"/>
                <w:szCs w:val="20"/>
              </w:rPr>
              <w:t>Стаж,</w:t>
            </w:r>
          </w:p>
          <w:p w14:paraId="15990ADB" w14:textId="77777777" w:rsidR="00415566" w:rsidRPr="0024120B" w:rsidRDefault="00415566" w:rsidP="00E1581C">
            <w:pPr>
              <w:spacing w:after="0" w:line="240" w:lineRule="auto"/>
              <w:contextualSpacing/>
              <w:jc w:val="center"/>
              <w:rPr>
                <w:rFonts w:ascii="Times New Roman" w:eastAsia="Times New Roman" w:hAnsi="Times New Roman" w:cs="Times New Roman"/>
                <w:b/>
                <w:sz w:val="20"/>
                <w:szCs w:val="20"/>
              </w:rPr>
            </w:pPr>
            <w:r w:rsidRPr="0024120B">
              <w:rPr>
                <w:rFonts w:ascii="Times New Roman" w:eastAsia="Times New Roman" w:hAnsi="Times New Roman" w:cs="Times New Roman"/>
                <w:b/>
                <w:sz w:val="20"/>
                <w:szCs w:val="20"/>
              </w:rPr>
              <w:t>в т.ч в данной школе</w:t>
            </w:r>
          </w:p>
        </w:tc>
        <w:tc>
          <w:tcPr>
            <w:tcW w:w="1559" w:type="dxa"/>
            <w:tcBorders>
              <w:top w:val="single" w:sz="4" w:space="0" w:color="auto"/>
              <w:left w:val="single" w:sz="4" w:space="0" w:color="auto"/>
              <w:bottom w:val="single" w:sz="4" w:space="0" w:color="auto"/>
              <w:right w:val="single" w:sz="4" w:space="0" w:color="auto"/>
            </w:tcBorders>
            <w:hideMark/>
          </w:tcPr>
          <w:p w14:paraId="2B422AA2" w14:textId="77777777" w:rsidR="00415566" w:rsidRPr="0024120B" w:rsidRDefault="00415566" w:rsidP="00E1581C">
            <w:pPr>
              <w:spacing w:after="0" w:line="240" w:lineRule="auto"/>
              <w:contextualSpacing/>
              <w:jc w:val="center"/>
              <w:rPr>
                <w:rFonts w:ascii="Times New Roman" w:eastAsia="Times New Roman" w:hAnsi="Times New Roman" w:cs="Times New Roman"/>
                <w:b/>
                <w:sz w:val="20"/>
                <w:szCs w:val="20"/>
              </w:rPr>
            </w:pPr>
            <w:r w:rsidRPr="0024120B">
              <w:rPr>
                <w:rFonts w:ascii="Times New Roman" w:eastAsia="Times New Roman" w:hAnsi="Times New Roman" w:cs="Times New Roman"/>
                <w:b/>
                <w:sz w:val="20"/>
                <w:szCs w:val="20"/>
              </w:rPr>
              <w:t>Категория</w:t>
            </w:r>
          </w:p>
        </w:tc>
        <w:tc>
          <w:tcPr>
            <w:tcW w:w="992" w:type="dxa"/>
            <w:tcBorders>
              <w:top w:val="single" w:sz="4" w:space="0" w:color="auto"/>
              <w:left w:val="single" w:sz="4" w:space="0" w:color="auto"/>
              <w:bottom w:val="single" w:sz="4" w:space="0" w:color="auto"/>
              <w:right w:val="single" w:sz="4" w:space="0" w:color="auto"/>
            </w:tcBorders>
            <w:hideMark/>
          </w:tcPr>
          <w:p w14:paraId="246A4FBC" w14:textId="77777777" w:rsidR="00415566" w:rsidRPr="0024120B" w:rsidRDefault="00415566" w:rsidP="00E1581C">
            <w:pPr>
              <w:spacing w:after="0" w:line="240" w:lineRule="auto"/>
              <w:contextualSpacing/>
              <w:jc w:val="center"/>
              <w:rPr>
                <w:rFonts w:ascii="Times New Roman" w:eastAsia="Times New Roman" w:hAnsi="Times New Roman" w:cs="Times New Roman"/>
                <w:b/>
                <w:sz w:val="20"/>
                <w:szCs w:val="20"/>
              </w:rPr>
            </w:pPr>
            <w:r w:rsidRPr="0024120B">
              <w:rPr>
                <w:rFonts w:ascii="Times New Roman" w:eastAsia="Times New Roman" w:hAnsi="Times New Roman" w:cs="Times New Roman"/>
                <w:b/>
                <w:sz w:val="20"/>
                <w:szCs w:val="20"/>
              </w:rPr>
              <w:t xml:space="preserve">Год аттестации </w:t>
            </w:r>
          </w:p>
        </w:tc>
      </w:tr>
      <w:tr w:rsidR="00456012" w:rsidRPr="0024120B" w14:paraId="2E20FF62" w14:textId="77777777" w:rsidTr="00415566">
        <w:tc>
          <w:tcPr>
            <w:tcW w:w="3085" w:type="dxa"/>
            <w:tcBorders>
              <w:top w:val="single" w:sz="4" w:space="0" w:color="auto"/>
              <w:left w:val="single" w:sz="4" w:space="0" w:color="auto"/>
              <w:bottom w:val="single" w:sz="4" w:space="0" w:color="auto"/>
              <w:right w:val="single" w:sz="4" w:space="0" w:color="auto"/>
            </w:tcBorders>
          </w:tcPr>
          <w:p w14:paraId="13B11083" w14:textId="77777777" w:rsidR="00456012" w:rsidRPr="0024120B" w:rsidRDefault="00456012" w:rsidP="00E1581C">
            <w:pPr>
              <w:spacing w:after="0" w:line="240" w:lineRule="auto"/>
              <w:rPr>
                <w:rFonts w:ascii="Times New Roman" w:eastAsia="Times New Roman" w:hAnsi="Times New Roman" w:cs="Times New Roman"/>
                <w:sz w:val="20"/>
                <w:szCs w:val="20"/>
                <w:lang w:eastAsia="ru-RU"/>
              </w:rPr>
            </w:pPr>
            <w:r w:rsidRPr="0024120B">
              <w:rPr>
                <w:rFonts w:ascii="Times New Roman" w:eastAsia="Times New Roman" w:hAnsi="Times New Roman" w:cs="Times New Roman"/>
                <w:sz w:val="20"/>
                <w:szCs w:val="20"/>
                <w:lang w:eastAsia="ru-RU"/>
              </w:rPr>
              <w:t>Сыздыкова Асия Нугмановна</w:t>
            </w:r>
          </w:p>
        </w:tc>
        <w:tc>
          <w:tcPr>
            <w:tcW w:w="2835" w:type="dxa"/>
            <w:tcBorders>
              <w:top w:val="single" w:sz="4" w:space="0" w:color="auto"/>
              <w:left w:val="single" w:sz="4" w:space="0" w:color="auto"/>
              <w:bottom w:val="single" w:sz="4" w:space="0" w:color="auto"/>
              <w:right w:val="single" w:sz="4" w:space="0" w:color="auto"/>
            </w:tcBorders>
          </w:tcPr>
          <w:p w14:paraId="0AD32DC3" w14:textId="77777777" w:rsidR="00456012" w:rsidRPr="0024120B" w:rsidRDefault="00456012" w:rsidP="00E1581C">
            <w:pPr>
              <w:spacing w:after="0" w:line="240" w:lineRule="auto"/>
              <w:rPr>
                <w:rFonts w:ascii="Times New Roman" w:eastAsia="Times New Roman" w:hAnsi="Times New Roman" w:cs="Times New Roman"/>
                <w:sz w:val="20"/>
                <w:szCs w:val="20"/>
                <w:lang w:val="kk-KZ" w:eastAsia="ru-RU"/>
              </w:rPr>
            </w:pPr>
            <w:r w:rsidRPr="0024120B">
              <w:rPr>
                <w:rFonts w:ascii="Times New Roman" w:eastAsia="Times New Roman" w:hAnsi="Times New Roman" w:cs="Times New Roman"/>
                <w:sz w:val="20"/>
                <w:szCs w:val="20"/>
                <w:lang w:val="kk-KZ" w:eastAsia="ru-RU"/>
              </w:rPr>
              <w:t>Директор</w:t>
            </w:r>
          </w:p>
        </w:tc>
        <w:tc>
          <w:tcPr>
            <w:tcW w:w="1843" w:type="dxa"/>
            <w:tcBorders>
              <w:top w:val="single" w:sz="4" w:space="0" w:color="auto"/>
              <w:left w:val="single" w:sz="4" w:space="0" w:color="auto"/>
              <w:bottom w:val="single" w:sz="4" w:space="0" w:color="auto"/>
              <w:right w:val="single" w:sz="4" w:space="0" w:color="auto"/>
            </w:tcBorders>
          </w:tcPr>
          <w:p w14:paraId="628F3FD8" w14:textId="77777777" w:rsidR="00456012" w:rsidRPr="0024120B" w:rsidRDefault="00456012" w:rsidP="00E1581C">
            <w:pPr>
              <w:spacing w:after="0" w:line="240" w:lineRule="auto"/>
              <w:contextualSpacing/>
              <w:jc w:val="center"/>
              <w:rPr>
                <w:rFonts w:ascii="Times New Roman" w:eastAsia="Times New Roman" w:hAnsi="Times New Roman" w:cs="Times New Roman"/>
                <w:sz w:val="20"/>
                <w:szCs w:val="20"/>
                <w:lang w:val="kk-KZ"/>
              </w:rPr>
            </w:pPr>
            <w:r w:rsidRPr="0024120B">
              <w:rPr>
                <w:rFonts w:ascii="Times New Roman" w:eastAsia="Times New Roman" w:hAnsi="Times New Roman" w:cs="Times New Roman"/>
                <w:sz w:val="20"/>
                <w:szCs w:val="20"/>
                <w:lang w:val="kk-KZ"/>
              </w:rPr>
              <w:t>34,  2 года</w:t>
            </w:r>
          </w:p>
        </w:tc>
        <w:tc>
          <w:tcPr>
            <w:tcW w:w="1559" w:type="dxa"/>
            <w:tcBorders>
              <w:top w:val="single" w:sz="4" w:space="0" w:color="auto"/>
              <w:left w:val="single" w:sz="4" w:space="0" w:color="auto"/>
              <w:bottom w:val="single" w:sz="4" w:space="0" w:color="auto"/>
              <w:right w:val="single" w:sz="4" w:space="0" w:color="auto"/>
            </w:tcBorders>
          </w:tcPr>
          <w:p w14:paraId="2C912F8A" w14:textId="77777777" w:rsidR="00456012" w:rsidRPr="0024120B" w:rsidRDefault="00456012" w:rsidP="00E1581C">
            <w:pPr>
              <w:jc w:val="center"/>
              <w:rPr>
                <w:rFonts w:ascii="Times New Roman" w:eastAsia="Times New Roman" w:hAnsi="Times New Roman" w:cs="Times New Roman"/>
                <w:sz w:val="20"/>
                <w:szCs w:val="20"/>
                <w:lang w:val="kk-KZ" w:eastAsia="ru-RU"/>
              </w:rPr>
            </w:pPr>
            <w:r w:rsidRPr="0024120B">
              <w:rPr>
                <w:rFonts w:ascii="Times New Roman" w:eastAsia="Times New Roman" w:hAnsi="Times New Roman" w:cs="Times New Roman"/>
                <w:sz w:val="20"/>
                <w:szCs w:val="20"/>
                <w:lang w:val="kk-KZ" w:eastAsia="ru-RU"/>
              </w:rPr>
              <w:t>Первая</w:t>
            </w:r>
          </w:p>
        </w:tc>
        <w:tc>
          <w:tcPr>
            <w:tcW w:w="992" w:type="dxa"/>
            <w:tcBorders>
              <w:top w:val="single" w:sz="4" w:space="0" w:color="auto"/>
              <w:left w:val="single" w:sz="4" w:space="0" w:color="auto"/>
              <w:bottom w:val="single" w:sz="4" w:space="0" w:color="auto"/>
              <w:right w:val="single" w:sz="4" w:space="0" w:color="auto"/>
            </w:tcBorders>
            <w:vAlign w:val="center"/>
          </w:tcPr>
          <w:p w14:paraId="58D99474" w14:textId="77777777" w:rsidR="00456012" w:rsidRPr="0024120B" w:rsidRDefault="00456012" w:rsidP="00E1581C">
            <w:pPr>
              <w:spacing w:after="0" w:line="240" w:lineRule="auto"/>
              <w:jc w:val="center"/>
              <w:rPr>
                <w:rFonts w:ascii="Times New Roman" w:eastAsia="Times New Roman" w:hAnsi="Times New Roman" w:cs="Times New Roman"/>
                <w:sz w:val="20"/>
                <w:szCs w:val="20"/>
                <w:lang w:eastAsia="ru-RU"/>
              </w:rPr>
            </w:pPr>
            <w:r w:rsidRPr="0024120B">
              <w:rPr>
                <w:rFonts w:ascii="Times New Roman" w:eastAsia="Times New Roman" w:hAnsi="Times New Roman" w:cs="Times New Roman"/>
                <w:sz w:val="20"/>
                <w:szCs w:val="20"/>
                <w:lang w:eastAsia="ru-RU"/>
              </w:rPr>
              <w:t>2020</w:t>
            </w:r>
          </w:p>
        </w:tc>
      </w:tr>
      <w:tr w:rsidR="00415566" w:rsidRPr="0024120B" w14:paraId="25C8F686" w14:textId="77777777" w:rsidTr="00415566">
        <w:tc>
          <w:tcPr>
            <w:tcW w:w="3085" w:type="dxa"/>
            <w:tcBorders>
              <w:top w:val="single" w:sz="4" w:space="0" w:color="auto"/>
              <w:left w:val="single" w:sz="4" w:space="0" w:color="auto"/>
              <w:bottom w:val="single" w:sz="4" w:space="0" w:color="auto"/>
              <w:right w:val="single" w:sz="4" w:space="0" w:color="auto"/>
            </w:tcBorders>
          </w:tcPr>
          <w:p w14:paraId="42F212E4" w14:textId="77777777" w:rsidR="00415566" w:rsidRPr="0024120B" w:rsidRDefault="00415566" w:rsidP="00E1581C">
            <w:pPr>
              <w:spacing w:after="0" w:line="240" w:lineRule="auto"/>
              <w:rPr>
                <w:rFonts w:ascii="Times New Roman" w:eastAsia="Times New Roman" w:hAnsi="Times New Roman" w:cs="Times New Roman"/>
                <w:sz w:val="20"/>
                <w:szCs w:val="20"/>
                <w:lang w:eastAsia="ru-RU"/>
              </w:rPr>
            </w:pPr>
            <w:r w:rsidRPr="0024120B">
              <w:rPr>
                <w:rFonts w:ascii="Times New Roman" w:eastAsia="Times New Roman" w:hAnsi="Times New Roman" w:cs="Times New Roman"/>
                <w:sz w:val="20"/>
                <w:szCs w:val="20"/>
                <w:lang w:eastAsia="ru-RU"/>
              </w:rPr>
              <w:t>Бакбаева Нуржамал Сериковна</w:t>
            </w:r>
          </w:p>
        </w:tc>
        <w:tc>
          <w:tcPr>
            <w:tcW w:w="2835" w:type="dxa"/>
            <w:tcBorders>
              <w:top w:val="single" w:sz="4" w:space="0" w:color="auto"/>
              <w:left w:val="single" w:sz="4" w:space="0" w:color="auto"/>
              <w:bottom w:val="single" w:sz="4" w:space="0" w:color="auto"/>
              <w:right w:val="single" w:sz="4" w:space="0" w:color="auto"/>
            </w:tcBorders>
          </w:tcPr>
          <w:p w14:paraId="5BCB88D2" w14:textId="77777777" w:rsidR="00415566" w:rsidRPr="0024120B" w:rsidRDefault="00415566" w:rsidP="00E1581C">
            <w:pPr>
              <w:spacing w:after="0" w:line="240" w:lineRule="auto"/>
              <w:rPr>
                <w:rFonts w:ascii="Times New Roman" w:eastAsia="Times New Roman" w:hAnsi="Times New Roman" w:cs="Times New Roman"/>
                <w:sz w:val="20"/>
                <w:szCs w:val="20"/>
                <w:lang w:val="kk-KZ" w:eastAsia="ru-RU"/>
              </w:rPr>
            </w:pPr>
            <w:r w:rsidRPr="0024120B">
              <w:rPr>
                <w:rFonts w:ascii="Times New Roman" w:eastAsia="Times New Roman" w:hAnsi="Times New Roman" w:cs="Times New Roman"/>
                <w:sz w:val="20"/>
                <w:szCs w:val="20"/>
                <w:lang w:val="kk-KZ" w:eastAsia="ru-RU"/>
              </w:rPr>
              <w:t>Зам директора НМР</w:t>
            </w:r>
          </w:p>
        </w:tc>
        <w:tc>
          <w:tcPr>
            <w:tcW w:w="1843" w:type="dxa"/>
            <w:tcBorders>
              <w:top w:val="single" w:sz="4" w:space="0" w:color="auto"/>
              <w:left w:val="single" w:sz="4" w:space="0" w:color="auto"/>
              <w:bottom w:val="single" w:sz="4" w:space="0" w:color="auto"/>
              <w:right w:val="single" w:sz="4" w:space="0" w:color="auto"/>
            </w:tcBorders>
          </w:tcPr>
          <w:p w14:paraId="2A4CD1E2" w14:textId="77777777" w:rsidR="00415566" w:rsidRPr="0024120B" w:rsidRDefault="00415566" w:rsidP="00E1581C">
            <w:pPr>
              <w:spacing w:after="0" w:line="240" w:lineRule="auto"/>
              <w:contextualSpacing/>
              <w:jc w:val="center"/>
              <w:rPr>
                <w:rFonts w:ascii="Times New Roman" w:eastAsia="Times New Roman" w:hAnsi="Times New Roman" w:cs="Times New Roman"/>
                <w:sz w:val="20"/>
                <w:szCs w:val="20"/>
                <w:lang w:val="kk-KZ"/>
              </w:rPr>
            </w:pPr>
            <w:r w:rsidRPr="0024120B">
              <w:rPr>
                <w:rFonts w:ascii="Times New Roman" w:eastAsia="Times New Roman" w:hAnsi="Times New Roman" w:cs="Times New Roman"/>
                <w:sz w:val="20"/>
                <w:szCs w:val="20"/>
                <w:lang w:val="kk-KZ"/>
              </w:rPr>
              <w:t>1год</w:t>
            </w:r>
          </w:p>
        </w:tc>
        <w:tc>
          <w:tcPr>
            <w:tcW w:w="1559" w:type="dxa"/>
            <w:tcBorders>
              <w:top w:val="single" w:sz="4" w:space="0" w:color="auto"/>
              <w:left w:val="single" w:sz="4" w:space="0" w:color="auto"/>
              <w:bottom w:val="single" w:sz="4" w:space="0" w:color="auto"/>
              <w:right w:val="single" w:sz="4" w:space="0" w:color="auto"/>
            </w:tcBorders>
          </w:tcPr>
          <w:p w14:paraId="601C8CAA" w14:textId="77777777" w:rsidR="00415566" w:rsidRPr="0024120B" w:rsidRDefault="00415566" w:rsidP="00E1581C">
            <w:pPr>
              <w:jc w:val="center"/>
              <w:rPr>
                <w:rFonts w:ascii="Times New Roman" w:hAnsi="Times New Roman" w:cs="Times New Roman"/>
                <w:sz w:val="20"/>
                <w:szCs w:val="20"/>
              </w:rPr>
            </w:pPr>
            <w:r w:rsidRPr="0024120B">
              <w:rPr>
                <w:rFonts w:ascii="Times New Roman" w:eastAsia="Times New Roman" w:hAnsi="Times New Roman" w:cs="Times New Roman"/>
                <w:sz w:val="20"/>
                <w:szCs w:val="20"/>
                <w:lang w:val="kk-KZ" w:eastAsia="ru-RU"/>
              </w:rPr>
              <w:t>Нет категории</w:t>
            </w:r>
          </w:p>
        </w:tc>
        <w:tc>
          <w:tcPr>
            <w:tcW w:w="992" w:type="dxa"/>
            <w:tcBorders>
              <w:top w:val="single" w:sz="4" w:space="0" w:color="auto"/>
              <w:left w:val="single" w:sz="4" w:space="0" w:color="auto"/>
              <w:bottom w:val="single" w:sz="4" w:space="0" w:color="auto"/>
              <w:right w:val="single" w:sz="4" w:space="0" w:color="auto"/>
            </w:tcBorders>
            <w:vAlign w:val="center"/>
          </w:tcPr>
          <w:p w14:paraId="424D2D20" w14:textId="77777777" w:rsidR="00415566" w:rsidRPr="0024120B" w:rsidRDefault="00415566" w:rsidP="00E1581C">
            <w:pPr>
              <w:spacing w:after="0" w:line="240" w:lineRule="auto"/>
              <w:jc w:val="center"/>
              <w:rPr>
                <w:rFonts w:ascii="Times New Roman" w:eastAsia="Times New Roman" w:hAnsi="Times New Roman" w:cs="Times New Roman"/>
                <w:sz w:val="20"/>
                <w:szCs w:val="20"/>
                <w:lang w:eastAsia="ru-RU"/>
              </w:rPr>
            </w:pPr>
            <w:r w:rsidRPr="0024120B">
              <w:rPr>
                <w:rFonts w:ascii="Times New Roman" w:eastAsia="Times New Roman" w:hAnsi="Times New Roman" w:cs="Times New Roman"/>
                <w:sz w:val="20"/>
                <w:szCs w:val="20"/>
                <w:lang w:eastAsia="ru-RU"/>
              </w:rPr>
              <w:t>2024 ж.</w:t>
            </w:r>
          </w:p>
        </w:tc>
      </w:tr>
      <w:tr w:rsidR="00415566" w:rsidRPr="0024120B" w14:paraId="3C70017F" w14:textId="77777777" w:rsidTr="00415566">
        <w:tc>
          <w:tcPr>
            <w:tcW w:w="3085" w:type="dxa"/>
            <w:tcBorders>
              <w:top w:val="single" w:sz="4" w:space="0" w:color="auto"/>
              <w:left w:val="single" w:sz="4" w:space="0" w:color="auto"/>
              <w:bottom w:val="single" w:sz="4" w:space="0" w:color="auto"/>
              <w:right w:val="single" w:sz="4" w:space="0" w:color="auto"/>
            </w:tcBorders>
            <w:vAlign w:val="center"/>
          </w:tcPr>
          <w:p w14:paraId="29A63A9D" w14:textId="77777777" w:rsidR="00415566" w:rsidRPr="0024120B" w:rsidRDefault="00415566" w:rsidP="00E1581C">
            <w:pPr>
              <w:spacing w:after="0" w:line="240" w:lineRule="auto"/>
              <w:rPr>
                <w:rFonts w:ascii="Times New Roman" w:eastAsia="Times New Roman" w:hAnsi="Times New Roman" w:cs="Times New Roman"/>
                <w:sz w:val="20"/>
                <w:szCs w:val="20"/>
                <w:lang w:eastAsia="ru-RU"/>
              </w:rPr>
            </w:pPr>
            <w:r w:rsidRPr="0024120B">
              <w:rPr>
                <w:rFonts w:ascii="Times New Roman" w:eastAsia="Times New Roman" w:hAnsi="Times New Roman" w:cs="Times New Roman"/>
                <w:sz w:val="20"/>
                <w:szCs w:val="20"/>
                <w:lang w:eastAsia="ru-RU"/>
              </w:rPr>
              <w:t>Джангабылова Шолпан Кабдулловна</w:t>
            </w:r>
          </w:p>
        </w:tc>
        <w:tc>
          <w:tcPr>
            <w:tcW w:w="2835" w:type="dxa"/>
            <w:tcBorders>
              <w:top w:val="single" w:sz="4" w:space="0" w:color="auto"/>
              <w:left w:val="single" w:sz="4" w:space="0" w:color="auto"/>
              <w:bottom w:val="single" w:sz="4" w:space="0" w:color="auto"/>
              <w:right w:val="single" w:sz="4" w:space="0" w:color="auto"/>
            </w:tcBorders>
          </w:tcPr>
          <w:p w14:paraId="69235AE5" w14:textId="77777777" w:rsidR="00415566" w:rsidRPr="0024120B" w:rsidRDefault="00415566" w:rsidP="00E1581C">
            <w:pPr>
              <w:spacing w:after="0" w:line="240" w:lineRule="auto"/>
              <w:rPr>
                <w:rFonts w:ascii="Times New Roman" w:eastAsia="Times New Roman" w:hAnsi="Times New Roman" w:cs="Times New Roman"/>
                <w:sz w:val="20"/>
                <w:szCs w:val="20"/>
                <w:lang w:val="kk-KZ" w:eastAsia="ru-RU"/>
              </w:rPr>
            </w:pPr>
            <w:r w:rsidRPr="0024120B">
              <w:rPr>
                <w:rFonts w:ascii="Times New Roman" w:eastAsia="Times New Roman" w:hAnsi="Times New Roman" w:cs="Times New Roman"/>
                <w:sz w:val="20"/>
                <w:szCs w:val="20"/>
                <w:lang w:val="kk-KZ" w:eastAsia="ru-RU"/>
              </w:rPr>
              <w:t>Зам директора по УР</w:t>
            </w:r>
          </w:p>
        </w:tc>
        <w:tc>
          <w:tcPr>
            <w:tcW w:w="1843" w:type="dxa"/>
            <w:tcBorders>
              <w:top w:val="single" w:sz="4" w:space="0" w:color="auto"/>
              <w:left w:val="single" w:sz="4" w:space="0" w:color="auto"/>
              <w:bottom w:val="single" w:sz="4" w:space="0" w:color="auto"/>
              <w:right w:val="single" w:sz="4" w:space="0" w:color="auto"/>
            </w:tcBorders>
          </w:tcPr>
          <w:p w14:paraId="0C62F66F" w14:textId="77777777" w:rsidR="00415566" w:rsidRPr="0024120B" w:rsidRDefault="00415566" w:rsidP="00E1581C">
            <w:pPr>
              <w:spacing w:after="0" w:line="240" w:lineRule="auto"/>
              <w:contextualSpacing/>
              <w:jc w:val="center"/>
              <w:rPr>
                <w:rFonts w:ascii="Times New Roman" w:eastAsia="Times New Roman" w:hAnsi="Times New Roman" w:cs="Times New Roman"/>
                <w:sz w:val="20"/>
                <w:szCs w:val="20"/>
                <w:lang w:val="kk-KZ"/>
              </w:rPr>
            </w:pPr>
            <w:r w:rsidRPr="0024120B">
              <w:rPr>
                <w:rFonts w:ascii="Times New Roman" w:eastAsia="Times New Roman" w:hAnsi="Times New Roman" w:cs="Times New Roman"/>
                <w:sz w:val="20"/>
                <w:szCs w:val="20"/>
                <w:lang w:val="kk-KZ"/>
              </w:rPr>
              <w:t>5 лет</w:t>
            </w:r>
          </w:p>
        </w:tc>
        <w:tc>
          <w:tcPr>
            <w:tcW w:w="1559" w:type="dxa"/>
            <w:tcBorders>
              <w:top w:val="single" w:sz="4" w:space="0" w:color="auto"/>
              <w:left w:val="single" w:sz="4" w:space="0" w:color="auto"/>
              <w:bottom w:val="single" w:sz="4" w:space="0" w:color="auto"/>
              <w:right w:val="single" w:sz="4" w:space="0" w:color="auto"/>
            </w:tcBorders>
          </w:tcPr>
          <w:p w14:paraId="4B94C1BC" w14:textId="77777777" w:rsidR="00415566" w:rsidRPr="0024120B" w:rsidRDefault="00415566" w:rsidP="00E1581C">
            <w:pPr>
              <w:jc w:val="center"/>
              <w:rPr>
                <w:rFonts w:ascii="Times New Roman" w:hAnsi="Times New Roman" w:cs="Times New Roman"/>
                <w:sz w:val="20"/>
                <w:szCs w:val="20"/>
              </w:rPr>
            </w:pPr>
            <w:r w:rsidRPr="0024120B">
              <w:rPr>
                <w:rFonts w:ascii="Times New Roman" w:eastAsia="Times New Roman" w:hAnsi="Times New Roman" w:cs="Times New Roman"/>
                <w:sz w:val="20"/>
                <w:szCs w:val="20"/>
                <w:lang w:val="kk-KZ" w:eastAsia="ru-RU"/>
              </w:rPr>
              <w:t>Нет категории</w:t>
            </w:r>
          </w:p>
        </w:tc>
        <w:tc>
          <w:tcPr>
            <w:tcW w:w="992" w:type="dxa"/>
            <w:tcBorders>
              <w:top w:val="single" w:sz="4" w:space="0" w:color="auto"/>
              <w:left w:val="single" w:sz="4" w:space="0" w:color="auto"/>
              <w:bottom w:val="single" w:sz="4" w:space="0" w:color="auto"/>
              <w:right w:val="single" w:sz="4" w:space="0" w:color="auto"/>
            </w:tcBorders>
            <w:vAlign w:val="center"/>
          </w:tcPr>
          <w:p w14:paraId="24D93918" w14:textId="77777777" w:rsidR="00415566" w:rsidRPr="0024120B" w:rsidRDefault="00415566" w:rsidP="00E1581C">
            <w:pPr>
              <w:spacing w:after="0" w:line="240" w:lineRule="auto"/>
              <w:jc w:val="center"/>
              <w:rPr>
                <w:rFonts w:ascii="Times New Roman" w:eastAsia="Times New Roman" w:hAnsi="Times New Roman" w:cs="Times New Roman"/>
                <w:sz w:val="20"/>
                <w:szCs w:val="20"/>
                <w:lang w:eastAsia="ru-RU"/>
              </w:rPr>
            </w:pPr>
          </w:p>
        </w:tc>
      </w:tr>
      <w:tr w:rsidR="00415566" w:rsidRPr="0024120B" w14:paraId="7708C6BE" w14:textId="77777777" w:rsidTr="00415566">
        <w:tc>
          <w:tcPr>
            <w:tcW w:w="3085" w:type="dxa"/>
            <w:tcBorders>
              <w:top w:val="single" w:sz="4" w:space="0" w:color="auto"/>
              <w:left w:val="single" w:sz="4" w:space="0" w:color="auto"/>
              <w:bottom w:val="single" w:sz="4" w:space="0" w:color="auto"/>
              <w:right w:val="single" w:sz="4" w:space="0" w:color="auto"/>
            </w:tcBorders>
            <w:vAlign w:val="center"/>
          </w:tcPr>
          <w:p w14:paraId="2FF62C52" w14:textId="77777777" w:rsidR="00415566" w:rsidRPr="0024120B" w:rsidRDefault="00415566" w:rsidP="00E1581C">
            <w:pPr>
              <w:spacing w:after="0" w:line="240" w:lineRule="auto"/>
              <w:rPr>
                <w:rFonts w:ascii="Times New Roman" w:eastAsia="Times New Roman" w:hAnsi="Times New Roman" w:cs="Times New Roman"/>
                <w:sz w:val="20"/>
                <w:szCs w:val="20"/>
                <w:lang w:eastAsia="ru-RU"/>
              </w:rPr>
            </w:pPr>
            <w:r w:rsidRPr="0024120B">
              <w:rPr>
                <w:rFonts w:ascii="Times New Roman" w:eastAsia="Times New Roman" w:hAnsi="Times New Roman" w:cs="Times New Roman"/>
                <w:sz w:val="20"/>
                <w:szCs w:val="20"/>
                <w:lang w:eastAsia="ru-RU"/>
              </w:rPr>
              <w:t>Кенжесейтова Асель Кайырбековна</w:t>
            </w:r>
          </w:p>
        </w:tc>
        <w:tc>
          <w:tcPr>
            <w:tcW w:w="2835" w:type="dxa"/>
            <w:tcBorders>
              <w:top w:val="single" w:sz="4" w:space="0" w:color="auto"/>
              <w:left w:val="single" w:sz="4" w:space="0" w:color="auto"/>
              <w:bottom w:val="single" w:sz="4" w:space="0" w:color="auto"/>
              <w:right w:val="single" w:sz="4" w:space="0" w:color="auto"/>
            </w:tcBorders>
          </w:tcPr>
          <w:p w14:paraId="120F0EB3" w14:textId="77777777" w:rsidR="00415566" w:rsidRPr="0024120B" w:rsidRDefault="00415566" w:rsidP="00E1581C">
            <w:pPr>
              <w:spacing w:after="0" w:line="240" w:lineRule="auto"/>
              <w:rPr>
                <w:rFonts w:ascii="Times New Roman" w:eastAsia="Times New Roman" w:hAnsi="Times New Roman" w:cs="Times New Roman"/>
                <w:sz w:val="20"/>
                <w:szCs w:val="20"/>
                <w:lang w:eastAsia="ru-RU"/>
              </w:rPr>
            </w:pPr>
            <w:r w:rsidRPr="0024120B">
              <w:rPr>
                <w:rFonts w:ascii="Times New Roman" w:eastAsia="Times New Roman" w:hAnsi="Times New Roman" w:cs="Times New Roman"/>
                <w:sz w:val="20"/>
                <w:szCs w:val="20"/>
                <w:lang w:val="kk-KZ" w:eastAsia="ru-RU"/>
              </w:rPr>
              <w:t>Зам директора по ВР</w:t>
            </w:r>
          </w:p>
        </w:tc>
        <w:tc>
          <w:tcPr>
            <w:tcW w:w="1843" w:type="dxa"/>
            <w:tcBorders>
              <w:top w:val="single" w:sz="4" w:space="0" w:color="auto"/>
              <w:left w:val="single" w:sz="4" w:space="0" w:color="auto"/>
              <w:bottom w:val="single" w:sz="4" w:space="0" w:color="auto"/>
              <w:right w:val="single" w:sz="4" w:space="0" w:color="auto"/>
            </w:tcBorders>
          </w:tcPr>
          <w:p w14:paraId="66B39263" w14:textId="77777777" w:rsidR="00415566" w:rsidRPr="0024120B" w:rsidRDefault="00415566" w:rsidP="00E1581C">
            <w:pPr>
              <w:spacing w:after="0" w:line="240" w:lineRule="auto"/>
              <w:contextualSpacing/>
              <w:jc w:val="center"/>
              <w:rPr>
                <w:rFonts w:ascii="Times New Roman" w:eastAsia="Times New Roman" w:hAnsi="Times New Roman" w:cs="Times New Roman"/>
                <w:sz w:val="20"/>
                <w:szCs w:val="20"/>
                <w:lang w:val="kk-KZ"/>
              </w:rPr>
            </w:pPr>
            <w:r w:rsidRPr="0024120B">
              <w:rPr>
                <w:rFonts w:ascii="Times New Roman" w:eastAsia="Times New Roman" w:hAnsi="Times New Roman" w:cs="Times New Roman"/>
                <w:sz w:val="20"/>
                <w:szCs w:val="20"/>
                <w:lang w:val="kk-KZ"/>
              </w:rPr>
              <w:t>3 года</w:t>
            </w:r>
          </w:p>
        </w:tc>
        <w:tc>
          <w:tcPr>
            <w:tcW w:w="1559" w:type="dxa"/>
            <w:tcBorders>
              <w:top w:val="single" w:sz="4" w:space="0" w:color="auto"/>
              <w:left w:val="single" w:sz="4" w:space="0" w:color="auto"/>
              <w:bottom w:val="single" w:sz="4" w:space="0" w:color="auto"/>
              <w:right w:val="single" w:sz="4" w:space="0" w:color="auto"/>
            </w:tcBorders>
          </w:tcPr>
          <w:p w14:paraId="1203C3FF" w14:textId="77777777" w:rsidR="00415566" w:rsidRPr="0024120B" w:rsidRDefault="00415566" w:rsidP="00E1581C">
            <w:pPr>
              <w:jc w:val="center"/>
              <w:rPr>
                <w:rFonts w:ascii="Times New Roman" w:hAnsi="Times New Roman" w:cs="Times New Roman"/>
                <w:sz w:val="20"/>
                <w:szCs w:val="20"/>
              </w:rPr>
            </w:pPr>
            <w:r w:rsidRPr="0024120B">
              <w:rPr>
                <w:rFonts w:ascii="Times New Roman" w:eastAsia="Times New Roman" w:hAnsi="Times New Roman" w:cs="Times New Roman"/>
                <w:sz w:val="20"/>
                <w:szCs w:val="20"/>
                <w:lang w:val="kk-KZ" w:eastAsia="ru-RU"/>
              </w:rPr>
              <w:t>Нет категории</w:t>
            </w:r>
          </w:p>
        </w:tc>
        <w:tc>
          <w:tcPr>
            <w:tcW w:w="992" w:type="dxa"/>
            <w:tcBorders>
              <w:top w:val="single" w:sz="4" w:space="0" w:color="auto"/>
              <w:left w:val="single" w:sz="4" w:space="0" w:color="auto"/>
              <w:bottom w:val="single" w:sz="4" w:space="0" w:color="auto"/>
              <w:right w:val="single" w:sz="4" w:space="0" w:color="auto"/>
            </w:tcBorders>
            <w:vAlign w:val="center"/>
          </w:tcPr>
          <w:p w14:paraId="3582D3EC" w14:textId="77777777" w:rsidR="00415566" w:rsidRPr="0024120B" w:rsidRDefault="00415566" w:rsidP="00E1581C">
            <w:pPr>
              <w:spacing w:after="0" w:line="240" w:lineRule="auto"/>
              <w:jc w:val="center"/>
              <w:rPr>
                <w:rFonts w:ascii="Times New Roman" w:eastAsia="Times New Roman" w:hAnsi="Times New Roman" w:cs="Times New Roman"/>
                <w:sz w:val="20"/>
                <w:szCs w:val="20"/>
                <w:lang w:eastAsia="ru-RU"/>
              </w:rPr>
            </w:pPr>
            <w:r w:rsidRPr="0024120B">
              <w:rPr>
                <w:rFonts w:ascii="Times New Roman" w:eastAsia="Times New Roman" w:hAnsi="Times New Roman" w:cs="Times New Roman"/>
                <w:sz w:val="20"/>
                <w:szCs w:val="20"/>
                <w:lang w:eastAsia="ru-RU"/>
              </w:rPr>
              <w:t>2024ж</w:t>
            </w:r>
          </w:p>
        </w:tc>
      </w:tr>
      <w:tr w:rsidR="00415566" w:rsidRPr="0024120B" w14:paraId="6320837B" w14:textId="77777777" w:rsidTr="00415566">
        <w:tc>
          <w:tcPr>
            <w:tcW w:w="3085" w:type="dxa"/>
            <w:tcBorders>
              <w:top w:val="single" w:sz="4" w:space="0" w:color="auto"/>
              <w:left w:val="single" w:sz="4" w:space="0" w:color="auto"/>
              <w:bottom w:val="single" w:sz="4" w:space="0" w:color="auto"/>
              <w:right w:val="single" w:sz="4" w:space="0" w:color="auto"/>
            </w:tcBorders>
            <w:vAlign w:val="center"/>
          </w:tcPr>
          <w:p w14:paraId="26BD6834" w14:textId="77777777" w:rsidR="00415566" w:rsidRPr="0024120B" w:rsidRDefault="00415566" w:rsidP="00E1581C">
            <w:pPr>
              <w:spacing w:after="0" w:line="240" w:lineRule="auto"/>
              <w:rPr>
                <w:rFonts w:ascii="Times New Roman" w:eastAsia="Times New Roman" w:hAnsi="Times New Roman" w:cs="Times New Roman"/>
                <w:sz w:val="20"/>
                <w:szCs w:val="20"/>
                <w:lang w:eastAsia="ru-RU"/>
              </w:rPr>
            </w:pPr>
            <w:r w:rsidRPr="0024120B">
              <w:rPr>
                <w:rFonts w:ascii="Times New Roman" w:eastAsia="Times New Roman" w:hAnsi="Times New Roman" w:cs="Times New Roman"/>
                <w:sz w:val="20"/>
                <w:szCs w:val="20"/>
                <w:lang w:eastAsia="ru-RU"/>
              </w:rPr>
              <w:t>Оразакова Шолпан Айтжановна</w:t>
            </w:r>
          </w:p>
        </w:tc>
        <w:tc>
          <w:tcPr>
            <w:tcW w:w="2835" w:type="dxa"/>
            <w:tcBorders>
              <w:top w:val="single" w:sz="4" w:space="0" w:color="auto"/>
              <w:left w:val="single" w:sz="4" w:space="0" w:color="auto"/>
              <w:bottom w:val="single" w:sz="4" w:space="0" w:color="auto"/>
              <w:right w:val="single" w:sz="4" w:space="0" w:color="auto"/>
            </w:tcBorders>
          </w:tcPr>
          <w:p w14:paraId="4B534C10" w14:textId="77777777" w:rsidR="00415566" w:rsidRPr="0024120B" w:rsidRDefault="00415566" w:rsidP="00E1581C">
            <w:pPr>
              <w:rPr>
                <w:rFonts w:ascii="Times New Roman" w:hAnsi="Times New Roman" w:cs="Times New Roman"/>
                <w:sz w:val="20"/>
                <w:szCs w:val="20"/>
              </w:rPr>
            </w:pPr>
            <w:r w:rsidRPr="0024120B">
              <w:rPr>
                <w:rFonts w:ascii="Times New Roman" w:eastAsia="Times New Roman" w:hAnsi="Times New Roman" w:cs="Times New Roman"/>
                <w:sz w:val="20"/>
                <w:szCs w:val="20"/>
                <w:lang w:val="kk-KZ" w:eastAsia="ru-RU"/>
              </w:rPr>
              <w:t>Зам директора по ВР</w:t>
            </w:r>
          </w:p>
        </w:tc>
        <w:tc>
          <w:tcPr>
            <w:tcW w:w="1843" w:type="dxa"/>
            <w:tcBorders>
              <w:top w:val="single" w:sz="4" w:space="0" w:color="auto"/>
              <w:left w:val="single" w:sz="4" w:space="0" w:color="auto"/>
              <w:bottom w:val="single" w:sz="4" w:space="0" w:color="auto"/>
              <w:right w:val="single" w:sz="4" w:space="0" w:color="auto"/>
            </w:tcBorders>
          </w:tcPr>
          <w:p w14:paraId="5599CBFE" w14:textId="77777777" w:rsidR="00415566" w:rsidRPr="0024120B" w:rsidRDefault="00415566" w:rsidP="00E1581C">
            <w:pPr>
              <w:spacing w:after="0" w:line="240" w:lineRule="auto"/>
              <w:contextualSpacing/>
              <w:jc w:val="center"/>
              <w:rPr>
                <w:rFonts w:ascii="Times New Roman" w:eastAsia="Times New Roman" w:hAnsi="Times New Roman" w:cs="Times New Roman"/>
                <w:sz w:val="20"/>
                <w:szCs w:val="20"/>
                <w:lang w:val="kk-KZ"/>
              </w:rPr>
            </w:pPr>
            <w:r w:rsidRPr="0024120B">
              <w:rPr>
                <w:rFonts w:ascii="Times New Roman" w:eastAsia="Times New Roman" w:hAnsi="Times New Roman" w:cs="Times New Roman"/>
                <w:sz w:val="20"/>
                <w:szCs w:val="20"/>
                <w:lang w:val="kk-KZ"/>
              </w:rPr>
              <w:t>3 года</w:t>
            </w:r>
          </w:p>
        </w:tc>
        <w:tc>
          <w:tcPr>
            <w:tcW w:w="1559" w:type="dxa"/>
            <w:tcBorders>
              <w:top w:val="single" w:sz="4" w:space="0" w:color="auto"/>
              <w:left w:val="single" w:sz="4" w:space="0" w:color="auto"/>
              <w:bottom w:val="single" w:sz="4" w:space="0" w:color="auto"/>
              <w:right w:val="single" w:sz="4" w:space="0" w:color="auto"/>
            </w:tcBorders>
          </w:tcPr>
          <w:p w14:paraId="0833A25F" w14:textId="77777777" w:rsidR="00415566" w:rsidRPr="0024120B" w:rsidRDefault="00415566" w:rsidP="00E1581C">
            <w:pPr>
              <w:jc w:val="center"/>
              <w:rPr>
                <w:rFonts w:ascii="Times New Roman" w:hAnsi="Times New Roman" w:cs="Times New Roman"/>
                <w:sz w:val="20"/>
                <w:szCs w:val="20"/>
              </w:rPr>
            </w:pPr>
            <w:r w:rsidRPr="0024120B">
              <w:rPr>
                <w:rFonts w:ascii="Times New Roman" w:eastAsia="Times New Roman" w:hAnsi="Times New Roman" w:cs="Times New Roman"/>
                <w:sz w:val="20"/>
                <w:szCs w:val="20"/>
                <w:lang w:val="kk-KZ" w:eastAsia="ru-RU"/>
              </w:rPr>
              <w:t>Нет категории</w:t>
            </w:r>
          </w:p>
        </w:tc>
        <w:tc>
          <w:tcPr>
            <w:tcW w:w="992" w:type="dxa"/>
            <w:tcBorders>
              <w:top w:val="single" w:sz="4" w:space="0" w:color="auto"/>
              <w:left w:val="single" w:sz="4" w:space="0" w:color="auto"/>
              <w:bottom w:val="single" w:sz="4" w:space="0" w:color="auto"/>
              <w:right w:val="single" w:sz="4" w:space="0" w:color="auto"/>
            </w:tcBorders>
            <w:vAlign w:val="center"/>
          </w:tcPr>
          <w:p w14:paraId="3FE8DAD9" w14:textId="77777777" w:rsidR="00415566" w:rsidRPr="0024120B" w:rsidRDefault="00415566" w:rsidP="00E1581C">
            <w:pPr>
              <w:spacing w:after="0" w:line="240" w:lineRule="auto"/>
              <w:jc w:val="center"/>
              <w:rPr>
                <w:rFonts w:ascii="Times New Roman" w:eastAsia="Times New Roman" w:hAnsi="Times New Roman" w:cs="Times New Roman"/>
                <w:sz w:val="20"/>
                <w:szCs w:val="20"/>
                <w:lang w:eastAsia="ru-RU"/>
              </w:rPr>
            </w:pPr>
          </w:p>
        </w:tc>
      </w:tr>
      <w:tr w:rsidR="00415566" w:rsidRPr="0024120B" w14:paraId="6DF11E0F" w14:textId="77777777" w:rsidTr="00415566">
        <w:tc>
          <w:tcPr>
            <w:tcW w:w="3085" w:type="dxa"/>
            <w:tcBorders>
              <w:top w:val="single" w:sz="4" w:space="0" w:color="auto"/>
              <w:left w:val="single" w:sz="4" w:space="0" w:color="auto"/>
              <w:bottom w:val="single" w:sz="4" w:space="0" w:color="auto"/>
              <w:right w:val="single" w:sz="4" w:space="0" w:color="auto"/>
            </w:tcBorders>
            <w:vAlign w:val="center"/>
          </w:tcPr>
          <w:p w14:paraId="7160FEEA" w14:textId="77777777" w:rsidR="00415566" w:rsidRPr="0024120B" w:rsidRDefault="00415566" w:rsidP="00E1581C">
            <w:pPr>
              <w:spacing w:after="0" w:line="240" w:lineRule="auto"/>
              <w:rPr>
                <w:rFonts w:ascii="Times New Roman" w:eastAsia="Times New Roman" w:hAnsi="Times New Roman" w:cs="Times New Roman"/>
                <w:sz w:val="20"/>
                <w:szCs w:val="20"/>
                <w:lang w:eastAsia="ru-RU"/>
              </w:rPr>
            </w:pPr>
            <w:r w:rsidRPr="0024120B">
              <w:rPr>
                <w:rFonts w:ascii="Times New Roman" w:eastAsia="Times New Roman" w:hAnsi="Times New Roman" w:cs="Times New Roman"/>
                <w:sz w:val="20"/>
                <w:szCs w:val="20"/>
                <w:lang w:eastAsia="ru-RU"/>
              </w:rPr>
              <w:t>Садвакасова Алия Турсумбековна</w:t>
            </w:r>
          </w:p>
        </w:tc>
        <w:tc>
          <w:tcPr>
            <w:tcW w:w="2835" w:type="dxa"/>
            <w:tcBorders>
              <w:top w:val="single" w:sz="4" w:space="0" w:color="auto"/>
              <w:left w:val="single" w:sz="4" w:space="0" w:color="auto"/>
              <w:bottom w:val="single" w:sz="4" w:space="0" w:color="auto"/>
              <w:right w:val="single" w:sz="4" w:space="0" w:color="auto"/>
            </w:tcBorders>
          </w:tcPr>
          <w:p w14:paraId="3120532A" w14:textId="77777777" w:rsidR="00415566" w:rsidRPr="0024120B" w:rsidRDefault="00415566" w:rsidP="00E1581C">
            <w:pPr>
              <w:rPr>
                <w:rFonts w:ascii="Times New Roman" w:hAnsi="Times New Roman" w:cs="Times New Roman"/>
                <w:sz w:val="20"/>
                <w:szCs w:val="20"/>
              </w:rPr>
            </w:pPr>
            <w:r w:rsidRPr="0024120B">
              <w:rPr>
                <w:rFonts w:ascii="Times New Roman" w:eastAsia="Times New Roman" w:hAnsi="Times New Roman" w:cs="Times New Roman"/>
                <w:sz w:val="20"/>
                <w:szCs w:val="20"/>
                <w:lang w:val="kk-KZ" w:eastAsia="ru-RU"/>
              </w:rPr>
              <w:t>Зам директора по УР</w:t>
            </w:r>
          </w:p>
        </w:tc>
        <w:tc>
          <w:tcPr>
            <w:tcW w:w="1843" w:type="dxa"/>
            <w:tcBorders>
              <w:top w:val="single" w:sz="4" w:space="0" w:color="auto"/>
              <w:left w:val="single" w:sz="4" w:space="0" w:color="auto"/>
              <w:bottom w:val="single" w:sz="4" w:space="0" w:color="auto"/>
              <w:right w:val="single" w:sz="4" w:space="0" w:color="auto"/>
            </w:tcBorders>
            <w:vAlign w:val="center"/>
          </w:tcPr>
          <w:p w14:paraId="40234B59" w14:textId="77777777" w:rsidR="00415566" w:rsidRPr="0024120B" w:rsidRDefault="00415566" w:rsidP="00E1581C">
            <w:pPr>
              <w:spacing w:after="0" w:line="240" w:lineRule="auto"/>
              <w:jc w:val="center"/>
              <w:rPr>
                <w:rFonts w:ascii="Times New Roman" w:eastAsia="Times New Roman" w:hAnsi="Times New Roman" w:cs="Times New Roman"/>
                <w:sz w:val="20"/>
                <w:szCs w:val="20"/>
                <w:lang w:val="kk-KZ" w:eastAsia="ru-RU"/>
              </w:rPr>
            </w:pPr>
            <w:r w:rsidRPr="0024120B">
              <w:rPr>
                <w:rFonts w:ascii="Times New Roman" w:eastAsia="Times New Roman" w:hAnsi="Times New Roman" w:cs="Times New Roman"/>
                <w:sz w:val="20"/>
                <w:szCs w:val="20"/>
                <w:lang w:val="kk-KZ" w:eastAsia="ru-RU"/>
              </w:rPr>
              <w:t>1год</w:t>
            </w:r>
          </w:p>
        </w:tc>
        <w:tc>
          <w:tcPr>
            <w:tcW w:w="1559" w:type="dxa"/>
            <w:tcBorders>
              <w:top w:val="single" w:sz="4" w:space="0" w:color="auto"/>
              <w:left w:val="single" w:sz="4" w:space="0" w:color="auto"/>
              <w:bottom w:val="single" w:sz="4" w:space="0" w:color="auto"/>
              <w:right w:val="single" w:sz="4" w:space="0" w:color="auto"/>
            </w:tcBorders>
            <w:vAlign w:val="center"/>
          </w:tcPr>
          <w:p w14:paraId="250E6E0D" w14:textId="77777777" w:rsidR="00415566" w:rsidRPr="0024120B" w:rsidRDefault="00415566" w:rsidP="00E1581C">
            <w:pPr>
              <w:spacing w:after="0" w:line="240" w:lineRule="auto"/>
              <w:rPr>
                <w:rFonts w:ascii="Times New Roman" w:eastAsia="Times New Roman" w:hAnsi="Times New Roman" w:cs="Times New Roman"/>
                <w:sz w:val="20"/>
                <w:szCs w:val="20"/>
                <w:lang w:val="kk-KZ" w:eastAsia="ru-RU"/>
              </w:rPr>
            </w:pPr>
            <w:r w:rsidRPr="0024120B">
              <w:rPr>
                <w:rFonts w:ascii="Times New Roman" w:eastAsia="Times New Roman" w:hAnsi="Times New Roman" w:cs="Times New Roman"/>
                <w:sz w:val="20"/>
                <w:szCs w:val="20"/>
                <w:lang w:val="kk-KZ" w:eastAsia="ru-RU"/>
              </w:rPr>
              <w:t>3 категория</w:t>
            </w:r>
          </w:p>
        </w:tc>
        <w:tc>
          <w:tcPr>
            <w:tcW w:w="992" w:type="dxa"/>
            <w:tcBorders>
              <w:top w:val="single" w:sz="4" w:space="0" w:color="auto"/>
              <w:left w:val="single" w:sz="4" w:space="0" w:color="auto"/>
              <w:bottom w:val="single" w:sz="4" w:space="0" w:color="auto"/>
              <w:right w:val="single" w:sz="4" w:space="0" w:color="auto"/>
            </w:tcBorders>
            <w:vAlign w:val="center"/>
          </w:tcPr>
          <w:p w14:paraId="35A09E99" w14:textId="77777777" w:rsidR="00415566" w:rsidRPr="0024120B" w:rsidRDefault="00415566" w:rsidP="00E1581C">
            <w:pPr>
              <w:spacing w:after="0" w:line="240" w:lineRule="auto"/>
              <w:jc w:val="center"/>
              <w:rPr>
                <w:rFonts w:ascii="Times New Roman" w:eastAsia="Times New Roman" w:hAnsi="Times New Roman" w:cs="Times New Roman"/>
                <w:sz w:val="20"/>
                <w:szCs w:val="20"/>
                <w:lang w:eastAsia="ru-RU"/>
              </w:rPr>
            </w:pPr>
            <w:r w:rsidRPr="0024120B">
              <w:rPr>
                <w:rFonts w:ascii="Times New Roman" w:eastAsia="Times New Roman" w:hAnsi="Times New Roman" w:cs="Times New Roman"/>
                <w:sz w:val="20"/>
                <w:szCs w:val="20"/>
                <w:lang w:eastAsia="ru-RU"/>
              </w:rPr>
              <w:t>2025ж</w:t>
            </w:r>
          </w:p>
        </w:tc>
      </w:tr>
    </w:tbl>
    <w:p w14:paraId="561B146B" w14:textId="77777777" w:rsidR="00415566" w:rsidRPr="00400EEC" w:rsidRDefault="00415566" w:rsidP="00415566">
      <w:pPr>
        <w:tabs>
          <w:tab w:val="left" w:pos="360"/>
          <w:tab w:val="left" w:pos="426"/>
        </w:tabs>
        <w:spacing w:after="0" w:line="240" w:lineRule="auto"/>
        <w:ind w:firstLine="567"/>
        <w:contextualSpacing/>
        <w:jc w:val="both"/>
        <w:rPr>
          <w:rFonts w:ascii="Times New Roman" w:eastAsia="Times New Roman" w:hAnsi="Times New Roman" w:cs="Times New Roman"/>
          <w:b/>
          <w:color w:val="FF0000"/>
          <w:sz w:val="28"/>
          <w:szCs w:val="28"/>
          <w:lang w:val="kk-KZ"/>
        </w:rPr>
      </w:pPr>
    </w:p>
    <w:p w14:paraId="67EB2728" w14:textId="77777777" w:rsidR="009242B4" w:rsidRPr="0024120B" w:rsidRDefault="009242B4" w:rsidP="009242B4">
      <w:pPr>
        <w:tabs>
          <w:tab w:val="left" w:pos="360"/>
          <w:tab w:val="left" w:pos="426"/>
        </w:tabs>
        <w:spacing w:after="0" w:line="240" w:lineRule="auto"/>
        <w:ind w:firstLine="567"/>
        <w:contextualSpacing/>
        <w:jc w:val="both"/>
        <w:rPr>
          <w:rFonts w:ascii="Times New Roman" w:eastAsia="Times New Roman" w:hAnsi="Times New Roman" w:cs="Times New Roman"/>
          <w:b/>
          <w:sz w:val="20"/>
          <w:szCs w:val="20"/>
          <w:lang w:val="kk-KZ"/>
        </w:rPr>
      </w:pPr>
      <w:r w:rsidRPr="0024120B">
        <w:rPr>
          <w:rFonts w:ascii="Times New Roman" w:eastAsia="Times New Roman" w:hAnsi="Times New Roman" w:cs="Times New Roman"/>
          <w:b/>
          <w:sz w:val="20"/>
          <w:szCs w:val="20"/>
          <w:lang w:val="kk-KZ"/>
        </w:rPr>
        <w:t>Сведения об аттестации администрации школы за 202</w:t>
      </w:r>
      <w:r>
        <w:rPr>
          <w:rFonts w:ascii="Times New Roman" w:eastAsia="Times New Roman" w:hAnsi="Times New Roman" w:cs="Times New Roman"/>
          <w:b/>
          <w:sz w:val="20"/>
          <w:szCs w:val="20"/>
          <w:lang w:val="kk-KZ"/>
        </w:rPr>
        <w:t>4</w:t>
      </w:r>
      <w:r w:rsidRPr="0024120B">
        <w:rPr>
          <w:rFonts w:ascii="Times New Roman" w:eastAsia="Times New Roman" w:hAnsi="Times New Roman" w:cs="Times New Roman"/>
          <w:b/>
          <w:sz w:val="20"/>
          <w:szCs w:val="20"/>
          <w:lang w:val="kk-KZ"/>
        </w:rPr>
        <w:t>-202</w:t>
      </w:r>
      <w:r>
        <w:rPr>
          <w:rFonts w:ascii="Times New Roman" w:eastAsia="Times New Roman" w:hAnsi="Times New Roman" w:cs="Times New Roman"/>
          <w:b/>
          <w:sz w:val="20"/>
          <w:szCs w:val="20"/>
          <w:lang w:val="kk-KZ"/>
        </w:rPr>
        <w:t xml:space="preserve">5 </w:t>
      </w:r>
      <w:r w:rsidRPr="0024120B">
        <w:rPr>
          <w:rFonts w:ascii="Times New Roman" w:eastAsia="Times New Roman" w:hAnsi="Times New Roman" w:cs="Times New Roman"/>
          <w:b/>
          <w:sz w:val="20"/>
          <w:szCs w:val="20"/>
          <w:lang w:val="kk-KZ"/>
        </w:rPr>
        <w:t xml:space="preserve"> уч. год</w:t>
      </w:r>
    </w:p>
    <w:p w14:paraId="434A2503" w14:textId="77777777" w:rsidR="009242B4" w:rsidRPr="0024120B" w:rsidRDefault="009242B4" w:rsidP="009242B4">
      <w:pPr>
        <w:tabs>
          <w:tab w:val="left" w:pos="360"/>
          <w:tab w:val="left" w:pos="426"/>
        </w:tabs>
        <w:spacing w:after="0" w:line="240" w:lineRule="auto"/>
        <w:ind w:firstLine="567"/>
        <w:contextualSpacing/>
        <w:jc w:val="both"/>
        <w:rPr>
          <w:rFonts w:ascii="Times New Roman" w:eastAsia="Times New Roman" w:hAnsi="Times New Roman" w:cs="Times New Roman"/>
          <w:sz w:val="20"/>
          <w:szCs w:val="20"/>
          <w:lang w:val="kk-KZ"/>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985"/>
        <w:gridCol w:w="1843"/>
        <w:gridCol w:w="1559"/>
        <w:gridCol w:w="992"/>
        <w:gridCol w:w="1843"/>
      </w:tblGrid>
      <w:tr w:rsidR="00A74260" w:rsidRPr="0024120B" w14:paraId="08AB804A" w14:textId="77777777" w:rsidTr="006E27EE">
        <w:tc>
          <w:tcPr>
            <w:tcW w:w="2263" w:type="dxa"/>
            <w:tcBorders>
              <w:top w:val="single" w:sz="4" w:space="0" w:color="auto"/>
              <w:left w:val="single" w:sz="4" w:space="0" w:color="auto"/>
              <w:bottom w:val="single" w:sz="4" w:space="0" w:color="auto"/>
              <w:right w:val="single" w:sz="4" w:space="0" w:color="auto"/>
            </w:tcBorders>
            <w:hideMark/>
          </w:tcPr>
          <w:p w14:paraId="0E7ACB1F" w14:textId="77777777" w:rsidR="00A74260" w:rsidRPr="0024120B" w:rsidRDefault="00A74260" w:rsidP="006E27EE">
            <w:pPr>
              <w:spacing w:after="0" w:line="240" w:lineRule="auto"/>
              <w:contextualSpacing/>
              <w:jc w:val="center"/>
              <w:rPr>
                <w:rFonts w:ascii="Times New Roman" w:eastAsia="Times New Roman" w:hAnsi="Times New Roman" w:cs="Times New Roman"/>
                <w:b/>
                <w:sz w:val="20"/>
                <w:szCs w:val="20"/>
              </w:rPr>
            </w:pPr>
            <w:r w:rsidRPr="0024120B">
              <w:rPr>
                <w:rFonts w:ascii="Times New Roman" w:eastAsia="Times New Roman" w:hAnsi="Times New Roman" w:cs="Times New Roman"/>
                <w:b/>
                <w:sz w:val="20"/>
                <w:szCs w:val="20"/>
              </w:rPr>
              <w:t>Ф.И.О</w:t>
            </w:r>
          </w:p>
        </w:tc>
        <w:tc>
          <w:tcPr>
            <w:tcW w:w="1985" w:type="dxa"/>
            <w:tcBorders>
              <w:top w:val="single" w:sz="4" w:space="0" w:color="auto"/>
              <w:left w:val="single" w:sz="4" w:space="0" w:color="auto"/>
              <w:bottom w:val="single" w:sz="4" w:space="0" w:color="auto"/>
              <w:right w:val="single" w:sz="4" w:space="0" w:color="auto"/>
            </w:tcBorders>
            <w:hideMark/>
          </w:tcPr>
          <w:p w14:paraId="17CF0E60" w14:textId="77777777" w:rsidR="00A74260" w:rsidRPr="0024120B" w:rsidRDefault="00A74260" w:rsidP="006E27EE">
            <w:pPr>
              <w:spacing w:after="0" w:line="240" w:lineRule="auto"/>
              <w:contextualSpacing/>
              <w:jc w:val="center"/>
              <w:rPr>
                <w:rFonts w:ascii="Times New Roman" w:eastAsia="Times New Roman" w:hAnsi="Times New Roman" w:cs="Times New Roman"/>
                <w:b/>
                <w:sz w:val="20"/>
                <w:szCs w:val="20"/>
              </w:rPr>
            </w:pPr>
            <w:r w:rsidRPr="0024120B">
              <w:rPr>
                <w:rFonts w:ascii="Times New Roman" w:eastAsia="Times New Roman" w:hAnsi="Times New Roman" w:cs="Times New Roman"/>
                <w:b/>
                <w:sz w:val="20"/>
                <w:szCs w:val="20"/>
              </w:rPr>
              <w:t xml:space="preserve">Должность </w:t>
            </w:r>
          </w:p>
        </w:tc>
        <w:tc>
          <w:tcPr>
            <w:tcW w:w="1843" w:type="dxa"/>
            <w:tcBorders>
              <w:top w:val="single" w:sz="4" w:space="0" w:color="auto"/>
              <w:left w:val="single" w:sz="4" w:space="0" w:color="auto"/>
              <w:bottom w:val="single" w:sz="4" w:space="0" w:color="auto"/>
              <w:right w:val="single" w:sz="4" w:space="0" w:color="auto"/>
            </w:tcBorders>
            <w:hideMark/>
          </w:tcPr>
          <w:p w14:paraId="7D672F7F" w14:textId="77777777" w:rsidR="00A74260" w:rsidRPr="0024120B" w:rsidRDefault="00A74260" w:rsidP="006E27EE">
            <w:pPr>
              <w:spacing w:after="0" w:line="240" w:lineRule="auto"/>
              <w:contextualSpacing/>
              <w:jc w:val="center"/>
              <w:rPr>
                <w:rFonts w:ascii="Times New Roman" w:eastAsia="Times New Roman" w:hAnsi="Times New Roman" w:cs="Times New Roman"/>
                <w:b/>
                <w:sz w:val="20"/>
                <w:szCs w:val="20"/>
              </w:rPr>
            </w:pPr>
            <w:r w:rsidRPr="0024120B">
              <w:rPr>
                <w:rFonts w:ascii="Times New Roman" w:eastAsia="Times New Roman" w:hAnsi="Times New Roman" w:cs="Times New Roman"/>
                <w:b/>
                <w:sz w:val="20"/>
                <w:szCs w:val="20"/>
              </w:rPr>
              <w:t>Стаж,</w:t>
            </w:r>
          </w:p>
          <w:p w14:paraId="7A9604EF" w14:textId="77777777" w:rsidR="00A74260" w:rsidRPr="0024120B" w:rsidRDefault="00A74260" w:rsidP="006E27EE">
            <w:pPr>
              <w:spacing w:after="0" w:line="240" w:lineRule="auto"/>
              <w:contextualSpacing/>
              <w:jc w:val="center"/>
              <w:rPr>
                <w:rFonts w:ascii="Times New Roman" w:eastAsia="Times New Roman" w:hAnsi="Times New Roman" w:cs="Times New Roman"/>
                <w:b/>
                <w:sz w:val="20"/>
                <w:szCs w:val="20"/>
              </w:rPr>
            </w:pPr>
            <w:r w:rsidRPr="0024120B">
              <w:rPr>
                <w:rFonts w:ascii="Times New Roman" w:eastAsia="Times New Roman" w:hAnsi="Times New Roman" w:cs="Times New Roman"/>
                <w:b/>
                <w:sz w:val="20"/>
                <w:szCs w:val="20"/>
              </w:rPr>
              <w:t>в т.ч в данной школе</w:t>
            </w:r>
          </w:p>
        </w:tc>
        <w:tc>
          <w:tcPr>
            <w:tcW w:w="1559" w:type="dxa"/>
            <w:tcBorders>
              <w:top w:val="single" w:sz="4" w:space="0" w:color="auto"/>
              <w:left w:val="single" w:sz="4" w:space="0" w:color="auto"/>
              <w:bottom w:val="single" w:sz="4" w:space="0" w:color="auto"/>
              <w:right w:val="single" w:sz="4" w:space="0" w:color="auto"/>
            </w:tcBorders>
            <w:hideMark/>
          </w:tcPr>
          <w:p w14:paraId="684830F2" w14:textId="77777777" w:rsidR="00A74260" w:rsidRPr="0024120B" w:rsidRDefault="00A74260" w:rsidP="006E27EE">
            <w:pPr>
              <w:spacing w:after="0" w:line="240" w:lineRule="auto"/>
              <w:contextualSpacing/>
              <w:jc w:val="center"/>
              <w:rPr>
                <w:rFonts w:ascii="Times New Roman" w:eastAsia="Times New Roman" w:hAnsi="Times New Roman" w:cs="Times New Roman"/>
                <w:b/>
                <w:sz w:val="20"/>
                <w:szCs w:val="20"/>
              </w:rPr>
            </w:pPr>
            <w:r w:rsidRPr="0024120B">
              <w:rPr>
                <w:rFonts w:ascii="Times New Roman" w:eastAsia="Times New Roman" w:hAnsi="Times New Roman" w:cs="Times New Roman"/>
                <w:b/>
                <w:sz w:val="20"/>
                <w:szCs w:val="20"/>
              </w:rPr>
              <w:t>Категория</w:t>
            </w:r>
            <w:r>
              <w:rPr>
                <w:rFonts w:ascii="Times New Roman" w:eastAsia="Times New Roman" w:hAnsi="Times New Roman" w:cs="Times New Roman"/>
                <w:b/>
                <w:sz w:val="20"/>
                <w:szCs w:val="20"/>
              </w:rPr>
              <w:t xml:space="preserve"> руковдителя</w:t>
            </w:r>
          </w:p>
        </w:tc>
        <w:tc>
          <w:tcPr>
            <w:tcW w:w="992" w:type="dxa"/>
            <w:tcBorders>
              <w:top w:val="single" w:sz="4" w:space="0" w:color="auto"/>
              <w:left w:val="single" w:sz="4" w:space="0" w:color="auto"/>
              <w:bottom w:val="single" w:sz="4" w:space="0" w:color="auto"/>
              <w:right w:val="single" w:sz="4" w:space="0" w:color="auto"/>
            </w:tcBorders>
            <w:hideMark/>
          </w:tcPr>
          <w:p w14:paraId="348A91F3" w14:textId="77777777" w:rsidR="00A74260" w:rsidRPr="0024120B" w:rsidRDefault="00A74260" w:rsidP="006E27EE">
            <w:pPr>
              <w:spacing w:after="0" w:line="240" w:lineRule="auto"/>
              <w:contextualSpacing/>
              <w:jc w:val="center"/>
              <w:rPr>
                <w:rFonts w:ascii="Times New Roman" w:eastAsia="Times New Roman" w:hAnsi="Times New Roman" w:cs="Times New Roman"/>
                <w:b/>
                <w:sz w:val="20"/>
                <w:szCs w:val="20"/>
              </w:rPr>
            </w:pPr>
            <w:r w:rsidRPr="0024120B">
              <w:rPr>
                <w:rFonts w:ascii="Times New Roman" w:eastAsia="Times New Roman" w:hAnsi="Times New Roman" w:cs="Times New Roman"/>
                <w:b/>
                <w:sz w:val="20"/>
                <w:szCs w:val="20"/>
              </w:rPr>
              <w:t>Год аттестации</w:t>
            </w:r>
            <w:r>
              <w:rPr>
                <w:rFonts w:ascii="Times New Roman" w:eastAsia="Times New Roman" w:hAnsi="Times New Roman" w:cs="Times New Roman"/>
                <w:b/>
                <w:sz w:val="20"/>
                <w:szCs w:val="20"/>
              </w:rPr>
              <w:t xml:space="preserve"> как руководителя </w:t>
            </w:r>
          </w:p>
        </w:tc>
        <w:tc>
          <w:tcPr>
            <w:tcW w:w="1843" w:type="dxa"/>
            <w:tcBorders>
              <w:top w:val="single" w:sz="4" w:space="0" w:color="auto"/>
              <w:left w:val="single" w:sz="4" w:space="0" w:color="auto"/>
              <w:bottom w:val="single" w:sz="4" w:space="0" w:color="auto"/>
              <w:right w:val="single" w:sz="4" w:space="0" w:color="auto"/>
            </w:tcBorders>
          </w:tcPr>
          <w:p w14:paraId="430DEF8B" w14:textId="77777777" w:rsidR="00A74260" w:rsidRPr="0024120B" w:rsidRDefault="00A74260" w:rsidP="006E27EE">
            <w:pPr>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Катеогрия педагога </w:t>
            </w:r>
          </w:p>
        </w:tc>
      </w:tr>
      <w:tr w:rsidR="00A74260" w:rsidRPr="0024120B" w14:paraId="4156486E" w14:textId="77777777" w:rsidTr="006E27EE">
        <w:tc>
          <w:tcPr>
            <w:tcW w:w="2263" w:type="dxa"/>
            <w:tcBorders>
              <w:top w:val="single" w:sz="4" w:space="0" w:color="auto"/>
              <w:left w:val="single" w:sz="4" w:space="0" w:color="auto"/>
              <w:bottom w:val="single" w:sz="4" w:space="0" w:color="auto"/>
              <w:right w:val="single" w:sz="4" w:space="0" w:color="auto"/>
            </w:tcBorders>
          </w:tcPr>
          <w:p w14:paraId="366553BA" w14:textId="77777777" w:rsidR="00A74260" w:rsidRPr="0024120B" w:rsidRDefault="00A74260" w:rsidP="006E27EE">
            <w:pPr>
              <w:spacing w:after="0" w:line="240" w:lineRule="auto"/>
              <w:rPr>
                <w:rFonts w:ascii="Times New Roman" w:eastAsia="Times New Roman" w:hAnsi="Times New Roman" w:cs="Times New Roman"/>
                <w:sz w:val="20"/>
                <w:szCs w:val="20"/>
                <w:lang w:eastAsia="ru-RU"/>
              </w:rPr>
            </w:pPr>
            <w:r w:rsidRPr="0024120B">
              <w:rPr>
                <w:rFonts w:ascii="Times New Roman" w:eastAsia="Times New Roman" w:hAnsi="Times New Roman" w:cs="Times New Roman"/>
                <w:sz w:val="20"/>
                <w:szCs w:val="20"/>
                <w:lang w:eastAsia="ru-RU"/>
              </w:rPr>
              <w:t>Сыздыкова Асия Нугмановна</w:t>
            </w:r>
          </w:p>
        </w:tc>
        <w:tc>
          <w:tcPr>
            <w:tcW w:w="1985" w:type="dxa"/>
            <w:tcBorders>
              <w:top w:val="single" w:sz="4" w:space="0" w:color="auto"/>
              <w:left w:val="single" w:sz="4" w:space="0" w:color="auto"/>
              <w:bottom w:val="single" w:sz="4" w:space="0" w:color="auto"/>
              <w:right w:val="single" w:sz="4" w:space="0" w:color="auto"/>
            </w:tcBorders>
          </w:tcPr>
          <w:p w14:paraId="6849CCED" w14:textId="77777777" w:rsidR="00A74260" w:rsidRPr="0024120B" w:rsidRDefault="00A74260" w:rsidP="006E27EE">
            <w:pPr>
              <w:spacing w:after="0" w:line="240" w:lineRule="auto"/>
              <w:rPr>
                <w:rFonts w:ascii="Times New Roman" w:eastAsia="Times New Roman" w:hAnsi="Times New Roman" w:cs="Times New Roman"/>
                <w:sz w:val="20"/>
                <w:szCs w:val="20"/>
                <w:lang w:val="kk-KZ" w:eastAsia="ru-RU"/>
              </w:rPr>
            </w:pPr>
            <w:r w:rsidRPr="0024120B">
              <w:rPr>
                <w:rFonts w:ascii="Times New Roman" w:eastAsia="Times New Roman" w:hAnsi="Times New Roman" w:cs="Times New Roman"/>
                <w:sz w:val="20"/>
                <w:szCs w:val="20"/>
                <w:lang w:val="kk-KZ" w:eastAsia="ru-RU"/>
              </w:rPr>
              <w:t>Директор</w:t>
            </w:r>
          </w:p>
        </w:tc>
        <w:tc>
          <w:tcPr>
            <w:tcW w:w="1843" w:type="dxa"/>
            <w:tcBorders>
              <w:top w:val="single" w:sz="4" w:space="0" w:color="auto"/>
              <w:left w:val="single" w:sz="4" w:space="0" w:color="auto"/>
              <w:bottom w:val="single" w:sz="4" w:space="0" w:color="auto"/>
              <w:right w:val="single" w:sz="4" w:space="0" w:color="auto"/>
            </w:tcBorders>
          </w:tcPr>
          <w:p w14:paraId="72478F70" w14:textId="77777777" w:rsidR="00A74260" w:rsidRPr="0024120B" w:rsidRDefault="00A74260" w:rsidP="006E27EE">
            <w:pPr>
              <w:spacing w:after="0" w:line="240" w:lineRule="auto"/>
              <w:contextualSpacing/>
              <w:jc w:val="center"/>
              <w:rPr>
                <w:rFonts w:ascii="Times New Roman" w:eastAsia="Times New Roman" w:hAnsi="Times New Roman" w:cs="Times New Roman"/>
                <w:sz w:val="20"/>
                <w:szCs w:val="20"/>
                <w:lang w:val="kk-KZ"/>
              </w:rPr>
            </w:pPr>
            <w:r w:rsidRPr="0024120B">
              <w:rPr>
                <w:rFonts w:ascii="Times New Roman" w:eastAsia="Times New Roman" w:hAnsi="Times New Roman" w:cs="Times New Roman"/>
                <w:sz w:val="20"/>
                <w:szCs w:val="20"/>
                <w:lang w:val="kk-KZ"/>
              </w:rPr>
              <w:t>34,  2 года</w:t>
            </w:r>
          </w:p>
        </w:tc>
        <w:tc>
          <w:tcPr>
            <w:tcW w:w="1559" w:type="dxa"/>
            <w:tcBorders>
              <w:top w:val="single" w:sz="4" w:space="0" w:color="auto"/>
              <w:left w:val="single" w:sz="4" w:space="0" w:color="auto"/>
              <w:bottom w:val="single" w:sz="4" w:space="0" w:color="auto"/>
              <w:right w:val="single" w:sz="4" w:space="0" w:color="auto"/>
            </w:tcBorders>
          </w:tcPr>
          <w:p w14:paraId="3E56B8BE" w14:textId="77777777" w:rsidR="00A74260" w:rsidRPr="0024120B" w:rsidRDefault="00A74260" w:rsidP="006E27EE">
            <w:pPr>
              <w:spacing w:after="0" w:line="240" w:lineRule="auto"/>
              <w:jc w:val="center"/>
              <w:rPr>
                <w:rFonts w:ascii="Times New Roman" w:eastAsia="Times New Roman" w:hAnsi="Times New Roman" w:cs="Times New Roman"/>
                <w:sz w:val="20"/>
                <w:szCs w:val="20"/>
                <w:lang w:val="kk-KZ" w:eastAsia="ru-RU"/>
              </w:rPr>
            </w:pPr>
            <w:r w:rsidRPr="0024120B">
              <w:rPr>
                <w:rFonts w:ascii="Times New Roman" w:eastAsia="Times New Roman" w:hAnsi="Times New Roman" w:cs="Times New Roman"/>
                <w:sz w:val="20"/>
                <w:szCs w:val="20"/>
                <w:lang w:val="kk-KZ" w:eastAsia="ru-RU"/>
              </w:rPr>
              <w:t>Первая</w:t>
            </w:r>
          </w:p>
        </w:tc>
        <w:tc>
          <w:tcPr>
            <w:tcW w:w="992" w:type="dxa"/>
            <w:tcBorders>
              <w:top w:val="single" w:sz="4" w:space="0" w:color="auto"/>
              <w:left w:val="single" w:sz="4" w:space="0" w:color="auto"/>
              <w:bottom w:val="single" w:sz="4" w:space="0" w:color="auto"/>
              <w:right w:val="single" w:sz="4" w:space="0" w:color="auto"/>
            </w:tcBorders>
            <w:vAlign w:val="center"/>
          </w:tcPr>
          <w:p w14:paraId="1FFA3102" w14:textId="77777777" w:rsidR="00A74260" w:rsidRPr="0024120B" w:rsidRDefault="00A74260" w:rsidP="006E27EE">
            <w:pPr>
              <w:spacing w:after="0" w:line="240" w:lineRule="auto"/>
              <w:jc w:val="center"/>
              <w:rPr>
                <w:rFonts w:ascii="Times New Roman" w:eastAsia="Times New Roman" w:hAnsi="Times New Roman" w:cs="Times New Roman"/>
                <w:sz w:val="20"/>
                <w:szCs w:val="20"/>
                <w:lang w:eastAsia="ru-RU"/>
              </w:rPr>
            </w:pPr>
            <w:r w:rsidRPr="0024120B">
              <w:rPr>
                <w:rFonts w:ascii="Times New Roman" w:eastAsia="Times New Roman" w:hAnsi="Times New Roman" w:cs="Times New Roman"/>
                <w:sz w:val="20"/>
                <w:szCs w:val="20"/>
                <w:lang w:eastAsia="ru-RU"/>
              </w:rPr>
              <w:t>2020</w:t>
            </w:r>
          </w:p>
        </w:tc>
        <w:tc>
          <w:tcPr>
            <w:tcW w:w="1843" w:type="dxa"/>
            <w:tcBorders>
              <w:top w:val="single" w:sz="4" w:space="0" w:color="auto"/>
              <w:left w:val="single" w:sz="4" w:space="0" w:color="auto"/>
              <w:bottom w:val="single" w:sz="4" w:space="0" w:color="auto"/>
              <w:right w:val="single" w:sz="4" w:space="0" w:color="auto"/>
            </w:tcBorders>
          </w:tcPr>
          <w:p w14:paraId="5C36E75A" w14:textId="77777777" w:rsidR="00A74260" w:rsidRPr="0024120B" w:rsidRDefault="00A74260" w:rsidP="006E27E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Педагог-исследователь </w:t>
            </w:r>
          </w:p>
        </w:tc>
      </w:tr>
      <w:tr w:rsidR="00A74260" w:rsidRPr="0024120B" w14:paraId="035EF993" w14:textId="77777777" w:rsidTr="006E27EE">
        <w:tc>
          <w:tcPr>
            <w:tcW w:w="2263" w:type="dxa"/>
            <w:tcBorders>
              <w:top w:val="single" w:sz="4" w:space="0" w:color="auto"/>
              <w:left w:val="single" w:sz="4" w:space="0" w:color="auto"/>
              <w:bottom w:val="single" w:sz="4" w:space="0" w:color="auto"/>
              <w:right w:val="single" w:sz="4" w:space="0" w:color="auto"/>
            </w:tcBorders>
          </w:tcPr>
          <w:p w14:paraId="26256A8C" w14:textId="77777777" w:rsidR="00A74260" w:rsidRPr="009242B4" w:rsidRDefault="00A74260" w:rsidP="006E27EE">
            <w:pPr>
              <w:spacing w:after="0" w:line="240" w:lineRule="auto"/>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Алибаев Руслан Оразхалиевич</w:t>
            </w:r>
          </w:p>
        </w:tc>
        <w:tc>
          <w:tcPr>
            <w:tcW w:w="1985" w:type="dxa"/>
            <w:tcBorders>
              <w:top w:val="single" w:sz="4" w:space="0" w:color="auto"/>
              <w:left w:val="single" w:sz="4" w:space="0" w:color="auto"/>
              <w:bottom w:val="single" w:sz="4" w:space="0" w:color="auto"/>
              <w:right w:val="single" w:sz="4" w:space="0" w:color="auto"/>
            </w:tcBorders>
          </w:tcPr>
          <w:p w14:paraId="04753463" w14:textId="77777777" w:rsidR="00A74260" w:rsidRPr="0024120B" w:rsidRDefault="00A74260" w:rsidP="006E27EE">
            <w:pPr>
              <w:spacing w:after="0" w:line="240" w:lineRule="auto"/>
              <w:rPr>
                <w:rFonts w:ascii="Times New Roman" w:eastAsia="Times New Roman" w:hAnsi="Times New Roman" w:cs="Times New Roman"/>
                <w:sz w:val="20"/>
                <w:szCs w:val="20"/>
                <w:lang w:val="kk-KZ" w:eastAsia="ru-RU"/>
              </w:rPr>
            </w:pPr>
            <w:r w:rsidRPr="0024120B">
              <w:rPr>
                <w:rFonts w:ascii="Times New Roman" w:eastAsia="Times New Roman" w:hAnsi="Times New Roman" w:cs="Times New Roman"/>
                <w:sz w:val="20"/>
                <w:szCs w:val="20"/>
                <w:lang w:val="kk-KZ" w:eastAsia="ru-RU"/>
              </w:rPr>
              <w:t>Зам директора НМР</w:t>
            </w:r>
          </w:p>
        </w:tc>
        <w:tc>
          <w:tcPr>
            <w:tcW w:w="1843" w:type="dxa"/>
            <w:tcBorders>
              <w:top w:val="single" w:sz="4" w:space="0" w:color="auto"/>
              <w:left w:val="single" w:sz="4" w:space="0" w:color="auto"/>
              <w:bottom w:val="single" w:sz="4" w:space="0" w:color="auto"/>
              <w:right w:val="single" w:sz="4" w:space="0" w:color="auto"/>
            </w:tcBorders>
          </w:tcPr>
          <w:p w14:paraId="1F675DEF" w14:textId="77777777" w:rsidR="00A74260" w:rsidRPr="009242B4" w:rsidRDefault="00A74260" w:rsidP="006E27EE">
            <w:pPr>
              <w:spacing w:after="0" w:line="240" w:lineRule="auto"/>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kk-KZ"/>
              </w:rPr>
              <w:t xml:space="preserve">С </w:t>
            </w:r>
            <w:r>
              <w:rPr>
                <w:rFonts w:ascii="Times New Roman" w:eastAsia="Times New Roman" w:hAnsi="Times New Roman" w:cs="Times New Roman"/>
                <w:sz w:val="20"/>
                <w:szCs w:val="20"/>
              </w:rPr>
              <w:t>1 сентября 2024 г</w:t>
            </w:r>
          </w:p>
        </w:tc>
        <w:tc>
          <w:tcPr>
            <w:tcW w:w="1559" w:type="dxa"/>
            <w:tcBorders>
              <w:top w:val="single" w:sz="4" w:space="0" w:color="auto"/>
              <w:left w:val="single" w:sz="4" w:space="0" w:color="auto"/>
              <w:bottom w:val="single" w:sz="4" w:space="0" w:color="auto"/>
              <w:right w:val="single" w:sz="4" w:space="0" w:color="auto"/>
            </w:tcBorders>
          </w:tcPr>
          <w:p w14:paraId="5B8B547E" w14:textId="77777777" w:rsidR="00A74260" w:rsidRPr="0024120B" w:rsidRDefault="00A74260" w:rsidP="006E27EE">
            <w:pPr>
              <w:spacing w:after="0" w:line="240" w:lineRule="auto"/>
              <w:jc w:val="center"/>
              <w:rPr>
                <w:rFonts w:ascii="Times New Roman" w:hAnsi="Times New Roman" w:cs="Times New Roman"/>
                <w:sz w:val="20"/>
                <w:szCs w:val="20"/>
              </w:rPr>
            </w:pPr>
            <w:r w:rsidRPr="0024120B">
              <w:rPr>
                <w:rFonts w:ascii="Times New Roman" w:eastAsia="Times New Roman" w:hAnsi="Times New Roman" w:cs="Times New Roman"/>
                <w:sz w:val="20"/>
                <w:szCs w:val="20"/>
                <w:lang w:val="kk-KZ" w:eastAsia="ru-RU"/>
              </w:rPr>
              <w:t>Нет категории</w:t>
            </w:r>
          </w:p>
        </w:tc>
        <w:tc>
          <w:tcPr>
            <w:tcW w:w="992" w:type="dxa"/>
            <w:tcBorders>
              <w:top w:val="single" w:sz="4" w:space="0" w:color="auto"/>
              <w:left w:val="single" w:sz="4" w:space="0" w:color="auto"/>
              <w:bottom w:val="single" w:sz="4" w:space="0" w:color="auto"/>
              <w:right w:val="single" w:sz="4" w:space="0" w:color="auto"/>
            </w:tcBorders>
            <w:vAlign w:val="center"/>
          </w:tcPr>
          <w:p w14:paraId="0B35483C" w14:textId="77777777" w:rsidR="00A74260" w:rsidRPr="0024120B" w:rsidRDefault="00A74260" w:rsidP="006E27E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2026</w:t>
            </w:r>
          </w:p>
        </w:tc>
        <w:tc>
          <w:tcPr>
            <w:tcW w:w="1843" w:type="dxa"/>
            <w:tcBorders>
              <w:top w:val="single" w:sz="4" w:space="0" w:color="auto"/>
              <w:left w:val="single" w:sz="4" w:space="0" w:color="auto"/>
              <w:bottom w:val="single" w:sz="4" w:space="0" w:color="auto"/>
              <w:right w:val="single" w:sz="4" w:space="0" w:color="auto"/>
            </w:tcBorders>
          </w:tcPr>
          <w:p w14:paraId="1620CCD6" w14:textId="77777777" w:rsidR="00A74260" w:rsidRPr="0024120B" w:rsidRDefault="00A74260" w:rsidP="006E27E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Педагог эксперт </w:t>
            </w:r>
          </w:p>
        </w:tc>
      </w:tr>
      <w:tr w:rsidR="00A74260" w:rsidRPr="0024120B" w14:paraId="30F0D966" w14:textId="77777777" w:rsidTr="006E27EE">
        <w:tc>
          <w:tcPr>
            <w:tcW w:w="2263" w:type="dxa"/>
            <w:tcBorders>
              <w:top w:val="single" w:sz="4" w:space="0" w:color="auto"/>
              <w:left w:val="single" w:sz="4" w:space="0" w:color="auto"/>
              <w:bottom w:val="single" w:sz="4" w:space="0" w:color="auto"/>
              <w:right w:val="single" w:sz="4" w:space="0" w:color="auto"/>
            </w:tcBorders>
            <w:vAlign w:val="center"/>
          </w:tcPr>
          <w:p w14:paraId="6D9928FB" w14:textId="77777777" w:rsidR="00A74260" w:rsidRPr="0024120B" w:rsidRDefault="00A74260" w:rsidP="006E27EE">
            <w:pPr>
              <w:spacing w:after="0" w:line="240" w:lineRule="auto"/>
              <w:rPr>
                <w:rFonts w:ascii="Times New Roman" w:eastAsia="Times New Roman" w:hAnsi="Times New Roman" w:cs="Times New Roman"/>
                <w:sz w:val="20"/>
                <w:szCs w:val="20"/>
                <w:lang w:eastAsia="ru-RU"/>
              </w:rPr>
            </w:pPr>
            <w:r w:rsidRPr="0024120B">
              <w:rPr>
                <w:rFonts w:ascii="Times New Roman" w:eastAsia="Times New Roman" w:hAnsi="Times New Roman" w:cs="Times New Roman"/>
                <w:sz w:val="20"/>
                <w:szCs w:val="20"/>
                <w:lang w:eastAsia="ru-RU"/>
              </w:rPr>
              <w:t>Кенжесейтова Асель Кайырбековна</w:t>
            </w:r>
          </w:p>
        </w:tc>
        <w:tc>
          <w:tcPr>
            <w:tcW w:w="1985" w:type="dxa"/>
            <w:tcBorders>
              <w:top w:val="single" w:sz="4" w:space="0" w:color="auto"/>
              <w:left w:val="single" w:sz="4" w:space="0" w:color="auto"/>
              <w:bottom w:val="single" w:sz="4" w:space="0" w:color="auto"/>
              <w:right w:val="single" w:sz="4" w:space="0" w:color="auto"/>
            </w:tcBorders>
          </w:tcPr>
          <w:p w14:paraId="27C6284F" w14:textId="77777777" w:rsidR="00A74260" w:rsidRPr="0024120B" w:rsidRDefault="00A74260" w:rsidP="006E27EE">
            <w:pPr>
              <w:spacing w:after="0" w:line="240" w:lineRule="auto"/>
              <w:rPr>
                <w:rFonts w:ascii="Times New Roman" w:eastAsia="Times New Roman" w:hAnsi="Times New Roman" w:cs="Times New Roman"/>
                <w:sz w:val="20"/>
                <w:szCs w:val="20"/>
                <w:lang w:eastAsia="ru-RU"/>
              </w:rPr>
            </w:pPr>
            <w:r w:rsidRPr="0024120B">
              <w:rPr>
                <w:rFonts w:ascii="Times New Roman" w:eastAsia="Times New Roman" w:hAnsi="Times New Roman" w:cs="Times New Roman"/>
                <w:sz w:val="20"/>
                <w:szCs w:val="20"/>
                <w:lang w:val="kk-KZ" w:eastAsia="ru-RU"/>
              </w:rPr>
              <w:t>Зам директора по ВР</w:t>
            </w:r>
          </w:p>
        </w:tc>
        <w:tc>
          <w:tcPr>
            <w:tcW w:w="1843" w:type="dxa"/>
            <w:tcBorders>
              <w:top w:val="single" w:sz="4" w:space="0" w:color="auto"/>
              <w:left w:val="single" w:sz="4" w:space="0" w:color="auto"/>
              <w:bottom w:val="single" w:sz="4" w:space="0" w:color="auto"/>
              <w:right w:val="single" w:sz="4" w:space="0" w:color="auto"/>
            </w:tcBorders>
          </w:tcPr>
          <w:p w14:paraId="780533BD" w14:textId="77777777" w:rsidR="00A74260" w:rsidRPr="0024120B" w:rsidRDefault="00A74260" w:rsidP="006E27EE">
            <w:pPr>
              <w:spacing w:after="0" w:line="240" w:lineRule="auto"/>
              <w:contextualSpacing/>
              <w:jc w:val="center"/>
              <w:rPr>
                <w:rFonts w:ascii="Times New Roman" w:eastAsia="Times New Roman" w:hAnsi="Times New Roman" w:cs="Times New Roman"/>
                <w:sz w:val="20"/>
                <w:szCs w:val="20"/>
                <w:lang w:val="kk-KZ"/>
              </w:rPr>
            </w:pPr>
            <w:r w:rsidRPr="0024120B">
              <w:rPr>
                <w:rFonts w:ascii="Times New Roman" w:eastAsia="Times New Roman" w:hAnsi="Times New Roman" w:cs="Times New Roman"/>
                <w:sz w:val="20"/>
                <w:szCs w:val="20"/>
                <w:lang w:val="kk-KZ"/>
              </w:rPr>
              <w:t>3 года</w:t>
            </w:r>
          </w:p>
        </w:tc>
        <w:tc>
          <w:tcPr>
            <w:tcW w:w="1559" w:type="dxa"/>
            <w:tcBorders>
              <w:top w:val="single" w:sz="4" w:space="0" w:color="auto"/>
              <w:left w:val="single" w:sz="4" w:space="0" w:color="auto"/>
              <w:bottom w:val="single" w:sz="4" w:space="0" w:color="auto"/>
              <w:right w:val="single" w:sz="4" w:space="0" w:color="auto"/>
            </w:tcBorders>
          </w:tcPr>
          <w:p w14:paraId="7A9EE014" w14:textId="77777777" w:rsidR="00A74260" w:rsidRPr="0024120B" w:rsidRDefault="00A74260" w:rsidP="006E27EE">
            <w:pPr>
              <w:spacing w:after="0" w:line="240" w:lineRule="auto"/>
              <w:jc w:val="center"/>
              <w:rPr>
                <w:rFonts w:ascii="Times New Roman" w:hAnsi="Times New Roman" w:cs="Times New Roman"/>
                <w:sz w:val="20"/>
                <w:szCs w:val="20"/>
              </w:rPr>
            </w:pPr>
            <w:r w:rsidRPr="0024120B">
              <w:rPr>
                <w:rFonts w:ascii="Times New Roman" w:eastAsia="Times New Roman" w:hAnsi="Times New Roman" w:cs="Times New Roman"/>
                <w:sz w:val="20"/>
                <w:szCs w:val="20"/>
                <w:lang w:val="kk-KZ" w:eastAsia="ru-RU"/>
              </w:rPr>
              <w:t>Нет категории</w:t>
            </w:r>
          </w:p>
        </w:tc>
        <w:tc>
          <w:tcPr>
            <w:tcW w:w="992" w:type="dxa"/>
            <w:tcBorders>
              <w:top w:val="single" w:sz="4" w:space="0" w:color="auto"/>
              <w:left w:val="single" w:sz="4" w:space="0" w:color="auto"/>
              <w:bottom w:val="single" w:sz="4" w:space="0" w:color="auto"/>
              <w:right w:val="single" w:sz="4" w:space="0" w:color="auto"/>
            </w:tcBorders>
            <w:vAlign w:val="center"/>
          </w:tcPr>
          <w:p w14:paraId="3C075A60" w14:textId="77777777" w:rsidR="00A74260" w:rsidRPr="0024120B" w:rsidRDefault="00A74260" w:rsidP="006E27EE">
            <w:pPr>
              <w:spacing w:after="0" w:line="240" w:lineRule="auto"/>
              <w:jc w:val="center"/>
              <w:rPr>
                <w:rFonts w:ascii="Times New Roman" w:eastAsia="Times New Roman" w:hAnsi="Times New Roman" w:cs="Times New Roman"/>
                <w:sz w:val="20"/>
                <w:szCs w:val="20"/>
                <w:lang w:eastAsia="ru-RU"/>
              </w:rPr>
            </w:pPr>
            <w:r w:rsidRPr="0024120B">
              <w:rPr>
                <w:rFonts w:ascii="Times New Roman" w:eastAsia="Times New Roman" w:hAnsi="Times New Roman" w:cs="Times New Roman"/>
                <w:sz w:val="20"/>
                <w:szCs w:val="20"/>
                <w:lang w:eastAsia="ru-RU"/>
              </w:rPr>
              <w:t>2024</w:t>
            </w:r>
            <w:r w:rsidR="00C501CC">
              <w:rPr>
                <w:rFonts w:ascii="Times New Roman" w:eastAsia="Times New Roman" w:hAnsi="Times New Roman" w:cs="Times New Roman"/>
                <w:sz w:val="20"/>
                <w:szCs w:val="20"/>
                <w:lang w:eastAsia="ru-RU"/>
              </w:rPr>
              <w:t xml:space="preserve"> (тест сдан, пркиаза УО на 1 сеентября нет)</w:t>
            </w:r>
          </w:p>
        </w:tc>
        <w:tc>
          <w:tcPr>
            <w:tcW w:w="1843" w:type="dxa"/>
            <w:tcBorders>
              <w:top w:val="single" w:sz="4" w:space="0" w:color="auto"/>
              <w:left w:val="single" w:sz="4" w:space="0" w:color="auto"/>
              <w:bottom w:val="single" w:sz="4" w:space="0" w:color="auto"/>
              <w:right w:val="single" w:sz="4" w:space="0" w:color="auto"/>
            </w:tcBorders>
          </w:tcPr>
          <w:p w14:paraId="0122D924" w14:textId="77777777" w:rsidR="00A74260" w:rsidRPr="0024120B" w:rsidRDefault="00A74260" w:rsidP="006E27E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Педагог эксперт</w:t>
            </w:r>
          </w:p>
        </w:tc>
      </w:tr>
      <w:tr w:rsidR="00A74260" w:rsidRPr="0024120B" w14:paraId="0AF38648" w14:textId="77777777" w:rsidTr="006E27EE">
        <w:tc>
          <w:tcPr>
            <w:tcW w:w="2263" w:type="dxa"/>
            <w:tcBorders>
              <w:top w:val="single" w:sz="4" w:space="0" w:color="auto"/>
              <w:left w:val="single" w:sz="4" w:space="0" w:color="auto"/>
              <w:bottom w:val="single" w:sz="4" w:space="0" w:color="auto"/>
              <w:right w:val="single" w:sz="4" w:space="0" w:color="auto"/>
            </w:tcBorders>
            <w:vAlign w:val="center"/>
          </w:tcPr>
          <w:p w14:paraId="22D0F50D" w14:textId="77777777" w:rsidR="00A74260" w:rsidRPr="0024120B" w:rsidRDefault="00A74260" w:rsidP="006E27EE">
            <w:pPr>
              <w:spacing w:after="0" w:line="240" w:lineRule="auto"/>
              <w:rPr>
                <w:rFonts w:ascii="Times New Roman" w:eastAsia="Times New Roman" w:hAnsi="Times New Roman" w:cs="Times New Roman"/>
                <w:sz w:val="20"/>
                <w:szCs w:val="20"/>
                <w:lang w:eastAsia="ru-RU"/>
              </w:rPr>
            </w:pPr>
            <w:r w:rsidRPr="0024120B">
              <w:rPr>
                <w:rFonts w:ascii="Times New Roman" w:eastAsia="Times New Roman" w:hAnsi="Times New Roman" w:cs="Times New Roman"/>
                <w:sz w:val="20"/>
                <w:szCs w:val="20"/>
                <w:lang w:eastAsia="ru-RU"/>
              </w:rPr>
              <w:t>Оразакова Шолпан Айтжановна</w:t>
            </w:r>
          </w:p>
        </w:tc>
        <w:tc>
          <w:tcPr>
            <w:tcW w:w="1985" w:type="dxa"/>
            <w:tcBorders>
              <w:top w:val="single" w:sz="4" w:space="0" w:color="auto"/>
              <w:left w:val="single" w:sz="4" w:space="0" w:color="auto"/>
              <w:bottom w:val="single" w:sz="4" w:space="0" w:color="auto"/>
              <w:right w:val="single" w:sz="4" w:space="0" w:color="auto"/>
            </w:tcBorders>
          </w:tcPr>
          <w:p w14:paraId="4555AE47" w14:textId="77777777" w:rsidR="00A74260" w:rsidRPr="0024120B" w:rsidRDefault="00A74260" w:rsidP="006E27EE">
            <w:pPr>
              <w:spacing w:after="0" w:line="240" w:lineRule="auto"/>
              <w:rPr>
                <w:rFonts w:ascii="Times New Roman" w:hAnsi="Times New Roman" w:cs="Times New Roman"/>
                <w:sz w:val="20"/>
                <w:szCs w:val="20"/>
              </w:rPr>
            </w:pPr>
            <w:r w:rsidRPr="0024120B">
              <w:rPr>
                <w:rFonts w:ascii="Times New Roman" w:eastAsia="Times New Roman" w:hAnsi="Times New Roman" w:cs="Times New Roman"/>
                <w:sz w:val="20"/>
                <w:szCs w:val="20"/>
                <w:lang w:val="kk-KZ" w:eastAsia="ru-RU"/>
              </w:rPr>
              <w:t>Зам директора по ВР</w:t>
            </w:r>
          </w:p>
        </w:tc>
        <w:tc>
          <w:tcPr>
            <w:tcW w:w="1843" w:type="dxa"/>
            <w:tcBorders>
              <w:top w:val="single" w:sz="4" w:space="0" w:color="auto"/>
              <w:left w:val="single" w:sz="4" w:space="0" w:color="auto"/>
              <w:bottom w:val="single" w:sz="4" w:space="0" w:color="auto"/>
              <w:right w:val="single" w:sz="4" w:space="0" w:color="auto"/>
            </w:tcBorders>
          </w:tcPr>
          <w:p w14:paraId="030BC4FB" w14:textId="77777777" w:rsidR="00A74260" w:rsidRPr="0024120B" w:rsidRDefault="00A74260" w:rsidP="006E27EE">
            <w:pPr>
              <w:spacing w:after="0" w:line="240" w:lineRule="auto"/>
              <w:contextualSpacing/>
              <w:jc w:val="center"/>
              <w:rPr>
                <w:rFonts w:ascii="Times New Roman" w:eastAsia="Times New Roman" w:hAnsi="Times New Roman" w:cs="Times New Roman"/>
                <w:sz w:val="20"/>
                <w:szCs w:val="20"/>
                <w:lang w:val="kk-KZ"/>
              </w:rPr>
            </w:pPr>
            <w:r w:rsidRPr="0024120B">
              <w:rPr>
                <w:rFonts w:ascii="Times New Roman" w:eastAsia="Times New Roman" w:hAnsi="Times New Roman" w:cs="Times New Roman"/>
                <w:sz w:val="20"/>
                <w:szCs w:val="20"/>
                <w:lang w:val="kk-KZ"/>
              </w:rPr>
              <w:t>3 года</w:t>
            </w:r>
          </w:p>
        </w:tc>
        <w:tc>
          <w:tcPr>
            <w:tcW w:w="1559" w:type="dxa"/>
            <w:tcBorders>
              <w:top w:val="single" w:sz="4" w:space="0" w:color="auto"/>
              <w:left w:val="single" w:sz="4" w:space="0" w:color="auto"/>
              <w:bottom w:val="single" w:sz="4" w:space="0" w:color="auto"/>
              <w:right w:val="single" w:sz="4" w:space="0" w:color="auto"/>
            </w:tcBorders>
          </w:tcPr>
          <w:p w14:paraId="7590919E" w14:textId="77777777" w:rsidR="00A74260" w:rsidRPr="0024120B" w:rsidRDefault="00A74260" w:rsidP="006E27EE">
            <w:pPr>
              <w:spacing w:after="0" w:line="240" w:lineRule="auto"/>
              <w:jc w:val="center"/>
              <w:rPr>
                <w:rFonts w:ascii="Times New Roman" w:hAnsi="Times New Roman" w:cs="Times New Roman"/>
                <w:sz w:val="20"/>
                <w:szCs w:val="20"/>
              </w:rPr>
            </w:pPr>
            <w:r w:rsidRPr="0024120B">
              <w:rPr>
                <w:rFonts w:ascii="Times New Roman" w:eastAsia="Times New Roman" w:hAnsi="Times New Roman" w:cs="Times New Roman"/>
                <w:sz w:val="20"/>
                <w:szCs w:val="20"/>
                <w:lang w:val="kk-KZ" w:eastAsia="ru-RU"/>
              </w:rPr>
              <w:t>Нет категории</w:t>
            </w:r>
          </w:p>
        </w:tc>
        <w:tc>
          <w:tcPr>
            <w:tcW w:w="992" w:type="dxa"/>
            <w:tcBorders>
              <w:top w:val="single" w:sz="4" w:space="0" w:color="auto"/>
              <w:left w:val="single" w:sz="4" w:space="0" w:color="auto"/>
              <w:bottom w:val="single" w:sz="4" w:space="0" w:color="auto"/>
              <w:right w:val="single" w:sz="4" w:space="0" w:color="auto"/>
            </w:tcBorders>
            <w:vAlign w:val="center"/>
          </w:tcPr>
          <w:p w14:paraId="462F62B2" w14:textId="77777777" w:rsidR="00A74260" w:rsidRPr="0024120B" w:rsidRDefault="00C501CC" w:rsidP="006E27E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2025 </w:t>
            </w:r>
          </w:p>
        </w:tc>
        <w:tc>
          <w:tcPr>
            <w:tcW w:w="1843" w:type="dxa"/>
            <w:tcBorders>
              <w:top w:val="single" w:sz="4" w:space="0" w:color="auto"/>
              <w:left w:val="single" w:sz="4" w:space="0" w:color="auto"/>
              <w:bottom w:val="single" w:sz="4" w:space="0" w:color="auto"/>
              <w:right w:val="single" w:sz="4" w:space="0" w:color="auto"/>
            </w:tcBorders>
          </w:tcPr>
          <w:p w14:paraId="22EA20A8" w14:textId="77777777" w:rsidR="00A74260" w:rsidRPr="0024120B" w:rsidRDefault="00A74260" w:rsidP="006E27E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Педагог эксперт</w:t>
            </w:r>
          </w:p>
        </w:tc>
      </w:tr>
      <w:tr w:rsidR="00A74260" w:rsidRPr="0024120B" w14:paraId="0B48D94D" w14:textId="77777777" w:rsidTr="006E27EE">
        <w:tc>
          <w:tcPr>
            <w:tcW w:w="2263" w:type="dxa"/>
            <w:tcBorders>
              <w:top w:val="single" w:sz="4" w:space="0" w:color="auto"/>
              <w:left w:val="single" w:sz="4" w:space="0" w:color="auto"/>
              <w:bottom w:val="single" w:sz="4" w:space="0" w:color="auto"/>
              <w:right w:val="single" w:sz="4" w:space="0" w:color="auto"/>
            </w:tcBorders>
            <w:vAlign w:val="center"/>
          </w:tcPr>
          <w:p w14:paraId="3B7322F1" w14:textId="77777777" w:rsidR="00A74260" w:rsidRPr="0024120B" w:rsidRDefault="00A74260" w:rsidP="006E27EE">
            <w:pPr>
              <w:spacing w:after="0" w:line="240" w:lineRule="auto"/>
              <w:rPr>
                <w:rFonts w:ascii="Times New Roman" w:eastAsia="Times New Roman" w:hAnsi="Times New Roman" w:cs="Times New Roman"/>
                <w:sz w:val="20"/>
                <w:szCs w:val="20"/>
                <w:lang w:eastAsia="ru-RU"/>
              </w:rPr>
            </w:pPr>
            <w:r w:rsidRPr="0024120B">
              <w:rPr>
                <w:rFonts w:ascii="Times New Roman" w:eastAsia="Times New Roman" w:hAnsi="Times New Roman" w:cs="Times New Roman"/>
                <w:sz w:val="20"/>
                <w:szCs w:val="20"/>
                <w:lang w:eastAsia="ru-RU"/>
              </w:rPr>
              <w:t>Садвакасова Алия Турсумбековна</w:t>
            </w:r>
          </w:p>
        </w:tc>
        <w:tc>
          <w:tcPr>
            <w:tcW w:w="1985" w:type="dxa"/>
            <w:tcBorders>
              <w:top w:val="single" w:sz="4" w:space="0" w:color="auto"/>
              <w:left w:val="single" w:sz="4" w:space="0" w:color="auto"/>
              <w:bottom w:val="single" w:sz="4" w:space="0" w:color="auto"/>
              <w:right w:val="single" w:sz="4" w:space="0" w:color="auto"/>
            </w:tcBorders>
          </w:tcPr>
          <w:p w14:paraId="4B104686" w14:textId="77777777" w:rsidR="00A74260" w:rsidRPr="0024120B" w:rsidRDefault="00A74260" w:rsidP="006E27EE">
            <w:pPr>
              <w:spacing w:after="0" w:line="240" w:lineRule="auto"/>
              <w:rPr>
                <w:rFonts w:ascii="Times New Roman" w:hAnsi="Times New Roman" w:cs="Times New Roman"/>
                <w:sz w:val="20"/>
                <w:szCs w:val="20"/>
              </w:rPr>
            </w:pPr>
            <w:r w:rsidRPr="0024120B">
              <w:rPr>
                <w:rFonts w:ascii="Times New Roman" w:eastAsia="Times New Roman" w:hAnsi="Times New Roman" w:cs="Times New Roman"/>
                <w:sz w:val="20"/>
                <w:szCs w:val="20"/>
                <w:lang w:val="kk-KZ" w:eastAsia="ru-RU"/>
              </w:rPr>
              <w:t>Зам директора по УР</w:t>
            </w:r>
          </w:p>
        </w:tc>
        <w:tc>
          <w:tcPr>
            <w:tcW w:w="1843" w:type="dxa"/>
            <w:tcBorders>
              <w:top w:val="single" w:sz="4" w:space="0" w:color="auto"/>
              <w:left w:val="single" w:sz="4" w:space="0" w:color="auto"/>
              <w:bottom w:val="single" w:sz="4" w:space="0" w:color="auto"/>
              <w:right w:val="single" w:sz="4" w:space="0" w:color="auto"/>
            </w:tcBorders>
            <w:vAlign w:val="center"/>
          </w:tcPr>
          <w:p w14:paraId="4A6E6DC0" w14:textId="77777777" w:rsidR="00A74260" w:rsidRPr="0024120B" w:rsidRDefault="00A74260" w:rsidP="006E27EE">
            <w:pPr>
              <w:spacing w:after="0" w:line="240" w:lineRule="auto"/>
              <w:jc w:val="center"/>
              <w:rPr>
                <w:rFonts w:ascii="Times New Roman" w:eastAsia="Times New Roman" w:hAnsi="Times New Roman" w:cs="Times New Roman"/>
                <w:sz w:val="20"/>
                <w:szCs w:val="20"/>
                <w:lang w:val="kk-KZ" w:eastAsia="ru-RU"/>
              </w:rPr>
            </w:pPr>
            <w:r w:rsidRPr="0024120B">
              <w:rPr>
                <w:rFonts w:ascii="Times New Roman" w:eastAsia="Times New Roman" w:hAnsi="Times New Roman" w:cs="Times New Roman"/>
                <w:sz w:val="20"/>
                <w:szCs w:val="20"/>
                <w:lang w:val="kk-KZ" w:eastAsia="ru-RU"/>
              </w:rPr>
              <w:t>1год</w:t>
            </w:r>
          </w:p>
        </w:tc>
        <w:tc>
          <w:tcPr>
            <w:tcW w:w="1559" w:type="dxa"/>
            <w:tcBorders>
              <w:top w:val="single" w:sz="4" w:space="0" w:color="auto"/>
              <w:left w:val="single" w:sz="4" w:space="0" w:color="auto"/>
              <w:bottom w:val="single" w:sz="4" w:space="0" w:color="auto"/>
              <w:right w:val="single" w:sz="4" w:space="0" w:color="auto"/>
            </w:tcBorders>
            <w:vAlign w:val="center"/>
          </w:tcPr>
          <w:p w14:paraId="09754E3F" w14:textId="77777777" w:rsidR="00A74260" w:rsidRPr="0024120B" w:rsidRDefault="00A74260" w:rsidP="006E27EE">
            <w:pPr>
              <w:spacing w:after="0" w:line="240" w:lineRule="auto"/>
              <w:rPr>
                <w:rFonts w:ascii="Times New Roman" w:eastAsia="Times New Roman" w:hAnsi="Times New Roman" w:cs="Times New Roman"/>
                <w:sz w:val="20"/>
                <w:szCs w:val="20"/>
                <w:lang w:val="kk-KZ" w:eastAsia="ru-RU"/>
              </w:rPr>
            </w:pPr>
            <w:r w:rsidRPr="0024120B">
              <w:rPr>
                <w:rFonts w:ascii="Times New Roman" w:eastAsia="Times New Roman" w:hAnsi="Times New Roman" w:cs="Times New Roman"/>
                <w:sz w:val="20"/>
                <w:szCs w:val="20"/>
                <w:lang w:val="kk-KZ" w:eastAsia="ru-RU"/>
              </w:rPr>
              <w:t>3 категория</w:t>
            </w:r>
          </w:p>
        </w:tc>
        <w:tc>
          <w:tcPr>
            <w:tcW w:w="992" w:type="dxa"/>
            <w:tcBorders>
              <w:top w:val="single" w:sz="4" w:space="0" w:color="auto"/>
              <w:left w:val="single" w:sz="4" w:space="0" w:color="auto"/>
              <w:bottom w:val="single" w:sz="4" w:space="0" w:color="auto"/>
              <w:right w:val="single" w:sz="4" w:space="0" w:color="auto"/>
            </w:tcBorders>
            <w:vAlign w:val="center"/>
          </w:tcPr>
          <w:p w14:paraId="74478526" w14:textId="77777777" w:rsidR="00A74260" w:rsidRPr="0024120B" w:rsidRDefault="00A74260" w:rsidP="006E27EE">
            <w:pPr>
              <w:spacing w:after="0" w:line="240" w:lineRule="auto"/>
              <w:jc w:val="center"/>
              <w:rPr>
                <w:rFonts w:ascii="Times New Roman" w:eastAsia="Times New Roman" w:hAnsi="Times New Roman" w:cs="Times New Roman"/>
                <w:sz w:val="20"/>
                <w:szCs w:val="20"/>
                <w:lang w:eastAsia="ru-RU"/>
              </w:rPr>
            </w:pPr>
            <w:r w:rsidRPr="0024120B">
              <w:rPr>
                <w:rFonts w:ascii="Times New Roman" w:eastAsia="Times New Roman" w:hAnsi="Times New Roman" w:cs="Times New Roman"/>
                <w:sz w:val="20"/>
                <w:szCs w:val="20"/>
                <w:lang w:eastAsia="ru-RU"/>
              </w:rPr>
              <w:t>2025ж</w:t>
            </w:r>
          </w:p>
        </w:tc>
        <w:tc>
          <w:tcPr>
            <w:tcW w:w="1843" w:type="dxa"/>
            <w:tcBorders>
              <w:top w:val="single" w:sz="4" w:space="0" w:color="auto"/>
              <w:left w:val="single" w:sz="4" w:space="0" w:color="auto"/>
              <w:bottom w:val="single" w:sz="4" w:space="0" w:color="auto"/>
              <w:right w:val="single" w:sz="4" w:space="0" w:color="auto"/>
            </w:tcBorders>
          </w:tcPr>
          <w:p w14:paraId="76CC00D5" w14:textId="77777777" w:rsidR="00A74260" w:rsidRPr="0024120B" w:rsidRDefault="00A74260" w:rsidP="006E27E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Педагог-исследователь</w:t>
            </w:r>
          </w:p>
        </w:tc>
      </w:tr>
    </w:tbl>
    <w:p w14:paraId="04C5246F" w14:textId="77777777" w:rsidR="008608DA" w:rsidRDefault="008608DA" w:rsidP="000D393A">
      <w:pPr>
        <w:tabs>
          <w:tab w:val="left" w:pos="360"/>
          <w:tab w:val="left" w:pos="426"/>
        </w:tabs>
        <w:spacing w:after="0" w:line="240" w:lineRule="auto"/>
        <w:ind w:firstLine="567"/>
        <w:contextualSpacing/>
        <w:jc w:val="both"/>
        <w:rPr>
          <w:rFonts w:ascii="Times New Roman" w:eastAsia="Times New Roman" w:hAnsi="Times New Roman" w:cs="Times New Roman"/>
          <w:b/>
          <w:sz w:val="28"/>
          <w:szCs w:val="28"/>
          <w:lang w:val="en-US"/>
        </w:rPr>
      </w:pPr>
    </w:p>
    <w:p w14:paraId="5A1380A5" w14:textId="77777777" w:rsidR="000B37DC" w:rsidRDefault="000B37DC" w:rsidP="000D393A">
      <w:pPr>
        <w:tabs>
          <w:tab w:val="left" w:pos="360"/>
          <w:tab w:val="left" w:pos="426"/>
        </w:tabs>
        <w:spacing w:after="0" w:line="240" w:lineRule="auto"/>
        <w:ind w:firstLine="567"/>
        <w:contextualSpacing/>
        <w:jc w:val="both"/>
        <w:rPr>
          <w:rFonts w:ascii="Times New Roman" w:eastAsia="Times New Roman" w:hAnsi="Times New Roman" w:cs="Times New Roman"/>
          <w:b/>
          <w:sz w:val="28"/>
          <w:szCs w:val="28"/>
          <w:lang w:val="en-US"/>
        </w:rPr>
      </w:pPr>
    </w:p>
    <w:p w14:paraId="2C051F39" w14:textId="77777777" w:rsidR="000B37DC" w:rsidRDefault="000B37DC" w:rsidP="000D393A">
      <w:pPr>
        <w:tabs>
          <w:tab w:val="left" w:pos="360"/>
          <w:tab w:val="left" w:pos="426"/>
        </w:tabs>
        <w:spacing w:after="0" w:line="240" w:lineRule="auto"/>
        <w:ind w:firstLine="567"/>
        <w:contextualSpacing/>
        <w:jc w:val="both"/>
        <w:rPr>
          <w:rFonts w:ascii="Times New Roman" w:eastAsia="Times New Roman" w:hAnsi="Times New Roman" w:cs="Times New Roman"/>
          <w:b/>
          <w:sz w:val="28"/>
          <w:szCs w:val="28"/>
          <w:lang w:val="en-US"/>
        </w:rPr>
      </w:pPr>
    </w:p>
    <w:p w14:paraId="175CBAE6" w14:textId="77777777" w:rsidR="000B37DC" w:rsidRPr="000B37DC" w:rsidRDefault="000B37DC" w:rsidP="000D393A">
      <w:pPr>
        <w:tabs>
          <w:tab w:val="left" w:pos="360"/>
          <w:tab w:val="left" w:pos="426"/>
        </w:tabs>
        <w:spacing w:after="0" w:line="240" w:lineRule="auto"/>
        <w:ind w:firstLine="567"/>
        <w:contextualSpacing/>
        <w:jc w:val="both"/>
        <w:rPr>
          <w:rFonts w:ascii="Times New Roman" w:eastAsia="Times New Roman" w:hAnsi="Times New Roman" w:cs="Times New Roman"/>
          <w:b/>
          <w:sz w:val="28"/>
          <w:szCs w:val="28"/>
          <w:lang w:val="en-US"/>
        </w:rPr>
      </w:pPr>
    </w:p>
    <w:p w14:paraId="1A13786A" w14:textId="77777777" w:rsidR="008608DA" w:rsidRDefault="008608DA" w:rsidP="00E67771">
      <w:pPr>
        <w:tabs>
          <w:tab w:val="left" w:pos="0"/>
          <w:tab w:val="left" w:pos="709"/>
        </w:tabs>
        <w:spacing w:after="0" w:line="240" w:lineRule="auto"/>
        <w:contextualSpacing/>
        <w:jc w:val="center"/>
        <w:rPr>
          <w:rFonts w:ascii="Times New Roman" w:eastAsia="Times New Roman" w:hAnsi="Times New Roman" w:cs="Times New Roman"/>
          <w:b/>
          <w:sz w:val="28"/>
          <w:szCs w:val="28"/>
          <w:lang w:val="kk-KZ"/>
        </w:rPr>
      </w:pPr>
    </w:p>
    <w:p w14:paraId="77FF35EC" w14:textId="77777777" w:rsidR="00E67771" w:rsidRPr="00D17FDD" w:rsidRDefault="00E67771" w:rsidP="00E67771">
      <w:pPr>
        <w:tabs>
          <w:tab w:val="left" w:pos="0"/>
          <w:tab w:val="left" w:pos="709"/>
        </w:tabs>
        <w:spacing w:after="0" w:line="240" w:lineRule="auto"/>
        <w:contextualSpacing/>
        <w:jc w:val="center"/>
        <w:rPr>
          <w:rFonts w:ascii="Times New Roman" w:eastAsia="Times New Roman" w:hAnsi="Times New Roman" w:cs="Times New Roman"/>
          <w:b/>
          <w:sz w:val="28"/>
          <w:szCs w:val="28"/>
          <w:lang w:val="kk-KZ"/>
        </w:rPr>
      </w:pPr>
      <w:r w:rsidRPr="00D17FDD">
        <w:rPr>
          <w:rFonts w:ascii="Times New Roman" w:eastAsia="Times New Roman" w:hAnsi="Times New Roman" w:cs="Times New Roman"/>
          <w:b/>
          <w:sz w:val="28"/>
          <w:szCs w:val="28"/>
        </w:rPr>
        <w:t>Работа с молодыми специалистами</w:t>
      </w:r>
    </w:p>
    <w:p w14:paraId="14C4A083" w14:textId="77777777" w:rsidR="00E67771" w:rsidRPr="00D17FDD" w:rsidRDefault="00E67771" w:rsidP="00E67771">
      <w:pPr>
        <w:tabs>
          <w:tab w:val="left" w:pos="0"/>
          <w:tab w:val="left" w:pos="709"/>
        </w:tabs>
        <w:spacing w:after="0" w:line="240" w:lineRule="auto"/>
        <w:contextualSpacing/>
        <w:jc w:val="both"/>
        <w:rPr>
          <w:rFonts w:ascii="Times New Roman" w:eastAsia="Times New Roman" w:hAnsi="Times New Roman" w:cs="Times New Roman"/>
          <w:sz w:val="28"/>
          <w:szCs w:val="28"/>
          <w:lang w:val="kk-KZ"/>
        </w:rPr>
      </w:pPr>
    </w:p>
    <w:p w14:paraId="564E8C24" w14:textId="77777777" w:rsidR="00E67771" w:rsidRPr="00D17FDD" w:rsidRDefault="00E67771" w:rsidP="00E67771">
      <w:pPr>
        <w:shd w:val="clear" w:color="auto" w:fill="FFFFFF"/>
        <w:spacing w:after="0" w:line="240" w:lineRule="auto"/>
        <w:ind w:firstLine="567"/>
        <w:contextualSpacing/>
        <w:jc w:val="both"/>
        <w:rPr>
          <w:rFonts w:ascii="Times New Roman" w:eastAsia="Times New Roman" w:hAnsi="Times New Roman" w:cs="Times New Roman"/>
          <w:sz w:val="28"/>
          <w:szCs w:val="28"/>
        </w:rPr>
      </w:pPr>
      <w:r w:rsidRPr="00D17FDD">
        <w:rPr>
          <w:rFonts w:ascii="Times New Roman" w:eastAsia="Times New Roman" w:hAnsi="Times New Roman" w:cs="Times New Roman"/>
          <w:sz w:val="28"/>
          <w:szCs w:val="28"/>
        </w:rPr>
        <w:t>Опытные педагоги проявляют тактичность, профессиональную и человеческую мудрость, стараются бережно относиться к убеждениям и позициям молодых коллег, оказывают им реальную поддержку во всем. Отсюда задача администрации  - организация целенаправленной, оперативной помощи молодым учителям в приобретении практического опыта:</w:t>
      </w:r>
    </w:p>
    <w:p w14:paraId="1E633705" w14:textId="77777777" w:rsidR="00E67771" w:rsidRPr="00D17FDD" w:rsidRDefault="00E67771" w:rsidP="00E67771">
      <w:pPr>
        <w:shd w:val="clear" w:color="auto" w:fill="FFFFFF"/>
        <w:spacing w:before="100" w:beforeAutospacing="1" w:after="0" w:line="240" w:lineRule="auto"/>
        <w:contextualSpacing/>
        <w:jc w:val="both"/>
        <w:rPr>
          <w:rFonts w:ascii="Times New Roman" w:eastAsia="Times New Roman" w:hAnsi="Times New Roman" w:cs="Times New Roman"/>
          <w:sz w:val="28"/>
          <w:szCs w:val="28"/>
        </w:rPr>
      </w:pPr>
      <w:r w:rsidRPr="00D17FDD">
        <w:rPr>
          <w:rFonts w:ascii="Times New Roman" w:eastAsia="Times New Roman" w:hAnsi="Times New Roman" w:cs="Times New Roman"/>
          <w:sz w:val="28"/>
          <w:szCs w:val="28"/>
        </w:rPr>
        <w:t>-умения применять теоретические знания в конкретной практической работе;</w:t>
      </w:r>
    </w:p>
    <w:p w14:paraId="5F426A8B" w14:textId="77777777" w:rsidR="00E67771" w:rsidRPr="00D17FDD" w:rsidRDefault="00E67771" w:rsidP="00E67771">
      <w:pPr>
        <w:shd w:val="clear" w:color="auto" w:fill="FFFFFF"/>
        <w:spacing w:before="100" w:beforeAutospacing="1" w:after="0" w:line="240" w:lineRule="auto"/>
        <w:contextualSpacing/>
        <w:jc w:val="both"/>
        <w:rPr>
          <w:rFonts w:ascii="Times New Roman" w:eastAsia="Times New Roman" w:hAnsi="Times New Roman" w:cs="Times New Roman"/>
          <w:sz w:val="28"/>
          <w:szCs w:val="28"/>
        </w:rPr>
      </w:pPr>
      <w:r w:rsidRPr="00D17FDD">
        <w:rPr>
          <w:rFonts w:ascii="Times New Roman" w:eastAsia="Times New Roman" w:hAnsi="Times New Roman" w:cs="Times New Roman"/>
          <w:sz w:val="28"/>
          <w:szCs w:val="28"/>
        </w:rPr>
        <w:t>-изучение передового педагогического опыта, поиск методов обучения для активизации познавательной деятельности учащихся;</w:t>
      </w:r>
    </w:p>
    <w:p w14:paraId="11FE4B63" w14:textId="77777777" w:rsidR="00E67771" w:rsidRPr="00D17FDD" w:rsidRDefault="00E67771" w:rsidP="00E67771">
      <w:pPr>
        <w:shd w:val="clear" w:color="auto" w:fill="FFFFFF"/>
        <w:spacing w:before="100" w:beforeAutospacing="1" w:after="0" w:line="240" w:lineRule="auto"/>
        <w:contextualSpacing/>
        <w:jc w:val="both"/>
        <w:rPr>
          <w:rFonts w:ascii="Times New Roman" w:eastAsia="Times New Roman" w:hAnsi="Times New Roman" w:cs="Times New Roman"/>
          <w:sz w:val="28"/>
          <w:szCs w:val="28"/>
        </w:rPr>
      </w:pPr>
      <w:r w:rsidRPr="00D17FDD">
        <w:rPr>
          <w:rFonts w:ascii="Times New Roman" w:eastAsia="Times New Roman" w:hAnsi="Times New Roman" w:cs="Times New Roman"/>
          <w:sz w:val="28"/>
          <w:szCs w:val="28"/>
        </w:rPr>
        <w:t>-приобретение и совершенствование педагогических навыков воспитательной работы;</w:t>
      </w:r>
    </w:p>
    <w:p w14:paraId="639ED63A" w14:textId="77777777" w:rsidR="00E67771" w:rsidRPr="00D17FDD" w:rsidRDefault="00E67771" w:rsidP="00E67771">
      <w:pPr>
        <w:shd w:val="clear" w:color="auto" w:fill="FFFFFF"/>
        <w:spacing w:before="100" w:beforeAutospacing="1" w:after="0" w:line="240" w:lineRule="auto"/>
        <w:contextualSpacing/>
        <w:jc w:val="both"/>
        <w:rPr>
          <w:rFonts w:ascii="Times New Roman" w:eastAsia="Times New Roman" w:hAnsi="Times New Roman" w:cs="Times New Roman"/>
          <w:sz w:val="28"/>
          <w:szCs w:val="28"/>
        </w:rPr>
      </w:pPr>
      <w:r w:rsidRPr="00D17FDD">
        <w:rPr>
          <w:rFonts w:ascii="Times New Roman" w:eastAsia="Times New Roman" w:hAnsi="Times New Roman" w:cs="Times New Roman"/>
          <w:sz w:val="28"/>
          <w:szCs w:val="28"/>
        </w:rPr>
        <w:t>-выявление профессионально значимых личностных качеств молодого специалиста.</w:t>
      </w:r>
    </w:p>
    <w:p w14:paraId="5F8D50ED" w14:textId="77777777" w:rsidR="00E67771" w:rsidRPr="00D17FDD" w:rsidRDefault="00E67771" w:rsidP="00E67771">
      <w:pPr>
        <w:spacing w:after="0" w:line="240" w:lineRule="auto"/>
        <w:ind w:firstLine="567"/>
        <w:contextualSpacing/>
        <w:jc w:val="both"/>
        <w:rPr>
          <w:rFonts w:ascii="Times New Roman" w:eastAsia="Times New Roman" w:hAnsi="Times New Roman" w:cs="Times New Roman"/>
          <w:sz w:val="28"/>
          <w:szCs w:val="28"/>
        </w:rPr>
      </w:pPr>
      <w:r w:rsidRPr="00D17FDD">
        <w:rPr>
          <w:rFonts w:ascii="Times New Roman" w:eastAsia="Times New Roman" w:hAnsi="Times New Roman" w:cs="Times New Roman"/>
          <w:color w:val="FF0000"/>
          <w:sz w:val="28"/>
          <w:szCs w:val="28"/>
        </w:rPr>
        <w:t>.</w:t>
      </w:r>
    </w:p>
    <w:p w14:paraId="4B66767A" w14:textId="77777777" w:rsidR="00E67771" w:rsidRPr="00D17FDD" w:rsidRDefault="00E67771" w:rsidP="00E67771">
      <w:pPr>
        <w:spacing w:after="0" w:line="240" w:lineRule="auto"/>
        <w:contextualSpacing/>
        <w:jc w:val="both"/>
        <w:rPr>
          <w:rFonts w:ascii="Times New Roman" w:eastAsia="Times New Roman" w:hAnsi="Times New Roman" w:cs="Times New Roman"/>
          <w:b/>
          <w:sz w:val="28"/>
          <w:szCs w:val="28"/>
          <w:lang w:val="kk-KZ"/>
        </w:rPr>
      </w:pPr>
      <w:r w:rsidRPr="00D17FDD">
        <w:rPr>
          <w:rFonts w:ascii="Times New Roman" w:eastAsia="Times New Roman" w:hAnsi="Times New Roman" w:cs="Times New Roman"/>
          <w:b/>
          <w:sz w:val="28"/>
          <w:szCs w:val="28"/>
        </w:rPr>
        <w:t>Данные о молодых специалистах</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551"/>
        <w:gridCol w:w="2708"/>
        <w:gridCol w:w="2679"/>
      </w:tblGrid>
      <w:tr w:rsidR="00E67771" w:rsidRPr="00D17FDD" w14:paraId="4A9B8744" w14:textId="77777777" w:rsidTr="00E1581C">
        <w:trPr>
          <w:trHeight w:val="409"/>
        </w:trPr>
        <w:tc>
          <w:tcPr>
            <w:tcW w:w="1526" w:type="dxa"/>
            <w:tcBorders>
              <w:top w:val="single" w:sz="4" w:space="0" w:color="auto"/>
              <w:left w:val="single" w:sz="4" w:space="0" w:color="auto"/>
              <w:bottom w:val="single" w:sz="4" w:space="0" w:color="auto"/>
              <w:right w:val="single" w:sz="4" w:space="0" w:color="auto"/>
            </w:tcBorders>
            <w:hideMark/>
          </w:tcPr>
          <w:p w14:paraId="34DC131E" w14:textId="77777777" w:rsidR="00E67771" w:rsidRPr="00D17FDD" w:rsidRDefault="00E67771" w:rsidP="006E27EE">
            <w:pPr>
              <w:tabs>
                <w:tab w:val="left" w:pos="840"/>
              </w:tabs>
              <w:spacing w:after="0" w:line="240" w:lineRule="auto"/>
              <w:contextualSpacing/>
              <w:jc w:val="center"/>
              <w:rPr>
                <w:rFonts w:ascii="Times New Roman" w:eastAsia="Times New Roman" w:hAnsi="Times New Roman" w:cs="Times New Roman"/>
                <w:b/>
                <w:sz w:val="28"/>
                <w:szCs w:val="28"/>
              </w:rPr>
            </w:pPr>
            <w:r w:rsidRPr="00D17FDD">
              <w:rPr>
                <w:rFonts w:ascii="Times New Roman" w:eastAsia="Times New Roman" w:hAnsi="Times New Roman" w:cs="Times New Roman"/>
                <w:b/>
                <w:sz w:val="28"/>
                <w:szCs w:val="28"/>
              </w:rPr>
              <w:t>Учебный год</w:t>
            </w:r>
          </w:p>
        </w:tc>
        <w:tc>
          <w:tcPr>
            <w:tcW w:w="2551" w:type="dxa"/>
            <w:tcBorders>
              <w:top w:val="single" w:sz="4" w:space="0" w:color="auto"/>
              <w:left w:val="single" w:sz="4" w:space="0" w:color="auto"/>
              <w:bottom w:val="single" w:sz="4" w:space="0" w:color="auto"/>
              <w:right w:val="single" w:sz="4" w:space="0" w:color="auto"/>
            </w:tcBorders>
            <w:hideMark/>
          </w:tcPr>
          <w:p w14:paraId="79D635D8" w14:textId="77777777" w:rsidR="00E67771" w:rsidRPr="00D17FDD" w:rsidRDefault="00E67771" w:rsidP="006E27EE">
            <w:pPr>
              <w:spacing w:after="0" w:line="240" w:lineRule="auto"/>
              <w:contextualSpacing/>
              <w:jc w:val="center"/>
              <w:rPr>
                <w:rFonts w:ascii="Times New Roman" w:eastAsia="Times New Roman" w:hAnsi="Times New Roman" w:cs="Times New Roman"/>
                <w:b/>
                <w:sz w:val="28"/>
                <w:szCs w:val="28"/>
              </w:rPr>
            </w:pPr>
            <w:r w:rsidRPr="00D17FDD">
              <w:rPr>
                <w:rFonts w:ascii="Times New Roman" w:eastAsia="Times New Roman" w:hAnsi="Times New Roman" w:cs="Times New Roman"/>
                <w:b/>
                <w:sz w:val="28"/>
                <w:szCs w:val="28"/>
              </w:rPr>
              <w:t>Всего</w:t>
            </w:r>
          </w:p>
        </w:tc>
        <w:tc>
          <w:tcPr>
            <w:tcW w:w="2708" w:type="dxa"/>
            <w:tcBorders>
              <w:top w:val="single" w:sz="4" w:space="0" w:color="auto"/>
              <w:left w:val="single" w:sz="4" w:space="0" w:color="auto"/>
              <w:bottom w:val="single" w:sz="4" w:space="0" w:color="auto"/>
              <w:right w:val="single" w:sz="4" w:space="0" w:color="auto"/>
            </w:tcBorders>
            <w:hideMark/>
          </w:tcPr>
          <w:p w14:paraId="29DC9868" w14:textId="77777777" w:rsidR="00E67771" w:rsidRPr="00D17FDD" w:rsidRDefault="00E67771" w:rsidP="006E27EE">
            <w:pPr>
              <w:spacing w:after="0" w:line="240" w:lineRule="auto"/>
              <w:contextualSpacing/>
              <w:jc w:val="center"/>
              <w:rPr>
                <w:rFonts w:ascii="Times New Roman" w:eastAsia="Times New Roman" w:hAnsi="Times New Roman" w:cs="Times New Roman"/>
                <w:b/>
                <w:sz w:val="28"/>
                <w:szCs w:val="28"/>
              </w:rPr>
            </w:pPr>
            <w:r w:rsidRPr="00D17FDD">
              <w:rPr>
                <w:rFonts w:ascii="Times New Roman" w:eastAsia="Times New Roman" w:hAnsi="Times New Roman" w:cs="Times New Roman"/>
                <w:b/>
                <w:sz w:val="28"/>
                <w:szCs w:val="28"/>
              </w:rPr>
              <w:t>Менее 3 лет</w:t>
            </w:r>
          </w:p>
        </w:tc>
        <w:tc>
          <w:tcPr>
            <w:tcW w:w="2679" w:type="dxa"/>
            <w:tcBorders>
              <w:top w:val="single" w:sz="4" w:space="0" w:color="auto"/>
              <w:left w:val="single" w:sz="4" w:space="0" w:color="auto"/>
              <w:bottom w:val="single" w:sz="4" w:space="0" w:color="auto"/>
              <w:right w:val="single" w:sz="4" w:space="0" w:color="auto"/>
            </w:tcBorders>
            <w:hideMark/>
          </w:tcPr>
          <w:p w14:paraId="0ECF87DB" w14:textId="77777777" w:rsidR="00E67771" w:rsidRPr="00D17FDD" w:rsidRDefault="00E67771" w:rsidP="006E27EE">
            <w:pPr>
              <w:spacing w:after="0" w:line="240" w:lineRule="auto"/>
              <w:contextualSpacing/>
              <w:jc w:val="center"/>
              <w:rPr>
                <w:rFonts w:ascii="Times New Roman" w:eastAsia="Times New Roman" w:hAnsi="Times New Roman" w:cs="Times New Roman"/>
                <w:b/>
                <w:sz w:val="28"/>
                <w:szCs w:val="28"/>
              </w:rPr>
            </w:pPr>
            <w:r w:rsidRPr="00D17FDD">
              <w:rPr>
                <w:rFonts w:ascii="Times New Roman" w:eastAsia="Times New Roman" w:hAnsi="Times New Roman" w:cs="Times New Roman"/>
                <w:b/>
                <w:sz w:val="28"/>
                <w:szCs w:val="28"/>
              </w:rPr>
              <w:t>От 3 до 5 лет</w:t>
            </w:r>
          </w:p>
        </w:tc>
      </w:tr>
      <w:tr w:rsidR="00E67771" w:rsidRPr="00D17FDD" w14:paraId="458860D2" w14:textId="77777777" w:rsidTr="00E1581C">
        <w:trPr>
          <w:trHeight w:val="198"/>
        </w:trPr>
        <w:tc>
          <w:tcPr>
            <w:tcW w:w="1526" w:type="dxa"/>
            <w:tcBorders>
              <w:top w:val="single" w:sz="4" w:space="0" w:color="auto"/>
              <w:left w:val="single" w:sz="4" w:space="0" w:color="auto"/>
              <w:bottom w:val="single" w:sz="4" w:space="0" w:color="auto"/>
              <w:right w:val="single" w:sz="4" w:space="0" w:color="auto"/>
            </w:tcBorders>
            <w:hideMark/>
          </w:tcPr>
          <w:p w14:paraId="4BA12A12" w14:textId="77777777" w:rsidR="00E67771" w:rsidRPr="00D17FDD" w:rsidRDefault="00E67771" w:rsidP="006E27EE">
            <w:pPr>
              <w:tabs>
                <w:tab w:val="left" w:pos="840"/>
              </w:tabs>
              <w:spacing w:after="0" w:line="240" w:lineRule="auto"/>
              <w:contextualSpacing/>
              <w:jc w:val="center"/>
              <w:rPr>
                <w:rFonts w:ascii="Times New Roman" w:eastAsia="Times New Roman" w:hAnsi="Times New Roman" w:cs="Times New Roman"/>
                <w:sz w:val="28"/>
                <w:szCs w:val="28"/>
              </w:rPr>
            </w:pPr>
            <w:r w:rsidRPr="00D17FDD">
              <w:rPr>
                <w:rFonts w:ascii="Times New Roman" w:eastAsia="Times New Roman" w:hAnsi="Times New Roman" w:cs="Times New Roman"/>
                <w:sz w:val="28"/>
                <w:szCs w:val="28"/>
              </w:rPr>
              <w:t>2022-2023</w:t>
            </w:r>
          </w:p>
        </w:tc>
        <w:tc>
          <w:tcPr>
            <w:tcW w:w="2551" w:type="dxa"/>
            <w:tcBorders>
              <w:top w:val="single" w:sz="4" w:space="0" w:color="auto"/>
              <w:left w:val="single" w:sz="4" w:space="0" w:color="auto"/>
              <w:bottom w:val="single" w:sz="4" w:space="0" w:color="auto"/>
              <w:right w:val="single" w:sz="4" w:space="0" w:color="auto"/>
            </w:tcBorders>
          </w:tcPr>
          <w:p w14:paraId="00D7E3BD" w14:textId="77777777" w:rsidR="00E67771" w:rsidRPr="00D17FDD" w:rsidRDefault="00E67771" w:rsidP="006E27EE">
            <w:pPr>
              <w:tabs>
                <w:tab w:val="left" w:pos="840"/>
              </w:tabs>
              <w:spacing w:after="0" w:line="240" w:lineRule="auto"/>
              <w:contextualSpacing/>
              <w:jc w:val="center"/>
              <w:rPr>
                <w:rFonts w:ascii="Times New Roman" w:eastAsia="Times New Roman" w:hAnsi="Times New Roman" w:cs="Times New Roman"/>
                <w:sz w:val="28"/>
                <w:szCs w:val="28"/>
                <w:lang w:val="kk-KZ"/>
              </w:rPr>
            </w:pPr>
            <w:r w:rsidRPr="00D17FDD">
              <w:rPr>
                <w:rFonts w:ascii="Times New Roman" w:eastAsia="Times New Roman" w:hAnsi="Times New Roman" w:cs="Times New Roman"/>
                <w:sz w:val="28"/>
                <w:szCs w:val="28"/>
                <w:lang w:val="kk-KZ"/>
              </w:rPr>
              <w:t>10</w:t>
            </w:r>
          </w:p>
        </w:tc>
        <w:tc>
          <w:tcPr>
            <w:tcW w:w="2708" w:type="dxa"/>
            <w:tcBorders>
              <w:top w:val="single" w:sz="4" w:space="0" w:color="auto"/>
              <w:left w:val="single" w:sz="4" w:space="0" w:color="auto"/>
              <w:bottom w:val="single" w:sz="4" w:space="0" w:color="auto"/>
              <w:right w:val="single" w:sz="4" w:space="0" w:color="auto"/>
            </w:tcBorders>
          </w:tcPr>
          <w:p w14:paraId="75486C0D" w14:textId="77777777" w:rsidR="00E67771" w:rsidRPr="00D17FDD" w:rsidRDefault="00E67771" w:rsidP="006E27EE">
            <w:pPr>
              <w:spacing w:after="0" w:line="240" w:lineRule="auto"/>
              <w:contextualSpacing/>
              <w:jc w:val="center"/>
              <w:rPr>
                <w:rFonts w:ascii="Times New Roman" w:eastAsia="Times New Roman" w:hAnsi="Times New Roman" w:cs="Times New Roman"/>
                <w:sz w:val="28"/>
                <w:szCs w:val="28"/>
                <w:lang w:val="kk-KZ"/>
              </w:rPr>
            </w:pPr>
            <w:r w:rsidRPr="00D17FDD">
              <w:rPr>
                <w:rFonts w:ascii="Times New Roman" w:eastAsia="Times New Roman" w:hAnsi="Times New Roman" w:cs="Times New Roman"/>
                <w:sz w:val="28"/>
                <w:szCs w:val="28"/>
                <w:lang w:val="kk-KZ"/>
              </w:rPr>
              <w:t>4</w:t>
            </w:r>
          </w:p>
        </w:tc>
        <w:tc>
          <w:tcPr>
            <w:tcW w:w="2679" w:type="dxa"/>
            <w:tcBorders>
              <w:top w:val="single" w:sz="4" w:space="0" w:color="auto"/>
              <w:left w:val="single" w:sz="4" w:space="0" w:color="auto"/>
              <w:bottom w:val="single" w:sz="4" w:space="0" w:color="auto"/>
              <w:right w:val="single" w:sz="4" w:space="0" w:color="auto"/>
            </w:tcBorders>
          </w:tcPr>
          <w:p w14:paraId="766616DF" w14:textId="77777777" w:rsidR="00E67771" w:rsidRPr="00D17FDD" w:rsidRDefault="00E67771" w:rsidP="006E27EE">
            <w:pPr>
              <w:spacing w:after="0" w:line="240" w:lineRule="auto"/>
              <w:contextualSpacing/>
              <w:jc w:val="center"/>
              <w:rPr>
                <w:rFonts w:ascii="Times New Roman" w:eastAsia="Times New Roman" w:hAnsi="Times New Roman" w:cs="Times New Roman"/>
                <w:sz w:val="28"/>
                <w:szCs w:val="28"/>
                <w:lang w:val="kk-KZ"/>
              </w:rPr>
            </w:pPr>
            <w:r w:rsidRPr="00D17FDD">
              <w:rPr>
                <w:rFonts w:ascii="Times New Roman" w:eastAsia="Times New Roman" w:hAnsi="Times New Roman" w:cs="Times New Roman"/>
                <w:sz w:val="28"/>
                <w:szCs w:val="28"/>
                <w:lang w:val="kk-KZ"/>
              </w:rPr>
              <w:t>6</w:t>
            </w:r>
          </w:p>
        </w:tc>
      </w:tr>
      <w:tr w:rsidR="00E67771" w:rsidRPr="00D17FDD" w14:paraId="3E3232A4" w14:textId="77777777" w:rsidTr="00E1581C">
        <w:trPr>
          <w:trHeight w:val="223"/>
        </w:trPr>
        <w:tc>
          <w:tcPr>
            <w:tcW w:w="1526" w:type="dxa"/>
            <w:tcBorders>
              <w:top w:val="single" w:sz="4" w:space="0" w:color="auto"/>
              <w:left w:val="single" w:sz="4" w:space="0" w:color="auto"/>
              <w:bottom w:val="single" w:sz="4" w:space="0" w:color="auto"/>
              <w:right w:val="single" w:sz="4" w:space="0" w:color="auto"/>
            </w:tcBorders>
            <w:hideMark/>
          </w:tcPr>
          <w:p w14:paraId="1BF74337" w14:textId="77777777" w:rsidR="00E67771" w:rsidRPr="00CE1F69" w:rsidRDefault="00E67771" w:rsidP="006E27EE">
            <w:pPr>
              <w:tabs>
                <w:tab w:val="left" w:pos="840"/>
              </w:tabs>
              <w:spacing w:after="0" w:line="240" w:lineRule="auto"/>
              <w:contextualSpacing/>
              <w:jc w:val="center"/>
              <w:rPr>
                <w:rFonts w:ascii="Times New Roman" w:eastAsia="Times New Roman" w:hAnsi="Times New Roman" w:cs="Times New Roman"/>
                <w:sz w:val="28"/>
                <w:szCs w:val="28"/>
              </w:rPr>
            </w:pPr>
            <w:r w:rsidRPr="00CE1F69">
              <w:rPr>
                <w:rFonts w:ascii="Times New Roman" w:eastAsia="Times New Roman" w:hAnsi="Times New Roman" w:cs="Times New Roman"/>
                <w:sz w:val="28"/>
                <w:szCs w:val="28"/>
              </w:rPr>
              <w:t>2023-2024</w:t>
            </w:r>
          </w:p>
        </w:tc>
        <w:tc>
          <w:tcPr>
            <w:tcW w:w="2551" w:type="dxa"/>
            <w:tcBorders>
              <w:top w:val="single" w:sz="4" w:space="0" w:color="auto"/>
              <w:left w:val="single" w:sz="4" w:space="0" w:color="auto"/>
              <w:bottom w:val="single" w:sz="4" w:space="0" w:color="auto"/>
              <w:right w:val="single" w:sz="4" w:space="0" w:color="auto"/>
            </w:tcBorders>
          </w:tcPr>
          <w:p w14:paraId="77DA502C" w14:textId="77777777" w:rsidR="00E67771" w:rsidRPr="00CE1F69" w:rsidRDefault="00E67771" w:rsidP="006E27EE">
            <w:pPr>
              <w:tabs>
                <w:tab w:val="left" w:pos="840"/>
              </w:tabs>
              <w:spacing w:after="0" w:line="240" w:lineRule="auto"/>
              <w:contextualSpacing/>
              <w:jc w:val="center"/>
              <w:rPr>
                <w:rFonts w:ascii="Times New Roman" w:eastAsia="Times New Roman" w:hAnsi="Times New Roman" w:cs="Times New Roman"/>
                <w:sz w:val="28"/>
                <w:szCs w:val="28"/>
                <w:lang w:val="kk-KZ"/>
              </w:rPr>
            </w:pPr>
            <w:r w:rsidRPr="00CE1F69">
              <w:rPr>
                <w:rFonts w:ascii="Times New Roman" w:eastAsia="Times New Roman" w:hAnsi="Times New Roman" w:cs="Times New Roman"/>
                <w:sz w:val="28"/>
                <w:szCs w:val="28"/>
                <w:lang w:val="kk-KZ"/>
              </w:rPr>
              <w:t>15</w:t>
            </w:r>
          </w:p>
        </w:tc>
        <w:tc>
          <w:tcPr>
            <w:tcW w:w="2708" w:type="dxa"/>
            <w:tcBorders>
              <w:top w:val="single" w:sz="4" w:space="0" w:color="auto"/>
              <w:left w:val="single" w:sz="4" w:space="0" w:color="auto"/>
              <w:bottom w:val="single" w:sz="4" w:space="0" w:color="auto"/>
              <w:right w:val="single" w:sz="4" w:space="0" w:color="auto"/>
            </w:tcBorders>
          </w:tcPr>
          <w:p w14:paraId="0D4294DC" w14:textId="77777777" w:rsidR="00E67771" w:rsidRPr="00CE1F69" w:rsidRDefault="008E5E67" w:rsidP="006E27EE">
            <w:pPr>
              <w:spacing w:after="0" w:line="240" w:lineRule="auto"/>
              <w:contextualSpacing/>
              <w:jc w:val="center"/>
              <w:rPr>
                <w:rFonts w:ascii="Times New Roman" w:eastAsia="Times New Roman" w:hAnsi="Times New Roman" w:cs="Times New Roman"/>
                <w:sz w:val="28"/>
                <w:szCs w:val="28"/>
                <w:lang w:val="kk-KZ"/>
              </w:rPr>
            </w:pPr>
            <w:r w:rsidRPr="00CE1F69">
              <w:rPr>
                <w:rFonts w:ascii="Times New Roman" w:eastAsia="Times New Roman" w:hAnsi="Times New Roman" w:cs="Times New Roman"/>
                <w:sz w:val="28"/>
                <w:szCs w:val="28"/>
                <w:lang w:val="kk-KZ"/>
              </w:rPr>
              <w:t>7</w:t>
            </w:r>
          </w:p>
        </w:tc>
        <w:tc>
          <w:tcPr>
            <w:tcW w:w="2679" w:type="dxa"/>
            <w:tcBorders>
              <w:top w:val="single" w:sz="4" w:space="0" w:color="auto"/>
              <w:left w:val="single" w:sz="4" w:space="0" w:color="auto"/>
              <w:bottom w:val="single" w:sz="4" w:space="0" w:color="auto"/>
              <w:right w:val="single" w:sz="4" w:space="0" w:color="auto"/>
            </w:tcBorders>
          </w:tcPr>
          <w:p w14:paraId="4E556C8D" w14:textId="77777777" w:rsidR="00E67771" w:rsidRPr="00CE1F69" w:rsidRDefault="008E5E67" w:rsidP="006E27EE">
            <w:pPr>
              <w:spacing w:after="0" w:line="240" w:lineRule="auto"/>
              <w:contextualSpacing/>
              <w:jc w:val="center"/>
              <w:rPr>
                <w:rFonts w:ascii="Times New Roman" w:eastAsia="Times New Roman" w:hAnsi="Times New Roman" w:cs="Times New Roman"/>
                <w:sz w:val="28"/>
                <w:szCs w:val="28"/>
                <w:lang w:val="kk-KZ"/>
              </w:rPr>
            </w:pPr>
            <w:r w:rsidRPr="00CE1F69">
              <w:rPr>
                <w:rFonts w:ascii="Times New Roman" w:eastAsia="Times New Roman" w:hAnsi="Times New Roman" w:cs="Times New Roman"/>
                <w:sz w:val="28"/>
                <w:szCs w:val="28"/>
                <w:lang w:val="kk-KZ"/>
              </w:rPr>
              <w:t>8</w:t>
            </w:r>
          </w:p>
        </w:tc>
      </w:tr>
      <w:tr w:rsidR="00E67771" w:rsidRPr="00D17FDD" w14:paraId="1F974357" w14:textId="77777777" w:rsidTr="00E1581C">
        <w:trPr>
          <w:trHeight w:val="223"/>
        </w:trPr>
        <w:tc>
          <w:tcPr>
            <w:tcW w:w="1526" w:type="dxa"/>
            <w:tcBorders>
              <w:top w:val="single" w:sz="4" w:space="0" w:color="auto"/>
              <w:left w:val="single" w:sz="4" w:space="0" w:color="auto"/>
              <w:bottom w:val="single" w:sz="4" w:space="0" w:color="auto"/>
              <w:right w:val="single" w:sz="4" w:space="0" w:color="auto"/>
            </w:tcBorders>
            <w:hideMark/>
          </w:tcPr>
          <w:p w14:paraId="26CD9A1E" w14:textId="77777777" w:rsidR="00E67771" w:rsidRPr="00CE1F69" w:rsidRDefault="00E67771" w:rsidP="006E27EE">
            <w:pPr>
              <w:tabs>
                <w:tab w:val="left" w:pos="840"/>
              </w:tabs>
              <w:spacing w:after="0" w:line="240" w:lineRule="auto"/>
              <w:contextualSpacing/>
              <w:jc w:val="center"/>
              <w:rPr>
                <w:rFonts w:ascii="Times New Roman" w:eastAsia="Times New Roman" w:hAnsi="Times New Roman" w:cs="Times New Roman"/>
                <w:sz w:val="28"/>
                <w:szCs w:val="28"/>
              </w:rPr>
            </w:pPr>
            <w:r w:rsidRPr="00CE1F69">
              <w:rPr>
                <w:rFonts w:ascii="Times New Roman" w:eastAsia="Times New Roman" w:hAnsi="Times New Roman" w:cs="Times New Roman"/>
                <w:sz w:val="28"/>
                <w:szCs w:val="28"/>
              </w:rPr>
              <w:t>2024-2025</w:t>
            </w:r>
          </w:p>
        </w:tc>
        <w:tc>
          <w:tcPr>
            <w:tcW w:w="2551" w:type="dxa"/>
            <w:tcBorders>
              <w:top w:val="single" w:sz="4" w:space="0" w:color="auto"/>
              <w:left w:val="single" w:sz="4" w:space="0" w:color="auto"/>
              <w:bottom w:val="single" w:sz="4" w:space="0" w:color="auto"/>
              <w:right w:val="single" w:sz="4" w:space="0" w:color="auto"/>
            </w:tcBorders>
          </w:tcPr>
          <w:p w14:paraId="389E30E3" w14:textId="362F232D" w:rsidR="00E67771" w:rsidRPr="00CE1F69" w:rsidRDefault="00691AB3" w:rsidP="006E27EE">
            <w:pPr>
              <w:tabs>
                <w:tab w:val="left" w:pos="840"/>
              </w:tabs>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2708" w:type="dxa"/>
            <w:tcBorders>
              <w:top w:val="single" w:sz="4" w:space="0" w:color="auto"/>
              <w:left w:val="single" w:sz="4" w:space="0" w:color="auto"/>
              <w:bottom w:val="single" w:sz="4" w:space="0" w:color="auto"/>
              <w:right w:val="single" w:sz="4" w:space="0" w:color="auto"/>
            </w:tcBorders>
          </w:tcPr>
          <w:p w14:paraId="27C652F4" w14:textId="3B27E6A4" w:rsidR="00E67771" w:rsidRPr="00CE1F69" w:rsidRDefault="00691AB3" w:rsidP="006E27EE">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679" w:type="dxa"/>
            <w:tcBorders>
              <w:top w:val="single" w:sz="4" w:space="0" w:color="auto"/>
              <w:left w:val="single" w:sz="4" w:space="0" w:color="auto"/>
              <w:bottom w:val="single" w:sz="4" w:space="0" w:color="auto"/>
              <w:right w:val="single" w:sz="4" w:space="0" w:color="auto"/>
            </w:tcBorders>
          </w:tcPr>
          <w:p w14:paraId="7E690FFC" w14:textId="043949C0" w:rsidR="00E67771" w:rsidRPr="00CE1F69" w:rsidRDefault="00691AB3" w:rsidP="006E27EE">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r>
    </w:tbl>
    <w:p w14:paraId="08FF1FC6" w14:textId="77777777" w:rsidR="00E67771" w:rsidRPr="00D17FDD" w:rsidRDefault="00E67771" w:rsidP="00E67771">
      <w:pPr>
        <w:tabs>
          <w:tab w:val="num" w:pos="720"/>
        </w:tabs>
        <w:spacing w:after="0" w:line="240" w:lineRule="auto"/>
        <w:ind w:firstLine="426"/>
        <w:contextualSpacing/>
        <w:jc w:val="both"/>
        <w:rPr>
          <w:rFonts w:ascii="Times New Roman" w:eastAsia="Times New Roman" w:hAnsi="Times New Roman" w:cs="Times New Roman"/>
          <w:sz w:val="28"/>
          <w:szCs w:val="28"/>
          <w:lang w:val="kk-KZ"/>
        </w:rPr>
      </w:pPr>
    </w:p>
    <w:p w14:paraId="3E72A720" w14:textId="77777777" w:rsidR="00E67771" w:rsidRPr="00D17FDD" w:rsidRDefault="00E67771" w:rsidP="00E67771">
      <w:pPr>
        <w:tabs>
          <w:tab w:val="num" w:pos="720"/>
        </w:tabs>
        <w:spacing w:after="0" w:line="240" w:lineRule="auto"/>
        <w:ind w:firstLine="426"/>
        <w:contextualSpacing/>
        <w:jc w:val="both"/>
        <w:rPr>
          <w:rFonts w:ascii="Times New Roman" w:eastAsia="Times New Roman" w:hAnsi="Times New Roman" w:cs="Times New Roman"/>
          <w:sz w:val="28"/>
          <w:szCs w:val="28"/>
        </w:rPr>
      </w:pPr>
      <w:r w:rsidRPr="00D17FDD">
        <w:rPr>
          <w:rFonts w:ascii="Times New Roman" w:eastAsia="Times New Roman" w:hAnsi="Times New Roman" w:cs="Times New Roman"/>
          <w:sz w:val="28"/>
          <w:szCs w:val="28"/>
        </w:rPr>
        <w:t>С целью сопровождения  </w:t>
      </w:r>
      <w:r w:rsidRPr="00D17FDD">
        <w:rPr>
          <w:rFonts w:ascii="Times New Roman" w:eastAsia="Times New Roman" w:hAnsi="Times New Roman" w:cs="Times New Roman"/>
          <w:bCs/>
          <w:sz w:val="28"/>
          <w:szCs w:val="28"/>
        </w:rPr>
        <w:t xml:space="preserve">профессиональной и личностной самореализации молодого педагога, на протяжении первых двух лет было организовано наставничество, которое позволило быстро и качественно решать задачи профессионального становления молодых учителей, включить их в проектирование своего развития, оказать им помощь в самоорганизации, самоанализе своего развития, повышать их профессиональную компетентность. </w:t>
      </w:r>
      <w:r w:rsidRPr="00D17FDD">
        <w:rPr>
          <w:rFonts w:ascii="Times New Roman" w:eastAsia="Times New Roman" w:hAnsi="Times New Roman" w:cs="Times New Roman"/>
          <w:sz w:val="28"/>
          <w:szCs w:val="28"/>
        </w:rPr>
        <w:t xml:space="preserve">Первые два года </w:t>
      </w:r>
      <w:r w:rsidRPr="00D17FDD">
        <w:rPr>
          <w:rFonts w:ascii="Times New Roman" w:eastAsia="Times New Roman" w:hAnsi="Times New Roman" w:cs="Times New Roman"/>
          <w:bCs/>
          <w:sz w:val="28"/>
          <w:szCs w:val="28"/>
        </w:rPr>
        <w:t xml:space="preserve">адаптационная </w:t>
      </w:r>
      <w:r w:rsidRPr="00D17FDD">
        <w:rPr>
          <w:rFonts w:ascii="Times New Roman" w:eastAsia="Times New Roman" w:hAnsi="Times New Roman" w:cs="Times New Roman"/>
          <w:sz w:val="28"/>
          <w:szCs w:val="28"/>
        </w:rPr>
        <w:t xml:space="preserve">работа включала в себя </w:t>
      </w:r>
      <w:r w:rsidRPr="00D17FDD">
        <w:rPr>
          <w:rFonts w:ascii="Times New Roman" w:eastAsia="Times New Roman" w:hAnsi="Times New Roman" w:cs="Times New Roman"/>
          <w:bCs/>
          <w:sz w:val="28"/>
          <w:szCs w:val="28"/>
        </w:rPr>
        <w:t xml:space="preserve">поддержку педагога  эмоционально, укрепление веры  в себя путем проведения бесед, консультаций, помощи в дидактической  подготовке   к проведению занятий. </w:t>
      </w:r>
    </w:p>
    <w:p w14:paraId="4F82594E" w14:textId="77777777" w:rsidR="00E67771" w:rsidRPr="00D17FDD" w:rsidRDefault="00E67771" w:rsidP="00E67771">
      <w:pPr>
        <w:tabs>
          <w:tab w:val="num" w:pos="720"/>
        </w:tabs>
        <w:spacing w:after="0" w:line="240" w:lineRule="auto"/>
        <w:ind w:firstLine="567"/>
        <w:contextualSpacing/>
        <w:jc w:val="both"/>
        <w:rPr>
          <w:rFonts w:ascii="Times New Roman" w:eastAsia="Times New Roman" w:hAnsi="Times New Roman" w:cs="Times New Roman"/>
          <w:sz w:val="28"/>
          <w:szCs w:val="28"/>
        </w:rPr>
      </w:pPr>
      <w:r w:rsidRPr="00D17FDD">
        <w:rPr>
          <w:rFonts w:ascii="Times New Roman" w:eastAsia="Times New Roman" w:hAnsi="Times New Roman" w:cs="Times New Roman"/>
          <w:sz w:val="28"/>
          <w:szCs w:val="28"/>
        </w:rPr>
        <w:t>работа с молодыми педагогами  включала в себя:</w:t>
      </w:r>
    </w:p>
    <w:p w14:paraId="56A8E7A4" w14:textId="77777777" w:rsidR="00E67771" w:rsidRPr="00D17FDD" w:rsidRDefault="00E67771" w:rsidP="00E67771">
      <w:pPr>
        <w:spacing w:after="0" w:line="240" w:lineRule="auto"/>
        <w:contextualSpacing/>
        <w:jc w:val="both"/>
        <w:rPr>
          <w:rFonts w:ascii="Times New Roman" w:eastAsia="Times New Roman" w:hAnsi="Times New Roman" w:cs="Times New Roman"/>
          <w:bCs/>
          <w:sz w:val="28"/>
          <w:szCs w:val="28"/>
        </w:rPr>
      </w:pPr>
      <w:r w:rsidRPr="00D17FDD">
        <w:rPr>
          <w:rFonts w:ascii="Times New Roman" w:eastAsia="Times New Roman" w:hAnsi="Times New Roman" w:cs="Times New Roman"/>
          <w:bCs/>
          <w:sz w:val="28"/>
          <w:szCs w:val="28"/>
        </w:rPr>
        <w:t>-изучение опыта работы коллег  своего учреждения и других  учреждений;</w:t>
      </w:r>
    </w:p>
    <w:p w14:paraId="28CB6468" w14:textId="77777777" w:rsidR="00E67771" w:rsidRPr="00D17FDD" w:rsidRDefault="00E67771" w:rsidP="00E67771">
      <w:pPr>
        <w:spacing w:after="0" w:line="240" w:lineRule="auto"/>
        <w:contextualSpacing/>
        <w:jc w:val="both"/>
        <w:rPr>
          <w:rFonts w:ascii="Times New Roman" w:eastAsia="Times New Roman" w:hAnsi="Times New Roman" w:cs="Times New Roman"/>
          <w:bCs/>
          <w:sz w:val="28"/>
          <w:szCs w:val="28"/>
        </w:rPr>
      </w:pPr>
      <w:r w:rsidRPr="00D17FDD">
        <w:rPr>
          <w:rFonts w:ascii="Times New Roman" w:eastAsia="Times New Roman" w:hAnsi="Times New Roman" w:cs="Times New Roman"/>
          <w:bCs/>
          <w:sz w:val="28"/>
          <w:szCs w:val="28"/>
        </w:rPr>
        <w:t>-посещение мероприятий: методических  объединений конкурсов профессионального мастерства;</w:t>
      </w:r>
    </w:p>
    <w:p w14:paraId="1DD7BDDA" w14:textId="77777777" w:rsidR="00E67771" w:rsidRPr="00D17FDD" w:rsidRDefault="00E67771" w:rsidP="00E67771">
      <w:pPr>
        <w:spacing w:after="0" w:line="240" w:lineRule="auto"/>
        <w:contextualSpacing/>
        <w:jc w:val="both"/>
        <w:rPr>
          <w:rFonts w:ascii="Times New Roman" w:eastAsia="Times New Roman" w:hAnsi="Times New Roman" w:cs="Times New Roman"/>
          <w:bCs/>
          <w:sz w:val="28"/>
          <w:szCs w:val="28"/>
        </w:rPr>
      </w:pPr>
      <w:r w:rsidRPr="00D17FDD">
        <w:rPr>
          <w:rFonts w:ascii="Times New Roman" w:eastAsia="Times New Roman" w:hAnsi="Times New Roman" w:cs="Times New Roman"/>
          <w:bCs/>
          <w:sz w:val="28"/>
          <w:szCs w:val="28"/>
        </w:rPr>
        <w:t>-приобщение  педагога к подготовке и посильному участию в проведении заседаний кафедр, педагогических и методических советов, диспутов, деловых игр.</w:t>
      </w:r>
    </w:p>
    <w:p w14:paraId="789B2663" w14:textId="77777777" w:rsidR="00E67771" w:rsidRDefault="00E67771" w:rsidP="00E67771">
      <w:pPr>
        <w:spacing w:after="0" w:line="240" w:lineRule="auto"/>
        <w:ind w:firstLine="567"/>
        <w:contextualSpacing/>
        <w:jc w:val="both"/>
        <w:rPr>
          <w:rFonts w:ascii="Times New Roman" w:eastAsia="Times New Roman" w:hAnsi="Times New Roman" w:cs="Times New Roman"/>
          <w:sz w:val="28"/>
          <w:szCs w:val="28"/>
        </w:rPr>
      </w:pPr>
      <w:r w:rsidRPr="00D17FDD">
        <w:rPr>
          <w:rFonts w:ascii="Times New Roman" w:eastAsia="Times New Roman" w:hAnsi="Times New Roman" w:cs="Times New Roman"/>
          <w:bCs/>
          <w:sz w:val="28"/>
          <w:szCs w:val="28"/>
        </w:rPr>
        <w:t>Системно органи</w:t>
      </w:r>
      <w:r w:rsidRPr="00D17FDD">
        <w:rPr>
          <w:rFonts w:ascii="Times New Roman" w:eastAsia="Times New Roman" w:hAnsi="Times New Roman" w:cs="Times New Roman"/>
          <w:sz w:val="28"/>
          <w:szCs w:val="28"/>
        </w:rPr>
        <w:t>зованная  работа ШМУ направлена не только на адаптацию и приобретение молодыми специалистами первичного опыта работы, но и на повышение ими своего профессионального мастерства, что отражается в результатах педагогической деятельности молодых педагогов:</w:t>
      </w:r>
    </w:p>
    <w:p w14:paraId="731CAE21" w14:textId="77777777" w:rsidR="00762BAB" w:rsidRPr="00D17FDD" w:rsidRDefault="00762BAB" w:rsidP="00E67771">
      <w:pPr>
        <w:spacing w:after="0" w:line="240" w:lineRule="auto"/>
        <w:ind w:firstLine="567"/>
        <w:contextualSpacing/>
        <w:jc w:val="both"/>
        <w:rPr>
          <w:rFonts w:ascii="Times New Roman" w:eastAsia="Times New Roman" w:hAnsi="Times New Roman" w:cs="Times New Roman"/>
          <w:sz w:val="28"/>
          <w:szCs w:val="28"/>
          <w:lang w:val="kk-KZ"/>
        </w:rPr>
      </w:pPr>
    </w:p>
    <w:p w14:paraId="2E512618" w14:textId="77777777" w:rsidR="00E67771" w:rsidRDefault="00E67771" w:rsidP="00E67771">
      <w:pPr>
        <w:spacing w:after="0" w:line="240" w:lineRule="auto"/>
        <w:ind w:firstLine="567"/>
        <w:contextualSpacing/>
        <w:jc w:val="both"/>
        <w:rPr>
          <w:rFonts w:ascii="Times New Roman" w:eastAsia="Times New Roman" w:hAnsi="Times New Roman" w:cs="Times New Roman"/>
          <w:sz w:val="28"/>
          <w:szCs w:val="28"/>
          <w:lang w:val="en-US"/>
        </w:rPr>
      </w:pPr>
    </w:p>
    <w:p w14:paraId="0D70BC11" w14:textId="77777777" w:rsidR="000B37DC" w:rsidRPr="000B37DC" w:rsidRDefault="000B37DC" w:rsidP="00E67771">
      <w:pPr>
        <w:spacing w:after="0" w:line="240" w:lineRule="auto"/>
        <w:ind w:firstLine="567"/>
        <w:contextualSpacing/>
        <w:jc w:val="both"/>
        <w:rPr>
          <w:rFonts w:ascii="Times New Roman" w:eastAsia="Times New Roman" w:hAnsi="Times New Roman" w:cs="Times New Roman"/>
          <w:sz w:val="28"/>
          <w:szCs w:val="28"/>
          <w:lang w:val="en-US"/>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950"/>
        <w:gridCol w:w="1417"/>
        <w:gridCol w:w="1701"/>
        <w:gridCol w:w="2694"/>
      </w:tblGrid>
      <w:tr w:rsidR="00E67771" w:rsidRPr="00235420" w14:paraId="5C2E6592" w14:textId="77777777" w:rsidTr="00762BAB">
        <w:tc>
          <w:tcPr>
            <w:tcW w:w="2694" w:type="dxa"/>
            <w:tcBorders>
              <w:top w:val="single" w:sz="4" w:space="0" w:color="auto"/>
              <w:left w:val="single" w:sz="4" w:space="0" w:color="auto"/>
              <w:bottom w:val="single" w:sz="4" w:space="0" w:color="auto"/>
              <w:right w:val="single" w:sz="4" w:space="0" w:color="auto"/>
            </w:tcBorders>
            <w:hideMark/>
          </w:tcPr>
          <w:p w14:paraId="7A2F352A" w14:textId="77777777" w:rsidR="00E67771" w:rsidRPr="00235420" w:rsidRDefault="00E67771" w:rsidP="00E1581C">
            <w:pPr>
              <w:spacing w:after="0" w:line="240" w:lineRule="auto"/>
              <w:contextualSpacing/>
              <w:jc w:val="center"/>
              <w:rPr>
                <w:rFonts w:ascii="Times New Roman" w:eastAsia="Times New Roman" w:hAnsi="Times New Roman" w:cs="Times New Roman"/>
                <w:b/>
                <w:sz w:val="24"/>
                <w:szCs w:val="24"/>
              </w:rPr>
            </w:pPr>
            <w:r w:rsidRPr="00235420">
              <w:rPr>
                <w:rFonts w:ascii="Times New Roman" w:eastAsia="Times New Roman" w:hAnsi="Times New Roman" w:cs="Times New Roman"/>
                <w:b/>
                <w:sz w:val="24"/>
                <w:szCs w:val="24"/>
              </w:rPr>
              <w:t>Ф.И.О</w:t>
            </w:r>
          </w:p>
        </w:tc>
        <w:tc>
          <w:tcPr>
            <w:tcW w:w="1950" w:type="dxa"/>
            <w:tcBorders>
              <w:top w:val="single" w:sz="4" w:space="0" w:color="auto"/>
              <w:left w:val="single" w:sz="4" w:space="0" w:color="auto"/>
              <w:bottom w:val="single" w:sz="4" w:space="0" w:color="auto"/>
              <w:right w:val="single" w:sz="4" w:space="0" w:color="auto"/>
            </w:tcBorders>
            <w:hideMark/>
          </w:tcPr>
          <w:p w14:paraId="00179348" w14:textId="77777777" w:rsidR="00E67771" w:rsidRPr="00235420" w:rsidRDefault="00E67771" w:rsidP="00E1581C">
            <w:pPr>
              <w:spacing w:after="0" w:line="240" w:lineRule="auto"/>
              <w:contextualSpacing/>
              <w:jc w:val="center"/>
              <w:rPr>
                <w:rFonts w:ascii="Times New Roman" w:eastAsia="Times New Roman" w:hAnsi="Times New Roman" w:cs="Times New Roman"/>
                <w:b/>
                <w:sz w:val="24"/>
                <w:szCs w:val="24"/>
              </w:rPr>
            </w:pPr>
            <w:r w:rsidRPr="00235420">
              <w:rPr>
                <w:rFonts w:ascii="Times New Roman" w:eastAsia="Times New Roman" w:hAnsi="Times New Roman" w:cs="Times New Roman"/>
                <w:b/>
                <w:sz w:val="24"/>
                <w:szCs w:val="24"/>
              </w:rPr>
              <w:t>Предмет</w:t>
            </w:r>
          </w:p>
        </w:tc>
        <w:tc>
          <w:tcPr>
            <w:tcW w:w="1417" w:type="dxa"/>
            <w:tcBorders>
              <w:top w:val="single" w:sz="4" w:space="0" w:color="auto"/>
              <w:left w:val="single" w:sz="4" w:space="0" w:color="auto"/>
              <w:bottom w:val="single" w:sz="4" w:space="0" w:color="auto"/>
              <w:right w:val="single" w:sz="4" w:space="0" w:color="auto"/>
            </w:tcBorders>
            <w:hideMark/>
          </w:tcPr>
          <w:p w14:paraId="2379F0EC" w14:textId="77777777" w:rsidR="00E67771" w:rsidRPr="00235420" w:rsidRDefault="00E67771" w:rsidP="00E1581C">
            <w:pPr>
              <w:spacing w:after="0" w:line="240" w:lineRule="auto"/>
              <w:contextualSpacing/>
              <w:jc w:val="center"/>
              <w:rPr>
                <w:rFonts w:ascii="Times New Roman" w:eastAsia="Times New Roman" w:hAnsi="Times New Roman" w:cs="Times New Roman"/>
                <w:b/>
                <w:sz w:val="24"/>
                <w:szCs w:val="24"/>
              </w:rPr>
            </w:pPr>
            <w:r w:rsidRPr="00235420">
              <w:rPr>
                <w:rFonts w:ascii="Times New Roman" w:eastAsia="Times New Roman" w:hAnsi="Times New Roman" w:cs="Times New Roman"/>
                <w:b/>
                <w:sz w:val="24"/>
                <w:szCs w:val="24"/>
              </w:rPr>
              <w:t>Стаж,</w:t>
            </w:r>
          </w:p>
          <w:p w14:paraId="181C5751" w14:textId="77777777" w:rsidR="00E67771" w:rsidRPr="00235420" w:rsidRDefault="00E67771" w:rsidP="00E1581C">
            <w:pPr>
              <w:spacing w:after="0" w:line="240" w:lineRule="auto"/>
              <w:contextualSpacing/>
              <w:jc w:val="center"/>
              <w:rPr>
                <w:rFonts w:ascii="Times New Roman" w:eastAsia="Times New Roman" w:hAnsi="Times New Roman" w:cs="Times New Roman"/>
                <w:b/>
                <w:sz w:val="24"/>
                <w:szCs w:val="24"/>
              </w:rPr>
            </w:pPr>
            <w:r w:rsidRPr="00235420">
              <w:rPr>
                <w:rFonts w:ascii="Times New Roman" w:eastAsia="Times New Roman" w:hAnsi="Times New Roman" w:cs="Times New Roman"/>
                <w:b/>
                <w:sz w:val="24"/>
                <w:szCs w:val="24"/>
              </w:rPr>
              <w:t>в т.ч в данной школе</w:t>
            </w:r>
          </w:p>
        </w:tc>
        <w:tc>
          <w:tcPr>
            <w:tcW w:w="1701" w:type="dxa"/>
            <w:tcBorders>
              <w:top w:val="single" w:sz="4" w:space="0" w:color="auto"/>
              <w:left w:val="single" w:sz="4" w:space="0" w:color="auto"/>
              <w:bottom w:val="single" w:sz="4" w:space="0" w:color="auto"/>
              <w:right w:val="single" w:sz="4" w:space="0" w:color="auto"/>
            </w:tcBorders>
            <w:hideMark/>
          </w:tcPr>
          <w:p w14:paraId="124E8DC7" w14:textId="77777777" w:rsidR="00E67771" w:rsidRPr="00235420" w:rsidRDefault="00E67771" w:rsidP="00E1581C">
            <w:pPr>
              <w:spacing w:after="0" w:line="240" w:lineRule="auto"/>
              <w:contextualSpacing/>
              <w:jc w:val="center"/>
              <w:rPr>
                <w:rFonts w:ascii="Times New Roman" w:eastAsia="Times New Roman" w:hAnsi="Times New Roman" w:cs="Times New Roman"/>
                <w:b/>
                <w:sz w:val="24"/>
                <w:szCs w:val="24"/>
              </w:rPr>
            </w:pPr>
            <w:r w:rsidRPr="00235420">
              <w:rPr>
                <w:rFonts w:ascii="Times New Roman" w:eastAsia="Times New Roman" w:hAnsi="Times New Roman" w:cs="Times New Roman"/>
                <w:b/>
                <w:sz w:val="24"/>
                <w:szCs w:val="24"/>
              </w:rPr>
              <w:t>Категория</w:t>
            </w:r>
          </w:p>
        </w:tc>
        <w:tc>
          <w:tcPr>
            <w:tcW w:w="2694" w:type="dxa"/>
            <w:tcBorders>
              <w:top w:val="single" w:sz="4" w:space="0" w:color="auto"/>
              <w:left w:val="single" w:sz="4" w:space="0" w:color="auto"/>
              <w:bottom w:val="single" w:sz="4" w:space="0" w:color="auto"/>
              <w:right w:val="single" w:sz="4" w:space="0" w:color="auto"/>
            </w:tcBorders>
            <w:hideMark/>
          </w:tcPr>
          <w:p w14:paraId="6AA1CC7A" w14:textId="77777777" w:rsidR="00E67771" w:rsidRPr="00235420" w:rsidRDefault="00E67771" w:rsidP="00E1581C">
            <w:pPr>
              <w:spacing w:after="0" w:line="240" w:lineRule="auto"/>
              <w:contextualSpacing/>
              <w:jc w:val="center"/>
              <w:rPr>
                <w:rFonts w:ascii="Times New Roman" w:eastAsia="Times New Roman" w:hAnsi="Times New Roman" w:cs="Times New Roman"/>
                <w:b/>
                <w:sz w:val="24"/>
                <w:szCs w:val="24"/>
              </w:rPr>
            </w:pPr>
            <w:r w:rsidRPr="00235420">
              <w:rPr>
                <w:rFonts w:ascii="Times New Roman" w:eastAsia="Times New Roman" w:hAnsi="Times New Roman" w:cs="Times New Roman"/>
                <w:b/>
                <w:sz w:val="24"/>
                <w:szCs w:val="24"/>
              </w:rPr>
              <w:t>Результативность</w:t>
            </w:r>
          </w:p>
        </w:tc>
      </w:tr>
      <w:tr w:rsidR="00E67771" w:rsidRPr="00235420" w14:paraId="1E148BB3" w14:textId="77777777" w:rsidTr="00762BAB">
        <w:tc>
          <w:tcPr>
            <w:tcW w:w="2694" w:type="dxa"/>
            <w:tcBorders>
              <w:top w:val="single" w:sz="4" w:space="0" w:color="auto"/>
              <w:left w:val="single" w:sz="4" w:space="0" w:color="auto"/>
              <w:bottom w:val="single" w:sz="4" w:space="0" w:color="auto"/>
              <w:right w:val="single" w:sz="4" w:space="0" w:color="auto"/>
            </w:tcBorders>
          </w:tcPr>
          <w:p w14:paraId="7AFB788A" w14:textId="77777777" w:rsidR="00E67771" w:rsidRPr="00235420" w:rsidRDefault="00E67771" w:rsidP="00E1581C">
            <w:pPr>
              <w:spacing w:after="0" w:line="240" w:lineRule="auto"/>
              <w:contextualSpacing/>
              <w:rPr>
                <w:rFonts w:ascii="Times New Roman" w:eastAsia="Times New Roman" w:hAnsi="Times New Roman" w:cs="Times New Roman"/>
                <w:sz w:val="24"/>
                <w:szCs w:val="24"/>
                <w:lang w:val="kk-KZ"/>
              </w:rPr>
            </w:pPr>
            <w:r w:rsidRPr="00235420">
              <w:rPr>
                <w:rFonts w:ascii="Times New Roman" w:eastAsia="Times New Roman" w:hAnsi="Times New Roman" w:cs="Times New Roman"/>
                <w:sz w:val="24"/>
                <w:szCs w:val="24"/>
                <w:lang w:val="kk-KZ"/>
              </w:rPr>
              <w:t>Сыздыкова Гульшат Болатовна</w:t>
            </w:r>
          </w:p>
        </w:tc>
        <w:tc>
          <w:tcPr>
            <w:tcW w:w="1950" w:type="dxa"/>
            <w:tcBorders>
              <w:top w:val="single" w:sz="4" w:space="0" w:color="auto"/>
              <w:left w:val="single" w:sz="4" w:space="0" w:color="auto"/>
              <w:bottom w:val="single" w:sz="4" w:space="0" w:color="auto"/>
              <w:right w:val="single" w:sz="4" w:space="0" w:color="auto"/>
            </w:tcBorders>
          </w:tcPr>
          <w:p w14:paraId="1C4C328E" w14:textId="77777777" w:rsidR="00E67771" w:rsidRPr="00235420" w:rsidRDefault="00E67771" w:rsidP="00E1581C">
            <w:pPr>
              <w:spacing w:after="0" w:line="240" w:lineRule="auto"/>
              <w:contextualSpacing/>
              <w:jc w:val="both"/>
              <w:rPr>
                <w:rFonts w:ascii="Times New Roman" w:eastAsia="Times New Roman" w:hAnsi="Times New Roman" w:cs="Times New Roman"/>
                <w:sz w:val="24"/>
                <w:szCs w:val="24"/>
                <w:lang w:val="kk-KZ"/>
              </w:rPr>
            </w:pPr>
            <w:r w:rsidRPr="00235420">
              <w:rPr>
                <w:rFonts w:ascii="Times New Roman" w:eastAsia="Times New Roman" w:hAnsi="Times New Roman" w:cs="Times New Roman"/>
                <w:sz w:val="24"/>
                <w:szCs w:val="24"/>
                <w:lang w:val="kk-KZ"/>
              </w:rPr>
              <w:t>английский язык</w:t>
            </w:r>
          </w:p>
        </w:tc>
        <w:tc>
          <w:tcPr>
            <w:tcW w:w="1417" w:type="dxa"/>
            <w:tcBorders>
              <w:top w:val="single" w:sz="4" w:space="0" w:color="auto"/>
              <w:left w:val="single" w:sz="4" w:space="0" w:color="auto"/>
              <w:bottom w:val="single" w:sz="4" w:space="0" w:color="auto"/>
              <w:right w:val="single" w:sz="4" w:space="0" w:color="auto"/>
            </w:tcBorders>
          </w:tcPr>
          <w:p w14:paraId="323C4522" w14:textId="77777777" w:rsidR="00E67771" w:rsidRPr="00235420" w:rsidRDefault="00E67771" w:rsidP="00E1581C">
            <w:pPr>
              <w:spacing w:after="0" w:line="240" w:lineRule="auto"/>
              <w:contextualSpacing/>
              <w:jc w:val="both"/>
              <w:rPr>
                <w:rFonts w:ascii="Times New Roman" w:eastAsia="Times New Roman" w:hAnsi="Times New Roman" w:cs="Times New Roman"/>
                <w:sz w:val="24"/>
                <w:szCs w:val="24"/>
                <w:highlight w:val="yellow"/>
                <w:lang w:val="kk-KZ"/>
              </w:rPr>
            </w:pPr>
            <w:r w:rsidRPr="00235420">
              <w:rPr>
                <w:rFonts w:ascii="Times New Roman" w:eastAsia="Times New Roman" w:hAnsi="Times New Roman" w:cs="Times New Roman"/>
                <w:sz w:val="24"/>
                <w:szCs w:val="24"/>
                <w:lang w:val="kk-KZ"/>
              </w:rPr>
              <w:t>1 год</w:t>
            </w:r>
          </w:p>
        </w:tc>
        <w:tc>
          <w:tcPr>
            <w:tcW w:w="1701" w:type="dxa"/>
            <w:tcBorders>
              <w:top w:val="single" w:sz="4" w:space="0" w:color="auto"/>
              <w:left w:val="single" w:sz="4" w:space="0" w:color="auto"/>
              <w:bottom w:val="single" w:sz="4" w:space="0" w:color="auto"/>
              <w:right w:val="single" w:sz="4" w:space="0" w:color="auto"/>
            </w:tcBorders>
          </w:tcPr>
          <w:p w14:paraId="4D34F122" w14:textId="77777777" w:rsidR="00E67771" w:rsidRPr="00235420" w:rsidRDefault="00E67771" w:rsidP="00E1581C">
            <w:pPr>
              <w:spacing w:after="0" w:line="240" w:lineRule="auto"/>
              <w:contextualSpacing/>
              <w:jc w:val="both"/>
              <w:rPr>
                <w:rFonts w:ascii="Times New Roman" w:eastAsia="Times New Roman" w:hAnsi="Times New Roman" w:cs="Times New Roman"/>
                <w:sz w:val="24"/>
                <w:szCs w:val="24"/>
                <w:lang w:val="kk-KZ"/>
              </w:rPr>
            </w:pPr>
            <w:r w:rsidRPr="00235420">
              <w:rPr>
                <w:rFonts w:ascii="Times New Roman" w:eastAsia="Times New Roman" w:hAnsi="Times New Roman" w:cs="Times New Roman"/>
                <w:sz w:val="24"/>
                <w:szCs w:val="24"/>
                <w:lang w:val="kk-KZ"/>
              </w:rPr>
              <w:t>педагог</w:t>
            </w:r>
          </w:p>
        </w:tc>
        <w:tc>
          <w:tcPr>
            <w:tcW w:w="2694" w:type="dxa"/>
            <w:vMerge w:val="restart"/>
            <w:tcBorders>
              <w:top w:val="single" w:sz="4" w:space="0" w:color="auto"/>
              <w:left w:val="single" w:sz="4" w:space="0" w:color="auto"/>
              <w:right w:val="single" w:sz="4" w:space="0" w:color="auto"/>
            </w:tcBorders>
          </w:tcPr>
          <w:p w14:paraId="03137FA5" w14:textId="77777777" w:rsidR="00E67771" w:rsidRPr="00235420" w:rsidRDefault="00E67771" w:rsidP="00E1581C">
            <w:pPr>
              <w:tabs>
                <w:tab w:val="left" w:pos="3600"/>
              </w:tabs>
              <w:spacing w:after="0" w:line="240" w:lineRule="auto"/>
              <w:contextualSpacing/>
              <w:jc w:val="both"/>
              <w:rPr>
                <w:rFonts w:ascii="Times New Roman" w:eastAsia="Times New Roman" w:hAnsi="Times New Roman" w:cs="Times New Roman"/>
                <w:sz w:val="24"/>
                <w:szCs w:val="24"/>
                <w:lang w:val="kk-KZ"/>
              </w:rPr>
            </w:pPr>
            <w:r w:rsidRPr="00235420">
              <w:rPr>
                <w:rFonts w:ascii="Times New Roman" w:eastAsia="Times New Roman" w:hAnsi="Times New Roman" w:cs="Times New Roman"/>
                <w:sz w:val="24"/>
                <w:szCs w:val="24"/>
                <w:lang w:val="kk-KZ"/>
              </w:rPr>
              <w:t xml:space="preserve">В результате анкетировния и проведенных работ, выявлена сос стороны молодых педагогов желание делиться знаниями, учить и воспитывать, существует хорошее отнашение к работе делать все точно, аккуратно, добросовестно.  </w:t>
            </w:r>
          </w:p>
        </w:tc>
      </w:tr>
      <w:tr w:rsidR="00E67771" w:rsidRPr="00235420" w14:paraId="458A0F3F" w14:textId="77777777" w:rsidTr="00762BAB">
        <w:tc>
          <w:tcPr>
            <w:tcW w:w="2694" w:type="dxa"/>
            <w:tcBorders>
              <w:top w:val="single" w:sz="4" w:space="0" w:color="auto"/>
              <w:left w:val="single" w:sz="4" w:space="0" w:color="auto"/>
              <w:bottom w:val="single" w:sz="4" w:space="0" w:color="auto"/>
              <w:right w:val="single" w:sz="4" w:space="0" w:color="auto"/>
            </w:tcBorders>
          </w:tcPr>
          <w:p w14:paraId="154012B2" w14:textId="77777777" w:rsidR="00E67771" w:rsidRPr="00235420" w:rsidRDefault="00E67771" w:rsidP="00E1581C">
            <w:pPr>
              <w:spacing w:after="0" w:line="240" w:lineRule="auto"/>
              <w:contextualSpacing/>
              <w:rPr>
                <w:rFonts w:ascii="Times New Roman" w:eastAsia="Times New Roman" w:hAnsi="Times New Roman" w:cs="Times New Roman"/>
                <w:sz w:val="24"/>
                <w:szCs w:val="24"/>
                <w:lang w:val="kk-KZ"/>
              </w:rPr>
            </w:pPr>
            <w:r w:rsidRPr="00235420">
              <w:rPr>
                <w:rFonts w:ascii="Times New Roman" w:eastAsia="Times New Roman" w:hAnsi="Times New Roman" w:cs="Times New Roman"/>
                <w:sz w:val="24"/>
                <w:szCs w:val="24"/>
                <w:lang w:val="kk-KZ"/>
              </w:rPr>
              <w:t>Аскарова Асыл Жангельдиновна</w:t>
            </w:r>
          </w:p>
        </w:tc>
        <w:tc>
          <w:tcPr>
            <w:tcW w:w="1950" w:type="dxa"/>
            <w:tcBorders>
              <w:top w:val="single" w:sz="4" w:space="0" w:color="auto"/>
              <w:left w:val="single" w:sz="4" w:space="0" w:color="auto"/>
              <w:bottom w:val="single" w:sz="4" w:space="0" w:color="auto"/>
              <w:right w:val="single" w:sz="4" w:space="0" w:color="auto"/>
            </w:tcBorders>
          </w:tcPr>
          <w:p w14:paraId="5619F7C7" w14:textId="77777777" w:rsidR="00E67771" w:rsidRPr="00235420" w:rsidRDefault="00E67771" w:rsidP="00E1581C">
            <w:pPr>
              <w:spacing w:after="0" w:line="240" w:lineRule="auto"/>
              <w:contextualSpacing/>
              <w:jc w:val="both"/>
              <w:rPr>
                <w:rFonts w:ascii="Times New Roman" w:eastAsia="Times New Roman" w:hAnsi="Times New Roman" w:cs="Times New Roman"/>
                <w:sz w:val="24"/>
                <w:szCs w:val="24"/>
                <w:lang w:val="kk-KZ"/>
              </w:rPr>
            </w:pPr>
            <w:r w:rsidRPr="00235420">
              <w:rPr>
                <w:rFonts w:ascii="Times New Roman" w:eastAsia="Times New Roman" w:hAnsi="Times New Roman" w:cs="Times New Roman"/>
                <w:sz w:val="24"/>
                <w:szCs w:val="24"/>
                <w:lang w:val="kk-KZ"/>
              </w:rPr>
              <w:t>начальные классы</w:t>
            </w:r>
          </w:p>
        </w:tc>
        <w:tc>
          <w:tcPr>
            <w:tcW w:w="1417" w:type="dxa"/>
            <w:tcBorders>
              <w:top w:val="single" w:sz="4" w:space="0" w:color="auto"/>
              <w:left w:val="single" w:sz="4" w:space="0" w:color="auto"/>
              <w:bottom w:val="single" w:sz="4" w:space="0" w:color="auto"/>
              <w:right w:val="single" w:sz="4" w:space="0" w:color="auto"/>
            </w:tcBorders>
          </w:tcPr>
          <w:p w14:paraId="3D436137" w14:textId="77777777" w:rsidR="00E67771" w:rsidRPr="00235420" w:rsidRDefault="00E67771" w:rsidP="00E1581C">
            <w:pPr>
              <w:rPr>
                <w:sz w:val="24"/>
                <w:szCs w:val="24"/>
                <w:highlight w:val="yellow"/>
              </w:rPr>
            </w:pPr>
            <w:r w:rsidRPr="00235420">
              <w:rPr>
                <w:rFonts w:ascii="Times New Roman" w:eastAsia="Times New Roman" w:hAnsi="Times New Roman" w:cs="Times New Roman"/>
                <w:sz w:val="24"/>
                <w:szCs w:val="24"/>
                <w:lang w:val="kk-KZ"/>
              </w:rPr>
              <w:t>1 год</w:t>
            </w:r>
          </w:p>
        </w:tc>
        <w:tc>
          <w:tcPr>
            <w:tcW w:w="1701" w:type="dxa"/>
            <w:tcBorders>
              <w:top w:val="single" w:sz="4" w:space="0" w:color="auto"/>
              <w:left w:val="single" w:sz="4" w:space="0" w:color="auto"/>
              <w:bottom w:val="single" w:sz="4" w:space="0" w:color="auto"/>
              <w:right w:val="single" w:sz="4" w:space="0" w:color="auto"/>
            </w:tcBorders>
          </w:tcPr>
          <w:p w14:paraId="5CF53F3D" w14:textId="77777777" w:rsidR="00E67771" w:rsidRPr="00235420" w:rsidRDefault="00E67771" w:rsidP="00E1581C">
            <w:pPr>
              <w:rPr>
                <w:sz w:val="24"/>
                <w:szCs w:val="24"/>
              </w:rPr>
            </w:pPr>
            <w:r w:rsidRPr="00235420">
              <w:rPr>
                <w:rFonts w:ascii="Times New Roman" w:eastAsia="Times New Roman" w:hAnsi="Times New Roman" w:cs="Times New Roman"/>
                <w:sz w:val="24"/>
                <w:szCs w:val="24"/>
                <w:lang w:val="kk-KZ"/>
              </w:rPr>
              <w:t>педагог</w:t>
            </w:r>
          </w:p>
        </w:tc>
        <w:tc>
          <w:tcPr>
            <w:tcW w:w="2694" w:type="dxa"/>
            <w:vMerge/>
            <w:tcBorders>
              <w:left w:val="single" w:sz="4" w:space="0" w:color="auto"/>
              <w:right w:val="single" w:sz="4" w:space="0" w:color="auto"/>
            </w:tcBorders>
          </w:tcPr>
          <w:p w14:paraId="4787F335" w14:textId="77777777" w:rsidR="00E67771" w:rsidRPr="00235420" w:rsidRDefault="00E67771" w:rsidP="00E1581C">
            <w:pPr>
              <w:spacing w:after="0" w:line="240" w:lineRule="auto"/>
              <w:contextualSpacing/>
              <w:jc w:val="both"/>
              <w:rPr>
                <w:rFonts w:ascii="Times New Roman" w:hAnsi="Times New Roman" w:cs="Times New Roman"/>
                <w:sz w:val="24"/>
                <w:szCs w:val="24"/>
              </w:rPr>
            </w:pPr>
          </w:p>
        </w:tc>
      </w:tr>
      <w:tr w:rsidR="00E67771" w:rsidRPr="00235420" w14:paraId="42F29A80" w14:textId="77777777" w:rsidTr="00762BAB">
        <w:tc>
          <w:tcPr>
            <w:tcW w:w="2694" w:type="dxa"/>
            <w:tcBorders>
              <w:top w:val="single" w:sz="4" w:space="0" w:color="auto"/>
              <w:left w:val="single" w:sz="4" w:space="0" w:color="auto"/>
              <w:bottom w:val="single" w:sz="4" w:space="0" w:color="auto"/>
              <w:right w:val="single" w:sz="4" w:space="0" w:color="auto"/>
            </w:tcBorders>
          </w:tcPr>
          <w:p w14:paraId="5C77B94E" w14:textId="77777777" w:rsidR="00E67771" w:rsidRPr="00235420" w:rsidRDefault="00E67771" w:rsidP="00E1581C">
            <w:pPr>
              <w:spacing w:after="0" w:line="240" w:lineRule="auto"/>
              <w:contextualSpacing/>
              <w:rPr>
                <w:rFonts w:ascii="Times New Roman" w:eastAsia="Times New Roman" w:hAnsi="Times New Roman" w:cs="Times New Roman"/>
                <w:sz w:val="24"/>
                <w:szCs w:val="24"/>
                <w:lang w:val="kk-KZ"/>
              </w:rPr>
            </w:pPr>
            <w:r w:rsidRPr="00235420">
              <w:rPr>
                <w:rFonts w:ascii="Times New Roman" w:eastAsia="Times New Roman" w:hAnsi="Times New Roman" w:cs="Times New Roman"/>
                <w:sz w:val="24"/>
                <w:szCs w:val="24"/>
                <w:lang w:val="kk-KZ"/>
              </w:rPr>
              <w:t>Құрманбеков Ернұр Асқарұлы</w:t>
            </w:r>
          </w:p>
        </w:tc>
        <w:tc>
          <w:tcPr>
            <w:tcW w:w="1950" w:type="dxa"/>
            <w:tcBorders>
              <w:top w:val="single" w:sz="4" w:space="0" w:color="auto"/>
              <w:left w:val="single" w:sz="4" w:space="0" w:color="auto"/>
              <w:bottom w:val="single" w:sz="4" w:space="0" w:color="auto"/>
              <w:right w:val="single" w:sz="4" w:space="0" w:color="auto"/>
            </w:tcBorders>
          </w:tcPr>
          <w:p w14:paraId="780CC1DF" w14:textId="77777777" w:rsidR="00E67771" w:rsidRPr="00235420" w:rsidRDefault="00E67771" w:rsidP="00E1581C">
            <w:pPr>
              <w:spacing w:after="0" w:line="240" w:lineRule="auto"/>
              <w:contextualSpacing/>
              <w:jc w:val="both"/>
              <w:rPr>
                <w:rFonts w:ascii="Times New Roman" w:eastAsia="Times New Roman" w:hAnsi="Times New Roman" w:cs="Times New Roman"/>
                <w:sz w:val="24"/>
                <w:szCs w:val="24"/>
                <w:lang w:val="kk-KZ"/>
              </w:rPr>
            </w:pPr>
            <w:r w:rsidRPr="00235420">
              <w:rPr>
                <w:rFonts w:ascii="Times New Roman" w:eastAsia="Times New Roman" w:hAnsi="Times New Roman" w:cs="Times New Roman"/>
                <w:sz w:val="24"/>
                <w:szCs w:val="24"/>
                <w:lang w:val="kk-KZ"/>
              </w:rPr>
              <w:t>учитель музыки</w:t>
            </w:r>
          </w:p>
        </w:tc>
        <w:tc>
          <w:tcPr>
            <w:tcW w:w="1417" w:type="dxa"/>
            <w:tcBorders>
              <w:top w:val="single" w:sz="4" w:space="0" w:color="auto"/>
              <w:left w:val="single" w:sz="4" w:space="0" w:color="auto"/>
              <w:bottom w:val="single" w:sz="4" w:space="0" w:color="auto"/>
              <w:right w:val="single" w:sz="4" w:space="0" w:color="auto"/>
            </w:tcBorders>
          </w:tcPr>
          <w:p w14:paraId="1C766E5E" w14:textId="77777777" w:rsidR="00E67771" w:rsidRPr="00235420" w:rsidRDefault="00E67771" w:rsidP="00E1581C">
            <w:pPr>
              <w:rPr>
                <w:sz w:val="24"/>
                <w:szCs w:val="24"/>
                <w:highlight w:val="yellow"/>
              </w:rPr>
            </w:pPr>
            <w:r w:rsidRPr="00235420">
              <w:rPr>
                <w:rFonts w:ascii="Times New Roman" w:eastAsia="Times New Roman" w:hAnsi="Times New Roman" w:cs="Times New Roman"/>
                <w:sz w:val="24"/>
                <w:szCs w:val="24"/>
                <w:lang w:val="kk-KZ"/>
              </w:rPr>
              <w:t>1год</w:t>
            </w:r>
          </w:p>
        </w:tc>
        <w:tc>
          <w:tcPr>
            <w:tcW w:w="1701" w:type="dxa"/>
            <w:tcBorders>
              <w:top w:val="single" w:sz="4" w:space="0" w:color="auto"/>
              <w:left w:val="single" w:sz="4" w:space="0" w:color="auto"/>
              <w:bottom w:val="single" w:sz="4" w:space="0" w:color="auto"/>
              <w:right w:val="single" w:sz="4" w:space="0" w:color="auto"/>
            </w:tcBorders>
          </w:tcPr>
          <w:p w14:paraId="0674C46C" w14:textId="77777777" w:rsidR="00E67771" w:rsidRPr="00235420" w:rsidRDefault="00E67771" w:rsidP="00E1581C">
            <w:pPr>
              <w:rPr>
                <w:sz w:val="24"/>
                <w:szCs w:val="24"/>
              </w:rPr>
            </w:pPr>
            <w:r w:rsidRPr="00235420">
              <w:rPr>
                <w:rFonts w:ascii="Times New Roman" w:eastAsia="Times New Roman" w:hAnsi="Times New Roman" w:cs="Times New Roman"/>
                <w:sz w:val="24"/>
                <w:szCs w:val="24"/>
                <w:lang w:val="kk-KZ"/>
              </w:rPr>
              <w:t>педагог</w:t>
            </w:r>
          </w:p>
        </w:tc>
        <w:tc>
          <w:tcPr>
            <w:tcW w:w="2694" w:type="dxa"/>
            <w:vMerge/>
            <w:tcBorders>
              <w:left w:val="single" w:sz="4" w:space="0" w:color="auto"/>
              <w:bottom w:val="single" w:sz="4" w:space="0" w:color="auto"/>
              <w:right w:val="single" w:sz="4" w:space="0" w:color="auto"/>
            </w:tcBorders>
          </w:tcPr>
          <w:p w14:paraId="48A02685" w14:textId="77777777" w:rsidR="00E67771" w:rsidRPr="00235420" w:rsidRDefault="00E67771" w:rsidP="00E1581C">
            <w:pPr>
              <w:spacing w:after="0" w:line="240" w:lineRule="auto"/>
              <w:contextualSpacing/>
              <w:jc w:val="both"/>
              <w:rPr>
                <w:rFonts w:ascii="Times New Roman" w:hAnsi="Times New Roman" w:cs="Times New Roman"/>
                <w:sz w:val="24"/>
                <w:szCs w:val="24"/>
              </w:rPr>
            </w:pPr>
          </w:p>
        </w:tc>
      </w:tr>
    </w:tbl>
    <w:p w14:paraId="701E06B3" w14:textId="77777777" w:rsidR="00E67771" w:rsidRPr="00235420" w:rsidRDefault="00E67771" w:rsidP="00E67771">
      <w:pPr>
        <w:jc w:val="center"/>
        <w:rPr>
          <w:rFonts w:ascii="Times New Roman" w:hAnsi="Times New Roman" w:cs="Times New Roman"/>
          <w:b/>
          <w:sz w:val="24"/>
          <w:szCs w:val="24"/>
          <w:highlight w:val="yellow"/>
          <w:lang w:val="kk-KZ"/>
        </w:rPr>
      </w:pPr>
    </w:p>
    <w:p w14:paraId="4AF3F7F0" w14:textId="77777777" w:rsidR="00E67771" w:rsidRPr="00235420" w:rsidRDefault="00E67771" w:rsidP="00E67771">
      <w:pPr>
        <w:tabs>
          <w:tab w:val="left" w:pos="360"/>
          <w:tab w:val="left" w:pos="426"/>
        </w:tabs>
        <w:spacing w:after="0" w:line="240" w:lineRule="auto"/>
        <w:ind w:firstLine="567"/>
        <w:contextualSpacing/>
        <w:jc w:val="center"/>
        <w:rPr>
          <w:rFonts w:ascii="Times New Roman" w:eastAsia="Times New Roman" w:hAnsi="Times New Roman" w:cs="Times New Roman"/>
          <w:b/>
          <w:sz w:val="24"/>
          <w:szCs w:val="24"/>
          <w:lang w:val="kk-KZ"/>
        </w:rPr>
      </w:pPr>
    </w:p>
    <w:p w14:paraId="0C7B9638" w14:textId="77777777" w:rsidR="00E67771" w:rsidRPr="00235420" w:rsidRDefault="00E67771" w:rsidP="00E67771">
      <w:pPr>
        <w:tabs>
          <w:tab w:val="left" w:pos="360"/>
          <w:tab w:val="left" w:pos="426"/>
        </w:tabs>
        <w:spacing w:after="0" w:line="240" w:lineRule="auto"/>
        <w:ind w:firstLine="567"/>
        <w:contextualSpacing/>
        <w:jc w:val="center"/>
        <w:rPr>
          <w:rFonts w:ascii="Times New Roman" w:eastAsia="Times New Roman" w:hAnsi="Times New Roman" w:cs="Times New Roman"/>
          <w:b/>
          <w:sz w:val="24"/>
          <w:szCs w:val="24"/>
          <w:lang w:val="kk-KZ"/>
        </w:rPr>
      </w:pPr>
      <w:r w:rsidRPr="00235420">
        <w:rPr>
          <w:rFonts w:ascii="Times New Roman" w:eastAsia="Times New Roman" w:hAnsi="Times New Roman" w:cs="Times New Roman"/>
          <w:b/>
          <w:sz w:val="24"/>
          <w:szCs w:val="24"/>
          <w:lang w:val="kk-KZ"/>
        </w:rPr>
        <w:t>Сведения о педагогах, работающих на условиях совместительства</w:t>
      </w:r>
    </w:p>
    <w:p w14:paraId="7C3EA8A0" w14:textId="77777777" w:rsidR="00E67771" w:rsidRPr="00235420" w:rsidRDefault="00E67771" w:rsidP="00E67771">
      <w:pPr>
        <w:tabs>
          <w:tab w:val="left" w:pos="360"/>
          <w:tab w:val="left" w:pos="426"/>
        </w:tabs>
        <w:spacing w:after="0" w:line="240" w:lineRule="auto"/>
        <w:ind w:firstLine="567"/>
        <w:contextualSpacing/>
        <w:jc w:val="center"/>
        <w:rPr>
          <w:rFonts w:ascii="Times New Roman" w:eastAsia="Times New Roman" w:hAnsi="Times New Roman" w:cs="Times New Roman"/>
          <w:b/>
          <w:sz w:val="24"/>
          <w:szCs w:val="24"/>
          <w:lang w:val="kk-KZ"/>
        </w:rPr>
      </w:pPr>
      <w:r w:rsidRPr="00235420">
        <w:rPr>
          <w:rFonts w:ascii="Times New Roman" w:eastAsia="Times New Roman" w:hAnsi="Times New Roman" w:cs="Times New Roman"/>
          <w:b/>
          <w:sz w:val="24"/>
          <w:szCs w:val="24"/>
          <w:lang w:val="kk-KZ"/>
        </w:rPr>
        <w:t>2022-2023 учебный год</w:t>
      </w:r>
    </w:p>
    <w:p w14:paraId="0AD7EA81" w14:textId="77777777" w:rsidR="00E67771" w:rsidRPr="00235420" w:rsidRDefault="00E67771" w:rsidP="00E67771">
      <w:pPr>
        <w:tabs>
          <w:tab w:val="left" w:pos="360"/>
          <w:tab w:val="left" w:pos="426"/>
        </w:tabs>
        <w:spacing w:after="0" w:line="240" w:lineRule="auto"/>
        <w:ind w:firstLine="567"/>
        <w:contextualSpacing/>
        <w:jc w:val="both"/>
        <w:rPr>
          <w:rFonts w:ascii="Times New Roman" w:eastAsia="Times New Roman" w:hAnsi="Times New Roman" w:cs="Times New Roman"/>
          <w:b/>
          <w:sz w:val="24"/>
          <w:szCs w:val="24"/>
          <w:lang w:val="kk-KZ"/>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126"/>
        <w:gridCol w:w="1418"/>
        <w:gridCol w:w="1559"/>
        <w:gridCol w:w="1843"/>
      </w:tblGrid>
      <w:tr w:rsidR="00E67771" w:rsidRPr="00235420" w14:paraId="1E8BF08F" w14:textId="77777777" w:rsidTr="008608DA">
        <w:trPr>
          <w:trHeight w:val="1422"/>
        </w:trPr>
        <w:tc>
          <w:tcPr>
            <w:tcW w:w="2518" w:type="dxa"/>
            <w:tcBorders>
              <w:top w:val="single" w:sz="4" w:space="0" w:color="auto"/>
              <w:left w:val="single" w:sz="4" w:space="0" w:color="auto"/>
              <w:bottom w:val="single" w:sz="4" w:space="0" w:color="auto"/>
              <w:right w:val="single" w:sz="4" w:space="0" w:color="auto"/>
            </w:tcBorders>
            <w:hideMark/>
          </w:tcPr>
          <w:p w14:paraId="184C0B64" w14:textId="77777777" w:rsidR="00E67771" w:rsidRPr="00235420" w:rsidRDefault="00E67771" w:rsidP="00E1581C">
            <w:pPr>
              <w:spacing w:after="0" w:line="240" w:lineRule="auto"/>
              <w:contextualSpacing/>
              <w:jc w:val="center"/>
              <w:rPr>
                <w:rFonts w:ascii="Times New Roman" w:eastAsia="Times New Roman" w:hAnsi="Times New Roman" w:cs="Times New Roman"/>
                <w:b/>
                <w:sz w:val="24"/>
                <w:szCs w:val="24"/>
              </w:rPr>
            </w:pPr>
            <w:r w:rsidRPr="00235420">
              <w:rPr>
                <w:rFonts w:ascii="Times New Roman" w:eastAsia="Times New Roman" w:hAnsi="Times New Roman" w:cs="Times New Roman"/>
                <w:b/>
                <w:sz w:val="24"/>
                <w:szCs w:val="24"/>
              </w:rPr>
              <w:t>Ф.И.О</w:t>
            </w:r>
          </w:p>
        </w:tc>
        <w:tc>
          <w:tcPr>
            <w:tcW w:w="2126" w:type="dxa"/>
            <w:tcBorders>
              <w:top w:val="single" w:sz="4" w:space="0" w:color="auto"/>
              <w:left w:val="single" w:sz="4" w:space="0" w:color="auto"/>
              <w:bottom w:val="single" w:sz="4" w:space="0" w:color="auto"/>
              <w:right w:val="single" w:sz="4" w:space="0" w:color="auto"/>
            </w:tcBorders>
            <w:hideMark/>
          </w:tcPr>
          <w:p w14:paraId="385DBB78" w14:textId="77777777" w:rsidR="00E67771" w:rsidRPr="00235420" w:rsidRDefault="00E67771" w:rsidP="00E1581C">
            <w:pPr>
              <w:spacing w:after="0" w:line="240" w:lineRule="auto"/>
              <w:contextualSpacing/>
              <w:jc w:val="center"/>
              <w:rPr>
                <w:rFonts w:ascii="Times New Roman" w:eastAsia="Times New Roman" w:hAnsi="Times New Roman" w:cs="Times New Roman"/>
                <w:b/>
                <w:sz w:val="24"/>
                <w:szCs w:val="24"/>
              </w:rPr>
            </w:pPr>
            <w:r w:rsidRPr="00235420">
              <w:rPr>
                <w:rFonts w:ascii="Times New Roman" w:eastAsia="Times New Roman" w:hAnsi="Times New Roman" w:cs="Times New Roman"/>
                <w:b/>
                <w:sz w:val="24"/>
                <w:szCs w:val="24"/>
              </w:rPr>
              <w:t>Предмет</w:t>
            </w:r>
          </w:p>
        </w:tc>
        <w:tc>
          <w:tcPr>
            <w:tcW w:w="1418" w:type="dxa"/>
            <w:tcBorders>
              <w:top w:val="single" w:sz="4" w:space="0" w:color="auto"/>
              <w:left w:val="single" w:sz="4" w:space="0" w:color="auto"/>
              <w:bottom w:val="single" w:sz="4" w:space="0" w:color="auto"/>
              <w:right w:val="single" w:sz="4" w:space="0" w:color="auto"/>
            </w:tcBorders>
            <w:hideMark/>
          </w:tcPr>
          <w:p w14:paraId="7EEDB0A6" w14:textId="77777777" w:rsidR="00E67771" w:rsidRPr="00235420" w:rsidRDefault="00E67771" w:rsidP="00E1581C">
            <w:pPr>
              <w:spacing w:after="0" w:line="240" w:lineRule="auto"/>
              <w:contextualSpacing/>
              <w:jc w:val="center"/>
              <w:rPr>
                <w:rFonts w:ascii="Times New Roman" w:eastAsia="Times New Roman" w:hAnsi="Times New Roman" w:cs="Times New Roman"/>
                <w:b/>
                <w:sz w:val="24"/>
                <w:szCs w:val="24"/>
              </w:rPr>
            </w:pPr>
            <w:r w:rsidRPr="00235420">
              <w:rPr>
                <w:rFonts w:ascii="Times New Roman" w:eastAsia="Times New Roman" w:hAnsi="Times New Roman" w:cs="Times New Roman"/>
                <w:b/>
                <w:sz w:val="24"/>
                <w:szCs w:val="24"/>
              </w:rPr>
              <w:t>Стаж,</w:t>
            </w:r>
          </w:p>
          <w:p w14:paraId="7F9ECA22" w14:textId="77777777" w:rsidR="00E67771" w:rsidRPr="00235420" w:rsidRDefault="00E67771" w:rsidP="00E1581C">
            <w:pPr>
              <w:spacing w:after="0" w:line="240" w:lineRule="auto"/>
              <w:contextualSpacing/>
              <w:jc w:val="center"/>
              <w:rPr>
                <w:rFonts w:ascii="Times New Roman" w:eastAsia="Times New Roman" w:hAnsi="Times New Roman" w:cs="Times New Roman"/>
                <w:b/>
                <w:sz w:val="24"/>
                <w:szCs w:val="24"/>
              </w:rPr>
            </w:pPr>
            <w:r w:rsidRPr="00235420">
              <w:rPr>
                <w:rFonts w:ascii="Times New Roman" w:eastAsia="Times New Roman" w:hAnsi="Times New Roman" w:cs="Times New Roman"/>
                <w:b/>
                <w:sz w:val="24"/>
                <w:szCs w:val="24"/>
              </w:rPr>
              <w:t>в т.ч в данной школе</w:t>
            </w:r>
          </w:p>
        </w:tc>
        <w:tc>
          <w:tcPr>
            <w:tcW w:w="1559" w:type="dxa"/>
            <w:tcBorders>
              <w:top w:val="single" w:sz="4" w:space="0" w:color="auto"/>
              <w:left w:val="single" w:sz="4" w:space="0" w:color="auto"/>
              <w:bottom w:val="single" w:sz="4" w:space="0" w:color="auto"/>
              <w:right w:val="single" w:sz="4" w:space="0" w:color="auto"/>
            </w:tcBorders>
            <w:hideMark/>
          </w:tcPr>
          <w:p w14:paraId="09BD880B" w14:textId="77777777" w:rsidR="00E67771" w:rsidRPr="00235420" w:rsidRDefault="00E67771" w:rsidP="00E1581C">
            <w:pPr>
              <w:spacing w:after="0" w:line="240" w:lineRule="auto"/>
              <w:contextualSpacing/>
              <w:jc w:val="center"/>
              <w:rPr>
                <w:rFonts w:ascii="Times New Roman" w:eastAsia="Times New Roman" w:hAnsi="Times New Roman" w:cs="Times New Roman"/>
                <w:b/>
                <w:sz w:val="24"/>
                <w:szCs w:val="24"/>
              </w:rPr>
            </w:pPr>
            <w:r w:rsidRPr="00235420">
              <w:rPr>
                <w:rFonts w:ascii="Times New Roman" w:eastAsia="Times New Roman" w:hAnsi="Times New Roman" w:cs="Times New Roman"/>
                <w:b/>
                <w:sz w:val="24"/>
                <w:szCs w:val="24"/>
              </w:rPr>
              <w:t>Категория</w:t>
            </w:r>
          </w:p>
        </w:tc>
        <w:tc>
          <w:tcPr>
            <w:tcW w:w="1843" w:type="dxa"/>
            <w:tcBorders>
              <w:top w:val="single" w:sz="4" w:space="0" w:color="auto"/>
              <w:left w:val="single" w:sz="4" w:space="0" w:color="auto"/>
              <w:bottom w:val="single" w:sz="4" w:space="0" w:color="auto"/>
              <w:right w:val="single" w:sz="4" w:space="0" w:color="auto"/>
            </w:tcBorders>
            <w:hideMark/>
          </w:tcPr>
          <w:p w14:paraId="4718D40E" w14:textId="77777777" w:rsidR="00E67771" w:rsidRPr="00235420" w:rsidRDefault="00E67771" w:rsidP="00E1581C">
            <w:pPr>
              <w:spacing w:after="0" w:line="240" w:lineRule="auto"/>
              <w:contextualSpacing/>
              <w:jc w:val="center"/>
              <w:rPr>
                <w:rFonts w:ascii="Times New Roman" w:eastAsia="Times New Roman" w:hAnsi="Times New Roman" w:cs="Times New Roman"/>
                <w:b/>
                <w:sz w:val="24"/>
                <w:szCs w:val="24"/>
              </w:rPr>
            </w:pPr>
            <w:r w:rsidRPr="00235420">
              <w:rPr>
                <w:rFonts w:ascii="Times New Roman" w:eastAsia="Times New Roman" w:hAnsi="Times New Roman" w:cs="Times New Roman"/>
                <w:b/>
                <w:sz w:val="24"/>
                <w:szCs w:val="24"/>
              </w:rPr>
              <w:t xml:space="preserve">Нагрузка </w:t>
            </w:r>
          </w:p>
        </w:tc>
      </w:tr>
      <w:tr w:rsidR="00E67771" w:rsidRPr="00235420" w14:paraId="275BE843" w14:textId="77777777" w:rsidTr="008608DA">
        <w:tc>
          <w:tcPr>
            <w:tcW w:w="2518" w:type="dxa"/>
            <w:tcBorders>
              <w:top w:val="single" w:sz="4" w:space="0" w:color="auto"/>
              <w:left w:val="single" w:sz="4" w:space="0" w:color="auto"/>
              <w:bottom w:val="single" w:sz="4" w:space="0" w:color="auto"/>
              <w:right w:val="single" w:sz="4" w:space="0" w:color="auto"/>
            </w:tcBorders>
          </w:tcPr>
          <w:p w14:paraId="79985EC2" w14:textId="77777777" w:rsidR="00E67771" w:rsidRPr="00235420" w:rsidRDefault="00E67771" w:rsidP="00E1581C">
            <w:pPr>
              <w:spacing w:after="0" w:line="240" w:lineRule="auto"/>
              <w:contextualSpacing/>
              <w:rPr>
                <w:rFonts w:ascii="Times New Roman" w:eastAsia="Times New Roman" w:hAnsi="Times New Roman" w:cs="Times New Roman"/>
                <w:sz w:val="24"/>
                <w:szCs w:val="24"/>
                <w:lang w:val="kk-KZ"/>
              </w:rPr>
            </w:pPr>
            <w:r w:rsidRPr="00235420">
              <w:rPr>
                <w:rFonts w:ascii="Times New Roman" w:eastAsia="Times New Roman" w:hAnsi="Times New Roman" w:cs="Times New Roman"/>
                <w:sz w:val="24"/>
                <w:szCs w:val="24"/>
                <w:lang w:val="kk-KZ"/>
              </w:rPr>
              <w:t>Жукенова Сымбат Зейнулловна</w:t>
            </w:r>
          </w:p>
        </w:tc>
        <w:tc>
          <w:tcPr>
            <w:tcW w:w="2126" w:type="dxa"/>
            <w:tcBorders>
              <w:top w:val="single" w:sz="4" w:space="0" w:color="auto"/>
              <w:left w:val="single" w:sz="4" w:space="0" w:color="auto"/>
              <w:bottom w:val="single" w:sz="4" w:space="0" w:color="auto"/>
              <w:right w:val="single" w:sz="4" w:space="0" w:color="auto"/>
            </w:tcBorders>
          </w:tcPr>
          <w:p w14:paraId="65783D3F" w14:textId="77777777" w:rsidR="00E67771" w:rsidRPr="00235420" w:rsidRDefault="00E67771" w:rsidP="00E1581C">
            <w:pPr>
              <w:spacing w:after="0" w:line="240" w:lineRule="auto"/>
              <w:contextualSpacing/>
              <w:rPr>
                <w:rFonts w:ascii="Times New Roman" w:eastAsia="Times New Roman" w:hAnsi="Times New Roman" w:cs="Times New Roman"/>
                <w:sz w:val="24"/>
                <w:szCs w:val="24"/>
                <w:lang w:val="kk-KZ"/>
              </w:rPr>
            </w:pPr>
            <w:r w:rsidRPr="00235420">
              <w:rPr>
                <w:rFonts w:ascii="Times New Roman" w:eastAsia="Times New Roman" w:hAnsi="Times New Roman" w:cs="Times New Roman"/>
                <w:sz w:val="24"/>
                <w:szCs w:val="24"/>
                <w:lang w:val="kk-KZ"/>
              </w:rPr>
              <w:t>технология</w:t>
            </w:r>
          </w:p>
        </w:tc>
        <w:tc>
          <w:tcPr>
            <w:tcW w:w="1418" w:type="dxa"/>
            <w:tcBorders>
              <w:top w:val="single" w:sz="4" w:space="0" w:color="auto"/>
              <w:left w:val="single" w:sz="4" w:space="0" w:color="auto"/>
              <w:bottom w:val="single" w:sz="4" w:space="0" w:color="auto"/>
              <w:right w:val="single" w:sz="4" w:space="0" w:color="auto"/>
            </w:tcBorders>
          </w:tcPr>
          <w:p w14:paraId="50D294FE" w14:textId="77777777" w:rsidR="00E67771" w:rsidRPr="00235420" w:rsidRDefault="00E67771" w:rsidP="00E1581C">
            <w:pPr>
              <w:spacing w:after="0" w:line="240" w:lineRule="auto"/>
              <w:contextualSpacing/>
              <w:rPr>
                <w:rFonts w:ascii="Times New Roman" w:eastAsia="Times New Roman" w:hAnsi="Times New Roman" w:cs="Times New Roman"/>
                <w:sz w:val="24"/>
                <w:szCs w:val="24"/>
                <w:lang w:val="kk-KZ"/>
              </w:rPr>
            </w:pPr>
            <w:r w:rsidRPr="00235420">
              <w:rPr>
                <w:rFonts w:ascii="Times New Roman" w:eastAsia="Times New Roman" w:hAnsi="Times New Roman" w:cs="Times New Roman"/>
                <w:sz w:val="24"/>
                <w:szCs w:val="24"/>
                <w:lang w:val="kk-KZ"/>
              </w:rPr>
              <w:t>4 месяца</w:t>
            </w:r>
          </w:p>
        </w:tc>
        <w:tc>
          <w:tcPr>
            <w:tcW w:w="1559" w:type="dxa"/>
            <w:tcBorders>
              <w:top w:val="single" w:sz="4" w:space="0" w:color="auto"/>
              <w:left w:val="single" w:sz="4" w:space="0" w:color="auto"/>
              <w:bottom w:val="single" w:sz="4" w:space="0" w:color="auto"/>
              <w:right w:val="single" w:sz="4" w:space="0" w:color="auto"/>
            </w:tcBorders>
          </w:tcPr>
          <w:p w14:paraId="39AABED2" w14:textId="77777777" w:rsidR="00E67771" w:rsidRPr="00235420" w:rsidRDefault="00E67771" w:rsidP="00E1581C">
            <w:pPr>
              <w:spacing w:after="0" w:line="240" w:lineRule="auto"/>
              <w:contextualSpacing/>
              <w:rPr>
                <w:rFonts w:ascii="Times New Roman" w:eastAsia="Times New Roman" w:hAnsi="Times New Roman" w:cs="Times New Roman"/>
                <w:sz w:val="24"/>
                <w:szCs w:val="24"/>
                <w:lang w:val="kk-KZ"/>
              </w:rPr>
            </w:pPr>
            <w:r w:rsidRPr="00235420">
              <w:rPr>
                <w:rFonts w:ascii="Times New Roman" w:eastAsia="Times New Roman" w:hAnsi="Times New Roman" w:cs="Times New Roman"/>
                <w:sz w:val="24"/>
                <w:szCs w:val="24"/>
                <w:lang w:val="kk-KZ"/>
              </w:rPr>
              <w:t>Педагог</w:t>
            </w:r>
          </w:p>
        </w:tc>
        <w:tc>
          <w:tcPr>
            <w:tcW w:w="1843" w:type="dxa"/>
            <w:tcBorders>
              <w:top w:val="single" w:sz="4" w:space="0" w:color="auto"/>
              <w:left w:val="single" w:sz="4" w:space="0" w:color="auto"/>
              <w:bottom w:val="single" w:sz="4" w:space="0" w:color="auto"/>
              <w:right w:val="single" w:sz="4" w:space="0" w:color="auto"/>
            </w:tcBorders>
          </w:tcPr>
          <w:p w14:paraId="6667635E" w14:textId="77777777" w:rsidR="00E67771" w:rsidRPr="00235420" w:rsidRDefault="00E67771" w:rsidP="00E1581C">
            <w:pPr>
              <w:tabs>
                <w:tab w:val="left" w:pos="3600"/>
              </w:tabs>
              <w:spacing w:after="0" w:line="240" w:lineRule="auto"/>
              <w:contextualSpacing/>
              <w:jc w:val="center"/>
              <w:rPr>
                <w:rFonts w:ascii="Times New Roman" w:eastAsia="Times New Roman" w:hAnsi="Times New Roman" w:cs="Times New Roman"/>
                <w:color w:val="000000" w:themeColor="text1"/>
                <w:sz w:val="24"/>
                <w:szCs w:val="24"/>
              </w:rPr>
            </w:pPr>
            <w:r w:rsidRPr="00235420">
              <w:rPr>
                <w:rFonts w:ascii="Times New Roman" w:eastAsia="Times New Roman" w:hAnsi="Times New Roman" w:cs="Times New Roman"/>
                <w:color w:val="000000" w:themeColor="text1"/>
                <w:sz w:val="24"/>
                <w:szCs w:val="24"/>
              </w:rPr>
              <w:t>8ч</w:t>
            </w:r>
          </w:p>
        </w:tc>
      </w:tr>
      <w:tr w:rsidR="00E67771" w:rsidRPr="00235420" w14:paraId="794BE993" w14:textId="77777777" w:rsidTr="008608DA">
        <w:tc>
          <w:tcPr>
            <w:tcW w:w="2518" w:type="dxa"/>
            <w:tcBorders>
              <w:top w:val="single" w:sz="4" w:space="0" w:color="auto"/>
              <w:left w:val="single" w:sz="4" w:space="0" w:color="auto"/>
              <w:bottom w:val="single" w:sz="4" w:space="0" w:color="auto"/>
              <w:right w:val="single" w:sz="4" w:space="0" w:color="auto"/>
            </w:tcBorders>
          </w:tcPr>
          <w:p w14:paraId="0BEA2763" w14:textId="77777777" w:rsidR="00E67771" w:rsidRPr="00235420" w:rsidRDefault="00E67771" w:rsidP="00E1581C">
            <w:pPr>
              <w:spacing w:after="0" w:line="240" w:lineRule="auto"/>
              <w:contextualSpacing/>
              <w:rPr>
                <w:rFonts w:ascii="Times New Roman" w:eastAsia="Times New Roman" w:hAnsi="Times New Roman" w:cs="Times New Roman"/>
                <w:sz w:val="24"/>
                <w:szCs w:val="24"/>
                <w:lang w:val="kk-KZ"/>
              </w:rPr>
            </w:pPr>
            <w:r w:rsidRPr="00235420">
              <w:rPr>
                <w:rFonts w:ascii="Times New Roman" w:eastAsia="Times New Roman" w:hAnsi="Times New Roman" w:cs="Times New Roman"/>
                <w:sz w:val="24"/>
                <w:szCs w:val="24"/>
                <w:lang w:val="kk-KZ"/>
              </w:rPr>
              <w:t>Смирнов Зинаида Викторовна</w:t>
            </w:r>
          </w:p>
        </w:tc>
        <w:tc>
          <w:tcPr>
            <w:tcW w:w="2126" w:type="dxa"/>
            <w:tcBorders>
              <w:top w:val="single" w:sz="4" w:space="0" w:color="auto"/>
              <w:left w:val="single" w:sz="4" w:space="0" w:color="auto"/>
              <w:bottom w:val="single" w:sz="4" w:space="0" w:color="auto"/>
              <w:right w:val="single" w:sz="4" w:space="0" w:color="auto"/>
            </w:tcBorders>
          </w:tcPr>
          <w:p w14:paraId="30F5BAA9" w14:textId="77777777" w:rsidR="00E67771" w:rsidRPr="00235420" w:rsidRDefault="00E67771" w:rsidP="00E1581C">
            <w:pPr>
              <w:spacing w:after="0" w:line="240" w:lineRule="auto"/>
              <w:contextualSpacing/>
              <w:rPr>
                <w:rFonts w:ascii="Times New Roman" w:eastAsia="Times New Roman" w:hAnsi="Times New Roman" w:cs="Times New Roman"/>
                <w:sz w:val="24"/>
                <w:szCs w:val="24"/>
                <w:lang w:val="kk-KZ"/>
              </w:rPr>
            </w:pPr>
            <w:r w:rsidRPr="00235420">
              <w:rPr>
                <w:rFonts w:ascii="Times New Roman" w:eastAsia="Times New Roman" w:hAnsi="Times New Roman" w:cs="Times New Roman"/>
                <w:sz w:val="24"/>
                <w:szCs w:val="24"/>
                <w:lang w:val="kk-KZ"/>
              </w:rPr>
              <w:t>технология</w:t>
            </w:r>
          </w:p>
        </w:tc>
        <w:tc>
          <w:tcPr>
            <w:tcW w:w="1418" w:type="dxa"/>
            <w:tcBorders>
              <w:top w:val="single" w:sz="4" w:space="0" w:color="auto"/>
              <w:left w:val="single" w:sz="4" w:space="0" w:color="auto"/>
              <w:bottom w:val="single" w:sz="4" w:space="0" w:color="auto"/>
              <w:right w:val="single" w:sz="4" w:space="0" w:color="auto"/>
            </w:tcBorders>
          </w:tcPr>
          <w:p w14:paraId="5E06B9FD" w14:textId="77777777" w:rsidR="00E67771" w:rsidRPr="00235420" w:rsidRDefault="00E67771" w:rsidP="00E1581C">
            <w:pPr>
              <w:spacing w:after="0" w:line="240" w:lineRule="auto"/>
              <w:contextualSpacing/>
              <w:rPr>
                <w:rFonts w:ascii="Times New Roman" w:eastAsia="Times New Roman" w:hAnsi="Times New Roman" w:cs="Times New Roman"/>
                <w:sz w:val="24"/>
                <w:szCs w:val="24"/>
              </w:rPr>
            </w:pPr>
            <w:r w:rsidRPr="00235420">
              <w:rPr>
                <w:rFonts w:ascii="Times New Roman" w:eastAsia="Times New Roman" w:hAnsi="Times New Roman" w:cs="Times New Roman"/>
                <w:sz w:val="24"/>
                <w:szCs w:val="24"/>
                <w:lang w:val="kk-KZ"/>
              </w:rPr>
              <w:t>4 месяца</w:t>
            </w:r>
          </w:p>
        </w:tc>
        <w:tc>
          <w:tcPr>
            <w:tcW w:w="1559" w:type="dxa"/>
            <w:tcBorders>
              <w:top w:val="single" w:sz="4" w:space="0" w:color="auto"/>
              <w:left w:val="single" w:sz="4" w:space="0" w:color="auto"/>
              <w:bottom w:val="single" w:sz="4" w:space="0" w:color="auto"/>
              <w:right w:val="single" w:sz="4" w:space="0" w:color="auto"/>
            </w:tcBorders>
          </w:tcPr>
          <w:p w14:paraId="4319FB86" w14:textId="77777777" w:rsidR="00E67771" w:rsidRPr="00235420" w:rsidRDefault="00E67771" w:rsidP="00E1581C">
            <w:pPr>
              <w:spacing w:after="0" w:line="240" w:lineRule="auto"/>
              <w:contextualSpacing/>
              <w:rPr>
                <w:rFonts w:ascii="Times New Roman" w:eastAsia="Times New Roman" w:hAnsi="Times New Roman" w:cs="Times New Roman"/>
                <w:sz w:val="24"/>
                <w:szCs w:val="24"/>
                <w:lang w:val="kk-KZ"/>
              </w:rPr>
            </w:pPr>
            <w:r w:rsidRPr="00235420">
              <w:rPr>
                <w:rFonts w:ascii="Times New Roman" w:eastAsia="Times New Roman" w:hAnsi="Times New Roman" w:cs="Times New Roman"/>
                <w:sz w:val="24"/>
                <w:szCs w:val="24"/>
                <w:lang w:val="kk-KZ"/>
              </w:rPr>
              <w:t>б/к</w:t>
            </w:r>
          </w:p>
        </w:tc>
        <w:tc>
          <w:tcPr>
            <w:tcW w:w="1843" w:type="dxa"/>
            <w:tcBorders>
              <w:top w:val="single" w:sz="4" w:space="0" w:color="auto"/>
              <w:left w:val="single" w:sz="4" w:space="0" w:color="auto"/>
              <w:bottom w:val="single" w:sz="4" w:space="0" w:color="auto"/>
              <w:right w:val="single" w:sz="4" w:space="0" w:color="auto"/>
            </w:tcBorders>
          </w:tcPr>
          <w:p w14:paraId="56D30AA3" w14:textId="77777777" w:rsidR="00E67771" w:rsidRPr="00235420" w:rsidRDefault="00E67771" w:rsidP="00E1581C">
            <w:pPr>
              <w:tabs>
                <w:tab w:val="left" w:pos="3600"/>
              </w:tabs>
              <w:spacing w:after="0" w:line="240" w:lineRule="auto"/>
              <w:contextualSpacing/>
              <w:jc w:val="center"/>
              <w:rPr>
                <w:rFonts w:ascii="Times New Roman" w:eastAsia="Times New Roman" w:hAnsi="Times New Roman" w:cs="Times New Roman"/>
                <w:color w:val="000000" w:themeColor="text1"/>
                <w:sz w:val="24"/>
                <w:szCs w:val="24"/>
                <w:lang w:val="kk-KZ"/>
              </w:rPr>
            </w:pPr>
            <w:r w:rsidRPr="00235420">
              <w:rPr>
                <w:rFonts w:ascii="Times New Roman" w:eastAsia="Times New Roman" w:hAnsi="Times New Roman" w:cs="Times New Roman"/>
                <w:color w:val="000000" w:themeColor="text1"/>
                <w:sz w:val="24"/>
                <w:szCs w:val="24"/>
                <w:lang w:val="kk-KZ"/>
              </w:rPr>
              <w:t>8ч</w:t>
            </w:r>
          </w:p>
        </w:tc>
      </w:tr>
      <w:tr w:rsidR="00E67771" w:rsidRPr="00235420" w14:paraId="555C9344" w14:textId="77777777" w:rsidTr="008608DA">
        <w:tc>
          <w:tcPr>
            <w:tcW w:w="2518" w:type="dxa"/>
            <w:tcBorders>
              <w:top w:val="single" w:sz="4" w:space="0" w:color="auto"/>
              <w:left w:val="single" w:sz="4" w:space="0" w:color="auto"/>
              <w:bottom w:val="single" w:sz="4" w:space="0" w:color="auto"/>
              <w:right w:val="single" w:sz="4" w:space="0" w:color="auto"/>
            </w:tcBorders>
          </w:tcPr>
          <w:p w14:paraId="704CAEDA" w14:textId="77777777" w:rsidR="00E67771" w:rsidRPr="00235420" w:rsidRDefault="00E67771" w:rsidP="00E1581C">
            <w:pPr>
              <w:spacing w:after="0" w:line="240" w:lineRule="auto"/>
              <w:contextualSpacing/>
              <w:rPr>
                <w:rFonts w:ascii="Times New Roman" w:eastAsia="Times New Roman" w:hAnsi="Times New Roman" w:cs="Times New Roman"/>
                <w:sz w:val="24"/>
                <w:szCs w:val="24"/>
                <w:lang w:val="kk-KZ"/>
              </w:rPr>
            </w:pPr>
            <w:r w:rsidRPr="00235420">
              <w:rPr>
                <w:rFonts w:ascii="Times New Roman" w:eastAsia="Times New Roman" w:hAnsi="Times New Roman" w:cs="Times New Roman"/>
                <w:sz w:val="24"/>
                <w:szCs w:val="24"/>
                <w:lang w:val="kk-KZ"/>
              </w:rPr>
              <w:t xml:space="preserve">Баешева Айнана Сериковна </w:t>
            </w:r>
          </w:p>
        </w:tc>
        <w:tc>
          <w:tcPr>
            <w:tcW w:w="2126" w:type="dxa"/>
            <w:tcBorders>
              <w:top w:val="single" w:sz="4" w:space="0" w:color="auto"/>
              <w:left w:val="single" w:sz="4" w:space="0" w:color="auto"/>
              <w:bottom w:val="single" w:sz="4" w:space="0" w:color="auto"/>
              <w:right w:val="single" w:sz="4" w:space="0" w:color="auto"/>
            </w:tcBorders>
          </w:tcPr>
          <w:p w14:paraId="48DCC42D" w14:textId="77777777" w:rsidR="00E67771" w:rsidRPr="00235420" w:rsidRDefault="00E67771" w:rsidP="00E1581C">
            <w:pPr>
              <w:spacing w:after="0" w:line="240" w:lineRule="auto"/>
              <w:contextualSpacing/>
              <w:rPr>
                <w:rFonts w:ascii="Times New Roman" w:eastAsia="Times New Roman" w:hAnsi="Times New Roman" w:cs="Times New Roman"/>
                <w:sz w:val="24"/>
                <w:szCs w:val="24"/>
                <w:lang w:val="kk-KZ"/>
              </w:rPr>
            </w:pPr>
            <w:r w:rsidRPr="00235420">
              <w:rPr>
                <w:rFonts w:ascii="Times New Roman" w:eastAsia="Times New Roman" w:hAnsi="Times New Roman" w:cs="Times New Roman"/>
                <w:sz w:val="24"/>
                <w:szCs w:val="24"/>
                <w:lang w:val="kk-KZ"/>
              </w:rPr>
              <w:t>Нач классы</w:t>
            </w:r>
          </w:p>
        </w:tc>
        <w:tc>
          <w:tcPr>
            <w:tcW w:w="1418" w:type="dxa"/>
            <w:tcBorders>
              <w:top w:val="single" w:sz="4" w:space="0" w:color="auto"/>
              <w:left w:val="single" w:sz="4" w:space="0" w:color="auto"/>
              <w:bottom w:val="single" w:sz="4" w:space="0" w:color="auto"/>
              <w:right w:val="single" w:sz="4" w:space="0" w:color="auto"/>
            </w:tcBorders>
          </w:tcPr>
          <w:p w14:paraId="585ECA3D" w14:textId="77777777" w:rsidR="00E67771" w:rsidRPr="00235420" w:rsidRDefault="00E67771" w:rsidP="00E1581C">
            <w:pPr>
              <w:spacing w:after="0" w:line="240" w:lineRule="auto"/>
              <w:contextualSpacing/>
              <w:rPr>
                <w:rFonts w:ascii="Times New Roman" w:eastAsia="Times New Roman" w:hAnsi="Times New Roman" w:cs="Times New Roman"/>
                <w:sz w:val="24"/>
                <w:szCs w:val="24"/>
                <w:lang w:val="kk-KZ"/>
              </w:rPr>
            </w:pPr>
            <w:r w:rsidRPr="00235420">
              <w:rPr>
                <w:rFonts w:ascii="Times New Roman" w:eastAsia="Times New Roman" w:hAnsi="Times New Roman" w:cs="Times New Roman"/>
                <w:sz w:val="24"/>
                <w:szCs w:val="24"/>
                <w:lang w:val="kk-KZ"/>
              </w:rPr>
              <w:t>1 четверть</w:t>
            </w:r>
          </w:p>
        </w:tc>
        <w:tc>
          <w:tcPr>
            <w:tcW w:w="1559" w:type="dxa"/>
            <w:tcBorders>
              <w:top w:val="single" w:sz="4" w:space="0" w:color="auto"/>
              <w:left w:val="single" w:sz="4" w:space="0" w:color="auto"/>
              <w:bottom w:val="single" w:sz="4" w:space="0" w:color="auto"/>
              <w:right w:val="single" w:sz="4" w:space="0" w:color="auto"/>
            </w:tcBorders>
          </w:tcPr>
          <w:p w14:paraId="47816279" w14:textId="77777777" w:rsidR="00E67771" w:rsidRPr="00235420" w:rsidRDefault="00E67771" w:rsidP="00E1581C">
            <w:pPr>
              <w:spacing w:after="0" w:line="240" w:lineRule="auto"/>
              <w:contextualSpacing/>
              <w:rPr>
                <w:rFonts w:ascii="Times New Roman" w:eastAsia="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49AB8D67" w14:textId="77777777" w:rsidR="00E67771" w:rsidRPr="00235420" w:rsidRDefault="00E67771" w:rsidP="00E1581C">
            <w:pPr>
              <w:spacing w:after="0" w:line="240" w:lineRule="auto"/>
              <w:contextualSpacing/>
              <w:jc w:val="center"/>
              <w:rPr>
                <w:rFonts w:ascii="Times New Roman" w:hAnsi="Times New Roman" w:cs="Times New Roman"/>
                <w:color w:val="000000" w:themeColor="text1"/>
                <w:sz w:val="24"/>
                <w:szCs w:val="24"/>
              </w:rPr>
            </w:pPr>
          </w:p>
        </w:tc>
      </w:tr>
      <w:tr w:rsidR="00E67771" w:rsidRPr="00235420" w14:paraId="289FA75E" w14:textId="77777777" w:rsidTr="008608DA">
        <w:tc>
          <w:tcPr>
            <w:tcW w:w="2518" w:type="dxa"/>
            <w:tcBorders>
              <w:top w:val="single" w:sz="4" w:space="0" w:color="auto"/>
              <w:left w:val="single" w:sz="4" w:space="0" w:color="auto"/>
              <w:bottom w:val="single" w:sz="4" w:space="0" w:color="auto"/>
              <w:right w:val="single" w:sz="4" w:space="0" w:color="auto"/>
            </w:tcBorders>
          </w:tcPr>
          <w:p w14:paraId="5B8A724A" w14:textId="77777777" w:rsidR="00E67771" w:rsidRPr="00235420" w:rsidRDefault="00E67771" w:rsidP="00E1581C">
            <w:pPr>
              <w:spacing w:after="0" w:line="240" w:lineRule="auto"/>
              <w:contextualSpacing/>
              <w:rPr>
                <w:rFonts w:ascii="Times New Roman" w:eastAsia="Times New Roman" w:hAnsi="Times New Roman" w:cs="Times New Roman"/>
                <w:sz w:val="24"/>
                <w:szCs w:val="24"/>
              </w:rPr>
            </w:pPr>
            <w:r w:rsidRPr="00235420">
              <w:rPr>
                <w:rFonts w:ascii="Times New Roman" w:eastAsia="Times New Roman" w:hAnsi="Times New Roman" w:cs="Times New Roman"/>
                <w:sz w:val="24"/>
                <w:szCs w:val="24"/>
                <w:lang w:eastAsia="ru-RU"/>
              </w:rPr>
              <w:t>Ибраева Жансая Бердерахмановна</w:t>
            </w:r>
          </w:p>
        </w:tc>
        <w:tc>
          <w:tcPr>
            <w:tcW w:w="2126" w:type="dxa"/>
            <w:tcBorders>
              <w:top w:val="single" w:sz="4" w:space="0" w:color="auto"/>
              <w:left w:val="single" w:sz="4" w:space="0" w:color="auto"/>
              <w:bottom w:val="single" w:sz="4" w:space="0" w:color="auto"/>
              <w:right w:val="single" w:sz="4" w:space="0" w:color="auto"/>
            </w:tcBorders>
          </w:tcPr>
          <w:p w14:paraId="694F71DF" w14:textId="77777777" w:rsidR="00E67771" w:rsidRPr="00235420" w:rsidRDefault="00E67771" w:rsidP="00E1581C">
            <w:pPr>
              <w:rPr>
                <w:rFonts w:ascii="Times New Roman" w:hAnsi="Times New Roman" w:cs="Times New Roman"/>
                <w:sz w:val="24"/>
                <w:szCs w:val="24"/>
              </w:rPr>
            </w:pPr>
            <w:r w:rsidRPr="00235420">
              <w:rPr>
                <w:rFonts w:ascii="Times New Roman" w:hAnsi="Times New Roman" w:cs="Times New Roman"/>
                <w:sz w:val="24"/>
                <w:szCs w:val="24"/>
              </w:rPr>
              <w:t>информатика</w:t>
            </w:r>
          </w:p>
          <w:p w14:paraId="27D074EB" w14:textId="77777777" w:rsidR="00E67771" w:rsidRPr="00235420" w:rsidRDefault="00E67771" w:rsidP="00E1581C">
            <w:pPr>
              <w:spacing w:after="0" w:line="240" w:lineRule="auto"/>
              <w:contextualSpacing/>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03222D59" w14:textId="77777777" w:rsidR="00E67771" w:rsidRPr="00235420" w:rsidRDefault="00E67771" w:rsidP="00E1581C">
            <w:pPr>
              <w:rPr>
                <w:sz w:val="24"/>
                <w:szCs w:val="24"/>
              </w:rPr>
            </w:pPr>
            <w:r w:rsidRPr="00235420">
              <w:rPr>
                <w:rFonts w:ascii="Times New Roman" w:eastAsia="Times New Roman" w:hAnsi="Times New Roman" w:cs="Times New Roman"/>
                <w:sz w:val="24"/>
                <w:szCs w:val="24"/>
                <w:lang w:val="kk-KZ"/>
              </w:rPr>
              <w:t>1 год</w:t>
            </w:r>
          </w:p>
        </w:tc>
        <w:tc>
          <w:tcPr>
            <w:tcW w:w="1559" w:type="dxa"/>
            <w:tcBorders>
              <w:top w:val="single" w:sz="4" w:space="0" w:color="auto"/>
              <w:left w:val="single" w:sz="4" w:space="0" w:color="auto"/>
              <w:bottom w:val="single" w:sz="4" w:space="0" w:color="auto"/>
              <w:right w:val="single" w:sz="4" w:space="0" w:color="auto"/>
            </w:tcBorders>
          </w:tcPr>
          <w:p w14:paraId="513257DE" w14:textId="77777777" w:rsidR="00E67771" w:rsidRPr="00235420" w:rsidRDefault="00E67771" w:rsidP="00E1581C">
            <w:pPr>
              <w:spacing w:after="0" w:line="240" w:lineRule="auto"/>
              <w:contextualSpacing/>
              <w:rPr>
                <w:rFonts w:ascii="Times New Roman" w:eastAsia="Times New Roman" w:hAnsi="Times New Roman" w:cs="Times New Roman"/>
                <w:sz w:val="24"/>
                <w:szCs w:val="24"/>
                <w:lang w:val="kk-KZ" w:eastAsia="ru-RU"/>
              </w:rPr>
            </w:pPr>
            <w:r w:rsidRPr="00235420">
              <w:rPr>
                <w:rFonts w:ascii="Times New Roman" w:eastAsia="Times New Roman" w:hAnsi="Times New Roman" w:cs="Times New Roman"/>
                <w:sz w:val="24"/>
                <w:szCs w:val="24"/>
                <w:lang w:eastAsia="ru-RU"/>
              </w:rPr>
              <w:t>педагог- эксперт</w:t>
            </w:r>
          </w:p>
        </w:tc>
        <w:tc>
          <w:tcPr>
            <w:tcW w:w="1843" w:type="dxa"/>
            <w:tcBorders>
              <w:top w:val="single" w:sz="4" w:space="0" w:color="auto"/>
              <w:left w:val="single" w:sz="4" w:space="0" w:color="auto"/>
              <w:bottom w:val="single" w:sz="4" w:space="0" w:color="auto"/>
              <w:right w:val="single" w:sz="4" w:space="0" w:color="auto"/>
            </w:tcBorders>
          </w:tcPr>
          <w:p w14:paraId="1361C3C2" w14:textId="77777777" w:rsidR="00E67771" w:rsidRPr="00235420" w:rsidRDefault="00E67771" w:rsidP="00E1581C">
            <w:pPr>
              <w:spacing w:after="0" w:line="240" w:lineRule="auto"/>
              <w:contextualSpacing/>
              <w:jc w:val="center"/>
              <w:rPr>
                <w:rFonts w:ascii="Times New Roman" w:hAnsi="Times New Roman" w:cs="Times New Roman"/>
                <w:color w:val="000000" w:themeColor="text1"/>
                <w:sz w:val="24"/>
                <w:szCs w:val="24"/>
              </w:rPr>
            </w:pPr>
            <w:r w:rsidRPr="00235420">
              <w:rPr>
                <w:rFonts w:ascii="Times New Roman" w:hAnsi="Times New Roman" w:cs="Times New Roman"/>
                <w:color w:val="000000" w:themeColor="text1"/>
                <w:sz w:val="24"/>
                <w:szCs w:val="24"/>
                <w:lang w:val="kk-KZ"/>
              </w:rPr>
              <w:t>14ч +1 час на дому</w:t>
            </w:r>
          </w:p>
        </w:tc>
      </w:tr>
      <w:tr w:rsidR="00E67771" w:rsidRPr="00235420" w14:paraId="1C871184" w14:textId="77777777" w:rsidTr="008608DA">
        <w:tc>
          <w:tcPr>
            <w:tcW w:w="2518" w:type="dxa"/>
            <w:tcBorders>
              <w:top w:val="single" w:sz="4" w:space="0" w:color="auto"/>
              <w:left w:val="single" w:sz="4" w:space="0" w:color="auto"/>
              <w:bottom w:val="single" w:sz="4" w:space="0" w:color="auto"/>
              <w:right w:val="single" w:sz="4" w:space="0" w:color="auto"/>
            </w:tcBorders>
          </w:tcPr>
          <w:p w14:paraId="0FE49C57" w14:textId="77777777" w:rsidR="00E67771" w:rsidRPr="00235420" w:rsidRDefault="00E67771" w:rsidP="00E1581C">
            <w:pPr>
              <w:spacing w:after="0" w:line="240" w:lineRule="auto"/>
              <w:contextualSpacing/>
              <w:rPr>
                <w:rFonts w:ascii="Times New Roman" w:eastAsia="Times New Roman" w:hAnsi="Times New Roman" w:cs="Times New Roman"/>
                <w:sz w:val="24"/>
                <w:szCs w:val="24"/>
                <w:lang w:val="kk-KZ" w:eastAsia="ru-RU"/>
              </w:rPr>
            </w:pPr>
            <w:r w:rsidRPr="00235420">
              <w:rPr>
                <w:rFonts w:ascii="Times New Roman" w:eastAsia="Times New Roman" w:hAnsi="Times New Roman" w:cs="Times New Roman"/>
                <w:sz w:val="24"/>
                <w:szCs w:val="24"/>
                <w:lang w:val="kk-KZ" w:eastAsia="ru-RU"/>
              </w:rPr>
              <w:t>Маметова Асия Талгатовна</w:t>
            </w:r>
          </w:p>
        </w:tc>
        <w:tc>
          <w:tcPr>
            <w:tcW w:w="2126" w:type="dxa"/>
            <w:tcBorders>
              <w:top w:val="single" w:sz="4" w:space="0" w:color="auto"/>
              <w:left w:val="single" w:sz="4" w:space="0" w:color="auto"/>
              <w:bottom w:val="single" w:sz="4" w:space="0" w:color="auto"/>
              <w:right w:val="single" w:sz="4" w:space="0" w:color="auto"/>
            </w:tcBorders>
          </w:tcPr>
          <w:p w14:paraId="504E6B41" w14:textId="77777777" w:rsidR="00E67771" w:rsidRPr="00235420" w:rsidRDefault="00E67771" w:rsidP="00E1581C">
            <w:pPr>
              <w:rPr>
                <w:rFonts w:ascii="Times New Roman" w:hAnsi="Times New Roman" w:cs="Times New Roman"/>
                <w:sz w:val="24"/>
                <w:szCs w:val="24"/>
              </w:rPr>
            </w:pPr>
            <w:r w:rsidRPr="00235420">
              <w:rPr>
                <w:rFonts w:ascii="Times New Roman" w:hAnsi="Times New Roman" w:cs="Times New Roman"/>
                <w:sz w:val="24"/>
                <w:szCs w:val="24"/>
              </w:rPr>
              <w:t>информатика</w:t>
            </w:r>
          </w:p>
          <w:p w14:paraId="6B75788C" w14:textId="77777777" w:rsidR="00E67771" w:rsidRPr="00235420" w:rsidRDefault="00E67771" w:rsidP="00E1581C">
            <w:pP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149E8E32" w14:textId="77777777" w:rsidR="00E67771" w:rsidRPr="00235420" w:rsidRDefault="00E67771" w:rsidP="00E1581C">
            <w:pPr>
              <w:rPr>
                <w:rFonts w:ascii="Times New Roman" w:eastAsia="Times New Roman" w:hAnsi="Times New Roman" w:cs="Times New Roman"/>
                <w:sz w:val="24"/>
                <w:szCs w:val="24"/>
                <w:lang w:val="kk-KZ"/>
              </w:rPr>
            </w:pPr>
            <w:r w:rsidRPr="00235420">
              <w:rPr>
                <w:rFonts w:ascii="Times New Roman" w:eastAsia="Times New Roman" w:hAnsi="Times New Roman" w:cs="Times New Roman"/>
                <w:sz w:val="24"/>
                <w:szCs w:val="24"/>
                <w:lang w:val="kk-KZ"/>
              </w:rPr>
              <w:t>1 год</w:t>
            </w:r>
          </w:p>
        </w:tc>
        <w:tc>
          <w:tcPr>
            <w:tcW w:w="1559" w:type="dxa"/>
            <w:tcBorders>
              <w:top w:val="single" w:sz="4" w:space="0" w:color="auto"/>
              <w:left w:val="single" w:sz="4" w:space="0" w:color="auto"/>
              <w:bottom w:val="single" w:sz="4" w:space="0" w:color="auto"/>
              <w:right w:val="single" w:sz="4" w:space="0" w:color="auto"/>
            </w:tcBorders>
          </w:tcPr>
          <w:p w14:paraId="21C1C70B" w14:textId="77777777" w:rsidR="00E67771" w:rsidRPr="00235420" w:rsidRDefault="00E67771" w:rsidP="00E1581C">
            <w:pPr>
              <w:spacing w:after="0" w:line="240" w:lineRule="auto"/>
              <w:contextualSpacing/>
              <w:rPr>
                <w:rFonts w:ascii="Times New Roman" w:eastAsia="Times New Roman" w:hAnsi="Times New Roman" w:cs="Times New Roman"/>
                <w:sz w:val="24"/>
                <w:szCs w:val="24"/>
                <w:lang w:eastAsia="ru-RU"/>
              </w:rPr>
            </w:pPr>
            <w:r w:rsidRPr="00235420">
              <w:rPr>
                <w:rFonts w:ascii="Times New Roman" w:eastAsia="Times New Roman" w:hAnsi="Times New Roman" w:cs="Times New Roman"/>
                <w:sz w:val="24"/>
                <w:szCs w:val="24"/>
                <w:lang w:eastAsia="ru-RU"/>
              </w:rPr>
              <w:t>педагог- эксперт</w:t>
            </w:r>
          </w:p>
        </w:tc>
        <w:tc>
          <w:tcPr>
            <w:tcW w:w="1843" w:type="dxa"/>
            <w:tcBorders>
              <w:top w:val="single" w:sz="4" w:space="0" w:color="auto"/>
              <w:left w:val="single" w:sz="4" w:space="0" w:color="auto"/>
              <w:bottom w:val="single" w:sz="4" w:space="0" w:color="auto"/>
              <w:right w:val="single" w:sz="4" w:space="0" w:color="auto"/>
            </w:tcBorders>
          </w:tcPr>
          <w:p w14:paraId="21FDB149" w14:textId="77777777" w:rsidR="00E67771" w:rsidRPr="00235420" w:rsidRDefault="00E67771" w:rsidP="00E1581C">
            <w:pPr>
              <w:spacing w:after="0" w:line="240" w:lineRule="auto"/>
              <w:contextualSpacing/>
              <w:jc w:val="center"/>
              <w:rPr>
                <w:rFonts w:ascii="Times New Roman" w:hAnsi="Times New Roman" w:cs="Times New Roman"/>
                <w:color w:val="000000" w:themeColor="text1"/>
                <w:sz w:val="24"/>
                <w:szCs w:val="24"/>
                <w:lang w:val="kk-KZ"/>
              </w:rPr>
            </w:pPr>
            <w:r w:rsidRPr="00235420">
              <w:rPr>
                <w:rFonts w:ascii="Times New Roman" w:hAnsi="Times New Roman" w:cs="Times New Roman"/>
                <w:color w:val="000000" w:themeColor="text1"/>
                <w:sz w:val="24"/>
                <w:szCs w:val="24"/>
                <w:lang w:val="kk-KZ"/>
              </w:rPr>
              <w:t>7ч</w:t>
            </w:r>
          </w:p>
        </w:tc>
      </w:tr>
    </w:tbl>
    <w:p w14:paraId="04B7C02F" w14:textId="77777777" w:rsidR="00E67771" w:rsidRPr="00235420" w:rsidRDefault="00E67771" w:rsidP="00E67771">
      <w:pPr>
        <w:tabs>
          <w:tab w:val="left" w:pos="360"/>
          <w:tab w:val="left" w:pos="426"/>
        </w:tabs>
        <w:spacing w:after="0" w:line="240" w:lineRule="auto"/>
        <w:ind w:firstLine="567"/>
        <w:contextualSpacing/>
        <w:jc w:val="both"/>
        <w:rPr>
          <w:rFonts w:ascii="Times New Roman" w:eastAsia="Times New Roman" w:hAnsi="Times New Roman" w:cs="Times New Roman"/>
          <w:b/>
          <w:sz w:val="24"/>
          <w:szCs w:val="24"/>
          <w:lang w:val="kk-KZ"/>
        </w:rPr>
      </w:pPr>
    </w:p>
    <w:p w14:paraId="18548CA4" w14:textId="77777777" w:rsidR="008608DA" w:rsidRPr="00235420" w:rsidRDefault="008608DA" w:rsidP="00E67771">
      <w:pPr>
        <w:tabs>
          <w:tab w:val="left" w:pos="360"/>
          <w:tab w:val="left" w:pos="426"/>
        </w:tabs>
        <w:spacing w:after="0" w:line="240" w:lineRule="auto"/>
        <w:ind w:firstLine="567"/>
        <w:contextualSpacing/>
        <w:jc w:val="center"/>
        <w:rPr>
          <w:rFonts w:ascii="Times New Roman" w:eastAsia="Times New Roman" w:hAnsi="Times New Roman" w:cs="Times New Roman"/>
          <w:b/>
          <w:sz w:val="24"/>
          <w:szCs w:val="24"/>
          <w:lang w:val="kk-KZ"/>
        </w:rPr>
      </w:pPr>
    </w:p>
    <w:p w14:paraId="7EA42094" w14:textId="77777777" w:rsidR="00E67771" w:rsidRPr="00235420" w:rsidRDefault="00E67771" w:rsidP="00E67771">
      <w:pPr>
        <w:tabs>
          <w:tab w:val="left" w:pos="360"/>
          <w:tab w:val="left" w:pos="426"/>
        </w:tabs>
        <w:spacing w:after="0" w:line="240" w:lineRule="auto"/>
        <w:ind w:firstLine="567"/>
        <w:contextualSpacing/>
        <w:jc w:val="center"/>
        <w:rPr>
          <w:rFonts w:ascii="Times New Roman" w:eastAsia="Times New Roman" w:hAnsi="Times New Roman" w:cs="Times New Roman"/>
          <w:b/>
          <w:sz w:val="24"/>
          <w:szCs w:val="24"/>
          <w:lang w:val="kk-KZ"/>
        </w:rPr>
      </w:pPr>
      <w:r w:rsidRPr="00235420">
        <w:rPr>
          <w:rFonts w:ascii="Times New Roman" w:eastAsia="Times New Roman" w:hAnsi="Times New Roman" w:cs="Times New Roman"/>
          <w:b/>
          <w:sz w:val="24"/>
          <w:szCs w:val="24"/>
          <w:lang w:val="kk-KZ"/>
        </w:rPr>
        <w:t>Сведения</w:t>
      </w:r>
      <w:r w:rsidR="008608DA" w:rsidRPr="00235420">
        <w:rPr>
          <w:rFonts w:ascii="Times New Roman" w:eastAsia="Times New Roman" w:hAnsi="Times New Roman" w:cs="Times New Roman"/>
          <w:b/>
          <w:sz w:val="24"/>
          <w:szCs w:val="24"/>
          <w:lang w:val="kk-KZ"/>
        </w:rPr>
        <w:t xml:space="preserve"> о педагогах, работающих на усл</w:t>
      </w:r>
      <w:r w:rsidRPr="00235420">
        <w:rPr>
          <w:rFonts w:ascii="Times New Roman" w:eastAsia="Times New Roman" w:hAnsi="Times New Roman" w:cs="Times New Roman"/>
          <w:b/>
          <w:sz w:val="24"/>
          <w:szCs w:val="24"/>
          <w:lang w:val="kk-KZ"/>
        </w:rPr>
        <w:t>о</w:t>
      </w:r>
      <w:r w:rsidR="008608DA" w:rsidRPr="00235420">
        <w:rPr>
          <w:rFonts w:ascii="Times New Roman" w:eastAsia="Times New Roman" w:hAnsi="Times New Roman" w:cs="Times New Roman"/>
          <w:b/>
          <w:sz w:val="24"/>
          <w:szCs w:val="24"/>
          <w:lang w:val="kk-KZ"/>
        </w:rPr>
        <w:t>в</w:t>
      </w:r>
      <w:r w:rsidRPr="00235420">
        <w:rPr>
          <w:rFonts w:ascii="Times New Roman" w:eastAsia="Times New Roman" w:hAnsi="Times New Roman" w:cs="Times New Roman"/>
          <w:b/>
          <w:sz w:val="24"/>
          <w:szCs w:val="24"/>
          <w:lang w:val="kk-KZ"/>
        </w:rPr>
        <w:t>иях совместительства</w:t>
      </w:r>
    </w:p>
    <w:p w14:paraId="7982C606" w14:textId="77777777" w:rsidR="00E67771" w:rsidRPr="00235420" w:rsidRDefault="00E67771" w:rsidP="00E67771">
      <w:pPr>
        <w:tabs>
          <w:tab w:val="left" w:pos="360"/>
          <w:tab w:val="left" w:pos="426"/>
        </w:tabs>
        <w:spacing w:after="0" w:line="240" w:lineRule="auto"/>
        <w:ind w:firstLine="567"/>
        <w:contextualSpacing/>
        <w:jc w:val="center"/>
        <w:rPr>
          <w:rFonts w:ascii="Times New Roman" w:eastAsia="Times New Roman" w:hAnsi="Times New Roman" w:cs="Times New Roman"/>
          <w:b/>
          <w:sz w:val="24"/>
          <w:szCs w:val="24"/>
          <w:lang w:val="kk-KZ"/>
        </w:rPr>
      </w:pPr>
      <w:r w:rsidRPr="00235420">
        <w:rPr>
          <w:rFonts w:ascii="Times New Roman" w:eastAsia="Times New Roman" w:hAnsi="Times New Roman" w:cs="Times New Roman"/>
          <w:b/>
          <w:sz w:val="24"/>
          <w:szCs w:val="24"/>
          <w:lang w:val="kk-KZ"/>
        </w:rPr>
        <w:t>2023-2024  учебный год</w:t>
      </w:r>
    </w:p>
    <w:p w14:paraId="28F3C28D" w14:textId="77777777" w:rsidR="00E67771" w:rsidRPr="00235420" w:rsidRDefault="00E67771" w:rsidP="00E67771">
      <w:pPr>
        <w:tabs>
          <w:tab w:val="left" w:pos="360"/>
          <w:tab w:val="left" w:pos="426"/>
        </w:tabs>
        <w:spacing w:after="0" w:line="240" w:lineRule="auto"/>
        <w:ind w:firstLine="567"/>
        <w:contextualSpacing/>
        <w:jc w:val="both"/>
        <w:rPr>
          <w:rFonts w:ascii="Times New Roman" w:eastAsia="Times New Roman" w:hAnsi="Times New Roman" w:cs="Times New Roman"/>
          <w:b/>
          <w:sz w:val="24"/>
          <w:szCs w:val="24"/>
          <w:lang w:val="kk-KZ"/>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126"/>
        <w:gridCol w:w="1418"/>
        <w:gridCol w:w="1559"/>
        <w:gridCol w:w="1843"/>
      </w:tblGrid>
      <w:tr w:rsidR="00E67771" w:rsidRPr="00235420" w14:paraId="09FFB3C6" w14:textId="77777777" w:rsidTr="0054131D">
        <w:trPr>
          <w:trHeight w:val="1475"/>
        </w:trPr>
        <w:tc>
          <w:tcPr>
            <w:tcW w:w="2518" w:type="dxa"/>
            <w:tcBorders>
              <w:top w:val="single" w:sz="4" w:space="0" w:color="auto"/>
              <w:left w:val="single" w:sz="4" w:space="0" w:color="auto"/>
              <w:bottom w:val="single" w:sz="4" w:space="0" w:color="auto"/>
              <w:right w:val="single" w:sz="4" w:space="0" w:color="auto"/>
            </w:tcBorders>
            <w:hideMark/>
          </w:tcPr>
          <w:p w14:paraId="2A7B6421" w14:textId="77777777" w:rsidR="00E67771" w:rsidRPr="00235420" w:rsidRDefault="00E67771" w:rsidP="00E1581C">
            <w:pPr>
              <w:spacing w:after="0" w:line="240" w:lineRule="auto"/>
              <w:contextualSpacing/>
              <w:jc w:val="center"/>
              <w:rPr>
                <w:rFonts w:ascii="Times New Roman" w:eastAsia="Times New Roman" w:hAnsi="Times New Roman" w:cs="Times New Roman"/>
                <w:b/>
                <w:sz w:val="24"/>
                <w:szCs w:val="24"/>
              </w:rPr>
            </w:pPr>
            <w:r w:rsidRPr="00235420">
              <w:rPr>
                <w:rFonts w:ascii="Times New Roman" w:eastAsia="Times New Roman" w:hAnsi="Times New Roman" w:cs="Times New Roman"/>
                <w:b/>
                <w:sz w:val="24"/>
                <w:szCs w:val="24"/>
              </w:rPr>
              <w:t>Ф.И.О</w:t>
            </w:r>
          </w:p>
        </w:tc>
        <w:tc>
          <w:tcPr>
            <w:tcW w:w="2126" w:type="dxa"/>
            <w:tcBorders>
              <w:top w:val="single" w:sz="4" w:space="0" w:color="auto"/>
              <w:left w:val="single" w:sz="4" w:space="0" w:color="auto"/>
              <w:bottom w:val="single" w:sz="4" w:space="0" w:color="auto"/>
              <w:right w:val="single" w:sz="4" w:space="0" w:color="auto"/>
            </w:tcBorders>
            <w:hideMark/>
          </w:tcPr>
          <w:p w14:paraId="5ABD15B6" w14:textId="77777777" w:rsidR="00E67771" w:rsidRPr="00235420" w:rsidRDefault="00E67771" w:rsidP="00E1581C">
            <w:pPr>
              <w:spacing w:after="0" w:line="240" w:lineRule="auto"/>
              <w:contextualSpacing/>
              <w:jc w:val="center"/>
              <w:rPr>
                <w:rFonts w:ascii="Times New Roman" w:eastAsia="Times New Roman" w:hAnsi="Times New Roman" w:cs="Times New Roman"/>
                <w:b/>
                <w:sz w:val="24"/>
                <w:szCs w:val="24"/>
              </w:rPr>
            </w:pPr>
            <w:r w:rsidRPr="00235420">
              <w:rPr>
                <w:rFonts w:ascii="Times New Roman" w:eastAsia="Times New Roman" w:hAnsi="Times New Roman" w:cs="Times New Roman"/>
                <w:b/>
                <w:sz w:val="24"/>
                <w:szCs w:val="24"/>
              </w:rPr>
              <w:t>Предмет</w:t>
            </w:r>
          </w:p>
        </w:tc>
        <w:tc>
          <w:tcPr>
            <w:tcW w:w="1418" w:type="dxa"/>
            <w:tcBorders>
              <w:top w:val="single" w:sz="4" w:space="0" w:color="auto"/>
              <w:left w:val="single" w:sz="4" w:space="0" w:color="auto"/>
              <w:bottom w:val="single" w:sz="4" w:space="0" w:color="auto"/>
              <w:right w:val="single" w:sz="4" w:space="0" w:color="auto"/>
            </w:tcBorders>
            <w:hideMark/>
          </w:tcPr>
          <w:p w14:paraId="22F6CB26" w14:textId="77777777" w:rsidR="00E67771" w:rsidRPr="00235420" w:rsidRDefault="00E67771" w:rsidP="00E1581C">
            <w:pPr>
              <w:spacing w:after="0" w:line="240" w:lineRule="auto"/>
              <w:contextualSpacing/>
              <w:jc w:val="center"/>
              <w:rPr>
                <w:rFonts w:ascii="Times New Roman" w:eastAsia="Times New Roman" w:hAnsi="Times New Roman" w:cs="Times New Roman"/>
                <w:b/>
                <w:sz w:val="24"/>
                <w:szCs w:val="24"/>
              </w:rPr>
            </w:pPr>
            <w:r w:rsidRPr="00235420">
              <w:rPr>
                <w:rFonts w:ascii="Times New Roman" w:eastAsia="Times New Roman" w:hAnsi="Times New Roman" w:cs="Times New Roman"/>
                <w:b/>
                <w:sz w:val="24"/>
                <w:szCs w:val="24"/>
              </w:rPr>
              <w:t>Стаж,</w:t>
            </w:r>
          </w:p>
          <w:p w14:paraId="70DC3716" w14:textId="77777777" w:rsidR="00E67771" w:rsidRPr="00235420" w:rsidRDefault="00E67771" w:rsidP="00E1581C">
            <w:pPr>
              <w:spacing w:after="0" w:line="240" w:lineRule="auto"/>
              <w:contextualSpacing/>
              <w:jc w:val="center"/>
              <w:rPr>
                <w:rFonts w:ascii="Times New Roman" w:eastAsia="Times New Roman" w:hAnsi="Times New Roman" w:cs="Times New Roman"/>
                <w:b/>
                <w:sz w:val="24"/>
                <w:szCs w:val="24"/>
              </w:rPr>
            </w:pPr>
            <w:r w:rsidRPr="00235420">
              <w:rPr>
                <w:rFonts w:ascii="Times New Roman" w:eastAsia="Times New Roman" w:hAnsi="Times New Roman" w:cs="Times New Roman"/>
                <w:b/>
                <w:sz w:val="24"/>
                <w:szCs w:val="24"/>
              </w:rPr>
              <w:t>в т.ч в данной школе</w:t>
            </w:r>
          </w:p>
        </w:tc>
        <w:tc>
          <w:tcPr>
            <w:tcW w:w="1559" w:type="dxa"/>
            <w:tcBorders>
              <w:top w:val="single" w:sz="4" w:space="0" w:color="auto"/>
              <w:left w:val="single" w:sz="4" w:space="0" w:color="auto"/>
              <w:bottom w:val="single" w:sz="4" w:space="0" w:color="auto"/>
              <w:right w:val="single" w:sz="4" w:space="0" w:color="auto"/>
            </w:tcBorders>
            <w:hideMark/>
          </w:tcPr>
          <w:p w14:paraId="4B3A2F5E" w14:textId="77777777" w:rsidR="00E67771" w:rsidRPr="00235420" w:rsidRDefault="00E67771" w:rsidP="00E1581C">
            <w:pPr>
              <w:spacing w:after="0" w:line="240" w:lineRule="auto"/>
              <w:contextualSpacing/>
              <w:jc w:val="center"/>
              <w:rPr>
                <w:rFonts w:ascii="Times New Roman" w:eastAsia="Times New Roman" w:hAnsi="Times New Roman" w:cs="Times New Roman"/>
                <w:b/>
                <w:sz w:val="24"/>
                <w:szCs w:val="24"/>
              </w:rPr>
            </w:pPr>
            <w:r w:rsidRPr="00235420">
              <w:rPr>
                <w:rFonts w:ascii="Times New Roman" w:eastAsia="Times New Roman" w:hAnsi="Times New Roman" w:cs="Times New Roman"/>
                <w:b/>
                <w:sz w:val="24"/>
                <w:szCs w:val="24"/>
              </w:rPr>
              <w:t>Категория</w:t>
            </w:r>
          </w:p>
        </w:tc>
        <w:tc>
          <w:tcPr>
            <w:tcW w:w="1843" w:type="dxa"/>
            <w:tcBorders>
              <w:top w:val="single" w:sz="4" w:space="0" w:color="auto"/>
              <w:left w:val="single" w:sz="4" w:space="0" w:color="auto"/>
              <w:bottom w:val="single" w:sz="4" w:space="0" w:color="auto"/>
              <w:right w:val="single" w:sz="4" w:space="0" w:color="auto"/>
            </w:tcBorders>
            <w:hideMark/>
          </w:tcPr>
          <w:p w14:paraId="1238040A" w14:textId="77777777" w:rsidR="00E67771" w:rsidRPr="00235420" w:rsidRDefault="00E67771" w:rsidP="00E1581C">
            <w:pPr>
              <w:spacing w:after="0" w:line="240" w:lineRule="auto"/>
              <w:contextualSpacing/>
              <w:jc w:val="center"/>
              <w:rPr>
                <w:rFonts w:ascii="Times New Roman" w:eastAsia="Times New Roman" w:hAnsi="Times New Roman" w:cs="Times New Roman"/>
                <w:b/>
                <w:sz w:val="24"/>
                <w:szCs w:val="24"/>
              </w:rPr>
            </w:pPr>
            <w:r w:rsidRPr="00235420">
              <w:rPr>
                <w:rFonts w:ascii="Times New Roman" w:eastAsia="Times New Roman" w:hAnsi="Times New Roman" w:cs="Times New Roman"/>
                <w:b/>
                <w:sz w:val="24"/>
                <w:szCs w:val="24"/>
              </w:rPr>
              <w:t xml:space="preserve">Нагрузка </w:t>
            </w:r>
          </w:p>
        </w:tc>
      </w:tr>
      <w:tr w:rsidR="00E67771" w:rsidRPr="00235420" w14:paraId="196668CE" w14:textId="77777777" w:rsidTr="0054131D">
        <w:tc>
          <w:tcPr>
            <w:tcW w:w="2518" w:type="dxa"/>
            <w:tcBorders>
              <w:top w:val="single" w:sz="4" w:space="0" w:color="auto"/>
              <w:left w:val="single" w:sz="4" w:space="0" w:color="auto"/>
              <w:bottom w:val="single" w:sz="4" w:space="0" w:color="auto"/>
              <w:right w:val="single" w:sz="4" w:space="0" w:color="auto"/>
            </w:tcBorders>
          </w:tcPr>
          <w:p w14:paraId="31A078FD" w14:textId="77777777" w:rsidR="00E67771" w:rsidRPr="00235420" w:rsidRDefault="00E67771" w:rsidP="00E1581C">
            <w:pPr>
              <w:spacing w:after="0" w:line="240" w:lineRule="auto"/>
              <w:contextualSpacing/>
              <w:rPr>
                <w:rFonts w:ascii="Times New Roman" w:eastAsia="Times New Roman" w:hAnsi="Times New Roman" w:cs="Times New Roman"/>
                <w:sz w:val="24"/>
                <w:szCs w:val="24"/>
              </w:rPr>
            </w:pPr>
            <w:r w:rsidRPr="00235420">
              <w:rPr>
                <w:rFonts w:ascii="Times New Roman" w:eastAsia="Times New Roman" w:hAnsi="Times New Roman" w:cs="Times New Roman"/>
                <w:sz w:val="24"/>
                <w:szCs w:val="24"/>
                <w:lang w:eastAsia="ru-RU"/>
              </w:rPr>
              <w:t>Алибекова Назира Елеусизовна</w:t>
            </w:r>
          </w:p>
        </w:tc>
        <w:tc>
          <w:tcPr>
            <w:tcW w:w="2126" w:type="dxa"/>
            <w:tcBorders>
              <w:top w:val="single" w:sz="4" w:space="0" w:color="auto"/>
              <w:left w:val="single" w:sz="4" w:space="0" w:color="auto"/>
              <w:bottom w:val="single" w:sz="4" w:space="0" w:color="auto"/>
              <w:right w:val="single" w:sz="4" w:space="0" w:color="auto"/>
            </w:tcBorders>
          </w:tcPr>
          <w:p w14:paraId="744E5561" w14:textId="77777777" w:rsidR="00E67771" w:rsidRPr="00235420" w:rsidRDefault="00E67771" w:rsidP="00E1581C">
            <w:pPr>
              <w:rPr>
                <w:rFonts w:ascii="Times New Roman" w:hAnsi="Times New Roman" w:cs="Times New Roman"/>
                <w:sz w:val="24"/>
                <w:szCs w:val="24"/>
              </w:rPr>
            </w:pPr>
            <w:r w:rsidRPr="00235420">
              <w:rPr>
                <w:rFonts w:ascii="Times New Roman" w:hAnsi="Times New Roman" w:cs="Times New Roman"/>
                <w:sz w:val="24"/>
                <w:szCs w:val="24"/>
              </w:rPr>
              <w:t>информатика</w:t>
            </w:r>
          </w:p>
          <w:p w14:paraId="7C2E5169" w14:textId="77777777" w:rsidR="00E67771" w:rsidRPr="00235420" w:rsidRDefault="00E67771" w:rsidP="00E1581C">
            <w:pPr>
              <w:spacing w:after="0" w:line="240" w:lineRule="auto"/>
              <w:contextualSpacing/>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17F62DFF" w14:textId="77777777" w:rsidR="00E67771" w:rsidRPr="00235420" w:rsidRDefault="00E67771" w:rsidP="00E1581C">
            <w:pPr>
              <w:spacing w:after="0" w:line="240" w:lineRule="auto"/>
              <w:contextualSpacing/>
              <w:jc w:val="center"/>
              <w:rPr>
                <w:rFonts w:ascii="Times New Roman" w:eastAsia="Times New Roman" w:hAnsi="Times New Roman" w:cs="Times New Roman"/>
                <w:sz w:val="24"/>
                <w:szCs w:val="24"/>
                <w:lang w:val="kk-KZ"/>
              </w:rPr>
            </w:pPr>
            <w:r w:rsidRPr="00235420">
              <w:rPr>
                <w:rFonts w:ascii="Times New Roman" w:eastAsia="Times New Roman" w:hAnsi="Times New Roman" w:cs="Times New Roman"/>
                <w:sz w:val="24"/>
                <w:szCs w:val="24"/>
                <w:lang w:val="kk-KZ"/>
              </w:rPr>
              <w:t>1 год</w:t>
            </w:r>
          </w:p>
        </w:tc>
        <w:tc>
          <w:tcPr>
            <w:tcW w:w="1559" w:type="dxa"/>
            <w:tcBorders>
              <w:top w:val="single" w:sz="4" w:space="0" w:color="auto"/>
              <w:left w:val="single" w:sz="4" w:space="0" w:color="auto"/>
              <w:bottom w:val="single" w:sz="4" w:space="0" w:color="auto"/>
              <w:right w:val="single" w:sz="4" w:space="0" w:color="auto"/>
            </w:tcBorders>
          </w:tcPr>
          <w:p w14:paraId="5A4F450F" w14:textId="77777777" w:rsidR="00E67771" w:rsidRPr="00235420" w:rsidRDefault="00E67771" w:rsidP="00E1581C">
            <w:pPr>
              <w:spacing w:after="0" w:line="240" w:lineRule="auto"/>
              <w:contextualSpacing/>
              <w:rPr>
                <w:rFonts w:ascii="Times New Roman" w:eastAsia="Times New Roman" w:hAnsi="Times New Roman" w:cs="Times New Roman"/>
                <w:sz w:val="24"/>
                <w:szCs w:val="24"/>
              </w:rPr>
            </w:pPr>
            <w:r w:rsidRPr="00235420">
              <w:rPr>
                <w:rFonts w:ascii="Times New Roman" w:eastAsia="Times New Roman" w:hAnsi="Times New Roman" w:cs="Times New Roman"/>
                <w:sz w:val="24"/>
                <w:szCs w:val="24"/>
                <w:lang w:eastAsia="ru-RU"/>
              </w:rPr>
              <w:t>Педагог</w:t>
            </w:r>
            <w:r w:rsidRPr="00235420">
              <w:rPr>
                <w:rFonts w:ascii="Times New Roman" w:eastAsia="Times New Roman" w:hAnsi="Times New Roman" w:cs="Times New Roman"/>
                <w:sz w:val="24"/>
                <w:szCs w:val="24"/>
                <w:lang w:val="kk-KZ" w:eastAsia="ru-RU"/>
              </w:rPr>
              <w:t>-</w:t>
            </w:r>
            <w:r w:rsidRPr="00235420">
              <w:rPr>
                <w:rFonts w:ascii="Times New Roman" w:eastAsia="Times New Roman" w:hAnsi="Times New Roman" w:cs="Times New Roman"/>
                <w:sz w:val="24"/>
                <w:szCs w:val="24"/>
                <w:lang w:eastAsia="ru-RU"/>
              </w:rPr>
              <w:t>модератор</w:t>
            </w:r>
          </w:p>
        </w:tc>
        <w:tc>
          <w:tcPr>
            <w:tcW w:w="1843" w:type="dxa"/>
            <w:tcBorders>
              <w:top w:val="single" w:sz="4" w:space="0" w:color="auto"/>
              <w:left w:val="single" w:sz="4" w:space="0" w:color="auto"/>
              <w:bottom w:val="single" w:sz="4" w:space="0" w:color="auto"/>
              <w:right w:val="single" w:sz="4" w:space="0" w:color="auto"/>
            </w:tcBorders>
          </w:tcPr>
          <w:p w14:paraId="2E193DD9" w14:textId="77777777" w:rsidR="00E67771" w:rsidRPr="00235420" w:rsidRDefault="00E67771" w:rsidP="00E1581C">
            <w:pPr>
              <w:tabs>
                <w:tab w:val="left" w:pos="3600"/>
              </w:tabs>
              <w:spacing w:after="0" w:line="240" w:lineRule="auto"/>
              <w:contextualSpacing/>
              <w:jc w:val="center"/>
              <w:rPr>
                <w:rFonts w:ascii="Times New Roman" w:eastAsia="Times New Roman" w:hAnsi="Times New Roman" w:cs="Times New Roman"/>
                <w:color w:val="000000" w:themeColor="text1"/>
                <w:sz w:val="24"/>
                <w:szCs w:val="24"/>
                <w:lang w:val="kk-KZ"/>
              </w:rPr>
            </w:pPr>
            <w:r w:rsidRPr="00235420">
              <w:rPr>
                <w:rFonts w:ascii="Times New Roman" w:eastAsia="Times New Roman" w:hAnsi="Times New Roman" w:cs="Times New Roman"/>
                <w:color w:val="000000" w:themeColor="text1"/>
                <w:sz w:val="24"/>
                <w:szCs w:val="24"/>
                <w:lang w:val="kk-KZ"/>
              </w:rPr>
              <w:t>14.5</w:t>
            </w:r>
          </w:p>
        </w:tc>
      </w:tr>
      <w:tr w:rsidR="00E67771" w:rsidRPr="00235420" w14:paraId="6C08DF68" w14:textId="77777777" w:rsidTr="0054131D">
        <w:trPr>
          <w:trHeight w:val="596"/>
        </w:trPr>
        <w:tc>
          <w:tcPr>
            <w:tcW w:w="2518" w:type="dxa"/>
            <w:tcBorders>
              <w:top w:val="single" w:sz="4" w:space="0" w:color="auto"/>
              <w:left w:val="single" w:sz="4" w:space="0" w:color="auto"/>
              <w:bottom w:val="single" w:sz="4" w:space="0" w:color="auto"/>
              <w:right w:val="single" w:sz="4" w:space="0" w:color="auto"/>
            </w:tcBorders>
          </w:tcPr>
          <w:p w14:paraId="08CF5871" w14:textId="77777777" w:rsidR="00E67771" w:rsidRPr="00235420" w:rsidRDefault="00E67771" w:rsidP="00E1581C">
            <w:pPr>
              <w:spacing w:after="0" w:line="240" w:lineRule="auto"/>
              <w:contextualSpacing/>
              <w:rPr>
                <w:rFonts w:ascii="Times New Roman" w:eastAsia="Times New Roman" w:hAnsi="Times New Roman" w:cs="Times New Roman"/>
                <w:sz w:val="24"/>
                <w:szCs w:val="24"/>
              </w:rPr>
            </w:pPr>
            <w:r w:rsidRPr="00235420">
              <w:rPr>
                <w:rFonts w:ascii="Times New Roman" w:eastAsia="Times New Roman" w:hAnsi="Times New Roman" w:cs="Times New Roman"/>
                <w:sz w:val="24"/>
                <w:szCs w:val="24"/>
                <w:lang w:eastAsia="ru-RU"/>
              </w:rPr>
              <w:t>Ахметова Айсулу Кенжибаевна</w:t>
            </w:r>
          </w:p>
        </w:tc>
        <w:tc>
          <w:tcPr>
            <w:tcW w:w="2126" w:type="dxa"/>
            <w:tcBorders>
              <w:top w:val="single" w:sz="4" w:space="0" w:color="auto"/>
              <w:left w:val="single" w:sz="4" w:space="0" w:color="auto"/>
              <w:bottom w:val="single" w:sz="4" w:space="0" w:color="auto"/>
              <w:right w:val="single" w:sz="4" w:space="0" w:color="auto"/>
            </w:tcBorders>
          </w:tcPr>
          <w:p w14:paraId="1580A3F8" w14:textId="77777777" w:rsidR="00E67771" w:rsidRPr="00235420" w:rsidRDefault="00E67771" w:rsidP="00E1581C">
            <w:pPr>
              <w:rPr>
                <w:rFonts w:ascii="Times New Roman" w:eastAsia="Times New Roman" w:hAnsi="Times New Roman" w:cs="Times New Roman"/>
                <w:sz w:val="24"/>
                <w:szCs w:val="24"/>
              </w:rPr>
            </w:pPr>
            <w:r w:rsidRPr="00235420">
              <w:rPr>
                <w:rFonts w:ascii="Times New Roman" w:hAnsi="Times New Roman" w:cs="Times New Roman"/>
                <w:sz w:val="24"/>
                <w:szCs w:val="24"/>
              </w:rPr>
              <w:t>рус язык и литература</w:t>
            </w:r>
          </w:p>
        </w:tc>
        <w:tc>
          <w:tcPr>
            <w:tcW w:w="1418" w:type="dxa"/>
            <w:tcBorders>
              <w:top w:val="single" w:sz="4" w:space="0" w:color="auto"/>
              <w:left w:val="single" w:sz="4" w:space="0" w:color="auto"/>
              <w:bottom w:val="single" w:sz="4" w:space="0" w:color="auto"/>
              <w:right w:val="single" w:sz="4" w:space="0" w:color="auto"/>
            </w:tcBorders>
          </w:tcPr>
          <w:p w14:paraId="031F2E6C" w14:textId="77777777" w:rsidR="00E67771" w:rsidRPr="00235420" w:rsidRDefault="00E67771" w:rsidP="00E1581C">
            <w:pPr>
              <w:jc w:val="center"/>
              <w:rPr>
                <w:sz w:val="24"/>
                <w:szCs w:val="24"/>
              </w:rPr>
            </w:pPr>
            <w:r w:rsidRPr="00235420">
              <w:rPr>
                <w:rFonts w:ascii="Times New Roman" w:eastAsia="Times New Roman" w:hAnsi="Times New Roman" w:cs="Times New Roman"/>
                <w:sz w:val="24"/>
                <w:szCs w:val="24"/>
                <w:lang w:val="kk-KZ"/>
              </w:rPr>
              <w:t>1 год</w:t>
            </w:r>
          </w:p>
        </w:tc>
        <w:tc>
          <w:tcPr>
            <w:tcW w:w="1559" w:type="dxa"/>
            <w:tcBorders>
              <w:top w:val="single" w:sz="4" w:space="0" w:color="auto"/>
              <w:left w:val="single" w:sz="4" w:space="0" w:color="auto"/>
              <w:bottom w:val="single" w:sz="4" w:space="0" w:color="auto"/>
              <w:right w:val="single" w:sz="4" w:space="0" w:color="auto"/>
            </w:tcBorders>
          </w:tcPr>
          <w:p w14:paraId="5E44AA18" w14:textId="77777777" w:rsidR="00E67771" w:rsidRPr="00235420" w:rsidRDefault="00E67771" w:rsidP="00E1581C">
            <w:pPr>
              <w:spacing w:after="0" w:line="240" w:lineRule="auto"/>
              <w:contextualSpacing/>
              <w:rPr>
                <w:rFonts w:ascii="Times New Roman" w:eastAsia="Times New Roman" w:hAnsi="Times New Roman" w:cs="Times New Roman"/>
                <w:sz w:val="24"/>
                <w:szCs w:val="24"/>
              </w:rPr>
            </w:pPr>
            <w:r w:rsidRPr="00235420">
              <w:rPr>
                <w:rFonts w:ascii="Times New Roman" w:eastAsia="Times New Roman" w:hAnsi="Times New Roman" w:cs="Times New Roman"/>
                <w:sz w:val="24"/>
                <w:szCs w:val="24"/>
                <w:lang w:eastAsia="ru-RU"/>
              </w:rPr>
              <w:t>педагог</w:t>
            </w:r>
          </w:p>
        </w:tc>
        <w:tc>
          <w:tcPr>
            <w:tcW w:w="1843" w:type="dxa"/>
            <w:tcBorders>
              <w:top w:val="single" w:sz="4" w:space="0" w:color="auto"/>
              <w:left w:val="single" w:sz="4" w:space="0" w:color="auto"/>
              <w:bottom w:val="single" w:sz="4" w:space="0" w:color="auto"/>
              <w:right w:val="single" w:sz="4" w:space="0" w:color="auto"/>
            </w:tcBorders>
          </w:tcPr>
          <w:p w14:paraId="0B3E31CB" w14:textId="77777777" w:rsidR="00E67771" w:rsidRPr="00235420" w:rsidRDefault="00E67771" w:rsidP="00E1581C">
            <w:pPr>
              <w:spacing w:after="0" w:line="240" w:lineRule="auto"/>
              <w:contextualSpacing/>
              <w:jc w:val="center"/>
              <w:rPr>
                <w:rFonts w:ascii="Times New Roman" w:hAnsi="Times New Roman" w:cs="Times New Roman"/>
                <w:color w:val="000000" w:themeColor="text1"/>
                <w:sz w:val="24"/>
                <w:szCs w:val="24"/>
                <w:lang w:val="kk-KZ"/>
              </w:rPr>
            </w:pPr>
            <w:r w:rsidRPr="00235420">
              <w:rPr>
                <w:rFonts w:ascii="Times New Roman" w:hAnsi="Times New Roman" w:cs="Times New Roman"/>
                <w:color w:val="000000" w:themeColor="text1"/>
                <w:sz w:val="24"/>
                <w:szCs w:val="24"/>
                <w:lang w:val="kk-KZ"/>
              </w:rPr>
              <w:t>11</w:t>
            </w:r>
          </w:p>
        </w:tc>
      </w:tr>
      <w:tr w:rsidR="00E67771" w:rsidRPr="00235420" w14:paraId="6097868B" w14:textId="77777777" w:rsidTr="0054131D">
        <w:tc>
          <w:tcPr>
            <w:tcW w:w="2518" w:type="dxa"/>
            <w:tcBorders>
              <w:top w:val="single" w:sz="4" w:space="0" w:color="auto"/>
              <w:left w:val="single" w:sz="4" w:space="0" w:color="auto"/>
              <w:bottom w:val="single" w:sz="4" w:space="0" w:color="auto"/>
              <w:right w:val="single" w:sz="4" w:space="0" w:color="auto"/>
            </w:tcBorders>
          </w:tcPr>
          <w:p w14:paraId="2B6F8E7F" w14:textId="77777777" w:rsidR="00E67771" w:rsidRPr="00235420" w:rsidRDefault="00E67771" w:rsidP="00E1581C">
            <w:pPr>
              <w:spacing w:after="0" w:line="240" w:lineRule="auto"/>
              <w:contextualSpacing/>
              <w:rPr>
                <w:rFonts w:ascii="Times New Roman" w:eastAsia="Times New Roman" w:hAnsi="Times New Roman" w:cs="Times New Roman"/>
                <w:sz w:val="24"/>
                <w:szCs w:val="24"/>
                <w:lang w:eastAsia="ru-RU"/>
              </w:rPr>
            </w:pPr>
            <w:r w:rsidRPr="00235420">
              <w:rPr>
                <w:rFonts w:ascii="Times New Roman" w:eastAsia="Times New Roman" w:hAnsi="Times New Roman" w:cs="Times New Roman"/>
                <w:sz w:val="24"/>
                <w:szCs w:val="24"/>
                <w:lang w:eastAsia="ru-RU"/>
              </w:rPr>
              <w:t>Бекина Асем Қайратовна</w:t>
            </w:r>
          </w:p>
        </w:tc>
        <w:tc>
          <w:tcPr>
            <w:tcW w:w="2126" w:type="dxa"/>
            <w:tcBorders>
              <w:top w:val="single" w:sz="4" w:space="0" w:color="auto"/>
              <w:left w:val="single" w:sz="4" w:space="0" w:color="auto"/>
              <w:bottom w:val="single" w:sz="4" w:space="0" w:color="auto"/>
              <w:right w:val="single" w:sz="4" w:space="0" w:color="auto"/>
            </w:tcBorders>
          </w:tcPr>
          <w:p w14:paraId="71BA5F66" w14:textId="77777777" w:rsidR="00E67771" w:rsidRPr="00235420" w:rsidRDefault="00E67771" w:rsidP="00E1581C">
            <w:pPr>
              <w:rPr>
                <w:rFonts w:ascii="Times New Roman" w:hAnsi="Times New Roman" w:cs="Times New Roman"/>
                <w:sz w:val="24"/>
                <w:szCs w:val="24"/>
              </w:rPr>
            </w:pPr>
            <w:r w:rsidRPr="00235420">
              <w:rPr>
                <w:rFonts w:ascii="Times New Roman" w:hAnsi="Times New Roman" w:cs="Times New Roman"/>
                <w:sz w:val="24"/>
                <w:szCs w:val="24"/>
              </w:rPr>
              <w:t>информатика</w:t>
            </w:r>
          </w:p>
          <w:p w14:paraId="15EAADEA" w14:textId="77777777" w:rsidR="00E67771" w:rsidRPr="00235420" w:rsidRDefault="00E67771" w:rsidP="00E1581C">
            <w:pPr>
              <w:spacing w:after="0" w:line="240" w:lineRule="auto"/>
              <w:contextualSpacing/>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71EA62C" w14:textId="77777777" w:rsidR="00E67771" w:rsidRPr="00235420" w:rsidRDefault="00E67771" w:rsidP="00E1581C">
            <w:pPr>
              <w:jc w:val="center"/>
              <w:rPr>
                <w:sz w:val="24"/>
                <w:szCs w:val="24"/>
              </w:rPr>
            </w:pPr>
            <w:r w:rsidRPr="00235420">
              <w:rPr>
                <w:rFonts w:ascii="Times New Roman" w:eastAsia="Times New Roman" w:hAnsi="Times New Roman" w:cs="Times New Roman"/>
                <w:sz w:val="24"/>
                <w:szCs w:val="24"/>
                <w:lang w:val="kk-KZ"/>
              </w:rPr>
              <w:t>1 год</w:t>
            </w:r>
          </w:p>
        </w:tc>
        <w:tc>
          <w:tcPr>
            <w:tcW w:w="1559" w:type="dxa"/>
            <w:tcBorders>
              <w:top w:val="single" w:sz="4" w:space="0" w:color="auto"/>
              <w:left w:val="single" w:sz="4" w:space="0" w:color="auto"/>
              <w:bottom w:val="single" w:sz="4" w:space="0" w:color="auto"/>
              <w:right w:val="single" w:sz="4" w:space="0" w:color="auto"/>
            </w:tcBorders>
          </w:tcPr>
          <w:p w14:paraId="1DD9E0B8" w14:textId="77777777" w:rsidR="00E67771" w:rsidRPr="00235420" w:rsidRDefault="00E67771" w:rsidP="00E1581C">
            <w:pPr>
              <w:spacing w:after="0" w:line="240" w:lineRule="auto"/>
              <w:contextualSpacing/>
              <w:rPr>
                <w:rFonts w:ascii="Times New Roman" w:eastAsia="Times New Roman" w:hAnsi="Times New Roman" w:cs="Times New Roman"/>
                <w:sz w:val="24"/>
                <w:szCs w:val="24"/>
              </w:rPr>
            </w:pPr>
            <w:r w:rsidRPr="00235420">
              <w:rPr>
                <w:rFonts w:ascii="Times New Roman" w:eastAsia="Times New Roman" w:hAnsi="Times New Roman" w:cs="Times New Roman"/>
                <w:sz w:val="24"/>
                <w:szCs w:val="24"/>
                <w:lang w:eastAsia="ru-RU"/>
              </w:rPr>
              <w:t>педагог- модератор</w:t>
            </w:r>
          </w:p>
        </w:tc>
        <w:tc>
          <w:tcPr>
            <w:tcW w:w="1843" w:type="dxa"/>
            <w:tcBorders>
              <w:top w:val="single" w:sz="4" w:space="0" w:color="auto"/>
              <w:left w:val="single" w:sz="4" w:space="0" w:color="auto"/>
              <w:bottom w:val="single" w:sz="4" w:space="0" w:color="auto"/>
              <w:right w:val="single" w:sz="4" w:space="0" w:color="auto"/>
            </w:tcBorders>
          </w:tcPr>
          <w:p w14:paraId="4A8EBA8D" w14:textId="77777777" w:rsidR="00E67771" w:rsidRPr="00235420" w:rsidRDefault="00E67771" w:rsidP="00E1581C">
            <w:pPr>
              <w:spacing w:after="0" w:line="240" w:lineRule="auto"/>
              <w:contextualSpacing/>
              <w:jc w:val="center"/>
              <w:rPr>
                <w:rFonts w:ascii="Times New Roman" w:hAnsi="Times New Roman" w:cs="Times New Roman"/>
                <w:color w:val="000000" w:themeColor="text1"/>
                <w:sz w:val="24"/>
                <w:szCs w:val="24"/>
                <w:lang w:val="kk-KZ"/>
              </w:rPr>
            </w:pPr>
            <w:r w:rsidRPr="00235420">
              <w:rPr>
                <w:rFonts w:ascii="Times New Roman" w:hAnsi="Times New Roman" w:cs="Times New Roman"/>
                <w:color w:val="000000" w:themeColor="text1"/>
                <w:sz w:val="24"/>
                <w:szCs w:val="24"/>
                <w:lang w:val="kk-KZ"/>
              </w:rPr>
              <w:t>7</w:t>
            </w:r>
          </w:p>
        </w:tc>
      </w:tr>
      <w:tr w:rsidR="00E67771" w:rsidRPr="00235420" w14:paraId="2092EB8F" w14:textId="77777777" w:rsidTr="0054131D">
        <w:tc>
          <w:tcPr>
            <w:tcW w:w="2518" w:type="dxa"/>
            <w:tcBorders>
              <w:top w:val="single" w:sz="4" w:space="0" w:color="auto"/>
              <w:left w:val="single" w:sz="4" w:space="0" w:color="auto"/>
              <w:bottom w:val="single" w:sz="4" w:space="0" w:color="auto"/>
              <w:right w:val="single" w:sz="4" w:space="0" w:color="auto"/>
            </w:tcBorders>
          </w:tcPr>
          <w:p w14:paraId="30115BBD" w14:textId="77777777" w:rsidR="00E67771" w:rsidRPr="00235420" w:rsidRDefault="00E67771" w:rsidP="00E1581C">
            <w:pPr>
              <w:spacing w:after="0" w:line="240" w:lineRule="auto"/>
              <w:contextualSpacing/>
              <w:rPr>
                <w:rFonts w:ascii="Times New Roman" w:eastAsia="Times New Roman" w:hAnsi="Times New Roman" w:cs="Times New Roman"/>
                <w:sz w:val="24"/>
                <w:szCs w:val="24"/>
              </w:rPr>
            </w:pPr>
            <w:r w:rsidRPr="00235420">
              <w:rPr>
                <w:rFonts w:ascii="Times New Roman" w:eastAsia="Times New Roman" w:hAnsi="Times New Roman" w:cs="Times New Roman"/>
                <w:sz w:val="24"/>
                <w:szCs w:val="24"/>
                <w:lang w:eastAsia="ru-RU"/>
              </w:rPr>
              <w:t>Ибраева Жансая Бердерахмановна</w:t>
            </w:r>
          </w:p>
        </w:tc>
        <w:tc>
          <w:tcPr>
            <w:tcW w:w="2126" w:type="dxa"/>
            <w:tcBorders>
              <w:top w:val="single" w:sz="4" w:space="0" w:color="auto"/>
              <w:left w:val="single" w:sz="4" w:space="0" w:color="auto"/>
              <w:bottom w:val="single" w:sz="4" w:space="0" w:color="auto"/>
              <w:right w:val="single" w:sz="4" w:space="0" w:color="auto"/>
            </w:tcBorders>
          </w:tcPr>
          <w:p w14:paraId="24F921F3" w14:textId="77777777" w:rsidR="00E67771" w:rsidRPr="00235420" w:rsidRDefault="00E67771" w:rsidP="00E1581C">
            <w:pPr>
              <w:rPr>
                <w:rFonts w:ascii="Times New Roman" w:hAnsi="Times New Roman" w:cs="Times New Roman"/>
                <w:sz w:val="24"/>
                <w:szCs w:val="24"/>
              </w:rPr>
            </w:pPr>
            <w:r w:rsidRPr="00235420">
              <w:rPr>
                <w:rFonts w:ascii="Times New Roman" w:hAnsi="Times New Roman" w:cs="Times New Roman"/>
                <w:sz w:val="24"/>
                <w:szCs w:val="24"/>
              </w:rPr>
              <w:t>информатика</w:t>
            </w:r>
          </w:p>
          <w:p w14:paraId="04983B47" w14:textId="77777777" w:rsidR="00E67771" w:rsidRPr="00235420" w:rsidRDefault="00E67771" w:rsidP="00E1581C">
            <w:pPr>
              <w:spacing w:after="0" w:line="240" w:lineRule="auto"/>
              <w:contextualSpacing/>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5F26B7A8" w14:textId="77777777" w:rsidR="00E67771" w:rsidRPr="00235420" w:rsidRDefault="00E67771" w:rsidP="00E1581C">
            <w:pPr>
              <w:jc w:val="center"/>
              <w:rPr>
                <w:sz w:val="24"/>
                <w:szCs w:val="24"/>
              </w:rPr>
            </w:pPr>
            <w:r w:rsidRPr="00235420">
              <w:rPr>
                <w:rFonts w:ascii="Times New Roman" w:eastAsia="Times New Roman" w:hAnsi="Times New Roman" w:cs="Times New Roman"/>
                <w:sz w:val="24"/>
                <w:szCs w:val="24"/>
                <w:lang w:val="kk-KZ"/>
              </w:rPr>
              <w:t>1 год</w:t>
            </w:r>
          </w:p>
        </w:tc>
        <w:tc>
          <w:tcPr>
            <w:tcW w:w="1559" w:type="dxa"/>
            <w:tcBorders>
              <w:top w:val="single" w:sz="4" w:space="0" w:color="auto"/>
              <w:left w:val="single" w:sz="4" w:space="0" w:color="auto"/>
              <w:bottom w:val="single" w:sz="4" w:space="0" w:color="auto"/>
              <w:right w:val="single" w:sz="4" w:space="0" w:color="auto"/>
            </w:tcBorders>
          </w:tcPr>
          <w:p w14:paraId="6B608FF4" w14:textId="77777777" w:rsidR="00E67771" w:rsidRPr="00235420" w:rsidRDefault="00E67771" w:rsidP="00E1581C">
            <w:pPr>
              <w:spacing w:after="0" w:line="240" w:lineRule="auto"/>
              <w:contextualSpacing/>
              <w:rPr>
                <w:rFonts w:ascii="Times New Roman" w:eastAsia="Times New Roman" w:hAnsi="Times New Roman" w:cs="Times New Roman"/>
                <w:sz w:val="24"/>
                <w:szCs w:val="24"/>
              </w:rPr>
            </w:pPr>
            <w:r w:rsidRPr="00235420">
              <w:rPr>
                <w:rFonts w:ascii="Times New Roman" w:eastAsia="Times New Roman" w:hAnsi="Times New Roman" w:cs="Times New Roman"/>
                <w:sz w:val="24"/>
                <w:szCs w:val="24"/>
                <w:lang w:eastAsia="ru-RU"/>
              </w:rPr>
              <w:t>педагог- эксперт</w:t>
            </w:r>
          </w:p>
        </w:tc>
        <w:tc>
          <w:tcPr>
            <w:tcW w:w="1843" w:type="dxa"/>
            <w:tcBorders>
              <w:top w:val="single" w:sz="4" w:space="0" w:color="auto"/>
              <w:left w:val="single" w:sz="4" w:space="0" w:color="auto"/>
              <w:bottom w:val="single" w:sz="4" w:space="0" w:color="auto"/>
              <w:right w:val="single" w:sz="4" w:space="0" w:color="auto"/>
            </w:tcBorders>
          </w:tcPr>
          <w:p w14:paraId="727F815E" w14:textId="77777777" w:rsidR="00E67771" w:rsidRPr="00235420" w:rsidRDefault="00E67771" w:rsidP="00E1581C">
            <w:pPr>
              <w:spacing w:after="0" w:line="240" w:lineRule="auto"/>
              <w:contextualSpacing/>
              <w:jc w:val="center"/>
              <w:rPr>
                <w:rFonts w:ascii="Times New Roman" w:hAnsi="Times New Roman" w:cs="Times New Roman"/>
                <w:color w:val="000000" w:themeColor="text1"/>
                <w:sz w:val="24"/>
                <w:szCs w:val="24"/>
                <w:lang w:val="kk-KZ"/>
              </w:rPr>
            </w:pPr>
            <w:r w:rsidRPr="00235420">
              <w:rPr>
                <w:rFonts w:ascii="Times New Roman" w:hAnsi="Times New Roman" w:cs="Times New Roman"/>
                <w:color w:val="000000" w:themeColor="text1"/>
                <w:sz w:val="24"/>
                <w:szCs w:val="24"/>
                <w:lang w:val="kk-KZ"/>
              </w:rPr>
              <w:t>13</w:t>
            </w:r>
          </w:p>
        </w:tc>
      </w:tr>
      <w:tr w:rsidR="00E67771" w:rsidRPr="00235420" w14:paraId="1BE688C5" w14:textId="77777777" w:rsidTr="0054131D">
        <w:trPr>
          <w:trHeight w:val="618"/>
        </w:trPr>
        <w:tc>
          <w:tcPr>
            <w:tcW w:w="2518" w:type="dxa"/>
            <w:tcBorders>
              <w:top w:val="single" w:sz="4" w:space="0" w:color="auto"/>
              <w:left w:val="single" w:sz="4" w:space="0" w:color="auto"/>
              <w:bottom w:val="single" w:sz="4" w:space="0" w:color="auto"/>
              <w:right w:val="single" w:sz="4" w:space="0" w:color="auto"/>
            </w:tcBorders>
          </w:tcPr>
          <w:p w14:paraId="3F63A2E4" w14:textId="77777777" w:rsidR="00E67771" w:rsidRPr="00235420" w:rsidRDefault="00E67771" w:rsidP="00E1581C">
            <w:pPr>
              <w:rPr>
                <w:rFonts w:ascii="Times New Roman" w:eastAsia="Times New Roman" w:hAnsi="Times New Roman" w:cs="Times New Roman"/>
                <w:sz w:val="24"/>
                <w:szCs w:val="24"/>
                <w:lang w:eastAsia="ru-RU"/>
              </w:rPr>
            </w:pPr>
            <w:r w:rsidRPr="00235420">
              <w:rPr>
                <w:rFonts w:ascii="Times New Roman" w:hAnsi="Times New Roman" w:cs="Times New Roman"/>
                <w:sz w:val="24"/>
                <w:szCs w:val="24"/>
              </w:rPr>
              <w:t>Оспанова Кымбат Топашевна</w:t>
            </w:r>
          </w:p>
        </w:tc>
        <w:tc>
          <w:tcPr>
            <w:tcW w:w="2126" w:type="dxa"/>
            <w:tcBorders>
              <w:top w:val="single" w:sz="4" w:space="0" w:color="auto"/>
              <w:left w:val="single" w:sz="4" w:space="0" w:color="auto"/>
              <w:bottom w:val="single" w:sz="4" w:space="0" w:color="auto"/>
              <w:right w:val="single" w:sz="4" w:space="0" w:color="auto"/>
            </w:tcBorders>
          </w:tcPr>
          <w:p w14:paraId="6C6CEBC7" w14:textId="77777777" w:rsidR="00E67771" w:rsidRPr="00235420" w:rsidRDefault="00E67771" w:rsidP="00E1581C">
            <w:pPr>
              <w:rPr>
                <w:rFonts w:ascii="Times New Roman" w:hAnsi="Times New Roman" w:cs="Times New Roman"/>
                <w:sz w:val="24"/>
                <w:szCs w:val="24"/>
              </w:rPr>
            </w:pPr>
            <w:r w:rsidRPr="00235420">
              <w:rPr>
                <w:rFonts w:ascii="Times New Roman" w:hAnsi="Times New Roman" w:cs="Times New Roman"/>
                <w:sz w:val="24"/>
                <w:szCs w:val="24"/>
              </w:rPr>
              <w:t>учитель английского языка</w:t>
            </w:r>
          </w:p>
        </w:tc>
        <w:tc>
          <w:tcPr>
            <w:tcW w:w="1418" w:type="dxa"/>
            <w:tcBorders>
              <w:top w:val="single" w:sz="4" w:space="0" w:color="auto"/>
              <w:left w:val="single" w:sz="4" w:space="0" w:color="auto"/>
              <w:bottom w:val="single" w:sz="4" w:space="0" w:color="auto"/>
              <w:right w:val="single" w:sz="4" w:space="0" w:color="auto"/>
            </w:tcBorders>
          </w:tcPr>
          <w:p w14:paraId="299E212A" w14:textId="77777777" w:rsidR="00E67771" w:rsidRPr="00235420" w:rsidRDefault="00E67771" w:rsidP="00E1581C">
            <w:pPr>
              <w:jc w:val="center"/>
              <w:rPr>
                <w:rFonts w:ascii="Times New Roman" w:eastAsia="Times New Roman" w:hAnsi="Times New Roman" w:cs="Times New Roman"/>
                <w:sz w:val="24"/>
                <w:szCs w:val="24"/>
                <w:lang w:val="kk-KZ"/>
              </w:rPr>
            </w:pPr>
            <w:r w:rsidRPr="00235420">
              <w:rPr>
                <w:rFonts w:ascii="Times New Roman" w:eastAsia="Times New Roman" w:hAnsi="Times New Roman" w:cs="Times New Roman"/>
                <w:sz w:val="24"/>
                <w:szCs w:val="24"/>
                <w:lang w:val="kk-KZ"/>
              </w:rPr>
              <w:t>1 год</w:t>
            </w:r>
          </w:p>
        </w:tc>
        <w:tc>
          <w:tcPr>
            <w:tcW w:w="1559" w:type="dxa"/>
            <w:tcBorders>
              <w:top w:val="single" w:sz="4" w:space="0" w:color="auto"/>
              <w:left w:val="single" w:sz="4" w:space="0" w:color="auto"/>
              <w:bottom w:val="single" w:sz="4" w:space="0" w:color="auto"/>
              <w:right w:val="single" w:sz="4" w:space="0" w:color="auto"/>
            </w:tcBorders>
          </w:tcPr>
          <w:p w14:paraId="326B0314" w14:textId="77777777" w:rsidR="00E67771" w:rsidRPr="00235420" w:rsidRDefault="00E67771" w:rsidP="00E1581C">
            <w:pPr>
              <w:spacing w:after="0" w:line="240" w:lineRule="auto"/>
              <w:contextualSpacing/>
              <w:rPr>
                <w:rFonts w:ascii="Times New Roman" w:eastAsia="Times New Roman" w:hAnsi="Times New Roman" w:cs="Times New Roman"/>
                <w:sz w:val="24"/>
                <w:szCs w:val="24"/>
                <w:lang w:eastAsia="ru-RU"/>
              </w:rPr>
            </w:pPr>
            <w:r w:rsidRPr="00235420">
              <w:rPr>
                <w:rFonts w:ascii="Times New Roman" w:eastAsia="Times New Roman" w:hAnsi="Times New Roman" w:cs="Times New Roman"/>
                <w:sz w:val="24"/>
                <w:szCs w:val="24"/>
                <w:lang w:eastAsia="ru-RU"/>
              </w:rPr>
              <w:t>педагог - эксперт</w:t>
            </w:r>
          </w:p>
        </w:tc>
        <w:tc>
          <w:tcPr>
            <w:tcW w:w="1843" w:type="dxa"/>
            <w:tcBorders>
              <w:top w:val="single" w:sz="4" w:space="0" w:color="auto"/>
              <w:left w:val="single" w:sz="4" w:space="0" w:color="auto"/>
              <w:bottom w:val="single" w:sz="4" w:space="0" w:color="auto"/>
              <w:right w:val="single" w:sz="4" w:space="0" w:color="auto"/>
            </w:tcBorders>
          </w:tcPr>
          <w:p w14:paraId="4E61E04B" w14:textId="77777777" w:rsidR="00E67771" w:rsidRPr="00235420" w:rsidRDefault="00E67771" w:rsidP="00E1581C">
            <w:pPr>
              <w:spacing w:after="0" w:line="240" w:lineRule="auto"/>
              <w:contextualSpacing/>
              <w:jc w:val="center"/>
              <w:rPr>
                <w:rFonts w:ascii="Times New Roman" w:hAnsi="Times New Roman" w:cs="Times New Roman"/>
                <w:color w:val="000000" w:themeColor="text1"/>
                <w:sz w:val="24"/>
                <w:szCs w:val="24"/>
                <w:lang w:val="kk-KZ"/>
              </w:rPr>
            </w:pPr>
            <w:r w:rsidRPr="00235420">
              <w:rPr>
                <w:rFonts w:ascii="Times New Roman" w:hAnsi="Times New Roman" w:cs="Times New Roman"/>
                <w:color w:val="000000" w:themeColor="text1"/>
                <w:sz w:val="24"/>
                <w:szCs w:val="24"/>
                <w:lang w:val="kk-KZ"/>
              </w:rPr>
              <w:t>18</w:t>
            </w:r>
          </w:p>
        </w:tc>
      </w:tr>
    </w:tbl>
    <w:p w14:paraId="7619BA24" w14:textId="77777777" w:rsidR="00E67771" w:rsidRPr="0083792C" w:rsidRDefault="00E67771" w:rsidP="00E67771">
      <w:pPr>
        <w:tabs>
          <w:tab w:val="left" w:pos="360"/>
          <w:tab w:val="left" w:pos="426"/>
        </w:tabs>
        <w:spacing w:after="0" w:line="240" w:lineRule="auto"/>
        <w:ind w:firstLine="567"/>
        <w:contextualSpacing/>
        <w:jc w:val="both"/>
        <w:rPr>
          <w:rFonts w:ascii="Times New Roman" w:eastAsia="Times New Roman" w:hAnsi="Times New Roman" w:cs="Times New Roman"/>
          <w:sz w:val="28"/>
          <w:szCs w:val="28"/>
          <w:lang w:val="kk-KZ"/>
        </w:rPr>
      </w:pPr>
    </w:p>
    <w:p w14:paraId="5406E958" w14:textId="77777777" w:rsidR="00E67771" w:rsidRPr="001A309A" w:rsidRDefault="00E67771" w:rsidP="00E67771">
      <w:pPr>
        <w:tabs>
          <w:tab w:val="left" w:pos="360"/>
          <w:tab w:val="left" w:pos="426"/>
        </w:tabs>
        <w:spacing w:after="0" w:line="240" w:lineRule="auto"/>
        <w:ind w:firstLine="567"/>
        <w:contextualSpacing/>
        <w:jc w:val="center"/>
        <w:rPr>
          <w:rFonts w:ascii="Times New Roman" w:eastAsia="Times New Roman" w:hAnsi="Times New Roman" w:cs="Times New Roman"/>
          <w:b/>
          <w:sz w:val="28"/>
          <w:szCs w:val="28"/>
          <w:lang w:val="kk-KZ"/>
        </w:rPr>
      </w:pPr>
      <w:r w:rsidRPr="001A309A">
        <w:rPr>
          <w:rFonts w:ascii="Times New Roman" w:eastAsia="Times New Roman" w:hAnsi="Times New Roman" w:cs="Times New Roman"/>
          <w:b/>
          <w:sz w:val="28"/>
          <w:szCs w:val="28"/>
          <w:lang w:val="kk-KZ"/>
        </w:rPr>
        <w:t>Сведения</w:t>
      </w:r>
      <w:r w:rsidR="008227EB" w:rsidRPr="001A309A">
        <w:rPr>
          <w:rFonts w:ascii="Times New Roman" w:eastAsia="Times New Roman" w:hAnsi="Times New Roman" w:cs="Times New Roman"/>
          <w:b/>
          <w:sz w:val="28"/>
          <w:szCs w:val="28"/>
          <w:lang w:val="kk-KZ"/>
        </w:rPr>
        <w:t xml:space="preserve"> о педагогах, работающих на усл</w:t>
      </w:r>
      <w:r w:rsidRPr="001A309A">
        <w:rPr>
          <w:rFonts w:ascii="Times New Roman" w:eastAsia="Times New Roman" w:hAnsi="Times New Roman" w:cs="Times New Roman"/>
          <w:b/>
          <w:sz w:val="28"/>
          <w:szCs w:val="28"/>
          <w:lang w:val="kk-KZ"/>
        </w:rPr>
        <w:t>о</w:t>
      </w:r>
      <w:r w:rsidR="008227EB" w:rsidRPr="001A309A">
        <w:rPr>
          <w:rFonts w:ascii="Times New Roman" w:eastAsia="Times New Roman" w:hAnsi="Times New Roman" w:cs="Times New Roman"/>
          <w:b/>
          <w:sz w:val="28"/>
          <w:szCs w:val="28"/>
          <w:lang w:val="kk-KZ"/>
        </w:rPr>
        <w:t>в</w:t>
      </w:r>
      <w:r w:rsidRPr="001A309A">
        <w:rPr>
          <w:rFonts w:ascii="Times New Roman" w:eastAsia="Times New Roman" w:hAnsi="Times New Roman" w:cs="Times New Roman"/>
          <w:b/>
          <w:sz w:val="28"/>
          <w:szCs w:val="28"/>
          <w:lang w:val="kk-KZ"/>
        </w:rPr>
        <w:t>иях совместительства</w:t>
      </w:r>
    </w:p>
    <w:p w14:paraId="2832AEF6" w14:textId="77777777" w:rsidR="00E67771" w:rsidRPr="0083792C" w:rsidRDefault="00E67771" w:rsidP="00E67771">
      <w:pPr>
        <w:tabs>
          <w:tab w:val="left" w:pos="360"/>
          <w:tab w:val="left" w:pos="426"/>
        </w:tabs>
        <w:spacing w:after="0" w:line="240" w:lineRule="auto"/>
        <w:ind w:firstLine="567"/>
        <w:contextualSpacing/>
        <w:jc w:val="center"/>
        <w:rPr>
          <w:rFonts w:ascii="Times New Roman" w:eastAsia="Times New Roman" w:hAnsi="Times New Roman" w:cs="Times New Roman"/>
          <w:b/>
          <w:color w:val="FF0000"/>
          <w:sz w:val="28"/>
          <w:szCs w:val="28"/>
          <w:lang w:val="kk-KZ"/>
        </w:rPr>
      </w:pPr>
      <w:r w:rsidRPr="001A309A">
        <w:rPr>
          <w:rFonts w:ascii="Times New Roman" w:eastAsia="Times New Roman" w:hAnsi="Times New Roman" w:cs="Times New Roman"/>
          <w:b/>
          <w:sz w:val="28"/>
          <w:szCs w:val="28"/>
          <w:lang w:val="kk-KZ"/>
        </w:rPr>
        <w:t>2024-2025  учебный год</w:t>
      </w:r>
    </w:p>
    <w:p w14:paraId="3B6ECC9D" w14:textId="77777777" w:rsidR="00E67771" w:rsidRPr="0083792C" w:rsidRDefault="00E67771" w:rsidP="00E67771">
      <w:pPr>
        <w:tabs>
          <w:tab w:val="left" w:pos="360"/>
          <w:tab w:val="left" w:pos="426"/>
        </w:tabs>
        <w:spacing w:after="0" w:line="240" w:lineRule="auto"/>
        <w:ind w:firstLine="567"/>
        <w:contextualSpacing/>
        <w:jc w:val="both"/>
        <w:rPr>
          <w:rFonts w:ascii="Times New Roman" w:eastAsia="Times New Roman" w:hAnsi="Times New Roman" w:cs="Times New Roman"/>
          <w:b/>
          <w:color w:val="FF0000"/>
          <w:sz w:val="28"/>
          <w:szCs w:val="28"/>
          <w:lang w:val="kk-KZ"/>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4"/>
        <w:gridCol w:w="1833"/>
        <w:gridCol w:w="1656"/>
        <w:gridCol w:w="1604"/>
        <w:gridCol w:w="1417"/>
      </w:tblGrid>
      <w:tr w:rsidR="00E67771" w:rsidRPr="0083792C" w14:paraId="011A2836" w14:textId="77777777" w:rsidTr="001A309A">
        <w:trPr>
          <w:trHeight w:val="1349"/>
        </w:trPr>
        <w:tc>
          <w:tcPr>
            <w:tcW w:w="3124" w:type="dxa"/>
            <w:tcBorders>
              <w:top w:val="single" w:sz="4" w:space="0" w:color="auto"/>
              <w:left w:val="single" w:sz="4" w:space="0" w:color="auto"/>
              <w:bottom w:val="single" w:sz="4" w:space="0" w:color="auto"/>
              <w:right w:val="single" w:sz="4" w:space="0" w:color="auto"/>
            </w:tcBorders>
            <w:hideMark/>
          </w:tcPr>
          <w:p w14:paraId="24AC742F" w14:textId="77777777" w:rsidR="00E67771" w:rsidRPr="001A309A" w:rsidRDefault="00E67771" w:rsidP="00E1581C">
            <w:pPr>
              <w:spacing w:after="0" w:line="240" w:lineRule="auto"/>
              <w:contextualSpacing/>
              <w:jc w:val="center"/>
              <w:rPr>
                <w:rFonts w:ascii="Times New Roman" w:eastAsia="Times New Roman" w:hAnsi="Times New Roman" w:cs="Times New Roman"/>
                <w:b/>
                <w:sz w:val="28"/>
                <w:szCs w:val="28"/>
              </w:rPr>
            </w:pPr>
            <w:r w:rsidRPr="001A309A">
              <w:rPr>
                <w:rFonts w:ascii="Times New Roman" w:eastAsia="Times New Roman" w:hAnsi="Times New Roman" w:cs="Times New Roman"/>
                <w:b/>
                <w:sz w:val="28"/>
                <w:szCs w:val="28"/>
              </w:rPr>
              <w:t>Ф.И.О</w:t>
            </w:r>
          </w:p>
        </w:tc>
        <w:tc>
          <w:tcPr>
            <w:tcW w:w="1833" w:type="dxa"/>
            <w:tcBorders>
              <w:top w:val="single" w:sz="4" w:space="0" w:color="auto"/>
              <w:left w:val="single" w:sz="4" w:space="0" w:color="auto"/>
              <w:bottom w:val="single" w:sz="4" w:space="0" w:color="auto"/>
              <w:right w:val="single" w:sz="4" w:space="0" w:color="auto"/>
            </w:tcBorders>
            <w:hideMark/>
          </w:tcPr>
          <w:p w14:paraId="06F1FE0D" w14:textId="77777777" w:rsidR="00E67771" w:rsidRPr="001A309A" w:rsidRDefault="00E67771" w:rsidP="00E1581C">
            <w:pPr>
              <w:spacing w:after="0" w:line="240" w:lineRule="auto"/>
              <w:contextualSpacing/>
              <w:jc w:val="center"/>
              <w:rPr>
                <w:rFonts w:ascii="Times New Roman" w:eastAsia="Times New Roman" w:hAnsi="Times New Roman" w:cs="Times New Roman"/>
                <w:b/>
                <w:sz w:val="28"/>
                <w:szCs w:val="28"/>
              </w:rPr>
            </w:pPr>
            <w:r w:rsidRPr="001A309A">
              <w:rPr>
                <w:rFonts w:ascii="Times New Roman" w:eastAsia="Times New Roman" w:hAnsi="Times New Roman" w:cs="Times New Roman"/>
                <w:b/>
                <w:sz w:val="28"/>
                <w:szCs w:val="28"/>
              </w:rPr>
              <w:t>Предмет</w:t>
            </w:r>
          </w:p>
        </w:tc>
        <w:tc>
          <w:tcPr>
            <w:tcW w:w="1656" w:type="dxa"/>
            <w:tcBorders>
              <w:top w:val="single" w:sz="4" w:space="0" w:color="auto"/>
              <w:left w:val="single" w:sz="4" w:space="0" w:color="auto"/>
              <w:bottom w:val="single" w:sz="4" w:space="0" w:color="auto"/>
              <w:right w:val="single" w:sz="4" w:space="0" w:color="auto"/>
            </w:tcBorders>
            <w:hideMark/>
          </w:tcPr>
          <w:p w14:paraId="0CABFD6F" w14:textId="77777777" w:rsidR="00E67771" w:rsidRPr="001A309A" w:rsidRDefault="00E67771" w:rsidP="00E1581C">
            <w:pPr>
              <w:spacing w:after="0" w:line="240" w:lineRule="auto"/>
              <w:contextualSpacing/>
              <w:jc w:val="center"/>
              <w:rPr>
                <w:rFonts w:ascii="Times New Roman" w:eastAsia="Times New Roman" w:hAnsi="Times New Roman" w:cs="Times New Roman"/>
                <w:b/>
                <w:sz w:val="28"/>
                <w:szCs w:val="28"/>
              </w:rPr>
            </w:pPr>
            <w:r w:rsidRPr="001A309A">
              <w:rPr>
                <w:rFonts w:ascii="Times New Roman" w:eastAsia="Times New Roman" w:hAnsi="Times New Roman" w:cs="Times New Roman"/>
                <w:b/>
                <w:sz w:val="28"/>
                <w:szCs w:val="28"/>
              </w:rPr>
              <w:t>Стаж,</w:t>
            </w:r>
          </w:p>
          <w:p w14:paraId="3D265474" w14:textId="77777777" w:rsidR="00E67771" w:rsidRPr="001A309A" w:rsidRDefault="00E67771" w:rsidP="00E1581C">
            <w:pPr>
              <w:spacing w:after="0" w:line="240" w:lineRule="auto"/>
              <w:contextualSpacing/>
              <w:jc w:val="center"/>
              <w:rPr>
                <w:rFonts w:ascii="Times New Roman" w:eastAsia="Times New Roman" w:hAnsi="Times New Roman" w:cs="Times New Roman"/>
                <w:b/>
                <w:sz w:val="28"/>
                <w:szCs w:val="28"/>
              </w:rPr>
            </w:pPr>
            <w:r w:rsidRPr="001A309A">
              <w:rPr>
                <w:rFonts w:ascii="Times New Roman" w:eastAsia="Times New Roman" w:hAnsi="Times New Roman" w:cs="Times New Roman"/>
                <w:b/>
                <w:sz w:val="28"/>
                <w:szCs w:val="28"/>
              </w:rPr>
              <w:t>в т.ч в данной школе</w:t>
            </w:r>
          </w:p>
        </w:tc>
        <w:tc>
          <w:tcPr>
            <w:tcW w:w="1604" w:type="dxa"/>
            <w:tcBorders>
              <w:top w:val="single" w:sz="4" w:space="0" w:color="auto"/>
              <w:left w:val="single" w:sz="4" w:space="0" w:color="auto"/>
              <w:bottom w:val="single" w:sz="4" w:space="0" w:color="auto"/>
              <w:right w:val="single" w:sz="4" w:space="0" w:color="auto"/>
            </w:tcBorders>
            <w:hideMark/>
          </w:tcPr>
          <w:p w14:paraId="0282CAC6" w14:textId="77777777" w:rsidR="00E67771" w:rsidRPr="001A309A" w:rsidRDefault="00E67771" w:rsidP="00E1581C">
            <w:pPr>
              <w:spacing w:after="0" w:line="240" w:lineRule="auto"/>
              <w:contextualSpacing/>
              <w:jc w:val="center"/>
              <w:rPr>
                <w:rFonts w:ascii="Times New Roman" w:eastAsia="Times New Roman" w:hAnsi="Times New Roman" w:cs="Times New Roman"/>
                <w:b/>
                <w:sz w:val="28"/>
                <w:szCs w:val="28"/>
              </w:rPr>
            </w:pPr>
            <w:r w:rsidRPr="001A309A">
              <w:rPr>
                <w:rFonts w:ascii="Times New Roman" w:eastAsia="Times New Roman" w:hAnsi="Times New Roman" w:cs="Times New Roman"/>
                <w:b/>
                <w:sz w:val="28"/>
                <w:szCs w:val="28"/>
              </w:rPr>
              <w:t>Категория</w:t>
            </w:r>
          </w:p>
        </w:tc>
        <w:tc>
          <w:tcPr>
            <w:tcW w:w="1417" w:type="dxa"/>
            <w:tcBorders>
              <w:top w:val="single" w:sz="4" w:space="0" w:color="auto"/>
              <w:left w:val="single" w:sz="4" w:space="0" w:color="auto"/>
              <w:bottom w:val="single" w:sz="4" w:space="0" w:color="auto"/>
              <w:right w:val="single" w:sz="4" w:space="0" w:color="auto"/>
            </w:tcBorders>
            <w:hideMark/>
          </w:tcPr>
          <w:p w14:paraId="6EA9BF3B" w14:textId="77777777" w:rsidR="00E67771" w:rsidRPr="001A309A" w:rsidRDefault="00E67771" w:rsidP="00E1581C">
            <w:pPr>
              <w:spacing w:after="0" w:line="240" w:lineRule="auto"/>
              <w:contextualSpacing/>
              <w:jc w:val="center"/>
              <w:rPr>
                <w:rFonts w:ascii="Times New Roman" w:eastAsia="Times New Roman" w:hAnsi="Times New Roman" w:cs="Times New Roman"/>
                <w:b/>
                <w:sz w:val="28"/>
                <w:szCs w:val="28"/>
              </w:rPr>
            </w:pPr>
            <w:r w:rsidRPr="001A309A">
              <w:rPr>
                <w:rFonts w:ascii="Times New Roman" w:eastAsia="Times New Roman" w:hAnsi="Times New Roman" w:cs="Times New Roman"/>
                <w:b/>
                <w:sz w:val="28"/>
                <w:szCs w:val="28"/>
              </w:rPr>
              <w:t xml:space="preserve">Нагрузка </w:t>
            </w:r>
          </w:p>
        </w:tc>
      </w:tr>
      <w:tr w:rsidR="00E67771" w:rsidRPr="0083792C" w14:paraId="7703B777" w14:textId="77777777" w:rsidTr="001A309A">
        <w:trPr>
          <w:trHeight w:val="1004"/>
        </w:trPr>
        <w:tc>
          <w:tcPr>
            <w:tcW w:w="3124" w:type="dxa"/>
            <w:tcBorders>
              <w:top w:val="single" w:sz="4" w:space="0" w:color="auto"/>
              <w:left w:val="single" w:sz="4" w:space="0" w:color="auto"/>
              <w:bottom w:val="single" w:sz="4" w:space="0" w:color="auto"/>
              <w:right w:val="single" w:sz="4" w:space="0" w:color="auto"/>
            </w:tcBorders>
          </w:tcPr>
          <w:p w14:paraId="638547B4" w14:textId="77777777" w:rsidR="00E67771" w:rsidRPr="00343D58" w:rsidRDefault="001A309A" w:rsidP="00343D58">
            <w:pPr>
              <w:spacing w:after="0" w:line="240" w:lineRule="auto"/>
              <w:jc w:val="both"/>
              <w:rPr>
                <w:rFonts w:ascii="Times New Roman" w:eastAsia="Times New Roman" w:hAnsi="Times New Roman" w:cs="Times New Roman"/>
                <w:sz w:val="28"/>
                <w:szCs w:val="28"/>
              </w:rPr>
            </w:pPr>
            <w:r w:rsidRPr="00343D58">
              <w:rPr>
                <w:rFonts w:ascii="Times New Roman" w:eastAsia="Times New Roman" w:hAnsi="Times New Roman" w:cs="Times New Roman"/>
                <w:sz w:val="28"/>
                <w:szCs w:val="28"/>
              </w:rPr>
              <w:t xml:space="preserve">Иргибаева Меруерт Сабыровна </w:t>
            </w:r>
          </w:p>
        </w:tc>
        <w:tc>
          <w:tcPr>
            <w:tcW w:w="1833" w:type="dxa"/>
            <w:tcBorders>
              <w:top w:val="single" w:sz="4" w:space="0" w:color="auto"/>
              <w:left w:val="single" w:sz="4" w:space="0" w:color="auto"/>
              <w:bottom w:val="single" w:sz="4" w:space="0" w:color="auto"/>
              <w:right w:val="single" w:sz="4" w:space="0" w:color="auto"/>
            </w:tcBorders>
          </w:tcPr>
          <w:p w14:paraId="0B1CA50E" w14:textId="77777777" w:rsidR="00E67771" w:rsidRPr="001A309A" w:rsidRDefault="001A309A" w:rsidP="00E1581C">
            <w:pPr>
              <w:jc w:val="both"/>
              <w:rPr>
                <w:rFonts w:ascii="Times New Roman" w:eastAsia="Times New Roman" w:hAnsi="Times New Roman" w:cs="Times New Roman"/>
                <w:sz w:val="28"/>
                <w:szCs w:val="28"/>
              </w:rPr>
            </w:pPr>
            <w:r w:rsidRPr="001A309A">
              <w:rPr>
                <w:rFonts w:ascii="Times New Roman" w:eastAsia="Times New Roman" w:hAnsi="Times New Roman" w:cs="Times New Roman"/>
                <w:sz w:val="28"/>
                <w:szCs w:val="28"/>
              </w:rPr>
              <w:t>информатика</w:t>
            </w:r>
          </w:p>
        </w:tc>
        <w:tc>
          <w:tcPr>
            <w:tcW w:w="1656" w:type="dxa"/>
            <w:tcBorders>
              <w:top w:val="single" w:sz="4" w:space="0" w:color="auto"/>
              <w:left w:val="single" w:sz="4" w:space="0" w:color="auto"/>
              <w:bottom w:val="single" w:sz="4" w:space="0" w:color="auto"/>
              <w:right w:val="single" w:sz="4" w:space="0" w:color="auto"/>
            </w:tcBorders>
          </w:tcPr>
          <w:p w14:paraId="64F4AECD" w14:textId="77777777" w:rsidR="00E67771" w:rsidRPr="001A309A" w:rsidRDefault="001A309A" w:rsidP="00E1581C">
            <w:pPr>
              <w:spacing w:after="0" w:line="240" w:lineRule="auto"/>
              <w:contextualSpacing/>
              <w:jc w:val="both"/>
              <w:rPr>
                <w:rFonts w:ascii="Times New Roman" w:eastAsia="Times New Roman" w:hAnsi="Times New Roman" w:cs="Times New Roman"/>
                <w:sz w:val="28"/>
                <w:szCs w:val="28"/>
                <w:lang w:val="kk-KZ"/>
              </w:rPr>
            </w:pPr>
            <w:r w:rsidRPr="001A309A">
              <w:rPr>
                <w:rFonts w:ascii="Times New Roman" w:eastAsia="Times New Roman" w:hAnsi="Times New Roman" w:cs="Times New Roman"/>
                <w:sz w:val="28"/>
                <w:szCs w:val="28"/>
                <w:lang w:val="kk-KZ"/>
              </w:rPr>
              <w:t>6 лет 6 мес</w:t>
            </w:r>
          </w:p>
        </w:tc>
        <w:tc>
          <w:tcPr>
            <w:tcW w:w="1604" w:type="dxa"/>
            <w:tcBorders>
              <w:top w:val="single" w:sz="4" w:space="0" w:color="auto"/>
              <w:left w:val="single" w:sz="4" w:space="0" w:color="auto"/>
              <w:bottom w:val="single" w:sz="4" w:space="0" w:color="auto"/>
              <w:right w:val="single" w:sz="4" w:space="0" w:color="auto"/>
            </w:tcBorders>
          </w:tcPr>
          <w:p w14:paraId="19E2C877" w14:textId="77777777" w:rsidR="00E67771" w:rsidRPr="001A309A" w:rsidRDefault="001A309A" w:rsidP="00E1581C">
            <w:pPr>
              <w:spacing w:after="0" w:line="240" w:lineRule="auto"/>
              <w:contextualSpacing/>
              <w:jc w:val="both"/>
              <w:rPr>
                <w:rFonts w:ascii="Times New Roman" w:eastAsia="Times New Roman" w:hAnsi="Times New Roman" w:cs="Times New Roman"/>
                <w:sz w:val="28"/>
                <w:szCs w:val="28"/>
              </w:rPr>
            </w:pPr>
            <w:r w:rsidRPr="001A309A">
              <w:rPr>
                <w:rFonts w:ascii="Times New Roman" w:eastAsia="Times New Roman" w:hAnsi="Times New Roman" w:cs="Times New Roman"/>
                <w:sz w:val="28"/>
                <w:szCs w:val="28"/>
              </w:rPr>
              <w:t>Педагог -модератор, 2021 г.</w:t>
            </w:r>
          </w:p>
        </w:tc>
        <w:tc>
          <w:tcPr>
            <w:tcW w:w="1417" w:type="dxa"/>
            <w:tcBorders>
              <w:top w:val="single" w:sz="4" w:space="0" w:color="auto"/>
              <w:left w:val="single" w:sz="4" w:space="0" w:color="auto"/>
              <w:bottom w:val="single" w:sz="4" w:space="0" w:color="auto"/>
              <w:right w:val="single" w:sz="4" w:space="0" w:color="auto"/>
            </w:tcBorders>
          </w:tcPr>
          <w:p w14:paraId="2C31367A" w14:textId="77777777" w:rsidR="00E67771" w:rsidRPr="001A309A" w:rsidRDefault="001A309A" w:rsidP="00E1581C">
            <w:pPr>
              <w:tabs>
                <w:tab w:val="left" w:pos="3600"/>
              </w:tabs>
              <w:spacing w:after="0" w:line="240" w:lineRule="auto"/>
              <w:contextualSpacing/>
              <w:jc w:val="center"/>
              <w:rPr>
                <w:rFonts w:ascii="Times New Roman" w:eastAsia="Times New Roman" w:hAnsi="Times New Roman" w:cs="Times New Roman"/>
                <w:sz w:val="28"/>
                <w:szCs w:val="28"/>
                <w:lang w:val="kk-KZ"/>
              </w:rPr>
            </w:pPr>
            <w:r w:rsidRPr="001A309A">
              <w:rPr>
                <w:rFonts w:ascii="Times New Roman" w:eastAsia="Times New Roman" w:hAnsi="Times New Roman" w:cs="Times New Roman"/>
                <w:sz w:val="28"/>
                <w:szCs w:val="28"/>
                <w:lang w:val="kk-KZ"/>
              </w:rPr>
              <w:t>7 часов</w:t>
            </w:r>
          </w:p>
        </w:tc>
      </w:tr>
      <w:tr w:rsidR="001A309A" w:rsidRPr="0083792C" w14:paraId="2079B913" w14:textId="77777777" w:rsidTr="001A309A">
        <w:trPr>
          <w:trHeight w:val="988"/>
        </w:trPr>
        <w:tc>
          <w:tcPr>
            <w:tcW w:w="3124" w:type="dxa"/>
            <w:tcBorders>
              <w:top w:val="single" w:sz="4" w:space="0" w:color="auto"/>
              <w:left w:val="single" w:sz="4" w:space="0" w:color="auto"/>
              <w:bottom w:val="single" w:sz="4" w:space="0" w:color="auto"/>
              <w:right w:val="single" w:sz="4" w:space="0" w:color="auto"/>
            </w:tcBorders>
          </w:tcPr>
          <w:p w14:paraId="64A24591" w14:textId="77777777" w:rsidR="001A309A" w:rsidRPr="00343D58" w:rsidRDefault="001A309A" w:rsidP="00343D58">
            <w:pPr>
              <w:spacing w:after="0" w:line="240" w:lineRule="auto"/>
              <w:jc w:val="both"/>
              <w:rPr>
                <w:rFonts w:ascii="Times New Roman" w:eastAsia="Times New Roman" w:hAnsi="Times New Roman" w:cs="Times New Roman"/>
                <w:sz w:val="28"/>
                <w:szCs w:val="28"/>
              </w:rPr>
            </w:pPr>
            <w:r w:rsidRPr="00343D58">
              <w:rPr>
                <w:rFonts w:ascii="Times New Roman" w:eastAsia="Times New Roman" w:hAnsi="Times New Roman" w:cs="Times New Roman"/>
                <w:sz w:val="28"/>
                <w:szCs w:val="28"/>
              </w:rPr>
              <w:t>Рамазанова Жанар Ермековна</w:t>
            </w:r>
          </w:p>
        </w:tc>
        <w:tc>
          <w:tcPr>
            <w:tcW w:w="1833" w:type="dxa"/>
            <w:tcBorders>
              <w:top w:val="single" w:sz="4" w:space="0" w:color="auto"/>
              <w:left w:val="single" w:sz="4" w:space="0" w:color="auto"/>
              <w:bottom w:val="single" w:sz="4" w:space="0" w:color="auto"/>
              <w:right w:val="single" w:sz="4" w:space="0" w:color="auto"/>
            </w:tcBorders>
          </w:tcPr>
          <w:p w14:paraId="4053B6E6" w14:textId="77777777" w:rsidR="001A309A" w:rsidRPr="001A309A" w:rsidRDefault="001A309A" w:rsidP="00E1581C">
            <w:pPr>
              <w:jc w:val="both"/>
              <w:rPr>
                <w:rFonts w:ascii="Times New Roman" w:eastAsia="Times New Roman" w:hAnsi="Times New Roman" w:cs="Times New Roman"/>
                <w:sz w:val="28"/>
                <w:szCs w:val="28"/>
              </w:rPr>
            </w:pPr>
            <w:r w:rsidRPr="001A309A">
              <w:rPr>
                <w:rFonts w:ascii="Times New Roman" w:eastAsia="Times New Roman" w:hAnsi="Times New Roman" w:cs="Times New Roman"/>
                <w:sz w:val="28"/>
                <w:szCs w:val="28"/>
              </w:rPr>
              <w:t>информатика</w:t>
            </w:r>
          </w:p>
        </w:tc>
        <w:tc>
          <w:tcPr>
            <w:tcW w:w="1656" w:type="dxa"/>
            <w:tcBorders>
              <w:top w:val="single" w:sz="4" w:space="0" w:color="auto"/>
              <w:left w:val="single" w:sz="4" w:space="0" w:color="auto"/>
              <w:bottom w:val="single" w:sz="4" w:space="0" w:color="auto"/>
              <w:right w:val="single" w:sz="4" w:space="0" w:color="auto"/>
            </w:tcBorders>
          </w:tcPr>
          <w:p w14:paraId="669C6C9F" w14:textId="77777777" w:rsidR="001A309A" w:rsidRPr="001A309A" w:rsidRDefault="001A309A" w:rsidP="00E1581C">
            <w:pPr>
              <w:spacing w:after="0" w:line="240" w:lineRule="auto"/>
              <w:contextualSpacing/>
              <w:jc w:val="both"/>
              <w:rPr>
                <w:rFonts w:ascii="Times New Roman" w:eastAsia="Times New Roman" w:hAnsi="Times New Roman" w:cs="Times New Roman"/>
                <w:sz w:val="28"/>
                <w:szCs w:val="28"/>
                <w:lang w:val="kk-KZ"/>
              </w:rPr>
            </w:pPr>
            <w:r w:rsidRPr="001A309A">
              <w:rPr>
                <w:rFonts w:ascii="Times New Roman" w:eastAsia="Times New Roman" w:hAnsi="Times New Roman" w:cs="Times New Roman"/>
                <w:sz w:val="28"/>
                <w:szCs w:val="28"/>
                <w:lang w:val="kk-KZ"/>
              </w:rPr>
              <w:t>23 года</w:t>
            </w:r>
          </w:p>
        </w:tc>
        <w:tc>
          <w:tcPr>
            <w:tcW w:w="1604" w:type="dxa"/>
            <w:tcBorders>
              <w:top w:val="single" w:sz="4" w:space="0" w:color="auto"/>
              <w:left w:val="single" w:sz="4" w:space="0" w:color="auto"/>
              <w:bottom w:val="single" w:sz="4" w:space="0" w:color="auto"/>
              <w:right w:val="single" w:sz="4" w:space="0" w:color="auto"/>
            </w:tcBorders>
          </w:tcPr>
          <w:p w14:paraId="19FFEC27" w14:textId="77777777" w:rsidR="001A309A" w:rsidRPr="001A309A" w:rsidRDefault="001A309A" w:rsidP="00E1581C">
            <w:pPr>
              <w:spacing w:after="0" w:line="240" w:lineRule="auto"/>
              <w:contextualSpacing/>
              <w:jc w:val="both"/>
              <w:rPr>
                <w:rFonts w:ascii="Times New Roman" w:eastAsia="Times New Roman" w:hAnsi="Times New Roman" w:cs="Times New Roman"/>
                <w:sz w:val="28"/>
                <w:szCs w:val="28"/>
              </w:rPr>
            </w:pPr>
            <w:r w:rsidRPr="001A309A">
              <w:rPr>
                <w:rFonts w:ascii="Times New Roman" w:eastAsia="Times New Roman" w:hAnsi="Times New Roman" w:cs="Times New Roman"/>
                <w:sz w:val="28"/>
                <w:szCs w:val="28"/>
              </w:rPr>
              <w:t xml:space="preserve">Педагог </w:t>
            </w:r>
            <w:r>
              <w:rPr>
                <w:rFonts w:ascii="Times New Roman" w:eastAsia="Times New Roman" w:hAnsi="Times New Roman" w:cs="Times New Roman"/>
                <w:sz w:val="28"/>
                <w:szCs w:val="28"/>
              </w:rPr>
              <w:t>–</w:t>
            </w:r>
            <w:r w:rsidRPr="001A309A">
              <w:rPr>
                <w:rFonts w:ascii="Times New Roman" w:eastAsia="Times New Roman" w:hAnsi="Times New Roman" w:cs="Times New Roman"/>
                <w:sz w:val="28"/>
                <w:szCs w:val="28"/>
              </w:rPr>
              <w:t xml:space="preserve"> исследователь</w:t>
            </w:r>
            <w:r>
              <w:rPr>
                <w:rFonts w:ascii="Times New Roman" w:eastAsia="Times New Roman" w:hAnsi="Times New Roman" w:cs="Times New Roman"/>
                <w:sz w:val="28"/>
                <w:szCs w:val="28"/>
              </w:rPr>
              <w:t>, 2024 г.</w:t>
            </w:r>
          </w:p>
        </w:tc>
        <w:tc>
          <w:tcPr>
            <w:tcW w:w="1417" w:type="dxa"/>
            <w:tcBorders>
              <w:top w:val="single" w:sz="4" w:space="0" w:color="auto"/>
              <w:left w:val="single" w:sz="4" w:space="0" w:color="auto"/>
              <w:bottom w:val="single" w:sz="4" w:space="0" w:color="auto"/>
              <w:right w:val="single" w:sz="4" w:space="0" w:color="auto"/>
            </w:tcBorders>
          </w:tcPr>
          <w:p w14:paraId="0A134639" w14:textId="77777777" w:rsidR="001A309A" w:rsidRPr="001A309A" w:rsidRDefault="001A309A" w:rsidP="00E1581C">
            <w:pPr>
              <w:tabs>
                <w:tab w:val="left" w:pos="3600"/>
              </w:tabs>
              <w:spacing w:after="0" w:line="240" w:lineRule="auto"/>
              <w:contextualSpacing/>
              <w:jc w:val="center"/>
              <w:rPr>
                <w:rFonts w:ascii="Times New Roman" w:eastAsia="Times New Roman" w:hAnsi="Times New Roman" w:cs="Times New Roman"/>
                <w:sz w:val="28"/>
                <w:szCs w:val="28"/>
                <w:lang w:val="kk-KZ"/>
              </w:rPr>
            </w:pPr>
            <w:r w:rsidRPr="001A309A">
              <w:rPr>
                <w:rFonts w:ascii="Times New Roman" w:eastAsia="Times New Roman" w:hAnsi="Times New Roman" w:cs="Times New Roman"/>
                <w:sz w:val="28"/>
                <w:szCs w:val="28"/>
                <w:lang w:val="kk-KZ"/>
              </w:rPr>
              <w:t>7 часов</w:t>
            </w:r>
          </w:p>
        </w:tc>
      </w:tr>
    </w:tbl>
    <w:p w14:paraId="78BDC280" w14:textId="77777777" w:rsidR="00E67771" w:rsidRPr="00D17FDD" w:rsidRDefault="00E67771" w:rsidP="00E67771">
      <w:pPr>
        <w:tabs>
          <w:tab w:val="left" w:pos="360"/>
          <w:tab w:val="left" w:pos="426"/>
        </w:tabs>
        <w:spacing w:after="0" w:line="240" w:lineRule="auto"/>
        <w:ind w:firstLine="567"/>
        <w:contextualSpacing/>
        <w:rPr>
          <w:rFonts w:ascii="Times New Roman" w:eastAsia="Times New Roman" w:hAnsi="Times New Roman" w:cs="Times New Roman"/>
          <w:sz w:val="28"/>
          <w:szCs w:val="28"/>
        </w:rPr>
      </w:pPr>
      <w:r w:rsidRPr="00D17FDD">
        <w:rPr>
          <w:rFonts w:ascii="Times New Roman" w:eastAsia="Times New Roman" w:hAnsi="Times New Roman" w:cs="Times New Roman"/>
          <w:sz w:val="28"/>
          <w:szCs w:val="28"/>
        </w:rPr>
        <w:t>Ежегодно учителя СШ</w:t>
      </w:r>
      <w:r w:rsidRPr="00D17FDD">
        <w:rPr>
          <w:rFonts w:ascii="Times New Roman" w:eastAsia="Times New Roman" w:hAnsi="Times New Roman" w:cs="Times New Roman"/>
          <w:sz w:val="28"/>
          <w:szCs w:val="28"/>
          <w:lang w:val="kk-KZ"/>
        </w:rPr>
        <w:t xml:space="preserve"> №</w:t>
      </w:r>
      <w:r w:rsidRPr="00D17FDD">
        <w:rPr>
          <w:rFonts w:ascii="Times New Roman" w:eastAsia="Times New Roman" w:hAnsi="Times New Roman" w:cs="Times New Roman"/>
          <w:sz w:val="28"/>
          <w:szCs w:val="28"/>
        </w:rPr>
        <w:t>41  участвуют в различных интеллектуальных соревнованиях. Педагоги школы принимали активное участие в конкурсах разного уровня и добились определенных успехов</w:t>
      </w:r>
    </w:p>
    <w:p w14:paraId="22DB95F9" w14:textId="77777777" w:rsidR="00E67771" w:rsidRPr="00D17FDD" w:rsidRDefault="00E67771" w:rsidP="00E67771">
      <w:pPr>
        <w:tabs>
          <w:tab w:val="left" w:pos="360"/>
          <w:tab w:val="left" w:pos="426"/>
        </w:tabs>
        <w:spacing w:after="0" w:line="240" w:lineRule="auto"/>
        <w:ind w:firstLine="567"/>
        <w:contextualSpacing/>
        <w:rPr>
          <w:rFonts w:ascii="Times New Roman" w:eastAsia="Times New Roman" w:hAnsi="Times New Roman" w:cs="Times New Roman"/>
          <w:sz w:val="28"/>
          <w:szCs w:val="28"/>
          <w:lang w:val="kk-KZ"/>
        </w:rPr>
      </w:pPr>
      <w:r w:rsidRPr="00D17FDD">
        <w:rPr>
          <w:rFonts w:ascii="Times New Roman" w:eastAsia="Times New Roman" w:hAnsi="Times New Roman" w:cs="Times New Roman"/>
          <w:sz w:val="28"/>
          <w:szCs w:val="28"/>
        </w:rPr>
        <w:t>Об этом свидетельствуют следующие факты:</w:t>
      </w:r>
    </w:p>
    <w:p w14:paraId="5D153378" w14:textId="77777777" w:rsidR="008227EB" w:rsidRDefault="00E67771" w:rsidP="008227EB">
      <w:pPr>
        <w:jc w:val="center"/>
        <w:rPr>
          <w:rFonts w:ascii="Times New Roman" w:hAnsi="Times New Roman" w:cs="Times New Roman"/>
          <w:b/>
          <w:color w:val="000000" w:themeColor="text1"/>
          <w:sz w:val="28"/>
          <w:szCs w:val="28"/>
        </w:rPr>
      </w:pPr>
      <w:r w:rsidRPr="00BD4463">
        <w:rPr>
          <w:rFonts w:ascii="Times New Roman" w:hAnsi="Times New Roman" w:cs="Times New Roman"/>
          <w:b/>
          <w:color w:val="000000" w:themeColor="text1"/>
          <w:sz w:val="28"/>
          <w:szCs w:val="28"/>
        </w:rPr>
        <w:t xml:space="preserve">Участие педагогов в конкурсах, олимпиадах, соревнованиях </w:t>
      </w:r>
    </w:p>
    <w:p w14:paraId="11645D69" w14:textId="77777777" w:rsidR="00E67771" w:rsidRPr="00BD4463" w:rsidRDefault="00E67771" w:rsidP="008227EB">
      <w:pPr>
        <w:jc w:val="center"/>
        <w:rPr>
          <w:rFonts w:ascii="Times New Roman" w:hAnsi="Times New Roman" w:cs="Times New Roman"/>
          <w:b/>
          <w:color w:val="000000" w:themeColor="text1"/>
          <w:sz w:val="28"/>
          <w:szCs w:val="28"/>
          <w:lang w:val="kk-KZ"/>
        </w:rPr>
      </w:pPr>
      <w:r w:rsidRPr="00BD4463">
        <w:rPr>
          <w:rFonts w:ascii="Times New Roman" w:hAnsi="Times New Roman" w:cs="Times New Roman"/>
          <w:b/>
          <w:color w:val="000000" w:themeColor="text1"/>
          <w:sz w:val="28"/>
          <w:szCs w:val="28"/>
        </w:rPr>
        <w:t>за 2022 -2023уч г</w:t>
      </w: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269"/>
        <w:gridCol w:w="1133"/>
        <w:gridCol w:w="1276"/>
        <w:gridCol w:w="142"/>
        <w:gridCol w:w="1701"/>
        <w:gridCol w:w="142"/>
        <w:gridCol w:w="1701"/>
      </w:tblGrid>
      <w:tr w:rsidR="00E67771" w:rsidRPr="00343D58" w14:paraId="5C75399A" w14:textId="77777777" w:rsidTr="008227EB">
        <w:trPr>
          <w:trHeight w:val="1190"/>
        </w:trPr>
        <w:tc>
          <w:tcPr>
            <w:tcW w:w="2410" w:type="dxa"/>
            <w:tcBorders>
              <w:top w:val="single" w:sz="4" w:space="0" w:color="auto"/>
              <w:left w:val="single" w:sz="4" w:space="0" w:color="auto"/>
              <w:bottom w:val="single" w:sz="4" w:space="0" w:color="auto"/>
              <w:right w:val="single" w:sz="4" w:space="0" w:color="auto"/>
            </w:tcBorders>
            <w:hideMark/>
          </w:tcPr>
          <w:p w14:paraId="52603E50" w14:textId="77777777" w:rsidR="00E67771" w:rsidRPr="00343D58" w:rsidRDefault="00E67771" w:rsidP="00E1581C">
            <w:pPr>
              <w:rPr>
                <w:rFonts w:ascii="Times New Roman" w:hAnsi="Times New Roman" w:cs="Times New Roman"/>
                <w:b/>
                <w:color w:val="000000" w:themeColor="text1"/>
                <w:sz w:val="24"/>
                <w:szCs w:val="24"/>
                <w:lang w:val="kk-KZ"/>
              </w:rPr>
            </w:pPr>
            <w:r w:rsidRPr="00343D58">
              <w:rPr>
                <w:rFonts w:ascii="Times New Roman" w:hAnsi="Times New Roman" w:cs="Times New Roman"/>
                <w:b/>
                <w:color w:val="000000" w:themeColor="text1"/>
                <w:sz w:val="24"/>
                <w:szCs w:val="24"/>
              </w:rPr>
              <w:t>ФИО учителя</w:t>
            </w:r>
          </w:p>
          <w:p w14:paraId="5143739B" w14:textId="77777777" w:rsidR="00E67771" w:rsidRPr="00343D58" w:rsidRDefault="00E67771" w:rsidP="00E1581C">
            <w:pPr>
              <w:rPr>
                <w:rFonts w:ascii="Times New Roman" w:hAnsi="Times New Roman" w:cs="Times New Roman"/>
                <w:b/>
                <w:color w:val="000000" w:themeColor="text1"/>
                <w:sz w:val="24"/>
                <w:szCs w:val="24"/>
                <w:lang w:val="kk-KZ"/>
              </w:rPr>
            </w:pPr>
          </w:p>
        </w:tc>
        <w:tc>
          <w:tcPr>
            <w:tcW w:w="2269" w:type="dxa"/>
            <w:tcBorders>
              <w:top w:val="single" w:sz="4" w:space="0" w:color="auto"/>
              <w:left w:val="single" w:sz="4" w:space="0" w:color="auto"/>
              <w:bottom w:val="single" w:sz="4" w:space="0" w:color="auto"/>
              <w:right w:val="single" w:sz="4" w:space="0" w:color="auto"/>
            </w:tcBorders>
            <w:hideMark/>
          </w:tcPr>
          <w:p w14:paraId="23B6D468" w14:textId="77777777" w:rsidR="00E67771" w:rsidRPr="00343D58" w:rsidRDefault="00E67771" w:rsidP="00E1581C">
            <w:pPr>
              <w:rPr>
                <w:rFonts w:ascii="Times New Roman" w:hAnsi="Times New Roman" w:cs="Times New Roman"/>
                <w:b/>
                <w:color w:val="000000" w:themeColor="text1"/>
                <w:sz w:val="24"/>
                <w:szCs w:val="24"/>
              </w:rPr>
            </w:pPr>
            <w:r w:rsidRPr="00343D58">
              <w:rPr>
                <w:rFonts w:ascii="Times New Roman" w:hAnsi="Times New Roman" w:cs="Times New Roman"/>
                <w:b/>
                <w:color w:val="000000" w:themeColor="text1"/>
                <w:sz w:val="24"/>
                <w:szCs w:val="24"/>
              </w:rPr>
              <w:t>Название  конкурса</w:t>
            </w:r>
          </w:p>
        </w:tc>
        <w:tc>
          <w:tcPr>
            <w:tcW w:w="1133" w:type="dxa"/>
            <w:tcBorders>
              <w:top w:val="single" w:sz="4" w:space="0" w:color="auto"/>
              <w:left w:val="single" w:sz="4" w:space="0" w:color="auto"/>
              <w:bottom w:val="single" w:sz="4" w:space="0" w:color="auto"/>
              <w:right w:val="single" w:sz="4" w:space="0" w:color="auto"/>
            </w:tcBorders>
            <w:hideMark/>
          </w:tcPr>
          <w:p w14:paraId="37FF5E1E" w14:textId="77777777" w:rsidR="00E67771" w:rsidRPr="00343D58" w:rsidRDefault="00E67771" w:rsidP="00E1581C">
            <w:pPr>
              <w:rPr>
                <w:rFonts w:ascii="Times New Roman" w:hAnsi="Times New Roman" w:cs="Times New Roman"/>
                <w:b/>
                <w:color w:val="000000" w:themeColor="text1"/>
                <w:sz w:val="24"/>
                <w:szCs w:val="24"/>
              </w:rPr>
            </w:pPr>
            <w:r w:rsidRPr="00343D58">
              <w:rPr>
                <w:rFonts w:ascii="Times New Roman" w:hAnsi="Times New Roman" w:cs="Times New Roman"/>
                <w:b/>
                <w:color w:val="000000" w:themeColor="text1"/>
                <w:sz w:val="24"/>
                <w:szCs w:val="24"/>
              </w:rPr>
              <w:t>Очно/ заочно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5ACA718C" w14:textId="77777777" w:rsidR="00E67771" w:rsidRPr="00343D58" w:rsidRDefault="00E67771" w:rsidP="00E1581C">
            <w:pPr>
              <w:rPr>
                <w:rFonts w:ascii="Times New Roman" w:hAnsi="Times New Roman" w:cs="Times New Roman"/>
                <w:b/>
                <w:bCs/>
                <w:color w:val="000000" w:themeColor="text1"/>
                <w:sz w:val="24"/>
                <w:szCs w:val="24"/>
              </w:rPr>
            </w:pPr>
            <w:r w:rsidRPr="00343D58">
              <w:rPr>
                <w:rFonts w:ascii="Times New Roman" w:hAnsi="Times New Roman" w:cs="Times New Roman"/>
                <w:b/>
                <w:bCs/>
                <w:color w:val="000000" w:themeColor="text1"/>
                <w:sz w:val="24"/>
                <w:szCs w:val="24"/>
              </w:rPr>
              <w:t>Дата проведения</w:t>
            </w:r>
          </w:p>
        </w:tc>
        <w:tc>
          <w:tcPr>
            <w:tcW w:w="1701" w:type="dxa"/>
            <w:tcBorders>
              <w:top w:val="single" w:sz="4" w:space="0" w:color="auto"/>
              <w:left w:val="single" w:sz="4" w:space="0" w:color="auto"/>
              <w:bottom w:val="single" w:sz="4" w:space="0" w:color="auto"/>
              <w:right w:val="single" w:sz="4" w:space="0" w:color="auto"/>
            </w:tcBorders>
            <w:hideMark/>
          </w:tcPr>
          <w:p w14:paraId="23730118" w14:textId="77777777" w:rsidR="00E67771" w:rsidRPr="00343D58" w:rsidRDefault="00E67771" w:rsidP="00E1581C">
            <w:pPr>
              <w:rPr>
                <w:rFonts w:ascii="Times New Roman" w:hAnsi="Times New Roman" w:cs="Times New Roman"/>
                <w:b/>
                <w:bCs/>
                <w:color w:val="000000" w:themeColor="text1"/>
                <w:sz w:val="24"/>
                <w:szCs w:val="24"/>
              </w:rPr>
            </w:pPr>
            <w:r w:rsidRPr="00343D58">
              <w:rPr>
                <w:rFonts w:ascii="Times New Roman" w:hAnsi="Times New Roman" w:cs="Times New Roman"/>
                <w:b/>
                <w:bCs/>
                <w:color w:val="000000" w:themeColor="text1"/>
                <w:sz w:val="24"/>
                <w:szCs w:val="24"/>
              </w:rPr>
              <w:t>Кем проводился</w:t>
            </w:r>
          </w:p>
        </w:tc>
        <w:tc>
          <w:tcPr>
            <w:tcW w:w="1843" w:type="dxa"/>
            <w:gridSpan w:val="2"/>
            <w:tcBorders>
              <w:top w:val="single" w:sz="4" w:space="0" w:color="auto"/>
              <w:left w:val="single" w:sz="4" w:space="0" w:color="auto"/>
              <w:bottom w:val="single" w:sz="4" w:space="0" w:color="auto"/>
              <w:right w:val="single" w:sz="4" w:space="0" w:color="auto"/>
            </w:tcBorders>
            <w:hideMark/>
          </w:tcPr>
          <w:p w14:paraId="0DFDCB84" w14:textId="77777777" w:rsidR="00E67771" w:rsidRPr="00343D58" w:rsidRDefault="00E67771" w:rsidP="00E1581C">
            <w:pPr>
              <w:rPr>
                <w:rFonts w:ascii="Times New Roman" w:hAnsi="Times New Roman" w:cs="Times New Roman"/>
                <w:b/>
                <w:bCs/>
                <w:color w:val="000000" w:themeColor="text1"/>
                <w:sz w:val="24"/>
                <w:szCs w:val="24"/>
              </w:rPr>
            </w:pPr>
            <w:r w:rsidRPr="00343D58">
              <w:rPr>
                <w:rFonts w:ascii="Times New Roman" w:hAnsi="Times New Roman" w:cs="Times New Roman"/>
                <w:b/>
                <w:bCs/>
                <w:color w:val="000000" w:themeColor="text1"/>
                <w:sz w:val="24"/>
                <w:szCs w:val="24"/>
              </w:rPr>
              <w:t>Занятое место</w:t>
            </w:r>
          </w:p>
        </w:tc>
      </w:tr>
      <w:tr w:rsidR="00E67771" w:rsidRPr="00343D58" w14:paraId="7B0E1671" w14:textId="77777777" w:rsidTr="008227EB">
        <w:trPr>
          <w:trHeight w:val="332"/>
        </w:trPr>
        <w:tc>
          <w:tcPr>
            <w:tcW w:w="10774" w:type="dxa"/>
            <w:gridSpan w:val="8"/>
            <w:tcBorders>
              <w:top w:val="single" w:sz="4" w:space="0" w:color="auto"/>
              <w:left w:val="single" w:sz="4" w:space="0" w:color="auto"/>
              <w:bottom w:val="single" w:sz="4" w:space="0" w:color="auto"/>
              <w:right w:val="single" w:sz="4" w:space="0" w:color="auto"/>
            </w:tcBorders>
            <w:hideMark/>
          </w:tcPr>
          <w:p w14:paraId="182FC10F" w14:textId="77777777" w:rsidR="00E67771" w:rsidRPr="00343D58" w:rsidRDefault="00E67771" w:rsidP="00E1581C">
            <w:pPr>
              <w:rPr>
                <w:rFonts w:ascii="Times New Roman" w:hAnsi="Times New Roman" w:cs="Times New Roman"/>
                <w:b/>
                <w:bCs/>
                <w:color w:val="000000" w:themeColor="text1"/>
                <w:sz w:val="24"/>
                <w:szCs w:val="24"/>
              </w:rPr>
            </w:pPr>
            <w:r w:rsidRPr="00343D58">
              <w:rPr>
                <w:rFonts w:ascii="Times New Roman" w:hAnsi="Times New Roman" w:cs="Times New Roman"/>
                <w:b/>
                <w:bCs/>
                <w:color w:val="000000" w:themeColor="text1"/>
                <w:sz w:val="24"/>
                <w:szCs w:val="24"/>
              </w:rPr>
              <w:t>Республиканские конкурсы, олимпиады</w:t>
            </w:r>
          </w:p>
        </w:tc>
      </w:tr>
      <w:tr w:rsidR="00E67771" w:rsidRPr="00343D58" w14:paraId="2E5E990B" w14:textId="77777777" w:rsidTr="008227EB">
        <w:trPr>
          <w:trHeight w:val="1072"/>
        </w:trPr>
        <w:tc>
          <w:tcPr>
            <w:tcW w:w="2410" w:type="dxa"/>
            <w:tcBorders>
              <w:top w:val="single" w:sz="4" w:space="0" w:color="auto"/>
              <w:left w:val="single" w:sz="4" w:space="0" w:color="auto"/>
              <w:bottom w:val="single" w:sz="4" w:space="0" w:color="auto"/>
              <w:right w:val="single" w:sz="4" w:space="0" w:color="auto"/>
            </w:tcBorders>
            <w:hideMark/>
          </w:tcPr>
          <w:p w14:paraId="667FDD84" w14:textId="77777777" w:rsidR="00E67771" w:rsidRPr="00343D58" w:rsidRDefault="00E67771" w:rsidP="00E1581C">
            <w:pPr>
              <w:rPr>
                <w:rFonts w:ascii="Times New Roman" w:hAnsi="Times New Roman" w:cs="Times New Roman"/>
                <w:bCs/>
                <w:color w:val="000000" w:themeColor="text1"/>
                <w:sz w:val="24"/>
                <w:szCs w:val="24"/>
              </w:rPr>
            </w:pPr>
            <w:r w:rsidRPr="00343D58">
              <w:rPr>
                <w:rFonts w:ascii="Times New Roman" w:hAnsi="Times New Roman" w:cs="Times New Roman"/>
                <w:bCs/>
                <w:color w:val="000000" w:themeColor="text1"/>
                <w:sz w:val="24"/>
                <w:szCs w:val="24"/>
              </w:rPr>
              <w:t>Кабылдин Н.К. – учитель физкультуры, тренер</w:t>
            </w:r>
          </w:p>
        </w:tc>
        <w:tc>
          <w:tcPr>
            <w:tcW w:w="2269" w:type="dxa"/>
            <w:tcBorders>
              <w:top w:val="single" w:sz="4" w:space="0" w:color="auto"/>
              <w:left w:val="single" w:sz="4" w:space="0" w:color="auto"/>
              <w:bottom w:val="single" w:sz="4" w:space="0" w:color="auto"/>
              <w:right w:val="single" w:sz="4" w:space="0" w:color="auto"/>
            </w:tcBorders>
            <w:hideMark/>
          </w:tcPr>
          <w:p w14:paraId="52620385" w14:textId="77777777" w:rsidR="00E67771" w:rsidRPr="00343D58" w:rsidRDefault="00E67771" w:rsidP="00E1581C">
            <w:pPr>
              <w:rPr>
                <w:rFonts w:ascii="Times New Roman" w:hAnsi="Times New Roman" w:cs="Times New Roman"/>
                <w:bCs/>
                <w:color w:val="000000" w:themeColor="text1"/>
                <w:sz w:val="24"/>
                <w:szCs w:val="24"/>
              </w:rPr>
            </w:pPr>
            <w:r w:rsidRPr="00343D58">
              <w:rPr>
                <w:rFonts w:ascii="Times New Roman" w:hAnsi="Times New Roman" w:cs="Times New Roman"/>
                <w:bCs/>
                <w:color w:val="000000" w:themeColor="text1"/>
                <w:sz w:val="24"/>
                <w:szCs w:val="24"/>
              </w:rPr>
              <w:t>Чемпионат школьной лиги Казахстана по гандболу среди команд девушек 9 – 11 классов</w:t>
            </w:r>
          </w:p>
        </w:tc>
        <w:tc>
          <w:tcPr>
            <w:tcW w:w="1133" w:type="dxa"/>
            <w:tcBorders>
              <w:top w:val="single" w:sz="4" w:space="0" w:color="auto"/>
              <w:left w:val="single" w:sz="4" w:space="0" w:color="auto"/>
              <w:bottom w:val="single" w:sz="4" w:space="0" w:color="auto"/>
              <w:right w:val="single" w:sz="4" w:space="0" w:color="auto"/>
            </w:tcBorders>
            <w:hideMark/>
          </w:tcPr>
          <w:p w14:paraId="152DD4BE" w14:textId="77777777" w:rsidR="00E67771" w:rsidRPr="00343D58" w:rsidRDefault="00E67771" w:rsidP="00E1581C">
            <w:pPr>
              <w:jc w:val="center"/>
              <w:rPr>
                <w:rFonts w:ascii="Times New Roman" w:hAnsi="Times New Roman" w:cs="Times New Roman"/>
                <w:bCs/>
                <w:color w:val="000000" w:themeColor="text1"/>
                <w:sz w:val="24"/>
                <w:szCs w:val="24"/>
              </w:rPr>
            </w:pPr>
            <w:r w:rsidRPr="00343D58">
              <w:rPr>
                <w:rFonts w:ascii="Times New Roman" w:hAnsi="Times New Roman" w:cs="Times New Roman"/>
                <w:bCs/>
                <w:color w:val="000000" w:themeColor="text1"/>
                <w:sz w:val="24"/>
                <w:szCs w:val="24"/>
              </w:rPr>
              <w:t>очно</w:t>
            </w:r>
          </w:p>
        </w:tc>
        <w:tc>
          <w:tcPr>
            <w:tcW w:w="1276" w:type="dxa"/>
            <w:tcBorders>
              <w:top w:val="single" w:sz="4" w:space="0" w:color="auto"/>
              <w:left w:val="single" w:sz="4" w:space="0" w:color="auto"/>
              <w:bottom w:val="single" w:sz="4" w:space="0" w:color="auto"/>
              <w:right w:val="single" w:sz="4" w:space="0" w:color="auto"/>
            </w:tcBorders>
            <w:hideMark/>
          </w:tcPr>
          <w:p w14:paraId="1A47452F" w14:textId="77777777" w:rsidR="008227EB"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13.04.</w:t>
            </w:r>
          </w:p>
          <w:p w14:paraId="3B35CC7B"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2023г</w:t>
            </w:r>
          </w:p>
        </w:tc>
        <w:tc>
          <w:tcPr>
            <w:tcW w:w="1985" w:type="dxa"/>
            <w:gridSpan w:val="3"/>
            <w:tcBorders>
              <w:top w:val="single" w:sz="4" w:space="0" w:color="auto"/>
              <w:left w:val="single" w:sz="4" w:space="0" w:color="auto"/>
              <w:bottom w:val="single" w:sz="4" w:space="0" w:color="auto"/>
              <w:right w:val="single" w:sz="4" w:space="0" w:color="auto"/>
            </w:tcBorders>
            <w:hideMark/>
          </w:tcPr>
          <w:p w14:paraId="19F24B33" w14:textId="77777777" w:rsidR="00E67771" w:rsidRPr="00343D58" w:rsidRDefault="00E67771" w:rsidP="00E1581C">
            <w:pPr>
              <w:jc w:val="cente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Республиканские соревнования</w:t>
            </w:r>
          </w:p>
        </w:tc>
        <w:tc>
          <w:tcPr>
            <w:tcW w:w="1701" w:type="dxa"/>
            <w:tcBorders>
              <w:top w:val="single" w:sz="4" w:space="0" w:color="auto"/>
              <w:left w:val="single" w:sz="4" w:space="0" w:color="auto"/>
              <w:bottom w:val="single" w:sz="4" w:space="0" w:color="auto"/>
              <w:right w:val="single" w:sz="4" w:space="0" w:color="auto"/>
            </w:tcBorders>
            <w:hideMark/>
          </w:tcPr>
          <w:p w14:paraId="7F3BA60F" w14:textId="77777777" w:rsidR="00E67771" w:rsidRPr="00343D58" w:rsidRDefault="00E67771" w:rsidP="00E1581C">
            <w:pPr>
              <w:jc w:val="cente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lang w:val="en-US"/>
              </w:rPr>
              <w:t xml:space="preserve">III   </w:t>
            </w:r>
            <w:r w:rsidRPr="00343D58">
              <w:rPr>
                <w:rFonts w:ascii="Times New Roman" w:hAnsi="Times New Roman" w:cs="Times New Roman"/>
                <w:color w:val="000000" w:themeColor="text1"/>
                <w:sz w:val="24"/>
                <w:szCs w:val="24"/>
              </w:rPr>
              <w:t xml:space="preserve">   бронзовый призёр </w:t>
            </w:r>
          </w:p>
        </w:tc>
      </w:tr>
      <w:tr w:rsidR="00E67771" w:rsidRPr="00343D58" w14:paraId="04D9C084" w14:textId="77777777" w:rsidTr="008227EB">
        <w:trPr>
          <w:trHeight w:val="1072"/>
        </w:trPr>
        <w:tc>
          <w:tcPr>
            <w:tcW w:w="2410" w:type="dxa"/>
            <w:tcBorders>
              <w:top w:val="single" w:sz="4" w:space="0" w:color="auto"/>
              <w:left w:val="single" w:sz="4" w:space="0" w:color="auto"/>
              <w:bottom w:val="single" w:sz="4" w:space="0" w:color="auto"/>
              <w:right w:val="single" w:sz="4" w:space="0" w:color="auto"/>
            </w:tcBorders>
            <w:hideMark/>
          </w:tcPr>
          <w:p w14:paraId="7E21FDC1" w14:textId="77777777" w:rsidR="00E67771" w:rsidRPr="00343D58" w:rsidRDefault="00E67771" w:rsidP="00E1581C">
            <w:pPr>
              <w:rPr>
                <w:rFonts w:ascii="Times New Roman" w:hAnsi="Times New Roman" w:cs="Times New Roman"/>
                <w:bCs/>
                <w:color w:val="000000" w:themeColor="text1"/>
                <w:sz w:val="24"/>
                <w:szCs w:val="24"/>
              </w:rPr>
            </w:pPr>
            <w:r w:rsidRPr="00343D58">
              <w:rPr>
                <w:rFonts w:ascii="Times New Roman" w:hAnsi="Times New Roman" w:cs="Times New Roman"/>
                <w:bCs/>
                <w:color w:val="000000" w:themeColor="text1"/>
                <w:sz w:val="24"/>
                <w:szCs w:val="24"/>
              </w:rPr>
              <w:t>Гришина М.И. – учитель русского языка и литературы</w:t>
            </w:r>
          </w:p>
        </w:tc>
        <w:tc>
          <w:tcPr>
            <w:tcW w:w="2269" w:type="dxa"/>
            <w:tcBorders>
              <w:top w:val="single" w:sz="4" w:space="0" w:color="auto"/>
              <w:left w:val="single" w:sz="4" w:space="0" w:color="auto"/>
              <w:bottom w:val="single" w:sz="4" w:space="0" w:color="auto"/>
              <w:right w:val="single" w:sz="4" w:space="0" w:color="auto"/>
            </w:tcBorders>
            <w:hideMark/>
          </w:tcPr>
          <w:p w14:paraId="7910CF3E" w14:textId="77777777" w:rsidR="00E67771" w:rsidRPr="00343D58" w:rsidRDefault="00E67771" w:rsidP="00E1581C">
            <w:pPr>
              <w:rPr>
                <w:rFonts w:ascii="Times New Roman" w:hAnsi="Times New Roman" w:cs="Times New Roman"/>
                <w:bCs/>
                <w:color w:val="000000" w:themeColor="text1"/>
                <w:sz w:val="24"/>
                <w:szCs w:val="24"/>
              </w:rPr>
            </w:pPr>
            <w:r w:rsidRPr="00343D58">
              <w:rPr>
                <w:rFonts w:ascii="Times New Roman" w:hAnsi="Times New Roman" w:cs="Times New Roman"/>
                <w:bCs/>
                <w:color w:val="000000" w:themeColor="text1"/>
                <w:sz w:val="24"/>
                <w:szCs w:val="24"/>
              </w:rPr>
              <w:t>Конкурс «Живое поэтическое слово – 2022 г» 8 класс</w:t>
            </w:r>
          </w:p>
        </w:tc>
        <w:tc>
          <w:tcPr>
            <w:tcW w:w="1133" w:type="dxa"/>
            <w:tcBorders>
              <w:top w:val="single" w:sz="4" w:space="0" w:color="auto"/>
              <w:left w:val="single" w:sz="4" w:space="0" w:color="auto"/>
              <w:bottom w:val="single" w:sz="4" w:space="0" w:color="auto"/>
              <w:right w:val="single" w:sz="4" w:space="0" w:color="auto"/>
            </w:tcBorders>
            <w:hideMark/>
          </w:tcPr>
          <w:p w14:paraId="14EB80BA" w14:textId="77777777" w:rsidR="00E67771" w:rsidRPr="00343D58" w:rsidRDefault="00E67771" w:rsidP="00E1581C">
            <w:pPr>
              <w:jc w:val="center"/>
              <w:rPr>
                <w:rFonts w:ascii="Times New Roman" w:hAnsi="Times New Roman" w:cs="Times New Roman"/>
                <w:bCs/>
                <w:color w:val="000000" w:themeColor="text1"/>
                <w:sz w:val="24"/>
                <w:szCs w:val="24"/>
              </w:rPr>
            </w:pPr>
            <w:r w:rsidRPr="00343D58">
              <w:rPr>
                <w:rFonts w:ascii="Times New Roman" w:hAnsi="Times New Roman" w:cs="Times New Roman"/>
                <w:bCs/>
                <w:color w:val="000000" w:themeColor="text1"/>
                <w:sz w:val="24"/>
                <w:szCs w:val="24"/>
              </w:rPr>
              <w:t>очно</w:t>
            </w:r>
          </w:p>
        </w:tc>
        <w:tc>
          <w:tcPr>
            <w:tcW w:w="1276" w:type="dxa"/>
            <w:tcBorders>
              <w:top w:val="single" w:sz="4" w:space="0" w:color="auto"/>
              <w:left w:val="single" w:sz="4" w:space="0" w:color="auto"/>
              <w:bottom w:val="single" w:sz="4" w:space="0" w:color="auto"/>
              <w:right w:val="single" w:sz="4" w:space="0" w:color="auto"/>
            </w:tcBorders>
            <w:hideMark/>
          </w:tcPr>
          <w:p w14:paraId="29B61525"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Октябрь 2022</w:t>
            </w:r>
          </w:p>
        </w:tc>
        <w:tc>
          <w:tcPr>
            <w:tcW w:w="1985" w:type="dxa"/>
            <w:gridSpan w:val="3"/>
            <w:tcBorders>
              <w:top w:val="single" w:sz="4" w:space="0" w:color="auto"/>
              <w:left w:val="single" w:sz="4" w:space="0" w:color="auto"/>
              <w:bottom w:val="single" w:sz="4" w:space="0" w:color="auto"/>
              <w:right w:val="single" w:sz="4" w:space="0" w:color="auto"/>
            </w:tcBorders>
            <w:hideMark/>
          </w:tcPr>
          <w:p w14:paraId="49560169"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Республиканский конкурс</w:t>
            </w:r>
          </w:p>
        </w:tc>
        <w:tc>
          <w:tcPr>
            <w:tcW w:w="1701" w:type="dxa"/>
            <w:tcBorders>
              <w:top w:val="single" w:sz="4" w:space="0" w:color="auto"/>
              <w:left w:val="single" w:sz="4" w:space="0" w:color="auto"/>
              <w:bottom w:val="single" w:sz="4" w:space="0" w:color="auto"/>
              <w:right w:val="single" w:sz="4" w:space="0" w:color="auto"/>
            </w:tcBorders>
            <w:hideMark/>
          </w:tcPr>
          <w:p w14:paraId="0380F23D" w14:textId="77777777" w:rsidR="00E67771" w:rsidRPr="00343D58" w:rsidRDefault="00E67771" w:rsidP="00E1581C">
            <w:pPr>
              <w:jc w:val="cente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1</w:t>
            </w:r>
          </w:p>
        </w:tc>
      </w:tr>
      <w:tr w:rsidR="00E67771" w:rsidRPr="00343D58" w14:paraId="79233AED" w14:textId="77777777" w:rsidTr="008227EB">
        <w:trPr>
          <w:trHeight w:val="1072"/>
        </w:trPr>
        <w:tc>
          <w:tcPr>
            <w:tcW w:w="2410" w:type="dxa"/>
            <w:tcBorders>
              <w:top w:val="single" w:sz="4" w:space="0" w:color="auto"/>
              <w:left w:val="single" w:sz="4" w:space="0" w:color="auto"/>
              <w:bottom w:val="single" w:sz="4" w:space="0" w:color="auto"/>
              <w:right w:val="single" w:sz="4" w:space="0" w:color="auto"/>
            </w:tcBorders>
            <w:hideMark/>
          </w:tcPr>
          <w:p w14:paraId="30BB3DD4" w14:textId="77777777" w:rsidR="00E67771" w:rsidRPr="00343D58" w:rsidRDefault="00E67771" w:rsidP="00E1581C">
            <w:pPr>
              <w:rPr>
                <w:rFonts w:ascii="Times New Roman" w:hAnsi="Times New Roman" w:cs="Times New Roman"/>
                <w:bCs/>
                <w:color w:val="000000" w:themeColor="text1"/>
                <w:sz w:val="24"/>
                <w:szCs w:val="24"/>
              </w:rPr>
            </w:pPr>
            <w:r w:rsidRPr="00343D58">
              <w:rPr>
                <w:rFonts w:ascii="Times New Roman" w:hAnsi="Times New Roman" w:cs="Times New Roman"/>
                <w:bCs/>
                <w:color w:val="000000" w:themeColor="text1"/>
                <w:sz w:val="24"/>
                <w:szCs w:val="24"/>
              </w:rPr>
              <w:t>Хохлова Н.Л. - учитель русского языка и литературы</w:t>
            </w:r>
          </w:p>
        </w:tc>
        <w:tc>
          <w:tcPr>
            <w:tcW w:w="2269" w:type="dxa"/>
            <w:tcBorders>
              <w:top w:val="single" w:sz="4" w:space="0" w:color="auto"/>
              <w:left w:val="single" w:sz="4" w:space="0" w:color="auto"/>
              <w:bottom w:val="single" w:sz="4" w:space="0" w:color="auto"/>
              <w:right w:val="single" w:sz="4" w:space="0" w:color="auto"/>
            </w:tcBorders>
            <w:hideMark/>
          </w:tcPr>
          <w:p w14:paraId="1A3FB87F" w14:textId="77777777" w:rsidR="00E67771" w:rsidRPr="00343D58" w:rsidRDefault="00E67771" w:rsidP="00E1581C">
            <w:pPr>
              <w:rPr>
                <w:rFonts w:ascii="Times New Roman" w:hAnsi="Times New Roman" w:cs="Times New Roman"/>
                <w:bCs/>
                <w:color w:val="000000" w:themeColor="text1"/>
                <w:sz w:val="24"/>
                <w:szCs w:val="24"/>
              </w:rPr>
            </w:pPr>
            <w:r w:rsidRPr="00343D58">
              <w:rPr>
                <w:rFonts w:ascii="Times New Roman" w:hAnsi="Times New Roman" w:cs="Times New Roman"/>
                <w:bCs/>
                <w:color w:val="000000" w:themeColor="text1"/>
                <w:sz w:val="24"/>
                <w:szCs w:val="24"/>
              </w:rPr>
              <w:t>Конкурс «Живое поэтическое слово – 2022 г» 10 класс</w:t>
            </w:r>
          </w:p>
        </w:tc>
        <w:tc>
          <w:tcPr>
            <w:tcW w:w="1133" w:type="dxa"/>
            <w:tcBorders>
              <w:top w:val="single" w:sz="4" w:space="0" w:color="auto"/>
              <w:left w:val="single" w:sz="4" w:space="0" w:color="auto"/>
              <w:bottom w:val="single" w:sz="4" w:space="0" w:color="auto"/>
              <w:right w:val="single" w:sz="4" w:space="0" w:color="auto"/>
            </w:tcBorders>
            <w:hideMark/>
          </w:tcPr>
          <w:p w14:paraId="1995A8BF" w14:textId="77777777" w:rsidR="00E67771" w:rsidRPr="00343D58" w:rsidRDefault="00E67771" w:rsidP="00E1581C">
            <w:pPr>
              <w:jc w:val="center"/>
              <w:rPr>
                <w:rFonts w:ascii="Times New Roman" w:hAnsi="Times New Roman" w:cs="Times New Roman"/>
                <w:bCs/>
                <w:color w:val="000000" w:themeColor="text1"/>
                <w:sz w:val="24"/>
                <w:szCs w:val="24"/>
              </w:rPr>
            </w:pPr>
            <w:r w:rsidRPr="00343D58">
              <w:rPr>
                <w:rFonts w:ascii="Times New Roman" w:hAnsi="Times New Roman" w:cs="Times New Roman"/>
                <w:bCs/>
                <w:color w:val="000000" w:themeColor="text1"/>
                <w:sz w:val="24"/>
                <w:szCs w:val="24"/>
              </w:rPr>
              <w:t>очно</w:t>
            </w:r>
          </w:p>
        </w:tc>
        <w:tc>
          <w:tcPr>
            <w:tcW w:w="1276" w:type="dxa"/>
            <w:tcBorders>
              <w:top w:val="single" w:sz="4" w:space="0" w:color="auto"/>
              <w:left w:val="single" w:sz="4" w:space="0" w:color="auto"/>
              <w:bottom w:val="single" w:sz="4" w:space="0" w:color="auto"/>
              <w:right w:val="single" w:sz="4" w:space="0" w:color="auto"/>
            </w:tcBorders>
            <w:hideMark/>
          </w:tcPr>
          <w:p w14:paraId="1D775B3D"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Октябрь 2022</w:t>
            </w:r>
          </w:p>
        </w:tc>
        <w:tc>
          <w:tcPr>
            <w:tcW w:w="1985" w:type="dxa"/>
            <w:gridSpan w:val="3"/>
            <w:tcBorders>
              <w:top w:val="single" w:sz="4" w:space="0" w:color="auto"/>
              <w:left w:val="single" w:sz="4" w:space="0" w:color="auto"/>
              <w:bottom w:val="single" w:sz="4" w:space="0" w:color="auto"/>
              <w:right w:val="single" w:sz="4" w:space="0" w:color="auto"/>
            </w:tcBorders>
            <w:hideMark/>
          </w:tcPr>
          <w:p w14:paraId="06F40150"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Республиканский конкурс</w:t>
            </w:r>
          </w:p>
        </w:tc>
        <w:tc>
          <w:tcPr>
            <w:tcW w:w="1701" w:type="dxa"/>
            <w:tcBorders>
              <w:top w:val="single" w:sz="4" w:space="0" w:color="auto"/>
              <w:left w:val="single" w:sz="4" w:space="0" w:color="auto"/>
              <w:bottom w:val="single" w:sz="4" w:space="0" w:color="auto"/>
              <w:right w:val="single" w:sz="4" w:space="0" w:color="auto"/>
            </w:tcBorders>
            <w:hideMark/>
          </w:tcPr>
          <w:p w14:paraId="59E31ED8" w14:textId="77777777" w:rsidR="00E67771" w:rsidRPr="00343D58" w:rsidRDefault="00E67771" w:rsidP="00E1581C">
            <w:pPr>
              <w:jc w:val="cente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1</w:t>
            </w:r>
          </w:p>
        </w:tc>
      </w:tr>
      <w:tr w:rsidR="00E67771" w:rsidRPr="00343D58" w14:paraId="14CAAE23" w14:textId="77777777" w:rsidTr="008227EB">
        <w:trPr>
          <w:trHeight w:val="310"/>
        </w:trPr>
        <w:tc>
          <w:tcPr>
            <w:tcW w:w="10774" w:type="dxa"/>
            <w:gridSpan w:val="8"/>
            <w:tcBorders>
              <w:top w:val="single" w:sz="4" w:space="0" w:color="auto"/>
              <w:left w:val="single" w:sz="4" w:space="0" w:color="auto"/>
              <w:bottom w:val="single" w:sz="4" w:space="0" w:color="auto"/>
              <w:right w:val="single" w:sz="4" w:space="0" w:color="auto"/>
            </w:tcBorders>
            <w:hideMark/>
          </w:tcPr>
          <w:p w14:paraId="57989CF8" w14:textId="77777777" w:rsidR="00E67771" w:rsidRPr="00343D58" w:rsidRDefault="00E67771" w:rsidP="00E1581C">
            <w:pPr>
              <w:rPr>
                <w:rFonts w:ascii="Times New Roman" w:hAnsi="Times New Roman" w:cs="Times New Roman"/>
                <w:b/>
                <w:color w:val="000000" w:themeColor="text1"/>
                <w:sz w:val="24"/>
                <w:szCs w:val="24"/>
              </w:rPr>
            </w:pPr>
            <w:r w:rsidRPr="00343D58">
              <w:rPr>
                <w:rFonts w:ascii="Times New Roman" w:hAnsi="Times New Roman" w:cs="Times New Roman"/>
                <w:b/>
                <w:color w:val="000000" w:themeColor="text1"/>
                <w:sz w:val="24"/>
                <w:szCs w:val="24"/>
              </w:rPr>
              <w:t>Городские конкурсы, олимпиады</w:t>
            </w:r>
          </w:p>
        </w:tc>
      </w:tr>
      <w:tr w:rsidR="00E67771" w:rsidRPr="00343D58" w14:paraId="5BA89687"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3E87389A" w14:textId="77777777" w:rsidR="00E67771" w:rsidRPr="00343D58" w:rsidRDefault="00E67771" w:rsidP="00E1581C">
            <w:pPr>
              <w:rPr>
                <w:rFonts w:ascii="Times New Roman" w:hAnsi="Times New Roman" w:cs="Times New Roman"/>
                <w:bCs/>
                <w:color w:val="000000" w:themeColor="text1"/>
                <w:sz w:val="24"/>
                <w:szCs w:val="24"/>
              </w:rPr>
            </w:pPr>
            <w:r w:rsidRPr="00343D58">
              <w:rPr>
                <w:rFonts w:ascii="Times New Roman" w:hAnsi="Times New Roman" w:cs="Times New Roman"/>
                <w:bCs/>
                <w:color w:val="000000" w:themeColor="text1"/>
                <w:sz w:val="24"/>
                <w:szCs w:val="24"/>
              </w:rPr>
              <w:t>Кабылдин Н.К. – учитель физкультуры, тренер</w:t>
            </w:r>
          </w:p>
        </w:tc>
        <w:tc>
          <w:tcPr>
            <w:tcW w:w="2269" w:type="dxa"/>
            <w:tcBorders>
              <w:top w:val="single" w:sz="4" w:space="0" w:color="auto"/>
              <w:left w:val="single" w:sz="4" w:space="0" w:color="auto"/>
              <w:bottom w:val="single" w:sz="4" w:space="0" w:color="auto"/>
              <w:right w:val="single" w:sz="4" w:space="0" w:color="auto"/>
            </w:tcBorders>
            <w:hideMark/>
          </w:tcPr>
          <w:p w14:paraId="64933526" w14:textId="77777777" w:rsidR="00E67771" w:rsidRPr="00343D58" w:rsidRDefault="00E67771" w:rsidP="00E1581C">
            <w:pPr>
              <w:jc w:val="center"/>
              <w:rPr>
                <w:rFonts w:ascii="Times New Roman" w:hAnsi="Times New Roman" w:cs="Times New Roman"/>
                <w:bCs/>
                <w:color w:val="000000" w:themeColor="text1"/>
                <w:sz w:val="24"/>
                <w:szCs w:val="24"/>
              </w:rPr>
            </w:pPr>
            <w:r w:rsidRPr="00343D58">
              <w:rPr>
                <w:rFonts w:ascii="Times New Roman" w:hAnsi="Times New Roman" w:cs="Times New Roman"/>
                <w:bCs/>
                <w:color w:val="000000" w:themeColor="text1"/>
                <w:sz w:val="24"/>
                <w:szCs w:val="24"/>
              </w:rPr>
              <w:t>Чемпионат школьной лиги Казахстана по гандболу среди команд девушек 9 – 11 классов</w:t>
            </w:r>
          </w:p>
        </w:tc>
        <w:tc>
          <w:tcPr>
            <w:tcW w:w="1133" w:type="dxa"/>
            <w:tcBorders>
              <w:top w:val="single" w:sz="4" w:space="0" w:color="auto"/>
              <w:left w:val="single" w:sz="4" w:space="0" w:color="auto"/>
              <w:bottom w:val="single" w:sz="4" w:space="0" w:color="auto"/>
              <w:right w:val="single" w:sz="4" w:space="0" w:color="auto"/>
            </w:tcBorders>
            <w:hideMark/>
          </w:tcPr>
          <w:p w14:paraId="7E6ADE66" w14:textId="77777777" w:rsidR="00E67771" w:rsidRPr="00343D58" w:rsidRDefault="00E67771" w:rsidP="00E1581C">
            <w:pPr>
              <w:jc w:val="center"/>
              <w:rPr>
                <w:rFonts w:ascii="Times New Roman" w:hAnsi="Times New Roman" w:cs="Times New Roman"/>
                <w:bCs/>
                <w:color w:val="000000" w:themeColor="text1"/>
                <w:sz w:val="24"/>
                <w:szCs w:val="24"/>
              </w:rPr>
            </w:pPr>
            <w:r w:rsidRPr="00343D58">
              <w:rPr>
                <w:rFonts w:ascii="Times New Roman" w:hAnsi="Times New Roman" w:cs="Times New Roman"/>
                <w:bCs/>
                <w:color w:val="000000" w:themeColor="text1"/>
                <w:sz w:val="24"/>
                <w:szCs w:val="24"/>
              </w:rPr>
              <w:t>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64E2E8F6" w14:textId="77777777" w:rsidR="008227EB"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18.03.</w:t>
            </w:r>
          </w:p>
          <w:p w14:paraId="70101396"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2023г</w:t>
            </w:r>
          </w:p>
        </w:tc>
        <w:tc>
          <w:tcPr>
            <w:tcW w:w="1843" w:type="dxa"/>
            <w:gridSpan w:val="2"/>
            <w:tcBorders>
              <w:top w:val="single" w:sz="4" w:space="0" w:color="auto"/>
              <w:left w:val="single" w:sz="4" w:space="0" w:color="auto"/>
              <w:bottom w:val="single" w:sz="4" w:space="0" w:color="auto"/>
              <w:right w:val="single" w:sz="4" w:space="0" w:color="auto"/>
            </w:tcBorders>
            <w:hideMark/>
          </w:tcPr>
          <w:p w14:paraId="33CC42C0" w14:textId="77777777" w:rsidR="00E67771" w:rsidRPr="00343D58" w:rsidRDefault="00E67771" w:rsidP="00E1581C">
            <w:pPr>
              <w:jc w:val="cente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Комитет спорта и туризма</w:t>
            </w:r>
          </w:p>
        </w:tc>
        <w:tc>
          <w:tcPr>
            <w:tcW w:w="1701" w:type="dxa"/>
            <w:tcBorders>
              <w:top w:val="single" w:sz="4" w:space="0" w:color="auto"/>
              <w:left w:val="single" w:sz="4" w:space="0" w:color="auto"/>
              <w:bottom w:val="single" w:sz="4" w:space="0" w:color="auto"/>
              <w:right w:val="single" w:sz="4" w:space="0" w:color="auto"/>
            </w:tcBorders>
            <w:hideMark/>
          </w:tcPr>
          <w:p w14:paraId="3E2990E6" w14:textId="77777777" w:rsidR="00E67771" w:rsidRPr="00343D58" w:rsidRDefault="00E67771" w:rsidP="00E1581C">
            <w:pPr>
              <w:jc w:val="center"/>
              <w:rPr>
                <w:rFonts w:ascii="Times New Roman" w:hAnsi="Times New Roman" w:cs="Times New Roman"/>
                <w:color w:val="000000" w:themeColor="text1"/>
                <w:sz w:val="24"/>
                <w:szCs w:val="24"/>
                <w:lang w:val="en-US"/>
              </w:rPr>
            </w:pPr>
            <w:r w:rsidRPr="00343D58">
              <w:rPr>
                <w:rFonts w:ascii="Times New Roman" w:hAnsi="Times New Roman" w:cs="Times New Roman"/>
                <w:color w:val="000000" w:themeColor="text1"/>
                <w:sz w:val="24"/>
                <w:szCs w:val="24"/>
                <w:lang w:val="en-US"/>
              </w:rPr>
              <w:t>I</w:t>
            </w:r>
          </w:p>
        </w:tc>
      </w:tr>
      <w:tr w:rsidR="00E67771" w:rsidRPr="00343D58" w14:paraId="37E14A0F"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6DA3A41D" w14:textId="77777777" w:rsidR="00E67771" w:rsidRPr="00343D58" w:rsidRDefault="00E67771" w:rsidP="00E1581C">
            <w:pPr>
              <w:rPr>
                <w:rFonts w:ascii="Times New Roman" w:hAnsi="Times New Roman" w:cs="Times New Roman"/>
                <w:bCs/>
                <w:color w:val="000000" w:themeColor="text1"/>
                <w:sz w:val="24"/>
                <w:szCs w:val="24"/>
              </w:rPr>
            </w:pPr>
            <w:r w:rsidRPr="00343D58">
              <w:rPr>
                <w:rFonts w:ascii="Times New Roman" w:hAnsi="Times New Roman" w:cs="Times New Roman"/>
                <w:bCs/>
                <w:color w:val="000000" w:themeColor="text1"/>
                <w:sz w:val="24"/>
                <w:szCs w:val="24"/>
              </w:rPr>
              <w:t>Середа Н.В. учитель информатики</w:t>
            </w:r>
          </w:p>
        </w:tc>
        <w:tc>
          <w:tcPr>
            <w:tcW w:w="2269" w:type="dxa"/>
            <w:tcBorders>
              <w:top w:val="single" w:sz="4" w:space="0" w:color="auto"/>
              <w:left w:val="single" w:sz="4" w:space="0" w:color="auto"/>
              <w:bottom w:val="single" w:sz="4" w:space="0" w:color="auto"/>
              <w:right w:val="single" w:sz="4" w:space="0" w:color="auto"/>
            </w:tcBorders>
            <w:hideMark/>
          </w:tcPr>
          <w:p w14:paraId="39DBDC07" w14:textId="77777777" w:rsidR="00E67771" w:rsidRPr="00343D58" w:rsidRDefault="00E67771" w:rsidP="00E1581C">
            <w:pPr>
              <w:jc w:val="center"/>
              <w:rPr>
                <w:rFonts w:ascii="Times New Roman" w:hAnsi="Times New Roman" w:cs="Times New Roman"/>
                <w:bCs/>
                <w:color w:val="000000" w:themeColor="text1"/>
                <w:sz w:val="24"/>
                <w:szCs w:val="24"/>
              </w:rPr>
            </w:pPr>
            <w:r w:rsidRPr="00343D58">
              <w:rPr>
                <w:rFonts w:ascii="Times New Roman" w:hAnsi="Times New Roman" w:cs="Times New Roman"/>
                <w:bCs/>
                <w:color w:val="000000" w:themeColor="text1"/>
                <w:sz w:val="24"/>
                <w:szCs w:val="24"/>
              </w:rPr>
              <w:t>Соревнования по робототехнике5-6 классы</w:t>
            </w:r>
          </w:p>
        </w:tc>
        <w:tc>
          <w:tcPr>
            <w:tcW w:w="1133" w:type="dxa"/>
            <w:tcBorders>
              <w:top w:val="single" w:sz="4" w:space="0" w:color="auto"/>
              <w:left w:val="single" w:sz="4" w:space="0" w:color="auto"/>
              <w:bottom w:val="single" w:sz="4" w:space="0" w:color="auto"/>
              <w:right w:val="single" w:sz="4" w:space="0" w:color="auto"/>
            </w:tcBorders>
            <w:hideMark/>
          </w:tcPr>
          <w:p w14:paraId="4294DD2C" w14:textId="77777777" w:rsidR="00E67771" w:rsidRPr="00343D58" w:rsidRDefault="00E67771" w:rsidP="00E1581C">
            <w:pPr>
              <w:jc w:val="center"/>
              <w:rPr>
                <w:rFonts w:ascii="Times New Roman" w:hAnsi="Times New Roman" w:cs="Times New Roman"/>
                <w:bCs/>
                <w:color w:val="000000" w:themeColor="text1"/>
                <w:sz w:val="24"/>
                <w:szCs w:val="24"/>
              </w:rPr>
            </w:pPr>
            <w:r w:rsidRPr="00343D58">
              <w:rPr>
                <w:rFonts w:ascii="Times New Roman" w:hAnsi="Times New Roman" w:cs="Times New Roman"/>
                <w:bCs/>
                <w:color w:val="000000" w:themeColor="text1"/>
                <w:sz w:val="24"/>
                <w:szCs w:val="24"/>
              </w:rPr>
              <w:t>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63F5B8A6" w14:textId="77777777" w:rsidR="008227EB"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24.12.</w:t>
            </w:r>
          </w:p>
          <w:p w14:paraId="64B9A613" w14:textId="77777777" w:rsidR="00E67771" w:rsidRPr="00343D58" w:rsidRDefault="008227EB"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20</w:t>
            </w:r>
            <w:r w:rsidR="00E67771" w:rsidRPr="00343D58">
              <w:rPr>
                <w:rFonts w:ascii="Times New Roman" w:hAnsi="Times New Roman" w:cs="Times New Roman"/>
                <w:color w:val="000000" w:themeColor="text1"/>
                <w:sz w:val="24"/>
                <w:szCs w:val="24"/>
              </w:rPr>
              <w:t>22</w:t>
            </w:r>
          </w:p>
        </w:tc>
        <w:tc>
          <w:tcPr>
            <w:tcW w:w="1843" w:type="dxa"/>
            <w:gridSpan w:val="2"/>
            <w:tcBorders>
              <w:top w:val="single" w:sz="4" w:space="0" w:color="auto"/>
              <w:left w:val="single" w:sz="4" w:space="0" w:color="auto"/>
              <w:bottom w:val="single" w:sz="4" w:space="0" w:color="auto"/>
              <w:right w:val="single" w:sz="4" w:space="0" w:color="auto"/>
            </w:tcBorders>
            <w:hideMark/>
          </w:tcPr>
          <w:p w14:paraId="412504B6" w14:textId="77777777" w:rsidR="00E67771" w:rsidRPr="00343D58" w:rsidRDefault="00E67771" w:rsidP="00E1581C">
            <w:pPr>
              <w:jc w:val="cente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ГККП «Центр по выявлению и поддержке одаренных детей», «Астана  Дарыны»</w:t>
            </w:r>
          </w:p>
        </w:tc>
        <w:tc>
          <w:tcPr>
            <w:tcW w:w="1701" w:type="dxa"/>
            <w:tcBorders>
              <w:top w:val="single" w:sz="4" w:space="0" w:color="auto"/>
              <w:left w:val="single" w:sz="4" w:space="0" w:color="auto"/>
              <w:bottom w:val="single" w:sz="4" w:space="0" w:color="auto"/>
              <w:right w:val="single" w:sz="4" w:space="0" w:color="auto"/>
            </w:tcBorders>
            <w:hideMark/>
          </w:tcPr>
          <w:p w14:paraId="4432A3D7" w14:textId="77777777" w:rsidR="00E67771" w:rsidRPr="00343D58" w:rsidRDefault="00E67771" w:rsidP="00E1581C">
            <w:pPr>
              <w:jc w:val="cente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1</w:t>
            </w:r>
          </w:p>
          <w:p w14:paraId="65C45442" w14:textId="77777777" w:rsidR="00E67771" w:rsidRPr="00343D58" w:rsidRDefault="00E67771" w:rsidP="00E1581C">
            <w:pPr>
              <w:jc w:val="cente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Номинация «Лабиринт»</w:t>
            </w:r>
          </w:p>
        </w:tc>
      </w:tr>
      <w:tr w:rsidR="00E67771" w:rsidRPr="00343D58" w14:paraId="46A2D5EA"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58E2F25F" w14:textId="77777777" w:rsidR="00E67771" w:rsidRPr="00343D58" w:rsidRDefault="00E67771" w:rsidP="00E1581C">
            <w:pPr>
              <w:rPr>
                <w:rFonts w:ascii="Times New Roman" w:hAnsi="Times New Roman" w:cs="Times New Roman"/>
                <w:bCs/>
                <w:color w:val="000000" w:themeColor="text1"/>
                <w:sz w:val="24"/>
                <w:szCs w:val="24"/>
              </w:rPr>
            </w:pPr>
            <w:r w:rsidRPr="00343D58">
              <w:rPr>
                <w:rFonts w:ascii="Times New Roman" w:hAnsi="Times New Roman" w:cs="Times New Roman"/>
                <w:bCs/>
                <w:color w:val="000000" w:themeColor="text1"/>
                <w:sz w:val="24"/>
                <w:szCs w:val="24"/>
              </w:rPr>
              <w:t>Сейдагалиев Е.Б. – учитель технологии</w:t>
            </w:r>
          </w:p>
        </w:tc>
        <w:tc>
          <w:tcPr>
            <w:tcW w:w="2269" w:type="dxa"/>
            <w:tcBorders>
              <w:top w:val="single" w:sz="4" w:space="0" w:color="auto"/>
              <w:left w:val="single" w:sz="4" w:space="0" w:color="auto"/>
              <w:bottom w:val="single" w:sz="4" w:space="0" w:color="auto"/>
              <w:right w:val="single" w:sz="4" w:space="0" w:color="auto"/>
            </w:tcBorders>
            <w:hideMark/>
          </w:tcPr>
          <w:p w14:paraId="157906F3" w14:textId="77777777" w:rsidR="00E67771" w:rsidRPr="00343D58" w:rsidRDefault="00E67771" w:rsidP="00E1581C">
            <w:pPr>
              <w:rPr>
                <w:rFonts w:ascii="Times New Roman" w:hAnsi="Times New Roman" w:cs="Times New Roman"/>
                <w:bCs/>
                <w:color w:val="000000" w:themeColor="text1"/>
                <w:sz w:val="24"/>
                <w:szCs w:val="24"/>
              </w:rPr>
            </w:pPr>
            <w:r w:rsidRPr="00343D58">
              <w:rPr>
                <w:rFonts w:ascii="Times New Roman" w:hAnsi="Times New Roman" w:cs="Times New Roman"/>
                <w:bCs/>
                <w:color w:val="000000" w:themeColor="text1"/>
                <w:sz w:val="24"/>
                <w:szCs w:val="24"/>
              </w:rPr>
              <w:t>Городской конкурс «Автотранспорт»</w:t>
            </w:r>
          </w:p>
        </w:tc>
        <w:tc>
          <w:tcPr>
            <w:tcW w:w="1133" w:type="dxa"/>
            <w:tcBorders>
              <w:top w:val="single" w:sz="4" w:space="0" w:color="auto"/>
              <w:left w:val="single" w:sz="4" w:space="0" w:color="auto"/>
              <w:bottom w:val="single" w:sz="4" w:space="0" w:color="auto"/>
              <w:right w:val="single" w:sz="4" w:space="0" w:color="auto"/>
            </w:tcBorders>
            <w:hideMark/>
          </w:tcPr>
          <w:p w14:paraId="5F0C42FC" w14:textId="77777777" w:rsidR="00E67771" w:rsidRPr="00343D58" w:rsidRDefault="00E67771" w:rsidP="00E1581C">
            <w:pPr>
              <w:jc w:val="center"/>
              <w:rPr>
                <w:rFonts w:ascii="Times New Roman" w:hAnsi="Times New Roman" w:cs="Times New Roman"/>
                <w:bCs/>
                <w:color w:val="000000" w:themeColor="text1"/>
                <w:sz w:val="24"/>
                <w:szCs w:val="24"/>
                <w:lang w:val="en-US"/>
              </w:rPr>
            </w:pPr>
            <w:r w:rsidRPr="00343D58">
              <w:rPr>
                <w:rFonts w:ascii="Times New Roman" w:hAnsi="Times New Roman" w:cs="Times New Roman"/>
                <w:bCs/>
                <w:color w:val="000000" w:themeColor="text1"/>
                <w:sz w:val="24"/>
                <w:szCs w:val="24"/>
              </w:rPr>
              <w:t>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7472ABEA" w14:textId="77777777" w:rsidR="008227EB"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15.02.</w:t>
            </w:r>
          </w:p>
          <w:p w14:paraId="6E3A1F33"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2023г</w:t>
            </w:r>
          </w:p>
        </w:tc>
        <w:tc>
          <w:tcPr>
            <w:tcW w:w="1843" w:type="dxa"/>
            <w:gridSpan w:val="2"/>
            <w:tcBorders>
              <w:top w:val="single" w:sz="4" w:space="0" w:color="auto"/>
              <w:left w:val="single" w:sz="4" w:space="0" w:color="auto"/>
              <w:bottom w:val="single" w:sz="4" w:space="0" w:color="auto"/>
              <w:right w:val="single" w:sz="4" w:space="0" w:color="auto"/>
            </w:tcBorders>
            <w:hideMark/>
          </w:tcPr>
          <w:p w14:paraId="46CBD6A5" w14:textId="77777777" w:rsidR="008227EB"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 xml:space="preserve">Станция технического творчества </w:t>
            </w:r>
          </w:p>
          <w:p w14:paraId="14F6602B"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г Астаны</w:t>
            </w:r>
          </w:p>
        </w:tc>
        <w:tc>
          <w:tcPr>
            <w:tcW w:w="1701" w:type="dxa"/>
            <w:tcBorders>
              <w:top w:val="single" w:sz="4" w:space="0" w:color="auto"/>
              <w:left w:val="single" w:sz="4" w:space="0" w:color="auto"/>
              <w:bottom w:val="single" w:sz="4" w:space="0" w:color="auto"/>
              <w:right w:val="single" w:sz="4" w:space="0" w:color="auto"/>
            </w:tcBorders>
            <w:hideMark/>
          </w:tcPr>
          <w:p w14:paraId="4AD41E7F" w14:textId="77777777" w:rsidR="00E67771" w:rsidRPr="00343D58" w:rsidRDefault="00E67771" w:rsidP="00E1581C">
            <w:pPr>
              <w:jc w:val="cente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I</w:t>
            </w:r>
          </w:p>
        </w:tc>
      </w:tr>
      <w:tr w:rsidR="00E67771" w:rsidRPr="00343D58" w14:paraId="185BBA7B"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6FF53B6F" w14:textId="77777777" w:rsidR="00E67771" w:rsidRPr="00343D58" w:rsidRDefault="00E67771" w:rsidP="00E1581C">
            <w:pPr>
              <w:pStyle w:val="af1"/>
              <w:ind w:left="0"/>
              <w:rPr>
                <w:rFonts w:ascii="Times New Roman" w:hAnsi="Times New Roman" w:cs="Times New Roman"/>
                <w:sz w:val="24"/>
                <w:szCs w:val="24"/>
              </w:rPr>
            </w:pPr>
            <w:r w:rsidRPr="00343D58">
              <w:rPr>
                <w:rFonts w:ascii="Times New Roman" w:hAnsi="Times New Roman" w:cs="Times New Roman"/>
                <w:sz w:val="24"/>
                <w:szCs w:val="24"/>
              </w:rPr>
              <w:t xml:space="preserve">Хохлова Н.Л. </w:t>
            </w:r>
          </w:p>
        </w:tc>
        <w:tc>
          <w:tcPr>
            <w:tcW w:w="2269" w:type="dxa"/>
            <w:tcBorders>
              <w:top w:val="single" w:sz="4" w:space="0" w:color="auto"/>
              <w:left w:val="single" w:sz="4" w:space="0" w:color="auto"/>
              <w:bottom w:val="single" w:sz="4" w:space="0" w:color="auto"/>
              <w:right w:val="single" w:sz="4" w:space="0" w:color="auto"/>
            </w:tcBorders>
            <w:hideMark/>
          </w:tcPr>
          <w:p w14:paraId="2DF611D4" w14:textId="77777777" w:rsidR="00E67771" w:rsidRPr="00343D58" w:rsidRDefault="00E67771" w:rsidP="00E1581C">
            <w:pPr>
              <w:pStyle w:val="af1"/>
              <w:ind w:left="0"/>
              <w:rPr>
                <w:rFonts w:ascii="Times New Roman" w:hAnsi="Times New Roman" w:cs="Times New Roman"/>
                <w:sz w:val="24"/>
                <w:szCs w:val="24"/>
              </w:rPr>
            </w:pPr>
            <w:r w:rsidRPr="00343D58">
              <w:rPr>
                <w:rFonts w:ascii="Times New Roman" w:hAnsi="Times New Roman" w:cs="Times New Roman"/>
                <w:sz w:val="24"/>
                <w:szCs w:val="24"/>
              </w:rPr>
              <w:t xml:space="preserve">Литературно-музыкальная композиция, посвященная 220-летию со дня рождения М.Утемисова </w:t>
            </w:r>
          </w:p>
        </w:tc>
        <w:tc>
          <w:tcPr>
            <w:tcW w:w="1133" w:type="dxa"/>
            <w:tcBorders>
              <w:top w:val="single" w:sz="4" w:space="0" w:color="auto"/>
              <w:left w:val="single" w:sz="4" w:space="0" w:color="auto"/>
              <w:bottom w:val="single" w:sz="4" w:space="0" w:color="auto"/>
              <w:right w:val="single" w:sz="4" w:space="0" w:color="auto"/>
            </w:tcBorders>
            <w:hideMark/>
          </w:tcPr>
          <w:p w14:paraId="5416B946" w14:textId="77777777" w:rsidR="00E67771" w:rsidRPr="00343D58" w:rsidRDefault="00E67771" w:rsidP="00E1581C">
            <w:pPr>
              <w:rPr>
                <w:rFonts w:ascii="Times New Roman" w:hAnsi="Times New Roman" w:cs="Times New Roman"/>
                <w:sz w:val="24"/>
                <w:szCs w:val="24"/>
              </w:rPr>
            </w:pPr>
          </w:p>
        </w:tc>
        <w:tc>
          <w:tcPr>
            <w:tcW w:w="1418" w:type="dxa"/>
            <w:gridSpan w:val="2"/>
            <w:tcBorders>
              <w:top w:val="single" w:sz="4" w:space="0" w:color="auto"/>
              <w:left w:val="single" w:sz="4" w:space="0" w:color="auto"/>
              <w:bottom w:val="single" w:sz="4" w:space="0" w:color="auto"/>
              <w:right w:val="single" w:sz="4" w:space="0" w:color="auto"/>
            </w:tcBorders>
            <w:hideMark/>
          </w:tcPr>
          <w:p w14:paraId="06CE824F" w14:textId="77777777" w:rsidR="00E67771" w:rsidRPr="00343D58" w:rsidRDefault="00E67771" w:rsidP="00E1581C">
            <w:pPr>
              <w:pStyle w:val="af1"/>
              <w:ind w:left="0"/>
              <w:rPr>
                <w:rFonts w:ascii="Times New Roman" w:hAnsi="Times New Roman" w:cs="Times New Roman"/>
                <w:sz w:val="24"/>
                <w:szCs w:val="24"/>
              </w:rPr>
            </w:pPr>
            <w:r w:rsidRPr="00343D58">
              <w:rPr>
                <w:rFonts w:ascii="Times New Roman" w:hAnsi="Times New Roman" w:cs="Times New Roman"/>
                <w:sz w:val="24"/>
                <w:szCs w:val="24"/>
              </w:rPr>
              <w:t xml:space="preserve">Февраль 2023 г. </w:t>
            </w:r>
          </w:p>
        </w:tc>
        <w:tc>
          <w:tcPr>
            <w:tcW w:w="1843" w:type="dxa"/>
            <w:gridSpan w:val="2"/>
            <w:tcBorders>
              <w:top w:val="single" w:sz="4" w:space="0" w:color="auto"/>
              <w:left w:val="single" w:sz="4" w:space="0" w:color="auto"/>
              <w:bottom w:val="single" w:sz="4" w:space="0" w:color="auto"/>
              <w:right w:val="single" w:sz="4" w:space="0" w:color="auto"/>
            </w:tcBorders>
            <w:hideMark/>
          </w:tcPr>
          <w:p w14:paraId="3B69B5F0" w14:textId="77777777" w:rsidR="00E67771" w:rsidRPr="00343D58" w:rsidRDefault="00E67771" w:rsidP="00E1581C">
            <w:pPr>
              <w:pStyle w:val="af1"/>
              <w:ind w:left="0"/>
              <w:rPr>
                <w:rFonts w:ascii="Times New Roman" w:hAnsi="Times New Roman" w:cs="Times New Roman"/>
                <w:sz w:val="24"/>
                <w:szCs w:val="24"/>
              </w:rPr>
            </w:pPr>
            <w:r w:rsidRPr="00343D58">
              <w:rPr>
                <w:rFonts w:ascii="Times New Roman" w:hAnsi="Times New Roman" w:cs="Times New Roman"/>
                <w:sz w:val="24"/>
                <w:szCs w:val="24"/>
              </w:rPr>
              <w:t>УО г. Астана , Дворец Школьников им. М. Утемисова</w:t>
            </w:r>
          </w:p>
        </w:tc>
        <w:tc>
          <w:tcPr>
            <w:tcW w:w="1701" w:type="dxa"/>
            <w:tcBorders>
              <w:top w:val="single" w:sz="4" w:space="0" w:color="auto"/>
              <w:left w:val="single" w:sz="4" w:space="0" w:color="auto"/>
              <w:bottom w:val="single" w:sz="4" w:space="0" w:color="auto"/>
              <w:right w:val="single" w:sz="4" w:space="0" w:color="auto"/>
            </w:tcBorders>
            <w:hideMark/>
          </w:tcPr>
          <w:p w14:paraId="61759C97" w14:textId="77777777" w:rsidR="008227EB" w:rsidRPr="00343D58" w:rsidRDefault="008227EB" w:rsidP="00E1581C">
            <w:pPr>
              <w:pStyle w:val="af1"/>
              <w:ind w:left="0"/>
              <w:rPr>
                <w:rFonts w:ascii="Times New Roman" w:hAnsi="Times New Roman" w:cs="Times New Roman"/>
                <w:sz w:val="24"/>
                <w:szCs w:val="24"/>
              </w:rPr>
            </w:pPr>
            <w:r w:rsidRPr="00343D58">
              <w:rPr>
                <w:rFonts w:ascii="Times New Roman" w:hAnsi="Times New Roman" w:cs="Times New Roman"/>
                <w:sz w:val="24"/>
                <w:szCs w:val="24"/>
              </w:rPr>
              <w:t>Сертификат</w:t>
            </w:r>
          </w:p>
          <w:p w14:paraId="780535FA" w14:textId="77777777" w:rsidR="008227EB" w:rsidRPr="00343D58" w:rsidRDefault="008227EB" w:rsidP="00E1581C">
            <w:pPr>
              <w:pStyle w:val="af1"/>
              <w:ind w:left="0"/>
              <w:rPr>
                <w:rFonts w:ascii="Times New Roman" w:hAnsi="Times New Roman" w:cs="Times New Roman"/>
                <w:sz w:val="24"/>
                <w:szCs w:val="24"/>
              </w:rPr>
            </w:pPr>
            <w:r w:rsidRPr="00343D58">
              <w:rPr>
                <w:rFonts w:ascii="Times New Roman" w:hAnsi="Times New Roman" w:cs="Times New Roman"/>
                <w:sz w:val="24"/>
                <w:szCs w:val="24"/>
              </w:rPr>
              <w:t>Б</w:t>
            </w:r>
            <w:r w:rsidR="00E67771" w:rsidRPr="00343D58">
              <w:rPr>
                <w:rFonts w:ascii="Times New Roman" w:hAnsi="Times New Roman" w:cs="Times New Roman"/>
                <w:sz w:val="24"/>
                <w:szCs w:val="24"/>
              </w:rPr>
              <w:t>лагодарст</w:t>
            </w:r>
          </w:p>
          <w:p w14:paraId="7AF4B1F3" w14:textId="77777777" w:rsidR="00E67771" w:rsidRPr="00343D58" w:rsidRDefault="00E67771" w:rsidP="00E1581C">
            <w:pPr>
              <w:pStyle w:val="af1"/>
              <w:ind w:left="0"/>
              <w:rPr>
                <w:rFonts w:ascii="Times New Roman" w:hAnsi="Times New Roman" w:cs="Times New Roman"/>
                <w:sz w:val="24"/>
                <w:szCs w:val="24"/>
              </w:rPr>
            </w:pPr>
            <w:r w:rsidRPr="00343D58">
              <w:rPr>
                <w:rFonts w:ascii="Times New Roman" w:hAnsi="Times New Roman" w:cs="Times New Roman"/>
                <w:sz w:val="24"/>
                <w:szCs w:val="24"/>
              </w:rPr>
              <w:t xml:space="preserve">венное письмо </w:t>
            </w:r>
          </w:p>
        </w:tc>
      </w:tr>
      <w:tr w:rsidR="00E67771" w:rsidRPr="00343D58" w14:paraId="6ADF85B0"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120DB643" w14:textId="77777777" w:rsidR="00E67771" w:rsidRPr="00343D58" w:rsidRDefault="00E67771" w:rsidP="00E1581C">
            <w:pPr>
              <w:pStyle w:val="af1"/>
              <w:ind w:left="0"/>
              <w:rPr>
                <w:rFonts w:ascii="Times New Roman" w:hAnsi="Times New Roman" w:cs="Times New Roman"/>
                <w:sz w:val="24"/>
                <w:szCs w:val="24"/>
              </w:rPr>
            </w:pPr>
            <w:r w:rsidRPr="00343D58">
              <w:rPr>
                <w:rFonts w:ascii="Times New Roman" w:hAnsi="Times New Roman" w:cs="Times New Roman"/>
                <w:sz w:val="24"/>
                <w:szCs w:val="24"/>
              </w:rPr>
              <w:t>Хохлова Н.Л.</w:t>
            </w:r>
          </w:p>
        </w:tc>
        <w:tc>
          <w:tcPr>
            <w:tcW w:w="2269" w:type="dxa"/>
            <w:tcBorders>
              <w:top w:val="single" w:sz="4" w:space="0" w:color="auto"/>
              <w:left w:val="single" w:sz="4" w:space="0" w:color="auto"/>
              <w:bottom w:val="single" w:sz="4" w:space="0" w:color="auto"/>
              <w:right w:val="single" w:sz="4" w:space="0" w:color="auto"/>
            </w:tcBorders>
            <w:hideMark/>
          </w:tcPr>
          <w:p w14:paraId="3315D6F2" w14:textId="77777777" w:rsidR="00E67771" w:rsidRPr="00343D58" w:rsidRDefault="00E67771" w:rsidP="00E1581C">
            <w:pPr>
              <w:pStyle w:val="af1"/>
              <w:ind w:left="0"/>
              <w:rPr>
                <w:rFonts w:ascii="Times New Roman" w:hAnsi="Times New Roman" w:cs="Times New Roman"/>
                <w:sz w:val="24"/>
                <w:szCs w:val="24"/>
              </w:rPr>
            </w:pPr>
            <w:r w:rsidRPr="00343D58">
              <w:rPr>
                <w:rFonts w:ascii="Times New Roman" w:hAnsi="Times New Roman" w:cs="Times New Roman"/>
                <w:sz w:val="24"/>
                <w:szCs w:val="24"/>
              </w:rPr>
              <w:t>Подход Lessjn stadi как эффективный способ усовершенствования современного урока</w:t>
            </w:r>
          </w:p>
        </w:tc>
        <w:tc>
          <w:tcPr>
            <w:tcW w:w="1133" w:type="dxa"/>
            <w:tcBorders>
              <w:top w:val="single" w:sz="4" w:space="0" w:color="auto"/>
              <w:left w:val="single" w:sz="4" w:space="0" w:color="auto"/>
              <w:bottom w:val="single" w:sz="4" w:space="0" w:color="auto"/>
              <w:right w:val="single" w:sz="4" w:space="0" w:color="auto"/>
            </w:tcBorders>
            <w:hideMark/>
          </w:tcPr>
          <w:p w14:paraId="67E3DB00" w14:textId="77777777" w:rsidR="00E67771" w:rsidRPr="00343D58" w:rsidRDefault="00E67771" w:rsidP="00E1581C">
            <w:pPr>
              <w:rPr>
                <w:rFonts w:ascii="Times New Roman" w:hAnsi="Times New Roman" w:cs="Times New Roman"/>
                <w:sz w:val="24"/>
                <w:szCs w:val="24"/>
              </w:rPr>
            </w:pPr>
            <w:r w:rsidRPr="00343D58">
              <w:rPr>
                <w:rFonts w:ascii="Times New Roman" w:hAnsi="Times New Roman" w:cs="Times New Roman"/>
                <w:sz w:val="24"/>
                <w:szCs w:val="24"/>
              </w:rPr>
              <w:t>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2B558E14" w14:textId="77777777" w:rsidR="00E67771" w:rsidRPr="00343D58" w:rsidRDefault="00E67771" w:rsidP="00E1581C">
            <w:pPr>
              <w:pStyle w:val="af1"/>
              <w:ind w:left="0"/>
              <w:rPr>
                <w:rFonts w:ascii="Times New Roman" w:hAnsi="Times New Roman" w:cs="Times New Roman"/>
                <w:sz w:val="24"/>
                <w:szCs w:val="24"/>
              </w:rPr>
            </w:pPr>
            <w:r w:rsidRPr="00343D58">
              <w:rPr>
                <w:rFonts w:ascii="Times New Roman" w:hAnsi="Times New Roman" w:cs="Times New Roman"/>
                <w:sz w:val="24"/>
                <w:szCs w:val="24"/>
              </w:rPr>
              <w:t>Май 2024</w:t>
            </w:r>
          </w:p>
        </w:tc>
        <w:tc>
          <w:tcPr>
            <w:tcW w:w="1843" w:type="dxa"/>
            <w:gridSpan w:val="2"/>
            <w:tcBorders>
              <w:top w:val="single" w:sz="4" w:space="0" w:color="auto"/>
              <w:left w:val="single" w:sz="4" w:space="0" w:color="auto"/>
              <w:bottom w:val="single" w:sz="4" w:space="0" w:color="auto"/>
              <w:right w:val="single" w:sz="4" w:space="0" w:color="auto"/>
            </w:tcBorders>
            <w:hideMark/>
          </w:tcPr>
          <w:p w14:paraId="0C387181" w14:textId="77777777" w:rsidR="00E67771" w:rsidRPr="00343D58" w:rsidRDefault="00E67771" w:rsidP="00E1581C">
            <w:pPr>
              <w:pStyle w:val="af1"/>
              <w:ind w:left="0"/>
              <w:rPr>
                <w:rFonts w:ascii="Times New Roman" w:hAnsi="Times New Roman" w:cs="Times New Roman"/>
                <w:sz w:val="24"/>
                <w:szCs w:val="24"/>
              </w:rPr>
            </w:pPr>
            <w:r w:rsidRPr="00343D58">
              <w:rPr>
                <w:rFonts w:ascii="Times New Roman" w:hAnsi="Times New Roman" w:cs="Times New Roman"/>
                <w:sz w:val="24"/>
                <w:szCs w:val="24"/>
              </w:rPr>
              <w:t>ЦПМ</w:t>
            </w:r>
          </w:p>
          <w:p w14:paraId="6C672C57" w14:textId="77777777" w:rsidR="00E67771" w:rsidRPr="00343D58" w:rsidRDefault="00E67771" w:rsidP="00E1581C">
            <w:pPr>
              <w:pStyle w:val="af1"/>
              <w:ind w:left="0"/>
              <w:rPr>
                <w:rFonts w:ascii="Times New Roman" w:hAnsi="Times New Roman" w:cs="Times New Roman"/>
                <w:sz w:val="24"/>
                <w:szCs w:val="24"/>
              </w:rPr>
            </w:pPr>
            <w:r w:rsidRPr="00343D58">
              <w:rPr>
                <w:rFonts w:ascii="Times New Roman" w:hAnsi="Times New Roman" w:cs="Times New Roman"/>
                <w:sz w:val="24"/>
                <w:szCs w:val="24"/>
              </w:rPr>
              <w:t>Г.Астана</w:t>
            </w:r>
          </w:p>
        </w:tc>
        <w:tc>
          <w:tcPr>
            <w:tcW w:w="1701" w:type="dxa"/>
            <w:tcBorders>
              <w:top w:val="single" w:sz="4" w:space="0" w:color="auto"/>
              <w:left w:val="single" w:sz="4" w:space="0" w:color="auto"/>
              <w:bottom w:val="single" w:sz="4" w:space="0" w:color="auto"/>
              <w:right w:val="single" w:sz="4" w:space="0" w:color="auto"/>
            </w:tcBorders>
            <w:hideMark/>
          </w:tcPr>
          <w:p w14:paraId="4D1CF493" w14:textId="77777777" w:rsidR="00E67771" w:rsidRPr="00343D58" w:rsidRDefault="00E67771" w:rsidP="00E1581C">
            <w:pPr>
              <w:pStyle w:val="af1"/>
              <w:ind w:left="0"/>
              <w:rPr>
                <w:rFonts w:ascii="Times New Roman" w:hAnsi="Times New Roman" w:cs="Times New Roman"/>
                <w:sz w:val="24"/>
                <w:szCs w:val="24"/>
              </w:rPr>
            </w:pPr>
            <w:r w:rsidRPr="00343D58">
              <w:rPr>
                <w:rFonts w:ascii="Times New Roman" w:hAnsi="Times New Roman" w:cs="Times New Roman"/>
                <w:sz w:val="24"/>
                <w:szCs w:val="24"/>
              </w:rPr>
              <w:t>Сертификат</w:t>
            </w:r>
          </w:p>
        </w:tc>
      </w:tr>
      <w:tr w:rsidR="00E67771" w:rsidRPr="00343D58" w14:paraId="3109D1D0"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1C18AC6C" w14:textId="77777777" w:rsidR="00E67771" w:rsidRPr="00343D58" w:rsidRDefault="00E67771" w:rsidP="00E1581C">
            <w:pPr>
              <w:rPr>
                <w:rFonts w:ascii="Times New Roman" w:hAnsi="Times New Roman" w:cs="Times New Roman"/>
                <w:bCs/>
                <w:color w:val="000000" w:themeColor="text1"/>
                <w:sz w:val="24"/>
                <w:szCs w:val="24"/>
                <w:lang w:val="kk-KZ"/>
              </w:rPr>
            </w:pPr>
            <w:r w:rsidRPr="00343D58">
              <w:rPr>
                <w:rFonts w:ascii="Times New Roman" w:hAnsi="Times New Roman" w:cs="Times New Roman"/>
                <w:bCs/>
                <w:color w:val="000000" w:themeColor="text1"/>
                <w:sz w:val="24"/>
                <w:szCs w:val="24"/>
              </w:rPr>
              <w:t>Жанабаев А</w:t>
            </w:r>
            <w:r w:rsidRPr="00343D58">
              <w:rPr>
                <w:rFonts w:ascii="Times New Roman" w:hAnsi="Times New Roman" w:cs="Times New Roman"/>
                <w:bCs/>
                <w:color w:val="000000" w:themeColor="text1"/>
                <w:sz w:val="24"/>
                <w:szCs w:val="24"/>
                <w:lang w:val="kk-KZ"/>
              </w:rPr>
              <w:t>.</w:t>
            </w:r>
            <w:r w:rsidRPr="00343D58">
              <w:rPr>
                <w:rFonts w:ascii="Times New Roman" w:hAnsi="Times New Roman" w:cs="Times New Roman"/>
                <w:bCs/>
                <w:color w:val="000000" w:themeColor="text1"/>
                <w:sz w:val="24"/>
                <w:szCs w:val="24"/>
              </w:rPr>
              <w:t>Б</w:t>
            </w:r>
            <w:r w:rsidRPr="00343D58">
              <w:rPr>
                <w:rFonts w:ascii="Times New Roman" w:hAnsi="Times New Roman" w:cs="Times New Roman"/>
                <w:bCs/>
                <w:color w:val="000000" w:themeColor="text1"/>
                <w:sz w:val="24"/>
                <w:szCs w:val="24"/>
                <w:lang w:val="kk-KZ"/>
              </w:rPr>
              <w:t>.</w:t>
            </w:r>
          </w:p>
        </w:tc>
        <w:tc>
          <w:tcPr>
            <w:tcW w:w="2269" w:type="dxa"/>
            <w:tcBorders>
              <w:top w:val="single" w:sz="4" w:space="0" w:color="auto"/>
              <w:left w:val="single" w:sz="4" w:space="0" w:color="auto"/>
              <w:bottom w:val="single" w:sz="4" w:space="0" w:color="auto"/>
              <w:right w:val="single" w:sz="4" w:space="0" w:color="auto"/>
            </w:tcBorders>
            <w:hideMark/>
          </w:tcPr>
          <w:p w14:paraId="799B6BE5" w14:textId="77777777" w:rsidR="00E67771" w:rsidRPr="00343D58" w:rsidRDefault="00E67771" w:rsidP="00E1581C">
            <w:pPr>
              <w:rPr>
                <w:rFonts w:ascii="Times New Roman" w:hAnsi="Times New Roman" w:cs="Times New Roman"/>
                <w:bCs/>
                <w:color w:val="000000" w:themeColor="text1"/>
                <w:sz w:val="24"/>
                <w:szCs w:val="24"/>
              </w:rPr>
            </w:pPr>
            <w:r w:rsidRPr="00343D58">
              <w:rPr>
                <w:rFonts w:ascii="Times New Roman" w:hAnsi="Times New Roman" w:cs="Times New Roman"/>
                <w:bCs/>
                <w:color w:val="000000" w:themeColor="text1"/>
                <w:sz w:val="24"/>
                <w:szCs w:val="24"/>
              </w:rPr>
              <w:t>Городские финальные игры Молодёжной баскетбольной лиги среди команд юношей 5-6 классов</w:t>
            </w:r>
          </w:p>
        </w:tc>
        <w:tc>
          <w:tcPr>
            <w:tcW w:w="1133" w:type="dxa"/>
            <w:tcBorders>
              <w:top w:val="single" w:sz="4" w:space="0" w:color="auto"/>
              <w:left w:val="single" w:sz="4" w:space="0" w:color="auto"/>
              <w:bottom w:val="single" w:sz="4" w:space="0" w:color="auto"/>
              <w:right w:val="single" w:sz="4" w:space="0" w:color="auto"/>
            </w:tcBorders>
            <w:hideMark/>
          </w:tcPr>
          <w:p w14:paraId="5A872707" w14:textId="77777777" w:rsidR="00E67771" w:rsidRPr="00343D58" w:rsidRDefault="00E67771" w:rsidP="00E1581C">
            <w:pPr>
              <w:jc w:val="center"/>
              <w:rPr>
                <w:rFonts w:ascii="Times New Roman" w:hAnsi="Times New Roman" w:cs="Times New Roman"/>
                <w:bCs/>
                <w:color w:val="000000" w:themeColor="text1"/>
                <w:sz w:val="24"/>
                <w:szCs w:val="24"/>
              </w:rPr>
            </w:pPr>
            <w:r w:rsidRPr="00343D58">
              <w:rPr>
                <w:rFonts w:ascii="Times New Roman" w:hAnsi="Times New Roman" w:cs="Times New Roman"/>
                <w:bCs/>
                <w:color w:val="000000" w:themeColor="text1"/>
                <w:sz w:val="24"/>
                <w:szCs w:val="24"/>
              </w:rPr>
              <w:t>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0DF114AF" w14:textId="77777777" w:rsidR="008227EB"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14.01.</w:t>
            </w:r>
          </w:p>
          <w:p w14:paraId="74B32895"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2023г</w:t>
            </w:r>
          </w:p>
        </w:tc>
        <w:tc>
          <w:tcPr>
            <w:tcW w:w="1843" w:type="dxa"/>
            <w:gridSpan w:val="2"/>
            <w:tcBorders>
              <w:top w:val="single" w:sz="4" w:space="0" w:color="auto"/>
              <w:left w:val="single" w:sz="4" w:space="0" w:color="auto"/>
              <w:bottom w:val="single" w:sz="4" w:space="0" w:color="auto"/>
              <w:right w:val="single" w:sz="4" w:space="0" w:color="auto"/>
            </w:tcBorders>
            <w:hideMark/>
          </w:tcPr>
          <w:p w14:paraId="1828C003"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Комитет спорта и туризма</w:t>
            </w:r>
          </w:p>
        </w:tc>
        <w:tc>
          <w:tcPr>
            <w:tcW w:w="1701" w:type="dxa"/>
            <w:tcBorders>
              <w:top w:val="single" w:sz="4" w:space="0" w:color="auto"/>
              <w:left w:val="single" w:sz="4" w:space="0" w:color="auto"/>
              <w:bottom w:val="single" w:sz="4" w:space="0" w:color="auto"/>
              <w:right w:val="single" w:sz="4" w:space="0" w:color="auto"/>
            </w:tcBorders>
            <w:hideMark/>
          </w:tcPr>
          <w:p w14:paraId="6E5AEB82" w14:textId="77777777" w:rsidR="00E67771" w:rsidRPr="00343D58" w:rsidRDefault="00E67771" w:rsidP="00E1581C">
            <w:pPr>
              <w:jc w:val="center"/>
              <w:rPr>
                <w:rFonts w:ascii="Times New Roman" w:hAnsi="Times New Roman" w:cs="Times New Roman"/>
                <w:color w:val="000000" w:themeColor="text1"/>
                <w:sz w:val="24"/>
                <w:szCs w:val="24"/>
                <w:lang w:val="en-US"/>
              </w:rPr>
            </w:pPr>
            <w:r w:rsidRPr="00343D58">
              <w:rPr>
                <w:rFonts w:ascii="Times New Roman" w:hAnsi="Times New Roman" w:cs="Times New Roman"/>
                <w:color w:val="000000" w:themeColor="text1"/>
                <w:sz w:val="24"/>
                <w:szCs w:val="24"/>
                <w:lang w:val="en-US"/>
              </w:rPr>
              <w:t>I</w:t>
            </w:r>
          </w:p>
        </w:tc>
      </w:tr>
      <w:tr w:rsidR="00E67771" w:rsidRPr="00343D58" w14:paraId="545322BE"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60C2EE81" w14:textId="77777777" w:rsidR="00E67771" w:rsidRPr="00343D58" w:rsidRDefault="00E67771" w:rsidP="00E1581C">
            <w:pPr>
              <w:rPr>
                <w:rFonts w:ascii="Times New Roman" w:hAnsi="Times New Roman" w:cs="Times New Roman"/>
                <w:bCs/>
                <w:color w:val="000000" w:themeColor="text1"/>
                <w:sz w:val="24"/>
                <w:szCs w:val="24"/>
              </w:rPr>
            </w:pPr>
            <w:r w:rsidRPr="00343D58">
              <w:rPr>
                <w:rFonts w:ascii="Times New Roman" w:hAnsi="Times New Roman" w:cs="Times New Roman"/>
                <w:bCs/>
                <w:color w:val="000000" w:themeColor="text1"/>
                <w:sz w:val="24"/>
                <w:szCs w:val="24"/>
              </w:rPr>
              <w:t>Сейдагалиев Е.Б. – учитель технологии</w:t>
            </w:r>
          </w:p>
        </w:tc>
        <w:tc>
          <w:tcPr>
            <w:tcW w:w="2269" w:type="dxa"/>
            <w:tcBorders>
              <w:top w:val="single" w:sz="4" w:space="0" w:color="auto"/>
              <w:left w:val="single" w:sz="4" w:space="0" w:color="auto"/>
              <w:bottom w:val="single" w:sz="4" w:space="0" w:color="auto"/>
              <w:right w:val="single" w:sz="4" w:space="0" w:color="auto"/>
            </w:tcBorders>
            <w:hideMark/>
          </w:tcPr>
          <w:p w14:paraId="3144B1D1" w14:textId="77777777" w:rsidR="00E67771" w:rsidRPr="00343D58" w:rsidRDefault="00E67771" w:rsidP="00E1581C">
            <w:pPr>
              <w:rPr>
                <w:rFonts w:ascii="Times New Roman" w:hAnsi="Times New Roman" w:cs="Times New Roman"/>
                <w:bCs/>
                <w:color w:val="000000" w:themeColor="text1"/>
                <w:sz w:val="24"/>
                <w:szCs w:val="24"/>
              </w:rPr>
            </w:pPr>
            <w:r w:rsidRPr="00343D58">
              <w:rPr>
                <w:rFonts w:ascii="Times New Roman" w:hAnsi="Times New Roman" w:cs="Times New Roman"/>
                <w:bCs/>
                <w:color w:val="000000" w:themeColor="text1"/>
                <w:sz w:val="24"/>
                <w:szCs w:val="24"/>
              </w:rPr>
              <w:t>Городской конкурс «Архитектура будущего»</w:t>
            </w:r>
          </w:p>
        </w:tc>
        <w:tc>
          <w:tcPr>
            <w:tcW w:w="1133" w:type="dxa"/>
            <w:tcBorders>
              <w:top w:val="single" w:sz="4" w:space="0" w:color="auto"/>
              <w:left w:val="single" w:sz="4" w:space="0" w:color="auto"/>
              <w:bottom w:val="single" w:sz="4" w:space="0" w:color="auto"/>
              <w:right w:val="single" w:sz="4" w:space="0" w:color="auto"/>
            </w:tcBorders>
            <w:hideMark/>
          </w:tcPr>
          <w:p w14:paraId="3366686E" w14:textId="77777777" w:rsidR="00E67771" w:rsidRPr="00343D58" w:rsidRDefault="00E67771" w:rsidP="00E1581C">
            <w:pPr>
              <w:jc w:val="center"/>
              <w:rPr>
                <w:rFonts w:ascii="Times New Roman" w:hAnsi="Times New Roman" w:cs="Times New Roman"/>
                <w:bCs/>
                <w:color w:val="000000" w:themeColor="text1"/>
                <w:sz w:val="24"/>
                <w:szCs w:val="24"/>
                <w:lang w:val="en-US"/>
              </w:rPr>
            </w:pPr>
            <w:r w:rsidRPr="00343D58">
              <w:rPr>
                <w:rFonts w:ascii="Times New Roman" w:hAnsi="Times New Roman" w:cs="Times New Roman"/>
                <w:bCs/>
                <w:color w:val="000000" w:themeColor="text1"/>
                <w:sz w:val="24"/>
                <w:szCs w:val="24"/>
              </w:rPr>
              <w:t>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7AC12511" w14:textId="77777777" w:rsidR="008227EB"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15.02.</w:t>
            </w:r>
          </w:p>
          <w:p w14:paraId="5EB7E699"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2023г</w:t>
            </w:r>
          </w:p>
        </w:tc>
        <w:tc>
          <w:tcPr>
            <w:tcW w:w="1843" w:type="dxa"/>
            <w:gridSpan w:val="2"/>
            <w:tcBorders>
              <w:top w:val="single" w:sz="4" w:space="0" w:color="auto"/>
              <w:left w:val="single" w:sz="4" w:space="0" w:color="auto"/>
              <w:bottom w:val="single" w:sz="4" w:space="0" w:color="auto"/>
              <w:right w:val="single" w:sz="4" w:space="0" w:color="auto"/>
            </w:tcBorders>
            <w:hideMark/>
          </w:tcPr>
          <w:p w14:paraId="50166B4D"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Станция технического творчества г Астаны</w:t>
            </w:r>
          </w:p>
        </w:tc>
        <w:tc>
          <w:tcPr>
            <w:tcW w:w="1701" w:type="dxa"/>
            <w:tcBorders>
              <w:top w:val="single" w:sz="4" w:space="0" w:color="auto"/>
              <w:left w:val="single" w:sz="4" w:space="0" w:color="auto"/>
              <w:bottom w:val="single" w:sz="4" w:space="0" w:color="auto"/>
              <w:right w:val="single" w:sz="4" w:space="0" w:color="auto"/>
            </w:tcBorders>
            <w:hideMark/>
          </w:tcPr>
          <w:p w14:paraId="071F3C26" w14:textId="77777777" w:rsidR="00E67771" w:rsidRPr="00343D58" w:rsidRDefault="00E67771" w:rsidP="00E1581C">
            <w:pPr>
              <w:jc w:val="cente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III</w:t>
            </w:r>
          </w:p>
        </w:tc>
      </w:tr>
      <w:tr w:rsidR="00E67771" w:rsidRPr="00343D58" w14:paraId="7D28F7E3"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1468C1EC" w14:textId="77777777" w:rsidR="00E67771" w:rsidRPr="00343D58" w:rsidRDefault="00E67771" w:rsidP="00E1581C">
            <w:pPr>
              <w:rPr>
                <w:rFonts w:ascii="Times New Roman" w:hAnsi="Times New Roman" w:cs="Times New Roman"/>
                <w:bCs/>
                <w:color w:val="000000" w:themeColor="text1"/>
                <w:sz w:val="24"/>
                <w:szCs w:val="24"/>
              </w:rPr>
            </w:pPr>
            <w:r w:rsidRPr="00343D58">
              <w:rPr>
                <w:rFonts w:ascii="Times New Roman" w:hAnsi="Times New Roman" w:cs="Times New Roman"/>
                <w:bCs/>
                <w:color w:val="000000" w:themeColor="text1"/>
                <w:sz w:val="24"/>
                <w:szCs w:val="24"/>
              </w:rPr>
              <w:t>Сейдагалиев Е.Б. – учитель технологии</w:t>
            </w:r>
          </w:p>
        </w:tc>
        <w:tc>
          <w:tcPr>
            <w:tcW w:w="2269" w:type="dxa"/>
            <w:tcBorders>
              <w:top w:val="single" w:sz="4" w:space="0" w:color="auto"/>
              <w:left w:val="single" w:sz="4" w:space="0" w:color="auto"/>
              <w:bottom w:val="single" w:sz="4" w:space="0" w:color="auto"/>
              <w:right w:val="single" w:sz="4" w:space="0" w:color="auto"/>
            </w:tcBorders>
            <w:hideMark/>
          </w:tcPr>
          <w:p w14:paraId="11E4279F" w14:textId="77777777" w:rsidR="00E67771" w:rsidRPr="00343D58" w:rsidRDefault="00E67771" w:rsidP="00E1581C">
            <w:pPr>
              <w:rPr>
                <w:rFonts w:ascii="Times New Roman" w:hAnsi="Times New Roman" w:cs="Times New Roman"/>
                <w:bCs/>
                <w:color w:val="000000" w:themeColor="text1"/>
                <w:sz w:val="24"/>
                <w:szCs w:val="24"/>
                <w:lang w:val="kk-KZ"/>
              </w:rPr>
            </w:pPr>
            <w:r w:rsidRPr="00343D58">
              <w:rPr>
                <w:rFonts w:ascii="Times New Roman" w:hAnsi="Times New Roman" w:cs="Times New Roman"/>
                <w:bCs/>
                <w:color w:val="000000" w:themeColor="text1"/>
                <w:sz w:val="24"/>
                <w:szCs w:val="24"/>
                <w:lang w:val="kk-KZ"/>
              </w:rPr>
              <w:t xml:space="preserve">Тәуелсіздік күніне арналған «Автомодельдеу» қалалық </w:t>
            </w:r>
          </w:p>
        </w:tc>
        <w:tc>
          <w:tcPr>
            <w:tcW w:w="1133" w:type="dxa"/>
            <w:tcBorders>
              <w:top w:val="single" w:sz="4" w:space="0" w:color="auto"/>
              <w:left w:val="single" w:sz="4" w:space="0" w:color="auto"/>
              <w:bottom w:val="single" w:sz="4" w:space="0" w:color="auto"/>
              <w:right w:val="single" w:sz="4" w:space="0" w:color="auto"/>
            </w:tcBorders>
            <w:hideMark/>
          </w:tcPr>
          <w:p w14:paraId="78D0AAAB" w14:textId="77777777" w:rsidR="00E67771" w:rsidRPr="00343D58" w:rsidRDefault="00E67771" w:rsidP="00E1581C">
            <w:pPr>
              <w:jc w:val="center"/>
              <w:rPr>
                <w:rFonts w:ascii="Times New Roman" w:hAnsi="Times New Roman" w:cs="Times New Roman"/>
                <w:bCs/>
                <w:color w:val="000000" w:themeColor="text1"/>
                <w:sz w:val="24"/>
                <w:szCs w:val="24"/>
                <w:lang w:val="kk-KZ"/>
              </w:rPr>
            </w:pPr>
            <w:r w:rsidRPr="00343D58">
              <w:rPr>
                <w:rFonts w:ascii="Times New Roman" w:hAnsi="Times New Roman" w:cs="Times New Roman"/>
                <w:bCs/>
                <w:color w:val="000000" w:themeColor="text1"/>
                <w:sz w:val="24"/>
                <w:szCs w:val="24"/>
                <w:lang w:val="kk-KZ"/>
              </w:rPr>
              <w:t>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78304CE4" w14:textId="77777777" w:rsidR="008227EB"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15.12.</w:t>
            </w:r>
          </w:p>
          <w:p w14:paraId="7002C0E2"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2023</w:t>
            </w:r>
          </w:p>
        </w:tc>
        <w:tc>
          <w:tcPr>
            <w:tcW w:w="1843" w:type="dxa"/>
            <w:gridSpan w:val="2"/>
            <w:tcBorders>
              <w:top w:val="single" w:sz="4" w:space="0" w:color="auto"/>
              <w:left w:val="single" w:sz="4" w:space="0" w:color="auto"/>
              <w:bottom w:val="single" w:sz="4" w:space="0" w:color="auto"/>
              <w:right w:val="single" w:sz="4" w:space="0" w:color="auto"/>
            </w:tcBorders>
            <w:hideMark/>
          </w:tcPr>
          <w:p w14:paraId="34AE9A42"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Шығармашылық орталық</w:t>
            </w:r>
          </w:p>
        </w:tc>
        <w:tc>
          <w:tcPr>
            <w:tcW w:w="1701" w:type="dxa"/>
            <w:tcBorders>
              <w:top w:val="single" w:sz="4" w:space="0" w:color="auto"/>
              <w:left w:val="single" w:sz="4" w:space="0" w:color="auto"/>
              <w:bottom w:val="single" w:sz="4" w:space="0" w:color="auto"/>
              <w:right w:val="single" w:sz="4" w:space="0" w:color="auto"/>
            </w:tcBorders>
            <w:hideMark/>
          </w:tcPr>
          <w:p w14:paraId="2960AF11" w14:textId="77777777" w:rsidR="00E67771" w:rsidRPr="00343D58" w:rsidRDefault="00E67771" w:rsidP="00E1581C">
            <w:pPr>
              <w:jc w:val="cente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ІІІ</w:t>
            </w:r>
          </w:p>
        </w:tc>
      </w:tr>
      <w:tr w:rsidR="00E67771" w:rsidRPr="00343D58" w14:paraId="52F20920"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27BAC211" w14:textId="77777777" w:rsidR="00E67771" w:rsidRPr="00343D58" w:rsidRDefault="00E67771" w:rsidP="00E1581C">
            <w:pPr>
              <w:rPr>
                <w:rFonts w:ascii="Times New Roman" w:hAnsi="Times New Roman" w:cs="Times New Roman"/>
                <w:bCs/>
                <w:color w:val="000000" w:themeColor="text1"/>
                <w:sz w:val="24"/>
                <w:szCs w:val="24"/>
                <w:lang w:val="kk-KZ"/>
              </w:rPr>
            </w:pPr>
            <w:r w:rsidRPr="00343D58">
              <w:rPr>
                <w:rFonts w:ascii="Times New Roman" w:hAnsi="Times New Roman" w:cs="Times New Roman"/>
                <w:bCs/>
                <w:color w:val="000000" w:themeColor="text1"/>
                <w:sz w:val="24"/>
                <w:szCs w:val="24"/>
              </w:rPr>
              <w:t>Сейдагалиев Е.Б. – учитель технологии</w:t>
            </w:r>
          </w:p>
        </w:tc>
        <w:tc>
          <w:tcPr>
            <w:tcW w:w="2269" w:type="dxa"/>
            <w:tcBorders>
              <w:top w:val="single" w:sz="4" w:space="0" w:color="auto"/>
              <w:left w:val="single" w:sz="4" w:space="0" w:color="auto"/>
              <w:bottom w:val="single" w:sz="4" w:space="0" w:color="auto"/>
              <w:right w:val="single" w:sz="4" w:space="0" w:color="auto"/>
            </w:tcBorders>
            <w:hideMark/>
          </w:tcPr>
          <w:p w14:paraId="42B3D0BB" w14:textId="77777777" w:rsidR="00E67771" w:rsidRPr="00343D58" w:rsidRDefault="00E67771" w:rsidP="00E1581C">
            <w:pPr>
              <w:rPr>
                <w:rFonts w:ascii="Times New Roman" w:hAnsi="Times New Roman" w:cs="Times New Roman"/>
                <w:bCs/>
                <w:color w:val="000000" w:themeColor="text1"/>
                <w:sz w:val="24"/>
                <w:szCs w:val="24"/>
                <w:lang w:val="kk-KZ"/>
              </w:rPr>
            </w:pPr>
            <w:r w:rsidRPr="00343D58">
              <w:rPr>
                <w:rFonts w:ascii="Times New Roman" w:hAnsi="Times New Roman" w:cs="Times New Roman"/>
                <w:bCs/>
                <w:color w:val="000000" w:themeColor="text1"/>
                <w:sz w:val="24"/>
                <w:szCs w:val="24"/>
                <w:lang w:val="kk-KZ"/>
              </w:rPr>
              <w:t>Қазақстан  халқының бірлігіне арналған «Татулық мекені» атты қалалық сурет көрмесі</w:t>
            </w:r>
          </w:p>
        </w:tc>
        <w:tc>
          <w:tcPr>
            <w:tcW w:w="1133" w:type="dxa"/>
            <w:tcBorders>
              <w:top w:val="single" w:sz="4" w:space="0" w:color="auto"/>
              <w:left w:val="single" w:sz="4" w:space="0" w:color="auto"/>
              <w:bottom w:val="single" w:sz="4" w:space="0" w:color="auto"/>
              <w:right w:val="single" w:sz="4" w:space="0" w:color="auto"/>
            </w:tcBorders>
            <w:hideMark/>
          </w:tcPr>
          <w:p w14:paraId="075B6583" w14:textId="77777777" w:rsidR="00E67771" w:rsidRPr="00343D58" w:rsidRDefault="00E67771" w:rsidP="00E1581C">
            <w:pPr>
              <w:jc w:val="center"/>
              <w:rPr>
                <w:rFonts w:ascii="Times New Roman" w:hAnsi="Times New Roman" w:cs="Times New Roman"/>
                <w:bCs/>
                <w:color w:val="000000" w:themeColor="text1"/>
                <w:sz w:val="24"/>
                <w:szCs w:val="24"/>
                <w:lang w:val="kk-KZ"/>
              </w:rPr>
            </w:pPr>
            <w:r w:rsidRPr="00343D58">
              <w:rPr>
                <w:rFonts w:ascii="Times New Roman" w:hAnsi="Times New Roman" w:cs="Times New Roman"/>
                <w:bCs/>
                <w:color w:val="000000" w:themeColor="text1"/>
                <w:sz w:val="24"/>
                <w:szCs w:val="24"/>
                <w:lang w:val="kk-KZ"/>
              </w:rPr>
              <w:t>заочно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58520251" w14:textId="77777777" w:rsidR="008227EB"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30.04.</w:t>
            </w:r>
          </w:p>
          <w:p w14:paraId="5D2FD250"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2024</w:t>
            </w:r>
          </w:p>
        </w:tc>
        <w:tc>
          <w:tcPr>
            <w:tcW w:w="1843" w:type="dxa"/>
            <w:gridSpan w:val="2"/>
            <w:tcBorders>
              <w:top w:val="single" w:sz="4" w:space="0" w:color="auto"/>
              <w:left w:val="single" w:sz="4" w:space="0" w:color="auto"/>
              <w:bottom w:val="single" w:sz="4" w:space="0" w:color="auto"/>
              <w:right w:val="single" w:sz="4" w:space="0" w:color="auto"/>
            </w:tcBorders>
            <w:hideMark/>
          </w:tcPr>
          <w:p w14:paraId="0EA42EB1"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Шығармашылық орталық</w:t>
            </w:r>
          </w:p>
        </w:tc>
        <w:tc>
          <w:tcPr>
            <w:tcW w:w="1701" w:type="dxa"/>
            <w:tcBorders>
              <w:top w:val="single" w:sz="4" w:space="0" w:color="auto"/>
              <w:left w:val="single" w:sz="4" w:space="0" w:color="auto"/>
              <w:bottom w:val="single" w:sz="4" w:space="0" w:color="auto"/>
              <w:right w:val="single" w:sz="4" w:space="0" w:color="auto"/>
            </w:tcBorders>
            <w:hideMark/>
          </w:tcPr>
          <w:p w14:paraId="4B9FF7CB" w14:textId="77777777" w:rsidR="00E67771" w:rsidRPr="00343D58" w:rsidRDefault="00E67771" w:rsidP="00E1581C">
            <w:pPr>
              <w:jc w:val="cente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ІІ</w:t>
            </w:r>
          </w:p>
        </w:tc>
      </w:tr>
      <w:tr w:rsidR="00E67771" w:rsidRPr="00343D58" w14:paraId="1F7885EF"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2A54FD6C" w14:textId="77777777" w:rsidR="00E67771" w:rsidRPr="00343D58" w:rsidRDefault="00E67771" w:rsidP="00E1581C">
            <w:pPr>
              <w:pStyle w:val="ae"/>
              <w:spacing w:line="276" w:lineRule="auto"/>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 xml:space="preserve">Садыбеков А.С. – учитель математики </w:t>
            </w:r>
          </w:p>
        </w:tc>
        <w:tc>
          <w:tcPr>
            <w:tcW w:w="2269" w:type="dxa"/>
            <w:tcBorders>
              <w:top w:val="single" w:sz="4" w:space="0" w:color="auto"/>
              <w:left w:val="single" w:sz="4" w:space="0" w:color="auto"/>
              <w:bottom w:val="single" w:sz="4" w:space="0" w:color="auto"/>
              <w:right w:val="single" w:sz="4" w:space="0" w:color="auto"/>
            </w:tcBorders>
            <w:hideMark/>
          </w:tcPr>
          <w:p w14:paraId="198AE82F" w14:textId="77777777" w:rsidR="00E67771" w:rsidRPr="00343D58" w:rsidRDefault="00E67771" w:rsidP="00E1581C">
            <w:pPr>
              <w:pStyle w:val="ae"/>
              <w:spacing w:line="276" w:lineRule="auto"/>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Юниорская олимп Математика</w:t>
            </w:r>
          </w:p>
        </w:tc>
        <w:tc>
          <w:tcPr>
            <w:tcW w:w="1133" w:type="dxa"/>
            <w:tcBorders>
              <w:top w:val="single" w:sz="4" w:space="0" w:color="auto"/>
              <w:left w:val="single" w:sz="4" w:space="0" w:color="auto"/>
              <w:bottom w:val="single" w:sz="4" w:space="0" w:color="auto"/>
              <w:right w:val="single" w:sz="4" w:space="0" w:color="auto"/>
            </w:tcBorders>
            <w:hideMark/>
          </w:tcPr>
          <w:p w14:paraId="00FA25A6" w14:textId="77777777" w:rsidR="00E67771" w:rsidRPr="00343D58" w:rsidRDefault="00E67771" w:rsidP="00E1581C">
            <w:pPr>
              <w:pStyle w:val="ae"/>
              <w:spacing w:line="276" w:lineRule="auto"/>
              <w:jc w:val="center"/>
              <w:rPr>
                <w:rFonts w:ascii="Times New Roman" w:hAnsi="Times New Roman" w:cs="Times New Roman"/>
                <w:color w:val="000000" w:themeColor="text1"/>
                <w:sz w:val="24"/>
                <w:szCs w:val="24"/>
                <w:lang w:val="en-US"/>
              </w:rPr>
            </w:pPr>
            <w:r w:rsidRPr="00343D58">
              <w:rPr>
                <w:rFonts w:ascii="Times New Roman" w:hAnsi="Times New Roman" w:cs="Times New Roman"/>
                <w:bCs/>
                <w:color w:val="000000" w:themeColor="text1"/>
                <w:sz w:val="24"/>
                <w:szCs w:val="24"/>
              </w:rPr>
              <w:t>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17830B3A" w14:textId="77777777" w:rsidR="008227EB" w:rsidRPr="00343D58" w:rsidRDefault="008227EB"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15.04.</w:t>
            </w:r>
          </w:p>
          <w:p w14:paraId="19527336"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2023г</w:t>
            </w:r>
          </w:p>
        </w:tc>
        <w:tc>
          <w:tcPr>
            <w:tcW w:w="1843" w:type="dxa"/>
            <w:gridSpan w:val="2"/>
            <w:tcBorders>
              <w:top w:val="single" w:sz="4" w:space="0" w:color="auto"/>
              <w:left w:val="single" w:sz="4" w:space="0" w:color="auto"/>
              <w:bottom w:val="single" w:sz="4" w:space="0" w:color="auto"/>
              <w:right w:val="single" w:sz="4" w:space="0" w:color="auto"/>
            </w:tcBorders>
            <w:hideMark/>
          </w:tcPr>
          <w:p w14:paraId="0B1A9402"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ЦВОДиПМ «Астана дарыны»</w:t>
            </w:r>
          </w:p>
        </w:tc>
        <w:tc>
          <w:tcPr>
            <w:tcW w:w="1701" w:type="dxa"/>
            <w:tcBorders>
              <w:top w:val="single" w:sz="4" w:space="0" w:color="auto"/>
              <w:left w:val="single" w:sz="4" w:space="0" w:color="auto"/>
              <w:bottom w:val="single" w:sz="4" w:space="0" w:color="auto"/>
              <w:right w:val="single" w:sz="4" w:space="0" w:color="auto"/>
            </w:tcBorders>
            <w:hideMark/>
          </w:tcPr>
          <w:p w14:paraId="15ACC118" w14:textId="77777777" w:rsidR="00E67771" w:rsidRPr="00343D58" w:rsidRDefault="00E67771" w:rsidP="00E1581C">
            <w:pPr>
              <w:jc w:val="cente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III</w:t>
            </w:r>
          </w:p>
        </w:tc>
      </w:tr>
      <w:tr w:rsidR="00E67771" w:rsidRPr="00343D58" w14:paraId="5DACC0B2"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6DB6D33D" w14:textId="77777777" w:rsidR="00E67771" w:rsidRPr="00343D58" w:rsidRDefault="00E67771" w:rsidP="00E1581C">
            <w:pPr>
              <w:pStyle w:val="ae"/>
              <w:spacing w:line="276" w:lineRule="auto"/>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 xml:space="preserve">Гришина М.И. - </w:t>
            </w:r>
            <w:r w:rsidRPr="00343D58">
              <w:rPr>
                <w:rFonts w:ascii="Times New Roman" w:hAnsi="Times New Roman" w:cs="Times New Roman"/>
                <w:bCs/>
                <w:color w:val="000000" w:themeColor="text1"/>
                <w:sz w:val="24"/>
                <w:szCs w:val="24"/>
                <w:lang w:val="kk-KZ"/>
              </w:rPr>
              <w:t>зам директора по УР, учитель русского языка и литературы</w:t>
            </w:r>
          </w:p>
        </w:tc>
        <w:tc>
          <w:tcPr>
            <w:tcW w:w="2269" w:type="dxa"/>
            <w:tcBorders>
              <w:top w:val="single" w:sz="4" w:space="0" w:color="auto"/>
              <w:left w:val="single" w:sz="4" w:space="0" w:color="auto"/>
              <w:bottom w:val="single" w:sz="4" w:space="0" w:color="auto"/>
              <w:right w:val="single" w:sz="4" w:space="0" w:color="auto"/>
            </w:tcBorders>
            <w:hideMark/>
          </w:tcPr>
          <w:p w14:paraId="19D2B034" w14:textId="77777777" w:rsidR="00E67771" w:rsidRPr="00343D58" w:rsidRDefault="00E67771" w:rsidP="00E1581C">
            <w:pPr>
              <w:pStyle w:val="ae"/>
              <w:spacing w:line="276" w:lineRule="auto"/>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Юниорская олимп Рус язык</w:t>
            </w:r>
          </w:p>
        </w:tc>
        <w:tc>
          <w:tcPr>
            <w:tcW w:w="1133" w:type="dxa"/>
            <w:tcBorders>
              <w:top w:val="single" w:sz="4" w:space="0" w:color="auto"/>
              <w:left w:val="single" w:sz="4" w:space="0" w:color="auto"/>
              <w:bottom w:val="single" w:sz="4" w:space="0" w:color="auto"/>
              <w:right w:val="single" w:sz="4" w:space="0" w:color="auto"/>
            </w:tcBorders>
            <w:hideMark/>
          </w:tcPr>
          <w:p w14:paraId="42BE7F73" w14:textId="77777777" w:rsidR="00E67771" w:rsidRPr="00343D58" w:rsidRDefault="00E67771" w:rsidP="00E1581C">
            <w:pPr>
              <w:pStyle w:val="ae"/>
              <w:spacing w:line="276" w:lineRule="auto"/>
              <w:jc w:val="center"/>
              <w:rPr>
                <w:rFonts w:ascii="Times New Roman" w:hAnsi="Times New Roman" w:cs="Times New Roman"/>
                <w:color w:val="000000" w:themeColor="text1"/>
                <w:sz w:val="24"/>
                <w:szCs w:val="24"/>
                <w:lang w:val="en-US"/>
              </w:rPr>
            </w:pPr>
            <w:r w:rsidRPr="00343D58">
              <w:rPr>
                <w:rFonts w:ascii="Times New Roman" w:hAnsi="Times New Roman" w:cs="Times New Roman"/>
                <w:bCs/>
                <w:color w:val="000000" w:themeColor="text1"/>
                <w:sz w:val="24"/>
                <w:szCs w:val="24"/>
              </w:rPr>
              <w:t>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212C4056" w14:textId="77777777" w:rsidR="008227EB"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25.04.</w:t>
            </w:r>
          </w:p>
          <w:p w14:paraId="39ACE9C0"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2023г</w:t>
            </w:r>
          </w:p>
        </w:tc>
        <w:tc>
          <w:tcPr>
            <w:tcW w:w="1843" w:type="dxa"/>
            <w:gridSpan w:val="2"/>
            <w:tcBorders>
              <w:top w:val="single" w:sz="4" w:space="0" w:color="auto"/>
              <w:left w:val="single" w:sz="4" w:space="0" w:color="auto"/>
              <w:bottom w:val="single" w:sz="4" w:space="0" w:color="auto"/>
              <w:right w:val="single" w:sz="4" w:space="0" w:color="auto"/>
            </w:tcBorders>
            <w:hideMark/>
          </w:tcPr>
          <w:p w14:paraId="399041AB"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ЦВОДиПМ «Астана дарыны»</w:t>
            </w:r>
          </w:p>
        </w:tc>
        <w:tc>
          <w:tcPr>
            <w:tcW w:w="1701" w:type="dxa"/>
            <w:tcBorders>
              <w:top w:val="single" w:sz="4" w:space="0" w:color="auto"/>
              <w:left w:val="single" w:sz="4" w:space="0" w:color="auto"/>
              <w:bottom w:val="single" w:sz="4" w:space="0" w:color="auto"/>
              <w:right w:val="single" w:sz="4" w:space="0" w:color="auto"/>
            </w:tcBorders>
            <w:hideMark/>
          </w:tcPr>
          <w:p w14:paraId="6E340B92" w14:textId="77777777" w:rsidR="00E67771" w:rsidRPr="00343D58" w:rsidRDefault="00E67771" w:rsidP="00E1581C">
            <w:pPr>
              <w:jc w:val="cente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III</w:t>
            </w:r>
          </w:p>
        </w:tc>
      </w:tr>
      <w:tr w:rsidR="00E67771" w:rsidRPr="00343D58" w14:paraId="31DF8C61"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476952CB" w14:textId="77777777" w:rsidR="00E67771" w:rsidRPr="00343D58" w:rsidRDefault="00E67771" w:rsidP="00E1581C">
            <w:pPr>
              <w:rPr>
                <w:rFonts w:ascii="Times New Roman" w:hAnsi="Times New Roman" w:cs="Times New Roman"/>
                <w:bCs/>
                <w:color w:val="000000" w:themeColor="text1"/>
                <w:sz w:val="24"/>
                <w:szCs w:val="24"/>
              </w:rPr>
            </w:pPr>
            <w:r w:rsidRPr="00343D58">
              <w:rPr>
                <w:rFonts w:ascii="Times New Roman" w:hAnsi="Times New Roman" w:cs="Times New Roman"/>
                <w:color w:val="000000" w:themeColor="text1"/>
                <w:sz w:val="24"/>
                <w:szCs w:val="24"/>
              </w:rPr>
              <w:t>Садыбеков А.С. – учитель математики</w:t>
            </w:r>
          </w:p>
        </w:tc>
        <w:tc>
          <w:tcPr>
            <w:tcW w:w="2269" w:type="dxa"/>
            <w:tcBorders>
              <w:top w:val="single" w:sz="4" w:space="0" w:color="auto"/>
              <w:left w:val="single" w:sz="4" w:space="0" w:color="auto"/>
              <w:bottom w:val="single" w:sz="4" w:space="0" w:color="auto"/>
              <w:right w:val="single" w:sz="4" w:space="0" w:color="auto"/>
            </w:tcBorders>
            <w:hideMark/>
          </w:tcPr>
          <w:p w14:paraId="2E99FF54" w14:textId="77777777" w:rsidR="00E67771" w:rsidRPr="00343D58" w:rsidRDefault="00E67771" w:rsidP="00E1581C">
            <w:pPr>
              <w:rPr>
                <w:rFonts w:ascii="Times New Roman" w:hAnsi="Times New Roman" w:cs="Times New Roman"/>
                <w:bCs/>
                <w:color w:val="000000" w:themeColor="text1"/>
                <w:sz w:val="24"/>
                <w:szCs w:val="24"/>
              </w:rPr>
            </w:pPr>
            <w:r w:rsidRPr="00343D58">
              <w:rPr>
                <w:rFonts w:ascii="Times New Roman" w:hAnsi="Times New Roman" w:cs="Times New Roman"/>
                <w:bCs/>
                <w:color w:val="000000" w:themeColor="text1"/>
                <w:sz w:val="24"/>
                <w:szCs w:val="24"/>
              </w:rPr>
              <w:t>Городская  математическая олимпиада им О. Султангазина</w:t>
            </w:r>
          </w:p>
        </w:tc>
        <w:tc>
          <w:tcPr>
            <w:tcW w:w="1133" w:type="dxa"/>
            <w:tcBorders>
              <w:top w:val="single" w:sz="4" w:space="0" w:color="auto"/>
              <w:left w:val="single" w:sz="4" w:space="0" w:color="auto"/>
              <w:bottom w:val="single" w:sz="4" w:space="0" w:color="auto"/>
              <w:right w:val="single" w:sz="4" w:space="0" w:color="auto"/>
            </w:tcBorders>
            <w:hideMark/>
          </w:tcPr>
          <w:p w14:paraId="64E4FB3A"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bCs/>
                <w:color w:val="000000" w:themeColor="text1"/>
                <w:sz w:val="24"/>
                <w:szCs w:val="24"/>
              </w:rPr>
              <w:t>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3F86C560" w14:textId="77777777" w:rsidR="008227EB"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18.03.</w:t>
            </w:r>
          </w:p>
          <w:p w14:paraId="304EBD88"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2023г</w:t>
            </w:r>
          </w:p>
        </w:tc>
        <w:tc>
          <w:tcPr>
            <w:tcW w:w="1843" w:type="dxa"/>
            <w:gridSpan w:val="2"/>
            <w:tcBorders>
              <w:top w:val="single" w:sz="4" w:space="0" w:color="auto"/>
              <w:left w:val="single" w:sz="4" w:space="0" w:color="auto"/>
              <w:bottom w:val="single" w:sz="4" w:space="0" w:color="auto"/>
              <w:right w:val="single" w:sz="4" w:space="0" w:color="auto"/>
            </w:tcBorders>
            <w:hideMark/>
          </w:tcPr>
          <w:p w14:paraId="57C9D316"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ЦВОДиПМ «Астана дарыны»</w:t>
            </w:r>
          </w:p>
        </w:tc>
        <w:tc>
          <w:tcPr>
            <w:tcW w:w="1701" w:type="dxa"/>
            <w:tcBorders>
              <w:top w:val="single" w:sz="4" w:space="0" w:color="auto"/>
              <w:left w:val="single" w:sz="4" w:space="0" w:color="auto"/>
              <w:bottom w:val="single" w:sz="4" w:space="0" w:color="auto"/>
              <w:right w:val="single" w:sz="4" w:space="0" w:color="auto"/>
            </w:tcBorders>
            <w:hideMark/>
          </w:tcPr>
          <w:p w14:paraId="74B3D42C" w14:textId="77777777" w:rsidR="00E67771" w:rsidRPr="00343D58" w:rsidRDefault="00E67771" w:rsidP="00E1581C">
            <w:pPr>
              <w:jc w:val="cente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II</w:t>
            </w:r>
          </w:p>
        </w:tc>
      </w:tr>
      <w:tr w:rsidR="00E67771" w:rsidRPr="00343D58" w14:paraId="6DDC6107"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68192A65"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Оразакова Ш.А. – учитель казахского языка и литературы</w:t>
            </w:r>
          </w:p>
        </w:tc>
        <w:tc>
          <w:tcPr>
            <w:tcW w:w="2269" w:type="dxa"/>
            <w:tcBorders>
              <w:top w:val="single" w:sz="4" w:space="0" w:color="auto"/>
              <w:left w:val="single" w:sz="4" w:space="0" w:color="auto"/>
              <w:bottom w:val="single" w:sz="4" w:space="0" w:color="auto"/>
              <w:right w:val="single" w:sz="4" w:space="0" w:color="auto"/>
            </w:tcBorders>
            <w:hideMark/>
          </w:tcPr>
          <w:p w14:paraId="287C57A2" w14:textId="77777777" w:rsidR="00E67771" w:rsidRPr="00343D58" w:rsidRDefault="00E67771" w:rsidP="00E1581C">
            <w:pPr>
              <w:rPr>
                <w:rFonts w:ascii="Times New Roman" w:hAnsi="Times New Roman" w:cs="Times New Roman"/>
                <w:bCs/>
                <w:color w:val="000000" w:themeColor="text1"/>
                <w:sz w:val="24"/>
                <w:szCs w:val="24"/>
              </w:rPr>
            </w:pPr>
            <w:r w:rsidRPr="00343D58">
              <w:rPr>
                <w:rFonts w:ascii="Times New Roman" w:hAnsi="Times New Roman" w:cs="Times New Roman"/>
                <w:bCs/>
                <w:color w:val="000000" w:themeColor="text1"/>
                <w:sz w:val="24"/>
                <w:szCs w:val="24"/>
              </w:rPr>
              <w:t>Городской конкурс «Я шагаю по столице» 7 кл</w:t>
            </w:r>
          </w:p>
        </w:tc>
        <w:tc>
          <w:tcPr>
            <w:tcW w:w="1133" w:type="dxa"/>
            <w:tcBorders>
              <w:top w:val="single" w:sz="4" w:space="0" w:color="auto"/>
              <w:left w:val="single" w:sz="4" w:space="0" w:color="auto"/>
              <w:bottom w:val="single" w:sz="4" w:space="0" w:color="auto"/>
              <w:right w:val="single" w:sz="4" w:space="0" w:color="auto"/>
            </w:tcBorders>
            <w:hideMark/>
          </w:tcPr>
          <w:p w14:paraId="453AADC1" w14:textId="77777777" w:rsidR="00E67771" w:rsidRPr="00343D58" w:rsidRDefault="00E67771" w:rsidP="00E1581C">
            <w:pPr>
              <w:rPr>
                <w:rFonts w:ascii="Times New Roman" w:hAnsi="Times New Roman" w:cs="Times New Roman"/>
                <w:bCs/>
                <w:color w:val="000000" w:themeColor="text1"/>
                <w:sz w:val="24"/>
                <w:szCs w:val="24"/>
              </w:rPr>
            </w:pPr>
            <w:r w:rsidRPr="00343D58">
              <w:rPr>
                <w:rFonts w:ascii="Times New Roman" w:hAnsi="Times New Roman" w:cs="Times New Roman"/>
                <w:bCs/>
                <w:color w:val="000000" w:themeColor="text1"/>
                <w:sz w:val="24"/>
                <w:szCs w:val="24"/>
              </w:rPr>
              <w:t>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77289F06" w14:textId="77777777" w:rsidR="008227EB"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12.05.</w:t>
            </w:r>
          </w:p>
          <w:p w14:paraId="6C69A82E" w14:textId="77777777" w:rsidR="00E67771" w:rsidRPr="00343D58" w:rsidRDefault="008227EB"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20</w:t>
            </w:r>
            <w:r w:rsidR="00E67771" w:rsidRPr="00343D58">
              <w:rPr>
                <w:rFonts w:ascii="Times New Roman" w:hAnsi="Times New Roman" w:cs="Times New Roman"/>
                <w:color w:val="000000" w:themeColor="text1"/>
                <w:sz w:val="24"/>
                <w:szCs w:val="24"/>
              </w:rPr>
              <w:t>23</w:t>
            </w:r>
          </w:p>
        </w:tc>
        <w:tc>
          <w:tcPr>
            <w:tcW w:w="1843" w:type="dxa"/>
            <w:gridSpan w:val="2"/>
            <w:tcBorders>
              <w:top w:val="single" w:sz="4" w:space="0" w:color="auto"/>
              <w:left w:val="single" w:sz="4" w:space="0" w:color="auto"/>
              <w:bottom w:val="single" w:sz="4" w:space="0" w:color="auto"/>
              <w:right w:val="single" w:sz="4" w:space="0" w:color="auto"/>
            </w:tcBorders>
            <w:hideMark/>
          </w:tcPr>
          <w:p w14:paraId="2C65E86B"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УО г. Астаны, Центр юношеского туризма</w:t>
            </w:r>
          </w:p>
        </w:tc>
        <w:tc>
          <w:tcPr>
            <w:tcW w:w="1701" w:type="dxa"/>
            <w:tcBorders>
              <w:top w:val="single" w:sz="4" w:space="0" w:color="auto"/>
              <w:left w:val="single" w:sz="4" w:space="0" w:color="auto"/>
              <w:bottom w:val="single" w:sz="4" w:space="0" w:color="auto"/>
              <w:right w:val="single" w:sz="4" w:space="0" w:color="auto"/>
            </w:tcBorders>
            <w:hideMark/>
          </w:tcPr>
          <w:p w14:paraId="5C922683" w14:textId="77777777" w:rsidR="00E67771" w:rsidRPr="00343D58" w:rsidRDefault="00E67771" w:rsidP="00E1581C">
            <w:pPr>
              <w:jc w:val="center"/>
              <w:rPr>
                <w:rFonts w:ascii="Times New Roman" w:hAnsi="Times New Roman" w:cs="Times New Roman"/>
                <w:color w:val="000000" w:themeColor="text1"/>
                <w:sz w:val="24"/>
                <w:szCs w:val="24"/>
                <w:lang w:val="en-US"/>
              </w:rPr>
            </w:pPr>
            <w:r w:rsidRPr="00343D58">
              <w:rPr>
                <w:rFonts w:ascii="Times New Roman" w:hAnsi="Times New Roman" w:cs="Times New Roman"/>
                <w:color w:val="000000" w:themeColor="text1"/>
                <w:sz w:val="24"/>
                <w:szCs w:val="24"/>
                <w:lang w:val="en-US"/>
              </w:rPr>
              <w:t>III</w:t>
            </w:r>
          </w:p>
        </w:tc>
      </w:tr>
      <w:tr w:rsidR="00E67771" w:rsidRPr="00343D58" w14:paraId="322B4513"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3A8349E5"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Галымова А.О.</w:t>
            </w:r>
          </w:p>
        </w:tc>
        <w:tc>
          <w:tcPr>
            <w:tcW w:w="2269" w:type="dxa"/>
            <w:tcBorders>
              <w:top w:val="single" w:sz="4" w:space="0" w:color="auto"/>
              <w:left w:val="single" w:sz="4" w:space="0" w:color="auto"/>
              <w:bottom w:val="single" w:sz="4" w:space="0" w:color="auto"/>
              <w:right w:val="single" w:sz="4" w:space="0" w:color="auto"/>
            </w:tcBorders>
            <w:hideMark/>
          </w:tcPr>
          <w:p w14:paraId="59B6B5E0" w14:textId="77777777" w:rsidR="00E67771" w:rsidRPr="00343D58" w:rsidRDefault="00E67771" w:rsidP="00E1581C">
            <w:pPr>
              <w:rPr>
                <w:rFonts w:ascii="Times New Roman" w:hAnsi="Times New Roman" w:cs="Times New Roman"/>
                <w:bCs/>
                <w:color w:val="000000" w:themeColor="text1"/>
                <w:sz w:val="24"/>
                <w:szCs w:val="24"/>
                <w:lang w:val="kk-KZ"/>
              </w:rPr>
            </w:pPr>
            <w:r w:rsidRPr="00343D58">
              <w:rPr>
                <w:rFonts w:ascii="Times New Roman" w:hAnsi="Times New Roman" w:cs="Times New Roman"/>
                <w:bCs/>
                <w:color w:val="000000" w:themeColor="text1"/>
                <w:sz w:val="24"/>
                <w:szCs w:val="24"/>
                <w:lang w:val="kk-KZ"/>
              </w:rPr>
              <w:t>Городской тыорческий конкурс</w:t>
            </w:r>
          </w:p>
        </w:tc>
        <w:tc>
          <w:tcPr>
            <w:tcW w:w="1133" w:type="dxa"/>
            <w:tcBorders>
              <w:top w:val="single" w:sz="4" w:space="0" w:color="auto"/>
              <w:left w:val="single" w:sz="4" w:space="0" w:color="auto"/>
              <w:bottom w:val="single" w:sz="4" w:space="0" w:color="auto"/>
              <w:right w:val="single" w:sz="4" w:space="0" w:color="auto"/>
            </w:tcBorders>
            <w:hideMark/>
          </w:tcPr>
          <w:p w14:paraId="516C2A7D" w14:textId="77777777" w:rsidR="00E67771" w:rsidRPr="00343D58" w:rsidRDefault="00E67771" w:rsidP="00E1581C">
            <w:pPr>
              <w:rPr>
                <w:rFonts w:ascii="Times New Roman" w:hAnsi="Times New Roman" w:cs="Times New Roman"/>
                <w:bCs/>
                <w:color w:val="000000" w:themeColor="text1"/>
                <w:sz w:val="24"/>
                <w:szCs w:val="24"/>
                <w:lang w:val="kk-KZ"/>
              </w:rPr>
            </w:pPr>
            <w:r w:rsidRPr="00343D58">
              <w:rPr>
                <w:rFonts w:ascii="Times New Roman" w:hAnsi="Times New Roman" w:cs="Times New Roman"/>
                <w:bCs/>
                <w:color w:val="000000" w:themeColor="text1"/>
                <w:sz w:val="24"/>
                <w:szCs w:val="24"/>
                <w:lang w:val="kk-KZ"/>
              </w:rPr>
              <w:t>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3DA6EEA1" w14:textId="77777777" w:rsidR="008227EB"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10.04.</w:t>
            </w:r>
          </w:p>
          <w:p w14:paraId="481D5B92"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2024</w:t>
            </w:r>
          </w:p>
        </w:tc>
        <w:tc>
          <w:tcPr>
            <w:tcW w:w="1843" w:type="dxa"/>
            <w:gridSpan w:val="2"/>
            <w:tcBorders>
              <w:top w:val="single" w:sz="4" w:space="0" w:color="auto"/>
              <w:left w:val="single" w:sz="4" w:space="0" w:color="auto"/>
              <w:bottom w:val="single" w:sz="4" w:space="0" w:color="auto"/>
              <w:right w:val="single" w:sz="4" w:space="0" w:color="auto"/>
            </w:tcBorders>
            <w:hideMark/>
          </w:tcPr>
          <w:p w14:paraId="294EDC03"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Астана қ, Дворец школьников им.Аль-Фараби</w:t>
            </w:r>
          </w:p>
        </w:tc>
        <w:tc>
          <w:tcPr>
            <w:tcW w:w="1701" w:type="dxa"/>
            <w:tcBorders>
              <w:top w:val="single" w:sz="4" w:space="0" w:color="auto"/>
              <w:left w:val="single" w:sz="4" w:space="0" w:color="auto"/>
              <w:bottom w:val="single" w:sz="4" w:space="0" w:color="auto"/>
              <w:right w:val="single" w:sz="4" w:space="0" w:color="auto"/>
            </w:tcBorders>
            <w:hideMark/>
          </w:tcPr>
          <w:p w14:paraId="515B2F1D" w14:textId="77777777" w:rsidR="00E67771" w:rsidRPr="00343D58" w:rsidRDefault="00E67771" w:rsidP="00E1581C">
            <w:pPr>
              <w:jc w:val="cente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диплом</w:t>
            </w:r>
          </w:p>
        </w:tc>
      </w:tr>
      <w:tr w:rsidR="00E67771" w:rsidRPr="00343D58" w14:paraId="5AB9AE7A"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4105C610" w14:textId="77777777" w:rsidR="00E67771" w:rsidRPr="00343D58" w:rsidRDefault="00E67771" w:rsidP="00E1581C">
            <w:pPr>
              <w:rPr>
                <w:rFonts w:ascii="Times New Roman" w:eastAsia="Calibri" w:hAnsi="Times New Roman" w:cs="Times New Roman"/>
                <w:color w:val="000000" w:themeColor="text1"/>
                <w:sz w:val="24"/>
                <w:szCs w:val="24"/>
              </w:rPr>
            </w:pPr>
            <w:r w:rsidRPr="00343D58">
              <w:rPr>
                <w:rFonts w:ascii="Times New Roman" w:eastAsia="Calibri" w:hAnsi="Times New Roman" w:cs="Times New Roman"/>
                <w:color w:val="000000" w:themeColor="text1"/>
                <w:sz w:val="24"/>
                <w:szCs w:val="24"/>
              </w:rPr>
              <w:t>Капышева А.К.</w:t>
            </w:r>
          </w:p>
        </w:tc>
        <w:tc>
          <w:tcPr>
            <w:tcW w:w="2269" w:type="dxa"/>
            <w:tcBorders>
              <w:top w:val="single" w:sz="4" w:space="0" w:color="auto"/>
              <w:left w:val="single" w:sz="4" w:space="0" w:color="auto"/>
              <w:bottom w:val="single" w:sz="4" w:space="0" w:color="auto"/>
              <w:right w:val="single" w:sz="4" w:space="0" w:color="auto"/>
            </w:tcBorders>
            <w:hideMark/>
          </w:tcPr>
          <w:p w14:paraId="158C3DB0" w14:textId="77777777" w:rsidR="00E67771" w:rsidRPr="00343D58" w:rsidRDefault="00E67771" w:rsidP="00E1581C">
            <w:pPr>
              <w:rPr>
                <w:rFonts w:ascii="Times New Roman" w:eastAsia="Calibri" w:hAnsi="Times New Roman" w:cs="Times New Roman"/>
                <w:bCs/>
                <w:color w:val="000000" w:themeColor="text1"/>
                <w:sz w:val="24"/>
                <w:szCs w:val="24"/>
              </w:rPr>
            </w:pPr>
            <w:r w:rsidRPr="00343D58">
              <w:rPr>
                <w:rFonts w:ascii="Times New Roman" w:eastAsia="Calibri" w:hAnsi="Times New Roman" w:cs="Times New Roman"/>
                <w:iCs/>
                <w:color w:val="000000" w:themeColor="text1"/>
                <w:sz w:val="24"/>
                <w:szCs w:val="24"/>
              </w:rPr>
              <w:t>Республиканский конкурс «</w:t>
            </w:r>
            <w:r w:rsidRPr="00343D58">
              <w:rPr>
                <w:rFonts w:ascii="Times New Roman" w:eastAsia="Calibri" w:hAnsi="Times New Roman" w:cs="Times New Roman"/>
                <w:iCs/>
                <w:color w:val="000000" w:themeColor="text1"/>
                <w:sz w:val="24"/>
                <w:szCs w:val="24"/>
                <w:lang w:val="kk-KZ"/>
              </w:rPr>
              <w:t>Ұлы даланың жеті қыры</w:t>
            </w:r>
            <w:r w:rsidRPr="00343D58">
              <w:rPr>
                <w:rFonts w:ascii="Times New Roman" w:eastAsia="Calibri" w:hAnsi="Times New Roman" w:cs="Times New Roman"/>
                <w:iCs/>
                <w:color w:val="000000" w:themeColor="text1"/>
                <w:sz w:val="24"/>
                <w:szCs w:val="24"/>
              </w:rPr>
              <w:t>» ДПИ и ИЗО</w:t>
            </w:r>
          </w:p>
        </w:tc>
        <w:tc>
          <w:tcPr>
            <w:tcW w:w="1133" w:type="dxa"/>
            <w:tcBorders>
              <w:top w:val="single" w:sz="4" w:space="0" w:color="auto"/>
              <w:left w:val="single" w:sz="4" w:space="0" w:color="auto"/>
              <w:bottom w:val="single" w:sz="4" w:space="0" w:color="auto"/>
              <w:right w:val="single" w:sz="4" w:space="0" w:color="auto"/>
            </w:tcBorders>
            <w:hideMark/>
          </w:tcPr>
          <w:p w14:paraId="402755AA" w14:textId="77777777" w:rsidR="00E67771" w:rsidRPr="00343D58" w:rsidRDefault="00E67771" w:rsidP="00E1581C">
            <w:pPr>
              <w:rPr>
                <w:color w:val="000000" w:themeColor="text1"/>
                <w:sz w:val="24"/>
                <w:szCs w:val="24"/>
              </w:rPr>
            </w:pPr>
            <w:r w:rsidRPr="00343D58">
              <w:rPr>
                <w:rFonts w:ascii="Times New Roman" w:hAnsi="Times New Roman" w:cs="Times New Roman"/>
                <w:bCs/>
                <w:color w:val="000000" w:themeColor="text1"/>
                <w:sz w:val="24"/>
                <w:szCs w:val="24"/>
                <w:lang w:val="kk-KZ"/>
              </w:rPr>
              <w:t>заочно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400E3499" w14:textId="77777777" w:rsidR="00E67771" w:rsidRPr="00343D58" w:rsidRDefault="00E67771" w:rsidP="00E1581C">
            <w:pPr>
              <w:rPr>
                <w:rFonts w:ascii="Times New Roman" w:eastAsia="Calibri" w:hAnsi="Times New Roman" w:cs="Times New Roman"/>
                <w:bCs/>
                <w:color w:val="000000" w:themeColor="text1"/>
                <w:sz w:val="24"/>
                <w:szCs w:val="24"/>
              </w:rPr>
            </w:pPr>
            <w:r w:rsidRPr="00343D58">
              <w:rPr>
                <w:rFonts w:ascii="Times New Roman" w:eastAsia="Calibri" w:hAnsi="Times New Roman" w:cs="Times New Roman"/>
                <w:bCs/>
                <w:color w:val="000000" w:themeColor="text1"/>
                <w:sz w:val="24"/>
                <w:szCs w:val="24"/>
              </w:rPr>
              <w:t>13.12.</w:t>
            </w:r>
          </w:p>
          <w:p w14:paraId="7C04A340" w14:textId="77777777" w:rsidR="00E67771" w:rsidRPr="00343D58" w:rsidRDefault="00E67771" w:rsidP="00E1581C">
            <w:pPr>
              <w:rPr>
                <w:rFonts w:ascii="Times New Roman" w:eastAsia="Calibri" w:hAnsi="Times New Roman" w:cs="Times New Roman"/>
                <w:bCs/>
                <w:color w:val="000000" w:themeColor="text1"/>
                <w:sz w:val="24"/>
                <w:szCs w:val="24"/>
              </w:rPr>
            </w:pPr>
            <w:r w:rsidRPr="00343D58">
              <w:rPr>
                <w:rFonts w:ascii="Times New Roman" w:eastAsia="Calibri" w:hAnsi="Times New Roman" w:cs="Times New Roman"/>
                <w:bCs/>
                <w:color w:val="000000" w:themeColor="text1"/>
                <w:sz w:val="24"/>
                <w:szCs w:val="24"/>
              </w:rPr>
              <w:t>2023 г.</w:t>
            </w:r>
          </w:p>
        </w:tc>
        <w:tc>
          <w:tcPr>
            <w:tcW w:w="1843" w:type="dxa"/>
            <w:gridSpan w:val="2"/>
            <w:tcBorders>
              <w:top w:val="single" w:sz="4" w:space="0" w:color="auto"/>
              <w:left w:val="single" w:sz="4" w:space="0" w:color="auto"/>
              <w:bottom w:val="single" w:sz="4" w:space="0" w:color="auto"/>
              <w:right w:val="single" w:sz="4" w:space="0" w:color="auto"/>
            </w:tcBorders>
            <w:hideMark/>
          </w:tcPr>
          <w:p w14:paraId="58F7CE00"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Астана қ, Дворец школьников им.Аль</w:t>
            </w:r>
          </w:p>
        </w:tc>
        <w:tc>
          <w:tcPr>
            <w:tcW w:w="1701" w:type="dxa"/>
            <w:tcBorders>
              <w:top w:val="single" w:sz="4" w:space="0" w:color="auto"/>
              <w:left w:val="single" w:sz="4" w:space="0" w:color="auto"/>
              <w:bottom w:val="single" w:sz="4" w:space="0" w:color="auto"/>
              <w:right w:val="single" w:sz="4" w:space="0" w:color="auto"/>
            </w:tcBorders>
            <w:hideMark/>
          </w:tcPr>
          <w:p w14:paraId="35A6CAAA" w14:textId="77777777" w:rsidR="00E67771" w:rsidRPr="00343D58" w:rsidRDefault="00E67771" w:rsidP="00E1581C">
            <w:pPr>
              <w:rPr>
                <w:rFonts w:ascii="Times New Roman" w:eastAsia="Calibri" w:hAnsi="Times New Roman" w:cs="Times New Roman"/>
                <w:bCs/>
                <w:color w:val="000000" w:themeColor="text1"/>
                <w:sz w:val="24"/>
                <w:szCs w:val="24"/>
              </w:rPr>
            </w:pPr>
            <w:r w:rsidRPr="00343D58">
              <w:rPr>
                <w:rFonts w:ascii="Times New Roman" w:eastAsia="Calibri" w:hAnsi="Times New Roman" w:cs="Times New Roman"/>
                <w:color w:val="000000" w:themeColor="text1"/>
                <w:sz w:val="24"/>
                <w:szCs w:val="24"/>
              </w:rPr>
              <w:t xml:space="preserve">Сертификат </w:t>
            </w:r>
          </w:p>
        </w:tc>
      </w:tr>
      <w:tr w:rsidR="00E67771" w:rsidRPr="00343D58" w14:paraId="4CC6CADB"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20676C8B" w14:textId="77777777" w:rsidR="00E67771" w:rsidRPr="00343D58" w:rsidRDefault="00E67771" w:rsidP="00E1581C">
            <w:pPr>
              <w:rPr>
                <w:rFonts w:ascii="Times New Roman" w:eastAsia="Calibri" w:hAnsi="Times New Roman" w:cs="Times New Roman"/>
                <w:color w:val="000000" w:themeColor="text1"/>
                <w:sz w:val="24"/>
                <w:szCs w:val="24"/>
              </w:rPr>
            </w:pPr>
            <w:r w:rsidRPr="00343D58">
              <w:rPr>
                <w:rFonts w:ascii="Times New Roman" w:eastAsia="Calibri" w:hAnsi="Times New Roman" w:cs="Times New Roman"/>
                <w:color w:val="000000" w:themeColor="text1"/>
                <w:sz w:val="24"/>
                <w:szCs w:val="24"/>
              </w:rPr>
              <w:t>Капышева А.К.</w:t>
            </w:r>
          </w:p>
        </w:tc>
        <w:tc>
          <w:tcPr>
            <w:tcW w:w="2269" w:type="dxa"/>
            <w:tcBorders>
              <w:top w:val="single" w:sz="4" w:space="0" w:color="auto"/>
              <w:left w:val="single" w:sz="4" w:space="0" w:color="auto"/>
              <w:bottom w:val="single" w:sz="4" w:space="0" w:color="auto"/>
              <w:right w:val="single" w:sz="4" w:space="0" w:color="auto"/>
            </w:tcBorders>
            <w:hideMark/>
          </w:tcPr>
          <w:p w14:paraId="3ABBCB64" w14:textId="77777777" w:rsidR="00E67771" w:rsidRPr="00343D58" w:rsidRDefault="00E67771" w:rsidP="00E1581C">
            <w:pPr>
              <w:rPr>
                <w:rFonts w:ascii="Times New Roman" w:eastAsia="Calibri" w:hAnsi="Times New Roman" w:cs="Times New Roman"/>
                <w:bCs/>
                <w:color w:val="000000" w:themeColor="text1"/>
                <w:sz w:val="24"/>
                <w:szCs w:val="24"/>
              </w:rPr>
            </w:pPr>
            <w:r w:rsidRPr="00343D58">
              <w:rPr>
                <w:rFonts w:ascii="Times New Roman" w:eastAsia="Calibri" w:hAnsi="Times New Roman" w:cs="Times New Roman"/>
                <w:iCs/>
                <w:color w:val="000000" w:themeColor="text1"/>
                <w:sz w:val="24"/>
                <w:szCs w:val="24"/>
              </w:rPr>
              <w:t>Республиканский конкурс «</w:t>
            </w:r>
            <w:r w:rsidRPr="00343D58">
              <w:rPr>
                <w:rFonts w:ascii="Times New Roman" w:eastAsia="Calibri" w:hAnsi="Times New Roman" w:cs="Times New Roman"/>
                <w:iCs/>
                <w:color w:val="000000" w:themeColor="text1"/>
                <w:sz w:val="24"/>
                <w:szCs w:val="24"/>
                <w:lang w:val="kk-KZ"/>
              </w:rPr>
              <w:t>Ұлы даланың жеті қыры</w:t>
            </w:r>
            <w:r w:rsidRPr="00343D58">
              <w:rPr>
                <w:rFonts w:ascii="Times New Roman" w:eastAsia="Calibri" w:hAnsi="Times New Roman" w:cs="Times New Roman"/>
                <w:iCs/>
                <w:color w:val="000000" w:themeColor="text1"/>
                <w:sz w:val="24"/>
                <w:szCs w:val="24"/>
              </w:rPr>
              <w:t>» ДПИ и ИЗО</w:t>
            </w:r>
          </w:p>
        </w:tc>
        <w:tc>
          <w:tcPr>
            <w:tcW w:w="1133" w:type="dxa"/>
            <w:tcBorders>
              <w:top w:val="single" w:sz="4" w:space="0" w:color="auto"/>
              <w:left w:val="single" w:sz="4" w:space="0" w:color="auto"/>
              <w:bottom w:val="single" w:sz="4" w:space="0" w:color="auto"/>
              <w:right w:val="single" w:sz="4" w:space="0" w:color="auto"/>
            </w:tcBorders>
            <w:hideMark/>
          </w:tcPr>
          <w:p w14:paraId="51768C53" w14:textId="77777777" w:rsidR="00E67771" w:rsidRPr="00343D58" w:rsidRDefault="00E67771" w:rsidP="00E1581C">
            <w:pPr>
              <w:rPr>
                <w:color w:val="000000" w:themeColor="text1"/>
                <w:sz w:val="24"/>
                <w:szCs w:val="24"/>
              </w:rPr>
            </w:pPr>
            <w:r w:rsidRPr="00343D58">
              <w:rPr>
                <w:rFonts w:ascii="Times New Roman" w:hAnsi="Times New Roman" w:cs="Times New Roman"/>
                <w:bCs/>
                <w:color w:val="000000" w:themeColor="text1"/>
                <w:sz w:val="24"/>
                <w:szCs w:val="24"/>
                <w:lang w:val="kk-KZ"/>
              </w:rPr>
              <w:t>заочно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4BF2338E" w14:textId="77777777" w:rsidR="00E67771" w:rsidRPr="00343D58" w:rsidRDefault="00E67771" w:rsidP="00E1581C">
            <w:pPr>
              <w:rPr>
                <w:rFonts w:ascii="Times New Roman" w:eastAsia="Calibri" w:hAnsi="Times New Roman" w:cs="Times New Roman"/>
                <w:bCs/>
                <w:color w:val="000000" w:themeColor="text1"/>
                <w:sz w:val="24"/>
                <w:szCs w:val="24"/>
              </w:rPr>
            </w:pPr>
            <w:r w:rsidRPr="00343D58">
              <w:rPr>
                <w:rFonts w:ascii="Times New Roman" w:eastAsia="Calibri" w:hAnsi="Times New Roman" w:cs="Times New Roman"/>
                <w:bCs/>
                <w:color w:val="000000" w:themeColor="text1"/>
                <w:sz w:val="24"/>
                <w:szCs w:val="24"/>
              </w:rPr>
              <w:t>13.12.</w:t>
            </w:r>
          </w:p>
          <w:p w14:paraId="25B09B8A" w14:textId="77777777" w:rsidR="00E67771" w:rsidRPr="00343D58" w:rsidRDefault="00E67771" w:rsidP="00E1581C">
            <w:pPr>
              <w:rPr>
                <w:rFonts w:ascii="Times New Roman" w:eastAsia="Calibri" w:hAnsi="Times New Roman" w:cs="Times New Roman"/>
                <w:bCs/>
                <w:color w:val="000000" w:themeColor="text1"/>
                <w:sz w:val="24"/>
                <w:szCs w:val="24"/>
              </w:rPr>
            </w:pPr>
            <w:r w:rsidRPr="00343D58">
              <w:rPr>
                <w:rFonts w:ascii="Times New Roman" w:eastAsia="Calibri" w:hAnsi="Times New Roman" w:cs="Times New Roman"/>
                <w:bCs/>
                <w:color w:val="000000" w:themeColor="text1"/>
                <w:sz w:val="24"/>
                <w:szCs w:val="24"/>
              </w:rPr>
              <w:t>2023 г.</w:t>
            </w:r>
          </w:p>
        </w:tc>
        <w:tc>
          <w:tcPr>
            <w:tcW w:w="1843" w:type="dxa"/>
            <w:gridSpan w:val="2"/>
            <w:tcBorders>
              <w:top w:val="single" w:sz="4" w:space="0" w:color="auto"/>
              <w:left w:val="single" w:sz="4" w:space="0" w:color="auto"/>
              <w:bottom w:val="single" w:sz="4" w:space="0" w:color="auto"/>
              <w:right w:val="single" w:sz="4" w:space="0" w:color="auto"/>
            </w:tcBorders>
            <w:hideMark/>
          </w:tcPr>
          <w:p w14:paraId="034BC584"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Астана қ, Дворец школьников им.Аль</w:t>
            </w:r>
          </w:p>
        </w:tc>
        <w:tc>
          <w:tcPr>
            <w:tcW w:w="1701" w:type="dxa"/>
            <w:tcBorders>
              <w:top w:val="single" w:sz="4" w:space="0" w:color="auto"/>
              <w:left w:val="single" w:sz="4" w:space="0" w:color="auto"/>
              <w:bottom w:val="single" w:sz="4" w:space="0" w:color="auto"/>
              <w:right w:val="single" w:sz="4" w:space="0" w:color="auto"/>
            </w:tcBorders>
            <w:hideMark/>
          </w:tcPr>
          <w:p w14:paraId="0CE51E44" w14:textId="77777777" w:rsidR="00E67771" w:rsidRPr="00343D58" w:rsidRDefault="00E67771" w:rsidP="00E1581C">
            <w:pPr>
              <w:rPr>
                <w:rFonts w:ascii="Times New Roman" w:eastAsia="Calibri" w:hAnsi="Times New Roman" w:cs="Times New Roman"/>
                <w:bCs/>
                <w:color w:val="000000" w:themeColor="text1"/>
                <w:sz w:val="24"/>
                <w:szCs w:val="24"/>
              </w:rPr>
            </w:pPr>
            <w:r w:rsidRPr="00343D58">
              <w:rPr>
                <w:rFonts w:ascii="Times New Roman" w:eastAsia="Calibri" w:hAnsi="Times New Roman" w:cs="Times New Roman"/>
                <w:color w:val="000000" w:themeColor="text1"/>
                <w:sz w:val="24"/>
                <w:szCs w:val="24"/>
              </w:rPr>
              <w:t xml:space="preserve">Сертификат </w:t>
            </w:r>
          </w:p>
        </w:tc>
      </w:tr>
      <w:tr w:rsidR="00E67771" w:rsidRPr="00343D58" w14:paraId="173A6000"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01610E37" w14:textId="77777777" w:rsidR="00E67771" w:rsidRPr="00343D58" w:rsidRDefault="00E67771" w:rsidP="00E1581C">
            <w:pPr>
              <w:rPr>
                <w:rFonts w:ascii="Times New Roman" w:eastAsia="Calibri" w:hAnsi="Times New Roman" w:cs="Times New Roman"/>
                <w:color w:val="000000" w:themeColor="text1"/>
                <w:sz w:val="24"/>
                <w:szCs w:val="24"/>
              </w:rPr>
            </w:pPr>
            <w:r w:rsidRPr="00343D58">
              <w:rPr>
                <w:rFonts w:ascii="Times New Roman" w:eastAsia="Calibri" w:hAnsi="Times New Roman" w:cs="Times New Roman"/>
                <w:color w:val="000000" w:themeColor="text1"/>
                <w:sz w:val="24"/>
                <w:szCs w:val="24"/>
              </w:rPr>
              <w:t>Капышева А.К.</w:t>
            </w:r>
          </w:p>
        </w:tc>
        <w:tc>
          <w:tcPr>
            <w:tcW w:w="2269" w:type="dxa"/>
            <w:tcBorders>
              <w:top w:val="single" w:sz="4" w:space="0" w:color="auto"/>
              <w:left w:val="single" w:sz="4" w:space="0" w:color="auto"/>
              <w:bottom w:val="single" w:sz="4" w:space="0" w:color="auto"/>
              <w:right w:val="single" w:sz="4" w:space="0" w:color="auto"/>
            </w:tcBorders>
            <w:hideMark/>
          </w:tcPr>
          <w:p w14:paraId="036B164C" w14:textId="77777777" w:rsidR="00E67771" w:rsidRPr="00343D58" w:rsidRDefault="00E67771" w:rsidP="00E1581C">
            <w:pPr>
              <w:rPr>
                <w:rFonts w:ascii="Times New Roman" w:eastAsia="Calibri" w:hAnsi="Times New Roman" w:cs="Times New Roman"/>
                <w:bCs/>
                <w:color w:val="000000" w:themeColor="text1"/>
                <w:sz w:val="24"/>
                <w:szCs w:val="24"/>
              </w:rPr>
            </w:pPr>
            <w:r w:rsidRPr="00343D58">
              <w:rPr>
                <w:rFonts w:ascii="Times New Roman" w:eastAsia="Calibri" w:hAnsi="Times New Roman" w:cs="Times New Roman"/>
                <w:iCs/>
                <w:color w:val="000000" w:themeColor="text1"/>
                <w:sz w:val="24"/>
                <w:szCs w:val="24"/>
              </w:rPr>
              <w:t>Республиканский конкурс «</w:t>
            </w:r>
            <w:r w:rsidRPr="00343D58">
              <w:rPr>
                <w:rFonts w:ascii="Times New Roman" w:eastAsia="Calibri" w:hAnsi="Times New Roman" w:cs="Times New Roman"/>
                <w:iCs/>
                <w:color w:val="000000" w:themeColor="text1"/>
                <w:sz w:val="24"/>
                <w:szCs w:val="24"/>
                <w:lang w:val="kk-KZ"/>
              </w:rPr>
              <w:t>Ұлы даланың жеті қыры</w:t>
            </w:r>
            <w:r w:rsidRPr="00343D58">
              <w:rPr>
                <w:rFonts w:ascii="Times New Roman" w:eastAsia="Calibri" w:hAnsi="Times New Roman" w:cs="Times New Roman"/>
                <w:iCs/>
                <w:color w:val="000000" w:themeColor="text1"/>
                <w:sz w:val="24"/>
                <w:szCs w:val="24"/>
              </w:rPr>
              <w:t>» ДПИ и ИЗО</w:t>
            </w:r>
          </w:p>
        </w:tc>
        <w:tc>
          <w:tcPr>
            <w:tcW w:w="1133" w:type="dxa"/>
            <w:tcBorders>
              <w:top w:val="single" w:sz="4" w:space="0" w:color="auto"/>
              <w:left w:val="single" w:sz="4" w:space="0" w:color="auto"/>
              <w:bottom w:val="single" w:sz="4" w:space="0" w:color="auto"/>
              <w:right w:val="single" w:sz="4" w:space="0" w:color="auto"/>
            </w:tcBorders>
            <w:hideMark/>
          </w:tcPr>
          <w:p w14:paraId="3E430B92" w14:textId="77777777" w:rsidR="00E67771" w:rsidRPr="00343D58" w:rsidRDefault="00E67771" w:rsidP="00E1581C">
            <w:pPr>
              <w:rPr>
                <w:color w:val="000000" w:themeColor="text1"/>
                <w:sz w:val="24"/>
                <w:szCs w:val="24"/>
              </w:rPr>
            </w:pPr>
            <w:r w:rsidRPr="00343D58">
              <w:rPr>
                <w:rFonts w:ascii="Times New Roman" w:hAnsi="Times New Roman" w:cs="Times New Roman"/>
                <w:bCs/>
                <w:color w:val="000000" w:themeColor="text1"/>
                <w:sz w:val="24"/>
                <w:szCs w:val="24"/>
                <w:lang w:val="kk-KZ"/>
              </w:rPr>
              <w:t>заочно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2D1FBA96" w14:textId="77777777" w:rsidR="00E67771" w:rsidRPr="00343D58" w:rsidRDefault="00E67771" w:rsidP="00E1581C">
            <w:pPr>
              <w:rPr>
                <w:rFonts w:ascii="Times New Roman" w:eastAsia="Calibri" w:hAnsi="Times New Roman" w:cs="Times New Roman"/>
                <w:bCs/>
                <w:color w:val="000000" w:themeColor="text1"/>
                <w:sz w:val="24"/>
                <w:szCs w:val="24"/>
              </w:rPr>
            </w:pPr>
            <w:r w:rsidRPr="00343D58">
              <w:rPr>
                <w:rFonts w:ascii="Times New Roman" w:eastAsia="Calibri" w:hAnsi="Times New Roman" w:cs="Times New Roman"/>
                <w:bCs/>
                <w:color w:val="000000" w:themeColor="text1"/>
                <w:sz w:val="24"/>
                <w:szCs w:val="24"/>
              </w:rPr>
              <w:t>13.12.</w:t>
            </w:r>
          </w:p>
          <w:p w14:paraId="3545DF37" w14:textId="77777777" w:rsidR="00E67771" w:rsidRPr="00343D58" w:rsidRDefault="00E67771" w:rsidP="00E1581C">
            <w:pPr>
              <w:rPr>
                <w:rFonts w:ascii="Times New Roman" w:eastAsia="Calibri" w:hAnsi="Times New Roman" w:cs="Times New Roman"/>
                <w:bCs/>
                <w:color w:val="000000" w:themeColor="text1"/>
                <w:sz w:val="24"/>
                <w:szCs w:val="24"/>
              </w:rPr>
            </w:pPr>
            <w:r w:rsidRPr="00343D58">
              <w:rPr>
                <w:rFonts w:ascii="Times New Roman" w:eastAsia="Calibri" w:hAnsi="Times New Roman" w:cs="Times New Roman"/>
                <w:bCs/>
                <w:color w:val="000000" w:themeColor="text1"/>
                <w:sz w:val="24"/>
                <w:szCs w:val="24"/>
              </w:rPr>
              <w:t>2023 г.</w:t>
            </w:r>
          </w:p>
        </w:tc>
        <w:tc>
          <w:tcPr>
            <w:tcW w:w="1843" w:type="dxa"/>
            <w:gridSpan w:val="2"/>
            <w:tcBorders>
              <w:top w:val="single" w:sz="4" w:space="0" w:color="auto"/>
              <w:left w:val="single" w:sz="4" w:space="0" w:color="auto"/>
              <w:bottom w:val="single" w:sz="4" w:space="0" w:color="auto"/>
              <w:right w:val="single" w:sz="4" w:space="0" w:color="auto"/>
            </w:tcBorders>
            <w:hideMark/>
          </w:tcPr>
          <w:p w14:paraId="549108D6"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Астана қ, Дворец школьников им.Аль</w:t>
            </w:r>
          </w:p>
        </w:tc>
        <w:tc>
          <w:tcPr>
            <w:tcW w:w="1701" w:type="dxa"/>
            <w:tcBorders>
              <w:top w:val="single" w:sz="4" w:space="0" w:color="auto"/>
              <w:left w:val="single" w:sz="4" w:space="0" w:color="auto"/>
              <w:bottom w:val="single" w:sz="4" w:space="0" w:color="auto"/>
              <w:right w:val="single" w:sz="4" w:space="0" w:color="auto"/>
            </w:tcBorders>
            <w:hideMark/>
          </w:tcPr>
          <w:p w14:paraId="5B0CDAFF" w14:textId="77777777" w:rsidR="00E67771" w:rsidRPr="00343D58" w:rsidRDefault="00E67771" w:rsidP="00E1581C">
            <w:pPr>
              <w:rPr>
                <w:rFonts w:ascii="Times New Roman" w:eastAsia="Calibri" w:hAnsi="Times New Roman" w:cs="Times New Roman"/>
                <w:bCs/>
                <w:color w:val="000000" w:themeColor="text1"/>
                <w:sz w:val="24"/>
                <w:szCs w:val="24"/>
              </w:rPr>
            </w:pPr>
            <w:r w:rsidRPr="00343D58">
              <w:rPr>
                <w:rFonts w:ascii="Times New Roman" w:eastAsia="Calibri" w:hAnsi="Times New Roman" w:cs="Times New Roman"/>
                <w:color w:val="000000" w:themeColor="text1"/>
                <w:sz w:val="24"/>
                <w:szCs w:val="24"/>
              </w:rPr>
              <w:t xml:space="preserve">Сертификат </w:t>
            </w:r>
          </w:p>
        </w:tc>
      </w:tr>
      <w:tr w:rsidR="00E67771" w:rsidRPr="00343D58" w14:paraId="13292FA6"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3581A10A" w14:textId="77777777" w:rsidR="00E67771" w:rsidRPr="00343D58" w:rsidRDefault="00E67771" w:rsidP="00E1581C">
            <w:pPr>
              <w:rPr>
                <w:rFonts w:ascii="Times New Roman" w:eastAsia="Calibri" w:hAnsi="Times New Roman" w:cs="Times New Roman"/>
                <w:color w:val="000000" w:themeColor="text1"/>
                <w:sz w:val="24"/>
                <w:szCs w:val="24"/>
              </w:rPr>
            </w:pPr>
            <w:r w:rsidRPr="00343D58">
              <w:rPr>
                <w:rFonts w:ascii="Times New Roman" w:eastAsia="Calibri" w:hAnsi="Times New Roman" w:cs="Times New Roman"/>
                <w:color w:val="000000" w:themeColor="text1"/>
                <w:sz w:val="24"/>
                <w:szCs w:val="24"/>
              </w:rPr>
              <w:t>Капышева А.К.</w:t>
            </w:r>
          </w:p>
        </w:tc>
        <w:tc>
          <w:tcPr>
            <w:tcW w:w="2269" w:type="dxa"/>
            <w:tcBorders>
              <w:top w:val="single" w:sz="4" w:space="0" w:color="auto"/>
              <w:left w:val="single" w:sz="4" w:space="0" w:color="auto"/>
              <w:bottom w:val="single" w:sz="4" w:space="0" w:color="auto"/>
              <w:right w:val="single" w:sz="4" w:space="0" w:color="auto"/>
            </w:tcBorders>
            <w:hideMark/>
          </w:tcPr>
          <w:p w14:paraId="490BC995" w14:textId="77777777" w:rsidR="00E67771" w:rsidRPr="00343D58" w:rsidRDefault="00E67771" w:rsidP="00E1581C">
            <w:pPr>
              <w:rPr>
                <w:rFonts w:ascii="Times New Roman" w:eastAsia="Calibri" w:hAnsi="Times New Roman" w:cs="Times New Roman"/>
                <w:bCs/>
                <w:color w:val="000000" w:themeColor="text1"/>
                <w:sz w:val="24"/>
                <w:szCs w:val="24"/>
              </w:rPr>
            </w:pPr>
            <w:r w:rsidRPr="00343D58">
              <w:rPr>
                <w:rFonts w:ascii="Times New Roman" w:eastAsia="Calibri" w:hAnsi="Times New Roman" w:cs="Times New Roman"/>
                <w:iCs/>
                <w:color w:val="000000" w:themeColor="text1"/>
                <w:sz w:val="24"/>
                <w:szCs w:val="24"/>
              </w:rPr>
              <w:t>Республиканский конкурс «</w:t>
            </w:r>
            <w:r w:rsidRPr="00343D58">
              <w:rPr>
                <w:rFonts w:ascii="Times New Roman" w:eastAsia="Calibri" w:hAnsi="Times New Roman" w:cs="Times New Roman"/>
                <w:iCs/>
                <w:color w:val="000000" w:themeColor="text1"/>
                <w:sz w:val="24"/>
                <w:szCs w:val="24"/>
                <w:lang w:val="kk-KZ"/>
              </w:rPr>
              <w:t>Ұлы даланың жеті қыры</w:t>
            </w:r>
            <w:r w:rsidRPr="00343D58">
              <w:rPr>
                <w:rFonts w:ascii="Times New Roman" w:eastAsia="Calibri" w:hAnsi="Times New Roman" w:cs="Times New Roman"/>
                <w:iCs/>
                <w:color w:val="000000" w:themeColor="text1"/>
                <w:sz w:val="24"/>
                <w:szCs w:val="24"/>
              </w:rPr>
              <w:t>» ДПИ и ИЗО</w:t>
            </w:r>
          </w:p>
        </w:tc>
        <w:tc>
          <w:tcPr>
            <w:tcW w:w="1133" w:type="dxa"/>
            <w:tcBorders>
              <w:top w:val="single" w:sz="4" w:space="0" w:color="auto"/>
              <w:left w:val="single" w:sz="4" w:space="0" w:color="auto"/>
              <w:bottom w:val="single" w:sz="4" w:space="0" w:color="auto"/>
              <w:right w:val="single" w:sz="4" w:space="0" w:color="auto"/>
            </w:tcBorders>
            <w:hideMark/>
          </w:tcPr>
          <w:p w14:paraId="644147DF" w14:textId="77777777" w:rsidR="00E67771" w:rsidRPr="00343D58" w:rsidRDefault="00E67771" w:rsidP="00E1581C">
            <w:pPr>
              <w:rPr>
                <w:color w:val="000000" w:themeColor="text1"/>
                <w:sz w:val="24"/>
                <w:szCs w:val="24"/>
              </w:rPr>
            </w:pPr>
            <w:r w:rsidRPr="00343D58">
              <w:rPr>
                <w:rFonts w:ascii="Times New Roman" w:hAnsi="Times New Roman" w:cs="Times New Roman"/>
                <w:bCs/>
                <w:color w:val="000000" w:themeColor="text1"/>
                <w:sz w:val="24"/>
                <w:szCs w:val="24"/>
                <w:lang w:val="kk-KZ"/>
              </w:rPr>
              <w:t>заочно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376F21AF" w14:textId="77777777" w:rsidR="00E67771" w:rsidRPr="00343D58" w:rsidRDefault="00E67771" w:rsidP="00E1581C">
            <w:pPr>
              <w:rPr>
                <w:rFonts w:ascii="Times New Roman" w:eastAsia="Calibri" w:hAnsi="Times New Roman" w:cs="Times New Roman"/>
                <w:bCs/>
                <w:color w:val="000000" w:themeColor="text1"/>
                <w:sz w:val="24"/>
                <w:szCs w:val="24"/>
              </w:rPr>
            </w:pPr>
            <w:r w:rsidRPr="00343D58">
              <w:rPr>
                <w:rFonts w:ascii="Times New Roman" w:eastAsia="Calibri" w:hAnsi="Times New Roman" w:cs="Times New Roman"/>
                <w:bCs/>
                <w:color w:val="000000" w:themeColor="text1"/>
                <w:sz w:val="24"/>
                <w:szCs w:val="24"/>
              </w:rPr>
              <w:t>13.12.</w:t>
            </w:r>
          </w:p>
          <w:p w14:paraId="3D6C1117" w14:textId="77777777" w:rsidR="00E67771" w:rsidRPr="00343D58" w:rsidRDefault="00E67771" w:rsidP="00E1581C">
            <w:pPr>
              <w:rPr>
                <w:rFonts w:ascii="Times New Roman" w:eastAsia="Calibri" w:hAnsi="Times New Roman" w:cs="Times New Roman"/>
                <w:bCs/>
                <w:color w:val="000000" w:themeColor="text1"/>
                <w:sz w:val="24"/>
                <w:szCs w:val="24"/>
              </w:rPr>
            </w:pPr>
            <w:r w:rsidRPr="00343D58">
              <w:rPr>
                <w:rFonts w:ascii="Times New Roman" w:eastAsia="Calibri" w:hAnsi="Times New Roman" w:cs="Times New Roman"/>
                <w:bCs/>
                <w:color w:val="000000" w:themeColor="text1"/>
                <w:sz w:val="24"/>
                <w:szCs w:val="24"/>
              </w:rPr>
              <w:t>2023 г.</w:t>
            </w:r>
          </w:p>
        </w:tc>
        <w:tc>
          <w:tcPr>
            <w:tcW w:w="1843" w:type="dxa"/>
            <w:gridSpan w:val="2"/>
            <w:tcBorders>
              <w:top w:val="single" w:sz="4" w:space="0" w:color="auto"/>
              <w:left w:val="single" w:sz="4" w:space="0" w:color="auto"/>
              <w:bottom w:val="single" w:sz="4" w:space="0" w:color="auto"/>
              <w:right w:val="single" w:sz="4" w:space="0" w:color="auto"/>
            </w:tcBorders>
            <w:hideMark/>
          </w:tcPr>
          <w:p w14:paraId="75D86303"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Астана қ, Дворец школьников им.Аль</w:t>
            </w:r>
          </w:p>
        </w:tc>
        <w:tc>
          <w:tcPr>
            <w:tcW w:w="1701" w:type="dxa"/>
            <w:tcBorders>
              <w:top w:val="single" w:sz="4" w:space="0" w:color="auto"/>
              <w:left w:val="single" w:sz="4" w:space="0" w:color="auto"/>
              <w:bottom w:val="single" w:sz="4" w:space="0" w:color="auto"/>
              <w:right w:val="single" w:sz="4" w:space="0" w:color="auto"/>
            </w:tcBorders>
            <w:hideMark/>
          </w:tcPr>
          <w:p w14:paraId="095B6B1F" w14:textId="77777777" w:rsidR="00E67771" w:rsidRPr="00343D58" w:rsidRDefault="00E67771" w:rsidP="00E1581C">
            <w:pPr>
              <w:rPr>
                <w:rFonts w:ascii="Times New Roman" w:eastAsia="Calibri" w:hAnsi="Times New Roman" w:cs="Times New Roman"/>
                <w:bCs/>
                <w:color w:val="000000" w:themeColor="text1"/>
                <w:sz w:val="24"/>
                <w:szCs w:val="24"/>
              </w:rPr>
            </w:pPr>
            <w:r w:rsidRPr="00343D58">
              <w:rPr>
                <w:rFonts w:ascii="Times New Roman" w:eastAsia="Calibri" w:hAnsi="Times New Roman" w:cs="Times New Roman"/>
                <w:color w:val="000000" w:themeColor="text1"/>
                <w:sz w:val="24"/>
                <w:szCs w:val="24"/>
              </w:rPr>
              <w:t xml:space="preserve">Сертификат </w:t>
            </w:r>
          </w:p>
        </w:tc>
      </w:tr>
      <w:tr w:rsidR="00E67771" w:rsidRPr="00343D58" w14:paraId="3E82581F"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2E15AD4D" w14:textId="77777777" w:rsidR="00E67771" w:rsidRPr="00343D58" w:rsidRDefault="00E67771" w:rsidP="00E1581C">
            <w:pPr>
              <w:rPr>
                <w:rFonts w:ascii="Times New Roman" w:eastAsia="Calibri" w:hAnsi="Times New Roman" w:cs="Times New Roman"/>
                <w:color w:val="000000" w:themeColor="text1"/>
                <w:sz w:val="24"/>
                <w:szCs w:val="24"/>
              </w:rPr>
            </w:pPr>
            <w:r w:rsidRPr="00343D58">
              <w:rPr>
                <w:rFonts w:ascii="Times New Roman" w:eastAsia="Calibri" w:hAnsi="Times New Roman" w:cs="Times New Roman"/>
                <w:color w:val="000000" w:themeColor="text1"/>
                <w:sz w:val="24"/>
                <w:szCs w:val="24"/>
              </w:rPr>
              <w:t>Капышева А.К.</w:t>
            </w:r>
          </w:p>
        </w:tc>
        <w:tc>
          <w:tcPr>
            <w:tcW w:w="2269" w:type="dxa"/>
            <w:tcBorders>
              <w:top w:val="single" w:sz="4" w:space="0" w:color="auto"/>
              <w:left w:val="single" w:sz="4" w:space="0" w:color="auto"/>
              <w:bottom w:val="single" w:sz="4" w:space="0" w:color="auto"/>
              <w:right w:val="single" w:sz="4" w:space="0" w:color="auto"/>
            </w:tcBorders>
            <w:hideMark/>
          </w:tcPr>
          <w:p w14:paraId="10A62D14" w14:textId="77777777" w:rsidR="00E67771" w:rsidRPr="00343D58" w:rsidRDefault="00E67771" w:rsidP="00E1581C">
            <w:pPr>
              <w:rPr>
                <w:rFonts w:ascii="Times New Roman" w:eastAsia="Calibri" w:hAnsi="Times New Roman" w:cs="Times New Roman"/>
                <w:bCs/>
                <w:color w:val="000000" w:themeColor="text1"/>
                <w:sz w:val="24"/>
                <w:szCs w:val="24"/>
              </w:rPr>
            </w:pPr>
            <w:r w:rsidRPr="00343D58">
              <w:rPr>
                <w:rFonts w:ascii="Times New Roman" w:eastAsia="Calibri" w:hAnsi="Times New Roman" w:cs="Times New Roman"/>
                <w:iCs/>
                <w:color w:val="000000" w:themeColor="text1"/>
                <w:sz w:val="24"/>
                <w:szCs w:val="24"/>
              </w:rPr>
              <w:t>Республиканский конкурс «</w:t>
            </w:r>
            <w:r w:rsidRPr="00343D58">
              <w:rPr>
                <w:rFonts w:ascii="Times New Roman" w:eastAsia="Calibri" w:hAnsi="Times New Roman" w:cs="Times New Roman"/>
                <w:iCs/>
                <w:color w:val="000000" w:themeColor="text1"/>
                <w:sz w:val="24"/>
                <w:szCs w:val="24"/>
                <w:lang w:val="kk-KZ"/>
              </w:rPr>
              <w:t>Ұлы даланың жеті қыры</w:t>
            </w:r>
            <w:r w:rsidRPr="00343D58">
              <w:rPr>
                <w:rFonts w:ascii="Times New Roman" w:eastAsia="Calibri" w:hAnsi="Times New Roman" w:cs="Times New Roman"/>
                <w:iCs/>
                <w:color w:val="000000" w:themeColor="text1"/>
                <w:sz w:val="24"/>
                <w:szCs w:val="24"/>
              </w:rPr>
              <w:t>» ДПИ и ИЗО</w:t>
            </w:r>
          </w:p>
        </w:tc>
        <w:tc>
          <w:tcPr>
            <w:tcW w:w="1133" w:type="dxa"/>
            <w:tcBorders>
              <w:top w:val="single" w:sz="4" w:space="0" w:color="auto"/>
              <w:left w:val="single" w:sz="4" w:space="0" w:color="auto"/>
              <w:bottom w:val="single" w:sz="4" w:space="0" w:color="auto"/>
              <w:right w:val="single" w:sz="4" w:space="0" w:color="auto"/>
            </w:tcBorders>
            <w:hideMark/>
          </w:tcPr>
          <w:p w14:paraId="521C2464" w14:textId="77777777" w:rsidR="00E67771" w:rsidRPr="00343D58" w:rsidRDefault="00E67771" w:rsidP="00E1581C">
            <w:pPr>
              <w:rPr>
                <w:color w:val="000000" w:themeColor="text1"/>
                <w:sz w:val="24"/>
                <w:szCs w:val="24"/>
              </w:rPr>
            </w:pPr>
            <w:r w:rsidRPr="00343D58">
              <w:rPr>
                <w:rFonts w:ascii="Times New Roman" w:hAnsi="Times New Roman" w:cs="Times New Roman"/>
                <w:bCs/>
                <w:color w:val="000000" w:themeColor="text1"/>
                <w:sz w:val="24"/>
                <w:szCs w:val="24"/>
                <w:lang w:val="kk-KZ"/>
              </w:rPr>
              <w:t>заочно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1CACFF26" w14:textId="77777777" w:rsidR="00E67771" w:rsidRPr="00343D58" w:rsidRDefault="00E67771" w:rsidP="00E1581C">
            <w:pPr>
              <w:rPr>
                <w:rFonts w:ascii="Times New Roman" w:eastAsia="Calibri" w:hAnsi="Times New Roman" w:cs="Times New Roman"/>
                <w:bCs/>
                <w:color w:val="000000" w:themeColor="text1"/>
                <w:sz w:val="24"/>
                <w:szCs w:val="24"/>
              </w:rPr>
            </w:pPr>
            <w:r w:rsidRPr="00343D58">
              <w:rPr>
                <w:rFonts w:ascii="Times New Roman" w:eastAsia="Calibri" w:hAnsi="Times New Roman" w:cs="Times New Roman"/>
                <w:bCs/>
                <w:color w:val="000000" w:themeColor="text1"/>
                <w:sz w:val="24"/>
                <w:szCs w:val="24"/>
              </w:rPr>
              <w:t>13.12.</w:t>
            </w:r>
          </w:p>
          <w:p w14:paraId="33C52115" w14:textId="77777777" w:rsidR="00E67771" w:rsidRPr="00343D58" w:rsidRDefault="00E67771" w:rsidP="00E1581C">
            <w:pPr>
              <w:rPr>
                <w:rFonts w:ascii="Times New Roman" w:eastAsia="Calibri" w:hAnsi="Times New Roman" w:cs="Times New Roman"/>
                <w:bCs/>
                <w:color w:val="000000" w:themeColor="text1"/>
                <w:sz w:val="24"/>
                <w:szCs w:val="24"/>
              </w:rPr>
            </w:pPr>
            <w:r w:rsidRPr="00343D58">
              <w:rPr>
                <w:rFonts w:ascii="Times New Roman" w:eastAsia="Calibri" w:hAnsi="Times New Roman" w:cs="Times New Roman"/>
                <w:bCs/>
                <w:color w:val="000000" w:themeColor="text1"/>
                <w:sz w:val="24"/>
                <w:szCs w:val="24"/>
              </w:rPr>
              <w:t>2023 г.</w:t>
            </w:r>
          </w:p>
        </w:tc>
        <w:tc>
          <w:tcPr>
            <w:tcW w:w="1843" w:type="dxa"/>
            <w:gridSpan w:val="2"/>
            <w:tcBorders>
              <w:top w:val="single" w:sz="4" w:space="0" w:color="auto"/>
              <w:left w:val="single" w:sz="4" w:space="0" w:color="auto"/>
              <w:bottom w:val="single" w:sz="4" w:space="0" w:color="auto"/>
              <w:right w:val="single" w:sz="4" w:space="0" w:color="auto"/>
            </w:tcBorders>
            <w:hideMark/>
          </w:tcPr>
          <w:p w14:paraId="2C92F906"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Астана қ, Дворец школьников им.Аль</w:t>
            </w:r>
          </w:p>
        </w:tc>
        <w:tc>
          <w:tcPr>
            <w:tcW w:w="1701" w:type="dxa"/>
            <w:tcBorders>
              <w:top w:val="single" w:sz="4" w:space="0" w:color="auto"/>
              <w:left w:val="single" w:sz="4" w:space="0" w:color="auto"/>
              <w:bottom w:val="single" w:sz="4" w:space="0" w:color="auto"/>
              <w:right w:val="single" w:sz="4" w:space="0" w:color="auto"/>
            </w:tcBorders>
            <w:hideMark/>
          </w:tcPr>
          <w:p w14:paraId="1D681F38" w14:textId="77777777" w:rsidR="00E67771" w:rsidRPr="00343D58" w:rsidRDefault="00E67771" w:rsidP="00E1581C">
            <w:pPr>
              <w:rPr>
                <w:rFonts w:ascii="Times New Roman" w:eastAsia="Calibri" w:hAnsi="Times New Roman" w:cs="Times New Roman"/>
                <w:bCs/>
                <w:color w:val="000000" w:themeColor="text1"/>
                <w:sz w:val="24"/>
                <w:szCs w:val="24"/>
              </w:rPr>
            </w:pPr>
            <w:r w:rsidRPr="00343D58">
              <w:rPr>
                <w:rFonts w:ascii="Times New Roman" w:eastAsia="Calibri" w:hAnsi="Times New Roman" w:cs="Times New Roman"/>
                <w:color w:val="000000" w:themeColor="text1"/>
                <w:sz w:val="24"/>
                <w:szCs w:val="24"/>
              </w:rPr>
              <w:t xml:space="preserve">Сертификат </w:t>
            </w:r>
          </w:p>
        </w:tc>
      </w:tr>
      <w:tr w:rsidR="00E67771" w:rsidRPr="00343D58" w14:paraId="431CF019"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297B809E" w14:textId="77777777" w:rsidR="00E67771" w:rsidRPr="00343D58" w:rsidRDefault="00E67771" w:rsidP="00E1581C">
            <w:pPr>
              <w:spacing w:after="0" w:line="240" w:lineRule="auto"/>
              <w:rPr>
                <w:rFonts w:asciiTheme="majorBidi" w:hAnsiTheme="majorBidi" w:cstheme="majorBidi"/>
                <w:color w:val="000000" w:themeColor="text1"/>
                <w:sz w:val="24"/>
                <w:szCs w:val="24"/>
              </w:rPr>
            </w:pPr>
            <w:r w:rsidRPr="00343D58">
              <w:rPr>
                <w:rFonts w:asciiTheme="majorBidi" w:hAnsiTheme="majorBidi" w:cstheme="majorBidi"/>
                <w:color w:val="000000" w:themeColor="text1"/>
                <w:sz w:val="24"/>
                <w:szCs w:val="24"/>
                <w:lang w:val="kk-KZ"/>
              </w:rPr>
              <w:t>Крылова Т.Н.</w:t>
            </w:r>
          </w:p>
        </w:tc>
        <w:tc>
          <w:tcPr>
            <w:tcW w:w="2269" w:type="dxa"/>
            <w:tcBorders>
              <w:top w:val="single" w:sz="4" w:space="0" w:color="auto"/>
              <w:left w:val="single" w:sz="4" w:space="0" w:color="auto"/>
              <w:bottom w:val="single" w:sz="4" w:space="0" w:color="auto"/>
              <w:right w:val="single" w:sz="4" w:space="0" w:color="auto"/>
            </w:tcBorders>
            <w:hideMark/>
          </w:tcPr>
          <w:p w14:paraId="020201B2" w14:textId="77777777" w:rsidR="00E67771" w:rsidRPr="00343D58" w:rsidRDefault="00E67771" w:rsidP="00E1581C">
            <w:pPr>
              <w:spacing w:after="0" w:line="240" w:lineRule="auto"/>
              <w:rPr>
                <w:rFonts w:asciiTheme="majorBidi" w:hAnsiTheme="majorBidi" w:cstheme="majorBidi"/>
                <w:bCs/>
                <w:color w:val="000000" w:themeColor="text1"/>
                <w:sz w:val="24"/>
                <w:szCs w:val="24"/>
                <w:lang w:val="kk-KZ"/>
              </w:rPr>
            </w:pPr>
            <w:r w:rsidRPr="00343D58">
              <w:rPr>
                <w:rFonts w:asciiTheme="majorBidi" w:hAnsiTheme="majorBidi" w:cstheme="majorBidi"/>
                <w:bCs/>
                <w:color w:val="000000" w:themeColor="text1"/>
                <w:sz w:val="24"/>
                <w:szCs w:val="24"/>
                <w:lang w:val="kk-KZ"/>
              </w:rPr>
              <w:t>«Үздік авторлық бағдарлама»</w:t>
            </w:r>
          </w:p>
        </w:tc>
        <w:tc>
          <w:tcPr>
            <w:tcW w:w="1133" w:type="dxa"/>
            <w:tcBorders>
              <w:top w:val="single" w:sz="4" w:space="0" w:color="auto"/>
              <w:left w:val="single" w:sz="4" w:space="0" w:color="auto"/>
              <w:bottom w:val="single" w:sz="4" w:space="0" w:color="auto"/>
              <w:right w:val="single" w:sz="4" w:space="0" w:color="auto"/>
            </w:tcBorders>
            <w:hideMark/>
          </w:tcPr>
          <w:p w14:paraId="2207CA67" w14:textId="77777777" w:rsidR="00E67771" w:rsidRPr="00343D58" w:rsidRDefault="00E67771" w:rsidP="00E1581C">
            <w:pPr>
              <w:spacing w:after="0" w:line="240" w:lineRule="auto"/>
              <w:rPr>
                <w:rFonts w:asciiTheme="majorBidi" w:hAnsiTheme="majorBidi" w:cstheme="majorBidi"/>
                <w:bCs/>
                <w:color w:val="000000" w:themeColor="text1"/>
                <w:sz w:val="24"/>
                <w:szCs w:val="24"/>
              </w:rPr>
            </w:pPr>
            <w:r w:rsidRPr="00343D58">
              <w:rPr>
                <w:rFonts w:asciiTheme="majorBidi" w:hAnsiTheme="majorBidi" w:cstheme="majorBidi"/>
                <w:bCs/>
                <w:color w:val="000000" w:themeColor="text1"/>
                <w:sz w:val="24"/>
                <w:szCs w:val="24"/>
                <w:lang w:val="kk-KZ"/>
              </w:rPr>
              <w:t>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1FECA8DD" w14:textId="77777777" w:rsidR="008227EB" w:rsidRPr="00343D58" w:rsidRDefault="00E67771" w:rsidP="00E1581C">
            <w:pPr>
              <w:spacing w:after="0" w:line="240" w:lineRule="auto"/>
              <w:rPr>
                <w:rFonts w:asciiTheme="majorBidi" w:hAnsiTheme="majorBidi" w:cstheme="majorBidi"/>
                <w:bCs/>
                <w:color w:val="000000" w:themeColor="text1"/>
                <w:sz w:val="24"/>
                <w:szCs w:val="24"/>
                <w:lang w:val="kk-KZ"/>
              </w:rPr>
            </w:pPr>
            <w:r w:rsidRPr="00343D58">
              <w:rPr>
                <w:rFonts w:asciiTheme="majorBidi" w:hAnsiTheme="majorBidi" w:cstheme="majorBidi"/>
                <w:bCs/>
                <w:color w:val="000000" w:themeColor="text1"/>
                <w:sz w:val="24"/>
                <w:szCs w:val="24"/>
                <w:lang w:val="kk-KZ"/>
              </w:rPr>
              <w:t>13.10</w:t>
            </w:r>
            <w:r w:rsidR="008227EB" w:rsidRPr="00343D58">
              <w:rPr>
                <w:rFonts w:asciiTheme="majorBidi" w:hAnsiTheme="majorBidi" w:cstheme="majorBidi"/>
                <w:bCs/>
                <w:color w:val="000000" w:themeColor="text1"/>
                <w:sz w:val="24"/>
                <w:szCs w:val="24"/>
                <w:lang w:val="kk-KZ"/>
              </w:rPr>
              <w:t>.</w:t>
            </w:r>
          </w:p>
          <w:p w14:paraId="5516EFCA" w14:textId="77777777" w:rsidR="00E67771" w:rsidRPr="00343D58" w:rsidRDefault="008227EB" w:rsidP="00E1581C">
            <w:pPr>
              <w:spacing w:after="0" w:line="240" w:lineRule="auto"/>
              <w:rPr>
                <w:rFonts w:asciiTheme="majorBidi" w:hAnsiTheme="majorBidi" w:cstheme="majorBidi"/>
                <w:bCs/>
                <w:color w:val="000000" w:themeColor="text1"/>
                <w:sz w:val="24"/>
                <w:szCs w:val="24"/>
              </w:rPr>
            </w:pPr>
            <w:r w:rsidRPr="00343D58">
              <w:rPr>
                <w:rFonts w:asciiTheme="majorBidi" w:hAnsiTheme="majorBidi" w:cstheme="majorBidi"/>
                <w:bCs/>
                <w:color w:val="000000" w:themeColor="text1"/>
                <w:sz w:val="24"/>
                <w:szCs w:val="24"/>
                <w:lang w:val="kk-KZ"/>
              </w:rPr>
              <w:t>20</w:t>
            </w:r>
            <w:r w:rsidR="00E67771" w:rsidRPr="00343D58">
              <w:rPr>
                <w:rFonts w:asciiTheme="majorBidi" w:hAnsiTheme="majorBidi" w:cstheme="majorBidi"/>
                <w:bCs/>
                <w:color w:val="000000" w:themeColor="text1"/>
                <w:sz w:val="24"/>
                <w:szCs w:val="24"/>
                <w:lang w:val="kk-KZ"/>
              </w:rPr>
              <w:t>23г</w:t>
            </w:r>
          </w:p>
        </w:tc>
        <w:tc>
          <w:tcPr>
            <w:tcW w:w="1843" w:type="dxa"/>
            <w:gridSpan w:val="2"/>
            <w:tcBorders>
              <w:top w:val="single" w:sz="4" w:space="0" w:color="auto"/>
              <w:left w:val="single" w:sz="4" w:space="0" w:color="auto"/>
              <w:bottom w:val="single" w:sz="4" w:space="0" w:color="auto"/>
              <w:right w:val="single" w:sz="4" w:space="0" w:color="auto"/>
            </w:tcBorders>
            <w:hideMark/>
          </w:tcPr>
          <w:p w14:paraId="6BF9F97D" w14:textId="77777777" w:rsidR="00E67771" w:rsidRPr="00343D58" w:rsidRDefault="00E67771" w:rsidP="00E1581C">
            <w:pPr>
              <w:spacing w:after="0" w:line="240" w:lineRule="auto"/>
              <w:rPr>
                <w:rFonts w:asciiTheme="majorBidi" w:hAnsiTheme="majorBidi" w:cstheme="majorBidi"/>
                <w:bCs/>
                <w:color w:val="000000" w:themeColor="text1"/>
                <w:sz w:val="24"/>
                <w:szCs w:val="24"/>
                <w:lang w:val="kk-KZ"/>
              </w:rPr>
            </w:pPr>
            <w:r w:rsidRPr="00343D58">
              <w:rPr>
                <w:rFonts w:asciiTheme="majorBidi" w:hAnsiTheme="majorBidi" w:cstheme="majorBidi"/>
                <w:bCs/>
                <w:color w:val="000000" w:themeColor="text1"/>
                <w:sz w:val="24"/>
                <w:szCs w:val="24"/>
                <w:lang w:val="kk-KZ"/>
              </w:rPr>
              <w:t>«Астана дарыны»</w:t>
            </w:r>
          </w:p>
        </w:tc>
        <w:tc>
          <w:tcPr>
            <w:tcW w:w="1701" w:type="dxa"/>
            <w:tcBorders>
              <w:top w:val="single" w:sz="4" w:space="0" w:color="auto"/>
              <w:left w:val="single" w:sz="4" w:space="0" w:color="auto"/>
              <w:bottom w:val="single" w:sz="4" w:space="0" w:color="auto"/>
              <w:right w:val="single" w:sz="4" w:space="0" w:color="auto"/>
            </w:tcBorders>
            <w:hideMark/>
          </w:tcPr>
          <w:p w14:paraId="6FE519D5" w14:textId="77777777" w:rsidR="00E67771" w:rsidRPr="00343D58" w:rsidRDefault="00E67771" w:rsidP="00E1581C">
            <w:pPr>
              <w:pStyle w:val="af1"/>
              <w:spacing w:after="0" w:line="240" w:lineRule="auto"/>
              <w:ind w:left="0"/>
              <w:rPr>
                <w:rFonts w:asciiTheme="majorBidi" w:hAnsiTheme="majorBidi" w:cstheme="majorBidi"/>
                <w:bCs/>
                <w:color w:val="000000" w:themeColor="text1"/>
                <w:sz w:val="24"/>
                <w:szCs w:val="24"/>
              </w:rPr>
            </w:pPr>
            <w:r w:rsidRPr="00343D58">
              <w:rPr>
                <w:rFonts w:asciiTheme="majorBidi" w:hAnsiTheme="majorBidi" w:cstheme="majorBidi"/>
                <w:bCs/>
                <w:color w:val="000000" w:themeColor="text1"/>
                <w:sz w:val="24"/>
                <w:szCs w:val="24"/>
                <w:lang w:val="kk-KZ"/>
              </w:rPr>
              <w:t>Диплом 2 степени</w:t>
            </w:r>
          </w:p>
        </w:tc>
      </w:tr>
      <w:tr w:rsidR="00E67771" w:rsidRPr="00343D58" w14:paraId="164042A4"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4833C254" w14:textId="77777777" w:rsidR="00E67771" w:rsidRPr="00343D58" w:rsidRDefault="00E67771" w:rsidP="00E1581C">
            <w:pPr>
              <w:spacing w:after="0" w:line="240" w:lineRule="auto"/>
              <w:rPr>
                <w:rFonts w:asciiTheme="majorBidi" w:hAnsiTheme="majorBidi" w:cstheme="majorBidi"/>
                <w:color w:val="000000" w:themeColor="text1"/>
                <w:sz w:val="24"/>
                <w:szCs w:val="24"/>
              </w:rPr>
            </w:pPr>
            <w:r w:rsidRPr="00343D58">
              <w:rPr>
                <w:rFonts w:asciiTheme="majorBidi" w:hAnsiTheme="majorBidi" w:cstheme="majorBidi"/>
                <w:color w:val="000000" w:themeColor="text1"/>
                <w:sz w:val="24"/>
                <w:szCs w:val="24"/>
              </w:rPr>
              <w:t>Рахимжанова Н.К</w:t>
            </w:r>
          </w:p>
        </w:tc>
        <w:tc>
          <w:tcPr>
            <w:tcW w:w="2269" w:type="dxa"/>
            <w:tcBorders>
              <w:top w:val="single" w:sz="4" w:space="0" w:color="auto"/>
              <w:left w:val="single" w:sz="4" w:space="0" w:color="auto"/>
              <w:bottom w:val="single" w:sz="4" w:space="0" w:color="auto"/>
              <w:right w:val="single" w:sz="4" w:space="0" w:color="auto"/>
            </w:tcBorders>
            <w:hideMark/>
          </w:tcPr>
          <w:p w14:paraId="04B2E2CA" w14:textId="77777777" w:rsidR="00E67771" w:rsidRPr="00343D58" w:rsidRDefault="00E67771" w:rsidP="00E1581C">
            <w:pPr>
              <w:spacing w:after="0" w:line="240" w:lineRule="auto"/>
              <w:rPr>
                <w:rFonts w:asciiTheme="majorBidi" w:hAnsiTheme="majorBidi" w:cstheme="majorBidi"/>
                <w:bCs/>
                <w:color w:val="000000" w:themeColor="text1"/>
                <w:sz w:val="24"/>
                <w:szCs w:val="24"/>
              </w:rPr>
            </w:pPr>
            <w:r w:rsidRPr="00343D58">
              <w:rPr>
                <w:rFonts w:asciiTheme="majorBidi" w:hAnsiTheme="majorBidi" w:cstheme="majorBidi"/>
                <w:bCs/>
                <w:color w:val="000000" w:themeColor="text1"/>
                <w:sz w:val="24"/>
                <w:szCs w:val="24"/>
              </w:rPr>
              <w:t>Педагогические идеи</w:t>
            </w:r>
          </w:p>
        </w:tc>
        <w:tc>
          <w:tcPr>
            <w:tcW w:w="1133" w:type="dxa"/>
            <w:tcBorders>
              <w:top w:val="single" w:sz="4" w:space="0" w:color="auto"/>
              <w:left w:val="single" w:sz="4" w:space="0" w:color="auto"/>
              <w:bottom w:val="single" w:sz="4" w:space="0" w:color="auto"/>
              <w:right w:val="single" w:sz="4" w:space="0" w:color="auto"/>
            </w:tcBorders>
            <w:hideMark/>
          </w:tcPr>
          <w:p w14:paraId="5DB323CA" w14:textId="77777777" w:rsidR="00E67771" w:rsidRPr="00343D58" w:rsidRDefault="00E67771" w:rsidP="00E1581C">
            <w:pPr>
              <w:spacing w:after="0" w:line="240" w:lineRule="auto"/>
              <w:rPr>
                <w:rFonts w:asciiTheme="majorBidi" w:hAnsiTheme="majorBidi" w:cstheme="majorBidi"/>
                <w:bCs/>
                <w:color w:val="000000" w:themeColor="text1"/>
                <w:sz w:val="24"/>
                <w:szCs w:val="24"/>
              </w:rPr>
            </w:pPr>
            <w:r w:rsidRPr="00343D58">
              <w:rPr>
                <w:rFonts w:asciiTheme="majorBidi" w:hAnsiTheme="majorBidi" w:cstheme="majorBidi"/>
                <w:bCs/>
                <w:color w:val="000000" w:themeColor="text1"/>
                <w:sz w:val="24"/>
                <w:szCs w:val="24"/>
              </w:rPr>
              <w:t>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3C70F65E" w14:textId="77777777" w:rsidR="008227EB" w:rsidRPr="00343D58" w:rsidRDefault="00E67771" w:rsidP="00E1581C">
            <w:pPr>
              <w:spacing w:after="0" w:line="240" w:lineRule="auto"/>
              <w:rPr>
                <w:rFonts w:asciiTheme="majorBidi" w:hAnsiTheme="majorBidi" w:cstheme="majorBidi"/>
                <w:bCs/>
                <w:color w:val="000000" w:themeColor="text1"/>
                <w:sz w:val="24"/>
                <w:szCs w:val="24"/>
              </w:rPr>
            </w:pPr>
            <w:r w:rsidRPr="00343D58">
              <w:rPr>
                <w:rFonts w:asciiTheme="majorBidi" w:hAnsiTheme="majorBidi" w:cstheme="majorBidi"/>
                <w:bCs/>
                <w:color w:val="000000" w:themeColor="text1"/>
                <w:sz w:val="24"/>
                <w:szCs w:val="24"/>
              </w:rPr>
              <w:t>07.12.</w:t>
            </w:r>
          </w:p>
          <w:p w14:paraId="54A842E6" w14:textId="77777777" w:rsidR="00E67771" w:rsidRPr="00343D58" w:rsidRDefault="008227EB" w:rsidP="00E1581C">
            <w:pPr>
              <w:spacing w:after="0" w:line="240" w:lineRule="auto"/>
              <w:rPr>
                <w:rFonts w:asciiTheme="majorBidi" w:hAnsiTheme="majorBidi" w:cstheme="majorBidi"/>
                <w:bCs/>
                <w:color w:val="000000" w:themeColor="text1"/>
                <w:sz w:val="24"/>
                <w:szCs w:val="24"/>
              </w:rPr>
            </w:pPr>
            <w:r w:rsidRPr="00343D58">
              <w:rPr>
                <w:rFonts w:asciiTheme="majorBidi" w:hAnsiTheme="majorBidi" w:cstheme="majorBidi"/>
                <w:bCs/>
                <w:color w:val="000000" w:themeColor="text1"/>
                <w:sz w:val="24"/>
                <w:szCs w:val="24"/>
              </w:rPr>
              <w:t>20</w:t>
            </w:r>
            <w:r w:rsidR="00E67771" w:rsidRPr="00343D58">
              <w:rPr>
                <w:rFonts w:asciiTheme="majorBidi" w:hAnsiTheme="majorBidi" w:cstheme="majorBidi"/>
                <w:bCs/>
                <w:color w:val="000000" w:themeColor="text1"/>
                <w:sz w:val="24"/>
                <w:szCs w:val="24"/>
              </w:rPr>
              <w:t>23</w:t>
            </w:r>
          </w:p>
        </w:tc>
        <w:tc>
          <w:tcPr>
            <w:tcW w:w="1843" w:type="dxa"/>
            <w:gridSpan w:val="2"/>
            <w:tcBorders>
              <w:top w:val="single" w:sz="4" w:space="0" w:color="auto"/>
              <w:left w:val="single" w:sz="4" w:space="0" w:color="auto"/>
              <w:bottom w:val="single" w:sz="4" w:space="0" w:color="auto"/>
              <w:right w:val="single" w:sz="4" w:space="0" w:color="auto"/>
            </w:tcBorders>
            <w:hideMark/>
          </w:tcPr>
          <w:p w14:paraId="561B47B9" w14:textId="77777777" w:rsidR="00E67771" w:rsidRPr="00343D58" w:rsidRDefault="00E67771" w:rsidP="00E1581C">
            <w:pPr>
              <w:pStyle w:val="af1"/>
              <w:spacing w:after="0" w:line="240" w:lineRule="auto"/>
              <w:ind w:left="0"/>
              <w:rPr>
                <w:rFonts w:asciiTheme="majorBidi" w:hAnsiTheme="majorBidi" w:cstheme="majorBidi"/>
                <w:bCs/>
                <w:color w:val="000000" w:themeColor="text1"/>
                <w:sz w:val="24"/>
                <w:szCs w:val="24"/>
              </w:rPr>
            </w:pPr>
            <w:r w:rsidRPr="00343D58">
              <w:rPr>
                <w:rFonts w:asciiTheme="majorBidi" w:hAnsiTheme="majorBidi" w:cstheme="majorBidi"/>
                <w:bCs/>
                <w:color w:val="000000" w:themeColor="text1"/>
                <w:sz w:val="24"/>
                <w:szCs w:val="24"/>
              </w:rPr>
              <w:t>ЦПМ</w:t>
            </w:r>
          </w:p>
        </w:tc>
        <w:tc>
          <w:tcPr>
            <w:tcW w:w="1701" w:type="dxa"/>
            <w:tcBorders>
              <w:top w:val="single" w:sz="4" w:space="0" w:color="auto"/>
              <w:left w:val="single" w:sz="4" w:space="0" w:color="auto"/>
              <w:bottom w:val="single" w:sz="4" w:space="0" w:color="auto"/>
              <w:right w:val="single" w:sz="4" w:space="0" w:color="auto"/>
            </w:tcBorders>
            <w:hideMark/>
          </w:tcPr>
          <w:p w14:paraId="6F9B59B3" w14:textId="77777777" w:rsidR="00E67771" w:rsidRPr="00343D58" w:rsidRDefault="00E67771" w:rsidP="00E1581C">
            <w:pPr>
              <w:pStyle w:val="af1"/>
              <w:spacing w:after="0" w:line="240" w:lineRule="auto"/>
              <w:ind w:left="0"/>
              <w:rPr>
                <w:rFonts w:asciiTheme="majorBidi" w:hAnsiTheme="majorBidi" w:cstheme="majorBidi"/>
                <w:bCs/>
                <w:color w:val="000000" w:themeColor="text1"/>
                <w:sz w:val="24"/>
                <w:szCs w:val="24"/>
              </w:rPr>
            </w:pPr>
            <w:r w:rsidRPr="00343D58">
              <w:rPr>
                <w:rFonts w:asciiTheme="majorBidi" w:hAnsiTheme="majorBidi" w:cstheme="majorBidi"/>
                <w:bCs/>
                <w:color w:val="000000" w:themeColor="text1"/>
                <w:sz w:val="24"/>
                <w:szCs w:val="24"/>
              </w:rPr>
              <w:t>Грамота</w:t>
            </w:r>
          </w:p>
          <w:p w14:paraId="35CD0B88" w14:textId="77777777" w:rsidR="00E67771" w:rsidRPr="00343D58" w:rsidRDefault="00E67771" w:rsidP="00E1581C">
            <w:pPr>
              <w:pStyle w:val="af1"/>
              <w:spacing w:after="0" w:line="240" w:lineRule="auto"/>
              <w:ind w:left="0"/>
              <w:rPr>
                <w:rFonts w:asciiTheme="majorBidi" w:hAnsiTheme="majorBidi" w:cstheme="majorBidi"/>
                <w:bCs/>
                <w:color w:val="000000" w:themeColor="text1"/>
                <w:sz w:val="24"/>
                <w:szCs w:val="24"/>
              </w:rPr>
            </w:pPr>
            <w:r w:rsidRPr="00343D58">
              <w:rPr>
                <w:rFonts w:ascii="Times New Roman" w:eastAsia="Calibri" w:hAnsi="Times New Roman" w:cs="Times New Roman"/>
                <w:bCs/>
                <w:color w:val="000000" w:themeColor="text1"/>
                <w:sz w:val="24"/>
                <w:szCs w:val="24"/>
                <w:lang w:val="en-US"/>
              </w:rPr>
              <w:t xml:space="preserve">PIFK </w:t>
            </w:r>
            <w:r w:rsidRPr="00343D58">
              <w:rPr>
                <w:rFonts w:ascii="Times New Roman" w:eastAsia="Calibri" w:hAnsi="Times New Roman" w:cs="Times New Roman"/>
                <w:bCs/>
                <w:color w:val="000000" w:themeColor="text1"/>
                <w:sz w:val="24"/>
                <w:szCs w:val="24"/>
              </w:rPr>
              <w:t xml:space="preserve">№ </w:t>
            </w:r>
            <w:r w:rsidRPr="00343D58">
              <w:rPr>
                <w:rFonts w:ascii="Times New Roman" w:eastAsia="Calibri" w:hAnsi="Times New Roman" w:cs="Times New Roman"/>
                <w:bCs/>
                <w:color w:val="000000" w:themeColor="text1"/>
                <w:sz w:val="24"/>
                <w:szCs w:val="24"/>
                <w:lang w:val="en-US"/>
              </w:rPr>
              <w:t>G-13</w:t>
            </w:r>
          </w:p>
        </w:tc>
      </w:tr>
      <w:tr w:rsidR="00E67771" w:rsidRPr="00343D58" w14:paraId="27201767"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3A494613" w14:textId="77777777" w:rsidR="00E67771" w:rsidRPr="00343D58" w:rsidRDefault="00E67771" w:rsidP="00E1581C">
            <w:pPr>
              <w:spacing w:after="0" w:line="240" w:lineRule="auto"/>
              <w:rPr>
                <w:rFonts w:asciiTheme="majorBidi" w:hAnsiTheme="majorBidi" w:cstheme="majorBidi"/>
                <w:color w:val="000000" w:themeColor="text1"/>
                <w:sz w:val="24"/>
                <w:szCs w:val="24"/>
              </w:rPr>
            </w:pPr>
            <w:r w:rsidRPr="00343D58">
              <w:rPr>
                <w:rFonts w:asciiTheme="majorBidi" w:hAnsiTheme="majorBidi" w:cstheme="majorBidi"/>
                <w:color w:val="000000" w:themeColor="text1"/>
                <w:sz w:val="24"/>
                <w:szCs w:val="24"/>
              </w:rPr>
              <w:t>Сейтжан Г.В</w:t>
            </w:r>
          </w:p>
        </w:tc>
        <w:tc>
          <w:tcPr>
            <w:tcW w:w="2269" w:type="dxa"/>
            <w:tcBorders>
              <w:top w:val="single" w:sz="4" w:space="0" w:color="auto"/>
              <w:left w:val="single" w:sz="4" w:space="0" w:color="auto"/>
              <w:bottom w:val="single" w:sz="4" w:space="0" w:color="auto"/>
              <w:right w:val="single" w:sz="4" w:space="0" w:color="auto"/>
            </w:tcBorders>
            <w:hideMark/>
          </w:tcPr>
          <w:p w14:paraId="28121F18" w14:textId="77777777" w:rsidR="00E67771" w:rsidRPr="00343D58" w:rsidRDefault="00E67771" w:rsidP="00E1581C">
            <w:pPr>
              <w:spacing w:after="0" w:line="240" w:lineRule="auto"/>
              <w:rPr>
                <w:rFonts w:asciiTheme="majorBidi" w:hAnsiTheme="majorBidi" w:cstheme="majorBidi"/>
                <w:bCs/>
                <w:color w:val="000000" w:themeColor="text1"/>
                <w:sz w:val="24"/>
                <w:szCs w:val="24"/>
              </w:rPr>
            </w:pPr>
            <w:r w:rsidRPr="00343D58">
              <w:rPr>
                <w:rFonts w:asciiTheme="majorBidi" w:hAnsiTheme="majorBidi" w:cstheme="majorBidi"/>
                <w:bCs/>
                <w:color w:val="000000" w:themeColor="text1"/>
                <w:sz w:val="24"/>
                <w:szCs w:val="24"/>
              </w:rPr>
              <w:t>Предметная олимпиада для учителей нач.классов</w:t>
            </w:r>
          </w:p>
        </w:tc>
        <w:tc>
          <w:tcPr>
            <w:tcW w:w="1133" w:type="dxa"/>
            <w:tcBorders>
              <w:top w:val="single" w:sz="4" w:space="0" w:color="auto"/>
              <w:left w:val="single" w:sz="4" w:space="0" w:color="auto"/>
              <w:bottom w:val="single" w:sz="4" w:space="0" w:color="auto"/>
              <w:right w:val="single" w:sz="4" w:space="0" w:color="auto"/>
            </w:tcBorders>
            <w:hideMark/>
          </w:tcPr>
          <w:p w14:paraId="5A3FAD8A" w14:textId="77777777" w:rsidR="00E67771" w:rsidRPr="00343D58" w:rsidRDefault="00E67771" w:rsidP="00E1581C">
            <w:pPr>
              <w:spacing w:after="0" w:line="240" w:lineRule="auto"/>
              <w:rPr>
                <w:rFonts w:asciiTheme="majorBidi" w:hAnsiTheme="majorBidi" w:cstheme="majorBidi"/>
                <w:bCs/>
                <w:color w:val="000000" w:themeColor="text1"/>
                <w:sz w:val="24"/>
                <w:szCs w:val="24"/>
              </w:rPr>
            </w:pPr>
            <w:r w:rsidRPr="00343D58">
              <w:rPr>
                <w:rFonts w:asciiTheme="majorBidi" w:hAnsiTheme="majorBidi" w:cstheme="majorBidi"/>
                <w:bCs/>
                <w:color w:val="000000" w:themeColor="text1"/>
                <w:sz w:val="24"/>
                <w:szCs w:val="24"/>
              </w:rPr>
              <w:t>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57F16E75" w14:textId="77777777" w:rsidR="008227EB" w:rsidRPr="00343D58" w:rsidRDefault="00E67771" w:rsidP="00E1581C">
            <w:pPr>
              <w:spacing w:after="0" w:line="240" w:lineRule="auto"/>
              <w:rPr>
                <w:rFonts w:asciiTheme="majorBidi" w:hAnsiTheme="majorBidi" w:cstheme="majorBidi"/>
                <w:bCs/>
                <w:color w:val="000000" w:themeColor="text1"/>
                <w:sz w:val="24"/>
                <w:szCs w:val="24"/>
              </w:rPr>
            </w:pPr>
            <w:r w:rsidRPr="00343D58">
              <w:rPr>
                <w:rFonts w:asciiTheme="majorBidi" w:hAnsiTheme="majorBidi" w:cstheme="majorBidi"/>
                <w:bCs/>
                <w:color w:val="000000" w:themeColor="text1"/>
                <w:sz w:val="24"/>
                <w:szCs w:val="24"/>
              </w:rPr>
              <w:t>01.11.</w:t>
            </w:r>
          </w:p>
          <w:p w14:paraId="64276AD9" w14:textId="77777777" w:rsidR="00E67771" w:rsidRPr="00343D58" w:rsidRDefault="00E67771" w:rsidP="00E1581C">
            <w:pPr>
              <w:spacing w:after="0" w:line="240" w:lineRule="auto"/>
              <w:rPr>
                <w:rFonts w:asciiTheme="majorBidi" w:hAnsiTheme="majorBidi" w:cstheme="majorBidi"/>
                <w:bCs/>
                <w:color w:val="000000" w:themeColor="text1"/>
                <w:sz w:val="24"/>
                <w:szCs w:val="24"/>
              </w:rPr>
            </w:pPr>
            <w:r w:rsidRPr="00343D58">
              <w:rPr>
                <w:rFonts w:asciiTheme="majorBidi" w:hAnsiTheme="majorBidi" w:cstheme="majorBidi"/>
                <w:bCs/>
                <w:color w:val="000000" w:themeColor="text1"/>
                <w:sz w:val="24"/>
                <w:szCs w:val="24"/>
              </w:rPr>
              <w:t>2023 г</w:t>
            </w:r>
          </w:p>
        </w:tc>
        <w:tc>
          <w:tcPr>
            <w:tcW w:w="1843" w:type="dxa"/>
            <w:gridSpan w:val="2"/>
            <w:tcBorders>
              <w:top w:val="single" w:sz="4" w:space="0" w:color="auto"/>
              <w:left w:val="single" w:sz="4" w:space="0" w:color="auto"/>
              <w:bottom w:val="single" w:sz="4" w:space="0" w:color="auto"/>
              <w:right w:val="single" w:sz="4" w:space="0" w:color="auto"/>
            </w:tcBorders>
            <w:hideMark/>
          </w:tcPr>
          <w:p w14:paraId="573AF9B2" w14:textId="77777777" w:rsidR="00E67771" w:rsidRPr="00343D58" w:rsidRDefault="00E67771" w:rsidP="00E1581C">
            <w:pPr>
              <w:pStyle w:val="af1"/>
              <w:spacing w:after="0" w:line="240" w:lineRule="auto"/>
              <w:ind w:left="0"/>
              <w:rPr>
                <w:rFonts w:asciiTheme="majorBidi" w:hAnsiTheme="majorBidi" w:cstheme="majorBidi"/>
                <w:bCs/>
                <w:color w:val="000000" w:themeColor="text1"/>
                <w:sz w:val="24"/>
                <w:szCs w:val="24"/>
              </w:rPr>
            </w:pPr>
            <w:r w:rsidRPr="00343D58">
              <w:rPr>
                <w:rFonts w:asciiTheme="majorBidi" w:hAnsiTheme="majorBidi" w:cstheme="majorBidi"/>
                <w:bCs/>
                <w:color w:val="000000" w:themeColor="text1"/>
                <w:sz w:val="24"/>
                <w:szCs w:val="24"/>
                <w:lang w:val="en-US"/>
              </w:rPr>
              <w:t>ADISTEMELIK ORTALYGY ASTANA</w:t>
            </w:r>
          </w:p>
        </w:tc>
        <w:tc>
          <w:tcPr>
            <w:tcW w:w="1701" w:type="dxa"/>
            <w:tcBorders>
              <w:top w:val="single" w:sz="4" w:space="0" w:color="auto"/>
              <w:left w:val="single" w:sz="4" w:space="0" w:color="auto"/>
              <w:bottom w:val="single" w:sz="4" w:space="0" w:color="auto"/>
              <w:right w:val="single" w:sz="4" w:space="0" w:color="auto"/>
            </w:tcBorders>
            <w:hideMark/>
          </w:tcPr>
          <w:p w14:paraId="0C8A0CF7" w14:textId="77777777" w:rsidR="00E67771" w:rsidRPr="00343D58" w:rsidRDefault="00E67771" w:rsidP="00E1581C">
            <w:pPr>
              <w:pStyle w:val="af1"/>
              <w:spacing w:after="0" w:line="240" w:lineRule="auto"/>
              <w:ind w:left="0"/>
              <w:rPr>
                <w:rFonts w:asciiTheme="majorBidi" w:hAnsiTheme="majorBidi" w:cstheme="majorBidi"/>
                <w:bCs/>
                <w:color w:val="000000" w:themeColor="text1"/>
                <w:sz w:val="24"/>
                <w:szCs w:val="24"/>
              </w:rPr>
            </w:pPr>
            <w:r w:rsidRPr="00343D58">
              <w:rPr>
                <w:rFonts w:asciiTheme="majorBidi" w:hAnsiTheme="majorBidi" w:cstheme="majorBidi"/>
                <w:bCs/>
                <w:color w:val="000000" w:themeColor="text1"/>
                <w:sz w:val="24"/>
                <w:szCs w:val="24"/>
              </w:rPr>
              <w:t>Сертификат</w:t>
            </w:r>
          </w:p>
        </w:tc>
      </w:tr>
      <w:tr w:rsidR="00E67771" w:rsidRPr="00343D58" w14:paraId="786CEF85"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152EA2B0" w14:textId="77777777" w:rsidR="00E67771" w:rsidRPr="00343D58" w:rsidRDefault="00E67771" w:rsidP="00E1581C">
            <w:pPr>
              <w:spacing w:after="0" w:line="240" w:lineRule="auto"/>
              <w:rPr>
                <w:rFonts w:asciiTheme="majorBidi" w:hAnsiTheme="majorBidi" w:cstheme="majorBidi"/>
                <w:color w:val="000000" w:themeColor="text1"/>
                <w:sz w:val="24"/>
                <w:szCs w:val="24"/>
              </w:rPr>
            </w:pPr>
            <w:r w:rsidRPr="00343D58">
              <w:rPr>
                <w:rFonts w:asciiTheme="majorBidi" w:hAnsiTheme="majorBidi" w:cstheme="majorBidi"/>
                <w:color w:val="000000" w:themeColor="text1"/>
                <w:sz w:val="24"/>
                <w:szCs w:val="24"/>
              </w:rPr>
              <w:t>Сарсенова Ж.Б.</w:t>
            </w:r>
          </w:p>
        </w:tc>
        <w:tc>
          <w:tcPr>
            <w:tcW w:w="2269" w:type="dxa"/>
            <w:tcBorders>
              <w:top w:val="single" w:sz="4" w:space="0" w:color="auto"/>
              <w:left w:val="single" w:sz="4" w:space="0" w:color="auto"/>
              <w:bottom w:val="single" w:sz="4" w:space="0" w:color="auto"/>
              <w:right w:val="single" w:sz="4" w:space="0" w:color="auto"/>
            </w:tcBorders>
            <w:hideMark/>
          </w:tcPr>
          <w:p w14:paraId="3923EC5D" w14:textId="77777777" w:rsidR="00E67771" w:rsidRPr="00343D58" w:rsidRDefault="00E67771" w:rsidP="00E1581C">
            <w:pPr>
              <w:spacing w:after="0" w:line="240" w:lineRule="auto"/>
              <w:rPr>
                <w:rFonts w:asciiTheme="majorBidi" w:hAnsiTheme="majorBidi" w:cstheme="majorBidi"/>
                <w:bCs/>
                <w:color w:val="000000" w:themeColor="text1"/>
                <w:sz w:val="24"/>
                <w:szCs w:val="24"/>
              </w:rPr>
            </w:pPr>
            <w:r w:rsidRPr="00343D58">
              <w:rPr>
                <w:rFonts w:asciiTheme="majorBidi" w:hAnsiTheme="majorBidi" w:cstheme="majorBidi"/>
                <w:bCs/>
                <w:color w:val="000000" w:themeColor="text1"/>
                <w:sz w:val="24"/>
                <w:szCs w:val="24"/>
              </w:rPr>
              <w:t>Олимпиада для учителей нач.классов  «ПедСтарт»</w:t>
            </w:r>
          </w:p>
        </w:tc>
        <w:tc>
          <w:tcPr>
            <w:tcW w:w="1133" w:type="dxa"/>
            <w:tcBorders>
              <w:top w:val="single" w:sz="4" w:space="0" w:color="auto"/>
              <w:left w:val="single" w:sz="4" w:space="0" w:color="auto"/>
              <w:bottom w:val="single" w:sz="4" w:space="0" w:color="auto"/>
              <w:right w:val="single" w:sz="4" w:space="0" w:color="auto"/>
            </w:tcBorders>
            <w:hideMark/>
          </w:tcPr>
          <w:p w14:paraId="322F8EFE" w14:textId="77777777" w:rsidR="00E67771" w:rsidRPr="00343D58" w:rsidRDefault="00E67771" w:rsidP="00E1581C">
            <w:pPr>
              <w:spacing w:after="0" w:line="240" w:lineRule="auto"/>
              <w:rPr>
                <w:rFonts w:asciiTheme="majorBidi" w:hAnsiTheme="majorBidi" w:cstheme="majorBidi"/>
                <w:bCs/>
                <w:color w:val="000000" w:themeColor="text1"/>
                <w:sz w:val="24"/>
                <w:szCs w:val="24"/>
              </w:rPr>
            </w:pPr>
            <w:r w:rsidRPr="00343D58">
              <w:rPr>
                <w:rFonts w:asciiTheme="majorBidi" w:hAnsiTheme="majorBidi" w:cstheme="majorBidi"/>
                <w:bCs/>
                <w:color w:val="000000" w:themeColor="text1"/>
                <w:sz w:val="24"/>
                <w:szCs w:val="24"/>
              </w:rPr>
              <w:t>заочно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658D6CA1" w14:textId="77777777" w:rsidR="00E67771" w:rsidRPr="00343D58" w:rsidRDefault="00E67771" w:rsidP="00E1581C">
            <w:pPr>
              <w:spacing w:after="0" w:line="240" w:lineRule="auto"/>
              <w:rPr>
                <w:rFonts w:asciiTheme="majorBidi" w:hAnsiTheme="majorBidi" w:cstheme="majorBidi"/>
                <w:bCs/>
                <w:color w:val="000000" w:themeColor="text1"/>
                <w:sz w:val="24"/>
                <w:szCs w:val="24"/>
              </w:rPr>
            </w:pPr>
            <w:r w:rsidRPr="00343D58">
              <w:rPr>
                <w:rFonts w:asciiTheme="majorBidi" w:eastAsia="Calibri" w:hAnsiTheme="majorBidi" w:cstheme="majorBidi"/>
                <w:color w:val="000000" w:themeColor="text1"/>
                <w:sz w:val="24"/>
                <w:szCs w:val="24"/>
              </w:rPr>
              <w:t>Февраль 2024</w:t>
            </w:r>
          </w:p>
        </w:tc>
        <w:tc>
          <w:tcPr>
            <w:tcW w:w="1843" w:type="dxa"/>
            <w:gridSpan w:val="2"/>
            <w:tcBorders>
              <w:top w:val="single" w:sz="4" w:space="0" w:color="auto"/>
              <w:left w:val="single" w:sz="4" w:space="0" w:color="auto"/>
              <w:bottom w:val="single" w:sz="4" w:space="0" w:color="auto"/>
              <w:right w:val="single" w:sz="4" w:space="0" w:color="auto"/>
            </w:tcBorders>
            <w:hideMark/>
          </w:tcPr>
          <w:p w14:paraId="7D8D4BD4" w14:textId="77777777" w:rsidR="00E67771" w:rsidRPr="00343D58" w:rsidRDefault="00E67771" w:rsidP="00E1581C">
            <w:pPr>
              <w:pStyle w:val="af1"/>
              <w:spacing w:after="0" w:line="240" w:lineRule="auto"/>
              <w:ind w:left="0"/>
              <w:rPr>
                <w:rFonts w:asciiTheme="majorBidi" w:hAnsiTheme="majorBidi" w:cstheme="majorBidi"/>
                <w:bCs/>
                <w:color w:val="000000" w:themeColor="text1"/>
                <w:sz w:val="24"/>
                <w:szCs w:val="24"/>
                <w:lang w:val="en-US"/>
              </w:rPr>
            </w:pPr>
            <w:r w:rsidRPr="00343D58">
              <w:rPr>
                <w:rFonts w:asciiTheme="majorBidi" w:hAnsiTheme="majorBidi" w:cstheme="majorBidi"/>
                <w:bCs/>
                <w:color w:val="000000" w:themeColor="text1"/>
                <w:sz w:val="24"/>
                <w:szCs w:val="24"/>
                <w:lang w:val="kk-KZ"/>
              </w:rPr>
              <w:t>«Астана дарыны»</w:t>
            </w:r>
          </w:p>
        </w:tc>
        <w:tc>
          <w:tcPr>
            <w:tcW w:w="1701" w:type="dxa"/>
            <w:tcBorders>
              <w:top w:val="single" w:sz="4" w:space="0" w:color="auto"/>
              <w:left w:val="single" w:sz="4" w:space="0" w:color="auto"/>
              <w:bottom w:val="single" w:sz="4" w:space="0" w:color="auto"/>
              <w:right w:val="single" w:sz="4" w:space="0" w:color="auto"/>
            </w:tcBorders>
            <w:hideMark/>
          </w:tcPr>
          <w:p w14:paraId="30A30112" w14:textId="77777777" w:rsidR="00E67771" w:rsidRPr="00343D58" w:rsidRDefault="00E67771" w:rsidP="00E1581C">
            <w:pPr>
              <w:pStyle w:val="af1"/>
              <w:spacing w:after="0" w:line="240" w:lineRule="auto"/>
              <w:ind w:left="0"/>
              <w:rPr>
                <w:rFonts w:asciiTheme="majorBidi" w:hAnsiTheme="majorBidi" w:cstheme="majorBidi"/>
                <w:bCs/>
                <w:color w:val="000000" w:themeColor="text1"/>
                <w:sz w:val="24"/>
                <w:szCs w:val="24"/>
              </w:rPr>
            </w:pPr>
            <w:r w:rsidRPr="00343D58">
              <w:rPr>
                <w:rFonts w:asciiTheme="majorBidi" w:hAnsiTheme="majorBidi" w:cstheme="majorBidi"/>
                <w:bCs/>
                <w:color w:val="000000" w:themeColor="text1"/>
                <w:sz w:val="24"/>
                <w:szCs w:val="24"/>
              </w:rPr>
              <w:t>Диплом 2 степени</w:t>
            </w:r>
          </w:p>
        </w:tc>
      </w:tr>
      <w:tr w:rsidR="00E67771" w:rsidRPr="00343D58" w14:paraId="1B69A50F"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062DB54F" w14:textId="77777777" w:rsidR="00E67771" w:rsidRPr="00343D58" w:rsidRDefault="00E67771" w:rsidP="00E1581C">
            <w:pPr>
              <w:spacing w:after="0" w:line="240" w:lineRule="auto"/>
              <w:rPr>
                <w:rFonts w:asciiTheme="majorBidi" w:hAnsiTheme="majorBidi" w:cstheme="majorBidi"/>
                <w:bCs/>
                <w:color w:val="000000" w:themeColor="text1"/>
                <w:sz w:val="24"/>
                <w:szCs w:val="24"/>
              </w:rPr>
            </w:pPr>
            <w:r w:rsidRPr="00343D58">
              <w:rPr>
                <w:rFonts w:asciiTheme="majorBidi" w:eastAsia="Calibri" w:hAnsiTheme="majorBidi" w:cstheme="majorBidi"/>
                <w:bCs/>
                <w:color w:val="000000" w:themeColor="text1"/>
                <w:sz w:val="24"/>
                <w:szCs w:val="24"/>
              </w:rPr>
              <w:t>Сейтжан Г.В</w:t>
            </w:r>
          </w:p>
        </w:tc>
        <w:tc>
          <w:tcPr>
            <w:tcW w:w="2269" w:type="dxa"/>
            <w:tcBorders>
              <w:top w:val="single" w:sz="4" w:space="0" w:color="auto"/>
              <w:left w:val="single" w:sz="4" w:space="0" w:color="auto"/>
              <w:bottom w:val="single" w:sz="4" w:space="0" w:color="auto"/>
              <w:right w:val="single" w:sz="4" w:space="0" w:color="auto"/>
            </w:tcBorders>
            <w:hideMark/>
          </w:tcPr>
          <w:p w14:paraId="22915212" w14:textId="77777777" w:rsidR="00E67771" w:rsidRPr="00343D58" w:rsidRDefault="00E67771" w:rsidP="00E1581C">
            <w:pPr>
              <w:spacing w:after="0" w:line="240" w:lineRule="auto"/>
              <w:rPr>
                <w:rFonts w:asciiTheme="majorBidi" w:hAnsiTheme="majorBidi" w:cstheme="majorBidi"/>
                <w:bCs/>
                <w:color w:val="000000" w:themeColor="text1"/>
                <w:sz w:val="24"/>
                <w:szCs w:val="24"/>
              </w:rPr>
            </w:pPr>
            <w:r w:rsidRPr="00343D58">
              <w:rPr>
                <w:rFonts w:asciiTheme="majorBidi" w:eastAsia="Calibri" w:hAnsiTheme="majorBidi" w:cstheme="majorBidi"/>
                <w:color w:val="000000" w:themeColor="text1"/>
                <w:sz w:val="24"/>
                <w:szCs w:val="24"/>
              </w:rPr>
              <w:t>Олимпиада для учителей начальных классов «ПедСтарт»</w:t>
            </w:r>
          </w:p>
        </w:tc>
        <w:tc>
          <w:tcPr>
            <w:tcW w:w="1133" w:type="dxa"/>
            <w:tcBorders>
              <w:top w:val="single" w:sz="4" w:space="0" w:color="auto"/>
              <w:left w:val="single" w:sz="4" w:space="0" w:color="auto"/>
              <w:bottom w:val="single" w:sz="4" w:space="0" w:color="auto"/>
              <w:right w:val="single" w:sz="4" w:space="0" w:color="auto"/>
            </w:tcBorders>
            <w:hideMark/>
          </w:tcPr>
          <w:p w14:paraId="3C06431F" w14:textId="77777777" w:rsidR="00E67771" w:rsidRPr="00343D58" w:rsidRDefault="00E67771" w:rsidP="00E1581C">
            <w:pPr>
              <w:spacing w:after="0" w:line="240" w:lineRule="auto"/>
              <w:rPr>
                <w:rFonts w:asciiTheme="majorBidi" w:hAnsiTheme="majorBidi" w:cstheme="majorBidi"/>
                <w:bCs/>
                <w:color w:val="000000" w:themeColor="text1"/>
                <w:sz w:val="24"/>
                <w:szCs w:val="24"/>
              </w:rPr>
            </w:pPr>
            <w:r w:rsidRPr="00343D58">
              <w:rPr>
                <w:rFonts w:asciiTheme="majorBidi" w:eastAsia="Calibri" w:hAnsiTheme="majorBidi" w:cstheme="majorBidi"/>
                <w:color w:val="000000" w:themeColor="text1"/>
                <w:sz w:val="24"/>
                <w:szCs w:val="24"/>
              </w:rPr>
              <w:t>заочно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5749DA25" w14:textId="77777777" w:rsidR="00E67771" w:rsidRPr="00343D58" w:rsidRDefault="00E67771" w:rsidP="00E1581C">
            <w:pPr>
              <w:spacing w:after="0" w:line="240" w:lineRule="auto"/>
              <w:rPr>
                <w:rFonts w:asciiTheme="majorBidi" w:hAnsiTheme="majorBidi" w:cstheme="majorBidi"/>
                <w:bCs/>
                <w:color w:val="000000" w:themeColor="text1"/>
                <w:sz w:val="24"/>
                <w:szCs w:val="24"/>
              </w:rPr>
            </w:pPr>
            <w:r w:rsidRPr="00343D58">
              <w:rPr>
                <w:rFonts w:asciiTheme="majorBidi" w:eastAsia="Calibri" w:hAnsiTheme="majorBidi" w:cstheme="majorBidi"/>
                <w:color w:val="000000" w:themeColor="text1"/>
                <w:sz w:val="24"/>
                <w:szCs w:val="24"/>
              </w:rPr>
              <w:t>Февраль 2024</w:t>
            </w:r>
          </w:p>
        </w:tc>
        <w:tc>
          <w:tcPr>
            <w:tcW w:w="1843" w:type="dxa"/>
            <w:gridSpan w:val="2"/>
            <w:tcBorders>
              <w:top w:val="single" w:sz="4" w:space="0" w:color="auto"/>
              <w:left w:val="single" w:sz="4" w:space="0" w:color="auto"/>
              <w:bottom w:val="single" w:sz="4" w:space="0" w:color="auto"/>
              <w:right w:val="single" w:sz="4" w:space="0" w:color="auto"/>
            </w:tcBorders>
            <w:hideMark/>
          </w:tcPr>
          <w:p w14:paraId="4742AE22" w14:textId="77777777" w:rsidR="00E67771" w:rsidRPr="00343D58" w:rsidRDefault="00E67771" w:rsidP="00E1581C">
            <w:pPr>
              <w:pStyle w:val="af1"/>
              <w:spacing w:after="0" w:line="240" w:lineRule="auto"/>
              <w:ind w:left="0"/>
              <w:rPr>
                <w:rFonts w:asciiTheme="majorBidi" w:hAnsiTheme="majorBidi" w:cstheme="majorBidi"/>
                <w:bCs/>
                <w:color w:val="000000" w:themeColor="text1"/>
                <w:sz w:val="24"/>
                <w:szCs w:val="24"/>
                <w:lang w:val="en-US"/>
              </w:rPr>
            </w:pPr>
            <w:r w:rsidRPr="00343D58">
              <w:rPr>
                <w:rFonts w:asciiTheme="majorBidi" w:hAnsiTheme="majorBidi" w:cstheme="majorBidi"/>
                <w:bCs/>
                <w:color w:val="000000" w:themeColor="text1"/>
                <w:sz w:val="24"/>
                <w:szCs w:val="24"/>
                <w:lang w:val="kk-KZ"/>
              </w:rPr>
              <w:t>«Астана дарыны»</w:t>
            </w:r>
          </w:p>
        </w:tc>
        <w:tc>
          <w:tcPr>
            <w:tcW w:w="1701" w:type="dxa"/>
            <w:tcBorders>
              <w:top w:val="single" w:sz="4" w:space="0" w:color="auto"/>
              <w:left w:val="single" w:sz="4" w:space="0" w:color="auto"/>
              <w:bottom w:val="single" w:sz="4" w:space="0" w:color="auto"/>
              <w:right w:val="single" w:sz="4" w:space="0" w:color="auto"/>
            </w:tcBorders>
            <w:hideMark/>
          </w:tcPr>
          <w:p w14:paraId="641F2F62" w14:textId="77777777" w:rsidR="00E67771" w:rsidRPr="00343D58" w:rsidRDefault="00E67771" w:rsidP="00E1581C">
            <w:pPr>
              <w:pStyle w:val="af1"/>
              <w:spacing w:after="0" w:line="240" w:lineRule="auto"/>
              <w:ind w:left="0"/>
              <w:rPr>
                <w:rFonts w:asciiTheme="majorBidi" w:hAnsiTheme="majorBidi" w:cstheme="majorBidi"/>
                <w:bCs/>
                <w:color w:val="000000" w:themeColor="text1"/>
                <w:sz w:val="24"/>
                <w:szCs w:val="24"/>
              </w:rPr>
            </w:pPr>
            <w:r w:rsidRPr="00343D58">
              <w:rPr>
                <w:rFonts w:asciiTheme="majorBidi" w:eastAsia="Calibri" w:hAnsiTheme="majorBidi" w:cstheme="majorBidi"/>
                <w:color w:val="000000" w:themeColor="text1"/>
                <w:sz w:val="24"/>
                <w:szCs w:val="24"/>
              </w:rPr>
              <w:t>Диплом 2 степени</w:t>
            </w:r>
          </w:p>
        </w:tc>
      </w:tr>
      <w:tr w:rsidR="00E67771" w:rsidRPr="00343D58" w14:paraId="3A6B8FD5"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3EEDFDDA" w14:textId="77777777" w:rsidR="00E67771" w:rsidRPr="00343D58" w:rsidRDefault="00E67771" w:rsidP="00E1581C">
            <w:pPr>
              <w:spacing w:after="0" w:line="240" w:lineRule="auto"/>
              <w:rPr>
                <w:rFonts w:asciiTheme="majorBidi" w:eastAsia="Calibri" w:hAnsiTheme="majorBidi" w:cstheme="majorBidi"/>
                <w:bCs/>
                <w:color w:val="000000" w:themeColor="text1"/>
                <w:sz w:val="24"/>
                <w:szCs w:val="24"/>
              </w:rPr>
            </w:pPr>
            <w:r w:rsidRPr="00343D58">
              <w:rPr>
                <w:rFonts w:asciiTheme="majorBidi" w:eastAsia="Calibri" w:hAnsiTheme="majorBidi" w:cstheme="majorBidi"/>
                <w:bCs/>
                <w:color w:val="000000" w:themeColor="text1"/>
                <w:sz w:val="24"/>
                <w:szCs w:val="24"/>
              </w:rPr>
              <w:t>Волкова А.К</w:t>
            </w:r>
          </w:p>
        </w:tc>
        <w:tc>
          <w:tcPr>
            <w:tcW w:w="2269" w:type="dxa"/>
            <w:tcBorders>
              <w:top w:val="single" w:sz="4" w:space="0" w:color="auto"/>
              <w:left w:val="single" w:sz="4" w:space="0" w:color="auto"/>
              <w:bottom w:val="single" w:sz="4" w:space="0" w:color="auto"/>
              <w:right w:val="single" w:sz="4" w:space="0" w:color="auto"/>
            </w:tcBorders>
            <w:hideMark/>
          </w:tcPr>
          <w:p w14:paraId="4B306006" w14:textId="77777777" w:rsidR="00E67771" w:rsidRPr="00343D58" w:rsidRDefault="00E67771" w:rsidP="00E1581C">
            <w:pPr>
              <w:spacing w:after="0" w:line="240" w:lineRule="auto"/>
              <w:rPr>
                <w:rFonts w:asciiTheme="majorBidi" w:eastAsia="Calibri" w:hAnsiTheme="majorBidi" w:cstheme="majorBidi"/>
                <w:color w:val="000000" w:themeColor="text1"/>
                <w:sz w:val="24"/>
                <w:szCs w:val="24"/>
              </w:rPr>
            </w:pPr>
            <w:r w:rsidRPr="00343D58">
              <w:rPr>
                <w:rFonts w:asciiTheme="majorBidi" w:eastAsia="Calibri" w:hAnsiTheme="majorBidi" w:cstheme="majorBidi"/>
                <w:color w:val="000000" w:themeColor="text1"/>
                <w:sz w:val="24"/>
                <w:szCs w:val="24"/>
              </w:rPr>
              <w:t>Олимпиада для учителей начальных классов «ПедСтарт»</w:t>
            </w:r>
          </w:p>
        </w:tc>
        <w:tc>
          <w:tcPr>
            <w:tcW w:w="1133" w:type="dxa"/>
            <w:tcBorders>
              <w:top w:val="single" w:sz="4" w:space="0" w:color="auto"/>
              <w:left w:val="single" w:sz="4" w:space="0" w:color="auto"/>
              <w:bottom w:val="single" w:sz="4" w:space="0" w:color="auto"/>
              <w:right w:val="single" w:sz="4" w:space="0" w:color="auto"/>
            </w:tcBorders>
            <w:hideMark/>
          </w:tcPr>
          <w:p w14:paraId="19E09921" w14:textId="77777777" w:rsidR="00E67771" w:rsidRPr="00343D58" w:rsidRDefault="00E67771" w:rsidP="00E1581C">
            <w:pPr>
              <w:spacing w:after="0" w:line="240" w:lineRule="auto"/>
              <w:rPr>
                <w:rFonts w:asciiTheme="majorBidi" w:eastAsia="Calibri" w:hAnsiTheme="majorBidi" w:cstheme="majorBidi"/>
                <w:color w:val="000000" w:themeColor="text1"/>
                <w:sz w:val="24"/>
                <w:szCs w:val="24"/>
              </w:rPr>
            </w:pPr>
            <w:r w:rsidRPr="00343D58">
              <w:rPr>
                <w:rFonts w:asciiTheme="majorBidi" w:eastAsia="Calibri" w:hAnsiTheme="majorBidi" w:cstheme="majorBidi"/>
                <w:color w:val="000000" w:themeColor="text1"/>
                <w:sz w:val="24"/>
                <w:szCs w:val="24"/>
              </w:rPr>
              <w:t>заочно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585F3D63" w14:textId="77777777" w:rsidR="00E67771" w:rsidRPr="00343D58" w:rsidRDefault="00E67771" w:rsidP="00E1581C">
            <w:pPr>
              <w:spacing w:after="0" w:line="240" w:lineRule="auto"/>
              <w:rPr>
                <w:rFonts w:asciiTheme="majorBidi" w:eastAsia="Calibri" w:hAnsiTheme="majorBidi" w:cstheme="majorBidi"/>
                <w:color w:val="000000" w:themeColor="text1"/>
                <w:sz w:val="24"/>
                <w:szCs w:val="24"/>
              </w:rPr>
            </w:pPr>
            <w:r w:rsidRPr="00343D58">
              <w:rPr>
                <w:rFonts w:asciiTheme="majorBidi" w:eastAsia="Calibri" w:hAnsiTheme="majorBidi" w:cstheme="majorBidi"/>
                <w:color w:val="000000" w:themeColor="text1"/>
                <w:sz w:val="24"/>
                <w:szCs w:val="24"/>
              </w:rPr>
              <w:t>Февраль 2024</w:t>
            </w:r>
          </w:p>
        </w:tc>
        <w:tc>
          <w:tcPr>
            <w:tcW w:w="1843" w:type="dxa"/>
            <w:gridSpan w:val="2"/>
            <w:tcBorders>
              <w:top w:val="single" w:sz="4" w:space="0" w:color="auto"/>
              <w:left w:val="single" w:sz="4" w:space="0" w:color="auto"/>
              <w:bottom w:val="single" w:sz="4" w:space="0" w:color="auto"/>
              <w:right w:val="single" w:sz="4" w:space="0" w:color="auto"/>
            </w:tcBorders>
            <w:hideMark/>
          </w:tcPr>
          <w:p w14:paraId="58C2D3DB" w14:textId="77777777" w:rsidR="00E67771" w:rsidRPr="00343D58" w:rsidRDefault="00E67771" w:rsidP="00E1581C">
            <w:pPr>
              <w:pStyle w:val="af1"/>
              <w:spacing w:after="0" w:line="240" w:lineRule="auto"/>
              <w:ind w:left="0"/>
              <w:rPr>
                <w:rFonts w:asciiTheme="majorBidi" w:eastAsia="Calibri" w:hAnsiTheme="majorBidi" w:cstheme="majorBidi"/>
                <w:color w:val="000000" w:themeColor="text1"/>
                <w:sz w:val="24"/>
                <w:szCs w:val="24"/>
              </w:rPr>
            </w:pPr>
            <w:r w:rsidRPr="00343D58">
              <w:rPr>
                <w:rFonts w:asciiTheme="majorBidi" w:hAnsiTheme="majorBidi" w:cstheme="majorBidi"/>
                <w:bCs/>
                <w:color w:val="000000" w:themeColor="text1"/>
                <w:sz w:val="24"/>
                <w:szCs w:val="24"/>
                <w:lang w:val="kk-KZ"/>
              </w:rPr>
              <w:t>«Астана дарыны»</w:t>
            </w:r>
          </w:p>
        </w:tc>
        <w:tc>
          <w:tcPr>
            <w:tcW w:w="1701" w:type="dxa"/>
            <w:tcBorders>
              <w:top w:val="single" w:sz="4" w:space="0" w:color="auto"/>
              <w:left w:val="single" w:sz="4" w:space="0" w:color="auto"/>
              <w:bottom w:val="single" w:sz="4" w:space="0" w:color="auto"/>
              <w:right w:val="single" w:sz="4" w:space="0" w:color="auto"/>
            </w:tcBorders>
            <w:hideMark/>
          </w:tcPr>
          <w:p w14:paraId="4546710B" w14:textId="77777777" w:rsidR="00E67771" w:rsidRPr="00343D58" w:rsidRDefault="00E67771" w:rsidP="00E1581C">
            <w:pPr>
              <w:pStyle w:val="af1"/>
              <w:spacing w:after="0" w:line="240" w:lineRule="auto"/>
              <w:ind w:left="0"/>
              <w:rPr>
                <w:rFonts w:asciiTheme="majorBidi" w:eastAsia="Calibri" w:hAnsiTheme="majorBidi" w:cstheme="majorBidi"/>
                <w:color w:val="000000" w:themeColor="text1"/>
                <w:sz w:val="24"/>
                <w:szCs w:val="24"/>
              </w:rPr>
            </w:pPr>
            <w:r w:rsidRPr="00343D58">
              <w:rPr>
                <w:rFonts w:asciiTheme="majorBidi" w:eastAsia="Calibri" w:hAnsiTheme="majorBidi" w:cstheme="majorBidi"/>
                <w:color w:val="000000" w:themeColor="text1"/>
                <w:sz w:val="24"/>
                <w:szCs w:val="24"/>
              </w:rPr>
              <w:t>Диплом 2 степени</w:t>
            </w:r>
          </w:p>
        </w:tc>
      </w:tr>
      <w:tr w:rsidR="00E67771" w:rsidRPr="00343D58" w14:paraId="6717650B"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4B79BA3E" w14:textId="77777777" w:rsidR="00E67771" w:rsidRPr="00343D58" w:rsidRDefault="00E67771" w:rsidP="00E1581C">
            <w:pPr>
              <w:spacing w:after="0" w:line="240" w:lineRule="auto"/>
              <w:rPr>
                <w:rFonts w:asciiTheme="majorBidi" w:eastAsia="Calibri" w:hAnsiTheme="majorBidi" w:cstheme="majorBidi"/>
                <w:color w:val="000000" w:themeColor="text1"/>
                <w:sz w:val="24"/>
                <w:szCs w:val="24"/>
              </w:rPr>
            </w:pPr>
            <w:r w:rsidRPr="00343D58">
              <w:rPr>
                <w:rFonts w:ascii="Times New Roman" w:eastAsia="Calibri" w:hAnsi="Times New Roman" w:cs="Times New Roman"/>
                <w:color w:val="000000" w:themeColor="text1"/>
                <w:sz w:val="24"/>
                <w:szCs w:val="24"/>
              </w:rPr>
              <w:t>Рахимжанова Н.К.</w:t>
            </w:r>
          </w:p>
        </w:tc>
        <w:tc>
          <w:tcPr>
            <w:tcW w:w="2269" w:type="dxa"/>
            <w:tcBorders>
              <w:top w:val="single" w:sz="4" w:space="0" w:color="auto"/>
              <w:left w:val="single" w:sz="4" w:space="0" w:color="auto"/>
              <w:bottom w:val="single" w:sz="4" w:space="0" w:color="auto"/>
              <w:right w:val="single" w:sz="4" w:space="0" w:color="auto"/>
            </w:tcBorders>
            <w:hideMark/>
          </w:tcPr>
          <w:p w14:paraId="17EAAA87" w14:textId="77777777" w:rsidR="00E67771" w:rsidRPr="00343D58" w:rsidRDefault="00E67771" w:rsidP="00E1581C">
            <w:pPr>
              <w:spacing w:after="0" w:line="240" w:lineRule="auto"/>
              <w:rPr>
                <w:rFonts w:asciiTheme="majorBidi" w:eastAsia="Calibri" w:hAnsiTheme="majorBidi" w:cstheme="majorBidi"/>
                <w:color w:val="000000" w:themeColor="text1"/>
                <w:sz w:val="24"/>
                <w:szCs w:val="24"/>
              </w:rPr>
            </w:pPr>
            <w:r w:rsidRPr="00343D58">
              <w:rPr>
                <w:rFonts w:ascii="Times New Roman" w:eastAsia="Calibri" w:hAnsi="Times New Roman" w:cs="Times New Roman"/>
                <w:bCs/>
                <w:color w:val="000000" w:themeColor="text1"/>
                <w:sz w:val="24"/>
                <w:szCs w:val="24"/>
              </w:rPr>
              <w:t xml:space="preserve">Панорама педагогических идей </w:t>
            </w:r>
          </w:p>
        </w:tc>
        <w:tc>
          <w:tcPr>
            <w:tcW w:w="1133" w:type="dxa"/>
            <w:tcBorders>
              <w:top w:val="single" w:sz="4" w:space="0" w:color="auto"/>
              <w:left w:val="single" w:sz="4" w:space="0" w:color="auto"/>
              <w:bottom w:val="single" w:sz="4" w:space="0" w:color="auto"/>
              <w:right w:val="single" w:sz="4" w:space="0" w:color="auto"/>
            </w:tcBorders>
            <w:hideMark/>
          </w:tcPr>
          <w:p w14:paraId="209CB3E5" w14:textId="77777777" w:rsidR="00E67771" w:rsidRPr="00343D58" w:rsidRDefault="00E67771" w:rsidP="00E1581C">
            <w:pPr>
              <w:spacing w:after="0" w:line="240" w:lineRule="auto"/>
              <w:rPr>
                <w:rFonts w:asciiTheme="majorBidi" w:eastAsia="Calibri" w:hAnsiTheme="majorBidi" w:cstheme="majorBidi"/>
                <w:color w:val="000000" w:themeColor="text1"/>
                <w:sz w:val="24"/>
                <w:szCs w:val="24"/>
              </w:rPr>
            </w:pPr>
            <w:r w:rsidRPr="00343D58">
              <w:rPr>
                <w:rFonts w:ascii="Times New Roman" w:eastAsia="Calibri" w:hAnsi="Times New Roman" w:cs="Times New Roman"/>
                <w:bCs/>
                <w:color w:val="000000" w:themeColor="text1"/>
                <w:sz w:val="24"/>
                <w:szCs w:val="24"/>
              </w:rPr>
              <w:t>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36AE0A2B" w14:textId="77777777" w:rsidR="008227EB" w:rsidRPr="00343D58" w:rsidRDefault="00E67771" w:rsidP="00E1581C">
            <w:pPr>
              <w:spacing w:after="0" w:line="240" w:lineRule="auto"/>
              <w:rPr>
                <w:rFonts w:ascii="Times New Roman" w:eastAsia="Calibri" w:hAnsi="Times New Roman" w:cs="Times New Roman"/>
                <w:bCs/>
                <w:color w:val="000000" w:themeColor="text1"/>
                <w:sz w:val="24"/>
                <w:szCs w:val="24"/>
              </w:rPr>
            </w:pPr>
            <w:r w:rsidRPr="00343D58">
              <w:rPr>
                <w:rFonts w:ascii="Times New Roman" w:eastAsia="Calibri" w:hAnsi="Times New Roman" w:cs="Times New Roman"/>
                <w:bCs/>
                <w:color w:val="000000" w:themeColor="text1"/>
                <w:sz w:val="24"/>
                <w:szCs w:val="24"/>
              </w:rPr>
              <w:t>23.02.</w:t>
            </w:r>
          </w:p>
          <w:p w14:paraId="4DC8F361" w14:textId="77777777" w:rsidR="00E67771" w:rsidRPr="00343D58" w:rsidRDefault="008227EB" w:rsidP="00E1581C">
            <w:pPr>
              <w:spacing w:after="0" w:line="240" w:lineRule="auto"/>
              <w:rPr>
                <w:rFonts w:asciiTheme="majorBidi" w:eastAsia="Calibri" w:hAnsiTheme="majorBidi" w:cstheme="majorBidi"/>
                <w:color w:val="000000" w:themeColor="text1"/>
                <w:sz w:val="24"/>
                <w:szCs w:val="24"/>
              </w:rPr>
            </w:pPr>
            <w:r w:rsidRPr="00343D58">
              <w:rPr>
                <w:rFonts w:ascii="Times New Roman" w:eastAsia="Calibri" w:hAnsi="Times New Roman" w:cs="Times New Roman"/>
                <w:bCs/>
                <w:color w:val="000000" w:themeColor="text1"/>
                <w:sz w:val="24"/>
                <w:szCs w:val="24"/>
              </w:rPr>
              <w:t>20</w:t>
            </w:r>
            <w:r w:rsidR="00E67771" w:rsidRPr="00343D58">
              <w:rPr>
                <w:rFonts w:ascii="Times New Roman" w:eastAsia="Calibri" w:hAnsi="Times New Roman" w:cs="Times New Roman"/>
                <w:bCs/>
                <w:color w:val="000000" w:themeColor="text1"/>
                <w:sz w:val="24"/>
                <w:szCs w:val="24"/>
              </w:rPr>
              <w:t>24</w:t>
            </w:r>
          </w:p>
        </w:tc>
        <w:tc>
          <w:tcPr>
            <w:tcW w:w="1843" w:type="dxa"/>
            <w:gridSpan w:val="2"/>
            <w:tcBorders>
              <w:top w:val="single" w:sz="4" w:space="0" w:color="auto"/>
              <w:left w:val="single" w:sz="4" w:space="0" w:color="auto"/>
              <w:bottom w:val="single" w:sz="4" w:space="0" w:color="auto"/>
              <w:right w:val="single" w:sz="4" w:space="0" w:color="auto"/>
            </w:tcBorders>
            <w:hideMark/>
          </w:tcPr>
          <w:p w14:paraId="312DAF53" w14:textId="77777777" w:rsidR="00E67771" w:rsidRPr="00343D58" w:rsidRDefault="00E67771" w:rsidP="00E1581C">
            <w:pPr>
              <w:spacing w:after="0" w:line="240" w:lineRule="auto"/>
              <w:rPr>
                <w:rFonts w:ascii="Times New Roman" w:eastAsia="Calibri" w:hAnsi="Times New Roman" w:cs="Times New Roman"/>
                <w:bCs/>
                <w:color w:val="000000" w:themeColor="text1"/>
                <w:sz w:val="24"/>
                <w:szCs w:val="24"/>
              </w:rPr>
            </w:pPr>
            <w:r w:rsidRPr="00343D58">
              <w:rPr>
                <w:rFonts w:ascii="Times New Roman" w:eastAsia="Calibri" w:hAnsi="Times New Roman" w:cs="Times New Roman"/>
                <w:bCs/>
                <w:color w:val="000000" w:themeColor="text1"/>
                <w:sz w:val="24"/>
                <w:szCs w:val="24"/>
              </w:rPr>
              <w:t xml:space="preserve">Астана Дарыны </w:t>
            </w:r>
          </w:p>
          <w:p w14:paraId="40ABC9E3" w14:textId="77777777" w:rsidR="00E67771" w:rsidRPr="00343D58" w:rsidRDefault="00E67771" w:rsidP="00E1581C">
            <w:pPr>
              <w:pStyle w:val="af1"/>
              <w:spacing w:after="0" w:line="240" w:lineRule="auto"/>
              <w:ind w:left="0"/>
              <w:rPr>
                <w:rFonts w:asciiTheme="majorBidi" w:hAnsiTheme="majorBidi" w:cstheme="majorBidi"/>
                <w:bCs/>
                <w:color w:val="000000" w:themeColor="text1"/>
                <w:sz w:val="24"/>
                <w:szCs w:val="24"/>
                <w:lang w:val="kk-KZ"/>
              </w:rPr>
            </w:pPr>
          </w:p>
        </w:tc>
        <w:tc>
          <w:tcPr>
            <w:tcW w:w="1701" w:type="dxa"/>
            <w:tcBorders>
              <w:top w:val="single" w:sz="4" w:space="0" w:color="auto"/>
              <w:left w:val="single" w:sz="4" w:space="0" w:color="auto"/>
              <w:bottom w:val="single" w:sz="4" w:space="0" w:color="auto"/>
              <w:right w:val="single" w:sz="4" w:space="0" w:color="auto"/>
            </w:tcBorders>
            <w:hideMark/>
          </w:tcPr>
          <w:p w14:paraId="196CCEED" w14:textId="77777777" w:rsidR="00E67771" w:rsidRPr="00343D58" w:rsidRDefault="00E67771" w:rsidP="00E1581C">
            <w:pPr>
              <w:spacing w:after="0" w:line="240" w:lineRule="auto"/>
              <w:rPr>
                <w:rFonts w:ascii="Times New Roman" w:eastAsia="Calibri" w:hAnsi="Times New Roman" w:cs="Times New Roman"/>
                <w:bCs/>
                <w:color w:val="000000" w:themeColor="text1"/>
                <w:sz w:val="24"/>
                <w:szCs w:val="24"/>
                <w:lang w:val="en-US"/>
              </w:rPr>
            </w:pPr>
            <w:r w:rsidRPr="00343D58">
              <w:rPr>
                <w:rFonts w:ascii="Times New Roman" w:eastAsia="Calibri" w:hAnsi="Times New Roman" w:cs="Times New Roman"/>
                <w:bCs/>
                <w:color w:val="000000" w:themeColor="text1"/>
                <w:sz w:val="24"/>
                <w:szCs w:val="24"/>
              </w:rPr>
              <w:t>Диплом 3 место</w:t>
            </w:r>
          </w:p>
          <w:p w14:paraId="7E4B1C2E" w14:textId="77777777" w:rsidR="00E67771" w:rsidRPr="00343D58" w:rsidRDefault="00E67771" w:rsidP="00E1581C">
            <w:pPr>
              <w:spacing w:after="0" w:line="240" w:lineRule="auto"/>
              <w:rPr>
                <w:rFonts w:ascii="Times New Roman" w:eastAsia="Calibri" w:hAnsi="Times New Roman" w:cs="Times New Roman"/>
                <w:bCs/>
                <w:color w:val="000000" w:themeColor="text1"/>
                <w:sz w:val="24"/>
                <w:szCs w:val="24"/>
                <w:lang w:val="en-US"/>
              </w:rPr>
            </w:pPr>
            <w:r w:rsidRPr="00343D58">
              <w:rPr>
                <w:rFonts w:ascii="Times New Roman" w:eastAsia="Calibri" w:hAnsi="Times New Roman" w:cs="Times New Roman"/>
                <w:bCs/>
                <w:color w:val="000000" w:themeColor="text1"/>
                <w:sz w:val="24"/>
                <w:szCs w:val="24"/>
                <w:lang w:val="en-US"/>
              </w:rPr>
              <w:t xml:space="preserve">PIPBK </w:t>
            </w:r>
            <w:r w:rsidRPr="00343D58">
              <w:rPr>
                <w:rFonts w:ascii="Times New Roman" w:eastAsia="Calibri" w:hAnsi="Times New Roman" w:cs="Times New Roman"/>
                <w:bCs/>
                <w:color w:val="000000" w:themeColor="text1"/>
                <w:sz w:val="24"/>
                <w:szCs w:val="24"/>
                <w:lang w:val="kk-KZ"/>
              </w:rPr>
              <w:t xml:space="preserve">№ </w:t>
            </w:r>
            <w:r w:rsidRPr="00343D58">
              <w:rPr>
                <w:rFonts w:ascii="Times New Roman" w:eastAsia="Calibri" w:hAnsi="Times New Roman" w:cs="Times New Roman"/>
                <w:bCs/>
                <w:color w:val="000000" w:themeColor="text1"/>
                <w:sz w:val="24"/>
                <w:szCs w:val="24"/>
                <w:lang w:val="en-US"/>
              </w:rPr>
              <w:t>III-5</w:t>
            </w:r>
          </w:p>
          <w:p w14:paraId="228518DC" w14:textId="77777777" w:rsidR="00E67771" w:rsidRPr="00343D58" w:rsidRDefault="00E67771" w:rsidP="00E1581C">
            <w:pPr>
              <w:pStyle w:val="af1"/>
              <w:spacing w:after="0" w:line="240" w:lineRule="auto"/>
              <w:ind w:left="0"/>
              <w:rPr>
                <w:rFonts w:asciiTheme="majorBidi" w:eastAsia="Calibri" w:hAnsiTheme="majorBidi" w:cstheme="majorBidi"/>
                <w:color w:val="000000" w:themeColor="text1"/>
                <w:sz w:val="24"/>
                <w:szCs w:val="24"/>
              </w:rPr>
            </w:pPr>
          </w:p>
        </w:tc>
      </w:tr>
      <w:tr w:rsidR="00E67771" w:rsidRPr="00343D58" w14:paraId="02E0AB16"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078C4EE3" w14:textId="77777777" w:rsidR="00E67771" w:rsidRPr="00343D58" w:rsidRDefault="00E67771" w:rsidP="00E1581C">
            <w:pPr>
              <w:spacing w:after="0" w:line="240" w:lineRule="auto"/>
              <w:rPr>
                <w:rFonts w:asciiTheme="majorBidi" w:eastAsia="Calibri" w:hAnsiTheme="majorBidi" w:cstheme="majorBidi"/>
                <w:bCs/>
                <w:color w:val="000000" w:themeColor="text1"/>
                <w:sz w:val="24"/>
                <w:szCs w:val="24"/>
              </w:rPr>
            </w:pPr>
            <w:r w:rsidRPr="00343D58">
              <w:rPr>
                <w:rFonts w:asciiTheme="majorBidi" w:eastAsia="Calibri" w:hAnsiTheme="majorBidi" w:cstheme="majorBidi"/>
                <w:bCs/>
                <w:color w:val="000000" w:themeColor="text1"/>
                <w:sz w:val="24"/>
                <w:szCs w:val="24"/>
              </w:rPr>
              <w:t>Рахимжанова Н.К</w:t>
            </w:r>
          </w:p>
        </w:tc>
        <w:tc>
          <w:tcPr>
            <w:tcW w:w="2269" w:type="dxa"/>
            <w:tcBorders>
              <w:top w:val="single" w:sz="4" w:space="0" w:color="auto"/>
              <w:left w:val="single" w:sz="4" w:space="0" w:color="auto"/>
              <w:bottom w:val="single" w:sz="4" w:space="0" w:color="auto"/>
              <w:right w:val="single" w:sz="4" w:space="0" w:color="auto"/>
            </w:tcBorders>
            <w:hideMark/>
          </w:tcPr>
          <w:p w14:paraId="2CBAFF8E" w14:textId="77777777" w:rsidR="00E67771" w:rsidRPr="00343D58" w:rsidRDefault="00E67771" w:rsidP="00E1581C">
            <w:pPr>
              <w:spacing w:after="0" w:line="240" w:lineRule="auto"/>
              <w:rPr>
                <w:rFonts w:asciiTheme="majorBidi" w:eastAsia="Calibri" w:hAnsiTheme="majorBidi" w:cstheme="majorBidi"/>
                <w:color w:val="000000" w:themeColor="text1"/>
                <w:sz w:val="24"/>
                <w:szCs w:val="24"/>
              </w:rPr>
            </w:pPr>
            <w:r w:rsidRPr="00343D58">
              <w:rPr>
                <w:rFonts w:ascii="Times New Roman" w:eastAsia="Calibri" w:hAnsi="Times New Roman" w:cs="Times New Roman"/>
                <w:bCs/>
                <w:color w:val="000000" w:themeColor="text1"/>
                <w:sz w:val="24"/>
                <w:szCs w:val="24"/>
              </w:rPr>
              <w:t xml:space="preserve">Педстарт </w:t>
            </w:r>
          </w:p>
        </w:tc>
        <w:tc>
          <w:tcPr>
            <w:tcW w:w="1133" w:type="dxa"/>
            <w:tcBorders>
              <w:top w:val="single" w:sz="4" w:space="0" w:color="auto"/>
              <w:left w:val="single" w:sz="4" w:space="0" w:color="auto"/>
              <w:bottom w:val="single" w:sz="4" w:space="0" w:color="auto"/>
              <w:right w:val="single" w:sz="4" w:space="0" w:color="auto"/>
            </w:tcBorders>
            <w:hideMark/>
          </w:tcPr>
          <w:p w14:paraId="1CEAC10E" w14:textId="77777777" w:rsidR="00E67771" w:rsidRPr="00343D58" w:rsidRDefault="00E67771" w:rsidP="00E1581C">
            <w:pPr>
              <w:spacing w:after="0" w:line="240" w:lineRule="auto"/>
              <w:rPr>
                <w:rFonts w:asciiTheme="majorBidi" w:eastAsia="Calibri" w:hAnsiTheme="majorBidi" w:cstheme="majorBidi"/>
                <w:color w:val="000000" w:themeColor="text1"/>
                <w:sz w:val="24"/>
                <w:szCs w:val="24"/>
              </w:rPr>
            </w:pPr>
            <w:r w:rsidRPr="00343D58">
              <w:rPr>
                <w:rFonts w:ascii="Times New Roman" w:eastAsia="Calibri" w:hAnsi="Times New Roman" w:cs="Times New Roman"/>
                <w:bCs/>
                <w:color w:val="000000" w:themeColor="text1"/>
                <w:sz w:val="24"/>
                <w:szCs w:val="24"/>
              </w:rPr>
              <w:t>заочно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74FD0116" w14:textId="77777777" w:rsidR="00E67771" w:rsidRPr="00343D58" w:rsidRDefault="00E67771" w:rsidP="00E1581C">
            <w:pPr>
              <w:spacing w:after="0" w:line="240" w:lineRule="auto"/>
              <w:rPr>
                <w:rFonts w:asciiTheme="majorBidi" w:eastAsia="Calibri" w:hAnsiTheme="majorBidi" w:cstheme="majorBidi"/>
                <w:color w:val="000000" w:themeColor="text1"/>
                <w:sz w:val="24"/>
                <w:szCs w:val="24"/>
              </w:rPr>
            </w:pPr>
            <w:r w:rsidRPr="00343D58">
              <w:rPr>
                <w:rFonts w:ascii="Times New Roman" w:eastAsia="Calibri" w:hAnsi="Times New Roman" w:cs="Times New Roman"/>
                <w:bCs/>
                <w:color w:val="000000" w:themeColor="text1"/>
                <w:sz w:val="24"/>
                <w:szCs w:val="24"/>
              </w:rPr>
              <w:t xml:space="preserve">Февраль 2024 </w:t>
            </w:r>
          </w:p>
        </w:tc>
        <w:tc>
          <w:tcPr>
            <w:tcW w:w="1843" w:type="dxa"/>
            <w:gridSpan w:val="2"/>
            <w:tcBorders>
              <w:top w:val="single" w:sz="4" w:space="0" w:color="auto"/>
              <w:left w:val="single" w:sz="4" w:space="0" w:color="auto"/>
              <w:bottom w:val="single" w:sz="4" w:space="0" w:color="auto"/>
              <w:right w:val="single" w:sz="4" w:space="0" w:color="auto"/>
            </w:tcBorders>
            <w:hideMark/>
          </w:tcPr>
          <w:p w14:paraId="291FA261" w14:textId="77777777" w:rsidR="00E67771" w:rsidRPr="00343D58" w:rsidRDefault="00E67771" w:rsidP="00E1581C">
            <w:pPr>
              <w:pStyle w:val="af1"/>
              <w:spacing w:after="0" w:line="240" w:lineRule="auto"/>
              <w:ind w:left="0"/>
              <w:rPr>
                <w:rFonts w:asciiTheme="majorBidi" w:hAnsiTheme="majorBidi" w:cstheme="majorBidi"/>
                <w:bCs/>
                <w:color w:val="000000" w:themeColor="text1"/>
                <w:sz w:val="24"/>
                <w:szCs w:val="24"/>
                <w:lang w:val="kk-KZ"/>
              </w:rPr>
            </w:pPr>
            <w:r w:rsidRPr="00343D58">
              <w:rPr>
                <w:rFonts w:ascii="Times New Roman" w:eastAsia="Calibri" w:hAnsi="Times New Roman" w:cs="Times New Roman"/>
                <w:bCs/>
                <w:color w:val="000000" w:themeColor="text1"/>
                <w:sz w:val="24"/>
                <w:szCs w:val="24"/>
              </w:rPr>
              <w:t>Научно-практический центр «Дарын»</w:t>
            </w:r>
          </w:p>
        </w:tc>
        <w:tc>
          <w:tcPr>
            <w:tcW w:w="1701" w:type="dxa"/>
            <w:tcBorders>
              <w:top w:val="single" w:sz="4" w:space="0" w:color="auto"/>
              <w:left w:val="single" w:sz="4" w:space="0" w:color="auto"/>
              <w:bottom w:val="single" w:sz="4" w:space="0" w:color="auto"/>
              <w:right w:val="single" w:sz="4" w:space="0" w:color="auto"/>
            </w:tcBorders>
            <w:hideMark/>
          </w:tcPr>
          <w:p w14:paraId="3DA5209B" w14:textId="77777777" w:rsidR="00E67771" w:rsidRPr="00343D58" w:rsidRDefault="00E67771" w:rsidP="00E1581C">
            <w:pPr>
              <w:pStyle w:val="af1"/>
              <w:spacing w:after="0" w:line="240" w:lineRule="auto"/>
              <w:ind w:left="0"/>
              <w:rPr>
                <w:rFonts w:asciiTheme="majorBidi" w:eastAsia="Calibri" w:hAnsiTheme="majorBidi" w:cstheme="majorBidi"/>
                <w:color w:val="000000" w:themeColor="text1"/>
                <w:sz w:val="24"/>
                <w:szCs w:val="24"/>
              </w:rPr>
            </w:pPr>
            <w:r w:rsidRPr="00343D58">
              <w:rPr>
                <w:rFonts w:ascii="Times New Roman" w:eastAsia="Calibri" w:hAnsi="Times New Roman" w:cs="Times New Roman"/>
                <w:bCs/>
                <w:color w:val="000000" w:themeColor="text1"/>
                <w:sz w:val="24"/>
                <w:szCs w:val="24"/>
              </w:rPr>
              <w:t xml:space="preserve">№ </w:t>
            </w:r>
            <w:r w:rsidRPr="00343D58">
              <w:rPr>
                <w:rFonts w:ascii="Times New Roman" w:eastAsia="Calibri" w:hAnsi="Times New Roman" w:cs="Times New Roman"/>
                <w:bCs/>
                <w:color w:val="000000" w:themeColor="text1"/>
                <w:sz w:val="24"/>
                <w:szCs w:val="24"/>
                <w:lang w:val="en-US"/>
              </w:rPr>
              <w:t>PS-RB-C-2024-b27923</w:t>
            </w:r>
          </w:p>
        </w:tc>
      </w:tr>
      <w:tr w:rsidR="00E67771" w:rsidRPr="00343D58" w14:paraId="4BCC4B4D"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00101721" w14:textId="77777777" w:rsidR="00E67771" w:rsidRPr="00343D58" w:rsidRDefault="00E67771" w:rsidP="00E1581C">
            <w:pPr>
              <w:spacing w:after="0" w:line="240" w:lineRule="auto"/>
              <w:rPr>
                <w:rFonts w:asciiTheme="majorBidi" w:eastAsia="Calibri" w:hAnsiTheme="majorBidi" w:cstheme="majorBidi"/>
                <w:bCs/>
                <w:color w:val="000000" w:themeColor="text1"/>
                <w:sz w:val="24"/>
                <w:szCs w:val="24"/>
              </w:rPr>
            </w:pPr>
            <w:r w:rsidRPr="00343D58">
              <w:rPr>
                <w:rFonts w:asciiTheme="majorBidi" w:eastAsia="Calibri" w:hAnsiTheme="majorBidi" w:cstheme="majorBidi"/>
                <w:bCs/>
                <w:color w:val="000000" w:themeColor="text1"/>
                <w:sz w:val="24"/>
                <w:szCs w:val="24"/>
              </w:rPr>
              <w:t>Токен А</w:t>
            </w:r>
          </w:p>
        </w:tc>
        <w:tc>
          <w:tcPr>
            <w:tcW w:w="2269" w:type="dxa"/>
            <w:tcBorders>
              <w:top w:val="single" w:sz="4" w:space="0" w:color="auto"/>
              <w:left w:val="single" w:sz="4" w:space="0" w:color="auto"/>
              <w:bottom w:val="single" w:sz="4" w:space="0" w:color="auto"/>
              <w:right w:val="single" w:sz="4" w:space="0" w:color="auto"/>
            </w:tcBorders>
            <w:hideMark/>
          </w:tcPr>
          <w:p w14:paraId="0453FFF2" w14:textId="77777777" w:rsidR="00E67771" w:rsidRPr="00343D58" w:rsidRDefault="00E67771" w:rsidP="00E1581C">
            <w:pPr>
              <w:spacing w:after="0" w:line="240" w:lineRule="auto"/>
              <w:rPr>
                <w:rFonts w:asciiTheme="majorBidi" w:eastAsia="Calibri" w:hAnsiTheme="majorBidi" w:cstheme="majorBidi"/>
                <w:color w:val="000000" w:themeColor="text1"/>
                <w:sz w:val="24"/>
                <w:szCs w:val="24"/>
              </w:rPr>
            </w:pPr>
            <w:r w:rsidRPr="00343D58">
              <w:rPr>
                <w:rFonts w:ascii="Times New Roman" w:eastAsia="Calibri" w:hAnsi="Times New Roman" w:cs="Times New Roman"/>
                <w:bCs/>
                <w:color w:val="000000" w:themeColor="text1"/>
                <w:sz w:val="24"/>
                <w:szCs w:val="24"/>
              </w:rPr>
              <w:t xml:space="preserve">Педстарт </w:t>
            </w:r>
          </w:p>
        </w:tc>
        <w:tc>
          <w:tcPr>
            <w:tcW w:w="1133" w:type="dxa"/>
            <w:tcBorders>
              <w:top w:val="single" w:sz="4" w:space="0" w:color="auto"/>
              <w:left w:val="single" w:sz="4" w:space="0" w:color="auto"/>
              <w:bottom w:val="single" w:sz="4" w:space="0" w:color="auto"/>
              <w:right w:val="single" w:sz="4" w:space="0" w:color="auto"/>
            </w:tcBorders>
            <w:hideMark/>
          </w:tcPr>
          <w:p w14:paraId="258E9ECF" w14:textId="77777777" w:rsidR="00E67771" w:rsidRPr="00343D58" w:rsidRDefault="00E67771" w:rsidP="00E1581C">
            <w:pPr>
              <w:spacing w:after="0" w:line="240" w:lineRule="auto"/>
              <w:rPr>
                <w:rFonts w:asciiTheme="majorBidi" w:eastAsia="Calibri" w:hAnsiTheme="majorBidi" w:cstheme="majorBidi"/>
                <w:color w:val="000000" w:themeColor="text1"/>
                <w:sz w:val="24"/>
                <w:szCs w:val="24"/>
              </w:rPr>
            </w:pPr>
            <w:r w:rsidRPr="00343D58">
              <w:rPr>
                <w:rFonts w:ascii="Times New Roman" w:eastAsia="Calibri" w:hAnsi="Times New Roman" w:cs="Times New Roman"/>
                <w:bCs/>
                <w:color w:val="000000" w:themeColor="text1"/>
                <w:sz w:val="24"/>
                <w:szCs w:val="24"/>
              </w:rPr>
              <w:t>заочно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6B6F2108" w14:textId="77777777" w:rsidR="00E67771" w:rsidRPr="00343D58" w:rsidRDefault="00E67771" w:rsidP="00E1581C">
            <w:pPr>
              <w:spacing w:after="0" w:line="240" w:lineRule="auto"/>
              <w:rPr>
                <w:rFonts w:asciiTheme="majorBidi" w:eastAsia="Calibri" w:hAnsiTheme="majorBidi" w:cstheme="majorBidi"/>
                <w:color w:val="000000" w:themeColor="text1"/>
                <w:sz w:val="24"/>
                <w:szCs w:val="24"/>
              </w:rPr>
            </w:pPr>
            <w:r w:rsidRPr="00343D58">
              <w:rPr>
                <w:rFonts w:ascii="Times New Roman" w:eastAsia="Calibri" w:hAnsi="Times New Roman" w:cs="Times New Roman"/>
                <w:bCs/>
                <w:color w:val="000000" w:themeColor="text1"/>
                <w:sz w:val="24"/>
                <w:szCs w:val="24"/>
              </w:rPr>
              <w:t xml:space="preserve">Февраль 2024 </w:t>
            </w:r>
          </w:p>
        </w:tc>
        <w:tc>
          <w:tcPr>
            <w:tcW w:w="1843" w:type="dxa"/>
            <w:gridSpan w:val="2"/>
            <w:tcBorders>
              <w:top w:val="single" w:sz="4" w:space="0" w:color="auto"/>
              <w:left w:val="single" w:sz="4" w:space="0" w:color="auto"/>
              <w:bottom w:val="single" w:sz="4" w:space="0" w:color="auto"/>
              <w:right w:val="single" w:sz="4" w:space="0" w:color="auto"/>
            </w:tcBorders>
            <w:hideMark/>
          </w:tcPr>
          <w:p w14:paraId="21533073" w14:textId="77777777" w:rsidR="00E67771" w:rsidRPr="00343D58" w:rsidRDefault="00E67771" w:rsidP="00E1581C">
            <w:pPr>
              <w:pStyle w:val="af1"/>
              <w:spacing w:after="0" w:line="240" w:lineRule="auto"/>
              <w:ind w:left="0"/>
              <w:rPr>
                <w:rFonts w:asciiTheme="majorBidi" w:hAnsiTheme="majorBidi" w:cstheme="majorBidi"/>
                <w:bCs/>
                <w:color w:val="000000" w:themeColor="text1"/>
                <w:sz w:val="24"/>
                <w:szCs w:val="24"/>
                <w:lang w:val="kk-KZ"/>
              </w:rPr>
            </w:pPr>
            <w:r w:rsidRPr="00343D58">
              <w:rPr>
                <w:rFonts w:ascii="Times New Roman" w:eastAsia="Calibri" w:hAnsi="Times New Roman" w:cs="Times New Roman"/>
                <w:bCs/>
                <w:color w:val="000000" w:themeColor="text1"/>
                <w:sz w:val="24"/>
                <w:szCs w:val="24"/>
              </w:rPr>
              <w:t>Научно-практический центр «Дарын»</w:t>
            </w:r>
          </w:p>
        </w:tc>
        <w:tc>
          <w:tcPr>
            <w:tcW w:w="1701" w:type="dxa"/>
            <w:tcBorders>
              <w:top w:val="single" w:sz="4" w:space="0" w:color="auto"/>
              <w:left w:val="single" w:sz="4" w:space="0" w:color="auto"/>
              <w:bottom w:val="single" w:sz="4" w:space="0" w:color="auto"/>
              <w:right w:val="single" w:sz="4" w:space="0" w:color="auto"/>
            </w:tcBorders>
            <w:hideMark/>
          </w:tcPr>
          <w:p w14:paraId="0F76634D" w14:textId="77777777" w:rsidR="00E67771" w:rsidRPr="00343D58" w:rsidRDefault="00E67771" w:rsidP="00E1581C">
            <w:pPr>
              <w:pStyle w:val="af1"/>
              <w:spacing w:after="0" w:line="240" w:lineRule="auto"/>
              <w:ind w:left="0"/>
              <w:rPr>
                <w:rFonts w:asciiTheme="majorBidi" w:eastAsia="Calibri" w:hAnsiTheme="majorBidi" w:cstheme="majorBidi"/>
                <w:color w:val="000000" w:themeColor="text1"/>
                <w:sz w:val="24"/>
                <w:szCs w:val="24"/>
              </w:rPr>
            </w:pPr>
            <w:r w:rsidRPr="00343D58">
              <w:rPr>
                <w:rFonts w:asciiTheme="majorBidi" w:eastAsia="Calibri" w:hAnsiTheme="majorBidi" w:cstheme="majorBidi"/>
                <w:color w:val="000000" w:themeColor="text1"/>
                <w:sz w:val="24"/>
                <w:szCs w:val="24"/>
              </w:rPr>
              <w:t>2 место</w:t>
            </w:r>
          </w:p>
        </w:tc>
      </w:tr>
      <w:tr w:rsidR="00E67771" w:rsidRPr="00343D58" w14:paraId="51315623" w14:textId="77777777" w:rsidTr="008227EB">
        <w:trPr>
          <w:trHeight w:val="854"/>
        </w:trPr>
        <w:tc>
          <w:tcPr>
            <w:tcW w:w="2410" w:type="dxa"/>
            <w:tcBorders>
              <w:top w:val="single" w:sz="4" w:space="0" w:color="auto"/>
              <w:left w:val="single" w:sz="4" w:space="0" w:color="auto"/>
              <w:bottom w:val="single" w:sz="4" w:space="0" w:color="auto"/>
              <w:right w:val="single" w:sz="4" w:space="0" w:color="auto"/>
            </w:tcBorders>
            <w:hideMark/>
          </w:tcPr>
          <w:p w14:paraId="7771AA00" w14:textId="77777777" w:rsidR="00E67771" w:rsidRPr="00343D58" w:rsidRDefault="00E67771" w:rsidP="00E1581C">
            <w:pPr>
              <w:rPr>
                <w:rFonts w:ascii="Times New Roman" w:eastAsia="Calibri" w:hAnsi="Times New Roman" w:cs="Times New Roman"/>
                <w:color w:val="000000" w:themeColor="text1"/>
                <w:sz w:val="24"/>
                <w:szCs w:val="24"/>
              </w:rPr>
            </w:pPr>
            <w:r w:rsidRPr="00343D58">
              <w:rPr>
                <w:rFonts w:ascii="Times New Roman" w:hAnsi="Times New Roman" w:cs="Times New Roman"/>
                <w:noProof/>
                <w:color w:val="000000" w:themeColor="text1"/>
                <w:sz w:val="24"/>
                <w:szCs w:val="24"/>
                <w:lang w:val="kk-KZ"/>
              </w:rPr>
              <w:t>Сарсембаева А. С.</w:t>
            </w:r>
          </w:p>
        </w:tc>
        <w:tc>
          <w:tcPr>
            <w:tcW w:w="2269" w:type="dxa"/>
            <w:tcBorders>
              <w:top w:val="single" w:sz="4" w:space="0" w:color="auto"/>
              <w:left w:val="single" w:sz="4" w:space="0" w:color="auto"/>
              <w:bottom w:val="single" w:sz="4" w:space="0" w:color="auto"/>
              <w:right w:val="single" w:sz="4" w:space="0" w:color="auto"/>
            </w:tcBorders>
            <w:hideMark/>
          </w:tcPr>
          <w:p w14:paraId="5E93CAD1" w14:textId="77777777" w:rsidR="00E67771" w:rsidRPr="00343D58" w:rsidRDefault="00E67771" w:rsidP="00E1581C">
            <w:pPr>
              <w:rPr>
                <w:rFonts w:ascii="Times New Roman" w:hAnsi="Times New Roman" w:cs="Times New Roman"/>
                <w:noProof/>
                <w:color w:val="000000" w:themeColor="text1"/>
                <w:sz w:val="24"/>
                <w:szCs w:val="24"/>
                <w:lang w:val="kk-KZ"/>
              </w:rPr>
            </w:pPr>
            <w:r w:rsidRPr="00343D58">
              <w:rPr>
                <w:rFonts w:ascii="Times New Roman" w:hAnsi="Times New Roman" w:cs="Times New Roman"/>
                <w:noProof/>
                <w:color w:val="000000" w:themeColor="text1"/>
                <w:sz w:val="24"/>
                <w:szCs w:val="24"/>
                <w:lang w:val="kk-KZ"/>
              </w:rPr>
              <w:t>«USHQYR»Республикалық білім орталығы ұйымдастыруымен өткен «Мұқағали Мақатаев оқулары» байқауының жеңімпазы</w:t>
            </w:r>
          </w:p>
          <w:p w14:paraId="66D8A7D6" w14:textId="77777777" w:rsidR="00E67771" w:rsidRPr="00343D58" w:rsidRDefault="00E67771" w:rsidP="00E1581C">
            <w:pPr>
              <w:rPr>
                <w:rFonts w:ascii="Times New Roman" w:eastAsia="Calibri" w:hAnsi="Times New Roman" w:cs="Times New Roman"/>
                <w:iCs/>
                <w:color w:val="000000" w:themeColor="text1"/>
                <w:sz w:val="24"/>
                <w:szCs w:val="24"/>
                <w:lang w:val="kk-KZ"/>
              </w:rPr>
            </w:pPr>
          </w:p>
        </w:tc>
        <w:tc>
          <w:tcPr>
            <w:tcW w:w="1133" w:type="dxa"/>
            <w:tcBorders>
              <w:top w:val="single" w:sz="4" w:space="0" w:color="auto"/>
              <w:left w:val="single" w:sz="4" w:space="0" w:color="auto"/>
              <w:bottom w:val="single" w:sz="4" w:space="0" w:color="auto"/>
              <w:right w:val="single" w:sz="4" w:space="0" w:color="auto"/>
            </w:tcBorders>
            <w:hideMark/>
          </w:tcPr>
          <w:p w14:paraId="20ABBCDF" w14:textId="77777777" w:rsidR="00E67771" w:rsidRPr="00343D58" w:rsidRDefault="00E67771" w:rsidP="00E1581C">
            <w:pPr>
              <w:rPr>
                <w:rFonts w:ascii="Times New Roman" w:hAnsi="Times New Roman" w:cs="Times New Roman"/>
                <w:bCs/>
                <w:color w:val="000000" w:themeColor="text1"/>
                <w:sz w:val="24"/>
                <w:szCs w:val="24"/>
                <w:lang w:val="kk-KZ"/>
              </w:rPr>
            </w:pPr>
            <w:r w:rsidRPr="00343D58">
              <w:rPr>
                <w:rFonts w:ascii="Times New Roman" w:hAnsi="Times New Roman" w:cs="Times New Roman"/>
                <w:bCs/>
                <w:color w:val="000000" w:themeColor="text1"/>
                <w:sz w:val="24"/>
                <w:szCs w:val="24"/>
              </w:rPr>
              <w:t>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777981B6" w14:textId="77777777" w:rsidR="00E67771" w:rsidRPr="00343D58" w:rsidRDefault="00E67771" w:rsidP="00E1581C">
            <w:pPr>
              <w:rPr>
                <w:rFonts w:ascii="Times New Roman" w:eastAsia="Calibri" w:hAnsi="Times New Roman" w:cs="Times New Roman"/>
                <w:bCs/>
                <w:color w:val="000000" w:themeColor="text1"/>
                <w:sz w:val="24"/>
                <w:szCs w:val="24"/>
                <w:lang w:val="kk-KZ"/>
              </w:rPr>
            </w:pPr>
            <w:r w:rsidRPr="00343D58">
              <w:rPr>
                <w:rFonts w:ascii="Times New Roman" w:eastAsia="Calibri" w:hAnsi="Times New Roman" w:cs="Times New Roman"/>
                <w:bCs/>
                <w:color w:val="000000" w:themeColor="text1"/>
                <w:sz w:val="24"/>
                <w:szCs w:val="24"/>
                <w:lang w:val="kk-KZ"/>
              </w:rPr>
              <w:t>2024</w:t>
            </w:r>
          </w:p>
        </w:tc>
        <w:tc>
          <w:tcPr>
            <w:tcW w:w="1843" w:type="dxa"/>
            <w:gridSpan w:val="2"/>
            <w:tcBorders>
              <w:top w:val="single" w:sz="4" w:space="0" w:color="auto"/>
              <w:left w:val="single" w:sz="4" w:space="0" w:color="auto"/>
              <w:bottom w:val="single" w:sz="4" w:space="0" w:color="auto"/>
              <w:right w:val="single" w:sz="4" w:space="0" w:color="auto"/>
            </w:tcBorders>
            <w:hideMark/>
          </w:tcPr>
          <w:p w14:paraId="0B7226FF"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eastAsia="Calibri" w:hAnsi="Times New Roman" w:cs="Times New Roman"/>
                <w:bCs/>
                <w:color w:val="000000" w:themeColor="text1"/>
                <w:sz w:val="24"/>
                <w:szCs w:val="24"/>
              </w:rPr>
              <w:t>Научно-практический центр «Дарын»</w:t>
            </w:r>
          </w:p>
        </w:tc>
        <w:tc>
          <w:tcPr>
            <w:tcW w:w="1701" w:type="dxa"/>
            <w:tcBorders>
              <w:top w:val="single" w:sz="4" w:space="0" w:color="auto"/>
              <w:left w:val="single" w:sz="4" w:space="0" w:color="auto"/>
              <w:bottom w:val="single" w:sz="4" w:space="0" w:color="auto"/>
              <w:right w:val="single" w:sz="4" w:space="0" w:color="auto"/>
            </w:tcBorders>
            <w:hideMark/>
          </w:tcPr>
          <w:p w14:paraId="354EAC20"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en-US"/>
              </w:rPr>
              <w:t xml:space="preserve">1 </w:t>
            </w:r>
            <w:r w:rsidRPr="00343D58">
              <w:rPr>
                <w:rFonts w:ascii="Times New Roman" w:hAnsi="Times New Roman" w:cs="Times New Roman"/>
                <w:color w:val="000000" w:themeColor="text1"/>
                <w:sz w:val="24"/>
                <w:szCs w:val="24"/>
                <w:lang w:val="kk-KZ"/>
              </w:rPr>
              <w:t>дәрежелі</w:t>
            </w:r>
          </w:p>
          <w:p w14:paraId="262E16E7" w14:textId="77777777" w:rsidR="00E67771" w:rsidRPr="00343D58" w:rsidRDefault="00E67771" w:rsidP="00E1581C">
            <w:pPr>
              <w:rPr>
                <w:rFonts w:ascii="Times New Roman" w:eastAsia="Calibri" w:hAnsi="Times New Roman" w:cs="Times New Roman"/>
                <w:color w:val="000000" w:themeColor="text1"/>
                <w:sz w:val="24"/>
                <w:szCs w:val="24"/>
              </w:rPr>
            </w:pPr>
            <w:r w:rsidRPr="00343D58">
              <w:rPr>
                <w:rFonts w:ascii="Times New Roman" w:hAnsi="Times New Roman" w:cs="Times New Roman"/>
                <w:color w:val="000000" w:themeColor="text1"/>
                <w:sz w:val="24"/>
                <w:szCs w:val="24"/>
                <w:lang w:val="kk-KZ"/>
              </w:rPr>
              <w:t>Диплом</w:t>
            </w:r>
          </w:p>
        </w:tc>
      </w:tr>
      <w:tr w:rsidR="00E67771" w:rsidRPr="00343D58" w14:paraId="7745AE55" w14:textId="77777777" w:rsidTr="008227EB">
        <w:trPr>
          <w:trHeight w:val="111"/>
        </w:trPr>
        <w:tc>
          <w:tcPr>
            <w:tcW w:w="10774" w:type="dxa"/>
            <w:gridSpan w:val="8"/>
            <w:tcBorders>
              <w:top w:val="single" w:sz="4" w:space="0" w:color="auto"/>
              <w:left w:val="single" w:sz="4" w:space="0" w:color="auto"/>
              <w:bottom w:val="single" w:sz="4" w:space="0" w:color="auto"/>
              <w:right w:val="single" w:sz="4" w:space="0" w:color="auto"/>
            </w:tcBorders>
            <w:hideMark/>
          </w:tcPr>
          <w:p w14:paraId="6CC25BB9" w14:textId="77777777" w:rsidR="00E67771" w:rsidRPr="00343D58" w:rsidRDefault="00E67771" w:rsidP="00E1581C">
            <w:pPr>
              <w:rPr>
                <w:rFonts w:ascii="Times New Roman" w:hAnsi="Times New Roman" w:cs="Times New Roman"/>
                <w:b/>
                <w:bCs/>
                <w:color w:val="000000" w:themeColor="text1"/>
                <w:sz w:val="24"/>
                <w:szCs w:val="24"/>
              </w:rPr>
            </w:pPr>
            <w:r w:rsidRPr="00343D58">
              <w:rPr>
                <w:rFonts w:ascii="Times New Roman" w:hAnsi="Times New Roman" w:cs="Times New Roman"/>
                <w:b/>
                <w:bCs/>
                <w:color w:val="000000" w:themeColor="text1"/>
                <w:sz w:val="24"/>
                <w:szCs w:val="24"/>
              </w:rPr>
              <w:t>Районные конкурсы, олимиады</w:t>
            </w:r>
          </w:p>
        </w:tc>
      </w:tr>
      <w:tr w:rsidR="00E67771" w:rsidRPr="00343D58" w14:paraId="5D6371E4"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473DE2E6" w14:textId="77777777" w:rsidR="00E67771" w:rsidRPr="00343D58" w:rsidRDefault="00E67771" w:rsidP="00E1581C">
            <w:pPr>
              <w:pStyle w:val="ae"/>
              <w:spacing w:line="276" w:lineRule="auto"/>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Алибаева Р.З. – учитель начальных классов</w:t>
            </w:r>
          </w:p>
        </w:tc>
        <w:tc>
          <w:tcPr>
            <w:tcW w:w="2269" w:type="dxa"/>
            <w:tcBorders>
              <w:top w:val="nil"/>
              <w:left w:val="single" w:sz="4" w:space="0" w:color="auto"/>
              <w:bottom w:val="single" w:sz="4" w:space="0" w:color="auto"/>
              <w:right w:val="single" w:sz="4" w:space="0" w:color="auto"/>
            </w:tcBorders>
            <w:hideMark/>
          </w:tcPr>
          <w:p w14:paraId="2C365A50" w14:textId="77777777" w:rsidR="00E67771" w:rsidRPr="00343D58" w:rsidRDefault="00E67771" w:rsidP="00E1581C">
            <w:pPr>
              <w:pStyle w:val="ae"/>
              <w:spacing w:line="276" w:lineRule="auto"/>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Олимпиада среди уч-хся 4 кл по русскому языку</w:t>
            </w:r>
          </w:p>
        </w:tc>
        <w:tc>
          <w:tcPr>
            <w:tcW w:w="1133" w:type="dxa"/>
            <w:tcBorders>
              <w:top w:val="single" w:sz="4" w:space="0" w:color="auto"/>
              <w:left w:val="single" w:sz="4" w:space="0" w:color="auto"/>
              <w:bottom w:val="single" w:sz="4" w:space="0" w:color="auto"/>
              <w:right w:val="single" w:sz="4" w:space="0" w:color="auto"/>
            </w:tcBorders>
            <w:hideMark/>
          </w:tcPr>
          <w:p w14:paraId="3C3370DA" w14:textId="77777777" w:rsidR="00E67771" w:rsidRPr="00343D58" w:rsidRDefault="00E67771" w:rsidP="00E1581C">
            <w:pPr>
              <w:pStyle w:val="ae"/>
              <w:spacing w:line="276" w:lineRule="auto"/>
              <w:jc w:val="center"/>
              <w:rPr>
                <w:rFonts w:ascii="Times New Roman" w:hAnsi="Times New Roman" w:cs="Times New Roman"/>
                <w:color w:val="000000" w:themeColor="text1"/>
                <w:sz w:val="24"/>
                <w:szCs w:val="24"/>
              </w:rPr>
            </w:pPr>
            <w:r w:rsidRPr="00343D58">
              <w:rPr>
                <w:rFonts w:ascii="Times New Roman" w:hAnsi="Times New Roman" w:cs="Times New Roman"/>
                <w:bCs/>
                <w:color w:val="000000" w:themeColor="text1"/>
                <w:sz w:val="24"/>
                <w:szCs w:val="24"/>
              </w:rPr>
              <w:t>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1C7D211B" w14:textId="77777777" w:rsidR="008227EB"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15.05.</w:t>
            </w:r>
          </w:p>
          <w:p w14:paraId="076BCE59"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2023г</w:t>
            </w:r>
          </w:p>
        </w:tc>
        <w:tc>
          <w:tcPr>
            <w:tcW w:w="1701" w:type="dxa"/>
            <w:tcBorders>
              <w:top w:val="single" w:sz="4" w:space="0" w:color="auto"/>
              <w:left w:val="single" w:sz="4" w:space="0" w:color="auto"/>
              <w:bottom w:val="single" w:sz="4" w:space="0" w:color="auto"/>
              <w:right w:val="single" w:sz="4" w:space="0" w:color="auto"/>
            </w:tcBorders>
            <w:hideMark/>
          </w:tcPr>
          <w:p w14:paraId="4DD7CF06"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ЦВОДиПМ «Астана дарыны»</w:t>
            </w:r>
          </w:p>
        </w:tc>
        <w:tc>
          <w:tcPr>
            <w:tcW w:w="1843" w:type="dxa"/>
            <w:gridSpan w:val="2"/>
            <w:tcBorders>
              <w:top w:val="single" w:sz="4" w:space="0" w:color="auto"/>
              <w:left w:val="single" w:sz="4" w:space="0" w:color="auto"/>
              <w:bottom w:val="single" w:sz="4" w:space="0" w:color="auto"/>
              <w:right w:val="single" w:sz="4" w:space="0" w:color="auto"/>
            </w:tcBorders>
            <w:hideMark/>
          </w:tcPr>
          <w:p w14:paraId="6B2DF6D6" w14:textId="77777777" w:rsidR="00E67771" w:rsidRPr="00343D58" w:rsidRDefault="00E67771" w:rsidP="00E1581C">
            <w:pPr>
              <w:jc w:val="cente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I</w:t>
            </w:r>
          </w:p>
        </w:tc>
      </w:tr>
      <w:tr w:rsidR="00E67771" w:rsidRPr="00343D58" w14:paraId="35B95800"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4B15254C" w14:textId="77777777" w:rsidR="00E67771" w:rsidRPr="00343D58" w:rsidRDefault="00E67771" w:rsidP="00E1581C">
            <w:pPr>
              <w:pStyle w:val="ae"/>
              <w:spacing w:line="276" w:lineRule="auto"/>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Алибаева Р.З. – учитель начальных классов</w:t>
            </w:r>
          </w:p>
        </w:tc>
        <w:tc>
          <w:tcPr>
            <w:tcW w:w="2269" w:type="dxa"/>
            <w:tcBorders>
              <w:top w:val="nil"/>
              <w:left w:val="single" w:sz="4" w:space="0" w:color="auto"/>
              <w:bottom w:val="single" w:sz="4" w:space="0" w:color="auto"/>
              <w:right w:val="single" w:sz="4" w:space="0" w:color="auto"/>
            </w:tcBorders>
            <w:hideMark/>
          </w:tcPr>
          <w:p w14:paraId="0544BCEA" w14:textId="77777777" w:rsidR="00E67771" w:rsidRPr="00343D58" w:rsidRDefault="00E67771" w:rsidP="00E1581C">
            <w:pPr>
              <w:pStyle w:val="ae"/>
              <w:spacing w:line="276" w:lineRule="auto"/>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Олимпиада среди уч-ся 4 кл по математике</w:t>
            </w:r>
          </w:p>
          <w:p w14:paraId="39100A7D" w14:textId="77777777" w:rsidR="00E67771" w:rsidRPr="00343D58" w:rsidRDefault="00E67771" w:rsidP="00E1581C">
            <w:pPr>
              <w:pStyle w:val="ae"/>
              <w:spacing w:line="276" w:lineRule="auto"/>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Алтын сака</w:t>
            </w:r>
          </w:p>
        </w:tc>
        <w:tc>
          <w:tcPr>
            <w:tcW w:w="1133" w:type="dxa"/>
            <w:tcBorders>
              <w:top w:val="single" w:sz="4" w:space="0" w:color="auto"/>
              <w:left w:val="single" w:sz="4" w:space="0" w:color="auto"/>
              <w:bottom w:val="single" w:sz="4" w:space="0" w:color="auto"/>
              <w:right w:val="single" w:sz="4" w:space="0" w:color="auto"/>
            </w:tcBorders>
            <w:hideMark/>
          </w:tcPr>
          <w:p w14:paraId="376F4111" w14:textId="77777777" w:rsidR="00E67771" w:rsidRPr="00343D58" w:rsidRDefault="00E67771" w:rsidP="00E1581C">
            <w:pPr>
              <w:pStyle w:val="ae"/>
              <w:spacing w:line="276" w:lineRule="auto"/>
              <w:jc w:val="center"/>
              <w:rPr>
                <w:rFonts w:ascii="Times New Roman" w:hAnsi="Times New Roman" w:cs="Times New Roman"/>
                <w:bCs/>
                <w:color w:val="000000" w:themeColor="text1"/>
                <w:sz w:val="24"/>
                <w:szCs w:val="24"/>
              </w:rPr>
            </w:pPr>
            <w:r w:rsidRPr="00343D58">
              <w:rPr>
                <w:rFonts w:ascii="Times New Roman" w:hAnsi="Times New Roman" w:cs="Times New Roman"/>
                <w:bCs/>
                <w:color w:val="000000" w:themeColor="text1"/>
                <w:sz w:val="24"/>
                <w:szCs w:val="24"/>
              </w:rPr>
              <w:t>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421FF2FB" w14:textId="77777777" w:rsidR="008227EB"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25.02.</w:t>
            </w:r>
          </w:p>
          <w:p w14:paraId="5EB95DCD" w14:textId="77777777" w:rsidR="00E67771" w:rsidRPr="00343D58" w:rsidRDefault="008227EB"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20</w:t>
            </w:r>
            <w:r w:rsidR="00E67771" w:rsidRPr="00343D58">
              <w:rPr>
                <w:rFonts w:ascii="Times New Roman" w:hAnsi="Times New Roman" w:cs="Times New Roman"/>
                <w:color w:val="000000" w:themeColor="text1"/>
                <w:sz w:val="24"/>
                <w:szCs w:val="24"/>
              </w:rPr>
              <w:t>23</w:t>
            </w:r>
          </w:p>
        </w:tc>
        <w:tc>
          <w:tcPr>
            <w:tcW w:w="1701" w:type="dxa"/>
            <w:tcBorders>
              <w:top w:val="single" w:sz="4" w:space="0" w:color="auto"/>
              <w:left w:val="single" w:sz="4" w:space="0" w:color="auto"/>
              <w:bottom w:val="single" w:sz="4" w:space="0" w:color="auto"/>
              <w:right w:val="single" w:sz="4" w:space="0" w:color="auto"/>
            </w:tcBorders>
            <w:hideMark/>
          </w:tcPr>
          <w:p w14:paraId="08505A6B"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Математич школа «Зерделі»</w:t>
            </w:r>
          </w:p>
        </w:tc>
        <w:tc>
          <w:tcPr>
            <w:tcW w:w="1843" w:type="dxa"/>
            <w:gridSpan w:val="2"/>
            <w:tcBorders>
              <w:top w:val="single" w:sz="4" w:space="0" w:color="auto"/>
              <w:left w:val="single" w:sz="4" w:space="0" w:color="auto"/>
              <w:bottom w:val="single" w:sz="4" w:space="0" w:color="auto"/>
              <w:right w:val="single" w:sz="4" w:space="0" w:color="auto"/>
            </w:tcBorders>
            <w:hideMark/>
          </w:tcPr>
          <w:p w14:paraId="0DA95F4A" w14:textId="77777777" w:rsidR="00E67771" w:rsidRPr="00343D58" w:rsidRDefault="00E67771" w:rsidP="00E1581C">
            <w:pPr>
              <w:jc w:val="center"/>
              <w:rPr>
                <w:rFonts w:ascii="Times New Roman" w:hAnsi="Times New Roman" w:cs="Times New Roman"/>
                <w:color w:val="000000" w:themeColor="text1"/>
                <w:sz w:val="24"/>
                <w:szCs w:val="24"/>
                <w:lang w:val="en-US"/>
              </w:rPr>
            </w:pPr>
            <w:r w:rsidRPr="00343D58">
              <w:rPr>
                <w:rFonts w:ascii="Times New Roman" w:hAnsi="Times New Roman" w:cs="Times New Roman"/>
                <w:color w:val="000000" w:themeColor="text1"/>
                <w:sz w:val="24"/>
                <w:szCs w:val="24"/>
                <w:lang w:val="en-US"/>
              </w:rPr>
              <w:t>III</w:t>
            </w:r>
          </w:p>
        </w:tc>
      </w:tr>
      <w:tr w:rsidR="00E67771" w:rsidRPr="00343D58" w14:paraId="57FB7E31"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2271C1BB" w14:textId="77777777" w:rsidR="00E67771" w:rsidRPr="00343D58" w:rsidRDefault="00E67771" w:rsidP="00E1581C">
            <w:pPr>
              <w:pStyle w:val="ae"/>
              <w:spacing w:line="276" w:lineRule="auto"/>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Алибаева Р.З. – учитель начальных классов</w:t>
            </w:r>
          </w:p>
        </w:tc>
        <w:tc>
          <w:tcPr>
            <w:tcW w:w="2269" w:type="dxa"/>
            <w:tcBorders>
              <w:top w:val="nil"/>
              <w:left w:val="single" w:sz="4" w:space="0" w:color="auto"/>
              <w:bottom w:val="single" w:sz="4" w:space="0" w:color="auto"/>
              <w:right w:val="single" w:sz="4" w:space="0" w:color="auto"/>
            </w:tcBorders>
            <w:hideMark/>
          </w:tcPr>
          <w:p w14:paraId="0121F296" w14:textId="77777777" w:rsidR="00E67771" w:rsidRPr="00343D58" w:rsidRDefault="00E67771" w:rsidP="00E1581C">
            <w:pPr>
              <w:pStyle w:val="ae"/>
              <w:spacing w:line="276" w:lineRule="auto"/>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Конкурс «Золотой грант» 4 кл</w:t>
            </w:r>
          </w:p>
          <w:p w14:paraId="0E641B31" w14:textId="77777777" w:rsidR="00E67771" w:rsidRPr="00343D58" w:rsidRDefault="00E67771" w:rsidP="00E1581C">
            <w:pPr>
              <w:pStyle w:val="ae"/>
              <w:spacing w:line="276" w:lineRule="auto"/>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математика</w:t>
            </w:r>
          </w:p>
        </w:tc>
        <w:tc>
          <w:tcPr>
            <w:tcW w:w="1133" w:type="dxa"/>
            <w:tcBorders>
              <w:top w:val="single" w:sz="4" w:space="0" w:color="auto"/>
              <w:left w:val="single" w:sz="4" w:space="0" w:color="auto"/>
              <w:bottom w:val="single" w:sz="4" w:space="0" w:color="auto"/>
              <w:right w:val="single" w:sz="4" w:space="0" w:color="auto"/>
            </w:tcBorders>
            <w:hideMark/>
          </w:tcPr>
          <w:p w14:paraId="3173F135" w14:textId="77777777" w:rsidR="00E67771" w:rsidRPr="00343D58" w:rsidRDefault="00E67771" w:rsidP="00E1581C">
            <w:pPr>
              <w:pStyle w:val="ae"/>
              <w:spacing w:line="276" w:lineRule="auto"/>
              <w:jc w:val="center"/>
              <w:rPr>
                <w:rFonts w:ascii="Times New Roman" w:hAnsi="Times New Roman" w:cs="Times New Roman"/>
                <w:bCs/>
                <w:color w:val="000000" w:themeColor="text1"/>
                <w:sz w:val="24"/>
                <w:szCs w:val="24"/>
              </w:rPr>
            </w:pPr>
            <w:r w:rsidRPr="00343D58">
              <w:rPr>
                <w:rFonts w:ascii="Times New Roman" w:hAnsi="Times New Roman" w:cs="Times New Roman"/>
                <w:bCs/>
                <w:color w:val="000000" w:themeColor="text1"/>
                <w:sz w:val="24"/>
                <w:szCs w:val="24"/>
              </w:rPr>
              <w:t>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47F94B64" w14:textId="77777777" w:rsidR="008227EB"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09.04.</w:t>
            </w:r>
          </w:p>
          <w:p w14:paraId="41CE2850" w14:textId="77777777" w:rsidR="00E67771" w:rsidRPr="00343D58" w:rsidRDefault="008227EB"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20</w:t>
            </w:r>
            <w:r w:rsidR="00E67771" w:rsidRPr="00343D58">
              <w:rPr>
                <w:rFonts w:ascii="Times New Roman" w:hAnsi="Times New Roman" w:cs="Times New Roman"/>
                <w:color w:val="000000" w:themeColor="text1"/>
                <w:sz w:val="24"/>
                <w:szCs w:val="24"/>
              </w:rPr>
              <w:t>23</w:t>
            </w:r>
          </w:p>
        </w:tc>
        <w:tc>
          <w:tcPr>
            <w:tcW w:w="1701" w:type="dxa"/>
            <w:tcBorders>
              <w:top w:val="single" w:sz="4" w:space="0" w:color="auto"/>
              <w:left w:val="single" w:sz="4" w:space="0" w:color="auto"/>
              <w:bottom w:val="single" w:sz="4" w:space="0" w:color="auto"/>
              <w:right w:val="single" w:sz="4" w:space="0" w:color="auto"/>
            </w:tcBorders>
            <w:hideMark/>
          </w:tcPr>
          <w:p w14:paraId="1CED534A"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 xml:space="preserve">Математич школа </w:t>
            </w:r>
          </w:p>
        </w:tc>
        <w:tc>
          <w:tcPr>
            <w:tcW w:w="1843" w:type="dxa"/>
            <w:gridSpan w:val="2"/>
            <w:tcBorders>
              <w:top w:val="single" w:sz="4" w:space="0" w:color="auto"/>
              <w:left w:val="single" w:sz="4" w:space="0" w:color="auto"/>
              <w:bottom w:val="single" w:sz="4" w:space="0" w:color="auto"/>
              <w:right w:val="single" w:sz="4" w:space="0" w:color="auto"/>
            </w:tcBorders>
            <w:hideMark/>
          </w:tcPr>
          <w:p w14:paraId="57A109A2" w14:textId="77777777" w:rsidR="00E67771" w:rsidRPr="00343D58" w:rsidRDefault="00E67771" w:rsidP="00E1581C">
            <w:pPr>
              <w:jc w:val="cente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2 гранта</w:t>
            </w:r>
          </w:p>
        </w:tc>
      </w:tr>
      <w:tr w:rsidR="00E67771" w:rsidRPr="00343D58" w14:paraId="492598A1"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6624FEAE" w14:textId="77777777" w:rsidR="00E67771" w:rsidRPr="00343D58" w:rsidRDefault="00E67771" w:rsidP="00E1581C">
            <w:pPr>
              <w:pStyle w:val="ae"/>
              <w:spacing w:line="276" w:lineRule="auto"/>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 xml:space="preserve">Есеркепова М.Т. - </w:t>
            </w:r>
            <w:r w:rsidRPr="00343D58">
              <w:rPr>
                <w:rFonts w:ascii="Times New Roman" w:hAnsi="Times New Roman" w:cs="Times New Roman"/>
                <w:bCs/>
                <w:color w:val="000000" w:themeColor="text1"/>
                <w:sz w:val="24"/>
                <w:szCs w:val="24"/>
                <w:lang w:val="kk-KZ"/>
              </w:rPr>
              <w:t>учитель русского языка и литературы</w:t>
            </w:r>
          </w:p>
        </w:tc>
        <w:tc>
          <w:tcPr>
            <w:tcW w:w="2269" w:type="dxa"/>
            <w:tcBorders>
              <w:top w:val="single" w:sz="4" w:space="0" w:color="auto"/>
              <w:left w:val="single" w:sz="4" w:space="0" w:color="auto"/>
              <w:bottom w:val="single" w:sz="4" w:space="0" w:color="auto"/>
              <w:right w:val="single" w:sz="4" w:space="0" w:color="auto"/>
            </w:tcBorders>
            <w:hideMark/>
          </w:tcPr>
          <w:p w14:paraId="344B5418" w14:textId="77777777" w:rsidR="00E67771" w:rsidRPr="00343D58" w:rsidRDefault="00E67771" w:rsidP="00E1581C">
            <w:pPr>
              <w:pStyle w:val="ae"/>
              <w:spacing w:line="276" w:lineRule="auto"/>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Олимпиада 5 – 6кл  Рус язык</w:t>
            </w:r>
          </w:p>
        </w:tc>
        <w:tc>
          <w:tcPr>
            <w:tcW w:w="1133" w:type="dxa"/>
            <w:tcBorders>
              <w:top w:val="single" w:sz="4" w:space="0" w:color="auto"/>
              <w:left w:val="single" w:sz="4" w:space="0" w:color="auto"/>
              <w:bottom w:val="single" w:sz="4" w:space="0" w:color="auto"/>
              <w:right w:val="single" w:sz="4" w:space="0" w:color="auto"/>
            </w:tcBorders>
            <w:hideMark/>
          </w:tcPr>
          <w:p w14:paraId="48E5F25D" w14:textId="77777777" w:rsidR="00E67771" w:rsidRPr="00343D58" w:rsidRDefault="00E67771" w:rsidP="00E1581C">
            <w:pPr>
              <w:pStyle w:val="ae"/>
              <w:spacing w:line="276" w:lineRule="auto"/>
              <w:jc w:val="center"/>
              <w:rPr>
                <w:rFonts w:ascii="Times New Roman" w:hAnsi="Times New Roman" w:cs="Times New Roman"/>
                <w:color w:val="000000" w:themeColor="text1"/>
                <w:sz w:val="24"/>
                <w:szCs w:val="24"/>
                <w:lang w:val="en-US"/>
              </w:rPr>
            </w:pPr>
            <w:r w:rsidRPr="00343D58">
              <w:rPr>
                <w:rFonts w:ascii="Times New Roman" w:hAnsi="Times New Roman" w:cs="Times New Roman"/>
                <w:bCs/>
                <w:color w:val="000000" w:themeColor="text1"/>
                <w:sz w:val="24"/>
                <w:szCs w:val="24"/>
              </w:rPr>
              <w:t>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388FA4DD" w14:textId="77777777" w:rsidR="008227EB"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28.09.</w:t>
            </w:r>
          </w:p>
          <w:p w14:paraId="79B48C45"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2023г</w:t>
            </w:r>
          </w:p>
        </w:tc>
        <w:tc>
          <w:tcPr>
            <w:tcW w:w="1701" w:type="dxa"/>
            <w:tcBorders>
              <w:top w:val="single" w:sz="4" w:space="0" w:color="auto"/>
              <w:left w:val="single" w:sz="4" w:space="0" w:color="auto"/>
              <w:bottom w:val="single" w:sz="4" w:space="0" w:color="auto"/>
              <w:right w:val="single" w:sz="4" w:space="0" w:color="auto"/>
            </w:tcBorders>
            <w:hideMark/>
          </w:tcPr>
          <w:p w14:paraId="1E76390A"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ЦВОДиПМ «Астана дарыны»</w:t>
            </w:r>
          </w:p>
        </w:tc>
        <w:tc>
          <w:tcPr>
            <w:tcW w:w="1843" w:type="dxa"/>
            <w:gridSpan w:val="2"/>
            <w:tcBorders>
              <w:top w:val="single" w:sz="4" w:space="0" w:color="auto"/>
              <w:left w:val="single" w:sz="4" w:space="0" w:color="auto"/>
              <w:bottom w:val="single" w:sz="4" w:space="0" w:color="auto"/>
              <w:right w:val="single" w:sz="4" w:space="0" w:color="auto"/>
            </w:tcBorders>
            <w:hideMark/>
          </w:tcPr>
          <w:p w14:paraId="387705C8" w14:textId="77777777" w:rsidR="00E67771" w:rsidRPr="00343D58" w:rsidRDefault="00E67771" w:rsidP="00E1581C">
            <w:pPr>
              <w:jc w:val="cente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II</w:t>
            </w:r>
          </w:p>
        </w:tc>
      </w:tr>
      <w:tr w:rsidR="00E67771" w:rsidRPr="00343D58" w14:paraId="5AA3930B"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425D4390" w14:textId="77777777" w:rsidR="00E67771" w:rsidRPr="00343D58" w:rsidRDefault="00E67771" w:rsidP="00E1581C">
            <w:pPr>
              <w:pStyle w:val="ae"/>
              <w:spacing w:line="276" w:lineRule="auto"/>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Юрченко Т. И. - учитель математики</w:t>
            </w:r>
          </w:p>
        </w:tc>
        <w:tc>
          <w:tcPr>
            <w:tcW w:w="2269" w:type="dxa"/>
            <w:tcBorders>
              <w:top w:val="single" w:sz="4" w:space="0" w:color="auto"/>
              <w:left w:val="single" w:sz="4" w:space="0" w:color="auto"/>
              <w:bottom w:val="single" w:sz="4" w:space="0" w:color="auto"/>
              <w:right w:val="single" w:sz="4" w:space="0" w:color="auto"/>
            </w:tcBorders>
            <w:hideMark/>
          </w:tcPr>
          <w:p w14:paraId="0EF5B472" w14:textId="77777777" w:rsidR="00E67771" w:rsidRPr="00343D58" w:rsidRDefault="00E67771" w:rsidP="00E1581C">
            <w:pPr>
              <w:pStyle w:val="ae"/>
              <w:spacing w:line="276" w:lineRule="auto"/>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Алтын сака Математика</w:t>
            </w:r>
          </w:p>
        </w:tc>
        <w:tc>
          <w:tcPr>
            <w:tcW w:w="1133" w:type="dxa"/>
            <w:tcBorders>
              <w:top w:val="single" w:sz="4" w:space="0" w:color="auto"/>
              <w:left w:val="single" w:sz="4" w:space="0" w:color="auto"/>
              <w:bottom w:val="single" w:sz="4" w:space="0" w:color="auto"/>
              <w:right w:val="single" w:sz="4" w:space="0" w:color="auto"/>
            </w:tcBorders>
            <w:hideMark/>
          </w:tcPr>
          <w:p w14:paraId="031837AF" w14:textId="77777777" w:rsidR="00E67771" w:rsidRPr="00343D58" w:rsidRDefault="00E67771" w:rsidP="00E1581C">
            <w:pPr>
              <w:pStyle w:val="ae"/>
              <w:spacing w:line="276" w:lineRule="auto"/>
              <w:jc w:val="center"/>
              <w:rPr>
                <w:rFonts w:ascii="Times New Roman" w:hAnsi="Times New Roman" w:cs="Times New Roman"/>
                <w:color w:val="000000" w:themeColor="text1"/>
                <w:sz w:val="24"/>
                <w:szCs w:val="24"/>
                <w:lang w:val="en-US"/>
              </w:rPr>
            </w:pPr>
            <w:r w:rsidRPr="00343D58">
              <w:rPr>
                <w:rFonts w:ascii="Times New Roman" w:hAnsi="Times New Roman" w:cs="Times New Roman"/>
                <w:bCs/>
                <w:color w:val="000000" w:themeColor="text1"/>
                <w:sz w:val="24"/>
                <w:szCs w:val="24"/>
              </w:rPr>
              <w:t>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531CE5E0" w14:textId="77777777" w:rsidR="008227EB"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21.02.</w:t>
            </w:r>
          </w:p>
          <w:p w14:paraId="16ABB026"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2023г</w:t>
            </w:r>
          </w:p>
        </w:tc>
        <w:tc>
          <w:tcPr>
            <w:tcW w:w="1701" w:type="dxa"/>
            <w:tcBorders>
              <w:top w:val="single" w:sz="4" w:space="0" w:color="auto"/>
              <w:left w:val="single" w:sz="4" w:space="0" w:color="auto"/>
              <w:bottom w:val="single" w:sz="4" w:space="0" w:color="auto"/>
              <w:right w:val="single" w:sz="4" w:space="0" w:color="auto"/>
            </w:tcBorders>
            <w:hideMark/>
          </w:tcPr>
          <w:p w14:paraId="53917041"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Математич школа «Зерделі»</w:t>
            </w:r>
          </w:p>
        </w:tc>
        <w:tc>
          <w:tcPr>
            <w:tcW w:w="1843" w:type="dxa"/>
            <w:gridSpan w:val="2"/>
            <w:tcBorders>
              <w:top w:val="single" w:sz="4" w:space="0" w:color="auto"/>
              <w:left w:val="single" w:sz="4" w:space="0" w:color="auto"/>
              <w:bottom w:val="single" w:sz="4" w:space="0" w:color="auto"/>
              <w:right w:val="single" w:sz="4" w:space="0" w:color="auto"/>
            </w:tcBorders>
            <w:hideMark/>
          </w:tcPr>
          <w:p w14:paraId="0D8C4E46" w14:textId="77777777" w:rsidR="00E67771" w:rsidRPr="00343D58" w:rsidRDefault="00E67771" w:rsidP="00E1581C">
            <w:pPr>
              <w:jc w:val="cente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II</w:t>
            </w:r>
          </w:p>
        </w:tc>
      </w:tr>
      <w:tr w:rsidR="00E67771" w:rsidRPr="00343D58" w14:paraId="5227C794"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504CEF00" w14:textId="77777777" w:rsidR="00E67771" w:rsidRPr="00343D58" w:rsidRDefault="00E67771" w:rsidP="00E1581C">
            <w:pPr>
              <w:pStyle w:val="ae"/>
              <w:spacing w:line="276" w:lineRule="auto"/>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Абдрахманова Л.К – учитель математики</w:t>
            </w:r>
          </w:p>
        </w:tc>
        <w:tc>
          <w:tcPr>
            <w:tcW w:w="2269" w:type="dxa"/>
            <w:tcBorders>
              <w:top w:val="single" w:sz="4" w:space="0" w:color="auto"/>
              <w:left w:val="single" w:sz="4" w:space="0" w:color="auto"/>
              <w:bottom w:val="single" w:sz="4" w:space="0" w:color="auto"/>
              <w:right w:val="single" w:sz="4" w:space="0" w:color="auto"/>
            </w:tcBorders>
            <w:hideMark/>
          </w:tcPr>
          <w:p w14:paraId="3279C352" w14:textId="77777777" w:rsidR="00E67771" w:rsidRPr="00343D58" w:rsidRDefault="00E67771" w:rsidP="00E1581C">
            <w:pPr>
              <w:pStyle w:val="ae"/>
              <w:spacing w:line="276" w:lineRule="auto"/>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Олимпиада 5 – 6кл  Математика</w:t>
            </w:r>
          </w:p>
        </w:tc>
        <w:tc>
          <w:tcPr>
            <w:tcW w:w="1133" w:type="dxa"/>
            <w:tcBorders>
              <w:top w:val="single" w:sz="4" w:space="0" w:color="auto"/>
              <w:left w:val="single" w:sz="4" w:space="0" w:color="auto"/>
              <w:bottom w:val="single" w:sz="4" w:space="0" w:color="auto"/>
              <w:right w:val="single" w:sz="4" w:space="0" w:color="auto"/>
            </w:tcBorders>
            <w:hideMark/>
          </w:tcPr>
          <w:p w14:paraId="0446DEFC" w14:textId="77777777" w:rsidR="00E67771" w:rsidRPr="00343D58" w:rsidRDefault="00E67771" w:rsidP="00E1581C">
            <w:pPr>
              <w:pStyle w:val="ae"/>
              <w:spacing w:line="276" w:lineRule="auto"/>
              <w:jc w:val="center"/>
              <w:rPr>
                <w:rFonts w:ascii="Times New Roman" w:hAnsi="Times New Roman" w:cs="Times New Roman"/>
                <w:color w:val="000000" w:themeColor="text1"/>
                <w:sz w:val="24"/>
                <w:szCs w:val="24"/>
                <w:lang w:val="en-US"/>
              </w:rPr>
            </w:pPr>
            <w:r w:rsidRPr="00343D58">
              <w:rPr>
                <w:rFonts w:ascii="Times New Roman" w:hAnsi="Times New Roman" w:cs="Times New Roman"/>
                <w:bCs/>
                <w:color w:val="000000" w:themeColor="text1"/>
                <w:sz w:val="24"/>
                <w:szCs w:val="24"/>
              </w:rPr>
              <w:t>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2DE513E2" w14:textId="77777777" w:rsidR="008227EB"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28.09.</w:t>
            </w:r>
          </w:p>
          <w:p w14:paraId="483890A1"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2023г</w:t>
            </w:r>
          </w:p>
        </w:tc>
        <w:tc>
          <w:tcPr>
            <w:tcW w:w="1701" w:type="dxa"/>
            <w:tcBorders>
              <w:top w:val="single" w:sz="4" w:space="0" w:color="auto"/>
              <w:left w:val="single" w:sz="4" w:space="0" w:color="auto"/>
              <w:bottom w:val="single" w:sz="4" w:space="0" w:color="auto"/>
              <w:right w:val="single" w:sz="4" w:space="0" w:color="auto"/>
            </w:tcBorders>
            <w:hideMark/>
          </w:tcPr>
          <w:p w14:paraId="3D114DED"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ЦВОДиПМ «Астана дарыны»</w:t>
            </w:r>
          </w:p>
        </w:tc>
        <w:tc>
          <w:tcPr>
            <w:tcW w:w="1843" w:type="dxa"/>
            <w:gridSpan w:val="2"/>
            <w:tcBorders>
              <w:top w:val="single" w:sz="4" w:space="0" w:color="auto"/>
              <w:left w:val="single" w:sz="4" w:space="0" w:color="auto"/>
              <w:bottom w:val="single" w:sz="4" w:space="0" w:color="auto"/>
              <w:right w:val="single" w:sz="4" w:space="0" w:color="auto"/>
            </w:tcBorders>
            <w:hideMark/>
          </w:tcPr>
          <w:p w14:paraId="5BE743FA" w14:textId="77777777" w:rsidR="00E67771" w:rsidRPr="00343D58" w:rsidRDefault="00E67771" w:rsidP="00E1581C">
            <w:pPr>
              <w:jc w:val="cente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III</w:t>
            </w:r>
          </w:p>
        </w:tc>
      </w:tr>
      <w:tr w:rsidR="00E67771" w:rsidRPr="00343D58" w14:paraId="54897019"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5B2058F9" w14:textId="77777777" w:rsidR="00E67771" w:rsidRPr="00343D58" w:rsidRDefault="00E67771" w:rsidP="00E1581C">
            <w:pPr>
              <w:pStyle w:val="ae"/>
              <w:spacing w:line="276" w:lineRule="auto"/>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Жайлганова А.С. – учитель биологии</w:t>
            </w:r>
          </w:p>
        </w:tc>
        <w:tc>
          <w:tcPr>
            <w:tcW w:w="2269" w:type="dxa"/>
            <w:tcBorders>
              <w:top w:val="single" w:sz="4" w:space="0" w:color="auto"/>
              <w:left w:val="single" w:sz="4" w:space="0" w:color="auto"/>
              <w:bottom w:val="single" w:sz="4" w:space="0" w:color="auto"/>
              <w:right w:val="single" w:sz="4" w:space="0" w:color="auto"/>
            </w:tcBorders>
            <w:hideMark/>
          </w:tcPr>
          <w:p w14:paraId="03022AFE" w14:textId="77777777" w:rsidR="00E67771" w:rsidRPr="00343D58" w:rsidRDefault="00E67771" w:rsidP="00E1581C">
            <w:pPr>
              <w:pStyle w:val="ae"/>
              <w:spacing w:line="276" w:lineRule="auto"/>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Юниорская олимп Биология</w:t>
            </w:r>
          </w:p>
        </w:tc>
        <w:tc>
          <w:tcPr>
            <w:tcW w:w="1133" w:type="dxa"/>
            <w:tcBorders>
              <w:top w:val="single" w:sz="4" w:space="0" w:color="auto"/>
              <w:left w:val="single" w:sz="4" w:space="0" w:color="auto"/>
              <w:bottom w:val="single" w:sz="4" w:space="0" w:color="auto"/>
              <w:right w:val="single" w:sz="4" w:space="0" w:color="auto"/>
            </w:tcBorders>
            <w:hideMark/>
          </w:tcPr>
          <w:p w14:paraId="05380049" w14:textId="77777777" w:rsidR="00E67771" w:rsidRPr="00343D58" w:rsidRDefault="00E67771" w:rsidP="00E1581C">
            <w:pPr>
              <w:pStyle w:val="ae"/>
              <w:spacing w:line="276" w:lineRule="auto"/>
              <w:jc w:val="center"/>
              <w:rPr>
                <w:rFonts w:ascii="Times New Roman" w:hAnsi="Times New Roman" w:cs="Times New Roman"/>
                <w:color w:val="000000" w:themeColor="text1"/>
                <w:sz w:val="24"/>
                <w:szCs w:val="24"/>
                <w:lang w:val="en-US"/>
              </w:rPr>
            </w:pPr>
            <w:r w:rsidRPr="00343D58">
              <w:rPr>
                <w:rFonts w:ascii="Times New Roman" w:hAnsi="Times New Roman" w:cs="Times New Roman"/>
                <w:bCs/>
                <w:color w:val="000000" w:themeColor="text1"/>
                <w:sz w:val="24"/>
                <w:szCs w:val="24"/>
              </w:rPr>
              <w:t>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506F91DD" w14:textId="77777777" w:rsidR="008227EB"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05.01.</w:t>
            </w:r>
          </w:p>
          <w:p w14:paraId="633BB599"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2023г</w:t>
            </w:r>
          </w:p>
        </w:tc>
        <w:tc>
          <w:tcPr>
            <w:tcW w:w="1701" w:type="dxa"/>
            <w:tcBorders>
              <w:top w:val="single" w:sz="4" w:space="0" w:color="auto"/>
              <w:left w:val="single" w:sz="4" w:space="0" w:color="auto"/>
              <w:bottom w:val="single" w:sz="4" w:space="0" w:color="auto"/>
              <w:right w:val="single" w:sz="4" w:space="0" w:color="auto"/>
            </w:tcBorders>
            <w:hideMark/>
          </w:tcPr>
          <w:p w14:paraId="04B295D6"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ЦВОДиПМ «Астана дарыны»</w:t>
            </w:r>
          </w:p>
        </w:tc>
        <w:tc>
          <w:tcPr>
            <w:tcW w:w="1843" w:type="dxa"/>
            <w:gridSpan w:val="2"/>
            <w:tcBorders>
              <w:top w:val="single" w:sz="4" w:space="0" w:color="auto"/>
              <w:left w:val="single" w:sz="4" w:space="0" w:color="auto"/>
              <w:bottom w:val="single" w:sz="4" w:space="0" w:color="auto"/>
              <w:right w:val="single" w:sz="4" w:space="0" w:color="auto"/>
            </w:tcBorders>
            <w:hideMark/>
          </w:tcPr>
          <w:p w14:paraId="522AF1C2" w14:textId="77777777" w:rsidR="00E67771" w:rsidRPr="00343D58" w:rsidRDefault="00E67771" w:rsidP="00E1581C">
            <w:pPr>
              <w:jc w:val="cente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III</w:t>
            </w:r>
          </w:p>
        </w:tc>
      </w:tr>
      <w:tr w:rsidR="00E67771" w:rsidRPr="00343D58" w14:paraId="5E62FF3B"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379E5A01" w14:textId="77777777" w:rsidR="00E67771" w:rsidRPr="00343D58" w:rsidRDefault="00E67771" w:rsidP="00E1581C">
            <w:pPr>
              <w:pStyle w:val="ae"/>
              <w:spacing w:line="276" w:lineRule="auto"/>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 xml:space="preserve">Садыбеков А.С. – учитель математики </w:t>
            </w:r>
          </w:p>
        </w:tc>
        <w:tc>
          <w:tcPr>
            <w:tcW w:w="2269" w:type="dxa"/>
            <w:tcBorders>
              <w:top w:val="single" w:sz="4" w:space="0" w:color="auto"/>
              <w:left w:val="single" w:sz="4" w:space="0" w:color="auto"/>
              <w:bottom w:val="single" w:sz="4" w:space="0" w:color="auto"/>
              <w:right w:val="single" w:sz="4" w:space="0" w:color="auto"/>
            </w:tcBorders>
            <w:hideMark/>
          </w:tcPr>
          <w:p w14:paraId="50EFB9EB" w14:textId="77777777" w:rsidR="00E67771" w:rsidRPr="00343D58" w:rsidRDefault="00E67771" w:rsidP="00E1581C">
            <w:pPr>
              <w:pStyle w:val="ae"/>
              <w:spacing w:line="276" w:lineRule="auto"/>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Юниорская олимп Математика</w:t>
            </w:r>
          </w:p>
        </w:tc>
        <w:tc>
          <w:tcPr>
            <w:tcW w:w="1133" w:type="dxa"/>
            <w:tcBorders>
              <w:top w:val="single" w:sz="4" w:space="0" w:color="auto"/>
              <w:left w:val="single" w:sz="4" w:space="0" w:color="auto"/>
              <w:bottom w:val="single" w:sz="4" w:space="0" w:color="auto"/>
              <w:right w:val="single" w:sz="4" w:space="0" w:color="auto"/>
            </w:tcBorders>
            <w:hideMark/>
          </w:tcPr>
          <w:p w14:paraId="17BC593F" w14:textId="77777777" w:rsidR="00E67771" w:rsidRPr="00343D58" w:rsidRDefault="00E67771" w:rsidP="00E1581C">
            <w:pPr>
              <w:pStyle w:val="ae"/>
              <w:spacing w:line="276" w:lineRule="auto"/>
              <w:jc w:val="center"/>
              <w:rPr>
                <w:rFonts w:ascii="Times New Roman" w:hAnsi="Times New Roman" w:cs="Times New Roman"/>
                <w:color w:val="000000" w:themeColor="text1"/>
                <w:sz w:val="24"/>
                <w:szCs w:val="24"/>
                <w:lang w:val="en-US"/>
              </w:rPr>
            </w:pPr>
            <w:r w:rsidRPr="00343D58">
              <w:rPr>
                <w:rFonts w:ascii="Times New Roman" w:hAnsi="Times New Roman" w:cs="Times New Roman"/>
                <w:bCs/>
                <w:color w:val="000000" w:themeColor="text1"/>
                <w:sz w:val="24"/>
                <w:szCs w:val="24"/>
              </w:rPr>
              <w:t>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2FB87671" w14:textId="77777777" w:rsidR="0072526C"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05.01.</w:t>
            </w:r>
          </w:p>
          <w:p w14:paraId="52A49B80"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2023г</w:t>
            </w:r>
          </w:p>
        </w:tc>
        <w:tc>
          <w:tcPr>
            <w:tcW w:w="1701" w:type="dxa"/>
            <w:tcBorders>
              <w:top w:val="single" w:sz="4" w:space="0" w:color="auto"/>
              <w:left w:val="single" w:sz="4" w:space="0" w:color="auto"/>
              <w:bottom w:val="single" w:sz="4" w:space="0" w:color="auto"/>
              <w:right w:val="single" w:sz="4" w:space="0" w:color="auto"/>
            </w:tcBorders>
            <w:hideMark/>
          </w:tcPr>
          <w:p w14:paraId="0FEE5E29"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ЦВОДиПМ «Астана дарыны»</w:t>
            </w:r>
          </w:p>
        </w:tc>
        <w:tc>
          <w:tcPr>
            <w:tcW w:w="1843" w:type="dxa"/>
            <w:gridSpan w:val="2"/>
            <w:tcBorders>
              <w:top w:val="single" w:sz="4" w:space="0" w:color="auto"/>
              <w:left w:val="single" w:sz="4" w:space="0" w:color="auto"/>
              <w:bottom w:val="single" w:sz="4" w:space="0" w:color="auto"/>
              <w:right w:val="single" w:sz="4" w:space="0" w:color="auto"/>
            </w:tcBorders>
            <w:hideMark/>
          </w:tcPr>
          <w:p w14:paraId="469F0A82" w14:textId="77777777" w:rsidR="00E67771" w:rsidRPr="00343D58" w:rsidRDefault="00E67771" w:rsidP="00E1581C">
            <w:pPr>
              <w:jc w:val="cente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III</w:t>
            </w:r>
          </w:p>
        </w:tc>
      </w:tr>
      <w:tr w:rsidR="00E67771" w:rsidRPr="00343D58" w14:paraId="1E3B15D3"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16E66AC1" w14:textId="77777777" w:rsidR="00E67771" w:rsidRPr="00343D58" w:rsidRDefault="00E67771" w:rsidP="00E1581C">
            <w:pPr>
              <w:pStyle w:val="ae"/>
              <w:spacing w:line="276" w:lineRule="auto"/>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 xml:space="preserve">Гришина М.И. - </w:t>
            </w:r>
            <w:r w:rsidRPr="00343D58">
              <w:rPr>
                <w:rFonts w:ascii="Times New Roman" w:hAnsi="Times New Roman" w:cs="Times New Roman"/>
                <w:bCs/>
                <w:color w:val="000000" w:themeColor="text1"/>
                <w:sz w:val="24"/>
                <w:szCs w:val="24"/>
                <w:lang w:val="kk-KZ"/>
              </w:rPr>
              <w:t>зам директора по УР, учитель русского языка и литературы</w:t>
            </w:r>
          </w:p>
        </w:tc>
        <w:tc>
          <w:tcPr>
            <w:tcW w:w="2269" w:type="dxa"/>
            <w:tcBorders>
              <w:top w:val="single" w:sz="4" w:space="0" w:color="auto"/>
              <w:left w:val="single" w:sz="4" w:space="0" w:color="auto"/>
              <w:bottom w:val="single" w:sz="4" w:space="0" w:color="auto"/>
              <w:right w:val="single" w:sz="4" w:space="0" w:color="auto"/>
            </w:tcBorders>
            <w:hideMark/>
          </w:tcPr>
          <w:p w14:paraId="209A2C4E" w14:textId="77777777" w:rsidR="00E67771" w:rsidRPr="00343D58" w:rsidRDefault="00E67771" w:rsidP="00E1581C">
            <w:pPr>
              <w:pStyle w:val="ae"/>
              <w:spacing w:line="276" w:lineRule="auto"/>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Юниорская олимп Рус язык</w:t>
            </w:r>
          </w:p>
        </w:tc>
        <w:tc>
          <w:tcPr>
            <w:tcW w:w="1133" w:type="dxa"/>
            <w:tcBorders>
              <w:top w:val="single" w:sz="4" w:space="0" w:color="auto"/>
              <w:left w:val="single" w:sz="4" w:space="0" w:color="auto"/>
              <w:bottom w:val="single" w:sz="4" w:space="0" w:color="auto"/>
              <w:right w:val="single" w:sz="4" w:space="0" w:color="auto"/>
            </w:tcBorders>
            <w:hideMark/>
          </w:tcPr>
          <w:p w14:paraId="55A27D08" w14:textId="77777777" w:rsidR="00E67771" w:rsidRPr="00343D58" w:rsidRDefault="00E67771" w:rsidP="00E1581C">
            <w:pPr>
              <w:pStyle w:val="ae"/>
              <w:spacing w:line="276" w:lineRule="auto"/>
              <w:jc w:val="center"/>
              <w:rPr>
                <w:rFonts w:ascii="Times New Roman" w:hAnsi="Times New Roman" w:cs="Times New Roman"/>
                <w:color w:val="000000" w:themeColor="text1"/>
                <w:sz w:val="24"/>
                <w:szCs w:val="24"/>
                <w:lang w:val="en-US"/>
              </w:rPr>
            </w:pPr>
            <w:r w:rsidRPr="00343D58">
              <w:rPr>
                <w:rFonts w:ascii="Times New Roman" w:hAnsi="Times New Roman" w:cs="Times New Roman"/>
                <w:bCs/>
                <w:color w:val="000000" w:themeColor="text1"/>
                <w:sz w:val="24"/>
                <w:szCs w:val="24"/>
              </w:rPr>
              <w:t>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55A38DCC" w14:textId="77777777" w:rsidR="0072526C"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05.01.</w:t>
            </w:r>
          </w:p>
          <w:p w14:paraId="7E83A88B"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2023г</w:t>
            </w:r>
          </w:p>
        </w:tc>
        <w:tc>
          <w:tcPr>
            <w:tcW w:w="1701" w:type="dxa"/>
            <w:tcBorders>
              <w:top w:val="single" w:sz="4" w:space="0" w:color="auto"/>
              <w:left w:val="single" w:sz="4" w:space="0" w:color="auto"/>
              <w:bottom w:val="single" w:sz="4" w:space="0" w:color="auto"/>
              <w:right w:val="single" w:sz="4" w:space="0" w:color="auto"/>
            </w:tcBorders>
            <w:hideMark/>
          </w:tcPr>
          <w:p w14:paraId="1BE5C9BE"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ЦВОДиПМ «Астана дарыны»</w:t>
            </w:r>
          </w:p>
        </w:tc>
        <w:tc>
          <w:tcPr>
            <w:tcW w:w="1843" w:type="dxa"/>
            <w:gridSpan w:val="2"/>
            <w:tcBorders>
              <w:top w:val="single" w:sz="4" w:space="0" w:color="auto"/>
              <w:left w:val="single" w:sz="4" w:space="0" w:color="auto"/>
              <w:bottom w:val="single" w:sz="4" w:space="0" w:color="auto"/>
              <w:right w:val="single" w:sz="4" w:space="0" w:color="auto"/>
            </w:tcBorders>
            <w:hideMark/>
          </w:tcPr>
          <w:p w14:paraId="59795191" w14:textId="77777777" w:rsidR="00E67771" w:rsidRPr="00343D58" w:rsidRDefault="00E67771" w:rsidP="00E1581C">
            <w:pPr>
              <w:jc w:val="cente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III</w:t>
            </w:r>
          </w:p>
        </w:tc>
      </w:tr>
      <w:tr w:rsidR="00E67771" w:rsidRPr="00343D58" w14:paraId="0E41FC0F"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5BC0F394" w14:textId="77777777" w:rsidR="00E67771" w:rsidRPr="00343D58" w:rsidRDefault="00E67771" w:rsidP="00E1581C">
            <w:pPr>
              <w:pStyle w:val="ae"/>
              <w:spacing w:line="276" w:lineRule="auto"/>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Кусайнова К.Н.- учитель казахского языка и литературы</w:t>
            </w:r>
          </w:p>
        </w:tc>
        <w:tc>
          <w:tcPr>
            <w:tcW w:w="2269" w:type="dxa"/>
            <w:tcBorders>
              <w:top w:val="nil"/>
              <w:left w:val="single" w:sz="4" w:space="0" w:color="auto"/>
              <w:bottom w:val="single" w:sz="4" w:space="0" w:color="auto"/>
              <w:right w:val="single" w:sz="4" w:space="0" w:color="auto"/>
            </w:tcBorders>
            <w:hideMark/>
          </w:tcPr>
          <w:p w14:paraId="144D49E3" w14:textId="77777777" w:rsidR="00E67771" w:rsidRPr="00343D58" w:rsidRDefault="00E67771" w:rsidP="00E1581C">
            <w:pPr>
              <w:pStyle w:val="ae"/>
              <w:spacing w:line="276" w:lineRule="auto"/>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Олимп 9-11кл Казахский  язык</w:t>
            </w:r>
          </w:p>
        </w:tc>
        <w:tc>
          <w:tcPr>
            <w:tcW w:w="1133" w:type="dxa"/>
            <w:tcBorders>
              <w:top w:val="single" w:sz="4" w:space="0" w:color="auto"/>
              <w:left w:val="single" w:sz="4" w:space="0" w:color="auto"/>
              <w:bottom w:val="single" w:sz="4" w:space="0" w:color="auto"/>
              <w:right w:val="single" w:sz="4" w:space="0" w:color="auto"/>
            </w:tcBorders>
            <w:hideMark/>
          </w:tcPr>
          <w:p w14:paraId="74184A20" w14:textId="77777777" w:rsidR="00E67771" w:rsidRPr="00343D58" w:rsidRDefault="00E67771" w:rsidP="00E1581C">
            <w:pPr>
              <w:pStyle w:val="ae"/>
              <w:spacing w:line="276" w:lineRule="auto"/>
              <w:jc w:val="center"/>
              <w:rPr>
                <w:rFonts w:ascii="Times New Roman" w:hAnsi="Times New Roman" w:cs="Times New Roman"/>
                <w:color w:val="000000" w:themeColor="text1"/>
                <w:sz w:val="24"/>
                <w:szCs w:val="24"/>
                <w:lang w:val="en-US"/>
              </w:rPr>
            </w:pPr>
            <w:r w:rsidRPr="00343D58">
              <w:rPr>
                <w:rFonts w:ascii="Times New Roman" w:hAnsi="Times New Roman" w:cs="Times New Roman"/>
                <w:bCs/>
                <w:color w:val="000000" w:themeColor="text1"/>
                <w:sz w:val="24"/>
                <w:szCs w:val="24"/>
              </w:rPr>
              <w:t>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62E0A476" w14:textId="77777777" w:rsidR="0072526C"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04.02.</w:t>
            </w:r>
          </w:p>
          <w:p w14:paraId="5F122000"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2023г</w:t>
            </w:r>
          </w:p>
        </w:tc>
        <w:tc>
          <w:tcPr>
            <w:tcW w:w="1701" w:type="dxa"/>
            <w:tcBorders>
              <w:top w:val="single" w:sz="4" w:space="0" w:color="auto"/>
              <w:left w:val="single" w:sz="4" w:space="0" w:color="auto"/>
              <w:bottom w:val="single" w:sz="4" w:space="0" w:color="auto"/>
              <w:right w:val="single" w:sz="4" w:space="0" w:color="auto"/>
            </w:tcBorders>
            <w:hideMark/>
          </w:tcPr>
          <w:p w14:paraId="556297BC"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ЦВОДиПМ «Астана дарыны»</w:t>
            </w:r>
          </w:p>
        </w:tc>
        <w:tc>
          <w:tcPr>
            <w:tcW w:w="1843" w:type="dxa"/>
            <w:gridSpan w:val="2"/>
            <w:tcBorders>
              <w:top w:val="single" w:sz="4" w:space="0" w:color="auto"/>
              <w:left w:val="single" w:sz="4" w:space="0" w:color="auto"/>
              <w:bottom w:val="single" w:sz="4" w:space="0" w:color="auto"/>
              <w:right w:val="single" w:sz="4" w:space="0" w:color="auto"/>
            </w:tcBorders>
            <w:hideMark/>
          </w:tcPr>
          <w:p w14:paraId="4263EB2D" w14:textId="77777777" w:rsidR="00E67771" w:rsidRPr="00343D58" w:rsidRDefault="00E67771" w:rsidP="00E1581C">
            <w:pPr>
              <w:jc w:val="cente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III</w:t>
            </w:r>
          </w:p>
        </w:tc>
      </w:tr>
      <w:tr w:rsidR="00E67771" w:rsidRPr="00343D58" w14:paraId="6BA47C5C"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146F95B5" w14:textId="77777777" w:rsidR="00E67771" w:rsidRPr="00343D58" w:rsidRDefault="00E67771" w:rsidP="00E1581C">
            <w:pPr>
              <w:pStyle w:val="ae"/>
              <w:spacing w:line="276" w:lineRule="auto"/>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Алибаев Р.О. – учитель истории</w:t>
            </w:r>
          </w:p>
        </w:tc>
        <w:tc>
          <w:tcPr>
            <w:tcW w:w="2269" w:type="dxa"/>
            <w:tcBorders>
              <w:top w:val="nil"/>
              <w:left w:val="single" w:sz="4" w:space="0" w:color="auto"/>
              <w:bottom w:val="single" w:sz="4" w:space="0" w:color="auto"/>
              <w:right w:val="single" w:sz="4" w:space="0" w:color="auto"/>
            </w:tcBorders>
            <w:hideMark/>
          </w:tcPr>
          <w:p w14:paraId="17CEF475" w14:textId="77777777" w:rsidR="00E67771" w:rsidRPr="00343D58" w:rsidRDefault="00E67771" w:rsidP="00E1581C">
            <w:pPr>
              <w:pStyle w:val="ae"/>
              <w:spacing w:line="276" w:lineRule="auto"/>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Олимп 9-11кл История Казахст</w:t>
            </w:r>
          </w:p>
        </w:tc>
        <w:tc>
          <w:tcPr>
            <w:tcW w:w="1133" w:type="dxa"/>
            <w:tcBorders>
              <w:top w:val="single" w:sz="4" w:space="0" w:color="auto"/>
              <w:left w:val="single" w:sz="4" w:space="0" w:color="auto"/>
              <w:bottom w:val="single" w:sz="4" w:space="0" w:color="auto"/>
              <w:right w:val="single" w:sz="4" w:space="0" w:color="auto"/>
            </w:tcBorders>
            <w:hideMark/>
          </w:tcPr>
          <w:p w14:paraId="7984ECB7" w14:textId="77777777" w:rsidR="00E67771" w:rsidRPr="00343D58" w:rsidRDefault="00E67771" w:rsidP="00E1581C">
            <w:pPr>
              <w:pStyle w:val="ae"/>
              <w:spacing w:line="276" w:lineRule="auto"/>
              <w:jc w:val="center"/>
              <w:rPr>
                <w:rFonts w:ascii="Times New Roman" w:hAnsi="Times New Roman" w:cs="Times New Roman"/>
                <w:color w:val="000000" w:themeColor="text1"/>
                <w:sz w:val="24"/>
                <w:szCs w:val="24"/>
              </w:rPr>
            </w:pPr>
            <w:r w:rsidRPr="00343D58">
              <w:rPr>
                <w:rFonts w:ascii="Times New Roman" w:hAnsi="Times New Roman" w:cs="Times New Roman"/>
                <w:bCs/>
                <w:color w:val="000000" w:themeColor="text1"/>
                <w:sz w:val="24"/>
                <w:szCs w:val="24"/>
              </w:rPr>
              <w:t>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7B7A1BDE" w14:textId="77777777" w:rsidR="0072526C"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04.02.</w:t>
            </w:r>
          </w:p>
          <w:p w14:paraId="168C095D"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2023г</w:t>
            </w:r>
          </w:p>
        </w:tc>
        <w:tc>
          <w:tcPr>
            <w:tcW w:w="1701" w:type="dxa"/>
            <w:tcBorders>
              <w:top w:val="single" w:sz="4" w:space="0" w:color="auto"/>
              <w:left w:val="single" w:sz="4" w:space="0" w:color="auto"/>
              <w:bottom w:val="single" w:sz="4" w:space="0" w:color="auto"/>
              <w:right w:val="single" w:sz="4" w:space="0" w:color="auto"/>
            </w:tcBorders>
            <w:hideMark/>
          </w:tcPr>
          <w:p w14:paraId="154FF60D"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ЦВОДиПМ «Астана дарыны»</w:t>
            </w:r>
          </w:p>
        </w:tc>
        <w:tc>
          <w:tcPr>
            <w:tcW w:w="1843" w:type="dxa"/>
            <w:gridSpan w:val="2"/>
            <w:tcBorders>
              <w:top w:val="single" w:sz="4" w:space="0" w:color="auto"/>
              <w:left w:val="single" w:sz="4" w:space="0" w:color="auto"/>
              <w:bottom w:val="single" w:sz="4" w:space="0" w:color="auto"/>
              <w:right w:val="single" w:sz="4" w:space="0" w:color="auto"/>
            </w:tcBorders>
            <w:hideMark/>
          </w:tcPr>
          <w:p w14:paraId="379F0C37" w14:textId="77777777" w:rsidR="00E67771" w:rsidRPr="00343D58" w:rsidRDefault="00E67771" w:rsidP="00E1581C">
            <w:pPr>
              <w:jc w:val="cente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III</w:t>
            </w:r>
          </w:p>
        </w:tc>
      </w:tr>
      <w:tr w:rsidR="00E67771" w:rsidRPr="00343D58" w14:paraId="6D912072"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2043C238" w14:textId="77777777" w:rsidR="00E67771" w:rsidRPr="00343D58" w:rsidRDefault="00E67771" w:rsidP="00E1581C">
            <w:pPr>
              <w:pStyle w:val="ae"/>
              <w:spacing w:line="276" w:lineRule="auto"/>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Хохлова Н.Л. – учитель рус языка и литературы</w:t>
            </w:r>
          </w:p>
        </w:tc>
        <w:tc>
          <w:tcPr>
            <w:tcW w:w="2269" w:type="dxa"/>
            <w:tcBorders>
              <w:top w:val="nil"/>
              <w:left w:val="single" w:sz="4" w:space="0" w:color="auto"/>
              <w:bottom w:val="single" w:sz="4" w:space="0" w:color="auto"/>
              <w:right w:val="single" w:sz="4" w:space="0" w:color="auto"/>
            </w:tcBorders>
            <w:hideMark/>
          </w:tcPr>
          <w:p w14:paraId="627EAE4A" w14:textId="77777777" w:rsidR="00E67771" w:rsidRPr="00343D58" w:rsidRDefault="00E67771" w:rsidP="00E1581C">
            <w:pPr>
              <w:pStyle w:val="ae"/>
              <w:spacing w:line="276" w:lineRule="auto"/>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Олимп 9-11кл Русский язык</w:t>
            </w:r>
          </w:p>
        </w:tc>
        <w:tc>
          <w:tcPr>
            <w:tcW w:w="1133" w:type="dxa"/>
            <w:tcBorders>
              <w:top w:val="single" w:sz="4" w:space="0" w:color="auto"/>
              <w:left w:val="single" w:sz="4" w:space="0" w:color="auto"/>
              <w:bottom w:val="single" w:sz="4" w:space="0" w:color="auto"/>
              <w:right w:val="single" w:sz="4" w:space="0" w:color="auto"/>
            </w:tcBorders>
            <w:hideMark/>
          </w:tcPr>
          <w:p w14:paraId="30F145D1" w14:textId="77777777" w:rsidR="00E67771" w:rsidRPr="00343D58" w:rsidRDefault="00E67771" w:rsidP="00E1581C">
            <w:pPr>
              <w:pStyle w:val="ae"/>
              <w:spacing w:line="276" w:lineRule="auto"/>
              <w:jc w:val="center"/>
              <w:rPr>
                <w:rFonts w:ascii="Times New Roman" w:hAnsi="Times New Roman" w:cs="Times New Roman"/>
                <w:color w:val="000000" w:themeColor="text1"/>
                <w:sz w:val="24"/>
                <w:szCs w:val="24"/>
                <w:lang w:val="en-US"/>
              </w:rPr>
            </w:pPr>
            <w:r w:rsidRPr="00343D58">
              <w:rPr>
                <w:rFonts w:ascii="Times New Roman" w:hAnsi="Times New Roman" w:cs="Times New Roman"/>
                <w:bCs/>
                <w:color w:val="000000" w:themeColor="text1"/>
                <w:sz w:val="24"/>
                <w:szCs w:val="24"/>
              </w:rPr>
              <w:t>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33104336" w14:textId="77777777" w:rsidR="0072526C"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04.02.</w:t>
            </w:r>
          </w:p>
          <w:p w14:paraId="11EF31C2"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2023г</w:t>
            </w:r>
          </w:p>
        </w:tc>
        <w:tc>
          <w:tcPr>
            <w:tcW w:w="1701" w:type="dxa"/>
            <w:tcBorders>
              <w:top w:val="single" w:sz="4" w:space="0" w:color="auto"/>
              <w:left w:val="single" w:sz="4" w:space="0" w:color="auto"/>
              <w:bottom w:val="single" w:sz="4" w:space="0" w:color="auto"/>
              <w:right w:val="single" w:sz="4" w:space="0" w:color="auto"/>
            </w:tcBorders>
            <w:hideMark/>
          </w:tcPr>
          <w:p w14:paraId="2054895D"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ЦВОДиПМ «Астана дарыны»</w:t>
            </w:r>
          </w:p>
        </w:tc>
        <w:tc>
          <w:tcPr>
            <w:tcW w:w="1843" w:type="dxa"/>
            <w:gridSpan w:val="2"/>
            <w:tcBorders>
              <w:top w:val="single" w:sz="4" w:space="0" w:color="auto"/>
              <w:left w:val="single" w:sz="4" w:space="0" w:color="auto"/>
              <w:bottom w:val="single" w:sz="4" w:space="0" w:color="auto"/>
              <w:right w:val="single" w:sz="4" w:space="0" w:color="auto"/>
            </w:tcBorders>
            <w:hideMark/>
          </w:tcPr>
          <w:p w14:paraId="66267CDD" w14:textId="77777777" w:rsidR="00E67771" w:rsidRPr="00343D58" w:rsidRDefault="00E67771" w:rsidP="00E1581C">
            <w:pPr>
              <w:jc w:val="cente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III</w:t>
            </w:r>
          </w:p>
        </w:tc>
      </w:tr>
      <w:tr w:rsidR="00E67771" w:rsidRPr="00343D58" w14:paraId="490BC667"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7396A069" w14:textId="77777777" w:rsidR="00E67771" w:rsidRPr="00343D58" w:rsidRDefault="00E67771" w:rsidP="00E1581C">
            <w:pPr>
              <w:pStyle w:val="ae"/>
              <w:spacing w:line="276" w:lineRule="auto"/>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Нагызханова А.Б. – вожатая школы</w:t>
            </w:r>
          </w:p>
        </w:tc>
        <w:tc>
          <w:tcPr>
            <w:tcW w:w="2269" w:type="dxa"/>
            <w:tcBorders>
              <w:top w:val="nil"/>
              <w:left w:val="single" w:sz="4" w:space="0" w:color="auto"/>
              <w:bottom w:val="single" w:sz="4" w:space="0" w:color="auto"/>
              <w:right w:val="single" w:sz="4" w:space="0" w:color="auto"/>
            </w:tcBorders>
            <w:hideMark/>
          </w:tcPr>
          <w:p w14:paraId="7494C4AB" w14:textId="77777777" w:rsidR="00E67771" w:rsidRPr="00343D58" w:rsidRDefault="00E67771" w:rsidP="00E1581C">
            <w:pPr>
              <w:pStyle w:val="ae"/>
              <w:spacing w:line="276" w:lineRule="auto"/>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Конкурс «Шаттык 2023»</w:t>
            </w:r>
          </w:p>
        </w:tc>
        <w:tc>
          <w:tcPr>
            <w:tcW w:w="1133" w:type="dxa"/>
            <w:tcBorders>
              <w:top w:val="single" w:sz="4" w:space="0" w:color="auto"/>
              <w:left w:val="single" w:sz="4" w:space="0" w:color="auto"/>
              <w:bottom w:val="single" w:sz="4" w:space="0" w:color="auto"/>
              <w:right w:val="single" w:sz="4" w:space="0" w:color="auto"/>
            </w:tcBorders>
            <w:hideMark/>
          </w:tcPr>
          <w:p w14:paraId="0A49BCF3" w14:textId="77777777" w:rsidR="00E67771" w:rsidRPr="00343D58" w:rsidRDefault="00E67771" w:rsidP="00E1581C">
            <w:pPr>
              <w:pStyle w:val="ae"/>
              <w:spacing w:line="276" w:lineRule="auto"/>
              <w:jc w:val="center"/>
              <w:rPr>
                <w:rFonts w:ascii="Times New Roman" w:hAnsi="Times New Roman" w:cs="Times New Roman"/>
                <w:bCs/>
                <w:color w:val="000000" w:themeColor="text1"/>
                <w:sz w:val="24"/>
                <w:szCs w:val="24"/>
              </w:rPr>
            </w:pPr>
            <w:r w:rsidRPr="00343D58">
              <w:rPr>
                <w:rFonts w:ascii="Times New Roman" w:hAnsi="Times New Roman" w:cs="Times New Roman"/>
                <w:bCs/>
                <w:color w:val="000000" w:themeColor="text1"/>
                <w:sz w:val="24"/>
                <w:szCs w:val="24"/>
              </w:rPr>
              <w:t>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49E26E40" w14:textId="77777777" w:rsidR="0072526C"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07.04.</w:t>
            </w:r>
          </w:p>
          <w:p w14:paraId="0EAC5B07"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2023г</w:t>
            </w:r>
          </w:p>
        </w:tc>
        <w:tc>
          <w:tcPr>
            <w:tcW w:w="1701" w:type="dxa"/>
            <w:tcBorders>
              <w:top w:val="single" w:sz="4" w:space="0" w:color="auto"/>
              <w:left w:val="single" w:sz="4" w:space="0" w:color="auto"/>
              <w:bottom w:val="single" w:sz="4" w:space="0" w:color="auto"/>
              <w:right w:val="single" w:sz="4" w:space="0" w:color="auto"/>
            </w:tcBorders>
            <w:hideMark/>
          </w:tcPr>
          <w:p w14:paraId="052CE3DA"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Шаттық</w:t>
            </w:r>
          </w:p>
        </w:tc>
        <w:tc>
          <w:tcPr>
            <w:tcW w:w="1843" w:type="dxa"/>
            <w:gridSpan w:val="2"/>
            <w:tcBorders>
              <w:top w:val="single" w:sz="4" w:space="0" w:color="auto"/>
              <w:left w:val="single" w:sz="4" w:space="0" w:color="auto"/>
              <w:bottom w:val="single" w:sz="4" w:space="0" w:color="auto"/>
              <w:right w:val="single" w:sz="4" w:space="0" w:color="auto"/>
            </w:tcBorders>
            <w:hideMark/>
          </w:tcPr>
          <w:p w14:paraId="262DE08A" w14:textId="77777777" w:rsidR="00E67771" w:rsidRPr="00343D58" w:rsidRDefault="00E67771" w:rsidP="00E1581C">
            <w:pPr>
              <w:jc w:val="cente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III</w:t>
            </w:r>
          </w:p>
        </w:tc>
      </w:tr>
      <w:tr w:rsidR="00E67771" w:rsidRPr="00343D58" w14:paraId="14437A78"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63C74711" w14:textId="77777777" w:rsidR="00E67771" w:rsidRPr="00343D58" w:rsidRDefault="00E67771" w:rsidP="00E1581C">
            <w:pPr>
              <w:pStyle w:val="ae"/>
              <w:spacing w:line="276" w:lineRule="auto"/>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Асубаева Г.М. – учитель казахского языка и литер</w:t>
            </w:r>
          </w:p>
        </w:tc>
        <w:tc>
          <w:tcPr>
            <w:tcW w:w="2269" w:type="dxa"/>
            <w:tcBorders>
              <w:top w:val="nil"/>
              <w:left w:val="single" w:sz="4" w:space="0" w:color="auto"/>
              <w:bottom w:val="single" w:sz="4" w:space="0" w:color="auto"/>
              <w:right w:val="single" w:sz="4" w:space="0" w:color="auto"/>
            </w:tcBorders>
            <w:hideMark/>
          </w:tcPr>
          <w:p w14:paraId="6EFE355C" w14:textId="77777777" w:rsidR="00E67771" w:rsidRPr="00343D58" w:rsidRDefault="00E67771" w:rsidP="00E1581C">
            <w:pPr>
              <w:pStyle w:val="ae"/>
              <w:spacing w:line="276" w:lineRule="auto"/>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Олимп 9-11кл Казахский  язык</w:t>
            </w:r>
          </w:p>
        </w:tc>
        <w:tc>
          <w:tcPr>
            <w:tcW w:w="1133" w:type="dxa"/>
            <w:tcBorders>
              <w:top w:val="single" w:sz="4" w:space="0" w:color="auto"/>
              <w:left w:val="single" w:sz="4" w:space="0" w:color="auto"/>
              <w:bottom w:val="single" w:sz="4" w:space="0" w:color="auto"/>
              <w:right w:val="single" w:sz="4" w:space="0" w:color="auto"/>
            </w:tcBorders>
            <w:hideMark/>
          </w:tcPr>
          <w:p w14:paraId="2951F0A0" w14:textId="77777777" w:rsidR="00E67771" w:rsidRPr="00343D58" w:rsidRDefault="00E67771" w:rsidP="00E1581C">
            <w:pPr>
              <w:pStyle w:val="ae"/>
              <w:spacing w:line="276" w:lineRule="auto"/>
              <w:jc w:val="center"/>
              <w:rPr>
                <w:rFonts w:ascii="Times New Roman" w:hAnsi="Times New Roman" w:cs="Times New Roman"/>
                <w:color w:val="000000" w:themeColor="text1"/>
                <w:sz w:val="24"/>
                <w:szCs w:val="24"/>
                <w:lang w:val="en-US"/>
              </w:rPr>
            </w:pPr>
            <w:r w:rsidRPr="00343D58">
              <w:rPr>
                <w:rFonts w:ascii="Times New Roman" w:hAnsi="Times New Roman" w:cs="Times New Roman"/>
                <w:bCs/>
                <w:color w:val="000000" w:themeColor="text1"/>
                <w:sz w:val="24"/>
                <w:szCs w:val="24"/>
              </w:rPr>
              <w:t>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4788FAAC" w14:textId="77777777" w:rsidR="0072526C"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04.02.</w:t>
            </w:r>
          </w:p>
          <w:p w14:paraId="6D057C70"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2023г</w:t>
            </w:r>
          </w:p>
        </w:tc>
        <w:tc>
          <w:tcPr>
            <w:tcW w:w="1701" w:type="dxa"/>
            <w:tcBorders>
              <w:top w:val="single" w:sz="4" w:space="0" w:color="auto"/>
              <w:left w:val="single" w:sz="4" w:space="0" w:color="auto"/>
              <w:bottom w:val="single" w:sz="4" w:space="0" w:color="auto"/>
              <w:right w:val="single" w:sz="4" w:space="0" w:color="auto"/>
            </w:tcBorders>
            <w:hideMark/>
          </w:tcPr>
          <w:p w14:paraId="0683BA5E"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ЦВОДиПМ «Астана дарыны»</w:t>
            </w:r>
          </w:p>
        </w:tc>
        <w:tc>
          <w:tcPr>
            <w:tcW w:w="1843" w:type="dxa"/>
            <w:gridSpan w:val="2"/>
            <w:tcBorders>
              <w:top w:val="single" w:sz="4" w:space="0" w:color="auto"/>
              <w:left w:val="single" w:sz="4" w:space="0" w:color="auto"/>
              <w:bottom w:val="single" w:sz="4" w:space="0" w:color="auto"/>
              <w:right w:val="single" w:sz="4" w:space="0" w:color="auto"/>
            </w:tcBorders>
            <w:hideMark/>
          </w:tcPr>
          <w:p w14:paraId="06916E5C" w14:textId="77777777" w:rsidR="00E67771" w:rsidRPr="00343D58" w:rsidRDefault="00E67771" w:rsidP="00E1581C">
            <w:pPr>
              <w:jc w:val="cente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I</w:t>
            </w:r>
          </w:p>
        </w:tc>
      </w:tr>
      <w:tr w:rsidR="00E67771" w:rsidRPr="00343D58" w14:paraId="0ED14679"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vAlign w:val="center"/>
            <w:hideMark/>
          </w:tcPr>
          <w:p w14:paraId="7BBE0629" w14:textId="77777777" w:rsidR="00E67771" w:rsidRPr="00343D58" w:rsidRDefault="00E67771" w:rsidP="00E1581C">
            <w:pPr>
              <w:jc w:val="both"/>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rPr>
              <w:t>Юрченко Т</w:t>
            </w:r>
            <w:r w:rsidRPr="00343D58">
              <w:rPr>
                <w:rFonts w:ascii="Times New Roman" w:hAnsi="Times New Roman" w:cs="Times New Roman"/>
                <w:color w:val="000000" w:themeColor="text1"/>
                <w:sz w:val="24"/>
                <w:szCs w:val="24"/>
                <w:lang w:val="kk-KZ"/>
              </w:rPr>
              <w:t>.</w:t>
            </w:r>
            <w:r w:rsidRPr="00343D58">
              <w:rPr>
                <w:rFonts w:ascii="Times New Roman" w:hAnsi="Times New Roman" w:cs="Times New Roman"/>
                <w:color w:val="000000" w:themeColor="text1"/>
                <w:sz w:val="24"/>
                <w:szCs w:val="24"/>
              </w:rPr>
              <w:t>И</w:t>
            </w:r>
            <w:r w:rsidRPr="00343D58">
              <w:rPr>
                <w:rFonts w:ascii="Times New Roman" w:hAnsi="Times New Roman" w:cs="Times New Roman"/>
                <w:color w:val="000000" w:themeColor="text1"/>
                <w:sz w:val="24"/>
                <w:szCs w:val="24"/>
                <w:lang w:val="kk-KZ"/>
              </w:rPr>
              <w:t>.-учитель математики</w:t>
            </w:r>
          </w:p>
        </w:tc>
        <w:tc>
          <w:tcPr>
            <w:tcW w:w="2269" w:type="dxa"/>
            <w:tcBorders>
              <w:top w:val="nil"/>
              <w:left w:val="single" w:sz="4" w:space="0" w:color="auto"/>
              <w:bottom w:val="single" w:sz="4" w:space="0" w:color="auto"/>
              <w:right w:val="single" w:sz="4" w:space="0" w:color="auto"/>
            </w:tcBorders>
            <w:hideMark/>
          </w:tcPr>
          <w:p w14:paraId="43FF586B" w14:textId="77777777" w:rsidR="00E67771" w:rsidRPr="00343D58" w:rsidRDefault="00E67771" w:rsidP="00E1581C">
            <w:pPr>
              <w:rPr>
                <w:color w:val="000000" w:themeColor="text1"/>
                <w:sz w:val="24"/>
                <w:szCs w:val="24"/>
              </w:rPr>
            </w:pPr>
            <w:r w:rsidRPr="00343D58">
              <w:rPr>
                <w:rFonts w:ascii="Times New Roman" w:hAnsi="Times New Roman" w:cs="Times New Roman"/>
                <w:color w:val="000000" w:themeColor="text1"/>
                <w:sz w:val="24"/>
                <w:szCs w:val="24"/>
              </w:rPr>
              <w:t>Алтын сака Математика</w:t>
            </w:r>
          </w:p>
        </w:tc>
        <w:tc>
          <w:tcPr>
            <w:tcW w:w="1133" w:type="dxa"/>
            <w:tcBorders>
              <w:top w:val="single" w:sz="4" w:space="0" w:color="auto"/>
              <w:left w:val="single" w:sz="4" w:space="0" w:color="auto"/>
              <w:bottom w:val="single" w:sz="4" w:space="0" w:color="auto"/>
              <w:right w:val="single" w:sz="4" w:space="0" w:color="auto"/>
            </w:tcBorders>
            <w:hideMark/>
          </w:tcPr>
          <w:p w14:paraId="35EFCEB9" w14:textId="77777777" w:rsidR="00E67771" w:rsidRPr="00343D58" w:rsidRDefault="00E67771" w:rsidP="00E1581C">
            <w:pPr>
              <w:jc w:val="center"/>
              <w:rPr>
                <w:color w:val="000000" w:themeColor="text1"/>
                <w:sz w:val="24"/>
                <w:szCs w:val="24"/>
              </w:rPr>
            </w:pPr>
            <w:r w:rsidRPr="00343D58">
              <w:rPr>
                <w:rFonts w:ascii="Times New Roman" w:hAnsi="Times New Roman" w:cs="Times New Roman"/>
                <w:bCs/>
                <w:color w:val="000000" w:themeColor="text1"/>
                <w:sz w:val="24"/>
                <w:szCs w:val="24"/>
              </w:rPr>
              <w:t>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4BDA5E7B" w14:textId="77777777" w:rsidR="0072526C"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21.02.</w:t>
            </w:r>
          </w:p>
          <w:p w14:paraId="13677545" w14:textId="77777777" w:rsidR="00E67771" w:rsidRPr="00343D58" w:rsidRDefault="00E67771" w:rsidP="00E1581C">
            <w:pPr>
              <w:rPr>
                <w:color w:val="000000" w:themeColor="text1"/>
                <w:sz w:val="24"/>
                <w:szCs w:val="24"/>
              </w:rPr>
            </w:pPr>
            <w:r w:rsidRPr="00343D58">
              <w:rPr>
                <w:rFonts w:ascii="Times New Roman" w:hAnsi="Times New Roman" w:cs="Times New Roman"/>
                <w:color w:val="000000" w:themeColor="text1"/>
                <w:sz w:val="24"/>
                <w:szCs w:val="24"/>
              </w:rPr>
              <w:t>202</w:t>
            </w:r>
            <w:r w:rsidRPr="00343D58">
              <w:rPr>
                <w:rFonts w:ascii="Times New Roman" w:hAnsi="Times New Roman" w:cs="Times New Roman"/>
                <w:color w:val="000000" w:themeColor="text1"/>
                <w:sz w:val="24"/>
                <w:szCs w:val="24"/>
                <w:lang w:val="kk-KZ"/>
              </w:rPr>
              <w:t>4</w:t>
            </w:r>
            <w:r w:rsidRPr="00343D58">
              <w:rPr>
                <w:rFonts w:ascii="Times New Roman" w:hAnsi="Times New Roman" w:cs="Times New Roman"/>
                <w:color w:val="000000" w:themeColor="text1"/>
                <w:sz w:val="24"/>
                <w:szCs w:val="24"/>
              </w:rPr>
              <w:t>г</w:t>
            </w:r>
          </w:p>
        </w:tc>
        <w:tc>
          <w:tcPr>
            <w:tcW w:w="1701" w:type="dxa"/>
            <w:tcBorders>
              <w:top w:val="single" w:sz="4" w:space="0" w:color="auto"/>
              <w:left w:val="single" w:sz="4" w:space="0" w:color="auto"/>
              <w:bottom w:val="single" w:sz="4" w:space="0" w:color="auto"/>
              <w:right w:val="single" w:sz="4" w:space="0" w:color="auto"/>
            </w:tcBorders>
            <w:hideMark/>
          </w:tcPr>
          <w:p w14:paraId="030A90B7"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Математич школа «Зерделі»</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475E7C3F" w14:textId="77777777" w:rsidR="00E67771" w:rsidRPr="00343D58" w:rsidRDefault="00E67771" w:rsidP="00E1581C">
            <w:pPr>
              <w:jc w:val="center"/>
              <w:rPr>
                <w:rFonts w:ascii="Times New Roman" w:hAnsi="Times New Roman" w:cs="Times New Roman"/>
                <w:color w:val="000000" w:themeColor="text1"/>
                <w:sz w:val="24"/>
                <w:szCs w:val="24"/>
              </w:rPr>
            </w:pPr>
            <w:r w:rsidRPr="00343D58">
              <w:rPr>
                <w:rFonts w:ascii="Times New Roman" w:hAnsi="Times New Roman" w:cs="Times New Roman"/>
                <w:bCs/>
                <w:color w:val="000000" w:themeColor="text1"/>
                <w:sz w:val="24"/>
                <w:szCs w:val="24"/>
              </w:rPr>
              <w:t>2 место</w:t>
            </w:r>
          </w:p>
        </w:tc>
      </w:tr>
      <w:tr w:rsidR="00E67771" w:rsidRPr="00343D58" w14:paraId="6A96D4D0"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vAlign w:val="center"/>
            <w:hideMark/>
          </w:tcPr>
          <w:p w14:paraId="0D894250" w14:textId="77777777" w:rsidR="00E67771" w:rsidRPr="00343D58" w:rsidRDefault="00E67771" w:rsidP="00E1581C">
            <w:pPr>
              <w:jc w:val="both"/>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rPr>
              <w:t>Юрченко Т</w:t>
            </w:r>
            <w:r w:rsidRPr="00343D58">
              <w:rPr>
                <w:rFonts w:ascii="Times New Roman" w:hAnsi="Times New Roman" w:cs="Times New Roman"/>
                <w:color w:val="000000" w:themeColor="text1"/>
                <w:sz w:val="24"/>
                <w:szCs w:val="24"/>
                <w:lang w:val="kk-KZ"/>
              </w:rPr>
              <w:t>.</w:t>
            </w:r>
            <w:r w:rsidRPr="00343D58">
              <w:rPr>
                <w:rFonts w:ascii="Times New Roman" w:hAnsi="Times New Roman" w:cs="Times New Roman"/>
                <w:color w:val="000000" w:themeColor="text1"/>
                <w:sz w:val="24"/>
                <w:szCs w:val="24"/>
              </w:rPr>
              <w:t>И</w:t>
            </w:r>
            <w:r w:rsidRPr="00343D58">
              <w:rPr>
                <w:rFonts w:ascii="Times New Roman" w:hAnsi="Times New Roman" w:cs="Times New Roman"/>
                <w:color w:val="000000" w:themeColor="text1"/>
                <w:sz w:val="24"/>
                <w:szCs w:val="24"/>
                <w:lang w:val="kk-KZ"/>
              </w:rPr>
              <w:t>.-учитель математики</w:t>
            </w:r>
          </w:p>
        </w:tc>
        <w:tc>
          <w:tcPr>
            <w:tcW w:w="2269" w:type="dxa"/>
            <w:tcBorders>
              <w:top w:val="nil"/>
              <w:left w:val="single" w:sz="4" w:space="0" w:color="auto"/>
              <w:bottom w:val="single" w:sz="4" w:space="0" w:color="auto"/>
              <w:right w:val="single" w:sz="4" w:space="0" w:color="auto"/>
            </w:tcBorders>
            <w:hideMark/>
          </w:tcPr>
          <w:p w14:paraId="65C1ACEF" w14:textId="77777777" w:rsidR="00E67771" w:rsidRPr="00343D58" w:rsidRDefault="00E67771" w:rsidP="00E1581C">
            <w:pPr>
              <w:rPr>
                <w:color w:val="000000" w:themeColor="text1"/>
                <w:sz w:val="24"/>
                <w:szCs w:val="24"/>
              </w:rPr>
            </w:pPr>
            <w:r w:rsidRPr="00343D58">
              <w:rPr>
                <w:rFonts w:ascii="Times New Roman" w:hAnsi="Times New Roman" w:cs="Times New Roman"/>
                <w:color w:val="000000" w:themeColor="text1"/>
                <w:sz w:val="24"/>
                <w:szCs w:val="24"/>
              </w:rPr>
              <w:t>Алтын сака Математика</w:t>
            </w:r>
          </w:p>
        </w:tc>
        <w:tc>
          <w:tcPr>
            <w:tcW w:w="1133" w:type="dxa"/>
            <w:tcBorders>
              <w:top w:val="single" w:sz="4" w:space="0" w:color="auto"/>
              <w:left w:val="single" w:sz="4" w:space="0" w:color="auto"/>
              <w:bottom w:val="single" w:sz="4" w:space="0" w:color="auto"/>
              <w:right w:val="single" w:sz="4" w:space="0" w:color="auto"/>
            </w:tcBorders>
            <w:hideMark/>
          </w:tcPr>
          <w:p w14:paraId="52143DAA" w14:textId="77777777" w:rsidR="00E67771" w:rsidRPr="00343D58" w:rsidRDefault="00E67771" w:rsidP="00E1581C">
            <w:pPr>
              <w:jc w:val="center"/>
              <w:rPr>
                <w:color w:val="000000" w:themeColor="text1"/>
                <w:sz w:val="24"/>
                <w:szCs w:val="24"/>
              </w:rPr>
            </w:pPr>
            <w:r w:rsidRPr="00343D58">
              <w:rPr>
                <w:rFonts w:ascii="Times New Roman" w:hAnsi="Times New Roman" w:cs="Times New Roman"/>
                <w:bCs/>
                <w:color w:val="000000" w:themeColor="text1"/>
                <w:sz w:val="24"/>
                <w:szCs w:val="24"/>
              </w:rPr>
              <w:t>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6D8E91B9" w14:textId="77777777" w:rsidR="0072526C"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21.02.</w:t>
            </w:r>
          </w:p>
          <w:p w14:paraId="117966CA" w14:textId="77777777" w:rsidR="00E67771" w:rsidRPr="00343D58" w:rsidRDefault="00E67771" w:rsidP="00E1581C">
            <w:pPr>
              <w:rPr>
                <w:color w:val="000000" w:themeColor="text1"/>
                <w:sz w:val="24"/>
                <w:szCs w:val="24"/>
              </w:rPr>
            </w:pPr>
            <w:r w:rsidRPr="00343D58">
              <w:rPr>
                <w:rFonts w:ascii="Times New Roman" w:hAnsi="Times New Roman" w:cs="Times New Roman"/>
                <w:color w:val="000000" w:themeColor="text1"/>
                <w:sz w:val="24"/>
                <w:szCs w:val="24"/>
              </w:rPr>
              <w:t>202</w:t>
            </w:r>
            <w:r w:rsidRPr="00343D58">
              <w:rPr>
                <w:rFonts w:ascii="Times New Roman" w:hAnsi="Times New Roman" w:cs="Times New Roman"/>
                <w:color w:val="000000" w:themeColor="text1"/>
                <w:sz w:val="24"/>
                <w:szCs w:val="24"/>
                <w:lang w:val="kk-KZ"/>
              </w:rPr>
              <w:t>4</w:t>
            </w:r>
            <w:r w:rsidRPr="00343D58">
              <w:rPr>
                <w:rFonts w:ascii="Times New Roman" w:hAnsi="Times New Roman" w:cs="Times New Roman"/>
                <w:color w:val="000000" w:themeColor="text1"/>
                <w:sz w:val="24"/>
                <w:szCs w:val="24"/>
              </w:rPr>
              <w:t>г</w:t>
            </w:r>
          </w:p>
        </w:tc>
        <w:tc>
          <w:tcPr>
            <w:tcW w:w="1701" w:type="dxa"/>
            <w:tcBorders>
              <w:top w:val="single" w:sz="4" w:space="0" w:color="auto"/>
              <w:left w:val="single" w:sz="4" w:space="0" w:color="auto"/>
              <w:bottom w:val="single" w:sz="4" w:space="0" w:color="auto"/>
              <w:right w:val="single" w:sz="4" w:space="0" w:color="auto"/>
            </w:tcBorders>
            <w:hideMark/>
          </w:tcPr>
          <w:p w14:paraId="7968FB2B" w14:textId="77777777" w:rsidR="00E67771" w:rsidRPr="00343D58" w:rsidRDefault="00E67771" w:rsidP="00E1581C">
            <w:pPr>
              <w:rPr>
                <w:color w:val="000000" w:themeColor="text1"/>
                <w:sz w:val="24"/>
                <w:szCs w:val="24"/>
              </w:rPr>
            </w:pPr>
            <w:r w:rsidRPr="00343D58">
              <w:rPr>
                <w:rFonts w:ascii="Times New Roman" w:hAnsi="Times New Roman" w:cs="Times New Roman"/>
                <w:color w:val="000000" w:themeColor="text1"/>
                <w:sz w:val="24"/>
                <w:szCs w:val="24"/>
              </w:rPr>
              <w:t>Математич школа «Зерделі»</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4B788BC5" w14:textId="77777777" w:rsidR="00E67771" w:rsidRPr="00343D58" w:rsidRDefault="00E67771" w:rsidP="00E1581C">
            <w:pPr>
              <w:jc w:val="center"/>
              <w:rPr>
                <w:rFonts w:ascii="Times New Roman" w:hAnsi="Times New Roman" w:cs="Times New Roman"/>
                <w:color w:val="000000" w:themeColor="text1"/>
                <w:sz w:val="24"/>
                <w:szCs w:val="24"/>
              </w:rPr>
            </w:pPr>
            <w:r w:rsidRPr="00343D58">
              <w:rPr>
                <w:rFonts w:ascii="Times New Roman" w:hAnsi="Times New Roman" w:cs="Times New Roman"/>
                <w:bCs/>
                <w:color w:val="000000" w:themeColor="text1"/>
                <w:sz w:val="24"/>
                <w:szCs w:val="24"/>
              </w:rPr>
              <w:t>Грамота</w:t>
            </w:r>
          </w:p>
        </w:tc>
      </w:tr>
      <w:tr w:rsidR="00E67771" w:rsidRPr="00343D58" w14:paraId="7E497DB4"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vAlign w:val="center"/>
            <w:hideMark/>
          </w:tcPr>
          <w:p w14:paraId="376F1E02" w14:textId="77777777" w:rsidR="00E67771" w:rsidRPr="00343D58" w:rsidRDefault="00E67771" w:rsidP="00E1581C">
            <w:pPr>
              <w:jc w:val="both"/>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rPr>
              <w:t>Юрченко Т</w:t>
            </w:r>
            <w:r w:rsidRPr="00343D58">
              <w:rPr>
                <w:rFonts w:ascii="Times New Roman" w:hAnsi="Times New Roman" w:cs="Times New Roman"/>
                <w:color w:val="000000" w:themeColor="text1"/>
                <w:sz w:val="24"/>
                <w:szCs w:val="24"/>
                <w:lang w:val="kk-KZ"/>
              </w:rPr>
              <w:t>.</w:t>
            </w:r>
            <w:r w:rsidRPr="00343D58">
              <w:rPr>
                <w:rFonts w:ascii="Times New Roman" w:hAnsi="Times New Roman" w:cs="Times New Roman"/>
                <w:color w:val="000000" w:themeColor="text1"/>
                <w:sz w:val="24"/>
                <w:szCs w:val="24"/>
              </w:rPr>
              <w:t>И</w:t>
            </w:r>
            <w:r w:rsidRPr="00343D58">
              <w:rPr>
                <w:rFonts w:ascii="Times New Roman" w:hAnsi="Times New Roman" w:cs="Times New Roman"/>
                <w:color w:val="000000" w:themeColor="text1"/>
                <w:sz w:val="24"/>
                <w:szCs w:val="24"/>
                <w:lang w:val="kk-KZ"/>
              </w:rPr>
              <w:t>. .-учитель математики</w:t>
            </w:r>
          </w:p>
        </w:tc>
        <w:tc>
          <w:tcPr>
            <w:tcW w:w="2269" w:type="dxa"/>
            <w:tcBorders>
              <w:top w:val="nil"/>
              <w:left w:val="single" w:sz="4" w:space="0" w:color="auto"/>
              <w:bottom w:val="single" w:sz="4" w:space="0" w:color="auto"/>
              <w:right w:val="single" w:sz="4" w:space="0" w:color="auto"/>
            </w:tcBorders>
            <w:hideMark/>
          </w:tcPr>
          <w:p w14:paraId="3CDF0287" w14:textId="77777777" w:rsidR="00E67771" w:rsidRPr="00343D58" w:rsidRDefault="00E67771" w:rsidP="00E1581C">
            <w:pPr>
              <w:rPr>
                <w:color w:val="000000" w:themeColor="text1"/>
                <w:sz w:val="24"/>
                <w:szCs w:val="24"/>
              </w:rPr>
            </w:pPr>
            <w:r w:rsidRPr="00343D58">
              <w:rPr>
                <w:rFonts w:ascii="Times New Roman" w:hAnsi="Times New Roman" w:cs="Times New Roman"/>
                <w:color w:val="000000" w:themeColor="text1"/>
                <w:sz w:val="24"/>
                <w:szCs w:val="24"/>
              </w:rPr>
              <w:t>Алтын сака Математика</w:t>
            </w:r>
          </w:p>
        </w:tc>
        <w:tc>
          <w:tcPr>
            <w:tcW w:w="1133" w:type="dxa"/>
            <w:tcBorders>
              <w:top w:val="single" w:sz="4" w:space="0" w:color="auto"/>
              <w:left w:val="single" w:sz="4" w:space="0" w:color="auto"/>
              <w:bottom w:val="single" w:sz="4" w:space="0" w:color="auto"/>
              <w:right w:val="single" w:sz="4" w:space="0" w:color="auto"/>
            </w:tcBorders>
            <w:hideMark/>
          </w:tcPr>
          <w:p w14:paraId="5270B9AD" w14:textId="77777777" w:rsidR="00E67771" w:rsidRPr="00343D58" w:rsidRDefault="00E67771" w:rsidP="00E1581C">
            <w:pPr>
              <w:jc w:val="center"/>
              <w:rPr>
                <w:color w:val="000000" w:themeColor="text1"/>
                <w:sz w:val="24"/>
                <w:szCs w:val="24"/>
              </w:rPr>
            </w:pPr>
            <w:r w:rsidRPr="00343D58">
              <w:rPr>
                <w:rFonts w:ascii="Times New Roman" w:hAnsi="Times New Roman" w:cs="Times New Roman"/>
                <w:bCs/>
                <w:color w:val="000000" w:themeColor="text1"/>
                <w:sz w:val="24"/>
                <w:szCs w:val="24"/>
              </w:rPr>
              <w:t>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49900A5F" w14:textId="77777777" w:rsidR="0072526C"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21.02.</w:t>
            </w:r>
          </w:p>
          <w:p w14:paraId="35EAC743" w14:textId="77777777" w:rsidR="00E67771" w:rsidRPr="00343D58" w:rsidRDefault="00E67771" w:rsidP="00E1581C">
            <w:pPr>
              <w:rPr>
                <w:color w:val="000000" w:themeColor="text1"/>
                <w:sz w:val="24"/>
                <w:szCs w:val="24"/>
              </w:rPr>
            </w:pPr>
            <w:r w:rsidRPr="00343D58">
              <w:rPr>
                <w:rFonts w:ascii="Times New Roman" w:hAnsi="Times New Roman" w:cs="Times New Roman"/>
                <w:color w:val="000000" w:themeColor="text1"/>
                <w:sz w:val="24"/>
                <w:szCs w:val="24"/>
              </w:rPr>
              <w:t>202</w:t>
            </w:r>
            <w:r w:rsidRPr="00343D58">
              <w:rPr>
                <w:rFonts w:ascii="Times New Roman" w:hAnsi="Times New Roman" w:cs="Times New Roman"/>
                <w:color w:val="000000" w:themeColor="text1"/>
                <w:sz w:val="24"/>
                <w:szCs w:val="24"/>
                <w:lang w:val="kk-KZ"/>
              </w:rPr>
              <w:t>4</w:t>
            </w:r>
            <w:r w:rsidRPr="00343D58">
              <w:rPr>
                <w:rFonts w:ascii="Times New Roman" w:hAnsi="Times New Roman" w:cs="Times New Roman"/>
                <w:color w:val="000000" w:themeColor="text1"/>
                <w:sz w:val="24"/>
                <w:szCs w:val="24"/>
              </w:rPr>
              <w:t>г</w:t>
            </w:r>
          </w:p>
        </w:tc>
        <w:tc>
          <w:tcPr>
            <w:tcW w:w="1701" w:type="dxa"/>
            <w:tcBorders>
              <w:top w:val="single" w:sz="4" w:space="0" w:color="auto"/>
              <w:left w:val="single" w:sz="4" w:space="0" w:color="auto"/>
              <w:bottom w:val="single" w:sz="4" w:space="0" w:color="auto"/>
              <w:right w:val="single" w:sz="4" w:space="0" w:color="auto"/>
            </w:tcBorders>
            <w:hideMark/>
          </w:tcPr>
          <w:p w14:paraId="0AEB2CA3" w14:textId="77777777" w:rsidR="00E67771" w:rsidRPr="00343D58" w:rsidRDefault="00E67771" w:rsidP="00E1581C">
            <w:pPr>
              <w:rPr>
                <w:color w:val="000000" w:themeColor="text1"/>
                <w:sz w:val="24"/>
                <w:szCs w:val="24"/>
              </w:rPr>
            </w:pPr>
            <w:r w:rsidRPr="00343D58">
              <w:rPr>
                <w:rFonts w:ascii="Times New Roman" w:hAnsi="Times New Roman" w:cs="Times New Roman"/>
                <w:color w:val="000000" w:themeColor="text1"/>
                <w:sz w:val="24"/>
                <w:szCs w:val="24"/>
              </w:rPr>
              <w:t>Математич школа «Зерделі»</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7B1C0DC7" w14:textId="77777777" w:rsidR="00E67771" w:rsidRPr="00343D58" w:rsidRDefault="00E67771" w:rsidP="00E1581C">
            <w:pPr>
              <w:jc w:val="center"/>
              <w:rPr>
                <w:rFonts w:ascii="Times New Roman" w:hAnsi="Times New Roman" w:cs="Times New Roman"/>
                <w:color w:val="000000" w:themeColor="text1"/>
                <w:sz w:val="24"/>
                <w:szCs w:val="24"/>
              </w:rPr>
            </w:pPr>
            <w:r w:rsidRPr="00343D58">
              <w:rPr>
                <w:rFonts w:ascii="Times New Roman" w:hAnsi="Times New Roman" w:cs="Times New Roman"/>
                <w:bCs/>
                <w:color w:val="000000" w:themeColor="text1"/>
                <w:sz w:val="24"/>
                <w:szCs w:val="24"/>
                <w:lang w:val="en-US"/>
              </w:rPr>
              <w:t>3</w:t>
            </w:r>
            <w:r w:rsidRPr="00343D58">
              <w:rPr>
                <w:rFonts w:ascii="Times New Roman" w:hAnsi="Times New Roman" w:cs="Times New Roman"/>
                <w:bCs/>
                <w:color w:val="000000" w:themeColor="text1"/>
                <w:sz w:val="24"/>
                <w:szCs w:val="24"/>
              </w:rPr>
              <w:t xml:space="preserve"> место</w:t>
            </w:r>
          </w:p>
        </w:tc>
      </w:tr>
      <w:tr w:rsidR="00E67771" w:rsidRPr="00343D58" w14:paraId="0B84E993"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vAlign w:val="center"/>
            <w:hideMark/>
          </w:tcPr>
          <w:p w14:paraId="646870AD" w14:textId="77777777" w:rsidR="00E67771" w:rsidRPr="00343D58" w:rsidRDefault="00E67771" w:rsidP="00E1581C">
            <w:pPr>
              <w:jc w:val="both"/>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rPr>
              <w:t>Юрченко Т</w:t>
            </w:r>
            <w:r w:rsidRPr="00343D58">
              <w:rPr>
                <w:rFonts w:ascii="Times New Roman" w:hAnsi="Times New Roman" w:cs="Times New Roman"/>
                <w:color w:val="000000" w:themeColor="text1"/>
                <w:sz w:val="24"/>
                <w:szCs w:val="24"/>
                <w:lang w:val="kk-KZ"/>
              </w:rPr>
              <w:t>.</w:t>
            </w:r>
            <w:r w:rsidRPr="00343D58">
              <w:rPr>
                <w:rFonts w:ascii="Times New Roman" w:hAnsi="Times New Roman" w:cs="Times New Roman"/>
                <w:color w:val="000000" w:themeColor="text1"/>
                <w:sz w:val="24"/>
                <w:szCs w:val="24"/>
              </w:rPr>
              <w:t>И</w:t>
            </w:r>
            <w:r w:rsidRPr="00343D58">
              <w:rPr>
                <w:rFonts w:ascii="Times New Roman" w:hAnsi="Times New Roman" w:cs="Times New Roman"/>
                <w:color w:val="000000" w:themeColor="text1"/>
                <w:sz w:val="24"/>
                <w:szCs w:val="24"/>
                <w:lang w:val="kk-KZ"/>
              </w:rPr>
              <w:t>. .-учитель математики</w:t>
            </w:r>
          </w:p>
        </w:tc>
        <w:tc>
          <w:tcPr>
            <w:tcW w:w="2269" w:type="dxa"/>
            <w:tcBorders>
              <w:top w:val="nil"/>
              <w:left w:val="single" w:sz="4" w:space="0" w:color="auto"/>
              <w:bottom w:val="single" w:sz="4" w:space="0" w:color="auto"/>
              <w:right w:val="single" w:sz="4" w:space="0" w:color="auto"/>
            </w:tcBorders>
            <w:hideMark/>
          </w:tcPr>
          <w:p w14:paraId="15B79AA8" w14:textId="77777777" w:rsidR="00E67771" w:rsidRPr="00343D58" w:rsidRDefault="00E67771" w:rsidP="00E1581C">
            <w:pPr>
              <w:rPr>
                <w:color w:val="000000" w:themeColor="text1"/>
                <w:sz w:val="24"/>
                <w:szCs w:val="24"/>
              </w:rPr>
            </w:pPr>
            <w:r w:rsidRPr="00343D58">
              <w:rPr>
                <w:rFonts w:ascii="Times New Roman" w:hAnsi="Times New Roman" w:cs="Times New Roman"/>
                <w:color w:val="000000" w:themeColor="text1"/>
                <w:sz w:val="24"/>
                <w:szCs w:val="24"/>
              </w:rPr>
              <w:t>Алтын сака Математика</w:t>
            </w:r>
          </w:p>
        </w:tc>
        <w:tc>
          <w:tcPr>
            <w:tcW w:w="1133" w:type="dxa"/>
            <w:tcBorders>
              <w:top w:val="single" w:sz="4" w:space="0" w:color="auto"/>
              <w:left w:val="single" w:sz="4" w:space="0" w:color="auto"/>
              <w:bottom w:val="single" w:sz="4" w:space="0" w:color="auto"/>
              <w:right w:val="single" w:sz="4" w:space="0" w:color="auto"/>
            </w:tcBorders>
            <w:hideMark/>
          </w:tcPr>
          <w:p w14:paraId="3FB4D189" w14:textId="77777777" w:rsidR="00E67771" w:rsidRPr="00343D58" w:rsidRDefault="00E67771" w:rsidP="00E1581C">
            <w:pPr>
              <w:jc w:val="center"/>
              <w:rPr>
                <w:color w:val="000000" w:themeColor="text1"/>
                <w:sz w:val="24"/>
                <w:szCs w:val="24"/>
              </w:rPr>
            </w:pPr>
            <w:r w:rsidRPr="00343D58">
              <w:rPr>
                <w:rFonts w:ascii="Times New Roman" w:hAnsi="Times New Roman" w:cs="Times New Roman"/>
                <w:bCs/>
                <w:color w:val="000000" w:themeColor="text1"/>
                <w:sz w:val="24"/>
                <w:szCs w:val="24"/>
              </w:rPr>
              <w:t>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16D73895" w14:textId="77777777" w:rsidR="0072526C"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21.02</w:t>
            </w:r>
          </w:p>
          <w:p w14:paraId="59A26E5D" w14:textId="77777777" w:rsidR="00E67771" w:rsidRPr="00343D58" w:rsidRDefault="00E67771" w:rsidP="00E1581C">
            <w:pPr>
              <w:rPr>
                <w:color w:val="000000" w:themeColor="text1"/>
                <w:sz w:val="24"/>
                <w:szCs w:val="24"/>
              </w:rPr>
            </w:pPr>
            <w:r w:rsidRPr="00343D58">
              <w:rPr>
                <w:rFonts w:ascii="Times New Roman" w:hAnsi="Times New Roman" w:cs="Times New Roman"/>
                <w:color w:val="000000" w:themeColor="text1"/>
                <w:sz w:val="24"/>
                <w:szCs w:val="24"/>
              </w:rPr>
              <w:t>202</w:t>
            </w:r>
            <w:r w:rsidRPr="00343D58">
              <w:rPr>
                <w:rFonts w:ascii="Times New Roman" w:hAnsi="Times New Roman" w:cs="Times New Roman"/>
                <w:color w:val="000000" w:themeColor="text1"/>
                <w:sz w:val="24"/>
                <w:szCs w:val="24"/>
                <w:lang w:val="kk-KZ"/>
              </w:rPr>
              <w:t>4</w:t>
            </w:r>
            <w:r w:rsidRPr="00343D58">
              <w:rPr>
                <w:rFonts w:ascii="Times New Roman" w:hAnsi="Times New Roman" w:cs="Times New Roman"/>
                <w:color w:val="000000" w:themeColor="text1"/>
                <w:sz w:val="24"/>
                <w:szCs w:val="24"/>
              </w:rPr>
              <w:t>г</w:t>
            </w:r>
          </w:p>
        </w:tc>
        <w:tc>
          <w:tcPr>
            <w:tcW w:w="1701" w:type="dxa"/>
            <w:tcBorders>
              <w:top w:val="single" w:sz="4" w:space="0" w:color="auto"/>
              <w:left w:val="single" w:sz="4" w:space="0" w:color="auto"/>
              <w:bottom w:val="single" w:sz="4" w:space="0" w:color="auto"/>
              <w:right w:val="single" w:sz="4" w:space="0" w:color="auto"/>
            </w:tcBorders>
            <w:hideMark/>
          </w:tcPr>
          <w:p w14:paraId="4770D581" w14:textId="77777777" w:rsidR="00E67771" w:rsidRPr="00343D58" w:rsidRDefault="00E67771" w:rsidP="00E1581C">
            <w:pPr>
              <w:rPr>
                <w:color w:val="000000" w:themeColor="text1"/>
                <w:sz w:val="24"/>
                <w:szCs w:val="24"/>
              </w:rPr>
            </w:pPr>
            <w:r w:rsidRPr="00343D58">
              <w:rPr>
                <w:rFonts w:ascii="Times New Roman" w:hAnsi="Times New Roman" w:cs="Times New Roman"/>
                <w:color w:val="000000" w:themeColor="text1"/>
                <w:sz w:val="24"/>
                <w:szCs w:val="24"/>
              </w:rPr>
              <w:t>Математич школа «Зерделі»</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4EBB8908" w14:textId="77777777" w:rsidR="00E67771" w:rsidRPr="00343D58" w:rsidRDefault="00E67771" w:rsidP="00E1581C">
            <w:pPr>
              <w:jc w:val="center"/>
              <w:rPr>
                <w:rFonts w:ascii="Times New Roman" w:hAnsi="Times New Roman" w:cs="Times New Roman"/>
                <w:color w:val="000000" w:themeColor="text1"/>
                <w:sz w:val="24"/>
                <w:szCs w:val="24"/>
              </w:rPr>
            </w:pPr>
            <w:r w:rsidRPr="00343D58">
              <w:rPr>
                <w:rFonts w:ascii="Times New Roman" w:hAnsi="Times New Roman" w:cs="Times New Roman"/>
                <w:bCs/>
                <w:color w:val="000000" w:themeColor="text1"/>
                <w:sz w:val="24"/>
                <w:szCs w:val="24"/>
              </w:rPr>
              <w:t>Грамота</w:t>
            </w:r>
          </w:p>
        </w:tc>
      </w:tr>
      <w:tr w:rsidR="00E67771" w:rsidRPr="00343D58" w14:paraId="23EFC812" w14:textId="77777777" w:rsidTr="008227EB">
        <w:trPr>
          <w:trHeight w:val="111"/>
        </w:trPr>
        <w:tc>
          <w:tcPr>
            <w:tcW w:w="10774" w:type="dxa"/>
            <w:gridSpan w:val="8"/>
            <w:tcBorders>
              <w:top w:val="single" w:sz="4" w:space="0" w:color="auto"/>
              <w:left w:val="single" w:sz="4" w:space="0" w:color="auto"/>
              <w:bottom w:val="single" w:sz="4" w:space="0" w:color="auto"/>
              <w:right w:val="single" w:sz="4" w:space="0" w:color="auto"/>
            </w:tcBorders>
            <w:hideMark/>
          </w:tcPr>
          <w:p w14:paraId="050174F0" w14:textId="77777777" w:rsidR="00E67771" w:rsidRPr="00343D58" w:rsidRDefault="00E67771" w:rsidP="00E1581C">
            <w:pPr>
              <w:rPr>
                <w:rFonts w:ascii="Times New Roman" w:hAnsi="Times New Roman" w:cs="Times New Roman"/>
                <w:b/>
                <w:bCs/>
                <w:color w:val="000000" w:themeColor="text1"/>
                <w:sz w:val="24"/>
                <w:szCs w:val="24"/>
              </w:rPr>
            </w:pPr>
            <w:r w:rsidRPr="00343D58">
              <w:rPr>
                <w:rFonts w:ascii="Times New Roman" w:hAnsi="Times New Roman" w:cs="Times New Roman"/>
                <w:b/>
                <w:bCs/>
                <w:color w:val="000000" w:themeColor="text1"/>
                <w:sz w:val="24"/>
                <w:szCs w:val="24"/>
              </w:rPr>
              <w:t xml:space="preserve">Грамоты </w:t>
            </w:r>
          </w:p>
        </w:tc>
      </w:tr>
      <w:tr w:rsidR="00E67771" w:rsidRPr="00343D58" w14:paraId="3352EBF9" w14:textId="77777777" w:rsidTr="008227EB">
        <w:trPr>
          <w:trHeight w:val="111"/>
        </w:trPr>
        <w:tc>
          <w:tcPr>
            <w:tcW w:w="10774" w:type="dxa"/>
            <w:gridSpan w:val="8"/>
            <w:tcBorders>
              <w:top w:val="single" w:sz="4" w:space="0" w:color="auto"/>
              <w:left w:val="single" w:sz="4" w:space="0" w:color="auto"/>
              <w:bottom w:val="single" w:sz="4" w:space="0" w:color="auto"/>
              <w:right w:val="single" w:sz="4" w:space="0" w:color="auto"/>
            </w:tcBorders>
            <w:hideMark/>
          </w:tcPr>
          <w:p w14:paraId="40DB2CD0" w14:textId="77777777" w:rsidR="00E67771" w:rsidRPr="00343D58" w:rsidRDefault="00E67771" w:rsidP="00E1581C">
            <w:pPr>
              <w:rPr>
                <w:rFonts w:ascii="Times New Roman" w:hAnsi="Times New Roman" w:cs="Times New Roman"/>
                <w:b/>
                <w:bCs/>
                <w:color w:val="000000" w:themeColor="text1"/>
                <w:sz w:val="24"/>
                <w:szCs w:val="24"/>
              </w:rPr>
            </w:pPr>
            <w:r w:rsidRPr="00343D58">
              <w:rPr>
                <w:rFonts w:ascii="Times New Roman" w:hAnsi="Times New Roman" w:cs="Times New Roman"/>
                <w:b/>
                <w:bCs/>
                <w:color w:val="000000" w:themeColor="text1"/>
                <w:sz w:val="24"/>
                <w:szCs w:val="24"/>
              </w:rPr>
              <w:t>Районная олимпиада по предметам среди учащихся 5-6 классов</w:t>
            </w:r>
          </w:p>
        </w:tc>
      </w:tr>
      <w:tr w:rsidR="00E67771" w:rsidRPr="00343D58" w14:paraId="7FC0244C"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0F338315"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Кулькаева Г.Б. – учитель рус языка и литературы</w:t>
            </w:r>
          </w:p>
        </w:tc>
        <w:tc>
          <w:tcPr>
            <w:tcW w:w="2269" w:type="dxa"/>
            <w:tcBorders>
              <w:top w:val="single" w:sz="4" w:space="0" w:color="auto"/>
              <w:left w:val="single" w:sz="4" w:space="0" w:color="auto"/>
              <w:bottom w:val="single" w:sz="4" w:space="0" w:color="auto"/>
              <w:right w:val="single" w:sz="4" w:space="0" w:color="auto"/>
            </w:tcBorders>
            <w:hideMark/>
          </w:tcPr>
          <w:p w14:paraId="46386504"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Районная олимпиада по  рус языку среди 5-6 классов</w:t>
            </w:r>
          </w:p>
        </w:tc>
        <w:tc>
          <w:tcPr>
            <w:tcW w:w="1133" w:type="dxa"/>
            <w:tcBorders>
              <w:top w:val="single" w:sz="4" w:space="0" w:color="auto"/>
              <w:left w:val="single" w:sz="4" w:space="0" w:color="auto"/>
              <w:bottom w:val="single" w:sz="4" w:space="0" w:color="auto"/>
              <w:right w:val="single" w:sz="4" w:space="0" w:color="auto"/>
            </w:tcBorders>
            <w:hideMark/>
          </w:tcPr>
          <w:p w14:paraId="7C88209E" w14:textId="77777777" w:rsidR="00E67771" w:rsidRPr="00343D58" w:rsidRDefault="00E67771" w:rsidP="00E1581C">
            <w:pPr>
              <w:pStyle w:val="ae"/>
              <w:spacing w:line="276" w:lineRule="auto"/>
              <w:jc w:val="center"/>
              <w:rPr>
                <w:rFonts w:ascii="Times New Roman" w:hAnsi="Times New Roman" w:cs="Times New Roman"/>
                <w:bCs/>
                <w:color w:val="000000" w:themeColor="text1"/>
                <w:sz w:val="24"/>
                <w:szCs w:val="24"/>
              </w:rPr>
            </w:pPr>
            <w:r w:rsidRPr="00343D58">
              <w:rPr>
                <w:rFonts w:ascii="Times New Roman" w:hAnsi="Times New Roman" w:cs="Times New Roman"/>
                <w:bCs/>
                <w:color w:val="000000" w:themeColor="text1"/>
                <w:sz w:val="24"/>
                <w:szCs w:val="24"/>
              </w:rPr>
              <w:t>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0D584942" w14:textId="77777777" w:rsidR="0072526C"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28.09.</w:t>
            </w:r>
          </w:p>
          <w:p w14:paraId="0EFF2632"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2023г</w:t>
            </w:r>
          </w:p>
        </w:tc>
        <w:tc>
          <w:tcPr>
            <w:tcW w:w="1701" w:type="dxa"/>
            <w:tcBorders>
              <w:top w:val="single" w:sz="4" w:space="0" w:color="auto"/>
              <w:left w:val="single" w:sz="4" w:space="0" w:color="auto"/>
              <w:bottom w:val="single" w:sz="4" w:space="0" w:color="auto"/>
              <w:right w:val="single" w:sz="4" w:space="0" w:color="auto"/>
            </w:tcBorders>
            <w:hideMark/>
          </w:tcPr>
          <w:p w14:paraId="6D690EFF"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ЦВОДиПМ «Астана дарыны»</w:t>
            </w:r>
          </w:p>
        </w:tc>
        <w:tc>
          <w:tcPr>
            <w:tcW w:w="1843" w:type="dxa"/>
            <w:gridSpan w:val="2"/>
            <w:tcBorders>
              <w:top w:val="single" w:sz="4" w:space="0" w:color="auto"/>
              <w:left w:val="single" w:sz="4" w:space="0" w:color="auto"/>
              <w:bottom w:val="single" w:sz="4" w:space="0" w:color="auto"/>
              <w:right w:val="single" w:sz="4" w:space="0" w:color="auto"/>
            </w:tcBorders>
          </w:tcPr>
          <w:p w14:paraId="72714DBC" w14:textId="77777777" w:rsidR="00E67771" w:rsidRPr="00343D58" w:rsidRDefault="00E67771" w:rsidP="00E1581C">
            <w:pPr>
              <w:rPr>
                <w:rFonts w:ascii="Times New Roman" w:hAnsi="Times New Roman" w:cs="Times New Roman"/>
                <w:color w:val="000000" w:themeColor="text1"/>
                <w:sz w:val="24"/>
                <w:szCs w:val="24"/>
              </w:rPr>
            </w:pPr>
          </w:p>
        </w:tc>
      </w:tr>
      <w:tr w:rsidR="00E67771" w:rsidRPr="00343D58" w14:paraId="2F5C6A3D"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093D7352"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Шамшиденова А.С.- учитель английского языка</w:t>
            </w:r>
          </w:p>
        </w:tc>
        <w:tc>
          <w:tcPr>
            <w:tcW w:w="2269" w:type="dxa"/>
            <w:tcBorders>
              <w:top w:val="single" w:sz="4" w:space="0" w:color="auto"/>
              <w:left w:val="single" w:sz="4" w:space="0" w:color="auto"/>
              <w:bottom w:val="single" w:sz="4" w:space="0" w:color="auto"/>
              <w:right w:val="single" w:sz="4" w:space="0" w:color="auto"/>
            </w:tcBorders>
            <w:hideMark/>
          </w:tcPr>
          <w:p w14:paraId="157DC012"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Районная олимпиада по  англ языку среди 5-6 классов</w:t>
            </w:r>
          </w:p>
        </w:tc>
        <w:tc>
          <w:tcPr>
            <w:tcW w:w="1133" w:type="dxa"/>
            <w:tcBorders>
              <w:top w:val="single" w:sz="4" w:space="0" w:color="auto"/>
              <w:left w:val="single" w:sz="4" w:space="0" w:color="auto"/>
              <w:bottom w:val="single" w:sz="4" w:space="0" w:color="auto"/>
              <w:right w:val="single" w:sz="4" w:space="0" w:color="auto"/>
            </w:tcBorders>
            <w:hideMark/>
          </w:tcPr>
          <w:p w14:paraId="143E3D9F" w14:textId="77777777" w:rsidR="00E67771" w:rsidRPr="00343D58" w:rsidRDefault="00E67771" w:rsidP="00E1581C">
            <w:pPr>
              <w:pStyle w:val="ae"/>
              <w:spacing w:line="276" w:lineRule="auto"/>
              <w:jc w:val="center"/>
              <w:rPr>
                <w:rFonts w:ascii="Times New Roman" w:hAnsi="Times New Roman" w:cs="Times New Roman"/>
                <w:bCs/>
                <w:color w:val="000000" w:themeColor="text1"/>
                <w:sz w:val="24"/>
                <w:szCs w:val="24"/>
              </w:rPr>
            </w:pPr>
            <w:r w:rsidRPr="00343D58">
              <w:rPr>
                <w:rFonts w:ascii="Times New Roman" w:hAnsi="Times New Roman" w:cs="Times New Roman"/>
                <w:bCs/>
                <w:color w:val="000000" w:themeColor="text1"/>
                <w:sz w:val="24"/>
                <w:szCs w:val="24"/>
              </w:rPr>
              <w:t>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32CEB063" w14:textId="77777777" w:rsidR="0072526C"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28.09.</w:t>
            </w:r>
          </w:p>
          <w:p w14:paraId="3E51A593"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2023г</w:t>
            </w:r>
          </w:p>
        </w:tc>
        <w:tc>
          <w:tcPr>
            <w:tcW w:w="1701" w:type="dxa"/>
            <w:tcBorders>
              <w:top w:val="single" w:sz="4" w:space="0" w:color="auto"/>
              <w:left w:val="single" w:sz="4" w:space="0" w:color="auto"/>
              <w:bottom w:val="single" w:sz="4" w:space="0" w:color="auto"/>
              <w:right w:val="single" w:sz="4" w:space="0" w:color="auto"/>
            </w:tcBorders>
            <w:hideMark/>
          </w:tcPr>
          <w:p w14:paraId="5D49C98C"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ЦВОДиПМ «Астана дарыны»</w:t>
            </w:r>
          </w:p>
        </w:tc>
        <w:tc>
          <w:tcPr>
            <w:tcW w:w="1843" w:type="dxa"/>
            <w:gridSpan w:val="2"/>
            <w:tcBorders>
              <w:top w:val="single" w:sz="4" w:space="0" w:color="auto"/>
              <w:left w:val="single" w:sz="4" w:space="0" w:color="auto"/>
              <w:bottom w:val="single" w:sz="4" w:space="0" w:color="auto"/>
              <w:right w:val="single" w:sz="4" w:space="0" w:color="auto"/>
            </w:tcBorders>
          </w:tcPr>
          <w:p w14:paraId="72C5F532" w14:textId="77777777" w:rsidR="00E67771" w:rsidRPr="00343D58" w:rsidRDefault="00E67771" w:rsidP="00E1581C">
            <w:pPr>
              <w:rPr>
                <w:rFonts w:ascii="Times New Roman" w:hAnsi="Times New Roman" w:cs="Times New Roman"/>
                <w:color w:val="000000" w:themeColor="text1"/>
                <w:sz w:val="24"/>
                <w:szCs w:val="24"/>
              </w:rPr>
            </w:pPr>
          </w:p>
        </w:tc>
      </w:tr>
      <w:tr w:rsidR="00E67771" w:rsidRPr="00343D58" w14:paraId="6116B87A"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07646F5E"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Юрченко Т.И.- учитель математики</w:t>
            </w:r>
          </w:p>
        </w:tc>
        <w:tc>
          <w:tcPr>
            <w:tcW w:w="2269" w:type="dxa"/>
            <w:tcBorders>
              <w:top w:val="single" w:sz="4" w:space="0" w:color="auto"/>
              <w:left w:val="single" w:sz="4" w:space="0" w:color="auto"/>
              <w:bottom w:val="single" w:sz="4" w:space="0" w:color="auto"/>
              <w:right w:val="single" w:sz="4" w:space="0" w:color="auto"/>
            </w:tcBorders>
            <w:hideMark/>
          </w:tcPr>
          <w:p w14:paraId="33112E62"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Районная олимпиада по  математике среди 5-6 классов</w:t>
            </w:r>
          </w:p>
        </w:tc>
        <w:tc>
          <w:tcPr>
            <w:tcW w:w="1133" w:type="dxa"/>
            <w:tcBorders>
              <w:top w:val="single" w:sz="4" w:space="0" w:color="auto"/>
              <w:left w:val="single" w:sz="4" w:space="0" w:color="auto"/>
              <w:bottom w:val="single" w:sz="4" w:space="0" w:color="auto"/>
              <w:right w:val="single" w:sz="4" w:space="0" w:color="auto"/>
            </w:tcBorders>
            <w:hideMark/>
          </w:tcPr>
          <w:p w14:paraId="352D3926" w14:textId="77777777" w:rsidR="00E67771" w:rsidRPr="00343D58" w:rsidRDefault="00E67771" w:rsidP="00E1581C">
            <w:pPr>
              <w:pStyle w:val="ae"/>
              <w:spacing w:line="276" w:lineRule="auto"/>
              <w:jc w:val="center"/>
              <w:rPr>
                <w:rFonts w:ascii="Times New Roman" w:hAnsi="Times New Roman" w:cs="Times New Roman"/>
                <w:bCs/>
                <w:color w:val="000000" w:themeColor="text1"/>
                <w:sz w:val="24"/>
                <w:szCs w:val="24"/>
              </w:rPr>
            </w:pPr>
            <w:r w:rsidRPr="00343D58">
              <w:rPr>
                <w:rFonts w:ascii="Times New Roman" w:hAnsi="Times New Roman" w:cs="Times New Roman"/>
                <w:bCs/>
                <w:color w:val="000000" w:themeColor="text1"/>
                <w:sz w:val="24"/>
                <w:szCs w:val="24"/>
              </w:rPr>
              <w:t>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22F62E97" w14:textId="77777777" w:rsidR="0072526C"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28.09.</w:t>
            </w:r>
          </w:p>
          <w:p w14:paraId="59660AC8"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2022г</w:t>
            </w:r>
          </w:p>
        </w:tc>
        <w:tc>
          <w:tcPr>
            <w:tcW w:w="1701" w:type="dxa"/>
            <w:tcBorders>
              <w:top w:val="single" w:sz="4" w:space="0" w:color="auto"/>
              <w:left w:val="single" w:sz="4" w:space="0" w:color="auto"/>
              <w:bottom w:val="single" w:sz="4" w:space="0" w:color="auto"/>
              <w:right w:val="single" w:sz="4" w:space="0" w:color="auto"/>
            </w:tcBorders>
            <w:hideMark/>
          </w:tcPr>
          <w:p w14:paraId="3AB86FC7"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ЦВОДиПМ «Астана дарыны»</w:t>
            </w:r>
          </w:p>
        </w:tc>
        <w:tc>
          <w:tcPr>
            <w:tcW w:w="1843" w:type="dxa"/>
            <w:gridSpan w:val="2"/>
            <w:tcBorders>
              <w:top w:val="single" w:sz="4" w:space="0" w:color="auto"/>
              <w:left w:val="single" w:sz="4" w:space="0" w:color="auto"/>
              <w:bottom w:val="single" w:sz="4" w:space="0" w:color="auto"/>
              <w:right w:val="single" w:sz="4" w:space="0" w:color="auto"/>
            </w:tcBorders>
          </w:tcPr>
          <w:p w14:paraId="50A4E5F5" w14:textId="77777777" w:rsidR="00E67771" w:rsidRPr="00343D58" w:rsidRDefault="00E67771" w:rsidP="00E1581C">
            <w:pPr>
              <w:rPr>
                <w:rFonts w:ascii="Times New Roman" w:hAnsi="Times New Roman" w:cs="Times New Roman"/>
                <w:color w:val="000000" w:themeColor="text1"/>
                <w:sz w:val="24"/>
                <w:szCs w:val="24"/>
              </w:rPr>
            </w:pPr>
          </w:p>
        </w:tc>
      </w:tr>
      <w:tr w:rsidR="00E67771" w:rsidRPr="00343D58" w14:paraId="5D958322" w14:textId="77777777" w:rsidTr="008227EB">
        <w:trPr>
          <w:trHeight w:val="111"/>
        </w:trPr>
        <w:tc>
          <w:tcPr>
            <w:tcW w:w="10774" w:type="dxa"/>
            <w:gridSpan w:val="8"/>
            <w:tcBorders>
              <w:top w:val="single" w:sz="4" w:space="0" w:color="auto"/>
              <w:left w:val="single" w:sz="4" w:space="0" w:color="auto"/>
              <w:bottom w:val="single" w:sz="4" w:space="0" w:color="auto"/>
              <w:right w:val="single" w:sz="4" w:space="0" w:color="auto"/>
            </w:tcBorders>
            <w:hideMark/>
          </w:tcPr>
          <w:p w14:paraId="3FAFFD4F" w14:textId="77777777" w:rsidR="00E67771" w:rsidRPr="00343D58" w:rsidRDefault="00E67771" w:rsidP="00E1581C">
            <w:pPr>
              <w:rPr>
                <w:rFonts w:ascii="Times New Roman" w:hAnsi="Times New Roman" w:cs="Times New Roman"/>
                <w:b/>
                <w:bCs/>
                <w:color w:val="000000" w:themeColor="text1"/>
                <w:sz w:val="24"/>
                <w:szCs w:val="24"/>
              </w:rPr>
            </w:pPr>
            <w:r w:rsidRPr="00343D58">
              <w:rPr>
                <w:rFonts w:ascii="Times New Roman" w:hAnsi="Times New Roman" w:cs="Times New Roman"/>
                <w:b/>
                <w:bCs/>
                <w:color w:val="000000" w:themeColor="text1"/>
                <w:sz w:val="24"/>
                <w:szCs w:val="24"/>
              </w:rPr>
              <w:t>Районная предметная олимпиада среди 7 – 8 классов</w:t>
            </w:r>
          </w:p>
        </w:tc>
      </w:tr>
      <w:tr w:rsidR="00E67771" w:rsidRPr="00343D58" w14:paraId="25265EAA"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4BD49B79" w14:textId="77777777" w:rsidR="00E67771" w:rsidRPr="00343D58" w:rsidRDefault="00E67771" w:rsidP="00E1581C">
            <w:pPr>
              <w:pStyle w:val="ae"/>
              <w:spacing w:line="276" w:lineRule="auto"/>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lang w:val="kk-KZ"/>
              </w:rPr>
              <w:t>Кударбекова Д. С – учитель химии</w:t>
            </w:r>
          </w:p>
        </w:tc>
        <w:tc>
          <w:tcPr>
            <w:tcW w:w="2269" w:type="dxa"/>
            <w:tcBorders>
              <w:top w:val="single" w:sz="4" w:space="0" w:color="auto"/>
              <w:left w:val="single" w:sz="4" w:space="0" w:color="auto"/>
              <w:bottom w:val="single" w:sz="4" w:space="0" w:color="auto"/>
              <w:right w:val="single" w:sz="4" w:space="0" w:color="auto"/>
            </w:tcBorders>
            <w:hideMark/>
          </w:tcPr>
          <w:p w14:paraId="365D4EEB" w14:textId="77777777" w:rsidR="00E67771" w:rsidRPr="00343D58" w:rsidRDefault="00E67771" w:rsidP="00E1581C">
            <w:pPr>
              <w:rPr>
                <w:rFonts w:ascii="Times New Roman" w:eastAsia="Calibri" w:hAnsi="Times New Roman" w:cs="Times New Roman"/>
                <w:color w:val="000000" w:themeColor="text1"/>
                <w:kern w:val="2"/>
                <w:sz w:val="24"/>
                <w:szCs w:val="24"/>
                <w:lang w:bidi="he-IL"/>
              </w:rPr>
            </w:pPr>
            <w:r w:rsidRPr="00343D58">
              <w:rPr>
                <w:rFonts w:ascii="Times New Roman" w:eastAsia="Calibri" w:hAnsi="Times New Roman" w:cs="Times New Roman"/>
                <w:color w:val="000000" w:themeColor="text1"/>
                <w:sz w:val="24"/>
                <w:szCs w:val="24"/>
              </w:rPr>
              <w:t>Юниорская олимпиада по химии</w:t>
            </w:r>
          </w:p>
        </w:tc>
        <w:tc>
          <w:tcPr>
            <w:tcW w:w="1133" w:type="dxa"/>
            <w:tcBorders>
              <w:top w:val="single" w:sz="4" w:space="0" w:color="auto"/>
              <w:left w:val="single" w:sz="4" w:space="0" w:color="auto"/>
              <w:bottom w:val="single" w:sz="4" w:space="0" w:color="auto"/>
              <w:right w:val="single" w:sz="4" w:space="0" w:color="auto"/>
            </w:tcBorders>
            <w:hideMark/>
          </w:tcPr>
          <w:p w14:paraId="34A95EAB" w14:textId="77777777" w:rsidR="00E67771" w:rsidRPr="00343D58" w:rsidRDefault="00E67771" w:rsidP="00E1581C">
            <w:pPr>
              <w:pStyle w:val="ae"/>
              <w:spacing w:line="276" w:lineRule="auto"/>
              <w:jc w:val="center"/>
              <w:rPr>
                <w:rFonts w:ascii="Times New Roman" w:hAnsi="Times New Roman" w:cs="Times New Roman"/>
                <w:bCs/>
                <w:color w:val="000000" w:themeColor="text1"/>
                <w:sz w:val="24"/>
                <w:szCs w:val="24"/>
              </w:rPr>
            </w:pPr>
            <w:r w:rsidRPr="00343D58">
              <w:rPr>
                <w:rFonts w:ascii="Times New Roman" w:hAnsi="Times New Roman" w:cs="Times New Roman"/>
                <w:bCs/>
                <w:color w:val="000000" w:themeColor="text1"/>
                <w:sz w:val="24"/>
                <w:szCs w:val="24"/>
              </w:rPr>
              <w:t>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60A1A308" w14:textId="77777777" w:rsidR="0072526C"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05.01.</w:t>
            </w:r>
          </w:p>
          <w:p w14:paraId="33F84CBD"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2023г</w:t>
            </w:r>
          </w:p>
        </w:tc>
        <w:tc>
          <w:tcPr>
            <w:tcW w:w="1701" w:type="dxa"/>
            <w:tcBorders>
              <w:top w:val="single" w:sz="4" w:space="0" w:color="auto"/>
              <w:left w:val="single" w:sz="4" w:space="0" w:color="auto"/>
              <w:bottom w:val="single" w:sz="4" w:space="0" w:color="auto"/>
              <w:right w:val="single" w:sz="4" w:space="0" w:color="auto"/>
            </w:tcBorders>
            <w:hideMark/>
          </w:tcPr>
          <w:p w14:paraId="57A4B88A" w14:textId="77777777" w:rsidR="00E67771" w:rsidRPr="00343D58" w:rsidRDefault="00E67771" w:rsidP="00E1581C">
            <w:pPr>
              <w:jc w:val="center"/>
              <w:rPr>
                <w:rFonts w:ascii="Times New Roman" w:eastAsia="Calibri" w:hAnsi="Times New Roman" w:cs="Times New Roman"/>
                <w:color w:val="000000" w:themeColor="text1"/>
                <w:kern w:val="2"/>
                <w:sz w:val="24"/>
                <w:szCs w:val="24"/>
                <w:lang w:bidi="he-IL"/>
              </w:rPr>
            </w:pPr>
            <w:r w:rsidRPr="00343D58">
              <w:rPr>
                <w:rFonts w:ascii="Times New Roman" w:hAnsi="Times New Roman" w:cs="Times New Roman"/>
                <w:color w:val="000000" w:themeColor="text1"/>
                <w:sz w:val="24"/>
                <w:szCs w:val="24"/>
              </w:rPr>
              <w:t>ЦВОДиПМ «Астана дарыны»</w:t>
            </w:r>
          </w:p>
        </w:tc>
        <w:tc>
          <w:tcPr>
            <w:tcW w:w="1843" w:type="dxa"/>
            <w:gridSpan w:val="2"/>
            <w:tcBorders>
              <w:top w:val="single" w:sz="4" w:space="0" w:color="auto"/>
              <w:left w:val="single" w:sz="4" w:space="0" w:color="auto"/>
              <w:bottom w:val="single" w:sz="4" w:space="0" w:color="auto"/>
              <w:right w:val="single" w:sz="4" w:space="0" w:color="auto"/>
            </w:tcBorders>
          </w:tcPr>
          <w:p w14:paraId="654863B7" w14:textId="77777777" w:rsidR="00E67771" w:rsidRPr="00343D58" w:rsidRDefault="00E67771" w:rsidP="00E1581C">
            <w:pPr>
              <w:rPr>
                <w:rFonts w:ascii="Times New Roman" w:hAnsi="Times New Roman" w:cs="Times New Roman"/>
                <w:color w:val="000000" w:themeColor="text1"/>
                <w:sz w:val="24"/>
                <w:szCs w:val="24"/>
              </w:rPr>
            </w:pPr>
          </w:p>
        </w:tc>
      </w:tr>
      <w:tr w:rsidR="00E67771" w:rsidRPr="00343D58" w14:paraId="27D1F908"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4C0A6AE9" w14:textId="77777777" w:rsidR="00E67771" w:rsidRPr="00343D58" w:rsidRDefault="00E67771" w:rsidP="00E1581C">
            <w:pPr>
              <w:pStyle w:val="ae"/>
              <w:spacing w:line="276" w:lineRule="auto"/>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Бексултанов Е.С – учитель физики</w:t>
            </w:r>
          </w:p>
        </w:tc>
        <w:tc>
          <w:tcPr>
            <w:tcW w:w="2269" w:type="dxa"/>
            <w:tcBorders>
              <w:top w:val="single" w:sz="4" w:space="0" w:color="auto"/>
              <w:left w:val="single" w:sz="4" w:space="0" w:color="auto"/>
              <w:bottom w:val="single" w:sz="4" w:space="0" w:color="auto"/>
              <w:right w:val="single" w:sz="4" w:space="0" w:color="auto"/>
            </w:tcBorders>
            <w:hideMark/>
          </w:tcPr>
          <w:p w14:paraId="46B44D9A" w14:textId="77777777" w:rsidR="00E67771" w:rsidRPr="00343D58" w:rsidRDefault="00E67771" w:rsidP="00E1581C">
            <w:pPr>
              <w:rPr>
                <w:rFonts w:ascii="Times New Roman" w:eastAsia="Calibri" w:hAnsi="Times New Roman" w:cs="Times New Roman"/>
                <w:color w:val="000000" w:themeColor="text1"/>
                <w:kern w:val="2"/>
                <w:sz w:val="24"/>
                <w:szCs w:val="24"/>
                <w:lang w:bidi="he-IL"/>
              </w:rPr>
            </w:pPr>
            <w:r w:rsidRPr="00343D58">
              <w:rPr>
                <w:rFonts w:ascii="Times New Roman" w:eastAsia="Calibri" w:hAnsi="Times New Roman" w:cs="Times New Roman"/>
                <w:color w:val="000000" w:themeColor="text1"/>
                <w:sz w:val="24"/>
                <w:szCs w:val="24"/>
              </w:rPr>
              <w:t>Юниорская олимпиада по физике</w:t>
            </w:r>
          </w:p>
        </w:tc>
        <w:tc>
          <w:tcPr>
            <w:tcW w:w="1133" w:type="dxa"/>
            <w:tcBorders>
              <w:top w:val="single" w:sz="4" w:space="0" w:color="auto"/>
              <w:left w:val="single" w:sz="4" w:space="0" w:color="auto"/>
              <w:bottom w:val="single" w:sz="4" w:space="0" w:color="auto"/>
              <w:right w:val="single" w:sz="4" w:space="0" w:color="auto"/>
            </w:tcBorders>
            <w:hideMark/>
          </w:tcPr>
          <w:p w14:paraId="0E11E870" w14:textId="77777777" w:rsidR="00E67771" w:rsidRPr="00343D58" w:rsidRDefault="00E67771" w:rsidP="00E1581C">
            <w:pPr>
              <w:pStyle w:val="ae"/>
              <w:spacing w:line="276" w:lineRule="auto"/>
              <w:jc w:val="center"/>
              <w:rPr>
                <w:rFonts w:ascii="Times New Roman" w:hAnsi="Times New Roman" w:cs="Times New Roman"/>
                <w:bCs/>
                <w:color w:val="000000" w:themeColor="text1"/>
                <w:sz w:val="24"/>
                <w:szCs w:val="24"/>
              </w:rPr>
            </w:pPr>
            <w:r w:rsidRPr="00343D58">
              <w:rPr>
                <w:rFonts w:ascii="Times New Roman" w:hAnsi="Times New Roman" w:cs="Times New Roman"/>
                <w:bCs/>
                <w:color w:val="000000" w:themeColor="text1"/>
                <w:sz w:val="24"/>
                <w:szCs w:val="24"/>
              </w:rPr>
              <w:t>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600EBBD8" w14:textId="77777777" w:rsidR="0072526C"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05.01.</w:t>
            </w:r>
          </w:p>
          <w:p w14:paraId="30493F49"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2023г</w:t>
            </w:r>
          </w:p>
        </w:tc>
        <w:tc>
          <w:tcPr>
            <w:tcW w:w="1701" w:type="dxa"/>
            <w:tcBorders>
              <w:top w:val="single" w:sz="4" w:space="0" w:color="auto"/>
              <w:left w:val="single" w:sz="4" w:space="0" w:color="auto"/>
              <w:bottom w:val="single" w:sz="4" w:space="0" w:color="auto"/>
              <w:right w:val="single" w:sz="4" w:space="0" w:color="auto"/>
            </w:tcBorders>
            <w:hideMark/>
          </w:tcPr>
          <w:p w14:paraId="050DA9FE" w14:textId="77777777" w:rsidR="00E67771" w:rsidRPr="00343D58" w:rsidRDefault="00E67771" w:rsidP="00E1581C">
            <w:pPr>
              <w:jc w:val="center"/>
              <w:rPr>
                <w:rFonts w:ascii="Times New Roman" w:eastAsia="Calibri" w:hAnsi="Times New Roman" w:cs="Times New Roman"/>
                <w:color w:val="000000" w:themeColor="text1"/>
                <w:kern w:val="2"/>
                <w:sz w:val="24"/>
                <w:szCs w:val="24"/>
                <w:lang w:bidi="he-IL"/>
              </w:rPr>
            </w:pPr>
            <w:r w:rsidRPr="00343D58">
              <w:rPr>
                <w:rFonts w:ascii="Times New Roman" w:hAnsi="Times New Roman" w:cs="Times New Roman"/>
                <w:color w:val="000000" w:themeColor="text1"/>
                <w:sz w:val="24"/>
                <w:szCs w:val="24"/>
              </w:rPr>
              <w:t>ЦВОДиПМ «Астана дарыны»</w:t>
            </w:r>
          </w:p>
        </w:tc>
        <w:tc>
          <w:tcPr>
            <w:tcW w:w="1843" w:type="dxa"/>
            <w:gridSpan w:val="2"/>
            <w:tcBorders>
              <w:top w:val="single" w:sz="4" w:space="0" w:color="auto"/>
              <w:left w:val="single" w:sz="4" w:space="0" w:color="auto"/>
              <w:bottom w:val="single" w:sz="4" w:space="0" w:color="auto"/>
              <w:right w:val="single" w:sz="4" w:space="0" w:color="auto"/>
            </w:tcBorders>
          </w:tcPr>
          <w:p w14:paraId="783F19E9" w14:textId="77777777" w:rsidR="00E67771" w:rsidRPr="00343D58" w:rsidRDefault="00E67771" w:rsidP="00E1581C">
            <w:pPr>
              <w:rPr>
                <w:rFonts w:ascii="Times New Roman" w:hAnsi="Times New Roman" w:cs="Times New Roman"/>
                <w:color w:val="000000" w:themeColor="text1"/>
                <w:sz w:val="24"/>
                <w:szCs w:val="24"/>
              </w:rPr>
            </w:pPr>
          </w:p>
        </w:tc>
      </w:tr>
      <w:tr w:rsidR="00E67771" w:rsidRPr="00343D58" w14:paraId="3967144C"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3D4B6546" w14:textId="77777777" w:rsidR="00E67771" w:rsidRPr="00343D58" w:rsidRDefault="00E67771" w:rsidP="00E1581C">
            <w:pPr>
              <w:pStyle w:val="ae"/>
              <w:spacing w:line="276" w:lineRule="auto"/>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Ли Д. С – учитель английского языка</w:t>
            </w:r>
          </w:p>
        </w:tc>
        <w:tc>
          <w:tcPr>
            <w:tcW w:w="2269" w:type="dxa"/>
            <w:tcBorders>
              <w:top w:val="single" w:sz="4" w:space="0" w:color="auto"/>
              <w:left w:val="single" w:sz="4" w:space="0" w:color="auto"/>
              <w:bottom w:val="single" w:sz="4" w:space="0" w:color="auto"/>
              <w:right w:val="single" w:sz="4" w:space="0" w:color="auto"/>
            </w:tcBorders>
            <w:hideMark/>
          </w:tcPr>
          <w:p w14:paraId="1078FF35" w14:textId="77777777" w:rsidR="00E67771" w:rsidRPr="00343D58" w:rsidRDefault="00E67771" w:rsidP="00E1581C">
            <w:pPr>
              <w:rPr>
                <w:rFonts w:ascii="Times New Roman" w:eastAsia="Calibri" w:hAnsi="Times New Roman" w:cs="Times New Roman"/>
                <w:color w:val="000000" w:themeColor="text1"/>
                <w:kern w:val="2"/>
                <w:sz w:val="24"/>
                <w:szCs w:val="24"/>
                <w:lang w:bidi="he-IL"/>
              </w:rPr>
            </w:pPr>
            <w:r w:rsidRPr="00343D58">
              <w:rPr>
                <w:rFonts w:ascii="Times New Roman" w:eastAsia="Calibri" w:hAnsi="Times New Roman" w:cs="Times New Roman"/>
                <w:color w:val="000000" w:themeColor="text1"/>
                <w:sz w:val="24"/>
                <w:szCs w:val="24"/>
              </w:rPr>
              <w:t>Юниорская олимпиада по англ языку</w:t>
            </w:r>
          </w:p>
        </w:tc>
        <w:tc>
          <w:tcPr>
            <w:tcW w:w="1133" w:type="dxa"/>
            <w:tcBorders>
              <w:top w:val="single" w:sz="4" w:space="0" w:color="auto"/>
              <w:left w:val="single" w:sz="4" w:space="0" w:color="auto"/>
              <w:bottom w:val="single" w:sz="4" w:space="0" w:color="auto"/>
              <w:right w:val="single" w:sz="4" w:space="0" w:color="auto"/>
            </w:tcBorders>
            <w:hideMark/>
          </w:tcPr>
          <w:p w14:paraId="0CE34064" w14:textId="77777777" w:rsidR="00E67771" w:rsidRPr="00343D58" w:rsidRDefault="00E67771" w:rsidP="00E1581C">
            <w:pPr>
              <w:pStyle w:val="ae"/>
              <w:spacing w:line="276" w:lineRule="auto"/>
              <w:jc w:val="center"/>
              <w:rPr>
                <w:rFonts w:ascii="Times New Roman" w:hAnsi="Times New Roman" w:cs="Times New Roman"/>
                <w:bCs/>
                <w:color w:val="000000" w:themeColor="text1"/>
                <w:sz w:val="24"/>
                <w:szCs w:val="24"/>
              </w:rPr>
            </w:pPr>
            <w:r w:rsidRPr="00343D58">
              <w:rPr>
                <w:rFonts w:ascii="Times New Roman" w:hAnsi="Times New Roman" w:cs="Times New Roman"/>
                <w:bCs/>
                <w:color w:val="000000" w:themeColor="text1"/>
                <w:sz w:val="24"/>
                <w:szCs w:val="24"/>
              </w:rPr>
              <w:t>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0529EF49" w14:textId="77777777" w:rsidR="0072526C"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05.01.</w:t>
            </w:r>
          </w:p>
          <w:p w14:paraId="34CD646A"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2023г</w:t>
            </w:r>
          </w:p>
        </w:tc>
        <w:tc>
          <w:tcPr>
            <w:tcW w:w="1701" w:type="dxa"/>
            <w:tcBorders>
              <w:top w:val="single" w:sz="4" w:space="0" w:color="auto"/>
              <w:left w:val="single" w:sz="4" w:space="0" w:color="auto"/>
              <w:bottom w:val="single" w:sz="4" w:space="0" w:color="auto"/>
              <w:right w:val="single" w:sz="4" w:space="0" w:color="auto"/>
            </w:tcBorders>
            <w:hideMark/>
          </w:tcPr>
          <w:p w14:paraId="46920662" w14:textId="77777777" w:rsidR="00E67771" w:rsidRPr="00343D58" w:rsidRDefault="00E67771" w:rsidP="00E1581C">
            <w:pPr>
              <w:jc w:val="center"/>
              <w:rPr>
                <w:rFonts w:ascii="Times New Roman" w:eastAsia="Calibri" w:hAnsi="Times New Roman" w:cs="Times New Roman"/>
                <w:color w:val="000000" w:themeColor="text1"/>
                <w:kern w:val="2"/>
                <w:sz w:val="24"/>
                <w:szCs w:val="24"/>
                <w:lang w:bidi="he-IL"/>
              </w:rPr>
            </w:pPr>
            <w:r w:rsidRPr="00343D58">
              <w:rPr>
                <w:rFonts w:ascii="Times New Roman" w:hAnsi="Times New Roman" w:cs="Times New Roman"/>
                <w:color w:val="000000" w:themeColor="text1"/>
                <w:sz w:val="24"/>
                <w:szCs w:val="24"/>
              </w:rPr>
              <w:t>ЦВОДиПМ «Астана дарыны»</w:t>
            </w:r>
          </w:p>
        </w:tc>
        <w:tc>
          <w:tcPr>
            <w:tcW w:w="1843" w:type="dxa"/>
            <w:gridSpan w:val="2"/>
            <w:tcBorders>
              <w:top w:val="single" w:sz="4" w:space="0" w:color="auto"/>
              <w:left w:val="single" w:sz="4" w:space="0" w:color="auto"/>
              <w:bottom w:val="single" w:sz="4" w:space="0" w:color="auto"/>
              <w:right w:val="single" w:sz="4" w:space="0" w:color="auto"/>
            </w:tcBorders>
          </w:tcPr>
          <w:p w14:paraId="6B0BA934" w14:textId="77777777" w:rsidR="00E67771" w:rsidRPr="00343D58" w:rsidRDefault="00E67771" w:rsidP="00E1581C">
            <w:pPr>
              <w:rPr>
                <w:rFonts w:ascii="Times New Roman" w:hAnsi="Times New Roman" w:cs="Times New Roman"/>
                <w:color w:val="000000" w:themeColor="text1"/>
                <w:sz w:val="24"/>
                <w:szCs w:val="24"/>
              </w:rPr>
            </w:pPr>
          </w:p>
        </w:tc>
      </w:tr>
      <w:tr w:rsidR="00E67771" w:rsidRPr="00343D58" w14:paraId="20379249" w14:textId="77777777" w:rsidTr="008227EB">
        <w:trPr>
          <w:trHeight w:val="111"/>
        </w:trPr>
        <w:tc>
          <w:tcPr>
            <w:tcW w:w="10774" w:type="dxa"/>
            <w:gridSpan w:val="8"/>
            <w:tcBorders>
              <w:top w:val="single" w:sz="4" w:space="0" w:color="auto"/>
              <w:left w:val="single" w:sz="4" w:space="0" w:color="auto"/>
              <w:bottom w:val="single" w:sz="4" w:space="0" w:color="auto"/>
              <w:right w:val="single" w:sz="4" w:space="0" w:color="auto"/>
            </w:tcBorders>
            <w:hideMark/>
          </w:tcPr>
          <w:p w14:paraId="42826A5F" w14:textId="77777777" w:rsidR="00E67771" w:rsidRPr="00343D58" w:rsidRDefault="00E67771" w:rsidP="00E1581C">
            <w:pPr>
              <w:rPr>
                <w:rFonts w:ascii="Times New Roman" w:hAnsi="Times New Roman" w:cs="Times New Roman"/>
                <w:b/>
                <w:bCs/>
                <w:color w:val="000000" w:themeColor="text1"/>
                <w:sz w:val="24"/>
                <w:szCs w:val="24"/>
              </w:rPr>
            </w:pPr>
            <w:r w:rsidRPr="00343D58">
              <w:rPr>
                <w:rFonts w:ascii="Times New Roman" w:hAnsi="Times New Roman" w:cs="Times New Roman"/>
                <w:b/>
                <w:bCs/>
                <w:color w:val="000000" w:themeColor="text1"/>
                <w:sz w:val="24"/>
                <w:szCs w:val="24"/>
              </w:rPr>
              <w:t>Районная олимпиада по предметам среди учащихся 9 – 11 классов</w:t>
            </w:r>
          </w:p>
        </w:tc>
      </w:tr>
      <w:tr w:rsidR="00E67771" w:rsidRPr="00343D58" w14:paraId="4172CF67"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0EF3B0D9" w14:textId="77777777" w:rsidR="00E67771" w:rsidRPr="00343D58" w:rsidRDefault="00E67771" w:rsidP="00E1581C">
            <w:pPr>
              <w:pStyle w:val="ae"/>
              <w:spacing w:line="276" w:lineRule="auto"/>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Иманбаева Д.А. – учитель казахского языка и литературы</w:t>
            </w:r>
          </w:p>
        </w:tc>
        <w:tc>
          <w:tcPr>
            <w:tcW w:w="2269" w:type="dxa"/>
            <w:tcBorders>
              <w:top w:val="single" w:sz="4" w:space="0" w:color="auto"/>
              <w:left w:val="single" w:sz="4" w:space="0" w:color="auto"/>
              <w:bottom w:val="single" w:sz="4" w:space="0" w:color="auto"/>
              <w:right w:val="single" w:sz="4" w:space="0" w:color="auto"/>
            </w:tcBorders>
            <w:hideMark/>
          </w:tcPr>
          <w:p w14:paraId="35D41C65"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Районная олимпиада по каз языку</w:t>
            </w:r>
          </w:p>
        </w:tc>
        <w:tc>
          <w:tcPr>
            <w:tcW w:w="1133" w:type="dxa"/>
            <w:tcBorders>
              <w:top w:val="single" w:sz="4" w:space="0" w:color="auto"/>
              <w:left w:val="single" w:sz="4" w:space="0" w:color="auto"/>
              <w:bottom w:val="single" w:sz="4" w:space="0" w:color="auto"/>
              <w:right w:val="single" w:sz="4" w:space="0" w:color="auto"/>
            </w:tcBorders>
            <w:hideMark/>
          </w:tcPr>
          <w:p w14:paraId="255224F0" w14:textId="77777777" w:rsidR="00E67771" w:rsidRPr="00343D58" w:rsidRDefault="00E67771" w:rsidP="00E1581C">
            <w:pPr>
              <w:pStyle w:val="ae"/>
              <w:spacing w:line="276" w:lineRule="auto"/>
              <w:jc w:val="center"/>
              <w:rPr>
                <w:rFonts w:ascii="Times New Roman" w:hAnsi="Times New Roman" w:cs="Times New Roman"/>
                <w:bCs/>
                <w:color w:val="000000" w:themeColor="text1"/>
                <w:sz w:val="24"/>
                <w:szCs w:val="24"/>
              </w:rPr>
            </w:pPr>
            <w:r w:rsidRPr="00343D58">
              <w:rPr>
                <w:rFonts w:ascii="Times New Roman" w:hAnsi="Times New Roman" w:cs="Times New Roman"/>
                <w:bCs/>
                <w:color w:val="000000" w:themeColor="text1"/>
                <w:sz w:val="24"/>
                <w:szCs w:val="24"/>
              </w:rPr>
              <w:t>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5B5FC149" w14:textId="77777777" w:rsidR="0072526C"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04.02.</w:t>
            </w:r>
          </w:p>
          <w:p w14:paraId="0386ECE8"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2023г</w:t>
            </w:r>
          </w:p>
        </w:tc>
        <w:tc>
          <w:tcPr>
            <w:tcW w:w="1701" w:type="dxa"/>
            <w:tcBorders>
              <w:top w:val="single" w:sz="4" w:space="0" w:color="auto"/>
              <w:left w:val="single" w:sz="4" w:space="0" w:color="auto"/>
              <w:bottom w:val="single" w:sz="4" w:space="0" w:color="auto"/>
              <w:right w:val="single" w:sz="4" w:space="0" w:color="auto"/>
            </w:tcBorders>
            <w:hideMark/>
          </w:tcPr>
          <w:p w14:paraId="6A3B3C85" w14:textId="77777777" w:rsidR="00E67771" w:rsidRPr="00343D58" w:rsidRDefault="00E67771" w:rsidP="00E1581C">
            <w:pPr>
              <w:jc w:val="cente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ЦВОДиПМ «Астана дарыны»</w:t>
            </w:r>
          </w:p>
        </w:tc>
        <w:tc>
          <w:tcPr>
            <w:tcW w:w="1843" w:type="dxa"/>
            <w:gridSpan w:val="2"/>
            <w:tcBorders>
              <w:top w:val="single" w:sz="4" w:space="0" w:color="auto"/>
              <w:left w:val="single" w:sz="4" w:space="0" w:color="auto"/>
              <w:bottom w:val="single" w:sz="4" w:space="0" w:color="auto"/>
              <w:right w:val="single" w:sz="4" w:space="0" w:color="auto"/>
            </w:tcBorders>
          </w:tcPr>
          <w:p w14:paraId="7D8DBC04" w14:textId="77777777" w:rsidR="00E67771" w:rsidRPr="00343D58" w:rsidRDefault="00E67771" w:rsidP="00E1581C">
            <w:pPr>
              <w:rPr>
                <w:rFonts w:ascii="Times New Roman" w:hAnsi="Times New Roman" w:cs="Times New Roman"/>
                <w:color w:val="000000" w:themeColor="text1"/>
                <w:sz w:val="24"/>
                <w:szCs w:val="24"/>
              </w:rPr>
            </w:pPr>
          </w:p>
        </w:tc>
      </w:tr>
      <w:tr w:rsidR="00E67771" w:rsidRPr="00343D58" w14:paraId="1BA04440"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6C8B7643" w14:textId="77777777" w:rsidR="00E67771" w:rsidRPr="00343D58" w:rsidRDefault="00E67771" w:rsidP="00E1581C">
            <w:pPr>
              <w:pStyle w:val="ae"/>
              <w:spacing w:line="276" w:lineRule="auto"/>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Ералиева Б.К – учитель английского языка</w:t>
            </w:r>
          </w:p>
        </w:tc>
        <w:tc>
          <w:tcPr>
            <w:tcW w:w="2269" w:type="dxa"/>
            <w:tcBorders>
              <w:top w:val="single" w:sz="4" w:space="0" w:color="auto"/>
              <w:left w:val="single" w:sz="4" w:space="0" w:color="auto"/>
              <w:bottom w:val="single" w:sz="4" w:space="0" w:color="auto"/>
              <w:right w:val="single" w:sz="4" w:space="0" w:color="auto"/>
            </w:tcBorders>
            <w:hideMark/>
          </w:tcPr>
          <w:p w14:paraId="3D44CBFF"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Районная олимпиада по англ языку</w:t>
            </w:r>
          </w:p>
        </w:tc>
        <w:tc>
          <w:tcPr>
            <w:tcW w:w="1133" w:type="dxa"/>
            <w:tcBorders>
              <w:top w:val="single" w:sz="4" w:space="0" w:color="auto"/>
              <w:left w:val="single" w:sz="4" w:space="0" w:color="auto"/>
              <w:bottom w:val="single" w:sz="4" w:space="0" w:color="auto"/>
              <w:right w:val="single" w:sz="4" w:space="0" w:color="auto"/>
            </w:tcBorders>
            <w:hideMark/>
          </w:tcPr>
          <w:p w14:paraId="1352BF98" w14:textId="77777777" w:rsidR="00E67771" w:rsidRPr="00343D58" w:rsidRDefault="00E67771" w:rsidP="00E1581C">
            <w:pPr>
              <w:pStyle w:val="ae"/>
              <w:spacing w:line="276" w:lineRule="auto"/>
              <w:jc w:val="center"/>
              <w:rPr>
                <w:rFonts w:ascii="Times New Roman" w:hAnsi="Times New Roman" w:cs="Times New Roman"/>
                <w:bCs/>
                <w:color w:val="000000" w:themeColor="text1"/>
                <w:sz w:val="24"/>
                <w:szCs w:val="24"/>
              </w:rPr>
            </w:pPr>
            <w:r w:rsidRPr="00343D58">
              <w:rPr>
                <w:rFonts w:ascii="Times New Roman" w:hAnsi="Times New Roman" w:cs="Times New Roman"/>
                <w:bCs/>
                <w:color w:val="000000" w:themeColor="text1"/>
                <w:sz w:val="24"/>
                <w:szCs w:val="24"/>
              </w:rPr>
              <w:t>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688CE868" w14:textId="77777777" w:rsidR="0072526C"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04.02.</w:t>
            </w:r>
          </w:p>
          <w:p w14:paraId="00BCD4D9"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2023г</w:t>
            </w:r>
          </w:p>
        </w:tc>
        <w:tc>
          <w:tcPr>
            <w:tcW w:w="1701" w:type="dxa"/>
            <w:tcBorders>
              <w:top w:val="single" w:sz="4" w:space="0" w:color="auto"/>
              <w:left w:val="single" w:sz="4" w:space="0" w:color="auto"/>
              <w:bottom w:val="single" w:sz="4" w:space="0" w:color="auto"/>
              <w:right w:val="single" w:sz="4" w:space="0" w:color="auto"/>
            </w:tcBorders>
            <w:hideMark/>
          </w:tcPr>
          <w:p w14:paraId="673E2DFF" w14:textId="77777777" w:rsidR="00E67771" w:rsidRPr="00343D58" w:rsidRDefault="00E67771" w:rsidP="00E1581C">
            <w:pPr>
              <w:jc w:val="cente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ЦВОДиПМ «Астана дарыны»</w:t>
            </w:r>
          </w:p>
        </w:tc>
        <w:tc>
          <w:tcPr>
            <w:tcW w:w="1843" w:type="dxa"/>
            <w:gridSpan w:val="2"/>
            <w:tcBorders>
              <w:top w:val="single" w:sz="4" w:space="0" w:color="auto"/>
              <w:left w:val="single" w:sz="4" w:space="0" w:color="auto"/>
              <w:bottom w:val="single" w:sz="4" w:space="0" w:color="auto"/>
              <w:right w:val="single" w:sz="4" w:space="0" w:color="auto"/>
            </w:tcBorders>
          </w:tcPr>
          <w:p w14:paraId="57776D13" w14:textId="77777777" w:rsidR="00E67771" w:rsidRPr="00343D58" w:rsidRDefault="00E67771" w:rsidP="00E1581C">
            <w:pPr>
              <w:rPr>
                <w:rFonts w:ascii="Times New Roman" w:hAnsi="Times New Roman" w:cs="Times New Roman"/>
                <w:color w:val="000000" w:themeColor="text1"/>
                <w:sz w:val="24"/>
                <w:szCs w:val="24"/>
              </w:rPr>
            </w:pPr>
          </w:p>
        </w:tc>
      </w:tr>
      <w:tr w:rsidR="00E67771" w:rsidRPr="00343D58" w14:paraId="28ED360B"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6E6716A0" w14:textId="77777777" w:rsidR="00E67771" w:rsidRPr="00343D58" w:rsidRDefault="00E67771" w:rsidP="00E1581C">
            <w:pPr>
              <w:pStyle w:val="ae"/>
              <w:spacing w:line="276" w:lineRule="auto"/>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Алибаев Р.О. – учитель истории, основы права</w:t>
            </w:r>
          </w:p>
        </w:tc>
        <w:tc>
          <w:tcPr>
            <w:tcW w:w="2269" w:type="dxa"/>
            <w:tcBorders>
              <w:top w:val="single" w:sz="4" w:space="0" w:color="auto"/>
              <w:left w:val="single" w:sz="4" w:space="0" w:color="auto"/>
              <w:bottom w:val="single" w:sz="4" w:space="0" w:color="auto"/>
              <w:right w:val="single" w:sz="4" w:space="0" w:color="auto"/>
            </w:tcBorders>
            <w:hideMark/>
          </w:tcPr>
          <w:p w14:paraId="03DBEDFE"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Районная олимпиада по основам права</w:t>
            </w:r>
          </w:p>
        </w:tc>
        <w:tc>
          <w:tcPr>
            <w:tcW w:w="1133" w:type="dxa"/>
            <w:tcBorders>
              <w:top w:val="single" w:sz="4" w:space="0" w:color="auto"/>
              <w:left w:val="single" w:sz="4" w:space="0" w:color="auto"/>
              <w:bottom w:val="single" w:sz="4" w:space="0" w:color="auto"/>
              <w:right w:val="single" w:sz="4" w:space="0" w:color="auto"/>
            </w:tcBorders>
            <w:hideMark/>
          </w:tcPr>
          <w:p w14:paraId="2745D21C" w14:textId="77777777" w:rsidR="00E67771" w:rsidRPr="00343D58" w:rsidRDefault="00E67771" w:rsidP="00E1581C">
            <w:pPr>
              <w:pStyle w:val="ae"/>
              <w:spacing w:line="276" w:lineRule="auto"/>
              <w:jc w:val="center"/>
              <w:rPr>
                <w:rFonts w:ascii="Times New Roman" w:hAnsi="Times New Roman" w:cs="Times New Roman"/>
                <w:bCs/>
                <w:color w:val="000000" w:themeColor="text1"/>
                <w:sz w:val="24"/>
                <w:szCs w:val="24"/>
              </w:rPr>
            </w:pPr>
            <w:r w:rsidRPr="00343D58">
              <w:rPr>
                <w:rFonts w:ascii="Times New Roman" w:hAnsi="Times New Roman" w:cs="Times New Roman"/>
                <w:bCs/>
                <w:color w:val="000000" w:themeColor="text1"/>
                <w:sz w:val="24"/>
                <w:szCs w:val="24"/>
              </w:rPr>
              <w:t>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3C9A55C9" w14:textId="77777777" w:rsidR="0072526C"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04.02.</w:t>
            </w:r>
          </w:p>
          <w:p w14:paraId="07D9E327"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2023г</w:t>
            </w:r>
          </w:p>
        </w:tc>
        <w:tc>
          <w:tcPr>
            <w:tcW w:w="1701" w:type="dxa"/>
            <w:tcBorders>
              <w:top w:val="single" w:sz="4" w:space="0" w:color="auto"/>
              <w:left w:val="single" w:sz="4" w:space="0" w:color="auto"/>
              <w:bottom w:val="single" w:sz="4" w:space="0" w:color="auto"/>
              <w:right w:val="single" w:sz="4" w:space="0" w:color="auto"/>
            </w:tcBorders>
            <w:hideMark/>
          </w:tcPr>
          <w:p w14:paraId="4CEC0E8F" w14:textId="77777777" w:rsidR="00E67771" w:rsidRPr="00343D58" w:rsidRDefault="00E67771" w:rsidP="00E1581C">
            <w:pPr>
              <w:jc w:val="cente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ЦВОДиПМ «Астана дарыны»</w:t>
            </w:r>
          </w:p>
        </w:tc>
        <w:tc>
          <w:tcPr>
            <w:tcW w:w="1843" w:type="dxa"/>
            <w:gridSpan w:val="2"/>
            <w:tcBorders>
              <w:top w:val="single" w:sz="4" w:space="0" w:color="auto"/>
              <w:left w:val="single" w:sz="4" w:space="0" w:color="auto"/>
              <w:bottom w:val="single" w:sz="4" w:space="0" w:color="auto"/>
              <w:right w:val="single" w:sz="4" w:space="0" w:color="auto"/>
            </w:tcBorders>
          </w:tcPr>
          <w:p w14:paraId="16F7510E" w14:textId="77777777" w:rsidR="00E67771" w:rsidRPr="00343D58" w:rsidRDefault="00E67771" w:rsidP="00E1581C">
            <w:pPr>
              <w:rPr>
                <w:rFonts w:ascii="Times New Roman" w:hAnsi="Times New Roman" w:cs="Times New Roman"/>
                <w:color w:val="000000" w:themeColor="text1"/>
                <w:sz w:val="24"/>
                <w:szCs w:val="24"/>
              </w:rPr>
            </w:pPr>
          </w:p>
        </w:tc>
      </w:tr>
      <w:tr w:rsidR="00E67771" w:rsidRPr="00343D58" w14:paraId="4DCF4790"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2F3F0110" w14:textId="77777777" w:rsidR="00E67771" w:rsidRPr="00343D58" w:rsidRDefault="00E67771" w:rsidP="00E1581C">
            <w:pPr>
              <w:pStyle w:val="ae"/>
              <w:spacing w:line="276" w:lineRule="auto"/>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Муканова Г.Л. – учитель географии</w:t>
            </w:r>
          </w:p>
        </w:tc>
        <w:tc>
          <w:tcPr>
            <w:tcW w:w="2269" w:type="dxa"/>
            <w:tcBorders>
              <w:top w:val="single" w:sz="4" w:space="0" w:color="auto"/>
              <w:left w:val="single" w:sz="4" w:space="0" w:color="auto"/>
              <w:bottom w:val="single" w:sz="4" w:space="0" w:color="auto"/>
              <w:right w:val="single" w:sz="4" w:space="0" w:color="auto"/>
            </w:tcBorders>
            <w:hideMark/>
          </w:tcPr>
          <w:p w14:paraId="1F189E14"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Районная олимпиада по географии</w:t>
            </w:r>
          </w:p>
        </w:tc>
        <w:tc>
          <w:tcPr>
            <w:tcW w:w="1133" w:type="dxa"/>
            <w:tcBorders>
              <w:top w:val="single" w:sz="4" w:space="0" w:color="auto"/>
              <w:left w:val="single" w:sz="4" w:space="0" w:color="auto"/>
              <w:bottom w:val="single" w:sz="4" w:space="0" w:color="auto"/>
              <w:right w:val="single" w:sz="4" w:space="0" w:color="auto"/>
            </w:tcBorders>
            <w:hideMark/>
          </w:tcPr>
          <w:p w14:paraId="0E7521E3" w14:textId="77777777" w:rsidR="00E67771" w:rsidRPr="00343D58" w:rsidRDefault="00E67771" w:rsidP="00E1581C">
            <w:pPr>
              <w:pStyle w:val="ae"/>
              <w:spacing w:line="276" w:lineRule="auto"/>
              <w:jc w:val="center"/>
              <w:rPr>
                <w:rFonts w:ascii="Times New Roman" w:hAnsi="Times New Roman" w:cs="Times New Roman"/>
                <w:bCs/>
                <w:color w:val="000000" w:themeColor="text1"/>
                <w:sz w:val="24"/>
                <w:szCs w:val="24"/>
              </w:rPr>
            </w:pPr>
            <w:r w:rsidRPr="00343D58">
              <w:rPr>
                <w:rFonts w:ascii="Times New Roman" w:hAnsi="Times New Roman" w:cs="Times New Roman"/>
                <w:bCs/>
                <w:color w:val="000000" w:themeColor="text1"/>
                <w:sz w:val="24"/>
                <w:szCs w:val="24"/>
              </w:rPr>
              <w:t>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3EA1B2EB" w14:textId="77777777" w:rsidR="0072526C"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04.02.</w:t>
            </w:r>
          </w:p>
          <w:p w14:paraId="5C59B6B7"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2023г</w:t>
            </w:r>
          </w:p>
        </w:tc>
        <w:tc>
          <w:tcPr>
            <w:tcW w:w="1701" w:type="dxa"/>
            <w:tcBorders>
              <w:top w:val="single" w:sz="4" w:space="0" w:color="auto"/>
              <w:left w:val="single" w:sz="4" w:space="0" w:color="auto"/>
              <w:bottom w:val="single" w:sz="4" w:space="0" w:color="auto"/>
              <w:right w:val="single" w:sz="4" w:space="0" w:color="auto"/>
            </w:tcBorders>
            <w:hideMark/>
          </w:tcPr>
          <w:p w14:paraId="78C3600C" w14:textId="77777777" w:rsidR="00E67771" w:rsidRPr="00343D58" w:rsidRDefault="00E67771" w:rsidP="00E1581C">
            <w:pPr>
              <w:jc w:val="cente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ЦВОДиПМ «Астана дарыны»</w:t>
            </w:r>
          </w:p>
        </w:tc>
        <w:tc>
          <w:tcPr>
            <w:tcW w:w="1843" w:type="dxa"/>
            <w:gridSpan w:val="2"/>
            <w:tcBorders>
              <w:top w:val="single" w:sz="4" w:space="0" w:color="auto"/>
              <w:left w:val="single" w:sz="4" w:space="0" w:color="auto"/>
              <w:bottom w:val="single" w:sz="4" w:space="0" w:color="auto"/>
              <w:right w:val="single" w:sz="4" w:space="0" w:color="auto"/>
            </w:tcBorders>
          </w:tcPr>
          <w:p w14:paraId="7A4896D4" w14:textId="77777777" w:rsidR="00E67771" w:rsidRPr="00343D58" w:rsidRDefault="00E67771" w:rsidP="00E1581C">
            <w:pPr>
              <w:rPr>
                <w:rFonts w:ascii="Times New Roman" w:hAnsi="Times New Roman" w:cs="Times New Roman"/>
                <w:color w:val="000000" w:themeColor="text1"/>
                <w:sz w:val="24"/>
                <w:szCs w:val="24"/>
              </w:rPr>
            </w:pPr>
          </w:p>
        </w:tc>
      </w:tr>
      <w:tr w:rsidR="00E67771" w:rsidRPr="00343D58" w14:paraId="239B22EA" w14:textId="77777777" w:rsidTr="008227EB">
        <w:trPr>
          <w:trHeight w:val="1249"/>
        </w:trPr>
        <w:tc>
          <w:tcPr>
            <w:tcW w:w="2410" w:type="dxa"/>
            <w:tcBorders>
              <w:top w:val="single" w:sz="4" w:space="0" w:color="auto"/>
              <w:left w:val="single" w:sz="4" w:space="0" w:color="auto"/>
              <w:bottom w:val="single" w:sz="4" w:space="0" w:color="auto"/>
              <w:right w:val="single" w:sz="4" w:space="0" w:color="auto"/>
            </w:tcBorders>
            <w:hideMark/>
          </w:tcPr>
          <w:p w14:paraId="23F94597" w14:textId="77777777" w:rsidR="00E67771" w:rsidRPr="00343D58" w:rsidRDefault="00E67771" w:rsidP="00E1581C">
            <w:pPr>
              <w:pStyle w:val="ae"/>
              <w:spacing w:line="276" w:lineRule="auto"/>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rPr>
              <w:t>Алибаев Р.О. – учитель истории, основы права</w:t>
            </w:r>
          </w:p>
          <w:p w14:paraId="2CEF8960" w14:textId="77777777" w:rsidR="00E67771" w:rsidRPr="00343D58" w:rsidRDefault="00E67771" w:rsidP="00E1581C">
            <w:pPr>
              <w:pStyle w:val="ae"/>
              <w:spacing w:line="276" w:lineRule="auto"/>
              <w:rPr>
                <w:rFonts w:ascii="Times New Roman" w:hAnsi="Times New Roman" w:cs="Times New Roman"/>
                <w:color w:val="000000" w:themeColor="text1"/>
                <w:sz w:val="24"/>
                <w:szCs w:val="24"/>
                <w:lang w:val="kk-KZ"/>
              </w:rPr>
            </w:pPr>
          </w:p>
        </w:tc>
        <w:tc>
          <w:tcPr>
            <w:tcW w:w="2269" w:type="dxa"/>
            <w:tcBorders>
              <w:top w:val="nil"/>
              <w:left w:val="single" w:sz="4" w:space="0" w:color="auto"/>
              <w:bottom w:val="single" w:sz="4" w:space="0" w:color="auto"/>
              <w:right w:val="single" w:sz="4" w:space="0" w:color="auto"/>
            </w:tcBorders>
            <w:hideMark/>
          </w:tcPr>
          <w:p w14:paraId="7C75E157" w14:textId="77777777" w:rsidR="00E67771" w:rsidRPr="00343D58" w:rsidRDefault="00E67771" w:rsidP="00E1581C">
            <w:pPr>
              <w:pStyle w:val="ae"/>
              <w:spacing w:line="276" w:lineRule="auto"/>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Конкурс проектов «Моя малая Родина», макет «Ел орда»</w:t>
            </w:r>
          </w:p>
        </w:tc>
        <w:tc>
          <w:tcPr>
            <w:tcW w:w="1133" w:type="dxa"/>
            <w:tcBorders>
              <w:top w:val="single" w:sz="4" w:space="0" w:color="auto"/>
              <w:left w:val="single" w:sz="4" w:space="0" w:color="auto"/>
              <w:bottom w:val="single" w:sz="4" w:space="0" w:color="auto"/>
              <w:right w:val="single" w:sz="4" w:space="0" w:color="auto"/>
            </w:tcBorders>
            <w:hideMark/>
          </w:tcPr>
          <w:p w14:paraId="5152D305" w14:textId="77777777" w:rsidR="00E67771" w:rsidRPr="00343D58" w:rsidRDefault="00E67771" w:rsidP="00E1581C">
            <w:pPr>
              <w:pStyle w:val="ae"/>
              <w:spacing w:line="276" w:lineRule="auto"/>
              <w:jc w:val="center"/>
              <w:rPr>
                <w:rFonts w:ascii="Times New Roman" w:hAnsi="Times New Roman" w:cs="Times New Roman"/>
                <w:bCs/>
                <w:color w:val="000000" w:themeColor="text1"/>
                <w:sz w:val="24"/>
                <w:szCs w:val="24"/>
              </w:rPr>
            </w:pPr>
            <w:r w:rsidRPr="00343D58">
              <w:rPr>
                <w:rFonts w:ascii="Times New Roman" w:hAnsi="Times New Roman" w:cs="Times New Roman"/>
                <w:bCs/>
                <w:color w:val="000000" w:themeColor="text1"/>
                <w:sz w:val="24"/>
                <w:szCs w:val="24"/>
              </w:rPr>
              <w:t>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71764FF0" w14:textId="77777777" w:rsidR="0072526C"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14.10.</w:t>
            </w:r>
          </w:p>
          <w:p w14:paraId="62E5A452"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2022г</w:t>
            </w:r>
          </w:p>
        </w:tc>
        <w:tc>
          <w:tcPr>
            <w:tcW w:w="1701" w:type="dxa"/>
            <w:tcBorders>
              <w:top w:val="single" w:sz="4" w:space="0" w:color="auto"/>
              <w:left w:val="single" w:sz="4" w:space="0" w:color="auto"/>
              <w:bottom w:val="single" w:sz="4" w:space="0" w:color="auto"/>
              <w:right w:val="single" w:sz="4" w:space="0" w:color="auto"/>
            </w:tcBorders>
            <w:hideMark/>
          </w:tcPr>
          <w:p w14:paraId="1EDDBAA1" w14:textId="77777777" w:rsidR="00E67771" w:rsidRPr="00343D58" w:rsidRDefault="00E67771" w:rsidP="00E1581C">
            <w:pPr>
              <w:jc w:val="cente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ЦВОДиПМ «Астана дарыны»</w:t>
            </w:r>
          </w:p>
        </w:tc>
        <w:tc>
          <w:tcPr>
            <w:tcW w:w="1843" w:type="dxa"/>
            <w:gridSpan w:val="2"/>
            <w:tcBorders>
              <w:top w:val="single" w:sz="4" w:space="0" w:color="auto"/>
              <w:left w:val="single" w:sz="4" w:space="0" w:color="auto"/>
              <w:bottom w:val="single" w:sz="4" w:space="0" w:color="auto"/>
              <w:right w:val="single" w:sz="4" w:space="0" w:color="auto"/>
            </w:tcBorders>
          </w:tcPr>
          <w:p w14:paraId="3B4D67FD" w14:textId="77777777" w:rsidR="00E67771" w:rsidRPr="00343D58" w:rsidRDefault="00E67771" w:rsidP="00E1581C">
            <w:pPr>
              <w:rPr>
                <w:rFonts w:ascii="Times New Roman" w:hAnsi="Times New Roman" w:cs="Times New Roman"/>
                <w:color w:val="000000" w:themeColor="text1"/>
                <w:sz w:val="24"/>
                <w:szCs w:val="24"/>
              </w:rPr>
            </w:pPr>
          </w:p>
        </w:tc>
      </w:tr>
      <w:tr w:rsidR="00E67771" w:rsidRPr="00343D58" w14:paraId="46C105DB"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119721DC" w14:textId="77777777" w:rsidR="00E67771" w:rsidRPr="00343D58" w:rsidRDefault="00E67771" w:rsidP="00E1581C">
            <w:pPr>
              <w:pStyle w:val="ae"/>
              <w:spacing w:line="276" w:lineRule="auto"/>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Хохлова Н.Л. – учитель рус языка и литер</w:t>
            </w:r>
          </w:p>
        </w:tc>
        <w:tc>
          <w:tcPr>
            <w:tcW w:w="2269" w:type="dxa"/>
            <w:tcBorders>
              <w:top w:val="nil"/>
              <w:left w:val="single" w:sz="4" w:space="0" w:color="auto"/>
              <w:bottom w:val="nil"/>
              <w:right w:val="single" w:sz="4" w:space="0" w:color="auto"/>
            </w:tcBorders>
            <w:hideMark/>
          </w:tcPr>
          <w:p w14:paraId="6DFAA6E6" w14:textId="77777777" w:rsidR="00E67771" w:rsidRPr="00343D58" w:rsidRDefault="00E67771" w:rsidP="00E1581C">
            <w:pPr>
              <w:pStyle w:val="ae"/>
              <w:spacing w:line="276" w:lineRule="auto"/>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Конкурс ораторского мастерства «Логос»</w:t>
            </w:r>
          </w:p>
        </w:tc>
        <w:tc>
          <w:tcPr>
            <w:tcW w:w="1133" w:type="dxa"/>
            <w:tcBorders>
              <w:top w:val="single" w:sz="4" w:space="0" w:color="auto"/>
              <w:left w:val="single" w:sz="4" w:space="0" w:color="auto"/>
              <w:bottom w:val="single" w:sz="4" w:space="0" w:color="auto"/>
              <w:right w:val="single" w:sz="4" w:space="0" w:color="auto"/>
            </w:tcBorders>
            <w:hideMark/>
          </w:tcPr>
          <w:p w14:paraId="43E1A550" w14:textId="77777777" w:rsidR="00E67771" w:rsidRPr="00343D58" w:rsidRDefault="00E67771" w:rsidP="00E1581C">
            <w:pPr>
              <w:pStyle w:val="ae"/>
              <w:spacing w:line="276" w:lineRule="auto"/>
              <w:jc w:val="center"/>
              <w:rPr>
                <w:rFonts w:ascii="Times New Roman" w:hAnsi="Times New Roman" w:cs="Times New Roman"/>
                <w:bCs/>
                <w:color w:val="000000" w:themeColor="text1"/>
                <w:sz w:val="24"/>
                <w:szCs w:val="24"/>
              </w:rPr>
            </w:pPr>
            <w:r w:rsidRPr="00343D58">
              <w:rPr>
                <w:rFonts w:ascii="Times New Roman" w:hAnsi="Times New Roman" w:cs="Times New Roman"/>
                <w:bCs/>
                <w:color w:val="000000" w:themeColor="text1"/>
                <w:sz w:val="24"/>
                <w:szCs w:val="24"/>
              </w:rPr>
              <w:t>очно</w:t>
            </w:r>
          </w:p>
        </w:tc>
        <w:tc>
          <w:tcPr>
            <w:tcW w:w="1418" w:type="dxa"/>
            <w:gridSpan w:val="2"/>
            <w:tcBorders>
              <w:top w:val="single" w:sz="4" w:space="0" w:color="auto"/>
              <w:left w:val="single" w:sz="4" w:space="0" w:color="auto"/>
              <w:bottom w:val="single" w:sz="4" w:space="0" w:color="auto"/>
              <w:right w:val="single" w:sz="4" w:space="0" w:color="auto"/>
            </w:tcBorders>
            <w:hideMark/>
          </w:tcPr>
          <w:p w14:paraId="428FCD4C" w14:textId="77777777" w:rsidR="0072526C"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28.02.</w:t>
            </w:r>
          </w:p>
          <w:p w14:paraId="21C3B148"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2023г</w:t>
            </w:r>
          </w:p>
        </w:tc>
        <w:tc>
          <w:tcPr>
            <w:tcW w:w="1701" w:type="dxa"/>
            <w:tcBorders>
              <w:top w:val="single" w:sz="4" w:space="0" w:color="auto"/>
              <w:left w:val="single" w:sz="4" w:space="0" w:color="auto"/>
              <w:bottom w:val="single" w:sz="4" w:space="0" w:color="auto"/>
              <w:right w:val="single" w:sz="4" w:space="0" w:color="auto"/>
            </w:tcBorders>
            <w:hideMark/>
          </w:tcPr>
          <w:p w14:paraId="6B74D45F" w14:textId="77777777" w:rsidR="00E67771" w:rsidRPr="00343D58" w:rsidRDefault="00E67771" w:rsidP="00E1581C">
            <w:pPr>
              <w:jc w:val="cente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ЦВОДиПМ «Астана дарыны»</w:t>
            </w:r>
          </w:p>
        </w:tc>
        <w:tc>
          <w:tcPr>
            <w:tcW w:w="1843" w:type="dxa"/>
            <w:gridSpan w:val="2"/>
            <w:tcBorders>
              <w:top w:val="single" w:sz="4" w:space="0" w:color="auto"/>
              <w:left w:val="single" w:sz="4" w:space="0" w:color="auto"/>
              <w:bottom w:val="single" w:sz="4" w:space="0" w:color="auto"/>
              <w:right w:val="single" w:sz="4" w:space="0" w:color="auto"/>
            </w:tcBorders>
          </w:tcPr>
          <w:p w14:paraId="7C0429B5" w14:textId="77777777" w:rsidR="00E67771" w:rsidRPr="00343D58" w:rsidRDefault="00E67771" w:rsidP="00E1581C">
            <w:pPr>
              <w:rPr>
                <w:rFonts w:ascii="Times New Roman" w:hAnsi="Times New Roman" w:cs="Times New Roman"/>
                <w:color w:val="000000" w:themeColor="text1"/>
                <w:sz w:val="24"/>
                <w:szCs w:val="24"/>
              </w:rPr>
            </w:pPr>
          </w:p>
        </w:tc>
      </w:tr>
      <w:tr w:rsidR="00E67771" w:rsidRPr="00343D58" w14:paraId="7CE29A6A"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760A7B32" w14:textId="77777777" w:rsidR="00E67771" w:rsidRPr="00343D58" w:rsidRDefault="00E67771" w:rsidP="00E1581C">
            <w:pPr>
              <w:pStyle w:val="af1"/>
              <w:ind w:left="0"/>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 xml:space="preserve">Хохлова Н.Л. </w:t>
            </w:r>
          </w:p>
        </w:tc>
        <w:tc>
          <w:tcPr>
            <w:tcW w:w="2269" w:type="dxa"/>
            <w:tcBorders>
              <w:top w:val="single" w:sz="4" w:space="0" w:color="auto"/>
              <w:left w:val="single" w:sz="4" w:space="0" w:color="auto"/>
              <w:bottom w:val="single" w:sz="4" w:space="0" w:color="auto"/>
              <w:right w:val="single" w:sz="4" w:space="0" w:color="auto"/>
            </w:tcBorders>
            <w:hideMark/>
          </w:tcPr>
          <w:p w14:paraId="0B2528CD" w14:textId="77777777" w:rsidR="00E67771" w:rsidRPr="00343D58" w:rsidRDefault="00E67771" w:rsidP="00E1581C">
            <w:pPr>
              <w:pStyle w:val="af1"/>
              <w:ind w:left="0"/>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 xml:space="preserve">Литературно-музыкальная композиция, посвященная 220-летию со дня рождения М.Утемисова </w:t>
            </w:r>
          </w:p>
        </w:tc>
        <w:tc>
          <w:tcPr>
            <w:tcW w:w="1133" w:type="dxa"/>
            <w:tcBorders>
              <w:top w:val="single" w:sz="4" w:space="0" w:color="auto"/>
              <w:left w:val="single" w:sz="4" w:space="0" w:color="auto"/>
              <w:bottom w:val="single" w:sz="4" w:space="0" w:color="auto"/>
              <w:right w:val="single" w:sz="4" w:space="0" w:color="auto"/>
            </w:tcBorders>
          </w:tcPr>
          <w:p w14:paraId="2B9AE8DC" w14:textId="77777777" w:rsidR="00E67771" w:rsidRPr="00343D58" w:rsidRDefault="00E67771" w:rsidP="00E1581C">
            <w:pPr>
              <w:rPr>
                <w:rFonts w:ascii="Times New Roman" w:hAnsi="Times New Roman" w:cs="Times New Roman"/>
                <w:color w:val="000000" w:themeColor="text1"/>
                <w:sz w:val="24"/>
                <w:szCs w:val="24"/>
              </w:rPr>
            </w:pPr>
          </w:p>
        </w:tc>
        <w:tc>
          <w:tcPr>
            <w:tcW w:w="1418" w:type="dxa"/>
            <w:gridSpan w:val="2"/>
            <w:tcBorders>
              <w:top w:val="single" w:sz="4" w:space="0" w:color="auto"/>
              <w:left w:val="single" w:sz="4" w:space="0" w:color="auto"/>
              <w:bottom w:val="single" w:sz="4" w:space="0" w:color="auto"/>
              <w:right w:val="single" w:sz="4" w:space="0" w:color="auto"/>
            </w:tcBorders>
            <w:hideMark/>
          </w:tcPr>
          <w:p w14:paraId="70E41616" w14:textId="77777777" w:rsidR="00E67771" w:rsidRPr="00343D58" w:rsidRDefault="00E67771" w:rsidP="00E1581C">
            <w:pPr>
              <w:pStyle w:val="af1"/>
              <w:ind w:left="0"/>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 xml:space="preserve">Февраль 2023 г. </w:t>
            </w:r>
          </w:p>
        </w:tc>
        <w:tc>
          <w:tcPr>
            <w:tcW w:w="1701" w:type="dxa"/>
            <w:tcBorders>
              <w:top w:val="single" w:sz="4" w:space="0" w:color="auto"/>
              <w:left w:val="single" w:sz="4" w:space="0" w:color="auto"/>
              <w:bottom w:val="single" w:sz="4" w:space="0" w:color="auto"/>
              <w:right w:val="single" w:sz="4" w:space="0" w:color="auto"/>
            </w:tcBorders>
            <w:hideMark/>
          </w:tcPr>
          <w:p w14:paraId="793045D8" w14:textId="77777777" w:rsidR="00E67771" w:rsidRPr="00343D58" w:rsidRDefault="00E67771" w:rsidP="00E1581C">
            <w:pPr>
              <w:pStyle w:val="af1"/>
              <w:ind w:left="0"/>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УО г. Астана , Дворец Школьников им. М. Утемисова</w:t>
            </w:r>
          </w:p>
        </w:tc>
        <w:tc>
          <w:tcPr>
            <w:tcW w:w="1843" w:type="dxa"/>
            <w:gridSpan w:val="2"/>
            <w:tcBorders>
              <w:top w:val="single" w:sz="4" w:space="0" w:color="auto"/>
              <w:left w:val="single" w:sz="4" w:space="0" w:color="auto"/>
              <w:bottom w:val="single" w:sz="4" w:space="0" w:color="auto"/>
              <w:right w:val="single" w:sz="4" w:space="0" w:color="auto"/>
            </w:tcBorders>
            <w:hideMark/>
          </w:tcPr>
          <w:p w14:paraId="4BF47969" w14:textId="77777777" w:rsidR="00E67771" w:rsidRPr="00343D58" w:rsidRDefault="00E67771" w:rsidP="00E1581C">
            <w:pPr>
              <w:pStyle w:val="af1"/>
              <w:ind w:left="0"/>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 xml:space="preserve">Сертификат, благодарственное письмо </w:t>
            </w:r>
          </w:p>
        </w:tc>
      </w:tr>
      <w:tr w:rsidR="00E67771" w:rsidRPr="00343D58" w14:paraId="1B676600" w14:textId="77777777" w:rsidTr="008227EB">
        <w:trPr>
          <w:trHeight w:val="111"/>
        </w:trPr>
        <w:tc>
          <w:tcPr>
            <w:tcW w:w="2410" w:type="dxa"/>
            <w:tcBorders>
              <w:top w:val="single" w:sz="4" w:space="0" w:color="auto"/>
              <w:left w:val="single" w:sz="4" w:space="0" w:color="auto"/>
              <w:bottom w:val="single" w:sz="4" w:space="0" w:color="auto"/>
              <w:right w:val="single" w:sz="4" w:space="0" w:color="auto"/>
            </w:tcBorders>
            <w:hideMark/>
          </w:tcPr>
          <w:p w14:paraId="1C4ADC95" w14:textId="77777777" w:rsidR="00E67771" w:rsidRPr="00343D58" w:rsidRDefault="00E67771" w:rsidP="00E1581C">
            <w:pPr>
              <w:pStyle w:val="af1"/>
              <w:ind w:left="0"/>
              <w:rPr>
                <w:rFonts w:ascii="Times New Roman" w:hAnsi="Times New Roman" w:cs="Times New Roman"/>
                <w:iCs/>
                <w:color w:val="000000" w:themeColor="text1"/>
                <w:sz w:val="24"/>
                <w:szCs w:val="24"/>
                <w:lang w:val="kk-KZ"/>
              </w:rPr>
            </w:pPr>
            <w:r w:rsidRPr="00343D58">
              <w:rPr>
                <w:rFonts w:ascii="Times New Roman" w:hAnsi="Times New Roman" w:cs="Times New Roman"/>
                <w:iCs/>
                <w:color w:val="000000" w:themeColor="text1"/>
                <w:sz w:val="24"/>
                <w:szCs w:val="24"/>
                <w:lang w:val="kk-KZ"/>
              </w:rPr>
              <w:t xml:space="preserve">Алибаев Р.О – учитель истории </w:t>
            </w:r>
          </w:p>
        </w:tc>
        <w:tc>
          <w:tcPr>
            <w:tcW w:w="2269" w:type="dxa"/>
            <w:tcBorders>
              <w:top w:val="single" w:sz="4" w:space="0" w:color="auto"/>
              <w:left w:val="single" w:sz="4" w:space="0" w:color="auto"/>
              <w:bottom w:val="single" w:sz="4" w:space="0" w:color="auto"/>
              <w:right w:val="single" w:sz="4" w:space="0" w:color="auto"/>
            </w:tcBorders>
            <w:hideMark/>
          </w:tcPr>
          <w:p w14:paraId="7EFCEE35" w14:textId="77777777" w:rsidR="00E67771" w:rsidRPr="00343D58" w:rsidRDefault="00E67771" w:rsidP="00E1581C">
            <w:pPr>
              <w:jc w:val="both"/>
              <w:rPr>
                <w:rFonts w:ascii="Times New Roman" w:hAnsi="Times New Roman" w:cs="Times New Roman"/>
                <w:iCs/>
                <w:color w:val="000000" w:themeColor="text1"/>
                <w:sz w:val="24"/>
                <w:szCs w:val="24"/>
              </w:rPr>
            </w:pPr>
            <w:r w:rsidRPr="00343D58">
              <w:rPr>
                <w:rFonts w:ascii="Times New Roman" w:hAnsi="Times New Roman" w:cs="Times New Roman"/>
                <w:color w:val="000000" w:themeColor="text1"/>
                <w:sz w:val="24"/>
                <w:szCs w:val="24"/>
              </w:rPr>
              <w:t xml:space="preserve"> «Мен – репортермін» </w:t>
            </w:r>
          </w:p>
        </w:tc>
        <w:tc>
          <w:tcPr>
            <w:tcW w:w="1133" w:type="dxa"/>
            <w:tcBorders>
              <w:top w:val="single" w:sz="4" w:space="0" w:color="auto"/>
              <w:left w:val="single" w:sz="4" w:space="0" w:color="auto"/>
              <w:bottom w:val="single" w:sz="4" w:space="0" w:color="auto"/>
              <w:right w:val="single" w:sz="4" w:space="0" w:color="auto"/>
            </w:tcBorders>
          </w:tcPr>
          <w:p w14:paraId="484B5C4B" w14:textId="77777777" w:rsidR="00E67771" w:rsidRPr="00343D58" w:rsidRDefault="00E67771" w:rsidP="00E1581C">
            <w:pPr>
              <w:jc w:val="both"/>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rPr>
              <w:t xml:space="preserve">был в составе жюри </w:t>
            </w:r>
          </w:p>
          <w:p w14:paraId="0E207899" w14:textId="77777777" w:rsidR="00E67771" w:rsidRPr="00343D58" w:rsidRDefault="00E67771" w:rsidP="00E1581C">
            <w:pPr>
              <w:rPr>
                <w:rFonts w:ascii="Times New Roman" w:hAnsi="Times New Roman" w:cs="Times New Roman"/>
                <w:iCs/>
                <w:color w:val="000000" w:themeColor="text1"/>
                <w:sz w:val="24"/>
                <w:szCs w:val="24"/>
              </w:rPr>
            </w:pPr>
          </w:p>
        </w:tc>
        <w:tc>
          <w:tcPr>
            <w:tcW w:w="1418" w:type="dxa"/>
            <w:gridSpan w:val="2"/>
            <w:tcBorders>
              <w:top w:val="single" w:sz="4" w:space="0" w:color="auto"/>
              <w:left w:val="single" w:sz="4" w:space="0" w:color="auto"/>
              <w:bottom w:val="single" w:sz="4" w:space="0" w:color="auto"/>
              <w:right w:val="single" w:sz="4" w:space="0" w:color="auto"/>
            </w:tcBorders>
            <w:hideMark/>
          </w:tcPr>
          <w:p w14:paraId="0EBF46C6" w14:textId="77777777" w:rsidR="00E67771" w:rsidRPr="00343D58" w:rsidRDefault="00E67771" w:rsidP="00E1581C">
            <w:pPr>
              <w:pStyle w:val="af1"/>
              <w:ind w:left="0"/>
              <w:rPr>
                <w:rFonts w:ascii="Times New Roman" w:hAnsi="Times New Roman" w:cs="Times New Roman"/>
                <w:iCs/>
                <w:color w:val="000000" w:themeColor="text1"/>
                <w:sz w:val="24"/>
                <w:szCs w:val="24"/>
              </w:rPr>
            </w:pPr>
            <w:r w:rsidRPr="00343D58">
              <w:rPr>
                <w:rFonts w:ascii="Times New Roman" w:hAnsi="Times New Roman" w:cs="Times New Roman"/>
                <w:iCs/>
                <w:color w:val="000000" w:themeColor="text1"/>
                <w:sz w:val="24"/>
                <w:szCs w:val="24"/>
              </w:rPr>
              <w:t>Декабрь 2022</w:t>
            </w:r>
          </w:p>
        </w:tc>
        <w:tc>
          <w:tcPr>
            <w:tcW w:w="1701" w:type="dxa"/>
            <w:tcBorders>
              <w:top w:val="single" w:sz="4" w:space="0" w:color="auto"/>
              <w:left w:val="single" w:sz="4" w:space="0" w:color="auto"/>
              <w:bottom w:val="single" w:sz="4" w:space="0" w:color="auto"/>
              <w:right w:val="single" w:sz="4" w:space="0" w:color="auto"/>
            </w:tcBorders>
            <w:hideMark/>
          </w:tcPr>
          <w:p w14:paraId="5B0ACE74" w14:textId="77777777" w:rsidR="00E67771" w:rsidRPr="00343D58" w:rsidRDefault="00E67771" w:rsidP="00E1581C">
            <w:pPr>
              <w:pStyle w:val="af1"/>
              <w:ind w:left="0"/>
              <w:jc w:val="center"/>
              <w:rPr>
                <w:rFonts w:ascii="Times New Roman" w:hAnsi="Times New Roman" w:cs="Times New Roman"/>
                <w:iCs/>
                <w:color w:val="000000" w:themeColor="text1"/>
                <w:sz w:val="24"/>
                <w:szCs w:val="24"/>
              </w:rPr>
            </w:pPr>
            <w:r w:rsidRPr="00343D58">
              <w:rPr>
                <w:rFonts w:ascii="Times New Roman" w:hAnsi="Times New Roman" w:cs="Times New Roman"/>
                <w:color w:val="000000" w:themeColor="text1"/>
                <w:sz w:val="24"/>
                <w:szCs w:val="24"/>
                <w:lang w:val="kk-KZ"/>
              </w:rPr>
              <w:t>республиканский конкурс</w:t>
            </w:r>
          </w:p>
        </w:tc>
        <w:tc>
          <w:tcPr>
            <w:tcW w:w="1843" w:type="dxa"/>
            <w:gridSpan w:val="2"/>
            <w:tcBorders>
              <w:top w:val="single" w:sz="4" w:space="0" w:color="auto"/>
              <w:left w:val="single" w:sz="4" w:space="0" w:color="auto"/>
              <w:bottom w:val="single" w:sz="4" w:space="0" w:color="auto"/>
              <w:right w:val="single" w:sz="4" w:space="0" w:color="auto"/>
            </w:tcBorders>
            <w:hideMark/>
          </w:tcPr>
          <w:p w14:paraId="489F1EA4" w14:textId="77777777" w:rsidR="00E67771" w:rsidRPr="00343D58" w:rsidRDefault="00E67771" w:rsidP="00E1581C">
            <w:pPr>
              <w:pStyle w:val="af1"/>
              <w:ind w:left="0"/>
              <w:rPr>
                <w:rFonts w:ascii="Times New Roman" w:hAnsi="Times New Roman" w:cs="Times New Roman"/>
                <w:b/>
                <w:bCs/>
                <w:iCs/>
                <w:color w:val="000000" w:themeColor="text1"/>
                <w:sz w:val="24"/>
                <w:szCs w:val="24"/>
              </w:rPr>
            </w:pPr>
            <w:r w:rsidRPr="00343D58">
              <w:rPr>
                <w:rFonts w:ascii="Times New Roman" w:hAnsi="Times New Roman" w:cs="Times New Roman"/>
                <w:color w:val="000000" w:themeColor="text1"/>
                <w:sz w:val="24"/>
                <w:szCs w:val="24"/>
              </w:rPr>
              <w:t>Благодарственное письмо</w:t>
            </w:r>
          </w:p>
        </w:tc>
      </w:tr>
    </w:tbl>
    <w:p w14:paraId="68C0E178" w14:textId="77777777" w:rsidR="00E67771" w:rsidRPr="00343D58" w:rsidRDefault="00E67771" w:rsidP="00E67771">
      <w:pPr>
        <w:rPr>
          <w:rFonts w:ascii="Times New Roman" w:hAnsi="Times New Roman" w:cs="Times New Roman"/>
          <w:b/>
          <w:color w:val="000000" w:themeColor="text1"/>
          <w:sz w:val="24"/>
          <w:szCs w:val="24"/>
          <w:lang w:val="kk-KZ"/>
        </w:rPr>
      </w:pPr>
    </w:p>
    <w:p w14:paraId="4A969FC5" w14:textId="77777777" w:rsidR="00C22DF6" w:rsidRPr="00343D58" w:rsidRDefault="00E67771" w:rsidP="00C22DF6">
      <w:pPr>
        <w:jc w:val="center"/>
        <w:rPr>
          <w:rFonts w:ascii="Times New Roman" w:hAnsi="Times New Roman" w:cs="Times New Roman"/>
          <w:b/>
          <w:color w:val="000000" w:themeColor="text1"/>
          <w:sz w:val="24"/>
          <w:szCs w:val="24"/>
        </w:rPr>
      </w:pPr>
      <w:r w:rsidRPr="00343D58">
        <w:rPr>
          <w:rFonts w:ascii="Times New Roman" w:hAnsi="Times New Roman" w:cs="Times New Roman"/>
          <w:b/>
          <w:color w:val="000000" w:themeColor="text1"/>
          <w:sz w:val="24"/>
          <w:szCs w:val="24"/>
        </w:rPr>
        <w:t xml:space="preserve">Участие педагогов в конкурсах, олимпиадах, соревнованиях </w:t>
      </w:r>
    </w:p>
    <w:p w14:paraId="0F7C26FB" w14:textId="77777777" w:rsidR="00E67771" w:rsidRPr="00343D58" w:rsidRDefault="00E67771" w:rsidP="00C22DF6">
      <w:pPr>
        <w:jc w:val="center"/>
        <w:rPr>
          <w:rFonts w:ascii="Times New Roman" w:hAnsi="Times New Roman" w:cs="Times New Roman"/>
          <w:b/>
          <w:color w:val="000000" w:themeColor="text1"/>
          <w:sz w:val="24"/>
          <w:szCs w:val="24"/>
        </w:rPr>
      </w:pPr>
      <w:r w:rsidRPr="00343D58">
        <w:rPr>
          <w:rFonts w:ascii="Times New Roman" w:hAnsi="Times New Roman" w:cs="Times New Roman"/>
          <w:b/>
          <w:color w:val="000000" w:themeColor="text1"/>
          <w:sz w:val="24"/>
          <w:szCs w:val="24"/>
        </w:rPr>
        <w:t>за 2023 -2024 уч г</w:t>
      </w:r>
    </w:p>
    <w:tbl>
      <w:tblPr>
        <w:tblW w:w="1051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2126"/>
        <w:gridCol w:w="1134"/>
        <w:gridCol w:w="1701"/>
        <w:gridCol w:w="1984"/>
        <w:gridCol w:w="1560"/>
      </w:tblGrid>
      <w:tr w:rsidR="00E67771" w:rsidRPr="00343D58" w14:paraId="2C794C3F" w14:textId="77777777" w:rsidTr="006B46CB">
        <w:trPr>
          <w:trHeight w:val="831"/>
        </w:trPr>
        <w:tc>
          <w:tcPr>
            <w:tcW w:w="2014" w:type="dxa"/>
            <w:tcBorders>
              <w:top w:val="single" w:sz="4" w:space="0" w:color="auto"/>
              <w:left w:val="single" w:sz="4" w:space="0" w:color="auto"/>
              <w:bottom w:val="single" w:sz="4" w:space="0" w:color="auto"/>
              <w:right w:val="single" w:sz="4" w:space="0" w:color="auto"/>
            </w:tcBorders>
            <w:hideMark/>
          </w:tcPr>
          <w:p w14:paraId="28F01991" w14:textId="77777777" w:rsidR="00E67771" w:rsidRPr="00343D58" w:rsidRDefault="00E67771" w:rsidP="00E1581C">
            <w:pPr>
              <w:jc w:val="center"/>
              <w:rPr>
                <w:rFonts w:ascii="Times New Roman" w:hAnsi="Times New Roman" w:cs="Times New Roman"/>
                <w:b/>
                <w:color w:val="000000" w:themeColor="text1"/>
                <w:sz w:val="24"/>
                <w:szCs w:val="24"/>
              </w:rPr>
            </w:pPr>
            <w:r w:rsidRPr="00343D58">
              <w:rPr>
                <w:rFonts w:ascii="Times New Roman" w:hAnsi="Times New Roman" w:cs="Times New Roman"/>
                <w:b/>
                <w:color w:val="000000" w:themeColor="text1"/>
                <w:sz w:val="24"/>
                <w:szCs w:val="24"/>
              </w:rPr>
              <w:t>ФИО учителя</w:t>
            </w:r>
          </w:p>
        </w:tc>
        <w:tc>
          <w:tcPr>
            <w:tcW w:w="2126" w:type="dxa"/>
            <w:tcBorders>
              <w:top w:val="single" w:sz="4" w:space="0" w:color="auto"/>
              <w:left w:val="single" w:sz="4" w:space="0" w:color="auto"/>
              <w:bottom w:val="single" w:sz="4" w:space="0" w:color="auto"/>
              <w:right w:val="single" w:sz="4" w:space="0" w:color="auto"/>
            </w:tcBorders>
            <w:hideMark/>
          </w:tcPr>
          <w:p w14:paraId="1E1193DD" w14:textId="77777777" w:rsidR="00E67771" w:rsidRPr="00343D58" w:rsidRDefault="00E67771" w:rsidP="00E1581C">
            <w:pPr>
              <w:jc w:val="center"/>
              <w:rPr>
                <w:rFonts w:ascii="Times New Roman" w:hAnsi="Times New Roman" w:cs="Times New Roman"/>
                <w:b/>
                <w:color w:val="000000" w:themeColor="text1"/>
                <w:sz w:val="24"/>
                <w:szCs w:val="24"/>
              </w:rPr>
            </w:pPr>
            <w:r w:rsidRPr="00343D58">
              <w:rPr>
                <w:rFonts w:ascii="Times New Roman" w:hAnsi="Times New Roman" w:cs="Times New Roman"/>
                <w:b/>
                <w:color w:val="000000" w:themeColor="text1"/>
                <w:sz w:val="24"/>
                <w:szCs w:val="24"/>
              </w:rPr>
              <w:t>Название  конкурса</w:t>
            </w:r>
          </w:p>
        </w:tc>
        <w:tc>
          <w:tcPr>
            <w:tcW w:w="1134" w:type="dxa"/>
            <w:tcBorders>
              <w:top w:val="single" w:sz="4" w:space="0" w:color="auto"/>
              <w:left w:val="single" w:sz="4" w:space="0" w:color="auto"/>
              <w:bottom w:val="single" w:sz="4" w:space="0" w:color="auto"/>
              <w:right w:val="single" w:sz="4" w:space="0" w:color="auto"/>
            </w:tcBorders>
            <w:hideMark/>
          </w:tcPr>
          <w:p w14:paraId="23624401" w14:textId="77777777" w:rsidR="00E67771" w:rsidRPr="00343D58" w:rsidRDefault="00E67771" w:rsidP="00E1581C">
            <w:pPr>
              <w:jc w:val="center"/>
              <w:rPr>
                <w:rFonts w:ascii="Times New Roman" w:hAnsi="Times New Roman" w:cs="Times New Roman"/>
                <w:b/>
                <w:color w:val="000000" w:themeColor="text1"/>
                <w:sz w:val="24"/>
                <w:szCs w:val="24"/>
              </w:rPr>
            </w:pPr>
            <w:r w:rsidRPr="00343D58">
              <w:rPr>
                <w:rFonts w:ascii="Times New Roman" w:hAnsi="Times New Roman" w:cs="Times New Roman"/>
                <w:b/>
                <w:color w:val="000000" w:themeColor="text1"/>
                <w:sz w:val="24"/>
                <w:szCs w:val="24"/>
              </w:rPr>
              <w:t>Очно/ заочно</w:t>
            </w:r>
          </w:p>
        </w:tc>
        <w:tc>
          <w:tcPr>
            <w:tcW w:w="1701" w:type="dxa"/>
            <w:tcBorders>
              <w:top w:val="single" w:sz="4" w:space="0" w:color="auto"/>
              <w:left w:val="single" w:sz="4" w:space="0" w:color="auto"/>
              <w:bottom w:val="single" w:sz="4" w:space="0" w:color="auto"/>
              <w:right w:val="single" w:sz="4" w:space="0" w:color="auto"/>
            </w:tcBorders>
            <w:hideMark/>
          </w:tcPr>
          <w:p w14:paraId="0BD78F1E" w14:textId="77777777" w:rsidR="00E67771" w:rsidRPr="00343D58" w:rsidRDefault="00E67771" w:rsidP="00E1581C">
            <w:pPr>
              <w:rPr>
                <w:rFonts w:ascii="Times New Roman" w:hAnsi="Times New Roman" w:cs="Times New Roman"/>
                <w:b/>
                <w:bCs/>
                <w:color w:val="000000" w:themeColor="text1"/>
                <w:sz w:val="24"/>
                <w:szCs w:val="24"/>
              </w:rPr>
            </w:pPr>
            <w:r w:rsidRPr="00343D58">
              <w:rPr>
                <w:rFonts w:ascii="Times New Roman" w:hAnsi="Times New Roman" w:cs="Times New Roman"/>
                <w:b/>
                <w:bCs/>
                <w:color w:val="000000" w:themeColor="text1"/>
                <w:sz w:val="24"/>
                <w:szCs w:val="24"/>
              </w:rPr>
              <w:t>Дата проведения</w:t>
            </w:r>
          </w:p>
        </w:tc>
        <w:tc>
          <w:tcPr>
            <w:tcW w:w="1984" w:type="dxa"/>
            <w:tcBorders>
              <w:top w:val="single" w:sz="4" w:space="0" w:color="auto"/>
              <w:left w:val="single" w:sz="4" w:space="0" w:color="auto"/>
              <w:bottom w:val="single" w:sz="4" w:space="0" w:color="auto"/>
              <w:right w:val="single" w:sz="4" w:space="0" w:color="auto"/>
            </w:tcBorders>
            <w:hideMark/>
          </w:tcPr>
          <w:p w14:paraId="679A2094" w14:textId="77777777" w:rsidR="00E67771" w:rsidRPr="00343D58" w:rsidRDefault="00E67771" w:rsidP="00E1581C">
            <w:pPr>
              <w:rPr>
                <w:rFonts w:ascii="Times New Roman" w:hAnsi="Times New Roman" w:cs="Times New Roman"/>
                <w:b/>
                <w:bCs/>
                <w:color w:val="000000" w:themeColor="text1"/>
                <w:sz w:val="24"/>
                <w:szCs w:val="24"/>
              </w:rPr>
            </w:pPr>
            <w:r w:rsidRPr="00343D58">
              <w:rPr>
                <w:rFonts w:ascii="Times New Roman" w:hAnsi="Times New Roman" w:cs="Times New Roman"/>
                <w:b/>
                <w:bCs/>
                <w:color w:val="000000" w:themeColor="text1"/>
                <w:sz w:val="24"/>
                <w:szCs w:val="24"/>
              </w:rPr>
              <w:t>Кем проводился</w:t>
            </w:r>
          </w:p>
        </w:tc>
        <w:tc>
          <w:tcPr>
            <w:tcW w:w="1560" w:type="dxa"/>
            <w:tcBorders>
              <w:top w:val="single" w:sz="4" w:space="0" w:color="auto"/>
              <w:left w:val="single" w:sz="4" w:space="0" w:color="auto"/>
              <w:bottom w:val="single" w:sz="4" w:space="0" w:color="auto"/>
              <w:right w:val="single" w:sz="4" w:space="0" w:color="auto"/>
            </w:tcBorders>
            <w:hideMark/>
          </w:tcPr>
          <w:p w14:paraId="1EE0ADD3" w14:textId="77777777" w:rsidR="00E67771" w:rsidRPr="00343D58" w:rsidRDefault="00E67771" w:rsidP="00E1581C">
            <w:pPr>
              <w:rPr>
                <w:rFonts w:ascii="Times New Roman" w:hAnsi="Times New Roman" w:cs="Times New Roman"/>
                <w:b/>
                <w:bCs/>
                <w:color w:val="000000" w:themeColor="text1"/>
                <w:sz w:val="24"/>
                <w:szCs w:val="24"/>
              </w:rPr>
            </w:pPr>
            <w:r w:rsidRPr="00343D58">
              <w:rPr>
                <w:rFonts w:ascii="Times New Roman" w:hAnsi="Times New Roman" w:cs="Times New Roman"/>
                <w:b/>
                <w:bCs/>
                <w:color w:val="000000" w:themeColor="text1"/>
                <w:sz w:val="24"/>
                <w:szCs w:val="24"/>
              </w:rPr>
              <w:t>Занятое место</w:t>
            </w:r>
          </w:p>
        </w:tc>
      </w:tr>
      <w:tr w:rsidR="00E67771" w:rsidRPr="00343D58" w14:paraId="5D591687" w14:textId="77777777" w:rsidTr="006B46CB">
        <w:trPr>
          <w:trHeight w:val="463"/>
        </w:trPr>
        <w:tc>
          <w:tcPr>
            <w:tcW w:w="2014" w:type="dxa"/>
            <w:tcBorders>
              <w:top w:val="single" w:sz="4" w:space="0" w:color="auto"/>
              <w:left w:val="single" w:sz="4" w:space="0" w:color="auto"/>
              <w:bottom w:val="single" w:sz="4" w:space="0" w:color="auto"/>
              <w:right w:val="single" w:sz="4" w:space="0" w:color="auto"/>
            </w:tcBorders>
          </w:tcPr>
          <w:p w14:paraId="446EE980"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Сейтжан Г.В.</w:t>
            </w:r>
          </w:p>
        </w:tc>
        <w:tc>
          <w:tcPr>
            <w:tcW w:w="2126" w:type="dxa"/>
            <w:tcBorders>
              <w:top w:val="single" w:sz="4" w:space="0" w:color="auto"/>
              <w:left w:val="single" w:sz="4" w:space="0" w:color="auto"/>
              <w:bottom w:val="single" w:sz="4" w:space="0" w:color="auto"/>
              <w:right w:val="single" w:sz="4" w:space="0" w:color="auto"/>
            </w:tcBorders>
          </w:tcPr>
          <w:p w14:paraId="6E009A74"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«Зерде» проект</w:t>
            </w:r>
          </w:p>
        </w:tc>
        <w:tc>
          <w:tcPr>
            <w:tcW w:w="1134" w:type="dxa"/>
            <w:tcBorders>
              <w:top w:val="single" w:sz="4" w:space="0" w:color="auto"/>
              <w:left w:val="single" w:sz="4" w:space="0" w:color="auto"/>
              <w:bottom w:val="single" w:sz="4" w:space="0" w:color="auto"/>
              <w:right w:val="single" w:sz="4" w:space="0" w:color="auto"/>
            </w:tcBorders>
          </w:tcPr>
          <w:p w14:paraId="283254DF"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очно</w:t>
            </w:r>
          </w:p>
        </w:tc>
        <w:tc>
          <w:tcPr>
            <w:tcW w:w="1701" w:type="dxa"/>
            <w:tcBorders>
              <w:top w:val="single" w:sz="4" w:space="0" w:color="auto"/>
              <w:left w:val="single" w:sz="4" w:space="0" w:color="auto"/>
              <w:bottom w:val="single" w:sz="4" w:space="0" w:color="auto"/>
              <w:right w:val="single" w:sz="4" w:space="0" w:color="auto"/>
            </w:tcBorders>
          </w:tcPr>
          <w:p w14:paraId="2DEEA4E3" w14:textId="77777777" w:rsidR="00E67771" w:rsidRPr="00343D58" w:rsidRDefault="00E67771" w:rsidP="00E1581C">
            <w:pPr>
              <w:rPr>
                <w:rFonts w:ascii="Times New Roman" w:hAnsi="Times New Roman" w:cs="Times New Roman"/>
                <w:bCs/>
                <w:color w:val="000000" w:themeColor="text1"/>
                <w:sz w:val="24"/>
                <w:szCs w:val="24"/>
                <w:lang w:val="kk-KZ"/>
              </w:rPr>
            </w:pPr>
            <w:r w:rsidRPr="00343D58">
              <w:rPr>
                <w:rFonts w:ascii="Times New Roman" w:hAnsi="Times New Roman" w:cs="Times New Roman"/>
                <w:bCs/>
                <w:color w:val="000000" w:themeColor="text1"/>
                <w:sz w:val="24"/>
                <w:szCs w:val="24"/>
                <w:lang w:val="kk-KZ"/>
              </w:rPr>
              <w:t>12 декабря</w:t>
            </w:r>
          </w:p>
        </w:tc>
        <w:tc>
          <w:tcPr>
            <w:tcW w:w="1984" w:type="dxa"/>
            <w:tcBorders>
              <w:top w:val="single" w:sz="4" w:space="0" w:color="auto"/>
              <w:left w:val="single" w:sz="4" w:space="0" w:color="auto"/>
              <w:bottom w:val="single" w:sz="4" w:space="0" w:color="auto"/>
              <w:right w:val="single" w:sz="4" w:space="0" w:color="auto"/>
            </w:tcBorders>
          </w:tcPr>
          <w:p w14:paraId="373862F2" w14:textId="77777777" w:rsidR="00E67771" w:rsidRPr="00343D58" w:rsidRDefault="00E67771" w:rsidP="00E1581C">
            <w:pPr>
              <w:rPr>
                <w:rFonts w:ascii="Times New Roman" w:hAnsi="Times New Roman" w:cs="Times New Roman"/>
                <w:bCs/>
                <w:color w:val="000000" w:themeColor="text1"/>
                <w:sz w:val="24"/>
                <w:szCs w:val="24"/>
                <w:lang w:val="kk-KZ"/>
              </w:rPr>
            </w:pPr>
            <w:r w:rsidRPr="00343D58">
              <w:rPr>
                <w:rFonts w:ascii="Times New Roman" w:hAnsi="Times New Roman" w:cs="Times New Roman"/>
                <w:bCs/>
                <w:color w:val="000000" w:themeColor="text1"/>
                <w:sz w:val="24"/>
                <w:szCs w:val="24"/>
                <w:lang w:val="kk-KZ"/>
              </w:rPr>
              <w:t>«Астана дарыны»</w:t>
            </w:r>
          </w:p>
        </w:tc>
        <w:tc>
          <w:tcPr>
            <w:tcW w:w="1560" w:type="dxa"/>
            <w:tcBorders>
              <w:top w:val="single" w:sz="4" w:space="0" w:color="auto"/>
              <w:left w:val="single" w:sz="4" w:space="0" w:color="auto"/>
              <w:bottom w:val="single" w:sz="4" w:space="0" w:color="auto"/>
              <w:right w:val="single" w:sz="4" w:space="0" w:color="auto"/>
            </w:tcBorders>
          </w:tcPr>
          <w:p w14:paraId="0938A686"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грамота</w:t>
            </w:r>
          </w:p>
        </w:tc>
      </w:tr>
      <w:tr w:rsidR="00E67771" w:rsidRPr="00343D58" w14:paraId="7363B74D" w14:textId="77777777" w:rsidTr="006B46CB">
        <w:trPr>
          <w:trHeight w:val="427"/>
        </w:trPr>
        <w:tc>
          <w:tcPr>
            <w:tcW w:w="2014" w:type="dxa"/>
            <w:tcBorders>
              <w:top w:val="single" w:sz="4" w:space="0" w:color="auto"/>
              <w:left w:val="single" w:sz="4" w:space="0" w:color="auto"/>
              <w:bottom w:val="single" w:sz="4" w:space="0" w:color="auto"/>
              <w:right w:val="single" w:sz="4" w:space="0" w:color="auto"/>
            </w:tcBorders>
          </w:tcPr>
          <w:p w14:paraId="3DC22D8F"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Иманбаева Ж.А.</w:t>
            </w:r>
          </w:p>
        </w:tc>
        <w:tc>
          <w:tcPr>
            <w:tcW w:w="2126" w:type="dxa"/>
            <w:tcBorders>
              <w:top w:val="single" w:sz="4" w:space="0" w:color="auto"/>
              <w:left w:val="single" w:sz="4" w:space="0" w:color="auto"/>
              <w:bottom w:val="single" w:sz="4" w:space="0" w:color="auto"/>
              <w:right w:val="single" w:sz="4" w:space="0" w:color="auto"/>
            </w:tcBorders>
          </w:tcPr>
          <w:p w14:paraId="5D5A8BBB" w14:textId="77777777" w:rsidR="00E67771" w:rsidRPr="00343D58" w:rsidRDefault="00E67771" w:rsidP="00E1581C">
            <w:pPr>
              <w:rPr>
                <w:color w:val="000000" w:themeColor="text1"/>
                <w:sz w:val="24"/>
                <w:szCs w:val="24"/>
              </w:rPr>
            </w:pPr>
            <w:r w:rsidRPr="00343D58">
              <w:rPr>
                <w:rFonts w:ascii="Times New Roman" w:hAnsi="Times New Roman" w:cs="Times New Roman"/>
                <w:color w:val="000000" w:themeColor="text1"/>
                <w:sz w:val="24"/>
                <w:szCs w:val="24"/>
                <w:lang w:val="kk-KZ"/>
              </w:rPr>
              <w:t>«Зерде» проект</w:t>
            </w:r>
          </w:p>
        </w:tc>
        <w:tc>
          <w:tcPr>
            <w:tcW w:w="1134" w:type="dxa"/>
            <w:tcBorders>
              <w:top w:val="single" w:sz="4" w:space="0" w:color="auto"/>
              <w:left w:val="single" w:sz="4" w:space="0" w:color="auto"/>
              <w:bottom w:val="single" w:sz="4" w:space="0" w:color="auto"/>
              <w:right w:val="single" w:sz="4" w:space="0" w:color="auto"/>
            </w:tcBorders>
          </w:tcPr>
          <w:p w14:paraId="75AF7B64" w14:textId="77777777" w:rsidR="00E67771" w:rsidRPr="00343D58" w:rsidRDefault="00E67771" w:rsidP="00E1581C">
            <w:pPr>
              <w:rPr>
                <w:color w:val="000000" w:themeColor="text1"/>
                <w:sz w:val="24"/>
                <w:szCs w:val="24"/>
              </w:rPr>
            </w:pPr>
            <w:r w:rsidRPr="00343D58">
              <w:rPr>
                <w:rFonts w:ascii="Times New Roman" w:hAnsi="Times New Roman" w:cs="Times New Roman"/>
                <w:color w:val="000000" w:themeColor="text1"/>
                <w:sz w:val="24"/>
                <w:szCs w:val="24"/>
                <w:lang w:val="kk-KZ"/>
              </w:rPr>
              <w:t>очно</w:t>
            </w:r>
          </w:p>
        </w:tc>
        <w:tc>
          <w:tcPr>
            <w:tcW w:w="1701" w:type="dxa"/>
            <w:tcBorders>
              <w:top w:val="single" w:sz="4" w:space="0" w:color="auto"/>
              <w:left w:val="single" w:sz="4" w:space="0" w:color="auto"/>
              <w:bottom w:val="single" w:sz="4" w:space="0" w:color="auto"/>
              <w:right w:val="single" w:sz="4" w:space="0" w:color="auto"/>
            </w:tcBorders>
          </w:tcPr>
          <w:p w14:paraId="681DB232" w14:textId="77777777" w:rsidR="00E67771" w:rsidRPr="00343D58" w:rsidRDefault="00E67771" w:rsidP="00E1581C">
            <w:pPr>
              <w:rPr>
                <w:color w:val="000000" w:themeColor="text1"/>
                <w:sz w:val="24"/>
                <w:szCs w:val="24"/>
              </w:rPr>
            </w:pPr>
            <w:r w:rsidRPr="00343D58">
              <w:rPr>
                <w:rFonts w:ascii="Times New Roman" w:hAnsi="Times New Roman" w:cs="Times New Roman"/>
                <w:bCs/>
                <w:color w:val="000000" w:themeColor="text1"/>
                <w:sz w:val="24"/>
                <w:szCs w:val="24"/>
                <w:lang w:val="kk-KZ"/>
              </w:rPr>
              <w:t>12 декабря</w:t>
            </w:r>
          </w:p>
        </w:tc>
        <w:tc>
          <w:tcPr>
            <w:tcW w:w="1984" w:type="dxa"/>
            <w:tcBorders>
              <w:top w:val="single" w:sz="4" w:space="0" w:color="auto"/>
              <w:left w:val="single" w:sz="4" w:space="0" w:color="auto"/>
              <w:bottom w:val="single" w:sz="4" w:space="0" w:color="auto"/>
              <w:right w:val="single" w:sz="4" w:space="0" w:color="auto"/>
            </w:tcBorders>
          </w:tcPr>
          <w:p w14:paraId="564A2691" w14:textId="77777777" w:rsidR="00E67771" w:rsidRPr="00343D58" w:rsidRDefault="00E67771" w:rsidP="00E1581C">
            <w:pPr>
              <w:rPr>
                <w:color w:val="000000" w:themeColor="text1"/>
                <w:sz w:val="24"/>
                <w:szCs w:val="24"/>
              </w:rPr>
            </w:pPr>
            <w:r w:rsidRPr="00343D58">
              <w:rPr>
                <w:rFonts w:ascii="Times New Roman" w:hAnsi="Times New Roman" w:cs="Times New Roman"/>
                <w:bCs/>
                <w:color w:val="000000" w:themeColor="text1"/>
                <w:sz w:val="24"/>
                <w:szCs w:val="24"/>
                <w:lang w:val="kk-KZ"/>
              </w:rPr>
              <w:t>«Астана дарыны»</w:t>
            </w:r>
          </w:p>
        </w:tc>
        <w:tc>
          <w:tcPr>
            <w:tcW w:w="1560" w:type="dxa"/>
            <w:tcBorders>
              <w:top w:val="single" w:sz="4" w:space="0" w:color="auto"/>
              <w:left w:val="single" w:sz="4" w:space="0" w:color="auto"/>
              <w:bottom w:val="single" w:sz="4" w:space="0" w:color="auto"/>
              <w:right w:val="single" w:sz="4" w:space="0" w:color="auto"/>
            </w:tcBorders>
          </w:tcPr>
          <w:p w14:paraId="75B672EC"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Грамота</w:t>
            </w:r>
          </w:p>
        </w:tc>
      </w:tr>
      <w:tr w:rsidR="00E67771" w:rsidRPr="00343D58" w14:paraId="2FB5B23A" w14:textId="77777777" w:rsidTr="006B46CB">
        <w:trPr>
          <w:trHeight w:val="363"/>
        </w:trPr>
        <w:tc>
          <w:tcPr>
            <w:tcW w:w="2014" w:type="dxa"/>
            <w:tcBorders>
              <w:top w:val="single" w:sz="4" w:space="0" w:color="auto"/>
              <w:left w:val="single" w:sz="4" w:space="0" w:color="auto"/>
              <w:bottom w:val="single" w:sz="4" w:space="0" w:color="auto"/>
              <w:right w:val="single" w:sz="4" w:space="0" w:color="auto"/>
            </w:tcBorders>
          </w:tcPr>
          <w:p w14:paraId="537BF0A5"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Жумажанова Э.М.</w:t>
            </w:r>
          </w:p>
        </w:tc>
        <w:tc>
          <w:tcPr>
            <w:tcW w:w="2126" w:type="dxa"/>
            <w:tcBorders>
              <w:top w:val="single" w:sz="4" w:space="0" w:color="auto"/>
              <w:left w:val="single" w:sz="4" w:space="0" w:color="auto"/>
              <w:bottom w:val="single" w:sz="4" w:space="0" w:color="auto"/>
              <w:right w:val="single" w:sz="4" w:space="0" w:color="auto"/>
            </w:tcBorders>
          </w:tcPr>
          <w:p w14:paraId="54CBC487" w14:textId="77777777" w:rsidR="00E67771" w:rsidRPr="00343D58" w:rsidRDefault="00E67771" w:rsidP="00E1581C">
            <w:pPr>
              <w:rPr>
                <w:color w:val="000000" w:themeColor="text1"/>
                <w:sz w:val="24"/>
                <w:szCs w:val="24"/>
              </w:rPr>
            </w:pPr>
            <w:r w:rsidRPr="00343D58">
              <w:rPr>
                <w:rFonts w:ascii="Times New Roman" w:hAnsi="Times New Roman" w:cs="Times New Roman"/>
                <w:color w:val="000000" w:themeColor="text1"/>
                <w:sz w:val="24"/>
                <w:szCs w:val="24"/>
                <w:lang w:val="kk-KZ"/>
              </w:rPr>
              <w:t>«Зерде» проект</w:t>
            </w:r>
          </w:p>
        </w:tc>
        <w:tc>
          <w:tcPr>
            <w:tcW w:w="1134" w:type="dxa"/>
            <w:tcBorders>
              <w:top w:val="single" w:sz="4" w:space="0" w:color="auto"/>
              <w:left w:val="single" w:sz="4" w:space="0" w:color="auto"/>
              <w:bottom w:val="single" w:sz="4" w:space="0" w:color="auto"/>
              <w:right w:val="single" w:sz="4" w:space="0" w:color="auto"/>
            </w:tcBorders>
          </w:tcPr>
          <w:p w14:paraId="283F6009" w14:textId="77777777" w:rsidR="00E67771" w:rsidRPr="00343D58" w:rsidRDefault="00E67771" w:rsidP="00E1581C">
            <w:pPr>
              <w:rPr>
                <w:color w:val="000000" w:themeColor="text1"/>
                <w:sz w:val="24"/>
                <w:szCs w:val="24"/>
              </w:rPr>
            </w:pPr>
            <w:r w:rsidRPr="00343D58">
              <w:rPr>
                <w:rFonts w:ascii="Times New Roman" w:hAnsi="Times New Roman" w:cs="Times New Roman"/>
                <w:color w:val="000000" w:themeColor="text1"/>
                <w:sz w:val="24"/>
                <w:szCs w:val="24"/>
                <w:lang w:val="kk-KZ"/>
              </w:rPr>
              <w:t>очно</w:t>
            </w:r>
          </w:p>
        </w:tc>
        <w:tc>
          <w:tcPr>
            <w:tcW w:w="1701" w:type="dxa"/>
            <w:tcBorders>
              <w:top w:val="single" w:sz="4" w:space="0" w:color="auto"/>
              <w:left w:val="single" w:sz="4" w:space="0" w:color="auto"/>
              <w:bottom w:val="single" w:sz="4" w:space="0" w:color="auto"/>
              <w:right w:val="single" w:sz="4" w:space="0" w:color="auto"/>
            </w:tcBorders>
          </w:tcPr>
          <w:p w14:paraId="22540FD0" w14:textId="77777777" w:rsidR="00E67771" w:rsidRPr="00343D58" w:rsidRDefault="00E67771" w:rsidP="00E1581C">
            <w:pPr>
              <w:rPr>
                <w:color w:val="000000" w:themeColor="text1"/>
                <w:sz w:val="24"/>
                <w:szCs w:val="24"/>
              </w:rPr>
            </w:pPr>
            <w:r w:rsidRPr="00343D58">
              <w:rPr>
                <w:rFonts w:ascii="Times New Roman" w:hAnsi="Times New Roman" w:cs="Times New Roman"/>
                <w:bCs/>
                <w:color w:val="000000" w:themeColor="text1"/>
                <w:sz w:val="24"/>
                <w:szCs w:val="24"/>
                <w:lang w:val="kk-KZ"/>
              </w:rPr>
              <w:t>12 декабря</w:t>
            </w:r>
          </w:p>
        </w:tc>
        <w:tc>
          <w:tcPr>
            <w:tcW w:w="1984" w:type="dxa"/>
            <w:tcBorders>
              <w:top w:val="single" w:sz="4" w:space="0" w:color="auto"/>
              <w:left w:val="single" w:sz="4" w:space="0" w:color="auto"/>
              <w:bottom w:val="single" w:sz="4" w:space="0" w:color="auto"/>
              <w:right w:val="single" w:sz="4" w:space="0" w:color="auto"/>
            </w:tcBorders>
          </w:tcPr>
          <w:p w14:paraId="0DEF708A" w14:textId="77777777" w:rsidR="00E67771" w:rsidRPr="00343D58" w:rsidRDefault="00E67771" w:rsidP="00E1581C">
            <w:pPr>
              <w:rPr>
                <w:color w:val="000000" w:themeColor="text1"/>
                <w:sz w:val="24"/>
                <w:szCs w:val="24"/>
              </w:rPr>
            </w:pPr>
            <w:r w:rsidRPr="00343D58">
              <w:rPr>
                <w:rFonts w:ascii="Times New Roman" w:hAnsi="Times New Roman" w:cs="Times New Roman"/>
                <w:bCs/>
                <w:color w:val="000000" w:themeColor="text1"/>
                <w:sz w:val="24"/>
                <w:szCs w:val="24"/>
                <w:lang w:val="kk-KZ"/>
              </w:rPr>
              <w:t>«Астана дарыны»</w:t>
            </w:r>
          </w:p>
        </w:tc>
        <w:tc>
          <w:tcPr>
            <w:tcW w:w="1560" w:type="dxa"/>
            <w:tcBorders>
              <w:top w:val="single" w:sz="4" w:space="0" w:color="auto"/>
              <w:left w:val="single" w:sz="4" w:space="0" w:color="auto"/>
              <w:bottom w:val="single" w:sz="4" w:space="0" w:color="auto"/>
              <w:right w:val="single" w:sz="4" w:space="0" w:color="auto"/>
            </w:tcBorders>
          </w:tcPr>
          <w:p w14:paraId="35BD06AC"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2 место</w:t>
            </w:r>
          </w:p>
        </w:tc>
      </w:tr>
      <w:tr w:rsidR="00E67771" w:rsidRPr="00343D58" w14:paraId="5F0F690D" w14:textId="77777777" w:rsidTr="006B46CB">
        <w:trPr>
          <w:trHeight w:val="326"/>
        </w:trPr>
        <w:tc>
          <w:tcPr>
            <w:tcW w:w="2014" w:type="dxa"/>
            <w:tcBorders>
              <w:top w:val="single" w:sz="4" w:space="0" w:color="auto"/>
              <w:left w:val="single" w:sz="4" w:space="0" w:color="auto"/>
              <w:bottom w:val="single" w:sz="4" w:space="0" w:color="auto"/>
              <w:right w:val="single" w:sz="4" w:space="0" w:color="auto"/>
            </w:tcBorders>
          </w:tcPr>
          <w:p w14:paraId="68832852"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Иманбаева Ж.А.</w:t>
            </w:r>
          </w:p>
        </w:tc>
        <w:tc>
          <w:tcPr>
            <w:tcW w:w="2126" w:type="dxa"/>
            <w:tcBorders>
              <w:top w:val="single" w:sz="4" w:space="0" w:color="auto"/>
              <w:left w:val="single" w:sz="4" w:space="0" w:color="auto"/>
              <w:bottom w:val="single" w:sz="4" w:space="0" w:color="auto"/>
              <w:right w:val="single" w:sz="4" w:space="0" w:color="auto"/>
            </w:tcBorders>
          </w:tcPr>
          <w:p w14:paraId="0AAEB60C" w14:textId="77777777" w:rsidR="00E67771" w:rsidRPr="00343D58" w:rsidRDefault="00E67771" w:rsidP="00E1581C">
            <w:pPr>
              <w:rPr>
                <w:color w:val="000000" w:themeColor="text1"/>
                <w:sz w:val="24"/>
                <w:szCs w:val="24"/>
              </w:rPr>
            </w:pPr>
            <w:r w:rsidRPr="00343D58">
              <w:rPr>
                <w:rFonts w:ascii="Times New Roman" w:hAnsi="Times New Roman" w:cs="Times New Roman"/>
                <w:color w:val="000000" w:themeColor="text1"/>
                <w:sz w:val="24"/>
                <w:szCs w:val="24"/>
                <w:lang w:val="kk-KZ"/>
              </w:rPr>
              <w:t>«Зерде» проект</w:t>
            </w:r>
          </w:p>
        </w:tc>
        <w:tc>
          <w:tcPr>
            <w:tcW w:w="1134" w:type="dxa"/>
            <w:tcBorders>
              <w:top w:val="single" w:sz="4" w:space="0" w:color="auto"/>
              <w:left w:val="single" w:sz="4" w:space="0" w:color="auto"/>
              <w:bottom w:val="single" w:sz="4" w:space="0" w:color="auto"/>
              <w:right w:val="single" w:sz="4" w:space="0" w:color="auto"/>
            </w:tcBorders>
          </w:tcPr>
          <w:p w14:paraId="6B8A9F2E" w14:textId="77777777" w:rsidR="00E67771" w:rsidRPr="00343D58" w:rsidRDefault="00E67771" w:rsidP="00E1581C">
            <w:pPr>
              <w:rPr>
                <w:color w:val="000000" w:themeColor="text1"/>
                <w:sz w:val="24"/>
                <w:szCs w:val="24"/>
              </w:rPr>
            </w:pPr>
            <w:r w:rsidRPr="00343D58">
              <w:rPr>
                <w:rFonts w:ascii="Times New Roman" w:hAnsi="Times New Roman" w:cs="Times New Roman"/>
                <w:color w:val="000000" w:themeColor="text1"/>
                <w:sz w:val="24"/>
                <w:szCs w:val="24"/>
                <w:lang w:val="kk-KZ"/>
              </w:rPr>
              <w:t>очно</w:t>
            </w:r>
          </w:p>
        </w:tc>
        <w:tc>
          <w:tcPr>
            <w:tcW w:w="1701" w:type="dxa"/>
            <w:tcBorders>
              <w:top w:val="single" w:sz="4" w:space="0" w:color="auto"/>
              <w:left w:val="single" w:sz="4" w:space="0" w:color="auto"/>
              <w:bottom w:val="single" w:sz="4" w:space="0" w:color="auto"/>
              <w:right w:val="single" w:sz="4" w:space="0" w:color="auto"/>
            </w:tcBorders>
          </w:tcPr>
          <w:p w14:paraId="4009AA16" w14:textId="77777777" w:rsidR="00E67771" w:rsidRPr="00343D58" w:rsidRDefault="00E67771" w:rsidP="00E1581C">
            <w:pPr>
              <w:rPr>
                <w:color w:val="000000" w:themeColor="text1"/>
                <w:sz w:val="24"/>
                <w:szCs w:val="24"/>
              </w:rPr>
            </w:pPr>
            <w:r w:rsidRPr="00343D58">
              <w:rPr>
                <w:rFonts w:ascii="Times New Roman" w:hAnsi="Times New Roman" w:cs="Times New Roman"/>
                <w:bCs/>
                <w:color w:val="000000" w:themeColor="text1"/>
                <w:sz w:val="24"/>
                <w:szCs w:val="24"/>
                <w:lang w:val="kk-KZ"/>
              </w:rPr>
              <w:t>12 декабря</w:t>
            </w:r>
          </w:p>
        </w:tc>
        <w:tc>
          <w:tcPr>
            <w:tcW w:w="1984" w:type="dxa"/>
            <w:tcBorders>
              <w:top w:val="single" w:sz="4" w:space="0" w:color="auto"/>
              <w:left w:val="single" w:sz="4" w:space="0" w:color="auto"/>
              <w:bottom w:val="single" w:sz="4" w:space="0" w:color="auto"/>
              <w:right w:val="single" w:sz="4" w:space="0" w:color="auto"/>
            </w:tcBorders>
          </w:tcPr>
          <w:p w14:paraId="4DCEE9EE" w14:textId="77777777" w:rsidR="00E67771" w:rsidRPr="00343D58" w:rsidRDefault="00E67771" w:rsidP="00E1581C">
            <w:pPr>
              <w:rPr>
                <w:color w:val="000000" w:themeColor="text1"/>
                <w:sz w:val="24"/>
                <w:szCs w:val="24"/>
              </w:rPr>
            </w:pPr>
            <w:r w:rsidRPr="00343D58">
              <w:rPr>
                <w:rFonts w:ascii="Times New Roman" w:hAnsi="Times New Roman" w:cs="Times New Roman"/>
                <w:bCs/>
                <w:color w:val="000000" w:themeColor="text1"/>
                <w:sz w:val="24"/>
                <w:szCs w:val="24"/>
                <w:lang w:val="kk-KZ"/>
              </w:rPr>
              <w:t>«Астана дарыны»</w:t>
            </w:r>
          </w:p>
        </w:tc>
        <w:tc>
          <w:tcPr>
            <w:tcW w:w="1560" w:type="dxa"/>
            <w:tcBorders>
              <w:top w:val="single" w:sz="4" w:space="0" w:color="auto"/>
              <w:left w:val="single" w:sz="4" w:space="0" w:color="auto"/>
              <w:bottom w:val="single" w:sz="4" w:space="0" w:color="auto"/>
              <w:right w:val="single" w:sz="4" w:space="0" w:color="auto"/>
            </w:tcBorders>
          </w:tcPr>
          <w:p w14:paraId="15F1246F"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2 место</w:t>
            </w:r>
          </w:p>
        </w:tc>
      </w:tr>
      <w:tr w:rsidR="00E67771" w:rsidRPr="00343D58" w14:paraId="2CF0EE75" w14:textId="77777777" w:rsidTr="006B46CB">
        <w:trPr>
          <w:trHeight w:val="416"/>
        </w:trPr>
        <w:tc>
          <w:tcPr>
            <w:tcW w:w="2014" w:type="dxa"/>
            <w:tcBorders>
              <w:top w:val="single" w:sz="4" w:space="0" w:color="auto"/>
              <w:left w:val="single" w:sz="4" w:space="0" w:color="auto"/>
              <w:bottom w:val="single" w:sz="4" w:space="0" w:color="auto"/>
              <w:right w:val="single" w:sz="4" w:space="0" w:color="auto"/>
            </w:tcBorders>
          </w:tcPr>
          <w:p w14:paraId="6D3DF06F"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Тасбулатова А.Т.</w:t>
            </w:r>
          </w:p>
        </w:tc>
        <w:tc>
          <w:tcPr>
            <w:tcW w:w="2126" w:type="dxa"/>
            <w:tcBorders>
              <w:top w:val="single" w:sz="4" w:space="0" w:color="auto"/>
              <w:left w:val="single" w:sz="4" w:space="0" w:color="auto"/>
              <w:bottom w:val="single" w:sz="4" w:space="0" w:color="auto"/>
              <w:right w:val="single" w:sz="4" w:space="0" w:color="auto"/>
            </w:tcBorders>
          </w:tcPr>
          <w:p w14:paraId="7C3DD4EC"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Фестиваль пед. идеи</w:t>
            </w:r>
          </w:p>
        </w:tc>
        <w:tc>
          <w:tcPr>
            <w:tcW w:w="1134" w:type="dxa"/>
            <w:tcBorders>
              <w:top w:val="single" w:sz="4" w:space="0" w:color="auto"/>
              <w:left w:val="single" w:sz="4" w:space="0" w:color="auto"/>
              <w:bottom w:val="single" w:sz="4" w:space="0" w:color="auto"/>
              <w:right w:val="single" w:sz="4" w:space="0" w:color="auto"/>
            </w:tcBorders>
          </w:tcPr>
          <w:p w14:paraId="6B1E52A6" w14:textId="77777777" w:rsidR="00E67771" w:rsidRPr="00343D58" w:rsidRDefault="00E67771" w:rsidP="00E1581C">
            <w:pPr>
              <w:rPr>
                <w:color w:val="000000" w:themeColor="text1"/>
                <w:sz w:val="24"/>
                <w:szCs w:val="24"/>
              </w:rPr>
            </w:pPr>
            <w:r w:rsidRPr="00343D58">
              <w:rPr>
                <w:rFonts w:ascii="Times New Roman" w:hAnsi="Times New Roman" w:cs="Times New Roman"/>
                <w:color w:val="000000" w:themeColor="text1"/>
                <w:sz w:val="24"/>
                <w:szCs w:val="24"/>
                <w:lang w:val="kk-KZ"/>
              </w:rPr>
              <w:t>очно</w:t>
            </w:r>
          </w:p>
        </w:tc>
        <w:tc>
          <w:tcPr>
            <w:tcW w:w="1701" w:type="dxa"/>
            <w:tcBorders>
              <w:top w:val="single" w:sz="4" w:space="0" w:color="auto"/>
              <w:left w:val="single" w:sz="4" w:space="0" w:color="auto"/>
              <w:bottom w:val="single" w:sz="4" w:space="0" w:color="auto"/>
              <w:right w:val="single" w:sz="4" w:space="0" w:color="auto"/>
            </w:tcBorders>
          </w:tcPr>
          <w:p w14:paraId="0555A052"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8 ноября</w:t>
            </w:r>
          </w:p>
        </w:tc>
        <w:tc>
          <w:tcPr>
            <w:tcW w:w="1984" w:type="dxa"/>
            <w:tcBorders>
              <w:top w:val="single" w:sz="4" w:space="0" w:color="auto"/>
              <w:left w:val="single" w:sz="4" w:space="0" w:color="auto"/>
              <w:bottom w:val="single" w:sz="4" w:space="0" w:color="auto"/>
              <w:right w:val="single" w:sz="4" w:space="0" w:color="auto"/>
            </w:tcBorders>
          </w:tcPr>
          <w:p w14:paraId="40F42090" w14:textId="77777777" w:rsidR="00E67771" w:rsidRPr="00343D58" w:rsidRDefault="00E67771" w:rsidP="00E1581C">
            <w:pPr>
              <w:rPr>
                <w:color w:val="000000" w:themeColor="text1"/>
                <w:sz w:val="24"/>
                <w:szCs w:val="24"/>
              </w:rPr>
            </w:pPr>
            <w:r w:rsidRPr="00343D58">
              <w:rPr>
                <w:rFonts w:ascii="Times New Roman" w:hAnsi="Times New Roman" w:cs="Times New Roman"/>
                <w:bCs/>
                <w:color w:val="000000" w:themeColor="text1"/>
                <w:sz w:val="24"/>
                <w:szCs w:val="24"/>
                <w:lang w:val="kk-KZ"/>
              </w:rPr>
              <w:t>«Астана дарыны»</w:t>
            </w:r>
          </w:p>
        </w:tc>
        <w:tc>
          <w:tcPr>
            <w:tcW w:w="1560" w:type="dxa"/>
            <w:tcBorders>
              <w:top w:val="single" w:sz="4" w:space="0" w:color="auto"/>
              <w:left w:val="single" w:sz="4" w:space="0" w:color="auto"/>
              <w:bottom w:val="single" w:sz="4" w:space="0" w:color="auto"/>
              <w:right w:val="single" w:sz="4" w:space="0" w:color="auto"/>
            </w:tcBorders>
          </w:tcPr>
          <w:p w14:paraId="709205AF"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грамота</w:t>
            </w:r>
          </w:p>
        </w:tc>
      </w:tr>
      <w:tr w:rsidR="00E67771" w:rsidRPr="00343D58" w14:paraId="5478E3F3" w14:textId="77777777" w:rsidTr="006B46CB">
        <w:trPr>
          <w:trHeight w:val="831"/>
        </w:trPr>
        <w:tc>
          <w:tcPr>
            <w:tcW w:w="2014" w:type="dxa"/>
            <w:tcBorders>
              <w:top w:val="single" w:sz="4" w:space="0" w:color="auto"/>
              <w:left w:val="single" w:sz="4" w:space="0" w:color="auto"/>
              <w:bottom w:val="single" w:sz="4" w:space="0" w:color="auto"/>
              <w:right w:val="single" w:sz="4" w:space="0" w:color="auto"/>
            </w:tcBorders>
          </w:tcPr>
          <w:p w14:paraId="31F8B6ED"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Кравченко А. А.</w:t>
            </w:r>
          </w:p>
        </w:tc>
        <w:tc>
          <w:tcPr>
            <w:tcW w:w="2126" w:type="dxa"/>
            <w:tcBorders>
              <w:top w:val="single" w:sz="4" w:space="0" w:color="auto"/>
              <w:left w:val="single" w:sz="4" w:space="0" w:color="auto"/>
              <w:bottom w:val="single" w:sz="4" w:space="0" w:color="auto"/>
              <w:right w:val="single" w:sz="4" w:space="0" w:color="auto"/>
            </w:tcBorders>
          </w:tcPr>
          <w:p w14:paraId="2D8E7352" w14:textId="77777777" w:rsidR="00E67771" w:rsidRPr="00343D58" w:rsidRDefault="00E67771" w:rsidP="00E1581C">
            <w:pPr>
              <w:rPr>
                <w:color w:val="000000" w:themeColor="text1"/>
                <w:sz w:val="24"/>
                <w:szCs w:val="24"/>
              </w:rPr>
            </w:pPr>
            <w:r w:rsidRPr="00343D58">
              <w:rPr>
                <w:rFonts w:ascii="Times New Roman" w:hAnsi="Times New Roman" w:cs="Times New Roman"/>
                <w:color w:val="000000" w:themeColor="text1"/>
                <w:sz w:val="24"/>
                <w:szCs w:val="24"/>
                <w:lang w:val="kk-KZ"/>
              </w:rPr>
              <w:t>Фестиваль пед. идеи</w:t>
            </w:r>
          </w:p>
        </w:tc>
        <w:tc>
          <w:tcPr>
            <w:tcW w:w="1134" w:type="dxa"/>
            <w:tcBorders>
              <w:top w:val="single" w:sz="4" w:space="0" w:color="auto"/>
              <w:left w:val="single" w:sz="4" w:space="0" w:color="auto"/>
              <w:bottom w:val="single" w:sz="4" w:space="0" w:color="auto"/>
              <w:right w:val="single" w:sz="4" w:space="0" w:color="auto"/>
            </w:tcBorders>
          </w:tcPr>
          <w:p w14:paraId="4CEAE6BB" w14:textId="77777777" w:rsidR="00E67771" w:rsidRPr="00343D58" w:rsidRDefault="00E67771" w:rsidP="00E1581C">
            <w:pPr>
              <w:rPr>
                <w:color w:val="000000" w:themeColor="text1"/>
                <w:sz w:val="24"/>
                <w:szCs w:val="24"/>
              </w:rPr>
            </w:pPr>
            <w:r w:rsidRPr="00343D58">
              <w:rPr>
                <w:rFonts w:ascii="Times New Roman" w:hAnsi="Times New Roman" w:cs="Times New Roman"/>
                <w:color w:val="000000" w:themeColor="text1"/>
                <w:sz w:val="24"/>
                <w:szCs w:val="24"/>
                <w:lang w:val="kk-KZ"/>
              </w:rPr>
              <w:t>очно</w:t>
            </w:r>
          </w:p>
        </w:tc>
        <w:tc>
          <w:tcPr>
            <w:tcW w:w="1701" w:type="dxa"/>
            <w:tcBorders>
              <w:top w:val="single" w:sz="4" w:space="0" w:color="auto"/>
              <w:left w:val="single" w:sz="4" w:space="0" w:color="auto"/>
              <w:bottom w:val="single" w:sz="4" w:space="0" w:color="auto"/>
              <w:right w:val="single" w:sz="4" w:space="0" w:color="auto"/>
            </w:tcBorders>
          </w:tcPr>
          <w:p w14:paraId="6AA27AE2" w14:textId="77777777" w:rsidR="00E67771" w:rsidRPr="00343D58" w:rsidRDefault="00E67771" w:rsidP="00E1581C">
            <w:pPr>
              <w:rPr>
                <w:color w:val="000000" w:themeColor="text1"/>
                <w:sz w:val="24"/>
                <w:szCs w:val="24"/>
              </w:rPr>
            </w:pPr>
            <w:r w:rsidRPr="00343D58">
              <w:rPr>
                <w:rFonts w:ascii="Times New Roman" w:hAnsi="Times New Roman" w:cs="Times New Roman"/>
                <w:color w:val="000000" w:themeColor="text1"/>
                <w:sz w:val="24"/>
                <w:szCs w:val="24"/>
                <w:lang w:val="kk-KZ"/>
              </w:rPr>
              <w:t>8 ноября</w:t>
            </w:r>
          </w:p>
        </w:tc>
        <w:tc>
          <w:tcPr>
            <w:tcW w:w="1984" w:type="dxa"/>
            <w:tcBorders>
              <w:top w:val="single" w:sz="4" w:space="0" w:color="auto"/>
              <w:left w:val="single" w:sz="4" w:space="0" w:color="auto"/>
              <w:bottom w:val="single" w:sz="4" w:space="0" w:color="auto"/>
              <w:right w:val="single" w:sz="4" w:space="0" w:color="auto"/>
            </w:tcBorders>
          </w:tcPr>
          <w:p w14:paraId="76511FF7" w14:textId="77777777" w:rsidR="00E67771" w:rsidRPr="00343D58" w:rsidRDefault="00E67771" w:rsidP="00E1581C">
            <w:pPr>
              <w:rPr>
                <w:color w:val="000000" w:themeColor="text1"/>
                <w:sz w:val="24"/>
                <w:szCs w:val="24"/>
              </w:rPr>
            </w:pPr>
            <w:r w:rsidRPr="00343D58">
              <w:rPr>
                <w:rFonts w:ascii="Times New Roman" w:hAnsi="Times New Roman" w:cs="Times New Roman"/>
                <w:bCs/>
                <w:color w:val="000000" w:themeColor="text1"/>
                <w:sz w:val="24"/>
                <w:szCs w:val="24"/>
                <w:lang w:val="kk-KZ"/>
              </w:rPr>
              <w:t>«Астана дарыны»</w:t>
            </w:r>
          </w:p>
        </w:tc>
        <w:tc>
          <w:tcPr>
            <w:tcW w:w="1560" w:type="dxa"/>
            <w:tcBorders>
              <w:top w:val="single" w:sz="4" w:space="0" w:color="auto"/>
              <w:left w:val="single" w:sz="4" w:space="0" w:color="auto"/>
              <w:bottom w:val="single" w:sz="4" w:space="0" w:color="auto"/>
              <w:right w:val="single" w:sz="4" w:space="0" w:color="auto"/>
            </w:tcBorders>
          </w:tcPr>
          <w:p w14:paraId="21444E34"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грамота</w:t>
            </w:r>
          </w:p>
        </w:tc>
      </w:tr>
      <w:tr w:rsidR="00E67771" w:rsidRPr="00343D58" w14:paraId="4E91936B" w14:textId="77777777" w:rsidTr="006B46CB">
        <w:trPr>
          <w:trHeight w:val="831"/>
        </w:trPr>
        <w:tc>
          <w:tcPr>
            <w:tcW w:w="2014" w:type="dxa"/>
            <w:tcBorders>
              <w:top w:val="single" w:sz="4" w:space="0" w:color="auto"/>
              <w:left w:val="single" w:sz="4" w:space="0" w:color="auto"/>
              <w:bottom w:val="single" w:sz="4" w:space="0" w:color="auto"/>
              <w:right w:val="single" w:sz="4" w:space="0" w:color="auto"/>
            </w:tcBorders>
          </w:tcPr>
          <w:p w14:paraId="3CCDD0EC"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Рахимжанова Н. К.</w:t>
            </w:r>
          </w:p>
        </w:tc>
        <w:tc>
          <w:tcPr>
            <w:tcW w:w="2126" w:type="dxa"/>
            <w:tcBorders>
              <w:top w:val="single" w:sz="4" w:space="0" w:color="auto"/>
              <w:left w:val="single" w:sz="4" w:space="0" w:color="auto"/>
              <w:bottom w:val="single" w:sz="4" w:space="0" w:color="auto"/>
              <w:right w:val="single" w:sz="4" w:space="0" w:color="auto"/>
            </w:tcBorders>
          </w:tcPr>
          <w:p w14:paraId="3ED4B9F0" w14:textId="77777777" w:rsidR="00E67771" w:rsidRPr="00343D58" w:rsidRDefault="00E67771" w:rsidP="00E1581C">
            <w:pPr>
              <w:rPr>
                <w:color w:val="000000" w:themeColor="text1"/>
                <w:sz w:val="24"/>
                <w:szCs w:val="24"/>
              </w:rPr>
            </w:pPr>
            <w:r w:rsidRPr="00343D58">
              <w:rPr>
                <w:rFonts w:ascii="Times New Roman" w:hAnsi="Times New Roman" w:cs="Times New Roman"/>
                <w:color w:val="000000" w:themeColor="text1"/>
                <w:sz w:val="24"/>
                <w:szCs w:val="24"/>
                <w:lang w:val="kk-KZ"/>
              </w:rPr>
              <w:t>Фестиваль пед. идеи</w:t>
            </w:r>
          </w:p>
        </w:tc>
        <w:tc>
          <w:tcPr>
            <w:tcW w:w="1134" w:type="dxa"/>
            <w:tcBorders>
              <w:top w:val="single" w:sz="4" w:space="0" w:color="auto"/>
              <w:left w:val="single" w:sz="4" w:space="0" w:color="auto"/>
              <w:bottom w:val="single" w:sz="4" w:space="0" w:color="auto"/>
              <w:right w:val="single" w:sz="4" w:space="0" w:color="auto"/>
            </w:tcBorders>
          </w:tcPr>
          <w:p w14:paraId="01EDFB9E" w14:textId="77777777" w:rsidR="00E67771" w:rsidRPr="00343D58" w:rsidRDefault="00E67771" w:rsidP="00E1581C">
            <w:pPr>
              <w:rPr>
                <w:color w:val="000000" w:themeColor="text1"/>
                <w:sz w:val="24"/>
                <w:szCs w:val="24"/>
              </w:rPr>
            </w:pPr>
            <w:r w:rsidRPr="00343D58">
              <w:rPr>
                <w:rFonts w:ascii="Times New Roman" w:hAnsi="Times New Roman" w:cs="Times New Roman"/>
                <w:color w:val="000000" w:themeColor="text1"/>
                <w:sz w:val="24"/>
                <w:szCs w:val="24"/>
                <w:lang w:val="kk-KZ"/>
              </w:rPr>
              <w:t>очно</w:t>
            </w:r>
          </w:p>
        </w:tc>
        <w:tc>
          <w:tcPr>
            <w:tcW w:w="1701" w:type="dxa"/>
            <w:tcBorders>
              <w:top w:val="single" w:sz="4" w:space="0" w:color="auto"/>
              <w:left w:val="single" w:sz="4" w:space="0" w:color="auto"/>
              <w:bottom w:val="single" w:sz="4" w:space="0" w:color="auto"/>
              <w:right w:val="single" w:sz="4" w:space="0" w:color="auto"/>
            </w:tcBorders>
          </w:tcPr>
          <w:p w14:paraId="21DA7E31" w14:textId="77777777" w:rsidR="00E67771" w:rsidRPr="00343D58" w:rsidRDefault="00E67771" w:rsidP="00E1581C">
            <w:pPr>
              <w:rPr>
                <w:color w:val="000000" w:themeColor="text1"/>
                <w:sz w:val="24"/>
                <w:szCs w:val="24"/>
              </w:rPr>
            </w:pPr>
            <w:r w:rsidRPr="00343D58">
              <w:rPr>
                <w:rFonts w:ascii="Times New Roman" w:hAnsi="Times New Roman" w:cs="Times New Roman"/>
                <w:color w:val="000000" w:themeColor="text1"/>
                <w:sz w:val="24"/>
                <w:szCs w:val="24"/>
                <w:lang w:val="kk-KZ"/>
              </w:rPr>
              <w:t>8 ноября</w:t>
            </w:r>
          </w:p>
        </w:tc>
        <w:tc>
          <w:tcPr>
            <w:tcW w:w="1984" w:type="dxa"/>
            <w:tcBorders>
              <w:top w:val="single" w:sz="4" w:space="0" w:color="auto"/>
              <w:left w:val="single" w:sz="4" w:space="0" w:color="auto"/>
              <w:bottom w:val="single" w:sz="4" w:space="0" w:color="auto"/>
              <w:right w:val="single" w:sz="4" w:space="0" w:color="auto"/>
            </w:tcBorders>
          </w:tcPr>
          <w:p w14:paraId="5627F492" w14:textId="77777777" w:rsidR="00E67771" w:rsidRPr="00343D58" w:rsidRDefault="00E67771" w:rsidP="00E1581C">
            <w:pPr>
              <w:rPr>
                <w:color w:val="000000" w:themeColor="text1"/>
                <w:sz w:val="24"/>
                <w:szCs w:val="24"/>
              </w:rPr>
            </w:pPr>
            <w:r w:rsidRPr="00343D58">
              <w:rPr>
                <w:rFonts w:ascii="Times New Roman" w:hAnsi="Times New Roman" w:cs="Times New Roman"/>
                <w:bCs/>
                <w:color w:val="000000" w:themeColor="text1"/>
                <w:sz w:val="24"/>
                <w:szCs w:val="24"/>
                <w:lang w:val="kk-KZ"/>
              </w:rPr>
              <w:t>«Астана дарыны»</w:t>
            </w:r>
          </w:p>
        </w:tc>
        <w:tc>
          <w:tcPr>
            <w:tcW w:w="1560" w:type="dxa"/>
            <w:tcBorders>
              <w:top w:val="single" w:sz="4" w:space="0" w:color="auto"/>
              <w:left w:val="single" w:sz="4" w:space="0" w:color="auto"/>
              <w:bottom w:val="single" w:sz="4" w:space="0" w:color="auto"/>
              <w:right w:val="single" w:sz="4" w:space="0" w:color="auto"/>
            </w:tcBorders>
          </w:tcPr>
          <w:p w14:paraId="55DE5C8E"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грамота</w:t>
            </w:r>
          </w:p>
        </w:tc>
      </w:tr>
      <w:tr w:rsidR="00E67771" w:rsidRPr="00343D58" w14:paraId="56EB7445" w14:textId="77777777" w:rsidTr="006B46CB">
        <w:trPr>
          <w:trHeight w:val="831"/>
        </w:trPr>
        <w:tc>
          <w:tcPr>
            <w:tcW w:w="2014" w:type="dxa"/>
            <w:tcBorders>
              <w:top w:val="single" w:sz="4" w:space="0" w:color="auto"/>
              <w:left w:val="single" w:sz="4" w:space="0" w:color="auto"/>
              <w:bottom w:val="single" w:sz="4" w:space="0" w:color="auto"/>
              <w:right w:val="single" w:sz="4" w:space="0" w:color="auto"/>
            </w:tcBorders>
          </w:tcPr>
          <w:p w14:paraId="41D155EC"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Капышева А. К.</w:t>
            </w:r>
          </w:p>
        </w:tc>
        <w:tc>
          <w:tcPr>
            <w:tcW w:w="2126" w:type="dxa"/>
            <w:tcBorders>
              <w:top w:val="single" w:sz="4" w:space="0" w:color="auto"/>
              <w:left w:val="single" w:sz="4" w:space="0" w:color="auto"/>
              <w:bottom w:val="single" w:sz="4" w:space="0" w:color="auto"/>
              <w:right w:val="single" w:sz="4" w:space="0" w:color="auto"/>
            </w:tcBorders>
          </w:tcPr>
          <w:p w14:paraId="16DA27B6" w14:textId="77777777" w:rsidR="00E67771" w:rsidRPr="00343D58" w:rsidRDefault="00E67771" w:rsidP="00E1581C">
            <w:pPr>
              <w:rPr>
                <w:color w:val="000000" w:themeColor="text1"/>
                <w:sz w:val="24"/>
                <w:szCs w:val="24"/>
              </w:rPr>
            </w:pPr>
            <w:r w:rsidRPr="00343D58">
              <w:rPr>
                <w:rFonts w:ascii="Times New Roman" w:hAnsi="Times New Roman" w:cs="Times New Roman"/>
                <w:color w:val="000000" w:themeColor="text1"/>
                <w:sz w:val="24"/>
                <w:szCs w:val="24"/>
                <w:lang w:val="kk-KZ"/>
              </w:rPr>
              <w:t>Фестиваль пед. идеи</w:t>
            </w:r>
          </w:p>
        </w:tc>
        <w:tc>
          <w:tcPr>
            <w:tcW w:w="1134" w:type="dxa"/>
            <w:tcBorders>
              <w:top w:val="single" w:sz="4" w:space="0" w:color="auto"/>
              <w:left w:val="single" w:sz="4" w:space="0" w:color="auto"/>
              <w:bottom w:val="single" w:sz="4" w:space="0" w:color="auto"/>
              <w:right w:val="single" w:sz="4" w:space="0" w:color="auto"/>
            </w:tcBorders>
          </w:tcPr>
          <w:p w14:paraId="4A3236F3" w14:textId="77777777" w:rsidR="00E67771" w:rsidRPr="00343D58" w:rsidRDefault="00E67771" w:rsidP="00E1581C">
            <w:pPr>
              <w:rPr>
                <w:color w:val="000000" w:themeColor="text1"/>
                <w:sz w:val="24"/>
                <w:szCs w:val="24"/>
              </w:rPr>
            </w:pPr>
            <w:r w:rsidRPr="00343D58">
              <w:rPr>
                <w:rFonts w:ascii="Times New Roman" w:hAnsi="Times New Roman" w:cs="Times New Roman"/>
                <w:color w:val="000000" w:themeColor="text1"/>
                <w:sz w:val="24"/>
                <w:szCs w:val="24"/>
                <w:lang w:val="kk-KZ"/>
              </w:rPr>
              <w:t>очно</w:t>
            </w:r>
          </w:p>
        </w:tc>
        <w:tc>
          <w:tcPr>
            <w:tcW w:w="1701" w:type="dxa"/>
            <w:tcBorders>
              <w:top w:val="single" w:sz="4" w:space="0" w:color="auto"/>
              <w:left w:val="single" w:sz="4" w:space="0" w:color="auto"/>
              <w:bottom w:val="single" w:sz="4" w:space="0" w:color="auto"/>
              <w:right w:val="single" w:sz="4" w:space="0" w:color="auto"/>
            </w:tcBorders>
          </w:tcPr>
          <w:p w14:paraId="0372ED36" w14:textId="77777777" w:rsidR="00E67771" w:rsidRPr="00343D58" w:rsidRDefault="00E67771" w:rsidP="00E1581C">
            <w:pPr>
              <w:rPr>
                <w:color w:val="000000" w:themeColor="text1"/>
                <w:sz w:val="24"/>
                <w:szCs w:val="24"/>
              </w:rPr>
            </w:pPr>
            <w:r w:rsidRPr="00343D58">
              <w:rPr>
                <w:rFonts w:ascii="Times New Roman" w:hAnsi="Times New Roman" w:cs="Times New Roman"/>
                <w:color w:val="000000" w:themeColor="text1"/>
                <w:sz w:val="24"/>
                <w:szCs w:val="24"/>
                <w:lang w:val="kk-KZ"/>
              </w:rPr>
              <w:t>8 ноября</w:t>
            </w:r>
          </w:p>
        </w:tc>
        <w:tc>
          <w:tcPr>
            <w:tcW w:w="1984" w:type="dxa"/>
            <w:tcBorders>
              <w:top w:val="single" w:sz="4" w:space="0" w:color="auto"/>
              <w:left w:val="single" w:sz="4" w:space="0" w:color="auto"/>
              <w:bottom w:val="single" w:sz="4" w:space="0" w:color="auto"/>
              <w:right w:val="single" w:sz="4" w:space="0" w:color="auto"/>
            </w:tcBorders>
          </w:tcPr>
          <w:p w14:paraId="6B02D76E" w14:textId="77777777" w:rsidR="00E67771" w:rsidRPr="00343D58" w:rsidRDefault="00E67771" w:rsidP="00E1581C">
            <w:pPr>
              <w:rPr>
                <w:color w:val="000000" w:themeColor="text1"/>
                <w:sz w:val="24"/>
                <w:szCs w:val="24"/>
              </w:rPr>
            </w:pPr>
            <w:r w:rsidRPr="00343D58">
              <w:rPr>
                <w:rFonts w:ascii="Times New Roman" w:hAnsi="Times New Roman" w:cs="Times New Roman"/>
                <w:bCs/>
                <w:color w:val="000000" w:themeColor="text1"/>
                <w:sz w:val="24"/>
                <w:szCs w:val="24"/>
                <w:lang w:val="kk-KZ"/>
              </w:rPr>
              <w:t>«Астана дарыны»</w:t>
            </w:r>
          </w:p>
        </w:tc>
        <w:tc>
          <w:tcPr>
            <w:tcW w:w="1560" w:type="dxa"/>
            <w:tcBorders>
              <w:top w:val="single" w:sz="4" w:space="0" w:color="auto"/>
              <w:left w:val="single" w:sz="4" w:space="0" w:color="auto"/>
              <w:bottom w:val="single" w:sz="4" w:space="0" w:color="auto"/>
              <w:right w:val="single" w:sz="4" w:space="0" w:color="auto"/>
            </w:tcBorders>
          </w:tcPr>
          <w:p w14:paraId="670F743F"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1 место</w:t>
            </w:r>
          </w:p>
        </w:tc>
      </w:tr>
      <w:tr w:rsidR="00E67771" w:rsidRPr="00343D58" w14:paraId="7BF3A4F8" w14:textId="77777777" w:rsidTr="006B46CB">
        <w:trPr>
          <w:trHeight w:val="831"/>
        </w:trPr>
        <w:tc>
          <w:tcPr>
            <w:tcW w:w="2014" w:type="dxa"/>
            <w:tcBorders>
              <w:top w:val="single" w:sz="4" w:space="0" w:color="auto"/>
              <w:left w:val="single" w:sz="4" w:space="0" w:color="auto"/>
              <w:bottom w:val="single" w:sz="4" w:space="0" w:color="auto"/>
              <w:right w:val="single" w:sz="4" w:space="0" w:color="auto"/>
            </w:tcBorders>
          </w:tcPr>
          <w:p w14:paraId="21D85DAD" w14:textId="77777777" w:rsidR="00E67771" w:rsidRPr="00343D58" w:rsidRDefault="00E67771" w:rsidP="00E1581C">
            <w:pPr>
              <w:rPr>
                <w:color w:val="000000" w:themeColor="text1"/>
                <w:sz w:val="24"/>
                <w:szCs w:val="24"/>
              </w:rPr>
            </w:pPr>
            <w:r w:rsidRPr="00343D58">
              <w:rPr>
                <w:rFonts w:ascii="Times New Roman" w:hAnsi="Times New Roman" w:cs="Times New Roman"/>
                <w:color w:val="000000" w:themeColor="text1"/>
                <w:sz w:val="24"/>
                <w:szCs w:val="24"/>
                <w:lang w:val="kk-KZ"/>
              </w:rPr>
              <w:t>Садвакасова А.Т.</w:t>
            </w:r>
          </w:p>
        </w:tc>
        <w:tc>
          <w:tcPr>
            <w:tcW w:w="2126" w:type="dxa"/>
            <w:tcBorders>
              <w:top w:val="single" w:sz="4" w:space="0" w:color="auto"/>
              <w:left w:val="single" w:sz="4" w:space="0" w:color="auto"/>
              <w:bottom w:val="single" w:sz="4" w:space="0" w:color="auto"/>
              <w:right w:val="single" w:sz="4" w:space="0" w:color="auto"/>
            </w:tcBorders>
          </w:tcPr>
          <w:p w14:paraId="048E6AD3"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Районный тур олимпиады «Алтын сақа»</w:t>
            </w:r>
          </w:p>
        </w:tc>
        <w:tc>
          <w:tcPr>
            <w:tcW w:w="1134" w:type="dxa"/>
            <w:tcBorders>
              <w:top w:val="single" w:sz="4" w:space="0" w:color="auto"/>
              <w:left w:val="single" w:sz="4" w:space="0" w:color="auto"/>
              <w:bottom w:val="single" w:sz="4" w:space="0" w:color="auto"/>
              <w:right w:val="single" w:sz="4" w:space="0" w:color="auto"/>
            </w:tcBorders>
          </w:tcPr>
          <w:p w14:paraId="66A4E43C" w14:textId="77777777" w:rsidR="00E67771" w:rsidRPr="00343D58" w:rsidRDefault="00E67771" w:rsidP="00E1581C">
            <w:pPr>
              <w:rPr>
                <w:color w:val="000000" w:themeColor="text1"/>
                <w:sz w:val="24"/>
                <w:szCs w:val="24"/>
              </w:rPr>
            </w:pPr>
            <w:r w:rsidRPr="00343D58">
              <w:rPr>
                <w:rFonts w:ascii="Times New Roman" w:hAnsi="Times New Roman" w:cs="Times New Roman"/>
                <w:color w:val="000000" w:themeColor="text1"/>
                <w:sz w:val="24"/>
                <w:szCs w:val="24"/>
                <w:lang w:val="kk-KZ"/>
              </w:rPr>
              <w:t>очно</w:t>
            </w:r>
          </w:p>
        </w:tc>
        <w:tc>
          <w:tcPr>
            <w:tcW w:w="1701" w:type="dxa"/>
            <w:tcBorders>
              <w:top w:val="single" w:sz="4" w:space="0" w:color="auto"/>
              <w:left w:val="single" w:sz="4" w:space="0" w:color="auto"/>
              <w:bottom w:val="single" w:sz="4" w:space="0" w:color="auto"/>
              <w:right w:val="single" w:sz="4" w:space="0" w:color="auto"/>
            </w:tcBorders>
          </w:tcPr>
          <w:p w14:paraId="5ED4CBDA" w14:textId="77777777" w:rsidR="00E67771" w:rsidRPr="00343D58" w:rsidRDefault="00E67771" w:rsidP="00E1581C">
            <w:pPr>
              <w:rPr>
                <w:rFonts w:ascii="Times New Roman" w:hAnsi="Times New Roman" w:cs="Times New Roman"/>
                <w:bCs/>
                <w:color w:val="000000" w:themeColor="text1"/>
                <w:sz w:val="24"/>
                <w:szCs w:val="24"/>
                <w:lang w:val="kk-KZ"/>
              </w:rPr>
            </w:pPr>
            <w:r w:rsidRPr="00343D58">
              <w:rPr>
                <w:rFonts w:ascii="Times New Roman" w:hAnsi="Times New Roman" w:cs="Times New Roman"/>
                <w:color w:val="000000" w:themeColor="text1"/>
                <w:sz w:val="24"/>
                <w:szCs w:val="24"/>
                <w:lang w:val="kk-KZ"/>
              </w:rPr>
              <w:t>25 сентября</w:t>
            </w:r>
          </w:p>
        </w:tc>
        <w:tc>
          <w:tcPr>
            <w:tcW w:w="1984" w:type="dxa"/>
            <w:tcBorders>
              <w:top w:val="single" w:sz="4" w:space="0" w:color="auto"/>
              <w:left w:val="single" w:sz="4" w:space="0" w:color="auto"/>
              <w:bottom w:val="single" w:sz="4" w:space="0" w:color="auto"/>
              <w:right w:val="single" w:sz="4" w:space="0" w:color="auto"/>
            </w:tcBorders>
          </w:tcPr>
          <w:p w14:paraId="249D6647" w14:textId="77777777" w:rsidR="00E67771" w:rsidRPr="00343D58" w:rsidRDefault="00E67771" w:rsidP="00E1581C">
            <w:pPr>
              <w:rPr>
                <w:rFonts w:ascii="Times New Roman" w:hAnsi="Times New Roman" w:cs="Times New Roman"/>
                <w:bCs/>
                <w:color w:val="000000" w:themeColor="text1"/>
                <w:sz w:val="24"/>
                <w:szCs w:val="24"/>
                <w:lang w:val="kk-KZ"/>
              </w:rPr>
            </w:pPr>
            <w:r w:rsidRPr="00343D58">
              <w:rPr>
                <w:rFonts w:ascii="Times New Roman" w:hAnsi="Times New Roman" w:cs="Times New Roman"/>
                <w:bCs/>
                <w:color w:val="000000" w:themeColor="text1"/>
                <w:sz w:val="24"/>
                <w:szCs w:val="24"/>
                <w:lang w:val="kk-KZ"/>
              </w:rPr>
              <w:t>«</w:t>
            </w:r>
            <w:r w:rsidRPr="00343D58">
              <w:rPr>
                <w:rFonts w:ascii="Times New Roman" w:hAnsi="Times New Roman" w:cs="Times New Roman"/>
                <w:bCs/>
                <w:color w:val="000000" w:themeColor="text1"/>
                <w:sz w:val="24"/>
                <w:szCs w:val="24"/>
                <w:lang w:val="en-US"/>
              </w:rPr>
              <w:t>ZERDELI</w:t>
            </w:r>
            <w:r w:rsidRPr="00343D58">
              <w:rPr>
                <w:rFonts w:ascii="Times New Roman" w:hAnsi="Times New Roman" w:cs="Times New Roman"/>
                <w:bCs/>
                <w:color w:val="000000" w:themeColor="text1"/>
                <w:sz w:val="24"/>
                <w:szCs w:val="24"/>
                <w:lang w:val="kk-KZ"/>
              </w:rPr>
              <w:t>»дамыту орталығы</w:t>
            </w:r>
          </w:p>
        </w:tc>
        <w:tc>
          <w:tcPr>
            <w:tcW w:w="1560" w:type="dxa"/>
            <w:tcBorders>
              <w:top w:val="single" w:sz="4" w:space="0" w:color="auto"/>
              <w:left w:val="single" w:sz="4" w:space="0" w:color="auto"/>
              <w:bottom w:val="single" w:sz="4" w:space="0" w:color="auto"/>
              <w:right w:val="single" w:sz="4" w:space="0" w:color="auto"/>
            </w:tcBorders>
          </w:tcPr>
          <w:p w14:paraId="456983D7" w14:textId="77777777" w:rsidR="00E67771" w:rsidRPr="00343D58" w:rsidRDefault="00E67771" w:rsidP="00E1581C">
            <w:pPr>
              <w:rPr>
                <w:color w:val="000000" w:themeColor="text1"/>
                <w:sz w:val="24"/>
                <w:szCs w:val="24"/>
              </w:rPr>
            </w:pPr>
            <w:r w:rsidRPr="00343D58">
              <w:rPr>
                <w:rFonts w:ascii="Times New Roman" w:hAnsi="Times New Roman" w:cs="Times New Roman"/>
                <w:color w:val="000000" w:themeColor="text1"/>
                <w:sz w:val="24"/>
                <w:szCs w:val="24"/>
                <w:lang w:val="kk-KZ"/>
              </w:rPr>
              <w:t>3 место</w:t>
            </w:r>
          </w:p>
        </w:tc>
      </w:tr>
      <w:tr w:rsidR="00E67771" w:rsidRPr="00343D58" w14:paraId="2F372D3E" w14:textId="77777777" w:rsidTr="006B46CB">
        <w:trPr>
          <w:trHeight w:val="831"/>
        </w:trPr>
        <w:tc>
          <w:tcPr>
            <w:tcW w:w="2014" w:type="dxa"/>
            <w:tcBorders>
              <w:top w:val="single" w:sz="4" w:space="0" w:color="auto"/>
              <w:left w:val="single" w:sz="4" w:space="0" w:color="auto"/>
              <w:bottom w:val="single" w:sz="4" w:space="0" w:color="auto"/>
              <w:right w:val="single" w:sz="4" w:space="0" w:color="auto"/>
            </w:tcBorders>
          </w:tcPr>
          <w:p w14:paraId="4D0CC471" w14:textId="77777777" w:rsidR="00E67771" w:rsidRPr="00343D58" w:rsidRDefault="00E67771" w:rsidP="00E1581C">
            <w:pPr>
              <w:rPr>
                <w:color w:val="000000" w:themeColor="text1"/>
                <w:sz w:val="24"/>
                <w:szCs w:val="24"/>
              </w:rPr>
            </w:pPr>
            <w:r w:rsidRPr="00343D58">
              <w:rPr>
                <w:rFonts w:ascii="Times New Roman" w:hAnsi="Times New Roman" w:cs="Times New Roman"/>
                <w:color w:val="000000" w:themeColor="text1"/>
                <w:sz w:val="24"/>
                <w:szCs w:val="24"/>
                <w:lang w:val="kk-KZ"/>
              </w:rPr>
              <w:t>Садвакасова А.Т.</w:t>
            </w:r>
          </w:p>
        </w:tc>
        <w:tc>
          <w:tcPr>
            <w:tcW w:w="2126" w:type="dxa"/>
            <w:tcBorders>
              <w:top w:val="single" w:sz="4" w:space="0" w:color="auto"/>
              <w:left w:val="single" w:sz="4" w:space="0" w:color="auto"/>
              <w:bottom w:val="single" w:sz="4" w:space="0" w:color="auto"/>
              <w:right w:val="single" w:sz="4" w:space="0" w:color="auto"/>
            </w:tcBorders>
          </w:tcPr>
          <w:p w14:paraId="7DD8F0BF"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Районный тур олимпиады «Алтын сақа»</w:t>
            </w:r>
          </w:p>
        </w:tc>
        <w:tc>
          <w:tcPr>
            <w:tcW w:w="1134" w:type="dxa"/>
            <w:tcBorders>
              <w:top w:val="single" w:sz="4" w:space="0" w:color="auto"/>
              <w:left w:val="single" w:sz="4" w:space="0" w:color="auto"/>
              <w:bottom w:val="single" w:sz="4" w:space="0" w:color="auto"/>
              <w:right w:val="single" w:sz="4" w:space="0" w:color="auto"/>
            </w:tcBorders>
          </w:tcPr>
          <w:p w14:paraId="0698DD74" w14:textId="77777777" w:rsidR="00E67771" w:rsidRPr="00343D58" w:rsidRDefault="00E67771" w:rsidP="00E1581C">
            <w:pPr>
              <w:rPr>
                <w:color w:val="000000" w:themeColor="text1"/>
                <w:sz w:val="24"/>
                <w:szCs w:val="24"/>
              </w:rPr>
            </w:pPr>
            <w:r w:rsidRPr="00343D58">
              <w:rPr>
                <w:rFonts w:ascii="Times New Roman" w:hAnsi="Times New Roman" w:cs="Times New Roman"/>
                <w:color w:val="000000" w:themeColor="text1"/>
                <w:sz w:val="24"/>
                <w:szCs w:val="24"/>
                <w:lang w:val="kk-KZ"/>
              </w:rPr>
              <w:t>очно</w:t>
            </w:r>
          </w:p>
        </w:tc>
        <w:tc>
          <w:tcPr>
            <w:tcW w:w="1701" w:type="dxa"/>
            <w:tcBorders>
              <w:top w:val="single" w:sz="4" w:space="0" w:color="auto"/>
              <w:left w:val="single" w:sz="4" w:space="0" w:color="auto"/>
              <w:bottom w:val="single" w:sz="4" w:space="0" w:color="auto"/>
              <w:right w:val="single" w:sz="4" w:space="0" w:color="auto"/>
            </w:tcBorders>
          </w:tcPr>
          <w:p w14:paraId="31746D9A"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25 сентября</w:t>
            </w:r>
          </w:p>
        </w:tc>
        <w:tc>
          <w:tcPr>
            <w:tcW w:w="1984" w:type="dxa"/>
            <w:tcBorders>
              <w:top w:val="single" w:sz="4" w:space="0" w:color="auto"/>
              <w:left w:val="single" w:sz="4" w:space="0" w:color="auto"/>
              <w:bottom w:val="single" w:sz="4" w:space="0" w:color="auto"/>
              <w:right w:val="single" w:sz="4" w:space="0" w:color="auto"/>
            </w:tcBorders>
          </w:tcPr>
          <w:p w14:paraId="5A9D8B34" w14:textId="77777777" w:rsidR="00E67771" w:rsidRPr="00343D58" w:rsidRDefault="00E67771" w:rsidP="00E1581C">
            <w:pPr>
              <w:rPr>
                <w:color w:val="000000" w:themeColor="text1"/>
                <w:sz w:val="24"/>
                <w:szCs w:val="24"/>
              </w:rPr>
            </w:pPr>
            <w:r w:rsidRPr="00343D58">
              <w:rPr>
                <w:rFonts w:ascii="Times New Roman" w:hAnsi="Times New Roman" w:cs="Times New Roman"/>
                <w:bCs/>
                <w:color w:val="000000" w:themeColor="text1"/>
                <w:sz w:val="24"/>
                <w:szCs w:val="24"/>
                <w:lang w:val="kk-KZ"/>
              </w:rPr>
              <w:t>«</w:t>
            </w:r>
            <w:r w:rsidRPr="00343D58">
              <w:rPr>
                <w:rFonts w:ascii="Times New Roman" w:hAnsi="Times New Roman" w:cs="Times New Roman"/>
                <w:bCs/>
                <w:color w:val="000000" w:themeColor="text1"/>
                <w:sz w:val="24"/>
                <w:szCs w:val="24"/>
                <w:lang w:val="en-US"/>
              </w:rPr>
              <w:t>ZERDELI</w:t>
            </w:r>
            <w:r w:rsidRPr="00343D58">
              <w:rPr>
                <w:rFonts w:ascii="Times New Roman" w:hAnsi="Times New Roman" w:cs="Times New Roman"/>
                <w:bCs/>
                <w:color w:val="000000" w:themeColor="text1"/>
                <w:sz w:val="24"/>
                <w:szCs w:val="24"/>
                <w:lang w:val="kk-KZ"/>
              </w:rPr>
              <w:t>»дамыту орталығы</w:t>
            </w:r>
          </w:p>
        </w:tc>
        <w:tc>
          <w:tcPr>
            <w:tcW w:w="1560" w:type="dxa"/>
            <w:tcBorders>
              <w:top w:val="single" w:sz="4" w:space="0" w:color="auto"/>
              <w:left w:val="single" w:sz="4" w:space="0" w:color="auto"/>
              <w:bottom w:val="single" w:sz="4" w:space="0" w:color="auto"/>
              <w:right w:val="single" w:sz="4" w:space="0" w:color="auto"/>
            </w:tcBorders>
          </w:tcPr>
          <w:p w14:paraId="68F2370F" w14:textId="77777777" w:rsidR="00E67771" w:rsidRPr="00343D58" w:rsidRDefault="00E67771" w:rsidP="00E1581C">
            <w:pPr>
              <w:rPr>
                <w:color w:val="000000" w:themeColor="text1"/>
                <w:sz w:val="24"/>
                <w:szCs w:val="24"/>
              </w:rPr>
            </w:pPr>
            <w:r w:rsidRPr="00343D58">
              <w:rPr>
                <w:rFonts w:ascii="Times New Roman" w:hAnsi="Times New Roman" w:cs="Times New Roman"/>
                <w:color w:val="000000" w:themeColor="text1"/>
                <w:sz w:val="24"/>
                <w:szCs w:val="24"/>
                <w:lang w:val="kk-KZ"/>
              </w:rPr>
              <w:t>грамота</w:t>
            </w:r>
          </w:p>
        </w:tc>
      </w:tr>
      <w:tr w:rsidR="00E67771" w:rsidRPr="00343D58" w14:paraId="685D4B9B" w14:textId="77777777" w:rsidTr="006B46CB">
        <w:trPr>
          <w:trHeight w:val="831"/>
        </w:trPr>
        <w:tc>
          <w:tcPr>
            <w:tcW w:w="2014" w:type="dxa"/>
            <w:tcBorders>
              <w:top w:val="single" w:sz="4" w:space="0" w:color="auto"/>
              <w:left w:val="single" w:sz="4" w:space="0" w:color="auto"/>
              <w:bottom w:val="single" w:sz="4" w:space="0" w:color="auto"/>
              <w:right w:val="single" w:sz="4" w:space="0" w:color="auto"/>
            </w:tcBorders>
          </w:tcPr>
          <w:p w14:paraId="72CF617D"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Юрченко Т.Н</w:t>
            </w:r>
          </w:p>
        </w:tc>
        <w:tc>
          <w:tcPr>
            <w:tcW w:w="2126" w:type="dxa"/>
            <w:tcBorders>
              <w:top w:val="single" w:sz="4" w:space="0" w:color="auto"/>
              <w:left w:val="single" w:sz="4" w:space="0" w:color="auto"/>
              <w:bottom w:val="single" w:sz="4" w:space="0" w:color="auto"/>
              <w:right w:val="single" w:sz="4" w:space="0" w:color="auto"/>
            </w:tcBorders>
          </w:tcPr>
          <w:p w14:paraId="18DBDA92"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Районный тур олимпиады «Алтын сақа»</w:t>
            </w:r>
          </w:p>
        </w:tc>
        <w:tc>
          <w:tcPr>
            <w:tcW w:w="1134" w:type="dxa"/>
            <w:tcBorders>
              <w:top w:val="single" w:sz="4" w:space="0" w:color="auto"/>
              <w:left w:val="single" w:sz="4" w:space="0" w:color="auto"/>
              <w:bottom w:val="single" w:sz="4" w:space="0" w:color="auto"/>
              <w:right w:val="single" w:sz="4" w:space="0" w:color="auto"/>
            </w:tcBorders>
          </w:tcPr>
          <w:p w14:paraId="455CC4B7" w14:textId="77777777" w:rsidR="00E67771" w:rsidRPr="00343D58" w:rsidRDefault="00E67771" w:rsidP="00E1581C">
            <w:pPr>
              <w:rPr>
                <w:color w:val="000000" w:themeColor="text1"/>
                <w:sz w:val="24"/>
                <w:szCs w:val="24"/>
              </w:rPr>
            </w:pPr>
            <w:r w:rsidRPr="00343D58">
              <w:rPr>
                <w:rFonts w:ascii="Times New Roman" w:hAnsi="Times New Roman" w:cs="Times New Roman"/>
                <w:color w:val="000000" w:themeColor="text1"/>
                <w:sz w:val="24"/>
                <w:szCs w:val="24"/>
                <w:lang w:val="kk-KZ"/>
              </w:rPr>
              <w:t>очно</w:t>
            </w:r>
          </w:p>
        </w:tc>
        <w:tc>
          <w:tcPr>
            <w:tcW w:w="1701" w:type="dxa"/>
            <w:tcBorders>
              <w:top w:val="single" w:sz="4" w:space="0" w:color="auto"/>
              <w:left w:val="single" w:sz="4" w:space="0" w:color="auto"/>
              <w:bottom w:val="single" w:sz="4" w:space="0" w:color="auto"/>
              <w:right w:val="single" w:sz="4" w:space="0" w:color="auto"/>
            </w:tcBorders>
          </w:tcPr>
          <w:p w14:paraId="12F38ABB" w14:textId="77777777" w:rsidR="00E67771" w:rsidRPr="00343D58" w:rsidRDefault="00E67771" w:rsidP="00E1581C">
            <w:pPr>
              <w:rPr>
                <w:color w:val="000000" w:themeColor="text1"/>
                <w:sz w:val="24"/>
                <w:szCs w:val="24"/>
              </w:rPr>
            </w:pPr>
            <w:r w:rsidRPr="00343D58">
              <w:rPr>
                <w:rFonts w:ascii="Times New Roman" w:hAnsi="Times New Roman" w:cs="Times New Roman"/>
                <w:color w:val="000000" w:themeColor="text1"/>
                <w:sz w:val="24"/>
                <w:szCs w:val="24"/>
                <w:lang w:val="kk-KZ"/>
              </w:rPr>
              <w:t>25 сентября</w:t>
            </w:r>
          </w:p>
        </w:tc>
        <w:tc>
          <w:tcPr>
            <w:tcW w:w="1984" w:type="dxa"/>
            <w:tcBorders>
              <w:top w:val="single" w:sz="4" w:space="0" w:color="auto"/>
              <w:left w:val="single" w:sz="4" w:space="0" w:color="auto"/>
              <w:bottom w:val="single" w:sz="4" w:space="0" w:color="auto"/>
              <w:right w:val="single" w:sz="4" w:space="0" w:color="auto"/>
            </w:tcBorders>
          </w:tcPr>
          <w:p w14:paraId="241DF124" w14:textId="77777777" w:rsidR="00E67771" w:rsidRPr="00343D58" w:rsidRDefault="00E67771" w:rsidP="00E1581C">
            <w:pPr>
              <w:rPr>
                <w:color w:val="000000" w:themeColor="text1"/>
                <w:sz w:val="24"/>
                <w:szCs w:val="24"/>
              </w:rPr>
            </w:pPr>
            <w:r w:rsidRPr="00343D58">
              <w:rPr>
                <w:rFonts w:ascii="Times New Roman" w:hAnsi="Times New Roman" w:cs="Times New Roman"/>
                <w:bCs/>
                <w:color w:val="000000" w:themeColor="text1"/>
                <w:sz w:val="24"/>
                <w:szCs w:val="24"/>
                <w:lang w:val="kk-KZ"/>
              </w:rPr>
              <w:t>«</w:t>
            </w:r>
            <w:r w:rsidRPr="00343D58">
              <w:rPr>
                <w:rFonts w:ascii="Times New Roman" w:hAnsi="Times New Roman" w:cs="Times New Roman"/>
                <w:bCs/>
                <w:color w:val="000000" w:themeColor="text1"/>
                <w:sz w:val="24"/>
                <w:szCs w:val="24"/>
                <w:lang w:val="en-US"/>
              </w:rPr>
              <w:t>ZERDELI</w:t>
            </w:r>
            <w:r w:rsidRPr="00343D58">
              <w:rPr>
                <w:rFonts w:ascii="Times New Roman" w:hAnsi="Times New Roman" w:cs="Times New Roman"/>
                <w:bCs/>
                <w:color w:val="000000" w:themeColor="text1"/>
                <w:sz w:val="24"/>
                <w:szCs w:val="24"/>
                <w:lang w:val="kk-KZ"/>
              </w:rPr>
              <w:t>»дамыту орталығы</w:t>
            </w:r>
          </w:p>
        </w:tc>
        <w:tc>
          <w:tcPr>
            <w:tcW w:w="1560" w:type="dxa"/>
            <w:tcBorders>
              <w:top w:val="single" w:sz="4" w:space="0" w:color="auto"/>
              <w:left w:val="single" w:sz="4" w:space="0" w:color="auto"/>
              <w:bottom w:val="single" w:sz="4" w:space="0" w:color="auto"/>
              <w:right w:val="single" w:sz="4" w:space="0" w:color="auto"/>
            </w:tcBorders>
          </w:tcPr>
          <w:p w14:paraId="2BB8B750"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2место</w:t>
            </w:r>
          </w:p>
        </w:tc>
      </w:tr>
      <w:tr w:rsidR="00E67771" w:rsidRPr="00343D58" w14:paraId="073970D1" w14:textId="77777777" w:rsidTr="006B46CB">
        <w:trPr>
          <w:trHeight w:val="831"/>
        </w:trPr>
        <w:tc>
          <w:tcPr>
            <w:tcW w:w="2014" w:type="dxa"/>
            <w:tcBorders>
              <w:top w:val="single" w:sz="4" w:space="0" w:color="auto"/>
              <w:left w:val="single" w:sz="4" w:space="0" w:color="auto"/>
              <w:bottom w:val="single" w:sz="4" w:space="0" w:color="auto"/>
              <w:right w:val="single" w:sz="4" w:space="0" w:color="auto"/>
            </w:tcBorders>
          </w:tcPr>
          <w:p w14:paraId="5E2A6774"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Тасбулатова А.Т.</w:t>
            </w:r>
          </w:p>
        </w:tc>
        <w:tc>
          <w:tcPr>
            <w:tcW w:w="2126" w:type="dxa"/>
            <w:tcBorders>
              <w:top w:val="single" w:sz="4" w:space="0" w:color="auto"/>
              <w:left w:val="single" w:sz="4" w:space="0" w:color="auto"/>
              <w:bottom w:val="single" w:sz="4" w:space="0" w:color="auto"/>
              <w:right w:val="single" w:sz="4" w:space="0" w:color="auto"/>
            </w:tcBorders>
          </w:tcPr>
          <w:p w14:paraId="1BCFA76F"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"Лучшая авторская программа"</w:t>
            </w:r>
          </w:p>
        </w:tc>
        <w:tc>
          <w:tcPr>
            <w:tcW w:w="1134" w:type="dxa"/>
            <w:tcBorders>
              <w:top w:val="single" w:sz="4" w:space="0" w:color="auto"/>
              <w:left w:val="single" w:sz="4" w:space="0" w:color="auto"/>
              <w:bottom w:val="single" w:sz="4" w:space="0" w:color="auto"/>
              <w:right w:val="single" w:sz="4" w:space="0" w:color="auto"/>
            </w:tcBorders>
          </w:tcPr>
          <w:p w14:paraId="0856FC15" w14:textId="77777777" w:rsidR="00E67771" w:rsidRPr="00343D58" w:rsidRDefault="00E67771" w:rsidP="00E1581C">
            <w:pPr>
              <w:rPr>
                <w:color w:val="000000" w:themeColor="text1"/>
                <w:sz w:val="24"/>
                <w:szCs w:val="24"/>
              </w:rPr>
            </w:pPr>
            <w:r w:rsidRPr="00343D58">
              <w:rPr>
                <w:rFonts w:ascii="Times New Roman" w:hAnsi="Times New Roman" w:cs="Times New Roman"/>
                <w:color w:val="000000" w:themeColor="text1"/>
                <w:sz w:val="24"/>
                <w:szCs w:val="24"/>
                <w:lang w:val="kk-KZ"/>
              </w:rPr>
              <w:t>очно</w:t>
            </w:r>
          </w:p>
        </w:tc>
        <w:tc>
          <w:tcPr>
            <w:tcW w:w="1701" w:type="dxa"/>
            <w:tcBorders>
              <w:top w:val="single" w:sz="4" w:space="0" w:color="auto"/>
              <w:left w:val="single" w:sz="4" w:space="0" w:color="auto"/>
              <w:bottom w:val="single" w:sz="4" w:space="0" w:color="auto"/>
              <w:right w:val="single" w:sz="4" w:space="0" w:color="auto"/>
            </w:tcBorders>
          </w:tcPr>
          <w:p w14:paraId="0C11724C" w14:textId="77777777" w:rsidR="00E67771" w:rsidRPr="00343D58" w:rsidRDefault="00E67771" w:rsidP="00E1581C">
            <w:pPr>
              <w:rPr>
                <w:color w:val="000000" w:themeColor="text1"/>
                <w:sz w:val="24"/>
                <w:szCs w:val="24"/>
                <w:lang w:val="kk-KZ"/>
              </w:rPr>
            </w:pPr>
            <w:r w:rsidRPr="00343D58">
              <w:rPr>
                <w:color w:val="000000" w:themeColor="text1"/>
                <w:sz w:val="24"/>
                <w:szCs w:val="24"/>
                <w:lang w:val="kk-KZ"/>
              </w:rPr>
              <w:t>08.12</w:t>
            </w:r>
          </w:p>
        </w:tc>
        <w:tc>
          <w:tcPr>
            <w:tcW w:w="1984" w:type="dxa"/>
            <w:tcBorders>
              <w:top w:val="single" w:sz="4" w:space="0" w:color="auto"/>
              <w:left w:val="single" w:sz="4" w:space="0" w:color="auto"/>
              <w:bottom w:val="single" w:sz="4" w:space="0" w:color="auto"/>
              <w:right w:val="single" w:sz="4" w:space="0" w:color="auto"/>
            </w:tcBorders>
          </w:tcPr>
          <w:p w14:paraId="145A77B9" w14:textId="77777777" w:rsidR="00E67771" w:rsidRPr="00343D58" w:rsidRDefault="00E67771" w:rsidP="00E1581C">
            <w:pPr>
              <w:rPr>
                <w:color w:val="000000" w:themeColor="text1"/>
                <w:sz w:val="24"/>
                <w:szCs w:val="24"/>
              </w:rPr>
            </w:pPr>
            <w:r w:rsidRPr="00343D58">
              <w:rPr>
                <w:rFonts w:ascii="Times New Roman" w:hAnsi="Times New Roman" w:cs="Times New Roman"/>
                <w:bCs/>
                <w:color w:val="000000" w:themeColor="text1"/>
                <w:sz w:val="24"/>
                <w:szCs w:val="24"/>
                <w:lang w:val="kk-KZ"/>
              </w:rPr>
              <w:t>«Астана дарыны»</w:t>
            </w:r>
          </w:p>
        </w:tc>
        <w:tc>
          <w:tcPr>
            <w:tcW w:w="1560" w:type="dxa"/>
            <w:tcBorders>
              <w:top w:val="single" w:sz="4" w:space="0" w:color="auto"/>
              <w:left w:val="single" w:sz="4" w:space="0" w:color="auto"/>
              <w:bottom w:val="single" w:sz="4" w:space="0" w:color="auto"/>
              <w:right w:val="single" w:sz="4" w:space="0" w:color="auto"/>
            </w:tcBorders>
          </w:tcPr>
          <w:p w14:paraId="6DAFAAD4"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3 место</w:t>
            </w:r>
          </w:p>
        </w:tc>
      </w:tr>
      <w:tr w:rsidR="00E67771" w:rsidRPr="00343D58" w14:paraId="1B1394FF" w14:textId="77777777" w:rsidTr="006B46CB">
        <w:trPr>
          <w:trHeight w:val="831"/>
        </w:trPr>
        <w:tc>
          <w:tcPr>
            <w:tcW w:w="2014" w:type="dxa"/>
            <w:tcBorders>
              <w:top w:val="single" w:sz="4" w:space="0" w:color="auto"/>
              <w:left w:val="single" w:sz="4" w:space="0" w:color="auto"/>
              <w:bottom w:val="single" w:sz="4" w:space="0" w:color="auto"/>
              <w:right w:val="single" w:sz="4" w:space="0" w:color="auto"/>
            </w:tcBorders>
          </w:tcPr>
          <w:p w14:paraId="41A9C7AF"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Крылова Т.Н.</w:t>
            </w:r>
          </w:p>
        </w:tc>
        <w:tc>
          <w:tcPr>
            <w:tcW w:w="2126" w:type="dxa"/>
            <w:tcBorders>
              <w:top w:val="single" w:sz="4" w:space="0" w:color="auto"/>
              <w:left w:val="single" w:sz="4" w:space="0" w:color="auto"/>
              <w:bottom w:val="single" w:sz="4" w:space="0" w:color="auto"/>
              <w:right w:val="single" w:sz="4" w:space="0" w:color="auto"/>
            </w:tcBorders>
          </w:tcPr>
          <w:p w14:paraId="295E6289"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"Лучшая авторская программа"</w:t>
            </w:r>
          </w:p>
        </w:tc>
        <w:tc>
          <w:tcPr>
            <w:tcW w:w="1134" w:type="dxa"/>
            <w:tcBorders>
              <w:top w:val="single" w:sz="4" w:space="0" w:color="auto"/>
              <w:left w:val="single" w:sz="4" w:space="0" w:color="auto"/>
              <w:bottom w:val="single" w:sz="4" w:space="0" w:color="auto"/>
              <w:right w:val="single" w:sz="4" w:space="0" w:color="auto"/>
            </w:tcBorders>
          </w:tcPr>
          <w:p w14:paraId="24F6F312" w14:textId="77777777" w:rsidR="00E67771" w:rsidRPr="00343D58" w:rsidRDefault="00E67771" w:rsidP="00E1581C">
            <w:pPr>
              <w:rPr>
                <w:color w:val="000000" w:themeColor="text1"/>
                <w:sz w:val="24"/>
                <w:szCs w:val="24"/>
              </w:rPr>
            </w:pPr>
            <w:r w:rsidRPr="00343D58">
              <w:rPr>
                <w:rFonts w:ascii="Times New Roman" w:hAnsi="Times New Roman" w:cs="Times New Roman"/>
                <w:color w:val="000000" w:themeColor="text1"/>
                <w:sz w:val="24"/>
                <w:szCs w:val="24"/>
                <w:lang w:val="kk-KZ"/>
              </w:rPr>
              <w:t>очно</w:t>
            </w:r>
          </w:p>
        </w:tc>
        <w:tc>
          <w:tcPr>
            <w:tcW w:w="1701" w:type="dxa"/>
            <w:tcBorders>
              <w:top w:val="single" w:sz="4" w:space="0" w:color="auto"/>
              <w:left w:val="single" w:sz="4" w:space="0" w:color="auto"/>
              <w:bottom w:val="single" w:sz="4" w:space="0" w:color="auto"/>
              <w:right w:val="single" w:sz="4" w:space="0" w:color="auto"/>
            </w:tcBorders>
          </w:tcPr>
          <w:p w14:paraId="30D7B017" w14:textId="77777777" w:rsidR="00E67771" w:rsidRPr="00343D58" w:rsidRDefault="00E67771" w:rsidP="00E1581C">
            <w:pPr>
              <w:rPr>
                <w:color w:val="000000" w:themeColor="text1"/>
                <w:sz w:val="24"/>
                <w:szCs w:val="24"/>
              </w:rPr>
            </w:pPr>
            <w:r w:rsidRPr="00343D58">
              <w:rPr>
                <w:color w:val="000000" w:themeColor="text1"/>
                <w:sz w:val="24"/>
                <w:szCs w:val="24"/>
                <w:lang w:val="kk-KZ"/>
              </w:rPr>
              <w:t>08.12</w:t>
            </w:r>
          </w:p>
        </w:tc>
        <w:tc>
          <w:tcPr>
            <w:tcW w:w="1984" w:type="dxa"/>
            <w:tcBorders>
              <w:top w:val="single" w:sz="4" w:space="0" w:color="auto"/>
              <w:left w:val="single" w:sz="4" w:space="0" w:color="auto"/>
              <w:bottom w:val="single" w:sz="4" w:space="0" w:color="auto"/>
              <w:right w:val="single" w:sz="4" w:space="0" w:color="auto"/>
            </w:tcBorders>
          </w:tcPr>
          <w:p w14:paraId="5D8B1ED2" w14:textId="77777777" w:rsidR="00E67771" w:rsidRPr="00343D58" w:rsidRDefault="00E67771" w:rsidP="00E1581C">
            <w:pPr>
              <w:rPr>
                <w:color w:val="000000" w:themeColor="text1"/>
                <w:sz w:val="24"/>
                <w:szCs w:val="24"/>
              </w:rPr>
            </w:pPr>
            <w:r w:rsidRPr="00343D58">
              <w:rPr>
                <w:rFonts w:ascii="Times New Roman" w:hAnsi="Times New Roman" w:cs="Times New Roman"/>
                <w:bCs/>
                <w:color w:val="000000" w:themeColor="text1"/>
                <w:sz w:val="24"/>
                <w:szCs w:val="24"/>
                <w:lang w:val="kk-KZ"/>
              </w:rPr>
              <w:t>«Астана дарыны»</w:t>
            </w:r>
          </w:p>
        </w:tc>
        <w:tc>
          <w:tcPr>
            <w:tcW w:w="1560" w:type="dxa"/>
            <w:tcBorders>
              <w:top w:val="single" w:sz="4" w:space="0" w:color="auto"/>
              <w:left w:val="single" w:sz="4" w:space="0" w:color="auto"/>
              <w:bottom w:val="single" w:sz="4" w:space="0" w:color="auto"/>
              <w:right w:val="single" w:sz="4" w:space="0" w:color="auto"/>
            </w:tcBorders>
          </w:tcPr>
          <w:p w14:paraId="3D2A4E88"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2 место</w:t>
            </w:r>
          </w:p>
        </w:tc>
      </w:tr>
      <w:tr w:rsidR="00E67771" w:rsidRPr="00343D58" w14:paraId="6A33B89E" w14:textId="77777777" w:rsidTr="006B46CB">
        <w:trPr>
          <w:trHeight w:val="831"/>
        </w:trPr>
        <w:tc>
          <w:tcPr>
            <w:tcW w:w="2014" w:type="dxa"/>
            <w:tcBorders>
              <w:top w:val="single" w:sz="4" w:space="0" w:color="auto"/>
              <w:left w:val="single" w:sz="4" w:space="0" w:color="auto"/>
              <w:bottom w:val="single" w:sz="4" w:space="0" w:color="auto"/>
              <w:right w:val="single" w:sz="4" w:space="0" w:color="auto"/>
            </w:tcBorders>
          </w:tcPr>
          <w:p w14:paraId="5947A917"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Мукашева Д.К</w:t>
            </w:r>
          </w:p>
        </w:tc>
        <w:tc>
          <w:tcPr>
            <w:tcW w:w="2126" w:type="dxa"/>
            <w:tcBorders>
              <w:top w:val="single" w:sz="4" w:space="0" w:color="auto"/>
              <w:left w:val="single" w:sz="4" w:space="0" w:color="auto"/>
              <w:bottom w:val="single" w:sz="4" w:space="0" w:color="auto"/>
              <w:right w:val="single" w:sz="4" w:space="0" w:color="auto"/>
            </w:tcBorders>
          </w:tcPr>
          <w:p w14:paraId="2D2EC8E0"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Научные работы 8-11кл</w:t>
            </w:r>
          </w:p>
        </w:tc>
        <w:tc>
          <w:tcPr>
            <w:tcW w:w="1134" w:type="dxa"/>
            <w:tcBorders>
              <w:top w:val="single" w:sz="4" w:space="0" w:color="auto"/>
              <w:left w:val="single" w:sz="4" w:space="0" w:color="auto"/>
              <w:bottom w:val="single" w:sz="4" w:space="0" w:color="auto"/>
              <w:right w:val="single" w:sz="4" w:space="0" w:color="auto"/>
            </w:tcBorders>
          </w:tcPr>
          <w:p w14:paraId="76DCF3F7" w14:textId="77777777" w:rsidR="00E67771" w:rsidRPr="00343D58" w:rsidRDefault="00E67771" w:rsidP="00E1581C">
            <w:pPr>
              <w:rPr>
                <w:color w:val="000000" w:themeColor="text1"/>
                <w:sz w:val="24"/>
                <w:szCs w:val="24"/>
              </w:rPr>
            </w:pPr>
            <w:r w:rsidRPr="00343D58">
              <w:rPr>
                <w:rFonts w:ascii="Times New Roman" w:hAnsi="Times New Roman" w:cs="Times New Roman"/>
                <w:color w:val="000000" w:themeColor="text1"/>
                <w:sz w:val="24"/>
                <w:szCs w:val="24"/>
                <w:lang w:val="kk-KZ"/>
              </w:rPr>
              <w:t>очно</w:t>
            </w:r>
          </w:p>
        </w:tc>
        <w:tc>
          <w:tcPr>
            <w:tcW w:w="1701" w:type="dxa"/>
            <w:tcBorders>
              <w:top w:val="single" w:sz="4" w:space="0" w:color="auto"/>
              <w:left w:val="single" w:sz="4" w:space="0" w:color="auto"/>
              <w:bottom w:val="single" w:sz="4" w:space="0" w:color="auto"/>
              <w:right w:val="single" w:sz="4" w:space="0" w:color="auto"/>
            </w:tcBorders>
          </w:tcPr>
          <w:p w14:paraId="15884C96" w14:textId="77777777" w:rsidR="00E67771" w:rsidRPr="00343D58" w:rsidRDefault="00E67771" w:rsidP="00E1581C">
            <w:pPr>
              <w:rPr>
                <w:color w:val="000000" w:themeColor="text1"/>
                <w:sz w:val="24"/>
                <w:szCs w:val="24"/>
              </w:rPr>
            </w:pPr>
            <w:r w:rsidRPr="00343D58">
              <w:rPr>
                <w:color w:val="000000" w:themeColor="text1"/>
                <w:sz w:val="24"/>
                <w:szCs w:val="24"/>
                <w:lang w:val="kk-KZ"/>
              </w:rPr>
              <w:t>08.11</w:t>
            </w:r>
          </w:p>
        </w:tc>
        <w:tc>
          <w:tcPr>
            <w:tcW w:w="1984" w:type="dxa"/>
            <w:tcBorders>
              <w:top w:val="single" w:sz="4" w:space="0" w:color="auto"/>
              <w:left w:val="single" w:sz="4" w:space="0" w:color="auto"/>
              <w:bottom w:val="single" w:sz="4" w:space="0" w:color="auto"/>
              <w:right w:val="single" w:sz="4" w:space="0" w:color="auto"/>
            </w:tcBorders>
          </w:tcPr>
          <w:p w14:paraId="28EEC1BA" w14:textId="77777777" w:rsidR="00E67771" w:rsidRPr="00343D58" w:rsidRDefault="00E67771" w:rsidP="00E1581C">
            <w:pPr>
              <w:rPr>
                <w:color w:val="000000" w:themeColor="text1"/>
                <w:sz w:val="24"/>
                <w:szCs w:val="24"/>
              </w:rPr>
            </w:pPr>
            <w:r w:rsidRPr="00343D58">
              <w:rPr>
                <w:rFonts w:ascii="Times New Roman" w:hAnsi="Times New Roman" w:cs="Times New Roman"/>
                <w:bCs/>
                <w:color w:val="000000" w:themeColor="text1"/>
                <w:sz w:val="24"/>
                <w:szCs w:val="24"/>
                <w:lang w:val="kk-KZ"/>
              </w:rPr>
              <w:t>«Астана дарыны»</w:t>
            </w:r>
          </w:p>
        </w:tc>
        <w:tc>
          <w:tcPr>
            <w:tcW w:w="1560" w:type="dxa"/>
            <w:tcBorders>
              <w:top w:val="single" w:sz="4" w:space="0" w:color="auto"/>
              <w:left w:val="single" w:sz="4" w:space="0" w:color="auto"/>
              <w:bottom w:val="single" w:sz="4" w:space="0" w:color="auto"/>
              <w:right w:val="single" w:sz="4" w:space="0" w:color="auto"/>
            </w:tcBorders>
          </w:tcPr>
          <w:p w14:paraId="6A8ACEFD"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3 место</w:t>
            </w:r>
          </w:p>
        </w:tc>
      </w:tr>
      <w:tr w:rsidR="00E67771" w:rsidRPr="00343D58" w14:paraId="69D85679" w14:textId="77777777" w:rsidTr="006B46CB">
        <w:trPr>
          <w:trHeight w:val="831"/>
        </w:trPr>
        <w:tc>
          <w:tcPr>
            <w:tcW w:w="2014" w:type="dxa"/>
            <w:tcBorders>
              <w:top w:val="single" w:sz="4" w:space="0" w:color="auto"/>
              <w:left w:val="single" w:sz="4" w:space="0" w:color="auto"/>
              <w:bottom w:val="single" w:sz="4" w:space="0" w:color="auto"/>
              <w:right w:val="single" w:sz="4" w:space="0" w:color="auto"/>
            </w:tcBorders>
          </w:tcPr>
          <w:p w14:paraId="5D3E7723"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Ералиева Б.К.</w:t>
            </w:r>
          </w:p>
        </w:tc>
        <w:tc>
          <w:tcPr>
            <w:tcW w:w="2126" w:type="dxa"/>
            <w:tcBorders>
              <w:top w:val="single" w:sz="4" w:space="0" w:color="auto"/>
              <w:left w:val="single" w:sz="4" w:space="0" w:color="auto"/>
              <w:bottom w:val="single" w:sz="4" w:space="0" w:color="auto"/>
              <w:right w:val="single" w:sz="4" w:space="0" w:color="auto"/>
            </w:tcBorders>
          </w:tcPr>
          <w:p w14:paraId="406D6F94"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ІІ Районный этап Республиканской олимпиады</w:t>
            </w:r>
          </w:p>
        </w:tc>
        <w:tc>
          <w:tcPr>
            <w:tcW w:w="1134" w:type="dxa"/>
            <w:tcBorders>
              <w:top w:val="single" w:sz="4" w:space="0" w:color="auto"/>
              <w:left w:val="single" w:sz="4" w:space="0" w:color="auto"/>
              <w:bottom w:val="single" w:sz="4" w:space="0" w:color="auto"/>
              <w:right w:val="single" w:sz="4" w:space="0" w:color="auto"/>
            </w:tcBorders>
          </w:tcPr>
          <w:p w14:paraId="415E4FE4" w14:textId="77777777" w:rsidR="00E67771" w:rsidRPr="00343D58" w:rsidRDefault="00E67771" w:rsidP="00E1581C">
            <w:pPr>
              <w:rPr>
                <w:color w:val="000000" w:themeColor="text1"/>
                <w:sz w:val="24"/>
                <w:szCs w:val="24"/>
              </w:rPr>
            </w:pPr>
            <w:r w:rsidRPr="00343D58">
              <w:rPr>
                <w:rFonts w:ascii="Times New Roman" w:hAnsi="Times New Roman" w:cs="Times New Roman"/>
                <w:color w:val="000000" w:themeColor="text1"/>
                <w:sz w:val="24"/>
                <w:szCs w:val="24"/>
                <w:lang w:val="kk-KZ"/>
              </w:rPr>
              <w:t>очно</w:t>
            </w:r>
          </w:p>
        </w:tc>
        <w:tc>
          <w:tcPr>
            <w:tcW w:w="1701" w:type="dxa"/>
            <w:tcBorders>
              <w:top w:val="single" w:sz="4" w:space="0" w:color="auto"/>
              <w:left w:val="single" w:sz="4" w:space="0" w:color="auto"/>
              <w:bottom w:val="single" w:sz="4" w:space="0" w:color="auto"/>
              <w:right w:val="single" w:sz="4" w:space="0" w:color="auto"/>
            </w:tcBorders>
          </w:tcPr>
          <w:p w14:paraId="5A2BB079" w14:textId="77777777" w:rsidR="00E67771" w:rsidRPr="00343D58" w:rsidRDefault="00E67771" w:rsidP="00E1581C">
            <w:pPr>
              <w:rPr>
                <w:rFonts w:ascii="Times New Roman" w:hAnsi="Times New Roman" w:cs="Times New Roman"/>
                <w:bCs/>
                <w:color w:val="000000" w:themeColor="text1"/>
                <w:sz w:val="24"/>
                <w:szCs w:val="24"/>
                <w:lang w:val="kk-KZ"/>
              </w:rPr>
            </w:pPr>
            <w:r w:rsidRPr="00343D58">
              <w:rPr>
                <w:rFonts w:ascii="Times New Roman" w:hAnsi="Times New Roman" w:cs="Times New Roman"/>
                <w:bCs/>
                <w:color w:val="000000" w:themeColor="text1"/>
                <w:sz w:val="24"/>
                <w:szCs w:val="24"/>
                <w:lang w:val="kk-KZ"/>
              </w:rPr>
              <w:t>08.12</w:t>
            </w:r>
          </w:p>
        </w:tc>
        <w:tc>
          <w:tcPr>
            <w:tcW w:w="1984" w:type="dxa"/>
            <w:tcBorders>
              <w:top w:val="single" w:sz="4" w:space="0" w:color="auto"/>
              <w:left w:val="single" w:sz="4" w:space="0" w:color="auto"/>
              <w:bottom w:val="single" w:sz="4" w:space="0" w:color="auto"/>
              <w:right w:val="single" w:sz="4" w:space="0" w:color="auto"/>
            </w:tcBorders>
          </w:tcPr>
          <w:p w14:paraId="591DF935" w14:textId="77777777" w:rsidR="00E67771" w:rsidRPr="00343D58" w:rsidRDefault="007F030C" w:rsidP="00E1581C">
            <w:pPr>
              <w:rPr>
                <w:rFonts w:ascii="Times New Roman" w:hAnsi="Times New Roman" w:cs="Times New Roman"/>
                <w:bCs/>
                <w:color w:val="000000" w:themeColor="text1"/>
                <w:sz w:val="24"/>
                <w:szCs w:val="24"/>
              </w:rPr>
            </w:pPr>
            <w:r w:rsidRPr="00343D58">
              <w:rPr>
                <w:rFonts w:ascii="Times New Roman" w:hAnsi="Times New Roman" w:cs="Times New Roman"/>
                <w:bCs/>
                <w:color w:val="000000" w:themeColor="text1"/>
                <w:sz w:val="24"/>
                <w:szCs w:val="24"/>
              </w:rPr>
              <w:t>Методи</w:t>
            </w:r>
            <w:r w:rsidR="00E67771" w:rsidRPr="00343D58">
              <w:rPr>
                <w:rFonts w:ascii="Times New Roman" w:hAnsi="Times New Roman" w:cs="Times New Roman"/>
                <w:bCs/>
                <w:color w:val="000000" w:themeColor="text1"/>
                <w:sz w:val="24"/>
                <w:szCs w:val="24"/>
              </w:rPr>
              <w:t>ческий центр г</w:t>
            </w:r>
            <w:r w:rsidR="00E67771" w:rsidRPr="00343D58">
              <w:rPr>
                <w:rFonts w:ascii="Times New Roman" w:hAnsi="Times New Roman" w:cs="Times New Roman"/>
                <w:bCs/>
                <w:color w:val="000000" w:themeColor="text1"/>
                <w:sz w:val="24"/>
                <w:szCs w:val="24"/>
                <w:lang w:val="kk-KZ"/>
              </w:rPr>
              <w:t>.</w:t>
            </w:r>
            <w:r w:rsidR="00E67771" w:rsidRPr="00343D58">
              <w:rPr>
                <w:rFonts w:ascii="Times New Roman" w:hAnsi="Times New Roman" w:cs="Times New Roman"/>
                <w:bCs/>
                <w:color w:val="000000" w:themeColor="text1"/>
                <w:sz w:val="24"/>
                <w:szCs w:val="24"/>
              </w:rPr>
              <w:t>Астаны</w:t>
            </w:r>
          </w:p>
        </w:tc>
        <w:tc>
          <w:tcPr>
            <w:tcW w:w="1560" w:type="dxa"/>
            <w:tcBorders>
              <w:top w:val="single" w:sz="4" w:space="0" w:color="auto"/>
              <w:left w:val="single" w:sz="4" w:space="0" w:color="auto"/>
              <w:bottom w:val="single" w:sz="4" w:space="0" w:color="auto"/>
              <w:right w:val="single" w:sz="4" w:space="0" w:color="auto"/>
            </w:tcBorders>
          </w:tcPr>
          <w:p w14:paraId="6DEE4BA1"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2 место</w:t>
            </w:r>
          </w:p>
        </w:tc>
      </w:tr>
      <w:tr w:rsidR="00E67771" w:rsidRPr="00343D58" w14:paraId="0EC8A16D" w14:textId="77777777" w:rsidTr="006B46CB">
        <w:trPr>
          <w:trHeight w:val="831"/>
        </w:trPr>
        <w:tc>
          <w:tcPr>
            <w:tcW w:w="2014" w:type="dxa"/>
            <w:tcBorders>
              <w:top w:val="single" w:sz="4" w:space="0" w:color="auto"/>
              <w:left w:val="single" w:sz="4" w:space="0" w:color="auto"/>
              <w:bottom w:val="single" w:sz="4" w:space="0" w:color="auto"/>
              <w:right w:val="single" w:sz="4" w:space="0" w:color="auto"/>
            </w:tcBorders>
          </w:tcPr>
          <w:p w14:paraId="2B7A4AE2"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Иманбаева Д.А.</w:t>
            </w:r>
          </w:p>
        </w:tc>
        <w:tc>
          <w:tcPr>
            <w:tcW w:w="2126" w:type="dxa"/>
            <w:tcBorders>
              <w:top w:val="single" w:sz="4" w:space="0" w:color="auto"/>
              <w:left w:val="single" w:sz="4" w:space="0" w:color="auto"/>
              <w:bottom w:val="single" w:sz="4" w:space="0" w:color="auto"/>
              <w:right w:val="single" w:sz="4" w:space="0" w:color="auto"/>
            </w:tcBorders>
          </w:tcPr>
          <w:p w14:paraId="0D977B4C"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ІІ Районный этап Республиканской олимпиады</w:t>
            </w:r>
          </w:p>
          <w:p w14:paraId="0761D91F" w14:textId="77777777" w:rsidR="00E67771" w:rsidRPr="00343D58" w:rsidRDefault="00E67771" w:rsidP="00E1581C">
            <w:pPr>
              <w:rPr>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FD32AD1" w14:textId="77777777" w:rsidR="00E67771" w:rsidRPr="00343D58" w:rsidRDefault="00E67771" w:rsidP="00E1581C">
            <w:pPr>
              <w:rPr>
                <w:color w:val="000000" w:themeColor="text1"/>
                <w:sz w:val="24"/>
                <w:szCs w:val="24"/>
              </w:rPr>
            </w:pPr>
            <w:r w:rsidRPr="00343D58">
              <w:rPr>
                <w:rFonts w:ascii="Times New Roman" w:hAnsi="Times New Roman" w:cs="Times New Roman"/>
                <w:color w:val="000000" w:themeColor="text1"/>
                <w:sz w:val="24"/>
                <w:szCs w:val="24"/>
                <w:lang w:val="kk-KZ"/>
              </w:rPr>
              <w:t>очно</w:t>
            </w:r>
          </w:p>
        </w:tc>
        <w:tc>
          <w:tcPr>
            <w:tcW w:w="1701" w:type="dxa"/>
            <w:tcBorders>
              <w:top w:val="single" w:sz="4" w:space="0" w:color="auto"/>
              <w:left w:val="single" w:sz="4" w:space="0" w:color="auto"/>
              <w:bottom w:val="single" w:sz="4" w:space="0" w:color="auto"/>
              <w:right w:val="single" w:sz="4" w:space="0" w:color="auto"/>
            </w:tcBorders>
          </w:tcPr>
          <w:p w14:paraId="731E625F" w14:textId="77777777" w:rsidR="00E67771" w:rsidRPr="00343D58" w:rsidRDefault="00E67771" w:rsidP="00E1581C">
            <w:pPr>
              <w:rPr>
                <w:color w:val="000000" w:themeColor="text1"/>
                <w:sz w:val="24"/>
                <w:szCs w:val="24"/>
              </w:rPr>
            </w:pPr>
            <w:r w:rsidRPr="00343D58">
              <w:rPr>
                <w:rFonts w:ascii="Times New Roman" w:hAnsi="Times New Roman" w:cs="Times New Roman"/>
                <w:bCs/>
                <w:color w:val="000000" w:themeColor="text1"/>
                <w:sz w:val="24"/>
                <w:szCs w:val="24"/>
                <w:lang w:val="kk-KZ"/>
              </w:rPr>
              <w:t>08.12</w:t>
            </w:r>
          </w:p>
        </w:tc>
        <w:tc>
          <w:tcPr>
            <w:tcW w:w="1984" w:type="dxa"/>
            <w:tcBorders>
              <w:top w:val="single" w:sz="4" w:space="0" w:color="auto"/>
              <w:left w:val="single" w:sz="4" w:space="0" w:color="auto"/>
              <w:bottom w:val="single" w:sz="4" w:space="0" w:color="auto"/>
              <w:right w:val="single" w:sz="4" w:space="0" w:color="auto"/>
            </w:tcBorders>
          </w:tcPr>
          <w:p w14:paraId="6FB0DD88" w14:textId="77777777" w:rsidR="00E67771" w:rsidRPr="00343D58" w:rsidRDefault="007F030C" w:rsidP="00E1581C">
            <w:pPr>
              <w:rPr>
                <w:color w:val="000000" w:themeColor="text1"/>
                <w:sz w:val="24"/>
                <w:szCs w:val="24"/>
              </w:rPr>
            </w:pPr>
            <w:r w:rsidRPr="00343D58">
              <w:rPr>
                <w:rFonts w:ascii="Times New Roman" w:hAnsi="Times New Roman" w:cs="Times New Roman"/>
                <w:bCs/>
                <w:color w:val="000000" w:themeColor="text1"/>
                <w:sz w:val="24"/>
                <w:szCs w:val="24"/>
              </w:rPr>
              <w:t>Методи</w:t>
            </w:r>
            <w:r w:rsidR="00E67771" w:rsidRPr="00343D58">
              <w:rPr>
                <w:rFonts w:ascii="Times New Roman" w:hAnsi="Times New Roman" w:cs="Times New Roman"/>
                <w:bCs/>
                <w:color w:val="000000" w:themeColor="text1"/>
                <w:sz w:val="24"/>
                <w:szCs w:val="24"/>
              </w:rPr>
              <w:t>ческий центр г</w:t>
            </w:r>
            <w:r w:rsidR="00E67771" w:rsidRPr="00343D58">
              <w:rPr>
                <w:rFonts w:ascii="Times New Roman" w:hAnsi="Times New Roman" w:cs="Times New Roman"/>
                <w:bCs/>
                <w:color w:val="000000" w:themeColor="text1"/>
                <w:sz w:val="24"/>
                <w:szCs w:val="24"/>
                <w:lang w:val="kk-KZ"/>
              </w:rPr>
              <w:t>.</w:t>
            </w:r>
            <w:r w:rsidR="00E67771" w:rsidRPr="00343D58">
              <w:rPr>
                <w:rFonts w:ascii="Times New Roman" w:hAnsi="Times New Roman" w:cs="Times New Roman"/>
                <w:bCs/>
                <w:color w:val="000000" w:themeColor="text1"/>
                <w:sz w:val="24"/>
                <w:szCs w:val="24"/>
              </w:rPr>
              <w:t>Астаны</w:t>
            </w:r>
          </w:p>
        </w:tc>
        <w:tc>
          <w:tcPr>
            <w:tcW w:w="1560" w:type="dxa"/>
            <w:tcBorders>
              <w:top w:val="single" w:sz="4" w:space="0" w:color="auto"/>
              <w:left w:val="single" w:sz="4" w:space="0" w:color="auto"/>
              <w:bottom w:val="single" w:sz="4" w:space="0" w:color="auto"/>
              <w:right w:val="single" w:sz="4" w:space="0" w:color="auto"/>
            </w:tcBorders>
          </w:tcPr>
          <w:p w14:paraId="6F2F9088"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3 место</w:t>
            </w:r>
          </w:p>
        </w:tc>
      </w:tr>
      <w:tr w:rsidR="00E67771" w:rsidRPr="00343D58" w14:paraId="6F139BD6" w14:textId="77777777" w:rsidTr="006B46CB">
        <w:trPr>
          <w:trHeight w:val="831"/>
        </w:trPr>
        <w:tc>
          <w:tcPr>
            <w:tcW w:w="2014" w:type="dxa"/>
            <w:tcBorders>
              <w:top w:val="single" w:sz="4" w:space="0" w:color="auto"/>
              <w:left w:val="single" w:sz="4" w:space="0" w:color="auto"/>
              <w:bottom w:val="single" w:sz="4" w:space="0" w:color="auto"/>
              <w:right w:val="single" w:sz="4" w:space="0" w:color="auto"/>
            </w:tcBorders>
          </w:tcPr>
          <w:p w14:paraId="41E59B5A"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Хохлова Н.Л.</w:t>
            </w:r>
          </w:p>
        </w:tc>
        <w:tc>
          <w:tcPr>
            <w:tcW w:w="2126" w:type="dxa"/>
            <w:tcBorders>
              <w:top w:val="single" w:sz="4" w:space="0" w:color="auto"/>
              <w:left w:val="single" w:sz="4" w:space="0" w:color="auto"/>
              <w:bottom w:val="single" w:sz="4" w:space="0" w:color="auto"/>
              <w:right w:val="single" w:sz="4" w:space="0" w:color="auto"/>
            </w:tcBorders>
          </w:tcPr>
          <w:p w14:paraId="2085B3D9" w14:textId="77777777" w:rsidR="00E67771" w:rsidRPr="00343D58" w:rsidRDefault="00E67771" w:rsidP="00E1581C">
            <w:pPr>
              <w:rPr>
                <w:color w:val="000000" w:themeColor="text1"/>
                <w:sz w:val="24"/>
                <w:szCs w:val="24"/>
              </w:rPr>
            </w:pPr>
            <w:r w:rsidRPr="00343D58">
              <w:rPr>
                <w:rFonts w:ascii="Times New Roman" w:hAnsi="Times New Roman" w:cs="Times New Roman"/>
                <w:color w:val="000000" w:themeColor="text1"/>
                <w:sz w:val="24"/>
                <w:szCs w:val="24"/>
                <w:lang w:val="kk-KZ"/>
              </w:rPr>
              <w:t xml:space="preserve">ІІ Районный этап Республиканской олимпиады </w:t>
            </w:r>
          </w:p>
        </w:tc>
        <w:tc>
          <w:tcPr>
            <w:tcW w:w="1134" w:type="dxa"/>
            <w:tcBorders>
              <w:top w:val="single" w:sz="4" w:space="0" w:color="auto"/>
              <w:left w:val="single" w:sz="4" w:space="0" w:color="auto"/>
              <w:bottom w:val="single" w:sz="4" w:space="0" w:color="auto"/>
              <w:right w:val="single" w:sz="4" w:space="0" w:color="auto"/>
            </w:tcBorders>
          </w:tcPr>
          <w:p w14:paraId="445151BD" w14:textId="77777777" w:rsidR="00E67771" w:rsidRPr="00343D58" w:rsidRDefault="00E67771" w:rsidP="00E1581C">
            <w:pPr>
              <w:rPr>
                <w:color w:val="000000" w:themeColor="text1"/>
                <w:sz w:val="24"/>
                <w:szCs w:val="24"/>
              </w:rPr>
            </w:pPr>
            <w:r w:rsidRPr="00343D58">
              <w:rPr>
                <w:rFonts w:ascii="Times New Roman" w:hAnsi="Times New Roman" w:cs="Times New Roman"/>
                <w:color w:val="000000" w:themeColor="text1"/>
                <w:sz w:val="24"/>
                <w:szCs w:val="24"/>
                <w:lang w:val="kk-KZ"/>
              </w:rPr>
              <w:t>очно</w:t>
            </w:r>
          </w:p>
        </w:tc>
        <w:tc>
          <w:tcPr>
            <w:tcW w:w="1701" w:type="dxa"/>
            <w:tcBorders>
              <w:top w:val="single" w:sz="4" w:space="0" w:color="auto"/>
              <w:left w:val="single" w:sz="4" w:space="0" w:color="auto"/>
              <w:bottom w:val="single" w:sz="4" w:space="0" w:color="auto"/>
              <w:right w:val="single" w:sz="4" w:space="0" w:color="auto"/>
            </w:tcBorders>
          </w:tcPr>
          <w:p w14:paraId="7EB9AB8E" w14:textId="77777777" w:rsidR="00E67771" w:rsidRPr="00343D58" w:rsidRDefault="00E67771" w:rsidP="00E1581C">
            <w:pPr>
              <w:rPr>
                <w:color w:val="000000" w:themeColor="text1"/>
                <w:sz w:val="24"/>
                <w:szCs w:val="24"/>
              </w:rPr>
            </w:pPr>
            <w:r w:rsidRPr="00343D58">
              <w:rPr>
                <w:rFonts w:ascii="Times New Roman" w:hAnsi="Times New Roman" w:cs="Times New Roman"/>
                <w:bCs/>
                <w:color w:val="000000" w:themeColor="text1"/>
                <w:sz w:val="24"/>
                <w:szCs w:val="24"/>
                <w:lang w:val="kk-KZ"/>
              </w:rPr>
              <w:t>08.12</w:t>
            </w:r>
          </w:p>
        </w:tc>
        <w:tc>
          <w:tcPr>
            <w:tcW w:w="1984" w:type="dxa"/>
            <w:tcBorders>
              <w:top w:val="single" w:sz="4" w:space="0" w:color="auto"/>
              <w:left w:val="single" w:sz="4" w:space="0" w:color="auto"/>
              <w:bottom w:val="single" w:sz="4" w:space="0" w:color="auto"/>
              <w:right w:val="single" w:sz="4" w:space="0" w:color="auto"/>
            </w:tcBorders>
          </w:tcPr>
          <w:p w14:paraId="33F75601" w14:textId="77777777" w:rsidR="00E67771" w:rsidRPr="00343D58" w:rsidRDefault="007F030C" w:rsidP="00E1581C">
            <w:pPr>
              <w:rPr>
                <w:color w:val="000000" w:themeColor="text1"/>
                <w:sz w:val="24"/>
                <w:szCs w:val="24"/>
              </w:rPr>
            </w:pPr>
            <w:r w:rsidRPr="00343D58">
              <w:rPr>
                <w:rFonts w:ascii="Times New Roman" w:hAnsi="Times New Roman" w:cs="Times New Roman"/>
                <w:bCs/>
                <w:color w:val="000000" w:themeColor="text1"/>
                <w:sz w:val="24"/>
                <w:szCs w:val="24"/>
              </w:rPr>
              <w:t>Методи</w:t>
            </w:r>
            <w:r w:rsidR="00E67771" w:rsidRPr="00343D58">
              <w:rPr>
                <w:rFonts w:ascii="Times New Roman" w:hAnsi="Times New Roman" w:cs="Times New Roman"/>
                <w:bCs/>
                <w:color w:val="000000" w:themeColor="text1"/>
                <w:sz w:val="24"/>
                <w:szCs w:val="24"/>
              </w:rPr>
              <w:t>ческий центр г</w:t>
            </w:r>
            <w:r w:rsidR="00E67771" w:rsidRPr="00343D58">
              <w:rPr>
                <w:rFonts w:ascii="Times New Roman" w:hAnsi="Times New Roman" w:cs="Times New Roman"/>
                <w:bCs/>
                <w:color w:val="000000" w:themeColor="text1"/>
                <w:sz w:val="24"/>
                <w:szCs w:val="24"/>
                <w:lang w:val="kk-KZ"/>
              </w:rPr>
              <w:t>.</w:t>
            </w:r>
            <w:r w:rsidR="00E67771" w:rsidRPr="00343D58">
              <w:rPr>
                <w:rFonts w:ascii="Times New Roman" w:hAnsi="Times New Roman" w:cs="Times New Roman"/>
                <w:bCs/>
                <w:color w:val="000000" w:themeColor="text1"/>
                <w:sz w:val="24"/>
                <w:szCs w:val="24"/>
              </w:rPr>
              <w:t>Астаны</w:t>
            </w:r>
          </w:p>
        </w:tc>
        <w:tc>
          <w:tcPr>
            <w:tcW w:w="1560" w:type="dxa"/>
            <w:tcBorders>
              <w:top w:val="single" w:sz="4" w:space="0" w:color="auto"/>
              <w:left w:val="single" w:sz="4" w:space="0" w:color="auto"/>
              <w:bottom w:val="single" w:sz="4" w:space="0" w:color="auto"/>
              <w:right w:val="single" w:sz="4" w:space="0" w:color="auto"/>
            </w:tcBorders>
          </w:tcPr>
          <w:p w14:paraId="32AB421A"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2место</w:t>
            </w:r>
          </w:p>
        </w:tc>
      </w:tr>
      <w:tr w:rsidR="00E67771" w:rsidRPr="00343D58" w14:paraId="46ED2D25" w14:textId="77777777" w:rsidTr="006B46CB">
        <w:trPr>
          <w:trHeight w:val="831"/>
        </w:trPr>
        <w:tc>
          <w:tcPr>
            <w:tcW w:w="2014" w:type="dxa"/>
            <w:tcBorders>
              <w:top w:val="single" w:sz="4" w:space="0" w:color="auto"/>
              <w:left w:val="single" w:sz="4" w:space="0" w:color="auto"/>
              <w:bottom w:val="single" w:sz="4" w:space="0" w:color="auto"/>
              <w:right w:val="single" w:sz="4" w:space="0" w:color="auto"/>
            </w:tcBorders>
          </w:tcPr>
          <w:p w14:paraId="5E4E4A04"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Нургалиева Б.С.</w:t>
            </w:r>
          </w:p>
        </w:tc>
        <w:tc>
          <w:tcPr>
            <w:tcW w:w="2126" w:type="dxa"/>
            <w:tcBorders>
              <w:top w:val="single" w:sz="4" w:space="0" w:color="auto"/>
              <w:left w:val="single" w:sz="4" w:space="0" w:color="auto"/>
              <w:bottom w:val="single" w:sz="4" w:space="0" w:color="auto"/>
              <w:right w:val="single" w:sz="4" w:space="0" w:color="auto"/>
            </w:tcBorders>
          </w:tcPr>
          <w:p w14:paraId="7C7A5D3B"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ІІ Районный этап Республиканской олимпиады</w:t>
            </w:r>
          </w:p>
          <w:p w14:paraId="7D57A235" w14:textId="77777777" w:rsidR="00E67771" w:rsidRPr="00343D58" w:rsidRDefault="00E67771" w:rsidP="00E1581C">
            <w:pPr>
              <w:rPr>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5F6BC2C" w14:textId="77777777" w:rsidR="00E67771" w:rsidRPr="00343D58" w:rsidRDefault="00E67771" w:rsidP="00E1581C">
            <w:pPr>
              <w:rPr>
                <w:color w:val="000000" w:themeColor="text1"/>
                <w:sz w:val="24"/>
                <w:szCs w:val="24"/>
              </w:rPr>
            </w:pPr>
            <w:r w:rsidRPr="00343D58">
              <w:rPr>
                <w:rFonts w:ascii="Times New Roman" w:hAnsi="Times New Roman" w:cs="Times New Roman"/>
                <w:color w:val="000000" w:themeColor="text1"/>
                <w:sz w:val="24"/>
                <w:szCs w:val="24"/>
                <w:lang w:val="kk-KZ"/>
              </w:rPr>
              <w:t>очно</w:t>
            </w:r>
          </w:p>
        </w:tc>
        <w:tc>
          <w:tcPr>
            <w:tcW w:w="1701" w:type="dxa"/>
            <w:tcBorders>
              <w:top w:val="single" w:sz="4" w:space="0" w:color="auto"/>
              <w:left w:val="single" w:sz="4" w:space="0" w:color="auto"/>
              <w:bottom w:val="single" w:sz="4" w:space="0" w:color="auto"/>
              <w:right w:val="single" w:sz="4" w:space="0" w:color="auto"/>
            </w:tcBorders>
          </w:tcPr>
          <w:p w14:paraId="059DB3A3" w14:textId="77777777" w:rsidR="00E67771" w:rsidRPr="00343D58" w:rsidRDefault="00E67771" w:rsidP="00E1581C">
            <w:pPr>
              <w:rPr>
                <w:color w:val="000000" w:themeColor="text1"/>
                <w:sz w:val="24"/>
                <w:szCs w:val="24"/>
              </w:rPr>
            </w:pPr>
            <w:r w:rsidRPr="00343D58">
              <w:rPr>
                <w:rFonts w:ascii="Times New Roman" w:hAnsi="Times New Roman" w:cs="Times New Roman"/>
                <w:bCs/>
                <w:color w:val="000000" w:themeColor="text1"/>
                <w:sz w:val="24"/>
                <w:szCs w:val="24"/>
                <w:lang w:val="kk-KZ"/>
              </w:rPr>
              <w:t>08.12</w:t>
            </w:r>
          </w:p>
        </w:tc>
        <w:tc>
          <w:tcPr>
            <w:tcW w:w="1984" w:type="dxa"/>
            <w:tcBorders>
              <w:top w:val="single" w:sz="4" w:space="0" w:color="auto"/>
              <w:left w:val="single" w:sz="4" w:space="0" w:color="auto"/>
              <w:bottom w:val="single" w:sz="4" w:space="0" w:color="auto"/>
              <w:right w:val="single" w:sz="4" w:space="0" w:color="auto"/>
            </w:tcBorders>
          </w:tcPr>
          <w:p w14:paraId="0E012AEA" w14:textId="77777777" w:rsidR="00E67771" w:rsidRPr="00343D58" w:rsidRDefault="007F030C" w:rsidP="00E1581C">
            <w:pPr>
              <w:rPr>
                <w:color w:val="000000" w:themeColor="text1"/>
                <w:sz w:val="24"/>
                <w:szCs w:val="24"/>
              </w:rPr>
            </w:pPr>
            <w:r w:rsidRPr="00343D58">
              <w:rPr>
                <w:rFonts w:ascii="Times New Roman" w:hAnsi="Times New Roman" w:cs="Times New Roman"/>
                <w:bCs/>
                <w:color w:val="000000" w:themeColor="text1"/>
                <w:sz w:val="24"/>
                <w:szCs w:val="24"/>
              </w:rPr>
              <w:t>Методи</w:t>
            </w:r>
            <w:r w:rsidR="00E67771" w:rsidRPr="00343D58">
              <w:rPr>
                <w:rFonts w:ascii="Times New Roman" w:hAnsi="Times New Roman" w:cs="Times New Roman"/>
                <w:bCs/>
                <w:color w:val="000000" w:themeColor="text1"/>
                <w:sz w:val="24"/>
                <w:szCs w:val="24"/>
              </w:rPr>
              <w:t>ческий центр г</w:t>
            </w:r>
            <w:r w:rsidR="00E67771" w:rsidRPr="00343D58">
              <w:rPr>
                <w:rFonts w:ascii="Times New Roman" w:hAnsi="Times New Roman" w:cs="Times New Roman"/>
                <w:bCs/>
                <w:color w:val="000000" w:themeColor="text1"/>
                <w:sz w:val="24"/>
                <w:szCs w:val="24"/>
                <w:lang w:val="kk-KZ"/>
              </w:rPr>
              <w:t>.</w:t>
            </w:r>
            <w:r w:rsidR="00E67771" w:rsidRPr="00343D58">
              <w:rPr>
                <w:rFonts w:ascii="Times New Roman" w:hAnsi="Times New Roman" w:cs="Times New Roman"/>
                <w:bCs/>
                <w:color w:val="000000" w:themeColor="text1"/>
                <w:sz w:val="24"/>
                <w:szCs w:val="24"/>
              </w:rPr>
              <w:t>Астаны</w:t>
            </w:r>
          </w:p>
        </w:tc>
        <w:tc>
          <w:tcPr>
            <w:tcW w:w="1560" w:type="dxa"/>
            <w:tcBorders>
              <w:top w:val="single" w:sz="4" w:space="0" w:color="auto"/>
              <w:left w:val="single" w:sz="4" w:space="0" w:color="auto"/>
              <w:bottom w:val="single" w:sz="4" w:space="0" w:color="auto"/>
              <w:right w:val="single" w:sz="4" w:space="0" w:color="auto"/>
            </w:tcBorders>
          </w:tcPr>
          <w:p w14:paraId="5DD81D69"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2место</w:t>
            </w:r>
          </w:p>
        </w:tc>
      </w:tr>
      <w:tr w:rsidR="00E67771" w:rsidRPr="00343D58" w14:paraId="41660B93" w14:textId="77777777" w:rsidTr="006B46CB">
        <w:trPr>
          <w:trHeight w:val="831"/>
        </w:trPr>
        <w:tc>
          <w:tcPr>
            <w:tcW w:w="2014" w:type="dxa"/>
            <w:tcBorders>
              <w:top w:val="single" w:sz="4" w:space="0" w:color="auto"/>
              <w:left w:val="single" w:sz="4" w:space="0" w:color="auto"/>
              <w:bottom w:val="single" w:sz="4" w:space="0" w:color="auto"/>
              <w:right w:val="single" w:sz="4" w:space="0" w:color="auto"/>
            </w:tcBorders>
          </w:tcPr>
          <w:p w14:paraId="13E9C2C7"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Хохлова Н. Л.</w:t>
            </w:r>
          </w:p>
          <w:p w14:paraId="09E21A12" w14:textId="77777777" w:rsidR="00E67771" w:rsidRPr="00343D58" w:rsidRDefault="00E67771" w:rsidP="00E1581C">
            <w:pPr>
              <w:rPr>
                <w:rFonts w:ascii="Times New Roman" w:hAnsi="Times New Roman" w:cs="Times New Roman"/>
                <w:color w:val="000000" w:themeColor="text1"/>
                <w:sz w:val="24"/>
                <w:szCs w:val="24"/>
                <w:lang w:val="kk-KZ"/>
              </w:rPr>
            </w:pPr>
          </w:p>
        </w:tc>
        <w:tc>
          <w:tcPr>
            <w:tcW w:w="2126" w:type="dxa"/>
            <w:tcBorders>
              <w:top w:val="single" w:sz="4" w:space="0" w:color="auto"/>
              <w:left w:val="single" w:sz="4" w:space="0" w:color="auto"/>
              <w:bottom w:val="single" w:sz="4" w:space="0" w:color="auto"/>
              <w:right w:val="single" w:sz="4" w:space="0" w:color="auto"/>
            </w:tcBorders>
          </w:tcPr>
          <w:p w14:paraId="420EECD8"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ІІ Районный этап Республиканской олимпиады</w:t>
            </w:r>
          </w:p>
          <w:p w14:paraId="51A0FF2C" w14:textId="77777777" w:rsidR="00E67771" w:rsidRPr="00343D58" w:rsidRDefault="00E67771" w:rsidP="00E1581C">
            <w:pPr>
              <w:rPr>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86A199F" w14:textId="77777777" w:rsidR="00E67771" w:rsidRPr="00343D58" w:rsidRDefault="00E67771" w:rsidP="00E1581C">
            <w:pPr>
              <w:rPr>
                <w:color w:val="000000" w:themeColor="text1"/>
                <w:sz w:val="24"/>
                <w:szCs w:val="24"/>
              </w:rPr>
            </w:pPr>
            <w:r w:rsidRPr="00343D58">
              <w:rPr>
                <w:rFonts w:ascii="Times New Roman" w:hAnsi="Times New Roman" w:cs="Times New Roman"/>
                <w:color w:val="000000" w:themeColor="text1"/>
                <w:sz w:val="24"/>
                <w:szCs w:val="24"/>
                <w:lang w:val="kk-KZ"/>
              </w:rPr>
              <w:t>очно</w:t>
            </w:r>
          </w:p>
        </w:tc>
        <w:tc>
          <w:tcPr>
            <w:tcW w:w="1701" w:type="dxa"/>
            <w:tcBorders>
              <w:top w:val="single" w:sz="4" w:space="0" w:color="auto"/>
              <w:left w:val="single" w:sz="4" w:space="0" w:color="auto"/>
              <w:bottom w:val="single" w:sz="4" w:space="0" w:color="auto"/>
              <w:right w:val="single" w:sz="4" w:space="0" w:color="auto"/>
            </w:tcBorders>
          </w:tcPr>
          <w:p w14:paraId="0965AC0D" w14:textId="77777777" w:rsidR="00E67771" w:rsidRPr="00343D58" w:rsidRDefault="00E67771" w:rsidP="00E1581C">
            <w:pPr>
              <w:rPr>
                <w:color w:val="000000" w:themeColor="text1"/>
                <w:sz w:val="24"/>
                <w:szCs w:val="24"/>
              </w:rPr>
            </w:pPr>
            <w:r w:rsidRPr="00343D58">
              <w:rPr>
                <w:rFonts w:ascii="Times New Roman" w:hAnsi="Times New Roman" w:cs="Times New Roman"/>
                <w:bCs/>
                <w:color w:val="000000" w:themeColor="text1"/>
                <w:sz w:val="24"/>
                <w:szCs w:val="24"/>
                <w:lang w:val="kk-KZ"/>
              </w:rPr>
              <w:t>08.12</w:t>
            </w:r>
          </w:p>
        </w:tc>
        <w:tc>
          <w:tcPr>
            <w:tcW w:w="1984" w:type="dxa"/>
            <w:tcBorders>
              <w:top w:val="single" w:sz="4" w:space="0" w:color="auto"/>
              <w:left w:val="single" w:sz="4" w:space="0" w:color="auto"/>
              <w:bottom w:val="single" w:sz="4" w:space="0" w:color="auto"/>
              <w:right w:val="single" w:sz="4" w:space="0" w:color="auto"/>
            </w:tcBorders>
          </w:tcPr>
          <w:p w14:paraId="1C86268C" w14:textId="77777777" w:rsidR="00E67771" w:rsidRPr="00343D58" w:rsidRDefault="007F030C" w:rsidP="00E1581C">
            <w:pPr>
              <w:rPr>
                <w:color w:val="000000" w:themeColor="text1"/>
                <w:sz w:val="24"/>
                <w:szCs w:val="24"/>
              </w:rPr>
            </w:pPr>
            <w:r w:rsidRPr="00343D58">
              <w:rPr>
                <w:rFonts w:ascii="Times New Roman" w:hAnsi="Times New Roman" w:cs="Times New Roman"/>
                <w:bCs/>
                <w:color w:val="000000" w:themeColor="text1"/>
                <w:sz w:val="24"/>
                <w:szCs w:val="24"/>
              </w:rPr>
              <w:t>Методи</w:t>
            </w:r>
            <w:r w:rsidR="00E67771" w:rsidRPr="00343D58">
              <w:rPr>
                <w:rFonts w:ascii="Times New Roman" w:hAnsi="Times New Roman" w:cs="Times New Roman"/>
                <w:bCs/>
                <w:color w:val="000000" w:themeColor="text1"/>
                <w:sz w:val="24"/>
                <w:szCs w:val="24"/>
              </w:rPr>
              <w:t>ческий центр г</w:t>
            </w:r>
            <w:r w:rsidR="00E67771" w:rsidRPr="00343D58">
              <w:rPr>
                <w:rFonts w:ascii="Times New Roman" w:hAnsi="Times New Roman" w:cs="Times New Roman"/>
                <w:bCs/>
                <w:color w:val="000000" w:themeColor="text1"/>
                <w:sz w:val="24"/>
                <w:szCs w:val="24"/>
                <w:lang w:val="kk-KZ"/>
              </w:rPr>
              <w:t>.</w:t>
            </w:r>
            <w:r w:rsidR="00E67771" w:rsidRPr="00343D58">
              <w:rPr>
                <w:rFonts w:ascii="Times New Roman" w:hAnsi="Times New Roman" w:cs="Times New Roman"/>
                <w:bCs/>
                <w:color w:val="000000" w:themeColor="text1"/>
                <w:sz w:val="24"/>
                <w:szCs w:val="24"/>
              </w:rPr>
              <w:t>Астаны</w:t>
            </w:r>
          </w:p>
        </w:tc>
        <w:tc>
          <w:tcPr>
            <w:tcW w:w="1560" w:type="dxa"/>
            <w:tcBorders>
              <w:top w:val="single" w:sz="4" w:space="0" w:color="auto"/>
              <w:left w:val="single" w:sz="4" w:space="0" w:color="auto"/>
              <w:bottom w:val="single" w:sz="4" w:space="0" w:color="auto"/>
              <w:right w:val="single" w:sz="4" w:space="0" w:color="auto"/>
            </w:tcBorders>
          </w:tcPr>
          <w:p w14:paraId="618188B2"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3 место</w:t>
            </w:r>
          </w:p>
        </w:tc>
      </w:tr>
      <w:tr w:rsidR="00E67771" w:rsidRPr="00343D58" w14:paraId="27D97266" w14:textId="77777777" w:rsidTr="006B46CB">
        <w:trPr>
          <w:trHeight w:val="831"/>
        </w:trPr>
        <w:tc>
          <w:tcPr>
            <w:tcW w:w="2014" w:type="dxa"/>
            <w:tcBorders>
              <w:top w:val="single" w:sz="4" w:space="0" w:color="auto"/>
              <w:left w:val="single" w:sz="4" w:space="0" w:color="auto"/>
              <w:bottom w:val="single" w:sz="4" w:space="0" w:color="auto"/>
              <w:right w:val="single" w:sz="4" w:space="0" w:color="auto"/>
            </w:tcBorders>
          </w:tcPr>
          <w:p w14:paraId="02D6EA5C"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Садыбеков А.С .</w:t>
            </w:r>
          </w:p>
          <w:p w14:paraId="09E98ABD" w14:textId="77777777" w:rsidR="00E67771" w:rsidRPr="00343D58" w:rsidRDefault="00E67771" w:rsidP="00E1581C">
            <w:pPr>
              <w:rPr>
                <w:rFonts w:ascii="Times New Roman" w:hAnsi="Times New Roman" w:cs="Times New Roman"/>
                <w:color w:val="000000" w:themeColor="text1"/>
                <w:sz w:val="24"/>
                <w:szCs w:val="24"/>
                <w:lang w:val="kk-KZ"/>
              </w:rPr>
            </w:pPr>
          </w:p>
        </w:tc>
        <w:tc>
          <w:tcPr>
            <w:tcW w:w="2126" w:type="dxa"/>
            <w:tcBorders>
              <w:top w:val="single" w:sz="4" w:space="0" w:color="auto"/>
              <w:left w:val="single" w:sz="4" w:space="0" w:color="auto"/>
              <w:bottom w:val="single" w:sz="4" w:space="0" w:color="auto"/>
              <w:right w:val="single" w:sz="4" w:space="0" w:color="auto"/>
            </w:tcBorders>
          </w:tcPr>
          <w:p w14:paraId="5F7C3ACB" w14:textId="77777777" w:rsidR="00E67771" w:rsidRPr="00343D58" w:rsidRDefault="00E67771" w:rsidP="00E1581C">
            <w:pPr>
              <w:rPr>
                <w:color w:val="000000" w:themeColor="text1"/>
                <w:sz w:val="24"/>
                <w:szCs w:val="24"/>
              </w:rPr>
            </w:pPr>
            <w:r w:rsidRPr="00343D58">
              <w:rPr>
                <w:rFonts w:ascii="Times New Roman" w:hAnsi="Times New Roman" w:cs="Times New Roman"/>
                <w:color w:val="000000" w:themeColor="text1"/>
                <w:sz w:val="24"/>
                <w:szCs w:val="24"/>
                <w:lang w:val="kk-KZ"/>
              </w:rPr>
              <w:t>ІІ Районный этап Республиканской олимпиады</w:t>
            </w:r>
          </w:p>
        </w:tc>
        <w:tc>
          <w:tcPr>
            <w:tcW w:w="1134" w:type="dxa"/>
            <w:tcBorders>
              <w:top w:val="single" w:sz="4" w:space="0" w:color="auto"/>
              <w:left w:val="single" w:sz="4" w:space="0" w:color="auto"/>
              <w:bottom w:val="single" w:sz="4" w:space="0" w:color="auto"/>
              <w:right w:val="single" w:sz="4" w:space="0" w:color="auto"/>
            </w:tcBorders>
          </w:tcPr>
          <w:p w14:paraId="3BE86F2E" w14:textId="77777777" w:rsidR="00E67771" w:rsidRPr="00343D58" w:rsidRDefault="00E67771" w:rsidP="00E1581C">
            <w:pPr>
              <w:rPr>
                <w:color w:val="000000" w:themeColor="text1"/>
                <w:sz w:val="24"/>
                <w:szCs w:val="24"/>
              </w:rPr>
            </w:pPr>
            <w:r w:rsidRPr="00343D58">
              <w:rPr>
                <w:rFonts w:ascii="Times New Roman" w:hAnsi="Times New Roman" w:cs="Times New Roman"/>
                <w:color w:val="000000" w:themeColor="text1"/>
                <w:sz w:val="24"/>
                <w:szCs w:val="24"/>
                <w:lang w:val="kk-KZ"/>
              </w:rPr>
              <w:t>очно</w:t>
            </w:r>
          </w:p>
        </w:tc>
        <w:tc>
          <w:tcPr>
            <w:tcW w:w="1701" w:type="dxa"/>
            <w:tcBorders>
              <w:top w:val="single" w:sz="4" w:space="0" w:color="auto"/>
              <w:left w:val="single" w:sz="4" w:space="0" w:color="auto"/>
              <w:bottom w:val="single" w:sz="4" w:space="0" w:color="auto"/>
              <w:right w:val="single" w:sz="4" w:space="0" w:color="auto"/>
            </w:tcBorders>
          </w:tcPr>
          <w:p w14:paraId="5EFE026A" w14:textId="77777777" w:rsidR="00E67771" w:rsidRPr="00343D58" w:rsidRDefault="00E67771" w:rsidP="00E1581C">
            <w:pPr>
              <w:rPr>
                <w:color w:val="000000" w:themeColor="text1"/>
                <w:sz w:val="24"/>
                <w:szCs w:val="24"/>
              </w:rPr>
            </w:pPr>
            <w:r w:rsidRPr="00343D58">
              <w:rPr>
                <w:rFonts w:ascii="Times New Roman" w:hAnsi="Times New Roman" w:cs="Times New Roman"/>
                <w:bCs/>
                <w:color w:val="000000" w:themeColor="text1"/>
                <w:sz w:val="24"/>
                <w:szCs w:val="24"/>
                <w:lang w:val="kk-KZ"/>
              </w:rPr>
              <w:t>08.12</w:t>
            </w:r>
          </w:p>
        </w:tc>
        <w:tc>
          <w:tcPr>
            <w:tcW w:w="1984" w:type="dxa"/>
            <w:tcBorders>
              <w:top w:val="single" w:sz="4" w:space="0" w:color="auto"/>
              <w:left w:val="single" w:sz="4" w:space="0" w:color="auto"/>
              <w:bottom w:val="single" w:sz="4" w:space="0" w:color="auto"/>
              <w:right w:val="single" w:sz="4" w:space="0" w:color="auto"/>
            </w:tcBorders>
          </w:tcPr>
          <w:p w14:paraId="51AF7A04" w14:textId="77777777" w:rsidR="00E67771" w:rsidRPr="00343D58" w:rsidRDefault="007F030C" w:rsidP="00E1581C">
            <w:pPr>
              <w:rPr>
                <w:color w:val="000000" w:themeColor="text1"/>
                <w:sz w:val="24"/>
                <w:szCs w:val="24"/>
              </w:rPr>
            </w:pPr>
            <w:r w:rsidRPr="00343D58">
              <w:rPr>
                <w:rFonts w:ascii="Times New Roman" w:hAnsi="Times New Roman" w:cs="Times New Roman"/>
                <w:bCs/>
                <w:color w:val="000000" w:themeColor="text1"/>
                <w:sz w:val="24"/>
                <w:szCs w:val="24"/>
              </w:rPr>
              <w:t>Методи</w:t>
            </w:r>
            <w:r w:rsidR="00E67771" w:rsidRPr="00343D58">
              <w:rPr>
                <w:rFonts w:ascii="Times New Roman" w:hAnsi="Times New Roman" w:cs="Times New Roman"/>
                <w:bCs/>
                <w:color w:val="000000" w:themeColor="text1"/>
                <w:sz w:val="24"/>
                <w:szCs w:val="24"/>
              </w:rPr>
              <w:t>ческий центр г</w:t>
            </w:r>
            <w:r w:rsidR="00E67771" w:rsidRPr="00343D58">
              <w:rPr>
                <w:rFonts w:ascii="Times New Roman" w:hAnsi="Times New Roman" w:cs="Times New Roman"/>
                <w:bCs/>
                <w:color w:val="000000" w:themeColor="text1"/>
                <w:sz w:val="24"/>
                <w:szCs w:val="24"/>
                <w:lang w:val="kk-KZ"/>
              </w:rPr>
              <w:t>.</w:t>
            </w:r>
            <w:r w:rsidR="00E67771" w:rsidRPr="00343D58">
              <w:rPr>
                <w:rFonts w:ascii="Times New Roman" w:hAnsi="Times New Roman" w:cs="Times New Roman"/>
                <w:bCs/>
                <w:color w:val="000000" w:themeColor="text1"/>
                <w:sz w:val="24"/>
                <w:szCs w:val="24"/>
              </w:rPr>
              <w:t>Астаны</w:t>
            </w:r>
          </w:p>
        </w:tc>
        <w:tc>
          <w:tcPr>
            <w:tcW w:w="1560" w:type="dxa"/>
            <w:tcBorders>
              <w:top w:val="single" w:sz="4" w:space="0" w:color="auto"/>
              <w:left w:val="single" w:sz="4" w:space="0" w:color="auto"/>
              <w:bottom w:val="single" w:sz="4" w:space="0" w:color="auto"/>
              <w:right w:val="single" w:sz="4" w:space="0" w:color="auto"/>
            </w:tcBorders>
          </w:tcPr>
          <w:p w14:paraId="53E8DFAA"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грамота</w:t>
            </w:r>
          </w:p>
        </w:tc>
      </w:tr>
      <w:tr w:rsidR="00E67771" w:rsidRPr="00343D58" w14:paraId="490169B5" w14:textId="77777777" w:rsidTr="006B46CB">
        <w:trPr>
          <w:trHeight w:val="831"/>
        </w:trPr>
        <w:tc>
          <w:tcPr>
            <w:tcW w:w="2014" w:type="dxa"/>
            <w:tcBorders>
              <w:top w:val="single" w:sz="4" w:space="0" w:color="auto"/>
              <w:left w:val="single" w:sz="4" w:space="0" w:color="auto"/>
              <w:bottom w:val="single" w:sz="4" w:space="0" w:color="auto"/>
              <w:right w:val="single" w:sz="4" w:space="0" w:color="auto"/>
            </w:tcBorders>
          </w:tcPr>
          <w:p w14:paraId="5C066D46"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Исина А.Е</w:t>
            </w:r>
          </w:p>
        </w:tc>
        <w:tc>
          <w:tcPr>
            <w:tcW w:w="2126" w:type="dxa"/>
            <w:tcBorders>
              <w:top w:val="single" w:sz="4" w:space="0" w:color="auto"/>
              <w:left w:val="single" w:sz="4" w:space="0" w:color="auto"/>
              <w:bottom w:val="single" w:sz="4" w:space="0" w:color="auto"/>
              <w:right w:val="single" w:sz="4" w:space="0" w:color="auto"/>
            </w:tcBorders>
          </w:tcPr>
          <w:p w14:paraId="7D9AF56F"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ІІ Районный этап Республиканской олимпиады</w:t>
            </w:r>
          </w:p>
        </w:tc>
        <w:tc>
          <w:tcPr>
            <w:tcW w:w="1134" w:type="dxa"/>
            <w:tcBorders>
              <w:top w:val="single" w:sz="4" w:space="0" w:color="auto"/>
              <w:left w:val="single" w:sz="4" w:space="0" w:color="auto"/>
              <w:bottom w:val="single" w:sz="4" w:space="0" w:color="auto"/>
              <w:right w:val="single" w:sz="4" w:space="0" w:color="auto"/>
            </w:tcBorders>
          </w:tcPr>
          <w:p w14:paraId="3CC6AFD1" w14:textId="77777777" w:rsidR="00E67771" w:rsidRPr="00343D58" w:rsidRDefault="00E67771" w:rsidP="00E1581C">
            <w:pPr>
              <w:rPr>
                <w:color w:val="000000" w:themeColor="text1"/>
                <w:sz w:val="24"/>
                <w:szCs w:val="24"/>
              </w:rPr>
            </w:pPr>
            <w:r w:rsidRPr="00343D58">
              <w:rPr>
                <w:rFonts w:ascii="Times New Roman" w:hAnsi="Times New Roman" w:cs="Times New Roman"/>
                <w:color w:val="000000" w:themeColor="text1"/>
                <w:sz w:val="24"/>
                <w:szCs w:val="24"/>
                <w:lang w:val="kk-KZ"/>
              </w:rPr>
              <w:t>очно</w:t>
            </w:r>
          </w:p>
        </w:tc>
        <w:tc>
          <w:tcPr>
            <w:tcW w:w="1701" w:type="dxa"/>
            <w:tcBorders>
              <w:top w:val="single" w:sz="4" w:space="0" w:color="auto"/>
              <w:left w:val="single" w:sz="4" w:space="0" w:color="auto"/>
              <w:bottom w:val="single" w:sz="4" w:space="0" w:color="auto"/>
              <w:right w:val="single" w:sz="4" w:space="0" w:color="auto"/>
            </w:tcBorders>
          </w:tcPr>
          <w:p w14:paraId="2D53AE95" w14:textId="77777777" w:rsidR="00E67771" w:rsidRPr="00343D58" w:rsidRDefault="00E67771" w:rsidP="00E1581C">
            <w:pPr>
              <w:rPr>
                <w:color w:val="000000" w:themeColor="text1"/>
                <w:sz w:val="24"/>
                <w:szCs w:val="24"/>
              </w:rPr>
            </w:pPr>
            <w:r w:rsidRPr="00343D58">
              <w:rPr>
                <w:rFonts w:ascii="Times New Roman" w:hAnsi="Times New Roman" w:cs="Times New Roman"/>
                <w:bCs/>
                <w:color w:val="000000" w:themeColor="text1"/>
                <w:sz w:val="24"/>
                <w:szCs w:val="24"/>
                <w:lang w:val="kk-KZ"/>
              </w:rPr>
              <w:t>08.12</w:t>
            </w:r>
          </w:p>
        </w:tc>
        <w:tc>
          <w:tcPr>
            <w:tcW w:w="1984" w:type="dxa"/>
            <w:tcBorders>
              <w:top w:val="single" w:sz="4" w:space="0" w:color="auto"/>
              <w:left w:val="single" w:sz="4" w:space="0" w:color="auto"/>
              <w:bottom w:val="single" w:sz="4" w:space="0" w:color="auto"/>
              <w:right w:val="single" w:sz="4" w:space="0" w:color="auto"/>
            </w:tcBorders>
          </w:tcPr>
          <w:p w14:paraId="7E5D52CE" w14:textId="77777777" w:rsidR="00E67771" w:rsidRPr="00343D58" w:rsidRDefault="007F030C" w:rsidP="00E1581C">
            <w:pPr>
              <w:rPr>
                <w:color w:val="000000" w:themeColor="text1"/>
                <w:sz w:val="24"/>
                <w:szCs w:val="24"/>
              </w:rPr>
            </w:pPr>
            <w:r w:rsidRPr="00343D58">
              <w:rPr>
                <w:rFonts w:ascii="Times New Roman" w:hAnsi="Times New Roman" w:cs="Times New Roman"/>
                <w:bCs/>
                <w:color w:val="000000" w:themeColor="text1"/>
                <w:sz w:val="24"/>
                <w:szCs w:val="24"/>
              </w:rPr>
              <w:t>Методи</w:t>
            </w:r>
            <w:r w:rsidR="00E67771" w:rsidRPr="00343D58">
              <w:rPr>
                <w:rFonts w:ascii="Times New Roman" w:hAnsi="Times New Roman" w:cs="Times New Roman"/>
                <w:bCs/>
                <w:color w:val="000000" w:themeColor="text1"/>
                <w:sz w:val="24"/>
                <w:szCs w:val="24"/>
              </w:rPr>
              <w:t>ческий центр г</w:t>
            </w:r>
            <w:r w:rsidR="00E67771" w:rsidRPr="00343D58">
              <w:rPr>
                <w:rFonts w:ascii="Times New Roman" w:hAnsi="Times New Roman" w:cs="Times New Roman"/>
                <w:bCs/>
                <w:color w:val="000000" w:themeColor="text1"/>
                <w:sz w:val="24"/>
                <w:szCs w:val="24"/>
                <w:lang w:val="kk-KZ"/>
              </w:rPr>
              <w:t>.</w:t>
            </w:r>
            <w:r w:rsidR="00E67771" w:rsidRPr="00343D58">
              <w:rPr>
                <w:rFonts w:ascii="Times New Roman" w:hAnsi="Times New Roman" w:cs="Times New Roman"/>
                <w:bCs/>
                <w:color w:val="000000" w:themeColor="text1"/>
                <w:sz w:val="24"/>
                <w:szCs w:val="24"/>
              </w:rPr>
              <w:t>Астаны</w:t>
            </w:r>
          </w:p>
        </w:tc>
        <w:tc>
          <w:tcPr>
            <w:tcW w:w="1560" w:type="dxa"/>
            <w:tcBorders>
              <w:top w:val="single" w:sz="4" w:space="0" w:color="auto"/>
              <w:left w:val="single" w:sz="4" w:space="0" w:color="auto"/>
              <w:bottom w:val="single" w:sz="4" w:space="0" w:color="auto"/>
              <w:right w:val="single" w:sz="4" w:space="0" w:color="auto"/>
            </w:tcBorders>
          </w:tcPr>
          <w:p w14:paraId="5D3EB061"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грамота</w:t>
            </w:r>
          </w:p>
        </w:tc>
      </w:tr>
      <w:tr w:rsidR="00E67771" w:rsidRPr="00343D58" w14:paraId="0183FAF3" w14:textId="77777777" w:rsidTr="006B46CB">
        <w:trPr>
          <w:trHeight w:val="831"/>
        </w:trPr>
        <w:tc>
          <w:tcPr>
            <w:tcW w:w="2014" w:type="dxa"/>
            <w:tcBorders>
              <w:top w:val="single" w:sz="4" w:space="0" w:color="auto"/>
              <w:left w:val="single" w:sz="4" w:space="0" w:color="auto"/>
              <w:bottom w:val="single" w:sz="4" w:space="0" w:color="auto"/>
              <w:right w:val="single" w:sz="4" w:space="0" w:color="auto"/>
            </w:tcBorders>
          </w:tcPr>
          <w:p w14:paraId="564110E1"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Сейдагалиев Е.Б.</w:t>
            </w:r>
          </w:p>
        </w:tc>
        <w:tc>
          <w:tcPr>
            <w:tcW w:w="2126" w:type="dxa"/>
            <w:tcBorders>
              <w:top w:val="single" w:sz="4" w:space="0" w:color="auto"/>
              <w:left w:val="single" w:sz="4" w:space="0" w:color="auto"/>
              <w:bottom w:val="single" w:sz="4" w:space="0" w:color="auto"/>
              <w:right w:val="single" w:sz="4" w:space="0" w:color="auto"/>
            </w:tcBorders>
          </w:tcPr>
          <w:p w14:paraId="1931768F"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Городской конкурс юных техников «Дети, техника, творчество»</w:t>
            </w:r>
          </w:p>
          <w:p w14:paraId="199E183B" w14:textId="77777777" w:rsidR="00E67771" w:rsidRPr="00343D58" w:rsidRDefault="00E67771" w:rsidP="00E1581C">
            <w:pPr>
              <w:rPr>
                <w:rFonts w:ascii="Times New Roman" w:hAnsi="Times New Roman" w:cs="Times New Roman"/>
                <w:color w:val="000000" w:themeColor="text1"/>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61143F76" w14:textId="77777777" w:rsidR="00E67771" w:rsidRPr="00343D58" w:rsidRDefault="00E67771" w:rsidP="00E1581C">
            <w:pPr>
              <w:rPr>
                <w:color w:val="000000" w:themeColor="text1"/>
                <w:sz w:val="24"/>
                <w:szCs w:val="24"/>
              </w:rPr>
            </w:pPr>
            <w:r w:rsidRPr="00343D58">
              <w:rPr>
                <w:rFonts w:ascii="Times New Roman" w:hAnsi="Times New Roman" w:cs="Times New Roman"/>
                <w:color w:val="000000" w:themeColor="text1"/>
                <w:sz w:val="24"/>
                <w:szCs w:val="24"/>
                <w:lang w:val="kk-KZ"/>
              </w:rPr>
              <w:t>очно</w:t>
            </w:r>
          </w:p>
        </w:tc>
        <w:tc>
          <w:tcPr>
            <w:tcW w:w="1701" w:type="dxa"/>
            <w:tcBorders>
              <w:top w:val="single" w:sz="4" w:space="0" w:color="auto"/>
              <w:left w:val="single" w:sz="4" w:space="0" w:color="auto"/>
              <w:bottom w:val="single" w:sz="4" w:space="0" w:color="auto"/>
              <w:right w:val="single" w:sz="4" w:space="0" w:color="auto"/>
            </w:tcBorders>
          </w:tcPr>
          <w:p w14:paraId="60D37C44" w14:textId="77777777" w:rsidR="00E67771" w:rsidRPr="00343D58" w:rsidRDefault="00E67771" w:rsidP="00E1581C">
            <w:pPr>
              <w:rPr>
                <w:color w:val="000000" w:themeColor="text1"/>
                <w:sz w:val="24"/>
                <w:szCs w:val="24"/>
              </w:rPr>
            </w:pPr>
            <w:r w:rsidRPr="00343D58">
              <w:rPr>
                <w:rFonts w:ascii="Times New Roman" w:hAnsi="Times New Roman" w:cs="Times New Roman"/>
                <w:bCs/>
                <w:color w:val="000000" w:themeColor="text1"/>
                <w:sz w:val="24"/>
                <w:szCs w:val="24"/>
                <w:lang w:val="kk-KZ"/>
              </w:rPr>
              <w:t>08.12</w:t>
            </w:r>
          </w:p>
        </w:tc>
        <w:tc>
          <w:tcPr>
            <w:tcW w:w="1984" w:type="dxa"/>
            <w:tcBorders>
              <w:top w:val="single" w:sz="4" w:space="0" w:color="auto"/>
              <w:left w:val="single" w:sz="4" w:space="0" w:color="auto"/>
              <w:bottom w:val="single" w:sz="4" w:space="0" w:color="auto"/>
              <w:right w:val="single" w:sz="4" w:space="0" w:color="auto"/>
            </w:tcBorders>
          </w:tcPr>
          <w:p w14:paraId="2C5313D9" w14:textId="77777777" w:rsidR="00E67771" w:rsidRPr="00343D58" w:rsidRDefault="007F030C" w:rsidP="00E1581C">
            <w:pPr>
              <w:rPr>
                <w:color w:val="000000" w:themeColor="text1"/>
                <w:sz w:val="24"/>
                <w:szCs w:val="24"/>
              </w:rPr>
            </w:pPr>
            <w:r w:rsidRPr="00343D58">
              <w:rPr>
                <w:rFonts w:ascii="Times New Roman" w:hAnsi="Times New Roman" w:cs="Times New Roman"/>
                <w:bCs/>
                <w:color w:val="000000" w:themeColor="text1"/>
                <w:sz w:val="24"/>
                <w:szCs w:val="24"/>
              </w:rPr>
              <w:t>Методи</w:t>
            </w:r>
            <w:r w:rsidR="00E67771" w:rsidRPr="00343D58">
              <w:rPr>
                <w:rFonts w:ascii="Times New Roman" w:hAnsi="Times New Roman" w:cs="Times New Roman"/>
                <w:bCs/>
                <w:color w:val="000000" w:themeColor="text1"/>
                <w:sz w:val="24"/>
                <w:szCs w:val="24"/>
              </w:rPr>
              <w:t>ческий центр г</w:t>
            </w:r>
            <w:r w:rsidR="00E67771" w:rsidRPr="00343D58">
              <w:rPr>
                <w:rFonts w:ascii="Times New Roman" w:hAnsi="Times New Roman" w:cs="Times New Roman"/>
                <w:bCs/>
                <w:color w:val="000000" w:themeColor="text1"/>
                <w:sz w:val="24"/>
                <w:szCs w:val="24"/>
                <w:lang w:val="kk-KZ"/>
              </w:rPr>
              <w:t>.</w:t>
            </w:r>
            <w:r w:rsidR="00E67771" w:rsidRPr="00343D58">
              <w:rPr>
                <w:rFonts w:ascii="Times New Roman" w:hAnsi="Times New Roman" w:cs="Times New Roman"/>
                <w:bCs/>
                <w:color w:val="000000" w:themeColor="text1"/>
                <w:sz w:val="24"/>
                <w:szCs w:val="24"/>
              </w:rPr>
              <w:t>Астаны</w:t>
            </w:r>
          </w:p>
        </w:tc>
        <w:tc>
          <w:tcPr>
            <w:tcW w:w="1560" w:type="dxa"/>
            <w:tcBorders>
              <w:top w:val="single" w:sz="4" w:space="0" w:color="auto"/>
              <w:left w:val="single" w:sz="4" w:space="0" w:color="auto"/>
              <w:bottom w:val="single" w:sz="4" w:space="0" w:color="auto"/>
              <w:right w:val="single" w:sz="4" w:space="0" w:color="auto"/>
            </w:tcBorders>
          </w:tcPr>
          <w:p w14:paraId="0A2D28D4"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3 место</w:t>
            </w:r>
          </w:p>
        </w:tc>
      </w:tr>
      <w:tr w:rsidR="00E67771" w:rsidRPr="00343D58" w14:paraId="69D02517" w14:textId="77777777" w:rsidTr="006B46CB">
        <w:trPr>
          <w:trHeight w:val="2402"/>
        </w:trPr>
        <w:tc>
          <w:tcPr>
            <w:tcW w:w="2014" w:type="dxa"/>
            <w:tcBorders>
              <w:top w:val="single" w:sz="4" w:space="0" w:color="auto"/>
              <w:left w:val="single" w:sz="4" w:space="0" w:color="auto"/>
              <w:bottom w:val="single" w:sz="4" w:space="0" w:color="auto"/>
              <w:right w:val="single" w:sz="4" w:space="0" w:color="auto"/>
            </w:tcBorders>
          </w:tcPr>
          <w:p w14:paraId="3F3EFD04"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Хохлова Н.Л.</w:t>
            </w:r>
          </w:p>
        </w:tc>
        <w:tc>
          <w:tcPr>
            <w:tcW w:w="2126" w:type="dxa"/>
            <w:tcBorders>
              <w:top w:val="single" w:sz="4" w:space="0" w:color="auto"/>
              <w:left w:val="single" w:sz="4" w:space="0" w:color="auto"/>
              <w:bottom w:val="single" w:sz="4" w:space="0" w:color="auto"/>
              <w:right w:val="single" w:sz="4" w:space="0" w:color="auto"/>
            </w:tcBorders>
          </w:tcPr>
          <w:p w14:paraId="6E7D59E5"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Городской этап Республиканской олимпиады по общеобразовательным предметам среди учащихся 9-11 классов</w:t>
            </w:r>
          </w:p>
        </w:tc>
        <w:tc>
          <w:tcPr>
            <w:tcW w:w="1134" w:type="dxa"/>
            <w:tcBorders>
              <w:top w:val="single" w:sz="4" w:space="0" w:color="auto"/>
              <w:left w:val="single" w:sz="4" w:space="0" w:color="auto"/>
              <w:bottom w:val="single" w:sz="4" w:space="0" w:color="auto"/>
              <w:right w:val="single" w:sz="4" w:space="0" w:color="auto"/>
            </w:tcBorders>
          </w:tcPr>
          <w:p w14:paraId="59EE8A85"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lang w:val="kk-KZ"/>
              </w:rPr>
              <w:t>очно</w:t>
            </w:r>
          </w:p>
        </w:tc>
        <w:tc>
          <w:tcPr>
            <w:tcW w:w="1701" w:type="dxa"/>
            <w:tcBorders>
              <w:top w:val="single" w:sz="4" w:space="0" w:color="auto"/>
              <w:left w:val="single" w:sz="4" w:space="0" w:color="auto"/>
              <w:bottom w:val="single" w:sz="4" w:space="0" w:color="auto"/>
              <w:right w:val="single" w:sz="4" w:space="0" w:color="auto"/>
            </w:tcBorders>
          </w:tcPr>
          <w:p w14:paraId="2F44F28C"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bCs/>
                <w:color w:val="000000" w:themeColor="text1"/>
                <w:sz w:val="24"/>
                <w:szCs w:val="24"/>
                <w:lang w:val="kk-KZ"/>
              </w:rPr>
              <w:t>08.12</w:t>
            </w:r>
          </w:p>
        </w:tc>
        <w:tc>
          <w:tcPr>
            <w:tcW w:w="1984" w:type="dxa"/>
            <w:tcBorders>
              <w:top w:val="single" w:sz="4" w:space="0" w:color="auto"/>
              <w:left w:val="single" w:sz="4" w:space="0" w:color="auto"/>
              <w:bottom w:val="single" w:sz="4" w:space="0" w:color="auto"/>
              <w:right w:val="single" w:sz="4" w:space="0" w:color="auto"/>
            </w:tcBorders>
          </w:tcPr>
          <w:p w14:paraId="0319C3B9" w14:textId="77777777" w:rsidR="00E67771" w:rsidRPr="00343D58" w:rsidRDefault="007F030C" w:rsidP="00E1581C">
            <w:pPr>
              <w:rPr>
                <w:rFonts w:ascii="Times New Roman" w:hAnsi="Times New Roman" w:cs="Times New Roman"/>
                <w:color w:val="000000" w:themeColor="text1"/>
                <w:sz w:val="24"/>
                <w:szCs w:val="24"/>
              </w:rPr>
            </w:pPr>
            <w:r w:rsidRPr="00343D58">
              <w:rPr>
                <w:rFonts w:ascii="Times New Roman" w:hAnsi="Times New Roman" w:cs="Times New Roman"/>
                <w:bCs/>
                <w:color w:val="000000" w:themeColor="text1"/>
                <w:sz w:val="24"/>
                <w:szCs w:val="24"/>
              </w:rPr>
              <w:t>Методи</w:t>
            </w:r>
            <w:r w:rsidR="00E67771" w:rsidRPr="00343D58">
              <w:rPr>
                <w:rFonts w:ascii="Times New Roman" w:hAnsi="Times New Roman" w:cs="Times New Roman"/>
                <w:bCs/>
                <w:color w:val="000000" w:themeColor="text1"/>
                <w:sz w:val="24"/>
                <w:szCs w:val="24"/>
              </w:rPr>
              <w:t>ческий центр г</w:t>
            </w:r>
            <w:r w:rsidR="00E67771" w:rsidRPr="00343D58">
              <w:rPr>
                <w:rFonts w:ascii="Times New Roman" w:hAnsi="Times New Roman" w:cs="Times New Roman"/>
                <w:bCs/>
                <w:color w:val="000000" w:themeColor="text1"/>
                <w:sz w:val="24"/>
                <w:szCs w:val="24"/>
                <w:lang w:val="kk-KZ"/>
              </w:rPr>
              <w:t>.</w:t>
            </w:r>
            <w:r w:rsidR="00E67771" w:rsidRPr="00343D58">
              <w:rPr>
                <w:rFonts w:ascii="Times New Roman" w:hAnsi="Times New Roman" w:cs="Times New Roman"/>
                <w:bCs/>
                <w:color w:val="000000" w:themeColor="text1"/>
                <w:sz w:val="24"/>
                <w:szCs w:val="24"/>
              </w:rPr>
              <w:t>Астаны</w:t>
            </w:r>
          </w:p>
        </w:tc>
        <w:tc>
          <w:tcPr>
            <w:tcW w:w="1560" w:type="dxa"/>
            <w:tcBorders>
              <w:top w:val="single" w:sz="4" w:space="0" w:color="auto"/>
              <w:left w:val="single" w:sz="4" w:space="0" w:color="auto"/>
              <w:bottom w:val="single" w:sz="4" w:space="0" w:color="auto"/>
              <w:right w:val="single" w:sz="4" w:space="0" w:color="auto"/>
            </w:tcBorders>
          </w:tcPr>
          <w:p w14:paraId="0E76420A"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2 место</w:t>
            </w:r>
          </w:p>
        </w:tc>
      </w:tr>
      <w:tr w:rsidR="00E67771" w:rsidRPr="00343D58" w14:paraId="10E584B9" w14:textId="77777777" w:rsidTr="006B46CB">
        <w:trPr>
          <w:trHeight w:val="831"/>
        </w:trPr>
        <w:tc>
          <w:tcPr>
            <w:tcW w:w="2014" w:type="dxa"/>
            <w:tcBorders>
              <w:top w:val="single" w:sz="4" w:space="0" w:color="auto"/>
              <w:left w:val="single" w:sz="4" w:space="0" w:color="auto"/>
              <w:bottom w:val="single" w:sz="4" w:space="0" w:color="auto"/>
              <w:right w:val="single" w:sz="4" w:space="0" w:color="auto"/>
            </w:tcBorders>
          </w:tcPr>
          <w:p w14:paraId="712BE1AF"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Исина А. Е.</w:t>
            </w:r>
          </w:p>
        </w:tc>
        <w:tc>
          <w:tcPr>
            <w:tcW w:w="2126" w:type="dxa"/>
            <w:tcBorders>
              <w:top w:val="single" w:sz="4" w:space="0" w:color="auto"/>
              <w:left w:val="single" w:sz="4" w:space="0" w:color="auto"/>
              <w:bottom w:val="single" w:sz="4" w:space="0" w:color="auto"/>
              <w:right w:val="single" w:sz="4" w:space="0" w:color="auto"/>
            </w:tcBorders>
          </w:tcPr>
          <w:p w14:paraId="3B7DD9DB"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Районный этап  Республиканской олимпиады 5-6 классов</w:t>
            </w:r>
          </w:p>
        </w:tc>
        <w:tc>
          <w:tcPr>
            <w:tcW w:w="1134" w:type="dxa"/>
            <w:tcBorders>
              <w:top w:val="single" w:sz="4" w:space="0" w:color="auto"/>
              <w:left w:val="single" w:sz="4" w:space="0" w:color="auto"/>
              <w:bottom w:val="single" w:sz="4" w:space="0" w:color="auto"/>
              <w:right w:val="single" w:sz="4" w:space="0" w:color="auto"/>
            </w:tcBorders>
          </w:tcPr>
          <w:p w14:paraId="661B73F5"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lang w:val="kk-KZ"/>
              </w:rPr>
              <w:t>очно</w:t>
            </w:r>
          </w:p>
        </w:tc>
        <w:tc>
          <w:tcPr>
            <w:tcW w:w="1701" w:type="dxa"/>
            <w:tcBorders>
              <w:top w:val="single" w:sz="4" w:space="0" w:color="auto"/>
              <w:left w:val="single" w:sz="4" w:space="0" w:color="auto"/>
              <w:bottom w:val="single" w:sz="4" w:space="0" w:color="auto"/>
              <w:right w:val="single" w:sz="4" w:space="0" w:color="auto"/>
            </w:tcBorders>
          </w:tcPr>
          <w:p w14:paraId="463C7032"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1-2февраля</w:t>
            </w:r>
          </w:p>
        </w:tc>
        <w:tc>
          <w:tcPr>
            <w:tcW w:w="1984" w:type="dxa"/>
            <w:tcBorders>
              <w:top w:val="single" w:sz="4" w:space="0" w:color="auto"/>
              <w:left w:val="single" w:sz="4" w:space="0" w:color="auto"/>
              <w:bottom w:val="single" w:sz="4" w:space="0" w:color="auto"/>
              <w:right w:val="single" w:sz="4" w:space="0" w:color="auto"/>
            </w:tcBorders>
          </w:tcPr>
          <w:p w14:paraId="17A9011D" w14:textId="77777777" w:rsidR="00E67771" w:rsidRPr="00343D58" w:rsidRDefault="007F030C" w:rsidP="00E1581C">
            <w:pPr>
              <w:rPr>
                <w:rFonts w:ascii="Times New Roman" w:hAnsi="Times New Roman" w:cs="Times New Roman"/>
                <w:color w:val="000000" w:themeColor="text1"/>
                <w:sz w:val="24"/>
                <w:szCs w:val="24"/>
              </w:rPr>
            </w:pPr>
            <w:r w:rsidRPr="00343D58">
              <w:rPr>
                <w:rFonts w:ascii="Times New Roman" w:hAnsi="Times New Roman" w:cs="Times New Roman"/>
                <w:bCs/>
                <w:color w:val="000000" w:themeColor="text1"/>
                <w:sz w:val="24"/>
                <w:szCs w:val="24"/>
              </w:rPr>
              <w:t>Методи</w:t>
            </w:r>
            <w:r w:rsidR="00E67771" w:rsidRPr="00343D58">
              <w:rPr>
                <w:rFonts w:ascii="Times New Roman" w:hAnsi="Times New Roman" w:cs="Times New Roman"/>
                <w:bCs/>
                <w:color w:val="000000" w:themeColor="text1"/>
                <w:sz w:val="24"/>
                <w:szCs w:val="24"/>
              </w:rPr>
              <w:t>ческий центр г</w:t>
            </w:r>
            <w:r w:rsidR="00E67771" w:rsidRPr="00343D58">
              <w:rPr>
                <w:rFonts w:ascii="Times New Roman" w:hAnsi="Times New Roman" w:cs="Times New Roman"/>
                <w:bCs/>
                <w:color w:val="000000" w:themeColor="text1"/>
                <w:sz w:val="24"/>
                <w:szCs w:val="24"/>
                <w:lang w:val="kk-KZ"/>
              </w:rPr>
              <w:t>.</w:t>
            </w:r>
            <w:r w:rsidR="00E67771" w:rsidRPr="00343D58">
              <w:rPr>
                <w:rFonts w:ascii="Times New Roman" w:hAnsi="Times New Roman" w:cs="Times New Roman"/>
                <w:bCs/>
                <w:color w:val="000000" w:themeColor="text1"/>
                <w:sz w:val="24"/>
                <w:szCs w:val="24"/>
              </w:rPr>
              <w:t>Астаны</w:t>
            </w:r>
          </w:p>
        </w:tc>
        <w:tc>
          <w:tcPr>
            <w:tcW w:w="1560" w:type="dxa"/>
            <w:tcBorders>
              <w:top w:val="single" w:sz="4" w:space="0" w:color="auto"/>
              <w:left w:val="single" w:sz="4" w:space="0" w:color="auto"/>
              <w:bottom w:val="single" w:sz="4" w:space="0" w:color="auto"/>
              <w:right w:val="single" w:sz="4" w:space="0" w:color="auto"/>
            </w:tcBorders>
          </w:tcPr>
          <w:p w14:paraId="499C6BEF"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2 место</w:t>
            </w:r>
          </w:p>
        </w:tc>
      </w:tr>
      <w:tr w:rsidR="00E67771" w:rsidRPr="00343D58" w14:paraId="64B489AE" w14:textId="77777777" w:rsidTr="006B46CB">
        <w:trPr>
          <w:trHeight w:val="831"/>
        </w:trPr>
        <w:tc>
          <w:tcPr>
            <w:tcW w:w="2014" w:type="dxa"/>
            <w:tcBorders>
              <w:top w:val="single" w:sz="4" w:space="0" w:color="auto"/>
              <w:left w:val="single" w:sz="4" w:space="0" w:color="auto"/>
              <w:bottom w:val="single" w:sz="4" w:space="0" w:color="auto"/>
              <w:right w:val="single" w:sz="4" w:space="0" w:color="auto"/>
            </w:tcBorders>
          </w:tcPr>
          <w:p w14:paraId="502158F7"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 xml:space="preserve">Макенова А. А. </w:t>
            </w:r>
          </w:p>
          <w:p w14:paraId="2A5ED891" w14:textId="77777777" w:rsidR="00E67771" w:rsidRPr="00343D58" w:rsidRDefault="00E67771" w:rsidP="00E1581C">
            <w:pPr>
              <w:rPr>
                <w:rFonts w:ascii="Times New Roman" w:hAnsi="Times New Roman" w:cs="Times New Roman"/>
                <w:color w:val="000000" w:themeColor="text1"/>
                <w:sz w:val="24"/>
                <w:szCs w:val="24"/>
                <w:lang w:val="kk-KZ"/>
              </w:rPr>
            </w:pPr>
          </w:p>
        </w:tc>
        <w:tc>
          <w:tcPr>
            <w:tcW w:w="2126" w:type="dxa"/>
            <w:tcBorders>
              <w:top w:val="single" w:sz="4" w:space="0" w:color="auto"/>
              <w:left w:val="single" w:sz="4" w:space="0" w:color="auto"/>
              <w:bottom w:val="single" w:sz="4" w:space="0" w:color="auto"/>
              <w:right w:val="single" w:sz="4" w:space="0" w:color="auto"/>
            </w:tcBorders>
          </w:tcPr>
          <w:p w14:paraId="13A70E8A"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Районный этап  Республиканской олимпиады 5-6 классов</w:t>
            </w:r>
          </w:p>
        </w:tc>
        <w:tc>
          <w:tcPr>
            <w:tcW w:w="1134" w:type="dxa"/>
            <w:tcBorders>
              <w:top w:val="single" w:sz="4" w:space="0" w:color="auto"/>
              <w:left w:val="single" w:sz="4" w:space="0" w:color="auto"/>
              <w:bottom w:val="single" w:sz="4" w:space="0" w:color="auto"/>
              <w:right w:val="single" w:sz="4" w:space="0" w:color="auto"/>
            </w:tcBorders>
          </w:tcPr>
          <w:p w14:paraId="0AE59223"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lang w:val="kk-KZ"/>
              </w:rPr>
              <w:t>очно</w:t>
            </w:r>
          </w:p>
        </w:tc>
        <w:tc>
          <w:tcPr>
            <w:tcW w:w="1701" w:type="dxa"/>
            <w:tcBorders>
              <w:top w:val="single" w:sz="4" w:space="0" w:color="auto"/>
              <w:left w:val="single" w:sz="4" w:space="0" w:color="auto"/>
              <w:bottom w:val="single" w:sz="4" w:space="0" w:color="auto"/>
              <w:right w:val="single" w:sz="4" w:space="0" w:color="auto"/>
            </w:tcBorders>
          </w:tcPr>
          <w:p w14:paraId="2423FF90"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1-2 февраля</w:t>
            </w:r>
          </w:p>
        </w:tc>
        <w:tc>
          <w:tcPr>
            <w:tcW w:w="1984" w:type="dxa"/>
            <w:tcBorders>
              <w:top w:val="single" w:sz="4" w:space="0" w:color="auto"/>
              <w:left w:val="single" w:sz="4" w:space="0" w:color="auto"/>
              <w:bottom w:val="single" w:sz="4" w:space="0" w:color="auto"/>
              <w:right w:val="single" w:sz="4" w:space="0" w:color="auto"/>
            </w:tcBorders>
          </w:tcPr>
          <w:p w14:paraId="14100FA8" w14:textId="77777777" w:rsidR="00E67771" w:rsidRPr="00343D58" w:rsidRDefault="007F030C" w:rsidP="00E1581C">
            <w:pPr>
              <w:rPr>
                <w:rFonts w:ascii="Times New Roman" w:hAnsi="Times New Roman" w:cs="Times New Roman"/>
                <w:color w:val="000000" w:themeColor="text1"/>
                <w:sz w:val="24"/>
                <w:szCs w:val="24"/>
              </w:rPr>
            </w:pPr>
            <w:r w:rsidRPr="00343D58">
              <w:rPr>
                <w:rFonts w:ascii="Times New Roman" w:hAnsi="Times New Roman" w:cs="Times New Roman"/>
                <w:bCs/>
                <w:color w:val="000000" w:themeColor="text1"/>
                <w:sz w:val="24"/>
                <w:szCs w:val="24"/>
              </w:rPr>
              <w:t>Методи</w:t>
            </w:r>
            <w:r w:rsidR="00E67771" w:rsidRPr="00343D58">
              <w:rPr>
                <w:rFonts w:ascii="Times New Roman" w:hAnsi="Times New Roman" w:cs="Times New Roman"/>
                <w:bCs/>
                <w:color w:val="000000" w:themeColor="text1"/>
                <w:sz w:val="24"/>
                <w:szCs w:val="24"/>
              </w:rPr>
              <w:t>ческий центр г</w:t>
            </w:r>
            <w:r w:rsidR="00E67771" w:rsidRPr="00343D58">
              <w:rPr>
                <w:rFonts w:ascii="Times New Roman" w:hAnsi="Times New Roman" w:cs="Times New Roman"/>
                <w:bCs/>
                <w:color w:val="000000" w:themeColor="text1"/>
                <w:sz w:val="24"/>
                <w:szCs w:val="24"/>
                <w:lang w:val="kk-KZ"/>
              </w:rPr>
              <w:t>.</w:t>
            </w:r>
            <w:r w:rsidR="00E67771" w:rsidRPr="00343D58">
              <w:rPr>
                <w:rFonts w:ascii="Times New Roman" w:hAnsi="Times New Roman" w:cs="Times New Roman"/>
                <w:bCs/>
                <w:color w:val="000000" w:themeColor="text1"/>
                <w:sz w:val="24"/>
                <w:szCs w:val="24"/>
              </w:rPr>
              <w:t>Астаны</w:t>
            </w:r>
          </w:p>
        </w:tc>
        <w:tc>
          <w:tcPr>
            <w:tcW w:w="1560" w:type="dxa"/>
            <w:tcBorders>
              <w:top w:val="single" w:sz="4" w:space="0" w:color="auto"/>
              <w:left w:val="single" w:sz="4" w:space="0" w:color="auto"/>
              <w:bottom w:val="single" w:sz="4" w:space="0" w:color="auto"/>
              <w:right w:val="single" w:sz="4" w:space="0" w:color="auto"/>
            </w:tcBorders>
          </w:tcPr>
          <w:p w14:paraId="4735596D"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2 место</w:t>
            </w:r>
          </w:p>
        </w:tc>
      </w:tr>
      <w:tr w:rsidR="00E67771" w:rsidRPr="00343D58" w14:paraId="0687BA95" w14:textId="77777777" w:rsidTr="006B46CB">
        <w:trPr>
          <w:trHeight w:val="831"/>
        </w:trPr>
        <w:tc>
          <w:tcPr>
            <w:tcW w:w="2014" w:type="dxa"/>
            <w:tcBorders>
              <w:top w:val="single" w:sz="4" w:space="0" w:color="auto"/>
              <w:left w:val="single" w:sz="4" w:space="0" w:color="auto"/>
              <w:bottom w:val="single" w:sz="4" w:space="0" w:color="auto"/>
              <w:right w:val="single" w:sz="4" w:space="0" w:color="auto"/>
            </w:tcBorders>
          </w:tcPr>
          <w:p w14:paraId="7D12C54E"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Юрченко Т. И.</w:t>
            </w:r>
          </w:p>
        </w:tc>
        <w:tc>
          <w:tcPr>
            <w:tcW w:w="2126" w:type="dxa"/>
            <w:tcBorders>
              <w:top w:val="single" w:sz="4" w:space="0" w:color="auto"/>
              <w:left w:val="single" w:sz="4" w:space="0" w:color="auto"/>
              <w:bottom w:val="single" w:sz="4" w:space="0" w:color="auto"/>
              <w:right w:val="single" w:sz="4" w:space="0" w:color="auto"/>
            </w:tcBorders>
          </w:tcPr>
          <w:p w14:paraId="54282D28"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Районный этап  Республиканской олимпиады 5-6 классов</w:t>
            </w:r>
          </w:p>
        </w:tc>
        <w:tc>
          <w:tcPr>
            <w:tcW w:w="1134" w:type="dxa"/>
            <w:tcBorders>
              <w:top w:val="single" w:sz="4" w:space="0" w:color="auto"/>
              <w:left w:val="single" w:sz="4" w:space="0" w:color="auto"/>
              <w:bottom w:val="single" w:sz="4" w:space="0" w:color="auto"/>
              <w:right w:val="single" w:sz="4" w:space="0" w:color="auto"/>
            </w:tcBorders>
          </w:tcPr>
          <w:p w14:paraId="2459400F"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lang w:val="kk-KZ"/>
              </w:rPr>
              <w:t>очно</w:t>
            </w:r>
          </w:p>
        </w:tc>
        <w:tc>
          <w:tcPr>
            <w:tcW w:w="1701" w:type="dxa"/>
            <w:tcBorders>
              <w:top w:val="single" w:sz="4" w:space="0" w:color="auto"/>
              <w:left w:val="single" w:sz="4" w:space="0" w:color="auto"/>
              <w:bottom w:val="single" w:sz="4" w:space="0" w:color="auto"/>
              <w:right w:val="single" w:sz="4" w:space="0" w:color="auto"/>
            </w:tcBorders>
          </w:tcPr>
          <w:p w14:paraId="0EFB41D7"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1-2 февраля</w:t>
            </w:r>
          </w:p>
        </w:tc>
        <w:tc>
          <w:tcPr>
            <w:tcW w:w="1984" w:type="dxa"/>
            <w:tcBorders>
              <w:top w:val="single" w:sz="4" w:space="0" w:color="auto"/>
              <w:left w:val="single" w:sz="4" w:space="0" w:color="auto"/>
              <w:bottom w:val="single" w:sz="4" w:space="0" w:color="auto"/>
              <w:right w:val="single" w:sz="4" w:space="0" w:color="auto"/>
            </w:tcBorders>
          </w:tcPr>
          <w:p w14:paraId="58198608" w14:textId="77777777" w:rsidR="00E67771" w:rsidRPr="00343D58" w:rsidRDefault="007F030C" w:rsidP="00E1581C">
            <w:pPr>
              <w:rPr>
                <w:rFonts w:ascii="Times New Roman" w:hAnsi="Times New Roman" w:cs="Times New Roman"/>
                <w:color w:val="000000" w:themeColor="text1"/>
                <w:sz w:val="24"/>
                <w:szCs w:val="24"/>
              </w:rPr>
            </w:pPr>
            <w:r w:rsidRPr="00343D58">
              <w:rPr>
                <w:rFonts w:ascii="Times New Roman" w:hAnsi="Times New Roman" w:cs="Times New Roman"/>
                <w:bCs/>
                <w:color w:val="000000" w:themeColor="text1"/>
                <w:sz w:val="24"/>
                <w:szCs w:val="24"/>
              </w:rPr>
              <w:t>Методи</w:t>
            </w:r>
            <w:r w:rsidR="00E67771" w:rsidRPr="00343D58">
              <w:rPr>
                <w:rFonts w:ascii="Times New Roman" w:hAnsi="Times New Roman" w:cs="Times New Roman"/>
                <w:bCs/>
                <w:color w:val="000000" w:themeColor="text1"/>
                <w:sz w:val="24"/>
                <w:szCs w:val="24"/>
              </w:rPr>
              <w:t>ческий центр г</w:t>
            </w:r>
            <w:r w:rsidR="00E67771" w:rsidRPr="00343D58">
              <w:rPr>
                <w:rFonts w:ascii="Times New Roman" w:hAnsi="Times New Roman" w:cs="Times New Roman"/>
                <w:bCs/>
                <w:color w:val="000000" w:themeColor="text1"/>
                <w:sz w:val="24"/>
                <w:szCs w:val="24"/>
                <w:lang w:val="kk-KZ"/>
              </w:rPr>
              <w:t>.</w:t>
            </w:r>
            <w:r w:rsidR="00E67771" w:rsidRPr="00343D58">
              <w:rPr>
                <w:rFonts w:ascii="Times New Roman" w:hAnsi="Times New Roman" w:cs="Times New Roman"/>
                <w:bCs/>
                <w:color w:val="000000" w:themeColor="text1"/>
                <w:sz w:val="24"/>
                <w:szCs w:val="24"/>
              </w:rPr>
              <w:t>Астаны</w:t>
            </w:r>
          </w:p>
        </w:tc>
        <w:tc>
          <w:tcPr>
            <w:tcW w:w="1560" w:type="dxa"/>
            <w:tcBorders>
              <w:top w:val="single" w:sz="4" w:space="0" w:color="auto"/>
              <w:left w:val="single" w:sz="4" w:space="0" w:color="auto"/>
              <w:bottom w:val="single" w:sz="4" w:space="0" w:color="auto"/>
              <w:right w:val="single" w:sz="4" w:space="0" w:color="auto"/>
            </w:tcBorders>
          </w:tcPr>
          <w:p w14:paraId="6637D232"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грамота</w:t>
            </w:r>
          </w:p>
        </w:tc>
      </w:tr>
      <w:tr w:rsidR="00E67771" w:rsidRPr="00343D58" w14:paraId="13A45545" w14:textId="77777777" w:rsidTr="006B46CB">
        <w:trPr>
          <w:trHeight w:val="831"/>
        </w:trPr>
        <w:tc>
          <w:tcPr>
            <w:tcW w:w="2014" w:type="dxa"/>
            <w:tcBorders>
              <w:top w:val="single" w:sz="4" w:space="0" w:color="auto"/>
              <w:left w:val="single" w:sz="4" w:space="0" w:color="auto"/>
              <w:bottom w:val="single" w:sz="4" w:space="0" w:color="auto"/>
              <w:right w:val="single" w:sz="4" w:space="0" w:color="auto"/>
            </w:tcBorders>
          </w:tcPr>
          <w:p w14:paraId="200DA79E"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Кравченко А.А.</w:t>
            </w:r>
          </w:p>
        </w:tc>
        <w:tc>
          <w:tcPr>
            <w:tcW w:w="2126" w:type="dxa"/>
            <w:tcBorders>
              <w:top w:val="single" w:sz="4" w:space="0" w:color="auto"/>
              <w:left w:val="single" w:sz="4" w:space="0" w:color="auto"/>
              <w:bottom w:val="single" w:sz="4" w:space="0" w:color="auto"/>
              <w:right w:val="single" w:sz="4" w:space="0" w:color="auto"/>
            </w:tcBorders>
          </w:tcPr>
          <w:p w14:paraId="46E428CC"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Районный этап  Республиканской олимпиады 7-8 классов</w:t>
            </w:r>
          </w:p>
        </w:tc>
        <w:tc>
          <w:tcPr>
            <w:tcW w:w="1134" w:type="dxa"/>
            <w:tcBorders>
              <w:top w:val="single" w:sz="4" w:space="0" w:color="auto"/>
              <w:left w:val="single" w:sz="4" w:space="0" w:color="auto"/>
              <w:bottom w:val="single" w:sz="4" w:space="0" w:color="auto"/>
              <w:right w:val="single" w:sz="4" w:space="0" w:color="auto"/>
            </w:tcBorders>
          </w:tcPr>
          <w:p w14:paraId="39FDF021"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lang w:val="kk-KZ"/>
              </w:rPr>
              <w:t>очно</w:t>
            </w:r>
          </w:p>
        </w:tc>
        <w:tc>
          <w:tcPr>
            <w:tcW w:w="1701" w:type="dxa"/>
            <w:tcBorders>
              <w:top w:val="single" w:sz="4" w:space="0" w:color="auto"/>
              <w:left w:val="single" w:sz="4" w:space="0" w:color="auto"/>
              <w:bottom w:val="single" w:sz="4" w:space="0" w:color="auto"/>
              <w:right w:val="single" w:sz="4" w:space="0" w:color="auto"/>
            </w:tcBorders>
          </w:tcPr>
          <w:p w14:paraId="5DF1E98B"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7-8 февраля</w:t>
            </w:r>
          </w:p>
        </w:tc>
        <w:tc>
          <w:tcPr>
            <w:tcW w:w="1984" w:type="dxa"/>
            <w:tcBorders>
              <w:top w:val="single" w:sz="4" w:space="0" w:color="auto"/>
              <w:left w:val="single" w:sz="4" w:space="0" w:color="auto"/>
              <w:bottom w:val="single" w:sz="4" w:space="0" w:color="auto"/>
              <w:right w:val="single" w:sz="4" w:space="0" w:color="auto"/>
            </w:tcBorders>
          </w:tcPr>
          <w:p w14:paraId="2499653F" w14:textId="77777777" w:rsidR="00E67771" w:rsidRPr="00343D58" w:rsidRDefault="007F030C" w:rsidP="00E1581C">
            <w:pPr>
              <w:rPr>
                <w:rFonts w:ascii="Times New Roman" w:hAnsi="Times New Roman" w:cs="Times New Roman"/>
                <w:color w:val="000000" w:themeColor="text1"/>
                <w:sz w:val="24"/>
                <w:szCs w:val="24"/>
              </w:rPr>
            </w:pPr>
            <w:r w:rsidRPr="00343D58">
              <w:rPr>
                <w:rFonts w:ascii="Times New Roman" w:hAnsi="Times New Roman" w:cs="Times New Roman"/>
                <w:bCs/>
                <w:color w:val="000000" w:themeColor="text1"/>
                <w:sz w:val="24"/>
                <w:szCs w:val="24"/>
              </w:rPr>
              <w:t>Методи</w:t>
            </w:r>
            <w:r w:rsidR="00E67771" w:rsidRPr="00343D58">
              <w:rPr>
                <w:rFonts w:ascii="Times New Roman" w:hAnsi="Times New Roman" w:cs="Times New Roman"/>
                <w:bCs/>
                <w:color w:val="000000" w:themeColor="text1"/>
                <w:sz w:val="24"/>
                <w:szCs w:val="24"/>
              </w:rPr>
              <w:t>ческий центр г</w:t>
            </w:r>
            <w:r w:rsidR="00E67771" w:rsidRPr="00343D58">
              <w:rPr>
                <w:rFonts w:ascii="Times New Roman" w:hAnsi="Times New Roman" w:cs="Times New Roman"/>
                <w:bCs/>
                <w:color w:val="000000" w:themeColor="text1"/>
                <w:sz w:val="24"/>
                <w:szCs w:val="24"/>
                <w:lang w:val="kk-KZ"/>
              </w:rPr>
              <w:t>.</w:t>
            </w:r>
            <w:r w:rsidR="00E67771" w:rsidRPr="00343D58">
              <w:rPr>
                <w:rFonts w:ascii="Times New Roman" w:hAnsi="Times New Roman" w:cs="Times New Roman"/>
                <w:bCs/>
                <w:color w:val="000000" w:themeColor="text1"/>
                <w:sz w:val="24"/>
                <w:szCs w:val="24"/>
              </w:rPr>
              <w:t>Астаны</w:t>
            </w:r>
          </w:p>
        </w:tc>
        <w:tc>
          <w:tcPr>
            <w:tcW w:w="1560" w:type="dxa"/>
            <w:tcBorders>
              <w:top w:val="single" w:sz="4" w:space="0" w:color="auto"/>
              <w:left w:val="single" w:sz="4" w:space="0" w:color="auto"/>
              <w:bottom w:val="single" w:sz="4" w:space="0" w:color="auto"/>
              <w:right w:val="single" w:sz="4" w:space="0" w:color="auto"/>
            </w:tcBorders>
          </w:tcPr>
          <w:p w14:paraId="2BCDDD02"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3 место</w:t>
            </w:r>
          </w:p>
        </w:tc>
      </w:tr>
      <w:tr w:rsidR="00E67771" w:rsidRPr="00343D58" w14:paraId="4BDCFB4A" w14:textId="77777777" w:rsidTr="006B46CB">
        <w:trPr>
          <w:trHeight w:val="831"/>
        </w:trPr>
        <w:tc>
          <w:tcPr>
            <w:tcW w:w="2014" w:type="dxa"/>
            <w:tcBorders>
              <w:top w:val="single" w:sz="4" w:space="0" w:color="auto"/>
              <w:left w:val="single" w:sz="4" w:space="0" w:color="auto"/>
              <w:bottom w:val="single" w:sz="4" w:space="0" w:color="auto"/>
              <w:right w:val="single" w:sz="4" w:space="0" w:color="auto"/>
            </w:tcBorders>
          </w:tcPr>
          <w:p w14:paraId="2267ECBE" w14:textId="77777777" w:rsidR="00E67771" w:rsidRPr="00343D58" w:rsidRDefault="00E67771" w:rsidP="00E1581C">
            <w:pPr>
              <w:jc w:val="cente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Кударбекова Д.С.</w:t>
            </w:r>
          </w:p>
        </w:tc>
        <w:tc>
          <w:tcPr>
            <w:tcW w:w="2126" w:type="dxa"/>
            <w:tcBorders>
              <w:top w:val="single" w:sz="4" w:space="0" w:color="auto"/>
              <w:left w:val="single" w:sz="4" w:space="0" w:color="auto"/>
              <w:bottom w:val="single" w:sz="4" w:space="0" w:color="auto"/>
              <w:right w:val="single" w:sz="4" w:space="0" w:color="auto"/>
            </w:tcBorders>
          </w:tcPr>
          <w:p w14:paraId="07F2031A"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Районный этап  Республиканской олимпиады 7-8 классов</w:t>
            </w:r>
          </w:p>
        </w:tc>
        <w:tc>
          <w:tcPr>
            <w:tcW w:w="1134" w:type="dxa"/>
            <w:tcBorders>
              <w:top w:val="single" w:sz="4" w:space="0" w:color="auto"/>
              <w:left w:val="single" w:sz="4" w:space="0" w:color="auto"/>
              <w:bottom w:val="single" w:sz="4" w:space="0" w:color="auto"/>
              <w:right w:val="single" w:sz="4" w:space="0" w:color="auto"/>
            </w:tcBorders>
          </w:tcPr>
          <w:p w14:paraId="6A6DBA42"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lang w:val="kk-KZ"/>
              </w:rPr>
              <w:t>очно</w:t>
            </w:r>
          </w:p>
        </w:tc>
        <w:tc>
          <w:tcPr>
            <w:tcW w:w="1701" w:type="dxa"/>
            <w:tcBorders>
              <w:top w:val="single" w:sz="4" w:space="0" w:color="auto"/>
              <w:left w:val="single" w:sz="4" w:space="0" w:color="auto"/>
              <w:bottom w:val="single" w:sz="4" w:space="0" w:color="auto"/>
              <w:right w:val="single" w:sz="4" w:space="0" w:color="auto"/>
            </w:tcBorders>
          </w:tcPr>
          <w:p w14:paraId="0E8F7090"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7-8 февраля</w:t>
            </w:r>
          </w:p>
        </w:tc>
        <w:tc>
          <w:tcPr>
            <w:tcW w:w="1984" w:type="dxa"/>
            <w:tcBorders>
              <w:top w:val="single" w:sz="4" w:space="0" w:color="auto"/>
              <w:left w:val="single" w:sz="4" w:space="0" w:color="auto"/>
              <w:bottom w:val="single" w:sz="4" w:space="0" w:color="auto"/>
              <w:right w:val="single" w:sz="4" w:space="0" w:color="auto"/>
            </w:tcBorders>
          </w:tcPr>
          <w:p w14:paraId="2FDDFE15" w14:textId="77777777" w:rsidR="00E67771" w:rsidRPr="00343D58" w:rsidRDefault="007F030C" w:rsidP="00E1581C">
            <w:pPr>
              <w:rPr>
                <w:rFonts w:ascii="Times New Roman" w:hAnsi="Times New Roman" w:cs="Times New Roman"/>
                <w:color w:val="000000" w:themeColor="text1"/>
                <w:sz w:val="24"/>
                <w:szCs w:val="24"/>
              </w:rPr>
            </w:pPr>
            <w:r w:rsidRPr="00343D58">
              <w:rPr>
                <w:rFonts w:ascii="Times New Roman" w:hAnsi="Times New Roman" w:cs="Times New Roman"/>
                <w:bCs/>
                <w:color w:val="000000" w:themeColor="text1"/>
                <w:sz w:val="24"/>
                <w:szCs w:val="24"/>
              </w:rPr>
              <w:t>Методи</w:t>
            </w:r>
            <w:r w:rsidR="00E67771" w:rsidRPr="00343D58">
              <w:rPr>
                <w:rFonts w:ascii="Times New Roman" w:hAnsi="Times New Roman" w:cs="Times New Roman"/>
                <w:bCs/>
                <w:color w:val="000000" w:themeColor="text1"/>
                <w:sz w:val="24"/>
                <w:szCs w:val="24"/>
              </w:rPr>
              <w:t>ческий центр г</w:t>
            </w:r>
            <w:r w:rsidR="00E67771" w:rsidRPr="00343D58">
              <w:rPr>
                <w:rFonts w:ascii="Times New Roman" w:hAnsi="Times New Roman" w:cs="Times New Roman"/>
                <w:bCs/>
                <w:color w:val="000000" w:themeColor="text1"/>
                <w:sz w:val="24"/>
                <w:szCs w:val="24"/>
                <w:lang w:val="kk-KZ"/>
              </w:rPr>
              <w:t>.</w:t>
            </w:r>
            <w:r w:rsidR="00E67771" w:rsidRPr="00343D58">
              <w:rPr>
                <w:rFonts w:ascii="Times New Roman" w:hAnsi="Times New Roman" w:cs="Times New Roman"/>
                <w:bCs/>
                <w:color w:val="000000" w:themeColor="text1"/>
                <w:sz w:val="24"/>
                <w:szCs w:val="24"/>
              </w:rPr>
              <w:t>Астаны</w:t>
            </w:r>
          </w:p>
        </w:tc>
        <w:tc>
          <w:tcPr>
            <w:tcW w:w="1560" w:type="dxa"/>
            <w:tcBorders>
              <w:top w:val="single" w:sz="4" w:space="0" w:color="auto"/>
              <w:left w:val="single" w:sz="4" w:space="0" w:color="auto"/>
              <w:bottom w:val="single" w:sz="4" w:space="0" w:color="auto"/>
              <w:right w:val="single" w:sz="4" w:space="0" w:color="auto"/>
            </w:tcBorders>
          </w:tcPr>
          <w:p w14:paraId="72694730" w14:textId="77777777" w:rsidR="00E67771" w:rsidRPr="00343D58" w:rsidRDefault="00E67771" w:rsidP="00E1581C">
            <w:pPr>
              <w:jc w:val="cente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грамота</w:t>
            </w:r>
          </w:p>
        </w:tc>
      </w:tr>
      <w:tr w:rsidR="00E67771" w:rsidRPr="00343D58" w14:paraId="124E6A9A" w14:textId="77777777" w:rsidTr="006B46CB">
        <w:trPr>
          <w:trHeight w:val="831"/>
        </w:trPr>
        <w:tc>
          <w:tcPr>
            <w:tcW w:w="2014" w:type="dxa"/>
            <w:tcBorders>
              <w:top w:val="single" w:sz="4" w:space="0" w:color="auto"/>
              <w:left w:val="single" w:sz="4" w:space="0" w:color="auto"/>
              <w:bottom w:val="single" w:sz="4" w:space="0" w:color="auto"/>
              <w:right w:val="single" w:sz="4" w:space="0" w:color="auto"/>
            </w:tcBorders>
          </w:tcPr>
          <w:p w14:paraId="77A133A6" w14:textId="77777777" w:rsidR="00E67771" w:rsidRPr="00343D58" w:rsidRDefault="00E67771" w:rsidP="00E1581C">
            <w:pPr>
              <w:jc w:val="cente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Кударбекова Д.С.</w:t>
            </w:r>
          </w:p>
        </w:tc>
        <w:tc>
          <w:tcPr>
            <w:tcW w:w="2126" w:type="dxa"/>
            <w:tcBorders>
              <w:top w:val="single" w:sz="4" w:space="0" w:color="auto"/>
              <w:left w:val="single" w:sz="4" w:space="0" w:color="auto"/>
              <w:bottom w:val="single" w:sz="4" w:space="0" w:color="auto"/>
              <w:right w:val="single" w:sz="4" w:space="0" w:color="auto"/>
            </w:tcBorders>
          </w:tcPr>
          <w:p w14:paraId="7E476B7A"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Районный этап олимпиады по химии среди 7-10 классов</w:t>
            </w:r>
          </w:p>
        </w:tc>
        <w:tc>
          <w:tcPr>
            <w:tcW w:w="1134" w:type="dxa"/>
            <w:tcBorders>
              <w:top w:val="single" w:sz="4" w:space="0" w:color="auto"/>
              <w:left w:val="single" w:sz="4" w:space="0" w:color="auto"/>
              <w:bottom w:val="single" w:sz="4" w:space="0" w:color="auto"/>
              <w:right w:val="single" w:sz="4" w:space="0" w:color="auto"/>
            </w:tcBorders>
          </w:tcPr>
          <w:p w14:paraId="14F3110C"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lang w:val="kk-KZ"/>
              </w:rPr>
              <w:t>очно</w:t>
            </w:r>
          </w:p>
        </w:tc>
        <w:tc>
          <w:tcPr>
            <w:tcW w:w="1701" w:type="dxa"/>
            <w:tcBorders>
              <w:top w:val="single" w:sz="4" w:space="0" w:color="auto"/>
              <w:left w:val="single" w:sz="4" w:space="0" w:color="auto"/>
              <w:bottom w:val="single" w:sz="4" w:space="0" w:color="auto"/>
              <w:right w:val="single" w:sz="4" w:space="0" w:color="auto"/>
            </w:tcBorders>
          </w:tcPr>
          <w:p w14:paraId="4BE1B839"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10 января</w:t>
            </w:r>
          </w:p>
        </w:tc>
        <w:tc>
          <w:tcPr>
            <w:tcW w:w="1984" w:type="dxa"/>
            <w:tcBorders>
              <w:top w:val="single" w:sz="4" w:space="0" w:color="auto"/>
              <w:left w:val="single" w:sz="4" w:space="0" w:color="auto"/>
              <w:bottom w:val="single" w:sz="4" w:space="0" w:color="auto"/>
              <w:right w:val="single" w:sz="4" w:space="0" w:color="auto"/>
            </w:tcBorders>
          </w:tcPr>
          <w:p w14:paraId="2D654BC2"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lang w:val="kk-KZ"/>
              </w:rPr>
              <w:t>Евразийского национального университета им. Л. Н. Гумилева</w:t>
            </w:r>
          </w:p>
        </w:tc>
        <w:tc>
          <w:tcPr>
            <w:tcW w:w="1560" w:type="dxa"/>
            <w:tcBorders>
              <w:top w:val="single" w:sz="4" w:space="0" w:color="auto"/>
              <w:left w:val="single" w:sz="4" w:space="0" w:color="auto"/>
              <w:bottom w:val="single" w:sz="4" w:space="0" w:color="auto"/>
              <w:right w:val="single" w:sz="4" w:space="0" w:color="auto"/>
            </w:tcBorders>
          </w:tcPr>
          <w:p w14:paraId="22181E48" w14:textId="77777777" w:rsidR="00E67771" w:rsidRPr="00343D58" w:rsidRDefault="00E67771" w:rsidP="00E1581C">
            <w:pPr>
              <w:jc w:val="cente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3 место</w:t>
            </w:r>
          </w:p>
        </w:tc>
      </w:tr>
      <w:tr w:rsidR="00E67771" w:rsidRPr="00343D58" w14:paraId="1EC00266" w14:textId="77777777" w:rsidTr="006B46CB">
        <w:trPr>
          <w:trHeight w:val="831"/>
        </w:trPr>
        <w:tc>
          <w:tcPr>
            <w:tcW w:w="2014" w:type="dxa"/>
            <w:tcBorders>
              <w:top w:val="single" w:sz="4" w:space="0" w:color="auto"/>
              <w:left w:val="single" w:sz="4" w:space="0" w:color="auto"/>
              <w:bottom w:val="single" w:sz="4" w:space="0" w:color="auto"/>
              <w:right w:val="single" w:sz="4" w:space="0" w:color="auto"/>
            </w:tcBorders>
          </w:tcPr>
          <w:p w14:paraId="655C637F" w14:textId="77777777" w:rsidR="00E67771" w:rsidRPr="00343D58" w:rsidRDefault="00E67771" w:rsidP="00E1581C">
            <w:pPr>
              <w:jc w:val="center"/>
              <w:rPr>
                <w:rFonts w:ascii="Times New Roman" w:hAnsi="Times New Roman" w:cs="Times New Roman"/>
                <w:color w:val="000000" w:themeColor="text1"/>
                <w:sz w:val="24"/>
                <w:szCs w:val="24"/>
                <w:lang w:val="en-US"/>
              </w:rPr>
            </w:pPr>
            <w:r w:rsidRPr="00343D58">
              <w:rPr>
                <w:rFonts w:ascii="Times New Roman" w:hAnsi="Times New Roman" w:cs="Times New Roman"/>
                <w:color w:val="000000" w:themeColor="text1"/>
                <w:sz w:val="24"/>
                <w:szCs w:val="24"/>
                <w:lang w:val="kk-KZ"/>
              </w:rPr>
              <w:t>Нургалиева Б.С.</w:t>
            </w:r>
          </w:p>
        </w:tc>
        <w:tc>
          <w:tcPr>
            <w:tcW w:w="2126" w:type="dxa"/>
            <w:tcBorders>
              <w:top w:val="single" w:sz="4" w:space="0" w:color="auto"/>
              <w:left w:val="single" w:sz="4" w:space="0" w:color="auto"/>
              <w:bottom w:val="single" w:sz="4" w:space="0" w:color="auto"/>
              <w:right w:val="single" w:sz="4" w:space="0" w:color="auto"/>
            </w:tcBorders>
          </w:tcPr>
          <w:p w14:paraId="2461D8E7"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en-US"/>
              </w:rPr>
              <w:t>XV</w:t>
            </w:r>
            <w:r w:rsidRPr="00343D58">
              <w:rPr>
                <w:rFonts w:ascii="Times New Roman" w:hAnsi="Times New Roman" w:cs="Times New Roman"/>
                <w:color w:val="000000" w:themeColor="text1"/>
                <w:sz w:val="24"/>
                <w:szCs w:val="24"/>
                <w:lang w:val="kk-KZ"/>
              </w:rPr>
              <w:t>ІІІ Профориентационная олимпиада по русскому языку и литературы</w:t>
            </w:r>
          </w:p>
        </w:tc>
        <w:tc>
          <w:tcPr>
            <w:tcW w:w="1134" w:type="dxa"/>
            <w:tcBorders>
              <w:top w:val="single" w:sz="4" w:space="0" w:color="auto"/>
              <w:left w:val="single" w:sz="4" w:space="0" w:color="auto"/>
              <w:bottom w:val="single" w:sz="4" w:space="0" w:color="auto"/>
              <w:right w:val="single" w:sz="4" w:space="0" w:color="auto"/>
            </w:tcBorders>
          </w:tcPr>
          <w:p w14:paraId="58CAE09F"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очно</w:t>
            </w:r>
          </w:p>
        </w:tc>
        <w:tc>
          <w:tcPr>
            <w:tcW w:w="1701" w:type="dxa"/>
            <w:tcBorders>
              <w:top w:val="single" w:sz="4" w:space="0" w:color="auto"/>
              <w:left w:val="single" w:sz="4" w:space="0" w:color="auto"/>
              <w:bottom w:val="single" w:sz="4" w:space="0" w:color="auto"/>
              <w:right w:val="single" w:sz="4" w:space="0" w:color="auto"/>
            </w:tcBorders>
          </w:tcPr>
          <w:p w14:paraId="7A181145"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10 января</w:t>
            </w:r>
          </w:p>
        </w:tc>
        <w:tc>
          <w:tcPr>
            <w:tcW w:w="1984" w:type="dxa"/>
            <w:tcBorders>
              <w:top w:val="single" w:sz="4" w:space="0" w:color="auto"/>
              <w:left w:val="single" w:sz="4" w:space="0" w:color="auto"/>
              <w:bottom w:val="single" w:sz="4" w:space="0" w:color="auto"/>
              <w:right w:val="single" w:sz="4" w:space="0" w:color="auto"/>
            </w:tcBorders>
          </w:tcPr>
          <w:p w14:paraId="085B7849" w14:textId="77777777" w:rsidR="00E67771" w:rsidRPr="00343D58" w:rsidRDefault="00E67771" w:rsidP="00E1581C">
            <w:pP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ЕНУ им,Гумилева</w:t>
            </w:r>
          </w:p>
        </w:tc>
        <w:tc>
          <w:tcPr>
            <w:tcW w:w="1560" w:type="dxa"/>
            <w:tcBorders>
              <w:top w:val="single" w:sz="4" w:space="0" w:color="auto"/>
              <w:left w:val="single" w:sz="4" w:space="0" w:color="auto"/>
              <w:bottom w:val="single" w:sz="4" w:space="0" w:color="auto"/>
              <w:right w:val="single" w:sz="4" w:space="0" w:color="auto"/>
            </w:tcBorders>
          </w:tcPr>
          <w:p w14:paraId="38223182" w14:textId="77777777" w:rsidR="00E67771" w:rsidRPr="00343D58" w:rsidRDefault="00E67771" w:rsidP="00E1581C">
            <w:pPr>
              <w:jc w:val="center"/>
              <w:rPr>
                <w:rFonts w:ascii="Times New Roman" w:hAnsi="Times New Roman" w:cs="Times New Roman"/>
                <w:color w:val="000000" w:themeColor="text1"/>
                <w:sz w:val="24"/>
                <w:szCs w:val="24"/>
                <w:lang w:val="kk-KZ"/>
              </w:rPr>
            </w:pPr>
            <w:r w:rsidRPr="00343D58">
              <w:rPr>
                <w:rFonts w:ascii="Times New Roman" w:hAnsi="Times New Roman" w:cs="Times New Roman"/>
                <w:color w:val="000000" w:themeColor="text1"/>
                <w:sz w:val="24"/>
                <w:szCs w:val="24"/>
                <w:lang w:val="kk-KZ"/>
              </w:rPr>
              <w:t>Грамота</w:t>
            </w:r>
          </w:p>
          <w:p w14:paraId="12D2096B" w14:textId="77777777" w:rsidR="00E67771" w:rsidRPr="00343D58" w:rsidRDefault="00E67771" w:rsidP="00E1581C">
            <w:pPr>
              <w:jc w:val="center"/>
              <w:rPr>
                <w:rFonts w:ascii="Times New Roman" w:hAnsi="Times New Roman" w:cs="Times New Roman"/>
                <w:color w:val="000000" w:themeColor="text1"/>
                <w:sz w:val="24"/>
                <w:szCs w:val="24"/>
                <w:lang w:val="kk-KZ"/>
              </w:rPr>
            </w:pPr>
          </w:p>
        </w:tc>
      </w:tr>
      <w:tr w:rsidR="00E67771" w:rsidRPr="00343D58" w14:paraId="66E73210" w14:textId="77777777" w:rsidTr="006B46CB">
        <w:trPr>
          <w:trHeight w:val="831"/>
        </w:trPr>
        <w:tc>
          <w:tcPr>
            <w:tcW w:w="2014" w:type="dxa"/>
            <w:tcBorders>
              <w:top w:val="single" w:sz="4" w:space="0" w:color="auto"/>
              <w:left w:val="single" w:sz="4" w:space="0" w:color="auto"/>
              <w:bottom w:val="single" w:sz="4" w:space="0" w:color="auto"/>
              <w:right w:val="single" w:sz="4" w:space="0" w:color="auto"/>
            </w:tcBorders>
          </w:tcPr>
          <w:p w14:paraId="4728C331" w14:textId="77777777" w:rsidR="00E67771" w:rsidRPr="00343D58" w:rsidRDefault="00E67771" w:rsidP="00E1581C">
            <w:pPr>
              <w:spacing w:after="0" w:line="240" w:lineRule="auto"/>
              <w:rPr>
                <w:rFonts w:ascii="Times New Roman" w:eastAsia="Times New Roman" w:hAnsi="Times New Roman" w:cs="Times New Roman"/>
                <w:color w:val="000000" w:themeColor="text1"/>
                <w:sz w:val="24"/>
                <w:szCs w:val="24"/>
                <w:lang w:eastAsia="ru-RU"/>
              </w:rPr>
            </w:pPr>
            <w:r w:rsidRPr="00343D58">
              <w:rPr>
                <w:rFonts w:ascii="Times New Roman" w:eastAsia="Times New Roman" w:hAnsi="Times New Roman" w:cs="Times New Roman"/>
                <w:color w:val="000000" w:themeColor="text1"/>
                <w:sz w:val="24"/>
                <w:szCs w:val="24"/>
                <w:lang w:eastAsia="ru-RU"/>
              </w:rPr>
              <w:t>Идрисова З.К.</w:t>
            </w:r>
          </w:p>
        </w:tc>
        <w:tc>
          <w:tcPr>
            <w:tcW w:w="2126" w:type="dxa"/>
            <w:tcBorders>
              <w:top w:val="single" w:sz="4" w:space="0" w:color="auto"/>
              <w:left w:val="single" w:sz="4" w:space="0" w:color="auto"/>
              <w:bottom w:val="single" w:sz="4" w:space="0" w:color="auto"/>
              <w:right w:val="single" w:sz="4" w:space="0" w:color="auto"/>
            </w:tcBorders>
          </w:tcPr>
          <w:p w14:paraId="01D51B3A" w14:textId="77777777" w:rsidR="00E67771" w:rsidRPr="00343D58" w:rsidRDefault="00E67771" w:rsidP="00E1581C">
            <w:pPr>
              <w:spacing w:after="0" w:line="240" w:lineRule="auto"/>
              <w:rPr>
                <w:rFonts w:ascii="Times New Roman" w:eastAsia="Times New Roman" w:hAnsi="Times New Roman" w:cs="Times New Roman"/>
                <w:bCs/>
                <w:color w:val="000000" w:themeColor="text1"/>
                <w:sz w:val="24"/>
                <w:szCs w:val="24"/>
                <w:lang w:eastAsia="ru-RU"/>
              </w:rPr>
            </w:pPr>
            <w:r w:rsidRPr="00343D58">
              <w:rPr>
                <w:rFonts w:ascii="Times New Roman" w:eastAsia="Times New Roman" w:hAnsi="Times New Roman" w:cs="Times New Roman"/>
                <w:bCs/>
                <w:color w:val="000000" w:themeColor="text1"/>
                <w:sz w:val="24"/>
                <w:szCs w:val="24"/>
                <w:lang w:eastAsia="ru-RU"/>
              </w:rPr>
              <w:t>Республиканская олимпиада (районный этап)</w:t>
            </w:r>
          </w:p>
        </w:tc>
        <w:tc>
          <w:tcPr>
            <w:tcW w:w="1134" w:type="dxa"/>
            <w:tcBorders>
              <w:top w:val="single" w:sz="4" w:space="0" w:color="auto"/>
              <w:left w:val="single" w:sz="4" w:space="0" w:color="auto"/>
              <w:bottom w:val="single" w:sz="4" w:space="0" w:color="auto"/>
              <w:right w:val="single" w:sz="4" w:space="0" w:color="auto"/>
            </w:tcBorders>
          </w:tcPr>
          <w:p w14:paraId="67822D2D"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lang w:val="kk-KZ"/>
              </w:rPr>
              <w:t>очно</w:t>
            </w:r>
          </w:p>
        </w:tc>
        <w:tc>
          <w:tcPr>
            <w:tcW w:w="1701" w:type="dxa"/>
            <w:tcBorders>
              <w:top w:val="single" w:sz="4" w:space="0" w:color="auto"/>
              <w:left w:val="single" w:sz="4" w:space="0" w:color="auto"/>
              <w:bottom w:val="single" w:sz="4" w:space="0" w:color="auto"/>
              <w:right w:val="single" w:sz="4" w:space="0" w:color="auto"/>
            </w:tcBorders>
          </w:tcPr>
          <w:p w14:paraId="080BFE88" w14:textId="77777777" w:rsidR="00E67771" w:rsidRPr="00343D58" w:rsidRDefault="00E67771" w:rsidP="00E1581C">
            <w:pPr>
              <w:spacing w:after="0" w:line="240" w:lineRule="auto"/>
              <w:rPr>
                <w:rFonts w:ascii="Times New Roman" w:eastAsia="Times New Roman" w:hAnsi="Times New Roman" w:cs="Times New Roman"/>
                <w:bCs/>
                <w:color w:val="000000" w:themeColor="text1"/>
                <w:sz w:val="24"/>
                <w:szCs w:val="24"/>
                <w:lang w:eastAsia="ru-RU"/>
              </w:rPr>
            </w:pPr>
            <w:r w:rsidRPr="00343D58">
              <w:rPr>
                <w:rFonts w:ascii="Times New Roman" w:eastAsia="Times New Roman" w:hAnsi="Times New Roman" w:cs="Times New Roman"/>
                <w:bCs/>
                <w:color w:val="000000" w:themeColor="text1"/>
                <w:sz w:val="24"/>
                <w:szCs w:val="24"/>
                <w:lang w:eastAsia="ru-RU"/>
              </w:rPr>
              <w:t>2024</w:t>
            </w:r>
          </w:p>
        </w:tc>
        <w:tc>
          <w:tcPr>
            <w:tcW w:w="1984" w:type="dxa"/>
            <w:tcBorders>
              <w:top w:val="single" w:sz="4" w:space="0" w:color="auto"/>
              <w:left w:val="single" w:sz="4" w:space="0" w:color="auto"/>
              <w:bottom w:val="single" w:sz="4" w:space="0" w:color="auto"/>
              <w:right w:val="single" w:sz="4" w:space="0" w:color="auto"/>
            </w:tcBorders>
          </w:tcPr>
          <w:p w14:paraId="4F305017" w14:textId="77777777" w:rsidR="00E67771" w:rsidRPr="00343D58" w:rsidRDefault="007F030C" w:rsidP="00E1581C">
            <w:pPr>
              <w:rPr>
                <w:rFonts w:ascii="Times New Roman" w:hAnsi="Times New Roman" w:cs="Times New Roman"/>
                <w:color w:val="000000" w:themeColor="text1"/>
                <w:sz w:val="24"/>
                <w:szCs w:val="24"/>
              </w:rPr>
            </w:pPr>
            <w:r w:rsidRPr="00343D58">
              <w:rPr>
                <w:rFonts w:ascii="Times New Roman" w:hAnsi="Times New Roman" w:cs="Times New Roman"/>
                <w:bCs/>
                <w:color w:val="000000" w:themeColor="text1"/>
                <w:sz w:val="24"/>
                <w:szCs w:val="24"/>
              </w:rPr>
              <w:t>Методи</w:t>
            </w:r>
            <w:r w:rsidR="00E67771" w:rsidRPr="00343D58">
              <w:rPr>
                <w:rFonts w:ascii="Times New Roman" w:hAnsi="Times New Roman" w:cs="Times New Roman"/>
                <w:bCs/>
                <w:color w:val="000000" w:themeColor="text1"/>
                <w:sz w:val="24"/>
                <w:szCs w:val="24"/>
              </w:rPr>
              <w:t>ческий центр г</w:t>
            </w:r>
            <w:r w:rsidR="00E67771" w:rsidRPr="00343D58">
              <w:rPr>
                <w:rFonts w:ascii="Times New Roman" w:hAnsi="Times New Roman" w:cs="Times New Roman"/>
                <w:bCs/>
                <w:color w:val="000000" w:themeColor="text1"/>
                <w:sz w:val="24"/>
                <w:szCs w:val="24"/>
                <w:lang w:val="kk-KZ"/>
              </w:rPr>
              <w:t>.</w:t>
            </w:r>
            <w:r w:rsidR="00E67771" w:rsidRPr="00343D58">
              <w:rPr>
                <w:rFonts w:ascii="Times New Roman" w:hAnsi="Times New Roman" w:cs="Times New Roman"/>
                <w:bCs/>
                <w:color w:val="000000" w:themeColor="text1"/>
                <w:sz w:val="24"/>
                <w:szCs w:val="24"/>
              </w:rPr>
              <w:t>Астаны</w:t>
            </w:r>
          </w:p>
        </w:tc>
        <w:tc>
          <w:tcPr>
            <w:tcW w:w="1560" w:type="dxa"/>
            <w:tcBorders>
              <w:top w:val="single" w:sz="4" w:space="0" w:color="auto"/>
              <w:left w:val="single" w:sz="4" w:space="0" w:color="auto"/>
              <w:bottom w:val="single" w:sz="4" w:space="0" w:color="auto"/>
              <w:right w:val="single" w:sz="4" w:space="0" w:color="auto"/>
            </w:tcBorders>
          </w:tcPr>
          <w:p w14:paraId="0B7D7466" w14:textId="77777777" w:rsidR="00E67771" w:rsidRPr="00343D58" w:rsidRDefault="00E67771" w:rsidP="00E1581C">
            <w:pPr>
              <w:spacing w:after="0" w:line="240" w:lineRule="auto"/>
              <w:rPr>
                <w:rFonts w:ascii="Times New Roman" w:eastAsia="Times New Roman" w:hAnsi="Times New Roman" w:cs="Times New Roman"/>
                <w:bCs/>
                <w:color w:val="000000" w:themeColor="text1"/>
                <w:sz w:val="24"/>
                <w:szCs w:val="24"/>
                <w:lang w:eastAsia="ru-RU"/>
              </w:rPr>
            </w:pPr>
            <w:r w:rsidRPr="00343D58">
              <w:rPr>
                <w:rFonts w:ascii="Times New Roman" w:eastAsia="Times New Roman" w:hAnsi="Times New Roman" w:cs="Times New Roman"/>
                <w:color w:val="000000" w:themeColor="text1"/>
                <w:sz w:val="24"/>
                <w:szCs w:val="24"/>
                <w:lang w:eastAsia="ru-RU"/>
              </w:rPr>
              <w:t>Грамота</w:t>
            </w:r>
          </w:p>
        </w:tc>
      </w:tr>
      <w:tr w:rsidR="00E67771" w:rsidRPr="00343D58" w14:paraId="4CDC80F9" w14:textId="77777777" w:rsidTr="006B46CB">
        <w:trPr>
          <w:trHeight w:val="831"/>
        </w:trPr>
        <w:tc>
          <w:tcPr>
            <w:tcW w:w="2014" w:type="dxa"/>
            <w:tcBorders>
              <w:top w:val="single" w:sz="4" w:space="0" w:color="auto"/>
              <w:left w:val="single" w:sz="4" w:space="0" w:color="auto"/>
              <w:bottom w:val="single" w:sz="4" w:space="0" w:color="auto"/>
              <w:right w:val="single" w:sz="4" w:space="0" w:color="auto"/>
            </w:tcBorders>
          </w:tcPr>
          <w:p w14:paraId="4E7874D1" w14:textId="77777777" w:rsidR="00E67771" w:rsidRPr="00343D58" w:rsidRDefault="00E67771" w:rsidP="00E1581C">
            <w:pPr>
              <w:spacing w:after="0" w:line="240" w:lineRule="auto"/>
              <w:rPr>
                <w:rFonts w:ascii="Times New Roman" w:eastAsia="Times New Roman" w:hAnsi="Times New Roman" w:cs="Times New Roman"/>
                <w:color w:val="000000" w:themeColor="text1"/>
                <w:sz w:val="24"/>
                <w:szCs w:val="24"/>
                <w:lang w:eastAsia="ru-RU"/>
              </w:rPr>
            </w:pPr>
            <w:r w:rsidRPr="00343D58">
              <w:rPr>
                <w:rFonts w:ascii="Times New Roman" w:eastAsia="Times New Roman" w:hAnsi="Times New Roman" w:cs="Times New Roman"/>
                <w:color w:val="000000" w:themeColor="text1"/>
                <w:sz w:val="24"/>
                <w:szCs w:val="24"/>
                <w:lang w:eastAsia="ru-RU"/>
              </w:rPr>
              <w:t>Мукашова Д.К.</w:t>
            </w:r>
          </w:p>
        </w:tc>
        <w:tc>
          <w:tcPr>
            <w:tcW w:w="2126" w:type="dxa"/>
            <w:tcBorders>
              <w:top w:val="single" w:sz="4" w:space="0" w:color="auto"/>
              <w:left w:val="single" w:sz="4" w:space="0" w:color="auto"/>
              <w:bottom w:val="single" w:sz="4" w:space="0" w:color="auto"/>
              <w:right w:val="single" w:sz="4" w:space="0" w:color="auto"/>
            </w:tcBorders>
          </w:tcPr>
          <w:p w14:paraId="7E264A11" w14:textId="77777777" w:rsidR="00E67771" w:rsidRPr="00343D58" w:rsidRDefault="00E67771" w:rsidP="00E1581C">
            <w:pPr>
              <w:spacing w:after="0" w:line="240" w:lineRule="auto"/>
              <w:rPr>
                <w:rFonts w:ascii="Times New Roman" w:eastAsia="Times New Roman" w:hAnsi="Times New Roman" w:cs="Times New Roman"/>
                <w:bCs/>
                <w:color w:val="000000" w:themeColor="text1"/>
                <w:sz w:val="24"/>
                <w:szCs w:val="24"/>
                <w:lang w:eastAsia="ru-RU"/>
              </w:rPr>
            </w:pPr>
            <w:r w:rsidRPr="00343D58">
              <w:rPr>
                <w:rFonts w:ascii="Times New Roman" w:eastAsia="Times New Roman" w:hAnsi="Times New Roman" w:cs="Times New Roman"/>
                <w:bCs/>
                <w:color w:val="000000" w:themeColor="text1"/>
                <w:sz w:val="24"/>
                <w:szCs w:val="24"/>
                <w:lang w:eastAsia="ru-RU"/>
              </w:rPr>
              <w:t>Республиканская олимпиада (районный этап)</w:t>
            </w:r>
          </w:p>
        </w:tc>
        <w:tc>
          <w:tcPr>
            <w:tcW w:w="1134" w:type="dxa"/>
            <w:tcBorders>
              <w:top w:val="single" w:sz="4" w:space="0" w:color="auto"/>
              <w:left w:val="single" w:sz="4" w:space="0" w:color="auto"/>
              <w:bottom w:val="single" w:sz="4" w:space="0" w:color="auto"/>
              <w:right w:val="single" w:sz="4" w:space="0" w:color="auto"/>
            </w:tcBorders>
          </w:tcPr>
          <w:p w14:paraId="1DF46DB5"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lang w:val="kk-KZ"/>
              </w:rPr>
              <w:t>очно</w:t>
            </w:r>
          </w:p>
        </w:tc>
        <w:tc>
          <w:tcPr>
            <w:tcW w:w="1701" w:type="dxa"/>
            <w:tcBorders>
              <w:top w:val="single" w:sz="4" w:space="0" w:color="auto"/>
              <w:left w:val="single" w:sz="4" w:space="0" w:color="auto"/>
              <w:bottom w:val="single" w:sz="4" w:space="0" w:color="auto"/>
              <w:right w:val="single" w:sz="4" w:space="0" w:color="auto"/>
            </w:tcBorders>
          </w:tcPr>
          <w:p w14:paraId="45217239" w14:textId="77777777" w:rsidR="00E67771" w:rsidRPr="00343D58" w:rsidRDefault="00E67771" w:rsidP="00E1581C">
            <w:pPr>
              <w:spacing w:after="0" w:line="240" w:lineRule="auto"/>
              <w:rPr>
                <w:rFonts w:ascii="Times New Roman" w:eastAsia="Times New Roman" w:hAnsi="Times New Roman" w:cs="Times New Roman"/>
                <w:bCs/>
                <w:color w:val="000000" w:themeColor="text1"/>
                <w:sz w:val="24"/>
                <w:szCs w:val="24"/>
                <w:lang w:eastAsia="ru-RU"/>
              </w:rPr>
            </w:pPr>
            <w:r w:rsidRPr="00343D58">
              <w:rPr>
                <w:rFonts w:ascii="Times New Roman" w:eastAsia="Times New Roman" w:hAnsi="Times New Roman" w:cs="Times New Roman"/>
                <w:bCs/>
                <w:color w:val="000000" w:themeColor="text1"/>
                <w:sz w:val="24"/>
                <w:szCs w:val="24"/>
                <w:lang w:eastAsia="ru-RU"/>
              </w:rPr>
              <w:t>2024</w:t>
            </w:r>
          </w:p>
        </w:tc>
        <w:tc>
          <w:tcPr>
            <w:tcW w:w="1984" w:type="dxa"/>
            <w:tcBorders>
              <w:top w:val="single" w:sz="4" w:space="0" w:color="auto"/>
              <w:left w:val="single" w:sz="4" w:space="0" w:color="auto"/>
              <w:bottom w:val="single" w:sz="4" w:space="0" w:color="auto"/>
              <w:right w:val="single" w:sz="4" w:space="0" w:color="auto"/>
            </w:tcBorders>
          </w:tcPr>
          <w:p w14:paraId="2F27DAC3" w14:textId="77777777" w:rsidR="00E67771" w:rsidRPr="00343D58" w:rsidRDefault="007F030C" w:rsidP="00E1581C">
            <w:pPr>
              <w:rPr>
                <w:rFonts w:ascii="Times New Roman" w:hAnsi="Times New Roman" w:cs="Times New Roman"/>
                <w:color w:val="000000" w:themeColor="text1"/>
                <w:sz w:val="24"/>
                <w:szCs w:val="24"/>
              </w:rPr>
            </w:pPr>
            <w:r w:rsidRPr="00343D58">
              <w:rPr>
                <w:rFonts w:ascii="Times New Roman" w:hAnsi="Times New Roman" w:cs="Times New Roman"/>
                <w:bCs/>
                <w:color w:val="000000" w:themeColor="text1"/>
                <w:sz w:val="24"/>
                <w:szCs w:val="24"/>
              </w:rPr>
              <w:t>Методи</w:t>
            </w:r>
            <w:r w:rsidR="00E67771" w:rsidRPr="00343D58">
              <w:rPr>
                <w:rFonts w:ascii="Times New Roman" w:hAnsi="Times New Roman" w:cs="Times New Roman"/>
                <w:bCs/>
                <w:color w:val="000000" w:themeColor="text1"/>
                <w:sz w:val="24"/>
                <w:szCs w:val="24"/>
              </w:rPr>
              <w:t>ческий центр г</w:t>
            </w:r>
            <w:r w:rsidR="00E67771" w:rsidRPr="00343D58">
              <w:rPr>
                <w:rFonts w:ascii="Times New Roman" w:hAnsi="Times New Roman" w:cs="Times New Roman"/>
                <w:bCs/>
                <w:color w:val="000000" w:themeColor="text1"/>
                <w:sz w:val="24"/>
                <w:szCs w:val="24"/>
                <w:lang w:val="kk-KZ"/>
              </w:rPr>
              <w:t>.</w:t>
            </w:r>
            <w:r w:rsidR="00E67771" w:rsidRPr="00343D58">
              <w:rPr>
                <w:rFonts w:ascii="Times New Roman" w:hAnsi="Times New Roman" w:cs="Times New Roman"/>
                <w:bCs/>
                <w:color w:val="000000" w:themeColor="text1"/>
                <w:sz w:val="24"/>
                <w:szCs w:val="24"/>
              </w:rPr>
              <w:t>Астаны</w:t>
            </w:r>
          </w:p>
        </w:tc>
        <w:tc>
          <w:tcPr>
            <w:tcW w:w="1560" w:type="dxa"/>
            <w:tcBorders>
              <w:top w:val="single" w:sz="4" w:space="0" w:color="auto"/>
              <w:left w:val="single" w:sz="4" w:space="0" w:color="auto"/>
              <w:bottom w:val="single" w:sz="4" w:space="0" w:color="auto"/>
              <w:right w:val="single" w:sz="4" w:space="0" w:color="auto"/>
            </w:tcBorders>
          </w:tcPr>
          <w:p w14:paraId="27002D74" w14:textId="77777777" w:rsidR="00E67771" w:rsidRPr="00343D58" w:rsidRDefault="00E67771" w:rsidP="00E1581C">
            <w:pPr>
              <w:spacing w:after="0" w:line="240" w:lineRule="auto"/>
              <w:rPr>
                <w:rFonts w:ascii="Times New Roman" w:eastAsia="Times New Roman" w:hAnsi="Times New Roman" w:cs="Times New Roman"/>
                <w:color w:val="000000" w:themeColor="text1"/>
                <w:sz w:val="24"/>
                <w:szCs w:val="24"/>
                <w:lang w:eastAsia="ru-RU"/>
              </w:rPr>
            </w:pPr>
            <w:r w:rsidRPr="00343D58">
              <w:rPr>
                <w:rFonts w:ascii="Times New Roman" w:eastAsia="Times New Roman" w:hAnsi="Times New Roman" w:cs="Times New Roman"/>
                <w:color w:val="000000" w:themeColor="text1"/>
                <w:sz w:val="24"/>
                <w:szCs w:val="24"/>
                <w:lang w:eastAsia="ru-RU"/>
              </w:rPr>
              <w:t>Диплом 3 место</w:t>
            </w:r>
          </w:p>
        </w:tc>
      </w:tr>
      <w:tr w:rsidR="00E67771" w:rsidRPr="00343D58" w14:paraId="29DD5214" w14:textId="77777777" w:rsidTr="006B46CB">
        <w:trPr>
          <w:trHeight w:val="831"/>
        </w:trPr>
        <w:tc>
          <w:tcPr>
            <w:tcW w:w="2014" w:type="dxa"/>
            <w:tcBorders>
              <w:top w:val="single" w:sz="4" w:space="0" w:color="auto"/>
              <w:left w:val="single" w:sz="4" w:space="0" w:color="auto"/>
              <w:bottom w:val="single" w:sz="4" w:space="0" w:color="auto"/>
              <w:right w:val="single" w:sz="4" w:space="0" w:color="auto"/>
            </w:tcBorders>
          </w:tcPr>
          <w:p w14:paraId="424CB563" w14:textId="77777777" w:rsidR="00E67771" w:rsidRPr="00343D58" w:rsidRDefault="00E67771" w:rsidP="00E1581C">
            <w:pPr>
              <w:spacing w:after="0" w:line="240" w:lineRule="auto"/>
              <w:rPr>
                <w:rFonts w:ascii="Times New Roman" w:eastAsia="Times New Roman" w:hAnsi="Times New Roman" w:cs="Times New Roman"/>
                <w:color w:val="000000" w:themeColor="text1"/>
                <w:sz w:val="24"/>
                <w:szCs w:val="24"/>
                <w:lang w:eastAsia="ru-RU"/>
              </w:rPr>
            </w:pPr>
            <w:r w:rsidRPr="00343D58">
              <w:rPr>
                <w:rFonts w:ascii="Times New Roman" w:eastAsia="Times New Roman" w:hAnsi="Times New Roman" w:cs="Times New Roman"/>
                <w:color w:val="000000" w:themeColor="text1"/>
                <w:sz w:val="24"/>
                <w:szCs w:val="24"/>
                <w:lang w:eastAsia="ru-RU"/>
              </w:rPr>
              <w:t>Мукашова Д.К.</w:t>
            </w:r>
          </w:p>
        </w:tc>
        <w:tc>
          <w:tcPr>
            <w:tcW w:w="2126" w:type="dxa"/>
            <w:tcBorders>
              <w:top w:val="single" w:sz="4" w:space="0" w:color="auto"/>
              <w:left w:val="single" w:sz="4" w:space="0" w:color="auto"/>
              <w:bottom w:val="single" w:sz="4" w:space="0" w:color="auto"/>
              <w:right w:val="single" w:sz="4" w:space="0" w:color="auto"/>
            </w:tcBorders>
          </w:tcPr>
          <w:p w14:paraId="13D76425" w14:textId="77777777" w:rsidR="00E67771" w:rsidRPr="00343D58" w:rsidRDefault="00E67771" w:rsidP="00E1581C">
            <w:pPr>
              <w:spacing w:after="0" w:line="240" w:lineRule="auto"/>
              <w:rPr>
                <w:rFonts w:ascii="Times New Roman" w:eastAsia="Times New Roman" w:hAnsi="Times New Roman" w:cs="Times New Roman"/>
                <w:bCs/>
                <w:color w:val="000000" w:themeColor="text1"/>
                <w:sz w:val="24"/>
                <w:szCs w:val="24"/>
                <w:lang w:eastAsia="ru-RU"/>
              </w:rPr>
            </w:pPr>
            <w:r w:rsidRPr="00343D58">
              <w:rPr>
                <w:rFonts w:ascii="Times New Roman" w:eastAsia="Times New Roman" w:hAnsi="Times New Roman" w:cs="Times New Roman"/>
                <w:bCs/>
                <w:color w:val="000000" w:themeColor="text1"/>
                <w:sz w:val="24"/>
                <w:szCs w:val="24"/>
                <w:lang w:eastAsia="ru-RU"/>
              </w:rPr>
              <w:t>Республиканская олимпиада (городской этап)</w:t>
            </w:r>
          </w:p>
          <w:p w14:paraId="4929965D" w14:textId="77777777" w:rsidR="00E67771" w:rsidRPr="00343D58" w:rsidRDefault="00E67771" w:rsidP="00E1581C">
            <w:pPr>
              <w:spacing w:after="0" w:line="240" w:lineRule="auto"/>
              <w:rPr>
                <w:rFonts w:ascii="Times New Roman" w:eastAsia="Times New Roman" w:hAnsi="Times New Roman" w:cs="Times New Roman"/>
                <w:bCs/>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5B7A4D18"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lang w:val="kk-KZ"/>
              </w:rPr>
              <w:t>очно</w:t>
            </w:r>
          </w:p>
        </w:tc>
        <w:tc>
          <w:tcPr>
            <w:tcW w:w="1701" w:type="dxa"/>
            <w:tcBorders>
              <w:top w:val="single" w:sz="4" w:space="0" w:color="auto"/>
              <w:left w:val="single" w:sz="4" w:space="0" w:color="auto"/>
              <w:bottom w:val="single" w:sz="4" w:space="0" w:color="auto"/>
              <w:right w:val="single" w:sz="4" w:space="0" w:color="auto"/>
            </w:tcBorders>
          </w:tcPr>
          <w:p w14:paraId="7DEC6D5A" w14:textId="77777777" w:rsidR="00E67771" w:rsidRPr="00343D58" w:rsidRDefault="00E67771" w:rsidP="00E1581C">
            <w:pPr>
              <w:spacing w:after="0" w:line="240" w:lineRule="auto"/>
              <w:rPr>
                <w:rFonts w:ascii="Times New Roman" w:eastAsia="Times New Roman" w:hAnsi="Times New Roman" w:cs="Times New Roman"/>
                <w:bCs/>
                <w:color w:val="000000" w:themeColor="text1"/>
                <w:sz w:val="24"/>
                <w:szCs w:val="24"/>
                <w:lang w:eastAsia="ru-RU"/>
              </w:rPr>
            </w:pPr>
            <w:r w:rsidRPr="00343D58">
              <w:rPr>
                <w:rFonts w:ascii="Times New Roman" w:eastAsia="Times New Roman" w:hAnsi="Times New Roman" w:cs="Times New Roman"/>
                <w:bCs/>
                <w:color w:val="000000" w:themeColor="text1"/>
                <w:sz w:val="24"/>
                <w:szCs w:val="24"/>
                <w:lang w:eastAsia="ru-RU"/>
              </w:rPr>
              <w:t>2024</w:t>
            </w:r>
          </w:p>
        </w:tc>
        <w:tc>
          <w:tcPr>
            <w:tcW w:w="1984" w:type="dxa"/>
            <w:tcBorders>
              <w:top w:val="single" w:sz="4" w:space="0" w:color="auto"/>
              <w:left w:val="single" w:sz="4" w:space="0" w:color="auto"/>
              <w:bottom w:val="single" w:sz="4" w:space="0" w:color="auto"/>
              <w:right w:val="single" w:sz="4" w:space="0" w:color="auto"/>
            </w:tcBorders>
          </w:tcPr>
          <w:p w14:paraId="722C1B84" w14:textId="77777777" w:rsidR="00E67771" w:rsidRPr="00343D58" w:rsidRDefault="007F030C" w:rsidP="00E1581C">
            <w:pPr>
              <w:rPr>
                <w:rFonts w:ascii="Times New Roman" w:hAnsi="Times New Roman" w:cs="Times New Roman"/>
                <w:color w:val="000000" w:themeColor="text1"/>
                <w:sz w:val="24"/>
                <w:szCs w:val="24"/>
              </w:rPr>
            </w:pPr>
            <w:r w:rsidRPr="00343D58">
              <w:rPr>
                <w:rFonts w:ascii="Times New Roman" w:hAnsi="Times New Roman" w:cs="Times New Roman"/>
                <w:bCs/>
                <w:color w:val="000000" w:themeColor="text1"/>
                <w:sz w:val="24"/>
                <w:szCs w:val="24"/>
              </w:rPr>
              <w:t>Методи</w:t>
            </w:r>
            <w:r w:rsidR="00E67771" w:rsidRPr="00343D58">
              <w:rPr>
                <w:rFonts w:ascii="Times New Roman" w:hAnsi="Times New Roman" w:cs="Times New Roman"/>
                <w:bCs/>
                <w:color w:val="000000" w:themeColor="text1"/>
                <w:sz w:val="24"/>
                <w:szCs w:val="24"/>
              </w:rPr>
              <w:t>ческий центр г</w:t>
            </w:r>
            <w:r w:rsidR="00E67771" w:rsidRPr="00343D58">
              <w:rPr>
                <w:rFonts w:ascii="Times New Roman" w:hAnsi="Times New Roman" w:cs="Times New Roman"/>
                <w:bCs/>
                <w:color w:val="000000" w:themeColor="text1"/>
                <w:sz w:val="24"/>
                <w:szCs w:val="24"/>
                <w:lang w:val="kk-KZ"/>
              </w:rPr>
              <w:t>.</w:t>
            </w:r>
            <w:r w:rsidR="00E67771" w:rsidRPr="00343D58">
              <w:rPr>
                <w:rFonts w:ascii="Times New Roman" w:hAnsi="Times New Roman" w:cs="Times New Roman"/>
                <w:bCs/>
                <w:color w:val="000000" w:themeColor="text1"/>
                <w:sz w:val="24"/>
                <w:szCs w:val="24"/>
              </w:rPr>
              <w:t>Астаны</w:t>
            </w:r>
          </w:p>
        </w:tc>
        <w:tc>
          <w:tcPr>
            <w:tcW w:w="1560" w:type="dxa"/>
            <w:tcBorders>
              <w:top w:val="single" w:sz="4" w:space="0" w:color="auto"/>
              <w:left w:val="single" w:sz="4" w:space="0" w:color="auto"/>
              <w:bottom w:val="single" w:sz="4" w:space="0" w:color="auto"/>
              <w:right w:val="single" w:sz="4" w:space="0" w:color="auto"/>
            </w:tcBorders>
          </w:tcPr>
          <w:p w14:paraId="212880AE" w14:textId="77777777" w:rsidR="00E67771" w:rsidRPr="00343D58" w:rsidRDefault="00E67771" w:rsidP="00E1581C">
            <w:pPr>
              <w:spacing w:after="0" w:line="240" w:lineRule="auto"/>
              <w:rPr>
                <w:rFonts w:ascii="Times New Roman" w:eastAsia="Times New Roman" w:hAnsi="Times New Roman" w:cs="Times New Roman"/>
                <w:color w:val="000000" w:themeColor="text1"/>
                <w:sz w:val="24"/>
                <w:szCs w:val="24"/>
                <w:lang w:eastAsia="ru-RU"/>
              </w:rPr>
            </w:pPr>
            <w:r w:rsidRPr="00343D58">
              <w:rPr>
                <w:rFonts w:ascii="Times New Roman" w:eastAsia="Times New Roman" w:hAnsi="Times New Roman" w:cs="Times New Roman"/>
                <w:bCs/>
                <w:color w:val="000000" w:themeColor="text1"/>
                <w:sz w:val="24"/>
                <w:szCs w:val="24"/>
                <w:lang w:eastAsia="ru-RU"/>
              </w:rPr>
              <w:t>Диплом 3 место</w:t>
            </w:r>
          </w:p>
        </w:tc>
      </w:tr>
      <w:tr w:rsidR="00E67771" w:rsidRPr="00343D58" w14:paraId="197F3FEB" w14:textId="77777777" w:rsidTr="006B46CB">
        <w:trPr>
          <w:trHeight w:val="831"/>
        </w:trPr>
        <w:tc>
          <w:tcPr>
            <w:tcW w:w="2014" w:type="dxa"/>
            <w:tcBorders>
              <w:top w:val="single" w:sz="4" w:space="0" w:color="auto"/>
              <w:left w:val="single" w:sz="4" w:space="0" w:color="auto"/>
              <w:bottom w:val="single" w:sz="4" w:space="0" w:color="auto"/>
              <w:right w:val="single" w:sz="4" w:space="0" w:color="auto"/>
            </w:tcBorders>
          </w:tcPr>
          <w:p w14:paraId="2AA28BF4" w14:textId="77777777" w:rsidR="00E67771" w:rsidRPr="00343D58" w:rsidRDefault="00E67771" w:rsidP="00E1581C">
            <w:pPr>
              <w:spacing w:after="0" w:line="240" w:lineRule="auto"/>
              <w:rPr>
                <w:rFonts w:ascii="Times New Roman" w:eastAsia="Times New Roman" w:hAnsi="Times New Roman" w:cs="Times New Roman"/>
                <w:color w:val="000000" w:themeColor="text1"/>
                <w:sz w:val="24"/>
                <w:szCs w:val="24"/>
                <w:lang w:eastAsia="ru-RU"/>
              </w:rPr>
            </w:pPr>
            <w:r w:rsidRPr="00343D58">
              <w:rPr>
                <w:rFonts w:ascii="Times New Roman" w:eastAsia="Times New Roman" w:hAnsi="Times New Roman" w:cs="Times New Roman"/>
                <w:color w:val="000000" w:themeColor="text1"/>
                <w:sz w:val="24"/>
                <w:szCs w:val="24"/>
                <w:lang w:eastAsia="ru-RU"/>
              </w:rPr>
              <w:t>Мукашова Д.К.</w:t>
            </w:r>
          </w:p>
        </w:tc>
        <w:tc>
          <w:tcPr>
            <w:tcW w:w="2126" w:type="dxa"/>
            <w:tcBorders>
              <w:top w:val="single" w:sz="4" w:space="0" w:color="auto"/>
              <w:left w:val="single" w:sz="4" w:space="0" w:color="auto"/>
              <w:bottom w:val="single" w:sz="4" w:space="0" w:color="auto"/>
              <w:right w:val="single" w:sz="4" w:space="0" w:color="auto"/>
            </w:tcBorders>
          </w:tcPr>
          <w:p w14:paraId="38DFDC71" w14:textId="77777777" w:rsidR="00E67771" w:rsidRPr="00343D58" w:rsidRDefault="00E67771" w:rsidP="00E1581C">
            <w:pPr>
              <w:spacing w:after="0" w:line="240" w:lineRule="auto"/>
              <w:rPr>
                <w:rFonts w:ascii="Times New Roman" w:eastAsia="Times New Roman" w:hAnsi="Times New Roman" w:cs="Times New Roman"/>
                <w:bCs/>
                <w:color w:val="000000" w:themeColor="text1"/>
                <w:sz w:val="24"/>
                <w:szCs w:val="24"/>
                <w:lang w:eastAsia="ru-RU"/>
              </w:rPr>
            </w:pPr>
            <w:r w:rsidRPr="00343D58">
              <w:rPr>
                <w:rFonts w:ascii="Times New Roman" w:eastAsia="Times New Roman" w:hAnsi="Times New Roman" w:cs="Times New Roman"/>
                <w:bCs/>
                <w:color w:val="000000" w:themeColor="text1"/>
                <w:sz w:val="24"/>
                <w:szCs w:val="24"/>
                <w:lang w:eastAsia="ru-RU"/>
              </w:rPr>
              <w:t>Республиканский конкурс научных проекторв (городской этап)</w:t>
            </w:r>
          </w:p>
        </w:tc>
        <w:tc>
          <w:tcPr>
            <w:tcW w:w="1134" w:type="dxa"/>
            <w:tcBorders>
              <w:top w:val="single" w:sz="4" w:space="0" w:color="auto"/>
              <w:left w:val="single" w:sz="4" w:space="0" w:color="auto"/>
              <w:bottom w:val="single" w:sz="4" w:space="0" w:color="auto"/>
              <w:right w:val="single" w:sz="4" w:space="0" w:color="auto"/>
            </w:tcBorders>
          </w:tcPr>
          <w:p w14:paraId="7F18BBDB"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lang w:val="kk-KZ"/>
              </w:rPr>
              <w:t>очно</w:t>
            </w:r>
          </w:p>
        </w:tc>
        <w:tc>
          <w:tcPr>
            <w:tcW w:w="1701" w:type="dxa"/>
            <w:tcBorders>
              <w:top w:val="single" w:sz="4" w:space="0" w:color="auto"/>
              <w:left w:val="single" w:sz="4" w:space="0" w:color="auto"/>
              <w:bottom w:val="single" w:sz="4" w:space="0" w:color="auto"/>
              <w:right w:val="single" w:sz="4" w:space="0" w:color="auto"/>
            </w:tcBorders>
          </w:tcPr>
          <w:p w14:paraId="72EBB478" w14:textId="77777777" w:rsidR="00E67771" w:rsidRPr="00343D58" w:rsidRDefault="00E67771" w:rsidP="00E1581C">
            <w:pPr>
              <w:spacing w:after="0" w:line="240" w:lineRule="auto"/>
              <w:rPr>
                <w:rFonts w:ascii="Times New Roman" w:eastAsia="Times New Roman" w:hAnsi="Times New Roman" w:cs="Times New Roman"/>
                <w:bCs/>
                <w:color w:val="000000" w:themeColor="text1"/>
                <w:sz w:val="24"/>
                <w:szCs w:val="24"/>
                <w:lang w:eastAsia="ru-RU"/>
              </w:rPr>
            </w:pPr>
            <w:r w:rsidRPr="00343D58">
              <w:rPr>
                <w:rFonts w:ascii="Times New Roman" w:eastAsia="Times New Roman" w:hAnsi="Times New Roman" w:cs="Times New Roman"/>
                <w:bCs/>
                <w:color w:val="000000" w:themeColor="text1"/>
                <w:sz w:val="24"/>
                <w:szCs w:val="24"/>
                <w:lang w:eastAsia="ru-RU"/>
              </w:rPr>
              <w:t>2023</w:t>
            </w:r>
          </w:p>
        </w:tc>
        <w:tc>
          <w:tcPr>
            <w:tcW w:w="1984" w:type="dxa"/>
            <w:tcBorders>
              <w:top w:val="single" w:sz="4" w:space="0" w:color="auto"/>
              <w:left w:val="single" w:sz="4" w:space="0" w:color="auto"/>
              <w:bottom w:val="single" w:sz="4" w:space="0" w:color="auto"/>
              <w:right w:val="single" w:sz="4" w:space="0" w:color="auto"/>
            </w:tcBorders>
          </w:tcPr>
          <w:p w14:paraId="57775FCC" w14:textId="77777777" w:rsidR="00E67771" w:rsidRPr="00343D58" w:rsidRDefault="007F030C" w:rsidP="00E1581C">
            <w:pPr>
              <w:rPr>
                <w:rFonts w:ascii="Times New Roman" w:hAnsi="Times New Roman" w:cs="Times New Roman"/>
                <w:color w:val="000000" w:themeColor="text1"/>
                <w:sz w:val="24"/>
                <w:szCs w:val="24"/>
              </w:rPr>
            </w:pPr>
            <w:r w:rsidRPr="00343D58">
              <w:rPr>
                <w:rFonts w:ascii="Times New Roman" w:hAnsi="Times New Roman" w:cs="Times New Roman"/>
                <w:bCs/>
                <w:color w:val="000000" w:themeColor="text1"/>
                <w:sz w:val="24"/>
                <w:szCs w:val="24"/>
              </w:rPr>
              <w:t>Методи</w:t>
            </w:r>
            <w:r w:rsidR="00E67771" w:rsidRPr="00343D58">
              <w:rPr>
                <w:rFonts w:ascii="Times New Roman" w:hAnsi="Times New Roman" w:cs="Times New Roman"/>
                <w:bCs/>
                <w:color w:val="000000" w:themeColor="text1"/>
                <w:sz w:val="24"/>
                <w:szCs w:val="24"/>
              </w:rPr>
              <w:t>ческий центр г</w:t>
            </w:r>
            <w:r w:rsidR="00E67771" w:rsidRPr="00343D58">
              <w:rPr>
                <w:rFonts w:ascii="Times New Roman" w:hAnsi="Times New Roman" w:cs="Times New Roman"/>
                <w:bCs/>
                <w:color w:val="000000" w:themeColor="text1"/>
                <w:sz w:val="24"/>
                <w:szCs w:val="24"/>
                <w:lang w:val="kk-KZ"/>
              </w:rPr>
              <w:t>.</w:t>
            </w:r>
            <w:r w:rsidR="00E67771" w:rsidRPr="00343D58">
              <w:rPr>
                <w:rFonts w:ascii="Times New Roman" w:hAnsi="Times New Roman" w:cs="Times New Roman"/>
                <w:bCs/>
                <w:color w:val="000000" w:themeColor="text1"/>
                <w:sz w:val="24"/>
                <w:szCs w:val="24"/>
              </w:rPr>
              <w:t>Астаны</w:t>
            </w:r>
          </w:p>
        </w:tc>
        <w:tc>
          <w:tcPr>
            <w:tcW w:w="1560" w:type="dxa"/>
            <w:tcBorders>
              <w:top w:val="single" w:sz="4" w:space="0" w:color="auto"/>
              <w:left w:val="single" w:sz="4" w:space="0" w:color="auto"/>
              <w:bottom w:val="single" w:sz="4" w:space="0" w:color="auto"/>
              <w:right w:val="single" w:sz="4" w:space="0" w:color="auto"/>
            </w:tcBorders>
          </w:tcPr>
          <w:p w14:paraId="19A2E6DC" w14:textId="77777777" w:rsidR="00E67771" w:rsidRPr="00343D58" w:rsidRDefault="00E67771" w:rsidP="00E1581C">
            <w:pPr>
              <w:spacing w:after="0" w:line="240" w:lineRule="auto"/>
              <w:rPr>
                <w:rFonts w:ascii="Times New Roman" w:eastAsia="Times New Roman" w:hAnsi="Times New Roman" w:cs="Times New Roman"/>
                <w:color w:val="000000" w:themeColor="text1"/>
                <w:sz w:val="24"/>
                <w:szCs w:val="24"/>
                <w:lang w:eastAsia="ru-RU"/>
              </w:rPr>
            </w:pPr>
            <w:r w:rsidRPr="00343D58">
              <w:rPr>
                <w:rFonts w:ascii="Times New Roman" w:eastAsia="Times New Roman" w:hAnsi="Times New Roman" w:cs="Times New Roman"/>
                <w:bCs/>
                <w:color w:val="000000" w:themeColor="text1"/>
                <w:sz w:val="24"/>
                <w:szCs w:val="24"/>
                <w:lang w:eastAsia="ru-RU"/>
              </w:rPr>
              <w:t>Диплом 3 место</w:t>
            </w:r>
          </w:p>
        </w:tc>
      </w:tr>
      <w:tr w:rsidR="00E67771" w:rsidRPr="00343D58" w14:paraId="6C1CA676" w14:textId="77777777" w:rsidTr="006B46CB">
        <w:trPr>
          <w:trHeight w:val="831"/>
        </w:trPr>
        <w:tc>
          <w:tcPr>
            <w:tcW w:w="2014" w:type="dxa"/>
            <w:tcBorders>
              <w:top w:val="single" w:sz="4" w:space="0" w:color="auto"/>
              <w:left w:val="single" w:sz="4" w:space="0" w:color="auto"/>
              <w:bottom w:val="single" w:sz="4" w:space="0" w:color="auto"/>
              <w:right w:val="single" w:sz="4" w:space="0" w:color="auto"/>
            </w:tcBorders>
          </w:tcPr>
          <w:p w14:paraId="41C3E47A" w14:textId="77777777" w:rsidR="00E67771" w:rsidRPr="00343D58" w:rsidRDefault="00E67771" w:rsidP="00E1581C">
            <w:pPr>
              <w:spacing w:after="0" w:line="240" w:lineRule="auto"/>
              <w:rPr>
                <w:rFonts w:ascii="Times New Roman" w:eastAsia="Times New Roman" w:hAnsi="Times New Roman" w:cs="Times New Roman"/>
                <w:color w:val="000000" w:themeColor="text1"/>
                <w:sz w:val="24"/>
                <w:szCs w:val="24"/>
                <w:lang w:eastAsia="ru-RU"/>
              </w:rPr>
            </w:pPr>
            <w:r w:rsidRPr="00343D58">
              <w:rPr>
                <w:rFonts w:ascii="Times New Roman" w:eastAsia="Times New Roman" w:hAnsi="Times New Roman" w:cs="Times New Roman"/>
                <w:color w:val="000000" w:themeColor="text1"/>
                <w:sz w:val="24"/>
                <w:szCs w:val="24"/>
                <w:lang w:eastAsia="ru-RU"/>
              </w:rPr>
              <w:t>Мукашова Д.К,</w:t>
            </w:r>
          </w:p>
        </w:tc>
        <w:tc>
          <w:tcPr>
            <w:tcW w:w="2126" w:type="dxa"/>
            <w:tcBorders>
              <w:top w:val="single" w:sz="4" w:space="0" w:color="auto"/>
              <w:left w:val="single" w:sz="4" w:space="0" w:color="auto"/>
              <w:bottom w:val="single" w:sz="4" w:space="0" w:color="auto"/>
              <w:right w:val="single" w:sz="4" w:space="0" w:color="auto"/>
            </w:tcBorders>
          </w:tcPr>
          <w:p w14:paraId="1320E873" w14:textId="77777777" w:rsidR="00E67771" w:rsidRPr="00343D58" w:rsidRDefault="00E67771" w:rsidP="00E1581C">
            <w:pPr>
              <w:spacing w:after="0" w:line="240" w:lineRule="auto"/>
              <w:rPr>
                <w:rFonts w:ascii="Times New Roman" w:eastAsia="Times New Roman" w:hAnsi="Times New Roman" w:cs="Times New Roman"/>
                <w:bCs/>
                <w:color w:val="000000" w:themeColor="text1"/>
                <w:sz w:val="24"/>
                <w:szCs w:val="24"/>
                <w:lang w:eastAsia="ru-RU"/>
              </w:rPr>
            </w:pPr>
            <w:r w:rsidRPr="00343D58">
              <w:rPr>
                <w:rFonts w:ascii="Times New Roman" w:eastAsia="Times New Roman" w:hAnsi="Times New Roman" w:cs="Times New Roman"/>
                <w:bCs/>
                <w:color w:val="000000" w:themeColor="text1"/>
                <w:sz w:val="24"/>
                <w:szCs w:val="24"/>
                <w:lang w:eastAsia="ru-RU"/>
              </w:rPr>
              <w:t>Автор лучшего научного проекта</w:t>
            </w:r>
          </w:p>
        </w:tc>
        <w:tc>
          <w:tcPr>
            <w:tcW w:w="1134" w:type="dxa"/>
            <w:tcBorders>
              <w:top w:val="single" w:sz="4" w:space="0" w:color="auto"/>
              <w:left w:val="single" w:sz="4" w:space="0" w:color="auto"/>
              <w:bottom w:val="single" w:sz="4" w:space="0" w:color="auto"/>
              <w:right w:val="single" w:sz="4" w:space="0" w:color="auto"/>
            </w:tcBorders>
          </w:tcPr>
          <w:p w14:paraId="70824C3B"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lang w:val="kk-KZ"/>
              </w:rPr>
              <w:t>очно</w:t>
            </w:r>
          </w:p>
        </w:tc>
        <w:tc>
          <w:tcPr>
            <w:tcW w:w="1701" w:type="dxa"/>
            <w:tcBorders>
              <w:top w:val="single" w:sz="4" w:space="0" w:color="auto"/>
              <w:left w:val="single" w:sz="4" w:space="0" w:color="auto"/>
              <w:bottom w:val="single" w:sz="4" w:space="0" w:color="auto"/>
              <w:right w:val="single" w:sz="4" w:space="0" w:color="auto"/>
            </w:tcBorders>
          </w:tcPr>
          <w:p w14:paraId="51B36613" w14:textId="77777777" w:rsidR="00E67771" w:rsidRPr="00343D58" w:rsidRDefault="00E67771" w:rsidP="00E1581C">
            <w:pPr>
              <w:spacing w:after="0" w:line="240" w:lineRule="auto"/>
              <w:rPr>
                <w:rFonts w:ascii="Times New Roman" w:eastAsia="Times New Roman" w:hAnsi="Times New Roman" w:cs="Times New Roman"/>
                <w:bCs/>
                <w:color w:val="000000" w:themeColor="text1"/>
                <w:sz w:val="24"/>
                <w:szCs w:val="24"/>
                <w:lang w:eastAsia="ru-RU"/>
              </w:rPr>
            </w:pPr>
            <w:r w:rsidRPr="00343D58">
              <w:rPr>
                <w:rFonts w:ascii="Times New Roman" w:eastAsia="Times New Roman" w:hAnsi="Times New Roman" w:cs="Times New Roman"/>
                <w:bCs/>
                <w:color w:val="000000" w:themeColor="text1"/>
                <w:sz w:val="24"/>
                <w:szCs w:val="24"/>
                <w:lang w:eastAsia="ru-RU"/>
              </w:rPr>
              <w:t>2024</w:t>
            </w:r>
          </w:p>
        </w:tc>
        <w:tc>
          <w:tcPr>
            <w:tcW w:w="1984" w:type="dxa"/>
            <w:tcBorders>
              <w:top w:val="single" w:sz="4" w:space="0" w:color="auto"/>
              <w:left w:val="single" w:sz="4" w:space="0" w:color="auto"/>
              <w:bottom w:val="single" w:sz="4" w:space="0" w:color="auto"/>
              <w:right w:val="single" w:sz="4" w:space="0" w:color="auto"/>
            </w:tcBorders>
          </w:tcPr>
          <w:p w14:paraId="6A5FBD71" w14:textId="77777777" w:rsidR="00E67771" w:rsidRPr="00343D58" w:rsidRDefault="007F030C" w:rsidP="00E1581C">
            <w:pPr>
              <w:rPr>
                <w:rFonts w:ascii="Times New Roman" w:hAnsi="Times New Roman" w:cs="Times New Roman"/>
                <w:color w:val="000000" w:themeColor="text1"/>
                <w:sz w:val="24"/>
                <w:szCs w:val="24"/>
              </w:rPr>
            </w:pPr>
            <w:r w:rsidRPr="00343D58">
              <w:rPr>
                <w:rFonts w:ascii="Times New Roman" w:hAnsi="Times New Roman" w:cs="Times New Roman"/>
                <w:bCs/>
                <w:color w:val="000000" w:themeColor="text1"/>
                <w:sz w:val="24"/>
                <w:szCs w:val="24"/>
              </w:rPr>
              <w:t>Методи</w:t>
            </w:r>
            <w:r w:rsidR="00E67771" w:rsidRPr="00343D58">
              <w:rPr>
                <w:rFonts w:ascii="Times New Roman" w:hAnsi="Times New Roman" w:cs="Times New Roman"/>
                <w:bCs/>
                <w:color w:val="000000" w:themeColor="text1"/>
                <w:sz w:val="24"/>
                <w:szCs w:val="24"/>
              </w:rPr>
              <w:t>ческий центр г</w:t>
            </w:r>
            <w:r w:rsidR="00E67771" w:rsidRPr="00343D58">
              <w:rPr>
                <w:rFonts w:ascii="Times New Roman" w:hAnsi="Times New Roman" w:cs="Times New Roman"/>
                <w:bCs/>
                <w:color w:val="000000" w:themeColor="text1"/>
                <w:sz w:val="24"/>
                <w:szCs w:val="24"/>
                <w:lang w:val="kk-KZ"/>
              </w:rPr>
              <w:t>.</w:t>
            </w:r>
            <w:r w:rsidR="00E67771" w:rsidRPr="00343D58">
              <w:rPr>
                <w:rFonts w:ascii="Times New Roman" w:hAnsi="Times New Roman" w:cs="Times New Roman"/>
                <w:bCs/>
                <w:color w:val="000000" w:themeColor="text1"/>
                <w:sz w:val="24"/>
                <w:szCs w:val="24"/>
              </w:rPr>
              <w:t>Астаны</w:t>
            </w:r>
          </w:p>
        </w:tc>
        <w:tc>
          <w:tcPr>
            <w:tcW w:w="1560" w:type="dxa"/>
            <w:tcBorders>
              <w:top w:val="single" w:sz="4" w:space="0" w:color="auto"/>
              <w:left w:val="single" w:sz="4" w:space="0" w:color="auto"/>
              <w:bottom w:val="single" w:sz="4" w:space="0" w:color="auto"/>
              <w:right w:val="single" w:sz="4" w:space="0" w:color="auto"/>
            </w:tcBorders>
          </w:tcPr>
          <w:p w14:paraId="75F39062" w14:textId="77777777" w:rsidR="00E67771" w:rsidRPr="00343D58" w:rsidRDefault="00E67771" w:rsidP="00E1581C">
            <w:pPr>
              <w:spacing w:after="0" w:line="240" w:lineRule="auto"/>
              <w:rPr>
                <w:rFonts w:ascii="Times New Roman" w:eastAsia="Times New Roman" w:hAnsi="Times New Roman" w:cs="Times New Roman"/>
                <w:bCs/>
                <w:color w:val="000000" w:themeColor="text1"/>
                <w:sz w:val="24"/>
                <w:szCs w:val="24"/>
                <w:lang w:eastAsia="ru-RU"/>
              </w:rPr>
            </w:pPr>
            <w:r w:rsidRPr="00343D58">
              <w:rPr>
                <w:rFonts w:ascii="Times New Roman" w:eastAsia="Times New Roman" w:hAnsi="Times New Roman" w:cs="Times New Roman"/>
                <w:bCs/>
                <w:color w:val="000000" w:themeColor="text1"/>
                <w:sz w:val="24"/>
                <w:szCs w:val="24"/>
                <w:lang w:eastAsia="ru-RU"/>
              </w:rPr>
              <w:t>Диплом</w:t>
            </w:r>
          </w:p>
          <w:p w14:paraId="1BF6F4DE" w14:textId="77777777" w:rsidR="00E67771" w:rsidRPr="00343D58" w:rsidRDefault="00E67771" w:rsidP="00E1581C">
            <w:pPr>
              <w:spacing w:after="0" w:line="240" w:lineRule="auto"/>
              <w:rPr>
                <w:rFonts w:ascii="Times New Roman" w:eastAsia="Times New Roman" w:hAnsi="Times New Roman" w:cs="Times New Roman"/>
                <w:color w:val="000000" w:themeColor="text1"/>
                <w:sz w:val="24"/>
                <w:szCs w:val="24"/>
                <w:lang w:eastAsia="ru-RU"/>
              </w:rPr>
            </w:pPr>
            <w:r w:rsidRPr="00343D58">
              <w:rPr>
                <w:rFonts w:ascii="Times New Roman" w:eastAsia="Times New Roman" w:hAnsi="Times New Roman" w:cs="Times New Roman"/>
                <w:bCs/>
                <w:color w:val="000000" w:themeColor="text1"/>
                <w:sz w:val="24"/>
                <w:szCs w:val="24"/>
                <w:lang w:eastAsia="ru-RU"/>
              </w:rPr>
              <w:t>2 место</w:t>
            </w:r>
          </w:p>
        </w:tc>
      </w:tr>
      <w:tr w:rsidR="00E67771" w:rsidRPr="00343D58" w14:paraId="36AB89A6" w14:textId="77777777" w:rsidTr="006B46CB">
        <w:trPr>
          <w:trHeight w:val="831"/>
        </w:trPr>
        <w:tc>
          <w:tcPr>
            <w:tcW w:w="2014" w:type="dxa"/>
            <w:tcBorders>
              <w:top w:val="single" w:sz="4" w:space="0" w:color="auto"/>
              <w:left w:val="single" w:sz="4" w:space="0" w:color="auto"/>
              <w:bottom w:val="single" w:sz="4" w:space="0" w:color="auto"/>
              <w:right w:val="single" w:sz="4" w:space="0" w:color="auto"/>
            </w:tcBorders>
          </w:tcPr>
          <w:p w14:paraId="222AF774" w14:textId="77777777" w:rsidR="00E67771" w:rsidRPr="00343D58" w:rsidRDefault="00E67771" w:rsidP="00E1581C">
            <w:pPr>
              <w:spacing w:after="0" w:line="240" w:lineRule="auto"/>
              <w:rPr>
                <w:rFonts w:ascii="Times New Roman" w:eastAsia="Times New Roman" w:hAnsi="Times New Roman" w:cs="Times New Roman"/>
                <w:color w:val="000000" w:themeColor="text1"/>
                <w:sz w:val="24"/>
                <w:szCs w:val="24"/>
                <w:lang w:eastAsia="ru-RU"/>
              </w:rPr>
            </w:pPr>
            <w:r w:rsidRPr="00343D58">
              <w:rPr>
                <w:rFonts w:ascii="Times New Roman" w:eastAsia="Times New Roman" w:hAnsi="Times New Roman" w:cs="Times New Roman"/>
                <w:color w:val="000000" w:themeColor="text1"/>
                <w:sz w:val="24"/>
                <w:szCs w:val="24"/>
                <w:lang w:eastAsia="ru-RU"/>
              </w:rPr>
              <w:t>Кударбекова Д.С.</w:t>
            </w:r>
          </w:p>
        </w:tc>
        <w:tc>
          <w:tcPr>
            <w:tcW w:w="2126" w:type="dxa"/>
            <w:tcBorders>
              <w:top w:val="single" w:sz="4" w:space="0" w:color="auto"/>
              <w:left w:val="single" w:sz="4" w:space="0" w:color="auto"/>
              <w:bottom w:val="single" w:sz="4" w:space="0" w:color="auto"/>
              <w:right w:val="single" w:sz="4" w:space="0" w:color="auto"/>
            </w:tcBorders>
          </w:tcPr>
          <w:p w14:paraId="6563D6E9" w14:textId="77777777" w:rsidR="00E67771" w:rsidRPr="00343D58" w:rsidRDefault="00E67771" w:rsidP="00E1581C">
            <w:pPr>
              <w:spacing w:after="0" w:line="240" w:lineRule="auto"/>
              <w:rPr>
                <w:rFonts w:ascii="Times New Roman" w:eastAsia="Times New Roman" w:hAnsi="Times New Roman" w:cs="Times New Roman"/>
                <w:color w:val="000000" w:themeColor="text1"/>
                <w:sz w:val="24"/>
                <w:szCs w:val="24"/>
                <w:lang w:eastAsia="ru-RU"/>
              </w:rPr>
            </w:pPr>
            <w:r w:rsidRPr="00343D58">
              <w:rPr>
                <w:rFonts w:ascii="Times New Roman" w:eastAsia="Times New Roman" w:hAnsi="Times New Roman" w:cs="Times New Roman"/>
                <w:color w:val="000000" w:themeColor="text1"/>
                <w:sz w:val="24"/>
                <w:szCs w:val="24"/>
                <w:lang w:eastAsia="ru-RU"/>
              </w:rPr>
              <w:t>ЕНУ олимпиада по химии, 8 класс</w:t>
            </w:r>
          </w:p>
          <w:p w14:paraId="42388435" w14:textId="77777777" w:rsidR="00E67771" w:rsidRPr="00343D58" w:rsidRDefault="00E67771" w:rsidP="00E1581C">
            <w:pPr>
              <w:spacing w:after="0" w:line="240" w:lineRule="auto"/>
              <w:rPr>
                <w:rFonts w:ascii="Times New Roman" w:eastAsia="Times New Roman" w:hAnsi="Times New Roman" w:cs="Times New Roman"/>
                <w:bCs/>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0D34BDBF"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lang w:val="kk-KZ"/>
              </w:rPr>
              <w:t>очно</w:t>
            </w:r>
          </w:p>
        </w:tc>
        <w:tc>
          <w:tcPr>
            <w:tcW w:w="1701" w:type="dxa"/>
            <w:tcBorders>
              <w:top w:val="single" w:sz="4" w:space="0" w:color="auto"/>
              <w:left w:val="single" w:sz="4" w:space="0" w:color="auto"/>
              <w:bottom w:val="single" w:sz="4" w:space="0" w:color="auto"/>
              <w:right w:val="single" w:sz="4" w:space="0" w:color="auto"/>
            </w:tcBorders>
          </w:tcPr>
          <w:p w14:paraId="3B600FB8" w14:textId="77777777" w:rsidR="00E67771" w:rsidRPr="00343D58" w:rsidRDefault="00E67771" w:rsidP="00E1581C">
            <w:pPr>
              <w:spacing w:after="0" w:line="240" w:lineRule="auto"/>
              <w:rPr>
                <w:rFonts w:ascii="Times New Roman" w:eastAsia="Times New Roman" w:hAnsi="Times New Roman" w:cs="Times New Roman"/>
                <w:bCs/>
                <w:color w:val="000000" w:themeColor="text1"/>
                <w:sz w:val="24"/>
                <w:szCs w:val="24"/>
                <w:lang w:eastAsia="ru-RU"/>
              </w:rPr>
            </w:pPr>
            <w:r w:rsidRPr="00343D58">
              <w:rPr>
                <w:rFonts w:ascii="Times New Roman" w:eastAsia="Times New Roman" w:hAnsi="Times New Roman" w:cs="Times New Roman"/>
                <w:bCs/>
                <w:color w:val="000000" w:themeColor="text1"/>
                <w:sz w:val="24"/>
                <w:szCs w:val="24"/>
                <w:lang w:eastAsia="ru-RU"/>
              </w:rPr>
              <w:t>2024</w:t>
            </w:r>
          </w:p>
        </w:tc>
        <w:tc>
          <w:tcPr>
            <w:tcW w:w="1984" w:type="dxa"/>
            <w:tcBorders>
              <w:top w:val="single" w:sz="4" w:space="0" w:color="auto"/>
              <w:left w:val="single" w:sz="4" w:space="0" w:color="auto"/>
              <w:bottom w:val="single" w:sz="4" w:space="0" w:color="auto"/>
              <w:right w:val="single" w:sz="4" w:space="0" w:color="auto"/>
            </w:tcBorders>
          </w:tcPr>
          <w:p w14:paraId="6F47DCAF" w14:textId="77777777" w:rsidR="00E67771" w:rsidRPr="00343D58" w:rsidRDefault="007F030C" w:rsidP="00E1581C">
            <w:pPr>
              <w:rPr>
                <w:rFonts w:ascii="Times New Roman" w:hAnsi="Times New Roman" w:cs="Times New Roman"/>
                <w:color w:val="000000" w:themeColor="text1"/>
                <w:sz w:val="24"/>
                <w:szCs w:val="24"/>
              </w:rPr>
            </w:pPr>
            <w:r w:rsidRPr="00343D58">
              <w:rPr>
                <w:rFonts w:ascii="Times New Roman" w:hAnsi="Times New Roman" w:cs="Times New Roman"/>
                <w:bCs/>
                <w:color w:val="000000" w:themeColor="text1"/>
                <w:sz w:val="24"/>
                <w:szCs w:val="24"/>
              </w:rPr>
              <w:t>Методи</w:t>
            </w:r>
            <w:r w:rsidR="00E67771" w:rsidRPr="00343D58">
              <w:rPr>
                <w:rFonts w:ascii="Times New Roman" w:hAnsi="Times New Roman" w:cs="Times New Roman"/>
                <w:bCs/>
                <w:color w:val="000000" w:themeColor="text1"/>
                <w:sz w:val="24"/>
                <w:szCs w:val="24"/>
              </w:rPr>
              <w:t>ческий центр г</w:t>
            </w:r>
            <w:r w:rsidR="00E67771" w:rsidRPr="00343D58">
              <w:rPr>
                <w:rFonts w:ascii="Times New Roman" w:hAnsi="Times New Roman" w:cs="Times New Roman"/>
                <w:bCs/>
                <w:color w:val="000000" w:themeColor="text1"/>
                <w:sz w:val="24"/>
                <w:szCs w:val="24"/>
                <w:lang w:val="kk-KZ"/>
              </w:rPr>
              <w:t>.</w:t>
            </w:r>
            <w:r w:rsidR="00E67771" w:rsidRPr="00343D58">
              <w:rPr>
                <w:rFonts w:ascii="Times New Roman" w:hAnsi="Times New Roman" w:cs="Times New Roman"/>
                <w:bCs/>
                <w:color w:val="000000" w:themeColor="text1"/>
                <w:sz w:val="24"/>
                <w:szCs w:val="24"/>
              </w:rPr>
              <w:t>Астаны</w:t>
            </w:r>
          </w:p>
        </w:tc>
        <w:tc>
          <w:tcPr>
            <w:tcW w:w="1560" w:type="dxa"/>
            <w:tcBorders>
              <w:top w:val="single" w:sz="4" w:space="0" w:color="auto"/>
              <w:left w:val="single" w:sz="4" w:space="0" w:color="auto"/>
              <w:bottom w:val="single" w:sz="4" w:space="0" w:color="auto"/>
              <w:right w:val="single" w:sz="4" w:space="0" w:color="auto"/>
            </w:tcBorders>
          </w:tcPr>
          <w:p w14:paraId="32EA136C" w14:textId="77777777" w:rsidR="00E67771" w:rsidRPr="00343D58" w:rsidRDefault="00E67771" w:rsidP="00E1581C">
            <w:pPr>
              <w:spacing w:after="0" w:line="240" w:lineRule="auto"/>
              <w:rPr>
                <w:rFonts w:ascii="Times New Roman" w:eastAsia="Times New Roman" w:hAnsi="Times New Roman" w:cs="Times New Roman"/>
                <w:bCs/>
                <w:color w:val="000000" w:themeColor="text1"/>
                <w:sz w:val="24"/>
                <w:szCs w:val="24"/>
                <w:lang w:eastAsia="ru-RU"/>
              </w:rPr>
            </w:pPr>
            <w:r w:rsidRPr="00343D58">
              <w:rPr>
                <w:rFonts w:ascii="Times New Roman" w:eastAsia="Times New Roman" w:hAnsi="Times New Roman" w:cs="Times New Roman"/>
                <w:bCs/>
                <w:color w:val="000000" w:themeColor="text1"/>
                <w:sz w:val="24"/>
                <w:szCs w:val="24"/>
                <w:lang w:eastAsia="ru-RU"/>
              </w:rPr>
              <w:t>Диплом</w:t>
            </w:r>
          </w:p>
          <w:p w14:paraId="58F7D4CC" w14:textId="77777777" w:rsidR="00E67771" w:rsidRPr="00343D58" w:rsidRDefault="00E67771" w:rsidP="00E1581C">
            <w:pPr>
              <w:spacing w:after="0" w:line="240" w:lineRule="auto"/>
              <w:rPr>
                <w:rFonts w:ascii="Times New Roman" w:eastAsia="Times New Roman" w:hAnsi="Times New Roman" w:cs="Times New Roman"/>
                <w:color w:val="000000" w:themeColor="text1"/>
                <w:sz w:val="24"/>
                <w:szCs w:val="24"/>
                <w:lang w:eastAsia="ru-RU"/>
              </w:rPr>
            </w:pPr>
            <w:r w:rsidRPr="00343D58">
              <w:rPr>
                <w:rFonts w:ascii="Times New Roman" w:eastAsia="Times New Roman" w:hAnsi="Times New Roman" w:cs="Times New Roman"/>
                <w:bCs/>
                <w:color w:val="000000" w:themeColor="text1"/>
                <w:sz w:val="24"/>
                <w:szCs w:val="24"/>
                <w:lang w:eastAsia="ru-RU"/>
              </w:rPr>
              <w:t>3 место</w:t>
            </w:r>
          </w:p>
        </w:tc>
      </w:tr>
      <w:tr w:rsidR="00E67771" w:rsidRPr="00343D58" w14:paraId="23BDEC22" w14:textId="77777777" w:rsidTr="006B46CB">
        <w:trPr>
          <w:trHeight w:val="831"/>
        </w:trPr>
        <w:tc>
          <w:tcPr>
            <w:tcW w:w="2014" w:type="dxa"/>
            <w:tcBorders>
              <w:top w:val="single" w:sz="4" w:space="0" w:color="auto"/>
              <w:left w:val="single" w:sz="4" w:space="0" w:color="auto"/>
              <w:bottom w:val="single" w:sz="4" w:space="0" w:color="auto"/>
              <w:right w:val="single" w:sz="4" w:space="0" w:color="auto"/>
            </w:tcBorders>
          </w:tcPr>
          <w:p w14:paraId="6DCC8297" w14:textId="77777777" w:rsidR="00E67771" w:rsidRPr="00343D58" w:rsidRDefault="00E67771" w:rsidP="00E1581C">
            <w:pPr>
              <w:spacing w:after="0" w:line="240" w:lineRule="auto"/>
              <w:rPr>
                <w:rFonts w:ascii="Times New Roman" w:eastAsia="Times New Roman" w:hAnsi="Times New Roman" w:cs="Times New Roman"/>
                <w:color w:val="000000" w:themeColor="text1"/>
                <w:sz w:val="24"/>
                <w:szCs w:val="24"/>
                <w:lang w:eastAsia="ru-RU"/>
              </w:rPr>
            </w:pPr>
            <w:r w:rsidRPr="00343D58">
              <w:rPr>
                <w:rFonts w:ascii="Times New Roman" w:eastAsia="Times New Roman" w:hAnsi="Times New Roman" w:cs="Times New Roman"/>
                <w:color w:val="000000" w:themeColor="text1"/>
                <w:sz w:val="24"/>
                <w:szCs w:val="24"/>
                <w:lang w:eastAsia="ru-RU"/>
              </w:rPr>
              <w:t>Кударбекова Д.С.</w:t>
            </w:r>
          </w:p>
        </w:tc>
        <w:tc>
          <w:tcPr>
            <w:tcW w:w="2126" w:type="dxa"/>
            <w:tcBorders>
              <w:top w:val="single" w:sz="4" w:space="0" w:color="auto"/>
              <w:left w:val="single" w:sz="4" w:space="0" w:color="auto"/>
              <w:bottom w:val="single" w:sz="4" w:space="0" w:color="auto"/>
              <w:right w:val="single" w:sz="4" w:space="0" w:color="auto"/>
            </w:tcBorders>
          </w:tcPr>
          <w:p w14:paraId="59BABA2A" w14:textId="77777777" w:rsidR="00E67771" w:rsidRPr="00343D58" w:rsidRDefault="00E67771" w:rsidP="00E1581C">
            <w:pPr>
              <w:spacing w:after="0" w:line="240" w:lineRule="auto"/>
              <w:rPr>
                <w:rFonts w:ascii="Times New Roman" w:eastAsia="Times New Roman" w:hAnsi="Times New Roman" w:cs="Times New Roman"/>
                <w:color w:val="000000" w:themeColor="text1"/>
                <w:sz w:val="24"/>
                <w:szCs w:val="24"/>
                <w:lang w:eastAsia="ru-RU"/>
              </w:rPr>
            </w:pPr>
            <w:r w:rsidRPr="00343D58">
              <w:rPr>
                <w:rFonts w:ascii="Times New Roman" w:eastAsia="Times New Roman" w:hAnsi="Times New Roman" w:cs="Times New Roman"/>
                <w:color w:val="000000" w:themeColor="text1"/>
                <w:sz w:val="24"/>
                <w:szCs w:val="24"/>
                <w:lang w:eastAsia="ru-RU"/>
              </w:rPr>
              <w:t>ЕНУ олимпиада по химии, 7 класс</w:t>
            </w:r>
          </w:p>
          <w:p w14:paraId="6B84B8E5" w14:textId="77777777" w:rsidR="00E67771" w:rsidRPr="00343D58" w:rsidRDefault="00E67771" w:rsidP="00E1581C">
            <w:pPr>
              <w:spacing w:after="0" w:line="240" w:lineRule="auto"/>
              <w:rPr>
                <w:rFonts w:ascii="Times New Roman" w:eastAsia="Times New Roman" w:hAnsi="Times New Roman" w:cs="Times New Roman"/>
                <w:bCs/>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5DB608A6"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lang w:val="kk-KZ"/>
              </w:rPr>
              <w:t>очно</w:t>
            </w:r>
          </w:p>
        </w:tc>
        <w:tc>
          <w:tcPr>
            <w:tcW w:w="1701" w:type="dxa"/>
            <w:tcBorders>
              <w:top w:val="single" w:sz="4" w:space="0" w:color="auto"/>
              <w:left w:val="single" w:sz="4" w:space="0" w:color="auto"/>
              <w:bottom w:val="single" w:sz="4" w:space="0" w:color="auto"/>
              <w:right w:val="single" w:sz="4" w:space="0" w:color="auto"/>
            </w:tcBorders>
          </w:tcPr>
          <w:p w14:paraId="2B76B208" w14:textId="77777777" w:rsidR="00E67771" w:rsidRPr="00343D58" w:rsidRDefault="00E67771" w:rsidP="00E1581C">
            <w:pPr>
              <w:spacing w:after="0" w:line="240" w:lineRule="auto"/>
              <w:rPr>
                <w:rFonts w:ascii="Times New Roman" w:eastAsia="Times New Roman" w:hAnsi="Times New Roman" w:cs="Times New Roman"/>
                <w:bCs/>
                <w:color w:val="000000" w:themeColor="text1"/>
                <w:sz w:val="24"/>
                <w:szCs w:val="24"/>
                <w:lang w:eastAsia="ru-RU"/>
              </w:rPr>
            </w:pPr>
            <w:r w:rsidRPr="00343D58">
              <w:rPr>
                <w:rFonts w:ascii="Times New Roman" w:eastAsia="Times New Roman" w:hAnsi="Times New Roman" w:cs="Times New Roman"/>
                <w:bCs/>
                <w:color w:val="000000" w:themeColor="text1"/>
                <w:sz w:val="24"/>
                <w:szCs w:val="24"/>
                <w:lang w:eastAsia="ru-RU"/>
              </w:rPr>
              <w:t>2024</w:t>
            </w:r>
          </w:p>
        </w:tc>
        <w:tc>
          <w:tcPr>
            <w:tcW w:w="1984" w:type="dxa"/>
            <w:tcBorders>
              <w:top w:val="single" w:sz="4" w:space="0" w:color="auto"/>
              <w:left w:val="single" w:sz="4" w:space="0" w:color="auto"/>
              <w:bottom w:val="single" w:sz="4" w:space="0" w:color="auto"/>
              <w:right w:val="single" w:sz="4" w:space="0" w:color="auto"/>
            </w:tcBorders>
          </w:tcPr>
          <w:p w14:paraId="03989BB3" w14:textId="77777777" w:rsidR="00E67771" w:rsidRPr="00343D58" w:rsidRDefault="007F030C" w:rsidP="00E1581C">
            <w:pPr>
              <w:rPr>
                <w:rFonts w:ascii="Times New Roman" w:hAnsi="Times New Roman" w:cs="Times New Roman"/>
                <w:color w:val="000000" w:themeColor="text1"/>
                <w:sz w:val="24"/>
                <w:szCs w:val="24"/>
              </w:rPr>
            </w:pPr>
            <w:r w:rsidRPr="00343D58">
              <w:rPr>
                <w:rFonts w:ascii="Times New Roman" w:hAnsi="Times New Roman" w:cs="Times New Roman"/>
                <w:bCs/>
                <w:color w:val="000000" w:themeColor="text1"/>
                <w:sz w:val="24"/>
                <w:szCs w:val="24"/>
              </w:rPr>
              <w:t>Методи</w:t>
            </w:r>
            <w:r w:rsidR="00E67771" w:rsidRPr="00343D58">
              <w:rPr>
                <w:rFonts w:ascii="Times New Roman" w:hAnsi="Times New Roman" w:cs="Times New Roman"/>
                <w:bCs/>
                <w:color w:val="000000" w:themeColor="text1"/>
                <w:sz w:val="24"/>
                <w:szCs w:val="24"/>
              </w:rPr>
              <w:t>ческий центр г</w:t>
            </w:r>
            <w:r w:rsidR="00E67771" w:rsidRPr="00343D58">
              <w:rPr>
                <w:rFonts w:ascii="Times New Roman" w:hAnsi="Times New Roman" w:cs="Times New Roman"/>
                <w:bCs/>
                <w:color w:val="000000" w:themeColor="text1"/>
                <w:sz w:val="24"/>
                <w:szCs w:val="24"/>
                <w:lang w:val="kk-KZ"/>
              </w:rPr>
              <w:t>.</w:t>
            </w:r>
            <w:r w:rsidR="00E67771" w:rsidRPr="00343D58">
              <w:rPr>
                <w:rFonts w:ascii="Times New Roman" w:hAnsi="Times New Roman" w:cs="Times New Roman"/>
                <w:bCs/>
                <w:color w:val="000000" w:themeColor="text1"/>
                <w:sz w:val="24"/>
                <w:szCs w:val="24"/>
              </w:rPr>
              <w:t>Астаны</w:t>
            </w:r>
          </w:p>
        </w:tc>
        <w:tc>
          <w:tcPr>
            <w:tcW w:w="1560" w:type="dxa"/>
            <w:tcBorders>
              <w:top w:val="single" w:sz="4" w:space="0" w:color="auto"/>
              <w:left w:val="single" w:sz="4" w:space="0" w:color="auto"/>
              <w:bottom w:val="single" w:sz="4" w:space="0" w:color="auto"/>
              <w:right w:val="single" w:sz="4" w:space="0" w:color="auto"/>
            </w:tcBorders>
          </w:tcPr>
          <w:p w14:paraId="1099DDC0" w14:textId="77777777" w:rsidR="00E67771" w:rsidRPr="00343D58" w:rsidRDefault="00E67771" w:rsidP="00E1581C">
            <w:pPr>
              <w:spacing w:after="0" w:line="240" w:lineRule="auto"/>
              <w:rPr>
                <w:rFonts w:ascii="Times New Roman" w:eastAsia="Times New Roman" w:hAnsi="Times New Roman" w:cs="Times New Roman"/>
                <w:bCs/>
                <w:color w:val="000000" w:themeColor="text1"/>
                <w:sz w:val="24"/>
                <w:szCs w:val="24"/>
                <w:lang w:eastAsia="ru-RU"/>
              </w:rPr>
            </w:pPr>
            <w:r w:rsidRPr="00343D58">
              <w:rPr>
                <w:rFonts w:ascii="Times New Roman" w:eastAsia="Times New Roman" w:hAnsi="Times New Roman" w:cs="Times New Roman"/>
                <w:bCs/>
                <w:color w:val="000000" w:themeColor="text1"/>
                <w:sz w:val="24"/>
                <w:szCs w:val="24"/>
                <w:lang w:eastAsia="ru-RU"/>
              </w:rPr>
              <w:t>Диплом</w:t>
            </w:r>
          </w:p>
          <w:p w14:paraId="79DCB94E" w14:textId="77777777" w:rsidR="00E67771" w:rsidRPr="00343D58" w:rsidRDefault="00E67771" w:rsidP="00E1581C">
            <w:pPr>
              <w:spacing w:after="0" w:line="240" w:lineRule="auto"/>
              <w:rPr>
                <w:rFonts w:ascii="Times New Roman" w:eastAsia="Times New Roman" w:hAnsi="Times New Roman" w:cs="Times New Roman"/>
                <w:color w:val="000000" w:themeColor="text1"/>
                <w:sz w:val="24"/>
                <w:szCs w:val="24"/>
                <w:lang w:eastAsia="ru-RU"/>
              </w:rPr>
            </w:pPr>
            <w:r w:rsidRPr="00343D58">
              <w:rPr>
                <w:rFonts w:ascii="Times New Roman" w:eastAsia="Times New Roman" w:hAnsi="Times New Roman" w:cs="Times New Roman"/>
                <w:bCs/>
                <w:color w:val="000000" w:themeColor="text1"/>
                <w:sz w:val="24"/>
                <w:szCs w:val="24"/>
                <w:lang w:eastAsia="ru-RU"/>
              </w:rPr>
              <w:t>3 место</w:t>
            </w:r>
          </w:p>
        </w:tc>
      </w:tr>
      <w:tr w:rsidR="00E67771" w:rsidRPr="00343D58" w14:paraId="0D1E1952" w14:textId="77777777" w:rsidTr="006B46CB">
        <w:trPr>
          <w:trHeight w:val="831"/>
        </w:trPr>
        <w:tc>
          <w:tcPr>
            <w:tcW w:w="2014" w:type="dxa"/>
            <w:tcBorders>
              <w:top w:val="single" w:sz="4" w:space="0" w:color="auto"/>
              <w:left w:val="single" w:sz="4" w:space="0" w:color="auto"/>
              <w:bottom w:val="single" w:sz="4" w:space="0" w:color="auto"/>
              <w:right w:val="single" w:sz="4" w:space="0" w:color="auto"/>
            </w:tcBorders>
          </w:tcPr>
          <w:p w14:paraId="4818A580" w14:textId="77777777" w:rsidR="00E67771" w:rsidRPr="00343D58" w:rsidRDefault="00E67771" w:rsidP="00E1581C">
            <w:pPr>
              <w:spacing w:after="0" w:line="240" w:lineRule="auto"/>
              <w:rPr>
                <w:rFonts w:ascii="Times New Roman" w:eastAsia="Times New Roman" w:hAnsi="Times New Roman" w:cs="Times New Roman"/>
                <w:color w:val="000000" w:themeColor="text1"/>
                <w:sz w:val="24"/>
                <w:szCs w:val="24"/>
                <w:lang w:eastAsia="ru-RU"/>
              </w:rPr>
            </w:pPr>
            <w:r w:rsidRPr="00343D58">
              <w:rPr>
                <w:rFonts w:ascii="Times New Roman" w:eastAsia="Times New Roman" w:hAnsi="Times New Roman" w:cs="Times New Roman"/>
                <w:color w:val="000000" w:themeColor="text1"/>
                <w:sz w:val="24"/>
                <w:szCs w:val="24"/>
                <w:lang w:eastAsia="ru-RU"/>
              </w:rPr>
              <w:t>Кударбекова Д.С.</w:t>
            </w:r>
          </w:p>
        </w:tc>
        <w:tc>
          <w:tcPr>
            <w:tcW w:w="2126" w:type="dxa"/>
            <w:tcBorders>
              <w:top w:val="single" w:sz="4" w:space="0" w:color="auto"/>
              <w:left w:val="single" w:sz="4" w:space="0" w:color="auto"/>
              <w:bottom w:val="single" w:sz="4" w:space="0" w:color="auto"/>
              <w:right w:val="single" w:sz="4" w:space="0" w:color="auto"/>
            </w:tcBorders>
          </w:tcPr>
          <w:p w14:paraId="7491EE79" w14:textId="77777777" w:rsidR="00E67771" w:rsidRPr="00343D58" w:rsidRDefault="00E67771" w:rsidP="00E1581C">
            <w:pPr>
              <w:spacing w:after="0" w:line="240" w:lineRule="auto"/>
              <w:rPr>
                <w:rFonts w:ascii="Times New Roman" w:eastAsia="Times New Roman" w:hAnsi="Times New Roman" w:cs="Times New Roman"/>
                <w:bCs/>
                <w:color w:val="000000" w:themeColor="text1"/>
                <w:sz w:val="24"/>
                <w:szCs w:val="24"/>
                <w:lang w:eastAsia="ru-RU"/>
              </w:rPr>
            </w:pPr>
            <w:r w:rsidRPr="00343D58">
              <w:rPr>
                <w:rFonts w:ascii="Times New Roman" w:eastAsia="Times New Roman" w:hAnsi="Times New Roman" w:cs="Times New Roman"/>
                <w:bCs/>
                <w:color w:val="000000" w:themeColor="text1"/>
                <w:sz w:val="24"/>
                <w:szCs w:val="24"/>
                <w:lang w:eastAsia="ru-RU"/>
              </w:rPr>
              <w:t>Республиканская олимпиада (районный этап) 8 класс</w:t>
            </w:r>
          </w:p>
        </w:tc>
        <w:tc>
          <w:tcPr>
            <w:tcW w:w="1134" w:type="dxa"/>
            <w:tcBorders>
              <w:top w:val="single" w:sz="4" w:space="0" w:color="auto"/>
              <w:left w:val="single" w:sz="4" w:space="0" w:color="auto"/>
              <w:bottom w:val="single" w:sz="4" w:space="0" w:color="auto"/>
              <w:right w:val="single" w:sz="4" w:space="0" w:color="auto"/>
            </w:tcBorders>
          </w:tcPr>
          <w:p w14:paraId="1D768308"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lang w:val="kk-KZ"/>
              </w:rPr>
              <w:t>очно</w:t>
            </w:r>
          </w:p>
        </w:tc>
        <w:tc>
          <w:tcPr>
            <w:tcW w:w="1701" w:type="dxa"/>
            <w:tcBorders>
              <w:top w:val="single" w:sz="4" w:space="0" w:color="auto"/>
              <w:left w:val="single" w:sz="4" w:space="0" w:color="auto"/>
              <w:bottom w:val="single" w:sz="4" w:space="0" w:color="auto"/>
              <w:right w:val="single" w:sz="4" w:space="0" w:color="auto"/>
            </w:tcBorders>
          </w:tcPr>
          <w:p w14:paraId="668D931C" w14:textId="77777777" w:rsidR="00E67771" w:rsidRPr="00343D58" w:rsidRDefault="00E67771" w:rsidP="00E1581C">
            <w:pPr>
              <w:spacing w:after="0" w:line="240" w:lineRule="auto"/>
              <w:rPr>
                <w:rFonts w:ascii="Times New Roman" w:eastAsia="Times New Roman" w:hAnsi="Times New Roman" w:cs="Times New Roman"/>
                <w:bCs/>
                <w:color w:val="000000" w:themeColor="text1"/>
                <w:sz w:val="24"/>
                <w:szCs w:val="24"/>
                <w:lang w:eastAsia="ru-RU"/>
              </w:rPr>
            </w:pPr>
            <w:r w:rsidRPr="00343D58">
              <w:rPr>
                <w:rFonts w:ascii="Times New Roman" w:eastAsia="Times New Roman" w:hAnsi="Times New Roman" w:cs="Times New Roman"/>
                <w:bCs/>
                <w:color w:val="000000" w:themeColor="text1"/>
                <w:sz w:val="24"/>
                <w:szCs w:val="24"/>
                <w:lang w:eastAsia="ru-RU"/>
              </w:rPr>
              <w:t>2024</w:t>
            </w:r>
          </w:p>
        </w:tc>
        <w:tc>
          <w:tcPr>
            <w:tcW w:w="1984" w:type="dxa"/>
            <w:tcBorders>
              <w:top w:val="single" w:sz="4" w:space="0" w:color="auto"/>
              <w:left w:val="single" w:sz="4" w:space="0" w:color="auto"/>
              <w:bottom w:val="single" w:sz="4" w:space="0" w:color="auto"/>
              <w:right w:val="single" w:sz="4" w:space="0" w:color="auto"/>
            </w:tcBorders>
          </w:tcPr>
          <w:p w14:paraId="605184C4" w14:textId="77777777" w:rsidR="00E67771" w:rsidRPr="00343D58" w:rsidRDefault="007F030C" w:rsidP="00E1581C">
            <w:pPr>
              <w:rPr>
                <w:rFonts w:ascii="Times New Roman" w:hAnsi="Times New Roman" w:cs="Times New Roman"/>
                <w:color w:val="000000" w:themeColor="text1"/>
                <w:sz w:val="24"/>
                <w:szCs w:val="24"/>
              </w:rPr>
            </w:pPr>
            <w:r w:rsidRPr="00343D58">
              <w:rPr>
                <w:rFonts w:ascii="Times New Roman" w:hAnsi="Times New Roman" w:cs="Times New Roman"/>
                <w:bCs/>
                <w:color w:val="000000" w:themeColor="text1"/>
                <w:sz w:val="24"/>
                <w:szCs w:val="24"/>
              </w:rPr>
              <w:t>Методи</w:t>
            </w:r>
            <w:r w:rsidR="00E67771" w:rsidRPr="00343D58">
              <w:rPr>
                <w:rFonts w:ascii="Times New Roman" w:hAnsi="Times New Roman" w:cs="Times New Roman"/>
                <w:bCs/>
                <w:color w:val="000000" w:themeColor="text1"/>
                <w:sz w:val="24"/>
                <w:szCs w:val="24"/>
              </w:rPr>
              <w:t>ческий центр г</w:t>
            </w:r>
            <w:r w:rsidR="00E67771" w:rsidRPr="00343D58">
              <w:rPr>
                <w:rFonts w:ascii="Times New Roman" w:hAnsi="Times New Roman" w:cs="Times New Roman"/>
                <w:bCs/>
                <w:color w:val="000000" w:themeColor="text1"/>
                <w:sz w:val="24"/>
                <w:szCs w:val="24"/>
                <w:lang w:val="kk-KZ"/>
              </w:rPr>
              <w:t>.</w:t>
            </w:r>
            <w:r w:rsidR="00E67771" w:rsidRPr="00343D58">
              <w:rPr>
                <w:rFonts w:ascii="Times New Roman" w:hAnsi="Times New Roman" w:cs="Times New Roman"/>
                <w:bCs/>
                <w:color w:val="000000" w:themeColor="text1"/>
                <w:sz w:val="24"/>
                <w:szCs w:val="24"/>
              </w:rPr>
              <w:t>Астаны</w:t>
            </w:r>
          </w:p>
        </w:tc>
        <w:tc>
          <w:tcPr>
            <w:tcW w:w="1560" w:type="dxa"/>
            <w:tcBorders>
              <w:top w:val="single" w:sz="4" w:space="0" w:color="auto"/>
              <w:left w:val="single" w:sz="4" w:space="0" w:color="auto"/>
              <w:bottom w:val="single" w:sz="4" w:space="0" w:color="auto"/>
              <w:right w:val="single" w:sz="4" w:space="0" w:color="auto"/>
            </w:tcBorders>
          </w:tcPr>
          <w:p w14:paraId="325F4D1D" w14:textId="77777777" w:rsidR="00E67771" w:rsidRPr="00343D58" w:rsidRDefault="00E67771" w:rsidP="00E1581C">
            <w:pPr>
              <w:spacing w:after="0" w:line="240" w:lineRule="auto"/>
              <w:rPr>
                <w:rFonts w:ascii="Times New Roman" w:eastAsia="Times New Roman" w:hAnsi="Times New Roman" w:cs="Times New Roman"/>
                <w:color w:val="000000" w:themeColor="text1"/>
                <w:sz w:val="24"/>
                <w:szCs w:val="24"/>
                <w:lang w:eastAsia="ru-RU"/>
              </w:rPr>
            </w:pPr>
            <w:r w:rsidRPr="00343D58">
              <w:rPr>
                <w:rFonts w:ascii="Times New Roman" w:eastAsia="Times New Roman" w:hAnsi="Times New Roman" w:cs="Times New Roman"/>
                <w:bCs/>
                <w:color w:val="000000" w:themeColor="text1"/>
                <w:sz w:val="24"/>
                <w:szCs w:val="24"/>
                <w:lang w:eastAsia="ru-RU"/>
              </w:rPr>
              <w:t>грамота</w:t>
            </w:r>
          </w:p>
        </w:tc>
      </w:tr>
      <w:tr w:rsidR="00E67771" w:rsidRPr="00343D58" w14:paraId="230A91D1" w14:textId="77777777" w:rsidTr="006B46CB">
        <w:trPr>
          <w:trHeight w:val="831"/>
        </w:trPr>
        <w:tc>
          <w:tcPr>
            <w:tcW w:w="2014" w:type="dxa"/>
            <w:tcBorders>
              <w:top w:val="single" w:sz="4" w:space="0" w:color="auto"/>
              <w:left w:val="single" w:sz="4" w:space="0" w:color="auto"/>
              <w:bottom w:val="single" w:sz="4" w:space="0" w:color="auto"/>
              <w:right w:val="single" w:sz="4" w:space="0" w:color="auto"/>
            </w:tcBorders>
          </w:tcPr>
          <w:p w14:paraId="56BE12B7" w14:textId="77777777" w:rsidR="00E67771" w:rsidRPr="00343D58" w:rsidRDefault="00E67771" w:rsidP="00E1581C">
            <w:pPr>
              <w:spacing w:after="0" w:line="240" w:lineRule="auto"/>
              <w:rPr>
                <w:rFonts w:ascii="Times New Roman" w:eastAsia="Times New Roman" w:hAnsi="Times New Roman" w:cs="Times New Roman"/>
                <w:color w:val="000000" w:themeColor="text1"/>
                <w:sz w:val="24"/>
                <w:szCs w:val="24"/>
                <w:lang w:eastAsia="ru-RU"/>
              </w:rPr>
            </w:pPr>
            <w:r w:rsidRPr="00343D58">
              <w:rPr>
                <w:rFonts w:ascii="Times New Roman" w:eastAsia="Times New Roman" w:hAnsi="Times New Roman" w:cs="Times New Roman"/>
                <w:color w:val="000000" w:themeColor="text1"/>
                <w:sz w:val="24"/>
                <w:szCs w:val="24"/>
                <w:lang w:eastAsia="ru-RU"/>
              </w:rPr>
              <w:t>Кударбекова Д.С.</w:t>
            </w:r>
          </w:p>
        </w:tc>
        <w:tc>
          <w:tcPr>
            <w:tcW w:w="2126" w:type="dxa"/>
            <w:tcBorders>
              <w:top w:val="single" w:sz="4" w:space="0" w:color="auto"/>
              <w:left w:val="single" w:sz="4" w:space="0" w:color="auto"/>
              <w:bottom w:val="single" w:sz="4" w:space="0" w:color="auto"/>
              <w:right w:val="single" w:sz="4" w:space="0" w:color="auto"/>
            </w:tcBorders>
          </w:tcPr>
          <w:p w14:paraId="54E0CB99" w14:textId="77777777" w:rsidR="00E67771" w:rsidRPr="00343D58" w:rsidRDefault="00E67771" w:rsidP="00E1581C">
            <w:pPr>
              <w:spacing w:after="0" w:line="240" w:lineRule="auto"/>
              <w:rPr>
                <w:rFonts w:ascii="Times New Roman" w:eastAsia="Times New Roman" w:hAnsi="Times New Roman" w:cs="Times New Roman"/>
                <w:bCs/>
                <w:color w:val="000000" w:themeColor="text1"/>
                <w:sz w:val="24"/>
                <w:szCs w:val="24"/>
                <w:lang w:eastAsia="ru-RU"/>
              </w:rPr>
            </w:pPr>
            <w:r w:rsidRPr="00343D58">
              <w:rPr>
                <w:rFonts w:ascii="Times New Roman" w:eastAsia="Times New Roman" w:hAnsi="Times New Roman" w:cs="Times New Roman"/>
                <w:bCs/>
                <w:color w:val="000000" w:themeColor="text1"/>
                <w:sz w:val="24"/>
                <w:szCs w:val="24"/>
                <w:lang w:eastAsia="ru-RU"/>
              </w:rPr>
              <w:t>Республиканская олимпиада (районный этап) 7 класс</w:t>
            </w:r>
          </w:p>
        </w:tc>
        <w:tc>
          <w:tcPr>
            <w:tcW w:w="1134" w:type="dxa"/>
            <w:tcBorders>
              <w:top w:val="single" w:sz="4" w:space="0" w:color="auto"/>
              <w:left w:val="single" w:sz="4" w:space="0" w:color="auto"/>
              <w:bottom w:val="single" w:sz="4" w:space="0" w:color="auto"/>
              <w:right w:val="single" w:sz="4" w:space="0" w:color="auto"/>
            </w:tcBorders>
          </w:tcPr>
          <w:p w14:paraId="4EEF939C"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lang w:val="kk-KZ"/>
              </w:rPr>
              <w:t>очно</w:t>
            </w:r>
          </w:p>
        </w:tc>
        <w:tc>
          <w:tcPr>
            <w:tcW w:w="1701" w:type="dxa"/>
            <w:tcBorders>
              <w:top w:val="single" w:sz="4" w:space="0" w:color="auto"/>
              <w:left w:val="single" w:sz="4" w:space="0" w:color="auto"/>
              <w:bottom w:val="single" w:sz="4" w:space="0" w:color="auto"/>
              <w:right w:val="single" w:sz="4" w:space="0" w:color="auto"/>
            </w:tcBorders>
          </w:tcPr>
          <w:p w14:paraId="57FE9825" w14:textId="77777777" w:rsidR="00E67771" w:rsidRPr="00343D58" w:rsidRDefault="00E67771" w:rsidP="00E1581C">
            <w:pPr>
              <w:spacing w:after="0" w:line="240" w:lineRule="auto"/>
              <w:rPr>
                <w:rFonts w:ascii="Times New Roman" w:eastAsia="Times New Roman" w:hAnsi="Times New Roman" w:cs="Times New Roman"/>
                <w:bCs/>
                <w:color w:val="000000" w:themeColor="text1"/>
                <w:sz w:val="24"/>
                <w:szCs w:val="24"/>
                <w:lang w:eastAsia="ru-RU"/>
              </w:rPr>
            </w:pPr>
            <w:r w:rsidRPr="00343D58">
              <w:rPr>
                <w:rFonts w:ascii="Times New Roman" w:eastAsia="Times New Roman" w:hAnsi="Times New Roman" w:cs="Times New Roman"/>
                <w:bCs/>
                <w:color w:val="000000" w:themeColor="text1"/>
                <w:sz w:val="24"/>
                <w:szCs w:val="24"/>
                <w:lang w:eastAsia="ru-RU"/>
              </w:rPr>
              <w:t>2024</w:t>
            </w:r>
          </w:p>
        </w:tc>
        <w:tc>
          <w:tcPr>
            <w:tcW w:w="1984" w:type="dxa"/>
            <w:tcBorders>
              <w:top w:val="single" w:sz="4" w:space="0" w:color="auto"/>
              <w:left w:val="single" w:sz="4" w:space="0" w:color="auto"/>
              <w:bottom w:val="single" w:sz="4" w:space="0" w:color="auto"/>
              <w:right w:val="single" w:sz="4" w:space="0" w:color="auto"/>
            </w:tcBorders>
          </w:tcPr>
          <w:p w14:paraId="5D1FA06D" w14:textId="77777777" w:rsidR="00E67771" w:rsidRPr="00343D58" w:rsidRDefault="007F030C" w:rsidP="00E1581C">
            <w:pPr>
              <w:rPr>
                <w:rFonts w:ascii="Times New Roman" w:hAnsi="Times New Roman" w:cs="Times New Roman"/>
                <w:color w:val="000000" w:themeColor="text1"/>
                <w:sz w:val="24"/>
                <w:szCs w:val="24"/>
              </w:rPr>
            </w:pPr>
            <w:r w:rsidRPr="00343D58">
              <w:rPr>
                <w:rFonts w:ascii="Times New Roman" w:hAnsi="Times New Roman" w:cs="Times New Roman"/>
                <w:bCs/>
                <w:color w:val="000000" w:themeColor="text1"/>
                <w:sz w:val="24"/>
                <w:szCs w:val="24"/>
              </w:rPr>
              <w:t>Методи</w:t>
            </w:r>
            <w:r w:rsidR="00E67771" w:rsidRPr="00343D58">
              <w:rPr>
                <w:rFonts w:ascii="Times New Roman" w:hAnsi="Times New Roman" w:cs="Times New Roman"/>
                <w:bCs/>
                <w:color w:val="000000" w:themeColor="text1"/>
                <w:sz w:val="24"/>
                <w:szCs w:val="24"/>
              </w:rPr>
              <w:t>ческий центр г</w:t>
            </w:r>
            <w:r w:rsidR="00E67771" w:rsidRPr="00343D58">
              <w:rPr>
                <w:rFonts w:ascii="Times New Roman" w:hAnsi="Times New Roman" w:cs="Times New Roman"/>
                <w:bCs/>
                <w:color w:val="000000" w:themeColor="text1"/>
                <w:sz w:val="24"/>
                <w:szCs w:val="24"/>
                <w:lang w:val="kk-KZ"/>
              </w:rPr>
              <w:t>.</w:t>
            </w:r>
            <w:r w:rsidR="00E67771" w:rsidRPr="00343D58">
              <w:rPr>
                <w:rFonts w:ascii="Times New Roman" w:hAnsi="Times New Roman" w:cs="Times New Roman"/>
                <w:bCs/>
                <w:color w:val="000000" w:themeColor="text1"/>
                <w:sz w:val="24"/>
                <w:szCs w:val="24"/>
              </w:rPr>
              <w:t>Астаны</w:t>
            </w:r>
          </w:p>
        </w:tc>
        <w:tc>
          <w:tcPr>
            <w:tcW w:w="1560" w:type="dxa"/>
            <w:tcBorders>
              <w:top w:val="single" w:sz="4" w:space="0" w:color="auto"/>
              <w:left w:val="single" w:sz="4" w:space="0" w:color="auto"/>
              <w:bottom w:val="single" w:sz="4" w:space="0" w:color="auto"/>
              <w:right w:val="single" w:sz="4" w:space="0" w:color="auto"/>
            </w:tcBorders>
          </w:tcPr>
          <w:p w14:paraId="215A5F66" w14:textId="77777777" w:rsidR="00E67771" w:rsidRPr="00343D58" w:rsidRDefault="00E67771" w:rsidP="00E1581C">
            <w:pPr>
              <w:spacing w:after="0" w:line="240" w:lineRule="auto"/>
              <w:rPr>
                <w:rFonts w:ascii="Times New Roman" w:eastAsia="Times New Roman" w:hAnsi="Times New Roman" w:cs="Times New Roman"/>
                <w:color w:val="000000" w:themeColor="text1"/>
                <w:sz w:val="24"/>
                <w:szCs w:val="24"/>
                <w:lang w:eastAsia="ru-RU"/>
              </w:rPr>
            </w:pPr>
            <w:r w:rsidRPr="00343D58">
              <w:rPr>
                <w:rFonts w:ascii="Times New Roman" w:eastAsia="Times New Roman" w:hAnsi="Times New Roman" w:cs="Times New Roman"/>
                <w:bCs/>
                <w:color w:val="000000" w:themeColor="text1"/>
                <w:sz w:val="24"/>
                <w:szCs w:val="24"/>
                <w:lang w:eastAsia="ru-RU"/>
              </w:rPr>
              <w:t>грамота</w:t>
            </w:r>
          </w:p>
        </w:tc>
      </w:tr>
      <w:tr w:rsidR="00E67771" w:rsidRPr="00343D58" w14:paraId="4C89693C" w14:textId="77777777" w:rsidTr="006B46CB">
        <w:trPr>
          <w:trHeight w:val="831"/>
        </w:trPr>
        <w:tc>
          <w:tcPr>
            <w:tcW w:w="2014" w:type="dxa"/>
            <w:tcBorders>
              <w:top w:val="single" w:sz="4" w:space="0" w:color="auto"/>
              <w:left w:val="single" w:sz="4" w:space="0" w:color="auto"/>
              <w:bottom w:val="single" w:sz="4" w:space="0" w:color="auto"/>
              <w:right w:val="single" w:sz="4" w:space="0" w:color="auto"/>
            </w:tcBorders>
          </w:tcPr>
          <w:p w14:paraId="6788B685" w14:textId="77777777" w:rsidR="00E67771" w:rsidRPr="00343D58" w:rsidRDefault="00E67771" w:rsidP="00E1581C">
            <w:pPr>
              <w:spacing w:after="0" w:line="240" w:lineRule="auto"/>
              <w:rPr>
                <w:rFonts w:ascii="Times New Roman" w:eastAsia="Times New Roman" w:hAnsi="Times New Roman" w:cs="Times New Roman"/>
                <w:color w:val="000000" w:themeColor="text1"/>
                <w:sz w:val="24"/>
                <w:szCs w:val="24"/>
                <w:lang w:eastAsia="ru-RU"/>
              </w:rPr>
            </w:pPr>
            <w:r w:rsidRPr="00343D58">
              <w:rPr>
                <w:rFonts w:ascii="Times New Roman" w:eastAsia="Times New Roman" w:hAnsi="Times New Roman" w:cs="Times New Roman"/>
                <w:color w:val="000000" w:themeColor="text1"/>
                <w:sz w:val="24"/>
                <w:szCs w:val="24"/>
                <w:lang w:eastAsia="ru-RU"/>
              </w:rPr>
              <w:t>Исина А.Е.</w:t>
            </w:r>
          </w:p>
        </w:tc>
        <w:tc>
          <w:tcPr>
            <w:tcW w:w="2126" w:type="dxa"/>
            <w:tcBorders>
              <w:top w:val="single" w:sz="4" w:space="0" w:color="auto"/>
              <w:left w:val="single" w:sz="4" w:space="0" w:color="auto"/>
              <w:bottom w:val="single" w:sz="4" w:space="0" w:color="auto"/>
              <w:right w:val="single" w:sz="4" w:space="0" w:color="auto"/>
            </w:tcBorders>
          </w:tcPr>
          <w:p w14:paraId="02CF03FB" w14:textId="77777777" w:rsidR="00E67771" w:rsidRPr="00343D58" w:rsidRDefault="00E67771" w:rsidP="00E1581C">
            <w:pPr>
              <w:spacing w:after="0" w:line="240" w:lineRule="auto"/>
              <w:rPr>
                <w:rFonts w:ascii="Times New Roman" w:eastAsia="Times New Roman" w:hAnsi="Times New Roman" w:cs="Times New Roman"/>
                <w:bCs/>
                <w:color w:val="000000" w:themeColor="text1"/>
                <w:sz w:val="24"/>
                <w:szCs w:val="24"/>
                <w:lang w:eastAsia="ru-RU"/>
              </w:rPr>
            </w:pPr>
            <w:r w:rsidRPr="00343D58">
              <w:rPr>
                <w:rFonts w:ascii="Times New Roman" w:eastAsia="Times New Roman" w:hAnsi="Times New Roman" w:cs="Times New Roman"/>
                <w:bCs/>
                <w:color w:val="000000" w:themeColor="text1"/>
                <w:sz w:val="24"/>
                <w:szCs w:val="24"/>
                <w:lang w:eastAsia="ru-RU"/>
              </w:rPr>
              <w:t>Республиканская олимпиада (районный этап) 10 класс</w:t>
            </w:r>
          </w:p>
        </w:tc>
        <w:tc>
          <w:tcPr>
            <w:tcW w:w="1134" w:type="dxa"/>
            <w:tcBorders>
              <w:top w:val="single" w:sz="4" w:space="0" w:color="auto"/>
              <w:left w:val="single" w:sz="4" w:space="0" w:color="auto"/>
              <w:bottom w:val="single" w:sz="4" w:space="0" w:color="auto"/>
              <w:right w:val="single" w:sz="4" w:space="0" w:color="auto"/>
            </w:tcBorders>
          </w:tcPr>
          <w:p w14:paraId="5AD86ABB"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lang w:val="kk-KZ"/>
              </w:rPr>
              <w:t>очно</w:t>
            </w:r>
          </w:p>
        </w:tc>
        <w:tc>
          <w:tcPr>
            <w:tcW w:w="1701" w:type="dxa"/>
            <w:tcBorders>
              <w:top w:val="single" w:sz="4" w:space="0" w:color="auto"/>
              <w:left w:val="single" w:sz="4" w:space="0" w:color="auto"/>
              <w:bottom w:val="single" w:sz="4" w:space="0" w:color="auto"/>
              <w:right w:val="single" w:sz="4" w:space="0" w:color="auto"/>
            </w:tcBorders>
          </w:tcPr>
          <w:p w14:paraId="3B836AC4" w14:textId="77777777" w:rsidR="00E67771" w:rsidRPr="00343D58" w:rsidRDefault="00E67771" w:rsidP="00E1581C">
            <w:pPr>
              <w:spacing w:after="0" w:line="240" w:lineRule="auto"/>
              <w:rPr>
                <w:rFonts w:ascii="Times New Roman" w:eastAsia="Times New Roman" w:hAnsi="Times New Roman" w:cs="Times New Roman"/>
                <w:bCs/>
                <w:color w:val="000000" w:themeColor="text1"/>
                <w:sz w:val="24"/>
                <w:szCs w:val="24"/>
                <w:lang w:eastAsia="ru-RU"/>
              </w:rPr>
            </w:pPr>
            <w:r w:rsidRPr="00343D58">
              <w:rPr>
                <w:rFonts w:ascii="Times New Roman" w:eastAsia="Times New Roman" w:hAnsi="Times New Roman" w:cs="Times New Roman"/>
                <w:bCs/>
                <w:color w:val="000000" w:themeColor="text1"/>
                <w:sz w:val="24"/>
                <w:szCs w:val="24"/>
                <w:lang w:eastAsia="ru-RU"/>
              </w:rPr>
              <w:t>2023</w:t>
            </w:r>
          </w:p>
        </w:tc>
        <w:tc>
          <w:tcPr>
            <w:tcW w:w="1984" w:type="dxa"/>
            <w:tcBorders>
              <w:top w:val="single" w:sz="4" w:space="0" w:color="auto"/>
              <w:left w:val="single" w:sz="4" w:space="0" w:color="auto"/>
              <w:bottom w:val="single" w:sz="4" w:space="0" w:color="auto"/>
              <w:right w:val="single" w:sz="4" w:space="0" w:color="auto"/>
            </w:tcBorders>
          </w:tcPr>
          <w:p w14:paraId="3BA3C216" w14:textId="77777777" w:rsidR="00E67771" w:rsidRPr="00343D58" w:rsidRDefault="007F030C" w:rsidP="00E1581C">
            <w:pPr>
              <w:rPr>
                <w:rFonts w:ascii="Times New Roman" w:hAnsi="Times New Roman" w:cs="Times New Roman"/>
                <w:color w:val="000000" w:themeColor="text1"/>
                <w:sz w:val="24"/>
                <w:szCs w:val="24"/>
              </w:rPr>
            </w:pPr>
            <w:r w:rsidRPr="00343D58">
              <w:rPr>
                <w:rFonts w:ascii="Times New Roman" w:hAnsi="Times New Roman" w:cs="Times New Roman"/>
                <w:bCs/>
                <w:color w:val="000000" w:themeColor="text1"/>
                <w:sz w:val="24"/>
                <w:szCs w:val="24"/>
              </w:rPr>
              <w:t>Методи</w:t>
            </w:r>
            <w:r w:rsidR="00E67771" w:rsidRPr="00343D58">
              <w:rPr>
                <w:rFonts w:ascii="Times New Roman" w:hAnsi="Times New Roman" w:cs="Times New Roman"/>
                <w:bCs/>
                <w:color w:val="000000" w:themeColor="text1"/>
                <w:sz w:val="24"/>
                <w:szCs w:val="24"/>
              </w:rPr>
              <w:t>ческий центр г</w:t>
            </w:r>
            <w:r w:rsidR="00E67771" w:rsidRPr="00343D58">
              <w:rPr>
                <w:rFonts w:ascii="Times New Roman" w:hAnsi="Times New Roman" w:cs="Times New Roman"/>
                <w:bCs/>
                <w:color w:val="000000" w:themeColor="text1"/>
                <w:sz w:val="24"/>
                <w:szCs w:val="24"/>
                <w:lang w:val="kk-KZ"/>
              </w:rPr>
              <w:t>.</w:t>
            </w:r>
            <w:r w:rsidR="00E67771" w:rsidRPr="00343D58">
              <w:rPr>
                <w:rFonts w:ascii="Times New Roman" w:hAnsi="Times New Roman" w:cs="Times New Roman"/>
                <w:bCs/>
                <w:color w:val="000000" w:themeColor="text1"/>
                <w:sz w:val="24"/>
                <w:szCs w:val="24"/>
              </w:rPr>
              <w:t>Астаны</w:t>
            </w:r>
          </w:p>
        </w:tc>
        <w:tc>
          <w:tcPr>
            <w:tcW w:w="1560" w:type="dxa"/>
            <w:tcBorders>
              <w:top w:val="single" w:sz="4" w:space="0" w:color="auto"/>
              <w:left w:val="single" w:sz="4" w:space="0" w:color="auto"/>
              <w:bottom w:val="single" w:sz="4" w:space="0" w:color="auto"/>
              <w:right w:val="single" w:sz="4" w:space="0" w:color="auto"/>
            </w:tcBorders>
          </w:tcPr>
          <w:p w14:paraId="14599A84" w14:textId="77777777" w:rsidR="00E67771" w:rsidRPr="00343D58" w:rsidRDefault="00E67771" w:rsidP="00E1581C">
            <w:pPr>
              <w:spacing w:after="0" w:line="240" w:lineRule="auto"/>
              <w:rPr>
                <w:rFonts w:ascii="Times New Roman" w:eastAsia="Times New Roman" w:hAnsi="Times New Roman" w:cs="Times New Roman"/>
                <w:bCs/>
                <w:color w:val="000000" w:themeColor="text1"/>
                <w:sz w:val="24"/>
                <w:szCs w:val="24"/>
                <w:lang w:eastAsia="ru-RU"/>
              </w:rPr>
            </w:pPr>
            <w:r w:rsidRPr="00343D58">
              <w:rPr>
                <w:rFonts w:ascii="Times New Roman" w:eastAsia="Times New Roman" w:hAnsi="Times New Roman" w:cs="Times New Roman"/>
                <w:bCs/>
                <w:color w:val="000000" w:themeColor="text1"/>
                <w:sz w:val="24"/>
                <w:szCs w:val="24"/>
                <w:lang w:eastAsia="ru-RU"/>
              </w:rPr>
              <w:t>грамота</w:t>
            </w:r>
          </w:p>
        </w:tc>
      </w:tr>
      <w:tr w:rsidR="00E67771" w:rsidRPr="00343D58" w14:paraId="0DB921EE" w14:textId="77777777" w:rsidTr="006B46CB">
        <w:trPr>
          <w:trHeight w:val="831"/>
        </w:trPr>
        <w:tc>
          <w:tcPr>
            <w:tcW w:w="2014" w:type="dxa"/>
            <w:tcBorders>
              <w:top w:val="single" w:sz="4" w:space="0" w:color="auto"/>
              <w:left w:val="single" w:sz="4" w:space="0" w:color="auto"/>
              <w:bottom w:val="single" w:sz="4" w:space="0" w:color="auto"/>
              <w:right w:val="single" w:sz="4" w:space="0" w:color="auto"/>
            </w:tcBorders>
          </w:tcPr>
          <w:p w14:paraId="4E96EDE0" w14:textId="77777777" w:rsidR="00E67771" w:rsidRPr="00343D58" w:rsidRDefault="00E67771" w:rsidP="00E1581C">
            <w:pPr>
              <w:spacing w:after="0" w:line="240" w:lineRule="auto"/>
              <w:rPr>
                <w:rFonts w:ascii="Times New Roman" w:eastAsia="Times New Roman" w:hAnsi="Times New Roman" w:cs="Times New Roman"/>
                <w:color w:val="000000" w:themeColor="text1"/>
                <w:sz w:val="24"/>
                <w:szCs w:val="24"/>
                <w:lang w:eastAsia="ru-RU"/>
              </w:rPr>
            </w:pPr>
            <w:r w:rsidRPr="00343D58">
              <w:rPr>
                <w:rFonts w:ascii="Times New Roman" w:eastAsia="Times New Roman" w:hAnsi="Times New Roman" w:cs="Times New Roman"/>
                <w:color w:val="000000" w:themeColor="text1"/>
                <w:sz w:val="24"/>
                <w:szCs w:val="24"/>
                <w:lang w:eastAsia="ru-RU"/>
              </w:rPr>
              <w:t>Исина А.Е.</w:t>
            </w:r>
          </w:p>
        </w:tc>
        <w:tc>
          <w:tcPr>
            <w:tcW w:w="2126" w:type="dxa"/>
            <w:tcBorders>
              <w:top w:val="single" w:sz="4" w:space="0" w:color="auto"/>
              <w:left w:val="single" w:sz="4" w:space="0" w:color="auto"/>
              <w:bottom w:val="single" w:sz="4" w:space="0" w:color="auto"/>
              <w:right w:val="single" w:sz="4" w:space="0" w:color="auto"/>
            </w:tcBorders>
          </w:tcPr>
          <w:p w14:paraId="0F30845E" w14:textId="77777777" w:rsidR="00E67771" w:rsidRPr="00343D58" w:rsidRDefault="00E67771" w:rsidP="00E1581C">
            <w:pPr>
              <w:spacing w:after="0" w:line="240" w:lineRule="auto"/>
              <w:rPr>
                <w:rFonts w:ascii="Times New Roman" w:eastAsia="Times New Roman" w:hAnsi="Times New Roman" w:cs="Times New Roman"/>
                <w:bCs/>
                <w:color w:val="000000" w:themeColor="text1"/>
                <w:sz w:val="24"/>
                <w:szCs w:val="24"/>
                <w:lang w:eastAsia="ru-RU"/>
              </w:rPr>
            </w:pPr>
            <w:r w:rsidRPr="00343D58">
              <w:rPr>
                <w:rFonts w:ascii="Times New Roman" w:eastAsia="Times New Roman" w:hAnsi="Times New Roman" w:cs="Times New Roman"/>
                <w:bCs/>
                <w:color w:val="000000" w:themeColor="text1"/>
                <w:sz w:val="24"/>
                <w:szCs w:val="24"/>
                <w:lang w:eastAsia="ru-RU"/>
              </w:rPr>
              <w:t>Республиканская олимпиада (районный этап) 6 класс</w:t>
            </w:r>
          </w:p>
        </w:tc>
        <w:tc>
          <w:tcPr>
            <w:tcW w:w="1134" w:type="dxa"/>
            <w:tcBorders>
              <w:top w:val="single" w:sz="4" w:space="0" w:color="auto"/>
              <w:left w:val="single" w:sz="4" w:space="0" w:color="auto"/>
              <w:bottom w:val="single" w:sz="4" w:space="0" w:color="auto"/>
              <w:right w:val="single" w:sz="4" w:space="0" w:color="auto"/>
            </w:tcBorders>
          </w:tcPr>
          <w:p w14:paraId="5352C365"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lang w:val="kk-KZ"/>
              </w:rPr>
              <w:t>очно</w:t>
            </w:r>
          </w:p>
        </w:tc>
        <w:tc>
          <w:tcPr>
            <w:tcW w:w="1701" w:type="dxa"/>
            <w:tcBorders>
              <w:top w:val="single" w:sz="4" w:space="0" w:color="auto"/>
              <w:left w:val="single" w:sz="4" w:space="0" w:color="auto"/>
              <w:bottom w:val="single" w:sz="4" w:space="0" w:color="auto"/>
              <w:right w:val="single" w:sz="4" w:space="0" w:color="auto"/>
            </w:tcBorders>
          </w:tcPr>
          <w:p w14:paraId="291ECAD7" w14:textId="77777777" w:rsidR="00E67771" w:rsidRPr="00343D58" w:rsidRDefault="00E67771" w:rsidP="00E1581C">
            <w:pPr>
              <w:spacing w:after="0" w:line="240" w:lineRule="auto"/>
              <w:rPr>
                <w:rFonts w:ascii="Times New Roman" w:eastAsia="Times New Roman" w:hAnsi="Times New Roman" w:cs="Times New Roman"/>
                <w:bCs/>
                <w:color w:val="000000" w:themeColor="text1"/>
                <w:sz w:val="24"/>
                <w:szCs w:val="24"/>
                <w:lang w:eastAsia="ru-RU"/>
              </w:rPr>
            </w:pPr>
            <w:r w:rsidRPr="00343D58">
              <w:rPr>
                <w:rFonts w:ascii="Times New Roman" w:eastAsia="Times New Roman" w:hAnsi="Times New Roman" w:cs="Times New Roman"/>
                <w:bCs/>
                <w:color w:val="000000" w:themeColor="text1"/>
                <w:sz w:val="24"/>
                <w:szCs w:val="24"/>
                <w:lang w:eastAsia="ru-RU"/>
              </w:rPr>
              <w:t>2024</w:t>
            </w:r>
          </w:p>
        </w:tc>
        <w:tc>
          <w:tcPr>
            <w:tcW w:w="1984" w:type="dxa"/>
            <w:tcBorders>
              <w:top w:val="single" w:sz="4" w:space="0" w:color="auto"/>
              <w:left w:val="single" w:sz="4" w:space="0" w:color="auto"/>
              <w:bottom w:val="single" w:sz="4" w:space="0" w:color="auto"/>
              <w:right w:val="single" w:sz="4" w:space="0" w:color="auto"/>
            </w:tcBorders>
          </w:tcPr>
          <w:p w14:paraId="1D586915" w14:textId="77777777" w:rsidR="00E67771" w:rsidRPr="00343D58" w:rsidRDefault="007F030C" w:rsidP="00E1581C">
            <w:pPr>
              <w:rPr>
                <w:rFonts w:ascii="Times New Roman" w:hAnsi="Times New Roman" w:cs="Times New Roman"/>
                <w:color w:val="000000" w:themeColor="text1"/>
                <w:sz w:val="24"/>
                <w:szCs w:val="24"/>
              </w:rPr>
            </w:pPr>
            <w:r w:rsidRPr="00343D58">
              <w:rPr>
                <w:rFonts w:ascii="Times New Roman" w:hAnsi="Times New Roman" w:cs="Times New Roman"/>
                <w:bCs/>
                <w:color w:val="000000" w:themeColor="text1"/>
                <w:sz w:val="24"/>
                <w:szCs w:val="24"/>
              </w:rPr>
              <w:t>Методи</w:t>
            </w:r>
            <w:r w:rsidR="00E67771" w:rsidRPr="00343D58">
              <w:rPr>
                <w:rFonts w:ascii="Times New Roman" w:hAnsi="Times New Roman" w:cs="Times New Roman"/>
                <w:bCs/>
                <w:color w:val="000000" w:themeColor="text1"/>
                <w:sz w:val="24"/>
                <w:szCs w:val="24"/>
              </w:rPr>
              <w:t>ческий центр г</w:t>
            </w:r>
            <w:r w:rsidR="00E67771" w:rsidRPr="00343D58">
              <w:rPr>
                <w:rFonts w:ascii="Times New Roman" w:hAnsi="Times New Roman" w:cs="Times New Roman"/>
                <w:bCs/>
                <w:color w:val="000000" w:themeColor="text1"/>
                <w:sz w:val="24"/>
                <w:szCs w:val="24"/>
                <w:lang w:val="kk-KZ"/>
              </w:rPr>
              <w:t>.</w:t>
            </w:r>
            <w:r w:rsidR="00E67771" w:rsidRPr="00343D58">
              <w:rPr>
                <w:rFonts w:ascii="Times New Roman" w:hAnsi="Times New Roman" w:cs="Times New Roman"/>
                <w:bCs/>
                <w:color w:val="000000" w:themeColor="text1"/>
                <w:sz w:val="24"/>
                <w:szCs w:val="24"/>
              </w:rPr>
              <w:t>Астаны</w:t>
            </w:r>
          </w:p>
        </w:tc>
        <w:tc>
          <w:tcPr>
            <w:tcW w:w="1560" w:type="dxa"/>
            <w:tcBorders>
              <w:top w:val="single" w:sz="4" w:space="0" w:color="auto"/>
              <w:left w:val="single" w:sz="4" w:space="0" w:color="auto"/>
              <w:bottom w:val="single" w:sz="4" w:space="0" w:color="auto"/>
              <w:right w:val="single" w:sz="4" w:space="0" w:color="auto"/>
            </w:tcBorders>
          </w:tcPr>
          <w:p w14:paraId="63C40F56" w14:textId="77777777" w:rsidR="00E67771" w:rsidRPr="00343D58" w:rsidRDefault="00E67771" w:rsidP="00E1581C">
            <w:pPr>
              <w:spacing w:after="0" w:line="240" w:lineRule="auto"/>
              <w:rPr>
                <w:rFonts w:ascii="Times New Roman" w:eastAsia="Times New Roman" w:hAnsi="Times New Roman" w:cs="Times New Roman"/>
                <w:bCs/>
                <w:color w:val="000000" w:themeColor="text1"/>
                <w:sz w:val="24"/>
                <w:szCs w:val="24"/>
                <w:lang w:eastAsia="ru-RU"/>
              </w:rPr>
            </w:pPr>
            <w:r w:rsidRPr="00343D58">
              <w:rPr>
                <w:rFonts w:ascii="Times New Roman" w:eastAsia="Times New Roman" w:hAnsi="Times New Roman" w:cs="Times New Roman"/>
                <w:bCs/>
                <w:color w:val="000000" w:themeColor="text1"/>
                <w:sz w:val="24"/>
                <w:szCs w:val="24"/>
                <w:lang w:eastAsia="ru-RU"/>
              </w:rPr>
              <w:t>Диплом</w:t>
            </w:r>
          </w:p>
          <w:p w14:paraId="738D45BC" w14:textId="77777777" w:rsidR="00E67771" w:rsidRPr="00343D58" w:rsidRDefault="00E67771" w:rsidP="00E1581C">
            <w:pPr>
              <w:spacing w:after="0" w:line="240" w:lineRule="auto"/>
              <w:rPr>
                <w:rFonts w:ascii="Times New Roman" w:eastAsia="Times New Roman" w:hAnsi="Times New Roman" w:cs="Times New Roman"/>
                <w:bCs/>
                <w:color w:val="000000" w:themeColor="text1"/>
                <w:sz w:val="24"/>
                <w:szCs w:val="24"/>
                <w:lang w:eastAsia="ru-RU"/>
              </w:rPr>
            </w:pPr>
            <w:r w:rsidRPr="00343D58">
              <w:rPr>
                <w:rFonts w:ascii="Times New Roman" w:eastAsia="Times New Roman" w:hAnsi="Times New Roman" w:cs="Times New Roman"/>
                <w:bCs/>
                <w:color w:val="000000" w:themeColor="text1"/>
                <w:sz w:val="24"/>
                <w:szCs w:val="24"/>
                <w:lang w:eastAsia="ru-RU"/>
              </w:rPr>
              <w:t>2 место</w:t>
            </w:r>
          </w:p>
        </w:tc>
      </w:tr>
      <w:tr w:rsidR="00E67771" w:rsidRPr="00343D58" w14:paraId="0273C940" w14:textId="77777777" w:rsidTr="006B46CB">
        <w:trPr>
          <w:trHeight w:val="831"/>
        </w:trPr>
        <w:tc>
          <w:tcPr>
            <w:tcW w:w="2014" w:type="dxa"/>
            <w:tcBorders>
              <w:top w:val="single" w:sz="4" w:space="0" w:color="auto"/>
              <w:left w:val="single" w:sz="4" w:space="0" w:color="auto"/>
              <w:bottom w:val="single" w:sz="4" w:space="0" w:color="auto"/>
              <w:right w:val="single" w:sz="4" w:space="0" w:color="auto"/>
            </w:tcBorders>
          </w:tcPr>
          <w:p w14:paraId="125758D8" w14:textId="77777777" w:rsidR="00E67771" w:rsidRPr="00343D58" w:rsidRDefault="00E67771" w:rsidP="00E1581C">
            <w:pPr>
              <w:spacing w:after="0" w:line="240" w:lineRule="auto"/>
              <w:rPr>
                <w:rFonts w:ascii="Times New Roman" w:eastAsia="Times New Roman" w:hAnsi="Times New Roman" w:cs="Times New Roman"/>
                <w:color w:val="000000" w:themeColor="text1"/>
                <w:sz w:val="24"/>
                <w:szCs w:val="24"/>
                <w:lang w:val="kk-KZ" w:eastAsia="ru-RU"/>
              </w:rPr>
            </w:pPr>
            <w:r w:rsidRPr="00343D58">
              <w:rPr>
                <w:rFonts w:ascii="Times New Roman" w:eastAsia="Times New Roman" w:hAnsi="Times New Roman" w:cs="Times New Roman"/>
                <w:color w:val="000000" w:themeColor="text1"/>
                <w:sz w:val="24"/>
                <w:szCs w:val="24"/>
                <w:lang w:eastAsia="ru-RU"/>
              </w:rPr>
              <w:t>Шамшиденова А</w:t>
            </w:r>
            <w:r w:rsidRPr="00343D58">
              <w:rPr>
                <w:rFonts w:ascii="Times New Roman" w:eastAsia="Times New Roman" w:hAnsi="Times New Roman" w:cs="Times New Roman"/>
                <w:color w:val="000000" w:themeColor="text1"/>
                <w:sz w:val="24"/>
                <w:szCs w:val="24"/>
                <w:lang w:val="kk-KZ" w:eastAsia="ru-RU"/>
              </w:rPr>
              <w:t>.</w:t>
            </w:r>
            <w:r w:rsidRPr="00343D58">
              <w:rPr>
                <w:rFonts w:ascii="Times New Roman" w:eastAsia="Times New Roman" w:hAnsi="Times New Roman" w:cs="Times New Roman"/>
                <w:color w:val="000000" w:themeColor="text1"/>
                <w:sz w:val="24"/>
                <w:szCs w:val="24"/>
                <w:lang w:eastAsia="ru-RU"/>
              </w:rPr>
              <w:t xml:space="preserve"> С</w:t>
            </w:r>
            <w:r w:rsidRPr="00343D58">
              <w:rPr>
                <w:rFonts w:ascii="Times New Roman" w:eastAsia="Times New Roman" w:hAnsi="Times New Roman" w:cs="Times New Roman"/>
                <w:color w:val="000000" w:themeColor="text1"/>
                <w:sz w:val="24"/>
                <w:szCs w:val="24"/>
                <w:lang w:val="kk-KZ" w:eastAsia="ru-RU"/>
              </w:rPr>
              <w:t>.</w:t>
            </w:r>
          </w:p>
        </w:tc>
        <w:tc>
          <w:tcPr>
            <w:tcW w:w="2126" w:type="dxa"/>
            <w:tcBorders>
              <w:top w:val="single" w:sz="4" w:space="0" w:color="auto"/>
              <w:left w:val="single" w:sz="4" w:space="0" w:color="auto"/>
              <w:bottom w:val="single" w:sz="4" w:space="0" w:color="auto"/>
              <w:right w:val="single" w:sz="4" w:space="0" w:color="auto"/>
            </w:tcBorders>
          </w:tcPr>
          <w:p w14:paraId="3BF7FE7B" w14:textId="77777777" w:rsidR="00E67771" w:rsidRPr="00343D58" w:rsidRDefault="00E67771" w:rsidP="00E1581C">
            <w:pPr>
              <w:spacing w:after="0" w:line="240" w:lineRule="auto"/>
              <w:rPr>
                <w:rFonts w:ascii="Times New Roman" w:eastAsia="Times New Roman" w:hAnsi="Times New Roman" w:cs="Times New Roman"/>
                <w:bCs/>
                <w:color w:val="000000" w:themeColor="text1"/>
                <w:sz w:val="24"/>
                <w:szCs w:val="24"/>
                <w:lang w:eastAsia="ru-RU"/>
              </w:rPr>
            </w:pPr>
            <w:r w:rsidRPr="00343D58">
              <w:rPr>
                <w:rFonts w:ascii="Times New Roman" w:eastAsia="Times New Roman" w:hAnsi="Times New Roman" w:cs="Times New Roman"/>
                <w:bCs/>
                <w:color w:val="000000" w:themeColor="text1"/>
                <w:sz w:val="24"/>
                <w:szCs w:val="24"/>
                <w:lang w:eastAsia="ru-RU"/>
              </w:rPr>
              <w:t>Олимпиада</w:t>
            </w:r>
          </w:p>
          <w:p w14:paraId="33EA8E60" w14:textId="77777777" w:rsidR="00E67771" w:rsidRPr="00343D58" w:rsidRDefault="00E67771" w:rsidP="00E1581C">
            <w:pPr>
              <w:spacing w:after="0" w:line="240" w:lineRule="auto"/>
              <w:rPr>
                <w:rFonts w:ascii="Times New Roman" w:eastAsia="Times New Roman" w:hAnsi="Times New Roman" w:cs="Times New Roman"/>
                <w:bCs/>
                <w:color w:val="000000" w:themeColor="text1"/>
                <w:sz w:val="24"/>
                <w:szCs w:val="24"/>
                <w:lang w:eastAsia="ru-RU"/>
              </w:rPr>
            </w:pPr>
            <w:r w:rsidRPr="00343D58">
              <w:rPr>
                <w:rFonts w:ascii="Times New Roman" w:eastAsia="Times New Roman" w:hAnsi="Times New Roman" w:cs="Times New Roman"/>
                <w:bCs/>
                <w:color w:val="000000" w:themeColor="text1"/>
                <w:sz w:val="24"/>
                <w:szCs w:val="24"/>
                <w:lang w:eastAsia="ru-RU"/>
              </w:rPr>
              <w:t>Республиканский</w:t>
            </w:r>
          </w:p>
        </w:tc>
        <w:tc>
          <w:tcPr>
            <w:tcW w:w="1134" w:type="dxa"/>
            <w:tcBorders>
              <w:top w:val="single" w:sz="4" w:space="0" w:color="auto"/>
              <w:left w:val="single" w:sz="4" w:space="0" w:color="auto"/>
              <w:bottom w:val="single" w:sz="4" w:space="0" w:color="auto"/>
              <w:right w:val="single" w:sz="4" w:space="0" w:color="auto"/>
            </w:tcBorders>
          </w:tcPr>
          <w:p w14:paraId="4864BC9C"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lang w:val="kk-KZ"/>
              </w:rPr>
              <w:t>очно</w:t>
            </w:r>
          </w:p>
        </w:tc>
        <w:tc>
          <w:tcPr>
            <w:tcW w:w="1701" w:type="dxa"/>
            <w:tcBorders>
              <w:top w:val="single" w:sz="4" w:space="0" w:color="auto"/>
              <w:left w:val="single" w:sz="4" w:space="0" w:color="auto"/>
              <w:bottom w:val="single" w:sz="4" w:space="0" w:color="auto"/>
              <w:right w:val="single" w:sz="4" w:space="0" w:color="auto"/>
            </w:tcBorders>
          </w:tcPr>
          <w:p w14:paraId="5BA48E4D" w14:textId="77777777" w:rsidR="00E67771" w:rsidRPr="00343D58" w:rsidRDefault="00E67771" w:rsidP="00E1581C">
            <w:pPr>
              <w:spacing w:after="0" w:line="240" w:lineRule="auto"/>
              <w:rPr>
                <w:rFonts w:ascii="Times New Roman" w:eastAsia="Times New Roman" w:hAnsi="Times New Roman" w:cs="Times New Roman"/>
                <w:bCs/>
                <w:color w:val="000000" w:themeColor="text1"/>
                <w:sz w:val="24"/>
                <w:szCs w:val="24"/>
                <w:lang w:eastAsia="ru-RU"/>
              </w:rPr>
            </w:pPr>
            <w:r w:rsidRPr="00343D58">
              <w:rPr>
                <w:rFonts w:ascii="Times New Roman" w:eastAsia="Times New Roman" w:hAnsi="Times New Roman" w:cs="Times New Roman"/>
                <w:bCs/>
                <w:color w:val="000000" w:themeColor="text1"/>
                <w:sz w:val="24"/>
                <w:szCs w:val="24"/>
                <w:lang w:eastAsia="ru-RU"/>
              </w:rPr>
              <w:t>2024</w:t>
            </w:r>
          </w:p>
        </w:tc>
        <w:tc>
          <w:tcPr>
            <w:tcW w:w="1984" w:type="dxa"/>
            <w:tcBorders>
              <w:top w:val="single" w:sz="4" w:space="0" w:color="auto"/>
              <w:left w:val="single" w:sz="4" w:space="0" w:color="auto"/>
              <w:bottom w:val="single" w:sz="4" w:space="0" w:color="auto"/>
              <w:right w:val="single" w:sz="4" w:space="0" w:color="auto"/>
            </w:tcBorders>
          </w:tcPr>
          <w:p w14:paraId="52F413D0" w14:textId="77777777" w:rsidR="00E67771" w:rsidRPr="00343D58" w:rsidRDefault="007F030C" w:rsidP="00E1581C">
            <w:pPr>
              <w:rPr>
                <w:color w:val="000000" w:themeColor="text1"/>
                <w:sz w:val="24"/>
                <w:szCs w:val="24"/>
              </w:rPr>
            </w:pPr>
            <w:r w:rsidRPr="00343D58">
              <w:rPr>
                <w:rFonts w:ascii="Times New Roman" w:hAnsi="Times New Roman" w:cs="Times New Roman"/>
                <w:bCs/>
                <w:color w:val="000000" w:themeColor="text1"/>
                <w:sz w:val="24"/>
                <w:szCs w:val="24"/>
              </w:rPr>
              <w:t>Методи</w:t>
            </w:r>
            <w:r w:rsidR="00E67771" w:rsidRPr="00343D58">
              <w:rPr>
                <w:rFonts w:ascii="Times New Roman" w:hAnsi="Times New Roman" w:cs="Times New Roman"/>
                <w:bCs/>
                <w:color w:val="000000" w:themeColor="text1"/>
                <w:sz w:val="24"/>
                <w:szCs w:val="24"/>
              </w:rPr>
              <w:t>ческий центр г</w:t>
            </w:r>
            <w:r w:rsidR="00E67771" w:rsidRPr="00343D58">
              <w:rPr>
                <w:rFonts w:ascii="Times New Roman" w:hAnsi="Times New Roman" w:cs="Times New Roman"/>
                <w:bCs/>
                <w:color w:val="000000" w:themeColor="text1"/>
                <w:sz w:val="24"/>
                <w:szCs w:val="24"/>
                <w:lang w:val="kk-KZ"/>
              </w:rPr>
              <w:t>.</w:t>
            </w:r>
            <w:r w:rsidR="00E67771" w:rsidRPr="00343D58">
              <w:rPr>
                <w:rFonts w:ascii="Times New Roman" w:hAnsi="Times New Roman" w:cs="Times New Roman"/>
                <w:bCs/>
                <w:color w:val="000000" w:themeColor="text1"/>
                <w:sz w:val="24"/>
                <w:szCs w:val="24"/>
              </w:rPr>
              <w:t>Астаны</w:t>
            </w:r>
          </w:p>
        </w:tc>
        <w:tc>
          <w:tcPr>
            <w:tcW w:w="1560" w:type="dxa"/>
            <w:tcBorders>
              <w:top w:val="single" w:sz="4" w:space="0" w:color="auto"/>
              <w:left w:val="single" w:sz="4" w:space="0" w:color="auto"/>
              <w:bottom w:val="single" w:sz="4" w:space="0" w:color="auto"/>
              <w:right w:val="single" w:sz="4" w:space="0" w:color="auto"/>
            </w:tcBorders>
          </w:tcPr>
          <w:p w14:paraId="78A8E55B" w14:textId="77777777" w:rsidR="00E67771" w:rsidRPr="00343D58" w:rsidRDefault="00E67771" w:rsidP="00E1581C">
            <w:pPr>
              <w:spacing w:after="0" w:line="240" w:lineRule="auto"/>
              <w:rPr>
                <w:rFonts w:ascii="Times New Roman" w:eastAsia="Times New Roman" w:hAnsi="Times New Roman" w:cs="Times New Roman"/>
                <w:bCs/>
                <w:color w:val="000000" w:themeColor="text1"/>
                <w:sz w:val="24"/>
                <w:szCs w:val="24"/>
                <w:lang w:eastAsia="ru-RU"/>
              </w:rPr>
            </w:pPr>
            <w:r w:rsidRPr="00343D58">
              <w:rPr>
                <w:rFonts w:ascii="Times New Roman" w:eastAsia="Times New Roman" w:hAnsi="Times New Roman" w:cs="Times New Roman"/>
                <w:color w:val="000000" w:themeColor="text1"/>
                <w:sz w:val="24"/>
                <w:szCs w:val="24"/>
                <w:lang w:eastAsia="ru-RU"/>
              </w:rPr>
              <w:t>грамота</w:t>
            </w:r>
          </w:p>
        </w:tc>
      </w:tr>
      <w:tr w:rsidR="00E67771" w:rsidRPr="00343D58" w14:paraId="7191128E" w14:textId="77777777" w:rsidTr="006B46CB">
        <w:trPr>
          <w:trHeight w:val="831"/>
        </w:trPr>
        <w:tc>
          <w:tcPr>
            <w:tcW w:w="2014" w:type="dxa"/>
            <w:tcBorders>
              <w:top w:val="single" w:sz="4" w:space="0" w:color="auto"/>
              <w:left w:val="single" w:sz="4" w:space="0" w:color="auto"/>
              <w:bottom w:val="single" w:sz="4" w:space="0" w:color="auto"/>
              <w:right w:val="single" w:sz="4" w:space="0" w:color="auto"/>
            </w:tcBorders>
          </w:tcPr>
          <w:p w14:paraId="2EFC5306" w14:textId="77777777" w:rsidR="00E67771" w:rsidRPr="00343D58" w:rsidRDefault="00E67771" w:rsidP="00E1581C">
            <w:pPr>
              <w:spacing w:after="0" w:line="240" w:lineRule="auto"/>
              <w:rPr>
                <w:rFonts w:ascii="Times New Roman" w:eastAsia="Times New Roman" w:hAnsi="Times New Roman" w:cs="Times New Roman"/>
                <w:color w:val="000000" w:themeColor="text1"/>
                <w:sz w:val="24"/>
                <w:szCs w:val="24"/>
                <w:lang w:val="kk-KZ" w:eastAsia="ru-RU"/>
              </w:rPr>
            </w:pPr>
            <w:r w:rsidRPr="00343D58">
              <w:rPr>
                <w:rFonts w:ascii="Times New Roman" w:eastAsia="Times New Roman" w:hAnsi="Times New Roman" w:cs="Times New Roman"/>
                <w:color w:val="000000" w:themeColor="text1"/>
                <w:sz w:val="24"/>
                <w:szCs w:val="24"/>
                <w:lang w:eastAsia="ru-RU"/>
              </w:rPr>
              <w:t>Ералиева Б</w:t>
            </w:r>
            <w:r w:rsidRPr="00343D58">
              <w:rPr>
                <w:rFonts w:ascii="Times New Roman" w:eastAsia="Times New Roman" w:hAnsi="Times New Roman" w:cs="Times New Roman"/>
                <w:color w:val="000000" w:themeColor="text1"/>
                <w:sz w:val="24"/>
                <w:szCs w:val="24"/>
                <w:lang w:val="kk-KZ" w:eastAsia="ru-RU"/>
              </w:rPr>
              <w:t>.</w:t>
            </w:r>
            <w:r w:rsidRPr="00343D58">
              <w:rPr>
                <w:rFonts w:ascii="Times New Roman" w:eastAsia="Times New Roman" w:hAnsi="Times New Roman" w:cs="Times New Roman"/>
                <w:color w:val="000000" w:themeColor="text1"/>
                <w:sz w:val="24"/>
                <w:szCs w:val="24"/>
                <w:lang w:eastAsia="ru-RU"/>
              </w:rPr>
              <w:t>К</w:t>
            </w:r>
            <w:r w:rsidRPr="00343D58">
              <w:rPr>
                <w:rFonts w:ascii="Times New Roman" w:eastAsia="Times New Roman" w:hAnsi="Times New Roman" w:cs="Times New Roman"/>
                <w:color w:val="000000" w:themeColor="text1"/>
                <w:sz w:val="24"/>
                <w:szCs w:val="24"/>
                <w:lang w:val="kk-KZ" w:eastAsia="ru-RU"/>
              </w:rPr>
              <w:t>.</w:t>
            </w:r>
          </w:p>
        </w:tc>
        <w:tc>
          <w:tcPr>
            <w:tcW w:w="2126" w:type="dxa"/>
            <w:tcBorders>
              <w:top w:val="single" w:sz="4" w:space="0" w:color="auto"/>
              <w:left w:val="single" w:sz="4" w:space="0" w:color="auto"/>
              <w:bottom w:val="single" w:sz="4" w:space="0" w:color="auto"/>
              <w:right w:val="single" w:sz="4" w:space="0" w:color="auto"/>
            </w:tcBorders>
          </w:tcPr>
          <w:p w14:paraId="2109DE8E" w14:textId="77777777" w:rsidR="00E67771" w:rsidRPr="00343D58" w:rsidRDefault="00E67771" w:rsidP="00E1581C">
            <w:pPr>
              <w:spacing w:after="0" w:line="240" w:lineRule="auto"/>
              <w:rPr>
                <w:rFonts w:ascii="Times New Roman" w:eastAsia="Times New Roman" w:hAnsi="Times New Roman" w:cs="Times New Roman"/>
                <w:bCs/>
                <w:color w:val="000000" w:themeColor="text1"/>
                <w:sz w:val="24"/>
                <w:szCs w:val="24"/>
                <w:lang w:eastAsia="ru-RU"/>
              </w:rPr>
            </w:pPr>
            <w:r w:rsidRPr="00343D58">
              <w:rPr>
                <w:rFonts w:ascii="Times New Roman" w:eastAsia="Times New Roman" w:hAnsi="Times New Roman" w:cs="Times New Roman"/>
                <w:bCs/>
                <w:color w:val="000000" w:themeColor="text1"/>
                <w:sz w:val="24"/>
                <w:szCs w:val="24"/>
                <w:lang w:eastAsia="ru-RU"/>
              </w:rPr>
              <w:t>Республиканская</w:t>
            </w:r>
          </w:p>
        </w:tc>
        <w:tc>
          <w:tcPr>
            <w:tcW w:w="1134" w:type="dxa"/>
            <w:tcBorders>
              <w:top w:val="single" w:sz="4" w:space="0" w:color="auto"/>
              <w:left w:val="single" w:sz="4" w:space="0" w:color="auto"/>
              <w:bottom w:val="single" w:sz="4" w:space="0" w:color="auto"/>
              <w:right w:val="single" w:sz="4" w:space="0" w:color="auto"/>
            </w:tcBorders>
          </w:tcPr>
          <w:p w14:paraId="12ABC21C"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lang w:val="kk-KZ"/>
              </w:rPr>
              <w:t>очно</w:t>
            </w:r>
          </w:p>
        </w:tc>
        <w:tc>
          <w:tcPr>
            <w:tcW w:w="1701" w:type="dxa"/>
            <w:tcBorders>
              <w:top w:val="single" w:sz="4" w:space="0" w:color="auto"/>
              <w:left w:val="single" w:sz="4" w:space="0" w:color="auto"/>
              <w:bottom w:val="single" w:sz="4" w:space="0" w:color="auto"/>
              <w:right w:val="single" w:sz="4" w:space="0" w:color="auto"/>
            </w:tcBorders>
          </w:tcPr>
          <w:p w14:paraId="62425B73" w14:textId="77777777" w:rsidR="00E67771" w:rsidRPr="00343D58" w:rsidRDefault="00E67771" w:rsidP="00E1581C">
            <w:pPr>
              <w:spacing w:after="0" w:line="240" w:lineRule="auto"/>
              <w:rPr>
                <w:rFonts w:ascii="Times New Roman" w:eastAsia="Times New Roman" w:hAnsi="Times New Roman" w:cs="Times New Roman"/>
                <w:bCs/>
                <w:color w:val="000000" w:themeColor="text1"/>
                <w:sz w:val="24"/>
                <w:szCs w:val="24"/>
                <w:lang w:eastAsia="ru-RU"/>
              </w:rPr>
            </w:pPr>
            <w:r w:rsidRPr="00343D58">
              <w:rPr>
                <w:rFonts w:ascii="Times New Roman" w:eastAsia="Times New Roman" w:hAnsi="Times New Roman" w:cs="Times New Roman"/>
                <w:bCs/>
                <w:color w:val="000000" w:themeColor="text1"/>
                <w:sz w:val="24"/>
                <w:szCs w:val="24"/>
                <w:lang w:eastAsia="ru-RU"/>
              </w:rPr>
              <w:t>2024</w:t>
            </w:r>
          </w:p>
        </w:tc>
        <w:tc>
          <w:tcPr>
            <w:tcW w:w="1984" w:type="dxa"/>
            <w:tcBorders>
              <w:top w:val="single" w:sz="4" w:space="0" w:color="auto"/>
              <w:left w:val="single" w:sz="4" w:space="0" w:color="auto"/>
              <w:bottom w:val="single" w:sz="4" w:space="0" w:color="auto"/>
              <w:right w:val="single" w:sz="4" w:space="0" w:color="auto"/>
            </w:tcBorders>
          </w:tcPr>
          <w:p w14:paraId="26BB3C38" w14:textId="77777777" w:rsidR="00E67771" w:rsidRPr="00343D58" w:rsidRDefault="007F030C" w:rsidP="00E1581C">
            <w:pPr>
              <w:rPr>
                <w:color w:val="000000" w:themeColor="text1"/>
                <w:sz w:val="24"/>
                <w:szCs w:val="24"/>
              </w:rPr>
            </w:pPr>
            <w:r w:rsidRPr="00343D58">
              <w:rPr>
                <w:rFonts w:ascii="Times New Roman" w:hAnsi="Times New Roman" w:cs="Times New Roman"/>
                <w:bCs/>
                <w:color w:val="000000" w:themeColor="text1"/>
                <w:sz w:val="24"/>
                <w:szCs w:val="24"/>
              </w:rPr>
              <w:t>Методи</w:t>
            </w:r>
            <w:r w:rsidR="00E67771" w:rsidRPr="00343D58">
              <w:rPr>
                <w:rFonts w:ascii="Times New Roman" w:hAnsi="Times New Roman" w:cs="Times New Roman"/>
                <w:bCs/>
                <w:color w:val="000000" w:themeColor="text1"/>
                <w:sz w:val="24"/>
                <w:szCs w:val="24"/>
              </w:rPr>
              <w:t>ческий центр г</w:t>
            </w:r>
            <w:r w:rsidR="00E67771" w:rsidRPr="00343D58">
              <w:rPr>
                <w:rFonts w:ascii="Times New Roman" w:hAnsi="Times New Roman" w:cs="Times New Roman"/>
                <w:bCs/>
                <w:color w:val="000000" w:themeColor="text1"/>
                <w:sz w:val="24"/>
                <w:szCs w:val="24"/>
                <w:lang w:val="kk-KZ"/>
              </w:rPr>
              <w:t>.</w:t>
            </w:r>
            <w:r w:rsidR="00E67771" w:rsidRPr="00343D58">
              <w:rPr>
                <w:rFonts w:ascii="Times New Roman" w:hAnsi="Times New Roman" w:cs="Times New Roman"/>
                <w:bCs/>
                <w:color w:val="000000" w:themeColor="text1"/>
                <w:sz w:val="24"/>
                <w:szCs w:val="24"/>
              </w:rPr>
              <w:t>Астаны</w:t>
            </w:r>
          </w:p>
        </w:tc>
        <w:tc>
          <w:tcPr>
            <w:tcW w:w="1560" w:type="dxa"/>
            <w:tcBorders>
              <w:top w:val="single" w:sz="4" w:space="0" w:color="auto"/>
              <w:left w:val="single" w:sz="4" w:space="0" w:color="auto"/>
              <w:bottom w:val="single" w:sz="4" w:space="0" w:color="auto"/>
              <w:right w:val="single" w:sz="4" w:space="0" w:color="auto"/>
            </w:tcBorders>
          </w:tcPr>
          <w:p w14:paraId="78020A54" w14:textId="77777777" w:rsidR="00E67771" w:rsidRPr="00343D58" w:rsidRDefault="00E67771" w:rsidP="00E1581C">
            <w:pPr>
              <w:spacing w:after="0" w:line="240" w:lineRule="auto"/>
              <w:rPr>
                <w:rFonts w:ascii="Times New Roman" w:eastAsia="Times New Roman" w:hAnsi="Times New Roman" w:cs="Times New Roman"/>
                <w:bCs/>
                <w:color w:val="000000" w:themeColor="text1"/>
                <w:sz w:val="24"/>
                <w:szCs w:val="24"/>
                <w:lang w:eastAsia="ru-RU"/>
              </w:rPr>
            </w:pPr>
            <w:r w:rsidRPr="00343D58">
              <w:rPr>
                <w:rFonts w:ascii="Times New Roman" w:eastAsia="Times New Roman" w:hAnsi="Times New Roman" w:cs="Times New Roman"/>
                <w:bCs/>
                <w:color w:val="000000" w:themeColor="text1"/>
                <w:sz w:val="24"/>
                <w:szCs w:val="24"/>
                <w:lang w:eastAsia="ru-RU"/>
              </w:rPr>
              <w:t>2 место</w:t>
            </w:r>
          </w:p>
          <w:p w14:paraId="01533E7E" w14:textId="77777777" w:rsidR="00E67771" w:rsidRPr="00343D58" w:rsidRDefault="00E67771" w:rsidP="00E1581C">
            <w:pPr>
              <w:spacing w:after="0" w:line="240" w:lineRule="auto"/>
              <w:rPr>
                <w:rFonts w:ascii="Times New Roman" w:eastAsia="Times New Roman" w:hAnsi="Times New Roman" w:cs="Times New Roman"/>
                <w:bCs/>
                <w:color w:val="000000" w:themeColor="text1"/>
                <w:sz w:val="24"/>
                <w:szCs w:val="24"/>
                <w:lang w:eastAsia="ru-RU"/>
              </w:rPr>
            </w:pPr>
            <w:r w:rsidRPr="00343D58">
              <w:rPr>
                <w:rFonts w:ascii="Times New Roman" w:eastAsia="Times New Roman" w:hAnsi="Times New Roman" w:cs="Times New Roman"/>
                <w:bCs/>
                <w:color w:val="000000" w:themeColor="text1"/>
                <w:sz w:val="24"/>
                <w:szCs w:val="24"/>
                <w:lang w:eastAsia="ru-RU"/>
              </w:rPr>
              <w:t>диплом</w:t>
            </w:r>
          </w:p>
        </w:tc>
      </w:tr>
      <w:tr w:rsidR="00E67771" w:rsidRPr="00343D58" w14:paraId="02EE5EEB" w14:textId="77777777" w:rsidTr="006B46CB">
        <w:trPr>
          <w:trHeight w:val="831"/>
        </w:trPr>
        <w:tc>
          <w:tcPr>
            <w:tcW w:w="2014" w:type="dxa"/>
            <w:tcBorders>
              <w:top w:val="single" w:sz="4" w:space="0" w:color="auto"/>
              <w:left w:val="single" w:sz="4" w:space="0" w:color="auto"/>
              <w:bottom w:val="single" w:sz="4" w:space="0" w:color="auto"/>
              <w:right w:val="single" w:sz="4" w:space="0" w:color="auto"/>
            </w:tcBorders>
          </w:tcPr>
          <w:p w14:paraId="6581C6EC" w14:textId="77777777" w:rsidR="00E67771" w:rsidRPr="00343D58" w:rsidRDefault="00E67771" w:rsidP="00E1581C">
            <w:pPr>
              <w:spacing w:after="0" w:line="240" w:lineRule="auto"/>
              <w:rPr>
                <w:rFonts w:ascii="Times New Roman" w:eastAsia="Times New Roman" w:hAnsi="Times New Roman" w:cs="Times New Roman"/>
                <w:color w:val="000000" w:themeColor="text1"/>
                <w:sz w:val="24"/>
                <w:szCs w:val="24"/>
                <w:lang w:val="kk-KZ" w:eastAsia="ru-RU"/>
              </w:rPr>
            </w:pPr>
            <w:r w:rsidRPr="00343D58">
              <w:rPr>
                <w:rFonts w:ascii="Times New Roman" w:eastAsia="Times New Roman" w:hAnsi="Times New Roman" w:cs="Times New Roman"/>
                <w:color w:val="000000" w:themeColor="text1"/>
                <w:sz w:val="24"/>
                <w:szCs w:val="24"/>
                <w:lang w:eastAsia="ru-RU"/>
              </w:rPr>
              <w:t>Макенова А</w:t>
            </w:r>
            <w:r w:rsidRPr="00343D58">
              <w:rPr>
                <w:rFonts w:ascii="Times New Roman" w:eastAsia="Times New Roman" w:hAnsi="Times New Roman" w:cs="Times New Roman"/>
                <w:color w:val="000000" w:themeColor="text1"/>
                <w:sz w:val="24"/>
                <w:szCs w:val="24"/>
                <w:lang w:val="kk-KZ" w:eastAsia="ru-RU"/>
              </w:rPr>
              <w:t>.</w:t>
            </w:r>
            <w:r w:rsidRPr="00343D58">
              <w:rPr>
                <w:rFonts w:ascii="Times New Roman" w:eastAsia="Times New Roman" w:hAnsi="Times New Roman" w:cs="Times New Roman"/>
                <w:color w:val="000000" w:themeColor="text1"/>
                <w:sz w:val="24"/>
                <w:szCs w:val="24"/>
                <w:lang w:eastAsia="ru-RU"/>
              </w:rPr>
              <w:t>А</w:t>
            </w:r>
            <w:r w:rsidRPr="00343D58">
              <w:rPr>
                <w:rFonts w:ascii="Times New Roman" w:eastAsia="Times New Roman" w:hAnsi="Times New Roman" w:cs="Times New Roman"/>
                <w:color w:val="000000" w:themeColor="text1"/>
                <w:sz w:val="24"/>
                <w:szCs w:val="24"/>
                <w:lang w:val="kk-KZ" w:eastAsia="ru-RU"/>
              </w:rPr>
              <w:t>.</w:t>
            </w:r>
          </w:p>
        </w:tc>
        <w:tc>
          <w:tcPr>
            <w:tcW w:w="2126" w:type="dxa"/>
            <w:tcBorders>
              <w:top w:val="single" w:sz="4" w:space="0" w:color="auto"/>
              <w:left w:val="single" w:sz="4" w:space="0" w:color="auto"/>
              <w:bottom w:val="single" w:sz="4" w:space="0" w:color="auto"/>
              <w:right w:val="single" w:sz="4" w:space="0" w:color="auto"/>
            </w:tcBorders>
          </w:tcPr>
          <w:p w14:paraId="3EB94259" w14:textId="77777777" w:rsidR="00E67771" w:rsidRPr="00343D58" w:rsidRDefault="00E67771" w:rsidP="00E1581C">
            <w:pPr>
              <w:spacing w:after="0" w:line="240" w:lineRule="auto"/>
              <w:rPr>
                <w:rFonts w:ascii="Times New Roman" w:eastAsia="Times New Roman" w:hAnsi="Times New Roman" w:cs="Times New Roman"/>
                <w:bCs/>
                <w:color w:val="000000" w:themeColor="text1"/>
                <w:sz w:val="24"/>
                <w:szCs w:val="24"/>
                <w:lang w:eastAsia="ru-RU"/>
              </w:rPr>
            </w:pPr>
            <w:r w:rsidRPr="00343D58">
              <w:rPr>
                <w:rFonts w:ascii="Times New Roman" w:eastAsia="Times New Roman" w:hAnsi="Times New Roman" w:cs="Times New Roman"/>
                <w:bCs/>
                <w:color w:val="000000" w:themeColor="text1"/>
                <w:sz w:val="24"/>
                <w:szCs w:val="24"/>
                <w:lang w:eastAsia="ru-RU"/>
              </w:rPr>
              <w:t>Юниорская олимпиада среди учащихся 5-6 кл</w:t>
            </w:r>
          </w:p>
        </w:tc>
        <w:tc>
          <w:tcPr>
            <w:tcW w:w="1134" w:type="dxa"/>
            <w:tcBorders>
              <w:top w:val="single" w:sz="4" w:space="0" w:color="auto"/>
              <w:left w:val="single" w:sz="4" w:space="0" w:color="auto"/>
              <w:bottom w:val="single" w:sz="4" w:space="0" w:color="auto"/>
              <w:right w:val="single" w:sz="4" w:space="0" w:color="auto"/>
            </w:tcBorders>
          </w:tcPr>
          <w:p w14:paraId="64331869" w14:textId="77777777" w:rsidR="00E67771" w:rsidRPr="00343D58" w:rsidRDefault="00E67771" w:rsidP="00E1581C">
            <w:pPr>
              <w:rPr>
                <w:rFonts w:ascii="Times New Roman" w:hAnsi="Times New Roman" w:cs="Times New Roman"/>
                <w:color w:val="000000" w:themeColor="text1"/>
                <w:sz w:val="24"/>
                <w:szCs w:val="24"/>
              </w:rPr>
            </w:pPr>
            <w:r w:rsidRPr="00343D58">
              <w:rPr>
                <w:rFonts w:ascii="Times New Roman" w:hAnsi="Times New Roman" w:cs="Times New Roman"/>
                <w:color w:val="000000" w:themeColor="text1"/>
                <w:sz w:val="24"/>
                <w:szCs w:val="24"/>
                <w:lang w:val="kk-KZ"/>
              </w:rPr>
              <w:t>очно</w:t>
            </w:r>
          </w:p>
        </w:tc>
        <w:tc>
          <w:tcPr>
            <w:tcW w:w="1701" w:type="dxa"/>
            <w:tcBorders>
              <w:top w:val="single" w:sz="4" w:space="0" w:color="auto"/>
              <w:left w:val="single" w:sz="4" w:space="0" w:color="auto"/>
              <w:bottom w:val="single" w:sz="4" w:space="0" w:color="auto"/>
              <w:right w:val="single" w:sz="4" w:space="0" w:color="auto"/>
            </w:tcBorders>
          </w:tcPr>
          <w:p w14:paraId="173C6A4F" w14:textId="77777777" w:rsidR="00E67771" w:rsidRPr="00343D58" w:rsidRDefault="00E67771" w:rsidP="00E1581C">
            <w:pPr>
              <w:spacing w:after="0" w:line="240" w:lineRule="auto"/>
              <w:rPr>
                <w:rFonts w:ascii="Times New Roman" w:eastAsia="Times New Roman" w:hAnsi="Times New Roman" w:cs="Times New Roman"/>
                <w:bCs/>
                <w:color w:val="000000" w:themeColor="text1"/>
                <w:sz w:val="24"/>
                <w:szCs w:val="24"/>
                <w:lang w:eastAsia="ru-RU"/>
              </w:rPr>
            </w:pPr>
            <w:r w:rsidRPr="00343D58">
              <w:rPr>
                <w:rFonts w:ascii="Times New Roman" w:eastAsia="Times New Roman" w:hAnsi="Times New Roman" w:cs="Times New Roman"/>
                <w:bCs/>
                <w:color w:val="000000" w:themeColor="text1"/>
                <w:sz w:val="24"/>
                <w:szCs w:val="24"/>
                <w:lang w:eastAsia="ru-RU"/>
              </w:rPr>
              <w:t>2024</w:t>
            </w:r>
          </w:p>
        </w:tc>
        <w:tc>
          <w:tcPr>
            <w:tcW w:w="1984" w:type="dxa"/>
            <w:tcBorders>
              <w:top w:val="single" w:sz="4" w:space="0" w:color="auto"/>
              <w:left w:val="single" w:sz="4" w:space="0" w:color="auto"/>
              <w:bottom w:val="single" w:sz="4" w:space="0" w:color="auto"/>
              <w:right w:val="single" w:sz="4" w:space="0" w:color="auto"/>
            </w:tcBorders>
          </w:tcPr>
          <w:p w14:paraId="03C71D56" w14:textId="77777777" w:rsidR="00E67771" w:rsidRPr="00343D58" w:rsidRDefault="007F030C" w:rsidP="00E1581C">
            <w:pPr>
              <w:rPr>
                <w:color w:val="000000" w:themeColor="text1"/>
                <w:sz w:val="24"/>
                <w:szCs w:val="24"/>
              </w:rPr>
            </w:pPr>
            <w:r w:rsidRPr="00343D58">
              <w:rPr>
                <w:rFonts w:ascii="Times New Roman" w:hAnsi="Times New Roman" w:cs="Times New Roman"/>
                <w:bCs/>
                <w:color w:val="000000" w:themeColor="text1"/>
                <w:sz w:val="24"/>
                <w:szCs w:val="24"/>
              </w:rPr>
              <w:t>Методи</w:t>
            </w:r>
            <w:r w:rsidR="00E67771" w:rsidRPr="00343D58">
              <w:rPr>
                <w:rFonts w:ascii="Times New Roman" w:hAnsi="Times New Roman" w:cs="Times New Roman"/>
                <w:bCs/>
                <w:color w:val="000000" w:themeColor="text1"/>
                <w:sz w:val="24"/>
                <w:szCs w:val="24"/>
              </w:rPr>
              <w:t>ческий центр г</w:t>
            </w:r>
            <w:r w:rsidR="00E67771" w:rsidRPr="00343D58">
              <w:rPr>
                <w:rFonts w:ascii="Times New Roman" w:hAnsi="Times New Roman" w:cs="Times New Roman"/>
                <w:bCs/>
                <w:color w:val="000000" w:themeColor="text1"/>
                <w:sz w:val="24"/>
                <w:szCs w:val="24"/>
                <w:lang w:val="kk-KZ"/>
              </w:rPr>
              <w:t>.</w:t>
            </w:r>
            <w:r w:rsidR="00E67771" w:rsidRPr="00343D58">
              <w:rPr>
                <w:rFonts w:ascii="Times New Roman" w:hAnsi="Times New Roman" w:cs="Times New Roman"/>
                <w:bCs/>
                <w:color w:val="000000" w:themeColor="text1"/>
                <w:sz w:val="24"/>
                <w:szCs w:val="24"/>
              </w:rPr>
              <w:t>Астаны</w:t>
            </w:r>
          </w:p>
        </w:tc>
        <w:tc>
          <w:tcPr>
            <w:tcW w:w="1560" w:type="dxa"/>
            <w:tcBorders>
              <w:top w:val="single" w:sz="4" w:space="0" w:color="auto"/>
              <w:left w:val="single" w:sz="4" w:space="0" w:color="auto"/>
              <w:bottom w:val="single" w:sz="4" w:space="0" w:color="auto"/>
              <w:right w:val="single" w:sz="4" w:space="0" w:color="auto"/>
            </w:tcBorders>
          </w:tcPr>
          <w:p w14:paraId="08BD2E68" w14:textId="77777777" w:rsidR="00E67771" w:rsidRPr="00343D58" w:rsidRDefault="00E67771" w:rsidP="00E1581C">
            <w:pPr>
              <w:spacing w:after="0" w:line="240" w:lineRule="auto"/>
              <w:rPr>
                <w:rFonts w:ascii="Times New Roman" w:eastAsia="Times New Roman" w:hAnsi="Times New Roman" w:cs="Times New Roman"/>
                <w:bCs/>
                <w:color w:val="000000" w:themeColor="text1"/>
                <w:sz w:val="24"/>
                <w:szCs w:val="24"/>
                <w:lang w:eastAsia="ru-RU"/>
              </w:rPr>
            </w:pPr>
            <w:r w:rsidRPr="00343D58">
              <w:rPr>
                <w:rFonts w:ascii="Times New Roman" w:eastAsia="Times New Roman" w:hAnsi="Times New Roman" w:cs="Times New Roman"/>
                <w:bCs/>
                <w:color w:val="000000" w:themeColor="text1"/>
                <w:sz w:val="24"/>
                <w:szCs w:val="24"/>
                <w:lang w:eastAsia="ru-RU"/>
              </w:rPr>
              <w:t xml:space="preserve">2 место </w:t>
            </w:r>
          </w:p>
          <w:p w14:paraId="5CAA0E2B" w14:textId="77777777" w:rsidR="00E67771" w:rsidRPr="00343D58" w:rsidRDefault="00E67771" w:rsidP="00E1581C">
            <w:pPr>
              <w:spacing w:after="0" w:line="240" w:lineRule="auto"/>
              <w:rPr>
                <w:rFonts w:ascii="Times New Roman" w:eastAsia="Times New Roman" w:hAnsi="Times New Roman" w:cs="Times New Roman"/>
                <w:bCs/>
                <w:color w:val="000000" w:themeColor="text1"/>
                <w:sz w:val="24"/>
                <w:szCs w:val="24"/>
                <w:lang w:eastAsia="ru-RU"/>
              </w:rPr>
            </w:pPr>
            <w:r w:rsidRPr="00343D58">
              <w:rPr>
                <w:rFonts w:ascii="Times New Roman" w:eastAsia="Times New Roman" w:hAnsi="Times New Roman" w:cs="Times New Roman"/>
                <w:bCs/>
                <w:color w:val="000000" w:themeColor="text1"/>
                <w:sz w:val="24"/>
                <w:szCs w:val="24"/>
                <w:lang w:eastAsia="ru-RU"/>
              </w:rPr>
              <w:t>диплом</w:t>
            </w:r>
          </w:p>
        </w:tc>
      </w:tr>
    </w:tbl>
    <w:p w14:paraId="0DBC01F1" w14:textId="77777777" w:rsidR="00E67771" w:rsidRDefault="00E67771" w:rsidP="00E67771">
      <w:pPr>
        <w:tabs>
          <w:tab w:val="left" w:pos="360"/>
          <w:tab w:val="left" w:pos="426"/>
        </w:tabs>
        <w:spacing w:after="0" w:line="240" w:lineRule="auto"/>
        <w:contextualSpacing/>
        <w:jc w:val="both"/>
        <w:rPr>
          <w:rFonts w:ascii="Times New Roman" w:eastAsia="Times New Roman" w:hAnsi="Times New Roman" w:cs="Times New Roman"/>
          <w:b/>
          <w:sz w:val="28"/>
          <w:szCs w:val="28"/>
          <w:lang w:val="kk-KZ"/>
        </w:rPr>
      </w:pPr>
    </w:p>
    <w:p w14:paraId="00A3203F" w14:textId="77777777" w:rsidR="00E67771" w:rsidRDefault="00E67771" w:rsidP="00E67771">
      <w:pPr>
        <w:pBdr>
          <w:top w:val="nil"/>
          <w:left w:val="nil"/>
          <w:bottom w:val="nil"/>
          <w:right w:val="nil"/>
          <w:between w:val="nil"/>
        </w:pBdr>
        <w:spacing w:after="0" w:line="240" w:lineRule="auto"/>
        <w:jc w:val="center"/>
        <w:rPr>
          <w:rFonts w:ascii="Times New Roman" w:eastAsia="Times New Roman" w:hAnsi="Times New Roman" w:cs="Times New Roman"/>
          <w:b/>
          <w:sz w:val="28"/>
          <w:szCs w:val="28"/>
          <w:lang w:val="kk-KZ"/>
        </w:rPr>
      </w:pPr>
    </w:p>
    <w:p w14:paraId="0D18C304" w14:textId="77777777" w:rsidR="00E67771" w:rsidRDefault="00E67771" w:rsidP="00E67771">
      <w:pPr>
        <w:pBdr>
          <w:top w:val="nil"/>
          <w:left w:val="nil"/>
          <w:bottom w:val="nil"/>
          <w:right w:val="nil"/>
          <w:between w:val="nil"/>
        </w:pBdr>
        <w:spacing w:after="0" w:line="240" w:lineRule="auto"/>
        <w:jc w:val="center"/>
        <w:rPr>
          <w:rFonts w:ascii="Times New Roman" w:eastAsia="Times New Roman" w:hAnsi="Times New Roman" w:cs="Times New Roman"/>
          <w:b/>
          <w:sz w:val="28"/>
          <w:szCs w:val="28"/>
          <w:lang w:val="kk-KZ"/>
        </w:rPr>
      </w:pPr>
      <w:r w:rsidRPr="00926682">
        <w:rPr>
          <w:rFonts w:ascii="Times New Roman" w:eastAsia="Times New Roman" w:hAnsi="Times New Roman" w:cs="Times New Roman"/>
          <w:b/>
          <w:sz w:val="28"/>
          <w:szCs w:val="28"/>
        </w:rPr>
        <w:t>Работа по обобщению педагогического опыта</w:t>
      </w:r>
    </w:p>
    <w:p w14:paraId="09FE37CA" w14:textId="77777777" w:rsidR="00E67771" w:rsidRPr="00DB33FF" w:rsidRDefault="00E67771" w:rsidP="00E67771">
      <w:pPr>
        <w:pBdr>
          <w:top w:val="nil"/>
          <w:left w:val="nil"/>
          <w:bottom w:val="nil"/>
          <w:right w:val="nil"/>
          <w:between w:val="nil"/>
        </w:pBdr>
        <w:spacing w:after="0" w:line="240" w:lineRule="auto"/>
        <w:jc w:val="center"/>
        <w:rPr>
          <w:rFonts w:ascii="Times New Roman" w:eastAsia="Times New Roman" w:hAnsi="Times New Roman" w:cs="Times New Roman"/>
          <w:b/>
          <w:sz w:val="28"/>
          <w:szCs w:val="28"/>
          <w:lang w:val="kk-KZ"/>
        </w:rPr>
      </w:pPr>
    </w:p>
    <w:p w14:paraId="78AEFC5C" w14:textId="77777777" w:rsidR="00E67771" w:rsidRPr="00926682" w:rsidRDefault="00E67771" w:rsidP="00E67771">
      <w:pPr>
        <w:suppressAutoHyphens/>
        <w:jc w:val="both"/>
        <w:rPr>
          <w:rFonts w:ascii="Times New Roman" w:hAnsi="Times New Roman" w:cs="Times New Roman"/>
          <w:sz w:val="24"/>
          <w:szCs w:val="24"/>
          <w:lang w:val="kk-KZ" w:eastAsia="ar-SA"/>
        </w:rPr>
      </w:pPr>
      <w:r w:rsidRPr="00926682">
        <w:rPr>
          <w:rFonts w:ascii="Times New Roman" w:hAnsi="Times New Roman" w:cs="Times New Roman"/>
          <w:sz w:val="24"/>
          <w:szCs w:val="24"/>
          <w:lang w:eastAsia="ar-SA"/>
        </w:rPr>
        <w:t xml:space="preserve">          Существуют различные формы для повышения профессионального мастерства педагогов: семинары, методические недели, методические совещания, открытые уроки и внеурочные занятия, мастер-классы, обмен опытом работы, индивидуальные беседы по организации и проведению уроков и т.д.</w:t>
      </w:r>
    </w:p>
    <w:p w14:paraId="6C1451EA" w14:textId="77777777" w:rsidR="00E67771" w:rsidRPr="00926682" w:rsidRDefault="00E67771" w:rsidP="00E67771">
      <w:pPr>
        <w:suppressAutoHyphens/>
        <w:jc w:val="center"/>
        <w:rPr>
          <w:rFonts w:ascii="Times New Roman" w:hAnsi="Times New Roman" w:cs="Times New Roman"/>
          <w:b/>
          <w:sz w:val="24"/>
          <w:szCs w:val="24"/>
          <w:lang w:eastAsia="ar-SA"/>
        </w:rPr>
      </w:pPr>
      <w:r w:rsidRPr="00926682">
        <w:rPr>
          <w:rFonts w:ascii="Times New Roman" w:hAnsi="Times New Roman" w:cs="Times New Roman"/>
          <w:b/>
          <w:sz w:val="24"/>
          <w:szCs w:val="24"/>
          <w:lang w:eastAsia="ar-SA"/>
        </w:rPr>
        <w:t>Участие педагогов в семинарах, конференциях</w:t>
      </w:r>
      <w:r w:rsidRPr="00926682">
        <w:rPr>
          <w:rFonts w:ascii="Times New Roman" w:hAnsi="Times New Roman" w:cs="Times New Roman"/>
          <w:b/>
          <w:sz w:val="24"/>
          <w:szCs w:val="24"/>
          <w:lang w:val="kk-KZ" w:eastAsia="ar-SA"/>
        </w:rPr>
        <w:t>, конкурсах</w:t>
      </w:r>
      <w:r w:rsidRPr="00926682">
        <w:rPr>
          <w:rFonts w:ascii="Times New Roman" w:hAnsi="Times New Roman" w:cs="Times New Roman"/>
          <w:b/>
          <w:sz w:val="24"/>
          <w:szCs w:val="24"/>
          <w:lang w:eastAsia="ar-SA"/>
        </w:rPr>
        <w:t xml:space="preserve"> различного уровня в течение 2022-2023 учебного года:</w:t>
      </w:r>
    </w:p>
    <w:tbl>
      <w:tblPr>
        <w:tblStyle w:val="a5"/>
        <w:tblW w:w="0" w:type="auto"/>
        <w:tblLook w:val="04A0" w:firstRow="1" w:lastRow="0" w:firstColumn="1" w:lastColumn="0" w:noHBand="0" w:noVBand="1"/>
      </w:tblPr>
      <w:tblGrid>
        <w:gridCol w:w="2738"/>
        <w:gridCol w:w="1665"/>
        <w:gridCol w:w="2575"/>
        <w:gridCol w:w="2509"/>
      </w:tblGrid>
      <w:tr w:rsidR="00E67771" w:rsidRPr="00926682" w14:paraId="34A78626" w14:textId="77777777" w:rsidTr="00E1581C">
        <w:tc>
          <w:tcPr>
            <w:tcW w:w="3369" w:type="dxa"/>
            <w:tcBorders>
              <w:top w:val="single" w:sz="4" w:space="0" w:color="auto"/>
              <w:left w:val="single" w:sz="4" w:space="0" w:color="auto"/>
              <w:bottom w:val="single" w:sz="4" w:space="0" w:color="auto"/>
              <w:right w:val="single" w:sz="4" w:space="0" w:color="auto"/>
            </w:tcBorders>
            <w:hideMark/>
          </w:tcPr>
          <w:p w14:paraId="6297633C" w14:textId="77777777" w:rsidR="00E67771" w:rsidRPr="00926682" w:rsidRDefault="00E67771" w:rsidP="00E1581C">
            <w:pPr>
              <w:jc w:val="both"/>
              <w:rPr>
                <w:rFonts w:ascii="Times New Roman" w:hAnsi="Times New Roman"/>
                <w:b/>
                <w:sz w:val="24"/>
                <w:szCs w:val="24"/>
              </w:rPr>
            </w:pPr>
            <w:r w:rsidRPr="00926682">
              <w:rPr>
                <w:rFonts w:ascii="Times New Roman" w:hAnsi="Times New Roman"/>
                <w:b/>
                <w:sz w:val="24"/>
                <w:szCs w:val="24"/>
              </w:rPr>
              <w:t>ФИО</w:t>
            </w:r>
          </w:p>
        </w:tc>
        <w:tc>
          <w:tcPr>
            <w:tcW w:w="1701" w:type="dxa"/>
            <w:tcBorders>
              <w:top w:val="single" w:sz="4" w:space="0" w:color="auto"/>
              <w:left w:val="single" w:sz="4" w:space="0" w:color="auto"/>
              <w:bottom w:val="single" w:sz="4" w:space="0" w:color="auto"/>
              <w:right w:val="single" w:sz="4" w:space="0" w:color="auto"/>
            </w:tcBorders>
            <w:hideMark/>
          </w:tcPr>
          <w:p w14:paraId="64C6DDEB" w14:textId="77777777" w:rsidR="00E67771" w:rsidRPr="00926682" w:rsidRDefault="00E67771" w:rsidP="00E1581C">
            <w:pPr>
              <w:jc w:val="both"/>
              <w:rPr>
                <w:rFonts w:ascii="Times New Roman" w:hAnsi="Times New Roman"/>
                <w:b/>
                <w:sz w:val="24"/>
                <w:szCs w:val="24"/>
              </w:rPr>
            </w:pPr>
            <w:r w:rsidRPr="00926682">
              <w:rPr>
                <w:rFonts w:ascii="Times New Roman" w:hAnsi="Times New Roman"/>
                <w:b/>
                <w:sz w:val="24"/>
                <w:szCs w:val="24"/>
              </w:rPr>
              <w:t>Название</w:t>
            </w:r>
          </w:p>
        </w:tc>
        <w:tc>
          <w:tcPr>
            <w:tcW w:w="2775" w:type="dxa"/>
            <w:tcBorders>
              <w:top w:val="single" w:sz="4" w:space="0" w:color="auto"/>
              <w:left w:val="single" w:sz="4" w:space="0" w:color="auto"/>
              <w:bottom w:val="single" w:sz="4" w:space="0" w:color="auto"/>
              <w:right w:val="single" w:sz="4" w:space="0" w:color="auto"/>
            </w:tcBorders>
            <w:hideMark/>
          </w:tcPr>
          <w:p w14:paraId="3C3C7A81" w14:textId="77777777" w:rsidR="00E67771" w:rsidRPr="00926682" w:rsidRDefault="00E67771" w:rsidP="00E1581C">
            <w:pPr>
              <w:jc w:val="both"/>
              <w:rPr>
                <w:rFonts w:ascii="Times New Roman" w:hAnsi="Times New Roman"/>
                <w:b/>
                <w:sz w:val="24"/>
                <w:szCs w:val="24"/>
              </w:rPr>
            </w:pPr>
            <w:r w:rsidRPr="00926682">
              <w:rPr>
                <w:rFonts w:ascii="Times New Roman" w:hAnsi="Times New Roman"/>
                <w:b/>
                <w:sz w:val="24"/>
                <w:szCs w:val="24"/>
              </w:rPr>
              <w:t>Уровень (международный, республиканский, городской)</w:t>
            </w:r>
          </w:p>
        </w:tc>
        <w:tc>
          <w:tcPr>
            <w:tcW w:w="3036" w:type="dxa"/>
            <w:tcBorders>
              <w:top w:val="single" w:sz="4" w:space="0" w:color="auto"/>
              <w:left w:val="single" w:sz="4" w:space="0" w:color="auto"/>
              <w:bottom w:val="single" w:sz="4" w:space="0" w:color="auto"/>
              <w:right w:val="single" w:sz="4" w:space="0" w:color="auto"/>
            </w:tcBorders>
            <w:hideMark/>
          </w:tcPr>
          <w:p w14:paraId="7734838C" w14:textId="77777777" w:rsidR="00E67771" w:rsidRPr="00926682" w:rsidRDefault="00E67771" w:rsidP="00E1581C">
            <w:pPr>
              <w:jc w:val="both"/>
              <w:rPr>
                <w:rFonts w:ascii="Times New Roman" w:hAnsi="Times New Roman"/>
                <w:b/>
                <w:sz w:val="24"/>
                <w:szCs w:val="24"/>
              </w:rPr>
            </w:pPr>
            <w:r w:rsidRPr="00926682">
              <w:rPr>
                <w:rFonts w:ascii="Times New Roman" w:hAnsi="Times New Roman"/>
                <w:b/>
                <w:sz w:val="24"/>
                <w:szCs w:val="24"/>
              </w:rPr>
              <w:t>сертификат</w:t>
            </w:r>
          </w:p>
        </w:tc>
      </w:tr>
      <w:tr w:rsidR="00E67771" w:rsidRPr="00926682" w14:paraId="0B1E5FB2" w14:textId="77777777" w:rsidTr="00E1581C">
        <w:tc>
          <w:tcPr>
            <w:tcW w:w="3369" w:type="dxa"/>
            <w:tcBorders>
              <w:top w:val="single" w:sz="4" w:space="0" w:color="auto"/>
              <w:left w:val="single" w:sz="4" w:space="0" w:color="auto"/>
              <w:bottom w:val="single" w:sz="4" w:space="0" w:color="auto"/>
              <w:right w:val="single" w:sz="4" w:space="0" w:color="auto"/>
            </w:tcBorders>
            <w:hideMark/>
          </w:tcPr>
          <w:p w14:paraId="19D2360D" w14:textId="77777777" w:rsidR="00E67771" w:rsidRPr="00926682" w:rsidRDefault="00E67771" w:rsidP="00E1581C">
            <w:pPr>
              <w:jc w:val="both"/>
              <w:rPr>
                <w:rFonts w:ascii="Times New Roman" w:hAnsi="Times New Roman"/>
                <w:sz w:val="24"/>
                <w:szCs w:val="24"/>
                <w:lang w:val="kk-KZ"/>
              </w:rPr>
            </w:pPr>
          </w:p>
        </w:tc>
        <w:tc>
          <w:tcPr>
            <w:tcW w:w="1701" w:type="dxa"/>
            <w:tcBorders>
              <w:top w:val="single" w:sz="4" w:space="0" w:color="auto"/>
              <w:left w:val="single" w:sz="4" w:space="0" w:color="auto"/>
              <w:bottom w:val="single" w:sz="4" w:space="0" w:color="auto"/>
              <w:right w:val="single" w:sz="4" w:space="0" w:color="auto"/>
            </w:tcBorders>
            <w:hideMark/>
          </w:tcPr>
          <w:p w14:paraId="307046D2" w14:textId="77777777" w:rsidR="00E67771" w:rsidRPr="00926682" w:rsidRDefault="00E67771" w:rsidP="00E1581C">
            <w:pPr>
              <w:jc w:val="both"/>
              <w:rPr>
                <w:rFonts w:ascii="Times New Roman" w:hAnsi="Times New Roman"/>
                <w:sz w:val="24"/>
                <w:szCs w:val="24"/>
                <w:lang w:val="en-US"/>
              </w:rPr>
            </w:pPr>
          </w:p>
        </w:tc>
        <w:tc>
          <w:tcPr>
            <w:tcW w:w="2775" w:type="dxa"/>
            <w:tcBorders>
              <w:top w:val="single" w:sz="4" w:space="0" w:color="auto"/>
              <w:left w:val="single" w:sz="4" w:space="0" w:color="auto"/>
              <w:bottom w:val="single" w:sz="4" w:space="0" w:color="auto"/>
              <w:right w:val="single" w:sz="4" w:space="0" w:color="auto"/>
            </w:tcBorders>
            <w:hideMark/>
          </w:tcPr>
          <w:p w14:paraId="5E59C5AC" w14:textId="77777777" w:rsidR="00E67771" w:rsidRPr="00926682" w:rsidRDefault="00E67771" w:rsidP="00E1581C">
            <w:pPr>
              <w:jc w:val="both"/>
              <w:rPr>
                <w:rFonts w:ascii="Times New Roman" w:hAnsi="Times New Roman"/>
                <w:sz w:val="24"/>
                <w:szCs w:val="24"/>
                <w:lang w:val="kk-KZ"/>
              </w:rPr>
            </w:pPr>
          </w:p>
        </w:tc>
        <w:tc>
          <w:tcPr>
            <w:tcW w:w="3036" w:type="dxa"/>
            <w:tcBorders>
              <w:top w:val="single" w:sz="4" w:space="0" w:color="auto"/>
              <w:left w:val="single" w:sz="4" w:space="0" w:color="auto"/>
              <w:bottom w:val="single" w:sz="4" w:space="0" w:color="auto"/>
              <w:right w:val="single" w:sz="4" w:space="0" w:color="auto"/>
            </w:tcBorders>
            <w:hideMark/>
          </w:tcPr>
          <w:p w14:paraId="35013A17" w14:textId="77777777" w:rsidR="00E67771" w:rsidRPr="00926682" w:rsidRDefault="00E67771" w:rsidP="00E1581C">
            <w:pPr>
              <w:jc w:val="both"/>
              <w:rPr>
                <w:rFonts w:ascii="Times New Roman" w:hAnsi="Times New Roman"/>
                <w:sz w:val="24"/>
                <w:szCs w:val="24"/>
                <w:lang w:val="kk-KZ"/>
              </w:rPr>
            </w:pPr>
          </w:p>
        </w:tc>
      </w:tr>
      <w:tr w:rsidR="00E67771" w:rsidRPr="00926682" w14:paraId="53EBDE5E" w14:textId="77777777" w:rsidTr="00E1581C">
        <w:tc>
          <w:tcPr>
            <w:tcW w:w="3369" w:type="dxa"/>
            <w:tcBorders>
              <w:top w:val="single" w:sz="4" w:space="0" w:color="auto"/>
              <w:left w:val="single" w:sz="4" w:space="0" w:color="auto"/>
              <w:bottom w:val="single" w:sz="4" w:space="0" w:color="auto"/>
              <w:right w:val="single" w:sz="4" w:space="0" w:color="auto"/>
            </w:tcBorders>
          </w:tcPr>
          <w:p w14:paraId="2749F340" w14:textId="77777777" w:rsidR="00E67771" w:rsidRPr="00926682" w:rsidRDefault="00E67771" w:rsidP="00E1581C">
            <w:pPr>
              <w:jc w:val="both"/>
              <w:rPr>
                <w:rFonts w:ascii="Times New Roman" w:hAnsi="Times New Roman" w:cs="Times New Roman"/>
                <w:sz w:val="24"/>
                <w:szCs w:val="24"/>
                <w:lang w:val="kk-KZ"/>
              </w:rPr>
            </w:pPr>
            <w:r>
              <w:rPr>
                <w:rFonts w:ascii="Times New Roman" w:hAnsi="Times New Roman" w:cs="Times New Roman"/>
                <w:sz w:val="24"/>
                <w:szCs w:val="24"/>
                <w:lang w:val="kk-KZ"/>
              </w:rPr>
              <w:t>Кударбекова Д.С.</w:t>
            </w:r>
          </w:p>
        </w:tc>
        <w:tc>
          <w:tcPr>
            <w:tcW w:w="1701" w:type="dxa"/>
            <w:tcBorders>
              <w:top w:val="single" w:sz="4" w:space="0" w:color="auto"/>
              <w:left w:val="single" w:sz="4" w:space="0" w:color="auto"/>
              <w:bottom w:val="single" w:sz="4" w:space="0" w:color="auto"/>
              <w:right w:val="single" w:sz="4" w:space="0" w:color="auto"/>
            </w:tcBorders>
          </w:tcPr>
          <w:p w14:paraId="5B05B1F2" w14:textId="77777777" w:rsidR="00E67771" w:rsidRPr="00926682" w:rsidRDefault="00E67771" w:rsidP="00E1581C">
            <w:pPr>
              <w:jc w:val="both"/>
              <w:rPr>
                <w:rFonts w:ascii="Times New Roman" w:hAnsi="Times New Roman" w:cs="Times New Roman"/>
                <w:sz w:val="24"/>
                <w:szCs w:val="24"/>
                <w:lang w:val="kk-KZ"/>
              </w:rPr>
            </w:pPr>
            <w:r w:rsidRPr="00926682">
              <w:rPr>
                <w:rFonts w:ascii="Times New Roman" w:hAnsi="Times New Roman" w:cs="Times New Roman"/>
                <w:sz w:val="24"/>
                <w:szCs w:val="24"/>
                <w:lang w:val="kk-KZ"/>
              </w:rPr>
              <w:t>Выступление на августовском конференции</w:t>
            </w:r>
          </w:p>
        </w:tc>
        <w:tc>
          <w:tcPr>
            <w:tcW w:w="2775" w:type="dxa"/>
            <w:tcBorders>
              <w:top w:val="single" w:sz="4" w:space="0" w:color="auto"/>
              <w:left w:val="single" w:sz="4" w:space="0" w:color="auto"/>
              <w:bottom w:val="single" w:sz="4" w:space="0" w:color="auto"/>
              <w:right w:val="single" w:sz="4" w:space="0" w:color="auto"/>
            </w:tcBorders>
          </w:tcPr>
          <w:p w14:paraId="048866A3" w14:textId="77777777" w:rsidR="00E67771" w:rsidRPr="00926682" w:rsidRDefault="00E67771" w:rsidP="00E1581C">
            <w:pPr>
              <w:jc w:val="both"/>
              <w:rPr>
                <w:rFonts w:ascii="Times New Roman" w:hAnsi="Times New Roman" w:cs="Times New Roman"/>
                <w:sz w:val="24"/>
                <w:szCs w:val="24"/>
                <w:lang w:val="kk-KZ"/>
              </w:rPr>
            </w:pPr>
            <w:r w:rsidRPr="00926682">
              <w:rPr>
                <w:rFonts w:ascii="Times New Roman" w:hAnsi="Times New Roman" w:cs="Times New Roman"/>
                <w:sz w:val="24"/>
                <w:szCs w:val="24"/>
                <w:lang w:val="kk-KZ"/>
              </w:rPr>
              <w:t xml:space="preserve">   городской</w:t>
            </w:r>
          </w:p>
        </w:tc>
        <w:tc>
          <w:tcPr>
            <w:tcW w:w="3036" w:type="dxa"/>
            <w:tcBorders>
              <w:top w:val="single" w:sz="4" w:space="0" w:color="auto"/>
              <w:left w:val="single" w:sz="4" w:space="0" w:color="auto"/>
              <w:bottom w:val="single" w:sz="4" w:space="0" w:color="auto"/>
              <w:right w:val="single" w:sz="4" w:space="0" w:color="auto"/>
            </w:tcBorders>
          </w:tcPr>
          <w:p w14:paraId="7FD626E5" w14:textId="77777777" w:rsidR="00E67771" w:rsidRPr="00926682" w:rsidRDefault="00E67771" w:rsidP="00E1581C">
            <w:pPr>
              <w:jc w:val="both"/>
              <w:rPr>
                <w:rFonts w:ascii="Times New Roman" w:hAnsi="Times New Roman" w:cs="Times New Roman"/>
                <w:sz w:val="24"/>
                <w:szCs w:val="24"/>
                <w:lang w:val="kk-KZ"/>
              </w:rPr>
            </w:pPr>
            <w:r w:rsidRPr="00926682">
              <w:rPr>
                <w:rFonts w:ascii="Times New Roman" w:hAnsi="Times New Roman" w:cs="Times New Roman"/>
                <w:sz w:val="24"/>
                <w:szCs w:val="24"/>
                <w:lang w:val="kk-KZ"/>
              </w:rPr>
              <w:t>ЦПМ 18.08.23г</w:t>
            </w:r>
          </w:p>
          <w:p w14:paraId="559F1B6C" w14:textId="77777777" w:rsidR="00E67771" w:rsidRPr="00926682" w:rsidRDefault="00E67771" w:rsidP="00E1581C">
            <w:pPr>
              <w:jc w:val="both"/>
              <w:rPr>
                <w:rFonts w:ascii="Times New Roman" w:hAnsi="Times New Roman" w:cs="Times New Roman"/>
                <w:sz w:val="24"/>
                <w:szCs w:val="24"/>
                <w:lang w:val="kk-KZ"/>
              </w:rPr>
            </w:pPr>
            <w:r w:rsidRPr="00926682">
              <w:rPr>
                <w:rFonts w:ascii="Times New Roman" w:hAnsi="Times New Roman" w:cs="Times New Roman"/>
                <w:sz w:val="24"/>
                <w:szCs w:val="24"/>
                <w:lang w:val="kk-KZ"/>
              </w:rPr>
              <w:t>Алғыс хат</w:t>
            </w:r>
          </w:p>
        </w:tc>
      </w:tr>
    </w:tbl>
    <w:p w14:paraId="1ABE97B7" w14:textId="77777777" w:rsidR="00E67771" w:rsidRDefault="00E67771" w:rsidP="00E67771">
      <w:pPr>
        <w:suppressAutoHyphens/>
        <w:jc w:val="center"/>
        <w:rPr>
          <w:rFonts w:ascii="Times New Roman" w:hAnsi="Times New Roman" w:cs="Times New Roman"/>
          <w:b/>
          <w:sz w:val="24"/>
          <w:szCs w:val="24"/>
          <w:lang w:val="kk-KZ" w:eastAsia="ar-SA"/>
        </w:rPr>
      </w:pPr>
    </w:p>
    <w:p w14:paraId="1CCEF99C" w14:textId="77777777" w:rsidR="00E67771" w:rsidRPr="00926682" w:rsidRDefault="00E67771" w:rsidP="00E67771">
      <w:pPr>
        <w:suppressAutoHyphens/>
        <w:jc w:val="center"/>
        <w:rPr>
          <w:rFonts w:ascii="Times New Roman" w:hAnsi="Times New Roman" w:cs="Times New Roman"/>
          <w:b/>
          <w:sz w:val="24"/>
          <w:szCs w:val="24"/>
          <w:lang w:eastAsia="ar-SA"/>
        </w:rPr>
      </w:pPr>
      <w:r w:rsidRPr="00926682">
        <w:rPr>
          <w:rFonts w:ascii="Times New Roman" w:hAnsi="Times New Roman" w:cs="Times New Roman"/>
          <w:b/>
          <w:sz w:val="24"/>
          <w:szCs w:val="24"/>
          <w:lang w:eastAsia="ar-SA"/>
        </w:rPr>
        <w:t>Участие педагогов в семинарах, конференциях</w:t>
      </w:r>
      <w:r w:rsidRPr="00926682">
        <w:rPr>
          <w:rFonts w:ascii="Times New Roman" w:hAnsi="Times New Roman" w:cs="Times New Roman"/>
          <w:b/>
          <w:sz w:val="24"/>
          <w:szCs w:val="24"/>
          <w:lang w:val="kk-KZ" w:eastAsia="ar-SA"/>
        </w:rPr>
        <w:t>, конкурсах</w:t>
      </w:r>
      <w:r w:rsidRPr="00926682">
        <w:rPr>
          <w:rFonts w:ascii="Times New Roman" w:hAnsi="Times New Roman" w:cs="Times New Roman"/>
          <w:b/>
          <w:sz w:val="24"/>
          <w:szCs w:val="24"/>
          <w:lang w:eastAsia="ar-SA"/>
        </w:rPr>
        <w:t xml:space="preserve"> различного уровня в течение 202</w:t>
      </w:r>
      <w:r w:rsidRPr="00926682">
        <w:rPr>
          <w:rFonts w:ascii="Times New Roman" w:hAnsi="Times New Roman" w:cs="Times New Roman"/>
          <w:b/>
          <w:sz w:val="24"/>
          <w:szCs w:val="24"/>
          <w:lang w:val="kk-KZ" w:eastAsia="ar-SA"/>
        </w:rPr>
        <w:t>3</w:t>
      </w:r>
      <w:r w:rsidRPr="00926682">
        <w:rPr>
          <w:rFonts w:ascii="Times New Roman" w:hAnsi="Times New Roman" w:cs="Times New Roman"/>
          <w:b/>
          <w:sz w:val="24"/>
          <w:szCs w:val="24"/>
          <w:lang w:eastAsia="ar-SA"/>
        </w:rPr>
        <w:t>-202</w:t>
      </w:r>
      <w:r w:rsidRPr="00926682">
        <w:rPr>
          <w:rFonts w:ascii="Times New Roman" w:hAnsi="Times New Roman" w:cs="Times New Roman"/>
          <w:b/>
          <w:sz w:val="24"/>
          <w:szCs w:val="24"/>
          <w:lang w:val="kk-KZ" w:eastAsia="ar-SA"/>
        </w:rPr>
        <w:t>4</w:t>
      </w:r>
      <w:r w:rsidRPr="00926682">
        <w:rPr>
          <w:rFonts w:ascii="Times New Roman" w:hAnsi="Times New Roman" w:cs="Times New Roman"/>
          <w:b/>
          <w:sz w:val="24"/>
          <w:szCs w:val="24"/>
          <w:lang w:eastAsia="ar-SA"/>
        </w:rPr>
        <w:t xml:space="preserve"> учебного года:</w:t>
      </w:r>
    </w:p>
    <w:tbl>
      <w:tblPr>
        <w:tblStyle w:val="a5"/>
        <w:tblW w:w="10065" w:type="dxa"/>
        <w:tblInd w:w="-176" w:type="dxa"/>
        <w:tblLayout w:type="fixed"/>
        <w:tblLook w:val="04A0" w:firstRow="1" w:lastRow="0" w:firstColumn="1" w:lastColumn="0" w:noHBand="0" w:noVBand="1"/>
      </w:tblPr>
      <w:tblGrid>
        <w:gridCol w:w="2411"/>
        <w:gridCol w:w="3260"/>
        <w:gridCol w:w="2126"/>
        <w:gridCol w:w="2268"/>
      </w:tblGrid>
      <w:tr w:rsidR="00E67771" w:rsidRPr="00926682" w14:paraId="399B8181" w14:textId="77777777" w:rsidTr="00E1581C">
        <w:tc>
          <w:tcPr>
            <w:tcW w:w="2411" w:type="dxa"/>
            <w:tcBorders>
              <w:top w:val="single" w:sz="4" w:space="0" w:color="auto"/>
              <w:left w:val="single" w:sz="4" w:space="0" w:color="auto"/>
              <w:bottom w:val="single" w:sz="4" w:space="0" w:color="auto"/>
              <w:right w:val="single" w:sz="4" w:space="0" w:color="auto"/>
            </w:tcBorders>
            <w:hideMark/>
          </w:tcPr>
          <w:p w14:paraId="4B4A9D01" w14:textId="77777777" w:rsidR="00E67771" w:rsidRPr="00926682" w:rsidRDefault="00E67771" w:rsidP="00E1581C">
            <w:pPr>
              <w:jc w:val="both"/>
              <w:rPr>
                <w:rFonts w:ascii="Times New Roman" w:hAnsi="Times New Roman"/>
                <w:b/>
                <w:sz w:val="24"/>
                <w:szCs w:val="24"/>
              </w:rPr>
            </w:pPr>
            <w:r w:rsidRPr="00926682">
              <w:rPr>
                <w:rFonts w:ascii="Times New Roman" w:hAnsi="Times New Roman"/>
                <w:b/>
                <w:sz w:val="24"/>
                <w:szCs w:val="24"/>
              </w:rPr>
              <w:t>ФИО</w:t>
            </w:r>
          </w:p>
        </w:tc>
        <w:tc>
          <w:tcPr>
            <w:tcW w:w="3260" w:type="dxa"/>
            <w:tcBorders>
              <w:top w:val="single" w:sz="4" w:space="0" w:color="auto"/>
              <w:left w:val="single" w:sz="4" w:space="0" w:color="auto"/>
              <w:bottom w:val="single" w:sz="4" w:space="0" w:color="auto"/>
              <w:right w:val="single" w:sz="4" w:space="0" w:color="auto"/>
            </w:tcBorders>
            <w:hideMark/>
          </w:tcPr>
          <w:p w14:paraId="08760635" w14:textId="77777777" w:rsidR="00E67771" w:rsidRPr="00926682" w:rsidRDefault="00E67771" w:rsidP="00E1581C">
            <w:pPr>
              <w:jc w:val="both"/>
              <w:rPr>
                <w:rFonts w:ascii="Times New Roman" w:hAnsi="Times New Roman"/>
                <w:b/>
                <w:sz w:val="24"/>
                <w:szCs w:val="24"/>
              </w:rPr>
            </w:pPr>
            <w:r w:rsidRPr="00926682">
              <w:rPr>
                <w:rFonts w:ascii="Times New Roman" w:hAnsi="Times New Roman"/>
                <w:b/>
                <w:sz w:val="24"/>
                <w:szCs w:val="24"/>
              </w:rPr>
              <w:t>Название</w:t>
            </w:r>
          </w:p>
        </w:tc>
        <w:tc>
          <w:tcPr>
            <w:tcW w:w="2126" w:type="dxa"/>
            <w:tcBorders>
              <w:top w:val="single" w:sz="4" w:space="0" w:color="auto"/>
              <w:left w:val="single" w:sz="4" w:space="0" w:color="auto"/>
              <w:bottom w:val="single" w:sz="4" w:space="0" w:color="auto"/>
              <w:right w:val="single" w:sz="4" w:space="0" w:color="auto"/>
            </w:tcBorders>
            <w:hideMark/>
          </w:tcPr>
          <w:p w14:paraId="32D8E6BD" w14:textId="77777777" w:rsidR="00E67771" w:rsidRPr="00926682" w:rsidRDefault="00E67771" w:rsidP="00E1581C">
            <w:pPr>
              <w:jc w:val="both"/>
              <w:rPr>
                <w:rFonts w:ascii="Times New Roman" w:hAnsi="Times New Roman"/>
                <w:b/>
                <w:sz w:val="24"/>
                <w:szCs w:val="24"/>
              </w:rPr>
            </w:pPr>
            <w:r w:rsidRPr="00926682">
              <w:rPr>
                <w:rFonts w:ascii="Times New Roman" w:hAnsi="Times New Roman"/>
                <w:b/>
                <w:sz w:val="24"/>
                <w:szCs w:val="24"/>
              </w:rPr>
              <w:t>Уровень (международный, республиканский, городской)</w:t>
            </w:r>
          </w:p>
        </w:tc>
        <w:tc>
          <w:tcPr>
            <w:tcW w:w="2268" w:type="dxa"/>
            <w:tcBorders>
              <w:top w:val="single" w:sz="4" w:space="0" w:color="auto"/>
              <w:left w:val="single" w:sz="4" w:space="0" w:color="auto"/>
              <w:bottom w:val="single" w:sz="4" w:space="0" w:color="auto"/>
              <w:right w:val="single" w:sz="4" w:space="0" w:color="auto"/>
            </w:tcBorders>
            <w:hideMark/>
          </w:tcPr>
          <w:p w14:paraId="46189F13" w14:textId="77777777" w:rsidR="00E67771" w:rsidRPr="00926682" w:rsidRDefault="00E67771" w:rsidP="00E1581C">
            <w:pPr>
              <w:jc w:val="both"/>
              <w:rPr>
                <w:rFonts w:ascii="Times New Roman" w:hAnsi="Times New Roman"/>
                <w:b/>
                <w:sz w:val="24"/>
                <w:szCs w:val="24"/>
              </w:rPr>
            </w:pPr>
            <w:r w:rsidRPr="00926682">
              <w:rPr>
                <w:rFonts w:ascii="Times New Roman" w:hAnsi="Times New Roman"/>
                <w:b/>
                <w:sz w:val="24"/>
                <w:szCs w:val="24"/>
              </w:rPr>
              <w:t>сертификат</w:t>
            </w:r>
          </w:p>
        </w:tc>
      </w:tr>
      <w:tr w:rsidR="00E67771" w:rsidRPr="00926682" w14:paraId="089A8638" w14:textId="77777777" w:rsidTr="00E1581C">
        <w:tc>
          <w:tcPr>
            <w:tcW w:w="2411" w:type="dxa"/>
            <w:tcBorders>
              <w:top w:val="single" w:sz="4" w:space="0" w:color="auto"/>
              <w:left w:val="single" w:sz="4" w:space="0" w:color="auto"/>
              <w:bottom w:val="single" w:sz="4" w:space="0" w:color="auto"/>
              <w:right w:val="single" w:sz="4" w:space="0" w:color="auto"/>
            </w:tcBorders>
            <w:hideMark/>
          </w:tcPr>
          <w:p w14:paraId="1DC41765" w14:textId="77777777" w:rsidR="00E67771" w:rsidRPr="00926682" w:rsidRDefault="00E67771" w:rsidP="00E1581C">
            <w:pPr>
              <w:jc w:val="both"/>
              <w:rPr>
                <w:rFonts w:ascii="Times New Roman" w:hAnsi="Times New Roman"/>
                <w:sz w:val="24"/>
                <w:szCs w:val="24"/>
                <w:lang w:val="kk-KZ"/>
              </w:rPr>
            </w:pPr>
          </w:p>
        </w:tc>
        <w:tc>
          <w:tcPr>
            <w:tcW w:w="3260" w:type="dxa"/>
            <w:tcBorders>
              <w:top w:val="single" w:sz="4" w:space="0" w:color="auto"/>
              <w:left w:val="single" w:sz="4" w:space="0" w:color="auto"/>
              <w:bottom w:val="single" w:sz="4" w:space="0" w:color="auto"/>
              <w:right w:val="single" w:sz="4" w:space="0" w:color="auto"/>
            </w:tcBorders>
            <w:hideMark/>
          </w:tcPr>
          <w:p w14:paraId="06C235E4" w14:textId="77777777" w:rsidR="00E67771" w:rsidRPr="00926682" w:rsidRDefault="00E67771" w:rsidP="00E1581C">
            <w:pPr>
              <w:jc w:val="both"/>
              <w:rPr>
                <w:rFonts w:ascii="Times New Roman" w:hAnsi="Times New Roman"/>
                <w:sz w:val="24"/>
                <w:szCs w:val="24"/>
                <w:lang w:val="en-US"/>
              </w:rPr>
            </w:pPr>
          </w:p>
        </w:tc>
        <w:tc>
          <w:tcPr>
            <w:tcW w:w="2126" w:type="dxa"/>
            <w:tcBorders>
              <w:top w:val="single" w:sz="4" w:space="0" w:color="auto"/>
              <w:left w:val="single" w:sz="4" w:space="0" w:color="auto"/>
              <w:bottom w:val="single" w:sz="4" w:space="0" w:color="auto"/>
              <w:right w:val="single" w:sz="4" w:space="0" w:color="auto"/>
            </w:tcBorders>
            <w:hideMark/>
          </w:tcPr>
          <w:p w14:paraId="639A2825" w14:textId="77777777" w:rsidR="00E67771" w:rsidRPr="00926682" w:rsidRDefault="00E67771" w:rsidP="00E1581C">
            <w:pPr>
              <w:jc w:val="both"/>
              <w:rPr>
                <w:rFonts w:ascii="Times New Roman" w:hAnsi="Times New Roman"/>
                <w:sz w:val="24"/>
                <w:szCs w:val="24"/>
                <w:lang w:val="kk-KZ"/>
              </w:rPr>
            </w:pPr>
          </w:p>
        </w:tc>
        <w:tc>
          <w:tcPr>
            <w:tcW w:w="2268" w:type="dxa"/>
            <w:tcBorders>
              <w:top w:val="single" w:sz="4" w:space="0" w:color="auto"/>
              <w:left w:val="single" w:sz="4" w:space="0" w:color="auto"/>
              <w:bottom w:val="single" w:sz="4" w:space="0" w:color="auto"/>
              <w:right w:val="single" w:sz="4" w:space="0" w:color="auto"/>
            </w:tcBorders>
            <w:hideMark/>
          </w:tcPr>
          <w:p w14:paraId="2C02F5C0" w14:textId="77777777" w:rsidR="00E67771" w:rsidRPr="00926682" w:rsidRDefault="00E67771" w:rsidP="00E1581C">
            <w:pPr>
              <w:jc w:val="both"/>
              <w:rPr>
                <w:rFonts w:ascii="Times New Roman" w:hAnsi="Times New Roman"/>
                <w:sz w:val="24"/>
                <w:szCs w:val="24"/>
                <w:lang w:val="kk-KZ"/>
              </w:rPr>
            </w:pPr>
          </w:p>
        </w:tc>
      </w:tr>
      <w:tr w:rsidR="00E67771" w:rsidRPr="00926682" w14:paraId="2B5230A0" w14:textId="77777777" w:rsidTr="00E1581C">
        <w:tc>
          <w:tcPr>
            <w:tcW w:w="2411" w:type="dxa"/>
            <w:tcBorders>
              <w:top w:val="single" w:sz="4" w:space="0" w:color="auto"/>
              <w:left w:val="single" w:sz="4" w:space="0" w:color="auto"/>
              <w:bottom w:val="single" w:sz="4" w:space="0" w:color="auto"/>
              <w:right w:val="single" w:sz="4" w:space="0" w:color="auto"/>
            </w:tcBorders>
          </w:tcPr>
          <w:p w14:paraId="2B1BC00D" w14:textId="77777777" w:rsidR="00E67771" w:rsidRPr="00926682" w:rsidRDefault="00E67771" w:rsidP="00E1581C">
            <w:pPr>
              <w:jc w:val="both"/>
              <w:rPr>
                <w:rFonts w:ascii="Times New Roman" w:hAnsi="Times New Roman" w:cs="Times New Roman"/>
                <w:sz w:val="24"/>
                <w:szCs w:val="24"/>
                <w:lang w:val="kk-KZ"/>
              </w:rPr>
            </w:pPr>
            <w:r>
              <w:rPr>
                <w:rFonts w:ascii="Times New Roman" w:hAnsi="Times New Roman" w:cs="Times New Roman"/>
                <w:sz w:val="24"/>
                <w:szCs w:val="24"/>
                <w:lang w:val="kk-KZ"/>
              </w:rPr>
              <w:t>Бакбаева Н.С.</w:t>
            </w:r>
          </w:p>
        </w:tc>
        <w:tc>
          <w:tcPr>
            <w:tcW w:w="3260" w:type="dxa"/>
            <w:tcBorders>
              <w:top w:val="single" w:sz="4" w:space="0" w:color="auto"/>
              <w:left w:val="single" w:sz="4" w:space="0" w:color="auto"/>
              <w:bottom w:val="single" w:sz="4" w:space="0" w:color="auto"/>
              <w:right w:val="single" w:sz="4" w:space="0" w:color="auto"/>
            </w:tcBorders>
          </w:tcPr>
          <w:p w14:paraId="62A384EB" w14:textId="77777777" w:rsidR="00E67771" w:rsidRPr="00926682" w:rsidRDefault="00E67771" w:rsidP="00E1581C">
            <w:pPr>
              <w:jc w:val="both"/>
              <w:rPr>
                <w:rFonts w:ascii="Times New Roman" w:hAnsi="Times New Roman" w:cs="Times New Roman"/>
                <w:sz w:val="24"/>
                <w:szCs w:val="24"/>
                <w:lang w:val="kk-KZ"/>
              </w:rPr>
            </w:pPr>
            <w:r w:rsidRPr="00926682">
              <w:rPr>
                <w:rFonts w:ascii="Times New Roman" w:hAnsi="Times New Roman" w:cs="Times New Roman"/>
                <w:sz w:val="24"/>
                <w:szCs w:val="24"/>
                <w:lang w:val="kk-KZ"/>
              </w:rPr>
              <w:t>«Ведущая школа – лидер профессионального сообщества» региональный форумдля педагогов ведущих школ</w:t>
            </w:r>
          </w:p>
        </w:tc>
        <w:tc>
          <w:tcPr>
            <w:tcW w:w="2126" w:type="dxa"/>
            <w:tcBorders>
              <w:top w:val="single" w:sz="4" w:space="0" w:color="auto"/>
              <w:left w:val="single" w:sz="4" w:space="0" w:color="auto"/>
              <w:bottom w:val="single" w:sz="4" w:space="0" w:color="auto"/>
              <w:right w:val="single" w:sz="4" w:space="0" w:color="auto"/>
            </w:tcBorders>
          </w:tcPr>
          <w:p w14:paraId="362F0F2D" w14:textId="77777777" w:rsidR="00E67771" w:rsidRPr="00926682" w:rsidRDefault="00E67771" w:rsidP="00E1581C">
            <w:pPr>
              <w:rPr>
                <w:rFonts w:ascii="Times New Roman" w:hAnsi="Times New Roman" w:cs="Times New Roman"/>
                <w:sz w:val="24"/>
                <w:szCs w:val="24"/>
                <w:lang w:val="kk-KZ"/>
              </w:rPr>
            </w:pPr>
            <w:r w:rsidRPr="00926682">
              <w:rPr>
                <w:rFonts w:ascii="Times New Roman" w:hAnsi="Times New Roman" w:cs="Times New Roman"/>
                <w:sz w:val="24"/>
                <w:szCs w:val="24"/>
                <w:lang w:val="kk-KZ"/>
              </w:rPr>
              <w:t>городской</w:t>
            </w:r>
          </w:p>
        </w:tc>
        <w:tc>
          <w:tcPr>
            <w:tcW w:w="2268" w:type="dxa"/>
            <w:tcBorders>
              <w:top w:val="single" w:sz="4" w:space="0" w:color="auto"/>
              <w:left w:val="single" w:sz="4" w:space="0" w:color="auto"/>
              <w:bottom w:val="single" w:sz="4" w:space="0" w:color="auto"/>
              <w:right w:val="single" w:sz="4" w:space="0" w:color="auto"/>
            </w:tcBorders>
          </w:tcPr>
          <w:p w14:paraId="46660917" w14:textId="77777777" w:rsidR="00E67771" w:rsidRPr="00926682" w:rsidRDefault="00E67771" w:rsidP="00E1581C">
            <w:pPr>
              <w:jc w:val="both"/>
              <w:rPr>
                <w:rFonts w:ascii="Times New Roman" w:hAnsi="Times New Roman" w:cs="Times New Roman"/>
                <w:sz w:val="24"/>
                <w:szCs w:val="24"/>
                <w:lang w:val="kk-KZ"/>
              </w:rPr>
            </w:pPr>
            <w:r w:rsidRPr="00926682">
              <w:rPr>
                <w:rFonts w:ascii="Times New Roman" w:hAnsi="Times New Roman" w:cs="Times New Roman"/>
                <w:sz w:val="24"/>
                <w:szCs w:val="24"/>
                <w:lang w:val="kk-KZ"/>
              </w:rPr>
              <w:t>ЦПМ 16.02.24г</w:t>
            </w:r>
          </w:p>
          <w:p w14:paraId="537785BB" w14:textId="77777777" w:rsidR="00E67771" w:rsidRPr="00926682" w:rsidRDefault="00E67771" w:rsidP="00E1581C">
            <w:pPr>
              <w:jc w:val="both"/>
              <w:rPr>
                <w:rFonts w:ascii="Times New Roman" w:hAnsi="Times New Roman" w:cs="Times New Roman"/>
                <w:sz w:val="24"/>
                <w:szCs w:val="24"/>
                <w:lang w:val="kk-KZ"/>
              </w:rPr>
            </w:pPr>
            <w:r w:rsidRPr="00926682">
              <w:rPr>
                <w:rFonts w:ascii="Times New Roman" w:hAnsi="Times New Roman"/>
                <w:sz w:val="24"/>
                <w:szCs w:val="24"/>
              </w:rPr>
              <w:t>сертификат</w:t>
            </w:r>
          </w:p>
        </w:tc>
      </w:tr>
      <w:tr w:rsidR="00E67771" w:rsidRPr="00926682" w14:paraId="33BBFF0E" w14:textId="77777777" w:rsidTr="00E1581C">
        <w:tc>
          <w:tcPr>
            <w:tcW w:w="2411" w:type="dxa"/>
            <w:tcBorders>
              <w:top w:val="single" w:sz="4" w:space="0" w:color="auto"/>
              <w:left w:val="single" w:sz="4" w:space="0" w:color="auto"/>
              <w:bottom w:val="single" w:sz="4" w:space="0" w:color="auto"/>
              <w:right w:val="single" w:sz="4" w:space="0" w:color="auto"/>
            </w:tcBorders>
          </w:tcPr>
          <w:p w14:paraId="0B202DDD" w14:textId="77777777" w:rsidR="00E67771" w:rsidRPr="00926682" w:rsidRDefault="00E67771" w:rsidP="00E1581C">
            <w:pPr>
              <w:jc w:val="both"/>
              <w:rPr>
                <w:rFonts w:ascii="Times New Roman" w:hAnsi="Times New Roman" w:cs="Times New Roman"/>
                <w:sz w:val="24"/>
                <w:szCs w:val="24"/>
              </w:rPr>
            </w:pPr>
            <w:r>
              <w:rPr>
                <w:rFonts w:ascii="Times New Roman" w:hAnsi="Times New Roman" w:cs="Times New Roman"/>
                <w:sz w:val="24"/>
                <w:szCs w:val="24"/>
              </w:rPr>
              <w:t>Абдрахманова  Л.К.</w:t>
            </w:r>
          </w:p>
        </w:tc>
        <w:tc>
          <w:tcPr>
            <w:tcW w:w="3260" w:type="dxa"/>
            <w:tcBorders>
              <w:top w:val="single" w:sz="4" w:space="0" w:color="auto"/>
              <w:left w:val="single" w:sz="4" w:space="0" w:color="auto"/>
              <w:bottom w:val="single" w:sz="4" w:space="0" w:color="auto"/>
              <w:right w:val="single" w:sz="4" w:space="0" w:color="auto"/>
            </w:tcBorders>
          </w:tcPr>
          <w:p w14:paraId="6C8C328D" w14:textId="77777777" w:rsidR="00E67771" w:rsidRPr="00926682" w:rsidRDefault="00E67771" w:rsidP="00E1581C">
            <w:r w:rsidRPr="00926682">
              <w:rPr>
                <w:rFonts w:ascii="Times New Roman" w:hAnsi="Times New Roman" w:cs="Times New Roman"/>
                <w:sz w:val="24"/>
                <w:szCs w:val="24"/>
                <w:lang w:val="kk-KZ"/>
              </w:rPr>
              <w:t>«Ведущая школа – лидер профессионального сообщества» региональный форумдля педагогов ведущих школ</w:t>
            </w:r>
          </w:p>
        </w:tc>
        <w:tc>
          <w:tcPr>
            <w:tcW w:w="2126" w:type="dxa"/>
            <w:tcBorders>
              <w:top w:val="single" w:sz="4" w:space="0" w:color="auto"/>
              <w:left w:val="single" w:sz="4" w:space="0" w:color="auto"/>
              <w:bottom w:val="single" w:sz="4" w:space="0" w:color="auto"/>
              <w:right w:val="single" w:sz="4" w:space="0" w:color="auto"/>
            </w:tcBorders>
          </w:tcPr>
          <w:p w14:paraId="597C3F10" w14:textId="77777777" w:rsidR="00E67771" w:rsidRPr="00926682" w:rsidRDefault="00E67771" w:rsidP="00E1581C">
            <w:r w:rsidRPr="00926682">
              <w:rPr>
                <w:rFonts w:ascii="Times New Roman" w:hAnsi="Times New Roman" w:cs="Times New Roman"/>
                <w:sz w:val="24"/>
                <w:szCs w:val="24"/>
                <w:lang w:val="kk-KZ"/>
              </w:rPr>
              <w:t>городской</w:t>
            </w:r>
          </w:p>
        </w:tc>
        <w:tc>
          <w:tcPr>
            <w:tcW w:w="2268" w:type="dxa"/>
            <w:tcBorders>
              <w:top w:val="single" w:sz="4" w:space="0" w:color="auto"/>
              <w:left w:val="single" w:sz="4" w:space="0" w:color="auto"/>
              <w:bottom w:val="single" w:sz="4" w:space="0" w:color="auto"/>
              <w:right w:val="single" w:sz="4" w:space="0" w:color="auto"/>
            </w:tcBorders>
          </w:tcPr>
          <w:p w14:paraId="0E8C1BC3" w14:textId="77777777" w:rsidR="00E67771" w:rsidRPr="00926682" w:rsidRDefault="00E67771" w:rsidP="00E1581C">
            <w:pPr>
              <w:rPr>
                <w:rFonts w:ascii="Times New Roman" w:hAnsi="Times New Roman" w:cs="Times New Roman"/>
                <w:sz w:val="24"/>
                <w:szCs w:val="24"/>
                <w:lang w:val="kk-KZ"/>
              </w:rPr>
            </w:pPr>
            <w:r w:rsidRPr="00926682">
              <w:rPr>
                <w:rFonts w:ascii="Times New Roman" w:hAnsi="Times New Roman" w:cs="Times New Roman"/>
                <w:sz w:val="24"/>
                <w:szCs w:val="24"/>
                <w:lang w:val="kk-KZ"/>
              </w:rPr>
              <w:t>ЦПМ 16.02.24г</w:t>
            </w:r>
          </w:p>
          <w:p w14:paraId="3011BE3D" w14:textId="77777777" w:rsidR="00E67771" w:rsidRPr="00926682" w:rsidRDefault="00E67771" w:rsidP="00E1581C">
            <w:r w:rsidRPr="00926682">
              <w:rPr>
                <w:rFonts w:ascii="Times New Roman" w:hAnsi="Times New Roman"/>
                <w:sz w:val="24"/>
                <w:szCs w:val="24"/>
              </w:rPr>
              <w:t>сертификат</w:t>
            </w:r>
          </w:p>
        </w:tc>
      </w:tr>
      <w:tr w:rsidR="00E67771" w:rsidRPr="00926682" w14:paraId="5515E20D" w14:textId="77777777" w:rsidTr="00E1581C">
        <w:tc>
          <w:tcPr>
            <w:tcW w:w="2411" w:type="dxa"/>
            <w:tcBorders>
              <w:top w:val="single" w:sz="4" w:space="0" w:color="auto"/>
              <w:left w:val="single" w:sz="4" w:space="0" w:color="auto"/>
              <w:bottom w:val="single" w:sz="4" w:space="0" w:color="auto"/>
              <w:right w:val="single" w:sz="4" w:space="0" w:color="auto"/>
            </w:tcBorders>
          </w:tcPr>
          <w:p w14:paraId="4E348E35" w14:textId="77777777" w:rsidR="00E67771" w:rsidRPr="00926682" w:rsidRDefault="00E67771" w:rsidP="00E1581C">
            <w:pPr>
              <w:jc w:val="both"/>
              <w:rPr>
                <w:rFonts w:ascii="Times New Roman" w:hAnsi="Times New Roman" w:cs="Times New Roman"/>
                <w:sz w:val="24"/>
                <w:szCs w:val="24"/>
                <w:lang w:val="kk-KZ"/>
              </w:rPr>
            </w:pPr>
            <w:r>
              <w:rPr>
                <w:rFonts w:ascii="Times New Roman" w:hAnsi="Times New Roman" w:cs="Times New Roman"/>
                <w:sz w:val="24"/>
                <w:szCs w:val="24"/>
                <w:lang w:val="kk-KZ"/>
              </w:rPr>
              <w:t>Хохлова Н. Л.</w:t>
            </w:r>
          </w:p>
        </w:tc>
        <w:tc>
          <w:tcPr>
            <w:tcW w:w="3260" w:type="dxa"/>
            <w:tcBorders>
              <w:top w:val="single" w:sz="4" w:space="0" w:color="auto"/>
              <w:left w:val="single" w:sz="4" w:space="0" w:color="auto"/>
              <w:bottom w:val="single" w:sz="4" w:space="0" w:color="auto"/>
              <w:right w:val="single" w:sz="4" w:space="0" w:color="auto"/>
            </w:tcBorders>
          </w:tcPr>
          <w:p w14:paraId="51406417" w14:textId="77777777" w:rsidR="00E67771" w:rsidRPr="00926682" w:rsidRDefault="00E67771" w:rsidP="00E1581C">
            <w:r w:rsidRPr="00926682">
              <w:rPr>
                <w:rFonts w:ascii="Times New Roman" w:hAnsi="Times New Roman" w:cs="Times New Roman"/>
                <w:sz w:val="24"/>
                <w:szCs w:val="24"/>
                <w:lang w:val="kk-KZ"/>
              </w:rPr>
              <w:t>«Ведущая школа – лидер профессионального сообщества» региональный форумдля педагогов ведущих школ</w:t>
            </w:r>
          </w:p>
        </w:tc>
        <w:tc>
          <w:tcPr>
            <w:tcW w:w="2126" w:type="dxa"/>
            <w:tcBorders>
              <w:top w:val="single" w:sz="4" w:space="0" w:color="auto"/>
              <w:left w:val="single" w:sz="4" w:space="0" w:color="auto"/>
              <w:bottom w:val="single" w:sz="4" w:space="0" w:color="auto"/>
              <w:right w:val="single" w:sz="4" w:space="0" w:color="auto"/>
            </w:tcBorders>
          </w:tcPr>
          <w:p w14:paraId="2E4CA238" w14:textId="77777777" w:rsidR="00E67771" w:rsidRPr="00926682" w:rsidRDefault="00E67771" w:rsidP="00E1581C">
            <w:pPr>
              <w:jc w:val="both"/>
            </w:pPr>
            <w:r w:rsidRPr="00926682">
              <w:rPr>
                <w:rFonts w:ascii="Times New Roman" w:hAnsi="Times New Roman" w:cs="Times New Roman"/>
                <w:sz w:val="24"/>
                <w:szCs w:val="24"/>
                <w:lang w:val="kk-KZ"/>
              </w:rPr>
              <w:t>городской</w:t>
            </w:r>
          </w:p>
        </w:tc>
        <w:tc>
          <w:tcPr>
            <w:tcW w:w="2268" w:type="dxa"/>
            <w:tcBorders>
              <w:top w:val="single" w:sz="4" w:space="0" w:color="auto"/>
              <w:left w:val="single" w:sz="4" w:space="0" w:color="auto"/>
              <w:bottom w:val="single" w:sz="4" w:space="0" w:color="auto"/>
              <w:right w:val="single" w:sz="4" w:space="0" w:color="auto"/>
            </w:tcBorders>
          </w:tcPr>
          <w:p w14:paraId="4CF80C58" w14:textId="77777777" w:rsidR="00E67771" w:rsidRPr="00926682" w:rsidRDefault="00E67771" w:rsidP="00E1581C">
            <w:pPr>
              <w:rPr>
                <w:rFonts w:ascii="Times New Roman" w:hAnsi="Times New Roman" w:cs="Times New Roman"/>
                <w:sz w:val="24"/>
                <w:szCs w:val="24"/>
                <w:lang w:val="kk-KZ"/>
              </w:rPr>
            </w:pPr>
            <w:r w:rsidRPr="00926682">
              <w:rPr>
                <w:rFonts w:ascii="Times New Roman" w:hAnsi="Times New Roman" w:cs="Times New Roman"/>
                <w:sz w:val="24"/>
                <w:szCs w:val="24"/>
                <w:lang w:val="kk-KZ"/>
              </w:rPr>
              <w:t>ЦПМ 16.02.24г</w:t>
            </w:r>
          </w:p>
          <w:p w14:paraId="62FE692E" w14:textId="77777777" w:rsidR="00E67771" w:rsidRPr="00926682" w:rsidRDefault="00E67771" w:rsidP="00E1581C">
            <w:r w:rsidRPr="00926682">
              <w:rPr>
                <w:rFonts w:ascii="Times New Roman" w:hAnsi="Times New Roman"/>
                <w:sz w:val="24"/>
                <w:szCs w:val="24"/>
              </w:rPr>
              <w:t>сертификат</w:t>
            </w:r>
          </w:p>
        </w:tc>
      </w:tr>
      <w:tr w:rsidR="00E67771" w:rsidRPr="00926682" w14:paraId="3A7AD964" w14:textId="77777777" w:rsidTr="00E1581C">
        <w:tc>
          <w:tcPr>
            <w:tcW w:w="2411" w:type="dxa"/>
            <w:tcBorders>
              <w:top w:val="single" w:sz="4" w:space="0" w:color="auto"/>
              <w:left w:val="single" w:sz="4" w:space="0" w:color="auto"/>
              <w:bottom w:val="single" w:sz="4" w:space="0" w:color="auto"/>
              <w:right w:val="single" w:sz="4" w:space="0" w:color="auto"/>
            </w:tcBorders>
          </w:tcPr>
          <w:p w14:paraId="438DEC7B" w14:textId="77777777" w:rsidR="00E67771" w:rsidRPr="00926682" w:rsidRDefault="00E67771" w:rsidP="00E1581C">
            <w:pPr>
              <w:jc w:val="both"/>
              <w:rPr>
                <w:rFonts w:ascii="Times New Roman" w:hAnsi="Times New Roman" w:cs="Times New Roman"/>
                <w:sz w:val="24"/>
                <w:szCs w:val="24"/>
                <w:lang w:val="kk-KZ"/>
              </w:rPr>
            </w:pPr>
            <w:r>
              <w:rPr>
                <w:rFonts w:ascii="Times New Roman" w:hAnsi="Times New Roman" w:cs="Times New Roman"/>
                <w:sz w:val="24"/>
                <w:szCs w:val="24"/>
                <w:lang w:val="kk-KZ"/>
              </w:rPr>
              <w:t>Сыздыкова А. Н.</w:t>
            </w:r>
          </w:p>
        </w:tc>
        <w:tc>
          <w:tcPr>
            <w:tcW w:w="3260" w:type="dxa"/>
            <w:tcBorders>
              <w:top w:val="single" w:sz="4" w:space="0" w:color="auto"/>
              <w:left w:val="single" w:sz="4" w:space="0" w:color="auto"/>
              <w:bottom w:val="single" w:sz="4" w:space="0" w:color="auto"/>
              <w:right w:val="single" w:sz="4" w:space="0" w:color="auto"/>
            </w:tcBorders>
          </w:tcPr>
          <w:p w14:paraId="36B609C5" w14:textId="77777777" w:rsidR="00E67771" w:rsidRPr="00926682" w:rsidRDefault="00E67771" w:rsidP="00E1581C">
            <w:r w:rsidRPr="00926682">
              <w:rPr>
                <w:rFonts w:ascii="Times New Roman" w:hAnsi="Times New Roman" w:cs="Times New Roman"/>
                <w:sz w:val="24"/>
                <w:szCs w:val="24"/>
                <w:lang w:val="kk-KZ"/>
              </w:rPr>
              <w:t>«Ведущая школа – лидер профессионального сообщества» региональный форумдля педагогов ведущих школ</w:t>
            </w:r>
          </w:p>
        </w:tc>
        <w:tc>
          <w:tcPr>
            <w:tcW w:w="2126" w:type="dxa"/>
            <w:tcBorders>
              <w:top w:val="single" w:sz="4" w:space="0" w:color="auto"/>
              <w:left w:val="single" w:sz="4" w:space="0" w:color="auto"/>
              <w:bottom w:val="single" w:sz="4" w:space="0" w:color="auto"/>
              <w:right w:val="single" w:sz="4" w:space="0" w:color="auto"/>
            </w:tcBorders>
          </w:tcPr>
          <w:p w14:paraId="00A1914E" w14:textId="77777777" w:rsidR="00E67771" w:rsidRPr="00926682" w:rsidRDefault="00E67771" w:rsidP="00E1581C">
            <w:pPr>
              <w:jc w:val="both"/>
            </w:pPr>
            <w:r w:rsidRPr="00926682">
              <w:rPr>
                <w:rFonts w:ascii="Times New Roman" w:hAnsi="Times New Roman" w:cs="Times New Roman"/>
                <w:sz w:val="24"/>
                <w:szCs w:val="24"/>
                <w:lang w:val="kk-KZ"/>
              </w:rPr>
              <w:t>городской</w:t>
            </w:r>
          </w:p>
        </w:tc>
        <w:tc>
          <w:tcPr>
            <w:tcW w:w="2268" w:type="dxa"/>
            <w:tcBorders>
              <w:top w:val="single" w:sz="4" w:space="0" w:color="auto"/>
              <w:left w:val="single" w:sz="4" w:space="0" w:color="auto"/>
              <w:bottom w:val="single" w:sz="4" w:space="0" w:color="auto"/>
              <w:right w:val="single" w:sz="4" w:space="0" w:color="auto"/>
            </w:tcBorders>
          </w:tcPr>
          <w:p w14:paraId="514FFC6E" w14:textId="77777777" w:rsidR="00E67771" w:rsidRPr="00926682" w:rsidRDefault="00E67771" w:rsidP="00E1581C">
            <w:pPr>
              <w:rPr>
                <w:rFonts w:ascii="Times New Roman" w:hAnsi="Times New Roman" w:cs="Times New Roman"/>
                <w:sz w:val="24"/>
                <w:szCs w:val="24"/>
                <w:lang w:val="kk-KZ"/>
              </w:rPr>
            </w:pPr>
            <w:r w:rsidRPr="00926682">
              <w:rPr>
                <w:rFonts w:ascii="Times New Roman" w:hAnsi="Times New Roman" w:cs="Times New Roman"/>
                <w:sz w:val="24"/>
                <w:szCs w:val="24"/>
                <w:lang w:val="kk-KZ"/>
              </w:rPr>
              <w:t>ЦПМ 16.02.24г</w:t>
            </w:r>
          </w:p>
          <w:p w14:paraId="0493F06B" w14:textId="77777777" w:rsidR="00E67771" w:rsidRPr="00926682" w:rsidRDefault="00E67771" w:rsidP="00E1581C">
            <w:r w:rsidRPr="00926682">
              <w:rPr>
                <w:rFonts w:ascii="Times New Roman" w:hAnsi="Times New Roman"/>
                <w:sz w:val="24"/>
                <w:szCs w:val="24"/>
              </w:rPr>
              <w:t>сертификат</w:t>
            </w:r>
          </w:p>
        </w:tc>
      </w:tr>
      <w:tr w:rsidR="00E67771" w:rsidRPr="00926682" w14:paraId="03D27FDC" w14:textId="77777777" w:rsidTr="00E1581C">
        <w:tc>
          <w:tcPr>
            <w:tcW w:w="2411" w:type="dxa"/>
            <w:tcBorders>
              <w:top w:val="single" w:sz="4" w:space="0" w:color="auto"/>
              <w:left w:val="single" w:sz="4" w:space="0" w:color="auto"/>
              <w:bottom w:val="single" w:sz="4" w:space="0" w:color="auto"/>
              <w:right w:val="single" w:sz="4" w:space="0" w:color="auto"/>
            </w:tcBorders>
          </w:tcPr>
          <w:p w14:paraId="15F2A4BA" w14:textId="77777777" w:rsidR="00E67771" w:rsidRPr="00926682" w:rsidRDefault="00E67771" w:rsidP="00E1581C">
            <w:pPr>
              <w:jc w:val="both"/>
              <w:rPr>
                <w:rFonts w:ascii="Times New Roman" w:hAnsi="Times New Roman" w:cs="Times New Roman"/>
                <w:sz w:val="24"/>
                <w:szCs w:val="24"/>
                <w:lang w:val="kk-KZ"/>
              </w:rPr>
            </w:pPr>
            <w:r>
              <w:rPr>
                <w:rFonts w:ascii="Times New Roman" w:hAnsi="Times New Roman" w:cs="Times New Roman"/>
                <w:sz w:val="24"/>
                <w:szCs w:val="24"/>
                <w:lang w:val="kk-KZ"/>
              </w:rPr>
              <w:t>Бакбаева Н. С.</w:t>
            </w:r>
          </w:p>
        </w:tc>
        <w:tc>
          <w:tcPr>
            <w:tcW w:w="3260" w:type="dxa"/>
            <w:tcBorders>
              <w:top w:val="single" w:sz="4" w:space="0" w:color="auto"/>
              <w:left w:val="single" w:sz="4" w:space="0" w:color="auto"/>
              <w:bottom w:val="single" w:sz="4" w:space="0" w:color="auto"/>
              <w:right w:val="single" w:sz="4" w:space="0" w:color="auto"/>
            </w:tcBorders>
          </w:tcPr>
          <w:p w14:paraId="18A62D6B" w14:textId="77777777" w:rsidR="00E67771" w:rsidRPr="00926682" w:rsidRDefault="00E67771" w:rsidP="00E1581C">
            <w:pPr>
              <w:jc w:val="both"/>
              <w:rPr>
                <w:rFonts w:ascii="Times New Roman" w:hAnsi="Times New Roman" w:cs="Times New Roman"/>
                <w:sz w:val="24"/>
                <w:szCs w:val="24"/>
                <w:lang w:val="kk-KZ"/>
              </w:rPr>
            </w:pPr>
            <w:r w:rsidRPr="00926682">
              <w:rPr>
                <w:rFonts w:ascii="Times New Roman" w:hAnsi="Times New Roman" w:cs="Times New Roman"/>
                <w:bCs/>
                <w:sz w:val="24"/>
                <w:szCs w:val="24"/>
                <w:lang w:val="kk-KZ"/>
              </w:rPr>
              <w:t xml:space="preserve">Мастер-класс </w:t>
            </w:r>
          </w:p>
          <w:p w14:paraId="3A291E0A" w14:textId="77777777" w:rsidR="00E67771" w:rsidRPr="00926682" w:rsidRDefault="00E67771" w:rsidP="00E1581C">
            <w:pPr>
              <w:jc w:val="both"/>
              <w:rPr>
                <w:rFonts w:ascii="Times New Roman" w:hAnsi="Times New Roman" w:cs="Times New Roman"/>
                <w:sz w:val="24"/>
                <w:szCs w:val="24"/>
                <w:lang w:val="kk-KZ"/>
              </w:rPr>
            </w:pPr>
            <w:r w:rsidRPr="00926682">
              <w:rPr>
                <w:rFonts w:ascii="Times New Roman" w:hAnsi="Times New Roman" w:cs="Times New Roman"/>
                <w:bCs/>
                <w:iCs/>
                <w:sz w:val="24"/>
                <w:szCs w:val="24"/>
                <w:lang w:val="kk-KZ"/>
              </w:rPr>
              <w:t xml:space="preserve">«Қазақ  тілі мен әдебиеті сабақтарында </w:t>
            </w:r>
          </w:p>
          <w:p w14:paraId="56723A00" w14:textId="77777777" w:rsidR="00E67771" w:rsidRPr="00926682" w:rsidRDefault="00E67771" w:rsidP="00E1581C">
            <w:pPr>
              <w:jc w:val="both"/>
              <w:rPr>
                <w:rFonts w:ascii="Times New Roman" w:hAnsi="Times New Roman" w:cs="Times New Roman"/>
                <w:sz w:val="24"/>
                <w:szCs w:val="24"/>
              </w:rPr>
            </w:pPr>
            <w:r w:rsidRPr="00926682">
              <w:rPr>
                <w:rFonts w:ascii="Times New Roman" w:hAnsi="Times New Roman" w:cs="Times New Roman"/>
                <w:bCs/>
                <w:iCs/>
                <w:sz w:val="24"/>
                <w:szCs w:val="24"/>
                <w:lang w:val="kk-KZ"/>
              </w:rPr>
              <w:t>этнопедагогикалық  тәсілді қолдану</w:t>
            </w:r>
            <w:r w:rsidRPr="00926682">
              <w:rPr>
                <w:rFonts w:ascii="Times New Roman" w:hAnsi="Times New Roman" w:cs="Times New Roman"/>
                <w:bCs/>
                <w:i/>
                <w:iCs/>
                <w:sz w:val="24"/>
                <w:szCs w:val="24"/>
                <w:lang w:val="kk-KZ"/>
              </w:rPr>
              <w:t>»</w:t>
            </w:r>
          </w:p>
          <w:p w14:paraId="77280011" w14:textId="77777777" w:rsidR="00E67771" w:rsidRPr="00926682" w:rsidRDefault="00E67771" w:rsidP="00E1581C">
            <w:pPr>
              <w:jc w:val="both"/>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14:paraId="549785DC" w14:textId="77777777" w:rsidR="00E67771" w:rsidRPr="00926682" w:rsidRDefault="00E67771" w:rsidP="00E1581C">
            <w:pPr>
              <w:jc w:val="both"/>
              <w:rPr>
                <w:rFonts w:ascii="Times New Roman" w:hAnsi="Times New Roman" w:cs="Times New Roman"/>
                <w:sz w:val="24"/>
                <w:szCs w:val="24"/>
              </w:rPr>
            </w:pPr>
            <w:r w:rsidRPr="00926682">
              <w:rPr>
                <w:rFonts w:ascii="Times New Roman" w:hAnsi="Times New Roman" w:cs="Times New Roman"/>
                <w:sz w:val="24"/>
                <w:szCs w:val="24"/>
                <w:lang w:val="kk-KZ"/>
              </w:rPr>
              <w:t>городской</w:t>
            </w:r>
          </w:p>
        </w:tc>
        <w:tc>
          <w:tcPr>
            <w:tcW w:w="2268" w:type="dxa"/>
            <w:tcBorders>
              <w:top w:val="single" w:sz="4" w:space="0" w:color="auto"/>
              <w:left w:val="single" w:sz="4" w:space="0" w:color="auto"/>
              <w:bottom w:val="single" w:sz="4" w:space="0" w:color="auto"/>
              <w:right w:val="single" w:sz="4" w:space="0" w:color="auto"/>
            </w:tcBorders>
          </w:tcPr>
          <w:p w14:paraId="53F72229" w14:textId="77777777" w:rsidR="00E67771" w:rsidRPr="00926682" w:rsidRDefault="00E67771" w:rsidP="00E1581C">
            <w:pPr>
              <w:jc w:val="both"/>
              <w:rPr>
                <w:rFonts w:ascii="Times New Roman" w:hAnsi="Times New Roman" w:cs="Times New Roman"/>
                <w:sz w:val="24"/>
                <w:szCs w:val="24"/>
                <w:lang w:val="kk-KZ"/>
              </w:rPr>
            </w:pPr>
            <w:r w:rsidRPr="00926682">
              <w:rPr>
                <w:rFonts w:ascii="Times New Roman" w:hAnsi="Times New Roman" w:cs="Times New Roman"/>
                <w:sz w:val="24"/>
                <w:szCs w:val="24"/>
                <w:lang w:val="kk-KZ"/>
              </w:rPr>
              <w:t>ЦМО 31.01.24г</w:t>
            </w:r>
          </w:p>
          <w:p w14:paraId="4AE6658C" w14:textId="77777777" w:rsidR="00E67771" w:rsidRPr="00926682" w:rsidRDefault="00E67771" w:rsidP="00E1581C">
            <w:pPr>
              <w:jc w:val="both"/>
              <w:rPr>
                <w:rFonts w:ascii="Times New Roman" w:hAnsi="Times New Roman" w:cs="Times New Roman"/>
                <w:sz w:val="24"/>
                <w:szCs w:val="24"/>
                <w:lang w:val="kk-KZ"/>
              </w:rPr>
            </w:pPr>
          </w:p>
        </w:tc>
      </w:tr>
      <w:tr w:rsidR="00E67771" w:rsidRPr="000B37DC" w14:paraId="44F2CD18" w14:textId="77777777" w:rsidTr="00E1581C">
        <w:tc>
          <w:tcPr>
            <w:tcW w:w="2411" w:type="dxa"/>
            <w:tcBorders>
              <w:top w:val="single" w:sz="4" w:space="0" w:color="auto"/>
              <w:left w:val="single" w:sz="4" w:space="0" w:color="auto"/>
              <w:bottom w:val="single" w:sz="4" w:space="0" w:color="auto"/>
              <w:right w:val="single" w:sz="4" w:space="0" w:color="auto"/>
            </w:tcBorders>
          </w:tcPr>
          <w:p w14:paraId="3D7FBFC9" w14:textId="77777777" w:rsidR="00E67771" w:rsidRPr="00926682" w:rsidRDefault="00E67771" w:rsidP="00E1581C">
            <w:pPr>
              <w:jc w:val="both"/>
              <w:rPr>
                <w:rFonts w:ascii="Times New Roman" w:hAnsi="Times New Roman" w:cs="Times New Roman"/>
                <w:sz w:val="24"/>
                <w:szCs w:val="24"/>
                <w:lang w:val="kk-KZ"/>
              </w:rPr>
            </w:pPr>
            <w:r>
              <w:rPr>
                <w:rFonts w:ascii="Times New Roman" w:hAnsi="Times New Roman" w:cs="Times New Roman"/>
                <w:sz w:val="24"/>
                <w:szCs w:val="24"/>
                <w:lang w:val="kk-KZ"/>
              </w:rPr>
              <w:t>Капышева А.К.</w:t>
            </w:r>
          </w:p>
        </w:tc>
        <w:tc>
          <w:tcPr>
            <w:tcW w:w="3260" w:type="dxa"/>
            <w:tcBorders>
              <w:top w:val="single" w:sz="4" w:space="0" w:color="auto"/>
              <w:left w:val="single" w:sz="4" w:space="0" w:color="auto"/>
              <w:bottom w:val="single" w:sz="4" w:space="0" w:color="auto"/>
              <w:right w:val="single" w:sz="4" w:space="0" w:color="auto"/>
            </w:tcBorders>
          </w:tcPr>
          <w:p w14:paraId="68ED69F1" w14:textId="77777777" w:rsidR="00E67771" w:rsidRPr="00926682" w:rsidRDefault="00E67771" w:rsidP="00E1581C">
            <w:pPr>
              <w:jc w:val="both"/>
              <w:rPr>
                <w:rFonts w:ascii="Times New Roman" w:hAnsi="Times New Roman" w:cs="Times New Roman"/>
                <w:sz w:val="24"/>
                <w:szCs w:val="24"/>
                <w:lang w:val="kk-KZ"/>
              </w:rPr>
            </w:pPr>
            <w:r w:rsidRPr="00926682">
              <w:rPr>
                <w:rFonts w:ascii="Times New Roman" w:hAnsi="Times New Roman" w:cs="Times New Roman"/>
                <w:sz w:val="24"/>
                <w:szCs w:val="24"/>
                <w:lang w:val="kk-KZ"/>
              </w:rPr>
              <w:t>Семинар-тренинг по повышению квалификации на тему: «ИННОВАЦИЯ»</w:t>
            </w:r>
          </w:p>
        </w:tc>
        <w:tc>
          <w:tcPr>
            <w:tcW w:w="2126" w:type="dxa"/>
            <w:tcBorders>
              <w:top w:val="single" w:sz="4" w:space="0" w:color="auto"/>
              <w:left w:val="single" w:sz="4" w:space="0" w:color="auto"/>
              <w:bottom w:val="single" w:sz="4" w:space="0" w:color="auto"/>
              <w:right w:val="single" w:sz="4" w:space="0" w:color="auto"/>
            </w:tcBorders>
          </w:tcPr>
          <w:p w14:paraId="77064047" w14:textId="77777777" w:rsidR="00E67771" w:rsidRPr="00926682" w:rsidRDefault="00E67771" w:rsidP="00E1581C">
            <w:pPr>
              <w:jc w:val="both"/>
              <w:rPr>
                <w:rFonts w:ascii="Times New Roman" w:hAnsi="Times New Roman" w:cs="Times New Roman"/>
                <w:sz w:val="24"/>
                <w:szCs w:val="24"/>
                <w:lang w:val="kk-KZ"/>
              </w:rPr>
            </w:pPr>
            <w:r w:rsidRPr="00926682">
              <w:rPr>
                <w:rFonts w:ascii="Times New Roman" w:hAnsi="Times New Roman" w:cs="Times New Roman"/>
                <w:sz w:val="24"/>
                <w:szCs w:val="24"/>
                <w:lang w:val="kk-KZ"/>
              </w:rPr>
              <w:t xml:space="preserve"> городской</w:t>
            </w:r>
          </w:p>
        </w:tc>
        <w:tc>
          <w:tcPr>
            <w:tcW w:w="2268" w:type="dxa"/>
            <w:tcBorders>
              <w:top w:val="single" w:sz="4" w:space="0" w:color="auto"/>
              <w:left w:val="single" w:sz="4" w:space="0" w:color="auto"/>
              <w:bottom w:val="single" w:sz="4" w:space="0" w:color="auto"/>
              <w:right w:val="single" w:sz="4" w:space="0" w:color="auto"/>
            </w:tcBorders>
          </w:tcPr>
          <w:p w14:paraId="45DCDC0E" w14:textId="77777777" w:rsidR="00E67771" w:rsidRPr="00926682" w:rsidRDefault="00E67771" w:rsidP="00E1581C">
            <w:pPr>
              <w:jc w:val="both"/>
              <w:rPr>
                <w:rFonts w:ascii="Times New Roman" w:hAnsi="Times New Roman" w:cs="Times New Roman"/>
                <w:sz w:val="24"/>
                <w:szCs w:val="24"/>
                <w:lang w:val="kk-KZ"/>
              </w:rPr>
            </w:pPr>
            <w:r w:rsidRPr="00926682">
              <w:rPr>
                <w:rFonts w:ascii="Times New Roman" w:hAnsi="Times New Roman" w:cs="Times New Roman"/>
                <w:sz w:val="24"/>
                <w:szCs w:val="24"/>
                <w:lang w:val="kk-KZ"/>
              </w:rPr>
              <w:t>«TECHNOLOGY PEDAGOGY AND EDUCATION» Республикалық педагогикалық журнал</w:t>
            </w:r>
          </w:p>
        </w:tc>
      </w:tr>
    </w:tbl>
    <w:p w14:paraId="31B2DA8D" w14:textId="77777777" w:rsidR="00E67771" w:rsidRPr="0007562F" w:rsidRDefault="00E67771" w:rsidP="00E67771">
      <w:pPr>
        <w:ind w:left="708" w:hanging="708"/>
        <w:rPr>
          <w:rFonts w:ascii="Times New Roman" w:hAnsi="Times New Roman" w:cs="Times New Roman"/>
          <w:b/>
          <w:sz w:val="24"/>
          <w:szCs w:val="24"/>
          <w:lang w:val="kk-KZ"/>
        </w:rPr>
      </w:pPr>
    </w:p>
    <w:p w14:paraId="35771BFB" w14:textId="77777777" w:rsidR="00E67771" w:rsidRPr="00926682" w:rsidRDefault="00E67771" w:rsidP="00E67771">
      <w:pPr>
        <w:ind w:left="708" w:hanging="708"/>
        <w:rPr>
          <w:rFonts w:ascii="Times New Roman" w:hAnsi="Times New Roman" w:cs="Times New Roman"/>
          <w:b/>
          <w:sz w:val="24"/>
          <w:szCs w:val="24"/>
          <w:lang w:val="kk-KZ"/>
        </w:rPr>
      </w:pPr>
      <w:r w:rsidRPr="00926682">
        <w:rPr>
          <w:rFonts w:ascii="Times New Roman" w:hAnsi="Times New Roman" w:cs="Times New Roman"/>
          <w:b/>
          <w:sz w:val="24"/>
          <w:szCs w:val="24"/>
          <w:lang w:val="kk-KZ"/>
        </w:rPr>
        <w:t xml:space="preserve">Ежегодно педагоги    средней школы  принимают участие в конкурсах профессионального мастерства согласно приказу </w:t>
      </w:r>
      <w:r w:rsidR="0072526C">
        <w:rPr>
          <w:rFonts w:ascii="Times New Roman" w:hAnsi="Times New Roman" w:cs="Times New Roman"/>
          <w:b/>
          <w:sz w:val="24"/>
          <w:szCs w:val="24"/>
          <w:lang w:val="kk-KZ"/>
        </w:rPr>
        <w:t xml:space="preserve">№ </w:t>
      </w:r>
      <w:r w:rsidRPr="00926682">
        <w:rPr>
          <w:rFonts w:ascii="Times New Roman" w:hAnsi="Times New Roman" w:cs="Times New Roman"/>
          <w:b/>
          <w:sz w:val="24"/>
          <w:szCs w:val="24"/>
          <w:lang w:val="kk-KZ"/>
        </w:rPr>
        <w:t xml:space="preserve">514 МОН РК. </w:t>
      </w:r>
    </w:p>
    <w:p w14:paraId="35792DF9" w14:textId="77777777" w:rsidR="00E67771" w:rsidRPr="00926682" w:rsidRDefault="00E67771" w:rsidP="00E67771">
      <w:pPr>
        <w:rPr>
          <w:rFonts w:ascii="Times New Roman" w:hAnsi="Times New Roman" w:cs="Times New Roman"/>
          <w:b/>
          <w:sz w:val="24"/>
          <w:szCs w:val="24"/>
          <w:lang w:val="kk-KZ"/>
        </w:rPr>
      </w:pPr>
      <w:r w:rsidRPr="00926682">
        <w:rPr>
          <w:rFonts w:ascii="Times New Roman" w:hAnsi="Times New Roman" w:cs="Times New Roman"/>
          <w:b/>
          <w:sz w:val="24"/>
          <w:szCs w:val="24"/>
          <w:lang w:val="kk-KZ"/>
        </w:rPr>
        <w:t xml:space="preserve">                             Участие педагогов в 2022-2023 учебном году</w:t>
      </w:r>
    </w:p>
    <w:tbl>
      <w:tblPr>
        <w:tblStyle w:val="410"/>
        <w:tblW w:w="10916" w:type="dxa"/>
        <w:tblInd w:w="-459" w:type="dxa"/>
        <w:tblLayout w:type="fixed"/>
        <w:tblLook w:val="04A0" w:firstRow="1" w:lastRow="0" w:firstColumn="1" w:lastColumn="0" w:noHBand="0" w:noVBand="1"/>
      </w:tblPr>
      <w:tblGrid>
        <w:gridCol w:w="2148"/>
        <w:gridCol w:w="546"/>
        <w:gridCol w:w="2410"/>
        <w:gridCol w:w="851"/>
        <w:gridCol w:w="141"/>
        <w:gridCol w:w="988"/>
        <w:gridCol w:w="288"/>
        <w:gridCol w:w="1701"/>
        <w:gridCol w:w="283"/>
        <w:gridCol w:w="1560"/>
      </w:tblGrid>
      <w:tr w:rsidR="00E67771" w:rsidRPr="00926682" w14:paraId="7569ABAC" w14:textId="77777777" w:rsidTr="00FF1277">
        <w:trPr>
          <w:trHeight w:val="1128"/>
        </w:trPr>
        <w:tc>
          <w:tcPr>
            <w:tcW w:w="2694" w:type="dxa"/>
            <w:gridSpan w:val="2"/>
          </w:tcPr>
          <w:p w14:paraId="04E56F5E"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Жусупбекова А.К</w:t>
            </w:r>
          </w:p>
        </w:tc>
        <w:tc>
          <w:tcPr>
            <w:tcW w:w="2410" w:type="dxa"/>
          </w:tcPr>
          <w:p w14:paraId="70EE2EAE"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lang w:val="kk-KZ"/>
              </w:rPr>
              <w:t>«Оқыту, тәрбиелеу, жақсы көру: Қазақстандағы балалар жылы» ХШ халықаралық ғылыми тәжірибелік конференциясы</w:t>
            </w:r>
          </w:p>
        </w:tc>
        <w:tc>
          <w:tcPr>
            <w:tcW w:w="851" w:type="dxa"/>
          </w:tcPr>
          <w:p w14:paraId="7C81B8A0"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Очно</w:t>
            </w:r>
          </w:p>
        </w:tc>
        <w:tc>
          <w:tcPr>
            <w:tcW w:w="1417" w:type="dxa"/>
            <w:gridSpan w:val="3"/>
          </w:tcPr>
          <w:p w14:paraId="1794D63A"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 xml:space="preserve"> Ноябрь 2022 г.</w:t>
            </w:r>
          </w:p>
        </w:tc>
        <w:tc>
          <w:tcPr>
            <w:tcW w:w="1984" w:type="dxa"/>
            <w:gridSpan w:val="2"/>
          </w:tcPr>
          <w:p w14:paraId="43EB2B8A"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Международная конференция</w:t>
            </w:r>
          </w:p>
        </w:tc>
        <w:tc>
          <w:tcPr>
            <w:tcW w:w="1560" w:type="dxa"/>
          </w:tcPr>
          <w:p w14:paraId="2FF21703"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Сертификат</w:t>
            </w:r>
          </w:p>
        </w:tc>
      </w:tr>
      <w:tr w:rsidR="00E67771" w:rsidRPr="00926682" w14:paraId="43334CBA" w14:textId="77777777" w:rsidTr="00FF1277">
        <w:trPr>
          <w:trHeight w:val="1128"/>
        </w:trPr>
        <w:tc>
          <w:tcPr>
            <w:tcW w:w="2694" w:type="dxa"/>
            <w:gridSpan w:val="2"/>
          </w:tcPr>
          <w:p w14:paraId="71EBE0AA"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Жусупбекова А.К</w:t>
            </w:r>
          </w:p>
        </w:tc>
        <w:tc>
          <w:tcPr>
            <w:tcW w:w="2410" w:type="dxa"/>
          </w:tcPr>
          <w:p w14:paraId="0116CB47" w14:textId="77777777" w:rsidR="00E67771" w:rsidRPr="00926682" w:rsidRDefault="00E67771" w:rsidP="00E1581C">
            <w:pPr>
              <w:rPr>
                <w:rFonts w:ascii="Times New Roman" w:hAnsi="Times New Roman" w:cs="Times New Roman"/>
                <w:sz w:val="24"/>
                <w:szCs w:val="24"/>
                <w:lang w:val="kk-KZ"/>
              </w:rPr>
            </w:pPr>
            <w:r w:rsidRPr="00926682">
              <w:rPr>
                <w:rFonts w:ascii="Times New Roman" w:hAnsi="Times New Roman" w:cs="Times New Roman"/>
                <w:sz w:val="24"/>
                <w:szCs w:val="24"/>
              </w:rPr>
              <w:t>«</w:t>
            </w:r>
            <w:r w:rsidRPr="00926682">
              <w:rPr>
                <w:rFonts w:ascii="Times New Roman" w:hAnsi="Times New Roman" w:cs="Times New Roman"/>
                <w:sz w:val="24"/>
                <w:szCs w:val="24"/>
                <w:lang w:val="kk-KZ"/>
              </w:rPr>
              <w:t>Әзілхан Нұршайыков және журналистика мен әдебиеттанудың өзекті мәселелері» атты халықаралық ғылыми практикалық конференция</w:t>
            </w:r>
          </w:p>
        </w:tc>
        <w:tc>
          <w:tcPr>
            <w:tcW w:w="851" w:type="dxa"/>
          </w:tcPr>
          <w:p w14:paraId="62811D76"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Очно</w:t>
            </w:r>
          </w:p>
        </w:tc>
        <w:tc>
          <w:tcPr>
            <w:tcW w:w="1417" w:type="dxa"/>
            <w:gridSpan w:val="3"/>
          </w:tcPr>
          <w:p w14:paraId="0E541A54"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14 декабря 2022г.</w:t>
            </w:r>
          </w:p>
        </w:tc>
        <w:tc>
          <w:tcPr>
            <w:tcW w:w="1984" w:type="dxa"/>
            <w:gridSpan w:val="2"/>
          </w:tcPr>
          <w:p w14:paraId="4B82BB04"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Конференция</w:t>
            </w:r>
          </w:p>
        </w:tc>
        <w:tc>
          <w:tcPr>
            <w:tcW w:w="1560" w:type="dxa"/>
          </w:tcPr>
          <w:p w14:paraId="714D72A0"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Сертификат</w:t>
            </w:r>
          </w:p>
        </w:tc>
      </w:tr>
      <w:tr w:rsidR="00E67771" w:rsidRPr="00926682" w14:paraId="7AD38D84" w14:textId="77777777" w:rsidTr="00FF1277">
        <w:trPr>
          <w:trHeight w:val="1128"/>
        </w:trPr>
        <w:tc>
          <w:tcPr>
            <w:tcW w:w="2694" w:type="dxa"/>
            <w:gridSpan w:val="2"/>
          </w:tcPr>
          <w:p w14:paraId="221344ED" w14:textId="77777777" w:rsidR="00E67771" w:rsidRPr="00926682" w:rsidRDefault="00E67771" w:rsidP="00E1581C">
            <w:pPr>
              <w:rPr>
                <w:rFonts w:ascii="Times New Roman" w:hAnsi="Times New Roman" w:cs="Times New Roman"/>
                <w:sz w:val="24"/>
                <w:szCs w:val="24"/>
                <w:lang w:val="en-US"/>
              </w:rPr>
            </w:pPr>
            <w:r w:rsidRPr="00926682">
              <w:rPr>
                <w:rFonts w:ascii="Times New Roman" w:hAnsi="Times New Roman" w:cs="Times New Roman"/>
                <w:sz w:val="24"/>
                <w:szCs w:val="24"/>
              </w:rPr>
              <w:t>Жусупбекова А.К</w:t>
            </w:r>
          </w:p>
        </w:tc>
        <w:tc>
          <w:tcPr>
            <w:tcW w:w="2410" w:type="dxa"/>
          </w:tcPr>
          <w:p w14:paraId="58480B44" w14:textId="77777777" w:rsidR="00E67771" w:rsidRPr="00926682" w:rsidRDefault="00E67771" w:rsidP="00E1581C">
            <w:pPr>
              <w:rPr>
                <w:rFonts w:ascii="Times New Roman" w:hAnsi="Times New Roman" w:cs="Times New Roman"/>
                <w:sz w:val="24"/>
                <w:szCs w:val="24"/>
                <w:lang w:val="kk-KZ"/>
              </w:rPr>
            </w:pPr>
            <w:r w:rsidRPr="00926682">
              <w:rPr>
                <w:rFonts w:ascii="Times New Roman" w:hAnsi="Times New Roman" w:cs="Times New Roman"/>
                <w:sz w:val="24"/>
                <w:szCs w:val="24"/>
                <w:lang w:val="kk-KZ"/>
              </w:rPr>
              <w:t>Ұздіксіз білім беру тұлға мен қоғамның тұрақты дамуын кепілі</w:t>
            </w:r>
          </w:p>
        </w:tc>
        <w:tc>
          <w:tcPr>
            <w:tcW w:w="851" w:type="dxa"/>
          </w:tcPr>
          <w:p w14:paraId="5EE5215E" w14:textId="77777777" w:rsidR="00E67771" w:rsidRPr="00926682" w:rsidRDefault="00E67771" w:rsidP="00E1581C">
            <w:pPr>
              <w:rPr>
                <w:rFonts w:ascii="Times New Roman" w:hAnsi="Times New Roman" w:cs="Times New Roman"/>
                <w:sz w:val="24"/>
                <w:szCs w:val="24"/>
                <w:lang w:val="en-US"/>
              </w:rPr>
            </w:pPr>
            <w:r w:rsidRPr="00926682">
              <w:rPr>
                <w:rFonts w:ascii="Times New Roman" w:hAnsi="Times New Roman" w:cs="Times New Roman"/>
                <w:sz w:val="24"/>
                <w:szCs w:val="24"/>
                <w:lang w:val="kk-KZ"/>
              </w:rPr>
              <w:t>Очно</w:t>
            </w:r>
          </w:p>
        </w:tc>
        <w:tc>
          <w:tcPr>
            <w:tcW w:w="1417" w:type="dxa"/>
            <w:gridSpan w:val="3"/>
          </w:tcPr>
          <w:p w14:paraId="173E020C"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31.03.2023г</w:t>
            </w:r>
          </w:p>
        </w:tc>
        <w:tc>
          <w:tcPr>
            <w:tcW w:w="1984" w:type="dxa"/>
            <w:gridSpan w:val="2"/>
          </w:tcPr>
          <w:p w14:paraId="40E1333E"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Конференция, ШЛ №59</w:t>
            </w:r>
          </w:p>
        </w:tc>
        <w:tc>
          <w:tcPr>
            <w:tcW w:w="1560" w:type="dxa"/>
          </w:tcPr>
          <w:p w14:paraId="1A77A3CC" w14:textId="77777777" w:rsidR="00E67771" w:rsidRPr="00926682" w:rsidRDefault="00E67771" w:rsidP="00E1581C">
            <w:pPr>
              <w:rPr>
                <w:rFonts w:ascii="Times New Roman" w:hAnsi="Times New Roman" w:cs="Times New Roman"/>
                <w:sz w:val="24"/>
                <w:szCs w:val="24"/>
                <w:lang w:val="en-US"/>
              </w:rPr>
            </w:pPr>
          </w:p>
        </w:tc>
      </w:tr>
      <w:tr w:rsidR="00E67771" w:rsidRPr="00926682" w14:paraId="45925855" w14:textId="77777777" w:rsidTr="00FF1277">
        <w:trPr>
          <w:trHeight w:val="1128"/>
        </w:trPr>
        <w:tc>
          <w:tcPr>
            <w:tcW w:w="2694" w:type="dxa"/>
            <w:gridSpan w:val="2"/>
          </w:tcPr>
          <w:p w14:paraId="20E8FAF0" w14:textId="77777777" w:rsidR="00E67771" w:rsidRPr="00926682" w:rsidRDefault="00E67771" w:rsidP="00E1581C">
            <w:pPr>
              <w:pStyle w:val="c1"/>
              <w:spacing w:before="0" w:beforeAutospacing="0" w:after="0" w:afterAutospacing="0"/>
              <w:rPr>
                <w:bCs/>
              </w:rPr>
            </w:pPr>
            <w:r w:rsidRPr="00926682">
              <w:rPr>
                <w:bCs/>
              </w:rPr>
              <w:t>Сыздыкова А.Н. – директор школы, учитель информатики</w:t>
            </w:r>
          </w:p>
        </w:tc>
        <w:tc>
          <w:tcPr>
            <w:tcW w:w="2410" w:type="dxa"/>
          </w:tcPr>
          <w:p w14:paraId="24EF97F0" w14:textId="77777777" w:rsidR="00E67771" w:rsidRPr="00926682" w:rsidRDefault="00E67771" w:rsidP="00E1581C">
            <w:pPr>
              <w:pStyle w:val="c1"/>
              <w:spacing w:before="0" w:beforeAutospacing="0" w:after="0" w:afterAutospacing="0"/>
              <w:jc w:val="center"/>
              <w:rPr>
                <w:bCs/>
                <w:lang w:val="kk-KZ"/>
              </w:rPr>
            </w:pPr>
            <w:r w:rsidRPr="00926682">
              <w:rPr>
                <w:bCs/>
              </w:rPr>
              <w:t xml:space="preserve">Республиканский </w:t>
            </w:r>
            <w:r w:rsidRPr="00926682">
              <w:rPr>
                <w:bCs/>
                <w:lang w:val="kk-KZ"/>
              </w:rPr>
              <w:t xml:space="preserve"> фестиваль Педагогических идей</w:t>
            </w:r>
          </w:p>
        </w:tc>
        <w:tc>
          <w:tcPr>
            <w:tcW w:w="851" w:type="dxa"/>
          </w:tcPr>
          <w:p w14:paraId="16A4A85C" w14:textId="77777777" w:rsidR="00E67771" w:rsidRPr="00926682" w:rsidRDefault="00E67771" w:rsidP="00E1581C">
            <w:pPr>
              <w:pStyle w:val="c1"/>
              <w:spacing w:before="0" w:beforeAutospacing="0" w:after="0" w:afterAutospacing="0"/>
              <w:jc w:val="center"/>
              <w:rPr>
                <w:bCs/>
              </w:rPr>
            </w:pPr>
            <w:r w:rsidRPr="00926682">
              <w:rPr>
                <w:bCs/>
              </w:rPr>
              <w:t>очно</w:t>
            </w:r>
          </w:p>
        </w:tc>
        <w:tc>
          <w:tcPr>
            <w:tcW w:w="1417" w:type="dxa"/>
            <w:gridSpan w:val="3"/>
          </w:tcPr>
          <w:p w14:paraId="45DB808D"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14.12.2022г</w:t>
            </w:r>
          </w:p>
        </w:tc>
        <w:tc>
          <w:tcPr>
            <w:tcW w:w="1984" w:type="dxa"/>
            <w:gridSpan w:val="2"/>
          </w:tcPr>
          <w:p w14:paraId="10DF84BB" w14:textId="77777777" w:rsidR="00E67771" w:rsidRPr="00926682" w:rsidRDefault="00E67771" w:rsidP="00E1581C">
            <w:pPr>
              <w:jc w:val="center"/>
              <w:rPr>
                <w:rFonts w:ascii="Times New Roman" w:hAnsi="Times New Roman" w:cs="Times New Roman"/>
                <w:sz w:val="24"/>
                <w:szCs w:val="24"/>
              </w:rPr>
            </w:pPr>
            <w:r w:rsidRPr="00926682">
              <w:rPr>
                <w:rFonts w:ascii="Times New Roman" w:hAnsi="Times New Roman" w:cs="Times New Roman"/>
                <w:sz w:val="24"/>
                <w:szCs w:val="24"/>
              </w:rPr>
              <w:t xml:space="preserve">РНПЦ  МОН РК  «Дарын» </w:t>
            </w:r>
          </w:p>
        </w:tc>
        <w:tc>
          <w:tcPr>
            <w:tcW w:w="1560" w:type="dxa"/>
          </w:tcPr>
          <w:p w14:paraId="69F3B5CD" w14:textId="77777777" w:rsidR="00E67771" w:rsidRPr="00926682" w:rsidRDefault="00E67771" w:rsidP="00E1581C">
            <w:pPr>
              <w:jc w:val="center"/>
              <w:rPr>
                <w:rFonts w:ascii="Times New Roman" w:hAnsi="Times New Roman" w:cs="Times New Roman"/>
                <w:sz w:val="24"/>
                <w:szCs w:val="24"/>
              </w:rPr>
            </w:pPr>
            <w:r w:rsidRPr="00926682">
              <w:rPr>
                <w:rFonts w:ascii="Times New Roman" w:hAnsi="Times New Roman" w:cs="Times New Roman"/>
                <w:sz w:val="24"/>
                <w:szCs w:val="24"/>
              </w:rPr>
              <w:t>III</w:t>
            </w:r>
          </w:p>
        </w:tc>
      </w:tr>
      <w:tr w:rsidR="00E67771" w:rsidRPr="00926682" w14:paraId="2C7CCE31" w14:textId="77777777" w:rsidTr="00FF1277">
        <w:trPr>
          <w:trHeight w:val="1128"/>
        </w:trPr>
        <w:tc>
          <w:tcPr>
            <w:tcW w:w="2694" w:type="dxa"/>
            <w:gridSpan w:val="2"/>
          </w:tcPr>
          <w:p w14:paraId="1A538D12" w14:textId="77777777" w:rsidR="00E67771" w:rsidRPr="00926682" w:rsidRDefault="00E67771" w:rsidP="00E1581C">
            <w:pPr>
              <w:pStyle w:val="c1"/>
              <w:spacing w:before="0" w:beforeAutospacing="0" w:after="0" w:afterAutospacing="0"/>
              <w:rPr>
                <w:bCs/>
                <w:lang w:val="kk-KZ"/>
              </w:rPr>
            </w:pPr>
            <w:r w:rsidRPr="00926682">
              <w:rPr>
                <w:bCs/>
                <w:lang w:val="kk-KZ"/>
              </w:rPr>
              <w:t>Гришина М.И. - зам директора по УР, учитель русского языка и литературы</w:t>
            </w:r>
          </w:p>
        </w:tc>
        <w:tc>
          <w:tcPr>
            <w:tcW w:w="2410" w:type="dxa"/>
          </w:tcPr>
          <w:p w14:paraId="1257BD5D" w14:textId="77777777" w:rsidR="00E67771" w:rsidRPr="00926682" w:rsidRDefault="00E67771" w:rsidP="00E1581C">
            <w:pPr>
              <w:pStyle w:val="c1"/>
              <w:spacing w:before="0" w:beforeAutospacing="0" w:after="0" w:afterAutospacing="0"/>
              <w:rPr>
                <w:bCs/>
                <w:lang w:val="kk-KZ"/>
              </w:rPr>
            </w:pPr>
            <w:r w:rsidRPr="00926682">
              <w:rPr>
                <w:bCs/>
                <w:lang w:val="kk-KZ"/>
              </w:rPr>
              <w:t>Республиканский конкурс «Педагогическое портфолио»</w:t>
            </w:r>
          </w:p>
        </w:tc>
        <w:tc>
          <w:tcPr>
            <w:tcW w:w="851" w:type="dxa"/>
          </w:tcPr>
          <w:p w14:paraId="4B0859BF" w14:textId="77777777" w:rsidR="00E67771" w:rsidRPr="00926682" w:rsidRDefault="00E67771" w:rsidP="00E1581C">
            <w:pPr>
              <w:pStyle w:val="c1"/>
              <w:spacing w:before="0" w:beforeAutospacing="0" w:after="0" w:afterAutospacing="0"/>
              <w:jc w:val="center"/>
              <w:rPr>
                <w:bCs/>
                <w:lang w:val="en-US"/>
              </w:rPr>
            </w:pPr>
            <w:r w:rsidRPr="00926682">
              <w:rPr>
                <w:bCs/>
              </w:rPr>
              <w:t>очно</w:t>
            </w:r>
          </w:p>
        </w:tc>
        <w:tc>
          <w:tcPr>
            <w:tcW w:w="1417" w:type="dxa"/>
            <w:gridSpan w:val="3"/>
          </w:tcPr>
          <w:p w14:paraId="1A67E0BC"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15.03.2023г</w:t>
            </w:r>
          </w:p>
        </w:tc>
        <w:tc>
          <w:tcPr>
            <w:tcW w:w="1984" w:type="dxa"/>
            <w:gridSpan w:val="2"/>
          </w:tcPr>
          <w:p w14:paraId="1E2558CD"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Международная академия развития образования и педагогических наук</w:t>
            </w:r>
          </w:p>
        </w:tc>
        <w:tc>
          <w:tcPr>
            <w:tcW w:w="1560" w:type="dxa"/>
          </w:tcPr>
          <w:p w14:paraId="19CC7569" w14:textId="77777777" w:rsidR="00E67771" w:rsidRDefault="00E67771" w:rsidP="00E1581C">
            <w:pPr>
              <w:rPr>
                <w:rFonts w:ascii="Times New Roman" w:eastAsia="Times New Roman" w:hAnsi="Times New Roman" w:cs="Times New Roman"/>
                <w:bCs/>
                <w:sz w:val="24"/>
                <w:szCs w:val="24"/>
                <w:lang w:eastAsia="ru-RU"/>
              </w:rPr>
            </w:pPr>
            <w:r w:rsidRPr="00926682">
              <w:rPr>
                <w:rFonts w:ascii="Times New Roman" w:eastAsia="Times New Roman" w:hAnsi="Times New Roman" w:cs="Times New Roman"/>
                <w:bCs/>
                <w:sz w:val="24"/>
                <w:szCs w:val="24"/>
                <w:lang w:eastAsia="ru-RU"/>
              </w:rPr>
              <w:t>Книга Почёта</w:t>
            </w:r>
          </w:p>
          <w:p w14:paraId="53C0F4D1" w14:textId="77777777" w:rsidR="00E67771" w:rsidRPr="00926682" w:rsidRDefault="00E67771" w:rsidP="00E1581C">
            <w:pPr>
              <w:rPr>
                <w:rFonts w:ascii="Times New Roman" w:eastAsia="Times New Roman" w:hAnsi="Times New Roman" w:cs="Times New Roman"/>
                <w:bCs/>
                <w:sz w:val="24"/>
                <w:szCs w:val="24"/>
                <w:lang w:eastAsia="ru-RU"/>
              </w:rPr>
            </w:pPr>
            <w:r w:rsidRPr="00926682">
              <w:rPr>
                <w:rFonts w:ascii="Times New Roman" w:eastAsia="Times New Roman" w:hAnsi="Times New Roman" w:cs="Times New Roman"/>
                <w:bCs/>
                <w:sz w:val="24"/>
                <w:szCs w:val="24"/>
                <w:lang w:eastAsia="ru-RU"/>
              </w:rPr>
              <w:t>2022</w:t>
            </w:r>
          </w:p>
        </w:tc>
      </w:tr>
      <w:tr w:rsidR="00E67771" w:rsidRPr="00926682" w14:paraId="2201851A" w14:textId="77777777" w:rsidTr="00FF1277">
        <w:trPr>
          <w:trHeight w:val="1128"/>
        </w:trPr>
        <w:tc>
          <w:tcPr>
            <w:tcW w:w="2694" w:type="dxa"/>
            <w:gridSpan w:val="2"/>
          </w:tcPr>
          <w:p w14:paraId="4AFF0697"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Оразакова Ш.А.</w:t>
            </w:r>
          </w:p>
        </w:tc>
        <w:tc>
          <w:tcPr>
            <w:tcW w:w="2410" w:type="dxa"/>
          </w:tcPr>
          <w:p w14:paraId="34ACB210" w14:textId="77777777" w:rsidR="00E67771" w:rsidRPr="00926682" w:rsidRDefault="00E67771" w:rsidP="00E1581C">
            <w:pPr>
              <w:rPr>
                <w:rFonts w:ascii="Times New Roman" w:hAnsi="Times New Roman" w:cs="Times New Roman"/>
                <w:sz w:val="24"/>
                <w:szCs w:val="24"/>
                <w:lang w:val="kk-KZ"/>
              </w:rPr>
            </w:pPr>
            <w:r w:rsidRPr="00926682">
              <w:rPr>
                <w:rFonts w:ascii="Times New Roman" w:hAnsi="Times New Roman" w:cs="Times New Roman"/>
                <w:sz w:val="24"/>
                <w:szCs w:val="24"/>
              </w:rPr>
              <w:t xml:space="preserve">3 ай </w:t>
            </w:r>
            <w:r w:rsidRPr="00926682">
              <w:rPr>
                <w:rFonts w:ascii="Times New Roman" w:hAnsi="Times New Roman" w:cs="Times New Roman"/>
                <w:sz w:val="24"/>
                <w:szCs w:val="24"/>
                <w:lang w:val="kk-KZ"/>
              </w:rPr>
              <w:t>ішінде мектеп басшылығы командасы және педагогтерді басқарушылық құзыреттер мен жаңа педагогика бойынша оқыту</w:t>
            </w:r>
          </w:p>
        </w:tc>
        <w:tc>
          <w:tcPr>
            <w:tcW w:w="851" w:type="dxa"/>
          </w:tcPr>
          <w:p w14:paraId="6037D62B"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Очно</w:t>
            </w:r>
          </w:p>
        </w:tc>
        <w:tc>
          <w:tcPr>
            <w:tcW w:w="1417" w:type="dxa"/>
            <w:gridSpan w:val="3"/>
          </w:tcPr>
          <w:p w14:paraId="59201EF7"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21.02.2023г</w:t>
            </w:r>
          </w:p>
        </w:tc>
        <w:tc>
          <w:tcPr>
            <w:tcW w:w="1984" w:type="dxa"/>
            <w:gridSpan w:val="2"/>
          </w:tcPr>
          <w:p w14:paraId="4050C06C" w14:textId="77777777" w:rsidR="00E67771" w:rsidRPr="00926682" w:rsidRDefault="00E67771" w:rsidP="00E1581C">
            <w:pPr>
              <w:rPr>
                <w:rFonts w:ascii="Times New Roman" w:hAnsi="Times New Roman" w:cs="Times New Roman"/>
                <w:sz w:val="24"/>
                <w:szCs w:val="24"/>
                <w:lang w:val="en-US"/>
              </w:rPr>
            </w:pPr>
            <w:r w:rsidRPr="00926682">
              <w:rPr>
                <w:rFonts w:ascii="Times New Roman" w:hAnsi="Times New Roman" w:cs="Times New Roman"/>
                <w:sz w:val="24"/>
                <w:szCs w:val="24"/>
              </w:rPr>
              <w:t xml:space="preserve">Семинар, </w:t>
            </w:r>
            <w:r w:rsidRPr="00926682">
              <w:rPr>
                <w:rFonts w:ascii="Times New Roman" w:hAnsi="Times New Roman" w:cs="Times New Roman"/>
                <w:sz w:val="24"/>
                <w:szCs w:val="24"/>
                <w:lang w:val="en-US"/>
              </w:rPr>
              <w:t>Engineering School</w:t>
            </w:r>
          </w:p>
        </w:tc>
        <w:tc>
          <w:tcPr>
            <w:tcW w:w="1560" w:type="dxa"/>
          </w:tcPr>
          <w:p w14:paraId="74F2CF24" w14:textId="77777777" w:rsidR="00E67771" w:rsidRPr="00926682" w:rsidRDefault="00E67771" w:rsidP="00E1581C">
            <w:pPr>
              <w:rPr>
                <w:rFonts w:ascii="Times New Roman" w:hAnsi="Times New Roman" w:cs="Times New Roman"/>
                <w:sz w:val="24"/>
                <w:szCs w:val="24"/>
              </w:rPr>
            </w:pPr>
          </w:p>
        </w:tc>
      </w:tr>
      <w:tr w:rsidR="00E67771" w:rsidRPr="00926682" w14:paraId="3CC4076E" w14:textId="77777777" w:rsidTr="00FF1277">
        <w:trPr>
          <w:trHeight w:val="1128"/>
        </w:trPr>
        <w:tc>
          <w:tcPr>
            <w:tcW w:w="2694" w:type="dxa"/>
            <w:gridSpan w:val="2"/>
          </w:tcPr>
          <w:p w14:paraId="2F5BF503"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Оразакова Ш.А.</w:t>
            </w:r>
          </w:p>
        </w:tc>
        <w:tc>
          <w:tcPr>
            <w:tcW w:w="2410" w:type="dxa"/>
          </w:tcPr>
          <w:p w14:paraId="75D34143" w14:textId="77777777" w:rsidR="00E67771" w:rsidRPr="00926682" w:rsidRDefault="00E67771" w:rsidP="00E1581C">
            <w:pPr>
              <w:rPr>
                <w:rFonts w:ascii="Times New Roman" w:hAnsi="Times New Roman" w:cs="Times New Roman"/>
                <w:sz w:val="24"/>
                <w:szCs w:val="24"/>
                <w:lang w:val="kk-KZ"/>
              </w:rPr>
            </w:pPr>
            <w:r w:rsidRPr="00926682">
              <w:rPr>
                <w:rFonts w:ascii="Times New Roman" w:hAnsi="Times New Roman" w:cs="Times New Roman"/>
                <w:sz w:val="24"/>
                <w:szCs w:val="24"/>
              </w:rPr>
              <w:t>К</w:t>
            </w:r>
            <w:r w:rsidRPr="00926682">
              <w:rPr>
                <w:rFonts w:ascii="Times New Roman" w:hAnsi="Times New Roman" w:cs="Times New Roman"/>
                <w:sz w:val="24"/>
                <w:szCs w:val="24"/>
                <w:lang w:val="kk-KZ"/>
              </w:rPr>
              <w:t>әмелетке толмағандардың  тәуелділік мінез құлқының алдын алу шаралары</w:t>
            </w:r>
          </w:p>
        </w:tc>
        <w:tc>
          <w:tcPr>
            <w:tcW w:w="851" w:type="dxa"/>
          </w:tcPr>
          <w:p w14:paraId="447BAAFD"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Онлайн</w:t>
            </w:r>
          </w:p>
        </w:tc>
        <w:tc>
          <w:tcPr>
            <w:tcW w:w="1417" w:type="dxa"/>
            <w:gridSpan w:val="3"/>
          </w:tcPr>
          <w:p w14:paraId="575B8B4B"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07.04.2023г</w:t>
            </w:r>
          </w:p>
        </w:tc>
        <w:tc>
          <w:tcPr>
            <w:tcW w:w="1984" w:type="dxa"/>
            <w:gridSpan w:val="2"/>
          </w:tcPr>
          <w:p w14:paraId="6DFB9ED9"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 xml:space="preserve">Семинар </w:t>
            </w:r>
          </w:p>
        </w:tc>
        <w:tc>
          <w:tcPr>
            <w:tcW w:w="1560" w:type="dxa"/>
          </w:tcPr>
          <w:p w14:paraId="6909EC88" w14:textId="77777777" w:rsidR="00E67771" w:rsidRPr="00926682" w:rsidRDefault="00E67771" w:rsidP="00E1581C">
            <w:pPr>
              <w:rPr>
                <w:rFonts w:ascii="Times New Roman" w:hAnsi="Times New Roman" w:cs="Times New Roman"/>
                <w:sz w:val="24"/>
                <w:szCs w:val="24"/>
              </w:rPr>
            </w:pPr>
          </w:p>
        </w:tc>
      </w:tr>
      <w:tr w:rsidR="00E67771" w:rsidRPr="00926682" w14:paraId="5B09CDF6" w14:textId="77777777" w:rsidTr="00FF1277">
        <w:trPr>
          <w:trHeight w:val="1128"/>
        </w:trPr>
        <w:tc>
          <w:tcPr>
            <w:tcW w:w="2694" w:type="dxa"/>
            <w:gridSpan w:val="2"/>
          </w:tcPr>
          <w:p w14:paraId="475DE1A0"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Оразакова Ш.А.</w:t>
            </w:r>
          </w:p>
        </w:tc>
        <w:tc>
          <w:tcPr>
            <w:tcW w:w="2410" w:type="dxa"/>
          </w:tcPr>
          <w:p w14:paraId="77A588B8" w14:textId="77777777" w:rsidR="00E67771" w:rsidRPr="00926682" w:rsidRDefault="00E67771" w:rsidP="00E1581C">
            <w:pPr>
              <w:rPr>
                <w:rFonts w:ascii="Times New Roman" w:hAnsi="Times New Roman" w:cs="Times New Roman"/>
                <w:sz w:val="24"/>
                <w:szCs w:val="24"/>
                <w:lang w:val="kk-KZ"/>
              </w:rPr>
            </w:pPr>
            <w:r w:rsidRPr="00926682">
              <w:rPr>
                <w:rFonts w:ascii="Times New Roman" w:hAnsi="Times New Roman" w:cs="Times New Roman"/>
                <w:sz w:val="24"/>
                <w:szCs w:val="24"/>
                <w:lang w:val="en-US"/>
              </w:rPr>
              <w:t>INTELLIGENT</w:t>
            </w:r>
            <w:r w:rsidRPr="00926682">
              <w:rPr>
                <w:rFonts w:ascii="Times New Roman" w:hAnsi="Times New Roman" w:cs="Times New Roman"/>
                <w:sz w:val="24"/>
                <w:szCs w:val="24"/>
                <w:lang w:val="kk-KZ"/>
              </w:rPr>
              <w:t>сыныбында еуропалық білім беру жүйесінің стандарттарын зерделеу және еңгізу</w:t>
            </w:r>
          </w:p>
        </w:tc>
        <w:tc>
          <w:tcPr>
            <w:tcW w:w="851" w:type="dxa"/>
          </w:tcPr>
          <w:p w14:paraId="247AF3A1"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Очно</w:t>
            </w:r>
          </w:p>
        </w:tc>
        <w:tc>
          <w:tcPr>
            <w:tcW w:w="1417" w:type="dxa"/>
            <w:gridSpan w:val="3"/>
          </w:tcPr>
          <w:p w14:paraId="1BE139D6"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11.05.2023г</w:t>
            </w:r>
          </w:p>
        </w:tc>
        <w:tc>
          <w:tcPr>
            <w:tcW w:w="1984" w:type="dxa"/>
            <w:gridSpan w:val="2"/>
          </w:tcPr>
          <w:p w14:paraId="2A74921F"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Семинар, ШЛ №53</w:t>
            </w:r>
          </w:p>
        </w:tc>
        <w:tc>
          <w:tcPr>
            <w:tcW w:w="1560" w:type="dxa"/>
          </w:tcPr>
          <w:p w14:paraId="55167EC2" w14:textId="77777777" w:rsidR="00E67771" w:rsidRPr="00926682" w:rsidRDefault="00E67771" w:rsidP="00E1581C">
            <w:pPr>
              <w:rPr>
                <w:rFonts w:ascii="Times New Roman" w:hAnsi="Times New Roman" w:cs="Times New Roman"/>
                <w:sz w:val="24"/>
                <w:szCs w:val="24"/>
              </w:rPr>
            </w:pPr>
          </w:p>
        </w:tc>
      </w:tr>
      <w:tr w:rsidR="00E67771" w:rsidRPr="00926682" w14:paraId="22DDED8C" w14:textId="77777777" w:rsidTr="00FF1277">
        <w:trPr>
          <w:trHeight w:val="1128"/>
        </w:trPr>
        <w:tc>
          <w:tcPr>
            <w:tcW w:w="2694" w:type="dxa"/>
            <w:gridSpan w:val="2"/>
          </w:tcPr>
          <w:p w14:paraId="222F4F61"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Анопьянова Ж.М.</w:t>
            </w:r>
          </w:p>
        </w:tc>
        <w:tc>
          <w:tcPr>
            <w:tcW w:w="2410" w:type="dxa"/>
          </w:tcPr>
          <w:p w14:paraId="0C04FD21" w14:textId="77777777" w:rsidR="00E67771" w:rsidRPr="00926682" w:rsidRDefault="00E67771" w:rsidP="00E1581C">
            <w:pPr>
              <w:rPr>
                <w:rFonts w:ascii="Times New Roman" w:hAnsi="Times New Roman" w:cs="Times New Roman"/>
                <w:sz w:val="24"/>
                <w:szCs w:val="24"/>
                <w:lang w:val="kk-KZ"/>
              </w:rPr>
            </w:pPr>
            <w:r w:rsidRPr="00926682">
              <w:rPr>
                <w:rFonts w:ascii="Times New Roman" w:hAnsi="Times New Roman" w:cs="Times New Roman"/>
                <w:sz w:val="24"/>
                <w:szCs w:val="24"/>
                <w:lang w:val="en-US"/>
              </w:rPr>
              <w:t xml:space="preserve">Lesson Study </w:t>
            </w:r>
            <w:r w:rsidRPr="00926682">
              <w:rPr>
                <w:rFonts w:ascii="Times New Roman" w:hAnsi="Times New Roman" w:cs="Times New Roman"/>
                <w:sz w:val="24"/>
                <w:szCs w:val="24"/>
              </w:rPr>
              <w:t xml:space="preserve">– </w:t>
            </w:r>
            <w:r w:rsidRPr="00926682">
              <w:rPr>
                <w:rFonts w:ascii="Times New Roman" w:hAnsi="Times New Roman" w:cs="Times New Roman"/>
                <w:sz w:val="24"/>
                <w:szCs w:val="24"/>
                <w:lang w:val="kk-KZ"/>
              </w:rPr>
              <w:t>ұстаздар шеберханасы</w:t>
            </w:r>
          </w:p>
        </w:tc>
        <w:tc>
          <w:tcPr>
            <w:tcW w:w="851" w:type="dxa"/>
          </w:tcPr>
          <w:p w14:paraId="366F9A01"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Очно</w:t>
            </w:r>
          </w:p>
        </w:tc>
        <w:tc>
          <w:tcPr>
            <w:tcW w:w="1417" w:type="dxa"/>
            <w:gridSpan w:val="3"/>
          </w:tcPr>
          <w:p w14:paraId="7273E8FC" w14:textId="77777777" w:rsidR="00E67771" w:rsidRPr="00926682" w:rsidRDefault="00E67771" w:rsidP="00E1581C">
            <w:pPr>
              <w:rPr>
                <w:rFonts w:ascii="Times New Roman" w:hAnsi="Times New Roman" w:cs="Times New Roman"/>
                <w:sz w:val="24"/>
                <w:szCs w:val="24"/>
                <w:lang w:val="kk-KZ"/>
              </w:rPr>
            </w:pPr>
            <w:r w:rsidRPr="00926682">
              <w:rPr>
                <w:rFonts w:ascii="Times New Roman" w:hAnsi="Times New Roman" w:cs="Times New Roman"/>
                <w:sz w:val="24"/>
                <w:szCs w:val="24"/>
                <w:lang w:val="kk-KZ"/>
              </w:rPr>
              <w:t>25.04.2023г</w:t>
            </w:r>
          </w:p>
        </w:tc>
        <w:tc>
          <w:tcPr>
            <w:tcW w:w="1984" w:type="dxa"/>
            <w:gridSpan w:val="2"/>
          </w:tcPr>
          <w:p w14:paraId="63BDF678"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Семинар, Шл№70</w:t>
            </w:r>
          </w:p>
        </w:tc>
        <w:tc>
          <w:tcPr>
            <w:tcW w:w="1560" w:type="dxa"/>
          </w:tcPr>
          <w:p w14:paraId="09A53B3B" w14:textId="77777777" w:rsidR="00E67771" w:rsidRPr="00926682" w:rsidRDefault="00E67771" w:rsidP="00E1581C">
            <w:pPr>
              <w:rPr>
                <w:rFonts w:ascii="Times New Roman" w:hAnsi="Times New Roman" w:cs="Times New Roman"/>
                <w:sz w:val="24"/>
                <w:szCs w:val="24"/>
              </w:rPr>
            </w:pPr>
          </w:p>
        </w:tc>
      </w:tr>
      <w:tr w:rsidR="00E67771" w:rsidRPr="00926682" w14:paraId="1AAA2036" w14:textId="77777777" w:rsidTr="00FF1277">
        <w:trPr>
          <w:trHeight w:val="1128"/>
        </w:trPr>
        <w:tc>
          <w:tcPr>
            <w:tcW w:w="2694" w:type="dxa"/>
            <w:gridSpan w:val="2"/>
          </w:tcPr>
          <w:p w14:paraId="36EEE6A8"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Асубаева Г.М.</w:t>
            </w:r>
          </w:p>
        </w:tc>
        <w:tc>
          <w:tcPr>
            <w:tcW w:w="2410" w:type="dxa"/>
          </w:tcPr>
          <w:p w14:paraId="061389DC" w14:textId="77777777" w:rsidR="00E67771" w:rsidRPr="00926682" w:rsidRDefault="00E67771" w:rsidP="00E1581C">
            <w:pPr>
              <w:rPr>
                <w:rFonts w:ascii="Times New Roman" w:hAnsi="Times New Roman" w:cs="Times New Roman"/>
                <w:sz w:val="24"/>
                <w:szCs w:val="24"/>
                <w:lang w:val="kk-KZ"/>
              </w:rPr>
            </w:pPr>
            <w:r w:rsidRPr="00926682">
              <w:rPr>
                <w:rFonts w:ascii="Times New Roman" w:hAnsi="Times New Roman" w:cs="Times New Roman"/>
                <w:sz w:val="24"/>
                <w:szCs w:val="24"/>
                <w:lang w:val="kk-KZ"/>
              </w:rPr>
              <w:t>Білім мен ғылымды ддамытудың өзекті  мәселелері</w:t>
            </w:r>
          </w:p>
        </w:tc>
        <w:tc>
          <w:tcPr>
            <w:tcW w:w="851" w:type="dxa"/>
          </w:tcPr>
          <w:p w14:paraId="369C73B2"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Очно</w:t>
            </w:r>
          </w:p>
        </w:tc>
        <w:tc>
          <w:tcPr>
            <w:tcW w:w="1417" w:type="dxa"/>
            <w:gridSpan w:val="3"/>
          </w:tcPr>
          <w:p w14:paraId="2B0F450A"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12.04.2023г</w:t>
            </w:r>
          </w:p>
        </w:tc>
        <w:tc>
          <w:tcPr>
            <w:tcW w:w="1984" w:type="dxa"/>
            <w:gridSpan w:val="2"/>
          </w:tcPr>
          <w:p w14:paraId="03D84E27"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Семинар, Академия им Ы Алтынсарина</w:t>
            </w:r>
          </w:p>
        </w:tc>
        <w:tc>
          <w:tcPr>
            <w:tcW w:w="1560" w:type="dxa"/>
          </w:tcPr>
          <w:p w14:paraId="1C3AE684" w14:textId="77777777" w:rsidR="00E67771" w:rsidRPr="00926682" w:rsidRDefault="00E67771" w:rsidP="00E1581C">
            <w:pPr>
              <w:rPr>
                <w:rFonts w:ascii="Times New Roman" w:hAnsi="Times New Roman" w:cs="Times New Roman"/>
                <w:sz w:val="24"/>
                <w:szCs w:val="24"/>
              </w:rPr>
            </w:pPr>
          </w:p>
        </w:tc>
      </w:tr>
      <w:tr w:rsidR="00E67771" w:rsidRPr="00926682" w14:paraId="70FBE900" w14:textId="77777777" w:rsidTr="00FF1277">
        <w:trPr>
          <w:trHeight w:val="257"/>
        </w:trPr>
        <w:tc>
          <w:tcPr>
            <w:tcW w:w="10916" w:type="dxa"/>
            <w:gridSpan w:val="10"/>
          </w:tcPr>
          <w:p w14:paraId="0BA26B52" w14:textId="77777777" w:rsidR="00E67771" w:rsidRPr="00926682" w:rsidRDefault="00E67771" w:rsidP="00E1581C">
            <w:pPr>
              <w:suppressAutoHyphens/>
              <w:snapToGrid w:val="0"/>
              <w:rPr>
                <w:rStyle w:val="s0"/>
                <w:b/>
                <w:bCs/>
                <w:color w:val="auto"/>
                <w:sz w:val="24"/>
                <w:szCs w:val="24"/>
                <w:shd w:val="clear" w:color="auto" w:fill="FFFFFF"/>
              </w:rPr>
            </w:pPr>
            <w:r w:rsidRPr="00926682">
              <w:rPr>
                <w:rStyle w:val="s0"/>
                <w:color w:val="auto"/>
                <w:sz w:val="24"/>
                <w:szCs w:val="24"/>
                <w:shd w:val="clear" w:color="auto" w:fill="FFFFFF"/>
              </w:rPr>
              <w:t>МО учителей русского языка, литературы и истории</w:t>
            </w:r>
          </w:p>
        </w:tc>
      </w:tr>
      <w:tr w:rsidR="00E67771" w:rsidRPr="00926682" w14:paraId="35FB0FFD" w14:textId="77777777" w:rsidTr="00FF1277">
        <w:trPr>
          <w:trHeight w:val="1128"/>
        </w:trPr>
        <w:tc>
          <w:tcPr>
            <w:tcW w:w="2694" w:type="dxa"/>
            <w:gridSpan w:val="2"/>
          </w:tcPr>
          <w:p w14:paraId="0B269865" w14:textId="77777777" w:rsidR="00E67771" w:rsidRPr="00926682" w:rsidRDefault="00E67771" w:rsidP="00E1581C">
            <w:pPr>
              <w:suppressAutoHyphens/>
              <w:snapToGrid w:val="0"/>
              <w:rPr>
                <w:rStyle w:val="s0"/>
                <w:color w:val="auto"/>
                <w:sz w:val="24"/>
                <w:szCs w:val="24"/>
                <w:shd w:val="clear" w:color="auto" w:fill="FFFFFF"/>
              </w:rPr>
            </w:pPr>
            <w:r w:rsidRPr="00926682">
              <w:rPr>
                <w:rStyle w:val="s0"/>
                <w:color w:val="auto"/>
                <w:sz w:val="24"/>
                <w:szCs w:val="24"/>
                <w:shd w:val="clear" w:color="auto" w:fill="FFFFFF"/>
              </w:rPr>
              <w:t xml:space="preserve">Хохлова Н.Л. </w:t>
            </w:r>
          </w:p>
        </w:tc>
        <w:tc>
          <w:tcPr>
            <w:tcW w:w="2410" w:type="dxa"/>
          </w:tcPr>
          <w:p w14:paraId="62B103AD"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Внедрение технологии  Lesson  Study в практику учителя</w:t>
            </w:r>
          </w:p>
        </w:tc>
        <w:tc>
          <w:tcPr>
            <w:tcW w:w="992" w:type="dxa"/>
            <w:gridSpan w:val="2"/>
          </w:tcPr>
          <w:p w14:paraId="3BE6EB66" w14:textId="77777777" w:rsidR="00E67771" w:rsidRPr="00926682" w:rsidRDefault="00E67771" w:rsidP="00E1581C">
            <w:pPr>
              <w:ind w:right="176"/>
              <w:rPr>
                <w:rStyle w:val="s0"/>
                <w:color w:val="auto"/>
                <w:sz w:val="24"/>
                <w:szCs w:val="24"/>
                <w:shd w:val="clear" w:color="auto" w:fill="FFFFFF"/>
              </w:rPr>
            </w:pPr>
            <w:r w:rsidRPr="00926682">
              <w:rPr>
                <w:rStyle w:val="s0"/>
                <w:color w:val="auto"/>
                <w:sz w:val="24"/>
                <w:szCs w:val="24"/>
                <w:shd w:val="clear" w:color="auto" w:fill="FFFFFF"/>
              </w:rPr>
              <w:t>Очно</w:t>
            </w:r>
          </w:p>
        </w:tc>
        <w:tc>
          <w:tcPr>
            <w:tcW w:w="1276" w:type="dxa"/>
            <w:gridSpan w:val="2"/>
          </w:tcPr>
          <w:p w14:paraId="24E182F2" w14:textId="77777777" w:rsidR="00E67771" w:rsidRPr="00926682" w:rsidRDefault="00E67771" w:rsidP="00E1581C">
            <w:pPr>
              <w:suppressAutoHyphens/>
              <w:snapToGrid w:val="0"/>
              <w:rPr>
                <w:rFonts w:ascii="Times New Roman" w:hAnsi="Times New Roman" w:cs="Times New Roman"/>
                <w:sz w:val="24"/>
                <w:szCs w:val="24"/>
              </w:rPr>
            </w:pPr>
            <w:r w:rsidRPr="00926682">
              <w:rPr>
                <w:rFonts w:ascii="Times New Roman" w:hAnsi="Times New Roman" w:cs="Times New Roman"/>
                <w:sz w:val="24"/>
                <w:szCs w:val="24"/>
              </w:rPr>
              <w:t>13.01.23 г.</w:t>
            </w:r>
          </w:p>
        </w:tc>
        <w:tc>
          <w:tcPr>
            <w:tcW w:w="1984" w:type="dxa"/>
            <w:gridSpan w:val="2"/>
          </w:tcPr>
          <w:p w14:paraId="7A693E0D" w14:textId="77777777" w:rsidR="00E67771" w:rsidRPr="00926682" w:rsidRDefault="00E67771" w:rsidP="00E1581C">
            <w:pPr>
              <w:rPr>
                <w:rStyle w:val="s0"/>
                <w:color w:val="auto"/>
                <w:sz w:val="24"/>
                <w:szCs w:val="24"/>
                <w:shd w:val="clear" w:color="auto" w:fill="FFFFFF"/>
              </w:rPr>
            </w:pPr>
            <w:r w:rsidRPr="00926682">
              <w:rPr>
                <w:rStyle w:val="s0"/>
                <w:color w:val="auto"/>
                <w:sz w:val="24"/>
                <w:szCs w:val="24"/>
                <w:shd w:val="clear" w:color="auto" w:fill="FFFFFF"/>
              </w:rPr>
              <w:t>ТОО «Методический центр»                        г Астана</w:t>
            </w:r>
          </w:p>
        </w:tc>
        <w:tc>
          <w:tcPr>
            <w:tcW w:w="1560" w:type="dxa"/>
          </w:tcPr>
          <w:p w14:paraId="327E6525" w14:textId="77777777" w:rsidR="00E67771" w:rsidRPr="00926682" w:rsidRDefault="00E67771" w:rsidP="00E1581C">
            <w:pPr>
              <w:suppressAutoHyphens/>
              <w:snapToGrid w:val="0"/>
              <w:rPr>
                <w:rStyle w:val="s0"/>
                <w:color w:val="auto"/>
                <w:sz w:val="24"/>
                <w:szCs w:val="24"/>
                <w:shd w:val="clear" w:color="auto" w:fill="FFFFFF"/>
              </w:rPr>
            </w:pPr>
            <w:r w:rsidRPr="00926682">
              <w:rPr>
                <w:rStyle w:val="s0"/>
                <w:color w:val="auto"/>
                <w:sz w:val="24"/>
                <w:szCs w:val="24"/>
                <w:shd w:val="clear" w:color="auto" w:fill="FFFFFF"/>
              </w:rPr>
              <w:t xml:space="preserve"> 8 № 2969</w:t>
            </w:r>
          </w:p>
        </w:tc>
      </w:tr>
      <w:tr w:rsidR="00E67771" w:rsidRPr="00926682" w14:paraId="516CA0B3" w14:textId="77777777" w:rsidTr="00FF1277">
        <w:trPr>
          <w:trHeight w:val="1128"/>
        </w:trPr>
        <w:tc>
          <w:tcPr>
            <w:tcW w:w="2694" w:type="dxa"/>
            <w:gridSpan w:val="2"/>
          </w:tcPr>
          <w:p w14:paraId="7BA124B0" w14:textId="77777777" w:rsidR="00E67771" w:rsidRPr="00926682" w:rsidRDefault="00E67771" w:rsidP="00E1581C">
            <w:pPr>
              <w:pStyle w:val="af1"/>
              <w:ind w:left="0"/>
              <w:rPr>
                <w:rFonts w:ascii="Times New Roman" w:hAnsi="Times New Roman" w:cs="Times New Roman"/>
                <w:sz w:val="24"/>
                <w:szCs w:val="24"/>
              </w:rPr>
            </w:pPr>
            <w:r w:rsidRPr="00926682">
              <w:rPr>
                <w:rFonts w:ascii="Times New Roman" w:hAnsi="Times New Roman" w:cs="Times New Roman"/>
                <w:sz w:val="24"/>
                <w:szCs w:val="24"/>
              </w:rPr>
              <w:t>Нургалиева Б.С.</w:t>
            </w:r>
          </w:p>
        </w:tc>
        <w:tc>
          <w:tcPr>
            <w:tcW w:w="2410" w:type="dxa"/>
          </w:tcPr>
          <w:p w14:paraId="70097496"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Региональный форум «Ведущая школа- лидер  профессионального сообщества.</w:t>
            </w:r>
          </w:p>
          <w:p w14:paraId="35CA9A0D" w14:textId="77777777" w:rsidR="00E67771" w:rsidRPr="00926682" w:rsidRDefault="00E67771" w:rsidP="00E1581C">
            <w:pPr>
              <w:suppressAutoHyphens/>
              <w:snapToGrid w:val="0"/>
              <w:rPr>
                <w:rStyle w:val="s0"/>
                <w:color w:val="auto"/>
                <w:sz w:val="24"/>
                <w:szCs w:val="24"/>
                <w:shd w:val="clear" w:color="auto" w:fill="FFFFFF"/>
              </w:rPr>
            </w:pPr>
          </w:p>
        </w:tc>
        <w:tc>
          <w:tcPr>
            <w:tcW w:w="992" w:type="dxa"/>
            <w:gridSpan w:val="2"/>
          </w:tcPr>
          <w:p w14:paraId="3884AC6E" w14:textId="77777777" w:rsidR="00E67771" w:rsidRPr="00926682" w:rsidRDefault="00E67771" w:rsidP="00E1581C">
            <w:pPr>
              <w:rPr>
                <w:rStyle w:val="s0"/>
                <w:color w:val="auto"/>
                <w:sz w:val="24"/>
                <w:szCs w:val="24"/>
                <w:shd w:val="clear" w:color="auto" w:fill="FFFFFF"/>
              </w:rPr>
            </w:pPr>
            <w:r w:rsidRPr="00926682">
              <w:rPr>
                <w:rStyle w:val="s0"/>
                <w:color w:val="auto"/>
                <w:sz w:val="24"/>
                <w:szCs w:val="24"/>
                <w:shd w:val="clear" w:color="auto" w:fill="FFFFFF"/>
              </w:rPr>
              <w:t>Очно</w:t>
            </w:r>
          </w:p>
        </w:tc>
        <w:tc>
          <w:tcPr>
            <w:tcW w:w="1276" w:type="dxa"/>
            <w:gridSpan w:val="2"/>
          </w:tcPr>
          <w:p w14:paraId="54D7CB48" w14:textId="77777777" w:rsidR="00E67771" w:rsidRPr="00926682" w:rsidRDefault="00E67771" w:rsidP="00E1581C">
            <w:pPr>
              <w:rPr>
                <w:rStyle w:val="s0"/>
                <w:color w:val="auto"/>
                <w:sz w:val="24"/>
                <w:szCs w:val="24"/>
                <w:shd w:val="clear" w:color="auto" w:fill="FFFFFF"/>
              </w:rPr>
            </w:pPr>
            <w:r w:rsidRPr="00926682">
              <w:rPr>
                <w:rFonts w:ascii="Times New Roman" w:hAnsi="Times New Roman" w:cs="Times New Roman"/>
                <w:sz w:val="24"/>
                <w:szCs w:val="24"/>
              </w:rPr>
              <w:t xml:space="preserve">19.12.2022       </w:t>
            </w:r>
          </w:p>
        </w:tc>
        <w:tc>
          <w:tcPr>
            <w:tcW w:w="1984" w:type="dxa"/>
            <w:gridSpan w:val="2"/>
          </w:tcPr>
          <w:p w14:paraId="759E6265" w14:textId="77777777" w:rsidR="00E67771" w:rsidRPr="00926682" w:rsidRDefault="00E67771" w:rsidP="00E1581C">
            <w:pPr>
              <w:rPr>
                <w:rStyle w:val="s0"/>
                <w:color w:val="auto"/>
                <w:sz w:val="24"/>
                <w:szCs w:val="24"/>
                <w:shd w:val="clear" w:color="auto" w:fill="FFFFFF"/>
              </w:rPr>
            </w:pPr>
            <w:r w:rsidRPr="00926682">
              <w:rPr>
                <w:rFonts w:ascii="Times New Roman" w:hAnsi="Times New Roman" w:cs="Times New Roman"/>
                <w:sz w:val="24"/>
                <w:szCs w:val="24"/>
              </w:rPr>
              <w:t>Г.Астана ЦПМ</w:t>
            </w:r>
          </w:p>
        </w:tc>
        <w:tc>
          <w:tcPr>
            <w:tcW w:w="1560" w:type="dxa"/>
          </w:tcPr>
          <w:p w14:paraId="5831A358"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 xml:space="preserve">Сертификат </w:t>
            </w:r>
          </w:p>
          <w:p w14:paraId="03543B1E" w14:textId="77777777" w:rsidR="00E67771" w:rsidRPr="00926682" w:rsidRDefault="00E67771" w:rsidP="00E1581C">
            <w:pPr>
              <w:suppressAutoHyphens/>
              <w:snapToGrid w:val="0"/>
              <w:rPr>
                <w:rStyle w:val="s0"/>
                <w:color w:val="auto"/>
                <w:sz w:val="24"/>
                <w:szCs w:val="24"/>
                <w:shd w:val="clear" w:color="auto" w:fill="FFFFFF"/>
              </w:rPr>
            </w:pPr>
          </w:p>
        </w:tc>
      </w:tr>
      <w:tr w:rsidR="00E67771" w:rsidRPr="00926682" w14:paraId="5D697F3C" w14:textId="77777777" w:rsidTr="00FF1277">
        <w:trPr>
          <w:trHeight w:val="424"/>
        </w:trPr>
        <w:tc>
          <w:tcPr>
            <w:tcW w:w="10916" w:type="dxa"/>
            <w:gridSpan w:val="10"/>
          </w:tcPr>
          <w:p w14:paraId="4F5DD2B6" w14:textId="77777777" w:rsidR="00E67771" w:rsidRPr="00926682" w:rsidRDefault="00E67771" w:rsidP="00E1581C">
            <w:pPr>
              <w:suppressAutoHyphens/>
              <w:snapToGrid w:val="0"/>
              <w:rPr>
                <w:rStyle w:val="s0"/>
                <w:b/>
                <w:bCs/>
                <w:color w:val="auto"/>
                <w:sz w:val="24"/>
                <w:szCs w:val="24"/>
                <w:shd w:val="clear" w:color="auto" w:fill="FFFFFF"/>
              </w:rPr>
            </w:pPr>
            <w:r w:rsidRPr="00926682">
              <w:rPr>
                <w:rStyle w:val="s0"/>
                <w:color w:val="auto"/>
                <w:sz w:val="24"/>
                <w:szCs w:val="24"/>
                <w:shd w:val="clear" w:color="auto" w:fill="FFFFFF"/>
              </w:rPr>
              <w:t>МО учителей естественных наук</w:t>
            </w:r>
          </w:p>
        </w:tc>
      </w:tr>
      <w:tr w:rsidR="00E67771" w:rsidRPr="00926682" w14:paraId="0730F906" w14:textId="77777777" w:rsidTr="00FF1277">
        <w:trPr>
          <w:trHeight w:val="1128"/>
        </w:trPr>
        <w:tc>
          <w:tcPr>
            <w:tcW w:w="2148" w:type="dxa"/>
          </w:tcPr>
          <w:p w14:paraId="334308F3" w14:textId="77777777" w:rsidR="00E67771" w:rsidRPr="00926682" w:rsidRDefault="00E67771" w:rsidP="00E1581C">
            <w:pPr>
              <w:suppressAutoHyphens/>
              <w:snapToGrid w:val="0"/>
              <w:rPr>
                <w:rStyle w:val="s0"/>
                <w:color w:val="auto"/>
                <w:sz w:val="24"/>
                <w:szCs w:val="24"/>
                <w:shd w:val="clear" w:color="auto" w:fill="FFFFFF"/>
              </w:rPr>
            </w:pPr>
            <w:r w:rsidRPr="00926682">
              <w:rPr>
                <w:rStyle w:val="s0"/>
                <w:color w:val="auto"/>
                <w:sz w:val="24"/>
                <w:szCs w:val="24"/>
                <w:shd w:val="clear" w:color="auto" w:fill="FFFFFF"/>
              </w:rPr>
              <w:t>Кударбекова Д.С.</w:t>
            </w:r>
          </w:p>
        </w:tc>
        <w:tc>
          <w:tcPr>
            <w:tcW w:w="2956" w:type="dxa"/>
            <w:gridSpan w:val="2"/>
          </w:tcPr>
          <w:p w14:paraId="2DBB1830" w14:textId="77777777" w:rsidR="00E67771" w:rsidRPr="00926682" w:rsidRDefault="00E67771" w:rsidP="00E1581C">
            <w:pPr>
              <w:suppressAutoHyphens/>
              <w:snapToGrid w:val="0"/>
              <w:rPr>
                <w:rStyle w:val="s0"/>
                <w:color w:val="auto"/>
                <w:sz w:val="24"/>
                <w:szCs w:val="24"/>
                <w:shd w:val="clear" w:color="auto" w:fill="FFFFFF"/>
              </w:rPr>
            </w:pPr>
            <w:r w:rsidRPr="00926682">
              <w:rPr>
                <w:rStyle w:val="s0"/>
                <w:color w:val="auto"/>
                <w:sz w:val="24"/>
                <w:szCs w:val="24"/>
                <w:shd w:val="clear" w:color="auto" w:fill="FFFFFF"/>
              </w:rPr>
              <w:t>Международная</w:t>
            </w:r>
          </w:p>
          <w:p w14:paraId="7D9BAEF8" w14:textId="77777777" w:rsidR="00E67771" w:rsidRPr="00926682" w:rsidRDefault="00E67771" w:rsidP="00E1581C">
            <w:pPr>
              <w:suppressAutoHyphens/>
              <w:snapToGrid w:val="0"/>
              <w:rPr>
                <w:rStyle w:val="s0"/>
                <w:color w:val="auto"/>
                <w:sz w:val="24"/>
                <w:szCs w:val="24"/>
                <w:shd w:val="clear" w:color="auto" w:fill="FFFFFF"/>
              </w:rPr>
            </w:pPr>
            <w:r w:rsidRPr="00926682">
              <w:rPr>
                <w:rStyle w:val="s0"/>
                <w:color w:val="auto"/>
                <w:sz w:val="24"/>
                <w:szCs w:val="24"/>
                <w:shd w:val="clear" w:color="auto" w:fill="FFFFFF"/>
              </w:rPr>
              <w:t>научно-практическая конференция</w:t>
            </w:r>
          </w:p>
          <w:p w14:paraId="58944F83" w14:textId="77777777" w:rsidR="00E67771" w:rsidRPr="00926682" w:rsidRDefault="00E67771" w:rsidP="00E1581C">
            <w:pPr>
              <w:suppressAutoHyphens/>
              <w:snapToGrid w:val="0"/>
              <w:rPr>
                <w:rStyle w:val="s0"/>
                <w:color w:val="auto"/>
                <w:sz w:val="24"/>
                <w:szCs w:val="24"/>
                <w:shd w:val="clear" w:color="auto" w:fill="FFFFFF"/>
              </w:rPr>
            </w:pPr>
            <w:r w:rsidRPr="00926682">
              <w:rPr>
                <w:rStyle w:val="s0"/>
                <w:color w:val="auto"/>
                <w:sz w:val="24"/>
                <w:szCs w:val="24"/>
                <w:shd w:val="clear" w:color="auto" w:fill="FFFFFF"/>
              </w:rPr>
              <w:t>«Образовательные технологии в школе:</w:t>
            </w:r>
          </w:p>
          <w:p w14:paraId="4CBB3253" w14:textId="77777777" w:rsidR="00E67771" w:rsidRPr="00926682" w:rsidRDefault="00E67771" w:rsidP="00E1581C">
            <w:pPr>
              <w:suppressAutoHyphens/>
              <w:snapToGrid w:val="0"/>
              <w:rPr>
                <w:rStyle w:val="s0"/>
                <w:color w:val="auto"/>
                <w:sz w:val="24"/>
                <w:szCs w:val="24"/>
                <w:shd w:val="clear" w:color="auto" w:fill="FFFFFF"/>
              </w:rPr>
            </w:pPr>
            <w:r w:rsidRPr="00926682">
              <w:rPr>
                <w:rStyle w:val="s0"/>
                <w:color w:val="auto"/>
                <w:sz w:val="24"/>
                <w:szCs w:val="24"/>
                <w:shd w:val="clear" w:color="auto" w:fill="FFFFFF"/>
              </w:rPr>
              <w:t>современное состояние актуальных проблем.»</w:t>
            </w:r>
          </w:p>
        </w:tc>
        <w:tc>
          <w:tcPr>
            <w:tcW w:w="851" w:type="dxa"/>
          </w:tcPr>
          <w:p w14:paraId="44867CE8" w14:textId="77777777" w:rsidR="00E67771" w:rsidRPr="00926682" w:rsidRDefault="00E67771" w:rsidP="00E1581C">
            <w:pPr>
              <w:suppressAutoHyphens/>
              <w:snapToGrid w:val="0"/>
              <w:rPr>
                <w:rStyle w:val="s0"/>
                <w:color w:val="auto"/>
                <w:sz w:val="24"/>
                <w:szCs w:val="24"/>
                <w:shd w:val="clear" w:color="auto" w:fill="FFFFFF"/>
              </w:rPr>
            </w:pPr>
            <w:r w:rsidRPr="00926682">
              <w:rPr>
                <w:rFonts w:ascii="Times New Roman" w:hAnsi="Times New Roman" w:cs="Times New Roman"/>
                <w:sz w:val="24"/>
                <w:szCs w:val="24"/>
                <w:shd w:val="clear" w:color="auto" w:fill="FFFFFF"/>
              </w:rPr>
              <w:t>Очно</w:t>
            </w:r>
          </w:p>
        </w:tc>
        <w:tc>
          <w:tcPr>
            <w:tcW w:w="1129" w:type="dxa"/>
            <w:gridSpan w:val="2"/>
          </w:tcPr>
          <w:p w14:paraId="7672B98D" w14:textId="77777777" w:rsidR="00E67771" w:rsidRPr="00926682" w:rsidRDefault="00E67771" w:rsidP="00E1581C">
            <w:pPr>
              <w:suppressAutoHyphens/>
              <w:snapToGrid w:val="0"/>
              <w:rPr>
                <w:rStyle w:val="s0"/>
                <w:color w:val="auto"/>
                <w:sz w:val="24"/>
                <w:szCs w:val="24"/>
                <w:shd w:val="clear" w:color="auto" w:fill="FFFFFF"/>
              </w:rPr>
            </w:pPr>
            <w:r w:rsidRPr="00926682">
              <w:rPr>
                <w:rStyle w:val="s0"/>
                <w:color w:val="auto"/>
                <w:sz w:val="24"/>
                <w:szCs w:val="24"/>
                <w:shd w:val="clear" w:color="auto" w:fill="FFFFFF"/>
              </w:rPr>
              <w:t xml:space="preserve">01.07.2022  </w:t>
            </w:r>
          </w:p>
        </w:tc>
        <w:tc>
          <w:tcPr>
            <w:tcW w:w="1989" w:type="dxa"/>
            <w:gridSpan w:val="2"/>
          </w:tcPr>
          <w:p w14:paraId="2A455E4B" w14:textId="77777777" w:rsidR="00E67771" w:rsidRPr="00926682" w:rsidRDefault="00E67771" w:rsidP="00E1581C">
            <w:pPr>
              <w:suppressAutoHyphens/>
              <w:snapToGrid w:val="0"/>
              <w:rPr>
                <w:rStyle w:val="s0"/>
                <w:color w:val="auto"/>
                <w:sz w:val="24"/>
                <w:szCs w:val="24"/>
                <w:shd w:val="clear" w:color="auto" w:fill="FFFFFF"/>
              </w:rPr>
            </w:pPr>
            <w:r w:rsidRPr="00926682">
              <w:rPr>
                <w:rStyle w:val="s0"/>
                <w:color w:val="auto"/>
                <w:sz w:val="24"/>
                <w:szCs w:val="24"/>
                <w:shd w:val="clear" w:color="auto" w:fill="FFFFFF"/>
              </w:rPr>
              <w:t>TOO "EduStream"</w:t>
            </w:r>
          </w:p>
          <w:p w14:paraId="423F37B1" w14:textId="77777777" w:rsidR="00E67771" w:rsidRPr="00926682" w:rsidRDefault="00E67771" w:rsidP="00E1581C">
            <w:pPr>
              <w:rPr>
                <w:rStyle w:val="s0"/>
                <w:color w:val="auto"/>
                <w:sz w:val="24"/>
                <w:szCs w:val="24"/>
                <w:shd w:val="clear" w:color="auto" w:fill="FFFFFF"/>
              </w:rPr>
            </w:pPr>
          </w:p>
        </w:tc>
        <w:tc>
          <w:tcPr>
            <w:tcW w:w="1843" w:type="dxa"/>
            <w:gridSpan w:val="2"/>
          </w:tcPr>
          <w:p w14:paraId="0E484FFB" w14:textId="77777777" w:rsidR="00E67771" w:rsidRPr="00926682" w:rsidRDefault="00E67771" w:rsidP="00E1581C">
            <w:pPr>
              <w:suppressAutoHyphens/>
              <w:snapToGrid w:val="0"/>
              <w:rPr>
                <w:rStyle w:val="s0"/>
                <w:color w:val="auto"/>
                <w:sz w:val="24"/>
                <w:szCs w:val="24"/>
                <w:shd w:val="clear" w:color="auto" w:fill="FFFFFF"/>
              </w:rPr>
            </w:pPr>
            <w:r w:rsidRPr="00926682">
              <w:rPr>
                <w:rStyle w:val="s0"/>
                <w:color w:val="auto"/>
                <w:sz w:val="24"/>
                <w:szCs w:val="24"/>
                <w:shd w:val="clear" w:color="auto" w:fill="FFFFFF"/>
              </w:rPr>
              <w:t>Сертификат участника</w:t>
            </w:r>
          </w:p>
        </w:tc>
      </w:tr>
      <w:tr w:rsidR="00E67771" w:rsidRPr="00926682" w14:paraId="080C7518" w14:textId="77777777" w:rsidTr="00FF1277">
        <w:trPr>
          <w:trHeight w:val="354"/>
        </w:trPr>
        <w:tc>
          <w:tcPr>
            <w:tcW w:w="10916" w:type="dxa"/>
            <w:gridSpan w:val="10"/>
          </w:tcPr>
          <w:p w14:paraId="7CCE0E6D" w14:textId="77777777" w:rsidR="00E67771" w:rsidRPr="00926682" w:rsidRDefault="00E67771" w:rsidP="00E1581C">
            <w:pPr>
              <w:suppressAutoHyphens/>
              <w:snapToGrid w:val="0"/>
              <w:rPr>
                <w:rStyle w:val="s0"/>
                <w:b/>
                <w:bCs/>
                <w:color w:val="auto"/>
                <w:sz w:val="24"/>
                <w:szCs w:val="24"/>
                <w:shd w:val="clear" w:color="auto" w:fill="FFFFFF"/>
              </w:rPr>
            </w:pPr>
            <w:r w:rsidRPr="00926682">
              <w:rPr>
                <w:rStyle w:val="s0"/>
                <w:color w:val="auto"/>
                <w:sz w:val="24"/>
                <w:szCs w:val="24"/>
                <w:shd w:val="clear" w:color="auto" w:fill="FFFFFF"/>
              </w:rPr>
              <w:t>МО учителей начальных классов</w:t>
            </w:r>
          </w:p>
        </w:tc>
      </w:tr>
      <w:tr w:rsidR="00E67771" w:rsidRPr="00926682" w14:paraId="46612A29" w14:textId="77777777" w:rsidTr="00FF1277">
        <w:trPr>
          <w:trHeight w:val="1128"/>
        </w:trPr>
        <w:tc>
          <w:tcPr>
            <w:tcW w:w="2148" w:type="dxa"/>
          </w:tcPr>
          <w:p w14:paraId="60F4D92E" w14:textId="77777777" w:rsidR="00E67771" w:rsidRPr="00926682" w:rsidRDefault="00E67771" w:rsidP="00E1581C">
            <w:pPr>
              <w:suppressAutoHyphens/>
              <w:snapToGrid w:val="0"/>
              <w:rPr>
                <w:rStyle w:val="s0"/>
                <w:color w:val="auto"/>
                <w:sz w:val="24"/>
                <w:szCs w:val="24"/>
                <w:shd w:val="clear" w:color="auto" w:fill="FFFFFF"/>
              </w:rPr>
            </w:pPr>
            <w:r w:rsidRPr="00926682">
              <w:rPr>
                <w:rFonts w:ascii="Times New Roman" w:hAnsi="Times New Roman" w:cs="Times New Roman"/>
                <w:sz w:val="24"/>
                <w:szCs w:val="24"/>
              </w:rPr>
              <w:t>Ахметулина Г.Б</w:t>
            </w:r>
          </w:p>
          <w:p w14:paraId="2C3CB425" w14:textId="77777777" w:rsidR="00E67771" w:rsidRPr="00926682" w:rsidRDefault="00E67771" w:rsidP="00E1581C">
            <w:pPr>
              <w:suppressAutoHyphens/>
              <w:snapToGrid w:val="0"/>
              <w:rPr>
                <w:rStyle w:val="s0"/>
                <w:color w:val="auto"/>
                <w:sz w:val="24"/>
                <w:szCs w:val="24"/>
                <w:shd w:val="clear" w:color="auto" w:fill="FFFFFF"/>
              </w:rPr>
            </w:pPr>
          </w:p>
        </w:tc>
        <w:tc>
          <w:tcPr>
            <w:tcW w:w="2956" w:type="dxa"/>
            <w:gridSpan w:val="2"/>
          </w:tcPr>
          <w:p w14:paraId="2FD7C1A4" w14:textId="77777777" w:rsidR="00E67771" w:rsidRPr="00926682" w:rsidRDefault="00E67771" w:rsidP="00E1581C">
            <w:pPr>
              <w:suppressAutoHyphens/>
              <w:snapToGrid w:val="0"/>
              <w:rPr>
                <w:rFonts w:ascii="Times New Roman" w:eastAsia="Calibri" w:hAnsi="Times New Roman" w:cs="Times New Roman"/>
                <w:sz w:val="24"/>
                <w:szCs w:val="24"/>
                <w:lang w:eastAsia="en-US"/>
              </w:rPr>
            </w:pPr>
            <w:r w:rsidRPr="00926682">
              <w:rPr>
                <w:rFonts w:ascii="Times New Roman" w:eastAsia="Calibri" w:hAnsi="Times New Roman" w:cs="Times New Roman"/>
                <w:sz w:val="24"/>
                <w:szCs w:val="24"/>
                <w:lang w:eastAsia="en-US"/>
              </w:rPr>
              <w:t xml:space="preserve"> «Развитие системы инклюзивного образования в Республики Казахстан»  </w:t>
            </w:r>
          </w:p>
        </w:tc>
        <w:tc>
          <w:tcPr>
            <w:tcW w:w="851" w:type="dxa"/>
          </w:tcPr>
          <w:p w14:paraId="032C6E06" w14:textId="77777777" w:rsidR="00E67771" w:rsidRPr="00926682" w:rsidRDefault="00E67771" w:rsidP="00E1581C">
            <w:pPr>
              <w:ind w:right="176"/>
              <w:rPr>
                <w:rFonts w:ascii="Times New Roman" w:eastAsia="Calibri" w:hAnsi="Times New Roman" w:cs="Times New Roman"/>
                <w:sz w:val="24"/>
                <w:szCs w:val="24"/>
                <w:lang w:eastAsia="en-US"/>
              </w:rPr>
            </w:pPr>
            <w:r w:rsidRPr="00926682">
              <w:rPr>
                <w:rFonts w:ascii="Times New Roman" w:eastAsia="Calibri" w:hAnsi="Times New Roman" w:cs="Times New Roman"/>
                <w:sz w:val="24"/>
                <w:szCs w:val="24"/>
                <w:lang w:eastAsia="en-US"/>
              </w:rPr>
              <w:t>онлаин</w:t>
            </w:r>
          </w:p>
          <w:p w14:paraId="5A858D8E" w14:textId="77777777" w:rsidR="00E67771" w:rsidRPr="00926682" w:rsidRDefault="00E67771" w:rsidP="00E1581C">
            <w:pPr>
              <w:ind w:right="176"/>
              <w:rPr>
                <w:rFonts w:ascii="Times New Roman" w:eastAsia="Calibri" w:hAnsi="Times New Roman" w:cs="Times New Roman"/>
                <w:sz w:val="24"/>
                <w:szCs w:val="24"/>
                <w:lang w:eastAsia="en-US"/>
              </w:rPr>
            </w:pPr>
          </w:p>
        </w:tc>
        <w:tc>
          <w:tcPr>
            <w:tcW w:w="1129" w:type="dxa"/>
            <w:gridSpan w:val="2"/>
          </w:tcPr>
          <w:p w14:paraId="50947553" w14:textId="77777777" w:rsidR="00E67771" w:rsidRPr="00926682" w:rsidRDefault="00E67771" w:rsidP="00E1581C">
            <w:pPr>
              <w:suppressAutoHyphens/>
              <w:snapToGrid w:val="0"/>
              <w:rPr>
                <w:rFonts w:ascii="Times New Roman" w:eastAsia="Calibri" w:hAnsi="Times New Roman" w:cs="Times New Roman"/>
                <w:sz w:val="24"/>
                <w:szCs w:val="24"/>
                <w:lang w:eastAsia="en-US"/>
              </w:rPr>
            </w:pPr>
            <w:r w:rsidRPr="00926682">
              <w:rPr>
                <w:rFonts w:ascii="Times New Roman" w:eastAsia="Calibri" w:hAnsi="Times New Roman" w:cs="Times New Roman"/>
                <w:sz w:val="24"/>
                <w:szCs w:val="24"/>
                <w:lang w:eastAsia="en-US"/>
              </w:rPr>
              <w:t>22.09.</w:t>
            </w:r>
          </w:p>
          <w:p w14:paraId="6A65E1D8" w14:textId="77777777" w:rsidR="00E67771" w:rsidRPr="00926682" w:rsidRDefault="00E67771" w:rsidP="00E1581C">
            <w:pPr>
              <w:spacing w:after="200" w:line="276" w:lineRule="auto"/>
              <w:rPr>
                <w:rFonts w:ascii="Times New Roman" w:eastAsia="Calibri" w:hAnsi="Times New Roman" w:cs="Times New Roman"/>
                <w:sz w:val="24"/>
                <w:szCs w:val="24"/>
                <w:lang w:eastAsia="en-US"/>
              </w:rPr>
            </w:pPr>
            <w:r w:rsidRPr="00926682">
              <w:rPr>
                <w:rFonts w:ascii="Times New Roman" w:eastAsia="Calibri" w:hAnsi="Times New Roman" w:cs="Times New Roman"/>
                <w:sz w:val="24"/>
                <w:szCs w:val="24"/>
                <w:lang w:eastAsia="en-US"/>
              </w:rPr>
              <w:t xml:space="preserve">2022    </w:t>
            </w:r>
          </w:p>
        </w:tc>
        <w:tc>
          <w:tcPr>
            <w:tcW w:w="1989" w:type="dxa"/>
            <w:gridSpan w:val="2"/>
          </w:tcPr>
          <w:p w14:paraId="6195FC80" w14:textId="77777777" w:rsidR="00E67771" w:rsidRPr="00926682" w:rsidRDefault="00E67771" w:rsidP="00E1581C">
            <w:pPr>
              <w:ind w:right="176"/>
              <w:rPr>
                <w:rFonts w:ascii="Times New Roman" w:eastAsia="Calibri" w:hAnsi="Times New Roman" w:cs="Times New Roman"/>
                <w:sz w:val="24"/>
                <w:szCs w:val="24"/>
                <w:lang w:eastAsia="en-US"/>
              </w:rPr>
            </w:pPr>
            <w:r w:rsidRPr="00926682">
              <w:rPr>
                <w:rFonts w:ascii="Times New Roman" w:eastAsia="Calibri" w:hAnsi="Times New Roman" w:cs="Times New Roman"/>
                <w:sz w:val="24"/>
                <w:szCs w:val="24"/>
                <w:lang w:eastAsia="en-US"/>
              </w:rPr>
              <w:t xml:space="preserve">Интеллек туальный центр «Сана» г.Алматы  </w:t>
            </w:r>
          </w:p>
          <w:p w14:paraId="52049CF4" w14:textId="77777777" w:rsidR="00E67771" w:rsidRPr="00926682" w:rsidRDefault="00E67771" w:rsidP="00E1581C">
            <w:pPr>
              <w:rPr>
                <w:rFonts w:ascii="Times New Roman" w:eastAsia="Calibri" w:hAnsi="Times New Roman" w:cs="Times New Roman"/>
                <w:sz w:val="24"/>
                <w:szCs w:val="24"/>
                <w:lang w:eastAsia="en-US"/>
              </w:rPr>
            </w:pPr>
          </w:p>
        </w:tc>
        <w:tc>
          <w:tcPr>
            <w:tcW w:w="1843" w:type="dxa"/>
            <w:gridSpan w:val="2"/>
          </w:tcPr>
          <w:p w14:paraId="16063068" w14:textId="77777777" w:rsidR="00E67771" w:rsidRPr="00926682" w:rsidRDefault="00E67771" w:rsidP="00E1581C">
            <w:pPr>
              <w:spacing w:after="200" w:line="276" w:lineRule="auto"/>
              <w:rPr>
                <w:rFonts w:ascii="Times New Roman" w:eastAsia="Calibri" w:hAnsi="Times New Roman" w:cs="Times New Roman"/>
                <w:sz w:val="24"/>
                <w:szCs w:val="24"/>
                <w:lang w:eastAsia="en-US"/>
              </w:rPr>
            </w:pPr>
            <w:r w:rsidRPr="00926682">
              <w:rPr>
                <w:rFonts w:ascii="Times New Roman" w:eastAsia="Calibri" w:hAnsi="Times New Roman" w:cs="Times New Roman"/>
                <w:sz w:val="24"/>
                <w:szCs w:val="24"/>
                <w:lang w:eastAsia="en-US"/>
              </w:rPr>
              <w:t xml:space="preserve">8ч </w:t>
            </w:r>
          </w:p>
          <w:p w14:paraId="067BD19D" w14:textId="77777777" w:rsidR="00E67771" w:rsidRPr="00926682" w:rsidRDefault="00E67771" w:rsidP="00E1581C">
            <w:pPr>
              <w:spacing w:after="200" w:line="276" w:lineRule="auto"/>
              <w:rPr>
                <w:rFonts w:ascii="Times New Roman" w:eastAsia="Calibri" w:hAnsi="Times New Roman" w:cs="Times New Roman"/>
                <w:sz w:val="24"/>
                <w:szCs w:val="24"/>
                <w:lang w:eastAsia="en-US"/>
              </w:rPr>
            </w:pPr>
            <w:r w:rsidRPr="00926682">
              <w:rPr>
                <w:rFonts w:ascii="Times New Roman" w:eastAsia="Calibri" w:hAnsi="Times New Roman" w:cs="Times New Roman"/>
                <w:sz w:val="24"/>
                <w:szCs w:val="24"/>
                <w:lang w:eastAsia="en-US"/>
              </w:rPr>
              <w:t>№ 70</w:t>
            </w:r>
          </w:p>
          <w:p w14:paraId="5725209E" w14:textId="77777777" w:rsidR="00E67771" w:rsidRPr="00926682" w:rsidRDefault="00E67771" w:rsidP="00E1581C">
            <w:pPr>
              <w:spacing w:after="200" w:line="276" w:lineRule="auto"/>
              <w:rPr>
                <w:rFonts w:ascii="Times New Roman" w:eastAsia="Calibri" w:hAnsi="Times New Roman" w:cs="Times New Roman"/>
                <w:sz w:val="24"/>
                <w:szCs w:val="24"/>
                <w:lang w:eastAsia="en-US"/>
              </w:rPr>
            </w:pPr>
          </w:p>
        </w:tc>
      </w:tr>
      <w:tr w:rsidR="00E67771" w:rsidRPr="00926682" w14:paraId="6DEA7047" w14:textId="77777777" w:rsidTr="00FF1277">
        <w:trPr>
          <w:trHeight w:val="1128"/>
        </w:trPr>
        <w:tc>
          <w:tcPr>
            <w:tcW w:w="2148" w:type="dxa"/>
          </w:tcPr>
          <w:p w14:paraId="189B3BCB" w14:textId="77777777" w:rsidR="00E67771" w:rsidRPr="00926682" w:rsidRDefault="00E67771" w:rsidP="00E1581C">
            <w:pPr>
              <w:rPr>
                <w:rFonts w:ascii="Times New Roman" w:eastAsia="Times New Roman" w:hAnsi="Times New Roman" w:cs="Times New Roman"/>
                <w:bCs/>
                <w:sz w:val="24"/>
                <w:szCs w:val="24"/>
                <w:lang w:eastAsia="ru-RU"/>
              </w:rPr>
            </w:pPr>
            <w:r w:rsidRPr="00926682">
              <w:rPr>
                <w:rFonts w:ascii="Times New Roman" w:eastAsia="Times New Roman" w:hAnsi="Times New Roman" w:cs="Times New Roman"/>
                <w:bCs/>
                <w:sz w:val="24"/>
                <w:szCs w:val="24"/>
                <w:lang w:eastAsia="ru-RU"/>
              </w:rPr>
              <w:t>Рахимжанова Н.К.</w:t>
            </w:r>
          </w:p>
        </w:tc>
        <w:tc>
          <w:tcPr>
            <w:tcW w:w="2956" w:type="dxa"/>
            <w:gridSpan w:val="2"/>
          </w:tcPr>
          <w:p w14:paraId="16518682" w14:textId="77777777" w:rsidR="00E67771" w:rsidRPr="00926682" w:rsidRDefault="00E67771" w:rsidP="00E1581C">
            <w:pPr>
              <w:rPr>
                <w:rFonts w:ascii="Times New Roman" w:eastAsia="Times New Roman" w:hAnsi="Times New Roman" w:cs="Times New Roman"/>
                <w:bCs/>
                <w:sz w:val="24"/>
                <w:szCs w:val="24"/>
                <w:lang w:eastAsia="ru-RU"/>
              </w:rPr>
            </w:pPr>
            <w:r w:rsidRPr="00926682">
              <w:rPr>
                <w:rFonts w:ascii="Times New Roman" w:eastAsia="Times New Roman" w:hAnsi="Times New Roman" w:cs="Times New Roman"/>
                <w:bCs/>
                <w:sz w:val="24"/>
                <w:szCs w:val="24"/>
                <w:lang w:eastAsia="ru-RU"/>
              </w:rPr>
              <w:t xml:space="preserve">Региональный форум " Ведущая школа- лидер в профессиональном сообществе" </w:t>
            </w:r>
          </w:p>
        </w:tc>
        <w:tc>
          <w:tcPr>
            <w:tcW w:w="851" w:type="dxa"/>
          </w:tcPr>
          <w:p w14:paraId="50A1DFB3" w14:textId="77777777" w:rsidR="00E67771" w:rsidRPr="00926682" w:rsidRDefault="00E67771" w:rsidP="00E1581C">
            <w:pPr>
              <w:rPr>
                <w:rFonts w:ascii="Times New Roman" w:eastAsia="Times New Roman" w:hAnsi="Times New Roman" w:cs="Times New Roman"/>
                <w:bCs/>
                <w:sz w:val="24"/>
                <w:szCs w:val="24"/>
                <w:lang w:val="kk-KZ" w:eastAsia="ru-RU"/>
              </w:rPr>
            </w:pPr>
            <w:r w:rsidRPr="00926682">
              <w:rPr>
                <w:rFonts w:ascii="Times New Roman" w:eastAsia="Times New Roman" w:hAnsi="Times New Roman" w:cs="Times New Roman"/>
                <w:bCs/>
                <w:sz w:val="24"/>
                <w:szCs w:val="24"/>
                <w:lang w:val="kk-KZ" w:eastAsia="ru-RU"/>
              </w:rPr>
              <w:t>очно</w:t>
            </w:r>
          </w:p>
        </w:tc>
        <w:tc>
          <w:tcPr>
            <w:tcW w:w="1129" w:type="dxa"/>
            <w:gridSpan w:val="2"/>
          </w:tcPr>
          <w:p w14:paraId="6D0FB1E3" w14:textId="77777777" w:rsidR="00E67771" w:rsidRPr="00926682" w:rsidRDefault="00E67771" w:rsidP="00E1581C">
            <w:pPr>
              <w:rPr>
                <w:rFonts w:ascii="Times New Roman" w:eastAsia="Times New Roman" w:hAnsi="Times New Roman" w:cs="Times New Roman"/>
                <w:bCs/>
                <w:i/>
                <w:sz w:val="24"/>
                <w:szCs w:val="24"/>
                <w:lang w:val="kk-KZ" w:eastAsia="ru-RU"/>
              </w:rPr>
            </w:pPr>
            <w:r w:rsidRPr="00926682">
              <w:rPr>
                <w:rFonts w:ascii="Times New Roman" w:eastAsia="Times New Roman" w:hAnsi="Times New Roman" w:cs="Times New Roman"/>
                <w:bCs/>
                <w:sz w:val="24"/>
                <w:szCs w:val="24"/>
                <w:lang w:eastAsia="ru-RU"/>
              </w:rPr>
              <w:t>19.13.2022</w:t>
            </w:r>
          </w:p>
        </w:tc>
        <w:tc>
          <w:tcPr>
            <w:tcW w:w="1989" w:type="dxa"/>
            <w:gridSpan w:val="2"/>
          </w:tcPr>
          <w:p w14:paraId="0E2845D5" w14:textId="77777777" w:rsidR="00E67771" w:rsidRPr="00926682" w:rsidRDefault="00E67771" w:rsidP="00E1581C">
            <w:pPr>
              <w:rPr>
                <w:rFonts w:ascii="Times New Roman" w:eastAsia="Times New Roman" w:hAnsi="Times New Roman" w:cs="Times New Roman"/>
                <w:bCs/>
                <w:sz w:val="24"/>
                <w:szCs w:val="24"/>
                <w:lang w:val="kk-KZ" w:eastAsia="ru-RU"/>
              </w:rPr>
            </w:pPr>
            <w:r w:rsidRPr="00926682">
              <w:rPr>
                <w:rFonts w:ascii="Times New Roman" w:eastAsia="Times New Roman" w:hAnsi="Times New Roman" w:cs="Times New Roman"/>
                <w:bCs/>
                <w:sz w:val="24"/>
                <w:szCs w:val="24"/>
                <w:lang w:eastAsia="ru-RU"/>
              </w:rPr>
              <w:t>ЦПМ г.Астаны</w:t>
            </w:r>
          </w:p>
        </w:tc>
        <w:tc>
          <w:tcPr>
            <w:tcW w:w="1843" w:type="dxa"/>
            <w:gridSpan w:val="2"/>
          </w:tcPr>
          <w:p w14:paraId="3A0BB34D" w14:textId="77777777" w:rsidR="00E67771" w:rsidRPr="00926682" w:rsidRDefault="00E67771" w:rsidP="00E1581C">
            <w:pPr>
              <w:rPr>
                <w:rFonts w:ascii="Times New Roman" w:eastAsia="Times New Roman" w:hAnsi="Times New Roman" w:cs="Times New Roman"/>
                <w:bCs/>
                <w:i/>
                <w:sz w:val="24"/>
                <w:szCs w:val="24"/>
                <w:lang w:val="kk-KZ" w:eastAsia="ru-RU"/>
              </w:rPr>
            </w:pPr>
            <w:r w:rsidRPr="00926682">
              <w:rPr>
                <w:rFonts w:ascii="Times New Roman" w:eastAsia="Times New Roman" w:hAnsi="Times New Roman" w:cs="Times New Roman"/>
                <w:bCs/>
                <w:sz w:val="24"/>
                <w:szCs w:val="24"/>
                <w:lang w:eastAsia="ru-RU"/>
              </w:rPr>
              <w:t xml:space="preserve">Сертификат.  </w:t>
            </w:r>
          </w:p>
        </w:tc>
      </w:tr>
      <w:tr w:rsidR="00E67771" w:rsidRPr="00926682" w14:paraId="67022C47" w14:textId="77777777" w:rsidTr="00FF1277">
        <w:trPr>
          <w:trHeight w:val="307"/>
        </w:trPr>
        <w:tc>
          <w:tcPr>
            <w:tcW w:w="10916" w:type="dxa"/>
            <w:gridSpan w:val="10"/>
          </w:tcPr>
          <w:p w14:paraId="55E255CB" w14:textId="77777777" w:rsidR="00E67771" w:rsidRPr="00926682" w:rsidRDefault="00E67771" w:rsidP="00E1581C">
            <w:pPr>
              <w:rPr>
                <w:rFonts w:ascii="Times New Roman" w:eastAsia="Times New Roman" w:hAnsi="Times New Roman" w:cs="Times New Roman"/>
                <w:bCs/>
                <w:sz w:val="24"/>
                <w:szCs w:val="24"/>
                <w:highlight w:val="yellow"/>
                <w:lang w:eastAsia="ru-RU"/>
              </w:rPr>
            </w:pPr>
            <w:r w:rsidRPr="00926682">
              <w:rPr>
                <w:rStyle w:val="s0"/>
                <w:color w:val="auto"/>
                <w:sz w:val="24"/>
                <w:szCs w:val="24"/>
                <w:shd w:val="clear" w:color="auto" w:fill="FFFFFF"/>
              </w:rPr>
              <w:t>МО учителей английского языка</w:t>
            </w:r>
          </w:p>
        </w:tc>
      </w:tr>
      <w:tr w:rsidR="00E67771" w:rsidRPr="00926682" w14:paraId="10ACF7DF" w14:textId="77777777" w:rsidTr="00FF1277">
        <w:trPr>
          <w:trHeight w:val="1128"/>
        </w:trPr>
        <w:tc>
          <w:tcPr>
            <w:tcW w:w="2148" w:type="dxa"/>
          </w:tcPr>
          <w:p w14:paraId="59699056" w14:textId="77777777" w:rsidR="00E67771" w:rsidRPr="00926682" w:rsidRDefault="00E67771" w:rsidP="00E1581C">
            <w:pPr>
              <w:rPr>
                <w:rFonts w:ascii="Times New Roman" w:eastAsia="Times New Roman" w:hAnsi="Times New Roman" w:cs="Times New Roman"/>
                <w:bCs/>
                <w:sz w:val="24"/>
                <w:szCs w:val="24"/>
                <w:highlight w:val="yellow"/>
                <w:lang w:eastAsia="ru-RU"/>
              </w:rPr>
            </w:pPr>
            <w:r w:rsidRPr="00926682">
              <w:rPr>
                <w:rFonts w:ascii="Times New Roman" w:eastAsia="Times New Roman" w:hAnsi="Times New Roman" w:cs="Times New Roman"/>
                <w:bCs/>
                <w:sz w:val="24"/>
                <w:szCs w:val="24"/>
                <w:lang w:eastAsia="ru-RU"/>
              </w:rPr>
              <w:t>Ералиева Б.К</w:t>
            </w:r>
          </w:p>
        </w:tc>
        <w:tc>
          <w:tcPr>
            <w:tcW w:w="2956" w:type="dxa"/>
            <w:gridSpan w:val="2"/>
          </w:tcPr>
          <w:p w14:paraId="41D30656" w14:textId="77777777" w:rsidR="00E67771" w:rsidRPr="00926682" w:rsidRDefault="00E67771" w:rsidP="00E1581C">
            <w:pPr>
              <w:rPr>
                <w:rFonts w:ascii="Times New Roman" w:hAnsi="Times New Roman" w:cs="Times New Roman"/>
                <w:sz w:val="24"/>
                <w:szCs w:val="24"/>
                <w:lang w:val="kk-KZ"/>
              </w:rPr>
            </w:pPr>
            <w:r w:rsidRPr="00926682">
              <w:rPr>
                <w:rFonts w:ascii="Times New Roman" w:hAnsi="Times New Roman" w:cs="Times New Roman"/>
                <w:sz w:val="24"/>
                <w:szCs w:val="24"/>
                <w:lang w:val="kk-KZ"/>
              </w:rPr>
              <w:t>Ұздіксіз білім беру тұлға мен қоғамның тұрақты дамуын кепілі</w:t>
            </w:r>
          </w:p>
        </w:tc>
        <w:tc>
          <w:tcPr>
            <w:tcW w:w="851" w:type="dxa"/>
          </w:tcPr>
          <w:p w14:paraId="57A6FBF0" w14:textId="77777777" w:rsidR="00E67771" w:rsidRPr="00926682" w:rsidRDefault="00E67771" w:rsidP="00E1581C">
            <w:pPr>
              <w:rPr>
                <w:rFonts w:ascii="Times New Roman" w:hAnsi="Times New Roman" w:cs="Times New Roman"/>
                <w:sz w:val="24"/>
                <w:szCs w:val="24"/>
                <w:lang w:val="en-US"/>
              </w:rPr>
            </w:pPr>
            <w:r w:rsidRPr="00926682">
              <w:rPr>
                <w:rFonts w:ascii="Times New Roman" w:hAnsi="Times New Roman" w:cs="Times New Roman"/>
                <w:sz w:val="24"/>
                <w:szCs w:val="24"/>
                <w:lang w:val="kk-KZ"/>
              </w:rPr>
              <w:t>Очно</w:t>
            </w:r>
          </w:p>
        </w:tc>
        <w:tc>
          <w:tcPr>
            <w:tcW w:w="1129" w:type="dxa"/>
            <w:gridSpan w:val="2"/>
          </w:tcPr>
          <w:p w14:paraId="3C1C1934"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31.03.2023г</w:t>
            </w:r>
          </w:p>
        </w:tc>
        <w:tc>
          <w:tcPr>
            <w:tcW w:w="1989" w:type="dxa"/>
            <w:gridSpan w:val="2"/>
          </w:tcPr>
          <w:p w14:paraId="1CFFB2C4"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Конференция, ШЛ №59</w:t>
            </w:r>
          </w:p>
        </w:tc>
        <w:tc>
          <w:tcPr>
            <w:tcW w:w="1843" w:type="dxa"/>
            <w:gridSpan w:val="2"/>
          </w:tcPr>
          <w:p w14:paraId="1879B8A3" w14:textId="77777777" w:rsidR="00E67771" w:rsidRPr="00926682" w:rsidRDefault="00E67771" w:rsidP="00E1581C">
            <w:pPr>
              <w:rPr>
                <w:rFonts w:ascii="Times New Roman" w:eastAsia="Times New Roman" w:hAnsi="Times New Roman" w:cs="Times New Roman"/>
                <w:bCs/>
                <w:sz w:val="24"/>
                <w:szCs w:val="24"/>
                <w:highlight w:val="yellow"/>
                <w:lang w:eastAsia="ru-RU"/>
              </w:rPr>
            </w:pPr>
          </w:p>
        </w:tc>
      </w:tr>
      <w:tr w:rsidR="00E67771" w:rsidRPr="00926682" w14:paraId="10B2C4C6" w14:textId="77777777" w:rsidTr="00FF1277">
        <w:trPr>
          <w:trHeight w:val="1128"/>
        </w:trPr>
        <w:tc>
          <w:tcPr>
            <w:tcW w:w="2148" w:type="dxa"/>
          </w:tcPr>
          <w:p w14:paraId="56ADD165" w14:textId="77777777" w:rsidR="00E67771" w:rsidRPr="00926682" w:rsidRDefault="00E67771" w:rsidP="00E1581C">
            <w:pPr>
              <w:rPr>
                <w:rFonts w:ascii="Times New Roman" w:eastAsia="Times New Roman" w:hAnsi="Times New Roman" w:cs="Times New Roman"/>
                <w:bCs/>
                <w:sz w:val="24"/>
                <w:szCs w:val="24"/>
                <w:lang w:val="kk-KZ" w:eastAsia="ru-RU"/>
              </w:rPr>
            </w:pPr>
            <w:r w:rsidRPr="00926682">
              <w:rPr>
                <w:rFonts w:ascii="Times New Roman" w:eastAsia="Times New Roman" w:hAnsi="Times New Roman" w:cs="Times New Roman"/>
                <w:bCs/>
                <w:sz w:val="24"/>
                <w:szCs w:val="24"/>
                <w:lang w:val="kk-KZ" w:eastAsia="ru-RU"/>
              </w:rPr>
              <w:t>Медьянова М.С.</w:t>
            </w:r>
          </w:p>
        </w:tc>
        <w:tc>
          <w:tcPr>
            <w:tcW w:w="2956" w:type="dxa"/>
            <w:gridSpan w:val="2"/>
          </w:tcPr>
          <w:p w14:paraId="6546F00C" w14:textId="77777777" w:rsidR="00E67771" w:rsidRPr="00926682" w:rsidRDefault="00E67771" w:rsidP="00E1581C">
            <w:pPr>
              <w:rPr>
                <w:rFonts w:ascii="Times New Roman" w:hAnsi="Times New Roman" w:cs="Times New Roman"/>
                <w:sz w:val="24"/>
                <w:szCs w:val="24"/>
                <w:lang w:val="kk-KZ"/>
              </w:rPr>
            </w:pPr>
            <w:r w:rsidRPr="00926682">
              <w:rPr>
                <w:rFonts w:ascii="Times New Roman" w:hAnsi="Times New Roman" w:cs="Times New Roman"/>
                <w:sz w:val="24"/>
                <w:szCs w:val="24"/>
                <w:lang w:val="kk-KZ"/>
              </w:rPr>
              <w:t>Оқушылардың функционалдық сауаттылығы: теория және тәжірибе</w:t>
            </w:r>
          </w:p>
        </w:tc>
        <w:tc>
          <w:tcPr>
            <w:tcW w:w="851" w:type="dxa"/>
          </w:tcPr>
          <w:p w14:paraId="6D73ECD3" w14:textId="77777777" w:rsidR="00E67771" w:rsidRPr="00926682" w:rsidRDefault="00E67771" w:rsidP="00E1581C">
            <w:pPr>
              <w:rPr>
                <w:rFonts w:ascii="Times New Roman" w:hAnsi="Times New Roman" w:cs="Times New Roman"/>
                <w:sz w:val="24"/>
                <w:szCs w:val="24"/>
                <w:lang w:val="kk-KZ"/>
              </w:rPr>
            </w:pPr>
            <w:r w:rsidRPr="00926682">
              <w:rPr>
                <w:rFonts w:ascii="Times New Roman" w:hAnsi="Times New Roman" w:cs="Times New Roman"/>
                <w:sz w:val="24"/>
                <w:szCs w:val="24"/>
                <w:lang w:val="kk-KZ"/>
              </w:rPr>
              <w:t>Очно</w:t>
            </w:r>
          </w:p>
        </w:tc>
        <w:tc>
          <w:tcPr>
            <w:tcW w:w="1129" w:type="dxa"/>
            <w:gridSpan w:val="2"/>
          </w:tcPr>
          <w:p w14:paraId="13514D25" w14:textId="77777777" w:rsidR="00E67771" w:rsidRPr="00926682" w:rsidRDefault="00E67771" w:rsidP="00E1581C">
            <w:pPr>
              <w:rPr>
                <w:rFonts w:ascii="Times New Roman" w:hAnsi="Times New Roman" w:cs="Times New Roman"/>
                <w:sz w:val="24"/>
                <w:szCs w:val="24"/>
                <w:lang w:val="kk-KZ"/>
              </w:rPr>
            </w:pPr>
            <w:r w:rsidRPr="00926682">
              <w:rPr>
                <w:rFonts w:ascii="Times New Roman" w:hAnsi="Times New Roman" w:cs="Times New Roman"/>
                <w:sz w:val="24"/>
                <w:szCs w:val="24"/>
                <w:lang w:val="kk-KZ"/>
              </w:rPr>
              <w:t>05.04.2023г</w:t>
            </w:r>
          </w:p>
        </w:tc>
        <w:tc>
          <w:tcPr>
            <w:tcW w:w="1989" w:type="dxa"/>
            <w:gridSpan w:val="2"/>
          </w:tcPr>
          <w:p w14:paraId="31094CE6" w14:textId="77777777" w:rsidR="00E67771" w:rsidRPr="00926682" w:rsidRDefault="00E67771" w:rsidP="00E1581C">
            <w:pPr>
              <w:rPr>
                <w:rFonts w:ascii="Times New Roman" w:hAnsi="Times New Roman" w:cs="Times New Roman"/>
                <w:sz w:val="24"/>
                <w:szCs w:val="24"/>
                <w:lang w:val="kk-KZ"/>
              </w:rPr>
            </w:pPr>
            <w:r w:rsidRPr="00926682">
              <w:rPr>
                <w:rFonts w:ascii="Times New Roman" w:hAnsi="Times New Roman" w:cs="Times New Roman"/>
                <w:sz w:val="24"/>
                <w:szCs w:val="24"/>
                <w:lang w:val="kk-KZ"/>
              </w:rPr>
              <w:t>Семинар СШ №18</w:t>
            </w:r>
          </w:p>
        </w:tc>
        <w:tc>
          <w:tcPr>
            <w:tcW w:w="1843" w:type="dxa"/>
            <w:gridSpan w:val="2"/>
          </w:tcPr>
          <w:p w14:paraId="4CD7DFD5" w14:textId="77777777" w:rsidR="00E67771" w:rsidRPr="00926682" w:rsidRDefault="00E67771" w:rsidP="00E1581C">
            <w:pPr>
              <w:rPr>
                <w:rFonts w:ascii="Times New Roman" w:eastAsia="Times New Roman" w:hAnsi="Times New Roman" w:cs="Times New Roman"/>
                <w:bCs/>
                <w:sz w:val="24"/>
                <w:szCs w:val="24"/>
                <w:highlight w:val="yellow"/>
                <w:lang w:val="kk-KZ" w:eastAsia="ru-RU"/>
              </w:rPr>
            </w:pPr>
          </w:p>
        </w:tc>
      </w:tr>
      <w:tr w:rsidR="00E67771" w:rsidRPr="00926682" w14:paraId="7B92CF89" w14:textId="77777777" w:rsidTr="00FF1277">
        <w:trPr>
          <w:trHeight w:val="1128"/>
        </w:trPr>
        <w:tc>
          <w:tcPr>
            <w:tcW w:w="2148" w:type="dxa"/>
          </w:tcPr>
          <w:p w14:paraId="3533A3F7" w14:textId="77777777" w:rsidR="00E67771" w:rsidRPr="00926682" w:rsidRDefault="00E67771" w:rsidP="00E1581C">
            <w:pPr>
              <w:rPr>
                <w:rFonts w:ascii="Times New Roman" w:eastAsia="Times New Roman" w:hAnsi="Times New Roman" w:cs="Times New Roman"/>
                <w:bCs/>
                <w:sz w:val="24"/>
                <w:szCs w:val="24"/>
                <w:lang w:val="kk-KZ" w:eastAsia="ru-RU"/>
              </w:rPr>
            </w:pPr>
            <w:r w:rsidRPr="00926682">
              <w:rPr>
                <w:rFonts w:ascii="Times New Roman" w:eastAsia="Times New Roman" w:hAnsi="Times New Roman" w:cs="Times New Roman"/>
                <w:bCs/>
                <w:sz w:val="24"/>
                <w:szCs w:val="24"/>
                <w:lang w:val="kk-KZ" w:eastAsia="ru-RU"/>
              </w:rPr>
              <w:t>Кожахмет Ж.А.</w:t>
            </w:r>
          </w:p>
        </w:tc>
        <w:tc>
          <w:tcPr>
            <w:tcW w:w="2956" w:type="dxa"/>
            <w:gridSpan w:val="2"/>
          </w:tcPr>
          <w:p w14:paraId="192611E0"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lang w:val="en-US"/>
              </w:rPr>
              <w:t xml:space="preserve">Developing 21st century skills </w:t>
            </w:r>
            <w:r w:rsidRPr="00926682">
              <w:rPr>
                <w:rFonts w:ascii="Times New Roman" w:hAnsi="Times New Roman" w:cs="Times New Roman"/>
                <w:sz w:val="24"/>
                <w:szCs w:val="24"/>
              </w:rPr>
              <w:t>…</w:t>
            </w:r>
          </w:p>
        </w:tc>
        <w:tc>
          <w:tcPr>
            <w:tcW w:w="851" w:type="dxa"/>
          </w:tcPr>
          <w:p w14:paraId="64887B5D" w14:textId="77777777" w:rsidR="00E67771" w:rsidRPr="00926682" w:rsidRDefault="00E67771" w:rsidP="00E1581C">
            <w:pPr>
              <w:rPr>
                <w:rFonts w:ascii="Times New Roman" w:hAnsi="Times New Roman" w:cs="Times New Roman"/>
                <w:sz w:val="24"/>
                <w:szCs w:val="24"/>
                <w:lang w:val="kk-KZ"/>
              </w:rPr>
            </w:pPr>
            <w:r w:rsidRPr="00926682">
              <w:rPr>
                <w:rFonts w:ascii="Times New Roman" w:hAnsi="Times New Roman" w:cs="Times New Roman"/>
                <w:sz w:val="24"/>
                <w:szCs w:val="24"/>
                <w:lang w:val="kk-KZ"/>
              </w:rPr>
              <w:t>Очно</w:t>
            </w:r>
          </w:p>
        </w:tc>
        <w:tc>
          <w:tcPr>
            <w:tcW w:w="1129" w:type="dxa"/>
            <w:gridSpan w:val="2"/>
          </w:tcPr>
          <w:p w14:paraId="62F19971" w14:textId="77777777" w:rsidR="00E67771" w:rsidRPr="00926682" w:rsidRDefault="00E67771" w:rsidP="00E1581C">
            <w:pPr>
              <w:rPr>
                <w:rFonts w:ascii="Times New Roman" w:hAnsi="Times New Roman" w:cs="Times New Roman"/>
                <w:sz w:val="24"/>
                <w:szCs w:val="24"/>
                <w:lang w:val="kk-KZ"/>
              </w:rPr>
            </w:pPr>
            <w:r w:rsidRPr="00926682">
              <w:rPr>
                <w:rFonts w:ascii="Times New Roman" w:hAnsi="Times New Roman" w:cs="Times New Roman"/>
                <w:sz w:val="24"/>
                <w:szCs w:val="24"/>
                <w:lang w:val="kk-KZ"/>
              </w:rPr>
              <w:t>03.04.2023г</w:t>
            </w:r>
          </w:p>
        </w:tc>
        <w:tc>
          <w:tcPr>
            <w:tcW w:w="1989" w:type="dxa"/>
            <w:gridSpan w:val="2"/>
          </w:tcPr>
          <w:p w14:paraId="69986B26" w14:textId="77777777" w:rsidR="00E67771" w:rsidRPr="00926682" w:rsidRDefault="00E67771" w:rsidP="00E1581C">
            <w:pPr>
              <w:rPr>
                <w:rFonts w:ascii="Times New Roman" w:hAnsi="Times New Roman" w:cs="Times New Roman"/>
                <w:sz w:val="24"/>
                <w:szCs w:val="24"/>
                <w:lang w:val="kk-KZ"/>
              </w:rPr>
            </w:pPr>
            <w:r w:rsidRPr="00926682">
              <w:rPr>
                <w:rFonts w:ascii="Times New Roman" w:hAnsi="Times New Roman" w:cs="Times New Roman"/>
                <w:sz w:val="24"/>
                <w:szCs w:val="24"/>
                <w:lang w:val="kk-KZ"/>
              </w:rPr>
              <w:t xml:space="preserve">Семинар, </w:t>
            </w:r>
          </w:p>
        </w:tc>
        <w:tc>
          <w:tcPr>
            <w:tcW w:w="1843" w:type="dxa"/>
            <w:gridSpan w:val="2"/>
          </w:tcPr>
          <w:p w14:paraId="17538E9D" w14:textId="77777777" w:rsidR="00E67771" w:rsidRPr="00926682" w:rsidRDefault="00E67771" w:rsidP="00E1581C">
            <w:pPr>
              <w:rPr>
                <w:rFonts w:ascii="Times New Roman" w:eastAsia="Times New Roman" w:hAnsi="Times New Roman" w:cs="Times New Roman"/>
                <w:bCs/>
                <w:sz w:val="24"/>
                <w:szCs w:val="24"/>
                <w:highlight w:val="yellow"/>
                <w:lang w:val="kk-KZ" w:eastAsia="ru-RU"/>
              </w:rPr>
            </w:pPr>
          </w:p>
        </w:tc>
      </w:tr>
      <w:tr w:rsidR="00E67771" w:rsidRPr="00926682" w14:paraId="47349A3A" w14:textId="77777777" w:rsidTr="00FF1277">
        <w:trPr>
          <w:trHeight w:val="409"/>
        </w:trPr>
        <w:tc>
          <w:tcPr>
            <w:tcW w:w="10916" w:type="dxa"/>
            <w:gridSpan w:val="10"/>
          </w:tcPr>
          <w:p w14:paraId="4A30A4F1" w14:textId="77777777" w:rsidR="00E67771" w:rsidRPr="00926682" w:rsidRDefault="00E67771" w:rsidP="00E1581C">
            <w:pPr>
              <w:rPr>
                <w:rFonts w:ascii="Times New Roman" w:hAnsi="Times New Roman" w:cs="Times New Roman"/>
                <w:b/>
                <w:bCs/>
                <w:sz w:val="24"/>
                <w:szCs w:val="24"/>
              </w:rPr>
            </w:pPr>
            <w:r w:rsidRPr="00926682">
              <w:rPr>
                <w:rStyle w:val="s0"/>
                <w:color w:val="auto"/>
                <w:sz w:val="24"/>
                <w:szCs w:val="24"/>
                <w:shd w:val="clear" w:color="auto" w:fill="FFFFFF"/>
              </w:rPr>
              <w:t>МО учителей эстетического цикла</w:t>
            </w:r>
          </w:p>
        </w:tc>
      </w:tr>
      <w:tr w:rsidR="00E67771" w:rsidRPr="00926682" w14:paraId="755095C9" w14:textId="77777777" w:rsidTr="00FF1277">
        <w:trPr>
          <w:trHeight w:val="1609"/>
        </w:trPr>
        <w:tc>
          <w:tcPr>
            <w:tcW w:w="2148" w:type="dxa"/>
          </w:tcPr>
          <w:p w14:paraId="480D7365" w14:textId="77777777" w:rsidR="00E67771" w:rsidRPr="00926682" w:rsidRDefault="00E67771" w:rsidP="00E1581C">
            <w:pPr>
              <w:suppressAutoHyphens/>
              <w:snapToGrid w:val="0"/>
              <w:rPr>
                <w:rStyle w:val="s0"/>
                <w:color w:val="auto"/>
                <w:sz w:val="24"/>
                <w:szCs w:val="24"/>
                <w:shd w:val="clear" w:color="auto" w:fill="FFFFFF"/>
              </w:rPr>
            </w:pPr>
            <w:r w:rsidRPr="00926682">
              <w:rPr>
                <w:rStyle w:val="s0"/>
                <w:color w:val="auto"/>
                <w:sz w:val="24"/>
                <w:szCs w:val="24"/>
                <w:shd w:val="clear" w:color="auto" w:fill="FFFFFF"/>
              </w:rPr>
              <w:t>Капышева А.К.</w:t>
            </w:r>
          </w:p>
        </w:tc>
        <w:tc>
          <w:tcPr>
            <w:tcW w:w="2956" w:type="dxa"/>
            <w:gridSpan w:val="2"/>
          </w:tcPr>
          <w:p w14:paraId="4710B8BE" w14:textId="77777777" w:rsidR="00E67771" w:rsidRPr="00926682" w:rsidRDefault="00E67771" w:rsidP="00E1581C">
            <w:pPr>
              <w:suppressAutoHyphens/>
              <w:snapToGrid w:val="0"/>
              <w:rPr>
                <w:rStyle w:val="s0"/>
                <w:color w:val="auto"/>
                <w:sz w:val="24"/>
                <w:szCs w:val="24"/>
                <w:shd w:val="clear" w:color="auto" w:fill="FFFFFF"/>
              </w:rPr>
            </w:pPr>
            <w:r w:rsidRPr="00926682">
              <w:rPr>
                <w:rStyle w:val="s0"/>
                <w:color w:val="auto"/>
                <w:sz w:val="24"/>
                <w:szCs w:val="24"/>
                <w:shd w:val="clear" w:color="auto" w:fill="FFFFFF"/>
              </w:rPr>
              <w:t>Международная</w:t>
            </w:r>
          </w:p>
          <w:p w14:paraId="678C1CB3" w14:textId="77777777" w:rsidR="00E67771" w:rsidRPr="00926682" w:rsidRDefault="00E67771" w:rsidP="00E1581C">
            <w:pPr>
              <w:rPr>
                <w:rStyle w:val="s0"/>
                <w:color w:val="auto"/>
                <w:sz w:val="24"/>
                <w:szCs w:val="24"/>
                <w:shd w:val="clear" w:color="auto" w:fill="FFFFFF"/>
              </w:rPr>
            </w:pPr>
            <w:r w:rsidRPr="00926682">
              <w:rPr>
                <w:rStyle w:val="s0"/>
                <w:color w:val="auto"/>
                <w:sz w:val="24"/>
                <w:szCs w:val="24"/>
                <w:shd w:val="clear" w:color="auto" w:fill="FFFFFF"/>
              </w:rPr>
              <w:t>научно-практическая конференция «Махаббат ж</w:t>
            </w:r>
            <w:r w:rsidRPr="00926682">
              <w:rPr>
                <w:rStyle w:val="s0"/>
                <w:color w:val="auto"/>
                <w:sz w:val="24"/>
                <w:szCs w:val="24"/>
                <w:shd w:val="clear" w:color="auto" w:fill="FFFFFF"/>
                <w:lang w:val="kk-KZ"/>
              </w:rPr>
              <w:t>үректің даналығы</w:t>
            </w:r>
            <w:r w:rsidRPr="00926682">
              <w:rPr>
                <w:rStyle w:val="s0"/>
                <w:color w:val="auto"/>
                <w:sz w:val="24"/>
                <w:szCs w:val="24"/>
                <w:shd w:val="clear" w:color="auto" w:fill="FFFFFF"/>
              </w:rPr>
              <w:t>» «Любовь -мудрость сердца»</w:t>
            </w:r>
          </w:p>
        </w:tc>
        <w:tc>
          <w:tcPr>
            <w:tcW w:w="851" w:type="dxa"/>
          </w:tcPr>
          <w:p w14:paraId="0535EA67" w14:textId="77777777" w:rsidR="00E67771" w:rsidRPr="00926682" w:rsidRDefault="00E67771" w:rsidP="00E1581C">
            <w:pPr>
              <w:suppressAutoHyphens/>
              <w:snapToGrid w:val="0"/>
              <w:rPr>
                <w:rStyle w:val="s0"/>
                <w:color w:val="auto"/>
                <w:sz w:val="24"/>
                <w:szCs w:val="24"/>
                <w:shd w:val="clear" w:color="auto" w:fill="FFFFFF"/>
              </w:rPr>
            </w:pPr>
            <w:r w:rsidRPr="00926682">
              <w:rPr>
                <w:rStyle w:val="s0"/>
                <w:color w:val="auto"/>
                <w:sz w:val="24"/>
                <w:szCs w:val="24"/>
                <w:shd w:val="clear" w:color="auto" w:fill="FFFFFF"/>
              </w:rPr>
              <w:t>Очно 16 ч.</w:t>
            </w:r>
          </w:p>
        </w:tc>
        <w:tc>
          <w:tcPr>
            <w:tcW w:w="1129" w:type="dxa"/>
            <w:gridSpan w:val="2"/>
          </w:tcPr>
          <w:p w14:paraId="006E3010" w14:textId="77777777" w:rsidR="00E67771" w:rsidRPr="00926682" w:rsidRDefault="00E67771" w:rsidP="00E1581C">
            <w:pPr>
              <w:jc w:val="center"/>
              <w:rPr>
                <w:rStyle w:val="s0"/>
                <w:color w:val="auto"/>
                <w:sz w:val="24"/>
                <w:szCs w:val="24"/>
                <w:shd w:val="clear" w:color="auto" w:fill="FFFFFF"/>
              </w:rPr>
            </w:pPr>
            <w:r w:rsidRPr="00926682">
              <w:rPr>
                <w:rFonts w:ascii="Times New Roman" w:hAnsi="Times New Roman" w:cs="Times New Roman"/>
                <w:sz w:val="24"/>
                <w:szCs w:val="24"/>
                <w:shd w:val="clear" w:color="auto" w:fill="FFFFFF"/>
              </w:rPr>
              <w:t>24.03.2023г- - 25.03.2023г</w:t>
            </w:r>
          </w:p>
        </w:tc>
        <w:tc>
          <w:tcPr>
            <w:tcW w:w="1989" w:type="dxa"/>
            <w:gridSpan w:val="2"/>
          </w:tcPr>
          <w:p w14:paraId="1E368399" w14:textId="77777777" w:rsidR="00E67771" w:rsidRPr="00926682" w:rsidRDefault="00E67771" w:rsidP="00E1581C">
            <w:pPr>
              <w:suppressAutoHyphens/>
              <w:snapToGrid w:val="0"/>
              <w:jc w:val="center"/>
              <w:rPr>
                <w:rStyle w:val="s0"/>
                <w:color w:val="auto"/>
                <w:sz w:val="24"/>
                <w:szCs w:val="24"/>
                <w:shd w:val="clear" w:color="auto" w:fill="FFFFFF"/>
              </w:rPr>
            </w:pPr>
            <w:r w:rsidRPr="00926682">
              <w:rPr>
                <w:rStyle w:val="s0"/>
                <w:color w:val="auto"/>
                <w:sz w:val="24"/>
                <w:szCs w:val="24"/>
                <w:shd w:val="clear" w:color="auto" w:fill="FFFFFF"/>
              </w:rPr>
              <w:t xml:space="preserve"> «Институт раннего развития детей» Министерства просвещения РК совместно с «Международным центром гуманной педагогии» , «Ассоциацией по развитию гуманного и эстетического воспитания» </w:t>
            </w:r>
          </w:p>
        </w:tc>
        <w:tc>
          <w:tcPr>
            <w:tcW w:w="1843" w:type="dxa"/>
            <w:gridSpan w:val="2"/>
          </w:tcPr>
          <w:p w14:paraId="2C633763"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 xml:space="preserve">Сертификат </w:t>
            </w:r>
            <w:r w:rsidRPr="00926682">
              <w:rPr>
                <w:rFonts w:ascii="Times New Roman" w:hAnsi="Times New Roman" w:cs="Times New Roman"/>
                <w:sz w:val="24"/>
                <w:szCs w:val="24"/>
                <w:lang w:val="en-US"/>
              </w:rPr>
              <w:t>IC</w:t>
            </w:r>
            <w:r w:rsidRPr="00926682">
              <w:rPr>
                <w:rFonts w:ascii="Times New Roman" w:hAnsi="Times New Roman" w:cs="Times New Roman"/>
                <w:sz w:val="24"/>
                <w:szCs w:val="24"/>
              </w:rPr>
              <w:t xml:space="preserve"> № 000195</w:t>
            </w:r>
          </w:p>
        </w:tc>
      </w:tr>
      <w:tr w:rsidR="00E67771" w:rsidRPr="00926682" w14:paraId="68C9EAD3" w14:textId="77777777" w:rsidTr="00FF1277">
        <w:trPr>
          <w:trHeight w:val="811"/>
        </w:trPr>
        <w:tc>
          <w:tcPr>
            <w:tcW w:w="2148" w:type="dxa"/>
            <w:vAlign w:val="center"/>
          </w:tcPr>
          <w:p w14:paraId="2F8F26C9" w14:textId="77777777" w:rsidR="00E67771" w:rsidRPr="00926682" w:rsidRDefault="00E67771" w:rsidP="00E1581C">
            <w:pPr>
              <w:suppressAutoHyphens/>
              <w:snapToGrid w:val="0"/>
              <w:rPr>
                <w:rStyle w:val="s0"/>
                <w:color w:val="auto"/>
                <w:sz w:val="24"/>
                <w:szCs w:val="24"/>
                <w:shd w:val="clear" w:color="auto" w:fill="FFFFFF"/>
              </w:rPr>
            </w:pPr>
            <w:r w:rsidRPr="00926682">
              <w:rPr>
                <w:rStyle w:val="s0"/>
                <w:color w:val="auto"/>
                <w:sz w:val="24"/>
                <w:szCs w:val="24"/>
                <w:shd w:val="clear" w:color="auto" w:fill="FFFFFF"/>
              </w:rPr>
              <w:t>Капышева А.К</w:t>
            </w:r>
          </w:p>
        </w:tc>
        <w:tc>
          <w:tcPr>
            <w:tcW w:w="2956" w:type="dxa"/>
            <w:gridSpan w:val="2"/>
            <w:vAlign w:val="center"/>
          </w:tcPr>
          <w:p w14:paraId="21CFB853" w14:textId="77777777" w:rsidR="00E67771" w:rsidRPr="00926682" w:rsidRDefault="00E67771" w:rsidP="00E1581C">
            <w:pPr>
              <w:suppressAutoHyphens/>
              <w:snapToGrid w:val="0"/>
              <w:rPr>
                <w:rStyle w:val="s0"/>
                <w:color w:val="auto"/>
                <w:sz w:val="24"/>
                <w:szCs w:val="24"/>
                <w:shd w:val="clear" w:color="auto" w:fill="FFFFFF"/>
              </w:rPr>
            </w:pPr>
            <w:r w:rsidRPr="00926682">
              <w:rPr>
                <w:rStyle w:val="s0"/>
                <w:color w:val="auto"/>
                <w:sz w:val="24"/>
                <w:szCs w:val="24"/>
                <w:shd w:val="clear" w:color="auto" w:fill="FFFFFF"/>
              </w:rPr>
              <w:t>Конвенция казахстанской молодежи.</w:t>
            </w:r>
          </w:p>
        </w:tc>
        <w:tc>
          <w:tcPr>
            <w:tcW w:w="851" w:type="dxa"/>
            <w:vAlign w:val="center"/>
          </w:tcPr>
          <w:p w14:paraId="38DF10AF" w14:textId="77777777" w:rsidR="00E67771" w:rsidRPr="00926682" w:rsidRDefault="00E67771" w:rsidP="00E1581C">
            <w:pPr>
              <w:rPr>
                <w:rStyle w:val="s0"/>
                <w:color w:val="auto"/>
                <w:sz w:val="24"/>
                <w:szCs w:val="24"/>
                <w:shd w:val="clear" w:color="auto" w:fill="FFFFFF"/>
              </w:rPr>
            </w:pPr>
            <w:r w:rsidRPr="00926682">
              <w:rPr>
                <w:rStyle w:val="s0"/>
                <w:color w:val="auto"/>
                <w:sz w:val="24"/>
                <w:szCs w:val="24"/>
                <w:shd w:val="clear" w:color="auto" w:fill="FFFFFF"/>
              </w:rPr>
              <w:t>14ч</w:t>
            </w:r>
          </w:p>
        </w:tc>
        <w:tc>
          <w:tcPr>
            <w:tcW w:w="1129" w:type="dxa"/>
            <w:gridSpan w:val="2"/>
            <w:vAlign w:val="center"/>
          </w:tcPr>
          <w:p w14:paraId="608FDCD1" w14:textId="77777777" w:rsidR="00E67771" w:rsidRPr="00926682" w:rsidRDefault="00E67771" w:rsidP="00E1581C">
            <w:pPr>
              <w:suppressAutoHyphens/>
              <w:snapToGrid w:val="0"/>
              <w:rPr>
                <w:rStyle w:val="s0"/>
                <w:color w:val="auto"/>
                <w:sz w:val="24"/>
                <w:szCs w:val="24"/>
                <w:shd w:val="clear" w:color="auto" w:fill="FFFFFF"/>
              </w:rPr>
            </w:pPr>
            <w:r w:rsidRPr="00926682">
              <w:rPr>
                <w:rStyle w:val="s0"/>
                <w:color w:val="auto"/>
                <w:sz w:val="24"/>
                <w:szCs w:val="24"/>
                <w:shd w:val="clear" w:color="auto" w:fill="FFFFFF"/>
              </w:rPr>
              <w:t xml:space="preserve">24.10 2022 </w:t>
            </w:r>
          </w:p>
        </w:tc>
        <w:tc>
          <w:tcPr>
            <w:tcW w:w="1989" w:type="dxa"/>
            <w:gridSpan w:val="2"/>
            <w:vAlign w:val="center"/>
          </w:tcPr>
          <w:p w14:paraId="0A173690" w14:textId="77777777" w:rsidR="00E67771" w:rsidRPr="00926682" w:rsidRDefault="00E67771" w:rsidP="00E1581C">
            <w:pPr>
              <w:rPr>
                <w:rStyle w:val="s0"/>
                <w:color w:val="auto"/>
                <w:sz w:val="24"/>
                <w:szCs w:val="24"/>
                <w:shd w:val="clear" w:color="auto" w:fill="FFFFFF"/>
              </w:rPr>
            </w:pPr>
            <w:r w:rsidRPr="00926682">
              <w:rPr>
                <w:rStyle w:val="s0"/>
                <w:color w:val="auto"/>
                <w:sz w:val="24"/>
                <w:szCs w:val="24"/>
                <w:shd w:val="clear" w:color="auto" w:fill="FFFFFF"/>
              </w:rPr>
              <w:t>Онлайн-курсы ПК</w:t>
            </w:r>
          </w:p>
        </w:tc>
        <w:tc>
          <w:tcPr>
            <w:tcW w:w="1843" w:type="dxa"/>
            <w:gridSpan w:val="2"/>
            <w:vAlign w:val="center"/>
          </w:tcPr>
          <w:p w14:paraId="3794F6B9" w14:textId="77777777" w:rsidR="00E67771" w:rsidRPr="00926682" w:rsidRDefault="00E67771" w:rsidP="00E1581C">
            <w:pPr>
              <w:suppressAutoHyphens/>
              <w:snapToGrid w:val="0"/>
              <w:jc w:val="center"/>
              <w:rPr>
                <w:rStyle w:val="s0"/>
                <w:color w:val="auto"/>
                <w:sz w:val="24"/>
                <w:szCs w:val="24"/>
                <w:shd w:val="clear" w:color="auto" w:fill="FFFFFF"/>
              </w:rPr>
            </w:pPr>
            <w:r w:rsidRPr="00926682">
              <w:rPr>
                <w:rStyle w:val="s0"/>
                <w:color w:val="auto"/>
                <w:sz w:val="24"/>
                <w:szCs w:val="24"/>
                <w:shd w:val="clear" w:color="auto" w:fill="FFFFFF"/>
              </w:rPr>
              <w:t>0177</w:t>
            </w:r>
          </w:p>
        </w:tc>
      </w:tr>
      <w:tr w:rsidR="00E67771" w:rsidRPr="00926682" w14:paraId="06785660" w14:textId="77777777" w:rsidTr="00FF1277">
        <w:trPr>
          <w:trHeight w:val="398"/>
        </w:trPr>
        <w:tc>
          <w:tcPr>
            <w:tcW w:w="10916" w:type="dxa"/>
            <w:gridSpan w:val="10"/>
          </w:tcPr>
          <w:p w14:paraId="254295C4" w14:textId="77777777" w:rsidR="00E67771" w:rsidRPr="00926682" w:rsidRDefault="00E67771" w:rsidP="00E1581C">
            <w:pPr>
              <w:rPr>
                <w:rFonts w:ascii="Times New Roman" w:hAnsi="Times New Roman" w:cs="Times New Roman"/>
                <w:b/>
                <w:bCs/>
                <w:sz w:val="24"/>
                <w:szCs w:val="24"/>
              </w:rPr>
            </w:pPr>
            <w:r w:rsidRPr="00926682">
              <w:rPr>
                <w:rFonts w:ascii="Times New Roman" w:hAnsi="Times New Roman" w:cs="Times New Roman"/>
                <w:b/>
                <w:bCs/>
                <w:sz w:val="24"/>
                <w:szCs w:val="24"/>
              </w:rPr>
              <w:t>МО учителей МИФ</w:t>
            </w:r>
          </w:p>
        </w:tc>
      </w:tr>
      <w:tr w:rsidR="00E67771" w:rsidRPr="00926682" w14:paraId="7018DC13" w14:textId="77777777" w:rsidTr="00FF1277">
        <w:trPr>
          <w:trHeight w:val="756"/>
        </w:trPr>
        <w:tc>
          <w:tcPr>
            <w:tcW w:w="2148" w:type="dxa"/>
            <w:tcBorders>
              <w:top w:val="single" w:sz="4" w:space="0" w:color="auto"/>
              <w:left w:val="single" w:sz="4" w:space="0" w:color="auto"/>
              <w:bottom w:val="single" w:sz="4" w:space="0" w:color="auto"/>
              <w:right w:val="single" w:sz="4" w:space="0" w:color="auto"/>
            </w:tcBorders>
          </w:tcPr>
          <w:p w14:paraId="51965001" w14:textId="77777777" w:rsidR="00E67771" w:rsidRPr="00926682" w:rsidRDefault="00E67771" w:rsidP="00E1581C">
            <w:pPr>
              <w:suppressAutoHyphens/>
              <w:snapToGrid w:val="0"/>
              <w:rPr>
                <w:rStyle w:val="s0"/>
                <w:color w:val="auto"/>
                <w:sz w:val="24"/>
                <w:szCs w:val="24"/>
                <w:shd w:val="clear" w:color="auto" w:fill="FFFFFF"/>
              </w:rPr>
            </w:pPr>
            <w:r w:rsidRPr="00926682">
              <w:rPr>
                <w:rStyle w:val="s0"/>
                <w:color w:val="auto"/>
                <w:sz w:val="24"/>
                <w:szCs w:val="24"/>
                <w:shd w:val="clear" w:color="auto" w:fill="FFFFFF"/>
              </w:rPr>
              <w:t>Середа Н.В.</w:t>
            </w:r>
          </w:p>
        </w:tc>
        <w:tc>
          <w:tcPr>
            <w:tcW w:w="2956" w:type="dxa"/>
            <w:gridSpan w:val="2"/>
            <w:tcBorders>
              <w:top w:val="single" w:sz="4" w:space="0" w:color="auto"/>
              <w:left w:val="single" w:sz="4" w:space="0" w:color="auto"/>
              <w:bottom w:val="single" w:sz="4" w:space="0" w:color="auto"/>
              <w:right w:val="single" w:sz="4" w:space="0" w:color="auto"/>
            </w:tcBorders>
          </w:tcPr>
          <w:p w14:paraId="0E8819DF" w14:textId="77777777" w:rsidR="00E67771" w:rsidRPr="00926682" w:rsidRDefault="00E67771" w:rsidP="00E1581C">
            <w:pPr>
              <w:suppressAutoHyphens/>
              <w:snapToGrid w:val="0"/>
              <w:rPr>
                <w:rStyle w:val="s0"/>
                <w:color w:val="auto"/>
                <w:sz w:val="24"/>
                <w:szCs w:val="24"/>
                <w:shd w:val="clear" w:color="auto" w:fill="FFFFFF"/>
                <w:lang w:val="en-US"/>
              </w:rPr>
            </w:pPr>
            <w:r w:rsidRPr="00926682">
              <w:rPr>
                <w:rFonts w:ascii="Times New Roman" w:hAnsi="Times New Roman" w:cs="Times New Roman"/>
                <w:sz w:val="24"/>
                <w:szCs w:val="24"/>
              </w:rPr>
              <w:t xml:space="preserve">«Создание мелодии на </w:t>
            </w:r>
            <w:r w:rsidRPr="00926682">
              <w:rPr>
                <w:rFonts w:ascii="Times New Roman" w:hAnsi="Times New Roman" w:cs="Times New Roman"/>
                <w:sz w:val="24"/>
                <w:szCs w:val="24"/>
                <w:lang w:val="en-US"/>
              </w:rPr>
              <w:t>ARDUINO</w:t>
            </w:r>
            <w:r w:rsidRPr="00926682">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14:paraId="16553BE2" w14:textId="77777777" w:rsidR="00E67771" w:rsidRPr="00926682" w:rsidRDefault="00E67771" w:rsidP="00E1581C">
            <w:pPr>
              <w:rPr>
                <w:rStyle w:val="s0"/>
                <w:color w:val="auto"/>
                <w:sz w:val="24"/>
                <w:szCs w:val="24"/>
                <w:shd w:val="clear" w:color="auto" w:fill="FFFFFF"/>
              </w:rPr>
            </w:pPr>
            <w:r w:rsidRPr="00926682">
              <w:rPr>
                <w:rStyle w:val="s0"/>
                <w:color w:val="auto"/>
                <w:sz w:val="24"/>
                <w:szCs w:val="24"/>
                <w:shd w:val="clear" w:color="auto" w:fill="FFFFFF"/>
              </w:rPr>
              <w:t>Очно 4ч</w:t>
            </w:r>
          </w:p>
        </w:tc>
        <w:tc>
          <w:tcPr>
            <w:tcW w:w="1129" w:type="dxa"/>
            <w:gridSpan w:val="2"/>
            <w:tcBorders>
              <w:top w:val="single" w:sz="4" w:space="0" w:color="auto"/>
              <w:left w:val="single" w:sz="4" w:space="0" w:color="auto"/>
              <w:bottom w:val="single" w:sz="4" w:space="0" w:color="auto"/>
              <w:right w:val="single" w:sz="4" w:space="0" w:color="auto"/>
            </w:tcBorders>
          </w:tcPr>
          <w:p w14:paraId="5EE70599" w14:textId="77777777" w:rsidR="00E67771" w:rsidRPr="00926682" w:rsidRDefault="00E67771" w:rsidP="00E1581C">
            <w:pPr>
              <w:suppressAutoHyphens/>
              <w:snapToGrid w:val="0"/>
              <w:rPr>
                <w:rStyle w:val="s0"/>
                <w:color w:val="auto"/>
                <w:sz w:val="24"/>
                <w:szCs w:val="24"/>
                <w:shd w:val="clear" w:color="auto" w:fill="FFFFFF"/>
              </w:rPr>
            </w:pPr>
            <w:r w:rsidRPr="00926682">
              <w:rPr>
                <w:rStyle w:val="s0"/>
                <w:color w:val="auto"/>
                <w:sz w:val="24"/>
                <w:szCs w:val="24"/>
                <w:shd w:val="clear" w:color="auto" w:fill="FFFFFF"/>
              </w:rPr>
              <w:t>8.12.2022</w:t>
            </w:r>
          </w:p>
        </w:tc>
        <w:tc>
          <w:tcPr>
            <w:tcW w:w="1989" w:type="dxa"/>
            <w:gridSpan w:val="2"/>
            <w:tcBorders>
              <w:top w:val="single" w:sz="4" w:space="0" w:color="auto"/>
              <w:left w:val="single" w:sz="4" w:space="0" w:color="auto"/>
              <w:bottom w:val="single" w:sz="4" w:space="0" w:color="auto"/>
              <w:right w:val="single" w:sz="4" w:space="0" w:color="auto"/>
            </w:tcBorders>
          </w:tcPr>
          <w:p w14:paraId="5FCE96C5" w14:textId="77777777" w:rsidR="00E67771" w:rsidRPr="00926682" w:rsidRDefault="00E67771" w:rsidP="00E1581C">
            <w:pPr>
              <w:rPr>
                <w:rStyle w:val="s0"/>
                <w:color w:val="auto"/>
                <w:sz w:val="24"/>
                <w:szCs w:val="24"/>
                <w:shd w:val="clear" w:color="auto" w:fill="FFFFFF"/>
              </w:rPr>
            </w:pPr>
            <w:r w:rsidRPr="00926682">
              <w:rPr>
                <w:rFonts w:ascii="Times New Roman" w:hAnsi="Times New Roman" w:cs="Times New Roman"/>
                <w:sz w:val="24"/>
                <w:szCs w:val="24"/>
              </w:rPr>
              <w:t>АО НЦПК «</w:t>
            </w:r>
            <w:r w:rsidRPr="00926682">
              <w:rPr>
                <w:rFonts w:ascii="Times New Roman" w:hAnsi="Times New Roman" w:cs="Times New Roman"/>
                <w:sz w:val="24"/>
                <w:szCs w:val="24"/>
                <w:lang w:val="kk-KZ"/>
              </w:rPr>
              <w:t>Өрлеу</w:t>
            </w:r>
            <w:r w:rsidRPr="00926682">
              <w:rPr>
                <w:rFonts w:ascii="Times New Roman" w:hAnsi="Times New Roman" w:cs="Times New Roman"/>
                <w:sz w:val="24"/>
                <w:szCs w:val="24"/>
              </w:rPr>
              <w:t>»</w:t>
            </w:r>
          </w:p>
        </w:tc>
        <w:tc>
          <w:tcPr>
            <w:tcW w:w="1843" w:type="dxa"/>
            <w:gridSpan w:val="2"/>
            <w:tcBorders>
              <w:top w:val="single" w:sz="4" w:space="0" w:color="auto"/>
              <w:left w:val="single" w:sz="4" w:space="0" w:color="auto"/>
              <w:bottom w:val="single" w:sz="4" w:space="0" w:color="auto"/>
              <w:right w:val="single" w:sz="4" w:space="0" w:color="auto"/>
            </w:tcBorders>
          </w:tcPr>
          <w:p w14:paraId="137AFBC1" w14:textId="77777777" w:rsidR="00E67771" w:rsidRPr="00926682" w:rsidRDefault="00E67771" w:rsidP="00E1581C">
            <w:pPr>
              <w:suppressAutoHyphens/>
              <w:snapToGrid w:val="0"/>
              <w:rPr>
                <w:rStyle w:val="s0"/>
                <w:color w:val="auto"/>
                <w:sz w:val="24"/>
                <w:szCs w:val="24"/>
                <w:shd w:val="clear" w:color="auto" w:fill="FFFFFF"/>
              </w:rPr>
            </w:pPr>
            <w:r w:rsidRPr="00926682">
              <w:rPr>
                <w:rStyle w:val="s0"/>
                <w:color w:val="auto"/>
                <w:sz w:val="24"/>
                <w:szCs w:val="24"/>
                <w:shd w:val="clear" w:color="auto" w:fill="FFFFFF"/>
              </w:rPr>
              <w:t>№0000574</w:t>
            </w:r>
          </w:p>
        </w:tc>
      </w:tr>
      <w:tr w:rsidR="00E67771" w:rsidRPr="00926682" w14:paraId="060BD4C5" w14:textId="77777777" w:rsidTr="00FF1277">
        <w:trPr>
          <w:trHeight w:val="696"/>
        </w:trPr>
        <w:tc>
          <w:tcPr>
            <w:tcW w:w="2148" w:type="dxa"/>
          </w:tcPr>
          <w:p w14:paraId="04BFB141" w14:textId="77777777" w:rsidR="00E67771" w:rsidRPr="00926682" w:rsidRDefault="00E67771" w:rsidP="00E1581C">
            <w:pPr>
              <w:suppressAutoHyphens/>
              <w:snapToGrid w:val="0"/>
              <w:rPr>
                <w:rStyle w:val="s0"/>
                <w:color w:val="auto"/>
                <w:sz w:val="24"/>
                <w:szCs w:val="24"/>
                <w:shd w:val="clear" w:color="auto" w:fill="FFFFFF"/>
              </w:rPr>
            </w:pPr>
            <w:r w:rsidRPr="00926682">
              <w:rPr>
                <w:rStyle w:val="s0"/>
                <w:color w:val="auto"/>
                <w:sz w:val="24"/>
                <w:szCs w:val="24"/>
                <w:shd w:val="clear" w:color="auto" w:fill="FFFFFF"/>
              </w:rPr>
              <w:t>Середа Н.В.</w:t>
            </w:r>
          </w:p>
        </w:tc>
        <w:tc>
          <w:tcPr>
            <w:tcW w:w="2956" w:type="dxa"/>
            <w:gridSpan w:val="2"/>
          </w:tcPr>
          <w:p w14:paraId="48FFB0E7" w14:textId="77777777" w:rsidR="00E67771" w:rsidRPr="00926682" w:rsidRDefault="00E67771" w:rsidP="00E1581C">
            <w:pPr>
              <w:suppressAutoHyphens/>
              <w:snapToGrid w:val="0"/>
              <w:rPr>
                <w:rStyle w:val="s0"/>
                <w:color w:val="auto"/>
                <w:sz w:val="24"/>
                <w:szCs w:val="24"/>
                <w:shd w:val="clear" w:color="auto" w:fill="FFFFFF"/>
              </w:rPr>
            </w:pPr>
            <w:r w:rsidRPr="00926682">
              <w:rPr>
                <w:rFonts w:ascii="Times New Roman" w:hAnsi="Times New Roman" w:cs="Times New Roman"/>
                <w:sz w:val="24"/>
                <w:szCs w:val="24"/>
              </w:rPr>
              <w:t>«3</w:t>
            </w:r>
            <w:r w:rsidRPr="00926682">
              <w:rPr>
                <w:rFonts w:ascii="Times New Roman" w:hAnsi="Times New Roman" w:cs="Times New Roman"/>
                <w:sz w:val="24"/>
                <w:szCs w:val="24"/>
                <w:lang w:val="en-US"/>
              </w:rPr>
              <w:t>D</w:t>
            </w:r>
            <w:r w:rsidRPr="00926682">
              <w:rPr>
                <w:rFonts w:ascii="Times New Roman" w:hAnsi="Times New Roman" w:cs="Times New Roman"/>
                <w:sz w:val="24"/>
                <w:szCs w:val="24"/>
              </w:rPr>
              <w:t>-визуализация»</w:t>
            </w:r>
          </w:p>
        </w:tc>
        <w:tc>
          <w:tcPr>
            <w:tcW w:w="851" w:type="dxa"/>
          </w:tcPr>
          <w:p w14:paraId="143260CB" w14:textId="77777777" w:rsidR="00E67771" w:rsidRPr="00926682" w:rsidRDefault="00E67771" w:rsidP="00E1581C">
            <w:pPr>
              <w:ind w:right="176"/>
              <w:jc w:val="center"/>
              <w:rPr>
                <w:rStyle w:val="s0"/>
                <w:color w:val="auto"/>
                <w:sz w:val="24"/>
                <w:szCs w:val="24"/>
                <w:shd w:val="clear" w:color="auto" w:fill="FFFFFF"/>
              </w:rPr>
            </w:pPr>
            <w:r w:rsidRPr="00926682">
              <w:rPr>
                <w:rStyle w:val="s0"/>
                <w:color w:val="auto"/>
                <w:sz w:val="24"/>
                <w:szCs w:val="24"/>
                <w:shd w:val="clear" w:color="auto" w:fill="FFFFFF"/>
              </w:rPr>
              <w:t>40</w:t>
            </w:r>
          </w:p>
        </w:tc>
        <w:tc>
          <w:tcPr>
            <w:tcW w:w="1129" w:type="dxa"/>
            <w:gridSpan w:val="2"/>
          </w:tcPr>
          <w:p w14:paraId="6BB7FB2C" w14:textId="77777777" w:rsidR="00E67771" w:rsidRPr="00926682" w:rsidRDefault="00E67771" w:rsidP="00E1581C">
            <w:pPr>
              <w:suppressAutoHyphens/>
              <w:snapToGrid w:val="0"/>
              <w:rPr>
                <w:rStyle w:val="s0"/>
                <w:color w:val="auto"/>
                <w:sz w:val="24"/>
                <w:szCs w:val="24"/>
                <w:shd w:val="clear" w:color="auto" w:fill="FFFFFF"/>
              </w:rPr>
            </w:pPr>
            <w:r w:rsidRPr="00926682">
              <w:rPr>
                <w:rStyle w:val="s0"/>
                <w:color w:val="auto"/>
                <w:sz w:val="24"/>
                <w:szCs w:val="24"/>
                <w:shd w:val="clear" w:color="auto" w:fill="FFFFFF"/>
              </w:rPr>
              <w:t xml:space="preserve">15.05.2023-15.06.2023   </w:t>
            </w:r>
          </w:p>
        </w:tc>
        <w:tc>
          <w:tcPr>
            <w:tcW w:w="1989" w:type="dxa"/>
            <w:gridSpan w:val="2"/>
          </w:tcPr>
          <w:p w14:paraId="0C2BC65E" w14:textId="77777777" w:rsidR="00E67771" w:rsidRPr="00926682" w:rsidRDefault="00E67771" w:rsidP="00E1581C">
            <w:pPr>
              <w:jc w:val="center"/>
              <w:rPr>
                <w:rStyle w:val="s0"/>
                <w:color w:val="auto"/>
                <w:sz w:val="24"/>
                <w:szCs w:val="24"/>
                <w:shd w:val="clear" w:color="auto" w:fill="FFFFFF"/>
              </w:rPr>
            </w:pPr>
            <w:r w:rsidRPr="00926682">
              <w:rPr>
                <w:rFonts w:ascii="Times New Roman" w:hAnsi="Times New Roman" w:cs="Times New Roman"/>
                <w:sz w:val="24"/>
                <w:szCs w:val="24"/>
              </w:rPr>
              <w:t>АО НЦПК «</w:t>
            </w:r>
            <w:r w:rsidRPr="00926682">
              <w:rPr>
                <w:rFonts w:ascii="Times New Roman" w:hAnsi="Times New Roman" w:cs="Times New Roman"/>
                <w:sz w:val="24"/>
                <w:szCs w:val="24"/>
                <w:lang w:val="kk-KZ"/>
              </w:rPr>
              <w:t>Өрлеу</w:t>
            </w:r>
            <w:r w:rsidRPr="00926682">
              <w:rPr>
                <w:rFonts w:ascii="Times New Roman" w:hAnsi="Times New Roman" w:cs="Times New Roman"/>
                <w:sz w:val="24"/>
                <w:szCs w:val="24"/>
              </w:rPr>
              <w:t>»</w:t>
            </w:r>
          </w:p>
        </w:tc>
        <w:tc>
          <w:tcPr>
            <w:tcW w:w="1843" w:type="dxa"/>
            <w:gridSpan w:val="2"/>
          </w:tcPr>
          <w:p w14:paraId="0665AF89" w14:textId="77777777" w:rsidR="00E67771" w:rsidRPr="00926682" w:rsidRDefault="00E67771" w:rsidP="00E1581C">
            <w:pPr>
              <w:suppressAutoHyphens/>
              <w:snapToGrid w:val="0"/>
              <w:rPr>
                <w:rStyle w:val="s0"/>
                <w:color w:val="auto"/>
                <w:sz w:val="24"/>
                <w:szCs w:val="24"/>
                <w:shd w:val="clear" w:color="auto" w:fill="FFFFFF"/>
              </w:rPr>
            </w:pPr>
            <w:r w:rsidRPr="00926682">
              <w:rPr>
                <w:rStyle w:val="s0"/>
                <w:color w:val="auto"/>
                <w:sz w:val="24"/>
                <w:szCs w:val="24"/>
                <w:shd w:val="clear" w:color="auto" w:fill="FFFFFF"/>
              </w:rPr>
              <w:t>Сертификат</w:t>
            </w:r>
          </w:p>
        </w:tc>
      </w:tr>
      <w:tr w:rsidR="00E67771" w:rsidRPr="00926682" w14:paraId="4DF5BA75" w14:textId="77777777" w:rsidTr="00FF1277">
        <w:trPr>
          <w:trHeight w:val="1413"/>
        </w:trPr>
        <w:tc>
          <w:tcPr>
            <w:tcW w:w="2148" w:type="dxa"/>
          </w:tcPr>
          <w:p w14:paraId="0EEE2D4F"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Абдрахманова Л.К.</w:t>
            </w:r>
          </w:p>
        </w:tc>
        <w:tc>
          <w:tcPr>
            <w:tcW w:w="2956" w:type="dxa"/>
            <w:gridSpan w:val="2"/>
          </w:tcPr>
          <w:p w14:paraId="624CFBD3" w14:textId="77777777" w:rsidR="00E67771" w:rsidRPr="00926682" w:rsidRDefault="00E67771" w:rsidP="00E1581C">
            <w:pPr>
              <w:suppressAutoHyphens/>
              <w:snapToGrid w:val="0"/>
              <w:rPr>
                <w:rFonts w:ascii="Times New Roman" w:hAnsi="Times New Roman" w:cs="Times New Roman"/>
                <w:sz w:val="24"/>
                <w:szCs w:val="24"/>
              </w:rPr>
            </w:pPr>
            <w:r w:rsidRPr="00926682">
              <w:rPr>
                <w:rFonts w:ascii="Times New Roman" w:hAnsi="Times New Roman" w:cs="Times New Roman"/>
                <w:sz w:val="24"/>
                <w:szCs w:val="24"/>
              </w:rPr>
              <w:t>Сертификат</w:t>
            </w:r>
          </w:p>
          <w:p w14:paraId="3E65BC79" w14:textId="77777777" w:rsidR="00E67771" w:rsidRPr="00926682" w:rsidRDefault="00E67771" w:rsidP="00E1581C">
            <w:pPr>
              <w:suppressAutoHyphens/>
              <w:snapToGrid w:val="0"/>
              <w:rPr>
                <w:rStyle w:val="s0"/>
                <w:color w:val="auto"/>
                <w:sz w:val="24"/>
                <w:szCs w:val="24"/>
                <w:shd w:val="clear" w:color="auto" w:fill="FFFFFF"/>
              </w:rPr>
            </w:pPr>
            <w:r w:rsidRPr="00926682">
              <w:rPr>
                <w:rFonts w:ascii="Times New Roman" w:hAnsi="Times New Roman" w:cs="Times New Roman"/>
                <w:sz w:val="24"/>
                <w:szCs w:val="24"/>
              </w:rPr>
              <w:t xml:space="preserve">Внедрение </w:t>
            </w:r>
            <w:r w:rsidRPr="00926682">
              <w:rPr>
                <w:rFonts w:ascii="Times New Roman" w:hAnsi="Times New Roman" w:cs="Times New Roman"/>
                <w:sz w:val="24"/>
                <w:szCs w:val="24"/>
                <w:lang w:val="en-US"/>
              </w:rPr>
              <w:t>LessonStudy</w:t>
            </w:r>
            <w:r w:rsidRPr="00926682">
              <w:rPr>
                <w:rFonts w:ascii="Times New Roman" w:hAnsi="Times New Roman" w:cs="Times New Roman"/>
                <w:sz w:val="24"/>
                <w:szCs w:val="24"/>
              </w:rPr>
              <w:t xml:space="preserve"> в практику учителя</w:t>
            </w:r>
          </w:p>
        </w:tc>
        <w:tc>
          <w:tcPr>
            <w:tcW w:w="851" w:type="dxa"/>
          </w:tcPr>
          <w:p w14:paraId="5FFC3A3B" w14:textId="77777777" w:rsidR="00E67771" w:rsidRPr="00926682" w:rsidRDefault="00E67771" w:rsidP="00E1581C">
            <w:pPr>
              <w:rPr>
                <w:rStyle w:val="s0"/>
                <w:color w:val="auto"/>
                <w:sz w:val="24"/>
                <w:szCs w:val="24"/>
                <w:shd w:val="clear" w:color="auto" w:fill="FFFFFF"/>
              </w:rPr>
            </w:pPr>
            <w:r w:rsidRPr="00926682">
              <w:rPr>
                <w:rStyle w:val="s0"/>
                <w:color w:val="auto"/>
                <w:sz w:val="24"/>
                <w:szCs w:val="24"/>
                <w:shd w:val="clear" w:color="auto" w:fill="FFFFFF"/>
              </w:rPr>
              <w:t>Очно</w:t>
            </w:r>
          </w:p>
        </w:tc>
        <w:tc>
          <w:tcPr>
            <w:tcW w:w="1129" w:type="dxa"/>
            <w:gridSpan w:val="2"/>
          </w:tcPr>
          <w:p w14:paraId="6A52E630" w14:textId="77777777" w:rsidR="00E67771" w:rsidRPr="00926682" w:rsidRDefault="00E67771" w:rsidP="00E1581C">
            <w:pPr>
              <w:suppressAutoHyphens/>
              <w:snapToGrid w:val="0"/>
              <w:rPr>
                <w:rFonts w:ascii="Times New Roman" w:hAnsi="Times New Roman" w:cs="Times New Roman"/>
                <w:sz w:val="24"/>
                <w:szCs w:val="24"/>
              </w:rPr>
            </w:pPr>
            <w:r w:rsidRPr="00926682">
              <w:rPr>
                <w:rStyle w:val="s0"/>
                <w:color w:val="auto"/>
                <w:sz w:val="24"/>
                <w:szCs w:val="24"/>
                <w:shd w:val="clear" w:color="auto" w:fill="FFFFFF"/>
              </w:rPr>
              <w:t xml:space="preserve">13.01.2023  </w:t>
            </w:r>
          </w:p>
        </w:tc>
        <w:tc>
          <w:tcPr>
            <w:tcW w:w="1989" w:type="dxa"/>
            <w:gridSpan w:val="2"/>
          </w:tcPr>
          <w:p w14:paraId="0955A9D7" w14:textId="77777777" w:rsidR="00E67771" w:rsidRPr="00926682" w:rsidRDefault="00E67771" w:rsidP="00E1581C">
            <w:pPr>
              <w:rPr>
                <w:rFonts w:ascii="Times New Roman" w:hAnsi="Times New Roman" w:cs="Times New Roman"/>
                <w:sz w:val="24"/>
                <w:szCs w:val="24"/>
              </w:rPr>
            </w:pPr>
            <w:r w:rsidRPr="00926682">
              <w:rPr>
                <w:rStyle w:val="s0"/>
                <w:color w:val="auto"/>
                <w:sz w:val="24"/>
                <w:szCs w:val="24"/>
                <w:shd w:val="clear" w:color="auto" w:fill="FFFFFF"/>
              </w:rPr>
              <w:t>ТОО Методический центр г.Астана</w:t>
            </w:r>
          </w:p>
        </w:tc>
        <w:tc>
          <w:tcPr>
            <w:tcW w:w="1843" w:type="dxa"/>
            <w:gridSpan w:val="2"/>
          </w:tcPr>
          <w:p w14:paraId="36614DE2" w14:textId="77777777" w:rsidR="00E67771" w:rsidRPr="00926682" w:rsidRDefault="00E67771" w:rsidP="00E1581C">
            <w:pPr>
              <w:suppressAutoHyphens/>
              <w:snapToGrid w:val="0"/>
              <w:rPr>
                <w:rStyle w:val="s0"/>
                <w:color w:val="auto"/>
                <w:sz w:val="24"/>
                <w:szCs w:val="24"/>
                <w:shd w:val="clear" w:color="auto" w:fill="FFFFFF"/>
              </w:rPr>
            </w:pPr>
            <w:r w:rsidRPr="00926682">
              <w:rPr>
                <w:rStyle w:val="s0"/>
                <w:color w:val="auto"/>
                <w:sz w:val="24"/>
                <w:szCs w:val="24"/>
                <w:shd w:val="clear" w:color="auto" w:fill="FFFFFF"/>
              </w:rPr>
              <w:t>№2877</w:t>
            </w:r>
          </w:p>
        </w:tc>
      </w:tr>
      <w:tr w:rsidR="00E67771" w:rsidRPr="00926682" w14:paraId="0BB96465" w14:textId="77777777" w:rsidTr="00FF1277">
        <w:trPr>
          <w:trHeight w:val="1413"/>
        </w:trPr>
        <w:tc>
          <w:tcPr>
            <w:tcW w:w="2148" w:type="dxa"/>
          </w:tcPr>
          <w:p w14:paraId="66FEEECC" w14:textId="77777777" w:rsidR="00E67771" w:rsidRPr="00926682" w:rsidRDefault="00E67771" w:rsidP="00E1581C">
            <w:pPr>
              <w:pStyle w:val="af1"/>
              <w:ind w:left="0"/>
              <w:rPr>
                <w:rFonts w:ascii="Times New Roman" w:hAnsi="Times New Roman" w:cs="Times New Roman"/>
                <w:sz w:val="24"/>
                <w:szCs w:val="24"/>
              </w:rPr>
            </w:pPr>
            <w:r w:rsidRPr="00926682">
              <w:rPr>
                <w:rFonts w:ascii="Times New Roman" w:hAnsi="Times New Roman" w:cs="Times New Roman"/>
                <w:sz w:val="24"/>
                <w:szCs w:val="24"/>
              </w:rPr>
              <w:t>Садыбеков А.С.</w:t>
            </w:r>
          </w:p>
        </w:tc>
        <w:tc>
          <w:tcPr>
            <w:tcW w:w="2956" w:type="dxa"/>
            <w:gridSpan w:val="2"/>
          </w:tcPr>
          <w:p w14:paraId="5D1BEF36" w14:textId="77777777" w:rsidR="00E67771" w:rsidRPr="00926682" w:rsidRDefault="00E67771" w:rsidP="00E1581C">
            <w:pPr>
              <w:rPr>
                <w:rStyle w:val="s0"/>
                <w:color w:val="auto"/>
                <w:sz w:val="24"/>
                <w:szCs w:val="24"/>
                <w:shd w:val="clear" w:color="auto" w:fill="FFFFFF"/>
              </w:rPr>
            </w:pPr>
            <w:r w:rsidRPr="00926682">
              <w:rPr>
                <w:rFonts w:ascii="Times New Roman" w:hAnsi="Times New Roman" w:cs="Times New Roman"/>
                <w:sz w:val="24"/>
                <w:szCs w:val="24"/>
              </w:rPr>
              <w:t xml:space="preserve">Региональный форум «Ведущая школа- лидер  профессионального сообщества.        </w:t>
            </w:r>
          </w:p>
        </w:tc>
        <w:tc>
          <w:tcPr>
            <w:tcW w:w="851" w:type="dxa"/>
          </w:tcPr>
          <w:p w14:paraId="13B4C210" w14:textId="77777777" w:rsidR="00E67771" w:rsidRPr="00926682" w:rsidRDefault="00E67771" w:rsidP="00E1581C">
            <w:pPr>
              <w:rPr>
                <w:rStyle w:val="s0"/>
                <w:color w:val="auto"/>
                <w:sz w:val="24"/>
                <w:szCs w:val="24"/>
                <w:shd w:val="clear" w:color="auto" w:fill="FFFFFF"/>
              </w:rPr>
            </w:pPr>
            <w:r w:rsidRPr="00926682">
              <w:rPr>
                <w:rStyle w:val="s0"/>
                <w:color w:val="auto"/>
                <w:sz w:val="24"/>
                <w:szCs w:val="24"/>
                <w:shd w:val="clear" w:color="auto" w:fill="FFFFFF"/>
              </w:rPr>
              <w:t>Очно</w:t>
            </w:r>
          </w:p>
        </w:tc>
        <w:tc>
          <w:tcPr>
            <w:tcW w:w="1129" w:type="dxa"/>
            <w:gridSpan w:val="2"/>
          </w:tcPr>
          <w:p w14:paraId="18859251" w14:textId="77777777" w:rsidR="00E67771" w:rsidRPr="00926682" w:rsidRDefault="00E67771" w:rsidP="00E1581C">
            <w:pPr>
              <w:rPr>
                <w:rStyle w:val="s0"/>
                <w:color w:val="auto"/>
                <w:sz w:val="24"/>
                <w:szCs w:val="24"/>
                <w:shd w:val="clear" w:color="auto" w:fill="FFFFFF"/>
              </w:rPr>
            </w:pPr>
            <w:r w:rsidRPr="00926682">
              <w:rPr>
                <w:rFonts w:ascii="Times New Roman" w:hAnsi="Times New Roman" w:cs="Times New Roman"/>
                <w:sz w:val="24"/>
                <w:szCs w:val="24"/>
              </w:rPr>
              <w:t xml:space="preserve">19.12.2022       </w:t>
            </w:r>
          </w:p>
        </w:tc>
        <w:tc>
          <w:tcPr>
            <w:tcW w:w="1989" w:type="dxa"/>
            <w:gridSpan w:val="2"/>
          </w:tcPr>
          <w:p w14:paraId="574AF13C" w14:textId="77777777" w:rsidR="00E67771" w:rsidRPr="00926682" w:rsidRDefault="00E67771" w:rsidP="00E1581C">
            <w:pPr>
              <w:rPr>
                <w:rStyle w:val="s0"/>
                <w:color w:val="auto"/>
                <w:sz w:val="24"/>
                <w:szCs w:val="24"/>
                <w:shd w:val="clear" w:color="auto" w:fill="FFFFFF"/>
              </w:rPr>
            </w:pPr>
            <w:r w:rsidRPr="00926682">
              <w:rPr>
                <w:rFonts w:ascii="Times New Roman" w:hAnsi="Times New Roman" w:cs="Times New Roman"/>
                <w:sz w:val="24"/>
                <w:szCs w:val="24"/>
              </w:rPr>
              <w:t>Г.Астана ЦПМ</w:t>
            </w:r>
          </w:p>
        </w:tc>
        <w:tc>
          <w:tcPr>
            <w:tcW w:w="1843" w:type="dxa"/>
            <w:gridSpan w:val="2"/>
          </w:tcPr>
          <w:p w14:paraId="71157365"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 xml:space="preserve">Сертификат </w:t>
            </w:r>
          </w:p>
          <w:p w14:paraId="5EF8D968" w14:textId="77777777" w:rsidR="00E67771" w:rsidRPr="00926682" w:rsidRDefault="00E67771" w:rsidP="00E1581C">
            <w:pPr>
              <w:suppressAutoHyphens/>
              <w:snapToGrid w:val="0"/>
              <w:rPr>
                <w:rStyle w:val="s0"/>
                <w:color w:val="auto"/>
                <w:sz w:val="24"/>
                <w:szCs w:val="24"/>
                <w:shd w:val="clear" w:color="auto" w:fill="FFFFFF"/>
              </w:rPr>
            </w:pPr>
          </w:p>
        </w:tc>
      </w:tr>
      <w:tr w:rsidR="00E67771" w:rsidRPr="00926682" w14:paraId="14C65DDA" w14:textId="77777777" w:rsidTr="00FF1277">
        <w:trPr>
          <w:trHeight w:val="1413"/>
        </w:trPr>
        <w:tc>
          <w:tcPr>
            <w:tcW w:w="2148" w:type="dxa"/>
          </w:tcPr>
          <w:p w14:paraId="624D2299" w14:textId="77777777" w:rsidR="00E67771" w:rsidRPr="00926682" w:rsidRDefault="00E67771" w:rsidP="00E1581C">
            <w:pPr>
              <w:pStyle w:val="af1"/>
              <w:ind w:left="0"/>
              <w:rPr>
                <w:rFonts w:ascii="Times New Roman" w:hAnsi="Times New Roman" w:cs="Times New Roman"/>
                <w:sz w:val="24"/>
                <w:szCs w:val="24"/>
              </w:rPr>
            </w:pPr>
            <w:r w:rsidRPr="00926682">
              <w:rPr>
                <w:rFonts w:ascii="Times New Roman" w:hAnsi="Times New Roman" w:cs="Times New Roman"/>
                <w:sz w:val="24"/>
                <w:szCs w:val="24"/>
              </w:rPr>
              <w:t>Садыбеков А.С.</w:t>
            </w:r>
          </w:p>
        </w:tc>
        <w:tc>
          <w:tcPr>
            <w:tcW w:w="2956" w:type="dxa"/>
            <w:gridSpan w:val="2"/>
          </w:tcPr>
          <w:p w14:paraId="4435325B" w14:textId="77777777" w:rsidR="00E67771" w:rsidRPr="00926682" w:rsidRDefault="00E67771" w:rsidP="00E1581C">
            <w:pPr>
              <w:rPr>
                <w:rFonts w:ascii="Times New Roman" w:hAnsi="Times New Roman" w:cs="Times New Roman"/>
                <w:sz w:val="24"/>
                <w:szCs w:val="24"/>
                <w:lang w:val="en-US"/>
              </w:rPr>
            </w:pPr>
            <w:r w:rsidRPr="00926682">
              <w:rPr>
                <w:rFonts w:ascii="Times New Roman" w:hAnsi="Times New Roman" w:cs="Times New Roman"/>
                <w:sz w:val="24"/>
                <w:szCs w:val="24"/>
                <w:lang w:val="en-US"/>
              </w:rPr>
              <w:t>Applikation of integral</w:t>
            </w:r>
          </w:p>
        </w:tc>
        <w:tc>
          <w:tcPr>
            <w:tcW w:w="851" w:type="dxa"/>
          </w:tcPr>
          <w:p w14:paraId="47D9A0AE" w14:textId="77777777" w:rsidR="00E67771" w:rsidRPr="00926682" w:rsidRDefault="00E67771" w:rsidP="00E1581C">
            <w:pPr>
              <w:rPr>
                <w:rStyle w:val="s0"/>
                <w:color w:val="auto"/>
                <w:sz w:val="24"/>
                <w:szCs w:val="24"/>
                <w:shd w:val="clear" w:color="auto" w:fill="FFFFFF"/>
              </w:rPr>
            </w:pPr>
            <w:r w:rsidRPr="00926682">
              <w:rPr>
                <w:rStyle w:val="s0"/>
                <w:color w:val="auto"/>
                <w:sz w:val="24"/>
                <w:szCs w:val="24"/>
                <w:shd w:val="clear" w:color="auto" w:fill="FFFFFF"/>
              </w:rPr>
              <w:t>Очно</w:t>
            </w:r>
          </w:p>
        </w:tc>
        <w:tc>
          <w:tcPr>
            <w:tcW w:w="1129" w:type="dxa"/>
            <w:gridSpan w:val="2"/>
          </w:tcPr>
          <w:p w14:paraId="02F601F7"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03.05.2023г</w:t>
            </w:r>
          </w:p>
        </w:tc>
        <w:tc>
          <w:tcPr>
            <w:tcW w:w="1989" w:type="dxa"/>
            <w:gridSpan w:val="2"/>
          </w:tcPr>
          <w:p w14:paraId="32B61089"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Семинар, КТЛ для мальчиков</w:t>
            </w:r>
          </w:p>
        </w:tc>
        <w:tc>
          <w:tcPr>
            <w:tcW w:w="1843" w:type="dxa"/>
            <w:gridSpan w:val="2"/>
          </w:tcPr>
          <w:p w14:paraId="0DA52D45" w14:textId="77777777" w:rsidR="00E67771" w:rsidRPr="00926682" w:rsidRDefault="00E67771" w:rsidP="00E1581C">
            <w:pPr>
              <w:rPr>
                <w:rFonts w:ascii="Times New Roman" w:hAnsi="Times New Roman" w:cs="Times New Roman"/>
                <w:sz w:val="24"/>
                <w:szCs w:val="24"/>
              </w:rPr>
            </w:pPr>
          </w:p>
        </w:tc>
      </w:tr>
      <w:tr w:rsidR="00E67771" w:rsidRPr="00926682" w14:paraId="06C6E6A8" w14:textId="77777777" w:rsidTr="00FF1277">
        <w:trPr>
          <w:trHeight w:val="1413"/>
        </w:trPr>
        <w:tc>
          <w:tcPr>
            <w:tcW w:w="2148" w:type="dxa"/>
          </w:tcPr>
          <w:p w14:paraId="190B2700" w14:textId="77777777" w:rsidR="00E67771" w:rsidRPr="00926682" w:rsidRDefault="00E67771" w:rsidP="00E1581C">
            <w:pPr>
              <w:pStyle w:val="af1"/>
              <w:ind w:left="0"/>
              <w:rPr>
                <w:rFonts w:ascii="Times New Roman" w:hAnsi="Times New Roman" w:cs="Times New Roman"/>
                <w:sz w:val="24"/>
                <w:szCs w:val="24"/>
              </w:rPr>
            </w:pPr>
            <w:r w:rsidRPr="00926682">
              <w:rPr>
                <w:rFonts w:ascii="Times New Roman" w:hAnsi="Times New Roman" w:cs="Times New Roman"/>
                <w:sz w:val="24"/>
                <w:szCs w:val="24"/>
              </w:rPr>
              <w:t>Бексултанов Е.С.</w:t>
            </w:r>
          </w:p>
        </w:tc>
        <w:tc>
          <w:tcPr>
            <w:tcW w:w="2956" w:type="dxa"/>
            <w:gridSpan w:val="2"/>
          </w:tcPr>
          <w:p w14:paraId="5BE3E452" w14:textId="77777777" w:rsidR="00E67771" w:rsidRPr="00926682" w:rsidRDefault="00E67771" w:rsidP="00E1581C">
            <w:pPr>
              <w:rPr>
                <w:rFonts w:ascii="Times New Roman" w:hAnsi="Times New Roman" w:cs="Times New Roman"/>
                <w:sz w:val="24"/>
                <w:szCs w:val="24"/>
                <w:lang w:val="kk-KZ"/>
              </w:rPr>
            </w:pPr>
            <w:r w:rsidRPr="00926682">
              <w:rPr>
                <w:rFonts w:ascii="Times New Roman" w:hAnsi="Times New Roman" w:cs="Times New Roman"/>
                <w:sz w:val="24"/>
                <w:szCs w:val="24"/>
              </w:rPr>
              <w:t>Функционалды</w:t>
            </w:r>
            <w:r w:rsidRPr="00926682">
              <w:rPr>
                <w:rFonts w:ascii="Times New Roman" w:hAnsi="Times New Roman" w:cs="Times New Roman"/>
                <w:sz w:val="24"/>
                <w:szCs w:val="24"/>
                <w:lang w:val="kk-KZ"/>
              </w:rPr>
              <w:t>қ сауаттылықты қалыптастыруда мұғалім әрекеті</w:t>
            </w:r>
          </w:p>
        </w:tc>
        <w:tc>
          <w:tcPr>
            <w:tcW w:w="851" w:type="dxa"/>
          </w:tcPr>
          <w:p w14:paraId="50BAF5E7" w14:textId="77777777" w:rsidR="00E67771" w:rsidRPr="00926682" w:rsidRDefault="00E67771" w:rsidP="00E1581C">
            <w:pPr>
              <w:rPr>
                <w:rStyle w:val="s0"/>
                <w:color w:val="auto"/>
                <w:sz w:val="24"/>
                <w:szCs w:val="24"/>
                <w:shd w:val="clear" w:color="auto" w:fill="FFFFFF"/>
              </w:rPr>
            </w:pPr>
            <w:r w:rsidRPr="00926682">
              <w:rPr>
                <w:rStyle w:val="s0"/>
                <w:color w:val="auto"/>
                <w:sz w:val="24"/>
                <w:szCs w:val="24"/>
                <w:shd w:val="clear" w:color="auto" w:fill="FFFFFF"/>
              </w:rPr>
              <w:t>Очно</w:t>
            </w:r>
          </w:p>
        </w:tc>
        <w:tc>
          <w:tcPr>
            <w:tcW w:w="1129" w:type="dxa"/>
            <w:gridSpan w:val="2"/>
          </w:tcPr>
          <w:p w14:paraId="2F789023"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28.02.2023г</w:t>
            </w:r>
          </w:p>
        </w:tc>
        <w:tc>
          <w:tcPr>
            <w:tcW w:w="1989" w:type="dxa"/>
            <w:gridSpan w:val="2"/>
          </w:tcPr>
          <w:p w14:paraId="3F3E53CD"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Семинар, ШЛ №84</w:t>
            </w:r>
          </w:p>
        </w:tc>
        <w:tc>
          <w:tcPr>
            <w:tcW w:w="1843" w:type="dxa"/>
            <w:gridSpan w:val="2"/>
          </w:tcPr>
          <w:p w14:paraId="5521A514" w14:textId="77777777" w:rsidR="00E67771" w:rsidRPr="00926682" w:rsidRDefault="00E67771" w:rsidP="00E1581C">
            <w:pPr>
              <w:rPr>
                <w:rFonts w:ascii="Times New Roman" w:hAnsi="Times New Roman" w:cs="Times New Roman"/>
                <w:sz w:val="24"/>
                <w:szCs w:val="24"/>
              </w:rPr>
            </w:pPr>
          </w:p>
        </w:tc>
      </w:tr>
      <w:tr w:rsidR="00E67771" w:rsidRPr="00926682" w14:paraId="57717252" w14:textId="77777777" w:rsidTr="00FF1277">
        <w:trPr>
          <w:trHeight w:val="1413"/>
        </w:trPr>
        <w:tc>
          <w:tcPr>
            <w:tcW w:w="2148" w:type="dxa"/>
          </w:tcPr>
          <w:p w14:paraId="178B6E36" w14:textId="77777777" w:rsidR="00E67771" w:rsidRPr="00926682" w:rsidRDefault="00E67771" w:rsidP="00E1581C">
            <w:pPr>
              <w:pStyle w:val="af1"/>
              <w:ind w:left="0"/>
              <w:rPr>
                <w:rFonts w:ascii="Times New Roman" w:hAnsi="Times New Roman" w:cs="Times New Roman"/>
                <w:sz w:val="24"/>
                <w:szCs w:val="24"/>
              </w:rPr>
            </w:pPr>
            <w:r w:rsidRPr="00926682">
              <w:rPr>
                <w:rFonts w:ascii="Times New Roman" w:hAnsi="Times New Roman" w:cs="Times New Roman"/>
                <w:sz w:val="24"/>
                <w:szCs w:val="24"/>
              </w:rPr>
              <w:t>Ахметова А.Т.</w:t>
            </w:r>
          </w:p>
        </w:tc>
        <w:tc>
          <w:tcPr>
            <w:tcW w:w="2956" w:type="dxa"/>
            <w:gridSpan w:val="2"/>
          </w:tcPr>
          <w:p w14:paraId="5B0FC36A" w14:textId="77777777" w:rsidR="00E67771" w:rsidRPr="00926682" w:rsidRDefault="00E67771" w:rsidP="00E1581C">
            <w:pPr>
              <w:rPr>
                <w:rFonts w:ascii="Times New Roman" w:hAnsi="Times New Roman" w:cs="Times New Roman"/>
                <w:sz w:val="24"/>
                <w:szCs w:val="24"/>
                <w:lang w:val="kk-KZ"/>
              </w:rPr>
            </w:pPr>
            <w:r w:rsidRPr="00926682">
              <w:rPr>
                <w:rFonts w:ascii="Times New Roman" w:hAnsi="Times New Roman" w:cs="Times New Roman"/>
                <w:sz w:val="24"/>
                <w:szCs w:val="24"/>
              </w:rPr>
              <w:t>Геометриялы</w:t>
            </w:r>
            <w:r w:rsidRPr="00926682">
              <w:rPr>
                <w:rFonts w:ascii="Times New Roman" w:hAnsi="Times New Roman" w:cs="Times New Roman"/>
                <w:sz w:val="24"/>
                <w:szCs w:val="24"/>
                <w:lang w:val="kk-KZ"/>
              </w:rPr>
              <w:t>қ денелердң комбинациялары</w:t>
            </w:r>
          </w:p>
        </w:tc>
        <w:tc>
          <w:tcPr>
            <w:tcW w:w="851" w:type="dxa"/>
          </w:tcPr>
          <w:p w14:paraId="06C8A363" w14:textId="77777777" w:rsidR="00E67771" w:rsidRPr="00926682" w:rsidRDefault="00E67771" w:rsidP="00E1581C">
            <w:pPr>
              <w:rPr>
                <w:rStyle w:val="s0"/>
                <w:color w:val="auto"/>
                <w:sz w:val="24"/>
                <w:szCs w:val="24"/>
                <w:shd w:val="clear" w:color="auto" w:fill="FFFFFF"/>
              </w:rPr>
            </w:pPr>
            <w:r w:rsidRPr="00926682">
              <w:rPr>
                <w:rStyle w:val="s0"/>
                <w:color w:val="auto"/>
                <w:sz w:val="24"/>
                <w:szCs w:val="24"/>
                <w:shd w:val="clear" w:color="auto" w:fill="FFFFFF"/>
              </w:rPr>
              <w:t>Очно</w:t>
            </w:r>
          </w:p>
        </w:tc>
        <w:tc>
          <w:tcPr>
            <w:tcW w:w="1129" w:type="dxa"/>
            <w:gridSpan w:val="2"/>
          </w:tcPr>
          <w:p w14:paraId="5A30B354"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10.05.2023г</w:t>
            </w:r>
          </w:p>
        </w:tc>
        <w:tc>
          <w:tcPr>
            <w:tcW w:w="1989" w:type="dxa"/>
            <w:gridSpan w:val="2"/>
          </w:tcPr>
          <w:p w14:paraId="195C775B"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Семинар, ШЛ №66</w:t>
            </w:r>
          </w:p>
        </w:tc>
        <w:tc>
          <w:tcPr>
            <w:tcW w:w="1843" w:type="dxa"/>
            <w:gridSpan w:val="2"/>
          </w:tcPr>
          <w:p w14:paraId="0B5BAFBC" w14:textId="77777777" w:rsidR="00E67771" w:rsidRPr="00926682" w:rsidRDefault="00E67771" w:rsidP="00E1581C">
            <w:pPr>
              <w:rPr>
                <w:rFonts w:ascii="Times New Roman" w:hAnsi="Times New Roman" w:cs="Times New Roman"/>
                <w:sz w:val="24"/>
                <w:szCs w:val="24"/>
              </w:rPr>
            </w:pPr>
          </w:p>
        </w:tc>
      </w:tr>
      <w:tr w:rsidR="00E67771" w:rsidRPr="00926682" w14:paraId="29B75CFE" w14:textId="77777777" w:rsidTr="00FF1277">
        <w:trPr>
          <w:trHeight w:val="456"/>
        </w:trPr>
        <w:tc>
          <w:tcPr>
            <w:tcW w:w="10916" w:type="dxa"/>
            <w:gridSpan w:val="10"/>
          </w:tcPr>
          <w:p w14:paraId="363BA861" w14:textId="77777777" w:rsidR="00E67771" w:rsidRPr="00926682" w:rsidRDefault="00E67771" w:rsidP="00E1581C">
            <w:pPr>
              <w:rPr>
                <w:rFonts w:ascii="Times New Roman" w:hAnsi="Times New Roman" w:cs="Times New Roman"/>
                <w:b/>
                <w:bCs/>
                <w:sz w:val="24"/>
                <w:szCs w:val="24"/>
              </w:rPr>
            </w:pPr>
            <w:r w:rsidRPr="00926682">
              <w:rPr>
                <w:rFonts w:ascii="Times New Roman" w:hAnsi="Times New Roman" w:cs="Times New Roman"/>
                <w:b/>
                <w:bCs/>
                <w:sz w:val="24"/>
                <w:szCs w:val="24"/>
              </w:rPr>
              <w:t>Психологи, соцпедагог, логопед</w:t>
            </w:r>
          </w:p>
        </w:tc>
      </w:tr>
      <w:tr w:rsidR="00E67771" w:rsidRPr="00926682" w14:paraId="0524FBE0" w14:textId="77777777" w:rsidTr="00FF1277">
        <w:trPr>
          <w:trHeight w:val="1413"/>
        </w:trPr>
        <w:tc>
          <w:tcPr>
            <w:tcW w:w="2148" w:type="dxa"/>
          </w:tcPr>
          <w:p w14:paraId="7A77483F" w14:textId="77777777" w:rsidR="00E67771" w:rsidRPr="00926682" w:rsidRDefault="00E67771" w:rsidP="00E1581C">
            <w:pPr>
              <w:pStyle w:val="af1"/>
              <w:ind w:left="0"/>
              <w:rPr>
                <w:rFonts w:ascii="Times New Roman" w:hAnsi="Times New Roman" w:cs="Times New Roman"/>
                <w:sz w:val="24"/>
                <w:szCs w:val="24"/>
              </w:rPr>
            </w:pPr>
            <w:r w:rsidRPr="00926682">
              <w:rPr>
                <w:rFonts w:ascii="Times New Roman" w:hAnsi="Times New Roman" w:cs="Times New Roman"/>
                <w:sz w:val="24"/>
                <w:szCs w:val="24"/>
              </w:rPr>
              <w:t xml:space="preserve">Алибаева С.А. </w:t>
            </w:r>
          </w:p>
        </w:tc>
        <w:tc>
          <w:tcPr>
            <w:tcW w:w="2956" w:type="dxa"/>
            <w:gridSpan w:val="2"/>
          </w:tcPr>
          <w:p w14:paraId="4D1BA022"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Основные профессиональные аспекты педагога- дефектолога</w:t>
            </w:r>
          </w:p>
        </w:tc>
        <w:tc>
          <w:tcPr>
            <w:tcW w:w="851" w:type="dxa"/>
          </w:tcPr>
          <w:p w14:paraId="37DB0CF2" w14:textId="77777777" w:rsidR="00E67771" w:rsidRPr="00926682" w:rsidRDefault="00E67771" w:rsidP="00E1581C">
            <w:pPr>
              <w:rPr>
                <w:rStyle w:val="s0"/>
                <w:color w:val="auto"/>
                <w:sz w:val="24"/>
                <w:szCs w:val="24"/>
                <w:shd w:val="clear" w:color="auto" w:fill="FFFFFF"/>
              </w:rPr>
            </w:pPr>
            <w:r w:rsidRPr="00926682">
              <w:rPr>
                <w:rStyle w:val="s0"/>
                <w:color w:val="auto"/>
                <w:sz w:val="24"/>
                <w:szCs w:val="24"/>
                <w:shd w:val="clear" w:color="auto" w:fill="FFFFFF"/>
              </w:rPr>
              <w:t>Очно</w:t>
            </w:r>
          </w:p>
        </w:tc>
        <w:tc>
          <w:tcPr>
            <w:tcW w:w="1129" w:type="dxa"/>
            <w:gridSpan w:val="2"/>
          </w:tcPr>
          <w:p w14:paraId="698C7C86"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11.11.2022г</w:t>
            </w:r>
          </w:p>
        </w:tc>
        <w:tc>
          <w:tcPr>
            <w:tcW w:w="1989" w:type="dxa"/>
            <w:gridSpan w:val="2"/>
          </w:tcPr>
          <w:p w14:paraId="4D920E00"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«Балдаурен» Респ учебно – развивающий центр                        г. Щучинск</w:t>
            </w:r>
          </w:p>
        </w:tc>
        <w:tc>
          <w:tcPr>
            <w:tcW w:w="1843" w:type="dxa"/>
            <w:gridSpan w:val="2"/>
          </w:tcPr>
          <w:p w14:paraId="772FF05C"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Сертификат</w:t>
            </w:r>
          </w:p>
        </w:tc>
      </w:tr>
      <w:tr w:rsidR="00E67771" w:rsidRPr="00926682" w14:paraId="69387295" w14:textId="77777777" w:rsidTr="00FF1277">
        <w:trPr>
          <w:trHeight w:val="1413"/>
        </w:trPr>
        <w:tc>
          <w:tcPr>
            <w:tcW w:w="2148" w:type="dxa"/>
          </w:tcPr>
          <w:p w14:paraId="76DF7CFD" w14:textId="77777777" w:rsidR="00E67771" w:rsidRPr="00926682" w:rsidRDefault="00E67771" w:rsidP="00E1581C">
            <w:pPr>
              <w:pStyle w:val="af1"/>
              <w:ind w:left="0"/>
              <w:rPr>
                <w:rFonts w:ascii="Times New Roman" w:hAnsi="Times New Roman" w:cs="Times New Roman"/>
                <w:sz w:val="24"/>
                <w:szCs w:val="24"/>
              </w:rPr>
            </w:pPr>
            <w:r w:rsidRPr="00926682">
              <w:rPr>
                <w:rFonts w:ascii="Times New Roman" w:hAnsi="Times New Roman" w:cs="Times New Roman"/>
                <w:sz w:val="24"/>
                <w:szCs w:val="24"/>
              </w:rPr>
              <w:t>Ережепова Г.С.</w:t>
            </w:r>
          </w:p>
        </w:tc>
        <w:tc>
          <w:tcPr>
            <w:tcW w:w="2956" w:type="dxa"/>
            <w:gridSpan w:val="2"/>
          </w:tcPr>
          <w:p w14:paraId="76CAF416"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Основные профессиональные аспекты педагога- дефектолога</w:t>
            </w:r>
          </w:p>
        </w:tc>
        <w:tc>
          <w:tcPr>
            <w:tcW w:w="851" w:type="dxa"/>
          </w:tcPr>
          <w:p w14:paraId="6302EBB2" w14:textId="77777777" w:rsidR="00E67771" w:rsidRPr="00926682" w:rsidRDefault="00E67771" w:rsidP="00E1581C">
            <w:pPr>
              <w:rPr>
                <w:rStyle w:val="s0"/>
                <w:color w:val="auto"/>
                <w:sz w:val="24"/>
                <w:szCs w:val="24"/>
                <w:shd w:val="clear" w:color="auto" w:fill="FFFFFF"/>
              </w:rPr>
            </w:pPr>
            <w:r w:rsidRPr="00926682">
              <w:rPr>
                <w:rStyle w:val="s0"/>
                <w:color w:val="auto"/>
                <w:sz w:val="24"/>
                <w:szCs w:val="24"/>
                <w:shd w:val="clear" w:color="auto" w:fill="FFFFFF"/>
              </w:rPr>
              <w:t>Очно</w:t>
            </w:r>
          </w:p>
        </w:tc>
        <w:tc>
          <w:tcPr>
            <w:tcW w:w="1129" w:type="dxa"/>
            <w:gridSpan w:val="2"/>
          </w:tcPr>
          <w:p w14:paraId="021907AD"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11.11.2022г</w:t>
            </w:r>
          </w:p>
        </w:tc>
        <w:tc>
          <w:tcPr>
            <w:tcW w:w="1989" w:type="dxa"/>
            <w:gridSpan w:val="2"/>
          </w:tcPr>
          <w:p w14:paraId="15481C91"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«Балдаурен» Респ учебно – развивающий центр                        г. Щучинск</w:t>
            </w:r>
          </w:p>
        </w:tc>
        <w:tc>
          <w:tcPr>
            <w:tcW w:w="1843" w:type="dxa"/>
            <w:gridSpan w:val="2"/>
          </w:tcPr>
          <w:p w14:paraId="0A7C9A4F" w14:textId="77777777" w:rsidR="00E67771" w:rsidRPr="00926682" w:rsidRDefault="00E67771" w:rsidP="00E1581C">
            <w:pPr>
              <w:rPr>
                <w:rFonts w:ascii="Times New Roman" w:hAnsi="Times New Roman" w:cs="Times New Roman"/>
                <w:sz w:val="24"/>
                <w:szCs w:val="24"/>
              </w:rPr>
            </w:pPr>
            <w:r w:rsidRPr="00926682">
              <w:rPr>
                <w:rFonts w:ascii="Times New Roman" w:hAnsi="Times New Roman" w:cs="Times New Roman"/>
                <w:sz w:val="24"/>
                <w:szCs w:val="24"/>
              </w:rPr>
              <w:t>Сертификат</w:t>
            </w:r>
          </w:p>
        </w:tc>
      </w:tr>
      <w:tr w:rsidR="00E67771" w:rsidRPr="00926682" w14:paraId="349AA43F" w14:textId="77777777" w:rsidTr="00FF1277">
        <w:trPr>
          <w:trHeight w:val="1413"/>
        </w:trPr>
        <w:tc>
          <w:tcPr>
            <w:tcW w:w="2148" w:type="dxa"/>
          </w:tcPr>
          <w:p w14:paraId="3590AC93" w14:textId="77777777" w:rsidR="00E67771" w:rsidRPr="00926682" w:rsidRDefault="00E67771" w:rsidP="00E1581C">
            <w:pPr>
              <w:rPr>
                <w:rFonts w:ascii="Times New Roman" w:eastAsia="Times New Roman" w:hAnsi="Times New Roman" w:cs="Times New Roman"/>
                <w:bCs/>
                <w:sz w:val="24"/>
                <w:szCs w:val="24"/>
                <w:lang w:eastAsia="ru-RU"/>
              </w:rPr>
            </w:pPr>
            <w:r w:rsidRPr="00926682">
              <w:rPr>
                <w:rFonts w:ascii="Times New Roman" w:eastAsia="Times New Roman" w:hAnsi="Times New Roman" w:cs="Times New Roman"/>
                <w:bCs/>
                <w:sz w:val="24"/>
                <w:szCs w:val="24"/>
                <w:lang w:eastAsia="ru-RU"/>
              </w:rPr>
              <w:t>Ахметулина Г.Б</w:t>
            </w:r>
          </w:p>
          <w:p w14:paraId="0A395334" w14:textId="77777777" w:rsidR="00E67771" w:rsidRPr="00926682" w:rsidRDefault="00E67771" w:rsidP="00E1581C">
            <w:pPr>
              <w:rPr>
                <w:rFonts w:ascii="Times New Roman" w:eastAsia="Times New Roman" w:hAnsi="Times New Roman" w:cs="Times New Roman"/>
                <w:bCs/>
                <w:i/>
                <w:sz w:val="24"/>
                <w:szCs w:val="24"/>
                <w:lang w:eastAsia="ru-RU"/>
              </w:rPr>
            </w:pPr>
          </w:p>
        </w:tc>
        <w:tc>
          <w:tcPr>
            <w:tcW w:w="2956" w:type="dxa"/>
            <w:gridSpan w:val="2"/>
          </w:tcPr>
          <w:p w14:paraId="5439B686" w14:textId="77777777" w:rsidR="00E67771" w:rsidRPr="00926682" w:rsidRDefault="00E67771" w:rsidP="00E1581C">
            <w:pPr>
              <w:rPr>
                <w:rFonts w:ascii="Times New Roman" w:eastAsia="Times New Roman" w:hAnsi="Times New Roman" w:cs="Times New Roman"/>
                <w:bCs/>
                <w:sz w:val="24"/>
                <w:szCs w:val="24"/>
                <w:lang w:val="kk-KZ" w:eastAsia="ru-RU"/>
              </w:rPr>
            </w:pPr>
            <w:r w:rsidRPr="00926682">
              <w:rPr>
                <w:rFonts w:ascii="Times New Roman" w:eastAsia="Times New Roman" w:hAnsi="Times New Roman" w:cs="Times New Roman"/>
                <w:bCs/>
                <w:sz w:val="24"/>
                <w:szCs w:val="24"/>
                <w:lang w:val="kk-KZ" w:eastAsia="ru-RU"/>
              </w:rPr>
              <w:t>Педагог қәсіби қызметінің негізгі аспектілері</w:t>
            </w:r>
          </w:p>
        </w:tc>
        <w:tc>
          <w:tcPr>
            <w:tcW w:w="851" w:type="dxa"/>
          </w:tcPr>
          <w:p w14:paraId="451C1B34" w14:textId="77777777" w:rsidR="00E67771" w:rsidRPr="00926682" w:rsidRDefault="00E67771" w:rsidP="00E1581C">
            <w:pPr>
              <w:rPr>
                <w:rFonts w:ascii="Times New Roman" w:eastAsia="Times New Roman" w:hAnsi="Times New Roman" w:cs="Times New Roman"/>
                <w:bCs/>
                <w:sz w:val="24"/>
                <w:szCs w:val="24"/>
                <w:lang w:eastAsia="ru-RU"/>
              </w:rPr>
            </w:pPr>
            <w:r w:rsidRPr="00926682">
              <w:rPr>
                <w:rFonts w:ascii="Times New Roman" w:eastAsia="Times New Roman" w:hAnsi="Times New Roman" w:cs="Times New Roman"/>
                <w:bCs/>
                <w:sz w:val="24"/>
                <w:szCs w:val="24"/>
                <w:lang w:eastAsia="ru-RU"/>
              </w:rPr>
              <w:t>очно</w:t>
            </w:r>
          </w:p>
        </w:tc>
        <w:tc>
          <w:tcPr>
            <w:tcW w:w="1129" w:type="dxa"/>
            <w:gridSpan w:val="2"/>
          </w:tcPr>
          <w:p w14:paraId="624C82A3" w14:textId="77777777" w:rsidR="00E67771" w:rsidRPr="00926682" w:rsidRDefault="00E67771" w:rsidP="00E1581C">
            <w:pPr>
              <w:rPr>
                <w:rFonts w:ascii="Times New Roman" w:eastAsia="Times New Roman" w:hAnsi="Times New Roman" w:cs="Times New Roman"/>
                <w:bCs/>
                <w:sz w:val="24"/>
                <w:szCs w:val="24"/>
                <w:lang w:eastAsia="ru-RU"/>
              </w:rPr>
            </w:pPr>
            <w:r w:rsidRPr="00926682">
              <w:rPr>
                <w:rFonts w:ascii="Times New Roman" w:eastAsia="Times New Roman" w:hAnsi="Times New Roman" w:cs="Times New Roman"/>
                <w:bCs/>
                <w:sz w:val="24"/>
                <w:szCs w:val="24"/>
                <w:lang w:eastAsia="ru-RU"/>
              </w:rPr>
              <w:t>1-3 декабря</w:t>
            </w:r>
          </w:p>
          <w:p w14:paraId="2C3CA4DF" w14:textId="77777777" w:rsidR="00E67771" w:rsidRPr="00926682" w:rsidRDefault="00E67771" w:rsidP="00E1581C">
            <w:pPr>
              <w:rPr>
                <w:rFonts w:ascii="Times New Roman" w:eastAsia="Times New Roman" w:hAnsi="Times New Roman" w:cs="Times New Roman"/>
                <w:bCs/>
                <w:sz w:val="24"/>
                <w:szCs w:val="24"/>
                <w:lang w:eastAsia="ru-RU"/>
              </w:rPr>
            </w:pPr>
            <w:r w:rsidRPr="00926682">
              <w:rPr>
                <w:rFonts w:ascii="Times New Roman" w:eastAsia="Times New Roman" w:hAnsi="Times New Roman" w:cs="Times New Roman"/>
                <w:bCs/>
                <w:sz w:val="24"/>
                <w:szCs w:val="24"/>
                <w:lang w:eastAsia="ru-RU"/>
              </w:rPr>
              <w:t>2022г</w:t>
            </w:r>
          </w:p>
        </w:tc>
        <w:tc>
          <w:tcPr>
            <w:tcW w:w="1989" w:type="dxa"/>
            <w:gridSpan w:val="2"/>
          </w:tcPr>
          <w:p w14:paraId="2D8DC9F1" w14:textId="77777777" w:rsidR="00E67771" w:rsidRPr="00926682" w:rsidRDefault="00E67771" w:rsidP="00E1581C">
            <w:pPr>
              <w:rPr>
                <w:rFonts w:ascii="Times New Roman" w:eastAsia="Times New Roman" w:hAnsi="Times New Roman" w:cs="Times New Roman"/>
                <w:bCs/>
                <w:sz w:val="24"/>
                <w:szCs w:val="24"/>
                <w:lang w:eastAsia="ru-RU"/>
              </w:rPr>
            </w:pPr>
            <w:r w:rsidRPr="00926682">
              <w:rPr>
                <w:rFonts w:ascii="Times New Roman" w:eastAsia="Times New Roman" w:hAnsi="Times New Roman" w:cs="Times New Roman"/>
                <w:bCs/>
                <w:sz w:val="24"/>
                <w:szCs w:val="24"/>
                <w:lang w:eastAsia="ru-RU"/>
              </w:rPr>
              <w:t>Балдәурен республикалақ  оқу-сауықтыру орталығы</w:t>
            </w:r>
          </w:p>
          <w:p w14:paraId="3388EE9B" w14:textId="77777777" w:rsidR="00E67771" w:rsidRPr="00926682" w:rsidRDefault="00E67771" w:rsidP="00E1581C">
            <w:pPr>
              <w:rPr>
                <w:rFonts w:ascii="Times New Roman" w:eastAsia="Times New Roman" w:hAnsi="Times New Roman" w:cs="Times New Roman"/>
                <w:bCs/>
                <w:sz w:val="24"/>
                <w:szCs w:val="24"/>
                <w:lang w:eastAsia="ru-RU"/>
              </w:rPr>
            </w:pPr>
            <w:r w:rsidRPr="00926682">
              <w:rPr>
                <w:rFonts w:ascii="Times New Roman" w:eastAsia="Times New Roman" w:hAnsi="Times New Roman" w:cs="Times New Roman"/>
                <w:bCs/>
                <w:sz w:val="24"/>
                <w:szCs w:val="24"/>
                <w:lang w:eastAsia="ru-RU"/>
              </w:rPr>
              <w:t xml:space="preserve">г.Щучинск </w:t>
            </w:r>
          </w:p>
        </w:tc>
        <w:tc>
          <w:tcPr>
            <w:tcW w:w="1843" w:type="dxa"/>
            <w:gridSpan w:val="2"/>
          </w:tcPr>
          <w:p w14:paraId="273671CC" w14:textId="77777777" w:rsidR="00E67771" w:rsidRPr="00926682" w:rsidRDefault="00E67771" w:rsidP="00E1581C">
            <w:pPr>
              <w:rPr>
                <w:rFonts w:ascii="Times New Roman" w:eastAsia="Times New Roman" w:hAnsi="Times New Roman" w:cs="Times New Roman"/>
                <w:bCs/>
                <w:sz w:val="24"/>
                <w:szCs w:val="24"/>
                <w:lang w:val="kk-KZ" w:eastAsia="ru-RU"/>
              </w:rPr>
            </w:pPr>
            <w:r w:rsidRPr="00926682">
              <w:rPr>
                <w:rFonts w:ascii="Times New Roman" w:eastAsia="Times New Roman" w:hAnsi="Times New Roman" w:cs="Times New Roman"/>
                <w:bCs/>
                <w:sz w:val="24"/>
                <w:szCs w:val="24"/>
                <w:lang w:eastAsia="ru-RU"/>
              </w:rPr>
              <w:t>Ал</w:t>
            </w:r>
            <w:r w:rsidRPr="00926682">
              <w:rPr>
                <w:rFonts w:ascii="Times New Roman" w:eastAsia="Times New Roman" w:hAnsi="Times New Roman" w:cs="Times New Roman"/>
                <w:bCs/>
                <w:sz w:val="24"/>
                <w:szCs w:val="24"/>
                <w:lang w:val="kk-KZ" w:eastAsia="ru-RU"/>
              </w:rPr>
              <w:t>ғыс хат</w:t>
            </w:r>
          </w:p>
          <w:p w14:paraId="6EB86F81" w14:textId="77777777" w:rsidR="00E67771" w:rsidRPr="00926682" w:rsidRDefault="00E67771" w:rsidP="00E1581C">
            <w:pPr>
              <w:rPr>
                <w:rFonts w:ascii="Times New Roman" w:eastAsia="Times New Roman" w:hAnsi="Times New Roman" w:cs="Times New Roman"/>
                <w:bCs/>
                <w:sz w:val="24"/>
                <w:szCs w:val="24"/>
                <w:lang w:val="kk-KZ" w:eastAsia="ru-RU"/>
              </w:rPr>
            </w:pPr>
            <w:r w:rsidRPr="00926682">
              <w:rPr>
                <w:rFonts w:ascii="Times New Roman" w:eastAsia="Times New Roman" w:hAnsi="Times New Roman" w:cs="Times New Roman"/>
                <w:bCs/>
                <w:sz w:val="24"/>
                <w:szCs w:val="24"/>
                <w:lang w:val="kk-KZ" w:eastAsia="ru-RU"/>
              </w:rPr>
              <w:t>Сертификат</w:t>
            </w:r>
          </w:p>
        </w:tc>
      </w:tr>
    </w:tbl>
    <w:p w14:paraId="2B9BCC72" w14:textId="77777777" w:rsidR="00E67771" w:rsidRDefault="00E67771" w:rsidP="00E67771">
      <w:pPr>
        <w:rPr>
          <w:rFonts w:ascii="Times New Roman" w:hAnsi="Times New Roman" w:cs="Times New Roman"/>
          <w:b/>
          <w:sz w:val="24"/>
          <w:szCs w:val="24"/>
          <w:lang w:val="kk-KZ"/>
        </w:rPr>
      </w:pPr>
    </w:p>
    <w:p w14:paraId="12FEF6CD" w14:textId="77777777" w:rsidR="00E67771" w:rsidRPr="00926682" w:rsidRDefault="00E67771" w:rsidP="00E67771">
      <w:pPr>
        <w:rPr>
          <w:rFonts w:ascii="Times New Roman" w:hAnsi="Times New Roman" w:cs="Times New Roman"/>
          <w:b/>
          <w:sz w:val="24"/>
          <w:szCs w:val="24"/>
          <w:lang w:val="kk-KZ"/>
        </w:rPr>
      </w:pPr>
      <w:r w:rsidRPr="00926682">
        <w:rPr>
          <w:rFonts w:ascii="Times New Roman" w:hAnsi="Times New Roman" w:cs="Times New Roman"/>
          <w:b/>
          <w:sz w:val="24"/>
          <w:szCs w:val="24"/>
          <w:lang w:val="kk-KZ"/>
        </w:rPr>
        <w:t>Участие педагогов в 2023-2024 учебном году</w:t>
      </w:r>
    </w:p>
    <w:tbl>
      <w:tblPr>
        <w:tblStyle w:val="a5"/>
        <w:tblW w:w="10230" w:type="dxa"/>
        <w:tblInd w:w="-459" w:type="dxa"/>
        <w:tblLook w:val="04A0" w:firstRow="1" w:lastRow="0" w:firstColumn="1" w:lastColumn="0" w:noHBand="0" w:noVBand="1"/>
      </w:tblPr>
      <w:tblGrid>
        <w:gridCol w:w="2269"/>
        <w:gridCol w:w="3494"/>
        <w:gridCol w:w="2240"/>
        <w:gridCol w:w="2227"/>
      </w:tblGrid>
      <w:tr w:rsidR="00E67771" w:rsidRPr="00926682" w14:paraId="31DDC2B9" w14:textId="77777777" w:rsidTr="00FF1277">
        <w:tc>
          <w:tcPr>
            <w:tcW w:w="2269" w:type="dxa"/>
          </w:tcPr>
          <w:p w14:paraId="5A4ED197" w14:textId="77777777" w:rsidR="00E67771" w:rsidRPr="00926682" w:rsidRDefault="00E67771" w:rsidP="00E1581C">
            <w:pPr>
              <w:jc w:val="both"/>
              <w:rPr>
                <w:rFonts w:ascii="Times New Roman" w:hAnsi="Times New Roman" w:cs="Times New Roman"/>
                <w:b/>
                <w:sz w:val="24"/>
                <w:szCs w:val="24"/>
              </w:rPr>
            </w:pPr>
            <w:r w:rsidRPr="00926682">
              <w:rPr>
                <w:rFonts w:ascii="Times New Roman" w:hAnsi="Times New Roman" w:cs="Times New Roman"/>
                <w:b/>
                <w:sz w:val="24"/>
                <w:szCs w:val="24"/>
              </w:rPr>
              <w:t>ФИО</w:t>
            </w:r>
          </w:p>
        </w:tc>
        <w:tc>
          <w:tcPr>
            <w:tcW w:w="3494" w:type="dxa"/>
          </w:tcPr>
          <w:p w14:paraId="1CCB73C3" w14:textId="77777777" w:rsidR="00E67771" w:rsidRPr="00926682" w:rsidRDefault="00E67771" w:rsidP="00E1581C">
            <w:pPr>
              <w:jc w:val="both"/>
              <w:rPr>
                <w:rFonts w:ascii="Times New Roman" w:hAnsi="Times New Roman" w:cs="Times New Roman"/>
                <w:b/>
                <w:sz w:val="24"/>
                <w:szCs w:val="24"/>
              </w:rPr>
            </w:pPr>
            <w:r w:rsidRPr="00926682">
              <w:rPr>
                <w:rFonts w:ascii="Times New Roman" w:hAnsi="Times New Roman" w:cs="Times New Roman"/>
                <w:b/>
                <w:sz w:val="24"/>
                <w:szCs w:val="24"/>
              </w:rPr>
              <w:t>Название мероприятия, в котором принял участие</w:t>
            </w:r>
          </w:p>
        </w:tc>
        <w:tc>
          <w:tcPr>
            <w:tcW w:w="2240" w:type="dxa"/>
          </w:tcPr>
          <w:p w14:paraId="4424B484" w14:textId="77777777" w:rsidR="00E67771" w:rsidRPr="00926682" w:rsidRDefault="00E67771" w:rsidP="00E1581C">
            <w:pPr>
              <w:jc w:val="both"/>
              <w:rPr>
                <w:rFonts w:ascii="Times New Roman" w:hAnsi="Times New Roman" w:cs="Times New Roman"/>
                <w:b/>
                <w:sz w:val="24"/>
                <w:szCs w:val="24"/>
              </w:rPr>
            </w:pPr>
            <w:r w:rsidRPr="00926682">
              <w:rPr>
                <w:rFonts w:ascii="Times New Roman" w:hAnsi="Times New Roman" w:cs="Times New Roman"/>
                <w:b/>
                <w:sz w:val="24"/>
                <w:szCs w:val="24"/>
              </w:rPr>
              <w:t>Уровень (международный, республиканский, городской)</w:t>
            </w:r>
          </w:p>
        </w:tc>
        <w:tc>
          <w:tcPr>
            <w:tcW w:w="2227" w:type="dxa"/>
          </w:tcPr>
          <w:p w14:paraId="4F2DFA07" w14:textId="77777777" w:rsidR="00E67771" w:rsidRPr="00926682" w:rsidRDefault="00E67771" w:rsidP="00E1581C">
            <w:pPr>
              <w:jc w:val="both"/>
              <w:rPr>
                <w:rFonts w:ascii="Times New Roman" w:hAnsi="Times New Roman" w:cs="Times New Roman"/>
                <w:b/>
                <w:sz w:val="24"/>
                <w:szCs w:val="24"/>
              </w:rPr>
            </w:pPr>
            <w:r w:rsidRPr="00926682">
              <w:rPr>
                <w:rFonts w:ascii="Times New Roman" w:hAnsi="Times New Roman" w:cs="Times New Roman"/>
                <w:b/>
                <w:sz w:val="24"/>
                <w:szCs w:val="24"/>
              </w:rPr>
              <w:t>Результативность (занятое место, грамоты, иные поощрения)</w:t>
            </w:r>
          </w:p>
        </w:tc>
      </w:tr>
      <w:tr w:rsidR="00E67771" w:rsidRPr="00926682" w14:paraId="16C3B0D3" w14:textId="77777777" w:rsidTr="00FF1277">
        <w:tc>
          <w:tcPr>
            <w:tcW w:w="2269" w:type="dxa"/>
          </w:tcPr>
          <w:p w14:paraId="2384076E" w14:textId="77777777" w:rsidR="00E67771" w:rsidRPr="00926682" w:rsidRDefault="00E67771" w:rsidP="00E1581C">
            <w:pPr>
              <w:jc w:val="both"/>
              <w:rPr>
                <w:rFonts w:ascii="Times New Roman" w:hAnsi="Times New Roman" w:cs="Times New Roman"/>
                <w:sz w:val="24"/>
                <w:szCs w:val="24"/>
                <w:lang w:val="kk-KZ"/>
              </w:rPr>
            </w:pPr>
            <w:r w:rsidRPr="00926682">
              <w:rPr>
                <w:rFonts w:ascii="Times New Roman" w:hAnsi="Times New Roman" w:cs="Times New Roman"/>
                <w:sz w:val="24"/>
                <w:szCs w:val="24"/>
                <w:lang w:val="kk-KZ"/>
              </w:rPr>
              <w:t>Рахимжанова Нуржамал Каиржановна</w:t>
            </w:r>
          </w:p>
        </w:tc>
        <w:tc>
          <w:tcPr>
            <w:tcW w:w="3494" w:type="dxa"/>
          </w:tcPr>
          <w:p w14:paraId="1B1DC0BC" w14:textId="77777777" w:rsidR="00E67771" w:rsidRPr="00926682" w:rsidRDefault="00E67771" w:rsidP="00E1581C">
            <w:pPr>
              <w:rPr>
                <w:rFonts w:ascii="Times New Roman" w:hAnsi="Times New Roman" w:cs="Times New Roman"/>
                <w:sz w:val="24"/>
                <w:szCs w:val="24"/>
                <w:lang w:val="kk-KZ"/>
              </w:rPr>
            </w:pPr>
            <w:r w:rsidRPr="00926682">
              <w:rPr>
                <w:rFonts w:ascii="Times New Roman" w:hAnsi="Times New Roman" w:cs="Times New Roman"/>
                <w:sz w:val="24"/>
                <w:szCs w:val="24"/>
                <w:lang w:val="kk-KZ"/>
              </w:rPr>
              <w:t>Панорама педагогических идей</w:t>
            </w:r>
          </w:p>
        </w:tc>
        <w:tc>
          <w:tcPr>
            <w:tcW w:w="2240" w:type="dxa"/>
          </w:tcPr>
          <w:p w14:paraId="5F77A17F" w14:textId="77777777" w:rsidR="00E67771" w:rsidRPr="00926682" w:rsidRDefault="00E67771" w:rsidP="00E1581C">
            <w:pPr>
              <w:jc w:val="both"/>
              <w:rPr>
                <w:rFonts w:ascii="Times New Roman" w:hAnsi="Times New Roman" w:cs="Times New Roman"/>
                <w:sz w:val="24"/>
                <w:szCs w:val="24"/>
                <w:lang w:val="kk-KZ"/>
              </w:rPr>
            </w:pPr>
            <w:r w:rsidRPr="00926682">
              <w:rPr>
                <w:rFonts w:ascii="Times New Roman" w:hAnsi="Times New Roman" w:cs="Times New Roman"/>
                <w:sz w:val="24"/>
                <w:szCs w:val="24"/>
                <w:lang w:val="kk-KZ"/>
              </w:rPr>
              <w:t>городской</w:t>
            </w:r>
          </w:p>
        </w:tc>
        <w:tc>
          <w:tcPr>
            <w:tcW w:w="2227" w:type="dxa"/>
          </w:tcPr>
          <w:p w14:paraId="0B7B5DA1" w14:textId="77777777" w:rsidR="00E67771" w:rsidRPr="00926682" w:rsidRDefault="00E67771" w:rsidP="00E1581C">
            <w:pPr>
              <w:jc w:val="center"/>
              <w:rPr>
                <w:rFonts w:ascii="Times New Roman" w:hAnsi="Times New Roman" w:cs="Times New Roman"/>
                <w:sz w:val="24"/>
                <w:szCs w:val="24"/>
                <w:lang w:val="kk-KZ"/>
              </w:rPr>
            </w:pPr>
            <w:r w:rsidRPr="00926682">
              <w:rPr>
                <w:rFonts w:ascii="Times New Roman" w:hAnsi="Times New Roman" w:cs="Times New Roman"/>
                <w:sz w:val="24"/>
                <w:szCs w:val="24"/>
                <w:lang w:val="kk-KZ"/>
              </w:rPr>
              <w:t>3 место</w:t>
            </w:r>
          </w:p>
        </w:tc>
      </w:tr>
      <w:tr w:rsidR="00E67771" w:rsidRPr="00926682" w14:paraId="4D03BFCF" w14:textId="77777777" w:rsidTr="00FF1277">
        <w:tc>
          <w:tcPr>
            <w:tcW w:w="2269" w:type="dxa"/>
          </w:tcPr>
          <w:p w14:paraId="6C633F21" w14:textId="77777777" w:rsidR="00E67771" w:rsidRPr="00926682" w:rsidRDefault="00E67771" w:rsidP="00E1581C">
            <w:pPr>
              <w:jc w:val="both"/>
              <w:rPr>
                <w:rFonts w:ascii="Times New Roman" w:hAnsi="Times New Roman" w:cs="Times New Roman"/>
                <w:sz w:val="24"/>
                <w:szCs w:val="24"/>
                <w:lang w:val="kk-KZ"/>
              </w:rPr>
            </w:pPr>
            <w:r w:rsidRPr="00926682">
              <w:rPr>
                <w:rFonts w:ascii="Times New Roman" w:hAnsi="Times New Roman" w:cs="Times New Roman"/>
                <w:sz w:val="24"/>
                <w:szCs w:val="24"/>
                <w:lang w:val="kk-KZ"/>
              </w:rPr>
              <w:t>Капышева Асель Кабдуллаевна</w:t>
            </w:r>
          </w:p>
        </w:tc>
        <w:tc>
          <w:tcPr>
            <w:tcW w:w="3494" w:type="dxa"/>
          </w:tcPr>
          <w:p w14:paraId="3679C2D6" w14:textId="77777777" w:rsidR="00E67771" w:rsidRPr="00926682" w:rsidRDefault="00E67771" w:rsidP="00E1581C">
            <w:pPr>
              <w:rPr>
                <w:rFonts w:ascii="Times New Roman" w:hAnsi="Times New Roman" w:cs="Times New Roman"/>
                <w:sz w:val="24"/>
                <w:szCs w:val="24"/>
                <w:lang w:val="kk-KZ"/>
              </w:rPr>
            </w:pPr>
            <w:r w:rsidRPr="00926682">
              <w:rPr>
                <w:rFonts w:ascii="Times New Roman" w:hAnsi="Times New Roman" w:cs="Times New Roman"/>
                <w:bCs/>
                <w:sz w:val="24"/>
                <w:szCs w:val="24"/>
                <w:lang w:val="kk-KZ"/>
              </w:rPr>
              <w:t>«Педагогикалық идеялар фестивалі» республикалық конкурсының қалалық кезеңі</w:t>
            </w:r>
          </w:p>
        </w:tc>
        <w:tc>
          <w:tcPr>
            <w:tcW w:w="2240" w:type="dxa"/>
          </w:tcPr>
          <w:p w14:paraId="78344A4E" w14:textId="77777777" w:rsidR="00E67771" w:rsidRPr="00926682" w:rsidRDefault="00E67771" w:rsidP="00E1581C">
            <w:pPr>
              <w:jc w:val="both"/>
              <w:rPr>
                <w:rFonts w:ascii="Times New Roman" w:hAnsi="Times New Roman" w:cs="Times New Roman"/>
                <w:sz w:val="24"/>
                <w:szCs w:val="24"/>
                <w:lang w:val="kk-KZ"/>
              </w:rPr>
            </w:pPr>
            <w:r w:rsidRPr="00926682">
              <w:rPr>
                <w:rFonts w:ascii="Times New Roman" w:hAnsi="Times New Roman" w:cs="Times New Roman"/>
                <w:sz w:val="24"/>
                <w:szCs w:val="24"/>
              </w:rPr>
              <w:t>городской</w:t>
            </w:r>
          </w:p>
        </w:tc>
        <w:tc>
          <w:tcPr>
            <w:tcW w:w="2227" w:type="dxa"/>
          </w:tcPr>
          <w:p w14:paraId="091385E1" w14:textId="77777777" w:rsidR="00E67771" w:rsidRPr="00926682" w:rsidRDefault="00E67771" w:rsidP="00E1581C">
            <w:pPr>
              <w:jc w:val="center"/>
              <w:rPr>
                <w:rFonts w:ascii="Times New Roman" w:hAnsi="Times New Roman" w:cs="Times New Roman"/>
                <w:sz w:val="24"/>
                <w:szCs w:val="24"/>
                <w:lang w:val="kk-KZ"/>
              </w:rPr>
            </w:pPr>
            <w:r w:rsidRPr="00926682">
              <w:rPr>
                <w:rFonts w:ascii="Times New Roman" w:hAnsi="Times New Roman" w:cs="Times New Roman"/>
                <w:sz w:val="24"/>
                <w:szCs w:val="24"/>
                <w:lang w:val="kk-KZ"/>
              </w:rPr>
              <w:t>Диплом 1 орын</w:t>
            </w:r>
          </w:p>
        </w:tc>
      </w:tr>
      <w:tr w:rsidR="00E67771" w:rsidRPr="00926682" w14:paraId="5F98236E" w14:textId="77777777" w:rsidTr="00FF1277">
        <w:tc>
          <w:tcPr>
            <w:tcW w:w="2269" w:type="dxa"/>
          </w:tcPr>
          <w:p w14:paraId="23E25572" w14:textId="77777777" w:rsidR="00E67771" w:rsidRPr="00926682" w:rsidRDefault="00E67771" w:rsidP="00E1581C">
            <w:pPr>
              <w:jc w:val="both"/>
              <w:rPr>
                <w:rFonts w:ascii="Times New Roman" w:hAnsi="Times New Roman" w:cs="Times New Roman"/>
                <w:sz w:val="24"/>
                <w:szCs w:val="24"/>
                <w:lang w:val="kk-KZ"/>
              </w:rPr>
            </w:pPr>
            <w:r w:rsidRPr="00926682">
              <w:rPr>
                <w:rFonts w:ascii="Times New Roman" w:hAnsi="Times New Roman" w:cs="Times New Roman"/>
                <w:sz w:val="24"/>
                <w:szCs w:val="24"/>
                <w:lang w:val="kk-KZ"/>
              </w:rPr>
              <w:t>Капышева Асель Кабдуллаевна</w:t>
            </w:r>
          </w:p>
        </w:tc>
        <w:tc>
          <w:tcPr>
            <w:tcW w:w="3494" w:type="dxa"/>
          </w:tcPr>
          <w:p w14:paraId="3CF4C9CF" w14:textId="77777777" w:rsidR="00E67771" w:rsidRPr="00926682" w:rsidRDefault="00E67771" w:rsidP="00E1581C">
            <w:pPr>
              <w:rPr>
                <w:rFonts w:ascii="Times New Roman" w:hAnsi="Times New Roman" w:cs="Times New Roman"/>
                <w:sz w:val="24"/>
                <w:szCs w:val="24"/>
                <w:lang w:val="kk-KZ"/>
              </w:rPr>
            </w:pPr>
            <w:r w:rsidRPr="00926682">
              <w:rPr>
                <w:rFonts w:ascii="Times New Roman" w:hAnsi="Times New Roman" w:cs="Times New Roman"/>
                <w:bCs/>
                <w:sz w:val="24"/>
                <w:szCs w:val="24"/>
                <w:lang w:val="kk-KZ"/>
              </w:rPr>
              <w:t>«Педагогикалық идеялар фестивалі» республикалық конкурсының республикалық  кезеңі</w:t>
            </w:r>
          </w:p>
        </w:tc>
        <w:tc>
          <w:tcPr>
            <w:tcW w:w="2240" w:type="dxa"/>
          </w:tcPr>
          <w:p w14:paraId="15EEEA69" w14:textId="77777777" w:rsidR="00E67771" w:rsidRPr="00926682" w:rsidRDefault="00E67771" w:rsidP="00E1581C">
            <w:pPr>
              <w:jc w:val="both"/>
              <w:rPr>
                <w:rFonts w:ascii="Times New Roman" w:hAnsi="Times New Roman" w:cs="Times New Roman"/>
                <w:sz w:val="24"/>
                <w:szCs w:val="24"/>
                <w:lang w:val="kk-KZ"/>
              </w:rPr>
            </w:pPr>
            <w:r w:rsidRPr="00926682">
              <w:rPr>
                <w:rFonts w:ascii="Times New Roman" w:hAnsi="Times New Roman" w:cs="Times New Roman"/>
                <w:sz w:val="24"/>
                <w:szCs w:val="24"/>
                <w:lang w:val="kk-KZ"/>
              </w:rPr>
              <w:t>республиканский</w:t>
            </w:r>
          </w:p>
        </w:tc>
        <w:tc>
          <w:tcPr>
            <w:tcW w:w="2227" w:type="dxa"/>
          </w:tcPr>
          <w:p w14:paraId="09A37A51" w14:textId="77777777" w:rsidR="00E67771" w:rsidRPr="00926682" w:rsidRDefault="00E67771" w:rsidP="00E1581C">
            <w:pPr>
              <w:jc w:val="center"/>
              <w:rPr>
                <w:rFonts w:ascii="Times New Roman" w:hAnsi="Times New Roman" w:cs="Times New Roman"/>
                <w:sz w:val="24"/>
                <w:szCs w:val="24"/>
                <w:lang w:val="kk-KZ"/>
              </w:rPr>
            </w:pPr>
            <w:r w:rsidRPr="00926682">
              <w:rPr>
                <w:rFonts w:ascii="Times New Roman" w:hAnsi="Times New Roman" w:cs="Times New Roman"/>
                <w:sz w:val="24"/>
                <w:szCs w:val="24"/>
                <w:lang w:val="kk-KZ"/>
              </w:rPr>
              <w:t>Сертификат</w:t>
            </w:r>
          </w:p>
        </w:tc>
      </w:tr>
      <w:tr w:rsidR="00E67771" w:rsidRPr="00926682" w14:paraId="6A1C62B0" w14:textId="77777777" w:rsidTr="00FF1277">
        <w:tc>
          <w:tcPr>
            <w:tcW w:w="2269" w:type="dxa"/>
          </w:tcPr>
          <w:p w14:paraId="6A942107" w14:textId="77777777" w:rsidR="00E67771" w:rsidRPr="00926682" w:rsidRDefault="00E67771" w:rsidP="00E1581C">
            <w:pPr>
              <w:jc w:val="both"/>
              <w:rPr>
                <w:rFonts w:ascii="Times New Roman" w:hAnsi="Times New Roman" w:cs="Times New Roman"/>
                <w:sz w:val="24"/>
                <w:szCs w:val="24"/>
                <w:lang w:val="kk-KZ"/>
              </w:rPr>
            </w:pPr>
            <w:r w:rsidRPr="00926682">
              <w:rPr>
                <w:rFonts w:ascii="Times New Roman" w:hAnsi="Times New Roman" w:cs="Times New Roman"/>
                <w:sz w:val="24"/>
                <w:szCs w:val="24"/>
                <w:lang w:val="kk-KZ"/>
              </w:rPr>
              <w:t xml:space="preserve">Тасбулатова Асемгул </w:t>
            </w:r>
          </w:p>
        </w:tc>
        <w:tc>
          <w:tcPr>
            <w:tcW w:w="3494" w:type="dxa"/>
          </w:tcPr>
          <w:p w14:paraId="4FC4033A" w14:textId="77777777" w:rsidR="00E67771" w:rsidRPr="00926682" w:rsidRDefault="00E67771" w:rsidP="00E1581C">
            <w:pPr>
              <w:rPr>
                <w:rFonts w:ascii="Times New Roman" w:hAnsi="Times New Roman" w:cs="Times New Roman"/>
                <w:sz w:val="24"/>
                <w:szCs w:val="24"/>
                <w:lang w:val="kk-KZ"/>
              </w:rPr>
            </w:pPr>
            <w:r w:rsidRPr="00926682">
              <w:rPr>
                <w:rFonts w:ascii="Times New Roman" w:hAnsi="Times New Roman" w:cs="Times New Roman"/>
                <w:bCs/>
                <w:sz w:val="24"/>
                <w:szCs w:val="24"/>
                <w:lang w:val="kk-KZ"/>
              </w:rPr>
              <w:t>«Педагогикалық идеялар фестивалі» республикалық конкурсының қалалық кезеңі</w:t>
            </w:r>
          </w:p>
        </w:tc>
        <w:tc>
          <w:tcPr>
            <w:tcW w:w="2240" w:type="dxa"/>
          </w:tcPr>
          <w:p w14:paraId="2DBCA150" w14:textId="77777777" w:rsidR="00E67771" w:rsidRPr="00926682" w:rsidRDefault="00E67771" w:rsidP="00E1581C">
            <w:pPr>
              <w:jc w:val="both"/>
              <w:rPr>
                <w:rFonts w:ascii="Times New Roman" w:hAnsi="Times New Roman" w:cs="Times New Roman"/>
                <w:sz w:val="24"/>
                <w:szCs w:val="24"/>
                <w:lang w:val="kk-KZ"/>
              </w:rPr>
            </w:pPr>
            <w:r w:rsidRPr="00926682">
              <w:rPr>
                <w:rFonts w:ascii="Times New Roman" w:hAnsi="Times New Roman" w:cs="Times New Roman"/>
                <w:sz w:val="24"/>
                <w:szCs w:val="24"/>
                <w:lang w:val="kk-KZ"/>
              </w:rPr>
              <w:t>городской</w:t>
            </w:r>
          </w:p>
        </w:tc>
        <w:tc>
          <w:tcPr>
            <w:tcW w:w="2227" w:type="dxa"/>
          </w:tcPr>
          <w:p w14:paraId="38853A5A" w14:textId="77777777" w:rsidR="00E67771" w:rsidRPr="00926682" w:rsidRDefault="00E67771" w:rsidP="00E1581C">
            <w:pPr>
              <w:jc w:val="center"/>
              <w:rPr>
                <w:rFonts w:ascii="Times New Roman" w:hAnsi="Times New Roman" w:cs="Times New Roman"/>
                <w:sz w:val="24"/>
                <w:szCs w:val="24"/>
                <w:lang w:val="kk-KZ"/>
              </w:rPr>
            </w:pPr>
            <w:r w:rsidRPr="00926682">
              <w:rPr>
                <w:rFonts w:ascii="Times New Roman" w:hAnsi="Times New Roman" w:cs="Times New Roman"/>
                <w:sz w:val="24"/>
                <w:szCs w:val="24"/>
                <w:lang w:val="kk-KZ"/>
              </w:rPr>
              <w:t>грамота</w:t>
            </w:r>
          </w:p>
        </w:tc>
      </w:tr>
      <w:tr w:rsidR="00E67771" w:rsidRPr="00926682" w14:paraId="3D62F523" w14:textId="77777777" w:rsidTr="00FF1277">
        <w:tc>
          <w:tcPr>
            <w:tcW w:w="2269" w:type="dxa"/>
          </w:tcPr>
          <w:p w14:paraId="5E02EB87" w14:textId="77777777" w:rsidR="00E67771" w:rsidRPr="00926682" w:rsidRDefault="00E67771" w:rsidP="00E1581C">
            <w:pPr>
              <w:rPr>
                <w:rFonts w:ascii="Times New Roman" w:hAnsi="Times New Roman" w:cs="Times New Roman"/>
                <w:sz w:val="24"/>
                <w:szCs w:val="24"/>
                <w:lang w:val="kk-KZ"/>
              </w:rPr>
            </w:pPr>
            <w:r w:rsidRPr="00926682">
              <w:rPr>
                <w:rFonts w:ascii="Times New Roman" w:hAnsi="Times New Roman" w:cs="Times New Roman"/>
                <w:sz w:val="24"/>
                <w:szCs w:val="24"/>
                <w:lang w:val="kk-KZ"/>
              </w:rPr>
              <w:t>Кравченко Анастасия Александровна</w:t>
            </w:r>
          </w:p>
        </w:tc>
        <w:tc>
          <w:tcPr>
            <w:tcW w:w="3494" w:type="dxa"/>
          </w:tcPr>
          <w:p w14:paraId="311281F8" w14:textId="77777777" w:rsidR="00E67771" w:rsidRPr="00926682" w:rsidRDefault="00E67771" w:rsidP="00E1581C">
            <w:pPr>
              <w:jc w:val="center"/>
              <w:rPr>
                <w:sz w:val="24"/>
                <w:szCs w:val="24"/>
              </w:rPr>
            </w:pPr>
            <w:r w:rsidRPr="00926682">
              <w:rPr>
                <w:rFonts w:ascii="Times New Roman" w:hAnsi="Times New Roman" w:cs="Times New Roman"/>
                <w:sz w:val="24"/>
                <w:szCs w:val="24"/>
                <w:lang w:val="kk-KZ"/>
              </w:rPr>
              <w:t>Фестиваль пед. идеи</w:t>
            </w:r>
          </w:p>
        </w:tc>
        <w:tc>
          <w:tcPr>
            <w:tcW w:w="2240" w:type="dxa"/>
          </w:tcPr>
          <w:p w14:paraId="2E10DE76" w14:textId="77777777" w:rsidR="00E67771" w:rsidRPr="00926682" w:rsidRDefault="00E67771" w:rsidP="00E1581C">
            <w:r w:rsidRPr="00926682">
              <w:rPr>
                <w:rFonts w:ascii="Times New Roman" w:hAnsi="Times New Roman" w:cs="Times New Roman"/>
                <w:sz w:val="24"/>
                <w:szCs w:val="24"/>
                <w:lang w:val="kk-KZ"/>
              </w:rPr>
              <w:t>городской</w:t>
            </w:r>
          </w:p>
        </w:tc>
        <w:tc>
          <w:tcPr>
            <w:tcW w:w="2227" w:type="dxa"/>
          </w:tcPr>
          <w:p w14:paraId="583326C3" w14:textId="77777777" w:rsidR="00E67771" w:rsidRPr="00926682" w:rsidRDefault="00E67771" w:rsidP="00E1581C">
            <w:pPr>
              <w:jc w:val="center"/>
              <w:rPr>
                <w:rFonts w:ascii="Times New Roman" w:hAnsi="Times New Roman" w:cs="Times New Roman"/>
                <w:sz w:val="24"/>
                <w:szCs w:val="24"/>
                <w:lang w:val="kk-KZ"/>
              </w:rPr>
            </w:pPr>
            <w:r w:rsidRPr="00926682">
              <w:rPr>
                <w:rFonts w:ascii="Times New Roman" w:hAnsi="Times New Roman" w:cs="Times New Roman"/>
                <w:sz w:val="24"/>
                <w:szCs w:val="24"/>
                <w:lang w:val="kk-KZ"/>
              </w:rPr>
              <w:t>грамота</w:t>
            </w:r>
          </w:p>
        </w:tc>
      </w:tr>
      <w:tr w:rsidR="00E67771" w:rsidRPr="00926682" w14:paraId="6837178C" w14:textId="77777777" w:rsidTr="00FF1277">
        <w:tc>
          <w:tcPr>
            <w:tcW w:w="2269" w:type="dxa"/>
          </w:tcPr>
          <w:p w14:paraId="18630194" w14:textId="77777777" w:rsidR="00E67771" w:rsidRPr="00926682" w:rsidRDefault="00E67771" w:rsidP="00E1581C">
            <w:pPr>
              <w:rPr>
                <w:rFonts w:ascii="Times New Roman" w:hAnsi="Times New Roman" w:cs="Times New Roman"/>
                <w:sz w:val="24"/>
                <w:szCs w:val="24"/>
                <w:lang w:val="kk-KZ"/>
              </w:rPr>
            </w:pPr>
            <w:r w:rsidRPr="00926682">
              <w:rPr>
                <w:rFonts w:ascii="Times New Roman" w:hAnsi="Times New Roman" w:cs="Times New Roman"/>
                <w:sz w:val="24"/>
                <w:szCs w:val="24"/>
                <w:lang w:val="kk-KZ"/>
              </w:rPr>
              <w:t>Рахимжанова Нуржамал Каиржановна</w:t>
            </w:r>
          </w:p>
        </w:tc>
        <w:tc>
          <w:tcPr>
            <w:tcW w:w="3494" w:type="dxa"/>
          </w:tcPr>
          <w:p w14:paraId="294057A5" w14:textId="77777777" w:rsidR="00E67771" w:rsidRPr="00926682" w:rsidRDefault="00E67771" w:rsidP="00E1581C">
            <w:pPr>
              <w:jc w:val="center"/>
              <w:rPr>
                <w:sz w:val="24"/>
                <w:szCs w:val="24"/>
              </w:rPr>
            </w:pPr>
            <w:r w:rsidRPr="00926682">
              <w:rPr>
                <w:rFonts w:ascii="Times New Roman" w:hAnsi="Times New Roman" w:cs="Times New Roman"/>
                <w:sz w:val="24"/>
                <w:szCs w:val="24"/>
                <w:lang w:val="kk-KZ"/>
              </w:rPr>
              <w:t>Фестиваль пед. идеи</w:t>
            </w:r>
          </w:p>
        </w:tc>
        <w:tc>
          <w:tcPr>
            <w:tcW w:w="2240" w:type="dxa"/>
          </w:tcPr>
          <w:p w14:paraId="246F165B" w14:textId="77777777" w:rsidR="00E67771" w:rsidRPr="00926682" w:rsidRDefault="00E67771" w:rsidP="00E1581C">
            <w:r w:rsidRPr="00926682">
              <w:rPr>
                <w:rFonts w:ascii="Times New Roman" w:hAnsi="Times New Roman" w:cs="Times New Roman"/>
                <w:sz w:val="24"/>
                <w:szCs w:val="24"/>
                <w:lang w:val="kk-KZ"/>
              </w:rPr>
              <w:t>городской</w:t>
            </w:r>
          </w:p>
        </w:tc>
        <w:tc>
          <w:tcPr>
            <w:tcW w:w="2227" w:type="dxa"/>
          </w:tcPr>
          <w:p w14:paraId="54B96A7D" w14:textId="77777777" w:rsidR="00E67771" w:rsidRPr="00926682" w:rsidRDefault="00E67771" w:rsidP="00E1581C">
            <w:pPr>
              <w:jc w:val="center"/>
              <w:rPr>
                <w:rFonts w:ascii="Times New Roman" w:hAnsi="Times New Roman" w:cs="Times New Roman"/>
                <w:sz w:val="24"/>
                <w:szCs w:val="24"/>
                <w:lang w:val="kk-KZ"/>
              </w:rPr>
            </w:pPr>
            <w:r w:rsidRPr="00926682">
              <w:rPr>
                <w:rFonts w:ascii="Times New Roman" w:hAnsi="Times New Roman" w:cs="Times New Roman"/>
                <w:sz w:val="24"/>
                <w:szCs w:val="24"/>
                <w:lang w:val="kk-KZ"/>
              </w:rPr>
              <w:t>грамота</w:t>
            </w:r>
          </w:p>
        </w:tc>
      </w:tr>
      <w:tr w:rsidR="00E67771" w:rsidRPr="00926682" w14:paraId="7C8886E1" w14:textId="77777777" w:rsidTr="00FF1277">
        <w:tc>
          <w:tcPr>
            <w:tcW w:w="2269" w:type="dxa"/>
          </w:tcPr>
          <w:p w14:paraId="248F4368" w14:textId="77777777" w:rsidR="00E67771" w:rsidRPr="00926682" w:rsidRDefault="00E67771" w:rsidP="00E1581C">
            <w:pPr>
              <w:rPr>
                <w:rFonts w:ascii="Times New Roman" w:hAnsi="Times New Roman" w:cs="Times New Roman"/>
                <w:sz w:val="24"/>
                <w:szCs w:val="24"/>
                <w:lang w:val="kk-KZ"/>
              </w:rPr>
            </w:pPr>
            <w:r w:rsidRPr="00926682">
              <w:rPr>
                <w:rFonts w:ascii="Times New Roman" w:hAnsi="Times New Roman" w:cs="Times New Roman"/>
                <w:sz w:val="24"/>
                <w:szCs w:val="24"/>
                <w:lang w:val="kk-KZ"/>
              </w:rPr>
              <w:t>Тасбулатова Асемгуль Толеубакқызы</w:t>
            </w:r>
          </w:p>
        </w:tc>
        <w:tc>
          <w:tcPr>
            <w:tcW w:w="3494" w:type="dxa"/>
          </w:tcPr>
          <w:p w14:paraId="2719B5B0" w14:textId="77777777" w:rsidR="00E67771" w:rsidRPr="00926682" w:rsidRDefault="00E67771" w:rsidP="00E1581C">
            <w:pPr>
              <w:jc w:val="center"/>
              <w:rPr>
                <w:rFonts w:ascii="Times New Roman" w:hAnsi="Times New Roman" w:cs="Times New Roman"/>
                <w:sz w:val="24"/>
                <w:szCs w:val="24"/>
                <w:lang w:val="kk-KZ"/>
              </w:rPr>
            </w:pPr>
            <w:r w:rsidRPr="00926682">
              <w:rPr>
                <w:rFonts w:ascii="Times New Roman" w:hAnsi="Times New Roman" w:cs="Times New Roman"/>
                <w:sz w:val="24"/>
                <w:szCs w:val="24"/>
                <w:lang w:val="kk-KZ"/>
              </w:rPr>
              <w:t>"Лучшая авторская программа"</w:t>
            </w:r>
          </w:p>
        </w:tc>
        <w:tc>
          <w:tcPr>
            <w:tcW w:w="2240" w:type="dxa"/>
          </w:tcPr>
          <w:p w14:paraId="205BF0AA" w14:textId="77777777" w:rsidR="00E67771" w:rsidRPr="00926682" w:rsidRDefault="00E67771" w:rsidP="00E1581C">
            <w:r w:rsidRPr="00926682">
              <w:rPr>
                <w:rFonts w:ascii="Times New Roman" w:hAnsi="Times New Roman" w:cs="Times New Roman"/>
                <w:sz w:val="24"/>
                <w:szCs w:val="24"/>
                <w:lang w:val="kk-KZ"/>
              </w:rPr>
              <w:t>городской</w:t>
            </w:r>
          </w:p>
        </w:tc>
        <w:tc>
          <w:tcPr>
            <w:tcW w:w="2227" w:type="dxa"/>
          </w:tcPr>
          <w:p w14:paraId="022C676E" w14:textId="77777777" w:rsidR="00E67771" w:rsidRPr="00926682" w:rsidRDefault="00E67771" w:rsidP="00E1581C">
            <w:pPr>
              <w:jc w:val="center"/>
              <w:rPr>
                <w:rFonts w:ascii="Times New Roman" w:hAnsi="Times New Roman" w:cs="Times New Roman"/>
                <w:sz w:val="24"/>
                <w:szCs w:val="24"/>
                <w:lang w:val="kk-KZ"/>
              </w:rPr>
            </w:pPr>
            <w:r w:rsidRPr="00926682">
              <w:rPr>
                <w:rFonts w:ascii="Times New Roman" w:hAnsi="Times New Roman" w:cs="Times New Roman"/>
                <w:sz w:val="24"/>
                <w:szCs w:val="24"/>
                <w:lang w:val="kk-KZ"/>
              </w:rPr>
              <w:t>грамота</w:t>
            </w:r>
          </w:p>
        </w:tc>
      </w:tr>
      <w:tr w:rsidR="00E67771" w:rsidRPr="00926682" w14:paraId="05A4E61B" w14:textId="77777777" w:rsidTr="00FF1277">
        <w:tc>
          <w:tcPr>
            <w:tcW w:w="2269" w:type="dxa"/>
          </w:tcPr>
          <w:p w14:paraId="1CAB4E1E" w14:textId="77777777" w:rsidR="00E67771" w:rsidRPr="00926682" w:rsidRDefault="00E67771" w:rsidP="00E1581C">
            <w:pPr>
              <w:rPr>
                <w:rFonts w:ascii="Times New Roman" w:hAnsi="Times New Roman" w:cs="Times New Roman"/>
                <w:sz w:val="24"/>
                <w:szCs w:val="24"/>
                <w:lang w:val="kk-KZ"/>
              </w:rPr>
            </w:pPr>
            <w:r w:rsidRPr="00926682">
              <w:rPr>
                <w:rFonts w:ascii="Times New Roman" w:hAnsi="Times New Roman" w:cs="Times New Roman"/>
                <w:sz w:val="24"/>
                <w:szCs w:val="24"/>
                <w:lang w:val="kk-KZ"/>
              </w:rPr>
              <w:t>Крылова Татьяна Николаевна</w:t>
            </w:r>
          </w:p>
        </w:tc>
        <w:tc>
          <w:tcPr>
            <w:tcW w:w="3494" w:type="dxa"/>
          </w:tcPr>
          <w:p w14:paraId="72E0A059" w14:textId="77777777" w:rsidR="00E67771" w:rsidRPr="00926682" w:rsidRDefault="00E67771" w:rsidP="00E1581C">
            <w:pPr>
              <w:jc w:val="center"/>
              <w:rPr>
                <w:rFonts w:ascii="Times New Roman" w:hAnsi="Times New Roman" w:cs="Times New Roman"/>
                <w:sz w:val="24"/>
                <w:szCs w:val="24"/>
                <w:lang w:val="kk-KZ"/>
              </w:rPr>
            </w:pPr>
            <w:r w:rsidRPr="00926682">
              <w:rPr>
                <w:rFonts w:ascii="Times New Roman" w:hAnsi="Times New Roman" w:cs="Times New Roman"/>
                <w:sz w:val="24"/>
                <w:szCs w:val="24"/>
                <w:lang w:val="kk-KZ"/>
              </w:rPr>
              <w:t>"Лучшая авторская программа"</w:t>
            </w:r>
          </w:p>
        </w:tc>
        <w:tc>
          <w:tcPr>
            <w:tcW w:w="2240" w:type="dxa"/>
          </w:tcPr>
          <w:p w14:paraId="2E74732A" w14:textId="77777777" w:rsidR="00E67771" w:rsidRPr="00926682" w:rsidRDefault="00E67771" w:rsidP="00E1581C">
            <w:r w:rsidRPr="00926682">
              <w:rPr>
                <w:rFonts w:ascii="Times New Roman" w:hAnsi="Times New Roman" w:cs="Times New Roman"/>
                <w:sz w:val="24"/>
                <w:szCs w:val="24"/>
                <w:lang w:val="kk-KZ"/>
              </w:rPr>
              <w:t>городской</w:t>
            </w:r>
          </w:p>
        </w:tc>
        <w:tc>
          <w:tcPr>
            <w:tcW w:w="2227" w:type="dxa"/>
          </w:tcPr>
          <w:p w14:paraId="4472DD69" w14:textId="77777777" w:rsidR="00E67771" w:rsidRPr="00926682" w:rsidRDefault="00E67771" w:rsidP="00E1581C">
            <w:pPr>
              <w:jc w:val="center"/>
              <w:rPr>
                <w:rFonts w:ascii="Times New Roman" w:hAnsi="Times New Roman" w:cs="Times New Roman"/>
                <w:sz w:val="24"/>
                <w:szCs w:val="24"/>
                <w:lang w:val="kk-KZ"/>
              </w:rPr>
            </w:pPr>
            <w:r w:rsidRPr="00926682">
              <w:rPr>
                <w:rFonts w:ascii="Times New Roman" w:hAnsi="Times New Roman" w:cs="Times New Roman"/>
                <w:sz w:val="24"/>
                <w:szCs w:val="24"/>
                <w:lang w:val="kk-KZ"/>
              </w:rPr>
              <w:t>1 место</w:t>
            </w:r>
          </w:p>
        </w:tc>
      </w:tr>
      <w:tr w:rsidR="00E67771" w:rsidRPr="00926682" w14:paraId="13FA486B" w14:textId="77777777" w:rsidTr="00FF1277">
        <w:tc>
          <w:tcPr>
            <w:tcW w:w="2269" w:type="dxa"/>
          </w:tcPr>
          <w:p w14:paraId="221C4EEF" w14:textId="77777777" w:rsidR="00E67771" w:rsidRPr="00926682" w:rsidRDefault="00E67771" w:rsidP="00E1581C">
            <w:pPr>
              <w:rPr>
                <w:rFonts w:ascii="Times New Roman" w:hAnsi="Times New Roman" w:cs="Times New Roman"/>
                <w:sz w:val="24"/>
                <w:szCs w:val="24"/>
                <w:lang w:val="kk-KZ"/>
              </w:rPr>
            </w:pPr>
            <w:r w:rsidRPr="00926682">
              <w:rPr>
                <w:rFonts w:ascii="Times New Roman" w:hAnsi="Times New Roman" w:cs="Times New Roman"/>
                <w:sz w:val="24"/>
                <w:szCs w:val="24"/>
                <w:lang w:val="kk-KZ"/>
              </w:rPr>
              <w:t>Тайтолеуова Мадина Зейнуллакызы</w:t>
            </w:r>
          </w:p>
        </w:tc>
        <w:tc>
          <w:tcPr>
            <w:tcW w:w="3494" w:type="dxa"/>
          </w:tcPr>
          <w:p w14:paraId="330CF859" w14:textId="77777777" w:rsidR="00E67771" w:rsidRPr="00926682" w:rsidRDefault="00E67771" w:rsidP="00E1581C">
            <w:pPr>
              <w:jc w:val="center"/>
              <w:rPr>
                <w:rFonts w:ascii="Times New Roman" w:hAnsi="Times New Roman" w:cs="Times New Roman"/>
                <w:sz w:val="24"/>
                <w:szCs w:val="24"/>
                <w:lang w:val="kk-KZ"/>
              </w:rPr>
            </w:pPr>
            <w:r w:rsidRPr="00926682">
              <w:rPr>
                <w:rFonts w:ascii="Times New Roman" w:hAnsi="Times New Roman" w:cs="Times New Roman"/>
                <w:sz w:val="24"/>
                <w:szCs w:val="24"/>
                <w:lang w:val="kk-KZ"/>
              </w:rPr>
              <w:t>Ағылшын тілі пәнінен бастауыш сынып мұғалімдеріне арналған «ПЕДСТАРТ» республикалық қашықтық олимпиадасы</w:t>
            </w:r>
          </w:p>
        </w:tc>
        <w:tc>
          <w:tcPr>
            <w:tcW w:w="2240" w:type="dxa"/>
          </w:tcPr>
          <w:p w14:paraId="13A039CA" w14:textId="77777777" w:rsidR="00E67771" w:rsidRPr="00926682" w:rsidRDefault="00E67771" w:rsidP="00E1581C">
            <w:pPr>
              <w:rPr>
                <w:rFonts w:ascii="Times New Roman" w:hAnsi="Times New Roman" w:cs="Times New Roman"/>
                <w:sz w:val="24"/>
                <w:szCs w:val="24"/>
                <w:lang w:val="kk-KZ"/>
              </w:rPr>
            </w:pPr>
            <w:r w:rsidRPr="00926682">
              <w:rPr>
                <w:rFonts w:ascii="Times New Roman" w:hAnsi="Times New Roman" w:cs="Times New Roman"/>
                <w:sz w:val="24"/>
                <w:szCs w:val="24"/>
                <w:lang w:val="kk-KZ"/>
              </w:rPr>
              <w:t>городской</w:t>
            </w:r>
          </w:p>
        </w:tc>
        <w:tc>
          <w:tcPr>
            <w:tcW w:w="2227" w:type="dxa"/>
          </w:tcPr>
          <w:p w14:paraId="04D5AA7E" w14:textId="77777777" w:rsidR="00E67771" w:rsidRPr="00926682" w:rsidRDefault="00E67771" w:rsidP="00E1581C">
            <w:pPr>
              <w:jc w:val="center"/>
              <w:rPr>
                <w:rFonts w:ascii="Times New Roman" w:hAnsi="Times New Roman" w:cs="Times New Roman"/>
                <w:sz w:val="24"/>
                <w:szCs w:val="24"/>
                <w:lang w:val="kk-KZ"/>
              </w:rPr>
            </w:pPr>
            <w:r w:rsidRPr="00926682">
              <w:rPr>
                <w:rFonts w:ascii="Times New Roman" w:hAnsi="Times New Roman" w:cs="Times New Roman"/>
                <w:sz w:val="24"/>
                <w:szCs w:val="24"/>
                <w:lang w:val="kk-KZ"/>
              </w:rPr>
              <w:t>3 место</w:t>
            </w:r>
          </w:p>
        </w:tc>
      </w:tr>
      <w:tr w:rsidR="00E67771" w:rsidRPr="00926682" w14:paraId="4299FBC8" w14:textId="77777777" w:rsidTr="00FF1277">
        <w:tc>
          <w:tcPr>
            <w:tcW w:w="2269" w:type="dxa"/>
          </w:tcPr>
          <w:p w14:paraId="03B8DD88" w14:textId="77777777" w:rsidR="00E67771" w:rsidRPr="00926682" w:rsidRDefault="00E67771" w:rsidP="00E1581C">
            <w:pPr>
              <w:rPr>
                <w:rFonts w:ascii="Times New Roman" w:hAnsi="Times New Roman" w:cs="Times New Roman"/>
                <w:sz w:val="24"/>
                <w:szCs w:val="24"/>
                <w:lang w:val="kk-KZ"/>
              </w:rPr>
            </w:pPr>
            <w:r w:rsidRPr="00926682">
              <w:rPr>
                <w:rFonts w:ascii="Times New Roman" w:hAnsi="Times New Roman" w:cs="Times New Roman"/>
                <w:sz w:val="24"/>
                <w:szCs w:val="24"/>
                <w:lang w:val="kk-KZ"/>
              </w:rPr>
              <w:t>Анопьянова Жанар Мергенбаевна</w:t>
            </w:r>
          </w:p>
        </w:tc>
        <w:tc>
          <w:tcPr>
            <w:tcW w:w="3494" w:type="dxa"/>
          </w:tcPr>
          <w:p w14:paraId="661767C5" w14:textId="77777777" w:rsidR="00E67771" w:rsidRPr="00926682" w:rsidRDefault="00E67771" w:rsidP="00E1581C">
            <w:pPr>
              <w:jc w:val="center"/>
              <w:rPr>
                <w:rFonts w:ascii="Times New Roman" w:hAnsi="Times New Roman" w:cs="Times New Roman"/>
                <w:sz w:val="24"/>
                <w:szCs w:val="24"/>
                <w:lang w:val="kk-KZ"/>
              </w:rPr>
            </w:pPr>
            <w:r w:rsidRPr="00926682">
              <w:rPr>
                <w:rFonts w:ascii="Times New Roman" w:hAnsi="Times New Roman" w:cs="Times New Roman"/>
                <w:sz w:val="24"/>
                <w:szCs w:val="24"/>
                <w:lang w:val="kk-KZ"/>
              </w:rPr>
              <w:t>Қазақ тілі пәнінен «ПЕДСТАРТ» республикалық қашықтық олимпиадасы</w:t>
            </w:r>
          </w:p>
        </w:tc>
        <w:tc>
          <w:tcPr>
            <w:tcW w:w="2240" w:type="dxa"/>
          </w:tcPr>
          <w:p w14:paraId="2AF4E7B4" w14:textId="77777777" w:rsidR="00E67771" w:rsidRPr="00926682" w:rsidRDefault="00E67771" w:rsidP="00E1581C">
            <w:pPr>
              <w:rPr>
                <w:rFonts w:ascii="Times New Roman" w:hAnsi="Times New Roman" w:cs="Times New Roman"/>
                <w:sz w:val="24"/>
                <w:szCs w:val="24"/>
                <w:lang w:val="kk-KZ"/>
              </w:rPr>
            </w:pPr>
            <w:r w:rsidRPr="00926682">
              <w:rPr>
                <w:rFonts w:ascii="Times New Roman" w:hAnsi="Times New Roman" w:cs="Times New Roman"/>
                <w:sz w:val="24"/>
                <w:szCs w:val="24"/>
                <w:lang w:val="kk-KZ"/>
              </w:rPr>
              <w:t>городской</w:t>
            </w:r>
          </w:p>
        </w:tc>
        <w:tc>
          <w:tcPr>
            <w:tcW w:w="2227" w:type="dxa"/>
          </w:tcPr>
          <w:p w14:paraId="1069B6E4" w14:textId="77777777" w:rsidR="00E67771" w:rsidRPr="00926682" w:rsidRDefault="00E67771" w:rsidP="00E1581C">
            <w:pPr>
              <w:jc w:val="center"/>
              <w:rPr>
                <w:rFonts w:ascii="Times New Roman" w:hAnsi="Times New Roman" w:cs="Times New Roman"/>
                <w:sz w:val="24"/>
                <w:szCs w:val="24"/>
                <w:lang w:val="kk-KZ"/>
              </w:rPr>
            </w:pPr>
            <w:r w:rsidRPr="00926682">
              <w:rPr>
                <w:rFonts w:ascii="Times New Roman" w:hAnsi="Times New Roman" w:cs="Times New Roman"/>
                <w:sz w:val="24"/>
                <w:szCs w:val="24"/>
                <w:lang w:val="kk-KZ"/>
              </w:rPr>
              <w:t>3 место</w:t>
            </w:r>
          </w:p>
        </w:tc>
      </w:tr>
      <w:tr w:rsidR="00E67771" w:rsidRPr="00926682" w14:paraId="6B6BFCDE" w14:textId="77777777" w:rsidTr="00FF1277">
        <w:tc>
          <w:tcPr>
            <w:tcW w:w="2269" w:type="dxa"/>
          </w:tcPr>
          <w:p w14:paraId="285CEEEA" w14:textId="77777777" w:rsidR="00E67771" w:rsidRPr="00926682" w:rsidRDefault="00E67771" w:rsidP="00E1581C">
            <w:pPr>
              <w:rPr>
                <w:rFonts w:ascii="Times New Roman" w:hAnsi="Times New Roman" w:cs="Times New Roman"/>
                <w:sz w:val="24"/>
                <w:szCs w:val="24"/>
                <w:lang w:val="kk-KZ"/>
              </w:rPr>
            </w:pPr>
            <w:r w:rsidRPr="00926682">
              <w:rPr>
                <w:rFonts w:ascii="Times New Roman" w:hAnsi="Times New Roman" w:cs="Times New Roman"/>
                <w:sz w:val="24"/>
                <w:szCs w:val="24"/>
                <w:lang w:val="kk-KZ"/>
              </w:rPr>
              <w:t xml:space="preserve">Иманбаева Дамели Амировна </w:t>
            </w:r>
          </w:p>
        </w:tc>
        <w:tc>
          <w:tcPr>
            <w:tcW w:w="3494" w:type="dxa"/>
          </w:tcPr>
          <w:p w14:paraId="104656E2" w14:textId="77777777" w:rsidR="00E67771" w:rsidRPr="00926682" w:rsidRDefault="00E67771" w:rsidP="00E1581C">
            <w:pPr>
              <w:jc w:val="center"/>
              <w:rPr>
                <w:rFonts w:ascii="Times New Roman" w:hAnsi="Times New Roman" w:cs="Times New Roman"/>
                <w:sz w:val="24"/>
                <w:szCs w:val="24"/>
                <w:lang w:val="kk-KZ"/>
              </w:rPr>
            </w:pPr>
            <w:r w:rsidRPr="00926682">
              <w:rPr>
                <w:rFonts w:ascii="Times New Roman" w:hAnsi="Times New Roman" w:cs="Times New Roman"/>
                <w:sz w:val="24"/>
                <w:szCs w:val="24"/>
                <w:lang w:val="kk-KZ"/>
              </w:rPr>
              <w:t>Қазақ тілі пәнінен «ПЕДСТАРТ» республикалық қашықтық олимпиадасы</w:t>
            </w:r>
          </w:p>
        </w:tc>
        <w:tc>
          <w:tcPr>
            <w:tcW w:w="2240" w:type="dxa"/>
          </w:tcPr>
          <w:p w14:paraId="757FE7B4" w14:textId="77777777" w:rsidR="00E67771" w:rsidRPr="00926682" w:rsidRDefault="00E67771" w:rsidP="00E1581C">
            <w:pPr>
              <w:rPr>
                <w:rFonts w:ascii="Times New Roman" w:hAnsi="Times New Roman" w:cs="Times New Roman"/>
                <w:sz w:val="24"/>
                <w:szCs w:val="24"/>
                <w:lang w:val="kk-KZ"/>
              </w:rPr>
            </w:pPr>
            <w:r w:rsidRPr="00926682">
              <w:rPr>
                <w:rFonts w:ascii="Times New Roman" w:hAnsi="Times New Roman" w:cs="Times New Roman"/>
                <w:sz w:val="24"/>
                <w:szCs w:val="24"/>
                <w:lang w:val="kk-KZ"/>
              </w:rPr>
              <w:t>городской</w:t>
            </w:r>
          </w:p>
        </w:tc>
        <w:tc>
          <w:tcPr>
            <w:tcW w:w="2227" w:type="dxa"/>
          </w:tcPr>
          <w:p w14:paraId="46E8C8CB" w14:textId="77777777" w:rsidR="00E67771" w:rsidRPr="00926682" w:rsidRDefault="00E67771" w:rsidP="00E1581C">
            <w:pPr>
              <w:jc w:val="center"/>
              <w:rPr>
                <w:rFonts w:ascii="Times New Roman" w:hAnsi="Times New Roman" w:cs="Times New Roman"/>
                <w:sz w:val="24"/>
                <w:szCs w:val="24"/>
                <w:lang w:val="kk-KZ"/>
              </w:rPr>
            </w:pPr>
            <w:r w:rsidRPr="00926682">
              <w:rPr>
                <w:rFonts w:ascii="Times New Roman" w:hAnsi="Times New Roman" w:cs="Times New Roman"/>
                <w:sz w:val="24"/>
                <w:szCs w:val="24"/>
                <w:lang w:val="kk-KZ"/>
              </w:rPr>
              <w:t>1 место</w:t>
            </w:r>
          </w:p>
        </w:tc>
      </w:tr>
      <w:tr w:rsidR="00E67771" w:rsidRPr="00926682" w14:paraId="5CD0C1EE" w14:textId="77777777" w:rsidTr="00FF1277">
        <w:tc>
          <w:tcPr>
            <w:tcW w:w="2269" w:type="dxa"/>
          </w:tcPr>
          <w:p w14:paraId="28D0CAC9" w14:textId="77777777" w:rsidR="00E67771" w:rsidRPr="00926682" w:rsidRDefault="00E67771" w:rsidP="00E1581C">
            <w:pPr>
              <w:rPr>
                <w:rFonts w:ascii="Times New Roman" w:hAnsi="Times New Roman" w:cs="Times New Roman"/>
                <w:sz w:val="24"/>
                <w:szCs w:val="24"/>
                <w:lang w:val="kk-KZ"/>
              </w:rPr>
            </w:pPr>
            <w:r w:rsidRPr="00926682">
              <w:rPr>
                <w:rFonts w:ascii="Times New Roman" w:hAnsi="Times New Roman" w:cs="Times New Roman"/>
                <w:sz w:val="24"/>
                <w:szCs w:val="24"/>
                <w:lang w:val="kk-KZ"/>
              </w:rPr>
              <w:t>Абдигалиева Замзагул Какимашевна</w:t>
            </w:r>
          </w:p>
        </w:tc>
        <w:tc>
          <w:tcPr>
            <w:tcW w:w="3494" w:type="dxa"/>
          </w:tcPr>
          <w:p w14:paraId="6D00377D" w14:textId="77777777" w:rsidR="00E67771" w:rsidRPr="00926682" w:rsidRDefault="00E67771" w:rsidP="00E1581C">
            <w:pPr>
              <w:jc w:val="center"/>
              <w:rPr>
                <w:rFonts w:ascii="Times New Roman" w:hAnsi="Times New Roman" w:cs="Times New Roman"/>
                <w:sz w:val="24"/>
                <w:szCs w:val="24"/>
                <w:lang w:val="kk-KZ"/>
              </w:rPr>
            </w:pPr>
            <w:r w:rsidRPr="00926682">
              <w:rPr>
                <w:rFonts w:ascii="Times New Roman" w:hAnsi="Times New Roman" w:cs="Times New Roman"/>
                <w:sz w:val="24"/>
                <w:szCs w:val="24"/>
                <w:lang w:val="kk-KZ"/>
              </w:rPr>
              <w:t>Қазақ тілі пәнінен «ПЕДСТАРТ» республикалық қашықтық олимпиадасы</w:t>
            </w:r>
          </w:p>
        </w:tc>
        <w:tc>
          <w:tcPr>
            <w:tcW w:w="2240" w:type="dxa"/>
          </w:tcPr>
          <w:p w14:paraId="3C5DB8A3" w14:textId="77777777" w:rsidR="00E67771" w:rsidRPr="00926682" w:rsidRDefault="00E67771" w:rsidP="00E1581C">
            <w:pPr>
              <w:rPr>
                <w:rFonts w:ascii="Times New Roman" w:hAnsi="Times New Roman" w:cs="Times New Roman"/>
                <w:sz w:val="24"/>
                <w:szCs w:val="24"/>
                <w:lang w:val="kk-KZ"/>
              </w:rPr>
            </w:pPr>
            <w:r w:rsidRPr="00926682">
              <w:rPr>
                <w:rFonts w:ascii="Times New Roman" w:hAnsi="Times New Roman" w:cs="Times New Roman"/>
                <w:sz w:val="24"/>
                <w:szCs w:val="24"/>
                <w:lang w:val="kk-KZ"/>
              </w:rPr>
              <w:t>городской</w:t>
            </w:r>
          </w:p>
        </w:tc>
        <w:tc>
          <w:tcPr>
            <w:tcW w:w="2227" w:type="dxa"/>
          </w:tcPr>
          <w:p w14:paraId="7281135D" w14:textId="77777777" w:rsidR="00E67771" w:rsidRPr="00926682" w:rsidRDefault="00E67771" w:rsidP="00E1581C">
            <w:pPr>
              <w:jc w:val="center"/>
              <w:rPr>
                <w:rFonts w:ascii="Times New Roman" w:hAnsi="Times New Roman" w:cs="Times New Roman"/>
                <w:sz w:val="24"/>
                <w:szCs w:val="24"/>
                <w:lang w:val="kk-KZ"/>
              </w:rPr>
            </w:pPr>
            <w:r w:rsidRPr="00926682">
              <w:rPr>
                <w:rFonts w:ascii="Times New Roman" w:hAnsi="Times New Roman" w:cs="Times New Roman"/>
                <w:sz w:val="24"/>
                <w:szCs w:val="24"/>
                <w:lang w:val="kk-KZ"/>
              </w:rPr>
              <w:t xml:space="preserve"> 2 место</w:t>
            </w:r>
          </w:p>
        </w:tc>
      </w:tr>
      <w:tr w:rsidR="00E67771" w:rsidRPr="00926682" w14:paraId="1A8D0742" w14:textId="77777777" w:rsidTr="00FF1277">
        <w:tc>
          <w:tcPr>
            <w:tcW w:w="2269" w:type="dxa"/>
          </w:tcPr>
          <w:p w14:paraId="4FACBE12" w14:textId="77777777" w:rsidR="00E67771" w:rsidRPr="00926682" w:rsidRDefault="00E67771" w:rsidP="00E1581C">
            <w:pPr>
              <w:rPr>
                <w:rFonts w:ascii="Times New Roman" w:hAnsi="Times New Roman" w:cs="Times New Roman"/>
                <w:sz w:val="24"/>
                <w:szCs w:val="24"/>
                <w:lang w:val="kk-KZ"/>
              </w:rPr>
            </w:pPr>
            <w:r w:rsidRPr="00926682">
              <w:rPr>
                <w:rFonts w:ascii="Times New Roman" w:hAnsi="Times New Roman" w:cs="Times New Roman"/>
                <w:sz w:val="24"/>
                <w:szCs w:val="24"/>
                <w:lang w:val="kk-KZ"/>
              </w:rPr>
              <w:t>Асубаева Гулбану Манзалбековна</w:t>
            </w:r>
          </w:p>
        </w:tc>
        <w:tc>
          <w:tcPr>
            <w:tcW w:w="3494" w:type="dxa"/>
          </w:tcPr>
          <w:p w14:paraId="3104A6FC" w14:textId="77777777" w:rsidR="00E67771" w:rsidRPr="00926682" w:rsidRDefault="00E67771" w:rsidP="00E1581C">
            <w:pPr>
              <w:jc w:val="center"/>
              <w:rPr>
                <w:rFonts w:ascii="Times New Roman" w:hAnsi="Times New Roman" w:cs="Times New Roman"/>
                <w:sz w:val="24"/>
                <w:szCs w:val="24"/>
                <w:lang w:val="kk-KZ"/>
              </w:rPr>
            </w:pPr>
            <w:r w:rsidRPr="00926682">
              <w:rPr>
                <w:rFonts w:ascii="Times New Roman" w:hAnsi="Times New Roman" w:cs="Times New Roman"/>
                <w:sz w:val="24"/>
                <w:szCs w:val="24"/>
                <w:lang w:val="kk-KZ"/>
              </w:rPr>
              <w:t>Қазақ тілі пәнінен «ПЕДСТАРТ» республикалық қашықтық олимпиадасы</w:t>
            </w:r>
          </w:p>
        </w:tc>
        <w:tc>
          <w:tcPr>
            <w:tcW w:w="2240" w:type="dxa"/>
          </w:tcPr>
          <w:p w14:paraId="1A86E159" w14:textId="77777777" w:rsidR="00E67771" w:rsidRPr="00926682" w:rsidRDefault="00E67771" w:rsidP="00E1581C">
            <w:pPr>
              <w:rPr>
                <w:rFonts w:ascii="Times New Roman" w:hAnsi="Times New Roman" w:cs="Times New Roman"/>
                <w:sz w:val="24"/>
                <w:szCs w:val="24"/>
                <w:lang w:val="kk-KZ"/>
              </w:rPr>
            </w:pPr>
            <w:r w:rsidRPr="00926682">
              <w:rPr>
                <w:rFonts w:ascii="Times New Roman" w:hAnsi="Times New Roman" w:cs="Times New Roman"/>
                <w:sz w:val="24"/>
                <w:szCs w:val="24"/>
                <w:lang w:val="kk-KZ"/>
              </w:rPr>
              <w:t>городской</w:t>
            </w:r>
          </w:p>
        </w:tc>
        <w:tc>
          <w:tcPr>
            <w:tcW w:w="2227" w:type="dxa"/>
          </w:tcPr>
          <w:p w14:paraId="437FD7F7" w14:textId="77777777" w:rsidR="00E67771" w:rsidRPr="00926682" w:rsidRDefault="00E67771" w:rsidP="00E1581C">
            <w:pPr>
              <w:jc w:val="center"/>
              <w:rPr>
                <w:rFonts w:ascii="Times New Roman" w:hAnsi="Times New Roman" w:cs="Times New Roman"/>
                <w:sz w:val="24"/>
                <w:szCs w:val="24"/>
                <w:lang w:val="kk-KZ"/>
              </w:rPr>
            </w:pPr>
            <w:r w:rsidRPr="00926682">
              <w:rPr>
                <w:rFonts w:ascii="Times New Roman" w:hAnsi="Times New Roman" w:cs="Times New Roman"/>
                <w:sz w:val="24"/>
                <w:szCs w:val="24"/>
                <w:lang w:val="kk-KZ"/>
              </w:rPr>
              <w:t xml:space="preserve"> 2 место</w:t>
            </w:r>
          </w:p>
        </w:tc>
      </w:tr>
      <w:tr w:rsidR="00E67771" w:rsidRPr="00926682" w14:paraId="6BF085D4" w14:textId="77777777" w:rsidTr="00FF1277">
        <w:tc>
          <w:tcPr>
            <w:tcW w:w="2269" w:type="dxa"/>
          </w:tcPr>
          <w:p w14:paraId="2F5C315D" w14:textId="77777777" w:rsidR="00E67771" w:rsidRPr="00926682" w:rsidRDefault="00E67771" w:rsidP="00E1581C">
            <w:pPr>
              <w:rPr>
                <w:rFonts w:ascii="Times New Roman" w:hAnsi="Times New Roman" w:cs="Times New Roman"/>
                <w:sz w:val="24"/>
                <w:szCs w:val="24"/>
                <w:lang w:val="kk-KZ"/>
              </w:rPr>
            </w:pPr>
            <w:r w:rsidRPr="00926682">
              <w:rPr>
                <w:rFonts w:ascii="Times New Roman" w:hAnsi="Times New Roman" w:cs="Times New Roman"/>
                <w:sz w:val="24"/>
                <w:szCs w:val="24"/>
                <w:lang w:val="kk-KZ"/>
              </w:rPr>
              <w:t>Кенжесейтова Асель Кайырбековна</w:t>
            </w:r>
          </w:p>
        </w:tc>
        <w:tc>
          <w:tcPr>
            <w:tcW w:w="3494" w:type="dxa"/>
          </w:tcPr>
          <w:p w14:paraId="7EDE9413" w14:textId="77777777" w:rsidR="00E67771" w:rsidRPr="00926682" w:rsidRDefault="00E67771" w:rsidP="00E1581C">
            <w:pPr>
              <w:rPr>
                <w:rFonts w:ascii="Times New Roman" w:hAnsi="Times New Roman" w:cs="Times New Roman"/>
                <w:sz w:val="24"/>
                <w:szCs w:val="24"/>
                <w:lang w:val="kk-KZ"/>
              </w:rPr>
            </w:pPr>
            <w:r w:rsidRPr="00926682">
              <w:rPr>
                <w:rFonts w:ascii="Times New Roman" w:hAnsi="Times New Roman" w:cs="Times New Roman"/>
                <w:sz w:val="24"/>
                <w:szCs w:val="24"/>
                <w:lang w:val="kk-KZ"/>
              </w:rPr>
              <w:t>Бастауыш сынып мұғалімдеріне арналған «ПЕДСТАРТ» республикалық қашықтық олимпиадасы</w:t>
            </w:r>
          </w:p>
        </w:tc>
        <w:tc>
          <w:tcPr>
            <w:tcW w:w="2240" w:type="dxa"/>
          </w:tcPr>
          <w:p w14:paraId="3BE38E32" w14:textId="77777777" w:rsidR="00E67771" w:rsidRPr="00926682" w:rsidRDefault="00E67771" w:rsidP="00E1581C">
            <w:pPr>
              <w:rPr>
                <w:rFonts w:ascii="Times New Roman" w:hAnsi="Times New Roman" w:cs="Times New Roman"/>
                <w:sz w:val="24"/>
                <w:szCs w:val="24"/>
                <w:lang w:val="kk-KZ"/>
              </w:rPr>
            </w:pPr>
            <w:r w:rsidRPr="00926682">
              <w:rPr>
                <w:rFonts w:ascii="Times New Roman" w:hAnsi="Times New Roman" w:cs="Times New Roman"/>
                <w:sz w:val="24"/>
                <w:szCs w:val="24"/>
                <w:lang w:val="kk-KZ"/>
              </w:rPr>
              <w:t>городской</w:t>
            </w:r>
          </w:p>
        </w:tc>
        <w:tc>
          <w:tcPr>
            <w:tcW w:w="2227" w:type="dxa"/>
          </w:tcPr>
          <w:p w14:paraId="23D2E038" w14:textId="77777777" w:rsidR="00E67771" w:rsidRPr="00926682" w:rsidRDefault="00E67771" w:rsidP="00E1581C">
            <w:pPr>
              <w:jc w:val="center"/>
              <w:rPr>
                <w:rFonts w:ascii="Times New Roman" w:hAnsi="Times New Roman" w:cs="Times New Roman"/>
                <w:sz w:val="24"/>
                <w:szCs w:val="24"/>
                <w:lang w:val="kk-KZ"/>
              </w:rPr>
            </w:pPr>
            <w:r w:rsidRPr="00926682">
              <w:rPr>
                <w:rFonts w:ascii="Times New Roman" w:hAnsi="Times New Roman" w:cs="Times New Roman"/>
                <w:sz w:val="24"/>
                <w:szCs w:val="24"/>
                <w:lang w:val="kk-KZ"/>
              </w:rPr>
              <w:t>3 место</w:t>
            </w:r>
          </w:p>
        </w:tc>
      </w:tr>
      <w:tr w:rsidR="00E67771" w:rsidRPr="00926682" w14:paraId="0BB44A21" w14:textId="77777777" w:rsidTr="00FF1277">
        <w:tc>
          <w:tcPr>
            <w:tcW w:w="2269" w:type="dxa"/>
          </w:tcPr>
          <w:p w14:paraId="054B0CC8" w14:textId="77777777" w:rsidR="00E67771" w:rsidRPr="00926682" w:rsidRDefault="00E67771" w:rsidP="00E1581C">
            <w:pPr>
              <w:rPr>
                <w:rFonts w:ascii="Times New Roman" w:hAnsi="Times New Roman" w:cs="Times New Roman"/>
                <w:sz w:val="24"/>
                <w:szCs w:val="24"/>
                <w:lang w:val="kk-KZ"/>
              </w:rPr>
            </w:pPr>
            <w:r w:rsidRPr="00926682">
              <w:rPr>
                <w:rFonts w:ascii="Times New Roman" w:hAnsi="Times New Roman" w:cs="Times New Roman"/>
                <w:sz w:val="24"/>
                <w:szCs w:val="24"/>
                <w:lang w:val="kk-KZ"/>
              </w:rPr>
              <w:t xml:space="preserve">Рахимжанова Нуржамал Каиржановна </w:t>
            </w:r>
          </w:p>
        </w:tc>
        <w:tc>
          <w:tcPr>
            <w:tcW w:w="3494" w:type="dxa"/>
          </w:tcPr>
          <w:p w14:paraId="2B360463" w14:textId="77777777" w:rsidR="00E67771" w:rsidRPr="00926682" w:rsidRDefault="00E67771" w:rsidP="00E1581C">
            <w:pPr>
              <w:rPr>
                <w:lang w:val="kk-KZ"/>
              </w:rPr>
            </w:pPr>
            <w:r w:rsidRPr="00926682">
              <w:rPr>
                <w:rFonts w:ascii="Times New Roman" w:hAnsi="Times New Roman" w:cs="Times New Roman"/>
                <w:sz w:val="24"/>
                <w:szCs w:val="24"/>
                <w:lang w:val="kk-KZ"/>
              </w:rPr>
              <w:t>Орыс тілі пәнінен бастауыш сынып мұғалімдеріне арналған «ПЕДСТАРТ» республикалық қашықтық олимпиадасы</w:t>
            </w:r>
          </w:p>
        </w:tc>
        <w:tc>
          <w:tcPr>
            <w:tcW w:w="2240" w:type="dxa"/>
          </w:tcPr>
          <w:p w14:paraId="5253187D" w14:textId="77777777" w:rsidR="00E67771" w:rsidRPr="00926682" w:rsidRDefault="00E67771" w:rsidP="00E1581C">
            <w:pPr>
              <w:rPr>
                <w:rFonts w:ascii="Times New Roman" w:hAnsi="Times New Roman" w:cs="Times New Roman"/>
                <w:sz w:val="24"/>
                <w:szCs w:val="24"/>
                <w:lang w:val="kk-KZ"/>
              </w:rPr>
            </w:pPr>
            <w:r w:rsidRPr="00926682">
              <w:rPr>
                <w:rFonts w:ascii="Times New Roman" w:hAnsi="Times New Roman" w:cs="Times New Roman"/>
                <w:sz w:val="24"/>
                <w:szCs w:val="24"/>
                <w:lang w:val="kk-KZ"/>
              </w:rPr>
              <w:t>городской</w:t>
            </w:r>
          </w:p>
        </w:tc>
        <w:tc>
          <w:tcPr>
            <w:tcW w:w="2227" w:type="dxa"/>
          </w:tcPr>
          <w:p w14:paraId="58DF5B09" w14:textId="77777777" w:rsidR="00E67771" w:rsidRPr="00926682" w:rsidRDefault="00E67771" w:rsidP="00E1581C">
            <w:pPr>
              <w:jc w:val="center"/>
              <w:rPr>
                <w:rFonts w:ascii="Times New Roman" w:hAnsi="Times New Roman" w:cs="Times New Roman"/>
                <w:sz w:val="24"/>
                <w:szCs w:val="24"/>
                <w:lang w:val="kk-KZ"/>
              </w:rPr>
            </w:pPr>
            <w:r w:rsidRPr="00926682">
              <w:rPr>
                <w:rFonts w:ascii="Times New Roman" w:hAnsi="Times New Roman" w:cs="Times New Roman"/>
                <w:sz w:val="24"/>
                <w:szCs w:val="24"/>
                <w:lang w:val="kk-KZ"/>
              </w:rPr>
              <w:t xml:space="preserve"> 2 место</w:t>
            </w:r>
          </w:p>
        </w:tc>
      </w:tr>
      <w:tr w:rsidR="00E67771" w:rsidRPr="00926682" w14:paraId="618FAFEA" w14:textId="77777777" w:rsidTr="00FF1277">
        <w:tc>
          <w:tcPr>
            <w:tcW w:w="2269" w:type="dxa"/>
          </w:tcPr>
          <w:p w14:paraId="1E8C9002" w14:textId="77777777" w:rsidR="00E67771" w:rsidRPr="00926682" w:rsidRDefault="00E67771" w:rsidP="00E1581C">
            <w:pPr>
              <w:rPr>
                <w:rFonts w:ascii="Times New Roman" w:hAnsi="Times New Roman" w:cs="Times New Roman"/>
                <w:sz w:val="24"/>
                <w:szCs w:val="24"/>
                <w:lang w:val="kk-KZ"/>
              </w:rPr>
            </w:pPr>
            <w:r w:rsidRPr="00926682">
              <w:rPr>
                <w:rFonts w:ascii="Times New Roman" w:hAnsi="Times New Roman" w:cs="Times New Roman"/>
                <w:sz w:val="24"/>
                <w:szCs w:val="24"/>
                <w:lang w:val="kk-KZ"/>
              </w:rPr>
              <w:t>Волкова Альмира Конысбековна</w:t>
            </w:r>
          </w:p>
        </w:tc>
        <w:tc>
          <w:tcPr>
            <w:tcW w:w="3494" w:type="dxa"/>
          </w:tcPr>
          <w:p w14:paraId="117D632A" w14:textId="77777777" w:rsidR="00E67771" w:rsidRPr="00926682" w:rsidRDefault="00E67771" w:rsidP="00E1581C">
            <w:pPr>
              <w:rPr>
                <w:lang w:val="kk-KZ"/>
              </w:rPr>
            </w:pPr>
            <w:r w:rsidRPr="00926682">
              <w:rPr>
                <w:rFonts w:ascii="Times New Roman" w:hAnsi="Times New Roman" w:cs="Times New Roman"/>
                <w:sz w:val="24"/>
                <w:szCs w:val="24"/>
                <w:lang w:val="kk-KZ"/>
              </w:rPr>
              <w:t>Орыс тілі пәнінен бастауыш сынып мұғалімдеріне арналған «ПЕДСТАРТ» республикалық қашықтық олимпиадасы</w:t>
            </w:r>
          </w:p>
        </w:tc>
        <w:tc>
          <w:tcPr>
            <w:tcW w:w="2240" w:type="dxa"/>
          </w:tcPr>
          <w:p w14:paraId="1251EBD9" w14:textId="77777777" w:rsidR="00E67771" w:rsidRPr="00926682" w:rsidRDefault="00E67771" w:rsidP="00E1581C">
            <w:pPr>
              <w:rPr>
                <w:rFonts w:ascii="Times New Roman" w:hAnsi="Times New Roman" w:cs="Times New Roman"/>
                <w:sz w:val="24"/>
                <w:szCs w:val="24"/>
                <w:lang w:val="kk-KZ"/>
              </w:rPr>
            </w:pPr>
            <w:r w:rsidRPr="00926682">
              <w:rPr>
                <w:rFonts w:ascii="Times New Roman" w:hAnsi="Times New Roman" w:cs="Times New Roman"/>
                <w:sz w:val="24"/>
                <w:szCs w:val="24"/>
                <w:lang w:val="kk-KZ"/>
              </w:rPr>
              <w:t>городской</w:t>
            </w:r>
          </w:p>
        </w:tc>
        <w:tc>
          <w:tcPr>
            <w:tcW w:w="2227" w:type="dxa"/>
          </w:tcPr>
          <w:p w14:paraId="6BD1900A" w14:textId="77777777" w:rsidR="00E67771" w:rsidRPr="00926682" w:rsidRDefault="00E67771" w:rsidP="00E1581C">
            <w:pPr>
              <w:jc w:val="center"/>
              <w:rPr>
                <w:rFonts w:ascii="Times New Roman" w:hAnsi="Times New Roman" w:cs="Times New Roman"/>
                <w:sz w:val="24"/>
                <w:szCs w:val="24"/>
                <w:lang w:val="kk-KZ"/>
              </w:rPr>
            </w:pPr>
            <w:r w:rsidRPr="00926682">
              <w:rPr>
                <w:rFonts w:ascii="Times New Roman" w:hAnsi="Times New Roman" w:cs="Times New Roman"/>
                <w:sz w:val="24"/>
                <w:szCs w:val="24"/>
                <w:lang w:val="kk-KZ"/>
              </w:rPr>
              <w:t xml:space="preserve"> 2 место</w:t>
            </w:r>
          </w:p>
        </w:tc>
      </w:tr>
      <w:tr w:rsidR="00E67771" w:rsidRPr="00926682" w14:paraId="720A0758" w14:textId="77777777" w:rsidTr="00FF1277">
        <w:tc>
          <w:tcPr>
            <w:tcW w:w="2269" w:type="dxa"/>
          </w:tcPr>
          <w:p w14:paraId="605C8D95" w14:textId="77777777" w:rsidR="00E67771" w:rsidRPr="00926682" w:rsidRDefault="00E67771" w:rsidP="00E1581C">
            <w:pPr>
              <w:rPr>
                <w:rFonts w:ascii="Times New Roman" w:hAnsi="Times New Roman" w:cs="Times New Roman"/>
                <w:sz w:val="24"/>
                <w:szCs w:val="24"/>
                <w:lang w:val="kk-KZ"/>
              </w:rPr>
            </w:pPr>
            <w:r w:rsidRPr="00926682">
              <w:rPr>
                <w:rFonts w:asciiTheme="majorBidi" w:hAnsiTheme="majorBidi" w:cstheme="majorBidi"/>
                <w:sz w:val="24"/>
                <w:szCs w:val="24"/>
                <w:lang w:val="en-US"/>
              </w:rPr>
              <w:t>C</w:t>
            </w:r>
            <w:r w:rsidRPr="00926682">
              <w:rPr>
                <w:rFonts w:asciiTheme="majorBidi" w:hAnsiTheme="majorBidi" w:cstheme="majorBidi"/>
                <w:sz w:val="24"/>
                <w:szCs w:val="24"/>
              </w:rPr>
              <w:t>арсенова Жанар Балгабековна</w:t>
            </w:r>
          </w:p>
        </w:tc>
        <w:tc>
          <w:tcPr>
            <w:tcW w:w="3494" w:type="dxa"/>
          </w:tcPr>
          <w:p w14:paraId="59B06458" w14:textId="77777777" w:rsidR="00E67771" w:rsidRPr="00926682" w:rsidRDefault="00E67771" w:rsidP="00E1581C">
            <w:pPr>
              <w:rPr>
                <w:lang w:val="kk-KZ"/>
              </w:rPr>
            </w:pPr>
            <w:r w:rsidRPr="00926682">
              <w:rPr>
                <w:rFonts w:ascii="Times New Roman" w:hAnsi="Times New Roman" w:cs="Times New Roman"/>
                <w:sz w:val="24"/>
                <w:szCs w:val="24"/>
                <w:lang w:val="kk-KZ"/>
              </w:rPr>
              <w:t>Орыс тілі пәнінен бастауыш сынып мұғалімдеріне арналған «ПЕДСТАРТ» республикалық қашықтық олимпиадасы</w:t>
            </w:r>
          </w:p>
        </w:tc>
        <w:tc>
          <w:tcPr>
            <w:tcW w:w="2240" w:type="dxa"/>
          </w:tcPr>
          <w:p w14:paraId="5F066E4A" w14:textId="77777777" w:rsidR="00E67771" w:rsidRPr="00926682" w:rsidRDefault="00E67771" w:rsidP="00E1581C">
            <w:pPr>
              <w:rPr>
                <w:rFonts w:ascii="Times New Roman" w:hAnsi="Times New Roman" w:cs="Times New Roman"/>
                <w:sz w:val="24"/>
                <w:szCs w:val="24"/>
                <w:lang w:val="kk-KZ"/>
              </w:rPr>
            </w:pPr>
            <w:r w:rsidRPr="00926682">
              <w:rPr>
                <w:rFonts w:ascii="Times New Roman" w:hAnsi="Times New Roman" w:cs="Times New Roman"/>
                <w:sz w:val="24"/>
                <w:szCs w:val="24"/>
                <w:lang w:val="kk-KZ"/>
              </w:rPr>
              <w:t>городской</w:t>
            </w:r>
          </w:p>
        </w:tc>
        <w:tc>
          <w:tcPr>
            <w:tcW w:w="2227" w:type="dxa"/>
          </w:tcPr>
          <w:p w14:paraId="14C2036C" w14:textId="77777777" w:rsidR="00E67771" w:rsidRPr="00926682" w:rsidRDefault="00E67771" w:rsidP="00E1581C">
            <w:pPr>
              <w:jc w:val="center"/>
              <w:rPr>
                <w:rFonts w:ascii="Times New Roman" w:hAnsi="Times New Roman" w:cs="Times New Roman"/>
                <w:sz w:val="24"/>
                <w:szCs w:val="24"/>
                <w:lang w:val="kk-KZ"/>
              </w:rPr>
            </w:pPr>
            <w:r w:rsidRPr="00926682">
              <w:rPr>
                <w:rFonts w:ascii="Times New Roman" w:hAnsi="Times New Roman" w:cs="Times New Roman"/>
                <w:sz w:val="24"/>
                <w:szCs w:val="24"/>
                <w:lang w:val="kk-KZ"/>
              </w:rPr>
              <w:t xml:space="preserve"> 2 место</w:t>
            </w:r>
          </w:p>
        </w:tc>
      </w:tr>
      <w:tr w:rsidR="00E67771" w:rsidRPr="00926682" w14:paraId="2C671B36" w14:textId="77777777" w:rsidTr="00FF1277">
        <w:tc>
          <w:tcPr>
            <w:tcW w:w="2269" w:type="dxa"/>
          </w:tcPr>
          <w:p w14:paraId="05C8B541" w14:textId="77777777" w:rsidR="00E67771" w:rsidRPr="00926682" w:rsidRDefault="00E67771" w:rsidP="00E1581C">
            <w:pPr>
              <w:rPr>
                <w:rFonts w:ascii="Times New Roman" w:hAnsi="Times New Roman" w:cs="Times New Roman"/>
                <w:sz w:val="24"/>
                <w:szCs w:val="24"/>
                <w:lang w:val="kk-KZ"/>
              </w:rPr>
            </w:pPr>
            <w:r w:rsidRPr="00926682">
              <w:rPr>
                <w:rFonts w:asciiTheme="majorBidi" w:hAnsiTheme="majorBidi" w:cstheme="majorBidi"/>
                <w:sz w:val="24"/>
                <w:szCs w:val="24"/>
                <w:lang w:val="kk-KZ"/>
              </w:rPr>
              <w:t>Токен Арай</w:t>
            </w:r>
          </w:p>
        </w:tc>
        <w:tc>
          <w:tcPr>
            <w:tcW w:w="3494" w:type="dxa"/>
          </w:tcPr>
          <w:p w14:paraId="7FDE42DF" w14:textId="77777777" w:rsidR="00E67771" w:rsidRPr="00926682" w:rsidRDefault="00E67771" w:rsidP="00E1581C">
            <w:pPr>
              <w:rPr>
                <w:lang w:val="kk-KZ"/>
              </w:rPr>
            </w:pPr>
            <w:r w:rsidRPr="00926682">
              <w:rPr>
                <w:rFonts w:ascii="Times New Roman" w:hAnsi="Times New Roman" w:cs="Times New Roman"/>
                <w:sz w:val="24"/>
                <w:szCs w:val="24"/>
                <w:lang w:val="kk-KZ"/>
              </w:rPr>
              <w:t>Орыс тілі пәнінен бастауыш сынып мұғалімдеріне арналған «ПЕДСТАРТ» республикалық қашықтық олимпиадасы</w:t>
            </w:r>
          </w:p>
        </w:tc>
        <w:tc>
          <w:tcPr>
            <w:tcW w:w="2240" w:type="dxa"/>
          </w:tcPr>
          <w:p w14:paraId="0CB85110" w14:textId="77777777" w:rsidR="00E67771" w:rsidRPr="00926682" w:rsidRDefault="00E67771" w:rsidP="00E1581C">
            <w:pPr>
              <w:rPr>
                <w:rFonts w:ascii="Times New Roman" w:hAnsi="Times New Roman" w:cs="Times New Roman"/>
                <w:sz w:val="24"/>
                <w:szCs w:val="24"/>
                <w:lang w:val="kk-KZ"/>
              </w:rPr>
            </w:pPr>
            <w:r w:rsidRPr="00926682">
              <w:rPr>
                <w:rFonts w:ascii="Times New Roman" w:hAnsi="Times New Roman" w:cs="Times New Roman"/>
                <w:sz w:val="24"/>
                <w:szCs w:val="24"/>
                <w:lang w:val="kk-KZ"/>
              </w:rPr>
              <w:t>городской</w:t>
            </w:r>
          </w:p>
        </w:tc>
        <w:tc>
          <w:tcPr>
            <w:tcW w:w="2227" w:type="dxa"/>
          </w:tcPr>
          <w:p w14:paraId="160A8398" w14:textId="77777777" w:rsidR="00E67771" w:rsidRPr="00926682" w:rsidRDefault="00E67771" w:rsidP="00E1581C">
            <w:pPr>
              <w:jc w:val="center"/>
              <w:rPr>
                <w:rFonts w:ascii="Times New Roman" w:hAnsi="Times New Roman" w:cs="Times New Roman"/>
                <w:sz w:val="24"/>
                <w:szCs w:val="24"/>
                <w:lang w:val="kk-KZ"/>
              </w:rPr>
            </w:pPr>
            <w:r w:rsidRPr="00926682">
              <w:rPr>
                <w:rFonts w:ascii="Times New Roman" w:hAnsi="Times New Roman" w:cs="Times New Roman"/>
                <w:sz w:val="24"/>
                <w:szCs w:val="24"/>
                <w:lang w:val="kk-KZ"/>
              </w:rPr>
              <w:t xml:space="preserve"> 2 место</w:t>
            </w:r>
          </w:p>
        </w:tc>
      </w:tr>
      <w:tr w:rsidR="00E67771" w:rsidRPr="00926682" w14:paraId="4D7D3FE9" w14:textId="77777777" w:rsidTr="00FF1277">
        <w:tc>
          <w:tcPr>
            <w:tcW w:w="2269" w:type="dxa"/>
          </w:tcPr>
          <w:p w14:paraId="0A8BBAEA" w14:textId="77777777" w:rsidR="00E67771" w:rsidRPr="00926682" w:rsidRDefault="00E67771" w:rsidP="00E1581C">
            <w:pPr>
              <w:rPr>
                <w:rFonts w:asciiTheme="majorBidi" w:hAnsiTheme="majorBidi" w:cstheme="majorBidi"/>
                <w:sz w:val="24"/>
                <w:szCs w:val="24"/>
                <w:highlight w:val="yellow"/>
                <w:lang w:val="kk-KZ"/>
              </w:rPr>
            </w:pPr>
          </w:p>
        </w:tc>
        <w:tc>
          <w:tcPr>
            <w:tcW w:w="3494" w:type="dxa"/>
          </w:tcPr>
          <w:p w14:paraId="2D8E63BF" w14:textId="77777777" w:rsidR="00E67771" w:rsidRPr="00926682" w:rsidRDefault="00E67771" w:rsidP="00E1581C">
            <w:pPr>
              <w:rPr>
                <w:rFonts w:ascii="Times New Roman" w:hAnsi="Times New Roman" w:cs="Times New Roman"/>
                <w:sz w:val="24"/>
                <w:szCs w:val="24"/>
                <w:lang w:val="kk-KZ"/>
              </w:rPr>
            </w:pPr>
          </w:p>
        </w:tc>
        <w:tc>
          <w:tcPr>
            <w:tcW w:w="2240" w:type="dxa"/>
          </w:tcPr>
          <w:p w14:paraId="4A956DD4" w14:textId="77777777" w:rsidR="00E67771" w:rsidRPr="00926682" w:rsidRDefault="00E67771" w:rsidP="00E1581C">
            <w:pPr>
              <w:rPr>
                <w:rFonts w:ascii="Times New Roman" w:hAnsi="Times New Roman" w:cs="Times New Roman"/>
                <w:sz w:val="24"/>
                <w:szCs w:val="24"/>
                <w:lang w:val="kk-KZ"/>
              </w:rPr>
            </w:pPr>
          </w:p>
        </w:tc>
        <w:tc>
          <w:tcPr>
            <w:tcW w:w="2227" w:type="dxa"/>
          </w:tcPr>
          <w:p w14:paraId="61A336E1" w14:textId="77777777" w:rsidR="00E67771" w:rsidRPr="00926682" w:rsidRDefault="00E67771" w:rsidP="00E1581C">
            <w:pPr>
              <w:jc w:val="center"/>
              <w:rPr>
                <w:rFonts w:ascii="Times New Roman" w:hAnsi="Times New Roman" w:cs="Times New Roman"/>
                <w:sz w:val="24"/>
                <w:szCs w:val="24"/>
                <w:lang w:val="kk-KZ"/>
              </w:rPr>
            </w:pPr>
          </w:p>
        </w:tc>
      </w:tr>
    </w:tbl>
    <w:p w14:paraId="5909B63E" w14:textId="77777777" w:rsidR="00E67771" w:rsidRDefault="00E67771" w:rsidP="00E67771">
      <w:pPr>
        <w:pBdr>
          <w:top w:val="nil"/>
          <w:left w:val="nil"/>
          <w:bottom w:val="nil"/>
          <w:right w:val="nil"/>
          <w:between w:val="nil"/>
        </w:pBdr>
        <w:tabs>
          <w:tab w:val="left" w:pos="10773"/>
        </w:tabs>
        <w:spacing w:after="0" w:line="240" w:lineRule="auto"/>
        <w:ind w:left="187"/>
        <w:jc w:val="both"/>
        <w:rPr>
          <w:rFonts w:ascii="Times New Roman" w:eastAsia="Times New Roman" w:hAnsi="Times New Roman" w:cs="Times New Roman"/>
          <w:b/>
          <w:color w:val="000000"/>
          <w:sz w:val="28"/>
          <w:szCs w:val="28"/>
        </w:rPr>
      </w:pPr>
    </w:p>
    <w:p w14:paraId="64A1583D" w14:textId="77777777" w:rsidR="00EF3614" w:rsidRDefault="00EF3614" w:rsidP="00415566">
      <w:pPr>
        <w:tabs>
          <w:tab w:val="left" w:pos="360"/>
          <w:tab w:val="left" w:pos="426"/>
        </w:tabs>
        <w:spacing w:after="0" w:line="240" w:lineRule="auto"/>
        <w:contextualSpacing/>
        <w:jc w:val="both"/>
        <w:rPr>
          <w:rFonts w:ascii="Times New Roman" w:eastAsia="Times New Roman" w:hAnsi="Times New Roman" w:cs="Times New Roman"/>
          <w:b/>
          <w:color w:val="000000"/>
          <w:sz w:val="28"/>
          <w:szCs w:val="28"/>
        </w:rPr>
      </w:pPr>
    </w:p>
    <w:p w14:paraId="1CC315B2" w14:textId="77777777" w:rsidR="00FC7312" w:rsidRDefault="00440339" w:rsidP="00182ADA">
      <w:pPr>
        <w:pBdr>
          <w:top w:val="nil"/>
          <w:left w:val="nil"/>
          <w:bottom w:val="nil"/>
          <w:right w:val="nil"/>
          <w:between w:val="nil"/>
        </w:pBdr>
        <w:tabs>
          <w:tab w:val="left" w:pos="10773"/>
        </w:tabs>
        <w:spacing w:after="0" w:line="240" w:lineRule="auto"/>
        <w:ind w:left="18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III Контингент обучающихся </w:t>
      </w:r>
    </w:p>
    <w:p w14:paraId="4C9909EC" w14:textId="416A2AAD" w:rsidR="00C3227A" w:rsidRDefault="00A56224" w:rsidP="00182ADA">
      <w:pPr>
        <w:pBdr>
          <w:top w:val="nil"/>
          <w:left w:val="nil"/>
          <w:bottom w:val="nil"/>
          <w:right w:val="nil"/>
          <w:between w:val="nil"/>
        </w:pBdr>
        <w:tabs>
          <w:tab w:val="left" w:pos="10773"/>
        </w:tabs>
        <w:spacing w:after="0" w:line="240" w:lineRule="auto"/>
        <w:ind w:left="187"/>
        <w:jc w:val="both"/>
        <w:rPr>
          <w:rFonts w:ascii="Times New Roman" w:eastAsia="Times New Roman" w:hAnsi="Times New Roman" w:cs="Times New Roman"/>
          <w:sz w:val="24"/>
          <w:szCs w:val="24"/>
          <w:lang w:val="kk-KZ"/>
        </w:rPr>
      </w:pPr>
      <w:hyperlink r:id="rId20" w:history="1">
        <w:r w:rsidR="00C3227A" w:rsidRPr="0001781B">
          <w:rPr>
            <w:rStyle w:val="af0"/>
            <w:rFonts w:ascii="Times New Roman" w:eastAsia="Times New Roman" w:hAnsi="Times New Roman" w:cs="Times New Roman"/>
            <w:sz w:val="24"/>
            <w:szCs w:val="24"/>
            <w:lang w:val="kk-KZ"/>
          </w:rPr>
          <w:t>https://drive.google.com/drive/u/4/folders/1-8bpv4JFjHl1hKv5Erv-Akn3kGVAz-Wm</w:t>
        </w:r>
      </w:hyperlink>
    </w:p>
    <w:p w14:paraId="6B7204A1" w14:textId="77777777" w:rsidR="00C3227A" w:rsidRDefault="00C3227A" w:rsidP="00440339">
      <w:pPr>
        <w:spacing w:after="0" w:line="240" w:lineRule="auto"/>
        <w:ind w:firstLine="709"/>
        <w:jc w:val="both"/>
        <w:rPr>
          <w:rFonts w:ascii="Times New Roman" w:eastAsia="Times New Roman" w:hAnsi="Times New Roman" w:cs="Times New Roman"/>
          <w:sz w:val="28"/>
          <w:szCs w:val="28"/>
          <w:lang w:val="kk-KZ"/>
        </w:rPr>
      </w:pPr>
    </w:p>
    <w:p w14:paraId="1ADEAAA0" w14:textId="77777777" w:rsidR="00B0020F" w:rsidRPr="00F50B38" w:rsidRDefault="00B0020F" w:rsidP="00B0020F">
      <w:pPr>
        <w:spacing w:after="0" w:line="240" w:lineRule="auto"/>
        <w:jc w:val="both"/>
        <w:rPr>
          <w:rFonts w:ascii="Times New Roman" w:hAnsi="Times New Roman" w:cs="Times New Roman"/>
          <w:b/>
          <w:sz w:val="24"/>
          <w:szCs w:val="24"/>
        </w:rPr>
      </w:pPr>
      <w:r w:rsidRPr="00F50B38">
        <w:rPr>
          <w:rFonts w:ascii="Times New Roman" w:hAnsi="Times New Roman" w:cs="Times New Roman"/>
          <w:b/>
          <w:sz w:val="24"/>
          <w:szCs w:val="24"/>
        </w:rPr>
        <w:t>1) Сведения о контингенте обучающихся по уровням, в том числе с особыми образовательными потребностями</w:t>
      </w:r>
    </w:p>
    <w:p w14:paraId="6B448F5F" w14:textId="7490A252" w:rsidR="00B0020F" w:rsidRDefault="00B0020F" w:rsidP="00B0020F">
      <w:pPr>
        <w:spacing w:after="0" w:line="240" w:lineRule="auto"/>
        <w:jc w:val="both"/>
        <w:rPr>
          <w:rFonts w:ascii="Times New Roman" w:hAnsi="Times New Roman" w:cs="Times New Roman"/>
          <w:sz w:val="24"/>
          <w:szCs w:val="24"/>
          <w:lang w:val="en-US"/>
        </w:rPr>
      </w:pPr>
      <w:r w:rsidRPr="000D4ABC">
        <w:rPr>
          <w:rFonts w:ascii="Times New Roman" w:hAnsi="Times New Roman" w:cs="Times New Roman"/>
          <w:sz w:val="24"/>
          <w:szCs w:val="24"/>
        </w:rPr>
        <w:t>Среди основных задач школы – реализация основных приоритетов государственной политики в области образования- обеспечение доступности и качества образования, удовлетворение образовательных потребностей субъектов учебного процесса. В целях реализации этих задач был собран школьный контингент. Вопросы соблюдения требований к организации учета обучающихся школы, обучения и охвата обучающихся микрорайона находятся на постоянном контроле администрации школы. Ведется электронная база данных по контингенту обучающихся, обеспечивается своевременное издание приказов на прием и их перемещение, внесение всех необходимых данных в алфавитную книгу, соответствие алфавитной книги, приказов и журналов. Ведутся личные дела и медицинские карты всех обучающихся.</w:t>
      </w:r>
    </w:p>
    <w:p w14:paraId="1443FC61" w14:textId="77777777" w:rsidR="000B37DC" w:rsidRDefault="000B37DC" w:rsidP="00B0020F">
      <w:pPr>
        <w:spacing w:after="0" w:line="240" w:lineRule="auto"/>
        <w:jc w:val="both"/>
        <w:rPr>
          <w:rFonts w:ascii="Times New Roman" w:hAnsi="Times New Roman" w:cs="Times New Roman"/>
          <w:sz w:val="24"/>
          <w:szCs w:val="24"/>
          <w:lang w:val="en-US"/>
        </w:rPr>
      </w:pPr>
    </w:p>
    <w:p w14:paraId="1BE61B40" w14:textId="77777777" w:rsidR="000B37DC" w:rsidRDefault="000B37DC" w:rsidP="00B0020F">
      <w:pPr>
        <w:spacing w:after="0" w:line="240" w:lineRule="auto"/>
        <w:jc w:val="both"/>
        <w:rPr>
          <w:rFonts w:ascii="Times New Roman" w:hAnsi="Times New Roman" w:cs="Times New Roman"/>
          <w:sz w:val="24"/>
          <w:szCs w:val="24"/>
          <w:lang w:val="en-US"/>
        </w:rPr>
      </w:pPr>
    </w:p>
    <w:p w14:paraId="33E4079F" w14:textId="77777777" w:rsidR="000B37DC" w:rsidRDefault="000B37DC" w:rsidP="00B0020F">
      <w:pPr>
        <w:spacing w:after="0" w:line="240" w:lineRule="auto"/>
        <w:jc w:val="both"/>
        <w:rPr>
          <w:rFonts w:ascii="Times New Roman" w:hAnsi="Times New Roman" w:cs="Times New Roman"/>
          <w:sz w:val="24"/>
          <w:szCs w:val="24"/>
          <w:lang w:val="en-US"/>
        </w:rPr>
      </w:pPr>
    </w:p>
    <w:p w14:paraId="37FD6D44" w14:textId="77777777" w:rsidR="000B37DC" w:rsidRDefault="000B37DC" w:rsidP="00B0020F">
      <w:pPr>
        <w:spacing w:after="0" w:line="240" w:lineRule="auto"/>
        <w:jc w:val="both"/>
        <w:rPr>
          <w:rFonts w:ascii="Times New Roman" w:hAnsi="Times New Roman" w:cs="Times New Roman"/>
          <w:sz w:val="24"/>
          <w:szCs w:val="24"/>
          <w:lang w:val="en-US"/>
        </w:rPr>
      </w:pPr>
    </w:p>
    <w:p w14:paraId="405BBE13" w14:textId="77777777" w:rsidR="000B37DC" w:rsidRDefault="000B37DC" w:rsidP="00B0020F">
      <w:pPr>
        <w:spacing w:after="0" w:line="240" w:lineRule="auto"/>
        <w:jc w:val="both"/>
        <w:rPr>
          <w:rFonts w:ascii="Times New Roman" w:hAnsi="Times New Roman" w:cs="Times New Roman"/>
          <w:sz w:val="24"/>
          <w:szCs w:val="24"/>
          <w:lang w:val="en-US"/>
        </w:rPr>
      </w:pPr>
    </w:p>
    <w:p w14:paraId="4818D3E5" w14:textId="77777777" w:rsidR="000B37DC" w:rsidRDefault="000B37DC" w:rsidP="00B0020F">
      <w:pPr>
        <w:spacing w:after="0" w:line="240" w:lineRule="auto"/>
        <w:jc w:val="both"/>
        <w:rPr>
          <w:rFonts w:ascii="Times New Roman" w:hAnsi="Times New Roman" w:cs="Times New Roman"/>
          <w:sz w:val="24"/>
          <w:szCs w:val="24"/>
          <w:lang w:val="en-US"/>
        </w:rPr>
      </w:pPr>
    </w:p>
    <w:p w14:paraId="596C9C58" w14:textId="77777777" w:rsidR="000B37DC" w:rsidRDefault="000B37DC" w:rsidP="00B0020F">
      <w:pPr>
        <w:spacing w:after="0" w:line="240" w:lineRule="auto"/>
        <w:jc w:val="both"/>
        <w:rPr>
          <w:rFonts w:ascii="Times New Roman" w:hAnsi="Times New Roman" w:cs="Times New Roman"/>
          <w:sz w:val="24"/>
          <w:szCs w:val="24"/>
          <w:lang w:val="en-US"/>
        </w:rPr>
      </w:pPr>
    </w:p>
    <w:p w14:paraId="1983A238" w14:textId="77777777" w:rsidR="000B37DC" w:rsidRPr="000B37DC" w:rsidRDefault="000B37DC" w:rsidP="00B0020F">
      <w:pPr>
        <w:spacing w:after="0" w:line="240" w:lineRule="auto"/>
        <w:jc w:val="both"/>
        <w:rPr>
          <w:rFonts w:ascii="Times New Roman" w:hAnsi="Times New Roman" w:cs="Times New Roman"/>
          <w:sz w:val="24"/>
          <w:szCs w:val="24"/>
          <w:lang w:val="en-US"/>
        </w:rPr>
      </w:pPr>
    </w:p>
    <w:p w14:paraId="1079ECBB" w14:textId="2F8BBFBF" w:rsidR="000B37DC" w:rsidRDefault="00A56224" w:rsidP="00B0020F">
      <w:pPr>
        <w:spacing w:after="0" w:line="240" w:lineRule="auto"/>
        <w:jc w:val="right"/>
        <w:rPr>
          <w:rFonts w:ascii="Times New Roman" w:hAnsi="Times New Roman" w:cs="Times New Roman"/>
          <w:b/>
          <w:bCs/>
          <w:color w:val="FF0000"/>
          <w:sz w:val="24"/>
          <w:szCs w:val="24"/>
          <w:lang w:val="en-US"/>
        </w:rPr>
      </w:pPr>
      <w:hyperlink r:id="rId21" w:history="1">
        <w:r w:rsidR="000B37DC" w:rsidRPr="005F593C">
          <w:rPr>
            <w:rStyle w:val="af0"/>
            <w:rFonts w:ascii="Times New Roman" w:hAnsi="Times New Roman" w:cs="Times New Roman"/>
            <w:b/>
            <w:bCs/>
            <w:sz w:val="24"/>
            <w:szCs w:val="24"/>
          </w:rPr>
          <w:t>https://drive.google.com/drive/u/4/folders/1jSRVU_Wv1UyO_M9oR-ayVjP32t3ij4GY</w:t>
        </w:r>
      </w:hyperlink>
    </w:p>
    <w:p w14:paraId="723064E6" w14:textId="77777777" w:rsidR="000B37DC" w:rsidRDefault="000B37DC" w:rsidP="00B0020F">
      <w:pPr>
        <w:spacing w:after="0" w:line="240" w:lineRule="auto"/>
        <w:jc w:val="right"/>
        <w:rPr>
          <w:rFonts w:ascii="Times New Roman" w:hAnsi="Times New Roman" w:cs="Times New Roman"/>
          <w:b/>
          <w:bCs/>
          <w:color w:val="FF0000"/>
          <w:sz w:val="24"/>
          <w:szCs w:val="24"/>
          <w:lang w:val="en-US"/>
        </w:rPr>
      </w:pPr>
    </w:p>
    <w:p w14:paraId="0204C456" w14:textId="77777777" w:rsidR="000B37DC" w:rsidRPr="000B37DC" w:rsidRDefault="000B37DC" w:rsidP="00B0020F">
      <w:pPr>
        <w:spacing w:after="0" w:line="240" w:lineRule="auto"/>
        <w:jc w:val="right"/>
        <w:rPr>
          <w:rFonts w:ascii="Times New Roman" w:hAnsi="Times New Roman" w:cs="Times New Roman"/>
          <w:b/>
          <w:bCs/>
          <w:color w:val="FF0000"/>
          <w:sz w:val="24"/>
          <w:szCs w:val="24"/>
          <w:lang w:val="en-US"/>
        </w:rPr>
      </w:pPr>
    </w:p>
    <w:p w14:paraId="403D18C9" w14:textId="07818FE5" w:rsidR="00B0020F" w:rsidRPr="0018620B" w:rsidRDefault="00B0020F" w:rsidP="000B37DC">
      <w:pPr>
        <w:spacing w:after="0" w:line="240" w:lineRule="auto"/>
        <w:jc w:val="right"/>
        <w:rPr>
          <w:rFonts w:ascii="Times New Roman" w:hAnsi="Times New Roman" w:cs="Times New Roman"/>
          <w:b/>
          <w:sz w:val="24"/>
          <w:szCs w:val="24"/>
        </w:rPr>
      </w:pPr>
      <w:r w:rsidRPr="0018620B">
        <w:rPr>
          <w:rFonts w:ascii="Times New Roman" w:hAnsi="Times New Roman" w:cs="Times New Roman"/>
          <w:b/>
          <w:sz w:val="24"/>
          <w:szCs w:val="24"/>
        </w:rPr>
        <w:t xml:space="preserve">Приложение 8 </w:t>
      </w:r>
    </w:p>
    <w:p w14:paraId="5D817E32" w14:textId="77777777" w:rsidR="00261D9F" w:rsidRDefault="00261D9F" w:rsidP="00A03088">
      <w:pPr>
        <w:spacing w:after="0" w:line="240" w:lineRule="auto"/>
        <w:rPr>
          <w:rFonts w:ascii="Times New Roman" w:hAnsi="Times New Roman" w:cs="Times New Roman"/>
          <w:b/>
          <w:sz w:val="24"/>
          <w:szCs w:val="24"/>
        </w:rPr>
      </w:pPr>
    </w:p>
    <w:p w14:paraId="02ECB8CE" w14:textId="15D9AA03" w:rsidR="00B0020F" w:rsidRPr="000D4ABC" w:rsidRDefault="00B0020F" w:rsidP="00A03088">
      <w:pPr>
        <w:spacing w:after="0" w:line="240" w:lineRule="auto"/>
        <w:rPr>
          <w:rFonts w:ascii="Times New Roman" w:hAnsi="Times New Roman" w:cs="Times New Roman"/>
          <w:b/>
          <w:sz w:val="24"/>
          <w:szCs w:val="24"/>
        </w:rPr>
      </w:pPr>
      <w:r w:rsidRPr="000D4ABC">
        <w:rPr>
          <w:rFonts w:ascii="Times New Roman" w:hAnsi="Times New Roman" w:cs="Times New Roman"/>
          <w:b/>
          <w:sz w:val="24"/>
          <w:szCs w:val="24"/>
        </w:rPr>
        <w:t>Структура контингента обучающихся на сентябрь</w:t>
      </w:r>
    </w:p>
    <w:p w14:paraId="4E7A6BE2" w14:textId="77777777" w:rsidR="00B0020F" w:rsidRPr="000D4ABC" w:rsidRDefault="00B0020F" w:rsidP="00B0020F">
      <w:pPr>
        <w:spacing w:after="0" w:line="240" w:lineRule="auto"/>
        <w:jc w:val="both"/>
        <w:rPr>
          <w:rFonts w:ascii="Times New Roman" w:hAnsi="Times New Roman" w:cs="Times New Roman"/>
          <w:sz w:val="24"/>
          <w:szCs w:val="24"/>
        </w:rPr>
      </w:pPr>
    </w:p>
    <w:tbl>
      <w:tblPr>
        <w:tblStyle w:val="61"/>
        <w:tblW w:w="11199" w:type="dxa"/>
        <w:tblInd w:w="-629" w:type="dxa"/>
        <w:tblLayout w:type="fixed"/>
        <w:tblLook w:val="04A0" w:firstRow="1" w:lastRow="0" w:firstColumn="1" w:lastColumn="0" w:noHBand="0" w:noVBand="1"/>
      </w:tblPr>
      <w:tblGrid>
        <w:gridCol w:w="453"/>
        <w:gridCol w:w="1844"/>
        <w:gridCol w:w="709"/>
        <w:gridCol w:w="709"/>
        <w:gridCol w:w="680"/>
        <w:gridCol w:w="709"/>
        <w:gridCol w:w="845"/>
        <w:gridCol w:w="856"/>
        <w:gridCol w:w="708"/>
        <w:gridCol w:w="709"/>
        <w:gridCol w:w="709"/>
        <w:gridCol w:w="850"/>
        <w:gridCol w:w="709"/>
        <w:gridCol w:w="709"/>
      </w:tblGrid>
      <w:tr w:rsidR="00B0020F" w:rsidRPr="000D4ABC" w14:paraId="03B501A3" w14:textId="77777777" w:rsidTr="00E67771">
        <w:tc>
          <w:tcPr>
            <w:tcW w:w="453" w:type="dxa"/>
            <w:vMerge w:val="restart"/>
            <w:vAlign w:val="center"/>
          </w:tcPr>
          <w:p w14:paraId="4989AE05" w14:textId="77777777" w:rsidR="00B0020F" w:rsidRPr="000D4ABC" w:rsidRDefault="00B0020F" w:rsidP="00F6729B">
            <w:pPr>
              <w:ind w:firstLine="0"/>
              <w:jc w:val="left"/>
              <w:rPr>
                <w:rFonts w:eastAsia="Times New Roman"/>
                <w:b/>
                <w:bCs/>
                <w:color w:val="000000"/>
                <w:szCs w:val="24"/>
                <w:lang w:eastAsia="ru-RU"/>
              </w:rPr>
            </w:pPr>
            <w:r w:rsidRPr="000D4ABC">
              <w:rPr>
                <w:rFonts w:eastAsia="Times New Roman"/>
                <w:b/>
                <w:bCs/>
                <w:color w:val="000000"/>
                <w:szCs w:val="24"/>
                <w:lang w:eastAsia="ru-RU"/>
              </w:rPr>
              <w:t>№</w:t>
            </w:r>
          </w:p>
        </w:tc>
        <w:tc>
          <w:tcPr>
            <w:tcW w:w="1844" w:type="dxa"/>
            <w:vMerge w:val="restart"/>
            <w:vAlign w:val="center"/>
          </w:tcPr>
          <w:p w14:paraId="41E5DC65" w14:textId="77777777" w:rsidR="00B0020F" w:rsidRPr="000D4ABC" w:rsidRDefault="00B0020F" w:rsidP="00582E84">
            <w:pPr>
              <w:jc w:val="center"/>
              <w:rPr>
                <w:rFonts w:eastAsia="Times New Roman"/>
                <w:b/>
                <w:bCs/>
                <w:color w:val="000000"/>
                <w:szCs w:val="24"/>
                <w:lang w:eastAsia="ru-RU"/>
              </w:rPr>
            </w:pPr>
            <w:r w:rsidRPr="000D4ABC">
              <w:rPr>
                <w:rFonts w:eastAsia="Times New Roman"/>
                <w:b/>
                <w:bCs/>
                <w:color w:val="000000"/>
                <w:szCs w:val="24"/>
                <w:lang w:eastAsia="ru-RU"/>
              </w:rPr>
              <w:t>Структура контингента</w:t>
            </w:r>
          </w:p>
        </w:tc>
        <w:tc>
          <w:tcPr>
            <w:tcW w:w="2098" w:type="dxa"/>
            <w:gridSpan w:val="3"/>
            <w:vAlign w:val="center"/>
          </w:tcPr>
          <w:p w14:paraId="2A44DBB8" w14:textId="77777777" w:rsidR="00B0020F" w:rsidRPr="000D4ABC" w:rsidRDefault="00B0020F" w:rsidP="00582E84">
            <w:pPr>
              <w:jc w:val="center"/>
              <w:rPr>
                <w:szCs w:val="24"/>
              </w:rPr>
            </w:pPr>
            <w:r w:rsidRPr="000D4ABC">
              <w:rPr>
                <w:rFonts w:eastAsia="Times New Roman"/>
                <w:b/>
                <w:bCs/>
                <w:color w:val="000000"/>
                <w:szCs w:val="24"/>
                <w:lang w:eastAsia="ru-RU"/>
              </w:rPr>
              <w:t>Начальная школа</w:t>
            </w:r>
          </w:p>
        </w:tc>
        <w:tc>
          <w:tcPr>
            <w:tcW w:w="2410" w:type="dxa"/>
            <w:gridSpan w:val="3"/>
            <w:vAlign w:val="center"/>
          </w:tcPr>
          <w:p w14:paraId="2EADF132" w14:textId="77777777" w:rsidR="00B0020F" w:rsidRPr="000D4ABC" w:rsidRDefault="00B0020F" w:rsidP="00582E84">
            <w:pPr>
              <w:jc w:val="center"/>
              <w:rPr>
                <w:szCs w:val="24"/>
              </w:rPr>
            </w:pPr>
            <w:r w:rsidRPr="000D4ABC">
              <w:rPr>
                <w:rFonts w:eastAsia="Times New Roman"/>
                <w:b/>
                <w:bCs/>
                <w:color w:val="000000"/>
                <w:szCs w:val="24"/>
                <w:lang w:eastAsia="ru-RU"/>
              </w:rPr>
              <w:t>Основная школа</w:t>
            </w:r>
          </w:p>
        </w:tc>
        <w:tc>
          <w:tcPr>
            <w:tcW w:w="2126" w:type="dxa"/>
            <w:gridSpan w:val="3"/>
            <w:vAlign w:val="center"/>
          </w:tcPr>
          <w:p w14:paraId="620ACC5A" w14:textId="77777777" w:rsidR="00B0020F" w:rsidRPr="000D4ABC" w:rsidRDefault="00B0020F" w:rsidP="00582E84">
            <w:pPr>
              <w:jc w:val="center"/>
              <w:rPr>
                <w:szCs w:val="24"/>
              </w:rPr>
            </w:pPr>
            <w:r w:rsidRPr="000D4ABC">
              <w:rPr>
                <w:rFonts w:eastAsia="Times New Roman"/>
                <w:b/>
                <w:bCs/>
                <w:color w:val="000000"/>
                <w:szCs w:val="24"/>
                <w:lang w:eastAsia="ru-RU"/>
              </w:rPr>
              <w:t>Средняя школа</w:t>
            </w:r>
          </w:p>
        </w:tc>
        <w:tc>
          <w:tcPr>
            <w:tcW w:w="2268" w:type="dxa"/>
            <w:gridSpan w:val="3"/>
            <w:vAlign w:val="center"/>
          </w:tcPr>
          <w:p w14:paraId="534E7395" w14:textId="77777777" w:rsidR="00B0020F" w:rsidRPr="000D4ABC" w:rsidRDefault="00B0020F" w:rsidP="00582E84">
            <w:pPr>
              <w:jc w:val="center"/>
              <w:rPr>
                <w:szCs w:val="24"/>
              </w:rPr>
            </w:pPr>
            <w:r w:rsidRPr="000D4ABC">
              <w:rPr>
                <w:rFonts w:eastAsia="Times New Roman"/>
                <w:b/>
                <w:bCs/>
                <w:color w:val="000000"/>
                <w:szCs w:val="24"/>
                <w:lang w:eastAsia="ru-RU"/>
              </w:rPr>
              <w:t>Всего по школе</w:t>
            </w:r>
          </w:p>
        </w:tc>
      </w:tr>
      <w:tr w:rsidR="00B0020F" w:rsidRPr="000D4ABC" w14:paraId="7BE312B5" w14:textId="77777777" w:rsidTr="00E67771">
        <w:tc>
          <w:tcPr>
            <w:tcW w:w="453" w:type="dxa"/>
            <w:vMerge/>
            <w:vAlign w:val="center"/>
          </w:tcPr>
          <w:p w14:paraId="520C69E9" w14:textId="77777777" w:rsidR="00B0020F" w:rsidRPr="000D4ABC" w:rsidRDefault="00B0020F" w:rsidP="00582E84">
            <w:pPr>
              <w:jc w:val="center"/>
              <w:rPr>
                <w:rFonts w:eastAsia="Times New Roman"/>
                <w:b/>
                <w:bCs/>
                <w:color w:val="000000"/>
                <w:szCs w:val="24"/>
                <w:lang w:eastAsia="ru-RU"/>
              </w:rPr>
            </w:pPr>
          </w:p>
        </w:tc>
        <w:tc>
          <w:tcPr>
            <w:tcW w:w="1844" w:type="dxa"/>
            <w:vMerge/>
            <w:vAlign w:val="center"/>
          </w:tcPr>
          <w:p w14:paraId="4147E31D" w14:textId="77777777" w:rsidR="00B0020F" w:rsidRPr="000D4ABC" w:rsidRDefault="00B0020F" w:rsidP="00582E84">
            <w:pPr>
              <w:jc w:val="center"/>
              <w:rPr>
                <w:rFonts w:eastAsia="Times New Roman"/>
                <w:b/>
                <w:bCs/>
                <w:color w:val="000000"/>
                <w:szCs w:val="24"/>
                <w:lang w:eastAsia="ru-RU"/>
              </w:rPr>
            </w:pPr>
          </w:p>
        </w:tc>
        <w:tc>
          <w:tcPr>
            <w:tcW w:w="709" w:type="dxa"/>
            <w:vAlign w:val="center"/>
          </w:tcPr>
          <w:p w14:paraId="7DE0B6B5" w14:textId="77777777" w:rsidR="00B0020F" w:rsidRPr="003A2FD7" w:rsidRDefault="00B0020F" w:rsidP="00582E84">
            <w:pPr>
              <w:ind w:firstLine="0"/>
              <w:jc w:val="left"/>
              <w:rPr>
                <w:sz w:val="22"/>
              </w:rPr>
            </w:pPr>
            <w:r w:rsidRPr="003A2FD7">
              <w:rPr>
                <w:sz w:val="22"/>
              </w:rPr>
              <w:t>2022-2023</w:t>
            </w:r>
          </w:p>
        </w:tc>
        <w:tc>
          <w:tcPr>
            <w:tcW w:w="709" w:type="dxa"/>
            <w:vAlign w:val="center"/>
          </w:tcPr>
          <w:p w14:paraId="30CE4287" w14:textId="77777777" w:rsidR="00B0020F" w:rsidRPr="003A2FD7" w:rsidRDefault="00B0020F" w:rsidP="00582E84">
            <w:pPr>
              <w:ind w:firstLine="0"/>
              <w:jc w:val="left"/>
              <w:rPr>
                <w:sz w:val="22"/>
              </w:rPr>
            </w:pPr>
            <w:r w:rsidRPr="003A2FD7">
              <w:rPr>
                <w:sz w:val="22"/>
              </w:rPr>
              <w:t>2023-2024</w:t>
            </w:r>
          </w:p>
        </w:tc>
        <w:tc>
          <w:tcPr>
            <w:tcW w:w="680" w:type="dxa"/>
            <w:vAlign w:val="center"/>
          </w:tcPr>
          <w:p w14:paraId="73DB09C9" w14:textId="77777777" w:rsidR="00B0020F" w:rsidRPr="005009AB" w:rsidRDefault="00B0020F" w:rsidP="00582E84">
            <w:pPr>
              <w:ind w:firstLine="0"/>
              <w:jc w:val="left"/>
              <w:rPr>
                <w:sz w:val="22"/>
              </w:rPr>
            </w:pPr>
            <w:r w:rsidRPr="005009AB">
              <w:rPr>
                <w:sz w:val="22"/>
              </w:rPr>
              <w:t>2024-2025</w:t>
            </w:r>
          </w:p>
        </w:tc>
        <w:tc>
          <w:tcPr>
            <w:tcW w:w="709" w:type="dxa"/>
            <w:vAlign w:val="center"/>
          </w:tcPr>
          <w:p w14:paraId="35134E92" w14:textId="77777777" w:rsidR="00B0020F" w:rsidRPr="005009AB" w:rsidRDefault="00B0020F" w:rsidP="00582E84">
            <w:pPr>
              <w:ind w:firstLine="0"/>
              <w:jc w:val="left"/>
              <w:rPr>
                <w:sz w:val="22"/>
              </w:rPr>
            </w:pPr>
            <w:r w:rsidRPr="005009AB">
              <w:rPr>
                <w:sz w:val="22"/>
              </w:rPr>
              <w:t>20222023</w:t>
            </w:r>
          </w:p>
        </w:tc>
        <w:tc>
          <w:tcPr>
            <w:tcW w:w="845" w:type="dxa"/>
            <w:vAlign w:val="center"/>
          </w:tcPr>
          <w:p w14:paraId="40B9F5E7" w14:textId="77777777" w:rsidR="00B0020F" w:rsidRPr="005009AB" w:rsidRDefault="00B0020F" w:rsidP="00582E84">
            <w:pPr>
              <w:ind w:firstLine="0"/>
              <w:jc w:val="left"/>
              <w:rPr>
                <w:sz w:val="22"/>
              </w:rPr>
            </w:pPr>
            <w:r w:rsidRPr="005009AB">
              <w:rPr>
                <w:sz w:val="22"/>
              </w:rPr>
              <w:t>2023-2024</w:t>
            </w:r>
          </w:p>
        </w:tc>
        <w:tc>
          <w:tcPr>
            <w:tcW w:w="856" w:type="dxa"/>
            <w:vAlign w:val="center"/>
          </w:tcPr>
          <w:p w14:paraId="391B87F8" w14:textId="77777777" w:rsidR="00B0020F" w:rsidRPr="005009AB" w:rsidRDefault="00B0020F" w:rsidP="00582E84">
            <w:pPr>
              <w:ind w:firstLine="0"/>
              <w:jc w:val="left"/>
              <w:rPr>
                <w:sz w:val="22"/>
              </w:rPr>
            </w:pPr>
            <w:r w:rsidRPr="005009AB">
              <w:rPr>
                <w:sz w:val="22"/>
                <w:lang w:val="en-US"/>
              </w:rPr>
              <w:t>2024</w:t>
            </w:r>
            <w:r w:rsidR="003A2FD7" w:rsidRPr="005009AB">
              <w:rPr>
                <w:sz w:val="22"/>
                <w:lang w:val="en-US"/>
              </w:rPr>
              <w:t>-</w:t>
            </w:r>
            <w:r w:rsidRPr="005009AB">
              <w:rPr>
                <w:sz w:val="22"/>
                <w:lang w:val="en-US"/>
              </w:rPr>
              <w:t>2025</w:t>
            </w:r>
          </w:p>
        </w:tc>
        <w:tc>
          <w:tcPr>
            <w:tcW w:w="708" w:type="dxa"/>
            <w:vAlign w:val="center"/>
          </w:tcPr>
          <w:p w14:paraId="703C01E5" w14:textId="77777777" w:rsidR="00B0020F" w:rsidRPr="005009AB" w:rsidRDefault="00B0020F" w:rsidP="00582E84">
            <w:pPr>
              <w:ind w:firstLine="0"/>
              <w:jc w:val="left"/>
              <w:rPr>
                <w:sz w:val="22"/>
              </w:rPr>
            </w:pPr>
            <w:r w:rsidRPr="005009AB">
              <w:rPr>
                <w:sz w:val="22"/>
              </w:rPr>
              <w:t>2022-2023</w:t>
            </w:r>
          </w:p>
        </w:tc>
        <w:tc>
          <w:tcPr>
            <w:tcW w:w="709" w:type="dxa"/>
            <w:vAlign w:val="center"/>
          </w:tcPr>
          <w:p w14:paraId="49218F00" w14:textId="77777777" w:rsidR="00B0020F" w:rsidRPr="005009AB" w:rsidRDefault="00B0020F" w:rsidP="00582E84">
            <w:pPr>
              <w:ind w:firstLine="0"/>
              <w:jc w:val="left"/>
              <w:rPr>
                <w:sz w:val="22"/>
              </w:rPr>
            </w:pPr>
            <w:r w:rsidRPr="005009AB">
              <w:rPr>
                <w:sz w:val="22"/>
              </w:rPr>
              <w:t>2023-2024</w:t>
            </w:r>
          </w:p>
        </w:tc>
        <w:tc>
          <w:tcPr>
            <w:tcW w:w="709" w:type="dxa"/>
            <w:vAlign w:val="center"/>
          </w:tcPr>
          <w:p w14:paraId="2777C08D" w14:textId="77777777" w:rsidR="00B0020F" w:rsidRPr="005009AB" w:rsidRDefault="00B0020F" w:rsidP="00582E84">
            <w:pPr>
              <w:ind w:firstLine="0"/>
              <w:jc w:val="left"/>
              <w:rPr>
                <w:sz w:val="22"/>
              </w:rPr>
            </w:pPr>
            <w:r w:rsidRPr="005009AB">
              <w:rPr>
                <w:sz w:val="22"/>
              </w:rPr>
              <w:t>2024-2025</w:t>
            </w:r>
          </w:p>
        </w:tc>
        <w:tc>
          <w:tcPr>
            <w:tcW w:w="850" w:type="dxa"/>
            <w:vAlign w:val="center"/>
          </w:tcPr>
          <w:p w14:paraId="3822BAFD" w14:textId="77777777" w:rsidR="00B0020F" w:rsidRPr="005009AB" w:rsidRDefault="00B0020F" w:rsidP="00582E84">
            <w:pPr>
              <w:ind w:firstLine="0"/>
              <w:jc w:val="left"/>
              <w:rPr>
                <w:sz w:val="22"/>
              </w:rPr>
            </w:pPr>
            <w:r w:rsidRPr="005009AB">
              <w:rPr>
                <w:sz w:val="22"/>
              </w:rPr>
              <w:t>2022</w:t>
            </w:r>
            <w:r w:rsidR="003A2FD7" w:rsidRPr="005009AB">
              <w:rPr>
                <w:sz w:val="22"/>
              </w:rPr>
              <w:t>-</w:t>
            </w:r>
            <w:r w:rsidRPr="005009AB">
              <w:rPr>
                <w:sz w:val="22"/>
              </w:rPr>
              <w:t>2023</w:t>
            </w:r>
          </w:p>
        </w:tc>
        <w:tc>
          <w:tcPr>
            <w:tcW w:w="709" w:type="dxa"/>
            <w:vAlign w:val="center"/>
          </w:tcPr>
          <w:p w14:paraId="276C469E" w14:textId="77777777" w:rsidR="00B0020F" w:rsidRPr="005009AB" w:rsidRDefault="00B0020F" w:rsidP="00582E84">
            <w:pPr>
              <w:ind w:firstLine="0"/>
              <w:jc w:val="left"/>
              <w:rPr>
                <w:sz w:val="22"/>
              </w:rPr>
            </w:pPr>
            <w:r w:rsidRPr="005009AB">
              <w:rPr>
                <w:sz w:val="22"/>
              </w:rPr>
              <w:t>2023-2024</w:t>
            </w:r>
          </w:p>
        </w:tc>
        <w:tc>
          <w:tcPr>
            <w:tcW w:w="709" w:type="dxa"/>
            <w:vAlign w:val="center"/>
          </w:tcPr>
          <w:p w14:paraId="7FDDD28B" w14:textId="77777777" w:rsidR="00B0020F" w:rsidRPr="005009AB" w:rsidRDefault="00B0020F" w:rsidP="00582E84">
            <w:pPr>
              <w:ind w:firstLine="0"/>
              <w:jc w:val="left"/>
              <w:rPr>
                <w:sz w:val="22"/>
              </w:rPr>
            </w:pPr>
            <w:r w:rsidRPr="005009AB">
              <w:rPr>
                <w:sz w:val="22"/>
                <w:lang w:val="en-US"/>
              </w:rPr>
              <w:t>2024-2025</w:t>
            </w:r>
          </w:p>
        </w:tc>
      </w:tr>
      <w:tr w:rsidR="00B0020F" w:rsidRPr="000D4ABC" w14:paraId="7BECA97C" w14:textId="77777777" w:rsidTr="00E67771">
        <w:tc>
          <w:tcPr>
            <w:tcW w:w="453" w:type="dxa"/>
            <w:vMerge w:val="restart"/>
            <w:vAlign w:val="center"/>
          </w:tcPr>
          <w:p w14:paraId="51519F77" w14:textId="77777777" w:rsidR="00B0020F" w:rsidRPr="000D4ABC" w:rsidRDefault="00B0020F" w:rsidP="00582E84">
            <w:pPr>
              <w:jc w:val="center"/>
              <w:rPr>
                <w:szCs w:val="24"/>
              </w:rPr>
            </w:pPr>
          </w:p>
        </w:tc>
        <w:tc>
          <w:tcPr>
            <w:tcW w:w="1844" w:type="dxa"/>
            <w:shd w:val="clear" w:color="auto" w:fill="auto"/>
            <w:vAlign w:val="center"/>
          </w:tcPr>
          <w:p w14:paraId="435F7FDB" w14:textId="77777777" w:rsidR="00B0020F" w:rsidRPr="000D4ABC" w:rsidRDefault="00B0020F" w:rsidP="001F701E">
            <w:pPr>
              <w:ind w:firstLine="0"/>
              <w:jc w:val="left"/>
              <w:rPr>
                <w:color w:val="000000"/>
                <w:szCs w:val="24"/>
              </w:rPr>
            </w:pPr>
            <w:r w:rsidRPr="000D4ABC">
              <w:rPr>
                <w:color w:val="000000"/>
                <w:szCs w:val="24"/>
              </w:rPr>
              <w:t>Общее количество классов</w:t>
            </w:r>
          </w:p>
        </w:tc>
        <w:tc>
          <w:tcPr>
            <w:tcW w:w="709" w:type="dxa"/>
            <w:shd w:val="clear" w:color="auto" w:fill="auto"/>
            <w:vAlign w:val="center"/>
          </w:tcPr>
          <w:p w14:paraId="41B8D66A" w14:textId="77777777" w:rsidR="00B0020F" w:rsidRPr="003A2FD7" w:rsidRDefault="00B0020F" w:rsidP="00F6729B">
            <w:pPr>
              <w:ind w:firstLine="0"/>
              <w:rPr>
                <w:color w:val="000000"/>
                <w:sz w:val="22"/>
              </w:rPr>
            </w:pPr>
            <w:r w:rsidRPr="003A2FD7">
              <w:rPr>
                <w:color w:val="000000"/>
                <w:sz w:val="22"/>
              </w:rPr>
              <w:t>23</w:t>
            </w:r>
          </w:p>
        </w:tc>
        <w:tc>
          <w:tcPr>
            <w:tcW w:w="709" w:type="dxa"/>
            <w:shd w:val="clear" w:color="auto" w:fill="auto"/>
            <w:vAlign w:val="center"/>
          </w:tcPr>
          <w:p w14:paraId="6B0682E3" w14:textId="77777777" w:rsidR="00B0020F" w:rsidRPr="003A2FD7" w:rsidRDefault="00B0020F" w:rsidP="00F6729B">
            <w:pPr>
              <w:ind w:firstLine="0"/>
              <w:rPr>
                <w:color w:val="000000"/>
                <w:sz w:val="22"/>
              </w:rPr>
            </w:pPr>
            <w:r w:rsidRPr="003A2FD7">
              <w:rPr>
                <w:color w:val="000000"/>
                <w:sz w:val="22"/>
              </w:rPr>
              <w:t>24</w:t>
            </w:r>
          </w:p>
        </w:tc>
        <w:tc>
          <w:tcPr>
            <w:tcW w:w="680" w:type="dxa"/>
            <w:shd w:val="clear" w:color="auto" w:fill="auto"/>
            <w:vAlign w:val="center"/>
          </w:tcPr>
          <w:p w14:paraId="73D82B42" w14:textId="77777777" w:rsidR="00B0020F" w:rsidRPr="005009AB" w:rsidRDefault="005009AB" w:rsidP="006114E1">
            <w:pPr>
              <w:ind w:firstLine="0"/>
              <w:jc w:val="left"/>
              <w:rPr>
                <w:sz w:val="22"/>
              </w:rPr>
            </w:pPr>
            <w:r w:rsidRPr="005009AB">
              <w:rPr>
                <w:sz w:val="22"/>
              </w:rPr>
              <w:t>22</w:t>
            </w:r>
          </w:p>
        </w:tc>
        <w:tc>
          <w:tcPr>
            <w:tcW w:w="709" w:type="dxa"/>
            <w:shd w:val="clear" w:color="auto" w:fill="auto"/>
            <w:vAlign w:val="center"/>
          </w:tcPr>
          <w:p w14:paraId="4700794A" w14:textId="77777777" w:rsidR="00B0020F" w:rsidRPr="005009AB" w:rsidRDefault="00B0020F" w:rsidP="00F6729B">
            <w:pPr>
              <w:ind w:firstLine="0"/>
              <w:rPr>
                <w:sz w:val="22"/>
              </w:rPr>
            </w:pPr>
            <w:r w:rsidRPr="005009AB">
              <w:rPr>
                <w:sz w:val="22"/>
              </w:rPr>
              <w:t>23</w:t>
            </w:r>
          </w:p>
        </w:tc>
        <w:tc>
          <w:tcPr>
            <w:tcW w:w="845" w:type="dxa"/>
            <w:shd w:val="clear" w:color="auto" w:fill="auto"/>
            <w:vAlign w:val="center"/>
          </w:tcPr>
          <w:p w14:paraId="7839DE87" w14:textId="77777777" w:rsidR="00B0020F" w:rsidRPr="005009AB" w:rsidRDefault="00B0020F" w:rsidP="00F6729B">
            <w:pPr>
              <w:rPr>
                <w:sz w:val="22"/>
              </w:rPr>
            </w:pPr>
            <w:r w:rsidRPr="005009AB">
              <w:rPr>
                <w:sz w:val="22"/>
              </w:rPr>
              <w:t>25</w:t>
            </w:r>
          </w:p>
        </w:tc>
        <w:tc>
          <w:tcPr>
            <w:tcW w:w="856" w:type="dxa"/>
            <w:shd w:val="clear" w:color="auto" w:fill="auto"/>
            <w:vAlign w:val="center"/>
          </w:tcPr>
          <w:p w14:paraId="5F1AC84B" w14:textId="77777777" w:rsidR="00B0020F" w:rsidRPr="005009AB" w:rsidRDefault="005009AB" w:rsidP="00F6729B">
            <w:pPr>
              <w:rPr>
                <w:sz w:val="22"/>
              </w:rPr>
            </w:pPr>
            <w:r w:rsidRPr="005009AB">
              <w:rPr>
                <w:sz w:val="22"/>
              </w:rPr>
              <w:t>25</w:t>
            </w:r>
          </w:p>
        </w:tc>
        <w:tc>
          <w:tcPr>
            <w:tcW w:w="708" w:type="dxa"/>
            <w:shd w:val="clear" w:color="auto" w:fill="auto"/>
            <w:vAlign w:val="center"/>
          </w:tcPr>
          <w:p w14:paraId="2182CAC7" w14:textId="77777777" w:rsidR="00B0020F" w:rsidRPr="005009AB" w:rsidRDefault="00B0020F" w:rsidP="00F6729B">
            <w:pPr>
              <w:ind w:firstLine="0"/>
              <w:rPr>
                <w:sz w:val="22"/>
              </w:rPr>
            </w:pPr>
            <w:r w:rsidRPr="005009AB">
              <w:rPr>
                <w:sz w:val="22"/>
              </w:rPr>
              <w:t>2</w:t>
            </w:r>
          </w:p>
        </w:tc>
        <w:tc>
          <w:tcPr>
            <w:tcW w:w="709" w:type="dxa"/>
            <w:shd w:val="clear" w:color="auto" w:fill="auto"/>
            <w:vAlign w:val="center"/>
          </w:tcPr>
          <w:p w14:paraId="31A9EC7E" w14:textId="77777777" w:rsidR="00B0020F" w:rsidRPr="005009AB" w:rsidRDefault="00B0020F" w:rsidP="00F6729B">
            <w:pPr>
              <w:rPr>
                <w:sz w:val="22"/>
              </w:rPr>
            </w:pPr>
            <w:r w:rsidRPr="005009AB">
              <w:rPr>
                <w:sz w:val="22"/>
              </w:rPr>
              <w:t>3</w:t>
            </w:r>
          </w:p>
        </w:tc>
        <w:tc>
          <w:tcPr>
            <w:tcW w:w="709" w:type="dxa"/>
            <w:shd w:val="clear" w:color="auto" w:fill="auto"/>
            <w:vAlign w:val="center"/>
          </w:tcPr>
          <w:p w14:paraId="5EE25A17" w14:textId="77777777" w:rsidR="00B0020F" w:rsidRPr="005009AB" w:rsidRDefault="005009AB" w:rsidP="005009AB">
            <w:pPr>
              <w:ind w:firstLine="0"/>
              <w:rPr>
                <w:sz w:val="22"/>
              </w:rPr>
            </w:pPr>
            <w:r w:rsidRPr="005009AB">
              <w:rPr>
                <w:sz w:val="22"/>
              </w:rPr>
              <w:t>3</w:t>
            </w:r>
          </w:p>
        </w:tc>
        <w:tc>
          <w:tcPr>
            <w:tcW w:w="850" w:type="dxa"/>
            <w:shd w:val="clear" w:color="auto" w:fill="auto"/>
            <w:vAlign w:val="center"/>
          </w:tcPr>
          <w:p w14:paraId="2CA706AA" w14:textId="77777777" w:rsidR="00B0020F" w:rsidRPr="005009AB" w:rsidRDefault="00B0020F" w:rsidP="00F6729B">
            <w:pPr>
              <w:ind w:firstLine="0"/>
              <w:rPr>
                <w:sz w:val="22"/>
              </w:rPr>
            </w:pPr>
            <w:r w:rsidRPr="005009AB">
              <w:rPr>
                <w:sz w:val="22"/>
              </w:rPr>
              <w:t xml:space="preserve">  48</w:t>
            </w:r>
          </w:p>
        </w:tc>
        <w:tc>
          <w:tcPr>
            <w:tcW w:w="709" w:type="dxa"/>
            <w:shd w:val="clear" w:color="auto" w:fill="auto"/>
            <w:vAlign w:val="center"/>
          </w:tcPr>
          <w:p w14:paraId="1EB76739" w14:textId="77777777" w:rsidR="00B0020F" w:rsidRPr="005009AB" w:rsidRDefault="00B0020F" w:rsidP="00F6729B">
            <w:pPr>
              <w:ind w:firstLine="0"/>
              <w:rPr>
                <w:sz w:val="22"/>
              </w:rPr>
            </w:pPr>
            <w:r w:rsidRPr="005009AB">
              <w:rPr>
                <w:sz w:val="22"/>
              </w:rPr>
              <w:t>52</w:t>
            </w:r>
          </w:p>
        </w:tc>
        <w:tc>
          <w:tcPr>
            <w:tcW w:w="709" w:type="dxa"/>
            <w:shd w:val="clear" w:color="auto" w:fill="auto"/>
            <w:vAlign w:val="center"/>
          </w:tcPr>
          <w:p w14:paraId="7CFFC9C6" w14:textId="77777777" w:rsidR="00B0020F" w:rsidRPr="005009AB" w:rsidRDefault="00443FF2" w:rsidP="00443FF2">
            <w:pPr>
              <w:ind w:firstLine="0"/>
              <w:rPr>
                <w:sz w:val="22"/>
              </w:rPr>
            </w:pPr>
            <w:r w:rsidRPr="005009AB">
              <w:rPr>
                <w:sz w:val="22"/>
              </w:rPr>
              <w:t>50</w:t>
            </w:r>
          </w:p>
        </w:tc>
      </w:tr>
      <w:tr w:rsidR="00B0020F" w:rsidRPr="000D4ABC" w14:paraId="378D6D21" w14:textId="77777777" w:rsidTr="00E67771">
        <w:tc>
          <w:tcPr>
            <w:tcW w:w="453" w:type="dxa"/>
            <w:vMerge/>
            <w:vAlign w:val="center"/>
          </w:tcPr>
          <w:p w14:paraId="412F044A" w14:textId="77777777" w:rsidR="00B0020F" w:rsidRPr="000D4ABC" w:rsidRDefault="00B0020F" w:rsidP="00582E84">
            <w:pPr>
              <w:jc w:val="center"/>
              <w:rPr>
                <w:szCs w:val="24"/>
              </w:rPr>
            </w:pPr>
          </w:p>
        </w:tc>
        <w:tc>
          <w:tcPr>
            <w:tcW w:w="1844" w:type="dxa"/>
            <w:shd w:val="clear" w:color="auto" w:fill="auto"/>
            <w:vAlign w:val="center"/>
          </w:tcPr>
          <w:p w14:paraId="43C469AB" w14:textId="77777777" w:rsidR="00B0020F" w:rsidRPr="000D4ABC" w:rsidRDefault="00B0020F" w:rsidP="001F701E">
            <w:pPr>
              <w:ind w:firstLine="0"/>
              <w:jc w:val="left"/>
              <w:rPr>
                <w:color w:val="000000"/>
                <w:szCs w:val="24"/>
              </w:rPr>
            </w:pPr>
            <w:r w:rsidRPr="000D4ABC">
              <w:rPr>
                <w:color w:val="000000"/>
                <w:szCs w:val="24"/>
              </w:rPr>
              <w:t>Общее количество обучающихся</w:t>
            </w:r>
          </w:p>
        </w:tc>
        <w:tc>
          <w:tcPr>
            <w:tcW w:w="709" w:type="dxa"/>
            <w:shd w:val="clear" w:color="auto" w:fill="auto"/>
            <w:vAlign w:val="center"/>
          </w:tcPr>
          <w:p w14:paraId="61169657" w14:textId="77777777" w:rsidR="00B0020F" w:rsidRPr="003A2FD7" w:rsidRDefault="00B0020F" w:rsidP="00F6729B">
            <w:pPr>
              <w:ind w:firstLine="0"/>
              <w:rPr>
                <w:color w:val="000000"/>
                <w:sz w:val="22"/>
              </w:rPr>
            </w:pPr>
            <w:r w:rsidRPr="003A2FD7">
              <w:rPr>
                <w:color w:val="000000"/>
                <w:sz w:val="22"/>
              </w:rPr>
              <w:t>646</w:t>
            </w:r>
          </w:p>
        </w:tc>
        <w:tc>
          <w:tcPr>
            <w:tcW w:w="709" w:type="dxa"/>
            <w:shd w:val="clear" w:color="auto" w:fill="auto"/>
            <w:vAlign w:val="center"/>
          </w:tcPr>
          <w:p w14:paraId="3A9283EA" w14:textId="77777777" w:rsidR="00B0020F" w:rsidRPr="003A2FD7" w:rsidRDefault="00B0020F" w:rsidP="00F6729B">
            <w:pPr>
              <w:ind w:firstLine="0"/>
              <w:rPr>
                <w:color w:val="000000"/>
                <w:sz w:val="22"/>
              </w:rPr>
            </w:pPr>
            <w:r w:rsidRPr="003A2FD7">
              <w:rPr>
                <w:color w:val="000000"/>
                <w:sz w:val="22"/>
              </w:rPr>
              <w:t xml:space="preserve">   654</w:t>
            </w:r>
          </w:p>
        </w:tc>
        <w:tc>
          <w:tcPr>
            <w:tcW w:w="680" w:type="dxa"/>
            <w:shd w:val="clear" w:color="auto" w:fill="auto"/>
            <w:vAlign w:val="center"/>
          </w:tcPr>
          <w:p w14:paraId="21DB6899" w14:textId="77777777" w:rsidR="00B0020F" w:rsidRPr="005009AB" w:rsidRDefault="005009AB" w:rsidP="006114E1">
            <w:pPr>
              <w:ind w:firstLine="0"/>
              <w:jc w:val="left"/>
              <w:rPr>
                <w:color w:val="000000"/>
                <w:sz w:val="22"/>
                <w:highlight w:val="red"/>
              </w:rPr>
            </w:pPr>
            <w:r w:rsidRPr="00EB7BAB">
              <w:rPr>
                <w:color w:val="000000"/>
                <w:sz w:val="22"/>
              </w:rPr>
              <w:t>543</w:t>
            </w:r>
          </w:p>
        </w:tc>
        <w:tc>
          <w:tcPr>
            <w:tcW w:w="709" w:type="dxa"/>
            <w:shd w:val="clear" w:color="auto" w:fill="auto"/>
            <w:vAlign w:val="center"/>
          </w:tcPr>
          <w:p w14:paraId="79487F15" w14:textId="77777777" w:rsidR="00B0020F" w:rsidRPr="003A2FD7" w:rsidRDefault="00B0020F" w:rsidP="00F6729B">
            <w:pPr>
              <w:ind w:firstLine="0"/>
              <w:rPr>
                <w:color w:val="000000"/>
                <w:sz w:val="22"/>
              </w:rPr>
            </w:pPr>
            <w:r w:rsidRPr="003A2FD7">
              <w:rPr>
                <w:color w:val="000000"/>
                <w:sz w:val="22"/>
              </w:rPr>
              <w:t>619</w:t>
            </w:r>
          </w:p>
        </w:tc>
        <w:tc>
          <w:tcPr>
            <w:tcW w:w="845" w:type="dxa"/>
            <w:shd w:val="clear" w:color="auto" w:fill="auto"/>
            <w:vAlign w:val="center"/>
          </w:tcPr>
          <w:p w14:paraId="6D405019" w14:textId="77777777" w:rsidR="00B0020F" w:rsidRPr="003A2FD7" w:rsidRDefault="00B0020F" w:rsidP="00F6729B">
            <w:pPr>
              <w:rPr>
                <w:color w:val="000000"/>
                <w:sz w:val="22"/>
              </w:rPr>
            </w:pPr>
            <w:r w:rsidRPr="003A2FD7">
              <w:rPr>
                <w:color w:val="000000"/>
                <w:sz w:val="22"/>
              </w:rPr>
              <w:t>723</w:t>
            </w:r>
          </w:p>
        </w:tc>
        <w:tc>
          <w:tcPr>
            <w:tcW w:w="856" w:type="dxa"/>
            <w:shd w:val="clear" w:color="auto" w:fill="auto"/>
            <w:vAlign w:val="center"/>
          </w:tcPr>
          <w:p w14:paraId="574DB881" w14:textId="5F47CA20" w:rsidR="00B0020F" w:rsidRPr="003A2FD7" w:rsidRDefault="005009AB" w:rsidP="00F6729B">
            <w:pPr>
              <w:rPr>
                <w:color w:val="000000"/>
                <w:sz w:val="22"/>
              </w:rPr>
            </w:pPr>
            <w:r>
              <w:rPr>
                <w:color w:val="000000"/>
                <w:sz w:val="22"/>
              </w:rPr>
              <w:t>65</w:t>
            </w:r>
            <w:r w:rsidR="00261D9F">
              <w:rPr>
                <w:color w:val="000000"/>
                <w:sz w:val="22"/>
              </w:rPr>
              <w:t>1</w:t>
            </w:r>
          </w:p>
        </w:tc>
        <w:tc>
          <w:tcPr>
            <w:tcW w:w="708" w:type="dxa"/>
            <w:shd w:val="clear" w:color="auto" w:fill="auto"/>
            <w:vAlign w:val="center"/>
          </w:tcPr>
          <w:p w14:paraId="5BAC1C94" w14:textId="77777777" w:rsidR="00B0020F" w:rsidRPr="003A2FD7" w:rsidRDefault="00B0020F" w:rsidP="00F6729B">
            <w:pPr>
              <w:ind w:firstLine="0"/>
              <w:rPr>
                <w:color w:val="000000"/>
                <w:sz w:val="22"/>
              </w:rPr>
            </w:pPr>
            <w:r w:rsidRPr="003A2FD7">
              <w:rPr>
                <w:color w:val="000000"/>
                <w:sz w:val="22"/>
              </w:rPr>
              <w:t>55</w:t>
            </w:r>
          </w:p>
        </w:tc>
        <w:tc>
          <w:tcPr>
            <w:tcW w:w="709" w:type="dxa"/>
            <w:shd w:val="clear" w:color="auto" w:fill="auto"/>
            <w:vAlign w:val="center"/>
          </w:tcPr>
          <w:p w14:paraId="74D1534C" w14:textId="77777777" w:rsidR="00B0020F" w:rsidRPr="003A2FD7" w:rsidRDefault="00B0020F" w:rsidP="00F6729B">
            <w:pPr>
              <w:ind w:firstLine="0"/>
              <w:rPr>
                <w:color w:val="000000"/>
                <w:sz w:val="22"/>
              </w:rPr>
            </w:pPr>
            <w:r w:rsidRPr="003A2FD7">
              <w:rPr>
                <w:color w:val="000000"/>
                <w:sz w:val="22"/>
              </w:rPr>
              <w:t>70</w:t>
            </w:r>
          </w:p>
        </w:tc>
        <w:tc>
          <w:tcPr>
            <w:tcW w:w="709" w:type="dxa"/>
            <w:shd w:val="clear" w:color="auto" w:fill="auto"/>
            <w:vAlign w:val="center"/>
          </w:tcPr>
          <w:p w14:paraId="1D757C47" w14:textId="77777777" w:rsidR="00B0020F" w:rsidRPr="003A2FD7" w:rsidRDefault="005009AB" w:rsidP="005009AB">
            <w:pPr>
              <w:ind w:firstLine="0"/>
              <w:rPr>
                <w:color w:val="000000"/>
                <w:sz w:val="22"/>
              </w:rPr>
            </w:pPr>
            <w:r>
              <w:rPr>
                <w:color w:val="000000"/>
                <w:sz w:val="22"/>
              </w:rPr>
              <w:t>69</w:t>
            </w:r>
          </w:p>
        </w:tc>
        <w:tc>
          <w:tcPr>
            <w:tcW w:w="850" w:type="dxa"/>
            <w:shd w:val="clear" w:color="auto" w:fill="auto"/>
            <w:vAlign w:val="center"/>
          </w:tcPr>
          <w:p w14:paraId="3F2D7866" w14:textId="77777777" w:rsidR="00B0020F" w:rsidRPr="003A2FD7" w:rsidRDefault="00B0020F" w:rsidP="00F6729B">
            <w:pPr>
              <w:ind w:firstLine="0"/>
              <w:rPr>
                <w:color w:val="000000"/>
                <w:sz w:val="22"/>
              </w:rPr>
            </w:pPr>
            <w:r w:rsidRPr="003A2FD7">
              <w:rPr>
                <w:color w:val="000000"/>
                <w:sz w:val="22"/>
              </w:rPr>
              <w:t>1320</w:t>
            </w:r>
          </w:p>
        </w:tc>
        <w:tc>
          <w:tcPr>
            <w:tcW w:w="709" w:type="dxa"/>
            <w:shd w:val="clear" w:color="auto" w:fill="auto"/>
            <w:vAlign w:val="center"/>
          </w:tcPr>
          <w:p w14:paraId="4E70BB45" w14:textId="77777777" w:rsidR="00B0020F" w:rsidRPr="003A2FD7" w:rsidRDefault="00B0020F" w:rsidP="00FD47BB">
            <w:pPr>
              <w:ind w:firstLine="0"/>
              <w:rPr>
                <w:color w:val="000000"/>
                <w:sz w:val="22"/>
              </w:rPr>
            </w:pPr>
            <w:r w:rsidRPr="003A2FD7">
              <w:rPr>
                <w:color w:val="000000"/>
                <w:sz w:val="22"/>
              </w:rPr>
              <w:t>14</w:t>
            </w:r>
            <w:r w:rsidR="00FD47BB">
              <w:rPr>
                <w:color w:val="000000"/>
                <w:sz w:val="22"/>
              </w:rPr>
              <w:t>4</w:t>
            </w:r>
            <w:r w:rsidRPr="003A2FD7">
              <w:rPr>
                <w:color w:val="000000"/>
                <w:sz w:val="22"/>
              </w:rPr>
              <w:t>7</w:t>
            </w:r>
          </w:p>
        </w:tc>
        <w:tc>
          <w:tcPr>
            <w:tcW w:w="709" w:type="dxa"/>
            <w:shd w:val="clear" w:color="auto" w:fill="auto"/>
            <w:vAlign w:val="center"/>
          </w:tcPr>
          <w:p w14:paraId="55CD1437" w14:textId="6C3BFB92" w:rsidR="00B0020F" w:rsidRPr="003A2FD7" w:rsidRDefault="0026166E" w:rsidP="00840513">
            <w:pPr>
              <w:ind w:firstLine="0"/>
              <w:jc w:val="left"/>
              <w:rPr>
                <w:color w:val="000000"/>
                <w:sz w:val="22"/>
              </w:rPr>
            </w:pPr>
            <w:r>
              <w:rPr>
                <w:color w:val="000000"/>
                <w:sz w:val="22"/>
              </w:rPr>
              <w:t>126</w:t>
            </w:r>
            <w:r w:rsidR="009F6A56">
              <w:rPr>
                <w:color w:val="000000"/>
                <w:sz w:val="22"/>
              </w:rPr>
              <w:t>3</w:t>
            </w:r>
          </w:p>
        </w:tc>
      </w:tr>
      <w:tr w:rsidR="00B0020F" w:rsidRPr="000D4ABC" w14:paraId="37DF4952" w14:textId="77777777" w:rsidTr="00E67771">
        <w:tc>
          <w:tcPr>
            <w:tcW w:w="453" w:type="dxa"/>
            <w:vMerge w:val="restart"/>
            <w:vAlign w:val="center"/>
          </w:tcPr>
          <w:p w14:paraId="47A05B16" w14:textId="77777777" w:rsidR="00B0020F" w:rsidRPr="000D4ABC" w:rsidRDefault="00B0020F" w:rsidP="00582E84">
            <w:pPr>
              <w:jc w:val="center"/>
              <w:rPr>
                <w:szCs w:val="24"/>
              </w:rPr>
            </w:pPr>
          </w:p>
        </w:tc>
        <w:tc>
          <w:tcPr>
            <w:tcW w:w="1844" w:type="dxa"/>
            <w:shd w:val="clear" w:color="auto" w:fill="auto"/>
            <w:vAlign w:val="center"/>
          </w:tcPr>
          <w:p w14:paraId="6DD33B7F" w14:textId="77777777" w:rsidR="00B0020F" w:rsidRPr="000D4ABC" w:rsidRDefault="00B0020F" w:rsidP="001F701E">
            <w:pPr>
              <w:ind w:firstLine="0"/>
              <w:jc w:val="left"/>
              <w:rPr>
                <w:color w:val="000000"/>
                <w:szCs w:val="24"/>
              </w:rPr>
            </w:pPr>
            <w:r w:rsidRPr="000D4ABC">
              <w:rPr>
                <w:color w:val="000000"/>
                <w:szCs w:val="24"/>
              </w:rPr>
              <w:t xml:space="preserve">Количество специальных классов(ЗПР) </w:t>
            </w:r>
          </w:p>
        </w:tc>
        <w:tc>
          <w:tcPr>
            <w:tcW w:w="709" w:type="dxa"/>
            <w:shd w:val="clear" w:color="auto" w:fill="auto"/>
            <w:vAlign w:val="center"/>
          </w:tcPr>
          <w:p w14:paraId="5B9E758A" w14:textId="77777777" w:rsidR="00B0020F" w:rsidRPr="003A2FD7" w:rsidRDefault="00B0020F" w:rsidP="00F6729B">
            <w:pPr>
              <w:ind w:firstLine="0"/>
              <w:rPr>
                <w:color w:val="000000"/>
                <w:sz w:val="22"/>
              </w:rPr>
            </w:pPr>
            <w:r w:rsidRPr="003A2FD7">
              <w:rPr>
                <w:color w:val="000000"/>
                <w:sz w:val="22"/>
              </w:rPr>
              <w:t>3</w:t>
            </w:r>
          </w:p>
        </w:tc>
        <w:tc>
          <w:tcPr>
            <w:tcW w:w="709" w:type="dxa"/>
            <w:shd w:val="clear" w:color="auto" w:fill="auto"/>
            <w:vAlign w:val="center"/>
          </w:tcPr>
          <w:p w14:paraId="69101974" w14:textId="77777777" w:rsidR="00B0020F" w:rsidRPr="003A2FD7" w:rsidRDefault="00B0020F" w:rsidP="00F6729B">
            <w:pPr>
              <w:rPr>
                <w:color w:val="000000"/>
                <w:sz w:val="22"/>
              </w:rPr>
            </w:pPr>
            <w:r w:rsidRPr="003A2FD7">
              <w:rPr>
                <w:color w:val="000000"/>
                <w:sz w:val="22"/>
              </w:rPr>
              <w:t>2</w:t>
            </w:r>
          </w:p>
        </w:tc>
        <w:tc>
          <w:tcPr>
            <w:tcW w:w="680" w:type="dxa"/>
            <w:shd w:val="clear" w:color="auto" w:fill="auto"/>
            <w:vAlign w:val="center"/>
          </w:tcPr>
          <w:p w14:paraId="29AD6DAE" w14:textId="77777777" w:rsidR="00B0020F" w:rsidRPr="005009AB" w:rsidRDefault="005009AB" w:rsidP="00F6729B">
            <w:pPr>
              <w:rPr>
                <w:color w:val="000000"/>
                <w:sz w:val="22"/>
              </w:rPr>
            </w:pPr>
            <w:r>
              <w:rPr>
                <w:color w:val="000000"/>
                <w:sz w:val="22"/>
              </w:rPr>
              <w:t>1</w:t>
            </w:r>
          </w:p>
        </w:tc>
        <w:tc>
          <w:tcPr>
            <w:tcW w:w="709" w:type="dxa"/>
            <w:shd w:val="clear" w:color="auto" w:fill="auto"/>
            <w:vAlign w:val="center"/>
          </w:tcPr>
          <w:p w14:paraId="7D556D52" w14:textId="77777777" w:rsidR="00B0020F" w:rsidRPr="003A2FD7" w:rsidRDefault="00B0020F" w:rsidP="00F6729B">
            <w:pPr>
              <w:rPr>
                <w:color w:val="000000"/>
                <w:sz w:val="22"/>
              </w:rPr>
            </w:pPr>
            <w:r w:rsidRPr="003A2FD7">
              <w:rPr>
                <w:color w:val="000000"/>
                <w:sz w:val="22"/>
              </w:rPr>
              <w:t>4</w:t>
            </w:r>
          </w:p>
        </w:tc>
        <w:tc>
          <w:tcPr>
            <w:tcW w:w="845" w:type="dxa"/>
            <w:shd w:val="clear" w:color="auto" w:fill="auto"/>
            <w:vAlign w:val="center"/>
          </w:tcPr>
          <w:p w14:paraId="514FDD12" w14:textId="77777777" w:rsidR="00B0020F" w:rsidRPr="003A2FD7" w:rsidRDefault="00B0020F" w:rsidP="00F6729B">
            <w:pPr>
              <w:rPr>
                <w:color w:val="000000"/>
                <w:sz w:val="22"/>
              </w:rPr>
            </w:pPr>
            <w:r w:rsidRPr="003A2FD7">
              <w:rPr>
                <w:color w:val="000000"/>
                <w:sz w:val="22"/>
              </w:rPr>
              <w:t>2</w:t>
            </w:r>
          </w:p>
        </w:tc>
        <w:tc>
          <w:tcPr>
            <w:tcW w:w="856" w:type="dxa"/>
            <w:shd w:val="clear" w:color="auto" w:fill="auto"/>
            <w:vAlign w:val="center"/>
          </w:tcPr>
          <w:p w14:paraId="7FE0E629" w14:textId="77777777" w:rsidR="00B0020F" w:rsidRPr="003A2FD7" w:rsidRDefault="005009AB" w:rsidP="00F6729B">
            <w:pPr>
              <w:rPr>
                <w:color w:val="000000"/>
                <w:sz w:val="22"/>
              </w:rPr>
            </w:pPr>
            <w:r>
              <w:rPr>
                <w:color w:val="000000"/>
                <w:sz w:val="22"/>
              </w:rPr>
              <w:t>1</w:t>
            </w:r>
          </w:p>
        </w:tc>
        <w:tc>
          <w:tcPr>
            <w:tcW w:w="708" w:type="dxa"/>
            <w:shd w:val="clear" w:color="auto" w:fill="auto"/>
            <w:vAlign w:val="center"/>
          </w:tcPr>
          <w:p w14:paraId="71EA9EF0" w14:textId="77777777" w:rsidR="00B0020F" w:rsidRPr="003A2FD7" w:rsidRDefault="00B0020F" w:rsidP="00F6729B">
            <w:pPr>
              <w:rPr>
                <w:color w:val="000000"/>
                <w:sz w:val="22"/>
              </w:rPr>
            </w:pPr>
            <w:r w:rsidRPr="003A2FD7">
              <w:rPr>
                <w:color w:val="000000"/>
                <w:sz w:val="22"/>
              </w:rPr>
              <w:t>-</w:t>
            </w:r>
          </w:p>
        </w:tc>
        <w:tc>
          <w:tcPr>
            <w:tcW w:w="709" w:type="dxa"/>
            <w:shd w:val="clear" w:color="auto" w:fill="auto"/>
            <w:vAlign w:val="center"/>
          </w:tcPr>
          <w:p w14:paraId="50E05AB1" w14:textId="77777777" w:rsidR="00B0020F" w:rsidRPr="003A2FD7" w:rsidRDefault="00B0020F" w:rsidP="00F6729B">
            <w:pPr>
              <w:rPr>
                <w:color w:val="000000"/>
                <w:sz w:val="22"/>
              </w:rPr>
            </w:pPr>
            <w:r w:rsidRPr="003A2FD7">
              <w:rPr>
                <w:color w:val="000000"/>
                <w:sz w:val="22"/>
              </w:rPr>
              <w:t>-</w:t>
            </w:r>
          </w:p>
        </w:tc>
        <w:tc>
          <w:tcPr>
            <w:tcW w:w="709" w:type="dxa"/>
            <w:shd w:val="clear" w:color="auto" w:fill="auto"/>
            <w:vAlign w:val="center"/>
          </w:tcPr>
          <w:p w14:paraId="4A041BBB" w14:textId="77777777" w:rsidR="00B0020F" w:rsidRPr="003A2FD7" w:rsidRDefault="005009AB" w:rsidP="00F6729B">
            <w:pPr>
              <w:rPr>
                <w:color w:val="000000"/>
                <w:sz w:val="22"/>
              </w:rPr>
            </w:pPr>
            <w:r>
              <w:rPr>
                <w:color w:val="000000"/>
                <w:sz w:val="22"/>
              </w:rPr>
              <w:t>-</w:t>
            </w:r>
          </w:p>
        </w:tc>
        <w:tc>
          <w:tcPr>
            <w:tcW w:w="850" w:type="dxa"/>
            <w:shd w:val="clear" w:color="auto" w:fill="auto"/>
            <w:vAlign w:val="center"/>
          </w:tcPr>
          <w:p w14:paraId="1AA8B033" w14:textId="77777777" w:rsidR="00B0020F" w:rsidRPr="003A2FD7" w:rsidRDefault="00B0020F" w:rsidP="00F6729B">
            <w:pPr>
              <w:rPr>
                <w:color w:val="000000"/>
                <w:sz w:val="22"/>
              </w:rPr>
            </w:pPr>
            <w:r w:rsidRPr="003A2FD7">
              <w:rPr>
                <w:color w:val="000000"/>
                <w:sz w:val="22"/>
              </w:rPr>
              <w:t>7</w:t>
            </w:r>
          </w:p>
        </w:tc>
        <w:tc>
          <w:tcPr>
            <w:tcW w:w="709" w:type="dxa"/>
            <w:shd w:val="clear" w:color="auto" w:fill="auto"/>
            <w:vAlign w:val="center"/>
          </w:tcPr>
          <w:p w14:paraId="547C5125" w14:textId="77777777" w:rsidR="00B0020F" w:rsidRPr="003A2FD7" w:rsidRDefault="00B0020F" w:rsidP="00F6729B">
            <w:pPr>
              <w:ind w:firstLine="0"/>
              <w:rPr>
                <w:color w:val="000000"/>
                <w:sz w:val="22"/>
              </w:rPr>
            </w:pPr>
            <w:r w:rsidRPr="003A2FD7">
              <w:rPr>
                <w:color w:val="000000"/>
                <w:sz w:val="22"/>
              </w:rPr>
              <w:t xml:space="preserve">    4</w:t>
            </w:r>
          </w:p>
        </w:tc>
        <w:tc>
          <w:tcPr>
            <w:tcW w:w="709" w:type="dxa"/>
            <w:shd w:val="clear" w:color="auto" w:fill="auto"/>
            <w:vAlign w:val="center"/>
          </w:tcPr>
          <w:p w14:paraId="4041D042" w14:textId="77777777" w:rsidR="00B0020F" w:rsidRPr="003A2FD7" w:rsidRDefault="00840513" w:rsidP="00F6729B">
            <w:pPr>
              <w:rPr>
                <w:color w:val="000000"/>
                <w:sz w:val="22"/>
              </w:rPr>
            </w:pPr>
            <w:r>
              <w:rPr>
                <w:color w:val="000000"/>
                <w:sz w:val="22"/>
              </w:rPr>
              <w:t>2</w:t>
            </w:r>
          </w:p>
        </w:tc>
      </w:tr>
      <w:tr w:rsidR="00B0020F" w:rsidRPr="000D4ABC" w14:paraId="1F85F189" w14:textId="77777777" w:rsidTr="00E67771">
        <w:tc>
          <w:tcPr>
            <w:tcW w:w="453" w:type="dxa"/>
            <w:vMerge/>
            <w:vAlign w:val="center"/>
          </w:tcPr>
          <w:p w14:paraId="0C0CA45C" w14:textId="77777777" w:rsidR="00B0020F" w:rsidRPr="000D4ABC" w:rsidRDefault="00B0020F" w:rsidP="00582E84">
            <w:pPr>
              <w:jc w:val="center"/>
              <w:rPr>
                <w:szCs w:val="24"/>
              </w:rPr>
            </w:pPr>
          </w:p>
        </w:tc>
        <w:tc>
          <w:tcPr>
            <w:tcW w:w="1844" w:type="dxa"/>
            <w:shd w:val="clear" w:color="auto" w:fill="auto"/>
            <w:vAlign w:val="center"/>
          </w:tcPr>
          <w:p w14:paraId="5C0A2188" w14:textId="77777777" w:rsidR="00B0020F" w:rsidRPr="000D4ABC" w:rsidRDefault="00B0020F" w:rsidP="001F701E">
            <w:pPr>
              <w:ind w:firstLine="0"/>
              <w:jc w:val="left"/>
              <w:rPr>
                <w:color w:val="000000"/>
                <w:szCs w:val="24"/>
              </w:rPr>
            </w:pPr>
            <w:r w:rsidRPr="000D4ABC">
              <w:rPr>
                <w:color w:val="000000"/>
                <w:szCs w:val="24"/>
              </w:rPr>
              <w:t>Количество обучающихся в  специальном классе</w:t>
            </w:r>
          </w:p>
        </w:tc>
        <w:tc>
          <w:tcPr>
            <w:tcW w:w="709" w:type="dxa"/>
            <w:shd w:val="clear" w:color="auto" w:fill="auto"/>
            <w:vAlign w:val="center"/>
          </w:tcPr>
          <w:p w14:paraId="0BB53C85" w14:textId="77777777" w:rsidR="00B0020F" w:rsidRPr="003A2FD7" w:rsidRDefault="00B0020F" w:rsidP="00F6729B">
            <w:pPr>
              <w:ind w:firstLine="0"/>
              <w:rPr>
                <w:color w:val="000000"/>
                <w:sz w:val="22"/>
              </w:rPr>
            </w:pPr>
            <w:r w:rsidRPr="003A2FD7">
              <w:rPr>
                <w:color w:val="000000"/>
                <w:sz w:val="22"/>
              </w:rPr>
              <w:t>37</w:t>
            </w:r>
          </w:p>
        </w:tc>
        <w:tc>
          <w:tcPr>
            <w:tcW w:w="709" w:type="dxa"/>
            <w:shd w:val="clear" w:color="auto" w:fill="auto"/>
            <w:vAlign w:val="center"/>
          </w:tcPr>
          <w:p w14:paraId="42DF7330" w14:textId="77777777" w:rsidR="00B0020F" w:rsidRPr="003A2FD7" w:rsidRDefault="00FD68C3" w:rsidP="00FD68C3">
            <w:pPr>
              <w:ind w:firstLine="0"/>
              <w:rPr>
                <w:color w:val="000000"/>
                <w:sz w:val="22"/>
              </w:rPr>
            </w:pPr>
            <w:r>
              <w:rPr>
                <w:color w:val="000000"/>
                <w:sz w:val="22"/>
              </w:rPr>
              <w:t>21</w:t>
            </w:r>
          </w:p>
        </w:tc>
        <w:tc>
          <w:tcPr>
            <w:tcW w:w="680" w:type="dxa"/>
            <w:shd w:val="clear" w:color="auto" w:fill="auto"/>
            <w:vAlign w:val="center"/>
          </w:tcPr>
          <w:p w14:paraId="1152CD1C" w14:textId="77777777" w:rsidR="00B0020F" w:rsidRPr="005009AB" w:rsidRDefault="005009AB" w:rsidP="006114E1">
            <w:pPr>
              <w:ind w:firstLine="0"/>
              <w:jc w:val="left"/>
              <w:rPr>
                <w:color w:val="000000"/>
                <w:sz w:val="22"/>
              </w:rPr>
            </w:pPr>
            <w:r>
              <w:rPr>
                <w:color w:val="000000"/>
                <w:sz w:val="22"/>
              </w:rPr>
              <w:t>8</w:t>
            </w:r>
          </w:p>
        </w:tc>
        <w:tc>
          <w:tcPr>
            <w:tcW w:w="709" w:type="dxa"/>
            <w:shd w:val="clear" w:color="auto" w:fill="auto"/>
            <w:vAlign w:val="center"/>
          </w:tcPr>
          <w:p w14:paraId="30936864" w14:textId="77777777" w:rsidR="00B0020F" w:rsidRPr="003A2FD7" w:rsidRDefault="00B0020F" w:rsidP="00F6729B">
            <w:pPr>
              <w:ind w:firstLine="0"/>
              <w:rPr>
                <w:color w:val="000000"/>
                <w:sz w:val="22"/>
              </w:rPr>
            </w:pPr>
            <w:r w:rsidRPr="003A2FD7">
              <w:rPr>
                <w:color w:val="000000"/>
                <w:sz w:val="22"/>
              </w:rPr>
              <w:t>47</w:t>
            </w:r>
          </w:p>
        </w:tc>
        <w:tc>
          <w:tcPr>
            <w:tcW w:w="845" w:type="dxa"/>
            <w:shd w:val="clear" w:color="auto" w:fill="auto"/>
            <w:vAlign w:val="center"/>
          </w:tcPr>
          <w:p w14:paraId="2218872B" w14:textId="77777777" w:rsidR="00B0020F" w:rsidRPr="003A2FD7" w:rsidRDefault="00B0020F" w:rsidP="00F6729B">
            <w:pPr>
              <w:rPr>
                <w:color w:val="000000"/>
                <w:sz w:val="22"/>
              </w:rPr>
            </w:pPr>
            <w:r w:rsidRPr="003A2FD7">
              <w:rPr>
                <w:color w:val="000000"/>
                <w:sz w:val="22"/>
              </w:rPr>
              <w:t>25</w:t>
            </w:r>
          </w:p>
        </w:tc>
        <w:tc>
          <w:tcPr>
            <w:tcW w:w="856" w:type="dxa"/>
            <w:shd w:val="clear" w:color="auto" w:fill="auto"/>
            <w:vAlign w:val="center"/>
          </w:tcPr>
          <w:p w14:paraId="22063100" w14:textId="77777777" w:rsidR="00B0020F" w:rsidRPr="003A2FD7" w:rsidRDefault="005009AB" w:rsidP="00F6729B">
            <w:pPr>
              <w:rPr>
                <w:color w:val="000000"/>
                <w:sz w:val="22"/>
              </w:rPr>
            </w:pPr>
            <w:r>
              <w:rPr>
                <w:color w:val="000000"/>
                <w:sz w:val="22"/>
              </w:rPr>
              <w:t>11</w:t>
            </w:r>
          </w:p>
        </w:tc>
        <w:tc>
          <w:tcPr>
            <w:tcW w:w="708" w:type="dxa"/>
            <w:shd w:val="clear" w:color="auto" w:fill="auto"/>
            <w:vAlign w:val="center"/>
          </w:tcPr>
          <w:p w14:paraId="62927F33" w14:textId="77777777" w:rsidR="00B0020F" w:rsidRPr="003A2FD7" w:rsidRDefault="00B0020F" w:rsidP="00F6729B">
            <w:pPr>
              <w:rPr>
                <w:color w:val="000000"/>
                <w:sz w:val="22"/>
              </w:rPr>
            </w:pPr>
            <w:r w:rsidRPr="003A2FD7">
              <w:rPr>
                <w:color w:val="000000"/>
                <w:sz w:val="22"/>
              </w:rPr>
              <w:t>-</w:t>
            </w:r>
          </w:p>
        </w:tc>
        <w:tc>
          <w:tcPr>
            <w:tcW w:w="709" w:type="dxa"/>
            <w:shd w:val="clear" w:color="auto" w:fill="auto"/>
            <w:vAlign w:val="center"/>
          </w:tcPr>
          <w:p w14:paraId="2926BC31" w14:textId="77777777" w:rsidR="00B0020F" w:rsidRPr="003A2FD7" w:rsidRDefault="00B0020F" w:rsidP="00F6729B">
            <w:pPr>
              <w:rPr>
                <w:color w:val="000000"/>
                <w:sz w:val="22"/>
              </w:rPr>
            </w:pPr>
            <w:r w:rsidRPr="003A2FD7">
              <w:rPr>
                <w:color w:val="000000"/>
                <w:sz w:val="22"/>
              </w:rPr>
              <w:t>-</w:t>
            </w:r>
          </w:p>
        </w:tc>
        <w:tc>
          <w:tcPr>
            <w:tcW w:w="709" w:type="dxa"/>
            <w:shd w:val="clear" w:color="auto" w:fill="auto"/>
            <w:vAlign w:val="center"/>
          </w:tcPr>
          <w:p w14:paraId="4E0E7685" w14:textId="77777777" w:rsidR="00B0020F" w:rsidRPr="003A2FD7" w:rsidRDefault="005009AB" w:rsidP="00F6729B">
            <w:pPr>
              <w:rPr>
                <w:color w:val="000000"/>
                <w:sz w:val="22"/>
              </w:rPr>
            </w:pPr>
            <w:r>
              <w:rPr>
                <w:color w:val="000000"/>
                <w:sz w:val="22"/>
              </w:rPr>
              <w:t>-</w:t>
            </w:r>
          </w:p>
        </w:tc>
        <w:tc>
          <w:tcPr>
            <w:tcW w:w="850" w:type="dxa"/>
            <w:shd w:val="clear" w:color="auto" w:fill="auto"/>
            <w:vAlign w:val="center"/>
          </w:tcPr>
          <w:p w14:paraId="1BE5BA8A" w14:textId="77777777" w:rsidR="00B0020F" w:rsidRPr="003A2FD7" w:rsidRDefault="00B0020F" w:rsidP="00F6729B">
            <w:pPr>
              <w:ind w:firstLine="0"/>
              <w:rPr>
                <w:color w:val="000000"/>
                <w:sz w:val="22"/>
              </w:rPr>
            </w:pPr>
            <w:r w:rsidRPr="003A2FD7">
              <w:rPr>
                <w:color w:val="000000"/>
                <w:sz w:val="22"/>
              </w:rPr>
              <w:t xml:space="preserve">  84</w:t>
            </w:r>
          </w:p>
        </w:tc>
        <w:tc>
          <w:tcPr>
            <w:tcW w:w="709" w:type="dxa"/>
            <w:shd w:val="clear" w:color="auto" w:fill="auto"/>
            <w:vAlign w:val="center"/>
          </w:tcPr>
          <w:p w14:paraId="5731FB06" w14:textId="77777777" w:rsidR="00B0020F" w:rsidRPr="003A2FD7" w:rsidRDefault="00B0020F" w:rsidP="00FD68C3">
            <w:pPr>
              <w:ind w:firstLine="0"/>
              <w:rPr>
                <w:color w:val="000000"/>
                <w:sz w:val="22"/>
              </w:rPr>
            </w:pPr>
            <w:r w:rsidRPr="003A2FD7">
              <w:rPr>
                <w:color w:val="000000"/>
                <w:sz w:val="22"/>
              </w:rPr>
              <w:t xml:space="preserve">   4</w:t>
            </w:r>
            <w:r w:rsidR="00FD68C3">
              <w:rPr>
                <w:color w:val="000000"/>
                <w:sz w:val="22"/>
              </w:rPr>
              <w:t>6</w:t>
            </w:r>
          </w:p>
        </w:tc>
        <w:tc>
          <w:tcPr>
            <w:tcW w:w="709" w:type="dxa"/>
            <w:shd w:val="clear" w:color="auto" w:fill="auto"/>
            <w:vAlign w:val="center"/>
          </w:tcPr>
          <w:p w14:paraId="33780C8B" w14:textId="77777777" w:rsidR="00B0020F" w:rsidRPr="003A2FD7" w:rsidRDefault="00840513" w:rsidP="00840513">
            <w:pPr>
              <w:ind w:firstLine="0"/>
              <w:jc w:val="left"/>
              <w:rPr>
                <w:color w:val="000000"/>
                <w:sz w:val="22"/>
              </w:rPr>
            </w:pPr>
            <w:r>
              <w:rPr>
                <w:color w:val="000000"/>
                <w:sz w:val="22"/>
              </w:rPr>
              <w:t>19</w:t>
            </w:r>
          </w:p>
        </w:tc>
      </w:tr>
      <w:tr w:rsidR="00B0020F" w:rsidRPr="000D4ABC" w14:paraId="4504D38A" w14:textId="77777777" w:rsidTr="00E67771">
        <w:tc>
          <w:tcPr>
            <w:tcW w:w="453" w:type="dxa"/>
            <w:vMerge w:val="restart"/>
            <w:vAlign w:val="center"/>
          </w:tcPr>
          <w:p w14:paraId="708FE1B8" w14:textId="77777777" w:rsidR="00B0020F" w:rsidRPr="000D4ABC" w:rsidRDefault="00B0020F" w:rsidP="00582E84">
            <w:pPr>
              <w:jc w:val="center"/>
              <w:rPr>
                <w:szCs w:val="24"/>
              </w:rPr>
            </w:pPr>
          </w:p>
        </w:tc>
        <w:tc>
          <w:tcPr>
            <w:tcW w:w="1844" w:type="dxa"/>
            <w:shd w:val="clear" w:color="auto" w:fill="auto"/>
            <w:vAlign w:val="center"/>
          </w:tcPr>
          <w:p w14:paraId="5AD33E96" w14:textId="77777777" w:rsidR="00B0020F" w:rsidRPr="000D4ABC" w:rsidRDefault="00B0020F" w:rsidP="001F701E">
            <w:pPr>
              <w:ind w:firstLine="0"/>
              <w:jc w:val="left"/>
              <w:rPr>
                <w:color w:val="000000"/>
                <w:szCs w:val="24"/>
              </w:rPr>
            </w:pPr>
            <w:r w:rsidRPr="000D4ABC">
              <w:rPr>
                <w:color w:val="000000"/>
                <w:szCs w:val="24"/>
              </w:rPr>
              <w:t>Количество общеобразовательных классов</w:t>
            </w:r>
          </w:p>
        </w:tc>
        <w:tc>
          <w:tcPr>
            <w:tcW w:w="709" w:type="dxa"/>
            <w:shd w:val="clear" w:color="auto" w:fill="auto"/>
            <w:vAlign w:val="center"/>
          </w:tcPr>
          <w:p w14:paraId="7514EC50" w14:textId="77777777" w:rsidR="00B0020F" w:rsidRPr="003A2FD7" w:rsidRDefault="00B0020F" w:rsidP="00F6729B">
            <w:pPr>
              <w:ind w:firstLine="0"/>
              <w:rPr>
                <w:color w:val="000000"/>
                <w:sz w:val="22"/>
              </w:rPr>
            </w:pPr>
            <w:r w:rsidRPr="003A2FD7">
              <w:rPr>
                <w:color w:val="000000"/>
                <w:sz w:val="22"/>
              </w:rPr>
              <w:t>20</w:t>
            </w:r>
          </w:p>
        </w:tc>
        <w:tc>
          <w:tcPr>
            <w:tcW w:w="709" w:type="dxa"/>
            <w:shd w:val="clear" w:color="auto" w:fill="auto"/>
            <w:vAlign w:val="center"/>
          </w:tcPr>
          <w:p w14:paraId="3EBAA183" w14:textId="77777777" w:rsidR="00B0020F" w:rsidRPr="003A2FD7" w:rsidRDefault="00B0020F" w:rsidP="00F6729B">
            <w:pPr>
              <w:ind w:firstLine="0"/>
              <w:rPr>
                <w:color w:val="000000"/>
                <w:sz w:val="22"/>
              </w:rPr>
            </w:pPr>
            <w:r w:rsidRPr="003A2FD7">
              <w:rPr>
                <w:color w:val="000000"/>
                <w:sz w:val="22"/>
              </w:rPr>
              <w:t xml:space="preserve">  22</w:t>
            </w:r>
          </w:p>
        </w:tc>
        <w:tc>
          <w:tcPr>
            <w:tcW w:w="680" w:type="dxa"/>
            <w:shd w:val="clear" w:color="auto" w:fill="auto"/>
            <w:vAlign w:val="center"/>
          </w:tcPr>
          <w:p w14:paraId="18D30086" w14:textId="77777777" w:rsidR="00B0020F" w:rsidRPr="005009AB" w:rsidRDefault="005009AB" w:rsidP="006114E1">
            <w:pPr>
              <w:ind w:firstLine="0"/>
              <w:jc w:val="left"/>
              <w:rPr>
                <w:color w:val="000000"/>
                <w:sz w:val="22"/>
              </w:rPr>
            </w:pPr>
            <w:r>
              <w:rPr>
                <w:color w:val="000000"/>
                <w:sz w:val="22"/>
              </w:rPr>
              <w:t>21</w:t>
            </w:r>
          </w:p>
        </w:tc>
        <w:tc>
          <w:tcPr>
            <w:tcW w:w="709" w:type="dxa"/>
            <w:shd w:val="clear" w:color="auto" w:fill="auto"/>
            <w:vAlign w:val="center"/>
          </w:tcPr>
          <w:p w14:paraId="71C7D7AA" w14:textId="77777777" w:rsidR="00B0020F" w:rsidRPr="003A2FD7" w:rsidRDefault="00B0020F" w:rsidP="00F6729B">
            <w:pPr>
              <w:ind w:firstLine="0"/>
              <w:rPr>
                <w:color w:val="000000"/>
                <w:sz w:val="22"/>
              </w:rPr>
            </w:pPr>
            <w:r w:rsidRPr="003A2FD7">
              <w:rPr>
                <w:color w:val="000000"/>
                <w:sz w:val="22"/>
              </w:rPr>
              <w:t>19</w:t>
            </w:r>
          </w:p>
        </w:tc>
        <w:tc>
          <w:tcPr>
            <w:tcW w:w="845" w:type="dxa"/>
            <w:shd w:val="clear" w:color="auto" w:fill="auto"/>
            <w:vAlign w:val="center"/>
          </w:tcPr>
          <w:p w14:paraId="1AA97D6F" w14:textId="77777777" w:rsidR="00B0020F" w:rsidRPr="003A2FD7" w:rsidRDefault="00B0020F" w:rsidP="00F6729B">
            <w:pPr>
              <w:rPr>
                <w:color w:val="000000"/>
                <w:sz w:val="22"/>
              </w:rPr>
            </w:pPr>
            <w:r w:rsidRPr="003A2FD7">
              <w:rPr>
                <w:color w:val="000000"/>
                <w:sz w:val="22"/>
              </w:rPr>
              <w:t>23</w:t>
            </w:r>
          </w:p>
        </w:tc>
        <w:tc>
          <w:tcPr>
            <w:tcW w:w="856" w:type="dxa"/>
            <w:shd w:val="clear" w:color="auto" w:fill="auto"/>
            <w:vAlign w:val="center"/>
          </w:tcPr>
          <w:p w14:paraId="733DDBB8" w14:textId="77777777" w:rsidR="00B0020F" w:rsidRPr="003A2FD7" w:rsidRDefault="005009AB" w:rsidP="00F6729B">
            <w:pPr>
              <w:rPr>
                <w:color w:val="000000"/>
                <w:sz w:val="22"/>
              </w:rPr>
            </w:pPr>
            <w:r>
              <w:rPr>
                <w:color w:val="000000"/>
                <w:sz w:val="22"/>
              </w:rPr>
              <w:t>24</w:t>
            </w:r>
          </w:p>
        </w:tc>
        <w:tc>
          <w:tcPr>
            <w:tcW w:w="708" w:type="dxa"/>
            <w:shd w:val="clear" w:color="auto" w:fill="auto"/>
            <w:vAlign w:val="center"/>
          </w:tcPr>
          <w:p w14:paraId="27231E3A" w14:textId="77777777" w:rsidR="00B0020F" w:rsidRPr="003A2FD7" w:rsidRDefault="00FD68C3" w:rsidP="00F6729B">
            <w:pPr>
              <w:rPr>
                <w:color w:val="000000"/>
                <w:sz w:val="22"/>
              </w:rPr>
            </w:pPr>
            <w:r>
              <w:rPr>
                <w:color w:val="000000"/>
                <w:sz w:val="22"/>
              </w:rPr>
              <w:t>2</w:t>
            </w:r>
          </w:p>
        </w:tc>
        <w:tc>
          <w:tcPr>
            <w:tcW w:w="709" w:type="dxa"/>
            <w:shd w:val="clear" w:color="auto" w:fill="auto"/>
            <w:vAlign w:val="center"/>
          </w:tcPr>
          <w:p w14:paraId="094B5EA1" w14:textId="77777777" w:rsidR="00B0020F" w:rsidRPr="003A2FD7" w:rsidRDefault="00FD68C3" w:rsidP="00F6729B">
            <w:pPr>
              <w:rPr>
                <w:color w:val="000000"/>
                <w:sz w:val="22"/>
              </w:rPr>
            </w:pPr>
            <w:r>
              <w:rPr>
                <w:color w:val="000000"/>
                <w:sz w:val="22"/>
              </w:rPr>
              <w:t>3</w:t>
            </w:r>
          </w:p>
        </w:tc>
        <w:tc>
          <w:tcPr>
            <w:tcW w:w="709" w:type="dxa"/>
            <w:shd w:val="clear" w:color="auto" w:fill="auto"/>
            <w:vAlign w:val="center"/>
          </w:tcPr>
          <w:p w14:paraId="2B7A0BE0" w14:textId="1299D87D" w:rsidR="00B0020F" w:rsidRPr="003A2FD7" w:rsidRDefault="00261D9F" w:rsidP="00F6729B">
            <w:pPr>
              <w:rPr>
                <w:color w:val="000000"/>
                <w:sz w:val="22"/>
              </w:rPr>
            </w:pPr>
            <w:r>
              <w:rPr>
                <w:color w:val="000000"/>
                <w:sz w:val="22"/>
              </w:rPr>
              <w:t>3</w:t>
            </w:r>
          </w:p>
        </w:tc>
        <w:tc>
          <w:tcPr>
            <w:tcW w:w="850" w:type="dxa"/>
            <w:shd w:val="clear" w:color="auto" w:fill="auto"/>
            <w:vAlign w:val="center"/>
          </w:tcPr>
          <w:p w14:paraId="04264B7F" w14:textId="77777777" w:rsidR="00B0020F" w:rsidRPr="00C92FA2" w:rsidRDefault="00FD68C3" w:rsidP="00FD68C3">
            <w:pPr>
              <w:ind w:firstLine="0"/>
              <w:rPr>
                <w:sz w:val="22"/>
              </w:rPr>
            </w:pPr>
            <w:r w:rsidRPr="00C92FA2">
              <w:rPr>
                <w:sz w:val="22"/>
              </w:rPr>
              <w:t>41</w:t>
            </w:r>
          </w:p>
        </w:tc>
        <w:tc>
          <w:tcPr>
            <w:tcW w:w="709" w:type="dxa"/>
            <w:shd w:val="clear" w:color="auto" w:fill="auto"/>
            <w:vAlign w:val="center"/>
          </w:tcPr>
          <w:p w14:paraId="4C2B06AD" w14:textId="77777777" w:rsidR="00B0020F" w:rsidRPr="003A2FD7" w:rsidRDefault="00B0020F" w:rsidP="00F6729B">
            <w:pPr>
              <w:ind w:firstLine="0"/>
              <w:rPr>
                <w:color w:val="000000"/>
                <w:sz w:val="22"/>
              </w:rPr>
            </w:pPr>
            <w:r w:rsidRPr="003A2FD7">
              <w:rPr>
                <w:color w:val="000000"/>
                <w:sz w:val="22"/>
              </w:rPr>
              <w:t xml:space="preserve">    48</w:t>
            </w:r>
          </w:p>
        </w:tc>
        <w:tc>
          <w:tcPr>
            <w:tcW w:w="709" w:type="dxa"/>
            <w:shd w:val="clear" w:color="auto" w:fill="auto"/>
            <w:vAlign w:val="center"/>
          </w:tcPr>
          <w:p w14:paraId="29ABF5E3" w14:textId="77777777" w:rsidR="00B0020F" w:rsidRPr="003A2FD7" w:rsidRDefault="00840513" w:rsidP="00840513">
            <w:pPr>
              <w:ind w:firstLine="0"/>
              <w:rPr>
                <w:color w:val="000000"/>
                <w:sz w:val="22"/>
              </w:rPr>
            </w:pPr>
            <w:r>
              <w:rPr>
                <w:color w:val="000000"/>
                <w:sz w:val="22"/>
              </w:rPr>
              <w:t>48</w:t>
            </w:r>
          </w:p>
        </w:tc>
      </w:tr>
      <w:tr w:rsidR="00B0020F" w:rsidRPr="000D4ABC" w14:paraId="5D6FDD70" w14:textId="77777777" w:rsidTr="00E67771">
        <w:tc>
          <w:tcPr>
            <w:tcW w:w="453" w:type="dxa"/>
            <w:vMerge/>
            <w:vAlign w:val="center"/>
          </w:tcPr>
          <w:p w14:paraId="6534394F" w14:textId="77777777" w:rsidR="00B0020F" w:rsidRPr="000D4ABC" w:rsidRDefault="00B0020F" w:rsidP="00582E84">
            <w:pPr>
              <w:jc w:val="center"/>
              <w:rPr>
                <w:szCs w:val="24"/>
              </w:rPr>
            </w:pPr>
          </w:p>
        </w:tc>
        <w:tc>
          <w:tcPr>
            <w:tcW w:w="1844" w:type="dxa"/>
            <w:shd w:val="clear" w:color="auto" w:fill="auto"/>
            <w:vAlign w:val="center"/>
          </w:tcPr>
          <w:p w14:paraId="1F878649" w14:textId="77777777" w:rsidR="00BF18B4" w:rsidRDefault="00B0020F" w:rsidP="001F701E">
            <w:pPr>
              <w:ind w:firstLine="0"/>
              <w:jc w:val="left"/>
              <w:rPr>
                <w:color w:val="000000"/>
                <w:szCs w:val="24"/>
              </w:rPr>
            </w:pPr>
            <w:r w:rsidRPr="000D4ABC">
              <w:rPr>
                <w:color w:val="000000"/>
                <w:szCs w:val="24"/>
              </w:rPr>
              <w:t>Количество обучающихся в общеобразова</w:t>
            </w:r>
          </w:p>
          <w:p w14:paraId="2D37584A" w14:textId="77777777" w:rsidR="00B0020F" w:rsidRPr="000D4ABC" w:rsidRDefault="00B0020F" w:rsidP="001F701E">
            <w:pPr>
              <w:ind w:firstLine="0"/>
              <w:jc w:val="left"/>
              <w:rPr>
                <w:color w:val="000000"/>
                <w:szCs w:val="24"/>
              </w:rPr>
            </w:pPr>
            <w:r w:rsidRPr="000D4ABC">
              <w:rPr>
                <w:color w:val="000000"/>
                <w:szCs w:val="24"/>
              </w:rPr>
              <w:t>тельных  классах</w:t>
            </w:r>
          </w:p>
        </w:tc>
        <w:tc>
          <w:tcPr>
            <w:tcW w:w="709" w:type="dxa"/>
            <w:shd w:val="clear" w:color="auto" w:fill="auto"/>
            <w:vAlign w:val="center"/>
          </w:tcPr>
          <w:p w14:paraId="3F42EA72" w14:textId="77777777" w:rsidR="00B0020F" w:rsidRPr="003A2FD7" w:rsidRDefault="00B0020F" w:rsidP="00F6729B">
            <w:pPr>
              <w:ind w:firstLine="0"/>
              <w:rPr>
                <w:color w:val="000000"/>
                <w:sz w:val="22"/>
              </w:rPr>
            </w:pPr>
            <w:r w:rsidRPr="003A2FD7">
              <w:rPr>
                <w:color w:val="000000"/>
                <w:sz w:val="22"/>
              </w:rPr>
              <w:t>609</w:t>
            </w:r>
          </w:p>
        </w:tc>
        <w:tc>
          <w:tcPr>
            <w:tcW w:w="709" w:type="dxa"/>
            <w:shd w:val="clear" w:color="auto" w:fill="auto"/>
            <w:vAlign w:val="center"/>
          </w:tcPr>
          <w:p w14:paraId="0528EFE9" w14:textId="77777777" w:rsidR="00B0020F" w:rsidRPr="003A2FD7" w:rsidRDefault="00B0020F" w:rsidP="00FD68C3">
            <w:pPr>
              <w:ind w:firstLine="0"/>
              <w:rPr>
                <w:color w:val="000000"/>
                <w:sz w:val="22"/>
              </w:rPr>
            </w:pPr>
            <w:r w:rsidRPr="003A2FD7">
              <w:rPr>
                <w:color w:val="000000"/>
                <w:sz w:val="22"/>
              </w:rPr>
              <w:t>6</w:t>
            </w:r>
            <w:r w:rsidR="00FD68C3">
              <w:rPr>
                <w:color w:val="000000"/>
                <w:sz w:val="22"/>
              </w:rPr>
              <w:t>33</w:t>
            </w:r>
          </w:p>
        </w:tc>
        <w:tc>
          <w:tcPr>
            <w:tcW w:w="680" w:type="dxa"/>
            <w:shd w:val="clear" w:color="auto" w:fill="auto"/>
            <w:vAlign w:val="center"/>
          </w:tcPr>
          <w:p w14:paraId="0E885E9E" w14:textId="77777777" w:rsidR="00B0020F" w:rsidRPr="005009AB" w:rsidRDefault="005009AB" w:rsidP="006114E1">
            <w:pPr>
              <w:ind w:firstLine="0"/>
              <w:jc w:val="left"/>
              <w:rPr>
                <w:color w:val="000000"/>
                <w:sz w:val="22"/>
              </w:rPr>
            </w:pPr>
            <w:r>
              <w:rPr>
                <w:color w:val="000000"/>
                <w:sz w:val="22"/>
              </w:rPr>
              <w:t>535</w:t>
            </w:r>
          </w:p>
        </w:tc>
        <w:tc>
          <w:tcPr>
            <w:tcW w:w="709" w:type="dxa"/>
            <w:shd w:val="clear" w:color="auto" w:fill="auto"/>
            <w:vAlign w:val="center"/>
          </w:tcPr>
          <w:p w14:paraId="20A283E1" w14:textId="77777777" w:rsidR="00B0020F" w:rsidRPr="003A2FD7" w:rsidRDefault="00B0020F" w:rsidP="00F6729B">
            <w:pPr>
              <w:ind w:firstLine="0"/>
              <w:rPr>
                <w:color w:val="000000"/>
                <w:sz w:val="22"/>
              </w:rPr>
            </w:pPr>
            <w:r w:rsidRPr="003A2FD7">
              <w:rPr>
                <w:color w:val="000000"/>
                <w:sz w:val="22"/>
              </w:rPr>
              <w:t>572</w:t>
            </w:r>
          </w:p>
        </w:tc>
        <w:tc>
          <w:tcPr>
            <w:tcW w:w="845" w:type="dxa"/>
            <w:shd w:val="clear" w:color="auto" w:fill="auto"/>
            <w:vAlign w:val="center"/>
          </w:tcPr>
          <w:p w14:paraId="15AA1639" w14:textId="77777777" w:rsidR="00B0020F" w:rsidRPr="003A2FD7" w:rsidRDefault="00B0020F" w:rsidP="00F6729B">
            <w:pPr>
              <w:rPr>
                <w:color w:val="000000"/>
                <w:sz w:val="22"/>
              </w:rPr>
            </w:pPr>
            <w:r w:rsidRPr="003A2FD7">
              <w:rPr>
                <w:color w:val="000000"/>
                <w:sz w:val="22"/>
              </w:rPr>
              <w:t>698</w:t>
            </w:r>
          </w:p>
        </w:tc>
        <w:tc>
          <w:tcPr>
            <w:tcW w:w="856" w:type="dxa"/>
            <w:shd w:val="clear" w:color="auto" w:fill="auto"/>
            <w:vAlign w:val="center"/>
          </w:tcPr>
          <w:p w14:paraId="3923471F" w14:textId="7E749844" w:rsidR="00B0020F" w:rsidRPr="003A2FD7" w:rsidRDefault="005009AB" w:rsidP="00F6729B">
            <w:pPr>
              <w:rPr>
                <w:color w:val="000000"/>
                <w:sz w:val="22"/>
              </w:rPr>
            </w:pPr>
            <w:r>
              <w:rPr>
                <w:color w:val="000000"/>
                <w:sz w:val="22"/>
              </w:rPr>
              <w:t>6</w:t>
            </w:r>
            <w:r w:rsidR="00261D9F">
              <w:rPr>
                <w:color w:val="000000"/>
                <w:sz w:val="22"/>
              </w:rPr>
              <w:t>40</w:t>
            </w:r>
          </w:p>
        </w:tc>
        <w:tc>
          <w:tcPr>
            <w:tcW w:w="708" w:type="dxa"/>
            <w:shd w:val="clear" w:color="auto" w:fill="auto"/>
            <w:vAlign w:val="center"/>
          </w:tcPr>
          <w:p w14:paraId="196C55DE" w14:textId="77777777" w:rsidR="00B0020F" w:rsidRPr="003A2FD7" w:rsidRDefault="00FD68C3" w:rsidP="00FD68C3">
            <w:pPr>
              <w:ind w:firstLine="0"/>
              <w:rPr>
                <w:color w:val="000000"/>
                <w:sz w:val="22"/>
              </w:rPr>
            </w:pPr>
            <w:r>
              <w:rPr>
                <w:color w:val="000000"/>
                <w:sz w:val="22"/>
              </w:rPr>
              <w:t>55</w:t>
            </w:r>
          </w:p>
        </w:tc>
        <w:tc>
          <w:tcPr>
            <w:tcW w:w="709" w:type="dxa"/>
            <w:shd w:val="clear" w:color="auto" w:fill="auto"/>
            <w:vAlign w:val="center"/>
          </w:tcPr>
          <w:p w14:paraId="6C26E4D0" w14:textId="77777777" w:rsidR="00B0020F" w:rsidRPr="003A2FD7" w:rsidRDefault="00FD68C3" w:rsidP="00FD68C3">
            <w:pPr>
              <w:ind w:firstLine="0"/>
              <w:rPr>
                <w:color w:val="000000"/>
                <w:sz w:val="22"/>
              </w:rPr>
            </w:pPr>
            <w:r>
              <w:rPr>
                <w:color w:val="000000"/>
                <w:sz w:val="22"/>
              </w:rPr>
              <w:t>70</w:t>
            </w:r>
          </w:p>
        </w:tc>
        <w:tc>
          <w:tcPr>
            <w:tcW w:w="709" w:type="dxa"/>
            <w:shd w:val="clear" w:color="auto" w:fill="auto"/>
            <w:vAlign w:val="center"/>
          </w:tcPr>
          <w:p w14:paraId="2B24DE20" w14:textId="77777777" w:rsidR="00B0020F" w:rsidRPr="003A2FD7" w:rsidRDefault="005009AB" w:rsidP="005009AB">
            <w:pPr>
              <w:ind w:firstLine="0"/>
              <w:rPr>
                <w:color w:val="000000"/>
                <w:sz w:val="22"/>
              </w:rPr>
            </w:pPr>
            <w:r>
              <w:rPr>
                <w:color w:val="000000"/>
                <w:sz w:val="22"/>
              </w:rPr>
              <w:t>69</w:t>
            </w:r>
          </w:p>
        </w:tc>
        <w:tc>
          <w:tcPr>
            <w:tcW w:w="850" w:type="dxa"/>
            <w:shd w:val="clear" w:color="auto" w:fill="auto"/>
            <w:vAlign w:val="center"/>
          </w:tcPr>
          <w:p w14:paraId="406A2E18" w14:textId="77777777" w:rsidR="00B0020F" w:rsidRPr="003A2FD7" w:rsidRDefault="00B0020F" w:rsidP="00F6729B">
            <w:pPr>
              <w:ind w:firstLine="0"/>
              <w:rPr>
                <w:color w:val="000000"/>
                <w:sz w:val="22"/>
              </w:rPr>
            </w:pPr>
            <w:r w:rsidRPr="003A2FD7">
              <w:rPr>
                <w:color w:val="000000"/>
                <w:sz w:val="22"/>
              </w:rPr>
              <w:t>1236</w:t>
            </w:r>
          </w:p>
        </w:tc>
        <w:tc>
          <w:tcPr>
            <w:tcW w:w="709" w:type="dxa"/>
            <w:shd w:val="clear" w:color="auto" w:fill="auto"/>
            <w:vAlign w:val="center"/>
          </w:tcPr>
          <w:p w14:paraId="44771899" w14:textId="77777777" w:rsidR="00B0020F" w:rsidRPr="003A2FD7" w:rsidRDefault="00B0020F" w:rsidP="00C92FA2">
            <w:pPr>
              <w:ind w:firstLine="0"/>
              <w:rPr>
                <w:color w:val="000000"/>
                <w:sz w:val="22"/>
              </w:rPr>
            </w:pPr>
            <w:r w:rsidRPr="003A2FD7">
              <w:rPr>
                <w:color w:val="000000"/>
                <w:sz w:val="22"/>
              </w:rPr>
              <w:t>14</w:t>
            </w:r>
            <w:r w:rsidR="00FD47BB">
              <w:rPr>
                <w:color w:val="000000"/>
                <w:sz w:val="22"/>
              </w:rPr>
              <w:t>0</w:t>
            </w:r>
            <w:r w:rsidR="00FD68C3">
              <w:rPr>
                <w:color w:val="000000"/>
                <w:sz w:val="22"/>
              </w:rPr>
              <w:t>1</w:t>
            </w:r>
          </w:p>
        </w:tc>
        <w:tc>
          <w:tcPr>
            <w:tcW w:w="709" w:type="dxa"/>
            <w:shd w:val="clear" w:color="auto" w:fill="auto"/>
            <w:vAlign w:val="center"/>
          </w:tcPr>
          <w:p w14:paraId="27F7832B" w14:textId="4541F11E" w:rsidR="00B0020F" w:rsidRPr="003A2FD7" w:rsidRDefault="00840513" w:rsidP="00840513">
            <w:pPr>
              <w:ind w:firstLine="0"/>
              <w:rPr>
                <w:color w:val="000000"/>
                <w:sz w:val="22"/>
              </w:rPr>
            </w:pPr>
            <w:r>
              <w:rPr>
                <w:color w:val="000000"/>
                <w:sz w:val="22"/>
              </w:rPr>
              <w:t>124</w:t>
            </w:r>
            <w:r w:rsidR="00B6735A">
              <w:rPr>
                <w:color w:val="000000"/>
                <w:sz w:val="22"/>
              </w:rPr>
              <w:t>4</w:t>
            </w:r>
          </w:p>
        </w:tc>
      </w:tr>
      <w:tr w:rsidR="00B0020F" w:rsidRPr="000D4ABC" w14:paraId="1C1FE817" w14:textId="77777777" w:rsidTr="00E67771">
        <w:tc>
          <w:tcPr>
            <w:tcW w:w="453" w:type="dxa"/>
            <w:vAlign w:val="center"/>
          </w:tcPr>
          <w:p w14:paraId="278F0335" w14:textId="77777777" w:rsidR="00B0020F" w:rsidRPr="000D4ABC" w:rsidRDefault="00B0020F" w:rsidP="00582E84">
            <w:pPr>
              <w:jc w:val="center"/>
              <w:rPr>
                <w:szCs w:val="24"/>
              </w:rPr>
            </w:pPr>
          </w:p>
        </w:tc>
        <w:tc>
          <w:tcPr>
            <w:tcW w:w="1844" w:type="dxa"/>
            <w:shd w:val="clear" w:color="auto" w:fill="auto"/>
            <w:vAlign w:val="center"/>
          </w:tcPr>
          <w:p w14:paraId="347AC2D9" w14:textId="77777777" w:rsidR="00BF18B4" w:rsidRDefault="00B0020F" w:rsidP="001F701E">
            <w:pPr>
              <w:ind w:firstLine="0"/>
              <w:jc w:val="left"/>
              <w:rPr>
                <w:color w:val="000000"/>
                <w:szCs w:val="24"/>
              </w:rPr>
            </w:pPr>
            <w:r w:rsidRPr="000D4ABC">
              <w:rPr>
                <w:color w:val="000000"/>
                <w:szCs w:val="24"/>
              </w:rPr>
              <w:t>Количество детей с особыми общеобразова</w:t>
            </w:r>
          </w:p>
          <w:p w14:paraId="6491DA51" w14:textId="77777777" w:rsidR="00B0020F" w:rsidRPr="000D4ABC" w:rsidRDefault="00B0020F" w:rsidP="001F701E">
            <w:pPr>
              <w:ind w:firstLine="0"/>
              <w:jc w:val="left"/>
              <w:rPr>
                <w:color w:val="000000"/>
                <w:szCs w:val="24"/>
              </w:rPr>
            </w:pPr>
            <w:r w:rsidRPr="000D4ABC">
              <w:rPr>
                <w:color w:val="000000"/>
                <w:szCs w:val="24"/>
              </w:rPr>
              <w:t>тельными потребностями</w:t>
            </w:r>
          </w:p>
        </w:tc>
        <w:tc>
          <w:tcPr>
            <w:tcW w:w="709" w:type="dxa"/>
            <w:shd w:val="clear" w:color="auto" w:fill="auto"/>
            <w:vAlign w:val="center"/>
          </w:tcPr>
          <w:p w14:paraId="4A714D50" w14:textId="77777777" w:rsidR="00B0020F" w:rsidRPr="003A2FD7" w:rsidRDefault="00B0020F" w:rsidP="00F6729B">
            <w:pPr>
              <w:rPr>
                <w:color w:val="000000"/>
                <w:sz w:val="22"/>
              </w:rPr>
            </w:pPr>
            <w:r w:rsidRPr="003A2FD7">
              <w:rPr>
                <w:color w:val="000000"/>
                <w:sz w:val="22"/>
              </w:rPr>
              <w:t>2</w:t>
            </w:r>
          </w:p>
        </w:tc>
        <w:tc>
          <w:tcPr>
            <w:tcW w:w="709" w:type="dxa"/>
            <w:shd w:val="clear" w:color="auto" w:fill="auto"/>
            <w:vAlign w:val="center"/>
          </w:tcPr>
          <w:p w14:paraId="77AFC183" w14:textId="77777777" w:rsidR="00B0020F" w:rsidRPr="003A2FD7" w:rsidRDefault="00B0020F" w:rsidP="00F6729B">
            <w:pPr>
              <w:rPr>
                <w:color w:val="000000"/>
                <w:sz w:val="22"/>
              </w:rPr>
            </w:pPr>
            <w:r w:rsidRPr="003A2FD7">
              <w:rPr>
                <w:color w:val="000000"/>
                <w:sz w:val="22"/>
              </w:rPr>
              <w:t>3</w:t>
            </w:r>
          </w:p>
        </w:tc>
        <w:tc>
          <w:tcPr>
            <w:tcW w:w="680" w:type="dxa"/>
            <w:shd w:val="clear" w:color="auto" w:fill="auto"/>
            <w:vAlign w:val="center"/>
          </w:tcPr>
          <w:p w14:paraId="2C9FBB6C" w14:textId="77777777" w:rsidR="00B0020F" w:rsidRPr="00EB7BAB" w:rsidRDefault="00EB7BAB" w:rsidP="00F6729B">
            <w:pPr>
              <w:rPr>
                <w:color w:val="000000"/>
                <w:sz w:val="22"/>
              </w:rPr>
            </w:pPr>
            <w:r>
              <w:rPr>
                <w:color w:val="000000"/>
                <w:sz w:val="22"/>
              </w:rPr>
              <w:t>2</w:t>
            </w:r>
          </w:p>
        </w:tc>
        <w:tc>
          <w:tcPr>
            <w:tcW w:w="709" w:type="dxa"/>
            <w:shd w:val="clear" w:color="auto" w:fill="auto"/>
            <w:vAlign w:val="center"/>
          </w:tcPr>
          <w:p w14:paraId="06E5E964" w14:textId="77777777" w:rsidR="00B0020F" w:rsidRPr="003A2FD7" w:rsidRDefault="00B0020F" w:rsidP="00F6729B">
            <w:pPr>
              <w:rPr>
                <w:color w:val="000000"/>
                <w:sz w:val="22"/>
              </w:rPr>
            </w:pPr>
            <w:r w:rsidRPr="003A2FD7">
              <w:rPr>
                <w:color w:val="000000"/>
                <w:sz w:val="22"/>
              </w:rPr>
              <w:t>0</w:t>
            </w:r>
          </w:p>
        </w:tc>
        <w:tc>
          <w:tcPr>
            <w:tcW w:w="845" w:type="dxa"/>
            <w:shd w:val="clear" w:color="auto" w:fill="auto"/>
            <w:vAlign w:val="center"/>
          </w:tcPr>
          <w:p w14:paraId="3D375BEC" w14:textId="77777777" w:rsidR="00B0020F" w:rsidRPr="003A2FD7" w:rsidRDefault="00B0020F" w:rsidP="00F6729B">
            <w:pPr>
              <w:rPr>
                <w:color w:val="000000"/>
                <w:sz w:val="22"/>
              </w:rPr>
            </w:pPr>
            <w:r w:rsidRPr="003A2FD7">
              <w:rPr>
                <w:color w:val="000000"/>
                <w:sz w:val="22"/>
              </w:rPr>
              <w:t>16</w:t>
            </w:r>
          </w:p>
        </w:tc>
        <w:tc>
          <w:tcPr>
            <w:tcW w:w="856" w:type="dxa"/>
            <w:shd w:val="clear" w:color="auto" w:fill="auto"/>
            <w:vAlign w:val="center"/>
          </w:tcPr>
          <w:p w14:paraId="0FCE483A" w14:textId="77777777" w:rsidR="00B0020F" w:rsidRPr="003A2FD7" w:rsidRDefault="00EB7BAB" w:rsidP="00F6729B">
            <w:pPr>
              <w:rPr>
                <w:color w:val="000000"/>
                <w:sz w:val="22"/>
              </w:rPr>
            </w:pPr>
            <w:r>
              <w:rPr>
                <w:color w:val="000000"/>
                <w:sz w:val="22"/>
              </w:rPr>
              <w:t>29</w:t>
            </w:r>
          </w:p>
        </w:tc>
        <w:tc>
          <w:tcPr>
            <w:tcW w:w="708" w:type="dxa"/>
            <w:shd w:val="clear" w:color="auto" w:fill="auto"/>
            <w:vAlign w:val="center"/>
          </w:tcPr>
          <w:p w14:paraId="77B5843A" w14:textId="77777777" w:rsidR="00B0020F" w:rsidRPr="003A2FD7" w:rsidRDefault="00B0020F" w:rsidP="00F6729B">
            <w:pPr>
              <w:rPr>
                <w:color w:val="000000"/>
                <w:sz w:val="22"/>
              </w:rPr>
            </w:pPr>
            <w:r w:rsidRPr="003A2FD7">
              <w:rPr>
                <w:color w:val="000000"/>
                <w:sz w:val="22"/>
              </w:rPr>
              <w:t>-</w:t>
            </w:r>
          </w:p>
        </w:tc>
        <w:tc>
          <w:tcPr>
            <w:tcW w:w="709" w:type="dxa"/>
            <w:shd w:val="clear" w:color="auto" w:fill="auto"/>
            <w:vAlign w:val="center"/>
          </w:tcPr>
          <w:p w14:paraId="099E96E4" w14:textId="77777777" w:rsidR="00B0020F" w:rsidRPr="003A2FD7" w:rsidRDefault="00B0020F" w:rsidP="00F6729B">
            <w:pPr>
              <w:rPr>
                <w:color w:val="000000"/>
                <w:sz w:val="22"/>
              </w:rPr>
            </w:pPr>
            <w:r w:rsidRPr="003A2FD7">
              <w:rPr>
                <w:color w:val="000000"/>
                <w:sz w:val="22"/>
              </w:rPr>
              <w:t>-</w:t>
            </w:r>
          </w:p>
        </w:tc>
        <w:tc>
          <w:tcPr>
            <w:tcW w:w="709" w:type="dxa"/>
            <w:shd w:val="clear" w:color="auto" w:fill="auto"/>
            <w:vAlign w:val="center"/>
          </w:tcPr>
          <w:p w14:paraId="240F5902" w14:textId="77777777" w:rsidR="00B0020F" w:rsidRPr="003A2FD7" w:rsidRDefault="00EB7BAB" w:rsidP="00F6729B">
            <w:pPr>
              <w:rPr>
                <w:color w:val="000000"/>
                <w:sz w:val="22"/>
              </w:rPr>
            </w:pPr>
            <w:r>
              <w:rPr>
                <w:color w:val="000000"/>
                <w:sz w:val="22"/>
              </w:rPr>
              <w:t>-</w:t>
            </w:r>
          </w:p>
        </w:tc>
        <w:tc>
          <w:tcPr>
            <w:tcW w:w="850" w:type="dxa"/>
            <w:shd w:val="clear" w:color="auto" w:fill="auto"/>
            <w:vAlign w:val="center"/>
          </w:tcPr>
          <w:p w14:paraId="7BD673B2" w14:textId="77777777" w:rsidR="00B0020F" w:rsidRPr="003A2FD7" w:rsidRDefault="00B0020F" w:rsidP="00F6729B">
            <w:pPr>
              <w:rPr>
                <w:color w:val="000000"/>
                <w:sz w:val="22"/>
              </w:rPr>
            </w:pPr>
            <w:r w:rsidRPr="003A2FD7">
              <w:rPr>
                <w:color w:val="000000"/>
                <w:sz w:val="22"/>
              </w:rPr>
              <w:t>2</w:t>
            </w:r>
          </w:p>
        </w:tc>
        <w:tc>
          <w:tcPr>
            <w:tcW w:w="709" w:type="dxa"/>
            <w:shd w:val="clear" w:color="auto" w:fill="auto"/>
            <w:vAlign w:val="center"/>
          </w:tcPr>
          <w:p w14:paraId="6D2168ED" w14:textId="77777777" w:rsidR="00B0020F" w:rsidRPr="003A2FD7" w:rsidRDefault="00B0020F" w:rsidP="00F6729B">
            <w:pPr>
              <w:ind w:firstLine="0"/>
              <w:rPr>
                <w:color w:val="000000"/>
                <w:sz w:val="22"/>
              </w:rPr>
            </w:pPr>
            <w:r w:rsidRPr="003A2FD7">
              <w:rPr>
                <w:color w:val="000000"/>
                <w:sz w:val="22"/>
              </w:rPr>
              <w:t>19</w:t>
            </w:r>
          </w:p>
        </w:tc>
        <w:tc>
          <w:tcPr>
            <w:tcW w:w="709" w:type="dxa"/>
            <w:shd w:val="clear" w:color="auto" w:fill="auto"/>
            <w:vAlign w:val="center"/>
          </w:tcPr>
          <w:p w14:paraId="35C33047" w14:textId="73032F31" w:rsidR="00B0020F" w:rsidRPr="003A2FD7" w:rsidRDefault="002C2524" w:rsidP="006F5AA6">
            <w:pPr>
              <w:ind w:firstLine="0"/>
              <w:rPr>
                <w:color w:val="000000"/>
                <w:sz w:val="22"/>
              </w:rPr>
            </w:pPr>
            <w:r>
              <w:rPr>
                <w:color w:val="000000"/>
                <w:sz w:val="22"/>
              </w:rPr>
              <w:t>29</w:t>
            </w:r>
          </w:p>
        </w:tc>
      </w:tr>
    </w:tbl>
    <w:p w14:paraId="0F177B19" w14:textId="77777777" w:rsidR="001F701E" w:rsidRDefault="001F701E" w:rsidP="00B0020F">
      <w:pPr>
        <w:spacing w:after="0" w:line="240" w:lineRule="auto"/>
        <w:jc w:val="both"/>
        <w:rPr>
          <w:rFonts w:ascii="Times New Roman" w:hAnsi="Times New Roman" w:cs="Times New Roman"/>
          <w:b/>
          <w:sz w:val="24"/>
          <w:szCs w:val="24"/>
        </w:rPr>
      </w:pPr>
    </w:p>
    <w:p w14:paraId="12DA1F2A" w14:textId="77777777" w:rsidR="00B0020F" w:rsidRPr="000D4ABC" w:rsidRDefault="00B0020F" w:rsidP="00B0020F">
      <w:pPr>
        <w:spacing w:after="0" w:line="240" w:lineRule="auto"/>
        <w:jc w:val="both"/>
        <w:rPr>
          <w:rFonts w:ascii="Times New Roman" w:hAnsi="Times New Roman" w:cs="Times New Roman"/>
          <w:b/>
          <w:sz w:val="24"/>
          <w:szCs w:val="24"/>
        </w:rPr>
      </w:pPr>
    </w:p>
    <w:p w14:paraId="54EA40C2" w14:textId="77777777" w:rsidR="00B0020F" w:rsidRPr="000D4ABC" w:rsidRDefault="00B0020F" w:rsidP="00B0020F">
      <w:pPr>
        <w:spacing w:after="0" w:line="240" w:lineRule="auto"/>
        <w:jc w:val="both"/>
        <w:rPr>
          <w:rFonts w:ascii="Times New Roman" w:hAnsi="Times New Roman" w:cs="Times New Roman"/>
          <w:b/>
          <w:sz w:val="24"/>
          <w:szCs w:val="24"/>
        </w:rPr>
      </w:pPr>
      <w:r w:rsidRPr="000D4ABC">
        <w:rPr>
          <w:rFonts w:ascii="Times New Roman" w:hAnsi="Times New Roman" w:cs="Times New Roman"/>
          <w:b/>
          <w:sz w:val="24"/>
          <w:szCs w:val="24"/>
        </w:rPr>
        <w:t>2) сведения о наполняемости классов</w:t>
      </w:r>
    </w:p>
    <w:tbl>
      <w:tblPr>
        <w:tblW w:w="10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1103"/>
        <w:gridCol w:w="1103"/>
        <w:gridCol w:w="1103"/>
        <w:gridCol w:w="1103"/>
        <w:gridCol w:w="1103"/>
        <w:gridCol w:w="1103"/>
        <w:gridCol w:w="1103"/>
        <w:gridCol w:w="1103"/>
        <w:gridCol w:w="1137"/>
      </w:tblGrid>
      <w:tr w:rsidR="00B0020F" w:rsidRPr="000D4ABC" w14:paraId="3F177A45" w14:textId="77777777" w:rsidTr="00E67771">
        <w:trPr>
          <w:trHeight w:val="312"/>
        </w:trPr>
        <w:tc>
          <w:tcPr>
            <w:tcW w:w="849" w:type="dxa"/>
            <w:shd w:val="clear" w:color="auto" w:fill="auto"/>
            <w:noWrap/>
            <w:vAlign w:val="center"/>
            <w:hideMark/>
          </w:tcPr>
          <w:p w14:paraId="39C33CA7" w14:textId="77777777" w:rsidR="00B0020F" w:rsidRPr="000D4ABC" w:rsidRDefault="00B0020F" w:rsidP="00582E84">
            <w:pPr>
              <w:spacing w:after="0" w:line="240" w:lineRule="auto"/>
              <w:jc w:val="center"/>
              <w:rPr>
                <w:rFonts w:ascii="Times New Roman" w:eastAsia="Times New Roman" w:hAnsi="Times New Roman" w:cs="Times New Roman"/>
                <w:sz w:val="24"/>
                <w:szCs w:val="24"/>
              </w:rPr>
            </w:pPr>
          </w:p>
        </w:tc>
        <w:tc>
          <w:tcPr>
            <w:tcW w:w="4269" w:type="dxa"/>
            <w:gridSpan w:val="4"/>
            <w:shd w:val="clear" w:color="auto" w:fill="auto"/>
            <w:noWrap/>
            <w:vAlign w:val="center"/>
            <w:hideMark/>
          </w:tcPr>
          <w:p w14:paraId="11FA94E8" w14:textId="77777777" w:rsidR="00B0020F" w:rsidRPr="000D4ABC" w:rsidRDefault="00B0020F" w:rsidP="00582E84">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2022-2023 учебный год</w:t>
            </w:r>
          </w:p>
        </w:tc>
        <w:tc>
          <w:tcPr>
            <w:tcW w:w="4269" w:type="dxa"/>
            <w:gridSpan w:val="4"/>
            <w:shd w:val="clear" w:color="auto" w:fill="auto"/>
            <w:noWrap/>
            <w:vAlign w:val="center"/>
            <w:hideMark/>
          </w:tcPr>
          <w:p w14:paraId="552F51A3" w14:textId="77777777" w:rsidR="00B0020F" w:rsidRPr="000D4ABC" w:rsidRDefault="00B0020F" w:rsidP="00582E84">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2023-2024 учебный год</w:t>
            </w:r>
          </w:p>
        </w:tc>
        <w:tc>
          <w:tcPr>
            <w:tcW w:w="1423" w:type="dxa"/>
            <w:vAlign w:val="center"/>
          </w:tcPr>
          <w:p w14:paraId="135BAD63" w14:textId="77777777" w:rsidR="00B0020F" w:rsidRPr="000D4ABC" w:rsidRDefault="00B0020F" w:rsidP="00582E84">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2024-2025 учебный год</w:t>
            </w:r>
          </w:p>
        </w:tc>
      </w:tr>
      <w:tr w:rsidR="00B0020F" w:rsidRPr="000D4ABC" w14:paraId="48E0D193" w14:textId="77777777" w:rsidTr="00E67771">
        <w:trPr>
          <w:trHeight w:val="312"/>
        </w:trPr>
        <w:tc>
          <w:tcPr>
            <w:tcW w:w="849" w:type="dxa"/>
            <w:shd w:val="clear" w:color="auto" w:fill="auto"/>
            <w:noWrap/>
            <w:vAlign w:val="center"/>
            <w:hideMark/>
          </w:tcPr>
          <w:p w14:paraId="02BA719A" w14:textId="77777777" w:rsidR="00B0020F" w:rsidRPr="000D4ABC" w:rsidRDefault="00B0020F" w:rsidP="00582E84">
            <w:pPr>
              <w:spacing w:after="0" w:line="240" w:lineRule="auto"/>
              <w:jc w:val="center"/>
              <w:rPr>
                <w:rFonts w:ascii="Times New Roman" w:eastAsia="Times New Roman" w:hAnsi="Times New Roman" w:cs="Times New Roman"/>
                <w:sz w:val="24"/>
                <w:szCs w:val="24"/>
              </w:rPr>
            </w:pPr>
          </w:p>
        </w:tc>
        <w:tc>
          <w:tcPr>
            <w:tcW w:w="1067" w:type="dxa"/>
            <w:shd w:val="clear" w:color="auto" w:fill="auto"/>
            <w:noWrap/>
            <w:vAlign w:val="center"/>
            <w:hideMark/>
          </w:tcPr>
          <w:p w14:paraId="45A4CDD4" w14:textId="77777777" w:rsidR="00B0020F" w:rsidRPr="000D4ABC" w:rsidRDefault="00B0020F" w:rsidP="00582E84">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1 четверть</w:t>
            </w:r>
          </w:p>
        </w:tc>
        <w:tc>
          <w:tcPr>
            <w:tcW w:w="1067" w:type="dxa"/>
            <w:shd w:val="clear" w:color="auto" w:fill="auto"/>
            <w:noWrap/>
            <w:vAlign w:val="center"/>
            <w:hideMark/>
          </w:tcPr>
          <w:p w14:paraId="5E79104A" w14:textId="77777777" w:rsidR="00B0020F" w:rsidRPr="000D4ABC" w:rsidRDefault="00B0020F" w:rsidP="00582E84">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2 четверть</w:t>
            </w:r>
          </w:p>
        </w:tc>
        <w:tc>
          <w:tcPr>
            <w:tcW w:w="1067" w:type="dxa"/>
            <w:shd w:val="clear" w:color="auto" w:fill="auto"/>
            <w:noWrap/>
            <w:vAlign w:val="center"/>
            <w:hideMark/>
          </w:tcPr>
          <w:p w14:paraId="6572C24B" w14:textId="77777777" w:rsidR="00B0020F" w:rsidRPr="000D4ABC" w:rsidRDefault="00B0020F" w:rsidP="00582E84">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3 четверть</w:t>
            </w:r>
          </w:p>
        </w:tc>
        <w:tc>
          <w:tcPr>
            <w:tcW w:w="1067" w:type="dxa"/>
            <w:shd w:val="clear" w:color="auto" w:fill="auto"/>
            <w:noWrap/>
            <w:vAlign w:val="center"/>
            <w:hideMark/>
          </w:tcPr>
          <w:p w14:paraId="7E94A829" w14:textId="77777777" w:rsidR="00B0020F" w:rsidRPr="000D4ABC" w:rsidRDefault="00B0020F" w:rsidP="00582E84">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4 четверть</w:t>
            </w:r>
          </w:p>
        </w:tc>
        <w:tc>
          <w:tcPr>
            <w:tcW w:w="1067" w:type="dxa"/>
            <w:shd w:val="clear" w:color="auto" w:fill="auto"/>
            <w:noWrap/>
            <w:vAlign w:val="center"/>
            <w:hideMark/>
          </w:tcPr>
          <w:p w14:paraId="280422D5" w14:textId="77777777" w:rsidR="00B0020F" w:rsidRPr="000D4ABC" w:rsidRDefault="00B0020F" w:rsidP="00582E84">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1 четверть</w:t>
            </w:r>
          </w:p>
        </w:tc>
        <w:tc>
          <w:tcPr>
            <w:tcW w:w="1067" w:type="dxa"/>
            <w:shd w:val="clear" w:color="auto" w:fill="auto"/>
            <w:noWrap/>
            <w:vAlign w:val="center"/>
            <w:hideMark/>
          </w:tcPr>
          <w:p w14:paraId="41B91B9F" w14:textId="77777777" w:rsidR="00B0020F" w:rsidRPr="000D4ABC" w:rsidRDefault="00B0020F" w:rsidP="00582E84">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2 четверть</w:t>
            </w:r>
          </w:p>
        </w:tc>
        <w:tc>
          <w:tcPr>
            <w:tcW w:w="1067" w:type="dxa"/>
            <w:shd w:val="clear" w:color="auto" w:fill="auto"/>
            <w:noWrap/>
            <w:vAlign w:val="center"/>
            <w:hideMark/>
          </w:tcPr>
          <w:p w14:paraId="75657F38" w14:textId="77777777" w:rsidR="00B0020F" w:rsidRPr="00BB344D" w:rsidRDefault="00B0020F" w:rsidP="00582E84">
            <w:pPr>
              <w:spacing w:after="0" w:line="240" w:lineRule="auto"/>
              <w:jc w:val="center"/>
              <w:rPr>
                <w:rFonts w:ascii="Times New Roman" w:eastAsia="Times New Roman" w:hAnsi="Times New Roman" w:cs="Times New Roman"/>
                <w:sz w:val="24"/>
                <w:szCs w:val="24"/>
                <w:highlight w:val="yellow"/>
              </w:rPr>
            </w:pPr>
            <w:r w:rsidRPr="003D1050">
              <w:rPr>
                <w:rFonts w:ascii="Times New Roman" w:eastAsia="Times New Roman" w:hAnsi="Times New Roman" w:cs="Times New Roman"/>
                <w:sz w:val="24"/>
                <w:szCs w:val="24"/>
              </w:rPr>
              <w:t>3 четверть</w:t>
            </w:r>
          </w:p>
        </w:tc>
        <w:tc>
          <w:tcPr>
            <w:tcW w:w="1067" w:type="dxa"/>
            <w:vAlign w:val="center"/>
          </w:tcPr>
          <w:p w14:paraId="51CE8D17" w14:textId="77777777" w:rsidR="00B0020F" w:rsidRPr="000D4ABC" w:rsidRDefault="00B0020F" w:rsidP="00582E84">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4 четверть</w:t>
            </w:r>
          </w:p>
        </w:tc>
        <w:tc>
          <w:tcPr>
            <w:tcW w:w="1423" w:type="dxa"/>
            <w:vAlign w:val="center"/>
          </w:tcPr>
          <w:p w14:paraId="7C078E08" w14:textId="77777777" w:rsidR="00B0020F" w:rsidRPr="000D4ABC" w:rsidRDefault="00B0020F" w:rsidP="00582E84">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1 четверть</w:t>
            </w:r>
          </w:p>
        </w:tc>
      </w:tr>
      <w:tr w:rsidR="00B0020F" w:rsidRPr="000D4ABC" w14:paraId="32DEFCA1" w14:textId="77777777" w:rsidTr="00E67771">
        <w:trPr>
          <w:trHeight w:val="312"/>
        </w:trPr>
        <w:tc>
          <w:tcPr>
            <w:tcW w:w="849" w:type="dxa"/>
            <w:shd w:val="clear" w:color="auto" w:fill="auto"/>
            <w:noWrap/>
            <w:vAlign w:val="center"/>
            <w:hideMark/>
          </w:tcPr>
          <w:p w14:paraId="73D4DA3A" w14:textId="77777777" w:rsidR="00B0020F" w:rsidRPr="000D4ABC" w:rsidRDefault="00B0020F" w:rsidP="00582E84">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1-4</w:t>
            </w:r>
          </w:p>
        </w:tc>
        <w:tc>
          <w:tcPr>
            <w:tcW w:w="1067" w:type="dxa"/>
            <w:shd w:val="clear" w:color="auto" w:fill="auto"/>
            <w:noWrap/>
            <w:vAlign w:val="center"/>
            <w:hideMark/>
          </w:tcPr>
          <w:p w14:paraId="47C4DD81" w14:textId="77777777" w:rsidR="00B0020F" w:rsidRPr="000D4ABC" w:rsidRDefault="00B0020F" w:rsidP="00582E84">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662</w:t>
            </w:r>
          </w:p>
        </w:tc>
        <w:tc>
          <w:tcPr>
            <w:tcW w:w="1067" w:type="dxa"/>
            <w:shd w:val="clear" w:color="auto" w:fill="auto"/>
            <w:noWrap/>
            <w:vAlign w:val="center"/>
            <w:hideMark/>
          </w:tcPr>
          <w:p w14:paraId="66727035" w14:textId="77777777" w:rsidR="00B0020F" w:rsidRPr="000D4ABC" w:rsidRDefault="00B0020F" w:rsidP="00582E84">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664</w:t>
            </w:r>
          </w:p>
        </w:tc>
        <w:tc>
          <w:tcPr>
            <w:tcW w:w="1067" w:type="dxa"/>
            <w:shd w:val="clear" w:color="auto" w:fill="auto"/>
            <w:noWrap/>
            <w:vAlign w:val="center"/>
            <w:hideMark/>
          </w:tcPr>
          <w:p w14:paraId="4F4792FF" w14:textId="77777777" w:rsidR="00B0020F" w:rsidRPr="000D4ABC" w:rsidRDefault="00B0020F" w:rsidP="00582E84">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669</w:t>
            </w:r>
          </w:p>
        </w:tc>
        <w:tc>
          <w:tcPr>
            <w:tcW w:w="1067" w:type="dxa"/>
            <w:shd w:val="clear" w:color="auto" w:fill="auto"/>
            <w:noWrap/>
            <w:vAlign w:val="center"/>
            <w:hideMark/>
          </w:tcPr>
          <w:p w14:paraId="07DF1024" w14:textId="77777777" w:rsidR="00B0020F" w:rsidRPr="000D4ABC" w:rsidRDefault="00B0020F" w:rsidP="00582E84">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672</w:t>
            </w:r>
          </w:p>
        </w:tc>
        <w:tc>
          <w:tcPr>
            <w:tcW w:w="1067" w:type="dxa"/>
            <w:shd w:val="clear" w:color="auto" w:fill="auto"/>
            <w:noWrap/>
            <w:vAlign w:val="center"/>
            <w:hideMark/>
          </w:tcPr>
          <w:p w14:paraId="137ADDD8" w14:textId="77777777" w:rsidR="00B0020F" w:rsidRPr="000D4ABC" w:rsidRDefault="00B0020F" w:rsidP="00FD68C3">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6</w:t>
            </w:r>
            <w:r w:rsidR="00FD68C3">
              <w:rPr>
                <w:rFonts w:ascii="Times New Roman" w:eastAsia="Times New Roman" w:hAnsi="Times New Roman" w:cs="Times New Roman"/>
                <w:color w:val="000000"/>
                <w:sz w:val="24"/>
                <w:szCs w:val="24"/>
              </w:rPr>
              <w:t>60</w:t>
            </w:r>
          </w:p>
        </w:tc>
        <w:tc>
          <w:tcPr>
            <w:tcW w:w="1067" w:type="dxa"/>
            <w:shd w:val="clear" w:color="auto" w:fill="auto"/>
            <w:noWrap/>
            <w:vAlign w:val="center"/>
            <w:hideMark/>
          </w:tcPr>
          <w:p w14:paraId="6B9D53C0" w14:textId="77777777" w:rsidR="00B0020F" w:rsidRPr="000D4ABC" w:rsidRDefault="00B0020F" w:rsidP="00FD68C3">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6</w:t>
            </w:r>
            <w:r w:rsidR="00FD68C3">
              <w:rPr>
                <w:rFonts w:ascii="Times New Roman" w:eastAsia="Times New Roman" w:hAnsi="Times New Roman" w:cs="Times New Roman"/>
                <w:color w:val="000000"/>
                <w:sz w:val="24"/>
                <w:szCs w:val="24"/>
              </w:rPr>
              <w:t>70</w:t>
            </w:r>
          </w:p>
        </w:tc>
        <w:tc>
          <w:tcPr>
            <w:tcW w:w="1067" w:type="dxa"/>
            <w:shd w:val="clear" w:color="auto" w:fill="auto"/>
            <w:noWrap/>
            <w:vAlign w:val="center"/>
            <w:hideMark/>
          </w:tcPr>
          <w:p w14:paraId="0DA2D401" w14:textId="77777777" w:rsidR="00B0020F" w:rsidRPr="003D1050" w:rsidRDefault="00511869" w:rsidP="00FD68C3">
            <w:pPr>
              <w:spacing w:after="0" w:line="240" w:lineRule="auto"/>
              <w:jc w:val="center"/>
              <w:rPr>
                <w:rFonts w:ascii="Times New Roman" w:eastAsia="Times New Roman" w:hAnsi="Times New Roman" w:cs="Times New Roman"/>
                <w:sz w:val="24"/>
                <w:szCs w:val="24"/>
                <w:highlight w:val="yellow"/>
              </w:rPr>
            </w:pPr>
            <w:r w:rsidRPr="003D1050">
              <w:rPr>
                <w:rFonts w:ascii="Times New Roman" w:eastAsia="Times New Roman" w:hAnsi="Times New Roman" w:cs="Times New Roman"/>
                <w:sz w:val="24"/>
                <w:szCs w:val="24"/>
              </w:rPr>
              <w:t>67</w:t>
            </w:r>
            <w:r w:rsidR="00FD68C3">
              <w:rPr>
                <w:rFonts w:ascii="Times New Roman" w:eastAsia="Times New Roman" w:hAnsi="Times New Roman" w:cs="Times New Roman"/>
                <w:sz w:val="24"/>
                <w:szCs w:val="24"/>
              </w:rPr>
              <w:t>4</w:t>
            </w:r>
          </w:p>
        </w:tc>
        <w:tc>
          <w:tcPr>
            <w:tcW w:w="1067" w:type="dxa"/>
            <w:vAlign w:val="center"/>
          </w:tcPr>
          <w:p w14:paraId="3AABE987" w14:textId="77777777" w:rsidR="00B0020F" w:rsidRPr="00B0562B" w:rsidRDefault="00B0562B" w:rsidP="00B0562B">
            <w:pPr>
              <w:spacing w:after="0" w:line="240" w:lineRule="auto"/>
              <w:rPr>
                <w:rFonts w:ascii="Times New Roman" w:eastAsia="Times New Roman" w:hAnsi="Times New Roman" w:cs="Times New Roman"/>
                <w:color w:val="FFFFFF" w:themeColor="background1"/>
                <w:sz w:val="24"/>
                <w:szCs w:val="24"/>
                <w:highlight w:val="black"/>
                <w:lang w:val="en-US"/>
              </w:rPr>
            </w:pPr>
            <w:r>
              <w:rPr>
                <w:rFonts w:ascii="Times New Roman" w:eastAsia="Times New Roman" w:hAnsi="Times New Roman" w:cs="Times New Roman"/>
                <w:color w:val="FFFFFF" w:themeColor="background1"/>
                <w:sz w:val="24"/>
                <w:szCs w:val="24"/>
                <w:lang w:val="en-US"/>
              </w:rPr>
              <w:t>4</w:t>
            </w:r>
            <w:r w:rsidRPr="00B0562B">
              <w:rPr>
                <w:rFonts w:ascii="Times New Roman" w:hAnsi="Times New Roman" w:cs="Times New Roman"/>
                <w:color w:val="000000"/>
                <w:sz w:val="24"/>
                <w:szCs w:val="24"/>
                <w:lang w:val="en-US"/>
              </w:rPr>
              <w:t>674</w:t>
            </w:r>
          </w:p>
        </w:tc>
        <w:tc>
          <w:tcPr>
            <w:tcW w:w="1423" w:type="dxa"/>
            <w:vAlign w:val="center"/>
          </w:tcPr>
          <w:p w14:paraId="702ABE9A" w14:textId="77777777" w:rsidR="00B0020F" w:rsidRPr="000D4ABC" w:rsidRDefault="0026166E" w:rsidP="00582E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543</w:t>
            </w:r>
          </w:p>
        </w:tc>
      </w:tr>
      <w:tr w:rsidR="00B0020F" w:rsidRPr="000D4ABC" w14:paraId="603292A0" w14:textId="77777777" w:rsidTr="00E67771">
        <w:trPr>
          <w:trHeight w:val="312"/>
        </w:trPr>
        <w:tc>
          <w:tcPr>
            <w:tcW w:w="849" w:type="dxa"/>
            <w:shd w:val="clear" w:color="auto" w:fill="auto"/>
            <w:noWrap/>
            <w:vAlign w:val="center"/>
            <w:hideMark/>
          </w:tcPr>
          <w:p w14:paraId="2F8E6882" w14:textId="77777777" w:rsidR="00B0020F" w:rsidRPr="000D4ABC" w:rsidRDefault="00B0020F" w:rsidP="00582E84">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5-9</w:t>
            </w:r>
          </w:p>
        </w:tc>
        <w:tc>
          <w:tcPr>
            <w:tcW w:w="1067" w:type="dxa"/>
            <w:shd w:val="clear" w:color="auto" w:fill="auto"/>
            <w:noWrap/>
            <w:vAlign w:val="center"/>
            <w:hideMark/>
          </w:tcPr>
          <w:p w14:paraId="054C09AA" w14:textId="77777777" w:rsidR="00B0020F" w:rsidRPr="000D4ABC" w:rsidRDefault="00B0020F" w:rsidP="00582E84">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629</w:t>
            </w:r>
          </w:p>
        </w:tc>
        <w:tc>
          <w:tcPr>
            <w:tcW w:w="1067" w:type="dxa"/>
            <w:shd w:val="clear" w:color="auto" w:fill="auto"/>
            <w:noWrap/>
            <w:vAlign w:val="center"/>
            <w:hideMark/>
          </w:tcPr>
          <w:p w14:paraId="511B6858" w14:textId="77777777" w:rsidR="00B0020F" w:rsidRPr="000D4ABC" w:rsidRDefault="00B0020F" w:rsidP="00582E84">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625</w:t>
            </w:r>
          </w:p>
        </w:tc>
        <w:tc>
          <w:tcPr>
            <w:tcW w:w="1067" w:type="dxa"/>
            <w:shd w:val="clear" w:color="auto" w:fill="auto"/>
            <w:noWrap/>
            <w:vAlign w:val="center"/>
            <w:hideMark/>
          </w:tcPr>
          <w:p w14:paraId="237ECA8B" w14:textId="77777777" w:rsidR="00B0020F" w:rsidRPr="000D4ABC" w:rsidRDefault="00B0020F" w:rsidP="00582E84">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617</w:t>
            </w:r>
          </w:p>
        </w:tc>
        <w:tc>
          <w:tcPr>
            <w:tcW w:w="1067" w:type="dxa"/>
            <w:shd w:val="clear" w:color="auto" w:fill="auto"/>
            <w:noWrap/>
            <w:vAlign w:val="center"/>
            <w:hideMark/>
          </w:tcPr>
          <w:p w14:paraId="522CF06A" w14:textId="77777777" w:rsidR="00B0020F" w:rsidRPr="000D4ABC" w:rsidRDefault="00B0020F" w:rsidP="00582E84">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621</w:t>
            </w:r>
          </w:p>
        </w:tc>
        <w:tc>
          <w:tcPr>
            <w:tcW w:w="1067" w:type="dxa"/>
            <w:shd w:val="clear" w:color="auto" w:fill="auto"/>
            <w:noWrap/>
            <w:vAlign w:val="center"/>
            <w:hideMark/>
          </w:tcPr>
          <w:p w14:paraId="210FFC02" w14:textId="77777777" w:rsidR="00B0020F" w:rsidRPr="000D4ABC" w:rsidRDefault="00B0020F" w:rsidP="00FD68C3">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7</w:t>
            </w:r>
            <w:r w:rsidR="00FD68C3">
              <w:rPr>
                <w:rFonts w:ascii="Times New Roman" w:eastAsia="Times New Roman" w:hAnsi="Times New Roman" w:cs="Times New Roman"/>
                <w:color w:val="000000"/>
                <w:sz w:val="24"/>
                <w:szCs w:val="24"/>
              </w:rPr>
              <w:t>30</w:t>
            </w:r>
          </w:p>
        </w:tc>
        <w:tc>
          <w:tcPr>
            <w:tcW w:w="1067" w:type="dxa"/>
            <w:shd w:val="clear" w:color="auto" w:fill="auto"/>
            <w:noWrap/>
            <w:vAlign w:val="center"/>
            <w:hideMark/>
          </w:tcPr>
          <w:p w14:paraId="7D43A8F9" w14:textId="77777777" w:rsidR="00B0020F" w:rsidRPr="000D4ABC" w:rsidRDefault="00B0020F" w:rsidP="00582E84">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749</w:t>
            </w:r>
          </w:p>
        </w:tc>
        <w:tc>
          <w:tcPr>
            <w:tcW w:w="1067" w:type="dxa"/>
            <w:shd w:val="clear" w:color="auto" w:fill="auto"/>
            <w:noWrap/>
            <w:vAlign w:val="center"/>
            <w:hideMark/>
          </w:tcPr>
          <w:p w14:paraId="27B646E7" w14:textId="77777777" w:rsidR="00B0020F" w:rsidRPr="000D4ABC" w:rsidRDefault="008304AB" w:rsidP="00FD68C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w:t>
            </w:r>
            <w:r w:rsidR="00FD68C3">
              <w:rPr>
                <w:rFonts w:ascii="Times New Roman" w:eastAsia="Times New Roman" w:hAnsi="Times New Roman" w:cs="Times New Roman"/>
                <w:color w:val="000000"/>
                <w:sz w:val="24"/>
                <w:szCs w:val="24"/>
              </w:rPr>
              <w:t>4</w:t>
            </w:r>
          </w:p>
        </w:tc>
        <w:tc>
          <w:tcPr>
            <w:tcW w:w="1067" w:type="dxa"/>
            <w:vAlign w:val="center"/>
          </w:tcPr>
          <w:p w14:paraId="16CADBDF" w14:textId="77777777" w:rsidR="00B0020F" w:rsidRPr="00BA5F5D" w:rsidRDefault="00BA5F5D" w:rsidP="00BA5F5D">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752</w:t>
            </w:r>
          </w:p>
        </w:tc>
        <w:tc>
          <w:tcPr>
            <w:tcW w:w="1423" w:type="dxa"/>
            <w:vAlign w:val="center"/>
          </w:tcPr>
          <w:p w14:paraId="7F61A637" w14:textId="519D21CF" w:rsidR="00B0020F" w:rsidRPr="000D4ABC" w:rsidRDefault="0026166E" w:rsidP="00582E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w:t>
            </w:r>
            <w:r w:rsidR="00A62EC9">
              <w:rPr>
                <w:rFonts w:ascii="Times New Roman" w:eastAsia="Times New Roman" w:hAnsi="Times New Roman" w:cs="Times New Roman"/>
                <w:color w:val="000000"/>
                <w:sz w:val="24"/>
                <w:szCs w:val="24"/>
              </w:rPr>
              <w:t>1</w:t>
            </w:r>
          </w:p>
        </w:tc>
      </w:tr>
      <w:tr w:rsidR="00B0020F" w:rsidRPr="000D4ABC" w14:paraId="00E764D3" w14:textId="77777777" w:rsidTr="00E67771">
        <w:trPr>
          <w:trHeight w:val="312"/>
        </w:trPr>
        <w:tc>
          <w:tcPr>
            <w:tcW w:w="849" w:type="dxa"/>
            <w:shd w:val="clear" w:color="auto" w:fill="auto"/>
            <w:noWrap/>
            <w:vAlign w:val="center"/>
            <w:hideMark/>
          </w:tcPr>
          <w:p w14:paraId="0F2FEDB4" w14:textId="77777777" w:rsidR="00B0020F" w:rsidRPr="000D4ABC" w:rsidRDefault="00B0020F" w:rsidP="00582E84">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10-11</w:t>
            </w:r>
          </w:p>
        </w:tc>
        <w:tc>
          <w:tcPr>
            <w:tcW w:w="1067" w:type="dxa"/>
            <w:shd w:val="clear" w:color="auto" w:fill="auto"/>
            <w:noWrap/>
            <w:vAlign w:val="center"/>
            <w:hideMark/>
          </w:tcPr>
          <w:p w14:paraId="3CBEC33F" w14:textId="77777777" w:rsidR="00B0020F" w:rsidRPr="000D4ABC" w:rsidRDefault="00B0020F" w:rsidP="00582E84">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49</w:t>
            </w:r>
          </w:p>
        </w:tc>
        <w:tc>
          <w:tcPr>
            <w:tcW w:w="1067" w:type="dxa"/>
            <w:shd w:val="clear" w:color="auto" w:fill="auto"/>
            <w:noWrap/>
            <w:vAlign w:val="center"/>
            <w:hideMark/>
          </w:tcPr>
          <w:p w14:paraId="7D550BD8" w14:textId="77777777" w:rsidR="00B0020F" w:rsidRPr="000D4ABC" w:rsidRDefault="00B0020F" w:rsidP="00582E84">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49</w:t>
            </w:r>
          </w:p>
        </w:tc>
        <w:tc>
          <w:tcPr>
            <w:tcW w:w="1067" w:type="dxa"/>
            <w:shd w:val="clear" w:color="auto" w:fill="auto"/>
            <w:noWrap/>
            <w:vAlign w:val="center"/>
            <w:hideMark/>
          </w:tcPr>
          <w:p w14:paraId="42B45401" w14:textId="77777777" w:rsidR="00B0020F" w:rsidRPr="000D4ABC" w:rsidRDefault="00B0020F" w:rsidP="00582E84">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50</w:t>
            </w:r>
          </w:p>
        </w:tc>
        <w:tc>
          <w:tcPr>
            <w:tcW w:w="1067" w:type="dxa"/>
            <w:shd w:val="clear" w:color="auto" w:fill="auto"/>
            <w:noWrap/>
            <w:vAlign w:val="center"/>
            <w:hideMark/>
          </w:tcPr>
          <w:p w14:paraId="1B0791FE" w14:textId="77777777" w:rsidR="00B0020F" w:rsidRPr="000D4ABC" w:rsidRDefault="00B0020F" w:rsidP="00582E84">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50</w:t>
            </w:r>
          </w:p>
        </w:tc>
        <w:tc>
          <w:tcPr>
            <w:tcW w:w="1067" w:type="dxa"/>
            <w:shd w:val="clear" w:color="auto" w:fill="auto"/>
            <w:noWrap/>
            <w:vAlign w:val="center"/>
            <w:hideMark/>
          </w:tcPr>
          <w:p w14:paraId="0C7878C5" w14:textId="77777777" w:rsidR="00B0020F" w:rsidRPr="000D4ABC" w:rsidRDefault="00B0020F" w:rsidP="00582E84">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70</w:t>
            </w:r>
          </w:p>
        </w:tc>
        <w:tc>
          <w:tcPr>
            <w:tcW w:w="1067" w:type="dxa"/>
            <w:shd w:val="clear" w:color="auto" w:fill="auto"/>
            <w:noWrap/>
            <w:vAlign w:val="center"/>
            <w:hideMark/>
          </w:tcPr>
          <w:p w14:paraId="04BDD997" w14:textId="77777777" w:rsidR="00B0020F" w:rsidRPr="000D4ABC" w:rsidRDefault="00B0020F" w:rsidP="00FD68C3">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7</w:t>
            </w:r>
            <w:r w:rsidR="00FD68C3">
              <w:rPr>
                <w:rFonts w:ascii="Times New Roman" w:eastAsia="Times New Roman" w:hAnsi="Times New Roman" w:cs="Times New Roman"/>
                <w:color w:val="000000"/>
                <w:sz w:val="24"/>
                <w:szCs w:val="24"/>
              </w:rPr>
              <w:t>1</w:t>
            </w:r>
          </w:p>
        </w:tc>
        <w:tc>
          <w:tcPr>
            <w:tcW w:w="1067" w:type="dxa"/>
            <w:shd w:val="clear" w:color="auto" w:fill="auto"/>
            <w:noWrap/>
            <w:vAlign w:val="center"/>
            <w:hideMark/>
          </w:tcPr>
          <w:p w14:paraId="025115EE" w14:textId="77777777" w:rsidR="00B0020F" w:rsidRPr="000D4ABC" w:rsidRDefault="008304AB" w:rsidP="00582E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w:t>
            </w:r>
          </w:p>
        </w:tc>
        <w:tc>
          <w:tcPr>
            <w:tcW w:w="1067" w:type="dxa"/>
            <w:vAlign w:val="center"/>
          </w:tcPr>
          <w:p w14:paraId="7BC2F50B" w14:textId="77777777" w:rsidR="00B0020F" w:rsidRPr="00BA5F5D" w:rsidRDefault="00BA5F5D" w:rsidP="00BA5F5D">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71</w:t>
            </w:r>
          </w:p>
        </w:tc>
        <w:tc>
          <w:tcPr>
            <w:tcW w:w="1423" w:type="dxa"/>
            <w:vAlign w:val="center"/>
          </w:tcPr>
          <w:p w14:paraId="013F9FF0" w14:textId="77777777" w:rsidR="00B0020F" w:rsidRPr="000D4ABC" w:rsidRDefault="0026166E" w:rsidP="00582E8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w:t>
            </w:r>
          </w:p>
        </w:tc>
      </w:tr>
      <w:tr w:rsidR="00B0020F" w:rsidRPr="000D4ABC" w14:paraId="23809548" w14:textId="77777777" w:rsidTr="00E67771">
        <w:trPr>
          <w:trHeight w:val="312"/>
        </w:trPr>
        <w:tc>
          <w:tcPr>
            <w:tcW w:w="849" w:type="dxa"/>
            <w:shd w:val="clear" w:color="auto" w:fill="auto"/>
            <w:noWrap/>
            <w:vAlign w:val="center"/>
            <w:hideMark/>
          </w:tcPr>
          <w:p w14:paraId="4813B3B1" w14:textId="77777777" w:rsidR="00B0020F" w:rsidRPr="000D4ABC" w:rsidRDefault="00B0020F" w:rsidP="00582E84">
            <w:pPr>
              <w:spacing w:after="0" w:line="240" w:lineRule="auto"/>
              <w:jc w:val="center"/>
              <w:rPr>
                <w:rFonts w:ascii="Times New Roman" w:eastAsia="Times New Roman" w:hAnsi="Times New Roman" w:cs="Times New Roman"/>
                <w:b/>
                <w:color w:val="000000"/>
                <w:sz w:val="24"/>
                <w:szCs w:val="24"/>
              </w:rPr>
            </w:pPr>
            <w:r w:rsidRPr="000D4ABC">
              <w:rPr>
                <w:rFonts w:ascii="Times New Roman" w:eastAsia="Times New Roman" w:hAnsi="Times New Roman" w:cs="Times New Roman"/>
                <w:b/>
                <w:color w:val="000000"/>
                <w:sz w:val="24"/>
                <w:szCs w:val="24"/>
              </w:rPr>
              <w:t>итого</w:t>
            </w:r>
          </w:p>
        </w:tc>
        <w:tc>
          <w:tcPr>
            <w:tcW w:w="1067" w:type="dxa"/>
            <w:shd w:val="clear" w:color="auto" w:fill="auto"/>
            <w:noWrap/>
            <w:vAlign w:val="center"/>
            <w:hideMark/>
          </w:tcPr>
          <w:p w14:paraId="36E165C1" w14:textId="77777777" w:rsidR="00B0020F" w:rsidRPr="000D4ABC" w:rsidRDefault="00B0020F" w:rsidP="00582E84">
            <w:pPr>
              <w:spacing w:after="0" w:line="240" w:lineRule="auto"/>
              <w:jc w:val="center"/>
              <w:rPr>
                <w:rFonts w:ascii="Times New Roman" w:eastAsia="Times New Roman" w:hAnsi="Times New Roman" w:cs="Times New Roman"/>
                <w:b/>
                <w:color w:val="000000"/>
                <w:sz w:val="24"/>
                <w:szCs w:val="24"/>
              </w:rPr>
            </w:pPr>
            <w:r w:rsidRPr="000D4ABC">
              <w:rPr>
                <w:rFonts w:ascii="Times New Roman" w:eastAsia="Times New Roman" w:hAnsi="Times New Roman" w:cs="Times New Roman"/>
                <w:b/>
                <w:color w:val="000000"/>
                <w:sz w:val="24"/>
                <w:szCs w:val="24"/>
              </w:rPr>
              <w:t>1340</w:t>
            </w:r>
          </w:p>
        </w:tc>
        <w:tc>
          <w:tcPr>
            <w:tcW w:w="1067" w:type="dxa"/>
            <w:shd w:val="clear" w:color="auto" w:fill="auto"/>
            <w:noWrap/>
            <w:vAlign w:val="center"/>
            <w:hideMark/>
          </w:tcPr>
          <w:p w14:paraId="00095D2E" w14:textId="77777777" w:rsidR="00B0020F" w:rsidRPr="000D4ABC" w:rsidRDefault="00B0020F" w:rsidP="00582E84">
            <w:pPr>
              <w:spacing w:after="0" w:line="240" w:lineRule="auto"/>
              <w:jc w:val="center"/>
              <w:rPr>
                <w:rFonts w:ascii="Times New Roman" w:eastAsia="Times New Roman" w:hAnsi="Times New Roman" w:cs="Times New Roman"/>
                <w:b/>
                <w:color w:val="000000"/>
                <w:sz w:val="24"/>
                <w:szCs w:val="24"/>
              </w:rPr>
            </w:pPr>
            <w:r w:rsidRPr="000D4ABC">
              <w:rPr>
                <w:rFonts w:ascii="Times New Roman" w:eastAsia="Times New Roman" w:hAnsi="Times New Roman" w:cs="Times New Roman"/>
                <w:b/>
                <w:color w:val="000000"/>
                <w:sz w:val="24"/>
                <w:szCs w:val="24"/>
              </w:rPr>
              <w:t>1338</w:t>
            </w:r>
          </w:p>
        </w:tc>
        <w:tc>
          <w:tcPr>
            <w:tcW w:w="1067" w:type="dxa"/>
            <w:shd w:val="clear" w:color="auto" w:fill="auto"/>
            <w:noWrap/>
            <w:vAlign w:val="center"/>
            <w:hideMark/>
          </w:tcPr>
          <w:p w14:paraId="02486CCE" w14:textId="77777777" w:rsidR="00B0020F" w:rsidRPr="000D4ABC" w:rsidRDefault="00B0020F" w:rsidP="00582E84">
            <w:pPr>
              <w:spacing w:after="0" w:line="240" w:lineRule="auto"/>
              <w:jc w:val="center"/>
              <w:rPr>
                <w:rFonts w:ascii="Times New Roman" w:eastAsia="Times New Roman" w:hAnsi="Times New Roman" w:cs="Times New Roman"/>
                <w:b/>
                <w:color w:val="000000"/>
                <w:sz w:val="24"/>
                <w:szCs w:val="24"/>
              </w:rPr>
            </w:pPr>
            <w:r w:rsidRPr="000D4ABC">
              <w:rPr>
                <w:rFonts w:ascii="Times New Roman" w:eastAsia="Times New Roman" w:hAnsi="Times New Roman" w:cs="Times New Roman"/>
                <w:b/>
                <w:color w:val="000000"/>
                <w:sz w:val="24"/>
                <w:szCs w:val="24"/>
              </w:rPr>
              <w:t>1336</w:t>
            </w:r>
          </w:p>
        </w:tc>
        <w:tc>
          <w:tcPr>
            <w:tcW w:w="1067" w:type="dxa"/>
            <w:shd w:val="clear" w:color="auto" w:fill="auto"/>
            <w:noWrap/>
            <w:vAlign w:val="center"/>
            <w:hideMark/>
          </w:tcPr>
          <w:p w14:paraId="2F82CC11" w14:textId="77777777" w:rsidR="00B0020F" w:rsidRPr="000D4ABC" w:rsidRDefault="00B0020F" w:rsidP="00582E84">
            <w:pPr>
              <w:spacing w:after="0" w:line="240" w:lineRule="auto"/>
              <w:jc w:val="center"/>
              <w:rPr>
                <w:rFonts w:ascii="Times New Roman" w:eastAsia="Times New Roman" w:hAnsi="Times New Roman" w:cs="Times New Roman"/>
                <w:b/>
                <w:color w:val="000000"/>
                <w:sz w:val="24"/>
                <w:szCs w:val="24"/>
              </w:rPr>
            </w:pPr>
            <w:r w:rsidRPr="000D4ABC">
              <w:rPr>
                <w:rFonts w:ascii="Times New Roman" w:eastAsia="Times New Roman" w:hAnsi="Times New Roman" w:cs="Times New Roman"/>
                <w:b/>
                <w:color w:val="000000"/>
                <w:sz w:val="24"/>
                <w:szCs w:val="24"/>
              </w:rPr>
              <w:t>1343</w:t>
            </w:r>
          </w:p>
        </w:tc>
        <w:tc>
          <w:tcPr>
            <w:tcW w:w="1067" w:type="dxa"/>
            <w:shd w:val="clear" w:color="auto" w:fill="auto"/>
            <w:noWrap/>
            <w:vAlign w:val="center"/>
            <w:hideMark/>
          </w:tcPr>
          <w:p w14:paraId="47DB7645" w14:textId="77777777" w:rsidR="00B0020F" w:rsidRPr="000D4ABC" w:rsidRDefault="00B0020F" w:rsidP="00FD68C3">
            <w:pPr>
              <w:spacing w:after="0" w:line="240" w:lineRule="auto"/>
              <w:jc w:val="center"/>
              <w:rPr>
                <w:rFonts w:ascii="Times New Roman" w:eastAsia="Times New Roman" w:hAnsi="Times New Roman" w:cs="Times New Roman"/>
                <w:b/>
                <w:color w:val="000000"/>
                <w:sz w:val="24"/>
                <w:szCs w:val="24"/>
              </w:rPr>
            </w:pPr>
            <w:r w:rsidRPr="000D4ABC">
              <w:rPr>
                <w:rFonts w:ascii="Times New Roman" w:eastAsia="Times New Roman" w:hAnsi="Times New Roman" w:cs="Times New Roman"/>
                <w:b/>
                <w:color w:val="000000"/>
                <w:sz w:val="24"/>
                <w:szCs w:val="24"/>
              </w:rPr>
              <w:t>14</w:t>
            </w:r>
            <w:r w:rsidR="00FD68C3">
              <w:rPr>
                <w:rFonts w:ascii="Times New Roman" w:eastAsia="Times New Roman" w:hAnsi="Times New Roman" w:cs="Times New Roman"/>
                <w:b/>
                <w:color w:val="000000"/>
                <w:sz w:val="24"/>
                <w:szCs w:val="24"/>
              </w:rPr>
              <w:t>60</w:t>
            </w:r>
          </w:p>
        </w:tc>
        <w:tc>
          <w:tcPr>
            <w:tcW w:w="1067" w:type="dxa"/>
            <w:shd w:val="clear" w:color="auto" w:fill="auto"/>
            <w:noWrap/>
            <w:vAlign w:val="center"/>
            <w:hideMark/>
          </w:tcPr>
          <w:p w14:paraId="49551161" w14:textId="77777777" w:rsidR="00B0020F" w:rsidRPr="000D4ABC" w:rsidRDefault="00B0020F" w:rsidP="00582E84">
            <w:pPr>
              <w:spacing w:after="0" w:line="240" w:lineRule="auto"/>
              <w:jc w:val="center"/>
              <w:rPr>
                <w:rFonts w:ascii="Times New Roman" w:eastAsia="Times New Roman" w:hAnsi="Times New Roman" w:cs="Times New Roman"/>
                <w:b/>
                <w:color w:val="000000"/>
                <w:sz w:val="24"/>
                <w:szCs w:val="24"/>
              </w:rPr>
            </w:pPr>
            <w:r w:rsidRPr="000D4ABC">
              <w:rPr>
                <w:rFonts w:ascii="Times New Roman" w:eastAsia="Times New Roman" w:hAnsi="Times New Roman" w:cs="Times New Roman"/>
                <w:b/>
                <w:color w:val="000000"/>
                <w:sz w:val="24"/>
                <w:szCs w:val="24"/>
              </w:rPr>
              <w:t>1490</w:t>
            </w:r>
          </w:p>
        </w:tc>
        <w:tc>
          <w:tcPr>
            <w:tcW w:w="1067" w:type="dxa"/>
            <w:shd w:val="clear" w:color="auto" w:fill="auto"/>
            <w:noWrap/>
            <w:vAlign w:val="center"/>
            <w:hideMark/>
          </w:tcPr>
          <w:p w14:paraId="5F8887AF" w14:textId="77777777" w:rsidR="00B0020F" w:rsidRPr="000D4ABC" w:rsidRDefault="008304AB" w:rsidP="00FD68C3">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149</w:t>
            </w:r>
            <w:r w:rsidR="00FD68C3">
              <w:rPr>
                <w:rFonts w:ascii="Times New Roman" w:eastAsia="Times New Roman" w:hAnsi="Times New Roman" w:cs="Times New Roman"/>
                <w:b/>
                <w:color w:val="000000"/>
                <w:sz w:val="24"/>
                <w:szCs w:val="24"/>
              </w:rPr>
              <w:t>9</w:t>
            </w:r>
          </w:p>
        </w:tc>
        <w:tc>
          <w:tcPr>
            <w:tcW w:w="1067" w:type="dxa"/>
            <w:vAlign w:val="center"/>
          </w:tcPr>
          <w:p w14:paraId="13CA2F6D" w14:textId="77777777" w:rsidR="00B0020F" w:rsidRPr="000D4ABC" w:rsidRDefault="0019237F" w:rsidP="00582E84">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1497</w:t>
            </w:r>
          </w:p>
        </w:tc>
        <w:tc>
          <w:tcPr>
            <w:tcW w:w="1423" w:type="dxa"/>
            <w:vAlign w:val="center"/>
          </w:tcPr>
          <w:p w14:paraId="4E8A1CD2" w14:textId="570A6426" w:rsidR="00B0020F" w:rsidRPr="000D4ABC" w:rsidRDefault="0026166E" w:rsidP="00582E84">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126</w:t>
            </w:r>
            <w:r w:rsidR="00A62EC9">
              <w:rPr>
                <w:rFonts w:ascii="Times New Roman" w:eastAsia="Times New Roman" w:hAnsi="Times New Roman" w:cs="Times New Roman"/>
                <w:b/>
                <w:color w:val="000000"/>
                <w:sz w:val="24"/>
                <w:szCs w:val="24"/>
              </w:rPr>
              <w:t>3</w:t>
            </w:r>
          </w:p>
        </w:tc>
      </w:tr>
    </w:tbl>
    <w:p w14:paraId="16EBC1B4" w14:textId="77777777" w:rsidR="00EF3614" w:rsidRDefault="00EF3614" w:rsidP="00B0020F">
      <w:pPr>
        <w:spacing w:after="0" w:line="240" w:lineRule="auto"/>
        <w:jc w:val="both"/>
        <w:rPr>
          <w:rFonts w:ascii="Times New Roman" w:hAnsi="Times New Roman" w:cs="Times New Roman"/>
          <w:sz w:val="24"/>
          <w:szCs w:val="24"/>
        </w:rPr>
      </w:pPr>
    </w:p>
    <w:p w14:paraId="6D72C1FF" w14:textId="116BDDEA" w:rsidR="00B0020F" w:rsidRPr="000D4ABC" w:rsidRDefault="00B0020F" w:rsidP="00B0020F">
      <w:pPr>
        <w:spacing w:after="0" w:line="240" w:lineRule="auto"/>
        <w:jc w:val="both"/>
        <w:rPr>
          <w:rFonts w:ascii="Times New Roman" w:hAnsi="Times New Roman" w:cs="Times New Roman"/>
          <w:sz w:val="24"/>
          <w:szCs w:val="24"/>
        </w:rPr>
      </w:pPr>
      <w:r w:rsidRPr="000D4ABC">
        <w:rPr>
          <w:rFonts w:ascii="Times New Roman" w:hAnsi="Times New Roman" w:cs="Times New Roman"/>
          <w:sz w:val="24"/>
          <w:szCs w:val="24"/>
        </w:rPr>
        <w:t>Ср</w:t>
      </w:r>
      <w:r>
        <w:rPr>
          <w:rFonts w:ascii="Times New Roman" w:hAnsi="Times New Roman" w:cs="Times New Roman"/>
          <w:sz w:val="24"/>
          <w:szCs w:val="24"/>
        </w:rPr>
        <w:t>едняя наполняемость по школе на сентябрь 2022 года составила 27,</w:t>
      </w:r>
      <w:r w:rsidR="0019237F">
        <w:rPr>
          <w:rFonts w:ascii="Times New Roman" w:hAnsi="Times New Roman" w:cs="Times New Roman"/>
          <w:sz w:val="24"/>
          <w:szCs w:val="24"/>
        </w:rPr>
        <w:t xml:space="preserve">9%, на сентябрь 2023 года – 28 </w:t>
      </w:r>
      <w:r>
        <w:rPr>
          <w:rFonts w:ascii="Times New Roman" w:hAnsi="Times New Roman" w:cs="Times New Roman"/>
          <w:sz w:val="24"/>
          <w:szCs w:val="24"/>
        </w:rPr>
        <w:t xml:space="preserve">%, на сентябрь 2024 года – </w:t>
      </w:r>
      <w:r w:rsidR="00A354CD">
        <w:rPr>
          <w:rFonts w:ascii="Times New Roman" w:hAnsi="Times New Roman" w:cs="Times New Roman"/>
          <w:sz w:val="24"/>
          <w:szCs w:val="24"/>
        </w:rPr>
        <w:t>1263</w:t>
      </w:r>
    </w:p>
    <w:p w14:paraId="668948E6" w14:textId="77777777" w:rsidR="00B0020F" w:rsidRPr="000D4ABC" w:rsidRDefault="00B0020F" w:rsidP="00B0020F">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Если сравнить данные за 1 четверть 2022-2023 учебного года и 1 четверть 2023-2024</w:t>
      </w:r>
      <w:r w:rsidRPr="000D4ABC">
        <w:rPr>
          <w:rFonts w:ascii="Times New Roman" w:hAnsi="Times New Roman" w:cs="Times New Roman"/>
          <w:sz w:val="24"/>
          <w:szCs w:val="24"/>
        </w:rPr>
        <w:t xml:space="preserve"> учебного года, то можно отметить, что количес</w:t>
      </w:r>
      <w:r>
        <w:rPr>
          <w:rFonts w:ascii="Times New Roman" w:hAnsi="Times New Roman" w:cs="Times New Roman"/>
          <w:sz w:val="24"/>
          <w:szCs w:val="24"/>
        </w:rPr>
        <w:t>тво обучающихся повысилось на 1</w:t>
      </w:r>
      <w:r w:rsidR="00FD68C3">
        <w:rPr>
          <w:rFonts w:ascii="Times New Roman" w:hAnsi="Times New Roman" w:cs="Times New Roman"/>
          <w:sz w:val="24"/>
          <w:szCs w:val="24"/>
        </w:rPr>
        <w:t xml:space="preserve">20 </w:t>
      </w:r>
      <w:r w:rsidRPr="000D4ABC">
        <w:rPr>
          <w:rFonts w:ascii="Times New Roman" w:hAnsi="Times New Roman" w:cs="Times New Roman"/>
          <w:sz w:val="24"/>
          <w:szCs w:val="24"/>
        </w:rPr>
        <w:t xml:space="preserve">ученика. Это связано с тем, что было </w:t>
      </w:r>
      <w:r>
        <w:rPr>
          <w:rFonts w:ascii="Times New Roman" w:hAnsi="Times New Roman" w:cs="Times New Roman"/>
          <w:sz w:val="24"/>
          <w:szCs w:val="24"/>
        </w:rPr>
        <w:t>застраиваются жилые  комплексы и школа</w:t>
      </w:r>
      <w:r w:rsidR="00D3509D">
        <w:rPr>
          <w:rFonts w:ascii="Times New Roman" w:hAnsi="Times New Roman" w:cs="Times New Roman"/>
          <w:sz w:val="24"/>
          <w:szCs w:val="24"/>
        </w:rPr>
        <w:t xml:space="preserve">№41 </w:t>
      </w:r>
      <w:r>
        <w:rPr>
          <w:rFonts w:ascii="Times New Roman" w:hAnsi="Times New Roman" w:cs="Times New Roman"/>
          <w:sz w:val="24"/>
          <w:szCs w:val="24"/>
        </w:rPr>
        <w:t xml:space="preserve"> единственная школа с русским языком обучения.</w:t>
      </w:r>
    </w:p>
    <w:p w14:paraId="3BBE83BC" w14:textId="77777777" w:rsidR="0019237F" w:rsidRDefault="0019237F" w:rsidP="00B0020F">
      <w:pPr>
        <w:spacing w:after="0" w:line="240" w:lineRule="auto"/>
        <w:jc w:val="both"/>
        <w:rPr>
          <w:rFonts w:ascii="Times New Roman" w:hAnsi="Times New Roman" w:cs="Times New Roman"/>
          <w:b/>
          <w:sz w:val="24"/>
          <w:szCs w:val="24"/>
        </w:rPr>
      </w:pPr>
    </w:p>
    <w:p w14:paraId="16D09785" w14:textId="77777777" w:rsidR="0019237F" w:rsidRDefault="0019237F" w:rsidP="00B0020F">
      <w:pPr>
        <w:spacing w:after="0" w:line="240" w:lineRule="auto"/>
        <w:jc w:val="both"/>
        <w:rPr>
          <w:rFonts w:ascii="Times New Roman" w:hAnsi="Times New Roman" w:cs="Times New Roman"/>
          <w:b/>
          <w:sz w:val="24"/>
          <w:szCs w:val="24"/>
        </w:rPr>
      </w:pPr>
    </w:p>
    <w:p w14:paraId="5B518316" w14:textId="77777777" w:rsidR="0019237F" w:rsidRDefault="0019237F" w:rsidP="00B0020F">
      <w:pPr>
        <w:spacing w:after="0" w:line="240" w:lineRule="auto"/>
        <w:jc w:val="both"/>
        <w:rPr>
          <w:rFonts w:ascii="Times New Roman" w:hAnsi="Times New Roman" w:cs="Times New Roman"/>
          <w:b/>
          <w:sz w:val="24"/>
          <w:szCs w:val="24"/>
        </w:rPr>
      </w:pPr>
    </w:p>
    <w:p w14:paraId="611EBE8E" w14:textId="77777777" w:rsidR="0019237F" w:rsidRDefault="0019237F" w:rsidP="00B0020F">
      <w:pPr>
        <w:spacing w:after="0" w:line="240" w:lineRule="auto"/>
        <w:jc w:val="both"/>
        <w:rPr>
          <w:rFonts w:ascii="Times New Roman" w:hAnsi="Times New Roman" w:cs="Times New Roman"/>
          <w:b/>
          <w:sz w:val="24"/>
          <w:szCs w:val="24"/>
        </w:rPr>
      </w:pPr>
    </w:p>
    <w:p w14:paraId="73812613" w14:textId="77777777" w:rsidR="00B0020F" w:rsidRPr="000D4ABC" w:rsidRDefault="00B0020F" w:rsidP="00B0020F">
      <w:pPr>
        <w:spacing w:after="0" w:line="240" w:lineRule="auto"/>
        <w:jc w:val="both"/>
        <w:rPr>
          <w:rFonts w:ascii="Times New Roman" w:hAnsi="Times New Roman" w:cs="Times New Roman"/>
          <w:b/>
          <w:sz w:val="24"/>
          <w:szCs w:val="24"/>
        </w:rPr>
      </w:pPr>
      <w:r w:rsidRPr="000D4ABC">
        <w:rPr>
          <w:rFonts w:ascii="Times New Roman" w:hAnsi="Times New Roman" w:cs="Times New Roman"/>
          <w:b/>
          <w:sz w:val="24"/>
          <w:szCs w:val="24"/>
        </w:rPr>
        <w:t>3)  сведения о движении  контингента   обучающихся</w:t>
      </w:r>
    </w:p>
    <w:tbl>
      <w:tblPr>
        <w:tblpPr w:leftFromText="180" w:rightFromText="180" w:vertAnchor="text" w:horzAnchor="page" w:tblpX="478" w:tblpY="16"/>
        <w:tblW w:w="11341" w:type="dxa"/>
        <w:tblLayout w:type="fixed"/>
        <w:tblLook w:val="04A0" w:firstRow="1" w:lastRow="0" w:firstColumn="1" w:lastColumn="0" w:noHBand="0" w:noVBand="1"/>
      </w:tblPr>
      <w:tblGrid>
        <w:gridCol w:w="851"/>
        <w:gridCol w:w="709"/>
        <w:gridCol w:w="709"/>
        <w:gridCol w:w="709"/>
        <w:gridCol w:w="850"/>
        <w:gridCol w:w="567"/>
        <w:gridCol w:w="596"/>
        <w:gridCol w:w="456"/>
        <w:gridCol w:w="536"/>
        <w:gridCol w:w="538"/>
        <w:gridCol w:w="567"/>
        <w:gridCol w:w="567"/>
        <w:gridCol w:w="709"/>
        <w:gridCol w:w="709"/>
        <w:gridCol w:w="709"/>
        <w:gridCol w:w="567"/>
        <w:gridCol w:w="992"/>
      </w:tblGrid>
      <w:tr w:rsidR="00747AE3" w:rsidRPr="000D4ABC" w14:paraId="6724AB6E" w14:textId="77777777" w:rsidTr="00747AE3">
        <w:trPr>
          <w:trHeight w:val="1708"/>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9E9499" w14:textId="77777777" w:rsidR="00747AE3" w:rsidRPr="000D4ABC" w:rsidRDefault="00747AE3" w:rsidP="00747AE3">
            <w:pPr>
              <w:spacing w:after="0" w:line="240" w:lineRule="auto"/>
              <w:jc w:val="center"/>
              <w:rPr>
                <w:rFonts w:ascii="Times New Roman" w:eastAsia="Times New Roman" w:hAnsi="Times New Roman" w:cs="Times New Roman"/>
                <w:color w:val="000000"/>
                <w:sz w:val="24"/>
                <w:szCs w:val="24"/>
              </w:rPr>
            </w:pPr>
          </w:p>
        </w:tc>
        <w:tc>
          <w:tcPr>
            <w:tcW w:w="2127" w:type="dxa"/>
            <w:gridSpan w:val="3"/>
            <w:tcBorders>
              <w:top w:val="single" w:sz="4" w:space="0" w:color="auto"/>
              <w:left w:val="nil"/>
              <w:bottom w:val="single" w:sz="4" w:space="0" w:color="auto"/>
              <w:right w:val="single" w:sz="4" w:space="0" w:color="auto"/>
            </w:tcBorders>
            <w:shd w:val="clear" w:color="auto" w:fill="auto"/>
            <w:vAlign w:val="center"/>
            <w:hideMark/>
          </w:tcPr>
          <w:p w14:paraId="2AB7886D" w14:textId="77777777" w:rsidR="00747AE3" w:rsidRPr="000D4ABC" w:rsidRDefault="00747AE3" w:rsidP="00747AE3">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количество учащихся на начало четверти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DF98514" w14:textId="77777777" w:rsidR="00747AE3" w:rsidRPr="000D4ABC" w:rsidRDefault="00747AE3" w:rsidP="00747AE3">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итого на начало четверти</w:t>
            </w:r>
          </w:p>
        </w:tc>
        <w:tc>
          <w:tcPr>
            <w:tcW w:w="1619" w:type="dxa"/>
            <w:gridSpan w:val="3"/>
            <w:tcBorders>
              <w:top w:val="single" w:sz="4" w:space="0" w:color="auto"/>
              <w:left w:val="nil"/>
              <w:bottom w:val="single" w:sz="4" w:space="0" w:color="auto"/>
              <w:right w:val="single" w:sz="4" w:space="0" w:color="auto"/>
            </w:tcBorders>
            <w:shd w:val="clear" w:color="auto" w:fill="auto"/>
            <w:vAlign w:val="center"/>
            <w:hideMark/>
          </w:tcPr>
          <w:p w14:paraId="4873350B" w14:textId="77777777" w:rsidR="00747AE3" w:rsidRPr="000D4ABC" w:rsidRDefault="00747AE3" w:rsidP="00747AE3">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количество выбывших</w:t>
            </w:r>
          </w:p>
        </w:tc>
        <w:tc>
          <w:tcPr>
            <w:tcW w:w="536" w:type="dxa"/>
            <w:tcBorders>
              <w:top w:val="single" w:sz="4" w:space="0" w:color="auto"/>
              <w:left w:val="nil"/>
              <w:bottom w:val="single" w:sz="4" w:space="0" w:color="auto"/>
              <w:right w:val="single" w:sz="4" w:space="0" w:color="auto"/>
            </w:tcBorders>
            <w:shd w:val="clear" w:color="auto" w:fill="auto"/>
            <w:vAlign w:val="center"/>
            <w:hideMark/>
          </w:tcPr>
          <w:p w14:paraId="06C6CC9A" w14:textId="77777777" w:rsidR="00747AE3" w:rsidRPr="000D4ABC" w:rsidRDefault="00747AE3" w:rsidP="00747AE3">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 xml:space="preserve">итого выбывших </w:t>
            </w:r>
          </w:p>
        </w:tc>
        <w:tc>
          <w:tcPr>
            <w:tcW w:w="1672" w:type="dxa"/>
            <w:gridSpan w:val="3"/>
            <w:tcBorders>
              <w:top w:val="single" w:sz="4" w:space="0" w:color="auto"/>
              <w:left w:val="nil"/>
              <w:bottom w:val="single" w:sz="4" w:space="0" w:color="auto"/>
              <w:right w:val="single" w:sz="4" w:space="0" w:color="auto"/>
            </w:tcBorders>
            <w:shd w:val="clear" w:color="auto" w:fill="auto"/>
            <w:vAlign w:val="center"/>
            <w:hideMark/>
          </w:tcPr>
          <w:p w14:paraId="13A3EF1D" w14:textId="77777777" w:rsidR="00747AE3" w:rsidRPr="000D4ABC" w:rsidRDefault="00747AE3" w:rsidP="00747AE3">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количество прибывших</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1318E3BC" w14:textId="77777777" w:rsidR="00747AE3" w:rsidRPr="000D4ABC" w:rsidRDefault="00747AE3" w:rsidP="00747AE3">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 xml:space="preserve">итого прибывших </w:t>
            </w:r>
          </w:p>
        </w:tc>
        <w:tc>
          <w:tcPr>
            <w:tcW w:w="1985" w:type="dxa"/>
            <w:gridSpan w:val="3"/>
            <w:tcBorders>
              <w:top w:val="single" w:sz="4" w:space="0" w:color="auto"/>
              <w:left w:val="nil"/>
              <w:bottom w:val="single" w:sz="4" w:space="0" w:color="auto"/>
              <w:right w:val="single" w:sz="4" w:space="0" w:color="auto"/>
            </w:tcBorders>
            <w:shd w:val="clear" w:color="auto" w:fill="auto"/>
            <w:vAlign w:val="center"/>
            <w:hideMark/>
          </w:tcPr>
          <w:p w14:paraId="3CE55F9D" w14:textId="77777777" w:rsidR="00747AE3" w:rsidRPr="000D4ABC" w:rsidRDefault="00747AE3" w:rsidP="00747AE3">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количество на конец четверти</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691EC57" w14:textId="77777777" w:rsidR="00747AE3" w:rsidRPr="000D4ABC" w:rsidRDefault="00747AE3" w:rsidP="00747AE3">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итого количество обучающихся по школе на конец четверти</w:t>
            </w:r>
          </w:p>
        </w:tc>
      </w:tr>
      <w:tr w:rsidR="00747AE3" w:rsidRPr="000D4ABC" w14:paraId="0FBB912D" w14:textId="77777777" w:rsidTr="00747AE3">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4D19566" w14:textId="77777777" w:rsidR="00747AE3" w:rsidRPr="000D4ABC" w:rsidRDefault="00747AE3" w:rsidP="00747AE3">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2022-2023</w:t>
            </w:r>
          </w:p>
        </w:tc>
        <w:tc>
          <w:tcPr>
            <w:tcW w:w="709" w:type="dxa"/>
            <w:tcBorders>
              <w:top w:val="nil"/>
              <w:left w:val="nil"/>
              <w:bottom w:val="single" w:sz="4" w:space="0" w:color="auto"/>
              <w:right w:val="single" w:sz="4" w:space="0" w:color="auto"/>
            </w:tcBorders>
            <w:shd w:val="clear" w:color="auto" w:fill="auto"/>
            <w:noWrap/>
            <w:vAlign w:val="center"/>
            <w:hideMark/>
          </w:tcPr>
          <w:p w14:paraId="775D15E2" w14:textId="77777777" w:rsidR="00747AE3" w:rsidRPr="000D4ABC" w:rsidRDefault="00747AE3" w:rsidP="00747AE3">
            <w:pPr>
              <w:spacing w:after="0" w:line="240" w:lineRule="auto"/>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1-4</w:t>
            </w:r>
          </w:p>
        </w:tc>
        <w:tc>
          <w:tcPr>
            <w:tcW w:w="709" w:type="dxa"/>
            <w:tcBorders>
              <w:top w:val="nil"/>
              <w:left w:val="nil"/>
              <w:bottom w:val="single" w:sz="4" w:space="0" w:color="auto"/>
              <w:right w:val="single" w:sz="4" w:space="0" w:color="auto"/>
            </w:tcBorders>
            <w:shd w:val="clear" w:color="auto" w:fill="auto"/>
            <w:noWrap/>
            <w:vAlign w:val="center"/>
            <w:hideMark/>
          </w:tcPr>
          <w:p w14:paraId="491D8945" w14:textId="77777777" w:rsidR="00747AE3" w:rsidRPr="000D4ABC" w:rsidRDefault="00747AE3" w:rsidP="00747AE3">
            <w:pPr>
              <w:spacing w:after="0" w:line="240" w:lineRule="auto"/>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5-9</w:t>
            </w:r>
          </w:p>
        </w:tc>
        <w:tc>
          <w:tcPr>
            <w:tcW w:w="709" w:type="dxa"/>
            <w:tcBorders>
              <w:top w:val="nil"/>
              <w:left w:val="nil"/>
              <w:bottom w:val="single" w:sz="4" w:space="0" w:color="auto"/>
              <w:right w:val="single" w:sz="4" w:space="0" w:color="auto"/>
            </w:tcBorders>
            <w:shd w:val="clear" w:color="auto" w:fill="auto"/>
            <w:noWrap/>
            <w:vAlign w:val="center"/>
            <w:hideMark/>
          </w:tcPr>
          <w:p w14:paraId="0D27F3D0" w14:textId="77777777" w:rsidR="00747AE3" w:rsidRPr="000D4ABC" w:rsidRDefault="00747AE3" w:rsidP="00747AE3">
            <w:pPr>
              <w:spacing w:after="0" w:line="240" w:lineRule="auto"/>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10-11</w:t>
            </w:r>
          </w:p>
        </w:tc>
        <w:tc>
          <w:tcPr>
            <w:tcW w:w="850" w:type="dxa"/>
            <w:tcBorders>
              <w:top w:val="nil"/>
              <w:left w:val="nil"/>
              <w:bottom w:val="single" w:sz="4" w:space="0" w:color="auto"/>
              <w:right w:val="single" w:sz="4" w:space="0" w:color="auto"/>
            </w:tcBorders>
            <w:shd w:val="clear" w:color="auto" w:fill="auto"/>
            <w:noWrap/>
            <w:vAlign w:val="center"/>
            <w:hideMark/>
          </w:tcPr>
          <w:p w14:paraId="50C11A93" w14:textId="77777777" w:rsidR="00747AE3" w:rsidRPr="000D4ABC" w:rsidRDefault="00747AE3" w:rsidP="00747AE3">
            <w:pPr>
              <w:spacing w:after="0" w:line="240" w:lineRule="auto"/>
              <w:rPr>
                <w:rFonts w:ascii="Times New Roman" w:eastAsia="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center"/>
            <w:hideMark/>
          </w:tcPr>
          <w:p w14:paraId="1B255318" w14:textId="77777777" w:rsidR="00747AE3" w:rsidRPr="000D4ABC" w:rsidRDefault="00747AE3" w:rsidP="00747AE3">
            <w:pPr>
              <w:spacing w:after="0" w:line="240" w:lineRule="auto"/>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1-4</w:t>
            </w:r>
          </w:p>
        </w:tc>
        <w:tc>
          <w:tcPr>
            <w:tcW w:w="596" w:type="dxa"/>
            <w:tcBorders>
              <w:top w:val="nil"/>
              <w:left w:val="nil"/>
              <w:bottom w:val="single" w:sz="4" w:space="0" w:color="auto"/>
              <w:right w:val="single" w:sz="4" w:space="0" w:color="auto"/>
            </w:tcBorders>
            <w:shd w:val="clear" w:color="auto" w:fill="auto"/>
            <w:noWrap/>
            <w:vAlign w:val="center"/>
            <w:hideMark/>
          </w:tcPr>
          <w:p w14:paraId="01F18375" w14:textId="77777777" w:rsidR="00747AE3" w:rsidRPr="000D4ABC" w:rsidRDefault="00747AE3" w:rsidP="00747AE3">
            <w:pPr>
              <w:spacing w:after="0" w:line="240" w:lineRule="auto"/>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5-9</w:t>
            </w:r>
          </w:p>
        </w:tc>
        <w:tc>
          <w:tcPr>
            <w:tcW w:w="456" w:type="dxa"/>
            <w:tcBorders>
              <w:top w:val="nil"/>
              <w:left w:val="nil"/>
              <w:bottom w:val="single" w:sz="4" w:space="0" w:color="auto"/>
              <w:right w:val="single" w:sz="4" w:space="0" w:color="auto"/>
            </w:tcBorders>
            <w:shd w:val="clear" w:color="auto" w:fill="auto"/>
            <w:noWrap/>
            <w:vAlign w:val="center"/>
            <w:hideMark/>
          </w:tcPr>
          <w:p w14:paraId="294CDAC6" w14:textId="77777777" w:rsidR="00747AE3" w:rsidRPr="000D4ABC" w:rsidRDefault="00747AE3" w:rsidP="00747AE3">
            <w:pPr>
              <w:spacing w:after="0" w:line="240" w:lineRule="auto"/>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10-11</w:t>
            </w:r>
          </w:p>
        </w:tc>
        <w:tc>
          <w:tcPr>
            <w:tcW w:w="536" w:type="dxa"/>
            <w:tcBorders>
              <w:top w:val="nil"/>
              <w:left w:val="nil"/>
              <w:bottom w:val="single" w:sz="4" w:space="0" w:color="auto"/>
              <w:right w:val="single" w:sz="4" w:space="0" w:color="auto"/>
            </w:tcBorders>
            <w:shd w:val="clear" w:color="auto" w:fill="auto"/>
            <w:noWrap/>
            <w:vAlign w:val="center"/>
            <w:hideMark/>
          </w:tcPr>
          <w:p w14:paraId="0471AB69" w14:textId="77777777" w:rsidR="00747AE3" w:rsidRPr="000D4ABC" w:rsidRDefault="00747AE3" w:rsidP="00747AE3">
            <w:pPr>
              <w:spacing w:after="0" w:line="240" w:lineRule="auto"/>
              <w:rPr>
                <w:rFonts w:ascii="Times New Roman" w:eastAsia="Times New Roman" w:hAnsi="Times New Roman" w:cs="Times New Roman"/>
                <w:color w:val="000000"/>
                <w:sz w:val="24"/>
                <w:szCs w:val="24"/>
              </w:rPr>
            </w:pPr>
          </w:p>
        </w:tc>
        <w:tc>
          <w:tcPr>
            <w:tcW w:w="538" w:type="dxa"/>
            <w:tcBorders>
              <w:top w:val="nil"/>
              <w:left w:val="nil"/>
              <w:bottom w:val="single" w:sz="4" w:space="0" w:color="auto"/>
              <w:right w:val="single" w:sz="4" w:space="0" w:color="auto"/>
            </w:tcBorders>
            <w:shd w:val="clear" w:color="auto" w:fill="auto"/>
            <w:noWrap/>
            <w:vAlign w:val="center"/>
            <w:hideMark/>
          </w:tcPr>
          <w:p w14:paraId="17C99E95" w14:textId="77777777" w:rsidR="00747AE3" w:rsidRPr="000D4ABC" w:rsidRDefault="00747AE3" w:rsidP="00747AE3">
            <w:pPr>
              <w:spacing w:after="0" w:line="240" w:lineRule="auto"/>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1-4</w:t>
            </w:r>
          </w:p>
        </w:tc>
        <w:tc>
          <w:tcPr>
            <w:tcW w:w="567" w:type="dxa"/>
            <w:tcBorders>
              <w:top w:val="nil"/>
              <w:left w:val="nil"/>
              <w:bottom w:val="single" w:sz="4" w:space="0" w:color="auto"/>
              <w:right w:val="single" w:sz="4" w:space="0" w:color="auto"/>
            </w:tcBorders>
            <w:shd w:val="clear" w:color="auto" w:fill="auto"/>
            <w:noWrap/>
            <w:vAlign w:val="center"/>
            <w:hideMark/>
          </w:tcPr>
          <w:p w14:paraId="2CD57FE3" w14:textId="77777777" w:rsidR="00747AE3" w:rsidRPr="000D4ABC" w:rsidRDefault="00747AE3" w:rsidP="00747AE3">
            <w:pPr>
              <w:spacing w:after="0" w:line="240" w:lineRule="auto"/>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5-9</w:t>
            </w:r>
          </w:p>
        </w:tc>
        <w:tc>
          <w:tcPr>
            <w:tcW w:w="567" w:type="dxa"/>
            <w:tcBorders>
              <w:top w:val="nil"/>
              <w:left w:val="nil"/>
              <w:bottom w:val="single" w:sz="4" w:space="0" w:color="auto"/>
              <w:right w:val="single" w:sz="4" w:space="0" w:color="auto"/>
            </w:tcBorders>
            <w:shd w:val="clear" w:color="auto" w:fill="auto"/>
            <w:noWrap/>
            <w:vAlign w:val="center"/>
            <w:hideMark/>
          </w:tcPr>
          <w:p w14:paraId="1598056E" w14:textId="77777777" w:rsidR="00747AE3" w:rsidRPr="000D4ABC" w:rsidRDefault="00747AE3" w:rsidP="00747AE3">
            <w:pPr>
              <w:spacing w:after="0" w:line="240" w:lineRule="auto"/>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10-11</w:t>
            </w:r>
          </w:p>
        </w:tc>
        <w:tc>
          <w:tcPr>
            <w:tcW w:w="709" w:type="dxa"/>
            <w:tcBorders>
              <w:top w:val="nil"/>
              <w:left w:val="nil"/>
              <w:bottom w:val="single" w:sz="4" w:space="0" w:color="auto"/>
              <w:right w:val="single" w:sz="4" w:space="0" w:color="auto"/>
            </w:tcBorders>
            <w:shd w:val="clear" w:color="auto" w:fill="auto"/>
            <w:noWrap/>
            <w:vAlign w:val="center"/>
            <w:hideMark/>
          </w:tcPr>
          <w:p w14:paraId="0414F7E6" w14:textId="77777777" w:rsidR="00747AE3" w:rsidRPr="000D4ABC" w:rsidRDefault="00747AE3" w:rsidP="00747AE3">
            <w:pPr>
              <w:spacing w:after="0" w:line="240" w:lineRule="auto"/>
              <w:rPr>
                <w:rFonts w:ascii="Times New Roman" w:eastAsia="Times New Roman" w:hAnsi="Times New Roman" w:cs="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hideMark/>
          </w:tcPr>
          <w:p w14:paraId="3376E91B" w14:textId="77777777" w:rsidR="00747AE3" w:rsidRPr="000D4ABC" w:rsidRDefault="00747AE3" w:rsidP="00747AE3">
            <w:pPr>
              <w:spacing w:after="0" w:line="240" w:lineRule="auto"/>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1-4</w:t>
            </w:r>
          </w:p>
        </w:tc>
        <w:tc>
          <w:tcPr>
            <w:tcW w:w="709" w:type="dxa"/>
            <w:tcBorders>
              <w:top w:val="nil"/>
              <w:left w:val="nil"/>
              <w:bottom w:val="single" w:sz="4" w:space="0" w:color="auto"/>
              <w:right w:val="single" w:sz="4" w:space="0" w:color="auto"/>
            </w:tcBorders>
            <w:shd w:val="clear" w:color="auto" w:fill="auto"/>
            <w:noWrap/>
            <w:vAlign w:val="center"/>
            <w:hideMark/>
          </w:tcPr>
          <w:p w14:paraId="73D96D46" w14:textId="77777777" w:rsidR="00747AE3" w:rsidRPr="000D4ABC" w:rsidRDefault="00747AE3" w:rsidP="00747AE3">
            <w:pPr>
              <w:spacing w:after="0" w:line="240" w:lineRule="auto"/>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5-9</w:t>
            </w:r>
          </w:p>
        </w:tc>
        <w:tc>
          <w:tcPr>
            <w:tcW w:w="567" w:type="dxa"/>
            <w:tcBorders>
              <w:top w:val="nil"/>
              <w:left w:val="nil"/>
              <w:bottom w:val="single" w:sz="4" w:space="0" w:color="auto"/>
              <w:right w:val="single" w:sz="4" w:space="0" w:color="auto"/>
            </w:tcBorders>
            <w:shd w:val="clear" w:color="auto" w:fill="auto"/>
            <w:noWrap/>
            <w:vAlign w:val="center"/>
            <w:hideMark/>
          </w:tcPr>
          <w:p w14:paraId="774206AB" w14:textId="77777777" w:rsidR="00747AE3" w:rsidRPr="000D4ABC" w:rsidRDefault="00747AE3" w:rsidP="00747AE3">
            <w:pPr>
              <w:spacing w:after="0" w:line="240" w:lineRule="auto"/>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10-11</w:t>
            </w:r>
          </w:p>
        </w:tc>
        <w:tc>
          <w:tcPr>
            <w:tcW w:w="992" w:type="dxa"/>
            <w:tcBorders>
              <w:top w:val="nil"/>
              <w:left w:val="nil"/>
              <w:bottom w:val="single" w:sz="4" w:space="0" w:color="auto"/>
              <w:right w:val="single" w:sz="4" w:space="0" w:color="auto"/>
            </w:tcBorders>
            <w:shd w:val="clear" w:color="auto" w:fill="auto"/>
            <w:noWrap/>
            <w:vAlign w:val="center"/>
            <w:hideMark/>
          </w:tcPr>
          <w:p w14:paraId="3B06D238" w14:textId="77777777" w:rsidR="00747AE3" w:rsidRPr="000D4ABC" w:rsidRDefault="00747AE3" w:rsidP="00747AE3">
            <w:pPr>
              <w:spacing w:after="0" w:line="240" w:lineRule="auto"/>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0</w:t>
            </w:r>
          </w:p>
        </w:tc>
      </w:tr>
      <w:tr w:rsidR="00747AE3" w:rsidRPr="000D4ABC" w14:paraId="379A4A9E" w14:textId="77777777" w:rsidTr="00747AE3">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9BD353B" w14:textId="77777777" w:rsidR="00747AE3" w:rsidRDefault="00747AE3" w:rsidP="00747AE3">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1 чет</w:t>
            </w:r>
          </w:p>
          <w:p w14:paraId="5AAFCFA8" w14:textId="77777777" w:rsidR="00747AE3" w:rsidRPr="000D4ABC" w:rsidRDefault="00747AE3" w:rsidP="00747AE3">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верть</w:t>
            </w:r>
          </w:p>
        </w:tc>
        <w:tc>
          <w:tcPr>
            <w:tcW w:w="709" w:type="dxa"/>
            <w:tcBorders>
              <w:top w:val="nil"/>
              <w:left w:val="nil"/>
              <w:bottom w:val="single" w:sz="4" w:space="0" w:color="auto"/>
              <w:right w:val="single" w:sz="4" w:space="0" w:color="auto"/>
            </w:tcBorders>
            <w:shd w:val="clear" w:color="auto" w:fill="auto"/>
            <w:noWrap/>
            <w:vAlign w:val="center"/>
            <w:hideMark/>
          </w:tcPr>
          <w:p w14:paraId="25BE34DA"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646</w:t>
            </w:r>
          </w:p>
        </w:tc>
        <w:tc>
          <w:tcPr>
            <w:tcW w:w="709" w:type="dxa"/>
            <w:tcBorders>
              <w:top w:val="nil"/>
              <w:left w:val="nil"/>
              <w:bottom w:val="single" w:sz="4" w:space="0" w:color="auto"/>
              <w:right w:val="single" w:sz="4" w:space="0" w:color="auto"/>
            </w:tcBorders>
            <w:shd w:val="clear" w:color="auto" w:fill="auto"/>
            <w:noWrap/>
            <w:vAlign w:val="center"/>
            <w:hideMark/>
          </w:tcPr>
          <w:p w14:paraId="0CFE5A5A"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619</w:t>
            </w:r>
          </w:p>
        </w:tc>
        <w:tc>
          <w:tcPr>
            <w:tcW w:w="709" w:type="dxa"/>
            <w:tcBorders>
              <w:top w:val="nil"/>
              <w:left w:val="nil"/>
              <w:bottom w:val="single" w:sz="4" w:space="0" w:color="auto"/>
              <w:right w:val="single" w:sz="4" w:space="0" w:color="auto"/>
            </w:tcBorders>
            <w:shd w:val="clear" w:color="auto" w:fill="auto"/>
            <w:noWrap/>
            <w:vAlign w:val="center"/>
            <w:hideMark/>
          </w:tcPr>
          <w:p w14:paraId="14DCE94B"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55</w:t>
            </w:r>
          </w:p>
        </w:tc>
        <w:tc>
          <w:tcPr>
            <w:tcW w:w="850" w:type="dxa"/>
            <w:tcBorders>
              <w:top w:val="nil"/>
              <w:left w:val="nil"/>
              <w:bottom w:val="single" w:sz="4" w:space="0" w:color="auto"/>
              <w:right w:val="single" w:sz="4" w:space="0" w:color="auto"/>
            </w:tcBorders>
            <w:shd w:val="clear" w:color="auto" w:fill="auto"/>
            <w:noWrap/>
            <w:vAlign w:val="center"/>
            <w:hideMark/>
          </w:tcPr>
          <w:p w14:paraId="79EE975E"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1320</w:t>
            </w:r>
          </w:p>
        </w:tc>
        <w:tc>
          <w:tcPr>
            <w:tcW w:w="567" w:type="dxa"/>
            <w:tcBorders>
              <w:top w:val="nil"/>
              <w:left w:val="nil"/>
              <w:bottom w:val="single" w:sz="4" w:space="0" w:color="auto"/>
              <w:right w:val="single" w:sz="4" w:space="0" w:color="auto"/>
            </w:tcBorders>
            <w:shd w:val="clear" w:color="auto" w:fill="auto"/>
            <w:noWrap/>
            <w:vAlign w:val="center"/>
            <w:hideMark/>
          </w:tcPr>
          <w:p w14:paraId="5131E908"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2</w:t>
            </w:r>
          </w:p>
        </w:tc>
        <w:tc>
          <w:tcPr>
            <w:tcW w:w="596" w:type="dxa"/>
            <w:tcBorders>
              <w:top w:val="nil"/>
              <w:left w:val="nil"/>
              <w:bottom w:val="single" w:sz="4" w:space="0" w:color="auto"/>
              <w:right w:val="single" w:sz="4" w:space="0" w:color="auto"/>
            </w:tcBorders>
            <w:shd w:val="clear" w:color="auto" w:fill="auto"/>
            <w:noWrap/>
            <w:vAlign w:val="center"/>
            <w:hideMark/>
          </w:tcPr>
          <w:p w14:paraId="02C5C9BA"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2</w:t>
            </w:r>
          </w:p>
        </w:tc>
        <w:tc>
          <w:tcPr>
            <w:tcW w:w="456" w:type="dxa"/>
            <w:tcBorders>
              <w:top w:val="nil"/>
              <w:left w:val="nil"/>
              <w:bottom w:val="single" w:sz="4" w:space="0" w:color="auto"/>
              <w:right w:val="single" w:sz="4" w:space="0" w:color="auto"/>
            </w:tcBorders>
            <w:shd w:val="clear" w:color="auto" w:fill="auto"/>
            <w:noWrap/>
            <w:vAlign w:val="center"/>
            <w:hideMark/>
          </w:tcPr>
          <w:p w14:paraId="78D894AC"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6</w:t>
            </w:r>
          </w:p>
        </w:tc>
        <w:tc>
          <w:tcPr>
            <w:tcW w:w="536" w:type="dxa"/>
            <w:tcBorders>
              <w:top w:val="nil"/>
              <w:left w:val="nil"/>
              <w:bottom w:val="single" w:sz="4" w:space="0" w:color="auto"/>
              <w:right w:val="single" w:sz="4" w:space="0" w:color="auto"/>
            </w:tcBorders>
            <w:shd w:val="clear" w:color="auto" w:fill="auto"/>
            <w:noWrap/>
            <w:vAlign w:val="center"/>
            <w:hideMark/>
          </w:tcPr>
          <w:p w14:paraId="27CC7BDB"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10</w:t>
            </w:r>
          </w:p>
        </w:tc>
        <w:tc>
          <w:tcPr>
            <w:tcW w:w="538" w:type="dxa"/>
            <w:tcBorders>
              <w:top w:val="nil"/>
              <w:left w:val="nil"/>
              <w:bottom w:val="single" w:sz="4" w:space="0" w:color="auto"/>
              <w:right w:val="single" w:sz="4" w:space="0" w:color="auto"/>
            </w:tcBorders>
            <w:shd w:val="clear" w:color="auto" w:fill="auto"/>
            <w:noWrap/>
            <w:vAlign w:val="center"/>
            <w:hideMark/>
          </w:tcPr>
          <w:p w14:paraId="6AB84437"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18</w:t>
            </w:r>
          </w:p>
        </w:tc>
        <w:tc>
          <w:tcPr>
            <w:tcW w:w="567" w:type="dxa"/>
            <w:tcBorders>
              <w:top w:val="nil"/>
              <w:left w:val="nil"/>
              <w:bottom w:val="single" w:sz="4" w:space="0" w:color="auto"/>
              <w:right w:val="single" w:sz="4" w:space="0" w:color="auto"/>
            </w:tcBorders>
            <w:shd w:val="clear" w:color="auto" w:fill="auto"/>
            <w:noWrap/>
            <w:vAlign w:val="center"/>
            <w:hideMark/>
          </w:tcPr>
          <w:p w14:paraId="3A1DF302"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12</w:t>
            </w:r>
          </w:p>
        </w:tc>
        <w:tc>
          <w:tcPr>
            <w:tcW w:w="567" w:type="dxa"/>
            <w:tcBorders>
              <w:top w:val="nil"/>
              <w:left w:val="nil"/>
              <w:bottom w:val="single" w:sz="4" w:space="0" w:color="auto"/>
              <w:right w:val="single" w:sz="4" w:space="0" w:color="auto"/>
            </w:tcBorders>
            <w:shd w:val="clear" w:color="auto" w:fill="auto"/>
            <w:noWrap/>
            <w:vAlign w:val="center"/>
            <w:hideMark/>
          </w:tcPr>
          <w:p w14:paraId="2A006553"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6C3BF392"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30</w:t>
            </w:r>
          </w:p>
        </w:tc>
        <w:tc>
          <w:tcPr>
            <w:tcW w:w="709" w:type="dxa"/>
            <w:tcBorders>
              <w:top w:val="nil"/>
              <w:left w:val="nil"/>
              <w:bottom w:val="single" w:sz="4" w:space="0" w:color="auto"/>
              <w:right w:val="single" w:sz="4" w:space="0" w:color="auto"/>
            </w:tcBorders>
            <w:shd w:val="clear" w:color="auto" w:fill="auto"/>
            <w:noWrap/>
            <w:vAlign w:val="center"/>
            <w:hideMark/>
          </w:tcPr>
          <w:p w14:paraId="52FC20BF"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662</w:t>
            </w:r>
          </w:p>
        </w:tc>
        <w:tc>
          <w:tcPr>
            <w:tcW w:w="709" w:type="dxa"/>
            <w:tcBorders>
              <w:top w:val="nil"/>
              <w:left w:val="nil"/>
              <w:bottom w:val="single" w:sz="4" w:space="0" w:color="auto"/>
              <w:right w:val="single" w:sz="4" w:space="0" w:color="auto"/>
            </w:tcBorders>
            <w:shd w:val="clear" w:color="auto" w:fill="auto"/>
            <w:noWrap/>
            <w:vAlign w:val="center"/>
            <w:hideMark/>
          </w:tcPr>
          <w:p w14:paraId="2D813134"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629</w:t>
            </w:r>
          </w:p>
        </w:tc>
        <w:tc>
          <w:tcPr>
            <w:tcW w:w="567" w:type="dxa"/>
            <w:tcBorders>
              <w:top w:val="nil"/>
              <w:left w:val="nil"/>
              <w:bottom w:val="single" w:sz="4" w:space="0" w:color="auto"/>
              <w:right w:val="single" w:sz="4" w:space="0" w:color="auto"/>
            </w:tcBorders>
            <w:shd w:val="clear" w:color="auto" w:fill="auto"/>
            <w:noWrap/>
            <w:vAlign w:val="center"/>
            <w:hideMark/>
          </w:tcPr>
          <w:p w14:paraId="50496E5B"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49</w:t>
            </w:r>
          </w:p>
        </w:tc>
        <w:tc>
          <w:tcPr>
            <w:tcW w:w="992" w:type="dxa"/>
            <w:tcBorders>
              <w:top w:val="nil"/>
              <w:left w:val="nil"/>
              <w:bottom w:val="single" w:sz="4" w:space="0" w:color="auto"/>
              <w:right w:val="single" w:sz="4" w:space="0" w:color="auto"/>
            </w:tcBorders>
            <w:shd w:val="clear" w:color="auto" w:fill="auto"/>
            <w:noWrap/>
            <w:vAlign w:val="center"/>
            <w:hideMark/>
          </w:tcPr>
          <w:p w14:paraId="2C1B8A6D"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1340</w:t>
            </w:r>
          </w:p>
        </w:tc>
      </w:tr>
      <w:tr w:rsidR="00747AE3" w:rsidRPr="000D4ABC" w14:paraId="39D727C4" w14:textId="77777777" w:rsidTr="00747AE3">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52D7321" w14:textId="77777777" w:rsidR="00747AE3" w:rsidRDefault="00747AE3" w:rsidP="00747AE3">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2 чет</w:t>
            </w:r>
          </w:p>
          <w:p w14:paraId="2BA689C3" w14:textId="77777777" w:rsidR="00747AE3" w:rsidRPr="000D4ABC" w:rsidRDefault="00747AE3" w:rsidP="00747AE3">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верть</w:t>
            </w:r>
          </w:p>
        </w:tc>
        <w:tc>
          <w:tcPr>
            <w:tcW w:w="709" w:type="dxa"/>
            <w:tcBorders>
              <w:top w:val="nil"/>
              <w:left w:val="nil"/>
              <w:bottom w:val="single" w:sz="4" w:space="0" w:color="auto"/>
              <w:right w:val="single" w:sz="4" w:space="0" w:color="auto"/>
            </w:tcBorders>
            <w:shd w:val="clear" w:color="auto" w:fill="auto"/>
            <w:noWrap/>
            <w:vAlign w:val="center"/>
            <w:hideMark/>
          </w:tcPr>
          <w:p w14:paraId="2EFFD056"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662</w:t>
            </w:r>
          </w:p>
        </w:tc>
        <w:tc>
          <w:tcPr>
            <w:tcW w:w="709" w:type="dxa"/>
            <w:tcBorders>
              <w:top w:val="nil"/>
              <w:left w:val="nil"/>
              <w:bottom w:val="single" w:sz="4" w:space="0" w:color="auto"/>
              <w:right w:val="single" w:sz="4" w:space="0" w:color="auto"/>
            </w:tcBorders>
            <w:shd w:val="clear" w:color="auto" w:fill="auto"/>
            <w:noWrap/>
            <w:vAlign w:val="center"/>
            <w:hideMark/>
          </w:tcPr>
          <w:p w14:paraId="26E84C8F"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629</w:t>
            </w:r>
          </w:p>
        </w:tc>
        <w:tc>
          <w:tcPr>
            <w:tcW w:w="709" w:type="dxa"/>
            <w:tcBorders>
              <w:top w:val="nil"/>
              <w:left w:val="nil"/>
              <w:bottom w:val="single" w:sz="4" w:space="0" w:color="auto"/>
              <w:right w:val="single" w:sz="4" w:space="0" w:color="auto"/>
            </w:tcBorders>
            <w:shd w:val="clear" w:color="auto" w:fill="auto"/>
            <w:noWrap/>
            <w:vAlign w:val="center"/>
            <w:hideMark/>
          </w:tcPr>
          <w:p w14:paraId="38CDD135"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49</w:t>
            </w:r>
          </w:p>
        </w:tc>
        <w:tc>
          <w:tcPr>
            <w:tcW w:w="850" w:type="dxa"/>
            <w:tcBorders>
              <w:top w:val="nil"/>
              <w:left w:val="nil"/>
              <w:bottom w:val="single" w:sz="4" w:space="0" w:color="auto"/>
              <w:right w:val="single" w:sz="4" w:space="0" w:color="auto"/>
            </w:tcBorders>
            <w:shd w:val="clear" w:color="auto" w:fill="auto"/>
            <w:noWrap/>
            <w:vAlign w:val="center"/>
            <w:hideMark/>
          </w:tcPr>
          <w:p w14:paraId="4ADFAE21"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1340</w:t>
            </w:r>
          </w:p>
        </w:tc>
        <w:tc>
          <w:tcPr>
            <w:tcW w:w="567" w:type="dxa"/>
            <w:tcBorders>
              <w:top w:val="nil"/>
              <w:left w:val="nil"/>
              <w:bottom w:val="single" w:sz="4" w:space="0" w:color="auto"/>
              <w:right w:val="single" w:sz="4" w:space="0" w:color="auto"/>
            </w:tcBorders>
            <w:shd w:val="clear" w:color="auto" w:fill="auto"/>
            <w:noWrap/>
            <w:vAlign w:val="center"/>
            <w:hideMark/>
          </w:tcPr>
          <w:p w14:paraId="0227F398"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7</w:t>
            </w:r>
          </w:p>
        </w:tc>
        <w:tc>
          <w:tcPr>
            <w:tcW w:w="596" w:type="dxa"/>
            <w:tcBorders>
              <w:top w:val="nil"/>
              <w:left w:val="nil"/>
              <w:bottom w:val="single" w:sz="4" w:space="0" w:color="auto"/>
              <w:right w:val="single" w:sz="4" w:space="0" w:color="auto"/>
            </w:tcBorders>
            <w:shd w:val="clear" w:color="auto" w:fill="auto"/>
            <w:noWrap/>
            <w:vAlign w:val="center"/>
            <w:hideMark/>
          </w:tcPr>
          <w:p w14:paraId="51B8CC42"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11</w:t>
            </w:r>
          </w:p>
        </w:tc>
        <w:tc>
          <w:tcPr>
            <w:tcW w:w="456" w:type="dxa"/>
            <w:tcBorders>
              <w:top w:val="nil"/>
              <w:left w:val="nil"/>
              <w:bottom w:val="single" w:sz="4" w:space="0" w:color="auto"/>
              <w:right w:val="single" w:sz="4" w:space="0" w:color="auto"/>
            </w:tcBorders>
            <w:shd w:val="clear" w:color="auto" w:fill="auto"/>
            <w:noWrap/>
            <w:vAlign w:val="center"/>
            <w:hideMark/>
          </w:tcPr>
          <w:p w14:paraId="3980E91B"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w:t>
            </w:r>
          </w:p>
        </w:tc>
        <w:tc>
          <w:tcPr>
            <w:tcW w:w="536" w:type="dxa"/>
            <w:tcBorders>
              <w:top w:val="nil"/>
              <w:left w:val="nil"/>
              <w:bottom w:val="single" w:sz="4" w:space="0" w:color="auto"/>
              <w:right w:val="single" w:sz="4" w:space="0" w:color="auto"/>
            </w:tcBorders>
            <w:shd w:val="clear" w:color="auto" w:fill="auto"/>
            <w:noWrap/>
            <w:vAlign w:val="center"/>
            <w:hideMark/>
          </w:tcPr>
          <w:p w14:paraId="217B7538"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8</w:t>
            </w:r>
          </w:p>
        </w:tc>
        <w:tc>
          <w:tcPr>
            <w:tcW w:w="538" w:type="dxa"/>
            <w:tcBorders>
              <w:top w:val="nil"/>
              <w:left w:val="nil"/>
              <w:bottom w:val="single" w:sz="4" w:space="0" w:color="auto"/>
              <w:right w:val="single" w:sz="4" w:space="0" w:color="auto"/>
            </w:tcBorders>
            <w:shd w:val="clear" w:color="auto" w:fill="auto"/>
            <w:noWrap/>
            <w:vAlign w:val="center"/>
            <w:hideMark/>
          </w:tcPr>
          <w:p w14:paraId="184CB8F7"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9</w:t>
            </w:r>
          </w:p>
        </w:tc>
        <w:tc>
          <w:tcPr>
            <w:tcW w:w="567" w:type="dxa"/>
            <w:tcBorders>
              <w:top w:val="nil"/>
              <w:left w:val="nil"/>
              <w:bottom w:val="single" w:sz="4" w:space="0" w:color="auto"/>
              <w:right w:val="single" w:sz="4" w:space="0" w:color="auto"/>
            </w:tcBorders>
            <w:shd w:val="clear" w:color="auto" w:fill="auto"/>
            <w:noWrap/>
            <w:vAlign w:val="center"/>
            <w:hideMark/>
          </w:tcPr>
          <w:p w14:paraId="5260AA7B"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567" w:type="dxa"/>
            <w:tcBorders>
              <w:top w:val="nil"/>
              <w:left w:val="nil"/>
              <w:bottom w:val="single" w:sz="4" w:space="0" w:color="auto"/>
              <w:right w:val="single" w:sz="4" w:space="0" w:color="auto"/>
            </w:tcBorders>
            <w:shd w:val="clear" w:color="auto" w:fill="auto"/>
            <w:noWrap/>
            <w:vAlign w:val="center"/>
            <w:hideMark/>
          </w:tcPr>
          <w:p w14:paraId="617906D9"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7B08AEAF"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6</w:t>
            </w:r>
          </w:p>
        </w:tc>
        <w:tc>
          <w:tcPr>
            <w:tcW w:w="709" w:type="dxa"/>
            <w:tcBorders>
              <w:top w:val="nil"/>
              <w:left w:val="nil"/>
              <w:bottom w:val="single" w:sz="4" w:space="0" w:color="auto"/>
              <w:right w:val="single" w:sz="4" w:space="0" w:color="auto"/>
            </w:tcBorders>
            <w:shd w:val="clear" w:color="auto" w:fill="auto"/>
            <w:noWrap/>
            <w:vAlign w:val="center"/>
            <w:hideMark/>
          </w:tcPr>
          <w:p w14:paraId="17227972"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664</w:t>
            </w:r>
          </w:p>
        </w:tc>
        <w:tc>
          <w:tcPr>
            <w:tcW w:w="709" w:type="dxa"/>
            <w:tcBorders>
              <w:top w:val="nil"/>
              <w:left w:val="nil"/>
              <w:bottom w:val="single" w:sz="4" w:space="0" w:color="auto"/>
              <w:right w:val="single" w:sz="4" w:space="0" w:color="auto"/>
            </w:tcBorders>
            <w:shd w:val="clear" w:color="auto" w:fill="auto"/>
            <w:noWrap/>
            <w:vAlign w:val="center"/>
            <w:hideMark/>
          </w:tcPr>
          <w:p w14:paraId="2099C649"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62</w:t>
            </w:r>
            <w:r>
              <w:rPr>
                <w:rFonts w:ascii="Times New Roman" w:eastAsia="Times New Roman" w:hAnsi="Times New Roman" w:cs="Times New Roman"/>
                <w:color w:val="000000"/>
                <w:sz w:val="24"/>
                <w:szCs w:val="24"/>
              </w:rPr>
              <w:t>5</w:t>
            </w:r>
          </w:p>
        </w:tc>
        <w:tc>
          <w:tcPr>
            <w:tcW w:w="567" w:type="dxa"/>
            <w:tcBorders>
              <w:top w:val="nil"/>
              <w:left w:val="nil"/>
              <w:bottom w:val="single" w:sz="4" w:space="0" w:color="auto"/>
              <w:right w:val="single" w:sz="4" w:space="0" w:color="auto"/>
            </w:tcBorders>
            <w:shd w:val="clear" w:color="auto" w:fill="auto"/>
            <w:noWrap/>
            <w:vAlign w:val="center"/>
            <w:hideMark/>
          </w:tcPr>
          <w:p w14:paraId="46589704"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49</w:t>
            </w:r>
          </w:p>
        </w:tc>
        <w:tc>
          <w:tcPr>
            <w:tcW w:w="992" w:type="dxa"/>
            <w:tcBorders>
              <w:top w:val="nil"/>
              <w:left w:val="nil"/>
              <w:bottom w:val="single" w:sz="4" w:space="0" w:color="auto"/>
              <w:right w:val="single" w:sz="4" w:space="0" w:color="auto"/>
            </w:tcBorders>
            <w:shd w:val="clear" w:color="auto" w:fill="auto"/>
            <w:noWrap/>
            <w:vAlign w:val="center"/>
            <w:hideMark/>
          </w:tcPr>
          <w:p w14:paraId="4FA64CA5" w14:textId="77777777" w:rsidR="00747AE3" w:rsidRPr="00FD68C3" w:rsidRDefault="00747AE3" w:rsidP="00747AE3">
            <w:pPr>
              <w:spacing w:after="0" w:line="240" w:lineRule="auto"/>
              <w:rPr>
                <w:rFonts w:ascii="Times New Roman" w:eastAsia="Times New Roman" w:hAnsi="Times New Roman" w:cs="Times New Roman"/>
                <w:sz w:val="24"/>
                <w:szCs w:val="24"/>
              </w:rPr>
            </w:pPr>
            <w:r w:rsidRPr="00FD68C3">
              <w:rPr>
                <w:rFonts w:ascii="Times New Roman" w:eastAsia="Times New Roman" w:hAnsi="Times New Roman" w:cs="Times New Roman"/>
                <w:sz w:val="24"/>
                <w:szCs w:val="24"/>
              </w:rPr>
              <w:t>1338</w:t>
            </w:r>
          </w:p>
        </w:tc>
      </w:tr>
      <w:tr w:rsidR="00747AE3" w:rsidRPr="000D4ABC" w14:paraId="404B0031" w14:textId="77777777" w:rsidTr="00747AE3">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E1D4B2B" w14:textId="77777777" w:rsidR="00747AE3" w:rsidRDefault="00747AE3" w:rsidP="00747AE3">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3 чет</w:t>
            </w:r>
          </w:p>
          <w:p w14:paraId="14D9769B" w14:textId="77777777" w:rsidR="00747AE3" w:rsidRPr="000D4ABC" w:rsidRDefault="00747AE3" w:rsidP="00747AE3">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верть</w:t>
            </w:r>
          </w:p>
        </w:tc>
        <w:tc>
          <w:tcPr>
            <w:tcW w:w="709" w:type="dxa"/>
            <w:tcBorders>
              <w:top w:val="nil"/>
              <w:left w:val="nil"/>
              <w:bottom w:val="single" w:sz="4" w:space="0" w:color="auto"/>
              <w:right w:val="single" w:sz="4" w:space="0" w:color="auto"/>
            </w:tcBorders>
            <w:shd w:val="clear" w:color="auto" w:fill="auto"/>
            <w:noWrap/>
            <w:vAlign w:val="center"/>
            <w:hideMark/>
          </w:tcPr>
          <w:p w14:paraId="75A7E4CF"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664</w:t>
            </w:r>
          </w:p>
        </w:tc>
        <w:tc>
          <w:tcPr>
            <w:tcW w:w="709" w:type="dxa"/>
            <w:tcBorders>
              <w:top w:val="nil"/>
              <w:left w:val="nil"/>
              <w:bottom w:val="single" w:sz="4" w:space="0" w:color="auto"/>
              <w:right w:val="single" w:sz="4" w:space="0" w:color="auto"/>
            </w:tcBorders>
            <w:shd w:val="clear" w:color="auto" w:fill="auto"/>
            <w:noWrap/>
            <w:vAlign w:val="center"/>
            <w:hideMark/>
          </w:tcPr>
          <w:p w14:paraId="4501C47F"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62</w:t>
            </w:r>
            <w:r>
              <w:rPr>
                <w:rFonts w:ascii="Times New Roman" w:eastAsia="Times New Roman" w:hAnsi="Times New Roman" w:cs="Times New Roman"/>
                <w:color w:val="000000"/>
                <w:sz w:val="24"/>
                <w:szCs w:val="24"/>
              </w:rPr>
              <w:t>5</w:t>
            </w:r>
          </w:p>
        </w:tc>
        <w:tc>
          <w:tcPr>
            <w:tcW w:w="709" w:type="dxa"/>
            <w:tcBorders>
              <w:top w:val="nil"/>
              <w:left w:val="nil"/>
              <w:bottom w:val="single" w:sz="4" w:space="0" w:color="auto"/>
              <w:right w:val="single" w:sz="4" w:space="0" w:color="auto"/>
            </w:tcBorders>
            <w:shd w:val="clear" w:color="auto" w:fill="auto"/>
            <w:noWrap/>
            <w:vAlign w:val="center"/>
            <w:hideMark/>
          </w:tcPr>
          <w:p w14:paraId="6FDC1A2B"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49</w:t>
            </w:r>
          </w:p>
        </w:tc>
        <w:tc>
          <w:tcPr>
            <w:tcW w:w="850" w:type="dxa"/>
            <w:tcBorders>
              <w:top w:val="nil"/>
              <w:left w:val="nil"/>
              <w:bottom w:val="single" w:sz="4" w:space="0" w:color="auto"/>
              <w:right w:val="single" w:sz="4" w:space="0" w:color="auto"/>
            </w:tcBorders>
            <w:shd w:val="clear" w:color="auto" w:fill="auto"/>
            <w:noWrap/>
            <w:vAlign w:val="center"/>
            <w:hideMark/>
          </w:tcPr>
          <w:p w14:paraId="69E4E23F"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133</w:t>
            </w:r>
            <w:r>
              <w:rPr>
                <w:rFonts w:ascii="Times New Roman" w:eastAsia="Times New Roman" w:hAnsi="Times New Roman" w:cs="Times New Roman"/>
                <w:color w:val="000000"/>
                <w:sz w:val="24"/>
                <w:szCs w:val="24"/>
              </w:rPr>
              <w:t>8</w:t>
            </w:r>
          </w:p>
        </w:tc>
        <w:tc>
          <w:tcPr>
            <w:tcW w:w="567" w:type="dxa"/>
            <w:tcBorders>
              <w:top w:val="nil"/>
              <w:left w:val="nil"/>
              <w:bottom w:val="single" w:sz="4" w:space="0" w:color="auto"/>
              <w:right w:val="single" w:sz="4" w:space="0" w:color="auto"/>
            </w:tcBorders>
            <w:shd w:val="clear" w:color="auto" w:fill="auto"/>
            <w:noWrap/>
            <w:vAlign w:val="center"/>
            <w:hideMark/>
          </w:tcPr>
          <w:p w14:paraId="0CC88A31"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12</w:t>
            </w:r>
          </w:p>
        </w:tc>
        <w:tc>
          <w:tcPr>
            <w:tcW w:w="596" w:type="dxa"/>
            <w:tcBorders>
              <w:top w:val="nil"/>
              <w:left w:val="nil"/>
              <w:bottom w:val="single" w:sz="4" w:space="0" w:color="auto"/>
              <w:right w:val="single" w:sz="4" w:space="0" w:color="auto"/>
            </w:tcBorders>
            <w:shd w:val="clear" w:color="auto" w:fill="auto"/>
            <w:noWrap/>
            <w:vAlign w:val="center"/>
            <w:hideMark/>
          </w:tcPr>
          <w:p w14:paraId="046A4495"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16</w:t>
            </w:r>
          </w:p>
        </w:tc>
        <w:tc>
          <w:tcPr>
            <w:tcW w:w="456" w:type="dxa"/>
            <w:tcBorders>
              <w:top w:val="nil"/>
              <w:left w:val="nil"/>
              <w:bottom w:val="single" w:sz="4" w:space="0" w:color="auto"/>
              <w:right w:val="single" w:sz="4" w:space="0" w:color="auto"/>
            </w:tcBorders>
            <w:shd w:val="clear" w:color="auto" w:fill="auto"/>
            <w:noWrap/>
            <w:vAlign w:val="center"/>
            <w:hideMark/>
          </w:tcPr>
          <w:p w14:paraId="7BD5C63E"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w:t>
            </w:r>
          </w:p>
        </w:tc>
        <w:tc>
          <w:tcPr>
            <w:tcW w:w="536" w:type="dxa"/>
            <w:tcBorders>
              <w:top w:val="nil"/>
              <w:left w:val="nil"/>
              <w:bottom w:val="single" w:sz="4" w:space="0" w:color="auto"/>
              <w:right w:val="single" w:sz="4" w:space="0" w:color="auto"/>
            </w:tcBorders>
            <w:shd w:val="clear" w:color="auto" w:fill="auto"/>
            <w:noWrap/>
            <w:vAlign w:val="center"/>
            <w:hideMark/>
          </w:tcPr>
          <w:p w14:paraId="5323289E"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28</w:t>
            </w:r>
          </w:p>
        </w:tc>
        <w:tc>
          <w:tcPr>
            <w:tcW w:w="538" w:type="dxa"/>
            <w:tcBorders>
              <w:top w:val="nil"/>
              <w:left w:val="nil"/>
              <w:bottom w:val="single" w:sz="4" w:space="0" w:color="auto"/>
              <w:right w:val="single" w:sz="4" w:space="0" w:color="auto"/>
            </w:tcBorders>
            <w:shd w:val="clear" w:color="auto" w:fill="auto"/>
            <w:noWrap/>
            <w:vAlign w:val="center"/>
            <w:hideMark/>
          </w:tcPr>
          <w:p w14:paraId="06DA050D"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17</w:t>
            </w:r>
          </w:p>
        </w:tc>
        <w:tc>
          <w:tcPr>
            <w:tcW w:w="567" w:type="dxa"/>
            <w:tcBorders>
              <w:top w:val="nil"/>
              <w:left w:val="nil"/>
              <w:bottom w:val="single" w:sz="4" w:space="0" w:color="auto"/>
              <w:right w:val="single" w:sz="4" w:space="0" w:color="auto"/>
            </w:tcBorders>
            <w:shd w:val="clear" w:color="auto" w:fill="auto"/>
            <w:noWrap/>
            <w:vAlign w:val="center"/>
            <w:hideMark/>
          </w:tcPr>
          <w:p w14:paraId="75007A6B"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8</w:t>
            </w:r>
          </w:p>
        </w:tc>
        <w:tc>
          <w:tcPr>
            <w:tcW w:w="567" w:type="dxa"/>
            <w:tcBorders>
              <w:top w:val="nil"/>
              <w:left w:val="nil"/>
              <w:bottom w:val="single" w:sz="4" w:space="0" w:color="auto"/>
              <w:right w:val="single" w:sz="4" w:space="0" w:color="auto"/>
            </w:tcBorders>
            <w:shd w:val="clear" w:color="auto" w:fill="auto"/>
            <w:noWrap/>
            <w:vAlign w:val="center"/>
            <w:hideMark/>
          </w:tcPr>
          <w:p w14:paraId="2E654BA4"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1</w:t>
            </w:r>
          </w:p>
        </w:tc>
        <w:tc>
          <w:tcPr>
            <w:tcW w:w="709" w:type="dxa"/>
            <w:tcBorders>
              <w:top w:val="nil"/>
              <w:left w:val="nil"/>
              <w:bottom w:val="single" w:sz="4" w:space="0" w:color="auto"/>
              <w:right w:val="single" w:sz="4" w:space="0" w:color="auto"/>
            </w:tcBorders>
            <w:shd w:val="clear" w:color="auto" w:fill="auto"/>
            <w:noWrap/>
            <w:vAlign w:val="center"/>
            <w:hideMark/>
          </w:tcPr>
          <w:p w14:paraId="7F139449"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26</w:t>
            </w:r>
          </w:p>
        </w:tc>
        <w:tc>
          <w:tcPr>
            <w:tcW w:w="709" w:type="dxa"/>
            <w:tcBorders>
              <w:top w:val="nil"/>
              <w:left w:val="nil"/>
              <w:bottom w:val="single" w:sz="4" w:space="0" w:color="auto"/>
              <w:right w:val="single" w:sz="4" w:space="0" w:color="auto"/>
            </w:tcBorders>
            <w:shd w:val="clear" w:color="auto" w:fill="auto"/>
            <w:noWrap/>
            <w:vAlign w:val="center"/>
            <w:hideMark/>
          </w:tcPr>
          <w:p w14:paraId="2D2CC030"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669</w:t>
            </w:r>
          </w:p>
        </w:tc>
        <w:tc>
          <w:tcPr>
            <w:tcW w:w="709" w:type="dxa"/>
            <w:tcBorders>
              <w:top w:val="nil"/>
              <w:left w:val="nil"/>
              <w:bottom w:val="single" w:sz="4" w:space="0" w:color="auto"/>
              <w:right w:val="single" w:sz="4" w:space="0" w:color="auto"/>
            </w:tcBorders>
            <w:shd w:val="clear" w:color="auto" w:fill="auto"/>
            <w:noWrap/>
            <w:vAlign w:val="center"/>
            <w:hideMark/>
          </w:tcPr>
          <w:p w14:paraId="28D5BB18"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61</w:t>
            </w:r>
            <w:r>
              <w:rPr>
                <w:rFonts w:ascii="Times New Roman" w:eastAsia="Times New Roman" w:hAnsi="Times New Roman" w:cs="Times New Roman"/>
                <w:color w:val="000000"/>
                <w:sz w:val="24"/>
                <w:szCs w:val="24"/>
              </w:rPr>
              <w:t>7</w:t>
            </w:r>
          </w:p>
        </w:tc>
        <w:tc>
          <w:tcPr>
            <w:tcW w:w="567" w:type="dxa"/>
            <w:tcBorders>
              <w:top w:val="nil"/>
              <w:left w:val="nil"/>
              <w:bottom w:val="single" w:sz="4" w:space="0" w:color="auto"/>
              <w:right w:val="single" w:sz="4" w:space="0" w:color="auto"/>
            </w:tcBorders>
            <w:shd w:val="clear" w:color="auto" w:fill="auto"/>
            <w:noWrap/>
            <w:vAlign w:val="center"/>
            <w:hideMark/>
          </w:tcPr>
          <w:p w14:paraId="2A775067"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50</w:t>
            </w:r>
          </w:p>
        </w:tc>
        <w:tc>
          <w:tcPr>
            <w:tcW w:w="992" w:type="dxa"/>
            <w:tcBorders>
              <w:top w:val="nil"/>
              <w:left w:val="nil"/>
              <w:bottom w:val="single" w:sz="4" w:space="0" w:color="auto"/>
              <w:right w:val="single" w:sz="4" w:space="0" w:color="auto"/>
            </w:tcBorders>
            <w:shd w:val="clear" w:color="auto" w:fill="auto"/>
            <w:noWrap/>
            <w:vAlign w:val="center"/>
            <w:hideMark/>
          </w:tcPr>
          <w:p w14:paraId="3E543A3D" w14:textId="77777777" w:rsidR="00747AE3" w:rsidRPr="00FD68C3" w:rsidRDefault="00747AE3" w:rsidP="00747AE3">
            <w:pPr>
              <w:spacing w:after="0" w:line="240" w:lineRule="auto"/>
              <w:rPr>
                <w:rFonts w:ascii="Times New Roman" w:eastAsia="Times New Roman" w:hAnsi="Times New Roman" w:cs="Times New Roman"/>
                <w:sz w:val="24"/>
                <w:szCs w:val="24"/>
              </w:rPr>
            </w:pPr>
            <w:r w:rsidRPr="00FD68C3">
              <w:rPr>
                <w:rFonts w:ascii="Times New Roman" w:eastAsia="Times New Roman" w:hAnsi="Times New Roman" w:cs="Times New Roman"/>
                <w:sz w:val="24"/>
                <w:szCs w:val="24"/>
              </w:rPr>
              <w:t>1336</w:t>
            </w:r>
          </w:p>
        </w:tc>
      </w:tr>
      <w:tr w:rsidR="00747AE3" w:rsidRPr="000D4ABC" w14:paraId="155CD061" w14:textId="77777777" w:rsidTr="00747AE3">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8531CF6" w14:textId="77777777" w:rsidR="00747AE3" w:rsidRDefault="00747AE3" w:rsidP="00747AE3">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4 чет</w:t>
            </w:r>
          </w:p>
          <w:p w14:paraId="478AD5F2" w14:textId="77777777" w:rsidR="00747AE3" w:rsidRPr="000D4ABC" w:rsidRDefault="00747AE3" w:rsidP="00747AE3">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верть</w:t>
            </w:r>
          </w:p>
        </w:tc>
        <w:tc>
          <w:tcPr>
            <w:tcW w:w="709" w:type="dxa"/>
            <w:tcBorders>
              <w:top w:val="nil"/>
              <w:left w:val="nil"/>
              <w:bottom w:val="single" w:sz="4" w:space="0" w:color="auto"/>
              <w:right w:val="single" w:sz="4" w:space="0" w:color="auto"/>
            </w:tcBorders>
            <w:shd w:val="clear" w:color="auto" w:fill="auto"/>
            <w:noWrap/>
            <w:vAlign w:val="center"/>
            <w:hideMark/>
          </w:tcPr>
          <w:p w14:paraId="343E70D1"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669</w:t>
            </w:r>
          </w:p>
        </w:tc>
        <w:tc>
          <w:tcPr>
            <w:tcW w:w="709" w:type="dxa"/>
            <w:tcBorders>
              <w:top w:val="nil"/>
              <w:left w:val="nil"/>
              <w:bottom w:val="single" w:sz="4" w:space="0" w:color="auto"/>
              <w:right w:val="single" w:sz="4" w:space="0" w:color="auto"/>
            </w:tcBorders>
            <w:shd w:val="clear" w:color="auto" w:fill="auto"/>
            <w:noWrap/>
            <w:vAlign w:val="center"/>
            <w:hideMark/>
          </w:tcPr>
          <w:p w14:paraId="5A7ADBD7" w14:textId="77777777" w:rsidR="00747AE3" w:rsidRPr="00FD68C3" w:rsidRDefault="00747AE3" w:rsidP="00747AE3">
            <w:pPr>
              <w:spacing w:after="0" w:line="240" w:lineRule="auto"/>
              <w:rPr>
                <w:rFonts w:ascii="Times New Roman" w:eastAsia="Times New Roman" w:hAnsi="Times New Roman" w:cs="Times New Roman"/>
                <w:color w:val="000000"/>
                <w:sz w:val="24"/>
                <w:szCs w:val="24"/>
              </w:rPr>
            </w:pPr>
            <w:r w:rsidRPr="00FD68C3">
              <w:rPr>
                <w:rFonts w:ascii="Times New Roman" w:eastAsia="Times New Roman" w:hAnsi="Times New Roman" w:cs="Times New Roman"/>
                <w:color w:val="000000"/>
                <w:sz w:val="24"/>
                <w:szCs w:val="24"/>
              </w:rPr>
              <w:t>617</w:t>
            </w:r>
          </w:p>
        </w:tc>
        <w:tc>
          <w:tcPr>
            <w:tcW w:w="709" w:type="dxa"/>
            <w:tcBorders>
              <w:top w:val="nil"/>
              <w:left w:val="nil"/>
              <w:bottom w:val="single" w:sz="4" w:space="0" w:color="auto"/>
              <w:right w:val="single" w:sz="4" w:space="0" w:color="auto"/>
            </w:tcBorders>
            <w:shd w:val="clear" w:color="auto" w:fill="auto"/>
            <w:noWrap/>
            <w:vAlign w:val="center"/>
            <w:hideMark/>
          </w:tcPr>
          <w:p w14:paraId="36509FBF"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50</w:t>
            </w:r>
          </w:p>
        </w:tc>
        <w:tc>
          <w:tcPr>
            <w:tcW w:w="850" w:type="dxa"/>
            <w:tcBorders>
              <w:top w:val="nil"/>
              <w:left w:val="nil"/>
              <w:bottom w:val="single" w:sz="4" w:space="0" w:color="auto"/>
              <w:right w:val="single" w:sz="4" w:space="0" w:color="auto"/>
            </w:tcBorders>
            <w:shd w:val="clear" w:color="auto" w:fill="auto"/>
            <w:noWrap/>
            <w:vAlign w:val="center"/>
            <w:hideMark/>
          </w:tcPr>
          <w:p w14:paraId="4E0D37A8" w14:textId="77777777" w:rsidR="00747AE3" w:rsidRPr="00A03088" w:rsidRDefault="00747AE3" w:rsidP="00747AE3">
            <w:pPr>
              <w:spacing w:after="0" w:line="240" w:lineRule="auto"/>
              <w:rPr>
                <w:rFonts w:ascii="Times New Roman" w:eastAsia="Times New Roman" w:hAnsi="Times New Roman" w:cs="Times New Roman"/>
                <w:color w:val="000000"/>
                <w:sz w:val="24"/>
                <w:szCs w:val="24"/>
                <w:lang w:val="en-US"/>
              </w:rPr>
            </w:pPr>
            <w:r w:rsidRPr="004F229F">
              <w:rPr>
                <w:rFonts w:ascii="Times New Roman" w:eastAsia="Times New Roman" w:hAnsi="Times New Roman" w:cs="Times New Roman"/>
                <w:color w:val="000000"/>
                <w:sz w:val="24"/>
                <w:szCs w:val="24"/>
              </w:rPr>
              <w:t>133</w:t>
            </w:r>
            <w:r>
              <w:rPr>
                <w:rFonts w:ascii="Times New Roman" w:eastAsia="Times New Roman" w:hAnsi="Times New Roman" w:cs="Times New Roman"/>
                <w:color w:val="000000"/>
                <w:sz w:val="24"/>
                <w:szCs w:val="24"/>
              </w:rPr>
              <w:t>6</w:t>
            </w:r>
          </w:p>
        </w:tc>
        <w:tc>
          <w:tcPr>
            <w:tcW w:w="567" w:type="dxa"/>
            <w:tcBorders>
              <w:top w:val="nil"/>
              <w:left w:val="nil"/>
              <w:bottom w:val="single" w:sz="4" w:space="0" w:color="auto"/>
              <w:right w:val="single" w:sz="4" w:space="0" w:color="auto"/>
            </w:tcBorders>
            <w:shd w:val="clear" w:color="auto" w:fill="auto"/>
            <w:noWrap/>
            <w:vAlign w:val="center"/>
            <w:hideMark/>
          </w:tcPr>
          <w:p w14:paraId="6C1CF6A1"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4</w:t>
            </w:r>
          </w:p>
        </w:tc>
        <w:tc>
          <w:tcPr>
            <w:tcW w:w="596" w:type="dxa"/>
            <w:tcBorders>
              <w:top w:val="nil"/>
              <w:left w:val="nil"/>
              <w:bottom w:val="single" w:sz="4" w:space="0" w:color="auto"/>
              <w:right w:val="single" w:sz="4" w:space="0" w:color="auto"/>
            </w:tcBorders>
            <w:shd w:val="clear" w:color="auto" w:fill="auto"/>
            <w:noWrap/>
            <w:vAlign w:val="center"/>
            <w:hideMark/>
          </w:tcPr>
          <w:p w14:paraId="2E2E6D15"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4</w:t>
            </w:r>
          </w:p>
        </w:tc>
        <w:tc>
          <w:tcPr>
            <w:tcW w:w="456" w:type="dxa"/>
            <w:tcBorders>
              <w:top w:val="nil"/>
              <w:left w:val="nil"/>
              <w:bottom w:val="single" w:sz="4" w:space="0" w:color="auto"/>
              <w:right w:val="single" w:sz="4" w:space="0" w:color="auto"/>
            </w:tcBorders>
            <w:shd w:val="clear" w:color="auto" w:fill="auto"/>
            <w:noWrap/>
            <w:vAlign w:val="center"/>
            <w:hideMark/>
          </w:tcPr>
          <w:p w14:paraId="461B9C5D"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w:t>
            </w:r>
          </w:p>
        </w:tc>
        <w:tc>
          <w:tcPr>
            <w:tcW w:w="536" w:type="dxa"/>
            <w:tcBorders>
              <w:top w:val="nil"/>
              <w:left w:val="nil"/>
              <w:bottom w:val="single" w:sz="4" w:space="0" w:color="auto"/>
              <w:right w:val="single" w:sz="4" w:space="0" w:color="auto"/>
            </w:tcBorders>
            <w:shd w:val="clear" w:color="auto" w:fill="auto"/>
            <w:noWrap/>
            <w:vAlign w:val="center"/>
            <w:hideMark/>
          </w:tcPr>
          <w:p w14:paraId="2C4A7E8B"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8</w:t>
            </w:r>
          </w:p>
        </w:tc>
        <w:tc>
          <w:tcPr>
            <w:tcW w:w="538" w:type="dxa"/>
            <w:tcBorders>
              <w:top w:val="nil"/>
              <w:left w:val="nil"/>
              <w:bottom w:val="single" w:sz="4" w:space="0" w:color="auto"/>
              <w:right w:val="single" w:sz="4" w:space="0" w:color="auto"/>
            </w:tcBorders>
            <w:shd w:val="clear" w:color="auto" w:fill="auto"/>
            <w:noWrap/>
            <w:vAlign w:val="center"/>
            <w:hideMark/>
          </w:tcPr>
          <w:p w14:paraId="40E55D68"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7</w:t>
            </w:r>
          </w:p>
        </w:tc>
        <w:tc>
          <w:tcPr>
            <w:tcW w:w="567" w:type="dxa"/>
            <w:tcBorders>
              <w:top w:val="nil"/>
              <w:left w:val="nil"/>
              <w:bottom w:val="single" w:sz="4" w:space="0" w:color="auto"/>
              <w:right w:val="single" w:sz="4" w:space="0" w:color="auto"/>
            </w:tcBorders>
            <w:shd w:val="clear" w:color="auto" w:fill="auto"/>
            <w:noWrap/>
            <w:vAlign w:val="center"/>
            <w:hideMark/>
          </w:tcPr>
          <w:p w14:paraId="3A3D407D"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8</w:t>
            </w:r>
          </w:p>
        </w:tc>
        <w:tc>
          <w:tcPr>
            <w:tcW w:w="567" w:type="dxa"/>
            <w:tcBorders>
              <w:top w:val="nil"/>
              <w:left w:val="nil"/>
              <w:bottom w:val="single" w:sz="4" w:space="0" w:color="auto"/>
              <w:right w:val="single" w:sz="4" w:space="0" w:color="auto"/>
            </w:tcBorders>
            <w:shd w:val="clear" w:color="auto" w:fill="auto"/>
            <w:noWrap/>
            <w:vAlign w:val="center"/>
            <w:hideMark/>
          </w:tcPr>
          <w:p w14:paraId="5ADFCFDA"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p>
        </w:tc>
        <w:tc>
          <w:tcPr>
            <w:tcW w:w="709" w:type="dxa"/>
            <w:tcBorders>
              <w:top w:val="nil"/>
              <w:left w:val="nil"/>
              <w:bottom w:val="single" w:sz="4" w:space="0" w:color="auto"/>
              <w:right w:val="single" w:sz="4" w:space="0" w:color="auto"/>
            </w:tcBorders>
            <w:shd w:val="clear" w:color="auto" w:fill="auto"/>
            <w:noWrap/>
            <w:vAlign w:val="center"/>
            <w:hideMark/>
          </w:tcPr>
          <w:p w14:paraId="5735D33B"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15</w:t>
            </w:r>
          </w:p>
        </w:tc>
        <w:tc>
          <w:tcPr>
            <w:tcW w:w="709" w:type="dxa"/>
            <w:tcBorders>
              <w:top w:val="nil"/>
              <w:left w:val="nil"/>
              <w:bottom w:val="single" w:sz="4" w:space="0" w:color="auto"/>
              <w:right w:val="single" w:sz="4" w:space="0" w:color="auto"/>
            </w:tcBorders>
            <w:shd w:val="clear" w:color="auto" w:fill="auto"/>
            <w:noWrap/>
            <w:vAlign w:val="center"/>
            <w:hideMark/>
          </w:tcPr>
          <w:p w14:paraId="46F573FF"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672</w:t>
            </w:r>
          </w:p>
        </w:tc>
        <w:tc>
          <w:tcPr>
            <w:tcW w:w="709" w:type="dxa"/>
            <w:tcBorders>
              <w:top w:val="nil"/>
              <w:left w:val="nil"/>
              <w:bottom w:val="single" w:sz="4" w:space="0" w:color="auto"/>
              <w:right w:val="single" w:sz="4" w:space="0" w:color="auto"/>
            </w:tcBorders>
            <w:shd w:val="clear" w:color="auto" w:fill="auto"/>
            <w:noWrap/>
            <w:vAlign w:val="center"/>
            <w:hideMark/>
          </w:tcPr>
          <w:p w14:paraId="516FD740"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62</w:t>
            </w:r>
            <w:r>
              <w:rPr>
                <w:rFonts w:ascii="Times New Roman" w:eastAsia="Times New Roman" w:hAnsi="Times New Roman" w:cs="Times New Roman"/>
                <w:color w:val="000000"/>
                <w:sz w:val="24"/>
                <w:szCs w:val="24"/>
              </w:rPr>
              <w:t>1</w:t>
            </w:r>
          </w:p>
        </w:tc>
        <w:tc>
          <w:tcPr>
            <w:tcW w:w="567" w:type="dxa"/>
            <w:tcBorders>
              <w:top w:val="nil"/>
              <w:left w:val="nil"/>
              <w:bottom w:val="single" w:sz="4" w:space="0" w:color="auto"/>
              <w:right w:val="single" w:sz="4" w:space="0" w:color="auto"/>
            </w:tcBorders>
            <w:shd w:val="clear" w:color="auto" w:fill="auto"/>
            <w:noWrap/>
            <w:vAlign w:val="center"/>
            <w:hideMark/>
          </w:tcPr>
          <w:p w14:paraId="4AA19561" w14:textId="77777777" w:rsidR="00747AE3" w:rsidRPr="004F229F" w:rsidRDefault="00747AE3" w:rsidP="00747AE3">
            <w:pPr>
              <w:spacing w:after="0" w:line="240" w:lineRule="auto"/>
              <w:rPr>
                <w:rFonts w:ascii="Times New Roman" w:eastAsia="Times New Roman" w:hAnsi="Times New Roman" w:cs="Times New Roman"/>
                <w:color w:val="000000"/>
                <w:sz w:val="24"/>
                <w:szCs w:val="24"/>
              </w:rPr>
            </w:pPr>
            <w:r w:rsidRPr="004F229F">
              <w:rPr>
                <w:rFonts w:ascii="Times New Roman" w:eastAsia="Times New Roman" w:hAnsi="Times New Roman" w:cs="Times New Roman"/>
                <w:color w:val="000000"/>
                <w:sz w:val="24"/>
                <w:szCs w:val="24"/>
              </w:rPr>
              <w:t>50</w:t>
            </w:r>
          </w:p>
        </w:tc>
        <w:tc>
          <w:tcPr>
            <w:tcW w:w="992" w:type="dxa"/>
            <w:tcBorders>
              <w:top w:val="nil"/>
              <w:left w:val="nil"/>
              <w:bottom w:val="single" w:sz="4" w:space="0" w:color="auto"/>
              <w:right w:val="single" w:sz="4" w:space="0" w:color="auto"/>
            </w:tcBorders>
            <w:shd w:val="clear" w:color="auto" w:fill="auto"/>
            <w:noWrap/>
            <w:vAlign w:val="center"/>
            <w:hideMark/>
          </w:tcPr>
          <w:p w14:paraId="33EC8FFE" w14:textId="77777777" w:rsidR="00747AE3" w:rsidRPr="00FD68C3" w:rsidRDefault="00747AE3" w:rsidP="00747AE3">
            <w:pPr>
              <w:spacing w:after="0" w:line="240" w:lineRule="auto"/>
              <w:rPr>
                <w:rFonts w:ascii="Times New Roman" w:eastAsia="Times New Roman" w:hAnsi="Times New Roman" w:cs="Times New Roman"/>
                <w:color w:val="000000"/>
                <w:sz w:val="24"/>
                <w:szCs w:val="24"/>
              </w:rPr>
            </w:pPr>
            <w:r w:rsidRPr="00FD68C3">
              <w:rPr>
                <w:rFonts w:ascii="Times New Roman" w:eastAsia="Times New Roman" w:hAnsi="Times New Roman" w:cs="Times New Roman"/>
                <w:color w:val="000000"/>
                <w:sz w:val="24"/>
                <w:szCs w:val="24"/>
              </w:rPr>
              <w:t>1343</w:t>
            </w:r>
          </w:p>
        </w:tc>
      </w:tr>
      <w:tr w:rsidR="00747AE3" w:rsidRPr="000D4ABC" w14:paraId="021BAAFB" w14:textId="77777777" w:rsidTr="00747AE3">
        <w:trPr>
          <w:trHeight w:val="411"/>
        </w:trPr>
        <w:tc>
          <w:tcPr>
            <w:tcW w:w="3828" w:type="dxa"/>
            <w:gridSpan w:val="5"/>
            <w:tcBorders>
              <w:top w:val="nil"/>
              <w:left w:val="single" w:sz="4" w:space="0" w:color="auto"/>
              <w:bottom w:val="single" w:sz="4" w:space="0" w:color="auto"/>
              <w:right w:val="single" w:sz="4" w:space="0" w:color="auto"/>
            </w:tcBorders>
            <w:shd w:val="clear" w:color="auto" w:fill="auto"/>
            <w:vAlign w:val="center"/>
            <w:hideMark/>
          </w:tcPr>
          <w:p w14:paraId="24B2C932" w14:textId="77777777" w:rsidR="00747AE3" w:rsidRPr="000D4ABC" w:rsidRDefault="00747AE3" w:rsidP="00747AE3">
            <w:pPr>
              <w:spacing w:after="0" w:line="240" w:lineRule="auto"/>
              <w:rPr>
                <w:rFonts w:ascii="Times New Roman" w:eastAsia="Times New Roman" w:hAnsi="Times New Roman" w:cs="Times New Roman"/>
                <w:b/>
                <w:color w:val="000000"/>
                <w:sz w:val="24"/>
                <w:szCs w:val="24"/>
              </w:rPr>
            </w:pPr>
            <w:r w:rsidRPr="000D4ABC">
              <w:rPr>
                <w:rFonts w:ascii="Times New Roman" w:eastAsia="Times New Roman" w:hAnsi="Times New Roman" w:cs="Times New Roman"/>
                <w:b/>
                <w:color w:val="000000"/>
                <w:sz w:val="24"/>
                <w:szCs w:val="24"/>
              </w:rPr>
              <w:t>итого за 2022-2023 учебный год</w:t>
            </w:r>
          </w:p>
        </w:tc>
        <w:tc>
          <w:tcPr>
            <w:tcW w:w="567" w:type="dxa"/>
            <w:tcBorders>
              <w:top w:val="nil"/>
              <w:left w:val="nil"/>
              <w:bottom w:val="single" w:sz="4" w:space="0" w:color="auto"/>
              <w:right w:val="single" w:sz="4" w:space="0" w:color="auto"/>
            </w:tcBorders>
            <w:shd w:val="clear" w:color="auto" w:fill="auto"/>
            <w:noWrap/>
            <w:vAlign w:val="center"/>
            <w:hideMark/>
          </w:tcPr>
          <w:p w14:paraId="79DD403A" w14:textId="77777777" w:rsidR="00747AE3" w:rsidRPr="000D4ABC" w:rsidRDefault="00747AE3" w:rsidP="00747AE3">
            <w:pPr>
              <w:spacing w:after="0" w:line="240" w:lineRule="auto"/>
              <w:rPr>
                <w:rFonts w:ascii="Times New Roman" w:eastAsia="Times New Roman" w:hAnsi="Times New Roman" w:cs="Times New Roman"/>
                <w:b/>
                <w:color w:val="000000"/>
                <w:sz w:val="24"/>
                <w:szCs w:val="24"/>
              </w:rPr>
            </w:pPr>
            <w:r w:rsidRPr="000D4ABC">
              <w:rPr>
                <w:rFonts w:ascii="Times New Roman" w:eastAsia="Times New Roman" w:hAnsi="Times New Roman" w:cs="Times New Roman"/>
                <w:b/>
                <w:color w:val="000000"/>
                <w:sz w:val="24"/>
                <w:szCs w:val="24"/>
              </w:rPr>
              <w:t>3</w:t>
            </w:r>
            <w:r>
              <w:rPr>
                <w:rFonts w:ascii="Times New Roman" w:eastAsia="Times New Roman" w:hAnsi="Times New Roman" w:cs="Times New Roman"/>
                <w:b/>
                <w:color w:val="000000"/>
                <w:sz w:val="24"/>
                <w:szCs w:val="24"/>
              </w:rPr>
              <w:t>5</w:t>
            </w:r>
          </w:p>
        </w:tc>
        <w:tc>
          <w:tcPr>
            <w:tcW w:w="596" w:type="dxa"/>
            <w:tcBorders>
              <w:top w:val="nil"/>
              <w:left w:val="nil"/>
              <w:bottom w:val="single" w:sz="4" w:space="0" w:color="auto"/>
              <w:right w:val="single" w:sz="4" w:space="0" w:color="auto"/>
            </w:tcBorders>
            <w:shd w:val="clear" w:color="auto" w:fill="auto"/>
            <w:noWrap/>
            <w:vAlign w:val="center"/>
            <w:hideMark/>
          </w:tcPr>
          <w:p w14:paraId="37F5F2B2" w14:textId="77777777" w:rsidR="00747AE3" w:rsidRPr="000D4ABC" w:rsidRDefault="00747AE3" w:rsidP="00747AE3">
            <w:pPr>
              <w:spacing w:after="0" w:line="240" w:lineRule="auto"/>
              <w:rPr>
                <w:rFonts w:ascii="Times New Roman" w:eastAsia="Times New Roman" w:hAnsi="Times New Roman" w:cs="Times New Roman"/>
                <w:b/>
                <w:color w:val="000000"/>
                <w:sz w:val="24"/>
                <w:szCs w:val="24"/>
              </w:rPr>
            </w:pPr>
            <w:r w:rsidRPr="000D4ABC">
              <w:rPr>
                <w:rFonts w:ascii="Times New Roman" w:eastAsia="Times New Roman" w:hAnsi="Times New Roman" w:cs="Times New Roman"/>
                <w:b/>
                <w:color w:val="000000"/>
                <w:sz w:val="24"/>
                <w:szCs w:val="24"/>
              </w:rPr>
              <w:t>33</w:t>
            </w:r>
          </w:p>
        </w:tc>
        <w:tc>
          <w:tcPr>
            <w:tcW w:w="456" w:type="dxa"/>
            <w:tcBorders>
              <w:top w:val="nil"/>
              <w:left w:val="nil"/>
              <w:bottom w:val="single" w:sz="4" w:space="0" w:color="auto"/>
              <w:right w:val="single" w:sz="4" w:space="0" w:color="auto"/>
            </w:tcBorders>
            <w:shd w:val="clear" w:color="auto" w:fill="auto"/>
            <w:noWrap/>
            <w:vAlign w:val="center"/>
            <w:hideMark/>
          </w:tcPr>
          <w:p w14:paraId="716C79CB" w14:textId="77777777" w:rsidR="00747AE3" w:rsidRPr="000D4ABC" w:rsidRDefault="00747AE3" w:rsidP="00747AE3">
            <w:pPr>
              <w:spacing w:after="0" w:line="240" w:lineRule="auto"/>
              <w:rPr>
                <w:rFonts w:ascii="Times New Roman" w:eastAsia="Times New Roman" w:hAnsi="Times New Roman" w:cs="Times New Roman"/>
                <w:b/>
                <w:color w:val="000000"/>
                <w:sz w:val="24"/>
                <w:szCs w:val="24"/>
              </w:rPr>
            </w:pPr>
            <w:r w:rsidRPr="000D4ABC">
              <w:rPr>
                <w:rFonts w:ascii="Times New Roman" w:eastAsia="Times New Roman" w:hAnsi="Times New Roman" w:cs="Times New Roman"/>
                <w:b/>
                <w:color w:val="000000"/>
                <w:sz w:val="24"/>
                <w:szCs w:val="24"/>
              </w:rPr>
              <w:t>6</w:t>
            </w:r>
          </w:p>
        </w:tc>
        <w:tc>
          <w:tcPr>
            <w:tcW w:w="536" w:type="dxa"/>
            <w:tcBorders>
              <w:top w:val="nil"/>
              <w:left w:val="nil"/>
              <w:bottom w:val="single" w:sz="4" w:space="0" w:color="auto"/>
              <w:right w:val="single" w:sz="4" w:space="0" w:color="auto"/>
            </w:tcBorders>
            <w:shd w:val="clear" w:color="auto" w:fill="auto"/>
            <w:noWrap/>
            <w:vAlign w:val="center"/>
            <w:hideMark/>
          </w:tcPr>
          <w:p w14:paraId="6989467F" w14:textId="77777777" w:rsidR="00747AE3" w:rsidRPr="000D4ABC" w:rsidRDefault="00747AE3" w:rsidP="00747AE3">
            <w:pPr>
              <w:spacing w:after="0" w:line="240" w:lineRule="auto"/>
              <w:rPr>
                <w:rFonts w:ascii="Times New Roman" w:eastAsia="Times New Roman" w:hAnsi="Times New Roman" w:cs="Times New Roman"/>
                <w:b/>
                <w:color w:val="000000"/>
                <w:sz w:val="24"/>
                <w:szCs w:val="24"/>
              </w:rPr>
            </w:pPr>
            <w:r w:rsidRPr="000D4ABC">
              <w:rPr>
                <w:rFonts w:ascii="Times New Roman" w:eastAsia="Times New Roman" w:hAnsi="Times New Roman" w:cs="Times New Roman"/>
                <w:b/>
                <w:color w:val="000000"/>
                <w:sz w:val="24"/>
                <w:szCs w:val="24"/>
              </w:rPr>
              <w:t>7</w:t>
            </w:r>
            <w:r>
              <w:rPr>
                <w:rFonts w:ascii="Times New Roman" w:eastAsia="Times New Roman" w:hAnsi="Times New Roman" w:cs="Times New Roman"/>
                <w:b/>
                <w:color w:val="000000"/>
                <w:sz w:val="24"/>
                <w:szCs w:val="24"/>
              </w:rPr>
              <w:t>4</w:t>
            </w:r>
          </w:p>
        </w:tc>
        <w:tc>
          <w:tcPr>
            <w:tcW w:w="538" w:type="dxa"/>
            <w:tcBorders>
              <w:top w:val="nil"/>
              <w:left w:val="nil"/>
              <w:bottom w:val="single" w:sz="4" w:space="0" w:color="auto"/>
              <w:right w:val="single" w:sz="4" w:space="0" w:color="auto"/>
            </w:tcBorders>
            <w:shd w:val="clear" w:color="auto" w:fill="auto"/>
            <w:noWrap/>
            <w:vAlign w:val="center"/>
            <w:hideMark/>
          </w:tcPr>
          <w:p w14:paraId="526269C0" w14:textId="77777777" w:rsidR="00747AE3" w:rsidRPr="000D4ABC" w:rsidRDefault="00747AE3" w:rsidP="00747AE3">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61</w:t>
            </w:r>
          </w:p>
        </w:tc>
        <w:tc>
          <w:tcPr>
            <w:tcW w:w="567" w:type="dxa"/>
            <w:tcBorders>
              <w:top w:val="nil"/>
              <w:left w:val="nil"/>
              <w:bottom w:val="single" w:sz="4" w:space="0" w:color="auto"/>
              <w:right w:val="single" w:sz="4" w:space="0" w:color="auto"/>
            </w:tcBorders>
            <w:shd w:val="clear" w:color="auto" w:fill="auto"/>
            <w:noWrap/>
            <w:vAlign w:val="center"/>
            <w:hideMark/>
          </w:tcPr>
          <w:p w14:paraId="247FCF02" w14:textId="77777777" w:rsidR="00747AE3" w:rsidRPr="000D4ABC" w:rsidRDefault="00747AE3" w:rsidP="00747AE3">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35</w:t>
            </w:r>
          </w:p>
        </w:tc>
        <w:tc>
          <w:tcPr>
            <w:tcW w:w="567" w:type="dxa"/>
            <w:tcBorders>
              <w:top w:val="nil"/>
              <w:left w:val="nil"/>
              <w:bottom w:val="single" w:sz="4" w:space="0" w:color="auto"/>
              <w:right w:val="single" w:sz="4" w:space="0" w:color="auto"/>
            </w:tcBorders>
            <w:shd w:val="clear" w:color="auto" w:fill="auto"/>
            <w:noWrap/>
            <w:vAlign w:val="center"/>
            <w:hideMark/>
          </w:tcPr>
          <w:p w14:paraId="5635348D" w14:textId="77777777" w:rsidR="00747AE3" w:rsidRPr="000D4ABC" w:rsidRDefault="00747AE3" w:rsidP="00747AE3">
            <w:pPr>
              <w:spacing w:after="0" w:line="240" w:lineRule="auto"/>
              <w:rPr>
                <w:rFonts w:ascii="Times New Roman" w:eastAsia="Times New Roman" w:hAnsi="Times New Roman" w:cs="Times New Roman"/>
                <w:b/>
                <w:color w:val="000000"/>
                <w:sz w:val="24"/>
                <w:szCs w:val="24"/>
              </w:rPr>
            </w:pPr>
            <w:r w:rsidRPr="000D4ABC">
              <w:rPr>
                <w:rFonts w:ascii="Times New Roman" w:eastAsia="Times New Roman" w:hAnsi="Times New Roman" w:cs="Times New Roman"/>
                <w:b/>
                <w:color w:val="000000"/>
                <w:sz w:val="24"/>
                <w:szCs w:val="24"/>
              </w:rPr>
              <w:t>1</w:t>
            </w:r>
          </w:p>
        </w:tc>
        <w:tc>
          <w:tcPr>
            <w:tcW w:w="709" w:type="dxa"/>
            <w:tcBorders>
              <w:top w:val="nil"/>
              <w:left w:val="nil"/>
              <w:bottom w:val="single" w:sz="4" w:space="0" w:color="auto"/>
              <w:right w:val="single" w:sz="4" w:space="0" w:color="auto"/>
            </w:tcBorders>
            <w:shd w:val="clear" w:color="auto" w:fill="auto"/>
            <w:noWrap/>
            <w:vAlign w:val="center"/>
            <w:hideMark/>
          </w:tcPr>
          <w:p w14:paraId="522DE13C" w14:textId="77777777" w:rsidR="00747AE3" w:rsidRPr="000D4ABC" w:rsidRDefault="00747AE3" w:rsidP="00747AE3">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97</w:t>
            </w:r>
          </w:p>
        </w:tc>
        <w:tc>
          <w:tcPr>
            <w:tcW w:w="709" w:type="dxa"/>
            <w:tcBorders>
              <w:top w:val="nil"/>
              <w:left w:val="nil"/>
              <w:bottom w:val="single" w:sz="4" w:space="0" w:color="auto"/>
              <w:right w:val="single" w:sz="4" w:space="0" w:color="auto"/>
            </w:tcBorders>
            <w:shd w:val="clear" w:color="auto" w:fill="auto"/>
            <w:noWrap/>
            <w:vAlign w:val="center"/>
            <w:hideMark/>
          </w:tcPr>
          <w:p w14:paraId="452696BC" w14:textId="77777777" w:rsidR="00747AE3" w:rsidRPr="00104390" w:rsidRDefault="00747AE3" w:rsidP="00747AE3">
            <w:pPr>
              <w:spacing w:after="0" w:line="240" w:lineRule="auto"/>
              <w:rPr>
                <w:rFonts w:ascii="Times New Roman" w:eastAsia="Times New Roman" w:hAnsi="Times New Roman" w:cs="Times New Roman"/>
                <w:b/>
                <w:color w:val="000000"/>
                <w:sz w:val="24"/>
                <w:szCs w:val="24"/>
              </w:rPr>
            </w:pPr>
            <w:r w:rsidRPr="00104390">
              <w:rPr>
                <w:rFonts w:ascii="Times New Roman" w:eastAsia="Times New Roman" w:hAnsi="Times New Roman" w:cs="Times New Roman"/>
                <w:b/>
                <w:color w:val="000000"/>
                <w:sz w:val="24"/>
                <w:szCs w:val="24"/>
              </w:rPr>
              <w:t>672</w:t>
            </w:r>
          </w:p>
        </w:tc>
        <w:tc>
          <w:tcPr>
            <w:tcW w:w="709" w:type="dxa"/>
            <w:tcBorders>
              <w:top w:val="nil"/>
              <w:left w:val="nil"/>
              <w:bottom w:val="single" w:sz="4" w:space="0" w:color="auto"/>
              <w:right w:val="single" w:sz="4" w:space="0" w:color="auto"/>
            </w:tcBorders>
            <w:shd w:val="clear" w:color="auto" w:fill="auto"/>
            <w:noWrap/>
            <w:vAlign w:val="center"/>
            <w:hideMark/>
          </w:tcPr>
          <w:p w14:paraId="74717F43" w14:textId="77777777" w:rsidR="00747AE3" w:rsidRPr="00104390" w:rsidRDefault="00747AE3" w:rsidP="00747AE3">
            <w:pPr>
              <w:spacing w:after="0" w:line="240" w:lineRule="auto"/>
              <w:rPr>
                <w:rFonts w:ascii="Times New Roman" w:eastAsia="Times New Roman" w:hAnsi="Times New Roman" w:cs="Times New Roman"/>
                <w:b/>
                <w:color w:val="000000"/>
                <w:sz w:val="24"/>
                <w:szCs w:val="24"/>
              </w:rPr>
            </w:pPr>
            <w:r w:rsidRPr="00104390">
              <w:rPr>
                <w:rFonts w:ascii="Times New Roman" w:eastAsia="Times New Roman" w:hAnsi="Times New Roman" w:cs="Times New Roman"/>
                <w:b/>
                <w:color w:val="000000"/>
                <w:sz w:val="24"/>
                <w:szCs w:val="24"/>
              </w:rPr>
              <w:t>621</w:t>
            </w:r>
          </w:p>
        </w:tc>
        <w:tc>
          <w:tcPr>
            <w:tcW w:w="567" w:type="dxa"/>
            <w:tcBorders>
              <w:top w:val="nil"/>
              <w:left w:val="nil"/>
              <w:bottom w:val="single" w:sz="4" w:space="0" w:color="auto"/>
              <w:right w:val="single" w:sz="4" w:space="0" w:color="auto"/>
            </w:tcBorders>
            <w:shd w:val="clear" w:color="auto" w:fill="auto"/>
            <w:noWrap/>
            <w:vAlign w:val="center"/>
            <w:hideMark/>
          </w:tcPr>
          <w:p w14:paraId="412C2CCB" w14:textId="77777777" w:rsidR="00747AE3" w:rsidRPr="00104390" w:rsidRDefault="00747AE3" w:rsidP="00747AE3">
            <w:pPr>
              <w:spacing w:after="0" w:line="240" w:lineRule="auto"/>
              <w:rPr>
                <w:rFonts w:ascii="Times New Roman" w:eastAsia="Times New Roman" w:hAnsi="Times New Roman" w:cs="Times New Roman"/>
                <w:b/>
                <w:color w:val="000000"/>
                <w:sz w:val="24"/>
                <w:szCs w:val="24"/>
              </w:rPr>
            </w:pPr>
            <w:r w:rsidRPr="00104390">
              <w:rPr>
                <w:rFonts w:ascii="Times New Roman" w:eastAsia="Times New Roman" w:hAnsi="Times New Roman" w:cs="Times New Roman"/>
                <w:b/>
                <w:color w:val="000000"/>
                <w:sz w:val="24"/>
                <w:szCs w:val="24"/>
              </w:rPr>
              <w:t>50</w:t>
            </w:r>
          </w:p>
        </w:tc>
        <w:tc>
          <w:tcPr>
            <w:tcW w:w="992" w:type="dxa"/>
            <w:tcBorders>
              <w:top w:val="nil"/>
              <w:left w:val="nil"/>
              <w:bottom w:val="single" w:sz="4" w:space="0" w:color="auto"/>
              <w:right w:val="single" w:sz="4" w:space="0" w:color="auto"/>
            </w:tcBorders>
            <w:shd w:val="clear" w:color="auto" w:fill="auto"/>
            <w:noWrap/>
            <w:vAlign w:val="center"/>
            <w:hideMark/>
          </w:tcPr>
          <w:p w14:paraId="56BF4089" w14:textId="77777777" w:rsidR="00747AE3" w:rsidRPr="00104390" w:rsidRDefault="00747AE3" w:rsidP="00747AE3">
            <w:pPr>
              <w:spacing w:after="0" w:line="240" w:lineRule="auto"/>
              <w:rPr>
                <w:rFonts w:ascii="Times New Roman" w:eastAsia="Times New Roman" w:hAnsi="Times New Roman" w:cs="Times New Roman"/>
                <w:b/>
                <w:color w:val="000000"/>
                <w:sz w:val="24"/>
                <w:szCs w:val="24"/>
              </w:rPr>
            </w:pPr>
            <w:r w:rsidRPr="00104390">
              <w:rPr>
                <w:rFonts w:ascii="Times New Roman" w:eastAsia="Times New Roman" w:hAnsi="Times New Roman" w:cs="Times New Roman"/>
                <w:b/>
                <w:color w:val="000000"/>
                <w:sz w:val="24"/>
                <w:szCs w:val="24"/>
              </w:rPr>
              <w:t>1343</w:t>
            </w:r>
          </w:p>
        </w:tc>
      </w:tr>
    </w:tbl>
    <w:p w14:paraId="7A7AFF2D" w14:textId="77777777" w:rsidR="006B2545" w:rsidRDefault="006B2545" w:rsidP="00B0020F">
      <w:pPr>
        <w:spacing w:after="0" w:line="240" w:lineRule="auto"/>
        <w:jc w:val="both"/>
        <w:rPr>
          <w:rFonts w:ascii="Times New Roman" w:hAnsi="Times New Roman" w:cs="Times New Roman"/>
          <w:sz w:val="24"/>
          <w:szCs w:val="24"/>
          <w:lang w:val="en-US"/>
        </w:rPr>
      </w:pPr>
    </w:p>
    <w:p w14:paraId="5B9C50B1" w14:textId="77777777" w:rsidR="0019237F" w:rsidRDefault="0019237F" w:rsidP="00B0020F">
      <w:pPr>
        <w:spacing w:after="0" w:line="240" w:lineRule="auto"/>
        <w:jc w:val="both"/>
        <w:rPr>
          <w:rFonts w:ascii="Times New Roman" w:hAnsi="Times New Roman" w:cs="Times New Roman"/>
          <w:sz w:val="24"/>
          <w:szCs w:val="24"/>
        </w:rPr>
      </w:pPr>
    </w:p>
    <w:p w14:paraId="16D08413" w14:textId="77777777" w:rsidR="00B0020F" w:rsidRDefault="00B0020F" w:rsidP="00B0020F">
      <w:pPr>
        <w:spacing w:after="0" w:line="240" w:lineRule="auto"/>
        <w:jc w:val="both"/>
        <w:rPr>
          <w:rFonts w:ascii="Times New Roman" w:hAnsi="Times New Roman" w:cs="Times New Roman"/>
          <w:sz w:val="24"/>
          <w:szCs w:val="24"/>
        </w:rPr>
      </w:pPr>
      <w:r w:rsidRPr="000D4ABC">
        <w:rPr>
          <w:rFonts w:ascii="Times New Roman" w:hAnsi="Times New Roman" w:cs="Times New Roman"/>
          <w:sz w:val="24"/>
          <w:szCs w:val="24"/>
        </w:rPr>
        <w:t>Если сравнить данные по движению, то можно отметить тот факт, что количество прибывших превышает количество выбывших  на 2</w:t>
      </w:r>
      <w:r w:rsidR="00FD68C3">
        <w:rPr>
          <w:rFonts w:ascii="Times New Roman" w:hAnsi="Times New Roman" w:cs="Times New Roman"/>
          <w:sz w:val="24"/>
          <w:szCs w:val="24"/>
        </w:rPr>
        <w:t>3</w:t>
      </w:r>
      <w:r w:rsidRPr="000D4ABC">
        <w:rPr>
          <w:rFonts w:ascii="Times New Roman" w:hAnsi="Times New Roman" w:cs="Times New Roman"/>
          <w:sz w:val="24"/>
          <w:szCs w:val="24"/>
        </w:rPr>
        <w:t xml:space="preserve"> учеников. За 2022-2023 учебный год количество обучающихся увеличилось  на </w:t>
      </w:r>
      <w:r w:rsidR="00FD68C3">
        <w:rPr>
          <w:rFonts w:ascii="Times New Roman" w:hAnsi="Times New Roman" w:cs="Times New Roman"/>
          <w:sz w:val="24"/>
          <w:szCs w:val="24"/>
        </w:rPr>
        <w:t>23</w:t>
      </w:r>
      <w:r w:rsidRPr="000D4ABC">
        <w:rPr>
          <w:rFonts w:ascii="Times New Roman" w:hAnsi="Times New Roman" w:cs="Times New Roman"/>
          <w:sz w:val="24"/>
          <w:szCs w:val="24"/>
        </w:rPr>
        <w:t xml:space="preserve"> человек. </w:t>
      </w:r>
    </w:p>
    <w:tbl>
      <w:tblPr>
        <w:tblpPr w:leftFromText="180" w:rightFromText="180" w:vertAnchor="text" w:horzAnchor="margin" w:tblpXSpec="center" w:tblpY="182"/>
        <w:tblW w:w="11232" w:type="dxa"/>
        <w:tblLayout w:type="fixed"/>
        <w:tblLook w:val="04A0" w:firstRow="1" w:lastRow="0" w:firstColumn="1" w:lastColumn="0" w:noHBand="0" w:noVBand="1"/>
      </w:tblPr>
      <w:tblGrid>
        <w:gridCol w:w="885"/>
        <w:gridCol w:w="567"/>
        <w:gridCol w:w="708"/>
        <w:gridCol w:w="709"/>
        <w:gridCol w:w="743"/>
        <w:gridCol w:w="567"/>
        <w:gridCol w:w="567"/>
        <w:gridCol w:w="533"/>
        <w:gridCol w:w="567"/>
        <w:gridCol w:w="567"/>
        <w:gridCol w:w="567"/>
        <w:gridCol w:w="567"/>
        <w:gridCol w:w="709"/>
        <w:gridCol w:w="708"/>
        <w:gridCol w:w="709"/>
        <w:gridCol w:w="709"/>
        <w:gridCol w:w="850"/>
      </w:tblGrid>
      <w:tr w:rsidR="006B2545" w:rsidRPr="000D4ABC" w14:paraId="1F4DF13D" w14:textId="77777777" w:rsidTr="00CF6E74">
        <w:trPr>
          <w:trHeight w:val="1546"/>
        </w:trPr>
        <w:tc>
          <w:tcPr>
            <w:tcW w:w="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78459" w14:textId="77777777" w:rsidR="006B2545" w:rsidRPr="000D4ABC" w:rsidRDefault="006B2545" w:rsidP="00CF6E74">
            <w:pPr>
              <w:spacing w:after="0" w:line="240" w:lineRule="auto"/>
              <w:jc w:val="center"/>
              <w:rPr>
                <w:rFonts w:ascii="Times New Roman" w:eastAsia="Times New Roman" w:hAnsi="Times New Roman" w:cs="Times New Roman"/>
                <w:color w:val="000000"/>
                <w:sz w:val="24"/>
                <w:szCs w:val="24"/>
              </w:rPr>
            </w:pPr>
          </w:p>
        </w:tc>
        <w:tc>
          <w:tcPr>
            <w:tcW w:w="1984" w:type="dxa"/>
            <w:gridSpan w:val="3"/>
            <w:tcBorders>
              <w:top w:val="single" w:sz="4" w:space="0" w:color="auto"/>
              <w:left w:val="nil"/>
              <w:bottom w:val="single" w:sz="4" w:space="0" w:color="auto"/>
              <w:right w:val="single" w:sz="4" w:space="0" w:color="auto"/>
            </w:tcBorders>
            <w:shd w:val="clear" w:color="auto" w:fill="auto"/>
            <w:vAlign w:val="center"/>
            <w:hideMark/>
          </w:tcPr>
          <w:p w14:paraId="164D340F" w14:textId="77777777" w:rsidR="006B2545" w:rsidRPr="000D4ABC" w:rsidRDefault="006B2545" w:rsidP="00E67771">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количество учащихся на начало четверти</w:t>
            </w:r>
          </w:p>
        </w:tc>
        <w:tc>
          <w:tcPr>
            <w:tcW w:w="743" w:type="dxa"/>
            <w:tcBorders>
              <w:top w:val="single" w:sz="4" w:space="0" w:color="auto"/>
              <w:left w:val="nil"/>
              <w:bottom w:val="single" w:sz="4" w:space="0" w:color="auto"/>
              <w:right w:val="single" w:sz="4" w:space="0" w:color="auto"/>
            </w:tcBorders>
            <w:shd w:val="clear" w:color="auto" w:fill="auto"/>
            <w:vAlign w:val="center"/>
            <w:hideMark/>
          </w:tcPr>
          <w:p w14:paraId="2AD2E23E" w14:textId="77777777" w:rsidR="006B2545" w:rsidRPr="000D4ABC" w:rsidRDefault="006B2545" w:rsidP="006B2545">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итого на начало четверти</w:t>
            </w:r>
          </w:p>
        </w:tc>
        <w:tc>
          <w:tcPr>
            <w:tcW w:w="1667" w:type="dxa"/>
            <w:gridSpan w:val="3"/>
            <w:tcBorders>
              <w:top w:val="single" w:sz="4" w:space="0" w:color="auto"/>
              <w:left w:val="nil"/>
              <w:bottom w:val="single" w:sz="4" w:space="0" w:color="auto"/>
              <w:right w:val="single" w:sz="4" w:space="0" w:color="auto"/>
            </w:tcBorders>
            <w:shd w:val="clear" w:color="auto" w:fill="auto"/>
            <w:vAlign w:val="center"/>
            <w:hideMark/>
          </w:tcPr>
          <w:p w14:paraId="773E203D" w14:textId="77777777" w:rsidR="006B2545" w:rsidRPr="000D4ABC" w:rsidRDefault="006B2545" w:rsidP="006B2545">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количество выбывших</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2567BB73" w14:textId="77777777" w:rsidR="006B2545" w:rsidRPr="000D4ABC" w:rsidRDefault="006B2545" w:rsidP="006B2545">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итого выбывш</w:t>
            </w:r>
            <w:r>
              <w:rPr>
                <w:rFonts w:ascii="Times New Roman" w:eastAsia="Times New Roman" w:hAnsi="Times New Roman" w:cs="Times New Roman"/>
                <w:color w:val="000000"/>
                <w:sz w:val="24"/>
                <w:szCs w:val="24"/>
              </w:rPr>
              <w:t>и</w:t>
            </w:r>
            <w:r w:rsidRPr="000D4ABC">
              <w:rPr>
                <w:rFonts w:ascii="Times New Roman" w:eastAsia="Times New Roman" w:hAnsi="Times New Roman" w:cs="Times New Roman"/>
                <w:color w:val="000000"/>
                <w:sz w:val="24"/>
                <w:szCs w:val="24"/>
              </w:rPr>
              <w:t xml:space="preserve">х </w:t>
            </w:r>
          </w:p>
        </w:tc>
        <w:tc>
          <w:tcPr>
            <w:tcW w:w="1701" w:type="dxa"/>
            <w:gridSpan w:val="3"/>
            <w:tcBorders>
              <w:top w:val="single" w:sz="4" w:space="0" w:color="auto"/>
              <w:left w:val="nil"/>
              <w:bottom w:val="single" w:sz="4" w:space="0" w:color="auto"/>
              <w:right w:val="single" w:sz="4" w:space="0" w:color="auto"/>
            </w:tcBorders>
            <w:shd w:val="clear" w:color="auto" w:fill="auto"/>
            <w:vAlign w:val="center"/>
            <w:hideMark/>
          </w:tcPr>
          <w:p w14:paraId="178EE4D9" w14:textId="77777777" w:rsidR="006B2545" w:rsidRPr="000D4ABC" w:rsidRDefault="006B2545" w:rsidP="006B2545">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количество прибывших</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FEE29E7" w14:textId="77777777" w:rsidR="006B2545" w:rsidRPr="000D4ABC" w:rsidRDefault="006B2545" w:rsidP="006B2545">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 xml:space="preserve">итого прибывших по </w:t>
            </w:r>
          </w:p>
        </w:tc>
        <w:tc>
          <w:tcPr>
            <w:tcW w:w="2126" w:type="dxa"/>
            <w:gridSpan w:val="3"/>
            <w:tcBorders>
              <w:top w:val="single" w:sz="4" w:space="0" w:color="auto"/>
              <w:left w:val="nil"/>
              <w:bottom w:val="single" w:sz="4" w:space="0" w:color="auto"/>
              <w:right w:val="single" w:sz="4" w:space="0" w:color="auto"/>
            </w:tcBorders>
            <w:shd w:val="clear" w:color="auto" w:fill="auto"/>
            <w:vAlign w:val="center"/>
            <w:hideMark/>
          </w:tcPr>
          <w:p w14:paraId="4ECA7149" w14:textId="77777777" w:rsidR="006B2545" w:rsidRPr="000D4ABC" w:rsidRDefault="006B2545" w:rsidP="006B2545">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количество на конец четверти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768ECB7" w14:textId="77777777" w:rsidR="006B2545" w:rsidRPr="000D4ABC" w:rsidRDefault="006B2545" w:rsidP="006B2545">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итого ко</w:t>
            </w:r>
            <w:r>
              <w:rPr>
                <w:rFonts w:ascii="Times New Roman" w:eastAsia="Times New Roman" w:hAnsi="Times New Roman" w:cs="Times New Roman"/>
                <w:color w:val="000000"/>
                <w:sz w:val="24"/>
                <w:szCs w:val="24"/>
              </w:rPr>
              <w:t>личество обучающихся по школе</w:t>
            </w:r>
            <w:r w:rsidRPr="000D4ABC">
              <w:rPr>
                <w:rFonts w:ascii="Times New Roman" w:eastAsia="Times New Roman" w:hAnsi="Times New Roman" w:cs="Times New Roman"/>
                <w:color w:val="000000"/>
                <w:sz w:val="24"/>
                <w:szCs w:val="24"/>
              </w:rPr>
              <w:t xml:space="preserve"> на конец четверти</w:t>
            </w:r>
          </w:p>
        </w:tc>
      </w:tr>
      <w:tr w:rsidR="00E67771" w:rsidRPr="000D4ABC" w14:paraId="2C050DCA" w14:textId="77777777" w:rsidTr="00CF6E74">
        <w:trPr>
          <w:trHeight w:val="300"/>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0C2C72F3" w14:textId="77777777" w:rsidR="006B2545" w:rsidRPr="000D4ABC" w:rsidRDefault="006B2545" w:rsidP="006B2545">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2023-2024</w:t>
            </w:r>
          </w:p>
        </w:tc>
        <w:tc>
          <w:tcPr>
            <w:tcW w:w="567" w:type="dxa"/>
            <w:tcBorders>
              <w:top w:val="nil"/>
              <w:left w:val="nil"/>
              <w:bottom w:val="single" w:sz="4" w:space="0" w:color="auto"/>
              <w:right w:val="single" w:sz="4" w:space="0" w:color="auto"/>
            </w:tcBorders>
            <w:shd w:val="clear" w:color="auto" w:fill="auto"/>
            <w:noWrap/>
            <w:vAlign w:val="center"/>
            <w:hideMark/>
          </w:tcPr>
          <w:p w14:paraId="20429A30" w14:textId="77777777" w:rsidR="006B2545" w:rsidRPr="000D4ABC" w:rsidRDefault="006B2545" w:rsidP="006B2545">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1-4</w:t>
            </w:r>
          </w:p>
        </w:tc>
        <w:tc>
          <w:tcPr>
            <w:tcW w:w="708" w:type="dxa"/>
            <w:tcBorders>
              <w:top w:val="nil"/>
              <w:left w:val="nil"/>
              <w:bottom w:val="single" w:sz="4" w:space="0" w:color="auto"/>
              <w:right w:val="single" w:sz="4" w:space="0" w:color="auto"/>
            </w:tcBorders>
            <w:shd w:val="clear" w:color="auto" w:fill="auto"/>
            <w:noWrap/>
            <w:vAlign w:val="center"/>
            <w:hideMark/>
          </w:tcPr>
          <w:p w14:paraId="3621E8F9" w14:textId="77777777" w:rsidR="006B2545" w:rsidRPr="000D4ABC" w:rsidRDefault="006B2545" w:rsidP="006B2545">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5-9</w:t>
            </w:r>
          </w:p>
        </w:tc>
        <w:tc>
          <w:tcPr>
            <w:tcW w:w="709" w:type="dxa"/>
            <w:tcBorders>
              <w:top w:val="nil"/>
              <w:left w:val="nil"/>
              <w:bottom w:val="single" w:sz="4" w:space="0" w:color="auto"/>
              <w:right w:val="single" w:sz="4" w:space="0" w:color="auto"/>
            </w:tcBorders>
            <w:shd w:val="clear" w:color="auto" w:fill="auto"/>
            <w:noWrap/>
            <w:vAlign w:val="center"/>
            <w:hideMark/>
          </w:tcPr>
          <w:p w14:paraId="4DF36183" w14:textId="77777777" w:rsidR="006B2545" w:rsidRPr="000D4ABC" w:rsidRDefault="006B2545" w:rsidP="006B2545">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10-11</w:t>
            </w:r>
          </w:p>
        </w:tc>
        <w:tc>
          <w:tcPr>
            <w:tcW w:w="743" w:type="dxa"/>
            <w:tcBorders>
              <w:top w:val="nil"/>
              <w:left w:val="nil"/>
              <w:bottom w:val="single" w:sz="4" w:space="0" w:color="auto"/>
              <w:right w:val="single" w:sz="4" w:space="0" w:color="auto"/>
            </w:tcBorders>
            <w:shd w:val="clear" w:color="auto" w:fill="auto"/>
            <w:noWrap/>
            <w:vAlign w:val="center"/>
            <w:hideMark/>
          </w:tcPr>
          <w:p w14:paraId="0CF0BC41" w14:textId="77777777" w:rsidR="006B2545" w:rsidRPr="000D4ABC" w:rsidRDefault="006B2545" w:rsidP="006B2545">
            <w:pPr>
              <w:spacing w:after="0" w:line="240" w:lineRule="auto"/>
              <w:jc w:val="center"/>
              <w:rPr>
                <w:rFonts w:ascii="Times New Roman" w:eastAsia="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center"/>
            <w:hideMark/>
          </w:tcPr>
          <w:p w14:paraId="0A72BF0A" w14:textId="77777777" w:rsidR="006B2545" w:rsidRPr="000D4ABC" w:rsidRDefault="006B2545" w:rsidP="006B2545">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1-4</w:t>
            </w:r>
          </w:p>
        </w:tc>
        <w:tc>
          <w:tcPr>
            <w:tcW w:w="567" w:type="dxa"/>
            <w:tcBorders>
              <w:top w:val="nil"/>
              <w:left w:val="nil"/>
              <w:bottom w:val="single" w:sz="4" w:space="0" w:color="auto"/>
              <w:right w:val="single" w:sz="4" w:space="0" w:color="auto"/>
            </w:tcBorders>
            <w:shd w:val="clear" w:color="auto" w:fill="auto"/>
            <w:noWrap/>
            <w:vAlign w:val="center"/>
            <w:hideMark/>
          </w:tcPr>
          <w:p w14:paraId="6F17A9AA" w14:textId="77777777" w:rsidR="006B2545" w:rsidRPr="000D4ABC" w:rsidRDefault="006B2545" w:rsidP="006B2545">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5-9</w:t>
            </w:r>
          </w:p>
        </w:tc>
        <w:tc>
          <w:tcPr>
            <w:tcW w:w="533" w:type="dxa"/>
            <w:tcBorders>
              <w:top w:val="nil"/>
              <w:left w:val="nil"/>
              <w:bottom w:val="single" w:sz="4" w:space="0" w:color="auto"/>
              <w:right w:val="single" w:sz="4" w:space="0" w:color="auto"/>
            </w:tcBorders>
            <w:shd w:val="clear" w:color="auto" w:fill="auto"/>
            <w:noWrap/>
            <w:vAlign w:val="center"/>
            <w:hideMark/>
          </w:tcPr>
          <w:p w14:paraId="79D4C016" w14:textId="77777777" w:rsidR="006B2545" w:rsidRPr="000D4ABC" w:rsidRDefault="006B2545" w:rsidP="006B2545">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10-11</w:t>
            </w:r>
          </w:p>
        </w:tc>
        <w:tc>
          <w:tcPr>
            <w:tcW w:w="567" w:type="dxa"/>
            <w:tcBorders>
              <w:top w:val="nil"/>
              <w:left w:val="nil"/>
              <w:bottom w:val="single" w:sz="4" w:space="0" w:color="auto"/>
              <w:right w:val="single" w:sz="4" w:space="0" w:color="auto"/>
            </w:tcBorders>
            <w:shd w:val="clear" w:color="auto" w:fill="auto"/>
            <w:noWrap/>
            <w:vAlign w:val="center"/>
            <w:hideMark/>
          </w:tcPr>
          <w:p w14:paraId="71DA0A65" w14:textId="77777777" w:rsidR="006B2545" w:rsidRPr="000D4ABC" w:rsidRDefault="006B2545" w:rsidP="006B2545">
            <w:pPr>
              <w:spacing w:after="0" w:line="240" w:lineRule="auto"/>
              <w:jc w:val="center"/>
              <w:rPr>
                <w:rFonts w:ascii="Times New Roman" w:eastAsia="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center"/>
            <w:hideMark/>
          </w:tcPr>
          <w:p w14:paraId="54CDAF04" w14:textId="77777777" w:rsidR="006B2545" w:rsidRPr="000D4ABC" w:rsidRDefault="006B2545" w:rsidP="006B2545">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1-4</w:t>
            </w:r>
          </w:p>
        </w:tc>
        <w:tc>
          <w:tcPr>
            <w:tcW w:w="567" w:type="dxa"/>
            <w:tcBorders>
              <w:top w:val="nil"/>
              <w:left w:val="nil"/>
              <w:bottom w:val="single" w:sz="4" w:space="0" w:color="auto"/>
              <w:right w:val="single" w:sz="4" w:space="0" w:color="auto"/>
            </w:tcBorders>
            <w:shd w:val="clear" w:color="auto" w:fill="auto"/>
            <w:noWrap/>
            <w:vAlign w:val="center"/>
            <w:hideMark/>
          </w:tcPr>
          <w:p w14:paraId="71BFFCB3" w14:textId="77777777" w:rsidR="006B2545" w:rsidRPr="000D4ABC" w:rsidRDefault="006B2545" w:rsidP="006B2545">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5-9</w:t>
            </w:r>
          </w:p>
        </w:tc>
        <w:tc>
          <w:tcPr>
            <w:tcW w:w="567" w:type="dxa"/>
            <w:tcBorders>
              <w:top w:val="nil"/>
              <w:left w:val="nil"/>
              <w:bottom w:val="single" w:sz="4" w:space="0" w:color="auto"/>
              <w:right w:val="single" w:sz="4" w:space="0" w:color="auto"/>
            </w:tcBorders>
            <w:shd w:val="clear" w:color="auto" w:fill="auto"/>
            <w:noWrap/>
            <w:vAlign w:val="center"/>
            <w:hideMark/>
          </w:tcPr>
          <w:p w14:paraId="6D4E4D78" w14:textId="77777777" w:rsidR="006B2545" w:rsidRPr="000D4ABC" w:rsidRDefault="006B2545" w:rsidP="006B2545">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10-11</w:t>
            </w:r>
          </w:p>
        </w:tc>
        <w:tc>
          <w:tcPr>
            <w:tcW w:w="709" w:type="dxa"/>
            <w:tcBorders>
              <w:top w:val="nil"/>
              <w:left w:val="nil"/>
              <w:bottom w:val="single" w:sz="4" w:space="0" w:color="auto"/>
              <w:right w:val="single" w:sz="4" w:space="0" w:color="auto"/>
            </w:tcBorders>
            <w:shd w:val="clear" w:color="auto" w:fill="auto"/>
            <w:noWrap/>
            <w:vAlign w:val="center"/>
            <w:hideMark/>
          </w:tcPr>
          <w:p w14:paraId="6FFEEAE7" w14:textId="77777777" w:rsidR="006B2545" w:rsidRPr="000D4ABC" w:rsidRDefault="006B2545" w:rsidP="006B2545">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nil"/>
              <w:bottom w:val="single" w:sz="4" w:space="0" w:color="auto"/>
              <w:right w:val="single" w:sz="4" w:space="0" w:color="auto"/>
            </w:tcBorders>
            <w:shd w:val="clear" w:color="auto" w:fill="auto"/>
            <w:noWrap/>
            <w:vAlign w:val="center"/>
            <w:hideMark/>
          </w:tcPr>
          <w:p w14:paraId="218698EE" w14:textId="77777777" w:rsidR="006B2545" w:rsidRPr="000D4ABC" w:rsidRDefault="006B2545" w:rsidP="006B2545">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1-4</w:t>
            </w:r>
          </w:p>
        </w:tc>
        <w:tc>
          <w:tcPr>
            <w:tcW w:w="709" w:type="dxa"/>
            <w:tcBorders>
              <w:top w:val="nil"/>
              <w:left w:val="nil"/>
              <w:bottom w:val="single" w:sz="4" w:space="0" w:color="auto"/>
              <w:right w:val="single" w:sz="4" w:space="0" w:color="auto"/>
            </w:tcBorders>
            <w:shd w:val="clear" w:color="auto" w:fill="auto"/>
            <w:noWrap/>
            <w:vAlign w:val="center"/>
            <w:hideMark/>
          </w:tcPr>
          <w:p w14:paraId="43A5A36D" w14:textId="77777777" w:rsidR="006B2545" w:rsidRPr="000D4ABC" w:rsidRDefault="006B2545" w:rsidP="006B2545">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5-9</w:t>
            </w:r>
          </w:p>
        </w:tc>
        <w:tc>
          <w:tcPr>
            <w:tcW w:w="709" w:type="dxa"/>
            <w:tcBorders>
              <w:top w:val="nil"/>
              <w:left w:val="nil"/>
              <w:bottom w:val="single" w:sz="4" w:space="0" w:color="auto"/>
              <w:right w:val="single" w:sz="4" w:space="0" w:color="auto"/>
            </w:tcBorders>
            <w:shd w:val="clear" w:color="auto" w:fill="auto"/>
            <w:noWrap/>
            <w:vAlign w:val="center"/>
            <w:hideMark/>
          </w:tcPr>
          <w:p w14:paraId="447B5295" w14:textId="77777777" w:rsidR="006B2545" w:rsidRPr="000D4ABC" w:rsidRDefault="006B2545" w:rsidP="006B2545">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10-11</w:t>
            </w:r>
          </w:p>
        </w:tc>
        <w:tc>
          <w:tcPr>
            <w:tcW w:w="850" w:type="dxa"/>
            <w:tcBorders>
              <w:top w:val="nil"/>
              <w:left w:val="nil"/>
              <w:bottom w:val="single" w:sz="4" w:space="0" w:color="auto"/>
              <w:right w:val="single" w:sz="4" w:space="0" w:color="auto"/>
            </w:tcBorders>
            <w:shd w:val="clear" w:color="auto" w:fill="auto"/>
            <w:noWrap/>
            <w:vAlign w:val="center"/>
            <w:hideMark/>
          </w:tcPr>
          <w:p w14:paraId="4A1BEAA1" w14:textId="77777777" w:rsidR="006B2545" w:rsidRPr="000D4ABC" w:rsidRDefault="006B2545" w:rsidP="006B2545">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0</w:t>
            </w:r>
          </w:p>
        </w:tc>
      </w:tr>
      <w:tr w:rsidR="00E67771" w:rsidRPr="000D4ABC" w14:paraId="683DB8C7" w14:textId="77777777" w:rsidTr="00CF6E74">
        <w:trPr>
          <w:trHeight w:val="300"/>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58EEB60E" w14:textId="77777777" w:rsidR="006B2545" w:rsidRPr="000D4ABC" w:rsidRDefault="006B2545" w:rsidP="006B2545">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1 чет</w:t>
            </w:r>
          </w:p>
        </w:tc>
        <w:tc>
          <w:tcPr>
            <w:tcW w:w="567" w:type="dxa"/>
            <w:tcBorders>
              <w:top w:val="nil"/>
              <w:left w:val="nil"/>
              <w:bottom w:val="single" w:sz="4" w:space="0" w:color="auto"/>
              <w:right w:val="single" w:sz="4" w:space="0" w:color="auto"/>
            </w:tcBorders>
            <w:shd w:val="clear" w:color="auto" w:fill="auto"/>
            <w:noWrap/>
            <w:vAlign w:val="center"/>
            <w:hideMark/>
          </w:tcPr>
          <w:p w14:paraId="58CB0F5A" w14:textId="77777777" w:rsidR="006B2545" w:rsidRPr="000D4ABC" w:rsidRDefault="006B2545" w:rsidP="006B2545">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654</w:t>
            </w:r>
          </w:p>
        </w:tc>
        <w:tc>
          <w:tcPr>
            <w:tcW w:w="708" w:type="dxa"/>
            <w:tcBorders>
              <w:top w:val="nil"/>
              <w:left w:val="nil"/>
              <w:bottom w:val="single" w:sz="4" w:space="0" w:color="auto"/>
              <w:right w:val="single" w:sz="4" w:space="0" w:color="auto"/>
            </w:tcBorders>
            <w:shd w:val="clear" w:color="auto" w:fill="auto"/>
            <w:noWrap/>
            <w:vAlign w:val="center"/>
            <w:hideMark/>
          </w:tcPr>
          <w:p w14:paraId="0118C87D" w14:textId="77777777" w:rsidR="006B2545" w:rsidRPr="000D4ABC" w:rsidRDefault="006B2545" w:rsidP="006B2545">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723</w:t>
            </w:r>
          </w:p>
        </w:tc>
        <w:tc>
          <w:tcPr>
            <w:tcW w:w="709" w:type="dxa"/>
            <w:tcBorders>
              <w:top w:val="nil"/>
              <w:left w:val="nil"/>
              <w:bottom w:val="single" w:sz="4" w:space="0" w:color="auto"/>
              <w:right w:val="single" w:sz="4" w:space="0" w:color="auto"/>
            </w:tcBorders>
            <w:shd w:val="clear" w:color="auto" w:fill="auto"/>
            <w:noWrap/>
            <w:vAlign w:val="center"/>
            <w:hideMark/>
          </w:tcPr>
          <w:p w14:paraId="2ED02041" w14:textId="77777777" w:rsidR="006B2545" w:rsidRPr="000D4ABC" w:rsidRDefault="006B2545" w:rsidP="006B2545">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70</w:t>
            </w:r>
          </w:p>
        </w:tc>
        <w:tc>
          <w:tcPr>
            <w:tcW w:w="743" w:type="dxa"/>
            <w:tcBorders>
              <w:top w:val="nil"/>
              <w:left w:val="nil"/>
              <w:bottom w:val="single" w:sz="4" w:space="0" w:color="auto"/>
              <w:right w:val="single" w:sz="4" w:space="0" w:color="auto"/>
            </w:tcBorders>
            <w:shd w:val="clear" w:color="auto" w:fill="auto"/>
            <w:noWrap/>
            <w:vAlign w:val="center"/>
            <w:hideMark/>
          </w:tcPr>
          <w:p w14:paraId="017223FA" w14:textId="77777777" w:rsidR="006B2545" w:rsidRPr="000D4ABC" w:rsidRDefault="006B2545" w:rsidP="006B254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1447</w:t>
            </w:r>
          </w:p>
        </w:tc>
        <w:tc>
          <w:tcPr>
            <w:tcW w:w="567" w:type="dxa"/>
            <w:tcBorders>
              <w:top w:val="nil"/>
              <w:left w:val="nil"/>
              <w:bottom w:val="single" w:sz="4" w:space="0" w:color="auto"/>
              <w:right w:val="single" w:sz="4" w:space="0" w:color="auto"/>
            </w:tcBorders>
            <w:shd w:val="clear" w:color="auto" w:fill="auto"/>
            <w:noWrap/>
            <w:vAlign w:val="center"/>
            <w:hideMark/>
          </w:tcPr>
          <w:p w14:paraId="12DADBF1" w14:textId="77777777" w:rsidR="006B2545" w:rsidRPr="00D9193B" w:rsidRDefault="006B2545" w:rsidP="006B2545">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14:paraId="71346B87" w14:textId="77777777" w:rsidR="006B2545" w:rsidRPr="007E462E" w:rsidRDefault="006B2545" w:rsidP="006B2545">
            <w:pPr>
              <w:spacing w:after="0" w:line="240" w:lineRule="auto"/>
              <w:jc w:val="center"/>
              <w:rPr>
                <w:rFonts w:ascii="Times New Roman" w:eastAsia="Times New Roman" w:hAnsi="Times New Roman" w:cs="Times New Roman"/>
                <w:color w:val="000000"/>
                <w:sz w:val="24"/>
                <w:szCs w:val="24"/>
                <w:lang w:val="en-US"/>
              </w:rPr>
            </w:pPr>
            <w:r w:rsidRPr="007E462E">
              <w:rPr>
                <w:rFonts w:ascii="Times New Roman" w:eastAsia="Times New Roman" w:hAnsi="Times New Roman" w:cs="Times New Roman"/>
                <w:color w:val="000000"/>
                <w:sz w:val="24"/>
                <w:szCs w:val="24"/>
                <w:lang w:val="en-US"/>
              </w:rPr>
              <w:t>10</w:t>
            </w:r>
          </w:p>
        </w:tc>
        <w:tc>
          <w:tcPr>
            <w:tcW w:w="533" w:type="dxa"/>
            <w:tcBorders>
              <w:top w:val="nil"/>
              <w:left w:val="nil"/>
              <w:bottom w:val="single" w:sz="4" w:space="0" w:color="auto"/>
              <w:right w:val="single" w:sz="4" w:space="0" w:color="auto"/>
            </w:tcBorders>
            <w:shd w:val="clear" w:color="auto" w:fill="auto"/>
            <w:noWrap/>
            <w:vAlign w:val="center"/>
            <w:hideMark/>
          </w:tcPr>
          <w:p w14:paraId="030E05DE" w14:textId="77777777" w:rsidR="006B2545" w:rsidRPr="000D4ABC" w:rsidRDefault="006B2545" w:rsidP="006B2545">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w:t>
            </w:r>
          </w:p>
        </w:tc>
        <w:tc>
          <w:tcPr>
            <w:tcW w:w="567" w:type="dxa"/>
            <w:tcBorders>
              <w:top w:val="nil"/>
              <w:left w:val="nil"/>
              <w:bottom w:val="single" w:sz="4" w:space="0" w:color="auto"/>
              <w:right w:val="single" w:sz="4" w:space="0" w:color="auto"/>
            </w:tcBorders>
            <w:shd w:val="clear" w:color="auto" w:fill="auto"/>
            <w:noWrap/>
            <w:vAlign w:val="center"/>
            <w:hideMark/>
          </w:tcPr>
          <w:p w14:paraId="4C03D7CF" w14:textId="77777777" w:rsidR="006B2545" w:rsidRPr="00F96DD2" w:rsidRDefault="006B2545" w:rsidP="006B2545">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lang w:val="en-US"/>
              </w:rPr>
              <w:t>8</w:t>
            </w:r>
          </w:p>
        </w:tc>
        <w:tc>
          <w:tcPr>
            <w:tcW w:w="567" w:type="dxa"/>
            <w:tcBorders>
              <w:top w:val="nil"/>
              <w:left w:val="nil"/>
              <w:bottom w:val="single" w:sz="4" w:space="0" w:color="auto"/>
              <w:right w:val="single" w:sz="4" w:space="0" w:color="auto"/>
            </w:tcBorders>
            <w:shd w:val="clear" w:color="auto" w:fill="auto"/>
            <w:noWrap/>
            <w:vAlign w:val="center"/>
            <w:hideMark/>
          </w:tcPr>
          <w:p w14:paraId="4A7B08F3" w14:textId="77777777" w:rsidR="006B2545" w:rsidRPr="00D9193B" w:rsidRDefault="006B2545" w:rsidP="006B2545">
            <w:pPr>
              <w:spacing w:after="0" w:line="240" w:lineRule="auto"/>
              <w:jc w:val="center"/>
              <w:rPr>
                <w:rFonts w:ascii="Times New Roman" w:eastAsia="Times New Roman" w:hAnsi="Times New Roman" w:cs="Times New Roman"/>
                <w:color w:val="000000"/>
                <w:sz w:val="24"/>
                <w:szCs w:val="24"/>
                <w:lang w:val="en-US"/>
              </w:rPr>
            </w:pPr>
            <w:r w:rsidRPr="000D4ABC">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lang w:val="en-US"/>
              </w:rPr>
              <w:t>1</w:t>
            </w:r>
          </w:p>
        </w:tc>
        <w:tc>
          <w:tcPr>
            <w:tcW w:w="567" w:type="dxa"/>
            <w:tcBorders>
              <w:top w:val="nil"/>
              <w:left w:val="nil"/>
              <w:bottom w:val="single" w:sz="4" w:space="0" w:color="auto"/>
              <w:right w:val="single" w:sz="4" w:space="0" w:color="auto"/>
            </w:tcBorders>
            <w:shd w:val="clear" w:color="auto" w:fill="auto"/>
            <w:noWrap/>
            <w:vAlign w:val="center"/>
            <w:hideMark/>
          </w:tcPr>
          <w:p w14:paraId="6D134092" w14:textId="77777777" w:rsidR="006B2545" w:rsidRPr="007E462E" w:rsidRDefault="006B2545" w:rsidP="006B2545">
            <w:pPr>
              <w:spacing w:after="0" w:line="240" w:lineRule="auto"/>
              <w:jc w:val="center"/>
              <w:rPr>
                <w:rFonts w:ascii="Times New Roman" w:eastAsia="Times New Roman" w:hAnsi="Times New Roman" w:cs="Times New Roman"/>
                <w:color w:val="000000"/>
                <w:sz w:val="24"/>
                <w:szCs w:val="24"/>
                <w:lang w:val="en-US"/>
              </w:rPr>
            </w:pPr>
            <w:r w:rsidRPr="007E462E">
              <w:rPr>
                <w:rFonts w:ascii="Times New Roman" w:eastAsia="Times New Roman" w:hAnsi="Times New Roman" w:cs="Times New Roman"/>
                <w:color w:val="000000"/>
                <w:sz w:val="24"/>
                <w:szCs w:val="24"/>
                <w:lang w:val="en-US"/>
              </w:rPr>
              <w:t>1</w:t>
            </w:r>
            <w:r>
              <w:rPr>
                <w:rFonts w:ascii="Times New Roman" w:eastAsia="Times New Roman" w:hAnsi="Times New Roman" w:cs="Times New Roman"/>
                <w:color w:val="000000"/>
                <w:sz w:val="24"/>
                <w:szCs w:val="24"/>
                <w:lang w:val="en-US"/>
              </w:rPr>
              <w:t>6</w:t>
            </w:r>
          </w:p>
        </w:tc>
        <w:tc>
          <w:tcPr>
            <w:tcW w:w="567" w:type="dxa"/>
            <w:tcBorders>
              <w:top w:val="nil"/>
              <w:left w:val="nil"/>
              <w:bottom w:val="single" w:sz="4" w:space="0" w:color="auto"/>
              <w:right w:val="single" w:sz="4" w:space="0" w:color="auto"/>
            </w:tcBorders>
            <w:shd w:val="clear" w:color="auto" w:fill="auto"/>
            <w:noWrap/>
            <w:vAlign w:val="center"/>
            <w:hideMark/>
          </w:tcPr>
          <w:p w14:paraId="16A10944" w14:textId="77777777" w:rsidR="006B2545" w:rsidRPr="000D4ABC" w:rsidRDefault="006B2545" w:rsidP="006B2545">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3AED42A8" w14:textId="77777777" w:rsidR="006B2545" w:rsidRPr="0055118C" w:rsidRDefault="006B2545" w:rsidP="006B2545">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lang w:val="en-US"/>
              </w:rPr>
              <w:t>7</w:t>
            </w:r>
          </w:p>
        </w:tc>
        <w:tc>
          <w:tcPr>
            <w:tcW w:w="708" w:type="dxa"/>
            <w:tcBorders>
              <w:top w:val="nil"/>
              <w:left w:val="nil"/>
              <w:bottom w:val="single" w:sz="4" w:space="0" w:color="auto"/>
              <w:right w:val="single" w:sz="4" w:space="0" w:color="auto"/>
            </w:tcBorders>
            <w:shd w:val="clear" w:color="auto" w:fill="auto"/>
            <w:noWrap/>
            <w:vAlign w:val="center"/>
            <w:hideMark/>
          </w:tcPr>
          <w:p w14:paraId="3B22EF6A" w14:textId="77777777" w:rsidR="006B2545" w:rsidRPr="00D9193B" w:rsidRDefault="006B2545" w:rsidP="006B2545">
            <w:pPr>
              <w:spacing w:after="0" w:line="240" w:lineRule="auto"/>
              <w:jc w:val="center"/>
              <w:rPr>
                <w:rFonts w:ascii="Times New Roman" w:eastAsia="Times New Roman" w:hAnsi="Times New Roman" w:cs="Times New Roman"/>
                <w:sz w:val="24"/>
                <w:szCs w:val="24"/>
                <w:lang w:val="en-US"/>
              </w:rPr>
            </w:pPr>
            <w:r w:rsidRPr="003D1050">
              <w:rPr>
                <w:rFonts w:ascii="Times New Roman" w:eastAsia="Times New Roman" w:hAnsi="Times New Roman" w:cs="Times New Roman"/>
                <w:sz w:val="24"/>
                <w:szCs w:val="24"/>
              </w:rPr>
              <w:t>6</w:t>
            </w:r>
            <w:r>
              <w:rPr>
                <w:rFonts w:ascii="Times New Roman" w:eastAsia="Times New Roman" w:hAnsi="Times New Roman" w:cs="Times New Roman"/>
                <w:sz w:val="24"/>
                <w:szCs w:val="24"/>
                <w:lang w:val="en-US"/>
              </w:rPr>
              <w:t>57</w:t>
            </w:r>
          </w:p>
        </w:tc>
        <w:tc>
          <w:tcPr>
            <w:tcW w:w="709" w:type="dxa"/>
            <w:tcBorders>
              <w:top w:val="nil"/>
              <w:left w:val="nil"/>
              <w:bottom w:val="single" w:sz="4" w:space="0" w:color="auto"/>
              <w:right w:val="single" w:sz="4" w:space="0" w:color="auto"/>
            </w:tcBorders>
            <w:shd w:val="clear" w:color="auto" w:fill="auto"/>
            <w:noWrap/>
            <w:vAlign w:val="center"/>
            <w:hideMark/>
          </w:tcPr>
          <w:p w14:paraId="46477AD1" w14:textId="77777777" w:rsidR="006B2545" w:rsidRPr="005C475A" w:rsidRDefault="006B2545" w:rsidP="006B2545">
            <w:pPr>
              <w:spacing w:after="0" w:line="240" w:lineRule="auto"/>
              <w:jc w:val="center"/>
              <w:rPr>
                <w:rFonts w:ascii="Times New Roman" w:eastAsia="Times New Roman" w:hAnsi="Times New Roman" w:cs="Times New Roman"/>
                <w:color w:val="000000"/>
                <w:sz w:val="24"/>
                <w:szCs w:val="24"/>
                <w:lang w:val="en-US"/>
              </w:rPr>
            </w:pPr>
            <w:r w:rsidRPr="000D4ABC">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lang w:val="en-US"/>
              </w:rPr>
              <w:t>29</w:t>
            </w:r>
          </w:p>
        </w:tc>
        <w:tc>
          <w:tcPr>
            <w:tcW w:w="709" w:type="dxa"/>
            <w:tcBorders>
              <w:top w:val="nil"/>
              <w:left w:val="nil"/>
              <w:bottom w:val="single" w:sz="4" w:space="0" w:color="auto"/>
              <w:right w:val="single" w:sz="4" w:space="0" w:color="auto"/>
            </w:tcBorders>
            <w:shd w:val="clear" w:color="auto" w:fill="auto"/>
            <w:noWrap/>
            <w:vAlign w:val="center"/>
            <w:hideMark/>
          </w:tcPr>
          <w:p w14:paraId="3F3F7E71" w14:textId="77777777" w:rsidR="006B2545" w:rsidRPr="000D4ABC" w:rsidRDefault="006B2545" w:rsidP="006B2545">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70</w:t>
            </w:r>
          </w:p>
        </w:tc>
        <w:tc>
          <w:tcPr>
            <w:tcW w:w="850" w:type="dxa"/>
            <w:tcBorders>
              <w:top w:val="nil"/>
              <w:left w:val="nil"/>
              <w:bottom w:val="single" w:sz="4" w:space="0" w:color="auto"/>
              <w:right w:val="single" w:sz="4" w:space="0" w:color="auto"/>
            </w:tcBorders>
            <w:shd w:val="clear" w:color="auto" w:fill="auto"/>
            <w:noWrap/>
            <w:vAlign w:val="center"/>
            <w:hideMark/>
          </w:tcPr>
          <w:p w14:paraId="01E278B7" w14:textId="77777777" w:rsidR="006B2545" w:rsidRPr="005C475A" w:rsidRDefault="006B2545" w:rsidP="006B2545">
            <w:pPr>
              <w:spacing w:after="0" w:line="240" w:lineRule="auto"/>
              <w:jc w:val="center"/>
              <w:rPr>
                <w:rFonts w:ascii="Times New Roman" w:eastAsia="Times New Roman" w:hAnsi="Times New Roman" w:cs="Times New Roman"/>
                <w:color w:val="000000"/>
                <w:sz w:val="24"/>
                <w:szCs w:val="24"/>
                <w:lang w:val="en-US"/>
              </w:rPr>
            </w:pPr>
            <w:r w:rsidRPr="00331BA5">
              <w:rPr>
                <w:rFonts w:ascii="Times New Roman" w:eastAsia="Times New Roman" w:hAnsi="Times New Roman" w:cs="Times New Roman"/>
                <w:color w:val="000000"/>
                <w:sz w:val="24"/>
                <w:szCs w:val="24"/>
              </w:rPr>
              <w:t>14</w:t>
            </w:r>
            <w:r>
              <w:rPr>
                <w:rFonts w:ascii="Times New Roman" w:eastAsia="Times New Roman" w:hAnsi="Times New Roman" w:cs="Times New Roman"/>
                <w:color w:val="000000"/>
                <w:sz w:val="24"/>
                <w:szCs w:val="24"/>
                <w:lang w:val="en-US"/>
              </w:rPr>
              <w:t>56</w:t>
            </w:r>
          </w:p>
        </w:tc>
      </w:tr>
      <w:tr w:rsidR="00E67771" w:rsidRPr="000D4ABC" w14:paraId="4FC8DF09" w14:textId="77777777" w:rsidTr="00CF6E74">
        <w:trPr>
          <w:trHeight w:val="300"/>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22E6A242" w14:textId="77777777" w:rsidR="006B2545" w:rsidRPr="000D4ABC" w:rsidRDefault="006B2545" w:rsidP="006B2545">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2 чет</w:t>
            </w:r>
          </w:p>
        </w:tc>
        <w:tc>
          <w:tcPr>
            <w:tcW w:w="567" w:type="dxa"/>
            <w:tcBorders>
              <w:top w:val="nil"/>
              <w:left w:val="nil"/>
              <w:bottom w:val="single" w:sz="4" w:space="0" w:color="auto"/>
              <w:right w:val="single" w:sz="4" w:space="0" w:color="auto"/>
            </w:tcBorders>
            <w:shd w:val="clear" w:color="auto" w:fill="auto"/>
            <w:noWrap/>
            <w:vAlign w:val="center"/>
            <w:hideMark/>
          </w:tcPr>
          <w:p w14:paraId="04EB810B" w14:textId="77777777" w:rsidR="006B2545" w:rsidRPr="00D9193B" w:rsidRDefault="006B2545" w:rsidP="006B2545">
            <w:pPr>
              <w:spacing w:after="0" w:line="240" w:lineRule="auto"/>
              <w:jc w:val="center"/>
              <w:rPr>
                <w:rFonts w:ascii="Times New Roman" w:eastAsia="Times New Roman" w:hAnsi="Times New Roman" w:cs="Times New Roman"/>
                <w:sz w:val="24"/>
                <w:szCs w:val="24"/>
                <w:lang w:val="en-US"/>
              </w:rPr>
            </w:pPr>
            <w:r w:rsidRPr="003D1050">
              <w:rPr>
                <w:rFonts w:ascii="Times New Roman" w:eastAsia="Times New Roman" w:hAnsi="Times New Roman" w:cs="Times New Roman"/>
                <w:sz w:val="24"/>
                <w:szCs w:val="24"/>
              </w:rPr>
              <w:t>6</w:t>
            </w:r>
            <w:r>
              <w:rPr>
                <w:rFonts w:ascii="Times New Roman" w:eastAsia="Times New Roman" w:hAnsi="Times New Roman" w:cs="Times New Roman"/>
                <w:sz w:val="24"/>
                <w:szCs w:val="24"/>
                <w:lang w:val="en-US"/>
              </w:rPr>
              <w:t>57</w:t>
            </w:r>
          </w:p>
        </w:tc>
        <w:tc>
          <w:tcPr>
            <w:tcW w:w="708" w:type="dxa"/>
            <w:tcBorders>
              <w:top w:val="nil"/>
              <w:left w:val="nil"/>
              <w:bottom w:val="single" w:sz="4" w:space="0" w:color="auto"/>
              <w:right w:val="single" w:sz="4" w:space="0" w:color="auto"/>
            </w:tcBorders>
            <w:shd w:val="clear" w:color="auto" w:fill="auto"/>
            <w:noWrap/>
            <w:vAlign w:val="center"/>
            <w:hideMark/>
          </w:tcPr>
          <w:p w14:paraId="59C225E9" w14:textId="77777777" w:rsidR="006B2545" w:rsidRPr="005C475A" w:rsidRDefault="006B2545" w:rsidP="006B2545">
            <w:pPr>
              <w:spacing w:after="0" w:line="240" w:lineRule="auto"/>
              <w:jc w:val="center"/>
              <w:rPr>
                <w:rFonts w:ascii="Times New Roman" w:eastAsia="Times New Roman" w:hAnsi="Times New Roman" w:cs="Times New Roman"/>
                <w:color w:val="000000"/>
                <w:sz w:val="24"/>
                <w:szCs w:val="24"/>
                <w:lang w:val="en-US"/>
              </w:rPr>
            </w:pPr>
            <w:r w:rsidRPr="000D4ABC">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lang w:val="en-US"/>
              </w:rPr>
              <w:t>29</w:t>
            </w:r>
          </w:p>
        </w:tc>
        <w:tc>
          <w:tcPr>
            <w:tcW w:w="709" w:type="dxa"/>
            <w:tcBorders>
              <w:top w:val="nil"/>
              <w:left w:val="nil"/>
              <w:bottom w:val="single" w:sz="4" w:space="0" w:color="auto"/>
              <w:right w:val="single" w:sz="4" w:space="0" w:color="auto"/>
            </w:tcBorders>
            <w:shd w:val="clear" w:color="auto" w:fill="auto"/>
            <w:noWrap/>
            <w:vAlign w:val="center"/>
            <w:hideMark/>
          </w:tcPr>
          <w:p w14:paraId="08354E37" w14:textId="77777777" w:rsidR="006B2545" w:rsidRPr="000D4ABC" w:rsidRDefault="006B2545" w:rsidP="006B2545">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70</w:t>
            </w:r>
          </w:p>
        </w:tc>
        <w:tc>
          <w:tcPr>
            <w:tcW w:w="743" w:type="dxa"/>
            <w:tcBorders>
              <w:top w:val="nil"/>
              <w:left w:val="nil"/>
              <w:bottom w:val="single" w:sz="4" w:space="0" w:color="auto"/>
              <w:right w:val="single" w:sz="4" w:space="0" w:color="auto"/>
            </w:tcBorders>
            <w:shd w:val="clear" w:color="auto" w:fill="auto"/>
            <w:noWrap/>
            <w:vAlign w:val="center"/>
            <w:hideMark/>
          </w:tcPr>
          <w:p w14:paraId="00063D0C" w14:textId="77777777" w:rsidR="006B2545" w:rsidRPr="005C475A" w:rsidRDefault="006B2545" w:rsidP="006B2545">
            <w:pPr>
              <w:spacing w:after="0" w:line="240" w:lineRule="auto"/>
              <w:jc w:val="center"/>
              <w:rPr>
                <w:rFonts w:ascii="Times New Roman" w:eastAsia="Times New Roman" w:hAnsi="Times New Roman" w:cs="Times New Roman"/>
                <w:color w:val="000000"/>
                <w:sz w:val="24"/>
                <w:szCs w:val="24"/>
                <w:lang w:val="en-US"/>
              </w:rPr>
            </w:pPr>
            <w:r w:rsidRPr="00331BA5">
              <w:rPr>
                <w:rFonts w:ascii="Times New Roman" w:eastAsia="Times New Roman" w:hAnsi="Times New Roman" w:cs="Times New Roman"/>
                <w:color w:val="000000"/>
                <w:sz w:val="24"/>
                <w:szCs w:val="24"/>
              </w:rPr>
              <w:t>14</w:t>
            </w:r>
            <w:r>
              <w:rPr>
                <w:rFonts w:ascii="Times New Roman" w:eastAsia="Times New Roman" w:hAnsi="Times New Roman" w:cs="Times New Roman"/>
                <w:color w:val="000000"/>
                <w:sz w:val="24"/>
                <w:szCs w:val="24"/>
                <w:lang w:val="en-US"/>
              </w:rPr>
              <w:t>56</w:t>
            </w:r>
          </w:p>
        </w:tc>
        <w:tc>
          <w:tcPr>
            <w:tcW w:w="567" w:type="dxa"/>
            <w:tcBorders>
              <w:top w:val="nil"/>
              <w:left w:val="nil"/>
              <w:bottom w:val="single" w:sz="4" w:space="0" w:color="auto"/>
              <w:right w:val="single" w:sz="4" w:space="0" w:color="auto"/>
            </w:tcBorders>
            <w:shd w:val="clear" w:color="auto" w:fill="auto"/>
            <w:noWrap/>
            <w:vAlign w:val="center"/>
            <w:hideMark/>
          </w:tcPr>
          <w:p w14:paraId="0A609728" w14:textId="77777777" w:rsidR="006B2545" w:rsidRPr="000D4ABC" w:rsidRDefault="006B2545" w:rsidP="006B2545">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11</w:t>
            </w:r>
          </w:p>
        </w:tc>
        <w:tc>
          <w:tcPr>
            <w:tcW w:w="567" w:type="dxa"/>
            <w:tcBorders>
              <w:top w:val="nil"/>
              <w:left w:val="nil"/>
              <w:bottom w:val="single" w:sz="4" w:space="0" w:color="auto"/>
              <w:right w:val="single" w:sz="4" w:space="0" w:color="auto"/>
            </w:tcBorders>
            <w:shd w:val="clear" w:color="auto" w:fill="auto"/>
            <w:noWrap/>
            <w:vAlign w:val="center"/>
            <w:hideMark/>
          </w:tcPr>
          <w:p w14:paraId="369389F0" w14:textId="77777777" w:rsidR="006B2545" w:rsidRPr="000D4ABC" w:rsidRDefault="006B2545" w:rsidP="006B2545">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4</w:t>
            </w:r>
          </w:p>
        </w:tc>
        <w:tc>
          <w:tcPr>
            <w:tcW w:w="533" w:type="dxa"/>
            <w:tcBorders>
              <w:top w:val="nil"/>
              <w:left w:val="nil"/>
              <w:bottom w:val="single" w:sz="4" w:space="0" w:color="auto"/>
              <w:right w:val="single" w:sz="4" w:space="0" w:color="auto"/>
            </w:tcBorders>
            <w:shd w:val="clear" w:color="auto" w:fill="auto"/>
            <w:noWrap/>
            <w:vAlign w:val="center"/>
            <w:hideMark/>
          </w:tcPr>
          <w:p w14:paraId="551F8A5B" w14:textId="77777777" w:rsidR="006B2545" w:rsidRPr="000D4ABC" w:rsidRDefault="006B2545" w:rsidP="006B2545">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1</w:t>
            </w:r>
          </w:p>
        </w:tc>
        <w:tc>
          <w:tcPr>
            <w:tcW w:w="567" w:type="dxa"/>
            <w:tcBorders>
              <w:top w:val="nil"/>
              <w:left w:val="nil"/>
              <w:bottom w:val="single" w:sz="4" w:space="0" w:color="auto"/>
              <w:right w:val="single" w:sz="4" w:space="0" w:color="auto"/>
            </w:tcBorders>
            <w:shd w:val="clear" w:color="auto" w:fill="auto"/>
            <w:noWrap/>
            <w:vAlign w:val="center"/>
            <w:hideMark/>
          </w:tcPr>
          <w:p w14:paraId="360BA857" w14:textId="77777777" w:rsidR="006B2545" w:rsidRPr="000D4ABC" w:rsidRDefault="006B2545" w:rsidP="006B254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567" w:type="dxa"/>
            <w:tcBorders>
              <w:top w:val="nil"/>
              <w:left w:val="nil"/>
              <w:bottom w:val="single" w:sz="4" w:space="0" w:color="auto"/>
              <w:right w:val="single" w:sz="4" w:space="0" w:color="auto"/>
            </w:tcBorders>
            <w:shd w:val="clear" w:color="auto" w:fill="auto"/>
            <w:noWrap/>
            <w:vAlign w:val="center"/>
            <w:hideMark/>
          </w:tcPr>
          <w:p w14:paraId="7845DEEE" w14:textId="77777777" w:rsidR="006B2545" w:rsidRPr="0091037A" w:rsidRDefault="006B2545" w:rsidP="006B2545">
            <w:pPr>
              <w:spacing w:after="0" w:line="240" w:lineRule="auto"/>
              <w:jc w:val="center"/>
              <w:rPr>
                <w:rFonts w:ascii="Times New Roman" w:eastAsia="Times New Roman" w:hAnsi="Times New Roman" w:cs="Times New Roman"/>
                <w:color w:val="000000"/>
                <w:sz w:val="24"/>
                <w:szCs w:val="24"/>
              </w:rPr>
            </w:pPr>
            <w:r w:rsidRPr="0091037A">
              <w:rPr>
                <w:rFonts w:ascii="Times New Roman" w:eastAsia="Times New Roman" w:hAnsi="Times New Roman" w:cs="Times New Roman"/>
                <w:color w:val="000000"/>
                <w:sz w:val="24"/>
                <w:szCs w:val="24"/>
              </w:rPr>
              <w:t>21</w:t>
            </w:r>
          </w:p>
        </w:tc>
        <w:tc>
          <w:tcPr>
            <w:tcW w:w="567" w:type="dxa"/>
            <w:tcBorders>
              <w:top w:val="nil"/>
              <w:left w:val="nil"/>
              <w:bottom w:val="single" w:sz="4" w:space="0" w:color="auto"/>
              <w:right w:val="single" w:sz="4" w:space="0" w:color="auto"/>
            </w:tcBorders>
            <w:shd w:val="clear" w:color="auto" w:fill="auto"/>
            <w:noWrap/>
            <w:vAlign w:val="center"/>
            <w:hideMark/>
          </w:tcPr>
          <w:p w14:paraId="2B863BAF" w14:textId="77777777" w:rsidR="006B2545" w:rsidRPr="0091037A" w:rsidRDefault="006B2545" w:rsidP="006B2545">
            <w:pPr>
              <w:spacing w:after="0" w:line="240" w:lineRule="auto"/>
              <w:jc w:val="center"/>
              <w:rPr>
                <w:rFonts w:ascii="Times New Roman" w:eastAsia="Times New Roman" w:hAnsi="Times New Roman" w:cs="Times New Roman"/>
                <w:color w:val="000000"/>
                <w:sz w:val="24"/>
                <w:szCs w:val="24"/>
              </w:rPr>
            </w:pPr>
            <w:r w:rsidRPr="0091037A">
              <w:rPr>
                <w:rFonts w:ascii="Times New Roman" w:eastAsia="Times New Roman" w:hAnsi="Times New Roman" w:cs="Times New Roman"/>
                <w:color w:val="000000"/>
                <w:sz w:val="24"/>
                <w:szCs w:val="24"/>
              </w:rPr>
              <w:t>23</w:t>
            </w:r>
          </w:p>
        </w:tc>
        <w:tc>
          <w:tcPr>
            <w:tcW w:w="567" w:type="dxa"/>
            <w:tcBorders>
              <w:top w:val="nil"/>
              <w:left w:val="nil"/>
              <w:bottom w:val="single" w:sz="4" w:space="0" w:color="auto"/>
              <w:right w:val="single" w:sz="4" w:space="0" w:color="auto"/>
            </w:tcBorders>
            <w:shd w:val="clear" w:color="auto" w:fill="auto"/>
            <w:noWrap/>
            <w:vAlign w:val="center"/>
            <w:hideMark/>
          </w:tcPr>
          <w:p w14:paraId="57AC7FB7" w14:textId="77777777" w:rsidR="006B2545" w:rsidRPr="0091037A" w:rsidRDefault="006B2545" w:rsidP="006B2545">
            <w:pPr>
              <w:spacing w:after="0" w:line="240" w:lineRule="auto"/>
              <w:jc w:val="center"/>
              <w:rPr>
                <w:rFonts w:ascii="Times New Roman" w:eastAsia="Times New Roman" w:hAnsi="Times New Roman" w:cs="Times New Roman"/>
                <w:color w:val="000000"/>
                <w:sz w:val="24"/>
                <w:szCs w:val="24"/>
              </w:rPr>
            </w:pPr>
            <w:r w:rsidRPr="0091037A">
              <w:rPr>
                <w:rFonts w:ascii="Times New Roman" w:eastAsia="Times New Roman" w:hAnsi="Times New Roman" w:cs="Times New Roman"/>
                <w:color w:val="000000"/>
                <w:sz w:val="24"/>
                <w:szCs w:val="24"/>
              </w:rPr>
              <w:t>2</w:t>
            </w:r>
          </w:p>
        </w:tc>
        <w:tc>
          <w:tcPr>
            <w:tcW w:w="709" w:type="dxa"/>
            <w:tcBorders>
              <w:top w:val="nil"/>
              <w:left w:val="nil"/>
              <w:bottom w:val="single" w:sz="4" w:space="0" w:color="auto"/>
              <w:right w:val="single" w:sz="4" w:space="0" w:color="auto"/>
            </w:tcBorders>
            <w:shd w:val="clear" w:color="auto" w:fill="auto"/>
            <w:noWrap/>
            <w:vAlign w:val="center"/>
            <w:hideMark/>
          </w:tcPr>
          <w:p w14:paraId="0FAC72D7" w14:textId="77777777" w:rsidR="006B2545" w:rsidRPr="0091037A" w:rsidRDefault="006B2545" w:rsidP="006B2545">
            <w:pPr>
              <w:spacing w:after="0" w:line="240" w:lineRule="auto"/>
              <w:jc w:val="center"/>
              <w:rPr>
                <w:rFonts w:ascii="Times New Roman" w:eastAsia="Times New Roman" w:hAnsi="Times New Roman" w:cs="Times New Roman"/>
                <w:color w:val="000000"/>
                <w:sz w:val="24"/>
                <w:szCs w:val="24"/>
              </w:rPr>
            </w:pPr>
            <w:r w:rsidRPr="0091037A">
              <w:rPr>
                <w:rFonts w:ascii="Times New Roman" w:eastAsia="Times New Roman" w:hAnsi="Times New Roman" w:cs="Times New Roman"/>
                <w:color w:val="000000"/>
                <w:sz w:val="24"/>
                <w:szCs w:val="24"/>
              </w:rPr>
              <w:t>46</w:t>
            </w:r>
          </w:p>
        </w:tc>
        <w:tc>
          <w:tcPr>
            <w:tcW w:w="708" w:type="dxa"/>
            <w:tcBorders>
              <w:top w:val="nil"/>
              <w:left w:val="nil"/>
              <w:bottom w:val="single" w:sz="4" w:space="0" w:color="auto"/>
              <w:right w:val="single" w:sz="4" w:space="0" w:color="auto"/>
            </w:tcBorders>
            <w:shd w:val="clear" w:color="auto" w:fill="auto"/>
            <w:noWrap/>
            <w:vAlign w:val="center"/>
            <w:hideMark/>
          </w:tcPr>
          <w:p w14:paraId="65BE5009" w14:textId="77777777" w:rsidR="006B2545" w:rsidRPr="00D9193B" w:rsidRDefault="006B2545" w:rsidP="006B2545">
            <w:pPr>
              <w:spacing w:after="0" w:line="240" w:lineRule="auto"/>
              <w:jc w:val="center"/>
              <w:rPr>
                <w:rFonts w:ascii="Times New Roman" w:eastAsia="Times New Roman" w:hAnsi="Times New Roman" w:cs="Times New Roman"/>
                <w:color w:val="000000"/>
                <w:sz w:val="24"/>
                <w:szCs w:val="24"/>
                <w:lang w:val="en-US"/>
              </w:rPr>
            </w:pPr>
            <w:r w:rsidRPr="0091037A">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lang w:val="en-US"/>
              </w:rPr>
              <w:t>67</w:t>
            </w:r>
          </w:p>
        </w:tc>
        <w:tc>
          <w:tcPr>
            <w:tcW w:w="709" w:type="dxa"/>
            <w:tcBorders>
              <w:top w:val="nil"/>
              <w:left w:val="nil"/>
              <w:bottom w:val="single" w:sz="4" w:space="0" w:color="auto"/>
              <w:right w:val="single" w:sz="4" w:space="0" w:color="auto"/>
            </w:tcBorders>
            <w:shd w:val="clear" w:color="auto" w:fill="auto"/>
            <w:noWrap/>
            <w:vAlign w:val="center"/>
            <w:hideMark/>
          </w:tcPr>
          <w:p w14:paraId="5111505F" w14:textId="77777777" w:rsidR="006B2545" w:rsidRPr="0091037A" w:rsidRDefault="006B2545" w:rsidP="006B2545">
            <w:pPr>
              <w:spacing w:after="0" w:line="240" w:lineRule="auto"/>
              <w:jc w:val="center"/>
              <w:rPr>
                <w:rFonts w:ascii="Times New Roman" w:eastAsia="Times New Roman" w:hAnsi="Times New Roman" w:cs="Times New Roman"/>
                <w:color w:val="000000"/>
                <w:sz w:val="24"/>
                <w:szCs w:val="24"/>
                <w:lang w:val="en-US"/>
              </w:rPr>
            </w:pPr>
            <w:r w:rsidRPr="0091037A">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lang w:val="en-US"/>
              </w:rPr>
              <w:t>48</w:t>
            </w:r>
          </w:p>
        </w:tc>
        <w:tc>
          <w:tcPr>
            <w:tcW w:w="709" w:type="dxa"/>
            <w:tcBorders>
              <w:top w:val="nil"/>
              <w:left w:val="nil"/>
              <w:bottom w:val="single" w:sz="4" w:space="0" w:color="auto"/>
              <w:right w:val="single" w:sz="4" w:space="0" w:color="auto"/>
            </w:tcBorders>
            <w:shd w:val="clear" w:color="auto" w:fill="auto"/>
            <w:noWrap/>
            <w:vAlign w:val="center"/>
            <w:hideMark/>
          </w:tcPr>
          <w:p w14:paraId="204523F5" w14:textId="77777777" w:rsidR="006B2545" w:rsidRPr="0091037A" w:rsidRDefault="006B2545" w:rsidP="006B2545">
            <w:pPr>
              <w:spacing w:after="0" w:line="240" w:lineRule="auto"/>
              <w:jc w:val="center"/>
              <w:rPr>
                <w:rFonts w:ascii="Times New Roman" w:eastAsia="Times New Roman" w:hAnsi="Times New Roman" w:cs="Times New Roman"/>
                <w:color w:val="000000"/>
                <w:sz w:val="24"/>
                <w:szCs w:val="24"/>
              </w:rPr>
            </w:pPr>
            <w:r w:rsidRPr="0091037A">
              <w:rPr>
                <w:rFonts w:ascii="Times New Roman" w:eastAsia="Times New Roman" w:hAnsi="Times New Roman" w:cs="Times New Roman"/>
                <w:color w:val="000000"/>
                <w:sz w:val="24"/>
                <w:szCs w:val="24"/>
              </w:rPr>
              <w:t>71</w:t>
            </w:r>
          </w:p>
        </w:tc>
        <w:tc>
          <w:tcPr>
            <w:tcW w:w="850" w:type="dxa"/>
            <w:tcBorders>
              <w:top w:val="nil"/>
              <w:left w:val="nil"/>
              <w:bottom w:val="single" w:sz="4" w:space="0" w:color="auto"/>
              <w:right w:val="single" w:sz="4" w:space="0" w:color="auto"/>
            </w:tcBorders>
            <w:shd w:val="clear" w:color="auto" w:fill="auto"/>
            <w:noWrap/>
            <w:vAlign w:val="center"/>
            <w:hideMark/>
          </w:tcPr>
          <w:p w14:paraId="17812082" w14:textId="77777777" w:rsidR="006B2545" w:rsidRPr="005C475A" w:rsidRDefault="006B2545" w:rsidP="006B2545">
            <w:pPr>
              <w:spacing w:after="0" w:line="240" w:lineRule="auto"/>
              <w:jc w:val="center"/>
              <w:rPr>
                <w:rFonts w:ascii="Times New Roman" w:eastAsia="Times New Roman" w:hAnsi="Times New Roman" w:cs="Times New Roman"/>
                <w:color w:val="000000"/>
                <w:sz w:val="24"/>
                <w:szCs w:val="24"/>
                <w:lang w:val="en-US"/>
              </w:rPr>
            </w:pPr>
            <w:r w:rsidRPr="0091037A">
              <w:rPr>
                <w:rFonts w:ascii="Times New Roman" w:eastAsia="Times New Roman" w:hAnsi="Times New Roman" w:cs="Times New Roman"/>
                <w:color w:val="000000"/>
                <w:sz w:val="24"/>
                <w:szCs w:val="24"/>
              </w:rPr>
              <w:t>14</w:t>
            </w:r>
            <w:r>
              <w:rPr>
                <w:rFonts w:ascii="Times New Roman" w:eastAsia="Times New Roman" w:hAnsi="Times New Roman" w:cs="Times New Roman"/>
                <w:color w:val="000000"/>
                <w:sz w:val="24"/>
                <w:szCs w:val="24"/>
                <w:lang w:val="en-US"/>
              </w:rPr>
              <w:t>86</w:t>
            </w:r>
          </w:p>
        </w:tc>
      </w:tr>
      <w:tr w:rsidR="00E67771" w:rsidRPr="000D4ABC" w14:paraId="25CF8ACF" w14:textId="77777777" w:rsidTr="00CF6E74">
        <w:trPr>
          <w:trHeight w:val="300"/>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682144DE" w14:textId="77777777" w:rsidR="006B2545" w:rsidRPr="000D4ABC" w:rsidRDefault="006B2545" w:rsidP="006B2545">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3 чет</w:t>
            </w:r>
          </w:p>
        </w:tc>
        <w:tc>
          <w:tcPr>
            <w:tcW w:w="567" w:type="dxa"/>
            <w:tcBorders>
              <w:top w:val="nil"/>
              <w:left w:val="nil"/>
              <w:bottom w:val="single" w:sz="4" w:space="0" w:color="auto"/>
              <w:right w:val="single" w:sz="4" w:space="0" w:color="auto"/>
            </w:tcBorders>
            <w:shd w:val="clear" w:color="auto" w:fill="auto"/>
            <w:noWrap/>
            <w:vAlign w:val="center"/>
            <w:hideMark/>
          </w:tcPr>
          <w:p w14:paraId="5F5BE85D" w14:textId="77777777" w:rsidR="006B2545" w:rsidRPr="00D9193B" w:rsidRDefault="006B2545" w:rsidP="006B2545">
            <w:pPr>
              <w:spacing w:after="0" w:line="240" w:lineRule="auto"/>
              <w:jc w:val="center"/>
              <w:rPr>
                <w:rFonts w:ascii="Times New Roman" w:eastAsia="Times New Roman" w:hAnsi="Times New Roman" w:cs="Times New Roman"/>
                <w:color w:val="000000"/>
                <w:sz w:val="24"/>
                <w:szCs w:val="24"/>
                <w:lang w:val="en-US"/>
              </w:rPr>
            </w:pPr>
            <w:r w:rsidRPr="0091037A">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lang w:val="en-US"/>
              </w:rPr>
              <w:t>67</w:t>
            </w:r>
          </w:p>
        </w:tc>
        <w:tc>
          <w:tcPr>
            <w:tcW w:w="708" w:type="dxa"/>
            <w:tcBorders>
              <w:top w:val="nil"/>
              <w:left w:val="nil"/>
              <w:bottom w:val="single" w:sz="4" w:space="0" w:color="auto"/>
              <w:right w:val="single" w:sz="4" w:space="0" w:color="auto"/>
            </w:tcBorders>
            <w:shd w:val="clear" w:color="auto" w:fill="auto"/>
            <w:noWrap/>
            <w:vAlign w:val="center"/>
            <w:hideMark/>
          </w:tcPr>
          <w:p w14:paraId="63EE3151" w14:textId="77777777" w:rsidR="006B2545" w:rsidRPr="0091037A" w:rsidRDefault="006B2545" w:rsidP="006B2545">
            <w:pPr>
              <w:spacing w:after="0" w:line="240" w:lineRule="auto"/>
              <w:jc w:val="center"/>
              <w:rPr>
                <w:rFonts w:ascii="Times New Roman" w:eastAsia="Times New Roman" w:hAnsi="Times New Roman" w:cs="Times New Roman"/>
                <w:color w:val="000000"/>
                <w:sz w:val="24"/>
                <w:szCs w:val="24"/>
                <w:lang w:val="en-US"/>
              </w:rPr>
            </w:pPr>
            <w:r w:rsidRPr="0091037A">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lang w:val="en-US"/>
              </w:rPr>
              <w:t>48</w:t>
            </w:r>
          </w:p>
        </w:tc>
        <w:tc>
          <w:tcPr>
            <w:tcW w:w="709" w:type="dxa"/>
            <w:tcBorders>
              <w:top w:val="nil"/>
              <w:left w:val="nil"/>
              <w:bottom w:val="single" w:sz="4" w:space="0" w:color="auto"/>
              <w:right w:val="single" w:sz="4" w:space="0" w:color="auto"/>
            </w:tcBorders>
            <w:shd w:val="clear" w:color="auto" w:fill="auto"/>
            <w:noWrap/>
            <w:vAlign w:val="center"/>
            <w:hideMark/>
          </w:tcPr>
          <w:p w14:paraId="43E6E218" w14:textId="77777777" w:rsidR="006B2545" w:rsidRPr="0091037A" w:rsidRDefault="006B2545" w:rsidP="006B2545">
            <w:pPr>
              <w:spacing w:after="0" w:line="240" w:lineRule="auto"/>
              <w:jc w:val="center"/>
              <w:rPr>
                <w:rFonts w:ascii="Times New Roman" w:eastAsia="Times New Roman" w:hAnsi="Times New Roman" w:cs="Times New Roman"/>
                <w:color w:val="000000"/>
                <w:sz w:val="24"/>
                <w:szCs w:val="24"/>
              </w:rPr>
            </w:pPr>
            <w:r w:rsidRPr="0091037A">
              <w:rPr>
                <w:rFonts w:ascii="Times New Roman" w:eastAsia="Times New Roman" w:hAnsi="Times New Roman" w:cs="Times New Roman"/>
                <w:color w:val="000000"/>
                <w:sz w:val="24"/>
                <w:szCs w:val="24"/>
              </w:rPr>
              <w:t>71</w:t>
            </w:r>
          </w:p>
        </w:tc>
        <w:tc>
          <w:tcPr>
            <w:tcW w:w="743" w:type="dxa"/>
            <w:tcBorders>
              <w:top w:val="nil"/>
              <w:left w:val="nil"/>
              <w:bottom w:val="single" w:sz="4" w:space="0" w:color="auto"/>
              <w:right w:val="single" w:sz="4" w:space="0" w:color="auto"/>
            </w:tcBorders>
            <w:shd w:val="clear" w:color="auto" w:fill="auto"/>
            <w:noWrap/>
            <w:vAlign w:val="center"/>
            <w:hideMark/>
          </w:tcPr>
          <w:p w14:paraId="0B7C7B41" w14:textId="77777777" w:rsidR="006B2545" w:rsidRPr="005C475A" w:rsidRDefault="006B2545" w:rsidP="006B2545">
            <w:pPr>
              <w:spacing w:after="0" w:line="240" w:lineRule="auto"/>
              <w:jc w:val="center"/>
              <w:rPr>
                <w:rFonts w:ascii="Times New Roman" w:eastAsia="Times New Roman" w:hAnsi="Times New Roman" w:cs="Times New Roman"/>
                <w:color w:val="000000"/>
                <w:sz w:val="24"/>
                <w:szCs w:val="24"/>
                <w:lang w:val="en-US"/>
              </w:rPr>
            </w:pPr>
            <w:r w:rsidRPr="0091037A">
              <w:rPr>
                <w:rFonts w:ascii="Times New Roman" w:eastAsia="Times New Roman" w:hAnsi="Times New Roman" w:cs="Times New Roman"/>
                <w:color w:val="000000"/>
                <w:sz w:val="24"/>
                <w:szCs w:val="24"/>
              </w:rPr>
              <w:t>14</w:t>
            </w:r>
            <w:r>
              <w:rPr>
                <w:rFonts w:ascii="Times New Roman" w:eastAsia="Times New Roman" w:hAnsi="Times New Roman" w:cs="Times New Roman"/>
                <w:color w:val="000000"/>
                <w:sz w:val="24"/>
                <w:szCs w:val="24"/>
                <w:lang w:val="en-US"/>
              </w:rPr>
              <w:t>86</w:t>
            </w:r>
          </w:p>
        </w:tc>
        <w:tc>
          <w:tcPr>
            <w:tcW w:w="567" w:type="dxa"/>
            <w:tcBorders>
              <w:top w:val="nil"/>
              <w:left w:val="nil"/>
              <w:bottom w:val="single" w:sz="4" w:space="0" w:color="auto"/>
              <w:right w:val="single" w:sz="4" w:space="0" w:color="auto"/>
            </w:tcBorders>
            <w:shd w:val="clear" w:color="auto" w:fill="auto"/>
            <w:noWrap/>
            <w:vAlign w:val="center"/>
            <w:hideMark/>
          </w:tcPr>
          <w:p w14:paraId="4191197F" w14:textId="77777777" w:rsidR="006B2545" w:rsidRPr="000D4ABC" w:rsidRDefault="006B2545" w:rsidP="006B254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567" w:type="dxa"/>
            <w:tcBorders>
              <w:top w:val="nil"/>
              <w:left w:val="nil"/>
              <w:bottom w:val="single" w:sz="4" w:space="0" w:color="auto"/>
              <w:right w:val="single" w:sz="4" w:space="0" w:color="auto"/>
            </w:tcBorders>
            <w:shd w:val="clear" w:color="auto" w:fill="auto"/>
            <w:noWrap/>
            <w:vAlign w:val="center"/>
            <w:hideMark/>
          </w:tcPr>
          <w:p w14:paraId="768BEF68" w14:textId="77777777" w:rsidR="006B2545" w:rsidRPr="000D4ABC" w:rsidRDefault="006B2545" w:rsidP="006B254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533" w:type="dxa"/>
            <w:tcBorders>
              <w:top w:val="nil"/>
              <w:left w:val="nil"/>
              <w:bottom w:val="single" w:sz="4" w:space="0" w:color="auto"/>
              <w:right w:val="single" w:sz="4" w:space="0" w:color="auto"/>
            </w:tcBorders>
            <w:shd w:val="clear" w:color="auto" w:fill="auto"/>
            <w:noWrap/>
            <w:vAlign w:val="center"/>
            <w:hideMark/>
          </w:tcPr>
          <w:p w14:paraId="716C538D" w14:textId="77777777" w:rsidR="006B2545" w:rsidRPr="000D4ABC" w:rsidRDefault="006B2545" w:rsidP="006B254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567" w:type="dxa"/>
            <w:tcBorders>
              <w:top w:val="nil"/>
              <w:left w:val="nil"/>
              <w:bottom w:val="single" w:sz="4" w:space="0" w:color="auto"/>
              <w:right w:val="single" w:sz="4" w:space="0" w:color="auto"/>
            </w:tcBorders>
            <w:shd w:val="clear" w:color="auto" w:fill="auto"/>
            <w:noWrap/>
            <w:vAlign w:val="center"/>
            <w:hideMark/>
          </w:tcPr>
          <w:p w14:paraId="63CE4247" w14:textId="77777777" w:rsidR="006B2545" w:rsidRPr="000D4ABC" w:rsidRDefault="006B2545" w:rsidP="006B254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567" w:type="dxa"/>
            <w:tcBorders>
              <w:top w:val="nil"/>
              <w:left w:val="nil"/>
              <w:bottom w:val="single" w:sz="4" w:space="0" w:color="auto"/>
              <w:right w:val="single" w:sz="4" w:space="0" w:color="auto"/>
            </w:tcBorders>
            <w:shd w:val="clear" w:color="auto" w:fill="auto"/>
            <w:noWrap/>
            <w:vAlign w:val="center"/>
            <w:hideMark/>
          </w:tcPr>
          <w:p w14:paraId="7AD199F2" w14:textId="77777777" w:rsidR="006B2545" w:rsidRPr="000D4ABC" w:rsidRDefault="006B2545" w:rsidP="006B254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567" w:type="dxa"/>
            <w:tcBorders>
              <w:top w:val="nil"/>
              <w:left w:val="nil"/>
              <w:bottom w:val="single" w:sz="4" w:space="0" w:color="auto"/>
              <w:right w:val="single" w:sz="4" w:space="0" w:color="auto"/>
            </w:tcBorders>
            <w:shd w:val="clear" w:color="auto" w:fill="auto"/>
            <w:noWrap/>
            <w:vAlign w:val="center"/>
            <w:hideMark/>
          </w:tcPr>
          <w:p w14:paraId="560BD84B" w14:textId="77777777" w:rsidR="006B2545" w:rsidRPr="000D4ABC" w:rsidRDefault="006B2545" w:rsidP="006B254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567" w:type="dxa"/>
            <w:tcBorders>
              <w:top w:val="nil"/>
              <w:left w:val="nil"/>
              <w:bottom w:val="single" w:sz="4" w:space="0" w:color="auto"/>
              <w:right w:val="single" w:sz="4" w:space="0" w:color="auto"/>
            </w:tcBorders>
            <w:shd w:val="clear" w:color="auto" w:fill="auto"/>
            <w:noWrap/>
            <w:vAlign w:val="center"/>
            <w:hideMark/>
          </w:tcPr>
          <w:p w14:paraId="1F7586FF" w14:textId="77777777" w:rsidR="006B2545" w:rsidRPr="000D4ABC" w:rsidRDefault="006B2545" w:rsidP="006B254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709" w:type="dxa"/>
            <w:tcBorders>
              <w:top w:val="nil"/>
              <w:left w:val="nil"/>
              <w:bottom w:val="single" w:sz="4" w:space="0" w:color="auto"/>
              <w:right w:val="single" w:sz="4" w:space="0" w:color="auto"/>
            </w:tcBorders>
            <w:shd w:val="clear" w:color="auto" w:fill="auto"/>
            <w:noWrap/>
            <w:vAlign w:val="center"/>
            <w:hideMark/>
          </w:tcPr>
          <w:p w14:paraId="7AC89EA1" w14:textId="77777777" w:rsidR="006B2545" w:rsidRPr="000D4ABC" w:rsidRDefault="006B2545" w:rsidP="006B254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c>
          <w:tcPr>
            <w:tcW w:w="708" w:type="dxa"/>
            <w:tcBorders>
              <w:top w:val="nil"/>
              <w:left w:val="nil"/>
              <w:bottom w:val="single" w:sz="4" w:space="0" w:color="auto"/>
              <w:right w:val="single" w:sz="4" w:space="0" w:color="auto"/>
            </w:tcBorders>
            <w:shd w:val="clear" w:color="auto" w:fill="auto"/>
            <w:noWrap/>
            <w:vAlign w:val="center"/>
            <w:hideMark/>
          </w:tcPr>
          <w:p w14:paraId="7D7A76F4" w14:textId="77777777" w:rsidR="006B2545" w:rsidRPr="00D9193B" w:rsidRDefault="006B2545" w:rsidP="006B2545">
            <w:pPr>
              <w:spacing w:after="0" w:line="240" w:lineRule="auto"/>
              <w:jc w:val="center"/>
              <w:rPr>
                <w:rFonts w:ascii="Times New Roman" w:eastAsia="Times New Roman" w:hAnsi="Times New Roman" w:cs="Times New Roman"/>
                <w:color w:val="000000"/>
                <w:sz w:val="24"/>
                <w:szCs w:val="24"/>
                <w:highlight w:val="yellow"/>
                <w:lang w:val="en-US"/>
              </w:rPr>
            </w:pPr>
            <w:r w:rsidRPr="00331BA5">
              <w:rPr>
                <w:rFonts w:ascii="Times New Roman" w:eastAsia="Times New Roman" w:hAnsi="Times New Roman" w:cs="Times New Roman"/>
                <w:color w:val="000000"/>
                <w:sz w:val="24"/>
                <w:szCs w:val="24"/>
              </w:rPr>
              <w:t>67</w:t>
            </w:r>
            <w:r>
              <w:rPr>
                <w:rFonts w:ascii="Times New Roman" w:eastAsia="Times New Roman" w:hAnsi="Times New Roman" w:cs="Times New Roman"/>
                <w:color w:val="000000"/>
                <w:sz w:val="24"/>
                <w:szCs w:val="24"/>
                <w:lang w:val="en-US"/>
              </w:rPr>
              <w:t>1</w:t>
            </w:r>
          </w:p>
        </w:tc>
        <w:tc>
          <w:tcPr>
            <w:tcW w:w="709" w:type="dxa"/>
            <w:tcBorders>
              <w:top w:val="nil"/>
              <w:left w:val="nil"/>
              <w:bottom w:val="single" w:sz="4" w:space="0" w:color="auto"/>
              <w:right w:val="single" w:sz="4" w:space="0" w:color="auto"/>
            </w:tcBorders>
            <w:shd w:val="clear" w:color="auto" w:fill="auto"/>
            <w:noWrap/>
            <w:vAlign w:val="center"/>
            <w:hideMark/>
          </w:tcPr>
          <w:p w14:paraId="5E326134" w14:textId="77777777" w:rsidR="006B2545" w:rsidRPr="00D51E82" w:rsidRDefault="006B2545" w:rsidP="006B2545">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lang w:val="en-US"/>
              </w:rPr>
              <w:t>53</w:t>
            </w:r>
          </w:p>
        </w:tc>
        <w:tc>
          <w:tcPr>
            <w:tcW w:w="709" w:type="dxa"/>
            <w:tcBorders>
              <w:top w:val="nil"/>
              <w:left w:val="nil"/>
              <w:bottom w:val="single" w:sz="4" w:space="0" w:color="auto"/>
              <w:right w:val="single" w:sz="4" w:space="0" w:color="auto"/>
            </w:tcBorders>
            <w:shd w:val="clear" w:color="auto" w:fill="auto"/>
            <w:noWrap/>
            <w:vAlign w:val="center"/>
            <w:hideMark/>
          </w:tcPr>
          <w:p w14:paraId="4DC7FDC1" w14:textId="77777777" w:rsidR="006B2545" w:rsidRPr="000D4ABC" w:rsidRDefault="006B2545" w:rsidP="006B254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w:t>
            </w:r>
          </w:p>
        </w:tc>
        <w:tc>
          <w:tcPr>
            <w:tcW w:w="850" w:type="dxa"/>
            <w:tcBorders>
              <w:top w:val="nil"/>
              <w:left w:val="nil"/>
              <w:bottom w:val="single" w:sz="4" w:space="0" w:color="auto"/>
              <w:right w:val="single" w:sz="4" w:space="0" w:color="auto"/>
            </w:tcBorders>
            <w:shd w:val="clear" w:color="auto" w:fill="auto"/>
            <w:noWrap/>
            <w:vAlign w:val="center"/>
            <w:hideMark/>
          </w:tcPr>
          <w:p w14:paraId="0C5EA43E" w14:textId="77777777" w:rsidR="006B2545" w:rsidRPr="006A347F" w:rsidRDefault="006B2545" w:rsidP="006B2545">
            <w:pPr>
              <w:spacing w:after="0" w:line="240" w:lineRule="auto"/>
              <w:jc w:val="center"/>
              <w:rPr>
                <w:rFonts w:ascii="Times New Roman" w:eastAsia="Times New Roman" w:hAnsi="Times New Roman" w:cs="Times New Roman"/>
                <w:color w:val="000000"/>
                <w:sz w:val="24"/>
                <w:szCs w:val="24"/>
                <w:lang w:val="en-US"/>
              </w:rPr>
            </w:pPr>
            <w:r w:rsidRPr="00331BA5">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lang w:val="en-US"/>
              </w:rPr>
              <w:t>495</w:t>
            </w:r>
          </w:p>
        </w:tc>
      </w:tr>
      <w:tr w:rsidR="00E67771" w:rsidRPr="000D4ABC" w14:paraId="60E1F23C" w14:textId="77777777" w:rsidTr="00CF6E74">
        <w:trPr>
          <w:trHeight w:val="300"/>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14:paraId="260CE817" w14:textId="77777777" w:rsidR="006B2545" w:rsidRPr="000D4ABC" w:rsidRDefault="006B2545" w:rsidP="006B2545">
            <w:pPr>
              <w:spacing w:after="0" w:line="240" w:lineRule="auto"/>
              <w:jc w:val="center"/>
              <w:rPr>
                <w:rFonts w:ascii="Times New Roman" w:eastAsia="Times New Roman" w:hAnsi="Times New Roman" w:cs="Times New Roman"/>
                <w:color w:val="000000"/>
                <w:sz w:val="24"/>
                <w:szCs w:val="24"/>
              </w:rPr>
            </w:pPr>
            <w:r w:rsidRPr="000D4ABC">
              <w:rPr>
                <w:rFonts w:ascii="Times New Roman" w:eastAsia="Times New Roman" w:hAnsi="Times New Roman" w:cs="Times New Roman"/>
                <w:color w:val="000000"/>
                <w:sz w:val="24"/>
                <w:szCs w:val="24"/>
              </w:rPr>
              <w:t>4 чет</w:t>
            </w:r>
          </w:p>
        </w:tc>
        <w:tc>
          <w:tcPr>
            <w:tcW w:w="567" w:type="dxa"/>
            <w:tcBorders>
              <w:top w:val="nil"/>
              <w:left w:val="nil"/>
              <w:bottom w:val="single" w:sz="4" w:space="0" w:color="auto"/>
              <w:right w:val="single" w:sz="4" w:space="0" w:color="auto"/>
            </w:tcBorders>
            <w:shd w:val="clear" w:color="auto" w:fill="auto"/>
            <w:noWrap/>
            <w:vAlign w:val="center"/>
            <w:hideMark/>
          </w:tcPr>
          <w:p w14:paraId="5830795E" w14:textId="77777777" w:rsidR="006B2545" w:rsidRPr="00D9193B" w:rsidRDefault="006B2545" w:rsidP="006B2545">
            <w:pPr>
              <w:spacing w:after="0" w:line="240" w:lineRule="auto"/>
              <w:jc w:val="center"/>
              <w:rPr>
                <w:rFonts w:ascii="Times New Roman" w:eastAsia="Times New Roman" w:hAnsi="Times New Roman" w:cs="Times New Roman"/>
                <w:color w:val="000000"/>
                <w:sz w:val="24"/>
                <w:szCs w:val="24"/>
                <w:highlight w:val="yellow"/>
                <w:lang w:val="en-US"/>
              </w:rPr>
            </w:pPr>
            <w:r w:rsidRPr="00331BA5">
              <w:rPr>
                <w:rFonts w:ascii="Times New Roman" w:eastAsia="Times New Roman" w:hAnsi="Times New Roman" w:cs="Times New Roman"/>
                <w:color w:val="000000"/>
                <w:sz w:val="24"/>
                <w:szCs w:val="24"/>
              </w:rPr>
              <w:t>67</w:t>
            </w:r>
            <w:r>
              <w:rPr>
                <w:rFonts w:ascii="Times New Roman" w:eastAsia="Times New Roman" w:hAnsi="Times New Roman" w:cs="Times New Roman"/>
                <w:color w:val="000000"/>
                <w:sz w:val="24"/>
                <w:szCs w:val="24"/>
                <w:lang w:val="en-US"/>
              </w:rPr>
              <w:t>1</w:t>
            </w:r>
          </w:p>
        </w:tc>
        <w:tc>
          <w:tcPr>
            <w:tcW w:w="708" w:type="dxa"/>
            <w:tcBorders>
              <w:top w:val="nil"/>
              <w:left w:val="nil"/>
              <w:bottom w:val="single" w:sz="4" w:space="0" w:color="auto"/>
              <w:right w:val="single" w:sz="4" w:space="0" w:color="auto"/>
            </w:tcBorders>
            <w:shd w:val="clear" w:color="auto" w:fill="auto"/>
            <w:noWrap/>
            <w:vAlign w:val="center"/>
            <w:hideMark/>
          </w:tcPr>
          <w:p w14:paraId="56AD0222" w14:textId="77777777" w:rsidR="006B2545" w:rsidRPr="00D51E82" w:rsidRDefault="006B2545" w:rsidP="006B2545">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lang w:val="en-US"/>
              </w:rPr>
              <w:t>53</w:t>
            </w:r>
          </w:p>
        </w:tc>
        <w:tc>
          <w:tcPr>
            <w:tcW w:w="709" w:type="dxa"/>
            <w:tcBorders>
              <w:top w:val="nil"/>
              <w:left w:val="nil"/>
              <w:bottom w:val="single" w:sz="4" w:space="0" w:color="auto"/>
              <w:right w:val="single" w:sz="4" w:space="0" w:color="auto"/>
            </w:tcBorders>
            <w:shd w:val="clear" w:color="auto" w:fill="auto"/>
            <w:noWrap/>
            <w:vAlign w:val="center"/>
            <w:hideMark/>
          </w:tcPr>
          <w:p w14:paraId="4637BD46" w14:textId="77777777" w:rsidR="006B2545" w:rsidRPr="000D4ABC" w:rsidRDefault="006B2545" w:rsidP="006B254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w:t>
            </w:r>
          </w:p>
        </w:tc>
        <w:tc>
          <w:tcPr>
            <w:tcW w:w="743" w:type="dxa"/>
            <w:tcBorders>
              <w:top w:val="nil"/>
              <w:left w:val="nil"/>
              <w:bottom w:val="single" w:sz="4" w:space="0" w:color="auto"/>
              <w:right w:val="single" w:sz="4" w:space="0" w:color="auto"/>
            </w:tcBorders>
            <w:shd w:val="clear" w:color="auto" w:fill="auto"/>
            <w:noWrap/>
            <w:vAlign w:val="center"/>
            <w:hideMark/>
          </w:tcPr>
          <w:p w14:paraId="636507FC" w14:textId="77777777" w:rsidR="006B2545" w:rsidRPr="006A347F" w:rsidRDefault="006B2545" w:rsidP="006B2545">
            <w:pPr>
              <w:spacing w:after="0" w:line="240" w:lineRule="auto"/>
              <w:jc w:val="center"/>
              <w:rPr>
                <w:rFonts w:ascii="Times New Roman" w:eastAsia="Times New Roman" w:hAnsi="Times New Roman" w:cs="Times New Roman"/>
                <w:color w:val="000000"/>
                <w:sz w:val="24"/>
                <w:szCs w:val="24"/>
                <w:lang w:val="en-US"/>
              </w:rPr>
            </w:pPr>
            <w:r w:rsidRPr="00331BA5">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lang w:val="en-US"/>
              </w:rPr>
              <w:t>495</w:t>
            </w:r>
          </w:p>
        </w:tc>
        <w:tc>
          <w:tcPr>
            <w:tcW w:w="567" w:type="dxa"/>
            <w:tcBorders>
              <w:top w:val="nil"/>
              <w:left w:val="nil"/>
              <w:bottom w:val="single" w:sz="4" w:space="0" w:color="auto"/>
              <w:right w:val="single" w:sz="4" w:space="0" w:color="auto"/>
            </w:tcBorders>
            <w:shd w:val="clear" w:color="auto" w:fill="auto"/>
            <w:noWrap/>
            <w:vAlign w:val="center"/>
            <w:hideMark/>
          </w:tcPr>
          <w:p w14:paraId="35F03B6B" w14:textId="77777777" w:rsidR="006B2545" w:rsidRPr="001B46A6" w:rsidRDefault="006B2545" w:rsidP="006B2545">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w:t>
            </w:r>
          </w:p>
        </w:tc>
        <w:tc>
          <w:tcPr>
            <w:tcW w:w="567" w:type="dxa"/>
            <w:tcBorders>
              <w:top w:val="nil"/>
              <w:left w:val="nil"/>
              <w:bottom w:val="single" w:sz="4" w:space="0" w:color="auto"/>
              <w:right w:val="single" w:sz="4" w:space="0" w:color="auto"/>
            </w:tcBorders>
            <w:shd w:val="clear" w:color="auto" w:fill="auto"/>
            <w:noWrap/>
            <w:vAlign w:val="center"/>
            <w:hideMark/>
          </w:tcPr>
          <w:p w14:paraId="5C244EC9" w14:textId="77777777" w:rsidR="006B2545" w:rsidRPr="001B46A6" w:rsidRDefault="006B2545" w:rsidP="006B2545">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w:t>
            </w:r>
          </w:p>
        </w:tc>
        <w:tc>
          <w:tcPr>
            <w:tcW w:w="533" w:type="dxa"/>
            <w:tcBorders>
              <w:top w:val="nil"/>
              <w:left w:val="nil"/>
              <w:bottom w:val="single" w:sz="4" w:space="0" w:color="auto"/>
              <w:right w:val="single" w:sz="4" w:space="0" w:color="auto"/>
            </w:tcBorders>
            <w:shd w:val="clear" w:color="auto" w:fill="auto"/>
            <w:noWrap/>
            <w:vAlign w:val="center"/>
            <w:hideMark/>
          </w:tcPr>
          <w:p w14:paraId="77EF69D4" w14:textId="77777777" w:rsidR="006B2545" w:rsidRPr="001B46A6" w:rsidRDefault="006B2545" w:rsidP="006B2545">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w:t>
            </w:r>
          </w:p>
        </w:tc>
        <w:tc>
          <w:tcPr>
            <w:tcW w:w="567" w:type="dxa"/>
            <w:tcBorders>
              <w:top w:val="nil"/>
              <w:left w:val="nil"/>
              <w:bottom w:val="single" w:sz="4" w:space="0" w:color="auto"/>
              <w:right w:val="single" w:sz="4" w:space="0" w:color="auto"/>
            </w:tcBorders>
            <w:shd w:val="clear" w:color="auto" w:fill="auto"/>
            <w:noWrap/>
            <w:vAlign w:val="center"/>
            <w:hideMark/>
          </w:tcPr>
          <w:p w14:paraId="36BBF10A" w14:textId="77777777" w:rsidR="006B2545" w:rsidRPr="001B46A6" w:rsidRDefault="006B2545" w:rsidP="006B2545">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7</w:t>
            </w:r>
          </w:p>
        </w:tc>
        <w:tc>
          <w:tcPr>
            <w:tcW w:w="567" w:type="dxa"/>
            <w:tcBorders>
              <w:top w:val="nil"/>
              <w:left w:val="nil"/>
              <w:bottom w:val="single" w:sz="4" w:space="0" w:color="auto"/>
              <w:right w:val="single" w:sz="4" w:space="0" w:color="auto"/>
            </w:tcBorders>
            <w:shd w:val="clear" w:color="auto" w:fill="auto"/>
            <w:noWrap/>
            <w:vAlign w:val="center"/>
            <w:hideMark/>
          </w:tcPr>
          <w:p w14:paraId="631ACC65" w14:textId="77777777" w:rsidR="006B2545" w:rsidRPr="001B46A6" w:rsidRDefault="006B2545" w:rsidP="006B2545">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7</w:t>
            </w:r>
          </w:p>
        </w:tc>
        <w:tc>
          <w:tcPr>
            <w:tcW w:w="567" w:type="dxa"/>
            <w:tcBorders>
              <w:top w:val="nil"/>
              <w:left w:val="nil"/>
              <w:bottom w:val="single" w:sz="4" w:space="0" w:color="auto"/>
              <w:right w:val="single" w:sz="4" w:space="0" w:color="auto"/>
            </w:tcBorders>
            <w:shd w:val="clear" w:color="auto" w:fill="auto"/>
            <w:noWrap/>
            <w:vAlign w:val="center"/>
            <w:hideMark/>
          </w:tcPr>
          <w:p w14:paraId="16202EA3" w14:textId="77777777" w:rsidR="006B2545" w:rsidRPr="001B46A6" w:rsidRDefault="006B2545" w:rsidP="006B2545">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w:t>
            </w:r>
          </w:p>
        </w:tc>
        <w:tc>
          <w:tcPr>
            <w:tcW w:w="567" w:type="dxa"/>
            <w:tcBorders>
              <w:top w:val="nil"/>
              <w:left w:val="nil"/>
              <w:bottom w:val="single" w:sz="4" w:space="0" w:color="auto"/>
              <w:right w:val="single" w:sz="4" w:space="0" w:color="auto"/>
            </w:tcBorders>
            <w:shd w:val="clear" w:color="auto" w:fill="auto"/>
            <w:noWrap/>
            <w:vAlign w:val="center"/>
            <w:hideMark/>
          </w:tcPr>
          <w:p w14:paraId="6BA9E4ED" w14:textId="77777777" w:rsidR="006B2545" w:rsidRPr="001B46A6" w:rsidRDefault="006B2545" w:rsidP="006B2545">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w:t>
            </w:r>
          </w:p>
        </w:tc>
        <w:tc>
          <w:tcPr>
            <w:tcW w:w="709" w:type="dxa"/>
            <w:tcBorders>
              <w:top w:val="nil"/>
              <w:left w:val="nil"/>
              <w:bottom w:val="single" w:sz="4" w:space="0" w:color="auto"/>
              <w:right w:val="single" w:sz="4" w:space="0" w:color="auto"/>
            </w:tcBorders>
            <w:shd w:val="clear" w:color="auto" w:fill="auto"/>
            <w:noWrap/>
            <w:vAlign w:val="center"/>
            <w:hideMark/>
          </w:tcPr>
          <w:p w14:paraId="6FC03D66" w14:textId="77777777" w:rsidR="006B2545" w:rsidRPr="001B46A6" w:rsidRDefault="006B2545" w:rsidP="006B2545">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9</w:t>
            </w:r>
          </w:p>
        </w:tc>
        <w:tc>
          <w:tcPr>
            <w:tcW w:w="708" w:type="dxa"/>
            <w:tcBorders>
              <w:top w:val="nil"/>
              <w:left w:val="nil"/>
              <w:bottom w:val="single" w:sz="4" w:space="0" w:color="auto"/>
              <w:right w:val="single" w:sz="4" w:space="0" w:color="auto"/>
            </w:tcBorders>
            <w:shd w:val="clear" w:color="auto" w:fill="auto"/>
            <w:noWrap/>
            <w:vAlign w:val="center"/>
            <w:hideMark/>
          </w:tcPr>
          <w:p w14:paraId="3D006213" w14:textId="77777777" w:rsidR="006B2545" w:rsidRPr="005C0D9D" w:rsidRDefault="006B2545" w:rsidP="006B2545">
            <w:pPr>
              <w:spacing w:after="0" w:line="240" w:lineRule="auto"/>
              <w:jc w:val="center"/>
              <w:rPr>
                <w:rFonts w:ascii="Times New Roman" w:eastAsia="Times New Roman" w:hAnsi="Times New Roman" w:cs="Times New Roman"/>
                <w:color w:val="000000"/>
                <w:sz w:val="24"/>
                <w:szCs w:val="24"/>
                <w:lang w:val="en-US"/>
              </w:rPr>
            </w:pPr>
            <w:r w:rsidRPr="005C0D9D">
              <w:rPr>
                <w:rFonts w:ascii="Times New Roman" w:eastAsia="Times New Roman" w:hAnsi="Times New Roman" w:cs="Times New Roman"/>
                <w:color w:val="000000"/>
                <w:sz w:val="24"/>
                <w:szCs w:val="24"/>
                <w:lang w:val="en-US"/>
              </w:rPr>
              <w:t>674</w:t>
            </w:r>
          </w:p>
        </w:tc>
        <w:tc>
          <w:tcPr>
            <w:tcW w:w="709" w:type="dxa"/>
            <w:tcBorders>
              <w:top w:val="nil"/>
              <w:left w:val="nil"/>
              <w:bottom w:val="single" w:sz="4" w:space="0" w:color="auto"/>
              <w:right w:val="single" w:sz="4" w:space="0" w:color="auto"/>
            </w:tcBorders>
            <w:shd w:val="clear" w:color="auto" w:fill="auto"/>
            <w:noWrap/>
            <w:vAlign w:val="center"/>
            <w:hideMark/>
          </w:tcPr>
          <w:p w14:paraId="52BF3BA8" w14:textId="77777777" w:rsidR="006B2545" w:rsidRDefault="006B2545" w:rsidP="006B2545">
            <w:pPr>
              <w:spacing w:after="0" w:line="240" w:lineRule="auto"/>
              <w:jc w:val="center"/>
              <w:rPr>
                <w:rFonts w:ascii="Times New Roman" w:eastAsia="Times New Roman" w:hAnsi="Times New Roman" w:cs="Times New Roman"/>
                <w:color w:val="000000"/>
                <w:sz w:val="24"/>
                <w:szCs w:val="24"/>
                <w:lang w:val="en-US"/>
              </w:rPr>
            </w:pPr>
          </w:p>
          <w:p w14:paraId="0D60842F" w14:textId="77777777" w:rsidR="006B2545" w:rsidRPr="005C475A" w:rsidRDefault="006B2545" w:rsidP="006B2545">
            <w:pPr>
              <w:spacing w:after="0" w:line="240" w:lineRule="auto"/>
              <w:jc w:val="center"/>
              <w:rPr>
                <w:rFonts w:ascii="Times New Roman" w:eastAsia="Times New Roman" w:hAnsi="Times New Roman" w:cs="Times New Roman"/>
                <w:color w:val="000000"/>
                <w:sz w:val="24"/>
                <w:szCs w:val="24"/>
                <w:lang w:val="en-US"/>
              </w:rPr>
            </w:pPr>
            <w:r w:rsidRPr="005C475A">
              <w:rPr>
                <w:rFonts w:ascii="Times New Roman" w:eastAsia="Times New Roman" w:hAnsi="Times New Roman" w:cs="Times New Roman"/>
                <w:color w:val="000000"/>
                <w:sz w:val="24"/>
                <w:szCs w:val="24"/>
                <w:lang w:val="en-US"/>
              </w:rPr>
              <w:t>752</w:t>
            </w:r>
          </w:p>
          <w:p w14:paraId="4ABBC4FB" w14:textId="77777777" w:rsidR="006B2545" w:rsidRPr="006F1FF0" w:rsidRDefault="006B2545" w:rsidP="006B2545">
            <w:pPr>
              <w:spacing w:after="0" w:line="240" w:lineRule="auto"/>
              <w:jc w:val="center"/>
              <w:rPr>
                <w:rFonts w:ascii="Times New Roman" w:eastAsia="Times New Roman" w:hAnsi="Times New Roman" w:cs="Times New Roman"/>
                <w:b/>
                <w:color w:val="000000"/>
                <w:sz w:val="24"/>
                <w:szCs w:val="24"/>
                <w:lang w:val="en-US"/>
              </w:rPr>
            </w:pPr>
          </w:p>
        </w:tc>
        <w:tc>
          <w:tcPr>
            <w:tcW w:w="709" w:type="dxa"/>
            <w:tcBorders>
              <w:top w:val="nil"/>
              <w:left w:val="nil"/>
              <w:bottom w:val="single" w:sz="4" w:space="0" w:color="auto"/>
              <w:right w:val="single" w:sz="4" w:space="0" w:color="auto"/>
            </w:tcBorders>
            <w:shd w:val="clear" w:color="auto" w:fill="auto"/>
            <w:noWrap/>
            <w:vAlign w:val="center"/>
            <w:hideMark/>
          </w:tcPr>
          <w:p w14:paraId="2080BD15" w14:textId="77777777" w:rsidR="006B2545" w:rsidRPr="00FF756E" w:rsidRDefault="006B2545" w:rsidP="006B2545">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71</w:t>
            </w:r>
          </w:p>
        </w:tc>
        <w:tc>
          <w:tcPr>
            <w:tcW w:w="850" w:type="dxa"/>
            <w:tcBorders>
              <w:top w:val="nil"/>
              <w:left w:val="nil"/>
              <w:bottom w:val="single" w:sz="4" w:space="0" w:color="auto"/>
              <w:right w:val="single" w:sz="4" w:space="0" w:color="auto"/>
            </w:tcBorders>
            <w:shd w:val="clear" w:color="auto" w:fill="auto"/>
            <w:noWrap/>
            <w:vAlign w:val="center"/>
            <w:hideMark/>
          </w:tcPr>
          <w:p w14:paraId="05E297B0" w14:textId="77777777" w:rsidR="006B2545" w:rsidRPr="00662921" w:rsidRDefault="006B2545" w:rsidP="006B2545">
            <w:pPr>
              <w:spacing w:after="0" w:line="240" w:lineRule="auto"/>
              <w:jc w:val="center"/>
              <w:rPr>
                <w:rFonts w:ascii="Times New Roman" w:eastAsia="Times New Roman" w:hAnsi="Times New Roman" w:cs="Times New Roman"/>
                <w:color w:val="000000"/>
                <w:sz w:val="24"/>
                <w:szCs w:val="24"/>
                <w:lang w:val="en-US"/>
              </w:rPr>
            </w:pPr>
            <w:r w:rsidRPr="00662921">
              <w:rPr>
                <w:rFonts w:ascii="Times New Roman" w:eastAsia="Times New Roman" w:hAnsi="Times New Roman" w:cs="Times New Roman"/>
                <w:color w:val="000000"/>
                <w:sz w:val="24"/>
                <w:szCs w:val="24"/>
                <w:lang w:val="en-US"/>
              </w:rPr>
              <w:t>1497</w:t>
            </w:r>
          </w:p>
        </w:tc>
      </w:tr>
      <w:tr w:rsidR="006B2545" w:rsidRPr="000D4ABC" w14:paraId="16BE2DA8" w14:textId="77777777" w:rsidTr="00CF6E74">
        <w:trPr>
          <w:trHeight w:val="442"/>
        </w:trPr>
        <w:tc>
          <w:tcPr>
            <w:tcW w:w="3612" w:type="dxa"/>
            <w:gridSpan w:val="5"/>
            <w:tcBorders>
              <w:top w:val="nil"/>
              <w:left w:val="single" w:sz="4" w:space="0" w:color="auto"/>
              <w:bottom w:val="single" w:sz="4" w:space="0" w:color="auto"/>
              <w:right w:val="single" w:sz="4" w:space="0" w:color="auto"/>
            </w:tcBorders>
            <w:shd w:val="clear" w:color="auto" w:fill="auto"/>
            <w:vAlign w:val="center"/>
            <w:hideMark/>
          </w:tcPr>
          <w:p w14:paraId="5716C395" w14:textId="77777777" w:rsidR="006B2545" w:rsidRPr="000D4ABC" w:rsidRDefault="006B2545" w:rsidP="006B2545">
            <w:pPr>
              <w:spacing w:after="0" w:line="240" w:lineRule="auto"/>
              <w:jc w:val="center"/>
              <w:rPr>
                <w:rFonts w:ascii="Times New Roman" w:eastAsia="Times New Roman" w:hAnsi="Times New Roman" w:cs="Times New Roman"/>
                <w:b/>
                <w:color w:val="000000"/>
                <w:sz w:val="24"/>
                <w:szCs w:val="24"/>
              </w:rPr>
            </w:pPr>
            <w:r w:rsidRPr="000D4ABC">
              <w:rPr>
                <w:rFonts w:ascii="Times New Roman" w:eastAsia="Times New Roman" w:hAnsi="Times New Roman" w:cs="Times New Roman"/>
                <w:b/>
                <w:color w:val="000000"/>
                <w:sz w:val="24"/>
                <w:szCs w:val="24"/>
              </w:rPr>
              <w:t>итого за 2023-2024 учебный год</w:t>
            </w:r>
          </w:p>
        </w:tc>
        <w:tc>
          <w:tcPr>
            <w:tcW w:w="567" w:type="dxa"/>
            <w:tcBorders>
              <w:top w:val="nil"/>
              <w:left w:val="nil"/>
              <w:bottom w:val="single" w:sz="4" w:space="0" w:color="auto"/>
              <w:right w:val="single" w:sz="4" w:space="0" w:color="auto"/>
            </w:tcBorders>
            <w:shd w:val="clear" w:color="auto" w:fill="auto"/>
            <w:noWrap/>
            <w:vAlign w:val="center"/>
            <w:hideMark/>
          </w:tcPr>
          <w:p w14:paraId="1F5A1887" w14:textId="77777777" w:rsidR="006B2545" w:rsidRPr="000D4ABC" w:rsidRDefault="006B2545" w:rsidP="006B2545">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32</w:t>
            </w:r>
          </w:p>
        </w:tc>
        <w:tc>
          <w:tcPr>
            <w:tcW w:w="567" w:type="dxa"/>
            <w:tcBorders>
              <w:top w:val="nil"/>
              <w:left w:val="nil"/>
              <w:bottom w:val="single" w:sz="4" w:space="0" w:color="auto"/>
              <w:right w:val="single" w:sz="4" w:space="0" w:color="auto"/>
            </w:tcBorders>
            <w:shd w:val="clear" w:color="auto" w:fill="auto"/>
            <w:noWrap/>
            <w:vAlign w:val="center"/>
            <w:hideMark/>
          </w:tcPr>
          <w:p w14:paraId="5E6BAE03" w14:textId="77777777" w:rsidR="006B2545" w:rsidRPr="000D4ABC" w:rsidRDefault="006B2545" w:rsidP="006B2545">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23</w:t>
            </w:r>
          </w:p>
        </w:tc>
        <w:tc>
          <w:tcPr>
            <w:tcW w:w="533" w:type="dxa"/>
            <w:tcBorders>
              <w:top w:val="nil"/>
              <w:left w:val="nil"/>
              <w:bottom w:val="single" w:sz="4" w:space="0" w:color="auto"/>
              <w:right w:val="single" w:sz="4" w:space="0" w:color="auto"/>
            </w:tcBorders>
            <w:shd w:val="clear" w:color="auto" w:fill="auto"/>
            <w:noWrap/>
            <w:vAlign w:val="center"/>
            <w:hideMark/>
          </w:tcPr>
          <w:p w14:paraId="63FF810E" w14:textId="77777777" w:rsidR="006B2545" w:rsidRPr="000D4ABC" w:rsidRDefault="006B2545" w:rsidP="006B2545">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c>
          <w:tcPr>
            <w:tcW w:w="567" w:type="dxa"/>
            <w:tcBorders>
              <w:top w:val="nil"/>
              <w:left w:val="nil"/>
              <w:bottom w:val="single" w:sz="4" w:space="0" w:color="auto"/>
              <w:right w:val="single" w:sz="4" w:space="0" w:color="auto"/>
            </w:tcBorders>
            <w:shd w:val="clear" w:color="auto" w:fill="auto"/>
            <w:noWrap/>
            <w:vAlign w:val="center"/>
            <w:hideMark/>
          </w:tcPr>
          <w:p w14:paraId="5C06D95D" w14:textId="77777777" w:rsidR="006B2545" w:rsidRPr="000D4ABC" w:rsidRDefault="006B2545" w:rsidP="006B2545">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56</w:t>
            </w:r>
          </w:p>
        </w:tc>
        <w:tc>
          <w:tcPr>
            <w:tcW w:w="567" w:type="dxa"/>
            <w:tcBorders>
              <w:top w:val="nil"/>
              <w:left w:val="nil"/>
              <w:bottom w:val="single" w:sz="4" w:space="0" w:color="auto"/>
              <w:right w:val="single" w:sz="4" w:space="0" w:color="auto"/>
            </w:tcBorders>
            <w:shd w:val="clear" w:color="auto" w:fill="auto"/>
            <w:noWrap/>
            <w:vAlign w:val="center"/>
            <w:hideMark/>
          </w:tcPr>
          <w:p w14:paraId="0DCDB87A" w14:textId="77777777" w:rsidR="006B2545" w:rsidRPr="000D4ABC" w:rsidRDefault="006B2545" w:rsidP="006B2545">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52</w:t>
            </w:r>
          </w:p>
        </w:tc>
        <w:tc>
          <w:tcPr>
            <w:tcW w:w="567" w:type="dxa"/>
            <w:tcBorders>
              <w:top w:val="nil"/>
              <w:left w:val="nil"/>
              <w:bottom w:val="single" w:sz="4" w:space="0" w:color="auto"/>
              <w:right w:val="single" w:sz="4" w:space="0" w:color="auto"/>
            </w:tcBorders>
            <w:shd w:val="clear" w:color="auto" w:fill="auto"/>
            <w:noWrap/>
            <w:vAlign w:val="center"/>
            <w:hideMark/>
          </w:tcPr>
          <w:p w14:paraId="282AE52E" w14:textId="77777777" w:rsidR="006B2545" w:rsidRPr="000D4ABC" w:rsidRDefault="006B2545" w:rsidP="006B2545">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52</w:t>
            </w:r>
          </w:p>
        </w:tc>
        <w:tc>
          <w:tcPr>
            <w:tcW w:w="567" w:type="dxa"/>
            <w:tcBorders>
              <w:top w:val="nil"/>
              <w:left w:val="nil"/>
              <w:bottom w:val="single" w:sz="4" w:space="0" w:color="auto"/>
              <w:right w:val="single" w:sz="4" w:space="0" w:color="auto"/>
            </w:tcBorders>
            <w:shd w:val="clear" w:color="auto" w:fill="auto"/>
            <w:noWrap/>
            <w:vAlign w:val="center"/>
            <w:hideMark/>
          </w:tcPr>
          <w:p w14:paraId="10A6ECC8" w14:textId="77777777" w:rsidR="006B2545" w:rsidRPr="000D4ABC" w:rsidRDefault="006B2545" w:rsidP="006B2545">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p>
        </w:tc>
        <w:tc>
          <w:tcPr>
            <w:tcW w:w="709" w:type="dxa"/>
            <w:tcBorders>
              <w:top w:val="nil"/>
              <w:left w:val="nil"/>
              <w:bottom w:val="single" w:sz="4" w:space="0" w:color="auto"/>
              <w:right w:val="single" w:sz="4" w:space="0" w:color="auto"/>
            </w:tcBorders>
            <w:shd w:val="clear" w:color="auto" w:fill="auto"/>
            <w:noWrap/>
            <w:vAlign w:val="center"/>
            <w:hideMark/>
          </w:tcPr>
          <w:p w14:paraId="6ED66AAD" w14:textId="77777777" w:rsidR="006B2545" w:rsidRPr="000D4ABC" w:rsidRDefault="006B2545" w:rsidP="006B2545">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106</w:t>
            </w:r>
          </w:p>
        </w:tc>
        <w:tc>
          <w:tcPr>
            <w:tcW w:w="708" w:type="dxa"/>
            <w:tcBorders>
              <w:top w:val="nil"/>
              <w:left w:val="nil"/>
              <w:bottom w:val="single" w:sz="4" w:space="0" w:color="auto"/>
              <w:right w:val="single" w:sz="4" w:space="0" w:color="auto"/>
            </w:tcBorders>
            <w:shd w:val="clear" w:color="auto" w:fill="auto"/>
            <w:noWrap/>
            <w:vAlign w:val="center"/>
            <w:hideMark/>
          </w:tcPr>
          <w:p w14:paraId="32C76DA1" w14:textId="77777777" w:rsidR="006B2545" w:rsidRPr="00104390" w:rsidRDefault="006B2545" w:rsidP="006B2545">
            <w:pPr>
              <w:spacing w:after="0" w:line="240" w:lineRule="auto"/>
              <w:jc w:val="center"/>
              <w:rPr>
                <w:rFonts w:ascii="Times New Roman" w:eastAsia="Times New Roman" w:hAnsi="Times New Roman" w:cs="Times New Roman"/>
                <w:b/>
                <w:color w:val="000000"/>
                <w:sz w:val="24"/>
                <w:szCs w:val="24"/>
                <w:lang w:val="en-US"/>
              </w:rPr>
            </w:pPr>
            <w:r w:rsidRPr="00104390">
              <w:rPr>
                <w:rFonts w:ascii="Times New Roman" w:eastAsia="Times New Roman" w:hAnsi="Times New Roman" w:cs="Times New Roman"/>
                <w:b/>
                <w:color w:val="000000"/>
                <w:sz w:val="24"/>
                <w:szCs w:val="24"/>
                <w:lang w:val="en-US"/>
              </w:rPr>
              <w:t>674</w:t>
            </w:r>
          </w:p>
        </w:tc>
        <w:tc>
          <w:tcPr>
            <w:tcW w:w="709" w:type="dxa"/>
            <w:tcBorders>
              <w:top w:val="nil"/>
              <w:left w:val="nil"/>
              <w:bottom w:val="single" w:sz="4" w:space="0" w:color="auto"/>
              <w:right w:val="single" w:sz="4" w:space="0" w:color="auto"/>
            </w:tcBorders>
            <w:shd w:val="clear" w:color="auto" w:fill="auto"/>
            <w:noWrap/>
            <w:vAlign w:val="center"/>
            <w:hideMark/>
          </w:tcPr>
          <w:p w14:paraId="27C579DA" w14:textId="77777777" w:rsidR="006B2545" w:rsidRPr="00104390" w:rsidRDefault="006B2545" w:rsidP="006B2545">
            <w:pPr>
              <w:spacing w:after="0" w:line="240" w:lineRule="auto"/>
              <w:jc w:val="center"/>
              <w:rPr>
                <w:rFonts w:ascii="Times New Roman" w:eastAsia="Times New Roman" w:hAnsi="Times New Roman" w:cs="Times New Roman"/>
                <w:b/>
                <w:color w:val="000000"/>
                <w:sz w:val="24"/>
                <w:szCs w:val="24"/>
                <w:lang w:val="en-US"/>
              </w:rPr>
            </w:pPr>
          </w:p>
          <w:p w14:paraId="5DE07B28" w14:textId="77777777" w:rsidR="006B2545" w:rsidRPr="00104390" w:rsidRDefault="006B2545" w:rsidP="006B2545">
            <w:pPr>
              <w:spacing w:after="0" w:line="240" w:lineRule="auto"/>
              <w:jc w:val="center"/>
              <w:rPr>
                <w:rFonts w:ascii="Times New Roman" w:eastAsia="Times New Roman" w:hAnsi="Times New Roman" w:cs="Times New Roman"/>
                <w:b/>
                <w:color w:val="000000"/>
                <w:sz w:val="24"/>
                <w:szCs w:val="24"/>
                <w:lang w:val="en-US"/>
              </w:rPr>
            </w:pPr>
            <w:r w:rsidRPr="00104390">
              <w:rPr>
                <w:rFonts w:ascii="Times New Roman" w:eastAsia="Times New Roman" w:hAnsi="Times New Roman" w:cs="Times New Roman"/>
                <w:b/>
                <w:color w:val="000000"/>
                <w:sz w:val="24"/>
                <w:szCs w:val="24"/>
                <w:lang w:val="en-US"/>
              </w:rPr>
              <w:t>752</w:t>
            </w:r>
          </w:p>
          <w:p w14:paraId="07E19B01" w14:textId="77777777" w:rsidR="006B2545" w:rsidRPr="00104390" w:rsidRDefault="006B2545" w:rsidP="006B2545">
            <w:pPr>
              <w:spacing w:after="0" w:line="240" w:lineRule="auto"/>
              <w:jc w:val="center"/>
              <w:rPr>
                <w:rFonts w:ascii="Times New Roman" w:eastAsia="Times New Roman" w:hAnsi="Times New Roman" w:cs="Times New Roman"/>
                <w:b/>
                <w:color w:val="000000"/>
                <w:sz w:val="24"/>
                <w:szCs w:val="24"/>
                <w:lang w:val="en-US"/>
              </w:rPr>
            </w:pPr>
          </w:p>
        </w:tc>
        <w:tc>
          <w:tcPr>
            <w:tcW w:w="709" w:type="dxa"/>
            <w:tcBorders>
              <w:top w:val="nil"/>
              <w:left w:val="nil"/>
              <w:bottom w:val="single" w:sz="4" w:space="0" w:color="auto"/>
              <w:right w:val="single" w:sz="4" w:space="0" w:color="auto"/>
            </w:tcBorders>
            <w:shd w:val="clear" w:color="auto" w:fill="auto"/>
            <w:noWrap/>
            <w:vAlign w:val="center"/>
            <w:hideMark/>
          </w:tcPr>
          <w:p w14:paraId="7504374C" w14:textId="77777777" w:rsidR="006B2545" w:rsidRPr="00104390" w:rsidRDefault="006B2545" w:rsidP="006B2545">
            <w:pPr>
              <w:spacing w:after="0" w:line="240" w:lineRule="auto"/>
              <w:jc w:val="center"/>
              <w:rPr>
                <w:rFonts w:ascii="Times New Roman" w:eastAsia="Times New Roman" w:hAnsi="Times New Roman" w:cs="Times New Roman"/>
                <w:b/>
                <w:color w:val="000000"/>
                <w:sz w:val="24"/>
                <w:szCs w:val="24"/>
                <w:lang w:val="en-US"/>
              </w:rPr>
            </w:pPr>
            <w:r w:rsidRPr="00104390">
              <w:rPr>
                <w:rFonts w:ascii="Times New Roman" w:eastAsia="Times New Roman" w:hAnsi="Times New Roman" w:cs="Times New Roman"/>
                <w:b/>
                <w:color w:val="000000"/>
                <w:sz w:val="24"/>
                <w:szCs w:val="24"/>
                <w:lang w:val="en-US"/>
              </w:rPr>
              <w:t>71</w:t>
            </w:r>
          </w:p>
        </w:tc>
        <w:tc>
          <w:tcPr>
            <w:tcW w:w="850" w:type="dxa"/>
            <w:tcBorders>
              <w:top w:val="nil"/>
              <w:left w:val="nil"/>
              <w:bottom w:val="single" w:sz="4" w:space="0" w:color="auto"/>
              <w:right w:val="single" w:sz="4" w:space="0" w:color="auto"/>
            </w:tcBorders>
            <w:shd w:val="clear" w:color="auto" w:fill="auto"/>
            <w:noWrap/>
            <w:vAlign w:val="center"/>
            <w:hideMark/>
          </w:tcPr>
          <w:p w14:paraId="3DCA58D1" w14:textId="77777777" w:rsidR="006B2545" w:rsidRPr="00104390" w:rsidRDefault="006B2545" w:rsidP="006B2545">
            <w:pPr>
              <w:spacing w:after="0" w:line="240" w:lineRule="auto"/>
              <w:jc w:val="center"/>
              <w:rPr>
                <w:rFonts w:ascii="Times New Roman" w:eastAsia="Times New Roman" w:hAnsi="Times New Roman" w:cs="Times New Roman"/>
                <w:b/>
                <w:color w:val="000000"/>
                <w:sz w:val="24"/>
                <w:szCs w:val="24"/>
                <w:lang w:val="en-US"/>
              </w:rPr>
            </w:pPr>
            <w:r w:rsidRPr="00104390">
              <w:rPr>
                <w:rFonts w:ascii="Times New Roman" w:eastAsia="Times New Roman" w:hAnsi="Times New Roman" w:cs="Times New Roman"/>
                <w:b/>
                <w:color w:val="000000"/>
                <w:sz w:val="24"/>
                <w:szCs w:val="24"/>
                <w:lang w:val="en-US"/>
              </w:rPr>
              <w:t>1497</w:t>
            </w:r>
          </w:p>
        </w:tc>
      </w:tr>
    </w:tbl>
    <w:p w14:paraId="18EA56CF" w14:textId="77777777" w:rsidR="00B0020F" w:rsidRPr="0019237F" w:rsidRDefault="00B0020F" w:rsidP="00B0020F">
      <w:pPr>
        <w:spacing w:after="0" w:line="240" w:lineRule="auto"/>
        <w:jc w:val="both"/>
        <w:rPr>
          <w:rFonts w:ascii="Times New Roman" w:hAnsi="Times New Roman" w:cs="Times New Roman"/>
          <w:color w:val="000000" w:themeColor="text1"/>
          <w:sz w:val="24"/>
          <w:szCs w:val="24"/>
        </w:rPr>
      </w:pPr>
      <w:r w:rsidRPr="00104390">
        <w:rPr>
          <w:rFonts w:ascii="Times New Roman" w:hAnsi="Times New Roman" w:cs="Times New Roman"/>
          <w:color w:val="000000" w:themeColor="text1"/>
          <w:sz w:val="24"/>
          <w:szCs w:val="24"/>
        </w:rPr>
        <w:t xml:space="preserve">Если сравнить данные по движению, то можно отметить тот факт, что количество прибывших превышает количество выбывших   на </w:t>
      </w:r>
      <w:r w:rsidR="00662921" w:rsidRPr="00104390">
        <w:rPr>
          <w:rFonts w:ascii="Times New Roman" w:hAnsi="Times New Roman" w:cs="Times New Roman"/>
          <w:color w:val="000000" w:themeColor="text1"/>
          <w:sz w:val="24"/>
          <w:szCs w:val="24"/>
        </w:rPr>
        <w:t>50</w:t>
      </w:r>
      <w:r w:rsidRPr="00104390">
        <w:rPr>
          <w:rFonts w:ascii="Times New Roman" w:hAnsi="Times New Roman" w:cs="Times New Roman"/>
          <w:color w:val="000000" w:themeColor="text1"/>
          <w:sz w:val="24"/>
          <w:szCs w:val="24"/>
        </w:rPr>
        <w:t xml:space="preserve"> учеников. За 2023-2024 учебный год количество обучающихся </w:t>
      </w:r>
      <w:r w:rsidR="00662921" w:rsidRPr="006B2545">
        <w:rPr>
          <w:rFonts w:ascii="Times New Roman" w:hAnsi="Times New Roman" w:cs="Times New Roman"/>
          <w:color w:val="000000" w:themeColor="text1"/>
          <w:sz w:val="24"/>
          <w:szCs w:val="24"/>
        </w:rPr>
        <w:t>увеличилось</w:t>
      </w:r>
      <w:r w:rsidRPr="00104390">
        <w:rPr>
          <w:rFonts w:ascii="Times New Roman" w:hAnsi="Times New Roman" w:cs="Times New Roman"/>
          <w:color w:val="000000" w:themeColor="text1"/>
          <w:sz w:val="24"/>
          <w:szCs w:val="24"/>
        </w:rPr>
        <w:t xml:space="preserve"> на  </w:t>
      </w:r>
      <w:r w:rsidR="00662921" w:rsidRPr="00104390">
        <w:rPr>
          <w:rFonts w:ascii="Times New Roman" w:hAnsi="Times New Roman" w:cs="Times New Roman"/>
          <w:color w:val="000000" w:themeColor="text1"/>
          <w:sz w:val="24"/>
          <w:szCs w:val="24"/>
        </w:rPr>
        <w:t>1</w:t>
      </w:r>
      <w:r w:rsidR="00514FFA">
        <w:rPr>
          <w:rFonts w:ascii="Times New Roman" w:hAnsi="Times New Roman" w:cs="Times New Roman"/>
          <w:color w:val="000000" w:themeColor="text1"/>
          <w:sz w:val="24"/>
          <w:szCs w:val="24"/>
        </w:rPr>
        <w:t>77</w:t>
      </w:r>
      <w:r w:rsidRPr="00104390">
        <w:rPr>
          <w:rFonts w:ascii="Times New Roman" w:hAnsi="Times New Roman" w:cs="Times New Roman"/>
          <w:color w:val="000000" w:themeColor="text1"/>
          <w:sz w:val="24"/>
          <w:szCs w:val="24"/>
        </w:rPr>
        <w:t xml:space="preserve"> человек. </w:t>
      </w:r>
    </w:p>
    <w:tbl>
      <w:tblPr>
        <w:tblW w:w="11234" w:type="dxa"/>
        <w:tblInd w:w="-601" w:type="dxa"/>
        <w:tblLayout w:type="fixed"/>
        <w:tblLook w:val="04A0" w:firstRow="1" w:lastRow="0" w:firstColumn="1" w:lastColumn="0" w:noHBand="0" w:noVBand="1"/>
      </w:tblPr>
      <w:tblGrid>
        <w:gridCol w:w="851"/>
        <w:gridCol w:w="709"/>
        <w:gridCol w:w="709"/>
        <w:gridCol w:w="708"/>
        <w:gridCol w:w="815"/>
        <w:gridCol w:w="406"/>
        <w:gridCol w:w="404"/>
        <w:gridCol w:w="541"/>
        <w:gridCol w:w="677"/>
        <w:gridCol w:w="541"/>
        <w:gridCol w:w="675"/>
        <w:gridCol w:w="541"/>
        <w:gridCol w:w="541"/>
        <w:gridCol w:w="541"/>
        <w:gridCol w:w="676"/>
        <w:gridCol w:w="675"/>
        <w:gridCol w:w="1218"/>
        <w:gridCol w:w="6"/>
      </w:tblGrid>
      <w:tr w:rsidR="00B0020F" w:rsidRPr="000D4ABC" w14:paraId="3F34DF19" w14:textId="77777777" w:rsidTr="007A5CA2">
        <w:trPr>
          <w:gridAfter w:val="1"/>
          <w:wAfter w:w="6" w:type="dxa"/>
          <w:trHeight w:val="1588"/>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10EF54" w14:textId="77777777" w:rsidR="00B0020F" w:rsidRPr="000D4ABC" w:rsidRDefault="00B0020F" w:rsidP="00582E84">
            <w:pPr>
              <w:spacing w:after="0" w:line="240" w:lineRule="auto"/>
              <w:ind w:left="-3"/>
              <w:jc w:val="center"/>
              <w:rPr>
                <w:rFonts w:ascii="Times New Roman" w:eastAsia="Times New Roman" w:hAnsi="Times New Roman" w:cs="Times New Roman"/>
                <w:sz w:val="24"/>
                <w:szCs w:val="24"/>
              </w:rPr>
            </w:pPr>
          </w:p>
        </w:tc>
        <w:tc>
          <w:tcPr>
            <w:tcW w:w="2126" w:type="dxa"/>
            <w:gridSpan w:val="3"/>
            <w:tcBorders>
              <w:top w:val="single" w:sz="4" w:space="0" w:color="auto"/>
              <w:left w:val="nil"/>
              <w:bottom w:val="single" w:sz="4" w:space="0" w:color="auto"/>
              <w:right w:val="single" w:sz="4" w:space="0" w:color="auto"/>
            </w:tcBorders>
            <w:shd w:val="clear" w:color="auto" w:fill="auto"/>
            <w:vAlign w:val="center"/>
            <w:hideMark/>
          </w:tcPr>
          <w:p w14:paraId="31BA6932" w14:textId="77777777" w:rsidR="00B0020F" w:rsidRPr="000D4ABC" w:rsidRDefault="00B0020F" w:rsidP="00582E84">
            <w:pPr>
              <w:spacing w:after="0" w:line="240" w:lineRule="auto"/>
              <w:ind w:left="-3"/>
              <w:jc w:val="center"/>
              <w:rPr>
                <w:rFonts w:ascii="Times New Roman" w:eastAsia="Times New Roman" w:hAnsi="Times New Roman" w:cs="Times New Roman"/>
                <w:sz w:val="24"/>
                <w:szCs w:val="24"/>
              </w:rPr>
            </w:pPr>
            <w:r w:rsidRPr="000D4ABC">
              <w:rPr>
                <w:rFonts w:ascii="Times New Roman" w:eastAsia="Times New Roman" w:hAnsi="Times New Roman" w:cs="Times New Roman"/>
                <w:sz w:val="24"/>
                <w:szCs w:val="24"/>
              </w:rPr>
              <w:t>количество учащихся на начало четверти</w:t>
            </w:r>
          </w:p>
        </w:tc>
        <w:tc>
          <w:tcPr>
            <w:tcW w:w="815" w:type="dxa"/>
            <w:tcBorders>
              <w:top w:val="single" w:sz="4" w:space="0" w:color="auto"/>
              <w:left w:val="nil"/>
              <w:bottom w:val="single" w:sz="4" w:space="0" w:color="auto"/>
              <w:right w:val="single" w:sz="4" w:space="0" w:color="auto"/>
            </w:tcBorders>
            <w:shd w:val="clear" w:color="auto" w:fill="auto"/>
            <w:vAlign w:val="center"/>
            <w:hideMark/>
          </w:tcPr>
          <w:p w14:paraId="57626A6B" w14:textId="77777777" w:rsidR="00B0020F" w:rsidRPr="000D4ABC" w:rsidRDefault="00B0020F" w:rsidP="00582E84">
            <w:pPr>
              <w:spacing w:after="0" w:line="240" w:lineRule="auto"/>
              <w:ind w:left="-3"/>
              <w:jc w:val="center"/>
              <w:rPr>
                <w:rFonts w:ascii="Times New Roman" w:eastAsia="Times New Roman" w:hAnsi="Times New Roman" w:cs="Times New Roman"/>
                <w:sz w:val="24"/>
                <w:szCs w:val="24"/>
              </w:rPr>
            </w:pPr>
            <w:r w:rsidRPr="000D4ABC">
              <w:rPr>
                <w:rFonts w:ascii="Times New Roman" w:eastAsia="Times New Roman" w:hAnsi="Times New Roman" w:cs="Times New Roman"/>
                <w:sz w:val="24"/>
                <w:szCs w:val="24"/>
              </w:rPr>
              <w:t>итого на начало четверти</w:t>
            </w:r>
          </w:p>
        </w:tc>
        <w:tc>
          <w:tcPr>
            <w:tcW w:w="1351" w:type="dxa"/>
            <w:gridSpan w:val="3"/>
            <w:tcBorders>
              <w:top w:val="single" w:sz="4" w:space="0" w:color="auto"/>
              <w:left w:val="nil"/>
              <w:bottom w:val="single" w:sz="4" w:space="0" w:color="auto"/>
              <w:right w:val="single" w:sz="4" w:space="0" w:color="auto"/>
            </w:tcBorders>
            <w:shd w:val="clear" w:color="auto" w:fill="auto"/>
            <w:vAlign w:val="center"/>
            <w:hideMark/>
          </w:tcPr>
          <w:p w14:paraId="7599811B" w14:textId="77777777" w:rsidR="00B0020F" w:rsidRPr="000D4ABC" w:rsidRDefault="00B0020F" w:rsidP="00582E84">
            <w:pPr>
              <w:spacing w:after="0" w:line="240" w:lineRule="auto"/>
              <w:ind w:left="-3"/>
              <w:jc w:val="center"/>
              <w:rPr>
                <w:rFonts w:ascii="Times New Roman" w:eastAsia="Times New Roman" w:hAnsi="Times New Roman" w:cs="Times New Roman"/>
                <w:sz w:val="24"/>
                <w:szCs w:val="24"/>
              </w:rPr>
            </w:pPr>
            <w:r w:rsidRPr="000D4ABC">
              <w:rPr>
                <w:rFonts w:ascii="Times New Roman" w:eastAsia="Times New Roman" w:hAnsi="Times New Roman" w:cs="Times New Roman"/>
                <w:sz w:val="24"/>
                <w:szCs w:val="24"/>
              </w:rPr>
              <w:t>количество выбывших</w:t>
            </w:r>
          </w:p>
        </w:tc>
        <w:tc>
          <w:tcPr>
            <w:tcW w:w="677" w:type="dxa"/>
            <w:tcBorders>
              <w:top w:val="single" w:sz="4" w:space="0" w:color="auto"/>
              <w:left w:val="nil"/>
              <w:bottom w:val="single" w:sz="4" w:space="0" w:color="auto"/>
              <w:right w:val="single" w:sz="4" w:space="0" w:color="auto"/>
            </w:tcBorders>
            <w:shd w:val="clear" w:color="auto" w:fill="auto"/>
            <w:vAlign w:val="center"/>
            <w:hideMark/>
          </w:tcPr>
          <w:p w14:paraId="1CFADAC7" w14:textId="77777777" w:rsidR="00B0020F" w:rsidRPr="000D4ABC" w:rsidRDefault="00B0020F" w:rsidP="00582E84">
            <w:pPr>
              <w:spacing w:after="0" w:line="240" w:lineRule="auto"/>
              <w:ind w:left="-3"/>
              <w:jc w:val="center"/>
              <w:rPr>
                <w:rFonts w:ascii="Times New Roman" w:eastAsia="Times New Roman" w:hAnsi="Times New Roman" w:cs="Times New Roman"/>
                <w:sz w:val="24"/>
                <w:szCs w:val="24"/>
              </w:rPr>
            </w:pPr>
            <w:r w:rsidRPr="000D4ABC">
              <w:rPr>
                <w:rFonts w:ascii="Times New Roman" w:eastAsia="Times New Roman" w:hAnsi="Times New Roman" w:cs="Times New Roman"/>
                <w:sz w:val="24"/>
                <w:szCs w:val="24"/>
              </w:rPr>
              <w:t>итого выбывших по школе</w:t>
            </w:r>
          </w:p>
        </w:tc>
        <w:tc>
          <w:tcPr>
            <w:tcW w:w="1757" w:type="dxa"/>
            <w:gridSpan w:val="3"/>
            <w:tcBorders>
              <w:top w:val="single" w:sz="4" w:space="0" w:color="auto"/>
              <w:left w:val="nil"/>
              <w:bottom w:val="single" w:sz="4" w:space="0" w:color="auto"/>
              <w:right w:val="single" w:sz="4" w:space="0" w:color="auto"/>
            </w:tcBorders>
            <w:shd w:val="clear" w:color="auto" w:fill="auto"/>
            <w:vAlign w:val="center"/>
            <w:hideMark/>
          </w:tcPr>
          <w:p w14:paraId="5EA7C268" w14:textId="77777777" w:rsidR="00B0020F" w:rsidRPr="000D4ABC" w:rsidRDefault="00B0020F" w:rsidP="00582E84">
            <w:pPr>
              <w:spacing w:after="0" w:line="240" w:lineRule="auto"/>
              <w:ind w:left="-3"/>
              <w:jc w:val="center"/>
              <w:rPr>
                <w:rFonts w:ascii="Times New Roman" w:eastAsia="Times New Roman" w:hAnsi="Times New Roman" w:cs="Times New Roman"/>
                <w:sz w:val="24"/>
                <w:szCs w:val="24"/>
              </w:rPr>
            </w:pPr>
            <w:r w:rsidRPr="000D4ABC">
              <w:rPr>
                <w:rFonts w:ascii="Times New Roman" w:eastAsia="Times New Roman" w:hAnsi="Times New Roman" w:cs="Times New Roman"/>
                <w:sz w:val="24"/>
                <w:szCs w:val="24"/>
              </w:rPr>
              <w:t>количество прибывших</w:t>
            </w:r>
          </w:p>
        </w:tc>
        <w:tc>
          <w:tcPr>
            <w:tcW w:w="541" w:type="dxa"/>
            <w:tcBorders>
              <w:top w:val="single" w:sz="4" w:space="0" w:color="auto"/>
              <w:left w:val="nil"/>
              <w:bottom w:val="single" w:sz="4" w:space="0" w:color="auto"/>
              <w:right w:val="single" w:sz="4" w:space="0" w:color="auto"/>
            </w:tcBorders>
            <w:shd w:val="clear" w:color="auto" w:fill="auto"/>
            <w:vAlign w:val="center"/>
            <w:hideMark/>
          </w:tcPr>
          <w:p w14:paraId="64D9FFDF" w14:textId="77777777" w:rsidR="00B0020F" w:rsidRPr="000D4ABC" w:rsidRDefault="00B0020F" w:rsidP="00582E84">
            <w:pPr>
              <w:spacing w:after="0" w:line="240" w:lineRule="auto"/>
              <w:ind w:left="-3"/>
              <w:jc w:val="center"/>
              <w:rPr>
                <w:rFonts w:ascii="Times New Roman" w:eastAsia="Times New Roman" w:hAnsi="Times New Roman" w:cs="Times New Roman"/>
                <w:sz w:val="24"/>
                <w:szCs w:val="24"/>
              </w:rPr>
            </w:pPr>
            <w:r w:rsidRPr="000D4ABC">
              <w:rPr>
                <w:rFonts w:ascii="Times New Roman" w:eastAsia="Times New Roman" w:hAnsi="Times New Roman" w:cs="Times New Roman"/>
                <w:sz w:val="24"/>
                <w:szCs w:val="24"/>
              </w:rPr>
              <w:t>итого прибывших по школе</w:t>
            </w:r>
          </w:p>
        </w:tc>
        <w:tc>
          <w:tcPr>
            <w:tcW w:w="1892" w:type="dxa"/>
            <w:gridSpan w:val="3"/>
            <w:tcBorders>
              <w:top w:val="single" w:sz="4" w:space="0" w:color="auto"/>
              <w:left w:val="nil"/>
              <w:bottom w:val="single" w:sz="4" w:space="0" w:color="auto"/>
              <w:right w:val="single" w:sz="4" w:space="0" w:color="auto"/>
            </w:tcBorders>
            <w:shd w:val="clear" w:color="auto" w:fill="auto"/>
            <w:vAlign w:val="center"/>
            <w:hideMark/>
          </w:tcPr>
          <w:p w14:paraId="1A3A0407" w14:textId="77777777" w:rsidR="00B0020F" w:rsidRPr="000D4ABC" w:rsidRDefault="00B0020F" w:rsidP="00582E84">
            <w:pPr>
              <w:spacing w:after="0" w:line="240" w:lineRule="auto"/>
              <w:ind w:left="-3"/>
              <w:jc w:val="center"/>
              <w:rPr>
                <w:rFonts w:ascii="Times New Roman" w:eastAsia="Times New Roman" w:hAnsi="Times New Roman" w:cs="Times New Roman"/>
                <w:sz w:val="24"/>
                <w:szCs w:val="24"/>
              </w:rPr>
            </w:pPr>
            <w:r w:rsidRPr="000D4ABC">
              <w:rPr>
                <w:rFonts w:ascii="Times New Roman" w:eastAsia="Times New Roman" w:hAnsi="Times New Roman" w:cs="Times New Roman"/>
                <w:sz w:val="24"/>
                <w:szCs w:val="24"/>
              </w:rPr>
              <w:t>количество на конец четверти</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3EB9373E" w14:textId="77777777" w:rsidR="00A130A4" w:rsidRDefault="00B0020F" w:rsidP="00CC69E3">
            <w:pPr>
              <w:spacing w:after="0" w:line="240" w:lineRule="auto"/>
              <w:ind w:left="-3"/>
              <w:jc w:val="center"/>
              <w:rPr>
                <w:rFonts w:ascii="Times New Roman" w:eastAsia="Times New Roman" w:hAnsi="Times New Roman" w:cs="Times New Roman"/>
                <w:sz w:val="24"/>
                <w:szCs w:val="24"/>
              </w:rPr>
            </w:pPr>
            <w:r w:rsidRPr="000D4ABC">
              <w:rPr>
                <w:rFonts w:ascii="Times New Roman" w:eastAsia="Times New Roman" w:hAnsi="Times New Roman" w:cs="Times New Roman"/>
                <w:sz w:val="24"/>
                <w:szCs w:val="24"/>
              </w:rPr>
              <w:t>итого количество обучающихся по школе  на 2</w:t>
            </w:r>
          </w:p>
          <w:p w14:paraId="62890FED" w14:textId="77777777" w:rsidR="00B0020F" w:rsidRPr="000D4ABC" w:rsidRDefault="00B0020F" w:rsidP="00CC69E3">
            <w:pPr>
              <w:spacing w:after="0" w:line="240" w:lineRule="auto"/>
              <w:ind w:left="-3"/>
              <w:jc w:val="center"/>
              <w:rPr>
                <w:rFonts w:ascii="Times New Roman" w:eastAsia="Times New Roman" w:hAnsi="Times New Roman" w:cs="Times New Roman"/>
                <w:sz w:val="24"/>
                <w:szCs w:val="24"/>
              </w:rPr>
            </w:pPr>
            <w:r w:rsidRPr="000D4ABC">
              <w:rPr>
                <w:rFonts w:ascii="Times New Roman" w:eastAsia="Times New Roman" w:hAnsi="Times New Roman" w:cs="Times New Roman"/>
                <w:sz w:val="24"/>
                <w:szCs w:val="24"/>
              </w:rPr>
              <w:t>сентября 2025 года</w:t>
            </w:r>
          </w:p>
        </w:tc>
      </w:tr>
      <w:tr w:rsidR="00B0020F" w:rsidRPr="000D4ABC" w14:paraId="539B1285" w14:textId="77777777" w:rsidTr="007A5CA2">
        <w:trPr>
          <w:trHeight w:val="308"/>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A5FA06A" w14:textId="77777777" w:rsidR="00B0020F" w:rsidRPr="000D4ABC" w:rsidRDefault="00B0020F" w:rsidP="00582E84">
            <w:pPr>
              <w:spacing w:after="0" w:line="240" w:lineRule="auto"/>
              <w:ind w:left="-3"/>
              <w:jc w:val="center"/>
              <w:rPr>
                <w:rFonts w:ascii="Times New Roman" w:eastAsia="Times New Roman" w:hAnsi="Times New Roman" w:cs="Times New Roman"/>
                <w:sz w:val="24"/>
                <w:szCs w:val="24"/>
              </w:rPr>
            </w:pPr>
            <w:r w:rsidRPr="000D4ABC">
              <w:rPr>
                <w:rFonts w:ascii="Times New Roman" w:eastAsia="Times New Roman" w:hAnsi="Times New Roman" w:cs="Times New Roman"/>
                <w:sz w:val="24"/>
                <w:szCs w:val="24"/>
              </w:rPr>
              <w:t>2024-2025</w:t>
            </w:r>
          </w:p>
        </w:tc>
        <w:tc>
          <w:tcPr>
            <w:tcW w:w="709" w:type="dxa"/>
            <w:tcBorders>
              <w:top w:val="nil"/>
              <w:left w:val="nil"/>
              <w:bottom w:val="single" w:sz="4" w:space="0" w:color="auto"/>
              <w:right w:val="single" w:sz="4" w:space="0" w:color="auto"/>
            </w:tcBorders>
            <w:shd w:val="clear" w:color="auto" w:fill="auto"/>
            <w:noWrap/>
            <w:vAlign w:val="center"/>
            <w:hideMark/>
          </w:tcPr>
          <w:p w14:paraId="7199F6A5" w14:textId="77777777" w:rsidR="00B0020F" w:rsidRPr="000D4ABC" w:rsidRDefault="00B0020F" w:rsidP="00582E84">
            <w:pPr>
              <w:spacing w:after="0" w:line="240" w:lineRule="auto"/>
              <w:ind w:left="-3"/>
              <w:jc w:val="center"/>
              <w:rPr>
                <w:rFonts w:ascii="Times New Roman" w:eastAsia="Times New Roman" w:hAnsi="Times New Roman" w:cs="Times New Roman"/>
                <w:sz w:val="24"/>
                <w:szCs w:val="24"/>
              </w:rPr>
            </w:pPr>
            <w:r w:rsidRPr="000D4ABC">
              <w:rPr>
                <w:rFonts w:ascii="Times New Roman" w:eastAsia="Times New Roman" w:hAnsi="Times New Roman" w:cs="Times New Roman"/>
                <w:sz w:val="24"/>
                <w:szCs w:val="24"/>
              </w:rPr>
              <w:t>1-4</w:t>
            </w:r>
          </w:p>
        </w:tc>
        <w:tc>
          <w:tcPr>
            <w:tcW w:w="709" w:type="dxa"/>
            <w:tcBorders>
              <w:top w:val="nil"/>
              <w:left w:val="nil"/>
              <w:bottom w:val="single" w:sz="4" w:space="0" w:color="auto"/>
              <w:right w:val="single" w:sz="4" w:space="0" w:color="auto"/>
            </w:tcBorders>
            <w:shd w:val="clear" w:color="auto" w:fill="auto"/>
            <w:noWrap/>
            <w:vAlign w:val="center"/>
            <w:hideMark/>
          </w:tcPr>
          <w:p w14:paraId="3A98069C" w14:textId="77777777" w:rsidR="00B0020F" w:rsidRPr="000D4ABC" w:rsidRDefault="00B0020F" w:rsidP="00582E84">
            <w:pPr>
              <w:spacing w:after="0" w:line="240" w:lineRule="auto"/>
              <w:ind w:left="-3"/>
              <w:jc w:val="center"/>
              <w:rPr>
                <w:rFonts w:ascii="Times New Roman" w:eastAsia="Times New Roman" w:hAnsi="Times New Roman" w:cs="Times New Roman"/>
                <w:sz w:val="24"/>
                <w:szCs w:val="24"/>
              </w:rPr>
            </w:pPr>
            <w:r w:rsidRPr="000D4ABC">
              <w:rPr>
                <w:rFonts w:ascii="Times New Roman" w:eastAsia="Times New Roman" w:hAnsi="Times New Roman" w:cs="Times New Roman"/>
                <w:sz w:val="24"/>
                <w:szCs w:val="24"/>
              </w:rPr>
              <w:t>5-9</w:t>
            </w:r>
          </w:p>
        </w:tc>
        <w:tc>
          <w:tcPr>
            <w:tcW w:w="708" w:type="dxa"/>
            <w:tcBorders>
              <w:top w:val="nil"/>
              <w:left w:val="nil"/>
              <w:bottom w:val="single" w:sz="4" w:space="0" w:color="auto"/>
              <w:right w:val="single" w:sz="4" w:space="0" w:color="auto"/>
            </w:tcBorders>
            <w:shd w:val="clear" w:color="auto" w:fill="auto"/>
            <w:noWrap/>
            <w:vAlign w:val="center"/>
            <w:hideMark/>
          </w:tcPr>
          <w:p w14:paraId="75427373" w14:textId="77777777" w:rsidR="00B0020F" w:rsidRPr="000D4ABC" w:rsidRDefault="00B0020F" w:rsidP="00582E84">
            <w:pPr>
              <w:spacing w:after="0" w:line="240" w:lineRule="auto"/>
              <w:ind w:left="-3"/>
              <w:jc w:val="center"/>
              <w:rPr>
                <w:rFonts w:ascii="Times New Roman" w:eastAsia="Times New Roman" w:hAnsi="Times New Roman" w:cs="Times New Roman"/>
                <w:sz w:val="24"/>
                <w:szCs w:val="24"/>
              </w:rPr>
            </w:pPr>
            <w:r w:rsidRPr="000D4ABC">
              <w:rPr>
                <w:rFonts w:ascii="Times New Roman" w:eastAsia="Times New Roman" w:hAnsi="Times New Roman" w:cs="Times New Roman"/>
                <w:sz w:val="24"/>
                <w:szCs w:val="24"/>
              </w:rPr>
              <w:t>10-11</w:t>
            </w:r>
          </w:p>
        </w:tc>
        <w:tc>
          <w:tcPr>
            <w:tcW w:w="815" w:type="dxa"/>
            <w:tcBorders>
              <w:top w:val="nil"/>
              <w:left w:val="nil"/>
              <w:bottom w:val="single" w:sz="4" w:space="0" w:color="auto"/>
              <w:right w:val="single" w:sz="4" w:space="0" w:color="auto"/>
            </w:tcBorders>
            <w:shd w:val="clear" w:color="auto" w:fill="auto"/>
            <w:noWrap/>
            <w:vAlign w:val="center"/>
            <w:hideMark/>
          </w:tcPr>
          <w:p w14:paraId="1153E862" w14:textId="77777777" w:rsidR="00B0020F" w:rsidRPr="000D4ABC" w:rsidRDefault="00B0020F" w:rsidP="00582E84">
            <w:pPr>
              <w:spacing w:after="0" w:line="240" w:lineRule="auto"/>
              <w:ind w:left="-3"/>
              <w:jc w:val="center"/>
              <w:rPr>
                <w:rFonts w:ascii="Times New Roman" w:eastAsia="Times New Roman" w:hAnsi="Times New Roman" w:cs="Times New Roman"/>
                <w:sz w:val="24"/>
                <w:szCs w:val="24"/>
              </w:rPr>
            </w:pPr>
          </w:p>
        </w:tc>
        <w:tc>
          <w:tcPr>
            <w:tcW w:w="406" w:type="dxa"/>
            <w:tcBorders>
              <w:top w:val="nil"/>
              <w:left w:val="nil"/>
              <w:bottom w:val="single" w:sz="4" w:space="0" w:color="auto"/>
              <w:right w:val="single" w:sz="4" w:space="0" w:color="auto"/>
            </w:tcBorders>
            <w:shd w:val="clear" w:color="auto" w:fill="auto"/>
            <w:noWrap/>
            <w:vAlign w:val="center"/>
            <w:hideMark/>
          </w:tcPr>
          <w:p w14:paraId="5B06B6C4" w14:textId="77777777" w:rsidR="00B0020F" w:rsidRPr="000D4ABC" w:rsidRDefault="00B0020F" w:rsidP="00582E84">
            <w:pPr>
              <w:spacing w:after="0" w:line="240" w:lineRule="auto"/>
              <w:ind w:left="-3"/>
              <w:jc w:val="center"/>
              <w:rPr>
                <w:rFonts w:ascii="Times New Roman" w:eastAsia="Times New Roman" w:hAnsi="Times New Roman" w:cs="Times New Roman"/>
                <w:sz w:val="24"/>
                <w:szCs w:val="24"/>
              </w:rPr>
            </w:pPr>
            <w:r w:rsidRPr="000D4ABC">
              <w:rPr>
                <w:rFonts w:ascii="Times New Roman" w:eastAsia="Times New Roman" w:hAnsi="Times New Roman" w:cs="Times New Roman"/>
                <w:sz w:val="24"/>
                <w:szCs w:val="24"/>
              </w:rPr>
              <w:t>1-4</w:t>
            </w:r>
          </w:p>
        </w:tc>
        <w:tc>
          <w:tcPr>
            <w:tcW w:w="404" w:type="dxa"/>
            <w:tcBorders>
              <w:top w:val="nil"/>
              <w:left w:val="nil"/>
              <w:bottom w:val="single" w:sz="4" w:space="0" w:color="auto"/>
              <w:right w:val="single" w:sz="4" w:space="0" w:color="auto"/>
            </w:tcBorders>
            <w:shd w:val="clear" w:color="auto" w:fill="auto"/>
            <w:noWrap/>
            <w:vAlign w:val="center"/>
            <w:hideMark/>
          </w:tcPr>
          <w:p w14:paraId="2B9E5BC4" w14:textId="77777777" w:rsidR="00B0020F" w:rsidRPr="000D4ABC" w:rsidRDefault="00B0020F" w:rsidP="00582E84">
            <w:pPr>
              <w:spacing w:after="0" w:line="240" w:lineRule="auto"/>
              <w:ind w:left="-3"/>
              <w:jc w:val="center"/>
              <w:rPr>
                <w:rFonts w:ascii="Times New Roman" w:eastAsia="Times New Roman" w:hAnsi="Times New Roman" w:cs="Times New Roman"/>
                <w:sz w:val="24"/>
                <w:szCs w:val="24"/>
              </w:rPr>
            </w:pPr>
            <w:r w:rsidRPr="000D4ABC">
              <w:rPr>
                <w:rFonts w:ascii="Times New Roman" w:eastAsia="Times New Roman" w:hAnsi="Times New Roman" w:cs="Times New Roman"/>
                <w:sz w:val="24"/>
                <w:szCs w:val="24"/>
              </w:rPr>
              <w:t>5-9</w:t>
            </w:r>
          </w:p>
        </w:tc>
        <w:tc>
          <w:tcPr>
            <w:tcW w:w="541" w:type="dxa"/>
            <w:tcBorders>
              <w:top w:val="nil"/>
              <w:left w:val="nil"/>
              <w:bottom w:val="single" w:sz="4" w:space="0" w:color="auto"/>
              <w:right w:val="single" w:sz="4" w:space="0" w:color="auto"/>
            </w:tcBorders>
            <w:shd w:val="clear" w:color="auto" w:fill="auto"/>
            <w:noWrap/>
            <w:vAlign w:val="center"/>
            <w:hideMark/>
          </w:tcPr>
          <w:p w14:paraId="75332A84" w14:textId="77777777" w:rsidR="00B0020F" w:rsidRPr="000D4ABC" w:rsidRDefault="00B0020F" w:rsidP="00582E84">
            <w:pPr>
              <w:spacing w:after="0" w:line="240" w:lineRule="auto"/>
              <w:ind w:left="-3"/>
              <w:jc w:val="center"/>
              <w:rPr>
                <w:rFonts w:ascii="Times New Roman" w:eastAsia="Times New Roman" w:hAnsi="Times New Roman" w:cs="Times New Roman"/>
                <w:sz w:val="24"/>
                <w:szCs w:val="24"/>
              </w:rPr>
            </w:pPr>
            <w:r w:rsidRPr="000D4ABC">
              <w:rPr>
                <w:rFonts w:ascii="Times New Roman" w:eastAsia="Times New Roman" w:hAnsi="Times New Roman" w:cs="Times New Roman"/>
                <w:sz w:val="24"/>
                <w:szCs w:val="24"/>
              </w:rPr>
              <w:t>10-11</w:t>
            </w:r>
          </w:p>
        </w:tc>
        <w:tc>
          <w:tcPr>
            <w:tcW w:w="677" w:type="dxa"/>
            <w:tcBorders>
              <w:top w:val="nil"/>
              <w:left w:val="nil"/>
              <w:bottom w:val="single" w:sz="4" w:space="0" w:color="auto"/>
              <w:right w:val="single" w:sz="4" w:space="0" w:color="auto"/>
            </w:tcBorders>
            <w:shd w:val="clear" w:color="auto" w:fill="auto"/>
            <w:noWrap/>
            <w:vAlign w:val="center"/>
            <w:hideMark/>
          </w:tcPr>
          <w:p w14:paraId="46F3129F" w14:textId="77777777" w:rsidR="00B0020F" w:rsidRPr="000D4ABC" w:rsidRDefault="00B0020F" w:rsidP="00582E84">
            <w:pPr>
              <w:spacing w:after="0" w:line="240" w:lineRule="auto"/>
              <w:ind w:left="-3"/>
              <w:jc w:val="center"/>
              <w:rPr>
                <w:rFonts w:ascii="Times New Roman" w:eastAsia="Times New Roman" w:hAnsi="Times New Roman" w:cs="Times New Roman"/>
                <w:sz w:val="24"/>
                <w:szCs w:val="24"/>
              </w:rPr>
            </w:pPr>
          </w:p>
        </w:tc>
        <w:tc>
          <w:tcPr>
            <w:tcW w:w="541" w:type="dxa"/>
            <w:tcBorders>
              <w:top w:val="nil"/>
              <w:left w:val="nil"/>
              <w:bottom w:val="single" w:sz="4" w:space="0" w:color="auto"/>
              <w:right w:val="single" w:sz="4" w:space="0" w:color="auto"/>
            </w:tcBorders>
            <w:shd w:val="clear" w:color="auto" w:fill="auto"/>
            <w:noWrap/>
            <w:vAlign w:val="center"/>
            <w:hideMark/>
          </w:tcPr>
          <w:p w14:paraId="761E4396" w14:textId="77777777" w:rsidR="00B0020F" w:rsidRPr="000D4ABC" w:rsidRDefault="00B0020F" w:rsidP="00582E84">
            <w:pPr>
              <w:spacing w:after="0" w:line="240" w:lineRule="auto"/>
              <w:ind w:left="-3"/>
              <w:jc w:val="center"/>
              <w:rPr>
                <w:rFonts w:ascii="Times New Roman" w:eastAsia="Times New Roman" w:hAnsi="Times New Roman" w:cs="Times New Roman"/>
                <w:sz w:val="24"/>
                <w:szCs w:val="24"/>
              </w:rPr>
            </w:pPr>
            <w:r w:rsidRPr="000D4ABC">
              <w:rPr>
                <w:rFonts w:ascii="Times New Roman" w:eastAsia="Times New Roman" w:hAnsi="Times New Roman" w:cs="Times New Roman"/>
                <w:sz w:val="24"/>
                <w:szCs w:val="24"/>
              </w:rPr>
              <w:t>1-4</w:t>
            </w:r>
          </w:p>
        </w:tc>
        <w:tc>
          <w:tcPr>
            <w:tcW w:w="675" w:type="dxa"/>
            <w:tcBorders>
              <w:top w:val="nil"/>
              <w:left w:val="nil"/>
              <w:bottom w:val="single" w:sz="4" w:space="0" w:color="auto"/>
              <w:right w:val="single" w:sz="4" w:space="0" w:color="auto"/>
            </w:tcBorders>
            <w:shd w:val="clear" w:color="auto" w:fill="auto"/>
            <w:noWrap/>
            <w:vAlign w:val="center"/>
            <w:hideMark/>
          </w:tcPr>
          <w:p w14:paraId="0213CBEE" w14:textId="77777777" w:rsidR="00B0020F" w:rsidRPr="000D4ABC" w:rsidRDefault="00B0020F" w:rsidP="00582E84">
            <w:pPr>
              <w:spacing w:after="0" w:line="240" w:lineRule="auto"/>
              <w:ind w:left="-3"/>
              <w:jc w:val="center"/>
              <w:rPr>
                <w:rFonts w:ascii="Times New Roman" w:eastAsia="Times New Roman" w:hAnsi="Times New Roman" w:cs="Times New Roman"/>
                <w:sz w:val="24"/>
                <w:szCs w:val="24"/>
              </w:rPr>
            </w:pPr>
            <w:r w:rsidRPr="000D4ABC">
              <w:rPr>
                <w:rFonts w:ascii="Times New Roman" w:eastAsia="Times New Roman" w:hAnsi="Times New Roman" w:cs="Times New Roman"/>
                <w:sz w:val="24"/>
                <w:szCs w:val="24"/>
              </w:rPr>
              <w:t>5-9</w:t>
            </w:r>
          </w:p>
        </w:tc>
        <w:tc>
          <w:tcPr>
            <w:tcW w:w="541" w:type="dxa"/>
            <w:tcBorders>
              <w:top w:val="nil"/>
              <w:left w:val="nil"/>
              <w:bottom w:val="single" w:sz="4" w:space="0" w:color="auto"/>
              <w:right w:val="single" w:sz="4" w:space="0" w:color="auto"/>
            </w:tcBorders>
            <w:shd w:val="clear" w:color="auto" w:fill="auto"/>
            <w:noWrap/>
            <w:vAlign w:val="center"/>
            <w:hideMark/>
          </w:tcPr>
          <w:p w14:paraId="4C831572" w14:textId="77777777" w:rsidR="00B0020F" w:rsidRPr="000D4ABC" w:rsidRDefault="00B0020F" w:rsidP="00582E84">
            <w:pPr>
              <w:spacing w:after="0" w:line="240" w:lineRule="auto"/>
              <w:ind w:left="-3"/>
              <w:jc w:val="center"/>
              <w:rPr>
                <w:rFonts w:ascii="Times New Roman" w:eastAsia="Times New Roman" w:hAnsi="Times New Roman" w:cs="Times New Roman"/>
                <w:sz w:val="24"/>
                <w:szCs w:val="24"/>
              </w:rPr>
            </w:pPr>
            <w:r w:rsidRPr="000D4ABC">
              <w:rPr>
                <w:rFonts w:ascii="Times New Roman" w:eastAsia="Times New Roman" w:hAnsi="Times New Roman" w:cs="Times New Roman"/>
                <w:sz w:val="24"/>
                <w:szCs w:val="24"/>
              </w:rPr>
              <w:t>10-11</w:t>
            </w:r>
          </w:p>
        </w:tc>
        <w:tc>
          <w:tcPr>
            <w:tcW w:w="541" w:type="dxa"/>
            <w:tcBorders>
              <w:top w:val="nil"/>
              <w:left w:val="nil"/>
              <w:bottom w:val="single" w:sz="4" w:space="0" w:color="auto"/>
              <w:right w:val="single" w:sz="4" w:space="0" w:color="auto"/>
            </w:tcBorders>
            <w:shd w:val="clear" w:color="auto" w:fill="auto"/>
            <w:noWrap/>
            <w:vAlign w:val="center"/>
            <w:hideMark/>
          </w:tcPr>
          <w:p w14:paraId="5BDA81CB" w14:textId="77777777" w:rsidR="00B0020F" w:rsidRPr="000D4ABC" w:rsidRDefault="00B0020F" w:rsidP="00582E84">
            <w:pPr>
              <w:spacing w:after="0" w:line="240" w:lineRule="auto"/>
              <w:ind w:left="-3"/>
              <w:jc w:val="center"/>
              <w:rPr>
                <w:rFonts w:ascii="Times New Roman" w:eastAsia="Times New Roman" w:hAnsi="Times New Roman" w:cs="Times New Roman"/>
                <w:sz w:val="24"/>
                <w:szCs w:val="24"/>
              </w:rPr>
            </w:pPr>
          </w:p>
        </w:tc>
        <w:tc>
          <w:tcPr>
            <w:tcW w:w="541" w:type="dxa"/>
            <w:tcBorders>
              <w:top w:val="nil"/>
              <w:left w:val="nil"/>
              <w:bottom w:val="single" w:sz="4" w:space="0" w:color="auto"/>
              <w:right w:val="single" w:sz="4" w:space="0" w:color="auto"/>
            </w:tcBorders>
            <w:shd w:val="clear" w:color="auto" w:fill="auto"/>
            <w:noWrap/>
            <w:vAlign w:val="center"/>
            <w:hideMark/>
          </w:tcPr>
          <w:p w14:paraId="68B22F3F" w14:textId="77777777" w:rsidR="00B0020F" w:rsidRPr="000D4ABC" w:rsidRDefault="00B0020F" w:rsidP="00582E84">
            <w:pPr>
              <w:spacing w:after="0" w:line="240" w:lineRule="auto"/>
              <w:ind w:left="-3"/>
              <w:jc w:val="center"/>
              <w:rPr>
                <w:rFonts w:ascii="Times New Roman" w:eastAsia="Times New Roman" w:hAnsi="Times New Roman" w:cs="Times New Roman"/>
                <w:sz w:val="24"/>
                <w:szCs w:val="24"/>
              </w:rPr>
            </w:pPr>
            <w:r w:rsidRPr="000D4ABC">
              <w:rPr>
                <w:rFonts w:ascii="Times New Roman" w:eastAsia="Times New Roman" w:hAnsi="Times New Roman" w:cs="Times New Roman"/>
                <w:sz w:val="24"/>
                <w:szCs w:val="24"/>
              </w:rPr>
              <w:t>1-4</w:t>
            </w:r>
          </w:p>
        </w:tc>
        <w:tc>
          <w:tcPr>
            <w:tcW w:w="676" w:type="dxa"/>
            <w:tcBorders>
              <w:top w:val="nil"/>
              <w:left w:val="nil"/>
              <w:bottom w:val="single" w:sz="4" w:space="0" w:color="auto"/>
              <w:right w:val="single" w:sz="4" w:space="0" w:color="auto"/>
            </w:tcBorders>
            <w:shd w:val="clear" w:color="auto" w:fill="auto"/>
            <w:noWrap/>
            <w:vAlign w:val="center"/>
            <w:hideMark/>
          </w:tcPr>
          <w:p w14:paraId="16CB7050" w14:textId="77777777" w:rsidR="00B0020F" w:rsidRPr="000D4ABC" w:rsidRDefault="00B0020F" w:rsidP="00582E84">
            <w:pPr>
              <w:spacing w:after="0" w:line="240" w:lineRule="auto"/>
              <w:ind w:left="-3"/>
              <w:jc w:val="center"/>
              <w:rPr>
                <w:rFonts w:ascii="Times New Roman" w:eastAsia="Times New Roman" w:hAnsi="Times New Roman" w:cs="Times New Roman"/>
                <w:sz w:val="24"/>
                <w:szCs w:val="24"/>
              </w:rPr>
            </w:pPr>
            <w:r w:rsidRPr="000D4ABC">
              <w:rPr>
                <w:rFonts w:ascii="Times New Roman" w:eastAsia="Times New Roman" w:hAnsi="Times New Roman" w:cs="Times New Roman"/>
                <w:sz w:val="24"/>
                <w:szCs w:val="24"/>
              </w:rPr>
              <w:t>5-9</w:t>
            </w:r>
          </w:p>
        </w:tc>
        <w:tc>
          <w:tcPr>
            <w:tcW w:w="675" w:type="dxa"/>
            <w:tcBorders>
              <w:top w:val="nil"/>
              <w:left w:val="nil"/>
              <w:bottom w:val="single" w:sz="4" w:space="0" w:color="auto"/>
              <w:right w:val="single" w:sz="4" w:space="0" w:color="auto"/>
            </w:tcBorders>
            <w:shd w:val="clear" w:color="auto" w:fill="auto"/>
            <w:noWrap/>
            <w:vAlign w:val="center"/>
            <w:hideMark/>
          </w:tcPr>
          <w:p w14:paraId="15A05A2C" w14:textId="77777777" w:rsidR="00B0020F" w:rsidRPr="000D4ABC" w:rsidRDefault="00B0020F" w:rsidP="00582E84">
            <w:pPr>
              <w:spacing w:after="0" w:line="240" w:lineRule="auto"/>
              <w:ind w:left="-3"/>
              <w:jc w:val="center"/>
              <w:rPr>
                <w:rFonts w:ascii="Times New Roman" w:eastAsia="Times New Roman" w:hAnsi="Times New Roman" w:cs="Times New Roman"/>
                <w:sz w:val="24"/>
                <w:szCs w:val="24"/>
              </w:rPr>
            </w:pPr>
            <w:r w:rsidRPr="000D4ABC">
              <w:rPr>
                <w:rFonts w:ascii="Times New Roman" w:eastAsia="Times New Roman" w:hAnsi="Times New Roman" w:cs="Times New Roman"/>
                <w:sz w:val="24"/>
                <w:szCs w:val="24"/>
              </w:rPr>
              <w:t>10-11</w:t>
            </w:r>
          </w:p>
        </w:tc>
        <w:tc>
          <w:tcPr>
            <w:tcW w:w="1224" w:type="dxa"/>
            <w:gridSpan w:val="2"/>
            <w:tcBorders>
              <w:top w:val="nil"/>
              <w:left w:val="nil"/>
              <w:bottom w:val="single" w:sz="4" w:space="0" w:color="auto"/>
              <w:right w:val="single" w:sz="4" w:space="0" w:color="auto"/>
            </w:tcBorders>
            <w:shd w:val="clear" w:color="auto" w:fill="auto"/>
            <w:noWrap/>
            <w:vAlign w:val="center"/>
            <w:hideMark/>
          </w:tcPr>
          <w:p w14:paraId="43B00ACC" w14:textId="77777777" w:rsidR="00B0020F" w:rsidRPr="000D4ABC" w:rsidRDefault="00B0020F" w:rsidP="00582E84">
            <w:pPr>
              <w:spacing w:after="0" w:line="240" w:lineRule="auto"/>
              <w:ind w:left="-3"/>
              <w:jc w:val="center"/>
              <w:rPr>
                <w:rFonts w:ascii="Times New Roman" w:eastAsia="Times New Roman" w:hAnsi="Times New Roman" w:cs="Times New Roman"/>
                <w:sz w:val="24"/>
                <w:szCs w:val="24"/>
              </w:rPr>
            </w:pPr>
            <w:r w:rsidRPr="000D4ABC">
              <w:rPr>
                <w:rFonts w:ascii="Times New Roman" w:eastAsia="Times New Roman" w:hAnsi="Times New Roman" w:cs="Times New Roman"/>
                <w:sz w:val="24"/>
                <w:szCs w:val="24"/>
              </w:rPr>
              <w:t>0</w:t>
            </w:r>
          </w:p>
        </w:tc>
      </w:tr>
      <w:tr w:rsidR="00B0020F" w:rsidRPr="000D4ABC" w14:paraId="6E56AA98" w14:textId="77777777" w:rsidTr="007A5CA2">
        <w:trPr>
          <w:trHeight w:val="308"/>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F224D0F" w14:textId="77777777" w:rsidR="00BF18B4" w:rsidRDefault="00B0020F" w:rsidP="00582E84">
            <w:pPr>
              <w:spacing w:after="0" w:line="240" w:lineRule="auto"/>
              <w:ind w:left="-3"/>
              <w:jc w:val="center"/>
              <w:rPr>
                <w:rFonts w:ascii="Times New Roman" w:eastAsia="Times New Roman" w:hAnsi="Times New Roman" w:cs="Times New Roman"/>
                <w:sz w:val="24"/>
                <w:szCs w:val="24"/>
              </w:rPr>
            </w:pPr>
            <w:r w:rsidRPr="000D4ABC">
              <w:rPr>
                <w:rFonts w:ascii="Times New Roman" w:eastAsia="Times New Roman" w:hAnsi="Times New Roman" w:cs="Times New Roman"/>
                <w:sz w:val="24"/>
                <w:szCs w:val="24"/>
              </w:rPr>
              <w:t>1 четвер</w:t>
            </w:r>
          </w:p>
          <w:p w14:paraId="61F322FF" w14:textId="77777777" w:rsidR="00B0020F" w:rsidRPr="000D4ABC" w:rsidRDefault="00B0020F" w:rsidP="00582E84">
            <w:pPr>
              <w:spacing w:after="0" w:line="240" w:lineRule="auto"/>
              <w:ind w:left="-3"/>
              <w:jc w:val="center"/>
              <w:rPr>
                <w:rFonts w:ascii="Times New Roman" w:eastAsia="Times New Roman" w:hAnsi="Times New Roman" w:cs="Times New Roman"/>
                <w:sz w:val="24"/>
                <w:szCs w:val="24"/>
              </w:rPr>
            </w:pPr>
            <w:r w:rsidRPr="000D4ABC">
              <w:rPr>
                <w:rFonts w:ascii="Times New Roman" w:eastAsia="Times New Roman" w:hAnsi="Times New Roman" w:cs="Times New Roman"/>
                <w:sz w:val="24"/>
                <w:szCs w:val="24"/>
              </w:rPr>
              <w:t>ть</w:t>
            </w:r>
          </w:p>
        </w:tc>
        <w:tc>
          <w:tcPr>
            <w:tcW w:w="709"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79275DD" w14:textId="77777777" w:rsidR="00B0020F" w:rsidRPr="000D4ABC" w:rsidRDefault="007A5CA2" w:rsidP="00582E84">
            <w:pPr>
              <w:spacing w:after="0" w:line="240" w:lineRule="auto"/>
              <w:ind w:left="-3"/>
              <w:jc w:val="center"/>
              <w:rPr>
                <w:rFonts w:ascii="Times New Roman" w:hAnsi="Times New Roman" w:cs="Times New Roman"/>
                <w:sz w:val="24"/>
                <w:szCs w:val="24"/>
              </w:rPr>
            </w:pPr>
            <w:r>
              <w:rPr>
                <w:rFonts w:ascii="Times New Roman" w:hAnsi="Times New Roman" w:cs="Times New Roman"/>
                <w:sz w:val="24"/>
                <w:szCs w:val="24"/>
              </w:rPr>
              <w:t>543</w:t>
            </w:r>
          </w:p>
        </w:tc>
        <w:tc>
          <w:tcPr>
            <w:tcW w:w="709" w:type="dxa"/>
            <w:tcBorders>
              <w:top w:val="nil"/>
              <w:left w:val="nil"/>
              <w:bottom w:val="single" w:sz="8" w:space="0" w:color="auto"/>
              <w:right w:val="single" w:sz="8" w:space="0" w:color="auto"/>
            </w:tcBorders>
            <w:shd w:val="clear" w:color="auto" w:fill="auto"/>
            <w:noWrap/>
            <w:vAlign w:val="center"/>
          </w:tcPr>
          <w:p w14:paraId="58C08855" w14:textId="2C573D9F" w:rsidR="00B0020F" w:rsidRPr="000D4ABC" w:rsidRDefault="007A5CA2" w:rsidP="00582E84">
            <w:pPr>
              <w:spacing w:after="0" w:line="240" w:lineRule="auto"/>
              <w:ind w:left="-3"/>
              <w:jc w:val="center"/>
              <w:rPr>
                <w:rFonts w:ascii="Times New Roman" w:hAnsi="Times New Roman" w:cs="Times New Roman"/>
                <w:sz w:val="24"/>
                <w:szCs w:val="24"/>
              </w:rPr>
            </w:pPr>
            <w:r>
              <w:rPr>
                <w:rFonts w:ascii="Times New Roman" w:hAnsi="Times New Roman" w:cs="Times New Roman"/>
                <w:sz w:val="24"/>
                <w:szCs w:val="24"/>
              </w:rPr>
              <w:t>65</w:t>
            </w:r>
            <w:r w:rsidR="00464946">
              <w:rPr>
                <w:rFonts w:ascii="Times New Roman" w:hAnsi="Times New Roman" w:cs="Times New Roman"/>
                <w:sz w:val="24"/>
                <w:szCs w:val="24"/>
              </w:rPr>
              <w:t>1</w:t>
            </w:r>
          </w:p>
        </w:tc>
        <w:tc>
          <w:tcPr>
            <w:tcW w:w="708" w:type="dxa"/>
            <w:tcBorders>
              <w:top w:val="nil"/>
              <w:left w:val="nil"/>
              <w:bottom w:val="single" w:sz="8" w:space="0" w:color="auto"/>
              <w:right w:val="single" w:sz="8" w:space="0" w:color="auto"/>
            </w:tcBorders>
            <w:shd w:val="clear" w:color="auto" w:fill="auto"/>
            <w:noWrap/>
            <w:vAlign w:val="center"/>
          </w:tcPr>
          <w:p w14:paraId="6D3B180B" w14:textId="77777777" w:rsidR="00B0020F" w:rsidRPr="000D4ABC" w:rsidRDefault="007A5CA2" w:rsidP="00582E84">
            <w:pPr>
              <w:spacing w:after="0" w:line="240" w:lineRule="auto"/>
              <w:ind w:left="-3"/>
              <w:jc w:val="center"/>
              <w:rPr>
                <w:rFonts w:ascii="Times New Roman" w:hAnsi="Times New Roman" w:cs="Times New Roman"/>
                <w:sz w:val="24"/>
                <w:szCs w:val="24"/>
              </w:rPr>
            </w:pPr>
            <w:r>
              <w:rPr>
                <w:rFonts w:ascii="Times New Roman" w:hAnsi="Times New Roman" w:cs="Times New Roman"/>
                <w:sz w:val="24"/>
                <w:szCs w:val="24"/>
              </w:rPr>
              <w:t>69</w:t>
            </w:r>
          </w:p>
        </w:tc>
        <w:tc>
          <w:tcPr>
            <w:tcW w:w="815" w:type="dxa"/>
            <w:tcBorders>
              <w:top w:val="nil"/>
              <w:left w:val="nil"/>
              <w:bottom w:val="single" w:sz="8" w:space="0" w:color="auto"/>
              <w:right w:val="single" w:sz="8" w:space="0" w:color="auto"/>
            </w:tcBorders>
            <w:shd w:val="clear" w:color="auto" w:fill="auto"/>
            <w:noWrap/>
            <w:vAlign w:val="center"/>
          </w:tcPr>
          <w:p w14:paraId="0F163ECF" w14:textId="2057158A" w:rsidR="00B0020F" w:rsidRPr="000D4ABC" w:rsidRDefault="007A5CA2" w:rsidP="007A5CA2">
            <w:pPr>
              <w:spacing w:after="0" w:line="240" w:lineRule="auto"/>
              <w:ind w:left="-3"/>
              <w:rPr>
                <w:rFonts w:ascii="Times New Roman" w:hAnsi="Times New Roman" w:cs="Times New Roman"/>
                <w:sz w:val="24"/>
                <w:szCs w:val="24"/>
              </w:rPr>
            </w:pPr>
            <w:r>
              <w:rPr>
                <w:rFonts w:ascii="Times New Roman" w:hAnsi="Times New Roman" w:cs="Times New Roman"/>
                <w:sz w:val="24"/>
                <w:szCs w:val="24"/>
              </w:rPr>
              <w:t>126</w:t>
            </w:r>
            <w:r w:rsidR="00464946">
              <w:rPr>
                <w:rFonts w:ascii="Times New Roman" w:hAnsi="Times New Roman" w:cs="Times New Roman"/>
                <w:sz w:val="24"/>
                <w:szCs w:val="24"/>
              </w:rPr>
              <w:t>3</w:t>
            </w:r>
          </w:p>
        </w:tc>
        <w:tc>
          <w:tcPr>
            <w:tcW w:w="406" w:type="dxa"/>
            <w:tcBorders>
              <w:top w:val="nil"/>
              <w:left w:val="nil"/>
              <w:bottom w:val="single" w:sz="8" w:space="0" w:color="auto"/>
              <w:right w:val="single" w:sz="8" w:space="0" w:color="auto"/>
            </w:tcBorders>
            <w:shd w:val="clear" w:color="auto" w:fill="auto"/>
            <w:noWrap/>
            <w:vAlign w:val="center"/>
          </w:tcPr>
          <w:p w14:paraId="63743263" w14:textId="77777777" w:rsidR="00B0020F" w:rsidRPr="000D4ABC" w:rsidRDefault="00B0020F" w:rsidP="00582E84">
            <w:pPr>
              <w:spacing w:after="0" w:line="240" w:lineRule="auto"/>
              <w:ind w:left="-3"/>
              <w:jc w:val="center"/>
              <w:rPr>
                <w:rFonts w:ascii="Times New Roman" w:hAnsi="Times New Roman" w:cs="Times New Roman"/>
                <w:sz w:val="24"/>
                <w:szCs w:val="24"/>
              </w:rPr>
            </w:pPr>
          </w:p>
        </w:tc>
        <w:tc>
          <w:tcPr>
            <w:tcW w:w="404" w:type="dxa"/>
            <w:tcBorders>
              <w:top w:val="nil"/>
              <w:left w:val="nil"/>
              <w:bottom w:val="single" w:sz="8" w:space="0" w:color="auto"/>
              <w:right w:val="single" w:sz="8" w:space="0" w:color="auto"/>
            </w:tcBorders>
            <w:shd w:val="clear" w:color="auto" w:fill="auto"/>
            <w:noWrap/>
            <w:vAlign w:val="center"/>
          </w:tcPr>
          <w:p w14:paraId="7BBDD9BA" w14:textId="77777777" w:rsidR="00B0020F" w:rsidRPr="000D4ABC" w:rsidRDefault="00B0020F" w:rsidP="00582E84">
            <w:pPr>
              <w:spacing w:after="0" w:line="240" w:lineRule="auto"/>
              <w:ind w:left="-3"/>
              <w:jc w:val="center"/>
              <w:rPr>
                <w:rFonts w:ascii="Times New Roman" w:hAnsi="Times New Roman" w:cs="Times New Roman"/>
                <w:sz w:val="24"/>
                <w:szCs w:val="24"/>
              </w:rPr>
            </w:pPr>
          </w:p>
        </w:tc>
        <w:tc>
          <w:tcPr>
            <w:tcW w:w="541" w:type="dxa"/>
            <w:tcBorders>
              <w:top w:val="nil"/>
              <w:left w:val="nil"/>
              <w:bottom w:val="single" w:sz="8" w:space="0" w:color="auto"/>
              <w:right w:val="single" w:sz="8" w:space="0" w:color="auto"/>
            </w:tcBorders>
            <w:shd w:val="clear" w:color="auto" w:fill="auto"/>
            <w:noWrap/>
            <w:vAlign w:val="center"/>
          </w:tcPr>
          <w:p w14:paraId="3D56A5A3" w14:textId="77777777" w:rsidR="00B0020F" w:rsidRPr="000D4ABC" w:rsidRDefault="00B0020F" w:rsidP="00582E84">
            <w:pPr>
              <w:spacing w:after="0" w:line="240" w:lineRule="auto"/>
              <w:ind w:left="-3"/>
              <w:jc w:val="center"/>
              <w:rPr>
                <w:rFonts w:ascii="Times New Roman" w:hAnsi="Times New Roman" w:cs="Times New Roman"/>
                <w:sz w:val="24"/>
                <w:szCs w:val="24"/>
              </w:rPr>
            </w:pPr>
          </w:p>
        </w:tc>
        <w:tc>
          <w:tcPr>
            <w:tcW w:w="677" w:type="dxa"/>
            <w:tcBorders>
              <w:top w:val="nil"/>
              <w:left w:val="nil"/>
              <w:bottom w:val="single" w:sz="8" w:space="0" w:color="auto"/>
              <w:right w:val="single" w:sz="8" w:space="0" w:color="auto"/>
            </w:tcBorders>
            <w:shd w:val="clear" w:color="auto" w:fill="auto"/>
            <w:noWrap/>
            <w:vAlign w:val="center"/>
          </w:tcPr>
          <w:p w14:paraId="401D3BCD" w14:textId="77777777" w:rsidR="00B0020F" w:rsidRPr="000D4ABC" w:rsidRDefault="00B0020F" w:rsidP="00582E84">
            <w:pPr>
              <w:spacing w:after="0" w:line="240" w:lineRule="auto"/>
              <w:ind w:left="-3"/>
              <w:jc w:val="center"/>
              <w:rPr>
                <w:rFonts w:ascii="Times New Roman" w:hAnsi="Times New Roman" w:cs="Times New Roman"/>
                <w:sz w:val="24"/>
                <w:szCs w:val="24"/>
              </w:rPr>
            </w:pPr>
          </w:p>
        </w:tc>
        <w:tc>
          <w:tcPr>
            <w:tcW w:w="541" w:type="dxa"/>
            <w:tcBorders>
              <w:top w:val="nil"/>
              <w:left w:val="nil"/>
              <w:bottom w:val="single" w:sz="8" w:space="0" w:color="auto"/>
              <w:right w:val="single" w:sz="8" w:space="0" w:color="auto"/>
            </w:tcBorders>
            <w:shd w:val="clear" w:color="auto" w:fill="auto"/>
            <w:noWrap/>
            <w:vAlign w:val="center"/>
          </w:tcPr>
          <w:p w14:paraId="3C8BFC4B" w14:textId="77777777" w:rsidR="00B0020F" w:rsidRPr="000D4ABC" w:rsidRDefault="00B0020F" w:rsidP="00582E84">
            <w:pPr>
              <w:spacing w:after="0" w:line="240" w:lineRule="auto"/>
              <w:ind w:left="-3" w:firstLine="284"/>
              <w:jc w:val="center"/>
              <w:rPr>
                <w:rFonts w:ascii="Times New Roman" w:hAnsi="Times New Roman" w:cs="Times New Roman"/>
                <w:sz w:val="24"/>
                <w:szCs w:val="24"/>
              </w:rPr>
            </w:pPr>
          </w:p>
        </w:tc>
        <w:tc>
          <w:tcPr>
            <w:tcW w:w="675" w:type="dxa"/>
            <w:tcBorders>
              <w:top w:val="nil"/>
              <w:left w:val="nil"/>
              <w:bottom w:val="single" w:sz="8" w:space="0" w:color="auto"/>
              <w:right w:val="single" w:sz="8" w:space="0" w:color="auto"/>
            </w:tcBorders>
            <w:shd w:val="clear" w:color="auto" w:fill="auto"/>
            <w:noWrap/>
            <w:vAlign w:val="center"/>
          </w:tcPr>
          <w:p w14:paraId="615A9466" w14:textId="77777777" w:rsidR="00B0020F" w:rsidRPr="000D4ABC" w:rsidRDefault="00B0020F" w:rsidP="00582E84">
            <w:pPr>
              <w:spacing w:after="0" w:line="240" w:lineRule="auto"/>
              <w:ind w:left="-3" w:firstLine="284"/>
              <w:jc w:val="center"/>
              <w:rPr>
                <w:rFonts w:ascii="Times New Roman" w:hAnsi="Times New Roman" w:cs="Times New Roman"/>
                <w:sz w:val="24"/>
                <w:szCs w:val="24"/>
              </w:rPr>
            </w:pPr>
          </w:p>
        </w:tc>
        <w:tc>
          <w:tcPr>
            <w:tcW w:w="541" w:type="dxa"/>
            <w:tcBorders>
              <w:top w:val="nil"/>
              <w:left w:val="nil"/>
              <w:bottom w:val="single" w:sz="8" w:space="0" w:color="auto"/>
              <w:right w:val="single" w:sz="8" w:space="0" w:color="auto"/>
            </w:tcBorders>
            <w:shd w:val="clear" w:color="auto" w:fill="auto"/>
            <w:noWrap/>
            <w:vAlign w:val="center"/>
          </w:tcPr>
          <w:p w14:paraId="6AFBEE02" w14:textId="77777777" w:rsidR="00B0020F" w:rsidRPr="000D4ABC" w:rsidRDefault="00B0020F" w:rsidP="00582E84">
            <w:pPr>
              <w:spacing w:after="0" w:line="240" w:lineRule="auto"/>
              <w:ind w:left="-3" w:firstLine="284"/>
              <w:jc w:val="center"/>
              <w:rPr>
                <w:rFonts w:ascii="Times New Roman" w:hAnsi="Times New Roman" w:cs="Times New Roman"/>
                <w:sz w:val="24"/>
                <w:szCs w:val="24"/>
              </w:rPr>
            </w:pPr>
          </w:p>
        </w:tc>
        <w:tc>
          <w:tcPr>
            <w:tcW w:w="541" w:type="dxa"/>
            <w:tcBorders>
              <w:top w:val="nil"/>
              <w:left w:val="nil"/>
              <w:bottom w:val="single" w:sz="8" w:space="0" w:color="auto"/>
              <w:right w:val="single" w:sz="8" w:space="0" w:color="auto"/>
            </w:tcBorders>
            <w:shd w:val="clear" w:color="auto" w:fill="auto"/>
            <w:noWrap/>
            <w:vAlign w:val="center"/>
          </w:tcPr>
          <w:p w14:paraId="5DE6C493" w14:textId="77777777" w:rsidR="00B0020F" w:rsidRPr="000D4ABC" w:rsidRDefault="00B0020F" w:rsidP="00582E84">
            <w:pPr>
              <w:spacing w:after="0" w:line="240" w:lineRule="auto"/>
              <w:ind w:left="-3" w:firstLine="284"/>
              <w:jc w:val="center"/>
              <w:rPr>
                <w:rFonts w:ascii="Times New Roman" w:hAnsi="Times New Roman" w:cs="Times New Roman"/>
                <w:sz w:val="24"/>
                <w:szCs w:val="24"/>
              </w:rPr>
            </w:pPr>
          </w:p>
        </w:tc>
        <w:tc>
          <w:tcPr>
            <w:tcW w:w="541" w:type="dxa"/>
            <w:tcBorders>
              <w:top w:val="nil"/>
              <w:left w:val="nil"/>
              <w:bottom w:val="single" w:sz="8" w:space="0" w:color="auto"/>
              <w:right w:val="single" w:sz="8" w:space="0" w:color="auto"/>
            </w:tcBorders>
            <w:shd w:val="clear" w:color="auto" w:fill="auto"/>
            <w:noWrap/>
            <w:vAlign w:val="center"/>
          </w:tcPr>
          <w:p w14:paraId="7910335C" w14:textId="77777777" w:rsidR="00B0020F" w:rsidRPr="000D4ABC" w:rsidRDefault="00B0020F" w:rsidP="00582E84">
            <w:pPr>
              <w:spacing w:after="0" w:line="240" w:lineRule="auto"/>
              <w:ind w:left="-3" w:firstLine="284"/>
              <w:jc w:val="center"/>
              <w:rPr>
                <w:rFonts w:ascii="Times New Roman" w:hAnsi="Times New Roman" w:cs="Times New Roman"/>
                <w:sz w:val="24"/>
                <w:szCs w:val="24"/>
              </w:rPr>
            </w:pPr>
          </w:p>
        </w:tc>
        <w:tc>
          <w:tcPr>
            <w:tcW w:w="676" w:type="dxa"/>
            <w:tcBorders>
              <w:top w:val="nil"/>
              <w:left w:val="nil"/>
              <w:bottom w:val="single" w:sz="8" w:space="0" w:color="auto"/>
              <w:right w:val="single" w:sz="8" w:space="0" w:color="auto"/>
            </w:tcBorders>
            <w:shd w:val="clear" w:color="auto" w:fill="auto"/>
            <w:noWrap/>
            <w:vAlign w:val="center"/>
          </w:tcPr>
          <w:p w14:paraId="7D8F4934" w14:textId="77777777" w:rsidR="00B0020F" w:rsidRPr="000D4ABC" w:rsidRDefault="00B0020F" w:rsidP="00582E84">
            <w:pPr>
              <w:spacing w:after="0" w:line="240" w:lineRule="auto"/>
              <w:ind w:left="-3" w:firstLine="284"/>
              <w:jc w:val="center"/>
              <w:rPr>
                <w:rFonts w:ascii="Times New Roman" w:hAnsi="Times New Roman" w:cs="Times New Roman"/>
                <w:sz w:val="24"/>
                <w:szCs w:val="24"/>
              </w:rPr>
            </w:pPr>
          </w:p>
        </w:tc>
        <w:tc>
          <w:tcPr>
            <w:tcW w:w="675" w:type="dxa"/>
            <w:tcBorders>
              <w:top w:val="nil"/>
              <w:left w:val="nil"/>
              <w:bottom w:val="single" w:sz="8" w:space="0" w:color="auto"/>
              <w:right w:val="single" w:sz="8" w:space="0" w:color="auto"/>
            </w:tcBorders>
            <w:shd w:val="clear" w:color="auto" w:fill="auto"/>
            <w:noWrap/>
            <w:vAlign w:val="center"/>
          </w:tcPr>
          <w:p w14:paraId="7CF84899" w14:textId="77777777" w:rsidR="00B0020F" w:rsidRPr="000D4ABC" w:rsidRDefault="00B0020F" w:rsidP="00582E84">
            <w:pPr>
              <w:spacing w:after="0" w:line="240" w:lineRule="auto"/>
              <w:ind w:left="-3" w:firstLine="284"/>
              <w:jc w:val="center"/>
              <w:rPr>
                <w:rFonts w:ascii="Times New Roman" w:hAnsi="Times New Roman" w:cs="Times New Roman"/>
                <w:sz w:val="24"/>
                <w:szCs w:val="24"/>
              </w:rPr>
            </w:pPr>
          </w:p>
        </w:tc>
        <w:tc>
          <w:tcPr>
            <w:tcW w:w="1224" w:type="dxa"/>
            <w:gridSpan w:val="2"/>
            <w:tcBorders>
              <w:top w:val="nil"/>
              <w:left w:val="nil"/>
              <w:bottom w:val="single" w:sz="8" w:space="0" w:color="auto"/>
              <w:right w:val="single" w:sz="8" w:space="0" w:color="auto"/>
            </w:tcBorders>
            <w:shd w:val="clear" w:color="auto" w:fill="auto"/>
            <w:noWrap/>
            <w:vAlign w:val="center"/>
          </w:tcPr>
          <w:p w14:paraId="5C060766" w14:textId="77777777" w:rsidR="00B0020F" w:rsidRPr="000D4ABC" w:rsidRDefault="00B0020F" w:rsidP="00582E84">
            <w:pPr>
              <w:spacing w:after="0" w:line="240" w:lineRule="auto"/>
              <w:ind w:left="-3" w:firstLine="284"/>
              <w:jc w:val="center"/>
              <w:rPr>
                <w:rFonts w:ascii="Times New Roman" w:hAnsi="Times New Roman" w:cs="Times New Roman"/>
                <w:sz w:val="24"/>
                <w:szCs w:val="24"/>
              </w:rPr>
            </w:pPr>
          </w:p>
        </w:tc>
      </w:tr>
    </w:tbl>
    <w:p w14:paraId="0DDB818F" w14:textId="77777777" w:rsidR="00B0020F" w:rsidRPr="000D4ABC" w:rsidRDefault="00B0020F" w:rsidP="00B0020F">
      <w:pPr>
        <w:spacing w:after="0" w:line="240" w:lineRule="auto"/>
        <w:jc w:val="both"/>
        <w:rPr>
          <w:rFonts w:ascii="Times New Roman" w:hAnsi="Times New Roman" w:cs="Times New Roman"/>
          <w:sz w:val="24"/>
          <w:szCs w:val="24"/>
        </w:rPr>
      </w:pPr>
      <w:r w:rsidRPr="000D4ABC">
        <w:rPr>
          <w:rFonts w:ascii="Times New Roman" w:hAnsi="Times New Roman" w:cs="Times New Roman"/>
          <w:sz w:val="24"/>
          <w:szCs w:val="24"/>
        </w:rPr>
        <w:t xml:space="preserve">Основная причина выбытия переезд и смена места жительства. В школе ведутся </w:t>
      </w:r>
      <w:r>
        <w:rPr>
          <w:rFonts w:ascii="Times New Roman" w:hAnsi="Times New Roman" w:cs="Times New Roman"/>
          <w:sz w:val="24"/>
          <w:szCs w:val="24"/>
        </w:rPr>
        <w:t xml:space="preserve"> книги приказов</w:t>
      </w:r>
      <w:r w:rsidRPr="000D4ABC">
        <w:rPr>
          <w:rFonts w:ascii="Times New Roman" w:hAnsi="Times New Roman" w:cs="Times New Roman"/>
          <w:sz w:val="24"/>
          <w:szCs w:val="24"/>
        </w:rPr>
        <w:t xml:space="preserve"> о прибытии и выбытии учащихся, основанием является заявление родителей.</w:t>
      </w:r>
    </w:p>
    <w:p w14:paraId="3905F3A3" w14:textId="77777777" w:rsidR="00B0020F" w:rsidRPr="000D4ABC" w:rsidRDefault="00B0020F" w:rsidP="00B0020F">
      <w:pPr>
        <w:spacing w:after="0" w:line="240" w:lineRule="auto"/>
        <w:jc w:val="both"/>
        <w:rPr>
          <w:rFonts w:ascii="Times New Roman" w:hAnsi="Times New Roman" w:cs="Times New Roman"/>
          <w:sz w:val="24"/>
          <w:szCs w:val="24"/>
        </w:rPr>
      </w:pPr>
    </w:p>
    <w:p w14:paraId="34607FE5" w14:textId="77777777" w:rsidR="00846FB1" w:rsidRPr="005D7D00" w:rsidRDefault="00846FB1" w:rsidP="005D7D00">
      <w:pPr>
        <w:spacing w:after="0" w:line="240" w:lineRule="auto"/>
        <w:jc w:val="both"/>
        <w:rPr>
          <w:rFonts w:ascii="Times New Roman" w:hAnsi="Times New Roman" w:cs="Times New Roman"/>
          <w:sz w:val="24"/>
        </w:rPr>
      </w:pPr>
    </w:p>
    <w:p w14:paraId="75173933" w14:textId="77777777" w:rsidR="00440339" w:rsidRDefault="00A56224" w:rsidP="00440339">
      <w:pPr>
        <w:tabs>
          <w:tab w:val="left" w:pos="10773"/>
        </w:tabs>
        <w:spacing w:after="0" w:line="240" w:lineRule="auto"/>
        <w:jc w:val="center"/>
        <w:rPr>
          <w:rFonts w:ascii="Times New Roman" w:eastAsia="Times New Roman" w:hAnsi="Times New Roman" w:cs="Times New Roman"/>
          <w:b/>
          <w:sz w:val="28"/>
          <w:szCs w:val="28"/>
        </w:rPr>
      </w:pPr>
      <w:hyperlink r:id="rId22">
        <w:r w:rsidR="00440339" w:rsidRPr="003A2FD7">
          <w:rPr>
            <w:rFonts w:ascii="Times New Roman" w:eastAsia="Times New Roman" w:hAnsi="Times New Roman" w:cs="Times New Roman"/>
            <w:b/>
            <w:sz w:val="28"/>
            <w:szCs w:val="28"/>
          </w:rPr>
          <w:t>IV</w:t>
        </w:r>
        <w:r w:rsidR="00440339" w:rsidRPr="003A2FD7">
          <w:rPr>
            <w:rFonts w:ascii="Times New Roman" w:eastAsia="Times New Roman" w:hAnsi="Times New Roman" w:cs="Times New Roman"/>
            <w:b/>
            <w:sz w:val="28"/>
            <w:szCs w:val="28"/>
            <w:lang w:val="kk-KZ"/>
          </w:rPr>
          <w:t>.</w:t>
        </w:r>
        <w:r w:rsidR="00440339" w:rsidRPr="003A2FD7">
          <w:rPr>
            <w:rFonts w:ascii="Times New Roman" w:eastAsia="Times New Roman" w:hAnsi="Times New Roman" w:cs="Times New Roman"/>
            <w:b/>
            <w:sz w:val="28"/>
            <w:szCs w:val="28"/>
          </w:rPr>
          <w:t xml:space="preserve"> Учебно-методическая работа</w:t>
        </w:r>
      </w:hyperlink>
    </w:p>
    <w:p w14:paraId="447922DC" w14:textId="5EA3901B" w:rsidR="00C3227A" w:rsidRPr="00C3227A" w:rsidRDefault="00A56224" w:rsidP="00440339">
      <w:pPr>
        <w:tabs>
          <w:tab w:val="left" w:pos="10773"/>
        </w:tabs>
        <w:spacing w:after="0" w:line="240" w:lineRule="auto"/>
        <w:jc w:val="center"/>
        <w:rPr>
          <w:rFonts w:ascii="Times New Roman" w:eastAsia="Times New Roman" w:hAnsi="Times New Roman" w:cs="Times New Roman"/>
          <w:b/>
          <w:sz w:val="24"/>
          <w:szCs w:val="24"/>
        </w:rPr>
      </w:pPr>
      <w:hyperlink r:id="rId23" w:history="1">
        <w:r w:rsidR="00C3227A" w:rsidRPr="00C3227A">
          <w:rPr>
            <w:rStyle w:val="af0"/>
            <w:rFonts w:ascii="Times New Roman" w:eastAsia="Times New Roman" w:hAnsi="Times New Roman" w:cs="Times New Roman"/>
            <w:b/>
            <w:sz w:val="24"/>
            <w:szCs w:val="24"/>
          </w:rPr>
          <w:t>https://drive.google.com/drive/u/4/folders/1EoKPuXiBDubQTVuSAY8isTu3WmZgnzan</w:t>
        </w:r>
      </w:hyperlink>
    </w:p>
    <w:p w14:paraId="4253D34E" w14:textId="77777777" w:rsidR="00C3227A" w:rsidRPr="003A2FD7" w:rsidRDefault="00C3227A" w:rsidP="00440339">
      <w:pPr>
        <w:tabs>
          <w:tab w:val="left" w:pos="10773"/>
        </w:tabs>
        <w:spacing w:after="0" w:line="240" w:lineRule="auto"/>
        <w:jc w:val="center"/>
        <w:rPr>
          <w:rFonts w:ascii="Times New Roman" w:eastAsia="Times New Roman" w:hAnsi="Times New Roman" w:cs="Times New Roman"/>
          <w:b/>
          <w:sz w:val="28"/>
          <w:szCs w:val="28"/>
        </w:rPr>
      </w:pPr>
    </w:p>
    <w:p w14:paraId="16FA3E89" w14:textId="77777777" w:rsidR="007B49AD" w:rsidRPr="00514841" w:rsidRDefault="007B49AD" w:rsidP="007D7C66">
      <w:pPr>
        <w:widowControl w:val="0"/>
        <w:tabs>
          <w:tab w:val="left" w:pos="821"/>
        </w:tabs>
        <w:spacing w:after="0" w:line="240" w:lineRule="auto"/>
        <w:ind w:left="113" w:right="108" w:firstLine="283"/>
        <w:jc w:val="both"/>
        <w:rPr>
          <w:rFonts w:ascii="Times New Roman" w:eastAsia="Times New Roman" w:hAnsi="Times New Roman" w:cs="Times New Roman"/>
          <w:b/>
          <w:sz w:val="28"/>
          <w:szCs w:val="28"/>
        </w:rPr>
      </w:pPr>
      <w:r w:rsidRPr="00514841">
        <w:rPr>
          <w:rFonts w:ascii="Times New Roman" w:eastAsia="Times New Roman" w:hAnsi="Times New Roman" w:cs="Times New Roman"/>
          <w:b/>
          <w:sz w:val="28"/>
          <w:szCs w:val="28"/>
        </w:rPr>
        <w:t>Соответствие и соблюдение максимального объема недельной учебной нагрузки   обучающихся:2022-2023 учебный год</w:t>
      </w:r>
    </w:p>
    <w:p w14:paraId="193DBB8E" w14:textId="77777777" w:rsidR="007B49AD" w:rsidRPr="00514841" w:rsidRDefault="007B49AD" w:rsidP="007B49AD">
      <w:pPr>
        <w:widowControl w:val="0"/>
        <w:spacing w:after="0" w:line="240" w:lineRule="auto"/>
        <w:ind w:right="222" w:firstLine="171"/>
        <w:jc w:val="both"/>
        <w:rPr>
          <w:rFonts w:ascii="Times New Roman" w:eastAsia="Times New Roman" w:hAnsi="Times New Roman" w:cs="Times New Roman"/>
          <w:sz w:val="28"/>
          <w:szCs w:val="28"/>
        </w:rPr>
      </w:pPr>
    </w:p>
    <w:p w14:paraId="7050E962" w14:textId="77777777" w:rsidR="007B49AD" w:rsidRPr="00514841" w:rsidRDefault="007B49AD" w:rsidP="007B49AD">
      <w:pPr>
        <w:ind w:firstLine="708"/>
        <w:jc w:val="both"/>
        <w:rPr>
          <w:rFonts w:ascii="Times New Roman" w:hAnsi="Times New Roman" w:cs="Times New Roman"/>
          <w:sz w:val="28"/>
          <w:szCs w:val="28"/>
        </w:rPr>
      </w:pPr>
      <w:r w:rsidRPr="00514841">
        <w:rPr>
          <w:rFonts w:ascii="Times New Roman" w:hAnsi="Times New Roman" w:cs="Times New Roman"/>
          <w:sz w:val="28"/>
          <w:szCs w:val="28"/>
        </w:rPr>
        <w:t>Главную задачу образовательной политики  КГУ «Средняя школа № 41» мы видим в  обеспечении современного качества образования на основе сохранения его фундаментальности и соответствия актуальным и перспективным потребностям личности, общества и государства.</w:t>
      </w:r>
    </w:p>
    <w:p w14:paraId="6B165AA5" w14:textId="77777777" w:rsidR="007B49AD" w:rsidRPr="00514841" w:rsidRDefault="007B49AD" w:rsidP="007B49AD">
      <w:pPr>
        <w:ind w:firstLine="708"/>
        <w:jc w:val="both"/>
        <w:rPr>
          <w:rFonts w:ascii="Times New Roman" w:hAnsi="Times New Roman" w:cs="Times New Roman"/>
          <w:sz w:val="28"/>
          <w:szCs w:val="28"/>
        </w:rPr>
      </w:pPr>
      <w:r w:rsidRPr="00514841">
        <w:rPr>
          <w:rFonts w:ascii="Times New Roman" w:hAnsi="Times New Roman" w:cs="Times New Roman"/>
          <w:sz w:val="28"/>
          <w:szCs w:val="28"/>
        </w:rPr>
        <w:t xml:space="preserve">Педагогический коллектив школы № 41 в новых инновационных условиях работы имеет </w:t>
      </w:r>
      <w:r w:rsidRPr="00514841">
        <w:rPr>
          <w:rFonts w:ascii="Times New Roman" w:hAnsi="Times New Roman" w:cs="Times New Roman"/>
          <w:i/>
          <w:sz w:val="28"/>
          <w:szCs w:val="28"/>
        </w:rPr>
        <w:t>методические, мотивационные, организационные  и материально-технические условия</w:t>
      </w:r>
      <w:r w:rsidRPr="00514841">
        <w:rPr>
          <w:rFonts w:ascii="Times New Roman" w:hAnsi="Times New Roman" w:cs="Times New Roman"/>
          <w:sz w:val="28"/>
          <w:szCs w:val="28"/>
        </w:rPr>
        <w:t xml:space="preserve"> профессионального роста для обеспечения  образования в школе  и для ведения научно-методической и  исследовательской работы, видения новых образовательных и методических задач и нахождения способов их решения, самовыражения и самореализации в современном социально-экономическом пространстве.</w:t>
      </w:r>
    </w:p>
    <w:p w14:paraId="53A06A7F" w14:textId="77777777" w:rsidR="007B49AD" w:rsidRPr="00514841" w:rsidRDefault="007B49AD" w:rsidP="007B49AD">
      <w:pPr>
        <w:ind w:firstLine="709"/>
        <w:jc w:val="both"/>
        <w:rPr>
          <w:rFonts w:ascii="Times New Roman" w:eastAsia="Calibri" w:hAnsi="Times New Roman" w:cs="Times New Roman"/>
          <w:sz w:val="28"/>
          <w:szCs w:val="28"/>
        </w:rPr>
      </w:pPr>
      <w:r w:rsidRPr="00514841">
        <w:rPr>
          <w:rFonts w:ascii="Times New Roman" w:eastAsia="Calibri" w:hAnsi="Times New Roman" w:cs="Times New Roman"/>
          <w:sz w:val="28"/>
          <w:szCs w:val="28"/>
        </w:rPr>
        <w:t xml:space="preserve">Рабочий учебный план КГУ «СШ № 41» на 2022-2023 учебный год регламентирует учебно-воспитательный процесс на основании нормативно-правовой базы: </w:t>
      </w:r>
    </w:p>
    <w:p w14:paraId="4C225C08" w14:textId="77777777" w:rsidR="007B49AD" w:rsidRPr="00514841" w:rsidRDefault="007B49AD" w:rsidP="007B49AD">
      <w:pPr>
        <w:pBdr>
          <w:bottom w:val="single" w:sz="4" w:space="0" w:color="FFFFFF"/>
        </w:pBdr>
        <w:tabs>
          <w:tab w:val="left" w:pos="142"/>
          <w:tab w:val="left" w:pos="709"/>
          <w:tab w:val="left" w:pos="910"/>
        </w:tabs>
        <w:ind w:firstLine="709"/>
        <w:jc w:val="both"/>
        <w:rPr>
          <w:rFonts w:ascii="Times New Roman" w:eastAsia="Calibri" w:hAnsi="Times New Roman" w:cs="Times New Roman"/>
          <w:sz w:val="28"/>
          <w:szCs w:val="28"/>
        </w:rPr>
      </w:pPr>
      <w:r w:rsidRPr="00514841">
        <w:rPr>
          <w:rFonts w:ascii="Times New Roman" w:eastAsia="Calibri" w:hAnsi="Times New Roman" w:cs="Times New Roman"/>
          <w:sz w:val="28"/>
          <w:szCs w:val="28"/>
        </w:rPr>
        <w:tab/>
        <w:t xml:space="preserve">- приказом Министра просвещения Республики Казахстан «Об утверждении государственных общеобязательных стандартов образования всех уровней образования» (далее – ГОСО) от 3 августа 2022 года № 348 </w:t>
      </w:r>
    </w:p>
    <w:p w14:paraId="5D318D33" w14:textId="77777777" w:rsidR="007B49AD" w:rsidRPr="00514841" w:rsidRDefault="007B49AD" w:rsidP="007B49AD">
      <w:pPr>
        <w:pBdr>
          <w:bottom w:val="single" w:sz="4" w:space="0" w:color="FFFFFF"/>
        </w:pBdr>
        <w:tabs>
          <w:tab w:val="left" w:pos="142"/>
          <w:tab w:val="left" w:pos="709"/>
          <w:tab w:val="left" w:pos="910"/>
        </w:tabs>
        <w:ind w:firstLine="709"/>
        <w:jc w:val="both"/>
        <w:rPr>
          <w:rFonts w:ascii="Times New Roman" w:eastAsia="Calibri" w:hAnsi="Times New Roman" w:cs="Times New Roman"/>
          <w:b/>
          <w:i/>
          <w:sz w:val="28"/>
          <w:szCs w:val="28"/>
        </w:rPr>
      </w:pPr>
      <w:r w:rsidRPr="00514841">
        <w:rPr>
          <w:rFonts w:ascii="Times New Roman" w:eastAsia="Calibri" w:hAnsi="Times New Roman" w:cs="Times New Roman"/>
          <w:sz w:val="28"/>
          <w:szCs w:val="28"/>
        </w:rPr>
        <w:t xml:space="preserve">- приказом МОН РК «Об утверждении типовых учебных планов начального, основного среднего, общего среднего образования Республики Казахстан» от 8 ноября 2012 года № 500 </w:t>
      </w:r>
      <w:r w:rsidRPr="00514841">
        <w:rPr>
          <w:rFonts w:ascii="Times New Roman" w:eastAsia="Calibri" w:hAnsi="Times New Roman" w:cs="Times New Roman"/>
          <w:b/>
          <w:i/>
          <w:sz w:val="28"/>
          <w:szCs w:val="28"/>
        </w:rPr>
        <w:t>(с изменениями и дополнениями, внесенными приказом от 12 августа 2022 года № 365)</w:t>
      </w:r>
    </w:p>
    <w:p w14:paraId="5102C5C0" w14:textId="77777777" w:rsidR="007B49AD" w:rsidRPr="00514841" w:rsidRDefault="007B49AD" w:rsidP="007B49AD">
      <w:pPr>
        <w:pStyle w:val="ae"/>
        <w:ind w:firstLine="708"/>
        <w:jc w:val="both"/>
        <w:rPr>
          <w:rFonts w:ascii="Times New Roman" w:hAnsi="Times New Roman" w:cs="Times New Roman"/>
          <w:b/>
          <w:i/>
          <w:sz w:val="28"/>
          <w:szCs w:val="28"/>
        </w:rPr>
      </w:pPr>
      <w:r w:rsidRPr="00514841">
        <w:rPr>
          <w:rFonts w:ascii="Times New Roman" w:hAnsi="Times New Roman" w:cs="Times New Roman"/>
          <w:sz w:val="28"/>
          <w:szCs w:val="28"/>
        </w:rPr>
        <w:t>-приказ</w:t>
      </w:r>
      <w:r w:rsidRPr="00514841">
        <w:rPr>
          <w:rFonts w:ascii="Times New Roman" w:hAnsi="Times New Roman" w:cs="Times New Roman"/>
          <w:sz w:val="28"/>
          <w:szCs w:val="28"/>
          <w:lang w:val="kk-KZ"/>
        </w:rPr>
        <w:t>ом</w:t>
      </w:r>
      <w:r w:rsidRPr="00514841">
        <w:rPr>
          <w:rFonts w:ascii="Times New Roman" w:hAnsi="Times New Roman" w:cs="Times New Roman"/>
          <w:sz w:val="28"/>
          <w:szCs w:val="28"/>
        </w:rPr>
        <w:t xml:space="preserve"> МОН РК «Об утверждении Типовых учебных программ по общеобразовательным предметам, курсам по выбору и факультативам для общеобразовательных организаций» от 3 апреля 2013 года № 115 </w:t>
      </w:r>
      <w:r w:rsidRPr="00514841">
        <w:rPr>
          <w:rFonts w:ascii="Times New Roman" w:hAnsi="Times New Roman" w:cs="Times New Roman"/>
          <w:b/>
          <w:i/>
          <w:sz w:val="28"/>
          <w:szCs w:val="28"/>
        </w:rPr>
        <w:t>(с изм. и дополнениями на 27 ноября 2020г. №496)</w:t>
      </w:r>
    </w:p>
    <w:p w14:paraId="726949FD" w14:textId="77777777" w:rsidR="007B49AD" w:rsidRPr="00514841" w:rsidRDefault="007B49AD" w:rsidP="007B49AD">
      <w:pPr>
        <w:pBdr>
          <w:bottom w:val="single" w:sz="4" w:space="0" w:color="FFFFFF"/>
        </w:pBdr>
        <w:tabs>
          <w:tab w:val="left" w:pos="142"/>
          <w:tab w:val="left" w:pos="709"/>
          <w:tab w:val="left" w:pos="910"/>
        </w:tabs>
        <w:ind w:firstLine="709"/>
        <w:jc w:val="both"/>
        <w:rPr>
          <w:rFonts w:ascii="Times New Roman" w:eastAsia="Calibri" w:hAnsi="Times New Roman" w:cs="Times New Roman"/>
          <w:b/>
          <w:i/>
          <w:sz w:val="28"/>
          <w:szCs w:val="28"/>
        </w:rPr>
      </w:pPr>
      <w:r w:rsidRPr="00514841">
        <w:rPr>
          <w:rStyle w:val="markedcontent"/>
          <w:rFonts w:ascii="Times New Roman" w:eastAsia="Calibri" w:hAnsi="Times New Roman" w:cs="Times New Roman"/>
          <w:sz w:val="28"/>
          <w:szCs w:val="28"/>
        </w:rPr>
        <w:t>- приказом МОН РК «О внесении изменений и дополнений в некоторые приказы МОН РК» от 26 июля 2019 года №334;</w:t>
      </w:r>
    </w:p>
    <w:p w14:paraId="4C4856AF" w14:textId="77777777" w:rsidR="007B49AD" w:rsidRPr="00514841" w:rsidRDefault="007B49AD" w:rsidP="007B49AD">
      <w:pPr>
        <w:pBdr>
          <w:bottom w:val="single" w:sz="4" w:space="0" w:color="FFFFFF"/>
        </w:pBdr>
        <w:tabs>
          <w:tab w:val="left" w:pos="142"/>
          <w:tab w:val="left" w:pos="709"/>
          <w:tab w:val="left" w:pos="910"/>
        </w:tabs>
        <w:ind w:firstLine="709"/>
        <w:jc w:val="both"/>
        <w:rPr>
          <w:rFonts w:ascii="Times New Roman" w:eastAsia="Calibri" w:hAnsi="Times New Roman" w:cs="Times New Roman"/>
          <w:sz w:val="28"/>
          <w:szCs w:val="28"/>
        </w:rPr>
      </w:pPr>
      <w:r w:rsidRPr="00514841">
        <w:rPr>
          <w:rFonts w:ascii="Times New Roman" w:eastAsia="Calibri" w:hAnsi="Times New Roman" w:cs="Times New Roman"/>
          <w:sz w:val="28"/>
          <w:szCs w:val="28"/>
        </w:rPr>
        <w:t>- приказом Министра просвещения Республики Казахстан «Об утверждении перечня учебников, учебно-методических комплексов, пособий и другой дополнительной литературы, в том числе на электронных носителях» от 21 июня 2022 года № 291;</w:t>
      </w:r>
    </w:p>
    <w:p w14:paraId="0E326772" w14:textId="77777777" w:rsidR="007B49AD" w:rsidRPr="00514841" w:rsidRDefault="007B49AD" w:rsidP="007B49AD">
      <w:pPr>
        <w:pBdr>
          <w:bottom w:val="single" w:sz="4" w:space="0" w:color="FFFFFF"/>
        </w:pBdr>
        <w:tabs>
          <w:tab w:val="left" w:pos="142"/>
          <w:tab w:val="left" w:pos="709"/>
          <w:tab w:val="left" w:pos="910"/>
        </w:tabs>
        <w:ind w:firstLine="709"/>
        <w:jc w:val="both"/>
        <w:rPr>
          <w:rFonts w:ascii="Times New Roman" w:eastAsia="Calibri" w:hAnsi="Times New Roman" w:cs="Times New Roman"/>
          <w:sz w:val="28"/>
          <w:szCs w:val="28"/>
        </w:rPr>
      </w:pPr>
      <w:r w:rsidRPr="00514841">
        <w:rPr>
          <w:rFonts w:ascii="Times New Roman" w:eastAsia="Calibri" w:hAnsi="Times New Roman" w:cs="Times New Roman"/>
          <w:sz w:val="28"/>
          <w:szCs w:val="28"/>
        </w:rPr>
        <w:t xml:space="preserve"> – приказом МОН РК «Об утверждении Типовых правил деятельности организаций образования соответствующих типов» № 595 от 30 октября 2018 года (с внесенными дополнениями и изменениями от 09.06.2021 года № 282);</w:t>
      </w:r>
    </w:p>
    <w:p w14:paraId="3EB73B29" w14:textId="77777777" w:rsidR="007B49AD" w:rsidRPr="00514841" w:rsidRDefault="007B49AD" w:rsidP="00583860">
      <w:pPr>
        <w:numPr>
          <w:ilvl w:val="0"/>
          <w:numId w:val="5"/>
        </w:numPr>
        <w:pBdr>
          <w:bottom w:val="single" w:sz="4" w:space="0" w:color="FFFFFF"/>
        </w:pBdr>
        <w:tabs>
          <w:tab w:val="left" w:pos="142"/>
          <w:tab w:val="left" w:pos="360"/>
          <w:tab w:val="left" w:pos="910"/>
        </w:tabs>
        <w:spacing w:after="0" w:line="240" w:lineRule="auto"/>
        <w:ind w:left="0" w:firstLine="709"/>
        <w:jc w:val="both"/>
        <w:rPr>
          <w:rFonts w:ascii="Times New Roman" w:eastAsia="Calibri" w:hAnsi="Times New Roman" w:cs="Times New Roman"/>
          <w:sz w:val="28"/>
          <w:szCs w:val="28"/>
        </w:rPr>
      </w:pPr>
      <w:r w:rsidRPr="00514841">
        <w:rPr>
          <w:rFonts w:ascii="Times New Roman" w:eastAsia="Calibri" w:hAnsi="Times New Roman" w:cs="Times New Roman"/>
          <w:sz w:val="28"/>
          <w:szCs w:val="28"/>
        </w:rPr>
        <w:t>приказом МОН РК «Об утверждении Правил подушевого нормативного финансирования дошкольного воспитания и обучения, среднего, технического и профессионального, послесреднего, высшего и послевузовского образования» от 27 ноября 2017 года № 596 (с изм. на 21.09.2018 № 477);</w:t>
      </w:r>
    </w:p>
    <w:p w14:paraId="166556F5" w14:textId="77777777" w:rsidR="007B49AD" w:rsidRPr="00514841" w:rsidRDefault="007B49AD" w:rsidP="00583860">
      <w:pPr>
        <w:widowControl w:val="0"/>
        <w:numPr>
          <w:ilvl w:val="0"/>
          <w:numId w:val="5"/>
        </w:numPr>
        <w:tabs>
          <w:tab w:val="left" w:pos="851"/>
        </w:tabs>
        <w:autoSpaceDE w:val="0"/>
        <w:autoSpaceDN w:val="0"/>
        <w:adjustRightInd w:val="0"/>
        <w:spacing w:after="0" w:line="240" w:lineRule="auto"/>
        <w:ind w:left="0" w:firstLine="709"/>
        <w:jc w:val="both"/>
        <w:rPr>
          <w:rFonts w:ascii="Times New Roman" w:eastAsia="Calibri" w:hAnsi="Times New Roman" w:cs="Times New Roman"/>
          <w:sz w:val="28"/>
          <w:szCs w:val="28"/>
          <w:lang w:eastAsia="en-GB"/>
        </w:rPr>
      </w:pPr>
      <w:r w:rsidRPr="00514841">
        <w:rPr>
          <w:rFonts w:ascii="Times New Roman" w:eastAsia="Calibri" w:hAnsi="Times New Roman" w:cs="Times New Roman"/>
          <w:sz w:val="28"/>
          <w:szCs w:val="28"/>
        </w:rPr>
        <w:t>приказом МОН РК «О внесении изменения в приказ МОН РК от 20 марта 2015 года № 137 «Об утверждении Правил организации учебного процесса по дистанционным образовательным технологиям» от 28 августа 2020 года № 374;</w:t>
      </w:r>
    </w:p>
    <w:p w14:paraId="48C5BE49" w14:textId="77777777" w:rsidR="007B49AD" w:rsidRPr="00514841" w:rsidRDefault="007B49AD" w:rsidP="00583860">
      <w:pPr>
        <w:widowControl w:val="0"/>
        <w:numPr>
          <w:ilvl w:val="0"/>
          <w:numId w:val="5"/>
        </w:numPr>
        <w:tabs>
          <w:tab w:val="left" w:pos="851"/>
        </w:tabs>
        <w:autoSpaceDE w:val="0"/>
        <w:autoSpaceDN w:val="0"/>
        <w:adjustRightInd w:val="0"/>
        <w:spacing w:after="0" w:line="240" w:lineRule="auto"/>
        <w:ind w:left="0" w:firstLine="709"/>
        <w:jc w:val="both"/>
        <w:rPr>
          <w:rFonts w:ascii="Times New Roman" w:eastAsia="Calibri" w:hAnsi="Times New Roman" w:cs="Times New Roman"/>
          <w:sz w:val="28"/>
          <w:szCs w:val="28"/>
          <w:lang w:eastAsia="en-GB"/>
        </w:rPr>
      </w:pPr>
      <w:r w:rsidRPr="00514841">
        <w:rPr>
          <w:rFonts w:ascii="Times New Roman" w:eastAsia="Calibri" w:hAnsi="Times New Roman" w:cs="Times New Roman"/>
          <w:sz w:val="28"/>
          <w:szCs w:val="28"/>
        </w:rPr>
        <w:t>приказом Министра просвещения Республики Казахстан от 12 августа 2022 года № 363 «Об определении начала, продолжительности и каникулярных периодов 2022-2023 учебного года в организациях среднего образования»</w:t>
      </w:r>
      <w:r w:rsidRPr="00514841">
        <w:rPr>
          <w:rFonts w:ascii="Times New Roman" w:eastAsia="Calibri" w:hAnsi="Times New Roman" w:cs="Times New Roman"/>
          <w:sz w:val="28"/>
          <w:szCs w:val="28"/>
          <w:lang w:eastAsia="en-GB"/>
        </w:rPr>
        <w:t>;</w:t>
      </w:r>
    </w:p>
    <w:p w14:paraId="6521C2B8" w14:textId="77777777" w:rsidR="007B49AD" w:rsidRPr="00514841" w:rsidRDefault="007B49AD" w:rsidP="00583860">
      <w:pPr>
        <w:widowControl w:val="0"/>
        <w:numPr>
          <w:ilvl w:val="0"/>
          <w:numId w:val="5"/>
        </w:numPr>
        <w:tabs>
          <w:tab w:val="left" w:pos="851"/>
        </w:tabs>
        <w:autoSpaceDE w:val="0"/>
        <w:autoSpaceDN w:val="0"/>
        <w:adjustRightInd w:val="0"/>
        <w:spacing w:after="0" w:line="240" w:lineRule="auto"/>
        <w:ind w:left="0" w:firstLine="709"/>
        <w:jc w:val="both"/>
        <w:rPr>
          <w:rFonts w:ascii="Times New Roman" w:eastAsia="Calibri" w:hAnsi="Times New Roman" w:cs="Times New Roman"/>
          <w:sz w:val="28"/>
          <w:szCs w:val="28"/>
          <w:lang w:eastAsia="en-GB"/>
        </w:rPr>
      </w:pPr>
      <w:r w:rsidRPr="00514841">
        <w:rPr>
          <w:rFonts w:ascii="Times New Roman" w:eastAsia="Calibri" w:hAnsi="Times New Roman" w:cs="Times New Roman"/>
          <w:sz w:val="28"/>
          <w:szCs w:val="28"/>
        </w:rPr>
        <w:t>Санитарными правилами «Санитарно-эпидемиологические требования к объектам образования», утвержденные приказом МЗ РК № ҚР ДСМ-76 от 5 августа 2021 года (зарегистрирован в МЮ РК за №23890 от 6.08. 2021 года);</w:t>
      </w:r>
    </w:p>
    <w:p w14:paraId="5B3802A1" w14:textId="77777777" w:rsidR="007B49AD" w:rsidRPr="00514841" w:rsidRDefault="007B49AD" w:rsidP="00583860">
      <w:pPr>
        <w:numPr>
          <w:ilvl w:val="0"/>
          <w:numId w:val="5"/>
        </w:numPr>
        <w:pBdr>
          <w:bottom w:val="single" w:sz="4" w:space="0" w:color="FFFFFF"/>
        </w:pBdr>
        <w:tabs>
          <w:tab w:val="left" w:pos="142"/>
          <w:tab w:val="left" w:pos="360"/>
          <w:tab w:val="left" w:pos="910"/>
        </w:tabs>
        <w:spacing w:after="0" w:line="240" w:lineRule="auto"/>
        <w:ind w:left="0" w:firstLine="567"/>
        <w:jc w:val="both"/>
        <w:rPr>
          <w:rFonts w:ascii="Times New Roman" w:eastAsia="Calibri" w:hAnsi="Times New Roman" w:cs="Times New Roman"/>
          <w:b/>
          <w:i/>
          <w:sz w:val="28"/>
          <w:szCs w:val="28"/>
        </w:rPr>
      </w:pPr>
      <w:r w:rsidRPr="00514841">
        <w:rPr>
          <w:rFonts w:ascii="Times New Roman" w:eastAsia="Calibri" w:hAnsi="Times New Roman" w:cs="Times New Roman"/>
          <w:sz w:val="28"/>
          <w:szCs w:val="28"/>
        </w:rPr>
        <w:t xml:space="preserve">постановлением Правительства РК «Об утверждении Типовых штатов работников государственных организаций образования» № 77 от 30 января 2008 года </w:t>
      </w:r>
      <w:r w:rsidRPr="00514841">
        <w:rPr>
          <w:rFonts w:ascii="Times New Roman" w:eastAsia="Calibri" w:hAnsi="Times New Roman" w:cs="Times New Roman"/>
          <w:b/>
          <w:i/>
          <w:sz w:val="28"/>
          <w:szCs w:val="28"/>
        </w:rPr>
        <w:t xml:space="preserve">(с внесенными изменениями и дополнениями от 03.06.2020 года № 346); </w:t>
      </w:r>
    </w:p>
    <w:p w14:paraId="0EC9C903" w14:textId="77777777" w:rsidR="007B49AD" w:rsidRPr="00514841" w:rsidRDefault="007B49AD" w:rsidP="00583860">
      <w:pPr>
        <w:widowControl w:val="0"/>
        <w:numPr>
          <w:ilvl w:val="0"/>
          <w:numId w:val="5"/>
        </w:numPr>
        <w:tabs>
          <w:tab w:val="left" w:pos="851"/>
        </w:tabs>
        <w:autoSpaceDE w:val="0"/>
        <w:autoSpaceDN w:val="0"/>
        <w:adjustRightInd w:val="0"/>
        <w:spacing w:after="0" w:line="240" w:lineRule="auto"/>
        <w:ind w:left="0" w:firstLine="709"/>
        <w:jc w:val="both"/>
        <w:rPr>
          <w:rFonts w:ascii="Times New Roman" w:hAnsi="Times New Roman" w:cs="Times New Roman"/>
          <w:sz w:val="28"/>
          <w:szCs w:val="28"/>
          <w:lang w:bidi="ru-RU"/>
        </w:rPr>
      </w:pPr>
      <w:r w:rsidRPr="00514841">
        <w:rPr>
          <w:rFonts w:ascii="Times New Roman" w:hAnsi="Times New Roman" w:cs="Times New Roman"/>
          <w:sz w:val="28"/>
          <w:szCs w:val="28"/>
        </w:rPr>
        <w:t>Инструктивно-методическим письмом «Об особенностях учебно-воспитательного процесса в организациях среднего образования Республики Казахстан в 2022-2023 учебном году» (протокол №8 от 21 июля 2022 года научно-методического совета Национальной академии образования им. Ы. Алтынсарина)</w:t>
      </w:r>
      <w:r w:rsidRPr="00514841">
        <w:rPr>
          <w:rFonts w:ascii="Times New Roman" w:hAnsi="Times New Roman" w:cs="Times New Roman"/>
          <w:sz w:val="28"/>
          <w:szCs w:val="28"/>
        </w:rPr>
        <w:br/>
      </w:r>
      <w:r w:rsidRPr="00514841">
        <w:rPr>
          <w:rFonts w:ascii="Times New Roman" w:hAnsi="Times New Roman" w:cs="Times New Roman"/>
          <w:b/>
          <w:sz w:val="28"/>
          <w:szCs w:val="28"/>
          <w:lang w:bidi="ru-RU"/>
        </w:rPr>
        <w:t>І КЛАССЫ УРОВНЯ НАЧАЛЬНОГО ОБРАЗОВАНИЯ: 1-4 КЛАССЫ</w:t>
      </w:r>
      <w:r w:rsidRPr="00514841">
        <w:rPr>
          <w:rFonts w:ascii="Times New Roman" w:hAnsi="Times New Roman" w:cs="Times New Roman"/>
          <w:sz w:val="28"/>
          <w:szCs w:val="28"/>
          <w:lang w:bidi="ru-RU"/>
        </w:rPr>
        <w:t>:</w:t>
      </w:r>
    </w:p>
    <w:p w14:paraId="6E31287E" w14:textId="77777777" w:rsidR="007B49AD" w:rsidRPr="00514841" w:rsidRDefault="007B49AD" w:rsidP="007B49AD">
      <w:pPr>
        <w:widowControl w:val="0"/>
        <w:tabs>
          <w:tab w:val="left" w:pos="0"/>
          <w:tab w:val="left" w:pos="709"/>
          <w:tab w:val="left" w:pos="993"/>
          <w:tab w:val="left" w:pos="1772"/>
        </w:tabs>
        <w:autoSpaceDE w:val="0"/>
        <w:autoSpaceDN w:val="0"/>
        <w:spacing w:after="0" w:line="240" w:lineRule="auto"/>
        <w:jc w:val="both"/>
        <w:rPr>
          <w:rFonts w:ascii="Times New Roman" w:hAnsi="Times New Roman" w:cs="Times New Roman"/>
          <w:b/>
          <w:sz w:val="28"/>
          <w:szCs w:val="28"/>
        </w:rPr>
      </w:pPr>
      <w:r w:rsidRPr="00514841">
        <w:rPr>
          <w:rFonts w:ascii="Times New Roman" w:hAnsi="Times New Roman" w:cs="Times New Roman"/>
          <w:b/>
          <w:sz w:val="28"/>
          <w:szCs w:val="28"/>
        </w:rPr>
        <w:t xml:space="preserve">1.Согласно титульному листу количество классов 23: </w:t>
      </w:r>
    </w:p>
    <w:p w14:paraId="6EEB50A6" w14:textId="77777777" w:rsidR="007B49AD" w:rsidRPr="00514841" w:rsidRDefault="007B49AD" w:rsidP="007B49AD">
      <w:pPr>
        <w:spacing w:after="0" w:line="240" w:lineRule="auto"/>
        <w:ind w:right="-1"/>
        <w:jc w:val="both"/>
        <w:rPr>
          <w:rFonts w:ascii="Times New Roman" w:hAnsi="Times New Roman" w:cs="Times New Roman"/>
          <w:sz w:val="28"/>
          <w:szCs w:val="28"/>
        </w:rPr>
      </w:pPr>
      <w:r w:rsidRPr="00514841">
        <w:rPr>
          <w:rFonts w:ascii="Times New Roman" w:hAnsi="Times New Roman" w:cs="Times New Roman"/>
          <w:sz w:val="28"/>
          <w:szCs w:val="28"/>
        </w:rPr>
        <w:t>- общеобразовательные классы:  1-А, 1-Б, 1-Г,1-Д, 1-Е; 2-А, 2-Б, 2-Г, 2-Д, 2-Е; 3-А, 3-Б, 3-Г, 3-Д, 3-Е; 4-А, 4-Б, 4-Г, 4-Д, 4-Е</w:t>
      </w:r>
    </w:p>
    <w:p w14:paraId="5481D947" w14:textId="77777777" w:rsidR="007B49AD" w:rsidRPr="00514841" w:rsidRDefault="007B49AD" w:rsidP="007B49AD">
      <w:pPr>
        <w:spacing w:after="0" w:line="240" w:lineRule="auto"/>
        <w:ind w:right="-1"/>
        <w:jc w:val="both"/>
        <w:rPr>
          <w:rFonts w:ascii="Times New Roman" w:hAnsi="Times New Roman" w:cs="Times New Roman"/>
          <w:sz w:val="28"/>
          <w:szCs w:val="28"/>
        </w:rPr>
      </w:pPr>
      <w:r w:rsidRPr="00514841">
        <w:rPr>
          <w:rFonts w:ascii="Times New Roman" w:hAnsi="Times New Roman" w:cs="Times New Roman"/>
          <w:sz w:val="28"/>
          <w:szCs w:val="28"/>
        </w:rPr>
        <w:t>- классы с задержкой психического развития: 2-В(ЗПР), 3-В(ЗПР), 4-В(ЗПР;</w:t>
      </w:r>
    </w:p>
    <w:p w14:paraId="14796511" w14:textId="77777777" w:rsidR="007B49AD" w:rsidRPr="00514841" w:rsidRDefault="007B49AD" w:rsidP="007B49AD">
      <w:pPr>
        <w:spacing w:after="0" w:line="240" w:lineRule="auto"/>
        <w:ind w:right="-1"/>
        <w:jc w:val="both"/>
        <w:rPr>
          <w:rFonts w:ascii="Times New Roman" w:hAnsi="Times New Roman" w:cs="Times New Roman"/>
          <w:sz w:val="28"/>
          <w:szCs w:val="28"/>
        </w:rPr>
      </w:pPr>
      <w:r w:rsidRPr="00514841">
        <w:rPr>
          <w:rFonts w:ascii="Times New Roman" w:hAnsi="Times New Roman" w:cs="Times New Roman"/>
          <w:sz w:val="28"/>
          <w:szCs w:val="28"/>
        </w:rPr>
        <w:t>- обучение на дому</w:t>
      </w:r>
    </w:p>
    <w:p w14:paraId="102702B6" w14:textId="77777777" w:rsidR="007B49AD" w:rsidRPr="00514841" w:rsidRDefault="007B49AD" w:rsidP="007B49AD">
      <w:pPr>
        <w:pBdr>
          <w:bottom w:val="single" w:sz="4" w:space="0" w:color="FFFFFF"/>
        </w:pBdr>
        <w:tabs>
          <w:tab w:val="left" w:pos="142"/>
          <w:tab w:val="left" w:pos="709"/>
          <w:tab w:val="left" w:pos="910"/>
        </w:tabs>
        <w:spacing w:after="0" w:line="240" w:lineRule="auto"/>
        <w:jc w:val="both"/>
        <w:rPr>
          <w:rFonts w:ascii="Times New Roman" w:hAnsi="Times New Roman" w:cs="Times New Roman"/>
          <w:b/>
          <w:sz w:val="28"/>
          <w:szCs w:val="28"/>
        </w:rPr>
      </w:pPr>
      <w:r w:rsidRPr="00514841">
        <w:rPr>
          <w:rFonts w:ascii="Times New Roman" w:hAnsi="Times New Roman" w:cs="Times New Roman"/>
          <w:sz w:val="28"/>
          <w:szCs w:val="28"/>
        </w:rPr>
        <w:t xml:space="preserve">2. </w:t>
      </w:r>
      <w:r w:rsidRPr="00514841">
        <w:rPr>
          <w:rFonts w:ascii="Times New Roman" w:hAnsi="Times New Roman" w:cs="Times New Roman"/>
          <w:b/>
          <w:sz w:val="28"/>
          <w:szCs w:val="28"/>
        </w:rPr>
        <w:t>Предусмотрено в учебной программе:</w:t>
      </w:r>
    </w:p>
    <w:p w14:paraId="439FC92C" w14:textId="77777777" w:rsidR="007B49AD" w:rsidRPr="00514841" w:rsidRDefault="007B49AD" w:rsidP="007B49AD">
      <w:pPr>
        <w:pBdr>
          <w:bottom w:val="single" w:sz="4" w:space="0" w:color="FFFFFF"/>
        </w:pBdr>
        <w:tabs>
          <w:tab w:val="left" w:pos="142"/>
          <w:tab w:val="left" w:pos="709"/>
          <w:tab w:val="left" w:pos="910"/>
        </w:tabs>
        <w:spacing w:after="0" w:line="240" w:lineRule="auto"/>
        <w:jc w:val="both"/>
        <w:rPr>
          <w:rFonts w:ascii="Times New Roman" w:hAnsi="Times New Roman" w:cs="Times New Roman"/>
          <w:b/>
          <w:sz w:val="28"/>
          <w:szCs w:val="28"/>
        </w:rPr>
      </w:pPr>
      <w:r w:rsidRPr="00514841">
        <w:rPr>
          <w:rFonts w:ascii="Times New Roman" w:hAnsi="Times New Roman" w:cs="Times New Roman"/>
          <w:b/>
          <w:sz w:val="28"/>
          <w:szCs w:val="28"/>
        </w:rPr>
        <w:t>Инвариантный компонент:</w:t>
      </w:r>
    </w:p>
    <w:p w14:paraId="63F57AA5" w14:textId="77777777" w:rsidR="007B49AD" w:rsidRPr="00514841" w:rsidRDefault="007B49AD" w:rsidP="007B49AD">
      <w:pPr>
        <w:pBdr>
          <w:bottom w:val="single" w:sz="4" w:space="0" w:color="FFFFFF"/>
        </w:pBdr>
        <w:tabs>
          <w:tab w:val="left" w:pos="142"/>
          <w:tab w:val="left" w:pos="709"/>
          <w:tab w:val="left" w:pos="910"/>
        </w:tabs>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 Полное сохранение общеобразовательного базового компонента начальной школы;</w:t>
      </w:r>
    </w:p>
    <w:p w14:paraId="5B6EE7BA" w14:textId="77777777" w:rsidR="007B49AD" w:rsidRPr="00514841" w:rsidRDefault="007B49AD" w:rsidP="007B49AD">
      <w:pPr>
        <w:pBdr>
          <w:bottom w:val="single" w:sz="4" w:space="0" w:color="FFFFFF"/>
        </w:pBdr>
        <w:tabs>
          <w:tab w:val="left" w:pos="142"/>
          <w:tab w:val="left" w:pos="709"/>
          <w:tab w:val="left" w:pos="910"/>
        </w:tabs>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w:t>
      </w:r>
      <w:r w:rsidRPr="00514841">
        <w:rPr>
          <w:rFonts w:ascii="Times New Roman" w:hAnsi="Times New Roman" w:cs="Times New Roman"/>
          <w:sz w:val="28"/>
          <w:szCs w:val="28"/>
        </w:rPr>
        <w:tab/>
        <w:t xml:space="preserve">Изучение предмета «Цифровая грамотность» в 1 классе начнется во 2 полугодии 2022-2023 учебного года. </w:t>
      </w:r>
    </w:p>
    <w:p w14:paraId="48BCB7F7" w14:textId="77777777" w:rsidR="007B49AD" w:rsidRPr="00514841" w:rsidRDefault="007B49AD" w:rsidP="007B49AD">
      <w:pPr>
        <w:pBdr>
          <w:bottom w:val="single" w:sz="4" w:space="0" w:color="FFFFFF"/>
        </w:pBdr>
        <w:tabs>
          <w:tab w:val="left" w:pos="142"/>
          <w:tab w:val="left" w:pos="709"/>
          <w:tab w:val="left" w:pos="910"/>
        </w:tabs>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 Предмет «Цифровая грамотность» в 4-ом классе изучается по программе «Информационные коммуникационные технологии»;</w:t>
      </w:r>
    </w:p>
    <w:p w14:paraId="0AEA6011" w14:textId="77777777" w:rsidR="007B49AD" w:rsidRPr="00514841" w:rsidRDefault="007B49AD" w:rsidP="007B49AD">
      <w:pPr>
        <w:spacing w:after="0" w:line="240" w:lineRule="auto"/>
        <w:ind w:right="-1"/>
        <w:jc w:val="both"/>
        <w:rPr>
          <w:rFonts w:ascii="Times New Roman" w:hAnsi="Times New Roman" w:cs="Times New Roman"/>
          <w:b/>
          <w:sz w:val="28"/>
          <w:szCs w:val="28"/>
        </w:rPr>
      </w:pPr>
      <w:r w:rsidRPr="00514841">
        <w:rPr>
          <w:rFonts w:ascii="Times New Roman" w:hAnsi="Times New Roman" w:cs="Times New Roman"/>
          <w:b/>
          <w:sz w:val="28"/>
          <w:szCs w:val="28"/>
        </w:rPr>
        <w:t>Решением педагогического совета № 1 от 31.08.2022 г. за счет вариативного компонента  в начальных  классах  введены:</w:t>
      </w:r>
    </w:p>
    <w:p w14:paraId="5C741DC7" w14:textId="77777777" w:rsidR="007B49AD" w:rsidRPr="00514841" w:rsidRDefault="007B49AD" w:rsidP="007B49AD">
      <w:pPr>
        <w:widowControl w:val="0"/>
        <w:tabs>
          <w:tab w:val="left" w:pos="0"/>
          <w:tab w:val="left" w:pos="709"/>
          <w:tab w:val="left" w:pos="993"/>
          <w:tab w:val="left" w:pos="1772"/>
        </w:tabs>
        <w:autoSpaceDE w:val="0"/>
        <w:autoSpaceDN w:val="0"/>
        <w:spacing w:after="0" w:line="240" w:lineRule="auto"/>
        <w:jc w:val="both"/>
        <w:rPr>
          <w:rFonts w:ascii="Times New Roman" w:eastAsia="Calibri" w:hAnsi="Times New Roman" w:cs="Times New Roman"/>
          <w:sz w:val="28"/>
          <w:szCs w:val="28"/>
        </w:rPr>
      </w:pPr>
      <w:r w:rsidRPr="00514841">
        <w:rPr>
          <w:rFonts w:ascii="Times New Roman" w:eastAsia="Calibri" w:hAnsi="Times New Roman" w:cs="Times New Roman"/>
          <w:sz w:val="28"/>
          <w:szCs w:val="28"/>
        </w:rPr>
        <w:t>-  1 час на шахматы в 1-4 классах</w:t>
      </w:r>
    </w:p>
    <w:p w14:paraId="6DA73E92" w14:textId="77777777" w:rsidR="007B49AD" w:rsidRPr="00514841" w:rsidRDefault="007B49AD" w:rsidP="007B49AD">
      <w:pPr>
        <w:spacing w:after="0" w:line="240" w:lineRule="auto"/>
        <w:ind w:right="-1"/>
        <w:jc w:val="both"/>
        <w:rPr>
          <w:rFonts w:ascii="Times New Roman" w:hAnsi="Times New Roman" w:cs="Times New Roman"/>
          <w:b/>
          <w:sz w:val="28"/>
          <w:szCs w:val="28"/>
        </w:rPr>
      </w:pPr>
      <w:r w:rsidRPr="00514841">
        <w:rPr>
          <w:rFonts w:ascii="Times New Roman" w:hAnsi="Times New Roman" w:cs="Times New Roman"/>
          <w:b/>
          <w:sz w:val="28"/>
          <w:szCs w:val="28"/>
        </w:rPr>
        <w:t>В начальных классах с задержкой психического развития из коррекционного компонента введены::</w:t>
      </w:r>
    </w:p>
    <w:p w14:paraId="44185ABA" w14:textId="77777777" w:rsidR="007B49AD" w:rsidRPr="00514841" w:rsidRDefault="007B49AD" w:rsidP="007B49AD">
      <w:pPr>
        <w:spacing w:after="0" w:line="240" w:lineRule="auto"/>
        <w:rPr>
          <w:rFonts w:ascii="Times New Roman" w:hAnsi="Times New Roman" w:cs="Times New Roman"/>
          <w:sz w:val="28"/>
          <w:szCs w:val="28"/>
        </w:rPr>
      </w:pPr>
      <w:r w:rsidRPr="00514841">
        <w:rPr>
          <w:rFonts w:ascii="Times New Roman" w:hAnsi="Times New Roman" w:cs="Times New Roman"/>
          <w:sz w:val="28"/>
          <w:szCs w:val="28"/>
        </w:rPr>
        <w:t>-   1 час на ведение коррекционной ритмики во 2-В (ЗПР), 3-В (ЗПР), 4-В(ЗПР) классах, проводимых классным руководителем;</w:t>
      </w:r>
    </w:p>
    <w:p w14:paraId="755D7CCA" w14:textId="77777777" w:rsidR="007B49AD" w:rsidRPr="00514841" w:rsidRDefault="007B49AD" w:rsidP="007B49AD">
      <w:pPr>
        <w:spacing w:after="0" w:line="240" w:lineRule="auto"/>
        <w:rPr>
          <w:rFonts w:ascii="Times New Roman" w:hAnsi="Times New Roman" w:cs="Times New Roman"/>
          <w:sz w:val="28"/>
          <w:szCs w:val="28"/>
        </w:rPr>
      </w:pPr>
      <w:r w:rsidRPr="00514841">
        <w:rPr>
          <w:rFonts w:ascii="Times New Roman" w:hAnsi="Times New Roman" w:cs="Times New Roman"/>
          <w:sz w:val="28"/>
          <w:szCs w:val="28"/>
        </w:rPr>
        <w:t>- 3 часа на коррекцию недостатков развития речи во 2-В (ЗПР), 3-В   (ЗПР), 4-  В(ЗПР) классах, проводимых логопедом школы;</w:t>
      </w:r>
    </w:p>
    <w:p w14:paraId="1E894ED1" w14:textId="77777777" w:rsidR="007B49AD" w:rsidRPr="00514841" w:rsidRDefault="007B49AD" w:rsidP="007B49AD">
      <w:pPr>
        <w:spacing w:after="0" w:line="240" w:lineRule="auto"/>
        <w:rPr>
          <w:rFonts w:ascii="Times New Roman" w:hAnsi="Times New Roman" w:cs="Times New Roman"/>
          <w:sz w:val="28"/>
          <w:szCs w:val="28"/>
        </w:rPr>
      </w:pPr>
      <w:r w:rsidRPr="00514841">
        <w:rPr>
          <w:rFonts w:ascii="Times New Roman" w:hAnsi="Times New Roman" w:cs="Times New Roman"/>
          <w:sz w:val="28"/>
          <w:szCs w:val="28"/>
        </w:rPr>
        <w:t>- 4 часа на коррекционные занятия по восполнению пробелов в знаниях во 2-В (ЗПР), 3-В (ЗПР), 4-В(ЗПР) классах, проводимых классным руководителем и психологом, из них:</w:t>
      </w:r>
    </w:p>
    <w:p w14:paraId="14A15E1A" w14:textId="77777777" w:rsidR="007B49AD" w:rsidRPr="00514841" w:rsidRDefault="007B49AD" w:rsidP="007B49AD">
      <w:pPr>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-1 час  на преподавание  математики;</w:t>
      </w:r>
    </w:p>
    <w:p w14:paraId="0DA3CB70" w14:textId="77777777" w:rsidR="007B49AD" w:rsidRPr="00514841" w:rsidRDefault="007B49AD" w:rsidP="007B49AD">
      <w:pPr>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-1 час на преподавание  русского  языка;</w:t>
      </w:r>
    </w:p>
    <w:p w14:paraId="5FC03FCF" w14:textId="77777777" w:rsidR="007B49AD" w:rsidRPr="00514841" w:rsidRDefault="007B49AD" w:rsidP="007B49AD">
      <w:pPr>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 xml:space="preserve">-  2 часа на    на развитие словесно-логического мышления </w:t>
      </w:r>
    </w:p>
    <w:p w14:paraId="6D5CC3E9" w14:textId="77777777" w:rsidR="007B49AD" w:rsidRPr="00514841" w:rsidRDefault="007B49AD" w:rsidP="007B49AD">
      <w:pPr>
        <w:widowControl w:val="0"/>
        <w:tabs>
          <w:tab w:val="left" w:pos="0"/>
          <w:tab w:val="left" w:pos="426"/>
          <w:tab w:val="left" w:pos="709"/>
          <w:tab w:val="left" w:pos="851"/>
          <w:tab w:val="left" w:pos="1418"/>
          <w:tab w:val="left" w:pos="1772"/>
        </w:tabs>
        <w:autoSpaceDE w:val="0"/>
        <w:autoSpaceDN w:val="0"/>
        <w:spacing w:after="0" w:line="240" w:lineRule="auto"/>
        <w:jc w:val="both"/>
        <w:rPr>
          <w:rFonts w:ascii="Times New Roman" w:hAnsi="Times New Roman" w:cs="Times New Roman"/>
          <w:sz w:val="28"/>
          <w:szCs w:val="28"/>
          <w:lang w:bidi="ru-RU"/>
        </w:rPr>
      </w:pPr>
      <w:r w:rsidRPr="00514841">
        <w:rPr>
          <w:rFonts w:ascii="Times New Roman" w:hAnsi="Times New Roman" w:cs="Times New Roman"/>
          <w:b/>
          <w:sz w:val="28"/>
          <w:szCs w:val="28"/>
          <w:lang w:bidi="ru-RU"/>
        </w:rPr>
        <w:t>ІІ КЛАССЫ УРОВНЯ ОСНОВНОГО СРЕДНЕГО ОБРАЗОВАНИЯ: 5-9 КЛАССЫ</w:t>
      </w:r>
      <w:r w:rsidRPr="00514841">
        <w:rPr>
          <w:rFonts w:ascii="Times New Roman" w:hAnsi="Times New Roman" w:cs="Times New Roman"/>
          <w:sz w:val="28"/>
          <w:szCs w:val="28"/>
          <w:lang w:bidi="ru-RU"/>
        </w:rPr>
        <w:t>:</w:t>
      </w:r>
    </w:p>
    <w:p w14:paraId="1AD4A813" w14:textId="77777777" w:rsidR="007B49AD" w:rsidRPr="00514841" w:rsidRDefault="007B49AD" w:rsidP="007B49AD">
      <w:pPr>
        <w:widowControl w:val="0"/>
        <w:tabs>
          <w:tab w:val="left" w:pos="0"/>
          <w:tab w:val="left" w:pos="709"/>
          <w:tab w:val="left" w:pos="993"/>
          <w:tab w:val="left" w:pos="1772"/>
        </w:tabs>
        <w:autoSpaceDE w:val="0"/>
        <w:autoSpaceDN w:val="0"/>
        <w:spacing w:after="0" w:line="240" w:lineRule="auto"/>
        <w:jc w:val="both"/>
        <w:rPr>
          <w:rFonts w:ascii="Times New Roman" w:hAnsi="Times New Roman" w:cs="Times New Roman"/>
          <w:b/>
          <w:sz w:val="28"/>
          <w:szCs w:val="28"/>
        </w:rPr>
      </w:pPr>
      <w:r w:rsidRPr="00514841">
        <w:rPr>
          <w:rFonts w:ascii="Times New Roman" w:hAnsi="Times New Roman" w:cs="Times New Roman"/>
          <w:b/>
          <w:sz w:val="28"/>
          <w:szCs w:val="28"/>
        </w:rPr>
        <w:t xml:space="preserve">1.Согласно титульному листу количество классов 23: </w:t>
      </w:r>
    </w:p>
    <w:p w14:paraId="6B40A011" w14:textId="77777777" w:rsidR="007B49AD" w:rsidRPr="00514841" w:rsidRDefault="007B49AD" w:rsidP="007B49AD">
      <w:pPr>
        <w:spacing w:after="0" w:line="240" w:lineRule="auto"/>
        <w:ind w:right="-1"/>
        <w:jc w:val="both"/>
        <w:rPr>
          <w:rFonts w:ascii="Times New Roman" w:hAnsi="Times New Roman" w:cs="Times New Roman"/>
          <w:sz w:val="28"/>
          <w:szCs w:val="28"/>
        </w:rPr>
      </w:pPr>
      <w:r w:rsidRPr="00514841">
        <w:rPr>
          <w:rFonts w:ascii="Times New Roman" w:hAnsi="Times New Roman" w:cs="Times New Roman"/>
          <w:sz w:val="28"/>
          <w:szCs w:val="28"/>
        </w:rPr>
        <w:t>-    общеобразовательные классы: 5-А, 5-Б, 5-Г, 5-Е; 6-А, 6-Б, 6-Г, 6-Е; 7-А, 7-Б, 7-Г, 7-Е; 8-А, 8-Б, 8-Г, 8-Е; 9-А, 9-Б, 9-Г;</w:t>
      </w:r>
    </w:p>
    <w:p w14:paraId="29498ABD" w14:textId="77777777" w:rsidR="007B49AD" w:rsidRPr="00514841" w:rsidRDefault="007B49AD" w:rsidP="007B49AD">
      <w:pPr>
        <w:spacing w:after="0" w:line="240" w:lineRule="auto"/>
        <w:ind w:right="-1"/>
        <w:jc w:val="both"/>
        <w:rPr>
          <w:rFonts w:ascii="Times New Roman" w:hAnsi="Times New Roman" w:cs="Times New Roman"/>
          <w:sz w:val="28"/>
          <w:szCs w:val="28"/>
        </w:rPr>
      </w:pPr>
      <w:r w:rsidRPr="00514841">
        <w:rPr>
          <w:rFonts w:ascii="Times New Roman" w:hAnsi="Times New Roman" w:cs="Times New Roman"/>
          <w:sz w:val="28"/>
          <w:szCs w:val="28"/>
        </w:rPr>
        <w:t>-    классы с задержкой психического развития: 5-В(ЗПР), 7-В(ЗПР), 8-В(ЗПР), 8-Д(ЗПР);</w:t>
      </w:r>
    </w:p>
    <w:p w14:paraId="055C3122" w14:textId="77777777" w:rsidR="007B49AD" w:rsidRPr="00514841" w:rsidRDefault="007B49AD" w:rsidP="007B49AD">
      <w:pPr>
        <w:spacing w:after="0" w:line="240" w:lineRule="auto"/>
        <w:ind w:right="-1"/>
        <w:jc w:val="both"/>
        <w:rPr>
          <w:rFonts w:ascii="Times New Roman" w:hAnsi="Times New Roman" w:cs="Times New Roman"/>
          <w:sz w:val="28"/>
          <w:szCs w:val="28"/>
        </w:rPr>
      </w:pPr>
      <w:r w:rsidRPr="00514841">
        <w:rPr>
          <w:rFonts w:ascii="Times New Roman" w:hAnsi="Times New Roman" w:cs="Times New Roman"/>
          <w:sz w:val="28"/>
          <w:szCs w:val="28"/>
        </w:rPr>
        <w:t>-    обучение на дому</w:t>
      </w:r>
    </w:p>
    <w:p w14:paraId="3CD588DE" w14:textId="77777777" w:rsidR="007B49AD" w:rsidRPr="00514841" w:rsidRDefault="007B49AD" w:rsidP="007B49AD">
      <w:pPr>
        <w:pBdr>
          <w:bottom w:val="single" w:sz="4" w:space="0" w:color="FFFFFF"/>
        </w:pBdr>
        <w:tabs>
          <w:tab w:val="left" w:pos="142"/>
          <w:tab w:val="left" w:pos="709"/>
          <w:tab w:val="left" w:pos="910"/>
        </w:tabs>
        <w:spacing w:after="0" w:line="240" w:lineRule="auto"/>
        <w:jc w:val="both"/>
        <w:rPr>
          <w:rFonts w:ascii="Times New Roman" w:hAnsi="Times New Roman" w:cs="Times New Roman"/>
          <w:b/>
          <w:sz w:val="28"/>
          <w:szCs w:val="28"/>
        </w:rPr>
      </w:pPr>
      <w:r w:rsidRPr="00514841">
        <w:rPr>
          <w:rFonts w:ascii="Times New Roman" w:hAnsi="Times New Roman" w:cs="Times New Roman"/>
          <w:sz w:val="28"/>
          <w:szCs w:val="28"/>
        </w:rPr>
        <w:t xml:space="preserve">2. </w:t>
      </w:r>
      <w:r w:rsidRPr="00514841">
        <w:rPr>
          <w:rFonts w:ascii="Times New Roman" w:hAnsi="Times New Roman" w:cs="Times New Roman"/>
          <w:b/>
          <w:sz w:val="28"/>
          <w:szCs w:val="28"/>
        </w:rPr>
        <w:t>Предусмотрено в учебной программе:</w:t>
      </w:r>
    </w:p>
    <w:p w14:paraId="66F08A3B" w14:textId="77777777" w:rsidR="007B49AD" w:rsidRPr="00514841" w:rsidRDefault="007B49AD" w:rsidP="007B49AD">
      <w:pPr>
        <w:pBdr>
          <w:bottom w:val="single" w:sz="4" w:space="0" w:color="FFFFFF"/>
        </w:pBdr>
        <w:tabs>
          <w:tab w:val="left" w:pos="142"/>
          <w:tab w:val="left" w:pos="709"/>
          <w:tab w:val="left" w:pos="910"/>
        </w:tabs>
        <w:spacing w:after="0" w:line="240" w:lineRule="auto"/>
        <w:jc w:val="both"/>
        <w:rPr>
          <w:rFonts w:ascii="Times New Roman" w:hAnsi="Times New Roman" w:cs="Times New Roman"/>
          <w:b/>
          <w:sz w:val="28"/>
          <w:szCs w:val="28"/>
        </w:rPr>
      </w:pPr>
      <w:r w:rsidRPr="00514841">
        <w:rPr>
          <w:rFonts w:ascii="Times New Roman" w:hAnsi="Times New Roman" w:cs="Times New Roman"/>
          <w:b/>
          <w:sz w:val="28"/>
          <w:szCs w:val="28"/>
        </w:rPr>
        <w:t xml:space="preserve">Инвариантный компонент </w:t>
      </w:r>
    </w:p>
    <w:p w14:paraId="34F3F49E" w14:textId="77777777" w:rsidR="007B49AD" w:rsidRPr="00514841" w:rsidRDefault="007B49AD" w:rsidP="007B49AD">
      <w:pPr>
        <w:spacing w:after="0" w:line="240" w:lineRule="auto"/>
        <w:ind w:right="-1"/>
        <w:jc w:val="both"/>
        <w:rPr>
          <w:rFonts w:ascii="Times New Roman" w:hAnsi="Times New Roman" w:cs="Times New Roman"/>
          <w:sz w:val="28"/>
          <w:szCs w:val="28"/>
        </w:rPr>
      </w:pPr>
      <w:r w:rsidRPr="00514841">
        <w:rPr>
          <w:rFonts w:ascii="Times New Roman" w:hAnsi="Times New Roman" w:cs="Times New Roman"/>
          <w:sz w:val="28"/>
          <w:szCs w:val="28"/>
        </w:rPr>
        <w:t>Решением педагогического совета № 1 от 31.08.2022 г. за счет вариативного компонента   в общеобразовательных классах   введены:</w:t>
      </w:r>
    </w:p>
    <w:p w14:paraId="0DFC1C8E" w14:textId="77777777" w:rsidR="007B49AD" w:rsidRPr="00514841" w:rsidRDefault="007B49AD" w:rsidP="007B49AD">
      <w:pPr>
        <w:tabs>
          <w:tab w:val="left" w:pos="3192"/>
        </w:tabs>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-0,5  ч.  на ведение  курса  Глобальные компетенции» для учащихся 5,6,7,8  классов;</w:t>
      </w:r>
    </w:p>
    <w:p w14:paraId="1BE02E2F" w14:textId="77777777" w:rsidR="007B49AD" w:rsidRPr="00514841" w:rsidRDefault="007B49AD" w:rsidP="007B49AD">
      <w:pPr>
        <w:tabs>
          <w:tab w:val="left" w:pos="3192"/>
        </w:tabs>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- 1 час  на курс «Светскость и основы религиоведения» для учащихся 9  классов;</w:t>
      </w:r>
    </w:p>
    <w:p w14:paraId="02587634" w14:textId="77777777" w:rsidR="007B49AD" w:rsidRPr="00514841" w:rsidRDefault="007B49AD" w:rsidP="007B49AD">
      <w:pPr>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За счёт коррекционного компонента в классах с задержкой психического развития введены:</w:t>
      </w:r>
    </w:p>
    <w:p w14:paraId="16BB540D" w14:textId="77777777" w:rsidR="007B49AD" w:rsidRPr="00514841" w:rsidRDefault="007B49AD" w:rsidP="007B49AD">
      <w:pPr>
        <w:spacing w:after="0" w:line="240" w:lineRule="auto"/>
        <w:jc w:val="both"/>
        <w:rPr>
          <w:rFonts w:ascii="Times New Roman" w:hAnsi="Times New Roman" w:cs="Times New Roman"/>
          <w:sz w:val="28"/>
          <w:szCs w:val="28"/>
        </w:rPr>
      </w:pPr>
      <w:r w:rsidRPr="00514841">
        <w:rPr>
          <w:rFonts w:ascii="Times New Roman" w:hAnsi="Times New Roman" w:cs="Times New Roman"/>
          <w:b/>
          <w:sz w:val="28"/>
          <w:szCs w:val="28"/>
        </w:rPr>
        <w:t xml:space="preserve">- </w:t>
      </w:r>
      <w:r w:rsidRPr="00514841">
        <w:rPr>
          <w:rFonts w:ascii="Times New Roman" w:hAnsi="Times New Roman" w:cs="Times New Roman"/>
          <w:sz w:val="28"/>
          <w:szCs w:val="28"/>
        </w:rPr>
        <w:t>2  часа на социально-бытовую ориентировку в 5-В, 7-В, 8-В, 8-Д (ЗПР) классах, проводимых учителями-предметниками и психологом;</w:t>
      </w:r>
    </w:p>
    <w:p w14:paraId="2B94422E" w14:textId="77777777" w:rsidR="007B49AD" w:rsidRPr="00514841" w:rsidRDefault="007B49AD" w:rsidP="007B49AD">
      <w:pPr>
        <w:spacing w:after="0" w:line="240" w:lineRule="auto"/>
        <w:jc w:val="both"/>
        <w:rPr>
          <w:rFonts w:ascii="Times New Roman" w:hAnsi="Times New Roman" w:cs="Times New Roman"/>
          <w:b/>
          <w:sz w:val="28"/>
          <w:szCs w:val="28"/>
        </w:rPr>
      </w:pPr>
      <w:r w:rsidRPr="00514841">
        <w:rPr>
          <w:rFonts w:ascii="Times New Roman" w:hAnsi="Times New Roman" w:cs="Times New Roman"/>
          <w:sz w:val="28"/>
          <w:szCs w:val="28"/>
        </w:rPr>
        <w:t xml:space="preserve">- 3 часа на индивидуальные   и подгрупповые занятия по восполнению пробелов в знаниях  в 5-В, 7-В, 8-В, 8-Д (ЗПР) классах, </w:t>
      </w:r>
      <w:r w:rsidRPr="00514841">
        <w:rPr>
          <w:rFonts w:ascii="Times New Roman" w:hAnsi="Times New Roman" w:cs="Times New Roman"/>
          <w:b/>
          <w:sz w:val="28"/>
          <w:szCs w:val="28"/>
        </w:rPr>
        <w:t>из них:</w:t>
      </w:r>
    </w:p>
    <w:p w14:paraId="71BBA5D1" w14:textId="77777777" w:rsidR="007B49AD" w:rsidRPr="00514841" w:rsidRDefault="007B49AD" w:rsidP="007B49AD">
      <w:pPr>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 xml:space="preserve">-  1 час  на коррекцию развития словесно-логического мышления по русскому языку; </w:t>
      </w:r>
    </w:p>
    <w:p w14:paraId="46D52B3A" w14:textId="77777777" w:rsidR="007B49AD" w:rsidRPr="00514841" w:rsidRDefault="007B49AD" w:rsidP="007B49AD">
      <w:pPr>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 xml:space="preserve">1 час  на коррекцию развития словесно-логического мышления по казахскому  языку; </w:t>
      </w:r>
    </w:p>
    <w:p w14:paraId="7AE823E9" w14:textId="77777777" w:rsidR="007B49AD" w:rsidRPr="00514841" w:rsidRDefault="007B49AD" w:rsidP="007B49AD">
      <w:pPr>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- 1час  на коррекцию математическо- логического мышления;</w:t>
      </w:r>
    </w:p>
    <w:p w14:paraId="36B6ABAA" w14:textId="77777777" w:rsidR="007B49AD" w:rsidRPr="00514841" w:rsidRDefault="007B49AD" w:rsidP="007B49AD">
      <w:pPr>
        <w:widowControl w:val="0"/>
        <w:tabs>
          <w:tab w:val="left" w:pos="0"/>
          <w:tab w:val="left" w:pos="426"/>
          <w:tab w:val="left" w:pos="709"/>
          <w:tab w:val="left" w:pos="851"/>
          <w:tab w:val="left" w:pos="1418"/>
          <w:tab w:val="left" w:pos="1772"/>
        </w:tabs>
        <w:autoSpaceDE w:val="0"/>
        <w:autoSpaceDN w:val="0"/>
        <w:spacing w:after="0" w:line="240" w:lineRule="auto"/>
        <w:jc w:val="both"/>
        <w:rPr>
          <w:rFonts w:ascii="Times New Roman" w:hAnsi="Times New Roman" w:cs="Times New Roman"/>
          <w:sz w:val="28"/>
          <w:szCs w:val="28"/>
          <w:lang w:bidi="ru-RU"/>
        </w:rPr>
      </w:pPr>
      <w:r w:rsidRPr="00514841">
        <w:rPr>
          <w:rFonts w:ascii="Times New Roman" w:hAnsi="Times New Roman" w:cs="Times New Roman"/>
          <w:b/>
          <w:sz w:val="28"/>
          <w:szCs w:val="28"/>
          <w:lang w:bidi="ru-RU"/>
        </w:rPr>
        <w:t>ІІІ КЛАССЫ УРОВНЯ ОБЩЕГО СРЕДНЕГО ОБРАЗОВАНИЯ: 10-11 КЛАССЫ</w:t>
      </w:r>
      <w:r w:rsidRPr="00514841">
        <w:rPr>
          <w:rFonts w:ascii="Times New Roman" w:hAnsi="Times New Roman" w:cs="Times New Roman"/>
          <w:sz w:val="28"/>
          <w:szCs w:val="28"/>
          <w:lang w:bidi="ru-RU"/>
        </w:rPr>
        <w:t>:</w:t>
      </w:r>
    </w:p>
    <w:p w14:paraId="18E462B7" w14:textId="77777777" w:rsidR="007B49AD" w:rsidRPr="00514841" w:rsidRDefault="007B49AD" w:rsidP="007B49AD">
      <w:pPr>
        <w:widowControl w:val="0"/>
        <w:tabs>
          <w:tab w:val="left" w:pos="0"/>
          <w:tab w:val="left" w:pos="709"/>
          <w:tab w:val="left" w:pos="993"/>
          <w:tab w:val="left" w:pos="1772"/>
        </w:tabs>
        <w:autoSpaceDE w:val="0"/>
        <w:autoSpaceDN w:val="0"/>
        <w:spacing w:after="0" w:line="240" w:lineRule="auto"/>
        <w:jc w:val="both"/>
        <w:rPr>
          <w:rFonts w:ascii="Times New Roman" w:hAnsi="Times New Roman" w:cs="Times New Roman"/>
          <w:b/>
          <w:sz w:val="28"/>
          <w:szCs w:val="28"/>
        </w:rPr>
      </w:pPr>
      <w:r w:rsidRPr="00514841">
        <w:rPr>
          <w:rFonts w:ascii="Times New Roman" w:hAnsi="Times New Roman" w:cs="Times New Roman"/>
          <w:b/>
          <w:sz w:val="28"/>
          <w:szCs w:val="28"/>
        </w:rPr>
        <w:t xml:space="preserve">1.Согласно титульному листу количество классов - 2: </w:t>
      </w:r>
    </w:p>
    <w:p w14:paraId="0CABC4AD" w14:textId="77777777" w:rsidR="007B49AD" w:rsidRPr="00514841" w:rsidRDefault="007B49AD" w:rsidP="007B49AD">
      <w:pPr>
        <w:spacing w:after="0" w:line="240" w:lineRule="auto"/>
        <w:jc w:val="both"/>
        <w:rPr>
          <w:rFonts w:ascii="Times New Roman" w:hAnsi="Times New Roman" w:cs="Times New Roman"/>
          <w:sz w:val="28"/>
          <w:szCs w:val="28"/>
        </w:rPr>
      </w:pPr>
      <w:r w:rsidRPr="00514841">
        <w:rPr>
          <w:rFonts w:ascii="Times New Roman" w:hAnsi="Times New Roman" w:cs="Times New Roman"/>
          <w:b/>
          <w:sz w:val="28"/>
          <w:szCs w:val="28"/>
        </w:rPr>
        <w:t>10-11 классы:</w:t>
      </w:r>
      <w:r w:rsidRPr="00514841">
        <w:rPr>
          <w:rFonts w:ascii="Times New Roman" w:hAnsi="Times New Roman" w:cs="Times New Roman"/>
          <w:sz w:val="28"/>
          <w:szCs w:val="28"/>
        </w:rPr>
        <w:t xml:space="preserve"> 10-11 классы  – профильные по общественно-гуманитарному направлению </w:t>
      </w:r>
    </w:p>
    <w:p w14:paraId="34A4CB2F" w14:textId="77777777" w:rsidR="007B49AD" w:rsidRPr="00514841" w:rsidRDefault="007B49AD" w:rsidP="007B49AD">
      <w:pPr>
        <w:spacing w:after="0" w:line="240" w:lineRule="auto"/>
        <w:ind w:right="-1"/>
        <w:jc w:val="both"/>
        <w:rPr>
          <w:rFonts w:ascii="Times New Roman" w:hAnsi="Times New Roman" w:cs="Times New Roman"/>
          <w:sz w:val="28"/>
          <w:szCs w:val="28"/>
        </w:rPr>
      </w:pPr>
      <w:r w:rsidRPr="00514841">
        <w:rPr>
          <w:rFonts w:ascii="Times New Roman" w:hAnsi="Times New Roman" w:cs="Times New Roman"/>
          <w:sz w:val="28"/>
          <w:szCs w:val="28"/>
        </w:rPr>
        <w:t>Решением педагогического совета № 1 от 31.08.2022 г. за счет вариативного компонента   в общеобразовательных классах   введены:</w:t>
      </w:r>
    </w:p>
    <w:p w14:paraId="3113959A" w14:textId="77777777" w:rsidR="007B49AD" w:rsidRPr="00514841" w:rsidRDefault="007B49AD" w:rsidP="007B49AD">
      <w:pPr>
        <w:tabs>
          <w:tab w:val="left" w:pos="3192"/>
        </w:tabs>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- 1час на ведение  курса  «Глобальные компетенции» для учащихся 10-11 классов</w:t>
      </w:r>
    </w:p>
    <w:p w14:paraId="575F1261" w14:textId="77777777" w:rsidR="007B49AD" w:rsidRPr="00514841" w:rsidRDefault="007B49AD" w:rsidP="007B49AD">
      <w:pPr>
        <w:widowControl w:val="0"/>
        <w:spacing w:after="0" w:line="240" w:lineRule="auto"/>
        <w:ind w:right="-20"/>
        <w:jc w:val="both"/>
        <w:rPr>
          <w:rFonts w:ascii="Times New Roman" w:hAnsi="Times New Roman" w:cs="Times New Roman"/>
          <w:w w:val="99"/>
          <w:sz w:val="28"/>
          <w:szCs w:val="28"/>
        </w:rPr>
      </w:pPr>
      <w:r w:rsidRPr="00514841">
        <w:rPr>
          <w:rFonts w:ascii="Times New Roman" w:hAnsi="Times New Roman" w:cs="Times New Roman"/>
          <w:spacing w:val="-2"/>
          <w:w w:val="99"/>
          <w:sz w:val="28"/>
          <w:szCs w:val="28"/>
        </w:rPr>
        <w:t>М</w:t>
      </w:r>
      <w:r w:rsidRPr="00514841">
        <w:rPr>
          <w:rFonts w:ascii="Times New Roman" w:hAnsi="Times New Roman" w:cs="Times New Roman"/>
          <w:spacing w:val="-1"/>
          <w:sz w:val="28"/>
          <w:szCs w:val="28"/>
        </w:rPr>
        <w:t>акс</w:t>
      </w:r>
      <w:r w:rsidRPr="00514841">
        <w:rPr>
          <w:rFonts w:ascii="Times New Roman" w:hAnsi="Times New Roman" w:cs="Times New Roman"/>
          <w:spacing w:val="1"/>
          <w:w w:val="99"/>
          <w:sz w:val="28"/>
          <w:szCs w:val="28"/>
        </w:rPr>
        <w:t>и</w:t>
      </w:r>
      <w:r w:rsidRPr="00514841">
        <w:rPr>
          <w:rFonts w:ascii="Times New Roman" w:hAnsi="Times New Roman" w:cs="Times New Roman"/>
          <w:spacing w:val="1"/>
          <w:sz w:val="28"/>
          <w:szCs w:val="28"/>
        </w:rPr>
        <w:t>м</w:t>
      </w:r>
      <w:r w:rsidRPr="00514841">
        <w:rPr>
          <w:rFonts w:ascii="Times New Roman" w:hAnsi="Times New Roman" w:cs="Times New Roman"/>
          <w:sz w:val="28"/>
          <w:szCs w:val="28"/>
        </w:rPr>
        <w:t>ал</w:t>
      </w:r>
      <w:r w:rsidRPr="00514841">
        <w:rPr>
          <w:rFonts w:ascii="Times New Roman" w:hAnsi="Times New Roman" w:cs="Times New Roman"/>
          <w:spacing w:val="1"/>
          <w:sz w:val="28"/>
          <w:szCs w:val="28"/>
        </w:rPr>
        <w:t>ь</w:t>
      </w:r>
      <w:r w:rsidRPr="00514841">
        <w:rPr>
          <w:rFonts w:ascii="Times New Roman" w:hAnsi="Times New Roman" w:cs="Times New Roman"/>
          <w:spacing w:val="1"/>
          <w:w w:val="99"/>
          <w:sz w:val="28"/>
          <w:szCs w:val="28"/>
        </w:rPr>
        <w:t>н</w:t>
      </w:r>
      <w:r w:rsidRPr="00514841">
        <w:rPr>
          <w:rFonts w:ascii="Times New Roman" w:hAnsi="Times New Roman" w:cs="Times New Roman"/>
          <w:spacing w:val="1"/>
          <w:sz w:val="28"/>
          <w:szCs w:val="28"/>
        </w:rPr>
        <w:t>ы</w:t>
      </w:r>
      <w:r w:rsidRPr="00514841">
        <w:rPr>
          <w:rFonts w:ascii="Times New Roman" w:hAnsi="Times New Roman" w:cs="Times New Roman"/>
          <w:w w:val="99"/>
          <w:sz w:val="28"/>
          <w:szCs w:val="28"/>
        </w:rPr>
        <w:t>й</w:t>
      </w:r>
      <w:r w:rsidRPr="00514841">
        <w:rPr>
          <w:rFonts w:ascii="Times New Roman" w:hAnsi="Times New Roman" w:cs="Times New Roman"/>
          <w:spacing w:val="4"/>
          <w:sz w:val="28"/>
          <w:szCs w:val="28"/>
        </w:rPr>
        <w:t>о</w:t>
      </w:r>
      <w:r w:rsidRPr="00514841">
        <w:rPr>
          <w:rFonts w:ascii="Times New Roman" w:hAnsi="Times New Roman" w:cs="Times New Roman"/>
          <w:spacing w:val="-1"/>
          <w:sz w:val="28"/>
          <w:szCs w:val="28"/>
        </w:rPr>
        <w:t>б</w:t>
      </w:r>
      <w:r w:rsidRPr="00514841">
        <w:rPr>
          <w:rFonts w:ascii="Times New Roman" w:hAnsi="Times New Roman" w:cs="Times New Roman"/>
          <w:w w:val="99"/>
          <w:sz w:val="28"/>
          <w:szCs w:val="28"/>
        </w:rPr>
        <w:t>ъ</w:t>
      </w:r>
      <w:r w:rsidRPr="00514841">
        <w:rPr>
          <w:rFonts w:ascii="Times New Roman" w:hAnsi="Times New Roman" w:cs="Times New Roman"/>
          <w:sz w:val="28"/>
          <w:szCs w:val="28"/>
        </w:rPr>
        <w:t>ем</w:t>
      </w:r>
      <w:r w:rsidRPr="00514841">
        <w:rPr>
          <w:rFonts w:ascii="Times New Roman" w:hAnsi="Times New Roman" w:cs="Times New Roman"/>
          <w:spacing w:val="1"/>
          <w:w w:val="99"/>
          <w:sz w:val="28"/>
          <w:szCs w:val="28"/>
        </w:rPr>
        <w:t>н</w:t>
      </w:r>
      <w:r w:rsidRPr="00514841">
        <w:rPr>
          <w:rFonts w:ascii="Times New Roman" w:hAnsi="Times New Roman" w:cs="Times New Roman"/>
          <w:sz w:val="28"/>
          <w:szCs w:val="28"/>
        </w:rPr>
        <w:t>е</w:t>
      </w:r>
      <w:r w:rsidRPr="00514841">
        <w:rPr>
          <w:rFonts w:ascii="Times New Roman" w:hAnsi="Times New Roman" w:cs="Times New Roman"/>
          <w:spacing w:val="-2"/>
          <w:sz w:val="28"/>
          <w:szCs w:val="28"/>
        </w:rPr>
        <w:t>д</w:t>
      </w:r>
      <w:r w:rsidRPr="00514841">
        <w:rPr>
          <w:rFonts w:ascii="Times New Roman" w:hAnsi="Times New Roman" w:cs="Times New Roman"/>
          <w:spacing w:val="-1"/>
          <w:sz w:val="28"/>
          <w:szCs w:val="28"/>
        </w:rPr>
        <w:t>е</w:t>
      </w:r>
      <w:r w:rsidRPr="00514841">
        <w:rPr>
          <w:rFonts w:ascii="Times New Roman" w:hAnsi="Times New Roman" w:cs="Times New Roman"/>
          <w:sz w:val="28"/>
          <w:szCs w:val="28"/>
        </w:rPr>
        <w:t>л</w:t>
      </w:r>
      <w:r w:rsidRPr="00514841">
        <w:rPr>
          <w:rFonts w:ascii="Times New Roman" w:hAnsi="Times New Roman" w:cs="Times New Roman"/>
          <w:w w:val="99"/>
          <w:sz w:val="28"/>
          <w:szCs w:val="28"/>
        </w:rPr>
        <w:t>ь</w:t>
      </w:r>
      <w:r w:rsidRPr="00514841">
        <w:rPr>
          <w:rFonts w:ascii="Times New Roman" w:hAnsi="Times New Roman" w:cs="Times New Roman"/>
          <w:spacing w:val="-2"/>
          <w:sz w:val="28"/>
          <w:szCs w:val="28"/>
        </w:rPr>
        <w:t>н</w:t>
      </w:r>
      <w:r w:rsidRPr="00514841">
        <w:rPr>
          <w:rFonts w:ascii="Times New Roman" w:hAnsi="Times New Roman" w:cs="Times New Roman"/>
          <w:spacing w:val="3"/>
          <w:sz w:val="28"/>
          <w:szCs w:val="28"/>
        </w:rPr>
        <w:t>о</w:t>
      </w:r>
      <w:r w:rsidRPr="00514841">
        <w:rPr>
          <w:rFonts w:ascii="Times New Roman" w:hAnsi="Times New Roman" w:cs="Times New Roman"/>
          <w:sz w:val="28"/>
          <w:szCs w:val="28"/>
        </w:rPr>
        <w:t>й</w:t>
      </w:r>
      <w:r w:rsidRPr="00514841">
        <w:rPr>
          <w:rFonts w:ascii="Times New Roman" w:hAnsi="Times New Roman" w:cs="Times New Roman"/>
          <w:spacing w:val="-9"/>
          <w:sz w:val="28"/>
          <w:szCs w:val="28"/>
        </w:rPr>
        <w:t>у</w:t>
      </w:r>
      <w:r w:rsidRPr="00514841">
        <w:rPr>
          <w:rFonts w:ascii="Times New Roman" w:hAnsi="Times New Roman" w:cs="Times New Roman"/>
          <w:spacing w:val="3"/>
          <w:sz w:val="28"/>
          <w:szCs w:val="28"/>
        </w:rPr>
        <w:t>ч</w:t>
      </w:r>
      <w:r w:rsidRPr="00514841">
        <w:rPr>
          <w:rFonts w:ascii="Times New Roman" w:hAnsi="Times New Roman" w:cs="Times New Roman"/>
          <w:sz w:val="28"/>
          <w:szCs w:val="28"/>
        </w:rPr>
        <w:t>е</w:t>
      </w:r>
      <w:r w:rsidRPr="00514841">
        <w:rPr>
          <w:rFonts w:ascii="Times New Roman" w:hAnsi="Times New Roman" w:cs="Times New Roman"/>
          <w:spacing w:val="-2"/>
          <w:sz w:val="28"/>
          <w:szCs w:val="28"/>
        </w:rPr>
        <w:t>б</w:t>
      </w:r>
      <w:r w:rsidRPr="00514841">
        <w:rPr>
          <w:rFonts w:ascii="Times New Roman" w:hAnsi="Times New Roman" w:cs="Times New Roman"/>
          <w:spacing w:val="1"/>
          <w:sz w:val="28"/>
          <w:szCs w:val="28"/>
        </w:rPr>
        <w:t>н</w:t>
      </w:r>
      <w:r w:rsidRPr="00514841">
        <w:rPr>
          <w:rFonts w:ascii="Times New Roman" w:hAnsi="Times New Roman" w:cs="Times New Roman"/>
          <w:spacing w:val="4"/>
          <w:sz w:val="28"/>
          <w:szCs w:val="28"/>
        </w:rPr>
        <w:t>о</w:t>
      </w:r>
      <w:r w:rsidRPr="00514841">
        <w:rPr>
          <w:rFonts w:ascii="Times New Roman" w:hAnsi="Times New Roman" w:cs="Times New Roman"/>
          <w:sz w:val="28"/>
          <w:szCs w:val="28"/>
        </w:rPr>
        <w:t>й</w:t>
      </w:r>
      <w:r w:rsidRPr="00514841">
        <w:rPr>
          <w:rFonts w:ascii="Times New Roman" w:hAnsi="Times New Roman" w:cs="Times New Roman"/>
          <w:spacing w:val="1"/>
          <w:sz w:val="28"/>
          <w:szCs w:val="28"/>
        </w:rPr>
        <w:t>н</w:t>
      </w:r>
      <w:r w:rsidRPr="00514841">
        <w:rPr>
          <w:rFonts w:ascii="Times New Roman" w:hAnsi="Times New Roman" w:cs="Times New Roman"/>
          <w:sz w:val="28"/>
          <w:szCs w:val="28"/>
        </w:rPr>
        <w:t>а</w:t>
      </w:r>
      <w:r w:rsidRPr="00514841">
        <w:rPr>
          <w:rFonts w:ascii="Times New Roman" w:hAnsi="Times New Roman" w:cs="Times New Roman"/>
          <w:spacing w:val="2"/>
          <w:sz w:val="28"/>
          <w:szCs w:val="28"/>
        </w:rPr>
        <w:t>г</w:t>
      </w:r>
      <w:r w:rsidRPr="00514841">
        <w:rPr>
          <w:rFonts w:ascii="Times New Roman" w:hAnsi="Times New Roman" w:cs="Times New Roman"/>
          <w:sz w:val="28"/>
          <w:szCs w:val="28"/>
        </w:rPr>
        <w:t>р</w:t>
      </w:r>
      <w:r w:rsidRPr="00514841">
        <w:rPr>
          <w:rFonts w:ascii="Times New Roman" w:hAnsi="Times New Roman" w:cs="Times New Roman"/>
          <w:spacing w:val="-9"/>
          <w:sz w:val="28"/>
          <w:szCs w:val="28"/>
        </w:rPr>
        <w:t>у</w:t>
      </w:r>
      <w:r w:rsidRPr="00514841">
        <w:rPr>
          <w:rFonts w:ascii="Times New Roman" w:hAnsi="Times New Roman" w:cs="Times New Roman"/>
          <w:w w:val="99"/>
          <w:sz w:val="28"/>
          <w:szCs w:val="28"/>
        </w:rPr>
        <w:t>з</w:t>
      </w:r>
      <w:r w:rsidRPr="00514841">
        <w:rPr>
          <w:rFonts w:ascii="Times New Roman" w:hAnsi="Times New Roman" w:cs="Times New Roman"/>
          <w:sz w:val="28"/>
          <w:szCs w:val="28"/>
        </w:rPr>
        <w:t>ки</w:t>
      </w:r>
      <w:r w:rsidRPr="00514841">
        <w:rPr>
          <w:rFonts w:ascii="Times New Roman" w:hAnsi="Times New Roman" w:cs="Times New Roman"/>
          <w:spacing w:val="-4"/>
          <w:sz w:val="28"/>
          <w:szCs w:val="28"/>
        </w:rPr>
        <w:t>у</w:t>
      </w:r>
      <w:r w:rsidRPr="00514841">
        <w:rPr>
          <w:rFonts w:ascii="Times New Roman" w:hAnsi="Times New Roman" w:cs="Times New Roman"/>
          <w:spacing w:val="-1"/>
          <w:sz w:val="28"/>
          <w:szCs w:val="28"/>
        </w:rPr>
        <w:t>ча</w:t>
      </w:r>
      <w:r w:rsidRPr="00514841">
        <w:rPr>
          <w:rFonts w:ascii="Times New Roman" w:hAnsi="Times New Roman" w:cs="Times New Roman"/>
          <w:spacing w:val="2"/>
          <w:w w:val="99"/>
          <w:sz w:val="28"/>
          <w:szCs w:val="28"/>
        </w:rPr>
        <w:t>щ</w:t>
      </w:r>
      <w:r w:rsidRPr="00514841">
        <w:rPr>
          <w:rFonts w:ascii="Times New Roman" w:hAnsi="Times New Roman" w:cs="Times New Roman"/>
          <w:spacing w:val="1"/>
          <w:sz w:val="28"/>
          <w:szCs w:val="28"/>
        </w:rPr>
        <w:t>и</w:t>
      </w:r>
      <w:r w:rsidRPr="00514841">
        <w:rPr>
          <w:rFonts w:ascii="Times New Roman" w:hAnsi="Times New Roman" w:cs="Times New Roman"/>
          <w:sz w:val="28"/>
          <w:szCs w:val="28"/>
        </w:rPr>
        <w:t>хся,</w:t>
      </w:r>
      <w:r w:rsidRPr="00514841">
        <w:rPr>
          <w:rFonts w:ascii="Times New Roman" w:hAnsi="Times New Roman" w:cs="Times New Roman"/>
          <w:spacing w:val="2"/>
          <w:sz w:val="28"/>
          <w:szCs w:val="28"/>
        </w:rPr>
        <w:t>в</w:t>
      </w:r>
      <w:r w:rsidRPr="00514841">
        <w:rPr>
          <w:rFonts w:ascii="Times New Roman" w:hAnsi="Times New Roman" w:cs="Times New Roman"/>
          <w:sz w:val="28"/>
          <w:szCs w:val="28"/>
        </w:rPr>
        <w:t>кл</w:t>
      </w:r>
      <w:r w:rsidRPr="00514841">
        <w:rPr>
          <w:rFonts w:ascii="Times New Roman" w:hAnsi="Times New Roman" w:cs="Times New Roman"/>
          <w:spacing w:val="-2"/>
          <w:w w:val="99"/>
          <w:sz w:val="28"/>
          <w:szCs w:val="28"/>
        </w:rPr>
        <w:t>ю</w:t>
      </w:r>
      <w:r w:rsidRPr="00514841">
        <w:rPr>
          <w:rFonts w:ascii="Times New Roman" w:hAnsi="Times New Roman" w:cs="Times New Roman"/>
          <w:sz w:val="28"/>
          <w:szCs w:val="28"/>
        </w:rPr>
        <w:t>ч</w:t>
      </w:r>
      <w:r w:rsidRPr="00514841">
        <w:rPr>
          <w:rFonts w:ascii="Times New Roman" w:hAnsi="Times New Roman" w:cs="Times New Roman"/>
          <w:spacing w:val="-1"/>
          <w:sz w:val="28"/>
          <w:szCs w:val="28"/>
        </w:rPr>
        <w:t>а</w:t>
      </w:r>
      <w:r w:rsidRPr="00514841">
        <w:rPr>
          <w:rFonts w:ascii="Times New Roman" w:hAnsi="Times New Roman" w:cs="Times New Roman"/>
          <w:sz w:val="28"/>
          <w:szCs w:val="28"/>
        </w:rPr>
        <w:t>я</w:t>
      </w:r>
      <w:r w:rsidRPr="00514841">
        <w:rPr>
          <w:rFonts w:ascii="Times New Roman" w:hAnsi="Times New Roman" w:cs="Times New Roman"/>
          <w:spacing w:val="2"/>
          <w:sz w:val="28"/>
          <w:szCs w:val="28"/>
        </w:rPr>
        <w:t>в</w:t>
      </w:r>
      <w:r w:rsidRPr="00514841">
        <w:rPr>
          <w:rFonts w:ascii="Times New Roman" w:hAnsi="Times New Roman" w:cs="Times New Roman"/>
          <w:sz w:val="28"/>
          <w:szCs w:val="28"/>
        </w:rPr>
        <w:t>се</w:t>
      </w:r>
      <w:r w:rsidRPr="00514841">
        <w:rPr>
          <w:rFonts w:ascii="Times New Roman" w:hAnsi="Times New Roman" w:cs="Times New Roman"/>
          <w:spacing w:val="1"/>
          <w:sz w:val="28"/>
          <w:szCs w:val="28"/>
        </w:rPr>
        <w:t>в</w:t>
      </w:r>
      <w:r w:rsidRPr="00514841">
        <w:rPr>
          <w:rFonts w:ascii="Times New Roman" w:hAnsi="Times New Roman" w:cs="Times New Roman"/>
          <w:spacing w:val="1"/>
          <w:w w:val="99"/>
          <w:sz w:val="28"/>
          <w:szCs w:val="28"/>
        </w:rPr>
        <w:t>и</w:t>
      </w:r>
      <w:r w:rsidRPr="00514841">
        <w:rPr>
          <w:rFonts w:ascii="Times New Roman" w:hAnsi="Times New Roman" w:cs="Times New Roman"/>
          <w:spacing w:val="-1"/>
          <w:sz w:val="28"/>
          <w:szCs w:val="28"/>
        </w:rPr>
        <w:t>д</w:t>
      </w:r>
      <w:r w:rsidRPr="00514841">
        <w:rPr>
          <w:rFonts w:ascii="Times New Roman" w:hAnsi="Times New Roman" w:cs="Times New Roman"/>
          <w:sz w:val="28"/>
          <w:szCs w:val="28"/>
        </w:rPr>
        <w:t>ы</w:t>
      </w:r>
      <w:r w:rsidRPr="00514841">
        <w:rPr>
          <w:rFonts w:ascii="Times New Roman" w:hAnsi="Times New Roman" w:cs="Times New Roman"/>
          <w:spacing w:val="-1"/>
          <w:sz w:val="28"/>
          <w:szCs w:val="28"/>
        </w:rPr>
        <w:t>к</w:t>
      </w:r>
      <w:r w:rsidRPr="00514841">
        <w:rPr>
          <w:rFonts w:ascii="Times New Roman" w:hAnsi="Times New Roman" w:cs="Times New Roman"/>
          <w:w w:val="99"/>
          <w:sz w:val="28"/>
          <w:szCs w:val="28"/>
        </w:rPr>
        <w:t>л</w:t>
      </w:r>
      <w:r w:rsidRPr="00514841">
        <w:rPr>
          <w:rFonts w:ascii="Times New Roman" w:hAnsi="Times New Roman" w:cs="Times New Roman"/>
          <w:sz w:val="28"/>
          <w:szCs w:val="28"/>
        </w:rPr>
        <w:t>а</w:t>
      </w:r>
      <w:r w:rsidRPr="00514841">
        <w:rPr>
          <w:rFonts w:ascii="Times New Roman" w:hAnsi="Times New Roman" w:cs="Times New Roman"/>
          <w:spacing w:val="-1"/>
          <w:sz w:val="28"/>
          <w:szCs w:val="28"/>
        </w:rPr>
        <w:t>сс</w:t>
      </w:r>
      <w:r w:rsidRPr="00514841">
        <w:rPr>
          <w:rFonts w:ascii="Times New Roman" w:hAnsi="Times New Roman" w:cs="Times New Roman"/>
          <w:w w:val="99"/>
          <w:sz w:val="28"/>
          <w:szCs w:val="28"/>
        </w:rPr>
        <w:t>н</w:t>
      </w:r>
      <w:r w:rsidRPr="00514841">
        <w:rPr>
          <w:rFonts w:ascii="Times New Roman" w:hAnsi="Times New Roman" w:cs="Times New Roman"/>
          <w:spacing w:val="5"/>
          <w:sz w:val="28"/>
          <w:szCs w:val="28"/>
        </w:rPr>
        <w:t>о</w:t>
      </w:r>
      <w:r w:rsidRPr="00514841">
        <w:rPr>
          <w:rFonts w:ascii="Times New Roman" w:hAnsi="Times New Roman" w:cs="Times New Roman"/>
          <w:spacing w:val="1"/>
          <w:w w:val="99"/>
          <w:sz w:val="28"/>
          <w:szCs w:val="28"/>
        </w:rPr>
        <w:t>й</w:t>
      </w:r>
      <w:r w:rsidRPr="00514841">
        <w:rPr>
          <w:rFonts w:ascii="Times New Roman" w:hAnsi="Times New Roman" w:cs="Times New Roman"/>
          <w:sz w:val="28"/>
          <w:szCs w:val="28"/>
        </w:rPr>
        <w:t>,</w:t>
      </w:r>
      <w:r w:rsidRPr="00514841">
        <w:rPr>
          <w:rFonts w:ascii="Times New Roman" w:hAnsi="Times New Roman" w:cs="Times New Roman"/>
          <w:spacing w:val="2"/>
          <w:sz w:val="28"/>
          <w:szCs w:val="28"/>
        </w:rPr>
        <w:t>в</w:t>
      </w:r>
      <w:r w:rsidRPr="00514841">
        <w:rPr>
          <w:rFonts w:ascii="Times New Roman" w:hAnsi="Times New Roman" w:cs="Times New Roman"/>
          <w:spacing w:val="1"/>
          <w:w w:val="99"/>
          <w:sz w:val="28"/>
          <w:szCs w:val="28"/>
        </w:rPr>
        <w:t>н</w:t>
      </w:r>
      <w:r w:rsidRPr="00514841">
        <w:rPr>
          <w:rFonts w:ascii="Times New Roman" w:hAnsi="Times New Roman" w:cs="Times New Roman"/>
          <w:sz w:val="28"/>
          <w:szCs w:val="28"/>
        </w:rPr>
        <w:t>е</w:t>
      </w:r>
      <w:r w:rsidRPr="00514841">
        <w:rPr>
          <w:rFonts w:ascii="Times New Roman" w:hAnsi="Times New Roman" w:cs="Times New Roman"/>
          <w:spacing w:val="-1"/>
          <w:sz w:val="28"/>
          <w:szCs w:val="28"/>
        </w:rPr>
        <w:t>к</w:t>
      </w:r>
      <w:r w:rsidRPr="00514841">
        <w:rPr>
          <w:rFonts w:ascii="Times New Roman" w:hAnsi="Times New Roman" w:cs="Times New Roman"/>
          <w:w w:val="99"/>
          <w:sz w:val="28"/>
          <w:szCs w:val="28"/>
        </w:rPr>
        <w:t>л</w:t>
      </w:r>
      <w:r w:rsidRPr="00514841">
        <w:rPr>
          <w:rFonts w:ascii="Times New Roman" w:hAnsi="Times New Roman" w:cs="Times New Roman"/>
          <w:spacing w:val="-1"/>
          <w:sz w:val="28"/>
          <w:szCs w:val="28"/>
        </w:rPr>
        <w:t>а</w:t>
      </w:r>
      <w:r w:rsidRPr="00514841">
        <w:rPr>
          <w:rFonts w:ascii="Times New Roman" w:hAnsi="Times New Roman" w:cs="Times New Roman"/>
          <w:sz w:val="28"/>
          <w:szCs w:val="28"/>
        </w:rPr>
        <w:t>с</w:t>
      </w:r>
      <w:r w:rsidRPr="00514841">
        <w:rPr>
          <w:rFonts w:ascii="Times New Roman" w:hAnsi="Times New Roman" w:cs="Times New Roman"/>
          <w:spacing w:val="-1"/>
          <w:sz w:val="28"/>
          <w:szCs w:val="28"/>
        </w:rPr>
        <w:t>с</w:t>
      </w:r>
      <w:r w:rsidRPr="00514841">
        <w:rPr>
          <w:rFonts w:ascii="Times New Roman" w:hAnsi="Times New Roman" w:cs="Times New Roman"/>
          <w:spacing w:val="-3"/>
          <w:w w:val="99"/>
          <w:sz w:val="28"/>
          <w:szCs w:val="28"/>
        </w:rPr>
        <w:t>н</w:t>
      </w:r>
      <w:r w:rsidRPr="00514841">
        <w:rPr>
          <w:rFonts w:ascii="Times New Roman" w:hAnsi="Times New Roman" w:cs="Times New Roman"/>
          <w:spacing w:val="3"/>
          <w:sz w:val="28"/>
          <w:szCs w:val="28"/>
        </w:rPr>
        <w:t>о</w:t>
      </w:r>
      <w:r w:rsidRPr="00514841">
        <w:rPr>
          <w:rFonts w:ascii="Times New Roman" w:hAnsi="Times New Roman" w:cs="Times New Roman"/>
          <w:w w:val="99"/>
          <w:sz w:val="28"/>
          <w:szCs w:val="28"/>
        </w:rPr>
        <w:t>й</w:t>
      </w:r>
      <w:r w:rsidRPr="00514841">
        <w:rPr>
          <w:rFonts w:ascii="Times New Roman" w:hAnsi="Times New Roman" w:cs="Times New Roman"/>
          <w:spacing w:val="2"/>
          <w:w w:val="99"/>
          <w:sz w:val="28"/>
          <w:szCs w:val="28"/>
        </w:rPr>
        <w:t>(</w:t>
      </w:r>
      <w:r w:rsidRPr="00514841">
        <w:rPr>
          <w:rFonts w:ascii="Times New Roman" w:hAnsi="Times New Roman" w:cs="Times New Roman"/>
          <w:spacing w:val="1"/>
          <w:sz w:val="28"/>
          <w:szCs w:val="28"/>
        </w:rPr>
        <w:t>в</w:t>
      </w:r>
      <w:r w:rsidRPr="00514841">
        <w:rPr>
          <w:rFonts w:ascii="Times New Roman" w:hAnsi="Times New Roman" w:cs="Times New Roman"/>
          <w:sz w:val="28"/>
          <w:szCs w:val="28"/>
        </w:rPr>
        <w:t>ар</w:t>
      </w:r>
      <w:r w:rsidRPr="00514841">
        <w:rPr>
          <w:rFonts w:ascii="Times New Roman" w:hAnsi="Times New Roman" w:cs="Times New Roman"/>
          <w:spacing w:val="1"/>
          <w:w w:val="99"/>
          <w:sz w:val="28"/>
          <w:szCs w:val="28"/>
        </w:rPr>
        <w:t>и</w:t>
      </w:r>
      <w:r w:rsidRPr="00514841">
        <w:rPr>
          <w:rFonts w:ascii="Times New Roman" w:hAnsi="Times New Roman" w:cs="Times New Roman"/>
          <w:sz w:val="28"/>
          <w:szCs w:val="28"/>
        </w:rPr>
        <w:t>ат</w:t>
      </w:r>
      <w:r w:rsidRPr="00514841">
        <w:rPr>
          <w:rFonts w:ascii="Times New Roman" w:hAnsi="Times New Roman" w:cs="Times New Roman"/>
          <w:spacing w:val="-2"/>
          <w:w w:val="99"/>
          <w:sz w:val="28"/>
          <w:szCs w:val="28"/>
        </w:rPr>
        <w:t>и</w:t>
      </w:r>
      <w:r w:rsidRPr="00514841">
        <w:rPr>
          <w:rFonts w:ascii="Times New Roman" w:hAnsi="Times New Roman" w:cs="Times New Roman"/>
          <w:sz w:val="28"/>
          <w:szCs w:val="28"/>
        </w:rPr>
        <w:t>в</w:t>
      </w:r>
      <w:r w:rsidRPr="00514841">
        <w:rPr>
          <w:rFonts w:ascii="Times New Roman" w:hAnsi="Times New Roman" w:cs="Times New Roman"/>
          <w:spacing w:val="1"/>
          <w:w w:val="99"/>
          <w:sz w:val="28"/>
          <w:szCs w:val="28"/>
        </w:rPr>
        <w:t>н</w:t>
      </w:r>
      <w:r w:rsidRPr="00514841">
        <w:rPr>
          <w:rFonts w:ascii="Times New Roman" w:hAnsi="Times New Roman" w:cs="Times New Roman"/>
          <w:spacing w:val="1"/>
          <w:sz w:val="28"/>
          <w:szCs w:val="28"/>
        </w:rPr>
        <w:t>ы</w:t>
      </w:r>
      <w:r w:rsidRPr="00514841">
        <w:rPr>
          <w:rFonts w:ascii="Times New Roman" w:hAnsi="Times New Roman" w:cs="Times New Roman"/>
          <w:spacing w:val="-4"/>
          <w:sz w:val="28"/>
          <w:szCs w:val="28"/>
        </w:rPr>
        <w:t>е</w:t>
      </w:r>
      <w:r w:rsidRPr="00514841">
        <w:rPr>
          <w:rFonts w:ascii="Times New Roman" w:hAnsi="Times New Roman" w:cs="Times New Roman"/>
          <w:sz w:val="28"/>
          <w:szCs w:val="28"/>
        </w:rPr>
        <w:t xml:space="preserve">, </w:t>
      </w:r>
      <w:r w:rsidRPr="00514841">
        <w:rPr>
          <w:rFonts w:ascii="Times New Roman" w:hAnsi="Times New Roman" w:cs="Times New Roman"/>
          <w:w w:val="99"/>
          <w:sz w:val="28"/>
          <w:szCs w:val="28"/>
        </w:rPr>
        <w:t>и</w:t>
      </w:r>
      <w:r w:rsidRPr="00514841">
        <w:rPr>
          <w:rFonts w:ascii="Times New Roman" w:hAnsi="Times New Roman" w:cs="Times New Roman"/>
          <w:spacing w:val="1"/>
          <w:sz w:val="28"/>
          <w:szCs w:val="28"/>
        </w:rPr>
        <w:t>н</w:t>
      </w:r>
      <w:r w:rsidRPr="00514841">
        <w:rPr>
          <w:rFonts w:ascii="Times New Roman" w:hAnsi="Times New Roman" w:cs="Times New Roman"/>
          <w:sz w:val="28"/>
          <w:szCs w:val="28"/>
        </w:rPr>
        <w:t>д</w:t>
      </w:r>
      <w:r w:rsidRPr="00514841">
        <w:rPr>
          <w:rFonts w:ascii="Times New Roman" w:hAnsi="Times New Roman" w:cs="Times New Roman"/>
          <w:w w:val="99"/>
          <w:sz w:val="28"/>
          <w:szCs w:val="28"/>
        </w:rPr>
        <w:t>и</w:t>
      </w:r>
      <w:r w:rsidRPr="00514841">
        <w:rPr>
          <w:rFonts w:ascii="Times New Roman" w:hAnsi="Times New Roman" w:cs="Times New Roman"/>
          <w:spacing w:val="1"/>
          <w:sz w:val="28"/>
          <w:szCs w:val="28"/>
        </w:rPr>
        <w:t>в</w:t>
      </w:r>
      <w:r w:rsidRPr="00514841">
        <w:rPr>
          <w:rFonts w:ascii="Times New Roman" w:hAnsi="Times New Roman" w:cs="Times New Roman"/>
          <w:spacing w:val="1"/>
          <w:w w:val="99"/>
          <w:sz w:val="28"/>
          <w:szCs w:val="28"/>
        </w:rPr>
        <w:t>и</w:t>
      </w:r>
      <w:r w:rsidRPr="00514841">
        <w:rPr>
          <w:rFonts w:ascii="Times New Roman" w:hAnsi="Times New Roman" w:cs="Times New Roman"/>
          <w:sz w:val="28"/>
          <w:szCs w:val="28"/>
        </w:rPr>
        <w:t>д</w:t>
      </w:r>
      <w:r w:rsidRPr="00514841">
        <w:rPr>
          <w:rFonts w:ascii="Times New Roman" w:hAnsi="Times New Roman" w:cs="Times New Roman"/>
          <w:spacing w:val="-5"/>
          <w:sz w:val="28"/>
          <w:szCs w:val="28"/>
        </w:rPr>
        <w:t>у</w:t>
      </w:r>
      <w:r w:rsidRPr="00514841">
        <w:rPr>
          <w:rFonts w:ascii="Times New Roman" w:hAnsi="Times New Roman" w:cs="Times New Roman"/>
          <w:spacing w:val="-1"/>
          <w:sz w:val="28"/>
          <w:szCs w:val="28"/>
        </w:rPr>
        <w:t>а</w:t>
      </w:r>
      <w:r w:rsidRPr="00514841">
        <w:rPr>
          <w:rFonts w:ascii="Times New Roman" w:hAnsi="Times New Roman" w:cs="Times New Roman"/>
          <w:w w:val="99"/>
          <w:sz w:val="28"/>
          <w:szCs w:val="28"/>
        </w:rPr>
        <w:t>л</w:t>
      </w:r>
      <w:r w:rsidRPr="00514841">
        <w:rPr>
          <w:rFonts w:ascii="Times New Roman" w:hAnsi="Times New Roman" w:cs="Times New Roman"/>
          <w:sz w:val="28"/>
          <w:szCs w:val="28"/>
        </w:rPr>
        <w:t>ьные</w:t>
      </w:r>
      <w:r w:rsidRPr="00514841">
        <w:rPr>
          <w:rFonts w:ascii="Times New Roman" w:hAnsi="Times New Roman" w:cs="Times New Roman"/>
          <w:spacing w:val="1"/>
          <w:sz w:val="28"/>
          <w:szCs w:val="28"/>
        </w:rPr>
        <w:t xml:space="preserve"> з</w:t>
      </w:r>
      <w:r w:rsidRPr="00514841">
        <w:rPr>
          <w:rFonts w:ascii="Times New Roman" w:hAnsi="Times New Roman" w:cs="Times New Roman"/>
          <w:sz w:val="28"/>
          <w:szCs w:val="28"/>
        </w:rPr>
        <w:t>а</w:t>
      </w:r>
      <w:r w:rsidRPr="00514841">
        <w:rPr>
          <w:rFonts w:ascii="Times New Roman" w:hAnsi="Times New Roman" w:cs="Times New Roman"/>
          <w:w w:val="99"/>
          <w:sz w:val="28"/>
          <w:szCs w:val="28"/>
        </w:rPr>
        <w:t>н</w:t>
      </w:r>
      <w:r w:rsidRPr="00514841">
        <w:rPr>
          <w:rFonts w:ascii="Times New Roman" w:hAnsi="Times New Roman" w:cs="Times New Roman"/>
          <w:sz w:val="28"/>
          <w:szCs w:val="28"/>
        </w:rPr>
        <w:t>ят</w:t>
      </w:r>
      <w:r w:rsidRPr="00514841">
        <w:rPr>
          <w:rFonts w:ascii="Times New Roman" w:hAnsi="Times New Roman" w:cs="Times New Roman"/>
          <w:spacing w:val="2"/>
          <w:w w:val="99"/>
          <w:sz w:val="28"/>
          <w:szCs w:val="28"/>
        </w:rPr>
        <w:t>и</w:t>
      </w:r>
      <w:r w:rsidRPr="00514841">
        <w:rPr>
          <w:rFonts w:ascii="Times New Roman" w:hAnsi="Times New Roman" w:cs="Times New Roman"/>
          <w:spacing w:val="-4"/>
          <w:sz w:val="28"/>
          <w:szCs w:val="28"/>
        </w:rPr>
        <w:t>я</w:t>
      </w:r>
      <w:r w:rsidRPr="00514841">
        <w:rPr>
          <w:rFonts w:ascii="Times New Roman" w:hAnsi="Times New Roman" w:cs="Times New Roman"/>
          <w:sz w:val="28"/>
          <w:szCs w:val="28"/>
        </w:rPr>
        <w:t>)</w:t>
      </w:r>
      <w:r w:rsidRPr="00514841">
        <w:rPr>
          <w:rFonts w:ascii="Times New Roman" w:hAnsi="Times New Roman" w:cs="Times New Roman"/>
          <w:w w:val="99"/>
          <w:sz w:val="28"/>
          <w:szCs w:val="28"/>
        </w:rPr>
        <w:t>и</w:t>
      </w:r>
      <w:r w:rsidRPr="00514841">
        <w:rPr>
          <w:rFonts w:ascii="Times New Roman" w:hAnsi="Times New Roman" w:cs="Times New Roman"/>
          <w:spacing w:val="-10"/>
          <w:sz w:val="28"/>
          <w:szCs w:val="28"/>
        </w:rPr>
        <w:t>у</w:t>
      </w:r>
      <w:r w:rsidRPr="00514841">
        <w:rPr>
          <w:rFonts w:ascii="Times New Roman" w:hAnsi="Times New Roman" w:cs="Times New Roman"/>
          <w:spacing w:val="-1"/>
          <w:sz w:val="28"/>
          <w:szCs w:val="28"/>
        </w:rPr>
        <w:t>ч</w:t>
      </w:r>
      <w:r w:rsidRPr="00514841">
        <w:rPr>
          <w:rFonts w:ascii="Times New Roman" w:hAnsi="Times New Roman" w:cs="Times New Roman"/>
          <w:spacing w:val="3"/>
          <w:sz w:val="28"/>
          <w:szCs w:val="28"/>
        </w:rPr>
        <w:t>е</w:t>
      </w:r>
      <w:r w:rsidRPr="00514841">
        <w:rPr>
          <w:rFonts w:ascii="Times New Roman" w:hAnsi="Times New Roman" w:cs="Times New Roman"/>
          <w:spacing w:val="-1"/>
          <w:sz w:val="28"/>
          <w:szCs w:val="28"/>
        </w:rPr>
        <w:t>б</w:t>
      </w:r>
      <w:r w:rsidRPr="00514841">
        <w:rPr>
          <w:rFonts w:ascii="Times New Roman" w:hAnsi="Times New Roman" w:cs="Times New Roman"/>
          <w:w w:val="99"/>
          <w:sz w:val="28"/>
          <w:szCs w:val="28"/>
        </w:rPr>
        <w:t>н</w:t>
      </w:r>
      <w:r w:rsidRPr="00514841">
        <w:rPr>
          <w:rFonts w:ascii="Times New Roman" w:hAnsi="Times New Roman" w:cs="Times New Roman"/>
          <w:spacing w:val="5"/>
          <w:sz w:val="28"/>
          <w:szCs w:val="28"/>
        </w:rPr>
        <w:t>о</w:t>
      </w:r>
      <w:r w:rsidRPr="00514841">
        <w:rPr>
          <w:rFonts w:ascii="Times New Roman" w:hAnsi="Times New Roman" w:cs="Times New Roman"/>
          <w:w w:val="99"/>
          <w:sz w:val="28"/>
          <w:szCs w:val="28"/>
        </w:rPr>
        <w:t>й</w:t>
      </w:r>
      <w:r w:rsidRPr="00514841">
        <w:rPr>
          <w:rFonts w:ascii="Times New Roman" w:hAnsi="Times New Roman" w:cs="Times New Roman"/>
          <w:sz w:val="28"/>
          <w:szCs w:val="28"/>
        </w:rPr>
        <w:t>ра</w:t>
      </w:r>
      <w:r w:rsidRPr="00514841">
        <w:rPr>
          <w:rFonts w:ascii="Times New Roman" w:hAnsi="Times New Roman" w:cs="Times New Roman"/>
          <w:spacing w:val="-2"/>
          <w:sz w:val="28"/>
          <w:szCs w:val="28"/>
        </w:rPr>
        <w:t>б</w:t>
      </w:r>
      <w:r w:rsidRPr="00514841">
        <w:rPr>
          <w:rFonts w:ascii="Times New Roman" w:hAnsi="Times New Roman" w:cs="Times New Roman"/>
          <w:sz w:val="28"/>
          <w:szCs w:val="28"/>
        </w:rPr>
        <w:t>о</w:t>
      </w:r>
      <w:r w:rsidRPr="00514841">
        <w:rPr>
          <w:rFonts w:ascii="Times New Roman" w:hAnsi="Times New Roman" w:cs="Times New Roman"/>
          <w:w w:val="99"/>
          <w:sz w:val="28"/>
          <w:szCs w:val="28"/>
        </w:rPr>
        <w:t>т</w:t>
      </w:r>
      <w:r w:rsidRPr="00514841">
        <w:rPr>
          <w:rFonts w:ascii="Times New Roman" w:hAnsi="Times New Roman" w:cs="Times New Roman"/>
          <w:spacing w:val="-2"/>
          <w:sz w:val="28"/>
          <w:szCs w:val="28"/>
        </w:rPr>
        <w:t>ы</w:t>
      </w:r>
      <w:r w:rsidRPr="00514841">
        <w:rPr>
          <w:rFonts w:ascii="Times New Roman" w:hAnsi="Times New Roman" w:cs="Times New Roman"/>
          <w:sz w:val="28"/>
          <w:szCs w:val="28"/>
        </w:rPr>
        <w:t>,</w:t>
      </w:r>
      <w:r w:rsidRPr="00514841">
        <w:rPr>
          <w:rFonts w:ascii="Times New Roman" w:hAnsi="Times New Roman" w:cs="Times New Roman"/>
          <w:spacing w:val="1"/>
          <w:sz w:val="28"/>
          <w:szCs w:val="28"/>
        </w:rPr>
        <w:t>н</w:t>
      </w:r>
      <w:r w:rsidRPr="00514841">
        <w:rPr>
          <w:rFonts w:ascii="Times New Roman" w:hAnsi="Times New Roman" w:cs="Times New Roman"/>
          <w:sz w:val="28"/>
          <w:szCs w:val="28"/>
        </w:rPr>
        <w:t>епрев</w:t>
      </w:r>
      <w:r w:rsidRPr="00514841">
        <w:rPr>
          <w:rFonts w:ascii="Times New Roman" w:hAnsi="Times New Roman" w:cs="Times New Roman"/>
          <w:spacing w:val="-1"/>
          <w:sz w:val="28"/>
          <w:szCs w:val="28"/>
        </w:rPr>
        <w:t>ы</w:t>
      </w:r>
      <w:r w:rsidRPr="00514841">
        <w:rPr>
          <w:rFonts w:ascii="Times New Roman" w:hAnsi="Times New Roman" w:cs="Times New Roman"/>
          <w:spacing w:val="1"/>
          <w:w w:val="99"/>
          <w:sz w:val="28"/>
          <w:szCs w:val="28"/>
        </w:rPr>
        <w:t>ш</w:t>
      </w:r>
      <w:r w:rsidRPr="00514841">
        <w:rPr>
          <w:rFonts w:ascii="Times New Roman" w:hAnsi="Times New Roman" w:cs="Times New Roman"/>
          <w:sz w:val="28"/>
          <w:szCs w:val="28"/>
        </w:rPr>
        <w:t>а</w:t>
      </w:r>
      <w:r w:rsidRPr="00514841">
        <w:rPr>
          <w:rFonts w:ascii="Times New Roman" w:hAnsi="Times New Roman" w:cs="Times New Roman"/>
          <w:spacing w:val="-1"/>
          <w:sz w:val="28"/>
          <w:szCs w:val="28"/>
        </w:rPr>
        <w:t>е</w:t>
      </w:r>
      <w:r w:rsidRPr="00514841">
        <w:rPr>
          <w:rFonts w:ascii="Times New Roman" w:hAnsi="Times New Roman" w:cs="Times New Roman"/>
          <w:w w:val="99"/>
          <w:sz w:val="28"/>
          <w:szCs w:val="28"/>
        </w:rPr>
        <w:t>т</w:t>
      </w:r>
      <w:r w:rsidRPr="00514841">
        <w:rPr>
          <w:rFonts w:ascii="Times New Roman" w:hAnsi="Times New Roman" w:cs="Times New Roman"/>
          <w:spacing w:val="-2"/>
          <w:sz w:val="28"/>
          <w:szCs w:val="28"/>
        </w:rPr>
        <w:t>н</w:t>
      </w:r>
      <w:r w:rsidRPr="00514841">
        <w:rPr>
          <w:rFonts w:ascii="Times New Roman" w:hAnsi="Times New Roman" w:cs="Times New Roman"/>
          <w:spacing w:val="12"/>
          <w:sz w:val="28"/>
          <w:szCs w:val="28"/>
        </w:rPr>
        <w:t>о</w:t>
      </w:r>
      <w:r w:rsidRPr="00514841">
        <w:rPr>
          <w:rFonts w:ascii="Times New Roman" w:hAnsi="Times New Roman" w:cs="Times New Roman"/>
          <w:spacing w:val="-4"/>
          <w:sz w:val="28"/>
          <w:szCs w:val="28"/>
        </w:rPr>
        <w:t>р</w:t>
      </w:r>
      <w:r w:rsidRPr="00514841">
        <w:rPr>
          <w:rFonts w:ascii="Times New Roman" w:hAnsi="Times New Roman" w:cs="Times New Roman"/>
          <w:sz w:val="28"/>
          <w:szCs w:val="28"/>
        </w:rPr>
        <w:t>м</w:t>
      </w:r>
      <w:r w:rsidRPr="00514841">
        <w:rPr>
          <w:rFonts w:ascii="Times New Roman" w:hAnsi="Times New Roman" w:cs="Times New Roman"/>
          <w:spacing w:val="-3"/>
          <w:sz w:val="28"/>
          <w:szCs w:val="28"/>
        </w:rPr>
        <w:t>Г</w:t>
      </w:r>
      <w:r w:rsidRPr="00514841">
        <w:rPr>
          <w:rFonts w:ascii="Times New Roman" w:hAnsi="Times New Roman" w:cs="Times New Roman"/>
          <w:spacing w:val="4"/>
          <w:sz w:val="28"/>
          <w:szCs w:val="28"/>
        </w:rPr>
        <w:t>о</w:t>
      </w:r>
      <w:r w:rsidRPr="00514841">
        <w:rPr>
          <w:rFonts w:ascii="Times New Roman" w:hAnsi="Times New Roman" w:cs="Times New Roman"/>
          <w:sz w:val="28"/>
          <w:szCs w:val="28"/>
        </w:rPr>
        <w:t>с</w:t>
      </w:r>
      <w:r w:rsidRPr="00514841">
        <w:rPr>
          <w:rFonts w:ascii="Times New Roman" w:hAnsi="Times New Roman" w:cs="Times New Roman"/>
          <w:spacing w:val="-10"/>
          <w:sz w:val="28"/>
          <w:szCs w:val="28"/>
        </w:rPr>
        <w:t>у</w:t>
      </w:r>
      <w:r w:rsidRPr="00514841">
        <w:rPr>
          <w:rFonts w:ascii="Times New Roman" w:hAnsi="Times New Roman" w:cs="Times New Roman"/>
          <w:spacing w:val="-2"/>
          <w:sz w:val="28"/>
          <w:szCs w:val="28"/>
        </w:rPr>
        <w:t>д</w:t>
      </w:r>
      <w:r w:rsidRPr="00514841">
        <w:rPr>
          <w:rFonts w:ascii="Times New Roman" w:hAnsi="Times New Roman" w:cs="Times New Roman"/>
          <w:spacing w:val="-1"/>
          <w:sz w:val="28"/>
          <w:szCs w:val="28"/>
        </w:rPr>
        <w:t>а</w:t>
      </w:r>
      <w:r w:rsidRPr="00514841">
        <w:rPr>
          <w:rFonts w:ascii="Times New Roman" w:hAnsi="Times New Roman" w:cs="Times New Roman"/>
          <w:spacing w:val="4"/>
          <w:sz w:val="28"/>
          <w:szCs w:val="28"/>
        </w:rPr>
        <w:t>р</w:t>
      </w:r>
      <w:r w:rsidRPr="00514841">
        <w:rPr>
          <w:rFonts w:ascii="Times New Roman" w:hAnsi="Times New Roman" w:cs="Times New Roman"/>
          <w:sz w:val="28"/>
          <w:szCs w:val="28"/>
        </w:rPr>
        <w:t>с</w:t>
      </w:r>
      <w:r w:rsidRPr="00514841">
        <w:rPr>
          <w:rFonts w:ascii="Times New Roman" w:hAnsi="Times New Roman" w:cs="Times New Roman"/>
          <w:w w:val="99"/>
          <w:sz w:val="28"/>
          <w:szCs w:val="28"/>
        </w:rPr>
        <w:t>т</w:t>
      </w:r>
      <w:r w:rsidRPr="00514841">
        <w:rPr>
          <w:rFonts w:ascii="Times New Roman" w:hAnsi="Times New Roman" w:cs="Times New Roman"/>
          <w:spacing w:val="2"/>
          <w:sz w:val="28"/>
          <w:szCs w:val="28"/>
        </w:rPr>
        <w:t>в</w:t>
      </w:r>
      <w:r w:rsidRPr="00514841">
        <w:rPr>
          <w:rFonts w:ascii="Times New Roman" w:hAnsi="Times New Roman" w:cs="Times New Roman"/>
          <w:sz w:val="28"/>
          <w:szCs w:val="28"/>
        </w:rPr>
        <w:t>ен</w:t>
      </w:r>
      <w:r w:rsidRPr="00514841">
        <w:rPr>
          <w:rFonts w:ascii="Times New Roman" w:hAnsi="Times New Roman" w:cs="Times New Roman"/>
          <w:spacing w:val="1"/>
          <w:sz w:val="28"/>
          <w:szCs w:val="28"/>
        </w:rPr>
        <w:t>н</w:t>
      </w:r>
      <w:r w:rsidRPr="00514841">
        <w:rPr>
          <w:rFonts w:ascii="Times New Roman" w:hAnsi="Times New Roman" w:cs="Times New Roman"/>
          <w:sz w:val="28"/>
          <w:szCs w:val="28"/>
        </w:rPr>
        <w:t>о</w:t>
      </w:r>
      <w:r w:rsidRPr="00514841">
        <w:rPr>
          <w:rFonts w:ascii="Times New Roman" w:hAnsi="Times New Roman" w:cs="Times New Roman"/>
          <w:spacing w:val="-1"/>
          <w:sz w:val="28"/>
          <w:szCs w:val="28"/>
        </w:rPr>
        <w:t>г</w:t>
      </w:r>
      <w:r w:rsidRPr="00514841">
        <w:rPr>
          <w:rFonts w:ascii="Times New Roman" w:hAnsi="Times New Roman" w:cs="Times New Roman"/>
          <w:sz w:val="28"/>
          <w:szCs w:val="28"/>
        </w:rPr>
        <w:t>о</w:t>
      </w:r>
      <w:r w:rsidRPr="00514841">
        <w:rPr>
          <w:rFonts w:ascii="Times New Roman" w:hAnsi="Times New Roman" w:cs="Times New Roman"/>
          <w:spacing w:val="4"/>
          <w:sz w:val="28"/>
          <w:szCs w:val="28"/>
        </w:rPr>
        <w:t>о</w:t>
      </w:r>
      <w:r w:rsidRPr="00514841">
        <w:rPr>
          <w:rFonts w:ascii="Times New Roman" w:hAnsi="Times New Roman" w:cs="Times New Roman"/>
          <w:spacing w:val="-1"/>
          <w:sz w:val="28"/>
          <w:szCs w:val="28"/>
        </w:rPr>
        <w:t>б</w:t>
      </w:r>
      <w:r w:rsidRPr="00514841">
        <w:rPr>
          <w:rFonts w:ascii="Times New Roman" w:hAnsi="Times New Roman" w:cs="Times New Roman"/>
          <w:spacing w:val="2"/>
          <w:w w:val="99"/>
          <w:sz w:val="28"/>
          <w:szCs w:val="28"/>
        </w:rPr>
        <w:t>щ</w:t>
      </w:r>
      <w:r w:rsidRPr="00514841">
        <w:rPr>
          <w:rFonts w:ascii="Times New Roman" w:hAnsi="Times New Roman" w:cs="Times New Roman"/>
          <w:spacing w:val="-5"/>
          <w:sz w:val="28"/>
          <w:szCs w:val="28"/>
        </w:rPr>
        <w:t>е</w:t>
      </w:r>
      <w:r w:rsidRPr="00514841">
        <w:rPr>
          <w:rFonts w:ascii="Times New Roman" w:hAnsi="Times New Roman" w:cs="Times New Roman"/>
          <w:spacing w:val="4"/>
          <w:sz w:val="28"/>
          <w:szCs w:val="28"/>
        </w:rPr>
        <w:t>о</w:t>
      </w:r>
      <w:r w:rsidRPr="00514841">
        <w:rPr>
          <w:rFonts w:ascii="Times New Roman" w:hAnsi="Times New Roman" w:cs="Times New Roman"/>
          <w:spacing w:val="-2"/>
          <w:sz w:val="28"/>
          <w:szCs w:val="28"/>
        </w:rPr>
        <w:t>б</w:t>
      </w:r>
      <w:r w:rsidRPr="00514841">
        <w:rPr>
          <w:rFonts w:ascii="Times New Roman" w:hAnsi="Times New Roman" w:cs="Times New Roman"/>
          <w:sz w:val="28"/>
          <w:szCs w:val="28"/>
        </w:rPr>
        <w:t>я</w:t>
      </w:r>
      <w:r w:rsidRPr="00514841">
        <w:rPr>
          <w:rFonts w:ascii="Times New Roman" w:hAnsi="Times New Roman" w:cs="Times New Roman"/>
          <w:spacing w:val="1"/>
          <w:w w:val="99"/>
          <w:sz w:val="28"/>
          <w:szCs w:val="28"/>
        </w:rPr>
        <w:t>з</w:t>
      </w:r>
      <w:r w:rsidRPr="00514841">
        <w:rPr>
          <w:rFonts w:ascii="Times New Roman" w:hAnsi="Times New Roman" w:cs="Times New Roman"/>
          <w:spacing w:val="-5"/>
          <w:sz w:val="28"/>
          <w:szCs w:val="28"/>
        </w:rPr>
        <w:t>а</w:t>
      </w:r>
      <w:r w:rsidRPr="00514841">
        <w:rPr>
          <w:rFonts w:ascii="Times New Roman" w:hAnsi="Times New Roman" w:cs="Times New Roman"/>
          <w:sz w:val="28"/>
          <w:szCs w:val="28"/>
        </w:rPr>
        <w:t>те</w:t>
      </w:r>
      <w:r w:rsidRPr="00514841">
        <w:rPr>
          <w:rFonts w:ascii="Times New Roman" w:hAnsi="Times New Roman" w:cs="Times New Roman"/>
          <w:w w:val="99"/>
          <w:sz w:val="28"/>
          <w:szCs w:val="28"/>
        </w:rPr>
        <w:t>ль</w:t>
      </w:r>
      <w:r w:rsidRPr="00514841">
        <w:rPr>
          <w:rFonts w:ascii="Times New Roman" w:hAnsi="Times New Roman" w:cs="Times New Roman"/>
          <w:spacing w:val="1"/>
          <w:w w:val="99"/>
          <w:sz w:val="28"/>
          <w:szCs w:val="28"/>
        </w:rPr>
        <w:t>н</w:t>
      </w:r>
      <w:r w:rsidRPr="00514841">
        <w:rPr>
          <w:rFonts w:ascii="Times New Roman" w:hAnsi="Times New Roman" w:cs="Times New Roman"/>
          <w:sz w:val="28"/>
          <w:szCs w:val="28"/>
        </w:rPr>
        <w:t>о</w:t>
      </w:r>
      <w:r w:rsidRPr="00514841">
        <w:rPr>
          <w:rFonts w:ascii="Times New Roman" w:hAnsi="Times New Roman" w:cs="Times New Roman"/>
          <w:spacing w:val="-1"/>
          <w:w w:val="99"/>
          <w:sz w:val="28"/>
          <w:szCs w:val="28"/>
        </w:rPr>
        <w:t>г</w:t>
      </w:r>
      <w:r w:rsidRPr="00514841">
        <w:rPr>
          <w:rFonts w:ascii="Times New Roman" w:hAnsi="Times New Roman" w:cs="Times New Roman"/>
          <w:sz w:val="28"/>
          <w:szCs w:val="28"/>
        </w:rPr>
        <w:t>оста</w:t>
      </w:r>
      <w:r w:rsidRPr="00514841">
        <w:rPr>
          <w:rFonts w:ascii="Times New Roman" w:hAnsi="Times New Roman" w:cs="Times New Roman"/>
          <w:w w:val="99"/>
          <w:sz w:val="28"/>
          <w:szCs w:val="28"/>
        </w:rPr>
        <w:t>н</w:t>
      </w:r>
      <w:r w:rsidRPr="00514841">
        <w:rPr>
          <w:rFonts w:ascii="Times New Roman" w:hAnsi="Times New Roman" w:cs="Times New Roman"/>
          <w:spacing w:val="-1"/>
          <w:sz w:val="28"/>
          <w:szCs w:val="28"/>
        </w:rPr>
        <w:t>да</w:t>
      </w:r>
      <w:r w:rsidRPr="00514841">
        <w:rPr>
          <w:rFonts w:ascii="Times New Roman" w:hAnsi="Times New Roman" w:cs="Times New Roman"/>
          <w:sz w:val="28"/>
          <w:szCs w:val="28"/>
        </w:rPr>
        <w:t>рта</w:t>
      </w:r>
      <w:r w:rsidRPr="00514841">
        <w:rPr>
          <w:rFonts w:ascii="Times New Roman" w:hAnsi="Times New Roman" w:cs="Times New Roman"/>
          <w:w w:val="99"/>
          <w:sz w:val="28"/>
          <w:szCs w:val="28"/>
        </w:rPr>
        <w:t>Р</w:t>
      </w:r>
      <w:r w:rsidRPr="00514841">
        <w:rPr>
          <w:rFonts w:ascii="Times New Roman" w:hAnsi="Times New Roman" w:cs="Times New Roman"/>
          <w:sz w:val="28"/>
          <w:szCs w:val="28"/>
        </w:rPr>
        <w:t>е</w:t>
      </w:r>
      <w:r w:rsidRPr="00514841">
        <w:rPr>
          <w:rFonts w:ascii="Times New Roman" w:hAnsi="Times New Roman" w:cs="Times New Roman"/>
          <w:spacing w:val="-1"/>
          <w:sz w:val="28"/>
          <w:szCs w:val="28"/>
        </w:rPr>
        <w:t>с</w:t>
      </w:r>
      <w:r w:rsidRPr="00514841">
        <w:rPr>
          <w:rFonts w:ascii="Times New Roman" w:hAnsi="Times New Roman" w:cs="Times New Roman"/>
          <w:spacing w:val="5"/>
          <w:w w:val="99"/>
          <w:sz w:val="28"/>
          <w:szCs w:val="28"/>
        </w:rPr>
        <w:t>п</w:t>
      </w:r>
      <w:r w:rsidRPr="00514841">
        <w:rPr>
          <w:rFonts w:ascii="Times New Roman" w:hAnsi="Times New Roman" w:cs="Times New Roman"/>
          <w:spacing w:val="-9"/>
          <w:sz w:val="28"/>
          <w:szCs w:val="28"/>
        </w:rPr>
        <w:t>у</w:t>
      </w:r>
      <w:r w:rsidRPr="00514841">
        <w:rPr>
          <w:rFonts w:ascii="Times New Roman" w:hAnsi="Times New Roman" w:cs="Times New Roman"/>
          <w:spacing w:val="-2"/>
          <w:sz w:val="28"/>
          <w:szCs w:val="28"/>
        </w:rPr>
        <w:t>б</w:t>
      </w:r>
      <w:r w:rsidRPr="00514841">
        <w:rPr>
          <w:rFonts w:ascii="Times New Roman" w:hAnsi="Times New Roman" w:cs="Times New Roman"/>
          <w:w w:val="99"/>
          <w:sz w:val="28"/>
          <w:szCs w:val="28"/>
        </w:rPr>
        <w:t>л</w:t>
      </w:r>
      <w:r w:rsidRPr="00514841">
        <w:rPr>
          <w:rFonts w:ascii="Times New Roman" w:hAnsi="Times New Roman" w:cs="Times New Roman"/>
          <w:spacing w:val="1"/>
          <w:w w:val="99"/>
          <w:sz w:val="28"/>
          <w:szCs w:val="28"/>
        </w:rPr>
        <w:t>и</w:t>
      </w:r>
      <w:r w:rsidRPr="00514841">
        <w:rPr>
          <w:rFonts w:ascii="Times New Roman" w:hAnsi="Times New Roman" w:cs="Times New Roman"/>
          <w:spacing w:val="-1"/>
          <w:sz w:val="28"/>
          <w:szCs w:val="28"/>
        </w:rPr>
        <w:t>к</w:t>
      </w:r>
      <w:r w:rsidRPr="00514841">
        <w:rPr>
          <w:rFonts w:ascii="Times New Roman" w:hAnsi="Times New Roman" w:cs="Times New Roman"/>
          <w:w w:val="99"/>
          <w:sz w:val="28"/>
          <w:szCs w:val="28"/>
        </w:rPr>
        <w:t>и</w:t>
      </w:r>
      <w:r w:rsidRPr="00514841">
        <w:rPr>
          <w:rFonts w:ascii="Times New Roman" w:hAnsi="Times New Roman" w:cs="Times New Roman"/>
          <w:sz w:val="28"/>
          <w:szCs w:val="28"/>
        </w:rPr>
        <w:t>К</w:t>
      </w:r>
      <w:r w:rsidRPr="00514841">
        <w:rPr>
          <w:rFonts w:ascii="Times New Roman" w:hAnsi="Times New Roman" w:cs="Times New Roman"/>
          <w:spacing w:val="-1"/>
          <w:sz w:val="28"/>
          <w:szCs w:val="28"/>
        </w:rPr>
        <w:t>а</w:t>
      </w:r>
      <w:r w:rsidRPr="00514841">
        <w:rPr>
          <w:rFonts w:ascii="Times New Roman" w:hAnsi="Times New Roman" w:cs="Times New Roman"/>
          <w:w w:val="99"/>
          <w:sz w:val="28"/>
          <w:szCs w:val="28"/>
        </w:rPr>
        <w:t>з</w:t>
      </w:r>
      <w:r w:rsidRPr="00514841">
        <w:rPr>
          <w:rFonts w:ascii="Times New Roman" w:hAnsi="Times New Roman" w:cs="Times New Roman"/>
          <w:spacing w:val="4"/>
          <w:sz w:val="28"/>
          <w:szCs w:val="28"/>
        </w:rPr>
        <w:t>а</w:t>
      </w:r>
      <w:r w:rsidRPr="00514841">
        <w:rPr>
          <w:rFonts w:ascii="Times New Roman" w:hAnsi="Times New Roman" w:cs="Times New Roman"/>
          <w:spacing w:val="-4"/>
          <w:sz w:val="28"/>
          <w:szCs w:val="28"/>
        </w:rPr>
        <w:t>х</w:t>
      </w:r>
      <w:r w:rsidRPr="00514841">
        <w:rPr>
          <w:rFonts w:ascii="Times New Roman" w:hAnsi="Times New Roman" w:cs="Times New Roman"/>
          <w:spacing w:val="-1"/>
          <w:sz w:val="28"/>
          <w:szCs w:val="28"/>
        </w:rPr>
        <w:t>с</w:t>
      </w:r>
      <w:r w:rsidRPr="00514841">
        <w:rPr>
          <w:rFonts w:ascii="Times New Roman" w:hAnsi="Times New Roman" w:cs="Times New Roman"/>
          <w:sz w:val="28"/>
          <w:szCs w:val="28"/>
        </w:rPr>
        <w:t>та</w:t>
      </w:r>
      <w:r w:rsidRPr="00514841">
        <w:rPr>
          <w:rFonts w:ascii="Times New Roman" w:hAnsi="Times New Roman" w:cs="Times New Roman"/>
          <w:w w:val="99"/>
          <w:sz w:val="28"/>
          <w:szCs w:val="28"/>
        </w:rPr>
        <w:t>н.</w:t>
      </w:r>
    </w:p>
    <w:p w14:paraId="7551007B" w14:textId="77777777" w:rsidR="007B49AD" w:rsidRPr="00514841" w:rsidRDefault="007B49AD" w:rsidP="007B49AD">
      <w:pPr>
        <w:widowControl w:val="0"/>
        <w:spacing w:after="0" w:line="240" w:lineRule="auto"/>
        <w:ind w:right="-19"/>
        <w:jc w:val="both"/>
        <w:rPr>
          <w:rFonts w:ascii="Times New Roman" w:hAnsi="Times New Roman" w:cs="Times New Roman"/>
          <w:sz w:val="28"/>
          <w:szCs w:val="28"/>
        </w:rPr>
      </w:pPr>
      <w:r w:rsidRPr="00514841">
        <w:rPr>
          <w:rFonts w:ascii="Times New Roman" w:hAnsi="Times New Roman" w:cs="Times New Roman"/>
          <w:spacing w:val="-2"/>
          <w:w w:val="99"/>
          <w:sz w:val="28"/>
          <w:szCs w:val="28"/>
        </w:rPr>
        <w:t>М</w:t>
      </w:r>
      <w:r w:rsidRPr="00514841">
        <w:rPr>
          <w:rFonts w:ascii="Times New Roman" w:hAnsi="Times New Roman" w:cs="Times New Roman"/>
          <w:spacing w:val="-1"/>
          <w:sz w:val="28"/>
          <w:szCs w:val="28"/>
        </w:rPr>
        <w:t>акс</w:t>
      </w:r>
      <w:r w:rsidRPr="00514841">
        <w:rPr>
          <w:rFonts w:ascii="Times New Roman" w:hAnsi="Times New Roman" w:cs="Times New Roman"/>
          <w:spacing w:val="1"/>
          <w:sz w:val="28"/>
          <w:szCs w:val="28"/>
        </w:rPr>
        <w:t>им</w:t>
      </w:r>
      <w:r w:rsidRPr="00514841">
        <w:rPr>
          <w:rFonts w:ascii="Times New Roman" w:hAnsi="Times New Roman" w:cs="Times New Roman"/>
          <w:sz w:val="28"/>
          <w:szCs w:val="28"/>
        </w:rPr>
        <w:t>ал</w:t>
      </w:r>
      <w:r w:rsidRPr="00514841">
        <w:rPr>
          <w:rFonts w:ascii="Times New Roman" w:hAnsi="Times New Roman" w:cs="Times New Roman"/>
          <w:spacing w:val="1"/>
          <w:sz w:val="28"/>
          <w:szCs w:val="28"/>
        </w:rPr>
        <w:t>ь</w:t>
      </w:r>
      <w:r w:rsidRPr="00514841">
        <w:rPr>
          <w:rFonts w:ascii="Times New Roman" w:hAnsi="Times New Roman" w:cs="Times New Roman"/>
          <w:spacing w:val="1"/>
          <w:w w:val="99"/>
          <w:sz w:val="28"/>
          <w:szCs w:val="28"/>
        </w:rPr>
        <w:t>н</w:t>
      </w:r>
      <w:r w:rsidRPr="00514841">
        <w:rPr>
          <w:rFonts w:ascii="Times New Roman" w:hAnsi="Times New Roman" w:cs="Times New Roman"/>
          <w:spacing w:val="1"/>
          <w:sz w:val="28"/>
          <w:szCs w:val="28"/>
        </w:rPr>
        <w:t>ы</w:t>
      </w:r>
      <w:r w:rsidRPr="00514841">
        <w:rPr>
          <w:rFonts w:ascii="Times New Roman" w:hAnsi="Times New Roman" w:cs="Times New Roman"/>
          <w:w w:val="99"/>
          <w:sz w:val="28"/>
          <w:szCs w:val="28"/>
        </w:rPr>
        <w:t>й</w:t>
      </w:r>
      <w:r w:rsidRPr="00514841">
        <w:rPr>
          <w:rFonts w:ascii="Times New Roman" w:hAnsi="Times New Roman" w:cs="Times New Roman"/>
          <w:spacing w:val="5"/>
          <w:sz w:val="28"/>
          <w:szCs w:val="28"/>
        </w:rPr>
        <w:t>о</w:t>
      </w:r>
      <w:r w:rsidRPr="00514841">
        <w:rPr>
          <w:rFonts w:ascii="Times New Roman" w:hAnsi="Times New Roman" w:cs="Times New Roman"/>
          <w:spacing w:val="-1"/>
          <w:sz w:val="28"/>
          <w:szCs w:val="28"/>
        </w:rPr>
        <w:t>б</w:t>
      </w:r>
      <w:r w:rsidRPr="00514841">
        <w:rPr>
          <w:rFonts w:ascii="Times New Roman" w:hAnsi="Times New Roman" w:cs="Times New Roman"/>
          <w:w w:val="99"/>
          <w:sz w:val="28"/>
          <w:szCs w:val="28"/>
        </w:rPr>
        <w:t>ъ</w:t>
      </w:r>
      <w:r w:rsidRPr="00514841">
        <w:rPr>
          <w:rFonts w:ascii="Times New Roman" w:hAnsi="Times New Roman" w:cs="Times New Roman"/>
          <w:sz w:val="28"/>
          <w:szCs w:val="28"/>
        </w:rPr>
        <w:t>ем</w:t>
      </w:r>
      <w:r w:rsidRPr="00514841">
        <w:rPr>
          <w:rFonts w:ascii="Times New Roman" w:hAnsi="Times New Roman" w:cs="Times New Roman"/>
          <w:spacing w:val="1"/>
          <w:w w:val="99"/>
          <w:sz w:val="28"/>
          <w:szCs w:val="28"/>
        </w:rPr>
        <w:t>н</w:t>
      </w:r>
      <w:r w:rsidRPr="00514841">
        <w:rPr>
          <w:rFonts w:ascii="Times New Roman" w:hAnsi="Times New Roman" w:cs="Times New Roman"/>
          <w:sz w:val="28"/>
          <w:szCs w:val="28"/>
        </w:rPr>
        <w:t>е</w:t>
      </w:r>
      <w:r w:rsidRPr="00514841">
        <w:rPr>
          <w:rFonts w:ascii="Times New Roman" w:hAnsi="Times New Roman" w:cs="Times New Roman"/>
          <w:spacing w:val="-2"/>
          <w:sz w:val="28"/>
          <w:szCs w:val="28"/>
        </w:rPr>
        <w:t>д</w:t>
      </w:r>
      <w:r w:rsidRPr="00514841">
        <w:rPr>
          <w:rFonts w:ascii="Times New Roman" w:hAnsi="Times New Roman" w:cs="Times New Roman"/>
          <w:spacing w:val="-1"/>
          <w:sz w:val="28"/>
          <w:szCs w:val="28"/>
        </w:rPr>
        <w:t>е</w:t>
      </w:r>
      <w:r w:rsidRPr="00514841">
        <w:rPr>
          <w:rFonts w:ascii="Times New Roman" w:hAnsi="Times New Roman" w:cs="Times New Roman"/>
          <w:sz w:val="28"/>
          <w:szCs w:val="28"/>
        </w:rPr>
        <w:t>л</w:t>
      </w:r>
      <w:r w:rsidRPr="00514841">
        <w:rPr>
          <w:rFonts w:ascii="Times New Roman" w:hAnsi="Times New Roman" w:cs="Times New Roman"/>
          <w:spacing w:val="1"/>
          <w:w w:val="99"/>
          <w:sz w:val="28"/>
          <w:szCs w:val="28"/>
        </w:rPr>
        <w:t>ь</w:t>
      </w:r>
      <w:r w:rsidRPr="00514841">
        <w:rPr>
          <w:rFonts w:ascii="Times New Roman" w:hAnsi="Times New Roman" w:cs="Times New Roman"/>
          <w:spacing w:val="1"/>
          <w:sz w:val="28"/>
          <w:szCs w:val="28"/>
        </w:rPr>
        <w:t>н</w:t>
      </w:r>
      <w:r w:rsidRPr="00514841">
        <w:rPr>
          <w:rFonts w:ascii="Times New Roman" w:hAnsi="Times New Roman" w:cs="Times New Roman"/>
          <w:spacing w:val="4"/>
          <w:sz w:val="28"/>
          <w:szCs w:val="28"/>
        </w:rPr>
        <w:t>о</w:t>
      </w:r>
      <w:r w:rsidRPr="00514841">
        <w:rPr>
          <w:rFonts w:ascii="Times New Roman" w:hAnsi="Times New Roman" w:cs="Times New Roman"/>
          <w:sz w:val="28"/>
          <w:szCs w:val="28"/>
        </w:rPr>
        <w:t>й</w:t>
      </w:r>
      <w:r w:rsidRPr="00514841">
        <w:rPr>
          <w:rFonts w:ascii="Times New Roman" w:hAnsi="Times New Roman" w:cs="Times New Roman"/>
          <w:spacing w:val="-8"/>
          <w:sz w:val="28"/>
          <w:szCs w:val="28"/>
        </w:rPr>
        <w:t>у</w:t>
      </w:r>
      <w:r w:rsidRPr="00514841">
        <w:rPr>
          <w:rFonts w:ascii="Times New Roman" w:hAnsi="Times New Roman" w:cs="Times New Roman"/>
          <w:spacing w:val="-1"/>
          <w:sz w:val="28"/>
          <w:szCs w:val="28"/>
        </w:rPr>
        <w:t>че</w:t>
      </w:r>
      <w:r w:rsidRPr="00514841">
        <w:rPr>
          <w:rFonts w:ascii="Times New Roman" w:hAnsi="Times New Roman" w:cs="Times New Roman"/>
          <w:spacing w:val="-2"/>
          <w:sz w:val="28"/>
          <w:szCs w:val="28"/>
        </w:rPr>
        <w:t>б</w:t>
      </w:r>
      <w:r w:rsidRPr="00514841">
        <w:rPr>
          <w:rFonts w:ascii="Times New Roman" w:hAnsi="Times New Roman" w:cs="Times New Roman"/>
          <w:spacing w:val="1"/>
          <w:sz w:val="28"/>
          <w:szCs w:val="28"/>
        </w:rPr>
        <w:t>н</w:t>
      </w:r>
      <w:r w:rsidRPr="00514841">
        <w:rPr>
          <w:rFonts w:ascii="Times New Roman" w:hAnsi="Times New Roman" w:cs="Times New Roman"/>
          <w:spacing w:val="4"/>
          <w:sz w:val="28"/>
          <w:szCs w:val="28"/>
        </w:rPr>
        <w:t>о</w:t>
      </w:r>
      <w:r w:rsidRPr="00514841">
        <w:rPr>
          <w:rFonts w:ascii="Times New Roman" w:hAnsi="Times New Roman" w:cs="Times New Roman"/>
          <w:sz w:val="28"/>
          <w:szCs w:val="28"/>
        </w:rPr>
        <w:t>й</w:t>
      </w:r>
      <w:r w:rsidRPr="00514841">
        <w:rPr>
          <w:rFonts w:ascii="Times New Roman" w:hAnsi="Times New Roman" w:cs="Times New Roman"/>
          <w:spacing w:val="1"/>
          <w:sz w:val="28"/>
          <w:szCs w:val="28"/>
        </w:rPr>
        <w:t>н</w:t>
      </w:r>
      <w:r w:rsidRPr="00514841">
        <w:rPr>
          <w:rFonts w:ascii="Times New Roman" w:hAnsi="Times New Roman" w:cs="Times New Roman"/>
          <w:spacing w:val="-5"/>
          <w:sz w:val="28"/>
          <w:szCs w:val="28"/>
        </w:rPr>
        <w:t>а</w:t>
      </w:r>
      <w:r w:rsidRPr="00514841">
        <w:rPr>
          <w:rFonts w:ascii="Times New Roman" w:hAnsi="Times New Roman" w:cs="Times New Roman"/>
          <w:spacing w:val="1"/>
          <w:sz w:val="28"/>
          <w:szCs w:val="28"/>
        </w:rPr>
        <w:t>г</w:t>
      </w:r>
      <w:r w:rsidRPr="00514841">
        <w:rPr>
          <w:rFonts w:ascii="Times New Roman" w:hAnsi="Times New Roman" w:cs="Times New Roman"/>
          <w:sz w:val="28"/>
          <w:szCs w:val="28"/>
        </w:rPr>
        <w:t>р</w:t>
      </w:r>
      <w:r w:rsidRPr="00514841">
        <w:rPr>
          <w:rFonts w:ascii="Times New Roman" w:hAnsi="Times New Roman" w:cs="Times New Roman"/>
          <w:spacing w:val="-8"/>
          <w:sz w:val="28"/>
          <w:szCs w:val="28"/>
        </w:rPr>
        <w:t>у</w:t>
      </w:r>
      <w:r w:rsidRPr="00514841">
        <w:rPr>
          <w:rFonts w:ascii="Times New Roman" w:hAnsi="Times New Roman" w:cs="Times New Roman"/>
          <w:spacing w:val="5"/>
          <w:w w:val="99"/>
          <w:sz w:val="28"/>
          <w:szCs w:val="28"/>
        </w:rPr>
        <w:t>з</w:t>
      </w:r>
      <w:r w:rsidRPr="00514841">
        <w:rPr>
          <w:rFonts w:ascii="Times New Roman" w:hAnsi="Times New Roman" w:cs="Times New Roman"/>
          <w:spacing w:val="-1"/>
          <w:sz w:val="28"/>
          <w:szCs w:val="28"/>
        </w:rPr>
        <w:t>к</w:t>
      </w:r>
      <w:r w:rsidRPr="00514841">
        <w:rPr>
          <w:rFonts w:ascii="Times New Roman" w:hAnsi="Times New Roman" w:cs="Times New Roman"/>
          <w:sz w:val="28"/>
          <w:szCs w:val="28"/>
        </w:rPr>
        <w:t>и</w:t>
      </w:r>
      <w:r w:rsidRPr="00514841">
        <w:rPr>
          <w:rFonts w:ascii="Times New Roman" w:hAnsi="Times New Roman" w:cs="Times New Roman"/>
          <w:spacing w:val="5"/>
          <w:sz w:val="28"/>
          <w:szCs w:val="28"/>
        </w:rPr>
        <w:t>о</w:t>
      </w:r>
      <w:r w:rsidRPr="00514841">
        <w:rPr>
          <w:rFonts w:ascii="Times New Roman" w:hAnsi="Times New Roman" w:cs="Times New Roman"/>
          <w:spacing w:val="2"/>
          <w:sz w:val="28"/>
          <w:szCs w:val="28"/>
        </w:rPr>
        <w:t>б</w:t>
      </w:r>
      <w:r w:rsidRPr="00514841">
        <w:rPr>
          <w:rFonts w:ascii="Times New Roman" w:hAnsi="Times New Roman" w:cs="Times New Roman"/>
          <w:spacing w:val="-8"/>
          <w:sz w:val="28"/>
          <w:szCs w:val="28"/>
        </w:rPr>
        <w:t>у</w:t>
      </w:r>
      <w:r w:rsidRPr="00514841">
        <w:rPr>
          <w:rFonts w:ascii="Times New Roman" w:hAnsi="Times New Roman" w:cs="Times New Roman"/>
          <w:spacing w:val="-1"/>
          <w:sz w:val="28"/>
          <w:szCs w:val="28"/>
        </w:rPr>
        <w:t>ч</w:t>
      </w:r>
      <w:r w:rsidRPr="00514841">
        <w:rPr>
          <w:rFonts w:ascii="Times New Roman" w:hAnsi="Times New Roman" w:cs="Times New Roman"/>
          <w:sz w:val="28"/>
          <w:szCs w:val="28"/>
        </w:rPr>
        <w:t>а</w:t>
      </w:r>
      <w:r w:rsidRPr="00514841">
        <w:rPr>
          <w:rFonts w:ascii="Times New Roman" w:hAnsi="Times New Roman" w:cs="Times New Roman"/>
          <w:spacing w:val="-2"/>
          <w:w w:val="99"/>
          <w:sz w:val="28"/>
          <w:szCs w:val="28"/>
        </w:rPr>
        <w:t>ю</w:t>
      </w:r>
      <w:r w:rsidRPr="00514841">
        <w:rPr>
          <w:rFonts w:ascii="Times New Roman" w:hAnsi="Times New Roman" w:cs="Times New Roman"/>
          <w:w w:val="99"/>
          <w:sz w:val="28"/>
          <w:szCs w:val="28"/>
        </w:rPr>
        <w:t>щ</w:t>
      </w:r>
      <w:r w:rsidRPr="00514841">
        <w:rPr>
          <w:rFonts w:ascii="Times New Roman" w:hAnsi="Times New Roman" w:cs="Times New Roman"/>
          <w:spacing w:val="6"/>
          <w:sz w:val="28"/>
          <w:szCs w:val="28"/>
        </w:rPr>
        <w:t>и</w:t>
      </w:r>
      <w:r w:rsidRPr="00514841">
        <w:rPr>
          <w:rFonts w:ascii="Times New Roman" w:hAnsi="Times New Roman" w:cs="Times New Roman"/>
          <w:spacing w:val="-3"/>
          <w:sz w:val="28"/>
          <w:szCs w:val="28"/>
        </w:rPr>
        <w:t>х</w:t>
      </w:r>
      <w:r w:rsidRPr="00514841">
        <w:rPr>
          <w:rFonts w:ascii="Times New Roman" w:hAnsi="Times New Roman" w:cs="Times New Roman"/>
          <w:spacing w:val="-1"/>
          <w:sz w:val="28"/>
          <w:szCs w:val="28"/>
        </w:rPr>
        <w:t>с</w:t>
      </w:r>
      <w:r w:rsidRPr="00514841">
        <w:rPr>
          <w:rFonts w:ascii="Times New Roman" w:hAnsi="Times New Roman" w:cs="Times New Roman"/>
          <w:sz w:val="28"/>
          <w:szCs w:val="28"/>
        </w:rPr>
        <w:t>ясо</w:t>
      </w:r>
      <w:r w:rsidRPr="00514841">
        <w:rPr>
          <w:rFonts w:ascii="Times New Roman" w:hAnsi="Times New Roman" w:cs="Times New Roman"/>
          <w:spacing w:val="4"/>
          <w:sz w:val="28"/>
          <w:szCs w:val="28"/>
        </w:rPr>
        <w:t>о</w:t>
      </w:r>
      <w:r w:rsidRPr="00514841">
        <w:rPr>
          <w:rFonts w:ascii="Times New Roman" w:hAnsi="Times New Roman" w:cs="Times New Roman"/>
          <w:w w:val="99"/>
          <w:sz w:val="28"/>
          <w:szCs w:val="28"/>
        </w:rPr>
        <w:t>т</w:t>
      </w:r>
      <w:r w:rsidRPr="00514841">
        <w:rPr>
          <w:rFonts w:ascii="Times New Roman" w:hAnsi="Times New Roman" w:cs="Times New Roman"/>
          <w:spacing w:val="3"/>
          <w:sz w:val="28"/>
          <w:szCs w:val="28"/>
        </w:rPr>
        <w:t>в</w:t>
      </w:r>
      <w:r w:rsidRPr="00514841">
        <w:rPr>
          <w:rFonts w:ascii="Times New Roman" w:hAnsi="Times New Roman" w:cs="Times New Roman"/>
          <w:sz w:val="28"/>
          <w:szCs w:val="28"/>
        </w:rPr>
        <w:t>е</w:t>
      </w:r>
      <w:r w:rsidRPr="00514841">
        <w:rPr>
          <w:rFonts w:ascii="Times New Roman" w:hAnsi="Times New Roman" w:cs="Times New Roman"/>
          <w:w w:val="99"/>
          <w:sz w:val="28"/>
          <w:szCs w:val="28"/>
        </w:rPr>
        <w:t>т</w:t>
      </w:r>
      <w:r w:rsidRPr="00514841">
        <w:rPr>
          <w:rFonts w:ascii="Times New Roman" w:hAnsi="Times New Roman" w:cs="Times New Roman"/>
          <w:sz w:val="28"/>
          <w:szCs w:val="28"/>
        </w:rPr>
        <w:t>с</w:t>
      </w:r>
      <w:r w:rsidRPr="00514841">
        <w:rPr>
          <w:rFonts w:ascii="Times New Roman" w:hAnsi="Times New Roman" w:cs="Times New Roman"/>
          <w:spacing w:val="-4"/>
          <w:sz w:val="28"/>
          <w:szCs w:val="28"/>
        </w:rPr>
        <w:t>т</w:t>
      </w:r>
      <w:r w:rsidRPr="00514841">
        <w:rPr>
          <w:rFonts w:ascii="Times New Roman" w:hAnsi="Times New Roman" w:cs="Times New Roman"/>
          <w:spacing w:val="-3"/>
          <w:sz w:val="28"/>
          <w:szCs w:val="28"/>
        </w:rPr>
        <w:t>в</w:t>
      </w:r>
      <w:r w:rsidRPr="00514841">
        <w:rPr>
          <w:rFonts w:ascii="Times New Roman" w:hAnsi="Times New Roman" w:cs="Times New Roman"/>
          <w:spacing w:val="4"/>
          <w:sz w:val="28"/>
          <w:szCs w:val="28"/>
        </w:rPr>
        <w:t>о</w:t>
      </w:r>
      <w:r w:rsidRPr="00514841">
        <w:rPr>
          <w:rFonts w:ascii="Times New Roman" w:hAnsi="Times New Roman" w:cs="Times New Roman"/>
          <w:spacing w:val="1"/>
          <w:sz w:val="28"/>
          <w:szCs w:val="28"/>
        </w:rPr>
        <w:t>в</w:t>
      </w:r>
      <w:r w:rsidRPr="00514841">
        <w:rPr>
          <w:rFonts w:ascii="Times New Roman" w:hAnsi="Times New Roman" w:cs="Times New Roman"/>
          <w:sz w:val="28"/>
          <w:szCs w:val="28"/>
        </w:rPr>
        <w:t>а</w:t>
      </w:r>
      <w:r w:rsidRPr="00514841">
        <w:rPr>
          <w:rFonts w:ascii="Times New Roman" w:hAnsi="Times New Roman" w:cs="Times New Roman"/>
          <w:w w:val="99"/>
          <w:sz w:val="28"/>
          <w:szCs w:val="28"/>
        </w:rPr>
        <w:t>л</w:t>
      </w:r>
      <w:r w:rsidRPr="00514841">
        <w:rPr>
          <w:rFonts w:ascii="Times New Roman" w:hAnsi="Times New Roman" w:cs="Times New Roman"/>
          <w:spacing w:val="2"/>
          <w:sz w:val="28"/>
          <w:szCs w:val="28"/>
        </w:rPr>
        <w:t>Т</w:t>
      </w:r>
      <w:r w:rsidRPr="00514841">
        <w:rPr>
          <w:rFonts w:ascii="Times New Roman" w:hAnsi="Times New Roman" w:cs="Times New Roman"/>
          <w:spacing w:val="-1"/>
          <w:w w:val="99"/>
          <w:sz w:val="28"/>
          <w:szCs w:val="28"/>
        </w:rPr>
        <w:t>У</w:t>
      </w:r>
      <w:r w:rsidRPr="00514841">
        <w:rPr>
          <w:rFonts w:ascii="Times New Roman" w:hAnsi="Times New Roman" w:cs="Times New Roman"/>
          <w:sz w:val="28"/>
          <w:szCs w:val="28"/>
        </w:rPr>
        <w:t>П</w:t>
      </w:r>
      <w:r w:rsidRPr="00514841">
        <w:rPr>
          <w:rFonts w:ascii="Times New Roman" w:hAnsi="Times New Roman" w:cs="Times New Roman"/>
          <w:spacing w:val="-1"/>
          <w:sz w:val="28"/>
          <w:szCs w:val="28"/>
        </w:rPr>
        <w:t>а</w:t>
      </w:r>
      <w:r w:rsidRPr="00514841">
        <w:rPr>
          <w:rFonts w:ascii="Times New Roman" w:hAnsi="Times New Roman" w:cs="Times New Roman"/>
          <w:sz w:val="28"/>
          <w:szCs w:val="28"/>
        </w:rPr>
        <w:t>м</w:t>
      </w:r>
      <w:r w:rsidRPr="00514841">
        <w:rPr>
          <w:rFonts w:ascii="Times New Roman" w:hAnsi="Times New Roman" w:cs="Times New Roman"/>
          <w:spacing w:val="4"/>
          <w:sz w:val="28"/>
          <w:szCs w:val="28"/>
        </w:rPr>
        <w:t>о</w:t>
      </w:r>
      <w:r w:rsidRPr="00514841">
        <w:rPr>
          <w:rFonts w:ascii="Times New Roman" w:hAnsi="Times New Roman" w:cs="Times New Roman"/>
          <w:spacing w:val="-1"/>
          <w:sz w:val="28"/>
          <w:szCs w:val="28"/>
        </w:rPr>
        <w:t>б</w:t>
      </w:r>
      <w:r w:rsidRPr="00514841">
        <w:rPr>
          <w:rFonts w:ascii="Times New Roman" w:hAnsi="Times New Roman" w:cs="Times New Roman"/>
          <w:spacing w:val="-3"/>
          <w:w w:val="99"/>
          <w:sz w:val="28"/>
          <w:szCs w:val="28"/>
        </w:rPr>
        <w:t>н</w:t>
      </w:r>
      <w:r w:rsidRPr="00514841">
        <w:rPr>
          <w:rFonts w:ascii="Times New Roman" w:hAnsi="Times New Roman" w:cs="Times New Roman"/>
          <w:spacing w:val="3"/>
          <w:sz w:val="28"/>
          <w:szCs w:val="28"/>
        </w:rPr>
        <w:t>о</w:t>
      </w:r>
      <w:r w:rsidRPr="00514841">
        <w:rPr>
          <w:rFonts w:ascii="Times New Roman" w:hAnsi="Times New Roman" w:cs="Times New Roman"/>
          <w:spacing w:val="2"/>
          <w:sz w:val="28"/>
          <w:szCs w:val="28"/>
        </w:rPr>
        <w:t>в</w:t>
      </w:r>
      <w:r w:rsidRPr="00514841">
        <w:rPr>
          <w:rFonts w:ascii="Times New Roman" w:hAnsi="Times New Roman" w:cs="Times New Roman"/>
          <w:w w:val="99"/>
          <w:sz w:val="28"/>
          <w:szCs w:val="28"/>
        </w:rPr>
        <w:t>л</w:t>
      </w:r>
      <w:r w:rsidRPr="00514841">
        <w:rPr>
          <w:rFonts w:ascii="Times New Roman" w:hAnsi="Times New Roman" w:cs="Times New Roman"/>
          <w:sz w:val="28"/>
          <w:szCs w:val="28"/>
        </w:rPr>
        <w:t>е</w:t>
      </w:r>
      <w:r w:rsidRPr="00514841">
        <w:rPr>
          <w:rFonts w:ascii="Times New Roman" w:hAnsi="Times New Roman" w:cs="Times New Roman"/>
          <w:spacing w:val="-3"/>
          <w:w w:val="99"/>
          <w:sz w:val="28"/>
          <w:szCs w:val="28"/>
        </w:rPr>
        <w:t>н</w:t>
      </w:r>
      <w:r w:rsidRPr="00514841">
        <w:rPr>
          <w:rFonts w:ascii="Times New Roman" w:hAnsi="Times New Roman" w:cs="Times New Roman"/>
          <w:spacing w:val="-4"/>
          <w:w w:val="99"/>
          <w:sz w:val="28"/>
          <w:szCs w:val="28"/>
        </w:rPr>
        <w:t>н</w:t>
      </w:r>
      <w:r w:rsidRPr="00514841">
        <w:rPr>
          <w:rFonts w:ascii="Times New Roman" w:hAnsi="Times New Roman" w:cs="Times New Roman"/>
          <w:spacing w:val="4"/>
          <w:sz w:val="28"/>
          <w:szCs w:val="28"/>
        </w:rPr>
        <w:t>о</w:t>
      </w:r>
      <w:r w:rsidRPr="00514841">
        <w:rPr>
          <w:rFonts w:ascii="Times New Roman" w:hAnsi="Times New Roman" w:cs="Times New Roman"/>
          <w:spacing w:val="-2"/>
          <w:w w:val="99"/>
          <w:sz w:val="28"/>
          <w:szCs w:val="28"/>
        </w:rPr>
        <w:t>г</w:t>
      </w:r>
      <w:r w:rsidRPr="00514841">
        <w:rPr>
          <w:rFonts w:ascii="Times New Roman" w:hAnsi="Times New Roman" w:cs="Times New Roman"/>
          <w:sz w:val="28"/>
          <w:szCs w:val="28"/>
        </w:rPr>
        <w:t>о</w:t>
      </w:r>
      <w:r w:rsidRPr="00514841">
        <w:rPr>
          <w:rFonts w:ascii="Times New Roman" w:hAnsi="Times New Roman" w:cs="Times New Roman"/>
          <w:spacing w:val="-4"/>
          <w:sz w:val="28"/>
          <w:szCs w:val="28"/>
        </w:rPr>
        <w:t>с</w:t>
      </w:r>
      <w:r w:rsidRPr="00514841">
        <w:rPr>
          <w:rFonts w:ascii="Times New Roman" w:hAnsi="Times New Roman" w:cs="Times New Roman"/>
          <w:spacing w:val="3"/>
          <w:sz w:val="28"/>
          <w:szCs w:val="28"/>
        </w:rPr>
        <w:t>о</w:t>
      </w:r>
      <w:r w:rsidRPr="00514841">
        <w:rPr>
          <w:rFonts w:ascii="Times New Roman" w:hAnsi="Times New Roman" w:cs="Times New Roman"/>
          <w:sz w:val="28"/>
          <w:szCs w:val="28"/>
        </w:rPr>
        <w:t>держа</w:t>
      </w:r>
      <w:r w:rsidRPr="00514841">
        <w:rPr>
          <w:rFonts w:ascii="Times New Roman" w:hAnsi="Times New Roman" w:cs="Times New Roman"/>
          <w:w w:val="99"/>
          <w:sz w:val="28"/>
          <w:szCs w:val="28"/>
        </w:rPr>
        <w:t>н</w:t>
      </w:r>
      <w:r w:rsidRPr="00514841">
        <w:rPr>
          <w:rFonts w:ascii="Times New Roman" w:hAnsi="Times New Roman" w:cs="Times New Roman"/>
          <w:spacing w:val="1"/>
          <w:w w:val="99"/>
          <w:sz w:val="28"/>
          <w:szCs w:val="28"/>
        </w:rPr>
        <w:t>и</w:t>
      </w:r>
      <w:r w:rsidRPr="00514841">
        <w:rPr>
          <w:rFonts w:ascii="Times New Roman" w:hAnsi="Times New Roman" w:cs="Times New Roman"/>
          <w:sz w:val="28"/>
          <w:szCs w:val="28"/>
        </w:rPr>
        <w:t>я,</w:t>
      </w:r>
      <w:r w:rsidRPr="00514841">
        <w:rPr>
          <w:rFonts w:ascii="Times New Roman" w:hAnsi="Times New Roman" w:cs="Times New Roman"/>
          <w:spacing w:val="1"/>
          <w:sz w:val="28"/>
          <w:szCs w:val="28"/>
        </w:rPr>
        <w:t>в</w:t>
      </w:r>
      <w:r w:rsidRPr="00514841">
        <w:rPr>
          <w:rFonts w:ascii="Times New Roman" w:hAnsi="Times New Roman" w:cs="Times New Roman"/>
          <w:sz w:val="28"/>
          <w:szCs w:val="28"/>
        </w:rPr>
        <w:t>к</w:t>
      </w:r>
      <w:r w:rsidRPr="00514841">
        <w:rPr>
          <w:rFonts w:ascii="Times New Roman" w:hAnsi="Times New Roman" w:cs="Times New Roman"/>
          <w:w w:val="99"/>
          <w:sz w:val="28"/>
          <w:szCs w:val="28"/>
        </w:rPr>
        <w:t>л</w:t>
      </w:r>
      <w:r w:rsidRPr="00514841">
        <w:rPr>
          <w:rFonts w:ascii="Times New Roman" w:hAnsi="Times New Roman" w:cs="Times New Roman"/>
          <w:spacing w:val="-1"/>
          <w:w w:val="99"/>
          <w:sz w:val="28"/>
          <w:szCs w:val="28"/>
        </w:rPr>
        <w:t>ю</w:t>
      </w:r>
      <w:r w:rsidRPr="00514841">
        <w:rPr>
          <w:rFonts w:ascii="Times New Roman" w:hAnsi="Times New Roman" w:cs="Times New Roman"/>
          <w:spacing w:val="-1"/>
          <w:sz w:val="28"/>
          <w:szCs w:val="28"/>
        </w:rPr>
        <w:t>ча</w:t>
      </w:r>
      <w:r w:rsidRPr="00514841">
        <w:rPr>
          <w:rFonts w:ascii="Times New Roman" w:hAnsi="Times New Roman" w:cs="Times New Roman"/>
          <w:sz w:val="28"/>
          <w:szCs w:val="28"/>
        </w:rPr>
        <w:t xml:space="preserve">я </w:t>
      </w:r>
      <w:r w:rsidRPr="00514841">
        <w:rPr>
          <w:rFonts w:ascii="Times New Roman" w:hAnsi="Times New Roman" w:cs="Times New Roman"/>
          <w:spacing w:val="1"/>
          <w:sz w:val="28"/>
          <w:szCs w:val="28"/>
        </w:rPr>
        <w:t>в</w:t>
      </w:r>
      <w:r w:rsidRPr="00514841">
        <w:rPr>
          <w:rFonts w:ascii="Times New Roman" w:hAnsi="Times New Roman" w:cs="Times New Roman"/>
          <w:sz w:val="28"/>
          <w:szCs w:val="28"/>
        </w:rPr>
        <w:t>ар</w:t>
      </w:r>
      <w:r w:rsidRPr="00514841">
        <w:rPr>
          <w:rFonts w:ascii="Times New Roman" w:hAnsi="Times New Roman" w:cs="Times New Roman"/>
          <w:w w:val="99"/>
          <w:sz w:val="28"/>
          <w:szCs w:val="28"/>
        </w:rPr>
        <w:t>и</w:t>
      </w:r>
      <w:r w:rsidRPr="00514841">
        <w:rPr>
          <w:rFonts w:ascii="Times New Roman" w:hAnsi="Times New Roman" w:cs="Times New Roman"/>
          <w:sz w:val="28"/>
          <w:szCs w:val="28"/>
        </w:rPr>
        <w:t>ат</w:t>
      </w:r>
      <w:r w:rsidRPr="00514841">
        <w:rPr>
          <w:rFonts w:ascii="Times New Roman" w:hAnsi="Times New Roman" w:cs="Times New Roman"/>
          <w:spacing w:val="1"/>
          <w:w w:val="99"/>
          <w:sz w:val="28"/>
          <w:szCs w:val="28"/>
        </w:rPr>
        <w:t>и</w:t>
      </w:r>
      <w:r w:rsidRPr="00514841">
        <w:rPr>
          <w:rFonts w:ascii="Times New Roman" w:hAnsi="Times New Roman" w:cs="Times New Roman"/>
          <w:spacing w:val="2"/>
          <w:sz w:val="28"/>
          <w:szCs w:val="28"/>
        </w:rPr>
        <w:t>в</w:t>
      </w:r>
      <w:r w:rsidRPr="00514841">
        <w:rPr>
          <w:rFonts w:ascii="Times New Roman" w:hAnsi="Times New Roman" w:cs="Times New Roman"/>
          <w:spacing w:val="-3"/>
          <w:w w:val="99"/>
          <w:sz w:val="28"/>
          <w:szCs w:val="28"/>
        </w:rPr>
        <w:t>н</w:t>
      </w:r>
      <w:r w:rsidRPr="00514841">
        <w:rPr>
          <w:rFonts w:ascii="Times New Roman" w:hAnsi="Times New Roman" w:cs="Times New Roman"/>
          <w:spacing w:val="1"/>
          <w:sz w:val="28"/>
          <w:szCs w:val="28"/>
        </w:rPr>
        <w:t>ы</w:t>
      </w:r>
      <w:r w:rsidRPr="00514841">
        <w:rPr>
          <w:rFonts w:ascii="Times New Roman" w:hAnsi="Times New Roman" w:cs="Times New Roman"/>
          <w:w w:val="99"/>
          <w:sz w:val="28"/>
          <w:szCs w:val="28"/>
        </w:rPr>
        <w:t>й</w:t>
      </w:r>
      <w:r w:rsidRPr="00514841">
        <w:rPr>
          <w:rFonts w:ascii="Times New Roman" w:hAnsi="Times New Roman" w:cs="Times New Roman"/>
          <w:spacing w:val="-6"/>
          <w:sz w:val="28"/>
          <w:szCs w:val="28"/>
        </w:rPr>
        <w:t>к</w:t>
      </w:r>
      <w:r w:rsidRPr="00514841">
        <w:rPr>
          <w:rFonts w:ascii="Times New Roman" w:hAnsi="Times New Roman" w:cs="Times New Roman"/>
          <w:spacing w:val="4"/>
          <w:sz w:val="28"/>
          <w:szCs w:val="28"/>
        </w:rPr>
        <w:t>о</w:t>
      </w:r>
      <w:r w:rsidRPr="00514841">
        <w:rPr>
          <w:rFonts w:ascii="Times New Roman" w:hAnsi="Times New Roman" w:cs="Times New Roman"/>
          <w:spacing w:val="-2"/>
          <w:sz w:val="28"/>
          <w:szCs w:val="28"/>
        </w:rPr>
        <w:t>м</w:t>
      </w:r>
      <w:r w:rsidRPr="00514841">
        <w:rPr>
          <w:rFonts w:ascii="Times New Roman" w:hAnsi="Times New Roman" w:cs="Times New Roman"/>
          <w:spacing w:val="-3"/>
          <w:w w:val="99"/>
          <w:sz w:val="28"/>
          <w:szCs w:val="28"/>
        </w:rPr>
        <w:t>п</w:t>
      </w:r>
      <w:r w:rsidRPr="00514841">
        <w:rPr>
          <w:rFonts w:ascii="Times New Roman" w:hAnsi="Times New Roman" w:cs="Times New Roman"/>
          <w:spacing w:val="3"/>
          <w:sz w:val="28"/>
          <w:szCs w:val="28"/>
        </w:rPr>
        <w:t>о</w:t>
      </w:r>
      <w:r w:rsidRPr="00514841">
        <w:rPr>
          <w:rFonts w:ascii="Times New Roman" w:hAnsi="Times New Roman" w:cs="Times New Roman"/>
          <w:spacing w:val="1"/>
          <w:w w:val="99"/>
          <w:sz w:val="28"/>
          <w:szCs w:val="28"/>
        </w:rPr>
        <w:t>н</w:t>
      </w:r>
      <w:r w:rsidRPr="00514841">
        <w:rPr>
          <w:rFonts w:ascii="Times New Roman" w:hAnsi="Times New Roman" w:cs="Times New Roman"/>
          <w:sz w:val="28"/>
          <w:szCs w:val="28"/>
        </w:rPr>
        <w:t>е</w:t>
      </w:r>
      <w:r w:rsidRPr="00514841">
        <w:rPr>
          <w:rFonts w:ascii="Times New Roman" w:hAnsi="Times New Roman" w:cs="Times New Roman"/>
          <w:w w:val="99"/>
          <w:sz w:val="28"/>
          <w:szCs w:val="28"/>
        </w:rPr>
        <w:t>н</w:t>
      </w:r>
      <w:r w:rsidRPr="00514841">
        <w:rPr>
          <w:rFonts w:ascii="Times New Roman" w:hAnsi="Times New Roman" w:cs="Times New Roman"/>
          <w:spacing w:val="-3"/>
          <w:sz w:val="28"/>
          <w:szCs w:val="28"/>
        </w:rPr>
        <w:t>т</w:t>
      </w:r>
      <w:r w:rsidRPr="00514841">
        <w:rPr>
          <w:rFonts w:ascii="Times New Roman" w:hAnsi="Times New Roman" w:cs="Times New Roman"/>
          <w:sz w:val="28"/>
          <w:szCs w:val="28"/>
        </w:rPr>
        <w:t xml:space="preserve">, </w:t>
      </w:r>
      <w:r w:rsidRPr="00514841">
        <w:rPr>
          <w:rFonts w:ascii="Times New Roman" w:hAnsi="Times New Roman" w:cs="Times New Roman"/>
          <w:spacing w:val="4"/>
          <w:sz w:val="28"/>
          <w:szCs w:val="28"/>
        </w:rPr>
        <w:t>о</w:t>
      </w:r>
      <w:r w:rsidRPr="00514841">
        <w:rPr>
          <w:rFonts w:ascii="Times New Roman" w:hAnsi="Times New Roman" w:cs="Times New Roman"/>
          <w:w w:val="99"/>
          <w:sz w:val="28"/>
          <w:szCs w:val="28"/>
        </w:rPr>
        <w:t>н</w:t>
      </w:r>
      <w:r w:rsidRPr="00514841">
        <w:rPr>
          <w:rFonts w:ascii="Times New Roman" w:hAnsi="Times New Roman" w:cs="Times New Roman"/>
          <w:spacing w:val="-6"/>
          <w:sz w:val="28"/>
          <w:szCs w:val="28"/>
        </w:rPr>
        <w:t>с</w:t>
      </w:r>
      <w:r w:rsidRPr="00514841">
        <w:rPr>
          <w:rFonts w:ascii="Times New Roman" w:hAnsi="Times New Roman" w:cs="Times New Roman"/>
          <w:spacing w:val="4"/>
          <w:sz w:val="28"/>
          <w:szCs w:val="28"/>
        </w:rPr>
        <w:t>о</w:t>
      </w:r>
      <w:r w:rsidRPr="00514841">
        <w:rPr>
          <w:rFonts w:ascii="Times New Roman" w:hAnsi="Times New Roman" w:cs="Times New Roman"/>
          <w:sz w:val="28"/>
          <w:szCs w:val="28"/>
        </w:rPr>
        <w:t>ста</w:t>
      </w:r>
      <w:r w:rsidRPr="00514841">
        <w:rPr>
          <w:rFonts w:ascii="Times New Roman" w:hAnsi="Times New Roman" w:cs="Times New Roman"/>
          <w:spacing w:val="1"/>
          <w:sz w:val="28"/>
          <w:szCs w:val="28"/>
        </w:rPr>
        <w:t>в</w:t>
      </w:r>
      <w:r w:rsidRPr="00514841">
        <w:rPr>
          <w:rFonts w:ascii="Times New Roman" w:hAnsi="Times New Roman" w:cs="Times New Roman"/>
          <w:spacing w:val="1"/>
          <w:w w:val="99"/>
          <w:sz w:val="28"/>
          <w:szCs w:val="28"/>
        </w:rPr>
        <w:t>и</w:t>
      </w:r>
      <w:r w:rsidRPr="00514841">
        <w:rPr>
          <w:rFonts w:ascii="Times New Roman" w:hAnsi="Times New Roman" w:cs="Times New Roman"/>
          <w:sz w:val="28"/>
          <w:szCs w:val="28"/>
        </w:rPr>
        <w:t>лв 1</w:t>
      </w:r>
      <w:r w:rsidRPr="00514841">
        <w:rPr>
          <w:rFonts w:ascii="Times New Roman" w:hAnsi="Times New Roman" w:cs="Times New Roman"/>
          <w:spacing w:val="-1"/>
          <w:sz w:val="28"/>
          <w:szCs w:val="28"/>
        </w:rPr>
        <w:t>к</w:t>
      </w:r>
      <w:r w:rsidRPr="00514841">
        <w:rPr>
          <w:rFonts w:ascii="Times New Roman" w:hAnsi="Times New Roman" w:cs="Times New Roman"/>
          <w:sz w:val="28"/>
          <w:szCs w:val="28"/>
        </w:rPr>
        <w:t>ла</w:t>
      </w:r>
      <w:r w:rsidRPr="00514841">
        <w:rPr>
          <w:rFonts w:ascii="Times New Roman" w:hAnsi="Times New Roman" w:cs="Times New Roman"/>
          <w:spacing w:val="-1"/>
          <w:sz w:val="28"/>
          <w:szCs w:val="28"/>
        </w:rPr>
        <w:t>сс</w:t>
      </w:r>
      <w:r w:rsidRPr="00514841">
        <w:rPr>
          <w:rFonts w:ascii="Times New Roman" w:hAnsi="Times New Roman" w:cs="Times New Roman"/>
          <w:sz w:val="28"/>
          <w:szCs w:val="28"/>
        </w:rPr>
        <w:t>е</w:t>
      </w:r>
      <w:r w:rsidRPr="00514841">
        <w:rPr>
          <w:rFonts w:ascii="Times New Roman" w:hAnsi="Times New Roman" w:cs="Times New Roman"/>
          <w:spacing w:val="1"/>
          <w:sz w:val="28"/>
          <w:szCs w:val="28"/>
        </w:rPr>
        <w:t xml:space="preserve"> -  </w:t>
      </w:r>
      <w:r w:rsidRPr="00514841">
        <w:rPr>
          <w:rFonts w:ascii="Times New Roman" w:hAnsi="Times New Roman" w:cs="Times New Roman"/>
          <w:sz w:val="28"/>
          <w:szCs w:val="28"/>
        </w:rPr>
        <w:t>20</w:t>
      </w:r>
      <w:r w:rsidRPr="00514841">
        <w:rPr>
          <w:rFonts w:ascii="Times New Roman" w:hAnsi="Times New Roman" w:cs="Times New Roman"/>
          <w:spacing w:val="2"/>
          <w:sz w:val="28"/>
          <w:szCs w:val="28"/>
        </w:rPr>
        <w:t>,</w:t>
      </w:r>
      <w:r w:rsidRPr="00514841">
        <w:rPr>
          <w:rFonts w:ascii="Times New Roman" w:hAnsi="Times New Roman" w:cs="Times New Roman"/>
          <w:sz w:val="28"/>
          <w:szCs w:val="28"/>
        </w:rPr>
        <w:t>5</w:t>
      </w:r>
      <w:r w:rsidRPr="00514841">
        <w:rPr>
          <w:rFonts w:ascii="Times New Roman" w:hAnsi="Times New Roman" w:cs="Times New Roman"/>
          <w:spacing w:val="-4"/>
          <w:sz w:val="28"/>
          <w:szCs w:val="28"/>
        </w:rPr>
        <w:t>ч</w:t>
      </w:r>
      <w:r w:rsidRPr="00514841">
        <w:rPr>
          <w:rFonts w:ascii="Times New Roman" w:hAnsi="Times New Roman" w:cs="Times New Roman"/>
          <w:spacing w:val="1"/>
          <w:sz w:val="28"/>
          <w:szCs w:val="28"/>
        </w:rPr>
        <w:t>.</w:t>
      </w:r>
      <w:r w:rsidRPr="00514841">
        <w:rPr>
          <w:rFonts w:ascii="Times New Roman" w:hAnsi="Times New Roman" w:cs="Times New Roman"/>
          <w:sz w:val="28"/>
          <w:szCs w:val="28"/>
        </w:rPr>
        <w:t xml:space="preserve">, </w:t>
      </w:r>
      <w:r w:rsidRPr="00514841">
        <w:rPr>
          <w:rFonts w:ascii="Times New Roman" w:hAnsi="Times New Roman" w:cs="Times New Roman"/>
          <w:spacing w:val="-2"/>
          <w:sz w:val="28"/>
          <w:szCs w:val="28"/>
        </w:rPr>
        <w:t>в</w:t>
      </w:r>
      <w:r w:rsidRPr="00514841">
        <w:rPr>
          <w:rFonts w:ascii="Times New Roman" w:hAnsi="Times New Roman" w:cs="Times New Roman"/>
          <w:sz w:val="28"/>
          <w:szCs w:val="28"/>
        </w:rPr>
        <w:t>о2</w:t>
      </w:r>
      <w:r w:rsidRPr="00514841">
        <w:rPr>
          <w:rFonts w:ascii="Times New Roman" w:hAnsi="Times New Roman" w:cs="Times New Roman"/>
          <w:spacing w:val="-1"/>
          <w:sz w:val="28"/>
          <w:szCs w:val="28"/>
        </w:rPr>
        <w:t>к</w:t>
      </w:r>
      <w:r w:rsidRPr="00514841">
        <w:rPr>
          <w:rFonts w:ascii="Times New Roman" w:hAnsi="Times New Roman" w:cs="Times New Roman"/>
          <w:sz w:val="28"/>
          <w:szCs w:val="28"/>
        </w:rPr>
        <w:t>л</w:t>
      </w:r>
      <w:r w:rsidRPr="00514841">
        <w:rPr>
          <w:rFonts w:ascii="Times New Roman" w:hAnsi="Times New Roman" w:cs="Times New Roman"/>
          <w:spacing w:val="-1"/>
          <w:sz w:val="28"/>
          <w:szCs w:val="28"/>
        </w:rPr>
        <w:t>ас</w:t>
      </w:r>
      <w:r w:rsidRPr="00514841">
        <w:rPr>
          <w:rFonts w:ascii="Times New Roman" w:hAnsi="Times New Roman" w:cs="Times New Roman"/>
          <w:sz w:val="28"/>
          <w:szCs w:val="28"/>
        </w:rPr>
        <w:t>се–24ч</w:t>
      </w:r>
      <w:r w:rsidRPr="00514841">
        <w:rPr>
          <w:rFonts w:ascii="Times New Roman" w:hAnsi="Times New Roman" w:cs="Times New Roman"/>
          <w:spacing w:val="3"/>
          <w:sz w:val="28"/>
          <w:szCs w:val="28"/>
        </w:rPr>
        <w:t>.</w:t>
      </w:r>
      <w:r w:rsidRPr="00514841">
        <w:rPr>
          <w:rFonts w:ascii="Times New Roman" w:hAnsi="Times New Roman" w:cs="Times New Roman"/>
          <w:sz w:val="28"/>
          <w:szCs w:val="28"/>
        </w:rPr>
        <w:t>, в 3</w:t>
      </w:r>
      <w:r w:rsidRPr="00514841">
        <w:rPr>
          <w:rFonts w:ascii="Times New Roman" w:hAnsi="Times New Roman" w:cs="Times New Roman"/>
          <w:spacing w:val="-1"/>
          <w:sz w:val="28"/>
          <w:szCs w:val="28"/>
        </w:rPr>
        <w:t>к</w:t>
      </w:r>
      <w:r w:rsidRPr="00514841">
        <w:rPr>
          <w:rFonts w:ascii="Times New Roman" w:hAnsi="Times New Roman" w:cs="Times New Roman"/>
          <w:sz w:val="28"/>
          <w:szCs w:val="28"/>
        </w:rPr>
        <w:t>ла</w:t>
      </w:r>
      <w:r w:rsidRPr="00514841">
        <w:rPr>
          <w:rFonts w:ascii="Times New Roman" w:hAnsi="Times New Roman" w:cs="Times New Roman"/>
          <w:spacing w:val="-1"/>
          <w:sz w:val="28"/>
          <w:szCs w:val="28"/>
        </w:rPr>
        <w:t>сс</w:t>
      </w:r>
      <w:r w:rsidRPr="00514841">
        <w:rPr>
          <w:rFonts w:ascii="Times New Roman" w:hAnsi="Times New Roman" w:cs="Times New Roman"/>
          <w:sz w:val="28"/>
          <w:szCs w:val="28"/>
        </w:rPr>
        <w:t>е–26ч</w:t>
      </w:r>
      <w:r w:rsidRPr="00514841">
        <w:rPr>
          <w:rFonts w:ascii="Times New Roman" w:hAnsi="Times New Roman" w:cs="Times New Roman"/>
          <w:spacing w:val="-2"/>
          <w:sz w:val="28"/>
          <w:szCs w:val="28"/>
        </w:rPr>
        <w:t>.</w:t>
      </w:r>
      <w:r w:rsidRPr="00514841">
        <w:rPr>
          <w:rFonts w:ascii="Times New Roman" w:hAnsi="Times New Roman" w:cs="Times New Roman"/>
          <w:sz w:val="28"/>
          <w:szCs w:val="28"/>
        </w:rPr>
        <w:t>,в 4</w:t>
      </w:r>
      <w:r w:rsidRPr="00514841">
        <w:rPr>
          <w:rFonts w:ascii="Times New Roman" w:hAnsi="Times New Roman" w:cs="Times New Roman"/>
          <w:spacing w:val="-1"/>
          <w:sz w:val="28"/>
          <w:szCs w:val="28"/>
        </w:rPr>
        <w:t>к</w:t>
      </w:r>
      <w:r w:rsidRPr="00514841">
        <w:rPr>
          <w:rFonts w:ascii="Times New Roman" w:hAnsi="Times New Roman" w:cs="Times New Roman"/>
          <w:w w:val="99"/>
          <w:sz w:val="28"/>
          <w:szCs w:val="28"/>
        </w:rPr>
        <w:t>л</w:t>
      </w:r>
      <w:r w:rsidRPr="00514841">
        <w:rPr>
          <w:rFonts w:ascii="Times New Roman" w:hAnsi="Times New Roman" w:cs="Times New Roman"/>
          <w:sz w:val="28"/>
          <w:szCs w:val="28"/>
        </w:rPr>
        <w:t>а</w:t>
      </w:r>
      <w:r w:rsidRPr="00514841">
        <w:rPr>
          <w:rFonts w:ascii="Times New Roman" w:hAnsi="Times New Roman" w:cs="Times New Roman"/>
          <w:spacing w:val="-1"/>
          <w:sz w:val="28"/>
          <w:szCs w:val="28"/>
        </w:rPr>
        <w:t>с</w:t>
      </w:r>
      <w:r w:rsidRPr="00514841">
        <w:rPr>
          <w:rFonts w:ascii="Times New Roman" w:hAnsi="Times New Roman" w:cs="Times New Roman"/>
          <w:sz w:val="28"/>
          <w:szCs w:val="28"/>
        </w:rPr>
        <w:t>се–27ч</w:t>
      </w:r>
      <w:r w:rsidRPr="00514841">
        <w:rPr>
          <w:rFonts w:ascii="Times New Roman" w:hAnsi="Times New Roman" w:cs="Times New Roman"/>
          <w:spacing w:val="2"/>
          <w:sz w:val="28"/>
          <w:szCs w:val="28"/>
        </w:rPr>
        <w:t>.</w:t>
      </w:r>
      <w:r w:rsidRPr="00514841">
        <w:rPr>
          <w:rFonts w:ascii="Times New Roman" w:hAnsi="Times New Roman" w:cs="Times New Roman"/>
          <w:sz w:val="28"/>
          <w:szCs w:val="28"/>
        </w:rPr>
        <w:t xml:space="preserve"> (по сокращенной учебной программе); в5</w:t>
      </w:r>
      <w:r w:rsidRPr="00514841">
        <w:rPr>
          <w:rFonts w:ascii="Times New Roman" w:hAnsi="Times New Roman" w:cs="Times New Roman"/>
          <w:spacing w:val="-2"/>
          <w:sz w:val="28"/>
          <w:szCs w:val="28"/>
        </w:rPr>
        <w:t>к</w:t>
      </w:r>
      <w:r w:rsidRPr="00514841">
        <w:rPr>
          <w:rFonts w:ascii="Times New Roman" w:hAnsi="Times New Roman" w:cs="Times New Roman"/>
          <w:w w:val="99"/>
          <w:sz w:val="28"/>
          <w:szCs w:val="28"/>
        </w:rPr>
        <w:t>л</w:t>
      </w:r>
      <w:r w:rsidRPr="00514841">
        <w:rPr>
          <w:rFonts w:ascii="Times New Roman" w:hAnsi="Times New Roman" w:cs="Times New Roman"/>
          <w:sz w:val="28"/>
          <w:szCs w:val="28"/>
        </w:rPr>
        <w:t>а</w:t>
      </w:r>
      <w:r w:rsidRPr="00514841">
        <w:rPr>
          <w:rFonts w:ascii="Times New Roman" w:hAnsi="Times New Roman" w:cs="Times New Roman"/>
          <w:spacing w:val="-1"/>
          <w:sz w:val="28"/>
          <w:szCs w:val="28"/>
        </w:rPr>
        <w:t>сс</w:t>
      </w:r>
      <w:r w:rsidRPr="00514841">
        <w:rPr>
          <w:rFonts w:ascii="Times New Roman" w:hAnsi="Times New Roman" w:cs="Times New Roman"/>
          <w:sz w:val="28"/>
          <w:szCs w:val="28"/>
        </w:rPr>
        <w:t>е–29,5ч</w:t>
      </w:r>
      <w:r w:rsidRPr="00514841">
        <w:rPr>
          <w:rFonts w:ascii="Times New Roman" w:hAnsi="Times New Roman" w:cs="Times New Roman"/>
          <w:spacing w:val="-2"/>
          <w:sz w:val="28"/>
          <w:szCs w:val="28"/>
        </w:rPr>
        <w:t>.</w:t>
      </w:r>
      <w:r w:rsidRPr="00514841">
        <w:rPr>
          <w:rFonts w:ascii="Times New Roman" w:hAnsi="Times New Roman" w:cs="Times New Roman"/>
          <w:sz w:val="28"/>
          <w:szCs w:val="28"/>
        </w:rPr>
        <w:t>,в 6к</w:t>
      </w:r>
      <w:r w:rsidRPr="00514841">
        <w:rPr>
          <w:rFonts w:ascii="Times New Roman" w:hAnsi="Times New Roman" w:cs="Times New Roman"/>
          <w:w w:val="99"/>
          <w:sz w:val="28"/>
          <w:szCs w:val="28"/>
        </w:rPr>
        <w:t>л</w:t>
      </w:r>
      <w:r w:rsidRPr="00514841">
        <w:rPr>
          <w:rFonts w:ascii="Times New Roman" w:hAnsi="Times New Roman" w:cs="Times New Roman"/>
          <w:spacing w:val="-1"/>
          <w:sz w:val="28"/>
          <w:szCs w:val="28"/>
        </w:rPr>
        <w:t>а</w:t>
      </w:r>
      <w:r w:rsidRPr="00514841">
        <w:rPr>
          <w:rFonts w:ascii="Times New Roman" w:hAnsi="Times New Roman" w:cs="Times New Roman"/>
          <w:sz w:val="28"/>
          <w:szCs w:val="28"/>
        </w:rPr>
        <w:t>с</w:t>
      </w:r>
      <w:r w:rsidRPr="00514841">
        <w:rPr>
          <w:rFonts w:ascii="Times New Roman" w:hAnsi="Times New Roman" w:cs="Times New Roman"/>
          <w:spacing w:val="-1"/>
          <w:sz w:val="28"/>
          <w:szCs w:val="28"/>
        </w:rPr>
        <w:t>с</w:t>
      </w:r>
      <w:r w:rsidRPr="00514841">
        <w:rPr>
          <w:rFonts w:ascii="Times New Roman" w:hAnsi="Times New Roman" w:cs="Times New Roman"/>
          <w:sz w:val="28"/>
          <w:szCs w:val="28"/>
        </w:rPr>
        <w:t>е–29,5 ч</w:t>
      </w:r>
      <w:r w:rsidRPr="00514841">
        <w:rPr>
          <w:rFonts w:ascii="Times New Roman" w:hAnsi="Times New Roman" w:cs="Times New Roman"/>
          <w:spacing w:val="1"/>
          <w:sz w:val="28"/>
          <w:szCs w:val="28"/>
        </w:rPr>
        <w:t>.</w:t>
      </w:r>
      <w:r w:rsidRPr="00514841">
        <w:rPr>
          <w:rFonts w:ascii="Times New Roman" w:hAnsi="Times New Roman" w:cs="Times New Roman"/>
          <w:sz w:val="28"/>
          <w:szCs w:val="28"/>
        </w:rPr>
        <w:t>, в7</w:t>
      </w:r>
      <w:r w:rsidRPr="00514841">
        <w:rPr>
          <w:rFonts w:ascii="Times New Roman" w:hAnsi="Times New Roman" w:cs="Times New Roman"/>
          <w:spacing w:val="-1"/>
          <w:sz w:val="28"/>
          <w:szCs w:val="28"/>
        </w:rPr>
        <w:t>к</w:t>
      </w:r>
      <w:r w:rsidRPr="00514841">
        <w:rPr>
          <w:rFonts w:ascii="Times New Roman" w:hAnsi="Times New Roman" w:cs="Times New Roman"/>
          <w:w w:val="99"/>
          <w:sz w:val="28"/>
          <w:szCs w:val="28"/>
        </w:rPr>
        <w:t>л</w:t>
      </w:r>
      <w:r w:rsidRPr="00514841">
        <w:rPr>
          <w:rFonts w:ascii="Times New Roman" w:hAnsi="Times New Roman" w:cs="Times New Roman"/>
          <w:spacing w:val="-1"/>
          <w:sz w:val="28"/>
          <w:szCs w:val="28"/>
        </w:rPr>
        <w:t>а</w:t>
      </w:r>
      <w:r w:rsidRPr="00514841">
        <w:rPr>
          <w:rFonts w:ascii="Times New Roman" w:hAnsi="Times New Roman" w:cs="Times New Roman"/>
          <w:sz w:val="28"/>
          <w:szCs w:val="28"/>
        </w:rPr>
        <w:t>с</w:t>
      </w:r>
      <w:r w:rsidRPr="00514841">
        <w:rPr>
          <w:rFonts w:ascii="Times New Roman" w:hAnsi="Times New Roman" w:cs="Times New Roman"/>
          <w:spacing w:val="-1"/>
          <w:sz w:val="28"/>
          <w:szCs w:val="28"/>
        </w:rPr>
        <w:t>с</w:t>
      </w:r>
      <w:r w:rsidRPr="00514841">
        <w:rPr>
          <w:rFonts w:ascii="Times New Roman" w:hAnsi="Times New Roman" w:cs="Times New Roman"/>
          <w:sz w:val="28"/>
          <w:szCs w:val="28"/>
        </w:rPr>
        <w:t>е–32,5</w:t>
      </w:r>
      <w:r w:rsidRPr="00514841">
        <w:rPr>
          <w:rFonts w:ascii="Times New Roman" w:hAnsi="Times New Roman" w:cs="Times New Roman"/>
          <w:spacing w:val="-5"/>
          <w:sz w:val="28"/>
          <w:szCs w:val="28"/>
        </w:rPr>
        <w:t>ч</w:t>
      </w:r>
      <w:r w:rsidRPr="00514841">
        <w:rPr>
          <w:rFonts w:ascii="Times New Roman" w:hAnsi="Times New Roman" w:cs="Times New Roman"/>
          <w:spacing w:val="2"/>
          <w:sz w:val="28"/>
          <w:szCs w:val="28"/>
        </w:rPr>
        <w:t>.</w:t>
      </w:r>
      <w:r w:rsidRPr="00514841">
        <w:rPr>
          <w:rFonts w:ascii="Times New Roman" w:hAnsi="Times New Roman" w:cs="Times New Roman"/>
          <w:sz w:val="28"/>
          <w:szCs w:val="28"/>
        </w:rPr>
        <w:t>, в 8кл</w:t>
      </w:r>
      <w:r w:rsidRPr="00514841">
        <w:rPr>
          <w:rFonts w:ascii="Times New Roman" w:hAnsi="Times New Roman" w:cs="Times New Roman"/>
          <w:spacing w:val="-1"/>
          <w:sz w:val="28"/>
          <w:szCs w:val="28"/>
        </w:rPr>
        <w:t>ас</w:t>
      </w:r>
      <w:r w:rsidRPr="00514841">
        <w:rPr>
          <w:rFonts w:ascii="Times New Roman" w:hAnsi="Times New Roman" w:cs="Times New Roman"/>
          <w:sz w:val="28"/>
          <w:szCs w:val="28"/>
        </w:rPr>
        <w:t>се–33,5</w:t>
      </w:r>
      <w:r w:rsidRPr="00514841">
        <w:rPr>
          <w:rFonts w:ascii="Times New Roman" w:hAnsi="Times New Roman" w:cs="Times New Roman"/>
          <w:spacing w:val="-1"/>
          <w:sz w:val="28"/>
          <w:szCs w:val="28"/>
        </w:rPr>
        <w:t>ч</w:t>
      </w:r>
      <w:r w:rsidRPr="00514841">
        <w:rPr>
          <w:rFonts w:ascii="Times New Roman" w:hAnsi="Times New Roman" w:cs="Times New Roman"/>
          <w:spacing w:val="2"/>
          <w:sz w:val="28"/>
          <w:szCs w:val="28"/>
        </w:rPr>
        <w:t>.</w:t>
      </w:r>
      <w:r w:rsidRPr="00514841">
        <w:rPr>
          <w:rFonts w:ascii="Times New Roman" w:hAnsi="Times New Roman" w:cs="Times New Roman"/>
          <w:sz w:val="28"/>
          <w:szCs w:val="28"/>
        </w:rPr>
        <w:t>, в 9</w:t>
      </w:r>
      <w:r w:rsidRPr="00514841">
        <w:rPr>
          <w:rFonts w:ascii="Times New Roman" w:hAnsi="Times New Roman" w:cs="Times New Roman"/>
          <w:spacing w:val="-1"/>
          <w:sz w:val="28"/>
          <w:szCs w:val="28"/>
        </w:rPr>
        <w:t>к</w:t>
      </w:r>
      <w:r w:rsidRPr="00514841">
        <w:rPr>
          <w:rFonts w:ascii="Times New Roman" w:hAnsi="Times New Roman" w:cs="Times New Roman"/>
          <w:sz w:val="28"/>
          <w:szCs w:val="28"/>
        </w:rPr>
        <w:t>ла</w:t>
      </w:r>
      <w:r w:rsidRPr="00514841">
        <w:rPr>
          <w:rFonts w:ascii="Times New Roman" w:hAnsi="Times New Roman" w:cs="Times New Roman"/>
          <w:spacing w:val="-6"/>
          <w:sz w:val="28"/>
          <w:szCs w:val="28"/>
        </w:rPr>
        <w:t>с</w:t>
      </w:r>
      <w:r w:rsidRPr="00514841">
        <w:rPr>
          <w:rFonts w:ascii="Times New Roman" w:hAnsi="Times New Roman" w:cs="Times New Roman"/>
          <w:sz w:val="28"/>
          <w:szCs w:val="28"/>
        </w:rPr>
        <w:t>се–35ч</w:t>
      </w:r>
      <w:r w:rsidRPr="00514841">
        <w:rPr>
          <w:rFonts w:ascii="Times New Roman" w:hAnsi="Times New Roman" w:cs="Times New Roman"/>
          <w:spacing w:val="-2"/>
          <w:sz w:val="28"/>
          <w:szCs w:val="28"/>
        </w:rPr>
        <w:t>.</w:t>
      </w:r>
      <w:r w:rsidRPr="00514841">
        <w:rPr>
          <w:rFonts w:ascii="Times New Roman" w:hAnsi="Times New Roman" w:cs="Times New Roman"/>
          <w:sz w:val="28"/>
          <w:szCs w:val="28"/>
        </w:rPr>
        <w:t>, в10</w:t>
      </w:r>
      <w:r w:rsidRPr="00514841">
        <w:rPr>
          <w:rFonts w:ascii="Times New Roman" w:hAnsi="Times New Roman" w:cs="Times New Roman"/>
          <w:spacing w:val="-1"/>
          <w:sz w:val="28"/>
          <w:szCs w:val="28"/>
        </w:rPr>
        <w:t>к</w:t>
      </w:r>
      <w:r w:rsidRPr="00514841">
        <w:rPr>
          <w:rFonts w:ascii="Times New Roman" w:hAnsi="Times New Roman" w:cs="Times New Roman"/>
          <w:sz w:val="28"/>
          <w:szCs w:val="28"/>
        </w:rPr>
        <w:t>л</w:t>
      </w:r>
      <w:r w:rsidRPr="00514841">
        <w:rPr>
          <w:rFonts w:ascii="Times New Roman" w:hAnsi="Times New Roman" w:cs="Times New Roman"/>
          <w:spacing w:val="-1"/>
          <w:sz w:val="28"/>
          <w:szCs w:val="28"/>
        </w:rPr>
        <w:t>ас</w:t>
      </w:r>
      <w:r w:rsidRPr="00514841">
        <w:rPr>
          <w:rFonts w:ascii="Times New Roman" w:hAnsi="Times New Roman" w:cs="Times New Roman"/>
          <w:sz w:val="28"/>
          <w:szCs w:val="28"/>
        </w:rPr>
        <w:t>се–35</w:t>
      </w:r>
      <w:r w:rsidRPr="00514841">
        <w:rPr>
          <w:rFonts w:ascii="Times New Roman" w:hAnsi="Times New Roman" w:cs="Times New Roman"/>
          <w:spacing w:val="-5"/>
          <w:sz w:val="28"/>
          <w:szCs w:val="28"/>
        </w:rPr>
        <w:t>ч</w:t>
      </w:r>
      <w:r w:rsidRPr="00514841">
        <w:rPr>
          <w:rFonts w:ascii="Times New Roman" w:hAnsi="Times New Roman" w:cs="Times New Roman"/>
          <w:spacing w:val="2"/>
          <w:sz w:val="28"/>
          <w:szCs w:val="28"/>
        </w:rPr>
        <w:t>.</w:t>
      </w:r>
      <w:r w:rsidRPr="00514841">
        <w:rPr>
          <w:rFonts w:ascii="Times New Roman" w:hAnsi="Times New Roman" w:cs="Times New Roman"/>
          <w:sz w:val="28"/>
          <w:szCs w:val="28"/>
        </w:rPr>
        <w:t>, в 11</w:t>
      </w:r>
      <w:r w:rsidRPr="00514841">
        <w:rPr>
          <w:rFonts w:ascii="Times New Roman" w:hAnsi="Times New Roman" w:cs="Times New Roman"/>
          <w:spacing w:val="-1"/>
          <w:sz w:val="28"/>
          <w:szCs w:val="28"/>
        </w:rPr>
        <w:t>к</w:t>
      </w:r>
      <w:r w:rsidRPr="00514841">
        <w:rPr>
          <w:rFonts w:ascii="Times New Roman" w:hAnsi="Times New Roman" w:cs="Times New Roman"/>
          <w:sz w:val="28"/>
          <w:szCs w:val="28"/>
        </w:rPr>
        <w:t>ла</w:t>
      </w:r>
      <w:r w:rsidRPr="00514841">
        <w:rPr>
          <w:rFonts w:ascii="Times New Roman" w:hAnsi="Times New Roman" w:cs="Times New Roman"/>
          <w:spacing w:val="-1"/>
          <w:sz w:val="28"/>
          <w:szCs w:val="28"/>
        </w:rPr>
        <w:t>с</w:t>
      </w:r>
      <w:r w:rsidRPr="00514841">
        <w:rPr>
          <w:rFonts w:ascii="Times New Roman" w:hAnsi="Times New Roman" w:cs="Times New Roman"/>
          <w:sz w:val="28"/>
          <w:szCs w:val="28"/>
        </w:rPr>
        <w:t>се–35</w:t>
      </w:r>
      <w:r w:rsidRPr="00514841">
        <w:rPr>
          <w:rFonts w:ascii="Times New Roman" w:hAnsi="Times New Roman" w:cs="Times New Roman"/>
          <w:spacing w:val="-4"/>
          <w:sz w:val="28"/>
          <w:szCs w:val="28"/>
        </w:rPr>
        <w:t>ч</w:t>
      </w:r>
      <w:r w:rsidRPr="00514841">
        <w:rPr>
          <w:rFonts w:ascii="Times New Roman" w:hAnsi="Times New Roman" w:cs="Times New Roman"/>
          <w:sz w:val="28"/>
          <w:szCs w:val="28"/>
        </w:rPr>
        <w:t>.</w:t>
      </w:r>
    </w:p>
    <w:p w14:paraId="3F8C6871" w14:textId="70F079A0" w:rsidR="007B49AD" w:rsidRPr="00514841" w:rsidRDefault="007B49AD" w:rsidP="007B49AD">
      <w:pPr>
        <w:spacing w:after="0" w:line="240" w:lineRule="auto"/>
        <w:ind w:firstLine="360"/>
        <w:jc w:val="both"/>
        <w:rPr>
          <w:rFonts w:ascii="Times New Roman" w:hAnsi="Times New Roman" w:cs="Times New Roman"/>
          <w:spacing w:val="-8"/>
          <w:sz w:val="28"/>
          <w:szCs w:val="28"/>
        </w:rPr>
      </w:pPr>
      <w:r w:rsidRPr="00514841">
        <w:rPr>
          <w:rFonts w:ascii="Times New Roman" w:hAnsi="Times New Roman" w:cs="Times New Roman"/>
          <w:sz w:val="28"/>
          <w:szCs w:val="28"/>
        </w:rPr>
        <w:t>П</w:t>
      </w:r>
      <w:r w:rsidRPr="00514841">
        <w:rPr>
          <w:rFonts w:ascii="Times New Roman" w:hAnsi="Times New Roman" w:cs="Times New Roman"/>
          <w:spacing w:val="-1"/>
          <w:sz w:val="28"/>
          <w:szCs w:val="28"/>
        </w:rPr>
        <w:t>е</w:t>
      </w:r>
      <w:r w:rsidRPr="00514841">
        <w:rPr>
          <w:rFonts w:ascii="Times New Roman" w:hAnsi="Times New Roman" w:cs="Times New Roman"/>
          <w:spacing w:val="-2"/>
          <w:sz w:val="28"/>
          <w:szCs w:val="28"/>
        </w:rPr>
        <w:t>д</w:t>
      </w:r>
      <w:r w:rsidRPr="00514841">
        <w:rPr>
          <w:rFonts w:ascii="Times New Roman" w:hAnsi="Times New Roman" w:cs="Times New Roman"/>
          <w:spacing w:val="-1"/>
          <w:sz w:val="28"/>
          <w:szCs w:val="28"/>
        </w:rPr>
        <w:t>а</w:t>
      </w:r>
      <w:r w:rsidRPr="00514841">
        <w:rPr>
          <w:rFonts w:ascii="Times New Roman" w:hAnsi="Times New Roman" w:cs="Times New Roman"/>
          <w:spacing w:val="2"/>
          <w:w w:val="99"/>
          <w:sz w:val="28"/>
          <w:szCs w:val="28"/>
        </w:rPr>
        <w:t>г</w:t>
      </w:r>
      <w:r w:rsidRPr="00514841">
        <w:rPr>
          <w:rFonts w:ascii="Times New Roman" w:hAnsi="Times New Roman" w:cs="Times New Roman"/>
          <w:spacing w:val="4"/>
          <w:sz w:val="28"/>
          <w:szCs w:val="28"/>
        </w:rPr>
        <w:t>о</w:t>
      </w:r>
      <w:r w:rsidRPr="00514841">
        <w:rPr>
          <w:rFonts w:ascii="Times New Roman" w:hAnsi="Times New Roman" w:cs="Times New Roman"/>
          <w:spacing w:val="3"/>
          <w:w w:val="99"/>
          <w:sz w:val="28"/>
          <w:szCs w:val="28"/>
        </w:rPr>
        <w:t>г</w:t>
      </w:r>
      <w:r w:rsidRPr="00514841">
        <w:rPr>
          <w:rFonts w:ascii="Times New Roman" w:hAnsi="Times New Roman" w:cs="Times New Roman"/>
          <w:spacing w:val="1"/>
          <w:w w:val="99"/>
          <w:sz w:val="28"/>
          <w:szCs w:val="28"/>
        </w:rPr>
        <w:t>и</w:t>
      </w:r>
      <w:r w:rsidRPr="00514841">
        <w:rPr>
          <w:rFonts w:ascii="Times New Roman" w:hAnsi="Times New Roman" w:cs="Times New Roman"/>
          <w:sz w:val="28"/>
          <w:szCs w:val="28"/>
        </w:rPr>
        <w:t>ч</w:t>
      </w:r>
      <w:r w:rsidRPr="00514841">
        <w:rPr>
          <w:rFonts w:ascii="Times New Roman" w:hAnsi="Times New Roman" w:cs="Times New Roman"/>
          <w:spacing w:val="-1"/>
          <w:sz w:val="28"/>
          <w:szCs w:val="28"/>
        </w:rPr>
        <w:t>еск</w:t>
      </w:r>
      <w:r w:rsidRPr="00514841">
        <w:rPr>
          <w:rFonts w:ascii="Times New Roman" w:hAnsi="Times New Roman" w:cs="Times New Roman"/>
          <w:w w:val="99"/>
          <w:sz w:val="28"/>
          <w:szCs w:val="28"/>
        </w:rPr>
        <w:t>ий</w:t>
      </w:r>
      <w:r w:rsidRPr="00514841">
        <w:rPr>
          <w:rFonts w:ascii="Times New Roman" w:hAnsi="Times New Roman" w:cs="Times New Roman"/>
          <w:spacing w:val="-1"/>
          <w:sz w:val="28"/>
          <w:szCs w:val="28"/>
        </w:rPr>
        <w:t>к</w:t>
      </w:r>
      <w:r w:rsidRPr="00514841">
        <w:rPr>
          <w:rFonts w:ascii="Times New Roman" w:hAnsi="Times New Roman" w:cs="Times New Roman"/>
          <w:spacing w:val="3"/>
          <w:sz w:val="28"/>
          <w:szCs w:val="28"/>
        </w:rPr>
        <w:t>о</w:t>
      </w:r>
      <w:r w:rsidRPr="00514841">
        <w:rPr>
          <w:rFonts w:ascii="Times New Roman" w:hAnsi="Times New Roman" w:cs="Times New Roman"/>
          <w:sz w:val="28"/>
          <w:szCs w:val="28"/>
        </w:rPr>
        <w:t>ллект</w:t>
      </w:r>
      <w:r w:rsidRPr="00514841">
        <w:rPr>
          <w:rFonts w:ascii="Times New Roman" w:hAnsi="Times New Roman" w:cs="Times New Roman"/>
          <w:spacing w:val="-3"/>
          <w:w w:val="99"/>
          <w:sz w:val="28"/>
          <w:szCs w:val="28"/>
        </w:rPr>
        <w:t>и</w:t>
      </w:r>
      <w:r w:rsidRPr="00514841">
        <w:rPr>
          <w:rFonts w:ascii="Times New Roman" w:hAnsi="Times New Roman" w:cs="Times New Roman"/>
          <w:sz w:val="28"/>
          <w:szCs w:val="28"/>
        </w:rPr>
        <w:t>вв с</w:t>
      </w:r>
      <w:r w:rsidRPr="00514841">
        <w:rPr>
          <w:rFonts w:ascii="Times New Roman" w:hAnsi="Times New Roman" w:cs="Times New Roman"/>
          <w:spacing w:val="-3"/>
          <w:sz w:val="28"/>
          <w:szCs w:val="28"/>
        </w:rPr>
        <w:t>в</w:t>
      </w:r>
      <w:r w:rsidRPr="00514841">
        <w:rPr>
          <w:rFonts w:ascii="Times New Roman" w:hAnsi="Times New Roman" w:cs="Times New Roman"/>
          <w:spacing w:val="4"/>
          <w:sz w:val="28"/>
          <w:szCs w:val="28"/>
        </w:rPr>
        <w:t>о</w:t>
      </w:r>
      <w:r w:rsidRPr="00514841">
        <w:rPr>
          <w:rFonts w:ascii="Times New Roman" w:hAnsi="Times New Roman" w:cs="Times New Roman"/>
          <w:sz w:val="28"/>
          <w:szCs w:val="28"/>
        </w:rPr>
        <w:t>ей</w:t>
      </w:r>
      <w:r w:rsidRPr="00514841">
        <w:rPr>
          <w:rFonts w:ascii="Times New Roman" w:hAnsi="Times New Roman" w:cs="Times New Roman"/>
          <w:spacing w:val="4"/>
          <w:sz w:val="28"/>
          <w:szCs w:val="28"/>
        </w:rPr>
        <w:t>о</w:t>
      </w:r>
      <w:r w:rsidRPr="00514841">
        <w:rPr>
          <w:rFonts w:ascii="Times New Roman" w:hAnsi="Times New Roman" w:cs="Times New Roman"/>
          <w:spacing w:val="-1"/>
          <w:sz w:val="28"/>
          <w:szCs w:val="28"/>
        </w:rPr>
        <w:t>б</w:t>
      </w:r>
      <w:r w:rsidRPr="00514841">
        <w:rPr>
          <w:rFonts w:ascii="Times New Roman" w:hAnsi="Times New Roman" w:cs="Times New Roman"/>
          <w:sz w:val="28"/>
          <w:szCs w:val="28"/>
        </w:rPr>
        <w:t>р</w:t>
      </w:r>
      <w:r w:rsidRPr="00514841">
        <w:rPr>
          <w:rFonts w:ascii="Times New Roman" w:hAnsi="Times New Roman" w:cs="Times New Roman"/>
          <w:spacing w:val="-1"/>
          <w:sz w:val="28"/>
          <w:szCs w:val="28"/>
        </w:rPr>
        <w:t>а</w:t>
      </w:r>
      <w:r w:rsidRPr="00514841">
        <w:rPr>
          <w:rFonts w:ascii="Times New Roman" w:hAnsi="Times New Roman" w:cs="Times New Roman"/>
          <w:spacing w:val="-3"/>
          <w:w w:val="99"/>
          <w:sz w:val="28"/>
          <w:szCs w:val="28"/>
        </w:rPr>
        <w:t>з</w:t>
      </w:r>
      <w:r w:rsidRPr="00514841">
        <w:rPr>
          <w:rFonts w:ascii="Times New Roman" w:hAnsi="Times New Roman" w:cs="Times New Roman"/>
          <w:spacing w:val="3"/>
          <w:sz w:val="28"/>
          <w:szCs w:val="28"/>
        </w:rPr>
        <w:t>о</w:t>
      </w:r>
      <w:r w:rsidRPr="00514841">
        <w:rPr>
          <w:rFonts w:ascii="Times New Roman" w:hAnsi="Times New Roman" w:cs="Times New Roman"/>
          <w:spacing w:val="2"/>
          <w:sz w:val="28"/>
          <w:szCs w:val="28"/>
        </w:rPr>
        <w:t>в</w:t>
      </w:r>
      <w:r w:rsidRPr="00514841">
        <w:rPr>
          <w:rFonts w:ascii="Times New Roman" w:hAnsi="Times New Roman" w:cs="Times New Roman"/>
          <w:sz w:val="28"/>
          <w:szCs w:val="28"/>
        </w:rPr>
        <w:t>а</w:t>
      </w:r>
      <w:r w:rsidRPr="00514841">
        <w:rPr>
          <w:rFonts w:ascii="Times New Roman" w:hAnsi="Times New Roman" w:cs="Times New Roman"/>
          <w:w w:val="99"/>
          <w:sz w:val="28"/>
          <w:szCs w:val="28"/>
        </w:rPr>
        <w:t>т</w:t>
      </w:r>
      <w:r w:rsidRPr="00514841">
        <w:rPr>
          <w:rFonts w:ascii="Times New Roman" w:hAnsi="Times New Roman" w:cs="Times New Roman"/>
          <w:spacing w:val="-5"/>
          <w:sz w:val="28"/>
          <w:szCs w:val="28"/>
        </w:rPr>
        <w:t>е</w:t>
      </w:r>
      <w:r w:rsidRPr="00514841">
        <w:rPr>
          <w:rFonts w:ascii="Times New Roman" w:hAnsi="Times New Roman" w:cs="Times New Roman"/>
          <w:sz w:val="28"/>
          <w:szCs w:val="28"/>
        </w:rPr>
        <w:t>ль</w:t>
      </w:r>
      <w:r w:rsidRPr="00514841">
        <w:rPr>
          <w:rFonts w:ascii="Times New Roman" w:hAnsi="Times New Roman" w:cs="Times New Roman"/>
          <w:spacing w:val="-2"/>
          <w:sz w:val="28"/>
          <w:szCs w:val="28"/>
        </w:rPr>
        <w:t>н</w:t>
      </w:r>
      <w:r w:rsidRPr="00514841">
        <w:rPr>
          <w:rFonts w:ascii="Times New Roman" w:hAnsi="Times New Roman" w:cs="Times New Roman"/>
          <w:spacing w:val="3"/>
          <w:sz w:val="28"/>
          <w:szCs w:val="28"/>
        </w:rPr>
        <w:t>о</w:t>
      </w:r>
      <w:r w:rsidRPr="00514841">
        <w:rPr>
          <w:rFonts w:ascii="Times New Roman" w:hAnsi="Times New Roman" w:cs="Times New Roman"/>
          <w:sz w:val="28"/>
          <w:szCs w:val="28"/>
        </w:rPr>
        <w:t>й</w:t>
      </w:r>
      <w:r w:rsidRPr="00514841">
        <w:rPr>
          <w:rFonts w:ascii="Times New Roman" w:hAnsi="Times New Roman" w:cs="Times New Roman"/>
          <w:spacing w:val="-2"/>
          <w:sz w:val="28"/>
          <w:szCs w:val="28"/>
        </w:rPr>
        <w:t>д</w:t>
      </w:r>
      <w:r w:rsidRPr="00514841">
        <w:rPr>
          <w:rFonts w:ascii="Times New Roman" w:hAnsi="Times New Roman" w:cs="Times New Roman"/>
          <w:sz w:val="28"/>
          <w:szCs w:val="28"/>
        </w:rPr>
        <w:t>ея</w:t>
      </w:r>
      <w:r w:rsidRPr="00514841">
        <w:rPr>
          <w:rFonts w:ascii="Times New Roman" w:hAnsi="Times New Roman" w:cs="Times New Roman"/>
          <w:w w:val="99"/>
          <w:sz w:val="28"/>
          <w:szCs w:val="28"/>
        </w:rPr>
        <w:t>т</w:t>
      </w:r>
      <w:r w:rsidRPr="00514841">
        <w:rPr>
          <w:rFonts w:ascii="Times New Roman" w:hAnsi="Times New Roman" w:cs="Times New Roman"/>
          <w:sz w:val="28"/>
          <w:szCs w:val="28"/>
        </w:rPr>
        <w:t>ел</w:t>
      </w:r>
      <w:r w:rsidRPr="00514841">
        <w:rPr>
          <w:rFonts w:ascii="Times New Roman" w:hAnsi="Times New Roman" w:cs="Times New Roman"/>
          <w:w w:val="99"/>
          <w:sz w:val="28"/>
          <w:szCs w:val="28"/>
        </w:rPr>
        <w:t>ь</w:t>
      </w:r>
      <w:r w:rsidRPr="00514841">
        <w:rPr>
          <w:rFonts w:ascii="Times New Roman" w:hAnsi="Times New Roman" w:cs="Times New Roman"/>
          <w:spacing w:val="-2"/>
          <w:sz w:val="28"/>
          <w:szCs w:val="28"/>
        </w:rPr>
        <w:t>н</w:t>
      </w:r>
      <w:r w:rsidRPr="00514841">
        <w:rPr>
          <w:rFonts w:ascii="Times New Roman" w:hAnsi="Times New Roman" w:cs="Times New Roman"/>
          <w:spacing w:val="3"/>
          <w:sz w:val="28"/>
          <w:szCs w:val="28"/>
        </w:rPr>
        <w:t>о</w:t>
      </w:r>
      <w:r w:rsidRPr="00514841">
        <w:rPr>
          <w:rFonts w:ascii="Times New Roman" w:hAnsi="Times New Roman" w:cs="Times New Roman"/>
          <w:sz w:val="28"/>
          <w:szCs w:val="28"/>
        </w:rPr>
        <w:t>с</w:t>
      </w:r>
      <w:r w:rsidRPr="00514841">
        <w:rPr>
          <w:rFonts w:ascii="Times New Roman" w:hAnsi="Times New Roman" w:cs="Times New Roman"/>
          <w:w w:val="99"/>
          <w:sz w:val="28"/>
          <w:szCs w:val="28"/>
        </w:rPr>
        <w:t>т</w:t>
      </w:r>
      <w:r w:rsidRPr="00514841">
        <w:rPr>
          <w:rFonts w:ascii="Times New Roman" w:hAnsi="Times New Roman" w:cs="Times New Roman"/>
          <w:sz w:val="28"/>
          <w:szCs w:val="28"/>
        </w:rPr>
        <w:t>ир</w:t>
      </w:r>
      <w:r w:rsidRPr="00514841">
        <w:rPr>
          <w:rFonts w:ascii="Times New Roman" w:hAnsi="Times New Roman" w:cs="Times New Roman"/>
          <w:spacing w:val="-9"/>
          <w:sz w:val="28"/>
          <w:szCs w:val="28"/>
        </w:rPr>
        <w:t>у</w:t>
      </w:r>
      <w:r w:rsidRPr="00514841">
        <w:rPr>
          <w:rFonts w:ascii="Times New Roman" w:hAnsi="Times New Roman" w:cs="Times New Roman"/>
          <w:spacing w:val="-1"/>
          <w:sz w:val="28"/>
          <w:szCs w:val="28"/>
        </w:rPr>
        <w:t>к</w:t>
      </w:r>
      <w:r w:rsidRPr="00514841">
        <w:rPr>
          <w:rFonts w:ascii="Times New Roman" w:hAnsi="Times New Roman" w:cs="Times New Roman"/>
          <w:spacing w:val="4"/>
          <w:sz w:val="28"/>
          <w:szCs w:val="28"/>
        </w:rPr>
        <w:t>о</w:t>
      </w:r>
      <w:r w:rsidRPr="00514841">
        <w:rPr>
          <w:rFonts w:ascii="Times New Roman" w:hAnsi="Times New Roman" w:cs="Times New Roman"/>
          <w:spacing w:val="1"/>
          <w:sz w:val="28"/>
          <w:szCs w:val="28"/>
        </w:rPr>
        <w:t>в</w:t>
      </w:r>
      <w:r w:rsidRPr="00514841">
        <w:rPr>
          <w:rFonts w:ascii="Times New Roman" w:hAnsi="Times New Roman" w:cs="Times New Roman"/>
          <w:spacing w:val="5"/>
          <w:sz w:val="28"/>
          <w:szCs w:val="28"/>
        </w:rPr>
        <w:t>о</w:t>
      </w:r>
      <w:r w:rsidRPr="00514841">
        <w:rPr>
          <w:rFonts w:ascii="Times New Roman" w:hAnsi="Times New Roman" w:cs="Times New Roman"/>
          <w:spacing w:val="-1"/>
          <w:sz w:val="28"/>
          <w:szCs w:val="28"/>
        </w:rPr>
        <w:t>дс</w:t>
      </w:r>
      <w:r w:rsidRPr="00514841">
        <w:rPr>
          <w:rFonts w:ascii="Times New Roman" w:hAnsi="Times New Roman" w:cs="Times New Roman"/>
          <w:w w:val="99"/>
          <w:sz w:val="28"/>
          <w:szCs w:val="28"/>
        </w:rPr>
        <w:t>т</w:t>
      </w:r>
      <w:r w:rsidRPr="00514841">
        <w:rPr>
          <w:rFonts w:ascii="Times New Roman" w:hAnsi="Times New Roman" w:cs="Times New Roman"/>
          <w:spacing w:val="2"/>
          <w:sz w:val="28"/>
          <w:szCs w:val="28"/>
        </w:rPr>
        <w:t>в</w:t>
      </w:r>
      <w:r w:rsidRPr="00514841">
        <w:rPr>
          <w:rFonts w:ascii="Times New Roman" w:hAnsi="Times New Roman" w:cs="Times New Roman"/>
          <w:spacing w:val="-9"/>
          <w:sz w:val="28"/>
          <w:szCs w:val="28"/>
        </w:rPr>
        <w:t>у</w:t>
      </w:r>
      <w:r w:rsidRPr="00514841">
        <w:rPr>
          <w:rFonts w:ascii="Times New Roman" w:hAnsi="Times New Roman" w:cs="Times New Roman"/>
          <w:spacing w:val="-1"/>
          <w:sz w:val="28"/>
          <w:szCs w:val="28"/>
        </w:rPr>
        <w:t>е</w:t>
      </w:r>
      <w:r w:rsidRPr="00514841">
        <w:rPr>
          <w:rFonts w:ascii="Times New Roman" w:hAnsi="Times New Roman" w:cs="Times New Roman"/>
          <w:sz w:val="28"/>
          <w:szCs w:val="28"/>
        </w:rPr>
        <w:t>тся</w:t>
      </w:r>
      <w:r w:rsidRPr="00514841">
        <w:rPr>
          <w:rFonts w:ascii="Times New Roman" w:hAnsi="Times New Roman" w:cs="Times New Roman"/>
          <w:spacing w:val="-8"/>
          <w:sz w:val="28"/>
          <w:szCs w:val="28"/>
        </w:rPr>
        <w:t>у</w:t>
      </w:r>
      <w:r w:rsidRPr="00514841">
        <w:rPr>
          <w:rFonts w:ascii="Times New Roman" w:hAnsi="Times New Roman" w:cs="Times New Roman"/>
          <w:spacing w:val="3"/>
          <w:sz w:val="28"/>
          <w:szCs w:val="28"/>
        </w:rPr>
        <w:t>ч</w:t>
      </w:r>
      <w:r w:rsidRPr="00514841">
        <w:rPr>
          <w:rFonts w:ascii="Times New Roman" w:hAnsi="Times New Roman" w:cs="Times New Roman"/>
          <w:sz w:val="28"/>
          <w:szCs w:val="28"/>
        </w:rPr>
        <w:t>е</w:t>
      </w:r>
      <w:r w:rsidRPr="00514841">
        <w:rPr>
          <w:rFonts w:ascii="Times New Roman" w:hAnsi="Times New Roman" w:cs="Times New Roman"/>
          <w:spacing w:val="-2"/>
          <w:sz w:val="28"/>
          <w:szCs w:val="28"/>
        </w:rPr>
        <w:t>б</w:t>
      </w:r>
      <w:r w:rsidRPr="00514841">
        <w:rPr>
          <w:rFonts w:ascii="Times New Roman" w:hAnsi="Times New Roman" w:cs="Times New Roman"/>
          <w:w w:val="99"/>
          <w:sz w:val="28"/>
          <w:szCs w:val="28"/>
        </w:rPr>
        <w:t>н</w:t>
      </w:r>
      <w:r w:rsidRPr="00514841">
        <w:rPr>
          <w:rFonts w:ascii="Times New Roman" w:hAnsi="Times New Roman" w:cs="Times New Roman"/>
          <w:spacing w:val="15"/>
          <w:sz w:val="28"/>
          <w:szCs w:val="28"/>
        </w:rPr>
        <w:t>о</w:t>
      </w:r>
      <w:r w:rsidRPr="00514841">
        <w:rPr>
          <w:rFonts w:ascii="Times New Roman" w:hAnsi="Times New Roman" w:cs="Times New Roman"/>
          <w:spacing w:val="2"/>
          <w:w w:val="99"/>
          <w:sz w:val="28"/>
          <w:szCs w:val="28"/>
        </w:rPr>
        <w:t>-</w:t>
      </w:r>
      <w:r w:rsidRPr="00514841">
        <w:rPr>
          <w:rFonts w:ascii="Times New Roman" w:hAnsi="Times New Roman" w:cs="Times New Roman"/>
          <w:spacing w:val="-2"/>
          <w:sz w:val="28"/>
          <w:szCs w:val="28"/>
        </w:rPr>
        <w:t>м</w:t>
      </w:r>
      <w:r w:rsidRPr="00514841">
        <w:rPr>
          <w:rFonts w:ascii="Times New Roman" w:hAnsi="Times New Roman" w:cs="Times New Roman"/>
          <w:spacing w:val="-1"/>
          <w:sz w:val="28"/>
          <w:szCs w:val="28"/>
        </w:rPr>
        <w:t>е</w:t>
      </w:r>
      <w:r w:rsidRPr="00514841">
        <w:rPr>
          <w:rFonts w:ascii="Times New Roman" w:hAnsi="Times New Roman" w:cs="Times New Roman"/>
          <w:sz w:val="28"/>
          <w:szCs w:val="28"/>
        </w:rPr>
        <w:t>т</w:t>
      </w:r>
      <w:r w:rsidRPr="00514841">
        <w:rPr>
          <w:rFonts w:ascii="Times New Roman" w:hAnsi="Times New Roman" w:cs="Times New Roman"/>
          <w:spacing w:val="5"/>
          <w:sz w:val="28"/>
          <w:szCs w:val="28"/>
        </w:rPr>
        <w:t>о</w:t>
      </w:r>
      <w:r w:rsidRPr="00514841">
        <w:rPr>
          <w:rFonts w:ascii="Times New Roman" w:hAnsi="Times New Roman" w:cs="Times New Roman"/>
          <w:spacing w:val="-2"/>
          <w:sz w:val="28"/>
          <w:szCs w:val="28"/>
        </w:rPr>
        <w:t>д</w:t>
      </w:r>
      <w:r w:rsidRPr="00514841">
        <w:rPr>
          <w:rFonts w:ascii="Times New Roman" w:hAnsi="Times New Roman" w:cs="Times New Roman"/>
          <w:spacing w:val="1"/>
          <w:w w:val="99"/>
          <w:sz w:val="28"/>
          <w:szCs w:val="28"/>
        </w:rPr>
        <w:t>и</w:t>
      </w:r>
      <w:r w:rsidRPr="00514841">
        <w:rPr>
          <w:rFonts w:ascii="Times New Roman" w:hAnsi="Times New Roman" w:cs="Times New Roman"/>
          <w:sz w:val="28"/>
          <w:szCs w:val="28"/>
        </w:rPr>
        <w:t>ч</w:t>
      </w:r>
      <w:r w:rsidRPr="00514841">
        <w:rPr>
          <w:rFonts w:ascii="Times New Roman" w:hAnsi="Times New Roman" w:cs="Times New Roman"/>
          <w:spacing w:val="-1"/>
          <w:sz w:val="28"/>
          <w:szCs w:val="28"/>
        </w:rPr>
        <w:t>еск</w:t>
      </w:r>
      <w:r w:rsidRPr="00514841">
        <w:rPr>
          <w:rFonts w:ascii="Times New Roman" w:hAnsi="Times New Roman" w:cs="Times New Roman"/>
          <w:spacing w:val="4"/>
          <w:sz w:val="28"/>
          <w:szCs w:val="28"/>
        </w:rPr>
        <w:t>о</w:t>
      </w:r>
      <w:r w:rsidRPr="00514841">
        <w:rPr>
          <w:rFonts w:ascii="Times New Roman" w:hAnsi="Times New Roman" w:cs="Times New Roman"/>
          <w:w w:val="99"/>
          <w:sz w:val="28"/>
          <w:szCs w:val="28"/>
        </w:rPr>
        <w:t>й</w:t>
      </w:r>
      <w:r w:rsidRPr="00514841">
        <w:rPr>
          <w:rFonts w:ascii="Times New Roman" w:hAnsi="Times New Roman" w:cs="Times New Roman"/>
          <w:spacing w:val="-2"/>
          <w:sz w:val="28"/>
          <w:szCs w:val="28"/>
        </w:rPr>
        <w:t>д</w:t>
      </w:r>
      <w:r w:rsidRPr="00514841">
        <w:rPr>
          <w:rFonts w:ascii="Times New Roman" w:hAnsi="Times New Roman" w:cs="Times New Roman"/>
          <w:spacing w:val="3"/>
          <w:sz w:val="28"/>
          <w:szCs w:val="28"/>
        </w:rPr>
        <w:t>о</w:t>
      </w:r>
      <w:r w:rsidRPr="00514841">
        <w:rPr>
          <w:rFonts w:ascii="Times New Roman" w:hAnsi="Times New Roman" w:cs="Times New Roman"/>
          <w:sz w:val="28"/>
          <w:szCs w:val="28"/>
        </w:rPr>
        <w:t>к</w:t>
      </w:r>
      <w:r w:rsidRPr="00514841">
        <w:rPr>
          <w:rFonts w:ascii="Times New Roman" w:hAnsi="Times New Roman" w:cs="Times New Roman"/>
          <w:spacing w:val="-9"/>
          <w:sz w:val="28"/>
          <w:szCs w:val="28"/>
        </w:rPr>
        <w:t>у</w:t>
      </w:r>
      <w:r w:rsidRPr="00514841">
        <w:rPr>
          <w:rFonts w:ascii="Times New Roman" w:hAnsi="Times New Roman" w:cs="Times New Roman"/>
          <w:sz w:val="28"/>
          <w:szCs w:val="28"/>
        </w:rPr>
        <w:t>ме</w:t>
      </w:r>
      <w:r w:rsidRPr="00514841">
        <w:rPr>
          <w:rFonts w:ascii="Times New Roman" w:hAnsi="Times New Roman" w:cs="Times New Roman"/>
          <w:spacing w:val="1"/>
          <w:w w:val="99"/>
          <w:sz w:val="28"/>
          <w:szCs w:val="28"/>
        </w:rPr>
        <w:t>н</w:t>
      </w:r>
      <w:r w:rsidRPr="00514841">
        <w:rPr>
          <w:rFonts w:ascii="Times New Roman" w:hAnsi="Times New Roman" w:cs="Times New Roman"/>
          <w:sz w:val="28"/>
          <w:szCs w:val="28"/>
        </w:rPr>
        <w:t>та</w:t>
      </w:r>
      <w:r w:rsidRPr="00514841">
        <w:rPr>
          <w:rFonts w:ascii="Times New Roman" w:hAnsi="Times New Roman" w:cs="Times New Roman"/>
          <w:w w:val="99"/>
          <w:sz w:val="28"/>
          <w:szCs w:val="28"/>
        </w:rPr>
        <w:t>ц</w:t>
      </w:r>
      <w:r w:rsidRPr="00514841">
        <w:rPr>
          <w:rFonts w:ascii="Times New Roman" w:hAnsi="Times New Roman" w:cs="Times New Roman"/>
          <w:spacing w:val="1"/>
          <w:w w:val="99"/>
          <w:sz w:val="28"/>
          <w:szCs w:val="28"/>
        </w:rPr>
        <w:t>и</w:t>
      </w:r>
      <w:r w:rsidRPr="00514841">
        <w:rPr>
          <w:rFonts w:ascii="Times New Roman" w:hAnsi="Times New Roman" w:cs="Times New Roman"/>
          <w:sz w:val="28"/>
          <w:szCs w:val="28"/>
        </w:rPr>
        <w:t>е</w:t>
      </w:r>
      <w:r w:rsidRPr="00514841">
        <w:rPr>
          <w:rFonts w:ascii="Times New Roman" w:hAnsi="Times New Roman" w:cs="Times New Roman"/>
          <w:w w:val="99"/>
          <w:sz w:val="28"/>
          <w:szCs w:val="28"/>
        </w:rPr>
        <w:t>й</w:t>
      </w:r>
      <w:r w:rsidRPr="00514841">
        <w:rPr>
          <w:rFonts w:ascii="Times New Roman" w:hAnsi="Times New Roman" w:cs="Times New Roman"/>
          <w:sz w:val="28"/>
          <w:szCs w:val="28"/>
        </w:rPr>
        <w:t xml:space="preserve">: </w:t>
      </w:r>
      <w:r w:rsidRPr="00514841">
        <w:rPr>
          <w:rFonts w:ascii="Times New Roman" w:hAnsi="Times New Roman" w:cs="Times New Roman"/>
          <w:spacing w:val="2"/>
          <w:w w:val="99"/>
          <w:sz w:val="28"/>
          <w:szCs w:val="28"/>
        </w:rPr>
        <w:t>г</w:t>
      </w:r>
      <w:r w:rsidRPr="00514841">
        <w:rPr>
          <w:rFonts w:ascii="Times New Roman" w:hAnsi="Times New Roman" w:cs="Times New Roman"/>
          <w:spacing w:val="4"/>
          <w:sz w:val="28"/>
          <w:szCs w:val="28"/>
        </w:rPr>
        <w:t>о</w:t>
      </w:r>
      <w:r w:rsidRPr="00514841">
        <w:rPr>
          <w:rFonts w:ascii="Times New Roman" w:hAnsi="Times New Roman" w:cs="Times New Roman"/>
          <w:sz w:val="28"/>
          <w:szCs w:val="28"/>
        </w:rPr>
        <w:t>с</w:t>
      </w:r>
      <w:r w:rsidRPr="00514841">
        <w:rPr>
          <w:rFonts w:ascii="Times New Roman" w:hAnsi="Times New Roman" w:cs="Times New Roman"/>
          <w:spacing w:val="-9"/>
          <w:sz w:val="28"/>
          <w:szCs w:val="28"/>
        </w:rPr>
        <w:t>у</w:t>
      </w:r>
      <w:r w:rsidRPr="00514841">
        <w:rPr>
          <w:rFonts w:ascii="Times New Roman" w:hAnsi="Times New Roman" w:cs="Times New Roman"/>
          <w:spacing w:val="-2"/>
          <w:sz w:val="28"/>
          <w:szCs w:val="28"/>
        </w:rPr>
        <w:t>д</w:t>
      </w:r>
      <w:r w:rsidRPr="00514841">
        <w:rPr>
          <w:rFonts w:ascii="Times New Roman" w:hAnsi="Times New Roman" w:cs="Times New Roman"/>
          <w:spacing w:val="-1"/>
          <w:sz w:val="28"/>
          <w:szCs w:val="28"/>
        </w:rPr>
        <w:t>а</w:t>
      </w:r>
      <w:r w:rsidRPr="00514841">
        <w:rPr>
          <w:rFonts w:ascii="Times New Roman" w:hAnsi="Times New Roman" w:cs="Times New Roman"/>
          <w:sz w:val="28"/>
          <w:szCs w:val="28"/>
        </w:rPr>
        <w:t>р</w:t>
      </w:r>
      <w:r w:rsidRPr="00514841">
        <w:rPr>
          <w:rFonts w:ascii="Times New Roman" w:hAnsi="Times New Roman" w:cs="Times New Roman"/>
          <w:spacing w:val="-1"/>
          <w:sz w:val="28"/>
          <w:szCs w:val="28"/>
        </w:rPr>
        <w:t>с</w:t>
      </w:r>
      <w:r w:rsidRPr="00514841">
        <w:rPr>
          <w:rFonts w:ascii="Times New Roman" w:hAnsi="Times New Roman" w:cs="Times New Roman"/>
          <w:sz w:val="28"/>
          <w:szCs w:val="28"/>
        </w:rPr>
        <w:t>т</w:t>
      </w:r>
      <w:r w:rsidRPr="00514841">
        <w:rPr>
          <w:rFonts w:ascii="Times New Roman" w:hAnsi="Times New Roman" w:cs="Times New Roman"/>
          <w:spacing w:val="2"/>
          <w:sz w:val="28"/>
          <w:szCs w:val="28"/>
        </w:rPr>
        <w:t>в</w:t>
      </w:r>
      <w:r w:rsidRPr="00514841">
        <w:rPr>
          <w:rFonts w:ascii="Times New Roman" w:hAnsi="Times New Roman" w:cs="Times New Roman"/>
          <w:sz w:val="28"/>
          <w:szCs w:val="28"/>
        </w:rPr>
        <w:t>е</w:t>
      </w:r>
      <w:r w:rsidRPr="00514841">
        <w:rPr>
          <w:rFonts w:ascii="Times New Roman" w:hAnsi="Times New Roman" w:cs="Times New Roman"/>
          <w:w w:val="99"/>
          <w:sz w:val="28"/>
          <w:szCs w:val="28"/>
        </w:rPr>
        <w:t>н</w:t>
      </w:r>
      <w:r w:rsidRPr="00514841">
        <w:rPr>
          <w:rFonts w:ascii="Times New Roman" w:hAnsi="Times New Roman" w:cs="Times New Roman"/>
          <w:spacing w:val="1"/>
          <w:sz w:val="28"/>
          <w:szCs w:val="28"/>
        </w:rPr>
        <w:t>н</w:t>
      </w:r>
      <w:r w:rsidRPr="00514841">
        <w:rPr>
          <w:rFonts w:ascii="Times New Roman" w:hAnsi="Times New Roman" w:cs="Times New Roman"/>
          <w:spacing w:val="2"/>
          <w:sz w:val="28"/>
          <w:szCs w:val="28"/>
        </w:rPr>
        <w:t>ым</w:t>
      </w:r>
      <w:r w:rsidRPr="00514841">
        <w:rPr>
          <w:rFonts w:ascii="Times New Roman" w:hAnsi="Times New Roman" w:cs="Times New Roman"/>
          <w:w w:val="99"/>
          <w:sz w:val="28"/>
          <w:szCs w:val="28"/>
        </w:rPr>
        <w:t>и</w:t>
      </w:r>
      <w:r w:rsidRPr="00514841">
        <w:rPr>
          <w:rFonts w:ascii="Times New Roman" w:hAnsi="Times New Roman" w:cs="Times New Roman"/>
          <w:spacing w:val="4"/>
          <w:sz w:val="28"/>
          <w:szCs w:val="28"/>
        </w:rPr>
        <w:t>о</w:t>
      </w:r>
      <w:r w:rsidRPr="00514841">
        <w:rPr>
          <w:rFonts w:ascii="Times New Roman" w:hAnsi="Times New Roman" w:cs="Times New Roman"/>
          <w:sz w:val="28"/>
          <w:szCs w:val="28"/>
        </w:rPr>
        <w:t>бщ</w:t>
      </w:r>
      <w:r w:rsidRPr="00514841">
        <w:rPr>
          <w:rFonts w:ascii="Times New Roman" w:hAnsi="Times New Roman" w:cs="Times New Roman"/>
          <w:spacing w:val="-4"/>
          <w:sz w:val="28"/>
          <w:szCs w:val="28"/>
        </w:rPr>
        <w:t>е</w:t>
      </w:r>
      <w:r w:rsidRPr="00514841">
        <w:rPr>
          <w:rFonts w:ascii="Times New Roman" w:hAnsi="Times New Roman" w:cs="Times New Roman"/>
          <w:spacing w:val="3"/>
          <w:sz w:val="28"/>
          <w:szCs w:val="28"/>
        </w:rPr>
        <w:t>о</w:t>
      </w:r>
      <w:r w:rsidRPr="00514841">
        <w:rPr>
          <w:rFonts w:ascii="Times New Roman" w:hAnsi="Times New Roman" w:cs="Times New Roman"/>
          <w:sz w:val="28"/>
          <w:szCs w:val="28"/>
        </w:rPr>
        <w:t>бязатель</w:t>
      </w:r>
      <w:r w:rsidRPr="00514841">
        <w:rPr>
          <w:rFonts w:ascii="Times New Roman" w:hAnsi="Times New Roman" w:cs="Times New Roman"/>
          <w:spacing w:val="1"/>
          <w:w w:val="99"/>
          <w:sz w:val="28"/>
          <w:szCs w:val="28"/>
        </w:rPr>
        <w:t>н</w:t>
      </w:r>
      <w:r w:rsidRPr="00514841">
        <w:rPr>
          <w:rFonts w:ascii="Times New Roman" w:hAnsi="Times New Roman" w:cs="Times New Roman"/>
          <w:spacing w:val="-1"/>
          <w:sz w:val="28"/>
          <w:szCs w:val="28"/>
        </w:rPr>
        <w:t>ы</w:t>
      </w:r>
      <w:r w:rsidRPr="00514841">
        <w:rPr>
          <w:rFonts w:ascii="Times New Roman" w:hAnsi="Times New Roman" w:cs="Times New Roman"/>
          <w:sz w:val="28"/>
          <w:szCs w:val="28"/>
        </w:rPr>
        <w:t>м</w:t>
      </w:r>
      <w:r w:rsidRPr="00514841">
        <w:rPr>
          <w:rFonts w:ascii="Times New Roman" w:hAnsi="Times New Roman" w:cs="Times New Roman"/>
          <w:w w:val="99"/>
          <w:sz w:val="28"/>
          <w:szCs w:val="28"/>
        </w:rPr>
        <w:t>и</w:t>
      </w:r>
      <w:r w:rsidRPr="00514841">
        <w:rPr>
          <w:rFonts w:ascii="Times New Roman" w:hAnsi="Times New Roman" w:cs="Times New Roman"/>
          <w:sz w:val="28"/>
          <w:szCs w:val="28"/>
        </w:rPr>
        <w:t>с</w:t>
      </w:r>
      <w:r w:rsidRPr="00514841">
        <w:rPr>
          <w:rFonts w:ascii="Times New Roman" w:hAnsi="Times New Roman" w:cs="Times New Roman"/>
          <w:w w:val="99"/>
          <w:sz w:val="28"/>
          <w:szCs w:val="28"/>
        </w:rPr>
        <w:t>т</w:t>
      </w:r>
      <w:r w:rsidRPr="00514841">
        <w:rPr>
          <w:rFonts w:ascii="Times New Roman" w:hAnsi="Times New Roman" w:cs="Times New Roman"/>
          <w:sz w:val="28"/>
          <w:szCs w:val="28"/>
        </w:rPr>
        <w:t>ан</w:t>
      </w:r>
      <w:r w:rsidRPr="00514841">
        <w:rPr>
          <w:rFonts w:ascii="Times New Roman" w:hAnsi="Times New Roman" w:cs="Times New Roman"/>
          <w:spacing w:val="-1"/>
          <w:sz w:val="28"/>
          <w:szCs w:val="28"/>
        </w:rPr>
        <w:t>д</w:t>
      </w:r>
      <w:r w:rsidRPr="00514841">
        <w:rPr>
          <w:rFonts w:ascii="Times New Roman" w:hAnsi="Times New Roman" w:cs="Times New Roman"/>
          <w:spacing w:val="-6"/>
          <w:sz w:val="28"/>
          <w:szCs w:val="28"/>
        </w:rPr>
        <w:t>а</w:t>
      </w:r>
      <w:r w:rsidRPr="00514841">
        <w:rPr>
          <w:rFonts w:ascii="Times New Roman" w:hAnsi="Times New Roman" w:cs="Times New Roman"/>
          <w:sz w:val="28"/>
          <w:szCs w:val="28"/>
        </w:rPr>
        <w:t>р</w:t>
      </w:r>
      <w:r w:rsidRPr="00514841">
        <w:rPr>
          <w:rFonts w:ascii="Times New Roman" w:hAnsi="Times New Roman" w:cs="Times New Roman"/>
          <w:w w:val="99"/>
          <w:sz w:val="28"/>
          <w:szCs w:val="28"/>
        </w:rPr>
        <w:t>т</w:t>
      </w:r>
      <w:r w:rsidRPr="00514841">
        <w:rPr>
          <w:rFonts w:ascii="Times New Roman" w:hAnsi="Times New Roman" w:cs="Times New Roman"/>
          <w:sz w:val="28"/>
          <w:szCs w:val="28"/>
        </w:rPr>
        <w:t>а</w:t>
      </w:r>
      <w:r w:rsidRPr="00514841">
        <w:rPr>
          <w:rFonts w:ascii="Times New Roman" w:hAnsi="Times New Roman" w:cs="Times New Roman"/>
          <w:spacing w:val="1"/>
          <w:sz w:val="28"/>
          <w:szCs w:val="28"/>
        </w:rPr>
        <w:t>м</w:t>
      </w:r>
      <w:r w:rsidRPr="00514841">
        <w:rPr>
          <w:rFonts w:ascii="Times New Roman" w:hAnsi="Times New Roman" w:cs="Times New Roman"/>
          <w:sz w:val="28"/>
          <w:szCs w:val="28"/>
        </w:rPr>
        <w:t xml:space="preserve">и </w:t>
      </w:r>
      <w:r w:rsidRPr="00514841">
        <w:rPr>
          <w:rFonts w:ascii="Times New Roman" w:hAnsi="Times New Roman" w:cs="Times New Roman"/>
          <w:spacing w:val="3"/>
          <w:sz w:val="28"/>
          <w:szCs w:val="28"/>
        </w:rPr>
        <w:t>о</w:t>
      </w:r>
      <w:r w:rsidRPr="00514841">
        <w:rPr>
          <w:rFonts w:ascii="Times New Roman" w:hAnsi="Times New Roman" w:cs="Times New Roman"/>
          <w:spacing w:val="-1"/>
          <w:sz w:val="28"/>
          <w:szCs w:val="28"/>
        </w:rPr>
        <w:t>б</w:t>
      </w:r>
      <w:r w:rsidRPr="00514841">
        <w:rPr>
          <w:rFonts w:ascii="Times New Roman" w:hAnsi="Times New Roman" w:cs="Times New Roman"/>
          <w:sz w:val="28"/>
          <w:szCs w:val="28"/>
        </w:rPr>
        <w:t>ра</w:t>
      </w:r>
      <w:r w:rsidRPr="00514841">
        <w:rPr>
          <w:rFonts w:ascii="Times New Roman" w:hAnsi="Times New Roman" w:cs="Times New Roman"/>
          <w:spacing w:val="-4"/>
          <w:w w:val="99"/>
          <w:sz w:val="28"/>
          <w:szCs w:val="28"/>
        </w:rPr>
        <w:t>з</w:t>
      </w:r>
      <w:r w:rsidRPr="00514841">
        <w:rPr>
          <w:rFonts w:ascii="Times New Roman" w:hAnsi="Times New Roman" w:cs="Times New Roman"/>
          <w:spacing w:val="4"/>
          <w:sz w:val="28"/>
          <w:szCs w:val="28"/>
        </w:rPr>
        <w:t>о</w:t>
      </w:r>
      <w:r w:rsidRPr="00514841">
        <w:rPr>
          <w:rFonts w:ascii="Times New Roman" w:hAnsi="Times New Roman" w:cs="Times New Roman"/>
          <w:spacing w:val="1"/>
          <w:sz w:val="28"/>
          <w:szCs w:val="28"/>
        </w:rPr>
        <w:t>в</w:t>
      </w:r>
      <w:r w:rsidRPr="00514841">
        <w:rPr>
          <w:rFonts w:ascii="Times New Roman" w:hAnsi="Times New Roman" w:cs="Times New Roman"/>
          <w:sz w:val="28"/>
          <w:szCs w:val="28"/>
        </w:rPr>
        <w:t>а</w:t>
      </w:r>
      <w:r w:rsidRPr="00514841">
        <w:rPr>
          <w:rFonts w:ascii="Times New Roman" w:hAnsi="Times New Roman" w:cs="Times New Roman"/>
          <w:spacing w:val="1"/>
          <w:sz w:val="28"/>
          <w:szCs w:val="28"/>
        </w:rPr>
        <w:t>ни</w:t>
      </w:r>
      <w:r w:rsidRPr="00514841">
        <w:rPr>
          <w:rFonts w:ascii="Times New Roman" w:hAnsi="Times New Roman" w:cs="Times New Roman"/>
          <w:spacing w:val="-4"/>
          <w:sz w:val="28"/>
          <w:szCs w:val="28"/>
        </w:rPr>
        <w:t>я</w:t>
      </w:r>
      <w:r w:rsidRPr="00514841">
        <w:rPr>
          <w:rFonts w:ascii="Times New Roman" w:hAnsi="Times New Roman" w:cs="Times New Roman"/>
          <w:sz w:val="28"/>
          <w:szCs w:val="28"/>
        </w:rPr>
        <w:t xml:space="preserve">, </w:t>
      </w:r>
      <w:r w:rsidRPr="00514841">
        <w:rPr>
          <w:rFonts w:ascii="Times New Roman" w:hAnsi="Times New Roman" w:cs="Times New Roman"/>
          <w:w w:val="99"/>
          <w:sz w:val="28"/>
          <w:szCs w:val="28"/>
        </w:rPr>
        <w:t>т</w:t>
      </w:r>
      <w:r w:rsidRPr="00514841">
        <w:rPr>
          <w:rFonts w:ascii="Times New Roman" w:hAnsi="Times New Roman" w:cs="Times New Roman"/>
          <w:sz w:val="28"/>
          <w:szCs w:val="28"/>
        </w:rPr>
        <w:t>и</w:t>
      </w:r>
      <w:r w:rsidRPr="00514841">
        <w:rPr>
          <w:rFonts w:ascii="Times New Roman" w:hAnsi="Times New Roman" w:cs="Times New Roman"/>
          <w:spacing w:val="-2"/>
          <w:sz w:val="28"/>
          <w:szCs w:val="28"/>
        </w:rPr>
        <w:t>п</w:t>
      </w:r>
      <w:r w:rsidRPr="00514841">
        <w:rPr>
          <w:rFonts w:ascii="Times New Roman" w:hAnsi="Times New Roman" w:cs="Times New Roman"/>
          <w:spacing w:val="3"/>
          <w:sz w:val="28"/>
          <w:szCs w:val="28"/>
        </w:rPr>
        <w:t>о</w:t>
      </w:r>
      <w:r w:rsidRPr="00514841">
        <w:rPr>
          <w:rFonts w:ascii="Times New Roman" w:hAnsi="Times New Roman" w:cs="Times New Roman"/>
          <w:spacing w:val="-1"/>
          <w:sz w:val="28"/>
          <w:szCs w:val="28"/>
        </w:rPr>
        <w:t>в</w:t>
      </w:r>
      <w:r w:rsidRPr="00514841">
        <w:rPr>
          <w:rFonts w:ascii="Times New Roman" w:hAnsi="Times New Roman" w:cs="Times New Roman"/>
          <w:sz w:val="28"/>
          <w:szCs w:val="28"/>
        </w:rPr>
        <w:t>ы</w:t>
      </w:r>
      <w:r w:rsidRPr="00514841">
        <w:rPr>
          <w:rFonts w:ascii="Times New Roman" w:hAnsi="Times New Roman" w:cs="Times New Roman"/>
          <w:spacing w:val="2"/>
          <w:sz w:val="28"/>
          <w:szCs w:val="28"/>
        </w:rPr>
        <w:t>м</w:t>
      </w:r>
      <w:r w:rsidRPr="00514841">
        <w:rPr>
          <w:rFonts w:ascii="Times New Roman" w:hAnsi="Times New Roman" w:cs="Times New Roman"/>
          <w:spacing w:val="-2"/>
          <w:sz w:val="28"/>
          <w:szCs w:val="28"/>
        </w:rPr>
        <w:t>и</w:t>
      </w:r>
      <w:r w:rsidRPr="00514841">
        <w:rPr>
          <w:rFonts w:ascii="Times New Roman" w:hAnsi="Times New Roman" w:cs="Times New Roman"/>
          <w:sz w:val="28"/>
          <w:szCs w:val="28"/>
        </w:rPr>
        <w:t>,р</w:t>
      </w:r>
      <w:r w:rsidRPr="00514841">
        <w:rPr>
          <w:rFonts w:ascii="Times New Roman" w:hAnsi="Times New Roman" w:cs="Times New Roman"/>
          <w:spacing w:val="-1"/>
          <w:sz w:val="28"/>
          <w:szCs w:val="28"/>
        </w:rPr>
        <w:t>а</w:t>
      </w:r>
      <w:r w:rsidRPr="00514841">
        <w:rPr>
          <w:rFonts w:ascii="Times New Roman" w:hAnsi="Times New Roman" w:cs="Times New Roman"/>
          <w:spacing w:val="-2"/>
          <w:sz w:val="28"/>
          <w:szCs w:val="28"/>
        </w:rPr>
        <w:t>б</w:t>
      </w:r>
      <w:r w:rsidRPr="00514841">
        <w:rPr>
          <w:rFonts w:ascii="Times New Roman" w:hAnsi="Times New Roman" w:cs="Times New Roman"/>
          <w:spacing w:val="4"/>
          <w:sz w:val="28"/>
          <w:szCs w:val="28"/>
        </w:rPr>
        <w:t>о</w:t>
      </w:r>
      <w:r w:rsidRPr="00514841">
        <w:rPr>
          <w:rFonts w:ascii="Times New Roman" w:hAnsi="Times New Roman" w:cs="Times New Roman"/>
          <w:sz w:val="28"/>
          <w:szCs w:val="28"/>
        </w:rPr>
        <w:t>ч</w:t>
      </w:r>
      <w:r w:rsidRPr="00514841">
        <w:rPr>
          <w:rFonts w:ascii="Times New Roman" w:hAnsi="Times New Roman" w:cs="Times New Roman"/>
          <w:spacing w:val="1"/>
          <w:sz w:val="28"/>
          <w:szCs w:val="28"/>
        </w:rPr>
        <w:t>и</w:t>
      </w:r>
      <w:r w:rsidRPr="00514841">
        <w:rPr>
          <w:rFonts w:ascii="Times New Roman" w:hAnsi="Times New Roman" w:cs="Times New Roman"/>
          <w:spacing w:val="-2"/>
          <w:sz w:val="28"/>
          <w:szCs w:val="28"/>
        </w:rPr>
        <w:t>м</w:t>
      </w:r>
      <w:r w:rsidRPr="00514841">
        <w:rPr>
          <w:rFonts w:ascii="Times New Roman" w:hAnsi="Times New Roman" w:cs="Times New Roman"/>
          <w:sz w:val="28"/>
          <w:szCs w:val="28"/>
        </w:rPr>
        <w:t>и</w:t>
      </w:r>
      <w:r w:rsidRPr="00514841">
        <w:rPr>
          <w:rFonts w:ascii="Times New Roman" w:hAnsi="Times New Roman" w:cs="Times New Roman"/>
          <w:spacing w:val="-8"/>
          <w:sz w:val="28"/>
          <w:szCs w:val="28"/>
        </w:rPr>
        <w:t>у</w:t>
      </w:r>
      <w:r w:rsidRPr="00514841">
        <w:rPr>
          <w:rFonts w:ascii="Times New Roman" w:hAnsi="Times New Roman" w:cs="Times New Roman"/>
          <w:sz w:val="28"/>
          <w:szCs w:val="28"/>
        </w:rPr>
        <w:t>ч</w:t>
      </w:r>
      <w:r w:rsidRPr="00514841">
        <w:rPr>
          <w:rFonts w:ascii="Times New Roman" w:hAnsi="Times New Roman" w:cs="Times New Roman"/>
          <w:spacing w:val="1"/>
          <w:sz w:val="28"/>
          <w:szCs w:val="28"/>
        </w:rPr>
        <w:t>е</w:t>
      </w:r>
      <w:r w:rsidRPr="00514841">
        <w:rPr>
          <w:rFonts w:ascii="Times New Roman" w:hAnsi="Times New Roman" w:cs="Times New Roman"/>
          <w:sz w:val="28"/>
          <w:szCs w:val="28"/>
        </w:rPr>
        <w:t>б</w:t>
      </w:r>
      <w:r w:rsidRPr="00514841">
        <w:rPr>
          <w:rFonts w:ascii="Times New Roman" w:hAnsi="Times New Roman" w:cs="Times New Roman"/>
          <w:w w:val="99"/>
          <w:sz w:val="28"/>
          <w:szCs w:val="28"/>
        </w:rPr>
        <w:t>н</w:t>
      </w:r>
      <w:r w:rsidRPr="00514841">
        <w:rPr>
          <w:rFonts w:ascii="Times New Roman" w:hAnsi="Times New Roman" w:cs="Times New Roman"/>
          <w:spacing w:val="1"/>
          <w:sz w:val="28"/>
          <w:szCs w:val="28"/>
        </w:rPr>
        <w:t>ым</w:t>
      </w:r>
      <w:r w:rsidRPr="00514841">
        <w:rPr>
          <w:rFonts w:ascii="Times New Roman" w:hAnsi="Times New Roman" w:cs="Times New Roman"/>
          <w:w w:val="99"/>
          <w:sz w:val="28"/>
          <w:szCs w:val="28"/>
        </w:rPr>
        <w:t>ипл</w:t>
      </w:r>
      <w:r w:rsidRPr="00514841">
        <w:rPr>
          <w:rFonts w:ascii="Times New Roman" w:hAnsi="Times New Roman" w:cs="Times New Roman"/>
          <w:sz w:val="28"/>
          <w:szCs w:val="28"/>
        </w:rPr>
        <w:t>а</w:t>
      </w:r>
      <w:r w:rsidRPr="00514841">
        <w:rPr>
          <w:rFonts w:ascii="Times New Roman" w:hAnsi="Times New Roman" w:cs="Times New Roman"/>
          <w:w w:val="99"/>
          <w:sz w:val="28"/>
          <w:szCs w:val="28"/>
        </w:rPr>
        <w:t>н</w:t>
      </w:r>
      <w:r w:rsidRPr="00514841">
        <w:rPr>
          <w:rFonts w:ascii="Times New Roman" w:hAnsi="Times New Roman" w:cs="Times New Roman"/>
          <w:sz w:val="28"/>
          <w:szCs w:val="28"/>
        </w:rPr>
        <w:t>а</w:t>
      </w:r>
      <w:r w:rsidRPr="00514841">
        <w:rPr>
          <w:rFonts w:ascii="Times New Roman" w:hAnsi="Times New Roman" w:cs="Times New Roman"/>
          <w:spacing w:val="1"/>
          <w:sz w:val="28"/>
          <w:szCs w:val="28"/>
        </w:rPr>
        <w:t>м</w:t>
      </w:r>
      <w:r w:rsidRPr="00514841">
        <w:rPr>
          <w:rFonts w:ascii="Times New Roman" w:hAnsi="Times New Roman" w:cs="Times New Roman"/>
          <w:w w:val="99"/>
          <w:sz w:val="28"/>
          <w:szCs w:val="28"/>
        </w:rPr>
        <w:t>иип</w:t>
      </w:r>
      <w:r w:rsidRPr="00514841">
        <w:rPr>
          <w:rFonts w:ascii="Times New Roman" w:hAnsi="Times New Roman" w:cs="Times New Roman"/>
          <w:spacing w:val="-3"/>
          <w:sz w:val="28"/>
          <w:szCs w:val="28"/>
        </w:rPr>
        <w:t>р</w:t>
      </w:r>
      <w:r w:rsidRPr="00514841">
        <w:rPr>
          <w:rFonts w:ascii="Times New Roman" w:hAnsi="Times New Roman" w:cs="Times New Roman"/>
          <w:spacing w:val="3"/>
          <w:sz w:val="28"/>
          <w:szCs w:val="28"/>
        </w:rPr>
        <w:t>о</w:t>
      </w:r>
      <w:r w:rsidRPr="00514841">
        <w:rPr>
          <w:rFonts w:ascii="Times New Roman" w:hAnsi="Times New Roman" w:cs="Times New Roman"/>
          <w:spacing w:val="2"/>
          <w:w w:val="99"/>
          <w:sz w:val="28"/>
          <w:szCs w:val="28"/>
        </w:rPr>
        <w:t>г</w:t>
      </w:r>
      <w:r w:rsidRPr="00514841">
        <w:rPr>
          <w:rFonts w:ascii="Times New Roman" w:hAnsi="Times New Roman" w:cs="Times New Roman"/>
          <w:sz w:val="28"/>
          <w:szCs w:val="28"/>
        </w:rPr>
        <w:t>ра</w:t>
      </w:r>
      <w:r w:rsidRPr="00514841">
        <w:rPr>
          <w:rFonts w:ascii="Times New Roman" w:hAnsi="Times New Roman" w:cs="Times New Roman"/>
          <w:spacing w:val="-3"/>
          <w:sz w:val="28"/>
          <w:szCs w:val="28"/>
        </w:rPr>
        <w:t>м</w:t>
      </w:r>
      <w:r w:rsidRPr="00514841">
        <w:rPr>
          <w:rFonts w:ascii="Times New Roman" w:hAnsi="Times New Roman" w:cs="Times New Roman"/>
          <w:spacing w:val="1"/>
          <w:sz w:val="28"/>
          <w:szCs w:val="28"/>
        </w:rPr>
        <w:t>м</w:t>
      </w:r>
      <w:r w:rsidRPr="00514841">
        <w:rPr>
          <w:rFonts w:ascii="Times New Roman" w:hAnsi="Times New Roman" w:cs="Times New Roman"/>
          <w:sz w:val="28"/>
          <w:szCs w:val="28"/>
        </w:rPr>
        <w:t>а</w:t>
      </w:r>
      <w:r w:rsidRPr="00514841">
        <w:rPr>
          <w:rFonts w:ascii="Times New Roman" w:hAnsi="Times New Roman" w:cs="Times New Roman"/>
          <w:spacing w:val="1"/>
          <w:sz w:val="28"/>
          <w:szCs w:val="28"/>
        </w:rPr>
        <w:t>м</w:t>
      </w:r>
      <w:r w:rsidRPr="00514841">
        <w:rPr>
          <w:rFonts w:ascii="Times New Roman" w:hAnsi="Times New Roman" w:cs="Times New Roman"/>
          <w:spacing w:val="-2"/>
          <w:w w:val="99"/>
          <w:sz w:val="28"/>
          <w:szCs w:val="28"/>
        </w:rPr>
        <w:t>и</w:t>
      </w:r>
      <w:r w:rsidRPr="00514841">
        <w:rPr>
          <w:rFonts w:ascii="Times New Roman" w:hAnsi="Times New Roman" w:cs="Times New Roman"/>
          <w:sz w:val="28"/>
          <w:szCs w:val="28"/>
        </w:rPr>
        <w:t>.</w:t>
      </w:r>
      <w:r w:rsidRPr="00514841">
        <w:rPr>
          <w:rFonts w:ascii="Times New Roman" w:hAnsi="Times New Roman" w:cs="Times New Roman"/>
          <w:spacing w:val="-5"/>
          <w:sz w:val="28"/>
          <w:szCs w:val="28"/>
        </w:rPr>
        <w:t>С</w:t>
      </w:r>
      <w:r w:rsidRPr="00514841">
        <w:rPr>
          <w:rFonts w:ascii="Times New Roman" w:hAnsi="Times New Roman" w:cs="Times New Roman"/>
          <w:spacing w:val="3"/>
          <w:sz w:val="28"/>
          <w:szCs w:val="28"/>
        </w:rPr>
        <w:t>о</w:t>
      </w:r>
      <w:r w:rsidRPr="00514841">
        <w:rPr>
          <w:rFonts w:ascii="Times New Roman" w:hAnsi="Times New Roman" w:cs="Times New Roman"/>
          <w:spacing w:val="-1"/>
          <w:sz w:val="28"/>
          <w:szCs w:val="28"/>
        </w:rPr>
        <w:t>д</w:t>
      </w:r>
      <w:r w:rsidRPr="00514841">
        <w:rPr>
          <w:rFonts w:ascii="Times New Roman" w:hAnsi="Times New Roman" w:cs="Times New Roman"/>
          <w:sz w:val="28"/>
          <w:szCs w:val="28"/>
        </w:rPr>
        <w:t>ер</w:t>
      </w:r>
      <w:r w:rsidRPr="00514841">
        <w:rPr>
          <w:rFonts w:ascii="Times New Roman" w:hAnsi="Times New Roman" w:cs="Times New Roman"/>
          <w:spacing w:val="1"/>
          <w:sz w:val="28"/>
          <w:szCs w:val="28"/>
        </w:rPr>
        <w:t>ж</w:t>
      </w:r>
      <w:r w:rsidRPr="00514841">
        <w:rPr>
          <w:rFonts w:ascii="Times New Roman" w:hAnsi="Times New Roman" w:cs="Times New Roman"/>
          <w:sz w:val="28"/>
          <w:szCs w:val="28"/>
        </w:rPr>
        <w:t>а</w:t>
      </w:r>
      <w:r w:rsidRPr="00514841">
        <w:rPr>
          <w:rFonts w:ascii="Times New Roman" w:hAnsi="Times New Roman" w:cs="Times New Roman"/>
          <w:w w:val="99"/>
          <w:sz w:val="28"/>
          <w:szCs w:val="28"/>
        </w:rPr>
        <w:t>н</w:t>
      </w:r>
      <w:r w:rsidRPr="00514841">
        <w:rPr>
          <w:rFonts w:ascii="Times New Roman" w:hAnsi="Times New Roman" w:cs="Times New Roman"/>
          <w:spacing w:val="1"/>
          <w:w w:val="99"/>
          <w:sz w:val="28"/>
          <w:szCs w:val="28"/>
        </w:rPr>
        <w:t>и</w:t>
      </w:r>
      <w:r w:rsidRPr="00514841">
        <w:rPr>
          <w:rFonts w:ascii="Times New Roman" w:hAnsi="Times New Roman" w:cs="Times New Roman"/>
          <w:sz w:val="28"/>
          <w:szCs w:val="28"/>
        </w:rPr>
        <w:t>е</w:t>
      </w:r>
      <w:r w:rsidR="004D087C">
        <w:rPr>
          <w:rFonts w:ascii="Times New Roman" w:eastAsia="Calibri" w:hAnsi="Times New Roman" w:cs="Times New Roman"/>
          <w:noProof/>
          <w:sz w:val="28"/>
          <w:szCs w:val="28"/>
        </w:rPr>
        <mc:AlternateContent>
          <mc:Choice Requires="wpg">
            <w:drawing>
              <wp:anchor distT="0" distB="0" distL="114300" distR="114300" simplePos="0" relativeHeight="251657728" behindDoc="1" locked="0" layoutInCell="0" allowOverlap="1" wp14:anchorId="2024CA7E" wp14:editId="42DE9B16">
                <wp:simplePos x="0" y="0"/>
                <wp:positionH relativeFrom="page">
                  <wp:posOffset>719455</wp:posOffset>
                </wp:positionH>
                <wp:positionV relativeFrom="paragraph">
                  <wp:posOffset>6373495</wp:posOffset>
                </wp:positionV>
                <wp:extent cx="8942070" cy="381000"/>
                <wp:effectExtent l="0" t="1270" r="0" b="0"/>
                <wp:wrapNone/>
                <wp:docPr id="4"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42070" cy="381000"/>
                          <a:chOff x="0" y="0"/>
                          <a:chExt cx="89421" cy="3810"/>
                        </a:xfrm>
                      </wpg:grpSpPr>
                      <wps:wsp>
                        <wps:cNvPr id="5" name="Shape 1232"/>
                        <wps:cNvSpPr>
                          <a:spLocks/>
                        </wps:cNvSpPr>
                        <wps:spPr bwMode="auto">
                          <a:xfrm>
                            <a:off x="4511" y="0"/>
                            <a:ext cx="80369" cy="1798"/>
                          </a:xfrm>
                          <a:custGeom>
                            <a:avLst/>
                            <a:gdLst>
                              <a:gd name="T0" fmla="*/ 0 w 8036940"/>
                              <a:gd name="T1" fmla="*/ 0 h 179832"/>
                              <a:gd name="T2" fmla="*/ 0 w 8036940"/>
                              <a:gd name="T3" fmla="*/ 1798 h 179832"/>
                              <a:gd name="T4" fmla="*/ 80369 w 8036940"/>
                              <a:gd name="T5" fmla="*/ 1798 h 179832"/>
                              <a:gd name="T6" fmla="*/ 80369 w 8036940"/>
                              <a:gd name="T7" fmla="*/ 0 h 179832"/>
                              <a:gd name="T8" fmla="*/ 0 w 8036940"/>
                              <a:gd name="T9" fmla="*/ 0 h 179832"/>
                              <a:gd name="T10" fmla="*/ 0 60000 65536"/>
                              <a:gd name="T11" fmla="*/ 0 60000 65536"/>
                              <a:gd name="T12" fmla="*/ 0 60000 65536"/>
                              <a:gd name="T13" fmla="*/ 0 60000 65536"/>
                              <a:gd name="T14" fmla="*/ 0 60000 65536"/>
                              <a:gd name="T15" fmla="*/ 0 w 8036940"/>
                              <a:gd name="T16" fmla="*/ 0 h 179832"/>
                              <a:gd name="T17" fmla="*/ 8036940 w 8036940"/>
                              <a:gd name="T18" fmla="*/ 179832 h 179832"/>
                            </a:gdLst>
                            <a:ahLst/>
                            <a:cxnLst>
                              <a:cxn ang="T10">
                                <a:pos x="T0" y="T1"/>
                              </a:cxn>
                              <a:cxn ang="T11">
                                <a:pos x="T2" y="T3"/>
                              </a:cxn>
                              <a:cxn ang="T12">
                                <a:pos x="T4" y="T5"/>
                              </a:cxn>
                              <a:cxn ang="T13">
                                <a:pos x="T6" y="T7"/>
                              </a:cxn>
                              <a:cxn ang="T14">
                                <a:pos x="T8" y="T9"/>
                              </a:cxn>
                            </a:cxnLst>
                            <a:rect l="T15" t="T16" r="T17" b="T18"/>
                            <a:pathLst>
                              <a:path w="8036940" h="179832">
                                <a:moveTo>
                                  <a:pt x="0" y="0"/>
                                </a:moveTo>
                                <a:lnTo>
                                  <a:pt x="0" y="179832"/>
                                </a:lnTo>
                                <a:lnTo>
                                  <a:pt x="8036940" y="179832"/>
                                </a:lnTo>
                                <a:lnTo>
                                  <a:pt x="8036940"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Shape 1233"/>
                        <wps:cNvSpPr>
                          <a:spLocks/>
                        </wps:cNvSpPr>
                        <wps:spPr bwMode="auto">
                          <a:xfrm>
                            <a:off x="0" y="2011"/>
                            <a:ext cx="89421" cy="1798"/>
                          </a:xfrm>
                          <a:custGeom>
                            <a:avLst/>
                            <a:gdLst>
                              <a:gd name="T0" fmla="*/ 0 w 8942196"/>
                              <a:gd name="T1" fmla="*/ 0 h 179831"/>
                              <a:gd name="T2" fmla="*/ 0 w 8942196"/>
                              <a:gd name="T3" fmla="*/ 1798 h 179831"/>
                              <a:gd name="T4" fmla="*/ 89421 w 8942196"/>
                              <a:gd name="T5" fmla="*/ 1798 h 179831"/>
                              <a:gd name="T6" fmla="*/ 89421 w 8942196"/>
                              <a:gd name="T7" fmla="*/ 0 h 179831"/>
                              <a:gd name="T8" fmla="*/ 0 w 8942196"/>
                              <a:gd name="T9" fmla="*/ 0 h 179831"/>
                              <a:gd name="T10" fmla="*/ 0 60000 65536"/>
                              <a:gd name="T11" fmla="*/ 0 60000 65536"/>
                              <a:gd name="T12" fmla="*/ 0 60000 65536"/>
                              <a:gd name="T13" fmla="*/ 0 60000 65536"/>
                              <a:gd name="T14" fmla="*/ 0 60000 65536"/>
                              <a:gd name="T15" fmla="*/ 0 w 8942196"/>
                              <a:gd name="T16" fmla="*/ 0 h 179831"/>
                              <a:gd name="T17" fmla="*/ 8942196 w 8942196"/>
                              <a:gd name="T18" fmla="*/ 179831 h 179831"/>
                            </a:gdLst>
                            <a:ahLst/>
                            <a:cxnLst>
                              <a:cxn ang="T10">
                                <a:pos x="T0" y="T1"/>
                              </a:cxn>
                              <a:cxn ang="T11">
                                <a:pos x="T2" y="T3"/>
                              </a:cxn>
                              <a:cxn ang="T12">
                                <a:pos x="T4" y="T5"/>
                              </a:cxn>
                              <a:cxn ang="T13">
                                <a:pos x="T6" y="T7"/>
                              </a:cxn>
                              <a:cxn ang="T14">
                                <a:pos x="T8" y="T9"/>
                              </a:cxn>
                            </a:cxnLst>
                            <a:rect l="T15" t="T16" r="T17" b="T18"/>
                            <a:pathLst>
                              <a:path w="8942196" h="179831">
                                <a:moveTo>
                                  <a:pt x="0" y="0"/>
                                </a:moveTo>
                                <a:lnTo>
                                  <a:pt x="0" y="179831"/>
                                </a:lnTo>
                                <a:lnTo>
                                  <a:pt x="8942196" y="179831"/>
                                </a:lnTo>
                                <a:lnTo>
                                  <a:pt x="8942196"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1F39142C" id="Group 15" o:spid="_x0000_s1026" style="position:absolute;margin-left:56.65pt;margin-top:501.85pt;width:704.1pt;height:30pt;z-index:-251658752;mso-position-horizontal-relative:page" coordsize="89421,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" o:allowincell="f">
                <v:shape id="Shape 1232" o:spid="_x0000_s1027" style="position:absolute;left:4511;width:80369;height:1798;visibility:visible;mso-wrap-style:square;v-text-anchor:top" coordsize="8036940,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" path="m,l,179832r8036940,l8036940,,,xe" stroked="f">
                  <v:path arrowok="t" o:connecttype="custom" o:connectlocs="0,0;0,18;804,18;804,0;0,0" o:connectangles="0,0,0,0,0" textboxrect="0,0,8036940,179832"/>
                </v:shape>
                <v:shape id="Shape 1233" o:spid="_x0000_s1028" style="position:absolute;top:2011;width:89421;height:1798;visibility:visible;mso-wrap-style:square;v-text-anchor:top" coordsize="8942196,179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" path="m,l,179831r8942196,l8942196,,,xe" stroked="f">
                  <v:path arrowok="t" o:connecttype="custom" o:connectlocs="0,0;0,18;894,18;894,0;0,0" o:connectangles="0,0,0,0,0" textboxrect="0,0,8942196,179831"/>
                </v:shape>
                <w10:wrap anchorx="page"/>
              </v:group>
            </w:pict>
          </mc:Fallback>
        </mc:AlternateContent>
      </w:r>
      <w:r w:rsidR="004D087C">
        <w:rPr>
          <w:rFonts w:ascii="Times New Roman" w:eastAsia="Calibri" w:hAnsi="Times New Roman" w:cs="Times New Roman"/>
          <w:noProof/>
          <w:sz w:val="28"/>
          <w:szCs w:val="28"/>
        </w:rPr>
        <mc:AlternateContent>
          <mc:Choice Requires="wpg">
            <w:drawing>
              <wp:anchor distT="0" distB="0" distL="114300" distR="114300" simplePos="0" relativeHeight="251658752" behindDoc="1" locked="0" layoutInCell="0" allowOverlap="1" wp14:anchorId="3E7902DD" wp14:editId="66732FE5">
                <wp:simplePos x="0" y="0"/>
                <wp:positionH relativeFrom="page">
                  <wp:posOffset>719455</wp:posOffset>
                </wp:positionH>
                <wp:positionV relativeFrom="paragraph">
                  <wp:posOffset>6373495</wp:posOffset>
                </wp:positionV>
                <wp:extent cx="8942070" cy="381000"/>
                <wp:effectExtent l="0" t="1270" r="0" b="0"/>
                <wp:wrapNone/>
                <wp:docPr id="1" name="drawingObject1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42070" cy="381000"/>
                          <a:chOff x="0" y="0"/>
                          <a:chExt cx="89421" cy="3810"/>
                        </a:xfrm>
                      </wpg:grpSpPr>
                      <wps:wsp>
                        <wps:cNvPr id="2" name="Shape 1232"/>
                        <wps:cNvSpPr>
                          <a:spLocks/>
                        </wps:cNvSpPr>
                        <wps:spPr bwMode="auto">
                          <a:xfrm>
                            <a:off x="4511" y="0"/>
                            <a:ext cx="80369" cy="1798"/>
                          </a:xfrm>
                          <a:custGeom>
                            <a:avLst/>
                            <a:gdLst>
                              <a:gd name="T0" fmla="*/ 0 w 8036940"/>
                              <a:gd name="T1" fmla="*/ 0 h 179832"/>
                              <a:gd name="T2" fmla="*/ 0 w 8036940"/>
                              <a:gd name="T3" fmla="*/ 1798 h 179832"/>
                              <a:gd name="T4" fmla="*/ 80369 w 8036940"/>
                              <a:gd name="T5" fmla="*/ 1798 h 179832"/>
                              <a:gd name="T6" fmla="*/ 80369 w 8036940"/>
                              <a:gd name="T7" fmla="*/ 0 h 179832"/>
                              <a:gd name="T8" fmla="*/ 0 w 8036940"/>
                              <a:gd name="T9" fmla="*/ 0 h 179832"/>
                              <a:gd name="T10" fmla="*/ 0 60000 65536"/>
                              <a:gd name="T11" fmla="*/ 0 60000 65536"/>
                              <a:gd name="T12" fmla="*/ 0 60000 65536"/>
                              <a:gd name="T13" fmla="*/ 0 60000 65536"/>
                              <a:gd name="T14" fmla="*/ 0 60000 65536"/>
                              <a:gd name="T15" fmla="*/ 0 w 8036940"/>
                              <a:gd name="T16" fmla="*/ 0 h 179832"/>
                              <a:gd name="T17" fmla="*/ 8036940 w 8036940"/>
                              <a:gd name="T18" fmla="*/ 179832 h 179832"/>
                            </a:gdLst>
                            <a:ahLst/>
                            <a:cxnLst>
                              <a:cxn ang="T10">
                                <a:pos x="T0" y="T1"/>
                              </a:cxn>
                              <a:cxn ang="T11">
                                <a:pos x="T2" y="T3"/>
                              </a:cxn>
                              <a:cxn ang="T12">
                                <a:pos x="T4" y="T5"/>
                              </a:cxn>
                              <a:cxn ang="T13">
                                <a:pos x="T6" y="T7"/>
                              </a:cxn>
                              <a:cxn ang="T14">
                                <a:pos x="T8" y="T9"/>
                              </a:cxn>
                            </a:cxnLst>
                            <a:rect l="T15" t="T16" r="T17" b="T18"/>
                            <a:pathLst>
                              <a:path w="8036940" h="179832">
                                <a:moveTo>
                                  <a:pt x="0" y="0"/>
                                </a:moveTo>
                                <a:lnTo>
                                  <a:pt x="0" y="179832"/>
                                </a:lnTo>
                                <a:lnTo>
                                  <a:pt x="8036940" y="179832"/>
                                </a:lnTo>
                                <a:lnTo>
                                  <a:pt x="8036940"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Shape 1233"/>
                        <wps:cNvSpPr>
                          <a:spLocks/>
                        </wps:cNvSpPr>
                        <wps:spPr bwMode="auto">
                          <a:xfrm>
                            <a:off x="0" y="2011"/>
                            <a:ext cx="89421" cy="1798"/>
                          </a:xfrm>
                          <a:custGeom>
                            <a:avLst/>
                            <a:gdLst>
                              <a:gd name="T0" fmla="*/ 0 w 8942196"/>
                              <a:gd name="T1" fmla="*/ 0 h 179831"/>
                              <a:gd name="T2" fmla="*/ 0 w 8942196"/>
                              <a:gd name="T3" fmla="*/ 1798 h 179831"/>
                              <a:gd name="T4" fmla="*/ 89421 w 8942196"/>
                              <a:gd name="T5" fmla="*/ 1798 h 179831"/>
                              <a:gd name="T6" fmla="*/ 89421 w 8942196"/>
                              <a:gd name="T7" fmla="*/ 0 h 179831"/>
                              <a:gd name="T8" fmla="*/ 0 w 8942196"/>
                              <a:gd name="T9" fmla="*/ 0 h 179831"/>
                              <a:gd name="T10" fmla="*/ 0 60000 65536"/>
                              <a:gd name="T11" fmla="*/ 0 60000 65536"/>
                              <a:gd name="T12" fmla="*/ 0 60000 65536"/>
                              <a:gd name="T13" fmla="*/ 0 60000 65536"/>
                              <a:gd name="T14" fmla="*/ 0 60000 65536"/>
                              <a:gd name="T15" fmla="*/ 0 w 8942196"/>
                              <a:gd name="T16" fmla="*/ 0 h 179831"/>
                              <a:gd name="T17" fmla="*/ 8942196 w 8942196"/>
                              <a:gd name="T18" fmla="*/ 179831 h 179831"/>
                            </a:gdLst>
                            <a:ahLst/>
                            <a:cxnLst>
                              <a:cxn ang="T10">
                                <a:pos x="T0" y="T1"/>
                              </a:cxn>
                              <a:cxn ang="T11">
                                <a:pos x="T2" y="T3"/>
                              </a:cxn>
                              <a:cxn ang="T12">
                                <a:pos x="T4" y="T5"/>
                              </a:cxn>
                              <a:cxn ang="T13">
                                <a:pos x="T6" y="T7"/>
                              </a:cxn>
                              <a:cxn ang="T14">
                                <a:pos x="T8" y="T9"/>
                              </a:cxn>
                            </a:cxnLst>
                            <a:rect l="T15" t="T16" r="T17" b="T18"/>
                            <a:pathLst>
                              <a:path w="8942196" h="179831">
                                <a:moveTo>
                                  <a:pt x="0" y="0"/>
                                </a:moveTo>
                                <a:lnTo>
                                  <a:pt x="0" y="179831"/>
                                </a:lnTo>
                                <a:lnTo>
                                  <a:pt x="8942196" y="179831"/>
                                </a:lnTo>
                                <a:lnTo>
                                  <a:pt x="8942196"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2A8BF0C6" id="drawingObject1231" o:spid="_x0000_s1026" style="position:absolute;margin-left:56.65pt;margin-top:501.85pt;width:704.1pt;height:30pt;z-index:-251657728;mso-position-horizontal-relative:page" coordsize="89421,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" o:allowincell="f">
                <v:shape id="Shape 1232" o:spid="_x0000_s1027" style="position:absolute;left:4511;width:80369;height:1798;visibility:visible;mso-wrap-style:square;v-text-anchor:top" coordsize="8036940,17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" path="m,l,179832r8036940,l8036940,,,xe" stroked="f">
                  <v:path arrowok="t" o:connecttype="custom" o:connectlocs="0,0;0,18;804,18;804,0;0,0" o:connectangles="0,0,0,0,0" textboxrect="0,0,8036940,179832"/>
                </v:shape>
                <v:shape id="Shape 1233" o:spid="_x0000_s1028" style="position:absolute;top:2011;width:89421;height:1798;visibility:visible;mso-wrap-style:square;v-text-anchor:top" coordsize="8942196,179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" path="m,l,179831r8942196,l8942196,,,xe" stroked="f">
                  <v:path arrowok="t" o:connecttype="custom" o:connectlocs="0,0;0,18;894,18;894,0;0,0" o:connectangles="0,0,0,0,0" textboxrect="0,0,8942196,179831"/>
                </v:shape>
                <w10:wrap anchorx="page"/>
              </v:group>
            </w:pict>
          </mc:Fallback>
        </mc:AlternateContent>
      </w:r>
      <w:r w:rsidRPr="00514841">
        <w:rPr>
          <w:rFonts w:ascii="Times New Roman" w:hAnsi="Times New Roman" w:cs="Times New Roman"/>
          <w:sz w:val="28"/>
          <w:szCs w:val="28"/>
        </w:rPr>
        <w:t xml:space="preserve"> ра</w:t>
      </w:r>
      <w:r w:rsidRPr="00514841">
        <w:rPr>
          <w:rFonts w:ascii="Times New Roman" w:hAnsi="Times New Roman" w:cs="Times New Roman"/>
          <w:spacing w:val="-2"/>
          <w:sz w:val="28"/>
          <w:szCs w:val="28"/>
        </w:rPr>
        <w:t>б</w:t>
      </w:r>
      <w:r w:rsidRPr="00514841">
        <w:rPr>
          <w:rFonts w:ascii="Times New Roman" w:hAnsi="Times New Roman" w:cs="Times New Roman"/>
          <w:spacing w:val="3"/>
          <w:sz w:val="28"/>
          <w:szCs w:val="28"/>
        </w:rPr>
        <w:t>о</w:t>
      </w:r>
      <w:r w:rsidRPr="00514841">
        <w:rPr>
          <w:rFonts w:ascii="Times New Roman" w:hAnsi="Times New Roman" w:cs="Times New Roman"/>
          <w:sz w:val="28"/>
          <w:szCs w:val="28"/>
        </w:rPr>
        <w:t>ч</w:t>
      </w:r>
      <w:r w:rsidRPr="00514841">
        <w:rPr>
          <w:rFonts w:ascii="Times New Roman" w:hAnsi="Times New Roman" w:cs="Times New Roman"/>
          <w:spacing w:val="1"/>
          <w:w w:val="99"/>
          <w:sz w:val="28"/>
          <w:szCs w:val="28"/>
        </w:rPr>
        <w:t>и</w:t>
      </w:r>
      <w:r w:rsidRPr="00514841">
        <w:rPr>
          <w:rFonts w:ascii="Times New Roman" w:hAnsi="Times New Roman" w:cs="Times New Roman"/>
          <w:sz w:val="28"/>
          <w:szCs w:val="28"/>
        </w:rPr>
        <w:t>х</w:t>
      </w:r>
      <w:r w:rsidRPr="00514841">
        <w:rPr>
          <w:rFonts w:ascii="Times New Roman" w:hAnsi="Times New Roman" w:cs="Times New Roman"/>
          <w:w w:val="99"/>
          <w:sz w:val="28"/>
          <w:szCs w:val="28"/>
        </w:rPr>
        <w:t>пл</w:t>
      </w:r>
      <w:r w:rsidRPr="00514841">
        <w:rPr>
          <w:rFonts w:ascii="Times New Roman" w:hAnsi="Times New Roman" w:cs="Times New Roman"/>
          <w:sz w:val="28"/>
          <w:szCs w:val="28"/>
        </w:rPr>
        <w:t>а</w:t>
      </w:r>
      <w:r w:rsidRPr="00514841">
        <w:rPr>
          <w:rFonts w:ascii="Times New Roman" w:hAnsi="Times New Roman" w:cs="Times New Roman"/>
          <w:spacing w:val="1"/>
          <w:w w:val="99"/>
          <w:sz w:val="28"/>
          <w:szCs w:val="28"/>
        </w:rPr>
        <w:t>н</w:t>
      </w:r>
      <w:r w:rsidRPr="00514841">
        <w:rPr>
          <w:rFonts w:ascii="Times New Roman" w:hAnsi="Times New Roman" w:cs="Times New Roman"/>
          <w:sz w:val="28"/>
          <w:szCs w:val="28"/>
        </w:rPr>
        <w:t>ов</w:t>
      </w:r>
      <w:r w:rsidRPr="00514841">
        <w:rPr>
          <w:rFonts w:ascii="Times New Roman" w:hAnsi="Times New Roman" w:cs="Times New Roman"/>
          <w:w w:val="99"/>
          <w:sz w:val="28"/>
          <w:szCs w:val="28"/>
        </w:rPr>
        <w:t>ип</w:t>
      </w:r>
      <w:r w:rsidRPr="00514841">
        <w:rPr>
          <w:rFonts w:ascii="Times New Roman" w:hAnsi="Times New Roman" w:cs="Times New Roman"/>
          <w:spacing w:val="-1"/>
          <w:sz w:val="28"/>
          <w:szCs w:val="28"/>
        </w:rPr>
        <w:t>р</w:t>
      </w:r>
      <w:r w:rsidRPr="00514841">
        <w:rPr>
          <w:rFonts w:ascii="Times New Roman" w:hAnsi="Times New Roman" w:cs="Times New Roman"/>
          <w:sz w:val="28"/>
          <w:szCs w:val="28"/>
        </w:rPr>
        <w:t>о</w:t>
      </w:r>
      <w:r w:rsidRPr="00514841">
        <w:rPr>
          <w:rFonts w:ascii="Times New Roman" w:hAnsi="Times New Roman" w:cs="Times New Roman"/>
          <w:spacing w:val="1"/>
          <w:w w:val="99"/>
          <w:sz w:val="28"/>
          <w:szCs w:val="28"/>
        </w:rPr>
        <w:t>г</w:t>
      </w:r>
      <w:r w:rsidRPr="00514841">
        <w:rPr>
          <w:rFonts w:ascii="Times New Roman" w:hAnsi="Times New Roman" w:cs="Times New Roman"/>
          <w:sz w:val="28"/>
          <w:szCs w:val="28"/>
        </w:rPr>
        <w:t>ра</w:t>
      </w:r>
      <w:r w:rsidRPr="00514841">
        <w:rPr>
          <w:rFonts w:ascii="Times New Roman" w:hAnsi="Times New Roman" w:cs="Times New Roman"/>
          <w:spacing w:val="1"/>
          <w:sz w:val="28"/>
          <w:szCs w:val="28"/>
        </w:rPr>
        <w:t>м</w:t>
      </w:r>
      <w:r w:rsidRPr="00514841">
        <w:rPr>
          <w:rFonts w:ascii="Times New Roman" w:hAnsi="Times New Roman" w:cs="Times New Roman"/>
          <w:spacing w:val="-2"/>
          <w:sz w:val="28"/>
          <w:szCs w:val="28"/>
        </w:rPr>
        <w:t>м</w:t>
      </w:r>
      <w:r w:rsidRPr="00514841">
        <w:rPr>
          <w:rFonts w:ascii="Times New Roman" w:hAnsi="Times New Roman" w:cs="Times New Roman"/>
          <w:sz w:val="28"/>
          <w:szCs w:val="28"/>
        </w:rPr>
        <w:t>, ме</w:t>
      </w:r>
      <w:r w:rsidRPr="00514841">
        <w:rPr>
          <w:rFonts w:ascii="Times New Roman" w:hAnsi="Times New Roman" w:cs="Times New Roman"/>
          <w:spacing w:val="-3"/>
          <w:sz w:val="28"/>
          <w:szCs w:val="28"/>
        </w:rPr>
        <w:t>т</w:t>
      </w:r>
      <w:r w:rsidRPr="00514841">
        <w:rPr>
          <w:rFonts w:ascii="Times New Roman" w:hAnsi="Times New Roman" w:cs="Times New Roman"/>
          <w:spacing w:val="2"/>
          <w:sz w:val="28"/>
          <w:szCs w:val="28"/>
        </w:rPr>
        <w:t>о</w:t>
      </w:r>
      <w:r w:rsidRPr="00514841">
        <w:rPr>
          <w:rFonts w:ascii="Times New Roman" w:hAnsi="Times New Roman" w:cs="Times New Roman"/>
          <w:sz w:val="28"/>
          <w:szCs w:val="28"/>
        </w:rPr>
        <w:t>д</w:t>
      </w:r>
      <w:r w:rsidRPr="00514841">
        <w:rPr>
          <w:rFonts w:ascii="Times New Roman" w:hAnsi="Times New Roman" w:cs="Times New Roman"/>
          <w:w w:val="99"/>
          <w:sz w:val="28"/>
          <w:szCs w:val="28"/>
        </w:rPr>
        <w:t>и</w:t>
      </w:r>
      <w:r w:rsidRPr="00514841">
        <w:rPr>
          <w:rFonts w:ascii="Times New Roman" w:hAnsi="Times New Roman" w:cs="Times New Roman"/>
          <w:sz w:val="28"/>
          <w:szCs w:val="28"/>
        </w:rPr>
        <w:t>че</w:t>
      </w:r>
      <w:r w:rsidRPr="00514841">
        <w:rPr>
          <w:rFonts w:ascii="Times New Roman" w:hAnsi="Times New Roman" w:cs="Times New Roman"/>
          <w:spacing w:val="-1"/>
          <w:sz w:val="28"/>
          <w:szCs w:val="28"/>
        </w:rPr>
        <w:t>ск</w:t>
      </w:r>
      <w:r w:rsidRPr="00514841">
        <w:rPr>
          <w:rFonts w:ascii="Times New Roman" w:hAnsi="Times New Roman" w:cs="Times New Roman"/>
          <w:spacing w:val="3"/>
          <w:sz w:val="28"/>
          <w:szCs w:val="28"/>
        </w:rPr>
        <w:t>о</w:t>
      </w:r>
      <w:r w:rsidRPr="00514841">
        <w:rPr>
          <w:rFonts w:ascii="Times New Roman" w:hAnsi="Times New Roman" w:cs="Times New Roman"/>
          <w:sz w:val="28"/>
          <w:szCs w:val="28"/>
        </w:rPr>
        <w:t>е</w:t>
      </w:r>
      <w:r w:rsidRPr="00514841">
        <w:rPr>
          <w:rFonts w:ascii="Times New Roman" w:hAnsi="Times New Roman" w:cs="Times New Roman"/>
          <w:spacing w:val="3"/>
          <w:sz w:val="28"/>
          <w:szCs w:val="28"/>
        </w:rPr>
        <w:t>о</w:t>
      </w:r>
      <w:r w:rsidRPr="00514841">
        <w:rPr>
          <w:rFonts w:ascii="Times New Roman" w:hAnsi="Times New Roman" w:cs="Times New Roman"/>
          <w:spacing w:val="-1"/>
          <w:sz w:val="28"/>
          <w:szCs w:val="28"/>
        </w:rPr>
        <w:t>бе</w:t>
      </w:r>
      <w:r w:rsidRPr="00514841">
        <w:rPr>
          <w:rFonts w:ascii="Times New Roman" w:hAnsi="Times New Roman" w:cs="Times New Roman"/>
          <w:sz w:val="28"/>
          <w:szCs w:val="28"/>
        </w:rPr>
        <w:t>спе</w:t>
      </w:r>
      <w:r w:rsidRPr="00514841">
        <w:rPr>
          <w:rFonts w:ascii="Times New Roman" w:hAnsi="Times New Roman" w:cs="Times New Roman"/>
          <w:spacing w:val="-1"/>
          <w:sz w:val="28"/>
          <w:szCs w:val="28"/>
        </w:rPr>
        <w:t>ч</w:t>
      </w:r>
      <w:r w:rsidRPr="00514841">
        <w:rPr>
          <w:rFonts w:ascii="Times New Roman" w:hAnsi="Times New Roman" w:cs="Times New Roman"/>
          <w:sz w:val="28"/>
          <w:szCs w:val="28"/>
        </w:rPr>
        <w:t>ен</w:t>
      </w:r>
      <w:r w:rsidRPr="00514841">
        <w:rPr>
          <w:rFonts w:ascii="Times New Roman" w:hAnsi="Times New Roman" w:cs="Times New Roman"/>
          <w:spacing w:val="1"/>
          <w:sz w:val="28"/>
          <w:szCs w:val="28"/>
        </w:rPr>
        <w:t>и</w:t>
      </w:r>
      <w:r w:rsidRPr="00514841">
        <w:rPr>
          <w:rFonts w:ascii="Times New Roman" w:hAnsi="Times New Roman" w:cs="Times New Roman"/>
          <w:sz w:val="28"/>
          <w:szCs w:val="28"/>
        </w:rPr>
        <w:t>е</w:t>
      </w:r>
      <w:r w:rsidRPr="00514841">
        <w:rPr>
          <w:rFonts w:ascii="Times New Roman" w:hAnsi="Times New Roman" w:cs="Times New Roman"/>
          <w:spacing w:val="-2"/>
          <w:sz w:val="28"/>
          <w:szCs w:val="28"/>
        </w:rPr>
        <w:t>у</w:t>
      </w:r>
      <w:r w:rsidRPr="00514841">
        <w:rPr>
          <w:rFonts w:ascii="Times New Roman" w:hAnsi="Times New Roman" w:cs="Times New Roman"/>
          <w:spacing w:val="-1"/>
          <w:sz w:val="28"/>
          <w:szCs w:val="28"/>
        </w:rPr>
        <w:t>че</w:t>
      </w:r>
      <w:r w:rsidRPr="00514841">
        <w:rPr>
          <w:rFonts w:ascii="Times New Roman" w:hAnsi="Times New Roman" w:cs="Times New Roman"/>
          <w:spacing w:val="-2"/>
          <w:sz w:val="28"/>
          <w:szCs w:val="28"/>
        </w:rPr>
        <w:t>б</w:t>
      </w:r>
      <w:r w:rsidRPr="00514841">
        <w:rPr>
          <w:rFonts w:ascii="Times New Roman" w:hAnsi="Times New Roman" w:cs="Times New Roman"/>
          <w:sz w:val="28"/>
          <w:szCs w:val="28"/>
        </w:rPr>
        <w:t>н</w:t>
      </w:r>
      <w:r w:rsidRPr="00514841">
        <w:rPr>
          <w:rFonts w:ascii="Times New Roman" w:hAnsi="Times New Roman" w:cs="Times New Roman"/>
          <w:spacing w:val="9"/>
          <w:sz w:val="28"/>
          <w:szCs w:val="28"/>
        </w:rPr>
        <w:t>о</w:t>
      </w:r>
      <w:r w:rsidRPr="00514841">
        <w:rPr>
          <w:rFonts w:ascii="Times New Roman" w:hAnsi="Times New Roman" w:cs="Times New Roman"/>
          <w:spacing w:val="1"/>
          <w:sz w:val="28"/>
          <w:szCs w:val="28"/>
        </w:rPr>
        <w:t>-</w:t>
      </w:r>
      <w:r w:rsidRPr="00514841">
        <w:rPr>
          <w:rFonts w:ascii="Times New Roman" w:hAnsi="Times New Roman" w:cs="Times New Roman"/>
          <w:spacing w:val="-1"/>
          <w:sz w:val="28"/>
          <w:szCs w:val="28"/>
        </w:rPr>
        <w:t>в</w:t>
      </w:r>
      <w:r w:rsidRPr="00514841">
        <w:rPr>
          <w:rFonts w:ascii="Times New Roman" w:hAnsi="Times New Roman" w:cs="Times New Roman"/>
          <w:spacing w:val="3"/>
          <w:sz w:val="28"/>
          <w:szCs w:val="28"/>
        </w:rPr>
        <w:t>о</w:t>
      </w:r>
      <w:r w:rsidRPr="00514841">
        <w:rPr>
          <w:rFonts w:ascii="Times New Roman" w:hAnsi="Times New Roman" w:cs="Times New Roman"/>
          <w:sz w:val="28"/>
          <w:szCs w:val="28"/>
        </w:rPr>
        <w:t>сп</w:t>
      </w:r>
      <w:r w:rsidRPr="00514841">
        <w:rPr>
          <w:rFonts w:ascii="Times New Roman" w:hAnsi="Times New Roman" w:cs="Times New Roman"/>
          <w:spacing w:val="1"/>
          <w:sz w:val="28"/>
          <w:szCs w:val="28"/>
        </w:rPr>
        <w:t>и</w:t>
      </w:r>
      <w:r w:rsidRPr="00514841">
        <w:rPr>
          <w:rFonts w:ascii="Times New Roman" w:hAnsi="Times New Roman" w:cs="Times New Roman"/>
          <w:w w:val="99"/>
          <w:sz w:val="28"/>
          <w:szCs w:val="28"/>
        </w:rPr>
        <w:t>т</w:t>
      </w:r>
      <w:r w:rsidRPr="00514841">
        <w:rPr>
          <w:rFonts w:ascii="Times New Roman" w:hAnsi="Times New Roman" w:cs="Times New Roman"/>
          <w:sz w:val="28"/>
          <w:szCs w:val="28"/>
        </w:rPr>
        <w:t>а</w:t>
      </w:r>
      <w:r w:rsidRPr="00514841">
        <w:rPr>
          <w:rFonts w:ascii="Times New Roman" w:hAnsi="Times New Roman" w:cs="Times New Roman"/>
          <w:w w:val="99"/>
          <w:sz w:val="28"/>
          <w:szCs w:val="28"/>
        </w:rPr>
        <w:t>т</w:t>
      </w:r>
      <w:r w:rsidRPr="00514841">
        <w:rPr>
          <w:rFonts w:ascii="Times New Roman" w:hAnsi="Times New Roman" w:cs="Times New Roman"/>
          <w:sz w:val="28"/>
          <w:szCs w:val="28"/>
        </w:rPr>
        <w:t>ел</w:t>
      </w:r>
      <w:r w:rsidRPr="00514841">
        <w:rPr>
          <w:rFonts w:ascii="Times New Roman" w:hAnsi="Times New Roman" w:cs="Times New Roman"/>
          <w:spacing w:val="-2"/>
          <w:sz w:val="28"/>
          <w:szCs w:val="28"/>
        </w:rPr>
        <w:t>ь</w:t>
      </w:r>
      <w:r w:rsidRPr="00514841">
        <w:rPr>
          <w:rFonts w:ascii="Times New Roman" w:hAnsi="Times New Roman" w:cs="Times New Roman"/>
          <w:spacing w:val="-4"/>
          <w:sz w:val="28"/>
          <w:szCs w:val="28"/>
        </w:rPr>
        <w:t>н</w:t>
      </w:r>
      <w:r w:rsidRPr="00514841">
        <w:rPr>
          <w:rFonts w:ascii="Times New Roman" w:hAnsi="Times New Roman" w:cs="Times New Roman"/>
          <w:spacing w:val="3"/>
          <w:sz w:val="28"/>
          <w:szCs w:val="28"/>
        </w:rPr>
        <w:t>о</w:t>
      </w:r>
      <w:r w:rsidRPr="00514841">
        <w:rPr>
          <w:rFonts w:ascii="Times New Roman" w:hAnsi="Times New Roman" w:cs="Times New Roman"/>
          <w:spacing w:val="-1"/>
          <w:sz w:val="28"/>
          <w:szCs w:val="28"/>
        </w:rPr>
        <w:t>г</w:t>
      </w:r>
      <w:r w:rsidRPr="00514841">
        <w:rPr>
          <w:rFonts w:ascii="Times New Roman" w:hAnsi="Times New Roman" w:cs="Times New Roman"/>
          <w:sz w:val="28"/>
          <w:szCs w:val="28"/>
        </w:rPr>
        <w:t>о</w:t>
      </w:r>
      <w:r w:rsidRPr="00514841">
        <w:rPr>
          <w:rFonts w:ascii="Times New Roman" w:hAnsi="Times New Roman" w:cs="Times New Roman"/>
          <w:spacing w:val="1"/>
          <w:sz w:val="28"/>
          <w:szCs w:val="28"/>
        </w:rPr>
        <w:t xml:space="preserve"> п</w:t>
      </w:r>
      <w:r w:rsidRPr="00514841">
        <w:rPr>
          <w:rFonts w:ascii="Times New Roman" w:hAnsi="Times New Roman" w:cs="Times New Roman"/>
          <w:spacing w:val="-3"/>
          <w:sz w:val="28"/>
          <w:szCs w:val="28"/>
        </w:rPr>
        <w:t>р</w:t>
      </w:r>
      <w:r w:rsidRPr="00514841">
        <w:rPr>
          <w:rFonts w:ascii="Times New Roman" w:hAnsi="Times New Roman" w:cs="Times New Roman"/>
          <w:spacing w:val="3"/>
          <w:sz w:val="28"/>
          <w:szCs w:val="28"/>
        </w:rPr>
        <w:t>о</w:t>
      </w:r>
      <w:r w:rsidRPr="00514841">
        <w:rPr>
          <w:rFonts w:ascii="Times New Roman" w:hAnsi="Times New Roman" w:cs="Times New Roman"/>
          <w:spacing w:val="1"/>
          <w:sz w:val="28"/>
          <w:szCs w:val="28"/>
        </w:rPr>
        <w:t>ц</w:t>
      </w:r>
      <w:r w:rsidRPr="00514841">
        <w:rPr>
          <w:rFonts w:ascii="Times New Roman" w:hAnsi="Times New Roman" w:cs="Times New Roman"/>
          <w:sz w:val="28"/>
          <w:szCs w:val="28"/>
        </w:rPr>
        <w:t>е</w:t>
      </w:r>
      <w:r w:rsidRPr="00514841">
        <w:rPr>
          <w:rFonts w:ascii="Times New Roman" w:hAnsi="Times New Roman" w:cs="Times New Roman"/>
          <w:spacing w:val="-1"/>
          <w:sz w:val="28"/>
          <w:szCs w:val="28"/>
        </w:rPr>
        <w:t>с</w:t>
      </w:r>
      <w:r w:rsidRPr="00514841">
        <w:rPr>
          <w:rFonts w:ascii="Times New Roman" w:hAnsi="Times New Roman" w:cs="Times New Roman"/>
          <w:sz w:val="28"/>
          <w:szCs w:val="28"/>
        </w:rPr>
        <w:t>с</w:t>
      </w:r>
      <w:r w:rsidRPr="00514841">
        <w:rPr>
          <w:rFonts w:ascii="Times New Roman" w:hAnsi="Times New Roman" w:cs="Times New Roman"/>
          <w:spacing w:val="-1"/>
          <w:sz w:val="28"/>
          <w:szCs w:val="28"/>
        </w:rPr>
        <w:t>а</w:t>
      </w:r>
      <w:r w:rsidRPr="00514841">
        <w:rPr>
          <w:rFonts w:ascii="Times New Roman" w:hAnsi="Times New Roman" w:cs="Times New Roman"/>
          <w:sz w:val="28"/>
          <w:szCs w:val="28"/>
        </w:rPr>
        <w:t>, ма</w:t>
      </w:r>
      <w:r w:rsidRPr="00514841">
        <w:rPr>
          <w:rFonts w:ascii="Times New Roman" w:hAnsi="Times New Roman" w:cs="Times New Roman"/>
          <w:spacing w:val="-1"/>
          <w:sz w:val="28"/>
          <w:szCs w:val="28"/>
        </w:rPr>
        <w:t>к</w:t>
      </w:r>
      <w:r w:rsidRPr="00514841">
        <w:rPr>
          <w:rFonts w:ascii="Times New Roman" w:hAnsi="Times New Roman" w:cs="Times New Roman"/>
          <w:sz w:val="28"/>
          <w:szCs w:val="28"/>
        </w:rPr>
        <w:t>с</w:t>
      </w:r>
      <w:r w:rsidRPr="00514841">
        <w:rPr>
          <w:rFonts w:ascii="Times New Roman" w:hAnsi="Times New Roman" w:cs="Times New Roman"/>
          <w:w w:val="99"/>
          <w:sz w:val="28"/>
          <w:szCs w:val="28"/>
        </w:rPr>
        <w:t>и</w:t>
      </w:r>
      <w:r w:rsidRPr="00514841">
        <w:rPr>
          <w:rFonts w:ascii="Times New Roman" w:hAnsi="Times New Roman" w:cs="Times New Roman"/>
          <w:sz w:val="28"/>
          <w:szCs w:val="28"/>
        </w:rPr>
        <w:t>ма</w:t>
      </w:r>
      <w:r w:rsidRPr="00514841">
        <w:rPr>
          <w:rFonts w:ascii="Times New Roman" w:hAnsi="Times New Roman" w:cs="Times New Roman"/>
          <w:spacing w:val="1"/>
          <w:w w:val="99"/>
          <w:sz w:val="28"/>
          <w:szCs w:val="28"/>
        </w:rPr>
        <w:t>льн</w:t>
      </w:r>
      <w:r w:rsidRPr="00514841">
        <w:rPr>
          <w:rFonts w:ascii="Times New Roman" w:hAnsi="Times New Roman" w:cs="Times New Roman"/>
          <w:spacing w:val="2"/>
          <w:sz w:val="28"/>
          <w:szCs w:val="28"/>
        </w:rPr>
        <w:t>ы</w:t>
      </w:r>
      <w:r w:rsidRPr="00514841">
        <w:rPr>
          <w:rFonts w:ascii="Times New Roman" w:hAnsi="Times New Roman" w:cs="Times New Roman"/>
          <w:w w:val="99"/>
          <w:sz w:val="28"/>
          <w:szCs w:val="28"/>
        </w:rPr>
        <w:t>й</w:t>
      </w:r>
      <w:r w:rsidRPr="00514841">
        <w:rPr>
          <w:rFonts w:ascii="Times New Roman" w:hAnsi="Times New Roman" w:cs="Times New Roman"/>
          <w:spacing w:val="3"/>
          <w:sz w:val="28"/>
          <w:szCs w:val="28"/>
        </w:rPr>
        <w:t>о</w:t>
      </w:r>
      <w:r w:rsidRPr="00514841">
        <w:rPr>
          <w:rFonts w:ascii="Times New Roman" w:hAnsi="Times New Roman" w:cs="Times New Roman"/>
          <w:spacing w:val="-1"/>
          <w:sz w:val="28"/>
          <w:szCs w:val="28"/>
        </w:rPr>
        <w:t>б</w:t>
      </w:r>
      <w:r w:rsidRPr="00514841">
        <w:rPr>
          <w:rFonts w:ascii="Times New Roman" w:hAnsi="Times New Roman" w:cs="Times New Roman"/>
          <w:w w:val="99"/>
          <w:sz w:val="28"/>
          <w:szCs w:val="28"/>
        </w:rPr>
        <w:t>ъ</w:t>
      </w:r>
      <w:r w:rsidRPr="00514841">
        <w:rPr>
          <w:rFonts w:ascii="Times New Roman" w:hAnsi="Times New Roman" w:cs="Times New Roman"/>
          <w:sz w:val="28"/>
          <w:szCs w:val="28"/>
        </w:rPr>
        <w:t>ем</w:t>
      </w:r>
      <w:r w:rsidRPr="00514841">
        <w:rPr>
          <w:rFonts w:ascii="Times New Roman" w:hAnsi="Times New Roman" w:cs="Times New Roman"/>
          <w:spacing w:val="-8"/>
          <w:sz w:val="28"/>
          <w:szCs w:val="28"/>
        </w:rPr>
        <w:t>у</w:t>
      </w:r>
      <w:r w:rsidRPr="00514841">
        <w:rPr>
          <w:rFonts w:ascii="Times New Roman" w:hAnsi="Times New Roman" w:cs="Times New Roman"/>
          <w:spacing w:val="-1"/>
          <w:sz w:val="28"/>
          <w:szCs w:val="28"/>
        </w:rPr>
        <w:t>че</w:t>
      </w:r>
      <w:r w:rsidRPr="00514841">
        <w:rPr>
          <w:rFonts w:ascii="Times New Roman" w:hAnsi="Times New Roman" w:cs="Times New Roman"/>
          <w:spacing w:val="-2"/>
          <w:sz w:val="28"/>
          <w:szCs w:val="28"/>
        </w:rPr>
        <w:t>б</w:t>
      </w:r>
      <w:r w:rsidRPr="00514841">
        <w:rPr>
          <w:rFonts w:ascii="Times New Roman" w:hAnsi="Times New Roman" w:cs="Times New Roman"/>
          <w:w w:val="99"/>
          <w:sz w:val="28"/>
          <w:szCs w:val="28"/>
        </w:rPr>
        <w:t>н</w:t>
      </w:r>
      <w:r w:rsidRPr="00514841">
        <w:rPr>
          <w:rFonts w:ascii="Times New Roman" w:hAnsi="Times New Roman" w:cs="Times New Roman"/>
          <w:spacing w:val="5"/>
          <w:sz w:val="28"/>
          <w:szCs w:val="28"/>
        </w:rPr>
        <w:t>о</w:t>
      </w:r>
      <w:r w:rsidRPr="00514841">
        <w:rPr>
          <w:rFonts w:ascii="Times New Roman" w:hAnsi="Times New Roman" w:cs="Times New Roman"/>
          <w:w w:val="99"/>
          <w:sz w:val="28"/>
          <w:szCs w:val="28"/>
        </w:rPr>
        <w:t>й</w:t>
      </w:r>
      <w:r w:rsidRPr="00514841">
        <w:rPr>
          <w:rFonts w:ascii="Times New Roman" w:hAnsi="Times New Roman" w:cs="Times New Roman"/>
          <w:spacing w:val="1"/>
          <w:w w:val="99"/>
          <w:sz w:val="28"/>
          <w:szCs w:val="28"/>
        </w:rPr>
        <w:t>н</w:t>
      </w:r>
      <w:r w:rsidRPr="00514841">
        <w:rPr>
          <w:rFonts w:ascii="Times New Roman" w:hAnsi="Times New Roman" w:cs="Times New Roman"/>
          <w:sz w:val="28"/>
          <w:szCs w:val="28"/>
        </w:rPr>
        <w:t>а</w:t>
      </w:r>
      <w:r w:rsidRPr="00514841">
        <w:rPr>
          <w:rFonts w:ascii="Times New Roman" w:hAnsi="Times New Roman" w:cs="Times New Roman"/>
          <w:spacing w:val="2"/>
          <w:w w:val="99"/>
          <w:sz w:val="28"/>
          <w:szCs w:val="28"/>
        </w:rPr>
        <w:t>г</w:t>
      </w:r>
      <w:r w:rsidRPr="00514841">
        <w:rPr>
          <w:rFonts w:ascii="Times New Roman" w:hAnsi="Times New Roman" w:cs="Times New Roman"/>
          <w:sz w:val="28"/>
          <w:szCs w:val="28"/>
        </w:rPr>
        <w:t>р</w:t>
      </w:r>
      <w:r w:rsidRPr="00514841">
        <w:rPr>
          <w:rFonts w:ascii="Times New Roman" w:hAnsi="Times New Roman" w:cs="Times New Roman"/>
          <w:spacing w:val="-9"/>
          <w:sz w:val="28"/>
          <w:szCs w:val="28"/>
        </w:rPr>
        <w:t>у</w:t>
      </w:r>
      <w:r w:rsidRPr="00514841">
        <w:rPr>
          <w:rFonts w:ascii="Times New Roman" w:hAnsi="Times New Roman" w:cs="Times New Roman"/>
          <w:w w:val="99"/>
          <w:sz w:val="28"/>
          <w:szCs w:val="28"/>
        </w:rPr>
        <w:t>з</w:t>
      </w:r>
      <w:r w:rsidRPr="00514841">
        <w:rPr>
          <w:rFonts w:ascii="Times New Roman" w:hAnsi="Times New Roman" w:cs="Times New Roman"/>
          <w:spacing w:val="-1"/>
          <w:sz w:val="28"/>
          <w:szCs w:val="28"/>
        </w:rPr>
        <w:t>к</w:t>
      </w:r>
      <w:r w:rsidRPr="00514841">
        <w:rPr>
          <w:rFonts w:ascii="Times New Roman" w:hAnsi="Times New Roman" w:cs="Times New Roman"/>
          <w:w w:val="99"/>
          <w:sz w:val="28"/>
          <w:szCs w:val="28"/>
        </w:rPr>
        <w:t>и</w:t>
      </w:r>
      <w:r w:rsidRPr="00514841">
        <w:rPr>
          <w:rFonts w:ascii="Times New Roman" w:hAnsi="Times New Roman" w:cs="Times New Roman"/>
          <w:spacing w:val="-9"/>
          <w:sz w:val="28"/>
          <w:szCs w:val="28"/>
        </w:rPr>
        <w:t>у</w:t>
      </w:r>
      <w:r w:rsidRPr="00514841">
        <w:rPr>
          <w:rFonts w:ascii="Times New Roman" w:hAnsi="Times New Roman" w:cs="Times New Roman"/>
          <w:spacing w:val="3"/>
          <w:sz w:val="28"/>
          <w:szCs w:val="28"/>
        </w:rPr>
        <w:t>ч</w:t>
      </w:r>
      <w:r w:rsidRPr="00514841">
        <w:rPr>
          <w:rFonts w:ascii="Times New Roman" w:hAnsi="Times New Roman" w:cs="Times New Roman"/>
          <w:sz w:val="28"/>
          <w:szCs w:val="28"/>
        </w:rPr>
        <w:t>а</w:t>
      </w:r>
      <w:r w:rsidRPr="00514841">
        <w:rPr>
          <w:rFonts w:ascii="Times New Roman" w:hAnsi="Times New Roman" w:cs="Times New Roman"/>
          <w:spacing w:val="2"/>
          <w:w w:val="99"/>
          <w:sz w:val="28"/>
          <w:szCs w:val="28"/>
        </w:rPr>
        <w:t>щ</w:t>
      </w:r>
      <w:r w:rsidRPr="00514841">
        <w:rPr>
          <w:rFonts w:ascii="Times New Roman" w:hAnsi="Times New Roman" w:cs="Times New Roman"/>
          <w:w w:val="99"/>
          <w:sz w:val="28"/>
          <w:szCs w:val="28"/>
        </w:rPr>
        <w:t>и</w:t>
      </w:r>
      <w:r w:rsidRPr="00514841">
        <w:rPr>
          <w:rFonts w:ascii="Times New Roman" w:hAnsi="Times New Roman" w:cs="Times New Roman"/>
          <w:spacing w:val="-3"/>
          <w:sz w:val="28"/>
          <w:szCs w:val="28"/>
        </w:rPr>
        <w:t>х</w:t>
      </w:r>
      <w:r w:rsidRPr="00514841">
        <w:rPr>
          <w:rFonts w:ascii="Times New Roman" w:hAnsi="Times New Roman" w:cs="Times New Roman"/>
          <w:spacing w:val="-1"/>
          <w:sz w:val="28"/>
          <w:szCs w:val="28"/>
        </w:rPr>
        <w:t>с</w:t>
      </w:r>
      <w:r w:rsidRPr="00514841">
        <w:rPr>
          <w:rFonts w:ascii="Times New Roman" w:hAnsi="Times New Roman" w:cs="Times New Roman"/>
          <w:sz w:val="28"/>
          <w:szCs w:val="28"/>
        </w:rPr>
        <w:t>я со</w:t>
      </w:r>
      <w:r w:rsidRPr="00514841">
        <w:rPr>
          <w:rFonts w:ascii="Times New Roman" w:hAnsi="Times New Roman" w:cs="Times New Roman"/>
          <w:spacing w:val="3"/>
          <w:sz w:val="28"/>
          <w:szCs w:val="28"/>
        </w:rPr>
        <w:t>о</w:t>
      </w:r>
      <w:r w:rsidRPr="00514841">
        <w:rPr>
          <w:rFonts w:ascii="Times New Roman" w:hAnsi="Times New Roman" w:cs="Times New Roman"/>
          <w:sz w:val="28"/>
          <w:szCs w:val="28"/>
        </w:rPr>
        <w:t>т</w:t>
      </w:r>
      <w:r w:rsidRPr="00514841">
        <w:rPr>
          <w:rFonts w:ascii="Times New Roman" w:hAnsi="Times New Roman" w:cs="Times New Roman"/>
          <w:spacing w:val="3"/>
          <w:sz w:val="28"/>
          <w:szCs w:val="28"/>
        </w:rPr>
        <w:t>в</w:t>
      </w:r>
      <w:r w:rsidRPr="00514841">
        <w:rPr>
          <w:rFonts w:ascii="Times New Roman" w:hAnsi="Times New Roman" w:cs="Times New Roman"/>
          <w:sz w:val="28"/>
          <w:szCs w:val="28"/>
        </w:rPr>
        <w:t>етс</w:t>
      </w:r>
      <w:r w:rsidRPr="00514841">
        <w:rPr>
          <w:rFonts w:ascii="Times New Roman" w:hAnsi="Times New Roman" w:cs="Times New Roman"/>
          <w:spacing w:val="-4"/>
          <w:sz w:val="28"/>
          <w:szCs w:val="28"/>
        </w:rPr>
        <w:t>т</w:t>
      </w:r>
      <w:r w:rsidRPr="00514841">
        <w:rPr>
          <w:rFonts w:ascii="Times New Roman" w:hAnsi="Times New Roman" w:cs="Times New Roman"/>
          <w:spacing w:val="1"/>
          <w:sz w:val="28"/>
          <w:szCs w:val="28"/>
        </w:rPr>
        <w:t>в</w:t>
      </w:r>
      <w:r w:rsidRPr="00514841">
        <w:rPr>
          <w:rFonts w:ascii="Times New Roman" w:hAnsi="Times New Roman" w:cs="Times New Roman"/>
          <w:spacing w:val="-9"/>
          <w:sz w:val="28"/>
          <w:szCs w:val="28"/>
        </w:rPr>
        <w:t>у</w:t>
      </w:r>
      <w:r w:rsidRPr="00514841">
        <w:rPr>
          <w:rFonts w:ascii="Times New Roman" w:hAnsi="Times New Roman" w:cs="Times New Roman"/>
          <w:spacing w:val="-1"/>
          <w:sz w:val="28"/>
          <w:szCs w:val="28"/>
        </w:rPr>
        <w:t>е</w:t>
      </w:r>
      <w:r w:rsidRPr="00514841">
        <w:rPr>
          <w:rFonts w:ascii="Times New Roman" w:hAnsi="Times New Roman" w:cs="Times New Roman"/>
          <w:sz w:val="28"/>
          <w:szCs w:val="28"/>
        </w:rPr>
        <w:t>ттре</w:t>
      </w:r>
      <w:r w:rsidRPr="00514841">
        <w:rPr>
          <w:rFonts w:ascii="Times New Roman" w:hAnsi="Times New Roman" w:cs="Times New Roman"/>
          <w:spacing w:val="-1"/>
          <w:sz w:val="28"/>
          <w:szCs w:val="28"/>
        </w:rPr>
        <w:t>б</w:t>
      </w:r>
      <w:r w:rsidRPr="00514841">
        <w:rPr>
          <w:rFonts w:ascii="Times New Roman" w:hAnsi="Times New Roman" w:cs="Times New Roman"/>
          <w:spacing w:val="4"/>
          <w:sz w:val="28"/>
          <w:szCs w:val="28"/>
        </w:rPr>
        <w:t>о</w:t>
      </w:r>
      <w:r w:rsidRPr="00514841">
        <w:rPr>
          <w:rFonts w:ascii="Times New Roman" w:hAnsi="Times New Roman" w:cs="Times New Roman"/>
          <w:spacing w:val="2"/>
          <w:sz w:val="28"/>
          <w:szCs w:val="28"/>
        </w:rPr>
        <w:t>в</w:t>
      </w:r>
      <w:r w:rsidRPr="00514841">
        <w:rPr>
          <w:rFonts w:ascii="Times New Roman" w:hAnsi="Times New Roman" w:cs="Times New Roman"/>
          <w:sz w:val="28"/>
          <w:szCs w:val="28"/>
        </w:rPr>
        <w:t>а</w:t>
      </w:r>
      <w:r w:rsidRPr="00514841">
        <w:rPr>
          <w:rFonts w:ascii="Times New Roman" w:hAnsi="Times New Roman" w:cs="Times New Roman"/>
          <w:w w:val="99"/>
          <w:sz w:val="28"/>
          <w:szCs w:val="28"/>
        </w:rPr>
        <w:t>н</w:t>
      </w:r>
      <w:r w:rsidRPr="00514841">
        <w:rPr>
          <w:rFonts w:ascii="Times New Roman" w:hAnsi="Times New Roman" w:cs="Times New Roman"/>
          <w:spacing w:val="1"/>
          <w:w w:val="99"/>
          <w:sz w:val="28"/>
          <w:szCs w:val="28"/>
        </w:rPr>
        <w:t>и</w:t>
      </w:r>
      <w:r w:rsidRPr="00514841">
        <w:rPr>
          <w:rFonts w:ascii="Times New Roman" w:hAnsi="Times New Roman" w:cs="Times New Roman"/>
          <w:sz w:val="28"/>
          <w:szCs w:val="28"/>
        </w:rPr>
        <w:t xml:space="preserve">ям </w:t>
      </w:r>
      <w:r w:rsidRPr="00514841">
        <w:rPr>
          <w:rFonts w:ascii="Times New Roman" w:hAnsi="Times New Roman" w:cs="Times New Roman"/>
          <w:spacing w:val="-2"/>
          <w:w w:val="99"/>
          <w:sz w:val="28"/>
          <w:szCs w:val="28"/>
        </w:rPr>
        <w:t>г</w:t>
      </w:r>
      <w:r w:rsidRPr="00514841">
        <w:rPr>
          <w:rFonts w:ascii="Times New Roman" w:hAnsi="Times New Roman" w:cs="Times New Roman"/>
          <w:spacing w:val="3"/>
          <w:sz w:val="28"/>
          <w:szCs w:val="28"/>
        </w:rPr>
        <w:t>о</w:t>
      </w:r>
      <w:r w:rsidRPr="00514841">
        <w:rPr>
          <w:rFonts w:ascii="Times New Roman" w:hAnsi="Times New Roman" w:cs="Times New Roman"/>
          <w:sz w:val="28"/>
          <w:szCs w:val="28"/>
        </w:rPr>
        <w:t>с</w:t>
      </w:r>
      <w:r w:rsidRPr="00514841">
        <w:rPr>
          <w:rFonts w:ascii="Times New Roman" w:hAnsi="Times New Roman" w:cs="Times New Roman"/>
          <w:spacing w:val="-4"/>
          <w:sz w:val="28"/>
          <w:szCs w:val="28"/>
        </w:rPr>
        <w:t>у</w:t>
      </w:r>
      <w:r w:rsidRPr="00514841">
        <w:rPr>
          <w:rFonts w:ascii="Times New Roman" w:hAnsi="Times New Roman" w:cs="Times New Roman"/>
          <w:spacing w:val="-2"/>
          <w:sz w:val="28"/>
          <w:szCs w:val="28"/>
        </w:rPr>
        <w:t>д</w:t>
      </w:r>
      <w:r w:rsidRPr="00514841">
        <w:rPr>
          <w:rFonts w:ascii="Times New Roman" w:hAnsi="Times New Roman" w:cs="Times New Roman"/>
          <w:spacing w:val="-1"/>
          <w:sz w:val="28"/>
          <w:szCs w:val="28"/>
        </w:rPr>
        <w:t>а</w:t>
      </w:r>
      <w:r w:rsidRPr="00514841">
        <w:rPr>
          <w:rFonts w:ascii="Times New Roman" w:hAnsi="Times New Roman" w:cs="Times New Roman"/>
          <w:sz w:val="28"/>
          <w:szCs w:val="28"/>
        </w:rPr>
        <w:t>р</w:t>
      </w:r>
      <w:r w:rsidRPr="00514841">
        <w:rPr>
          <w:rFonts w:ascii="Times New Roman" w:hAnsi="Times New Roman" w:cs="Times New Roman"/>
          <w:spacing w:val="-1"/>
          <w:sz w:val="28"/>
          <w:szCs w:val="28"/>
        </w:rPr>
        <w:t>с</w:t>
      </w:r>
      <w:r w:rsidRPr="00514841">
        <w:rPr>
          <w:rFonts w:ascii="Times New Roman" w:hAnsi="Times New Roman" w:cs="Times New Roman"/>
          <w:sz w:val="28"/>
          <w:szCs w:val="28"/>
        </w:rPr>
        <w:t>т</w:t>
      </w:r>
      <w:r w:rsidRPr="00514841">
        <w:rPr>
          <w:rFonts w:ascii="Times New Roman" w:hAnsi="Times New Roman" w:cs="Times New Roman"/>
          <w:spacing w:val="2"/>
          <w:sz w:val="28"/>
          <w:szCs w:val="28"/>
        </w:rPr>
        <w:t>в</w:t>
      </w:r>
      <w:r w:rsidRPr="00514841">
        <w:rPr>
          <w:rFonts w:ascii="Times New Roman" w:hAnsi="Times New Roman" w:cs="Times New Roman"/>
          <w:sz w:val="28"/>
          <w:szCs w:val="28"/>
        </w:rPr>
        <w:t>ен</w:t>
      </w:r>
      <w:r w:rsidRPr="00514841">
        <w:rPr>
          <w:rFonts w:ascii="Times New Roman" w:hAnsi="Times New Roman" w:cs="Times New Roman"/>
          <w:spacing w:val="1"/>
          <w:sz w:val="28"/>
          <w:szCs w:val="28"/>
        </w:rPr>
        <w:t>н</w:t>
      </w:r>
      <w:r w:rsidRPr="00514841">
        <w:rPr>
          <w:rFonts w:ascii="Times New Roman" w:hAnsi="Times New Roman" w:cs="Times New Roman"/>
          <w:spacing w:val="5"/>
          <w:sz w:val="28"/>
          <w:szCs w:val="28"/>
        </w:rPr>
        <w:t>о</w:t>
      </w:r>
      <w:r w:rsidRPr="00514841">
        <w:rPr>
          <w:rFonts w:ascii="Times New Roman" w:hAnsi="Times New Roman" w:cs="Times New Roman"/>
          <w:spacing w:val="-2"/>
          <w:sz w:val="28"/>
          <w:szCs w:val="28"/>
        </w:rPr>
        <w:t>г</w:t>
      </w:r>
      <w:r w:rsidRPr="00514841">
        <w:rPr>
          <w:rFonts w:ascii="Times New Roman" w:hAnsi="Times New Roman" w:cs="Times New Roman"/>
          <w:sz w:val="28"/>
          <w:szCs w:val="28"/>
        </w:rPr>
        <w:t>оо</w:t>
      </w:r>
      <w:r w:rsidRPr="00514841">
        <w:rPr>
          <w:rFonts w:ascii="Times New Roman" w:hAnsi="Times New Roman" w:cs="Times New Roman"/>
          <w:spacing w:val="-2"/>
          <w:sz w:val="28"/>
          <w:szCs w:val="28"/>
        </w:rPr>
        <w:t>б</w:t>
      </w:r>
      <w:r w:rsidRPr="00514841">
        <w:rPr>
          <w:rFonts w:ascii="Times New Roman" w:hAnsi="Times New Roman" w:cs="Times New Roman"/>
          <w:spacing w:val="1"/>
          <w:w w:val="99"/>
          <w:sz w:val="28"/>
          <w:szCs w:val="28"/>
        </w:rPr>
        <w:t>щ</w:t>
      </w:r>
      <w:r w:rsidRPr="00514841">
        <w:rPr>
          <w:rFonts w:ascii="Times New Roman" w:hAnsi="Times New Roman" w:cs="Times New Roman"/>
          <w:sz w:val="28"/>
          <w:szCs w:val="28"/>
        </w:rPr>
        <w:t>е</w:t>
      </w:r>
      <w:r w:rsidRPr="00514841">
        <w:rPr>
          <w:rFonts w:ascii="Times New Roman" w:hAnsi="Times New Roman" w:cs="Times New Roman"/>
          <w:spacing w:val="4"/>
          <w:sz w:val="28"/>
          <w:szCs w:val="28"/>
        </w:rPr>
        <w:t>о</w:t>
      </w:r>
      <w:r w:rsidRPr="00514841">
        <w:rPr>
          <w:rFonts w:ascii="Times New Roman" w:hAnsi="Times New Roman" w:cs="Times New Roman"/>
          <w:spacing w:val="-1"/>
          <w:sz w:val="28"/>
          <w:szCs w:val="28"/>
        </w:rPr>
        <w:t>б</w:t>
      </w:r>
      <w:r w:rsidRPr="00514841">
        <w:rPr>
          <w:rFonts w:ascii="Times New Roman" w:hAnsi="Times New Roman" w:cs="Times New Roman"/>
          <w:sz w:val="28"/>
          <w:szCs w:val="28"/>
        </w:rPr>
        <w:t>я</w:t>
      </w:r>
      <w:r w:rsidRPr="00514841">
        <w:rPr>
          <w:rFonts w:ascii="Times New Roman" w:hAnsi="Times New Roman" w:cs="Times New Roman"/>
          <w:w w:val="99"/>
          <w:sz w:val="28"/>
          <w:szCs w:val="28"/>
        </w:rPr>
        <w:t>з</w:t>
      </w:r>
      <w:r w:rsidRPr="00514841">
        <w:rPr>
          <w:rFonts w:ascii="Times New Roman" w:hAnsi="Times New Roman" w:cs="Times New Roman"/>
          <w:sz w:val="28"/>
          <w:szCs w:val="28"/>
        </w:rPr>
        <w:t>а</w:t>
      </w:r>
      <w:r w:rsidRPr="00514841">
        <w:rPr>
          <w:rFonts w:ascii="Times New Roman" w:hAnsi="Times New Roman" w:cs="Times New Roman"/>
          <w:w w:val="99"/>
          <w:sz w:val="28"/>
          <w:szCs w:val="28"/>
        </w:rPr>
        <w:t>т</w:t>
      </w:r>
      <w:r w:rsidRPr="00514841">
        <w:rPr>
          <w:rFonts w:ascii="Times New Roman" w:hAnsi="Times New Roman" w:cs="Times New Roman"/>
          <w:sz w:val="28"/>
          <w:szCs w:val="28"/>
        </w:rPr>
        <w:t>ел</w:t>
      </w:r>
      <w:r w:rsidRPr="00514841">
        <w:rPr>
          <w:rFonts w:ascii="Times New Roman" w:hAnsi="Times New Roman" w:cs="Times New Roman"/>
          <w:w w:val="99"/>
          <w:sz w:val="28"/>
          <w:szCs w:val="28"/>
        </w:rPr>
        <w:t>ь</w:t>
      </w:r>
      <w:r w:rsidRPr="00514841">
        <w:rPr>
          <w:rFonts w:ascii="Times New Roman" w:hAnsi="Times New Roman" w:cs="Times New Roman"/>
          <w:spacing w:val="-2"/>
          <w:sz w:val="28"/>
          <w:szCs w:val="28"/>
        </w:rPr>
        <w:t>н</w:t>
      </w:r>
      <w:r w:rsidRPr="00514841">
        <w:rPr>
          <w:rFonts w:ascii="Times New Roman" w:hAnsi="Times New Roman" w:cs="Times New Roman"/>
          <w:spacing w:val="3"/>
          <w:sz w:val="28"/>
          <w:szCs w:val="28"/>
        </w:rPr>
        <w:t>о</w:t>
      </w:r>
      <w:r w:rsidRPr="00514841">
        <w:rPr>
          <w:rFonts w:ascii="Times New Roman" w:hAnsi="Times New Roman" w:cs="Times New Roman"/>
          <w:spacing w:val="-1"/>
          <w:sz w:val="28"/>
          <w:szCs w:val="28"/>
        </w:rPr>
        <w:t>г</w:t>
      </w:r>
      <w:r w:rsidRPr="00514841">
        <w:rPr>
          <w:rFonts w:ascii="Times New Roman" w:hAnsi="Times New Roman" w:cs="Times New Roman"/>
          <w:sz w:val="28"/>
          <w:szCs w:val="28"/>
        </w:rPr>
        <w:t>ос</w:t>
      </w:r>
      <w:r w:rsidRPr="00514841">
        <w:rPr>
          <w:rFonts w:ascii="Times New Roman" w:hAnsi="Times New Roman" w:cs="Times New Roman"/>
          <w:w w:val="99"/>
          <w:sz w:val="28"/>
          <w:szCs w:val="28"/>
        </w:rPr>
        <w:t>т</w:t>
      </w:r>
      <w:r w:rsidRPr="00514841">
        <w:rPr>
          <w:rFonts w:ascii="Times New Roman" w:hAnsi="Times New Roman" w:cs="Times New Roman"/>
          <w:sz w:val="28"/>
          <w:szCs w:val="28"/>
        </w:rPr>
        <w:t>ан</w:t>
      </w:r>
      <w:r w:rsidRPr="00514841">
        <w:rPr>
          <w:rFonts w:ascii="Times New Roman" w:hAnsi="Times New Roman" w:cs="Times New Roman"/>
          <w:spacing w:val="-1"/>
          <w:sz w:val="28"/>
          <w:szCs w:val="28"/>
        </w:rPr>
        <w:t>д</w:t>
      </w:r>
      <w:r w:rsidRPr="00514841">
        <w:rPr>
          <w:rFonts w:ascii="Times New Roman" w:hAnsi="Times New Roman" w:cs="Times New Roman"/>
          <w:sz w:val="28"/>
          <w:szCs w:val="28"/>
        </w:rPr>
        <w:t>ар</w:t>
      </w:r>
      <w:r w:rsidRPr="00514841">
        <w:rPr>
          <w:rFonts w:ascii="Times New Roman" w:hAnsi="Times New Roman" w:cs="Times New Roman"/>
          <w:w w:val="99"/>
          <w:sz w:val="28"/>
          <w:szCs w:val="28"/>
        </w:rPr>
        <w:t>т</w:t>
      </w:r>
      <w:r w:rsidRPr="00514841">
        <w:rPr>
          <w:rFonts w:ascii="Times New Roman" w:hAnsi="Times New Roman" w:cs="Times New Roman"/>
          <w:sz w:val="28"/>
          <w:szCs w:val="28"/>
        </w:rPr>
        <w:t>а</w:t>
      </w:r>
      <w:r w:rsidRPr="00514841">
        <w:rPr>
          <w:rFonts w:ascii="Times New Roman" w:hAnsi="Times New Roman" w:cs="Times New Roman"/>
          <w:spacing w:val="4"/>
          <w:sz w:val="28"/>
          <w:szCs w:val="28"/>
        </w:rPr>
        <w:t>о</w:t>
      </w:r>
      <w:r w:rsidRPr="00514841">
        <w:rPr>
          <w:rFonts w:ascii="Times New Roman" w:hAnsi="Times New Roman" w:cs="Times New Roman"/>
          <w:spacing w:val="-1"/>
          <w:sz w:val="28"/>
          <w:szCs w:val="28"/>
        </w:rPr>
        <w:t>б</w:t>
      </w:r>
      <w:r w:rsidRPr="00514841">
        <w:rPr>
          <w:rFonts w:ascii="Times New Roman" w:hAnsi="Times New Roman" w:cs="Times New Roman"/>
          <w:sz w:val="28"/>
          <w:szCs w:val="28"/>
        </w:rPr>
        <w:t>р</w:t>
      </w:r>
      <w:r w:rsidRPr="00514841">
        <w:rPr>
          <w:rFonts w:ascii="Times New Roman" w:hAnsi="Times New Roman" w:cs="Times New Roman"/>
          <w:spacing w:val="-1"/>
          <w:sz w:val="28"/>
          <w:szCs w:val="28"/>
        </w:rPr>
        <w:t>а</w:t>
      </w:r>
      <w:r w:rsidRPr="00514841">
        <w:rPr>
          <w:rFonts w:ascii="Times New Roman" w:hAnsi="Times New Roman" w:cs="Times New Roman"/>
          <w:w w:val="99"/>
          <w:sz w:val="28"/>
          <w:szCs w:val="28"/>
        </w:rPr>
        <w:t>з</w:t>
      </w:r>
      <w:r w:rsidRPr="00514841">
        <w:rPr>
          <w:rFonts w:ascii="Times New Roman" w:hAnsi="Times New Roman" w:cs="Times New Roman"/>
          <w:sz w:val="28"/>
          <w:szCs w:val="28"/>
        </w:rPr>
        <w:t>о</w:t>
      </w:r>
      <w:r w:rsidRPr="00514841">
        <w:rPr>
          <w:rFonts w:ascii="Times New Roman" w:hAnsi="Times New Roman" w:cs="Times New Roman"/>
          <w:spacing w:val="2"/>
          <w:sz w:val="28"/>
          <w:szCs w:val="28"/>
        </w:rPr>
        <w:t>в</w:t>
      </w:r>
      <w:r w:rsidRPr="00514841">
        <w:rPr>
          <w:rFonts w:ascii="Times New Roman" w:hAnsi="Times New Roman" w:cs="Times New Roman"/>
          <w:sz w:val="28"/>
          <w:szCs w:val="28"/>
        </w:rPr>
        <w:t>ан</w:t>
      </w:r>
      <w:r w:rsidRPr="00514841">
        <w:rPr>
          <w:rFonts w:ascii="Times New Roman" w:hAnsi="Times New Roman" w:cs="Times New Roman"/>
          <w:spacing w:val="1"/>
          <w:sz w:val="28"/>
          <w:szCs w:val="28"/>
        </w:rPr>
        <w:t>и</w:t>
      </w:r>
      <w:r w:rsidRPr="00514841">
        <w:rPr>
          <w:rFonts w:ascii="Times New Roman" w:hAnsi="Times New Roman" w:cs="Times New Roman"/>
          <w:spacing w:val="-4"/>
          <w:sz w:val="28"/>
          <w:szCs w:val="28"/>
        </w:rPr>
        <w:t>я</w:t>
      </w:r>
      <w:r w:rsidRPr="00514841">
        <w:rPr>
          <w:rFonts w:ascii="Times New Roman" w:hAnsi="Times New Roman" w:cs="Times New Roman"/>
          <w:sz w:val="28"/>
          <w:szCs w:val="28"/>
        </w:rPr>
        <w:t>.</w:t>
      </w:r>
      <w:r w:rsidRPr="00514841">
        <w:rPr>
          <w:rFonts w:ascii="Times New Roman" w:hAnsi="Times New Roman" w:cs="Times New Roman"/>
          <w:spacing w:val="-1"/>
          <w:sz w:val="28"/>
          <w:szCs w:val="28"/>
        </w:rPr>
        <w:t>Ка</w:t>
      </w:r>
      <w:r w:rsidRPr="00514841">
        <w:rPr>
          <w:rFonts w:ascii="Times New Roman" w:hAnsi="Times New Roman" w:cs="Times New Roman"/>
          <w:sz w:val="28"/>
          <w:szCs w:val="28"/>
        </w:rPr>
        <w:t>ч</w:t>
      </w:r>
      <w:r w:rsidRPr="00514841">
        <w:rPr>
          <w:rFonts w:ascii="Times New Roman" w:hAnsi="Times New Roman" w:cs="Times New Roman"/>
          <w:spacing w:val="-1"/>
          <w:sz w:val="28"/>
          <w:szCs w:val="28"/>
        </w:rPr>
        <w:t>ес</w:t>
      </w:r>
      <w:r w:rsidRPr="00514841">
        <w:rPr>
          <w:rFonts w:ascii="Times New Roman" w:hAnsi="Times New Roman" w:cs="Times New Roman"/>
          <w:sz w:val="28"/>
          <w:szCs w:val="28"/>
        </w:rPr>
        <w:t>т</w:t>
      </w:r>
      <w:r w:rsidRPr="00514841">
        <w:rPr>
          <w:rFonts w:ascii="Times New Roman" w:hAnsi="Times New Roman" w:cs="Times New Roman"/>
          <w:spacing w:val="2"/>
          <w:sz w:val="28"/>
          <w:szCs w:val="28"/>
        </w:rPr>
        <w:t>в</w:t>
      </w:r>
      <w:r w:rsidRPr="00514841">
        <w:rPr>
          <w:rFonts w:ascii="Times New Roman" w:hAnsi="Times New Roman" w:cs="Times New Roman"/>
          <w:sz w:val="28"/>
          <w:szCs w:val="28"/>
        </w:rPr>
        <w:t>о</w:t>
      </w:r>
      <w:r w:rsidRPr="00514841">
        <w:rPr>
          <w:rFonts w:ascii="Times New Roman" w:hAnsi="Times New Roman" w:cs="Times New Roman"/>
          <w:spacing w:val="1"/>
          <w:sz w:val="28"/>
          <w:szCs w:val="28"/>
        </w:rPr>
        <w:t>м</w:t>
      </w:r>
      <w:r w:rsidRPr="00514841">
        <w:rPr>
          <w:rFonts w:ascii="Times New Roman" w:hAnsi="Times New Roman" w:cs="Times New Roman"/>
          <w:sz w:val="28"/>
          <w:szCs w:val="28"/>
        </w:rPr>
        <w:t>е</w:t>
      </w:r>
      <w:r w:rsidRPr="00514841">
        <w:rPr>
          <w:rFonts w:ascii="Times New Roman" w:hAnsi="Times New Roman" w:cs="Times New Roman"/>
          <w:spacing w:val="-3"/>
          <w:sz w:val="28"/>
          <w:szCs w:val="28"/>
        </w:rPr>
        <w:t>т</w:t>
      </w:r>
      <w:r w:rsidRPr="00514841">
        <w:rPr>
          <w:rFonts w:ascii="Times New Roman" w:hAnsi="Times New Roman" w:cs="Times New Roman"/>
          <w:spacing w:val="2"/>
          <w:sz w:val="28"/>
          <w:szCs w:val="28"/>
        </w:rPr>
        <w:t>о</w:t>
      </w:r>
      <w:r w:rsidRPr="00514841">
        <w:rPr>
          <w:rFonts w:ascii="Times New Roman" w:hAnsi="Times New Roman" w:cs="Times New Roman"/>
          <w:sz w:val="28"/>
          <w:szCs w:val="28"/>
        </w:rPr>
        <w:t>д</w:t>
      </w:r>
      <w:r w:rsidRPr="00514841">
        <w:rPr>
          <w:rFonts w:ascii="Times New Roman" w:hAnsi="Times New Roman" w:cs="Times New Roman"/>
          <w:w w:val="99"/>
          <w:sz w:val="28"/>
          <w:szCs w:val="28"/>
        </w:rPr>
        <w:t>и</w:t>
      </w:r>
      <w:r w:rsidRPr="00514841">
        <w:rPr>
          <w:rFonts w:ascii="Times New Roman" w:hAnsi="Times New Roman" w:cs="Times New Roman"/>
          <w:sz w:val="28"/>
          <w:szCs w:val="28"/>
        </w:rPr>
        <w:t>че</w:t>
      </w:r>
      <w:r w:rsidRPr="00514841">
        <w:rPr>
          <w:rFonts w:ascii="Times New Roman" w:hAnsi="Times New Roman" w:cs="Times New Roman"/>
          <w:spacing w:val="-1"/>
          <w:sz w:val="28"/>
          <w:szCs w:val="28"/>
        </w:rPr>
        <w:t>ск</w:t>
      </w:r>
      <w:r w:rsidRPr="00514841">
        <w:rPr>
          <w:rFonts w:ascii="Times New Roman" w:hAnsi="Times New Roman" w:cs="Times New Roman"/>
          <w:w w:val="99"/>
          <w:sz w:val="28"/>
          <w:szCs w:val="28"/>
        </w:rPr>
        <w:t>и</w:t>
      </w:r>
      <w:r w:rsidRPr="00514841">
        <w:rPr>
          <w:rFonts w:ascii="Times New Roman" w:hAnsi="Times New Roman" w:cs="Times New Roman"/>
          <w:sz w:val="28"/>
          <w:szCs w:val="28"/>
        </w:rPr>
        <w:t>хр</w:t>
      </w:r>
      <w:r w:rsidRPr="00514841">
        <w:rPr>
          <w:rFonts w:ascii="Times New Roman" w:hAnsi="Times New Roman" w:cs="Times New Roman"/>
          <w:spacing w:val="-1"/>
          <w:sz w:val="28"/>
          <w:szCs w:val="28"/>
        </w:rPr>
        <w:t>а</w:t>
      </w:r>
      <w:r w:rsidRPr="00514841">
        <w:rPr>
          <w:rFonts w:ascii="Times New Roman" w:hAnsi="Times New Roman" w:cs="Times New Roman"/>
          <w:w w:val="99"/>
          <w:sz w:val="28"/>
          <w:szCs w:val="28"/>
        </w:rPr>
        <w:t>з</w:t>
      </w:r>
      <w:r w:rsidRPr="00514841">
        <w:rPr>
          <w:rFonts w:ascii="Times New Roman" w:hAnsi="Times New Roman" w:cs="Times New Roman"/>
          <w:sz w:val="28"/>
          <w:szCs w:val="28"/>
        </w:rPr>
        <w:t>ра</w:t>
      </w:r>
      <w:r w:rsidRPr="00514841">
        <w:rPr>
          <w:rFonts w:ascii="Times New Roman" w:hAnsi="Times New Roman" w:cs="Times New Roman"/>
          <w:spacing w:val="-2"/>
          <w:sz w:val="28"/>
          <w:szCs w:val="28"/>
        </w:rPr>
        <w:t>б</w:t>
      </w:r>
      <w:r w:rsidRPr="00514841">
        <w:rPr>
          <w:rFonts w:ascii="Times New Roman" w:hAnsi="Times New Roman" w:cs="Times New Roman"/>
          <w:spacing w:val="4"/>
          <w:sz w:val="28"/>
          <w:szCs w:val="28"/>
        </w:rPr>
        <w:t>о</w:t>
      </w:r>
      <w:r w:rsidRPr="00514841">
        <w:rPr>
          <w:rFonts w:ascii="Times New Roman" w:hAnsi="Times New Roman" w:cs="Times New Roman"/>
          <w:sz w:val="28"/>
          <w:szCs w:val="28"/>
        </w:rPr>
        <w:t>т</w:t>
      </w:r>
      <w:r w:rsidRPr="00514841">
        <w:rPr>
          <w:rFonts w:ascii="Times New Roman" w:hAnsi="Times New Roman" w:cs="Times New Roman"/>
          <w:spacing w:val="5"/>
          <w:sz w:val="28"/>
          <w:szCs w:val="28"/>
        </w:rPr>
        <w:t>о</w:t>
      </w:r>
      <w:r w:rsidRPr="00514841">
        <w:rPr>
          <w:rFonts w:ascii="Times New Roman" w:hAnsi="Times New Roman" w:cs="Times New Roman"/>
          <w:sz w:val="28"/>
          <w:szCs w:val="28"/>
        </w:rPr>
        <w:t>к</w:t>
      </w:r>
      <w:r w:rsidRPr="00514841">
        <w:rPr>
          <w:rFonts w:ascii="Times New Roman" w:hAnsi="Times New Roman" w:cs="Times New Roman"/>
          <w:w w:val="99"/>
          <w:sz w:val="28"/>
          <w:szCs w:val="28"/>
        </w:rPr>
        <w:t>и</w:t>
      </w:r>
      <w:r w:rsidRPr="00514841">
        <w:rPr>
          <w:rFonts w:ascii="Times New Roman" w:hAnsi="Times New Roman" w:cs="Times New Roman"/>
          <w:sz w:val="28"/>
          <w:szCs w:val="28"/>
        </w:rPr>
        <w:t>ре</w:t>
      </w:r>
      <w:r w:rsidRPr="00514841">
        <w:rPr>
          <w:rFonts w:ascii="Times New Roman" w:hAnsi="Times New Roman" w:cs="Times New Roman"/>
          <w:spacing w:val="-2"/>
          <w:sz w:val="28"/>
          <w:szCs w:val="28"/>
        </w:rPr>
        <w:t>к</w:t>
      </w:r>
      <w:r w:rsidRPr="00514841">
        <w:rPr>
          <w:rFonts w:ascii="Times New Roman" w:hAnsi="Times New Roman" w:cs="Times New Roman"/>
          <w:spacing w:val="4"/>
          <w:sz w:val="28"/>
          <w:szCs w:val="28"/>
        </w:rPr>
        <w:t>о</w:t>
      </w:r>
      <w:r w:rsidRPr="00514841">
        <w:rPr>
          <w:rFonts w:ascii="Times New Roman" w:hAnsi="Times New Roman" w:cs="Times New Roman"/>
          <w:spacing w:val="2"/>
          <w:sz w:val="28"/>
          <w:szCs w:val="28"/>
        </w:rPr>
        <w:t>м</w:t>
      </w:r>
      <w:r w:rsidRPr="00514841">
        <w:rPr>
          <w:rFonts w:ascii="Times New Roman" w:hAnsi="Times New Roman" w:cs="Times New Roman"/>
          <w:sz w:val="28"/>
          <w:szCs w:val="28"/>
        </w:rPr>
        <w:t>е</w:t>
      </w:r>
      <w:r w:rsidRPr="00514841">
        <w:rPr>
          <w:rFonts w:ascii="Times New Roman" w:hAnsi="Times New Roman" w:cs="Times New Roman"/>
          <w:w w:val="99"/>
          <w:sz w:val="28"/>
          <w:szCs w:val="28"/>
        </w:rPr>
        <w:t>н</w:t>
      </w:r>
      <w:r w:rsidRPr="00514841">
        <w:rPr>
          <w:rFonts w:ascii="Times New Roman" w:hAnsi="Times New Roman" w:cs="Times New Roman"/>
          <w:spacing w:val="-1"/>
          <w:sz w:val="28"/>
          <w:szCs w:val="28"/>
        </w:rPr>
        <w:t>да</w:t>
      </w:r>
      <w:r w:rsidRPr="00514841">
        <w:rPr>
          <w:rFonts w:ascii="Times New Roman" w:hAnsi="Times New Roman" w:cs="Times New Roman"/>
          <w:w w:val="99"/>
          <w:sz w:val="28"/>
          <w:szCs w:val="28"/>
        </w:rPr>
        <w:t>ц</w:t>
      </w:r>
      <w:r w:rsidRPr="00514841">
        <w:rPr>
          <w:rFonts w:ascii="Times New Roman" w:hAnsi="Times New Roman" w:cs="Times New Roman"/>
          <w:spacing w:val="1"/>
          <w:w w:val="99"/>
          <w:sz w:val="28"/>
          <w:szCs w:val="28"/>
        </w:rPr>
        <w:t>и</w:t>
      </w:r>
      <w:r w:rsidRPr="00514841">
        <w:rPr>
          <w:rFonts w:ascii="Times New Roman" w:hAnsi="Times New Roman" w:cs="Times New Roman"/>
          <w:sz w:val="28"/>
          <w:szCs w:val="28"/>
        </w:rPr>
        <w:t xml:space="preserve">й </w:t>
      </w:r>
      <w:r w:rsidRPr="00514841">
        <w:rPr>
          <w:rFonts w:ascii="Times New Roman" w:hAnsi="Times New Roman" w:cs="Times New Roman"/>
          <w:spacing w:val="-4"/>
          <w:w w:val="99"/>
          <w:sz w:val="28"/>
          <w:szCs w:val="28"/>
        </w:rPr>
        <w:t>п</w:t>
      </w:r>
      <w:r w:rsidRPr="00514841">
        <w:rPr>
          <w:rFonts w:ascii="Times New Roman" w:hAnsi="Times New Roman" w:cs="Times New Roman"/>
          <w:sz w:val="28"/>
          <w:szCs w:val="28"/>
        </w:rPr>
        <w:t>о</w:t>
      </w:r>
      <w:r w:rsidRPr="00514841">
        <w:rPr>
          <w:rFonts w:ascii="Times New Roman" w:hAnsi="Times New Roman" w:cs="Times New Roman"/>
          <w:spacing w:val="2"/>
          <w:sz w:val="28"/>
          <w:szCs w:val="28"/>
        </w:rPr>
        <w:t>в</w:t>
      </w:r>
      <w:r w:rsidRPr="00514841">
        <w:rPr>
          <w:rFonts w:ascii="Times New Roman" w:hAnsi="Times New Roman" w:cs="Times New Roman"/>
          <w:spacing w:val="1"/>
          <w:w w:val="99"/>
          <w:sz w:val="28"/>
          <w:szCs w:val="28"/>
        </w:rPr>
        <w:t>и</w:t>
      </w:r>
      <w:r w:rsidRPr="00514841">
        <w:rPr>
          <w:rFonts w:ascii="Times New Roman" w:hAnsi="Times New Roman" w:cs="Times New Roman"/>
          <w:spacing w:val="-1"/>
          <w:sz w:val="28"/>
          <w:szCs w:val="28"/>
        </w:rPr>
        <w:t>да</w:t>
      </w:r>
      <w:r w:rsidRPr="00514841">
        <w:rPr>
          <w:rFonts w:ascii="Times New Roman" w:hAnsi="Times New Roman" w:cs="Times New Roman"/>
          <w:sz w:val="28"/>
          <w:szCs w:val="28"/>
        </w:rPr>
        <w:t>м</w:t>
      </w:r>
      <w:r w:rsidRPr="00514841">
        <w:rPr>
          <w:rFonts w:ascii="Times New Roman" w:hAnsi="Times New Roman" w:cs="Times New Roman"/>
          <w:spacing w:val="-8"/>
          <w:sz w:val="28"/>
          <w:szCs w:val="28"/>
        </w:rPr>
        <w:t>у</w:t>
      </w:r>
      <w:r w:rsidRPr="00514841">
        <w:rPr>
          <w:rFonts w:ascii="Times New Roman" w:hAnsi="Times New Roman" w:cs="Times New Roman"/>
          <w:spacing w:val="1"/>
          <w:sz w:val="28"/>
          <w:szCs w:val="28"/>
        </w:rPr>
        <w:t>ч</w:t>
      </w:r>
      <w:r w:rsidRPr="00514841">
        <w:rPr>
          <w:rFonts w:ascii="Times New Roman" w:hAnsi="Times New Roman" w:cs="Times New Roman"/>
          <w:spacing w:val="4"/>
          <w:sz w:val="28"/>
          <w:szCs w:val="28"/>
        </w:rPr>
        <w:t>е</w:t>
      </w:r>
      <w:r w:rsidRPr="00514841">
        <w:rPr>
          <w:rFonts w:ascii="Times New Roman" w:hAnsi="Times New Roman" w:cs="Times New Roman"/>
          <w:spacing w:val="-1"/>
          <w:sz w:val="28"/>
          <w:szCs w:val="28"/>
        </w:rPr>
        <w:t>б</w:t>
      </w:r>
      <w:r w:rsidRPr="00514841">
        <w:rPr>
          <w:rFonts w:ascii="Times New Roman" w:hAnsi="Times New Roman" w:cs="Times New Roman"/>
          <w:w w:val="99"/>
          <w:sz w:val="28"/>
          <w:szCs w:val="28"/>
        </w:rPr>
        <w:t>н</w:t>
      </w:r>
      <w:r w:rsidRPr="00514841">
        <w:rPr>
          <w:rFonts w:ascii="Times New Roman" w:hAnsi="Times New Roman" w:cs="Times New Roman"/>
          <w:spacing w:val="5"/>
          <w:sz w:val="28"/>
          <w:szCs w:val="28"/>
        </w:rPr>
        <w:t>о</w:t>
      </w:r>
      <w:r w:rsidRPr="00514841">
        <w:rPr>
          <w:rFonts w:ascii="Times New Roman" w:hAnsi="Times New Roman" w:cs="Times New Roman"/>
          <w:w w:val="99"/>
          <w:sz w:val="28"/>
          <w:szCs w:val="28"/>
        </w:rPr>
        <w:t>й</w:t>
      </w:r>
      <w:r w:rsidRPr="00514841">
        <w:rPr>
          <w:rFonts w:ascii="Times New Roman" w:hAnsi="Times New Roman" w:cs="Times New Roman"/>
          <w:spacing w:val="-1"/>
          <w:sz w:val="28"/>
          <w:szCs w:val="28"/>
        </w:rPr>
        <w:t>де</w:t>
      </w:r>
      <w:r w:rsidRPr="00514841">
        <w:rPr>
          <w:rFonts w:ascii="Times New Roman" w:hAnsi="Times New Roman" w:cs="Times New Roman"/>
          <w:sz w:val="28"/>
          <w:szCs w:val="28"/>
        </w:rPr>
        <w:t>яте</w:t>
      </w:r>
      <w:r w:rsidRPr="00514841">
        <w:rPr>
          <w:rFonts w:ascii="Times New Roman" w:hAnsi="Times New Roman" w:cs="Times New Roman"/>
          <w:w w:val="99"/>
          <w:sz w:val="28"/>
          <w:szCs w:val="28"/>
        </w:rPr>
        <w:t>л</w:t>
      </w:r>
      <w:r w:rsidRPr="00514841">
        <w:rPr>
          <w:rFonts w:ascii="Times New Roman" w:hAnsi="Times New Roman" w:cs="Times New Roman"/>
          <w:spacing w:val="1"/>
          <w:sz w:val="28"/>
          <w:szCs w:val="28"/>
        </w:rPr>
        <w:t>ь</w:t>
      </w:r>
      <w:r w:rsidRPr="00514841">
        <w:rPr>
          <w:rFonts w:ascii="Times New Roman" w:hAnsi="Times New Roman" w:cs="Times New Roman"/>
          <w:spacing w:val="-3"/>
          <w:sz w:val="28"/>
          <w:szCs w:val="28"/>
        </w:rPr>
        <w:t>н</w:t>
      </w:r>
      <w:r w:rsidRPr="00514841">
        <w:rPr>
          <w:rFonts w:ascii="Times New Roman" w:hAnsi="Times New Roman" w:cs="Times New Roman"/>
          <w:spacing w:val="3"/>
          <w:sz w:val="28"/>
          <w:szCs w:val="28"/>
        </w:rPr>
        <w:t>о</w:t>
      </w:r>
      <w:r w:rsidRPr="00514841">
        <w:rPr>
          <w:rFonts w:ascii="Times New Roman" w:hAnsi="Times New Roman" w:cs="Times New Roman"/>
          <w:sz w:val="28"/>
          <w:szCs w:val="28"/>
        </w:rPr>
        <w:t>с</w:t>
      </w:r>
      <w:r w:rsidRPr="00514841">
        <w:rPr>
          <w:rFonts w:ascii="Times New Roman" w:hAnsi="Times New Roman" w:cs="Times New Roman"/>
          <w:w w:val="99"/>
          <w:sz w:val="28"/>
          <w:szCs w:val="28"/>
        </w:rPr>
        <w:t>т</w:t>
      </w:r>
      <w:r w:rsidRPr="00514841">
        <w:rPr>
          <w:rFonts w:ascii="Times New Roman" w:hAnsi="Times New Roman" w:cs="Times New Roman"/>
          <w:sz w:val="28"/>
          <w:szCs w:val="28"/>
        </w:rPr>
        <w:t>и</w:t>
      </w:r>
      <w:r w:rsidRPr="00514841">
        <w:rPr>
          <w:rFonts w:ascii="Times New Roman" w:hAnsi="Times New Roman" w:cs="Times New Roman"/>
          <w:spacing w:val="-4"/>
          <w:sz w:val="28"/>
          <w:szCs w:val="28"/>
        </w:rPr>
        <w:t>у</w:t>
      </w:r>
      <w:r w:rsidRPr="00514841">
        <w:rPr>
          <w:rFonts w:ascii="Times New Roman" w:hAnsi="Times New Roman" w:cs="Times New Roman"/>
          <w:spacing w:val="-1"/>
          <w:sz w:val="28"/>
          <w:szCs w:val="28"/>
        </w:rPr>
        <w:t>ча</w:t>
      </w:r>
      <w:r w:rsidRPr="00514841">
        <w:rPr>
          <w:rFonts w:ascii="Times New Roman" w:hAnsi="Times New Roman" w:cs="Times New Roman"/>
          <w:spacing w:val="2"/>
          <w:w w:val="99"/>
          <w:sz w:val="28"/>
          <w:szCs w:val="28"/>
        </w:rPr>
        <w:t>щ</w:t>
      </w:r>
      <w:r w:rsidRPr="00514841">
        <w:rPr>
          <w:rFonts w:ascii="Times New Roman" w:hAnsi="Times New Roman" w:cs="Times New Roman"/>
          <w:sz w:val="28"/>
          <w:szCs w:val="28"/>
        </w:rPr>
        <w:t>е</w:t>
      </w:r>
      <w:r w:rsidRPr="00514841">
        <w:rPr>
          <w:rFonts w:ascii="Times New Roman" w:hAnsi="Times New Roman" w:cs="Times New Roman"/>
          <w:spacing w:val="1"/>
          <w:sz w:val="28"/>
          <w:szCs w:val="28"/>
        </w:rPr>
        <w:t>г</w:t>
      </w:r>
      <w:r w:rsidRPr="00514841">
        <w:rPr>
          <w:rFonts w:ascii="Times New Roman" w:hAnsi="Times New Roman" w:cs="Times New Roman"/>
          <w:spacing w:val="5"/>
          <w:sz w:val="28"/>
          <w:szCs w:val="28"/>
        </w:rPr>
        <w:t>о</w:t>
      </w:r>
      <w:r w:rsidRPr="00514841">
        <w:rPr>
          <w:rFonts w:ascii="Times New Roman" w:hAnsi="Times New Roman" w:cs="Times New Roman"/>
          <w:sz w:val="28"/>
          <w:szCs w:val="28"/>
        </w:rPr>
        <w:t>ся,кален</w:t>
      </w:r>
      <w:r w:rsidRPr="00514841">
        <w:rPr>
          <w:rFonts w:ascii="Times New Roman" w:hAnsi="Times New Roman" w:cs="Times New Roman"/>
          <w:spacing w:val="-1"/>
          <w:sz w:val="28"/>
          <w:szCs w:val="28"/>
        </w:rPr>
        <w:t>да</w:t>
      </w:r>
      <w:r w:rsidRPr="00514841">
        <w:rPr>
          <w:rFonts w:ascii="Times New Roman" w:hAnsi="Times New Roman" w:cs="Times New Roman"/>
          <w:sz w:val="28"/>
          <w:szCs w:val="28"/>
        </w:rPr>
        <w:t>рн</w:t>
      </w:r>
      <w:r w:rsidRPr="00514841">
        <w:rPr>
          <w:rFonts w:ascii="Times New Roman" w:hAnsi="Times New Roman" w:cs="Times New Roman"/>
          <w:spacing w:val="1"/>
          <w:sz w:val="28"/>
          <w:szCs w:val="28"/>
        </w:rPr>
        <w:t>ы</w:t>
      </w:r>
      <w:r w:rsidRPr="00514841">
        <w:rPr>
          <w:rFonts w:ascii="Times New Roman" w:hAnsi="Times New Roman" w:cs="Times New Roman"/>
          <w:sz w:val="28"/>
          <w:szCs w:val="28"/>
        </w:rPr>
        <w:t>еи</w:t>
      </w:r>
      <w:r w:rsidRPr="00514841">
        <w:rPr>
          <w:rFonts w:ascii="Times New Roman" w:hAnsi="Times New Roman" w:cs="Times New Roman"/>
          <w:spacing w:val="-1"/>
          <w:sz w:val="28"/>
          <w:szCs w:val="28"/>
        </w:rPr>
        <w:t>п</w:t>
      </w:r>
      <w:r w:rsidRPr="00514841">
        <w:rPr>
          <w:rFonts w:ascii="Times New Roman" w:hAnsi="Times New Roman" w:cs="Times New Roman"/>
          <w:spacing w:val="2"/>
          <w:sz w:val="28"/>
          <w:szCs w:val="28"/>
        </w:rPr>
        <w:t>о</w:t>
      </w:r>
      <w:r w:rsidRPr="00514841">
        <w:rPr>
          <w:rFonts w:ascii="Times New Roman" w:hAnsi="Times New Roman" w:cs="Times New Roman"/>
          <w:spacing w:val="-7"/>
          <w:sz w:val="28"/>
          <w:szCs w:val="28"/>
        </w:rPr>
        <w:t>у</w:t>
      </w:r>
      <w:r w:rsidRPr="00514841">
        <w:rPr>
          <w:rFonts w:ascii="Times New Roman" w:hAnsi="Times New Roman" w:cs="Times New Roman"/>
          <w:sz w:val="28"/>
          <w:szCs w:val="28"/>
        </w:rPr>
        <w:t>р</w:t>
      </w:r>
      <w:r w:rsidRPr="00514841">
        <w:rPr>
          <w:rFonts w:ascii="Times New Roman" w:hAnsi="Times New Roman" w:cs="Times New Roman"/>
          <w:spacing w:val="2"/>
          <w:sz w:val="28"/>
          <w:szCs w:val="28"/>
        </w:rPr>
        <w:t>о</w:t>
      </w:r>
      <w:r w:rsidRPr="00514841">
        <w:rPr>
          <w:rFonts w:ascii="Times New Roman" w:hAnsi="Times New Roman" w:cs="Times New Roman"/>
          <w:sz w:val="28"/>
          <w:szCs w:val="28"/>
        </w:rPr>
        <w:t>ч</w:t>
      </w:r>
      <w:r w:rsidRPr="00514841">
        <w:rPr>
          <w:rFonts w:ascii="Times New Roman" w:hAnsi="Times New Roman" w:cs="Times New Roman"/>
          <w:spacing w:val="1"/>
          <w:sz w:val="28"/>
          <w:szCs w:val="28"/>
        </w:rPr>
        <w:t>ны</w:t>
      </w:r>
      <w:r w:rsidRPr="00514841">
        <w:rPr>
          <w:rFonts w:ascii="Times New Roman" w:hAnsi="Times New Roman" w:cs="Times New Roman"/>
          <w:sz w:val="28"/>
          <w:szCs w:val="28"/>
        </w:rPr>
        <w:t>е</w:t>
      </w:r>
      <w:r w:rsidRPr="00514841">
        <w:rPr>
          <w:rFonts w:ascii="Times New Roman" w:hAnsi="Times New Roman" w:cs="Times New Roman"/>
          <w:spacing w:val="1"/>
          <w:sz w:val="28"/>
          <w:szCs w:val="28"/>
        </w:rPr>
        <w:t xml:space="preserve"> п</w:t>
      </w:r>
      <w:r w:rsidRPr="00514841">
        <w:rPr>
          <w:rFonts w:ascii="Times New Roman" w:hAnsi="Times New Roman" w:cs="Times New Roman"/>
          <w:sz w:val="28"/>
          <w:szCs w:val="28"/>
        </w:rPr>
        <w:t>ла</w:t>
      </w:r>
      <w:r w:rsidRPr="00514841">
        <w:rPr>
          <w:rFonts w:ascii="Times New Roman" w:hAnsi="Times New Roman" w:cs="Times New Roman"/>
          <w:spacing w:val="-3"/>
          <w:w w:val="99"/>
          <w:sz w:val="28"/>
          <w:szCs w:val="28"/>
        </w:rPr>
        <w:t>н</w:t>
      </w:r>
      <w:r w:rsidRPr="00514841">
        <w:rPr>
          <w:rFonts w:ascii="Times New Roman" w:hAnsi="Times New Roman" w:cs="Times New Roman"/>
          <w:sz w:val="28"/>
          <w:szCs w:val="28"/>
        </w:rPr>
        <w:t>ытакжесо</w:t>
      </w:r>
      <w:r w:rsidRPr="00514841">
        <w:rPr>
          <w:rFonts w:ascii="Times New Roman" w:hAnsi="Times New Roman" w:cs="Times New Roman"/>
          <w:spacing w:val="4"/>
          <w:sz w:val="28"/>
          <w:szCs w:val="28"/>
        </w:rPr>
        <w:t>о</w:t>
      </w:r>
      <w:r w:rsidRPr="00514841">
        <w:rPr>
          <w:rFonts w:ascii="Times New Roman" w:hAnsi="Times New Roman" w:cs="Times New Roman"/>
          <w:spacing w:val="-3"/>
          <w:sz w:val="28"/>
          <w:szCs w:val="28"/>
        </w:rPr>
        <w:t>т</w:t>
      </w:r>
      <w:r w:rsidRPr="00514841">
        <w:rPr>
          <w:rFonts w:ascii="Times New Roman" w:hAnsi="Times New Roman" w:cs="Times New Roman"/>
          <w:sz w:val="28"/>
          <w:szCs w:val="28"/>
        </w:rPr>
        <w:t>ветст</w:t>
      </w:r>
      <w:r w:rsidRPr="00514841">
        <w:rPr>
          <w:rFonts w:ascii="Times New Roman" w:hAnsi="Times New Roman" w:cs="Times New Roman"/>
          <w:spacing w:val="2"/>
          <w:sz w:val="28"/>
          <w:szCs w:val="28"/>
        </w:rPr>
        <w:t>в</w:t>
      </w:r>
      <w:r w:rsidRPr="00514841">
        <w:rPr>
          <w:rFonts w:ascii="Times New Roman" w:hAnsi="Times New Roman" w:cs="Times New Roman"/>
          <w:spacing w:val="-9"/>
          <w:sz w:val="28"/>
          <w:szCs w:val="28"/>
        </w:rPr>
        <w:t>у</w:t>
      </w:r>
      <w:r w:rsidRPr="00514841">
        <w:rPr>
          <w:rFonts w:ascii="Times New Roman" w:hAnsi="Times New Roman" w:cs="Times New Roman"/>
          <w:spacing w:val="-1"/>
          <w:w w:val="99"/>
          <w:sz w:val="28"/>
          <w:szCs w:val="28"/>
        </w:rPr>
        <w:t>ю</w:t>
      </w:r>
      <w:r w:rsidRPr="00514841">
        <w:rPr>
          <w:rFonts w:ascii="Times New Roman" w:hAnsi="Times New Roman" w:cs="Times New Roman"/>
          <w:sz w:val="28"/>
          <w:szCs w:val="28"/>
        </w:rPr>
        <w:t>тста</w:t>
      </w:r>
      <w:r w:rsidRPr="00514841">
        <w:rPr>
          <w:rFonts w:ascii="Times New Roman" w:hAnsi="Times New Roman" w:cs="Times New Roman"/>
          <w:w w:val="99"/>
          <w:sz w:val="28"/>
          <w:szCs w:val="28"/>
        </w:rPr>
        <w:t>н</w:t>
      </w:r>
      <w:r w:rsidRPr="00514841">
        <w:rPr>
          <w:rFonts w:ascii="Times New Roman" w:hAnsi="Times New Roman" w:cs="Times New Roman"/>
          <w:spacing w:val="-1"/>
          <w:sz w:val="28"/>
          <w:szCs w:val="28"/>
        </w:rPr>
        <w:t>да</w:t>
      </w:r>
      <w:r w:rsidRPr="00514841">
        <w:rPr>
          <w:rFonts w:ascii="Times New Roman" w:hAnsi="Times New Roman" w:cs="Times New Roman"/>
          <w:sz w:val="28"/>
          <w:szCs w:val="28"/>
        </w:rPr>
        <w:t>р</w:t>
      </w:r>
      <w:r w:rsidRPr="00514841">
        <w:rPr>
          <w:rFonts w:ascii="Times New Roman" w:hAnsi="Times New Roman" w:cs="Times New Roman"/>
          <w:spacing w:val="4"/>
          <w:sz w:val="28"/>
          <w:szCs w:val="28"/>
        </w:rPr>
        <w:t>т</w:t>
      </w:r>
      <w:r w:rsidRPr="00514841">
        <w:rPr>
          <w:rFonts w:ascii="Times New Roman" w:hAnsi="Times New Roman" w:cs="Times New Roman"/>
          <w:spacing w:val="-8"/>
          <w:sz w:val="28"/>
          <w:szCs w:val="28"/>
        </w:rPr>
        <w:t>у.</w:t>
      </w:r>
    </w:p>
    <w:p w14:paraId="088F9756" w14:textId="77777777" w:rsidR="007B49AD" w:rsidRPr="00514841" w:rsidRDefault="007B49AD" w:rsidP="007B49AD">
      <w:pPr>
        <w:spacing w:after="0" w:line="240" w:lineRule="auto"/>
        <w:jc w:val="both"/>
        <w:rPr>
          <w:rFonts w:ascii="Times New Roman" w:hAnsi="Times New Roman" w:cs="Times New Roman"/>
          <w:spacing w:val="-2"/>
          <w:sz w:val="28"/>
          <w:szCs w:val="28"/>
        </w:rPr>
      </w:pPr>
      <w:r w:rsidRPr="00514841">
        <w:rPr>
          <w:rFonts w:ascii="Times New Roman" w:hAnsi="Times New Roman" w:cs="Times New Roman"/>
          <w:spacing w:val="-1"/>
          <w:sz w:val="28"/>
          <w:szCs w:val="28"/>
        </w:rPr>
        <w:t>Ка</w:t>
      </w:r>
      <w:r w:rsidRPr="00514841">
        <w:rPr>
          <w:rFonts w:ascii="Times New Roman" w:hAnsi="Times New Roman" w:cs="Times New Roman"/>
          <w:w w:val="99"/>
          <w:sz w:val="28"/>
          <w:szCs w:val="28"/>
        </w:rPr>
        <w:t>л</w:t>
      </w:r>
      <w:r w:rsidRPr="00514841">
        <w:rPr>
          <w:rFonts w:ascii="Times New Roman" w:hAnsi="Times New Roman" w:cs="Times New Roman"/>
          <w:sz w:val="28"/>
          <w:szCs w:val="28"/>
        </w:rPr>
        <w:t>е</w:t>
      </w:r>
      <w:r w:rsidRPr="00514841">
        <w:rPr>
          <w:rFonts w:ascii="Times New Roman" w:hAnsi="Times New Roman" w:cs="Times New Roman"/>
          <w:w w:val="99"/>
          <w:sz w:val="28"/>
          <w:szCs w:val="28"/>
        </w:rPr>
        <w:t>н</w:t>
      </w:r>
      <w:r w:rsidRPr="00514841">
        <w:rPr>
          <w:rFonts w:ascii="Times New Roman" w:hAnsi="Times New Roman" w:cs="Times New Roman"/>
          <w:spacing w:val="-1"/>
          <w:sz w:val="28"/>
          <w:szCs w:val="28"/>
        </w:rPr>
        <w:t>да</w:t>
      </w:r>
      <w:r w:rsidRPr="00514841">
        <w:rPr>
          <w:rFonts w:ascii="Times New Roman" w:hAnsi="Times New Roman" w:cs="Times New Roman"/>
          <w:sz w:val="28"/>
          <w:szCs w:val="28"/>
        </w:rPr>
        <w:t>р</w:t>
      </w:r>
      <w:r w:rsidRPr="00514841">
        <w:rPr>
          <w:rFonts w:ascii="Times New Roman" w:hAnsi="Times New Roman" w:cs="Times New Roman"/>
          <w:w w:val="99"/>
          <w:sz w:val="28"/>
          <w:szCs w:val="28"/>
        </w:rPr>
        <w:t>н</w:t>
      </w:r>
      <w:r w:rsidRPr="00514841">
        <w:rPr>
          <w:rFonts w:ascii="Times New Roman" w:hAnsi="Times New Roman" w:cs="Times New Roman"/>
          <w:spacing w:val="6"/>
          <w:sz w:val="28"/>
          <w:szCs w:val="28"/>
        </w:rPr>
        <w:t>о</w:t>
      </w:r>
      <w:r w:rsidRPr="00514841">
        <w:rPr>
          <w:rFonts w:ascii="Times New Roman" w:hAnsi="Times New Roman" w:cs="Times New Roman"/>
          <w:spacing w:val="2"/>
          <w:sz w:val="28"/>
          <w:szCs w:val="28"/>
        </w:rPr>
        <w:t>-</w:t>
      </w:r>
      <w:r w:rsidRPr="00514841">
        <w:rPr>
          <w:rFonts w:ascii="Times New Roman" w:hAnsi="Times New Roman" w:cs="Times New Roman"/>
          <w:sz w:val="28"/>
          <w:szCs w:val="28"/>
        </w:rPr>
        <w:t>те</w:t>
      </w:r>
      <w:r w:rsidRPr="00514841">
        <w:rPr>
          <w:rFonts w:ascii="Times New Roman" w:hAnsi="Times New Roman" w:cs="Times New Roman"/>
          <w:spacing w:val="1"/>
          <w:sz w:val="28"/>
          <w:szCs w:val="28"/>
        </w:rPr>
        <w:t>м</w:t>
      </w:r>
      <w:r w:rsidRPr="00514841">
        <w:rPr>
          <w:rFonts w:ascii="Times New Roman" w:hAnsi="Times New Roman" w:cs="Times New Roman"/>
          <w:sz w:val="28"/>
          <w:szCs w:val="28"/>
        </w:rPr>
        <w:t>ат</w:t>
      </w:r>
      <w:r w:rsidRPr="00514841">
        <w:rPr>
          <w:rFonts w:ascii="Times New Roman" w:hAnsi="Times New Roman" w:cs="Times New Roman"/>
          <w:spacing w:val="1"/>
          <w:w w:val="99"/>
          <w:sz w:val="28"/>
          <w:szCs w:val="28"/>
        </w:rPr>
        <w:t>и</w:t>
      </w:r>
      <w:r w:rsidRPr="00514841">
        <w:rPr>
          <w:rFonts w:ascii="Times New Roman" w:hAnsi="Times New Roman" w:cs="Times New Roman"/>
          <w:sz w:val="28"/>
          <w:szCs w:val="28"/>
        </w:rPr>
        <w:t>че</w:t>
      </w:r>
      <w:r w:rsidRPr="00514841">
        <w:rPr>
          <w:rFonts w:ascii="Times New Roman" w:hAnsi="Times New Roman" w:cs="Times New Roman"/>
          <w:spacing w:val="-1"/>
          <w:sz w:val="28"/>
          <w:szCs w:val="28"/>
        </w:rPr>
        <w:t>ск</w:t>
      </w:r>
      <w:r w:rsidRPr="00514841">
        <w:rPr>
          <w:rFonts w:ascii="Times New Roman" w:hAnsi="Times New Roman" w:cs="Times New Roman"/>
          <w:w w:val="99"/>
          <w:sz w:val="28"/>
          <w:szCs w:val="28"/>
        </w:rPr>
        <w:t>и</w:t>
      </w:r>
      <w:r w:rsidRPr="00514841">
        <w:rPr>
          <w:rFonts w:ascii="Times New Roman" w:hAnsi="Times New Roman" w:cs="Times New Roman"/>
          <w:sz w:val="28"/>
          <w:szCs w:val="28"/>
        </w:rPr>
        <w:t>е</w:t>
      </w:r>
      <w:r w:rsidRPr="00514841">
        <w:rPr>
          <w:rFonts w:ascii="Times New Roman" w:hAnsi="Times New Roman" w:cs="Times New Roman"/>
          <w:w w:val="99"/>
          <w:sz w:val="28"/>
          <w:szCs w:val="28"/>
        </w:rPr>
        <w:t>п</w:t>
      </w:r>
      <w:r w:rsidRPr="00514841">
        <w:rPr>
          <w:rFonts w:ascii="Times New Roman" w:hAnsi="Times New Roman" w:cs="Times New Roman"/>
          <w:sz w:val="28"/>
          <w:szCs w:val="28"/>
        </w:rPr>
        <w:t>ла</w:t>
      </w:r>
      <w:r w:rsidRPr="00514841">
        <w:rPr>
          <w:rFonts w:ascii="Times New Roman" w:hAnsi="Times New Roman" w:cs="Times New Roman"/>
          <w:spacing w:val="-3"/>
          <w:w w:val="99"/>
          <w:sz w:val="28"/>
          <w:szCs w:val="28"/>
        </w:rPr>
        <w:t>н</w:t>
      </w:r>
      <w:r w:rsidRPr="00514841">
        <w:rPr>
          <w:rFonts w:ascii="Times New Roman" w:hAnsi="Times New Roman" w:cs="Times New Roman"/>
          <w:sz w:val="28"/>
          <w:szCs w:val="28"/>
        </w:rPr>
        <w:t>ы</w:t>
      </w:r>
      <w:r w:rsidRPr="00514841">
        <w:rPr>
          <w:rFonts w:ascii="Times New Roman" w:hAnsi="Times New Roman" w:cs="Times New Roman"/>
          <w:spacing w:val="-5"/>
          <w:sz w:val="28"/>
          <w:szCs w:val="28"/>
        </w:rPr>
        <w:t>с</w:t>
      </w:r>
      <w:r w:rsidRPr="00514841">
        <w:rPr>
          <w:rFonts w:ascii="Times New Roman" w:hAnsi="Times New Roman" w:cs="Times New Roman"/>
          <w:spacing w:val="4"/>
          <w:sz w:val="28"/>
          <w:szCs w:val="28"/>
        </w:rPr>
        <w:t>о</w:t>
      </w:r>
      <w:r w:rsidRPr="00514841">
        <w:rPr>
          <w:rFonts w:ascii="Times New Roman" w:hAnsi="Times New Roman" w:cs="Times New Roman"/>
          <w:sz w:val="28"/>
          <w:szCs w:val="28"/>
        </w:rPr>
        <w:t>с</w:t>
      </w:r>
      <w:r w:rsidRPr="00514841">
        <w:rPr>
          <w:rFonts w:ascii="Times New Roman" w:hAnsi="Times New Roman" w:cs="Times New Roman"/>
          <w:w w:val="99"/>
          <w:sz w:val="28"/>
          <w:szCs w:val="28"/>
        </w:rPr>
        <w:t>т</w:t>
      </w:r>
      <w:r w:rsidRPr="00514841">
        <w:rPr>
          <w:rFonts w:ascii="Times New Roman" w:hAnsi="Times New Roman" w:cs="Times New Roman"/>
          <w:sz w:val="28"/>
          <w:szCs w:val="28"/>
        </w:rPr>
        <w:t>а</w:t>
      </w:r>
      <w:r w:rsidRPr="00514841">
        <w:rPr>
          <w:rFonts w:ascii="Times New Roman" w:hAnsi="Times New Roman" w:cs="Times New Roman"/>
          <w:spacing w:val="1"/>
          <w:sz w:val="28"/>
          <w:szCs w:val="28"/>
        </w:rPr>
        <w:t>в</w:t>
      </w:r>
      <w:r w:rsidRPr="00514841">
        <w:rPr>
          <w:rFonts w:ascii="Times New Roman" w:hAnsi="Times New Roman" w:cs="Times New Roman"/>
          <w:sz w:val="28"/>
          <w:szCs w:val="28"/>
        </w:rPr>
        <w:t>ле</w:t>
      </w:r>
      <w:r w:rsidRPr="00514841">
        <w:rPr>
          <w:rFonts w:ascii="Times New Roman" w:hAnsi="Times New Roman" w:cs="Times New Roman"/>
          <w:spacing w:val="-4"/>
          <w:sz w:val="28"/>
          <w:szCs w:val="28"/>
        </w:rPr>
        <w:t>н</w:t>
      </w:r>
      <w:r w:rsidRPr="00514841">
        <w:rPr>
          <w:rFonts w:ascii="Times New Roman" w:hAnsi="Times New Roman" w:cs="Times New Roman"/>
          <w:sz w:val="28"/>
          <w:szCs w:val="28"/>
        </w:rPr>
        <w:t>ы</w:t>
      </w:r>
      <w:r w:rsidRPr="00514841">
        <w:rPr>
          <w:rFonts w:ascii="Times New Roman" w:hAnsi="Times New Roman" w:cs="Times New Roman"/>
          <w:spacing w:val="-3"/>
          <w:sz w:val="28"/>
          <w:szCs w:val="28"/>
        </w:rPr>
        <w:t>н</w:t>
      </w:r>
      <w:r w:rsidRPr="00514841">
        <w:rPr>
          <w:rFonts w:ascii="Times New Roman" w:hAnsi="Times New Roman" w:cs="Times New Roman"/>
          <w:sz w:val="28"/>
          <w:szCs w:val="28"/>
        </w:rPr>
        <w:t xml:space="preserve">а </w:t>
      </w:r>
      <w:r w:rsidRPr="00514841">
        <w:rPr>
          <w:rFonts w:ascii="Times New Roman" w:hAnsi="Times New Roman" w:cs="Times New Roman"/>
          <w:spacing w:val="5"/>
          <w:sz w:val="28"/>
          <w:szCs w:val="28"/>
        </w:rPr>
        <w:t>о</w:t>
      </w:r>
      <w:r w:rsidRPr="00514841">
        <w:rPr>
          <w:rFonts w:ascii="Times New Roman" w:hAnsi="Times New Roman" w:cs="Times New Roman"/>
          <w:sz w:val="28"/>
          <w:szCs w:val="28"/>
        </w:rPr>
        <w:t>с</w:t>
      </w:r>
      <w:r w:rsidRPr="00514841">
        <w:rPr>
          <w:rFonts w:ascii="Times New Roman" w:hAnsi="Times New Roman" w:cs="Times New Roman"/>
          <w:spacing w:val="-3"/>
          <w:sz w:val="28"/>
          <w:szCs w:val="28"/>
        </w:rPr>
        <w:t>н</w:t>
      </w:r>
      <w:r w:rsidRPr="00514841">
        <w:rPr>
          <w:rFonts w:ascii="Times New Roman" w:hAnsi="Times New Roman" w:cs="Times New Roman"/>
          <w:sz w:val="28"/>
          <w:szCs w:val="28"/>
        </w:rPr>
        <w:t>ова</w:t>
      </w:r>
      <w:r w:rsidRPr="00514841">
        <w:rPr>
          <w:rFonts w:ascii="Times New Roman" w:hAnsi="Times New Roman" w:cs="Times New Roman"/>
          <w:spacing w:val="1"/>
          <w:sz w:val="28"/>
          <w:szCs w:val="28"/>
        </w:rPr>
        <w:t>н</w:t>
      </w:r>
      <w:r w:rsidRPr="00514841">
        <w:rPr>
          <w:rFonts w:ascii="Times New Roman" w:hAnsi="Times New Roman" w:cs="Times New Roman"/>
          <w:sz w:val="28"/>
          <w:szCs w:val="28"/>
        </w:rPr>
        <w:t xml:space="preserve">ии </w:t>
      </w:r>
      <w:r w:rsidRPr="00514841">
        <w:rPr>
          <w:rFonts w:ascii="Times New Roman" w:hAnsi="Times New Roman" w:cs="Times New Roman"/>
          <w:spacing w:val="-1"/>
          <w:sz w:val="28"/>
          <w:szCs w:val="28"/>
        </w:rPr>
        <w:t>г</w:t>
      </w:r>
      <w:r w:rsidRPr="00514841">
        <w:rPr>
          <w:rFonts w:ascii="Times New Roman" w:hAnsi="Times New Roman" w:cs="Times New Roman"/>
          <w:spacing w:val="2"/>
          <w:sz w:val="28"/>
          <w:szCs w:val="28"/>
        </w:rPr>
        <w:t>о</w:t>
      </w:r>
      <w:r w:rsidRPr="00514841">
        <w:rPr>
          <w:rFonts w:ascii="Times New Roman" w:hAnsi="Times New Roman" w:cs="Times New Roman"/>
          <w:sz w:val="28"/>
          <w:szCs w:val="28"/>
        </w:rPr>
        <w:t>с</w:t>
      </w:r>
      <w:r w:rsidRPr="00514841">
        <w:rPr>
          <w:rFonts w:ascii="Times New Roman" w:hAnsi="Times New Roman" w:cs="Times New Roman"/>
          <w:spacing w:val="-8"/>
          <w:sz w:val="28"/>
          <w:szCs w:val="28"/>
        </w:rPr>
        <w:t>у</w:t>
      </w:r>
      <w:r w:rsidRPr="00514841">
        <w:rPr>
          <w:rFonts w:ascii="Times New Roman" w:hAnsi="Times New Roman" w:cs="Times New Roman"/>
          <w:spacing w:val="-2"/>
          <w:sz w:val="28"/>
          <w:szCs w:val="28"/>
        </w:rPr>
        <w:t>д</w:t>
      </w:r>
      <w:r w:rsidRPr="00514841">
        <w:rPr>
          <w:rFonts w:ascii="Times New Roman" w:hAnsi="Times New Roman" w:cs="Times New Roman"/>
          <w:spacing w:val="-1"/>
          <w:sz w:val="28"/>
          <w:szCs w:val="28"/>
        </w:rPr>
        <w:t>а</w:t>
      </w:r>
      <w:r w:rsidRPr="00514841">
        <w:rPr>
          <w:rFonts w:ascii="Times New Roman" w:hAnsi="Times New Roman" w:cs="Times New Roman"/>
          <w:spacing w:val="3"/>
          <w:sz w:val="28"/>
          <w:szCs w:val="28"/>
        </w:rPr>
        <w:t>р</w:t>
      </w:r>
      <w:r w:rsidRPr="00514841">
        <w:rPr>
          <w:rFonts w:ascii="Times New Roman" w:hAnsi="Times New Roman" w:cs="Times New Roman"/>
          <w:sz w:val="28"/>
          <w:szCs w:val="28"/>
        </w:rPr>
        <w:t>с</w:t>
      </w:r>
      <w:r w:rsidRPr="00514841">
        <w:rPr>
          <w:rFonts w:ascii="Times New Roman" w:hAnsi="Times New Roman" w:cs="Times New Roman"/>
          <w:w w:val="99"/>
          <w:sz w:val="28"/>
          <w:szCs w:val="28"/>
        </w:rPr>
        <w:t>т</w:t>
      </w:r>
      <w:r w:rsidRPr="00514841">
        <w:rPr>
          <w:rFonts w:ascii="Times New Roman" w:hAnsi="Times New Roman" w:cs="Times New Roman"/>
          <w:spacing w:val="1"/>
          <w:sz w:val="28"/>
          <w:szCs w:val="28"/>
        </w:rPr>
        <w:t>в</w:t>
      </w:r>
      <w:r w:rsidRPr="00514841">
        <w:rPr>
          <w:rFonts w:ascii="Times New Roman" w:hAnsi="Times New Roman" w:cs="Times New Roman"/>
          <w:sz w:val="28"/>
          <w:szCs w:val="28"/>
        </w:rPr>
        <w:t>е</w:t>
      </w:r>
      <w:r w:rsidRPr="00514841">
        <w:rPr>
          <w:rFonts w:ascii="Times New Roman" w:hAnsi="Times New Roman" w:cs="Times New Roman"/>
          <w:spacing w:val="1"/>
          <w:sz w:val="28"/>
          <w:szCs w:val="28"/>
        </w:rPr>
        <w:t>нны</w:t>
      </w:r>
      <w:r w:rsidRPr="00514841">
        <w:rPr>
          <w:rFonts w:ascii="Times New Roman" w:hAnsi="Times New Roman" w:cs="Times New Roman"/>
          <w:sz w:val="28"/>
          <w:szCs w:val="28"/>
        </w:rPr>
        <w:t>хпро</w:t>
      </w:r>
      <w:r w:rsidRPr="00514841">
        <w:rPr>
          <w:rFonts w:ascii="Times New Roman" w:hAnsi="Times New Roman" w:cs="Times New Roman"/>
          <w:spacing w:val="2"/>
          <w:w w:val="99"/>
          <w:sz w:val="28"/>
          <w:szCs w:val="28"/>
        </w:rPr>
        <w:t>г</w:t>
      </w:r>
      <w:r w:rsidRPr="00514841">
        <w:rPr>
          <w:rFonts w:ascii="Times New Roman" w:hAnsi="Times New Roman" w:cs="Times New Roman"/>
          <w:sz w:val="28"/>
          <w:szCs w:val="28"/>
        </w:rPr>
        <w:t>ра</w:t>
      </w:r>
      <w:r w:rsidRPr="00514841">
        <w:rPr>
          <w:rFonts w:ascii="Times New Roman" w:hAnsi="Times New Roman" w:cs="Times New Roman"/>
          <w:spacing w:val="1"/>
          <w:sz w:val="28"/>
          <w:szCs w:val="28"/>
        </w:rPr>
        <w:t>м</w:t>
      </w:r>
      <w:r w:rsidRPr="00514841">
        <w:rPr>
          <w:rFonts w:ascii="Times New Roman" w:hAnsi="Times New Roman" w:cs="Times New Roman"/>
          <w:sz w:val="28"/>
          <w:szCs w:val="28"/>
        </w:rPr>
        <w:t xml:space="preserve">м </w:t>
      </w:r>
      <w:r w:rsidRPr="00514841">
        <w:rPr>
          <w:rFonts w:ascii="Times New Roman" w:hAnsi="Times New Roman" w:cs="Times New Roman"/>
          <w:spacing w:val="-3"/>
          <w:w w:val="99"/>
          <w:sz w:val="28"/>
          <w:szCs w:val="28"/>
        </w:rPr>
        <w:t>п</w:t>
      </w:r>
      <w:r w:rsidRPr="00514841">
        <w:rPr>
          <w:rFonts w:ascii="Times New Roman" w:hAnsi="Times New Roman" w:cs="Times New Roman"/>
          <w:sz w:val="28"/>
          <w:szCs w:val="28"/>
        </w:rPr>
        <w:t>о</w:t>
      </w:r>
      <w:r w:rsidRPr="00514841">
        <w:rPr>
          <w:rFonts w:ascii="Times New Roman" w:hAnsi="Times New Roman" w:cs="Times New Roman"/>
          <w:spacing w:val="1"/>
          <w:w w:val="99"/>
          <w:sz w:val="28"/>
          <w:szCs w:val="28"/>
        </w:rPr>
        <w:t>п</w:t>
      </w:r>
      <w:r w:rsidRPr="00514841">
        <w:rPr>
          <w:rFonts w:ascii="Times New Roman" w:hAnsi="Times New Roman" w:cs="Times New Roman"/>
          <w:sz w:val="28"/>
          <w:szCs w:val="28"/>
        </w:rPr>
        <w:t>р</w:t>
      </w:r>
      <w:r w:rsidRPr="00514841">
        <w:rPr>
          <w:rFonts w:ascii="Times New Roman" w:hAnsi="Times New Roman" w:cs="Times New Roman"/>
          <w:spacing w:val="-5"/>
          <w:sz w:val="28"/>
          <w:szCs w:val="28"/>
        </w:rPr>
        <w:t>е</w:t>
      </w:r>
      <w:r w:rsidRPr="00514841">
        <w:rPr>
          <w:rFonts w:ascii="Times New Roman" w:hAnsi="Times New Roman" w:cs="Times New Roman"/>
          <w:spacing w:val="-2"/>
          <w:sz w:val="28"/>
          <w:szCs w:val="28"/>
        </w:rPr>
        <w:t>д</w:t>
      </w:r>
      <w:r w:rsidRPr="00514841">
        <w:rPr>
          <w:rFonts w:ascii="Times New Roman" w:hAnsi="Times New Roman" w:cs="Times New Roman"/>
          <w:spacing w:val="1"/>
          <w:sz w:val="28"/>
          <w:szCs w:val="28"/>
        </w:rPr>
        <w:t>м</w:t>
      </w:r>
      <w:r w:rsidRPr="00514841">
        <w:rPr>
          <w:rFonts w:ascii="Times New Roman" w:hAnsi="Times New Roman" w:cs="Times New Roman"/>
          <w:sz w:val="28"/>
          <w:szCs w:val="28"/>
        </w:rPr>
        <w:t>ета</w:t>
      </w:r>
      <w:r w:rsidRPr="00514841">
        <w:rPr>
          <w:rFonts w:ascii="Times New Roman" w:hAnsi="Times New Roman" w:cs="Times New Roman"/>
          <w:spacing w:val="1"/>
          <w:sz w:val="28"/>
          <w:szCs w:val="28"/>
        </w:rPr>
        <w:t>м</w:t>
      </w:r>
      <w:r w:rsidRPr="00514841">
        <w:rPr>
          <w:rFonts w:ascii="Times New Roman" w:hAnsi="Times New Roman" w:cs="Times New Roman"/>
          <w:sz w:val="28"/>
          <w:szCs w:val="28"/>
        </w:rPr>
        <w:t>,ре</w:t>
      </w:r>
      <w:r w:rsidRPr="00514841">
        <w:rPr>
          <w:rFonts w:ascii="Times New Roman" w:hAnsi="Times New Roman" w:cs="Times New Roman"/>
          <w:spacing w:val="-5"/>
          <w:sz w:val="28"/>
          <w:szCs w:val="28"/>
        </w:rPr>
        <w:t>к</w:t>
      </w:r>
      <w:r w:rsidRPr="00514841">
        <w:rPr>
          <w:rFonts w:ascii="Times New Roman" w:hAnsi="Times New Roman" w:cs="Times New Roman"/>
          <w:spacing w:val="3"/>
          <w:sz w:val="28"/>
          <w:szCs w:val="28"/>
        </w:rPr>
        <w:t>о</w:t>
      </w:r>
      <w:r w:rsidRPr="00514841">
        <w:rPr>
          <w:rFonts w:ascii="Times New Roman" w:hAnsi="Times New Roman" w:cs="Times New Roman"/>
          <w:spacing w:val="2"/>
          <w:sz w:val="28"/>
          <w:szCs w:val="28"/>
        </w:rPr>
        <w:t>м</w:t>
      </w:r>
      <w:r w:rsidRPr="00514841">
        <w:rPr>
          <w:rFonts w:ascii="Times New Roman" w:hAnsi="Times New Roman" w:cs="Times New Roman"/>
          <w:sz w:val="28"/>
          <w:szCs w:val="28"/>
        </w:rPr>
        <w:t>е</w:t>
      </w:r>
      <w:r w:rsidRPr="00514841">
        <w:rPr>
          <w:rFonts w:ascii="Times New Roman" w:hAnsi="Times New Roman" w:cs="Times New Roman"/>
          <w:w w:val="99"/>
          <w:sz w:val="28"/>
          <w:szCs w:val="28"/>
        </w:rPr>
        <w:t>н</w:t>
      </w:r>
      <w:r w:rsidRPr="00514841">
        <w:rPr>
          <w:rFonts w:ascii="Times New Roman" w:hAnsi="Times New Roman" w:cs="Times New Roman"/>
          <w:sz w:val="28"/>
          <w:szCs w:val="28"/>
        </w:rPr>
        <w:t>да</w:t>
      </w:r>
      <w:r w:rsidRPr="00514841">
        <w:rPr>
          <w:rFonts w:ascii="Times New Roman" w:hAnsi="Times New Roman" w:cs="Times New Roman"/>
          <w:w w:val="99"/>
          <w:sz w:val="28"/>
          <w:szCs w:val="28"/>
        </w:rPr>
        <w:t>ци</w:t>
      </w:r>
      <w:r w:rsidRPr="00514841">
        <w:rPr>
          <w:rFonts w:ascii="Times New Roman" w:hAnsi="Times New Roman" w:cs="Times New Roman"/>
          <w:sz w:val="28"/>
          <w:szCs w:val="28"/>
        </w:rPr>
        <w:t>ям И</w:t>
      </w:r>
      <w:r w:rsidRPr="00514841">
        <w:rPr>
          <w:rFonts w:ascii="Times New Roman" w:hAnsi="Times New Roman" w:cs="Times New Roman"/>
          <w:w w:val="99"/>
          <w:sz w:val="28"/>
          <w:szCs w:val="28"/>
        </w:rPr>
        <w:t>н</w:t>
      </w:r>
      <w:r w:rsidRPr="00514841">
        <w:rPr>
          <w:rFonts w:ascii="Times New Roman" w:hAnsi="Times New Roman" w:cs="Times New Roman"/>
          <w:spacing w:val="-1"/>
          <w:sz w:val="28"/>
          <w:szCs w:val="28"/>
        </w:rPr>
        <w:t>с</w:t>
      </w:r>
      <w:r w:rsidRPr="00514841">
        <w:rPr>
          <w:rFonts w:ascii="Times New Roman" w:hAnsi="Times New Roman" w:cs="Times New Roman"/>
          <w:sz w:val="28"/>
          <w:szCs w:val="28"/>
        </w:rPr>
        <w:t>тр</w:t>
      </w:r>
      <w:r w:rsidRPr="00514841">
        <w:rPr>
          <w:rFonts w:ascii="Times New Roman" w:hAnsi="Times New Roman" w:cs="Times New Roman"/>
          <w:spacing w:val="-8"/>
          <w:sz w:val="28"/>
          <w:szCs w:val="28"/>
        </w:rPr>
        <w:t>у</w:t>
      </w:r>
      <w:r w:rsidRPr="00514841">
        <w:rPr>
          <w:rFonts w:ascii="Times New Roman" w:hAnsi="Times New Roman" w:cs="Times New Roman"/>
          <w:spacing w:val="-2"/>
          <w:sz w:val="28"/>
          <w:szCs w:val="28"/>
        </w:rPr>
        <w:t>к</w:t>
      </w:r>
      <w:r w:rsidRPr="00514841">
        <w:rPr>
          <w:rFonts w:ascii="Times New Roman" w:hAnsi="Times New Roman" w:cs="Times New Roman"/>
          <w:sz w:val="28"/>
          <w:szCs w:val="28"/>
        </w:rPr>
        <w:t>т</w:t>
      </w:r>
      <w:r w:rsidRPr="00514841">
        <w:rPr>
          <w:rFonts w:ascii="Times New Roman" w:hAnsi="Times New Roman" w:cs="Times New Roman"/>
          <w:spacing w:val="1"/>
          <w:w w:val="99"/>
          <w:sz w:val="28"/>
          <w:szCs w:val="28"/>
        </w:rPr>
        <w:t>и</w:t>
      </w:r>
      <w:r w:rsidRPr="00514841">
        <w:rPr>
          <w:rFonts w:ascii="Times New Roman" w:hAnsi="Times New Roman" w:cs="Times New Roman"/>
          <w:spacing w:val="2"/>
          <w:sz w:val="28"/>
          <w:szCs w:val="28"/>
        </w:rPr>
        <w:t>в</w:t>
      </w:r>
      <w:r w:rsidRPr="00514841">
        <w:rPr>
          <w:rFonts w:ascii="Times New Roman" w:hAnsi="Times New Roman" w:cs="Times New Roman"/>
          <w:spacing w:val="1"/>
          <w:w w:val="99"/>
          <w:sz w:val="28"/>
          <w:szCs w:val="28"/>
        </w:rPr>
        <w:t>н</w:t>
      </w:r>
      <w:r w:rsidRPr="00514841">
        <w:rPr>
          <w:rFonts w:ascii="Times New Roman" w:hAnsi="Times New Roman" w:cs="Times New Roman"/>
          <w:spacing w:val="19"/>
          <w:sz w:val="28"/>
          <w:szCs w:val="28"/>
        </w:rPr>
        <w:t>о</w:t>
      </w:r>
      <w:r w:rsidRPr="00514841">
        <w:rPr>
          <w:rFonts w:ascii="Times New Roman" w:hAnsi="Times New Roman" w:cs="Times New Roman"/>
          <w:w w:val="99"/>
          <w:sz w:val="28"/>
          <w:szCs w:val="28"/>
        </w:rPr>
        <w:t>-</w:t>
      </w:r>
      <w:r w:rsidRPr="00514841">
        <w:rPr>
          <w:rFonts w:ascii="Times New Roman" w:hAnsi="Times New Roman" w:cs="Times New Roman"/>
          <w:spacing w:val="1"/>
          <w:sz w:val="28"/>
          <w:szCs w:val="28"/>
        </w:rPr>
        <w:t>м</w:t>
      </w:r>
      <w:r w:rsidRPr="00514841">
        <w:rPr>
          <w:rFonts w:ascii="Times New Roman" w:hAnsi="Times New Roman" w:cs="Times New Roman"/>
          <w:sz w:val="28"/>
          <w:szCs w:val="28"/>
        </w:rPr>
        <w:t>ет</w:t>
      </w:r>
      <w:r w:rsidRPr="00514841">
        <w:rPr>
          <w:rFonts w:ascii="Times New Roman" w:hAnsi="Times New Roman" w:cs="Times New Roman"/>
          <w:spacing w:val="5"/>
          <w:sz w:val="28"/>
          <w:szCs w:val="28"/>
        </w:rPr>
        <w:t>о</w:t>
      </w:r>
      <w:r w:rsidRPr="00514841">
        <w:rPr>
          <w:rFonts w:ascii="Times New Roman" w:hAnsi="Times New Roman" w:cs="Times New Roman"/>
          <w:spacing w:val="-1"/>
          <w:sz w:val="28"/>
          <w:szCs w:val="28"/>
        </w:rPr>
        <w:t>д</w:t>
      </w:r>
      <w:r w:rsidRPr="00514841">
        <w:rPr>
          <w:rFonts w:ascii="Times New Roman" w:hAnsi="Times New Roman" w:cs="Times New Roman"/>
          <w:w w:val="99"/>
          <w:sz w:val="28"/>
          <w:szCs w:val="28"/>
        </w:rPr>
        <w:t>и</w:t>
      </w:r>
      <w:r w:rsidRPr="00514841">
        <w:rPr>
          <w:rFonts w:ascii="Times New Roman" w:hAnsi="Times New Roman" w:cs="Times New Roman"/>
          <w:sz w:val="28"/>
          <w:szCs w:val="28"/>
        </w:rPr>
        <w:t>ч</w:t>
      </w:r>
      <w:r w:rsidRPr="00514841">
        <w:rPr>
          <w:rFonts w:ascii="Times New Roman" w:hAnsi="Times New Roman" w:cs="Times New Roman"/>
          <w:spacing w:val="-1"/>
          <w:sz w:val="28"/>
          <w:szCs w:val="28"/>
        </w:rPr>
        <w:t>е</w:t>
      </w:r>
      <w:r w:rsidRPr="00514841">
        <w:rPr>
          <w:rFonts w:ascii="Times New Roman" w:hAnsi="Times New Roman" w:cs="Times New Roman"/>
          <w:sz w:val="28"/>
          <w:szCs w:val="28"/>
        </w:rPr>
        <w:t>с</w:t>
      </w:r>
      <w:r w:rsidRPr="00514841">
        <w:rPr>
          <w:rFonts w:ascii="Times New Roman" w:hAnsi="Times New Roman" w:cs="Times New Roman"/>
          <w:spacing w:val="-2"/>
          <w:sz w:val="28"/>
          <w:szCs w:val="28"/>
        </w:rPr>
        <w:t>к</w:t>
      </w:r>
      <w:r w:rsidRPr="00514841">
        <w:rPr>
          <w:rFonts w:ascii="Times New Roman" w:hAnsi="Times New Roman" w:cs="Times New Roman"/>
          <w:spacing w:val="1"/>
          <w:w w:val="99"/>
          <w:sz w:val="28"/>
          <w:szCs w:val="28"/>
        </w:rPr>
        <w:t>и</w:t>
      </w:r>
      <w:r w:rsidRPr="00514841">
        <w:rPr>
          <w:rFonts w:ascii="Times New Roman" w:hAnsi="Times New Roman" w:cs="Times New Roman"/>
          <w:w w:val="99"/>
          <w:sz w:val="28"/>
          <w:szCs w:val="28"/>
        </w:rPr>
        <w:t>хп</w:t>
      </w:r>
      <w:r w:rsidRPr="00514841">
        <w:rPr>
          <w:rFonts w:ascii="Times New Roman" w:hAnsi="Times New Roman" w:cs="Times New Roman"/>
          <w:spacing w:val="1"/>
          <w:w w:val="99"/>
          <w:sz w:val="28"/>
          <w:szCs w:val="28"/>
        </w:rPr>
        <w:t>и</w:t>
      </w:r>
      <w:r w:rsidRPr="00514841">
        <w:rPr>
          <w:rFonts w:ascii="Times New Roman" w:hAnsi="Times New Roman" w:cs="Times New Roman"/>
          <w:sz w:val="28"/>
          <w:szCs w:val="28"/>
        </w:rPr>
        <w:t>с</w:t>
      </w:r>
      <w:r w:rsidRPr="00514841">
        <w:rPr>
          <w:rFonts w:ascii="Times New Roman" w:hAnsi="Times New Roman" w:cs="Times New Roman"/>
          <w:spacing w:val="-1"/>
          <w:sz w:val="28"/>
          <w:szCs w:val="28"/>
        </w:rPr>
        <w:t>е</w:t>
      </w:r>
      <w:r w:rsidRPr="00514841">
        <w:rPr>
          <w:rFonts w:ascii="Times New Roman" w:hAnsi="Times New Roman" w:cs="Times New Roman"/>
          <w:sz w:val="28"/>
          <w:szCs w:val="28"/>
        </w:rPr>
        <w:t>м</w:t>
      </w:r>
      <w:r w:rsidRPr="00514841">
        <w:rPr>
          <w:rFonts w:ascii="Times New Roman" w:hAnsi="Times New Roman" w:cs="Times New Roman"/>
          <w:w w:val="99"/>
          <w:sz w:val="28"/>
          <w:szCs w:val="28"/>
        </w:rPr>
        <w:t>и</w:t>
      </w:r>
      <w:r w:rsidRPr="00514841">
        <w:rPr>
          <w:rFonts w:ascii="Times New Roman" w:hAnsi="Times New Roman" w:cs="Times New Roman"/>
          <w:spacing w:val="1"/>
          <w:w w:val="99"/>
          <w:sz w:val="28"/>
          <w:szCs w:val="28"/>
        </w:rPr>
        <w:t>ин</w:t>
      </w:r>
      <w:r w:rsidRPr="00514841">
        <w:rPr>
          <w:rFonts w:ascii="Times New Roman" w:hAnsi="Times New Roman" w:cs="Times New Roman"/>
          <w:sz w:val="28"/>
          <w:szCs w:val="28"/>
        </w:rPr>
        <w:t>ст</w:t>
      </w:r>
      <w:r w:rsidRPr="00514841">
        <w:rPr>
          <w:rFonts w:ascii="Times New Roman" w:hAnsi="Times New Roman" w:cs="Times New Roman"/>
          <w:spacing w:val="1"/>
          <w:sz w:val="28"/>
          <w:szCs w:val="28"/>
        </w:rPr>
        <w:t>и</w:t>
      </w:r>
      <w:r w:rsidRPr="00514841">
        <w:rPr>
          <w:rFonts w:ascii="Times New Roman" w:hAnsi="Times New Roman" w:cs="Times New Roman"/>
          <w:w w:val="99"/>
          <w:sz w:val="28"/>
          <w:szCs w:val="28"/>
        </w:rPr>
        <w:t>т</w:t>
      </w:r>
      <w:r w:rsidRPr="00514841">
        <w:rPr>
          <w:rFonts w:ascii="Times New Roman" w:hAnsi="Times New Roman" w:cs="Times New Roman"/>
          <w:spacing w:val="-8"/>
          <w:sz w:val="28"/>
          <w:szCs w:val="28"/>
        </w:rPr>
        <w:t>у</w:t>
      </w:r>
      <w:r w:rsidRPr="00514841">
        <w:rPr>
          <w:rFonts w:ascii="Times New Roman" w:hAnsi="Times New Roman" w:cs="Times New Roman"/>
          <w:w w:val="99"/>
          <w:sz w:val="28"/>
          <w:szCs w:val="28"/>
        </w:rPr>
        <w:t>т</w:t>
      </w:r>
      <w:r w:rsidRPr="00514841">
        <w:rPr>
          <w:rFonts w:ascii="Times New Roman" w:hAnsi="Times New Roman" w:cs="Times New Roman"/>
          <w:sz w:val="28"/>
          <w:szCs w:val="28"/>
        </w:rPr>
        <w:t>а</w:t>
      </w:r>
      <w:r w:rsidRPr="00514841">
        <w:rPr>
          <w:rFonts w:ascii="Times New Roman" w:hAnsi="Times New Roman" w:cs="Times New Roman"/>
          <w:spacing w:val="1"/>
          <w:sz w:val="28"/>
          <w:szCs w:val="28"/>
        </w:rPr>
        <w:t xml:space="preserve"> п</w:t>
      </w:r>
      <w:r w:rsidRPr="00514841">
        <w:rPr>
          <w:rFonts w:ascii="Times New Roman" w:hAnsi="Times New Roman" w:cs="Times New Roman"/>
          <w:sz w:val="28"/>
          <w:szCs w:val="28"/>
        </w:rPr>
        <w:t>о</w:t>
      </w:r>
      <w:r w:rsidRPr="00514841">
        <w:rPr>
          <w:rFonts w:ascii="Times New Roman" w:hAnsi="Times New Roman" w:cs="Times New Roman"/>
          <w:spacing w:val="8"/>
          <w:sz w:val="28"/>
          <w:szCs w:val="28"/>
        </w:rPr>
        <w:t>в</w:t>
      </w:r>
      <w:r w:rsidRPr="00514841">
        <w:rPr>
          <w:rFonts w:ascii="Times New Roman" w:hAnsi="Times New Roman" w:cs="Times New Roman"/>
          <w:spacing w:val="2"/>
          <w:sz w:val="28"/>
          <w:szCs w:val="28"/>
        </w:rPr>
        <w:t>ы</w:t>
      </w:r>
      <w:r w:rsidRPr="00514841">
        <w:rPr>
          <w:rFonts w:ascii="Times New Roman" w:hAnsi="Times New Roman" w:cs="Times New Roman"/>
          <w:spacing w:val="2"/>
          <w:w w:val="99"/>
          <w:sz w:val="28"/>
          <w:szCs w:val="28"/>
        </w:rPr>
        <w:t>ш</w:t>
      </w:r>
      <w:r w:rsidRPr="00514841">
        <w:rPr>
          <w:rFonts w:ascii="Times New Roman" w:hAnsi="Times New Roman" w:cs="Times New Roman"/>
          <w:sz w:val="28"/>
          <w:szCs w:val="28"/>
        </w:rPr>
        <w:t>е</w:t>
      </w:r>
      <w:r w:rsidRPr="00514841">
        <w:rPr>
          <w:rFonts w:ascii="Times New Roman" w:hAnsi="Times New Roman" w:cs="Times New Roman"/>
          <w:spacing w:val="-3"/>
          <w:sz w:val="28"/>
          <w:szCs w:val="28"/>
        </w:rPr>
        <w:t>н</w:t>
      </w:r>
      <w:r w:rsidRPr="00514841">
        <w:rPr>
          <w:rFonts w:ascii="Times New Roman" w:hAnsi="Times New Roman" w:cs="Times New Roman"/>
          <w:sz w:val="28"/>
          <w:szCs w:val="28"/>
        </w:rPr>
        <w:t>ияквал</w:t>
      </w:r>
      <w:r w:rsidRPr="00514841">
        <w:rPr>
          <w:rFonts w:ascii="Times New Roman" w:hAnsi="Times New Roman" w:cs="Times New Roman"/>
          <w:spacing w:val="1"/>
          <w:sz w:val="28"/>
          <w:szCs w:val="28"/>
        </w:rPr>
        <w:t>и</w:t>
      </w:r>
      <w:r w:rsidRPr="00514841">
        <w:rPr>
          <w:rFonts w:ascii="Times New Roman" w:hAnsi="Times New Roman" w:cs="Times New Roman"/>
          <w:spacing w:val="-1"/>
          <w:sz w:val="28"/>
          <w:szCs w:val="28"/>
        </w:rPr>
        <w:t>ф</w:t>
      </w:r>
      <w:r w:rsidRPr="00514841">
        <w:rPr>
          <w:rFonts w:ascii="Times New Roman" w:hAnsi="Times New Roman" w:cs="Times New Roman"/>
          <w:sz w:val="28"/>
          <w:szCs w:val="28"/>
        </w:rPr>
        <w:t>ик</w:t>
      </w:r>
      <w:r w:rsidRPr="00514841">
        <w:rPr>
          <w:rFonts w:ascii="Times New Roman" w:hAnsi="Times New Roman" w:cs="Times New Roman"/>
          <w:spacing w:val="-1"/>
          <w:sz w:val="28"/>
          <w:szCs w:val="28"/>
        </w:rPr>
        <w:t>а</w:t>
      </w:r>
      <w:r w:rsidRPr="00514841">
        <w:rPr>
          <w:rFonts w:ascii="Times New Roman" w:hAnsi="Times New Roman" w:cs="Times New Roman"/>
          <w:sz w:val="28"/>
          <w:szCs w:val="28"/>
        </w:rPr>
        <w:t>ц</w:t>
      </w:r>
      <w:r w:rsidRPr="00514841">
        <w:rPr>
          <w:rFonts w:ascii="Times New Roman" w:hAnsi="Times New Roman" w:cs="Times New Roman"/>
          <w:spacing w:val="1"/>
          <w:sz w:val="28"/>
          <w:szCs w:val="28"/>
        </w:rPr>
        <w:t>и</w:t>
      </w:r>
      <w:r w:rsidRPr="00514841">
        <w:rPr>
          <w:rFonts w:ascii="Times New Roman" w:hAnsi="Times New Roman" w:cs="Times New Roman"/>
          <w:sz w:val="28"/>
          <w:szCs w:val="28"/>
        </w:rPr>
        <w:t xml:space="preserve">и </w:t>
      </w:r>
      <w:r w:rsidRPr="00514841">
        <w:rPr>
          <w:rFonts w:ascii="Times New Roman" w:hAnsi="Times New Roman" w:cs="Times New Roman"/>
          <w:spacing w:val="-10"/>
          <w:sz w:val="28"/>
          <w:szCs w:val="28"/>
        </w:rPr>
        <w:t>у</w:t>
      </w:r>
      <w:r w:rsidRPr="00514841">
        <w:rPr>
          <w:rFonts w:ascii="Times New Roman" w:hAnsi="Times New Roman" w:cs="Times New Roman"/>
          <w:spacing w:val="-1"/>
          <w:sz w:val="28"/>
          <w:szCs w:val="28"/>
        </w:rPr>
        <w:t>ч</w:t>
      </w:r>
      <w:r w:rsidRPr="00514841">
        <w:rPr>
          <w:rFonts w:ascii="Times New Roman" w:hAnsi="Times New Roman" w:cs="Times New Roman"/>
          <w:spacing w:val="1"/>
          <w:sz w:val="28"/>
          <w:szCs w:val="28"/>
        </w:rPr>
        <w:t>и</w:t>
      </w:r>
      <w:r w:rsidRPr="00514841">
        <w:rPr>
          <w:rFonts w:ascii="Times New Roman" w:hAnsi="Times New Roman" w:cs="Times New Roman"/>
          <w:w w:val="99"/>
          <w:sz w:val="28"/>
          <w:szCs w:val="28"/>
        </w:rPr>
        <w:t>т</w:t>
      </w:r>
      <w:r w:rsidRPr="00514841">
        <w:rPr>
          <w:rFonts w:ascii="Times New Roman" w:hAnsi="Times New Roman" w:cs="Times New Roman"/>
          <w:sz w:val="28"/>
          <w:szCs w:val="28"/>
        </w:rPr>
        <w:t>елей</w:t>
      </w:r>
      <w:r w:rsidRPr="00514841">
        <w:rPr>
          <w:rFonts w:ascii="Times New Roman" w:hAnsi="Times New Roman" w:cs="Times New Roman"/>
          <w:spacing w:val="1"/>
          <w:sz w:val="28"/>
          <w:szCs w:val="28"/>
        </w:rPr>
        <w:t xml:space="preserve">с </w:t>
      </w:r>
      <w:r w:rsidRPr="00514841">
        <w:rPr>
          <w:rFonts w:ascii="Times New Roman" w:hAnsi="Times New Roman" w:cs="Times New Roman"/>
          <w:spacing w:val="-1"/>
          <w:sz w:val="28"/>
          <w:szCs w:val="28"/>
        </w:rPr>
        <w:t>к</w:t>
      </w:r>
      <w:r w:rsidRPr="00514841">
        <w:rPr>
          <w:rFonts w:ascii="Times New Roman" w:hAnsi="Times New Roman" w:cs="Times New Roman"/>
          <w:spacing w:val="4"/>
          <w:sz w:val="28"/>
          <w:szCs w:val="28"/>
        </w:rPr>
        <w:t>о</w:t>
      </w:r>
      <w:r w:rsidRPr="00514841">
        <w:rPr>
          <w:rFonts w:ascii="Times New Roman" w:hAnsi="Times New Roman" w:cs="Times New Roman"/>
          <w:sz w:val="28"/>
          <w:szCs w:val="28"/>
        </w:rPr>
        <w:t>рре</w:t>
      </w:r>
      <w:r w:rsidRPr="00514841">
        <w:rPr>
          <w:rFonts w:ascii="Times New Roman" w:hAnsi="Times New Roman" w:cs="Times New Roman"/>
          <w:spacing w:val="-1"/>
          <w:sz w:val="28"/>
          <w:szCs w:val="28"/>
        </w:rPr>
        <w:t>к</w:t>
      </w:r>
      <w:r w:rsidRPr="00514841">
        <w:rPr>
          <w:rFonts w:ascii="Times New Roman" w:hAnsi="Times New Roman" w:cs="Times New Roman"/>
          <w:sz w:val="28"/>
          <w:szCs w:val="28"/>
        </w:rPr>
        <w:t>т</w:t>
      </w:r>
      <w:r w:rsidRPr="00514841">
        <w:rPr>
          <w:rFonts w:ascii="Times New Roman" w:hAnsi="Times New Roman" w:cs="Times New Roman"/>
          <w:spacing w:val="1"/>
          <w:w w:val="99"/>
          <w:sz w:val="28"/>
          <w:szCs w:val="28"/>
        </w:rPr>
        <w:t>и</w:t>
      </w:r>
      <w:r w:rsidRPr="00514841">
        <w:rPr>
          <w:rFonts w:ascii="Times New Roman" w:hAnsi="Times New Roman" w:cs="Times New Roman"/>
          <w:spacing w:val="-4"/>
          <w:sz w:val="28"/>
          <w:szCs w:val="28"/>
        </w:rPr>
        <w:t>р</w:t>
      </w:r>
      <w:r w:rsidRPr="00514841">
        <w:rPr>
          <w:rFonts w:ascii="Times New Roman" w:hAnsi="Times New Roman" w:cs="Times New Roman"/>
          <w:sz w:val="28"/>
          <w:szCs w:val="28"/>
        </w:rPr>
        <w:t>о</w:t>
      </w:r>
      <w:r w:rsidRPr="00514841">
        <w:rPr>
          <w:rFonts w:ascii="Times New Roman" w:hAnsi="Times New Roman" w:cs="Times New Roman"/>
          <w:spacing w:val="1"/>
          <w:sz w:val="28"/>
          <w:szCs w:val="28"/>
        </w:rPr>
        <w:t>в</w:t>
      </w:r>
      <w:r w:rsidRPr="00514841">
        <w:rPr>
          <w:rFonts w:ascii="Times New Roman" w:hAnsi="Times New Roman" w:cs="Times New Roman"/>
          <w:spacing w:val="-1"/>
          <w:sz w:val="28"/>
          <w:szCs w:val="28"/>
        </w:rPr>
        <w:t>к</w:t>
      </w:r>
      <w:r w:rsidRPr="00514841">
        <w:rPr>
          <w:rFonts w:ascii="Times New Roman" w:hAnsi="Times New Roman" w:cs="Times New Roman"/>
          <w:spacing w:val="4"/>
          <w:sz w:val="28"/>
          <w:szCs w:val="28"/>
        </w:rPr>
        <w:t>о</w:t>
      </w:r>
      <w:r w:rsidRPr="00514841">
        <w:rPr>
          <w:rFonts w:ascii="Times New Roman" w:hAnsi="Times New Roman" w:cs="Times New Roman"/>
          <w:w w:val="99"/>
          <w:sz w:val="28"/>
          <w:szCs w:val="28"/>
        </w:rPr>
        <w:t>й</w:t>
      </w:r>
      <w:r w:rsidRPr="00514841">
        <w:rPr>
          <w:rFonts w:ascii="Times New Roman" w:hAnsi="Times New Roman" w:cs="Times New Roman"/>
          <w:spacing w:val="-2"/>
          <w:sz w:val="28"/>
          <w:szCs w:val="28"/>
        </w:rPr>
        <w:t>ф</w:t>
      </w:r>
      <w:r w:rsidRPr="00514841">
        <w:rPr>
          <w:rFonts w:ascii="Times New Roman" w:hAnsi="Times New Roman" w:cs="Times New Roman"/>
          <w:spacing w:val="4"/>
          <w:sz w:val="28"/>
          <w:szCs w:val="28"/>
        </w:rPr>
        <w:t>о</w:t>
      </w:r>
      <w:r w:rsidRPr="00514841">
        <w:rPr>
          <w:rFonts w:ascii="Times New Roman" w:hAnsi="Times New Roman" w:cs="Times New Roman"/>
          <w:spacing w:val="-4"/>
          <w:sz w:val="28"/>
          <w:szCs w:val="28"/>
        </w:rPr>
        <w:t>р</w:t>
      </w:r>
      <w:r w:rsidRPr="00514841">
        <w:rPr>
          <w:rFonts w:ascii="Times New Roman" w:hAnsi="Times New Roman" w:cs="Times New Roman"/>
          <w:sz w:val="28"/>
          <w:szCs w:val="28"/>
        </w:rPr>
        <w:t>м</w:t>
      </w:r>
      <w:r w:rsidRPr="00514841">
        <w:rPr>
          <w:rFonts w:ascii="Times New Roman" w:hAnsi="Times New Roman" w:cs="Times New Roman"/>
          <w:w w:val="99"/>
          <w:sz w:val="28"/>
          <w:szCs w:val="28"/>
        </w:rPr>
        <w:t>п</w:t>
      </w:r>
      <w:r w:rsidRPr="00514841">
        <w:rPr>
          <w:rFonts w:ascii="Times New Roman" w:hAnsi="Times New Roman" w:cs="Times New Roman"/>
          <w:spacing w:val="-4"/>
          <w:sz w:val="28"/>
          <w:szCs w:val="28"/>
        </w:rPr>
        <w:t>р</w:t>
      </w:r>
      <w:r w:rsidRPr="00514841">
        <w:rPr>
          <w:rFonts w:ascii="Times New Roman" w:hAnsi="Times New Roman" w:cs="Times New Roman"/>
          <w:spacing w:val="4"/>
          <w:sz w:val="28"/>
          <w:szCs w:val="28"/>
        </w:rPr>
        <w:t>о</w:t>
      </w:r>
      <w:r w:rsidRPr="00514841">
        <w:rPr>
          <w:rFonts w:ascii="Times New Roman" w:hAnsi="Times New Roman" w:cs="Times New Roman"/>
          <w:spacing w:val="1"/>
          <w:sz w:val="28"/>
          <w:szCs w:val="28"/>
        </w:rPr>
        <w:t>в</w:t>
      </w:r>
      <w:r w:rsidRPr="00514841">
        <w:rPr>
          <w:rFonts w:ascii="Times New Roman" w:hAnsi="Times New Roman" w:cs="Times New Roman"/>
          <w:sz w:val="28"/>
          <w:szCs w:val="28"/>
        </w:rPr>
        <w:t>е</w:t>
      </w:r>
      <w:r w:rsidRPr="00514841">
        <w:rPr>
          <w:rFonts w:ascii="Times New Roman" w:hAnsi="Times New Roman" w:cs="Times New Roman"/>
          <w:spacing w:val="-1"/>
          <w:sz w:val="28"/>
          <w:szCs w:val="28"/>
        </w:rPr>
        <w:t>де</w:t>
      </w:r>
      <w:r w:rsidRPr="00514841">
        <w:rPr>
          <w:rFonts w:ascii="Times New Roman" w:hAnsi="Times New Roman" w:cs="Times New Roman"/>
          <w:w w:val="99"/>
          <w:sz w:val="28"/>
          <w:szCs w:val="28"/>
        </w:rPr>
        <w:t>н</w:t>
      </w:r>
      <w:r w:rsidRPr="00514841">
        <w:rPr>
          <w:rFonts w:ascii="Times New Roman" w:hAnsi="Times New Roman" w:cs="Times New Roman"/>
          <w:spacing w:val="1"/>
          <w:w w:val="99"/>
          <w:sz w:val="28"/>
          <w:szCs w:val="28"/>
        </w:rPr>
        <w:t>и</w:t>
      </w:r>
      <w:r w:rsidRPr="00514841">
        <w:rPr>
          <w:rFonts w:ascii="Times New Roman" w:hAnsi="Times New Roman" w:cs="Times New Roman"/>
          <w:sz w:val="28"/>
          <w:szCs w:val="28"/>
        </w:rPr>
        <w:t>я</w:t>
      </w:r>
      <w:r w:rsidRPr="00514841">
        <w:rPr>
          <w:rFonts w:ascii="Times New Roman" w:hAnsi="Times New Roman" w:cs="Times New Roman"/>
          <w:spacing w:val="-8"/>
          <w:sz w:val="28"/>
          <w:szCs w:val="28"/>
        </w:rPr>
        <w:t>у</w:t>
      </w:r>
      <w:r w:rsidRPr="00514841">
        <w:rPr>
          <w:rFonts w:ascii="Times New Roman" w:hAnsi="Times New Roman" w:cs="Times New Roman"/>
          <w:sz w:val="28"/>
          <w:szCs w:val="28"/>
        </w:rPr>
        <w:t>р</w:t>
      </w:r>
      <w:r w:rsidRPr="00514841">
        <w:rPr>
          <w:rFonts w:ascii="Times New Roman" w:hAnsi="Times New Roman" w:cs="Times New Roman"/>
          <w:spacing w:val="3"/>
          <w:sz w:val="28"/>
          <w:szCs w:val="28"/>
        </w:rPr>
        <w:t>о</w:t>
      </w:r>
      <w:r w:rsidRPr="00514841">
        <w:rPr>
          <w:rFonts w:ascii="Times New Roman" w:hAnsi="Times New Roman" w:cs="Times New Roman"/>
          <w:sz w:val="28"/>
          <w:szCs w:val="28"/>
        </w:rPr>
        <w:t>к</w:t>
      </w:r>
      <w:r w:rsidRPr="00514841">
        <w:rPr>
          <w:rFonts w:ascii="Times New Roman" w:hAnsi="Times New Roman" w:cs="Times New Roman"/>
          <w:spacing w:val="4"/>
          <w:sz w:val="28"/>
          <w:szCs w:val="28"/>
        </w:rPr>
        <w:t>о</w:t>
      </w:r>
      <w:r w:rsidRPr="00514841">
        <w:rPr>
          <w:rFonts w:ascii="Times New Roman" w:hAnsi="Times New Roman" w:cs="Times New Roman"/>
          <w:spacing w:val="-2"/>
          <w:sz w:val="28"/>
          <w:szCs w:val="28"/>
        </w:rPr>
        <w:t>в.</w:t>
      </w:r>
    </w:p>
    <w:p w14:paraId="07AD8162" w14:textId="77777777" w:rsidR="007B49AD" w:rsidRPr="00514841" w:rsidRDefault="007B49AD" w:rsidP="007B49AD">
      <w:pPr>
        <w:widowControl w:val="0"/>
        <w:spacing w:after="0" w:line="240" w:lineRule="auto"/>
        <w:ind w:right="229" w:firstLine="710"/>
        <w:jc w:val="both"/>
        <w:rPr>
          <w:rFonts w:ascii="Times New Roman" w:hAnsi="Times New Roman" w:cs="Times New Roman"/>
          <w:sz w:val="28"/>
          <w:szCs w:val="28"/>
        </w:rPr>
      </w:pPr>
      <w:r w:rsidRPr="00514841">
        <w:rPr>
          <w:rFonts w:ascii="Times New Roman" w:hAnsi="Times New Roman" w:cs="Times New Roman"/>
          <w:w w:val="99"/>
          <w:sz w:val="28"/>
          <w:szCs w:val="28"/>
        </w:rPr>
        <w:t>Р</w:t>
      </w:r>
      <w:r w:rsidRPr="00514841">
        <w:rPr>
          <w:rFonts w:ascii="Times New Roman" w:hAnsi="Times New Roman" w:cs="Times New Roman"/>
          <w:sz w:val="28"/>
          <w:szCs w:val="28"/>
        </w:rPr>
        <w:t>ас</w:t>
      </w:r>
      <w:r w:rsidRPr="00514841">
        <w:rPr>
          <w:rFonts w:ascii="Times New Roman" w:hAnsi="Times New Roman" w:cs="Times New Roman"/>
          <w:w w:val="99"/>
          <w:sz w:val="28"/>
          <w:szCs w:val="28"/>
        </w:rPr>
        <w:t>п</w:t>
      </w:r>
      <w:r w:rsidRPr="00514841">
        <w:rPr>
          <w:rFonts w:ascii="Times New Roman" w:hAnsi="Times New Roman" w:cs="Times New Roman"/>
          <w:spacing w:val="1"/>
          <w:w w:val="99"/>
          <w:sz w:val="28"/>
          <w:szCs w:val="28"/>
        </w:rPr>
        <w:t>и</w:t>
      </w:r>
      <w:r w:rsidRPr="00514841">
        <w:rPr>
          <w:rFonts w:ascii="Times New Roman" w:hAnsi="Times New Roman" w:cs="Times New Roman"/>
          <w:sz w:val="28"/>
          <w:szCs w:val="28"/>
        </w:rPr>
        <w:t>с</w:t>
      </w:r>
      <w:r w:rsidRPr="00514841">
        <w:rPr>
          <w:rFonts w:ascii="Times New Roman" w:hAnsi="Times New Roman" w:cs="Times New Roman"/>
          <w:spacing w:val="-1"/>
          <w:sz w:val="28"/>
          <w:szCs w:val="28"/>
        </w:rPr>
        <w:t>а</w:t>
      </w:r>
      <w:r w:rsidRPr="00514841">
        <w:rPr>
          <w:rFonts w:ascii="Times New Roman" w:hAnsi="Times New Roman" w:cs="Times New Roman"/>
          <w:w w:val="99"/>
          <w:sz w:val="28"/>
          <w:szCs w:val="28"/>
        </w:rPr>
        <w:t>н</w:t>
      </w:r>
      <w:r w:rsidRPr="00514841">
        <w:rPr>
          <w:rFonts w:ascii="Times New Roman" w:hAnsi="Times New Roman" w:cs="Times New Roman"/>
          <w:spacing w:val="1"/>
          <w:w w:val="99"/>
          <w:sz w:val="28"/>
          <w:szCs w:val="28"/>
        </w:rPr>
        <w:t>и</w:t>
      </w:r>
      <w:r w:rsidRPr="00514841">
        <w:rPr>
          <w:rFonts w:ascii="Times New Roman" w:hAnsi="Times New Roman" w:cs="Times New Roman"/>
          <w:sz w:val="28"/>
          <w:szCs w:val="28"/>
        </w:rPr>
        <w:t>е</w:t>
      </w:r>
      <w:r w:rsidRPr="00514841">
        <w:rPr>
          <w:rFonts w:ascii="Times New Roman" w:hAnsi="Times New Roman" w:cs="Times New Roman"/>
          <w:spacing w:val="-9"/>
          <w:sz w:val="28"/>
          <w:szCs w:val="28"/>
        </w:rPr>
        <w:t>у</w:t>
      </w:r>
      <w:r w:rsidRPr="00514841">
        <w:rPr>
          <w:rFonts w:ascii="Times New Roman" w:hAnsi="Times New Roman" w:cs="Times New Roman"/>
          <w:sz w:val="28"/>
          <w:szCs w:val="28"/>
        </w:rPr>
        <w:t>р</w:t>
      </w:r>
      <w:r w:rsidRPr="00514841">
        <w:rPr>
          <w:rFonts w:ascii="Times New Roman" w:hAnsi="Times New Roman" w:cs="Times New Roman"/>
          <w:spacing w:val="4"/>
          <w:sz w:val="28"/>
          <w:szCs w:val="28"/>
        </w:rPr>
        <w:t>о</w:t>
      </w:r>
      <w:r w:rsidRPr="00514841">
        <w:rPr>
          <w:rFonts w:ascii="Times New Roman" w:hAnsi="Times New Roman" w:cs="Times New Roman"/>
          <w:spacing w:val="-1"/>
          <w:sz w:val="28"/>
          <w:szCs w:val="28"/>
        </w:rPr>
        <w:t>к</w:t>
      </w:r>
      <w:r w:rsidRPr="00514841">
        <w:rPr>
          <w:rFonts w:ascii="Times New Roman" w:hAnsi="Times New Roman" w:cs="Times New Roman"/>
          <w:spacing w:val="4"/>
          <w:sz w:val="28"/>
          <w:szCs w:val="28"/>
        </w:rPr>
        <w:t>о</w:t>
      </w:r>
      <w:r w:rsidRPr="00514841">
        <w:rPr>
          <w:rFonts w:ascii="Times New Roman" w:hAnsi="Times New Roman" w:cs="Times New Roman"/>
          <w:sz w:val="28"/>
          <w:szCs w:val="28"/>
        </w:rPr>
        <w:t>в</w:t>
      </w:r>
      <w:r w:rsidRPr="00514841">
        <w:rPr>
          <w:rFonts w:ascii="Times New Roman" w:hAnsi="Times New Roman" w:cs="Times New Roman"/>
          <w:spacing w:val="-5"/>
          <w:sz w:val="28"/>
          <w:szCs w:val="28"/>
        </w:rPr>
        <w:t>с</w:t>
      </w:r>
      <w:r w:rsidRPr="00514841">
        <w:rPr>
          <w:rFonts w:ascii="Times New Roman" w:hAnsi="Times New Roman" w:cs="Times New Roman"/>
          <w:spacing w:val="4"/>
          <w:sz w:val="28"/>
          <w:szCs w:val="28"/>
        </w:rPr>
        <w:t>о</w:t>
      </w:r>
      <w:r w:rsidRPr="00514841">
        <w:rPr>
          <w:rFonts w:ascii="Times New Roman" w:hAnsi="Times New Roman" w:cs="Times New Roman"/>
          <w:sz w:val="28"/>
          <w:szCs w:val="28"/>
        </w:rPr>
        <w:t>ста</w:t>
      </w:r>
      <w:r w:rsidRPr="00514841">
        <w:rPr>
          <w:rFonts w:ascii="Times New Roman" w:hAnsi="Times New Roman" w:cs="Times New Roman"/>
          <w:spacing w:val="1"/>
          <w:sz w:val="28"/>
          <w:szCs w:val="28"/>
        </w:rPr>
        <w:t>в</w:t>
      </w:r>
      <w:r w:rsidRPr="00514841">
        <w:rPr>
          <w:rFonts w:ascii="Times New Roman" w:hAnsi="Times New Roman" w:cs="Times New Roman"/>
          <w:sz w:val="28"/>
          <w:szCs w:val="28"/>
        </w:rPr>
        <w:t>ле</w:t>
      </w:r>
      <w:r w:rsidRPr="00514841">
        <w:rPr>
          <w:rFonts w:ascii="Times New Roman" w:hAnsi="Times New Roman" w:cs="Times New Roman"/>
          <w:spacing w:val="-3"/>
          <w:w w:val="99"/>
          <w:sz w:val="28"/>
          <w:szCs w:val="28"/>
        </w:rPr>
        <w:t>н</w:t>
      </w:r>
      <w:r w:rsidRPr="00514841">
        <w:rPr>
          <w:rFonts w:ascii="Times New Roman" w:hAnsi="Times New Roman" w:cs="Times New Roman"/>
          <w:sz w:val="28"/>
          <w:szCs w:val="28"/>
        </w:rPr>
        <w:t>о</w:t>
      </w:r>
      <w:r w:rsidRPr="00514841">
        <w:rPr>
          <w:rFonts w:ascii="Times New Roman" w:hAnsi="Times New Roman" w:cs="Times New Roman"/>
          <w:w w:val="99"/>
          <w:sz w:val="28"/>
          <w:szCs w:val="28"/>
        </w:rPr>
        <w:t>в</w:t>
      </w:r>
      <w:r w:rsidRPr="00514841">
        <w:rPr>
          <w:rFonts w:ascii="Times New Roman" w:hAnsi="Times New Roman" w:cs="Times New Roman"/>
          <w:spacing w:val="-6"/>
          <w:sz w:val="28"/>
          <w:szCs w:val="28"/>
        </w:rPr>
        <w:t>с</w:t>
      </w:r>
      <w:r w:rsidRPr="00514841">
        <w:rPr>
          <w:rFonts w:ascii="Times New Roman" w:hAnsi="Times New Roman" w:cs="Times New Roman"/>
          <w:sz w:val="28"/>
          <w:szCs w:val="28"/>
        </w:rPr>
        <w:t>о</w:t>
      </w:r>
      <w:r w:rsidRPr="00514841">
        <w:rPr>
          <w:rFonts w:ascii="Times New Roman" w:hAnsi="Times New Roman" w:cs="Times New Roman"/>
          <w:spacing w:val="4"/>
          <w:sz w:val="28"/>
          <w:szCs w:val="28"/>
        </w:rPr>
        <w:t>о</w:t>
      </w:r>
      <w:r w:rsidRPr="00514841">
        <w:rPr>
          <w:rFonts w:ascii="Times New Roman" w:hAnsi="Times New Roman" w:cs="Times New Roman"/>
          <w:w w:val="99"/>
          <w:sz w:val="28"/>
          <w:szCs w:val="28"/>
        </w:rPr>
        <w:t>т</w:t>
      </w:r>
      <w:r w:rsidRPr="00514841">
        <w:rPr>
          <w:rFonts w:ascii="Times New Roman" w:hAnsi="Times New Roman" w:cs="Times New Roman"/>
          <w:spacing w:val="3"/>
          <w:sz w:val="28"/>
          <w:szCs w:val="28"/>
        </w:rPr>
        <w:t>в</w:t>
      </w:r>
      <w:r w:rsidRPr="00514841">
        <w:rPr>
          <w:rFonts w:ascii="Times New Roman" w:hAnsi="Times New Roman" w:cs="Times New Roman"/>
          <w:sz w:val="28"/>
          <w:szCs w:val="28"/>
        </w:rPr>
        <w:t>е</w:t>
      </w:r>
      <w:r w:rsidRPr="00514841">
        <w:rPr>
          <w:rFonts w:ascii="Times New Roman" w:hAnsi="Times New Roman" w:cs="Times New Roman"/>
          <w:w w:val="99"/>
          <w:sz w:val="28"/>
          <w:szCs w:val="28"/>
        </w:rPr>
        <w:t>т</w:t>
      </w:r>
      <w:r w:rsidRPr="00514841">
        <w:rPr>
          <w:rFonts w:ascii="Times New Roman" w:hAnsi="Times New Roman" w:cs="Times New Roman"/>
          <w:sz w:val="28"/>
          <w:szCs w:val="28"/>
        </w:rPr>
        <w:t>с</w:t>
      </w:r>
      <w:r w:rsidRPr="00514841">
        <w:rPr>
          <w:rFonts w:ascii="Times New Roman" w:hAnsi="Times New Roman" w:cs="Times New Roman"/>
          <w:spacing w:val="-4"/>
          <w:w w:val="99"/>
          <w:sz w:val="28"/>
          <w:szCs w:val="28"/>
        </w:rPr>
        <w:t>т</w:t>
      </w:r>
      <w:r w:rsidRPr="00514841">
        <w:rPr>
          <w:rFonts w:ascii="Times New Roman" w:hAnsi="Times New Roman" w:cs="Times New Roman"/>
          <w:sz w:val="28"/>
          <w:szCs w:val="28"/>
        </w:rPr>
        <w:t>в</w:t>
      </w:r>
      <w:r w:rsidRPr="00514841">
        <w:rPr>
          <w:rFonts w:ascii="Times New Roman" w:hAnsi="Times New Roman" w:cs="Times New Roman"/>
          <w:spacing w:val="1"/>
          <w:sz w:val="28"/>
          <w:szCs w:val="28"/>
        </w:rPr>
        <w:t>и</w:t>
      </w:r>
      <w:r w:rsidRPr="00514841">
        <w:rPr>
          <w:rFonts w:ascii="Times New Roman" w:hAnsi="Times New Roman" w:cs="Times New Roman"/>
          <w:sz w:val="28"/>
          <w:szCs w:val="28"/>
        </w:rPr>
        <w:t xml:space="preserve">и с </w:t>
      </w:r>
      <w:r w:rsidRPr="00514841">
        <w:rPr>
          <w:rFonts w:ascii="Times New Roman" w:hAnsi="Times New Roman" w:cs="Times New Roman"/>
          <w:w w:val="99"/>
          <w:sz w:val="28"/>
          <w:szCs w:val="28"/>
        </w:rPr>
        <w:t>т</w:t>
      </w:r>
      <w:r w:rsidRPr="00514841">
        <w:rPr>
          <w:rFonts w:ascii="Times New Roman" w:hAnsi="Times New Roman" w:cs="Times New Roman"/>
          <w:sz w:val="28"/>
          <w:szCs w:val="28"/>
        </w:rPr>
        <w:t>ре</w:t>
      </w:r>
      <w:r w:rsidRPr="00514841">
        <w:rPr>
          <w:rFonts w:ascii="Times New Roman" w:hAnsi="Times New Roman" w:cs="Times New Roman"/>
          <w:spacing w:val="-1"/>
          <w:sz w:val="28"/>
          <w:szCs w:val="28"/>
        </w:rPr>
        <w:t>б</w:t>
      </w:r>
      <w:r w:rsidRPr="00514841">
        <w:rPr>
          <w:rFonts w:ascii="Times New Roman" w:hAnsi="Times New Roman" w:cs="Times New Roman"/>
          <w:spacing w:val="3"/>
          <w:sz w:val="28"/>
          <w:szCs w:val="28"/>
        </w:rPr>
        <w:t>о</w:t>
      </w:r>
      <w:r w:rsidRPr="00514841">
        <w:rPr>
          <w:rFonts w:ascii="Times New Roman" w:hAnsi="Times New Roman" w:cs="Times New Roman"/>
          <w:spacing w:val="2"/>
          <w:sz w:val="28"/>
          <w:szCs w:val="28"/>
        </w:rPr>
        <w:t>в</w:t>
      </w:r>
      <w:r w:rsidRPr="00514841">
        <w:rPr>
          <w:rFonts w:ascii="Times New Roman" w:hAnsi="Times New Roman" w:cs="Times New Roman"/>
          <w:spacing w:val="1"/>
          <w:sz w:val="28"/>
          <w:szCs w:val="28"/>
        </w:rPr>
        <w:t>а</w:t>
      </w:r>
      <w:r w:rsidRPr="00514841">
        <w:rPr>
          <w:rFonts w:ascii="Times New Roman" w:hAnsi="Times New Roman" w:cs="Times New Roman"/>
          <w:spacing w:val="-3"/>
          <w:sz w:val="28"/>
          <w:szCs w:val="28"/>
        </w:rPr>
        <w:t>н</w:t>
      </w:r>
      <w:r w:rsidRPr="00514841">
        <w:rPr>
          <w:rFonts w:ascii="Times New Roman" w:hAnsi="Times New Roman" w:cs="Times New Roman"/>
          <w:sz w:val="28"/>
          <w:szCs w:val="28"/>
        </w:rPr>
        <w:t>иями пр</w:t>
      </w:r>
      <w:r w:rsidRPr="00514841">
        <w:rPr>
          <w:rFonts w:ascii="Times New Roman" w:hAnsi="Times New Roman" w:cs="Times New Roman"/>
          <w:spacing w:val="1"/>
          <w:sz w:val="28"/>
          <w:szCs w:val="28"/>
        </w:rPr>
        <w:t>и</w:t>
      </w:r>
      <w:r w:rsidRPr="00514841">
        <w:rPr>
          <w:rFonts w:ascii="Times New Roman" w:hAnsi="Times New Roman" w:cs="Times New Roman"/>
          <w:spacing w:val="-1"/>
          <w:sz w:val="28"/>
          <w:szCs w:val="28"/>
        </w:rPr>
        <w:t>к</w:t>
      </w:r>
      <w:r w:rsidRPr="00514841">
        <w:rPr>
          <w:rFonts w:ascii="Times New Roman" w:hAnsi="Times New Roman" w:cs="Times New Roman"/>
          <w:sz w:val="28"/>
          <w:szCs w:val="28"/>
        </w:rPr>
        <w:t>а</w:t>
      </w:r>
      <w:r w:rsidRPr="00514841">
        <w:rPr>
          <w:rFonts w:ascii="Times New Roman" w:hAnsi="Times New Roman" w:cs="Times New Roman"/>
          <w:w w:val="99"/>
          <w:sz w:val="28"/>
          <w:szCs w:val="28"/>
        </w:rPr>
        <w:t>з</w:t>
      </w:r>
      <w:r w:rsidRPr="00514841">
        <w:rPr>
          <w:rFonts w:ascii="Times New Roman" w:hAnsi="Times New Roman" w:cs="Times New Roman"/>
          <w:sz w:val="28"/>
          <w:szCs w:val="28"/>
        </w:rPr>
        <w:t>а</w:t>
      </w:r>
      <w:r w:rsidRPr="00514841">
        <w:rPr>
          <w:rFonts w:ascii="Times New Roman" w:hAnsi="Times New Roman" w:cs="Times New Roman"/>
          <w:spacing w:val="-1"/>
          <w:w w:val="99"/>
          <w:sz w:val="28"/>
          <w:szCs w:val="28"/>
        </w:rPr>
        <w:t>М</w:t>
      </w:r>
      <w:r w:rsidRPr="00514841">
        <w:rPr>
          <w:rFonts w:ascii="Times New Roman" w:hAnsi="Times New Roman" w:cs="Times New Roman"/>
          <w:sz w:val="28"/>
          <w:szCs w:val="28"/>
        </w:rPr>
        <w:t>и</w:t>
      </w:r>
      <w:r w:rsidRPr="00514841">
        <w:rPr>
          <w:rFonts w:ascii="Times New Roman" w:hAnsi="Times New Roman" w:cs="Times New Roman"/>
          <w:spacing w:val="-3"/>
          <w:sz w:val="28"/>
          <w:szCs w:val="28"/>
        </w:rPr>
        <w:t>н</w:t>
      </w:r>
      <w:r w:rsidRPr="00514841">
        <w:rPr>
          <w:rFonts w:ascii="Times New Roman" w:hAnsi="Times New Roman" w:cs="Times New Roman"/>
          <w:sz w:val="28"/>
          <w:szCs w:val="28"/>
        </w:rPr>
        <w:t>ис</w:t>
      </w:r>
      <w:r w:rsidRPr="00514841">
        <w:rPr>
          <w:rFonts w:ascii="Times New Roman" w:hAnsi="Times New Roman" w:cs="Times New Roman"/>
          <w:w w:val="99"/>
          <w:sz w:val="28"/>
          <w:szCs w:val="28"/>
        </w:rPr>
        <w:t>т</w:t>
      </w:r>
      <w:r w:rsidRPr="00514841">
        <w:rPr>
          <w:rFonts w:ascii="Times New Roman" w:hAnsi="Times New Roman" w:cs="Times New Roman"/>
          <w:sz w:val="28"/>
          <w:szCs w:val="28"/>
        </w:rPr>
        <w:t>ра</w:t>
      </w:r>
      <w:r w:rsidRPr="00514841">
        <w:rPr>
          <w:rFonts w:ascii="Times New Roman" w:hAnsi="Times New Roman" w:cs="Times New Roman"/>
          <w:spacing w:val="1"/>
          <w:w w:val="99"/>
          <w:sz w:val="28"/>
          <w:szCs w:val="28"/>
        </w:rPr>
        <w:t>з</w:t>
      </w:r>
      <w:r w:rsidRPr="00514841">
        <w:rPr>
          <w:rFonts w:ascii="Times New Roman" w:hAnsi="Times New Roman" w:cs="Times New Roman"/>
          <w:spacing w:val="-1"/>
          <w:sz w:val="28"/>
          <w:szCs w:val="28"/>
        </w:rPr>
        <w:t>д</w:t>
      </w:r>
      <w:r w:rsidRPr="00514841">
        <w:rPr>
          <w:rFonts w:ascii="Times New Roman" w:hAnsi="Times New Roman" w:cs="Times New Roman"/>
          <w:sz w:val="28"/>
          <w:szCs w:val="28"/>
        </w:rPr>
        <w:t>р</w:t>
      </w:r>
      <w:r w:rsidRPr="00514841">
        <w:rPr>
          <w:rFonts w:ascii="Times New Roman" w:hAnsi="Times New Roman" w:cs="Times New Roman"/>
          <w:spacing w:val="-1"/>
          <w:sz w:val="28"/>
          <w:szCs w:val="28"/>
        </w:rPr>
        <w:t>а</w:t>
      </w:r>
      <w:r w:rsidRPr="00514841">
        <w:rPr>
          <w:rFonts w:ascii="Times New Roman" w:hAnsi="Times New Roman" w:cs="Times New Roman"/>
          <w:spacing w:val="-3"/>
          <w:sz w:val="28"/>
          <w:szCs w:val="28"/>
        </w:rPr>
        <w:t>в</w:t>
      </w:r>
      <w:r w:rsidRPr="00514841">
        <w:rPr>
          <w:rFonts w:ascii="Times New Roman" w:hAnsi="Times New Roman" w:cs="Times New Roman"/>
          <w:sz w:val="28"/>
          <w:szCs w:val="28"/>
        </w:rPr>
        <w:t>о</w:t>
      </w:r>
      <w:r w:rsidRPr="00514841">
        <w:rPr>
          <w:rFonts w:ascii="Times New Roman" w:hAnsi="Times New Roman" w:cs="Times New Roman"/>
          <w:spacing w:val="4"/>
          <w:sz w:val="28"/>
          <w:szCs w:val="28"/>
        </w:rPr>
        <w:t>о</w:t>
      </w:r>
      <w:r w:rsidRPr="00514841">
        <w:rPr>
          <w:rFonts w:ascii="Times New Roman" w:hAnsi="Times New Roman" w:cs="Times New Roman"/>
          <w:spacing w:val="-4"/>
          <w:sz w:val="28"/>
          <w:szCs w:val="28"/>
        </w:rPr>
        <w:t>х</w:t>
      </w:r>
      <w:r w:rsidRPr="00514841">
        <w:rPr>
          <w:rFonts w:ascii="Times New Roman" w:hAnsi="Times New Roman" w:cs="Times New Roman"/>
          <w:sz w:val="28"/>
          <w:szCs w:val="28"/>
        </w:rPr>
        <w:t>р</w:t>
      </w:r>
      <w:r w:rsidRPr="00514841">
        <w:rPr>
          <w:rFonts w:ascii="Times New Roman" w:hAnsi="Times New Roman" w:cs="Times New Roman"/>
          <w:spacing w:val="-1"/>
          <w:sz w:val="28"/>
          <w:szCs w:val="28"/>
        </w:rPr>
        <w:t>а</w:t>
      </w:r>
      <w:r w:rsidRPr="00514841">
        <w:rPr>
          <w:rFonts w:ascii="Times New Roman" w:hAnsi="Times New Roman" w:cs="Times New Roman"/>
          <w:w w:val="99"/>
          <w:sz w:val="28"/>
          <w:szCs w:val="28"/>
        </w:rPr>
        <w:t>н</w:t>
      </w:r>
      <w:r w:rsidRPr="00514841">
        <w:rPr>
          <w:rFonts w:ascii="Times New Roman" w:hAnsi="Times New Roman" w:cs="Times New Roman"/>
          <w:sz w:val="28"/>
          <w:szCs w:val="28"/>
        </w:rPr>
        <w:t>е</w:t>
      </w:r>
      <w:r w:rsidRPr="00514841">
        <w:rPr>
          <w:rFonts w:ascii="Times New Roman" w:hAnsi="Times New Roman" w:cs="Times New Roman"/>
          <w:spacing w:val="1"/>
          <w:w w:val="99"/>
          <w:sz w:val="28"/>
          <w:szCs w:val="28"/>
        </w:rPr>
        <w:t>ни</w:t>
      </w:r>
      <w:r w:rsidRPr="00514841">
        <w:rPr>
          <w:rFonts w:ascii="Times New Roman" w:hAnsi="Times New Roman" w:cs="Times New Roman"/>
          <w:sz w:val="28"/>
          <w:szCs w:val="28"/>
        </w:rPr>
        <w:t>я</w:t>
      </w:r>
      <w:r w:rsidRPr="00514841">
        <w:rPr>
          <w:rFonts w:ascii="Times New Roman" w:hAnsi="Times New Roman" w:cs="Times New Roman"/>
          <w:spacing w:val="1"/>
          <w:w w:val="99"/>
          <w:sz w:val="28"/>
          <w:szCs w:val="28"/>
        </w:rPr>
        <w:t>Р</w:t>
      </w:r>
      <w:r w:rsidRPr="00514841">
        <w:rPr>
          <w:rFonts w:ascii="Times New Roman" w:hAnsi="Times New Roman" w:cs="Times New Roman"/>
          <w:sz w:val="28"/>
          <w:szCs w:val="28"/>
        </w:rPr>
        <w:t>е</w:t>
      </w:r>
      <w:r w:rsidRPr="00514841">
        <w:rPr>
          <w:rFonts w:ascii="Times New Roman" w:hAnsi="Times New Roman" w:cs="Times New Roman"/>
          <w:spacing w:val="-1"/>
          <w:sz w:val="28"/>
          <w:szCs w:val="28"/>
        </w:rPr>
        <w:t>с</w:t>
      </w:r>
      <w:r w:rsidRPr="00514841">
        <w:rPr>
          <w:rFonts w:ascii="Times New Roman" w:hAnsi="Times New Roman" w:cs="Times New Roman"/>
          <w:w w:val="99"/>
          <w:sz w:val="28"/>
          <w:szCs w:val="28"/>
        </w:rPr>
        <w:t>п</w:t>
      </w:r>
      <w:r w:rsidRPr="00514841">
        <w:rPr>
          <w:rFonts w:ascii="Times New Roman" w:hAnsi="Times New Roman" w:cs="Times New Roman"/>
          <w:spacing w:val="-8"/>
          <w:sz w:val="28"/>
          <w:szCs w:val="28"/>
        </w:rPr>
        <w:t>у</w:t>
      </w:r>
      <w:r w:rsidRPr="00514841">
        <w:rPr>
          <w:rFonts w:ascii="Times New Roman" w:hAnsi="Times New Roman" w:cs="Times New Roman"/>
          <w:spacing w:val="-3"/>
          <w:sz w:val="28"/>
          <w:szCs w:val="28"/>
        </w:rPr>
        <w:t>б</w:t>
      </w:r>
      <w:r w:rsidRPr="00514841">
        <w:rPr>
          <w:rFonts w:ascii="Times New Roman" w:hAnsi="Times New Roman" w:cs="Times New Roman"/>
          <w:w w:val="99"/>
          <w:sz w:val="28"/>
          <w:szCs w:val="28"/>
        </w:rPr>
        <w:t>л</w:t>
      </w:r>
      <w:r w:rsidRPr="00514841">
        <w:rPr>
          <w:rFonts w:ascii="Times New Roman" w:hAnsi="Times New Roman" w:cs="Times New Roman"/>
          <w:spacing w:val="1"/>
          <w:w w:val="99"/>
          <w:sz w:val="28"/>
          <w:szCs w:val="28"/>
        </w:rPr>
        <w:t>и</w:t>
      </w:r>
      <w:r w:rsidRPr="00514841">
        <w:rPr>
          <w:rFonts w:ascii="Times New Roman" w:hAnsi="Times New Roman" w:cs="Times New Roman"/>
          <w:spacing w:val="-1"/>
          <w:sz w:val="28"/>
          <w:szCs w:val="28"/>
        </w:rPr>
        <w:t>к</w:t>
      </w:r>
      <w:r w:rsidRPr="00514841">
        <w:rPr>
          <w:rFonts w:ascii="Times New Roman" w:hAnsi="Times New Roman" w:cs="Times New Roman"/>
          <w:w w:val="99"/>
          <w:sz w:val="28"/>
          <w:szCs w:val="28"/>
        </w:rPr>
        <w:t>и</w:t>
      </w:r>
      <w:r w:rsidRPr="00514841">
        <w:rPr>
          <w:rFonts w:ascii="Times New Roman" w:hAnsi="Times New Roman" w:cs="Times New Roman"/>
          <w:spacing w:val="-1"/>
          <w:sz w:val="28"/>
          <w:szCs w:val="28"/>
        </w:rPr>
        <w:t>Ка</w:t>
      </w:r>
      <w:r w:rsidRPr="00514841">
        <w:rPr>
          <w:rFonts w:ascii="Times New Roman" w:hAnsi="Times New Roman" w:cs="Times New Roman"/>
          <w:spacing w:val="1"/>
          <w:w w:val="99"/>
          <w:sz w:val="28"/>
          <w:szCs w:val="28"/>
        </w:rPr>
        <w:t>з</w:t>
      </w:r>
      <w:r w:rsidRPr="00514841">
        <w:rPr>
          <w:rFonts w:ascii="Times New Roman" w:hAnsi="Times New Roman" w:cs="Times New Roman"/>
          <w:spacing w:val="3"/>
          <w:sz w:val="28"/>
          <w:szCs w:val="28"/>
        </w:rPr>
        <w:t>а</w:t>
      </w:r>
      <w:r w:rsidRPr="00514841">
        <w:rPr>
          <w:rFonts w:ascii="Times New Roman" w:hAnsi="Times New Roman" w:cs="Times New Roman"/>
          <w:spacing w:val="-3"/>
          <w:sz w:val="28"/>
          <w:szCs w:val="28"/>
        </w:rPr>
        <w:t>х</w:t>
      </w:r>
      <w:r w:rsidRPr="00514841">
        <w:rPr>
          <w:rFonts w:ascii="Times New Roman" w:hAnsi="Times New Roman" w:cs="Times New Roman"/>
          <w:spacing w:val="-1"/>
          <w:sz w:val="28"/>
          <w:szCs w:val="28"/>
        </w:rPr>
        <w:t>с</w:t>
      </w:r>
      <w:r w:rsidRPr="00514841">
        <w:rPr>
          <w:rFonts w:ascii="Times New Roman" w:hAnsi="Times New Roman" w:cs="Times New Roman"/>
          <w:sz w:val="28"/>
          <w:szCs w:val="28"/>
        </w:rPr>
        <w:t>та</w:t>
      </w:r>
      <w:r w:rsidRPr="00514841">
        <w:rPr>
          <w:rFonts w:ascii="Times New Roman" w:hAnsi="Times New Roman" w:cs="Times New Roman"/>
          <w:w w:val="99"/>
          <w:sz w:val="28"/>
          <w:szCs w:val="28"/>
        </w:rPr>
        <w:t>н</w:t>
      </w:r>
      <w:r w:rsidRPr="00514841">
        <w:rPr>
          <w:rFonts w:ascii="Times New Roman" w:hAnsi="Times New Roman" w:cs="Times New Roman"/>
          <w:spacing w:val="5"/>
          <w:sz w:val="28"/>
          <w:szCs w:val="28"/>
        </w:rPr>
        <w:t>о</w:t>
      </w:r>
      <w:r w:rsidRPr="00514841">
        <w:rPr>
          <w:rFonts w:ascii="Times New Roman" w:hAnsi="Times New Roman" w:cs="Times New Roman"/>
          <w:sz w:val="28"/>
          <w:szCs w:val="28"/>
        </w:rPr>
        <w:t>т5 ав</w:t>
      </w:r>
      <w:r w:rsidRPr="00514841">
        <w:rPr>
          <w:rFonts w:ascii="Times New Roman" w:hAnsi="Times New Roman" w:cs="Times New Roman"/>
          <w:spacing w:val="3"/>
          <w:w w:val="99"/>
          <w:sz w:val="28"/>
          <w:szCs w:val="28"/>
        </w:rPr>
        <w:t>г</w:t>
      </w:r>
      <w:r w:rsidRPr="00514841">
        <w:rPr>
          <w:rFonts w:ascii="Times New Roman" w:hAnsi="Times New Roman" w:cs="Times New Roman"/>
          <w:spacing w:val="-9"/>
          <w:sz w:val="28"/>
          <w:szCs w:val="28"/>
        </w:rPr>
        <w:t>у</w:t>
      </w:r>
      <w:r w:rsidRPr="00514841">
        <w:rPr>
          <w:rFonts w:ascii="Times New Roman" w:hAnsi="Times New Roman" w:cs="Times New Roman"/>
          <w:spacing w:val="-1"/>
          <w:sz w:val="28"/>
          <w:szCs w:val="28"/>
        </w:rPr>
        <w:t>с</w:t>
      </w:r>
      <w:r w:rsidRPr="00514841">
        <w:rPr>
          <w:rFonts w:ascii="Times New Roman" w:hAnsi="Times New Roman" w:cs="Times New Roman"/>
          <w:spacing w:val="5"/>
          <w:sz w:val="28"/>
          <w:szCs w:val="28"/>
        </w:rPr>
        <w:t>т</w:t>
      </w:r>
      <w:r w:rsidRPr="00514841">
        <w:rPr>
          <w:rFonts w:ascii="Times New Roman" w:hAnsi="Times New Roman" w:cs="Times New Roman"/>
          <w:sz w:val="28"/>
          <w:szCs w:val="28"/>
        </w:rPr>
        <w:t>а2021</w:t>
      </w:r>
      <w:r w:rsidRPr="00514841">
        <w:rPr>
          <w:rFonts w:ascii="Times New Roman" w:hAnsi="Times New Roman" w:cs="Times New Roman"/>
          <w:spacing w:val="-1"/>
          <w:w w:val="99"/>
          <w:sz w:val="28"/>
          <w:szCs w:val="28"/>
        </w:rPr>
        <w:t>г</w:t>
      </w:r>
      <w:r w:rsidRPr="00514841">
        <w:rPr>
          <w:rFonts w:ascii="Times New Roman" w:hAnsi="Times New Roman" w:cs="Times New Roman"/>
          <w:spacing w:val="3"/>
          <w:sz w:val="28"/>
          <w:szCs w:val="28"/>
        </w:rPr>
        <w:t>о</w:t>
      </w:r>
      <w:r w:rsidRPr="00514841">
        <w:rPr>
          <w:rFonts w:ascii="Times New Roman" w:hAnsi="Times New Roman" w:cs="Times New Roman"/>
          <w:spacing w:val="-1"/>
          <w:sz w:val="28"/>
          <w:szCs w:val="28"/>
        </w:rPr>
        <w:t>д</w:t>
      </w:r>
      <w:r w:rsidRPr="00514841">
        <w:rPr>
          <w:rFonts w:ascii="Times New Roman" w:hAnsi="Times New Roman" w:cs="Times New Roman"/>
          <w:sz w:val="28"/>
          <w:szCs w:val="28"/>
        </w:rPr>
        <w:t>а</w:t>
      </w:r>
      <w:r w:rsidRPr="00514841">
        <w:rPr>
          <w:rFonts w:ascii="Times New Roman" w:hAnsi="Times New Roman" w:cs="Times New Roman"/>
          <w:spacing w:val="1"/>
          <w:w w:val="99"/>
          <w:sz w:val="28"/>
          <w:szCs w:val="28"/>
        </w:rPr>
        <w:t>№</w:t>
      </w:r>
      <w:r w:rsidRPr="00514841">
        <w:rPr>
          <w:rFonts w:ascii="Times New Roman" w:hAnsi="Times New Roman" w:cs="Times New Roman"/>
          <w:sz w:val="28"/>
          <w:szCs w:val="28"/>
        </w:rPr>
        <w:t xml:space="preserve">23890 </w:t>
      </w:r>
      <w:r w:rsidRPr="00514841">
        <w:rPr>
          <w:rFonts w:ascii="Times New Roman" w:hAnsi="Times New Roman" w:cs="Times New Roman"/>
          <w:spacing w:val="-4"/>
          <w:sz w:val="28"/>
          <w:szCs w:val="28"/>
        </w:rPr>
        <w:t>«</w:t>
      </w:r>
      <w:r w:rsidRPr="00514841">
        <w:rPr>
          <w:rFonts w:ascii="Times New Roman" w:hAnsi="Times New Roman" w:cs="Times New Roman"/>
          <w:spacing w:val="-1"/>
          <w:sz w:val="28"/>
          <w:szCs w:val="28"/>
        </w:rPr>
        <w:t>Са</w:t>
      </w:r>
      <w:r w:rsidRPr="00514841">
        <w:rPr>
          <w:rFonts w:ascii="Times New Roman" w:hAnsi="Times New Roman" w:cs="Times New Roman"/>
          <w:w w:val="99"/>
          <w:sz w:val="28"/>
          <w:szCs w:val="28"/>
        </w:rPr>
        <w:t>н</w:t>
      </w:r>
      <w:r w:rsidRPr="00514841">
        <w:rPr>
          <w:rFonts w:ascii="Times New Roman" w:hAnsi="Times New Roman" w:cs="Times New Roman"/>
          <w:spacing w:val="1"/>
          <w:w w:val="99"/>
          <w:sz w:val="28"/>
          <w:szCs w:val="28"/>
        </w:rPr>
        <w:t>и</w:t>
      </w:r>
      <w:r w:rsidRPr="00514841">
        <w:rPr>
          <w:rFonts w:ascii="Times New Roman" w:hAnsi="Times New Roman" w:cs="Times New Roman"/>
          <w:sz w:val="28"/>
          <w:szCs w:val="28"/>
        </w:rPr>
        <w:t>тар</w:t>
      </w:r>
      <w:r w:rsidRPr="00514841">
        <w:rPr>
          <w:rFonts w:ascii="Times New Roman" w:hAnsi="Times New Roman" w:cs="Times New Roman"/>
          <w:spacing w:val="1"/>
          <w:w w:val="99"/>
          <w:sz w:val="28"/>
          <w:szCs w:val="28"/>
        </w:rPr>
        <w:t>н</w:t>
      </w:r>
      <w:r w:rsidRPr="00514841">
        <w:rPr>
          <w:rFonts w:ascii="Times New Roman" w:hAnsi="Times New Roman" w:cs="Times New Roman"/>
          <w:spacing w:val="6"/>
          <w:sz w:val="28"/>
          <w:szCs w:val="28"/>
        </w:rPr>
        <w:t>о</w:t>
      </w:r>
      <w:r w:rsidRPr="00514841">
        <w:rPr>
          <w:rFonts w:ascii="Times New Roman" w:hAnsi="Times New Roman" w:cs="Times New Roman"/>
          <w:spacing w:val="2"/>
          <w:w w:val="99"/>
          <w:sz w:val="28"/>
          <w:szCs w:val="28"/>
        </w:rPr>
        <w:t>-</w:t>
      </w:r>
      <w:r w:rsidRPr="00514841">
        <w:rPr>
          <w:rFonts w:ascii="Times New Roman" w:hAnsi="Times New Roman" w:cs="Times New Roman"/>
          <w:spacing w:val="-2"/>
          <w:sz w:val="28"/>
          <w:szCs w:val="28"/>
        </w:rPr>
        <w:t>э</w:t>
      </w:r>
      <w:r w:rsidRPr="00514841">
        <w:rPr>
          <w:rFonts w:ascii="Times New Roman" w:hAnsi="Times New Roman" w:cs="Times New Roman"/>
          <w:sz w:val="28"/>
          <w:szCs w:val="28"/>
        </w:rPr>
        <w:t>п</w:t>
      </w:r>
      <w:r w:rsidRPr="00514841">
        <w:rPr>
          <w:rFonts w:ascii="Times New Roman" w:hAnsi="Times New Roman" w:cs="Times New Roman"/>
          <w:spacing w:val="1"/>
          <w:sz w:val="28"/>
          <w:szCs w:val="28"/>
        </w:rPr>
        <w:t>и</w:t>
      </w:r>
      <w:r w:rsidRPr="00514841">
        <w:rPr>
          <w:rFonts w:ascii="Times New Roman" w:hAnsi="Times New Roman" w:cs="Times New Roman"/>
          <w:spacing w:val="-1"/>
          <w:sz w:val="28"/>
          <w:szCs w:val="28"/>
        </w:rPr>
        <w:t>д</w:t>
      </w:r>
      <w:r w:rsidRPr="00514841">
        <w:rPr>
          <w:rFonts w:ascii="Times New Roman" w:hAnsi="Times New Roman" w:cs="Times New Roman"/>
          <w:sz w:val="28"/>
          <w:szCs w:val="28"/>
        </w:rPr>
        <w:t>е</w:t>
      </w:r>
      <w:r w:rsidRPr="00514841">
        <w:rPr>
          <w:rFonts w:ascii="Times New Roman" w:hAnsi="Times New Roman" w:cs="Times New Roman"/>
          <w:spacing w:val="-3"/>
          <w:sz w:val="28"/>
          <w:szCs w:val="28"/>
        </w:rPr>
        <w:t>м</w:t>
      </w:r>
      <w:r w:rsidRPr="00514841">
        <w:rPr>
          <w:rFonts w:ascii="Times New Roman" w:hAnsi="Times New Roman" w:cs="Times New Roman"/>
          <w:sz w:val="28"/>
          <w:szCs w:val="28"/>
        </w:rPr>
        <w:t>и</w:t>
      </w:r>
      <w:r w:rsidRPr="00514841">
        <w:rPr>
          <w:rFonts w:ascii="Times New Roman" w:hAnsi="Times New Roman" w:cs="Times New Roman"/>
          <w:spacing w:val="4"/>
          <w:sz w:val="28"/>
          <w:szCs w:val="28"/>
        </w:rPr>
        <w:t>о</w:t>
      </w:r>
      <w:r w:rsidRPr="00514841">
        <w:rPr>
          <w:rFonts w:ascii="Times New Roman" w:hAnsi="Times New Roman" w:cs="Times New Roman"/>
          <w:spacing w:val="-3"/>
          <w:sz w:val="28"/>
          <w:szCs w:val="28"/>
        </w:rPr>
        <w:t>л</w:t>
      </w:r>
      <w:r w:rsidRPr="00514841">
        <w:rPr>
          <w:rFonts w:ascii="Times New Roman" w:hAnsi="Times New Roman" w:cs="Times New Roman"/>
          <w:sz w:val="28"/>
          <w:szCs w:val="28"/>
        </w:rPr>
        <w:t>о</w:t>
      </w:r>
      <w:r w:rsidRPr="00514841">
        <w:rPr>
          <w:rFonts w:ascii="Times New Roman" w:hAnsi="Times New Roman" w:cs="Times New Roman"/>
          <w:spacing w:val="1"/>
          <w:sz w:val="28"/>
          <w:szCs w:val="28"/>
        </w:rPr>
        <w:t>ги</w:t>
      </w:r>
      <w:r w:rsidRPr="00514841">
        <w:rPr>
          <w:rFonts w:ascii="Times New Roman" w:hAnsi="Times New Roman" w:cs="Times New Roman"/>
          <w:sz w:val="28"/>
          <w:szCs w:val="28"/>
        </w:rPr>
        <w:t>че</w:t>
      </w:r>
      <w:r w:rsidRPr="00514841">
        <w:rPr>
          <w:rFonts w:ascii="Times New Roman" w:hAnsi="Times New Roman" w:cs="Times New Roman"/>
          <w:spacing w:val="-1"/>
          <w:sz w:val="28"/>
          <w:szCs w:val="28"/>
        </w:rPr>
        <w:t>ск</w:t>
      </w:r>
      <w:r w:rsidRPr="00514841">
        <w:rPr>
          <w:rFonts w:ascii="Times New Roman" w:hAnsi="Times New Roman" w:cs="Times New Roman"/>
          <w:sz w:val="28"/>
          <w:szCs w:val="28"/>
        </w:rPr>
        <w:t>ие</w:t>
      </w:r>
      <w:r w:rsidRPr="00514841">
        <w:rPr>
          <w:rFonts w:ascii="Times New Roman" w:hAnsi="Times New Roman" w:cs="Times New Roman"/>
          <w:w w:val="99"/>
          <w:sz w:val="28"/>
          <w:szCs w:val="28"/>
        </w:rPr>
        <w:t>т</w:t>
      </w:r>
      <w:r w:rsidRPr="00514841">
        <w:rPr>
          <w:rFonts w:ascii="Times New Roman" w:hAnsi="Times New Roman" w:cs="Times New Roman"/>
          <w:sz w:val="28"/>
          <w:szCs w:val="28"/>
        </w:rPr>
        <w:t>ре</w:t>
      </w:r>
      <w:r w:rsidRPr="00514841">
        <w:rPr>
          <w:rFonts w:ascii="Times New Roman" w:hAnsi="Times New Roman" w:cs="Times New Roman"/>
          <w:spacing w:val="-1"/>
          <w:sz w:val="28"/>
          <w:szCs w:val="28"/>
        </w:rPr>
        <w:t>б</w:t>
      </w:r>
      <w:r w:rsidRPr="00514841">
        <w:rPr>
          <w:rFonts w:ascii="Times New Roman" w:hAnsi="Times New Roman" w:cs="Times New Roman"/>
          <w:sz w:val="28"/>
          <w:szCs w:val="28"/>
        </w:rPr>
        <w:t>о</w:t>
      </w:r>
      <w:r w:rsidRPr="00514841">
        <w:rPr>
          <w:rFonts w:ascii="Times New Roman" w:hAnsi="Times New Roman" w:cs="Times New Roman"/>
          <w:spacing w:val="1"/>
          <w:sz w:val="28"/>
          <w:szCs w:val="28"/>
        </w:rPr>
        <w:t>в</w:t>
      </w:r>
      <w:r w:rsidRPr="00514841">
        <w:rPr>
          <w:rFonts w:ascii="Times New Roman" w:hAnsi="Times New Roman" w:cs="Times New Roman"/>
          <w:sz w:val="28"/>
          <w:szCs w:val="28"/>
        </w:rPr>
        <w:t>ан</w:t>
      </w:r>
      <w:r w:rsidRPr="00514841">
        <w:rPr>
          <w:rFonts w:ascii="Times New Roman" w:hAnsi="Times New Roman" w:cs="Times New Roman"/>
          <w:spacing w:val="1"/>
          <w:sz w:val="28"/>
          <w:szCs w:val="28"/>
        </w:rPr>
        <w:t>и</w:t>
      </w:r>
      <w:r w:rsidRPr="00514841">
        <w:rPr>
          <w:rFonts w:ascii="Times New Roman" w:hAnsi="Times New Roman" w:cs="Times New Roman"/>
          <w:sz w:val="28"/>
          <w:szCs w:val="28"/>
        </w:rPr>
        <w:t xml:space="preserve">як </w:t>
      </w:r>
      <w:r w:rsidRPr="00514841">
        <w:rPr>
          <w:rFonts w:ascii="Times New Roman" w:hAnsi="Times New Roman" w:cs="Times New Roman"/>
          <w:spacing w:val="-9"/>
          <w:sz w:val="28"/>
          <w:szCs w:val="28"/>
        </w:rPr>
        <w:t>у</w:t>
      </w:r>
      <w:r w:rsidRPr="00514841">
        <w:rPr>
          <w:rFonts w:ascii="Times New Roman" w:hAnsi="Times New Roman" w:cs="Times New Roman"/>
          <w:spacing w:val="-1"/>
          <w:sz w:val="28"/>
          <w:szCs w:val="28"/>
        </w:rPr>
        <w:t>с</w:t>
      </w:r>
      <w:r w:rsidRPr="00514841">
        <w:rPr>
          <w:rFonts w:ascii="Times New Roman" w:hAnsi="Times New Roman" w:cs="Times New Roman"/>
          <w:w w:val="99"/>
          <w:sz w:val="28"/>
          <w:szCs w:val="28"/>
        </w:rPr>
        <w:t>т</w:t>
      </w:r>
      <w:r w:rsidRPr="00514841">
        <w:rPr>
          <w:rFonts w:ascii="Times New Roman" w:hAnsi="Times New Roman" w:cs="Times New Roman"/>
          <w:sz w:val="28"/>
          <w:szCs w:val="28"/>
        </w:rPr>
        <w:t>р</w:t>
      </w:r>
      <w:r w:rsidRPr="00514841">
        <w:rPr>
          <w:rFonts w:ascii="Times New Roman" w:hAnsi="Times New Roman" w:cs="Times New Roman"/>
          <w:spacing w:val="5"/>
          <w:sz w:val="28"/>
          <w:szCs w:val="28"/>
        </w:rPr>
        <w:t>о</w:t>
      </w:r>
      <w:r w:rsidRPr="00514841">
        <w:rPr>
          <w:rFonts w:ascii="Times New Roman" w:hAnsi="Times New Roman" w:cs="Times New Roman"/>
          <w:spacing w:val="1"/>
          <w:sz w:val="28"/>
          <w:szCs w:val="28"/>
        </w:rPr>
        <w:t>й</w:t>
      </w:r>
      <w:r w:rsidRPr="00514841">
        <w:rPr>
          <w:rFonts w:ascii="Times New Roman" w:hAnsi="Times New Roman" w:cs="Times New Roman"/>
          <w:sz w:val="28"/>
          <w:szCs w:val="28"/>
        </w:rPr>
        <w:t>с</w:t>
      </w:r>
      <w:r w:rsidRPr="00514841">
        <w:rPr>
          <w:rFonts w:ascii="Times New Roman" w:hAnsi="Times New Roman" w:cs="Times New Roman"/>
          <w:w w:val="99"/>
          <w:sz w:val="28"/>
          <w:szCs w:val="28"/>
        </w:rPr>
        <w:t>т</w:t>
      </w:r>
      <w:r w:rsidRPr="00514841">
        <w:rPr>
          <w:rFonts w:ascii="Times New Roman" w:hAnsi="Times New Roman" w:cs="Times New Roman"/>
          <w:spacing w:val="6"/>
          <w:sz w:val="28"/>
          <w:szCs w:val="28"/>
        </w:rPr>
        <w:t>в</w:t>
      </w:r>
      <w:r w:rsidRPr="00514841">
        <w:rPr>
          <w:rFonts w:ascii="Times New Roman" w:hAnsi="Times New Roman" w:cs="Times New Roman"/>
          <w:spacing w:val="-8"/>
          <w:sz w:val="28"/>
          <w:szCs w:val="28"/>
        </w:rPr>
        <w:t>у</w:t>
      </w:r>
      <w:r w:rsidRPr="00514841">
        <w:rPr>
          <w:rFonts w:ascii="Times New Roman" w:hAnsi="Times New Roman" w:cs="Times New Roman"/>
          <w:sz w:val="28"/>
          <w:szCs w:val="28"/>
        </w:rPr>
        <w:t>,с</w:t>
      </w:r>
      <w:r w:rsidRPr="00514841">
        <w:rPr>
          <w:rFonts w:ascii="Times New Roman" w:hAnsi="Times New Roman" w:cs="Times New Roman"/>
          <w:spacing w:val="4"/>
          <w:sz w:val="28"/>
          <w:szCs w:val="28"/>
        </w:rPr>
        <w:t>о</w:t>
      </w:r>
      <w:r w:rsidRPr="00514841">
        <w:rPr>
          <w:rFonts w:ascii="Times New Roman" w:hAnsi="Times New Roman" w:cs="Times New Roman"/>
          <w:spacing w:val="-1"/>
          <w:sz w:val="28"/>
          <w:szCs w:val="28"/>
        </w:rPr>
        <w:t>де</w:t>
      </w:r>
      <w:r w:rsidRPr="00514841">
        <w:rPr>
          <w:rFonts w:ascii="Times New Roman" w:hAnsi="Times New Roman" w:cs="Times New Roman"/>
          <w:sz w:val="28"/>
          <w:szCs w:val="28"/>
        </w:rPr>
        <w:t>р</w:t>
      </w:r>
      <w:r w:rsidRPr="00514841">
        <w:rPr>
          <w:rFonts w:ascii="Times New Roman" w:hAnsi="Times New Roman" w:cs="Times New Roman"/>
          <w:spacing w:val="-3"/>
          <w:sz w:val="28"/>
          <w:szCs w:val="28"/>
        </w:rPr>
        <w:t>ж</w:t>
      </w:r>
      <w:r w:rsidRPr="00514841">
        <w:rPr>
          <w:rFonts w:ascii="Times New Roman" w:hAnsi="Times New Roman" w:cs="Times New Roman"/>
          <w:sz w:val="28"/>
          <w:szCs w:val="28"/>
        </w:rPr>
        <w:t>а</w:t>
      </w:r>
      <w:r w:rsidRPr="00514841">
        <w:rPr>
          <w:rFonts w:ascii="Times New Roman" w:hAnsi="Times New Roman" w:cs="Times New Roman"/>
          <w:w w:val="99"/>
          <w:sz w:val="28"/>
          <w:szCs w:val="28"/>
        </w:rPr>
        <w:t>н</w:t>
      </w:r>
      <w:r w:rsidRPr="00514841">
        <w:rPr>
          <w:rFonts w:ascii="Times New Roman" w:hAnsi="Times New Roman" w:cs="Times New Roman"/>
          <w:spacing w:val="1"/>
          <w:w w:val="99"/>
          <w:sz w:val="28"/>
          <w:szCs w:val="28"/>
        </w:rPr>
        <w:t>и</w:t>
      </w:r>
      <w:r w:rsidRPr="00514841">
        <w:rPr>
          <w:rFonts w:ascii="Times New Roman" w:hAnsi="Times New Roman" w:cs="Times New Roman"/>
          <w:w w:val="99"/>
          <w:sz w:val="28"/>
          <w:szCs w:val="28"/>
        </w:rPr>
        <w:t>юи</w:t>
      </w:r>
      <w:r w:rsidRPr="00514841">
        <w:rPr>
          <w:rFonts w:ascii="Times New Roman" w:hAnsi="Times New Roman" w:cs="Times New Roman"/>
          <w:spacing w:val="-8"/>
          <w:sz w:val="28"/>
          <w:szCs w:val="28"/>
        </w:rPr>
        <w:t>у</w:t>
      </w:r>
      <w:r w:rsidRPr="00514841">
        <w:rPr>
          <w:rFonts w:ascii="Times New Roman" w:hAnsi="Times New Roman" w:cs="Times New Roman"/>
          <w:spacing w:val="-1"/>
          <w:sz w:val="28"/>
          <w:szCs w:val="28"/>
        </w:rPr>
        <w:t>с</w:t>
      </w:r>
      <w:r w:rsidRPr="00514841">
        <w:rPr>
          <w:rFonts w:ascii="Times New Roman" w:hAnsi="Times New Roman" w:cs="Times New Roman"/>
          <w:w w:val="99"/>
          <w:sz w:val="28"/>
          <w:szCs w:val="28"/>
        </w:rPr>
        <w:t>л</w:t>
      </w:r>
      <w:r w:rsidRPr="00514841">
        <w:rPr>
          <w:rFonts w:ascii="Times New Roman" w:hAnsi="Times New Roman" w:cs="Times New Roman"/>
          <w:spacing w:val="4"/>
          <w:sz w:val="28"/>
          <w:szCs w:val="28"/>
        </w:rPr>
        <w:t>о</w:t>
      </w:r>
      <w:r w:rsidRPr="00514841">
        <w:rPr>
          <w:rFonts w:ascii="Times New Roman" w:hAnsi="Times New Roman" w:cs="Times New Roman"/>
          <w:spacing w:val="2"/>
          <w:sz w:val="28"/>
          <w:szCs w:val="28"/>
        </w:rPr>
        <w:t>в</w:t>
      </w:r>
      <w:r w:rsidRPr="00514841">
        <w:rPr>
          <w:rFonts w:ascii="Times New Roman" w:hAnsi="Times New Roman" w:cs="Times New Roman"/>
          <w:spacing w:val="1"/>
          <w:w w:val="99"/>
          <w:sz w:val="28"/>
          <w:szCs w:val="28"/>
        </w:rPr>
        <w:t>и</w:t>
      </w:r>
      <w:r w:rsidRPr="00514841">
        <w:rPr>
          <w:rFonts w:ascii="Times New Roman" w:hAnsi="Times New Roman" w:cs="Times New Roman"/>
          <w:sz w:val="28"/>
          <w:szCs w:val="28"/>
        </w:rPr>
        <w:t>ям</w:t>
      </w:r>
      <w:r w:rsidRPr="00514841">
        <w:rPr>
          <w:rFonts w:ascii="Times New Roman" w:hAnsi="Times New Roman" w:cs="Times New Roman"/>
          <w:spacing w:val="3"/>
          <w:sz w:val="28"/>
          <w:szCs w:val="28"/>
        </w:rPr>
        <w:t>об</w:t>
      </w:r>
      <w:r w:rsidRPr="00514841">
        <w:rPr>
          <w:rFonts w:ascii="Times New Roman" w:hAnsi="Times New Roman" w:cs="Times New Roman"/>
          <w:spacing w:val="-9"/>
          <w:sz w:val="28"/>
          <w:szCs w:val="28"/>
        </w:rPr>
        <w:t>у</w:t>
      </w:r>
      <w:r w:rsidRPr="00514841">
        <w:rPr>
          <w:rFonts w:ascii="Times New Roman" w:hAnsi="Times New Roman" w:cs="Times New Roman"/>
          <w:spacing w:val="-1"/>
          <w:sz w:val="28"/>
          <w:szCs w:val="28"/>
        </w:rPr>
        <w:t>ч</w:t>
      </w:r>
      <w:r w:rsidRPr="00514841">
        <w:rPr>
          <w:rFonts w:ascii="Times New Roman" w:hAnsi="Times New Roman" w:cs="Times New Roman"/>
          <w:sz w:val="28"/>
          <w:szCs w:val="28"/>
        </w:rPr>
        <w:t>е</w:t>
      </w:r>
      <w:r w:rsidRPr="00514841">
        <w:rPr>
          <w:rFonts w:ascii="Times New Roman" w:hAnsi="Times New Roman" w:cs="Times New Roman"/>
          <w:w w:val="99"/>
          <w:sz w:val="28"/>
          <w:szCs w:val="28"/>
        </w:rPr>
        <w:t>н</w:t>
      </w:r>
      <w:r w:rsidRPr="00514841">
        <w:rPr>
          <w:rFonts w:ascii="Times New Roman" w:hAnsi="Times New Roman" w:cs="Times New Roman"/>
          <w:spacing w:val="1"/>
          <w:w w:val="99"/>
          <w:sz w:val="28"/>
          <w:szCs w:val="28"/>
        </w:rPr>
        <w:t>и</w:t>
      </w:r>
      <w:r w:rsidRPr="00514841">
        <w:rPr>
          <w:rFonts w:ascii="Times New Roman" w:hAnsi="Times New Roman" w:cs="Times New Roman"/>
          <w:sz w:val="28"/>
          <w:szCs w:val="28"/>
        </w:rPr>
        <w:t xml:space="preserve">яв </w:t>
      </w:r>
      <w:r w:rsidRPr="00514841">
        <w:rPr>
          <w:rFonts w:ascii="Times New Roman" w:hAnsi="Times New Roman" w:cs="Times New Roman"/>
          <w:spacing w:val="4"/>
          <w:sz w:val="28"/>
          <w:szCs w:val="28"/>
        </w:rPr>
        <w:t>о</w:t>
      </w:r>
      <w:r w:rsidRPr="00514841">
        <w:rPr>
          <w:rFonts w:ascii="Times New Roman" w:hAnsi="Times New Roman" w:cs="Times New Roman"/>
          <w:spacing w:val="-1"/>
          <w:sz w:val="28"/>
          <w:szCs w:val="28"/>
        </w:rPr>
        <w:t>б</w:t>
      </w:r>
      <w:r w:rsidRPr="00514841">
        <w:rPr>
          <w:rFonts w:ascii="Times New Roman" w:hAnsi="Times New Roman" w:cs="Times New Roman"/>
          <w:spacing w:val="1"/>
          <w:w w:val="99"/>
          <w:sz w:val="28"/>
          <w:szCs w:val="28"/>
        </w:rPr>
        <w:t>щ</w:t>
      </w:r>
      <w:r w:rsidRPr="00514841">
        <w:rPr>
          <w:rFonts w:ascii="Times New Roman" w:hAnsi="Times New Roman" w:cs="Times New Roman"/>
          <w:spacing w:val="-4"/>
          <w:sz w:val="28"/>
          <w:szCs w:val="28"/>
        </w:rPr>
        <w:t>е</w:t>
      </w:r>
      <w:r w:rsidRPr="00514841">
        <w:rPr>
          <w:rFonts w:ascii="Times New Roman" w:hAnsi="Times New Roman" w:cs="Times New Roman"/>
          <w:spacing w:val="3"/>
          <w:sz w:val="28"/>
          <w:szCs w:val="28"/>
        </w:rPr>
        <w:t>о</w:t>
      </w:r>
      <w:r w:rsidRPr="00514841">
        <w:rPr>
          <w:rFonts w:ascii="Times New Roman" w:hAnsi="Times New Roman" w:cs="Times New Roman"/>
          <w:spacing w:val="-1"/>
          <w:sz w:val="28"/>
          <w:szCs w:val="28"/>
        </w:rPr>
        <w:t>б</w:t>
      </w:r>
      <w:r w:rsidRPr="00514841">
        <w:rPr>
          <w:rFonts w:ascii="Times New Roman" w:hAnsi="Times New Roman" w:cs="Times New Roman"/>
          <w:sz w:val="28"/>
          <w:szCs w:val="28"/>
        </w:rPr>
        <w:t>р</w:t>
      </w:r>
      <w:r w:rsidRPr="00514841">
        <w:rPr>
          <w:rFonts w:ascii="Times New Roman" w:hAnsi="Times New Roman" w:cs="Times New Roman"/>
          <w:spacing w:val="-1"/>
          <w:sz w:val="28"/>
          <w:szCs w:val="28"/>
        </w:rPr>
        <w:t>а</w:t>
      </w:r>
      <w:r w:rsidRPr="00514841">
        <w:rPr>
          <w:rFonts w:ascii="Times New Roman" w:hAnsi="Times New Roman" w:cs="Times New Roman"/>
          <w:spacing w:val="-3"/>
          <w:w w:val="99"/>
          <w:sz w:val="28"/>
          <w:szCs w:val="28"/>
        </w:rPr>
        <w:t>з</w:t>
      </w:r>
      <w:r w:rsidRPr="00514841">
        <w:rPr>
          <w:rFonts w:ascii="Times New Roman" w:hAnsi="Times New Roman" w:cs="Times New Roman"/>
          <w:spacing w:val="4"/>
          <w:sz w:val="28"/>
          <w:szCs w:val="28"/>
        </w:rPr>
        <w:t>о</w:t>
      </w:r>
      <w:r w:rsidRPr="00514841">
        <w:rPr>
          <w:rFonts w:ascii="Times New Roman" w:hAnsi="Times New Roman" w:cs="Times New Roman"/>
          <w:spacing w:val="1"/>
          <w:sz w:val="28"/>
          <w:szCs w:val="28"/>
        </w:rPr>
        <w:t>в</w:t>
      </w:r>
      <w:r w:rsidRPr="00514841">
        <w:rPr>
          <w:rFonts w:ascii="Times New Roman" w:hAnsi="Times New Roman" w:cs="Times New Roman"/>
          <w:sz w:val="28"/>
          <w:szCs w:val="28"/>
        </w:rPr>
        <w:t>ател</w:t>
      </w:r>
      <w:r w:rsidRPr="00514841">
        <w:rPr>
          <w:rFonts w:ascii="Times New Roman" w:hAnsi="Times New Roman" w:cs="Times New Roman"/>
          <w:spacing w:val="1"/>
          <w:sz w:val="28"/>
          <w:szCs w:val="28"/>
        </w:rPr>
        <w:t>ь</w:t>
      </w:r>
      <w:r w:rsidRPr="00514841">
        <w:rPr>
          <w:rFonts w:ascii="Times New Roman" w:hAnsi="Times New Roman" w:cs="Times New Roman"/>
          <w:spacing w:val="-3"/>
          <w:w w:val="99"/>
          <w:sz w:val="28"/>
          <w:szCs w:val="28"/>
        </w:rPr>
        <w:t>н</w:t>
      </w:r>
      <w:r w:rsidRPr="00514841">
        <w:rPr>
          <w:rFonts w:ascii="Times New Roman" w:hAnsi="Times New Roman" w:cs="Times New Roman"/>
          <w:spacing w:val="1"/>
          <w:sz w:val="28"/>
          <w:szCs w:val="28"/>
        </w:rPr>
        <w:t>ы</w:t>
      </w:r>
      <w:r w:rsidRPr="00514841">
        <w:rPr>
          <w:rFonts w:ascii="Times New Roman" w:hAnsi="Times New Roman" w:cs="Times New Roman"/>
          <w:sz w:val="28"/>
          <w:szCs w:val="28"/>
        </w:rPr>
        <w:t>х</w:t>
      </w:r>
      <w:r w:rsidRPr="00514841">
        <w:rPr>
          <w:rFonts w:ascii="Times New Roman" w:hAnsi="Times New Roman" w:cs="Times New Roman"/>
          <w:spacing w:val="4"/>
          <w:sz w:val="28"/>
          <w:szCs w:val="28"/>
        </w:rPr>
        <w:t>о</w:t>
      </w:r>
      <w:r w:rsidRPr="00514841">
        <w:rPr>
          <w:rFonts w:ascii="Times New Roman" w:hAnsi="Times New Roman" w:cs="Times New Roman"/>
          <w:sz w:val="28"/>
          <w:szCs w:val="28"/>
        </w:rPr>
        <w:t>р</w:t>
      </w:r>
      <w:r w:rsidRPr="00514841">
        <w:rPr>
          <w:rFonts w:ascii="Times New Roman" w:hAnsi="Times New Roman" w:cs="Times New Roman"/>
          <w:spacing w:val="2"/>
          <w:sz w:val="28"/>
          <w:szCs w:val="28"/>
        </w:rPr>
        <w:t>г</w:t>
      </w:r>
      <w:r w:rsidRPr="00514841">
        <w:rPr>
          <w:rFonts w:ascii="Times New Roman" w:hAnsi="Times New Roman" w:cs="Times New Roman"/>
          <w:sz w:val="28"/>
          <w:szCs w:val="28"/>
        </w:rPr>
        <w:t>а</w:t>
      </w:r>
      <w:r w:rsidRPr="00514841">
        <w:rPr>
          <w:rFonts w:ascii="Times New Roman" w:hAnsi="Times New Roman" w:cs="Times New Roman"/>
          <w:spacing w:val="-3"/>
          <w:sz w:val="28"/>
          <w:szCs w:val="28"/>
        </w:rPr>
        <w:t>н</w:t>
      </w:r>
      <w:r w:rsidRPr="00514841">
        <w:rPr>
          <w:rFonts w:ascii="Times New Roman" w:hAnsi="Times New Roman" w:cs="Times New Roman"/>
          <w:sz w:val="28"/>
          <w:szCs w:val="28"/>
        </w:rPr>
        <w:t>и</w:t>
      </w:r>
      <w:r w:rsidRPr="00514841">
        <w:rPr>
          <w:rFonts w:ascii="Times New Roman" w:hAnsi="Times New Roman" w:cs="Times New Roman"/>
          <w:spacing w:val="1"/>
          <w:w w:val="99"/>
          <w:sz w:val="28"/>
          <w:szCs w:val="28"/>
        </w:rPr>
        <w:t>з</w:t>
      </w:r>
      <w:r w:rsidRPr="00514841">
        <w:rPr>
          <w:rFonts w:ascii="Times New Roman" w:hAnsi="Times New Roman" w:cs="Times New Roman"/>
          <w:spacing w:val="-5"/>
          <w:sz w:val="28"/>
          <w:szCs w:val="28"/>
        </w:rPr>
        <w:t>а</w:t>
      </w:r>
      <w:r w:rsidRPr="00514841">
        <w:rPr>
          <w:rFonts w:ascii="Times New Roman" w:hAnsi="Times New Roman" w:cs="Times New Roman"/>
          <w:sz w:val="28"/>
          <w:szCs w:val="28"/>
        </w:rPr>
        <w:t>ц</w:t>
      </w:r>
      <w:r w:rsidRPr="00514841">
        <w:rPr>
          <w:rFonts w:ascii="Times New Roman" w:hAnsi="Times New Roman" w:cs="Times New Roman"/>
          <w:spacing w:val="1"/>
          <w:sz w:val="28"/>
          <w:szCs w:val="28"/>
        </w:rPr>
        <w:t>и</w:t>
      </w:r>
      <w:r w:rsidRPr="00514841">
        <w:rPr>
          <w:rFonts w:ascii="Times New Roman" w:hAnsi="Times New Roman" w:cs="Times New Roman"/>
          <w:sz w:val="28"/>
          <w:szCs w:val="28"/>
        </w:rPr>
        <w:t>я</w:t>
      </w:r>
      <w:r w:rsidRPr="00514841">
        <w:rPr>
          <w:rFonts w:ascii="Times New Roman" w:hAnsi="Times New Roman" w:cs="Times New Roman"/>
          <w:spacing w:val="-4"/>
          <w:sz w:val="28"/>
          <w:szCs w:val="28"/>
        </w:rPr>
        <w:t>х»</w:t>
      </w:r>
      <w:r w:rsidRPr="00514841">
        <w:rPr>
          <w:rFonts w:ascii="Times New Roman" w:hAnsi="Times New Roman" w:cs="Times New Roman"/>
          <w:sz w:val="28"/>
          <w:szCs w:val="28"/>
        </w:rPr>
        <w:t>,</w:t>
      </w:r>
      <w:r w:rsidRPr="00514841">
        <w:rPr>
          <w:rFonts w:ascii="Times New Roman" w:hAnsi="Times New Roman" w:cs="Times New Roman"/>
          <w:spacing w:val="1"/>
          <w:sz w:val="28"/>
          <w:szCs w:val="28"/>
        </w:rPr>
        <w:t>и</w:t>
      </w:r>
      <w:r w:rsidRPr="00514841">
        <w:rPr>
          <w:rFonts w:ascii="Times New Roman" w:hAnsi="Times New Roman" w:cs="Times New Roman"/>
          <w:sz w:val="28"/>
          <w:szCs w:val="28"/>
        </w:rPr>
        <w:t>с</w:t>
      </w:r>
      <w:r w:rsidRPr="00514841">
        <w:rPr>
          <w:rFonts w:ascii="Times New Roman" w:hAnsi="Times New Roman" w:cs="Times New Roman"/>
          <w:spacing w:val="-5"/>
          <w:sz w:val="28"/>
          <w:szCs w:val="28"/>
        </w:rPr>
        <w:t>х</w:t>
      </w:r>
      <w:r w:rsidRPr="00514841">
        <w:rPr>
          <w:rFonts w:ascii="Times New Roman" w:hAnsi="Times New Roman" w:cs="Times New Roman"/>
          <w:spacing w:val="4"/>
          <w:sz w:val="28"/>
          <w:szCs w:val="28"/>
        </w:rPr>
        <w:t>о</w:t>
      </w:r>
      <w:r w:rsidRPr="00514841">
        <w:rPr>
          <w:rFonts w:ascii="Times New Roman" w:hAnsi="Times New Roman" w:cs="Times New Roman"/>
          <w:spacing w:val="-1"/>
          <w:sz w:val="28"/>
          <w:szCs w:val="28"/>
        </w:rPr>
        <w:t>д</w:t>
      </w:r>
      <w:r w:rsidRPr="00514841">
        <w:rPr>
          <w:rFonts w:ascii="Times New Roman" w:hAnsi="Times New Roman" w:cs="Times New Roman"/>
          <w:sz w:val="28"/>
          <w:szCs w:val="28"/>
        </w:rPr>
        <w:t>я</w:t>
      </w:r>
      <w:r w:rsidRPr="00514841">
        <w:rPr>
          <w:rFonts w:ascii="Times New Roman" w:hAnsi="Times New Roman" w:cs="Times New Roman"/>
          <w:spacing w:val="1"/>
          <w:sz w:val="28"/>
          <w:szCs w:val="28"/>
        </w:rPr>
        <w:t xml:space="preserve"> и</w:t>
      </w:r>
      <w:r w:rsidRPr="00514841">
        <w:rPr>
          <w:rFonts w:ascii="Times New Roman" w:hAnsi="Times New Roman" w:cs="Times New Roman"/>
          <w:w w:val="99"/>
          <w:sz w:val="28"/>
          <w:szCs w:val="28"/>
        </w:rPr>
        <w:t>з</w:t>
      </w:r>
      <w:r w:rsidRPr="00514841">
        <w:rPr>
          <w:rFonts w:ascii="Times New Roman" w:hAnsi="Times New Roman" w:cs="Times New Roman"/>
          <w:spacing w:val="1"/>
          <w:sz w:val="28"/>
          <w:szCs w:val="28"/>
        </w:rPr>
        <w:t>м</w:t>
      </w:r>
      <w:r w:rsidRPr="00514841">
        <w:rPr>
          <w:rFonts w:ascii="Times New Roman" w:hAnsi="Times New Roman" w:cs="Times New Roman"/>
          <w:sz w:val="28"/>
          <w:szCs w:val="28"/>
        </w:rPr>
        <w:t>а</w:t>
      </w:r>
      <w:r w:rsidRPr="00514841">
        <w:rPr>
          <w:rFonts w:ascii="Times New Roman" w:hAnsi="Times New Roman" w:cs="Times New Roman"/>
          <w:w w:val="99"/>
          <w:sz w:val="28"/>
          <w:szCs w:val="28"/>
        </w:rPr>
        <w:t>т</w:t>
      </w:r>
      <w:r w:rsidRPr="00514841">
        <w:rPr>
          <w:rFonts w:ascii="Times New Roman" w:hAnsi="Times New Roman" w:cs="Times New Roman"/>
          <w:sz w:val="28"/>
          <w:szCs w:val="28"/>
        </w:rPr>
        <w:t>ериал</w:t>
      </w:r>
      <w:r w:rsidRPr="00514841">
        <w:rPr>
          <w:rFonts w:ascii="Times New Roman" w:hAnsi="Times New Roman" w:cs="Times New Roman"/>
          <w:spacing w:val="1"/>
          <w:sz w:val="28"/>
          <w:szCs w:val="28"/>
        </w:rPr>
        <w:t>ь</w:t>
      </w:r>
      <w:r w:rsidRPr="00514841">
        <w:rPr>
          <w:rFonts w:ascii="Times New Roman" w:hAnsi="Times New Roman" w:cs="Times New Roman"/>
          <w:spacing w:val="-3"/>
          <w:sz w:val="28"/>
          <w:szCs w:val="28"/>
        </w:rPr>
        <w:t>н</w:t>
      </w:r>
      <w:r w:rsidRPr="00514841">
        <w:rPr>
          <w:rFonts w:ascii="Times New Roman" w:hAnsi="Times New Roman" w:cs="Times New Roman"/>
          <w:spacing w:val="1"/>
          <w:sz w:val="28"/>
          <w:szCs w:val="28"/>
        </w:rPr>
        <w:t>ы</w:t>
      </w:r>
      <w:r w:rsidRPr="00514841">
        <w:rPr>
          <w:rFonts w:ascii="Times New Roman" w:hAnsi="Times New Roman" w:cs="Times New Roman"/>
          <w:sz w:val="28"/>
          <w:szCs w:val="28"/>
        </w:rPr>
        <w:t>х</w:t>
      </w:r>
      <w:r w:rsidRPr="00514841">
        <w:rPr>
          <w:rFonts w:ascii="Times New Roman" w:hAnsi="Times New Roman" w:cs="Times New Roman"/>
          <w:spacing w:val="-2"/>
          <w:sz w:val="28"/>
          <w:szCs w:val="28"/>
        </w:rPr>
        <w:t xml:space="preserve"> в</w:t>
      </w:r>
      <w:r w:rsidRPr="00514841">
        <w:rPr>
          <w:rFonts w:ascii="Times New Roman" w:hAnsi="Times New Roman" w:cs="Times New Roman"/>
          <w:spacing w:val="3"/>
          <w:sz w:val="28"/>
          <w:szCs w:val="28"/>
        </w:rPr>
        <w:t>о</w:t>
      </w:r>
      <w:r w:rsidRPr="00514841">
        <w:rPr>
          <w:rFonts w:ascii="Times New Roman" w:hAnsi="Times New Roman" w:cs="Times New Roman"/>
          <w:spacing w:val="1"/>
          <w:w w:val="99"/>
          <w:sz w:val="28"/>
          <w:szCs w:val="28"/>
        </w:rPr>
        <w:t>з</w:t>
      </w:r>
      <w:r w:rsidRPr="00514841">
        <w:rPr>
          <w:rFonts w:ascii="Times New Roman" w:hAnsi="Times New Roman" w:cs="Times New Roman"/>
          <w:spacing w:val="-2"/>
          <w:sz w:val="28"/>
          <w:szCs w:val="28"/>
        </w:rPr>
        <w:t>м</w:t>
      </w:r>
      <w:r w:rsidRPr="00514841">
        <w:rPr>
          <w:rFonts w:ascii="Times New Roman" w:hAnsi="Times New Roman" w:cs="Times New Roman"/>
          <w:sz w:val="28"/>
          <w:szCs w:val="28"/>
        </w:rPr>
        <w:t>о</w:t>
      </w:r>
      <w:r w:rsidRPr="00514841">
        <w:rPr>
          <w:rFonts w:ascii="Times New Roman" w:hAnsi="Times New Roman" w:cs="Times New Roman"/>
          <w:spacing w:val="1"/>
          <w:sz w:val="28"/>
          <w:szCs w:val="28"/>
        </w:rPr>
        <w:t>ж</w:t>
      </w:r>
      <w:r w:rsidRPr="00514841">
        <w:rPr>
          <w:rFonts w:ascii="Times New Roman" w:hAnsi="Times New Roman" w:cs="Times New Roman"/>
          <w:spacing w:val="-2"/>
          <w:sz w:val="28"/>
          <w:szCs w:val="28"/>
        </w:rPr>
        <w:t>н</w:t>
      </w:r>
      <w:r w:rsidRPr="00514841">
        <w:rPr>
          <w:rFonts w:ascii="Times New Roman" w:hAnsi="Times New Roman" w:cs="Times New Roman"/>
          <w:spacing w:val="3"/>
          <w:sz w:val="28"/>
          <w:szCs w:val="28"/>
        </w:rPr>
        <w:t>о</w:t>
      </w:r>
      <w:r w:rsidRPr="00514841">
        <w:rPr>
          <w:rFonts w:ascii="Times New Roman" w:hAnsi="Times New Roman" w:cs="Times New Roman"/>
          <w:sz w:val="28"/>
          <w:szCs w:val="28"/>
        </w:rPr>
        <w:t>сте</w:t>
      </w:r>
      <w:r w:rsidRPr="00514841">
        <w:rPr>
          <w:rFonts w:ascii="Times New Roman" w:hAnsi="Times New Roman" w:cs="Times New Roman"/>
          <w:w w:val="99"/>
          <w:sz w:val="28"/>
          <w:szCs w:val="28"/>
        </w:rPr>
        <w:t>й</w:t>
      </w:r>
      <w:r w:rsidRPr="00514841">
        <w:rPr>
          <w:rFonts w:ascii="Times New Roman" w:hAnsi="Times New Roman" w:cs="Times New Roman"/>
          <w:spacing w:val="1"/>
          <w:w w:val="99"/>
          <w:sz w:val="28"/>
          <w:szCs w:val="28"/>
        </w:rPr>
        <w:t>ш</w:t>
      </w:r>
      <w:r w:rsidRPr="00514841">
        <w:rPr>
          <w:rFonts w:ascii="Times New Roman" w:hAnsi="Times New Roman" w:cs="Times New Roman"/>
          <w:spacing w:val="-1"/>
          <w:sz w:val="28"/>
          <w:szCs w:val="28"/>
        </w:rPr>
        <w:t>к</w:t>
      </w:r>
      <w:r w:rsidRPr="00514841">
        <w:rPr>
          <w:rFonts w:ascii="Times New Roman" w:hAnsi="Times New Roman" w:cs="Times New Roman"/>
          <w:spacing w:val="4"/>
          <w:sz w:val="28"/>
          <w:szCs w:val="28"/>
        </w:rPr>
        <w:t>о</w:t>
      </w:r>
      <w:r w:rsidRPr="00514841">
        <w:rPr>
          <w:rFonts w:ascii="Times New Roman" w:hAnsi="Times New Roman" w:cs="Times New Roman"/>
          <w:spacing w:val="-3"/>
          <w:w w:val="99"/>
          <w:sz w:val="28"/>
          <w:szCs w:val="28"/>
        </w:rPr>
        <w:t>л</w:t>
      </w:r>
      <w:r w:rsidRPr="00514841">
        <w:rPr>
          <w:rFonts w:ascii="Times New Roman" w:hAnsi="Times New Roman" w:cs="Times New Roman"/>
          <w:sz w:val="28"/>
          <w:szCs w:val="28"/>
        </w:rPr>
        <w:t>ы. Вра</w:t>
      </w:r>
      <w:r w:rsidRPr="00514841">
        <w:rPr>
          <w:rFonts w:ascii="Times New Roman" w:hAnsi="Times New Roman" w:cs="Times New Roman"/>
          <w:spacing w:val="-1"/>
          <w:sz w:val="28"/>
          <w:szCs w:val="28"/>
        </w:rPr>
        <w:t>с</w:t>
      </w:r>
      <w:r w:rsidRPr="00514841">
        <w:rPr>
          <w:rFonts w:ascii="Times New Roman" w:hAnsi="Times New Roman" w:cs="Times New Roman"/>
          <w:w w:val="99"/>
          <w:sz w:val="28"/>
          <w:szCs w:val="28"/>
        </w:rPr>
        <w:t>п</w:t>
      </w:r>
      <w:r w:rsidRPr="00514841">
        <w:rPr>
          <w:rFonts w:ascii="Times New Roman" w:hAnsi="Times New Roman" w:cs="Times New Roman"/>
          <w:spacing w:val="1"/>
          <w:w w:val="99"/>
          <w:sz w:val="28"/>
          <w:szCs w:val="28"/>
        </w:rPr>
        <w:t>и</w:t>
      </w:r>
      <w:r w:rsidRPr="00514841">
        <w:rPr>
          <w:rFonts w:ascii="Times New Roman" w:hAnsi="Times New Roman" w:cs="Times New Roman"/>
          <w:sz w:val="28"/>
          <w:szCs w:val="28"/>
        </w:rPr>
        <w:t>са</w:t>
      </w:r>
      <w:r w:rsidRPr="00514841">
        <w:rPr>
          <w:rFonts w:ascii="Times New Roman" w:hAnsi="Times New Roman" w:cs="Times New Roman"/>
          <w:w w:val="99"/>
          <w:sz w:val="28"/>
          <w:szCs w:val="28"/>
        </w:rPr>
        <w:t>н</w:t>
      </w:r>
      <w:r w:rsidRPr="00514841">
        <w:rPr>
          <w:rFonts w:ascii="Times New Roman" w:hAnsi="Times New Roman" w:cs="Times New Roman"/>
          <w:spacing w:val="1"/>
          <w:w w:val="99"/>
          <w:sz w:val="28"/>
          <w:szCs w:val="28"/>
        </w:rPr>
        <w:t>и</w:t>
      </w:r>
      <w:r w:rsidRPr="00514841">
        <w:rPr>
          <w:rFonts w:ascii="Times New Roman" w:hAnsi="Times New Roman" w:cs="Times New Roman"/>
          <w:w w:val="99"/>
          <w:sz w:val="28"/>
          <w:szCs w:val="28"/>
        </w:rPr>
        <w:t>и</w:t>
      </w:r>
      <w:r w:rsidRPr="00514841">
        <w:rPr>
          <w:rFonts w:ascii="Times New Roman" w:hAnsi="Times New Roman" w:cs="Times New Roman"/>
          <w:spacing w:val="-8"/>
          <w:sz w:val="28"/>
          <w:szCs w:val="28"/>
        </w:rPr>
        <w:t>у</w:t>
      </w:r>
      <w:r w:rsidRPr="00514841">
        <w:rPr>
          <w:rFonts w:ascii="Times New Roman" w:hAnsi="Times New Roman" w:cs="Times New Roman"/>
          <w:spacing w:val="-1"/>
          <w:sz w:val="28"/>
          <w:szCs w:val="28"/>
        </w:rPr>
        <w:t>ч</w:t>
      </w:r>
      <w:r w:rsidRPr="00514841">
        <w:rPr>
          <w:rFonts w:ascii="Times New Roman" w:hAnsi="Times New Roman" w:cs="Times New Roman"/>
          <w:sz w:val="28"/>
          <w:szCs w:val="28"/>
        </w:rPr>
        <w:t>те</w:t>
      </w:r>
      <w:r w:rsidRPr="00514841">
        <w:rPr>
          <w:rFonts w:ascii="Times New Roman" w:hAnsi="Times New Roman" w:cs="Times New Roman"/>
          <w:w w:val="99"/>
          <w:sz w:val="28"/>
          <w:szCs w:val="28"/>
        </w:rPr>
        <w:t>н</w:t>
      </w:r>
      <w:r w:rsidRPr="00514841">
        <w:rPr>
          <w:rFonts w:ascii="Times New Roman" w:hAnsi="Times New Roman" w:cs="Times New Roman"/>
          <w:sz w:val="28"/>
          <w:szCs w:val="28"/>
        </w:rPr>
        <w:t>ы</w:t>
      </w:r>
      <w:r w:rsidRPr="00514841">
        <w:rPr>
          <w:rFonts w:ascii="Times New Roman" w:hAnsi="Times New Roman" w:cs="Times New Roman"/>
          <w:spacing w:val="2"/>
          <w:sz w:val="28"/>
          <w:szCs w:val="28"/>
        </w:rPr>
        <w:t>в</w:t>
      </w:r>
      <w:r w:rsidRPr="00514841">
        <w:rPr>
          <w:rFonts w:ascii="Times New Roman" w:hAnsi="Times New Roman" w:cs="Times New Roman"/>
          <w:sz w:val="28"/>
          <w:szCs w:val="28"/>
        </w:rPr>
        <w:t>сетре</w:t>
      </w:r>
      <w:r w:rsidRPr="00514841">
        <w:rPr>
          <w:rFonts w:ascii="Times New Roman" w:hAnsi="Times New Roman" w:cs="Times New Roman"/>
          <w:spacing w:val="-1"/>
          <w:sz w:val="28"/>
          <w:szCs w:val="28"/>
        </w:rPr>
        <w:t>б</w:t>
      </w:r>
      <w:r w:rsidRPr="00514841">
        <w:rPr>
          <w:rFonts w:ascii="Times New Roman" w:hAnsi="Times New Roman" w:cs="Times New Roman"/>
          <w:spacing w:val="3"/>
          <w:sz w:val="28"/>
          <w:szCs w:val="28"/>
        </w:rPr>
        <w:t>о</w:t>
      </w:r>
      <w:r w:rsidRPr="00514841">
        <w:rPr>
          <w:rFonts w:ascii="Times New Roman" w:hAnsi="Times New Roman" w:cs="Times New Roman"/>
          <w:spacing w:val="2"/>
          <w:sz w:val="28"/>
          <w:szCs w:val="28"/>
        </w:rPr>
        <w:t>в</w:t>
      </w:r>
      <w:r w:rsidRPr="00514841">
        <w:rPr>
          <w:rFonts w:ascii="Times New Roman" w:hAnsi="Times New Roman" w:cs="Times New Roman"/>
          <w:sz w:val="28"/>
          <w:szCs w:val="28"/>
        </w:rPr>
        <w:t>а</w:t>
      </w:r>
      <w:r w:rsidRPr="00514841">
        <w:rPr>
          <w:rFonts w:ascii="Times New Roman" w:hAnsi="Times New Roman" w:cs="Times New Roman"/>
          <w:spacing w:val="-3"/>
          <w:w w:val="99"/>
          <w:sz w:val="28"/>
          <w:szCs w:val="28"/>
        </w:rPr>
        <w:t>н</w:t>
      </w:r>
      <w:r w:rsidRPr="00514841">
        <w:rPr>
          <w:rFonts w:ascii="Times New Roman" w:hAnsi="Times New Roman" w:cs="Times New Roman"/>
          <w:w w:val="99"/>
          <w:sz w:val="28"/>
          <w:szCs w:val="28"/>
        </w:rPr>
        <w:t>и</w:t>
      </w:r>
      <w:r w:rsidRPr="00514841">
        <w:rPr>
          <w:rFonts w:ascii="Times New Roman" w:hAnsi="Times New Roman" w:cs="Times New Roman"/>
          <w:sz w:val="28"/>
          <w:szCs w:val="28"/>
        </w:rPr>
        <w:t xml:space="preserve">я </w:t>
      </w:r>
      <w:r w:rsidRPr="00514841">
        <w:rPr>
          <w:rFonts w:ascii="Times New Roman" w:hAnsi="Times New Roman" w:cs="Times New Roman"/>
          <w:spacing w:val="-4"/>
          <w:sz w:val="28"/>
          <w:szCs w:val="28"/>
        </w:rPr>
        <w:t>у</w:t>
      </w:r>
      <w:r w:rsidRPr="00514841">
        <w:rPr>
          <w:rFonts w:ascii="Times New Roman" w:hAnsi="Times New Roman" w:cs="Times New Roman"/>
          <w:spacing w:val="-1"/>
          <w:sz w:val="28"/>
          <w:szCs w:val="28"/>
        </w:rPr>
        <w:t>ч</w:t>
      </w:r>
      <w:r w:rsidRPr="00514841">
        <w:rPr>
          <w:rFonts w:ascii="Times New Roman" w:hAnsi="Times New Roman" w:cs="Times New Roman"/>
          <w:spacing w:val="3"/>
          <w:sz w:val="28"/>
          <w:szCs w:val="28"/>
        </w:rPr>
        <w:t>е</w:t>
      </w:r>
      <w:r w:rsidRPr="00514841">
        <w:rPr>
          <w:rFonts w:ascii="Times New Roman" w:hAnsi="Times New Roman" w:cs="Times New Roman"/>
          <w:spacing w:val="-1"/>
          <w:sz w:val="28"/>
          <w:szCs w:val="28"/>
        </w:rPr>
        <w:t>б</w:t>
      </w:r>
      <w:r w:rsidRPr="00514841">
        <w:rPr>
          <w:rFonts w:ascii="Times New Roman" w:hAnsi="Times New Roman" w:cs="Times New Roman"/>
          <w:w w:val="99"/>
          <w:sz w:val="28"/>
          <w:szCs w:val="28"/>
        </w:rPr>
        <w:t>н</w:t>
      </w:r>
      <w:r w:rsidRPr="00514841">
        <w:rPr>
          <w:rFonts w:ascii="Times New Roman" w:hAnsi="Times New Roman" w:cs="Times New Roman"/>
          <w:spacing w:val="5"/>
          <w:sz w:val="28"/>
          <w:szCs w:val="28"/>
        </w:rPr>
        <w:t>о</w:t>
      </w:r>
      <w:r w:rsidRPr="00514841">
        <w:rPr>
          <w:rFonts w:ascii="Times New Roman" w:hAnsi="Times New Roman" w:cs="Times New Roman"/>
          <w:spacing w:val="-2"/>
          <w:w w:val="99"/>
          <w:sz w:val="28"/>
          <w:szCs w:val="28"/>
        </w:rPr>
        <w:t>г</w:t>
      </w:r>
      <w:r w:rsidRPr="00514841">
        <w:rPr>
          <w:rFonts w:ascii="Times New Roman" w:hAnsi="Times New Roman" w:cs="Times New Roman"/>
          <w:sz w:val="28"/>
          <w:szCs w:val="28"/>
        </w:rPr>
        <w:t>о</w:t>
      </w:r>
      <w:r w:rsidRPr="00514841">
        <w:rPr>
          <w:rFonts w:ascii="Times New Roman" w:hAnsi="Times New Roman" w:cs="Times New Roman"/>
          <w:spacing w:val="1"/>
          <w:w w:val="99"/>
          <w:sz w:val="28"/>
          <w:szCs w:val="28"/>
        </w:rPr>
        <w:t>п</w:t>
      </w:r>
      <w:r w:rsidRPr="00514841">
        <w:rPr>
          <w:rFonts w:ascii="Times New Roman" w:hAnsi="Times New Roman" w:cs="Times New Roman"/>
          <w:w w:val="99"/>
          <w:sz w:val="28"/>
          <w:szCs w:val="28"/>
        </w:rPr>
        <w:t>л</w:t>
      </w:r>
      <w:r w:rsidRPr="00514841">
        <w:rPr>
          <w:rFonts w:ascii="Times New Roman" w:hAnsi="Times New Roman" w:cs="Times New Roman"/>
          <w:sz w:val="28"/>
          <w:szCs w:val="28"/>
        </w:rPr>
        <w:t>а</w:t>
      </w:r>
      <w:r w:rsidRPr="00514841">
        <w:rPr>
          <w:rFonts w:ascii="Times New Roman" w:hAnsi="Times New Roman" w:cs="Times New Roman"/>
          <w:spacing w:val="1"/>
          <w:sz w:val="28"/>
          <w:szCs w:val="28"/>
        </w:rPr>
        <w:t>н</w:t>
      </w:r>
      <w:r w:rsidRPr="00514841">
        <w:rPr>
          <w:rFonts w:ascii="Times New Roman" w:hAnsi="Times New Roman" w:cs="Times New Roman"/>
          <w:sz w:val="28"/>
          <w:szCs w:val="28"/>
        </w:rPr>
        <w:t>а</w:t>
      </w:r>
      <w:r w:rsidRPr="00514841">
        <w:rPr>
          <w:rFonts w:ascii="Times New Roman" w:hAnsi="Times New Roman" w:cs="Times New Roman"/>
          <w:w w:val="99"/>
          <w:sz w:val="28"/>
          <w:szCs w:val="28"/>
        </w:rPr>
        <w:t>и</w:t>
      </w:r>
      <w:r w:rsidRPr="00514841">
        <w:rPr>
          <w:rFonts w:ascii="Times New Roman" w:hAnsi="Times New Roman" w:cs="Times New Roman"/>
          <w:spacing w:val="-3"/>
          <w:w w:val="99"/>
          <w:sz w:val="28"/>
          <w:szCs w:val="28"/>
        </w:rPr>
        <w:t>г</w:t>
      </w:r>
      <w:r w:rsidRPr="00514841">
        <w:rPr>
          <w:rFonts w:ascii="Times New Roman" w:hAnsi="Times New Roman" w:cs="Times New Roman"/>
          <w:spacing w:val="4"/>
          <w:sz w:val="28"/>
          <w:szCs w:val="28"/>
        </w:rPr>
        <w:t>о</w:t>
      </w:r>
      <w:r w:rsidRPr="00514841">
        <w:rPr>
          <w:rFonts w:ascii="Times New Roman" w:hAnsi="Times New Roman" w:cs="Times New Roman"/>
          <w:sz w:val="28"/>
          <w:szCs w:val="28"/>
        </w:rPr>
        <w:t>с</w:t>
      </w:r>
      <w:r w:rsidRPr="00514841">
        <w:rPr>
          <w:rFonts w:ascii="Times New Roman" w:hAnsi="Times New Roman" w:cs="Times New Roman"/>
          <w:spacing w:val="-9"/>
          <w:sz w:val="28"/>
          <w:szCs w:val="28"/>
        </w:rPr>
        <w:t>у</w:t>
      </w:r>
      <w:r w:rsidRPr="00514841">
        <w:rPr>
          <w:rFonts w:ascii="Times New Roman" w:hAnsi="Times New Roman" w:cs="Times New Roman"/>
          <w:spacing w:val="-2"/>
          <w:sz w:val="28"/>
          <w:szCs w:val="28"/>
        </w:rPr>
        <w:t>д</w:t>
      </w:r>
      <w:r w:rsidRPr="00514841">
        <w:rPr>
          <w:rFonts w:ascii="Times New Roman" w:hAnsi="Times New Roman" w:cs="Times New Roman"/>
          <w:spacing w:val="-1"/>
          <w:sz w:val="28"/>
          <w:szCs w:val="28"/>
        </w:rPr>
        <w:t>а</w:t>
      </w:r>
      <w:r w:rsidRPr="00514841">
        <w:rPr>
          <w:rFonts w:ascii="Times New Roman" w:hAnsi="Times New Roman" w:cs="Times New Roman"/>
          <w:spacing w:val="4"/>
          <w:sz w:val="28"/>
          <w:szCs w:val="28"/>
        </w:rPr>
        <w:t>р</w:t>
      </w:r>
      <w:r w:rsidRPr="00514841">
        <w:rPr>
          <w:rFonts w:ascii="Times New Roman" w:hAnsi="Times New Roman" w:cs="Times New Roman"/>
          <w:sz w:val="28"/>
          <w:szCs w:val="28"/>
        </w:rPr>
        <w:t>ст</w:t>
      </w:r>
      <w:r w:rsidRPr="00514841">
        <w:rPr>
          <w:rFonts w:ascii="Times New Roman" w:hAnsi="Times New Roman" w:cs="Times New Roman"/>
          <w:spacing w:val="1"/>
          <w:sz w:val="28"/>
          <w:szCs w:val="28"/>
        </w:rPr>
        <w:t>в</w:t>
      </w:r>
      <w:r w:rsidRPr="00514841">
        <w:rPr>
          <w:rFonts w:ascii="Times New Roman" w:hAnsi="Times New Roman" w:cs="Times New Roman"/>
          <w:sz w:val="28"/>
          <w:szCs w:val="28"/>
        </w:rPr>
        <w:t>е</w:t>
      </w:r>
      <w:r w:rsidRPr="00514841">
        <w:rPr>
          <w:rFonts w:ascii="Times New Roman" w:hAnsi="Times New Roman" w:cs="Times New Roman"/>
          <w:spacing w:val="1"/>
          <w:w w:val="99"/>
          <w:sz w:val="28"/>
          <w:szCs w:val="28"/>
        </w:rPr>
        <w:t>н</w:t>
      </w:r>
      <w:r w:rsidRPr="00514841">
        <w:rPr>
          <w:rFonts w:ascii="Times New Roman" w:hAnsi="Times New Roman" w:cs="Times New Roman"/>
          <w:w w:val="99"/>
          <w:sz w:val="28"/>
          <w:szCs w:val="28"/>
        </w:rPr>
        <w:t>н</w:t>
      </w:r>
      <w:r w:rsidRPr="00514841">
        <w:rPr>
          <w:rFonts w:ascii="Times New Roman" w:hAnsi="Times New Roman" w:cs="Times New Roman"/>
          <w:spacing w:val="2"/>
          <w:sz w:val="28"/>
          <w:szCs w:val="28"/>
        </w:rPr>
        <w:t>ы</w:t>
      </w:r>
      <w:r w:rsidRPr="00514841">
        <w:rPr>
          <w:rFonts w:ascii="Times New Roman" w:hAnsi="Times New Roman" w:cs="Times New Roman"/>
          <w:sz w:val="28"/>
          <w:szCs w:val="28"/>
        </w:rPr>
        <w:t>х</w:t>
      </w:r>
      <w:r w:rsidRPr="00514841">
        <w:rPr>
          <w:rFonts w:ascii="Times New Roman" w:hAnsi="Times New Roman" w:cs="Times New Roman"/>
          <w:spacing w:val="-1"/>
          <w:sz w:val="28"/>
          <w:szCs w:val="28"/>
        </w:rPr>
        <w:t xml:space="preserve"> с</w:t>
      </w:r>
      <w:r w:rsidRPr="00514841">
        <w:rPr>
          <w:rFonts w:ascii="Times New Roman" w:hAnsi="Times New Roman" w:cs="Times New Roman"/>
          <w:sz w:val="28"/>
          <w:szCs w:val="28"/>
        </w:rPr>
        <w:t>та</w:t>
      </w:r>
      <w:r w:rsidRPr="00514841">
        <w:rPr>
          <w:rFonts w:ascii="Times New Roman" w:hAnsi="Times New Roman" w:cs="Times New Roman"/>
          <w:w w:val="99"/>
          <w:sz w:val="28"/>
          <w:szCs w:val="28"/>
        </w:rPr>
        <w:t>н</w:t>
      </w:r>
      <w:r w:rsidRPr="00514841">
        <w:rPr>
          <w:rFonts w:ascii="Times New Roman" w:hAnsi="Times New Roman" w:cs="Times New Roman"/>
          <w:spacing w:val="-1"/>
          <w:sz w:val="28"/>
          <w:szCs w:val="28"/>
        </w:rPr>
        <w:t>да</w:t>
      </w:r>
      <w:r w:rsidRPr="00514841">
        <w:rPr>
          <w:rFonts w:ascii="Times New Roman" w:hAnsi="Times New Roman" w:cs="Times New Roman"/>
          <w:sz w:val="28"/>
          <w:szCs w:val="28"/>
        </w:rPr>
        <w:t>р</w:t>
      </w:r>
      <w:r w:rsidRPr="00514841">
        <w:rPr>
          <w:rFonts w:ascii="Times New Roman" w:hAnsi="Times New Roman" w:cs="Times New Roman"/>
          <w:w w:val="99"/>
          <w:sz w:val="28"/>
          <w:szCs w:val="28"/>
        </w:rPr>
        <w:t>т</w:t>
      </w:r>
      <w:r w:rsidRPr="00514841">
        <w:rPr>
          <w:rFonts w:ascii="Times New Roman" w:hAnsi="Times New Roman" w:cs="Times New Roman"/>
          <w:spacing w:val="5"/>
          <w:sz w:val="28"/>
          <w:szCs w:val="28"/>
        </w:rPr>
        <w:t>о</w:t>
      </w:r>
      <w:r w:rsidRPr="00514841">
        <w:rPr>
          <w:rFonts w:ascii="Times New Roman" w:hAnsi="Times New Roman" w:cs="Times New Roman"/>
          <w:sz w:val="28"/>
          <w:szCs w:val="28"/>
        </w:rPr>
        <w:t>в</w:t>
      </w:r>
      <w:r w:rsidRPr="00514841">
        <w:rPr>
          <w:rFonts w:ascii="Times New Roman" w:hAnsi="Times New Roman" w:cs="Times New Roman"/>
          <w:spacing w:val="4"/>
          <w:sz w:val="28"/>
          <w:szCs w:val="28"/>
        </w:rPr>
        <w:t>о</w:t>
      </w:r>
      <w:r w:rsidRPr="00514841">
        <w:rPr>
          <w:rFonts w:ascii="Times New Roman" w:hAnsi="Times New Roman" w:cs="Times New Roman"/>
          <w:spacing w:val="-1"/>
          <w:sz w:val="28"/>
          <w:szCs w:val="28"/>
        </w:rPr>
        <w:t>б</w:t>
      </w:r>
      <w:r w:rsidRPr="00514841">
        <w:rPr>
          <w:rFonts w:ascii="Times New Roman" w:hAnsi="Times New Roman" w:cs="Times New Roman"/>
          <w:sz w:val="28"/>
          <w:szCs w:val="28"/>
        </w:rPr>
        <w:t>р</w:t>
      </w:r>
      <w:r w:rsidRPr="00514841">
        <w:rPr>
          <w:rFonts w:ascii="Times New Roman" w:hAnsi="Times New Roman" w:cs="Times New Roman"/>
          <w:spacing w:val="-1"/>
          <w:sz w:val="28"/>
          <w:szCs w:val="28"/>
        </w:rPr>
        <w:t>а</w:t>
      </w:r>
      <w:r w:rsidRPr="00514841">
        <w:rPr>
          <w:rFonts w:ascii="Times New Roman" w:hAnsi="Times New Roman" w:cs="Times New Roman"/>
          <w:spacing w:val="-3"/>
          <w:w w:val="99"/>
          <w:sz w:val="28"/>
          <w:szCs w:val="28"/>
        </w:rPr>
        <w:t>з</w:t>
      </w:r>
      <w:r w:rsidRPr="00514841">
        <w:rPr>
          <w:rFonts w:ascii="Times New Roman" w:hAnsi="Times New Roman" w:cs="Times New Roman"/>
          <w:spacing w:val="3"/>
          <w:sz w:val="28"/>
          <w:szCs w:val="28"/>
        </w:rPr>
        <w:t>о</w:t>
      </w:r>
      <w:r w:rsidRPr="00514841">
        <w:rPr>
          <w:rFonts w:ascii="Times New Roman" w:hAnsi="Times New Roman" w:cs="Times New Roman"/>
          <w:spacing w:val="2"/>
          <w:sz w:val="28"/>
          <w:szCs w:val="28"/>
        </w:rPr>
        <w:t>в</w:t>
      </w:r>
      <w:r w:rsidRPr="00514841">
        <w:rPr>
          <w:rFonts w:ascii="Times New Roman" w:hAnsi="Times New Roman" w:cs="Times New Roman"/>
          <w:sz w:val="28"/>
          <w:szCs w:val="28"/>
        </w:rPr>
        <w:t>ан</w:t>
      </w:r>
      <w:r w:rsidRPr="00514841">
        <w:rPr>
          <w:rFonts w:ascii="Times New Roman" w:hAnsi="Times New Roman" w:cs="Times New Roman"/>
          <w:spacing w:val="1"/>
          <w:sz w:val="28"/>
          <w:szCs w:val="28"/>
        </w:rPr>
        <w:t>и</w:t>
      </w:r>
      <w:r w:rsidRPr="00514841">
        <w:rPr>
          <w:rFonts w:ascii="Times New Roman" w:hAnsi="Times New Roman" w:cs="Times New Roman"/>
          <w:spacing w:val="-4"/>
          <w:sz w:val="28"/>
          <w:szCs w:val="28"/>
        </w:rPr>
        <w:t>я</w:t>
      </w:r>
      <w:r w:rsidRPr="00514841">
        <w:rPr>
          <w:rFonts w:ascii="Times New Roman" w:hAnsi="Times New Roman" w:cs="Times New Roman"/>
          <w:sz w:val="28"/>
          <w:szCs w:val="28"/>
        </w:rPr>
        <w:t>.</w:t>
      </w:r>
      <w:r w:rsidRPr="00514841">
        <w:rPr>
          <w:rFonts w:ascii="Times New Roman" w:hAnsi="Times New Roman" w:cs="Times New Roman"/>
          <w:spacing w:val="2"/>
          <w:sz w:val="28"/>
          <w:szCs w:val="28"/>
        </w:rPr>
        <w:t>С</w:t>
      </w:r>
      <w:r w:rsidRPr="00514841">
        <w:rPr>
          <w:rFonts w:ascii="Times New Roman" w:hAnsi="Times New Roman" w:cs="Times New Roman"/>
          <w:spacing w:val="-8"/>
          <w:sz w:val="28"/>
          <w:szCs w:val="28"/>
        </w:rPr>
        <w:t>у</w:t>
      </w:r>
      <w:r w:rsidRPr="00514841">
        <w:rPr>
          <w:rFonts w:ascii="Times New Roman" w:hAnsi="Times New Roman" w:cs="Times New Roman"/>
          <w:sz w:val="28"/>
          <w:szCs w:val="28"/>
        </w:rPr>
        <w:t>мма</w:t>
      </w:r>
      <w:r w:rsidRPr="00514841">
        <w:rPr>
          <w:rFonts w:ascii="Times New Roman" w:hAnsi="Times New Roman" w:cs="Times New Roman"/>
          <w:spacing w:val="1"/>
          <w:w w:val="99"/>
          <w:sz w:val="28"/>
          <w:szCs w:val="28"/>
        </w:rPr>
        <w:t>ти</w:t>
      </w:r>
      <w:r w:rsidRPr="00514841">
        <w:rPr>
          <w:rFonts w:ascii="Times New Roman" w:hAnsi="Times New Roman" w:cs="Times New Roman"/>
          <w:spacing w:val="2"/>
          <w:sz w:val="28"/>
          <w:szCs w:val="28"/>
        </w:rPr>
        <w:t>в</w:t>
      </w:r>
      <w:r w:rsidRPr="00514841">
        <w:rPr>
          <w:rFonts w:ascii="Times New Roman" w:hAnsi="Times New Roman" w:cs="Times New Roman"/>
          <w:spacing w:val="1"/>
          <w:w w:val="99"/>
          <w:sz w:val="28"/>
          <w:szCs w:val="28"/>
        </w:rPr>
        <w:t>н</w:t>
      </w:r>
      <w:r w:rsidRPr="00514841">
        <w:rPr>
          <w:rFonts w:ascii="Times New Roman" w:hAnsi="Times New Roman" w:cs="Times New Roman"/>
          <w:spacing w:val="2"/>
          <w:sz w:val="28"/>
          <w:szCs w:val="28"/>
        </w:rPr>
        <w:t>ы</w:t>
      </w:r>
      <w:r w:rsidRPr="00514841">
        <w:rPr>
          <w:rFonts w:ascii="Times New Roman" w:hAnsi="Times New Roman" w:cs="Times New Roman"/>
          <w:spacing w:val="1"/>
          <w:sz w:val="28"/>
          <w:szCs w:val="28"/>
        </w:rPr>
        <w:t xml:space="preserve">е </w:t>
      </w:r>
      <w:r w:rsidRPr="00514841">
        <w:rPr>
          <w:rFonts w:ascii="Times New Roman" w:hAnsi="Times New Roman" w:cs="Times New Roman"/>
          <w:sz w:val="28"/>
          <w:szCs w:val="28"/>
        </w:rPr>
        <w:t>ра</w:t>
      </w:r>
      <w:r w:rsidRPr="00514841">
        <w:rPr>
          <w:rFonts w:ascii="Times New Roman" w:hAnsi="Times New Roman" w:cs="Times New Roman"/>
          <w:spacing w:val="-2"/>
          <w:sz w:val="28"/>
          <w:szCs w:val="28"/>
        </w:rPr>
        <w:t>б</w:t>
      </w:r>
      <w:r w:rsidRPr="00514841">
        <w:rPr>
          <w:rFonts w:ascii="Times New Roman" w:hAnsi="Times New Roman" w:cs="Times New Roman"/>
          <w:sz w:val="28"/>
          <w:szCs w:val="28"/>
        </w:rPr>
        <w:t xml:space="preserve">оты </w:t>
      </w:r>
      <w:r w:rsidRPr="00514841">
        <w:rPr>
          <w:rFonts w:ascii="Times New Roman" w:hAnsi="Times New Roman" w:cs="Times New Roman"/>
          <w:spacing w:val="1"/>
          <w:sz w:val="28"/>
          <w:szCs w:val="28"/>
        </w:rPr>
        <w:t>з</w:t>
      </w:r>
      <w:r w:rsidRPr="00514841">
        <w:rPr>
          <w:rFonts w:ascii="Times New Roman" w:hAnsi="Times New Roman" w:cs="Times New Roman"/>
          <w:sz w:val="28"/>
          <w:szCs w:val="28"/>
        </w:rPr>
        <w:t>ара</w:t>
      </w:r>
      <w:r w:rsidRPr="00514841">
        <w:rPr>
          <w:rFonts w:ascii="Times New Roman" w:hAnsi="Times New Roman" w:cs="Times New Roman"/>
          <w:spacing w:val="1"/>
          <w:sz w:val="28"/>
          <w:szCs w:val="28"/>
        </w:rPr>
        <w:t>з</w:t>
      </w:r>
      <w:r w:rsidRPr="00514841">
        <w:rPr>
          <w:rFonts w:ascii="Times New Roman" w:hAnsi="Times New Roman" w:cs="Times New Roman"/>
          <w:spacing w:val="-2"/>
          <w:sz w:val="28"/>
          <w:szCs w:val="28"/>
        </w:rPr>
        <w:t>д</w:t>
      </w:r>
      <w:r w:rsidRPr="00514841">
        <w:rPr>
          <w:rFonts w:ascii="Times New Roman" w:hAnsi="Times New Roman" w:cs="Times New Roman"/>
          <w:sz w:val="28"/>
          <w:szCs w:val="28"/>
        </w:rPr>
        <w:t xml:space="preserve">ели </w:t>
      </w:r>
      <w:r w:rsidRPr="00514841">
        <w:rPr>
          <w:rFonts w:ascii="Times New Roman" w:hAnsi="Times New Roman" w:cs="Times New Roman"/>
          <w:spacing w:val="-1"/>
          <w:sz w:val="28"/>
          <w:szCs w:val="28"/>
        </w:rPr>
        <w:t>че</w:t>
      </w:r>
      <w:r w:rsidRPr="00514841">
        <w:rPr>
          <w:rFonts w:ascii="Times New Roman" w:hAnsi="Times New Roman" w:cs="Times New Roman"/>
          <w:w w:val="99"/>
          <w:sz w:val="28"/>
          <w:szCs w:val="28"/>
        </w:rPr>
        <w:t>т</w:t>
      </w:r>
      <w:r w:rsidRPr="00514841">
        <w:rPr>
          <w:rFonts w:ascii="Times New Roman" w:hAnsi="Times New Roman" w:cs="Times New Roman"/>
          <w:spacing w:val="2"/>
          <w:sz w:val="28"/>
          <w:szCs w:val="28"/>
        </w:rPr>
        <w:t>в</w:t>
      </w:r>
      <w:r w:rsidRPr="00514841">
        <w:rPr>
          <w:rFonts w:ascii="Times New Roman" w:hAnsi="Times New Roman" w:cs="Times New Roman"/>
          <w:sz w:val="28"/>
          <w:szCs w:val="28"/>
        </w:rPr>
        <w:t>ер</w:t>
      </w:r>
      <w:r w:rsidRPr="00514841">
        <w:rPr>
          <w:rFonts w:ascii="Times New Roman" w:hAnsi="Times New Roman" w:cs="Times New Roman"/>
          <w:w w:val="99"/>
          <w:sz w:val="28"/>
          <w:szCs w:val="28"/>
        </w:rPr>
        <w:t>т</w:t>
      </w:r>
      <w:r w:rsidRPr="00514841">
        <w:rPr>
          <w:rFonts w:ascii="Times New Roman" w:hAnsi="Times New Roman" w:cs="Times New Roman"/>
          <w:spacing w:val="-3"/>
          <w:w w:val="99"/>
          <w:sz w:val="28"/>
          <w:szCs w:val="28"/>
        </w:rPr>
        <w:t>ь</w:t>
      </w:r>
      <w:r w:rsidRPr="00514841">
        <w:rPr>
          <w:rFonts w:ascii="Times New Roman" w:hAnsi="Times New Roman" w:cs="Times New Roman"/>
          <w:sz w:val="28"/>
          <w:szCs w:val="28"/>
        </w:rPr>
        <w:t>,ла</w:t>
      </w:r>
      <w:r w:rsidRPr="00514841">
        <w:rPr>
          <w:rFonts w:ascii="Times New Roman" w:hAnsi="Times New Roman" w:cs="Times New Roman"/>
          <w:spacing w:val="-7"/>
          <w:sz w:val="28"/>
          <w:szCs w:val="28"/>
        </w:rPr>
        <w:t>б</w:t>
      </w:r>
      <w:r w:rsidRPr="00514841">
        <w:rPr>
          <w:rFonts w:ascii="Times New Roman" w:hAnsi="Times New Roman" w:cs="Times New Roman"/>
          <w:spacing w:val="4"/>
          <w:sz w:val="28"/>
          <w:szCs w:val="28"/>
        </w:rPr>
        <w:t>о</w:t>
      </w:r>
      <w:r w:rsidRPr="00514841">
        <w:rPr>
          <w:rFonts w:ascii="Times New Roman" w:hAnsi="Times New Roman" w:cs="Times New Roman"/>
          <w:sz w:val="28"/>
          <w:szCs w:val="28"/>
        </w:rPr>
        <w:t>ра</w:t>
      </w:r>
      <w:r w:rsidRPr="00514841">
        <w:rPr>
          <w:rFonts w:ascii="Times New Roman" w:hAnsi="Times New Roman" w:cs="Times New Roman"/>
          <w:spacing w:val="-4"/>
          <w:w w:val="99"/>
          <w:sz w:val="28"/>
          <w:szCs w:val="28"/>
        </w:rPr>
        <w:t>т</w:t>
      </w:r>
      <w:r w:rsidRPr="00514841">
        <w:rPr>
          <w:rFonts w:ascii="Times New Roman" w:hAnsi="Times New Roman" w:cs="Times New Roman"/>
          <w:spacing w:val="4"/>
          <w:sz w:val="28"/>
          <w:szCs w:val="28"/>
        </w:rPr>
        <w:t>о</w:t>
      </w:r>
      <w:r w:rsidRPr="00514841">
        <w:rPr>
          <w:rFonts w:ascii="Times New Roman" w:hAnsi="Times New Roman" w:cs="Times New Roman"/>
          <w:sz w:val="28"/>
          <w:szCs w:val="28"/>
        </w:rPr>
        <w:t>р</w:t>
      </w:r>
      <w:r w:rsidRPr="00514841">
        <w:rPr>
          <w:rFonts w:ascii="Times New Roman" w:hAnsi="Times New Roman" w:cs="Times New Roman"/>
          <w:spacing w:val="-3"/>
          <w:sz w:val="28"/>
          <w:szCs w:val="28"/>
        </w:rPr>
        <w:t>н</w:t>
      </w:r>
      <w:r w:rsidRPr="00514841">
        <w:rPr>
          <w:rFonts w:ascii="Times New Roman" w:hAnsi="Times New Roman" w:cs="Times New Roman"/>
          <w:spacing w:val="1"/>
          <w:sz w:val="28"/>
          <w:szCs w:val="28"/>
        </w:rPr>
        <w:t>ы</w:t>
      </w:r>
      <w:r w:rsidRPr="00514841">
        <w:rPr>
          <w:rFonts w:ascii="Times New Roman" w:hAnsi="Times New Roman" w:cs="Times New Roman"/>
          <w:sz w:val="28"/>
          <w:szCs w:val="28"/>
        </w:rPr>
        <w:t>еи пра</w:t>
      </w:r>
      <w:r w:rsidRPr="00514841">
        <w:rPr>
          <w:rFonts w:ascii="Times New Roman" w:hAnsi="Times New Roman" w:cs="Times New Roman"/>
          <w:spacing w:val="-1"/>
          <w:sz w:val="28"/>
          <w:szCs w:val="28"/>
        </w:rPr>
        <w:t>к</w:t>
      </w:r>
      <w:r w:rsidRPr="00514841">
        <w:rPr>
          <w:rFonts w:ascii="Times New Roman" w:hAnsi="Times New Roman" w:cs="Times New Roman"/>
          <w:w w:val="99"/>
          <w:sz w:val="28"/>
          <w:szCs w:val="28"/>
        </w:rPr>
        <w:t>т</w:t>
      </w:r>
      <w:r w:rsidRPr="00514841">
        <w:rPr>
          <w:rFonts w:ascii="Times New Roman" w:hAnsi="Times New Roman" w:cs="Times New Roman"/>
          <w:spacing w:val="1"/>
          <w:sz w:val="28"/>
          <w:szCs w:val="28"/>
        </w:rPr>
        <w:t>и</w:t>
      </w:r>
      <w:r w:rsidRPr="00514841">
        <w:rPr>
          <w:rFonts w:ascii="Times New Roman" w:hAnsi="Times New Roman" w:cs="Times New Roman"/>
          <w:sz w:val="28"/>
          <w:szCs w:val="28"/>
        </w:rPr>
        <w:t>ч</w:t>
      </w:r>
      <w:r w:rsidRPr="00514841">
        <w:rPr>
          <w:rFonts w:ascii="Times New Roman" w:hAnsi="Times New Roman" w:cs="Times New Roman"/>
          <w:spacing w:val="-1"/>
          <w:sz w:val="28"/>
          <w:szCs w:val="28"/>
        </w:rPr>
        <w:t>е</w:t>
      </w:r>
      <w:r w:rsidRPr="00514841">
        <w:rPr>
          <w:rFonts w:ascii="Times New Roman" w:hAnsi="Times New Roman" w:cs="Times New Roman"/>
          <w:sz w:val="28"/>
          <w:szCs w:val="28"/>
        </w:rPr>
        <w:t>с</w:t>
      </w:r>
      <w:r w:rsidRPr="00514841">
        <w:rPr>
          <w:rFonts w:ascii="Times New Roman" w:hAnsi="Times New Roman" w:cs="Times New Roman"/>
          <w:spacing w:val="-2"/>
          <w:sz w:val="28"/>
          <w:szCs w:val="28"/>
        </w:rPr>
        <w:t>к</w:t>
      </w:r>
      <w:r w:rsidRPr="00514841">
        <w:rPr>
          <w:rFonts w:ascii="Times New Roman" w:hAnsi="Times New Roman" w:cs="Times New Roman"/>
          <w:spacing w:val="1"/>
          <w:sz w:val="28"/>
          <w:szCs w:val="28"/>
        </w:rPr>
        <w:t>и</w:t>
      </w:r>
      <w:r w:rsidRPr="00514841">
        <w:rPr>
          <w:rFonts w:ascii="Times New Roman" w:hAnsi="Times New Roman" w:cs="Times New Roman"/>
          <w:sz w:val="28"/>
          <w:szCs w:val="28"/>
        </w:rPr>
        <w:t>ера</w:t>
      </w:r>
      <w:r w:rsidRPr="00514841">
        <w:rPr>
          <w:rFonts w:ascii="Times New Roman" w:hAnsi="Times New Roman" w:cs="Times New Roman"/>
          <w:spacing w:val="-2"/>
          <w:sz w:val="28"/>
          <w:szCs w:val="28"/>
        </w:rPr>
        <w:t>б</w:t>
      </w:r>
      <w:r w:rsidRPr="00514841">
        <w:rPr>
          <w:rFonts w:ascii="Times New Roman" w:hAnsi="Times New Roman" w:cs="Times New Roman"/>
          <w:spacing w:val="4"/>
          <w:sz w:val="28"/>
          <w:szCs w:val="28"/>
        </w:rPr>
        <w:t>о</w:t>
      </w:r>
      <w:r w:rsidRPr="00514841">
        <w:rPr>
          <w:rFonts w:ascii="Times New Roman" w:hAnsi="Times New Roman" w:cs="Times New Roman"/>
          <w:spacing w:val="-3"/>
          <w:w w:val="99"/>
          <w:sz w:val="28"/>
          <w:szCs w:val="28"/>
        </w:rPr>
        <w:t>т</w:t>
      </w:r>
      <w:r w:rsidRPr="00514841">
        <w:rPr>
          <w:rFonts w:ascii="Times New Roman" w:hAnsi="Times New Roman" w:cs="Times New Roman"/>
          <w:sz w:val="28"/>
          <w:szCs w:val="28"/>
        </w:rPr>
        <w:t>ы</w:t>
      </w:r>
      <w:r w:rsidRPr="00514841">
        <w:rPr>
          <w:rFonts w:ascii="Times New Roman" w:hAnsi="Times New Roman" w:cs="Times New Roman"/>
          <w:spacing w:val="1"/>
          <w:w w:val="99"/>
          <w:sz w:val="28"/>
          <w:szCs w:val="28"/>
        </w:rPr>
        <w:t>п</w:t>
      </w:r>
      <w:r w:rsidRPr="00514841">
        <w:rPr>
          <w:rFonts w:ascii="Times New Roman" w:hAnsi="Times New Roman" w:cs="Times New Roman"/>
          <w:spacing w:val="-4"/>
          <w:sz w:val="28"/>
          <w:szCs w:val="28"/>
        </w:rPr>
        <w:t>р</w:t>
      </w:r>
      <w:r w:rsidRPr="00514841">
        <w:rPr>
          <w:rFonts w:ascii="Times New Roman" w:hAnsi="Times New Roman" w:cs="Times New Roman"/>
          <w:sz w:val="28"/>
          <w:szCs w:val="28"/>
        </w:rPr>
        <w:t>о</w:t>
      </w:r>
      <w:r w:rsidRPr="00514841">
        <w:rPr>
          <w:rFonts w:ascii="Times New Roman" w:hAnsi="Times New Roman" w:cs="Times New Roman"/>
          <w:spacing w:val="-3"/>
          <w:sz w:val="28"/>
          <w:szCs w:val="28"/>
        </w:rPr>
        <w:t>в</w:t>
      </w:r>
      <w:r w:rsidRPr="00514841">
        <w:rPr>
          <w:rFonts w:ascii="Times New Roman" w:hAnsi="Times New Roman" w:cs="Times New Roman"/>
          <w:spacing w:val="4"/>
          <w:sz w:val="28"/>
          <w:szCs w:val="28"/>
        </w:rPr>
        <w:t>о</w:t>
      </w:r>
      <w:r w:rsidRPr="00514841">
        <w:rPr>
          <w:rFonts w:ascii="Times New Roman" w:hAnsi="Times New Roman" w:cs="Times New Roman"/>
          <w:spacing w:val="-1"/>
          <w:sz w:val="28"/>
          <w:szCs w:val="28"/>
        </w:rPr>
        <w:t>д</w:t>
      </w:r>
      <w:r w:rsidRPr="00514841">
        <w:rPr>
          <w:rFonts w:ascii="Times New Roman" w:hAnsi="Times New Roman" w:cs="Times New Roman"/>
          <w:sz w:val="28"/>
          <w:szCs w:val="28"/>
        </w:rPr>
        <w:t xml:space="preserve">ятсяв </w:t>
      </w:r>
      <w:r w:rsidRPr="00514841">
        <w:rPr>
          <w:rFonts w:ascii="Times New Roman" w:hAnsi="Times New Roman" w:cs="Times New Roman"/>
          <w:spacing w:val="-1"/>
          <w:sz w:val="28"/>
          <w:szCs w:val="28"/>
        </w:rPr>
        <w:t>с</w:t>
      </w:r>
      <w:r w:rsidRPr="00514841">
        <w:rPr>
          <w:rFonts w:ascii="Times New Roman" w:hAnsi="Times New Roman" w:cs="Times New Roman"/>
          <w:sz w:val="28"/>
          <w:szCs w:val="28"/>
        </w:rPr>
        <w:t>о</w:t>
      </w:r>
      <w:r w:rsidRPr="00514841">
        <w:rPr>
          <w:rFonts w:ascii="Times New Roman" w:hAnsi="Times New Roman" w:cs="Times New Roman"/>
          <w:spacing w:val="4"/>
          <w:sz w:val="28"/>
          <w:szCs w:val="28"/>
        </w:rPr>
        <w:t>о</w:t>
      </w:r>
      <w:r w:rsidRPr="00514841">
        <w:rPr>
          <w:rFonts w:ascii="Times New Roman" w:hAnsi="Times New Roman" w:cs="Times New Roman"/>
          <w:spacing w:val="-3"/>
          <w:sz w:val="28"/>
          <w:szCs w:val="28"/>
        </w:rPr>
        <w:t>т</w:t>
      </w:r>
      <w:r w:rsidRPr="00514841">
        <w:rPr>
          <w:rFonts w:ascii="Times New Roman" w:hAnsi="Times New Roman" w:cs="Times New Roman"/>
          <w:sz w:val="28"/>
          <w:szCs w:val="28"/>
        </w:rPr>
        <w:t>ветст</w:t>
      </w:r>
      <w:r w:rsidRPr="00514841">
        <w:rPr>
          <w:rFonts w:ascii="Times New Roman" w:hAnsi="Times New Roman" w:cs="Times New Roman"/>
          <w:spacing w:val="2"/>
          <w:sz w:val="28"/>
          <w:szCs w:val="28"/>
        </w:rPr>
        <w:t>в</w:t>
      </w:r>
      <w:r w:rsidRPr="00514841">
        <w:rPr>
          <w:rFonts w:ascii="Times New Roman" w:hAnsi="Times New Roman" w:cs="Times New Roman"/>
          <w:spacing w:val="-3"/>
          <w:w w:val="99"/>
          <w:sz w:val="28"/>
          <w:szCs w:val="28"/>
        </w:rPr>
        <w:t>и</w:t>
      </w:r>
      <w:r w:rsidRPr="00514841">
        <w:rPr>
          <w:rFonts w:ascii="Times New Roman" w:hAnsi="Times New Roman" w:cs="Times New Roman"/>
          <w:w w:val="99"/>
          <w:sz w:val="28"/>
          <w:szCs w:val="28"/>
        </w:rPr>
        <w:t>и</w:t>
      </w:r>
      <w:r w:rsidRPr="00514841">
        <w:rPr>
          <w:rFonts w:ascii="Times New Roman" w:hAnsi="Times New Roman" w:cs="Times New Roman"/>
          <w:spacing w:val="1"/>
          <w:sz w:val="28"/>
          <w:szCs w:val="28"/>
        </w:rPr>
        <w:t>с</w:t>
      </w:r>
      <w:r w:rsidRPr="00514841">
        <w:rPr>
          <w:rFonts w:ascii="Times New Roman" w:hAnsi="Times New Roman" w:cs="Times New Roman"/>
          <w:sz w:val="28"/>
          <w:szCs w:val="28"/>
        </w:rPr>
        <w:t>тре</w:t>
      </w:r>
      <w:r w:rsidRPr="00514841">
        <w:rPr>
          <w:rFonts w:ascii="Times New Roman" w:hAnsi="Times New Roman" w:cs="Times New Roman"/>
          <w:spacing w:val="-1"/>
          <w:sz w:val="28"/>
          <w:szCs w:val="28"/>
        </w:rPr>
        <w:t>б</w:t>
      </w:r>
      <w:r w:rsidRPr="00514841">
        <w:rPr>
          <w:rFonts w:ascii="Times New Roman" w:hAnsi="Times New Roman" w:cs="Times New Roman"/>
          <w:spacing w:val="3"/>
          <w:sz w:val="28"/>
          <w:szCs w:val="28"/>
        </w:rPr>
        <w:t>о</w:t>
      </w:r>
      <w:r w:rsidRPr="00514841">
        <w:rPr>
          <w:rFonts w:ascii="Times New Roman" w:hAnsi="Times New Roman" w:cs="Times New Roman"/>
          <w:spacing w:val="2"/>
          <w:sz w:val="28"/>
          <w:szCs w:val="28"/>
        </w:rPr>
        <w:t>в</w:t>
      </w:r>
      <w:r w:rsidRPr="00514841">
        <w:rPr>
          <w:rFonts w:ascii="Times New Roman" w:hAnsi="Times New Roman" w:cs="Times New Roman"/>
          <w:sz w:val="28"/>
          <w:szCs w:val="28"/>
        </w:rPr>
        <w:t>а</w:t>
      </w:r>
      <w:r w:rsidRPr="00514841">
        <w:rPr>
          <w:rFonts w:ascii="Times New Roman" w:hAnsi="Times New Roman" w:cs="Times New Roman"/>
          <w:spacing w:val="-3"/>
          <w:w w:val="99"/>
          <w:sz w:val="28"/>
          <w:szCs w:val="28"/>
        </w:rPr>
        <w:t>н</w:t>
      </w:r>
      <w:r w:rsidRPr="00514841">
        <w:rPr>
          <w:rFonts w:ascii="Times New Roman" w:hAnsi="Times New Roman" w:cs="Times New Roman"/>
          <w:w w:val="99"/>
          <w:sz w:val="28"/>
          <w:szCs w:val="28"/>
        </w:rPr>
        <w:t>и</w:t>
      </w:r>
      <w:r w:rsidRPr="00514841">
        <w:rPr>
          <w:rFonts w:ascii="Times New Roman" w:hAnsi="Times New Roman" w:cs="Times New Roman"/>
          <w:sz w:val="28"/>
          <w:szCs w:val="28"/>
        </w:rPr>
        <w:t>ям</w:t>
      </w:r>
      <w:r w:rsidRPr="00514841">
        <w:rPr>
          <w:rFonts w:ascii="Times New Roman" w:hAnsi="Times New Roman" w:cs="Times New Roman"/>
          <w:w w:val="99"/>
          <w:sz w:val="28"/>
          <w:szCs w:val="28"/>
        </w:rPr>
        <w:t>ип</w:t>
      </w:r>
      <w:r w:rsidRPr="00514841">
        <w:rPr>
          <w:rFonts w:ascii="Times New Roman" w:hAnsi="Times New Roman" w:cs="Times New Roman"/>
          <w:sz w:val="28"/>
          <w:szCs w:val="28"/>
        </w:rPr>
        <w:t>ро</w:t>
      </w:r>
      <w:r w:rsidRPr="00514841">
        <w:rPr>
          <w:rFonts w:ascii="Times New Roman" w:hAnsi="Times New Roman" w:cs="Times New Roman"/>
          <w:spacing w:val="3"/>
          <w:w w:val="99"/>
          <w:sz w:val="28"/>
          <w:szCs w:val="28"/>
        </w:rPr>
        <w:t>г</w:t>
      </w:r>
      <w:r w:rsidRPr="00514841">
        <w:rPr>
          <w:rFonts w:ascii="Times New Roman" w:hAnsi="Times New Roman" w:cs="Times New Roman"/>
          <w:sz w:val="28"/>
          <w:szCs w:val="28"/>
        </w:rPr>
        <w:t xml:space="preserve">рамм </w:t>
      </w:r>
      <w:r w:rsidRPr="00514841">
        <w:rPr>
          <w:rFonts w:ascii="Times New Roman" w:hAnsi="Times New Roman" w:cs="Times New Roman"/>
          <w:spacing w:val="-4"/>
          <w:w w:val="99"/>
          <w:sz w:val="28"/>
          <w:szCs w:val="28"/>
        </w:rPr>
        <w:t>п</w:t>
      </w:r>
      <w:r w:rsidRPr="00514841">
        <w:rPr>
          <w:rFonts w:ascii="Times New Roman" w:hAnsi="Times New Roman" w:cs="Times New Roman"/>
          <w:sz w:val="28"/>
          <w:szCs w:val="28"/>
        </w:rPr>
        <w:t>о</w:t>
      </w:r>
      <w:r w:rsidRPr="00514841">
        <w:rPr>
          <w:rFonts w:ascii="Times New Roman" w:hAnsi="Times New Roman" w:cs="Times New Roman"/>
          <w:spacing w:val="1"/>
          <w:w w:val="99"/>
          <w:sz w:val="28"/>
          <w:szCs w:val="28"/>
        </w:rPr>
        <w:t>п</w:t>
      </w:r>
      <w:r w:rsidRPr="00514841">
        <w:rPr>
          <w:rFonts w:ascii="Times New Roman" w:hAnsi="Times New Roman" w:cs="Times New Roman"/>
          <w:sz w:val="28"/>
          <w:szCs w:val="28"/>
        </w:rPr>
        <w:t>ре</w:t>
      </w:r>
      <w:r w:rsidRPr="00514841">
        <w:rPr>
          <w:rFonts w:ascii="Times New Roman" w:hAnsi="Times New Roman" w:cs="Times New Roman"/>
          <w:spacing w:val="-1"/>
          <w:sz w:val="28"/>
          <w:szCs w:val="28"/>
        </w:rPr>
        <w:t>д</w:t>
      </w:r>
      <w:r w:rsidRPr="00514841">
        <w:rPr>
          <w:rFonts w:ascii="Times New Roman" w:hAnsi="Times New Roman" w:cs="Times New Roman"/>
          <w:sz w:val="28"/>
          <w:szCs w:val="28"/>
        </w:rPr>
        <w:t>мета</w:t>
      </w:r>
      <w:r w:rsidRPr="00514841">
        <w:rPr>
          <w:rFonts w:ascii="Times New Roman" w:hAnsi="Times New Roman" w:cs="Times New Roman"/>
          <w:spacing w:val="1"/>
          <w:sz w:val="28"/>
          <w:szCs w:val="28"/>
        </w:rPr>
        <w:t>м</w:t>
      </w:r>
      <w:r w:rsidRPr="00514841">
        <w:rPr>
          <w:rFonts w:ascii="Times New Roman" w:hAnsi="Times New Roman" w:cs="Times New Roman"/>
          <w:sz w:val="28"/>
          <w:szCs w:val="28"/>
        </w:rPr>
        <w:t>. О</w:t>
      </w:r>
      <w:r w:rsidRPr="00514841">
        <w:rPr>
          <w:rFonts w:ascii="Times New Roman" w:hAnsi="Times New Roman" w:cs="Times New Roman"/>
          <w:spacing w:val="-2"/>
          <w:sz w:val="28"/>
          <w:szCs w:val="28"/>
        </w:rPr>
        <w:t>б</w:t>
      </w:r>
      <w:r w:rsidRPr="00514841">
        <w:rPr>
          <w:rFonts w:ascii="Times New Roman" w:hAnsi="Times New Roman" w:cs="Times New Roman"/>
          <w:sz w:val="28"/>
          <w:szCs w:val="28"/>
        </w:rPr>
        <w:t>ъем</w:t>
      </w:r>
      <w:r w:rsidRPr="00514841">
        <w:rPr>
          <w:rFonts w:ascii="Times New Roman" w:hAnsi="Times New Roman" w:cs="Times New Roman"/>
          <w:spacing w:val="-8"/>
          <w:sz w:val="28"/>
          <w:szCs w:val="28"/>
        </w:rPr>
        <w:t>у</w:t>
      </w:r>
      <w:r w:rsidRPr="00514841">
        <w:rPr>
          <w:rFonts w:ascii="Times New Roman" w:hAnsi="Times New Roman" w:cs="Times New Roman"/>
          <w:spacing w:val="-1"/>
          <w:sz w:val="28"/>
          <w:szCs w:val="28"/>
        </w:rPr>
        <w:t>ч</w:t>
      </w:r>
      <w:r w:rsidRPr="00514841">
        <w:rPr>
          <w:rFonts w:ascii="Times New Roman" w:hAnsi="Times New Roman" w:cs="Times New Roman"/>
          <w:sz w:val="28"/>
          <w:szCs w:val="28"/>
        </w:rPr>
        <w:t>е</w:t>
      </w:r>
      <w:r w:rsidRPr="00514841">
        <w:rPr>
          <w:rFonts w:ascii="Times New Roman" w:hAnsi="Times New Roman" w:cs="Times New Roman"/>
          <w:spacing w:val="-2"/>
          <w:sz w:val="28"/>
          <w:szCs w:val="28"/>
        </w:rPr>
        <w:t>б</w:t>
      </w:r>
      <w:r w:rsidRPr="00514841">
        <w:rPr>
          <w:rFonts w:ascii="Times New Roman" w:hAnsi="Times New Roman" w:cs="Times New Roman"/>
          <w:w w:val="99"/>
          <w:sz w:val="28"/>
          <w:szCs w:val="28"/>
        </w:rPr>
        <w:t>н</w:t>
      </w:r>
      <w:r w:rsidRPr="00514841">
        <w:rPr>
          <w:rFonts w:ascii="Times New Roman" w:hAnsi="Times New Roman" w:cs="Times New Roman"/>
          <w:spacing w:val="5"/>
          <w:sz w:val="28"/>
          <w:szCs w:val="28"/>
        </w:rPr>
        <w:t>ы</w:t>
      </w:r>
      <w:r w:rsidRPr="00514841">
        <w:rPr>
          <w:rFonts w:ascii="Times New Roman" w:hAnsi="Times New Roman" w:cs="Times New Roman"/>
          <w:sz w:val="28"/>
          <w:szCs w:val="28"/>
        </w:rPr>
        <w:t>х</w:t>
      </w:r>
      <w:r w:rsidRPr="00514841">
        <w:rPr>
          <w:rFonts w:ascii="Times New Roman" w:hAnsi="Times New Roman" w:cs="Times New Roman"/>
          <w:spacing w:val="-1"/>
          <w:sz w:val="28"/>
          <w:szCs w:val="28"/>
        </w:rPr>
        <w:t>ч</w:t>
      </w:r>
      <w:r w:rsidRPr="00514841">
        <w:rPr>
          <w:rFonts w:ascii="Times New Roman" w:hAnsi="Times New Roman" w:cs="Times New Roman"/>
          <w:sz w:val="28"/>
          <w:szCs w:val="28"/>
        </w:rPr>
        <w:t>а</w:t>
      </w:r>
      <w:r w:rsidRPr="00514841">
        <w:rPr>
          <w:rFonts w:ascii="Times New Roman" w:hAnsi="Times New Roman" w:cs="Times New Roman"/>
          <w:spacing w:val="-1"/>
          <w:sz w:val="28"/>
          <w:szCs w:val="28"/>
        </w:rPr>
        <w:t>с</w:t>
      </w:r>
      <w:r w:rsidRPr="00514841">
        <w:rPr>
          <w:rFonts w:ascii="Times New Roman" w:hAnsi="Times New Roman" w:cs="Times New Roman"/>
          <w:spacing w:val="4"/>
          <w:sz w:val="28"/>
          <w:szCs w:val="28"/>
        </w:rPr>
        <w:t>о</w:t>
      </w:r>
      <w:r w:rsidRPr="00514841">
        <w:rPr>
          <w:rFonts w:ascii="Times New Roman" w:hAnsi="Times New Roman" w:cs="Times New Roman"/>
          <w:sz w:val="28"/>
          <w:szCs w:val="28"/>
        </w:rPr>
        <w:t>в</w:t>
      </w:r>
      <w:r w:rsidRPr="00514841">
        <w:rPr>
          <w:rFonts w:ascii="Times New Roman" w:hAnsi="Times New Roman" w:cs="Times New Roman"/>
          <w:spacing w:val="-3"/>
          <w:w w:val="99"/>
          <w:sz w:val="28"/>
          <w:szCs w:val="28"/>
        </w:rPr>
        <w:t>п</w:t>
      </w:r>
      <w:r w:rsidRPr="00514841">
        <w:rPr>
          <w:rFonts w:ascii="Times New Roman" w:hAnsi="Times New Roman" w:cs="Times New Roman"/>
          <w:sz w:val="28"/>
          <w:szCs w:val="28"/>
        </w:rPr>
        <w:t>ок</w:t>
      </w:r>
      <w:r w:rsidRPr="00514841">
        <w:rPr>
          <w:rFonts w:ascii="Times New Roman" w:hAnsi="Times New Roman" w:cs="Times New Roman"/>
          <w:spacing w:val="-1"/>
          <w:sz w:val="28"/>
          <w:szCs w:val="28"/>
        </w:rPr>
        <w:t>а</w:t>
      </w:r>
      <w:r w:rsidRPr="00514841">
        <w:rPr>
          <w:rFonts w:ascii="Times New Roman" w:hAnsi="Times New Roman" w:cs="Times New Roman"/>
          <w:spacing w:val="1"/>
          <w:sz w:val="28"/>
          <w:szCs w:val="28"/>
        </w:rPr>
        <w:t>ж</w:t>
      </w:r>
      <w:r w:rsidRPr="00514841">
        <w:rPr>
          <w:rFonts w:ascii="Times New Roman" w:hAnsi="Times New Roman" w:cs="Times New Roman"/>
          <w:spacing w:val="-1"/>
          <w:sz w:val="28"/>
          <w:szCs w:val="28"/>
        </w:rPr>
        <w:t>д</w:t>
      </w:r>
      <w:r w:rsidRPr="00514841">
        <w:rPr>
          <w:rFonts w:ascii="Times New Roman" w:hAnsi="Times New Roman" w:cs="Times New Roman"/>
          <w:sz w:val="28"/>
          <w:szCs w:val="28"/>
        </w:rPr>
        <w:t>о</w:t>
      </w:r>
      <w:r w:rsidRPr="00514841">
        <w:rPr>
          <w:rFonts w:ascii="Times New Roman" w:hAnsi="Times New Roman" w:cs="Times New Roman"/>
          <w:w w:val="99"/>
          <w:sz w:val="28"/>
          <w:szCs w:val="28"/>
        </w:rPr>
        <w:t>й</w:t>
      </w:r>
      <w:r w:rsidRPr="00514841">
        <w:rPr>
          <w:rFonts w:ascii="Times New Roman" w:hAnsi="Times New Roman" w:cs="Times New Roman"/>
          <w:spacing w:val="-1"/>
          <w:sz w:val="28"/>
          <w:szCs w:val="28"/>
        </w:rPr>
        <w:t>д</w:t>
      </w:r>
      <w:r w:rsidRPr="00514841">
        <w:rPr>
          <w:rFonts w:ascii="Times New Roman" w:hAnsi="Times New Roman" w:cs="Times New Roman"/>
          <w:sz w:val="28"/>
          <w:szCs w:val="28"/>
        </w:rPr>
        <w:t>исц</w:t>
      </w:r>
      <w:r w:rsidRPr="00514841">
        <w:rPr>
          <w:rFonts w:ascii="Times New Roman" w:hAnsi="Times New Roman" w:cs="Times New Roman"/>
          <w:spacing w:val="1"/>
          <w:sz w:val="28"/>
          <w:szCs w:val="28"/>
        </w:rPr>
        <w:t>и</w:t>
      </w:r>
      <w:r w:rsidRPr="00514841">
        <w:rPr>
          <w:rFonts w:ascii="Times New Roman" w:hAnsi="Times New Roman" w:cs="Times New Roman"/>
          <w:spacing w:val="-2"/>
          <w:sz w:val="28"/>
          <w:szCs w:val="28"/>
        </w:rPr>
        <w:t>п</w:t>
      </w:r>
      <w:r w:rsidRPr="00514841">
        <w:rPr>
          <w:rFonts w:ascii="Times New Roman" w:hAnsi="Times New Roman" w:cs="Times New Roman"/>
          <w:sz w:val="28"/>
          <w:szCs w:val="28"/>
        </w:rPr>
        <w:t>лине</w:t>
      </w:r>
      <w:r w:rsidRPr="00514841">
        <w:rPr>
          <w:rFonts w:ascii="Times New Roman" w:hAnsi="Times New Roman" w:cs="Times New Roman"/>
          <w:spacing w:val="-4"/>
          <w:sz w:val="28"/>
          <w:szCs w:val="28"/>
        </w:rPr>
        <w:t>у</w:t>
      </w:r>
      <w:r w:rsidRPr="00514841">
        <w:rPr>
          <w:rFonts w:ascii="Times New Roman" w:hAnsi="Times New Roman" w:cs="Times New Roman"/>
          <w:spacing w:val="-1"/>
          <w:sz w:val="28"/>
          <w:szCs w:val="28"/>
        </w:rPr>
        <w:t>ч</w:t>
      </w:r>
      <w:r w:rsidRPr="00514841">
        <w:rPr>
          <w:rFonts w:ascii="Times New Roman" w:hAnsi="Times New Roman" w:cs="Times New Roman"/>
          <w:sz w:val="28"/>
          <w:szCs w:val="28"/>
        </w:rPr>
        <w:t>е</w:t>
      </w:r>
      <w:r w:rsidRPr="00514841">
        <w:rPr>
          <w:rFonts w:ascii="Times New Roman" w:hAnsi="Times New Roman" w:cs="Times New Roman"/>
          <w:spacing w:val="-2"/>
          <w:sz w:val="28"/>
          <w:szCs w:val="28"/>
        </w:rPr>
        <w:t>б</w:t>
      </w:r>
      <w:r w:rsidRPr="00514841">
        <w:rPr>
          <w:rFonts w:ascii="Times New Roman" w:hAnsi="Times New Roman" w:cs="Times New Roman"/>
          <w:sz w:val="28"/>
          <w:szCs w:val="28"/>
        </w:rPr>
        <w:t>н</w:t>
      </w:r>
      <w:r w:rsidRPr="00514841">
        <w:rPr>
          <w:rFonts w:ascii="Times New Roman" w:hAnsi="Times New Roman" w:cs="Times New Roman"/>
          <w:spacing w:val="4"/>
          <w:sz w:val="28"/>
          <w:szCs w:val="28"/>
        </w:rPr>
        <w:t>о</w:t>
      </w:r>
      <w:r w:rsidRPr="00514841">
        <w:rPr>
          <w:rFonts w:ascii="Times New Roman" w:hAnsi="Times New Roman" w:cs="Times New Roman"/>
          <w:spacing w:val="-1"/>
          <w:sz w:val="28"/>
          <w:szCs w:val="28"/>
        </w:rPr>
        <w:t>г</w:t>
      </w:r>
      <w:r w:rsidRPr="00514841">
        <w:rPr>
          <w:rFonts w:ascii="Times New Roman" w:hAnsi="Times New Roman" w:cs="Times New Roman"/>
          <w:sz w:val="28"/>
          <w:szCs w:val="28"/>
        </w:rPr>
        <w:t>о</w:t>
      </w:r>
      <w:r w:rsidRPr="00514841">
        <w:rPr>
          <w:rFonts w:ascii="Times New Roman" w:hAnsi="Times New Roman" w:cs="Times New Roman"/>
          <w:spacing w:val="1"/>
          <w:sz w:val="28"/>
          <w:szCs w:val="28"/>
        </w:rPr>
        <w:t xml:space="preserve"> п</w:t>
      </w:r>
      <w:r w:rsidRPr="00514841">
        <w:rPr>
          <w:rFonts w:ascii="Times New Roman" w:hAnsi="Times New Roman" w:cs="Times New Roman"/>
          <w:sz w:val="28"/>
          <w:szCs w:val="28"/>
        </w:rPr>
        <w:t>ла</w:t>
      </w:r>
      <w:r w:rsidRPr="00514841">
        <w:rPr>
          <w:rFonts w:ascii="Times New Roman" w:hAnsi="Times New Roman" w:cs="Times New Roman"/>
          <w:spacing w:val="1"/>
          <w:sz w:val="28"/>
          <w:szCs w:val="28"/>
        </w:rPr>
        <w:t>н</w:t>
      </w:r>
      <w:r w:rsidRPr="00514841">
        <w:rPr>
          <w:rFonts w:ascii="Times New Roman" w:hAnsi="Times New Roman" w:cs="Times New Roman"/>
          <w:sz w:val="28"/>
          <w:szCs w:val="28"/>
        </w:rPr>
        <w:t>а</w:t>
      </w:r>
      <w:r w:rsidRPr="00514841">
        <w:rPr>
          <w:rFonts w:ascii="Times New Roman" w:hAnsi="Times New Roman" w:cs="Times New Roman"/>
          <w:spacing w:val="1"/>
          <w:sz w:val="28"/>
          <w:szCs w:val="28"/>
        </w:rPr>
        <w:t>в</w:t>
      </w:r>
      <w:r w:rsidRPr="00514841">
        <w:rPr>
          <w:rFonts w:ascii="Times New Roman" w:hAnsi="Times New Roman" w:cs="Times New Roman"/>
          <w:spacing w:val="2"/>
          <w:sz w:val="28"/>
          <w:szCs w:val="28"/>
        </w:rPr>
        <w:t>ы</w:t>
      </w:r>
      <w:r w:rsidRPr="00514841">
        <w:rPr>
          <w:rFonts w:ascii="Times New Roman" w:hAnsi="Times New Roman" w:cs="Times New Roman"/>
          <w:spacing w:val="-3"/>
          <w:sz w:val="28"/>
          <w:szCs w:val="28"/>
        </w:rPr>
        <w:t>п</w:t>
      </w:r>
      <w:r w:rsidRPr="00514841">
        <w:rPr>
          <w:rFonts w:ascii="Times New Roman" w:hAnsi="Times New Roman" w:cs="Times New Roman"/>
          <w:spacing w:val="4"/>
          <w:sz w:val="28"/>
          <w:szCs w:val="28"/>
        </w:rPr>
        <w:t>о</w:t>
      </w:r>
      <w:r w:rsidRPr="00514841">
        <w:rPr>
          <w:rFonts w:ascii="Times New Roman" w:hAnsi="Times New Roman" w:cs="Times New Roman"/>
          <w:spacing w:val="-4"/>
          <w:sz w:val="28"/>
          <w:szCs w:val="28"/>
        </w:rPr>
        <w:t>л</w:t>
      </w:r>
      <w:r w:rsidRPr="00514841">
        <w:rPr>
          <w:rFonts w:ascii="Times New Roman" w:hAnsi="Times New Roman" w:cs="Times New Roman"/>
          <w:sz w:val="28"/>
          <w:szCs w:val="28"/>
        </w:rPr>
        <w:t xml:space="preserve">ненв </w:t>
      </w:r>
      <w:r w:rsidRPr="00514841">
        <w:rPr>
          <w:rFonts w:ascii="Times New Roman" w:hAnsi="Times New Roman" w:cs="Times New Roman"/>
          <w:spacing w:val="-2"/>
          <w:sz w:val="28"/>
          <w:szCs w:val="28"/>
        </w:rPr>
        <w:t>п</w:t>
      </w:r>
      <w:r w:rsidRPr="00514841">
        <w:rPr>
          <w:rFonts w:ascii="Times New Roman" w:hAnsi="Times New Roman" w:cs="Times New Roman"/>
          <w:spacing w:val="2"/>
          <w:sz w:val="28"/>
          <w:szCs w:val="28"/>
        </w:rPr>
        <w:t>о</w:t>
      </w:r>
      <w:r w:rsidRPr="00514841">
        <w:rPr>
          <w:rFonts w:ascii="Times New Roman" w:hAnsi="Times New Roman" w:cs="Times New Roman"/>
          <w:spacing w:val="-2"/>
          <w:sz w:val="28"/>
          <w:szCs w:val="28"/>
        </w:rPr>
        <w:t>л</w:t>
      </w:r>
      <w:r w:rsidRPr="00514841">
        <w:rPr>
          <w:rFonts w:ascii="Times New Roman" w:hAnsi="Times New Roman" w:cs="Times New Roman"/>
          <w:spacing w:val="-4"/>
          <w:sz w:val="28"/>
          <w:szCs w:val="28"/>
        </w:rPr>
        <w:t>н</w:t>
      </w:r>
      <w:r w:rsidRPr="00514841">
        <w:rPr>
          <w:rFonts w:ascii="Times New Roman" w:hAnsi="Times New Roman" w:cs="Times New Roman"/>
          <w:spacing w:val="2"/>
          <w:sz w:val="28"/>
          <w:szCs w:val="28"/>
        </w:rPr>
        <w:t>о</w:t>
      </w:r>
      <w:r w:rsidRPr="00514841">
        <w:rPr>
          <w:rFonts w:ascii="Times New Roman" w:hAnsi="Times New Roman" w:cs="Times New Roman"/>
          <w:sz w:val="28"/>
          <w:szCs w:val="28"/>
        </w:rPr>
        <w:t xml:space="preserve">м </w:t>
      </w:r>
      <w:r w:rsidRPr="00514841">
        <w:rPr>
          <w:rFonts w:ascii="Times New Roman" w:hAnsi="Times New Roman" w:cs="Times New Roman"/>
          <w:spacing w:val="3"/>
          <w:sz w:val="28"/>
          <w:szCs w:val="28"/>
        </w:rPr>
        <w:t>о</w:t>
      </w:r>
      <w:r w:rsidRPr="00514841">
        <w:rPr>
          <w:rFonts w:ascii="Times New Roman" w:hAnsi="Times New Roman" w:cs="Times New Roman"/>
          <w:spacing w:val="-1"/>
          <w:sz w:val="28"/>
          <w:szCs w:val="28"/>
        </w:rPr>
        <w:t>б</w:t>
      </w:r>
      <w:r w:rsidRPr="00514841">
        <w:rPr>
          <w:rFonts w:ascii="Times New Roman" w:hAnsi="Times New Roman" w:cs="Times New Roman"/>
          <w:w w:val="99"/>
          <w:sz w:val="28"/>
          <w:szCs w:val="28"/>
        </w:rPr>
        <w:t>ъ</w:t>
      </w:r>
      <w:r w:rsidRPr="00514841">
        <w:rPr>
          <w:rFonts w:ascii="Times New Roman" w:hAnsi="Times New Roman" w:cs="Times New Roman"/>
          <w:sz w:val="28"/>
          <w:szCs w:val="28"/>
        </w:rPr>
        <w:t>е</w:t>
      </w:r>
      <w:r w:rsidRPr="00514841">
        <w:rPr>
          <w:rFonts w:ascii="Times New Roman" w:hAnsi="Times New Roman" w:cs="Times New Roman"/>
          <w:spacing w:val="1"/>
          <w:sz w:val="28"/>
          <w:szCs w:val="28"/>
        </w:rPr>
        <w:t>м</w:t>
      </w:r>
      <w:r w:rsidRPr="00514841">
        <w:rPr>
          <w:rFonts w:ascii="Times New Roman" w:hAnsi="Times New Roman" w:cs="Times New Roman"/>
          <w:spacing w:val="-5"/>
          <w:sz w:val="28"/>
          <w:szCs w:val="28"/>
        </w:rPr>
        <w:t>е</w:t>
      </w:r>
      <w:r w:rsidRPr="00514841">
        <w:rPr>
          <w:rFonts w:ascii="Times New Roman" w:hAnsi="Times New Roman" w:cs="Times New Roman"/>
          <w:sz w:val="28"/>
          <w:szCs w:val="28"/>
        </w:rPr>
        <w:t>.</w:t>
      </w:r>
    </w:p>
    <w:p w14:paraId="2649367D" w14:textId="77777777" w:rsidR="007B49AD" w:rsidRPr="00514841" w:rsidRDefault="007B49AD" w:rsidP="007B49AD">
      <w:pPr>
        <w:spacing w:after="0" w:line="240" w:lineRule="auto"/>
        <w:ind w:firstLine="708"/>
        <w:jc w:val="both"/>
        <w:rPr>
          <w:rFonts w:ascii="Times New Roman" w:hAnsi="Times New Roman" w:cs="Times New Roman"/>
          <w:sz w:val="28"/>
          <w:szCs w:val="28"/>
        </w:rPr>
      </w:pPr>
      <w:r w:rsidRPr="00514841">
        <w:rPr>
          <w:rFonts w:ascii="Times New Roman" w:hAnsi="Times New Roman" w:cs="Times New Roman"/>
          <w:sz w:val="28"/>
          <w:szCs w:val="28"/>
        </w:rPr>
        <w:t>Учебно - методическая работа в  школе осуществляется в соответствии с Законом Республики Казахстан «Об образовании», Законом  «О языках » в Республике Казахстан, приказами и другими распорядительными документами Министерства Просвещения РК и УО, согласно годового  плана работы  школы, а также согласно ряда таких локальных актов, как «Положение о  методическом совете», «Положение о методическом объединении»,  «Положение  о внутришкольном контроле», «Положение о предметных декадах» и др.</w:t>
      </w:r>
    </w:p>
    <w:p w14:paraId="61BC217D" w14:textId="77777777" w:rsidR="007B49AD" w:rsidRPr="00514841" w:rsidRDefault="007B49AD" w:rsidP="007B49AD">
      <w:pPr>
        <w:widowControl w:val="0"/>
        <w:spacing w:after="0" w:line="240" w:lineRule="auto"/>
        <w:ind w:right="222" w:firstLine="171"/>
        <w:jc w:val="both"/>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Максимальный объем недельной учебной нагрузки в 2022-2023 учебном году:</w:t>
      </w:r>
    </w:p>
    <w:tbl>
      <w:tblPr>
        <w:tblW w:w="1063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418"/>
        <w:gridCol w:w="1916"/>
        <w:gridCol w:w="3049"/>
        <w:gridCol w:w="992"/>
        <w:gridCol w:w="993"/>
        <w:gridCol w:w="992"/>
      </w:tblGrid>
      <w:tr w:rsidR="007B49AD" w:rsidRPr="00514841" w14:paraId="3A7CE1FF" w14:textId="77777777" w:rsidTr="007D7C66">
        <w:trPr>
          <w:cantSplit/>
          <w:trHeight w:val="2640"/>
        </w:trPr>
        <w:tc>
          <w:tcPr>
            <w:tcW w:w="1276" w:type="dxa"/>
            <w:tcBorders>
              <w:top w:val="single" w:sz="4" w:space="0" w:color="auto"/>
              <w:left w:val="single" w:sz="4" w:space="0" w:color="auto"/>
              <w:bottom w:val="single" w:sz="4" w:space="0" w:color="auto"/>
              <w:right w:val="single" w:sz="4" w:space="0" w:color="auto"/>
            </w:tcBorders>
            <w:hideMark/>
          </w:tcPr>
          <w:p w14:paraId="095DAE93" w14:textId="77777777" w:rsidR="007B49AD" w:rsidRPr="00514841" w:rsidRDefault="007B49AD" w:rsidP="007D7C66">
            <w:pPr>
              <w:spacing w:after="0" w:line="240" w:lineRule="auto"/>
              <w:jc w:val="both"/>
              <w:rPr>
                <w:rFonts w:ascii="Times New Roman" w:eastAsia="Times New Roman" w:hAnsi="Times New Roman" w:cs="Times New Roman"/>
                <w:b/>
                <w:bCs/>
                <w:sz w:val="28"/>
                <w:szCs w:val="28"/>
              </w:rPr>
            </w:pPr>
            <w:r w:rsidRPr="00514841">
              <w:rPr>
                <w:rFonts w:ascii="Times New Roman" w:eastAsia="Times New Roman" w:hAnsi="Times New Roman" w:cs="Times New Roman"/>
                <w:b/>
                <w:bCs/>
                <w:sz w:val="28"/>
                <w:szCs w:val="28"/>
              </w:rPr>
              <w:t>Класс</w:t>
            </w:r>
          </w:p>
        </w:tc>
        <w:tc>
          <w:tcPr>
            <w:tcW w:w="1418" w:type="dxa"/>
            <w:tcBorders>
              <w:top w:val="single" w:sz="4" w:space="0" w:color="auto"/>
              <w:left w:val="single" w:sz="4" w:space="0" w:color="auto"/>
              <w:bottom w:val="single" w:sz="4" w:space="0" w:color="auto"/>
              <w:right w:val="single" w:sz="4" w:space="0" w:color="auto"/>
            </w:tcBorders>
            <w:hideMark/>
          </w:tcPr>
          <w:p w14:paraId="69FF0209" w14:textId="77777777" w:rsidR="007B49AD" w:rsidRPr="00514841" w:rsidRDefault="007B49AD" w:rsidP="007D7C66">
            <w:pPr>
              <w:spacing w:after="0" w:line="240" w:lineRule="auto"/>
              <w:jc w:val="both"/>
              <w:rPr>
                <w:rFonts w:ascii="Times New Roman" w:eastAsia="Times New Roman" w:hAnsi="Times New Roman" w:cs="Times New Roman"/>
                <w:b/>
                <w:bCs/>
                <w:sz w:val="28"/>
                <w:szCs w:val="28"/>
              </w:rPr>
            </w:pPr>
            <w:r w:rsidRPr="00514841">
              <w:rPr>
                <w:rFonts w:ascii="Times New Roman" w:eastAsia="Times New Roman" w:hAnsi="Times New Roman" w:cs="Times New Roman"/>
                <w:b/>
                <w:bCs/>
                <w:sz w:val="28"/>
                <w:szCs w:val="28"/>
              </w:rPr>
              <w:t>Кол-во классов</w:t>
            </w:r>
          </w:p>
        </w:tc>
        <w:tc>
          <w:tcPr>
            <w:tcW w:w="1916" w:type="dxa"/>
            <w:tcBorders>
              <w:top w:val="single" w:sz="4" w:space="0" w:color="auto"/>
              <w:left w:val="single" w:sz="4" w:space="0" w:color="auto"/>
              <w:bottom w:val="single" w:sz="4" w:space="0" w:color="auto"/>
              <w:right w:val="single" w:sz="4" w:space="0" w:color="auto"/>
            </w:tcBorders>
            <w:hideMark/>
          </w:tcPr>
          <w:p w14:paraId="76FDFBCB" w14:textId="77777777" w:rsidR="007B49AD" w:rsidRPr="00514841" w:rsidRDefault="007B49AD" w:rsidP="007D7C66">
            <w:pPr>
              <w:spacing w:after="0" w:line="240" w:lineRule="auto"/>
              <w:ind w:firstLine="284"/>
              <w:jc w:val="both"/>
              <w:rPr>
                <w:rFonts w:ascii="Times New Roman" w:eastAsia="Times New Roman" w:hAnsi="Times New Roman" w:cs="Times New Roman"/>
                <w:b/>
                <w:bCs/>
                <w:sz w:val="28"/>
                <w:szCs w:val="28"/>
              </w:rPr>
            </w:pPr>
            <w:r w:rsidRPr="00514841">
              <w:rPr>
                <w:rFonts w:ascii="Times New Roman" w:eastAsia="Times New Roman" w:hAnsi="Times New Roman" w:cs="Times New Roman"/>
                <w:b/>
                <w:bCs/>
                <w:sz w:val="28"/>
                <w:szCs w:val="28"/>
              </w:rPr>
              <w:t>Язык обучения</w:t>
            </w:r>
          </w:p>
        </w:tc>
        <w:tc>
          <w:tcPr>
            <w:tcW w:w="3049" w:type="dxa"/>
            <w:tcBorders>
              <w:top w:val="single" w:sz="4" w:space="0" w:color="auto"/>
              <w:left w:val="single" w:sz="4" w:space="0" w:color="auto"/>
              <w:bottom w:val="single" w:sz="4" w:space="0" w:color="auto"/>
              <w:right w:val="single" w:sz="4" w:space="0" w:color="auto"/>
            </w:tcBorders>
            <w:hideMark/>
          </w:tcPr>
          <w:p w14:paraId="08B18380" w14:textId="77777777" w:rsidR="007B49AD" w:rsidRPr="00514841" w:rsidRDefault="007B49AD" w:rsidP="00274228">
            <w:pPr>
              <w:spacing w:after="0" w:line="240" w:lineRule="auto"/>
              <w:ind w:firstLine="284"/>
              <w:rPr>
                <w:rFonts w:ascii="Times New Roman" w:eastAsia="Times New Roman" w:hAnsi="Times New Roman" w:cs="Times New Roman"/>
                <w:b/>
                <w:bCs/>
                <w:sz w:val="28"/>
                <w:szCs w:val="28"/>
              </w:rPr>
            </w:pPr>
            <w:r w:rsidRPr="00514841">
              <w:rPr>
                <w:rFonts w:ascii="Times New Roman" w:eastAsia="Times New Roman" w:hAnsi="Times New Roman" w:cs="Times New Roman"/>
                <w:b/>
                <w:bCs/>
                <w:sz w:val="28"/>
                <w:szCs w:val="28"/>
                <w:lang w:val="kk-KZ"/>
              </w:rPr>
              <w:t>Тип класса</w:t>
            </w:r>
          </w:p>
        </w:tc>
        <w:tc>
          <w:tcPr>
            <w:tcW w:w="992" w:type="dxa"/>
            <w:tcBorders>
              <w:top w:val="single" w:sz="4" w:space="0" w:color="auto"/>
              <w:left w:val="single" w:sz="4" w:space="0" w:color="auto"/>
              <w:bottom w:val="single" w:sz="4" w:space="0" w:color="auto"/>
              <w:right w:val="single" w:sz="4" w:space="0" w:color="auto"/>
            </w:tcBorders>
            <w:textDirection w:val="btLr"/>
            <w:hideMark/>
          </w:tcPr>
          <w:p w14:paraId="1D0E7695" w14:textId="77777777" w:rsidR="007B49AD" w:rsidRPr="00514841" w:rsidRDefault="007B49AD" w:rsidP="00274228">
            <w:pPr>
              <w:spacing w:after="0" w:line="240" w:lineRule="auto"/>
              <w:ind w:left="113" w:right="113" w:firstLine="284"/>
              <w:rPr>
                <w:rFonts w:ascii="Times New Roman" w:eastAsia="Times New Roman" w:hAnsi="Times New Roman" w:cs="Times New Roman"/>
                <w:b/>
                <w:sz w:val="28"/>
                <w:szCs w:val="28"/>
              </w:rPr>
            </w:pPr>
            <w:r w:rsidRPr="00514841">
              <w:rPr>
                <w:rFonts w:ascii="Times New Roman" w:eastAsia="Times New Roman" w:hAnsi="Times New Roman" w:cs="Times New Roman"/>
                <w:b/>
                <w:sz w:val="28"/>
                <w:szCs w:val="28"/>
                <w:lang w:val="kk-KZ"/>
              </w:rPr>
              <w:t>Инвариативный компонент</w:t>
            </w:r>
          </w:p>
        </w:tc>
        <w:tc>
          <w:tcPr>
            <w:tcW w:w="993" w:type="dxa"/>
            <w:tcBorders>
              <w:top w:val="single" w:sz="4" w:space="0" w:color="auto"/>
              <w:left w:val="single" w:sz="4" w:space="0" w:color="auto"/>
              <w:bottom w:val="single" w:sz="4" w:space="0" w:color="auto"/>
              <w:right w:val="single" w:sz="4" w:space="0" w:color="auto"/>
            </w:tcBorders>
            <w:textDirection w:val="btLr"/>
            <w:hideMark/>
          </w:tcPr>
          <w:p w14:paraId="4EE7E4A1" w14:textId="77777777" w:rsidR="007B49AD" w:rsidRPr="00514841" w:rsidRDefault="007B49AD" w:rsidP="00274228">
            <w:pPr>
              <w:spacing w:after="0" w:line="240" w:lineRule="auto"/>
              <w:ind w:left="113" w:right="113" w:firstLine="284"/>
              <w:rPr>
                <w:rFonts w:ascii="Times New Roman" w:eastAsia="Times New Roman" w:hAnsi="Times New Roman" w:cs="Times New Roman"/>
                <w:b/>
                <w:sz w:val="28"/>
                <w:szCs w:val="28"/>
              </w:rPr>
            </w:pPr>
            <w:r w:rsidRPr="00514841">
              <w:rPr>
                <w:rFonts w:ascii="Times New Roman" w:eastAsia="Times New Roman" w:hAnsi="Times New Roman" w:cs="Times New Roman"/>
                <w:b/>
                <w:sz w:val="28"/>
                <w:szCs w:val="28"/>
                <w:lang w:val="kk-KZ"/>
              </w:rPr>
              <w:t>Вариативный компонент</w:t>
            </w:r>
          </w:p>
        </w:tc>
        <w:tc>
          <w:tcPr>
            <w:tcW w:w="992" w:type="dxa"/>
            <w:tcBorders>
              <w:top w:val="single" w:sz="4" w:space="0" w:color="auto"/>
              <w:left w:val="single" w:sz="4" w:space="0" w:color="auto"/>
              <w:bottom w:val="single" w:sz="4" w:space="0" w:color="auto"/>
              <w:right w:val="single" w:sz="4" w:space="0" w:color="auto"/>
            </w:tcBorders>
            <w:textDirection w:val="btLr"/>
            <w:hideMark/>
          </w:tcPr>
          <w:p w14:paraId="313ADEAA" w14:textId="77777777" w:rsidR="007B49AD" w:rsidRPr="00514841" w:rsidRDefault="007B49AD" w:rsidP="00274228">
            <w:pPr>
              <w:spacing w:after="0" w:line="240" w:lineRule="auto"/>
              <w:ind w:left="113" w:right="113" w:firstLine="284"/>
              <w:rPr>
                <w:rFonts w:ascii="Times New Roman" w:eastAsia="Times New Roman" w:hAnsi="Times New Roman" w:cs="Times New Roman"/>
                <w:b/>
                <w:sz w:val="28"/>
                <w:szCs w:val="28"/>
              </w:rPr>
            </w:pPr>
            <w:r w:rsidRPr="00514841">
              <w:rPr>
                <w:rFonts w:ascii="Times New Roman" w:eastAsia="Times New Roman" w:hAnsi="Times New Roman" w:cs="Times New Roman"/>
                <w:b/>
                <w:sz w:val="28"/>
                <w:szCs w:val="28"/>
                <w:lang w:val="kk-KZ"/>
              </w:rPr>
              <w:t>Максимальная учебная нагрузка</w:t>
            </w:r>
          </w:p>
        </w:tc>
      </w:tr>
      <w:tr w:rsidR="007B49AD" w:rsidRPr="00514841" w14:paraId="7C1F1354" w14:textId="77777777" w:rsidTr="007D7C66">
        <w:trPr>
          <w:trHeight w:val="390"/>
        </w:trPr>
        <w:tc>
          <w:tcPr>
            <w:tcW w:w="1276" w:type="dxa"/>
            <w:tcBorders>
              <w:top w:val="single" w:sz="4" w:space="0" w:color="auto"/>
              <w:left w:val="single" w:sz="4" w:space="0" w:color="auto"/>
              <w:bottom w:val="single" w:sz="4" w:space="0" w:color="auto"/>
              <w:right w:val="single" w:sz="4" w:space="0" w:color="auto"/>
            </w:tcBorders>
            <w:hideMark/>
          </w:tcPr>
          <w:p w14:paraId="63F6BCFD" w14:textId="77777777" w:rsidR="007B49AD" w:rsidRPr="00514841" w:rsidRDefault="007B49AD" w:rsidP="007D7C66">
            <w:pPr>
              <w:spacing w:after="0" w:line="240" w:lineRule="auto"/>
              <w:ind w:firstLine="284"/>
              <w:jc w:val="both"/>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1</w:t>
            </w:r>
          </w:p>
        </w:tc>
        <w:tc>
          <w:tcPr>
            <w:tcW w:w="1418" w:type="dxa"/>
            <w:tcBorders>
              <w:top w:val="single" w:sz="4" w:space="0" w:color="auto"/>
              <w:left w:val="single" w:sz="4" w:space="0" w:color="auto"/>
              <w:bottom w:val="single" w:sz="4" w:space="0" w:color="auto"/>
              <w:right w:val="single" w:sz="4" w:space="0" w:color="auto"/>
            </w:tcBorders>
            <w:hideMark/>
          </w:tcPr>
          <w:p w14:paraId="0BBD2F73" w14:textId="77777777" w:rsidR="007B49AD" w:rsidRPr="00514841" w:rsidRDefault="007B49AD" w:rsidP="007D7C66">
            <w:pPr>
              <w:spacing w:after="0" w:line="240" w:lineRule="auto"/>
              <w:ind w:firstLine="284"/>
              <w:jc w:val="both"/>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5</w:t>
            </w:r>
          </w:p>
        </w:tc>
        <w:tc>
          <w:tcPr>
            <w:tcW w:w="1916" w:type="dxa"/>
            <w:tcBorders>
              <w:top w:val="single" w:sz="4" w:space="0" w:color="auto"/>
              <w:left w:val="single" w:sz="4" w:space="0" w:color="auto"/>
              <w:bottom w:val="single" w:sz="4" w:space="0" w:color="auto"/>
              <w:right w:val="single" w:sz="4" w:space="0" w:color="auto"/>
            </w:tcBorders>
            <w:hideMark/>
          </w:tcPr>
          <w:p w14:paraId="73D1F3B7" w14:textId="77777777" w:rsidR="007B49AD" w:rsidRPr="00514841" w:rsidRDefault="007B49AD" w:rsidP="007D7C66">
            <w:pPr>
              <w:spacing w:after="0" w:line="240" w:lineRule="auto"/>
              <w:ind w:firstLine="284"/>
              <w:jc w:val="both"/>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русский</w:t>
            </w:r>
          </w:p>
        </w:tc>
        <w:tc>
          <w:tcPr>
            <w:tcW w:w="3049" w:type="dxa"/>
            <w:tcBorders>
              <w:top w:val="single" w:sz="4" w:space="0" w:color="auto"/>
              <w:left w:val="single" w:sz="4" w:space="0" w:color="auto"/>
              <w:bottom w:val="single" w:sz="4" w:space="0" w:color="auto"/>
              <w:right w:val="single" w:sz="4" w:space="0" w:color="auto"/>
            </w:tcBorders>
            <w:hideMark/>
          </w:tcPr>
          <w:p w14:paraId="587FA260" w14:textId="77777777" w:rsidR="007B49AD" w:rsidRPr="00514841" w:rsidRDefault="007B49AD" w:rsidP="00274228">
            <w:pPr>
              <w:rPr>
                <w:sz w:val="28"/>
                <w:szCs w:val="28"/>
              </w:rPr>
            </w:pPr>
            <w:r w:rsidRPr="00514841">
              <w:rPr>
                <w:rFonts w:ascii="Times New Roman" w:eastAsia="Times New Roman" w:hAnsi="Times New Roman" w:cs="Times New Roman"/>
                <w:sz w:val="28"/>
                <w:szCs w:val="28"/>
              </w:rPr>
              <w:t>общеобразовательный</w:t>
            </w:r>
          </w:p>
        </w:tc>
        <w:tc>
          <w:tcPr>
            <w:tcW w:w="992" w:type="dxa"/>
            <w:tcBorders>
              <w:top w:val="single" w:sz="4" w:space="0" w:color="auto"/>
              <w:left w:val="single" w:sz="4" w:space="0" w:color="auto"/>
              <w:bottom w:val="single" w:sz="4" w:space="0" w:color="auto"/>
              <w:right w:val="single" w:sz="4" w:space="0" w:color="auto"/>
            </w:tcBorders>
            <w:hideMark/>
          </w:tcPr>
          <w:p w14:paraId="3385101F"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lang w:val="kk-KZ"/>
              </w:rPr>
              <w:t>19,5</w:t>
            </w:r>
          </w:p>
        </w:tc>
        <w:tc>
          <w:tcPr>
            <w:tcW w:w="993" w:type="dxa"/>
            <w:tcBorders>
              <w:top w:val="single" w:sz="4" w:space="0" w:color="auto"/>
              <w:left w:val="single" w:sz="4" w:space="0" w:color="auto"/>
              <w:bottom w:val="single" w:sz="4" w:space="0" w:color="auto"/>
              <w:right w:val="single" w:sz="4" w:space="0" w:color="auto"/>
            </w:tcBorders>
            <w:hideMark/>
          </w:tcPr>
          <w:p w14:paraId="12C84789"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lang w:val="kk-KZ"/>
              </w:rPr>
              <w:t>1</w:t>
            </w:r>
          </w:p>
        </w:tc>
        <w:tc>
          <w:tcPr>
            <w:tcW w:w="992" w:type="dxa"/>
            <w:tcBorders>
              <w:top w:val="single" w:sz="4" w:space="0" w:color="auto"/>
              <w:left w:val="single" w:sz="4" w:space="0" w:color="auto"/>
              <w:bottom w:val="single" w:sz="4" w:space="0" w:color="auto"/>
              <w:right w:val="single" w:sz="4" w:space="0" w:color="auto"/>
            </w:tcBorders>
            <w:hideMark/>
          </w:tcPr>
          <w:p w14:paraId="286D172E"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20,5</w:t>
            </w:r>
          </w:p>
        </w:tc>
      </w:tr>
      <w:tr w:rsidR="007B49AD" w:rsidRPr="00514841" w14:paraId="45240D09" w14:textId="77777777" w:rsidTr="007D7C66">
        <w:trPr>
          <w:trHeight w:val="390"/>
        </w:trPr>
        <w:tc>
          <w:tcPr>
            <w:tcW w:w="1276" w:type="dxa"/>
            <w:tcBorders>
              <w:top w:val="single" w:sz="4" w:space="0" w:color="auto"/>
              <w:left w:val="single" w:sz="4" w:space="0" w:color="auto"/>
              <w:bottom w:val="single" w:sz="4" w:space="0" w:color="auto"/>
              <w:right w:val="single" w:sz="4" w:space="0" w:color="auto"/>
            </w:tcBorders>
            <w:hideMark/>
          </w:tcPr>
          <w:p w14:paraId="4F3572A1" w14:textId="77777777" w:rsidR="007B49AD" w:rsidRPr="00514841" w:rsidRDefault="007B49AD" w:rsidP="007D7C66">
            <w:pPr>
              <w:spacing w:after="0" w:line="240" w:lineRule="auto"/>
              <w:ind w:firstLine="284"/>
              <w:jc w:val="both"/>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2</w:t>
            </w:r>
          </w:p>
        </w:tc>
        <w:tc>
          <w:tcPr>
            <w:tcW w:w="1418" w:type="dxa"/>
            <w:tcBorders>
              <w:top w:val="single" w:sz="4" w:space="0" w:color="auto"/>
              <w:left w:val="single" w:sz="4" w:space="0" w:color="auto"/>
              <w:bottom w:val="single" w:sz="4" w:space="0" w:color="auto"/>
              <w:right w:val="single" w:sz="4" w:space="0" w:color="auto"/>
            </w:tcBorders>
            <w:hideMark/>
          </w:tcPr>
          <w:p w14:paraId="507B60BB" w14:textId="77777777" w:rsidR="007B49AD" w:rsidRPr="00514841" w:rsidRDefault="007B49AD" w:rsidP="007D7C66">
            <w:pPr>
              <w:spacing w:after="0" w:line="240" w:lineRule="auto"/>
              <w:ind w:firstLine="284"/>
              <w:jc w:val="both"/>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5</w:t>
            </w:r>
          </w:p>
        </w:tc>
        <w:tc>
          <w:tcPr>
            <w:tcW w:w="1916" w:type="dxa"/>
            <w:tcBorders>
              <w:top w:val="single" w:sz="4" w:space="0" w:color="auto"/>
              <w:left w:val="single" w:sz="4" w:space="0" w:color="auto"/>
              <w:bottom w:val="single" w:sz="4" w:space="0" w:color="auto"/>
              <w:right w:val="single" w:sz="4" w:space="0" w:color="auto"/>
            </w:tcBorders>
            <w:hideMark/>
          </w:tcPr>
          <w:p w14:paraId="283AC266" w14:textId="77777777" w:rsidR="007B49AD" w:rsidRPr="00514841" w:rsidRDefault="007B49AD" w:rsidP="007D7C66">
            <w:pPr>
              <w:spacing w:after="0" w:line="240" w:lineRule="auto"/>
              <w:ind w:firstLine="284"/>
              <w:jc w:val="both"/>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русский</w:t>
            </w:r>
          </w:p>
        </w:tc>
        <w:tc>
          <w:tcPr>
            <w:tcW w:w="3049" w:type="dxa"/>
            <w:tcBorders>
              <w:top w:val="single" w:sz="4" w:space="0" w:color="auto"/>
              <w:left w:val="single" w:sz="4" w:space="0" w:color="auto"/>
              <w:bottom w:val="single" w:sz="4" w:space="0" w:color="auto"/>
              <w:right w:val="single" w:sz="4" w:space="0" w:color="auto"/>
            </w:tcBorders>
            <w:hideMark/>
          </w:tcPr>
          <w:p w14:paraId="71407C13" w14:textId="77777777" w:rsidR="007B49AD" w:rsidRPr="00514841" w:rsidRDefault="007B49AD" w:rsidP="00274228">
            <w:pPr>
              <w:rPr>
                <w:sz w:val="28"/>
                <w:szCs w:val="28"/>
              </w:rPr>
            </w:pPr>
            <w:r w:rsidRPr="00514841">
              <w:rPr>
                <w:rFonts w:ascii="Times New Roman" w:eastAsia="Times New Roman" w:hAnsi="Times New Roman" w:cs="Times New Roman"/>
                <w:sz w:val="28"/>
                <w:szCs w:val="28"/>
              </w:rPr>
              <w:t>общеобразовательный</w:t>
            </w:r>
          </w:p>
        </w:tc>
        <w:tc>
          <w:tcPr>
            <w:tcW w:w="992" w:type="dxa"/>
            <w:tcBorders>
              <w:top w:val="single" w:sz="4" w:space="0" w:color="auto"/>
              <w:left w:val="single" w:sz="4" w:space="0" w:color="auto"/>
              <w:bottom w:val="single" w:sz="4" w:space="0" w:color="auto"/>
              <w:right w:val="single" w:sz="4" w:space="0" w:color="auto"/>
            </w:tcBorders>
            <w:hideMark/>
          </w:tcPr>
          <w:p w14:paraId="51E4C782"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lang w:val="kk-KZ"/>
              </w:rPr>
              <w:t>23</w:t>
            </w:r>
          </w:p>
        </w:tc>
        <w:tc>
          <w:tcPr>
            <w:tcW w:w="993" w:type="dxa"/>
            <w:tcBorders>
              <w:top w:val="single" w:sz="4" w:space="0" w:color="auto"/>
              <w:left w:val="single" w:sz="4" w:space="0" w:color="auto"/>
              <w:bottom w:val="single" w:sz="4" w:space="0" w:color="auto"/>
              <w:right w:val="single" w:sz="4" w:space="0" w:color="auto"/>
            </w:tcBorders>
            <w:hideMark/>
          </w:tcPr>
          <w:p w14:paraId="50C6A190"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lang w:val="kk-KZ"/>
              </w:rPr>
              <w:t>1</w:t>
            </w:r>
          </w:p>
        </w:tc>
        <w:tc>
          <w:tcPr>
            <w:tcW w:w="992" w:type="dxa"/>
            <w:tcBorders>
              <w:top w:val="single" w:sz="4" w:space="0" w:color="auto"/>
              <w:left w:val="single" w:sz="4" w:space="0" w:color="auto"/>
              <w:bottom w:val="single" w:sz="4" w:space="0" w:color="auto"/>
              <w:right w:val="single" w:sz="4" w:space="0" w:color="auto"/>
            </w:tcBorders>
            <w:hideMark/>
          </w:tcPr>
          <w:p w14:paraId="6F30FB42"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24</w:t>
            </w:r>
          </w:p>
        </w:tc>
      </w:tr>
      <w:tr w:rsidR="007B49AD" w:rsidRPr="00514841" w14:paraId="1435B5DC" w14:textId="77777777" w:rsidTr="007D7C66">
        <w:trPr>
          <w:trHeight w:val="390"/>
        </w:trPr>
        <w:tc>
          <w:tcPr>
            <w:tcW w:w="1276" w:type="dxa"/>
            <w:tcBorders>
              <w:top w:val="single" w:sz="4" w:space="0" w:color="auto"/>
              <w:left w:val="single" w:sz="4" w:space="0" w:color="auto"/>
              <w:bottom w:val="single" w:sz="4" w:space="0" w:color="auto"/>
              <w:right w:val="single" w:sz="4" w:space="0" w:color="auto"/>
            </w:tcBorders>
            <w:hideMark/>
          </w:tcPr>
          <w:p w14:paraId="1314E811" w14:textId="77777777" w:rsidR="007B49AD" w:rsidRPr="00514841" w:rsidRDefault="007B49AD" w:rsidP="007D7C66">
            <w:pPr>
              <w:spacing w:after="0" w:line="240" w:lineRule="auto"/>
              <w:ind w:firstLine="284"/>
              <w:jc w:val="both"/>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2 (ЗПР)</w:t>
            </w:r>
          </w:p>
        </w:tc>
        <w:tc>
          <w:tcPr>
            <w:tcW w:w="1418" w:type="dxa"/>
            <w:tcBorders>
              <w:top w:val="single" w:sz="4" w:space="0" w:color="auto"/>
              <w:left w:val="single" w:sz="4" w:space="0" w:color="auto"/>
              <w:bottom w:val="single" w:sz="4" w:space="0" w:color="auto"/>
              <w:right w:val="single" w:sz="4" w:space="0" w:color="auto"/>
            </w:tcBorders>
            <w:hideMark/>
          </w:tcPr>
          <w:p w14:paraId="241786D4" w14:textId="77777777" w:rsidR="007B49AD" w:rsidRPr="00514841" w:rsidRDefault="007B49AD" w:rsidP="007D7C66">
            <w:pPr>
              <w:spacing w:after="0" w:line="240" w:lineRule="auto"/>
              <w:ind w:firstLine="284"/>
              <w:jc w:val="both"/>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1</w:t>
            </w:r>
          </w:p>
        </w:tc>
        <w:tc>
          <w:tcPr>
            <w:tcW w:w="1916" w:type="dxa"/>
            <w:tcBorders>
              <w:top w:val="single" w:sz="4" w:space="0" w:color="auto"/>
              <w:left w:val="single" w:sz="4" w:space="0" w:color="auto"/>
              <w:bottom w:val="single" w:sz="4" w:space="0" w:color="auto"/>
              <w:right w:val="single" w:sz="4" w:space="0" w:color="auto"/>
            </w:tcBorders>
            <w:hideMark/>
          </w:tcPr>
          <w:p w14:paraId="359C44C3" w14:textId="77777777" w:rsidR="007B49AD" w:rsidRPr="00514841" w:rsidRDefault="007B49AD" w:rsidP="007D7C66">
            <w:pPr>
              <w:spacing w:after="0" w:line="240" w:lineRule="auto"/>
              <w:ind w:firstLine="284"/>
              <w:jc w:val="both"/>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русский</w:t>
            </w:r>
          </w:p>
        </w:tc>
        <w:tc>
          <w:tcPr>
            <w:tcW w:w="3049" w:type="dxa"/>
            <w:tcBorders>
              <w:top w:val="single" w:sz="4" w:space="0" w:color="auto"/>
              <w:left w:val="single" w:sz="4" w:space="0" w:color="auto"/>
              <w:bottom w:val="single" w:sz="4" w:space="0" w:color="auto"/>
              <w:right w:val="single" w:sz="4" w:space="0" w:color="auto"/>
            </w:tcBorders>
            <w:hideMark/>
          </w:tcPr>
          <w:p w14:paraId="4706CD33" w14:textId="77777777" w:rsidR="007B49AD" w:rsidRPr="00514841" w:rsidRDefault="007B49AD" w:rsidP="007D7C66">
            <w:pPr>
              <w:spacing w:after="0" w:line="240" w:lineRule="auto"/>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специальный</w:t>
            </w:r>
          </w:p>
        </w:tc>
        <w:tc>
          <w:tcPr>
            <w:tcW w:w="992" w:type="dxa"/>
            <w:tcBorders>
              <w:top w:val="single" w:sz="4" w:space="0" w:color="auto"/>
              <w:left w:val="single" w:sz="4" w:space="0" w:color="auto"/>
              <w:bottom w:val="single" w:sz="4" w:space="0" w:color="auto"/>
              <w:right w:val="single" w:sz="4" w:space="0" w:color="auto"/>
            </w:tcBorders>
            <w:hideMark/>
          </w:tcPr>
          <w:p w14:paraId="6AFAE7A1" w14:textId="77777777" w:rsidR="007B49AD" w:rsidRPr="00514841" w:rsidRDefault="007B49AD" w:rsidP="00274228">
            <w:pPr>
              <w:spacing w:after="0" w:line="240" w:lineRule="auto"/>
              <w:ind w:firstLine="284"/>
              <w:rPr>
                <w:rFonts w:ascii="Times New Roman" w:eastAsia="Times New Roman" w:hAnsi="Times New Roman" w:cs="Times New Roman"/>
                <w:sz w:val="28"/>
                <w:szCs w:val="28"/>
                <w:lang w:val="kk-KZ"/>
              </w:rPr>
            </w:pPr>
            <w:r w:rsidRPr="00514841">
              <w:rPr>
                <w:rFonts w:ascii="Times New Roman" w:eastAsia="Times New Roman" w:hAnsi="Times New Roman" w:cs="Times New Roman"/>
                <w:sz w:val="28"/>
                <w:szCs w:val="28"/>
                <w:lang w:val="kk-KZ"/>
              </w:rPr>
              <w:t>23</w:t>
            </w:r>
          </w:p>
        </w:tc>
        <w:tc>
          <w:tcPr>
            <w:tcW w:w="993" w:type="dxa"/>
            <w:tcBorders>
              <w:top w:val="single" w:sz="4" w:space="0" w:color="auto"/>
              <w:left w:val="single" w:sz="4" w:space="0" w:color="auto"/>
              <w:bottom w:val="single" w:sz="4" w:space="0" w:color="auto"/>
              <w:right w:val="single" w:sz="4" w:space="0" w:color="auto"/>
            </w:tcBorders>
            <w:hideMark/>
          </w:tcPr>
          <w:p w14:paraId="3694FDFB" w14:textId="77777777" w:rsidR="007B49AD" w:rsidRPr="00514841" w:rsidRDefault="007B49AD" w:rsidP="00274228">
            <w:pPr>
              <w:spacing w:after="0" w:line="240" w:lineRule="auto"/>
              <w:ind w:firstLine="284"/>
              <w:rPr>
                <w:rFonts w:ascii="Times New Roman" w:eastAsia="Times New Roman" w:hAnsi="Times New Roman" w:cs="Times New Roman"/>
                <w:sz w:val="28"/>
                <w:szCs w:val="28"/>
                <w:lang w:val="kk-KZ"/>
              </w:rPr>
            </w:pPr>
            <w:r w:rsidRPr="00514841">
              <w:rPr>
                <w:rFonts w:ascii="Times New Roman" w:eastAsia="Times New Roman" w:hAnsi="Times New Roman" w:cs="Times New Roman"/>
                <w:sz w:val="28"/>
                <w:szCs w:val="28"/>
                <w:lang w:val="kk-KZ"/>
              </w:rPr>
              <w:t>8</w:t>
            </w:r>
          </w:p>
        </w:tc>
        <w:tc>
          <w:tcPr>
            <w:tcW w:w="992" w:type="dxa"/>
            <w:tcBorders>
              <w:top w:val="single" w:sz="4" w:space="0" w:color="auto"/>
              <w:left w:val="single" w:sz="4" w:space="0" w:color="auto"/>
              <w:bottom w:val="single" w:sz="4" w:space="0" w:color="auto"/>
              <w:right w:val="single" w:sz="4" w:space="0" w:color="auto"/>
            </w:tcBorders>
            <w:hideMark/>
          </w:tcPr>
          <w:p w14:paraId="0CE04EA5"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31</w:t>
            </w:r>
          </w:p>
        </w:tc>
      </w:tr>
      <w:tr w:rsidR="007B49AD" w:rsidRPr="00514841" w14:paraId="32DA19B8" w14:textId="77777777" w:rsidTr="007D7C66">
        <w:trPr>
          <w:trHeight w:val="390"/>
        </w:trPr>
        <w:tc>
          <w:tcPr>
            <w:tcW w:w="1276" w:type="dxa"/>
            <w:tcBorders>
              <w:top w:val="single" w:sz="4" w:space="0" w:color="auto"/>
              <w:left w:val="single" w:sz="4" w:space="0" w:color="auto"/>
              <w:bottom w:val="single" w:sz="4" w:space="0" w:color="auto"/>
              <w:right w:val="single" w:sz="4" w:space="0" w:color="auto"/>
            </w:tcBorders>
            <w:hideMark/>
          </w:tcPr>
          <w:p w14:paraId="6B8E68F3" w14:textId="77777777" w:rsidR="007B49AD" w:rsidRPr="00514841" w:rsidRDefault="007B49AD" w:rsidP="007D7C66">
            <w:pPr>
              <w:spacing w:after="0" w:line="240" w:lineRule="auto"/>
              <w:ind w:firstLine="284"/>
              <w:jc w:val="both"/>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3</w:t>
            </w:r>
          </w:p>
        </w:tc>
        <w:tc>
          <w:tcPr>
            <w:tcW w:w="1418" w:type="dxa"/>
            <w:tcBorders>
              <w:top w:val="single" w:sz="4" w:space="0" w:color="auto"/>
              <w:left w:val="single" w:sz="4" w:space="0" w:color="auto"/>
              <w:bottom w:val="single" w:sz="4" w:space="0" w:color="auto"/>
              <w:right w:val="single" w:sz="4" w:space="0" w:color="auto"/>
            </w:tcBorders>
            <w:hideMark/>
          </w:tcPr>
          <w:p w14:paraId="515D1CAD" w14:textId="77777777" w:rsidR="007B49AD" w:rsidRPr="00514841" w:rsidRDefault="007B49AD" w:rsidP="007D7C66">
            <w:pPr>
              <w:spacing w:after="0" w:line="240" w:lineRule="auto"/>
              <w:ind w:firstLine="284"/>
              <w:jc w:val="both"/>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5</w:t>
            </w:r>
          </w:p>
        </w:tc>
        <w:tc>
          <w:tcPr>
            <w:tcW w:w="1916" w:type="dxa"/>
            <w:tcBorders>
              <w:top w:val="single" w:sz="4" w:space="0" w:color="auto"/>
              <w:left w:val="single" w:sz="4" w:space="0" w:color="auto"/>
              <w:bottom w:val="single" w:sz="4" w:space="0" w:color="auto"/>
              <w:right w:val="single" w:sz="4" w:space="0" w:color="auto"/>
            </w:tcBorders>
            <w:hideMark/>
          </w:tcPr>
          <w:p w14:paraId="7C21EFFC" w14:textId="77777777" w:rsidR="007B49AD" w:rsidRPr="00514841" w:rsidRDefault="007B49AD" w:rsidP="007D7C66">
            <w:pPr>
              <w:spacing w:after="0" w:line="240" w:lineRule="auto"/>
              <w:ind w:firstLine="284"/>
              <w:jc w:val="both"/>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русский</w:t>
            </w:r>
          </w:p>
        </w:tc>
        <w:tc>
          <w:tcPr>
            <w:tcW w:w="3049" w:type="dxa"/>
            <w:tcBorders>
              <w:top w:val="single" w:sz="4" w:space="0" w:color="auto"/>
              <w:left w:val="single" w:sz="4" w:space="0" w:color="auto"/>
              <w:bottom w:val="single" w:sz="4" w:space="0" w:color="auto"/>
              <w:right w:val="single" w:sz="4" w:space="0" w:color="auto"/>
            </w:tcBorders>
            <w:hideMark/>
          </w:tcPr>
          <w:p w14:paraId="3D00A044" w14:textId="77777777" w:rsidR="007B49AD" w:rsidRPr="00514841" w:rsidRDefault="007B49AD" w:rsidP="007D7C66">
            <w:pPr>
              <w:spacing w:after="0" w:line="240" w:lineRule="auto"/>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общеобразовательный</w:t>
            </w:r>
          </w:p>
        </w:tc>
        <w:tc>
          <w:tcPr>
            <w:tcW w:w="992" w:type="dxa"/>
            <w:tcBorders>
              <w:top w:val="single" w:sz="4" w:space="0" w:color="auto"/>
              <w:left w:val="single" w:sz="4" w:space="0" w:color="auto"/>
              <w:bottom w:val="single" w:sz="4" w:space="0" w:color="auto"/>
              <w:right w:val="single" w:sz="4" w:space="0" w:color="auto"/>
            </w:tcBorders>
            <w:hideMark/>
          </w:tcPr>
          <w:p w14:paraId="5C112525"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lang w:val="kk-KZ"/>
              </w:rPr>
              <w:t>25</w:t>
            </w:r>
          </w:p>
        </w:tc>
        <w:tc>
          <w:tcPr>
            <w:tcW w:w="993" w:type="dxa"/>
            <w:tcBorders>
              <w:top w:val="single" w:sz="4" w:space="0" w:color="auto"/>
              <w:left w:val="single" w:sz="4" w:space="0" w:color="auto"/>
              <w:bottom w:val="single" w:sz="4" w:space="0" w:color="auto"/>
              <w:right w:val="single" w:sz="4" w:space="0" w:color="auto"/>
            </w:tcBorders>
            <w:hideMark/>
          </w:tcPr>
          <w:p w14:paraId="18CAF17B"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lang w:val="kk-KZ"/>
              </w:rPr>
              <w:t>1</w:t>
            </w:r>
          </w:p>
        </w:tc>
        <w:tc>
          <w:tcPr>
            <w:tcW w:w="992" w:type="dxa"/>
            <w:tcBorders>
              <w:top w:val="single" w:sz="4" w:space="0" w:color="auto"/>
              <w:left w:val="single" w:sz="4" w:space="0" w:color="auto"/>
              <w:bottom w:val="single" w:sz="4" w:space="0" w:color="auto"/>
              <w:right w:val="single" w:sz="4" w:space="0" w:color="auto"/>
            </w:tcBorders>
            <w:hideMark/>
          </w:tcPr>
          <w:p w14:paraId="3C9ECAE2"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26</w:t>
            </w:r>
          </w:p>
        </w:tc>
      </w:tr>
      <w:tr w:rsidR="007B49AD" w:rsidRPr="00514841" w14:paraId="6A97417C" w14:textId="77777777" w:rsidTr="007D7C66">
        <w:trPr>
          <w:trHeight w:val="390"/>
        </w:trPr>
        <w:tc>
          <w:tcPr>
            <w:tcW w:w="1276" w:type="dxa"/>
            <w:tcBorders>
              <w:top w:val="single" w:sz="4" w:space="0" w:color="auto"/>
              <w:left w:val="single" w:sz="4" w:space="0" w:color="auto"/>
              <w:bottom w:val="single" w:sz="4" w:space="0" w:color="auto"/>
              <w:right w:val="single" w:sz="4" w:space="0" w:color="auto"/>
            </w:tcBorders>
            <w:hideMark/>
          </w:tcPr>
          <w:p w14:paraId="7419649C" w14:textId="77777777" w:rsidR="007B49AD" w:rsidRPr="00514841" w:rsidRDefault="007B49AD" w:rsidP="007D7C66">
            <w:pPr>
              <w:spacing w:after="0" w:line="240" w:lineRule="auto"/>
              <w:ind w:firstLine="284"/>
              <w:jc w:val="both"/>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3 (зпр)</w:t>
            </w:r>
          </w:p>
        </w:tc>
        <w:tc>
          <w:tcPr>
            <w:tcW w:w="1418" w:type="dxa"/>
            <w:tcBorders>
              <w:top w:val="single" w:sz="4" w:space="0" w:color="auto"/>
              <w:left w:val="single" w:sz="4" w:space="0" w:color="auto"/>
              <w:bottom w:val="single" w:sz="4" w:space="0" w:color="auto"/>
              <w:right w:val="single" w:sz="4" w:space="0" w:color="auto"/>
            </w:tcBorders>
            <w:hideMark/>
          </w:tcPr>
          <w:p w14:paraId="0D359A6E" w14:textId="77777777" w:rsidR="007B49AD" w:rsidRPr="00514841" w:rsidRDefault="007B49AD" w:rsidP="007D7C66">
            <w:pPr>
              <w:spacing w:after="0" w:line="240" w:lineRule="auto"/>
              <w:ind w:firstLine="284"/>
              <w:jc w:val="both"/>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1</w:t>
            </w:r>
          </w:p>
        </w:tc>
        <w:tc>
          <w:tcPr>
            <w:tcW w:w="1916" w:type="dxa"/>
            <w:tcBorders>
              <w:top w:val="single" w:sz="4" w:space="0" w:color="auto"/>
              <w:left w:val="single" w:sz="4" w:space="0" w:color="auto"/>
              <w:bottom w:val="single" w:sz="4" w:space="0" w:color="auto"/>
              <w:right w:val="single" w:sz="4" w:space="0" w:color="auto"/>
            </w:tcBorders>
            <w:hideMark/>
          </w:tcPr>
          <w:p w14:paraId="5C7214D9" w14:textId="77777777" w:rsidR="007B49AD" w:rsidRPr="00514841" w:rsidRDefault="007B49AD" w:rsidP="007D7C66">
            <w:pPr>
              <w:spacing w:after="0" w:line="240" w:lineRule="auto"/>
              <w:ind w:firstLine="284"/>
              <w:jc w:val="both"/>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русский</w:t>
            </w:r>
          </w:p>
        </w:tc>
        <w:tc>
          <w:tcPr>
            <w:tcW w:w="3049" w:type="dxa"/>
            <w:tcBorders>
              <w:top w:val="single" w:sz="4" w:space="0" w:color="auto"/>
              <w:left w:val="single" w:sz="4" w:space="0" w:color="auto"/>
              <w:bottom w:val="single" w:sz="4" w:space="0" w:color="auto"/>
              <w:right w:val="single" w:sz="4" w:space="0" w:color="auto"/>
            </w:tcBorders>
            <w:hideMark/>
          </w:tcPr>
          <w:p w14:paraId="1F96AD17" w14:textId="77777777" w:rsidR="007B49AD" w:rsidRPr="00514841" w:rsidRDefault="007B49AD" w:rsidP="007D7C66">
            <w:pPr>
              <w:spacing w:after="0" w:line="240" w:lineRule="auto"/>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специальный</w:t>
            </w:r>
          </w:p>
        </w:tc>
        <w:tc>
          <w:tcPr>
            <w:tcW w:w="992" w:type="dxa"/>
            <w:tcBorders>
              <w:top w:val="single" w:sz="4" w:space="0" w:color="auto"/>
              <w:left w:val="single" w:sz="4" w:space="0" w:color="auto"/>
              <w:bottom w:val="single" w:sz="4" w:space="0" w:color="auto"/>
              <w:right w:val="single" w:sz="4" w:space="0" w:color="auto"/>
            </w:tcBorders>
            <w:hideMark/>
          </w:tcPr>
          <w:p w14:paraId="727B002D" w14:textId="77777777" w:rsidR="007B49AD" w:rsidRPr="00514841" w:rsidRDefault="007B49AD" w:rsidP="00274228">
            <w:pPr>
              <w:spacing w:after="0" w:line="240" w:lineRule="auto"/>
              <w:ind w:firstLine="284"/>
              <w:rPr>
                <w:rFonts w:ascii="Times New Roman" w:eastAsia="Times New Roman" w:hAnsi="Times New Roman" w:cs="Times New Roman"/>
                <w:sz w:val="28"/>
                <w:szCs w:val="28"/>
                <w:lang w:val="kk-KZ"/>
              </w:rPr>
            </w:pPr>
            <w:r w:rsidRPr="00514841">
              <w:rPr>
                <w:rFonts w:ascii="Times New Roman" w:eastAsia="Times New Roman" w:hAnsi="Times New Roman" w:cs="Times New Roman"/>
                <w:sz w:val="28"/>
                <w:szCs w:val="28"/>
                <w:lang w:val="kk-KZ"/>
              </w:rPr>
              <w:t>25</w:t>
            </w:r>
          </w:p>
        </w:tc>
        <w:tc>
          <w:tcPr>
            <w:tcW w:w="993" w:type="dxa"/>
            <w:tcBorders>
              <w:top w:val="single" w:sz="4" w:space="0" w:color="auto"/>
              <w:left w:val="single" w:sz="4" w:space="0" w:color="auto"/>
              <w:bottom w:val="single" w:sz="4" w:space="0" w:color="auto"/>
              <w:right w:val="single" w:sz="4" w:space="0" w:color="auto"/>
            </w:tcBorders>
            <w:hideMark/>
          </w:tcPr>
          <w:p w14:paraId="73C2C0B8" w14:textId="77777777" w:rsidR="007B49AD" w:rsidRPr="00514841" w:rsidRDefault="007B49AD" w:rsidP="00274228">
            <w:pPr>
              <w:spacing w:after="0" w:line="240" w:lineRule="auto"/>
              <w:ind w:firstLine="284"/>
              <w:rPr>
                <w:rFonts w:ascii="Times New Roman" w:eastAsia="Times New Roman" w:hAnsi="Times New Roman" w:cs="Times New Roman"/>
                <w:sz w:val="28"/>
                <w:szCs w:val="28"/>
                <w:lang w:val="kk-KZ"/>
              </w:rPr>
            </w:pPr>
            <w:r w:rsidRPr="00514841">
              <w:rPr>
                <w:rFonts w:ascii="Times New Roman" w:eastAsia="Times New Roman" w:hAnsi="Times New Roman" w:cs="Times New Roman"/>
                <w:sz w:val="28"/>
                <w:szCs w:val="28"/>
                <w:lang w:val="kk-KZ"/>
              </w:rPr>
              <w:t>8</w:t>
            </w:r>
          </w:p>
        </w:tc>
        <w:tc>
          <w:tcPr>
            <w:tcW w:w="992" w:type="dxa"/>
            <w:tcBorders>
              <w:top w:val="single" w:sz="4" w:space="0" w:color="auto"/>
              <w:left w:val="single" w:sz="4" w:space="0" w:color="auto"/>
              <w:bottom w:val="single" w:sz="4" w:space="0" w:color="auto"/>
              <w:right w:val="single" w:sz="4" w:space="0" w:color="auto"/>
            </w:tcBorders>
            <w:hideMark/>
          </w:tcPr>
          <w:p w14:paraId="11685526"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33</w:t>
            </w:r>
          </w:p>
        </w:tc>
      </w:tr>
      <w:tr w:rsidR="007B49AD" w:rsidRPr="00514841" w14:paraId="2A4944A5" w14:textId="77777777" w:rsidTr="007D7C66">
        <w:trPr>
          <w:trHeight w:val="390"/>
        </w:trPr>
        <w:tc>
          <w:tcPr>
            <w:tcW w:w="1276" w:type="dxa"/>
            <w:tcBorders>
              <w:top w:val="single" w:sz="4" w:space="0" w:color="auto"/>
              <w:left w:val="single" w:sz="4" w:space="0" w:color="auto"/>
              <w:bottom w:val="single" w:sz="4" w:space="0" w:color="auto"/>
              <w:right w:val="single" w:sz="4" w:space="0" w:color="auto"/>
            </w:tcBorders>
            <w:hideMark/>
          </w:tcPr>
          <w:p w14:paraId="47B8121B"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4</w:t>
            </w:r>
          </w:p>
        </w:tc>
        <w:tc>
          <w:tcPr>
            <w:tcW w:w="1418" w:type="dxa"/>
            <w:tcBorders>
              <w:top w:val="single" w:sz="4" w:space="0" w:color="auto"/>
              <w:left w:val="single" w:sz="4" w:space="0" w:color="auto"/>
              <w:bottom w:val="single" w:sz="4" w:space="0" w:color="auto"/>
              <w:right w:val="single" w:sz="4" w:space="0" w:color="auto"/>
            </w:tcBorders>
            <w:hideMark/>
          </w:tcPr>
          <w:p w14:paraId="7B9B6A66"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5</w:t>
            </w:r>
          </w:p>
        </w:tc>
        <w:tc>
          <w:tcPr>
            <w:tcW w:w="1916" w:type="dxa"/>
            <w:tcBorders>
              <w:top w:val="single" w:sz="4" w:space="0" w:color="auto"/>
              <w:left w:val="single" w:sz="4" w:space="0" w:color="auto"/>
              <w:bottom w:val="single" w:sz="4" w:space="0" w:color="auto"/>
              <w:right w:val="single" w:sz="4" w:space="0" w:color="auto"/>
            </w:tcBorders>
            <w:hideMark/>
          </w:tcPr>
          <w:p w14:paraId="144DCE08"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русский</w:t>
            </w:r>
          </w:p>
        </w:tc>
        <w:tc>
          <w:tcPr>
            <w:tcW w:w="3049" w:type="dxa"/>
            <w:tcBorders>
              <w:top w:val="single" w:sz="4" w:space="0" w:color="auto"/>
              <w:left w:val="single" w:sz="4" w:space="0" w:color="auto"/>
              <w:bottom w:val="single" w:sz="4" w:space="0" w:color="auto"/>
              <w:right w:val="single" w:sz="4" w:space="0" w:color="auto"/>
            </w:tcBorders>
            <w:hideMark/>
          </w:tcPr>
          <w:p w14:paraId="07E5CFDE" w14:textId="77777777" w:rsidR="007B49AD" w:rsidRPr="00514841" w:rsidRDefault="007B49AD" w:rsidP="007D7C66">
            <w:pPr>
              <w:spacing w:after="0" w:line="240" w:lineRule="auto"/>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общеобразовательный</w:t>
            </w:r>
          </w:p>
        </w:tc>
        <w:tc>
          <w:tcPr>
            <w:tcW w:w="992" w:type="dxa"/>
            <w:tcBorders>
              <w:top w:val="single" w:sz="4" w:space="0" w:color="auto"/>
              <w:left w:val="single" w:sz="4" w:space="0" w:color="auto"/>
              <w:bottom w:val="single" w:sz="4" w:space="0" w:color="auto"/>
              <w:right w:val="single" w:sz="4" w:space="0" w:color="auto"/>
            </w:tcBorders>
            <w:hideMark/>
          </w:tcPr>
          <w:p w14:paraId="16642BA7"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lang w:val="kk-KZ"/>
              </w:rPr>
              <w:t>26</w:t>
            </w:r>
          </w:p>
        </w:tc>
        <w:tc>
          <w:tcPr>
            <w:tcW w:w="993" w:type="dxa"/>
            <w:tcBorders>
              <w:top w:val="single" w:sz="4" w:space="0" w:color="auto"/>
              <w:left w:val="single" w:sz="4" w:space="0" w:color="auto"/>
              <w:bottom w:val="single" w:sz="4" w:space="0" w:color="auto"/>
              <w:right w:val="single" w:sz="4" w:space="0" w:color="auto"/>
            </w:tcBorders>
            <w:hideMark/>
          </w:tcPr>
          <w:p w14:paraId="1BEB5B65"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lang w:val="kk-KZ"/>
              </w:rPr>
              <w:t>1</w:t>
            </w:r>
          </w:p>
        </w:tc>
        <w:tc>
          <w:tcPr>
            <w:tcW w:w="992" w:type="dxa"/>
            <w:tcBorders>
              <w:top w:val="single" w:sz="4" w:space="0" w:color="auto"/>
              <w:left w:val="single" w:sz="4" w:space="0" w:color="auto"/>
              <w:bottom w:val="single" w:sz="4" w:space="0" w:color="auto"/>
              <w:right w:val="single" w:sz="4" w:space="0" w:color="auto"/>
            </w:tcBorders>
            <w:hideMark/>
          </w:tcPr>
          <w:p w14:paraId="2F1DEE3C"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27</w:t>
            </w:r>
          </w:p>
        </w:tc>
      </w:tr>
      <w:tr w:rsidR="007B49AD" w:rsidRPr="00514841" w14:paraId="2EC56833" w14:textId="77777777" w:rsidTr="007D7C66">
        <w:trPr>
          <w:trHeight w:val="390"/>
        </w:trPr>
        <w:tc>
          <w:tcPr>
            <w:tcW w:w="1276" w:type="dxa"/>
            <w:tcBorders>
              <w:top w:val="single" w:sz="4" w:space="0" w:color="auto"/>
              <w:left w:val="single" w:sz="4" w:space="0" w:color="auto"/>
              <w:bottom w:val="single" w:sz="4" w:space="0" w:color="auto"/>
              <w:right w:val="single" w:sz="4" w:space="0" w:color="auto"/>
            </w:tcBorders>
            <w:hideMark/>
          </w:tcPr>
          <w:p w14:paraId="57DB4768"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4 (зпр)</w:t>
            </w:r>
          </w:p>
        </w:tc>
        <w:tc>
          <w:tcPr>
            <w:tcW w:w="1418" w:type="dxa"/>
            <w:tcBorders>
              <w:top w:val="single" w:sz="4" w:space="0" w:color="auto"/>
              <w:left w:val="single" w:sz="4" w:space="0" w:color="auto"/>
              <w:bottom w:val="single" w:sz="4" w:space="0" w:color="auto"/>
              <w:right w:val="single" w:sz="4" w:space="0" w:color="auto"/>
            </w:tcBorders>
            <w:hideMark/>
          </w:tcPr>
          <w:p w14:paraId="124F35FA"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1</w:t>
            </w:r>
          </w:p>
        </w:tc>
        <w:tc>
          <w:tcPr>
            <w:tcW w:w="1916" w:type="dxa"/>
            <w:tcBorders>
              <w:top w:val="single" w:sz="4" w:space="0" w:color="auto"/>
              <w:left w:val="single" w:sz="4" w:space="0" w:color="auto"/>
              <w:bottom w:val="single" w:sz="4" w:space="0" w:color="auto"/>
              <w:right w:val="single" w:sz="4" w:space="0" w:color="auto"/>
            </w:tcBorders>
            <w:hideMark/>
          </w:tcPr>
          <w:p w14:paraId="03D67F75"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русский</w:t>
            </w:r>
          </w:p>
        </w:tc>
        <w:tc>
          <w:tcPr>
            <w:tcW w:w="3049" w:type="dxa"/>
            <w:tcBorders>
              <w:top w:val="single" w:sz="4" w:space="0" w:color="auto"/>
              <w:left w:val="single" w:sz="4" w:space="0" w:color="auto"/>
              <w:bottom w:val="single" w:sz="4" w:space="0" w:color="auto"/>
              <w:right w:val="single" w:sz="4" w:space="0" w:color="auto"/>
            </w:tcBorders>
            <w:hideMark/>
          </w:tcPr>
          <w:p w14:paraId="56E4517E" w14:textId="77777777" w:rsidR="007B49AD" w:rsidRPr="00514841" w:rsidRDefault="007B49AD" w:rsidP="007D7C66">
            <w:pPr>
              <w:spacing w:after="0" w:line="240" w:lineRule="auto"/>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специальный</w:t>
            </w:r>
          </w:p>
        </w:tc>
        <w:tc>
          <w:tcPr>
            <w:tcW w:w="992" w:type="dxa"/>
            <w:tcBorders>
              <w:top w:val="single" w:sz="4" w:space="0" w:color="auto"/>
              <w:left w:val="single" w:sz="4" w:space="0" w:color="auto"/>
              <w:bottom w:val="single" w:sz="4" w:space="0" w:color="auto"/>
              <w:right w:val="single" w:sz="4" w:space="0" w:color="auto"/>
            </w:tcBorders>
            <w:hideMark/>
          </w:tcPr>
          <w:p w14:paraId="10172C23" w14:textId="77777777" w:rsidR="007B49AD" w:rsidRPr="00514841" w:rsidRDefault="007B49AD" w:rsidP="00274228">
            <w:pPr>
              <w:spacing w:after="0" w:line="240" w:lineRule="auto"/>
              <w:ind w:firstLine="284"/>
              <w:rPr>
                <w:rFonts w:ascii="Times New Roman" w:eastAsia="Times New Roman" w:hAnsi="Times New Roman" w:cs="Times New Roman"/>
                <w:sz w:val="28"/>
                <w:szCs w:val="28"/>
                <w:lang w:val="kk-KZ"/>
              </w:rPr>
            </w:pPr>
            <w:r w:rsidRPr="00514841">
              <w:rPr>
                <w:rFonts w:ascii="Times New Roman" w:eastAsia="Times New Roman" w:hAnsi="Times New Roman" w:cs="Times New Roman"/>
                <w:sz w:val="28"/>
                <w:szCs w:val="28"/>
                <w:lang w:val="kk-KZ"/>
              </w:rPr>
              <w:t>25</w:t>
            </w:r>
          </w:p>
        </w:tc>
        <w:tc>
          <w:tcPr>
            <w:tcW w:w="993" w:type="dxa"/>
            <w:tcBorders>
              <w:top w:val="single" w:sz="4" w:space="0" w:color="auto"/>
              <w:left w:val="single" w:sz="4" w:space="0" w:color="auto"/>
              <w:bottom w:val="single" w:sz="4" w:space="0" w:color="auto"/>
              <w:right w:val="single" w:sz="4" w:space="0" w:color="auto"/>
            </w:tcBorders>
            <w:hideMark/>
          </w:tcPr>
          <w:p w14:paraId="6404FAA0" w14:textId="77777777" w:rsidR="007B49AD" w:rsidRPr="00514841" w:rsidRDefault="007B49AD" w:rsidP="00274228">
            <w:pPr>
              <w:spacing w:after="0" w:line="240" w:lineRule="auto"/>
              <w:ind w:firstLine="284"/>
              <w:rPr>
                <w:rFonts w:ascii="Times New Roman" w:eastAsia="Times New Roman" w:hAnsi="Times New Roman" w:cs="Times New Roman"/>
                <w:sz w:val="28"/>
                <w:szCs w:val="28"/>
                <w:lang w:val="kk-KZ"/>
              </w:rPr>
            </w:pPr>
            <w:r w:rsidRPr="00514841">
              <w:rPr>
                <w:rFonts w:ascii="Times New Roman" w:eastAsia="Times New Roman" w:hAnsi="Times New Roman" w:cs="Times New Roman"/>
                <w:sz w:val="28"/>
                <w:szCs w:val="28"/>
                <w:lang w:val="kk-KZ"/>
              </w:rPr>
              <w:t>8</w:t>
            </w:r>
          </w:p>
        </w:tc>
        <w:tc>
          <w:tcPr>
            <w:tcW w:w="992" w:type="dxa"/>
            <w:tcBorders>
              <w:top w:val="single" w:sz="4" w:space="0" w:color="auto"/>
              <w:left w:val="single" w:sz="4" w:space="0" w:color="auto"/>
              <w:bottom w:val="single" w:sz="4" w:space="0" w:color="auto"/>
              <w:right w:val="single" w:sz="4" w:space="0" w:color="auto"/>
            </w:tcBorders>
            <w:hideMark/>
          </w:tcPr>
          <w:p w14:paraId="2E0FCA02"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33</w:t>
            </w:r>
          </w:p>
        </w:tc>
      </w:tr>
      <w:tr w:rsidR="007B49AD" w:rsidRPr="00514841" w14:paraId="702536F3" w14:textId="77777777" w:rsidTr="007D7C66">
        <w:trPr>
          <w:trHeight w:val="390"/>
        </w:trPr>
        <w:tc>
          <w:tcPr>
            <w:tcW w:w="1276" w:type="dxa"/>
            <w:tcBorders>
              <w:top w:val="single" w:sz="4" w:space="0" w:color="auto"/>
              <w:left w:val="single" w:sz="4" w:space="0" w:color="auto"/>
              <w:bottom w:val="single" w:sz="4" w:space="0" w:color="auto"/>
              <w:right w:val="single" w:sz="4" w:space="0" w:color="auto"/>
            </w:tcBorders>
            <w:hideMark/>
          </w:tcPr>
          <w:p w14:paraId="663B2C37"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5</w:t>
            </w:r>
          </w:p>
        </w:tc>
        <w:tc>
          <w:tcPr>
            <w:tcW w:w="1418" w:type="dxa"/>
            <w:tcBorders>
              <w:top w:val="single" w:sz="4" w:space="0" w:color="auto"/>
              <w:left w:val="single" w:sz="4" w:space="0" w:color="auto"/>
              <w:bottom w:val="single" w:sz="4" w:space="0" w:color="auto"/>
              <w:right w:val="single" w:sz="4" w:space="0" w:color="auto"/>
            </w:tcBorders>
            <w:hideMark/>
          </w:tcPr>
          <w:p w14:paraId="071C22F5"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4</w:t>
            </w:r>
          </w:p>
        </w:tc>
        <w:tc>
          <w:tcPr>
            <w:tcW w:w="1916" w:type="dxa"/>
            <w:tcBorders>
              <w:top w:val="single" w:sz="4" w:space="0" w:color="auto"/>
              <w:left w:val="single" w:sz="4" w:space="0" w:color="auto"/>
              <w:bottom w:val="single" w:sz="4" w:space="0" w:color="auto"/>
              <w:right w:val="single" w:sz="4" w:space="0" w:color="auto"/>
            </w:tcBorders>
            <w:hideMark/>
          </w:tcPr>
          <w:p w14:paraId="5D75D6D6"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русский</w:t>
            </w:r>
          </w:p>
        </w:tc>
        <w:tc>
          <w:tcPr>
            <w:tcW w:w="3049" w:type="dxa"/>
            <w:tcBorders>
              <w:top w:val="single" w:sz="4" w:space="0" w:color="auto"/>
              <w:left w:val="single" w:sz="4" w:space="0" w:color="auto"/>
              <w:bottom w:val="single" w:sz="4" w:space="0" w:color="auto"/>
              <w:right w:val="single" w:sz="4" w:space="0" w:color="auto"/>
            </w:tcBorders>
            <w:hideMark/>
          </w:tcPr>
          <w:p w14:paraId="0CBFB4AD" w14:textId="77777777" w:rsidR="007B49AD" w:rsidRPr="00514841" w:rsidRDefault="007B49AD" w:rsidP="007D7C66">
            <w:pPr>
              <w:spacing w:after="0" w:line="240" w:lineRule="auto"/>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общеобразовательный</w:t>
            </w:r>
          </w:p>
        </w:tc>
        <w:tc>
          <w:tcPr>
            <w:tcW w:w="992" w:type="dxa"/>
            <w:tcBorders>
              <w:top w:val="single" w:sz="4" w:space="0" w:color="auto"/>
              <w:left w:val="single" w:sz="4" w:space="0" w:color="auto"/>
              <w:bottom w:val="single" w:sz="4" w:space="0" w:color="auto"/>
              <w:right w:val="single" w:sz="4" w:space="0" w:color="auto"/>
            </w:tcBorders>
            <w:hideMark/>
          </w:tcPr>
          <w:p w14:paraId="3182F7A9"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lang w:val="kk-KZ"/>
              </w:rPr>
              <w:t>29</w:t>
            </w:r>
          </w:p>
        </w:tc>
        <w:tc>
          <w:tcPr>
            <w:tcW w:w="993" w:type="dxa"/>
            <w:tcBorders>
              <w:top w:val="single" w:sz="4" w:space="0" w:color="auto"/>
              <w:left w:val="single" w:sz="4" w:space="0" w:color="auto"/>
              <w:bottom w:val="single" w:sz="4" w:space="0" w:color="auto"/>
              <w:right w:val="single" w:sz="4" w:space="0" w:color="auto"/>
            </w:tcBorders>
            <w:hideMark/>
          </w:tcPr>
          <w:p w14:paraId="0863EBAF"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lang w:val="kk-KZ"/>
              </w:rPr>
              <w:t>0,5</w:t>
            </w:r>
          </w:p>
        </w:tc>
        <w:tc>
          <w:tcPr>
            <w:tcW w:w="992" w:type="dxa"/>
            <w:tcBorders>
              <w:top w:val="single" w:sz="4" w:space="0" w:color="auto"/>
              <w:left w:val="single" w:sz="4" w:space="0" w:color="auto"/>
              <w:bottom w:val="single" w:sz="4" w:space="0" w:color="auto"/>
              <w:right w:val="single" w:sz="4" w:space="0" w:color="auto"/>
            </w:tcBorders>
            <w:hideMark/>
          </w:tcPr>
          <w:p w14:paraId="7C555184"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29,5</w:t>
            </w:r>
          </w:p>
        </w:tc>
      </w:tr>
      <w:tr w:rsidR="007B49AD" w:rsidRPr="00514841" w14:paraId="3C0CEACE" w14:textId="77777777" w:rsidTr="007D7C66">
        <w:trPr>
          <w:trHeight w:val="390"/>
        </w:trPr>
        <w:tc>
          <w:tcPr>
            <w:tcW w:w="1276" w:type="dxa"/>
            <w:tcBorders>
              <w:top w:val="single" w:sz="4" w:space="0" w:color="auto"/>
              <w:left w:val="single" w:sz="4" w:space="0" w:color="auto"/>
              <w:bottom w:val="single" w:sz="4" w:space="0" w:color="auto"/>
              <w:right w:val="single" w:sz="4" w:space="0" w:color="auto"/>
            </w:tcBorders>
            <w:hideMark/>
          </w:tcPr>
          <w:p w14:paraId="5EBA0E2C"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5 (ЗПР)</w:t>
            </w:r>
          </w:p>
        </w:tc>
        <w:tc>
          <w:tcPr>
            <w:tcW w:w="1418" w:type="dxa"/>
            <w:tcBorders>
              <w:top w:val="single" w:sz="4" w:space="0" w:color="auto"/>
              <w:left w:val="single" w:sz="4" w:space="0" w:color="auto"/>
              <w:bottom w:val="single" w:sz="4" w:space="0" w:color="auto"/>
              <w:right w:val="single" w:sz="4" w:space="0" w:color="auto"/>
            </w:tcBorders>
            <w:hideMark/>
          </w:tcPr>
          <w:p w14:paraId="22BE9E9B"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1</w:t>
            </w:r>
          </w:p>
        </w:tc>
        <w:tc>
          <w:tcPr>
            <w:tcW w:w="1916" w:type="dxa"/>
            <w:tcBorders>
              <w:top w:val="single" w:sz="4" w:space="0" w:color="auto"/>
              <w:left w:val="single" w:sz="4" w:space="0" w:color="auto"/>
              <w:bottom w:val="single" w:sz="4" w:space="0" w:color="auto"/>
              <w:right w:val="single" w:sz="4" w:space="0" w:color="auto"/>
            </w:tcBorders>
            <w:hideMark/>
          </w:tcPr>
          <w:p w14:paraId="05D75403"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p>
        </w:tc>
        <w:tc>
          <w:tcPr>
            <w:tcW w:w="3049" w:type="dxa"/>
            <w:tcBorders>
              <w:top w:val="single" w:sz="4" w:space="0" w:color="auto"/>
              <w:left w:val="single" w:sz="4" w:space="0" w:color="auto"/>
              <w:bottom w:val="single" w:sz="4" w:space="0" w:color="auto"/>
              <w:right w:val="single" w:sz="4" w:space="0" w:color="auto"/>
            </w:tcBorders>
            <w:hideMark/>
          </w:tcPr>
          <w:p w14:paraId="30BEB74E" w14:textId="77777777" w:rsidR="007B49AD" w:rsidRPr="00514841" w:rsidRDefault="007B49AD" w:rsidP="007D7C66">
            <w:pPr>
              <w:spacing w:after="0" w:line="240" w:lineRule="auto"/>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специальный</w:t>
            </w:r>
          </w:p>
        </w:tc>
        <w:tc>
          <w:tcPr>
            <w:tcW w:w="992" w:type="dxa"/>
            <w:tcBorders>
              <w:top w:val="single" w:sz="4" w:space="0" w:color="auto"/>
              <w:left w:val="single" w:sz="4" w:space="0" w:color="auto"/>
              <w:bottom w:val="single" w:sz="4" w:space="0" w:color="auto"/>
              <w:right w:val="single" w:sz="4" w:space="0" w:color="auto"/>
            </w:tcBorders>
            <w:hideMark/>
          </w:tcPr>
          <w:p w14:paraId="1F8AF85D" w14:textId="77777777" w:rsidR="007B49AD" w:rsidRPr="00514841" w:rsidRDefault="007B49AD" w:rsidP="00274228">
            <w:pPr>
              <w:spacing w:after="0" w:line="240" w:lineRule="auto"/>
              <w:ind w:firstLine="284"/>
              <w:rPr>
                <w:rFonts w:ascii="Times New Roman" w:eastAsia="Times New Roman" w:hAnsi="Times New Roman" w:cs="Times New Roman"/>
                <w:sz w:val="28"/>
                <w:szCs w:val="28"/>
                <w:lang w:val="kk-KZ"/>
              </w:rPr>
            </w:pPr>
            <w:r w:rsidRPr="00514841">
              <w:rPr>
                <w:rFonts w:ascii="Times New Roman" w:eastAsia="Times New Roman" w:hAnsi="Times New Roman" w:cs="Times New Roman"/>
                <w:sz w:val="28"/>
                <w:szCs w:val="28"/>
                <w:lang w:val="kk-KZ"/>
              </w:rPr>
              <w:t>27</w:t>
            </w:r>
          </w:p>
        </w:tc>
        <w:tc>
          <w:tcPr>
            <w:tcW w:w="993" w:type="dxa"/>
            <w:tcBorders>
              <w:top w:val="single" w:sz="4" w:space="0" w:color="auto"/>
              <w:left w:val="single" w:sz="4" w:space="0" w:color="auto"/>
              <w:bottom w:val="single" w:sz="4" w:space="0" w:color="auto"/>
              <w:right w:val="single" w:sz="4" w:space="0" w:color="auto"/>
            </w:tcBorders>
            <w:hideMark/>
          </w:tcPr>
          <w:p w14:paraId="3166D723" w14:textId="77777777" w:rsidR="007B49AD" w:rsidRPr="00514841" w:rsidRDefault="007B49AD" w:rsidP="00274228">
            <w:pPr>
              <w:spacing w:after="0" w:line="240" w:lineRule="auto"/>
              <w:ind w:firstLine="284"/>
              <w:rPr>
                <w:rFonts w:ascii="Times New Roman" w:eastAsia="Times New Roman" w:hAnsi="Times New Roman" w:cs="Times New Roman"/>
                <w:sz w:val="28"/>
                <w:szCs w:val="28"/>
                <w:lang w:val="kk-KZ"/>
              </w:rPr>
            </w:pPr>
            <w:r w:rsidRPr="00514841">
              <w:rPr>
                <w:rFonts w:ascii="Times New Roman" w:eastAsia="Times New Roman" w:hAnsi="Times New Roman" w:cs="Times New Roman"/>
                <w:sz w:val="28"/>
                <w:szCs w:val="28"/>
                <w:lang w:val="kk-KZ"/>
              </w:rPr>
              <w:t>7,5</w:t>
            </w:r>
          </w:p>
        </w:tc>
        <w:tc>
          <w:tcPr>
            <w:tcW w:w="992" w:type="dxa"/>
            <w:tcBorders>
              <w:top w:val="single" w:sz="4" w:space="0" w:color="auto"/>
              <w:left w:val="single" w:sz="4" w:space="0" w:color="auto"/>
              <w:bottom w:val="single" w:sz="4" w:space="0" w:color="auto"/>
              <w:right w:val="single" w:sz="4" w:space="0" w:color="auto"/>
            </w:tcBorders>
            <w:hideMark/>
          </w:tcPr>
          <w:p w14:paraId="51581AE7"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34,5</w:t>
            </w:r>
          </w:p>
        </w:tc>
      </w:tr>
      <w:tr w:rsidR="007B49AD" w:rsidRPr="00514841" w14:paraId="2EEC089A" w14:textId="77777777" w:rsidTr="007D7C66">
        <w:trPr>
          <w:trHeight w:val="390"/>
        </w:trPr>
        <w:tc>
          <w:tcPr>
            <w:tcW w:w="1276" w:type="dxa"/>
            <w:tcBorders>
              <w:top w:val="single" w:sz="4" w:space="0" w:color="auto"/>
              <w:left w:val="single" w:sz="4" w:space="0" w:color="auto"/>
              <w:bottom w:val="single" w:sz="4" w:space="0" w:color="auto"/>
              <w:right w:val="single" w:sz="4" w:space="0" w:color="auto"/>
            </w:tcBorders>
            <w:hideMark/>
          </w:tcPr>
          <w:p w14:paraId="5698C756"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6</w:t>
            </w:r>
          </w:p>
        </w:tc>
        <w:tc>
          <w:tcPr>
            <w:tcW w:w="1418" w:type="dxa"/>
            <w:tcBorders>
              <w:top w:val="single" w:sz="4" w:space="0" w:color="auto"/>
              <w:left w:val="single" w:sz="4" w:space="0" w:color="auto"/>
              <w:bottom w:val="single" w:sz="4" w:space="0" w:color="auto"/>
              <w:right w:val="single" w:sz="4" w:space="0" w:color="auto"/>
            </w:tcBorders>
            <w:hideMark/>
          </w:tcPr>
          <w:p w14:paraId="3E241AAA"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4</w:t>
            </w:r>
          </w:p>
        </w:tc>
        <w:tc>
          <w:tcPr>
            <w:tcW w:w="1916" w:type="dxa"/>
            <w:tcBorders>
              <w:top w:val="single" w:sz="4" w:space="0" w:color="auto"/>
              <w:left w:val="single" w:sz="4" w:space="0" w:color="auto"/>
              <w:bottom w:val="single" w:sz="4" w:space="0" w:color="auto"/>
              <w:right w:val="single" w:sz="4" w:space="0" w:color="auto"/>
            </w:tcBorders>
            <w:hideMark/>
          </w:tcPr>
          <w:p w14:paraId="0A1FBF3B"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русский</w:t>
            </w:r>
          </w:p>
        </w:tc>
        <w:tc>
          <w:tcPr>
            <w:tcW w:w="3049" w:type="dxa"/>
            <w:tcBorders>
              <w:top w:val="single" w:sz="4" w:space="0" w:color="auto"/>
              <w:left w:val="single" w:sz="4" w:space="0" w:color="auto"/>
              <w:bottom w:val="single" w:sz="4" w:space="0" w:color="auto"/>
              <w:right w:val="single" w:sz="4" w:space="0" w:color="auto"/>
            </w:tcBorders>
            <w:hideMark/>
          </w:tcPr>
          <w:p w14:paraId="7EF7FB3E" w14:textId="77777777" w:rsidR="007B49AD" w:rsidRPr="00514841" w:rsidRDefault="007B49AD" w:rsidP="00274228">
            <w:pPr>
              <w:rPr>
                <w:sz w:val="28"/>
                <w:szCs w:val="28"/>
              </w:rPr>
            </w:pPr>
            <w:r w:rsidRPr="00514841">
              <w:rPr>
                <w:rFonts w:ascii="Times New Roman" w:eastAsia="Times New Roman" w:hAnsi="Times New Roman" w:cs="Times New Roman"/>
                <w:sz w:val="28"/>
                <w:szCs w:val="28"/>
              </w:rPr>
              <w:t>общеобразовательный</w:t>
            </w:r>
          </w:p>
        </w:tc>
        <w:tc>
          <w:tcPr>
            <w:tcW w:w="992" w:type="dxa"/>
            <w:tcBorders>
              <w:top w:val="single" w:sz="4" w:space="0" w:color="auto"/>
              <w:left w:val="single" w:sz="4" w:space="0" w:color="auto"/>
              <w:bottom w:val="single" w:sz="4" w:space="0" w:color="auto"/>
              <w:right w:val="single" w:sz="4" w:space="0" w:color="auto"/>
            </w:tcBorders>
            <w:hideMark/>
          </w:tcPr>
          <w:p w14:paraId="0A6E7E4D"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lang w:val="kk-KZ"/>
              </w:rPr>
              <w:t>29</w:t>
            </w:r>
          </w:p>
        </w:tc>
        <w:tc>
          <w:tcPr>
            <w:tcW w:w="993" w:type="dxa"/>
            <w:tcBorders>
              <w:top w:val="single" w:sz="4" w:space="0" w:color="auto"/>
              <w:left w:val="single" w:sz="4" w:space="0" w:color="auto"/>
              <w:bottom w:val="single" w:sz="4" w:space="0" w:color="auto"/>
              <w:right w:val="single" w:sz="4" w:space="0" w:color="auto"/>
            </w:tcBorders>
            <w:hideMark/>
          </w:tcPr>
          <w:p w14:paraId="4BEFFE5A"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lang w:val="kk-KZ"/>
              </w:rPr>
              <w:t>0,5</w:t>
            </w:r>
          </w:p>
        </w:tc>
        <w:tc>
          <w:tcPr>
            <w:tcW w:w="992" w:type="dxa"/>
            <w:tcBorders>
              <w:top w:val="single" w:sz="4" w:space="0" w:color="auto"/>
              <w:left w:val="single" w:sz="4" w:space="0" w:color="auto"/>
              <w:bottom w:val="single" w:sz="4" w:space="0" w:color="auto"/>
              <w:right w:val="single" w:sz="4" w:space="0" w:color="auto"/>
            </w:tcBorders>
            <w:hideMark/>
          </w:tcPr>
          <w:p w14:paraId="50FDAD3E"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29,5</w:t>
            </w:r>
          </w:p>
        </w:tc>
      </w:tr>
      <w:tr w:rsidR="007B49AD" w:rsidRPr="00514841" w14:paraId="2CFF3997" w14:textId="77777777" w:rsidTr="007D7C66">
        <w:trPr>
          <w:trHeight w:val="390"/>
        </w:trPr>
        <w:tc>
          <w:tcPr>
            <w:tcW w:w="1276" w:type="dxa"/>
            <w:tcBorders>
              <w:top w:val="single" w:sz="4" w:space="0" w:color="auto"/>
              <w:left w:val="single" w:sz="4" w:space="0" w:color="auto"/>
              <w:bottom w:val="single" w:sz="4" w:space="0" w:color="auto"/>
              <w:right w:val="single" w:sz="4" w:space="0" w:color="auto"/>
            </w:tcBorders>
            <w:hideMark/>
          </w:tcPr>
          <w:p w14:paraId="3012D70F"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7</w:t>
            </w:r>
          </w:p>
        </w:tc>
        <w:tc>
          <w:tcPr>
            <w:tcW w:w="1418" w:type="dxa"/>
            <w:tcBorders>
              <w:top w:val="single" w:sz="4" w:space="0" w:color="auto"/>
              <w:left w:val="single" w:sz="4" w:space="0" w:color="auto"/>
              <w:bottom w:val="single" w:sz="4" w:space="0" w:color="auto"/>
              <w:right w:val="single" w:sz="4" w:space="0" w:color="auto"/>
            </w:tcBorders>
            <w:hideMark/>
          </w:tcPr>
          <w:p w14:paraId="5DD12F7E"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4</w:t>
            </w:r>
          </w:p>
        </w:tc>
        <w:tc>
          <w:tcPr>
            <w:tcW w:w="1916" w:type="dxa"/>
            <w:tcBorders>
              <w:top w:val="single" w:sz="4" w:space="0" w:color="auto"/>
              <w:left w:val="single" w:sz="4" w:space="0" w:color="auto"/>
              <w:bottom w:val="single" w:sz="4" w:space="0" w:color="auto"/>
              <w:right w:val="single" w:sz="4" w:space="0" w:color="auto"/>
            </w:tcBorders>
            <w:hideMark/>
          </w:tcPr>
          <w:p w14:paraId="3D17D4D5"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русский</w:t>
            </w:r>
          </w:p>
        </w:tc>
        <w:tc>
          <w:tcPr>
            <w:tcW w:w="3049" w:type="dxa"/>
            <w:tcBorders>
              <w:top w:val="single" w:sz="4" w:space="0" w:color="auto"/>
              <w:left w:val="single" w:sz="4" w:space="0" w:color="auto"/>
              <w:bottom w:val="single" w:sz="4" w:space="0" w:color="auto"/>
              <w:right w:val="single" w:sz="4" w:space="0" w:color="auto"/>
            </w:tcBorders>
            <w:hideMark/>
          </w:tcPr>
          <w:p w14:paraId="564CC3F9" w14:textId="77777777" w:rsidR="007B49AD" w:rsidRPr="00514841" w:rsidRDefault="007B49AD" w:rsidP="00274228">
            <w:pPr>
              <w:rPr>
                <w:sz w:val="28"/>
                <w:szCs w:val="28"/>
              </w:rPr>
            </w:pPr>
            <w:r w:rsidRPr="00514841">
              <w:rPr>
                <w:rFonts w:ascii="Times New Roman" w:eastAsia="Times New Roman" w:hAnsi="Times New Roman" w:cs="Times New Roman"/>
                <w:sz w:val="28"/>
                <w:szCs w:val="28"/>
              </w:rPr>
              <w:t>общеобразовательный</w:t>
            </w:r>
          </w:p>
        </w:tc>
        <w:tc>
          <w:tcPr>
            <w:tcW w:w="992" w:type="dxa"/>
            <w:tcBorders>
              <w:top w:val="single" w:sz="4" w:space="0" w:color="auto"/>
              <w:left w:val="single" w:sz="4" w:space="0" w:color="auto"/>
              <w:bottom w:val="single" w:sz="4" w:space="0" w:color="auto"/>
              <w:right w:val="single" w:sz="4" w:space="0" w:color="auto"/>
            </w:tcBorders>
            <w:hideMark/>
          </w:tcPr>
          <w:p w14:paraId="5A070411"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32</w:t>
            </w:r>
          </w:p>
        </w:tc>
        <w:tc>
          <w:tcPr>
            <w:tcW w:w="993" w:type="dxa"/>
            <w:tcBorders>
              <w:top w:val="single" w:sz="4" w:space="0" w:color="auto"/>
              <w:left w:val="single" w:sz="4" w:space="0" w:color="auto"/>
              <w:bottom w:val="single" w:sz="4" w:space="0" w:color="auto"/>
              <w:right w:val="single" w:sz="4" w:space="0" w:color="auto"/>
            </w:tcBorders>
            <w:hideMark/>
          </w:tcPr>
          <w:p w14:paraId="5A33ED7F"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0,5</w:t>
            </w:r>
          </w:p>
        </w:tc>
        <w:tc>
          <w:tcPr>
            <w:tcW w:w="992" w:type="dxa"/>
            <w:tcBorders>
              <w:top w:val="single" w:sz="4" w:space="0" w:color="auto"/>
              <w:left w:val="single" w:sz="4" w:space="0" w:color="auto"/>
              <w:bottom w:val="single" w:sz="4" w:space="0" w:color="auto"/>
              <w:right w:val="single" w:sz="4" w:space="0" w:color="auto"/>
            </w:tcBorders>
            <w:hideMark/>
          </w:tcPr>
          <w:p w14:paraId="152AFB81"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32,5</w:t>
            </w:r>
          </w:p>
        </w:tc>
      </w:tr>
      <w:tr w:rsidR="007B49AD" w:rsidRPr="00514841" w14:paraId="3FA196D0" w14:textId="77777777" w:rsidTr="007D7C66">
        <w:trPr>
          <w:trHeight w:val="390"/>
        </w:trPr>
        <w:tc>
          <w:tcPr>
            <w:tcW w:w="1276" w:type="dxa"/>
            <w:tcBorders>
              <w:top w:val="single" w:sz="4" w:space="0" w:color="auto"/>
              <w:left w:val="single" w:sz="4" w:space="0" w:color="auto"/>
              <w:bottom w:val="single" w:sz="4" w:space="0" w:color="auto"/>
              <w:right w:val="single" w:sz="4" w:space="0" w:color="auto"/>
            </w:tcBorders>
            <w:hideMark/>
          </w:tcPr>
          <w:p w14:paraId="56511266"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7 (ЗПР)</w:t>
            </w:r>
          </w:p>
        </w:tc>
        <w:tc>
          <w:tcPr>
            <w:tcW w:w="1418" w:type="dxa"/>
            <w:tcBorders>
              <w:top w:val="single" w:sz="4" w:space="0" w:color="auto"/>
              <w:left w:val="single" w:sz="4" w:space="0" w:color="auto"/>
              <w:bottom w:val="single" w:sz="4" w:space="0" w:color="auto"/>
              <w:right w:val="single" w:sz="4" w:space="0" w:color="auto"/>
            </w:tcBorders>
            <w:hideMark/>
          </w:tcPr>
          <w:p w14:paraId="7F3BA3E6"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1</w:t>
            </w:r>
          </w:p>
        </w:tc>
        <w:tc>
          <w:tcPr>
            <w:tcW w:w="1916" w:type="dxa"/>
            <w:tcBorders>
              <w:top w:val="single" w:sz="4" w:space="0" w:color="auto"/>
              <w:left w:val="single" w:sz="4" w:space="0" w:color="auto"/>
              <w:bottom w:val="single" w:sz="4" w:space="0" w:color="auto"/>
              <w:right w:val="single" w:sz="4" w:space="0" w:color="auto"/>
            </w:tcBorders>
            <w:hideMark/>
          </w:tcPr>
          <w:p w14:paraId="2E0BAE62"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p>
        </w:tc>
        <w:tc>
          <w:tcPr>
            <w:tcW w:w="3049" w:type="dxa"/>
            <w:tcBorders>
              <w:top w:val="single" w:sz="4" w:space="0" w:color="auto"/>
              <w:left w:val="single" w:sz="4" w:space="0" w:color="auto"/>
              <w:bottom w:val="single" w:sz="4" w:space="0" w:color="auto"/>
              <w:right w:val="single" w:sz="4" w:space="0" w:color="auto"/>
            </w:tcBorders>
            <w:hideMark/>
          </w:tcPr>
          <w:p w14:paraId="112DBAF3" w14:textId="77777777" w:rsidR="007B49AD" w:rsidRPr="00514841" w:rsidRDefault="007B49AD" w:rsidP="007D7C66">
            <w:pPr>
              <w:spacing w:after="0" w:line="240" w:lineRule="auto"/>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специальный</w:t>
            </w:r>
          </w:p>
        </w:tc>
        <w:tc>
          <w:tcPr>
            <w:tcW w:w="992" w:type="dxa"/>
            <w:tcBorders>
              <w:top w:val="single" w:sz="4" w:space="0" w:color="auto"/>
              <w:left w:val="single" w:sz="4" w:space="0" w:color="auto"/>
              <w:bottom w:val="single" w:sz="4" w:space="0" w:color="auto"/>
              <w:right w:val="single" w:sz="4" w:space="0" w:color="auto"/>
            </w:tcBorders>
            <w:hideMark/>
          </w:tcPr>
          <w:p w14:paraId="2269AB7C"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30</w:t>
            </w:r>
          </w:p>
        </w:tc>
        <w:tc>
          <w:tcPr>
            <w:tcW w:w="993" w:type="dxa"/>
            <w:tcBorders>
              <w:top w:val="single" w:sz="4" w:space="0" w:color="auto"/>
              <w:left w:val="single" w:sz="4" w:space="0" w:color="auto"/>
              <w:bottom w:val="single" w:sz="4" w:space="0" w:color="auto"/>
              <w:right w:val="single" w:sz="4" w:space="0" w:color="auto"/>
            </w:tcBorders>
            <w:hideMark/>
          </w:tcPr>
          <w:p w14:paraId="4AE47828"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5,5</w:t>
            </w:r>
          </w:p>
        </w:tc>
        <w:tc>
          <w:tcPr>
            <w:tcW w:w="992" w:type="dxa"/>
            <w:tcBorders>
              <w:top w:val="single" w:sz="4" w:space="0" w:color="auto"/>
              <w:left w:val="single" w:sz="4" w:space="0" w:color="auto"/>
              <w:bottom w:val="single" w:sz="4" w:space="0" w:color="auto"/>
              <w:right w:val="single" w:sz="4" w:space="0" w:color="auto"/>
            </w:tcBorders>
            <w:hideMark/>
          </w:tcPr>
          <w:p w14:paraId="39E274A4"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35,5</w:t>
            </w:r>
          </w:p>
        </w:tc>
      </w:tr>
      <w:tr w:rsidR="007B49AD" w:rsidRPr="00514841" w14:paraId="22AD222A" w14:textId="77777777" w:rsidTr="007D7C66">
        <w:trPr>
          <w:trHeight w:val="390"/>
        </w:trPr>
        <w:tc>
          <w:tcPr>
            <w:tcW w:w="1276" w:type="dxa"/>
            <w:tcBorders>
              <w:top w:val="single" w:sz="4" w:space="0" w:color="auto"/>
              <w:left w:val="single" w:sz="4" w:space="0" w:color="auto"/>
              <w:bottom w:val="single" w:sz="4" w:space="0" w:color="auto"/>
              <w:right w:val="single" w:sz="4" w:space="0" w:color="auto"/>
            </w:tcBorders>
            <w:hideMark/>
          </w:tcPr>
          <w:p w14:paraId="35237E3C"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8</w:t>
            </w:r>
          </w:p>
        </w:tc>
        <w:tc>
          <w:tcPr>
            <w:tcW w:w="1418" w:type="dxa"/>
            <w:tcBorders>
              <w:top w:val="single" w:sz="4" w:space="0" w:color="auto"/>
              <w:left w:val="single" w:sz="4" w:space="0" w:color="auto"/>
              <w:bottom w:val="single" w:sz="4" w:space="0" w:color="auto"/>
              <w:right w:val="single" w:sz="4" w:space="0" w:color="auto"/>
            </w:tcBorders>
            <w:hideMark/>
          </w:tcPr>
          <w:p w14:paraId="2DAE8104"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4</w:t>
            </w:r>
          </w:p>
        </w:tc>
        <w:tc>
          <w:tcPr>
            <w:tcW w:w="1916" w:type="dxa"/>
            <w:tcBorders>
              <w:top w:val="single" w:sz="4" w:space="0" w:color="auto"/>
              <w:left w:val="single" w:sz="4" w:space="0" w:color="auto"/>
              <w:bottom w:val="single" w:sz="4" w:space="0" w:color="auto"/>
              <w:right w:val="single" w:sz="4" w:space="0" w:color="auto"/>
            </w:tcBorders>
            <w:hideMark/>
          </w:tcPr>
          <w:p w14:paraId="1A98394B"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русский</w:t>
            </w:r>
          </w:p>
        </w:tc>
        <w:tc>
          <w:tcPr>
            <w:tcW w:w="3049" w:type="dxa"/>
            <w:tcBorders>
              <w:top w:val="single" w:sz="4" w:space="0" w:color="auto"/>
              <w:left w:val="single" w:sz="4" w:space="0" w:color="auto"/>
              <w:bottom w:val="single" w:sz="4" w:space="0" w:color="auto"/>
              <w:right w:val="single" w:sz="4" w:space="0" w:color="auto"/>
            </w:tcBorders>
            <w:hideMark/>
          </w:tcPr>
          <w:p w14:paraId="5CDAA69F" w14:textId="77777777" w:rsidR="007B49AD" w:rsidRPr="00514841" w:rsidRDefault="007B49AD" w:rsidP="007D7C66">
            <w:pPr>
              <w:spacing w:after="0" w:line="240" w:lineRule="auto"/>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общеобразовательный</w:t>
            </w:r>
          </w:p>
        </w:tc>
        <w:tc>
          <w:tcPr>
            <w:tcW w:w="992" w:type="dxa"/>
            <w:tcBorders>
              <w:top w:val="single" w:sz="4" w:space="0" w:color="auto"/>
              <w:left w:val="single" w:sz="4" w:space="0" w:color="auto"/>
              <w:bottom w:val="single" w:sz="4" w:space="0" w:color="auto"/>
              <w:right w:val="single" w:sz="4" w:space="0" w:color="auto"/>
            </w:tcBorders>
            <w:hideMark/>
          </w:tcPr>
          <w:p w14:paraId="4B36FA54"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lang w:val="kk-KZ"/>
              </w:rPr>
              <w:t>33</w:t>
            </w:r>
          </w:p>
        </w:tc>
        <w:tc>
          <w:tcPr>
            <w:tcW w:w="993" w:type="dxa"/>
            <w:tcBorders>
              <w:top w:val="single" w:sz="4" w:space="0" w:color="auto"/>
              <w:left w:val="single" w:sz="4" w:space="0" w:color="auto"/>
              <w:bottom w:val="single" w:sz="4" w:space="0" w:color="auto"/>
              <w:right w:val="single" w:sz="4" w:space="0" w:color="auto"/>
            </w:tcBorders>
            <w:hideMark/>
          </w:tcPr>
          <w:p w14:paraId="172E36D2"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lang w:val="kk-KZ"/>
              </w:rPr>
              <w:t>0,5</w:t>
            </w:r>
          </w:p>
        </w:tc>
        <w:tc>
          <w:tcPr>
            <w:tcW w:w="992" w:type="dxa"/>
            <w:tcBorders>
              <w:top w:val="single" w:sz="4" w:space="0" w:color="auto"/>
              <w:left w:val="single" w:sz="4" w:space="0" w:color="auto"/>
              <w:bottom w:val="single" w:sz="4" w:space="0" w:color="auto"/>
              <w:right w:val="single" w:sz="4" w:space="0" w:color="auto"/>
            </w:tcBorders>
            <w:hideMark/>
          </w:tcPr>
          <w:p w14:paraId="62F9C2A5"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33,5</w:t>
            </w:r>
          </w:p>
        </w:tc>
      </w:tr>
      <w:tr w:rsidR="007B49AD" w:rsidRPr="00514841" w14:paraId="17501276" w14:textId="77777777" w:rsidTr="007D7C66">
        <w:trPr>
          <w:trHeight w:val="390"/>
        </w:trPr>
        <w:tc>
          <w:tcPr>
            <w:tcW w:w="1276" w:type="dxa"/>
            <w:tcBorders>
              <w:top w:val="single" w:sz="4" w:space="0" w:color="auto"/>
              <w:left w:val="single" w:sz="4" w:space="0" w:color="auto"/>
              <w:bottom w:val="single" w:sz="4" w:space="0" w:color="auto"/>
              <w:right w:val="single" w:sz="4" w:space="0" w:color="auto"/>
            </w:tcBorders>
            <w:hideMark/>
          </w:tcPr>
          <w:p w14:paraId="67046026"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8 (2)(ЗПР)</w:t>
            </w:r>
          </w:p>
        </w:tc>
        <w:tc>
          <w:tcPr>
            <w:tcW w:w="1418" w:type="dxa"/>
            <w:tcBorders>
              <w:top w:val="single" w:sz="4" w:space="0" w:color="auto"/>
              <w:left w:val="single" w:sz="4" w:space="0" w:color="auto"/>
              <w:bottom w:val="single" w:sz="4" w:space="0" w:color="auto"/>
              <w:right w:val="single" w:sz="4" w:space="0" w:color="auto"/>
            </w:tcBorders>
            <w:hideMark/>
          </w:tcPr>
          <w:p w14:paraId="2DE9892B"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1</w:t>
            </w:r>
          </w:p>
        </w:tc>
        <w:tc>
          <w:tcPr>
            <w:tcW w:w="1916" w:type="dxa"/>
            <w:tcBorders>
              <w:top w:val="single" w:sz="4" w:space="0" w:color="auto"/>
              <w:left w:val="single" w:sz="4" w:space="0" w:color="auto"/>
              <w:bottom w:val="single" w:sz="4" w:space="0" w:color="auto"/>
              <w:right w:val="single" w:sz="4" w:space="0" w:color="auto"/>
            </w:tcBorders>
            <w:hideMark/>
          </w:tcPr>
          <w:p w14:paraId="733FF7A8"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русский</w:t>
            </w:r>
          </w:p>
        </w:tc>
        <w:tc>
          <w:tcPr>
            <w:tcW w:w="3049" w:type="dxa"/>
            <w:tcBorders>
              <w:top w:val="single" w:sz="4" w:space="0" w:color="auto"/>
              <w:left w:val="single" w:sz="4" w:space="0" w:color="auto"/>
              <w:bottom w:val="single" w:sz="4" w:space="0" w:color="auto"/>
              <w:right w:val="single" w:sz="4" w:space="0" w:color="auto"/>
            </w:tcBorders>
            <w:hideMark/>
          </w:tcPr>
          <w:p w14:paraId="780CDB58" w14:textId="77777777" w:rsidR="007B49AD" w:rsidRPr="00514841" w:rsidRDefault="007B49AD" w:rsidP="007D7C66">
            <w:pPr>
              <w:spacing w:after="0" w:line="240" w:lineRule="auto"/>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специальный</w:t>
            </w:r>
          </w:p>
        </w:tc>
        <w:tc>
          <w:tcPr>
            <w:tcW w:w="992" w:type="dxa"/>
            <w:tcBorders>
              <w:top w:val="single" w:sz="4" w:space="0" w:color="auto"/>
              <w:left w:val="single" w:sz="4" w:space="0" w:color="auto"/>
              <w:bottom w:val="single" w:sz="4" w:space="0" w:color="auto"/>
              <w:right w:val="single" w:sz="4" w:space="0" w:color="auto"/>
            </w:tcBorders>
            <w:hideMark/>
          </w:tcPr>
          <w:p w14:paraId="2047ADCA"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31</w:t>
            </w:r>
          </w:p>
        </w:tc>
        <w:tc>
          <w:tcPr>
            <w:tcW w:w="993" w:type="dxa"/>
            <w:tcBorders>
              <w:top w:val="single" w:sz="4" w:space="0" w:color="auto"/>
              <w:left w:val="single" w:sz="4" w:space="0" w:color="auto"/>
              <w:bottom w:val="single" w:sz="4" w:space="0" w:color="auto"/>
              <w:right w:val="single" w:sz="4" w:space="0" w:color="auto"/>
            </w:tcBorders>
            <w:hideMark/>
          </w:tcPr>
          <w:p w14:paraId="78E2EABB"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5,5</w:t>
            </w:r>
          </w:p>
        </w:tc>
        <w:tc>
          <w:tcPr>
            <w:tcW w:w="992" w:type="dxa"/>
            <w:tcBorders>
              <w:top w:val="single" w:sz="4" w:space="0" w:color="auto"/>
              <w:left w:val="single" w:sz="4" w:space="0" w:color="auto"/>
              <w:bottom w:val="single" w:sz="4" w:space="0" w:color="auto"/>
              <w:right w:val="single" w:sz="4" w:space="0" w:color="auto"/>
            </w:tcBorders>
            <w:hideMark/>
          </w:tcPr>
          <w:p w14:paraId="34540BA9"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36,5</w:t>
            </w:r>
          </w:p>
        </w:tc>
      </w:tr>
      <w:tr w:rsidR="007B49AD" w:rsidRPr="00514841" w14:paraId="6D36AE9C" w14:textId="77777777" w:rsidTr="007D7C66">
        <w:trPr>
          <w:trHeight w:val="390"/>
        </w:trPr>
        <w:tc>
          <w:tcPr>
            <w:tcW w:w="1276" w:type="dxa"/>
            <w:tcBorders>
              <w:top w:val="single" w:sz="4" w:space="0" w:color="auto"/>
              <w:left w:val="single" w:sz="4" w:space="0" w:color="auto"/>
              <w:bottom w:val="single" w:sz="4" w:space="0" w:color="auto"/>
              <w:right w:val="single" w:sz="4" w:space="0" w:color="auto"/>
            </w:tcBorders>
            <w:hideMark/>
          </w:tcPr>
          <w:p w14:paraId="75E0F7F4"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9</w:t>
            </w:r>
          </w:p>
        </w:tc>
        <w:tc>
          <w:tcPr>
            <w:tcW w:w="1418" w:type="dxa"/>
            <w:tcBorders>
              <w:top w:val="single" w:sz="4" w:space="0" w:color="auto"/>
              <w:left w:val="single" w:sz="4" w:space="0" w:color="auto"/>
              <w:bottom w:val="single" w:sz="4" w:space="0" w:color="auto"/>
              <w:right w:val="single" w:sz="4" w:space="0" w:color="auto"/>
            </w:tcBorders>
            <w:hideMark/>
          </w:tcPr>
          <w:p w14:paraId="52954998"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3</w:t>
            </w:r>
          </w:p>
        </w:tc>
        <w:tc>
          <w:tcPr>
            <w:tcW w:w="1916" w:type="dxa"/>
            <w:tcBorders>
              <w:top w:val="single" w:sz="4" w:space="0" w:color="auto"/>
              <w:left w:val="single" w:sz="4" w:space="0" w:color="auto"/>
              <w:bottom w:val="single" w:sz="4" w:space="0" w:color="auto"/>
              <w:right w:val="single" w:sz="4" w:space="0" w:color="auto"/>
            </w:tcBorders>
            <w:hideMark/>
          </w:tcPr>
          <w:p w14:paraId="44353318"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русский</w:t>
            </w:r>
          </w:p>
        </w:tc>
        <w:tc>
          <w:tcPr>
            <w:tcW w:w="3049" w:type="dxa"/>
            <w:tcBorders>
              <w:top w:val="single" w:sz="4" w:space="0" w:color="auto"/>
              <w:left w:val="single" w:sz="4" w:space="0" w:color="auto"/>
              <w:bottom w:val="single" w:sz="4" w:space="0" w:color="auto"/>
              <w:right w:val="single" w:sz="4" w:space="0" w:color="auto"/>
            </w:tcBorders>
            <w:hideMark/>
          </w:tcPr>
          <w:p w14:paraId="47F6089E" w14:textId="77777777" w:rsidR="007B49AD" w:rsidRPr="00514841" w:rsidRDefault="007B49AD" w:rsidP="007D7C66">
            <w:pPr>
              <w:spacing w:after="0" w:line="240" w:lineRule="auto"/>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общеобразовательный</w:t>
            </w:r>
          </w:p>
        </w:tc>
        <w:tc>
          <w:tcPr>
            <w:tcW w:w="992" w:type="dxa"/>
            <w:tcBorders>
              <w:top w:val="single" w:sz="4" w:space="0" w:color="auto"/>
              <w:left w:val="single" w:sz="4" w:space="0" w:color="auto"/>
              <w:bottom w:val="single" w:sz="4" w:space="0" w:color="auto"/>
              <w:right w:val="single" w:sz="4" w:space="0" w:color="auto"/>
            </w:tcBorders>
            <w:hideMark/>
          </w:tcPr>
          <w:p w14:paraId="44B57AA0"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34</w:t>
            </w:r>
          </w:p>
        </w:tc>
        <w:tc>
          <w:tcPr>
            <w:tcW w:w="993" w:type="dxa"/>
            <w:tcBorders>
              <w:top w:val="single" w:sz="4" w:space="0" w:color="auto"/>
              <w:left w:val="single" w:sz="4" w:space="0" w:color="auto"/>
              <w:bottom w:val="single" w:sz="4" w:space="0" w:color="auto"/>
              <w:right w:val="single" w:sz="4" w:space="0" w:color="auto"/>
            </w:tcBorders>
            <w:hideMark/>
          </w:tcPr>
          <w:p w14:paraId="012E352E"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14:paraId="64BACC26"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35</w:t>
            </w:r>
          </w:p>
        </w:tc>
      </w:tr>
      <w:tr w:rsidR="007B49AD" w:rsidRPr="00514841" w14:paraId="6790BBBE" w14:textId="77777777" w:rsidTr="007D7C66">
        <w:trPr>
          <w:trHeight w:val="390"/>
        </w:trPr>
        <w:tc>
          <w:tcPr>
            <w:tcW w:w="1276" w:type="dxa"/>
            <w:vMerge w:val="restart"/>
            <w:tcBorders>
              <w:top w:val="single" w:sz="4" w:space="0" w:color="auto"/>
              <w:left w:val="single" w:sz="4" w:space="0" w:color="auto"/>
              <w:bottom w:val="single" w:sz="4" w:space="0" w:color="auto"/>
              <w:right w:val="single" w:sz="4" w:space="0" w:color="auto"/>
            </w:tcBorders>
            <w:hideMark/>
          </w:tcPr>
          <w:p w14:paraId="65D5960C" w14:textId="77777777" w:rsidR="007D7C66"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10</w:t>
            </w:r>
          </w:p>
          <w:p w14:paraId="4DEA4278"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(огн)</w:t>
            </w:r>
          </w:p>
        </w:tc>
        <w:tc>
          <w:tcPr>
            <w:tcW w:w="9360" w:type="dxa"/>
            <w:gridSpan w:val="6"/>
            <w:tcBorders>
              <w:top w:val="single" w:sz="4" w:space="0" w:color="auto"/>
              <w:left w:val="single" w:sz="4" w:space="0" w:color="auto"/>
              <w:bottom w:val="single" w:sz="4" w:space="0" w:color="auto"/>
              <w:right w:val="single" w:sz="4" w:space="0" w:color="auto"/>
            </w:tcBorders>
            <w:hideMark/>
          </w:tcPr>
          <w:p w14:paraId="2F04D5F4"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p>
        </w:tc>
      </w:tr>
      <w:tr w:rsidR="007B49AD" w:rsidRPr="00514841" w14:paraId="6259033C" w14:textId="77777777" w:rsidTr="007D7C66">
        <w:trPr>
          <w:trHeight w:val="390"/>
        </w:trPr>
        <w:tc>
          <w:tcPr>
            <w:tcW w:w="1276" w:type="dxa"/>
            <w:vMerge/>
            <w:tcBorders>
              <w:top w:val="single" w:sz="4" w:space="0" w:color="auto"/>
              <w:left w:val="single" w:sz="4" w:space="0" w:color="auto"/>
              <w:bottom w:val="single" w:sz="4" w:space="0" w:color="auto"/>
              <w:right w:val="single" w:sz="4" w:space="0" w:color="auto"/>
            </w:tcBorders>
            <w:hideMark/>
          </w:tcPr>
          <w:p w14:paraId="367F5A84"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hideMark/>
          </w:tcPr>
          <w:p w14:paraId="4EC04269"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1</w:t>
            </w:r>
          </w:p>
        </w:tc>
        <w:tc>
          <w:tcPr>
            <w:tcW w:w="1916" w:type="dxa"/>
            <w:tcBorders>
              <w:top w:val="single" w:sz="4" w:space="0" w:color="auto"/>
              <w:left w:val="single" w:sz="4" w:space="0" w:color="auto"/>
              <w:bottom w:val="single" w:sz="4" w:space="0" w:color="auto"/>
              <w:right w:val="single" w:sz="4" w:space="0" w:color="auto"/>
            </w:tcBorders>
            <w:hideMark/>
          </w:tcPr>
          <w:p w14:paraId="40C0826C"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русский</w:t>
            </w:r>
          </w:p>
        </w:tc>
        <w:tc>
          <w:tcPr>
            <w:tcW w:w="3049" w:type="dxa"/>
            <w:tcBorders>
              <w:top w:val="single" w:sz="4" w:space="0" w:color="auto"/>
              <w:left w:val="single" w:sz="4" w:space="0" w:color="auto"/>
              <w:bottom w:val="single" w:sz="4" w:space="0" w:color="auto"/>
              <w:right w:val="single" w:sz="4" w:space="0" w:color="auto"/>
            </w:tcBorders>
            <w:hideMark/>
          </w:tcPr>
          <w:p w14:paraId="34583FA1" w14:textId="77777777" w:rsidR="007B49AD" w:rsidRPr="00514841" w:rsidRDefault="007B49AD" w:rsidP="007D7C66">
            <w:pPr>
              <w:spacing w:after="0" w:line="240" w:lineRule="auto"/>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общеобразовательный</w:t>
            </w:r>
          </w:p>
        </w:tc>
        <w:tc>
          <w:tcPr>
            <w:tcW w:w="992" w:type="dxa"/>
            <w:tcBorders>
              <w:top w:val="single" w:sz="4" w:space="0" w:color="auto"/>
              <w:left w:val="single" w:sz="4" w:space="0" w:color="auto"/>
              <w:bottom w:val="single" w:sz="4" w:space="0" w:color="auto"/>
              <w:right w:val="single" w:sz="4" w:space="0" w:color="auto"/>
            </w:tcBorders>
            <w:hideMark/>
          </w:tcPr>
          <w:p w14:paraId="388DC786"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34</w:t>
            </w:r>
          </w:p>
        </w:tc>
        <w:tc>
          <w:tcPr>
            <w:tcW w:w="993" w:type="dxa"/>
            <w:tcBorders>
              <w:top w:val="single" w:sz="4" w:space="0" w:color="auto"/>
              <w:left w:val="single" w:sz="4" w:space="0" w:color="auto"/>
              <w:bottom w:val="single" w:sz="4" w:space="0" w:color="auto"/>
              <w:right w:val="single" w:sz="4" w:space="0" w:color="auto"/>
            </w:tcBorders>
            <w:hideMark/>
          </w:tcPr>
          <w:p w14:paraId="322C36D3"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14:paraId="653FF9A4"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35</w:t>
            </w:r>
          </w:p>
        </w:tc>
      </w:tr>
      <w:tr w:rsidR="007B49AD" w:rsidRPr="00514841" w14:paraId="100EB0AD" w14:textId="77777777" w:rsidTr="007D7C66">
        <w:trPr>
          <w:trHeight w:val="390"/>
        </w:trPr>
        <w:tc>
          <w:tcPr>
            <w:tcW w:w="1276" w:type="dxa"/>
            <w:vMerge w:val="restart"/>
            <w:tcBorders>
              <w:top w:val="single" w:sz="4" w:space="0" w:color="auto"/>
              <w:left w:val="single" w:sz="4" w:space="0" w:color="auto"/>
              <w:bottom w:val="single" w:sz="4" w:space="0" w:color="auto"/>
              <w:right w:val="single" w:sz="4" w:space="0" w:color="auto"/>
            </w:tcBorders>
            <w:hideMark/>
          </w:tcPr>
          <w:p w14:paraId="0BDDFBE7" w14:textId="77777777" w:rsidR="007D7C66"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11</w:t>
            </w:r>
          </w:p>
          <w:p w14:paraId="5E157DFF"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(ОГН)</w:t>
            </w:r>
          </w:p>
        </w:tc>
        <w:tc>
          <w:tcPr>
            <w:tcW w:w="9360" w:type="dxa"/>
            <w:gridSpan w:val="6"/>
            <w:tcBorders>
              <w:top w:val="single" w:sz="4" w:space="0" w:color="auto"/>
              <w:left w:val="single" w:sz="4" w:space="0" w:color="auto"/>
              <w:bottom w:val="single" w:sz="4" w:space="0" w:color="auto"/>
              <w:right w:val="single" w:sz="4" w:space="0" w:color="auto"/>
            </w:tcBorders>
            <w:hideMark/>
          </w:tcPr>
          <w:p w14:paraId="798F7880"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p>
        </w:tc>
      </w:tr>
      <w:tr w:rsidR="007B49AD" w:rsidRPr="00514841" w14:paraId="3692375C" w14:textId="77777777" w:rsidTr="007D7C66">
        <w:trPr>
          <w:trHeight w:val="390"/>
        </w:trPr>
        <w:tc>
          <w:tcPr>
            <w:tcW w:w="1276" w:type="dxa"/>
            <w:vMerge/>
            <w:tcBorders>
              <w:top w:val="single" w:sz="4" w:space="0" w:color="auto"/>
              <w:left w:val="single" w:sz="4" w:space="0" w:color="auto"/>
              <w:bottom w:val="single" w:sz="4" w:space="0" w:color="auto"/>
              <w:right w:val="single" w:sz="4" w:space="0" w:color="auto"/>
            </w:tcBorders>
            <w:hideMark/>
          </w:tcPr>
          <w:p w14:paraId="1E9C9F29"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hideMark/>
          </w:tcPr>
          <w:p w14:paraId="7992B837"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1</w:t>
            </w:r>
          </w:p>
        </w:tc>
        <w:tc>
          <w:tcPr>
            <w:tcW w:w="1916" w:type="dxa"/>
            <w:tcBorders>
              <w:top w:val="single" w:sz="4" w:space="0" w:color="auto"/>
              <w:left w:val="single" w:sz="4" w:space="0" w:color="auto"/>
              <w:bottom w:val="single" w:sz="4" w:space="0" w:color="auto"/>
              <w:right w:val="single" w:sz="4" w:space="0" w:color="auto"/>
            </w:tcBorders>
            <w:hideMark/>
          </w:tcPr>
          <w:p w14:paraId="0CB20B66"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русский</w:t>
            </w:r>
          </w:p>
        </w:tc>
        <w:tc>
          <w:tcPr>
            <w:tcW w:w="3049" w:type="dxa"/>
            <w:tcBorders>
              <w:top w:val="single" w:sz="4" w:space="0" w:color="auto"/>
              <w:left w:val="single" w:sz="4" w:space="0" w:color="auto"/>
              <w:bottom w:val="single" w:sz="4" w:space="0" w:color="auto"/>
              <w:right w:val="single" w:sz="4" w:space="0" w:color="auto"/>
            </w:tcBorders>
            <w:hideMark/>
          </w:tcPr>
          <w:p w14:paraId="256BED72" w14:textId="77777777" w:rsidR="007B49AD" w:rsidRPr="00514841" w:rsidRDefault="007B49AD" w:rsidP="007D7C66">
            <w:pPr>
              <w:spacing w:after="0" w:line="240" w:lineRule="auto"/>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общеобразовательный</w:t>
            </w:r>
          </w:p>
        </w:tc>
        <w:tc>
          <w:tcPr>
            <w:tcW w:w="992" w:type="dxa"/>
            <w:tcBorders>
              <w:top w:val="single" w:sz="4" w:space="0" w:color="auto"/>
              <w:left w:val="single" w:sz="4" w:space="0" w:color="auto"/>
              <w:bottom w:val="single" w:sz="4" w:space="0" w:color="auto"/>
              <w:right w:val="single" w:sz="4" w:space="0" w:color="auto"/>
            </w:tcBorders>
            <w:hideMark/>
          </w:tcPr>
          <w:p w14:paraId="3880FA64"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34</w:t>
            </w:r>
          </w:p>
        </w:tc>
        <w:tc>
          <w:tcPr>
            <w:tcW w:w="993" w:type="dxa"/>
            <w:tcBorders>
              <w:top w:val="single" w:sz="4" w:space="0" w:color="auto"/>
              <w:left w:val="single" w:sz="4" w:space="0" w:color="auto"/>
              <w:bottom w:val="single" w:sz="4" w:space="0" w:color="auto"/>
              <w:right w:val="single" w:sz="4" w:space="0" w:color="auto"/>
            </w:tcBorders>
            <w:hideMark/>
          </w:tcPr>
          <w:p w14:paraId="4712AF36"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14:paraId="32D87F23" w14:textId="77777777" w:rsidR="007B49AD" w:rsidRPr="00514841" w:rsidRDefault="007B49AD" w:rsidP="00274228">
            <w:pPr>
              <w:spacing w:after="0" w:line="240" w:lineRule="auto"/>
              <w:ind w:firstLine="284"/>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35</w:t>
            </w:r>
          </w:p>
        </w:tc>
      </w:tr>
    </w:tbl>
    <w:p w14:paraId="22628F81" w14:textId="77777777" w:rsidR="007B49AD" w:rsidRPr="00514841" w:rsidRDefault="007B49AD" w:rsidP="007B49AD">
      <w:pPr>
        <w:spacing w:after="0" w:line="240" w:lineRule="auto"/>
        <w:ind w:left="113"/>
        <w:jc w:val="both"/>
        <w:rPr>
          <w:rFonts w:ascii="Times New Roman" w:eastAsia="Times New Roman" w:hAnsi="Times New Roman" w:cs="Times New Roman"/>
          <w:sz w:val="28"/>
          <w:szCs w:val="28"/>
        </w:rPr>
      </w:pPr>
    </w:p>
    <w:p w14:paraId="3A27FB7D" w14:textId="77777777" w:rsidR="007B49AD" w:rsidRPr="00514841" w:rsidRDefault="007B49AD" w:rsidP="007B49AD">
      <w:pPr>
        <w:widowControl w:val="0"/>
        <w:spacing w:after="0" w:line="240" w:lineRule="auto"/>
        <w:ind w:left="113" w:right="222"/>
        <w:contextualSpacing/>
        <w:jc w:val="both"/>
        <w:rPr>
          <w:rFonts w:ascii="Times New Roman" w:eastAsia="Times New Roman" w:hAnsi="Times New Roman" w:cs="Times New Roman"/>
          <w:b/>
          <w:sz w:val="28"/>
          <w:szCs w:val="28"/>
        </w:rPr>
      </w:pPr>
    </w:p>
    <w:p w14:paraId="2AE7CA05" w14:textId="77777777" w:rsidR="007B49AD" w:rsidRPr="00514841" w:rsidRDefault="007B49AD" w:rsidP="007B49AD">
      <w:pPr>
        <w:widowControl w:val="0"/>
        <w:spacing w:after="0" w:line="240" w:lineRule="auto"/>
        <w:ind w:left="113" w:right="222"/>
        <w:contextualSpacing/>
        <w:jc w:val="both"/>
        <w:rPr>
          <w:rFonts w:ascii="Times New Roman" w:eastAsia="Times New Roman" w:hAnsi="Times New Roman" w:cs="Times New Roman"/>
          <w:b/>
          <w:sz w:val="28"/>
          <w:szCs w:val="28"/>
        </w:rPr>
      </w:pPr>
      <w:r w:rsidRPr="00514841">
        <w:rPr>
          <w:rFonts w:ascii="Times New Roman" w:eastAsia="Times New Roman" w:hAnsi="Times New Roman" w:cs="Times New Roman"/>
          <w:b/>
          <w:sz w:val="28"/>
          <w:szCs w:val="28"/>
        </w:rPr>
        <w:t xml:space="preserve">  Обучение на дому</w:t>
      </w:r>
    </w:p>
    <w:tbl>
      <w:tblPr>
        <w:tblStyle w:val="71"/>
        <w:tblW w:w="0" w:type="auto"/>
        <w:tblLook w:val="04A0" w:firstRow="1" w:lastRow="0" w:firstColumn="1" w:lastColumn="0" w:noHBand="0" w:noVBand="1"/>
      </w:tblPr>
      <w:tblGrid>
        <w:gridCol w:w="1245"/>
        <w:gridCol w:w="9"/>
        <w:gridCol w:w="2335"/>
        <w:gridCol w:w="2313"/>
        <w:gridCol w:w="9"/>
        <w:gridCol w:w="2940"/>
      </w:tblGrid>
      <w:tr w:rsidR="007B49AD" w:rsidRPr="007D7C66" w14:paraId="3450A3FF" w14:textId="77777777" w:rsidTr="00274228">
        <w:tc>
          <w:tcPr>
            <w:tcW w:w="1254" w:type="dxa"/>
            <w:gridSpan w:val="2"/>
            <w:tcBorders>
              <w:top w:val="single" w:sz="4" w:space="0" w:color="auto"/>
              <w:left w:val="single" w:sz="4" w:space="0" w:color="auto"/>
              <w:bottom w:val="single" w:sz="4" w:space="0" w:color="auto"/>
              <w:right w:val="single" w:sz="4" w:space="0" w:color="auto"/>
            </w:tcBorders>
            <w:vAlign w:val="center"/>
            <w:hideMark/>
          </w:tcPr>
          <w:p w14:paraId="193DF2F7" w14:textId="77777777" w:rsidR="007B49AD" w:rsidRPr="007D7C66" w:rsidRDefault="007B49AD" w:rsidP="00274228">
            <w:pPr>
              <w:widowControl w:val="0"/>
              <w:ind w:right="-108"/>
              <w:contextualSpacing/>
              <w:jc w:val="center"/>
              <w:rPr>
                <w:rFonts w:ascii="Times New Roman" w:hAnsi="Times New Roman"/>
                <w:b/>
                <w:sz w:val="28"/>
                <w:szCs w:val="28"/>
              </w:rPr>
            </w:pPr>
            <w:r w:rsidRPr="007D7C66">
              <w:rPr>
                <w:rFonts w:ascii="Times New Roman" w:hAnsi="Times New Roman"/>
                <w:b/>
                <w:sz w:val="28"/>
                <w:szCs w:val="28"/>
              </w:rPr>
              <w:t>класс</w:t>
            </w:r>
          </w:p>
        </w:tc>
        <w:tc>
          <w:tcPr>
            <w:tcW w:w="2335" w:type="dxa"/>
            <w:tcBorders>
              <w:top w:val="single" w:sz="4" w:space="0" w:color="auto"/>
              <w:left w:val="single" w:sz="4" w:space="0" w:color="auto"/>
              <w:bottom w:val="single" w:sz="4" w:space="0" w:color="auto"/>
              <w:right w:val="single" w:sz="4" w:space="0" w:color="auto"/>
            </w:tcBorders>
            <w:hideMark/>
          </w:tcPr>
          <w:p w14:paraId="789EBCB4" w14:textId="77777777" w:rsidR="007B49AD" w:rsidRPr="007D7C66" w:rsidRDefault="007B49AD" w:rsidP="00274228">
            <w:pPr>
              <w:widowControl w:val="0"/>
              <w:ind w:right="-108"/>
              <w:contextualSpacing/>
              <w:jc w:val="center"/>
              <w:rPr>
                <w:rFonts w:ascii="Times New Roman" w:hAnsi="Times New Roman"/>
                <w:b/>
                <w:sz w:val="28"/>
                <w:szCs w:val="28"/>
              </w:rPr>
            </w:pPr>
            <w:r w:rsidRPr="007D7C66">
              <w:rPr>
                <w:rFonts w:ascii="Times New Roman" w:hAnsi="Times New Roman"/>
                <w:b/>
                <w:sz w:val="28"/>
                <w:szCs w:val="28"/>
              </w:rPr>
              <w:t>Инвариативный компонент</w:t>
            </w:r>
            <w:r w:rsidRPr="007D7C66">
              <w:rPr>
                <w:rFonts w:ascii="Times New Roman" w:hAnsi="Times New Roman"/>
                <w:b/>
                <w:sz w:val="28"/>
                <w:szCs w:val="28"/>
              </w:rPr>
              <w:tab/>
            </w:r>
          </w:p>
        </w:tc>
        <w:tc>
          <w:tcPr>
            <w:tcW w:w="2121" w:type="dxa"/>
            <w:gridSpan w:val="2"/>
            <w:tcBorders>
              <w:top w:val="single" w:sz="4" w:space="0" w:color="auto"/>
              <w:left w:val="single" w:sz="4" w:space="0" w:color="auto"/>
              <w:bottom w:val="single" w:sz="4" w:space="0" w:color="auto"/>
              <w:right w:val="single" w:sz="4" w:space="0" w:color="auto"/>
            </w:tcBorders>
            <w:hideMark/>
          </w:tcPr>
          <w:p w14:paraId="7CBA3076" w14:textId="77777777" w:rsidR="007B49AD" w:rsidRPr="007D7C66" w:rsidRDefault="007B49AD" w:rsidP="00274228">
            <w:pPr>
              <w:widowControl w:val="0"/>
              <w:ind w:right="-108"/>
              <w:contextualSpacing/>
              <w:jc w:val="center"/>
              <w:rPr>
                <w:rFonts w:ascii="Times New Roman" w:hAnsi="Times New Roman"/>
                <w:b/>
                <w:sz w:val="28"/>
                <w:szCs w:val="28"/>
              </w:rPr>
            </w:pPr>
            <w:r w:rsidRPr="007D7C66">
              <w:rPr>
                <w:rFonts w:ascii="Times New Roman" w:hAnsi="Times New Roman"/>
                <w:b/>
                <w:sz w:val="28"/>
                <w:szCs w:val="28"/>
              </w:rPr>
              <w:t>Коррекционный компонент</w:t>
            </w:r>
          </w:p>
        </w:tc>
        <w:tc>
          <w:tcPr>
            <w:tcW w:w="2940" w:type="dxa"/>
            <w:tcBorders>
              <w:top w:val="single" w:sz="4" w:space="0" w:color="auto"/>
              <w:left w:val="single" w:sz="4" w:space="0" w:color="auto"/>
              <w:bottom w:val="single" w:sz="4" w:space="0" w:color="auto"/>
              <w:right w:val="single" w:sz="4" w:space="0" w:color="auto"/>
            </w:tcBorders>
            <w:vAlign w:val="center"/>
            <w:hideMark/>
          </w:tcPr>
          <w:p w14:paraId="0DE20E70" w14:textId="77777777" w:rsidR="007B49AD" w:rsidRPr="007D7C66" w:rsidRDefault="007B49AD" w:rsidP="00274228">
            <w:pPr>
              <w:widowControl w:val="0"/>
              <w:ind w:right="-108"/>
              <w:contextualSpacing/>
              <w:jc w:val="center"/>
              <w:rPr>
                <w:rFonts w:ascii="Times New Roman" w:hAnsi="Times New Roman"/>
                <w:b/>
                <w:sz w:val="28"/>
                <w:szCs w:val="28"/>
              </w:rPr>
            </w:pPr>
            <w:r w:rsidRPr="007D7C66">
              <w:rPr>
                <w:rFonts w:ascii="Times New Roman" w:hAnsi="Times New Roman"/>
                <w:b/>
                <w:sz w:val="28"/>
                <w:szCs w:val="28"/>
              </w:rPr>
              <w:t>Максимальная учебная нагрузка</w:t>
            </w:r>
          </w:p>
        </w:tc>
      </w:tr>
      <w:tr w:rsidR="007B49AD" w:rsidRPr="007D7C66" w14:paraId="48E8519F" w14:textId="77777777" w:rsidTr="00274228">
        <w:tc>
          <w:tcPr>
            <w:tcW w:w="1254" w:type="dxa"/>
            <w:gridSpan w:val="2"/>
            <w:tcBorders>
              <w:top w:val="single" w:sz="4" w:space="0" w:color="auto"/>
              <w:left w:val="single" w:sz="4" w:space="0" w:color="auto"/>
              <w:bottom w:val="single" w:sz="4" w:space="0" w:color="auto"/>
              <w:right w:val="single" w:sz="4" w:space="0" w:color="auto"/>
            </w:tcBorders>
            <w:vAlign w:val="center"/>
            <w:hideMark/>
          </w:tcPr>
          <w:p w14:paraId="14B04827" w14:textId="77777777" w:rsidR="007B49AD" w:rsidRPr="007D7C66" w:rsidRDefault="007B49AD" w:rsidP="00274228">
            <w:pPr>
              <w:widowControl w:val="0"/>
              <w:ind w:right="-108"/>
              <w:contextualSpacing/>
              <w:jc w:val="center"/>
              <w:rPr>
                <w:rFonts w:ascii="Times New Roman" w:hAnsi="Times New Roman"/>
                <w:sz w:val="28"/>
                <w:szCs w:val="28"/>
              </w:rPr>
            </w:pPr>
            <w:r w:rsidRPr="007D7C66">
              <w:rPr>
                <w:rFonts w:ascii="Times New Roman" w:hAnsi="Times New Roman"/>
                <w:sz w:val="28"/>
                <w:szCs w:val="28"/>
              </w:rPr>
              <w:t>1</w:t>
            </w:r>
          </w:p>
        </w:tc>
        <w:tc>
          <w:tcPr>
            <w:tcW w:w="2335" w:type="dxa"/>
            <w:tcBorders>
              <w:top w:val="single" w:sz="4" w:space="0" w:color="auto"/>
              <w:left w:val="single" w:sz="4" w:space="0" w:color="auto"/>
              <w:bottom w:val="single" w:sz="4" w:space="0" w:color="auto"/>
              <w:right w:val="single" w:sz="4" w:space="0" w:color="auto"/>
            </w:tcBorders>
            <w:hideMark/>
          </w:tcPr>
          <w:p w14:paraId="49CCC3D4" w14:textId="77777777" w:rsidR="007B49AD" w:rsidRPr="007D7C66" w:rsidRDefault="007B49AD" w:rsidP="007D7C66">
            <w:pPr>
              <w:widowControl w:val="0"/>
              <w:ind w:right="-108"/>
              <w:contextualSpacing/>
              <w:jc w:val="center"/>
              <w:rPr>
                <w:rFonts w:ascii="Times New Roman" w:hAnsi="Times New Roman"/>
                <w:sz w:val="28"/>
                <w:szCs w:val="28"/>
              </w:rPr>
            </w:pPr>
            <w:r w:rsidRPr="007D7C66">
              <w:rPr>
                <w:rFonts w:ascii="Times New Roman" w:hAnsi="Times New Roman"/>
                <w:sz w:val="28"/>
                <w:szCs w:val="28"/>
              </w:rPr>
              <w:t>11,5</w:t>
            </w:r>
          </w:p>
        </w:tc>
        <w:tc>
          <w:tcPr>
            <w:tcW w:w="2121" w:type="dxa"/>
            <w:gridSpan w:val="2"/>
            <w:tcBorders>
              <w:top w:val="single" w:sz="4" w:space="0" w:color="auto"/>
              <w:left w:val="single" w:sz="4" w:space="0" w:color="auto"/>
              <w:bottom w:val="single" w:sz="4" w:space="0" w:color="auto"/>
              <w:right w:val="single" w:sz="4" w:space="0" w:color="auto"/>
            </w:tcBorders>
            <w:hideMark/>
          </w:tcPr>
          <w:p w14:paraId="4F8176AE" w14:textId="77777777" w:rsidR="007B49AD" w:rsidRPr="007D7C66" w:rsidRDefault="007B49AD" w:rsidP="007D7C66">
            <w:pPr>
              <w:widowControl w:val="0"/>
              <w:ind w:right="-108"/>
              <w:contextualSpacing/>
              <w:jc w:val="center"/>
              <w:rPr>
                <w:rFonts w:ascii="Times New Roman" w:hAnsi="Times New Roman"/>
                <w:sz w:val="28"/>
                <w:szCs w:val="28"/>
              </w:rPr>
            </w:pPr>
            <w:r w:rsidRPr="007D7C66">
              <w:rPr>
                <w:rFonts w:ascii="Times New Roman" w:hAnsi="Times New Roman"/>
                <w:sz w:val="28"/>
                <w:szCs w:val="28"/>
              </w:rPr>
              <w:t>1</w:t>
            </w:r>
          </w:p>
        </w:tc>
        <w:tc>
          <w:tcPr>
            <w:tcW w:w="2940" w:type="dxa"/>
            <w:tcBorders>
              <w:top w:val="single" w:sz="4" w:space="0" w:color="auto"/>
              <w:left w:val="single" w:sz="4" w:space="0" w:color="auto"/>
              <w:bottom w:val="single" w:sz="4" w:space="0" w:color="auto"/>
              <w:right w:val="single" w:sz="4" w:space="0" w:color="auto"/>
            </w:tcBorders>
            <w:vAlign w:val="center"/>
            <w:hideMark/>
          </w:tcPr>
          <w:p w14:paraId="34B2C2CF" w14:textId="77777777" w:rsidR="007B49AD" w:rsidRPr="007D7C66" w:rsidRDefault="007B49AD" w:rsidP="007D7C66">
            <w:pPr>
              <w:widowControl w:val="0"/>
              <w:ind w:right="-108"/>
              <w:contextualSpacing/>
              <w:jc w:val="center"/>
              <w:rPr>
                <w:rFonts w:ascii="Times New Roman" w:hAnsi="Times New Roman"/>
                <w:sz w:val="28"/>
                <w:szCs w:val="28"/>
              </w:rPr>
            </w:pPr>
            <w:r w:rsidRPr="007D7C66">
              <w:rPr>
                <w:rFonts w:ascii="Times New Roman" w:hAnsi="Times New Roman"/>
                <w:sz w:val="28"/>
                <w:szCs w:val="28"/>
              </w:rPr>
              <w:t>12,5</w:t>
            </w:r>
          </w:p>
        </w:tc>
      </w:tr>
      <w:tr w:rsidR="007B49AD" w:rsidRPr="007D7C66" w14:paraId="0D19DB87" w14:textId="77777777" w:rsidTr="00274228">
        <w:tc>
          <w:tcPr>
            <w:tcW w:w="1254" w:type="dxa"/>
            <w:gridSpan w:val="2"/>
            <w:tcBorders>
              <w:top w:val="single" w:sz="4" w:space="0" w:color="auto"/>
              <w:left w:val="single" w:sz="4" w:space="0" w:color="auto"/>
              <w:bottom w:val="single" w:sz="4" w:space="0" w:color="auto"/>
              <w:right w:val="single" w:sz="4" w:space="0" w:color="auto"/>
            </w:tcBorders>
            <w:vAlign w:val="center"/>
            <w:hideMark/>
          </w:tcPr>
          <w:p w14:paraId="1390131C" w14:textId="77777777" w:rsidR="007B49AD" w:rsidRPr="007D7C66" w:rsidRDefault="007B49AD" w:rsidP="00274228">
            <w:pPr>
              <w:widowControl w:val="0"/>
              <w:ind w:right="-108"/>
              <w:contextualSpacing/>
              <w:jc w:val="center"/>
              <w:rPr>
                <w:rFonts w:ascii="Times New Roman" w:hAnsi="Times New Roman"/>
                <w:sz w:val="28"/>
                <w:szCs w:val="28"/>
              </w:rPr>
            </w:pPr>
            <w:r w:rsidRPr="007D7C66">
              <w:rPr>
                <w:rFonts w:ascii="Times New Roman" w:hAnsi="Times New Roman"/>
                <w:sz w:val="28"/>
                <w:szCs w:val="28"/>
              </w:rPr>
              <w:t>3</w:t>
            </w:r>
          </w:p>
        </w:tc>
        <w:tc>
          <w:tcPr>
            <w:tcW w:w="2335" w:type="dxa"/>
            <w:tcBorders>
              <w:top w:val="single" w:sz="4" w:space="0" w:color="auto"/>
              <w:left w:val="single" w:sz="4" w:space="0" w:color="auto"/>
              <w:bottom w:val="single" w:sz="4" w:space="0" w:color="auto"/>
              <w:right w:val="single" w:sz="4" w:space="0" w:color="auto"/>
            </w:tcBorders>
            <w:hideMark/>
          </w:tcPr>
          <w:p w14:paraId="1939E48D" w14:textId="77777777" w:rsidR="007B49AD" w:rsidRPr="007D7C66" w:rsidRDefault="007B49AD" w:rsidP="007D7C66">
            <w:pPr>
              <w:widowControl w:val="0"/>
              <w:ind w:right="-108"/>
              <w:contextualSpacing/>
              <w:jc w:val="center"/>
              <w:rPr>
                <w:rFonts w:ascii="Times New Roman" w:hAnsi="Times New Roman"/>
                <w:sz w:val="28"/>
                <w:szCs w:val="28"/>
              </w:rPr>
            </w:pPr>
            <w:r w:rsidRPr="007D7C66">
              <w:rPr>
                <w:rFonts w:ascii="Times New Roman" w:hAnsi="Times New Roman"/>
                <w:sz w:val="28"/>
                <w:szCs w:val="28"/>
              </w:rPr>
              <w:t>6</w:t>
            </w:r>
          </w:p>
        </w:tc>
        <w:tc>
          <w:tcPr>
            <w:tcW w:w="2121" w:type="dxa"/>
            <w:gridSpan w:val="2"/>
            <w:tcBorders>
              <w:top w:val="single" w:sz="4" w:space="0" w:color="auto"/>
              <w:left w:val="single" w:sz="4" w:space="0" w:color="auto"/>
              <w:bottom w:val="single" w:sz="4" w:space="0" w:color="auto"/>
              <w:right w:val="single" w:sz="4" w:space="0" w:color="auto"/>
            </w:tcBorders>
            <w:hideMark/>
          </w:tcPr>
          <w:p w14:paraId="5D01C4B8" w14:textId="77777777" w:rsidR="007B49AD" w:rsidRPr="007D7C66" w:rsidRDefault="007B49AD" w:rsidP="007D7C66">
            <w:pPr>
              <w:widowControl w:val="0"/>
              <w:ind w:right="-108"/>
              <w:contextualSpacing/>
              <w:jc w:val="center"/>
              <w:rPr>
                <w:rFonts w:ascii="Times New Roman" w:hAnsi="Times New Roman"/>
                <w:sz w:val="28"/>
                <w:szCs w:val="28"/>
              </w:rPr>
            </w:pPr>
            <w:r w:rsidRPr="007D7C66">
              <w:rPr>
                <w:rFonts w:ascii="Times New Roman" w:hAnsi="Times New Roman"/>
                <w:sz w:val="28"/>
                <w:szCs w:val="28"/>
              </w:rPr>
              <w:t>2</w:t>
            </w:r>
          </w:p>
        </w:tc>
        <w:tc>
          <w:tcPr>
            <w:tcW w:w="2940" w:type="dxa"/>
            <w:tcBorders>
              <w:top w:val="single" w:sz="4" w:space="0" w:color="auto"/>
              <w:left w:val="single" w:sz="4" w:space="0" w:color="auto"/>
              <w:bottom w:val="single" w:sz="4" w:space="0" w:color="auto"/>
              <w:right w:val="single" w:sz="4" w:space="0" w:color="auto"/>
            </w:tcBorders>
            <w:vAlign w:val="center"/>
            <w:hideMark/>
          </w:tcPr>
          <w:p w14:paraId="27E4BC55" w14:textId="77777777" w:rsidR="007B49AD" w:rsidRPr="007D7C66" w:rsidRDefault="007B49AD" w:rsidP="007D7C66">
            <w:pPr>
              <w:widowControl w:val="0"/>
              <w:ind w:right="-108"/>
              <w:contextualSpacing/>
              <w:jc w:val="center"/>
              <w:rPr>
                <w:rFonts w:ascii="Times New Roman" w:hAnsi="Times New Roman"/>
                <w:sz w:val="28"/>
                <w:szCs w:val="28"/>
              </w:rPr>
            </w:pPr>
            <w:r w:rsidRPr="007D7C66">
              <w:rPr>
                <w:rFonts w:ascii="Times New Roman" w:hAnsi="Times New Roman"/>
                <w:sz w:val="28"/>
                <w:szCs w:val="28"/>
              </w:rPr>
              <w:t>8</w:t>
            </w:r>
          </w:p>
        </w:tc>
      </w:tr>
      <w:tr w:rsidR="007B49AD" w:rsidRPr="007D7C66" w14:paraId="2B88E255" w14:textId="77777777" w:rsidTr="00274228">
        <w:tc>
          <w:tcPr>
            <w:tcW w:w="1254" w:type="dxa"/>
            <w:gridSpan w:val="2"/>
            <w:tcBorders>
              <w:top w:val="single" w:sz="4" w:space="0" w:color="auto"/>
              <w:left w:val="single" w:sz="4" w:space="0" w:color="auto"/>
              <w:bottom w:val="single" w:sz="4" w:space="0" w:color="auto"/>
              <w:right w:val="single" w:sz="4" w:space="0" w:color="auto"/>
            </w:tcBorders>
            <w:vAlign w:val="center"/>
            <w:hideMark/>
          </w:tcPr>
          <w:p w14:paraId="34078AEF" w14:textId="77777777" w:rsidR="007B49AD" w:rsidRPr="007D7C66" w:rsidRDefault="007B49AD" w:rsidP="00274228">
            <w:pPr>
              <w:widowControl w:val="0"/>
              <w:ind w:right="-108"/>
              <w:contextualSpacing/>
              <w:jc w:val="center"/>
              <w:rPr>
                <w:rFonts w:ascii="Times New Roman" w:hAnsi="Times New Roman"/>
                <w:b/>
                <w:sz w:val="28"/>
                <w:szCs w:val="28"/>
              </w:rPr>
            </w:pPr>
          </w:p>
        </w:tc>
        <w:tc>
          <w:tcPr>
            <w:tcW w:w="2335" w:type="dxa"/>
            <w:tcBorders>
              <w:top w:val="single" w:sz="4" w:space="0" w:color="auto"/>
              <w:left w:val="single" w:sz="4" w:space="0" w:color="auto"/>
              <w:bottom w:val="single" w:sz="4" w:space="0" w:color="auto"/>
              <w:right w:val="single" w:sz="4" w:space="0" w:color="auto"/>
            </w:tcBorders>
            <w:hideMark/>
          </w:tcPr>
          <w:p w14:paraId="2069B1D7" w14:textId="77777777" w:rsidR="007B49AD" w:rsidRPr="007D7C66" w:rsidRDefault="007B49AD" w:rsidP="007D7C66">
            <w:pPr>
              <w:widowControl w:val="0"/>
              <w:ind w:right="-108"/>
              <w:contextualSpacing/>
              <w:jc w:val="center"/>
              <w:rPr>
                <w:rFonts w:ascii="Times New Roman" w:hAnsi="Times New Roman"/>
                <w:sz w:val="28"/>
                <w:szCs w:val="28"/>
              </w:rPr>
            </w:pPr>
          </w:p>
        </w:tc>
        <w:tc>
          <w:tcPr>
            <w:tcW w:w="2121" w:type="dxa"/>
            <w:gridSpan w:val="2"/>
            <w:tcBorders>
              <w:top w:val="single" w:sz="4" w:space="0" w:color="auto"/>
              <w:left w:val="single" w:sz="4" w:space="0" w:color="auto"/>
              <w:bottom w:val="single" w:sz="4" w:space="0" w:color="auto"/>
              <w:right w:val="single" w:sz="4" w:space="0" w:color="auto"/>
            </w:tcBorders>
            <w:hideMark/>
          </w:tcPr>
          <w:p w14:paraId="11D855BB" w14:textId="77777777" w:rsidR="007B49AD" w:rsidRPr="007D7C66" w:rsidRDefault="007B49AD" w:rsidP="007D7C66">
            <w:pPr>
              <w:widowControl w:val="0"/>
              <w:ind w:right="-108"/>
              <w:contextualSpacing/>
              <w:jc w:val="center"/>
              <w:rPr>
                <w:rFonts w:ascii="Times New Roman" w:hAnsi="Times New Roman"/>
                <w:sz w:val="28"/>
                <w:szCs w:val="28"/>
              </w:rPr>
            </w:pPr>
          </w:p>
        </w:tc>
        <w:tc>
          <w:tcPr>
            <w:tcW w:w="2940" w:type="dxa"/>
            <w:tcBorders>
              <w:top w:val="single" w:sz="4" w:space="0" w:color="auto"/>
              <w:left w:val="single" w:sz="4" w:space="0" w:color="auto"/>
              <w:bottom w:val="single" w:sz="4" w:space="0" w:color="auto"/>
              <w:right w:val="single" w:sz="4" w:space="0" w:color="auto"/>
            </w:tcBorders>
            <w:vAlign w:val="center"/>
            <w:hideMark/>
          </w:tcPr>
          <w:p w14:paraId="335DAB7E" w14:textId="77777777" w:rsidR="007B49AD" w:rsidRPr="007D7C66" w:rsidRDefault="007B49AD" w:rsidP="007D7C66">
            <w:pPr>
              <w:widowControl w:val="0"/>
              <w:ind w:right="-108"/>
              <w:contextualSpacing/>
              <w:jc w:val="center"/>
              <w:rPr>
                <w:rFonts w:ascii="Times New Roman" w:hAnsi="Times New Roman"/>
                <w:sz w:val="28"/>
                <w:szCs w:val="28"/>
              </w:rPr>
            </w:pPr>
          </w:p>
        </w:tc>
      </w:tr>
      <w:tr w:rsidR="007B49AD" w:rsidRPr="007D7C66" w14:paraId="40748FDE" w14:textId="77777777" w:rsidTr="00274228">
        <w:tblPrEx>
          <w:tblLook w:val="0000" w:firstRow="0" w:lastRow="0" w:firstColumn="0" w:lastColumn="0" w:noHBand="0" w:noVBand="0"/>
        </w:tblPrEx>
        <w:trPr>
          <w:trHeight w:val="345"/>
        </w:trPr>
        <w:tc>
          <w:tcPr>
            <w:tcW w:w="1245" w:type="dxa"/>
          </w:tcPr>
          <w:p w14:paraId="3D5F9D63" w14:textId="77777777" w:rsidR="007B49AD" w:rsidRPr="007D7C66" w:rsidRDefault="007B49AD" w:rsidP="00274228">
            <w:pPr>
              <w:widowControl w:val="0"/>
              <w:ind w:right="222"/>
              <w:contextualSpacing/>
              <w:jc w:val="center"/>
              <w:rPr>
                <w:rFonts w:ascii="Times New Roman" w:eastAsia="Times New Roman" w:hAnsi="Times New Roman"/>
                <w:sz w:val="28"/>
                <w:szCs w:val="28"/>
              </w:rPr>
            </w:pPr>
            <w:r w:rsidRPr="007D7C66">
              <w:rPr>
                <w:rFonts w:ascii="Times New Roman" w:eastAsia="Times New Roman" w:hAnsi="Times New Roman"/>
                <w:sz w:val="28"/>
                <w:szCs w:val="28"/>
              </w:rPr>
              <w:t xml:space="preserve">    5(2)</w:t>
            </w:r>
          </w:p>
        </w:tc>
        <w:tc>
          <w:tcPr>
            <w:tcW w:w="2344" w:type="dxa"/>
            <w:gridSpan w:val="2"/>
          </w:tcPr>
          <w:p w14:paraId="1825B5E2" w14:textId="77777777" w:rsidR="007B49AD" w:rsidRPr="007D7C66" w:rsidRDefault="007B49AD" w:rsidP="007D7C66">
            <w:pPr>
              <w:widowControl w:val="0"/>
              <w:ind w:right="222"/>
              <w:contextualSpacing/>
              <w:jc w:val="center"/>
              <w:rPr>
                <w:rFonts w:ascii="Times New Roman" w:eastAsia="Times New Roman" w:hAnsi="Times New Roman"/>
                <w:sz w:val="28"/>
                <w:szCs w:val="28"/>
              </w:rPr>
            </w:pPr>
            <w:r w:rsidRPr="007D7C66">
              <w:rPr>
                <w:rFonts w:ascii="Times New Roman" w:eastAsia="Times New Roman" w:hAnsi="Times New Roman"/>
                <w:sz w:val="28"/>
                <w:szCs w:val="28"/>
              </w:rPr>
              <w:t>16</w:t>
            </w:r>
          </w:p>
        </w:tc>
        <w:tc>
          <w:tcPr>
            <w:tcW w:w="2115" w:type="dxa"/>
          </w:tcPr>
          <w:p w14:paraId="79BF6D8C" w14:textId="77777777" w:rsidR="007B49AD" w:rsidRPr="007D7C66" w:rsidRDefault="007B49AD" w:rsidP="007D7C66">
            <w:pPr>
              <w:widowControl w:val="0"/>
              <w:ind w:right="222"/>
              <w:contextualSpacing/>
              <w:jc w:val="center"/>
              <w:rPr>
                <w:rFonts w:ascii="Times New Roman" w:eastAsia="Times New Roman" w:hAnsi="Times New Roman"/>
                <w:sz w:val="28"/>
                <w:szCs w:val="28"/>
              </w:rPr>
            </w:pPr>
            <w:r w:rsidRPr="007D7C66">
              <w:rPr>
                <w:rFonts w:ascii="Times New Roman" w:eastAsia="Times New Roman" w:hAnsi="Times New Roman"/>
                <w:sz w:val="28"/>
                <w:szCs w:val="28"/>
              </w:rPr>
              <w:t>-</w:t>
            </w:r>
          </w:p>
        </w:tc>
        <w:tc>
          <w:tcPr>
            <w:tcW w:w="2946" w:type="dxa"/>
            <w:gridSpan w:val="2"/>
          </w:tcPr>
          <w:p w14:paraId="3FDA9AE1" w14:textId="77777777" w:rsidR="007B49AD" w:rsidRPr="007D7C66" w:rsidRDefault="007B49AD" w:rsidP="007D7C66">
            <w:pPr>
              <w:widowControl w:val="0"/>
              <w:ind w:right="222"/>
              <w:contextualSpacing/>
              <w:jc w:val="center"/>
              <w:rPr>
                <w:rFonts w:ascii="Times New Roman" w:eastAsia="Times New Roman" w:hAnsi="Times New Roman"/>
                <w:sz w:val="28"/>
                <w:szCs w:val="28"/>
              </w:rPr>
            </w:pPr>
            <w:r w:rsidRPr="007D7C66">
              <w:rPr>
                <w:rFonts w:ascii="Times New Roman" w:eastAsia="Times New Roman" w:hAnsi="Times New Roman"/>
                <w:sz w:val="28"/>
                <w:szCs w:val="28"/>
              </w:rPr>
              <w:t>16</w:t>
            </w:r>
          </w:p>
        </w:tc>
      </w:tr>
      <w:tr w:rsidR="007B49AD" w:rsidRPr="007D7C66" w14:paraId="7DF551AC" w14:textId="77777777" w:rsidTr="00274228">
        <w:tblPrEx>
          <w:tblLook w:val="0000" w:firstRow="0" w:lastRow="0" w:firstColumn="0" w:lastColumn="0" w:noHBand="0" w:noVBand="0"/>
        </w:tblPrEx>
        <w:trPr>
          <w:trHeight w:val="360"/>
        </w:trPr>
        <w:tc>
          <w:tcPr>
            <w:tcW w:w="1245" w:type="dxa"/>
          </w:tcPr>
          <w:p w14:paraId="52C0013A" w14:textId="77777777" w:rsidR="007B49AD" w:rsidRPr="007D7C66" w:rsidRDefault="007B49AD" w:rsidP="00274228">
            <w:pPr>
              <w:widowControl w:val="0"/>
              <w:ind w:left="221" w:right="222"/>
              <w:contextualSpacing/>
              <w:jc w:val="both"/>
              <w:rPr>
                <w:rFonts w:ascii="Times New Roman" w:eastAsia="Times New Roman" w:hAnsi="Times New Roman"/>
                <w:sz w:val="28"/>
                <w:szCs w:val="28"/>
              </w:rPr>
            </w:pPr>
            <w:r w:rsidRPr="007D7C66">
              <w:rPr>
                <w:rFonts w:ascii="Times New Roman" w:eastAsia="Times New Roman" w:hAnsi="Times New Roman"/>
                <w:sz w:val="28"/>
                <w:szCs w:val="28"/>
              </w:rPr>
              <w:t xml:space="preserve"> 8</w:t>
            </w:r>
          </w:p>
        </w:tc>
        <w:tc>
          <w:tcPr>
            <w:tcW w:w="2344" w:type="dxa"/>
            <w:gridSpan w:val="2"/>
          </w:tcPr>
          <w:p w14:paraId="2AFBF626" w14:textId="77777777" w:rsidR="007B49AD" w:rsidRPr="007D7C66" w:rsidRDefault="007B49AD" w:rsidP="007D7C66">
            <w:pPr>
              <w:widowControl w:val="0"/>
              <w:ind w:left="221" w:right="222"/>
              <w:contextualSpacing/>
              <w:jc w:val="center"/>
              <w:rPr>
                <w:rFonts w:ascii="Times New Roman" w:eastAsia="Times New Roman" w:hAnsi="Times New Roman"/>
                <w:sz w:val="28"/>
                <w:szCs w:val="28"/>
              </w:rPr>
            </w:pPr>
            <w:r w:rsidRPr="007D7C66">
              <w:rPr>
                <w:rFonts w:ascii="Times New Roman" w:eastAsia="Times New Roman" w:hAnsi="Times New Roman"/>
                <w:sz w:val="28"/>
                <w:szCs w:val="28"/>
              </w:rPr>
              <w:t>19</w:t>
            </w:r>
          </w:p>
        </w:tc>
        <w:tc>
          <w:tcPr>
            <w:tcW w:w="2115" w:type="dxa"/>
          </w:tcPr>
          <w:p w14:paraId="1F1ECEBF" w14:textId="77777777" w:rsidR="007B49AD" w:rsidRPr="007D7C66" w:rsidRDefault="007B49AD" w:rsidP="007D7C66">
            <w:pPr>
              <w:widowControl w:val="0"/>
              <w:ind w:left="221" w:right="222"/>
              <w:contextualSpacing/>
              <w:jc w:val="center"/>
              <w:rPr>
                <w:rFonts w:ascii="Times New Roman" w:eastAsia="Times New Roman" w:hAnsi="Times New Roman"/>
                <w:sz w:val="28"/>
                <w:szCs w:val="28"/>
              </w:rPr>
            </w:pPr>
            <w:r w:rsidRPr="007D7C66">
              <w:rPr>
                <w:rFonts w:ascii="Times New Roman" w:eastAsia="Times New Roman" w:hAnsi="Times New Roman"/>
                <w:sz w:val="28"/>
                <w:szCs w:val="28"/>
              </w:rPr>
              <w:t>-</w:t>
            </w:r>
          </w:p>
        </w:tc>
        <w:tc>
          <w:tcPr>
            <w:tcW w:w="2946" w:type="dxa"/>
            <w:gridSpan w:val="2"/>
          </w:tcPr>
          <w:p w14:paraId="7BEE3F0A" w14:textId="77777777" w:rsidR="007B49AD" w:rsidRPr="007D7C66" w:rsidRDefault="007B49AD" w:rsidP="007D7C66">
            <w:pPr>
              <w:widowControl w:val="0"/>
              <w:ind w:left="221" w:right="222"/>
              <w:contextualSpacing/>
              <w:jc w:val="center"/>
              <w:rPr>
                <w:rFonts w:ascii="Times New Roman" w:eastAsia="Times New Roman" w:hAnsi="Times New Roman"/>
                <w:sz w:val="28"/>
                <w:szCs w:val="28"/>
              </w:rPr>
            </w:pPr>
            <w:r w:rsidRPr="007D7C66">
              <w:rPr>
                <w:rFonts w:ascii="Times New Roman" w:eastAsia="Times New Roman" w:hAnsi="Times New Roman"/>
                <w:sz w:val="28"/>
                <w:szCs w:val="28"/>
              </w:rPr>
              <w:t>19</w:t>
            </w:r>
          </w:p>
        </w:tc>
      </w:tr>
      <w:tr w:rsidR="007B49AD" w:rsidRPr="007D7C66" w14:paraId="7EA5C27C" w14:textId="77777777" w:rsidTr="00274228">
        <w:tblPrEx>
          <w:tblLook w:val="0000" w:firstRow="0" w:lastRow="0" w:firstColumn="0" w:lastColumn="0" w:noHBand="0" w:noVBand="0"/>
        </w:tblPrEx>
        <w:trPr>
          <w:trHeight w:val="360"/>
        </w:trPr>
        <w:tc>
          <w:tcPr>
            <w:tcW w:w="1245" w:type="dxa"/>
          </w:tcPr>
          <w:p w14:paraId="474B3B2E" w14:textId="77777777" w:rsidR="007B49AD" w:rsidRPr="007D7C66" w:rsidRDefault="007B49AD" w:rsidP="00274228">
            <w:pPr>
              <w:widowControl w:val="0"/>
              <w:ind w:left="221" w:right="222"/>
              <w:contextualSpacing/>
              <w:jc w:val="both"/>
              <w:rPr>
                <w:rFonts w:ascii="Times New Roman" w:eastAsia="Times New Roman" w:hAnsi="Times New Roman"/>
                <w:sz w:val="28"/>
                <w:szCs w:val="28"/>
              </w:rPr>
            </w:pPr>
            <w:r w:rsidRPr="007D7C66">
              <w:rPr>
                <w:rFonts w:ascii="Times New Roman" w:eastAsia="Times New Roman" w:hAnsi="Times New Roman"/>
                <w:sz w:val="28"/>
                <w:szCs w:val="28"/>
              </w:rPr>
              <w:t>9</w:t>
            </w:r>
          </w:p>
        </w:tc>
        <w:tc>
          <w:tcPr>
            <w:tcW w:w="2344" w:type="dxa"/>
            <w:gridSpan w:val="2"/>
          </w:tcPr>
          <w:p w14:paraId="2C2A2BC1" w14:textId="77777777" w:rsidR="007B49AD" w:rsidRPr="007D7C66" w:rsidRDefault="007B49AD" w:rsidP="007D7C66">
            <w:pPr>
              <w:widowControl w:val="0"/>
              <w:ind w:left="221" w:right="222"/>
              <w:contextualSpacing/>
              <w:jc w:val="center"/>
              <w:rPr>
                <w:rFonts w:ascii="Times New Roman" w:eastAsia="Times New Roman" w:hAnsi="Times New Roman"/>
                <w:sz w:val="28"/>
                <w:szCs w:val="28"/>
              </w:rPr>
            </w:pPr>
            <w:r w:rsidRPr="007D7C66">
              <w:rPr>
                <w:rFonts w:ascii="Times New Roman" w:eastAsia="Times New Roman" w:hAnsi="Times New Roman"/>
                <w:sz w:val="28"/>
                <w:szCs w:val="28"/>
              </w:rPr>
              <w:t>10</w:t>
            </w:r>
          </w:p>
        </w:tc>
        <w:tc>
          <w:tcPr>
            <w:tcW w:w="2115" w:type="dxa"/>
          </w:tcPr>
          <w:p w14:paraId="68DD4EFF" w14:textId="77777777" w:rsidR="007B49AD" w:rsidRPr="007D7C66" w:rsidRDefault="007B49AD" w:rsidP="007D7C66">
            <w:pPr>
              <w:widowControl w:val="0"/>
              <w:ind w:left="221" w:right="222"/>
              <w:contextualSpacing/>
              <w:jc w:val="center"/>
              <w:rPr>
                <w:rFonts w:ascii="Times New Roman" w:eastAsia="Times New Roman" w:hAnsi="Times New Roman"/>
                <w:sz w:val="28"/>
                <w:szCs w:val="28"/>
              </w:rPr>
            </w:pPr>
            <w:r w:rsidRPr="007D7C66">
              <w:rPr>
                <w:rFonts w:ascii="Times New Roman" w:eastAsia="Times New Roman" w:hAnsi="Times New Roman"/>
                <w:sz w:val="28"/>
                <w:szCs w:val="28"/>
              </w:rPr>
              <w:t>-</w:t>
            </w:r>
          </w:p>
        </w:tc>
        <w:tc>
          <w:tcPr>
            <w:tcW w:w="2946" w:type="dxa"/>
            <w:gridSpan w:val="2"/>
          </w:tcPr>
          <w:p w14:paraId="0D2C7C35" w14:textId="77777777" w:rsidR="007B49AD" w:rsidRPr="007D7C66" w:rsidRDefault="007B49AD" w:rsidP="007D7C66">
            <w:pPr>
              <w:widowControl w:val="0"/>
              <w:ind w:left="221" w:right="222"/>
              <w:contextualSpacing/>
              <w:jc w:val="center"/>
              <w:rPr>
                <w:rFonts w:ascii="Times New Roman" w:eastAsia="Times New Roman" w:hAnsi="Times New Roman"/>
                <w:sz w:val="28"/>
                <w:szCs w:val="28"/>
              </w:rPr>
            </w:pPr>
            <w:r w:rsidRPr="007D7C66">
              <w:rPr>
                <w:rFonts w:ascii="Times New Roman" w:eastAsia="Times New Roman" w:hAnsi="Times New Roman"/>
                <w:sz w:val="28"/>
                <w:szCs w:val="28"/>
              </w:rPr>
              <w:t>10</w:t>
            </w:r>
          </w:p>
        </w:tc>
      </w:tr>
    </w:tbl>
    <w:p w14:paraId="382308F5" w14:textId="77777777" w:rsidR="003A2FD7" w:rsidRPr="00514841" w:rsidRDefault="003A2FD7" w:rsidP="007D7C66">
      <w:pPr>
        <w:widowControl w:val="0"/>
        <w:spacing w:after="0" w:line="240" w:lineRule="auto"/>
        <w:ind w:right="222"/>
        <w:rPr>
          <w:rFonts w:ascii="Times New Roman" w:eastAsia="Times New Roman" w:hAnsi="Times New Roman" w:cs="Times New Roman"/>
          <w:b/>
          <w:sz w:val="28"/>
          <w:szCs w:val="28"/>
        </w:rPr>
      </w:pPr>
    </w:p>
    <w:p w14:paraId="331B66DC" w14:textId="77777777" w:rsidR="007B49AD" w:rsidRPr="00514841" w:rsidRDefault="007B49AD" w:rsidP="007B49AD">
      <w:pPr>
        <w:widowControl w:val="0"/>
        <w:spacing w:after="0" w:line="240" w:lineRule="auto"/>
        <w:ind w:left="113" w:right="222" w:firstLine="708"/>
        <w:jc w:val="center"/>
        <w:rPr>
          <w:rFonts w:ascii="Times New Roman" w:eastAsia="Times New Roman" w:hAnsi="Times New Roman" w:cs="Times New Roman"/>
          <w:b/>
          <w:sz w:val="28"/>
          <w:szCs w:val="28"/>
        </w:rPr>
      </w:pPr>
      <w:r w:rsidRPr="00514841">
        <w:rPr>
          <w:rFonts w:ascii="Times New Roman" w:eastAsia="Times New Roman" w:hAnsi="Times New Roman" w:cs="Times New Roman"/>
          <w:b/>
          <w:sz w:val="28"/>
          <w:szCs w:val="28"/>
        </w:rPr>
        <w:t>2023-2024 учебный год</w:t>
      </w:r>
    </w:p>
    <w:p w14:paraId="3D45E72E" w14:textId="77777777" w:rsidR="007B49AD" w:rsidRPr="00514841" w:rsidRDefault="007B49AD" w:rsidP="007B49AD">
      <w:pPr>
        <w:pBdr>
          <w:bottom w:val="single" w:sz="4" w:space="0" w:color="FFFFFF"/>
        </w:pBdr>
        <w:tabs>
          <w:tab w:val="left" w:pos="142"/>
          <w:tab w:val="left" w:pos="709"/>
          <w:tab w:val="left" w:pos="910"/>
        </w:tabs>
        <w:spacing w:after="0" w:line="240" w:lineRule="auto"/>
        <w:ind w:firstLine="709"/>
        <w:jc w:val="both"/>
        <w:rPr>
          <w:rFonts w:ascii="Times New Roman" w:eastAsia="Times New Roman" w:hAnsi="Times New Roman" w:cs="Times New Roman"/>
          <w:sz w:val="28"/>
          <w:szCs w:val="28"/>
        </w:rPr>
      </w:pPr>
    </w:p>
    <w:p w14:paraId="3DC2A0B5" w14:textId="77777777" w:rsidR="007B49AD" w:rsidRPr="00514841" w:rsidRDefault="007B49AD" w:rsidP="007B49AD">
      <w:pPr>
        <w:spacing w:after="0" w:line="240" w:lineRule="auto"/>
        <w:ind w:firstLine="709"/>
        <w:jc w:val="both"/>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Рабочий учебный план школы на 202</w:t>
      </w:r>
      <w:r w:rsidRPr="00514841">
        <w:rPr>
          <w:rFonts w:ascii="Times New Roman" w:eastAsia="Times New Roman" w:hAnsi="Times New Roman" w:cs="Times New Roman"/>
          <w:sz w:val="28"/>
          <w:szCs w:val="28"/>
          <w:lang w:val="kk-KZ"/>
        </w:rPr>
        <w:t>3</w:t>
      </w:r>
      <w:r w:rsidRPr="00514841">
        <w:rPr>
          <w:rFonts w:ascii="Times New Roman" w:eastAsia="Times New Roman" w:hAnsi="Times New Roman" w:cs="Times New Roman"/>
          <w:sz w:val="28"/>
          <w:szCs w:val="28"/>
        </w:rPr>
        <w:t>-202</w:t>
      </w:r>
      <w:r w:rsidRPr="00514841">
        <w:rPr>
          <w:rFonts w:ascii="Times New Roman" w:eastAsia="Times New Roman" w:hAnsi="Times New Roman" w:cs="Times New Roman"/>
          <w:sz w:val="28"/>
          <w:szCs w:val="28"/>
          <w:lang w:val="kk-KZ"/>
        </w:rPr>
        <w:t>4</w:t>
      </w:r>
      <w:r w:rsidRPr="00514841">
        <w:rPr>
          <w:rFonts w:ascii="Times New Roman" w:eastAsia="Times New Roman" w:hAnsi="Times New Roman" w:cs="Times New Roman"/>
          <w:sz w:val="28"/>
          <w:szCs w:val="28"/>
        </w:rPr>
        <w:t xml:space="preserve"> учебный год регламентирует учебно-воспитательный процесс на основании нормативно-правовой базы: </w:t>
      </w:r>
    </w:p>
    <w:p w14:paraId="6E9C2727" w14:textId="77777777" w:rsidR="007B49AD" w:rsidRPr="00514841" w:rsidRDefault="007B49AD" w:rsidP="007B49AD">
      <w:pPr>
        <w:pBdr>
          <w:bottom w:val="single" w:sz="4" w:space="0" w:color="FFFFFF"/>
        </w:pBdr>
        <w:tabs>
          <w:tab w:val="left" w:pos="142"/>
          <w:tab w:val="left" w:pos="709"/>
          <w:tab w:val="left" w:pos="910"/>
        </w:tabs>
        <w:spacing w:after="0" w:line="240" w:lineRule="auto"/>
        <w:ind w:firstLine="709"/>
        <w:jc w:val="both"/>
        <w:rPr>
          <w:rFonts w:ascii="Times New Roman" w:eastAsia="Times New Roman" w:hAnsi="Times New Roman" w:cs="Times New Roman"/>
          <w:b/>
          <w:i/>
          <w:sz w:val="28"/>
          <w:szCs w:val="28"/>
          <w:lang w:val="kk-KZ"/>
        </w:rPr>
      </w:pPr>
      <w:r w:rsidRPr="00514841">
        <w:rPr>
          <w:rFonts w:ascii="Times New Roman" w:eastAsia="Times New Roman" w:hAnsi="Times New Roman" w:cs="Times New Roman"/>
          <w:sz w:val="28"/>
          <w:szCs w:val="28"/>
          <w:lang w:val="kk-KZ"/>
        </w:rPr>
        <w:t>-</w:t>
      </w:r>
      <w:r w:rsidRPr="00514841">
        <w:rPr>
          <w:rFonts w:ascii="Times New Roman" w:eastAsia="Times New Roman" w:hAnsi="Times New Roman" w:cs="Times New Roman"/>
          <w:sz w:val="28"/>
          <w:szCs w:val="28"/>
        </w:rPr>
        <w:t xml:space="preserve"> приказ</w:t>
      </w:r>
      <w:r w:rsidRPr="00514841">
        <w:rPr>
          <w:rFonts w:ascii="Times New Roman" w:eastAsia="Times New Roman" w:hAnsi="Times New Roman" w:cs="Times New Roman"/>
          <w:sz w:val="28"/>
          <w:szCs w:val="28"/>
          <w:lang w:val="kk-KZ"/>
        </w:rPr>
        <w:t>ом</w:t>
      </w:r>
      <w:r w:rsidRPr="00514841">
        <w:rPr>
          <w:rFonts w:ascii="Times New Roman" w:eastAsia="Times New Roman" w:hAnsi="Times New Roman" w:cs="Times New Roman"/>
          <w:sz w:val="28"/>
          <w:szCs w:val="28"/>
        </w:rPr>
        <w:t xml:space="preserve"> Министра просвещения Республики Казахстан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(далее – ГОСО) от 3 августа 2022 года № 348 </w:t>
      </w:r>
      <w:r w:rsidRPr="00514841">
        <w:rPr>
          <w:rFonts w:ascii="Times New Roman" w:eastAsia="Times New Roman" w:hAnsi="Times New Roman" w:cs="Times New Roman"/>
          <w:b/>
          <w:i/>
          <w:sz w:val="28"/>
          <w:szCs w:val="28"/>
          <w:lang w:val="kk-KZ"/>
        </w:rPr>
        <w:t>(с изменениями и дополнениями, внесенными приказом от 23 сентября 2022 года №406;)</w:t>
      </w:r>
    </w:p>
    <w:p w14:paraId="7796F67B" w14:textId="77777777" w:rsidR="007B49AD" w:rsidRPr="00514841" w:rsidRDefault="007B49AD" w:rsidP="007B49AD">
      <w:pPr>
        <w:pBdr>
          <w:bottom w:val="single" w:sz="4" w:space="0" w:color="FFFFFF"/>
        </w:pBdr>
        <w:tabs>
          <w:tab w:val="left" w:pos="142"/>
          <w:tab w:val="left" w:pos="709"/>
          <w:tab w:val="left" w:pos="910"/>
        </w:tabs>
        <w:spacing w:after="0" w:line="240" w:lineRule="auto"/>
        <w:ind w:firstLine="709"/>
        <w:jc w:val="both"/>
        <w:rPr>
          <w:rFonts w:ascii="Times New Roman" w:eastAsia="Times New Roman" w:hAnsi="Times New Roman" w:cs="Times New Roman"/>
          <w:b/>
          <w:i/>
          <w:sz w:val="28"/>
          <w:szCs w:val="28"/>
          <w:lang w:val="kk-KZ"/>
        </w:rPr>
      </w:pPr>
      <w:r w:rsidRPr="00514841">
        <w:rPr>
          <w:rFonts w:ascii="Times New Roman" w:eastAsia="Times New Roman" w:hAnsi="Times New Roman" w:cs="Times New Roman"/>
          <w:sz w:val="28"/>
          <w:szCs w:val="28"/>
          <w:lang w:val="kk-KZ"/>
        </w:rPr>
        <w:t xml:space="preserve">- </w:t>
      </w:r>
      <w:r w:rsidRPr="00514841">
        <w:rPr>
          <w:rFonts w:ascii="Times New Roman" w:eastAsia="Times New Roman" w:hAnsi="Times New Roman" w:cs="Times New Roman"/>
          <w:sz w:val="28"/>
          <w:szCs w:val="28"/>
        </w:rPr>
        <w:t xml:space="preserve">приказом МОН РК «Об утверждении типовых учебных планов начального, основного среднего, общего среднего образования Республики Казахстан» от 8 ноября 2012 года № 500 </w:t>
      </w:r>
      <w:r w:rsidRPr="00514841">
        <w:rPr>
          <w:rFonts w:ascii="Times New Roman" w:eastAsia="Times New Roman" w:hAnsi="Times New Roman" w:cs="Times New Roman"/>
          <w:b/>
          <w:i/>
          <w:sz w:val="28"/>
          <w:szCs w:val="28"/>
        </w:rPr>
        <w:t xml:space="preserve">(с изменениями и дополнениями, внесенными приказом от </w:t>
      </w:r>
      <w:r w:rsidRPr="00514841">
        <w:rPr>
          <w:rFonts w:ascii="Times New Roman" w:eastAsia="Times New Roman" w:hAnsi="Times New Roman" w:cs="Times New Roman"/>
          <w:b/>
          <w:i/>
          <w:sz w:val="28"/>
          <w:szCs w:val="28"/>
          <w:lang w:val="kk-KZ"/>
        </w:rPr>
        <w:t xml:space="preserve">18 августа 2023 года №264, </w:t>
      </w:r>
      <w:r w:rsidRPr="00514841">
        <w:rPr>
          <w:rFonts w:ascii="Times New Roman" w:eastAsia="Times New Roman" w:hAnsi="Times New Roman" w:cs="Times New Roman"/>
          <w:b/>
          <w:i/>
          <w:sz w:val="28"/>
          <w:szCs w:val="28"/>
        </w:rPr>
        <w:t xml:space="preserve">12 августа 2022 года </w:t>
      </w:r>
      <w:r w:rsidRPr="00514841">
        <w:rPr>
          <w:rFonts w:ascii="Times New Roman" w:eastAsia="Times New Roman" w:hAnsi="Times New Roman" w:cs="Times New Roman"/>
          <w:b/>
          <w:i/>
          <w:sz w:val="28"/>
          <w:szCs w:val="28"/>
          <w:lang w:val="kk-KZ"/>
        </w:rPr>
        <w:t>№</w:t>
      </w:r>
      <w:r w:rsidRPr="00514841">
        <w:rPr>
          <w:rFonts w:ascii="Times New Roman" w:eastAsia="Times New Roman" w:hAnsi="Times New Roman" w:cs="Times New Roman"/>
          <w:b/>
          <w:i/>
          <w:sz w:val="28"/>
          <w:szCs w:val="28"/>
        </w:rPr>
        <w:t>365</w:t>
      </w:r>
      <w:r w:rsidRPr="00514841">
        <w:rPr>
          <w:rFonts w:ascii="Times New Roman" w:eastAsia="Times New Roman" w:hAnsi="Times New Roman" w:cs="Times New Roman"/>
          <w:b/>
          <w:i/>
          <w:sz w:val="28"/>
          <w:szCs w:val="28"/>
          <w:lang w:val="kk-KZ"/>
        </w:rPr>
        <w:t>, 30 сентября 2022 года №412 ;</w:t>
      </w:r>
    </w:p>
    <w:p w14:paraId="757ABB80" w14:textId="77777777" w:rsidR="007B49AD" w:rsidRPr="00514841" w:rsidRDefault="007B49AD" w:rsidP="007B49AD">
      <w:pPr>
        <w:pStyle w:val="ae"/>
        <w:ind w:firstLine="708"/>
        <w:jc w:val="both"/>
        <w:rPr>
          <w:rFonts w:ascii="Times New Roman" w:eastAsia="Calibri" w:hAnsi="Times New Roman" w:cs="Times New Roman"/>
          <w:b/>
          <w:i/>
          <w:sz w:val="28"/>
          <w:szCs w:val="28"/>
          <w:lang w:val="kk-KZ"/>
        </w:rPr>
      </w:pPr>
      <w:r w:rsidRPr="00514841">
        <w:rPr>
          <w:rFonts w:ascii="Times New Roman" w:eastAsia="Calibri" w:hAnsi="Times New Roman" w:cs="Times New Roman"/>
          <w:sz w:val="28"/>
          <w:szCs w:val="28"/>
        </w:rPr>
        <w:t>-приказ</w:t>
      </w:r>
      <w:r w:rsidRPr="00514841">
        <w:rPr>
          <w:rFonts w:ascii="Times New Roman" w:eastAsia="Calibri" w:hAnsi="Times New Roman" w:cs="Times New Roman"/>
          <w:sz w:val="28"/>
          <w:szCs w:val="28"/>
          <w:lang w:val="kk-KZ"/>
        </w:rPr>
        <w:t>ом</w:t>
      </w:r>
      <w:r w:rsidRPr="00514841">
        <w:rPr>
          <w:rFonts w:ascii="Times New Roman" w:eastAsia="Calibri" w:hAnsi="Times New Roman" w:cs="Times New Roman"/>
          <w:sz w:val="28"/>
          <w:szCs w:val="28"/>
        </w:rPr>
        <w:t xml:space="preserve"> Министра просвещения Республики Казахстан «Об утверждении типовых учебных программ по общеобразовательным предметам, курсам по выбору и факультативам для общеобразовательных организаций» от </w:t>
      </w:r>
      <w:r w:rsidRPr="00514841">
        <w:rPr>
          <w:rFonts w:ascii="Times New Roman" w:eastAsia="Calibri" w:hAnsi="Times New Roman" w:cs="Times New Roman"/>
          <w:sz w:val="28"/>
          <w:szCs w:val="28"/>
          <w:lang w:val="kk-KZ"/>
        </w:rPr>
        <w:t>16сентября</w:t>
      </w:r>
      <w:r w:rsidRPr="00514841">
        <w:rPr>
          <w:rFonts w:ascii="Times New Roman" w:eastAsia="Calibri" w:hAnsi="Times New Roman" w:cs="Times New Roman"/>
          <w:sz w:val="28"/>
          <w:szCs w:val="28"/>
        </w:rPr>
        <w:t xml:space="preserve"> 20</w:t>
      </w:r>
      <w:r w:rsidRPr="00514841">
        <w:rPr>
          <w:rFonts w:ascii="Times New Roman" w:eastAsia="Calibri" w:hAnsi="Times New Roman" w:cs="Times New Roman"/>
          <w:sz w:val="28"/>
          <w:szCs w:val="28"/>
          <w:lang w:val="kk-KZ"/>
        </w:rPr>
        <w:t>22</w:t>
      </w:r>
      <w:r w:rsidRPr="00514841">
        <w:rPr>
          <w:rFonts w:ascii="Times New Roman" w:eastAsia="Calibri" w:hAnsi="Times New Roman" w:cs="Times New Roman"/>
          <w:sz w:val="28"/>
          <w:szCs w:val="28"/>
        </w:rPr>
        <w:t xml:space="preserve"> года № </w:t>
      </w:r>
      <w:r w:rsidRPr="00514841">
        <w:rPr>
          <w:rFonts w:ascii="Times New Roman" w:eastAsia="Calibri" w:hAnsi="Times New Roman" w:cs="Times New Roman"/>
          <w:sz w:val="28"/>
          <w:szCs w:val="28"/>
          <w:lang w:val="kk-KZ"/>
        </w:rPr>
        <w:t>399</w:t>
      </w:r>
      <w:r w:rsidRPr="00514841">
        <w:rPr>
          <w:rFonts w:ascii="Times New Roman" w:eastAsia="Calibri" w:hAnsi="Times New Roman" w:cs="Times New Roman"/>
          <w:b/>
          <w:i/>
          <w:sz w:val="28"/>
          <w:szCs w:val="28"/>
        </w:rPr>
        <w:t xml:space="preserve">(с изменениями и дополнениями, внесенными приказом от </w:t>
      </w:r>
      <w:r w:rsidRPr="00514841">
        <w:rPr>
          <w:rFonts w:ascii="Times New Roman" w:eastAsia="Calibri" w:hAnsi="Times New Roman" w:cs="Times New Roman"/>
          <w:b/>
          <w:i/>
          <w:sz w:val="28"/>
          <w:szCs w:val="28"/>
          <w:lang w:val="kk-KZ"/>
        </w:rPr>
        <w:t>21</w:t>
      </w:r>
      <w:r w:rsidRPr="00514841">
        <w:rPr>
          <w:rFonts w:ascii="Times New Roman" w:eastAsia="Calibri" w:hAnsi="Times New Roman" w:cs="Times New Roman"/>
          <w:b/>
          <w:i/>
          <w:sz w:val="28"/>
          <w:szCs w:val="28"/>
        </w:rPr>
        <w:t xml:space="preserve"> ноября 202</w:t>
      </w:r>
      <w:r w:rsidRPr="00514841">
        <w:rPr>
          <w:rFonts w:ascii="Times New Roman" w:eastAsia="Calibri" w:hAnsi="Times New Roman" w:cs="Times New Roman"/>
          <w:b/>
          <w:i/>
          <w:sz w:val="28"/>
          <w:szCs w:val="28"/>
          <w:lang w:val="kk-KZ"/>
        </w:rPr>
        <w:t>2 года № 467, 05 июля 2023 года</w:t>
      </w:r>
      <w:r w:rsidRPr="00514841">
        <w:rPr>
          <w:rFonts w:ascii="Times New Roman" w:eastAsia="Calibri" w:hAnsi="Times New Roman" w:cs="Times New Roman"/>
          <w:b/>
          <w:i/>
          <w:sz w:val="28"/>
          <w:szCs w:val="28"/>
        </w:rPr>
        <w:t xml:space="preserve"> №</w:t>
      </w:r>
      <w:r w:rsidRPr="00514841">
        <w:rPr>
          <w:rFonts w:ascii="Times New Roman" w:eastAsia="Calibri" w:hAnsi="Times New Roman" w:cs="Times New Roman"/>
          <w:b/>
          <w:i/>
          <w:sz w:val="28"/>
          <w:szCs w:val="28"/>
          <w:lang w:val="kk-KZ"/>
        </w:rPr>
        <w:t>199</w:t>
      </w:r>
      <w:r w:rsidRPr="00514841">
        <w:rPr>
          <w:rFonts w:ascii="Times New Roman" w:eastAsia="Calibri" w:hAnsi="Times New Roman" w:cs="Times New Roman"/>
          <w:b/>
          <w:i/>
          <w:sz w:val="28"/>
          <w:szCs w:val="28"/>
        </w:rPr>
        <w:t>)</w:t>
      </w:r>
      <w:r w:rsidRPr="00514841">
        <w:rPr>
          <w:rFonts w:ascii="Times New Roman" w:eastAsia="Calibri" w:hAnsi="Times New Roman" w:cs="Times New Roman"/>
          <w:b/>
          <w:i/>
          <w:sz w:val="28"/>
          <w:szCs w:val="28"/>
          <w:lang w:val="kk-KZ"/>
        </w:rPr>
        <w:t>;</w:t>
      </w:r>
    </w:p>
    <w:p w14:paraId="00781038" w14:textId="77777777" w:rsidR="007B49AD" w:rsidRPr="00514841" w:rsidRDefault="007B49AD" w:rsidP="007B49AD">
      <w:pPr>
        <w:pBdr>
          <w:bottom w:val="single" w:sz="4" w:space="0" w:color="FFFFFF"/>
        </w:pBdr>
        <w:tabs>
          <w:tab w:val="left" w:pos="142"/>
          <w:tab w:val="left" w:pos="709"/>
          <w:tab w:val="left" w:pos="910"/>
        </w:tabs>
        <w:spacing w:after="0" w:line="240" w:lineRule="auto"/>
        <w:ind w:firstLine="709"/>
        <w:jc w:val="both"/>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lang w:val="kk-KZ"/>
        </w:rPr>
        <w:t xml:space="preserve">- </w:t>
      </w:r>
      <w:r w:rsidRPr="00514841">
        <w:rPr>
          <w:rFonts w:ascii="Times New Roman" w:eastAsia="Times New Roman" w:hAnsi="Times New Roman" w:cs="Times New Roman"/>
          <w:sz w:val="28"/>
          <w:szCs w:val="28"/>
        </w:rPr>
        <w:t>приказ</w:t>
      </w:r>
      <w:r w:rsidRPr="00514841">
        <w:rPr>
          <w:rFonts w:ascii="Times New Roman" w:eastAsia="Times New Roman" w:hAnsi="Times New Roman" w:cs="Times New Roman"/>
          <w:sz w:val="28"/>
          <w:szCs w:val="28"/>
          <w:lang w:val="kk-KZ"/>
        </w:rPr>
        <w:t>омМОН РК</w:t>
      </w:r>
      <w:r w:rsidRPr="00514841">
        <w:rPr>
          <w:rFonts w:ascii="Times New Roman" w:eastAsia="Times New Roman" w:hAnsi="Times New Roman" w:cs="Times New Roman"/>
          <w:sz w:val="28"/>
          <w:szCs w:val="28"/>
        </w:rPr>
        <w:t xml:space="preserve"> «Об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от 2</w:t>
      </w:r>
      <w:r w:rsidRPr="00514841">
        <w:rPr>
          <w:rFonts w:ascii="Times New Roman" w:eastAsia="Times New Roman" w:hAnsi="Times New Roman" w:cs="Times New Roman"/>
          <w:sz w:val="28"/>
          <w:szCs w:val="28"/>
          <w:lang w:val="kk-KZ"/>
        </w:rPr>
        <w:t>2ма</w:t>
      </w:r>
      <w:r w:rsidRPr="00514841">
        <w:rPr>
          <w:rFonts w:ascii="Times New Roman" w:eastAsia="Times New Roman" w:hAnsi="Times New Roman" w:cs="Times New Roman"/>
          <w:sz w:val="28"/>
          <w:szCs w:val="28"/>
        </w:rPr>
        <w:t>я 202</w:t>
      </w:r>
      <w:r w:rsidRPr="00514841">
        <w:rPr>
          <w:rFonts w:ascii="Times New Roman" w:eastAsia="Times New Roman" w:hAnsi="Times New Roman" w:cs="Times New Roman"/>
          <w:sz w:val="28"/>
          <w:szCs w:val="28"/>
          <w:lang w:val="kk-KZ"/>
        </w:rPr>
        <w:t>0</w:t>
      </w:r>
      <w:r w:rsidRPr="00514841">
        <w:rPr>
          <w:rFonts w:ascii="Times New Roman" w:eastAsia="Times New Roman" w:hAnsi="Times New Roman" w:cs="Times New Roman"/>
          <w:sz w:val="28"/>
          <w:szCs w:val="28"/>
        </w:rPr>
        <w:t xml:space="preserve"> года № 2</w:t>
      </w:r>
      <w:r w:rsidRPr="00514841">
        <w:rPr>
          <w:rFonts w:ascii="Times New Roman" w:eastAsia="Times New Roman" w:hAnsi="Times New Roman" w:cs="Times New Roman"/>
          <w:sz w:val="28"/>
          <w:szCs w:val="28"/>
          <w:lang w:val="kk-KZ"/>
        </w:rPr>
        <w:t xml:space="preserve">16 </w:t>
      </w:r>
      <w:r w:rsidRPr="00514841">
        <w:rPr>
          <w:rFonts w:ascii="Times New Roman" w:eastAsia="Times New Roman" w:hAnsi="Times New Roman" w:cs="Times New Roman"/>
          <w:b/>
          <w:i/>
          <w:sz w:val="28"/>
          <w:szCs w:val="28"/>
          <w:lang w:val="kk-KZ"/>
        </w:rPr>
        <w:t>(</w:t>
      </w:r>
      <w:r w:rsidRPr="00514841">
        <w:rPr>
          <w:rFonts w:ascii="Times New Roman" w:eastAsia="Times New Roman" w:hAnsi="Times New Roman" w:cs="Times New Roman"/>
          <w:b/>
          <w:i/>
          <w:sz w:val="28"/>
          <w:szCs w:val="28"/>
        </w:rPr>
        <w:t>с изменениями, внесенными приказом и.о. Министра просвещения Республики Казахстан от 22 мая 2023 года № 140, в редакции приказа Министра просвещения РК от 03.07.2023 № 194</w:t>
      </w:r>
      <w:r w:rsidRPr="00514841">
        <w:rPr>
          <w:rFonts w:ascii="Times New Roman" w:eastAsia="Times New Roman" w:hAnsi="Times New Roman" w:cs="Times New Roman"/>
          <w:b/>
          <w:i/>
          <w:sz w:val="28"/>
          <w:szCs w:val="28"/>
          <w:lang w:val="kk-KZ"/>
        </w:rPr>
        <w:t>)</w:t>
      </w:r>
      <w:r w:rsidRPr="00514841">
        <w:rPr>
          <w:rFonts w:ascii="Times New Roman" w:eastAsia="Times New Roman" w:hAnsi="Times New Roman" w:cs="Times New Roman"/>
          <w:sz w:val="28"/>
          <w:szCs w:val="28"/>
        </w:rPr>
        <w:t>;</w:t>
      </w:r>
    </w:p>
    <w:p w14:paraId="1912EB6B" w14:textId="77777777" w:rsidR="007B49AD" w:rsidRPr="00514841" w:rsidRDefault="007B49AD" w:rsidP="007B49AD">
      <w:pPr>
        <w:pBdr>
          <w:bottom w:val="single" w:sz="4" w:space="0" w:color="FFFFFF"/>
        </w:pBdr>
        <w:tabs>
          <w:tab w:val="left" w:pos="142"/>
          <w:tab w:val="left" w:pos="709"/>
          <w:tab w:val="left" w:pos="910"/>
        </w:tabs>
        <w:spacing w:after="0" w:line="240" w:lineRule="auto"/>
        <w:ind w:firstLine="709"/>
        <w:jc w:val="both"/>
        <w:rPr>
          <w:rFonts w:ascii="Times New Roman" w:eastAsia="Times New Roman" w:hAnsi="Times New Roman" w:cs="Times New Roman"/>
          <w:b/>
          <w:i/>
          <w:sz w:val="28"/>
          <w:szCs w:val="28"/>
        </w:rPr>
      </w:pPr>
      <w:r w:rsidRPr="00514841">
        <w:rPr>
          <w:rFonts w:ascii="Times New Roman" w:eastAsia="Times New Roman" w:hAnsi="Times New Roman" w:cs="Times New Roman"/>
          <w:sz w:val="28"/>
          <w:szCs w:val="28"/>
        </w:rPr>
        <w:t xml:space="preserve"> – приказ</w:t>
      </w:r>
      <w:r w:rsidRPr="00514841">
        <w:rPr>
          <w:rFonts w:ascii="Times New Roman" w:eastAsia="Times New Roman" w:hAnsi="Times New Roman" w:cs="Times New Roman"/>
          <w:sz w:val="28"/>
          <w:szCs w:val="28"/>
          <w:lang w:val="kk-KZ"/>
        </w:rPr>
        <w:t>ом</w:t>
      </w:r>
      <w:r w:rsidRPr="00514841">
        <w:rPr>
          <w:rFonts w:ascii="Times New Roman" w:eastAsia="Times New Roman" w:hAnsi="Times New Roman" w:cs="Times New Roman"/>
          <w:sz w:val="28"/>
          <w:szCs w:val="28"/>
        </w:rPr>
        <w:t xml:space="preserve"> Министра просвещения Республики Казахстан «Об утверждении Типовых правил деятельности организаций дошкольного, начального, основного среднего, общего среднего, технического и профессионального, послесреднего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и взрослых» </w:t>
      </w:r>
      <w:r w:rsidRPr="00514841">
        <w:rPr>
          <w:rFonts w:ascii="Times New Roman" w:eastAsia="Times New Roman" w:hAnsi="Times New Roman" w:cs="Times New Roman"/>
          <w:b/>
          <w:i/>
          <w:sz w:val="28"/>
          <w:szCs w:val="28"/>
        </w:rPr>
        <w:t>от 3</w:t>
      </w:r>
      <w:r w:rsidRPr="00514841">
        <w:rPr>
          <w:rFonts w:ascii="Times New Roman" w:eastAsia="Times New Roman" w:hAnsi="Times New Roman" w:cs="Times New Roman"/>
          <w:b/>
          <w:i/>
          <w:sz w:val="28"/>
          <w:szCs w:val="28"/>
          <w:lang w:val="kk-KZ"/>
        </w:rPr>
        <w:t>1августа</w:t>
      </w:r>
      <w:r w:rsidRPr="00514841">
        <w:rPr>
          <w:rFonts w:ascii="Times New Roman" w:eastAsia="Times New Roman" w:hAnsi="Times New Roman" w:cs="Times New Roman"/>
          <w:b/>
          <w:i/>
          <w:sz w:val="28"/>
          <w:szCs w:val="28"/>
        </w:rPr>
        <w:t xml:space="preserve"> 20</w:t>
      </w:r>
      <w:r w:rsidRPr="00514841">
        <w:rPr>
          <w:rFonts w:ascii="Times New Roman" w:eastAsia="Times New Roman" w:hAnsi="Times New Roman" w:cs="Times New Roman"/>
          <w:b/>
          <w:i/>
          <w:sz w:val="28"/>
          <w:szCs w:val="28"/>
          <w:lang w:val="kk-KZ"/>
        </w:rPr>
        <w:t>22</w:t>
      </w:r>
      <w:r w:rsidRPr="00514841">
        <w:rPr>
          <w:rFonts w:ascii="Times New Roman" w:eastAsia="Times New Roman" w:hAnsi="Times New Roman" w:cs="Times New Roman"/>
          <w:b/>
          <w:i/>
          <w:sz w:val="28"/>
          <w:szCs w:val="28"/>
        </w:rPr>
        <w:t xml:space="preserve"> года № </w:t>
      </w:r>
      <w:r w:rsidRPr="00514841">
        <w:rPr>
          <w:rFonts w:ascii="Times New Roman" w:eastAsia="Times New Roman" w:hAnsi="Times New Roman" w:cs="Times New Roman"/>
          <w:b/>
          <w:i/>
          <w:sz w:val="28"/>
          <w:szCs w:val="28"/>
          <w:lang w:val="kk-KZ"/>
        </w:rPr>
        <w:t>385</w:t>
      </w:r>
      <w:r w:rsidRPr="00514841">
        <w:rPr>
          <w:rFonts w:ascii="Times New Roman" w:eastAsia="Times New Roman" w:hAnsi="Times New Roman" w:cs="Times New Roman"/>
          <w:b/>
          <w:i/>
          <w:sz w:val="28"/>
          <w:szCs w:val="28"/>
        </w:rPr>
        <w:t>;</w:t>
      </w:r>
    </w:p>
    <w:p w14:paraId="05DE2EC2" w14:textId="77777777" w:rsidR="007B49AD" w:rsidRPr="00514841" w:rsidRDefault="007B49AD" w:rsidP="00583860">
      <w:pPr>
        <w:widowControl w:val="0"/>
        <w:numPr>
          <w:ilvl w:val="0"/>
          <w:numId w:val="5"/>
        </w:numPr>
        <w:tabs>
          <w:tab w:val="left" w:pos="851"/>
        </w:tabs>
        <w:autoSpaceDE w:val="0"/>
        <w:autoSpaceDN w:val="0"/>
        <w:adjustRightInd w:val="0"/>
        <w:spacing w:after="0" w:line="240" w:lineRule="auto"/>
        <w:ind w:left="0" w:firstLine="709"/>
        <w:jc w:val="both"/>
        <w:rPr>
          <w:rFonts w:ascii="Times New Roman" w:eastAsia="Times New Roman" w:hAnsi="Times New Roman" w:cs="Times New Roman"/>
          <w:b/>
          <w:i/>
          <w:sz w:val="28"/>
          <w:szCs w:val="28"/>
          <w:lang w:val="kk-KZ" w:eastAsia="en-GB"/>
        </w:rPr>
      </w:pPr>
      <w:r w:rsidRPr="00514841">
        <w:rPr>
          <w:rFonts w:ascii="Times New Roman" w:eastAsia="Times New Roman" w:hAnsi="Times New Roman" w:cs="Times New Roman"/>
          <w:sz w:val="28"/>
          <w:szCs w:val="28"/>
        </w:rPr>
        <w:t>приказ</w:t>
      </w:r>
      <w:r w:rsidRPr="00514841">
        <w:rPr>
          <w:rFonts w:ascii="Times New Roman" w:eastAsia="Times New Roman" w:hAnsi="Times New Roman" w:cs="Times New Roman"/>
          <w:sz w:val="28"/>
          <w:szCs w:val="28"/>
          <w:lang w:val="kk-KZ"/>
        </w:rPr>
        <w:t>ом</w:t>
      </w:r>
      <w:r w:rsidRPr="00514841">
        <w:rPr>
          <w:rFonts w:ascii="Times New Roman" w:eastAsia="Times New Roman" w:hAnsi="Times New Roman" w:cs="Times New Roman"/>
          <w:sz w:val="28"/>
          <w:szCs w:val="28"/>
        </w:rPr>
        <w:t xml:space="preserve"> МОН РК «О внесении изменения в приказ МОН РК от 20.03.2015 г. № 137 «Об утверждении Правил организации учебного процесса по дистанционным образовательным технологиям»</w:t>
      </w:r>
      <w:r w:rsidRPr="00514841">
        <w:rPr>
          <w:rFonts w:ascii="Times New Roman" w:eastAsia="Times New Roman" w:hAnsi="Times New Roman" w:cs="Times New Roman"/>
          <w:b/>
          <w:i/>
          <w:sz w:val="28"/>
          <w:szCs w:val="28"/>
        </w:rPr>
        <w:t xml:space="preserve"> от 03 ноября 2021 года № 547;</w:t>
      </w:r>
    </w:p>
    <w:p w14:paraId="37B48103" w14:textId="77777777" w:rsidR="007B49AD" w:rsidRPr="00514841" w:rsidRDefault="007B49AD" w:rsidP="00583860">
      <w:pPr>
        <w:widowControl w:val="0"/>
        <w:numPr>
          <w:ilvl w:val="0"/>
          <w:numId w:val="5"/>
        </w:numPr>
        <w:tabs>
          <w:tab w:val="left" w:pos="851"/>
        </w:tabs>
        <w:autoSpaceDE w:val="0"/>
        <w:autoSpaceDN w:val="0"/>
        <w:adjustRightInd w:val="0"/>
        <w:spacing w:after="0" w:line="240" w:lineRule="auto"/>
        <w:ind w:left="0" w:firstLine="709"/>
        <w:jc w:val="both"/>
        <w:rPr>
          <w:rFonts w:ascii="Times New Roman" w:eastAsia="Times New Roman" w:hAnsi="Times New Roman" w:cs="Times New Roman"/>
          <w:sz w:val="28"/>
          <w:szCs w:val="28"/>
          <w:lang w:val="kk-KZ" w:eastAsia="en-GB"/>
        </w:rPr>
      </w:pPr>
      <w:r w:rsidRPr="00514841">
        <w:rPr>
          <w:rFonts w:ascii="Times New Roman" w:eastAsia="Times New Roman" w:hAnsi="Times New Roman" w:cs="Times New Roman"/>
          <w:sz w:val="28"/>
          <w:szCs w:val="28"/>
        </w:rPr>
        <w:t>Санитарными правила</w:t>
      </w:r>
      <w:r w:rsidRPr="00514841">
        <w:rPr>
          <w:rFonts w:ascii="Times New Roman" w:eastAsia="Times New Roman" w:hAnsi="Times New Roman" w:cs="Times New Roman"/>
          <w:sz w:val="28"/>
          <w:szCs w:val="28"/>
          <w:lang w:val="kk-KZ"/>
        </w:rPr>
        <w:t>ми</w:t>
      </w:r>
      <w:r w:rsidRPr="00514841">
        <w:rPr>
          <w:rFonts w:ascii="Times New Roman" w:eastAsia="Times New Roman" w:hAnsi="Times New Roman" w:cs="Times New Roman"/>
          <w:sz w:val="28"/>
          <w:szCs w:val="28"/>
        </w:rPr>
        <w:t xml:space="preserve"> «Санитарно-эпидемиологические требования к объектам образования», утвержденные приказом МЗ РК № ҚР ДСМ-76 от 5 </w:t>
      </w:r>
    </w:p>
    <w:p w14:paraId="22C61896" w14:textId="77777777" w:rsidR="007B49AD" w:rsidRPr="00514841" w:rsidRDefault="007B49AD" w:rsidP="007D7C66">
      <w:pPr>
        <w:widowControl w:val="0"/>
        <w:tabs>
          <w:tab w:val="left" w:pos="851"/>
        </w:tabs>
        <w:autoSpaceDE w:val="0"/>
        <w:autoSpaceDN w:val="0"/>
        <w:adjustRightInd w:val="0"/>
        <w:spacing w:after="0" w:line="240" w:lineRule="auto"/>
        <w:rPr>
          <w:rFonts w:ascii="Times New Roman" w:eastAsia="Times New Roman" w:hAnsi="Times New Roman" w:cs="Times New Roman"/>
          <w:sz w:val="28"/>
          <w:szCs w:val="28"/>
          <w:lang w:val="kk-KZ" w:eastAsia="en-GB"/>
        </w:rPr>
      </w:pPr>
      <w:r w:rsidRPr="00514841">
        <w:rPr>
          <w:rFonts w:ascii="Times New Roman" w:eastAsia="Times New Roman" w:hAnsi="Times New Roman" w:cs="Times New Roman"/>
          <w:sz w:val="28"/>
          <w:szCs w:val="28"/>
          <w:lang w:val="kk-KZ" w:eastAsia="en-GB"/>
        </w:rPr>
        <w:t>3</w:t>
      </w:r>
      <w:r w:rsidRPr="00514841">
        <w:rPr>
          <w:rFonts w:ascii="Times New Roman" w:eastAsia="Times New Roman" w:hAnsi="Times New Roman" w:cs="Times New Roman"/>
          <w:sz w:val="28"/>
          <w:szCs w:val="28"/>
        </w:rPr>
        <w:t>августа 2021 года (зарегистрирован в МЮ РК за №23890 от 6.08. 2021 года);</w:t>
      </w:r>
    </w:p>
    <w:p w14:paraId="24A9EF09" w14:textId="77777777" w:rsidR="007B49AD" w:rsidRPr="00514841" w:rsidRDefault="007D7C66" w:rsidP="007D7C66">
      <w:pPr>
        <w:pBdr>
          <w:bottom w:val="single" w:sz="4" w:space="0" w:color="FFFFFF"/>
        </w:pBdr>
        <w:tabs>
          <w:tab w:val="left" w:pos="142"/>
          <w:tab w:val="left" w:pos="360"/>
          <w:tab w:val="left" w:pos="910"/>
        </w:tabs>
        <w:spacing w:after="0" w:line="240" w:lineRule="auto"/>
        <w:jc w:val="both"/>
        <w:rPr>
          <w:rFonts w:ascii="Times New Roman" w:eastAsia="Times New Roman" w:hAnsi="Times New Roman" w:cs="Times New Roman"/>
          <w:b/>
          <w:i/>
          <w:sz w:val="28"/>
          <w:szCs w:val="28"/>
        </w:rPr>
      </w:pPr>
      <w:r>
        <w:rPr>
          <w:rFonts w:ascii="Times New Roman" w:eastAsia="Times New Roman" w:hAnsi="Times New Roman" w:cs="Times New Roman"/>
          <w:sz w:val="28"/>
          <w:szCs w:val="28"/>
          <w:lang w:val="kk-KZ"/>
        </w:rPr>
        <w:t>-</w:t>
      </w:r>
      <w:r w:rsidR="007B49AD" w:rsidRPr="00514841">
        <w:rPr>
          <w:rFonts w:ascii="Times New Roman" w:eastAsia="Times New Roman" w:hAnsi="Times New Roman" w:cs="Times New Roman"/>
          <w:sz w:val="28"/>
          <w:szCs w:val="28"/>
        </w:rPr>
        <w:t>Приказом и</w:t>
      </w:r>
      <w:r w:rsidR="007B49AD" w:rsidRPr="00514841">
        <w:rPr>
          <w:rFonts w:ascii="Times New Roman" w:eastAsia="Times New Roman" w:hAnsi="Times New Roman" w:cs="Times New Roman"/>
          <w:sz w:val="28"/>
          <w:szCs w:val="28"/>
          <w:lang w:val="kk-KZ"/>
        </w:rPr>
        <w:t>.о.Министра просвещенияРеспублики Казахстан</w:t>
      </w:r>
      <w:r w:rsidR="007B49AD" w:rsidRPr="00514841">
        <w:rPr>
          <w:rFonts w:ascii="Times New Roman" w:eastAsia="Times New Roman" w:hAnsi="Times New Roman" w:cs="Times New Roman"/>
          <w:sz w:val="28"/>
          <w:szCs w:val="28"/>
        </w:rPr>
        <w:t xml:space="preserve"> «Об утверждении Типовых штатов работников государственных организаций образования» </w:t>
      </w:r>
      <w:r w:rsidR="007B49AD" w:rsidRPr="00514841">
        <w:rPr>
          <w:rFonts w:ascii="Times New Roman" w:eastAsia="Times New Roman" w:hAnsi="Times New Roman" w:cs="Times New Roman"/>
          <w:b/>
          <w:i/>
          <w:sz w:val="28"/>
          <w:szCs w:val="28"/>
        </w:rPr>
        <w:t xml:space="preserve">от </w:t>
      </w:r>
      <w:r w:rsidR="007B49AD" w:rsidRPr="00514841">
        <w:rPr>
          <w:rFonts w:ascii="Times New Roman" w:eastAsia="Times New Roman" w:hAnsi="Times New Roman" w:cs="Times New Roman"/>
          <w:b/>
          <w:i/>
          <w:sz w:val="28"/>
          <w:szCs w:val="28"/>
          <w:lang w:val="kk-KZ"/>
        </w:rPr>
        <w:t>21июля</w:t>
      </w:r>
      <w:r w:rsidR="007B49AD" w:rsidRPr="00514841">
        <w:rPr>
          <w:rFonts w:ascii="Times New Roman" w:eastAsia="Times New Roman" w:hAnsi="Times New Roman" w:cs="Times New Roman"/>
          <w:b/>
          <w:i/>
          <w:sz w:val="28"/>
          <w:szCs w:val="28"/>
        </w:rPr>
        <w:t xml:space="preserve"> 20</w:t>
      </w:r>
      <w:r w:rsidR="007B49AD" w:rsidRPr="00514841">
        <w:rPr>
          <w:rFonts w:ascii="Times New Roman" w:eastAsia="Times New Roman" w:hAnsi="Times New Roman" w:cs="Times New Roman"/>
          <w:b/>
          <w:i/>
          <w:sz w:val="28"/>
          <w:szCs w:val="28"/>
          <w:lang w:val="kk-KZ"/>
        </w:rPr>
        <w:t>23</w:t>
      </w:r>
      <w:r w:rsidR="007B49AD" w:rsidRPr="00514841">
        <w:rPr>
          <w:rFonts w:ascii="Times New Roman" w:eastAsia="Times New Roman" w:hAnsi="Times New Roman" w:cs="Times New Roman"/>
          <w:b/>
          <w:i/>
          <w:sz w:val="28"/>
          <w:szCs w:val="28"/>
        </w:rPr>
        <w:t xml:space="preserve">года№ </w:t>
      </w:r>
      <w:r w:rsidR="007B49AD" w:rsidRPr="00514841">
        <w:rPr>
          <w:rFonts w:ascii="Times New Roman" w:eastAsia="Times New Roman" w:hAnsi="Times New Roman" w:cs="Times New Roman"/>
          <w:b/>
          <w:i/>
          <w:sz w:val="28"/>
          <w:szCs w:val="28"/>
          <w:lang w:val="kk-KZ"/>
        </w:rPr>
        <w:t>224</w:t>
      </w:r>
      <w:r w:rsidR="007B49AD" w:rsidRPr="00514841">
        <w:rPr>
          <w:rFonts w:ascii="Times New Roman" w:eastAsia="Times New Roman" w:hAnsi="Times New Roman" w:cs="Times New Roman"/>
          <w:b/>
          <w:i/>
          <w:sz w:val="28"/>
          <w:szCs w:val="28"/>
        </w:rPr>
        <w:t xml:space="preserve">; </w:t>
      </w:r>
    </w:p>
    <w:p w14:paraId="2643FD1E" w14:textId="77777777" w:rsidR="007B49AD" w:rsidRPr="00514841" w:rsidRDefault="007D7C66" w:rsidP="007D7C66">
      <w:pPr>
        <w:widowControl w:val="0"/>
        <w:tabs>
          <w:tab w:val="left" w:pos="851"/>
        </w:tabs>
        <w:autoSpaceDE w:val="0"/>
        <w:autoSpaceDN w:val="0"/>
        <w:adjustRightInd w:val="0"/>
        <w:spacing w:after="0" w:line="240" w:lineRule="auto"/>
        <w:jc w:val="both"/>
        <w:rPr>
          <w:rFonts w:ascii="Times New Roman" w:eastAsia="Times New Roman" w:hAnsi="Times New Roman" w:cs="Times New Roman"/>
          <w:sz w:val="28"/>
          <w:szCs w:val="28"/>
          <w:lang w:val="kk-KZ" w:eastAsia="en-GB"/>
        </w:rPr>
      </w:pPr>
      <w:r>
        <w:rPr>
          <w:rFonts w:ascii="Times New Roman" w:eastAsia="Times New Roman" w:hAnsi="Times New Roman" w:cs="Times New Roman"/>
          <w:sz w:val="28"/>
          <w:szCs w:val="28"/>
        </w:rPr>
        <w:t>-</w:t>
      </w:r>
      <w:r w:rsidR="007B49AD" w:rsidRPr="00514841">
        <w:rPr>
          <w:rFonts w:ascii="Times New Roman" w:eastAsia="Times New Roman" w:hAnsi="Times New Roman" w:cs="Times New Roman"/>
          <w:sz w:val="28"/>
          <w:szCs w:val="28"/>
          <w:lang w:val="kk-KZ"/>
        </w:rPr>
        <w:t xml:space="preserve">Инструктивно-методическим письмом </w:t>
      </w:r>
      <w:r w:rsidR="007B49AD" w:rsidRPr="00514841">
        <w:rPr>
          <w:rFonts w:ascii="Times New Roman" w:eastAsia="Times New Roman" w:hAnsi="Times New Roman" w:cs="Times New Roman"/>
          <w:sz w:val="28"/>
          <w:szCs w:val="28"/>
        </w:rPr>
        <w:t>«</w:t>
      </w:r>
      <w:r w:rsidR="007B49AD" w:rsidRPr="00514841">
        <w:rPr>
          <w:rFonts w:ascii="Times New Roman" w:eastAsia="Times New Roman" w:hAnsi="Times New Roman" w:cs="Times New Roman"/>
          <w:sz w:val="28"/>
          <w:szCs w:val="28"/>
          <w:lang w:val="kk-KZ"/>
        </w:rPr>
        <w:t>О</w:t>
      </w:r>
      <w:r w:rsidR="007B49AD" w:rsidRPr="00514841">
        <w:rPr>
          <w:rFonts w:ascii="Times New Roman" w:eastAsia="Times New Roman" w:hAnsi="Times New Roman" w:cs="Times New Roman"/>
          <w:sz w:val="28"/>
          <w:szCs w:val="28"/>
        </w:rPr>
        <w:t xml:space="preserve">б особенностях учебно-воспитательного процесса в организациях среднего образования </w:t>
      </w:r>
      <w:r w:rsidR="007B49AD" w:rsidRPr="00514841">
        <w:rPr>
          <w:rFonts w:ascii="Times New Roman" w:eastAsia="Times New Roman" w:hAnsi="Times New Roman" w:cs="Times New Roman"/>
          <w:sz w:val="28"/>
          <w:szCs w:val="28"/>
          <w:lang w:val="kk-KZ"/>
        </w:rPr>
        <w:t>Р</w:t>
      </w:r>
      <w:r w:rsidR="007B49AD" w:rsidRPr="00514841">
        <w:rPr>
          <w:rFonts w:ascii="Times New Roman" w:eastAsia="Times New Roman" w:hAnsi="Times New Roman" w:cs="Times New Roman"/>
          <w:sz w:val="28"/>
          <w:szCs w:val="28"/>
        </w:rPr>
        <w:t xml:space="preserve">еспублики </w:t>
      </w:r>
      <w:r w:rsidR="007B49AD" w:rsidRPr="00514841">
        <w:rPr>
          <w:rFonts w:ascii="Times New Roman" w:eastAsia="Times New Roman" w:hAnsi="Times New Roman" w:cs="Times New Roman"/>
          <w:sz w:val="28"/>
          <w:szCs w:val="28"/>
          <w:lang w:val="kk-KZ"/>
        </w:rPr>
        <w:t>К</w:t>
      </w:r>
      <w:r w:rsidR="007B49AD" w:rsidRPr="00514841">
        <w:rPr>
          <w:rFonts w:ascii="Times New Roman" w:eastAsia="Times New Roman" w:hAnsi="Times New Roman" w:cs="Times New Roman"/>
          <w:sz w:val="28"/>
          <w:szCs w:val="28"/>
        </w:rPr>
        <w:t>азахстан в 2023-2024 учебном году</w:t>
      </w:r>
      <w:r w:rsidR="007B49AD" w:rsidRPr="00514841">
        <w:rPr>
          <w:rFonts w:ascii="Times New Roman" w:eastAsia="Times New Roman" w:hAnsi="Times New Roman" w:cs="Times New Roman"/>
          <w:sz w:val="28"/>
          <w:szCs w:val="28"/>
          <w:lang w:val="kk-KZ"/>
        </w:rPr>
        <w:t xml:space="preserve">» </w:t>
      </w:r>
      <w:r w:rsidR="007B49AD" w:rsidRPr="00514841">
        <w:rPr>
          <w:rFonts w:ascii="Times New Roman" w:eastAsia="Times New Roman" w:hAnsi="Times New Roman" w:cs="Times New Roman"/>
          <w:b/>
          <w:i/>
          <w:sz w:val="28"/>
          <w:szCs w:val="28"/>
          <w:lang w:val="kk-KZ"/>
        </w:rPr>
        <w:t>(</w:t>
      </w:r>
      <w:r w:rsidR="007B49AD" w:rsidRPr="00514841">
        <w:rPr>
          <w:rFonts w:ascii="Times New Roman" w:eastAsia="Times New Roman" w:hAnsi="Times New Roman" w:cs="Times New Roman"/>
          <w:b/>
          <w:i/>
          <w:sz w:val="28"/>
          <w:szCs w:val="28"/>
        </w:rPr>
        <w:t xml:space="preserve">протокол №3 от 25 апреля 2023 года научно-методического совета Национальной академии образования </w:t>
      </w:r>
      <w:r w:rsidR="007B49AD" w:rsidRPr="00514841">
        <w:rPr>
          <w:rFonts w:ascii="Times New Roman" w:eastAsia="Times New Roman" w:hAnsi="Times New Roman" w:cs="Times New Roman"/>
          <w:b/>
          <w:i/>
          <w:sz w:val="28"/>
          <w:szCs w:val="28"/>
        </w:rPr>
        <w:br/>
        <w:t>им. Ы. Алтынсарина)</w:t>
      </w:r>
    </w:p>
    <w:p w14:paraId="1952415E" w14:textId="77777777" w:rsidR="007B49AD" w:rsidRPr="00514841" w:rsidRDefault="007D7C66" w:rsidP="007D7C66">
      <w:pPr>
        <w:widowControl w:val="0"/>
        <w:tabs>
          <w:tab w:val="left" w:pos="851"/>
        </w:tabs>
        <w:autoSpaceDE w:val="0"/>
        <w:autoSpaceDN w:val="0"/>
        <w:adjustRightInd w:val="0"/>
        <w:spacing w:after="0" w:line="240" w:lineRule="auto"/>
        <w:jc w:val="both"/>
        <w:rPr>
          <w:rFonts w:ascii="Times New Roman" w:eastAsia="Times New Roman" w:hAnsi="Times New Roman" w:cs="Times New Roman"/>
          <w:sz w:val="28"/>
          <w:szCs w:val="28"/>
          <w:lang w:val="kk-KZ" w:eastAsia="en-GB"/>
        </w:rPr>
      </w:pPr>
      <w:r>
        <w:rPr>
          <w:rFonts w:ascii="Times New Roman" w:eastAsia="Times New Roman" w:hAnsi="Times New Roman" w:cs="Times New Roman"/>
          <w:b/>
          <w:i/>
          <w:sz w:val="28"/>
          <w:szCs w:val="28"/>
          <w:lang w:val="kk-KZ"/>
        </w:rPr>
        <w:t>-</w:t>
      </w:r>
      <w:r w:rsidR="007B49AD" w:rsidRPr="00514841">
        <w:rPr>
          <w:rFonts w:ascii="Times New Roman" w:eastAsia="Times New Roman" w:hAnsi="Times New Roman" w:cs="Times New Roman"/>
          <w:b/>
          <w:i/>
          <w:sz w:val="28"/>
          <w:szCs w:val="28"/>
        </w:rPr>
        <w:t>Рассмотрено и утверждено на педагогическом совете протокол  №1 от 29 августа 2023 года;</w:t>
      </w:r>
    </w:p>
    <w:p w14:paraId="03A261FC" w14:textId="77777777" w:rsidR="007B49AD" w:rsidRPr="00514841" w:rsidRDefault="007D7C66" w:rsidP="007D7C66">
      <w:pPr>
        <w:widowControl w:val="0"/>
        <w:tabs>
          <w:tab w:val="left" w:pos="851"/>
        </w:tabs>
        <w:autoSpaceDE w:val="0"/>
        <w:autoSpaceDN w:val="0"/>
        <w:adjustRightInd w:val="0"/>
        <w:spacing w:after="0" w:line="240" w:lineRule="auto"/>
        <w:jc w:val="both"/>
        <w:rPr>
          <w:rFonts w:ascii="Times New Roman" w:eastAsia="Times New Roman" w:hAnsi="Times New Roman" w:cs="Times New Roman"/>
          <w:sz w:val="28"/>
          <w:szCs w:val="28"/>
          <w:lang w:val="kk-KZ" w:eastAsia="en-GB"/>
        </w:rPr>
      </w:pPr>
      <w:r>
        <w:rPr>
          <w:rFonts w:ascii="Times New Roman" w:eastAsia="Times New Roman" w:hAnsi="Times New Roman" w:cs="Times New Roman"/>
          <w:b/>
          <w:i/>
          <w:sz w:val="28"/>
          <w:szCs w:val="28"/>
          <w:lang w:val="kk-KZ"/>
        </w:rPr>
        <w:t>-</w:t>
      </w:r>
      <w:r w:rsidR="007B49AD" w:rsidRPr="00514841">
        <w:rPr>
          <w:rFonts w:ascii="Times New Roman" w:eastAsia="Times New Roman" w:hAnsi="Times New Roman" w:cs="Times New Roman"/>
          <w:b/>
          <w:i/>
          <w:sz w:val="28"/>
          <w:szCs w:val="28"/>
          <w:lang w:val="kk-KZ"/>
        </w:rPr>
        <w:t>Учебный предмет «Иностранный язык» выбран «Английский язык» (</w:t>
      </w:r>
      <w:r w:rsidR="007B49AD" w:rsidRPr="00514841">
        <w:rPr>
          <w:rFonts w:ascii="Times New Roman" w:eastAsia="Times New Roman" w:hAnsi="Times New Roman" w:cs="Times New Roman"/>
          <w:b/>
          <w:i/>
          <w:sz w:val="28"/>
          <w:szCs w:val="28"/>
        </w:rPr>
        <w:t>протокол  №1 от 29 августа 2023 года</w:t>
      </w:r>
      <w:r w:rsidR="007B49AD" w:rsidRPr="00514841">
        <w:rPr>
          <w:rFonts w:ascii="Times New Roman" w:eastAsia="Times New Roman" w:hAnsi="Times New Roman" w:cs="Times New Roman"/>
          <w:b/>
          <w:i/>
          <w:sz w:val="28"/>
          <w:szCs w:val="28"/>
          <w:lang w:val="kk-KZ"/>
        </w:rPr>
        <w:t>);</w:t>
      </w:r>
    </w:p>
    <w:p w14:paraId="0795A1D2" w14:textId="77777777" w:rsidR="007B49AD" w:rsidRPr="00514841" w:rsidRDefault="007D7C66" w:rsidP="007D7C66">
      <w:pPr>
        <w:widowControl w:val="0"/>
        <w:tabs>
          <w:tab w:val="left" w:pos="851"/>
        </w:tabs>
        <w:autoSpaceDE w:val="0"/>
        <w:autoSpaceDN w:val="0"/>
        <w:adjustRightInd w:val="0"/>
        <w:spacing w:after="0" w:line="240" w:lineRule="auto"/>
        <w:jc w:val="both"/>
        <w:rPr>
          <w:rFonts w:ascii="Times New Roman" w:eastAsia="Times New Roman" w:hAnsi="Times New Roman" w:cs="Times New Roman"/>
          <w:sz w:val="28"/>
          <w:szCs w:val="28"/>
          <w:lang w:val="kk-KZ" w:eastAsia="en-GB"/>
        </w:rPr>
      </w:pPr>
      <w:r>
        <w:rPr>
          <w:rFonts w:ascii="Times New Roman" w:eastAsia="Times New Roman" w:hAnsi="Times New Roman" w:cs="Times New Roman"/>
          <w:sz w:val="28"/>
          <w:szCs w:val="28"/>
          <w:lang w:val="kk-KZ"/>
        </w:rPr>
        <w:t>-</w:t>
      </w:r>
      <w:r w:rsidR="007B49AD" w:rsidRPr="00514841">
        <w:rPr>
          <w:rFonts w:ascii="Times New Roman" w:eastAsia="Times New Roman" w:hAnsi="Times New Roman" w:cs="Times New Roman"/>
          <w:sz w:val="28"/>
          <w:szCs w:val="28"/>
        </w:rPr>
        <w:t xml:space="preserve">Изучение предмета «Цифровая грамотность» в 1 классе начнется во 2 полугодии 2023-2024 учебного года. </w:t>
      </w:r>
    </w:p>
    <w:p w14:paraId="126D9B48" w14:textId="77777777" w:rsidR="007B49AD" w:rsidRPr="00514841" w:rsidRDefault="007B49AD" w:rsidP="007B49AD">
      <w:pPr>
        <w:widowControl w:val="0"/>
        <w:tabs>
          <w:tab w:val="left" w:pos="0"/>
          <w:tab w:val="left" w:pos="426"/>
          <w:tab w:val="left" w:pos="709"/>
          <w:tab w:val="left" w:pos="851"/>
          <w:tab w:val="left" w:pos="1418"/>
          <w:tab w:val="left" w:pos="1772"/>
        </w:tabs>
        <w:autoSpaceDE w:val="0"/>
        <w:autoSpaceDN w:val="0"/>
        <w:spacing w:after="0" w:line="240" w:lineRule="auto"/>
        <w:jc w:val="both"/>
        <w:rPr>
          <w:rFonts w:ascii="Times New Roman" w:eastAsia="Times New Roman" w:hAnsi="Times New Roman" w:cs="Times New Roman"/>
          <w:sz w:val="28"/>
          <w:szCs w:val="28"/>
          <w:lang w:bidi="ru-RU"/>
        </w:rPr>
      </w:pPr>
      <w:r w:rsidRPr="00514841">
        <w:rPr>
          <w:rFonts w:ascii="Times New Roman" w:eastAsia="Times New Roman" w:hAnsi="Times New Roman" w:cs="Times New Roman"/>
          <w:b/>
          <w:sz w:val="28"/>
          <w:szCs w:val="28"/>
          <w:lang w:val="kk-KZ" w:bidi="ru-RU"/>
        </w:rPr>
        <w:t xml:space="preserve">І </w:t>
      </w:r>
      <w:r w:rsidRPr="00514841">
        <w:rPr>
          <w:rFonts w:ascii="Times New Roman" w:eastAsia="Times New Roman" w:hAnsi="Times New Roman" w:cs="Times New Roman"/>
          <w:b/>
          <w:sz w:val="28"/>
          <w:szCs w:val="28"/>
          <w:lang w:bidi="ru-RU"/>
        </w:rPr>
        <w:t>КЛАССЫ УРОВНЯ НАЧАЛЬНОГО ОБРАЗОВАНИЯ: 1-4 КЛАССЫ</w:t>
      </w:r>
      <w:r w:rsidRPr="00514841">
        <w:rPr>
          <w:rFonts w:ascii="Times New Roman" w:eastAsia="Times New Roman" w:hAnsi="Times New Roman" w:cs="Times New Roman"/>
          <w:sz w:val="28"/>
          <w:szCs w:val="28"/>
          <w:lang w:bidi="ru-RU"/>
        </w:rPr>
        <w:t>:</w:t>
      </w:r>
    </w:p>
    <w:p w14:paraId="11EAD028" w14:textId="77777777" w:rsidR="007B49AD" w:rsidRPr="00514841" w:rsidRDefault="007B49AD" w:rsidP="007B49AD">
      <w:pPr>
        <w:widowControl w:val="0"/>
        <w:tabs>
          <w:tab w:val="left" w:pos="0"/>
          <w:tab w:val="left" w:pos="709"/>
          <w:tab w:val="left" w:pos="993"/>
          <w:tab w:val="left" w:pos="1772"/>
        </w:tabs>
        <w:autoSpaceDE w:val="0"/>
        <w:autoSpaceDN w:val="0"/>
        <w:spacing w:after="0" w:line="240" w:lineRule="auto"/>
        <w:jc w:val="both"/>
        <w:rPr>
          <w:rFonts w:ascii="Times New Roman" w:eastAsia="Times New Roman" w:hAnsi="Times New Roman" w:cs="Times New Roman"/>
          <w:b/>
          <w:sz w:val="28"/>
          <w:szCs w:val="28"/>
          <w:lang w:val="kk-KZ"/>
        </w:rPr>
      </w:pPr>
      <w:r w:rsidRPr="00514841">
        <w:rPr>
          <w:rFonts w:ascii="Times New Roman" w:eastAsia="Times New Roman" w:hAnsi="Times New Roman" w:cs="Times New Roman"/>
          <w:b/>
          <w:sz w:val="28"/>
          <w:szCs w:val="28"/>
          <w:lang w:val="kk-KZ"/>
        </w:rPr>
        <w:t xml:space="preserve">1.Согласно титульному листу количество классов 24: </w:t>
      </w:r>
    </w:p>
    <w:p w14:paraId="78404E71" w14:textId="77777777" w:rsidR="007B49AD" w:rsidRPr="00514841" w:rsidRDefault="007B49AD" w:rsidP="007B49AD">
      <w:pPr>
        <w:spacing w:after="0" w:line="240" w:lineRule="auto"/>
        <w:ind w:right="-1"/>
        <w:jc w:val="both"/>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 общеобразовательные классы:  1-</w:t>
      </w:r>
      <w:r w:rsidRPr="00514841">
        <w:rPr>
          <w:rFonts w:ascii="Times New Roman" w:eastAsia="Times New Roman" w:hAnsi="Times New Roman" w:cs="Times New Roman"/>
          <w:sz w:val="28"/>
          <w:szCs w:val="28"/>
          <w:lang w:val="kk-KZ"/>
        </w:rPr>
        <w:t xml:space="preserve">Ә, </w:t>
      </w:r>
      <w:r w:rsidRPr="00514841">
        <w:rPr>
          <w:rFonts w:ascii="Times New Roman" w:eastAsia="Times New Roman" w:hAnsi="Times New Roman" w:cs="Times New Roman"/>
          <w:sz w:val="28"/>
          <w:szCs w:val="28"/>
        </w:rPr>
        <w:t>1-А, 1-Б, 1-Г,1-Д, 1-Е; 2-А, 2-Б, 2-Г, 2-Д, 2-Е</w:t>
      </w:r>
      <w:r w:rsidRPr="00514841">
        <w:rPr>
          <w:rFonts w:ascii="Times New Roman" w:eastAsia="Times New Roman" w:hAnsi="Times New Roman" w:cs="Times New Roman"/>
          <w:sz w:val="28"/>
          <w:szCs w:val="28"/>
          <w:lang w:val="kk-KZ"/>
        </w:rPr>
        <w:t>, 2-Ж</w:t>
      </w:r>
      <w:r w:rsidRPr="00514841">
        <w:rPr>
          <w:rFonts w:ascii="Times New Roman" w:eastAsia="Times New Roman" w:hAnsi="Times New Roman" w:cs="Times New Roman"/>
          <w:sz w:val="28"/>
          <w:szCs w:val="28"/>
        </w:rPr>
        <w:t>; 3-А, 3-Б, 3-Г, 3-Д, 3-Е; 4-А, 4-Б, 4-Г, 4-Д, 4-Е</w:t>
      </w:r>
    </w:p>
    <w:p w14:paraId="560E42EE" w14:textId="77777777" w:rsidR="007B49AD" w:rsidRPr="00514841" w:rsidRDefault="007B49AD" w:rsidP="007B49AD">
      <w:pPr>
        <w:spacing w:after="0" w:line="240" w:lineRule="auto"/>
        <w:ind w:right="-1"/>
        <w:jc w:val="both"/>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 классы с задержкой психического развития: 3-В(ЗПР), 4-В(ЗПР);</w:t>
      </w:r>
    </w:p>
    <w:p w14:paraId="7C2A844A" w14:textId="77777777" w:rsidR="007B49AD" w:rsidRPr="00514841" w:rsidRDefault="007B49AD" w:rsidP="007B49AD">
      <w:pPr>
        <w:spacing w:after="0" w:line="240" w:lineRule="auto"/>
        <w:ind w:right="-1"/>
        <w:jc w:val="both"/>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 обучение на дому: 2-А, 4-Д, 4-В (ЗПР)</w:t>
      </w:r>
    </w:p>
    <w:p w14:paraId="0622174D" w14:textId="77777777" w:rsidR="007B49AD" w:rsidRPr="00514841" w:rsidRDefault="007B49AD" w:rsidP="007B49AD">
      <w:pPr>
        <w:pBdr>
          <w:bottom w:val="single" w:sz="4" w:space="0" w:color="FFFFFF"/>
        </w:pBdr>
        <w:tabs>
          <w:tab w:val="left" w:pos="142"/>
          <w:tab w:val="left" w:pos="709"/>
          <w:tab w:val="left" w:pos="910"/>
        </w:tabs>
        <w:spacing w:after="0" w:line="240" w:lineRule="auto"/>
        <w:jc w:val="both"/>
        <w:rPr>
          <w:rFonts w:ascii="Times New Roman" w:eastAsia="Times New Roman" w:hAnsi="Times New Roman" w:cs="Times New Roman"/>
          <w:b/>
          <w:sz w:val="28"/>
          <w:szCs w:val="28"/>
        </w:rPr>
      </w:pPr>
      <w:r w:rsidRPr="00514841">
        <w:rPr>
          <w:rFonts w:ascii="Times New Roman" w:eastAsia="Times New Roman" w:hAnsi="Times New Roman" w:cs="Times New Roman"/>
          <w:sz w:val="28"/>
          <w:szCs w:val="28"/>
          <w:lang w:val="kk-KZ"/>
        </w:rPr>
        <w:t xml:space="preserve">2. </w:t>
      </w:r>
      <w:r w:rsidRPr="00514841">
        <w:rPr>
          <w:rFonts w:ascii="Times New Roman" w:eastAsia="Times New Roman" w:hAnsi="Times New Roman" w:cs="Times New Roman"/>
          <w:b/>
          <w:sz w:val="28"/>
          <w:szCs w:val="28"/>
        </w:rPr>
        <w:t>Предусмотрено в учебной программе:</w:t>
      </w:r>
    </w:p>
    <w:p w14:paraId="64E4A7BB" w14:textId="77777777" w:rsidR="007B49AD" w:rsidRPr="00514841" w:rsidRDefault="007B49AD" w:rsidP="007B49AD">
      <w:pPr>
        <w:widowControl w:val="0"/>
        <w:tabs>
          <w:tab w:val="left" w:pos="0"/>
          <w:tab w:val="left" w:pos="426"/>
          <w:tab w:val="left" w:pos="709"/>
          <w:tab w:val="left" w:pos="851"/>
          <w:tab w:val="left" w:pos="1418"/>
          <w:tab w:val="left" w:pos="1772"/>
        </w:tabs>
        <w:autoSpaceDE w:val="0"/>
        <w:autoSpaceDN w:val="0"/>
        <w:spacing w:after="0" w:line="240" w:lineRule="auto"/>
        <w:jc w:val="both"/>
        <w:rPr>
          <w:rFonts w:ascii="Times New Roman" w:eastAsia="Times New Roman" w:hAnsi="Times New Roman" w:cs="Times New Roman"/>
          <w:b/>
          <w:sz w:val="28"/>
          <w:szCs w:val="28"/>
          <w:lang w:bidi="ru-RU"/>
        </w:rPr>
      </w:pPr>
      <w:r w:rsidRPr="00514841">
        <w:rPr>
          <w:rFonts w:ascii="Times New Roman" w:eastAsia="Times New Roman" w:hAnsi="Times New Roman" w:cs="Times New Roman"/>
          <w:b/>
          <w:sz w:val="28"/>
          <w:szCs w:val="28"/>
          <w:lang w:bidi="ru-RU"/>
        </w:rPr>
        <w:t xml:space="preserve">Вариативный компонент: </w:t>
      </w:r>
    </w:p>
    <w:p w14:paraId="3303AB11" w14:textId="77777777" w:rsidR="007B49AD" w:rsidRPr="00514841" w:rsidRDefault="007B49AD" w:rsidP="007B49AD">
      <w:pPr>
        <w:widowControl w:val="0"/>
        <w:tabs>
          <w:tab w:val="left" w:pos="0"/>
          <w:tab w:val="left" w:pos="709"/>
          <w:tab w:val="left" w:pos="993"/>
          <w:tab w:val="left" w:pos="1772"/>
        </w:tabs>
        <w:autoSpaceDE w:val="0"/>
        <w:autoSpaceDN w:val="0"/>
        <w:spacing w:after="0" w:line="240" w:lineRule="auto"/>
        <w:jc w:val="both"/>
        <w:rPr>
          <w:rFonts w:ascii="Times New Roman" w:eastAsia="Calibri" w:hAnsi="Times New Roman" w:cs="Times New Roman"/>
          <w:sz w:val="28"/>
          <w:szCs w:val="28"/>
          <w:lang w:val="kk-KZ"/>
        </w:rPr>
      </w:pPr>
      <w:r w:rsidRPr="00514841">
        <w:rPr>
          <w:rFonts w:ascii="Times New Roman" w:eastAsia="Calibri" w:hAnsi="Times New Roman" w:cs="Times New Roman"/>
          <w:sz w:val="28"/>
          <w:szCs w:val="28"/>
        </w:rPr>
        <w:t xml:space="preserve">-  1 час на «Шахмат </w:t>
      </w:r>
      <w:r w:rsidRPr="00514841">
        <w:rPr>
          <w:rFonts w:ascii="Times New Roman" w:eastAsia="Calibri" w:hAnsi="Times New Roman" w:cs="Times New Roman"/>
          <w:sz w:val="28"/>
          <w:szCs w:val="28"/>
          <w:lang w:val="kk-KZ"/>
        </w:rPr>
        <w:t>негіздері</w:t>
      </w:r>
      <w:r w:rsidRPr="00514841">
        <w:rPr>
          <w:rFonts w:ascii="Times New Roman" w:eastAsia="Calibri" w:hAnsi="Times New Roman" w:cs="Times New Roman"/>
          <w:sz w:val="28"/>
          <w:szCs w:val="28"/>
        </w:rPr>
        <w:t>» в 1-</w:t>
      </w:r>
      <w:r w:rsidRPr="00514841">
        <w:rPr>
          <w:rFonts w:ascii="Times New Roman" w:eastAsia="Calibri" w:hAnsi="Times New Roman" w:cs="Times New Roman"/>
          <w:sz w:val="28"/>
          <w:szCs w:val="28"/>
          <w:lang w:val="kk-KZ"/>
        </w:rPr>
        <w:t>Ә классе (РУМС протокол №5 от 22 июня 2023 года);</w:t>
      </w:r>
    </w:p>
    <w:p w14:paraId="2EC687DD" w14:textId="77777777" w:rsidR="007B49AD" w:rsidRPr="00514841" w:rsidRDefault="007B49AD" w:rsidP="007B49AD">
      <w:pPr>
        <w:widowControl w:val="0"/>
        <w:tabs>
          <w:tab w:val="left" w:pos="0"/>
          <w:tab w:val="left" w:pos="709"/>
          <w:tab w:val="left" w:pos="993"/>
          <w:tab w:val="left" w:pos="1772"/>
        </w:tabs>
        <w:autoSpaceDE w:val="0"/>
        <w:autoSpaceDN w:val="0"/>
        <w:spacing w:after="0" w:line="240" w:lineRule="auto"/>
        <w:jc w:val="both"/>
        <w:rPr>
          <w:rFonts w:ascii="Times New Roman" w:eastAsia="Calibri" w:hAnsi="Times New Roman" w:cs="Times New Roman"/>
          <w:sz w:val="28"/>
          <w:szCs w:val="28"/>
          <w:lang w:val="kk-KZ"/>
        </w:rPr>
      </w:pPr>
      <w:r w:rsidRPr="00514841">
        <w:rPr>
          <w:rFonts w:ascii="Times New Roman" w:eastAsia="Calibri" w:hAnsi="Times New Roman" w:cs="Times New Roman"/>
          <w:sz w:val="28"/>
          <w:szCs w:val="28"/>
        </w:rPr>
        <w:t>- 1 час «О роли математики в практической жизни человека» во 2-х классах</w:t>
      </w:r>
      <w:r w:rsidRPr="00514841">
        <w:rPr>
          <w:rFonts w:ascii="Times New Roman" w:eastAsia="Calibri" w:hAnsi="Times New Roman" w:cs="Times New Roman"/>
          <w:sz w:val="28"/>
          <w:szCs w:val="28"/>
          <w:lang w:val="kk-KZ"/>
        </w:rPr>
        <w:t xml:space="preserve"> (протокол 3 4 от 5 августа 2022года);</w:t>
      </w:r>
    </w:p>
    <w:p w14:paraId="1156F737" w14:textId="77777777" w:rsidR="007B49AD" w:rsidRPr="00514841" w:rsidRDefault="007B49AD" w:rsidP="007B49AD">
      <w:pPr>
        <w:spacing w:after="0" w:line="240" w:lineRule="auto"/>
        <w:ind w:right="-1"/>
        <w:jc w:val="both"/>
        <w:rPr>
          <w:rFonts w:ascii="Times New Roman" w:eastAsia="Times New Roman" w:hAnsi="Times New Roman" w:cs="Times New Roman"/>
          <w:b/>
          <w:sz w:val="28"/>
          <w:szCs w:val="28"/>
          <w:lang w:val="kk-KZ"/>
        </w:rPr>
      </w:pPr>
      <w:r w:rsidRPr="00514841">
        <w:rPr>
          <w:rFonts w:ascii="Times New Roman" w:eastAsia="Times New Roman" w:hAnsi="Times New Roman" w:cs="Times New Roman"/>
          <w:b/>
          <w:sz w:val="28"/>
          <w:szCs w:val="28"/>
        </w:rPr>
        <w:t>В начальных классах с задержкой психического развития из коррекционного компонента введены:</w:t>
      </w:r>
    </w:p>
    <w:p w14:paraId="5056A8DC" w14:textId="77777777" w:rsidR="007B49AD" w:rsidRPr="00514841" w:rsidRDefault="007B49AD" w:rsidP="007B49AD">
      <w:pPr>
        <w:spacing w:after="0" w:line="240" w:lineRule="auto"/>
        <w:jc w:val="both"/>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   1 час на ведение коррекционной ритмики во 3-В (ЗПР), 4-В(ЗПР) классах, проводимых классным руководителем;</w:t>
      </w:r>
    </w:p>
    <w:p w14:paraId="2798DC63" w14:textId="77777777" w:rsidR="007B49AD" w:rsidRPr="00514841" w:rsidRDefault="007B49AD" w:rsidP="007B49AD">
      <w:pPr>
        <w:spacing w:after="0" w:line="240" w:lineRule="auto"/>
        <w:jc w:val="both"/>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- 3 часа на коррекцию недостатков развития речи во 3-В  (ЗПР), 4-В(ЗПР) классах, проводимых логопедом школы;</w:t>
      </w:r>
    </w:p>
    <w:p w14:paraId="2E4B7AFD" w14:textId="77777777" w:rsidR="007B49AD" w:rsidRPr="00514841" w:rsidRDefault="007B49AD" w:rsidP="007B49AD">
      <w:pPr>
        <w:spacing w:after="0" w:line="240" w:lineRule="auto"/>
        <w:jc w:val="both"/>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- 4 часа на коррекционные занятия по восполнению пробелов в знаниях в 3-В (ЗПР), 4-В(ЗПР) классах, проводимых классным руководителем, из них:</w:t>
      </w:r>
    </w:p>
    <w:p w14:paraId="20B9F828" w14:textId="77777777" w:rsidR="007B49AD" w:rsidRPr="00514841" w:rsidRDefault="007B49AD" w:rsidP="007B49AD">
      <w:pPr>
        <w:spacing w:after="0" w:line="240" w:lineRule="auto"/>
        <w:jc w:val="both"/>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-1 час  на преподавание  математики;</w:t>
      </w:r>
    </w:p>
    <w:p w14:paraId="1971CB82" w14:textId="77777777" w:rsidR="007B49AD" w:rsidRPr="00514841" w:rsidRDefault="007B49AD" w:rsidP="007B49AD">
      <w:pPr>
        <w:spacing w:after="0" w:line="240" w:lineRule="auto"/>
        <w:jc w:val="both"/>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 xml:space="preserve">-1 час на преподавание  русского  языка; </w:t>
      </w:r>
    </w:p>
    <w:p w14:paraId="3D98FDD0" w14:textId="77777777" w:rsidR="007B49AD" w:rsidRPr="00514841" w:rsidRDefault="007B49AD" w:rsidP="007B49AD">
      <w:pPr>
        <w:spacing w:after="0" w:line="240" w:lineRule="auto"/>
        <w:jc w:val="both"/>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 xml:space="preserve">-  2 часа на   на развитие словесно-логического мышления, </w:t>
      </w:r>
    </w:p>
    <w:p w14:paraId="314DE842" w14:textId="77777777" w:rsidR="007B49AD" w:rsidRPr="00514841" w:rsidRDefault="007B49AD" w:rsidP="007B49AD">
      <w:pPr>
        <w:widowControl w:val="0"/>
        <w:tabs>
          <w:tab w:val="left" w:pos="0"/>
          <w:tab w:val="left" w:pos="426"/>
          <w:tab w:val="left" w:pos="709"/>
          <w:tab w:val="left" w:pos="851"/>
          <w:tab w:val="left" w:pos="1418"/>
          <w:tab w:val="left" w:pos="1772"/>
        </w:tabs>
        <w:autoSpaceDE w:val="0"/>
        <w:autoSpaceDN w:val="0"/>
        <w:spacing w:after="0" w:line="240" w:lineRule="auto"/>
        <w:jc w:val="both"/>
        <w:rPr>
          <w:rFonts w:ascii="Times New Roman" w:eastAsia="Times New Roman" w:hAnsi="Times New Roman" w:cs="Times New Roman"/>
          <w:sz w:val="28"/>
          <w:szCs w:val="28"/>
          <w:lang w:bidi="ru-RU"/>
        </w:rPr>
      </w:pPr>
      <w:r w:rsidRPr="00514841">
        <w:rPr>
          <w:rFonts w:ascii="Times New Roman" w:eastAsia="Times New Roman" w:hAnsi="Times New Roman" w:cs="Times New Roman"/>
          <w:b/>
          <w:sz w:val="28"/>
          <w:szCs w:val="28"/>
          <w:lang w:val="kk-KZ" w:bidi="ru-RU"/>
        </w:rPr>
        <w:t xml:space="preserve">ІІ </w:t>
      </w:r>
      <w:r w:rsidRPr="00514841">
        <w:rPr>
          <w:rFonts w:ascii="Times New Roman" w:eastAsia="Times New Roman" w:hAnsi="Times New Roman" w:cs="Times New Roman"/>
          <w:b/>
          <w:sz w:val="28"/>
          <w:szCs w:val="28"/>
          <w:lang w:bidi="ru-RU"/>
        </w:rPr>
        <w:t>КЛАССЫ УРОВНЯ ОСНОВНОГО СРЕДНЕГО ОБРАЗОВАНИЯ:                       5-9 КЛАССЫ</w:t>
      </w:r>
      <w:r w:rsidRPr="00514841">
        <w:rPr>
          <w:rFonts w:ascii="Times New Roman" w:eastAsia="Times New Roman" w:hAnsi="Times New Roman" w:cs="Times New Roman"/>
          <w:sz w:val="28"/>
          <w:szCs w:val="28"/>
          <w:lang w:bidi="ru-RU"/>
        </w:rPr>
        <w:t>:</w:t>
      </w:r>
    </w:p>
    <w:p w14:paraId="14D401B3" w14:textId="77777777" w:rsidR="007B49AD" w:rsidRPr="00514841" w:rsidRDefault="007B49AD" w:rsidP="007B49AD">
      <w:pPr>
        <w:widowControl w:val="0"/>
        <w:tabs>
          <w:tab w:val="left" w:pos="0"/>
          <w:tab w:val="left" w:pos="709"/>
          <w:tab w:val="left" w:pos="993"/>
          <w:tab w:val="left" w:pos="1772"/>
        </w:tabs>
        <w:autoSpaceDE w:val="0"/>
        <w:autoSpaceDN w:val="0"/>
        <w:spacing w:after="0" w:line="240" w:lineRule="auto"/>
        <w:jc w:val="both"/>
        <w:rPr>
          <w:rFonts w:ascii="Times New Roman" w:eastAsia="Times New Roman" w:hAnsi="Times New Roman" w:cs="Times New Roman"/>
          <w:b/>
          <w:sz w:val="28"/>
          <w:szCs w:val="28"/>
          <w:lang w:val="kk-KZ"/>
        </w:rPr>
      </w:pPr>
      <w:r w:rsidRPr="00514841">
        <w:rPr>
          <w:rFonts w:ascii="Times New Roman" w:eastAsia="Times New Roman" w:hAnsi="Times New Roman" w:cs="Times New Roman"/>
          <w:b/>
          <w:sz w:val="28"/>
          <w:szCs w:val="28"/>
          <w:lang w:val="kk-KZ"/>
        </w:rPr>
        <w:t xml:space="preserve">1.Согласно титульному листу количество классов 25: </w:t>
      </w:r>
    </w:p>
    <w:p w14:paraId="2451DBB6" w14:textId="77777777" w:rsidR="007B49AD" w:rsidRPr="00514841" w:rsidRDefault="007B49AD" w:rsidP="007B49AD">
      <w:pPr>
        <w:spacing w:after="0" w:line="240" w:lineRule="auto"/>
        <w:ind w:right="-1"/>
        <w:jc w:val="both"/>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    общеобразовательные классы: 5-А, 5-Б, 5-Г, 5-Д, 5-Е, 5-Ж; 6-А, 6-Б, 6-Г, 6-Д, 6-Е; 7-А, 7-Б, 7-Г, 7-Е; 8-А, 8-Б, 8-Г, 8-Е; 9-А, 9-Б, 9-Г, 9-Е;</w:t>
      </w:r>
    </w:p>
    <w:p w14:paraId="7366AAFB" w14:textId="77777777" w:rsidR="007B49AD" w:rsidRPr="00514841" w:rsidRDefault="007B49AD" w:rsidP="007B49AD">
      <w:pPr>
        <w:spacing w:after="0" w:line="240" w:lineRule="auto"/>
        <w:ind w:right="-1"/>
        <w:jc w:val="both"/>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    классы с задержкой психического развития: 5-В (ЗПР), 8-В (ЗПР);</w:t>
      </w:r>
    </w:p>
    <w:p w14:paraId="44BA6588" w14:textId="77777777" w:rsidR="007B49AD" w:rsidRPr="00514841" w:rsidRDefault="007B49AD" w:rsidP="007B49AD">
      <w:pPr>
        <w:spacing w:after="0" w:line="240" w:lineRule="auto"/>
        <w:ind w:right="-1"/>
        <w:jc w:val="both"/>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    обучение на дому: 6-Е, 9-А</w:t>
      </w:r>
    </w:p>
    <w:p w14:paraId="3DD5E01B" w14:textId="77777777" w:rsidR="007B49AD" w:rsidRPr="00514841" w:rsidRDefault="007B49AD" w:rsidP="007B49AD">
      <w:pPr>
        <w:pBdr>
          <w:bottom w:val="single" w:sz="4" w:space="0" w:color="FFFFFF"/>
        </w:pBdr>
        <w:tabs>
          <w:tab w:val="left" w:pos="142"/>
          <w:tab w:val="left" w:pos="709"/>
          <w:tab w:val="left" w:pos="910"/>
        </w:tabs>
        <w:spacing w:after="0" w:line="240" w:lineRule="auto"/>
        <w:jc w:val="both"/>
        <w:rPr>
          <w:rFonts w:ascii="Times New Roman" w:eastAsia="Times New Roman" w:hAnsi="Times New Roman" w:cs="Times New Roman"/>
          <w:b/>
          <w:sz w:val="28"/>
          <w:szCs w:val="28"/>
        </w:rPr>
      </w:pPr>
      <w:r w:rsidRPr="00514841">
        <w:rPr>
          <w:rFonts w:ascii="Times New Roman" w:eastAsia="Times New Roman" w:hAnsi="Times New Roman" w:cs="Times New Roman"/>
          <w:b/>
          <w:sz w:val="28"/>
          <w:szCs w:val="28"/>
          <w:lang w:val="kk-KZ"/>
        </w:rPr>
        <w:t>2.</w:t>
      </w:r>
      <w:r w:rsidRPr="00514841">
        <w:rPr>
          <w:rFonts w:ascii="Times New Roman" w:eastAsia="Times New Roman" w:hAnsi="Times New Roman" w:cs="Times New Roman"/>
          <w:b/>
          <w:sz w:val="28"/>
          <w:szCs w:val="28"/>
        </w:rPr>
        <w:t>Предусмотрено в учебной программе:</w:t>
      </w:r>
    </w:p>
    <w:p w14:paraId="51035382" w14:textId="77777777" w:rsidR="007B49AD" w:rsidRPr="00514841" w:rsidRDefault="007B49AD" w:rsidP="007B49AD">
      <w:pPr>
        <w:pBdr>
          <w:bottom w:val="single" w:sz="4" w:space="0" w:color="FFFFFF"/>
        </w:pBdr>
        <w:tabs>
          <w:tab w:val="left" w:pos="142"/>
          <w:tab w:val="left" w:pos="709"/>
          <w:tab w:val="left" w:pos="910"/>
        </w:tabs>
        <w:spacing w:after="0" w:line="240" w:lineRule="auto"/>
        <w:jc w:val="both"/>
        <w:rPr>
          <w:rFonts w:ascii="Times New Roman" w:eastAsia="Times New Roman" w:hAnsi="Times New Roman" w:cs="Times New Roman"/>
          <w:b/>
          <w:sz w:val="28"/>
          <w:szCs w:val="28"/>
        </w:rPr>
      </w:pPr>
      <w:r w:rsidRPr="00514841">
        <w:rPr>
          <w:rFonts w:ascii="Times New Roman" w:eastAsia="Times New Roman" w:hAnsi="Times New Roman" w:cs="Times New Roman"/>
          <w:b/>
          <w:sz w:val="28"/>
          <w:szCs w:val="28"/>
        </w:rPr>
        <w:t>Вариантный компонент</w:t>
      </w:r>
    </w:p>
    <w:p w14:paraId="07A78B0E" w14:textId="77777777" w:rsidR="007B49AD" w:rsidRPr="00514841" w:rsidRDefault="007B49AD" w:rsidP="007B49AD">
      <w:pPr>
        <w:tabs>
          <w:tab w:val="left" w:pos="3192"/>
        </w:tabs>
        <w:spacing w:after="0" w:line="240" w:lineRule="auto"/>
        <w:ind w:firstLine="720"/>
        <w:jc w:val="both"/>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 по 1 часу на предметы «Алгебра», «Физика», «География » для учащихся 7-А, 7-Б,7Г, 7 Е  классов;</w:t>
      </w:r>
    </w:p>
    <w:p w14:paraId="418E4FFC" w14:textId="77777777" w:rsidR="007B49AD" w:rsidRPr="00514841" w:rsidRDefault="007B49AD" w:rsidP="007B49AD">
      <w:pPr>
        <w:tabs>
          <w:tab w:val="left" w:pos="3192"/>
        </w:tabs>
        <w:spacing w:after="0" w:line="240" w:lineRule="auto"/>
        <w:ind w:firstLine="720"/>
        <w:jc w:val="both"/>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 по 1 часу на предметы «Алгебра», « Биология», « Физика » для учащихся 8-А, 8-Б, 8-Г, 8-Е классов;</w:t>
      </w:r>
    </w:p>
    <w:p w14:paraId="0B9F3D5C" w14:textId="77777777" w:rsidR="007B49AD" w:rsidRPr="00514841" w:rsidRDefault="007B49AD" w:rsidP="007B49AD">
      <w:pPr>
        <w:tabs>
          <w:tab w:val="left" w:pos="3192"/>
        </w:tabs>
        <w:spacing w:after="0" w:line="240" w:lineRule="auto"/>
        <w:ind w:firstLine="720"/>
        <w:jc w:val="both"/>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 по 1 часу на предметы «Алгебра», «География», « Биология » для учащихся 9-А, 9-Б,9Г,9Е  классов;</w:t>
      </w:r>
    </w:p>
    <w:p w14:paraId="7701987B" w14:textId="77777777" w:rsidR="007B49AD" w:rsidRPr="00514841" w:rsidRDefault="007B49AD" w:rsidP="007B49AD">
      <w:pPr>
        <w:pStyle w:val="2e"/>
        <w:spacing w:before="0" w:after="0" w:line="240" w:lineRule="auto"/>
        <w:jc w:val="left"/>
        <w:rPr>
          <w:color w:val="auto"/>
          <w:sz w:val="28"/>
          <w:szCs w:val="28"/>
          <w:lang w:val="kk-KZ"/>
        </w:rPr>
      </w:pPr>
      <w:r w:rsidRPr="00514841">
        <w:rPr>
          <w:rFonts w:ascii="Times New Roman" w:eastAsia="Calibri" w:hAnsi="Times New Roman"/>
          <w:i w:val="0"/>
          <w:color w:val="auto"/>
          <w:sz w:val="28"/>
          <w:szCs w:val="28"/>
        </w:rPr>
        <w:t xml:space="preserve">- по </w:t>
      </w:r>
      <w:r w:rsidRPr="00514841">
        <w:rPr>
          <w:rFonts w:ascii="Times New Roman" w:eastAsia="Calibri" w:hAnsi="Times New Roman"/>
          <w:i w:val="0"/>
          <w:color w:val="auto"/>
          <w:sz w:val="28"/>
          <w:szCs w:val="28"/>
          <w:lang w:val="kk-KZ"/>
        </w:rPr>
        <w:t xml:space="preserve">1 часу </w:t>
      </w:r>
      <w:r w:rsidRPr="00514841">
        <w:rPr>
          <w:rFonts w:ascii="Times New Roman" w:eastAsia="Calibri" w:hAnsi="Times New Roman"/>
          <w:b/>
          <w:i w:val="0"/>
          <w:color w:val="auto"/>
          <w:sz w:val="28"/>
          <w:szCs w:val="28"/>
          <w:lang w:val="kk-KZ"/>
        </w:rPr>
        <w:t xml:space="preserve"> «</w:t>
      </w:r>
      <w:r w:rsidRPr="00514841">
        <w:rPr>
          <w:rFonts w:ascii="Times New Roman" w:hAnsi="Times New Roman"/>
          <w:i w:val="0"/>
          <w:color w:val="auto"/>
          <w:sz w:val="28"/>
          <w:szCs w:val="28"/>
          <w:lang w:val="kk-KZ"/>
        </w:rPr>
        <w:t>Абай әлемі»   для учащихся  в 9 классов  (протокол № 1 от 8  сентября 2020года</w:t>
      </w:r>
      <w:r w:rsidRPr="00514841">
        <w:rPr>
          <w:color w:val="auto"/>
          <w:sz w:val="28"/>
          <w:szCs w:val="28"/>
          <w:lang w:val="kk-KZ"/>
        </w:rPr>
        <w:t>);</w:t>
      </w:r>
    </w:p>
    <w:p w14:paraId="1343B161" w14:textId="77777777" w:rsidR="007B49AD" w:rsidRPr="00514841" w:rsidRDefault="007B49AD" w:rsidP="007B49AD">
      <w:pPr>
        <w:spacing w:after="0" w:line="240" w:lineRule="auto"/>
        <w:jc w:val="both"/>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За счёт коррекционного компонента в классах с задержкой психического развития введены:</w:t>
      </w:r>
    </w:p>
    <w:p w14:paraId="26F8921C" w14:textId="77777777" w:rsidR="007B49AD" w:rsidRPr="00514841" w:rsidRDefault="007B49AD" w:rsidP="007B49AD">
      <w:pPr>
        <w:spacing w:after="0" w:line="240" w:lineRule="auto"/>
        <w:jc w:val="both"/>
        <w:rPr>
          <w:rFonts w:ascii="Times New Roman" w:eastAsia="Times New Roman" w:hAnsi="Times New Roman" w:cs="Times New Roman"/>
          <w:sz w:val="28"/>
          <w:szCs w:val="28"/>
        </w:rPr>
      </w:pPr>
      <w:r w:rsidRPr="00514841">
        <w:rPr>
          <w:rFonts w:ascii="Times New Roman" w:eastAsia="Times New Roman" w:hAnsi="Times New Roman" w:cs="Times New Roman"/>
          <w:b/>
          <w:sz w:val="28"/>
          <w:szCs w:val="28"/>
        </w:rPr>
        <w:t xml:space="preserve">- </w:t>
      </w:r>
      <w:r w:rsidRPr="00514841">
        <w:rPr>
          <w:rFonts w:ascii="Times New Roman" w:eastAsia="Times New Roman" w:hAnsi="Times New Roman" w:cs="Times New Roman"/>
          <w:sz w:val="28"/>
          <w:szCs w:val="28"/>
        </w:rPr>
        <w:t>2  часа на социально-бытовую ориентировку в 5-В, 8-В (ЗПР) классах, проводимых учителями-предметниками;</w:t>
      </w:r>
    </w:p>
    <w:p w14:paraId="2909F4AB" w14:textId="77777777" w:rsidR="007B49AD" w:rsidRPr="00514841" w:rsidRDefault="007B49AD" w:rsidP="007B49AD">
      <w:pPr>
        <w:spacing w:after="0" w:line="240" w:lineRule="auto"/>
        <w:jc w:val="both"/>
        <w:rPr>
          <w:rFonts w:ascii="Times New Roman" w:eastAsia="Times New Roman" w:hAnsi="Times New Roman" w:cs="Times New Roman"/>
          <w:b/>
          <w:sz w:val="28"/>
          <w:szCs w:val="28"/>
        </w:rPr>
      </w:pPr>
      <w:r w:rsidRPr="00514841">
        <w:rPr>
          <w:rFonts w:ascii="Times New Roman" w:eastAsia="Times New Roman" w:hAnsi="Times New Roman" w:cs="Times New Roman"/>
          <w:sz w:val="28"/>
          <w:szCs w:val="28"/>
        </w:rPr>
        <w:t xml:space="preserve">- 3 часа на индивидуальные и подгрупповые занятия по восполнению пробелов в знаниях  в 5-В, 8-В классах, </w:t>
      </w:r>
      <w:r w:rsidRPr="00514841">
        <w:rPr>
          <w:rFonts w:ascii="Times New Roman" w:eastAsia="Times New Roman" w:hAnsi="Times New Roman" w:cs="Times New Roman"/>
          <w:b/>
          <w:sz w:val="28"/>
          <w:szCs w:val="28"/>
        </w:rPr>
        <w:t>из них:</w:t>
      </w:r>
    </w:p>
    <w:p w14:paraId="7DFC1C4F" w14:textId="77777777" w:rsidR="007B49AD" w:rsidRPr="00514841" w:rsidRDefault="007B49AD" w:rsidP="007B49AD">
      <w:pPr>
        <w:spacing w:after="0" w:line="240" w:lineRule="auto"/>
        <w:jc w:val="both"/>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 xml:space="preserve">-  1 час  на коррекцию развития словесно-логического мышления по русскому языку; </w:t>
      </w:r>
    </w:p>
    <w:p w14:paraId="4BD6FAE2" w14:textId="77777777" w:rsidR="007B49AD" w:rsidRPr="00514841" w:rsidRDefault="007B49AD" w:rsidP="007B49AD">
      <w:pPr>
        <w:spacing w:after="0" w:line="240" w:lineRule="auto"/>
        <w:jc w:val="both"/>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 xml:space="preserve">- 1 час  на коррекцию развития словесно-логического мышления по казахскому  языку; </w:t>
      </w:r>
    </w:p>
    <w:p w14:paraId="1163976E" w14:textId="77777777" w:rsidR="007B49AD" w:rsidRPr="00514841" w:rsidRDefault="007B49AD" w:rsidP="007B49AD">
      <w:pPr>
        <w:spacing w:after="0" w:line="240" w:lineRule="auto"/>
        <w:jc w:val="both"/>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- 1 час  на коррекцию математическо- логического мышления;</w:t>
      </w:r>
    </w:p>
    <w:p w14:paraId="34B51CF2" w14:textId="77777777" w:rsidR="007B49AD" w:rsidRPr="00514841" w:rsidRDefault="007B49AD" w:rsidP="007B49AD">
      <w:pPr>
        <w:widowControl w:val="0"/>
        <w:tabs>
          <w:tab w:val="left" w:pos="0"/>
          <w:tab w:val="left" w:pos="426"/>
          <w:tab w:val="left" w:pos="709"/>
          <w:tab w:val="left" w:pos="851"/>
          <w:tab w:val="left" w:pos="1418"/>
          <w:tab w:val="left" w:pos="1772"/>
        </w:tabs>
        <w:autoSpaceDE w:val="0"/>
        <w:autoSpaceDN w:val="0"/>
        <w:spacing w:after="0" w:line="240" w:lineRule="auto"/>
        <w:jc w:val="both"/>
        <w:rPr>
          <w:rFonts w:ascii="Times New Roman" w:eastAsia="Times New Roman" w:hAnsi="Times New Roman" w:cs="Times New Roman"/>
          <w:b/>
          <w:sz w:val="28"/>
          <w:szCs w:val="28"/>
          <w:lang w:val="kk-KZ" w:bidi="ru-RU"/>
        </w:rPr>
      </w:pPr>
    </w:p>
    <w:p w14:paraId="23243C6B" w14:textId="77777777" w:rsidR="007B49AD" w:rsidRPr="00514841" w:rsidRDefault="007B49AD" w:rsidP="007B49AD">
      <w:pPr>
        <w:widowControl w:val="0"/>
        <w:tabs>
          <w:tab w:val="left" w:pos="0"/>
          <w:tab w:val="left" w:pos="426"/>
          <w:tab w:val="left" w:pos="709"/>
          <w:tab w:val="left" w:pos="851"/>
          <w:tab w:val="left" w:pos="1418"/>
          <w:tab w:val="left" w:pos="1772"/>
        </w:tabs>
        <w:autoSpaceDE w:val="0"/>
        <w:autoSpaceDN w:val="0"/>
        <w:spacing w:after="0" w:line="240" w:lineRule="auto"/>
        <w:jc w:val="both"/>
        <w:rPr>
          <w:rFonts w:ascii="Times New Roman" w:eastAsia="Times New Roman" w:hAnsi="Times New Roman" w:cs="Times New Roman"/>
          <w:sz w:val="28"/>
          <w:szCs w:val="28"/>
          <w:lang w:bidi="ru-RU"/>
        </w:rPr>
      </w:pPr>
      <w:r w:rsidRPr="00514841">
        <w:rPr>
          <w:rFonts w:ascii="Times New Roman" w:eastAsia="Times New Roman" w:hAnsi="Times New Roman" w:cs="Times New Roman"/>
          <w:b/>
          <w:sz w:val="28"/>
          <w:szCs w:val="28"/>
          <w:lang w:val="kk-KZ" w:bidi="ru-RU"/>
        </w:rPr>
        <w:t xml:space="preserve">ІІІ </w:t>
      </w:r>
      <w:r w:rsidRPr="00514841">
        <w:rPr>
          <w:rFonts w:ascii="Times New Roman" w:eastAsia="Times New Roman" w:hAnsi="Times New Roman" w:cs="Times New Roman"/>
          <w:b/>
          <w:sz w:val="28"/>
          <w:szCs w:val="28"/>
          <w:lang w:bidi="ru-RU"/>
        </w:rPr>
        <w:t>КЛАССЫ УРОВНЯ ОБЩЕГО СРЕДНЕГО ОБРАЗОВАНИЯ: 10-11 КЛАССЫ</w:t>
      </w:r>
      <w:r w:rsidRPr="00514841">
        <w:rPr>
          <w:rFonts w:ascii="Times New Roman" w:eastAsia="Times New Roman" w:hAnsi="Times New Roman" w:cs="Times New Roman"/>
          <w:sz w:val="28"/>
          <w:szCs w:val="28"/>
          <w:lang w:bidi="ru-RU"/>
        </w:rPr>
        <w:t>:</w:t>
      </w:r>
    </w:p>
    <w:p w14:paraId="402E99CE" w14:textId="77777777" w:rsidR="007B49AD" w:rsidRPr="00514841" w:rsidRDefault="007B49AD" w:rsidP="007B49AD">
      <w:pPr>
        <w:widowControl w:val="0"/>
        <w:tabs>
          <w:tab w:val="left" w:pos="0"/>
          <w:tab w:val="left" w:pos="709"/>
          <w:tab w:val="left" w:pos="993"/>
          <w:tab w:val="left" w:pos="1772"/>
        </w:tabs>
        <w:autoSpaceDE w:val="0"/>
        <w:autoSpaceDN w:val="0"/>
        <w:spacing w:after="0" w:line="240" w:lineRule="auto"/>
        <w:jc w:val="both"/>
        <w:rPr>
          <w:rFonts w:ascii="Times New Roman" w:eastAsia="Times New Roman" w:hAnsi="Times New Roman" w:cs="Times New Roman"/>
          <w:b/>
          <w:sz w:val="28"/>
          <w:szCs w:val="28"/>
          <w:lang w:val="kk-KZ"/>
        </w:rPr>
      </w:pPr>
      <w:r w:rsidRPr="00514841">
        <w:rPr>
          <w:rFonts w:ascii="Times New Roman" w:eastAsia="Times New Roman" w:hAnsi="Times New Roman" w:cs="Times New Roman"/>
          <w:b/>
          <w:sz w:val="28"/>
          <w:szCs w:val="28"/>
          <w:lang w:val="kk-KZ"/>
        </w:rPr>
        <w:t xml:space="preserve">1.Согласно титульному листу количество классов - 3: </w:t>
      </w:r>
    </w:p>
    <w:p w14:paraId="56CF51DF" w14:textId="77777777" w:rsidR="007B49AD" w:rsidRPr="00514841" w:rsidRDefault="007B49AD" w:rsidP="007B49AD">
      <w:pPr>
        <w:spacing w:after="0" w:line="240" w:lineRule="auto"/>
        <w:jc w:val="both"/>
        <w:rPr>
          <w:rFonts w:ascii="Times New Roman" w:eastAsia="Times New Roman" w:hAnsi="Times New Roman" w:cs="Times New Roman"/>
          <w:sz w:val="28"/>
          <w:szCs w:val="28"/>
        </w:rPr>
      </w:pPr>
      <w:r w:rsidRPr="00514841">
        <w:rPr>
          <w:rFonts w:ascii="Times New Roman" w:eastAsia="Times New Roman" w:hAnsi="Times New Roman" w:cs="Times New Roman"/>
          <w:b/>
          <w:sz w:val="28"/>
          <w:szCs w:val="28"/>
        </w:rPr>
        <w:t>10-11 классы:</w:t>
      </w:r>
      <w:r w:rsidRPr="00514841">
        <w:rPr>
          <w:rFonts w:ascii="Times New Roman" w:eastAsia="Times New Roman" w:hAnsi="Times New Roman" w:cs="Times New Roman"/>
          <w:sz w:val="28"/>
          <w:szCs w:val="28"/>
        </w:rPr>
        <w:t xml:space="preserve"> 10-11 классы  – профильные по общественно-гуманитарному направлению и 10 класс по естественно-математическому направлению</w:t>
      </w:r>
    </w:p>
    <w:p w14:paraId="6A84B046" w14:textId="77777777" w:rsidR="007B49AD" w:rsidRPr="00514841" w:rsidRDefault="007B49AD" w:rsidP="007B49AD">
      <w:pPr>
        <w:pStyle w:val="a3"/>
        <w:spacing w:before="0" w:beforeAutospacing="0" w:after="0" w:afterAutospacing="0"/>
        <w:jc w:val="both"/>
        <w:rPr>
          <w:bCs/>
          <w:sz w:val="28"/>
          <w:szCs w:val="28"/>
        </w:rPr>
      </w:pPr>
      <w:r w:rsidRPr="00514841">
        <w:rPr>
          <w:bCs/>
          <w:sz w:val="28"/>
          <w:szCs w:val="28"/>
        </w:rPr>
        <w:t>- по 1 часу на предметы «Физика », «Казахский язык и литература», «География», «Алгебра и начала анализа».</w:t>
      </w:r>
    </w:p>
    <w:p w14:paraId="7F6B6C94" w14:textId="77777777" w:rsidR="007B49AD" w:rsidRPr="00514841" w:rsidRDefault="007B49AD" w:rsidP="007B49AD">
      <w:pPr>
        <w:pBdr>
          <w:bottom w:val="single" w:sz="4" w:space="0" w:color="FFFFFF"/>
        </w:pBdr>
        <w:tabs>
          <w:tab w:val="left" w:pos="142"/>
          <w:tab w:val="left" w:pos="709"/>
          <w:tab w:val="left" w:pos="910"/>
        </w:tabs>
        <w:spacing w:after="0" w:line="240" w:lineRule="auto"/>
        <w:ind w:firstLine="709"/>
        <w:jc w:val="both"/>
        <w:rPr>
          <w:rFonts w:ascii="Times New Roman" w:eastAsia="Times New Roman" w:hAnsi="Times New Roman" w:cs="Times New Roman"/>
          <w:sz w:val="28"/>
          <w:szCs w:val="28"/>
        </w:rPr>
      </w:pPr>
    </w:p>
    <w:p w14:paraId="57317355" w14:textId="77777777" w:rsidR="007B49AD" w:rsidRPr="00514841" w:rsidRDefault="007B49AD" w:rsidP="007B49AD">
      <w:pPr>
        <w:widowControl w:val="0"/>
        <w:spacing w:after="0" w:line="240" w:lineRule="auto"/>
        <w:ind w:left="113" w:right="222"/>
        <w:contextualSpacing/>
        <w:jc w:val="both"/>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Максимальный объем недельной учебной нагрузки в 2023-2024 учебном году:</w:t>
      </w:r>
    </w:p>
    <w:tbl>
      <w:tblPr>
        <w:tblW w:w="1048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1277"/>
        <w:gridCol w:w="1700"/>
        <w:gridCol w:w="3119"/>
        <w:gridCol w:w="1134"/>
        <w:gridCol w:w="1134"/>
        <w:gridCol w:w="1417"/>
      </w:tblGrid>
      <w:tr w:rsidR="007B49AD" w:rsidRPr="00514841" w14:paraId="5A252A32" w14:textId="77777777" w:rsidTr="00060FCB">
        <w:trPr>
          <w:cantSplit/>
          <w:trHeight w:val="2640"/>
        </w:trPr>
        <w:tc>
          <w:tcPr>
            <w:tcW w:w="708" w:type="dxa"/>
            <w:tcBorders>
              <w:top w:val="single" w:sz="4" w:space="0" w:color="auto"/>
              <w:left w:val="single" w:sz="4" w:space="0" w:color="auto"/>
              <w:bottom w:val="single" w:sz="4" w:space="0" w:color="auto"/>
              <w:right w:val="single" w:sz="4" w:space="0" w:color="auto"/>
            </w:tcBorders>
            <w:vAlign w:val="center"/>
            <w:hideMark/>
          </w:tcPr>
          <w:p w14:paraId="1F22709A" w14:textId="77777777" w:rsidR="007B49AD" w:rsidRPr="007D13E4" w:rsidRDefault="007B49AD" w:rsidP="00487C80">
            <w:pPr>
              <w:spacing w:after="0" w:line="240" w:lineRule="auto"/>
              <w:rPr>
                <w:rFonts w:ascii="Times New Roman" w:eastAsia="Times New Roman" w:hAnsi="Times New Roman" w:cs="Times New Roman"/>
                <w:b/>
                <w:bCs/>
                <w:sz w:val="24"/>
                <w:szCs w:val="24"/>
              </w:rPr>
            </w:pPr>
            <w:r w:rsidRPr="007D13E4">
              <w:rPr>
                <w:rFonts w:ascii="Times New Roman" w:eastAsia="Times New Roman" w:hAnsi="Times New Roman" w:cs="Times New Roman"/>
                <w:b/>
                <w:bCs/>
                <w:sz w:val="24"/>
                <w:szCs w:val="24"/>
              </w:rPr>
              <w:t>Класс</w:t>
            </w:r>
          </w:p>
        </w:tc>
        <w:tc>
          <w:tcPr>
            <w:tcW w:w="1277" w:type="dxa"/>
            <w:tcBorders>
              <w:top w:val="single" w:sz="4" w:space="0" w:color="auto"/>
              <w:left w:val="single" w:sz="4" w:space="0" w:color="auto"/>
              <w:bottom w:val="single" w:sz="4" w:space="0" w:color="auto"/>
              <w:right w:val="single" w:sz="4" w:space="0" w:color="auto"/>
            </w:tcBorders>
            <w:vAlign w:val="center"/>
            <w:hideMark/>
          </w:tcPr>
          <w:p w14:paraId="07468CEE" w14:textId="77777777" w:rsidR="00487C80" w:rsidRPr="007D13E4" w:rsidRDefault="007B49AD" w:rsidP="00487C80">
            <w:pPr>
              <w:spacing w:after="0" w:line="240" w:lineRule="auto"/>
              <w:rPr>
                <w:rFonts w:ascii="Times New Roman" w:eastAsia="Times New Roman" w:hAnsi="Times New Roman" w:cs="Times New Roman"/>
                <w:b/>
                <w:bCs/>
                <w:sz w:val="24"/>
                <w:szCs w:val="24"/>
              </w:rPr>
            </w:pPr>
            <w:r w:rsidRPr="007D13E4">
              <w:rPr>
                <w:rFonts w:ascii="Times New Roman" w:eastAsia="Times New Roman" w:hAnsi="Times New Roman" w:cs="Times New Roman"/>
                <w:b/>
                <w:bCs/>
                <w:sz w:val="24"/>
                <w:szCs w:val="24"/>
              </w:rPr>
              <w:t>Количе</w:t>
            </w:r>
          </w:p>
          <w:p w14:paraId="389936CA" w14:textId="77777777" w:rsidR="007B49AD" w:rsidRPr="007D13E4" w:rsidRDefault="007B49AD" w:rsidP="00487C80">
            <w:pPr>
              <w:spacing w:after="0" w:line="240" w:lineRule="auto"/>
              <w:rPr>
                <w:rFonts w:ascii="Times New Roman" w:eastAsia="Times New Roman" w:hAnsi="Times New Roman" w:cs="Times New Roman"/>
                <w:b/>
                <w:bCs/>
                <w:sz w:val="24"/>
                <w:szCs w:val="24"/>
              </w:rPr>
            </w:pPr>
            <w:r w:rsidRPr="007D13E4">
              <w:rPr>
                <w:rFonts w:ascii="Times New Roman" w:eastAsia="Times New Roman" w:hAnsi="Times New Roman" w:cs="Times New Roman"/>
                <w:b/>
                <w:bCs/>
                <w:sz w:val="24"/>
                <w:szCs w:val="24"/>
              </w:rPr>
              <w:t>ство классов</w:t>
            </w:r>
          </w:p>
        </w:tc>
        <w:tc>
          <w:tcPr>
            <w:tcW w:w="1700" w:type="dxa"/>
            <w:tcBorders>
              <w:top w:val="single" w:sz="4" w:space="0" w:color="auto"/>
              <w:left w:val="single" w:sz="4" w:space="0" w:color="auto"/>
              <w:bottom w:val="single" w:sz="4" w:space="0" w:color="auto"/>
              <w:right w:val="single" w:sz="4" w:space="0" w:color="auto"/>
            </w:tcBorders>
            <w:vAlign w:val="center"/>
            <w:hideMark/>
          </w:tcPr>
          <w:p w14:paraId="68D7C34A" w14:textId="77777777" w:rsidR="007B49AD" w:rsidRPr="007D13E4" w:rsidRDefault="007B49AD" w:rsidP="00274228">
            <w:pPr>
              <w:spacing w:after="0" w:line="240" w:lineRule="auto"/>
              <w:ind w:firstLine="284"/>
              <w:jc w:val="center"/>
              <w:rPr>
                <w:rFonts w:ascii="Times New Roman" w:eastAsia="Times New Roman" w:hAnsi="Times New Roman" w:cs="Times New Roman"/>
                <w:b/>
                <w:bCs/>
                <w:sz w:val="24"/>
                <w:szCs w:val="24"/>
              </w:rPr>
            </w:pPr>
            <w:r w:rsidRPr="007D13E4">
              <w:rPr>
                <w:rFonts w:ascii="Times New Roman" w:eastAsia="Times New Roman" w:hAnsi="Times New Roman" w:cs="Times New Roman"/>
                <w:b/>
                <w:bCs/>
                <w:sz w:val="24"/>
                <w:szCs w:val="24"/>
              </w:rPr>
              <w:t>Язык обучения</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86BDAE7" w14:textId="77777777" w:rsidR="007B49AD" w:rsidRPr="007D13E4" w:rsidRDefault="007B49AD" w:rsidP="00274228">
            <w:pPr>
              <w:spacing w:after="0" w:line="240" w:lineRule="auto"/>
              <w:ind w:firstLine="284"/>
              <w:jc w:val="center"/>
              <w:rPr>
                <w:rFonts w:ascii="Times New Roman" w:eastAsia="Times New Roman" w:hAnsi="Times New Roman" w:cs="Times New Roman"/>
                <w:b/>
                <w:bCs/>
                <w:sz w:val="24"/>
                <w:szCs w:val="24"/>
              </w:rPr>
            </w:pPr>
            <w:r w:rsidRPr="007D13E4">
              <w:rPr>
                <w:rFonts w:ascii="Times New Roman" w:eastAsia="Times New Roman" w:hAnsi="Times New Roman" w:cs="Times New Roman"/>
                <w:b/>
                <w:bCs/>
                <w:sz w:val="24"/>
                <w:szCs w:val="24"/>
                <w:lang w:val="kk-KZ"/>
              </w:rPr>
              <w:t>Тип класса</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14:paraId="1CB9B4C6" w14:textId="77777777" w:rsidR="007B49AD" w:rsidRPr="007D13E4" w:rsidRDefault="007B49AD" w:rsidP="00274228">
            <w:pPr>
              <w:spacing w:after="0" w:line="240" w:lineRule="auto"/>
              <w:ind w:left="113" w:right="113" w:firstLine="284"/>
              <w:jc w:val="center"/>
              <w:rPr>
                <w:rFonts w:ascii="Times New Roman" w:eastAsia="Times New Roman" w:hAnsi="Times New Roman" w:cs="Times New Roman"/>
                <w:b/>
                <w:sz w:val="24"/>
                <w:szCs w:val="24"/>
              </w:rPr>
            </w:pPr>
            <w:r w:rsidRPr="007D13E4">
              <w:rPr>
                <w:rFonts w:ascii="Times New Roman" w:eastAsia="Times New Roman" w:hAnsi="Times New Roman" w:cs="Times New Roman"/>
                <w:b/>
                <w:sz w:val="24"/>
                <w:szCs w:val="24"/>
                <w:lang w:val="kk-KZ"/>
              </w:rPr>
              <w:t>Инвариативный компонент</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14:paraId="1B58D624" w14:textId="77777777" w:rsidR="007B49AD" w:rsidRPr="007D13E4" w:rsidRDefault="007B49AD" w:rsidP="00274228">
            <w:pPr>
              <w:spacing w:after="0" w:line="240" w:lineRule="auto"/>
              <w:ind w:left="113" w:right="113" w:firstLine="284"/>
              <w:jc w:val="center"/>
              <w:rPr>
                <w:rFonts w:ascii="Times New Roman" w:eastAsia="Times New Roman" w:hAnsi="Times New Roman" w:cs="Times New Roman"/>
                <w:b/>
                <w:sz w:val="24"/>
                <w:szCs w:val="24"/>
              </w:rPr>
            </w:pPr>
            <w:r w:rsidRPr="007D13E4">
              <w:rPr>
                <w:rFonts w:ascii="Times New Roman" w:eastAsia="Times New Roman" w:hAnsi="Times New Roman" w:cs="Times New Roman"/>
                <w:b/>
                <w:sz w:val="24"/>
                <w:szCs w:val="24"/>
                <w:lang w:val="kk-KZ"/>
              </w:rPr>
              <w:t>Вариативный компонент</w:t>
            </w:r>
          </w:p>
        </w:tc>
        <w:tc>
          <w:tcPr>
            <w:tcW w:w="1417" w:type="dxa"/>
            <w:tcBorders>
              <w:top w:val="single" w:sz="4" w:space="0" w:color="auto"/>
              <w:left w:val="single" w:sz="4" w:space="0" w:color="auto"/>
              <w:bottom w:val="single" w:sz="4" w:space="0" w:color="auto"/>
              <w:right w:val="single" w:sz="4" w:space="0" w:color="auto"/>
            </w:tcBorders>
            <w:textDirection w:val="btLr"/>
            <w:vAlign w:val="center"/>
            <w:hideMark/>
          </w:tcPr>
          <w:p w14:paraId="3A1BDE1F" w14:textId="77777777" w:rsidR="007B49AD" w:rsidRPr="007D13E4" w:rsidRDefault="007B49AD" w:rsidP="00274228">
            <w:pPr>
              <w:spacing w:after="0" w:line="240" w:lineRule="auto"/>
              <w:ind w:left="113" w:right="113" w:firstLine="284"/>
              <w:jc w:val="center"/>
              <w:rPr>
                <w:rFonts w:ascii="Times New Roman" w:eastAsia="Times New Roman" w:hAnsi="Times New Roman" w:cs="Times New Roman"/>
                <w:b/>
                <w:sz w:val="24"/>
                <w:szCs w:val="24"/>
              </w:rPr>
            </w:pPr>
            <w:r w:rsidRPr="007D13E4">
              <w:rPr>
                <w:rFonts w:ascii="Times New Roman" w:eastAsia="Times New Roman" w:hAnsi="Times New Roman" w:cs="Times New Roman"/>
                <w:b/>
                <w:sz w:val="24"/>
                <w:szCs w:val="24"/>
                <w:lang w:val="kk-KZ"/>
              </w:rPr>
              <w:t>Максимальная учебная нагрузка</w:t>
            </w:r>
          </w:p>
        </w:tc>
      </w:tr>
      <w:tr w:rsidR="007B49AD" w:rsidRPr="00514841" w14:paraId="7B6C1406" w14:textId="77777777" w:rsidTr="00060FCB">
        <w:trPr>
          <w:trHeight w:val="390"/>
        </w:trPr>
        <w:tc>
          <w:tcPr>
            <w:tcW w:w="708" w:type="dxa"/>
            <w:vMerge w:val="restart"/>
            <w:tcBorders>
              <w:top w:val="single" w:sz="4" w:space="0" w:color="auto"/>
              <w:left w:val="single" w:sz="4" w:space="0" w:color="auto"/>
              <w:bottom w:val="single" w:sz="4" w:space="0" w:color="auto"/>
              <w:right w:val="single" w:sz="4" w:space="0" w:color="auto"/>
            </w:tcBorders>
            <w:vAlign w:val="center"/>
            <w:hideMark/>
          </w:tcPr>
          <w:p w14:paraId="5ED09F52" w14:textId="77777777" w:rsidR="007B49AD" w:rsidRPr="007D13E4" w:rsidRDefault="007B49AD" w:rsidP="007D7C66">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1</w:t>
            </w:r>
          </w:p>
        </w:tc>
        <w:tc>
          <w:tcPr>
            <w:tcW w:w="1277" w:type="dxa"/>
            <w:tcBorders>
              <w:top w:val="single" w:sz="4" w:space="0" w:color="auto"/>
              <w:left w:val="single" w:sz="4" w:space="0" w:color="auto"/>
              <w:bottom w:val="single" w:sz="4" w:space="0" w:color="auto"/>
              <w:right w:val="single" w:sz="4" w:space="0" w:color="auto"/>
            </w:tcBorders>
            <w:vAlign w:val="center"/>
            <w:hideMark/>
          </w:tcPr>
          <w:p w14:paraId="047D00DB" w14:textId="77777777" w:rsidR="007B49AD" w:rsidRPr="007D13E4" w:rsidRDefault="007B49AD" w:rsidP="00274228">
            <w:pPr>
              <w:spacing w:after="0" w:line="240" w:lineRule="auto"/>
              <w:ind w:firstLine="284"/>
              <w:jc w:val="center"/>
              <w:rPr>
                <w:rFonts w:ascii="Times New Roman" w:eastAsia="Times New Roman" w:hAnsi="Times New Roman" w:cs="Times New Roman"/>
                <w:bCs/>
                <w:sz w:val="24"/>
                <w:szCs w:val="24"/>
              </w:rPr>
            </w:pPr>
            <w:r w:rsidRPr="007D13E4">
              <w:rPr>
                <w:rFonts w:ascii="Times New Roman" w:eastAsia="Times New Roman" w:hAnsi="Times New Roman" w:cs="Times New Roman"/>
                <w:bCs/>
                <w:sz w:val="24"/>
                <w:szCs w:val="24"/>
              </w:rPr>
              <w:t>1</w:t>
            </w:r>
          </w:p>
        </w:tc>
        <w:tc>
          <w:tcPr>
            <w:tcW w:w="1700" w:type="dxa"/>
            <w:tcBorders>
              <w:top w:val="single" w:sz="4" w:space="0" w:color="auto"/>
              <w:left w:val="single" w:sz="4" w:space="0" w:color="auto"/>
              <w:bottom w:val="single" w:sz="4" w:space="0" w:color="auto"/>
              <w:right w:val="single" w:sz="4" w:space="0" w:color="auto"/>
            </w:tcBorders>
            <w:vAlign w:val="center"/>
            <w:hideMark/>
          </w:tcPr>
          <w:p w14:paraId="4A9692E5" w14:textId="77777777" w:rsidR="007B49AD" w:rsidRPr="007D13E4" w:rsidRDefault="007B49AD" w:rsidP="007D7C66">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казахский</w:t>
            </w:r>
          </w:p>
        </w:tc>
        <w:tc>
          <w:tcPr>
            <w:tcW w:w="3119" w:type="dxa"/>
            <w:tcBorders>
              <w:top w:val="single" w:sz="4" w:space="0" w:color="auto"/>
              <w:left w:val="single" w:sz="4" w:space="0" w:color="auto"/>
              <w:bottom w:val="single" w:sz="4" w:space="0" w:color="auto"/>
              <w:right w:val="single" w:sz="4" w:space="0" w:color="auto"/>
            </w:tcBorders>
            <w:hideMark/>
          </w:tcPr>
          <w:p w14:paraId="0D8E4405" w14:textId="77777777" w:rsidR="007B49AD" w:rsidRPr="007D13E4" w:rsidRDefault="007B49AD" w:rsidP="007D7C66">
            <w:pPr>
              <w:rPr>
                <w:sz w:val="24"/>
                <w:szCs w:val="24"/>
              </w:rPr>
            </w:pPr>
            <w:r w:rsidRPr="007D13E4">
              <w:rPr>
                <w:rFonts w:ascii="Times New Roman" w:eastAsia="Times New Roman" w:hAnsi="Times New Roman" w:cs="Times New Roman"/>
                <w:sz w:val="24"/>
                <w:szCs w:val="24"/>
              </w:rPr>
              <w:t>общеобразовательный</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5D42BB7" w14:textId="77777777" w:rsidR="007B49AD" w:rsidRPr="007D13E4" w:rsidRDefault="007B49AD" w:rsidP="00274228">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18,5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79DD249" w14:textId="77777777" w:rsidR="007B49AD" w:rsidRPr="007D13E4" w:rsidRDefault="007B49AD" w:rsidP="00274228">
            <w:pPr>
              <w:spacing w:after="0" w:line="240" w:lineRule="auto"/>
              <w:ind w:firstLine="284"/>
              <w:jc w:val="center"/>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C992D4F" w14:textId="77777777" w:rsidR="007B49AD" w:rsidRPr="007D13E4" w:rsidRDefault="007B49AD" w:rsidP="00274228">
            <w:pPr>
              <w:spacing w:after="0" w:line="240" w:lineRule="auto"/>
              <w:ind w:firstLine="284"/>
              <w:jc w:val="center"/>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19,5</w:t>
            </w:r>
          </w:p>
        </w:tc>
      </w:tr>
      <w:tr w:rsidR="007B49AD" w:rsidRPr="00514841" w14:paraId="4D60A320" w14:textId="77777777" w:rsidTr="00060FCB">
        <w:trPr>
          <w:trHeight w:val="390"/>
        </w:trPr>
        <w:tc>
          <w:tcPr>
            <w:tcW w:w="708" w:type="dxa"/>
            <w:vMerge/>
            <w:tcBorders>
              <w:top w:val="single" w:sz="4" w:space="0" w:color="auto"/>
              <w:left w:val="single" w:sz="4" w:space="0" w:color="auto"/>
              <w:bottom w:val="single" w:sz="4" w:space="0" w:color="auto"/>
              <w:right w:val="single" w:sz="4" w:space="0" w:color="auto"/>
            </w:tcBorders>
            <w:vAlign w:val="center"/>
            <w:hideMark/>
          </w:tcPr>
          <w:p w14:paraId="7C4932B2" w14:textId="77777777" w:rsidR="007B49AD" w:rsidRPr="007D13E4" w:rsidRDefault="007B49AD" w:rsidP="007D7C66">
            <w:pPr>
              <w:spacing w:after="0" w:line="240" w:lineRule="auto"/>
              <w:ind w:firstLine="284"/>
              <w:rPr>
                <w:rFonts w:ascii="Times New Roman" w:eastAsia="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vAlign w:val="center"/>
            <w:hideMark/>
          </w:tcPr>
          <w:p w14:paraId="1F2AD512" w14:textId="77777777" w:rsidR="007B49AD" w:rsidRPr="007D13E4" w:rsidRDefault="007B49AD" w:rsidP="00274228">
            <w:pPr>
              <w:spacing w:after="0" w:line="240" w:lineRule="auto"/>
              <w:ind w:firstLine="284"/>
              <w:jc w:val="center"/>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5</w:t>
            </w:r>
          </w:p>
        </w:tc>
        <w:tc>
          <w:tcPr>
            <w:tcW w:w="1700" w:type="dxa"/>
            <w:tcBorders>
              <w:top w:val="single" w:sz="4" w:space="0" w:color="auto"/>
              <w:left w:val="single" w:sz="4" w:space="0" w:color="auto"/>
              <w:bottom w:val="single" w:sz="4" w:space="0" w:color="auto"/>
              <w:right w:val="single" w:sz="4" w:space="0" w:color="auto"/>
            </w:tcBorders>
            <w:vAlign w:val="center"/>
            <w:hideMark/>
          </w:tcPr>
          <w:p w14:paraId="493CD780" w14:textId="77777777" w:rsidR="007B49AD" w:rsidRPr="007D13E4" w:rsidRDefault="007B49AD" w:rsidP="007D7C66">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русский</w:t>
            </w:r>
          </w:p>
        </w:tc>
        <w:tc>
          <w:tcPr>
            <w:tcW w:w="3119" w:type="dxa"/>
            <w:tcBorders>
              <w:top w:val="single" w:sz="4" w:space="0" w:color="auto"/>
              <w:left w:val="single" w:sz="4" w:space="0" w:color="auto"/>
              <w:bottom w:val="single" w:sz="4" w:space="0" w:color="auto"/>
              <w:right w:val="single" w:sz="4" w:space="0" w:color="auto"/>
            </w:tcBorders>
            <w:hideMark/>
          </w:tcPr>
          <w:p w14:paraId="3E2419AC" w14:textId="77777777" w:rsidR="007B49AD" w:rsidRPr="007D13E4" w:rsidRDefault="007B49AD" w:rsidP="007D7C66">
            <w:pPr>
              <w:rPr>
                <w:sz w:val="24"/>
                <w:szCs w:val="24"/>
              </w:rPr>
            </w:pPr>
            <w:r w:rsidRPr="007D13E4">
              <w:rPr>
                <w:rFonts w:ascii="Times New Roman" w:eastAsia="Times New Roman" w:hAnsi="Times New Roman" w:cs="Times New Roman"/>
                <w:sz w:val="24"/>
                <w:szCs w:val="24"/>
              </w:rPr>
              <w:t>общеобразовательный</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9F9C2F7" w14:textId="77777777" w:rsidR="007B49AD" w:rsidRPr="007D13E4" w:rsidRDefault="007B49AD" w:rsidP="00274228">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19,5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DB92B49" w14:textId="77777777" w:rsidR="007B49AD" w:rsidRPr="007D13E4" w:rsidRDefault="007B49AD" w:rsidP="00274228">
            <w:pPr>
              <w:spacing w:after="0" w:line="240" w:lineRule="auto"/>
              <w:ind w:firstLine="284"/>
              <w:jc w:val="center"/>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3BE7A24" w14:textId="77777777" w:rsidR="007B49AD" w:rsidRPr="007D13E4" w:rsidRDefault="007B49AD" w:rsidP="00274228">
            <w:pPr>
              <w:spacing w:after="0" w:line="240" w:lineRule="auto"/>
              <w:ind w:firstLine="284"/>
              <w:jc w:val="center"/>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20,5</w:t>
            </w:r>
          </w:p>
        </w:tc>
      </w:tr>
      <w:tr w:rsidR="007B49AD" w:rsidRPr="00514841" w14:paraId="08ED5118" w14:textId="77777777" w:rsidTr="00060FCB">
        <w:trPr>
          <w:trHeight w:val="390"/>
        </w:trPr>
        <w:tc>
          <w:tcPr>
            <w:tcW w:w="708" w:type="dxa"/>
            <w:tcBorders>
              <w:top w:val="single" w:sz="4" w:space="0" w:color="auto"/>
              <w:left w:val="single" w:sz="4" w:space="0" w:color="auto"/>
              <w:bottom w:val="single" w:sz="4" w:space="0" w:color="auto"/>
              <w:right w:val="single" w:sz="4" w:space="0" w:color="auto"/>
            </w:tcBorders>
            <w:vAlign w:val="center"/>
            <w:hideMark/>
          </w:tcPr>
          <w:p w14:paraId="0F5ED99F" w14:textId="77777777" w:rsidR="007B49AD" w:rsidRPr="007D13E4" w:rsidRDefault="007B49AD" w:rsidP="00487C80">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2</w:t>
            </w:r>
          </w:p>
        </w:tc>
        <w:tc>
          <w:tcPr>
            <w:tcW w:w="1277" w:type="dxa"/>
            <w:tcBorders>
              <w:top w:val="single" w:sz="4" w:space="0" w:color="auto"/>
              <w:left w:val="single" w:sz="4" w:space="0" w:color="auto"/>
              <w:bottom w:val="single" w:sz="4" w:space="0" w:color="auto"/>
              <w:right w:val="single" w:sz="4" w:space="0" w:color="auto"/>
            </w:tcBorders>
            <w:vAlign w:val="center"/>
            <w:hideMark/>
          </w:tcPr>
          <w:p w14:paraId="44CF57D1" w14:textId="77777777" w:rsidR="007B49AD" w:rsidRPr="007D13E4" w:rsidRDefault="007B49AD" w:rsidP="00274228">
            <w:pPr>
              <w:spacing w:after="0" w:line="240" w:lineRule="auto"/>
              <w:ind w:firstLine="284"/>
              <w:jc w:val="center"/>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6</w:t>
            </w:r>
          </w:p>
        </w:tc>
        <w:tc>
          <w:tcPr>
            <w:tcW w:w="1700" w:type="dxa"/>
            <w:tcBorders>
              <w:top w:val="single" w:sz="4" w:space="0" w:color="auto"/>
              <w:left w:val="single" w:sz="4" w:space="0" w:color="auto"/>
              <w:bottom w:val="single" w:sz="4" w:space="0" w:color="auto"/>
              <w:right w:val="single" w:sz="4" w:space="0" w:color="auto"/>
            </w:tcBorders>
            <w:vAlign w:val="center"/>
            <w:hideMark/>
          </w:tcPr>
          <w:p w14:paraId="6168C976" w14:textId="77777777" w:rsidR="007B49AD" w:rsidRPr="007D13E4" w:rsidRDefault="007B49AD" w:rsidP="007D7C66">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русский</w:t>
            </w:r>
          </w:p>
        </w:tc>
        <w:tc>
          <w:tcPr>
            <w:tcW w:w="3119" w:type="dxa"/>
            <w:tcBorders>
              <w:top w:val="single" w:sz="4" w:space="0" w:color="auto"/>
              <w:left w:val="single" w:sz="4" w:space="0" w:color="auto"/>
              <w:bottom w:val="single" w:sz="4" w:space="0" w:color="auto"/>
              <w:right w:val="single" w:sz="4" w:space="0" w:color="auto"/>
            </w:tcBorders>
            <w:hideMark/>
          </w:tcPr>
          <w:p w14:paraId="0C059A39" w14:textId="77777777" w:rsidR="007B49AD" w:rsidRPr="007D13E4" w:rsidRDefault="007B49AD" w:rsidP="007D7C66">
            <w:pPr>
              <w:rPr>
                <w:sz w:val="24"/>
                <w:szCs w:val="24"/>
              </w:rPr>
            </w:pPr>
            <w:r w:rsidRPr="007D13E4">
              <w:rPr>
                <w:rFonts w:ascii="Times New Roman" w:eastAsia="Times New Roman" w:hAnsi="Times New Roman" w:cs="Times New Roman"/>
                <w:sz w:val="24"/>
                <w:szCs w:val="24"/>
              </w:rPr>
              <w:t>общеобразовательный</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DFA34D4" w14:textId="77777777" w:rsidR="007B49AD" w:rsidRPr="007D13E4" w:rsidRDefault="007B49AD" w:rsidP="00274228">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22,0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2C984BB" w14:textId="77777777" w:rsidR="007B49AD" w:rsidRPr="007D13E4" w:rsidRDefault="007B49AD" w:rsidP="00274228">
            <w:pPr>
              <w:spacing w:after="0" w:line="240" w:lineRule="auto"/>
              <w:ind w:firstLine="284"/>
              <w:jc w:val="center"/>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7F5B9FF" w14:textId="77777777" w:rsidR="007B49AD" w:rsidRPr="007D13E4" w:rsidRDefault="007B49AD" w:rsidP="00274228">
            <w:pPr>
              <w:spacing w:after="0" w:line="240" w:lineRule="auto"/>
              <w:ind w:firstLine="284"/>
              <w:jc w:val="center"/>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24</w:t>
            </w:r>
          </w:p>
        </w:tc>
      </w:tr>
      <w:tr w:rsidR="007B49AD" w:rsidRPr="00514841" w14:paraId="642777D6" w14:textId="77777777" w:rsidTr="00060FCB">
        <w:trPr>
          <w:trHeight w:val="390"/>
        </w:trPr>
        <w:tc>
          <w:tcPr>
            <w:tcW w:w="708" w:type="dxa"/>
            <w:vMerge w:val="restart"/>
            <w:tcBorders>
              <w:top w:val="single" w:sz="4" w:space="0" w:color="auto"/>
              <w:left w:val="single" w:sz="4" w:space="0" w:color="auto"/>
              <w:right w:val="single" w:sz="4" w:space="0" w:color="auto"/>
            </w:tcBorders>
            <w:vAlign w:val="center"/>
            <w:hideMark/>
          </w:tcPr>
          <w:p w14:paraId="134CB6F3" w14:textId="77777777" w:rsidR="007B49AD" w:rsidRPr="007D13E4" w:rsidRDefault="007B49AD" w:rsidP="007D7C66">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3</w:t>
            </w:r>
          </w:p>
        </w:tc>
        <w:tc>
          <w:tcPr>
            <w:tcW w:w="1277" w:type="dxa"/>
            <w:tcBorders>
              <w:top w:val="single" w:sz="4" w:space="0" w:color="auto"/>
              <w:left w:val="single" w:sz="4" w:space="0" w:color="auto"/>
              <w:bottom w:val="single" w:sz="4" w:space="0" w:color="auto"/>
              <w:right w:val="single" w:sz="4" w:space="0" w:color="auto"/>
            </w:tcBorders>
            <w:vAlign w:val="center"/>
            <w:hideMark/>
          </w:tcPr>
          <w:p w14:paraId="011348B8" w14:textId="77777777" w:rsidR="007B49AD" w:rsidRPr="007D13E4" w:rsidRDefault="007B49AD" w:rsidP="00274228">
            <w:pPr>
              <w:spacing w:after="0" w:line="240" w:lineRule="auto"/>
              <w:ind w:firstLine="284"/>
              <w:jc w:val="center"/>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6</w:t>
            </w:r>
          </w:p>
        </w:tc>
        <w:tc>
          <w:tcPr>
            <w:tcW w:w="1700" w:type="dxa"/>
            <w:tcBorders>
              <w:top w:val="single" w:sz="4" w:space="0" w:color="auto"/>
              <w:left w:val="single" w:sz="4" w:space="0" w:color="auto"/>
              <w:bottom w:val="single" w:sz="4" w:space="0" w:color="auto"/>
              <w:right w:val="single" w:sz="4" w:space="0" w:color="auto"/>
            </w:tcBorders>
            <w:vAlign w:val="center"/>
            <w:hideMark/>
          </w:tcPr>
          <w:p w14:paraId="5BD97669" w14:textId="77777777" w:rsidR="007B49AD" w:rsidRPr="007D13E4" w:rsidRDefault="007B49AD" w:rsidP="007D7C66">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русский</w:t>
            </w:r>
          </w:p>
        </w:tc>
        <w:tc>
          <w:tcPr>
            <w:tcW w:w="3119" w:type="dxa"/>
            <w:tcBorders>
              <w:top w:val="single" w:sz="4" w:space="0" w:color="auto"/>
              <w:left w:val="single" w:sz="4" w:space="0" w:color="auto"/>
              <w:bottom w:val="single" w:sz="4" w:space="0" w:color="auto"/>
              <w:right w:val="single" w:sz="4" w:space="0" w:color="auto"/>
            </w:tcBorders>
            <w:vAlign w:val="center"/>
            <w:hideMark/>
          </w:tcPr>
          <w:p w14:paraId="40A0837F" w14:textId="77777777" w:rsidR="007B49AD" w:rsidRPr="007D13E4" w:rsidRDefault="007B49AD" w:rsidP="007D7C66">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общеобразовательный</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8E16CE9" w14:textId="77777777" w:rsidR="007B49AD" w:rsidRPr="007D13E4" w:rsidRDefault="007B49AD" w:rsidP="00487C80">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25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B1C1551" w14:textId="77777777" w:rsidR="007B49AD" w:rsidRPr="007D13E4" w:rsidRDefault="007B49AD" w:rsidP="00274228">
            <w:pPr>
              <w:spacing w:after="0" w:line="240" w:lineRule="auto"/>
              <w:ind w:firstLine="284"/>
              <w:jc w:val="center"/>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F6A82C3" w14:textId="77777777" w:rsidR="007B49AD" w:rsidRPr="007D13E4" w:rsidRDefault="007B49AD" w:rsidP="00274228">
            <w:pPr>
              <w:spacing w:after="0" w:line="240" w:lineRule="auto"/>
              <w:ind w:firstLine="284"/>
              <w:jc w:val="center"/>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26</w:t>
            </w:r>
          </w:p>
        </w:tc>
      </w:tr>
      <w:tr w:rsidR="007B49AD" w:rsidRPr="00514841" w14:paraId="3DB90D45" w14:textId="77777777" w:rsidTr="00060FCB">
        <w:trPr>
          <w:trHeight w:val="390"/>
        </w:trPr>
        <w:tc>
          <w:tcPr>
            <w:tcW w:w="708" w:type="dxa"/>
            <w:vMerge/>
            <w:tcBorders>
              <w:left w:val="single" w:sz="4" w:space="0" w:color="auto"/>
              <w:bottom w:val="single" w:sz="4" w:space="0" w:color="auto"/>
              <w:right w:val="single" w:sz="4" w:space="0" w:color="auto"/>
            </w:tcBorders>
            <w:vAlign w:val="center"/>
            <w:hideMark/>
          </w:tcPr>
          <w:p w14:paraId="592D3677" w14:textId="77777777" w:rsidR="007B49AD" w:rsidRPr="007D13E4" w:rsidRDefault="007B49AD" w:rsidP="007D7C66">
            <w:pPr>
              <w:spacing w:after="0" w:line="240" w:lineRule="auto"/>
              <w:ind w:firstLine="284"/>
              <w:rPr>
                <w:rFonts w:ascii="Times New Roman" w:eastAsia="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vAlign w:val="center"/>
            <w:hideMark/>
          </w:tcPr>
          <w:p w14:paraId="368F5862" w14:textId="77777777" w:rsidR="007D7C66" w:rsidRPr="007D13E4" w:rsidRDefault="007B49AD" w:rsidP="00274228">
            <w:pPr>
              <w:spacing w:after="0" w:line="240" w:lineRule="auto"/>
              <w:ind w:firstLine="284"/>
              <w:jc w:val="center"/>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1</w:t>
            </w:r>
          </w:p>
          <w:p w14:paraId="343E89AF" w14:textId="77777777" w:rsidR="007B49AD" w:rsidRPr="007D13E4" w:rsidRDefault="007B49AD" w:rsidP="007D7C66">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(ЗПР)</w:t>
            </w:r>
          </w:p>
        </w:tc>
        <w:tc>
          <w:tcPr>
            <w:tcW w:w="1700" w:type="dxa"/>
            <w:tcBorders>
              <w:top w:val="single" w:sz="4" w:space="0" w:color="auto"/>
              <w:left w:val="single" w:sz="4" w:space="0" w:color="auto"/>
              <w:bottom w:val="single" w:sz="4" w:space="0" w:color="auto"/>
              <w:right w:val="single" w:sz="4" w:space="0" w:color="auto"/>
            </w:tcBorders>
            <w:vAlign w:val="center"/>
            <w:hideMark/>
          </w:tcPr>
          <w:p w14:paraId="5E34CF7F" w14:textId="77777777" w:rsidR="007B49AD" w:rsidRPr="007D13E4" w:rsidRDefault="007B49AD" w:rsidP="007D7C66">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русский</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B091B92" w14:textId="77777777" w:rsidR="007B49AD" w:rsidRPr="007D13E4" w:rsidRDefault="007B49AD" w:rsidP="007D7C66">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специальный</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773811D" w14:textId="77777777" w:rsidR="007B49AD" w:rsidRPr="007D13E4" w:rsidRDefault="007B49AD" w:rsidP="00487C80">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25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52CFD8B" w14:textId="77777777" w:rsidR="007B49AD" w:rsidRPr="007D13E4" w:rsidRDefault="007B49AD" w:rsidP="00274228">
            <w:pPr>
              <w:spacing w:after="0" w:line="240" w:lineRule="auto"/>
              <w:ind w:firstLine="284"/>
              <w:jc w:val="center"/>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A078653" w14:textId="77777777" w:rsidR="007B49AD" w:rsidRPr="007D13E4" w:rsidRDefault="007B49AD" w:rsidP="00274228">
            <w:pPr>
              <w:spacing w:after="0" w:line="240" w:lineRule="auto"/>
              <w:ind w:firstLine="284"/>
              <w:jc w:val="center"/>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33</w:t>
            </w:r>
          </w:p>
        </w:tc>
      </w:tr>
      <w:tr w:rsidR="007B49AD" w:rsidRPr="00514841" w14:paraId="19603CA9" w14:textId="77777777" w:rsidTr="00060FCB">
        <w:trPr>
          <w:trHeight w:val="390"/>
        </w:trPr>
        <w:tc>
          <w:tcPr>
            <w:tcW w:w="708" w:type="dxa"/>
            <w:vMerge w:val="restart"/>
            <w:tcBorders>
              <w:top w:val="single" w:sz="4" w:space="0" w:color="auto"/>
              <w:left w:val="single" w:sz="4" w:space="0" w:color="auto"/>
              <w:right w:val="single" w:sz="4" w:space="0" w:color="auto"/>
            </w:tcBorders>
            <w:vAlign w:val="center"/>
            <w:hideMark/>
          </w:tcPr>
          <w:p w14:paraId="7F3EF837" w14:textId="77777777" w:rsidR="007B49AD" w:rsidRPr="007D13E4" w:rsidRDefault="007B49AD" w:rsidP="00487C80">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 xml:space="preserve"> 4</w:t>
            </w:r>
          </w:p>
        </w:tc>
        <w:tc>
          <w:tcPr>
            <w:tcW w:w="1277" w:type="dxa"/>
            <w:tcBorders>
              <w:top w:val="single" w:sz="4" w:space="0" w:color="auto"/>
              <w:left w:val="single" w:sz="4" w:space="0" w:color="auto"/>
              <w:bottom w:val="single" w:sz="4" w:space="0" w:color="auto"/>
              <w:right w:val="single" w:sz="4" w:space="0" w:color="auto"/>
            </w:tcBorders>
            <w:vAlign w:val="center"/>
            <w:hideMark/>
          </w:tcPr>
          <w:p w14:paraId="2DC54241" w14:textId="77777777" w:rsidR="007B49AD" w:rsidRPr="007D13E4" w:rsidRDefault="007B49AD" w:rsidP="00274228">
            <w:pPr>
              <w:spacing w:after="0" w:line="240" w:lineRule="auto"/>
              <w:ind w:firstLine="284"/>
              <w:jc w:val="center"/>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5</w:t>
            </w:r>
          </w:p>
        </w:tc>
        <w:tc>
          <w:tcPr>
            <w:tcW w:w="1700" w:type="dxa"/>
            <w:tcBorders>
              <w:top w:val="single" w:sz="4" w:space="0" w:color="auto"/>
              <w:left w:val="single" w:sz="4" w:space="0" w:color="auto"/>
              <w:bottom w:val="single" w:sz="4" w:space="0" w:color="auto"/>
              <w:right w:val="single" w:sz="4" w:space="0" w:color="auto"/>
            </w:tcBorders>
            <w:vAlign w:val="center"/>
            <w:hideMark/>
          </w:tcPr>
          <w:p w14:paraId="038B7D3A" w14:textId="77777777" w:rsidR="007B49AD" w:rsidRPr="007D13E4" w:rsidRDefault="007B49AD" w:rsidP="007D7C66">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русский</w:t>
            </w:r>
          </w:p>
        </w:tc>
        <w:tc>
          <w:tcPr>
            <w:tcW w:w="3119" w:type="dxa"/>
            <w:tcBorders>
              <w:top w:val="single" w:sz="4" w:space="0" w:color="auto"/>
              <w:left w:val="single" w:sz="4" w:space="0" w:color="auto"/>
              <w:bottom w:val="single" w:sz="4" w:space="0" w:color="auto"/>
              <w:right w:val="single" w:sz="4" w:space="0" w:color="auto"/>
            </w:tcBorders>
            <w:vAlign w:val="center"/>
            <w:hideMark/>
          </w:tcPr>
          <w:p w14:paraId="194FC3BC" w14:textId="77777777" w:rsidR="007B49AD" w:rsidRPr="007D13E4" w:rsidRDefault="007B49AD" w:rsidP="007D7C66">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общеобразовательный</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414B67A" w14:textId="77777777" w:rsidR="007B49AD" w:rsidRPr="007D13E4" w:rsidRDefault="007B49AD" w:rsidP="00487C80">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A91C1E" w14:textId="77777777" w:rsidR="007B49AD" w:rsidRPr="007D13E4" w:rsidRDefault="007B49AD" w:rsidP="00274228">
            <w:pPr>
              <w:spacing w:after="0" w:line="240" w:lineRule="auto"/>
              <w:ind w:firstLine="284"/>
              <w:jc w:val="center"/>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7A894C5" w14:textId="77777777" w:rsidR="007B49AD" w:rsidRPr="007D13E4" w:rsidRDefault="007B49AD" w:rsidP="00274228">
            <w:pPr>
              <w:spacing w:after="0" w:line="240" w:lineRule="auto"/>
              <w:ind w:firstLine="284"/>
              <w:jc w:val="center"/>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27</w:t>
            </w:r>
          </w:p>
        </w:tc>
      </w:tr>
      <w:tr w:rsidR="007B49AD" w:rsidRPr="00514841" w14:paraId="16E58AAC" w14:textId="77777777" w:rsidTr="00060FCB">
        <w:trPr>
          <w:trHeight w:val="390"/>
        </w:trPr>
        <w:tc>
          <w:tcPr>
            <w:tcW w:w="708" w:type="dxa"/>
            <w:vMerge/>
            <w:tcBorders>
              <w:left w:val="single" w:sz="4" w:space="0" w:color="auto"/>
              <w:bottom w:val="single" w:sz="4" w:space="0" w:color="auto"/>
              <w:right w:val="single" w:sz="4" w:space="0" w:color="auto"/>
            </w:tcBorders>
            <w:vAlign w:val="center"/>
            <w:hideMark/>
          </w:tcPr>
          <w:p w14:paraId="1C03D2DF" w14:textId="77777777" w:rsidR="007B49AD" w:rsidRPr="007D13E4" w:rsidRDefault="007B49AD" w:rsidP="007D7C66">
            <w:pPr>
              <w:spacing w:after="0" w:line="240" w:lineRule="auto"/>
              <w:ind w:firstLine="284"/>
              <w:rPr>
                <w:rFonts w:ascii="Times New Roman" w:eastAsia="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vAlign w:val="center"/>
            <w:hideMark/>
          </w:tcPr>
          <w:p w14:paraId="59BD86AF" w14:textId="77777777" w:rsidR="007D7C66" w:rsidRPr="007D13E4" w:rsidRDefault="007B49AD" w:rsidP="007D7C66">
            <w:pPr>
              <w:spacing w:after="0" w:line="240" w:lineRule="auto"/>
              <w:ind w:firstLine="284"/>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1</w:t>
            </w:r>
          </w:p>
          <w:p w14:paraId="56E4C0F6" w14:textId="77777777" w:rsidR="007B49AD" w:rsidRPr="007D13E4" w:rsidRDefault="007B49AD" w:rsidP="007D7C66">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(ЗПР)</w:t>
            </w:r>
          </w:p>
        </w:tc>
        <w:tc>
          <w:tcPr>
            <w:tcW w:w="1700" w:type="dxa"/>
            <w:tcBorders>
              <w:top w:val="single" w:sz="4" w:space="0" w:color="auto"/>
              <w:left w:val="single" w:sz="4" w:space="0" w:color="auto"/>
              <w:bottom w:val="single" w:sz="4" w:space="0" w:color="auto"/>
              <w:right w:val="single" w:sz="4" w:space="0" w:color="auto"/>
            </w:tcBorders>
            <w:vAlign w:val="center"/>
            <w:hideMark/>
          </w:tcPr>
          <w:p w14:paraId="20CB91F5" w14:textId="77777777" w:rsidR="007B49AD" w:rsidRPr="007D13E4" w:rsidRDefault="007B49AD" w:rsidP="007D7C66">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русский</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CAB2FC2" w14:textId="77777777" w:rsidR="007B49AD" w:rsidRPr="007D13E4" w:rsidRDefault="007B49AD" w:rsidP="007D7C66">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специальный</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E53F175" w14:textId="77777777" w:rsidR="007B49AD" w:rsidRPr="007D13E4" w:rsidRDefault="007B49AD" w:rsidP="00487C80">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25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562D006" w14:textId="77777777" w:rsidR="007B49AD" w:rsidRPr="007D13E4" w:rsidRDefault="007B49AD" w:rsidP="00274228">
            <w:pPr>
              <w:spacing w:after="0" w:line="240" w:lineRule="auto"/>
              <w:ind w:firstLine="284"/>
              <w:jc w:val="center"/>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AD34AB2" w14:textId="77777777" w:rsidR="007B49AD" w:rsidRPr="007D13E4" w:rsidRDefault="007B49AD" w:rsidP="00274228">
            <w:pPr>
              <w:spacing w:after="0" w:line="240" w:lineRule="auto"/>
              <w:ind w:firstLine="284"/>
              <w:jc w:val="center"/>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33</w:t>
            </w:r>
          </w:p>
        </w:tc>
      </w:tr>
      <w:tr w:rsidR="007B49AD" w:rsidRPr="00514841" w14:paraId="20457C95" w14:textId="77777777" w:rsidTr="00060FCB">
        <w:trPr>
          <w:trHeight w:val="390"/>
        </w:trPr>
        <w:tc>
          <w:tcPr>
            <w:tcW w:w="708" w:type="dxa"/>
            <w:vMerge w:val="restart"/>
            <w:tcBorders>
              <w:top w:val="single" w:sz="4" w:space="0" w:color="auto"/>
              <w:left w:val="single" w:sz="4" w:space="0" w:color="auto"/>
              <w:bottom w:val="single" w:sz="4" w:space="0" w:color="auto"/>
              <w:right w:val="single" w:sz="4" w:space="0" w:color="auto"/>
            </w:tcBorders>
            <w:vAlign w:val="center"/>
            <w:hideMark/>
          </w:tcPr>
          <w:p w14:paraId="7F05B3A2" w14:textId="77777777" w:rsidR="007B49AD" w:rsidRPr="007D13E4" w:rsidRDefault="007B49AD" w:rsidP="007D7C66">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5</w:t>
            </w:r>
          </w:p>
        </w:tc>
        <w:tc>
          <w:tcPr>
            <w:tcW w:w="1277" w:type="dxa"/>
            <w:tcBorders>
              <w:top w:val="single" w:sz="4" w:space="0" w:color="auto"/>
              <w:left w:val="single" w:sz="4" w:space="0" w:color="auto"/>
              <w:bottom w:val="single" w:sz="4" w:space="0" w:color="auto"/>
              <w:right w:val="single" w:sz="4" w:space="0" w:color="auto"/>
            </w:tcBorders>
            <w:vAlign w:val="center"/>
            <w:hideMark/>
          </w:tcPr>
          <w:p w14:paraId="18C9552D" w14:textId="77777777" w:rsidR="007B49AD" w:rsidRPr="007D13E4" w:rsidRDefault="007B49AD" w:rsidP="00487C80">
            <w:pPr>
              <w:spacing w:after="0" w:line="240" w:lineRule="auto"/>
              <w:ind w:firstLine="284"/>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6</w:t>
            </w:r>
          </w:p>
        </w:tc>
        <w:tc>
          <w:tcPr>
            <w:tcW w:w="1700" w:type="dxa"/>
            <w:tcBorders>
              <w:top w:val="single" w:sz="4" w:space="0" w:color="auto"/>
              <w:left w:val="single" w:sz="4" w:space="0" w:color="auto"/>
              <w:bottom w:val="single" w:sz="4" w:space="0" w:color="auto"/>
              <w:right w:val="single" w:sz="4" w:space="0" w:color="auto"/>
            </w:tcBorders>
            <w:vAlign w:val="center"/>
            <w:hideMark/>
          </w:tcPr>
          <w:p w14:paraId="7ED5549E" w14:textId="77777777" w:rsidR="007B49AD" w:rsidRPr="007D13E4" w:rsidRDefault="007B49AD" w:rsidP="007D7C66">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русский</w:t>
            </w:r>
          </w:p>
        </w:tc>
        <w:tc>
          <w:tcPr>
            <w:tcW w:w="3119" w:type="dxa"/>
            <w:tcBorders>
              <w:top w:val="single" w:sz="4" w:space="0" w:color="auto"/>
              <w:left w:val="single" w:sz="4" w:space="0" w:color="auto"/>
              <w:bottom w:val="single" w:sz="4" w:space="0" w:color="auto"/>
              <w:right w:val="single" w:sz="4" w:space="0" w:color="auto"/>
            </w:tcBorders>
            <w:vAlign w:val="center"/>
            <w:hideMark/>
          </w:tcPr>
          <w:p w14:paraId="591C3738" w14:textId="77777777" w:rsidR="007B49AD" w:rsidRPr="007D13E4" w:rsidRDefault="007B49AD" w:rsidP="007D7C66">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общеобразовательный</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A7F4912" w14:textId="77777777" w:rsidR="007B49AD" w:rsidRPr="007D13E4" w:rsidRDefault="007B49AD" w:rsidP="00487C80">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022F654" w14:textId="77777777" w:rsidR="007B49AD" w:rsidRPr="007D13E4" w:rsidRDefault="007B49AD" w:rsidP="00274228">
            <w:pPr>
              <w:spacing w:after="0" w:line="240" w:lineRule="auto"/>
              <w:ind w:firstLine="284"/>
              <w:jc w:val="center"/>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1,5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850D69A" w14:textId="77777777" w:rsidR="007B49AD" w:rsidRPr="007D13E4" w:rsidRDefault="007B49AD" w:rsidP="00274228">
            <w:pPr>
              <w:spacing w:after="0" w:line="240" w:lineRule="auto"/>
              <w:ind w:firstLine="284"/>
              <w:jc w:val="center"/>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29</w:t>
            </w:r>
          </w:p>
        </w:tc>
      </w:tr>
      <w:tr w:rsidR="007B49AD" w:rsidRPr="00514841" w14:paraId="08A21A0F" w14:textId="77777777" w:rsidTr="00060FCB">
        <w:trPr>
          <w:trHeight w:val="390"/>
        </w:trPr>
        <w:tc>
          <w:tcPr>
            <w:tcW w:w="708" w:type="dxa"/>
            <w:vMerge/>
            <w:tcBorders>
              <w:top w:val="single" w:sz="4" w:space="0" w:color="auto"/>
              <w:left w:val="single" w:sz="4" w:space="0" w:color="auto"/>
              <w:bottom w:val="single" w:sz="4" w:space="0" w:color="auto"/>
              <w:right w:val="single" w:sz="4" w:space="0" w:color="auto"/>
            </w:tcBorders>
            <w:vAlign w:val="center"/>
            <w:hideMark/>
          </w:tcPr>
          <w:p w14:paraId="24C9212B" w14:textId="77777777" w:rsidR="007B49AD" w:rsidRPr="007D13E4" w:rsidRDefault="007B49AD" w:rsidP="007D7C66">
            <w:pPr>
              <w:spacing w:after="0" w:line="240" w:lineRule="auto"/>
              <w:ind w:firstLine="284"/>
              <w:rPr>
                <w:rFonts w:ascii="Times New Roman" w:eastAsia="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vAlign w:val="center"/>
            <w:hideMark/>
          </w:tcPr>
          <w:p w14:paraId="530A3B92" w14:textId="77777777" w:rsidR="007D7C66" w:rsidRPr="007D13E4" w:rsidRDefault="007B49AD" w:rsidP="00487C80">
            <w:pPr>
              <w:spacing w:after="0" w:line="240" w:lineRule="auto"/>
              <w:ind w:firstLine="284"/>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1</w:t>
            </w:r>
          </w:p>
          <w:p w14:paraId="4A9C3EC8" w14:textId="77777777" w:rsidR="007B49AD" w:rsidRPr="007D13E4" w:rsidRDefault="007B49AD" w:rsidP="007D7C66">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(ЗПР)</w:t>
            </w:r>
          </w:p>
        </w:tc>
        <w:tc>
          <w:tcPr>
            <w:tcW w:w="1700" w:type="dxa"/>
            <w:tcBorders>
              <w:top w:val="single" w:sz="4" w:space="0" w:color="auto"/>
              <w:left w:val="single" w:sz="4" w:space="0" w:color="auto"/>
              <w:bottom w:val="single" w:sz="4" w:space="0" w:color="auto"/>
              <w:right w:val="single" w:sz="4" w:space="0" w:color="auto"/>
            </w:tcBorders>
            <w:vAlign w:val="center"/>
            <w:hideMark/>
          </w:tcPr>
          <w:p w14:paraId="67216A53" w14:textId="77777777" w:rsidR="007B49AD" w:rsidRPr="007D13E4" w:rsidRDefault="007B49AD" w:rsidP="007D7C66">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русский</w:t>
            </w:r>
          </w:p>
        </w:tc>
        <w:tc>
          <w:tcPr>
            <w:tcW w:w="3119" w:type="dxa"/>
            <w:tcBorders>
              <w:top w:val="single" w:sz="4" w:space="0" w:color="auto"/>
              <w:left w:val="single" w:sz="4" w:space="0" w:color="auto"/>
              <w:bottom w:val="single" w:sz="4" w:space="0" w:color="auto"/>
              <w:right w:val="single" w:sz="4" w:space="0" w:color="auto"/>
            </w:tcBorders>
            <w:vAlign w:val="center"/>
            <w:hideMark/>
          </w:tcPr>
          <w:p w14:paraId="07F8F308" w14:textId="77777777" w:rsidR="007B49AD" w:rsidRPr="007D13E4" w:rsidRDefault="007B49AD" w:rsidP="007D7C66">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специальный</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903D90" w14:textId="77777777" w:rsidR="007B49AD" w:rsidRPr="007D13E4" w:rsidRDefault="007B49AD" w:rsidP="00487C80">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C96BE56" w14:textId="77777777" w:rsidR="007B49AD" w:rsidRPr="007D13E4" w:rsidRDefault="007B49AD" w:rsidP="00274228">
            <w:pPr>
              <w:spacing w:after="0" w:line="240" w:lineRule="auto"/>
              <w:ind w:firstLine="284"/>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7,5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E10E15B" w14:textId="77777777" w:rsidR="007B49AD" w:rsidRPr="007D13E4" w:rsidRDefault="007B49AD" w:rsidP="00274228">
            <w:pPr>
              <w:spacing w:after="0" w:line="240" w:lineRule="auto"/>
              <w:ind w:firstLine="284"/>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34,5</w:t>
            </w:r>
          </w:p>
        </w:tc>
      </w:tr>
      <w:tr w:rsidR="007B49AD" w:rsidRPr="00514841" w14:paraId="4C48955D" w14:textId="77777777" w:rsidTr="00060FCB">
        <w:trPr>
          <w:trHeight w:val="390"/>
        </w:trPr>
        <w:tc>
          <w:tcPr>
            <w:tcW w:w="708" w:type="dxa"/>
            <w:tcBorders>
              <w:top w:val="single" w:sz="4" w:space="0" w:color="auto"/>
              <w:left w:val="single" w:sz="4" w:space="0" w:color="auto"/>
              <w:bottom w:val="single" w:sz="4" w:space="0" w:color="auto"/>
              <w:right w:val="single" w:sz="4" w:space="0" w:color="auto"/>
            </w:tcBorders>
            <w:vAlign w:val="center"/>
            <w:hideMark/>
          </w:tcPr>
          <w:p w14:paraId="4DCE5531" w14:textId="77777777" w:rsidR="007B49AD" w:rsidRPr="007D13E4" w:rsidRDefault="007B49AD" w:rsidP="00487C80">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6</w:t>
            </w:r>
          </w:p>
        </w:tc>
        <w:tc>
          <w:tcPr>
            <w:tcW w:w="1277" w:type="dxa"/>
            <w:tcBorders>
              <w:top w:val="single" w:sz="4" w:space="0" w:color="auto"/>
              <w:left w:val="single" w:sz="4" w:space="0" w:color="auto"/>
              <w:bottom w:val="single" w:sz="4" w:space="0" w:color="auto"/>
              <w:right w:val="single" w:sz="4" w:space="0" w:color="auto"/>
            </w:tcBorders>
            <w:vAlign w:val="center"/>
            <w:hideMark/>
          </w:tcPr>
          <w:p w14:paraId="7FA704ED" w14:textId="77777777" w:rsidR="007B49AD" w:rsidRPr="007D13E4" w:rsidRDefault="007B49AD" w:rsidP="00487C80">
            <w:pPr>
              <w:spacing w:after="0" w:line="240" w:lineRule="auto"/>
              <w:ind w:firstLine="284"/>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5</w:t>
            </w:r>
          </w:p>
        </w:tc>
        <w:tc>
          <w:tcPr>
            <w:tcW w:w="1700" w:type="dxa"/>
            <w:tcBorders>
              <w:top w:val="single" w:sz="4" w:space="0" w:color="auto"/>
              <w:left w:val="single" w:sz="4" w:space="0" w:color="auto"/>
              <w:bottom w:val="single" w:sz="4" w:space="0" w:color="auto"/>
              <w:right w:val="single" w:sz="4" w:space="0" w:color="auto"/>
            </w:tcBorders>
            <w:vAlign w:val="center"/>
            <w:hideMark/>
          </w:tcPr>
          <w:p w14:paraId="4574E6EB" w14:textId="77777777" w:rsidR="007B49AD" w:rsidRPr="007D13E4" w:rsidRDefault="007B49AD" w:rsidP="007D7C66">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русский</w:t>
            </w:r>
          </w:p>
        </w:tc>
        <w:tc>
          <w:tcPr>
            <w:tcW w:w="3119" w:type="dxa"/>
            <w:tcBorders>
              <w:top w:val="single" w:sz="4" w:space="0" w:color="auto"/>
              <w:left w:val="single" w:sz="4" w:space="0" w:color="auto"/>
              <w:bottom w:val="single" w:sz="4" w:space="0" w:color="auto"/>
              <w:right w:val="single" w:sz="4" w:space="0" w:color="auto"/>
            </w:tcBorders>
            <w:hideMark/>
          </w:tcPr>
          <w:p w14:paraId="30CB91B9" w14:textId="77777777" w:rsidR="007B49AD" w:rsidRPr="007D13E4" w:rsidRDefault="007B49AD" w:rsidP="007D7C66">
            <w:pPr>
              <w:rPr>
                <w:sz w:val="24"/>
                <w:szCs w:val="24"/>
              </w:rPr>
            </w:pPr>
            <w:r w:rsidRPr="007D13E4">
              <w:rPr>
                <w:rFonts w:ascii="Times New Roman" w:eastAsia="Times New Roman" w:hAnsi="Times New Roman" w:cs="Times New Roman"/>
                <w:sz w:val="24"/>
                <w:szCs w:val="24"/>
              </w:rPr>
              <w:t>общеобразовательный</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CA24392" w14:textId="77777777" w:rsidR="007B49AD" w:rsidRPr="007D13E4" w:rsidRDefault="007B49AD" w:rsidP="00487C80">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806F7F4" w14:textId="77777777" w:rsidR="007B49AD" w:rsidRPr="007D13E4" w:rsidRDefault="007B49AD" w:rsidP="00274228">
            <w:pPr>
              <w:spacing w:after="0" w:line="240" w:lineRule="auto"/>
              <w:ind w:firstLine="284"/>
              <w:jc w:val="center"/>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1,5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E632328" w14:textId="77777777" w:rsidR="007B49AD" w:rsidRPr="007D13E4" w:rsidRDefault="007B49AD" w:rsidP="00274228">
            <w:pPr>
              <w:spacing w:after="0" w:line="240" w:lineRule="auto"/>
              <w:ind w:firstLine="284"/>
              <w:jc w:val="center"/>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29,5</w:t>
            </w:r>
          </w:p>
        </w:tc>
      </w:tr>
      <w:tr w:rsidR="007B49AD" w:rsidRPr="00514841" w14:paraId="16B6C6DF" w14:textId="77777777" w:rsidTr="00060FCB">
        <w:trPr>
          <w:trHeight w:val="390"/>
        </w:trPr>
        <w:tc>
          <w:tcPr>
            <w:tcW w:w="708" w:type="dxa"/>
            <w:tcBorders>
              <w:top w:val="single" w:sz="4" w:space="0" w:color="auto"/>
              <w:left w:val="single" w:sz="4" w:space="0" w:color="auto"/>
              <w:bottom w:val="single" w:sz="4" w:space="0" w:color="auto"/>
              <w:right w:val="single" w:sz="4" w:space="0" w:color="auto"/>
            </w:tcBorders>
            <w:vAlign w:val="center"/>
            <w:hideMark/>
          </w:tcPr>
          <w:p w14:paraId="1796F6D7" w14:textId="77777777" w:rsidR="007B49AD" w:rsidRPr="007D13E4" w:rsidRDefault="007B49AD" w:rsidP="007D7C66">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7</w:t>
            </w:r>
          </w:p>
        </w:tc>
        <w:tc>
          <w:tcPr>
            <w:tcW w:w="1277" w:type="dxa"/>
            <w:tcBorders>
              <w:top w:val="single" w:sz="4" w:space="0" w:color="auto"/>
              <w:left w:val="single" w:sz="4" w:space="0" w:color="auto"/>
              <w:bottom w:val="single" w:sz="4" w:space="0" w:color="auto"/>
              <w:right w:val="single" w:sz="4" w:space="0" w:color="auto"/>
            </w:tcBorders>
            <w:vAlign w:val="center"/>
            <w:hideMark/>
          </w:tcPr>
          <w:p w14:paraId="158858B8" w14:textId="77777777" w:rsidR="007B49AD" w:rsidRPr="007D13E4" w:rsidRDefault="007B49AD" w:rsidP="00487C80">
            <w:pPr>
              <w:spacing w:after="0" w:line="240" w:lineRule="auto"/>
              <w:ind w:firstLine="284"/>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4</w:t>
            </w:r>
          </w:p>
        </w:tc>
        <w:tc>
          <w:tcPr>
            <w:tcW w:w="1700" w:type="dxa"/>
            <w:tcBorders>
              <w:top w:val="single" w:sz="4" w:space="0" w:color="auto"/>
              <w:left w:val="single" w:sz="4" w:space="0" w:color="auto"/>
              <w:bottom w:val="single" w:sz="4" w:space="0" w:color="auto"/>
              <w:right w:val="single" w:sz="4" w:space="0" w:color="auto"/>
            </w:tcBorders>
            <w:vAlign w:val="center"/>
            <w:hideMark/>
          </w:tcPr>
          <w:p w14:paraId="2AC050AE" w14:textId="77777777" w:rsidR="007B49AD" w:rsidRPr="007D13E4" w:rsidRDefault="007B49AD" w:rsidP="007D7C66">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русский</w:t>
            </w:r>
          </w:p>
        </w:tc>
        <w:tc>
          <w:tcPr>
            <w:tcW w:w="3119" w:type="dxa"/>
            <w:tcBorders>
              <w:top w:val="single" w:sz="4" w:space="0" w:color="auto"/>
              <w:left w:val="single" w:sz="4" w:space="0" w:color="auto"/>
              <w:bottom w:val="single" w:sz="4" w:space="0" w:color="auto"/>
              <w:right w:val="single" w:sz="4" w:space="0" w:color="auto"/>
            </w:tcBorders>
            <w:hideMark/>
          </w:tcPr>
          <w:p w14:paraId="2EE3E1C7" w14:textId="77777777" w:rsidR="007B49AD" w:rsidRPr="007D13E4" w:rsidRDefault="007B49AD" w:rsidP="00274228">
            <w:pPr>
              <w:rPr>
                <w:sz w:val="24"/>
                <w:szCs w:val="24"/>
              </w:rPr>
            </w:pPr>
            <w:r w:rsidRPr="007D13E4">
              <w:rPr>
                <w:rFonts w:ascii="Times New Roman" w:eastAsia="Times New Roman" w:hAnsi="Times New Roman" w:cs="Times New Roman"/>
                <w:sz w:val="24"/>
                <w:szCs w:val="24"/>
              </w:rPr>
              <w:t>общеобразовательный</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7595C77" w14:textId="77777777" w:rsidR="007B49AD" w:rsidRPr="007D13E4" w:rsidRDefault="007B49AD" w:rsidP="00487C80">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A3D44E1" w14:textId="77777777" w:rsidR="007B49AD" w:rsidRPr="007D13E4" w:rsidRDefault="007B49AD" w:rsidP="00274228">
            <w:pPr>
              <w:spacing w:after="0" w:line="240" w:lineRule="auto"/>
              <w:ind w:firstLine="284"/>
              <w:jc w:val="center"/>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4,5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B884B1F" w14:textId="77777777" w:rsidR="007B49AD" w:rsidRPr="007D13E4" w:rsidRDefault="007B49AD" w:rsidP="00274228">
            <w:pPr>
              <w:spacing w:after="0" w:line="240" w:lineRule="auto"/>
              <w:ind w:firstLine="284"/>
              <w:jc w:val="center"/>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32,5</w:t>
            </w:r>
          </w:p>
        </w:tc>
      </w:tr>
      <w:tr w:rsidR="007D7C66" w:rsidRPr="00514841" w14:paraId="4C88D93B" w14:textId="77777777" w:rsidTr="00060FCB">
        <w:trPr>
          <w:trHeight w:val="390"/>
        </w:trPr>
        <w:tc>
          <w:tcPr>
            <w:tcW w:w="708" w:type="dxa"/>
            <w:vMerge w:val="restart"/>
            <w:tcBorders>
              <w:top w:val="single" w:sz="4" w:space="0" w:color="auto"/>
              <w:left w:val="single" w:sz="4" w:space="0" w:color="auto"/>
              <w:right w:val="single" w:sz="4" w:space="0" w:color="auto"/>
            </w:tcBorders>
            <w:vAlign w:val="center"/>
            <w:hideMark/>
          </w:tcPr>
          <w:p w14:paraId="7CF80DFC" w14:textId="77777777" w:rsidR="007D7C66" w:rsidRPr="007D13E4" w:rsidRDefault="007D7C66" w:rsidP="00510BB6">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8</w:t>
            </w:r>
          </w:p>
        </w:tc>
        <w:tc>
          <w:tcPr>
            <w:tcW w:w="1277" w:type="dxa"/>
            <w:tcBorders>
              <w:top w:val="single" w:sz="4" w:space="0" w:color="auto"/>
              <w:left w:val="single" w:sz="4" w:space="0" w:color="auto"/>
              <w:bottom w:val="single" w:sz="4" w:space="0" w:color="auto"/>
              <w:right w:val="single" w:sz="4" w:space="0" w:color="auto"/>
            </w:tcBorders>
            <w:vAlign w:val="center"/>
            <w:hideMark/>
          </w:tcPr>
          <w:p w14:paraId="533D667F" w14:textId="77777777" w:rsidR="007D7C66" w:rsidRPr="007D13E4" w:rsidRDefault="007D7C66" w:rsidP="00510BB6">
            <w:pPr>
              <w:spacing w:after="0" w:line="240" w:lineRule="auto"/>
              <w:ind w:firstLine="284"/>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4</w:t>
            </w:r>
          </w:p>
        </w:tc>
        <w:tc>
          <w:tcPr>
            <w:tcW w:w="1700" w:type="dxa"/>
            <w:tcBorders>
              <w:top w:val="single" w:sz="4" w:space="0" w:color="auto"/>
              <w:left w:val="single" w:sz="4" w:space="0" w:color="auto"/>
              <w:bottom w:val="single" w:sz="4" w:space="0" w:color="auto"/>
              <w:right w:val="single" w:sz="4" w:space="0" w:color="auto"/>
            </w:tcBorders>
            <w:vAlign w:val="center"/>
            <w:hideMark/>
          </w:tcPr>
          <w:p w14:paraId="7591E9FB" w14:textId="77777777" w:rsidR="007D7C66" w:rsidRPr="007D13E4" w:rsidRDefault="007D7C66" w:rsidP="007D7C66">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русский</w:t>
            </w:r>
          </w:p>
        </w:tc>
        <w:tc>
          <w:tcPr>
            <w:tcW w:w="3119" w:type="dxa"/>
            <w:tcBorders>
              <w:top w:val="single" w:sz="4" w:space="0" w:color="auto"/>
              <w:left w:val="single" w:sz="4" w:space="0" w:color="auto"/>
              <w:bottom w:val="single" w:sz="4" w:space="0" w:color="auto"/>
              <w:right w:val="single" w:sz="4" w:space="0" w:color="auto"/>
            </w:tcBorders>
            <w:hideMark/>
          </w:tcPr>
          <w:p w14:paraId="79CA25D6" w14:textId="77777777" w:rsidR="007D7C66" w:rsidRPr="007D13E4" w:rsidRDefault="007D7C66" w:rsidP="00274228">
            <w:pPr>
              <w:rPr>
                <w:sz w:val="24"/>
                <w:szCs w:val="24"/>
              </w:rPr>
            </w:pPr>
            <w:r w:rsidRPr="007D13E4">
              <w:rPr>
                <w:rFonts w:ascii="Times New Roman" w:eastAsia="Times New Roman" w:hAnsi="Times New Roman" w:cs="Times New Roman"/>
                <w:sz w:val="24"/>
                <w:szCs w:val="24"/>
              </w:rPr>
              <w:t>общеобразовательный</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B1A730F" w14:textId="77777777" w:rsidR="007D7C66" w:rsidRPr="007D13E4" w:rsidRDefault="007D7C66" w:rsidP="00274228">
            <w:pPr>
              <w:spacing w:after="0" w:line="240" w:lineRule="auto"/>
              <w:ind w:firstLine="284"/>
              <w:jc w:val="center"/>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BCEB15" w14:textId="77777777" w:rsidR="007D7C66" w:rsidRPr="007D13E4" w:rsidRDefault="007D7C66" w:rsidP="00274228">
            <w:pPr>
              <w:spacing w:after="0" w:line="240" w:lineRule="auto"/>
              <w:ind w:firstLine="284"/>
              <w:jc w:val="center"/>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4,5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A9335EF" w14:textId="77777777" w:rsidR="007D7C66" w:rsidRPr="007D13E4" w:rsidRDefault="007D7C66" w:rsidP="00274228">
            <w:pPr>
              <w:spacing w:after="0" w:line="240" w:lineRule="auto"/>
              <w:ind w:firstLine="284"/>
              <w:jc w:val="center"/>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32,5</w:t>
            </w:r>
          </w:p>
        </w:tc>
      </w:tr>
      <w:tr w:rsidR="007D7C66" w:rsidRPr="00514841" w14:paraId="1D7DD9BC" w14:textId="77777777" w:rsidTr="00060FCB">
        <w:trPr>
          <w:trHeight w:val="390"/>
        </w:trPr>
        <w:tc>
          <w:tcPr>
            <w:tcW w:w="708" w:type="dxa"/>
            <w:vMerge/>
            <w:tcBorders>
              <w:left w:val="single" w:sz="4" w:space="0" w:color="auto"/>
              <w:bottom w:val="single" w:sz="4" w:space="0" w:color="auto"/>
              <w:right w:val="single" w:sz="4" w:space="0" w:color="auto"/>
            </w:tcBorders>
            <w:vAlign w:val="center"/>
            <w:hideMark/>
          </w:tcPr>
          <w:p w14:paraId="39028A3F" w14:textId="77777777" w:rsidR="007D7C66" w:rsidRPr="007D13E4" w:rsidRDefault="007D7C66" w:rsidP="00274228">
            <w:pPr>
              <w:spacing w:after="0" w:line="240" w:lineRule="auto"/>
              <w:ind w:firstLine="284"/>
              <w:jc w:val="center"/>
              <w:rPr>
                <w:rFonts w:ascii="Times New Roman" w:eastAsia="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vAlign w:val="center"/>
            <w:hideMark/>
          </w:tcPr>
          <w:p w14:paraId="317E5640" w14:textId="77777777" w:rsidR="007D7C66" w:rsidRPr="007D13E4" w:rsidRDefault="007D7C66" w:rsidP="00510BB6">
            <w:pPr>
              <w:spacing w:after="0" w:line="240" w:lineRule="auto"/>
              <w:ind w:firstLine="284"/>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1</w:t>
            </w:r>
          </w:p>
          <w:p w14:paraId="56BF940A" w14:textId="77777777" w:rsidR="007D7C66" w:rsidRPr="007D13E4" w:rsidRDefault="007D7C66" w:rsidP="00C61C11">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(ЗПР)</w:t>
            </w:r>
          </w:p>
        </w:tc>
        <w:tc>
          <w:tcPr>
            <w:tcW w:w="1700" w:type="dxa"/>
            <w:tcBorders>
              <w:top w:val="single" w:sz="4" w:space="0" w:color="auto"/>
              <w:left w:val="single" w:sz="4" w:space="0" w:color="auto"/>
              <w:bottom w:val="single" w:sz="4" w:space="0" w:color="auto"/>
              <w:right w:val="single" w:sz="4" w:space="0" w:color="auto"/>
            </w:tcBorders>
            <w:vAlign w:val="center"/>
            <w:hideMark/>
          </w:tcPr>
          <w:p w14:paraId="0E9F25B8" w14:textId="77777777" w:rsidR="007D7C66" w:rsidRPr="007D13E4" w:rsidRDefault="007D7C66" w:rsidP="00C61C11">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русский</w:t>
            </w:r>
          </w:p>
        </w:tc>
        <w:tc>
          <w:tcPr>
            <w:tcW w:w="3119" w:type="dxa"/>
            <w:tcBorders>
              <w:top w:val="single" w:sz="4" w:space="0" w:color="auto"/>
              <w:left w:val="single" w:sz="4" w:space="0" w:color="auto"/>
              <w:bottom w:val="single" w:sz="4" w:space="0" w:color="auto"/>
              <w:right w:val="single" w:sz="4" w:space="0" w:color="auto"/>
            </w:tcBorders>
            <w:vAlign w:val="center"/>
            <w:hideMark/>
          </w:tcPr>
          <w:p w14:paraId="0A76AE68" w14:textId="77777777" w:rsidR="007D7C66" w:rsidRPr="007D13E4" w:rsidRDefault="007D7C66" w:rsidP="007D7C66">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специальный</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60D85DB" w14:textId="77777777" w:rsidR="007D7C66" w:rsidRPr="007D13E4" w:rsidRDefault="007D7C66" w:rsidP="00C61C11">
            <w:pPr>
              <w:spacing w:after="0" w:line="240" w:lineRule="auto"/>
              <w:ind w:firstLine="284"/>
              <w:jc w:val="center"/>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31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FD4CD44" w14:textId="77777777" w:rsidR="007D7C66" w:rsidRPr="007D13E4" w:rsidRDefault="007D7C66" w:rsidP="00C61C11">
            <w:pPr>
              <w:spacing w:after="0" w:line="240" w:lineRule="auto"/>
              <w:ind w:firstLine="284"/>
              <w:jc w:val="center"/>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5,5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1D39813" w14:textId="77777777" w:rsidR="007D7C66" w:rsidRPr="007D13E4" w:rsidRDefault="007D7C66" w:rsidP="00C61C11">
            <w:pPr>
              <w:spacing w:after="0" w:line="240" w:lineRule="auto"/>
              <w:ind w:firstLine="284"/>
              <w:jc w:val="center"/>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36,5</w:t>
            </w:r>
          </w:p>
        </w:tc>
      </w:tr>
      <w:tr w:rsidR="007D7C66" w:rsidRPr="00514841" w14:paraId="132830C3" w14:textId="77777777" w:rsidTr="00060FCB">
        <w:trPr>
          <w:trHeight w:val="390"/>
        </w:trPr>
        <w:tc>
          <w:tcPr>
            <w:tcW w:w="708" w:type="dxa"/>
            <w:tcBorders>
              <w:left w:val="single" w:sz="4" w:space="0" w:color="auto"/>
              <w:bottom w:val="single" w:sz="4" w:space="0" w:color="auto"/>
              <w:right w:val="single" w:sz="4" w:space="0" w:color="auto"/>
            </w:tcBorders>
            <w:vAlign w:val="center"/>
            <w:hideMark/>
          </w:tcPr>
          <w:p w14:paraId="0016CA0E" w14:textId="77777777" w:rsidR="007D7C66" w:rsidRPr="007D13E4" w:rsidRDefault="007D7C66" w:rsidP="00510BB6">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9</w:t>
            </w:r>
          </w:p>
        </w:tc>
        <w:tc>
          <w:tcPr>
            <w:tcW w:w="1277" w:type="dxa"/>
            <w:tcBorders>
              <w:top w:val="single" w:sz="4" w:space="0" w:color="auto"/>
              <w:left w:val="single" w:sz="4" w:space="0" w:color="auto"/>
              <w:bottom w:val="single" w:sz="4" w:space="0" w:color="auto"/>
              <w:right w:val="single" w:sz="4" w:space="0" w:color="auto"/>
            </w:tcBorders>
            <w:vAlign w:val="center"/>
            <w:hideMark/>
          </w:tcPr>
          <w:p w14:paraId="05523CE0" w14:textId="77777777" w:rsidR="007D7C66" w:rsidRPr="007D13E4" w:rsidRDefault="007D7C66" w:rsidP="00510BB6">
            <w:pPr>
              <w:spacing w:after="0" w:line="240" w:lineRule="auto"/>
              <w:ind w:firstLine="284"/>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4</w:t>
            </w:r>
          </w:p>
        </w:tc>
        <w:tc>
          <w:tcPr>
            <w:tcW w:w="1700" w:type="dxa"/>
            <w:tcBorders>
              <w:top w:val="single" w:sz="4" w:space="0" w:color="auto"/>
              <w:left w:val="single" w:sz="4" w:space="0" w:color="auto"/>
              <w:bottom w:val="single" w:sz="4" w:space="0" w:color="auto"/>
              <w:right w:val="single" w:sz="4" w:space="0" w:color="auto"/>
            </w:tcBorders>
            <w:vAlign w:val="center"/>
            <w:hideMark/>
          </w:tcPr>
          <w:p w14:paraId="3EF62349" w14:textId="77777777" w:rsidR="007D7C66" w:rsidRPr="007D13E4" w:rsidRDefault="007D7C66" w:rsidP="00C61C11">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русский</w:t>
            </w:r>
          </w:p>
        </w:tc>
        <w:tc>
          <w:tcPr>
            <w:tcW w:w="3119" w:type="dxa"/>
            <w:tcBorders>
              <w:top w:val="single" w:sz="4" w:space="0" w:color="auto"/>
              <w:left w:val="single" w:sz="4" w:space="0" w:color="auto"/>
              <w:bottom w:val="single" w:sz="4" w:space="0" w:color="auto"/>
              <w:right w:val="single" w:sz="4" w:space="0" w:color="auto"/>
            </w:tcBorders>
            <w:hideMark/>
          </w:tcPr>
          <w:p w14:paraId="03B47AB6" w14:textId="77777777" w:rsidR="007D7C66" w:rsidRPr="007D13E4" w:rsidRDefault="007D7C66" w:rsidP="00C61C11">
            <w:pPr>
              <w:rPr>
                <w:sz w:val="24"/>
                <w:szCs w:val="24"/>
              </w:rPr>
            </w:pPr>
            <w:r w:rsidRPr="007D13E4">
              <w:rPr>
                <w:rFonts w:ascii="Times New Roman" w:eastAsia="Times New Roman" w:hAnsi="Times New Roman" w:cs="Times New Roman"/>
                <w:sz w:val="24"/>
                <w:szCs w:val="24"/>
              </w:rPr>
              <w:t>общеобразовательный</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DD45B8E" w14:textId="77777777" w:rsidR="007D7C66" w:rsidRPr="007D13E4" w:rsidRDefault="007D7C66" w:rsidP="00C61C11">
            <w:pPr>
              <w:spacing w:after="0" w:line="240" w:lineRule="auto"/>
              <w:ind w:firstLine="284"/>
              <w:jc w:val="center"/>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29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6C91C59" w14:textId="77777777" w:rsidR="007D7C66" w:rsidRPr="007D13E4" w:rsidRDefault="007D7C66" w:rsidP="00C61C11">
            <w:pPr>
              <w:spacing w:after="0" w:line="240" w:lineRule="auto"/>
              <w:ind w:firstLine="284"/>
              <w:jc w:val="center"/>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C5139EE" w14:textId="77777777" w:rsidR="007D7C66" w:rsidRPr="007D13E4" w:rsidRDefault="007D7C66" w:rsidP="00C61C11">
            <w:pPr>
              <w:spacing w:after="0" w:line="240" w:lineRule="auto"/>
              <w:ind w:firstLine="284"/>
              <w:jc w:val="center"/>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35</w:t>
            </w:r>
          </w:p>
        </w:tc>
      </w:tr>
      <w:tr w:rsidR="007D7C66" w:rsidRPr="00514841" w14:paraId="795B4525" w14:textId="77777777" w:rsidTr="00060FCB">
        <w:trPr>
          <w:trHeight w:val="390"/>
        </w:trPr>
        <w:tc>
          <w:tcPr>
            <w:tcW w:w="708" w:type="dxa"/>
            <w:vMerge w:val="restart"/>
            <w:tcBorders>
              <w:top w:val="single" w:sz="4" w:space="0" w:color="auto"/>
              <w:left w:val="single" w:sz="4" w:space="0" w:color="auto"/>
              <w:bottom w:val="single" w:sz="4" w:space="0" w:color="auto"/>
              <w:right w:val="single" w:sz="4" w:space="0" w:color="auto"/>
            </w:tcBorders>
            <w:vAlign w:val="center"/>
            <w:hideMark/>
          </w:tcPr>
          <w:p w14:paraId="07E35F64" w14:textId="77777777" w:rsidR="007D7C66" w:rsidRPr="007D13E4" w:rsidRDefault="007D7C66" w:rsidP="00510BB6">
            <w:pPr>
              <w:spacing w:after="0" w:line="240" w:lineRule="auto"/>
              <w:jc w:val="both"/>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10</w:t>
            </w:r>
          </w:p>
        </w:tc>
        <w:tc>
          <w:tcPr>
            <w:tcW w:w="1277" w:type="dxa"/>
            <w:tcBorders>
              <w:top w:val="single" w:sz="4" w:space="0" w:color="auto"/>
              <w:left w:val="single" w:sz="4" w:space="0" w:color="auto"/>
              <w:bottom w:val="single" w:sz="4" w:space="0" w:color="auto"/>
              <w:right w:val="single" w:sz="4" w:space="0" w:color="auto"/>
            </w:tcBorders>
            <w:vAlign w:val="center"/>
            <w:hideMark/>
          </w:tcPr>
          <w:p w14:paraId="38CF3BCC" w14:textId="77777777" w:rsidR="007D7C66" w:rsidRPr="007D13E4" w:rsidRDefault="007D7C66" w:rsidP="00510BB6">
            <w:pPr>
              <w:spacing w:after="0" w:line="240" w:lineRule="auto"/>
              <w:ind w:firstLine="284"/>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1</w:t>
            </w:r>
          </w:p>
          <w:p w14:paraId="0135CAFE" w14:textId="77777777" w:rsidR="007D7C66" w:rsidRPr="007D13E4" w:rsidRDefault="007D7C66" w:rsidP="007D7C66">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(ОГН)</w:t>
            </w:r>
          </w:p>
        </w:tc>
        <w:tc>
          <w:tcPr>
            <w:tcW w:w="1700" w:type="dxa"/>
            <w:tcBorders>
              <w:top w:val="single" w:sz="4" w:space="0" w:color="auto"/>
              <w:left w:val="single" w:sz="4" w:space="0" w:color="auto"/>
              <w:bottom w:val="single" w:sz="4" w:space="0" w:color="auto"/>
              <w:right w:val="single" w:sz="4" w:space="0" w:color="auto"/>
            </w:tcBorders>
            <w:vAlign w:val="center"/>
            <w:hideMark/>
          </w:tcPr>
          <w:p w14:paraId="07B92980" w14:textId="77777777" w:rsidR="007D7C66" w:rsidRPr="007D13E4" w:rsidRDefault="007D7C66" w:rsidP="007D7C66">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русский</w:t>
            </w:r>
          </w:p>
        </w:tc>
        <w:tc>
          <w:tcPr>
            <w:tcW w:w="3119" w:type="dxa"/>
            <w:tcBorders>
              <w:top w:val="single" w:sz="4" w:space="0" w:color="auto"/>
              <w:left w:val="single" w:sz="4" w:space="0" w:color="auto"/>
              <w:bottom w:val="single" w:sz="4" w:space="0" w:color="auto"/>
              <w:right w:val="single" w:sz="4" w:space="0" w:color="auto"/>
            </w:tcBorders>
            <w:hideMark/>
          </w:tcPr>
          <w:p w14:paraId="6579C1F4" w14:textId="77777777" w:rsidR="007D7C66" w:rsidRPr="007D13E4" w:rsidRDefault="007D7C66" w:rsidP="00274228">
            <w:pPr>
              <w:rPr>
                <w:sz w:val="24"/>
                <w:szCs w:val="24"/>
              </w:rPr>
            </w:pPr>
            <w:r w:rsidRPr="007D13E4">
              <w:rPr>
                <w:rFonts w:ascii="Times New Roman" w:eastAsia="Times New Roman" w:hAnsi="Times New Roman" w:cs="Times New Roman"/>
                <w:sz w:val="24"/>
                <w:szCs w:val="24"/>
              </w:rPr>
              <w:t>общеобразовательный</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B12AAA9" w14:textId="77777777" w:rsidR="007D7C66" w:rsidRPr="007D13E4" w:rsidRDefault="007D7C66" w:rsidP="00274228">
            <w:pPr>
              <w:spacing w:after="0" w:line="240" w:lineRule="auto"/>
              <w:ind w:firstLine="284"/>
              <w:jc w:val="center"/>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29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629DEAC" w14:textId="77777777" w:rsidR="007D7C66" w:rsidRPr="007D13E4" w:rsidRDefault="007D7C66" w:rsidP="00274228">
            <w:pPr>
              <w:spacing w:after="0" w:line="240" w:lineRule="auto"/>
              <w:ind w:firstLine="284"/>
              <w:jc w:val="center"/>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F505F0C" w14:textId="77777777" w:rsidR="007D7C66" w:rsidRPr="007D13E4" w:rsidRDefault="007D7C66" w:rsidP="00274228">
            <w:pPr>
              <w:spacing w:after="0" w:line="240" w:lineRule="auto"/>
              <w:ind w:firstLine="284"/>
              <w:jc w:val="center"/>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32</w:t>
            </w:r>
          </w:p>
        </w:tc>
      </w:tr>
      <w:tr w:rsidR="007D7C66" w:rsidRPr="00514841" w14:paraId="20DF1493" w14:textId="77777777" w:rsidTr="00060FCB">
        <w:trPr>
          <w:trHeight w:val="390"/>
        </w:trPr>
        <w:tc>
          <w:tcPr>
            <w:tcW w:w="708" w:type="dxa"/>
            <w:vMerge/>
            <w:tcBorders>
              <w:top w:val="single" w:sz="4" w:space="0" w:color="auto"/>
              <w:left w:val="single" w:sz="4" w:space="0" w:color="auto"/>
              <w:bottom w:val="single" w:sz="4" w:space="0" w:color="auto"/>
              <w:right w:val="single" w:sz="4" w:space="0" w:color="auto"/>
            </w:tcBorders>
            <w:vAlign w:val="center"/>
            <w:hideMark/>
          </w:tcPr>
          <w:p w14:paraId="3D788AF6" w14:textId="77777777" w:rsidR="007D7C66" w:rsidRPr="007D13E4" w:rsidRDefault="007D7C66" w:rsidP="00274228">
            <w:pPr>
              <w:spacing w:after="0" w:line="240" w:lineRule="auto"/>
              <w:ind w:firstLine="284"/>
              <w:jc w:val="both"/>
              <w:rPr>
                <w:rFonts w:ascii="Times New Roman" w:eastAsia="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vAlign w:val="center"/>
            <w:hideMark/>
          </w:tcPr>
          <w:p w14:paraId="5477D635" w14:textId="77777777" w:rsidR="007D7C66" w:rsidRPr="007D13E4" w:rsidRDefault="007D7C66" w:rsidP="00510BB6">
            <w:pPr>
              <w:spacing w:after="0" w:line="240" w:lineRule="auto"/>
              <w:ind w:firstLine="284"/>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1</w:t>
            </w:r>
          </w:p>
          <w:p w14:paraId="14619D1A" w14:textId="77777777" w:rsidR="007D7C66" w:rsidRPr="007D13E4" w:rsidRDefault="007D7C66" w:rsidP="007D7C66">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(ЕМЦ)</w:t>
            </w:r>
          </w:p>
        </w:tc>
        <w:tc>
          <w:tcPr>
            <w:tcW w:w="1700" w:type="dxa"/>
            <w:tcBorders>
              <w:top w:val="single" w:sz="4" w:space="0" w:color="auto"/>
              <w:left w:val="single" w:sz="4" w:space="0" w:color="auto"/>
              <w:bottom w:val="single" w:sz="4" w:space="0" w:color="auto"/>
              <w:right w:val="single" w:sz="4" w:space="0" w:color="auto"/>
            </w:tcBorders>
            <w:vAlign w:val="center"/>
            <w:hideMark/>
          </w:tcPr>
          <w:p w14:paraId="7FD4ACDB" w14:textId="77777777" w:rsidR="007D7C66" w:rsidRPr="007D13E4" w:rsidRDefault="007D7C66" w:rsidP="007D7C66">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русский</w:t>
            </w:r>
          </w:p>
        </w:tc>
        <w:tc>
          <w:tcPr>
            <w:tcW w:w="3119" w:type="dxa"/>
            <w:tcBorders>
              <w:top w:val="single" w:sz="4" w:space="0" w:color="auto"/>
              <w:left w:val="single" w:sz="4" w:space="0" w:color="auto"/>
              <w:bottom w:val="single" w:sz="4" w:space="0" w:color="auto"/>
              <w:right w:val="single" w:sz="4" w:space="0" w:color="auto"/>
            </w:tcBorders>
            <w:vAlign w:val="center"/>
            <w:hideMark/>
          </w:tcPr>
          <w:p w14:paraId="1CF85987" w14:textId="77777777" w:rsidR="007D7C66" w:rsidRPr="007D13E4" w:rsidRDefault="007D7C66" w:rsidP="007D7C66">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общеобразовательный</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E8F4F34" w14:textId="77777777" w:rsidR="007D7C66" w:rsidRPr="007D13E4" w:rsidRDefault="007D7C66" w:rsidP="00274228">
            <w:pPr>
              <w:spacing w:after="0" w:line="240" w:lineRule="auto"/>
              <w:ind w:firstLine="284"/>
              <w:jc w:val="center"/>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29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ADE82D0" w14:textId="77777777" w:rsidR="007D7C66" w:rsidRPr="007D13E4" w:rsidRDefault="007D7C66" w:rsidP="00274228">
            <w:pPr>
              <w:spacing w:after="0" w:line="240" w:lineRule="auto"/>
              <w:ind w:firstLine="284"/>
              <w:jc w:val="center"/>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54D4865" w14:textId="77777777" w:rsidR="007D7C66" w:rsidRPr="007D13E4" w:rsidRDefault="007D7C66" w:rsidP="00274228">
            <w:pPr>
              <w:spacing w:after="0" w:line="240" w:lineRule="auto"/>
              <w:ind w:firstLine="284"/>
              <w:jc w:val="center"/>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34</w:t>
            </w:r>
          </w:p>
        </w:tc>
      </w:tr>
      <w:tr w:rsidR="007D7C66" w:rsidRPr="00514841" w14:paraId="47304B05" w14:textId="77777777" w:rsidTr="00060FCB">
        <w:trPr>
          <w:trHeight w:val="390"/>
        </w:trPr>
        <w:tc>
          <w:tcPr>
            <w:tcW w:w="708" w:type="dxa"/>
            <w:tcBorders>
              <w:top w:val="single" w:sz="4" w:space="0" w:color="auto"/>
              <w:left w:val="single" w:sz="4" w:space="0" w:color="auto"/>
              <w:bottom w:val="single" w:sz="4" w:space="0" w:color="auto"/>
              <w:right w:val="single" w:sz="4" w:space="0" w:color="auto"/>
            </w:tcBorders>
            <w:vAlign w:val="center"/>
            <w:hideMark/>
          </w:tcPr>
          <w:p w14:paraId="292502A0" w14:textId="77777777" w:rsidR="007D7C66" w:rsidRPr="007D13E4" w:rsidRDefault="007D7C66" w:rsidP="00510BB6">
            <w:pPr>
              <w:spacing w:after="0" w:line="240" w:lineRule="auto"/>
              <w:jc w:val="both"/>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11</w:t>
            </w:r>
          </w:p>
        </w:tc>
        <w:tc>
          <w:tcPr>
            <w:tcW w:w="1277" w:type="dxa"/>
            <w:tcBorders>
              <w:top w:val="single" w:sz="4" w:space="0" w:color="auto"/>
              <w:left w:val="single" w:sz="4" w:space="0" w:color="auto"/>
              <w:bottom w:val="single" w:sz="4" w:space="0" w:color="auto"/>
              <w:right w:val="single" w:sz="4" w:space="0" w:color="auto"/>
            </w:tcBorders>
            <w:vAlign w:val="center"/>
            <w:hideMark/>
          </w:tcPr>
          <w:p w14:paraId="0BE288F3" w14:textId="77777777" w:rsidR="007D7C66" w:rsidRPr="007D13E4" w:rsidRDefault="007D7C66" w:rsidP="00510BB6">
            <w:pPr>
              <w:spacing w:after="0" w:line="240" w:lineRule="auto"/>
              <w:ind w:firstLine="284"/>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1 (ОГН)</w:t>
            </w:r>
          </w:p>
        </w:tc>
        <w:tc>
          <w:tcPr>
            <w:tcW w:w="1700" w:type="dxa"/>
            <w:tcBorders>
              <w:top w:val="single" w:sz="4" w:space="0" w:color="auto"/>
              <w:left w:val="single" w:sz="4" w:space="0" w:color="auto"/>
              <w:bottom w:val="single" w:sz="4" w:space="0" w:color="auto"/>
              <w:right w:val="single" w:sz="4" w:space="0" w:color="auto"/>
            </w:tcBorders>
            <w:vAlign w:val="center"/>
            <w:hideMark/>
          </w:tcPr>
          <w:p w14:paraId="0CAC7712" w14:textId="77777777" w:rsidR="007D7C66" w:rsidRPr="007D13E4" w:rsidRDefault="007D7C66" w:rsidP="007D7C66">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русский</w:t>
            </w:r>
          </w:p>
        </w:tc>
        <w:tc>
          <w:tcPr>
            <w:tcW w:w="3119" w:type="dxa"/>
            <w:tcBorders>
              <w:top w:val="single" w:sz="4" w:space="0" w:color="auto"/>
              <w:left w:val="single" w:sz="4" w:space="0" w:color="auto"/>
              <w:bottom w:val="single" w:sz="4" w:space="0" w:color="auto"/>
              <w:right w:val="single" w:sz="4" w:space="0" w:color="auto"/>
            </w:tcBorders>
            <w:vAlign w:val="center"/>
            <w:hideMark/>
          </w:tcPr>
          <w:p w14:paraId="4F60A822" w14:textId="77777777" w:rsidR="007D7C66" w:rsidRPr="007D13E4" w:rsidRDefault="007D7C66" w:rsidP="007D7C66">
            <w:pPr>
              <w:spacing w:after="0" w:line="240" w:lineRule="auto"/>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общеобразовательный</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A1EFBD7" w14:textId="77777777" w:rsidR="007D7C66" w:rsidRPr="007D13E4" w:rsidRDefault="007D7C66" w:rsidP="00274228">
            <w:pPr>
              <w:spacing w:after="0" w:line="240" w:lineRule="auto"/>
              <w:ind w:firstLine="284"/>
              <w:jc w:val="center"/>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29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1B038A1" w14:textId="77777777" w:rsidR="007D7C66" w:rsidRPr="007D13E4" w:rsidRDefault="007D7C66" w:rsidP="00274228">
            <w:pPr>
              <w:spacing w:after="0" w:line="240" w:lineRule="auto"/>
              <w:ind w:firstLine="284"/>
              <w:jc w:val="center"/>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07943F2" w14:textId="77777777" w:rsidR="007D7C66" w:rsidRPr="007D13E4" w:rsidRDefault="007D7C66" w:rsidP="00274228">
            <w:pPr>
              <w:spacing w:after="0" w:line="240" w:lineRule="auto"/>
              <w:ind w:firstLine="284"/>
              <w:jc w:val="center"/>
              <w:rPr>
                <w:rFonts w:ascii="Times New Roman" w:eastAsia="Times New Roman" w:hAnsi="Times New Roman" w:cs="Times New Roman"/>
                <w:sz w:val="24"/>
                <w:szCs w:val="24"/>
              </w:rPr>
            </w:pPr>
            <w:r w:rsidRPr="007D13E4">
              <w:rPr>
                <w:rFonts w:ascii="Times New Roman" w:eastAsia="Times New Roman" w:hAnsi="Times New Roman" w:cs="Times New Roman"/>
                <w:sz w:val="24"/>
                <w:szCs w:val="24"/>
              </w:rPr>
              <w:t>32</w:t>
            </w:r>
          </w:p>
        </w:tc>
      </w:tr>
    </w:tbl>
    <w:p w14:paraId="22BAC9D3" w14:textId="77777777" w:rsidR="007B49AD" w:rsidRPr="00514841" w:rsidRDefault="007B49AD" w:rsidP="007B49AD">
      <w:pPr>
        <w:widowControl w:val="0"/>
        <w:spacing w:after="0" w:line="240" w:lineRule="auto"/>
        <w:ind w:left="113" w:right="222"/>
        <w:contextualSpacing/>
        <w:jc w:val="both"/>
        <w:rPr>
          <w:rFonts w:ascii="Times New Roman" w:eastAsia="Times New Roman" w:hAnsi="Times New Roman" w:cs="Times New Roman"/>
          <w:b/>
          <w:sz w:val="28"/>
          <w:szCs w:val="28"/>
        </w:rPr>
      </w:pPr>
    </w:p>
    <w:p w14:paraId="72DD5BC5" w14:textId="77777777" w:rsidR="007B49AD" w:rsidRPr="007D7C66" w:rsidRDefault="007B49AD" w:rsidP="007B49AD">
      <w:pPr>
        <w:widowControl w:val="0"/>
        <w:spacing w:after="0" w:line="240" w:lineRule="auto"/>
        <w:ind w:left="113" w:right="222"/>
        <w:contextualSpacing/>
        <w:jc w:val="both"/>
        <w:rPr>
          <w:rFonts w:ascii="Times New Roman" w:eastAsia="Times New Roman" w:hAnsi="Times New Roman" w:cs="Times New Roman"/>
          <w:b/>
          <w:sz w:val="28"/>
          <w:szCs w:val="28"/>
        </w:rPr>
      </w:pPr>
      <w:r w:rsidRPr="007D7C66">
        <w:rPr>
          <w:rFonts w:ascii="Times New Roman" w:eastAsia="Times New Roman" w:hAnsi="Times New Roman" w:cs="Times New Roman"/>
          <w:b/>
          <w:sz w:val="28"/>
          <w:szCs w:val="28"/>
        </w:rPr>
        <w:t>Обучение на дому</w:t>
      </w:r>
    </w:p>
    <w:tbl>
      <w:tblPr>
        <w:tblStyle w:val="71"/>
        <w:tblW w:w="0" w:type="auto"/>
        <w:tblLook w:val="04A0" w:firstRow="1" w:lastRow="0" w:firstColumn="1" w:lastColumn="0" w:noHBand="0" w:noVBand="1"/>
      </w:tblPr>
      <w:tblGrid>
        <w:gridCol w:w="1245"/>
        <w:gridCol w:w="9"/>
        <w:gridCol w:w="2335"/>
        <w:gridCol w:w="2313"/>
        <w:gridCol w:w="9"/>
        <w:gridCol w:w="2940"/>
      </w:tblGrid>
      <w:tr w:rsidR="007B49AD" w:rsidRPr="007D7C66" w14:paraId="62740EC1" w14:textId="77777777" w:rsidTr="00274228">
        <w:tc>
          <w:tcPr>
            <w:tcW w:w="1254" w:type="dxa"/>
            <w:gridSpan w:val="2"/>
            <w:tcBorders>
              <w:top w:val="single" w:sz="4" w:space="0" w:color="auto"/>
              <w:left w:val="single" w:sz="4" w:space="0" w:color="auto"/>
              <w:bottom w:val="single" w:sz="4" w:space="0" w:color="auto"/>
              <w:right w:val="single" w:sz="4" w:space="0" w:color="auto"/>
            </w:tcBorders>
            <w:vAlign w:val="center"/>
            <w:hideMark/>
          </w:tcPr>
          <w:p w14:paraId="311696A5" w14:textId="77777777" w:rsidR="007B49AD" w:rsidRPr="007D7C66" w:rsidRDefault="007B49AD" w:rsidP="00274228">
            <w:pPr>
              <w:widowControl w:val="0"/>
              <w:ind w:right="-108"/>
              <w:contextualSpacing/>
              <w:jc w:val="center"/>
              <w:rPr>
                <w:rFonts w:ascii="Times New Roman" w:hAnsi="Times New Roman"/>
                <w:b/>
                <w:sz w:val="28"/>
                <w:szCs w:val="28"/>
              </w:rPr>
            </w:pPr>
            <w:r w:rsidRPr="007D7C66">
              <w:rPr>
                <w:rFonts w:ascii="Times New Roman" w:hAnsi="Times New Roman"/>
                <w:b/>
                <w:sz w:val="28"/>
                <w:szCs w:val="28"/>
              </w:rPr>
              <w:t>класс</w:t>
            </w:r>
          </w:p>
        </w:tc>
        <w:tc>
          <w:tcPr>
            <w:tcW w:w="2335" w:type="dxa"/>
            <w:tcBorders>
              <w:top w:val="single" w:sz="4" w:space="0" w:color="auto"/>
              <w:left w:val="single" w:sz="4" w:space="0" w:color="auto"/>
              <w:bottom w:val="single" w:sz="4" w:space="0" w:color="auto"/>
              <w:right w:val="single" w:sz="4" w:space="0" w:color="auto"/>
            </w:tcBorders>
            <w:hideMark/>
          </w:tcPr>
          <w:p w14:paraId="4A9DF801" w14:textId="77777777" w:rsidR="007B49AD" w:rsidRPr="007D7C66" w:rsidRDefault="007B49AD" w:rsidP="00274228">
            <w:pPr>
              <w:widowControl w:val="0"/>
              <w:ind w:right="-108"/>
              <w:contextualSpacing/>
              <w:jc w:val="center"/>
              <w:rPr>
                <w:rFonts w:ascii="Times New Roman" w:hAnsi="Times New Roman"/>
                <w:b/>
                <w:sz w:val="28"/>
                <w:szCs w:val="28"/>
              </w:rPr>
            </w:pPr>
            <w:r w:rsidRPr="007D7C66">
              <w:rPr>
                <w:rFonts w:ascii="Times New Roman" w:hAnsi="Times New Roman"/>
                <w:b/>
                <w:sz w:val="28"/>
                <w:szCs w:val="28"/>
              </w:rPr>
              <w:t>Инвариативный компонент</w:t>
            </w:r>
            <w:r w:rsidRPr="007D7C66">
              <w:rPr>
                <w:rFonts w:ascii="Times New Roman" w:hAnsi="Times New Roman"/>
                <w:b/>
                <w:sz w:val="28"/>
                <w:szCs w:val="28"/>
              </w:rPr>
              <w:tab/>
            </w:r>
          </w:p>
        </w:tc>
        <w:tc>
          <w:tcPr>
            <w:tcW w:w="2121" w:type="dxa"/>
            <w:gridSpan w:val="2"/>
            <w:tcBorders>
              <w:top w:val="single" w:sz="4" w:space="0" w:color="auto"/>
              <w:left w:val="single" w:sz="4" w:space="0" w:color="auto"/>
              <w:bottom w:val="single" w:sz="4" w:space="0" w:color="auto"/>
              <w:right w:val="single" w:sz="4" w:space="0" w:color="auto"/>
            </w:tcBorders>
            <w:hideMark/>
          </w:tcPr>
          <w:p w14:paraId="294023D1" w14:textId="77777777" w:rsidR="007B49AD" w:rsidRPr="007D7C66" w:rsidRDefault="007B49AD" w:rsidP="00274228">
            <w:pPr>
              <w:widowControl w:val="0"/>
              <w:ind w:right="-108"/>
              <w:contextualSpacing/>
              <w:jc w:val="center"/>
              <w:rPr>
                <w:rFonts w:ascii="Times New Roman" w:hAnsi="Times New Roman"/>
                <w:b/>
                <w:sz w:val="28"/>
                <w:szCs w:val="28"/>
              </w:rPr>
            </w:pPr>
            <w:r w:rsidRPr="007D7C66">
              <w:rPr>
                <w:rFonts w:ascii="Times New Roman" w:hAnsi="Times New Roman"/>
                <w:b/>
                <w:sz w:val="28"/>
                <w:szCs w:val="28"/>
              </w:rPr>
              <w:t>Коррекционный компонент</w:t>
            </w:r>
          </w:p>
        </w:tc>
        <w:tc>
          <w:tcPr>
            <w:tcW w:w="2940" w:type="dxa"/>
            <w:tcBorders>
              <w:top w:val="single" w:sz="4" w:space="0" w:color="auto"/>
              <w:left w:val="single" w:sz="4" w:space="0" w:color="auto"/>
              <w:bottom w:val="single" w:sz="4" w:space="0" w:color="auto"/>
              <w:right w:val="single" w:sz="4" w:space="0" w:color="auto"/>
            </w:tcBorders>
            <w:vAlign w:val="center"/>
            <w:hideMark/>
          </w:tcPr>
          <w:p w14:paraId="1CAAE085" w14:textId="77777777" w:rsidR="007B49AD" w:rsidRPr="007D7C66" w:rsidRDefault="007B49AD" w:rsidP="00274228">
            <w:pPr>
              <w:widowControl w:val="0"/>
              <w:ind w:right="-108"/>
              <w:contextualSpacing/>
              <w:jc w:val="center"/>
              <w:rPr>
                <w:rFonts w:ascii="Times New Roman" w:hAnsi="Times New Roman"/>
                <w:b/>
                <w:sz w:val="28"/>
                <w:szCs w:val="28"/>
              </w:rPr>
            </w:pPr>
            <w:r w:rsidRPr="007D7C66">
              <w:rPr>
                <w:rFonts w:ascii="Times New Roman" w:hAnsi="Times New Roman"/>
                <w:b/>
                <w:sz w:val="28"/>
                <w:szCs w:val="28"/>
              </w:rPr>
              <w:t>Максимальная учебная нагрузка</w:t>
            </w:r>
          </w:p>
        </w:tc>
      </w:tr>
      <w:tr w:rsidR="007B49AD" w:rsidRPr="007D7C66" w14:paraId="6427E8C0" w14:textId="77777777" w:rsidTr="00274228">
        <w:tc>
          <w:tcPr>
            <w:tcW w:w="1254" w:type="dxa"/>
            <w:gridSpan w:val="2"/>
            <w:tcBorders>
              <w:top w:val="single" w:sz="4" w:space="0" w:color="auto"/>
              <w:left w:val="single" w:sz="4" w:space="0" w:color="auto"/>
              <w:bottom w:val="single" w:sz="4" w:space="0" w:color="auto"/>
              <w:right w:val="single" w:sz="4" w:space="0" w:color="auto"/>
            </w:tcBorders>
            <w:vAlign w:val="center"/>
            <w:hideMark/>
          </w:tcPr>
          <w:p w14:paraId="1966E40C" w14:textId="77777777" w:rsidR="007B49AD" w:rsidRPr="007D7C66" w:rsidRDefault="007B49AD" w:rsidP="00274228">
            <w:pPr>
              <w:widowControl w:val="0"/>
              <w:ind w:right="-108"/>
              <w:contextualSpacing/>
              <w:jc w:val="center"/>
              <w:rPr>
                <w:rFonts w:ascii="Times New Roman" w:hAnsi="Times New Roman"/>
                <w:sz w:val="28"/>
                <w:szCs w:val="28"/>
              </w:rPr>
            </w:pPr>
            <w:r w:rsidRPr="007D7C66">
              <w:rPr>
                <w:rFonts w:ascii="Times New Roman" w:hAnsi="Times New Roman"/>
                <w:sz w:val="28"/>
                <w:szCs w:val="28"/>
              </w:rPr>
              <w:t>2</w:t>
            </w:r>
          </w:p>
        </w:tc>
        <w:tc>
          <w:tcPr>
            <w:tcW w:w="2335" w:type="dxa"/>
            <w:tcBorders>
              <w:top w:val="single" w:sz="4" w:space="0" w:color="auto"/>
              <w:left w:val="single" w:sz="4" w:space="0" w:color="auto"/>
              <w:bottom w:val="single" w:sz="4" w:space="0" w:color="auto"/>
              <w:right w:val="single" w:sz="4" w:space="0" w:color="auto"/>
            </w:tcBorders>
            <w:hideMark/>
          </w:tcPr>
          <w:p w14:paraId="1B476359" w14:textId="77777777" w:rsidR="007B49AD" w:rsidRPr="007D7C66" w:rsidRDefault="007B49AD" w:rsidP="00274228">
            <w:pPr>
              <w:widowControl w:val="0"/>
              <w:ind w:right="-108"/>
              <w:contextualSpacing/>
              <w:jc w:val="center"/>
              <w:rPr>
                <w:rFonts w:ascii="Times New Roman" w:hAnsi="Times New Roman"/>
                <w:sz w:val="28"/>
                <w:szCs w:val="28"/>
              </w:rPr>
            </w:pPr>
            <w:r w:rsidRPr="007D7C66">
              <w:rPr>
                <w:rFonts w:ascii="Times New Roman" w:hAnsi="Times New Roman"/>
                <w:sz w:val="28"/>
                <w:szCs w:val="28"/>
              </w:rPr>
              <w:t>12</w:t>
            </w:r>
          </w:p>
        </w:tc>
        <w:tc>
          <w:tcPr>
            <w:tcW w:w="2121" w:type="dxa"/>
            <w:gridSpan w:val="2"/>
            <w:tcBorders>
              <w:top w:val="single" w:sz="4" w:space="0" w:color="auto"/>
              <w:left w:val="single" w:sz="4" w:space="0" w:color="auto"/>
              <w:bottom w:val="single" w:sz="4" w:space="0" w:color="auto"/>
              <w:right w:val="single" w:sz="4" w:space="0" w:color="auto"/>
            </w:tcBorders>
            <w:hideMark/>
          </w:tcPr>
          <w:p w14:paraId="1CBB0FA5" w14:textId="77777777" w:rsidR="007B49AD" w:rsidRPr="007D7C66" w:rsidRDefault="007B49AD" w:rsidP="00274228">
            <w:pPr>
              <w:widowControl w:val="0"/>
              <w:ind w:right="-108"/>
              <w:contextualSpacing/>
              <w:jc w:val="center"/>
              <w:rPr>
                <w:rFonts w:ascii="Times New Roman" w:hAnsi="Times New Roman"/>
                <w:sz w:val="28"/>
                <w:szCs w:val="28"/>
              </w:rPr>
            </w:pPr>
            <w:r w:rsidRPr="007D7C66">
              <w:rPr>
                <w:rFonts w:ascii="Times New Roman" w:hAnsi="Times New Roman"/>
                <w:sz w:val="28"/>
                <w:szCs w:val="28"/>
              </w:rPr>
              <w:t>2</w:t>
            </w:r>
          </w:p>
        </w:tc>
        <w:tc>
          <w:tcPr>
            <w:tcW w:w="2940" w:type="dxa"/>
            <w:tcBorders>
              <w:top w:val="single" w:sz="4" w:space="0" w:color="auto"/>
              <w:left w:val="single" w:sz="4" w:space="0" w:color="auto"/>
              <w:bottom w:val="single" w:sz="4" w:space="0" w:color="auto"/>
              <w:right w:val="single" w:sz="4" w:space="0" w:color="auto"/>
            </w:tcBorders>
            <w:vAlign w:val="center"/>
            <w:hideMark/>
          </w:tcPr>
          <w:p w14:paraId="4F53FD44" w14:textId="77777777" w:rsidR="007B49AD" w:rsidRPr="007D7C66" w:rsidRDefault="007B49AD" w:rsidP="00274228">
            <w:pPr>
              <w:widowControl w:val="0"/>
              <w:ind w:right="-108"/>
              <w:contextualSpacing/>
              <w:jc w:val="center"/>
              <w:rPr>
                <w:rFonts w:ascii="Times New Roman" w:hAnsi="Times New Roman"/>
                <w:sz w:val="28"/>
                <w:szCs w:val="28"/>
              </w:rPr>
            </w:pPr>
            <w:r w:rsidRPr="007D7C66">
              <w:rPr>
                <w:rFonts w:ascii="Times New Roman" w:hAnsi="Times New Roman"/>
                <w:sz w:val="28"/>
                <w:szCs w:val="28"/>
              </w:rPr>
              <w:t>14</w:t>
            </w:r>
          </w:p>
        </w:tc>
      </w:tr>
      <w:tr w:rsidR="007B49AD" w:rsidRPr="007D7C66" w14:paraId="0726DE2A" w14:textId="77777777" w:rsidTr="00274228">
        <w:tc>
          <w:tcPr>
            <w:tcW w:w="1254" w:type="dxa"/>
            <w:gridSpan w:val="2"/>
            <w:tcBorders>
              <w:top w:val="single" w:sz="4" w:space="0" w:color="auto"/>
              <w:left w:val="single" w:sz="4" w:space="0" w:color="auto"/>
              <w:bottom w:val="single" w:sz="4" w:space="0" w:color="auto"/>
              <w:right w:val="single" w:sz="4" w:space="0" w:color="auto"/>
            </w:tcBorders>
            <w:vAlign w:val="center"/>
            <w:hideMark/>
          </w:tcPr>
          <w:p w14:paraId="6A18FFCA" w14:textId="77777777" w:rsidR="007B49AD" w:rsidRPr="007D7C66" w:rsidRDefault="007B49AD" w:rsidP="00274228">
            <w:pPr>
              <w:widowControl w:val="0"/>
              <w:ind w:right="-108"/>
              <w:contextualSpacing/>
              <w:jc w:val="center"/>
              <w:rPr>
                <w:rFonts w:ascii="Times New Roman" w:hAnsi="Times New Roman"/>
                <w:sz w:val="28"/>
                <w:szCs w:val="28"/>
              </w:rPr>
            </w:pPr>
            <w:r w:rsidRPr="007D7C66">
              <w:rPr>
                <w:rFonts w:ascii="Times New Roman" w:hAnsi="Times New Roman"/>
                <w:sz w:val="28"/>
                <w:szCs w:val="28"/>
              </w:rPr>
              <w:t>4(2)</w:t>
            </w:r>
          </w:p>
        </w:tc>
        <w:tc>
          <w:tcPr>
            <w:tcW w:w="2335" w:type="dxa"/>
            <w:tcBorders>
              <w:top w:val="single" w:sz="4" w:space="0" w:color="auto"/>
              <w:left w:val="single" w:sz="4" w:space="0" w:color="auto"/>
              <w:bottom w:val="single" w:sz="4" w:space="0" w:color="auto"/>
              <w:right w:val="single" w:sz="4" w:space="0" w:color="auto"/>
            </w:tcBorders>
            <w:hideMark/>
          </w:tcPr>
          <w:p w14:paraId="5C19D3C1" w14:textId="77777777" w:rsidR="007B49AD" w:rsidRPr="007D7C66" w:rsidRDefault="007B49AD" w:rsidP="00274228">
            <w:pPr>
              <w:widowControl w:val="0"/>
              <w:ind w:right="-108"/>
              <w:contextualSpacing/>
              <w:jc w:val="center"/>
              <w:rPr>
                <w:rFonts w:ascii="Times New Roman" w:hAnsi="Times New Roman"/>
                <w:sz w:val="28"/>
                <w:szCs w:val="28"/>
              </w:rPr>
            </w:pPr>
            <w:r w:rsidRPr="007D7C66">
              <w:rPr>
                <w:rFonts w:ascii="Times New Roman" w:hAnsi="Times New Roman"/>
                <w:sz w:val="28"/>
                <w:szCs w:val="28"/>
              </w:rPr>
              <w:t>14</w:t>
            </w:r>
          </w:p>
        </w:tc>
        <w:tc>
          <w:tcPr>
            <w:tcW w:w="2121" w:type="dxa"/>
            <w:gridSpan w:val="2"/>
            <w:tcBorders>
              <w:top w:val="single" w:sz="4" w:space="0" w:color="auto"/>
              <w:left w:val="single" w:sz="4" w:space="0" w:color="auto"/>
              <w:bottom w:val="single" w:sz="4" w:space="0" w:color="auto"/>
              <w:right w:val="single" w:sz="4" w:space="0" w:color="auto"/>
            </w:tcBorders>
            <w:hideMark/>
          </w:tcPr>
          <w:p w14:paraId="65DD781D" w14:textId="77777777" w:rsidR="007B49AD" w:rsidRPr="007D7C66" w:rsidRDefault="007B49AD" w:rsidP="00274228">
            <w:pPr>
              <w:widowControl w:val="0"/>
              <w:ind w:right="-108"/>
              <w:contextualSpacing/>
              <w:rPr>
                <w:rFonts w:ascii="Times New Roman" w:hAnsi="Times New Roman"/>
                <w:sz w:val="28"/>
                <w:szCs w:val="28"/>
              </w:rPr>
            </w:pPr>
            <w:r w:rsidRPr="007D7C66">
              <w:rPr>
                <w:rFonts w:ascii="Times New Roman" w:hAnsi="Times New Roman"/>
                <w:sz w:val="28"/>
                <w:szCs w:val="28"/>
              </w:rPr>
              <w:t xml:space="preserve">                -</w:t>
            </w:r>
          </w:p>
        </w:tc>
        <w:tc>
          <w:tcPr>
            <w:tcW w:w="2940" w:type="dxa"/>
            <w:tcBorders>
              <w:top w:val="single" w:sz="4" w:space="0" w:color="auto"/>
              <w:left w:val="single" w:sz="4" w:space="0" w:color="auto"/>
              <w:bottom w:val="single" w:sz="4" w:space="0" w:color="auto"/>
              <w:right w:val="single" w:sz="4" w:space="0" w:color="auto"/>
            </w:tcBorders>
            <w:vAlign w:val="center"/>
            <w:hideMark/>
          </w:tcPr>
          <w:p w14:paraId="7C55EB0A" w14:textId="77777777" w:rsidR="007B49AD" w:rsidRPr="007D7C66" w:rsidRDefault="007B49AD" w:rsidP="00274228">
            <w:pPr>
              <w:widowControl w:val="0"/>
              <w:ind w:right="-108"/>
              <w:contextualSpacing/>
              <w:jc w:val="center"/>
              <w:rPr>
                <w:rFonts w:ascii="Times New Roman" w:hAnsi="Times New Roman"/>
                <w:sz w:val="28"/>
                <w:szCs w:val="28"/>
              </w:rPr>
            </w:pPr>
            <w:r w:rsidRPr="007D7C66">
              <w:rPr>
                <w:rFonts w:ascii="Times New Roman" w:hAnsi="Times New Roman"/>
                <w:sz w:val="28"/>
                <w:szCs w:val="28"/>
              </w:rPr>
              <w:t>14</w:t>
            </w:r>
          </w:p>
        </w:tc>
      </w:tr>
      <w:tr w:rsidR="007B49AD" w:rsidRPr="007D7C66" w14:paraId="31A7917C" w14:textId="77777777" w:rsidTr="00274228">
        <w:tc>
          <w:tcPr>
            <w:tcW w:w="1254" w:type="dxa"/>
            <w:gridSpan w:val="2"/>
            <w:tcBorders>
              <w:top w:val="single" w:sz="4" w:space="0" w:color="auto"/>
              <w:left w:val="single" w:sz="4" w:space="0" w:color="auto"/>
              <w:bottom w:val="single" w:sz="4" w:space="0" w:color="auto"/>
              <w:right w:val="single" w:sz="4" w:space="0" w:color="auto"/>
            </w:tcBorders>
            <w:vAlign w:val="center"/>
            <w:hideMark/>
          </w:tcPr>
          <w:p w14:paraId="7925AABA" w14:textId="77777777" w:rsidR="007B49AD" w:rsidRPr="007D7C66" w:rsidRDefault="007B49AD" w:rsidP="00274228">
            <w:pPr>
              <w:widowControl w:val="0"/>
              <w:ind w:right="-108"/>
              <w:contextualSpacing/>
              <w:jc w:val="center"/>
              <w:rPr>
                <w:rFonts w:ascii="Times New Roman" w:hAnsi="Times New Roman"/>
                <w:b/>
                <w:sz w:val="28"/>
                <w:szCs w:val="28"/>
              </w:rPr>
            </w:pPr>
          </w:p>
        </w:tc>
        <w:tc>
          <w:tcPr>
            <w:tcW w:w="2335" w:type="dxa"/>
            <w:tcBorders>
              <w:top w:val="single" w:sz="4" w:space="0" w:color="auto"/>
              <w:left w:val="single" w:sz="4" w:space="0" w:color="auto"/>
              <w:bottom w:val="single" w:sz="4" w:space="0" w:color="auto"/>
              <w:right w:val="single" w:sz="4" w:space="0" w:color="auto"/>
            </w:tcBorders>
            <w:hideMark/>
          </w:tcPr>
          <w:p w14:paraId="351387A0" w14:textId="77777777" w:rsidR="007B49AD" w:rsidRPr="007D7C66" w:rsidRDefault="007B49AD" w:rsidP="00274228">
            <w:pPr>
              <w:widowControl w:val="0"/>
              <w:ind w:right="-108"/>
              <w:contextualSpacing/>
              <w:jc w:val="center"/>
              <w:rPr>
                <w:rFonts w:ascii="Times New Roman" w:hAnsi="Times New Roman"/>
                <w:sz w:val="28"/>
                <w:szCs w:val="28"/>
              </w:rPr>
            </w:pPr>
          </w:p>
        </w:tc>
        <w:tc>
          <w:tcPr>
            <w:tcW w:w="2121" w:type="dxa"/>
            <w:gridSpan w:val="2"/>
            <w:tcBorders>
              <w:top w:val="single" w:sz="4" w:space="0" w:color="auto"/>
              <w:left w:val="single" w:sz="4" w:space="0" w:color="auto"/>
              <w:bottom w:val="single" w:sz="4" w:space="0" w:color="auto"/>
              <w:right w:val="single" w:sz="4" w:space="0" w:color="auto"/>
            </w:tcBorders>
            <w:hideMark/>
          </w:tcPr>
          <w:p w14:paraId="4946C7E3" w14:textId="77777777" w:rsidR="007B49AD" w:rsidRPr="007D7C66" w:rsidRDefault="007B49AD" w:rsidP="00274228">
            <w:pPr>
              <w:widowControl w:val="0"/>
              <w:ind w:right="-108"/>
              <w:contextualSpacing/>
              <w:jc w:val="center"/>
              <w:rPr>
                <w:rFonts w:ascii="Times New Roman" w:hAnsi="Times New Roman"/>
                <w:sz w:val="28"/>
                <w:szCs w:val="28"/>
              </w:rPr>
            </w:pPr>
          </w:p>
        </w:tc>
        <w:tc>
          <w:tcPr>
            <w:tcW w:w="2940" w:type="dxa"/>
            <w:tcBorders>
              <w:top w:val="single" w:sz="4" w:space="0" w:color="auto"/>
              <w:left w:val="single" w:sz="4" w:space="0" w:color="auto"/>
              <w:bottom w:val="single" w:sz="4" w:space="0" w:color="auto"/>
              <w:right w:val="single" w:sz="4" w:space="0" w:color="auto"/>
            </w:tcBorders>
            <w:vAlign w:val="center"/>
            <w:hideMark/>
          </w:tcPr>
          <w:p w14:paraId="3B6F233C" w14:textId="77777777" w:rsidR="007B49AD" w:rsidRPr="007D7C66" w:rsidRDefault="007B49AD" w:rsidP="00274228">
            <w:pPr>
              <w:widowControl w:val="0"/>
              <w:ind w:right="-108"/>
              <w:contextualSpacing/>
              <w:jc w:val="center"/>
              <w:rPr>
                <w:rFonts w:ascii="Times New Roman" w:hAnsi="Times New Roman"/>
                <w:sz w:val="28"/>
                <w:szCs w:val="28"/>
              </w:rPr>
            </w:pPr>
          </w:p>
        </w:tc>
      </w:tr>
      <w:tr w:rsidR="007B49AD" w:rsidRPr="007D7C66" w14:paraId="77386417" w14:textId="77777777" w:rsidTr="00274228">
        <w:tblPrEx>
          <w:tblLook w:val="0000" w:firstRow="0" w:lastRow="0" w:firstColumn="0" w:lastColumn="0" w:noHBand="0" w:noVBand="0"/>
        </w:tblPrEx>
        <w:trPr>
          <w:trHeight w:val="345"/>
        </w:trPr>
        <w:tc>
          <w:tcPr>
            <w:tcW w:w="1245" w:type="dxa"/>
          </w:tcPr>
          <w:p w14:paraId="04850FFA" w14:textId="77777777" w:rsidR="007B49AD" w:rsidRPr="007D7C66" w:rsidRDefault="007B49AD" w:rsidP="00274228">
            <w:pPr>
              <w:widowControl w:val="0"/>
              <w:ind w:right="222"/>
              <w:contextualSpacing/>
              <w:jc w:val="center"/>
              <w:rPr>
                <w:rFonts w:ascii="Times New Roman" w:eastAsia="Times New Roman" w:hAnsi="Times New Roman"/>
                <w:sz w:val="28"/>
                <w:szCs w:val="28"/>
              </w:rPr>
            </w:pPr>
            <w:r w:rsidRPr="007D7C66">
              <w:rPr>
                <w:rFonts w:ascii="Times New Roman" w:eastAsia="Times New Roman" w:hAnsi="Times New Roman"/>
                <w:sz w:val="28"/>
                <w:szCs w:val="28"/>
              </w:rPr>
              <w:t xml:space="preserve">    6(2)</w:t>
            </w:r>
          </w:p>
        </w:tc>
        <w:tc>
          <w:tcPr>
            <w:tcW w:w="2344" w:type="dxa"/>
            <w:gridSpan w:val="2"/>
          </w:tcPr>
          <w:p w14:paraId="7FC299B2" w14:textId="77777777" w:rsidR="007B49AD" w:rsidRPr="007D7C66" w:rsidRDefault="007B49AD" w:rsidP="00274228">
            <w:pPr>
              <w:widowControl w:val="0"/>
              <w:ind w:right="222"/>
              <w:contextualSpacing/>
              <w:jc w:val="center"/>
              <w:rPr>
                <w:rFonts w:ascii="Times New Roman" w:eastAsia="Times New Roman" w:hAnsi="Times New Roman"/>
                <w:sz w:val="28"/>
                <w:szCs w:val="28"/>
              </w:rPr>
            </w:pPr>
            <w:r w:rsidRPr="007D7C66">
              <w:rPr>
                <w:rFonts w:ascii="Times New Roman" w:eastAsia="Times New Roman" w:hAnsi="Times New Roman"/>
                <w:sz w:val="28"/>
                <w:szCs w:val="28"/>
              </w:rPr>
              <w:t xml:space="preserve">    16</w:t>
            </w:r>
          </w:p>
        </w:tc>
        <w:tc>
          <w:tcPr>
            <w:tcW w:w="2115" w:type="dxa"/>
          </w:tcPr>
          <w:p w14:paraId="678F447D" w14:textId="77777777" w:rsidR="007B49AD" w:rsidRPr="007D7C66" w:rsidRDefault="007B49AD" w:rsidP="00274228">
            <w:pPr>
              <w:widowControl w:val="0"/>
              <w:ind w:right="222"/>
              <w:contextualSpacing/>
              <w:jc w:val="center"/>
              <w:rPr>
                <w:rFonts w:ascii="Times New Roman" w:eastAsia="Times New Roman" w:hAnsi="Times New Roman"/>
                <w:sz w:val="28"/>
                <w:szCs w:val="28"/>
              </w:rPr>
            </w:pPr>
            <w:r w:rsidRPr="007D7C66">
              <w:rPr>
                <w:rFonts w:ascii="Times New Roman" w:eastAsia="Times New Roman" w:hAnsi="Times New Roman"/>
                <w:sz w:val="28"/>
                <w:szCs w:val="28"/>
              </w:rPr>
              <w:t>-</w:t>
            </w:r>
          </w:p>
        </w:tc>
        <w:tc>
          <w:tcPr>
            <w:tcW w:w="2946" w:type="dxa"/>
            <w:gridSpan w:val="2"/>
          </w:tcPr>
          <w:p w14:paraId="7E434EF1" w14:textId="77777777" w:rsidR="007B49AD" w:rsidRPr="007D7C66" w:rsidRDefault="007B49AD" w:rsidP="00274228">
            <w:pPr>
              <w:widowControl w:val="0"/>
              <w:ind w:right="222"/>
              <w:contextualSpacing/>
              <w:jc w:val="center"/>
              <w:rPr>
                <w:rFonts w:ascii="Times New Roman" w:eastAsia="Times New Roman" w:hAnsi="Times New Roman"/>
                <w:sz w:val="28"/>
                <w:szCs w:val="28"/>
              </w:rPr>
            </w:pPr>
            <w:r w:rsidRPr="007D7C66">
              <w:rPr>
                <w:rFonts w:ascii="Times New Roman" w:eastAsia="Times New Roman" w:hAnsi="Times New Roman"/>
                <w:sz w:val="28"/>
                <w:szCs w:val="28"/>
              </w:rPr>
              <w:t xml:space="preserve">    16</w:t>
            </w:r>
          </w:p>
        </w:tc>
      </w:tr>
      <w:tr w:rsidR="007B49AD" w:rsidRPr="007D7C66" w14:paraId="54E03A2D" w14:textId="77777777" w:rsidTr="00274228">
        <w:tblPrEx>
          <w:tblLook w:val="0000" w:firstRow="0" w:lastRow="0" w:firstColumn="0" w:lastColumn="0" w:noHBand="0" w:noVBand="0"/>
        </w:tblPrEx>
        <w:trPr>
          <w:trHeight w:val="360"/>
        </w:trPr>
        <w:tc>
          <w:tcPr>
            <w:tcW w:w="1245" w:type="dxa"/>
          </w:tcPr>
          <w:p w14:paraId="4964BFF7" w14:textId="77777777" w:rsidR="007B49AD" w:rsidRPr="007D7C66" w:rsidRDefault="007B49AD" w:rsidP="00274228">
            <w:pPr>
              <w:widowControl w:val="0"/>
              <w:ind w:left="221" w:right="222"/>
              <w:contextualSpacing/>
              <w:jc w:val="both"/>
              <w:rPr>
                <w:rFonts w:ascii="Times New Roman" w:eastAsia="Times New Roman" w:hAnsi="Times New Roman"/>
                <w:sz w:val="28"/>
                <w:szCs w:val="28"/>
              </w:rPr>
            </w:pPr>
            <w:r w:rsidRPr="007D7C66">
              <w:rPr>
                <w:rFonts w:ascii="Times New Roman" w:eastAsia="Times New Roman" w:hAnsi="Times New Roman"/>
                <w:sz w:val="28"/>
                <w:szCs w:val="28"/>
              </w:rPr>
              <w:t xml:space="preserve">  9</w:t>
            </w:r>
          </w:p>
        </w:tc>
        <w:tc>
          <w:tcPr>
            <w:tcW w:w="2344" w:type="dxa"/>
            <w:gridSpan w:val="2"/>
          </w:tcPr>
          <w:p w14:paraId="39253914" w14:textId="77777777" w:rsidR="007B49AD" w:rsidRPr="007D7C66" w:rsidRDefault="007B49AD" w:rsidP="00274228">
            <w:pPr>
              <w:widowControl w:val="0"/>
              <w:ind w:left="221" w:right="222"/>
              <w:contextualSpacing/>
              <w:jc w:val="both"/>
              <w:rPr>
                <w:rFonts w:ascii="Times New Roman" w:eastAsia="Times New Roman" w:hAnsi="Times New Roman"/>
                <w:sz w:val="28"/>
                <w:szCs w:val="28"/>
              </w:rPr>
            </w:pPr>
            <w:r w:rsidRPr="007D7C66">
              <w:rPr>
                <w:rFonts w:ascii="Times New Roman" w:eastAsia="Times New Roman" w:hAnsi="Times New Roman"/>
                <w:sz w:val="28"/>
                <w:szCs w:val="28"/>
              </w:rPr>
              <w:t xml:space="preserve">           20</w:t>
            </w:r>
          </w:p>
        </w:tc>
        <w:tc>
          <w:tcPr>
            <w:tcW w:w="2115" w:type="dxa"/>
          </w:tcPr>
          <w:p w14:paraId="640B7FA4" w14:textId="77777777" w:rsidR="007B49AD" w:rsidRPr="007D7C66" w:rsidRDefault="007B49AD" w:rsidP="00274228">
            <w:pPr>
              <w:widowControl w:val="0"/>
              <w:ind w:left="221" w:right="222"/>
              <w:contextualSpacing/>
              <w:jc w:val="both"/>
              <w:rPr>
                <w:rFonts w:ascii="Times New Roman" w:eastAsia="Times New Roman" w:hAnsi="Times New Roman"/>
                <w:sz w:val="28"/>
                <w:szCs w:val="28"/>
              </w:rPr>
            </w:pPr>
            <w:r w:rsidRPr="007D7C66">
              <w:rPr>
                <w:rFonts w:ascii="Times New Roman" w:eastAsia="Times New Roman" w:hAnsi="Times New Roman"/>
                <w:sz w:val="28"/>
                <w:szCs w:val="28"/>
              </w:rPr>
              <w:t xml:space="preserve">        -</w:t>
            </w:r>
          </w:p>
        </w:tc>
        <w:tc>
          <w:tcPr>
            <w:tcW w:w="2946" w:type="dxa"/>
            <w:gridSpan w:val="2"/>
          </w:tcPr>
          <w:p w14:paraId="282CAC71" w14:textId="77777777" w:rsidR="007B49AD" w:rsidRPr="007D7C66" w:rsidRDefault="007B49AD" w:rsidP="00274228">
            <w:pPr>
              <w:widowControl w:val="0"/>
              <w:ind w:left="221" w:right="222"/>
              <w:contextualSpacing/>
              <w:jc w:val="center"/>
              <w:rPr>
                <w:rFonts w:ascii="Times New Roman" w:eastAsia="Times New Roman" w:hAnsi="Times New Roman"/>
                <w:sz w:val="28"/>
                <w:szCs w:val="28"/>
              </w:rPr>
            </w:pPr>
            <w:r w:rsidRPr="007D7C66">
              <w:rPr>
                <w:rFonts w:ascii="Times New Roman" w:eastAsia="Times New Roman" w:hAnsi="Times New Roman"/>
                <w:sz w:val="28"/>
                <w:szCs w:val="28"/>
              </w:rPr>
              <w:t>20</w:t>
            </w:r>
          </w:p>
        </w:tc>
      </w:tr>
    </w:tbl>
    <w:p w14:paraId="3924A2FF" w14:textId="77777777" w:rsidR="007B49AD" w:rsidRPr="00514841" w:rsidRDefault="007B49AD" w:rsidP="007B49AD">
      <w:pPr>
        <w:tabs>
          <w:tab w:val="left" w:pos="822"/>
        </w:tabs>
        <w:spacing w:after="0" w:line="240" w:lineRule="auto"/>
        <w:ind w:left="567" w:right="112" w:hanging="284"/>
        <w:jc w:val="both"/>
        <w:rPr>
          <w:rFonts w:ascii="Times New Roman" w:eastAsia="Times New Roman" w:hAnsi="Times New Roman" w:cs="Times New Roman"/>
          <w:sz w:val="28"/>
          <w:szCs w:val="28"/>
        </w:rPr>
      </w:pPr>
    </w:p>
    <w:p w14:paraId="4D8DD186" w14:textId="77777777" w:rsidR="007B49AD" w:rsidRPr="00514841" w:rsidRDefault="007B49AD" w:rsidP="007B49AD">
      <w:pPr>
        <w:tabs>
          <w:tab w:val="left" w:pos="822"/>
        </w:tabs>
        <w:spacing w:after="0" w:line="240" w:lineRule="auto"/>
        <w:ind w:left="567" w:right="112" w:hanging="284"/>
        <w:jc w:val="both"/>
        <w:rPr>
          <w:rFonts w:ascii="Times New Roman" w:eastAsia="Times New Roman" w:hAnsi="Times New Roman" w:cs="Times New Roman"/>
          <w:sz w:val="28"/>
          <w:szCs w:val="28"/>
        </w:rPr>
      </w:pPr>
      <w:r w:rsidRPr="00514841">
        <w:rPr>
          <w:rFonts w:ascii="Times New Roman" w:eastAsia="Times New Roman" w:hAnsi="Times New Roman" w:cs="Times New Roman"/>
          <w:sz w:val="28"/>
          <w:szCs w:val="28"/>
        </w:rPr>
        <w:t xml:space="preserve">Максимальный объем недельной учебной нагрузки обучающихся соответствует требованиями Санитарные правила «Санитарно-эпидемиологические требования к объектам образования» утвержденных приказом МЗ РК № ҚР ДСМ-76 от 5 августа 2021 года (зарегистрированного в МЮ за №23890 от 06.08.2021г.) </w:t>
      </w:r>
    </w:p>
    <w:p w14:paraId="54ABE70F" w14:textId="77777777" w:rsidR="007B49AD" w:rsidRPr="00514841" w:rsidRDefault="007B49AD" w:rsidP="007B49AD">
      <w:pPr>
        <w:spacing w:after="0" w:line="240" w:lineRule="auto"/>
        <w:jc w:val="both"/>
        <w:rPr>
          <w:rFonts w:ascii="Times New Roman" w:hAnsi="Times New Roman" w:cs="Times New Roman"/>
          <w:b/>
          <w:sz w:val="28"/>
          <w:szCs w:val="28"/>
        </w:rPr>
      </w:pPr>
      <w:r w:rsidRPr="00514841">
        <w:rPr>
          <w:rFonts w:ascii="Times New Roman" w:hAnsi="Times New Roman" w:cs="Times New Roman"/>
          <w:b/>
          <w:sz w:val="28"/>
          <w:szCs w:val="28"/>
        </w:rPr>
        <w:t>Соблюдение требований к делению классов на группы</w:t>
      </w:r>
    </w:p>
    <w:p w14:paraId="61CBFB12" w14:textId="77777777" w:rsidR="007B49AD" w:rsidRPr="00514841" w:rsidRDefault="007B49AD" w:rsidP="007B49AD">
      <w:pPr>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Порядок организации деления класса на подгруппы при изучении отдельных предметов учебного плана регламентирован в соответствии с:</w:t>
      </w:r>
    </w:p>
    <w:p w14:paraId="696BCC76" w14:textId="77777777" w:rsidR="007B49AD" w:rsidRPr="00514841" w:rsidRDefault="007B49AD" w:rsidP="007B49AD">
      <w:pPr>
        <w:spacing w:after="0" w:line="240" w:lineRule="auto"/>
        <w:jc w:val="both"/>
        <w:rPr>
          <w:rFonts w:ascii="Times New Roman" w:hAnsi="Times New Roman" w:cs="Times New Roman"/>
          <w:i/>
          <w:sz w:val="28"/>
          <w:szCs w:val="28"/>
        </w:rPr>
      </w:pPr>
      <w:r w:rsidRPr="00514841">
        <w:rPr>
          <w:rFonts w:ascii="Times New Roman" w:hAnsi="Times New Roman" w:cs="Times New Roman"/>
          <w:sz w:val="28"/>
          <w:szCs w:val="28"/>
        </w:rPr>
        <w:t xml:space="preserve">- </w:t>
      </w:r>
      <w:r w:rsidRPr="00514841">
        <w:rPr>
          <w:rFonts w:ascii="Times New Roman" w:hAnsi="Times New Roman" w:cs="Times New Roman"/>
          <w:b/>
          <w:sz w:val="28"/>
          <w:szCs w:val="28"/>
        </w:rPr>
        <w:t xml:space="preserve">2022-2023 учебный год </w:t>
      </w:r>
      <w:r w:rsidRPr="00514841">
        <w:rPr>
          <w:rFonts w:ascii="Times New Roman" w:hAnsi="Times New Roman" w:cs="Times New Roman"/>
          <w:sz w:val="28"/>
          <w:szCs w:val="28"/>
        </w:rPr>
        <w:t xml:space="preserve">Государственного общеобязательного стандарта начального образования, утвержденного приказом Министра образования и науки Республики Казахстан от 31 октября 2018 года № 604, с изменениями и дополнениями на 28 августа 2020 года № 372 </w:t>
      </w:r>
      <w:r w:rsidRPr="00514841">
        <w:rPr>
          <w:rFonts w:ascii="Times New Roman" w:hAnsi="Times New Roman" w:cs="Times New Roman"/>
          <w:i/>
          <w:sz w:val="28"/>
          <w:szCs w:val="28"/>
        </w:rPr>
        <w:t>(1-11 класс):</w:t>
      </w:r>
    </w:p>
    <w:p w14:paraId="678FAC6C" w14:textId="77777777" w:rsidR="007B49AD" w:rsidRPr="00514841" w:rsidRDefault="007B49AD" w:rsidP="007B49AD">
      <w:pPr>
        <w:spacing w:after="0" w:line="240" w:lineRule="auto"/>
        <w:jc w:val="both"/>
        <w:rPr>
          <w:rFonts w:ascii="Times New Roman" w:hAnsi="Times New Roman" w:cs="Times New Roman"/>
          <w:i/>
          <w:sz w:val="28"/>
          <w:szCs w:val="28"/>
        </w:rPr>
      </w:pPr>
    </w:p>
    <w:tbl>
      <w:tblPr>
        <w:tblpPr w:leftFromText="180" w:rightFromText="180" w:vertAnchor="text" w:tblpX="-709"/>
        <w:tblW w:w="10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03"/>
        <w:gridCol w:w="2126"/>
        <w:gridCol w:w="1984"/>
        <w:gridCol w:w="1808"/>
      </w:tblGrid>
      <w:tr w:rsidR="007B49AD" w:rsidRPr="00514841" w14:paraId="723AE51C" w14:textId="77777777" w:rsidTr="00FE4A74">
        <w:trPr>
          <w:trHeight w:val="1058"/>
        </w:trPr>
        <w:tc>
          <w:tcPr>
            <w:tcW w:w="4503" w:type="dxa"/>
          </w:tcPr>
          <w:p w14:paraId="0DD6981C" w14:textId="77777777" w:rsidR="007B49AD" w:rsidRPr="007D13E4" w:rsidRDefault="007B49AD" w:rsidP="00FE4A74">
            <w:pPr>
              <w:spacing w:after="0" w:line="240" w:lineRule="auto"/>
              <w:jc w:val="both"/>
              <w:rPr>
                <w:rFonts w:ascii="Times New Roman" w:hAnsi="Times New Roman" w:cs="Times New Roman"/>
                <w:sz w:val="24"/>
                <w:szCs w:val="24"/>
              </w:rPr>
            </w:pPr>
          </w:p>
          <w:p w14:paraId="7C961AB9" w14:textId="77777777" w:rsidR="007B49AD" w:rsidRPr="007D13E4" w:rsidRDefault="007B49AD" w:rsidP="00FE4A74">
            <w:pPr>
              <w:spacing w:after="0" w:line="240" w:lineRule="auto"/>
              <w:jc w:val="both"/>
              <w:rPr>
                <w:rFonts w:ascii="Times New Roman" w:hAnsi="Times New Roman" w:cs="Times New Roman"/>
                <w:b/>
                <w:sz w:val="24"/>
                <w:szCs w:val="24"/>
              </w:rPr>
            </w:pPr>
            <w:r w:rsidRPr="007D13E4">
              <w:rPr>
                <w:rFonts w:ascii="Times New Roman" w:hAnsi="Times New Roman" w:cs="Times New Roman"/>
                <w:b/>
                <w:sz w:val="24"/>
                <w:szCs w:val="24"/>
              </w:rPr>
              <w:t>Предмет</w:t>
            </w:r>
          </w:p>
        </w:tc>
        <w:tc>
          <w:tcPr>
            <w:tcW w:w="2126" w:type="dxa"/>
          </w:tcPr>
          <w:p w14:paraId="258C2006" w14:textId="77777777" w:rsidR="007B49AD" w:rsidRPr="007D13E4" w:rsidRDefault="007B49AD" w:rsidP="00FE4A74">
            <w:pPr>
              <w:spacing w:after="0" w:line="240" w:lineRule="auto"/>
              <w:jc w:val="both"/>
              <w:rPr>
                <w:rFonts w:ascii="Times New Roman" w:hAnsi="Times New Roman" w:cs="Times New Roman"/>
                <w:b/>
                <w:sz w:val="24"/>
                <w:szCs w:val="24"/>
              </w:rPr>
            </w:pPr>
            <w:r w:rsidRPr="007D13E4">
              <w:rPr>
                <w:rFonts w:ascii="Times New Roman" w:hAnsi="Times New Roman" w:cs="Times New Roman"/>
                <w:b/>
                <w:sz w:val="24"/>
                <w:szCs w:val="24"/>
              </w:rPr>
              <w:t>Начальное</w:t>
            </w:r>
          </w:p>
          <w:p w14:paraId="0BB5408D" w14:textId="77777777" w:rsidR="007B49AD" w:rsidRPr="007D13E4" w:rsidRDefault="007B49AD" w:rsidP="00FE4A74">
            <w:pPr>
              <w:spacing w:after="0" w:line="240" w:lineRule="auto"/>
              <w:jc w:val="both"/>
              <w:rPr>
                <w:rFonts w:ascii="Times New Roman" w:hAnsi="Times New Roman" w:cs="Times New Roman"/>
                <w:b/>
                <w:sz w:val="24"/>
                <w:szCs w:val="24"/>
              </w:rPr>
            </w:pPr>
            <w:r w:rsidRPr="007D13E4">
              <w:rPr>
                <w:rFonts w:ascii="Times New Roman" w:hAnsi="Times New Roman" w:cs="Times New Roman"/>
                <w:b/>
                <w:sz w:val="24"/>
                <w:szCs w:val="24"/>
              </w:rPr>
              <w:t>образование</w:t>
            </w:r>
          </w:p>
        </w:tc>
        <w:tc>
          <w:tcPr>
            <w:tcW w:w="1984" w:type="dxa"/>
          </w:tcPr>
          <w:p w14:paraId="437A27CE" w14:textId="77777777" w:rsidR="007B49AD" w:rsidRPr="007D13E4" w:rsidRDefault="007B49AD" w:rsidP="00FE4A74">
            <w:pPr>
              <w:spacing w:after="0" w:line="240" w:lineRule="auto"/>
              <w:jc w:val="both"/>
              <w:rPr>
                <w:rFonts w:ascii="Times New Roman" w:hAnsi="Times New Roman" w:cs="Times New Roman"/>
                <w:b/>
                <w:sz w:val="24"/>
                <w:szCs w:val="24"/>
              </w:rPr>
            </w:pPr>
            <w:r w:rsidRPr="007D13E4">
              <w:rPr>
                <w:rFonts w:ascii="Times New Roman" w:hAnsi="Times New Roman" w:cs="Times New Roman"/>
                <w:b/>
                <w:sz w:val="24"/>
                <w:szCs w:val="24"/>
              </w:rPr>
              <w:t>Основное</w:t>
            </w:r>
          </w:p>
          <w:p w14:paraId="4055E7B9" w14:textId="77777777" w:rsidR="007B49AD" w:rsidRPr="007D13E4" w:rsidRDefault="007B49AD" w:rsidP="00FE4A74">
            <w:pPr>
              <w:spacing w:after="0" w:line="240" w:lineRule="auto"/>
              <w:jc w:val="both"/>
              <w:rPr>
                <w:rFonts w:ascii="Times New Roman" w:hAnsi="Times New Roman" w:cs="Times New Roman"/>
                <w:b/>
                <w:sz w:val="24"/>
                <w:szCs w:val="24"/>
              </w:rPr>
            </w:pPr>
            <w:r w:rsidRPr="007D13E4">
              <w:rPr>
                <w:rFonts w:ascii="Times New Roman" w:hAnsi="Times New Roman" w:cs="Times New Roman"/>
                <w:b/>
                <w:sz w:val="24"/>
                <w:szCs w:val="24"/>
              </w:rPr>
              <w:t>среднее</w:t>
            </w:r>
          </w:p>
          <w:p w14:paraId="3AA76E89" w14:textId="77777777" w:rsidR="007B49AD" w:rsidRPr="007D13E4" w:rsidRDefault="007B49AD" w:rsidP="00FE4A74">
            <w:pPr>
              <w:spacing w:after="0" w:line="240" w:lineRule="auto"/>
              <w:jc w:val="both"/>
              <w:rPr>
                <w:rFonts w:ascii="Times New Roman" w:hAnsi="Times New Roman" w:cs="Times New Roman"/>
                <w:b/>
                <w:sz w:val="24"/>
                <w:szCs w:val="24"/>
              </w:rPr>
            </w:pPr>
            <w:r w:rsidRPr="007D13E4">
              <w:rPr>
                <w:rFonts w:ascii="Times New Roman" w:hAnsi="Times New Roman" w:cs="Times New Roman"/>
                <w:b/>
                <w:sz w:val="24"/>
                <w:szCs w:val="24"/>
              </w:rPr>
              <w:t>образование</w:t>
            </w:r>
          </w:p>
        </w:tc>
        <w:tc>
          <w:tcPr>
            <w:tcW w:w="1808" w:type="dxa"/>
          </w:tcPr>
          <w:p w14:paraId="44485ECD" w14:textId="77777777" w:rsidR="007B49AD" w:rsidRPr="007D13E4" w:rsidRDefault="007B49AD" w:rsidP="00FE4A74">
            <w:pPr>
              <w:spacing w:after="0" w:line="240" w:lineRule="auto"/>
              <w:jc w:val="both"/>
              <w:rPr>
                <w:rFonts w:ascii="Times New Roman" w:hAnsi="Times New Roman" w:cs="Times New Roman"/>
                <w:b/>
                <w:sz w:val="24"/>
                <w:szCs w:val="24"/>
              </w:rPr>
            </w:pPr>
            <w:r w:rsidRPr="007D13E4">
              <w:rPr>
                <w:rFonts w:ascii="Times New Roman" w:hAnsi="Times New Roman" w:cs="Times New Roman"/>
                <w:b/>
                <w:sz w:val="24"/>
                <w:szCs w:val="24"/>
              </w:rPr>
              <w:t>Общее</w:t>
            </w:r>
          </w:p>
          <w:p w14:paraId="2769C0EE" w14:textId="77777777" w:rsidR="007B49AD" w:rsidRPr="007D13E4" w:rsidRDefault="007B49AD" w:rsidP="00FE4A74">
            <w:pPr>
              <w:spacing w:after="0" w:line="240" w:lineRule="auto"/>
              <w:jc w:val="both"/>
              <w:rPr>
                <w:rFonts w:ascii="Times New Roman" w:hAnsi="Times New Roman" w:cs="Times New Roman"/>
                <w:b/>
                <w:sz w:val="24"/>
                <w:szCs w:val="24"/>
              </w:rPr>
            </w:pPr>
            <w:r w:rsidRPr="007D13E4">
              <w:rPr>
                <w:rFonts w:ascii="Times New Roman" w:hAnsi="Times New Roman" w:cs="Times New Roman"/>
                <w:b/>
                <w:sz w:val="24"/>
                <w:szCs w:val="24"/>
              </w:rPr>
              <w:t>среднее</w:t>
            </w:r>
          </w:p>
          <w:p w14:paraId="1F1B37DD" w14:textId="77777777" w:rsidR="007B49AD" w:rsidRPr="007D13E4" w:rsidRDefault="007B49AD" w:rsidP="00FE4A74">
            <w:pPr>
              <w:spacing w:after="0" w:line="240" w:lineRule="auto"/>
              <w:jc w:val="both"/>
              <w:rPr>
                <w:rFonts w:ascii="Times New Roman" w:hAnsi="Times New Roman" w:cs="Times New Roman"/>
                <w:b/>
                <w:sz w:val="24"/>
                <w:szCs w:val="24"/>
              </w:rPr>
            </w:pPr>
            <w:r w:rsidRPr="007D13E4">
              <w:rPr>
                <w:rFonts w:ascii="Times New Roman" w:hAnsi="Times New Roman" w:cs="Times New Roman"/>
                <w:b/>
                <w:sz w:val="24"/>
                <w:szCs w:val="24"/>
              </w:rPr>
              <w:t>образование</w:t>
            </w:r>
          </w:p>
        </w:tc>
      </w:tr>
      <w:tr w:rsidR="007B49AD" w:rsidRPr="00514841" w14:paraId="68D41154" w14:textId="77777777" w:rsidTr="00FE4A74">
        <w:trPr>
          <w:trHeight w:val="354"/>
        </w:trPr>
        <w:tc>
          <w:tcPr>
            <w:tcW w:w="4503" w:type="dxa"/>
          </w:tcPr>
          <w:p w14:paraId="58745C7B" w14:textId="77777777" w:rsidR="007B49AD" w:rsidRPr="007D13E4" w:rsidRDefault="00C61C11" w:rsidP="00FE4A74">
            <w:pPr>
              <w:spacing w:after="0" w:line="240" w:lineRule="auto"/>
              <w:jc w:val="both"/>
              <w:rPr>
                <w:rFonts w:ascii="Times New Roman" w:hAnsi="Times New Roman" w:cs="Times New Roman"/>
                <w:sz w:val="24"/>
                <w:szCs w:val="24"/>
              </w:rPr>
            </w:pPr>
            <w:r w:rsidRPr="007D13E4">
              <w:rPr>
                <w:rFonts w:ascii="Times New Roman" w:hAnsi="Times New Roman" w:cs="Times New Roman"/>
                <w:sz w:val="24"/>
                <w:szCs w:val="24"/>
              </w:rPr>
              <w:t xml:space="preserve">Казахский </w:t>
            </w:r>
            <w:r w:rsidR="007B49AD" w:rsidRPr="007D13E4">
              <w:rPr>
                <w:rFonts w:ascii="Times New Roman" w:hAnsi="Times New Roman" w:cs="Times New Roman"/>
                <w:sz w:val="24"/>
                <w:szCs w:val="24"/>
              </w:rPr>
              <w:t>язык/Казахский язык и литература</w:t>
            </w:r>
          </w:p>
        </w:tc>
        <w:tc>
          <w:tcPr>
            <w:tcW w:w="2126" w:type="dxa"/>
          </w:tcPr>
          <w:p w14:paraId="030CB786" w14:textId="77777777" w:rsidR="007B49AD" w:rsidRPr="007D13E4" w:rsidRDefault="007B49AD" w:rsidP="00FE4A74">
            <w:pPr>
              <w:spacing w:after="0" w:line="240" w:lineRule="auto"/>
              <w:jc w:val="both"/>
              <w:rPr>
                <w:rFonts w:ascii="Times New Roman" w:hAnsi="Times New Roman" w:cs="Times New Roman"/>
                <w:sz w:val="24"/>
                <w:szCs w:val="24"/>
              </w:rPr>
            </w:pPr>
            <w:r w:rsidRPr="007D13E4">
              <w:rPr>
                <w:rFonts w:ascii="Times New Roman" w:hAnsi="Times New Roman" w:cs="Times New Roman"/>
                <w:sz w:val="24"/>
                <w:szCs w:val="24"/>
              </w:rPr>
              <w:t>+</w:t>
            </w:r>
          </w:p>
        </w:tc>
        <w:tc>
          <w:tcPr>
            <w:tcW w:w="1984" w:type="dxa"/>
          </w:tcPr>
          <w:p w14:paraId="19E9452E" w14:textId="77777777" w:rsidR="007B49AD" w:rsidRPr="007D13E4" w:rsidRDefault="007B49AD" w:rsidP="00FE4A74">
            <w:pPr>
              <w:spacing w:after="0" w:line="240" w:lineRule="auto"/>
              <w:jc w:val="both"/>
              <w:rPr>
                <w:rFonts w:ascii="Times New Roman" w:hAnsi="Times New Roman" w:cs="Times New Roman"/>
                <w:sz w:val="24"/>
                <w:szCs w:val="24"/>
              </w:rPr>
            </w:pPr>
            <w:r w:rsidRPr="007D13E4">
              <w:rPr>
                <w:rFonts w:ascii="Times New Roman" w:hAnsi="Times New Roman" w:cs="Times New Roman"/>
                <w:sz w:val="24"/>
                <w:szCs w:val="24"/>
              </w:rPr>
              <w:t>+</w:t>
            </w:r>
          </w:p>
        </w:tc>
        <w:tc>
          <w:tcPr>
            <w:tcW w:w="1808" w:type="dxa"/>
          </w:tcPr>
          <w:p w14:paraId="250FC3B7" w14:textId="77777777" w:rsidR="007B49AD" w:rsidRPr="007D13E4" w:rsidRDefault="007B49AD" w:rsidP="00FE4A74">
            <w:pPr>
              <w:spacing w:after="0" w:line="240" w:lineRule="auto"/>
              <w:jc w:val="both"/>
              <w:rPr>
                <w:rFonts w:ascii="Times New Roman" w:hAnsi="Times New Roman" w:cs="Times New Roman"/>
                <w:sz w:val="24"/>
                <w:szCs w:val="24"/>
              </w:rPr>
            </w:pPr>
            <w:r w:rsidRPr="007D13E4">
              <w:rPr>
                <w:rFonts w:ascii="Times New Roman" w:hAnsi="Times New Roman" w:cs="Times New Roman"/>
                <w:sz w:val="24"/>
                <w:szCs w:val="24"/>
              </w:rPr>
              <w:t>+</w:t>
            </w:r>
          </w:p>
        </w:tc>
      </w:tr>
      <w:tr w:rsidR="007B49AD" w:rsidRPr="00514841" w14:paraId="2F1580E4" w14:textId="77777777" w:rsidTr="00FE4A74">
        <w:trPr>
          <w:trHeight w:val="351"/>
        </w:trPr>
        <w:tc>
          <w:tcPr>
            <w:tcW w:w="4503" w:type="dxa"/>
          </w:tcPr>
          <w:p w14:paraId="2AA9B928" w14:textId="77777777" w:rsidR="007B49AD" w:rsidRPr="007D13E4" w:rsidRDefault="007B49AD" w:rsidP="00FE4A74">
            <w:pPr>
              <w:spacing w:after="0" w:line="240" w:lineRule="auto"/>
              <w:jc w:val="both"/>
              <w:rPr>
                <w:rFonts w:ascii="Times New Roman" w:hAnsi="Times New Roman" w:cs="Times New Roman"/>
                <w:sz w:val="24"/>
                <w:szCs w:val="24"/>
              </w:rPr>
            </w:pPr>
            <w:r w:rsidRPr="007D13E4">
              <w:rPr>
                <w:rFonts w:ascii="Times New Roman" w:hAnsi="Times New Roman" w:cs="Times New Roman"/>
                <w:sz w:val="24"/>
                <w:szCs w:val="24"/>
              </w:rPr>
              <w:t>Иностранный язык (английский язык)</w:t>
            </w:r>
          </w:p>
        </w:tc>
        <w:tc>
          <w:tcPr>
            <w:tcW w:w="2126" w:type="dxa"/>
          </w:tcPr>
          <w:p w14:paraId="4C30EDC0" w14:textId="77777777" w:rsidR="007B49AD" w:rsidRPr="007D13E4" w:rsidRDefault="007B49AD" w:rsidP="00FE4A74">
            <w:pPr>
              <w:spacing w:after="0" w:line="240" w:lineRule="auto"/>
              <w:jc w:val="both"/>
              <w:rPr>
                <w:rFonts w:ascii="Times New Roman" w:hAnsi="Times New Roman" w:cs="Times New Roman"/>
                <w:sz w:val="24"/>
                <w:szCs w:val="24"/>
              </w:rPr>
            </w:pPr>
            <w:r w:rsidRPr="007D13E4">
              <w:rPr>
                <w:rFonts w:ascii="Times New Roman" w:hAnsi="Times New Roman" w:cs="Times New Roman"/>
                <w:sz w:val="24"/>
                <w:szCs w:val="24"/>
              </w:rPr>
              <w:t>+</w:t>
            </w:r>
          </w:p>
        </w:tc>
        <w:tc>
          <w:tcPr>
            <w:tcW w:w="1984" w:type="dxa"/>
          </w:tcPr>
          <w:p w14:paraId="0C1DBDC3" w14:textId="77777777" w:rsidR="007B49AD" w:rsidRPr="007D13E4" w:rsidRDefault="007B49AD" w:rsidP="00FE4A74">
            <w:pPr>
              <w:spacing w:after="0" w:line="240" w:lineRule="auto"/>
              <w:jc w:val="both"/>
              <w:rPr>
                <w:rFonts w:ascii="Times New Roman" w:hAnsi="Times New Roman" w:cs="Times New Roman"/>
                <w:sz w:val="24"/>
                <w:szCs w:val="24"/>
              </w:rPr>
            </w:pPr>
            <w:r w:rsidRPr="007D13E4">
              <w:rPr>
                <w:rFonts w:ascii="Times New Roman" w:hAnsi="Times New Roman" w:cs="Times New Roman"/>
                <w:sz w:val="24"/>
                <w:szCs w:val="24"/>
              </w:rPr>
              <w:t>+</w:t>
            </w:r>
          </w:p>
        </w:tc>
        <w:tc>
          <w:tcPr>
            <w:tcW w:w="1808" w:type="dxa"/>
          </w:tcPr>
          <w:p w14:paraId="6C05A19A" w14:textId="77777777" w:rsidR="007B49AD" w:rsidRPr="007D13E4" w:rsidRDefault="007B49AD" w:rsidP="00FE4A74">
            <w:pPr>
              <w:spacing w:after="0" w:line="240" w:lineRule="auto"/>
              <w:jc w:val="both"/>
              <w:rPr>
                <w:rFonts w:ascii="Times New Roman" w:hAnsi="Times New Roman" w:cs="Times New Roman"/>
                <w:sz w:val="24"/>
                <w:szCs w:val="24"/>
              </w:rPr>
            </w:pPr>
            <w:r w:rsidRPr="007D13E4">
              <w:rPr>
                <w:rFonts w:ascii="Times New Roman" w:hAnsi="Times New Roman" w:cs="Times New Roman"/>
                <w:sz w:val="24"/>
                <w:szCs w:val="24"/>
              </w:rPr>
              <w:t>+</w:t>
            </w:r>
          </w:p>
        </w:tc>
      </w:tr>
      <w:tr w:rsidR="007B49AD" w:rsidRPr="00514841" w14:paraId="5D629B63" w14:textId="77777777" w:rsidTr="00FE4A74">
        <w:trPr>
          <w:trHeight w:val="706"/>
        </w:trPr>
        <w:tc>
          <w:tcPr>
            <w:tcW w:w="4503" w:type="dxa"/>
          </w:tcPr>
          <w:p w14:paraId="66FE6CB0" w14:textId="77777777" w:rsidR="007B49AD" w:rsidRPr="007D13E4" w:rsidRDefault="007B49AD" w:rsidP="00FE4A74">
            <w:pPr>
              <w:spacing w:after="0" w:line="240" w:lineRule="auto"/>
              <w:jc w:val="both"/>
              <w:rPr>
                <w:rFonts w:ascii="Times New Roman" w:hAnsi="Times New Roman" w:cs="Times New Roman"/>
                <w:sz w:val="24"/>
                <w:szCs w:val="24"/>
              </w:rPr>
            </w:pPr>
            <w:r w:rsidRPr="007D13E4">
              <w:rPr>
                <w:rFonts w:ascii="Times New Roman" w:hAnsi="Times New Roman" w:cs="Times New Roman"/>
                <w:sz w:val="24"/>
                <w:szCs w:val="24"/>
              </w:rPr>
              <w:t>Информатика</w:t>
            </w:r>
          </w:p>
          <w:p w14:paraId="499C8F2D" w14:textId="77777777" w:rsidR="007B49AD" w:rsidRPr="007D13E4" w:rsidRDefault="007B49AD" w:rsidP="00FE4A74">
            <w:pPr>
              <w:spacing w:after="0" w:line="240" w:lineRule="auto"/>
              <w:jc w:val="both"/>
              <w:rPr>
                <w:rFonts w:ascii="Times New Roman" w:hAnsi="Times New Roman" w:cs="Times New Roman"/>
                <w:sz w:val="24"/>
                <w:szCs w:val="24"/>
              </w:rPr>
            </w:pPr>
            <w:r w:rsidRPr="007D13E4">
              <w:rPr>
                <w:rFonts w:ascii="Times New Roman" w:hAnsi="Times New Roman" w:cs="Times New Roman"/>
                <w:sz w:val="24"/>
                <w:szCs w:val="24"/>
              </w:rPr>
              <w:t>Цифровая грамотность</w:t>
            </w:r>
          </w:p>
        </w:tc>
        <w:tc>
          <w:tcPr>
            <w:tcW w:w="2126" w:type="dxa"/>
          </w:tcPr>
          <w:p w14:paraId="162D9920" w14:textId="77777777" w:rsidR="007B49AD" w:rsidRPr="007D13E4" w:rsidRDefault="007B49AD" w:rsidP="00FE4A74">
            <w:pPr>
              <w:spacing w:after="0" w:line="240" w:lineRule="auto"/>
              <w:jc w:val="both"/>
              <w:rPr>
                <w:rFonts w:ascii="Times New Roman" w:hAnsi="Times New Roman" w:cs="Times New Roman"/>
                <w:sz w:val="24"/>
                <w:szCs w:val="24"/>
              </w:rPr>
            </w:pPr>
            <w:r w:rsidRPr="007D13E4">
              <w:rPr>
                <w:rFonts w:ascii="Times New Roman" w:hAnsi="Times New Roman" w:cs="Times New Roman"/>
                <w:sz w:val="24"/>
                <w:szCs w:val="24"/>
              </w:rPr>
              <w:t>+</w:t>
            </w:r>
          </w:p>
          <w:p w14:paraId="6E582A0D" w14:textId="77777777" w:rsidR="007B49AD" w:rsidRPr="007D13E4" w:rsidRDefault="007B49AD" w:rsidP="00FE4A74">
            <w:pPr>
              <w:spacing w:after="0" w:line="240" w:lineRule="auto"/>
              <w:jc w:val="both"/>
              <w:rPr>
                <w:rFonts w:ascii="Times New Roman" w:hAnsi="Times New Roman" w:cs="Times New Roman"/>
                <w:sz w:val="24"/>
                <w:szCs w:val="24"/>
              </w:rPr>
            </w:pPr>
            <w:r w:rsidRPr="007D13E4">
              <w:rPr>
                <w:rFonts w:ascii="Times New Roman" w:hAnsi="Times New Roman" w:cs="Times New Roman"/>
                <w:sz w:val="24"/>
                <w:szCs w:val="24"/>
              </w:rPr>
              <w:t>+</w:t>
            </w:r>
          </w:p>
        </w:tc>
        <w:tc>
          <w:tcPr>
            <w:tcW w:w="1984" w:type="dxa"/>
          </w:tcPr>
          <w:p w14:paraId="47523539" w14:textId="77777777" w:rsidR="007B49AD" w:rsidRPr="007D13E4" w:rsidRDefault="007B49AD" w:rsidP="00FE4A74">
            <w:pPr>
              <w:spacing w:after="0" w:line="240" w:lineRule="auto"/>
              <w:jc w:val="both"/>
              <w:rPr>
                <w:rFonts w:ascii="Times New Roman" w:hAnsi="Times New Roman" w:cs="Times New Roman"/>
                <w:sz w:val="24"/>
                <w:szCs w:val="24"/>
              </w:rPr>
            </w:pPr>
            <w:r w:rsidRPr="007D13E4">
              <w:rPr>
                <w:rFonts w:ascii="Times New Roman" w:hAnsi="Times New Roman" w:cs="Times New Roman"/>
                <w:sz w:val="24"/>
                <w:szCs w:val="24"/>
              </w:rPr>
              <w:t>+</w:t>
            </w:r>
          </w:p>
        </w:tc>
        <w:tc>
          <w:tcPr>
            <w:tcW w:w="1808" w:type="dxa"/>
          </w:tcPr>
          <w:p w14:paraId="37D0B954" w14:textId="77777777" w:rsidR="007B49AD" w:rsidRPr="007D13E4" w:rsidRDefault="007B49AD" w:rsidP="00FE4A74">
            <w:pPr>
              <w:spacing w:after="0" w:line="240" w:lineRule="auto"/>
              <w:jc w:val="both"/>
              <w:rPr>
                <w:rFonts w:ascii="Times New Roman" w:hAnsi="Times New Roman" w:cs="Times New Roman"/>
                <w:sz w:val="24"/>
                <w:szCs w:val="24"/>
              </w:rPr>
            </w:pPr>
            <w:r w:rsidRPr="007D13E4">
              <w:rPr>
                <w:rFonts w:ascii="Times New Roman" w:hAnsi="Times New Roman" w:cs="Times New Roman"/>
                <w:sz w:val="24"/>
                <w:szCs w:val="24"/>
              </w:rPr>
              <w:t>+</w:t>
            </w:r>
          </w:p>
        </w:tc>
      </w:tr>
      <w:tr w:rsidR="007B49AD" w:rsidRPr="00514841" w14:paraId="24D71BB2" w14:textId="77777777" w:rsidTr="00FE4A74">
        <w:trPr>
          <w:trHeight w:val="351"/>
        </w:trPr>
        <w:tc>
          <w:tcPr>
            <w:tcW w:w="4503" w:type="dxa"/>
          </w:tcPr>
          <w:p w14:paraId="2AF016EF" w14:textId="77777777" w:rsidR="007B49AD" w:rsidRPr="007D13E4" w:rsidRDefault="007B49AD" w:rsidP="00FE4A74">
            <w:pPr>
              <w:spacing w:after="0" w:line="240" w:lineRule="auto"/>
              <w:jc w:val="both"/>
              <w:rPr>
                <w:rFonts w:ascii="Times New Roman" w:hAnsi="Times New Roman" w:cs="Times New Roman"/>
                <w:sz w:val="24"/>
                <w:szCs w:val="24"/>
              </w:rPr>
            </w:pPr>
            <w:r w:rsidRPr="007D13E4">
              <w:rPr>
                <w:rFonts w:ascii="Times New Roman" w:hAnsi="Times New Roman" w:cs="Times New Roman"/>
                <w:sz w:val="24"/>
                <w:szCs w:val="24"/>
              </w:rPr>
              <w:t>Художественный труд</w:t>
            </w:r>
          </w:p>
        </w:tc>
        <w:tc>
          <w:tcPr>
            <w:tcW w:w="2126" w:type="dxa"/>
          </w:tcPr>
          <w:p w14:paraId="57AC8CDD" w14:textId="77777777" w:rsidR="007B49AD" w:rsidRPr="007D13E4" w:rsidRDefault="007B49AD" w:rsidP="00FE4A74">
            <w:pPr>
              <w:spacing w:after="0" w:line="240" w:lineRule="auto"/>
              <w:jc w:val="both"/>
              <w:rPr>
                <w:rFonts w:ascii="Times New Roman" w:hAnsi="Times New Roman" w:cs="Times New Roman"/>
                <w:sz w:val="24"/>
                <w:szCs w:val="24"/>
              </w:rPr>
            </w:pPr>
            <w:r w:rsidRPr="007D13E4">
              <w:rPr>
                <w:rFonts w:ascii="Times New Roman" w:hAnsi="Times New Roman" w:cs="Times New Roman"/>
                <w:sz w:val="24"/>
                <w:szCs w:val="24"/>
              </w:rPr>
              <w:t>-</w:t>
            </w:r>
          </w:p>
        </w:tc>
        <w:tc>
          <w:tcPr>
            <w:tcW w:w="1984" w:type="dxa"/>
          </w:tcPr>
          <w:p w14:paraId="11A4E36A" w14:textId="77777777" w:rsidR="007B49AD" w:rsidRPr="007D13E4" w:rsidRDefault="007B49AD" w:rsidP="00FE4A74">
            <w:pPr>
              <w:spacing w:after="0" w:line="240" w:lineRule="auto"/>
              <w:jc w:val="both"/>
              <w:rPr>
                <w:rFonts w:ascii="Times New Roman" w:hAnsi="Times New Roman" w:cs="Times New Roman"/>
                <w:sz w:val="24"/>
                <w:szCs w:val="24"/>
              </w:rPr>
            </w:pPr>
            <w:r w:rsidRPr="007D13E4">
              <w:rPr>
                <w:rFonts w:ascii="Times New Roman" w:hAnsi="Times New Roman" w:cs="Times New Roman"/>
                <w:sz w:val="24"/>
                <w:szCs w:val="24"/>
              </w:rPr>
              <w:t>+</w:t>
            </w:r>
          </w:p>
        </w:tc>
        <w:tc>
          <w:tcPr>
            <w:tcW w:w="1808" w:type="dxa"/>
          </w:tcPr>
          <w:p w14:paraId="7DB506E9" w14:textId="77777777" w:rsidR="007B49AD" w:rsidRPr="007D13E4" w:rsidRDefault="007B49AD" w:rsidP="00FE4A74">
            <w:pPr>
              <w:spacing w:after="0" w:line="240" w:lineRule="auto"/>
              <w:jc w:val="both"/>
              <w:rPr>
                <w:rFonts w:ascii="Times New Roman" w:hAnsi="Times New Roman" w:cs="Times New Roman"/>
                <w:sz w:val="24"/>
                <w:szCs w:val="24"/>
              </w:rPr>
            </w:pPr>
            <w:r w:rsidRPr="007D13E4">
              <w:rPr>
                <w:rFonts w:ascii="Times New Roman" w:hAnsi="Times New Roman" w:cs="Times New Roman"/>
                <w:sz w:val="24"/>
                <w:szCs w:val="24"/>
              </w:rPr>
              <w:t>-</w:t>
            </w:r>
          </w:p>
        </w:tc>
      </w:tr>
    </w:tbl>
    <w:p w14:paraId="6B4E49A9" w14:textId="77777777" w:rsidR="007B49AD" w:rsidRPr="00514841" w:rsidRDefault="007B49AD" w:rsidP="007B49AD">
      <w:pPr>
        <w:spacing w:after="0" w:line="240" w:lineRule="auto"/>
        <w:jc w:val="both"/>
        <w:rPr>
          <w:rFonts w:ascii="Times New Roman" w:hAnsi="Times New Roman" w:cs="Times New Roman"/>
          <w:sz w:val="28"/>
          <w:szCs w:val="28"/>
        </w:rPr>
      </w:pPr>
      <w:r w:rsidRPr="00514841">
        <w:rPr>
          <w:rFonts w:ascii="Times New Roman" w:hAnsi="Times New Roman" w:cs="Times New Roman"/>
          <w:b/>
          <w:sz w:val="28"/>
          <w:szCs w:val="28"/>
        </w:rPr>
        <w:t>2023 -2024 учебный год</w:t>
      </w:r>
      <w:r w:rsidRPr="00514841">
        <w:rPr>
          <w:rFonts w:ascii="Times New Roman" w:hAnsi="Times New Roman" w:cs="Times New Roman"/>
          <w:sz w:val="28"/>
          <w:szCs w:val="28"/>
        </w:rPr>
        <w:t xml:space="preserve"> Государственным общеобязательным стандартом основного среднего образования (приказ Министра просвещения Республики Казахстан от 3 августа 2022 года № 348) деление класса на две группы в организациях образования осуществляется при наполнении класса в 24 и более обучающихся по: </w:t>
      </w:r>
    </w:p>
    <w:tbl>
      <w:tblPr>
        <w:tblW w:w="9355"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9"/>
        <w:gridCol w:w="1876"/>
        <w:gridCol w:w="1658"/>
        <w:gridCol w:w="1602"/>
      </w:tblGrid>
      <w:tr w:rsidR="007B49AD" w:rsidRPr="00514841" w14:paraId="7C60D93C" w14:textId="77777777" w:rsidTr="00CD50CC">
        <w:tc>
          <w:tcPr>
            <w:tcW w:w="4219" w:type="dxa"/>
          </w:tcPr>
          <w:p w14:paraId="356CDBF8" w14:textId="77777777" w:rsidR="007B49AD" w:rsidRPr="007D13E4" w:rsidRDefault="007B49AD" w:rsidP="00274228">
            <w:pPr>
              <w:spacing w:after="0" w:line="240" w:lineRule="auto"/>
              <w:jc w:val="both"/>
              <w:rPr>
                <w:rFonts w:ascii="Times New Roman" w:hAnsi="Times New Roman" w:cs="Times New Roman"/>
                <w:sz w:val="24"/>
                <w:szCs w:val="24"/>
              </w:rPr>
            </w:pPr>
          </w:p>
          <w:p w14:paraId="2C3F9170" w14:textId="77777777" w:rsidR="007B49AD" w:rsidRPr="007D13E4" w:rsidRDefault="007B49AD" w:rsidP="00274228">
            <w:pPr>
              <w:spacing w:after="0" w:line="240" w:lineRule="auto"/>
              <w:jc w:val="both"/>
              <w:rPr>
                <w:rFonts w:ascii="Times New Roman" w:hAnsi="Times New Roman" w:cs="Times New Roman"/>
                <w:b/>
                <w:sz w:val="24"/>
                <w:szCs w:val="24"/>
              </w:rPr>
            </w:pPr>
            <w:r w:rsidRPr="007D13E4">
              <w:rPr>
                <w:rFonts w:ascii="Times New Roman" w:hAnsi="Times New Roman" w:cs="Times New Roman"/>
                <w:b/>
                <w:sz w:val="24"/>
                <w:szCs w:val="24"/>
              </w:rPr>
              <w:t>Предмет</w:t>
            </w:r>
          </w:p>
        </w:tc>
        <w:tc>
          <w:tcPr>
            <w:tcW w:w="1876" w:type="dxa"/>
          </w:tcPr>
          <w:p w14:paraId="1DBB2F16" w14:textId="77777777" w:rsidR="007B49AD" w:rsidRPr="007D13E4" w:rsidRDefault="007B49AD" w:rsidP="00274228">
            <w:pPr>
              <w:spacing w:after="0" w:line="240" w:lineRule="auto"/>
              <w:jc w:val="both"/>
              <w:rPr>
                <w:rFonts w:ascii="Times New Roman" w:hAnsi="Times New Roman" w:cs="Times New Roman"/>
                <w:b/>
                <w:sz w:val="24"/>
                <w:szCs w:val="24"/>
              </w:rPr>
            </w:pPr>
            <w:r w:rsidRPr="007D13E4">
              <w:rPr>
                <w:rFonts w:ascii="Times New Roman" w:hAnsi="Times New Roman" w:cs="Times New Roman"/>
                <w:b/>
                <w:sz w:val="24"/>
                <w:szCs w:val="24"/>
              </w:rPr>
              <w:t>Начальное</w:t>
            </w:r>
          </w:p>
          <w:p w14:paraId="310A17B7" w14:textId="77777777" w:rsidR="007B49AD" w:rsidRPr="007D13E4" w:rsidRDefault="007B49AD" w:rsidP="00274228">
            <w:pPr>
              <w:spacing w:after="0" w:line="240" w:lineRule="auto"/>
              <w:jc w:val="both"/>
              <w:rPr>
                <w:rFonts w:ascii="Times New Roman" w:hAnsi="Times New Roman" w:cs="Times New Roman"/>
                <w:b/>
                <w:sz w:val="24"/>
                <w:szCs w:val="24"/>
              </w:rPr>
            </w:pPr>
            <w:r w:rsidRPr="007D13E4">
              <w:rPr>
                <w:rFonts w:ascii="Times New Roman" w:hAnsi="Times New Roman" w:cs="Times New Roman"/>
                <w:b/>
                <w:sz w:val="24"/>
                <w:szCs w:val="24"/>
              </w:rPr>
              <w:t>образование</w:t>
            </w:r>
          </w:p>
        </w:tc>
        <w:tc>
          <w:tcPr>
            <w:tcW w:w="1658" w:type="dxa"/>
          </w:tcPr>
          <w:p w14:paraId="6B3C8E36" w14:textId="77777777" w:rsidR="007B49AD" w:rsidRPr="007D13E4" w:rsidRDefault="007B49AD" w:rsidP="00274228">
            <w:pPr>
              <w:spacing w:after="0" w:line="240" w:lineRule="auto"/>
              <w:jc w:val="both"/>
              <w:rPr>
                <w:rFonts w:ascii="Times New Roman" w:hAnsi="Times New Roman" w:cs="Times New Roman"/>
                <w:b/>
                <w:sz w:val="24"/>
                <w:szCs w:val="24"/>
              </w:rPr>
            </w:pPr>
            <w:r w:rsidRPr="007D13E4">
              <w:rPr>
                <w:rFonts w:ascii="Times New Roman" w:hAnsi="Times New Roman" w:cs="Times New Roman"/>
                <w:b/>
                <w:sz w:val="24"/>
                <w:szCs w:val="24"/>
              </w:rPr>
              <w:t>Основное</w:t>
            </w:r>
          </w:p>
          <w:p w14:paraId="0D289971" w14:textId="77777777" w:rsidR="007B49AD" w:rsidRPr="007D13E4" w:rsidRDefault="007B49AD" w:rsidP="00274228">
            <w:pPr>
              <w:spacing w:after="0" w:line="240" w:lineRule="auto"/>
              <w:jc w:val="both"/>
              <w:rPr>
                <w:rFonts w:ascii="Times New Roman" w:hAnsi="Times New Roman" w:cs="Times New Roman"/>
                <w:b/>
                <w:sz w:val="24"/>
                <w:szCs w:val="24"/>
              </w:rPr>
            </w:pPr>
            <w:r w:rsidRPr="007D13E4">
              <w:rPr>
                <w:rFonts w:ascii="Times New Roman" w:hAnsi="Times New Roman" w:cs="Times New Roman"/>
                <w:b/>
                <w:sz w:val="24"/>
                <w:szCs w:val="24"/>
              </w:rPr>
              <w:t>среднее</w:t>
            </w:r>
          </w:p>
          <w:p w14:paraId="69934636" w14:textId="77777777" w:rsidR="007B49AD" w:rsidRPr="007D13E4" w:rsidRDefault="007B49AD" w:rsidP="00274228">
            <w:pPr>
              <w:spacing w:after="0" w:line="240" w:lineRule="auto"/>
              <w:jc w:val="both"/>
              <w:rPr>
                <w:rFonts w:ascii="Times New Roman" w:hAnsi="Times New Roman" w:cs="Times New Roman"/>
                <w:b/>
                <w:sz w:val="24"/>
                <w:szCs w:val="24"/>
              </w:rPr>
            </w:pPr>
            <w:r w:rsidRPr="007D13E4">
              <w:rPr>
                <w:rFonts w:ascii="Times New Roman" w:hAnsi="Times New Roman" w:cs="Times New Roman"/>
                <w:b/>
                <w:sz w:val="24"/>
                <w:szCs w:val="24"/>
              </w:rPr>
              <w:t>образование</w:t>
            </w:r>
          </w:p>
        </w:tc>
        <w:tc>
          <w:tcPr>
            <w:tcW w:w="1602" w:type="dxa"/>
          </w:tcPr>
          <w:p w14:paraId="51F96E5E" w14:textId="77777777" w:rsidR="007B49AD" w:rsidRPr="007D13E4" w:rsidRDefault="007B49AD" w:rsidP="00274228">
            <w:pPr>
              <w:spacing w:after="0" w:line="240" w:lineRule="auto"/>
              <w:jc w:val="both"/>
              <w:rPr>
                <w:rFonts w:ascii="Times New Roman" w:hAnsi="Times New Roman" w:cs="Times New Roman"/>
                <w:b/>
                <w:sz w:val="24"/>
                <w:szCs w:val="24"/>
              </w:rPr>
            </w:pPr>
            <w:r w:rsidRPr="007D13E4">
              <w:rPr>
                <w:rFonts w:ascii="Times New Roman" w:hAnsi="Times New Roman" w:cs="Times New Roman"/>
                <w:b/>
                <w:sz w:val="24"/>
                <w:szCs w:val="24"/>
              </w:rPr>
              <w:t>Общее</w:t>
            </w:r>
          </w:p>
          <w:p w14:paraId="690BE370" w14:textId="77777777" w:rsidR="007B49AD" w:rsidRPr="007D13E4" w:rsidRDefault="007B49AD" w:rsidP="00274228">
            <w:pPr>
              <w:spacing w:after="0" w:line="240" w:lineRule="auto"/>
              <w:jc w:val="both"/>
              <w:rPr>
                <w:rFonts w:ascii="Times New Roman" w:hAnsi="Times New Roman" w:cs="Times New Roman"/>
                <w:b/>
                <w:sz w:val="24"/>
                <w:szCs w:val="24"/>
              </w:rPr>
            </w:pPr>
            <w:r w:rsidRPr="007D13E4">
              <w:rPr>
                <w:rFonts w:ascii="Times New Roman" w:hAnsi="Times New Roman" w:cs="Times New Roman"/>
                <w:b/>
                <w:sz w:val="24"/>
                <w:szCs w:val="24"/>
              </w:rPr>
              <w:t>среднее</w:t>
            </w:r>
          </w:p>
          <w:p w14:paraId="082130FC" w14:textId="77777777" w:rsidR="007B49AD" w:rsidRPr="007D13E4" w:rsidRDefault="007B49AD" w:rsidP="00274228">
            <w:pPr>
              <w:spacing w:after="0" w:line="240" w:lineRule="auto"/>
              <w:jc w:val="both"/>
              <w:rPr>
                <w:rFonts w:ascii="Times New Roman" w:hAnsi="Times New Roman" w:cs="Times New Roman"/>
                <w:b/>
                <w:sz w:val="24"/>
                <w:szCs w:val="24"/>
              </w:rPr>
            </w:pPr>
            <w:r w:rsidRPr="007D13E4">
              <w:rPr>
                <w:rFonts w:ascii="Times New Roman" w:hAnsi="Times New Roman" w:cs="Times New Roman"/>
                <w:b/>
                <w:sz w:val="24"/>
                <w:szCs w:val="24"/>
              </w:rPr>
              <w:t>образование</w:t>
            </w:r>
          </w:p>
        </w:tc>
      </w:tr>
      <w:tr w:rsidR="007B49AD" w:rsidRPr="00514841" w14:paraId="35E6C72E" w14:textId="77777777" w:rsidTr="00CD50CC">
        <w:tc>
          <w:tcPr>
            <w:tcW w:w="4219" w:type="dxa"/>
          </w:tcPr>
          <w:p w14:paraId="2A7ABAA6" w14:textId="77777777" w:rsidR="007B49AD" w:rsidRPr="007D13E4" w:rsidRDefault="007B49AD" w:rsidP="003268E5">
            <w:pPr>
              <w:spacing w:after="0" w:line="240" w:lineRule="auto"/>
              <w:jc w:val="both"/>
              <w:rPr>
                <w:rFonts w:ascii="Times New Roman" w:hAnsi="Times New Roman" w:cs="Times New Roman"/>
                <w:sz w:val="24"/>
                <w:szCs w:val="24"/>
              </w:rPr>
            </w:pPr>
            <w:r w:rsidRPr="007D13E4">
              <w:rPr>
                <w:rFonts w:ascii="Times New Roman" w:hAnsi="Times New Roman" w:cs="Times New Roman"/>
                <w:sz w:val="24"/>
                <w:szCs w:val="24"/>
              </w:rPr>
              <w:t>Казахский язык/Казахский язык и литература</w:t>
            </w:r>
          </w:p>
        </w:tc>
        <w:tc>
          <w:tcPr>
            <w:tcW w:w="1876" w:type="dxa"/>
          </w:tcPr>
          <w:p w14:paraId="415742DA" w14:textId="77777777" w:rsidR="007B49AD" w:rsidRPr="007D13E4" w:rsidRDefault="007B49AD" w:rsidP="00274228">
            <w:pPr>
              <w:spacing w:after="0" w:line="240" w:lineRule="auto"/>
              <w:jc w:val="both"/>
              <w:rPr>
                <w:rFonts w:ascii="Times New Roman" w:hAnsi="Times New Roman" w:cs="Times New Roman"/>
                <w:sz w:val="24"/>
                <w:szCs w:val="24"/>
              </w:rPr>
            </w:pPr>
            <w:r w:rsidRPr="007D13E4">
              <w:rPr>
                <w:rFonts w:ascii="Times New Roman" w:hAnsi="Times New Roman" w:cs="Times New Roman"/>
                <w:sz w:val="24"/>
                <w:szCs w:val="24"/>
              </w:rPr>
              <w:t>+</w:t>
            </w:r>
          </w:p>
        </w:tc>
        <w:tc>
          <w:tcPr>
            <w:tcW w:w="1658" w:type="dxa"/>
          </w:tcPr>
          <w:p w14:paraId="4BAC8926" w14:textId="77777777" w:rsidR="007B49AD" w:rsidRPr="007D13E4" w:rsidRDefault="007B49AD" w:rsidP="00274228">
            <w:pPr>
              <w:spacing w:after="0" w:line="240" w:lineRule="auto"/>
              <w:jc w:val="both"/>
              <w:rPr>
                <w:rFonts w:ascii="Times New Roman" w:hAnsi="Times New Roman" w:cs="Times New Roman"/>
                <w:sz w:val="24"/>
                <w:szCs w:val="24"/>
              </w:rPr>
            </w:pPr>
            <w:r w:rsidRPr="007D13E4">
              <w:rPr>
                <w:rFonts w:ascii="Times New Roman" w:hAnsi="Times New Roman" w:cs="Times New Roman"/>
                <w:sz w:val="24"/>
                <w:szCs w:val="24"/>
              </w:rPr>
              <w:t>+</w:t>
            </w:r>
          </w:p>
        </w:tc>
        <w:tc>
          <w:tcPr>
            <w:tcW w:w="1602" w:type="dxa"/>
          </w:tcPr>
          <w:p w14:paraId="35165C7C" w14:textId="77777777" w:rsidR="007B49AD" w:rsidRPr="007D13E4" w:rsidRDefault="007B49AD" w:rsidP="00274228">
            <w:pPr>
              <w:spacing w:after="0" w:line="240" w:lineRule="auto"/>
              <w:jc w:val="both"/>
              <w:rPr>
                <w:rFonts w:ascii="Times New Roman" w:hAnsi="Times New Roman" w:cs="Times New Roman"/>
                <w:sz w:val="24"/>
                <w:szCs w:val="24"/>
              </w:rPr>
            </w:pPr>
            <w:r w:rsidRPr="007D13E4">
              <w:rPr>
                <w:rFonts w:ascii="Times New Roman" w:hAnsi="Times New Roman" w:cs="Times New Roman"/>
                <w:sz w:val="24"/>
                <w:szCs w:val="24"/>
              </w:rPr>
              <w:t>+</w:t>
            </w:r>
          </w:p>
        </w:tc>
      </w:tr>
      <w:tr w:rsidR="007B49AD" w:rsidRPr="00514841" w14:paraId="319B648C" w14:textId="77777777" w:rsidTr="00CD50CC">
        <w:tc>
          <w:tcPr>
            <w:tcW w:w="4219" w:type="dxa"/>
          </w:tcPr>
          <w:p w14:paraId="71740A26" w14:textId="77777777" w:rsidR="007B49AD" w:rsidRPr="007D13E4" w:rsidRDefault="007B49AD" w:rsidP="00274228">
            <w:pPr>
              <w:spacing w:after="0" w:line="240" w:lineRule="auto"/>
              <w:jc w:val="both"/>
              <w:rPr>
                <w:rFonts w:ascii="Times New Roman" w:hAnsi="Times New Roman" w:cs="Times New Roman"/>
                <w:sz w:val="24"/>
                <w:szCs w:val="24"/>
              </w:rPr>
            </w:pPr>
            <w:r w:rsidRPr="007D13E4">
              <w:rPr>
                <w:rFonts w:ascii="Times New Roman" w:hAnsi="Times New Roman" w:cs="Times New Roman"/>
                <w:sz w:val="24"/>
                <w:szCs w:val="24"/>
              </w:rPr>
              <w:t>Иностранный язык (английский язык)</w:t>
            </w:r>
          </w:p>
        </w:tc>
        <w:tc>
          <w:tcPr>
            <w:tcW w:w="1876" w:type="dxa"/>
          </w:tcPr>
          <w:p w14:paraId="0BB636DD" w14:textId="77777777" w:rsidR="007B49AD" w:rsidRPr="007D13E4" w:rsidRDefault="007B49AD" w:rsidP="00274228">
            <w:pPr>
              <w:spacing w:after="0" w:line="240" w:lineRule="auto"/>
              <w:jc w:val="both"/>
              <w:rPr>
                <w:rFonts w:ascii="Times New Roman" w:hAnsi="Times New Roman" w:cs="Times New Roman"/>
                <w:sz w:val="24"/>
                <w:szCs w:val="24"/>
              </w:rPr>
            </w:pPr>
            <w:r w:rsidRPr="007D13E4">
              <w:rPr>
                <w:rFonts w:ascii="Times New Roman" w:hAnsi="Times New Roman" w:cs="Times New Roman"/>
                <w:sz w:val="24"/>
                <w:szCs w:val="24"/>
              </w:rPr>
              <w:t>+</w:t>
            </w:r>
          </w:p>
        </w:tc>
        <w:tc>
          <w:tcPr>
            <w:tcW w:w="1658" w:type="dxa"/>
          </w:tcPr>
          <w:p w14:paraId="686374DB" w14:textId="77777777" w:rsidR="007B49AD" w:rsidRPr="007D13E4" w:rsidRDefault="007B49AD" w:rsidP="00274228">
            <w:pPr>
              <w:spacing w:after="0" w:line="240" w:lineRule="auto"/>
              <w:jc w:val="both"/>
              <w:rPr>
                <w:rFonts w:ascii="Times New Roman" w:hAnsi="Times New Roman" w:cs="Times New Roman"/>
                <w:sz w:val="24"/>
                <w:szCs w:val="24"/>
              </w:rPr>
            </w:pPr>
            <w:r w:rsidRPr="007D13E4">
              <w:rPr>
                <w:rFonts w:ascii="Times New Roman" w:hAnsi="Times New Roman" w:cs="Times New Roman"/>
                <w:sz w:val="24"/>
                <w:szCs w:val="24"/>
              </w:rPr>
              <w:t>+</w:t>
            </w:r>
          </w:p>
        </w:tc>
        <w:tc>
          <w:tcPr>
            <w:tcW w:w="1602" w:type="dxa"/>
          </w:tcPr>
          <w:p w14:paraId="4A86D4B8" w14:textId="77777777" w:rsidR="007B49AD" w:rsidRPr="007D13E4" w:rsidRDefault="007B49AD" w:rsidP="00274228">
            <w:pPr>
              <w:spacing w:after="0" w:line="240" w:lineRule="auto"/>
              <w:jc w:val="both"/>
              <w:rPr>
                <w:rFonts w:ascii="Times New Roman" w:hAnsi="Times New Roman" w:cs="Times New Roman"/>
                <w:sz w:val="24"/>
                <w:szCs w:val="24"/>
              </w:rPr>
            </w:pPr>
            <w:r w:rsidRPr="007D13E4">
              <w:rPr>
                <w:rFonts w:ascii="Times New Roman" w:hAnsi="Times New Roman" w:cs="Times New Roman"/>
                <w:sz w:val="24"/>
                <w:szCs w:val="24"/>
              </w:rPr>
              <w:t>+</w:t>
            </w:r>
          </w:p>
        </w:tc>
      </w:tr>
      <w:tr w:rsidR="007B49AD" w:rsidRPr="00514841" w14:paraId="420AFF38" w14:textId="77777777" w:rsidTr="00CD50CC">
        <w:tc>
          <w:tcPr>
            <w:tcW w:w="4219" w:type="dxa"/>
          </w:tcPr>
          <w:p w14:paraId="316D1033" w14:textId="77777777" w:rsidR="007B49AD" w:rsidRPr="007D13E4" w:rsidRDefault="007B49AD" w:rsidP="00274228">
            <w:pPr>
              <w:spacing w:after="0" w:line="240" w:lineRule="auto"/>
              <w:jc w:val="both"/>
              <w:rPr>
                <w:rFonts w:ascii="Times New Roman" w:hAnsi="Times New Roman" w:cs="Times New Roman"/>
                <w:sz w:val="24"/>
                <w:szCs w:val="24"/>
              </w:rPr>
            </w:pPr>
            <w:r w:rsidRPr="007D13E4">
              <w:rPr>
                <w:rFonts w:ascii="Times New Roman" w:hAnsi="Times New Roman" w:cs="Times New Roman"/>
                <w:sz w:val="24"/>
                <w:szCs w:val="24"/>
              </w:rPr>
              <w:t>Информатика</w:t>
            </w:r>
          </w:p>
          <w:p w14:paraId="401336FD" w14:textId="77777777" w:rsidR="007B49AD" w:rsidRPr="007D13E4" w:rsidRDefault="007B49AD" w:rsidP="00274228">
            <w:pPr>
              <w:spacing w:after="0" w:line="240" w:lineRule="auto"/>
              <w:jc w:val="both"/>
              <w:rPr>
                <w:rFonts w:ascii="Times New Roman" w:hAnsi="Times New Roman" w:cs="Times New Roman"/>
                <w:sz w:val="24"/>
                <w:szCs w:val="24"/>
              </w:rPr>
            </w:pPr>
            <w:r w:rsidRPr="007D13E4">
              <w:rPr>
                <w:rFonts w:ascii="Times New Roman" w:hAnsi="Times New Roman" w:cs="Times New Roman"/>
                <w:sz w:val="24"/>
                <w:szCs w:val="24"/>
              </w:rPr>
              <w:t>Цифровая грамотность</w:t>
            </w:r>
          </w:p>
        </w:tc>
        <w:tc>
          <w:tcPr>
            <w:tcW w:w="1876" w:type="dxa"/>
          </w:tcPr>
          <w:p w14:paraId="3C31662C" w14:textId="77777777" w:rsidR="007B49AD" w:rsidRPr="007D13E4" w:rsidRDefault="007B49AD" w:rsidP="00274228">
            <w:pPr>
              <w:spacing w:after="0" w:line="240" w:lineRule="auto"/>
              <w:jc w:val="both"/>
              <w:rPr>
                <w:rFonts w:ascii="Times New Roman" w:hAnsi="Times New Roman" w:cs="Times New Roman"/>
                <w:sz w:val="24"/>
                <w:szCs w:val="24"/>
              </w:rPr>
            </w:pPr>
            <w:r w:rsidRPr="007D13E4">
              <w:rPr>
                <w:rFonts w:ascii="Times New Roman" w:hAnsi="Times New Roman" w:cs="Times New Roman"/>
                <w:sz w:val="24"/>
                <w:szCs w:val="24"/>
              </w:rPr>
              <w:t>+</w:t>
            </w:r>
          </w:p>
          <w:p w14:paraId="4E296CCB" w14:textId="77777777" w:rsidR="007B49AD" w:rsidRPr="007D13E4" w:rsidRDefault="007B49AD" w:rsidP="00274228">
            <w:pPr>
              <w:spacing w:after="0" w:line="240" w:lineRule="auto"/>
              <w:jc w:val="both"/>
              <w:rPr>
                <w:rFonts w:ascii="Times New Roman" w:hAnsi="Times New Roman" w:cs="Times New Roman"/>
                <w:sz w:val="24"/>
                <w:szCs w:val="24"/>
              </w:rPr>
            </w:pPr>
            <w:r w:rsidRPr="007D13E4">
              <w:rPr>
                <w:rFonts w:ascii="Times New Roman" w:hAnsi="Times New Roman" w:cs="Times New Roman"/>
                <w:sz w:val="24"/>
                <w:szCs w:val="24"/>
              </w:rPr>
              <w:t>+</w:t>
            </w:r>
          </w:p>
        </w:tc>
        <w:tc>
          <w:tcPr>
            <w:tcW w:w="1658" w:type="dxa"/>
          </w:tcPr>
          <w:p w14:paraId="263F742D" w14:textId="77777777" w:rsidR="007B49AD" w:rsidRPr="007D13E4" w:rsidRDefault="007B49AD" w:rsidP="00274228">
            <w:pPr>
              <w:spacing w:after="0" w:line="240" w:lineRule="auto"/>
              <w:jc w:val="both"/>
              <w:rPr>
                <w:rFonts w:ascii="Times New Roman" w:hAnsi="Times New Roman" w:cs="Times New Roman"/>
                <w:sz w:val="24"/>
                <w:szCs w:val="24"/>
              </w:rPr>
            </w:pPr>
            <w:r w:rsidRPr="007D13E4">
              <w:rPr>
                <w:rFonts w:ascii="Times New Roman" w:hAnsi="Times New Roman" w:cs="Times New Roman"/>
                <w:sz w:val="24"/>
                <w:szCs w:val="24"/>
              </w:rPr>
              <w:t>+</w:t>
            </w:r>
          </w:p>
        </w:tc>
        <w:tc>
          <w:tcPr>
            <w:tcW w:w="1602" w:type="dxa"/>
          </w:tcPr>
          <w:p w14:paraId="6B58A050" w14:textId="77777777" w:rsidR="007B49AD" w:rsidRPr="007D13E4" w:rsidRDefault="007B49AD" w:rsidP="00274228">
            <w:pPr>
              <w:spacing w:after="0" w:line="240" w:lineRule="auto"/>
              <w:jc w:val="both"/>
              <w:rPr>
                <w:rFonts w:ascii="Times New Roman" w:hAnsi="Times New Roman" w:cs="Times New Roman"/>
                <w:sz w:val="24"/>
                <w:szCs w:val="24"/>
              </w:rPr>
            </w:pPr>
            <w:r w:rsidRPr="007D13E4">
              <w:rPr>
                <w:rFonts w:ascii="Times New Roman" w:hAnsi="Times New Roman" w:cs="Times New Roman"/>
                <w:sz w:val="24"/>
                <w:szCs w:val="24"/>
              </w:rPr>
              <w:t>+</w:t>
            </w:r>
          </w:p>
        </w:tc>
      </w:tr>
      <w:tr w:rsidR="007B49AD" w:rsidRPr="00514841" w14:paraId="786EDE36" w14:textId="77777777" w:rsidTr="00CD50CC">
        <w:tc>
          <w:tcPr>
            <w:tcW w:w="4219" w:type="dxa"/>
          </w:tcPr>
          <w:p w14:paraId="3AEDDF63" w14:textId="77777777" w:rsidR="007B49AD" w:rsidRPr="007D13E4" w:rsidRDefault="007B49AD" w:rsidP="00274228">
            <w:pPr>
              <w:spacing w:after="0" w:line="240" w:lineRule="auto"/>
              <w:jc w:val="both"/>
              <w:rPr>
                <w:rFonts w:ascii="Times New Roman" w:hAnsi="Times New Roman" w:cs="Times New Roman"/>
                <w:sz w:val="24"/>
                <w:szCs w:val="24"/>
              </w:rPr>
            </w:pPr>
            <w:r w:rsidRPr="007D13E4">
              <w:rPr>
                <w:rFonts w:ascii="Times New Roman" w:hAnsi="Times New Roman" w:cs="Times New Roman"/>
                <w:sz w:val="24"/>
                <w:szCs w:val="24"/>
              </w:rPr>
              <w:t>Художественный труд</w:t>
            </w:r>
          </w:p>
        </w:tc>
        <w:tc>
          <w:tcPr>
            <w:tcW w:w="1876" w:type="dxa"/>
          </w:tcPr>
          <w:p w14:paraId="529F9CD9" w14:textId="77777777" w:rsidR="007B49AD" w:rsidRPr="007D13E4" w:rsidRDefault="007B49AD" w:rsidP="00274228">
            <w:pPr>
              <w:spacing w:after="0" w:line="240" w:lineRule="auto"/>
              <w:jc w:val="both"/>
              <w:rPr>
                <w:rFonts w:ascii="Times New Roman" w:hAnsi="Times New Roman" w:cs="Times New Roman"/>
                <w:sz w:val="24"/>
                <w:szCs w:val="24"/>
              </w:rPr>
            </w:pPr>
            <w:r w:rsidRPr="007D13E4">
              <w:rPr>
                <w:rFonts w:ascii="Times New Roman" w:hAnsi="Times New Roman" w:cs="Times New Roman"/>
                <w:sz w:val="24"/>
                <w:szCs w:val="24"/>
              </w:rPr>
              <w:t>-</w:t>
            </w:r>
          </w:p>
        </w:tc>
        <w:tc>
          <w:tcPr>
            <w:tcW w:w="1658" w:type="dxa"/>
          </w:tcPr>
          <w:p w14:paraId="50512066" w14:textId="77777777" w:rsidR="007B49AD" w:rsidRPr="007D13E4" w:rsidRDefault="007B49AD" w:rsidP="00274228">
            <w:pPr>
              <w:spacing w:after="0" w:line="240" w:lineRule="auto"/>
              <w:jc w:val="both"/>
              <w:rPr>
                <w:rFonts w:ascii="Times New Roman" w:hAnsi="Times New Roman" w:cs="Times New Roman"/>
                <w:sz w:val="24"/>
                <w:szCs w:val="24"/>
              </w:rPr>
            </w:pPr>
            <w:r w:rsidRPr="007D13E4">
              <w:rPr>
                <w:rFonts w:ascii="Times New Roman" w:hAnsi="Times New Roman" w:cs="Times New Roman"/>
                <w:sz w:val="24"/>
                <w:szCs w:val="24"/>
              </w:rPr>
              <w:t>+</w:t>
            </w:r>
          </w:p>
        </w:tc>
        <w:tc>
          <w:tcPr>
            <w:tcW w:w="1602" w:type="dxa"/>
          </w:tcPr>
          <w:p w14:paraId="5354D4A7" w14:textId="77777777" w:rsidR="007B49AD" w:rsidRPr="007D13E4" w:rsidRDefault="007B49AD" w:rsidP="00274228">
            <w:pPr>
              <w:spacing w:after="0" w:line="240" w:lineRule="auto"/>
              <w:jc w:val="both"/>
              <w:rPr>
                <w:rFonts w:ascii="Times New Roman" w:hAnsi="Times New Roman" w:cs="Times New Roman"/>
                <w:sz w:val="24"/>
                <w:szCs w:val="24"/>
              </w:rPr>
            </w:pPr>
            <w:r w:rsidRPr="007D13E4">
              <w:rPr>
                <w:rFonts w:ascii="Times New Roman" w:hAnsi="Times New Roman" w:cs="Times New Roman"/>
                <w:sz w:val="24"/>
                <w:szCs w:val="24"/>
              </w:rPr>
              <w:t>-</w:t>
            </w:r>
          </w:p>
        </w:tc>
      </w:tr>
    </w:tbl>
    <w:p w14:paraId="504FABC3" w14:textId="77777777" w:rsidR="007B49AD" w:rsidRPr="00514841" w:rsidRDefault="007B49AD" w:rsidP="007B49AD">
      <w:pPr>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 xml:space="preserve">Деление класса на две группы в 1 классе по предмету «Цифровая грамотность» не осуществляется. </w:t>
      </w:r>
    </w:p>
    <w:p w14:paraId="2A351C1E" w14:textId="77777777" w:rsidR="0004769F" w:rsidRPr="001819AB" w:rsidRDefault="0004769F" w:rsidP="0004769F">
      <w:pPr>
        <w:tabs>
          <w:tab w:val="left" w:pos="822"/>
        </w:tabs>
        <w:spacing w:after="0" w:line="240" w:lineRule="auto"/>
        <w:ind w:left="567" w:right="112" w:hanging="284"/>
        <w:jc w:val="center"/>
        <w:rPr>
          <w:rFonts w:ascii="Times New Roman" w:eastAsia="Times New Roman" w:hAnsi="Times New Roman" w:cs="Times New Roman"/>
          <w:b/>
          <w:sz w:val="28"/>
          <w:szCs w:val="28"/>
        </w:rPr>
      </w:pPr>
      <w:r w:rsidRPr="001819AB">
        <w:rPr>
          <w:rFonts w:ascii="Times New Roman" w:eastAsia="Times New Roman" w:hAnsi="Times New Roman" w:cs="Times New Roman"/>
          <w:b/>
          <w:sz w:val="28"/>
          <w:szCs w:val="28"/>
        </w:rPr>
        <w:t>Рабочий план 2024-2025 учебный год</w:t>
      </w:r>
    </w:p>
    <w:p w14:paraId="411E95BF" w14:textId="77777777" w:rsidR="0004769F" w:rsidRPr="001819AB" w:rsidRDefault="0004769F" w:rsidP="0004769F">
      <w:pPr>
        <w:spacing w:after="0" w:line="240" w:lineRule="auto"/>
        <w:ind w:firstLine="709"/>
        <w:jc w:val="both"/>
        <w:rPr>
          <w:rFonts w:ascii="Times New Roman" w:eastAsia="Times New Roman" w:hAnsi="Times New Roman" w:cs="Times New Roman"/>
          <w:sz w:val="28"/>
          <w:szCs w:val="28"/>
        </w:rPr>
      </w:pPr>
      <w:r w:rsidRPr="001819AB">
        <w:rPr>
          <w:rFonts w:ascii="Times New Roman" w:eastAsia="Times New Roman" w:hAnsi="Times New Roman" w:cs="Times New Roman"/>
          <w:sz w:val="28"/>
          <w:szCs w:val="28"/>
        </w:rPr>
        <w:t>Рабочий учебный план школы на 202</w:t>
      </w:r>
      <w:r w:rsidRPr="001819AB">
        <w:rPr>
          <w:rFonts w:ascii="Times New Roman" w:eastAsia="Times New Roman" w:hAnsi="Times New Roman" w:cs="Times New Roman"/>
          <w:sz w:val="28"/>
          <w:szCs w:val="28"/>
          <w:lang w:val="kk-KZ"/>
        </w:rPr>
        <w:t>3</w:t>
      </w:r>
      <w:r w:rsidRPr="001819AB">
        <w:rPr>
          <w:rFonts w:ascii="Times New Roman" w:eastAsia="Times New Roman" w:hAnsi="Times New Roman" w:cs="Times New Roman"/>
          <w:sz w:val="28"/>
          <w:szCs w:val="28"/>
        </w:rPr>
        <w:t>-202</w:t>
      </w:r>
      <w:r w:rsidRPr="001819AB">
        <w:rPr>
          <w:rFonts w:ascii="Times New Roman" w:eastAsia="Times New Roman" w:hAnsi="Times New Roman" w:cs="Times New Roman"/>
          <w:sz w:val="28"/>
          <w:szCs w:val="28"/>
          <w:lang w:val="kk-KZ"/>
        </w:rPr>
        <w:t>4</w:t>
      </w:r>
      <w:r w:rsidRPr="001819AB">
        <w:rPr>
          <w:rFonts w:ascii="Times New Roman" w:eastAsia="Times New Roman" w:hAnsi="Times New Roman" w:cs="Times New Roman"/>
          <w:sz w:val="28"/>
          <w:szCs w:val="28"/>
        </w:rPr>
        <w:t xml:space="preserve"> учебный год регламентирует учебно-воспитательный процесс на основании нормативно-правовой базы: </w:t>
      </w:r>
    </w:p>
    <w:p w14:paraId="4D639415" w14:textId="77777777" w:rsidR="0004769F" w:rsidRPr="001819AB" w:rsidRDefault="0004769F" w:rsidP="0004769F">
      <w:pPr>
        <w:pBdr>
          <w:bottom w:val="single" w:sz="4" w:space="0" w:color="FFFFFF"/>
        </w:pBdr>
        <w:tabs>
          <w:tab w:val="left" w:pos="142"/>
          <w:tab w:val="left" w:pos="709"/>
          <w:tab w:val="left" w:pos="910"/>
        </w:tabs>
        <w:spacing w:after="0" w:line="240" w:lineRule="auto"/>
        <w:ind w:firstLine="709"/>
        <w:jc w:val="both"/>
        <w:rPr>
          <w:rFonts w:ascii="Times New Roman" w:hAnsi="Times New Roman"/>
          <w:b/>
          <w:i/>
          <w:sz w:val="24"/>
          <w:szCs w:val="24"/>
          <w:lang w:val="kk-KZ"/>
        </w:rPr>
      </w:pPr>
      <w:r w:rsidRPr="001819AB">
        <w:rPr>
          <w:rFonts w:ascii="Times New Roman" w:hAnsi="Times New Roman"/>
          <w:sz w:val="24"/>
          <w:szCs w:val="24"/>
          <w:lang w:val="kk-KZ"/>
        </w:rPr>
        <w:tab/>
        <w:t>-</w:t>
      </w:r>
      <w:r w:rsidRPr="001819AB">
        <w:rPr>
          <w:rFonts w:ascii="Times New Roman" w:hAnsi="Times New Roman"/>
          <w:sz w:val="24"/>
          <w:szCs w:val="24"/>
        </w:rPr>
        <w:t xml:space="preserve"> приказ Министра просвещения Республики Казахстан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(далее – ГОСО) от 3 августа 2022 года № 348 </w:t>
      </w:r>
      <w:r w:rsidRPr="001819AB">
        <w:rPr>
          <w:rFonts w:ascii="Times New Roman" w:hAnsi="Times New Roman"/>
          <w:b/>
          <w:i/>
          <w:sz w:val="24"/>
          <w:szCs w:val="24"/>
          <w:lang w:val="kk-KZ"/>
        </w:rPr>
        <w:t>(с изменениями и дополнениями, внесенными приказом от 23 сентября 2022 года № 406, от 04 октября 2023 года № 303;)</w:t>
      </w:r>
    </w:p>
    <w:p w14:paraId="0034BF5A" w14:textId="77777777" w:rsidR="0004769F" w:rsidRPr="001819AB" w:rsidRDefault="0004769F" w:rsidP="0004769F">
      <w:pPr>
        <w:pBdr>
          <w:bottom w:val="single" w:sz="4" w:space="0" w:color="FFFFFF"/>
        </w:pBdr>
        <w:tabs>
          <w:tab w:val="left" w:pos="142"/>
          <w:tab w:val="left" w:pos="709"/>
          <w:tab w:val="left" w:pos="910"/>
        </w:tabs>
        <w:spacing w:after="0" w:line="240" w:lineRule="auto"/>
        <w:ind w:firstLine="709"/>
        <w:jc w:val="both"/>
        <w:rPr>
          <w:rFonts w:ascii="Times New Roman" w:hAnsi="Times New Roman"/>
          <w:b/>
          <w:i/>
          <w:sz w:val="24"/>
          <w:szCs w:val="24"/>
          <w:lang w:val="kk-KZ"/>
        </w:rPr>
      </w:pPr>
      <w:r w:rsidRPr="001819AB">
        <w:rPr>
          <w:rFonts w:ascii="Times New Roman" w:hAnsi="Times New Roman"/>
          <w:sz w:val="24"/>
          <w:szCs w:val="24"/>
          <w:lang w:val="kk-KZ"/>
        </w:rPr>
        <w:t xml:space="preserve">- </w:t>
      </w:r>
      <w:r w:rsidRPr="001819AB">
        <w:rPr>
          <w:rFonts w:ascii="Times New Roman" w:hAnsi="Times New Roman"/>
          <w:sz w:val="24"/>
          <w:szCs w:val="24"/>
        </w:rPr>
        <w:t xml:space="preserve">приказ МОН РК «Об утверждении типовых учебных планов начального, основного среднего, общего среднего образования Республики Казахстан» </w:t>
      </w:r>
      <w:r w:rsidRPr="001819AB">
        <w:rPr>
          <w:rFonts w:ascii="Times New Roman" w:hAnsi="Times New Roman"/>
          <w:b/>
          <w:sz w:val="24"/>
          <w:szCs w:val="24"/>
        </w:rPr>
        <w:t>от 8 ноября 2012 года № 500(</w:t>
      </w:r>
      <w:r w:rsidRPr="001819AB">
        <w:rPr>
          <w:rFonts w:ascii="Times New Roman" w:hAnsi="Times New Roman"/>
          <w:b/>
          <w:i/>
          <w:sz w:val="24"/>
          <w:szCs w:val="24"/>
        </w:rPr>
        <w:t xml:space="preserve">(с изменениями и дополнениями, внесенными приказом от </w:t>
      </w:r>
      <w:r w:rsidRPr="001819AB">
        <w:rPr>
          <w:rFonts w:ascii="Times New Roman" w:hAnsi="Times New Roman"/>
          <w:b/>
          <w:i/>
          <w:sz w:val="24"/>
          <w:szCs w:val="24"/>
          <w:lang w:val="kk-KZ"/>
        </w:rPr>
        <w:t>8 февраля  2024 года №27</w:t>
      </w:r>
      <w:r w:rsidRPr="001819AB">
        <w:rPr>
          <w:rFonts w:ascii="Times New Roman" w:hAnsi="Times New Roman"/>
          <w:b/>
          <w:sz w:val="24"/>
          <w:szCs w:val="24"/>
        </w:rPr>
        <w:t>, от 26 октября 2023 года № 323)</w:t>
      </w:r>
      <w:r w:rsidRPr="001819AB">
        <w:rPr>
          <w:rFonts w:ascii="Times New Roman" w:hAnsi="Times New Roman"/>
          <w:b/>
          <w:i/>
          <w:sz w:val="24"/>
          <w:szCs w:val="24"/>
          <w:lang w:val="kk-KZ"/>
        </w:rPr>
        <w:t>;</w:t>
      </w:r>
    </w:p>
    <w:p w14:paraId="029D8B62" w14:textId="77777777" w:rsidR="0004769F" w:rsidRPr="001819AB" w:rsidRDefault="0004769F" w:rsidP="0004769F">
      <w:pPr>
        <w:pStyle w:val="ae"/>
        <w:ind w:firstLine="708"/>
        <w:jc w:val="both"/>
        <w:rPr>
          <w:rFonts w:ascii="Times New Roman" w:hAnsi="Times New Roman"/>
          <w:b/>
          <w:i/>
          <w:sz w:val="24"/>
          <w:szCs w:val="24"/>
          <w:lang w:val="kk-KZ"/>
        </w:rPr>
      </w:pPr>
      <w:r w:rsidRPr="001819AB">
        <w:rPr>
          <w:rFonts w:ascii="Times New Roman" w:hAnsi="Times New Roman"/>
          <w:sz w:val="24"/>
          <w:szCs w:val="24"/>
        </w:rPr>
        <w:t>-</w:t>
      </w:r>
      <w:r w:rsidRPr="001819AB">
        <w:rPr>
          <w:rFonts w:ascii="Times New Roman" w:hAnsi="Times New Roman"/>
          <w:sz w:val="24"/>
          <w:szCs w:val="24"/>
          <w:lang w:val="kk-KZ"/>
        </w:rPr>
        <w:t xml:space="preserve"> </w:t>
      </w:r>
      <w:r w:rsidRPr="001819AB">
        <w:rPr>
          <w:rFonts w:ascii="Times New Roman" w:hAnsi="Times New Roman"/>
          <w:sz w:val="24"/>
          <w:szCs w:val="24"/>
        </w:rPr>
        <w:t xml:space="preserve">приказ Министра просвещения Республики Казахстан «Об утверждении типовых учебных программ по общеобразовательным предметам, курсам по выбору и факультативам для общеобразовательных организаций» от </w:t>
      </w:r>
      <w:r w:rsidRPr="001819AB">
        <w:rPr>
          <w:rFonts w:ascii="Times New Roman" w:hAnsi="Times New Roman"/>
          <w:sz w:val="24"/>
          <w:szCs w:val="24"/>
          <w:lang w:val="kk-KZ"/>
        </w:rPr>
        <w:t>16 сентября</w:t>
      </w:r>
      <w:r w:rsidRPr="001819AB">
        <w:rPr>
          <w:rFonts w:ascii="Times New Roman" w:hAnsi="Times New Roman"/>
          <w:sz w:val="24"/>
          <w:szCs w:val="24"/>
        </w:rPr>
        <w:t xml:space="preserve"> 20</w:t>
      </w:r>
      <w:r w:rsidRPr="001819AB">
        <w:rPr>
          <w:rFonts w:ascii="Times New Roman" w:hAnsi="Times New Roman"/>
          <w:sz w:val="24"/>
          <w:szCs w:val="24"/>
          <w:lang w:val="kk-KZ"/>
        </w:rPr>
        <w:t>22</w:t>
      </w:r>
      <w:r w:rsidRPr="001819AB">
        <w:rPr>
          <w:rFonts w:ascii="Times New Roman" w:hAnsi="Times New Roman"/>
          <w:sz w:val="24"/>
          <w:szCs w:val="24"/>
        </w:rPr>
        <w:t xml:space="preserve"> года № </w:t>
      </w:r>
      <w:r w:rsidRPr="001819AB">
        <w:rPr>
          <w:rFonts w:ascii="Times New Roman" w:hAnsi="Times New Roman"/>
          <w:sz w:val="24"/>
          <w:szCs w:val="24"/>
          <w:lang w:val="kk-KZ"/>
        </w:rPr>
        <w:t xml:space="preserve">399 </w:t>
      </w:r>
      <w:r w:rsidRPr="001819AB">
        <w:rPr>
          <w:rFonts w:ascii="Times New Roman" w:hAnsi="Times New Roman"/>
          <w:b/>
          <w:i/>
          <w:sz w:val="24"/>
          <w:szCs w:val="24"/>
        </w:rPr>
        <w:t xml:space="preserve">(с изменениями и дополнениями, внесенными приказом </w:t>
      </w:r>
      <w:r w:rsidRPr="001819AB">
        <w:rPr>
          <w:rFonts w:ascii="Times New Roman" w:hAnsi="Times New Roman"/>
          <w:b/>
          <w:i/>
          <w:sz w:val="24"/>
          <w:szCs w:val="24"/>
          <w:lang w:val="kk-KZ"/>
        </w:rPr>
        <w:t>от 05 июля 2023 года</w:t>
      </w:r>
      <w:r w:rsidRPr="001819AB">
        <w:rPr>
          <w:rFonts w:ascii="Times New Roman" w:hAnsi="Times New Roman"/>
          <w:b/>
          <w:i/>
          <w:sz w:val="24"/>
          <w:szCs w:val="24"/>
        </w:rPr>
        <w:t xml:space="preserve"> №</w:t>
      </w:r>
      <w:r w:rsidRPr="001819AB">
        <w:rPr>
          <w:rFonts w:ascii="Times New Roman" w:hAnsi="Times New Roman"/>
          <w:b/>
          <w:i/>
          <w:sz w:val="24"/>
          <w:szCs w:val="24"/>
          <w:lang w:val="kk-KZ"/>
        </w:rPr>
        <w:t>199, от 05 марта 2024 года № 54</w:t>
      </w:r>
      <w:r w:rsidRPr="001819AB">
        <w:rPr>
          <w:rFonts w:ascii="Times New Roman" w:hAnsi="Times New Roman"/>
          <w:b/>
          <w:i/>
          <w:sz w:val="24"/>
          <w:szCs w:val="24"/>
        </w:rPr>
        <w:t>)</w:t>
      </w:r>
      <w:r w:rsidRPr="001819AB">
        <w:rPr>
          <w:rFonts w:ascii="Times New Roman" w:hAnsi="Times New Roman"/>
          <w:b/>
          <w:i/>
          <w:sz w:val="24"/>
          <w:szCs w:val="24"/>
          <w:lang w:val="kk-KZ"/>
        </w:rPr>
        <w:t>;</w:t>
      </w:r>
    </w:p>
    <w:p w14:paraId="70F8DE1B" w14:textId="77777777" w:rsidR="0004769F" w:rsidRPr="001819AB" w:rsidRDefault="0004769F" w:rsidP="0004769F">
      <w:pPr>
        <w:pBdr>
          <w:bottom w:val="single" w:sz="4" w:space="0" w:color="FFFFFF"/>
        </w:pBdr>
        <w:tabs>
          <w:tab w:val="left" w:pos="142"/>
          <w:tab w:val="left" w:pos="709"/>
          <w:tab w:val="left" w:pos="910"/>
        </w:tabs>
        <w:spacing w:after="0" w:line="240" w:lineRule="auto"/>
        <w:ind w:firstLine="709"/>
        <w:jc w:val="both"/>
        <w:rPr>
          <w:rFonts w:ascii="Times New Roman" w:hAnsi="Times New Roman"/>
          <w:sz w:val="24"/>
          <w:szCs w:val="24"/>
        </w:rPr>
      </w:pPr>
      <w:r w:rsidRPr="001819AB">
        <w:rPr>
          <w:rFonts w:ascii="Times New Roman" w:hAnsi="Times New Roman"/>
          <w:sz w:val="24"/>
          <w:szCs w:val="24"/>
          <w:lang w:val="kk-KZ"/>
        </w:rPr>
        <w:t xml:space="preserve">- </w:t>
      </w:r>
      <w:r w:rsidRPr="001819AB">
        <w:rPr>
          <w:rFonts w:ascii="Times New Roman" w:hAnsi="Times New Roman"/>
          <w:sz w:val="24"/>
          <w:szCs w:val="24"/>
        </w:rPr>
        <w:t xml:space="preserve">Приказ Министра </w:t>
      </w:r>
      <w:r w:rsidRPr="001819AB">
        <w:rPr>
          <w:rFonts w:ascii="Times New Roman" w:hAnsi="Times New Roman"/>
          <w:sz w:val="24"/>
          <w:szCs w:val="24"/>
          <w:lang w:val="kk-KZ"/>
        </w:rPr>
        <w:t>просвещения</w:t>
      </w:r>
      <w:r w:rsidRPr="001819AB">
        <w:rPr>
          <w:rFonts w:ascii="Times New Roman" w:hAnsi="Times New Roman"/>
          <w:sz w:val="24"/>
          <w:szCs w:val="24"/>
        </w:rPr>
        <w:t xml:space="preserve"> Республики Казахстан </w:t>
      </w:r>
      <w:r w:rsidRPr="001819AB">
        <w:rPr>
          <w:rFonts w:ascii="Times New Roman" w:hAnsi="Times New Roman"/>
          <w:b/>
          <w:sz w:val="24"/>
          <w:szCs w:val="24"/>
        </w:rPr>
        <w:t>от 11 марта 2024 года № 60</w:t>
      </w:r>
      <w:r w:rsidRPr="001819AB">
        <w:rPr>
          <w:rFonts w:ascii="Times New Roman" w:hAnsi="Times New Roman"/>
          <w:sz w:val="24"/>
          <w:szCs w:val="24"/>
        </w:rPr>
        <w:t xml:space="preserve"> «Об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о внесении изменений в приказ Министра образования и науки Республики Казахстан № 216 от 22 мая 2020 г.);</w:t>
      </w:r>
    </w:p>
    <w:p w14:paraId="166DA02B" w14:textId="77777777" w:rsidR="0004769F" w:rsidRPr="001819AB" w:rsidRDefault="0004769F" w:rsidP="0004769F">
      <w:pPr>
        <w:pBdr>
          <w:bottom w:val="single" w:sz="4" w:space="0" w:color="FFFFFF"/>
        </w:pBdr>
        <w:tabs>
          <w:tab w:val="left" w:pos="142"/>
          <w:tab w:val="left" w:pos="709"/>
          <w:tab w:val="left" w:pos="910"/>
        </w:tabs>
        <w:spacing w:after="0" w:line="240" w:lineRule="auto"/>
        <w:ind w:firstLine="709"/>
        <w:jc w:val="both"/>
        <w:rPr>
          <w:rFonts w:ascii="Times New Roman" w:hAnsi="Times New Roman"/>
          <w:b/>
          <w:i/>
          <w:sz w:val="24"/>
          <w:szCs w:val="24"/>
        </w:rPr>
      </w:pPr>
      <w:r w:rsidRPr="001819AB">
        <w:rPr>
          <w:rFonts w:ascii="Times New Roman" w:hAnsi="Times New Roman"/>
          <w:sz w:val="24"/>
          <w:szCs w:val="24"/>
        </w:rPr>
        <w:t xml:space="preserve"> – приказ Министра просвещения Республики Казахстан «Об утверждении Типовых правил деятельности организаций дошкольного, начального, основного среднего, общего среднего, технического и профессионального, послесреднего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и взрослых» </w:t>
      </w:r>
      <w:r w:rsidRPr="001819AB">
        <w:rPr>
          <w:rFonts w:ascii="Times New Roman" w:hAnsi="Times New Roman"/>
          <w:b/>
          <w:i/>
          <w:sz w:val="24"/>
          <w:szCs w:val="24"/>
        </w:rPr>
        <w:t>от 3</w:t>
      </w:r>
      <w:r w:rsidRPr="001819AB">
        <w:rPr>
          <w:rFonts w:ascii="Times New Roman" w:hAnsi="Times New Roman"/>
          <w:b/>
          <w:i/>
          <w:sz w:val="24"/>
          <w:szCs w:val="24"/>
          <w:lang w:val="kk-KZ"/>
        </w:rPr>
        <w:t>1 августа</w:t>
      </w:r>
      <w:r w:rsidRPr="001819AB">
        <w:rPr>
          <w:rFonts w:ascii="Times New Roman" w:hAnsi="Times New Roman"/>
          <w:b/>
          <w:i/>
          <w:sz w:val="24"/>
          <w:szCs w:val="24"/>
        </w:rPr>
        <w:t xml:space="preserve"> 20</w:t>
      </w:r>
      <w:r w:rsidRPr="001819AB">
        <w:rPr>
          <w:rFonts w:ascii="Times New Roman" w:hAnsi="Times New Roman"/>
          <w:b/>
          <w:i/>
          <w:sz w:val="24"/>
          <w:szCs w:val="24"/>
          <w:lang w:val="kk-KZ"/>
        </w:rPr>
        <w:t>22</w:t>
      </w:r>
      <w:r w:rsidRPr="001819AB">
        <w:rPr>
          <w:rFonts w:ascii="Times New Roman" w:hAnsi="Times New Roman"/>
          <w:b/>
          <w:i/>
          <w:sz w:val="24"/>
          <w:szCs w:val="24"/>
        </w:rPr>
        <w:t xml:space="preserve"> года № </w:t>
      </w:r>
      <w:r w:rsidRPr="001819AB">
        <w:rPr>
          <w:rFonts w:ascii="Times New Roman" w:hAnsi="Times New Roman"/>
          <w:b/>
          <w:i/>
          <w:sz w:val="24"/>
          <w:szCs w:val="24"/>
          <w:lang w:val="kk-KZ"/>
        </w:rPr>
        <w:t>385</w:t>
      </w:r>
      <w:r w:rsidRPr="001819AB">
        <w:rPr>
          <w:rFonts w:ascii="Times New Roman" w:hAnsi="Times New Roman"/>
          <w:b/>
          <w:i/>
          <w:sz w:val="24"/>
          <w:szCs w:val="24"/>
        </w:rPr>
        <w:t>;</w:t>
      </w:r>
    </w:p>
    <w:p w14:paraId="06A65AAE" w14:textId="77777777" w:rsidR="0004769F" w:rsidRPr="001819AB" w:rsidRDefault="0004769F" w:rsidP="00D74E9B">
      <w:pPr>
        <w:widowControl w:val="0"/>
        <w:numPr>
          <w:ilvl w:val="0"/>
          <w:numId w:val="49"/>
        </w:numPr>
        <w:tabs>
          <w:tab w:val="left" w:pos="851"/>
        </w:tabs>
        <w:autoSpaceDE w:val="0"/>
        <w:autoSpaceDN w:val="0"/>
        <w:adjustRightInd w:val="0"/>
        <w:spacing w:after="0" w:line="240" w:lineRule="auto"/>
        <w:ind w:left="0" w:firstLine="709"/>
        <w:jc w:val="both"/>
        <w:rPr>
          <w:rFonts w:ascii="Times New Roman" w:hAnsi="Times New Roman"/>
          <w:b/>
          <w:i/>
          <w:sz w:val="24"/>
          <w:szCs w:val="24"/>
          <w:lang w:val="kk-KZ" w:eastAsia="en-GB"/>
        </w:rPr>
      </w:pPr>
      <w:r w:rsidRPr="001819AB">
        <w:rPr>
          <w:rFonts w:ascii="Times New Roman" w:hAnsi="Times New Roman"/>
          <w:sz w:val="24"/>
          <w:szCs w:val="24"/>
        </w:rPr>
        <w:t>приказ МОН РК «О внесении изменения в приказ МОН РК от 20.03.2015 г. № 137 «Об утверждении Правил организации учебного процесса по дистанционным образовательным технологиям»</w:t>
      </w:r>
      <w:r w:rsidRPr="001819AB">
        <w:rPr>
          <w:rFonts w:ascii="Times New Roman" w:hAnsi="Times New Roman"/>
          <w:b/>
          <w:i/>
          <w:sz w:val="24"/>
          <w:szCs w:val="24"/>
        </w:rPr>
        <w:t xml:space="preserve"> от 03 ноября 2021 года № 547;</w:t>
      </w:r>
    </w:p>
    <w:p w14:paraId="36F17C82" w14:textId="77777777" w:rsidR="0004769F" w:rsidRPr="001819AB" w:rsidRDefault="0004769F" w:rsidP="00D74E9B">
      <w:pPr>
        <w:widowControl w:val="0"/>
        <w:numPr>
          <w:ilvl w:val="0"/>
          <w:numId w:val="49"/>
        </w:numPr>
        <w:tabs>
          <w:tab w:val="left" w:pos="851"/>
        </w:tabs>
        <w:autoSpaceDE w:val="0"/>
        <w:autoSpaceDN w:val="0"/>
        <w:adjustRightInd w:val="0"/>
        <w:spacing w:after="0" w:line="240" w:lineRule="auto"/>
        <w:ind w:left="0" w:firstLine="709"/>
        <w:jc w:val="both"/>
        <w:rPr>
          <w:rFonts w:ascii="Times New Roman" w:hAnsi="Times New Roman"/>
          <w:sz w:val="24"/>
          <w:szCs w:val="24"/>
          <w:lang w:val="kk-KZ" w:eastAsia="en-GB"/>
        </w:rPr>
      </w:pPr>
      <w:r w:rsidRPr="001819AB">
        <w:rPr>
          <w:rFonts w:ascii="Times New Roman" w:hAnsi="Times New Roman"/>
          <w:sz w:val="24"/>
          <w:szCs w:val="24"/>
        </w:rPr>
        <w:t>приказ и.о. Министра просвещения Республики Казахстан от 10 июля 2024 года № 174  «Об определении начала, продолжительности и каникулярных периодов 202</w:t>
      </w:r>
      <w:r w:rsidRPr="001819AB">
        <w:rPr>
          <w:rFonts w:ascii="Times New Roman" w:hAnsi="Times New Roman"/>
          <w:sz w:val="24"/>
          <w:szCs w:val="24"/>
          <w:lang w:val="kk-KZ"/>
        </w:rPr>
        <w:t>3</w:t>
      </w:r>
      <w:r w:rsidRPr="001819AB">
        <w:rPr>
          <w:rFonts w:ascii="Times New Roman" w:hAnsi="Times New Roman"/>
          <w:sz w:val="24"/>
          <w:szCs w:val="24"/>
        </w:rPr>
        <w:t>-202</w:t>
      </w:r>
      <w:r w:rsidRPr="001819AB">
        <w:rPr>
          <w:rFonts w:ascii="Times New Roman" w:hAnsi="Times New Roman"/>
          <w:sz w:val="24"/>
          <w:szCs w:val="24"/>
          <w:lang w:val="kk-KZ"/>
        </w:rPr>
        <w:t>4</w:t>
      </w:r>
      <w:r w:rsidRPr="001819AB">
        <w:rPr>
          <w:rFonts w:ascii="Times New Roman" w:hAnsi="Times New Roman"/>
          <w:sz w:val="24"/>
          <w:szCs w:val="24"/>
        </w:rPr>
        <w:t xml:space="preserve"> учебного года в организациях среднего образования»</w:t>
      </w:r>
      <w:r w:rsidRPr="001819AB">
        <w:rPr>
          <w:rFonts w:ascii="Times New Roman" w:hAnsi="Times New Roman"/>
          <w:sz w:val="24"/>
          <w:szCs w:val="24"/>
          <w:lang w:eastAsia="en-GB"/>
        </w:rPr>
        <w:t>;</w:t>
      </w:r>
    </w:p>
    <w:p w14:paraId="69426303" w14:textId="77777777" w:rsidR="0004769F" w:rsidRPr="001819AB" w:rsidRDefault="0004769F" w:rsidP="00D74E9B">
      <w:pPr>
        <w:widowControl w:val="0"/>
        <w:numPr>
          <w:ilvl w:val="0"/>
          <w:numId w:val="49"/>
        </w:numPr>
        <w:tabs>
          <w:tab w:val="left" w:pos="851"/>
        </w:tabs>
        <w:autoSpaceDE w:val="0"/>
        <w:autoSpaceDN w:val="0"/>
        <w:adjustRightInd w:val="0"/>
        <w:spacing w:after="0" w:line="240" w:lineRule="auto"/>
        <w:ind w:left="0" w:firstLine="709"/>
        <w:jc w:val="both"/>
        <w:rPr>
          <w:rFonts w:ascii="Times New Roman" w:hAnsi="Times New Roman"/>
          <w:sz w:val="24"/>
          <w:szCs w:val="24"/>
          <w:lang w:val="kk-KZ" w:eastAsia="en-GB"/>
        </w:rPr>
      </w:pPr>
      <w:r w:rsidRPr="001819AB">
        <w:rPr>
          <w:rFonts w:ascii="Times New Roman" w:hAnsi="Times New Roman"/>
          <w:sz w:val="24"/>
          <w:szCs w:val="24"/>
        </w:rPr>
        <w:t>Санитарными правила</w:t>
      </w:r>
      <w:r w:rsidRPr="001819AB">
        <w:rPr>
          <w:rFonts w:ascii="Times New Roman" w:hAnsi="Times New Roman"/>
          <w:sz w:val="24"/>
          <w:szCs w:val="24"/>
          <w:lang w:val="kk-KZ"/>
        </w:rPr>
        <w:t>ми</w:t>
      </w:r>
      <w:r w:rsidRPr="001819AB">
        <w:rPr>
          <w:rFonts w:ascii="Times New Roman" w:hAnsi="Times New Roman"/>
          <w:sz w:val="24"/>
          <w:szCs w:val="24"/>
        </w:rPr>
        <w:t xml:space="preserve"> «Санитарно-эпидемиологические требования к объектам образования», утвержденные приказом МЗ РК № ҚР ДСМ-76 от 5 августа 2021 года (зарегистрирован в МЮ РК за №23890 от 6.08. 2021 года);</w:t>
      </w:r>
    </w:p>
    <w:p w14:paraId="32DD577C" w14:textId="77777777" w:rsidR="0004769F" w:rsidRPr="001819AB" w:rsidRDefault="0004769F" w:rsidP="00D74E9B">
      <w:pPr>
        <w:numPr>
          <w:ilvl w:val="0"/>
          <w:numId w:val="49"/>
        </w:numPr>
        <w:pBdr>
          <w:bottom w:val="single" w:sz="4" w:space="0" w:color="FFFFFF"/>
        </w:pBdr>
        <w:tabs>
          <w:tab w:val="left" w:pos="142"/>
          <w:tab w:val="left" w:pos="360"/>
          <w:tab w:val="left" w:pos="910"/>
        </w:tabs>
        <w:spacing w:after="0" w:line="240" w:lineRule="auto"/>
        <w:ind w:left="0" w:firstLine="709"/>
        <w:jc w:val="both"/>
        <w:rPr>
          <w:rFonts w:ascii="Times New Roman" w:hAnsi="Times New Roman"/>
          <w:b/>
          <w:i/>
          <w:sz w:val="24"/>
          <w:szCs w:val="24"/>
        </w:rPr>
      </w:pPr>
      <w:r w:rsidRPr="001819AB">
        <w:rPr>
          <w:rFonts w:ascii="Times New Roman" w:hAnsi="Times New Roman"/>
          <w:sz w:val="24"/>
          <w:szCs w:val="24"/>
        </w:rPr>
        <w:t>Приказ и</w:t>
      </w:r>
      <w:r w:rsidRPr="001819AB">
        <w:rPr>
          <w:rFonts w:ascii="Times New Roman" w:hAnsi="Times New Roman"/>
          <w:sz w:val="24"/>
          <w:szCs w:val="24"/>
          <w:lang w:val="kk-KZ"/>
        </w:rPr>
        <w:t>.о.Министра просвещения Республики Казахстан</w:t>
      </w:r>
      <w:r w:rsidRPr="001819AB">
        <w:rPr>
          <w:rFonts w:ascii="Times New Roman" w:hAnsi="Times New Roman"/>
          <w:sz w:val="24"/>
          <w:szCs w:val="24"/>
        </w:rPr>
        <w:t xml:space="preserve"> «Об утверждении Типовых штатов работников государственных организаций образования» </w:t>
      </w:r>
      <w:r w:rsidRPr="001819AB">
        <w:rPr>
          <w:rFonts w:ascii="Times New Roman" w:hAnsi="Times New Roman"/>
          <w:b/>
          <w:i/>
          <w:sz w:val="24"/>
          <w:szCs w:val="24"/>
        </w:rPr>
        <w:t xml:space="preserve">от </w:t>
      </w:r>
      <w:r w:rsidRPr="001819AB">
        <w:rPr>
          <w:rFonts w:ascii="Times New Roman" w:hAnsi="Times New Roman"/>
          <w:b/>
          <w:i/>
          <w:sz w:val="24"/>
          <w:szCs w:val="24"/>
          <w:lang w:val="kk-KZ"/>
        </w:rPr>
        <w:t>21 июля</w:t>
      </w:r>
      <w:r w:rsidRPr="001819AB">
        <w:rPr>
          <w:rFonts w:ascii="Times New Roman" w:hAnsi="Times New Roman"/>
          <w:b/>
          <w:i/>
          <w:sz w:val="24"/>
          <w:szCs w:val="24"/>
        </w:rPr>
        <w:t xml:space="preserve"> 20</w:t>
      </w:r>
      <w:r w:rsidRPr="001819AB">
        <w:rPr>
          <w:rFonts w:ascii="Times New Roman" w:hAnsi="Times New Roman"/>
          <w:b/>
          <w:i/>
          <w:sz w:val="24"/>
          <w:szCs w:val="24"/>
          <w:lang w:val="kk-KZ"/>
        </w:rPr>
        <w:t>23</w:t>
      </w:r>
      <w:r w:rsidRPr="001819AB">
        <w:rPr>
          <w:rFonts w:ascii="Times New Roman" w:hAnsi="Times New Roman"/>
          <w:b/>
          <w:i/>
          <w:sz w:val="24"/>
          <w:szCs w:val="24"/>
        </w:rPr>
        <w:t>года</w:t>
      </w:r>
      <w:r w:rsidRPr="001819AB">
        <w:rPr>
          <w:rFonts w:ascii="Times New Roman" w:hAnsi="Times New Roman"/>
          <w:b/>
          <w:i/>
          <w:sz w:val="24"/>
          <w:szCs w:val="24"/>
          <w:lang w:val="kk-KZ"/>
        </w:rPr>
        <w:t xml:space="preserve"> </w:t>
      </w:r>
      <w:r w:rsidRPr="001819AB">
        <w:rPr>
          <w:rFonts w:ascii="Times New Roman" w:hAnsi="Times New Roman"/>
          <w:b/>
          <w:i/>
          <w:sz w:val="24"/>
          <w:szCs w:val="24"/>
        </w:rPr>
        <w:t xml:space="preserve">№ </w:t>
      </w:r>
      <w:r w:rsidRPr="001819AB">
        <w:rPr>
          <w:rFonts w:ascii="Times New Roman" w:hAnsi="Times New Roman"/>
          <w:b/>
          <w:i/>
          <w:sz w:val="24"/>
          <w:szCs w:val="24"/>
          <w:lang w:val="kk-KZ"/>
        </w:rPr>
        <w:t>224 (с изменениями от 29.05.2024 № 127)</w:t>
      </w:r>
      <w:r w:rsidRPr="001819AB">
        <w:rPr>
          <w:rFonts w:ascii="Times New Roman" w:hAnsi="Times New Roman"/>
          <w:b/>
          <w:i/>
          <w:sz w:val="24"/>
          <w:szCs w:val="24"/>
        </w:rPr>
        <w:t xml:space="preserve">; </w:t>
      </w:r>
    </w:p>
    <w:p w14:paraId="70721160" w14:textId="77777777" w:rsidR="0004769F" w:rsidRPr="001819AB" w:rsidRDefault="0004769F" w:rsidP="00D74E9B">
      <w:pPr>
        <w:widowControl w:val="0"/>
        <w:numPr>
          <w:ilvl w:val="0"/>
          <w:numId w:val="49"/>
        </w:numPr>
        <w:tabs>
          <w:tab w:val="left" w:pos="851"/>
        </w:tabs>
        <w:autoSpaceDE w:val="0"/>
        <w:autoSpaceDN w:val="0"/>
        <w:adjustRightInd w:val="0"/>
        <w:spacing w:after="0" w:line="240" w:lineRule="auto"/>
        <w:ind w:left="0"/>
        <w:jc w:val="both"/>
        <w:rPr>
          <w:rFonts w:ascii="Times New Roman" w:hAnsi="Times New Roman"/>
          <w:b/>
          <w:i/>
          <w:sz w:val="24"/>
          <w:szCs w:val="24"/>
        </w:rPr>
      </w:pPr>
      <w:r w:rsidRPr="001819AB">
        <w:rPr>
          <w:rFonts w:ascii="Times New Roman" w:hAnsi="Times New Roman"/>
          <w:sz w:val="24"/>
          <w:szCs w:val="24"/>
          <w:lang w:val="kk-KZ"/>
        </w:rPr>
        <w:t xml:space="preserve">Инструктивно-методическим письмом </w:t>
      </w:r>
      <w:r w:rsidRPr="001819AB">
        <w:rPr>
          <w:rFonts w:ascii="Times New Roman" w:hAnsi="Times New Roman"/>
          <w:sz w:val="24"/>
          <w:szCs w:val="24"/>
        </w:rPr>
        <w:t>«</w:t>
      </w:r>
      <w:r w:rsidRPr="001819AB">
        <w:rPr>
          <w:rFonts w:ascii="Times New Roman" w:hAnsi="Times New Roman"/>
          <w:sz w:val="24"/>
          <w:szCs w:val="24"/>
          <w:lang w:val="kk-KZ"/>
        </w:rPr>
        <w:t>О</w:t>
      </w:r>
      <w:r w:rsidRPr="001819AB">
        <w:rPr>
          <w:rFonts w:ascii="Times New Roman" w:hAnsi="Times New Roman"/>
          <w:sz w:val="24"/>
          <w:szCs w:val="24"/>
        </w:rPr>
        <w:t xml:space="preserve">б особенностях учебно-воспитательного процесса в организациях среднего образования </w:t>
      </w:r>
      <w:r w:rsidRPr="001819AB">
        <w:rPr>
          <w:rFonts w:ascii="Times New Roman" w:hAnsi="Times New Roman"/>
          <w:sz w:val="24"/>
          <w:szCs w:val="24"/>
          <w:lang w:val="kk-KZ"/>
        </w:rPr>
        <w:t>Р</w:t>
      </w:r>
      <w:r w:rsidRPr="001819AB">
        <w:rPr>
          <w:rFonts w:ascii="Times New Roman" w:hAnsi="Times New Roman"/>
          <w:sz w:val="24"/>
          <w:szCs w:val="24"/>
        </w:rPr>
        <w:t xml:space="preserve">еспублики </w:t>
      </w:r>
      <w:r w:rsidRPr="001819AB">
        <w:rPr>
          <w:rFonts w:ascii="Times New Roman" w:hAnsi="Times New Roman"/>
          <w:sz w:val="24"/>
          <w:szCs w:val="24"/>
          <w:lang w:val="kk-KZ"/>
        </w:rPr>
        <w:t>К</w:t>
      </w:r>
      <w:r w:rsidRPr="001819AB">
        <w:rPr>
          <w:rFonts w:ascii="Times New Roman" w:hAnsi="Times New Roman"/>
          <w:sz w:val="24"/>
          <w:szCs w:val="24"/>
        </w:rPr>
        <w:t>азахстан в 202</w:t>
      </w:r>
      <w:r w:rsidRPr="001819AB">
        <w:rPr>
          <w:rFonts w:ascii="Times New Roman" w:hAnsi="Times New Roman"/>
          <w:sz w:val="24"/>
          <w:szCs w:val="24"/>
          <w:lang w:val="kk-KZ"/>
        </w:rPr>
        <w:t>4</w:t>
      </w:r>
      <w:r w:rsidRPr="001819AB">
        <w:rPr>
          <w:rFonts w:ascii="Times New Roman" w:hAnsi="Times New Roman"/>
          <w:sz w:val="24"/>
          <w:szCs w:val="24"/>
        </w:rPr>
        <w:t>-202</w:t>
      </w:r>
      <w:r w:rsidRPr="001819AB">
        <w:rPr>
          <w:rFonts w:ascii="Times New Roman" w:hAnsi="Times New Roman"/>
          <w:sz w:val="24"/>
          <w:szCs w:val="24"/>
          <w:lang w:val="kk-KZ"/>
        </w:rPr>
        <w:t>5</w:t>
      </w:r>
      <w:r w:rsidRPr="001819AB">
        <w:rPr>
          <w:rFonts w:ascii="Times New Roman" w:hAnsi="Times New Roman"/>
          <w:sz w:val="24"/>
          <w:szCs w:val="24"/>
        </w:rPr>
        <w:t xml:space="preserve"> учебном году</w:t>
      </w:r>
      <w:r w:rsidRPr="001819AB">
        <w:rPr>
          <w:rFonts w:ascii="Times New Roman" w:hAnsi="Times New Roman"/>
          <w:sz w:val="24"/>
          <w:szCs w:val="24"/>
          <w:lang w:val="kk-KZ"/>
        </w:rPr>
        <w:t xml:space="preserve">» </w:t>
      </w:r>
      <w:r w:rsidRPr="001819AB">
        <w:rPr>
          <w:rFonts w:ascii="Times New Roman" w:hAnsi="Times New Roman"/>
          <w:b/>
          <w:i/>
          <w:sz w:val="24"/>
          <w:szCs w:val="24"/>
        </w:rPr>
        <w:t>(протокол №2 от 10 июня</w:t>
      </w:r>
      <w:r w:rsidRPr="001819AB">
        <w:rPr>
          <w:rFonts w:ascii="Times New Roman" w:hAnsi="Times New Roman"/>
          <w:b/>
          <w:i/>
          <w:sz w:val="24"/>
          <w:szCs w:val="24"/>
          <w:lang w:val="kk-KZ"/>
        </w:rPr>
        <w:t xml:space="preserve"> </w:t>
      </w:r>
      <w:r w:rsidRPr="001819AB">
        <w:rPr>
          <w:rFonts w:ascii="Times New Roman" w:hAnsi="Times New Roman"/>
          <w:b/>
          <w:i/>
          <w:sz w:val="24"/>
          <w:szCs w:val="24"/>
        </w:rPr>
        <w:t>2024 года</w:t>
      </w:r>
      <w:r w:rsidRPr="001819AB">
        <w:rPr>
          <w:rFonts w:ascii="Times New Roman" w:hAnsi="Times New Roman"/>
          <w:b/>
          <w:i/>
          <w:sz w:val="24"/>
          <w:szCs w:val="24"/>
          <w:lang w:val="kk-KZ"/>
        </w:rPr>
        <w:t xml:space="preserve"> </w:t>
      </w:r>
    </w:p>
    <w:p w14:paraId="63118E34" w14:textId="77777777" w:rsidR="0004769F" w:rsidRPr="001819AB" w:rsidRDefault="0004769F" w:rsidP="00D74E9B">
      <w:pPr>
        <w:widowControl w:val="0"/>
        <w:numPr>
          <w:ilvl w:val="0"/>
          <w:numId w:val="49"/>
        </w:numPr>
        <w:tabs>
          <w:tab w:val="left" w:pos="851"/>
        </w:tabs>
        <w:autoSpaceDE w:val="0"/>
        <w:autoSpaceDN w:val="0"/>
        <w:adjustRightInd w:val="0"/>
        <w:spacing w:after="0" w:line="240" w:lineRule="auto"/>
        <w:ind w:left="0"/>
        <w:jc w:val="both"/>
        <w:rPr>
          <w:rFonts w:ascii="Times New Roman" w:hAnsi="Times New Roman"/>
          <w:b/>
          <w:i/>
          <w:sz w:val="24"/>
          <w:szCs w:val="24"/>
        </w:rPr>
      </w:pPr>
      <w:r w:rsidRPr="001819AB">
        <w:rPr>
          <w:rFonts w:ascii="Times New Roman" w:hAnsi="Times New Roman"/>
          <w:b/>
          <w:i/>
          <w:sz w:val="24"/>
          <w:szCs w:val="24"/>
        </w:rPr>
        <w:t xml:space="preserve">научно-методического совета Национальной академии образования </w:t>
      </w:r>
      <w:r w:rsidRPr="001819AB">
        <w:rPr>
          <w:rFonts w:ascii="Times New Roman" w:hAnsi="Times New Roman"/>
          <w:b/>
          <w:i/>
          <w:sz w:val="24"/>
          <w:szCs w:val="24"/>
        </w:rPr>
        <w:br/>
        <w:t>им. Ы. Алтынсарина)</w:t>
      </w:r>
    </w:p>
    <w:p w14:paraId="33894452" w14:textId="77777777" w:rsidR="0004769F" w:rsidRPr="001819AB" w:rsidRDefault="0004769F" w:rsidP="0004769F">
      <w:pPr>
        <w:spacing w:after="0" w:line="240" w:lineRule="auto"/>
        <w:ind w:right="-1"/>
        <w:rPr>
          <w:rFonts w:ascii="Times New Roman" w:hAnsi="Times New Roman"/>
          <w:b/>
          <w:sz w:val="24"/>
          <w:szCs w:val="24"/>
          <w:lang w:val="kk-KZ"/>
        </w:rPr>
      </w:pPr>
    </w:p>
    <w:p w14:paraId="340ED90E" w14:textId="77777777" w:rsidR="0004769F" w:rsidRPr="001819AB" w:rsidRDefault="0004769F" w:rsidP="0004769F">
      <w:pPr>
        <w:widowControl w:val="0"/>
        <w:tabs>
          <w:tab w:val="left" w:pos="851"/>
        </w:tabs>
        <w:autoSpaceDE w:val="0"/>
        <w:autoSpaceDN w:val="0"/>
        <w:adjustRightInd w:val="0"/>
        <w:spacing w:after="0" w:line="240" w:lineRule="auto"/>
        <w:jc w:val="both"/>
        <w:rPr>
          <w:rFonts w:ascii="Times New Roman" w:hAnsi="Times New Roman"/>
          <w:sz w:val="24"/>
          <w:szCs w:val="24"/>
          <w:lang w:val="kk-KZ" w:eastAsia="en-GB"/>
        </w:rPr>
      </w:pPr>
      <w:r w:rsidRPr="001819AB">
        <w:rPr>
          <w:rFonts w:ascii="Times New Roman" w:hAnsi="Times New Roman"/>
          <w:b/>
          <w:iCs/>
          <w:sz w:val="24"/>
          <w:szCs w:val="24"/>
          <w:lang w:val="kk-KZ"/>
        </w:rPr>
        <w:t>Все вариативные компоненты  р</w:t>
      </w:r>
      <w:r w:rsidRPr="001819AB">
        <w:rPr>
          <w:rFonts w:ascii="Times New Roman" w:hAnsi="Times New Roman"/>
          <w:b/>
          <w:i/>
          <w:sz w:val="24"/>
          <w:szCs w:val="24"/>
        </w:rPr>
        <w:t>ассмотрены и утверждены на педагогическом совете протокол  № 1 от 28 августа  2024 года;</w:t>
      </w:r>
    </w:p>
    <w:p w14:paraId="38A9AAB4" w14:textId="77777777" w:rsidR="0004769F" w:rsidRPr="001819AB" w:rsidRDefault="0004769F" w:rsidP="00D74E9B">
      <w:pPr>
        <w:widowControl w:val="0"/>
        <w:numPr>
          <w:ilvl w:val="0"/>
          <w:numId w:val="49"/>
        </w:numPr>
        <w:tabs>
          <w:tab w:val="left" w:pos="851"/>
        </w:tabs>
        <w:autoSpaceDE w:val="0"/>
        <w:autoSpaceDN w:val="0"/>
        <w:adjustRightInd w:val="0"/>
        <w:spacing w:after="0" w:line="240" w:lineRule="auto"/>
        <w:ind w:left="0" w:firstLine="709"/>
        <w:jc w:val="both"/>
        <w:rPr>
          <w:rFonts w:ascii="Times New Roman" w:hAnsi="Times New Roman"/>
          <w:sz w:val="24"/>
          <w:szCs w:val="24"/>
          <w:lang w:val="kk-KZ" w:eastAsia="en-GB"/>
        </w:rPr>
      </w:pPr>
      <w:r w:rsidRPr="001819AB">
        <w:rPr>
          <w:rFonts w:ascii="Times New Roman" w:hAnsi="Times New Roman"/>
          <w:b/>
          <w:i/>
          <w:sz w:val="24"/>
          <w:szCs w:val="24"/>
          <w:lang w:val="kk-KZ"/>
        </w:rPr>
        <w:t>Учебный предмет «Иностранный язык» выбран «Английский язык» (</w:t>
      </w:r>
      <w:r w:rsidRPr="001819AB">
        <w:rPr>
          <w:rFonts w:ascii="Times New Roman" w:hAnsi="Times New Roman"/>
          <w:b/>
          <w:i/>
          <w:sz w:val="24"/>
          <w:szCs w:val="24"/>
        </w:rPr>
        <w:t>протокол  №1 от 28 августа 2024 года</w:t>
      </w:r>
      <w:r w:rsidRPr="001819AB">
        <w:rPr>
          <w:rFonts w:ascii="Times New Roman" w:hAnsi="Times New Roman"/>
          <w:b/>
          <w:i/>
          <w:sz w:val="24"/>
          <w:szCs w:val="24"/>
          <w:lang w:val="kk-KZ"/>
        </w:rPr>
        <w:t>);</w:t>
      </w:r>
    </w:p>
    <w:p w14:paraId="60069334" w14:textId="77777777" w:rsidR="0004769F" w:rsidRPr="001819AB" w:rsidRDefault="0004769F" w:rsidP="00D74E9B">
      <w:pPr>
        <w:widowControl w:val="0"/>
        <w:numPr>
          <w:ilvl w:val="0"/>
          <w:numId w:val="49"/>
        </w:numPr>
        <w:tabs>
          <w:tab w:val="left" w:pos="851"/>
        </w:tabs>
        <w:autoSpaceDE w:val="0"/>
        <w:autoSpaceDN w:val="0"/>
        <w:adjustRightInd w:val="0"/>
        <w:spacing w:after="0" w:line="240" w:lineRule="auto"/>
        <w:ind w:left="0" w:firstLine="709"/>
        <w:jc w:val="both"/>
        <w:rPr>
          <w:rFonts w:ascii="Times New Roman" w:hAnsi="Times New Roman"/>
          <w:sz w:val="24"/>
          <w:szCs w:val="24"/>
          <w:lang w:val="kk-KZ" w:eastAsia="en-GB"/>
        </w:rPr>
      </w:pPr>
      <w:r w:rsidRPr="001819AB">
        <w:rPr>
          <w:rFonts w:ascii="Times New Roman" w:hAnsi="Times New Roman"/>
          <w:sz w:val="24"/>
          <w:szCs w:val="24"/>
        </w:rPr>
        <w:t xml:space="preserve">Изучение предмета «Цифровая грамотность» в 1 классе начнется во 2 полугодии 2024-2025 учебного года. </w:t>
      </w:r>
    </w:p>
    <w:p w14:paraId="774A2D98" w14:textId="77777777" w:rsidR="0004769F" w:rsidRPr="001819AB" w:rsidRDefault="0004769F" w:rsidP="0004769F">
      <w:pPr>
        <w:widowControl w:val="0"/>
        <w:tabs>
          <w:tab w:val="left" w:pos="0"/>
          <w:tab w:val="left" w:pos="426"/>
          <w:tab w:val="left" w:pos="709"/>
          <w:tab w:val="left" w:pos="851"/>
          <w:tab w:val="left" w:pos="1418"/>
          <w:tab w:val="left" w:pos="1772"/>
        </w:tabs>
        <w:autoSpaceDE w:val="0"/>
        <w:autoSpaceDN w:val="0"/>
        <w:spacing w:after="0" w:line="240" w:lineRule="auto"/>
        <w:ind w:left="720"/>
        <w:jc w:val="both"/>
        <w:rPr>
          <w:rFonts w:ascii="Times New Roman" w:hAnsi="Times New Roman"/>
          <w:sz w:val="24"/>
          <w:szCs w:val="24"/>
          <w:lang w:bidi="ru-RU"/>
        </w:rPr>
      </w:pPr>
    </w:p>
    <w:p w14:paraId="73C41C26" w14:textId="77777777" w:rsidR="0004769F" w:rsidRPr="001819AB" w:rsidRDefault="0004769F" w:rsidP="0004769F">
      <w:pPr>
        <w:widowControl w:val="0"/>
        <w:tabs>
          <w:tab w:val="left" w:pos="0"/>
          <w:tab w:val="left" w:pos="426"/>
          <w:tab w:val="left" w:pos="709"/>
          <w:tab w:val="left" w:pos="851"/>
          <w:tab w:val="left" w:pos="1418"/>
          <w:tab w:val="left" w:pos="1772"/>
        </w:tabs>
        <w:autoSpaceDE w:val="0"/>
        <w:autoSpaceDN w:val="0"/>
        <w:spacing w:after="0" w:line="240" w:lineRule="auto"/>
        <w:jc w:val="both"/>
        <w:rPr>
          <w:rFonts w:ascii="Times New Roman" w:hAnsi="Times New Roman"/>
          <w:sz w:val="24"/>
          <w:szCs w:val="24"/>
          <w:lang w:bidi="ru-RU"/>
        </w:rPr>
      </w:pPr>
      <w:r w:rsidRPr="001819AB">
        <w:rPr>
          <w:rFonts w:ascii="Times New Roman" w:hAnsi="Times New Roman"/>
          <w:b/>
          <w:sz w:val="24"/>
          <w:szCs w:val="24"/>
          <w:lang w:val="kk-KZ" w:bidi="ru-RU"/>
        </w:rPr>
        <w:t xml:space="preserve">І </w:t>
      </w:r>
      <w:r w:rsidRPr="001819AB">
        <w:rPr>
          <w:rFonts w:ascii="Times New Roman" w:hAnsi="Times New Roman"/>
          <w:b/>
          <w:sz w:val="24"/>
          <w:szCs w:val="24"/>
          <w:lang w:bidi="ru-RU"/>
        </w:rPr>
        <w:t>КЛАССЫ УРОВНЯ НАЧАЛЬНОГО ОБРАЗОВАНИЯ: 1-4 КЛАССЫ</w:t>
      </w:r>
      <w:r w:rsidRPr="001819AB">
        <w:rPr>
          <w:rFonts w:ascii="Times New Roman" w:hAnsi="Times New Roman"/>
          <w:sz w:val="24"/>
          <w:szCs w:val="24"/>
          <w:lang w:bidi="ru-RU"/>
        </w:rPr>
        <w:t>:</w:t>
      </w:r>
    </w:p>
    <w:p w14:paraId="4578C86D" w14:textId="77777777" w:rsidR="0004769F" w:rsidRPr="001819AB" w:rsidRDefault="0004769F" w:rsidP="0004769F">
      <w:pPr>
        <w:widowControl w:val="0"/>
        <w:tabs>
          <w:tab w:val="left" w:pos="0"/>
          <w:tab w:val="left" w:pos="709"/>
          <w:tab w:val="left" w:pos="993"/>
          <w:tab w:val="left" w:pos="1772"/>
        </w:tabs>
        <w:autoSpaceDE w:val="0"/>
        <w:autoSpaceDN w:val="0"/>
        <w:spacing w:after="0" w:line="240" w:lineRule="auto"/>
        <w:jc w:val="both"/>
        <w:rPr>
          <w:rFonts w:ascii="Times New Roman" w:hAnsi="Times New Roman"/>
          <w:b/>
          <w:sz w:val="24"/>
          <w:szCs w:val="24"/>
          <w:lang w:val="kk-KZ"/>
        </w:rPr>
      </w:pPr>
      <w:r w:rsidRPr="001819AB">
        <w:rPr>
          <w:rFonts w:ascii="Times New Roman" w:hAnsi="Times New Roman"/>
          <w:b/>
          <w:sz w:val="24"/>
          <w:szCs w:val="24"/>
          <w:lang w:val="kk-KZ"/>
        </w:rPr>
        <w:t xml:space="preserve">1.Согласно титульному листу количество классов 22: </w:t>
      </w:r>
    </w:p>
    <w:p w14:paraId="45ADE9B8" w14:textId="77777777" w:rsidR="0004769F" w:rsidRPr="001819AB" w:rsidRDefault="0004769F" w:rsidP="0004769F">
      <w:pPr>
        <w:spacing w:after="0" w:line="240" w:lineRule="auto"/>
        <w:ind w:right="-1"/>
        <w:jc w:val="both"/>
        <w:rPr>
          <w:rFonts w:ascii="Times New Roman" w:hAnsi="Times New Roman"/>
          <w:sz w:val="24"/>
          <w:szCs w:val="24"/>
        </w:rPr>
      </w:pPr>
      <w:r w:rsidRPr="001819AB">
        <w:rPr>
          <w:rFonts w:ascii="Times New Roman" w:hAnsi="Times New Roman"/>
          <w:sz w:val="24"/>
          <w:szCs w:val="24"/>
        </w:rPr>
        <w:t xml:space="preserve">- общеобразовательные классы:  </w:t>
      </w:r>
    </w:p>
    <w:p w14:paraId="3BEC15CE" w14:textId="77777777" w:rsidR="0004769F" w:rsidRPr="001819AB" w:rsidRDefault="0004769F" w:rsidP="0004769F">
      <w:pPr>
        <w:spacing w:after="0" w:line="240" w:lineRule="auto"/>
        <w:ind w:right="-1"/>
        <w:jc w:val="both"/>
        <w:rPr>
          <w:rFonts w:ascii="Times New Roman" w:hAnsi="Times New Roman"/>
          <w:sz w:val="24"/>
          <w:szCs w:val="24"/>
        </w:rPr>
      </w:pPr>
      <w:r w:rsidRPr="001819AB">
        <w:rPr>
          <w:rFonts w:ascii="Times New Roman" w:hAnsi="Times New Roman"/>
          <w:sz w:val="24"/>
          <w:szCs w:val="24"/>
        </w:rPr>
        <w:t>1классы-1 с государственным языком обучения;</w:t>
      </w:r>
    </w:p>
    <w:p w14:paraId="6B0D5121" w14:textId="77777777" w:rsidR="0004769F" w:rsidRPr="001819AB" w:rsidRDefault="0004769F" w:rsidP="0004769F">
      <w:pPr>
        <w:spacing w:after="0" w:line="240" w:lineRule="auto"/>
        <w:ind w:right="-1"/>
        <w:jc w:val="both"/>
        <w:rPr>
          <w:rFonts w:ascii="Times New Roman" w:hAnsi="Times New Roman"/>
          <w:sz w:val="24"/>
          <w:szCs w:val="24"/>
        </w:rPr>
      </w:pPr>
      <w:r w:rsidRPr="001819AB">
        <w:rPr>
          <w:rFonts w:ascii="Times New Roman" w:hAnsi="Times New Roman"/>
          <w:sz w:val="24"/>
          <w:szCs w:val="24"/>
        </w:rPr>
        <w:t>1классы- 4 с русским языком обучения;</w:t>
      </w:r>
    </w:p>
    <w:p w14:paraId="78EE6242" w14:textId="77777777" w:rsidR="0004769F" w:rsidRPr="001819AB" w:rsidRDefault="0004769F" w:rsidP="0004769F">
      <w:pPr>
        <w:spacing w:after="0" w:line="240" w:lineRule="auto"/>
        <w:ind w:right="-1"/>
        <w:jc w:val="both"/>
        <w:rPr>
          <w:rFonts w:ascii="Times New Roman" w:hAnsi="Times New Roman"/>
          <w:sz w:val="24"/>
          <w:szCs w:val="24"/>
        </w:rPr>
      </w:pPr>
      <w:r w:rsidRPr="001819AB">
        <w:rPr>
          <w:rFonts w:ascii="Times New Roman" w:hAnsi="Times New Roman"/>
          <w:sz w:val="24"/>
          <w:szCs w:val="24"/>
        </w:rPr>
        <w:t>2 классы-1 с государственным языком обучения;</w:t>
      </w:r>
    </w:p>
    <w:p w14:paraId="6C3C872B" w14:textId="77777777" w:rsidR="0004769F" w:rsidRPr="001819AB" w:rsidRDefault="0004769F" w:rsidP="0004769F">
      <w:pPr>
        <w:pStyle w:val="5"/>
        <w:rPr>
          <w:sz w:val="24"/>
          <w:szCs w:val="24"/>
        </w:rPr>
      </w:pPr>
      <w:r w:rsidRPr="001819AB">
        <w:rPr>
          <w:sz w:val="24"/>
          <w:szCs w:val="24"/>
        </w:rPr>
        <w:t>2классы -5 с русским языком обучения;</w:t>
      </w:r>
    </w:p>
    <w:p w14:paraId="691A6CF0" w14:textId="77777777" w:rsidR="0004769F" w:rsidRPr="001819AB" w:rsidRDefault="0004769F" w:rsidP="0004769F">
      <w:pPr>
        <w:pStyle w:val="5"/>
        <w:rPr>
          <w:sz w:val="24"/>
          <w:szCs w:val="24"/>
        </w:rPr>
      </w:pPr>
      <w:r w:rsidRPr="001819AB">
        <w:rPr>
          <w:sz w:val="24"/>
          <w:szCs w:val="24"/>
        </w:rPr>
        <w:t>3классы- 5,   4 классы-5</w:t>
      </w:r>
    </w:p>
    <w:p w14:paraId="35D217D1" w14:textId="77777777" w:rsidR="0004769F" w:rsidRPr="001819AB" w:rsidRDefault="0004769F" w:rsidP="0004769F">
      <w:pPr>
        <w:pStyle w:val="5"/>
        <w:rPr>
          <w:sz w:val="24"/>
          <w:szCs w:val="24"/>
        </w:rPr>
      </w:pPr>
      <w:r w:rsidRPr="001819AB">
        <w:rPr>
          <w:sz w:val="24"/>
          <w:szCs w:val="24"/>
        </w:rPr>
        <w:t>- классы с задержкой психического развития: 4-В-1;</w:t>
      </w:r>
    </w:p>
    <w:p w14:paraId="57E88497" w14:textId="77777777" w:rsidR="0004769F" w:rsidRPr="001819AB" w:rsidRDefault="0004769F" w:rsidP="0004769F">
      <w:pPr>
        <w:spacing w:after="0" w:line="240" w:lineRule="auto"/>
        <w:ind w:right="-1"/>
        <w:jc w:val="both"/>
        <w:rPr>
          <w:rFonts w:ascii="Times New Roman" w:hAnsi="Times New Roman"/>
          <w:sz w:val="24"/>
          <w:szCs w:val="24"/>
        </w:rPr>
      </w:pPr>
      <w:r w:rsidRPr="001819AB">
        <w:rPr>
          <w:rFonts w:ascii="Times New Roman" w:hAnsi="Times New Roman"/>
          <w:sz w:val="24"/>
          <w:szCs w:val="24"/>
        </w:rPr>
        <w:t>- обучение на дому: 3</w:t>
      </w:r>
      <w:r w:rsidRPr="001819AB">
        <w:rPr>
          <w:rFonts w:ascii="Times New Roman" w:hAnsi="Times New Roman"/>
          <w:b/>
          <w:sz w:val="24"/>
          <w:szCs w:val="24"/>
        </w:rPr>
        <w:t>-</w:t>
      </w:r>
      <w:r w:rsidRPr="001819AB">
        <w:rPr>
          <w:rFonts w:ascii="Times New Roman" w:hAnsi="Times New Roman"/>
          <w:bCs/>
          <w:sz w:val="24"/>
          <w:szCs w:val="24"/>
        </w:rPr>
        <w:t>А.</w:t>
      </w:r>
    </w:p>
    <w:p w14:paraId="0E3382A1" w14:textId="77777777" w:rsidR="0004769F" w:rsidRPr="001819AB" w:rsidRDefault="0004769F" w:rsidP="0004769F">
      <w:pPr>
        <w:widowControl w:val="0"/>
        <w:tabs>
          <w:tab w:val="left" w:pos="0"/>
          <w:tab w:val="left" w:pos="426"/>
          <w:tab w:val="left" w:pos="709"/>
          <w:tab w:val="left" w:pos="851"/>
          <w:tab w:val="left" w:pos="1418"/>
          <w:tab w:val="left" w:pos="1772"/>
        </w:tabs>
        <w:autoSpaceDE w:val="0"/>
        <w:autoSpaceDN w:val="0"/>
        <w:spacing w:after="0" w:line="240" w:lineRule="auto"/>
        <w:jc w:val="both"/>
        <w:rPr>
          <w:rFonts w:ascii="Times New Roman" w:hAnsi="Times New Roman"/>
          <w:b/>
          <w:sz w:val="24"/>
          <w:szCs w:val="24"/>
          <w:lang w:bidi="ru-RU"/>
        </w:rPr>
      </w:pPr>
      <w:r w:rsidRPr="001819AB">
        <w:rPr>
          <w:rFonts w:ascii="Times New Roman" w:hAnsi="Times New Roman"/>
          <w:b/>
          <w:sz w:val="24"/>
          <w:szCs w:val="24"/>
          <w:lang w:bidi="ru-RU"/>
        </w:rPr>
        <w:t xml:space="preserve">Вариативный компонент: </w:t>
      </w:r>
    </w:p>
    <w:p w14:paraId="692711EF" w14:textId="77777777" w:rsidR="0004769F" w:rsidRPr="001819AB" w:rsidRDefault="0004769F" w:rsidP="0004769F">
      <w:pPr>
        <w:widowControl w:val="0"/>
        <w:tabs>
          <w:tab w:val="left" w:pos="0"/>
          <w:tab w:val="left" w:pos="709"/>
          <w:tab w:val="left" w:pos="993"/>
          <w:tab w:val="left" w:pos="1772"/>
        </w:tabs>
        <w:autoSpaceDE w:val="0"/>
        <w:autoSpaceDN w:val="0"/>
        <w:spacing w:after="0" w:line="240" w:lineRule="auto"/>
        <w:jc w:val="both"/>
        <w:rPr>
          <w:rFonts w:ascii="Times New Roman" w:eastAsia="Calibri" w:hAnsi="Times New Roman"/>
          <w:sz w:val="24"/>
          <w:szCs w:val="24"/>
          <w:u w:val="single"/>
          <w:lang w:val="kk-KZ"/>
        </w:rPr>
      </w:pPr>
      <w:r w:rsidRPr="001819AB">
        <w:rPr>
          <w:rFonts w:ascii="Times New Roman" w:eastAsia="Calibri" w:hAnsi="Times New Roman"/>
          <w:sz w:val="24"/>
          <w:szCs w:val="24"/>
        </w:rPr>
        <w:t xml:space="preserve">-  </w:t>
      </w:r>
      <w:r w:rsidRPr="001819AB">
        <w:rPr>
          <w:rFonts w:ascii="Times New Roman" w:eastAsia="Calibri" w:hAnsi="Times New Roman"/>
          <w:sz w:val="24"/>
          <w:szCs w:val="24"/>
          <w:u w:val="single"/>
        </w:rPr>
        <w:t xml:space="preserve">1 час на «Шахмат </w:t>
      </w:r>
      <w:r w:rsidRPr="001819AB">
        <w:rPr>
          <w:rFonts w:ascii="Times New Roman" w:eastAsia="Calibri" w:hAnsi="Times New Roman"/>
          <w:sz w:val="24"/>
          <w:szCs w:val="24"/>
          <w:u w:val="single"/>
          <w:lang w:val="kk-KZ"/>
        </w:rPr>
        <w:t>негіздері</w:t>
      </w:r>
      <w:r w:rsidRPr="001819AB">
        <w:rPr>
          <w:rFonts w:ascii="Times New Roman" w:eastAsia="Calibri" w:hAnsi="Times New Roman"/>
          <w:sz w:val="24"/>
          <w:szCs w:val="24"/>
          <w:u w:val="single"/>
        </w:rPr>
        <w:t>» в 1-</w:t>
      </w:r>
      <w:r w:rsidRPr="001819AB">
        <w:rPr>
          <w:rFonts w:ascii="Times New Roman" w:eastAsia="Calibri" w:hAnsi="Times New Roman"/>
          <w:sz w:val="24"/>
          <w:szCs w:val="24"/>
          <w:u w:val="single"/>
          <w:lang w:val="kk-KZ"/>
        </w:rPr>
        <w:t>Ә классе (РУМС протокол №5 от 22 июня 2023 года);</w:t>
      </w:r>
    </w:p>
    <w:p w14:paraId="1AE7E78D" w14:textId="77777777" w:rsidR="0004769F" w:rsidRPr="001819AB" w:rsidRDefault="0004769F" w:rsidP="0004769F">
      <w:pPr>
        <w:widowControl w:val="0"/>
        <w:tabs>
          <w:tab w:val="left" w:pos="0"/>
          <w:tab w:val="left" w:pos="709"/>
          <w:tab w:val="left" w:pos="993"/>
          <w:tab w:val="left" w:pos="1772"/>
        </w:tabs>
        <w:autoSpaceDE w:val="0"/>
        <w:autoSpaceDN w:val="0"/>
        <w:spacing w:after="0" w:line="240" w:lineRule="auto"/>
        <w:jc w:val="both"/>
        <w:rPr>
          <w:rFonts w:ascii="Times New Roman" w:eastAsia="Calibri" w:hAnsi="Times New Roman"/>
          <w:sz w:val="24"/>
          <w:szCs w:val="24"/>
          <w:u w:val="single"/>
          <w:lang w:val="kk-KZ"/>
        </w:rPr>
      </w:pPr>
      <w:r w:rsidRPr="001819AB">
        <w:rPr>
          <w:rFonts w:ascii="Times New Roman" w:eastAsia="Calibri" w:hAnsi="Times New Roman"/>
          <w:sz w:val="24"/>
          <w:szCs w:val="24"/>
          <w:u w:val="single"/>
          <w:lang w:val="kk-KZ"/>
        </w:rPr>
        <w:t>-</w:t>
      </w:r>
      <w:r w:rsidRPr="001819AB">
        <w:rPr>
          <w:rFonts w:ascii="Times New Roman" w:eastAsia="Calibri" w:hAnsi="Times New Roman"/>
          <w:sz w:val="24"/>
          <w:szCs w:val="24"/>
          <w:u w:val="single"/>
        </w:rPr>
        <w:t>1 час «</w:t>
      </w:r>
      <w:r w:rsidRPr="001819AB">
        <w:rPr>
          <w:rFonts w:ascii="Times New Roman" w:hAnsi="Times New Roman"/>
          <w:sz w:val="24"/>
          <w:szCs w:val="24"/>
          <w:lang w:val="kk-KZ"/>
        </w:rPr>
        <w:t xml:space="preserve">Ойын арқылы окыту» </w:t>
      </w:r>
      <w:r w:rsidRPr="001819AB">
        <w:rPr>
          <w:rFonts w:ascii="Times New Roman" w:eastAsia="Calibri" w:hAnsi="Times New Roman"/>
          <w:sz w:val="24"/>
          <w:szCs w:val="24"/>
          <w:u w:val="single"/>
        </w:rPr>
        <w:t xml:space="preserve"> в 2-</w:t>
      </w:r>
      <w:r w:rsidRPr="001819AB">
        <w:rPr>
          <w:rFonts w:ascii="Times New Roman" w:eastAsia="Calibri" w:hAnsi="Times New Roman"/>
          <w:sz w:val="24"/>
          <w:szCs w:val="24"/>
          <w:u w:val="single"/>
          <w:lang w:val="kk-KZ"/>
        </w:rPr>
        <w:t>Ә классе (</w:t>
      </w:r>
      <w:r w:rsidRPr="001819AB">
        <w:rPr>
          <w:rFonts w:ascii="Times New Roman" w:hAnsi="Times New Roman"/>
          <w:sz w:val="24"/>
          <w:szCs w:val="24"/>
        </w:rPr>
        <w:t>протокол № 3 от 09.08.2024г</w:t>
      </w:r>
      <w:r w:rsidRPr="001819AB">
        <w:rPr>
          <w:rFonts w:ascii="Times New Roman" w:eastAsia="Calibri" w:hAnsi="Times New Roman"/>
          <w:sz w:val="24"/>
          <w:szCs w:val="24"/>
          <w:u w:val="single"/>
          <w:lang w:val="kk-KZ"/>
        </w:rPr>
        <w:t>)</w:t>
      </w:r>
    </w:p>
    <w:p w14:paraId="4DAACB03" w14:textId="77777777" w:rsidR="0004769F" w:rsidRPr="001819AB" w:rsidRDefault="0004769F" w:rsidP="0004769F">
      <w:pPr>
        <w:spacing w:after="0" w:line="240" w:lineRule="auto"/>
        <w:jc w:val="both"/>
        <w:rPr>
          <w:rFonts w:ascii="Times New Roman" w:eastAsia="Calibri" w:hAnsi="Times New Roman"/>
          <w:sz w:val="24"/>
          <w:szCs w:val="24"/>
          <w:u w:val="single"/>
        </w:rPr>
      </w:pPr>
      <w:r w:rsidRPr="001819AB">
        <w:rPr>
          <w:rFonts w:ascii="Times New Roman" w:eastAsia="Calibri" w:hAnsi="Times New Roman"/>
          <w:sz w:val="24"/>
          <w:szCs w:val="24"/>
          <w:u w:val="single"/>
          <w:lang w:val="kk-KZ"/>
        </w:rPr>
        <w:t>-1 час «</w:t>
      </w:r>
      <w:r w:rsidRPr="001819AB">
        <w:rPr>
          <w:rFonts w:ascii="Times New Roman" w:hAnsi="Times New Roman"/>
          <w:bCs/>
          <w:sz w:val="24"/>
          <w:szCs w:val="24"/>
          <w:lang w:val="kk-KZ"/>
        </w:rPr>
        <w:t>Жылдам оқу</w:t>
      </w:r>
      <w:r w:rsidRPr="001819AB">
        <w:rPr>
          <w:rFonts w:ascii="Times New Roman" w:hAnsi="Times New Roman"/>
          <w:bCs/>
          <w:sz w:val="24"/>
          <w:szCs w:val="24"/>
        </w:rPr>
        <w:t xml:space="preserve">» протокол № </w:t>
      </w:r>
      <w:r w:rsidRPr="001819AB">
        <w:rPr>
          <w:rFonts w:ascii="Times New Roman" w:hAnsi="Times New Roman"/>
          <w:bCs/>
          <w:sz w:val="24"/>
          <w:szCs w:val="24"/>
          <w:lang w:val="kk-KZ"/>
        </w:rPr>
        <w:t>3</w:t>
      </w:r>
      <w:r w:rsidRPr="001819AB">
        <w:rPr>
          <w:rFonts w:ascii="Times New Roman" w:hAnsi="Times New Roman"/>
          <w:bCs/>
          <w:sz w:val="24"/>
          <w:szCs w:val="24"/>
        </w:rPr>
        <w:t xml:space="preserve">  от 09.08.2024г/.</w:t>
      </w:r>
    </w:p>
    <w:p w14:paraId="2C3B142C" w14:textId="77777777" w:rsidR="0004769F" w:rsidRPr="001819AB" w:rsidRDefault="0004769F" w:rsidP="0004769F">
      <w:pPr>
        <w:spacing w:after="0"/>
        <w:jc w:val="both"/>
        <w:rPr>
          <w:rStyle w:val="50"/>
          <w:rFonts w:eastAsiaTheme="minorHAnsi"/>
          <w:sz w:val="24"/>
          <w:szCs w:val="24"/>
        </w:rPr>
      </w:pPr>
      <w:r w:rsidRPr="001819AB">
        <w:rPr>
          <w:rFonts w:ascii="Times New Roman" w:eastAsia="Calibri" w:hAnsi="Times New Roman"/>
          <w:sz w:val="24"/>
          <w:szCs w:val="24"/>
          <w:u w:val="single"/>
        </w:rPr>
        <w:t>- 1 час «</w:t>
      </w:r>
      <w:r w:rsidRPr="001819AB">
        <w:rPr>
          <w:rFonts w:ascii="Times New Roman" w:hAnsi="Times New Roman"/>
          <w:sz w:val="24"/>
          <w:szCs w:val="24"/>
        </w:rPr>
        <w:t>Математика вокруг нас</w:t>
      </w:r>
      <w:r w:rsidRPr="001819AB">
        <w:rPr>
          <w:rFonts w:ascii="Times New Roman" w:hAnsi="Times New Roman"/>
          <w:bCs/>
          <w:sz w:val="24"/>
          <w:szCs w:val="24"/>
        </w:rPr>
        <w:t>»</w:t>
      </w:r>
      <w:r w:rsidRPr="001819AB">
        <w:rPr>
          <w:rFonts w:ascii="Times New Roman" w:hAnsi="Times New Roman"/>
          <w:sz w:val="24"/>
          <w:szCs w:val="24"/>
        </w:rPr>
        <w:t xml:space="preserve"> протокол № 3 от 09.08.2024г/.2 классы</w:t>
      </w:r>
    </w:p>
    <w:p w14:paraId="7181ACE7" w14:textId="77777777" w:rsidR="0004769F" w:rsidRPr="001819AB" w:rsidRDefault="0004769F" w:rsidP="0004769F">
      <w:pPr>
        <w:widowControl w:val="0"/>
        <w:tabs>
          <w:tab w:val="left" w:pos="0"/>
          <w:tab w:val="left" w:pos="709"/>
          <w:tab w:val="left" w:pos="993"/>
          <w:tab w:val="left" w:pos="1772"/>
        </w:tabs>
        <w:autoSpaceDE w:val="0"/>
        <w:autoSpaceDN w:val="0"/>
        <w:spacing w:after="0" w:line="240" w:lineRule="auto"/>
        <w:jc w:val="both"/>
        <w:rPr>
          <w:lang w:val="kk-KZ"/>
        </w:rPr>
      </w:pPr>
      <w:r w:rsidRPr="001819AB">
        <w:rPr>
          <w:rFonts w:ascii="Times New Roman" w:hAnsi="Times New Roman"/>
          <w:sz w:val="24"/>
          <w:szCs w:val="24"/>
        </w:rPr>
        <w:t>В начальных классах с задержкой психического развития из коррекционного компонента введены:</w:t>
      </w:r>
    </w:p>
    <w:p w14:paraId="16D320B8" w14:textId="77777777" w:rsidR="0004769F" w:rsidRPr="001819AB" w:rsidRDefault="0004769F" w:rsidP="0004769F">
      <w:pPr>
        <w:spacing w:after="0" w:line="240" w:lineRule="auto"/>
        <w:jc w:val="both"/>
        <w:rPr>
          <w:rFonts w:ascii="Times New Roman" w:hAnsi="Times New Roman"/>
          <w:sz w:val="24"/>
          <w:szCs w:val="24"/>
        </w:rPr>
      </w:pPr>
      <w:r w:rsidRPr="001819AB">
        <w:rPr>
          <w:rFonts w:ascii="Times New Roman" w:hAnsi="Times New Roman"/>
          <w:sz w:val="24"/>
          <w:szCs w:val="24"/>
        </w:rPr>
        <w:t>-   1 час на ведение коррекционной ритмики в 4-В(ЗПР) классе, проводится классным руководителем;</w:t>
      </w:r>
    </w:p>
    <w:p w14:paraId="3C9ADDA1" w14:textId="77777777" w:rsidR="0004769F" w:rsidRPr="001819AB" w:rsidRDefault="0004769F" w:rsidP="0004769F">
      <w:pPr>
        <w:spacing w:after="0" w:line="240" w:lineRule="auto"/>
        <w:jc w:val="both"/>
        <w:rPr>
          <w:rFonts w:ascii="Times New Roman" w:hAnsi="Times New Roman"/>
          <w:sz w:val="24"/>
          <w:szCs w:val="24"/>
        </w:rPr>
      </w:pPr>
      <w:r w:rsidRPr="001819AB">
        <w:rPr>
          <w:rFonts w:ascii="Times New Roman" w:hAnsi="Times New Roman"/>
          <w:sz w:val="24"/>
          <w:szCs w:val="24"/>
        </w:rPr>
        <w:t>- 3 часа на коррекцию недостатков развития речи в  4-В(ЗПР) классе, проводится логопедом школы;</w:t>
      </w:r>
    </w:p>
    <w:p w14:paraId="1C353877" w14:textId="77777777" w:rsidR="0004769F" w:rsidRPr="001819AB" w:rsidRDefault="0004769F" w:rsidP="0004769F">
      <w:pPr>
        <w:spacing w:after="0" w:line="240" w:lineRule="auto"/>
        <w:jc w:val="both"/>
        <w:rPr>
          <w:rFonts w:ascii="Times New Roman" w:hAnsi="Times New Roman"/>
          <w:sz w:val="24"/>
          <w:szCs w:val="24"/>
        </w:rPr>
      </w:pPr>
      <w:r w:rsidRPr="001819AB">
        <w:rPr>
          <w:rFonts w:ascii="Times New Roman" w:hAnsi="Times New Roman"/>
          <w:sz w:val="24"/>
          <w:szCs w:val="24"/>
        </w:rPr>
        <w:t>- 4 часа на коррекционные занятия по восполнению пробелов в знаниях в 4-В (ЗПР) классах, проводится  классным руководителем и психологом из них:</w:t>
      </w:r>
    </w:p>
    <w:p w14:paraId="40C3F1F1" w14:textId="77777777" w:rsidR="0004769F" w:rsidRPr="001819AB" w:rsidRDefault="0004769F" w:rsidP="0004769F">
      <w:pPr>
        <w:spacing w:after="0" w:line="240" w:lineRule="auto"/>
        <w:jc w:val="both"/>
        <w:rPr>
          <w:rFonts w:ascii="Times New Roman" w:hAnsi="Times New Roman"/>
          <w:bCs/>
          <w:sz w:val="24"/>
          <w:szCs w:val="24"/>
        </w:rPr>
      </w:pPr>
      <w:r w:rsidRPr="001819AB">
        <w:rPr>
          <w:rFonts w:ascii="Times New Roman" w:hAnsi="Times New Roman"/>
          <w:sz w:val="24"/>
          <w:szCs w:val="24"/>
        </w:rPr>
        <w:t xml:space="preserve">-1 час  на преподавание  логического мышления, </w:t>
      </w:r>
      <w:r w:rsidRPr="001819AB">
        <w:rPr>
          <w:rFonts w:ascii="Times New Roman" w:hAnsi="Times New Roman"/>
          <w:bCs/>
          <w:sz w:val="24"/>
          <w:szCs w:val="24"/>
          <w:lang w:val="kk-KZ"/>
        </w:rPr>
        <w:t xml:space="preserve">Математика и логика </w:t>
      </w:r>
      <w:r w:rsidRPr="001819AB">
        <w:rPr>
          <w:rFonts w:ascii="Times New Roman" w:hAnsi="Times New Roman"/>
          <w:bCs/>
          <w:sz w:val="24"/>
          <w:szCs w:val="24"/>
        </w:rPr>
        <w:t xml:space="preserve">/протокол № 2  от </w:t>
      </w:r>
      <w:r w:rsidRPr="001819AB">
        <w:rPr>
          <w:rFonts w:ascii="Times New Roman" w:hAnsi="Times New Roman"/>
          <w:bCs/>
          <w:sz w:val="24"/>
          <w:szCs w:val="24"/>
          <w:lang w:val="kk-KZ"/>
        </w:rPr>
        <w:t>26.07.2024</w:t>
      </w:r>
      <w:r w:rsidRPr="001819AB">
        <w:rPr>
          <w:rFonts w:ascii="Times New Roman" w:hAnsi="Times New Roman"/>
          <w:bCs/>
          <w:sz w:val="24"/>
          <w:szCs w:val="24"/>
        </w:rPr>
        <w:t>/.</w:t>
      </w:r>
    </w:p>
    <w:p w14:paraId="382573AE" w14:textId="77777777" w:rsidR="0004769F" w:rsidRPr="001819AB" w:rsidRDefault="0004769F" w:rsidP="0004769F">
      <w:pPr>
        <w:spacing w:after="0"/>
        <w:jc w:val="both"/>
        <w:rPr>
          <w:rFonts w:ascii="Times New Roman" w:hAnsi="Times New Roman"/>
          <w:sz w:val="24"/>
          <w:szCs w:val="24"/>
        </w:rPr>
      </w:pPr>
      <w:r w:rsidRPr="001819AB">
        <w:rPr>
          <w:rFonts w:ascii="Times New Roman" w:hAnsi="Times New Roman"/>
          <w:sz w:val="24"/>
          <w:szCs w:val="24"/>
        </w:rPr>
        <w:t xml:space="preserve">-1 час на преподавание  русского  языка; Час общения, творчества и развития языка /протокол № 3 от 09.08.2024г/. </w:t>
      </w:r>
    </w:p>
    <w:p w14:paraId="0FD3BED8" w14:textId="77777777" w:rsidR="0004769F" w:rsidRPr="001819AB" w:rsidRDefault="0004769F" w:rsidP="0004769F">
      <w:pPr>
        <w:spacing w:after="0"/>
        <w:jc w:val="both"/>
        <w:rPr>
          <w:rFonts w:ascii="Times New Roman" w:hAnsi="Times New Roman"/>
          <w:sz w:val="24"/>
          <w:szCs w:val="24"/>
        </w:rPr>
      </w:pPr>
      <w:r w:rsidRPr="001819AB">
        <w:rPr>
          <w:rFonts w:ascii="Times New Roman" w:hAnsi="Times New Roman"/>
          <w:sz w:val="24"/>
          <w:szCs w:val="24"/>
        </w:rPr>
        <w:t xml:space="preserve">-1 час на   психолого-педагогическое обследование и развивающие занятия /протокол № 2  от26.07.2024г/. </w:t>
      </w:r>
    </w:p>
    <w:p w14:paraId="494D15C5" w14:textId="77777777" w:rsidR="0004769F" w:rsidRPr="001819AB" w:rsidRDefault="0004769F" w:rsidP="0004769F">
      <w:pPr>
        <w:spacing w:after="0"/>
        <w:jc w:val="both"/>
        <w:rPr>
          <w:rFonts w:ascii="Times New Roman" w:hAnsi="Times New Roman"/>
          <w:sz w:val="24"/>
          <w:szCs w:val="24"/>
        </w:rPr>
      </w:pPr>
      <w:r w:rsidRPr="001819AB">
        <w:rPr>
          <w:rFonts w:ascii="Times New Roman" w:hAnsi="Times New Roman"/>
          <w:sz w:val="24"/>
          <w:szCs w:val="24"/>
        </w:rPr>
        <w:t xml:space="preserve">1 час </w:t>
      </w:r>
      <w:r w:rsidRPr="001819AB">
        <w:rPr>
          <w:rFonts w:ascii="Times New Roman" w:eastAsia="Calibri" w:hAnsi="Times New Roman"/>
          <w:bCs/>
          <w:sz w:val="24"/>
          <w:szCs w:val="24"/>
          <w:u w:val="single"/>
        </w:rPr>
        <w:t>«</w:t>
      </w:r>
      <w:r w:rsidRPr="001819AB">
        <w:rPr>
          <w:rFonts w:ascii="Times New Roman" w:hAnsi="Times New Roman"/>
          <w:bCs/>
          <w:sz w:val="24"/>
          <w:szCs w:val="24"/>
        </w:rPr>
        <w:t>Математика вокруг нас протокол»</w:t>
      </w:r>
      <w:r w:rsidRPr="001819AB">
        <w:rPr>
          <w:rFonts w:ascii="Times New Roman" w:hAnsi="Times New Roman"/>
          <w:b/>
          <w:sz w:val="24"/>
          <w:szCs w:val="24"/>
        </w:rPr>
        <w:t xml:space="preserve"> </w:t>
      </w:r>
      <w:r w:rsidRPr="001819AB">
        <w:rPr>
          <w:rFonts w:ascii="Times New Roman" w:hAnsi="Times New Roman"/>
          <w:sz w:val="24"/>
          <w:szCs w:val="24"/>
        </w:rPr>
        <w:t>протокол № 3 от 09.08.2024г.</w:t>
      </w:r>
    </w:p>
    <w:p w14:paraId="2D491456" w14:textId="77777777" w:rsidR="0004769F" w:rsidRPr="001819AB" w:rsidRDefault="0004769F" w:rsidP="0004769F">
      <w:pPr>
        <w:widowControl w:val="0"/>
        <w:tabs>
          <w:tab w:val="left" w:pos="0"/>
          <w:tab w:val="left" w:pos="426"/>
          <w:tab w:val="left" w:pos="709"/>
          <w:tab w:val="left" w:pos="851"/>
          <w:tab w:val="left" w:pos="1418"/>
          <w:tab w:val="left" w:pos="1772"/>
        </w:tabs>
        <w:autoSpaceDE w:val="0"/>
        <w:autoSpaceDN w:val="0"/>
        <w:spacing w:after="0" w:line="240" w:lineRule="auto"/>
        <w:jc w:val="both"/>
        <w:rPr>
          <w:rFonts w:ascii="Times New Roman" w:hAnsi="Times New Roman"/>
          <w:sz w:val="24"/>
          <w:szCs w:val="24"/>
          <w:lang w:bidi="ru-RU"/>
        </w:rPr>
      </w:pPr>
      <w:r w:rsidRPr="001819AB">
        <w:rPr>
          <w:rFonts w:ascii="Times New Roman" w:hAnsi="Times New Roman"/>
          <w:b/>
          <w:sz w:val="24"/>
          <w:szCs w:val="24"/>
          <w:lang w:val="kk-KZ" w:bidi="ru-RU"/>
        </w:rPr>
        <w:t xml:space="preserve">ІІ </w:t>
      </w:r>
      <w:r w:rsidRPr="001819AB">
        <w:rPr>
          <w:rFonts w:ascii="Times New Roman" w:hAnsi="Times New Roman"/>
          <w:b/>
          <w:sz w:val="24"/>
          <w:szCs w:val="24"/>
          <w:lang w:bidi="ru-RU"/>
        </w:rPr>
        <w:t>КЛАССЫ УРОВНЯ ОСНОВНОГО СРЕДНЕГО ОБРАЗОВАНИЯ:       5-9 КЛАССЫ</w:t>
      </w:r>
      <w:r w:rsidRPr="001819AB">
        <w:rPr>
          <w:rFonts w:ascii="Times New Roman" w:hAnsi="Times New Roman"/>
          <w:sz w:val="24"/>
          <w:szCs w:val="24"/>
          <w:lang w:bidi="ru-RU"/>
        </w:rPr>
        <w:t>:</w:t>
      </w:r>
    </w:p>
    <w:p w14:paraId="679E050D" w14:textId="77777777" w:rsidR="0004769F" w:rsidRPr="001819AB" w:rsidRDefault="0004769F" w:rsidP="0004769F">
      <w:pPr>
        <w:widowControl w:val="0"/>
        <w:tabs>
          <w:tab w:val="left" w:pos="0"/>
          <w:tab w:val="left" w:pos="709"/>
          <w:tab w:val="left" w:pos="993"/>
          <w:tab w:val="left" w:pos="1772"/>
        </w:tabs>
        <w:autoSpaceDE w:val="0"/>
        <w:autoSpaceDN w:val="0"/>
        <w:spacing w:after="0" w:line="240" w:lineRule="auto"/>
        <w:jc w:val="both"/>
        <w:rPr>
          <w:rFonts w:ascii="Times New Roman" w:hAnsi="Times New Roman"/>
          <w:b/>
          <w:sz w:val="24"/>
          <w:szCs w:val="24"/>
          <w:lang w:val="kk-KZ"/>
        </w:rPr>
      </w:pPr>
      <w:r w:rsidRPr="001819AB">
        <w:rPr>
          <w:rFonts w:ascii="Times New Roman" w:hAnsi="Times New Roman"/>
          <w:b/>
          <w:sz w:val="24"/>
          <w:szCs w:val="24"/>
          <w:lang w:val="kk-KZ"/>
        </w:rPr>
        <w:t xml:space="preserve">1.Согласно титульному листу количество классов 25: </w:t>
      </w:r>
    </w:p>
    <w:p w14:paraId="3434AD73" w14:textId="77777777" w:rsidR="0004769F" w:rsidRPr="001819AB" w:rsidRDefault="0004769F" w:rsidP="0004769F">
      <w:pPr>
        <w:spacing w:after="0" w:line="240" w:lineRule="auto"/>
        <w:ind w:right="-1"/>
        <w:jc w:val="both"/>
        <w:rPr>
          <w:rFonts w:ascii="Times New Roman" w:hAnsi="Times New Roman"/>
          <w:sz w:val="24"/>
          <w:szCs w:val="24"/>
        </w:rPr>
      </w:pPr>
      <w:r w:rsidRPr="001819AB">
        <w:rPr>
          <w:rFonts w:ascii="Times New Roman" w:hAnsi="Times New Roman"/>
          <w:sz w:val="24"/>
          <w:szCs w:val="24"/>
        </w:rPr>
        <w:t>-   общеобразовательные классы: 5 классы-5; 6 классы-6; 7 классы-4; 8 классы-4; 9 классы-4;</w:t>
      </w:r>
    </w:p>
    <w:p w14:paraId="63EED391" w14:textId="77777777" w:rsidR="0004769F" w:rsidRPr="001819AB" w:rsidRDefault="0004769F" w:rsidP="0004769F">
      <w:pPr>
        <w:spacing w:after="0" w:line="240" w:lineRule="auto"/>
        <w:ind w:right="-1"/>
        <w:jc w:val="both"/>
        <w:rPr>
          <w:rFonts w:ascii="Times New Roman" w:hAnsi="Times New Roman"/>
          <w:sz w:val="24"/>
          <w:szCs w:val="24"/>
        </w:rPr>
      </w:pPr>
      <w:r w:rsidRPr="001819AB">
        <w:rPr>
          <w:rFonts w:ascii="Times New Roman" w:hAnsi="Times New Roman"/>
          <w:sz w:val="24"/>
          <w:szCs w:val="24"/>
        </w:rPr>
        <w:t>-    классы с задержкой психического развития: 5-В (ЗПР),  9-В (ЗПР);</w:t>
      </w:r>
    </w:p>
    <w:p w14:paraId="5C3743C1" w14:textId="77777777" w:rsidR="0004769F" w:rsidRPr="001819AB" w:rsidRDefault="0004769F" w:rsidP="0004769F">
      <w:pPr>
        <w:spacing w:after="0" w:line="240" w:lineRule="auto"/>
        <w:ind w:right="-1"/>
        <w:jc w:val="both"/>
        <w:rPr>
          <w:rFonts w:ascii="Times New Roman" w:hAnsi="Times New Roman"/>
          <w:bCs/>
          <w:sz w:val="24"/>
          <w:szCs w:val="24"/>
        </w:rPr>
      </w:pPr>
      <w:r w:rsidRPr="001819AB">
        <w:rPr>
          <w:rFonts w:ascii="Times New Roman" w:hAnsi="Times New Roman"/>
          <w:sz w:val="24"/>
          <w:szCs w:val="24"/>
        </w:rPr>
        <w:t>-    обучение на дому: 5-В,5-Д,7-Е,</w:t>
      </w:r>
      <w:r w:rsidRPr="001819AB">
        <w:rPr>
          <w:rFonts w:ascii="Times New Roman" w:hAnsi="Times New Roman"/>
          <w:sz w:val="24"/>
          <w:szCs w:val="24"/>
          <w:lang w:val="kk-KZ"/>
        </w:rPr>
        <w:t>8А,1</w:t>
      </w:r>
      <w:r w:rsidRPr="001819AB">
        <w:rPr>
          <w:rFonts w:ascii="Times New Roman" w:hAnsi="Times New Roman"/>
          <w:bCs/>
          <w:sz w:val="24"/>
          <w:szCs w:val="24"/>
        </w:rPr>
        <w:t>0А</w:t>
      </w:r>
    </w:p>
    <w:p w14:paraId="4F2F3A66" w14:textId="77777777" w:rsidR="0004769F" w:rsidRPr="001819AB" w:rsidRDefault="0004769F" w:rsidP="0004769F">
      <w:pPr>
        <w:pBdr>
          <w:bottom w:val="single" w:sz="4" w:space="0" w:color="FFFFFF"/>
        </w:pBdr>
        <w:tabs>
          <w:tab w:val="left" w:pos="142"/>
          <w:tab w:val="left" w:pos="709"/>
          <w:tab w:val="left" w:pos="910"/>
        </w:tabs>
        <w:spacing w:after="0" w:line="240" w:lineRule="auto"/>
        <w:jc w:val="both"/>
        <w:rPr>
          <w:rFonts w:ascii="Times New Roman" w:hAnsi="Times New Roman"/>
          <w:b/>
          <w:sz w:val="24"/>
          <w:szCs w:val="24"/>
        </w:rPr>
      </w:pPr>
      <w:r w:rsidRPr="001819AB">
        <w:rPr>
          <w:rFonts w:ascii="Times New Roman" w:hAnsi="Times New Roman"/>
          <w:b/>
          <w:sz w:val="24"/>
          <w:szCs w:val="24"/>
        </w:rPr>
        <w:t>Вариантный компонент</w:t>
      </w:r>
      <w:r w:rsidRPr="001819AB">
        <w:rPr>
          <w:rFonts w:ascii="Times New Roman" w:hAnsi="Times New Roman"/>
          <w:b/>
          <w:sz w:val="24"/>
          <w:szCs w:val="24"/>
          <w:lang w:val="kk-KZ"/>
        </w:rPr>
        <w:t xml:space="preserve"> </w:t>
      </w:r>
    </w:p>
    <w:p w14:paraId="61E03B7C" w14:textId="77777777" w:rsidR="0004769F" w:rsidRPr="001819AB" w:rsidRDefault="0004769F" w:rsidP="0004769F">
      <w:pPr>
        <w:tabs>
          <w:tab w:val="left" w:pos="3192"/>
        </w:tabs>
        <w:spacing w:after="0" w:line="240" w:lineRule="auto"/>
        <w:ind w:firstLine="720"/>
        <w:jc w:val="both"/>
        <w:rPr>
          <w:rFonts w:ascii="Times New Roman" w:hAnsi="Times New Roman"/>
          <w:sz w:val="24"/>
          <w:szCs w:val="24"/>
        </w:rPr>
      </w:pPr>
      <w:r w:rsidRPr="001819AB">
        <w:rPr>
          <w:rFonts w:ascii="Times New Roman" w:hAnsi="Times New Roman"/>
          <w:sz w:val="24"/>
          <w:szCs w:val="24"/>
        </w:rPr>
        <w:t>- по 1 часу на предметы «Английский язык», «Физика», «Химия » для учащихся 7-А, 7-Б,7Г, 7 Е  классов;</w:t>
      </w:r>
    </w:p>
    <w:p w14:paraId="7256FB7B" w14:textId="77777777" w:rsidR="0004769F" w:rsidRPr="001819AB" w:rsidRDefault="0004769F" w:rsidP="0004769F">
      <w:pPr>
        <w:tabs>
          <w:tab w:val="left" w:pos="3192"/>
        </w:tabs>
        <w:spacing w:after="0" w:line="240" w:lineRule="auto"/>
        <w:ind w:firstLine="720"/>
        <w:jc w:val="both"/>
        <w:rPr>
          <w:rFonts w:ascii="Times New Roman" w:hAnsi="Times New Roman"/>
          <w:sz w:val="24"/>
          <w:szCs w:val="24"/>
        </w:rPr>
      </w:pPr>
      <w:r w:rsidRPr="001819AB">
        <w:rPr>
          <w:rFonts w:ascii="Times New Roman" w:hAnsi="Times New Roman"/>
          <w:sz w:val="24"/>
          <w:szCs w:val="24"/>
        </w:rPr>
        <w:t>- по 1 часу на предметы «Алгебра», « География», « Физика » для учащихся 8-А, 8-Б, 8-Г, 8-Е классов;</w:t>
      </w:r>
    </w:p>
    <w:p w14:paraId="0DFA8C0E" w14:textId="77777777" w:rsidR="0004769F" w:rsidRPr="001819AB" w:rsidRDefault="0004769F" w:rsidP="0004769F">
      <w:pPr>
        <w:tabs>
          <w:tab w:val="left" w:pos="3192"/>
        </w:tabs>
        <w:spacing w:after="0" w:line="240" w:lineRule="auto"/>
        <w:ind w:firstLine="720"/>
        <w:jc w:val="both"/>
        <w:rPr>
          <w:rFonts w:ascii="Times New Roman" w:hAnsi="Times New Roman"/>
          <w:sz w:val="24"/>
          <w:szCs w:val="24"/>
        </w:rPr>
      </w:pPr>
      <w:r w:rsidRPr="001819AB">
        <w:rPr>
          <w:rFonts w:ascii="Times New Roman" w:hAnsi="Times New Roman"/>
          <w:sz w:val="24"/>
          <w:szCs w:val="24"/>
        </w:rPr>
        <w:t xml:space="preserve">- по 1 часу на предметы «Алгебра», «Физика», « Биология » для учащихся </w:t>
      </w:r>
    </w:p>
    <w:p w14:paraId="5FDBBDFD" w14:textId="77777777" w:rsidR="0004769F" w:rsidRPr="001819AB" w:rsidRDefault="0004769F" w:rsidP="0004769F">
      <w:pPr>
        <w:tabs>
          <w:tab w:val="left" w:pos="3192"/>
        </w:tabs>
        <w:spacing w:after="0" w:line="240" w:lineRule="auto"/>
        <w:ind w:firstLine="720"/>
        <w:jc w:val="both"/>
        <w:rPr>
          <w:rFonts w:ascii="Times New Roman" w:hAnsi="Times New Roman"/>
          <w:sz w:val="24"/>
          <w:szCs w:val="24"/>
        </w:rPr>
      </w:pPr>
      <w:r w:rsidRPr="001819AB">
        <w:rPr>
          <w:rFonts w:ascii="Times New Roman" w:hAnsi="Times New Roman"/>
          <w:sz w:val="24"/>
          <w:szCs w:val="24"/>
        </w:rPr>
        <w:t>9-А, 9-Б,9Г,9Е  классов;</w:t>
      </w:r>
    </w:p>
    <w:p w14:paraId="0C148900" w14:textId="77777777" w:rsidR="0004769F" w:rsidRPr="001819AB" w:rsidRDefault="0004769F" w:rsidP="0004769F">
      <w:pPr>
        <w:spacing w:after="0" w:line="240" w:lineRule="auto"/>
        <w:rPr>
          <w:rFonts w:ascii="Times New Roman" w:hAnsi="Times New Roman"/>
          <w:sz w:val="24"/>
          <w:szCs w:val="24"/>
          <w:lang w:val="kk-KZ"/>
        </w:rPr>
      </w:pPr>
      <w:r w:rsidRPr="001819AB">
        <w:rPr>
          <w:rFonts w:ascii="Times New Roman" w:hAnsi="Times New Roman"/>
          <w:sz w:val="24"/>
          <w:szCs w:val="24"/>
        </w:rPr>
        <w:t xml:space="preserve">- «Создание проектов на уроках географии как метод развития функциональной грамотности» </w:t>
      </w:r>
      <w:r w:rsidRPr="001819AB">
        <w:rPr>
          <w:rFonts w:ascii="Times New Roman" w:hAnsi="Times New Roman"/>
          <w:sz w:val="24"/>
          <w:szCs w:val="24"/>
          <w:lang w:val="kk-KZ"/>
        </w:rPr>
        <w:t>(протокол  № 3 от 09.08.24) (7-11кл)</w:t>
      </w:r>
    </w:p>
    <w:p w14:paraId="0AD882AB" w14:textId="77777777" w:rsidR="0004769F" w:rsidRPr="001819AB" w:rsidRDefault="0004769F" w:rsidP="0004769F">
      <w:pPr>
        <w:pStyle w:val="a3"/>
        <w:rPr>
          <w:bCs/>
        </w:rPr>
      </w:pPr>
      <w:r w:rsidRPr="001819AB">
        <w:rPr>
          <w:bCs/>
          <w:lang w:val="kk-KZ"/>
        </w:rPr>
        <w:t>-  «</w:t>
      </w:r>
      <w:r w:rsidRPr="001819AB">
        <w:rPr>
          <w:b/>
          <w:bCs/>
        </w:rPr>
        <w:t xml:space="preserve">Айтылым сауаттылығын  </w:t>
      </w:r>
      <w:r w:rsidRPr="001819AB">
        <w:rPr>
          <w:b/>
          <w:bCs/>
          <w:spacing w:val="-2"/>
        </w:rPr>
        <w:t>арттыру» протокол № 2, 2023г</w:t>
      </w:r>
    </w:p>
    <w:p w14:paraId="2F19A068" w14:textId="77777777" w:rsidR="0004769F" w:rsidRPr="001819AB" w:rsidRDefault="0004769F" w:rsidP="0004769F">
      <w:pPr>
        <w:tabs>
          <w:tab w:val="left" w:pos="3476"/>
        </w:tabs>
        <w:spacing w:after="0"/>
        <w:rPr>
          <w:rFonts w:ascii="Times New Roman" w:hAnsi="Times New Roman"/>
          <w:sz w:val="24"/>
          <w:szCs w:val="24"/>
          <w:lang w:val="kk-KZ"/>
        </w:rPr>
      </w:pPr>
      <w:r w:rsidRPr="001819AB">
        <w:rPr>
          <w:rFonts w:ascii="Times New Roman" w:hAnsi="Times New Roman"/>
          <w:sz w:val="24"/>
          <w:szCs w:val="24"/>
          <w:lang w:val="kk-KZ"/>
        </w:rPr>
        <w:t>- Математический практикум по разделу «Тригономерия»</w:t>
      </w:r>
    </w:p>
    <w:p w14:paraId="052B77CC" w14:textId="77777777" w:rsidR="0004769F" w:rsidRPr="001819AB" w:rsidRDefault="0004769F" w:rsidP="0004769F">
      <w:pPr>
        <w:spacing w:after="0" w:line="240" w:lineRule="auto"/>
        <w:jc w:val="both"/>
        <w:rPr>
          <w:rFonts w:ascii="Times New Roman" w:hAnsi="Times New Roman"/>
          <w:sz w:val="24"/>
          <w:szCs w:val="24"/>
        </w:rPr>
      </w:pPr>
      <w:r w:rsidRPr="001819AB">
        <w:rPr>
          <w:rFonts w:ascii="Times New Roman" w:hAnsi="Times New Roman"/>
          <w:sz w:val="24"/>
          <w:szCs w:val="24"/>
        </w:rPr>
        <w:t>За счёт коррекционного компонента в классах с задержкой психического развития введены:</w:t>
      </w:r>
    </w:p>
    <w:p w14:paraId="6F9F818E" w14:textId="77777777" w:rsidR="0004769F" w:rsidRPr="001819AB" w:rsidRDefault="0004769F" w:rsidP="0004769F">
      <w:pPr>
        <w:spacing w:after="0" w:line="240" w:lineRule="auto"/>
        <w:jc w:val="both"/>
        <w:rPr>
          <w:rFonts w:ascii="Times New Roman" w:hAnsi="Times New Roman"/>
          <w:sz w:val="24"/>
          <w:szCs w:val="24"/>
        </w:rPr>
      </w:pPr>
      <w:r w:rsidRPr="001819AB">
        <w:rPr>
          <w:rFonts w:ascii="Times New Roman" w:hAnsi="Times New Roman"/>
          <w:b/>
          <w:sz w:val="24"/>
          <w:szCs w:val="24"/>
        </w:rPr>
        <w:t xml:space="preserve">- </w:t>
      </w:r>
      <w:r w:rsidRPr="001819AB">
        <w:rPr>
          <w:rFonts w:ascii="Times New Roman" w:hAnsi="Times New Roman"/>
          <w:sz w:val="24"/>
          <w:szCs w:val="24"/>
        </w:rPr>
        <w:t>2  часа</w:t>
      </w:r>
      <w:r w:rsidRPr="001819AB">
        <w:rPr>
          <w:rFonts w:ascii="Times New Roman" w:hAnsi="Times New Roman"/>
          <w:b/>
          <w:sz w:val="24"/>
          <w:szCs w:val="24"/>
        </w:rPr>
        <w:t xml:space="preserve"> </w:t>
      </w:r>
      <w:r w:rsidRPr="001819AB">
        <w:rPr>
          <w:rFonts w:ascii="Times New Roman" w:hAnsi="Times New Roman"/>
          <w:sz w:val="24"/>
          <w:szCs w:val="24"/>
        </w:rPr>
        <w:t xml:space="preserve"> на социально-бытовую ориентировку в 5-В  (ЗПР) классе, проводится логопедом;</w:t>
      </w:r>
    </w:p>
    <w:p w14:paraId="553A2A7B" w14:textId="77777777" w:rsidR="0004769F" w:rsidRPr="001819AB" w:rsidRDefault="0004769F" w:rsidP="0004769F">
      <w:pPr>
        <w:spacing w:after="0" w:line="240" w:lineRule="auto"/>
        <w:jc w:val="both"/>
        <w:rPr>
          <w:rFonts w:ascii="Times New Roman" w:hAnsi="Times New Roman"/>
          <w:sz w:val="24"/>
          <w:szCs w:val="24"/>
        </w:rPr>
      </w:pPr>
      <w:r w:rsidRPr="001819AB">
        <w:rPr>
          <w:rFonts w:ascii="Times New Roman" w:hAnsi="Times New Roman"/>
          <w:sz w:val="24"/>
          <w:szCs w:val="24"/>
        </w:rPr>
        <w:t>- 2  часа</w:t>
      </w:r>
      <w:r w:rsidRPr="001819AB">
        <w:rPr>
          <w:rFonts w:ascii="Times New Roman" w:hAnsi="Times New Roman"/>
          <w:b/>
          <w:sz w:val="24"/>
          <w:szCs w:val="24"/>
        </w:rPr>
        <w:t xml:space="preserve"> </w:t>
      </w:r>
      <w:r w:rsidRPr="001819AB">
        <w:rPr>
          <w:rFonts w:ascii="Times New Roman" w:hAnsi="Times New Roman"/>
          <w:sz w:val="24"/>
          <w:szCs w:val="24"/>
        </w:rPr>
        <w:t xml:space="preserve"> на коррекцию  в 5-В  (ЗПР) классе, проводится психологом;</w:t>
      </w:r>
    </w:p>
    <w:p w14:paraId="337CA14D" w14:textId="77777777" w:rsidR="0004769F" w:rsidRPr="001819AB" w:rsidRDefault="0004769F" w:rsidP="0004769F">
      <w:pPr>
        <w:spacing w:after="0" w:line="240" w:lineRule="auto"/>
        <w:jc w:val="both"/>
        <w:rPr>
          <w:rFonts w:ascii="Times New Roman" w:hAnsi="Times New Roman"/>
          <w:b/>
          <w:sz w:val="24"/>
          <w:szCs w:val="24"/>
        </w:rPr>
      </w:pPr>
      <w:r w:rsidRPr="001819AB">
        <w:rPr>
          <w:rFonts w:ascii="Times New Roman" w:hAnsi="Times New Roman"/>
          <w:sz w:val="24"/>
          <w:szCs w:val="24"/>
        </w:rPr>
        <w:t xml:space="preserve">- 3 часа на индивидуальные и подгрупповые занятия по восполнению пробелов в знаниях  в 5-В, классе, </w:t>
      </w:r>
      <w:r w:rsidRPr="001819AB">
        <w:rPr>
          <w:rFonts w:ascii="Times New Roman" w:hAnsi="Times New Roman"/>
          <w:b/>
          <w:sz w:val="24"/>
          <w:szCs w:val="24"/>
        </w:rPr>
        <w:t>из них:</w:t>
      </w:r>
    </w:p>
    <w:p w14:paraId="4F44E109" w14:textId="77777777" w:rsidR="0004769F" w:rsidRPr="001819AB" w:rsidRDefault="0004769F" w:rsidP="0004769F">
      <w:pPr>
        <w:spacing w:after="0" w:line="240" w:lineRule="auto"/>
        <w:jc w:val="center"/>
        <w:rPr>
          <w:rFonts w:ascii="Times New Roman" w:hAnsi="Times New Roman"/>
          <w:b/>
          <w:sz w:val="24"/>
          <w:szCs w:val="24"/>
        </w:rPr>
      </w:pPr>
    </w:p>
    <w:p w14:paraId="2079FCD9" w14:textId="77777777" w:rsidR="0004769F" w:rsidRPr="001819AB" w:rsidRDefault="0004769F" w:rsidP="0004769F">
      <w:pPr>
        <w:spacing w:after="0" w:line="240" w:lineRule="auto"/>
        <w:jc w:val="both"/>
        <w:rPr>
          <w:rFonts w:ascii="Times New Roman" w:hAnsi="Times New Roman"/>
          <w:sz w:val="24"/>
          <w:szCs w:val="24"/>
        </w:rPr>
      </w:pPr>
      <w:r w:rsidRPr="001819AB">
        <w:rPr>
          <w:rFonts w:ascii="Times New Roman" w:hAnsi="Times New Roman"/>
          <w:sz w:val="24"/>
          <w:szCs w:val="24"/>
        </w:rPr>
        <w:t>-  1 час  на коррекцию развития словесно-логического мышления по русскому языку; «Повышение читательского интереса через изучение сказок» 5-(ЗПР) (протокол № 2от26.07.24)</w:t>
      </w:r>
    </w:p>
    <w:p w14:paraId="02E5DDDD" w14:textId="77777777" w:rsidR="0004769F" w:rsidRPr="001819AB" w:rsidRDefault="0004769F" w:rsidP="0004769F">
      <w:pPr>
        <w:spacing w:after="0" w:line="240" w:lineRule="auto"/>
        <w:jc w:val="both"/>
        <w:rPr>
          <w:rFonts w:ascii="Times New Roman" w:hAnsi="Times New Roman"/>
          <w:b/>
          <w:sz w:val="24"/>
          <w:szCs w:val="24"/>
          <w:lang w:val="kk-KZ" w:bidi="ru-RU"/>
        </w:rPr>
      </w:pPr>
      <w:r w:rsidRPr="001819AB">
        <w:rPr>
          <w:rFonts w:ascii="Times New Roman" w:hAnsi="Times New Roman"/>
          <w:sz w:val="24"/>
          <w:szCs w:val="24"/>
        </w:rPr>
        <w:t>- 1 час  на коррекцию словесно-логического мышления по казахскому  языку</w:t>
      </w:r>
      <w:r w:rsidRPr="001819AB">
        <w:rPr>
          <w:rFonts w:ascii="Times New Roman" w:hAnsi="Times New Roman"/>
          <w:b/>
          <w:sz w:val="24"/>
          <w:szCs w:val="24"/>
          <w:lang w:val="kk-KZ" w:bidi="ru-RU"/>
        </w:rPr>
        <w:t xml:space="preserve"> </w:t>
      </w:r>
    </w:p>
    <w:p w14:paraId="477D1045" w14:textId="77777777" w:rsidR="0004769F" w:rsidRPr="001819AB" w:rsidRDefault="0004769F" w:rsidP="0004769F">
      <w:pPr>
        <w:spacing w:after="0" w:line="240" w:lineRule="auto"/>
        <w:jc w:val="both"/>
        <w:rPr>
          <w:rFonts w:ascii="Times New Roman" w:hAnsi="Times New Roman"/>
          <w:sz w:val="24"/>
          <w:szCs w:val="24"/>
          <w:lang w:val="kk-KZ" w:bidi="ru-RU"/>
        </w:rPr>
      </w:pPr>
      <w:r w:rsidRPr="001819AB">
        <w:rPr>
          <w:rFonts w:ascii="Times New Roman" w:hAnsi="Times New Roman"/>
          <w:sz w:val="24"/>
          <w:szCs w:val="24"/>
          <w:lang w:val="kk-KZ" w:bidi="ru-RU"/>
        </w:rPr>
        <w:t xml:space="preserve">  -1час на естествознание.</w:t>
      </w:r>
    </w:p>
    <w:p w14:paraId="23E60E9F" w14:textId="77777777" w:rsidR="0004769F" w:rsidRPr="001819AB" w:rsidRDefault="0004769F" w:rsidP="0004769F">
      <w:pPr>
        <w:spacing w:after="0" w:line="240" w:lineRule="auto"/>
        <w:jc w:val="both"/>
        <w:rPr>
          <w:rFonts w:ascii="Times New Roman" w:hAnsi="Times New Roman"/>
          <w:b/>
          <w:sz w:val="24"/>
          <w:szCs w:val="24"/>
          <w:lang w:val="kk-KZ" w:bidi="ru-RU"/>
        </w:rPr>
      </w:pPr>
    </w:p>
    <w:p w14:paraId="4BCBB54A" w14:textId="77777777" w:rsidR="0004769F" w:rsidRPr="001819AB" w:rsidRDefault="0004769F" w:rsidP="0004769F">
      <w:pPr>
        <w:spacing w:after="0" w:line="240" w:lineRule="auto"/>
        <w:jc w:val="both"/>
        <w:rPr>
          <w:rFonts w:ascii="Times New Roman" w:hAnsi="Times New Roman"/>
          <w:sz w:val="24"/>
          <w:szCs w:val="24"/>
          <w:lang w:bidi="ru-RU"/>
        </w:rPr>
      </w:pPr>
      <w:r w:rsidRPr="001819AB">
        <w:rPr>
          <w:rFonts w:ascii="Times New Roman" w:hAnsi="Times New Roman"/>
          <w:b/>
          <w:sz w:val="24"/>
          <w:szCs w:val="24"/>
          <w:lang w:val="kk-KZ" w:bidi="ru-RU"/>
        </w:rPr>
        <w:t xml:space="preserve">ІІІ </w:t>
      </w:r>
      <w:r w:rsidRPr="001819AB">
        <w:rPr>
          <w:rFonts w:ascii="Times New Roman" w:hAnsi="Times New Roman"/>
          <w:b/>
          <w:sz w:val="24"/>
          <w:szCs w:val="24"/>
          <w:lang w:bidi="ru-RU"/>
        </w:rPr>
        <w:t>КЛАССЫ УРОВНЯ ОБЩЕГО СРЕДНЕГО ОБРАЗОВАНИЯ: 10-11 КЛАССЫ</w:t>
      </w:r>
      <w:r w:rsidRPr="001819AB">
        <w:rPr>
          <w:rFonts w:ascii="Times New Roman" w:hAnsi="Times New Roman"/>
          <w:sz w:val="24"/>
          <w:szCs w:val="24"/>
          <w:lang w:bidi="ru-RU"/>
        </w:rPr>
        <w:t>:</w:t>
      </w:r>
    </w:p>
    <w:p w14:paraId="60F6B551" w14:textId="77777777" w:rsidR="0004769F" w:rsidRPr="001819AB" w:rsidRDefault="0004769F" w:rsidP="0004769F">
      <w:pPr>
        <w:widowControl w:val="0"/>
        <w:tabs>
          <w:tab w:val="left" w:pos="0"/>
          <w:tab w:val="left" w:pos="709"/>
          <w:tab w:val="left" w:pos="993"/>
          <w:tab w:val="left" w:pos="1772"/>
        </w:tabs>
        <w:autoSpaceDE w:val="0"/>
        <w:autoSpaceDN w:val="0"/>
        <w:spacing w:after="0" w:line="240" w:lineRule="auto"/>
        <w:jc w:val="both"/>
        <w:rPr>
          <w:rFonts w:ascii="Times New Roman" w:hAnsi="Times New Roman"/>
          <w:b/>
          <w:sz w:val="24"/>
          <w:szCs w:val="24"/>
          <w:lang w:val="kk-KZ"/>
        </w:rPr>
      </w:pPr>
      <w:r w:rsidRPr="001819AB">
        <w:rPr>
          <w:rFonts w:ascii="Times New Roman" w:hAnsi="Times New Roman"/>
          <w:b/>
          <w:sz w:val="24"/>
          <w:szCs w:val="24"/>
          <w:lang w:val="kk-KZ"/>
        </w:rPr>
        <w:t xml:space="preserve">1.Согласно титульному листу количество классов - 3: </w:t>
      </w:r>
    </w:p>
    <w:p w14:paraId="7396D1AB" w14:textId="77777777" w:rsidR="0004769F" w:rsidRPr="001819AB" w:rsidRDefault="0004769F" w:rsidP="0004769F">
      <w:pPr>
        <w:widowControl w:val="0"/>
        <w:tabs>
          <w:tab w:val="left" w:pos="0"/>
          <w:tab w:val="left" w:pos="426"/>
          <w:tab w:val="left" w:pos="709"/>
          <w:tab w:val="left" w:pos="851"/>
          <w:tab w:val="left" w:pos="1418"/>
          <w:tab w:val="left" w:pos="1772"/>
        </w:tabs>
        <w:autoSpaceDE w:val="0"/>
        <w:autoSpaceDN w:val="0"/>
        <w:spacing w:after="0" w:line="240" w:lineRule="auto"/>
        <w:jc w:val="both"/>
        <w:rPr>
          <w:rFonts w:ascii="Times New Roman" w:hAnsi="Times New Roman"/>
          <w:sz w:val="24"/>
          <w:szCs w:val="24"/>
          <w:lang w:val="kk-KZ" w:bidi="ru-RU"/>
        </w:rPr>
      </w:pPr>
    </w:p>
    <w:p w14:paraId="7BF686E0" w14:textId="77777777" w:rsidR="0004769F" w:rsidRPr="001819AB" w:rsidRDefault="0004769F" w:rsidP="0004769F">
      <w:pPr>
        <w:jc w:val="both"/>
        <w:rPr>
          <w:rFonts w:ascii="Times New Roman" w:hAnsi="Times New Roman"/>
          <w:sz w:val="24"/>
          <w:szCs w:val="24"/>
        </w:rPr>
      </w:pPr>
      <w:r w:rsidRPr="001819AB">
        <w:rPr>
          <w:rFonts w:ascii="Times New Roman" w:hAnsi="Times New Roman"/>
          <w:b/>
          <w:sz w:val="24"/>
          <w:szCs w:val="24"/>
        </w:rPr>
        <w:t>10-11 классы:</w:t>
      </w:r>
      <w:r w:rsidRPr="001819AB">
        <w:rPr>
          <w:rFonts w:ascii="Times New Roman" w:hAnsi="Times New Roman"/>
          <w:sz w:val="24"/>
          <w:szCs w:val="24"/>
        </w:rPr>
        <w:t xml:space="preserve"> 10А-11А классы  – профильные по общественно-гуманитарному направлению и 11Б класс по естественно-математическому направлению.</w:t>
      </w:r>
    </w:p>
    <w:p w14:paraId="3BA14606" w14:textId="77777777" w:rsidR="0004769F" w:rsidRPr="001819AB" w:rsidRDefault="0004769F" w:rsidP="0004769F">
      <w:pPr>
        <w:pStyle w:val="a3"/>
        <w:jc w:val="both"/>
        <w:rPr>
          <w:bCs/>
        </w:rPr>
      </w:pPr>
      <w:r w:rsidRPr="001819AB">
        <w:rPr>
          <w:b/>
          <w:bCs/>
        </w:rPr>
        <w:t>- по 1 часу на предметы «Физика », «Казахский язык и литература», «География», «Алгебра и начала анализа».</w:t>
      </w:r>
    </w:p>
    <w:p w14:paraId="35081764" w14:textId="77777777" w:rsidR="0004769F" w:rsidRPr="001819AB" w:rsidRDefault="0004769F" w:rsidP="0004769F">
      <w:pPr>
        <w:spacing w:after="0" w:line="240" w:lineRule="auto"/>
        <w:rPr>
          <w:rFonts w:ascii="Times New Roman" w:hAnsi="Times New Roman"/>
          <w:sz w:val="24"/>
          <w:szCs w:val="24"/>
        </w:rPr>
      </w:pPr>
      <w:r w:rsidRPr="001819AB">
        <w:rPr>
          <w:rFonts w:ascii="Times New Roman" w:hAnsi="Times New Roman"/>
          <w:sz w:val="24"/>
          <w:szCs w:val="24"/>
        </w:rPr>
        <w:t>- «Создание проектов на уроках географии как метод развития функциональной грамотности»</w:t>
      </w:r>
    </w:p>
    <w:p w14:paraId="12762E8C" w14:textId="77777777" w:rsidR="0004769F" w:rsidRPr="001819AB" w:rsidRDefault="0004769F" w:rsidP="0004769F">
      <w:pPr>
        <w:tabs>
          <w:tab w:val="left" w:pos="3192"/>
        </w:tabs>
        <w:spacing w:after="0" w:line="240" w:lineRule="auto"/>
        <w:jc w:val="both"/>
        <w:rPr>
          <w:rFonts w:ascii="Times New Roman" w:hAnsi="Times New Roman"/>
          <w:sz w:val="24"/>
          <w:szCs w:val="24"/>
          <w:lang w:val="kk-KZ"/>
        </w:rPr>
      </w:pPr>
      <w:r w:rsidRPr="001819AB">
        <w:rPr>
          <w:rFonts w:ascii="Times New Roman" w:hAnsi="Times New Roman"/>
          <w:sz w:val="24"/>
          <w:szCs w:val="24"/>
          <w:lang w:val="kk-KZ"/>
        </w:rPr>
        <w:t>(протокол  № 3 от 09.08.24) (7-11кл)</w:t>
      </w:r>
    </w:p>
    <w:p w14:paraId="5AE474D1" w14:textId="77777777" w:rsidR="0004769F" w:rsidRPr="001819AB" w:rsidRDefault="0004769F" w:rsidP="0004769F">
      <w:pPr>
        <w:spacing w:after="0"/>
        <w:jc w:val="both"/>
        <w:rPr>
          <w:rFonts w:ascii="Times New Roman" w:hAnsi="Times New Roman"/>
          <w:sz w:val="24"/>
          <w:szCs w:val="24"/>
          <w:lang w:val="kk-KZ"/>
        </w:rPr>
      </w:pPr>
      <w:r w:rsidRPr="001819AB">
        <w:rPr>
          <w:rFonts w:ascii="Times New Roman" w:hAnsi="Times New Roman"/>
          <w:bCs/>
          <w:sz w:val="24"/>
          <w:szCs w:val="24"/>
          <w:lang w:val="kk-KZ"/>
        </w:rPr>
        <w:t>-  «Қазақ  тілі пәні бойынша практикалық тапсырмалар арқылы функционалдық сауаттылықты қалыптастыру жолдары «</w:t>
      </w:r>
      <w:r w:rsidRPr="001819AB">
        <w:rPr>
          <w:rFonts w:ascii="Times New Roman" w:hAnsi="Times New Roman"/>
          <w:sz w:val="24"/>
          <w:szCs w:val="24"/>
          <w:lang w:val="kk-KZ"/>
        </w:rPr>
        <w:t xml:space="preserve">/протокол № 2  от26.07.2024г/. </w:t>
      </w:r>
    </w:p>
    <w:p w14:paraId="09626C77" w14:textId="77777777" w:rsidR="0004769F" w:rsidRPr="001819AB" w:rsidRDefault="0004769F" w:rsidP="0004769F">
      <w:pPr>
        <w:tabs>
          <w:tab w:val="left" w:pos="3192"/>
        </w:tabs>
        <w:spacing w:after="0" w:line="240" w:lineRule="auto"/>
        <w:jc w:val="both"/>
        <w:rPr>
          <w:rFonts w:ascii="Times New Roman" w:hAnsi="Times New Roman"/>
          <w:sz w:val="24"/>
          <w:szCs w:val="24"/>
          <w:lang w:val="kk-KZ"/>
        </w:rPr>
      </w:pPr>
    </w:p>
    <w:p w14:paraId="1FE7D258" w14:textId="77777777" w:rsidR="0004769F" w:rsidRPr="001819AB" w:rsidRDefault="0004769F" w:rsidP="0004769F">
      <w:pPr>
        <w:pStyle w:val="a3"/>
        <w:widowControl w:val="0"/>
        <w:spacing w:before="0" w:beforeAutospacing="0" w:after="0" w:afterAutospacing="0"/>
        <w:ind w:left="113" w:right="222"/>
        <w:contextualSpacing/>
        <w:jc w:val="both"/>
        <w:rPr>
          <w:sz w:val="28"/>
          <w:szCs w:val="28"/>
        </w:rPr>
      </w:pPr>
      <w:r w:rsidRPr="001819AB">
        <w:rPr>
          <w:sz w:val="28"/>
          <w:szCs w:val="28"/>
        </w:rPr>
        <w:t>Максимальный объем недельной учебной нагрузки в 2024-2025учебном году:</w:t>
      </w:r>
    </w:p>
    <w:tbl>
      <w:tblPr>
        <w:tblW w:w="1048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7"/>
        <w:gridCol w:w="1277"/>
        <w:gridCol w:w="1699"/>
        <w:gridCol w:w="3118"/>
        <w:gridCol w:w="1134"/>
        <w:gridCol w:w="1134"/>
        <w:gridCol w:w="1416"/>
      </w:tblGrid>
      <w:tr w:rsidR="001819AB" w:rsidRPr="001819AB" w14:paraId="2C800EF3" w14:textId="77777777" w:rsidTr="00636C4A">
        <w:trPr>
          <w:cantSplit/>
          <w:trHeight w:val="2640"/>
        </w:trPr>
        <w:tc>
          <w:tcPr>
            <w:tcW w:w="708" w:type="dxa"/>
            <w:tcBorders>
              <w:top w:val="single" w:sz="4" w:space="0" w:color="auto"/>
              <w:left w:val="single" w:sz="4" w:space="0" w:color="auto"/>
              <w:bottom w:val="single" w:sz="4" w:space="0" w:color="auto"/>
              <w:right w:val="single" w:sz="4" w:space="0" w:color="auto"/>
            </w:tcBorders>
            <w:vAlign w:val="center"/>
            <w:hideMark/>
          </w:tcPr>
          <w:p w14:paraId="1B7D4DE4" w14:textId="77777777" w:rsidR="0004769F" w:rsidRPr="001819AB" w:rsidRDefault="0004769F" w:rsidP="00636C4A">
            <w:pPr>
              <w:spacing w:after="0" w:line="240" w:lineRule="auto"/>
              <w:rPr>
                <w:rFonts w:ascii="Times New Roman" w:eastAsia="Times New Roman" w:hAnsi="Times New Roman" w:cs="Times New Roman"/>
                <w:b/>
                <w:bCs/>
                <w:sz w:val="24"/>
                <w:szCs w:val="24"/>
              </w:rPr>
            </w:pPr>
            <w:r w:rsidRPr="001819AB">
              <w:rPr>
                <w:rFonts w:ascii="Times New Roman" w:eastAsia="Times New Roman" w:hAnsi="Times New Roman" w:cs="Times New Roman"/>
                <w:b/>
                <w:bCs/>
                <w:sz w:val="24"/>
                <w:szCs w:val="24"/>
              </w:rPr>
              <w:t>Класс</w:t>
            </w:r>
          </w:p>
        </w:tc>
        <w:tc>
          <w:tcPr>
            <w:tcW w:w="1277" w:type="dxa"/>
            <w:tcBorders>
              <w:top w:val="single" w:sz="4" w:space="0" w:color="auto"/>
              <w:left w:val="single" w:sz="4" w:space="0" w:color="auto"/>
              <w:bottom w:val="single" w:sz="4" w:space="0" w:color="auto"/>
              <w:right w:val="single" w:sz="4" w:space="0" w:color="auto"/>
            </w:tcBorders>
            <w:vAlign w:val="center"/>
            <w:hideMark/>
          </w:tcPr>
          <w:p w14:paraId="3121E817" w14:textId="77777777" w:rsidR="0004769F" w:rsidRPr="001819AB" w:rsidRDefault="0004769F" w:rsidP="00636C4A">
            <w:pPr>
              <w:spacing w:after="0" w:line="240" w:lineRule="auto"/>
              <w:rPr>
                <w:rFonts w:ascii="Times New Roman" w:eastAsia="Times New Roman" w:hAnsi="Times New Roman" w:cs="Times New Roman"/>
                <w:b/>
                <w:bCs/>
                <w:sz w:val="24"/>
                <w:szCs w:val="24"/>
              </w:rPr>
            </w:pPr>
            <w:r w:rsidRPr="001819AB">
              <w:rPr>
                <w:rFonts w:ascii="Times New Roman" w:eastAsia="Times New Roman" w:hAnsi="Times New Roman" w:cs="Times New Roman"/>
                <w:b/>
                <w:bCs/>
                <w:sz w:val="24"/>
                <w:szCs w:val="24"/>
              </w:rPr>
              <w:t>Количе</w:t>
            </w:r>
          </w:p>
          <w:p w14:paraId="7CD18009" w14:textId="77777777" w:rsidR="0004769F" w:rsidRPr="001819AB" w:rsidRDefault="0004769F" w:rsidP="00636C4A">
            <w:pPr>
              <w:spacing w:after="0" w:line="240" w:lineRule="auto"/>
              <w:rPr>
                <w:rFonts w:ascii="Times New Roman" w:eastAsia="Times New Roman" w:hAnsi="Times New Roman" w:cs="Times New Roman"/>
                <w:b/>
                <w:bCs/>
                <w:sz w:val="24"/>
                <w:szCs w:val="24"/>
              </w:rPr>
            </w:pPr>
            <w:r w:rsidRPr="001819AB">
              <w:rPr>
                <w:rFonts w:ascii="Times New Roman" w:eastAsia="Times New Roman" w:hAnsi="Times New Roman" w:cs="Times New Roman"/>
                <w:b/>
                <w:bCs/>
                <w:sz w:val="24"/>
                <w:szCs w:val="24"/>
              </w:rPr>
              <w:t>ство классов</w:t>
            </w:r>
          </w:p>
        </w:tc>
        <w:tc>
          <w:tcPr>
            <w:tcW w:w="1700" w:type="dxa"/>
            <w:tcBorders>
              <w:top w:val="single" w:sz="4" w:space="0" w:color="auto"/>
              <w:left w:val="single" w:sz="4" w:space="0" w:color="auto"/>
              <w:bottom w:val="single" w:sz="4" w:space="0" w:color="auto"/>
              <w:right w:val="single" w:sz="4" w:space="0" w:color="auto"/>
            </w:tcBorders>
            <w:vAlign w:val="center"/>
            <w:hideMark/>
          </w:tcPr>
          <w:p w14:paraId="0C29D6A1" w14:textId="77777777" w:rsidR="0004769F" w:rsidRPr="001819AB" w:rsidRDefault="0004769F" w:rsidP="00636C4A">
            <w:pPr>
              <w:spacing w:after="0" w:line="240" w:lineRule="auto"/>
              <w:ind w:firstLine="284"/>
              <w:jc w:val="center"/>
              <w:rPr>
                <w:rFonts w:ascii="Times New Roman" w:eastAsia="Times New Roman" w:hAnsi="Times New Roman" w:cs="Times New Roman"/>
                <w:b/>
                <w:bCs/>
                <w:sz w:val="24"/>
                <w:szCs w:val="24"/>
              </w:rPr>
            </w:pPr>
            <w:r w:rsidRPr="001819AB">
              <w:rPr>
                <w:rFonts w:ascii="Times New Roman" w:eastAsia="Times New Roman" w:hAnsi="Times New Roman" w:cs="Times New Roman"/>
                <w:b/>
                <w:bCs/>
                <w:sz w:val="24"/>
                <w:szCs w:val="24"/>
              </w:rPr>
              <w:t>Язык обучения</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C1B8D9E" w14:textId="77777777" w:rsidR="0004769F" w:rsidRPr="001819AB" w:rsidRDefault="0004769F" w:rsidP="00636C4A">
            <w:pPr>
              <w:spacing w:after="0" w:line="240" w:lineRule="auto"/>
              <w:ind w:firstLine="284"/>
              <w:jc w:val="center"/>
              <w:rPr>
                <w:rFonts w:ascii="Times New Roman" w:eastAsia="Times New Roman" w:hAnsi="Times New Roman" w:cs="Times New Roman"/>
                <w:b/>
                <w:bCs/>
                <w:sz w:val="24"/>
                <w:szCs w:val="24"/>
              </w:rPr>
            </w:pPr>
            <w:r w:rsidRPr="001819AB">
              <w:rPr>
                <w:rFonts w:ascii="Times New Roman" w:eastAsia="Times New Roman" w:hAnsi="Times New Roman" w:cs="Times New Roman"/>
                <w:b/>
                <w:bCs/>
                <w:sz w:val="24"/>
                <w:szCs w:val="24"/>
                <w:lang w:val="kk-KZ"/>
              </w:rPr>
              <w:t>Тип класса</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14:paraId="0814C9E8" w14:textId="77777777" w:rsidR="0004769F" w:rsidRPr="001819AB" w:rsidRDefault="0004769F" w:rsidP="00636C4A">
            <w:pPr>
              <w:spacing w:after="0" w:line="240" w:lineRule="auto"/>
              <w:ind w:left="113" w:right="113" w:firstLine="284"/>
              <w:jc w:val="center"/>
              <w:rPr>
                <w:rFonts w:ascii="Times New Roman" w:eastAsia="Times New Roman" w:hAnsi="Times New Roman" w:cs="Times New Roman"/>
                <w:b/>
                <w:sz w:val="24"/>
                <w:szCs w:val="24"/>
              </w:rPr>
            </w:pPr>
            <w:r w:rsidRPr="001819AB">
              <w:rPr>
                <w:rFonts w:ascii="Times New Roman" w:eastAsia="Times New Roman" w:hAnsi="Times New Roman" w:cs="Times New Roman"/>
                <w:b/>
                <w:sz w:val="24"/>
                <w:szCs w:val="24"/>
                <w:lang w:val="kk-KZ"/>
              </w:rPr>
              <w:t>Инвариативный компонент</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14:paraId="20928527" w14:textId="77777777" w:rsidR="0004769F" w:rsidRPr="001819AB" w:rsidRDefault="0004769F" w:rsidP="00636C4A">
            <w:pPr>
              <w:spacing w:after="0" w:line="240" w:lineRule="auto"/>
              <w:ind w:left="113" w:right="113" w:firstLine="284"/>
              <w:jc w:val="center"/>
              <w:rPr>
                <w:rFonts w:ascii="Times New Roman" w:eastAsia="Times New Roman" w:hAnsi="Times New Roman" w:cs="Times New Roman"/>
                <w:b/>
                <w:sz w:val="24"/>
                <w:szCs w:val="24"/>
              </w:rPr>
            </w:pPr>
            <w:r w:rsidRPr="001819AB">
              <w:rPr>
                <w:rFonts w:ascii="Times New Roman" w:eastAsia="Times New Roman" w:hAnsi="Times New Roman" w:cs="Times New Roman"/>
                <w:b/>
                <w:sz w:val="24"/>
                <w:szCs w:val="24"/>
                <w:lang w:val="kk-KZ"/>
              </w:rPr>
              <w:t>Вариативный компонент</w:t>
            </w:r>
          </w:p>
        </w:tc>
        <w:tc>
          <w:tcPr>
            <w:tcW w:w="1417" w:type="dxa"/>
            <w:tcBorders>
              <w:top w:val="single" w:sz="4" w:space="0" w:color="auto"/>
              <w:left w:val="single" w:sz="4" w:space="0" w:color="auto"/>
              <w:bottom w:val="single" w:sz="4" w:space="0" w:color="auto"/>
              <w:right w:val="single" w:sz="4" w:space="0" w:color="auto"/>
            </w:tcBorders>
            <w:textDirection w:val="btLr"/>
            <w:vAlign w:val="center"/>
            <w:hideMark/>
          </w:tcPr>
          <w:p w14:paraId="300AE1AA" w14:textId="77777777" w:rsidR="0004769F" w:rsidRPr="001819AB" w:rsidRDefault="0004769F" w:rsidP="00636C4A">
            <w:pPr>
              <w:spacing w:after="0" w:line="240" w:lineRule="auto"/>
              <w:ind w:left="113" w:right="113" w:firstLine="284"/>
              <w:jc w:val="center"/>
              <w:rPr>
                <w:rFonts w:ascii="Times New Roman" w:eastAsia="Times New Roman" w:hAnsi="Times New Roman" w:cs="Times New Roman"/>
                <w:b/>
                <w:sz w:val="24"/>
                <w:szCs w:val="24"/>
              </w:rPr>
            </w:pPr>
            <w:r w:rsidRPr="001819AB">
              <w:rPr>
                <w:rFonts w:ascii="Times New Roman" w:eastAsia="Times New Roman" w:hAnsi="Times New Roman" w:cs="Times New Roman"/>
                <w:b/>
                <w:sz w:val="24"/>
                <w:szCs w:val="24"/>
                <w:lang w:val="kk-KZ"/>
              </w:rPr>
              <w:t>Максимальная учебная нагрузка</w:t>
            </w:r>
          </w:p>
        </w:tc>
      </w:tr>
      <w:tr w:rsidR="001819AB" w:rsidRPr="001819AB" w14:paraId="2CCB8D19" w14:textId="77777777" w:rsidTr="00636C4A">
        <w:trPr>
          <w:trHeight w:val="390"/>
        </w:trPr>
        <w:tc>
          <w:tcPr>
            <w:tcW w:w="708" w:type="dxa"/>
            <w:vMerge w:val="restart"/>
            <w:tcBorders>
              <w:top w:val="single" w:sz="4" w:space="0" w:color="auto"/>
              <w:left w:val="single" w:sz="4" w:space="0" w:color="auto"/>
              <w:bottom w:val="single" w:sz="4" w:space="0" w:color="auto"/>
              <w:right w:val="single" w:sz="4" w:space="0" w:color="auto"/>
            </w:tcBorders>
            <w:vAlign w:val="center"/>
            <w:hideMark/>
          </w:tcPr>
          <w:p w14:paraId="47CA5219" w14:textId="77777777" w:rsidR="0004769F" w:rsidRPr="001819AB" w:rsidRDefault="0004769F" w:rsidP="00636C4A">
            <w:pPr>
              <w:spacing w:after="0" w:line="240" w:lineRule="auto"/>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1</w:t>
            </w:r>
          </w:p>
        </w:tc>
        <w:tc>
          <w:tcPr>
            <w:tcW w:w="1277" w:type="dxa"/>
            <w:tcBorders>
              <w:top w:val="single" w:sz="4" w:space="0" w:color="auto"/>
              <w:left w:val="single" w:sz="4" w:space="0" w:color="auto"/>
              <w:bottom w:val="single" w:sz="4" w:space="0" w:color="auto"/>
              <w:right w:val="single" w:sz="4" w:space="0" w:color="auto"/>
            </w:tcBorders>
            <w:vAlign w:val="center"/>
            <w:hideMark/>
          </w:tcPr>
          <w:p w14:paraId="37BC7069" w14:textId="77777777" w:rsidR="0004769F" w:rsidRPr="001819AB" w:rsidRDefault="0004769F" w:rsidP="00636C4A">
            <w:pPr>
              <w:spacing w:after="0" w:line="240" w:lineRule="auto"/>
              <w:ind w:firstLine="284"/>
              <w:jc w:val="center"/>
              <w:rPr>
                <w:rFonts w:ascii="Times New Roman" w:eastAsia="Times New Roman" w:hAnsi="Times New Roman" w:cs="Times New Roman"/>
                <w:bCs/>
                <w:sz w:val="24"/>
                <w:szCs w:val="24"/>
              </w:rPr>
            </w:pPr>
            <w:r w:rsidRPr="001819AB">
              <w:rPr>
                <w:rFonts w:ascii="Times New Roman" w:eastAsia="Times New Roman" w:hAnsi="Times New Roman" w:cs="Times New Roman"/>
                <w:bCs/>
                <w:sz w:val="24"/>
                <w:szCs w:val="24"/>
              </w:rPr>
              <w:t>1</w:t>
            </w:r>
          </w:p>
        </w:tc>
        <w:tc>
          <w:tcPr>
            <w:tcW w:w="1700" w:type="dxa"/>
            <w:tcBorders>
              <w:top w:val="single" w:sz="4" w:space="0" w:color="auto"/>
              <w:left w:val="single" w:sz="4" w:space="0" w:color="auto"/>
              <w:bottom w:val="single" w:sz="4" w:space="0" w:color="auto"/>
              <w:right w:val="single" w:sz="4" w:space="0" w:color="auto"/>
            </w:tcBorders>
            <w:vAlign w:val="center"/>
            <w:hideMark/>
          </w:tcPr>
          <w:p w14:paraId="53313220" w14:textId="77777777" w:rsidR="0004769F" w:rsidRPr="001819AB" w:rsidRDefault="0004769F" w:rsidP="00636C4A">
            <w:pPr>
              <w:spacing w:after="0" w:line="240" w:lineRule="auto"/>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казахский</w:t>
            </w:r>
          </w:p>
        </w:tc>
        <w:tc>
          <w:tcPr>
            <w:tcW w:w="3119" w:type="dxa"/>
            <w:tcBorders>
              <w:top w:val="single" w:sz="4" w:space="0" w:color="auto"/>
              <w:left w:val="single" w:sz="4" w:space="0" w:color="auto"/>
              <w:bottom w:val="single" w:sz="4" w:space="0" w:color="auto"/>
              <w:right w:val="single" w:sz="4" w:space="0" w:color="auto"/>
            </w:tcBorders>
            <w:hideMark/>
          </w:tcPr>
          <w:p w14:paraId="215CE87E" w14:textId="77777777" w:rsidR="0004769F" w:rsidRPr="001819AB" w:rsidRDefault="0004769F" w:rsidP="00636C4A">
            <w:pPr>
              <w:rPr>
                <w:sz w:val="24"/>
                <w:szCs w:val="24"/>
              </w:rPr>
            </w:pPr>
            <w:r w:rsidRPr="001819AB">
              <w:rPr>
                <w:rFonts w:ascii="Times New Roman" w:eastAsia="Times New Roman" w:hAnsi="Times New Roman" w:cs="Times New Roman"/>
                <w:sz w:val="24"/>
                <w:szCs w:val="24"/>
              </w:rPr>
              <w:t>общеобразовательный</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44FEEB6" w14:textId="77777777" w:rsidR="0004769F" w:rsidRPr="001819AB" w:rsidRDefault="0004769F" w:rsidP="00636C4A">
            <w:pPr>
              <w:spacing w:after="0" w:line="240" w:lineRule="auto"/>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 xml:space="preserve">   17,5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98573CB" w14:textId="77777777" w:rsidR="0004769F" w:rsidRPr="001819AB" w:rsidRDefault="0004769F" w:rsidP="00636C4A">
            <w:pPr>
              <w:spacing w:after="0" w:line="240" w:lineRule="auto"/>
              <w:ind w:firstLine="284"/>
              <w:jc w:val="center"/>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FB7E4A6" w14:textId="77777777" w:rsidR="0004769F" w:rsidRPr="001819AB" w:rsidRDefault="0004769F" w:rsidP="00636C4A">
            <w:pPr>
              <w:spacing w:after="0" w:line="240" w:lineRule="auto"/>
              <w:ind w:firstLine="284"/>
              <w:jc w:val="center"/>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19,5</w:t>
            </w:r>
          </w:p>
        </w:tc>
      </w:tr>
      <w:tr w:rsidR="001819AB" w:rsidRPr="001819AB" w14:paraId="6E1320B9" w14:textId="77777777" w:rsidTr="00636C4A">
        <w:trPr>
          <w:trHeight w:val="390"/>
        </w:trPr>
        <w:tc>
          <w:tcPr>
            <w:tcW w:w="708" w:type="dxa"/>
            <w:vMerge/>
            <w:tcBorders>
              <w:top w:val="single" w:sz="4" w:space="0" w:color="auto"/>
              <w:left w:val="single" w:sz="4" w:space="0" w:color="auto"/>
              <w:bottom w:val="single" w:sz="4" w:space="0" w:color="auto"/>
              <w:right w:val="single" w:sz="4" w:space="0" w:color="auto"/>
            </w:tcBorders>
            <w:vAlign w:val="center"/>
            <w:hideMark/>
          </w:tcPr>
          <w:p w14:paraId="17F0B4ED" w14:textId="77777777" w:rsidR="0004769F" w:rsidRPr="001819AB" w:rsidRDefault="0004769F" w:rsidP="00636C4A">
            <w:pPr>
              <w:spacing w:after="0" w:line="240" w:lineRule="auto"/>
              <w:rPr>
                <w:rFonts w:ascii="Times New Roman" w:eastAsia="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vAlign w:val="center"/>
            <w:hideMark/>
          </w:tcPr>
          <w:p w14:paraId="0859AE76" w14:textId="77777777" w:rsidR="0004769F" w:rsidRPr="001819AB" w:rsidRDefault="0004769F" w:rsidP="00636C4A">
            <w:pPr>
              <w:spacing w:after="0" w:line="240" w:lineRule="auto"/>
              <w:ind w:firstLine="284"/>
              <w:jc w:val="center"/>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4</w:t>
            </w:r>
          </w:p>
        </w:tc>
        <w:tc>
          <w:tcPr>
            <w:tcW w:w="1700" w:type="dxa"/>
            <w:tcBorders>
              <w:top w:val="single" w:sz="4" w:space="0" w:color="auto"/>
              <w:left w:val="single" w:sz="4" w:space="0" w:color="auto"/>
              <w:bottom w:val="single" w:sz="4" w:space="0" w:color="auto"/>
              <w:right w:val="single" w:sz="4" w:space="0" w:color="auto"/>
            </w:tcBorders>
            <w:vAlign w:val="center"/>
            <w:hideMark/>
          </w:tcPr>
          <w:p w14:paraId="7386877B" w14:textId="77777777" w:rsidR="0004769F" w:rsidRPr="001819AB" w:rsidRDefault="0004769F" w:rsidP="00636C4A">
            <w:pPr>
              <w:spacing w:after="0" w:line="240" w:lineRule="auto"/>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русский</w:t>
            </w:r>
          </w:p>
        </w:tc>
        <w:tc>
          <w:tcPr>
            <w:tcW w:w="3119" w:type="dxa"/>
            <w:tcBorders>
              <w:top w:val="single" w:sz="4" w:space="0" w:color="auto"/>
              <w:left w:val="single" w:sz="4" w:space="0" w:color="auto"/>
              <w:bottom w:val="single" w:sz="4" w:space="0" w:color="auto"/>
              <w:right w:val="single" w:sz="4" w:space="0" w:color="auto"/>
            </w:tcBorders>
            <w:hideMark/>
          </w:tcPr>
          <w:p w14:paraId="0B0876BE" w14:textId="77777777" w:rsidR="0004769F" w:rsidRPr="001819AB" w:rsidRDefault="0004769F" w:rsidP="00636C4A">
            <w:pPr>
              <w:rPr>
                <w:sz w:val="24"/>
                <w:szCs w:val="24"/>
              </w:rPr>
            </w:pPr>
            <w:r w:rsidRPr="001819AB">
              <w:rPr>
                <w:rFonts w:ascii="Times New Roman" w:eastAsia="Times New Roman" w:hAnsi="Times New Roman" w:cs="Times New Roman"/>
                <w:sz w:val="24"/>
                <w:szCs w:val="24"/>
              </w:rPr>
              <w:t>общеобразовательный</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EC010A4" w14:textId="77777777" w:rsidR="0004769F" w:rsidRPr="001819AB" w:rsidRDefault="0004769F" w:rsidP="00636C4A">
            <w:pPr>
              <w:spacing w:after="0" w:line="240" w:lineRule="auto"/>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 xml:space="preserve">   19,5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94B5792" w14:textId="77777777" w:rsidR="0004769F" w:rsidRPr="001819AB" w:rsidRDefault="0004769F" w:rsidP="00636C4A">
            <w:pPr>
              <w:spacing w:after="0" w:line="240" w:lineRule="auto"/>
              <w:ind w:firstLine="284"/>
              <w:jc w:val="center"/>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A6B3669" w14:textId="77777777" w:rsidR="0004769F" w:rsidRPr="001819AB" w:rsidRDefault="0004769F" w:rsidP="00636C4A">
            <w:pPr>
              <w:spacing w:after="0" w:line="240" w:lineRule="auto"/>
              <w:ind w:firstLine="284"/>
              <w:jc w:val="center"/>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20,5</w:t>
            </w:r>
          </w:p>
        </w:tc>
      </w:tr>
      <w:tr w:rsidR="001819AB" w:rsidRPr="001819AB" w14:paraId="47731E2B" w14:textId="77777777" w:rsidTr="00636C4A">
        <w:trPr>
          <w:trHeight w:val="390"/>
        </w:trPr>
        <w:tc>
          <w:tcPr>
            <w:tcW w:w="708" w:type="dxa"/>
            <w:vMerge w:val="restart"/>
            <w:tcBorders>
              <w:top w:val="single" w:sz="4" w:space="0" w:color="auto"/>
              <w:left w:val="single" w:sz="4" w:space="0" w:color="auto"/>
              <w:bottom w:val="single" w:sz="4" w:space="0" w:color="auto"/>
              <w:right w:val="single" w:sz="4" w:space="0" w:color="auto"/>
            </w:tcBorders>
            <w:vAlign w:val="center"/>
            <w:hideMark/>
          </w:tcPr>
          <w:p w14:paraId="6EDB5D74" w14:textId="77777777" w:rsidR="0004769F" w:rsidRPr="001819AB" w:rsidRDefault="0004769F" w:rsidP="00636C4A">
            <w:pPr>
              <w:spacing w:after="0" w:line="240" w:lineRule="auto"/>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2</w:t>
            </w:r>
          </w:p>
        </w:tc>
        <w:tc>
          <w:tcPr>
            <w:tcW w:w="1277" w:type="dxa"/>
            <w:tcBorders>
              <w:top w:val="single" w:sz="4" w:space="0" w:color="auto"/>
              <w:left w:val="single" w:sz="4" w:space="0" w:color="auto"/>
              <w:bottom w:val="single" w:sz="4" w:space="0" w:color="auto"/>
              <w:right w:val="single" w:sz="4" w:space="0" w:color="auto"/>
            </w:tcBorders>
            <w:vAlign w:val="center"/>
            <w:hideMark/>
          </w:tcPr>
          <w:p w14:paraId="709D1BE8" w14:textId="77777777" w:rsidR="0004769F" w:rsidRPr="001819AB" w:rsidRDefault="0004769F" w:rsidP="00636C4A">
            <w:pPr>
              <w:spacing w:after="0" w:line="240" w:lineRule="auto"/>
              <w:ind w:firstLine="284"/>
              <w:jc w:val="center"/>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1</w:t>
            </w:r>
          </w:p>
        </w:tc>
        <w:tc>
          <w:tcPr>
            <w:tcW w:w="1700" w:type="dxa"/>
            <w:tcBorders>
              <w:top w:val="single" w:sz="4" w:space="0" w:color="auto"/>
              <w:left w:val="single" w:sz="4" w:space="0" w:color="auto"/>
              <w:bottom w:val="single" w:sz="4" w:space="0" w:color="auto"/>
              <w:right w:val="single" w:sz="4" w:space="0" w:color="auto"/>
            </w:tcBorders>
            <w:vAlign w:val="center"/>
            <w:hideMark/>
          </w:tcPr>
          <w:p w14:paraId="56447B5B" w14:textId="77777777" w:rsidR="0004769F" w:rsidRPr="001819AB" w:rsidRDefault="0004769F" w:rsidP="00636C4A">
            <w:pPr>
              <w:spacing w:after="0" w:line="240" w:lineRule="auto"/>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казахский</w:t>
            </w:r>
          </w:p>
        </w:tc>
        <w:tc>
          <w:tcPr>
            <w:tcW w:w="3119" w:type="dxa"/>
            <w:tcBorders>
              <w:top w:val="single" w:sz="4" w:space="0" w:color="auto"/>
              <w:left w:val="single" w:sz="4" w:space="0" w:color="auto"/>
              <w:bottom w:val="single" w:sz="4" w:space="0" w:color="auto"/>
              <w:right w:val="single" w:sz="4" w:space="0" w:color="auto"/>
            </w:tcBorders>
            <w:hideMark/>
          </w:tcPr>
          <w:p w14:paraId="1C3D3770" w14:textId="77777777" w:rsidR="0004769F" w:rsidRPr="001819AB" w:rsidRDefault="0004769F" w:rsidP="00636C4A">
            <w:pPr>
              <w:rPr>
                <w:sz w:val="24"/>
                <w:szCs w:val="24"/>
              </w:rPr>
            </w:pPr>
            <w:r w:rsidRPr="001819AB">
              <w:rPr>
                <w:rFonts w:ascii="Times New Roman" w:eastAsia="Times New Roman" w:hAnsi="Times New Roman" w:cs="Times New Roman"/>
                <w:sz w:val="24"/>
                <w:szCs w:val="24"/>
              </w:rPr>
              <w:t>общеобразовательный</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384944F" w14:textId="77777777" w:rsidR="0004769F" w:rsidRPr="001819AB" w:rsidRDefault="0004769F" w:rsidP="00636C4A">
            <w:pPr>
              <w:spacing w:after="0" w:line="240" w:lineRule="auto"/>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 xml:space="preserve">   21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03A859F" w14:textId="77777777" w:rsidR="0004769F" w:rsidRPr="001819AB" w:rsidRDefault="0004769F" w:rsidP="00636C4A">
            <w:pPr>
              <w:spacing w:after="0" w:line="240" w:lineRule="auto"/>
              <w:ind w:firstLine="284"/>
              <w:jc w:val="center"/>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0250665" w14:textId="77777777" w:rsidR="0004769F" w:rsidRPr="001819AB" w:rsidRDefault="0004769F" w:rsidP="00636C4A">
            <w:pPr>
              <w:spacing w:after="0" w:line="240" w:lineRule="auto"/>
              <w:ind w:firstLine="284"/>
              <w:jc w:val="center"/>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24</w:t>
            </w:r>
          </w:p>
        </w:tc>
      </w:tr>
      <w:tr w:rsidR="001819AB" w:rsidRPr="001819AB" w14:paraId="553423BF" w14:textId="77777777" w:rsidTr="00636C4A">
        <w:trPr>
          <w:trHeight w:val="390"/>
        </w:trPr>
        <w:tc>
          <w:tcPr>
            <w:tcW w:w="708" w:type="dxa"/>
            <w:vMerge/>
            <w:tcBorders>
              <w:top w:val="single" w:sz="4" w:space="0" w:color="auto"/>
              <w:left w:val="single" w:sz="4" w:space="0" w:color="auto"/>
              <w:bottom w:val="single" w:sz="4" w:space="0" w:color="auto"/>
              <w:right w:val="single" w:sz="4" w:space="0" w:color="auto"/>
            </w:tcBorders>
            <w:vAlign w:val="center"/>
            <w:hideMark/>
          </w:tcPr>
          <w:p w14:paraId="26592A6B" w14:textId="77777777" w:rsidR="0004769F" w:rsidRPr="001819AB" w:rsidRDefault="0004769F" w:rsidP="00636C4A">
            <w:pPr>
              <w:spacing w:after="0" w:line="240" w:lineRule="auto"/>
              <w:rPr>
                <w:rFonts w:ascii="Times New Roman" w:eastAsia="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vAlign w:val="center"/>
            <w:hideMark/>
          </w:tcPr>
          <w:p w14:paraId="45BD19B2" w14:textId="77777777" w:rsidR="0004769F" w:rsidRPr="001819AB" w:rsidRDefault="0004769F" w:rsidP="00636C4A">
            <w:pPr>
              <w:spacing w:after="0" w:line="240" w:lineRule="auto"/>
              <w:ind w:firstLine="284"/>
              <w:jc w:val="center"/>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5</w:t>
            </w:r>
          </w:p>
        </w:tc>
        <w:tc>
          <w:tcPr>
            <w:tcW w:w="1700" w:type="dxa"/>
            <w:tcBorders>
              <w:top w:val="single" w:sz="4" w:space="0" w:color="auto"/>
              <w:left w:val="single" w:sz="4" w:space="0" w:color="auto"/>
              <w:bottom w:val="single" w:sz="4" w:space="0" w:color="auto"/>
              <w:right w:val="single" w:sz="4" w:space="0" w:color="auto"/>
            </w:tcBorders>
            <w:vAlign w:val="center"/>
            <w:hideMark/>
          </w:tcPr>
          <w:p w14:paraId="028F9ECE" w14:textId="77777777" w:rsidR="0004769F" w:rsidRPr="001819AB" w:rsidRDefault="0004769F" w:rsidP="00636C4A">
            <w:pPr>
              <w:spacing w:after="0" w:line="240" w:lineRule="auto"/>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русский</w:t>
            </w:r>
          </w:p>
        </w:tc>
        <w:tc>
          <w:tcPr>
            <w:tcW w:w="3119" w:type="dxa"/>
            <w:tcBorders>
              <w:top w:val="single" w:sz="4" w:space="0" w:color="auto"/>
              <w:left w:val="single" w:sz="4" w:space="0" w:color="auto"/>
              <w:bottom w:val="single" w:sz="4" w:space="0" w:color="auto"/>
              <w:right w:val="single" w:sz="4" w:space="0" w:color="auto"/>
            </w:tcBorders>
            <w:hideMark/>
          </w:tcPr>
          <w:p w14:paraId="5ACBEFD8" w14:textId="77777777" w:rsidR="0004769F" w:rsidRPr="001819AB" w:rsidRDefault="0004769F" w:rsidP="00636C4A">
            <w:pPr>
              <w:rPr>
                <w:sz w:val="24"/>
                <w:szCs w:val="24"/>
              </w:rPr>
            </w:pPr>
            <w:r w:rsidRPr="001819AB">
              <w:rPr>
                <w:rFonts w:ascii="Times New Roman" w:eastAsia="Times New Roman" w:hAnsi="Times New Roman" w:cs="Times New Roman"/>
                <w:sz w:val="24"/>
                <w:szCs w:val="24"/>
              </w:rPr>
              <w:t>общеобразовательный</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CBD1559" w14:textId="77777777" w:rsidR="0004769F" w:rsidRPr="001819AB" w:rsidRDefault="0004769F" w:rsidP="00636C4A">
            <w:pPr>
              <w:spacing w:after="0" w:line="240" w:lineRule="auto"/>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 xml:space="preserve">   22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CE8ED0B" w14:textId="77777777" w:rsidR="0004769F" w:rsidRPr="001819AB" w:rsidRDefault="0004769F" w:rsidP="00636C4A">
            <w:pPr>
              <w:spacing w:after="0" w:line="240" w:lineRule="auto"/>
              <w:ind w:firstLine="284"/>
              <w:jc w:val="center"/>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EDAA68B" w14:textId="77777777" w:rsidR="0004769F" w:rsidRPr="001819AB" w:rsidRDefault="0004769F" w:rsidP="00636C4A">
            <w:pPr>
              <w:spacing w:after="0" w:line="240" w:lineRule="auto"/>
              <w:ind w:firstLine="284"/>
              <w:jc w:val="center"/>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24</w:t>
            </w:r>
          </w:p>
        </w:tc>
      </w:tr>
      <w:tr w:rsidR="001819AB" w:rsidRPr="001819AB" w14:paraId="61ECF967" w14:textId="77777777" w:rsidTr="00636C4A">
        <w:trPr>
          <w:trHeight w:val="390"/>
        </w:trPr>
        <w:tc>
          <w:tcPr>
            <w:tcW w:w="708" w:type="dxa"/>
            <w:tcBorders>
              <w:top w:val="single" w:sz="4" w:space="0" w:color="auto"/>
              <w:left w:val="single" w:sz="4" w:space="0" w:color="auto"/>
              <w:bottom w:val="single" w:sz="4" w:space="0" w:color="auto"/>
              <w:right w:val="single" w:sz="4" w:space="0" w:color="auto"/>
            </w:tcBorders>
            <w:vAlign w:val="center"/>
            <w:hideMark/>
          </w:tcPr>
          <w:p w14:paraId="4C4C3CF7" w14:textId="77777777" w:rsidR="0004769F" w:rsidRPr="001819AB" w:rsidRDefault="0004769F" w:rsidP="00636C4A">
            <w:pPr>
              <w:spacing w:after="0" w:line="240" w:lineRule="auto"/>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3</w:t>
            </w:r>
          </w:p>
        </w:tc>
        <w:tc>
          <w:tcPr>
            <w:tcW w:w="1277" w:type="dxa"/>
            <w:tcBorders>
              <w:top w:val="single" w:sz="4" w:space="0" w:color="auto"/>
              <w:left w:val="single" w:sz="4" w:space="0" w:color="auto"/>
              <w:bottom w:val="single" w:sz="4" w:space="0" w:color="auto"/>
              <w:right w:val="single" w:sz="4" w:space="0" w:color="auto"/>
            </w:tcBorders>
            <w:vAlign w:val="center"/>
            <w:hideMark/>
          </w:tcPr>
          <w:p w14:paraId="23CB9CC2" w14:textId="77777777" w:rsidR="0004769F" w:rsidRPr="001819AB" w:rsidRDefault="0004769F" w:rsidP="00636C4A">
            <w:pPr>
              <w:spacing w:after="0" w:line="240" w:lineRule="auto"/>
              <w:ind w:firstLine="284"/>
              <w:jc w:val="center"/>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5</w:t>
            </w:r>
          </w:p>
        </w:tc>
        <w:tc>
          <w:tcPr>
            <w:tcW w:w="1700" w:type="dxa"/>
            <w:tcBorders>
              <w:top w:val="single" w:sz="4" w:space="0" w:color="auto"/>
              <w:left w:val="single" w:sz="4" w:space="0" w:color="auto"/>
              <w:bottom w:val="single" w:sz="4" w:space="0" w:color="auto"/>
              <w:right w:val="single" w:sz="4" w:space="0" w:color="auto"/>
            </w:tcBorders>
            <w:vAlign w:val="center"/>
            <w:hideMark/>
          </w:tcPr>
          <w:p w14:paraId="55498DD3" w14:textId="77777777" w:rsidR="0004769F" w:rsidRPr="001819AB" w:rsidRDefault="0004769F" w:rsidP="00636C4A">
            <w:pPr>
              <w:spacing w:after="0" w:line="240" w:lineRule="auto"/>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русский</w:t>
            </w:r>
          </w:p>
        </w:tc>
        <w:tc>
          <w:tcPr>
            <w:tcW w:w="3119" w:type="dxa"/>
            <w:tcBorders>
              <w:top w:val="single" w:sz="4" w:space="0" w:color="auto"/>
              <w:left w:val="single" w:sz="4" w:space="0" w:color="auto"/>
              <w:bottom w:val="single" w:sz="4" w:space="0" w:color="auto"/>
              <w:right w:val="single" w:sz="4" w:space="0" w:color="auto"/>
            </w:tcBorders>
            <w:vAlign w:val="center"/>
            <w:hideMark/>
          </w:tcPr>
          <w:p w14:paraId="01D2BF35" w14:textId="77777777" w:rsidR="0004769F" w:rsidRPr="001819AB" w:rsidRDefault="0004769F" w:rsidP="00636C4A">
            <w:pPr>
              <w:spacing w:after="0" w:line="240" w:lineRule="auto"/>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общеобразовательный</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CFE08C8" w14:textId="77777777" w:rsidR="0004769F" w:rsidRPr="001819AB" w:rsidRDefault="0004769F" w:rsidP="00636C4A">
            <w:pPr>
              <w:spacing w:after="0" w:line="240" w:lineRule="auto"/>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 xml:space="preserve">   25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8A3A0CD" w14:textId="77777777" w:rsidR="0004769F" w:rsidRPr="001819AB" w:rsidRDefault="0004769F" w:rsidP="00636C4A">
            <w:pPr>
              <w:spacing w:after="0" w:line="240" w:lineRule="auto"/>
              <w:ind w:firstLine="284"/>
              <w:jc w:val="center"/>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85C8F2A" w14:textId="77777777" w:rsidR="0004769F" w:rsidRPr="001819AB" w:rsidRDefault="0004769F" w:rsidP="00636C4A">
            <w:pPr>
              <w:spacing w:after="0" w:line="240" w:lineRule="auto"/>
              <w:ind w:firstLine="284"/>
              <w:jc w:val="center"/>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26</w:t>
            </w:r>
          </w:p>
        </w:tc>
      </w:tr>
      <w:tr w:rsidR="001819AB" w:rsidRPr="001819AB" w14:paraId="6E65C8F8" w14:textId="77777777" w:rsidTr="00636C4A">
        <w:trPr>
          <w:trHeight w:val="390"/>
        </w:trPr>
        <w:tc>
          <w:tcPr>
            <w:tcW w:w="708" w:type="dxa"/>
            <w:vMerge w:val="restart"/>
            <w:tcBorders>
              <w:top w:val="single" w:sz="4" w:space="0" w:color="auto"/>
              <w:left w:val="single" w:sz="4" w:space="0" w:color="auto"/>
              <w:bottom w:val="single" w:sz="4" w:space="0" w:color="auto"/>
              <w:right w:val="single" w:sz="4" w:space="0" w:color="auto"/>
            </w:tcBorders>
            <w:vAlign w:val="center"/>
            <w:hideMark/>
          </w:tcPr>
          <w:p w14:paraId="5B28D1BA" w14:textId="77777777" w:rsidR="0004769F" w:rsidRPr="001819AB" w:rsidRDefault="0004769F" w:rsidP="00636C4A">
            <w:pPr>
              <w:spacing w:after="0" w:line="240" w:lineRule="auto"/>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 xml:space="preserve"> 4</w:t>
            </w:r>
          </w:p>
        </w:tc>
        <w:tc>
          <w:tcPr>
            <w:tcW w:w="1277" w:type="dxa"/>
            <w:tcBorders>
              <w:top w:val="single" w:sz="4" w:space="0" w:color="auto"/>
              <w:left w:val="single" w:sz="4" w:space="0" w:color="auto"/>
              <w:bottom w:val="single" w:sz="4" w:space="0" w:color="auto"/>
              <w:right w:val="single" w:sz="4" w:space="0" w:color="auto"/>
            </w:tcBorders>
            <w:vAlign w:val="center"/>
            <w:hideMark/>
          </w:tcPr>
          <w:p w14:paraId="4802BE03" w14:textId="77777777" w:rsidR="0004769F" w:rsidRPr="001819AB" w:rsidRDefault="0004769F" w:rsidP="00636C4A">
            <w:pPr>
              <w:spacing w:after="0" w:line="240" w:lineRule="auto"/>
              <w:ind w:firstLine="284"/>
              <w:jc w:val="center"/>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5</w:t>
            </w:r>
          </w:p>
        </w:tc>
        <w:tc>
          <w:tcPr>
            <w:tcW w:w="1700" w:type="dxa"/>
            <w:tcBorders>
              <w:top w:val="single" w:sz="4" w:space="0" w:color="auto"/>
              <w:left w:val="single" w:sz="4" w:space="0" w:color="auto"/>
              <w:bottom w:val="single" w:sz="4" w:space="0" w:color="auto"/>
              <w:right w:val="single" w:sz="4" w:space="0" w:color="auto"/>
            </w:tcBorders>
            <w:vAlign w:val="center"/>
            <w:hideMark/>
          </w:tcPr>
          <w:p w14:paraId="2C405315" w14:textId="77777777" w:rsidR="0004769F" w:rsidRPr="001819AB" w:rsidRDefault="0004769F" w:rsidP="00636C4A">
            <w:pPr>
              <w:spacing w:after="0" w:line="240" w:lineRule="auto"/>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русский</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AC005E0" w14:textId="77777777" w:rsidR="0004769F" w:rsidRPr="001819AB" w:rsidRDefault="0004769F" w:rsidP="00636C4A">
            <w:pPr>
              <w:spacing w:after="0" w:line="240" w:lineRule="auto"/>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общеобразовательный</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3AE3385" w14:textId="77777777" w:rsidR="0004769F" w:rsidRPr="001819AB" w:rsidRDefault="0004769F" w:rsidP="00636C4A">
            <w:pPr>
              <w:spacing w:after="0" w:line="240" w:lineRule="auto"/>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 xml:space="preserve">   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CFB6AA7" w14:textId="77777777" w:rsidR="0004769F" w:rsidRPr="001819AB" w:rsidRDefault="0004769F" w:rsidP="00636C4A">
            <w:pPr>
              <w:spacing w:after="0" w:line="240" w:lineRule="auto"/>
              <w:ind w:firstLine="284"/>
              <w:jc w:val="center"/>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43773E4" w14:textId="77777777" w:rsidR="0004769F" w:rsidRPr="001819AB" w:rsidRDefault="0004769F" w:rsidP="00636C4A">
            <w:pPr>
              <w:spacing w:after="0" w:line="240" w:lineRule="auto"/>
              <w:ind w:firstLine="284"/>
              <w:jc w:val="center"/>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27</w:t>
            </w:r>
          </w:p>
        </w:tc>
      </w:tr>
      <w:tr w:rsidR="001819AB" w:rsidRPr="001819AB" w14:paraId="4049954A" w14:textId="77777777" w:rsidTr="00636C4A">
        <w:trPr>
          <w:trHeight w:val="390"/>
        </w:trPr>
        <w:tc>
          <w:tcPr>
            <w:tcW w:w="708" w:type="dxa"/>
            <w:vMerge/>
            <w:tcBorders>
              <w:top w:val="single" w:sz="4" w:space="0" w:color="auto"/>
              <w:left w:val="single" w:sz="4" w:space="0" w:color="auto"/>
              <w:bottom w:val="single" w:sz="4" w:space="0" w:color="auto"/>
              <w:right w:val="single" w:sz="4" w:space="0" w:color="auto"/>
            </w:tcBorders>
            <w:vAlign w:val="center"/>
            <w:hideMark/>
          </w:tcPr>
          <w:p w14:paraId="51DBB573" w14:textId="77777777" w:rsidR="0004769F" w:rsidRPr="001819AB" w:rsidRDefault="0004769F" w:rsidP="00636C4A">
            <w:pPr>
              <w:spacing w:after="0" w:line="240" w:lineRule="auto"/>
              <w:rPr>
                <w:rFonts w:ascii="Times New Roman" w:eastAsia="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vAlign w:val="center"/>
            <w:hideMark/>
          </w:tcPr>
          <w:p w14:paraId="74CCD138" w14:textId="77777777" w:rsidR="0004769F" w:rsidRPr="001819AB" w:rsidRDefault="0004769F" w:rsidP="00636C4A">
            <w:pPr>
              <w:spacing w:after="0" w:line="240" w:lineRule="auto"/>
              <w:ind w:firstLine="284"/>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 xml:space="preserve">    1</w:t>
            </w:r>
          </w:p>
          <w:p w14:paraId="70834661" w14:textId="77777777" w:rsidR="0004769F" w:rsidRPr="001819AB" w:rsidRDefault="0004769F" w:rsidP="00636C4A">
            <w:pPr>
              <w:spacing w:after="0" w:line="240" w:lineRule="auto"/>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 xml:space="preserve">  (ЗПР)</w:t>
            </w:r>
          </w:p>
        </w:tc>
        <w:tc>
          <w:tcPr>
            <w:tcW w:w="1700" w:type="dxa"/>
            <w:tcBorders>
              <w:top w:val="single" w:sz="4" w:space="0" w:color="auto"/>
              <w:left w:val="single" w:sz="4" w:space="0" w:color="auto"/>
              <w:bottom w:val="single" w:sz="4" w:space="0" w:color="auto"/>
              <w:right w:val="single" w:sz="4" w:space="0" w:color="auto"/>
            </w:tcBorders>
            <w:vAlign w:val="center"/>
            <w:hideMark/>
          </w:tcPr>
          <w:p w14:paraId="772FECF3" w14:textId="77777777" w:rsidR="0004769F" w:rsidRPr="001819AB" w:rsidRDefault="0004769F" w:rsidP="00636C4A">
            <w:pPr>
              <w:spacing w:after="0" w:line="240" w:lineRule="auto"/>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русский</w:t>
            </w:r>
          </w:p>
        </w:tc>
        <w:tc>
          <w:tcPr>
            <w:tcW w:w="3119" w:type="dxa"/>
            <w:tcBorders>
              <w:top w:val="single" w:sz="4" w:space="0" w:color="auto"/>
              <w:left w:val="single" w:sz="4" w:space="0" w:color="auto"/>
              <w:bottom w:val="single" w:sz="4" w:space="0" w:color="auto"/>
              <w:right w:val="single" w:sz="4" w:space="0" w:color="auto"/>
            </w:tcBorders>
            <w:vAlign w:val="center"/>
            <w:hideMark/>
          </w:tcPr>
          <w:p w14:paraId="04A20DE8" w14:textId="77777777" w:rsidR="0004769F" w:rsidRPr="001819AB" w:rsidRDefault="0004769F" w:rsidP="00636C4A">
            <w:pPr>
              <w:spacing w:after="0" w:line="240" w:lineRule="auto"/>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специальный</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7FC38D9" w14:textId="77777777" w:rsidR="0004769F" w:rsidRPr="001819AB" w:rsidRDefault="0004769F" w:rsidP="00636C4A">
            <w:pPr>
              <w:spacing w:after="0" w:line="240" w:lineRule="auto"/>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 xml:space="preserve">   25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21DC62F" w14:textId="77777777" w:rsidR="0004769F" w:rsidRPr="001819AB" w:rsidRDefault="0004769F" w:rsidP="00636C4A">
            <w:pPr>
              <w:spacing w:after="0" w:line="240" w:lineRule="auto"/>
              <w:ind w:firstLine="284"/>
              <w:jc w:val="center"/>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B48BB63" w14:textId="77777777" w:rsidR="0004769F" w:rsidRPr="001819AB" w:rsidRDefault="0004769F" w:rsidP="00636C4A">
            <w:pPr>
              <w:spacing w:after="0" w:line="240" w:lineRule="auto"/>
              <w:ind w:firstLine="284"/>
              <w:jc w:val="center"/>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33</w:t>
            </w:r>
          </w:p>
        </w:tc>
      </w:tr>
      <w:tr w:rsidR="001819AB" w:rsidRPr="001819AB" w14:paraId="6C36A6D4" w14:textId="77777777" w:rsidTr="00636C4A">
        <w:trPr>
          <w:trHeight w:val="390"/>
        </w:trPr>
        <w:tc>
          <w:tcPr>
            <w:tcW w:w="708" w:type="dxa"/>
            <w:vMerge w:val="restart"/>
            <w:tcBorders>
              <w:top w:val="single" w:sz="4" w:space="0" w:color="auto"/>
              <w:left w:val="single" w:sz="4" w:space="0" w:color="auto"/>
              <w:bottom w:val="single" w:sz="4" w:space="0" w:color="auto"/>
              <w:right w:val="single" w:sz="4" w:space="0" w:color="auto"/>
            </w:tcBorders>
            <w:vAlign w:val="center"/>
            <w:hideMark/>
          </w:tcPr>
          <w:p w14:paraId="61F11DEF" w14:textId="77777777" w:rsidR="0004769F" w:rsidRPr="001819AB" w:rsidRDefault="0004769F" w:rsidP="00636C4A">
            <w:pPr>
              <w:spacing w:after="0" w:line="240" w:lineRule="auto"/>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5</w:t>
            </w:r>
          </w:p>
        </w:tc>
        <w:tc>
          <w:tcPr>
            <w:tcW w:w="1277" w:type="dxa"/>
            <w:tcBorders>
              <w:top w:val="single" w:sz="4" w:space="0" w:color="auto"/>
              <w:left w:val="single" w:sz="4" w:space="0" w:color="auto"/>
              <w:bottom w:val="single" w:sz="4" w:space="0" w:color="auto"/>
              <w:right w:val="single" w:sz="4" w:space="0" w:color="auto"/>
            </w:tcBorders>
            <w:vAlign w:val="center"/>
            <w:hideMark/>
          </w:tcPr>
          <w:p w14:paraId="7A1642CC" w14:textId="77777777" w:rsidR="0004769F" w:rsidRPr="001819AB" w:rsidRDefault="0004769F" w:rsidP="00636C4A">
            <w:pPr>
              <w:spacing w:after="0" w:line="240" w:lineRule="auto"/>
              <w:ind w:firstLine="284"/>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 xml:space="preserve"> 5</w:t>
            </w:r>
          </w:p>
        </w:tc>
        <w:tc>
          <w:tcPr>
            <w:tcW w:w="1700" w:type="dxa"/>
            <w:tcBorders>
              <w:top w:val="single" w:sz="4" w:space="0" w:color="auto"/>
              <w:left w:val="single" w:sz="4" w:space="0" w:color="auto"/>
              <w:bottom w:val="single" w:sz="4" w:space="0" w:color="auto"/>
              <w:right w:val="single" w:sz="4" w:space="0" w:color="auto"/>
            </w:tcBorders>
            <w:vAlign w:val="center"/>
            <w:hideMark/>
          </w:tcPr>
          <w:p w14:paraId="430D784E" w14:textId="77777777" w:rsidR="0004769F" w:rsidRPr="001819AB" w:rsidRDefault="0004769F" w:rsidP="00636C4A">
            <w:pPr>
              <w:spacing w:after="0" w:line="240" w:lineRule="auto"/>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русский</w:t>
            </w:r>
          </w:p>
        </w:tc>
        <w:tc>
          <w:tcPr>
            <w:tcW w:w="3119" w:type="dxa"/>
            <w:tcBorders>
              <w:top w:val="single" w:sz="4" w:space="0" w:color="auto"/>
              <w:left w:val="single" w:sz="4" w:space="0" w:color="auto"/>
              <w:bottom w:val="single" w:sz="4" w:space="0" w:color="auto"/>
              <w:right w:val="single" w:sz="4" w:space="0" w:color="auto"/>
            </w:tcBorders>
            <w:vAlign w:val="center"/>
            <w:hideMark/>
          </w:tcPr>
          <w:p w14:paraId="76CD2D43" w14:textId="77777777" w:rsidR="0004769F" w:rsidRPr="001819AB" w:rsidRDefault="0004769F" w:rsidP="00636C4A">
            <w:pPr>
              <w:spacing w:after="0" w:line="240" w:lineRule="auto"/>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общеобразовательный</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84E56E1" w14:textId="77777777" w:rsidR="0004769F" w:rsidRPr="001819AB" w:rsidRDefault="0004769F" w:rsidP="00636C4A">
            <w:pPr>
              <w:spacing w:after="0" w:line="240" w:lineRule="auto"/>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 xml:space="preserve">   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067D32D" w14:textId="77777777" w:rsidR="0004769F" w:rsidRPr="001819AB" w:rsidRDefault="0004769F" w:rsidP="00636C4A">
            <w:pPr>
              <w:spacing w:after="0" w:line="240" w:lineRule="auto"/>
              <w:ind w:firstLine="284"/>
              <w:jc w:val="center"/>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1,5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A1D2C3C" w14:textId="77777777" w:rsidR="0004769F" w:rsidRPr="001819AB" w:rsidRDefault="0004769F" w:rsidP="00636C4A">
            <w:pPr>
              <w:spacing w:after="0" w:line="240" w:lineRule="auto"/>
              <w:ind w:firstLine="284"/>
              <w:jc w:val="center"/>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29,5</w:t>
            </w:r>
          </w:p>
        </w:tc>
      </w:tr>
      <w:tr w:rsidR="001819AB" w:rsidRPr="001819AB" w14:paraId="5AA438DC" w14:textId="77777777" w:rsidTr="00636C4A">
        <w:trPr>
          <w:trHeight w:val="390"/>
        </w:trPr>
        <w:tc>
          <w:tcPr>
            <w:tcW w:w="708" w:type="dxa"/>
            <w:vMerge/>
            <w:tcBorders>
              <w:top w:val="single" w:sz="4" w:space="0" w:color="auto"/>
              <w:left w:val="single" w:sz="4" w:space="0" w:color="auto"/>
              <w:bottom w:val="single" w:sz="4" w:space="0" w:color="auto"/>
              <w:right w:val="single" w:sz="4" w:space="0" w:color="auto"/>
            </w:tcBorders>
            <w:vAlign w:val="center"/>
            <w:hideMark/>
          </w:tcPr>
          <w:p w14:paraId="07AAF33A" w14:textId="77777777" w:rsidR="0004769F" w:rsidRPr="001819AB" w:rsidRDefault="0004769F" w:rsidP="00636C4A">
            <w:pPr>
              <w:spacing w:after="0" w:line="240" w:lineRule="auto"/>
              <w:rPr>
                <w:rFonts w:ascii="Times New Roman" w:eastAsia="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vAlign w:val="center"/>
            <w:hideMark/>
          </w:tcPr>
          <w:p w14:paraId="4441B43D" w14:textId="77777777" w:rsidR="0004769F" w:rsidRPr="001819AB" w:rsidRDefault="0004769F" w:rsidP="00636C4A">
            <w:pPr>
              <w:spacing w:after="0" w:line="240" w:lineRule="auto"/>
              <w:ind w:firstLine="284"/>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1</w:t>
            </w:r>
          </w:p>
          <w:p w14:paraId="27AC5C88" w14:textId="77777777" w:rsidR="0004769F" w:rsidRPr="001819AB" w:rsidRDefault="0004769F" w:rsidP="00636C4A">
            <w:pPr>
              <w:spacing w:after="0" w:line="240" w:lineRule="auto"/>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(ЗПР)</w:t>
            </w:r>
          </w:p>
        </w:tc>
        <w:tc>
          <w:tcPr>
            <w:tcW w:w="1700" w:type="dxa"/>
            <w:tcBorders>
              <w:top w:val="single" w:sz="4" w:space="0" w:color="auto"/>
              <w:left w:val="single" w:sz="4" w:space="0" w:color="auto"/>
              <w:bottom w:val="single" w:sz="4" w:space="0" w:color="auto"/>
              <w:right w:val="single" w:sz="4" w:space="0" w:color="auto"/>
            </w:tcBorders>
            <w:vAlign w:val="center"/>
            <w:hideMark/>
          </w:tcPr>
          <w:p w14:paraId="1A66951E" w14:textId="77777777" w:rsidR="0004769F" w:rsidRPr="001819AB" w:rsidRDefault="0004769F" w:rsidP="00636C4A">
            <w:pPr>
              <w:spacing w:after="0" w:line="240" w:lineRule="auto"/>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русский</w:t>
            </w:r>
          </w:p>
        </w:tc>
        <w:tc>
          <w:tcPr>
            <w:tcW w:w="3119" w:type="dxa"/>
            <w:tcBorders>
              <w:top w:val="single" w:sz="4" w:space="0" w:color="auto"/>
              <w:left w:val="single" w:sz="4" w:space="0" w:color="auto"/>
              <w:bottom w:val="single" w:sz="4" w:space="0" w:color="auto"/>
              <w:right w:val="single" w:sz="4" w:space="0" w:color="auto"/>
            </w:tcBorders>
            <w:vAlign w:val="center"/>
            <w:hideMark/>
          </w:tcPr>
          <w:p w14:paraId="6C734CDA" w14:textId="77777777" w:rsidR="0004769F" w:rsidRPr="001819AB" w:rsidRDefault="0004769F" w:rsidP="00636C4A">
            <w:pPr>
              <w:spacing w:after="0" w:line="240" w:lineRule="auto"/>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специальный</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E5846CD" w14:textId="77777777" w:rsidR="0004769F" w:rsidRPr="001819AB" w:rsidRDefault="0004769F" w:rsidP="00636C4A">
            <w:pPr>
              <w:spacing w:after="0" w:line="240" w:lineRule="auto"/>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 xml:space="preserve">   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BA0E6D6" w14:textId="77777777" w:rsidR="0004769F" w:rsidRPr="001819AB" w:rsidRDefault="0004769F" w:rsidP="00636C4A">
            <w:pPr>
              <w:spacing w:after="0" w:line="240" w:lineRule="auto"/>
              <w:ind w:firstLine="284"/>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7,5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6C47AB5" w14:textId="77777777" w:rsidR="0004769F" w:rsidRPr="001819AB" w:rsidRDefault="0004769F" w:rsidP="00636C4A">
            <w:pPr>
              <w:spacing w:after="0" w:line="240" w:lineRule="auto"/>
              <w:ind w:firstLine="284"/>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34,5</w:t>
            </w:r>
          </w:p>
        </w:tc>
      </w:tr>
      <w:tr w:rsidR="001819AB" w:rsidRPr="001819AB" w14:paraId="0187D44E" w14:textId="77777777" w:rsidTr="00636C4A">
        <w:trPr>
          <w:trHeight w:val="390"/>
        </w:trPr>
        <w:tc>
          <w:tcPr>
            <w:tcW w:w="708" w:type="dxa"/>
            <w:tcBorders>
              <w:top w:val="single" w:sz="4" w:space="0" w:color="auto"/>
              <w:left w:val="single" w:sz="4" w:space="0" w:color="auto"/>
              <w:bottom w:val="single" w:sz="4" w:space="0" w:color="auto"/>
              <w:right w:val="single" w:sz="4" w:space="0" w:color="auto"/>
            </w:tcBorders>
            <w:vAlign w:val="center"/>
            <w:hideMark/>
          </w:tcPr>
          <w:p w14:paraId="69263838" w14:textId="77777777" w:rsidR="0004769F" w:rsidRPr="001819AB" w:rsidRDefault="0004769F" w:rsidP="00636C4A">
            <w:pPr>
              <w:spacing w:after="0" w:line="240" w:lineRule="auto"/>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6</w:t>
            </w:r>
          </w:p>
        </w:tc>
        <w:tc>
          <w:tcPr>
            <w:tcW w:w="1277" w:type="dxa"/>
            <w:tcBorders>
              <w:top w:val="single" w:sz="4" w:space="0" w:color="auto"/>
              <w:left w:val="single" w:sz="4" w:space="0" w:color="auto"/>
              <w:bottom w:val="single" w:sz="4" w:space="0" w:color="auto"/>
              <w:right w:val="single" w:sz="4" w:space="0" w:color="auto"/>
            </w:tcBorders>
            <w:vAlign w:val="center"/>
            <w:hideMark/>
          </w:tcPr>
          <w:p w14:paraId="7A47B68C" w14:textId="77777777" w:rsidR="0004769F" w:rsidRPr="001819AB" w:rsidRDefault="0004769F" w:rsidP="00636C4A">
            <w:pPr>
              <w:spacing w:after="0" w:line="240" w:lineRule="auto"/>
              <w:ind w:firstLine="284"/>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6</w:t>
            </w:r>
          </w:p>
        </w:tc>
        <w:tc>
          <w:tcPr>
            <w:tcW w:w="1700" w:type="dxa"/>
            <w:tcBorders>
              <w:top w:val="single" w:sz="4" w:space="0" w:color="auto"/>
              <w:left w:val="single" w:sz="4" w:space="0" w:color="auto"/>
              <w:bottom w:val="single" w:sz="4" w:space="0" w:color="auto"/>
              <w:right w:val="single" w:sz="4" w:space="0" w:color="auto"/>
            </w:tcBorders>
            <w:vAlign w:val="center"/>
            <w:hideMark/>
          </w:tcPr>
          <w:p w14:paraId="2C3322E1" w14:textId="77777777" w:rsidR="0004769F" w:rsidRPr="001819AB" w:rsidRDefault="0004769F" w:rsidP="00636C4A">
            <w:pPr>
              <w:spacing w:after="0" w:line="240" w:lineRule="auto"/>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русский</w:t>
            </w:r>
          </w:p>
        </w:tc>
        <w:tc>
          <w:tcPr>
            <w:tcW w:w="3119" w:type="dxa"/>
            <w:tcBorders>
              <w:top w:val="single" w:sz="4" w:space="0" w:color="auto"/>
              <w:left w:val="single" w:sz="4" w:space="0" w:color="auto"/>
              <w:bottom w:val="single" w:sz="4" w:space="0" w:color="auto"/>
              <w:right w:val="single" w:sz="4" w:space="0" w:color="auto"/>
            </w:tcBorders>
            <w:hideMark/>
          </w:tcPr>
          <w:p w14:paraId="40CDDBB1" w14:textId="77777777" w:rsidR="0004769F" w:rsidRPr="001819AB" w:rsidRDefault="0004769F" w:rsidP="00636C4A">
            <w:pPr>
              <w:rPr>
                <w:sz w:val="24"/>
                <w:szCs w:val="24"/>
              </w:rPr>
            </w:pPr>
            <w:r w:rsidRPr="001819AB">
              <w:rPr>
                <w:rFonts w:ascii="Times New Roman" w:eastAsia="Times New Roman" w:hAnsi="Times New Roman" w:cs="Times New Roman"/>
                <w:sz w:val="24"/>
                <w:szCs w:val="24"/>
              </w:rPr>
              <w:t>общеобразовательный</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471F9DB" w14:textId="77777777" w:rsidR="0004769F" w:rsidRPr="001819AB" w:rsidRDefault="0004769F" w:rsidP="00636C4A">
            <w:pPr>
              <w:spacing w:after="0" w:line="240" w:lineRule="auto"/>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 xml:space="preserve">   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38B1742" w14:textId="77777777" w:rsidR="0004769F" w:rsidRPr="001819AB" w:rsidRDefault="0004769F" w:rsidP="00636C4A">
            <w:pPr>
              <w:spacing w:after="0" w:line="240" w:lineRule="auto"/>
              <w:ind w:firstLine="284"/>
              <w:jc w:val="center"/>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1,5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A080A81" w14:textId="77777777" w:rsidR="0004769F" w:rsidRPr="001819AB" w:rsidRDefault="0004769F" w:rsidP="00636C4A">
            <w:pPr>
              <w:spacing w:after="0" w:line="240" w:lineRule="auto"/>
              <w:ind w:firstLine="284"/>
              <w:jc w:val="center"/>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29,5</w:t>
            </w:r>
          </w:p>
        </w:tc>
      </w:tr>
      <w:tr w:rsidR="001819AB" w:rsidRPr="001819AB" w14:paraId="2DA9F89C" w14:textId="77777777" w:rsidTr="00636C4A">
        <w:trPr>
          <w:trHeight w:val="390"/>
        </w:trPr>
        <w:tc>
          <w:tcPr>
            <w:tcW w:w="708" w:type="dxa"/>
            <w:tcBorders>
              <w:top w:val="single" w:sz="4" w:space="0" w:color="auto"/>
              <w:left w:val="single" w:sz="4" w:space="0" w:color="auto"/>
              <w:bottom w:val="single" w:sz="4" w:space="0" w:color="auto"/>
              <w:right w:val="single" w:sz="4" w:space="0" w:color="auto"/>
            </w:tcBorders>
            <w:vAlign w:val="center"/>
            <w:hideMark/>
          </w:tcPr>
          <w:p w14:paraId="52E854DB" w14:textId="77777777" w:rsidR="0004769F" w:rsidRPr="001819AB" w:rsidRDefault="0004769F" w:rsidP="00636C4A">
            <w:pPr>
              <w:spacing w:after="0" w:line="240" w:lineRule="auto"/>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7</w:t>
            </w:r>
          </w:p>
        </w:tc>
        <w:tc>
          <w:tcPr>
            <w:tcW w:w="1277" w:type="dxa"/>
            <w:tcBorders>
              <w:top w:val="single" w:sz="4" w:space="0" w:color="auto"/>
              <w:left w:val="single" w:sz="4" w:space="0" w:color="auto"/>
              <w:bottom w:val="single" w:sz="4" w:space="0" w:color="auto"/>
              <w:right w:val="single" w:sz="4" w:space="0" w:color="auto"/>
            </w:tcBorders>
            <w:vAlign w:val="center"/>
            <w:hideMark/>
          </w:tcPr>
          <w:p w14:paraId="360C28F5" w14:textId="77777777" w:rsidR="0004769F" w:rsidRPr="001819AB" w:rsidRDefault="0004769F" w:rsidP="00636C4A">
            <w:pPr>
              <w:spacing w:after="0" w:line="240" w:lineRule="auto"/>
              <w:ind w:firstLine="284"/>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4</w:t>
            </w:r>
          </w:p>
        </w:tc>
        <w:tc>
          <w:tcPr>
            <w:tcW w:w="1700" w:type="dxa"/>
            <w:tcBorders>
              <w:top w:val="single" w:sz="4" w:space="0" w:color="auto"/>
              <w:left w:val="single" w:sz="4" w:space="0" w:color="auto"/>
              <w:bottom w:val="single" w:sz="4" w:space="0" w:color="auto"/>
              <w:right w:val="single" w:sz="4" w:space="0" w:color="auto"/>
            </w:tcBorders>
            <w:vAlign w:val="center"/>
            <w:hideMark/>
          </w:tcPr>
          <w:p w14:paraId="0B8C0451" w14:textId="77777777" w:rsidR="0004769F" w:rsidRPr="001819AB" w:rsidRDefault="0004769F" w:rsidP="00636C4A">
            <w:pPr>
              <w:spacing w:after="0" w:line="240" w:lineRule="auto"/>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русский</w:t>
            </w:r>
          </w:p>
        </w:tc>
        <w:tc>
          <w:tcPr>
            <w:tcW w:w="3119" w:type="dxa"/>
            <w:tcBorders>
              <w:top w:val="single" w:sz="4" w:space="0" w:color="auto"/>
              <w:left w:val="single" w:sz="4" w:space="0" w:color="auto"/>
              <w:bottom w:val="single" w:sz="4" w:space="0" w:color="auto"/>
              <w:right w:val="single" w:sz="4" w:space="0" w:color="auto"/>
            </w:tcBorders>
            <w:hideMark/>
          </w:tcPr>
          <w:p w14:paraId="158E4B94" w14:textId="77777777" w:rsidR="0004769F" w:rsidRPr="001819AB" w:rsidRDefault="0004769F" w:rsidP="00636C4A">
            <w:pPr>
              <w:rPr>
                <w:sz w:val="24"/>
                <w:szCs w:val="24"/>
              </w:rPr>
            </w:pPr>
            <w:r w:rsidRPr="001819AB">
              <w:rPr>
                <w:rFonts w:ascii="Times New Roman" w:eastAsia="Times New Roman" w:hAnsi="Times New Roman" w:cs="Times New Roman"/>
                <w:sz w:val="24"/>
                <w:szCs w:val="24"/>
              </w:rPr>
              <w:t>общеобразовательный</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EF6306E" w14:textId="77777777" w:rsidR="0004769F" w:rsidRPr="001819AB" w:rsidRDefault="0004769F" w:rsidP="00636C4A">
            <w:pPr>
              <w:spacing w:after="0" w:line="240" w:lineRule="auto"/>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 xml:space="preserve">  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5ACA044" w14:textId="77777777" w:rsidR="0004769F" w:rsidRPr="001819AB" w:rsidRDefault="0004769F" w:rsidP="00636C4A">
            <w:pPr>
              <w:spacing w:after="0" w:line="240" w:lineRule="auto"/>
              <w:ind w:firstLine="284"/>
              <w:jc w:val="center"/>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4,5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A8CFBF0" w14:textId="77777777" w:rsidR="0004769F" w:rsidRPr="001819AB" w:rsidRDefault="0004769F" w:rsidP="00636C4A">
            <w:pPr>
              <w:spacing w:after="0" w:line="240" w:lineRule="auto"/>
              <w:ind w:firstLine="284"/>
              <w:jc w:val="center"/>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32,5</w:t>
            </w:r>
          </w:p>
        </w:tc>
      </w:tr>
      <w:tr w:rsidR="001819AB" w:rsidRPr="001819AB" w14:paraId="164958A8" w14:textId="77777777" w:rsidTr="00636C4A">
        <w:trPr>
          <w:trHeight w:val="390"/>
        </w:trPr>
        <w:tc>
          <w:tcPr>
            <w:tcW w:w="708" w:type="dxa"/>
            <w:tcBorders>
              <w:top w:val="single" w:sz="4" w:space="0" w:color="auto"/>
              <w:left w:val="single" w:sz="4" w:space="0" w:color="auto"/>
              <w:bottom w:val="single" w:sz="4" w:space="0" w:color="auto"/>
              <w:right w:val="single" w:sz="4" w:space="0" w:color="auto"/>
            </w:tcBorders>
            <w:vAlign w:val="center"/>
            <w:hideMark/>
          </w:tcPr>
          <w:p w14:paraId="6CB34B04" w14:textId="77777777" w:rsidR="0004769F" w:rsidRPr="001819AB" w:rsidRDefault="0004769F" w:rsidP="00636C4A">
            <w:pPr>
              <w:spacing w:after="0" w:line="240" w:lineRule="auto"/>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8</w:t>
            </w:r>
          </w:p>
        </w:tc>
        <w:tc>
          <w:tcPr>
            <w:tcW w:w="1277" w:type="dxa"/>
            <w:tcBorders>
              <w:top w:val="single" w:sz="4" w:space="0" w:color="auto"/>
              <w:left w:val="single" w:sz="4" w:space="0" w:color="auto"/>
              <w:bottom w:val="single" w:sz="4" w:space="0" w:color="auto"/>
              <w:right w:val="single" w:sz="4" w:space="0" w:color="auto"/>
            </w:tcBorders>
            <w:vAlign w:val="center"/>
            <w:hideMark/>
          </w:tcPr>
          <w:p w14:paraId="3551CA32" w14:textId="77777777" w:rsidR="0004769F" w:rsidRPr="001819AB" w:rsidRDefault="0004769F" w:rsidP="00636C4A">
            <w:pPr>
              <w:spacing w:after="0" w:line="240" w:lineRule="auto"/>
              <w:ind w:firstLine="284"/>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4</w:t>
            </w:r>
          </w:p>
        </w:tc>
        <w:tc>
          <w:tcPr>
            <w:tcW w:w="1700" w:type="dxa"/>
            <w:tcBorders>
              <w:top w:val="single" w:sz="4" w:space="0" w:color="auto"/>
              <w:left w:val="single" w:sz="4" w:space="0" w:color="auto"/>
              <w:bottom w:val="single" w:sz="4" w:space="0" w:color="auto"/>
              <w:right w:val="single" w:sz="4" w:space="0" w:color="auto"/>
            </w:tcBorders>
            <w:vAlign w:val="center"/>
            <w:hideMark/>
          </w:tcPr>
          <w:p w14:paraId="1DC6AFD1" w14:textId="77777777" w:rsidR="0004769F" w:rsidRPr="001819AB" w:rsidRDefault="0004769F" w:rsidP="00636C4A">
            <w:pPr>
              <w:spacing w:after="0" w:line="240" w:lineRule="auto"/>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русский</w:t>
            </w:r>
          </w:p>
        </w:tc>
        <w:tc>
          <w:tcPr>
            <w:tcW w:w="3119" w:type="dxa"/>
            <w:tcBorders>
              <w:top w:val="single" w:sz="4" w:space="0" w:color="auto"/>
              <w:left w:val="single" w:sz="4" w:space="0" w:color="auto"/>
              <w:bottom w:val="single" w:sz="4" w:space="0" w:color="auto"/>
              <w:right w:val="single" w:sz="4" w:space="0" w:color="auto"/>
            </w:tcBorders>
            <w:hideMark/>
          </w:tcPr>
          <w:p w14:paraId="6A539B9F" w14:textId="77777777" w:rsidR="0004769F" w:rsidRPr="001819AB" w:rsidRDefault="0004769F" w:rsidP="00636C4A">
            <w:pPr>
              <w:rPr>
                <w:sz w:val="24"/>
                <w:szCs w:val="24"/>
              </w:rPr>
            </w:pPr>
            <w:r w:rsidRPr="001819AB">
              <w:rPr>
                <w:rFonts w:ascii="Times New Roman" w:eastAsia="Times New Roman" w:hAnsi="Times New Roman" w:cs="Times New Roman"/>
                <w:sz w:val="24"/>
                <w:szCs w:val="24"/>
              </w:rPr>
              <w:t>общеобразовательный</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4861388" w14:textId="77777777" w:rsidR="0004769F" w:rsidRPr="001819AB" w:rsidRDefault="0004769F" w:rsidP="00636C4A">
            <w:pPr>
              <w:spacing w:after="0" w:line="240" w:lineRule="auto"/>
              <w:ind w:firstLine="284"/>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28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6A80A0B" w14:textId="77777777" w:rsidR="0004769F" w:rsidRPr="001819AB" w:rsidRDefault="0004769F" w:rsidP="00636C4A">
            <w:pPr>
              <w:spacing w:after="0" w:line="240" w:lineRule="auto"/>
              <w:ind w:firstLine="284"/>
              <w:jc w:val="center"/>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4,5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7962655" w14:textId="77777777" w:rsidR="0004769F" w:rsidRPr="001819AB" w:rsidRDefault="0004769F" w:rsidP="00636C4A">
            <w:pPr>
              <w:spacing w:after="0" w:line="240" w:lineRule="auto"/>
              <w:ind w:firstLine="284"/>
              <w:jc w:val="center"/>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32,5</w:t>
            </w:r>
          </w:p>
        </w:tc>
      </w:tr>
      <w:tr w:rsidR="001819AB" w:rsidRPr="001819AB" w14:paraId="58B9D6B1" w14:textId="77777777" w:rsidTr="00636C4A">
        <w:trPr>
          <w:trHeight w:val="390"/>
        </w:trPr>
        <w:tc>
          <w:tcPr>
            <w:tcW w:w="708" w:type="dxa"/>
            <w:tcBorders>
              <w:top w:val="single" w:sz="4" w:space="0" w:color="auto"/>
              <w:left w:val="single" w:sz="4" w:space="0" w:color="auto"/>
              <w:bottom w:val="single" w:sz="4" w:space="0" w:color="auto"/>
              <w:right w:val="single" w:sz="4" w:space="0" w:color="auto"/>
            </w:tcBorders>
            <w:vAlign w:val="center"/>
            <w:hideMark/>
          </w:tcPr>
          <w:p w14:paraId="16DAED57" w14:textId="77777777" w:rsidR="0004769F" w:rsidRPr="001819AB" w:rsidRDefault="0004769F" w:rsidP="00636C4A">
            <w:pPr>
              <w:spacing w:after="0" w:line="240" w:lineRule="auto"/>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9</w:t>
            </w:r>
          </w:p>
        </w:tc>
        <w:tc>
          <w:tcPr>
            <w:tcW w:w="1277" w:type="dxa"/>
            <w:tcBorders>
              <w:top w:val="single" w:sz="4" w:space="0" w:color="auto"/>
              <w:left w:val="single" w:sz="4" w:space="0" w:color="auto"/>
              <w:bottom w:val="single" w:sz="4" w:space="0" w:color="auto"/>
              <w:right w:val="single" w:sz="4" w:space="0" w:color="auto"/>
            </w:tcBorders>
            <w:vAlign w:val="center"/>
            <w:hideMark/>
          </w:tcPr>
          <w:p w14:paraId="67CFE0F2" w14:textId="77777777" w:rsidR="0004769F" w:rsidRPr="001819AB" w:rsidRDefault="0004769F" w:rsidP="00636C4A">
            <w:pPr>
              <w:spacing w:after="0" w:line="240" w:lineRule="auto"/>
              <w:ind w:firstLine="284"/>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5</w:t>
            </w:r>
          </w:p>
        </w:tc>
        <w:tc>
          <w:tcPr>
            <w:tcW w:w="1700" w:type="dxa"/>
            <w:tcBorders>
              <w:top w:val="single" w:sz="4" w:space="0" w:color="auto"/>
              <w:left w:val="single" w:sz="4" w:space="0" w:color="auto"/>
              <w:bottom w:val="single" w:sz="4" w:space="0" w:color="auto"/>
              <w:right w:val="single" w:sz="4" w:space="0" w:color="auto"/>
            </w:tcBorders>
            <w:vAlign w:val="center"/>
            <w:hideMark/>
          </w:tcPr>
          <w:p w14:paraId="2CF5828D" w14:textId="77777777" w:rsidR="0004769F" w:rsidRPr="001819AB" w:rsidRDefault="0004769F" w:rsidP="00636C4A">
            <w:pPr>
              <w:spacing w:after="0" w:line="240" w:lineRule="auto"/>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русский</w:t>
            </w:r>
          </w:p>
        </w:tc>
        <w:tc>
          <w:tcPr>
            <w:tcW w:w="3119" w:type="dxa"/>
            <w:tcBorders>
              <w:top w:val="single" w:sz="4" w:space="0" w:color="auto"/>
              <w:left w:val="single" w:sz="4" w:space="0" w:color="auto"/>
              <w:bottom w:val="single" w:sz="4" w:space="0" w:color="auto"/>
              <w:right w:val="single" w:sz="4" w:space="0" w:color="auto"/>
            </w:tcBorders>
            <w:hideMark/>
          </w:tcPr>
          <w:p w14:paraId="619E1E82" w14:textId="77777777" w:rsidR="0004769F" w:rsidRPr="001819AB" w:rsidRDefault="0004769F" w:rsidP="00636C4A">
            <w:pPr>
              <w:rPr>
                <w:sz w:val="24"/>
                <w:szCs w:val="24"/>
              </w:rPr>
            </w:pPr>
            <w:r w:rsidRPr="001819AB">
              <w:rPr>
                <w:rFonts w:ascii="Times New Roman" w:eastAsia="Times New Roman" w:hAnsi="Times New Roman" w:cs="Times New Roman"/>
                <w:sz w:val="24"/>
                <w:szCs w:val="24"/>
              </w:rPr>
              <w:t>общеобразовательный</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A053F6A" w14:textId="77777777" w:rsidR="0004769F" w:rsidRPr="001819AB" w:rsidRDefault="0004769F" w:rsidP="00636C4A">
            <w:pPr>
              <w:spacing w:after="0" w:line="240" w:lineRule="auto"/>
              <w:ind w:firstLine="284"/>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29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65E855A" w14:textId="77777777" w:rsidR="0004769F" w:rsidRPr="001819AB" w:rsidRDefault="0004769F" w:rsidP="00636C4A">
            <w:pPr>
              <w:spacing w:after="0" w:line="240" w:lineRule="auto"/>
              <w:ind w:firstLine="284"/>
              <w:jc w:val="center"/>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32E77E1" w14:textId="77777777" w:rsidR="0004769F" w:rsidRPr="001819AB" w:rsidRDefault="0004769F" w:rsidP="00636C4A">
            <w:pPr>
              <w:spacing w:after="0" w:line="240" w:lineRule="auto"/>
              <w:ind w:firstLine="284"/>
              <w:jc w:val="center"/>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35</w:t>
            </w:r>
          </w:p>
        </w:tc>
      </w:tr>
      <w:tr w:rsidR="001819AB" w:rsidRPr="001819AB" w14:paraId="0F773908" w14:textId="77777777" w:rsidTr="00636C4A">
        <w:trPr>
          <w:trHeight w:val="390"/>
        </w:trPr>
        <w:tc>
          <w:tcPr>
            <w:tcW w:w="708" w:type="dxa"/>
            <w:tcBorders>
              <w:top w:val="single" w:sz="4" w:space="0" w:color="auto"/>
              <w:left w:val="single" w:sz="4" w:space="0" w:color="auto"/>
              <w:bottom w:val="single" w:sz="4" w:space="0" w:color="auto"/>
              <w:right w:val="single" w:sz="4" w:space="0" w:color="auto"/>
            </w:tcBorders>
            <w:vAlign w:val="center"/>
            <w:hideMark/>
          </w:tcPr>
          <w:p w14:paraId="6C6E2A20" w14:textId="77777777" w:rsidR="0004769F" w:rsidRPr="001819AB" w:rsidRDefault="0004769F" w:rsidP="00636C4A">
            <w:pPr>
              <w:spacing w:after="0" w:line="240" w:lineRule="auto"/>
              <w:jc w:val="both"/>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10</w:t>
            </w:r>
          </w:p>
        </w:tc>
        <w:tc>
          <w:tcPr>
            <w:tcW w:w="1277" w:type="dxa"/>
            <w:tcBorders>
              <w:top w:val="single" w:sz="4" w:space="0" w:color="auto"/>
              <w:left w:val="single" w:sz="4" w:space="0" w:color="auto"/>
              <w:bottom w:val="single" w:sz="4" w:space="0" w:color="auto"/>
              <w:right w:val="single" w:sz="4" w:space="0" w:color="auto"/>
            </w:tcBorders>
            <w:vAlign w:val="center"/>
            <w:hideMark/>
          </w:tcPr>
          <w:p w14:paraId="5953080E" w14:textId="77777777" w:rsidR="0004769F" w:rsidRPr="001819AB" w:rsidRDefault="0004769F" w:rsidP="00636C4A">
            <w:pPr>
              <w:spacing w:after="0" w:line="240" w:lineRule="auto"/>
              <w:ind w:firstLine="284"/>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1</w:t>
            </w:r>
          </w:p>
          <w:p w14:paraId="6168F9CB" w14:textId="77777777" w:rsidR="0004769F" w:rsidRPr="001819AB" w:rsidRDefault="0004769F" w:rsidP="00636C4A">
            <w:pPr>
              <w:spacing w:after="0" w:line="240" w:lineRule="auto"/>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(ОГН)</w:t>
            </w:r>
          </w:p>
        </w:tc>
        <w:tc>
          <w:tcPr>
            <w:tcW w:w="1700" w:type="dxa"/>
            <w:tcBorders>
              <w:top w:val="single" w:sz="4" w:space="0" w:color="auto"/>
              <w:left w:val="single" w:sz="4" w:space="0" w:color="auto"/>
              <w:bottom w:val="single" w:sz="4" w:space="0" w:color="auto"/>
              <w:right w:val="single" w:sz="4" w:space="0" w:color="auto"/>
            </w:tcBorders>
            <w:vAlign w:val="center"/>
            <w:hideMark/>
          </w:tcPr>
          <w:p w14:paraId="1343D27E" w14:textId="77777777" w:rsidR="0004769F" w:rsidRPr="001819AB" w:rsidRDefault="0004769F" w:rsidP="00636C4A">
            <w:pPr>
              <w:spacing w:after="0" w:line="240" w:lineRule="auto"/>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русский</w:t>
            </w:r>
          </w:p>
        </w:tc>
        <w:tc>
          <w:tcPr>
            <w:tcW w:w="3119" w:type="dxa"/>
            <w:tcBorders>
              <w:top w:val="single" w:sz="4" w:space="0" w:color="auto"/>
              <w:left w:val="single" w:sz="4" w:space="0" w:color="auto"/>
              <w:bottom w:val="single" w:sz="4" w:space="0" w:color="auto"/>
              <w:right w:val="single" w:sz="4" w:space="0" w:color="auto"/>
            </w:tcBorders>
            <w:hideMark/>
          </w:tcPr>
          <w:p w14:paraId="2BEED4E9" w14:textId="77777777" w:rsidR="0004769F" w:rsidRPr="001819AB" w:rsidRDefault="0004769F" w:rsidP="00636C4A">
            <w:pPr>
              <w:rPr>
                <w:sz w:val="24"/>
                <w:szCs w:val="24"/>
              </w:rPr>
            </w:pPr>
            <w:r w:rsidRPr="001819AB">
              <w:rPr>
                <w:rFonts w:ascii="Times New Roman" w:eastAsia="Times New Roman" w:hAnsi="Times New Roman" w:cs="Times New Roman"/>
                <w:sz w:val="24"/>
                <w:szCs w:val="24"/>
              </w:rPr>
              <w:t>общеобразовательный</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46ABDC6" w14:textId="77777777" w:rsidR="0004769F" w:rsidRPr="001819AB" w:rsidRDefault="0004769F" w:rsidP="00636C4A">
            <w:pPr>
              <w:spacing w:after="0" w:line="240" w:lineRule="auto"/>
              <w:ind w:firstLine="284"/>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29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DFF0137" w14:textId="77777777" w:rsidR="0004769F" w:rsidRPr="001819AB" w:rsidRDefault="0004769F" w:rsidP="00636C4A">
            <w:pPr>
              <w:spacing w:after="0" w:line="240" w:lineRule="auto"/>
              <w:ind w:firstLine="284"/>
              <w:jc w:val="center"/>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ADE5BDF" w14:textId="77777777" w:rsidR="0004769F" w:rsidRPr="001819AB" w:rsidRDefault="0004769F" w:rsidP="00636C4A">
            <w:pPr>
              <w:spacing w:after="0" w:line="240" w:lineRule="auto"/>
              <w:ind w:firstLine="284"/>
              <w:jc w:val="center"/>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32</w:t>
            </w:r>
          </w:p>
        </w:tc>
      </w:tr>
      <w:tr w:rsidR="001819AB" w:rsidRPr="001819AB" w14:paraId="1A1D57D0" w14:textId="77777777" w:rsidTr="00636C4A">
        <w:trPr>
          <w:trHeight w:val="390"/>
        </w:trPr>
        <w:tc>
          <w:tcPr>
            <w:tcW w:w="708" w:type="dxa"/>
            <w:vMerge w:val="restart"/>
            <w:tcBorders>
              <w:top w:val="single" w:sz="4" w:space="0" w:color="auto"/>
              <w:left w:val="single" w:sz="4" w:space="0" w:color="auto"/>
              <w:bottom w:val="single" w:sz="4" w:space="0" w:color="auto"/>
              <w:right w:val="single" w:sz="4" w:space="0" w:color="auto"/>
            </w:tcBorders>
            <w:vAlign w:val="center"/>
            <w:hideMark/>
          </w:tcPr>
          <w:p w14:paraId="6BD3922A" w14:textId="77777777" w:rsidR="0004769F" w:rsidRPr="001819AB" w:rsidRDefault="0004769F" w:rsidP="00636C4A">
            <w:pPr>
              <w:spacing w:after="0" w:line="240" w:lineRule="auto"/>
              <w:jc w:val="both"/>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11</w:t>
            </w:r>
          </w:p>
        </w:tc>
        <w:tc>
          <w:tcPr>
            <w:tcW w:w="1277" w:type="dxa"/>
            <w:tcBorders>
              <w:top w:val="single" w:sz="4" w:space="0" w:color="auto"/>
              <w:left w:val="single" w:sz="4" w:space="0" w:color="auto"/>
              <w:bottom w:val="single" w:sz="4" w:space="0" w:color="auto"/>
              <w:right w:val="single" w:sz="4" w:space="0" w:color="auto"/>
            </w:tcBorders>
            <w:vAlign w:val="center"/>
            <w:hideMark/>
          </w:tcPr>
          <w:p w14:paraId="2E9B402F" w14:textId="77777777" w:rsidR="0004769F" w:rsidRPr="001819AB" w:rsidRDefault="0004769F" w:rsidP="00636C4A">
            <w:pPr>
              <w:spacing w:after="0" w:line="240" w:lineRule="auto"/>
              <w:ind w:firstLine="284"/>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1 (ОГН)</w:t>
            </w:r>
          </w:p>
        </w:tc>
        <w:tc>
          <w:tcPr>
            <w:tcW w:w="1700" w:type="dxa"/>
            <w:tcBorders>
              <w:top w:val="single" w:sz="4" w:space="0" w:color="auto"/>
              <w:left w:val="single" w:sz="4" w:space="0" w:color="auto"/>
              <w:bottom w:val="single" w:sz="4" w:space="0" w:color="auto"/>
              <w:right w:val="single" w:sz="4" w:space="0" w:color="auto"/>
            </w:tcBorders>
            <w:vAlign w:val="center"/>
            <w:hideMark/>
          </w:tcPr>
          <w:p w14:paraId="14FA0658" w14:textId="77777777" w:rsidR="0004769F" w:rsidRPr="001819AB" w:rsidRDefault="0004769F" w:rsidP="00636C4A">
            <w:pPr>
              <w:spacing w:after="0" w:line="240" w:lineRule="auto"/>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русский</w:t>
            </w:r>
          </w:p>
        </w:tc>
        <w:tc>
          <w:tcPr>
            <w:tcW w:w="3119" w:type="dxa"/>
            <w:tcBorders>
              <w:top w:val="single" w:sz="4" w:space="0" w:color="auto"/>
              <w:left w:val="single" w:sz="4" w:space="0" w:color="auto"/>
              <w:bottom w:val="single" w:sz="4" w:space="0" w:color="auto"/>
              <w:right w:val="single" w:sz="4" w:space="0" w:color="auto"/>
            </w:tcBorders>
            <w:vAlign w:val="center"/>
            <w:hideMark/>
          </w:tcPr>
          <w:p w14:paraId="56D22B72" w14:textId="77777777" w:rsidR="0004769F" w:rsidRPr="001819AB" w:rsidRDefault="0004769F" w:rsidP="00636C4A">
            <w:pPr>
              <w:spacing w:after="0" w:line="240" w:lineRule="auto"/>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общеобразовательный</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7D98735" w14:textId="77777777" w:rsidR="0004769F" w:rsidRPr="001819AB" w:rsidRDefault="0004769F" w:rsidP="00636C4A">
            <w:pPr>
              <w:spacing w:after="0" w:line="240" w:lineRule="auto"/>
              <w:ind w:firstLine="284"/>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29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F24F171" w14:textId="77777777" w:rsidR="0004769F" w:rsidRPr="001819AB" w:rsidRDefault="0004769F" w:rsidP="00636C4A">
            <w:pPr>
              <w:spacing w:after="0" w:line="240" w:lineRule="auto"/>
              <w:ind w:firstLine="284"/>
              <w:jc w:val="center"/>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74F5930" w14:textId="77777777" w:rsidR="0004769F" w:rsidRPr="001819AB" w:rsidRDefault="0004769F" w:rsidP="00636C4A">
            <w:pPr>
              <w:spacing w:after="0" w:line="240" w:lineRule="auto"/>
              <w:ind w:firstLine="284"/>
              <w:jc w:val="center"/>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32</w:t>
            </w:r>
          </w:p>
        </w:tc>
      </w:tr>
      <w:tr w:rsidR="001819AB" w:rsidRPr="001819AB" w14:paraId="32E83DC6" w14:textId="77777777" w:rsidTr="00636C4A">
        <w:trPr>
          <w:trHeight w:val="390"/>
        </w:trPr>
        <w:tc>
          <w:tcPr>
            <w:tcW w:w="708" w:type="dxa"/>
            <w:vMerge/>
            <w:tcBorders>
              <w:top w:val="single" w:sz="4" w:space="0" w:color="auto"/>
              <w:left w:val="single" w:sz="4" w:space="0" w:color="auto"/>
              <w:bottom w:val="single" w:sz="4" w:space="0" w:color="auto"/>
              <w:right w:val="single" w:sz="4" w:space="0" w:color="auto"/>
            </w:tcBorders>
            <w:vAlign w:val="center"/>
            <w:hideMark/>
          </w:tcPr>
          <w:p w14:paraId="72BE8413" w14:textId="77777777" w:rsidR="0004769F" w:rsidRPr="001819AB" w:rsidRDefault="0004769F" w:rsidP="00636C4A">
            <w:pPr>
              <w:spacing w:after="0" w:line="240" w:lineRule="auto"/>
              <w:rPr>
                <w:rFonts w:ascii="Times New Roman" w:eastAsia="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vAlign w:val="center"/>
            <w:hideMark/>
          </w:tcPr>
          <w:p w14:paraId="11DDD1FA" w14:textId="77777777" w:rsidR="0004769F" w:rsidRPr="001819AB" w:rsidRDefault="0004769F" w:rsidP="00636C4A">
            <w:pPr>
              <w:spacing w:after="0" w:line="240" w:lineRule="auto"/>
              <w:ind w:firstLine="284"/>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1</w:t>
            </w:r>
          </w:p>
          <w:p w14:paraId="05CD2E14" w14:textId="77777777" w:rsidR="0004769F" w:rsidRPr="001819AB" w:rsidRDefault="0004769F" w:rsidP="00636C4A">
            <w:pPr>
              <w:spacing w:after="0" w:line="240" w:lineRule="auto"/>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(ЕМЦ)</w:t>
            </w:r>
          </w:p>
        </w:tc>
        <w:tc>
          <w:tcPr>
            <w:tcW w:w="1700" w:type="dxa"/>
            <w:tcBorders>
              <w:top w:val="single" w:sz="4" w:space="0" w:color="auto"/>
              <w:left w:val="single" w:sz="4" w:space="0" w:color="auto"/>
              <w:bottom w:val="single" w:sz="4" w:space="0" w:color="auto"/>
              <w:right w:val="single" w:sz="4" w:space="0" w:color="auto"/>
            </w:tcBorders>
            <w:vAlign w:val="center"/>
            <w:hideMark/>
          </w:tcPr>
          <w:p w14:paraId="2B6D68F8" w14:textId="77777777" w:rsidR="0004769F" w:rsidRPr="001819AB" w:rsidRDefault="0004769F" w:rsidP="00636C4A">
            <w:pPr>
              <w:spacing w:after="0" w:line="240" w:lineRule="auto"/>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русский</w:t>
            </w:r>
          </w:p>
        </w:tc>
        <w:tc>
          <w:tcPr>
            <w:tcW w:w="3119" w:type="dxa"/>
            <w:tcBorders>
              <w:top w:val="single" w:sz="4" w:space="0" w:color="auto"/>
              <w:left w:val="single" w:sz="4" w:space="0" w:color="auto"/>
              <w:bottom w:val="single" w:sz="4" w:space="0" w:color="auto"/>
              <w:right w:val="single" w:sz="4" w:space="0" w:color="auto"/>
            </w:tcBorders>
            <w:vAlign w:val="center"/>
            <w:hideMark/>
          </w:tcPr>
          <w:p w14:paraId="1F60B24F" w14:textId="77777777" w:rsidR="0004769F" w:rsidRPr="001819AB" w:rsidRDefault="0004769F" w:rsidP="00636C4A">
            <w:pPr>
              <w:spacing w:after="0" w:line="240" w:lineRule="auto"/>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общеобразовательный</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BA54DB9" w14:textId="77777777" w:rsidR="0004769F" w:rsidRPr="001819AB" w:rsidRDefault="0004769F" w:rsidP="00636C4A">
            <w:pPr>
              <w:spacing w:after="0" w:line="240" w:lineRule="auto"/>
              <w:ind w:firstLine="284"/>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29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FA3A7EB" w14:textId="77777777" w:rsidR="0004769F" w:rsidRPr="001819AB" w:rsidRDefault="0004769F" w:rsidP="00636C4A">
            <w:pPr>
              <w:spacing w:after="0" w:line="240" w:lineRule="auto"/>
              <w:ind w:firstLine="284"/>
              <w:jc w:val="center"/>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46DC9EB" w14:textId="77777777" w:rsidR="0004769F" w:rsidRPr="001819AB" w:rsidRDefault="0004769F" w:rsidP="00636C4A">
            <w:pPr>
              <w:spacing w:after="0" w:line="240" w:lineRule="auto"/>
              <w:ind w:firstLine="284"/>
              <w:jc w:val="center"/>
              <w:rPr>
                <w:rFonts w:ascii="Times New Roman" w:eastAsia="Times New Roman" w:hAnsi="Times New Roman" w:cs="Times New Roman"/>
                <w:sz w:val="24"/>
                <w:szCs w:val="24"/>
              </w:rPr>
            </w:pPr>
            <w:r w:rsidRPr="001819AB">
              <w:rPr>
                <w:rFonts w:ascii="Times New Roman" w:eastAsia="Times New Roman" w:hAnsi="Times New Roman" w:cs="Times New Roman"/>
                <w:sz w:val="24"/>
                <w:szCs w:val="24"/>
              </w:rPr>
              <w:t>34</w:t>
            </w:r>
          </w:p>
        </w:tc>
      </w:tr>
    </w:tbl>
    <w:p w14:paraId="1296A315" w14:textId="77777777" w:rsidR="0004769F" w:rsidRPr="001819AB" w:rsidRDefault="0004769F" w:rsidP="0004769F">
      <w:pPr>
        <w:pStyle w:val="a3"/>
        <w:widowControl w:val="0"/>
        <w:spacing w:before="0" w:beforeAutospacing="0" w:after="0" w:afterAutospacing="0"/>
        <w:ind w:left="113" w:right="222"/>
        <w:contextualSpacing/>
        <w:jc w:val="both"/>
        <w:rPr>
          <w:b/>
          <w:sz w:val="28"/>
          <w:szCs w:val="28"/>
        </w:rPr>
      </w:pPr>
    </w:p>
    <w:p w14:paraId="37FB216A" w14:textId="77777777" w:rsidR="0004769F" w:rsidRPr="001819AB" w:rsidRDefault="0004769F" w:rsidP="0004769F">
      <w:pPr>
        <w:pStyle w:val="a3"/>
        <w:widowControl w:val="0"/>
        <w:spacing w:before="0" w:beforeAutospacing="0" w:after="0" w:afterAutospacing="0"/>
        <w:ind w:left="113" w:right="222"/>
        <w:contextualSpacing/>
        <w:jc w:val="both"/>
        <w:rPr>
          <w:b/>
          <w:sz w:val="28"/>
          <w:szCs w:val="28"/>
        </w:rPr>
      </w:pPr>
      <w:r w:rsidRPr="001819AB">
        <w:rPr>
          <w:b/>
          <w:sz w:val="28"/>
          <w:szCs w:val="28"/>
        </w:rPr>
        <w:t>Обучение на дому</w:t>
      </w:r>
    </w:p>
    <w:tbl>
      <w:tblPr>
        <w:tblStyle w:val="71"/>
        <w:tblW w:w="0" w:type="auto"/>
        <w:tblLook w:val="04A0" w:firstRow="1" w:lastRow="0" w:firstColumn="1" w:lastColumn="0" w:noHBand="0" w:noVBand="1"/>
      </w:tblPr>
      <w:tblGrid>
        <w:gridCol w:w="1245"/>
        <w:gridCol w:w="9"/>
        <w:gridCol w:w="2335"/>
        <w:gridCol w:w="2313"/>
        <w:gridCol w:w="9"/>
        <w:gridCol w:w="2940"/>
      </w:tblGrid>
      <w:tr w:rsidR="001819AB" w:rsidRPr="001819AB" w14:paraId="323E1164" w14:textId="77777777" w:rsidTr="00636C4A">
        <w:tc>
          <w:tcPr>
            <w:tcW w:w="1254" w:type="dxa"/>
            <w:gridSpan w:val="2"/>
            <w:tcBorders>
              <w:top w:val="single" w:sz="4" w:space="0" w:color="auto"/>
              <w:left w:val="single" w:sz="4" w:space="0" w:color="auto"/>
              <w:bottom w:val="single" w:sz="4" w:space="0" w:color="auto"/>
              <w:right w:val="single" w:sz="4" w:space="0" w:color="auto"/>
            </w:tcBorders>
            <w:vAlign w:val="center"/>
            <w:hideMark/>
          </w:tcPr>
          <w:p w14:paraId="383DAF9B" w14:textId="77777777" w:rsidR="0004769F" w:rsidRPr="001819AB" w:rsidRDefault="0004769F" w:rsidP="00636C4A">
            <w:pPr>
              <w:pStyle w:val="a3"/>
              <w:widowControl w:val="0"/>
              <w:spacing w:before="0" w:beforeAutospacing="0" w:after="0" w:afterAutospacing="0"/>
              <w:ind w:right="-108"/>
              <w:contextualSpacing/>
              <w:jc w:val="center"/>
              <w:rPr>
                <w:rFonts w:eastAsia="Calibri"/>
                <w:b/>
                <w:sz w:val="28"/>
                <w:szCs w:val="28"/>
                <w:lang w:eastAsia="en-US"/>
              </w:rPr>
            </w:pPr>
            <w:r w:rsidRPr="001819AB">
              <w:rPr>
                <w:rFonts w:eastAsia="Calibri"/>
                <w:b/>
                <w:sz w:val="28"/>
                <w:szCs w:val="28"/>
                <w:lang w:eastAsia="en-US"/>
              </w:rPr>
              <w:t>класс</w:t>
            </w:r>
          </w:p>
        </w:tc>
        <w:tc>
          <w:tcPr>
            <w:tcW w:w="2335" w:type="dxa"/>
            <w:tcBorders>
              <w:top w:val="single" w:sz="4" w:space="0" w:color="auto"/>
              <w:left w:val="single" w:sz="4" w:space="0" w:color="auto"/>
              <w:bottom w:val="single" w:sz="4" w:space="0" w:color="auto"/>
              <w:right w:val="single" w:sz="4" w:space="0" w:color="auto"/>
            </w:tcBorders>
            <w:hideMark/>
          </w:tcPr>
          <w:p w14:paraId="3186ADD1" w14:textId="77777777" w:rsidR="0004769F" w:rsidRPr="001819AB" w:rsidRDefault="0004769F" w:rsidP="00636C4A">
            <w:pPr>
              <w:pStyle w:val="a3"/>
              <w:widowControl w:val="0"/>
              <w:spacing w:before="0" w:beforeAutospacing="0" w:after="0" w:afterAutospacing="0"/>
              <w:ind w:right="-108"/>
              <w:contextualSpacing/>
              <w:jc w:val="center"/>
              <w:rPr>
                <w:rFonts w:eastAsia="Calibri"/>
                <w:b/>
                <w:sz w:val="28"/>
                <w:szCs w:val="28"/>
                <w:lang w:eastAsia="en-US"/>
              </w:rPr>
            </w:pPr>
            <w:r w:rsidRPr="001819AB">
              <w:rPr>
                <w:rFonts w:eastAsia="Calibri"/>
                <w:b/>
                <w:sz w:val="28"/>
                <w:szCs w:val="28"/>
                <w:lang w:eastAsia="en-US"/>
              </w:rPr>
              <w:t>Инвариативный компонент</w:t>
            </w:r>
            <w:r w:rsidRPr="001819AB">
              <w:rPr>
                <w:rFonts w:eastAsia="Calibri"/>
                <w:b/>
                <w:sz w:val="28"/>
                <w:szCs w:val="28"/>
                <w:lang w:eastAsia="en-US"/>
              </w:rPr>
              <w:tab/>
            </w:r>
          </w:p>
        </w:tc>
        <w:tc>
          <w:tcPr>
            <w:tcW w:w="2121" w:type="dxa"/>
            <w:gridSpan w:val="2"/>
            <w:tcBorders>
              <w:top w:val="single" w:sz="4" w:space="0" w:color="auto"/>
              <w:left w:val="single" w:sz="4" w:space="0" w:color="auto"/>
              <w:bottom w:val="single" w:sz="4" w:space="0" w:color="auto"/>
              <w:right w:val="single" w:sz="4" w:space="0" w:color="auto"/>
            </w:tcBorders>
            <w:hideMark/>
          </w:tcPr>
          <w:p w14:paraId="16C702F8" w14:textId="77777777" w:rsidR="0004769F" w:rsidRPr="001819AB" w:rsidRDefault="0004769F" w:rsidP="00636C4A">
            <w:pPr>
              <w:pStyle w:val="a3"/>
              <w:widowControl w:val="0"/>
              <w:spacing w:before="0" w:beforeAutospacing="0" w:after="0" w:afterAutospacing="0"/>
              <w:ind w:right="-108"/>
              <w:contextualSpacing/>
              <w:jc w:val="center"/>
              <w:rPr>
                <w:rFonts w:eastAsia="Calibri"/>
                <w:b/>
                <w:sz w:val="28"/>
                <w:szCs w:val="28"/>
                <w:lang w:eastAsia="en-US"/>
              </w:rPr>
            </w:pPr>
            <w:r w:rsidRPr="001819AB">
              <w:rPr>
                <w:rFonts w:eastAsia="Calibri"/>
                <w:b/>
                <w:sz w:val="28"/>
                <w:szCs w:val="28"/>
                <w:lang w:eastAsia="en-US"/>
              </w:rPr>
              <w:t>Коррекционный компонент</w:t>
            </w:r>
          </w:p>
        </w:tc>
        <w:tc>
          <w:tcPr>
            <w:tcW w:w="2940" w:type="dxa"/>
            <w:tcBorders>
              <w:top w:val="single" w:sz="4" w:space="0" w:color="auto"/>
              <w:left w:val="single" w:sz="4" w:space="0" w:color="auto"/>
              <w:bottom w:val="single" w:sz="4" w:space="0" w:color="auto"/>
              <w:right w:val="single" w:sz="4" w:space="0" w:color="auto"/>
            </w:tcBorders>
            <w:vAlign w:val="center"/>
            <w:hideMark/>
          </w:tcPr>
          <w:p w14:paraId="6BC9A7FA" w14:textId="77777777" w:rsidR="0004769F" w:rsidRPr="001819AB" w:rsidRDefault="0004769F" w:rsidP="00636C4A">
            <w:pPr>
              <w:pStyle w:val="a3"/>
              <w:widowControl w:val="0"/>
              <w:spacing w:before="0" w:beforeAutospacing="0" w:after="0" w:afterAutospacing="0"/>
              <w:ind w:right="-108"/>
              <w:contextualSpacing/>
              <w:jc w:val="center"/>
              <w:rPr>
                <w:rFonts w:eastAsia="Calibri"/>
                <w:b/>
                <w:sz w:val="28"/>
                <w:szCs w:val="28"/>
                <w:lang w:eastAsia="en-US"/>
              </w:rPr>
            </w:pPr>
            <w:r w:rsidRPr="001819AB">
              <w:rPr>
                <w:rFonts w:eastAsia="Calibri"/>
                <w:b/>
                <w:sz w:val="28"/>
                <w:szCs w:val="28"/>
                <w:lang w:eastAsia="en-US"/>
              </w:rPr>
              <w:t>Максимальная учебная нагрузка</w:t>
            </w:r>
          </w:p>
        </w:tc>
      </w:tr>
      <w:tr w:rsidR="001819AB" w:rsidRPr="001819AB" w14:paraId="65E4AEB2" w14:textId="77777777" w:rsidTr="00636C4A">
        <w:tc>
          <w:tcPr>
            <w:tcW w:w="1254" w:type="dxa"/>
            <w:gridSpan w:val="2"/>
            <w:tcBorders>
              <w:top w:val="single" w:sz="4" w:space="0" w:color="auto"/>
              <w:left w:val="single" w:sz="4" w:space="0" w:color="auto"/>
              <w:bottom w:val="single" w:sz="4" w:space="0" w:color="auto"/>
              <w:right w:val="single" w:sz="4" w:space="0" w:color="auto"/>
            </w:tcBorders>
            <w:vAlign w:val="center"/>
            <w:hideMark/>
          </w:tcPr>
          <w:p w14:paraId="122DEEA4" w14:textId="77777777" w:rsidR="0004769F" w:rsidRPr="001819AB" w:rsidRDefault="0004769F" w:rsidP="00636C4A">
            <w:pPr>
              <w:pStyle w:val="a3"/>
              <w:widowControl w:val="0"/>
              <w:spacing w:before="0" w:beforeAutospacing="0" w:after="0" w:afterAutospacing="0"/>
              <w:ind w:right="-108"/>
              <w:contextualSpacing/>
              <w:jc w:val="center"/>
              <w:rPr>
                <w:rFonts w:eastAsia="Calibri"/>
                <w:sz w:val="28"/>
                <w:szCs w:val="28"/>
                <w:lang w:eastAsia="en-US"/>
              </w:rPr>
            </w:pPr>
            <w:r w:rsidRPr="001819AB">
              <w:rPr>
                <w:rFonts w:eastAsia="Calibri"/>
                <w:sz w:val="28"/>
                <w:szCs w:val="28"/>
                <w:lang w:eastAsia="en-US"/>
              </w:rPr>
              <w:t>3</w:t>
            </w:r>
          </w:p>
        </w:tc>
        <w:tc>
          <w:tcPr>
            <w:tcW w:w="2335" w:type="dxa"/>
            <w:tcBorders>
              <w:top w:val="single" w:sz="4" w:space="0" w:color="auto"/>
              <w:left w:val="single" w:sz="4" w:space="0" w:color="auto"/>
              <w:bottom w:val="single" w:sz="4" w:space="0" w:color="auto"/>
              <w:right w:val="single" w:sz="4" w:space="0" w:color="auto"/>
            </w:tcBorders>
            <w:hideMark/>
          </w:tcPr>
          <w:p w14:paraId="0728BDBB" w14:textId="77777777" w:rsidR="0004769F" w:rsidRPr="001819AB" w:rsidRDefault="0004769F" w:rsidP="00636C4A">
            <w:pPr>
              <w:pStyle w:val="a3"/>
              <w:widowControl w:val="0"/>
              <w:spacing w:before="0" w:beforeAutospacing="0" w:after="0" w:afterAutospacing="0"/>
              <w:ind w:right="-108"/>
              <w:contextualSpacing/>
              <w:jc w:val="center"/>
              <w:rPr>
                <w:rFonts w:eastAsia="Calibri"/>
                <w:sz w:val="28"/>
                <w:szCs w:val="28"/>
                <w:lang w:eastAsia="en-US"/>
              </w:rPr>
            </w:pPr>
            <w:r w:rsidRPr="001819AB">
              <w:rPr>
                <w:rFonts w:eastAsia="Calibri"/>
                <w:sz w:val="28"/>
                <w:szCs w:val="28"/>
                <w:lang w:eastAsia="en-US"/>
              </w:rPr>
              <w:t>14</w:t>
            </w:r>
          </w:p>
        </w:tc>
        <w:tc>
          <w:tcPr>
            <w:tcW w:w="2121" w:type="dxa"/>
            <w:gridSpan w:val="2"/>
            <w:tcBorders>
              <w:top w:val="single" w:sz="4" w:space="0" w:color="auto"/>
              <w:left w:val="single" w:sz="4" w:space="0" w:color="auto"/>
              <w:bottom w:val="single" w:sz="4" w:space="0" w:color="auto"/>
              <w:right w:val="single" w:sz="4" w:space="0" w:color="auto"/>
            </w:tcBorders>
            <w:hideMark/>
          </w:tcPr>
          <w:p w14:paraId="41037298" w14:textId="77777777" w:rsidR="0004769F" w:rsidRPr="001819AB" w:rsidRDefault="0004769F" w:rsidP="00636C4A">
            <w:pPr>
              <w:pStyle w:val="a3"/>
              <w:widowControl w:val="0"/>
              <w:spacing w:before="0" w:beforeAutospacing="0" w:after="0" w:afterAutospacing="0"/>
              <w:ind w:right="-108"/>
              <w:contextualSpacing/>
              <w:jc w:val="center"/>
              <w:rPr>
                <w:rFonts w:eastAsia="Calibri"/>
                <w:sz w:val="28"/>
                <w:szCs w:val="28"/>
                <w:lang w:eastAsia="en-US"/>
              </w:rPr>
            </w:pPr>
            <w:r w:rsidRPr="001819AB">
              <w:rPr>
                <w:rFonts w:eastAsia="Calibri"/>
                <w:sz w:val="28"/>
                <w:szCs w:val="28"/>
                <w:lang w:eastAsia="en-US"/>
              </w:rPr>
              <w:t>-</w:t>
            </w:r>
          </w:p>
        </w:tc>
        <w:tc>
          <w:tcPr>
            <w:tcW w:w="2940" w:type="dxa"/>
            <w:tcBorders>
              <w:top w:val="single" w:sz="4" w:space="0" w:color="auto"/>
              <w:left w:val="single" w:sz="4" w:space="0" w:color="auto"/>
              <w:bottom w:val="single" w:sz="4" w:space="0" w:color="auto"/>
              <w:right w:val="single" w:sz="4" w:space="0" w:color="auto"/>
            </w:tcBorders>
            <w:vAlign w:val="center"/>
            <w:hideMark/>
          </w:tcPr>
          <w:p w14:paraId="3C500BE2" w14:textId="77777777" w:rsidR="0004769F" w:rsidRPr="001819AB" w:rsidRDefault="0004769F" w:rsidP="00636C4A">
            <w:pPr>
              <w:pStyle w:val="a3"/>
              <w:widowControl w:val="0"/>
              <w:spacing w:before="0" w:beforeAutospacing="0" w:after="0" w:afterAutospacing="0"/>
              <w:ind w:right="-108"/>
              <w:contextualSpacing/>
              <w:jc w:val="center"/>
              <w:rPr>
                <w:rFonts w:eastAsia="Calibri"/>
                <w:sz w:val="28"/>
                <w:szCs w:val="28"/>
                <w:lang w:eastAsia="en-US"/>
              </w:rPr>
            </w:pPr>
            <w:r w:rsidRPr="001819AB">
              <w:rPr>
                <w:rFonts w:eastAsia="Calibri"/>
                <w:sz w:val="28"/>
                <w:szCs w:val="28"/>
                <w:lang w:eastAsia="en-US"/>
              </w:rPr>
              <w:t>14</w:t>
            </w:r>
          </w:p>
        </w:tc>
      </w:tr>
      <w:tr w:rsidR="001819AB" w:rsidRPr="001819AB" w14:paraId="154FA56A" w14:textId="77777777" w:rsidTr="00636C4A">
        <w:tc>
          <w:tcPr>
            <w:tcW w:w="1254" w:type="dxa"/>
            <w:gridSpan w:val="2"/>
            <w:tcBorders>
              <w:top w:val="single" w:sz="4" w:space="0" w:color="auto"/>
              <w:left w:val="single" w:sz="4" w:space="0" w:color="auto"/>
              <w:bottom w:val="single" w:sz="4" w:space="0" w:color="auto"/>
              <w:right w:val="single" w:sz="4" w:space="0" w:color="auto"/>
            </w:tcBorders>
            <w:vAlign w:val="center"/>
            <w:hideMark/>
          </w:tcPr>
          <w:p w14:paraId="110EDB74" w14:textId="77777777" w:rsidR="0004769F" w:rsidRPr="001819AB" w:rsidRDefault="0004769F" w:rsidP="00636C4A">
            <w:pPr>
              <w:pStyle w:val="a3"/>
              <w:widowControl w:val="0"/>
              <w:spacing w:before="0" w:beforeAutospacing="0" w:after="0" w:afterAutospacing="0"/>
              <w:ind w:right="-108"/>
              <w:contextualSpacing/>
              <w:jc w:val="center"/>
              <w:rPr>
                <w:rFonts w:eastAsia="Calibri"/>
                <w:sz w:val="28"/>
                <w:szCs w:val="28"/>
                <w:lang w:eastAsia="en-US"/>
              </w:rPr>
            </w:pPr>
            <w:r w:rsidRPr="001819AB">
              <w:rPr>
                <w:rFonts w:eastAsia="Calibri"/>
                <w:sz w:val="28"/>
                <w:szCs w:val="28"/>
                <w:lang w:eastAsia="en-US"/>
              </w:rPr>
              <w:t>5</w:t>
            </w:r>
          </w:p>
        </w:tc>
        <w:tc>
          <w:tcPr>
            <w:tcW w:w="2335" w:type="dxa"/>
            <w:tcBorders>
              <w:top w:val="single" w:sz="4" w:space="0" w:color="auto"/>
              <w:left w:val="single" w:sz="4" w:space="0" w:color="auto"/>
              <w:bottom w:val="single" w:sz="4" w:space="0" w:color="auto"/>
              <w:right w:val="single" w:sz="4" w:space="0" w:color="auto"/>
            </w:tcBorders>
            <w:hideMark/>
          </w:tcPr>
          <w:p w14:paraId="02059D21" w14:textId="77777777" w:rsidR="0004769F" w:rsidRPr="001819AB" w:rsidRDefault="0004769F" w:rsidP="00636C4A">
            <w:pPr>
              <w:pStyle w:val="a3"/>
              <w:widowControl w:val="0"/>
              <w:spacing w:before="0" w:beforeAutospacing="0" w:after="0" w:afterAutospacing="0"/>
              <w:ind w:right="-108"/>
              <w:contextualSpacing/>
              <w:jc w:val="center"/>
              <w:rPr>
                <w:rFonts w:eastAsia="Calibri"/>
                <w:sz w:val="28"/>
                <w:szCs w:val="28"/>
                <w:lang w:eastAsia="en-US"/>
              </w:rPr>
            </w:pPr>
            <w:r w:rsidRPr="001819AB">
              <w:rPr>
                <w:rFonts w:eastAsia="Calibri"/>
                <w:sz w:val="28"/>
                <w:szCs w:val="28"/>
                <w:lang w:eastAsia="en-US"/>
              </w:rPr>
              <w:t>16</w:t>
            </w:r>
          </w:p>
        </w:tc>
        <w:tc>
          <w:tcPr>
            <w:tcW w:w="2121" w:type="dxa"/>
            <w:gridSpan w:val="2"/>
            <w:tcBorders>
              <w:top w:val="single" w:sz="4" w:space="0" w:color="auto"/>
              <w:left w:val="single" w:sz="4" w:space="0" w:color="auto"/>
              <w:bottom w:val="single" w:sz="4" w:space="0" w:color="auto"/>
              <w:right w:val="single" w:sz="4" w:space="0" w:color="auto"/>
            </w:tcBorders>
            <w:hideMark/>
          </w:tcPr>
          <w:p w14:paraId="2C69A001" w14:textId="77777777" w:rsidR="0004769F" w:rsidRPr="001819AB" w:rsidRDefault="0004769F" w:rsidP="00636C4A">
            <w:pPr>
              <w:pStyle w:val="a3"/>
              <w:widowControl w:val="0"/>
              <w:spacing w:before="0" w:beforeAutospacing="0" w:after="0" w:afterAutospacing="0"/>
              <w:ind w:right="-108"/>
              <w:contextualSpacing/>
              <w:jc w:val="center"/>
              <w:rPr>
                <w:rFonts w:eastAsia="Calibri"/>
                <w:sz w:val="28"/>
                <w:szCs w:val="28"/>
                <w:lang w:eastAsia="en-US"/>
              </w:rPr>
            </w:pPr>
            <w:r w:rsidRPr="001819AB">
              <w:rPr>
                <w:rFonts w:eastAsia="Calibri"/>
                <w:sz w:val="28"/>
                <w:szCs w:val="28"/>
                <w:lang w:eastAsia="en-US"/>
              </w:rPr>
              <w:t>-</w:t>
            </w:r>
          </w:p>
        </w:tc>
        <w:tc>
          <w:tcPr>
            <w:tcW w:w="2940" w:type="dxa"/>
            <w:tcBorders>
              <w:top w:val="single" w:sz="4" w:space="0" w:color="auto"/>
              <w:left w:val="single" w:sz="4" w:space="0" w:color="auto"/>
              <w:bottom w:val="single" w:sz="4" w:space="0" w:color="auto"/>
              <w:right w:val="single" w:sz="4" w:space="0" w:color="auto"/>
            </w:tcBorders>
            <w:vAlign w:val="center"/>
            <w:hideMark/>
          </w:tcPr>
          <w:p w14:paraId="6B2C15DD" w14:textId="77777777" w:rsidR="0004769F" w:rsidRPr="001819AB" w:rsidRDefault="0004769F" w:rsidP="00636C4A">
            <w:pPr>
              <w:pStyle w:val="a3"/>
              <w:widowControl w:val="0"/>
              <w:spacing w:before="0" w:beforeAutospacing="0" w:after="0" w:afterAutospacing="0"/>
              <w:ind w:right="-108"/>
              <w:contextualSpacing/>
              <w:jc w:val="center"/>
              <w:rPr>
                <w:rFonts w:eastAsia="Calibri"/>
                <w:sz w:val="28"/>
                <w:szCs w:val="28"/>
                <w:lang w:eastAsia="en-US"/>
              </w:rPr>
            </w:pPr>
            <w:r w:rsidRPr="001819AB">
              <w:rPr>
                <w:rFonts w:eastAsia="Calibri"/>
                <w:sz w:val="28"/>
                <w:szCs w:val="28"/>
                <w:lang w:eastAsia="en-US"/>
              </w:rPr>
              <w:t>16</w:t>
            </w:r>
          </w:p>
        </w:tc>
      </w:tr>
      <w:tr w:rsidR="001819AB" w:rsidRPr="001819AB" w14:paraId="2863EBA8" w14:textId="77777777" w:rsidTr="00636C4A">
        <w:tc>
          <w:tcPr>
            <w:tcW w:w="1254" w:type="dxa"/>
            <w:gridSpan w:val="2"/>
            <w:tcBorders>
              <w:top w:val="single" w:sz="4" w:space="0" w:color="auto"/>
              <w:left w:val="single" w:sz="4" w:space="0" w:color="auto"/>
              <w:bottom w:val="single" w:sz="4" w:space="0" w:color="auto"/>
              <w:right w:val="single" w:sz="4" w:space="0" w:color="auto"/>
            </w:tcBorders>
            <w:vAlign w:val="center"/>
            <w:hideMark/>
          </w:tcPr>
          <w:p w14:paraId="2B899D2A" w14:textId="77777777" w:rsidR="0004769F" w:rsidRPr="001819AB" w:rsidRDefault="0004769F" w:rsidP="00636C4A"/>
        </w:tc>
        <w:tc>
          <w:tcPr>
            <w:tcW w:w="2335" w:type="dxa"/>
            <w:tcBorders>
              <w:top w:val="single" w:sz="4" w:space="0" w:color="auto"/>
              <w:left w:val="single" w:sz="4" w:space="0" w:color="auto"/>
              <w:bottom w:val="single" w:sz="4" w:space="0" w:color="auto"/>
              <w:right w:val="single" w:sz="4" w:space="0" w:color="auto"/>
            </w:tcBorders>
            <w:hideMark/>
          </w:tcPr>
          <w:p w14:paraId="595F1CF0" w14:textId="77777777" w:rsidR="0004769F" w:rsidRPr="001819AB" w:rsidRDefault="0004769F" w:rsidP="00636C4A"/>
        </w:tc>
        <w:tc>
          <w:tcPr>
            <w:tcW w:w="2121" w:type="dxa"/>
            <w:gridSpan w:val="2"/>
            <w:tcBorders>
              <w:top w:val="single" w:sz="4" w:space="0" w:color="auto"/>
              <w:left w:val="single" w:sz="4" w:space="0" w:color="auto"/>
              <w:bottom w:val="single" w:sz="4" w:space="0" w:color="auto"/>
              <w:right w:val="single" w:sz="4" w:space="0" w:color="auto"/>
            </w:tcBorders>
            <w:hideMark/>
          </w:tcPr>
          <w:p w14:paraId="30E6045F" w14:textId="77777777" w:rsidR="0004769F" w:rsidRPr="001819AB" w:rsidRDefault="0004769F" w:rsidP="00636C4A"/>
        </w:tc>
        <w:tc>
          <w:tcPr>
            <w:tcW w:w="2940" w:type="dxa"/>
            <w:tcBorders>
              <w:top w:val="single" w:sz="4" w:space="0" w:color="auto"/>
              <w:left w:val="single" w:sz="4" w:space="0" w:color="auto"/>
              <w:bottom w:val="single" w:sz="4" w:space="0" w:color="auto"/>
              <w:right w:val="single" w:sz="4" w:space="0" w:color="auto"/>
            </w:tcBorders>
            <w:vAlign w:val="center"/>
            <w:hideMark/>
          </w:tcPr>
          <w:p w14:paraId="03427A8B" w14:textId="77777777" w:rsidR="0004769F" w:rsidRPr="001819AB" w:rsidRDefault="0004769F" w:rsidP="00636C4A"/>
        </w:tc>
      </w:tr>
      <w:tr w:rsidR="001819AB" w:rsidRPr="001819AB" w14:paraId="28EA5891" w14:textId="77777777" w:rsidTr="00636C4A">
        <w:trPr>
          <w:trHeight w:val="345"/>
        </w:trPr>
        <w:tc>
          <w:tcPr>
            <w:tcW w:w="1245" w:type="dxa"/>
            <w:tcBorders>
              <w:top w:val="single" w:sz="4" w:space="0" w:color="auto"/>
              <w:left w:val="single" w:sz="4" w:space="0" w:color="auto"/>
              <w:bottom w:val="single" w:sz="4" w:space="0" w:color="auto"/>
              <w:right w:val="single" w:sz="4" w:space="0" w:color="auto"/>
            </w:tcBorders>
            <w:hideMark/>
          </w:tcPr>
          <w:p w14:paraId="1C54589D" w14:textId="77777777" w:rsidR="0004769F" w:rsidRPr="001819AB" w:rsidRDefault="0004769F" w:rsidP="00636C4A">
            <w:pPr>
              <w:pStyle w:val="a3"/>
              <w:widowControl w:val="0"/>
              <w:spacing w:before="0" w:beforeAutospacing="0" w:after="0" w:afterAutospacing="0"/>
              <w:ind w:right="222"/>
              <w:contextualSpacing/>
              <w:jc w:val="center"/>
              <w:rPr>
                <w:sz w:val="28"/>
                <w:szCs w:val="28"/>
                <w:lang w:eastAsia="en-US"/>
              </w:rPr>
            </w:pPr>
            <w:r w:rsidRPr="001819AB">
              <w:rPr>
                <w:sz w:val="28"/>
                <w:szCs w:val="28"/>
                <w:lang w:eastAsia="en-US"/>
              </w:rPr>
              <w:t xml:space="preserve">    5</w:t>
            </w:r>
          </w:p>
        </w:tc>
        <w:tc>
          <w:tcPr>
            <w:tcW w:w="2344" w:type="dxa"/>
            <w:gridSpan w:val="2"/>
            <w:tcBorders>
              <w:top w:val="single" w:sz="4" w:space="0" w:color="auto"/>
              <w:left w:val="single" w:sz="4" w:space="0" w:color="auto"/>
              <w:bottom w:val="single" w:sz="4" w:space="0" w:color="auto"/>
              <w:right w:val="single" w:sz="4" w:space="0" w:color="auto"/>
            </w:tcBorders>
            <w:hideMark/>
          </w:tcPr>
          <w:p w14:paraId="6AD83B93" w14:textId="77777777" w:rsidR="0004769F" w:rsidRPr="001819AB" w:rsidRDefault="0004769F" w:rsidP="00636C4A">
            <w:pPr>
              <w:pStyle w:val="a3"/>
              <w:widowControl w:val="0"/>
              <w:spacing w:before="0" w:beforeAutospacing="0" w:after="0" w:afterAutospacing="0"/>
              <w:ind w:right="222"/>
              <w:contextualSpacing/>
              <w:jc w:val="center"/>
              <w:rPr>
                <w:sz w:val="28"/>
                <w:szCs w:val="28"/>
                <w:lang w:eastAsia="en-US"/>
              </w:rPr>
            </w:pPr>
            <w:r w:rsidRPr="001819AB">
              <w:rPr>
                <w:sz w:val="28"/>
                <w:szCs w:val="28"/>
                <w:lang w:eastAsia="en-US"/>
              </w:rPr>
              <w:t xml:space="preserve">    8</w:t>
            </w:r>
          </w:p>
        </w:tc>
        <w:tc>
          <w:tcPr>
            <w:tcW w:w="2115" w:type="dxa"/>
            <w:tcBorders>
              <w:top w:val="single" w:sz="4" w:space="0" w:color="auto"/>
              <w:left w:val="single" w:sz="4" w:space="0" w:color="auto"/>
              <w:bottom w:val="single" w:sz="4" w:space="0" w:color="auto"/>
              <w:right w:val="single" w:sz="4" w:space="0" w:color="auto"/>
            </w:tcBorders>
            <w:hideMark/>
          </w:tcPr>
          <w:p w14:paraId="04726D9E" w14:textId="77777777" w:rsidR="0004769F" w:rsidRPr="001819AB" w:rsidRDefault="0004769F" w:rsidP="00636C4A">
            <w:pPr>
              <w:pStyle w:val="a3"/>
              <w:widowControl w:val="0"/>
              <w:spacing w:before="0" w:beforeAutospacing="0" w:after="0" w:afterAutospacing="0"/>
              <w:ind w:right="222"/>
              <w:contextualSpacing/>
              <w:jc w:val="center"/>
              <w:rPr>
                <w:sz w:val="28"/>
                <w:szCs w:val="28"/>
                <w:lang w:eastAsia="en-US"/>
              </w:rPr>
            </w:pPr>
            <w:r w:rsidRPr="001819AB">
              <w:rPr>
                <w:sz w:val="28"/>
                <w:szCs w:val="28"/>
                <w:lang w:eastAsia="en-US"/>
              </w:rPr>
              <w:t xml:space="preserve">     2</w:t>
            </w:r>
          </w:p>
        </w:tc>
        <w:tc>
          <w:tcPr>
            <w:tcW w:w="2946" w:type="dxa"/>
            <w:gridSpan w:val="2"/>
            <w:tcBorders>
              <w:top w:val="single" w:sz="4" w:space="0" w:color="auto"/>
              <w:left w:val="single" w:sz="4" w:space="0" w:color="auto"/>
              <w:bottom w:val="single" w:sz="4" w:space="0" w:color="auto"/>
              <w:right w:val="single" w:sz="4" w:space="0" w:color="auto"/>
            </w:tcBorders>
            <w:hideMark/>
          </w:tcPr>
          <w:p w14:paraId="34E3F993" w14:textId="77777777" w:rsidR="0004769F" w:rsidRPr="001819AB" w:rsidRDefault="0004769F" w:rsidP="00636C4A">
            <w:pPr>
              <w:pStyle w:val="a3"/>
              <w:widowControl w:val="0"/>
              <w:spacing w:before="0" w:beforeAutospacing="0" w:after="0" w:afterAutospacing="0"/>
              <w:ind w:right="222"/>
              <w:contextualSpacing/>
              <w:jc w:val="center"/>
              <w:rPr>
                <w:sz w:val="28"/>
                <w:szCs w:val="28"/>
                <w:lang w:eastAsia="en-US"/>
              </w:rPr>
            </w:pPr>
            <w:r w:rsidRPr="001819AB">
              <w:rPr>
                <w:sz w:val="28"/>
                <w:szCs w:val="28"/>
                <w:lang w:eastAsia="en-US"/>
              </w:rPr>
              <w:t xml:space="preserve">   10</w:t>
            </w:r>
          </w:p>
        </w:tc>
      </w:tr>
      <w:tr w:rsidR="001819AB" w:rsidRPr="001819AB" w14:paraId="76296E80" w14:textId="77777777" w:rsidTr="00636C4A">
        <w:trPr>
          <w:trHeight w:val="360"/>
        </w:trPr>
        <w:tc>
          <w:tcPr>
            <w:tcW w:w="1245" w:type="dxa"/>
            <w:tcBorders>
              <w:top w:val="single" w:sz="4" w:space="0" w:color="auto"/>
              <w:left w:val="single" w:sz="4" w:space="0" w:color="auto"/>
              <w:bottom w:val="single" w:sz="4" w:space="0" w:color="auto"/>
              <w:right w:val="single" w:sz="4" w:space="0" w:color="auto"/>
            </w:tcBorders>
            <w:hideMark/>
          </w:tcPr>
          <w:p w14:paraId="41547630" w14:textId="77777777" w:rsidR="0004769F" w:rsidRPr="001819AB" w:rsidRDefault="0004769F" w:rsidP="00636C4A">
            <w:pPr>
              <w:pStyle w:val="a3"/>
              <w:widowControl w:val="0"/>
              <w:spacing w:before="0" w:beforeAutospacing="0" w:after="0" w:afterAutospacing="0"/>
              <w:ind w:left="221" w:right="222"/>
              <w:contextualSpacing/>
              <w:jc w:val="center"/>
              <w:rPr>
                <w:sz w:val="28"/>
                <w:szCs w:val="28"/>
                <w:lang w:eastAsia="en-US"/>
              </w:rPr>
            </w:pPr>
            <w:r w:rsidRPr="001819AB">
              <w:rPr>
                <w:sz w:val="28"/>
                <w:szCs w:val="28"/>
                <w:lang w:eastAsia="en-US"/>
              </w:rPr>
              <w:t>7</w:t>
            </w:r>
          </w:p>
        </w:tc>
        <w:tc>
          <w:tcPr>
            <w:tcW w:w="2344" w:type="dxa"/>
            <w:gridSpan w:val="2"/>
            <w:tcBorders>
              <w:top w:val="single" w:sz="4" w:space="0" w:color="auto"/>
              <w:left w:val="single" w:sz="4" w:space="0" w:color="auto"/>
              <w:bottom w:val="single" w:sz="4" w:space="0" w:color="auto"/>
              <w:right w:val="single" w:sz="4" w:space="0" w:color="auto"/>
            </w:tcBorders>
            <w:hideMark/>
          </w:tcPr>
          <w:p w14:paraId="6046DC2A" w14:textId="77777777" w:rsidR="0004769F" w:rsidRPr="001819AB" w:rsidRDefault="0004769F" w:rsidP="00636C4A">
            <w:pPr>
              <w:pStyle w:val="a3"/>
              <w:widowControl w:val="0"/>
              <w:spacing w:before="0" w:beforeAutospacing="0" w:after="0" w:afterAutospacing="0"/>
              <w:ind w:left="221" w:right="222"/>
              <w:contextualSpacing/>
              <w:jc w:val="center"/>
              <w:rPr>
                <w:sz w:val="28"/>
                <w:szCs w:val="28"/>
                <w:lang w:eastAsia="en-US"/>
              </w:rPr>
            </w:pPr>
            <w:r w:rsidRPr="001819AB">
              <w:rPr>
                <w:sz w:val="28"/>
                <w:szCs w:val="28"/>
                <w:lang w:eastAsia="en-US"/>
              </w:rPr>
              <w:t>19</w:t>
            </w:r>
          </w:p>
        </w:tc>
        <w:tc>
          <w:tcPr>
            <w:tcW w:w="2115" w:type="dxa"/>
            <w:tcBorders>
              <w:top w:val="single" w:sz="4" w:space="0" w:color="auto"/>
              <w:left w:val="single" w:sz="4" w:space="0" w:color="auto"/>
              <w:bottom w:val="single" w:sz="4" w:space="0" w:color="auto"/>
              <w:right w:val="single" w:sz="4" w:space="0" w:color="auto"/>
            </w:tcBorders>
            <w:hideMark/>
          </w:tcPr>
          <w:p w14:paraId="19791119" w14:textId="77777777" w:rsidR="0004769F" w:rsidRPr="001819AB" w:rsidRDefault="0004769F" w:rsidP="00636C4A">
            <w:pPr>
              <w:pStyle w:val="a3"/>
              <w:widowControl w:val="0"/>
              <w:spacing w:before="0" w:beforeAutospacing="0" w:after="0" w:afterAutospacing="0"/>
              <w:ind w:left="221" w:right="222"/>
              <w:contextualSpacing/>
              <w:jc w:val="center"/>
              <w:rPr>
                <w:sz w:val="28"/>
                <w:szCs w:val="28"/>
                <w:lang w:eastAsia="en-US"/>
              </w:rPr>
            </w:pPr>
            <w:r w:rsidRPr="001819AB">
              <w:rPr>
                <w:sz w:val="28"/>
                <w:szCs w:val="28"/>
                <w:lang w:eastAsia="en-US"/>
              </w:rPr>
              <w:t>-</w:t>
            </w:r>
          </w:p>
        </w:tc>
        <w:tc>
          <w:tcPr>
            <w:tcW w:w="2946" w:type="dxa"/>
            <w:gridSpan w:val="2"/>
            <w:tcBorders>
              <w:top w:val="single" w:sz="4" w:space="0" w:color="auto"/>
              <w:left w:val="single" w:sz="4" w:space="0" w:color="auto"/>
              <w:bottom w:val="single" w:sz="4" w:space="0" w:color="auto"/>
              <w:right w:val="single" w:sz="4" w:space="0" w:color="auto"/>
            </w:tcBorders>
            <w:hideMark/>
          </w:tcPr>
          <w:p w14:paraId="5491BDC1" w14:textId="77777777" w:rsidR="0004769F" w:rsidRPr="001819AB" w:rsidRDefault="0004769F" w:rsidP="00636C4A">
            <w:pPr>
              <w:pStyle w:val="a3"/>
              <w:widowControl w:val="0"/>
              <w:spacing w:before="0" w:beforeAutospacing="0" w:after="0" w:afterAutospacing="0"/>
              <w:ind w:left="221" w:right="222"/>
              <w:contextualSpacing/>
              <w:jc w:val="center"/>
              <w:rPr>
                <w:sz w:val="28"/>
                <w:szCs w:val="28"/>
                <w:lang w:eastAsia="en-US"/>
              </w:rPr>
            </w:pPr>
            <w:r w:rsidRPr="001819AB">
              <w:rPr>
                <w:sz w:val="28"/>
                <w:szCs w:val="28"/>
                <w:lang w:eastAsia="en-US"/>
              </w:rPr>
              <w:t>19</w:t>
            </w:r>
          </w:p>
        </w:tc>
      </w:tr>
      <w:tr w:rsidR="001819AB" w:rsidRPr="001819AB" w14:paraId="5AA54B75" w14:textId="77777777" w:rsidTr="00636C4A">
        <w:trPr>
          <w:trHeight w:val="360"/>
        </w:trPr>
        <w:tc>
          <w:tcPr>
            <w:tcW w:w="1245" w:type="dxa"/>
            <w:tcBorders>
              <w:top w:val="single" w:sz="4" w:space="0" w:color="auto"/>
              <w:left w:val="single" w:sz="4" w:space="0" w:color="auto"/>
              <w:bottom w:val="single" w:sz="4" w:space="0" w:color="auto"/>
              <w:right w:val="single" w:sz="4" w:space="0" w:color="auto"/>
            </w:tcBorders>
            <w:hideMark/>
          </w:tcPr>
          <w:p w14:paraId="2E811917" w14:textId="77777777" w:rsidR="0004769F" w:rsidRPr="001819AB" w:rsidRDefault="0004769F" w:rsidP="00636C4A">
            <w:pPr>
              <w:pStyle w:val="a3"/>
              <w:widowControl w:val="0"/>
              <w:spacing w:before="0" w:beforeAutospacing="0" w:after="0" w:afterAutospacing="0"/>
              <w:ind w:left="221" w:right="222"/>
              <w:contextualSpacing/>
              <w:jc w:val="center"/>
              <w:rPr>
                <w:sz w:val="28"/>
                <w:szCs w:val="28"/>
                <w:lang w:eastAsia="en-US"/>
              </w:rPr>
            </w:pPr>
            <w:r w:rsidRPr="001819AB">
              <w:rPr>
                <w:sz w:val="28"/>
                <w:szCs w:val="28"/>
                <w:lang w:eastAsia="en-US"/>
              </w:rPr>
              <w:t>8</w:t>
            </w:r>
          </w:p>
        </w:tc>
        <w:tc>
          <w:tcPr>
            <w:tcW w:w="2344" w:type="dxa"/>
            <w:gridSpan w:val="2"/>
            <w:tcBorders>
              <w:top w:val="single" w:sz="4" w:space="0" w:color="auto"/>
              <w:left w:val="single" w:sz="4" w:space="0" w:color="auto"/>
              <w:bottom w:val="single" w:sz="4" w:space="0" w:color="auto"/>
              <w:right w:val="single" w:sz="4" w:space="0" w:color="auto"/>
            </w:tcBorders>
            <w:hideMark/>
          </w:tcPr>
          <w:p w14:paraId="29AC531C" w14:textId="77777777" w:rsidR="0004769F" w:rsidRPr="001819AB" w:rsidRDefault="0004769F" w:rsidP="00636C4A">
            <w:pPr>
              <w:pStyle w:val="a3"/>
              <w:widowControl w:val="0"/>
              <w:spacing w:before="0" w:beforeAutospacing="0" w:after="0" w:afterAutospacing="0"/>
              <w:ind w:left="221" w:right="222"/>
              <w:contextualSpacing/>
              <w:jc w:val="center"/>
              <w:rPr>
                <w:sz w:val="28"/>
                <w:szCs w:val="28"/>
                <w:lang w:eastAsia="en-US"/>
              </w:rPr>
            </w:pPr>
            <w:r w:rsidRPr="001819AB">
              <w:rPr>
                <w:sz w:val="28"/>
                <w:szCs w:val="28"/>
                <w:lang w:eastAsia="en-US"/>
              </w:rPr>
              <w:t>8</w:t>
            </w:r>
          </w:p>
        </w:tc>
        <w:tc>
          <w:tcPr>
            <w:tcW w:w="2115" w:type="dxa"/>
            <w:tcBorders>
              <w:top w:val="single" w:sz="4" w:space="0" w:color="auto"/>
              <w:left w:val="single" w:sz="4" w:space="0" w:color="auto"/>
              <w:bottom w:val="single" w:sz="4" w:space="0" w:color="auto"/>
              <w:right w:val="single" w:sz="4" w:space="0" w:color="auto"/>
            </w:tcBorders>
            <w:hideMark/>
          </w:tcPr>
          <w:p w14:paraId="52FD2526" w14:textId="77777777" w:rsidR="0004769F" w:rsidRPr="001819AB" w:rsidRDefault="0004769F" w:rsidP="00636C4A">
            <w:pPr>
              <w:pStyle w:val="a3"/>
              <w:widowControl w:val="0"/>
              <w:spacing w:before="0" w:beforeAutospacing="0" w:after="0" w:afterAutospacing="0"/>
              <w:ind w:left="221" w:right="222"/>
              <w:contextualSpacing/>
              <w:jc w:val="center"/>
              <w:rPr>
                <w:sz w:val="28"/>
                <w:szCs w:val="28"/>
                <w:lang w:eastAsia="en-US"/>
              </w:rPr>
            </w:pPr>
            <w:r w:rsidRPr="001819AB">
              <w:rPr>
                <w:sz w:val="28"/>
                <w:szCs w:val="28"/>
                <w:lang w:eastAsia="en-US"/>
              </w:rPr>
              <w:t>2</w:t>
            </w:r>
          </w:p>
        </w:tc>
        <w:tc>
          <w:tcPr>
            <w:tcW w:w="2946" w:type="dxa"/>
            <w:gridSpan w:val="2"/>
            <w:tcBorders>
              <w:top w:val="single" w:sz="4" w:space="0" w:color="auto"/>
              <w:left w:val="single" w:sz="4" w:space="0" w:color="auto"/>
              <w:bottom w:val="single" w:sz="4" w:space="0" w:color="auto"/>
              <w:right w:val="single" w:sz="4" w:space="0" w:color="auto"/>
            </w:tcBorders>
            <w:hideMark/>
          </w:tcPr>
          <w:p w14:paraId="548703B0" w14:textId="77777777" w:rsidR="0004769F" w:rsidRPr="001819AB" w:rsidRDefault="0004769F" w:rsidP="00636C4A">
            <w:pPr>
              <w:pStyle w:val="a3"/>
              <w:widowControl w:val="0"/>
              <w:spacing w:before="0" w:beforeAutospacing="0" w:after="0" w:afterAutospacing="0"/>
              <w:ind w:left="221" w:right="222"/>
              <w:contextualSpacing/>
              <w:jc w:val="center"/>
              <w:rPr>
                <w:sz w:val="28"/>
                <w:szCs w:val="28"/>
                <w:lang w:eastAsia="en-US"/>
              </w:rPr>
            </w:pPr>
            <w:r w:rsidRPr="001819AB">
              <w:rPr>
                <w:sz w:val="28"/>
                <w:szCs w:val="28"/>
                <w:lang w:eastAsia="en-US"/>
              </w:rPr>
              <w:t>10</w:t>
            </w:r>
          </w:p>
        </w:tc>
      </w:tr>
      <w:tr w:rsidR="001819AB" w:rsidRPr="001819AB" w14:paraId="099F52E2" w14:textId="77777777" w:rsidTr="00636C4A">
        <w:trPr>
          <w:trHeight w:val="360"/>
        </w:trPr>
        <w:tc>
          <w:tcPr>
            <w:tcW w:w="1245" w:type="dxa"/>
            <w:tcBorders>
              <w:top w:val="single" w:sz="4" w:space="0" w:color="auto"/>
              <w:left w:val="single" w:sz="4" w:space="0" w:color="auto"/>
              <w:bottom w:val="single" w:sz="4" w:space="0" w:color="auto"/>
              <w:right w:val="single" w:sz="4" w:space="0" w:color="auto"/>
            </w:tcBorders>
            <w:hideMark/>
          </w:tcPr>
          <w:p w14:paraId="124C9D26" w14:textId="77777777" w:rsidR="0004769F" w:rsidRPr="001819AB" w:rsidRDefault="0004769F" w:rsidP="00636C4A">
            <w:pPr>
              <w:pStyle w:val="a3"/>
              <w:widowControl w:val="0"/>
              <w:spacing w:before="0" w:beforeAutospacing="0" w:after="0" w:afterAutospacing="0"/>
              <w:ind w:left="221" w:right="222"/>
              <w:contextualSpacing/>
              <w:jc w:val="center"/>
              <w:rPr>
                <w:sz w:val="28"/>
                <w:szCs w:val="28"/>
                <w:lang w:eastAsia="en-US"/>
              </w:rPr>
            </w:pPr>
            <w:r w:rsidRPr="001819AB">
              <w:rPr>
                <w:sz w:val="28"/>
                <w:szCs w:val="28"/>
                <w:lang w:eastAsia="en-US"/>
              </w:rPr>
              <w:t>10</w:t>
            </w:r>
          </w:p>
        </w:tc>
        <w:tc>
          <w:tcPr>
            <w:tcW w:w="2344" w:type="dxa"/>
            <w:gridSpan w:val="2"/>
            <w:tcBorders>
              <w:top w:val="single" w:sz="4" w:space="0" w:color="auto"/>
              <w:left w:val="single" w:sz="4" w:space="0" w:color="auto"/>
              <w:bottom w:val="single" w:sz="4" w:space="0" w:color="auto"/>
              <w:right w:val="single" w:sz="4" w:space="0" w:color="auto"/>
            </w:tcBorders>
            <w:hideMark/>
          </w:tcPr>
          <w:p w14:paraId="203585E3" w14:textId="77777777" w:rsidR="0004769F" w:rsidRPr="001819AB" w:rsidRDefault="0004769F" w:rsidP="00636C4A">
            <w:pPr>
              <w:pStyle w:val="a3"/>
              <w:widowControl w:val="0"/>
              <w:spacing w:before="0" w:beforeAutospacing="0" w:after="0" w:afterAutospacing="0"/>
              <w:ind w:left="221" w:right="222"/>
              <w:contextualSpacing/>
              <w:jc w:val="center"/>
              <w:rPr>
                <w:sz w:val="28"/>
                <w:szCs w:val="28"/>
                <w:lang w:eastAsia="en-US"/>
              </w:rPr>
            </w:pPr>
            <w:r w:rsidRPr="001819AB">
              <w:rPr>
                <w:sz w:val="28"/>
                <w:szCs w:val="28"/>
                <w:lang w:eastAsia="en-US"/>
              </w:rPr>
              <w:t>20</w:t>
            </w:r>
          </w:p>
        </w:tc>
        <w:tc>
          <w:tcPr>
            <w:tcW w:w="2115" w:type="dxa"/>
            <w:tcBorders>
              <w:top w:val="single" w:sz="4" w:space="0" w:color="auto"/>
              <w:left w:val="single" w:sz="4" w:space="0" w:color="auto"/>
              <w:bottom w:val="single" w:sz="4" w:space="0" w:color="auto"/>
              <w:right w:val="single" w:sz="4" w:space="0" w:color="auto"/>
            </w:tcBorders>
            <w:hideMark/>
          </w:tcPr>
          <w:p w14:paraId="405E0917" w14:textId="77777777" w:rsidR="0004769F" w:rsidRPr="001819AB" w:rsidRDefault="0004769F" w:rsidP="00636C4A">
            <w:pPr>
              <w:pStyle w:val="a3"/>
              <w:widowControl w:val="0"/>
              <w:spacing w:before="0" w:beforeAutospacing="0" w:after="0" w:afterAutospacing="0"/>
              <w:ind w:left="221" w:right="222"/>
              <w:contextualSpacing/>
              <w:jc w:val="center"/>
              <w:rPr>
                <w:sz w:val="28"/>
                <w:szCs w:val="28"/>
                <w:lang w:eastAsia="en-US"/>
              </w:rPr>
            </w:pPr>
            <w:r w:rsidRPr="001819AB">
              <w:rPr>
                <w:sz w:val="28"/>
                <w:szCs w:val="28"/>
                <w:lang w:eastAsia="en-US"/>
              </w:rPr>
              <w:t>-</w:t>
            </w:r>
          </w:p>
        </w:tc>
        <w:tc>
          <w:tcPr>
            <w:tcW w:w="2946" w:type="dxa"/>
            <w:gridSpan w:val="2"/>
            <w:tcBorders>
              <w:top w:val="single" w:sz="4" w:space="0" w:color="auto"/>
              <w:left w:val="single" w:sz="4" w:space="0" w:color="auto"/>
              <w:bottom w:val="single" w:sz="4" w:space="0" w:color="auto"/>
              <w:right w:val="single" w:sz="4" w:space="0" w:color="auto"/>
            </w:tcBorders>
            <w:hideMark/>
          </w:tcPr>
          <w:p w14:paraId="728F96F6" w14:textId="77777777" w:rsidR="0004769F" w:rsidRPr="001819AB" w:rsidRDefault="0004769F" w:rsidP="00636C4A">
            <w:pPr>
              <w:pStyle w:val="a3"/>
              <w:widowControl w:val="0"/>
              <w:spacing w:before="0" w:beforeAutospacing="0" w:after="0" w:afterAutospacing="0"/>
              <w:ind w:left="221" w:right="222"/>
              <w:contextualSpacing/>
              <w:jc w:val="center"/>
              <w:rPr>
                <w:sz w:val="28"/>
                <w:szCs w:val="28"/>
                <w:lang w:eastAsia="en-US"/>
              </w:rPr>
            </w:pPr>
            <w:r w:rsidRPr="001819AB">
              <w:rPr>
                <w:sz w:val="28"/>
                <w:szCs w:val="28"/>
                <w:lang w:eastAsia="en-US"/>
              </w:rPr>
              <w:t>20</w:t>
            </w:r>
          </w:p>
        </w:tc>
      </w:tr>
    </w:tbl>
    <w:p w14:paraId="403B50CA" w14:textId="77777777" w:rsidR="0004769F" w:rsidRPr="001819AB" w:rsidRDefault="0004769F" w:rsidP="0004769F">
      <w:pPr>
        <w:tabs>
          <w:tab w:val="left" w:pos="3192"/>
        </w:tabs>
        <w:spacing w:after="0" w:line="240" w:lineRule="auto"/>
        <w:jc w:val="both"/>
        <w:rPr>
          <w:rFonts w:ascii="Times New Roman" w:hAnsi="Times New Roman"/>
          <w:sz w:val="24"/>
          <w:szCs w:val="24"/>
          <w:lang w:val="kk-KZ"/>
        </w:rPr>
      </w:pPr>
    </w:p>
    <w:p w14:paraId="3E972110" w14:textId="77777777" w:rsidR="0004769F" w:rsidRPr="001819AB" w:rsidRDefault="0004769F" w:rsidP="0004769F">
      <w:pPr>
        <w:tabs>
          <w:tab w:val="left" w:pos="3192"/>
        </w:tabs>
        <w:spacing w:after="0" w:line="240" w:lineRule="auto"/>
        <w:jc w:val="both"/>
        <w:rPr>
          <w:rFonts w:ascii="Times New Roman" w:hAnsi="Times New Roman"/>
          <w:sz w:val="24"/>
          <w:szCs w:val="24"/>
          <w:lang w:val="kk-KZ"/>
        </w:rPr>
      </w:pPr>
    </w:p>
    <w:p w14:paraId="46DC27D2" w14:textId="77777777" w:rsidR="0004769F" w:rsidRPr="001819AB" w:rsidRDefault="0004769F" w:rsidP="0004769F">
      <w:pPr>
        <w:tabs>
          <w:tab w:val="left" w:pos="822"/>
        </w:tabs>
        <w:spacing w:after="0" w:line="240" w:lineRule="auto"/>
        <w:ind w:left="567" w:right="112" w:hanging="284"/>
        <w:jc w:val="both"/>
        <w:rPr>
          <w:rFonts w:ascii="Times New Roman" w:eastAsia="Times New Roman" w:hAnsi="Times New Roman" w:cs="Times New Roman"/>
          <w:sz w:val="28"/>
          <w:szCs w:val="28"/>
        </w:rPr>
      </w:pPr>
      <w:r w:rsidRPr="001819AB">
        <w:rPr>
          <w:rFonts w:ascii="Times New Roman" w:eastAsia="Times New Roman" w:hAnsi="Times New Roman" w:cs="Times New Roman"/>
          <w:sz w:val="28"/>
          <w:szCs w:val="28"/>
        </w:rPr>
        <w:t xml:space="preserve">Максимальный объем недельной учебной нагрузки обучающихся соответствует требованиями Санитарные правила «Санитарно-эпидемиологические требования к объектам образования» утвержденных приказом МЗ РК № ҚР ДСМ-76 от 5 августа 2021 года (зарегистрированного в МЮ за №23890 от 06.08.2021г.) </w:t>
      </w:r>
    </w:p>
    <w:p w14:paraId="06F0884C" w14:textId="77777777" w:rsidR="0004769F" w:rsidRPr="001819AB" w:rsidRDefault="0004769F" w:rsidP="0004769F">
      <w:pPr>
        <w:spacing w:after="0" w:line="240" w:lineRule="auto"/>
        <w:jc w:val="both"/>
        <w:rPr>
          <w:rFonts w:ascii="Times New Roman" w:hAnsi="Times New Roman" w:cs="Times New Roman"/>
          <w:b/>
          <w:sz w:val="28"/>
          <w:szCs w:val="28"/>
        </w:rPr>
      </w:pPr>
      <w:r w:rsidRPr="001819AB">
        <w:rPr>
          <w:rFonts w:ascii="Times New Roman" w:hAnsi="Times New Roman" w:cs="Times New Roman"/>
          <w:b/>
          <w:sz w:val="28"/>
          <w:szCs w:val="28"/>
        </w:rPr>
        <w:t>Соблюдение требований к делению классов на группы</w:t>
      </w:r>
    </w:p>
    <w:p w14:paraId="54A97964" w14:textId="77777777" w:rsidR="0004769F" w:rsidRPr="001819AB" w:rsidRDefault="0004769F" w:rsidP="0004769F">
      <w:pPr>
        <w:spacing w:after="0" w:line="240" w:lineRule="auto"/>
        <w:jc w:val="both"/>
        <w:rPr>
          <w:rFonts w:ascii="Times New Roman" w:hAnsi="Times New Roman" w:cs="Times New Roman"/>
          <w:sz w:val="28"/>
          <w:szCs w:val="28"/>
        </w:rPr>
      </w:pPr>
      <w:r w:rsidRPr="001819AB">
        <w:rPr>
          <w:rFonts w:ascii="Times New Roman" w:hAnsi="Times New Roman" w:cs="Times New Roman"/>
          <w:sz w:val="28"/>
          <w:szCs w:val="28"/>
        </w:rPr>
        <w:t>Порядок организации деления класса на подгруппы при изучении отдельных предметов учебного плана регламентирован в соответствии с:</w:t>
      </w:r>
    </w:p>
    <w:p w14:paraId="04A2CA7F" w14:textId="77777777" w:rsidR="0004769F" w:rsidRPr="001819AB" w:rsidRDefault="0004769F" w:rsidP="0004769F">
      <w:pPr>
        <w:spacing w:after="0" w:line="240" w:lineRule="auto"/>
        <w:jc w:val="both"/>
        <w:rPr>
          <w:rFonts w:ascii="Times New Roman" w:hAnsi="Times New Roman" w:cs="Times New Roman"/>
          <w:i/>
          <w:sz w:val="28"/>
          <w:szCs w:val="28"/>
        </w:rPr>
      </w:pPr>
      <w:r w:rsidRPr="001819AB">
        <w:rPr>
          <w:rFonts w:ascii="Times New Roman" w:hAnsi="Times New Roman" w:cs="Times New Roman"/>
          <w:sz w:val="28"/>
          <w:szCs w:val="28"/>
        </w:rPr>
        <w:t xml:space="preserve">- </w:t>
      </w:r>
      <w:r w:rsidRPr="001819AB">
        <w:rPr>
          <w:rFonts w:ascii="Times New Roman" w:hAnsi="Times New Roman" w:cs="Times New Roman"/>
          <w:b/>
          <w:sz w:val="28"/>
          <w:szCs w:val="28"/>
        </w:rPr>
        <w:t xml:space="preserve">2022-2023 учебный год </w:t>
      </w:r>
      <w:r w:rsidRPr="001819AB">
        <w:rPr>
          <w:rFonts w:ascii="Times New Roman" w:hAnsi="Times New Roman" w:cs="Times New Roman"/>
          <w:sz w:val="28"/>
          <w:szCs w:val="28"/>
        </w:rPr>
        <w:t xml:space="preserve">Государственного общеобязательного стандарта начального образования, утвержденного приказом Министра образования и науки Республики Казахстан от 31 октября 2018 года № 604, с изменениями и дополнениями на 28 августа 2020 года № 372 </w:t>
      </w:r>
      <w:r w:rsidRPr="001819AB">
        <w:rPr>
          <w:rFonts w:ascii="Times New Roman" w:hAnsi="Times New Roman" w:cs="Times New Roman"/>
          <w:i/>
          <w:sz w:val="28"/>
          <w:szCs w:val="28"/>
        </w:rPr>
        <w:t>(1-11 класс):</w:t>
      </w:r>
    </w:p>
    <w:p w14:paraId="743F2374" w14:textId="77777777" w:rsidR="0004769F" w:rsidRPr="001819AB" w:rsidRDefault="0004769F" w:rsidP="0004769F">
      <w:pPr>
        <w:spacing w:after="0" w:line="240" w:lineRule="auto"/>
        <w:jc w:val="both"/>
        <w:rPr>
          <w:rFonts w:ascii="Times New Roman" w:hAnsi="Times New Roman" w:cs="Times New Roman"/>
          <w:i/>
          <w:sz w:val="28"/>
          <w:szCs w:val="28"/>
        </w:rPr>
      </w:pPr>
    </w:p>
    <w:tbl>
      <w:tblPr>
        <w:tblpPr w:leftFromText="180" w:rightFromText="180" w:bottomFromText="160" w:vertAnchor="text" w:horzAnchor="margin" w:tblpY="17"/>
        <w:tblW w:w="10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4"/>
        <w:gridCol w:w="2127"/>
        <w:gridCol w:w="1985"/>
        <w:gridCol w:w="1809"/>
      </w:tblGrid>
      <w:tr w:rsidR="001819AB" w:rsidRPr="001819AB" w14:paraId="10BE92A3" w14:textId="77777777" w:rsidTr="00636C4A">
        <w:trPr>
          <w:trHeight w:val="1058"/>
        </w:trPr>
        <w:tc>
          <w:tcPr>
            <w:tcW w:w="4503" w:type="dxa"/>
            <w:tcBorders>
              <w:top w:val="single" w:sz="4" w:space="0" w:color="000000"/>
              <w:left w:val="single" w:sz="4" w:space="0" w:color="000000"/>
              <w:bottom w:val="single" w:sz="4" w:space="0" w:color="000000"/>
              <w:right w:val="single" w:sz="4" w:space="0" w:color="000000"/>
            </w:tcBorders>
          </w:tcPr>
          <w:p w14:paraId="3540179F" w14:textId="77777777" w:rsidR="0004769F" w:rsidRPr="001819AB" w:rsidRDefault="0004769F" w:rsidP="00636C4A">
            <w:pPr>
              <w:spacing w:after="0" w:line="240" w:lineRule="auto"/>
              <w:jc w:val="both"/>
              <w:rPr>
                <w:rFonts w:ascii="Times New Roman" w:hAnsi="Times New Roman" w:cs="Times New Roman"/>
                <w:sz w:val="28"/>
                <w:szCs w:val="28"/>
              </w:rPr>
            </w:pPr>
          </w:p>
          <w:p w14:paraId="76D6F99D" w14:textId="77777777" w:rsidR="0004769F" w:rsidRPr="001819AB" w:rsidRDefault="0004769F" w:rsidP="00636C4A">
            <w:pPr>
              <w:spacing w:after="0" w:line="240" w:lineRule="auto"/>
              <w:jc w:val="both"/>
              <w:rPr>
                <w:rFonts w:ascii="Times New Roman" w:hAnsi="Times New Roman" w:cs="Times New Roman"/>
                <w:b/>
                <w:sz w:val="28"/>
                <w:szCs w:val="28"/>
              </w:rPr>
            </w:pPr>
            <w:r w:rsidRPr="001819AB">
              <w:rPr>
                <w:rFonts w:ascii="Times New Roman" w:hAnsi="Times New Roman" w:cs="Times New Roman"/>
                <w:b/>
                <w:sz w:val="28"/>
                <w:szCs w:val="28"/>
              </w:rPr>
              <w:t>Предмет</w:t>
            </w:r>
          </w:p>
        </w:tc>
        <w:tc>
          <w:tcPr>
            <w:tcW w:w="2126" w:type="dxa"/>
            <w:tcBorders>
              <w:top w:val="single" w:sz="4" w:space="0" w:color="000000"/>
              <w:left w:val="single" w:sz="4" w:space="0" w:color="000000"/>
              <w:bottom w:val="single" w:sz="4" w:space="0" w:color="000000"/>
              <w:right w:val="single" w:sz="4" w:space="0" w:color="000000"/>
            </w:tcBorders>
            <w:hideMark/>
          </w:tcPr>
          <w:p w14:paraId="3032E77C" w14:textId="77777777" w:rsidR="0004769F" w:rsidRPr="001819AB" w:rsidRDefault="0004769F" w:rsidP="00636C4A">
            <w:pPr>
              <w:spacing w:after="0" w:line="240" w:lineRule="auto"/>
              <w:jc w:val="both"/>
              <w:rPr>
                <w:rFonts w:ascii="Times New Roman" w:hAnsi="Times New Roman" w:cs="Times New Roman"/>
                <w:b/>
                <w:sz w:val="28"/>
                <w:szCs w:val="28"/>
              </w:rPr>
            </w:pPr>
            <w:r w:rsidRPr="001819AB">
              <w:rPr>
                <w:rFonts w:ascii="Times New Roman" w:hAnsi="Times New Roman" w:cs="Times New Roman"/>
                <w:b/>
                <w:sz w:val="28"/>
                <w:szCs w:val="28"/>
              </w:rPr>
              <w:t>Начальное</w:t>
            </w:r>
          </w:p>
          <w:p w14:paraId="2BE745CF" w14:textId="77777777" w:rsidR="0004769F" w:rsidRPr="001819AB" w:rsidRDefault="0004769F" w:rsidP="00636C4A">
            <w:pPr>
              <w:spacing w:after="0" w:line="240" w:lineRule="auto"/>
              <w:jc w:val="both"/>
              <w:rPr>
                <w:rFonts w:ascii="Times New Roman" w:hAnsi="Times New Roman" w:cs="Times New Roman"/>
                <w:b/>
                <w:sz w:val="28"/>
                <w:szCs w:val="28"/>
              </w:rPr>
            </w:pPr>
            <w:r w:rsidRPr="001819AB">
              <w:rPr>
                <w:rFonts w:ascii="Times New Roman" w:hAnsi="Times New Roman" w:cs="Times New Roman"/>
                <w:b/>
                <w:sz w:val="28"/>
                <w:szCs w:val="28"/>
              </w:rPr>
              <w:t>образование</w:t>
            </w:r>
          </w:p>
        </w:tc>
        <w:tc>
          <w:tcPr>
            <w:tcW w:w="1984" w:type="dxa"/>
            <w:tcBorders>
              <w:top w:val="single" w:sz="4" w:space="0" w:color="000000"/>
              <w:left w:val="single" w:sz="4" w:space="0" w:color="000000"/>
              <w:bottom w:val="single" w:sz="4" w:space="0" w:color="000000"/>
              <w:right w:val="single" w:sz="4" w:space="0" w:color="000000"/>
            </w:tcBorders>
            <w:hideMark/>
          </w:tcPr>
          <w:p w14:paraId="626DCDCB" w14:textId="77777777" w:rsidR="0004769F" w:rsidRPr="001819AB" w:rsidRDefault="0004769F" w:rsidP="00636C4A">
            <w:pPr>
              <w:spacing w:after="0" w:line="240" w:lineRule="auto"/>
              <w:jc w:val="both"/>
              <w:rPr>
                <w:rFonts w:ascii="Times New Roman" w:hAnsi="Times New Roman" w:cs="Times New Roman"/>
                <w:b/>
                <w:sz w:val="28"/>
                <w:szCs w:val="28"/>
              </w:rPr>
            </w:pPr>
            <w:r w:rsidRPr="001819AB">
              <w:rPr>
                <w:rFonts w:ascii="Times New Roman" w:hAnsi="Times New Roman" w:cs="Times New Roman"/>
                <w:b/>
                <w:sz w:val="28"/>
                <w:szCs w:val="28"/>
              </w:rPr>
              <w:t>Основное</w:t>
            </w:r>
          </w:p>
          <w:p w14:paraId="297CDC69" w14:textId="77777777" w:rsidR="0004769F" w:rsidRPr="001819AB" w:rsidRDefault="0004769F" w:rsidP="00636C4A">
            <w:pPr>
              <w:spacing w:after="0" w:line="240" w:lineRule="auto"/>
              <w:jc w:val="both"/>
              <w:rPr>
                <w:rFonts w:ascii="Times New Roman" w:hAnsi="Times New Roman" w:cs="Times New Roman"/>
                <w:b/>
                <w:sz w:val="28"/>
                <w:szCs w:val="28"/>
              </w:rPr>
            </w:pPr>
            <w:r w:rsidRPr="001819AB">
              <w:rPr>
                <w:rFonts w:ascii="Times New Roman" w:hAnsi="Times New Roman" w:cs="Times New Roman"/>
                <w:b/>
                <w:sz w:val="28"/>
                <w:szCs w:val="28"/>
              </w:rPr>
              <w:t>среднее</w:t>
            </w:r>
          </w:p>
          <w:p w14:paraId="36205EB1" w14:textId="77777777" w:rsidR="0004769F" w:rsidRPr="001819AB" w:rsidRDefault="0004769F" w:rsidP="00636C4A">
            <w:pPr>
              <w:spacing w:after="0" w:line="240" w:lineRule="auto"/>
              <w:jc w:val="both"/>
              <w:rPr>
                <w:rFonts w:ascii="Times New Roman" w:hAnsi="Times New Roman" w:cs="Times New Roman"/>
                <w:b/>
                <w:sz w:val="28"/>
                <w:szCs w:val="28"/>
              </w:rPr>
            </w:pPr>
            <w:r w:rsidRPr="001819AB">
              <w:rPr>
                <w:rFonts w:ascii="Times New Roman" w:hAnsi="Times New Roman" w:cs="Times New Roman"/>
                <w:b/>
                <w:sz w:val="28"/>
                <w:szCs w:val="28"/>
              </w:rPr>
              <w:t>образование</w:t>
            </w:r>
          </w:p>
        </w:tc>
        <w:tc>
          <w:tcPr>
            <w:tcW w:w="1808" w:type="dxa"/>
            <w:tcBorders>
              <w:top w:val="single" w:sz="4" w:space="0" w:color="000000"/>
              <w:left w:val="single" w:sz="4" w:space="0" w:color="000000"/>
              <w:bottom w:val="single" w:sz="4" w:space="0" w:color="000000"/>
              <w:right w:val="single" w:sz="4" w:space="0" w:color="000000"/>
            </w:tcBorders>
            <w:hideMark/>
          </w:tcPr>
          <w:p w14:paraId="12DD8F22" w14:textId="77777777" w:rsidR="0004769F" w:rsidRPr="001819AB" w:rsidRDefault="0004769F" w:rsidP="00636C4A">
            <w:pPr>
              <w:spacing w:after="0" w:line="240" w:lineRule="auto"/>
              <w:jc w:val="both"/>
              <w:rPr>
                <w:rFonts w:ascii="Times New Roman" w:hAnsi="Times New Roman" w:cs="Times New Roman"/>
                <w:b/>
                <w:sz w:val="28"/>
                <w:szCs w:val="28"/>
              </w:rPr>
            </w:pPr>
            <w:r w:rsidRPr="001819AB">
              <w:rPr>
                <w:rFonts w:ascii="Times New Roman" w:hAnsi="Times New Roman" w:cs="Times New Roman"/>
                <w:b/>
                <w:sz w:val="28"/>
                <w:szCs w:val="28"/>
              </w:rPr>
              <w:t>Общее</w:t>
            </w:r>
          </w:p>
          <w:p w14:paraId="58C8D53B" w14:textId="77777777" w:rsidR="0004769F" w:rsidRPr="001819AB" w:rsidRDefault="0004769F" w:rsidP="00636C4A">
            <w:pPr>
              <w:spacing w:after="0" w:line="240" w:lineRule="auto"/>
              <w:jc w:val="both"/>
              <w:rPr>
                <w:rFonts w:ascii="Times New Roman" w:hAnsi="Times New Roman" w:cs="Times New Roman"/>
                <w:b/>
                <w:sz w:val="28"/>
                <w:szCs w:val="28"/>
              </w:rPr>
            </w:pPr>
            <w:r w:rsidRPr="001819AB">
              <w:rPr>
                <w:rFonts w:ascii="Times New Roman" w:hAnsi="Times New Roman" w:cs="Times New Roman"/>
                <w:b/>
                <w:sz w:val="28"/>
                <w:szCs w:val="28"/>
              </w:rPr>
              <w:t>среднее</w:t>
            </w:r>
          </w:p>
          <w:p w14:paraId="2BA91605" w14:textId="77777777" w:rsidR="0004769F" w:rsidRPr="001819AB" w:rsidRDefault="0004769F" w:rsidP="00636C4A">
            <w:pPr>
              <w:spacing w:after="0" w:line="240" w:lineRule="auto"/>
              <w:jc w:val="both"/>
              <w:rPr>
                <w:rFonts w:ascii="Times New Roman" w:hAnsi="Times New Roman" w:cs="Times New Roman"/>
                <w:b/>
                <w:sz w:val="28"/>
                <w:szCs w:val="28"/>
              </w:rPr>
            </w:pPr>
            <w:r w:rsidRPr="001819AB">
              <w:rPr>
                <w:rFonts w:ascii="Times New Roman" w:hAnsi="Times New Roman" w:cs="Times New Roman"/>
                <w:b/>
                <w:sz w:val="28"/>
                <w:szCs w:val="28"/>
              </w:rPr>
              <w:t>образование</w:t>
            </w:r>
          </w:p>
        </w:tc>
      </w:tr>
      <w:tr w:rsidR="001819AB" w:rsidRPr="001819AB" w14:paraId="7B270C95" w14:textId="77777777" w:rsidTr="00636C4A">
        <w:trPr>
          <w:trHeight w:val="354"/>
        </w:trPr>
        <w:tc>
          <w:tcPr>
            <w:tcW w:w="4503" w:type="dxa"/>
            <w:tcBorders>
              <w:top w:val="single" w:sz="4" w:space="0" w:color="000000"/>
              <w:left w:val="single" w:sz="4" w:space="0" w:color="000000"/>
              <w:bottom w:val="single" w:sz="4" w:space="0" w:color="000000"/>
              <w:right w:val="single" w:sz="4" w:space="0" w:color="000000"/>
            </w:tcBorders>
            <w:hideMark/>
          </w:tcPr>
          <w:p w14:paraId="7A0C425D" w14:textId="77777777" w:rsidR="0004769F" w:rsidRPr="001819AB" w:rsidRDefault="0004769F" w:rsidP="00636C4A">
            <w:pPr>
              <w:spacing w:after="0" w:line="240" w:lineRule="auto"/>
              <w:jc w:val="both"/>
              <w:rPr>
                <w:rFonts w:ascii="Times New Roman" w:hAnsi="Times New Roman" w:cs="Times New Roman"/>
                <w:sz w:val="28"/>
                <w:szCs w:val="28"/>
              </w:rPr>
            </w:pPr>
            <w:r w:rsidRPr="001819AB">
              <w:rPr>
                <w:rFonts w:ascii="Times New Roman" w:hAnsi="Times New Roman" w:cs="Times New Roman"/>
                <w:sz w:val="28"/>
                <w:szCs w:val="28"/>
              </w:rPr>
              <w:t>Казахский язык/Казахский язык и литература</w:t>
            </w:r>
          </w:p>
        </w:tc>
        <w:tc>
          <w:tcPr>
            <w:tcW w:w="2126" w:type="dxa"/>
            <w:tcBorders>
              <w:top w:val="single" w:sz="4" w:space="0" w:color="000000"/>
              <w:left w:val="single" w:sz="4" w:space="0" w:color="000000"/>
              <w:bottom w:val="single" w:sz="4" w:space="0" w:color="000000"/>
              <w:right w:val="single" w:sz="4" w:space="0" w:color="000000"/>
            </w:tcBorders>
            <w:hideMark/>
          </w:tcPr>
          <w:p w14:paraId="435AF11B" w14:textId="77777777" w:rsidR="0004769F" w:rsidRPr="001819AB" w:rsidRDefault="0004769F" w:rsidP="00636C4A">
            <w:pPr>
              <w:spacing w:after="0" w:line="240" w:lineRule="auto"/>
              <w:jc w:val="both"/>
              <w:rPr>
                <w:rFonts w:ascii="Times New Roman" w:hAnsi="Times New Roman" w:cs="Times New Roman"/>
                <w:sz w:val="28"/>
                <w:szCs w:val="28"/>
              </w:rPr>
            </w:pPr>
            <w:r w:rsidRPr="001819AB">
              <w:rPr>
                <w:rFonts w:ascii="Times New Roman" w:hAnsi="Times New Roman" w:cs="Times New Roman"/>
                <w:sz w:val="28"/>
                <w:szCs w:val="28"/>
              </w:rPr>
              <w:t>+</w:t>
            </w:r>
          </w:p>
        </w:tc>
        <w:tc>
          <w:tcPr>
            <w:tcW w:w="1984" w:type="dxa"/>
            <w:tcBorders>
              <w:top w:val="single" w:sz="4" w:space="0" w:color="000000"/>
              <w:left w:val="single" w:sz="4" w:space="0" w:color="000000"/>
              <w:bottom w:val="single" w:sz="4" w:space="0" w:color="000000"/>
              <w:right w:val="single" w:sz="4" w:space="0" w:color="000000"/>
            </w:tcBorders>
            <w:hideMark/>
          </w:tcPr>
          <w:p w14:paraId="12E07473" w14:textId="77777777" w:rsidR="0004769F" w:rsidRPr="001819AB" w:rsidRDefault="0004769F" w:rsidP="00636C4A">
            <w:pPr>
              <w:spacing w:after="0" w:line="240" w:lineRule="auto"/>
              <w:jc w:val="both"/>
              <w:rPr>
                <w:rFonts w:ascii="Times New Roman" w:hAnsi="Times New Roman" w:cs="Times New Roman"/>
                <w:sz w:val="28"/>
                <w:szCs w:val="28"/>
              </w:rPr>
            </w:pPr>
            <w:r w:rsidRPr="001819AB">
              <w:rPr>
                <w:rFonts w:ascii="Times New Roman" w:hAnsi="Times New Roman" w:cs="Times New Roman"/>
                <w:sz w:val="28"/>
                <w:szCs w:val="28"/>
              </w:rPr>
              <w:t>+</w:t>
            </w:r>
          </w:p>
        </w:tc>
        <w:tc>
          <w:tcPr>
            <w:tcW w:w="1808" w:type="dxa"/>
            <w:tcBorders>
              <w:top w:val="single" w:sz="4" w:space="0" w:color="000000"/>
              <w:left w:val="single" w:sz="4" w:space="0" w:color="000000"/>
              <w:bottom w:val="single" w:sz="4" w:space="0" w:color="000000"/>
              <w:right w:val="single" w:sz="4" w:space="0" w:color="000000"/>
            </w:tcBorders>
            <w:hideMark/>
          </w:tcPr>
          <w:p w14:paraId="47E018DF" w14:textId="77777777" w:rsidR="0004769F" w:rsidRPr="001819AB" w:rsidRDefault="0004769F" w:rsidP="00636C4A">
            <w:pPr>
              <w:spacing w:after="0" w:line="240" w:lineRule="auto"/>
              <w:jc w:val="both"/>
              <w:rPr>
                <w:rFonts w:ascii="Times New Roman" w:hAnsi="Times New Roman" w:cs="Times New Roman"/>
                <w:sz w:val="28"/>
                <w:szCs w:val="28"/>
              </w:rPr>
            </w:pPr>
            <w:r w:rsidRPr="001819AB">
              <w:rPr>
                <w:rFonts w:ascii="Times New Roman" w:hAnsi="Times New Roman" w:cs="Times New Roman"/>
                <w:sz w:val="28"/>
                <w:szCs w:val="28"/>
              </w:rPr>
              <w:t>+</w:t>
            </w:r>
          </w:p>
        </w:tc>
      </w:tr>
      <w:tr w:rsidR="001819AB" w:rsidRPr="001819AB" w14:paraId="1C33052E" w14:textId="77777777" w:rsidTr="00636C4A">
        <w:trPr>
          <w:trHeight w:val="351"/>
        </w:trPr>
        <w:tc>
          <w:tcPr>
            <w:tcW w:w="4503" w:type="dxa"/>
            <w:tcBorders>
              <w:top w:val="single" w:sz="4" w:space="0" w:color="000000"/>
              <w:left w:val="single" w:sz="4" w:space="0" w:color="000000"/>
              <w:bottom w:val="single" w:sz="4" w:space="0" w:color="000000"/>
              <w:right w:val="single" w:sz="4" w:space="0" w:color="000000"/>
            </w:tcBorders>
            <w:hideMark/>
          </w:tcPr>
          <w:p w14:paraId="241AADB6" w14:textId="77777777" w:rsidR="0004769F" w:rsidRPr="001819AB" w:rsidRDefault="0004769F" w:rsidP="00636C4A">
            <w:pPr>
              <w:spacing w:after="0" w:line="240" w:lineRule="auto"/>
              <w:jc w:val="both"/>
              <w:rPr>
                <w:rFonts w:ascii="Times New Roman" w:hAnsi="Times New Roman" w:cs="Times New Roman"/>
                <w:sz w:val="28"/>
                <w:szCs w:val="28"/>
              </w:rPr>
            </w:pPr>
            <w:r w:rsidRPr="001819AB">
              <w:rPr>
                <w:rFonts w:ascii="Times New Roman" w:hAnsi="Times New Roman" w:cs="Times New Roman"/>
                <w:sz w:val="28"/>
                <w:szCs w:val="28"/>
              </w:rPr>
              <w:t>Иностранный язык (английский язык)</w:t>
            </w:r>
          </w:p>
        </w:tc>
        <w:tc>
          <w:tcPr>
            <w:tcW w:w="2126" w:type="dxa"/>
            <w:tcBorders>
              <w:top w:val="single" w:sz="4" w:space="0" w:color="000000"/>
              <w:left w:val="single" w:sz="4" w:space="0" w:color="000000"/>
              <w:bottom w:val="single" w:sz="4" w:space="0" w:color="000000"/>
              <w:right w:val="single" w:sz="4" w:space="0" w:color="000000"/>
            </w:tcBorders>
            <w:hideMark/>
          </w:tcPr>
          <w:p w14:paraId="2E86E314" w14:textId="77777777" w:rsidR="0004769F" w:rsidRPr="001819AB" w:rsidRDefault="0004769F" w:rsidP="00636C4A">
            <w:pPr>
              <w:spacing w:after="0" w:line="240" w:lineRule="auto"/>
              <w:jc w:val="both"/>
              <w:rPr>
                <w:rFonts w:ascii="Times New Roman" w:hAnsi="Times New Roman" w:cs="Times New Roman"/>
                <w:sz w:val="28"/>
                <w:szCs w:val="28"/>
              </w:rPr>
            </w:pPr>
            <w:r w:rsidRPr="001819AB">
              <w:rPr>
                <w:rFonts w:ascii="Times New Roman" w:hAnsi="Times New Roman" w:cs="Times New Roman"/>
                <w:sz w:val="28"/>
                <w:szCs w:val="28"/>
              </w:rPr>
              <w:t>+</w:t>
            </w:r>
          </w:p>
        </w:tc>
        <w:tc>
          <w:tcPr>
            <w:tcW w:w="1984" w:type="dxa"/>
            <w:tcBorders>
              <w:top w:val="single" w:sz="4" w:space="0" w:color="000000"/>
              <w:left w:val="single" w:sz="4" w:space="0" w:color="000000"/>
              <w:bottom w:val="single" w:sz="4" w:space="0" w:color="000000"/>
              <w:right w:val="single" w:sz="4" w:space="0" w:color="000000"/>
            </w:tcBorders>
            <w:hideMark/>
          </w:tcPr>
          <w:p w14:paraId="07C24671" w14:textId="77777777" w:rsidR="0004769F" w:rsidRPr="001819AB" w:rsidRDefault="0004769F" w:rsidP="00636C4A">
            <w:pPr>
              <w:spacing w:after="0" w:line="240" w:lineRule="auto"/>
              <w:jc w:val="both"/>
              <w:rPr>
                <w:rFonts w:ascii="Times New Roman" w:hAnsi="Times New Roman" w:cs="Times New Roman"/>
                <w:sz w:val="28"/>
                <w:szCs w:val="28"/>
              </w:rPr>
            </w:pPr>
            <w:r w:rsidRPr="001819AB">
              <w:rPr>
                <w:rFonts w:ascii="Times New Roman" w:hAnsi="Times New Roman" w:cs="Times New Roman"/>
                <w:sz w:val="28"/>
                <w:szCs w:val="28"/>
              </w:rPr>
              <w:t>+</w:t>
            </w:r>
          </w:p>
        </w:tc>
        <w:tc>
          <w:tcPr>
            <w:tcW w:w="1808" w:type="dxa"/>
            <w:tcBorders>
              <w:top w:val="single" w:sz="4" w:space="0" w:color="000000"/>
              <w:left w:val="single" w:sz="4" w:space="0" w:color="000000"/>
              <w:bottom w:val="single" w:sz="4" w:space="0" w:color="000000"/>
              <w:right w:val="single" w:sz="4" w:space="0" w:color="000000"/>
            </w:tcBorders>
            <w:hideMark/>
          </w:tcPr>
          <w:p w14:paraId="43151E2A" w14:textId="77777777" w:rsidR="0004769F" w:rsidRPr="001819AB" w:rsidRDefault="0004769F" w:rsidP="00636C4A">
            <w:pPr>
              <w:spacing w:after="0" w:line="240" w:lineRule="auto"/>
              <w:jc w:val="both"/>
              <w:rPr>
                <w:rFonts w:ascii="Times New Roman" w:hAnsi="Times New Roman" w:cs="Times New Roman"/>
                <w:sz w:val="28"/>
                <w:szCs w:val="28"/>
              </w:rPr>
            </w:pPr>
            <w:r w:rsidRPr="001819AB">
              <w:rPr>
                <w:rFonts w:ascii="Times New Roman" w:hAnsi="Times New Roman" w:cs="Times New Roman"/>
                <w:sz w:val="28"/>
                <w:szCs w:val="28"/>
              </w:rPr>
              <w:t>+</w:t>
            </w:r>
          </w:p>
        </w:tc>
      </w:tr>
      <w:tr w:rsidR="001819AB" w:rsidRPr="001819AB" w14:paraId="5B7AFF24" w14:textId="77777777" w:rsidTr="00636C4A">
        <w:trPr>
          <w:trHeight w:val="706"/>
        </w:trPr>
        <w:tc>
          <w:tcPr>
            <w:tcW w:w="4503" w:type="dxa"/>
            <w:tcBorders>
              <w:top w:val="single" w:sz="4" w:space="0" w:color="000000"/>
              <w:left w:val="single" w:sz="4" w:space="0" w:color="000000"/>
              <w:bottom w:val="single" w:sz="4" w:space="0" w:color="000000"/>
              <w:right w:val="single" w:sz="4" w:space="0" w:color="000000"/>
            </w:tcBorders>
            <w:hideMark/>
          </w:tcPr>
          <w:p w14:paraId="6C5A79F8" w14:textId="77777777" w:rsidR="0004769F" w:rsidRPr="001819AB" w:rsidRDefault="0004769F" w:rsidP="00636C4A">
            <w:pPr>
              <w:spacing w:after="0" w:line="240" w:lineRule="auto"/>
              <w:jc w:val="both"/>
              <w:rPr>
                <w:rFonts w:ascii="Times New Roman" w:hAnsi="Times New Roman" w:cs="Times New Roman"/>
                <w:sz w:val="28"/>
                <w:szCs w:val="28"/>
              </w:rPr>
            </w:pPr>
            <w:r w:rsidRPr="001819AB">
              <w:rPr>
                <w:rFonts w:ascii="Times New Roman" w:hAnsi="Times New Roman" w:cs="Times New Roman"/>
                <w:sz w:val="28"/>
                <w:szCs w:val="28"/>
              </w:rPr>
              <w:t>Информатика</w:t>
            </w:r>
          </w:p>
          <w:p w14:paraId="66060B23" w14:textId="77777777" w:rsidR="0004769F" w:rsidRPr="001819AB" w:rsidRDefault="0004769F" w:rsidP="00636C4A">
            <w:pPr>
              <w:spacing w:after="0" w:line="240" w:lineRule="auto"/>
              <w:jc w:val="both"/>
              <w:rPr>
                <w:rFonts w:ascii="Times New Roman" w:hAnsi="Times New Roman" w:cs="Times New Roman"/>
                <w:sz w:val="28"/>
                <w:szCs w:val="28"/>
              </w:rPr>
            </w:pPr>
            <w:r w:rsidRPr="001819AB">
              <w:rPr>
                <w:rFonts w:ascii="Times New Roman" w:hAnsi="Times New Roman" w:cs="Times New Roman"/>
                <w:sz w:val="28"/>
                <w:szCs w:val="28"/>
              </w:rPr>
              <w:t>Цифровая грамотность</w:t>
            </w:r>
          </w:p>
        </w:tc>
        <w:tc>
          <w:tcPr>
            <w:tcW w:w="2126" w:type="dxa"/>
            <w:tcBorders>
              <w:top w:val="single" w:sz="4" w:space="0" w:color="000000"/>
              <w:left w:val="single" w:sz="4" w:space="0" w:color="000000"/>
              <w:bottom w:val="single" w:sz="4" w:space="0" w:color="000000"/>
              <w:right w:val="single" w:sz="4" w:space="0" w:color="000000"/>
            </w:tcBorders>
            <w:hideMark/>
          </w:tcPr>
          <w:p w14:paraId="10E63B39" w14:textId="77777777" w:rsidR="0004769F" w:rsidRPr="001819AB" w:rsidRDefault="0004769F" w:rsidP="00636C4A">
            <w:pPr>
              <w:spacing w:after="0" w:line="240" w:lineRule="auto"/>
              <w:jc w:val="both"/>
              <w:rPr>
                <w:rFonts w:ascii="Times New Roman" w:hAnsi="Times New Roman" w:cs="Times New Roman"/>
                <w:sz w:val="28"/>
                <w:szCs w:val="28"/>
              </w:rPr>
            </w:pPr>
            <w:r w:rsidRPr="001819AB">
              <w:rPr>
                <w:rFonts w:ascii="Times New Roman" w:hAnsi="Times New Roman" w:cs="Times New Roman"/>
                <w:sz w:val="28"/>
                <w:szCs w:val="28"/>
              </w:rPr>
              <w:t>+</w:t>
            </w:r>
          </w:p>
          <w:p w14:paraId="6B7AB6B2" w14:textId="77777777" w:rsidR="0004769F" w:rsidRPr="001819AB" w:rsidRDefault="0004769F" w:rsidP="00636C4A">
            <w:pPr>
              <w:spacing w:after="0" w:line="240" w:lineRule="auto"/>
              <w:jc w:val="both"/>
              <w:rPr>
                <w:rFonts w:ascii="Times New Roman" w:hAnsi="Times New Roman" w:cs="Times New Roman"/>
                <w:sz w:val="28"/>
                <w:szCs w:val="28"/>
              </w:rPr>
            </w:pPr>
            <w:r w:rsidRPr="001819AB">
              <w:rPr>
                <w:rFonts w:ascii="Times New Roman" w:hAnsi="Times New Roman" w:cs="Times New Roman"/>
                <w:sz w:val="28"/>
                <w:szCs w:val="28"/>
              </w:rPr>
              <w:t>+</w:t>
            </w:r>
          </w:p>
        </w:tc>
        <w:tc>
          <w:tcPr>
            <w:tcW w:w="1984" w:type="dxa"/>
            <w:tcBorders>
              <w:top w:val="single" w:sz="4" w:space="0" w:color="000000"/>
              <w:left w:val="single" w:sz="4" w:space="0" w:color="000000"/>
              <w:bottom w:val="single" w:sz="4" w:space="0" w:color="000000"/>
              <w:right w:val="single" w:sz="4" w:space="0" w:color="000000"/>
            </w:tcBorders>
            <w:hideMark/>
          </w:tcPr>
          <w:p w14:paraId="5DBFC552" w14:textId="77777777" w:rsidR="0004769F" w:rsidRPr="001819AB" w:rsidRDefault="0004769F" w:rsidP="00636C4A">
            <w:pPr>
              <w:spacing w:after="0" w:line="240" w:lineRule="auto"/>
              <w:jc w:val="both"/>
              <w:rPr>
                <w:rFonts w:ascii="Times New Roman" w:hAnsi="Times New Roman" w:cs="Times New Roman"/>
                <w:sz w:val="28"/>
                <w:szCs w:val="28"/>
              </w:rPr>
            </w:pPr>
            <w:r w:rsidRPr="001819AB">
              <w:rPr>
                <w:rFonts w:ascii="Times New Roman" w:hAnsi="Times New Roman" w:cs="Times New Roman"/>
                <w:sz w:val="28"/>
                <w:szCs w:val="28"/>
              </w:rPr>
              <w:t>+</w:t>
            </w:r>
          </w:p>
        </w:tc>
        <w:tc>
          <w:tcPr>
            <w:tcW w:w="1808" w:type="dxa"/>
            <w:tcBorders>
              <w:top w:val="single" w:sz="4" w:space="0" w:color="000000"/>
              <w:left w:val="single" w:sz="4" w:space="0" w:color="000000"/>
              <w:bottom w:val="single" w:sz="4" w:space="0" w:color="000000"/>
              <w:right w:val="single" w:sz="4" w:space="0" w:color="000000"/>
            </w:tcBorders>
            <w:hideMark/>
          </w:tcPr>
          <w:p w14:paraId="2101C1F8" w14:textId="77777777" w:rsidR="0004769F" w:rsidRPr="001819AB" w:rsidRDefault="0004769F" w:rsidP="00636C4A">
            <w:pPr>
              <w:spacing w:after="0" w:line="240" w:lineRule="auto"/>
              <w:jc w:val="both"/>
              <w:rPr>
                <w:rFonts w:ascii="Times New Roman" w:hAnsi="Times New Roman" w:cs="Times New Roman"/>
                <w:sz w:val="28"/>
                <w:szCs w:val="28"/>
              </w:rPr>
            </w:pPr>
            <w:r w:rsidRPr="001819AB">
              <w:rPr>
                <w:rFonts w:ascii="Times New Roman" w:hAnsi="Times New Roman" w:cs="Times New Roman"/>
                <w:sz w:val="28"/>
                <w:szCs w:val="28"/>
              </w:rPr>
              <w:t>+</w:t>
            </w:r>
          </w:p>
        </w:tc>
      </w:tr>
      <w:tr w:rsidR="001819AB" w:rsidRPr="001819AB" w14:paraId="7FD31775" w14:textId="77777777" w:rsidTr="00636C4A">
        <w:trPr>
          <w:trHeight w:val="351"/>
        </w:trPr>
        <w:tc>
          <w:tcPr>
            <w:tcW w:w="4503" w:type="dxa"/>
            <w:tcBorders>
              <w:top w:val="single" w:sz="4" w:space="0" w:color="000000"/>
              <w:left w:val="single" w:sz="4" w:space="0" w:color="000000"/>
              <w:bottom w:val="single" w:sz="4" w:space="0" w:color="000000"/>
              <w:right w:val="single" w:sz="4" w:space="0" w:color="000000"/>
            </w:tcBorders>
            <w:hideMark/>
          </w:tcPr>
          <w:p w14:paraId="189ADCD3" w14:textId="77777777" w:rsidR="0004769F" w:rsidRPr="001819AB" w:rsidRDefault="0004769F" w:rsidP="00636C4A">
            <w:pPr>
              <w:spacing w:after="0" w:line="240" w:lineRule="auto"/>
              <w:jc w:val="both"/>
              <w:rPr>
                <w:rFonts w:ascii="Times New Roman" w:hAnsi="Times New Roman" w:cs="Times New Roman"/>
                <w:sz w:val="28"/>
                <w:szCs w:val="28"/>
              </w:rPr>
            </w:pPr>
            <w:r w:rsidRPr="001819AB">
              <w:rPr>
                <w:rFonts w:ascii="Times New Roman" w:hAnsi="Times New Roman" w:cs="Times New Roman"/>
                <w:sz w:val="28"/>
                <w:szCs w:val="28"/>
              </w:rPr>
              <w:t>Художественный труд</w:t>
            </w:r>
          </w:p>
        </w:tc>
        <w:tc>
          <w:tcPr>
            <w:tcW w:w="2126" w:type="dxa"/>
            <w:tcBorders>
              <w:top w:val="single" w:sz="4" w:space="0" w:color="000000"/>
              <w:left w:val="single" w:sz="4" w:space="0" w:color="000000"/>
              <w:bottom w:val="single" w:sz="4" w:space="0" w:color="000000"/>
              <w:right w:val="single" w:sz="4" w:space="0" w:color="000000"/>
            </w:tcBorders>
            <w:hideMark/>
          </w:tcPr>
          <w:p w14:paraId="08164ED7" w14:textId="77777777" w:rsidR="0004769F" w:rsidRPr="001819AB" w:rsidRDefault="0004769F" w:rsidP="00636C4A">
            <w:pPr>
              <w:spacing w:after="0" w:line="240" w:lineRule="auto"/>
              <w:jc w:val="both"/>
              <w:rPr>
                <w:rFonts w:ascii="Times New Roman" w:hAnsi="Times New Roman" w:cs="Times New Roman"/>
                <w:sz w:val="28"/>
                <w:szCs w:val="28"/>
              </w:rPr>
            </w:pPr>
            <w:r w:rsidRPr="001819AB">
              <w:rPr>
                <w:rFonts w:ascii="Times New Roman" w:hAnsi="Times New Roman" w:cs="Times New Roman"/>
                <w:sz w:val="28"/>
                <w:szCs w:val="28"/>
              </w:rPr>
              <w:t>-</w:t>
            </w:r>
          </w:p>
        </w:tc>
        <w:tc>
          <w:tcPr>
            <w:tcW w:w="1984" w:type="dxa"/>
            <w:tcBorders>
              <w:top w:val="single" w:sz="4" w:space="0" w:color="000000"/>
              <w:left w:val="single" w:sz="4" w:space="0" w:color="000000"/>
              <w:bottom w:val="single" w:sz="4" w:space="0" w:color="000000"/>
              <w:right w:val="single" w:sz="4" w:space="0" w:color="000000"/>
            </w:tcBorders>
            <w:hideMark/>
          </w:tcPr>
          <w:p w14:paraId="5ADB4CD2" w14:textId="77777777" w:rsidR="0004769F" w:rsidRPr="001819AB" w:rsidRDefault="0004769F" w:rsidP="00636C4A">
            <w:pPr>
              <w:spacing w:after="0" w:line="240" w:lineRule="auto"/>
              <w:jc w:val="both"/>
              <w:rPr>
                <w:rFonts w:ascii="Times New Roman" w:hAnsi="Times New Roman" w:cs="Times New Roman"/>
                <w:sz w:val="28"/>
                <w:szCs w:val="28"/>
              </w:rPr>
            </w:pPr>
            <w:r w:rsidRPr="001819AB">
              <w:rPr>
                <w:rFonts w:ascii="Times New Roman" w:hAnsi="Times New Roman" w:cs="Times New Roman"/>
                <w:sz w:val="28"/>
                <w:szCs w:val="28"/>
              </w:rPr>
              <w:t>+</w:t>
            </w:r>
          </w:p>
        </w:tc>
        <w:tc>
          <w:tcPr>
            <w:tcW w:w="1808" w:type="dxa"/>
            <w:tcBorders>
              <w:top w:val="single" w:sz="4" w:space="0" w:color="000000"/>
              <w:left w:val="single" w:sz="4" w:space="0" w:color="000000"/>
              <w:bottom w:val="single" w:sz="4" w:space="0" w:color="000000"/>
              <w:right w:val="single" w:sz="4" w:space="0" w:color="000000"/>
            </w:tcBorders>
            <w:hideMark/>
          </w:tcPr>
          <w:p w14:paraId="2A1EEF67" w14:textId="77777777" w:rsidR="0004769F" w:rsidRPr="001819AB" w:rsidRDefault="0004769F" w:rsidP="00636C4A">
            <w:pPr>
              <w:spacing w:after="0" w:line="240" w:lineRule="auto"/>
              <w:jc w:val="both"/>
              <w:rPr>
                <w:rFonts w:ascii="Times New Roman" w:hAnsi="Times New Roman" w:cs="Times New Roman"/>
                <w:sz w:val="28"/>
                <w:szCs w:val="28"/>
              </w:rPr>
            </w:pPr>
            <w:r w:rsidRPr="001819AB">
              <w:rPr>
                <w:rFonts w:ascii="Times New Roman" w:hAnsi="Times New Roman" w:cs="Times New Roman"/>
                <w:sz w:val="28"/>
                <w:szCs w:val="28"/>
              </w:rPr>
              <w:t>-</w:t>
            </w:r>
          </w:p>
        </w:tc>
      </w:tr>
    </w:tbl>
    <w:p w14:paraId="6037E9EC" w14:textId="77777777" w:rsidR="0004769F" w:rsidRPr="001819AB" w:rsidRDefault="0004769F" w:rsidP="0004769F">
      <w:pPr>
        <w:spacing w:after="0" w:line="240" w:lineRule="auto"/>
        <w:jc w:val="both"/>
        <w:rPr>
          <w:rFonts w:ascii="Times New Roman" w:hAnsi="Times New Roman" w:cs="Times New Roman"/>
          <w:sz w:val="28"/>
          <w:szCs w:val="28"/>
        </w:rPr>
      </w:pPr>
      <w:r w:rsidRPr="001819AB">
        <w:rPr>
          <w:rFonts w:ascii="Times New Roman" w:hAnsi="Times New Roman" w:cs="Times New Roman"/>
          <w:i/>
          <w:sz w:val="28"/>
          <w:szCs w:val="28"/>
        </w:rPr>
        <w:t xml:space="preserve"> </w:t>
      </w:r>
      <w:r w:rsidRPr="001819AB">
        <w:rPr>
          <w:rFonts w:ascii="Times New Roman" w:hAnsi="Times New Roman" w:cs="Times New Roman"/>
          <w:b/>
          <w:sz w:val="28"/>
          <w:szCs w:val="28"/>
        </w:rPr>
        <w:t>2023 -2024 учебный год</w:t>
      </w:r>
      <w:r w:rsidRPr="001819AB">
        <w:rPr>
          <w:rFonts w:ascii="Times New Roman" w:hAnsi="Times New Roman" w:cs="Times New Roman"/>
          <w:sz w:val="28"/>
          <w:szCs w:val="28"/>
        </w:rPr>
        <w:t xml:space="preserve"> Государственным общеобязательным стандартом основного среднего образования (приказ Министра просвещения Республики Казахстан от 3 августа 2022 года № 348) деление класса на две группы в организациях образования осуществляется при наполнении класса в 24 и более обучающихся по: </w:t>
      </w:r>
    </w:p>
    <w:tbl>
      <w:tblPr>
        <w:tblW w:w="9360"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21"/>
        <w:gridCol w:w="1877"/>
        <w:gridCol w:w="1659"/>
        <w:gridCol w:w="1603"/>
      </w:tblGrid>
      <w:tr w:rsidR="001819AB" w:rsidRPr="001819AB" w14:paraId="6E9CFB0F" w14:textId="77777777" w:rsidTr="00636C4A">
        <w:tc>
          <w:tcPr>
            <w:tcW w:w="4219" w:type="dxa"/>
            <w:tcBorders>
              <w:top w:val="single" w:sz="4" w:space="0" w:color="000000"/>
              <w:left w:val="single" w:sz="4" w:space="0" w:color="000000"/>
              <w:bottom w:val="single" w:sz="4" w:space="0" w:color="000000"/>
              <w:right w:val="single" w:sz="4" w:space="0" w:color="000000"/>
            </w:tcBorders>
          </w:tcPr>
          <w:p w14:paraId="5C15FDD7" w14:textId="77777777" w:rsidR="0004769F" w:rsidRPr="001819AB" w:rsidRDefault="0004769F" w:rsidP="00636C4A">
            <w:pPr>
              <w:spacing w:after="0" w:line="240" w:lineRule="auto"/>
              <w:jc w:val="both"/>
              <w:rPr>
                <w:rFonts w:ascii="Times New Roman" w:hAnsi="Times New Roman" w:cs="Times New Roman"/>
                <w:sz w:val="28"/>
                <w:szCs w:val="28"/>
              </w:rPr>
            </w:pPr>
          </w:p>
          <w:p w14:paraId="52B80BA7" w14:textId="77777777" w:rsidR="0004769F" w:rsidRPr="001819AB" w:rsidRDefault="0004769F" w:rsidP="00636C4A">
            <w:pPr>
              <w:spacing w:after="0" w:line="240" w:lineRule="auto"/>
              <w:jc w:val="both"/>
              <w:rPr>
                <w:rFonts w:ascii="Times New Roman" w:hAnsi="Times New Roman" w:cs="Times New Roman"/>
                <w:b/>
                <w:sz w:val="28"/>
                <w:szCs w:val="28"/>
              </w:rPr>
            </w:pPr>
            <w:r w:rsidRPr="001819AB">
              <w:rPr>
                <w:rFonts w:ascii="Times New Roman" w:hAnsi="Times New Roman" w:cs="Times New Roman"/>
                <w:b/>
                <w:sz w:val="28"/>
                <w:szCs w:val="28"/>
              </w:rPr>
              <w:t>Предмет</w:t>
            </w:r>
          </w:p>
        </w:tc>
        <w:tc>
          <w:tcPr>
            <w:tcW w:w="1876" w:type="dxa"/>
            <w:tcBorders>
              <w:top w:val="single" w:sz="4" w:space="0" w:color="000000"/>
              <w:left w:val="single" w:sz="4" w:space="0" w:color="000000"/>
              <w:bottom w:val="single" w:sz="4" w:space="0" w:color="000000"/>
              <w:right w:val="single" w:sz="4" w:space="0" w:color="000000"/>
            </w:tcBorders>
            <w:hideMark/>
          </w:tcPr>
          <w:p w14:paraId="79A3EABE" w14:textId="77777777" w:rsidR="0004769F" w:rsidRPr="001819AB" w:rsidRDefault="0004769F" w:rsidP="00636C4A">
            <w:pPr>
              <w:spacing w:after="0" w:line="240" w:lineRule="auto"/>
              <w:jc w:val="both"/>
              <w:rPr>
                <w:rFonts w:ascii="Times New Roman" w:hAnsi="Times New Roman" w:cs="Times New Roman"/>
                <w:b/>
                <w:sz w:val="28"/>
                <w:szCs w:val="28"/>
              </w:rPr>
            </w:pPr>
            <w:r w:rsidRPr="001819AB">
              <w:rPr>
                <w:rFonts w:ascii="Times New Roman" w:hAnsi="Times New Roman" w:cs="Times New Roman"/>
                <w:b/>
                <w:sz w:val="28"/>
                <w:szCs w:val="28"/>
              </w:rPr>
              <w:t>Начальное</w:t>
            </w:r>
          </w:p>
          <w:p w14:paraId="20717C80" w14:textId="77777777" w:rsidR="0004769F" w:rsidRPr="001819AB" w:rsidRDefault="0004769F" w:rsidP="00636C4A">
            <w:pPr>
              <w:spacing w:after="0" w:line="240" w:lineRule="auto"/>
              <w:jc w:val="both"/>
              <w:rPr>
                <w:rFonts w:ascii="Times New Roman" w:hAnsi="Times New Roman" w:cs="Times New Roman"/>
                <w:b/>
                <w:sz w:val="28"/>
                <w:szCs w:val="28"/>
              </w:rPr>
            </w:pPr>
            <w:r w:rsidRPr="001819AB">
              <w:rPr>
                <w:rFonts w:ascii="Times New Roman" w:hAnsi="Times New Roman" w:cs="Times New Roman"/>
                <w:b/>
                <w:sz w:val="28"/>
                <w:szCs w:val="28"/>
              </w:rPr>
              <w:t>образование</w:t>
            </w:r>
          </w:p>
        </w:tc>
        <w:tc>
          <w:tcPr>
            <w:tcW w:w="1658" w:type="dxa"/>
            <w:tcBorders>
              <w:top w:val="single" w:sz="4" w:space="0" w:color="000000"/>
              <w:left w:val="single" w:sz="4" w:space="0" w:color="000000"/>
              <w:bottom w:val="single" w:sz="4" w:space="0" w:color="000000"/>
              <w:right w:val="single" w:sz="4" w:space="0" w:color="000000"/>
            </w:tcBorders>
            <w:hideMark/>
          </w:tcPr>
          <w:p w14:paraId="3CC20F8B" w14:textId="77777777" w:rsidR="0004769F" w:rsidRPr="001819AB" w:rsidRDefault="0004769F" w:rsidP="00636C4A">
            <w:pPr>
              <w:spacing w:after="0" w:line="240" w:lineRule="auto"/>
              <w:jc w:val="both"/>
              <w:rPr>
                <w:rFonts w:ascii="Times New Roman" w:hAnsi="Times New Roman" w:cs="Times New Roman"/>
                <w:b/>
                <w:sz w:val="28"/>
                <w:szCs w:val="28"/>
              </w:rPr>
            </w:pPr>
            <w:r w:rsidRPr="001819AB">
              <w:rPr>
                <w:rFonts w:ascii="Times New Roman" w:hAnsi="Times New Roman" w:cs="Times New Roman"/>
                <w:b/>
                <w:sz w:val="28"/>
                <w:szCs w:val="28"/>
              </w:rPr>
              <w:t>Основное</w:t>
            </w:r>
          </w:p>
          <w:p w14:paraId="7BDB278D" w14:textId="77777777" w:rsidR="0004769F" w:rsidRPr="001819AB" w:rsidRDefault="0004769F" w:rsidP="00636C4A">
            <w:pPr>
              <w:spacing w:after="0" w:line="240" w:lineRule="auto"/>
              <w:jc w:val="both"/>
              <w:rPr>
                <w:rFonts w:ascii="Times New Roman" w:hAnsi="Times New Roman" w:cs="Times New Roman"/>
                <w:b/>
                <w:sz w:val="28"/>
                <w:szCs w:val="28"/>
              </w:rPr>
            </w:pPr>
            <w:r w:rsidRPr="001819AB">
              <w:rPr>
                <w:rFonts w:ascii="Times New Roman" w:hAnsi="Times New Roman" w:cs="Times New Roman"/>
                <w:b/>
                <w:sz w:val="28"/>
                <w:szCs w:val="28"/>
              </w:rPr>
              <w:t>среднее</w:t>
            </w:r>
          </w:p>
          <w:p w14:paraId="2189472F" w14:textId="77777777" w:rsidR="0004769F" w:rsidRPr="001819AB" w:rsidRDefault="0004769F" w:rsidP="00636C4A">
            <w:pPr>
              <w:spacing w:after="0" w:line="240" w:lineRule="auto"/>
              <w:jc w:val="both"/>
              <w:rPr>
                <w:rFonts w:ascii="Times New Roman" w:hAnsi="Times New Roman" w:cs="Times New Roman"/>
                <w:b/>
                <w:sz w:val="28"/>
                <w:szCs w:val="28"/>
              </w:rPr>
            </w:pPr>
            <w:r w:rsidRPr="001819AB">
              <w:rPr>
                <w:rFonts w:ascii="Times New Roman" w:hAnsi="Times New Roman" w:cs="Times New Roman"/>
                <w:b/>
                <w:sz w:val="28"/>
                <w:szCs w:val="28"/>
              </w:rPr>
              <w:t>образование</w:t>
            </w:r>
          </w:p>
        </w:tc>
        <w:tc>
          <w:tcPr>
            <w:tcW w:w="1602" w:type="dxa"/>
            <w:tcBorders>
              <w:top w:val="single" w:sz="4" w:space="0" w:color="000000"/>
              <w:left w:val="single" w:sz="4" w:space="0" w:color="000000"/>
              <w:bottom w:val="single" w:sz="4" w:space="0" w:color="000000"/>
              <w:right w:val="single" w:sz="4" w:space="0" w:color="000000"/>
            </w:tcBorders>
            <w:hideMark/>
          </w:tcPr>
          <w:p w14:paraId="2A7C8C66" w14:textId="77777777" w:rsidR="0004769F" w:rsidRPr="001819AB" w:rsidRDefault="0004769F" w:rsidP="00636C4A">
            <w:pPr>
              <w:spacing w:after="0" w:line="240" w:lineRule="auto"/>
              <w:jc w:val="both"/>
              <w:rPr>
                <w:rFonts w:ascii="Times New Roman" w:hAnsi="Times New Roman" w:cs="Times New Roman"/>
                <w:b/>
                <w:sz w:val="28"/>
                <w:szCs w:val="28"/>
              </w:rPr>
            </w:pPr>
            <w:r w:rsidRPr="001819AB">
              <w:rPr>
                <w:rFonts w:ascii="Times New Roman" w:hAnsi="Times New Roman" w:cs="Times New Roman"/>
                <w:b/>
                <w:sz w:val="28"/>
                <w:szCs w:val="28"/>
              </w:rPr>
              <w:t>Общее</w:t>
            </w:r>
          </w:p>
          <w:p w14:paraId="0722F2FC" w14:textId="77777777" w:rsidR="0004769F" w:rsidRPr="001819AB" w:rsidRDefault="0004769F" w:rsidP="00636C4A">
            <w:pPr>
              <w:spacing w:after="0" w:line="240" w:lineRule="auto"/>
              <w:jc w:val="both"/>
              <w:rPr>
                <w:rFonts w:ascii="Times New Roman" w:hAnsi="Times New Roman" w:cs="Times New Roman"/>
                <w:b/>
                <w:sz w:val="28"/>
                <w:szCs w:val="28"/>
              </w:rPr>
            </w:pPr>
            <w:r w:rsidRPr="001819AB">
              <w:rPr>
                <w:rFonts w:ascii="Times New Roman" w:hAnsi="Times New Roman" w:cs="Times New Roman"/>
                <w:b/>
                <w:sz w:val="28"/>
                <w:szCs w:val="28"/>
              </w:rPr>
              <w:t>среднее</w:t>
            </w:r>
          </w:p>
          <w:p w14:paraId="62D05D6D" w14:textId="77777777" w:rsidR="0004769F" w:rsidRPr="001819AB" w:rsidRDefault="0004769F" w:rsidP="00636C4A">
            <w:pPr>
              <w:spacing w:after="0" w:line="240" w:lineRule="auto"/>
              <w:jc w:val="both"/>
              <w:rPr>
                <w:rFonts w:ascii="Times New Roman" w:hAnsi="Times New Roman" w:cs="Times New Roman"/>
                <w:b/>
                <w:sz w:val="28"/>
                <w:szCs w:val="28"/>
              </w:rPr>
            </w:pPr>
            <w:r w:rsidRPr="001819AB">
              <w:rPr>
                <w:rFonts w:ascii="Times New Roman" w:hAnsi="Times New Roman" w:cs="Times New Roman"/>
                <w:b/>
                <w:sz w:val="28"/>
                <w:szCs w:val="28"/>
              </w:rPr>
              <w:t>образование</w:t>
            </w:r>
          </w:p>
        </w:tc>
      </w:tr>
      <w:tr w:rsidR="001819AB" w:rsidRPr="001819AB" w14:paraId="4087AA9F" w14:textId="77777777" w:rsidTr="00636C4A">
        <w:tc>
          <w:tcPr>
            <w:tcW w:w="4219" w:type="dxa"/>
            <w:tcBorders>
              <w:top w:val="single" w:sz="4" w:space="0" w:color="000000"/>
              <w:left w:val="single" w:sz="4" w:space="0" w:color="000000"/>
              <w:bottom w:val="single" w:sz="4" w:space="0" w:color="000000"/>
              <w:right w:val="single" w:sz="4" w:space="0" w:color="000000"/>
            </w:tcBorders>
            <w:hideMark/>
          </w:tcPr>
          <w:p w14:paraId="17584DD6" w14:textId="77777777" w:rsidR="0004769F" w:rsidRPr="001819AB" w:rsidRDefault="0004769F" w:rsidP="00636C4A">
            <w:pPr>
              <w:spacing w:after="0" w:line="240" w:lineRule="auto"/>
              <w:jc w:val="both"/>
              <w:rPr>
                <w:rFonts w:ascii="Times New Roman" w:hAnsi="Times New Roman" w:cs="Times New Roman"/>
                <w:sz w:val="28"/>
                <w:szCs w:val="28"/>
              </w:rPr>
            </w:pPr>
            <w:r w:rsidRPr="001819AB">
              <w:rPr>
                <w:rFonts w:ascii="Times New Roman" w:hAnsi="Times New Roman" w:cs="Times New Roman"/>
                <w:sz w:val="28"/>
                <w:szCs w:val="28"/>
              </w:rPr>
              <w:t>Казахский язык/Казахский язык и литература</w:t>
            </w:r>
          </w:p>
        </w:tc>
        <w:tc>
          <w:tcPr>
            <w:tcW w:w="1876" w:type="dxa"/>
            <w:tcBorders>
              <w:top w:val="single" w:sz="4" w:space="0" w:color="000000"/>
              <w:left w:val="single" w:sz="4" w:space="0" w:color="000000"/>
              <w:bottom w:val="single" w:sz="4" w:space="0" w:color="000000"/>
              <w:right w:val="single" w:sz="4" w:space="0" w:color="000000"/>
            </w:tcBorders>
            <w:hideMark/>
          </w:tcPr>
          <w:p w14:paraId="31AEC710" w14:textId="77777777" w:rsidR="0004769F" w:rsidRPr="001819AB" w:rsidRDefault="0004769F" w:rsidP="00636C4A">
            <w:pPr>
              <w:spacing w:after="0" w:line="240" w:lineRule="auto"/>
              <w:jc w:val="both"/>
              <w:rPr>
                <w:rFonts w:ascii="Times New Roman" w:hAnsi="Times New Roman" w:cs="Times New Roman"/>
                <w:sz w:val="28"/>
                <w:szCs w:val="28"/>
              </w:rPr>
            </w:pPr>
            <w:r w:rsidRPr="001819AB">
              <w:rPr>
                <w:rFonts w:ascii="Times New Roman" w:hAnsi="Times New Roman" w:cs="Times New Roman"/>
                <w:sz w:val="28"/>
                <w:szCs w:val="28"/>
              </w:rPr>
              <w:t>+</w:t>
            </w:r>
          </w:p>
        </w:tc>
        <w:tc>
          <w:tcPr>
            <w:tcW w:w="1658" w:type="dxa"/>
            <w:tcBorders>
              <w:top w:val="single" w:sz="4" w:space="0" w:color="000000"/>
              <w:left w:val="single" w:sz="4" w:space="0" w:color="000000"/>
              <w:bottom w:val="single" w:sz="4" w:space="0" w:color="000000"/>
              <w:right w:val="single" w:sz="4" w:space="0" w:color="000000"/>
            </w:tcBorders>
            <w:hideMark/>
          </w:tcPr>
          <w:p w14:paraId="19176CC2" w14:textId="77777777" w:rsidR="0004769F" w:rsidRPr="001819AB" w:rsidRDefault="0004769F" w:rsidP="00636C4A">
            <w:pPr>
              <w:spacing w:after="0" w:line="240" w:lineRule="auto"/>
              <w:jc w:val="both"/>
              <w:rPr>
                <w:rFonts w:ascii="Times New Roman" w:hAnsi="Times New Roman" w:cs="Times New Roman"/>
                <w:sz w:val="28"/>
                <w:szCs w:val="28"/>
              </w:rPr>
            </w:pPr>
            <w:r w:rsidRPr="001819AB">
              <w:rPr>
                <w:rFonts w:ascii="Times New Roman" w:hAnsi="Times New Roman" w:cs="Times New Roman"/>
                <w:sz w:val="28"/>
                <w:szCs w:val="28"/>
              </w:rPr>
              <w:t>+</w:t>
            </w:r>
          </w:p>
        </w:tc>
        <w:tc>
          <w:tcPr>
            <w:tcW w:w="1602" w:type="dxa"/>
            <w:tcBorders>
              <w:top w:val="single" w:sz="4" w:space="0" w:color="000000"/>
              <w:left w:val="single" w:sz="4" w:space="0" w:color="000000"/>
              <w:bottom w:val="single" w:sz="4" w:space="0" w:color="000000"/>
              <w:right w:val="single" w:sz="4" w:space="0" w:color="000000"/>
            </w:tcBorders>
            <w:hideMark/>
          </w:tcPr>
          <w:p w14:paraId="32B40DF1" w14:textId="77777777" w:rsidR="0004769F" w:rsidRPr="001819AB" w:rsidRDefault="0004769F" w:rsidP="00636C4A">
            <w:pPr>
              <w:spacing w:after="0" w:line="240" w:lineRule="auto"/>
              <w:jc w:val="both"/>
              <w:rPr>
                <w:rFonts w:ascii="Times New Roman" w:hAnsi="Times New Roman" w:cs="Times New Roman"/>
                <w:sz w:val="28"/>
                <w:szCs w:val="28"/>
              </w:rPr>
            </w:pPr>
            <w:r w:rsidRPr="001819AB">
              <w:rPr>
                <w:rFonts w:ascii="Times New Roman" w:hAnsi="Times New Roman" w:cs="Times New Roman"/>
                <w:sz w:val="28"/>
                <w:szCs w:val="28"/>
              </w:rPr>
              <w:t>+</w:t>
            </w:r>
          </w:p>
        </w:tc>
      </w:tr>
      <w:tr w:rsidR="001819AB" w:rsidRPr="001819AB" w14:paraId="41B991C9" w14:textId="77777777" w:rsidTr="00636C4A">
        <w:tc>
          <w:tcPr>
            <w:tcW w:w="4219" w:type="dxa"/>
            <w:tcBorders>
              <w:top w:val="single" w:sz="4" w:space="0" w:color="000000"/>
              <w:left w:val="single" w:sz="4" w:space="0" w:color="000000"/>
              <w:bottom w:val="single" w:sz="4" w:space="0" w:color="000000"/>
              <w:right w:val="single" w:sz="4" w:space="0" w:color="000000"/>
            </w:tcBorders>
            <w:hideMark/>
          </w:tcPr>
          <w:p w14:paraId="2FA967F6" w14:textId="77777777" w:rsidR="0004769F" w:rsidRPr="001819AB" w:rsidRDefault="0004769F" w:rsidP="00636C4A">
            <w:pPr>
              <w:spacing w:after="0" w:line="240" w:lineRule="auto"/>
              <w:jc w:val="both"/>
              <w:rPr>
                <w:rFonts w:ascii="Times New Roman" w:hAnsi="Times New Roman" w:cs="Times New Roman"/>
                <w:sz w:val="28"/>
                <w:szCs w:val="28"/>
              </w:rPr>
            </w:pPr>
            <w:r w:rsidRPr="001819AB">
              <w:rPr>
                <w:rFonts w:ascii="Times New Roman" w:hAnsi="Times New Roman" w:cs="Times New Roman"/>
                <w:sz w:val="28"/>
                <w:szCs w:val="28"/>
              </w:rPr>
              <w:t>Иностранный язык (английский язык)</w:t>
            </w:r>
          </w:p>
        </w:tc>
        <w:tc>
          <w:tcPr>
            <w:tcW w:w="1876" w:type="dxa"/>
            <w:tcBorders>
              <w:top w:val="single" w:sz="4" w:space="0" w:color="000000"/>
              <w:left w:val="single" w:sz="4" w:space="0" w:color="000000"/>
              <w:bottom w:val="single" w:sz="4" w:space="0" w:color="000000"/>
              <w:right w:val="single" w:sz="4" w:space="0" w:color="000000"/>
            </w:tcBorders>
            <w:hideMark/>
          </w:tcPr>
          <w:p w14:paraId="110605D0" w14:textId="77777777" w:rsidR="0004769F" w:rsidRPr="001819AB" w:rsidRDefault="0004769F" w:rsidP="00636C4A">
            <w:pPr>
              <w:spacing w:after="0" w:line="240" w:lineRule="auto"/>
              <w:jc w:val="both"/>
              <w:rPr>
                <w:rFonts w:ascii="Times New Roman" w:hAnsi="Times New Roman" w:cs="Times New Roman"/>
                <w:sz w:val="28"/>
                <w:szCs w:val="28"/>
              </w:rPr>
            </w:pPr>
            <w:r w:rsidRPr="001819AB">
              <w:rPr>
                <w:rFonts w:ascii="Times New Roman" w:hAnsi="Times New Roman" w:cs="Times New Roman"/>
                <w:sz w:val="28"/>
                <w:szCs w:val="28"/>
              </w:rPr>
              <w:t>+</w:t>
            </w:r>
          </w:p>
        </w:tc>
        <w:tc>
          <w:tcPr>
            <w:tcW w:w="1658" w:type="dxa"/>
            <w:tcBorders>
              <w:top w:val="single" w:sz="4" w:space="0" w:color="000000"/>
              <w:left w:val="single" w:sz="4" w:space="0" w:color="000000"/>
              <w:bottom w:val="single" w:sz="4" w:space="0" w:color="000000"/>
              <w:right w:val="single" w:sz="4" w:space="0" w:color="000000"/>
            </w:tcBorders>
            <w:hideMark/>
          </w:tcPr>
          <w:p w14:paraId="2F19ADF1" w14:textId="77777777" w:rsidR="0004769F" w:rsidRPr="001819AB" w:rsidRDefault="0004769F" w:rsidP="00636C4A">
            <w:pPr>
              <w:spacing w:after="0" w:line="240" w:lineRule="auto"/>
              <w:jc w:val="both"/>
              <w:rPr>
                <w:rFonts w:ascii="Times New Roman" w:hAnsi="Times New Roman" w:cs="Times New Roman"/>
                <w:sz w:val="28"/>
                <w:szCs w:val="28"/>
              </w:rPr>
            </w:pPr>
            <w:r w:rsidRPr="001819AB">
              <w:rPr>
                <w:rFonts w:ascii="Times New Roman" w:hAnsi="Times New Roman" w:cs="Times New Roman"/>
                <w:sz w:val="28"/>
                <w:szCs w:val="28"/>
              </w:rPr>
              <w:t>+</w:t>
            </w:r>
          </w:p>
        </w:tc>
        <w:tc>
          <w:tcPr>
            <w:tcW w:w="1602" w:type="dxa"/>
            <w:tcBorders>
              <w:top w:val="single" w:sz="4" w:space="0" w:color="000000"/>
              <w:left w:val="single" w:sz="4" w:space="0" w:color="000000"/>
              <w:bottom w:val="single" w:sz="4" w:space="0" w:color="000000"/>
              <w:right w:val="single" w:sz="4" w:space="0" w:color="000000"/>
            </w:tcBorders>
            <w:hideMark/>
          </w:tcPr>
          <w:p w14:paraId="0732C4EE" w14:textId="77777777" w:rsidR="0004769F" w:rsidRPr="001819AB" w:rsidRDefault="0004769F" w:rsidP="00636C4A">
            <w:pPr>
              <w:spacing w:after="0" w:line="240" w:lineRule="auto"/>
              <w:jc w:val="both"/>
              <w:rPr>
                <w:rFonts w:ascii="Times New Roman" w:hAnsi="Times New Roman" w:cs="Times New Roman"/>
                <w:sz w:val="28"/>
                <w:szCs w:val="28"/>
              </w:rPr>
            </w:pPr>
            <w:r w:rsidRPr="001819AB">
              <w:rPr>
                <w:rFonts w:ascii="Times New Roman" w:hAnsi="Times New Roman" w:cs="Times New Roman"/>
                <w:sz w:val="28"/>
                <w:szCs w:val="28"/>
              </w:rPr>
              <w:t>+</w:t>
            </w:r>
          </w:p>
        </w:tc>
      </w:tr>
      <w:tr w:rsidR="001819AB" w:rsidRPr="001819AB" w14:paraId="5412DC3F" w14:textId="77777777" w:rsidTr="00636C4A">
        <w:tc>
          <w:tcPr>
            <w:tcW w:w="4219" w:type="dxa"/>
            <w:tcBorders>
              <w:top w:val="single" w:sz="4" w:space="0" w:color="000000"/>
              <w:left w:val="single" w:sz="4" w:space="0" w:color="000000"/>
              <w:bottom w:val="single" w:sz="4" w:space="0" w:color="000000"/>
              <w:right w:val="single" w:sz="4" w:space="0" w:color="000000"/>
            </w:tcBorders>
            <w:hideMark/>
          </w:tcPr>
          <w:p w14:paraId="071AB61F" w14:textId="77777777" w:rsidR="0004769F" w:rsidRPr="001819AB" w:rsidRDefault="0004769F" w:rsidP="00636C4A">
            <w:pPr>
              <w:spacing w:after="0" w:line="240" w:lineRule="auto"/>
              <w:jc w:val="both"/>
              <w:rPr>
                <w:rFonts w:ascii="Times New Roman" w:hAnsi="Times New Roman" w:cs="Times New Roman"/>
                <w:sz w:val="28"/>
                <w:szCs w:val="28"/>
              </w:rPr>
            </w:pPr>
            <w:r w:rsidRPr="001819AB">
              <w:rPr>
                <w:rFonts w:ascii="Times New Roman" w:hAnsi="Times New Roman" w:cs="Times New Roman"/>
                <w:sz w:val="28"/>
                <w:szCs w:val="28"/>
              </w:rPr>
              <w:t>Информатика</w:t>
            </w:r>
          </w:p>
          <w:p w14:paraId="26C97E88" w14:textId="77777777" w:rsidR="0004769F" w:rsidRPr="001819AB" w:rsidRDefault="0004769F" w:rsidP="00636C4A">
            <w:pPr>
              <w:spacing w:after="0" w:line="240" w:lineRule="auto"/>
              <w:jc w:val="both"/>
              <w:rPr>
                <w:rFonts w:ascii="Times New Roman" w:hAnsi="Times New Roman" w:cs="Times New Roman"/>
                <w:sz w:val="28"/>
                <w:szCs w:val="28"/>
              </w:rPr>
            </w:pPr>
            <w:r w:rsidRPr="001819AB">
              <w:rPr>
                <w:rFonts w:ascii="Times New Roman" w:hAnsi="Times New Roman" w:cs="Times New Roman"/>
                <w:sz w:val="28"/>
                <w:szCs w:val="28"/>
              </w:rPr>
              <w:t>Цифровая грамотность</w:t>
            </w:r>
          </w:p>
        </w:tc>
        <w:tc>
          <w:tcPr>
            <w:tcW w:w="1876" w:type="dxa"/>
            <w:tcBorders>
              <w:top w:val="single" w:sz="4" w:space="0" w:color="000000"/>
              <w:left w:val="single" w:sz="4" w:space="0" w:color="000000"/>
              <w:bottom w:val="single" w:sz="4" w:space="0" w:color="000000"/>
              <w:right w:val="single" w:sz="4" w:space="0" w:color="000000"/>
            </w:tcBorders>
            <w:hideMark/>
          </w:tcPr>
          <w:p w14:paraId="1B07F4E2" w14:textId="77777777" w:rsidR="0004769F" w:rsidRPr="001819AB" w:rsidRDefault="0004769F" w:rsidP="00636C4A">
            <w:pPr>
              <w:spacing w:after="0" w:line="240" w:lineRule="auto"/>
              <w:jc w:val="both"/>
              <w:rPr>
                <w:rFonts w:ascii="Times New Roman" w:hAnsi="Times New Roman" w:cs="Times New Roman"/>
                <w:sz w:val="28"/>
                <w:szCs w:val="28"/>
              </w:rPr>
            </w:pPr>
            <w:r w:rsidRPr="001819AB">
              <w:rPr>
                <w:rFonts w:ascii="Times New Roman" w:hAnsi="Times New Roman" w:cs="Times New Roman"/>
                <w:sz w:val="28"/>
                <w:szCs w:val="28"/>
              </w:rPr>
              <w:t>+</w:t>
            </w:r>
          </w:p>
          <w:p w14:paraId="1B4A54E6" w14:textId="77777777" w:rsidR="0004769F" w:rsidRPr="001819AB" w:rsidRDefault="0004769F" w:rsidP="00636C4A">
            <w:pPr>
              <w:spacing w:after="0" w:line="240" w:lineRule="auto"/>
              <w:jc w:val="both"/>
              <w:rPr>
                <w:rFonts w:ascii="Times New Roman" w:hAnsi="Times New Roman" w:cs="Times New Roman"/>
                <w:sz w:val="28"/>
                <w:szCs w:val="28"/>
              </w:rPr>
            </w:pPr>
            <w:r w:rsidRPr="001819AB">
              <w:rPr>
                <w:rFonts w:ascii="Times New Roman" w:hAnsi="Times New Roman" w:cs="Times New Roman"/>
                <w:sz w:val="28"/>
                <w:szCs w:val="28"/>
              </w:rPr>
              <w:t>+</w:t>
            </w:r>
          </w:p>
        </w:tc>
        <w:tc>
          <w:tcPr>
            <w:tcW w:w="1658" w:type="dxa"/>
            <w:tcBorders>
              <w:top w:val="single" w:sz="4" w:space="0" w:color="000000"/>
              <w:left w:val="single" w:sz="4" w:space="0" w:color="000000"/>
              <w:bottom w:val="single" w:sz="4" w:space="0" w:color="000000"/>
              <w:right w:val="single" w:sz="4" w:space="0" w:color="000000"/>
            </w:tcBorders>
            <w:hideMark/>
          </w:tcPr>
          <w:p w14:paraId="0DA7CA62" w14:textId="77777777" w:rsidR="0004769F" w:rsidRPr="001819AB" w:rsidRDefault="0004769F" w:rsidP="00636C4A">
            <w:pPr>
              <w:spacing w:after="0" w:line="240" w:lineRule="auto"/>
              <w:jc w:val="both"/>
              <w:rPr>
                <w:rFonts w:ascii="Times New Roman" w:hAnsi="Times New Roman" w:cs="Times New Roman"/>
                <w:sz w:val="28"/>
                <w:szCs w:val="28"/>
              </w:rPr>
            </w:pPr>
            <w:r w:rsidRPr="001819AB">
              <w:rPr>
                <w:rFonts w:ascii="Times New Roman" w:hAnsi="Times New Roman" w:cs="Times New Roman"/>
                <w:sz w:val="28"/>
                <w:szCs w:val="28"/>
              </w:rPr>
              <w:t>+</w:t>
            </w:r>
          </w:p>
        </w:tc>
        <w:tc>
          <w:tcPr>
            <w:tcW w:w="1602" w:type="dxa"/>
            <w:tcBorders>
              <w:top w:val="single" w:sz="4" w:space="0" w:color="000000"/>
              <w:left w:val="single" w:sz="4" w:space="0" w:color="000000"/>
              <w:bottom w:val="single" w:sz="4" w:space="0" w:color="000000"/>
              <w:right w:val="single" w:sz="4" w:space="0" w:color="000000"/>
            </w:tcBorders>
            <w:hideMark/>
          </w:tcPr>
          <w:p w14:paraId="790BC85F" w14:textId="77777777" w:rsidR="0004769F" w:rsidRPr="001819AB" w:rsidRDefault="0004769F" w:rsidP="00636C4A">
            <w:pPr>
              <w:spacing w:after="0" w:line="240" w:lineRule="auto"/>
              <w:jc w:val="both"/>
              <w:rPr>
                <w:rFonts w:ascii="Times New Roman" w:hAnsi="Times New Roman" w:cs="Times New Roman"/>
                <w:sz w:val="28"/>
                <w:szCs w:val="28"/>
              </w:rPr>
            </w:pPr>
            <w:r w:rsidRPr="001819AB">
              <w:rPr>
                <w:rFonts w:ascii="Times New Roman" w:hAnsi="Times New Roman" w:cs="Times New Roman"/>
                <w:sz w:val="28"/>
                <w:szCs w:val="28"/>
              </w:rPr>
              <w:t>+</w:t>
            </w:r>
          </w:p>
        </w:tc>
      </w:tr>
      <w:tr w:rsidR="001819AB" w:rsidRPr="001819AB" w14:paraId="72DD1083" w14:textId="77777777" w:rsidTr="00636C4A">
        <w:tc>
          <w:tcPr>
            <w:tcW w:w="4219" w:type="dxa"/>
            <w:tcBorders>
              <w:top w:val="single" w:sz="4" w:space="0" w:color="000000"/>
              <w:left w:val="single" w:sz="4" w:space="0" w:color="000000"/>
              <w:bottom w:val="single" w:sz="4" w:space="0" w:color="000000"/>
              <w:right w:val="single" w:sz="4" w:space="0" w:color="000000"/>
            </w:tcBorders>
            <w:hideMark/>
          </w:tcPr>
          <w:p w14:paraId="729840EA" w14:textId="77777777" w:rsidR="0004769F" w:rsidRPr="001819AB" w:rsidRDefault="0004769F" w:rsidP="00636C4A">
            <w:pPr>
              <w:spacing w:after="0" w:line="240" w:lineRule="auto"/>
              <w:jc w:val="both"/>
              <w:rPr>
                <w:rFonts w:ascii="Times New Roman" w:hAnsi="Times New Roman" w:cs="Times New Roman"/>
                <w:sz w:val="28"/>
                <w:szCs w:val="28"/>
              </w:rPr>
            </w:pPr>
            <w:r w:rsidRPr="001819AB">
              <w:rPr>
                <w:rFonts w:ascii="Times New Roman" w:hAnsi="Times New Roman" w:cs="Times New Roman"/>
                <w:sz w:val="28"/>
                <w:szCs w:val="28"/>
              </w:rPr>
              <w:t>Художественный труд</w:t>
            </w:r>
          </w:p>
        </w:tc>
        <w:tc>
          <w:tcPr>
            <w:tcW w:w="1876" w:type="dxa"/>
            <w:tcBorders>
              <w:top w:val="single" w:sz="4" w:space="0" w:color="000000"/>
              <w:left w:val="single" w:sz="4" w:space="0" w:color="000000"/>
              <w:bottom w:val="single" w:sz="4" w:space="0" w:color="000000"/>
              <w:right w:val="single" w:sz="4" w:space="0" w:color="000000"/>
            </w:tcBorders>
            <w:hideMark/>
          </w:tcPr>
          <w:p w14:paraId="55FF3DA7" w14:textId="77777777" w:rsidR="0004769F" w:rsidRPr="001819AB" w:rsidRDefault="0004769F" w:rsidP="00636C4A">
            <w:pPr>
              <w:spacing w:after="0" w:line="240" w:lineRule="auto"/>
              <w:jc w:val="both"/>
              <w:rPr>
                <w:rFonts w:ascii="Times New Roman" w:hAnsi="Times New Roman" w:cs="Times New Roman"/>
                <w:sz w:val="28"/>
                <w:szCs w:val="28"/>
              </w:rPr>
            </w:pPr>
            <w:r w:rsidRPr="001819AB">
              <w:rPr>
                <w:rFonts w:ascii="Times New Roman" w:hAnsi="Times New Roman" w:cs="Times New Roman"/>
                <w:sz w:val="28"/>
                <w:szCs w:val="28"/>
              </w:rPr>
              <w:t>-</w:t>
            </w:r>
          </w:p>
        </w:tc>
        <w:tc>
          <w:tcPr>
            <w:tcW w:w="1658" w:type="dxa"/>
            <w:tcBorders>
              <w:top w:val="single" w:sz="4" w:space="0" w:color="000000"/>
              <w:left w:val="single" w:sz="4" w:space="0" w:color="000000"/>
              <w:bottom w:val="single" w:sz="4" w:space="0" w:color="000000"/>
              <w:right w:val="single" w:sz="4" w:space="0" w:color="000000"/>
            </w:tcBorders>
            <w:hideMark/>
          </w:tcPr>
          <w:p w14:paraId="3BED1832" w14:textId="77777777" w:rsidR="0004769F" w:rsidRPr="001819AB" w:rsidRDefault="0004769F" w:rsidP="00636C4A">
            <w:pPr>
              <w:spacing w:after="0" w:line="240" w:lineRule="auto"/>
              <w:jc w:val="both"/>
              <w:rPr>
                <w:rFonts w:ascii="Times New Roman" w:hAnsi="Times New Roman" w:cs="Times New Roman"/>
                <w:sz w:val="28"/>
                <w:szCs w:val="28"/>
              </w:rPr>
            </w:pPr>
            <w:r w:rsidRPr="001819AB">
              <w:rPr>
                <w:rFonts w:ascii="Times New Roman" w:hAnsi="Times New Roman" w:cs="Times New Roman"/>
                <w:sz w:val="28"/>
                <w:szCs w:val="28"/>
              </w:rPr>
              <w:t>+</w:t>
            </w:r>
          </w:p>
        </w:tc>
        <w:tc>
          <w:tcPr>
            <w:tcW w:w="1602" w:type="dxa"/>
            <w:tcBorders>
              <w:top w:val="single" w:sz="4" w:space="0" w:color="000000"/>
              <w:left w:val="single" w:sz="4" w:space="0" w:color="000000"/>
              <w:bottom w:val="single" w:sz="4" w:space="0" w:color="000000"/>
              <w:right w:val="single" w:sz="4" w:space="0" w:color="000000"/>
            </w:tcBorders>
            <w:hideMark/>
          </w:tcPr>
          <w:p w14:paraId="11C5F88E" w14:textId="77777777" w:rsidR="0004769F" w:rsidRPr="001819AB" w:rsidRDefault="0004769F" w:rsidP="00636C4A">
            <w:pPr>
              <w:spacing w:after="0" w:line="240" w:lineRule="auto"/>
              <w:jc w:val="both"/>
              <w:rPr>
                <w:rFonts w:ascii="Times New Roman" w:hAnsi="Times New Roman" w:cs="Times New Roman"/>
                <w:sz w:val="28"/>
                <w:szCs w:val="28"/>
              </w:rPr>
            </w:pPr>
            <w:r w:rsidRPr="001819AB">
              <w:rPr>
                <w:rFonts w:ascii="Times New Roman" w:hAnsi="Times New Roman" w:cs="Times New Roman"/>
                <w:sz w:val="28"/>
                <w:szCs w:val="28"/>
              </w:rPr>
              <w:t>-</w:t>
            </w:r>
          </w:p>
        </w:tc>
      </w:tr>
    </w:tbl>
    <w:p w14:paraId="25CF62E2" w14:textId="77777777" w:rsidR="0004769F" w:rsidRPr="001819AB" w:rsidRDefault="0004769F" w:rsidP="0004769F">
      <w:pPr>
        <w:spacing w:after="0" w:line="240" w:lineRule="auto"/>
        <w:jc w:val="both"/>
        <w:rPr>
          <w:rFonts w:ascii="Times New Roman" w:hAnsi="Times New Roman" w:cs="Times New Roman"/>
          <w:sz w:val="28"/>
          <w:szCs w:val="28"/>
        </w:rPr>
      </w:pPr>
      <w:r w:rsidRPr="001819AB">
        <w:rPr>
          <w:rFonts w:ascii="Times New Roman" w:hAnsi="Times New Roman" w:cs="Times New Roman"/>
          <w:sz w:val="28"/>
          <w:szCs w:val="28"/>
        </w:rPr>
        <w:t xml:space="preserve">Деление класса на две группы в 1 классе по предмету «Цифровая грамотность» не осуществляется. </w:t>
      </w:r>
    </w:p>
    <w:p w14:paraId="1B7D3248" w14:textId="51DA3E72" w:rsidR="007B49AD" w:rsidRPr="00514841" w:rsidRDefault="007B49AD" w:rsidP="007B49AD">
      <w:pPr>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 xml:space="preserve">Государственным общеобязательным стандартом основного среднего образования (приказ Министра просвещения Республики Казахстан от 3 августа 2022 года № 348) деление класса на две группы в организациях образования осуществляется при наполнении класса в 24 и более обучающихся по: </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3"/>
        <w:gridCol w:w="1984"/>
        <w:gridCol w:w="1833"/>
        <w:gridCol w:w="1853"/>
      </w:tblGrid>
      <w:tr w:rsidR="007B49AD" w:rsidRPr="00514841" w14:paraId="28F5BC44" w14:textId="77777777" w:rsidTr="00D7574D">
        <w:tc>
          <w:tcPr>
            <w:tcW w:w="4253" w:type="dxa"/>
          </w:tcPr>
          <w:p w14:paraId="2CFEB0DA" w14:textId="77777777" w:rsidR="007B49AD" w:rsidRPr="00514841" w:rsidRDefault="007B49AD" w:rsidP="00274228">
            <w:pPr>
              <w:spacing w:after="0" w:line="240" w:lineRule="auto"/>
              <w:jc w:val="both"/>
              <w:rPr>
                <w:rFonts w:ascii="Times New Roman" w:hAnsi="Times New Roman" w:cs="Times New Roman"/>
                <w:sz w:val="28"/>
                <w:szCs w:val="28"/>
              </w:rPr>
            </w:pPr>
          </w:p>
          <w:p w14:paraId="41D3539E" w14:textId="77777777" w:rsidR="007B49AD" w:rsidRPr="00514841" w:rsidRDefault="007B49AD" w:rsidP="00274228">
            <w:pPr>
              <w:spacing w:after="0" w:line="240" w:lineRule="auto"/>
              <w:jc w:val="both"/>
              <w:rPr>
                <w:rFonts w:ascii="Times New Roman" w:hAnsi="Times New Roman" w:cs="Times New Roman"/>
                <w:b/>
                <w:sz w:val="28"/>
                <w:szCs w:val="28"/>
              </w:rPr>
            </w:pPr>
            <w:r w:rsidRPr="00514841">
              <w:rPr>
                <w:rFonts w:ascii="Times New Roman" w:hAnsi="Times New Roman" w:cs="Times New Roman"/>
                <w:b/>
                <w:sz w:val="28"/>
                <w:szCs w:val="28"/>
              </w:rPr>
              <w:t>Предмет</w:t>
            </w:r>
          </w:p>
        </w:tc>
        <w:tc>
          <w:tcPr>
            <w:tcW w:w="1984" w:type="dxa"/>
          </w:tcPr>
          <w:p w14:paraId="633BA59E" w14:textId="77777777" w:rsidR="007B49AD" w:rsidRPr="00514841" w:rsidRDefault="007B49AD" w:rsidP="00274228">
            <w:pPr>
              <w:spacing w:after="0" w:line="240" w:lineRule="auto"/>
              <w:jc w:val="both"/>
              <w:rPr>
                <w:rFonts w:ascii="Times New Roman" w:hAnsi="Times New Roman" w:cs="Times New Roman"/>
                <w:b/>
                <w:sz w:val="28"/>
                <w:szCs w:val="28"/>
              </w:rPr>
            </w:pPr>
            <w:r w:rsidRPr="00514841">
              <w:rPr>
                <w:rFonts w:ascii="Times New Roman" w:hAnsi="Times New Roman" w:cs="Times New Roman"/>
                <w:b/>
                <w:sz w:val="28"/>
                <w:szCs w:val="28"/>
              </w:rPr>
              <w:t>Начальное</w:t>
            </w:r>
          </w:p>
          <w:p w14:paraId="024D9AB5" w14:textId="77777777" w:rsidR="007B49AD" w:rsidRPr="00514841" w:rsidRDefault="007B49AD" w:rsidP="00274228">
            <w:pPr>
              <w:spacing w:after="0" w:line="240" w:lineRule="auto"/>
              <w:jc w:val="both"/>
              <w:rPr>
                <w:rFonts w:ascii="Times New Roman" w:hAnsi="Times New Roman" w:cs="Times New Roman"/>
                <w:b/>
                <w:sz w:val="28"/>
                <w:szCs w:val="28"/>
              </w:rPr>
            </w:pPr>
            <w:r w:rsidRPr="00514841">
              <w:rPr>
                <w:rFonts w:ascii="Times New Roman" w:hAnsi="Times New Roman" w:cs="Times New Roman"/>
                <w:b/>
                <w:sz w:val="28"/>
                <w:szCs w:val="28"/>
              </w:rPr>
              <w:t>образование</w:t>
            </w:r>
          </w:p>
        </w:tc>
        <w:tc>
          <w:tcPr>
            <w:tcW w:w="1833" w:type="dxa"/>
          </w:tcPr>
          <w:p w14:paraId="7634D257" w14:textId="77777777" w:rsidR="007B49AD" w:rsidRPr="00514841" w:rsidRDefault="007B49AD" w:rsidP="00274228">
            <w:pPr>
              <w:spacing w:after="0" w:line="240" w:lineRule="auto"/>
              <w:jc w:val="both"/>
              <w:rPr>
                <w:rFonts w:ascii="Times New Roman" w:hAnsi="Times New Roman" w:cs="Times New Roman"/>
                <w:b/>
                <w:sz w:val="28"/>
                <w:szCs w:val="28"/>
              </w:rPr>
            </w:pPr>
            <w:r w:rsidRPr="00514841">
              <w:rPr>
                <w:rFonts w:ascii="Times New Roman" w:hAnsi="Times New Roman" w:cs="Times New Roman"/>
                <w:b/>
                <w:sz w:val="28"/>
                <w:szCs w:val="28"/>
              </w:rPr>
              <w:t>Основное</w:t>
            </w:r>
          </w:p>
          <w:p w14:paraId="63764379" w14:textId="77777777" w:rsidR="007B49AD" w:rsidRPr="00514841" w:rsidRDefault="007B49AD" w:rsidP="00274228">
            <w:pPr>
              <w:spacing w:after="0" w:line="240" w:lineRule="auto"/>
              <w:jc w:val="both"/>
              <w:rPr>
                <w:rFonts w:ascii="Times New Roman" w:hAnsi="Times New Roman" w:cs="Times New Roman"/>
                <w:b/>
                <w:sz w:val="28"/>
                <w:szCs w:val="28"/>
              </w:rPr>
            </w:pPr>
            <w:r w:rsidRPr="00514841">
              <w:rPr>
                <w:rFonts w:ascii="Times New Roman" w:hAnsi="Times New Roman" w:cs="Times New Roman"/>
                <w:b/>
                <w:sz w:val="28"/>
                <w:szCs w:val="28"/>
              </w:rPr>
              <w:t>среднее</w:t>
            </w:r>
          </w:p>
          <w:p w14:paraId="4B077111" w14:textId="77777777" w:rsidR="007B49AD" w:rsidRPr="00514841" w:rsidRDefault="007B49AD" w:rsidP="00274228">
            <w:pPr>
              <w:spacing w:after="0" w:line="240" w:lineRule="auto"/>
              <w:jc w:val="both"/>
              <w:rPr>
                <w:rFonts w:ascii="Times New Roman" w:hAnsi="Times New Roman" w:cs="Times New Roman"/>
                <w:b/>
                <w:sz w:val="28"/>
                <w:szCs w:val="28"/>
              </w:rPr>
            </w:pPr>
            <w:r w:rsidRPr="00514841">
              <w:rPr>
                <w:rFonts w:ascii="Times New Roman" w:hAnsi="Times New Roman" w:cs="Times New Roman"/>
                <w:b/>
                <w:sz w:val="28"/>
                <w:szCs w:val="28"/>
              </w:rPr>
              <w:t>образование</w:t>
            </w:r>
          </w:p>
        </w:tc>
        <w:tc>
          <w:tcPr>
            <w:tcW w:w="1853" w:type="dxa"/>
          </w:tcPr>
          <w:p w14:paraId="77897988" w14:textId="77777777" w:rsidR="007B49AD" w:rsidRPr="00514841" w:rsidRDefault="007B49AD" w:rsidP="00274228">
            <w:pPr>
              <w:spacing w:after="0" w:line="240" w:lineRule="auto"/>
              <w:jc w:val="both"/>
              <w:rPr>
                <w:rFonts w:ascii="Times New Roman" w:hAnsi="Times New Roman" w:cs="Times New Roman"/>
                <w:b/>
                <w:sz w:val="28"/>
                <w:szCs w:val="28"/>
              </w:rPr>
            </w:pPr>
            <w:r w:rsidRPr="00514841">
              <w:rPr>
                <w:rFonts w:ascii="Times New Roman" w:hAnsi="Times New Roman" w:cs="Times New Roman"/>
                <w:b/>
                <w:sz w:val="28"/>
                <w:szCs w:val="28"/>
              </w:rPr>
              <w:t>Общее</w:t>
            </w:r>
          </w:p>
          <w:p w14:paraId="700846DF" w14:textId="77777777" w:rsidR="007B49AD" w:rsidRPr="00514841" w:rsidRDefault="007B49AD" w:rsidP="00274228">
            <w:pPr>
              <w:spacing w:after="0" w:line="240" w:lineRule="auto"/>
              <w:jc w:val="both"/>
              <w:rPr>
                <w:rFonts w:ascii="Times New Roman" w:hAnsi="Times New Roman" w:cs="Times New Roman"/>
                <w:b/>
                <w:sz w:val="28"/>
                <w:szCs w:val="28"/>
              </w:rPr>
            </w:pPr>
            <w:r w:rsidRPr="00514841">
              <w:rPr>
                <w:rFonts w:ascii="Times New Roman" w:hAnsi="Times New Roman" w:cs="Times New Roman"/>
                <w:b/>
                <w:sz w:val="28"/>
                <w:szCs w:val="28"/>
              </w:rPr>
              <w:t>среднее</w:t>
            </w:r>
          </w:p>
          <w:p w14:paraId="0893CB95" w14:textId="77777777" w:rsidR="007B49AD" w:rsidRPr="00514841" w:rsidRDefault="007B49AD" w:rsidP="00274228">
            <w:pPr>
              <w:spacing w:after="0" w:line="240" w:lineRule="auto"/>
              <w:jc w:val="both"/>
              <w:rPr>
                <w:rFonts w:ascii="Times New Roman" w:hAnsi="Times New Roman" w:cs="Times New Roman"/>
                <w:b/>
                <w:sz w:val="28"/>
                <w:szCs w:val="28"/>
              </w:rPr>
            </w:pPr>
            <w:r w:rsidRPr="00514841">
              <w:rPr>
                <w:rFonts w:ascii="Times New Roman" w:hAnsi="Times New Roman" w:cs="Times New Roman"/>
                <w:b/>
                <w:sz w:val="28"/>
                <w:szCs w:val="28"/>
              </w:rPr>
              <w:t>образование</w:t>
            </w:r>
          </w:p>
        </w:tc>
      </w:tr>
      <w:tr w:rsidR="007B49AD" w:rsidRPr="00514841" w14:paraId="39D51845" w14:textId="77777777" w:rsidTr="00D7574D">
        <w:tc>
          <w:tcPr>
            <w:tcW w:w="4253" w:type="dxa"/>
          </w:tcPr>
          <w:p w14:paraId="76444BD3" w14:textId="77777777" w:rsidR="007B49AD" w:rsidRPr="00514841" w:rsidRDefault="007B49AD" w:rsidP="00274228">
            <w:pPr>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 xml:space="preserve">Казахский язык/Казахский язык и </w:t>
            </w:r>
          </w:p>
          <w:p w14:paraId="351DD6AA" w14:textId="77777777" w:rsidR="007B49AD" w:rsidRPr="00514841" w:rsidRDefault="007B49AD" w:rsidP="00274228">
            <w:pPr>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литература</w:t>
            </w:r>
          </w:p>
        </w:tc>
        <w:tc>
          <w:tcPr>
            <w:tcW w:w="1984" w:type="dxa"/>
          </w:tcPr>
          <w:p w14:paraId="54C0F8B8" w14:textId="77777777" w:rsidR="007B49AD" w:rsidRPr="00514841" w:rsidRDefault="007B49AD" w:rsidP="00274228">
            <w:pPr>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w:t>
            </w:r>
          </w:p>
        </w:tc>
        <w:tc>
          <w:tcPr>
            <w:tcW w:w="1833" w:type="dxa"/>
          </w:tcPr>
          <w:p w14:paraId="0A129732" w14:textId="77777777" w:rsidR="007B49AD" w:rsidRPr="00514841" w:rsidRDefault="007B49AD" w:rsidP="00274228">
            <w:pPr>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w:t>
            </w:r>
          </w:p>
        </w:tc>
        <w:tc>
          <w:tcPr>
            <w:tcW w:w="1853" w:type="dxa"/>
          </w:tcPr>
          <w:p w14:paraId="063EFF4E" w14:textId="77777777" w:rsidR="007B49AD" w:rsidRPr="00514841" w:rsidRDefault="007B49AD" w:rsidP="00274228">
            <w:pPr>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w:t>
            </w:r>
          </w:p>
        </w:tc>
      </w:tr>
      <w:tr w:rsidR="007B49AD" w:rsidRPr="00514841" w14:paraId="2F06E8C5" w14:textId="77777777" w:rsidTr="00D7574D">
        <w:tc>
          <w:tcPr>
            <w:tcW w:w="4253" w:type="dxa"/>
          </w:tcPr>
          <w:p w14:paraId="3F10ED1A" w14:textId="77777777" w:rsidR="007B49AD" w:rsidRPr="00514841" w:rsidRDefault="007B49AD" w:rsidP="00274228">
            <w:pPr>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Иностранный язык (английский язык)</w:t>
            </w:r>
          </w:p>
        </w:tc>
        <w:tc>
          <w:tcPr>
            <w:tcW w:w="1984" w:type="dxa"/>
          </w:tcPr>
          <w:p w14:paraId="0764D6B7" w14:textId="77777777" w:rsidR="007B49AD" w:rsidRPr="00514841" w:rsidRDefault="007B49AD" w:rsidP="00274228">
            <w:pPr>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w:t>
            </w:r>
          </w:p>
        </w:tc>
        <w:tc>
          <w:tcPr>
            <w:tcW w:w="1833" w:type="dxa"/>
          </w:tcPr>
          <w:p w14:paraId="428DDCE8" w14:textId="77777777" w:rsidR="007B49AD" w:rsidRPr="00514841" w:rsidRDefault="007B49AD" w:rsidP="00274228">
            <w:pPr>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w:t>
            </w:r>
          </w:p>
        </w:tc>
        <w:tc>
          <w:tcPr>
            <w:tcW w:w="1853" w:type="dxa"/>
          </w:tcPr>
          <w:p w14:paraId="5760937C" w14:textId="77777777" w:rsidR="007B49AD" w:rsidRPr="00514841" w:rsidRDefault="007B49AD" w:rsidP="00274228">
            <w:pPr>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w:t>
            </w:r>
          </w:p>
        </w:tc>
      </w:tr>
      <w:tr w:rsidR="007B49AD" w:rsidRPr="00514841" w14:paraId="016EFEA7" w14:textId="77777777" w:rsidTr="00D7574D">
        <w:tc>
          <w:tcPr>
            <w:tcW w:w="4253" w:type="dxa"/>
          </w:tcPr>
          <w:p w14:paraId="371C968C" w14:textId="77777777" w:rsidR="007B49AD" w:rsidRPr="00514841" w:rsidRDefault="007B49AD" w:rsidP="00274228">
            <w:pPr>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Информатика</w:t>
            </w:r>
          </w:p>
          <w:p w14:paraId="5EC84F8D" w14:textId="77777777" w:rsidR="007B49AD" w:rsidRPr="00514841" w:rsidRDefault="007B49AD" w:rsidP="00274228">
            <w:pPr>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Цифровая грамотность</w:t>
            </w:r>
          </w:p>
        </w:tc>
        <w:tc>
          <w:tcPr>
            <w:tcW w:w="1984" w:type="dxa"/>
          </w:tcPr>
          <w:p w14:paraId="45A0B421" w14:textId="77777777" w:rsidR="007B49AD" w:rsidRPr="00514841" w:rsidRDefault="007B49AD" w:rsidP="00274228">
            <w:pPr>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w:t>
            </w:r>
          </w:p>
          <w:p w14:paraId="412B4302" w14:textId="77777777" w:rsidR="007B49AD" w:rsidRPr="00514841" w:rsidRDefault="007B49AD" w:rsidP="00274228">
            <w:pPr>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w:t>
            </w:r>
          </w:p>
        </w:tc>
        <w:tc>
          <w:tcPr>
            <w:tcW w:w="1833" w:type="dxa"/>
          </w:tcPr>
          <w:p w14:paraId="33B68895" w14:textId="77777777" w:rsidR="007B49AD" w:rsidRPr="00514841" w:rsidRDefault="007B49AD" w:rsidP="00274228">
            <w:pPr>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w:t>
            </w:r>
          </w:p>
        </w:tc>
        <w:tc>
          <w:tcPr>
            <w:tcW w:w="1853" w:type="dxa"/>
          </w:tcPr>
          <w:p w14:paraId="7CA28255" w14:textId="77777777" w:rsidR="007B49AD" w:rsidRPr="00514841" w:rsidRDefault="007B49AD" w:rsidP="00274228">
            <w:pPr>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w:t>
            </w:r>
          </w:p>
        </w:tc>
      </w:tr>
      <w:tr w:rsidR="007B49AD" w:rsidRPr="00514841" w14:paraId="23610341" w14:textId="77777777" w:rsidTr="00D7574D">
        <w:tc>
          <w:tcPr>
            <w:tcW w:w="4253" w:type="dxa"/>
          </w:tcPr>
          <w:p w14:paraId="1A2C053E" w14:textId="77777777" w:rsidR="007B49AD" w:rsidRPr="00514841" w:rsidRDefault="007B49AD" w:rsidP="00274228">
            <w:pPr>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Художественный труд</w:t>
            </w:r>
          </w:p>
        </w:tc>
        <w:tc>
          <w:tcPr>
            <w:tcW w:w="1984" w:type="dxa"/>
          </w:tcPr>
          <w:p w14:paraId="25D1D452" w14:textId="77777777" w:rsidR="007B49AD" w:rsidRPr="00514841" w:rsidRDefault="007B49AD" w:rsidP="00274228">
            <w:pPr>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w:t>
            </w:r>
          </w:p>
        </w:tc>
        <w:tc>
          <w:tcPr>
            <w:tcW w:w="1833" w:type="dxa"/>
          </w:tcPr>
          <w:p w14:paraId="7DCB26FD" w14:textId="77777777" w:rsidR="007B49AD" w:rsidRPr="00514841" w:rsidRDefault="007B49AD" w:rsidP="00274228">
            <w:pPr>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w:t>
            </w:r>
          </w:p>
        </w:tc>
        <w:tc>
          <w:tcPr>
            <w:tcW w:w="1853" w:type="dxa"/>
          </w:tcPr>
          <w:p w14:paraId="75A3AE42" w14:textId="77777777" w:rsidR="007B49AD" w:rsidRPr="00514841" w:rsidRDefault="007B49AD" w:rsidP="00274228">
            <w:pPr>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w:t>
            </w:r>
          </w:p>
        </w:tc>
      </w:tr>
    </w:tbl>
    <w:p w14:paraId="5BC69008" w14:textId="77777777" w:rsidR="007B49AD" w:rsidRPr="00514841" w:rsidRDefault="007B49AD" w:rsidP="007B49AD">
      <w:pPr>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Деление класса на две группы в 1 классе по предмету «Цифровая грамотность» не осуществляется.</w:t>
      </w:r>
    </w:p>
    <w:p w14:paraId="6B905E51" w14:textId="77777777" w:rsidR="007B49AD" w:rsidRPr="00514841" w:rsidRDefault="007B49AD" w:rsidP="007B49AD">
      <w:pPr>
        <w:spacing w:after="0" w:line="240" w:lineRule="auto"/>
        <w:jc w:val="both"/>
        <w:rPr>
          <w:rFonts w:ascii="Times New Roman" w:hAnsi="Times New Roman" w:cs="Times New Roman"/>
          <w:sz w:val="28"/>
          <w:szCs w:val="28"/>
        </w:rPr>
      </w:pPr>
      <w:r w:rsidRPr="00514841">
        <w:rPr>
          <w:rFonts w:ascii="Times New Roman" w:hAnsi="Times New Roman" w:cs="Times New Roman"/>
          <w:sz w:val="28"/>
          <w:szCs w:val="28"/>
        </w:rPr>
        <w:t>Таким образом, деление класса на две группы произведено согласно нормативных документов. Деление по подгруппам произведено в электронном журнале «Күнделік».</w:t>
      </w:r>
    </w:p>
    <w:p w14:paraId="1C7F3A58" w14:textId="77777777" w:rsidR="00EC156F" w:rsidRPr="00514841" w:rsidRDefault="00EC156F" w:rsidP="00EC156F">
      <w:pPr>
        <w:spacing w:after="0" w:line="240" w:lineRule="auto"/>
        <w:ind w:firstLine="142"/>
        <w:jc w:val="both"/>
        <w:rPr>
          <w:rFonts w:ascii="Times New Roman" w:eastAsia="Calibri" w:hAnsi="Times New Roman" w:cs="Times New Roman"/>
          <w:sz w:val="28"/>
          <w:szCs w:val="28"/>
        </w:rPr>
      </w:pPr>
      <w:r w:rsidRPr="00514841">
        <w:rPr>
          <w:rFonts w:ascii="Times New Roman" w:eastAsia="Calibri" w:hAnsi="Times New Roman" w:cs="Times New Roman"/>
          <w:sz w:val="28"/>
          <w:szCs w:val="28"/>
        </w:rPr>
        <w:t>Учебный план школы обеспечивает 100%-ое исполнение базисного учебного плана по перечню образовательных областей, учебных предметов инвариантной части, соблюдение предельно допустимой аудиторной учебной нагрузки в неделю. Недельный часовой объем учебной нагрузки при изучении образовательных областей сохранен и конкретизирован по образовательным областям, по учебным предметам и классам. В соответствии с Законом Республики Казахстан «Об образовании» ст. 43, п.3 разработка и утверждение данного документа относится к компетенции организации образования, что позволяет максимально учесть запросы обучающихся и родителей, а также возможности и особенности педагогического коллектива школы.</w:t>
      </w:r>
    </w:p>
    <w:p w14:paraId="57EE119E" w14:textId="77777777" w:rsidR="00EC156F" w:rsidRPr="00514841" w:rsidRDefault="00EC156F" w:rsidP="00EC156F">
      <w:pPr>
        <w:spacing w:after="0" w:line="240" w:lineRule="auto"/>
        <w:ind w:firstLine="142"/>
        <w:jc w:val="both"/>
        <w:rPr>
          <w:rFonts w:ascii="Times New Roman" w:eastAsia="Calibri" w:hAnsi="Times New Roman" w:cs="Times New Roman"/>
          <w:sz w:val="28"/>
          <w:szCs w:val="28"/>
        </w:rPr>
      </w:pPr>
      <w:r w:rsidRPr="00514841">
        <w:rPr>
          <w:rFonts w:ascii="Times New Roman" w:eastAsia="Calibri" w:hAnsi="Times New Roman" w:cs="Times New Roman"/>
          <w:sz w:val="28"/>
          <w:szCs w:val="28"/>
        </w:rPr>
        <w:t>Часы вариативного компонента используются для проведения факультативных занятий, обязательных занятий, для всех обучающихся класса, элективных курсов. Данные занятия введены с целью обновления содержания образования, внедрения инновационных курсов, обеспечения предпрофильной подготовки, экспериментальной деятельности. Перечень учебных занятий вариативного компонента определен запросами родителей и обучающихся, выявленными в результате анкетирования, собеседований, диагностических исследований.</w:t>
      </w:r>
    </w:p>
    <w:p w14:paraId="5F58F445" w14:textId="77777777" w:rsidR="00EC156F" w:rsidRPr="00514841" w:rsidRDefault="00EC156F" w:rsidP="00EC156F">
      <w:pPr>
        <w:spacing w:after="0" w:line="240" w:lineRule="auto"/>
        <w:ind w:firstLine="142"/>
        <w:jc w:val="both"/>
        <w:rPr>
          <w:rFonts w:ascii="Times New Roman" w:eastAsia="Calibri" w:hAnsi="Times New Roman" w:cs="Times New Roman"/>
          <w:sz w:val="28"/>
          <w:szCs w:val="28"/>
        </w:rPr>
      </w:pPr>
      <w:r w:rsidRPr="00514841">
        <w:rPr>
          <w:rFonts w:ascii="Times New Roman" w:eastAsia="Calibri" w:hAnsi="Times New Roman" w:cs="Times New Roman"/>
          <w:sz w:val="28"/>
          <w:szCs w:val="28"/>
        </w:rPr>
        <w:t>В соответствии с Законом РК «Об образовании» и в целях сохранения единого образовательного пространства в школе предусмотрено индивидуальное обучение детей с особыми образовательными потребностями (обучение на дому по индивидуальному учебному плану для детей, постоянно не посещающих образовательное учреждение).</w:t>
      </w:r>
    </w:p>
    <w:p w14:paraId="7AD6E182" w14:textId="77777777" w:rsidR="00EC156F" w:rsidRPr="00514841" w:rsidRDefault="00EC156F" w:rsidP="00EC156F">
      <w:pPr>
        <w:spacing w:after="0" w:line="240" w:lineRule="auto"/>
        <w:ind w:firstLine="142"/>
        <w:jc w:val="both"/>
        <w:rPr>
          <w:rFonts w:ascii="Times New Roman" w:eastAsia="Calibri" w:hAnsi="Times New Roman" w:cs="Times New Roman"/>
          <w:sz w:val="28"/>
          <w:szCs w:val="28"/>
        </w:rPr>
      </w:pPr>
      <w:r w:rsidRPr="00514841">
        <w:rPr>
          <w:rFonts w:ascii="Times New Roman" w:eastAsia="Calibri" w:hAnsi="Times New Roman" w:cs="Times New Roman"/>
          <w:sz w:val="28"/>
          <w:szCs w:val="28"/>
        </w:rPr>
        <w:t xml:space="preserve">Учебный план для данной категории обучающихся обеспечивает получение доступного качественного образования, соответствующего их возможностям, в условиях индивидуального обучения. Индивидуальные учебные программы разрабатываются на основе общеобразовательных учебных программ. </w:t>
      </w:r>
    </w:p>
    <w:p w14:paraId="20962C71" w14:textId="77777777" w:rsidR="00EC156F" w:rsidRPr="00514841" w:rsidRDefault="00EC156F" w:rsidP="00EC156F">
      <w:pPr>
        <w:spacing w:after="0" w:line="240" w:lineRule="auto"/>
        <w:ind w:firstLine="142"/>
        <w:jc w:val="both"/>
        <w:rPr>
          <w:rFonts w:ascii="Times New Roman" w:eastAsia="Calibri" w:hAnsi="Times New Roman" w:cs="Times New Roman"/>
          <w:sz w:val="28"/>
          <w:szCs w:val="28"/>
        </w:rPr>
      </w:pPr>
      <w:r w:rsidRPr="00514841">
        <w:rPr>
          <w:rFonts w:ascii="Times New Roman" w:eastAsia="Calibri" w:hAnsi="Times New Roman" w:cs="Times New Roman"/>
          <w:sz w:val="28"/>
          <w:szCs w:val="28"/>
        </w:rPr>
        <w:t>Программы для детей с легкой умственной отсталостью и направлены на обучение и развитие лиц (детей) с особыми образовательными потребностями, учитывают психофизические особенности и познавательные возможности обучающихся и воспитанников, определяемые с учетом рекомендаций психолого-медико-педагогических консультаций.</w:t>
      </w:r>
    </w:p>
    <w:p w14:paraId="3C33BA67" w14:textId="77777777" w:rsidR="00EC156F" w:rsidRPr="00514841" w:rsidRDefault="00EC156F" w:rsidP="00EC156F">
      <w:pPr>
        <w:spacing w:after="0" w:line="240" w:lineRule="auto"/>
        <w:ind w:firstLine="142"/>
        <w:jc w:val="both"/>
        <w:rPr>
          <w:rFonts w:ascii="Times New Roman" w:eastAsia="Calibri" w:hAnsi="Times New Roman" w:cs="Times New Roman"/>
          <w:sz w:val="28"/>
          <w:szCs w:val="28"/>
        </w:rPr>
      </w:pPr>
      <w:r w:rsidRPr="00514841">
        <w:rPr>
          <w:rFonts w:ascii="Times New Roman" w:eastAsia="Calibri" w:hAnsi="Times New Roman" w:cs="Times New Roman"/>
          <w:sz w:val="28"/>
          <w:szCs w:val="28"/>
        </w:rPr>
        <w:t>При планировании учебных предметов инвариантного и вариативного компонента используются традиционные программы, рекомендованные Министерством образования и науки РК, программы курсов по выбору. Компонент образовательного учреждения учебного плана по ступеням обучения, параллелям и классам задействован в полном объеме.</w:t>
      </w:r>
    </w:p>
    <w:p w14:paraId="2782C29B" w14:textId="77777777" w:rsidR="00EC156F" w:rsidRPr="00514841" w:rsidRDefault="00EC156F" w:rsidP="00EC156F">
      <w:pPr>
        <w:spacing w:after="0" w:line="240" w:lineRule="auto"/>
        <w:ind w:firstLine="142"/>
        <w:jc w:val="both"/>
        <w:rPr>
          <w:rFonts w:ascii="Times New Roman" w:eastAsia="Calibri" w:hAnsi="Times New Roman" w:cs="Times New Roman"/>
          <w:sz w:val="28"/>
          <w:szCs w:val="28"/>
        </w:rPr>
      </w:pPr>
      <w:r w:rsidRPr="00514841">
        <w:rPr>
          <w:rFonts w:ascii="Times New Roman" w:eastAsia="Calibri" w:hAnsi="Times New Roman" w:cs="Times New Roman"/>
          <w:sz w:val="28"/>
          <w:szCs w:val="28"/>
        </w:rPr>
        <w:t>Рабочий учебный план определяет максимальный объем недельную учебную нагрузку обучающихся в соответствии с государственным общеобязательным стандартом образования:</w:t>
      </w:r>
    </w:p>
    <w:p w14:paraId="5E708F32" w14:textId="77777777" w:rsidR="00EC156F" w:rsidRPr="00514841" w:rsidRDefault="00EC156F" w:rsidP="00EC156F">
      <w:pPr>
        <w:spacing w:after="0" w:line="240" w:lineRule="auto"/>
        <w:ind w:firstLine="142"/>
        <w:jc w:val="both"/>
        <w:rPr>
          <w:rFonts w:ascii="Times New Roman" w:eastAsia="Calibri" w:hAnsi="Times New Roman" w:cs="Times New Roman"/>
          <w:sz w:val="28"/>
          <w:szCs w:val="28"/>
        </w:rPr>
      </w:pPr>
      <w:r w:rsidRPr="00514841">
        <w:rPr>
          <w:rFonts w:ascii="Times New Roman" w:eastAsia="Calibri" w:hAnsi="Times New Roman" w:cs="Times New Roman"/>
          <w:sz w:val="28"/>
          <w:szCs w:val="28"/>
        </w:rPr>
        <w:t>Освоение базового содержания общеобразовательных предметов инвариантного компонента реализуется согласно нормативно-правовым актам:</w:t>
      </w:r>
    </w:p>
    <w:p w14:paraId="1F3257AB" w14:textId="77777777" w:rsidR="00EC156F" w:rsidRPr="00514841" w:rsidRDefault="00EC156F" w:rsidP="00EC156F">
      <w:pPr>
        <w:spacing w:after="0" w:line="240" w:lineRule="auto"/>
        <w:ind w:firstLine="142"/>
        <w:jc w:val="both"/>
        <w:rPr>
          <w:rFonts w:ascii="Times New Roman" w:eastAsia="Calibri" w:hAnsi="Times New Roman" w:cs="Times New Roman"/>
          <w:sz w:val="28"/>
          <w:szCs w:val="28"/>
        </w:rPr>
      </w:pPr>
      <w:r w:rsidRPr="00514841">
        <w:rPr>
          <w:rFonts w:ascii="Times New Roman" w:eastAsia="Calibri" w:hAnsi="Times New Roman" w:cs="Times New Roman"/>
          <w:sz w:val="28"/>
          <w:szCs w:val="28"/>
        </w:rPr>
        <w:t>-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w:t>
      </w:r>
    </w:p>
    <w:p w14:paraId="695A012D" w14:textId="77777777" w:rsidR="00EC156F" w:rsidRPr="00514841" w:rsidRDefault="00EC156F" w:rsidP="00EC156F">
      <w:pPr>
        <w:spacing w:after="0" w:line="240" w:lineRule="auto"/>
        <w:ind w:firstLine="142"/>
        <w:jc w:val="both"/>
        <w:rPr>
          <w:rFonts w:ascii="Times New Roman" w:eastAsia="Calibri" w:hAnsi="Times New Roman" w:cs="Times New Roman"/>
          <w:sz w:val="28"/>
          <w:szCs w:val="28"/>
        </w:rPr>
      </w:pPr>
      <w:r w:rsidRPr="00514841">
        <w:rPr>
          <w:rFonts w:ascii="Times New Roman" w:eastAsia="Calibri" w:hAnsi="Times New Roman" w:cs="Times New Roman"/>
          <w:sz w:val="28"/>
          <w:szCs w:val="28"/>
        </w:rPr>
        <w:t>Приказ Министра просвещения Республики Казахстан от 3 августа 2022 года № 348. Зарегистрирован в Министерстве юстиции Республики Казахстан 5 августа 2022 года № 29031;</w:t>
      </w:r>
    </w:p>
    <w:p w14:paraId="3CEC152E" w14:textId="77777777" w:rsidR="00EC156F" w:rsidRPr="00514841" w:rsidRDefault="00EC156F" w:rsidP="00EC156F">
      <w:pPr>
        <w:spacing w:after="0" w:line="240" w:lineRule="auto"/>
        <w:ind w:firstLine="142"/>
        <w:jc w:val="both"/>
        <w:rPr>
          <w:rFonts w:ascii="Times New Roman" w:eastAsia="Calibri" w:hAnsi="Times New Roman" w:cs="Times New Roman"/>
          <w:sz w:val="28"/>
          <w:szCs w:val="28"/>
        </w:rPr>
      </w:pPr>
      <w:r w:rsidRPr="00514841">
        <w:rPr>
          <w:rFonts w:ascii="Times New Roman" w:eastAsia="Calibri" w:hAnsi="Times New Roman" w:cs="Times New Roman"/>
          <w:sz w:val="28"/>
          <w:szCs w:val="28"/>
        </w:rPr>
        <w:t>−</w:t>
      </w:r>
      <w:r w:rsidRPr="00514841">
        <w:rPr>
          <w:rFonts w:ascii="Times New Roman" w:eastAsia="Calibri" w:hAnsi="Times New Roman" w:cs="Times New Roman"/>
          <w:sz w:val="28"/>
          <w:szCs w:val="28"/>
        </w:rPr>
        <w:tab/>
        <w:t>Рабочих учебных планов организации образования, сохраняющих в полном объеме содержание образования, являющееся обязательным на уровнях начального, основного и общего среднего образования;</w:t>
      </w:r>
    </w:p>
    <w:p w14:paraId="47F56CE3" w14:textId="77777777" w:rsidR="00EC156F" w:rsidRPr="00514841" w:rsidRDefault="00EC156F" w:rsidP="00EC156F">
      <w:pPr>
        <w:spacing w:after="0" w:line="240" w:lineRule="auto"/>
        <w:ind w:firstLine="142"/>
        <w:jc w:val="both"/>
        <w:rPr>
          <w:rFonts w:ascii="Times New Roman" w:eastAsia="Calibri" w:hAnsi="Times New Roman" w:cs="Times New Roman"/>
          <w:sz w:val="28"/>
          <w:szCs w:val="28"/>
        </w:rPr>
      </w:pPr>
      <w:r w:rsidRPr="00514841">
        <w:rPr>
          <w:rFonts w:ascii="Times New Roman" w:eastAsia="Calibri" w:hAnsi="Times New Roman" w:cs="Times New Roman"/>
          <w:sz w:val="28"/>
          <w:szCs w:val="28"/>
        </w:rPr>
        <w:t>−</w:t>
      </w:r>
      <w:r w:rsidRPr="00514841">
        <w:rPr>
          <w:rFonts w:ascii="Times New Roman" w:eastAsia="Calibri" w:hAnsi="Times New Roman" w:cs="Times New Roman"/>
          <w:sz w:val="28"/>
          <w:szCs w:val="28"/>
        </w:rPr>
        <w:tab/>
        <w:t>приказом Министра просвещения Республики Казахстан «Об утверждении типовых учебных программ по общеобразовательным предметам, курсам по выбору и факультативам для общеобразовательных организаций» от 16 сентября 2022 года № 399 (с изменениями и дополнениями, внесенными приказом от 21 ноября 2022 года № 467, 05 июля 2023 года №199);</w:t>
      </w:r>
    </w:p>
    <w:p w14:paraId="2D5F1EE0" w14:textId="77777777" w:rsidR="00EC156F" w:rsidRPr="00514841" w:rsidRDefault="00EC156F" w:rsidP="00EC156F">
      <w:pPr>
        <w:spacing w:after="0" w:line="240" w:lineRule="auto"/>
        <w:ind w:firstLine="142"/>
        <w:jc w:val="both"/>
        <w:rPr>
          <w:rFonts w:ascii="Times New Roman" w:eastAsia="Calibri" w:hAnsi="Times New Roman" w:cs="Times New Roman"/>
          <w:sz w:val="28"/>
          <w:szCs w:val="28"/>
        </w:rPr>
      </w:pPr>
      <w:r w:rsidRPr="00514841">
        <w:rPr>
          <w:rFonts w:ascii="Times New Roman" w:eastAsia="Calibri" w:hAnsi="Times New Roman" w:cs="Times New Roman"/>
          <w:sz w:val="28"/>
          <w:szCs w:val="28"/>
        </w:rPr>
        <w:t>В базовое содержание включены предметы инвариантного компонента – определяющийся учебными предметами, состав, структура и объем которых подлежат обязательному изучению в организациях образования.</w:t>
      </w:r>
    </w:p>
    <w:p w14:paraId="35304C1F" w14:textId="77777777" w:rsidR="00EC156F" w:rsidRPr="00514841" w:rsidRDefault="00EC156F" w:rsidP="00EC156F">
      <w:pPr>
        <w:spacing w:after="0" w:line="240" w:lineRule="auto"/>
        <w:ind w:firstLine="142"/>
        <w:jc w:val="both"/>
        <w:rPr>
          <w:rFonts w:ascii="Times New Roman" w:eastAsia="Calibri" w:hAnsi="Times New Roman" w:cs="Times New Roman"/>
          <w:sz w:val="28"/>
          <w:szCs w:val="28"/>
        </w:rPr>
      </w:pPr>
      <w:r w:rsidRPr="00514841">
        <w:rPr>
          <w:rFonts w:ascii="Times New Roman" w:eastAsia="Calibri" w:hAnsi="Times New Roman" w:cs="Times New Roman"/>
          <w:sz w:val="28"/>
          <w:szCs w:val="28"/>
        </w:rPr>
        <w:t>В 2022-202</w:t>
      </w:r>
      <w:r w:rsidR="00D3509D" w:rsidRPr="00514841">
        <w:rPr>
          <w:rFonts w:ascii="Times New Roman" w:eastAsia="Calibri" w:hAnsi="Times New Roman" w:cs="Times New Roman"/>
          <w:sz w:val="28"/>
          <w:szCs w:val="28"/>
        </w:rPr>
        <w:t>3</w:t>
      </w:r>
      <w:r w:rsidRPr="00514841">
        <w:rPr>
          <w:rFonts w:ascii="Times New Roman" w:eastAsia="Calibri" w:hAnsi="Times New Roman" w:cs="Times New Roman"/>
          <w:sz w:val="28"/>
          <w:szCs w:val="28"/>
        </w:rPr>
        <w:t xml:space="preserve"> учебном году освоение базового содержания общеобразовательных предметов инвариантного компонента осуществляется на основе типовых учебных программ по общеобразовательным предметам начального образования, утвержденных Приказом Министра образования и науки Республики Казахстан от 3 апреля 2013 года № 115. </w:t>
      </w:r>
    </w:p>
    <w:p w14:paraId="18E50573" w14:textId="77777777" w:rsidR="00EC156F" w:rsidRPr="00514841" w:rsidRDefault="00EC156F" w:rsidP="00EC156F">
      <w:pPr>
        <w:spacing w:after="0" w:line="240" w:lineRule="auto"/>
        <w:ind w:firstLine="142"/>
        <w:jc w:val="both"/>
        <w:rPr>
          <w:rFonts w:ascii="Times New Roman" w:eastAsia="Calibri" w:hAnsi="Times New Roman" w:cs="Times New Roman"/>
          <w:sz w:val="28"/>
          <w:szCs w:val="28"/>
        </w:rPr>
      </w:pPr>
      <w:r w:rsidRPr="00514841">
        <w:rPr>
          <w:rFonts w:ascii="Times New Roman" w:eastAsia="Calibri" w:hAnsi="Times New Roman" w:cs="Times New Roman"/>
          <w:sz w:val="28"/>
          <w:szCs w:val="28"/>
        </w:rPr>
        <w:t>На основе долгосрочного планирования по реализации Типовой учебной программы по учебным предметам инвариантного компонента учителями предметниками разработаны календарно-тематические планы. В КТП учителями раскрывается последовательность изучения содержания образовательного предмета, проводится распределение учебных часов по разделам и темам из расчета максимальной учебной нагрузки. Содержание календарно-тематических планов по учебным предметам организовано по разделам/ сквозным темам обучения. Разделы состоят из подразделов, которые содержат в себе цели обучения в виде ожидаемых результатов: навыка или умения, знания или понимания. Цели обучения, организованные последовательно внутри каждого подраздела, позволяют учителям планировать свою работу и оценивать достижения учащихся, а также информировать их о следующих этапах обучения. Система целей обучения, направлена на формирование основных знаний и практических навыков в процессе обучения, охвачена в полном объеме. Выполнения учебных программ по предметам начального основного среднего и общего среднего образования показывает, что всеми учителями-предметниками соблюдают и выполняют общие требования типовых программ, все темы изучены в запланированные сроки и записаны в журналы в строгом соответствии календарным планированием по предметам.</w:t>
      </w:r>
    </w:p>
    <w:p w14:paraId="250ECB7F" w14:textId="77777777" w:rsidR="00EC156F" w:rsidRPr="00514841" w:rsidRDefault="00EC156F" w:rsidP="00EC156F">
      <w:pPr>
        <w:spacing w:after="0" w:line="240" w:lineRule="auto"/>
        <w:ind w:firstLine="142"/>
        <w:jc w:val="both"/>
        <w:rPr>
          <w:rFonts w:ascii="Times New Roman" w:eastAsia="Calibri" w:hAnsi="Times New Roman" w:cs="Times New Roman"/>
          <w:sz w:val="28"/>
          <w:szCs w:val="28"/>
        </w:rPr>
      </w:pPr>
      <w:r w:rsidRPr="00514841">
        <w:rPr>
          <w:rFonts w:ascii="Times New Roman" w:eastAsia="Calibri" w:hAnsi="Times New Roman" w:cs="Times New Roman"/>
          <w:sz w:val="28"/>
          <w:szCs w:val="28"/>
        </w:rPr>
        <w:t xml:space="preserve">Календарно-тематическое планирование учителей ежегодно рассматривается на заседаниях школьных методических объединений, согласовывается заместителями директора по учебной работе и профильному обучению и утверждается директором гимназии. </w:t>
      </w:r>
    </w:p>
    <w:p w14:paraId="43A17BE3" w14:textId="77777777" w:rsidR="00EC156F" w:rsidRPr="00514841" w:rsidRDefault="00EC156F" w:rsidP="00EC156F">
      <w:pPr>
        <w:spacing w:after="0" w:line="240" w:lineRule="auto"/>
        <w:ind w:firstLine="142"/>
        <w:jc w:val="both"/>
        <w:rPr>
          <w:rFonts w:ascii="Times New Roman" w:eastAsia="Calibri" w:hAnsi="Times New Roman" w:cs="Times New Roman"/>
          <w:sz w:val="28"/>
          <w:szCs w:val="28"/>
        </w:rPr>
      </w:pPr>
      <w:r w:rsidRPr="00514841">
        <w:rPr>
          <w:rFonts w:ascii="Times New Roman" w:eastAsia="Calibri" w:hAnsi="Times New Roman" w:cs="Times New Roman"/>
          <w:sz w:val="28"/>
          <w:szCs w:val="28"/>
        </w:rPr>
        <w:t xml:space="preserve">Срок освоения общеобразовательных учебных программы начального образования – четыре года, основного среднего образования – пять лет, общего среднего образования – 2 года. </w:t>
      </w:r>
    </w:p>
    <w:p w14:paraId="251A8883" w14:textId="77777777" w:rsidR="00EC156F" w:rsidRPr="00514841" w:rsidRDefault="00EC156F" w:rsidP="00EC156F">
      <w:pPr>
        <w:spacing w:after="0" w:line="240" w:lineRule="auto"/>
        <w:ind w:firstLine="142"/>
        <w:jc w:val="both"/>
        <w:rPr>
          <w:rFonts w:ascii="Times New Roman" w:eastAsia="Calibri" w:hAnsi="Times New Roman" w:cs="Times New Roman"/>
          <w:sz w:val="28"/>
          <w:szCs w:val="28"/>
        </w:rPr>
      </w:pPr>
      <w:r w:rsidRPr="00514841">
        <w:rPr>
          <w:rFonts w:ascii="Times New Roman" w:eastAsia="Calibri" w:hAnsi="Times New Roman" w:cs="Times New Roman"/>
          <w:sz w:val="28"/>
          <w:szCs w:val="28"/>
        </w:rPr>
        <w:t xml:space="preserve">В 2022-2023 учебном году продолжительность учебного года в 1 классах – 35 учебные недели, во 2-11 классах – 36 учебные недели. </w:t>
      </w:r>
    </w:p>
    <w:p w14:paraId="05F3C34A" w14:textId="77777777" w:rsidR="00EC156F" w:rsidRPr="00514841" w:rsidRDefault="00EC156F" w:rsidP="00EC156F">
      <w:pPr>
        <w:spacing w:after="0" w:line="240" w:lineRule="auto"/>
        <w:ind w:firstLine="142"/>
        <w:jc w:val="both"/>
        <w:rPr>
          <w:rFonts w:ascii="Times New Roman" w:eastAsia="Calibri" w:hAnsi="Times New Roman" w:cs="Times New Roman"/>
          <w:sz w:val="28"/>
          <w:szCs w:val="28"/>
        </w:rPr>
      </w:pPr>
      <w:r w:rsidRPr="00514841">
        <w:rPr>
          <w:rFonts w:ascii="Times New Roman" w:eastAsia="Calibri" w:hAnsi="Times New Roman" w:cs="Times New Roman"/>
          <w:sz w:val="28"/>
          <w:szCs w:val="28"/>
        </w:rPr>
        <w:t xml:space="preserve">В 2023-2024 учебном году в 1 классах – 33 учебных недель, во 2-11 классах 34 учебных недель. </w:t>
      </w:r>
    </w:p>
    <w:p w14:paraId="73979C1C" w14:textId="77777777" w:rsidR="00EC156F" w:rsidRPr="00514841" w:rsidRDefault="00EC156F" w:rsidP="00EC156F">
      <w:pPr>
        <w:spacing w:after="0" w:line="240" w:lineRule="auto"/>
        <w:ind w:firstLine="142"/>
        <w:jc w:val="both"/>
        <w:rPr>
          <w:rFonts w:ascii="Times New Roman" w:eastAsia="Calibri" w:hAnsi="Times New Roman" w:cs="Times New Roman"/>
          <w:sz w:val="28"/>
          <w:szCs w:val="28"/>
        </w:rPr>
      </w:pPr>
      <w:r w:rsidRPr="00514841">
        <w:rPr>
          <w:rFonts w:ascii="Times New Roman" w:eastAsia="Calibri" w:hAnsi="Times New Roman" w:cs="Times New Roman"/>
          <w:sz w:val="28"/>
          <w:szCs w:val="28"/>
        </w:rPr>
        <w:t xml:space="preserve">В 2024-2025 учебном году продолжительность учебного года в 1 классах – 33 учебные недели, во 2-11 классах – 34 учебные недели. </w:t>
      </w:r>
    </w:p>
    <w:p w14:paraId="1A4CE126" w14:textId="77777777" w:rsidR="00EC156F" w:rsidRPr="00514841" w:rsidRDefault="00EC156F" w:rsidP="00EC156F">
      <w:pPr>
        <w:spacing w:after="0" w:line="240" w:lineRule="auto"/>
        <w:ind w:firstLine="142"/>
        <w:jc w:val="both"/>
        <w:rPr>
          <w:rFonts w:ascii="Times New Roman" w:eastAsia="Calibri" w:hAnsi="Times New Roman" w:cs="Times New Roman"/>
          <w:sz w:val="28"/>
          <w:szCs w:val="28"/>
        </w:rPr>
      </w:pPr>
      <w:r w:rsidRPr="00514841">
        <w:rPr>
          <w:rFonts w:ascii="Times New Roman" w:eastAsia="Calibri" w:hAnsi="Times New Roman" w:cs="Times New Roman"/>
          <w:sz w:val="28"/>
          <w:szCs w:val="28"/>
        </w:rPr>
        <w:t xml:space="preserve">Продолжительность каникулярного времени в учебном году составляет не менее 30 дней. Каникулы предоставляются три раза в учебном году – осенью, зимой и весной. Для обучающихся 1-х классов в третьей четверти дополнительно предоставляется каникулярное время продолжительностью одна неделя. </w:t>
      </w:r>
    </w:p>
    <w:p w14:paraId="126635C4" w14:textId="77777777" w:rsidR="00EC156F" w:rsidRPr="00514841" w:rsidRDefault="00EC156F" w:rsidP="00EC156F">
      <w:pPr>
        <w:spacing w:after="0" w:line="240" w:lineRule="auto"/>
        <w:ind w:firstLine="142"/>
        <w:jc w:val="both"/>
        <w:rPr>
          <w:rFonts w:ascii="Times New Roman" w:eastAsia="Calibri" w:hAnsi="Times New Roman" w:cs="Times New Roman"/>
          <w:sz w:val="28"/>
          <w:szCs w:val="28"/>
        </w:rPr>
      </w:pPr>
      <w:r w:rsidRPr="00514841">
        <w:rPr>
          <w:rFonts w:ascii="Times New Roman" w:eastAsia="Calibri" w:hAnsi="Times New Roman" w:cs="Times New Roman"/>
          <w:sz w:val="28"/>
          <w:szCs w:val="28"/>
        </w:rPr>
        <w:t xml:space="preserve">Анализ освоения базового содержание общеобразовательных предметов составляет 100%, отступление от инвариантной составляющей рабочих учебных планов не наблюдается. </w:t>
      </w:r>
    </w:p>
    <w:p w14:paraId="76295433" w14:textId="77777777" w:rsidR="00EC156F" w:rsidRPr="00514841" w:rsidRDefault="00EC156F" w:rsidP="00EC156F">
      <w:pPr>
        <w:spacing w:after="0" w:line="240" w:lineRule="auto"/>
        <w:ind w:firstLine="142"/>
        <w:jc w:val="both"/>
        <w:rPr>
          <w:rFonts w:ascii="Times New Roman" w:eastAsia="Calibri" w:hAnsi="Times New Roman" w:cs="Times New Roman"/>
          <w:sz w:val="28"/>
          <w:szCs w:val="28"/>
        </w:rPr>
      </w:pPr>
      <w:r w:rsidRPr="00514841">
        <w:rPr>
          <w:rFonts w:ascii="Times New Roman" w:eastAsia="Calibri" w:hAnsi="Times New Roman" w:cs="Times New Roman"/>
          <w:sz w:val="28"/>
          <w:szCs w:val="28"/>
        </w:rPr>
        <w:t>Рабочие программы реализованы в полном объеме по всем предметам, в соответствии с ГОСО, рабочими учебными планами, долгосрочным планированием, календарно-тематическими планами учителей. Отчёт об освоении учебных программ формируется на основе электронного журнала «Кунделик КZ».</w:t>
      </w:r>
    </w:p>
    <w:p w14:paraId="2A902AFB" w14:textId="77777777" w:rsidR="00EC156F" w:rsidRPr="00514841" w:rsidRDefault="00EC156F" w:rsidP="00EC156F">
      <w:pPr>
        <w:spacing w:after="0" w:line="240" w:lineRule="auto"/>
        <w:ind w:firstLine="142"/>
        <w:jc w:val="both"/>
        <w:rPr>
          <w:rFonts w:ascii="Times New Roman" w:eastAsia="Calibri" w:hAnsi="Times New Roman" w:cs="Times New Roman"/>
          <w:sz w:val="28"/>
          <w:szCs w:val="28"/>
        </w:rPr>
      </w:pPr>
      <w:r w:rsidRPr="00514841">
        <w:rPr>
          <w:rFonts w:ascii="Times New Roman" w:eastAsia="Calibri" w:hAnsi="Times New Roman" w:cs="Times New Roman"/>
          <w:sz w:val="28"/>
          <w:szCs w:val="28"/>
        </w:rPr>
        <w:t xml:space="preserve">В 2022-2025 учебных годах согласно инструктивно-методического письма «Об особенностях организации образовательного процесса в общеобразовательных школах Республики Казахстан в 2022-2023, 2023-2024, 2024-2025 учебном году», рекомендованного к изданию решением ученого совета Национальной академии образования им. И. Алтынсарина (протокол № 7 от 15 июня 2018 года, от 15 июня 2019 года, от 15 июня 2020 года, протокол №5 от 13 мая 2021 года) при совпадении даты проведения уроков с праздничными днями, дистанционное обучение из-за погодных условий, темы уроков/цели обучения интегрированы с близкими/родственными темами/ целями по учебному предмету, изучены за меньшее количество часов на уроках до или после указанных дней с учетом интеграции. </w:t>
      </w:r>
    </w:p>
    <w:p w14:paraId="77CD9BCC" w14:textId="77777777" w:rsidR="00EC156F" w:rsidRPr="00514841" w:rsidRDefault="00EC156F" w:rsidP="00EC156F">
      <w:pPr>
        <w:spacing w:after="0" w:line="240" w:lineRule="auto"/>
        <w:ind w:firstLine="142"/>
        <w:jc w:val="both"/>
        <w:rPr>
          <w:rFonts w:ascii="Times New Roman" w:eastAsia="Calibri" w:hAnsi="Times New Roman" w:cs="Times New Roman"/>
          <w:sz w:val="28"/>
          <w:szCs w:val="28"/>
        </w:rPr>
      </w:pPr>
      <w:r w:rsidRPr="00514841">
        <w:rPr>
          <w:rFonts w:ascii="Times New Roman" w:eastAsia="Calibri" w:hAnsi="Times New Roman" w:cs="Times New Roman"/>
          <w:sz w:val="28"/>
          <w:szCs w:val="28"/>
        </w:rPr>
        <w:t>В 2021-2022 учебном году на основании приказа МОН РК «О некоторых вопросах организации образования» от 06.01.2022 года № 3 срок зимних каникул продлен до 16.01.2022 года. В связи с изменениями даты начала третьей учебной четверти содержание учебных программ, цели обучения изучены в полном объеме согласно долгосрочного планирования и КТП на 3-ю четверть с 17.01.2022, темы уроков уплотнены, основание письмо управления образования.</w:t>
      </w:r>
    </w:p>
    <w:p w14:paraId="25DEDF4A" w14:textId="77777777" w:rsidR="00EC156F" w:rsidRDefault="00EC156F" w:rsidP="00EC156F">
      <w:pPr>
        <w:spacing w:after="0" w:line="240" w:lineRule="auto"/>
        <w:ind w:firstLine="142"/>
        <w:jc w:val="both"/>
        <w:rPr>
          <w:rFonts w:ascii="Times New Roman" w:eastAsia="Calibri" w:hAnsi="Times New Roman" w:cs="Times New Roman"/>
          <w:sz w:val="28"/>
          <w:szCs w:val="28"/>
          <w:lang w:val="en-US"/>
        </w:rPr>
      </w:pPr>
    </w:p>
    <w:p w14:paraId="2B8C706C" w14:textId="77777777" w:rsidR="000B37DC" w:rsidRDefault="000B37DC" w:rsidP="00EC156F">
      <w:pPr>
        <w:spacing w:after="0" w:line="240" w:lineRule="auto"/>
        <w:ind w:firstLine="142"/>
        <w:jc w:val="both"/>
        <w:rPr>
          <w:rFonts w:ascii="Times New Roman" w:eastAsia="Calibri" w:hAnsi="Times New Roman" w:cs="Times New Roman"/>
          <w:sz w:val="28"/>
          <w:szCs w:val="28"/>
          <w:lang w:val="en-US"/>
        </w:rPr>
      </w:pPr>
    </w:p>
    <w:p w14:paraId="33C36121" w14:textId="77777777" w:rsidR="000B37DC" w:rsidRPr="000B37DC" w:rsidRDefault="000B37DC" w:rsidP="00EC156F">
      <w:pPr>
        <w:spacing w:after="0" w:line="240" w:lineRule="auto"/>
        <w:ind w:firstLine="142"/>
        <w:jc w:val="both"/>
        <w:rPr>
          <w:rFonts w:ascii="Times New Roman" w:eastAsia="Calibri" w:hAnsi="Times New Roman" w:cs="Times New Roman"/>
          <w:sz w:val="28"/>
          <w:szCs w:val="28"/>
          <w:lang w:val="en-US"/>
        </w:rPr>
      </w:pPr>
    </w:p>
    <w:p w14:paraId="7228EF39" w14:textId="77777777" w:rsidR="00EC156F" w:rsidRDefault="00EC156F" w:rsidP="00EC156F">
      <w:pPr>
        <w:ind w:left="-851"/>
        <w:jc w:val="center"/>
        <w:rPr>
          <w:rFonts w:ascii="Times New Roman" w:eastAsia="Times New Roman" w:hAnsi="Times New Roman" w:cs="Times New Roman"/>
          <w:b/>
          <w:sz w:val="28"/>
          <w:szCs w:val="28"/>
          <w:lang w:val="en-US"/>
        </w:rPr>
      </w:pPr>
      <w:r w:rsidRPr="00D848F6">
        <w:rPr>
          <w:rFonts w:ascii="Times New Roman" w:eastAsia="Times New Roman" w:hAnsi="Times New Roman" w:cs="Times New Roman"/>
          <w:b/>
          <w:sz w:val="28"/>
          <w:szCs w:val="28"/>
          <w:lang w:val="kk-KZ"/>
        </w:rPr>
        <w:t>Расписание занятий</w:t>
      </w:r>
    </w:p>
    <w:p w14:paraId="52A1EE8A" w14:textId="12AFF87F" w:rsidR="000B37DC" w:rsidRDefault="00A56224" w:rsidP="00EC156F">
      <w:pPr>
        <w:ind w:left="-851"/>
        <w:jc w:val="center"/>
        <w:rPr>
          <w:rFonts w:ascii="Times New Roman" w:eastAsia="Times New Roman" w:hAnsi="Times New Roman" w:cs="Times New Roman"/>
          <w:b/>
          <w:sz w:val="28"/>
          <w:szCs w:val="28"/>
          <w:lang w:val="en-US"/>
        </w:rPr>
      </w:pPr>
      <w:hyperlink r:id="rId24" w:history="1">
        <w:r w:rsidR="000B37DC" w:rsidRPr="005F593C">
          <w:rPr>
            <w:rStyle w:val="af0"/>
            <w:rFonts w:ascii="Times New Roman" w:eastAsia="Times New Roman" w:hAnsi="Times New Roman" w:cs="Times New Roman"/>
            <w:b/>
            <w:sz w:val="28"/>
            <w:szCs w:val="28"/>
            <w:lang w:val="en-US"/>
          </w:rPr>
          <w:t>https://drive.google.com/drive/u/4/folders/1en7fUDMgEa9sIrSescyzuwTDtc20gybs</w:t>
        </w:r>
      </w:hyperlink>
    </w:p>
    <w:p w14:paraId="276E59A4" w14:textId="77777777" w:rsidR="00EC156F" w:rsidRPr="00514841" w:rsidRDefault="00EC156F" w:rsidP="00EC156F">
      <w:pPr>
        <w:jc w:val="both"/>
        <w:rPr>
          <w:rFonts w:ascii="Times New Roman" w:hAnsi="Times New Roman" w:cs="Times New Roman"/>
          <w:b/>
          <w:sz w:val="28"/>
          <w:szCs w:val="28"/>
          <w:lang w:val="kk-KZ"/>
        </w:rPr>
      </w:pPr>
      <w:r w:rsidRPr="00514841">
        <w:rPr>
          <w:rFonts w:ascii="Times New Roman" w:hAnsi="Times New Roman" w:cs="Times New Roman"/>
          <w:b/>
          <w:sz w:val="28"/>
          <w:szCs w:val="28"/>
          <w:lang w:val="kk-KZ"/>
        </w:rPr>
        <w:t xml:space="preserve">Бастауыш сынып сабақтарының кестесі </w:t>
      </w:r>
    </w:p>
    <w:p w14:paraId="4F71ACD6" w14:textId="77777777" w:rsidR="00EC156F" w:rsidRPr="00514841" w:rsidRDefault="00EC156F" w:rsidP="00EC156F">
      <w:pPr>
        <w:rPr>
          <w:rFonts w:ascii="Times New Roman" w:hAnsi="Times New Roman" w:cs="Times New Roman"/>
          <w:b/>
          <w:sz w:val="28"/>
          <w:szCs w:val="28"/>
          <w:lang w:val="kk-KZ"/>
        </w:rPr>
      </w:pPr>
      <w:r w:rsidRPr="00514841">
        <w:rPr>
          <w:rFonts w:ascii="Times New Roman" w:hAnsi="Times New Roman" w:cs="Times New Roman"/>
          <w:b/>
          <w:sz w:val="28"/>
          <w:szCs w:val="28"/>
          <w:lang w:val="kk-KZ"/>
        </w:rPr>
        <w:t xml:space="preserve">                                                               2023-2024 жылы</w:t>
      </w:r>
    </w:p>
    <w:p w14:paraId="570079CA" w14:textId="77777777" w:rsidR="00EC156F" w:rsidRPr="00514841" w:rsidRDefault="003268E5" w:rsidP="00EC156F">
      <w:pPr>
        <w:jc w:val="center"/>
        <w:rPr>
          <w:rFonts w:ascii="Times New Roman" w:hAnsi="Times New Roman" w:cs="Times New Roman"/>
          <w:b/>
          <w:sz w:val="28"/>
          <w:szCs w:val="28"/>
          <w:lang w:val="kk-KZ"/>
        </w:rPr>
      </w:pPr>
      <w:r w:rsidRPr="00D848F6">
        <w:rPr>
          <w:rFonts w:ascii="Times New Roman" w:hAnsi="Times New Roman" w:cs="Times New Roman"/>
          <w:b/>
          <w:sz w:val="28"/>
          <w:szCs w:val="28"/>
          <w:lang w:val="kk-KZ"/>
        </w:rPr>
        <w:object w:dxaOrig="1575" w:dyaOrig="810" w14:anchorId="436FAF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5pt;height:40.5pt" o:ole="">
            <v:imagedata r:id="rId25" o:title=""/>
          </v:shape>
          <o:OLEObject Type="Embed" ProgID="Package" ShapeID="_x0000_i1025" DrawAspect="Content" ObjectID="_1787210671" r:id="rId26"/>
        </w:object>
      </w:r>
    </w:p>
    <w:p w14:paraId="484D1160" w14:textId="77777777" w:rsidR="00EC156F" w:rsidRPr="00514841" w:rsidRDefault="00EC156F" w:rsidP="00EC156F">
      <w:pPr>
        <w:rPr>
          <w:rFonts w:ascii="Times New Roman" w:hAnsi="Times New Roman" w:cs="Times New Roman"/>
          <w:b/>
          <w:sz w:val="28"/>
          <w:szCs w:val="28"/>
          <w:lang w:val="kk-KZ"/>
        </w:rPr>
      </w:pPr>
    </w:p>
    <w:p w14:paraId="4FA0654B" w14:textId="77777777" w:rsidR="00EC156F" w:rsidRPr="00514841" w:rsidRDefault="005D2727" w:rsidP="00EC156F">
      <w:pPr>
        <w:rPr>
          <w:rFonts w:ascii="Times New Roman" w:eastAsia="Times New Roman" w:hAnsi="Times New Roman" w:cs="Times New Roman"/>
          <w:b/>
          <w:sz w:val="28"/>
          <w:szCs w:val="28"/>
          <w:lang w:val="kk-KZ"/>
        </w:rPr>
      </w:pPr>
      <w:r w:rsidRPr="00514841">
        <w:rPr>
          <w:rFonts w:ascii="Times New Roman" w:eastAsia="Times New Roman" w:hAnsi="Times New Roman" w:cs="Times New Roman"/>
          <w:b/>
          <w:noProof/>
          <w:sz w:val="28"/>
          <w:szCs w:val="28"/>
          <w:lang w:eastAsia="ru-RU"/>
        </w:rPr>
        <w:drawing>
          <wp:inline distT="0" distB="0" distL="0" distR="0" wp14:anchorId="2EBB0B2E" wp14:editId="58A89F47">
            <wp:extent cx="2562225" cy="3252755"/>
            <wp:effectExtent l="19050" t="0" r="9525" b="0"/>
            <wp:docPr id="4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srcRect l="35968" t="10345" r="36166" b="21073"/>
                    <a:stretch>
                      <a:fillRect/>
                    </a:stretch>
                  </pic:blipFill>
                  <pic:spPr bwMode="auto">
                    <a:xfrm>
                      <a:off x="0" y="0"/>
                      <a:ext cx="2563364" cy="3254201"/>
                    </a:xfrm>
                    <a:prstGeom prst="rect">
                      <a:avLst/>
                    </a:prstGeom>
                    <a:noFill/>
                    <a:ln w="9525">
                      <a:noFill/>
                      <a:miter lim="800000"/>
                      <a:headEnd/>
                      <a:tailEnd/>
                    </a:ln>
                  </pic:spPr>
                </pic:pic>
              </a:graphicData>
            </a:graphic>
          </wp:inline>
        </w:drawing>
      </w:r>
      <w:r w:rsidRPr="00514841">
        <w:rPr>
          <w:rFonts w:ascii="Times New Roman" w:eastAsia="Times New Roman" w:hAnsi="Times New Roman" w:cs="Times New Roman"/>
          <w:b/>
          <w:noProof/>
          <w:sz w:val="28"/>
          <w:szCs w:val="28"/>
          <w:lang w:eastAsia="ru-RU"/>
        </w:rPr>
        <w:drawing>
          <wp:inline distT="0" distB="0" distL="0" distR="0" wp14:anchorId="57F35024" wp14:editId="2C565DC1">
            <wp:extent cx="2324100" cy="2943225"/>
            <wp:effectExtent l="19050" t="0" r="0" b="0"/>
            <wp:docPr id="4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srcRect l="34356" t="9810" r="34848" b="16139"/>
                    <a:stretch>
                      <a:fillRect/>
                    </a:stretch>
                  </pic:blipFill>
                  <pic:spPr bwMode="auto">
                    <a:xfrm>
                      <a:off x="0" y="0"/>
                      <a:ext cx="2324100" cy="2943225"/>
                    </a:xfrm>
                    <a:prstGeom prst="rect">
                      <a:avLst/>
                    </a:prstGeom>
                    <a:noFill/>
                    <a:ln w="9525">
                      <a:noFill/>
                      <a:miter lim="800000"/>
                      <a:headEnd/>
                      <a:tailEnd/>
                    </a:ln>
                  </pic:spPr>
                </pic:pic>
              </a:graphicData>
            </a:graphic>
          </wp:inline>
        </w:drawing>
      </w:r>
    </w:p>
    <w:p w14:paraId="575ACAC8" w14:textId="77777777" w:rsidR="00574028" w:rsidRPr="00514841" w:rsidRDefault="00574028" w:rsidP="00EC156F">
      <w:pPr>
        <w:rPr>
          <w:rFonts w:ascii="Times New Roman" w:eastAsia="Times New Roman" w:hAnsi="Times New Roman" w:cs="Times New Roman"/>
          <w:b/>
          <w:sz w:val="28"/>
          <w:szCs w:val="28"/>
          <w:lang w:val="kk-KZ"/>
        </w:rPr>
      </w:pPr>
    </w:p>
    <w:p w14:paraId="51224102" w14:textId="77777777" w:rsidR="00574028" w:rsidRPr="00514841" w:rsidRDefault="00574028" w:rsidP="00EC156F">
      <w:pPr>
        <w:rPr>
          <w:rFonts w:ascii="Times New Roman" w:eastAsia="Times New Roman" w:hAnsi="Times New Roman" w:cs="Times New Roman"/>
          <w:b/>
          <w:sz w:val="28"/>
          <w:szCs w:val="28"/>
          <w:lang w:val="kk-KZ"/>
        </w:rPr>
      </w:pPr>
    </w:p>
    <w:p w14:paraId="2A24C836" w14:textId="77777777" w:rsidR="00EC156F" w:rsidRPr="00514841" w:rsidRDefault="00D848F6" w:rsidP="00EC156F">
      <w:pPr>
        <w:rPr>
          <w:rFonts w:ascii="Times New Roman" w:eastAsia="Times New Roman" w:hAnsi="Times New Roman" w:cs="Times New Roman"/>
          <w:b/>
          <w:sz w:val="28"/>
          <w:szCs w:val="28"/>
          <w:lang w:val="kk-KZ"/>
        </w:rPr>
      </w:pPr>
      <w:r w:rsidRPr="00514841">
        <w:rPr>
          <w:rFonts w:ascii="Times New Roman" w:eastAsia="Times New Roman" w:hAnsi="Times New Roman" w:cs="Times New Roman"/>
          <w:b/>
          <w:sz w:val="28"/>
          <w:szCs w:val="28"/>
          <w:lang w:val="kk-KZ"/>
        </w:rPr>
        <w:object w:dxaOrig="2220" w:dyaOrig="810" w14:anchorId="08578571">
          <v:shape id="_x0000_i1026" type="#_x0000_t75" style="width:111.75pt;height:40.5pt" o:ole="">
            <v:imagedata r:id="rId28" o:title=""/>
          </v:shape>
          <o:OLEObject Type="Embed" ProgID="Package" ShapeID="_x0000_i1026" DrawAspect="Content" ObjectID="_1787210672" r:id="rId29"/>
        </w:object>
      </w:r>
      <w:r w:rsidR="00574028" w:rsidRPr="00514841">
        <w:rPr>
          <w:rFonts w:ascii="Times New Roman" w:eastAsia="Times New Roman" w:hAnsi="Times New Roman" w:cs="Times New Roman"/>
          <w:b/>
          <w:sz w:val="28"/>
          <w:szCs w:val="28"/>
          <w:lang w:val="kk-KZ"/>
        </w:rPr>
        <w:object w:dxaOrig="2220" w:dyaOrig="810" w14:anchorId="20A6E8BD">
          <v:shape id="_x0000_i1027" type="#_x0000_t75" style="width:111.75pt;height:40.5pt" o:ole="">
            <v:imagedata r:id="rId30" o:title=""/>
          </v:shape>
          <o:OLEObject Type="Embed" ProgID="Package" ShapeID="_x0000_i1027" DrawAspect="Content" ObjectID="_1787210673" r:id="rId31"/>
        </w:object>
      </w:r>
      <w:r w:rsidR="00574028" w:rsidRPr="00514841">
        <w:rPr>
          <w:rFonts w:ascii="Times New Roman" w:eastAsia="Times New Roman" w:hAnsi="Times New Roman" w:cs="Times New Roman"/>
          <w:b/>
          <w:sz w:val="28"/>
          <w:szCs w:val="28"/>
          <w:lang w:val="kk-KZ"/>
        </w:rPr>
        <w:object w:dxaOrig="2220" w:dyaOrig="810" w14:anchorId="3E3B6657">
          <v:shape id="_x0000_i1028" type="#_x0000_t75" style="width:111.75pt;height:40.5pt" o:ole="">
            <v:imagedata r:id="rId32" o:title=""/>
          </v:shape>
          <o:OLEObject Type="Embed" ProgID="Package" ShapeID="_x0000_i1028" DrawAspect="Content" ObjectID="_1787210674" r:id="rId33"/>
        </w:object>
      </w:r>
    </w:p>
    <w:p w14:paraId="60219B54" w14:textId="77777777" w:rsidR="00D848F6" w:rsidRDefault="00141CC4" w:rsidP="00D848F6">
      <w:pPr>
        <w:spacing w:after="0"/>
        <w:jc w:val="both"/>
        <w:rPr>
          <w:rFonts w:ascii="Times New Roman" w:hAnsi="Times New Roman" w:cs="Times New Roman"/>
          <w:b/>
          <w:color w:val="FF0000"/>
          <w:sz w:val="28"/>
          <w:szCs w:val="28"/>
          <w:lang w:val="kk-KZ"/>
        </w:rPr>
      </w:pPr>
      <w:r>
        <w:rPr>
          <w:rFonts w:ascii="Times New Roman" w:hAnsi="Times New Roman" w:cs="Times New Roman"/>
          <w:b/>
          <w:noProof/>
          <w:color w:val="FF0000"/>
          <w:sz w:val="28"/>
          <w:szCs w:val="28"/>
          <w:lang w:eastAsia="ru-RU"/>
        </w:rPr>
        <w:drawing>
          <wp:inline distT="0" distB="0" distL="0" distR="0" wp14:anchorId="07D1DC9E" wp14:editId="1909580B">
            <wp:extent cx="5940425" cy="8401927"/>
            <wp:effectExtent l="19050" t="0" r="3175" b="0"/>
            <wp:docPr id="37" name="Рисунок 8" descr="C:\Users\User1\Desktop\WhatsApp Image 2024-06-06 at 14.30.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1\Desktop\WhatsApp Image 2024-06-06 at 14.30.12.jpeg"/>
                    <pic:cNvPicPr>
                      <a:picLocks noChangeAspect="1" noChangeArrowheads="1"/>
                    </pic:cNvPicPr>
                  </pic:nvPicPr>
                  <pic:blipFill>
                    <a:blip r:embed="rId34"/>
                    <a:srcRect/>
                    <a:stretch>
                      <a:fillRect/>
                    </a:stretch>
                  </pic:blipFill>
                  <pic:spPr bwMode="auto">
                    <a:xfrm>
                      <a:off x="0" y="0"/>
                      <a:ext cx="5940425" cy="8401927"/>
                    </a:xfrm>
                    <a:prstGeom prst="rect">
                      <a:avLst/>
                    </a:prstGeom>
                    <a:noFill/>
                    <a:ln w="9525">
                      <a:noFill/>
                      <a:miter lim="800000"/>
                      <a:headEnd/>
                      <a:tailEnd/>
                    </a:ln>
                  </pic:spPr>
                </pic:pic>
              </a:graphicData>
            </a:graphic>
          </wp:inline>
        </w:drawing>
      </w:r>
    </w:p>
    <w:p w14:paraId="0450CBF2" w14:textId="77777777" w:rsidR="00D848F6" w:rsidRDefault="00D848F6" w:rsidP="00D848F6">
      <w:pPr>
        <w:spacing w:after="0"/>
        <w:jc w:val="both"/>
        <w:rPr>
          <w:rFonts w:ascii="Times New Roman" w:hAnsi="Times New Roman" w:cs="Times New Roman"/>
          <w:b/>
          <w:color w:val="FF0000"/>
          <w:sz w:val="28"/>
          <w:szCs w:val="28"/>
          <w:lang w:val="kk-KZ"/>
        </w:rPr>
      </w:pPr>
    </w:p>
    <w:p w14:paraId="2AACC201" w14:textId="77777777" w:rsidR="00D848F6" w:rsidRDefault="00E1581C" w:rsidP="00D848F6">
      <w:pPr>
        <w:spacing w:after="0"/>
        <w:jc w:val="both"/>
        <w:rPr>
          <w:rFonts w:ascii="Times New Roman" w:hAnsi="Times New Roman" w:cs="Times New Roman"/>
          <w:b/>
          <w:color w:val="FF0000"/>
          <w:sz w:val="28"/>
          <w:szCs w:val="28"/>
          <w:lang w:val="kk-KZ"/>
        </w:rPr>
      </w:pPr>
      <w:r w:rsidRPr="00E1581C">
        <w:rPr>
          <w:rFonts w:ascii="Times New Roman" w:hAnsi="Times New Roman" w:cs="Times New Roman"/>
          <w:b/>
          <w:color w:val="FF0000"/>
          <w:sz w:val="28"/>
          <w:szCs w:val="28"/>
          <w:lang w:val="kk-KZ"/>
        </w:rPr>
        <w:object w:dxaOrig="2026" w:dyaOrig="811" w14:anchorId="16834BC8">
          <v:shape id="_x0000_i1029" type="#_x0000_t75" style="width:100.5pt;height:40.5pt" o:ole="">
            <v:imagedata r:id="rId35" o:title=""/>
          </v:shape>
          <o:OLEObject Type="Embed" ProgID="Package" ShapeID="_x0000_i1029" DrawAspect="Content" ObjectID="_1787210675" r:id="rId36"/>
        </w:object>
      </w:r>
    </w:p>
    <w:p w14:paraId="409B77F4" w14:textId="77777777" w:rsidR="00353229" w:rsidRPr="00575ABC" w:rsidRDefault="00353229" w:rsidP="00353229">
      <w:pPr>
        <w:spacing w:after="0" w:line="240" w:lineRule="auto"/>
        <w:ind w:firstLine="567"/>
        <w:jc w:val="both"/>
        <w:rPr>
          <w:rFonts w:ascii="Times New Roman" w:hAnsi="Times New Roman" w:cs="Times New Roman"/>
          <w:b/>
          <w:sz w:val="20"/>
          <w:szCs w:val="20"/>
        </w:rPr>
      </w:pPr>
    </w:p>
    <w:p w14:paraId="5699D888" w14:textId="77777777" w:rsidR="00EC156F" w:rsidRPr="00353229" w:rsidRDefault="00EC156F" w:rsidP="00353229">
      <w:pPr>
        <w:spacing w:after="0" w:line="240" w:lineRule="auto"/>
        <w:ind w:firstLine="567"/>
        <w:jc w:val="both"/>
        <w:rPr>
          <w:rFonts w:ascii="Times New Roman" w:hAnsi="Times New Roman" w:cs="Times New Roman"/>
          <w:b/>
          <w:i/>
          <w:sz w:val="28"/>
          <w:szCs w:val="28"/>
        </w:rPr>
      </w:pPr>
      <w:r w:rsidRPr="00353229">
        <w:rPr>
          <w:rFonts w:ascii="Times New Roman" w:hAnsi="Times New Roman" w:cs="Times New Roman"/>
          <w:b/>
          <w:sz w:val="28"/>
          <w:szCs w:val="28"/>
        </w:rPr>
        <w:t>Анализ профильного и предпрофильного обучения</w:t>
      </w:r>
    </w:p>
    <w:p w14:paraId="6714C214" w14:textId="77777777" w:rsidR="00EC156F" w:rsidRPr="007142A2" w:rsidRDefault="00EC156F" w:rsidP="00353229">
      <w:pPr>
        <w:spacing w:after="0" w:line="240" w:lineRule="auto"/>
        <w:ind w:firstLine="567"/>
        <w:jc w:val="both"/>
        <w:rPr>
          <w:rFonts w:ascii="Times New Roman" w:hAnsi="Times New Roman" w:cs="Times New Roman"/>
          <w:color w:val="000000" w:themeColor="text1"/>
          <w:sz w:val="28"/>
          <w:szCs w:val="28"/>
        </w:rPr>
      </w:pPr>
      <w:r w:rsidRPr="007142A2">
        <w:rPr>
          <w:rFonts w:ascii="Times New Roman" w:hAnsi="Times New Roman" w:cs="Times New Roman"/>
          <w:color w:val="000000" w:themeColor="text1"/>
          <w:sz w:val="28"/>
          <w:szCs w:val="28"/>
        </w:rPr>
        <w:t>Нормативно-правовая база опирается на:</w:t>
      </w:r>
    </w:p>
    <w:p w14:paraId="22666FF4" w14:textId="77777777" w:rsidR="00EC156F" w:rsidRPr="007142A2" w:rsidRDefault="00EC156F" w:rsidP="00353229">
      <w:pPr>
        <w:spacing w:after="0" w:line="240" w:lineRule="auto"/>
        <w:ind w:firstLine="567"/>
        <w:jc w:val="both"/>
        <w:rPr>
          <w:rFonts w:ascii="Times New Roman" w:hAnsi="Times New Roman" w:cs="Times New Roman"/>
          <w:color w:val="000000" w:themeColor="text1"/>
          <w:sz w:val="28"/>
          <w:szCs w:val="28"/>
        </w:rPr>
      </w:pPr>
      <w:r w:rsidRPr="007142A2">
        <w:rPr>
          <w:rFonts w:ascii="Times New Roman" w:hAnsi="Times New Roman" w:cs="Times New Roman"/>
          <w:color w:val="000000" w:themeColor="text1"/>
          <w:sz w:val="28"/>
          <w:szCs w:val="28"/>
        </w:rPr>
        <w:t>- «Закон об образовании», который предусматривает вариативность образования, индивидуализацию обучения.</w:t>
      </w:r>
    </w:p>
    <w:p w14:paraId="4EE1B2B0" w14:textId="77777777" w:rsidR="00EC156F" w:rsidRPr="007142A2" w:rsidRDefault="00EC156F" w:rsidP="00353229">
      <w:pPr>
        <w:spacing w:after="0" w:line="240" w:lineRule="auto"/>
        <w:ind w:firstLine="567"/>
        <w:jc w:val="both"/>
        <w:rPr>
          <w:rFonts w:ascii="Times New Roman" w:hAnsi="Times New Roman" w:cs="Times New Roman"/>
          <w:color w:val="000000" w:themeColor="text1"/>
          <w:sz w:val="28"/>
          <w:szCs w:val="28"/>
        </w:rPr>
      </w:pPr>
      <w:r w:rsidRPr="007142A2">
        <w:rPr>
          <w:rFonts w:ascii="Times New Roman" w:hAnsi="Times New Roman" w:cs="Times New Roman"/>
          <w:color w:val="000000" w:themeColor="text1"/>
          <w:sz w:val="28"/>
          <w:szCs w:val="28"/>
        </w:rPr>
        <w:t>- Положение по пред</w:t>
      </w:r>
      <w:r w:rsidR="00CF13C2" w:rsidRPr="007142A2">
        <w:rPr>
          <w:rFonts w:ascii="Times New Roman" w:hAnsi="Times New Roman" w:cs="Times New Roman"/>
          <w:color w:val="000000" w:themeColor="text1"/>
          <w:sz w:val="28"/>
          <w:szCs w:val="28"/>
        </w:rPr>
        <w:t xml:space="preserve">профильному </w:t>
      </w:r>
      <w:r w:rsidRPr="007142A2">
        <w:rPr>
          <w:rFonts w:ascii="Times New Roman" w:hAnsi="Times New Roman" w:cs="Times New Roman"/>
          <w:color w:val="000000" w:themeColor="text1"/>
          <w:sz w:val="28"/>
          <w:szCs w:val="28"/>
        </w:rPr>
        <w:t xml:space="preserve"> профилю      </w:t>
      </w:r>
    </w:p>
    <w:p w14:paraId="4390FBFA" w14:textId="77777777" w:rsidR="00EC156F" w:rsidRPr="007142A2" w:rsidRDefault="00EC156F" w:rsidP="00353229">
      <w:pPr>
        <w:spacing w:after="0" w:line="240" w:lineRule="auto"/>
        <w:ind w:firstLine="567"/>
        <w:jc w:val="both"/>
        <w:rPr>
          <w:rFonts w:ascii="Times New Roman" w:hAnsi="Times New Roman" w:cs="Times New Roman"/>
          <w:color w:val="000000" w:themeColor="text1"/>
          <w:sz w:val="28"/>
          <w:szCs w:val="28"/>
        </w:rPr>
      </w:pPr>
      <w:r w:rsidRPr="007142A2">
        <w:rPr>
          <w:rFonts w:ascii="Times New Roman" w:hAnsi="Times New Roman" w:cs="Times New Roman"/>
          <w:color w:val="000000" w:themeColor="text1"/>
          <w:sz w:val="28"/>
          <w:szCs w:val="28"/>
        </w:rPr>
        <w:t xml:space="preserve">Рабочие программы рассмотрены на заседаниях педагогического совета и школьных предметных МО и согласованы с заместителем директора по профильному обучению. </w:t>
      </w:r>
    </w:p>
    <w:p w14:paraId="2C1F9132" w14:textId="77777777" w:rsidR="00EC156F" w:rsidRPr="007142A2" w:rsidRDefault="00EC156F" w:rsidP="00353229">
      <w:pPr>
        <w:spacing w:after="0" w:line="240" w:lineRule="auto"/>
        <w:ind w:firstLine="567"/>
        <w:jc w:val="both"/>
        <w:rPr>
          <w:rFonts w:ascii="Times New Roman" w:hAnsi="Times New Roman" w:cs="Times New Roman"/>
          <w:color w:val="000000" w:themeColor="text1"/>
          <w:sz w:val="28"/>
          <w:szCs w:val="28"/>
        </w:rPr>
      </w:pPr>
      <w:r w:rsidRPr="007142A2">
        <w:rPr>
          <w:rFonts w:ascii="Times New Roman" w:hAnsi="Times New Roman" w:cs="Times New Roman"/>
          <w:color w:val="000000" w:themeColor="text1"/>
          <w:sz w:val="28"/>
          <w:szCs w:val="28"/>
        </w:rPr>
        <w:t xml:space="preserve">Профильное обучение отвечает общим требованиям, предусмотренным нормам учебной нагрузки. Учебный план и организация учебного процесса в профильном и предпрофильном классе отвечает общим принципам. В учебном плане присутствует обязательный набор базовых общеобразовательных предметов, уровень подготовки по которым должен соответствовать вводимым государственным образовательным стандартам. </w:t>
      </w:r>
    </w:p>
    <w:p w14:paraId="5211E9CE" w14:textId="77777777" w:rsidR="00EC156F" w:rsidRPr="007142A2" w:rsidRDefault="00EC156F" w:rsidP="00353229">
      <w:pPr>
        <w:pBdr>
          <w:bottom w:val="single" w:sz="4" w:space="0" w:color="FFFFFF"/>
        </w:pBdr>
        <w:spacing w:after="0" w:line="240" w:lineRule="auto"/>
        <w:ind w:firstLine="567"/>
        <w:jc w:val="both"/>
        <w:rPr>
          <w:rFonts w:ascii="Times New Roman" w:hAnsi="Times New Roman" w:cs="Times New Roman"/>
          <w:color w:val="000000" w:themeColor="text1"/>
          <w:sz w:val="28"/>
          <w:szCs w:val="28"/>
        </w:rPr>
      </w:pPr>
      <w:r w:rsidRPr="007142A2">
        <w:rPr>
          <w:rFonts w:ascii="Times New Roman" w:hAnsi="Times New Roman" w:cs="Times New Roman"/>
          <w:color w:val="000000" w:themeColor="text1"/>
          <w:sz w:val="28"/>
          <w:szCs w:val="28"/>
        </w:rPr>
        <w:t xml:space="preserve">Предмет </w:t>
      </w:r>
      <w:r w:rsidRPr="007142A2">
        <w:rPr>
          <w:rFonts w:ascii="Times New Roman" w:hAnsi="Times New Roman" w:cs="Times New Roman"/>
          <w:b/>
          <w:color w:val="000000" w:themeColor="text1"/>
          <w:sz w:val="28"/>
          <w:szCs w:val="28"/>
        </w:rPr>
        <w:t>«Цифровая грамотность»</w:t>
      </w:r>
      <w:r w:rsidRPr="007142A2">
        <w:rPr>
          <w:rFonts w:ascii="Times New Roman" w:hAnsi="Times New Roman" w:cs="Times New Roman"/>
          <w:color w:val="000000" w:themeColor="text1"/>
          <w:sz w:val="28"/>
          <w:szCs w:val="28"/>
        </w:rPr>
        <w:t xml:space="preserve"> в 1-ом классе изучается со второго полугодия.</w:t>
      </w:r>
    </w:p>
    <w:p w14:paraId="144357FC" w14:textId="77777777" w:rsidR="00EC156F" w:rsidRPr="007142A2" w:rsidRDefault="00EC156F" w:rsidP="00353229">
      <w:pPr>
        <w:pBdr>
          <w:bottom w:val="single" w:sz="4" w:space="0" w:color="FFFFFF"/>
        </w:pBdr>
        <w:spacing w:after="0" w:line="240" w:lineRule="auto"/>
        <w:ind w:firstLine="567"/>
        <w:jc w:val="both"/>
        <w:rPr>
          <w:rFonts w:ascii="Times New Roman" w:hAnsi="Times New Roman" w:cs="Times New Roman"/>
          <w:color w:val="000000" w:themeColor="text1"/>
          <w:sz w:val="28"/>
          <w:szCs w:val="28"/>
        </w:rPr>
      </w:pPr>
      <w:r w:rsidRPr="007142A2">
        <w:rPr>
          <w:rFonts w:ascii="Times New Roman" w:hAnsi="Times New Roman" w:cs="Times New Roman"/>
          <w:color w:val="000000" w:themeColor="text1"/>
          <w:sz w:val="28"/>
          <w:szCs w:val="28"/>
        </w:rPr>
        <w:t xml:space="preserve">С согласия Попечительского совета и на основании решения Педагогического совета №1 от 29.08.2023г. </w:t>
      </w:r>
    </w:p>
    <w:p w14:paraId="76931158" w14:textId="77777777" w:rsidR="00EC156F" w:rsidRPr="007142A2" w:rsidRDefault="00EC156F" w:rsidP="00353229">
      <w:pPr>
        <w:pBdr>
          <w:bottom w:val="single" w:sz="4" w:space="0" w:color="FFFFFF"/>
        </w:pBdr>
        <w:spacing w:after="0" w:line="240" w:lineRule="auto"/>
        <w:ind w:firstLine="567"/>
        <w:jc w:val="both"/>
        <w:rPr>
          <w:rFonts w:ascii="Times New Roman" w:hAnsi="Times New Roman" w:cs="Times New Roman"/>
          <w:color w:val="000000" w:themeColor="text1"/>
          <w:sz w:val="28"/>
          <w:szCs w:val="28"/>
        </w:rPr>
      </w:pPr>
      <w:r w:rsidRPr="007142A2">
        <w:rPr>
          <w:rFonts w:ascii="Times New Roman" w:hAnsi="Times New Roman" w:cs="Times New Roman"/>
          <w:color w:val="000000" w:themeColor="text1"/>
          <w:sz w:val="28"/>
          <w:szCs w:val="28"/>
        </w:rPr>
        <w:t xml:space="preserve">- </w:t>
      </w:r>
      <w:r w:rsidRPr="007142A2">
        <w:rPr>
          <w:rFonts w:ascii="Times New Roman" w:hAnsi="Times New Roman" w:cs="Times New Roman"/>
          <w:b/>
          <w:color w:val="000000" w:themeColor="text1"/>
          <w:sz w:val="28"/>
          <w:szCs w:val="28"/>
        </w:rPr>
        <w:t>основной</w:t>
      </w:r>
      <w:r w:rsidRPr="007142A2">
        <w:rPr>
          <w:rFonts w:ascii="Times New Roman" w:hAnsi="Times New Roman" w:cs="Times New Roman"/>
          <w:color w:val="000000" w:themeColor="text1"/>
          <w:sz w:val="28"/>
          <w:szCs w:val="28"/>
        </w:rPr>
        <w:t xml:space="preserve"> иностранный язык в 3-11-х классах - </w:t>
      </w:r>
      <w:r w:rsidRPr="007142A2">
        <w:rPr>
          <w:rFonts w:ascii="Times New Roman" w:hAnsi="Times New Roman" w:cs="Times New Roman"/>
          <w:b/>
          <w:color w:val="000000" w:themeColor="text1"/>
          <w:sz w:val="28"/>
          <w:szCs w:val="28"/>
        </w:rPr>
        <w:t>«Английский язык»</w:t>
      </w:r>
    </w:p>
    <w:p w14:paraId="339C68A5" w14:textId="77777777" w:rsidR="00EC156F" w:rsidRPr="00353229" w:rsidRDefault="00EC156F" w:rsidP="00353229">
      <w:pPr>
        <w:spacing w:after="0" w:line="240" w:lineRule="auto"/>
        <w:ind w:firstLine="567"/>
        <w:jc w:val="both"/>
        <w:rPr>
          <w:rFonts w:ascii="Times New Roman" w:hAnsi="Times New Roman" w:cs="Times New Roman"/>
          <w:sz w:val="28"/>
          <w:szCs w:val="28"/>
          <w:lang w:val="kk-KZ"/>
        </w:rPr>
      </w:pPr>
      <w:r w:rsidRPr="00353229">
        <w:rPr>
          <w:rFonts w:ascii="Times New Roman" w:hAnsi="Times New Roman" w:cs="Times New Roman"/>
          <w:b/>
          <w:sz w:val="28"/>
          <w:szCs w:val="28"/>
        </w:rPr>
        <w:t>В 10 классах</w:t>
      </w:r>
      <w:r w:rsidRPr="00353229">
        <w:rPr>
          <w:rFonts w:ascii="Times New Roman" w:hAnsi="Times New Roman" w:cs="Times New Roman"/>
          <w:sz w:val="28"/>
          <w:szCs w:val="28"/>
        </w:rPr>
        <w:t xml:space="preserve"> в Типовом учебном плане сокращено количество обязательных предметов. Обучающимся максимально предоставлено право выбора учебных предметов, обеспечивающего развитие индивидуальных интересов и склонностей обучающихся.</w:t>
      </w:r>
    </w:p>
    <w:p w14:paraId="126753C5" w14:textId="77777777" w:rsidR="00EC156F" w:rsidRPr="00353229" w:rsidRDefault="00EC156F" w:rsidP="00353229">
      <w:pPr>
        <w:spacing w:after="0" w:line="240" w:lineRule="auto"/>
        <w:ind w:firstLine="567"/>
        <w:jc w:val="both"/>
        <w:rPr>
          <w:rFonts w:ascii="Times New Roman" w:hAnsi="Times New Roman" w:cs="Times New Roman"/>
          <w:b/>
          <w:sz w:val="28"/>
          <w:szCs w:val="28"/>
        </w:rPr>
      </w:pPr>
      <w:r w:rsidRPr="00353229">
        <w:rPr>
          <w:rFonts w:ascii="Times New Roman" w:hAnsi="Times New Roman" w:cs="Times New Roman"/>
          <w:sz w:val="28"/>
          <w:szCs w:val="28"/>
          <w:lang w:val="kk-KZ"/>
        </w:rPr>
        <w:t xml:space="preserve">В соответствии с результатами опроса учащихся 10-х классов, с согласия Попечительского совета и на основании решения Педагогического совета №1 от </w:t>
      </w:r>
      <w:r w:rsidRPr="00353229">
        <w:rPr>
          <w:rFonts w:ascii="Times New Roman" w:hAnsi="Times New Roman" w:cs="Times New Roman"/>
          <w:b/>
          <w:sz w:val="28"/>
          <w:szCs w:val="28"/>
        </w:rPr>
        <w:t>29.08.2023г</w:t>
      </w:r>
      <w:r w:rsidRPr="00353229">
        <w:rPr>
          <w:rFonts w:ascii="Times New Roman" w:hAnsi="Times New Roman" w:cs="Times New Roman"/>
          <w:sz w:val="28"/>
          <w:szCs w:val="28"/>
          <w:lang w:val="kk-KZ"/>
        </w:rPr>
        <w:t xml:space="preserve">. в </w:t>
      </w:r>
      <w:r w:rsidRPr="00353229">
        <w:rPr>
          <w:rFonts w:ascii="Times New Roman" w:hAnsi="Times New Roman" w:cs="Times New Roman"/>
          <w:b/>
          <w:sz w:val="28"/>
          <w:szCs w:val="28"/>
          <w:lang w:val="kk-KZ"/>
        </w:rPr>
        <w:t>введены</w:t>
      </w:r>
      <w:r w:rsidRPr="00353229">
        <w:rPr>
          <w:rFonts w:ascii="Times New Roman" w:hAnsi="Times New Roman" w:cs="Times New Roman"/>
          <w:b/>
          <w:sz w:val="28"/>
          <w:szCs w:val="28"/>
        </w:rPr>
        <w:t>:2023-2024уч.г</w:t>
      </w:r>
    </w:p>
    <w:p w14:paraId="21055E2C" w14:textId="77777777" w:rsidR="00EC156F" w:rsidRPr="00353229" w:rsidRDefault="00EC156F" w:rsidP="00353229">
      <w:pPr>
        <w:pBdr>
          <w:bottom w:val="single" w:sz="4" w:space="0" w:color="FFFFFF"/>
        </w:pBdr>
        <w:spacing w:after="0" w:line="240" w:lineRule="auto"/>
        <w:ind w:firstLine="567"/>
        <w:jc w:val="both"/>
        <w:rPr>
          <w:rFonts w:ascii="Times New Roman" w:hAnsi="Times New Roman" w:cs="Times New Roman"/>
          <w:b/>
          <w:sz w:val="28"/>
          <w:szCs w:val="28"/>
          <w:lang w:val="kk-KZ"/>
        </w:rPr>
      </w:pPr>
      <w:r w:rsidRPr="00353229">
        <w:rPr>
          <w:rFonts w:ascii="Times New Roman" w:hAnsi="Times New Roman" w:cs="Times New Roman"/>
          <w:b/>
          <w:sz w:val="28"/>
          <w:szCs w:val="28"/>
          <w:lang w:val="kk-KZ"/>
        </w:rPr>
        <w:t>І.  КЛАССЫ УРОВНЯ НАЧАЛЬНОГО ОБРАЗОВАНИЯ</w:t>
      </w:r>
    </w:p>
    <w:p w14:paraId="5549BD3E" w14:textId="77777777" w:rsidR="00EC156F" w:rsidRPr="00353229" w:rsidRDefault="00EC156F" w:rsidP="00353229">
      <w:pPr>
        <w:pBdr>
          <w:bottom w:val="single" w:sz="4" w:space="0" w:color="FFFFFF"/>
        </w:pBdr>
        <w:spacing w:after="0" w:line="240" w:lineRule="auto"/>
        <w:ind w:firstLine="567"/>
        <w:jc w:val="both"/>
        <w:rPr>
          <w:rFonts w:ascii="Times New Roman" w:hAnsi="Times New Roman" w:cs="Times New Roman"/>
          <w:b/>
          <w:sz w:val="28"/>
          <w:szCs w:val="28"/>
          <w:u w:val="single"/>
          <w:lang w:val="kk-KZ"/>
        </w:rPr>
      </w:pPr>
      <w:r w:rsidRPr="00353229">
        <w:rPr>
          <w:rFonts w:ascii="Times New Roman" w:hAnsi="Times New Roman" w:cs="Times New Roman"/>
          <w:b/>
          <w:sz w:val="28"/>
          <w:szCs w:val="28"/>
          <w:u w:val="single"/>
          <w:lang w:val="kk-KZ"/>
        </w:rPr>
        <w:t>1 КЛАСС  С ГОСУДАРСТВЕННЫМ ЯЗЫКОМ ОБУЧЕНИЯ:</w:t>
      </w:r>
    </w:p>
    <w:p w14:paraId="28871C75" w14:textId="77777777" w:rsidR="00EC156F" w:rsidRPr="00353229" w:rsidRDefault="00EC156F" w:rsidP="00353229">
      <w:pPr>
        <w:pBdr>
          <w:bottom w:val="single" w:sz="4" w:space="0" w:color="FFFFFF"/>
        </w:pBdr>
        <w:spacing w:after="0" w:line="240" w:lineRule="auto"/>
        <w:ind w:firstLine="567"/>
        <w:jc w:val="both"/>
        <w:rPr>
          <w:rFonts w:ascii="Times New Roman" w:hAnsi="Times New Roman" w:cs="Times New Roman"/>
          <w:b/>
          <w:sz w:val="28"/>
          <w:szCs w:val="28"/>
          <w:lang w:val="kk-KZ"/>
        </w:rPr>
      </w:pPr>
      <w:r w:rsidRPr="00353229">
        <w:rPr>
          <w:rFonts w:ascii="Times New Roman" w:hAnsi="Times New Roman" w:cs="Times New Roman"/>
          <w:b/>
          <w:sz w:val="28"/>
          <w:szCs w:val="28"/>
          <w:lang w:val="kk-KZ"/>
        </w:rPr>
        <w:t>1. Количество классов согласно титульному листу:</w:t>
      </w:r>
    </w:p>
    <w:tbl>
      <w:tblPr>
        <w:tblStyle w:val="a5"/>
        <w:tblW w:w="5920" w:type="dxa"/>
        <w:tblLayout w:type="fixed"/>
        <w:tblLook w:val="04A0" w:firstRow="1" w:lastRow="0" w:firstColumn="1" w:lastColumn="0" w:noHBand="0" w:noVBand="1"/>
      </w:tblPr>
      <w:tblGrid>
        <w:gridCol w:w="2518"/>
        <w:gridCol w:w="3402"/>
      </w:tblGrid>
      <w:tr w:rsidR="00EC156F" w:rsidRPr="000B22B6" w14:paraId="2BFC903B" w14:textId="77777777" w:rsidTr="00582E84">
        <w:tc>
          <w:tcPr>
            <w:tcW w:w="2518" w:type="dxa"/>
            <w:tcBorders>
              <w:top w:val="single" w:sz="4" w:space="0" w:color="auto"/>
              <w:left w:val="single" w:sz="4" w:space="0" w:color="auto"/>
              <w:bottom w:val="single" w:sz="4" w:space="0" w:color="auto"/>
            </w:tcBorders>
            <w:shd w:val="clear" w:color="auto" w:fill="FFFFFF"/>
            <w:vAlign w:val="center"/>
          </w:tcPr>
          <w:p w14:paraId="625B6A87" w14:textId="77777777" w:rsidR="00EC156F" w:rsidRPr="000B22B6" w:rsidRDefault="00EC156F" w:rsidP="00582E84">
            <w:pPr>
              <w:pBdr>
                <w:bottom w:val="single" w:sz="4" w:space="0" w:color="FFFFFF"/>
              </w:pBdr>
              <w:jc w:val="center"/>
              <w:rPr>
                <w:rFonts w:ascii="Times New Roman" w:hAnsi="Times New Roman" w:cs="Times New Roman"/>
                <w:b/>
                <w:sz w:val="28"/>
                <w:szCs w:val="28"/>
                <w:lang w:val="kk-KZ"/>
              </w:rPr>
            </w:pPr>
            <w:r w:rsidRPr="000B22B6">
              <w:rPr>
                <w:rFonts w:ascii="Times New Roman" w:hAnsi="Times New Roman" w:cs="Times New Roman"/>
                <w:b/>
                <w:sz w:val="28"/>
                <w:szCs w:val="28"/>
                <w:lang w:val="kk-KZ"/>
              </w:rPr>
              <w:t>Количество классов</w:t>
            </w:r>
          </w:p>
        </w:tc>
        <w:tc>
          <w:tcPr>
            <w:tcW w:w="3402" w:type="dxa"/>
            <w:tcBorders>
              <w:top w:val="single" w:sz="4" w:space="0" w:color="auto"/>
              <w:left w:val="single" w:sz="4" w:space="0" w:color="auto"/>
              <w:bottom w:val="single" w:sz="4" w:space="0" w:color="auto"/>
            </w:tcBorders>
            <w:shd w:val="clear" w:color="auto" w:fill="FFFFFF"/>
            <w:vAlign w:val="center"/>
          </w:tcPr>
          <w:p w14:paraId="68129575" w14:textId="77777777" w:rsidR="00EC156F" w:rsidRPr="000B22B6" w:rsidRDefault="00EC156F" w:rsidP="00582E84">
            <w:pPr>
              <w:pBdr>
                <w:bottom w:val="single" w:sz="4" w:space="0" w:color="FFFFFF"/>
              </w:pBdr>
              <w:jc w:val="center"/>
              <w:rPr>
                <w:rFonts w:ascii="Times New Roman" w:hAnsi="Times New Roman" w:cs="Times New Roman"/>
                <w:b/>
                <w:sz w:val="28"/>
                <w:szCs w:val="28"/>
              </w:rPr>
            </w:pPr>
          </w:p>
        </w:tc>
      </w:tr>
      <w:tr w:rsidR="00EC156F" w:rsidRPr="000B22B6" w14:paraId="11866F33" w14:textId="77777777" w:rsidTr="00582E84">
        <w:tc>
          <w:tcPr>
            <w:tcW w:w="2518" w:type="dxa"/>
            <w:tcBorders>
              <w:top w:val="single" w:sz="4" w:space="0" w:color="auto"/>
              <w:left w:val="single" w:sz="4" w:space="0" w:color="auto"/>
              <w:bottom w:val="single" w:sz="4" w:space="0" w:color="auto"/>
            </w:tcBorders>
            <w:shd w:val="clear" w:color="auto" w:fill="FFFFFF"/>
            <w:vAlign w:val="center"/>
          </w:tcPr>
          <w:p w14:paraId="13360266" w14:textId="77777777" w:rsidR="00EC156F" w:rsidRPr="000B22B6" w:rsidRDefault="00EC156F" w:rsidP="00582E84">
            <w:pPr>
              <w:pBdr>
                <w:bottom w:val="single" w:sz="4" w:space="0" w:color="FFFFFF"/>
              </w:pBdr>
              <w:jc w:val="center"/>
              <w:rPr>
                <w:rFonts w:ascii="Times New Roman" w:hAnsi="Times New Roman" w:cs="Times New Roman"/>
                <w:sz w:val="28"/>
                <w:szCs w:val="28"/>
                <w:lang w:val="kk-KZ"/>
              </w:rPr>
            </w:pPr>
            <w:r w:rsidRPr="000B22B6">
              <w:rPr>
                <w:rFonts w:ascii="Times New Roman" w:hAnsi="Times New Roman" w:cs="Times New Roman"/>
                <w:sz w:val="28"/>
                <w:szCs w:val="28"/>
                <w:lang w:val="kk-KZ"/>
              </w:rPr>
              <w:t>1</w:t>
            </w:r>
          </w:p>
        </w:tc>
        <w:tc>
          <w:tcPr>
            <w:tcW w:w="3402" w:type="dxa"/>
            <w:tcBorders>
              <w:top w:val="single" w:sz="4" w:space="0" w:color="auto"/>
              <w:left w:val="single" w:sz="4" w:space="0" w:color="auto"/>
              <w:bottom w:val="single" w:sz="4" w:space="0" w:color="auto"/>
            </w:tcBorders>
            <w:shd w:val="clear" w:color="auto" w:fill="FFFFFF"/>
            <w:vAlign w:val="center"/>
          </w:tcPr>
          <w:p w14:paraId="1A06CA2A" w14:textId="77777777" w:rsidR="00EC156F" w:rsidRPr="000B22B6" w:rsidRDefault="00EC156F" w:rsidP="00582E84">
            <w:pPr>
              <w:pBdr>
                <w:bottom w:val="single" w:sz="4" w:space="0" w:color="FFFFFF"/>
              </w:pBdr>
              <w:jc w:val="center"/>
              <w:rPr>
                <w:rFonts w:ascii="Times New Roman" w:hAnsi="Times New Roman" w:cs="Times New Roman"/>
                <w:sz w:val="28"/>
                <w:szCs w:val="28"/>
                <w:lang w:val="kk-KZ"/>
              </w:rPr>
            </w:pPr>
            <w:r w:rsidRPr="000B22B6">
              <w:rPr>
                <w:rFonts w:ascii="Times New Roman" w:hAnsi="Times New Roman" w:cs="Times New Roman"/>
                <w:sz w:val="28"/>
                <w:szCs w:val="28"/>
              </w:rPr>
              <w:t xml:space="preserve">1 </w:t>
            </w:r>
            <w:r w:rsidRPr="000B22B6">
              <w:rPr>
                <w:rFonts w:ascii="Times New Roman" w:hAnsi="Times New Roman" w:cs="Times New Roman"/>
                <w:sz w:val="28"/>
                <w:szCs w:val="28"/>
                <w:lang w:val="kk-KZ"/>
              </w:rPr>
              <w:t>Ә</w:t>
            </w:r>
          </w:p>
        </w:tc>
      </w:tr>
    </w:tbl>
    <w:p w14:paraId="6D64A502" w14:textId="77777777" w:rsidR="00EC156F" w:rsidRPr="000B22B6" w:rsidRDefault="00EC156F" w:rsidP="00EC156F">
      <w:pPr>
        <w:pBdr>
          <w:bottom w:val="single" w:sz="4" w:space="0" w:color="FFFFFF"/>
        </w:pBdr>
        <w:ind w:firstLine="142"/>
        <w:rPr>
          <w:rFonts w:ascii="Times New Roman" w:hAnsi="Times New Roman" w:cs="Times New Roman"/>
          <w:b/>
          <w:sz w:val="28"/>
          <w:szCs w:val="28"/>
          <w:lang w:val="kk-KZ"/>
        </w:rPr>
      </w:pPr>
      <w:r w:rsidRPr="000B22B6">
        <w:rPr>
          <w:rFonts w:ascii="Times New Roman" w:hAnsi="Times New Roman" w:cs="Times New Roman"/>
          <w:b/>
          <w:sz w:val="28"/>
          <w:szCs w:val="28"/>
          <w:lang w:val="kk-KZ"/>
        </w:rPr>
        <w:t>2. Вариативный компонент</w:t>
      </w:r>
    </w:p>
    <w:tbl>
      <w:tblPr>
        <w:tblStyle w:val="a5"/>
        <w:tblW w:w="8396" w:type="dxa"/>
        <w:tblLook w:val="04A0" w:firstRow="1" w:lastRow="0" w:firstColumn="1" w:lastColumn="0" w:noHBand="0" w:noVBand="1"/>
      </w:tblPr>
      <w:tblGrid>
        <w:gridCol w:w="2263"/>
        <w:gridCol w:w="4253"/>
        <w:gridCol w:w="1880"/>
      </w:tblGrid>
      <w:tr w:rsidR="00EC156F" w:rsidRPr="000B22B6" w14:paraId="30DC768F" w14:textId="77777777" w:rsidTr="00582E84">
        <w:tc>
          <w:tcPr>
            <w:tcW w:w="8396" w:type="dxa"/>
            <w:gridSpan w:val="3"/>
            <w:tcBorders>
              <w:top w:val="single" w:sz="4" w:space="0" w:color="auto"/>
              <w:left w:val="single" w:sz="4" w:space="0" w:color="auto"/>
              <w:bottom w:val="single" w:sz="4" w:space="0" w:color="auto"/>
              <w:right w:val="single" w:sz="4" w:space="0" w:color="auto"/>
            </w:tcBorders>
            <w:vAlign w:val="center"/>
          </w:tcPr>
          <w:p w14:paraId="491B2162" w14:textId="77777777" w:rsidR="00EC156F" w:rsidRPr="000B22B6" w:rsidRDefault="00EC156F" w:rsidP="00582E84">
            <w:pPr>
              <w:pBdr>
                <w:bottom w:val="single" w:sz="4" w:space="0" w:color="FFFFFF"/>
              </w:pBdr>
              <w:ind w:right="-58" w:firstLine="142"/>
              <w:jc w:val="center"/>
              <w:rPr>
                <w:rFonts w:ascii="Times New Roman" w:hAnsi="Times New Roman" w:cs="Times New Roman"/>
                <w:b/>
                <w:sz w:val="28"/>
                <w:szCs w:val="28"/>
                <w:lang w:val="kk-KZ"/>
              </w:rPr>
            </w:pPr>
            <w:r w:rsidRPr="000B22B6">
              <w:rPr>
                <w:rFonts w:ascii="Times New Roman" w:hAnsi="Times New Roman" w:cs="Times New Roman"/>
                <w:b/>
                <w:sz w:val="28"/>
                <w:szCs w:val="28"/>
                <w:lang w:val="kk-KZ"/>
              </w:rPr>
              <w:t>Вариативный компонент</w:t>
            </w:r>
          </w:p>
        </w:tc>
      </w:tr>
      <w:tr w:rsidR="00EC156F" w:rsidRPr="000B22B6" w14:paraId="5FE32DB9" w14:textId="77777777" w:rsidTr="00582E84">
        <w:tc>
          <w:tcPr>
            <w:tcW w:w="2263" w:type="dxa"/>
            <w:tcBorders>
              <w:top w:val="single" w:sz="4" w:space="0" w:color="auto"/>
              <w:left w:val="single" w:sz="4" w:space="0" w:color="auto"/>
              <w:bottom w:val="single" w:sz="4" w:space="0" w:color="auto"/>
              <w:right w:val="single" w:sz="4" w:space="0" w:color="auto"/>
            </w:tcBorders>
            <w:vAlign w:val="center"/>
          </w:tcPr>
          <w:p w14:paraId="14BD0A25" w14:textId="77777777" w:rsidR="00EC156F" w:rsidRPr="000B22B6" w:rsidRDefault="00EC156F" w:rsidP="00582E84">
            <w:pPr>
              <w:pBdr>
                <w:bottom w:val="single" w:sz="4" w:space="0" w:color="FFFFFF"/>
              </w:pBdr>
              <w:jc w:val="center"/>
              <w:rPr>
                <w:rFonts w:ascii="Times New Roman" w:hAnsi="Times New Roman" w:cs="Times New Roman"/>
                <w:b/>
                <w:sz w:val="28"/>
                <w:szCs w:val="28"/>
                <w:lang w:val="kk-KZ"/>
              </w:rPr>
            </w:pPr>
            <w:r w:rsidRPr="000B22B6">
              <w:rPr>
                <w:rFonts w:ascii="Times New Roman" w:hAnsi="Times New Roman" w:cs="Times New Roman"/>
                <w:b/>
                <w:sz w:val="28"/>
                <w:szCs w:val="28"/>
                <w:lang w:val="kk-KZ"/>
              </w:rPr>
              <w:t>Количество часов</w:t>
            </w:r>
          </w:p>
        </w:tc>
        <w:tc>
          <w:tcPr>
            <w:tcW w:w="4253" w:type="dxa"/>
            <w:tcBorders>
              <w:top w:val="single" w:sz="4" w:space="0" w:color="auto"/>
              <w:left w:val="single" w:sz="4" w:space="0" w:color="auto"/>
              <w:bottom w:val="single" w:sz="4" w:space="0" w:color="auto"/>
              <w:right w:val="single" w:sz="4" w:space="0" w:color="auto"/>
            </w:tcBorders>
            <w:vAlign w:val="center"/>
          </w:tcPr>
          <w:p w14:paraId="333AD7C7" w14:textId="77777777" w:rsidR="00EC156F" w:rsidRPr="000B22B6" w:rsidRDefault="00EC156F" w:rsidP="00582E84">
            <w:pPr>
              <w:pBdr>
                <w:bottom w:val="single" w:sz="4" w:space="0" w:color="FFFFFF"/>
              </w:pBdr>
              <w:jc w:val="center"/>
              <w:rPr>
                <w:rFonts w:ascii="Times New Roman" w:hAnsi="Times New Roman" w:cs="Times New Roman"/>
                <w:b/>
                <w:sz w:val="28"/>
                <w:szCs w:val="28"/>
                <w:lang w:val="kk-KZ"/>
              </w:rPr>
            </w:pPr>
            <w:r w:rsidRPr="000B22B6">
              <w:rPr>
                <w:rFonts w:ascii="Times New Roman" w:hAnsi="Times New Roman" w:cs="Times New Roman"/>
                <w:b/>
                <w:sz w:val="28"/>
                <w:szCs w:val="28"/>
                <w:lang w:val="kk-KZ"/>
              </w:rPr>
              <w:t>Название</w:t>
            </w:r>
          </w:p>
        </w:tc>
        <w:tc>
          <w:tcPr>
            <w:tcW w:w="1880" w:type="dxa"/>
            <w:tcBorders>
              <w:top w:val="single" w:sz="4" w:space="0" w:color="auto"/>
              <w:left w:val="single" w:sz="4" w:space="0" w:color="auto"/>
              <w:bottom w:val="single" w:sz="4" w:space="0" w:color="auto"/>
              <w:right w:val="single" w:sz="4" w:space="0" w:color="auto"/>
            </w:tcBorders>
            <w:vAlign w:val="center"/>
          </w:tcPr>
          <w:p w14:paraId="7374B8D1" w14:textId="77777777" w:rsidR="00EC156F" w:rsidRPr="000B22B6" w:rsidRDefault="00EC156F" w:rsidP="00582E84">
            <w:pPr>
              <w:pBdr>
                <w:bottom w:val="single" w:sz="4" w:space="0" w:color="FFFFFF"/>
              </w:pBdr>
              <w:jc w:val="center"/>
              <w:rPr>
                <w:rFonts w:ascii="Times New Roman" w:hAnsi="Times New Roman" w:cs="Times New Roman"/>
                <w:b/>
                <w:sz w:val="28"/>
                <w:szCs w:val="28"/>
                <w:lang w:val="kk-KZ"/>
              </w:rPr>
            </w:pPr>
            <w:r w:rsidRPr="000B22B6">
              <w:rPr>
                <w:rFonts w:ascii="Times New Roman" w:hAnsi="Times New Roman" w:cs="Times New Roman"/>
                <w:b/>
                <w:sz w:val="28"/>
                <w:szCs w:val="28"/>
                <w:lang w:val="kk-KZ"/>
              </w:rPr>
              <w:t>Класс</w:t>
            </w:r>
          </w:p>
        </w:tc>
      </w:tr>
      <w:tr w:rsidR="00EC156F" w:rsidRPr="000B22B6" w14:paraId="7CD1AC8D" w14:textId="77777777" w:rsidTr="00582E84">
        <w:tc>
          <w:tcPr>
            <w:tcW w:w="2263" w:type="dxa"/>
            <w:tcBorders>
              <w:top w:val="single" w:sz="4" w:space="0" w:color="auto"/>
              <w:left w:val="single" w:sz="4" w:space="0" w:color="auto"/>
            </w:tcBorders>
            <w:shd w:val="clear" w:color="auto" w:fill="FFFFFF"/>
            <w:vAlign w:val="center"/>
          </w:tcPr>
          <w:p w14:paraId="295DFF87" w14:textId="77777777" w:rsidR="00EC156F" w:rsidRPr="000B22B6" w:rsidRDefault="00EC156F" w:rsidP="00582E84">
            <w:pPr>
              <w:pBdr>
                <w:bottom w:val="single" w:sz="4" w:space="0" w:color="FFFFFF"/>
              </w:pBdr>
              <w:ind w:firstLine="142"/>
              <w:jc w:val="center"/>
              <w:rPr>
                <w:rFonts w:ascii="Times New Roman" w:hAnsi="Times New Roman" w:cs="Times New Roman"/>
                <w:sz w:val="28"/>
                <w:szCs w:val="28"/>
              </w:rPr>
            </w:pPr>
            <w:r w:rsidRPr="000B22B6">
              <w:rPr>
                <w:rFonts w:ascii="Times New Roman" w:hAnsi="Times New Roman" w:cs="Times New Roman"/>
                <w:sz w:val="28"/>
                <w:szCs w:val="28"/>
                <w:lang w:val="kk-KZ"/>
              </w:rPr>
              <w:t xml:space="preserve">1 </w:t>
            </w:r>
            <w:r w:rsidRPr="000B22B6">
              <w:rPr>
                <w:rFonts w:ascii="Times New Roman" w:hAnsi="Times New Roman" w:cs="Times New Roman"/>
                <w:sz w:val="28"/>
                <w:szCs w:val="28"/>
              </w:rPr>
              <w:t>са</w:t>
            </w:r>
            <w:r w:rsidRPr="000B22B6">
              <w:rPr>
                <w:rFonts w:ascii="Times New Roman" w:hAnsi="Times New Roman" w:cs="Times New Roman"/>
                <w:sz w:val="28"/>
                <w:szCs w:val="28"/>
                <w:lang w:val="kk-KZ"/>
              </w:rPr>
              <w:t>ғ</w:t>
            </w:r>
            <w:r w:rsidRPr="000B22B6">
              <w:rPr>
                <w:rFonts w:ascii="Times New Roman" w:hAnsi="Times New Roman" w:cs="Times New Roman"/>
                <w:sz w:val="28"/>
                <w:szCs w:val="28"/>
              </w:rPr>
              <w:t>ат</w:t>
            </w:r>
          </w:p>
        </w:tc>
        <w:tc>
          <w:tcPr>
            <w:tcW w:w="4253" w:type="dxa"/>
            <w:vAlign w:val="center"/>
          </w:tcPr>
          <w:p w14:paraId="1620B869" w14:textId="77777777" w:rsidR="00EC156F" w:rsidRPr="000B22B6" w:rsidRDefault="00EC156F" w:rsidP="00582E84">
            <w:pPr>
              <w:jc w:val="center"/>
              <w:rPr>
                <w:rFonts w:ascii="Times New Roman" w:hAnsi="Times New Roman" w:cs="Times New Roman"/>
                <w:sz w:val="28"/>
                <w:szCs w:val="28"/>
                <w:lang w:val="kk-KZ"/>
              </w:rPr>
            </w:pPr>
            <w:r w:rsidRPr="000B22B6">
              <w:rPr>
                <w:rFonts w:ascii="Times New Roman" w:hAnsi="Times New Roman" w:cs="Times New Roman"/>
                <w:sz w:val="28"/>
                <w:szCs w:val="28"/>
                <w:lang w:val="kk-KZ"/>
              </w:rPr>
              <w:t>Шахмат  негіздері</w:t>
            </w:r>
          </w:p>
        </w:tc>
        <w:tc>
          <w:tcPr>
            <w:tcW w:w="1880" w:type="dxa"/>
            <w:tcBorders>
              <w:top w:val="single" w:sz="4" w:space="0" w:color="auto"/>
              <w:left w:val="single" w:sz="4" w:space="0" w:color="auto"/>
            </w:tcBorders>
            <w:shd w:val="clear" w:color="auto" w:fill="FFFFFF"/>
            <w:vAlign w:val="center"/>
          </w:tcPr>
          <w:p w14:paraId="004F49DF" w14:textId="77777777" w:rsidR="00EC156F" w:rsidRPr="000B22B6" w:rsidRDefault="00EC156F" w:rsidP="00582E84">
            <w:pPr>
              <w:pBdr>
                <w:bottom w:val="single" w:sz="4" w:space="0" w:color="FFFFFF"/>
              </w:pBdr>
              <w:ind w:firstLine="142"/>
              <w:jc w:val="center"/>
              <w:rPr>
                <w:rFonts w:ascii="Times New Roman" w:hAnsi="Times New Roman" w:cs="Times New Roman"/>
                <w:sz w:val="28"/>
                <w:szCs w:val="28"/>
                <w:lang w:val="kk-KZ"/>
              </w:rPr>
            </w:pPr>
            <w:r w:rsidRPr="000B22B6">
              <w:rPr>
                <w:rFonts w:ascii="Times New Roman" w:hAnsi="Times New Roman" w:cs="Times New Roman"/>
                <w:sz w:val="28"/>
                <w:szCs w:val="28"/>
                <w:lang w:val="kk-KZ"/>
              </w:rPr>
              <w:t>1Ә</w:t>
            </w:r>
          </w:p>
        </w:tc>
      </w:tr>
    </w:tbl>
    <w:p w14:paraId="26AC4E40" w14:textId="77777777" w:rsidR="00EC156F" w:rsidRPr="000B22B6" w:rsidRDefault="00EC156F" w:rsidP="00EC156F">
      <w:pPr>
        <w:pBdr>
          <w:bottom w:val="single" w:sz="4" w:space="0" w:color="FFFFFF"/>
        </w:pBdr>
        <w:ind w:firstLine="142"/>
        <w:rPr>
          <w:rFonts w:ascii="Times New Roman" w:hAnsi="Times New Roman" w:cs="Times New Roman"/>
          <w:b/>
          <w:sz w:val="28"/>
          <w:szCs w:val="28"/>
          <w:u w:val="single"/>
          <w:lang w:val="kk-KZ"/>
        </w:rPr>
      </w:pPr>
      <w:r w:rsidRPr="000B22B6">
        <w:rPr>
          <w:rFonts w:ascii="Times New Roman" w:hAnsi="Times New Roman" w:cs="Times New Roman"/>
          <w:b/>
          <w:sz w:val="28"/>
          <w:szCs w:val="28"/>
          <w:u w:val="single"/>
          <w:lang w:val="kk-KZ"/>
        </w:rPr>
        <w:t>1, 2, 3, 4 КЛАССЫ   С  РУССКИМ  ЯЗЫКОМ  ОБУЧЕНИЯ:</w:t>
      </w:r>
    </w:p>
    <w:p w14:paraId="3B42C49E" w14:textId="77777777" w:rsidR="00EC156F" w:rsidRPr="000B22B6" w:rsidRDefault="00EC156F" w:rsidP="00EC156F">
      <w:pPr>
        <w:pBdr>
          <w:bottom w:val="single" w:sz="4" w:space="0" w:color="FFFFFF"/>
        </w:pBdr>
        <w:ind w:firstLine="142"/>
        <w:rPr>
          <w:rFonts w:ascii="Times New Roman" w:hAnsi="Times New Roman" w:cs="Times New Roman"/>
          <w:b/>
          <w:sz w:val="28"/>
          <w:szCs w:val="28"/>
          <w:lang w:val="kk-KZ"/>
        </w:rPr>
      </w:pPr>
      <w:r w:rsidRPr="000B22B6">
        <w:rPr>
          <w:rFonts w:ascii="Times New Roman" w:hAnsi="Times New Roman" w:cs="Times New Roman"/>
          <w:b/>
          <w:sz w:val="28"/>
          <w:szCs w:val="28"/>
          <w:lang w:val="kk-KZ"/>
        </w:rPr>
        <w:t>1. Количество классов согласно титульному листу:</w:t>
      </w:r>
    </w:p>
    <w:tbl>
      <w:tblPr>
        <w:tblStyle w:val="a5"/>
        <w:tblW w:w="5920" w:type="dxa"/>
        <w:tblLayout w:type="fixed"/>
        <w:tblLook w:val="04A0" w:firstRow="1" w:lastRow="0" w:firstColumn="1" w:lastColumn="0" w:noHBand="0" w:noVBand="1"/>
      </w:tblPr>
      <w:tblGrid>
        <w:gridCol w:w="2518"/>
        <w:gridCol w:w="3402"/>
      </w:tblGrid>
      <w:tr w:rsidR="00EC156F" w:rsidRPr="001D667D" w14:paraId="6923C05B" w14:textId="77777777" w:rsidTr="00582E84">
        <w:tc>
          <w:tcPr>
            <w:tcW w:w="2518" w:type="dxa"/>
            <w:tcBorders>
              <w:top w:val="single" w:sz="4" w:space="0" w:color="auto"/>
              <w:left w:val="single" w:sz="4" w:space="0" w:color="auto"/>
              <w:bottom w:val="single" w:sz="4" w:space="0" w:color="auto"/>
            </w:tcBorders>
            <w:shd w:val="clear" w:color="auto" w:fill="FFFFFF"/>
            <w:vAlign w:val="center"/>
          </w:tcPr>
          <w:p w14:paraId="0B7DB34C"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b/>
                <w:sz w:val="24"/>
                <w:szCs w:val="24"/>
                <w:lang w:val="kk-KZ"/>
              </w:rPr>
              <w:t>Количество классов</w:t>
            </w:r>
          </w:p>
        </w:tc>
        <w:tc>
          <w:tcPr>
            <w:tcW w:w="3402" w:type="dxa"/>
            <w:tcBorders>
              <w:top w:val="single" w:sz="4" w:space="0" w:color="auto"/>
              <w:left w:val="single" w:sz="4" w:space="0" w:color="auto"/>
              <w:bottom w:val="single" w:sz="4" w:space="0" w:color="auto"/>
            </w:tcBorders>
            <w:shd w:val="clear" w:color="auto" w:fill="FFFFFF"/>
            <w:vAlign w:val="center"/>
          </w:tcPr>
          <w:p w14:paraId="7054328A" w14:textId="77777777" w:rsidR="00EC156F" w:rsidRPr="001D667D" w:rsidRDefault="00EC156F" w:rsidP="00582E84">
            <w:pPr>
              <w:pBdr>
                <w:bottom w:val="single" w:sz="4" w:space="0" w:color="FFFFFF"/>
              </w:pBdr>
              <w:jc w:val="center"/>
              <w:rPr>
                <w:rFonts w:ascii="Times New Roman" w:hAnsi="Times New Roman" w:cs="Times New Roman"/>
                <w:b/>
                <w:sz w:val="24"/>
                <w:szCs w:val="24"/>
              </w:rPr>
            </w:pPr>
          </w:p>
        </w:tc>
      </w:tr>
      <w:tr w:rsidR="00EC156F" w:rsidRPr="001D667D" w14:paraId="0AA7CE4A" w14:textId="77777777" w:rsidTr="00582E84">
        <w:tc>
          <w:tcPr>
            <w:tcW w:w="2518" w:type="dxa"/>
            <w:tcBorders>
              <w:top w:val="single" w:sz="4" w:space="0" w:color="auto"/>
              <w:left w:val="single" w:sz="4" w:space="0" w:color="auto"/>
              <w:bottom w:val="single" w:sz="4" w:space="0" w:color="auto"/>
            </w:tcBorders>
            <w:shd w:val="clear" w:color="auto" w:fill="FFFFFF"/>
            <w:vAlign w:val="center"/>
          </w:tcPr>
          <w:p w14:paraId="1B975660" w14:textId="77777777" w:rsidR="00EC156F" w:rsidRPr="001D667D" w:rsidRDefault="00EC156F" w:rsidP="00582E84">
            <w:pPr>
              <w:pBdr>
                <w:bottom w:val="single" w:sz="4" w:space="0" w:color="FFFFFF"/>
              </w:pBdr>
              <w:jc w:val="center"/>
              <w:rPr>
                <w:rFonts w:ascii="Times New Roman" w:hAnsi="Times New Roman" w:cs="Times New Roman"/>
                <w:sz w:val="24"/>
                <w:szCs w:val="24"/>
                <w:lang w:val="kk-KZ"/>
              </w:rPr>
            </w:pPr>
            <w:r w:rsidRPr="001D667D">
              <w:rPr>
                <w:rFonts w:ascii="Times New Roman" w:hAnsi="Times New Roman" w:cs="Times New Roman"/>
                <w:sz w:val="24"/>
                <w:szCs w:val="24"/>
                <w:lang w:val="kk-KZ"/>
              </w:rPr>
              <w:t>5</w:t>
            </w:r>
          </w:p>
        </w:tc>
        <w:tc>
          <w:tcPr>
            <w:tcW w:w="3402" w:type="dxa"/>
            <w:tcBorders>
              <w:top w:val="single" w:sz="4" w:space="0" w:color="auto"/>
              <w:left w:val="single" w:sz="4" w:space="0" w:color="auto"/>
              <w:bottom w:val="single" w:sz="4" w:space="0" w:color="auto"/>
            </w:tcBorders>
            <w:shd w:val="clear" w:color="auto" w:fill="FFFFFF"/>
            <w:vAlign w:val="center"/>
          </w:tcPr>
          <w:p w14:paraId="17D96942" w14:textId="77777777" w:rsidR="00EC156F" w:rsidRPr="001D667D" w:rsidRDefault="00EC156F" w:rsidP="00582E84">
            <w:pPr>
              <w:pBdr>
                <w:bottom w:val="single" w:sz="4" w:space="0" w:color="FFFFFF"/>
              </w:pBdr>
              <w:jc w:val="center"/>
              <w:rPr>
                <w:rFonts w:ascii="Times New Roman" w:hAnsi="Times New Roman" w:cs="Times New Roman"/>
                <w:sz w:val="24"/>
                <w:szCs w:val="24"/>
              </w:rPr>
            </w:pPr>
            <w:r w:rsidRPr="001D667D">
              <w:rPr>
                <w:rFonts w:ascii="Times New Roman" w:hAnsi="Times New Roman" w:cs="Times New Roman"/>
                <w:sz w:val="24"/>
                <w:szCs w:val="24"/>
              </w:rPr>
              <w:t xml:space="preserve">1 Б, 1 </w:t>
            </w:r>
            <w:r w:rsidRPr="001D667D">
              <w:rPr>
                <w:rFonts w:ascii="Times New Roman" w:hAnsi="Times New Roman" w:cs="Times New Roman"/>
                <w:sz w:val="24"/>
                <w:szCs w:val="24"/>
                <w:lang w:val="kk-KZ"/>
              </w:rPr>
              <w:t>Б</w:t>
            </w:r>
            <w:r w:rsidRPr="001D667D">
              <w:rPr>
                <w:rFonts w:ascii="Times New Roman" w:hAnsi="Times New Roman" w:cs="Times New Roman"/>
                <w:sz w:val="24"/>
                <w:szCs w:val="24"/>
              </w:rPr>
              <w:t>, 1 Г, 1 Д, 1 Е</w:t>
            </w:r>
          </w:p>
        </w:tc>
      </w:tr>
      <w:tr w:rsidR="00EC156F" w:rsidRPr="001D667D" w14:paraId="6B3D1A1F" w14:textId="77777777" w:rsidTr="00582E84">
        <w:tc>
          <w:tcPr>
            <w:tcW w:w="2518" w:type="dxa"/>
            <w:tcBorders>
              <w:top w:val="single" w:sz="4" w:space="0" w:color="auto"/>
              <w:left w:val="single" w:sz="4" w:space="0" w:color="auto"/>
            </w:tcBorders>
            <w:shd w:val="clear" w:color="auto" w:fill="FFFFFF"/>
            <w:vAlign w:val="center"/>
          </w:tcPr>
          <w:p w14:paraId="62A1A108" w14:textId="77777777" w:rsidR="00EC156F" w:rsidRPr="001D667D" w:rsidRDefault="00EC156F" w:rsidP="00582E84">
            <w:pPr>
              <w:pBdr>
                <w:bottom w:val="single" w:sz="4" w:space="0" w:color="FFFFFF"/>
              </w:pBdr>
              <w:jc w:val="center"/>
              <w:rPr>
                <w:rFonts w:ascii="Times New Roman" w:hAnsi="Times New Roman" w:cs="Times New Roman"/>
                <w:sz w:val="24"/>
                <w:szCs w:val="24"/>
                <w:lang w:val="kk-KZ"/>
              </w:rPr>
            </w:pPr>
            <w:r w:rsidRPr="001D667D">
              <w:rPr>
                <w:rFonts w:ascii="Times New Roman" w:hAnsi="Times New Roman" w:cs="Times New Roman"/>
                <w:sz w:val="24"/>
                <w:szCs w:val="24"/>
                <w:lang w:val="kk-KZ"/>
              </w:rPr>
              <w:t>6</w:t>
            </w:r>
          </w:p>
        </w:tc>
        <w:tc>
          <w:tcPr>
            <w:tcW w:w="3402" w:type="dxa"/>
            <w:tcBorders>
              <w:top w:val="single" w:sz="4" w:space="0" w:color="auto"/>
              <w:left w:val="single" w:sz="4" w:space="0" w:color="auto"/>
            </w:tcBorders>
            <w:shd w:val="clear" w:color="auto" w:fill="FFFFFF"/>
            <w:vAlign w:val="center"/>
          </w:tcPr>
          <w:p w14:paraId="6DAB99ED" w14:textId="77777777" w:rsidR="00EC156F" w:rsidRPr="001D667D" w:rsidRDefault="00EC156F" w:rsidP="00582E84">
            <w:pPr>
              <w:pBdr>
                <w:bottom w:val="single" w:sz="4" w:space="0" w:color="FFFFFF"/>
              </w:pBdr>
              <w:jc w:val="center"/>
              <w:rPr>
                <w:rFonts w:ascii="Times New Roman" w:hAnsi="Times New Roman" w:cs="Times New Roman"/>
                <w:sz w:val="24"/>
                <w:szCs w:val="24"/>
              </w:rPr>
            </w:pPr>
            <w:r w:rsidRPr="001D667D">
              <w:rPr>
                <w:rFonts w:ascii="Times New Roman" w:hAnsi="Times New Roman" w:cs="Times New Roman"/>
                <w:sz w:val="24"/>
                <w:szCs w:val="24"/>
              </w:rPr>
              <w:t xml:space="preserve">2 </w:t>
            </w:r>
            <w:r w:rsidRPr="001D667D">
              <w:rPr>
                <w:rFonts w:ascii="Times New Roman" w:hAnsi="Times New Roman" w:cs="Times New Roman"/>
                <w:sz w:val="24"/>
                <w:szCs w:val="24"/>
                <w:lang w:val="kk-KZ"/>
              </w:rPr>
              <w:t>А</w:t>
            </w:r>
            <w:r w:rsidRPr="001D667D">
              <w:rPr>
                <w:rFonts w:ascii="Times New Roman" w:hAnsi="Times New Roman" w:cs="Times New Roman"/>
                <w:sz w:val="24"/>
                <w:szCs w:val="24"/>
              </w:rPr>
              <w:t xml:space="preserve">, 2 </w:t>
            </w:r>
            <w:r w:rsidRPr="001D667D">
              <w:rPr>
                <w:rFonts w:ascii="Times New Roman" w:hAnsi="Times New Roman" w:cs="Times New Roman"/>
                <w:sz w:val="24"/>
                <w:szCs w:val="24"/>
                <w:lang w:val="kk-KZ"/>
              </w:rPr>
              <w:t>Б</w:t>
            </w:r>
            <w:r w:rsidRPr="001D667D">
              <w:rPr>
                <w:rFonts w:ascii="Times New Roman" w:hAnsi="Times New Roman" w:cs="Times New Roman"/>
                <w:sz w:val="24"/>
                <w:szCs w:val="24"/>
              </w:rPr>
              <w:t>, 2 Г, 2 Д, 2 Е, 2 Ж</w:t>
            </w:r>
          </w:p>
        </w:tc>
      </w:tr>
      <w:tr w:rsidR="00EC156F" w:rsidRPr="001D667D" w14:paraId="217107FD" w14:textId="77777777" w:rsidTr="00582E84">
        <w:tc>
          <w:tcPr>
            <w:tcW w:w="2518" w:type="dxa"/>
            <w:tcBorders>
              <w:top w:val="single" w:sz="4" w:space="0" w:color="auto"/>
              <w:left w:val="single" w:sz="4" w:space="0" w:color="auto"/>
            </w:tcBorders>
            <w:shd w:val="clear" w:color="auto" w:fill="FFFFFF"/>
            <w:vAlign w:val="center"/>
          </w:tcPr>
          <w:p w14:paraId="22200F60" w14:textId="77777777" w:rsidR="00EC156F" w:rsidRPr="001D667D" w:rsidRDefault="00EC156F" w:rsidP="00582E84">
            <w:pPr>
              <w:pBdr>
                <w:bottom w:val="single" w:sz="4" w:space="0" w:color="FFFFFF"/>
              </w:pBdr>
              <w:jc w:val="center"/>
              <w:rPr>
                <w:rFonts w:ascii="Times New Roman" w:hAnsi="Times New Roman" w:cs="Times New Roman"/>
                <w:sz w:val="24"/>
                <w:szCs w:val="24"/>
                <w:lang w:val="kk-KZ"/>
              </w:rPr>
            </w:pPr>
            <w:r w:rsidRPr="001D667D">
              <w:rPr>
                <w:rFonts w:ascii="Times New Roman" w:hAnsi="Times New Roman" w:cs="Times New Roman"/>
                <w:sz w:val="24"/>
                <w:szCs w:val="24"/>
                <w:lang w:val="kk-KZ"/>
              </w:rPr>
              <w:t>6</w:t>
            </w:r>
          </w:p>
        </w:tc>
        <w:tc>
          <w:tcPr>
            <w:tcW w:w="3402" w:type="dxa"/>
            <w:tcBorders>
              <w:top w:val="single" w:sz="4" w:space="0" w:color="auto"/>
              <w:left w:val="single" w:sz="4" w:space="0" w:color="auto"/>
            </w:tcBorders>
            <w:shd w:val="clear" w:color="auto" w:fill="FFFFFF"/>
            <w:vAlign w:val="center"/>
          </w:tcPr>
          <w:p w14:paraId="42FA8FF2" w14:textId="77777777" w:rsidR="00EC156F" w:rsidRPr="001D667D" w:rsidRDefault="00EC156F" w:rsidP="00582E84">
            <w:pPr>
              <w:pBdr>
                <w:bottom w:val="single" w:sz="4" w:space="0" w:color="FFFFFF"/>
              </w:pBdr>
              <w:jc w:val="center"/>
              <w:rPr>
                <w:rFonts w:ascii="Times New Roman" w:hAnsi="Times New Roman" w:cs="Times New Roman"/>
                <w:sz w:val="24"/>
                <w:szCs w:val="24"/>
              </w:rPr>
            </w:pPr>
            <w:r w:rsidRPr="001D667D">
              <w:rPr>
                <w:rFonts w:ascii="Times New Roman" w:hAnsi="Times New Roman" w:cs="Times New Roman"/>
                <w:sz w:val="24"/>
                <w:szCs w:val="24"/>
              </w:rPr>
              <w:t xml:space="preserve">3 А, 3 Б, 3 </w:t>
            </w:r>
            <w:r w:rsidRPr="001D667D">
              <w:rPr>
                <w:rFonts w:ascii="Times New Roman" w:hAnsi="Times New Roman" w:cs="Times New Roman"/>
                <w:sz w:val="24"/>
                <w:szCs w:val="24"/>
                <w:lang w:val="kk-KZ"/>
              </w:rPr>
              <w:t>В</w:t>
            </w:r>
            <w:r w:rsidRPr="001D667D">
              <w:rPr>
                <w:rFonts w:ascii="Times New Roman" w:hAnsi="Times New Roman" w:cs="Times New Roman"/>
                <w:sz w:val="24"/>
                <w:szCs w:val="24"/>
              </w:rPr>
              <w:t>, 3 Г, 3 Д, 3 Е</w:t>
            </w:r>
          </w:p>
        </w:tc>
      </w:tr>
      <w:tr w:rsidR="00EC156F" w:rsidRPr="001D667D" w14:paraId="2BABAFA6" w14:textId="77777777" w:rsidTr="00582E84">
        <w:tc>
          <w:tcPr>
            <w:tcW w:w="2518" w:type="dxa"/>
            <w:tcBorders>
              <w:top w:val="single" w:sz="4" w:space="0" w:color="auto"/>
              <w:left w:val="single" w:sz="4" w:space="0" w:color="auto"/>
              <w:bottom w:val="single" w:sz="4" w:space="0" w:color="auto"/>
            </w:tcBorders>
            <w:shd w:val="clear" w:color="auto" w:fill="FFFFFF"/>
            <w:vAlign w:val="center"/>
          </w:tcPr>
          <w:p w14:paraId="084C3CEC" w14:textId="77777777" w:rsidR="00EC156F" w:rsidRPr="001D667D" w:rsidRDefault="00EC156F" w:rsidP="00582E84">
            <w:pPr>
              <w:pBdr>
                <w:bottom w:val="single" w:sz="4" w:space="0" w:color="FFFFFF"/>
              </w:pBdr>
              <w:jc w:val="center"/>
              <w:rPr>
                <w:rFonts w:ascii="Times New Roman" w:hAnsi="Times New Roman" w:cs="Times New Roman"/>
                <w:sz w:val="24"/>
                <w:szCs w:val="24"/>
                <w:lang w:val="kk-KZ"/>
              </w:rPr>
            </w:pPr>
            <w:r w:rsidRPr="001D667D">
              <w:rPr>
                <w:rFonts w:ascii="Times New Roman" w:hAnsi="Times New Roman" w:cs="Times New Roman"/>
                <w:sz w:val="24"/>
                <w:szCs w:val="24"/>
                <w:lang w:val="kk-KZ"/>
              </w:rPr>
              <w:t>6</w:t>
            </w:r>
          </w:p>
        </w:tc>
        <w:tc>
          <w:tcPr>
            <w:tcW w:w="3402" w:type="dxa"/>
            <w:tcBorders>
              <w:top w:val="single" w:sz="4" w:space="0" w:color="auto"/>
              <w:left w:val="single" w:sz="4" w:space="0" w:color="auto"/>
              <w:bottom w:val="single" w:sz="4" w:space="0" w:color="auto"/>
            </w:tcBorders>
            <w:shd w:val="clear" w:color="auto" w:fill="FFFFFF"/>
            <w:vAlign w:val="center"/>
          </w:tcPr>
          <w:p w14:paraId="6FC9CC33" w14:textId="77777777" w:rsidR="00EC156F" w:rsidRPr="001D667D" w:rsidRDefault="00EC156F" w:rsidP="00582E84">
            <w:pPr>
              <w:pBdr>
                <w:bottom w:val="single" w:sz="4" w:space="0" w:color="FFFFFF"/>
              </w:pBdr>
              <w:jc w:val="center"/>
              <w:rPr>
                <w:rFonts w:ascii="Times New Roman" w:hAnsi="Times New Roman" w:cs="Times New Roman"/>
                <w:sz w:val="24"/>
                <w:szCs w:val="24"/>
              </w:rPr>
            </w:pPr>
            <w:r w:rsidRPr="001D667D">
              <w:rPr>
                <w:rFonts w:ascii="Times New Roman" w:hAnsi="Times New Roman" w:cs="Times New Roman"/>
                <w:sz w:val="24"/>
                <w:szCs w:val="24"/>
                <w:lang w:val="kk-KZ"/>
              </w:rPr>
              <w:t>4А,</w:t>
            </w:r>
            <w:r w:rsidRPr="001D667D">
              <w:rPr>
                <w:rFonts w:ascii="Times New Roman" w:hAnsi="Times New Roman" w:cs="Times New Roman"/>
                <w:sz w:val="24"/>
                <w:szCs w:val="24"/>
              </w:rPr>
              <w:t>4 Б, 4 В(зпр), 4 Г, 4 Д, 4 Е</w:t>
            </w:r>
          </w:p>
        </w:tc>
      </w:tr>
      <w:tr w:rsidR="00EC156F" w:rsidRPr="001D667D" w14:paraId="7B8A130F" w14:textId="77777777" w:rsidTr="00582E84">
        <w:tc>
          <w:tcPr>
            <w:tcW w:w="2518" w:type="dxa"/>
            <w:tcBorders>
              <w:top w:val="single" w:sz="4" w:space="0" w:color="auto"/>
              <w:left w:val="single" w:sz="4" w:space="0" w:color="auto"/>
              <w:bottom w:val="single" w:sz="4" w:space="0" w:color="auto"/>
            </w:tcBorders>
            <w:shd w:val="clear" w:color="auto" w:fill="FFFFFF"/>
            <w:vAlign w:val="center"/>
          </w:tcPr>
          <w:p w14:paraId="747E352A"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b/>
                <w:sz w:val="24"/>
                <w:szCs w:val="24"/>
                <w:lang w:val="kk-KZ"/>
              </w:rPr>
              <w:t>23</w:t>
            </w:r>
          </w:p>
        </w:tc>
        <w:tc>
          <w:tcPr>
            <w:tcW w:w="3402" w:type="dxa"/>
            <w:tcBorders>
              <w:top w:val="single" w:sz="4" w:space="0" w:color="auto"/>
              <w:left w:val="single" w:sz="4" w:space="0" w:color="auto"/>
              <w:bottom w:val="single" w:sz="4" w:space="0" w:color="auto"/>
            </w:tcBorders>
            <w:shd w:val="clear" w:color="auto" w:fill="FFFFFF"/>
            <w:vAlign w:val="center"/>
          </w:tcPr>
          <w:p w14:paraId="28CA7F80" w14:textId="77777777" w:rsidR="00EC156F" w:rsidRPr="001D667D" w:rsidRDefault="00EC156F" w:rsidP="00582E84">
            <w:pPr>
              <w:pBdr>
                <w:bottom w:val="single" w:sz="4" w:space="0" w:color="FFFFFF"/>
              </w:pBdr>
              <w:jc w:val="center"/>
              <w:rPr>
                <w:rFonts w:ascii="Times New Roman" w:hAnsi="Times New Roman" w:cs="Times New Roman"/>
                <w:b/>
                <w:sz w:val="24"/>
                <w:szCs w:val="24"/>
              </w:rPr>
            </w:pPr>
            <w:r w:rsidRPr="001D667D">
              <w:rPr>
                <w:rFonts w:ascii="Times New Roman" w:hAnsi="Times New Roman" w:cs="Times New Roman"/>
                <w:b/>
                <w:sz w:val="24"/>
                <w:szCs w:val="24"/>
              </w:rPr>
              <w:t>1, 2, 3, 4 классы</w:t>
            </w:r>
          </w:p>
        </w:tc>
      </w:tr>
    </w:tbl>
    <w:p w14:paraId="7B0A242D" w14:textId="77777777" w:rsidR="00EC156F" w:rsidRPr="001D667D" w:rsidRDefault="00EC156F" w:rsidP="00EC156F">
      <w:pPr>
        <w:pBdr>
          <w:bottom w:val="single" w:sz="4" w:space="0" w:color="FFFFFF"/>
        </w:pBdr>
        <w:ind w:firstLine="142"/>
        <w:rPr>
          <w:rFonts w:ascii="Times New Roman" w:hAnsi="Times New Roman" w:cs="Times New Roman"/>
          <w:b/>
          <w:sz w:val="24"/>
          <w:szCs w:val="24"/>
          <w:lang w:val="kk-KZ"/>
        </w:rPr>
      </w:pPr>
      <w:r w:rsidRPr="001D667D">
        <w:rPr>
          <w:rFonts w:ascii="Times New Roman" w:hAnsi="Times New Roman" w:cs="Times New Roman"/>
          <w:b/>
          <w:sz w:val="24"/>
          <w:szCs w:val="24"/>
          <w:lang w:val="kk-KZ"/>
        </w:rPr>
        <w:t>2. Вариативный компонент</w:t>
      </w:r>
    </w:p>
    <w:tbl>
      <w:tblPr>
        <w:tblStyle w:val="a5"/>
        <w:tblW w:w="8538" w:type="dxa"/>
        <w:tblLook w:val="04A0" w:firstRow="1" w:lastRow="0" w:firstColumn="1" w:lastColumn="0" w:noHBand="0" w:noVBand="1"/>
      </w:tblPr>
      <w:tblGrid>
        <w:gridCol w:w="2263"/>
        <w:gridCol w:w="4395"/>
        <w:gridCol w:w="1880"/>
      </w:tblGrid>
      <w:tr w:rsidR="00EC156F" w:rsidRPr="001D667D" w14:paraId="51E14A6B" w14:textId="77777777" w:rsidTr="00582E84">
        <w:tc>
          <w:tcPr>
            <w:tcW w:w="8538" w:type="dxa"/>
            <w:gridSpan w:val="3"/>
            <w:tcBorders>
              <w:top w:val="single" w:sz="4" w:space="0" w:color="auto"/>
              <w:left w:val="single" w:sz="4" w:space="0" w:color="auto"/>
              <w:bottom w:val="single" w:sz="4" w:space="0" w:color="auto"/>
              <w:right w:val="single" w:sz="4" w:space="0" w:color="auto"/>
            </w:tcBorders>
            <w:vAlign w:val="center"/>
          </w:tcPr>
          <w:p w14:paraId="4F1ACAC2" w14:textId="77777777" w:rsidR="00EC156F" w:rsidRPr="001D667D" w:rsidRDefault="00EC156F" w:rsidP="00582E84">
            <w:pPr>
              <w:pBdr>
                <w:bottom w:val="single" w:sz="4" w:space="0" w:color="FFFFFF"/>
              </w:pBdr>
              <w:ind w:right="-58" w:firstLine="142"/>
              <w:jc w:val="center"/>
              <w:rPr>
                <w:rFonts w:ascii="Times New Roman" w:hAnsi="Times New Roman" w:cs="Times New Roman"/>
                <w:b/>
                <w:sz w:val="24"/>
                <w:szCs w:val="24"/>
                <w:lang w:val="kk-KZ"/>
              </w:rPr>
            </w:pPr>
            <w:r w:rsidRPr="001D667D">
              <w:rPr>
                <w:rFonts w:ascii="Times New Roman" w:hAnsi="Times New Roman" w:cs="Times New Roman"/>
                <w:b/>
                <w:sz w:val="24"/>
                <w:szCs w:val="24"/>
                <w:lang w:val="kk-KZ"/>
              </w:rPr>
              <w:t>Вариативный компонент</w:t>
            </w:r>
          </w:p>
        </w:tc>
      </w:tr>
      <w:tr w:rsidR="00EC156F" w:rsidRPr="001D667D" w14:paraId="51BC16A3" w14:textId="77777777" w:rsidTr="00582E84">
        <w:tc>
          <w:tcPr>
            <w:tcW w:w="2263" w:type="dxa"/>
            <w:tcBorders>
              <w:top w:val="single" w:sz="4" w:space="0" w:color="auto"/>
              <w:left w:val="single" w:sz="4" w:space="0" w:color="auto"/>
              <w:bottom w:val="single" w:sz="4" w:space="0" w:color="auto"/>
              <w:right w:val="single" w:sz="4" w:space="0" w:color="auto"/>
            </w:tcBorders>
            <w:vAlign w:val="center"/>
          </w:tcPr>
          <w:p w14:paraId="4AF0D1D2"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b/>
                <w:sz w:val="24"/>
                <w:szCs w:val="24"/>
                <w:lang w:val="kk-KZ"/>
              </w:rPr>
              <w:t>Количество часов</w:t>
            </w:r>
          </w:p>
        </w:tc>
        <w:tc>
          <w:tcPr>
            <w:tcW w:w="4395" w:type="dxa"/>
            <w:tcBorders>
              <w:top w:val="single" w:sz="4" w:space="0" w:color="auto"/>
              <w:left w:val="single" w:sz="4" w:space="0" w:color="auto"/>
              <w:bottom w:val="single" w:sz="4" w:space="0" w:color="auto"/>
              <w:right w:val="single" w:sz="4" w:space="0" w:color="auto"/>
            </w:tcBorders>
            <w:vAlign w:val="center"/>
          </w:tcPr>
          <w:p w14:paraId="13AE5529"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b/>
                <w:sz w:val="24"/>
                <w:szCs w:val="24"/>
                <w:lang w:val="kk-KZ"/>
              </w:rPr>
              <w:t>Название</w:t>
            </w:r>
          </w:p>
        </w:tc>
        <w:tc>
          <w:tcPr>
            <w:tcW w:w="1880" w:type="dxa"/>
            <w:tcBorders>
              <w:top w:val="single" w:sz="4" w:space="0" w:color="auto"/>
              <w:left w:val="single" w:sz="4" w:space="0" w:color="auto"/>
              <w:bottom w:val="single" w:sz="4" w:space="0" w:color="auto"/>
              <w:right w:val="single" w:sz="4" w:space="0" w:color="auto"/>
            </w:tcBorders>
            <w:vAlign w:val="center"/>
          </w:tcPr>
          <w:p w14:paraId="2205C0A4"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b/>
                <w:sz w:val="24"/>
                <w:szCs w:val="24"/>
                <w:lang w:val="kk-KZ"/>
              </w:rPr>
              <w:t>Класс</w:t>
            </w:r>
          </w:p>
        </w:tc>
      </w:tr>
      <w:tr w:rsidR="00EC156F" w:rsidRPr="001D667D" w14:paraId="1D1BAFE2" w14:textId="77777777" w:rsidTr="00582E84">
        <w:tc>
          <w:tcPr>
            <w:tcW w:w="2263" w:type="dxa"/>
            <w:tcBorders>
              <w:top w:val="single" w:sz="4" w:space="0" w:color="auto"/>
              <w:left w:val="single" w:sz="4" w:space="0" w:color="auto"/>
            </w:tcBorders>
            <w:shd w:val="clear" w:color="auto" w:fill="FFFFFF"/>
            <w:vAlign w:val="center"/>
          </w:tcPr>
          <w:p w14:paraId="37BD5ADC" w14:textId="77777777" w:rsidR="00EC156F" w:rsidRPr="001D667D" w:rsidRDefault="00EC156F" w:rsidP="00582E84">
            <w:pPr>
              <w:pBdr>
                <w:bottom w:val="single" w:sz="4" w:space="0" w:color="FFFFFF"/>
              </w:pBdr>
              <w:ind w:firstLine="142"/>
              <w:jc w:val="center"/>
              <w:rPr>
                <w:rFonts w:ascii="Times New Roman" w:hAnsi="Times New Roman" w:cs="Times New Roman"/>
                <w:sz w:val="24"/>
                <w:szCs w:val="24"/>
              </w:rPr>
            </w:pPr>
            <w:r w:rsidRPr="001D667D">
              <w:rPr>
                <w:rFonts w:ascii="Times New Roman" w:hAnsi="Times New Roman" w:cs="Times New Roman"/>
                <w:sz w:val="24"/>
                <w:szCs w:val="24"/>
              </w:rPr>
              <w:t>1 час</w:t>
            </w:r>
          </w:p>
        </w:tc>
        <w:tc>
          <w:tcPr>
            <w:tcW w:w="4395" w:type="dxa"/>
            <w:vAlign w:val="center"/>
          </w:tcPr>
          <w:p w14:paraId="7653761F" w14:textId="77777777" w:rsidR="00EC156F" w:rsidRPr="001D667D" w:rsidRDefault="00EC156F" w:rsidP="00582E84">
            <w:pPr>
              <w:pStyle w:val="22"/>
              <w:shd w:val="clear" w:color="auto" w:fill="auto"/>
              <w:spacing w:line="240" w:lineRule="auto"/>
              <w:jc w:val="center"/>
              <w:rPr>
                <w:rFonts w:ascii="Times New Roman" w:hAnsi="Times New Roman" w:cs="Times New Roman"/>
                <w:sz w:val="24"/>
                <w:szCs w:val="24"/>
                <w:lang w:val="kk-KZ"/>
              </w:rPr>
            </w:pPr>
            <w:r w:rsidRPr="001D667D">
              <w:rPr>
                <w:rFonts w:ascii="Times New Roman" w:hAnsi="Times New Roman" w:cs="Times New Roman"/>
                <w:sz w:val="24"/>
                <w:szCs w:val="24"/>
                <w:lang w:val="kk-KZ" w:eastAsia="kk-KZ" w:bidi="kk-KZ"/>
              </w:rPr>
              <w:t>Физическая культура: спортивные игры</w:t>
            </w:r>
          </w:p>
        </w:tc>
        <w:tc>
          <w:tcPr>
            <w:tcW w:w="1880" w:type="dxa"/>
            <w:tcBorders>
              <w:top w:val="single" w:sz="4" w:space="0" w:color="auto"/>
              <w:left w:val="single" w:sz="4" w:space="0" w:color="auto"/>
            </w:tcBorders>
            <w:shd w:val="clear" w:color="auto" w:fill="FFFFFF"/>
            <w:vAlign w:val="center"/>
          </w:tcPr>
          <w:p w14:paraId="7AE7790C" w14:textId="77777777" w:rsidR="00EC156F" w:rsidRPr="001D667D" w:rsidRDefault="00EC156F" w:rsidP="00582E84">
            <w:pPr>
              <w:pBdr>
                <w:bottom w:val="single" w:sz="4" w:space="0" w:color="FFFFFF"/>
              </w:pBdr>
              <w:ind w:firstLine="142"/>
              <w:jc w:val="center"/>
              <w:rPr>
                <w:rFonts w:ascii="Times New Roman" w:hAnsi="Times New Roman" w:cs="Times New Roman"/>
                <w:sz w:val="24"/>
                <w:szCs w:val="24"/>
                <w:lang w:val="kk-KZ"/>
              </w:rPr>
            </w:pPr>
            <w:r w:rsidRPr="001D667D">
              <w:rPr>
                <w:rFonts w:ascii="Times New Roman" w:hAnsi="Times New Roman" w:cs="Times New Roman"/>
                <w:sz w:val="24"/>
                <w:szCs w:val="24"/>
                <w:lang w:val="kk-KZ"/>
              </w:rPr>
              <w:t>1,2,3,4</w:t>
            </w:r>
          </w:p>
        </w:tc>
      </w:tr>
    </w:tbl>
    <w:p w14:paraId="4A372194" w14:textId="77777777" w:rsidR="00EC156F" w:rsidRPr="001D667D" w:rsidRDefault="00EC156F" w:rsidP="00EC156F">
      <w:pPr>
        <w:pBdr>
          <w:bottom w:val="single" w:sz="4" w:space="0" w:color="FFFFFF"/>
        </w:pBdr>
        <w:ind w:firstLine="142"/>
        <w:rPr>
          <w:rFonts w:ascii="Times New Roman" w:hAnsi="Times New Roman" w:cs="Times New Roman"/>
          <w:b/>
          <w:sz w:val="24"/>
          <w:szCs w:val="24"/>
          <w:lang w:val="kk-KZ"/>
        </w:rPr>
      </w:pPr>
    </w:p>
    <w:tbl>
      <w:tblPr>
        <w:tblStyle w:val="a5"/>
        <w:tblW w:w="8731" w:type="dxa"/>
        <w:tblLook w:val="04A0" w:firstRow="1" w:lastRow="0" w:firstColumn="1" w:lastColumn="0" w:noHBand="0" w:noVBand="1"/>
      </w:tblPr>
      <w:tblGrid>
        <w:gridCol w:w="1526"/>
        <w:gridCol w:w="1907"/>
        <w:gridCol w:w="1118"/>
        <w:gridCol w:w="4180"/>
      </w:tblGrid>
      <w:tr w:rsidR="00EC156F" w:rsidRPr="001D667D" w14:paraId="448CFD73" w14:textId="77777777" w:rsidTr="00582E84">
        <w:tc>
          <w:tcPr>
            <w:tcW w:w="8731" w:type="dxa"/>
            <w:gridSpan w:val="4"/>
            <w:tcBorders>
              <w:top w:val="single" w:sz="4" w:space="0" w:color="auto"/>
              <w:left w:val="single" w:sz="4" w:space="0" w:color="auto"/>
              <w:right w:val="single" w:sz="4" w:space="0" w:color="auto"/>
            </w:tcBorders>
            <w:shd w:val="clear" w:color="auto" w:fill="FFFFFF"/>
            <w:vAlign w:val="center"/>
          </w:tcPr>
          <w:p w14:paraId="4010189C" w14:textId="77777777" w:rsidR="00EC156F" w:rsidRPr="001D667D" w:rsidRDefault="00EC156F" w:rsidP="00582E84">
            <w:pPr>
              <w:pBdr>
                <w:bottom w:val="single" w:sz="4" w:space="0" w:color="FFFFFF"/>
              </w:pBdr>
              <w:tabs>
                <w:tab w:val="left" w:pos="0"/>
              </w:tabs>
              <w:jc w:val="center"/>
              <w:rPr>
                <w:rFonts w:ascii="Times New Roman" w:hAnsi="Times New Roman" w:cs="Times New Roman"/>
                <w:sz w:val="24"/>
                <w:szCs w:val="24"/>
                <w:lang w:val="kk-KZ"/>
              </w:rPr>
            </w:pPr>
            <w:r w:rsidRPr="001D667D">
              <w:rPr>
                <w:rFonts w:ascii="Times New Roman" w:hAnsi="Times New Roman" w:cs="Times New Roman"/>
                <w:b/>
                <w:sz w:val="24"/>
                <w:szCs w:val="24"/>
                <w:lang w:val="kk-KZ" w:eastAsia="kk-KZ" w:bidi="kk-KZ"/>
              </w:rPr>
              <w:t>Занятия по выбору</w:t>
            </w:r>
          </w:p>
        </w:tc>
      </w:tr>
      <w:tr w:rsidR="00EC156F" w:rsidRPr="001D667D" w14:paraId="26933E84" w14:textId="77777777" w:rsidTr="00582E84">
        <w:tc>
          <w:tcPr>
            <w:tcW w:w="1526" w:type="dxa"/>
            <w:tcBorders>
              <w:top w:val="single" w:sz="4" w:space="0" w:color="auto"/>
              <w:left w:val="single" w:sz="4" w:space="0" w:color="auto"/>
            </w:tcBorders>
            <w:shd w:val="clear" w:color="auto" w:fill="FFFFFF"/>
            <w:vAlign w:val="center"/>
          </w:tcPr>
          <w:p w14:paraId="6FE40A61"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b/>
                <w:sz w:val="24"/>
                <w:szCs w:val="24"/>
                <w:lang w:val="kk-KZ"/>
              </w:rPr>
              <w:t>Количество часов</w:t>
            </w:r>
          </w:p>
        </w:tc>
        <w:tc>
          <w:tcPr>
            <w:tcW w:w="1871" w:type="dxa"/>
            <w:tcBorders>
              <w:top w:val="single" w:sz="4" w:space="0" w:color="auto"/>
              <w:left w:val="single" w:sz="4" w:space="0" w:color="auto"/>
              <w:bottom w:val="single" w:sz="4" w:space="0" w:color="auto"/>
              <w:right w:val="single" w:sz="4" w:space="0" w:color="auto"/>
            </w:tcBorders>
            <w:vAlign w:val="center"/>
          </w:tcPr>
          <w:p w14:paraId="1A6F10C5"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b/>
                <w:sz w:val="24"/>
                <w:szCs w:val="24"/>
                <w:lang w:val="kk-KZ"/>
              </w:rPr>
              <w:t>Название</w:t>
            </w:r>
          </w:p>
        </w:tc>
        <w:tc>
          <w:tcPr>
            <w:tcW w:w="1122" w:type="dxa"/>
            <w:tcBorders>
              <w:top w:val="single" w:sz="4" w:space="0" w:color="auto"/>
              <w:left w:val="single" w:sz="4" w:space="0" w:color="auto"/>
              <w:bottom w:val="single" w:sz="4" w:space="0" w:color="auto"/>
              <w:right w:val="single" w:sz="4" w:space="0" w:color="auto"/>
            </w:tcBorders>
            <w:vAlign w:val="center"/>
          </w:tcPr>
          <w:p w14:paraId="31E30DD7"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b/>
                <w:sz w:val="24"/>
                <w:szCs w:val="24"/>
                <w:lang w:val="kk-KZ"/>
              </w:rPr>
              <w:t>Класс</w:t>
            </w:r>
          </w:p>
        </w:tc>
        <w:tc>
          <w:tcPr>
            <w:tcW w:w="4212" w:type="dxa"/>
            <w:tcBorders>
              <w:top w:val="single" w:sz="4" w:space="0" w:color="auto"/>
              <w:left w:val="single" w:sz="4" w:space="0" w:color="auto"/>
              <w:right w:val="single" w:sz="4" w:space="0" w:color="auto"/>
            </w:tcBorders>
            <w:vAlign w:val="center"/>
          </w:tcPr>
          <w:p w14:paraId="6E96B463"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b/>
                <w:sz w:val="24"/>
                <w:szCs w:val="24"/>
                <w:lang w:val="kk-KZ"/>
              </w:rPr>
              <w:t>Где утвержден</w:t>
            </w:r>
          </w:p>
        </w:tc>
      </w:tr>
      <w:tr w:rsidR="00EC156F" w:rsidRPr="001D667D" w14:paraId="146662C2" w14:textId="77777777" w:rsidTr="00582E84">
        <w:tc>
          <w:tcPr>
            <w:tcW w:w="1526" w:type="dxa"/>
            <w:tcBorders>
              <w:top w:val="single" w:sz="4" w:space="0" w:color="auto"/>
              <w:left w:val="single" w:sz="4" w:space="0" w:color="auto"/>
            </w:tcBorders>
            <w:shd w:val="clear" w:color="auto" w:fill="FFFFFF"/>
            <w:vAlign w:val="center"/>
          </w:tcPr>
          <w:p w14:paraId="79D20DDD" w14:textId="77777777" w:rsidR="00EC156F" w:rsidRPr="001D667D" w:rsidRDefault="00EC156F" w:rsidP="00582E84">
            <w:pPr>
              <w:pBdr>
                <w:bottom w:val="single" w:sz="4" w:space="0" w:color="FFFFFF"/>
              </w:pBdr>
              <w:tabs>
                <w:tab w:val="left" w:pos="0"/>
              </w:tabs>
              <w:jc w:val="center"/>
              <w:rPr>
                <w:rFonts w:ascii="Times New Roman" w:hAnsi="Times New Roman" w:cs="Times New Roman"/>
                <w:sz w:val="24"/>
                <w:szCs w:val="24"/>
              </w:rPr>
            </w:pPr>
            <w:r w:rsidRPr="001D667D">
              <w:rPr>
                <w:rFonts w:ascii="Times New Roman" w:hAnsi="Times New Roman" w:cs="Times New Roman"/>
                <w:sz w:val="24"/>
                <w:szCs w:val="24"/>
              </w:rPr>
              <w:t>1 час</w:t>
            </w:r>
          </w:p>
        </w:tc>
        <w:tc>
          <w:tcPr>
            <w:tcW w:w="1871" w:type="dxa"/>
            <w:tcBorders>
              <w:top w:val="single" w:sz="4" w:space="0" w:color="auto"/>
              <w:left w:val="single" w:sz="4" w:space="0" w:color="auto"/>
              <w:bottom w:val="single" w:sz="4" w:space="0" w:color="auto"/>
              <w:right w:val="single" w:sz="4" w:space="0" w:color="auto"/>
            </w:tcBorders>
            <w:vAlign w:val="center"/>
          </w:tcPr>
          <w:p w14:paraId="0A6AD52B" w14:textId="77777777" w:rsidR="00EC156F" w:rsidRPr="001D667D" w:rsidRDefault="00EC156F" w:rsidP="00582E84">
            <w:pPr>
              <w:jc w:val="center"/>
              <w:rPr>
                <w:rFonts w:ascii="Times New Roman" w:hAnsi="Times New Roman" w:cs="Times New Roman"/>
                <w:sz w:val="24"/>
                <w:szCs w:val="24"/>
                <w:lang w:val="kk-KZ"/>
              </w:rPr>
            </w:pPr>
            <w:r w:rsidRPr="001D667D">
              <w:rPr>
                <w:rFonts w:ascii="Times New Roman" w:eastAsia="Times New Roman" w:hAnsi="Times New Roman" w:cs="Times New Roman"/>
                <w:sz w:val="24"/>
                <w:szCs w:val="24"/>
                <w:lang w:val="kk-KZ"/>
              </w:rPr>
              <w:t>Математическая радуга</w:t>
            </w:r>
          </w:p>
        </w:tc>
        <w:tc>
          <w:tcPr>
            <w:tcW w:w="1122" w:type="dxa"/>
            <w:tcBorders>
              <w:top w:val="single" w:sz="4" w:space="0" w:color="auto"/>
              <w:left w:val="single" w:sz="4" w:space="0" w:color="auto"/>
              <w:bottom w:val="single" w:sz="4" w:space="0" w:color="auto"/>
              <w:right w:val="single" w:sz="4" w:space="0" w:color="auto"/>
            </w:tcBorders>
            <w:vAlign w:val="center"/>
          </w:tcPr>
          <w:p w14:paraId="3F808C17" w14:textId="77777777" w:rsidR="00EC156F" w:rsidRPr="001D667D" w:rsidRDefault="00EC156F" w:rsidP="00582E84">
            <w:pPr>
              <w:pBdr>
                <w:bottom w:val="single" w:sz="4" w:space="0" w:color="FFFFFF"/>
              </w:pBdr>
              <w:tabs>
                <w:tab w:val="left" w:pos="0"/>
              </w:tabs>
              <w:jc w:val="center"/>
              <w:rPr>
                <w:rFonts w:ascii="Times New Roman" w:hAnsi="Times New Roman" w:cs="Times New Roman"/>
                <w:sz w:val="24"/>
                <w:szCs w:val="24"/>
                <w:lang w:val="kk-KZ"/>
              </w:rPr>
            </w:pPr>
            <w:r w:rsidRPr="001D667D">
              <w:rPr>
                <w:rFonts w:ascii="Times New Roman" w:hAnsi="Times New Roman" w:cs="Times New Roman"/>
                <w:sz w:val="24"/>
                <w:szCs w:val="24"/>
                <w:lang w:val="kk-KZ"/>
              </w:rPr>
              <w:t>2</w:t>
            </w:r>
          </w:p>
        </w:tc>
        <w:tc>
          <w:tcPr>
            <w:tcW w:w="4212" w:type="dxa"/>
            <w:tcBorders>
              <w:top w:val="single" w:sz="4" w:space="0" w:color="auto"/>
              <w:left w:val="single" w:sz="4" w:space="0" w:color="auto"/>
              <w:right w:val="single" w:sz="4" w:space="0" w:color="auto"/>
            </w:tcBorders>
            <w:vAlign w:val="center"/>
          </w:tcPr>
          <w:p w14:paraId="418B3468" w14:textId="77777777" w:rsidR="00EC156F" w:rsidRPr="001D667D" w:rsidRDefault="00EC156F" w:rsidP="00582E84">
            <w:pPr>
              <w:pBdr>
                <w:bottom w:val="single" w:sz="4" w:space="0" w:color="FFFFFF"/>
              </w:pBdr>
              <w:rPr>
                <w:rFonts w:ascii="Times New Roman" w:hAnsi="Times New Roman" w:cs="Times New Roman"/>
                <w:sz w:val="24"/>
                <w:szCs w:val="24"/>
                <w:lang w:val="kk-KZ"/>
              </w:rPr>
            </w:pPr>
            <w:r w:rsidRPr="001D667D">
              <w:rPr>
                <w:rFonts w:ascii="Times New Roman" w:hAnsi="Times New Roman" w:cs="Times New Roman"/>
                <w:sz w:val="24"/>
                <w:szCs w:val="24"/>
              </w:rPr>
              <w:t>Заседание Педагогического совета КГУ «Средняя школа №41», №1, 29.08.23.</w:t>
            </w:r>
          </w:p>
        </w:tc>
      </w:tr>
    </w:tbl>
    <w:p w14:paraId="36E77250" w14:textId="77777777" w:rsidR="00EC156F" w:rsidRPr="001D667D" w:rsidRDefault="00EC156F" w:rsidP="00EC156F">
      <w:pPr>
        <w:pBdr>
          <w:bottom w:val="single" w:sz="4" w:space="0" w:color="FFFFFF"/>
        </w:pBdr>
        <w:ind w:firstLine="142"/>
        <w:rPr>
          <w:rFonts w:ascii="Times New Roman" w:hAnsi="Times New Roman" w:cs="Times New Roman"/>
          <w:b/>
          <w:sz w:val="24"/>
          <w:szCs w:val="24"/>
          <w:lang w:val="kk-KZ"/>
        </w:rPr>
      </w:pPr>
    </w:p>
    <w:tbl>
      <w:tblPr>
        <w:tblStyle w:val="a5"/>
        <w:tblW w:w="8784" w:type="dxa"/>
        <w:tblLook w:val="04A0" w:firstRow="1" w:lastRow="0" w:firstColumn="1" w:lastColumn="0" w:noHBand="0" w:noVBand="1"/>
      </w:tblPr>
      <w:tblGrid>
        <w:gridCol w:w="1526"/>
        <w:gridCol w:w="2438"/>
        <w:gridCol w:w="1122"/>
        <w:gridCol w:w="3698"/>
      </w:tblGrid>
      <w:tr w:rsidR="00EC156F" w:rsidRPr="001D667D" w14:paraId="27C55EAB" w14:textId="77777777" w:rsidTr="00582E84">
        <w:tc>
          <w:tcPr>
            <w:tcW w:w="8784" w:type="dxa"/>
            <w:gridSpan w:val="4"/>
            <w:tcBorders>
              <w:top w:val="single" w:sz="4" w:space="0" w:color="auto"/>
              <w:left w:val="single" w:sz="4" w:space="0" w:color="auto"/>
              <w:right w:val="single" w:sz="4" w:space="0" w:color="auto"/>
            </w:tcBorders>
            <w:shd w:val="clear" w:color="auto" w:fill="FFFFFF"/>
            <w:vAlign w:val="center"/>
          </w:tcPr>
          <w:p w14:paraId="681925A0" w14:textId="77777777" w:rsidR="00EC156F" w:rsidRPr="001D667D" w:rsidRDefault="00EC156F" w:rsidP="00582E84">
            <w:pPr>
              <w:pBdr>
                <w:bottom w:val="single" w:sz="4" w:space="0" w:color="FFFFFF"/>
              </w:pBdr>
              <w:tabs>
                <w:tab w:val="left" w:pos="0"/>
              </w:tabs>
              <w:jc w:val="center"/>
              <w:rPr>
                <w:rFonts w:ascii="Times New Roman" w:hAnsi="Times New Roman" w:cs="Times New Roman"/>
                <w:sz w:val="24"/>
                <w:szCs w:val="24"/>
                <w:lang w:val="kk-KZ"/>
              </w:rPr>
            </w:pPr>
            <w:r w:rsidRPr="001D667D">
              <w:rPr>
                <w:rFonts w:ascii="Times New Roman" w:hAnsi="Times New Roman" w:cs="Times New Roman"/>
                <w:b/>
                <w:sz w:val="24"/>
                <w:szCs w:val="24"/>
                <w:lang w:val="kk-KZ" w:eastAsia="kk-KZ" w:bidi="kk-KZ"/>
              </w:rPr>
              <w:t>Коррекционный  компонент</w:t>
            </w:r>
          </w:p>
        </w:tc>
      </w:tr>
      <w:tr w:rsidR="00EC156F" w:rsidRPr="001D667D" w14:paraId="2587D695" w14:textId="77777777" w:rsidTr="00582E84">
        <w:tc>
          <w:tcPr>
            <w:tcW w:w="1526" w:type="dxa"/>
            <w:tcBorders>
              <w:top w:val="single" w:sz="4" w:space="0" w:color="auto"/>
              <w:left w:val="single" w:sz="4" w:space="0" w:color="auto"/>
            </w:tcBorders>
            <w:shd w:val="clear" w:color="auto" w:fill="FFFFFF"/>
            <w:vAlign w:val="center"/>
          </w:tcPr>
          <w:p w14:paraId="59CD7D0B"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b/>
                <w:sz w:val="24"/>
                <w:szCs w:val="24"/>
                <w:lang w:val="kk-KZ"/>
              </w:rPr>
              <w:t>Количество часов</w:t>
            </w:r>
          </w:p>
        </w:tc>
        <w:tc>
          <w:tcPr>
            <w:tcW w:w="2438" w:type="dxa"/>
            <w:tcBorders>
              <w:top w:val="single" w:sz="4" w:space="0" w:color="auto"/>
              <w:left w:val="single" w:sz="4" w:space="0" w:color="auto"/>
              <w:bottom w:val="single" w:sz="4" w:space="0" w:color="auto"/>
              <w:right w:val="single" w:sz="4" w:space="0" w:color="auto"/>
            </w:tcBorders>
            <w:vAlign w:val="center"/>
          </w:tcPr>
          <w:p w14:paraId="3B42EE4E"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b/>
                <w:sz w:val="24"/>
                <w:szCs w:val="24"/>
                <w:lang w:val="kk-KZ"/>
              </w:rPr>
              <w:t>Название</w:t>
            </w:r>
          </w:p>
        </w:tc>
        <w:tc>
          <w:tcPr>
            <w:tcW w:w="1122" w:type="dxa"/>
            <w:tcBorders>
              <w:top w:val="single" w:sz="4" w:space="0" w:color="auto"/>
              <w:left w:val="single" w:sz="4" w:space="0" w:color="auto"/>
              <w:bottom w:val="single" w:sz="4" w:space="0" w:color="auto"/>
              <w:right w:val="single" w:sz="4" w:space="0" w:color="auto"/>
            </w:tcBorders>
            <w:vAlign w:val="center"/>
          </w:tcPr>
          <w:p w14:paraId="11BD01FA"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b/>
                <w:sz w:val="24"/>
                <w:szCs w:val="24"/>
                <w:lang w:val="kk-KZ"/>
              </w:rPr>
              <w:t>Класс</w:t>
            </w:r>
          </w:p>
        </w:tc>
        <w:tc>
          <w:tcPr>
            <w:tcW w:w="3698" w:type="dxa"/>
            <w:tcBorders>
              <w:top w:val="single" w:sz="4" w:space="0" w:color="auto"/>
              <w:left w:val="single" w:sz="4" w:space="0" w:color="auto"/>
              <w:right w:val="single" w:sz="4" w:space="0" w:color="auto"/>
            </w:tcBorders>
            <w:vAlign w:val="center"/>
          </w:tcPr>
          <w:p w14:paraId="1B018CEB"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b/>
                <w:sz w:val="24"/>
                <w:szCs w:val="24"/>
                <w:lang w:val="kk-KZ"/>
              </w:rPr>
              <w:t>Где утвержден</w:t>
            </w:r>
          </w:p>
        </w:tc>
      </w:tr>
      <w:tr w:rsidR="00EC156F" w:rsidRPr="001D667D" w14:paraId="76774A40" w14:textId="77777777" w:rsidTr="00582E84">
        <w:tc>
          <w:tcPr>
            <w:tcW w:w="1526" w:type="dxa"/>
            <w:tcBorders>
              <w:top w:val="single" w:sz="4" w:space="0" w:color="auto"/>
              <w:left w:val="single" w:sz="4" w:space="0" w:color="auto"/>
            </w:tcBorders>
            <w:shd w:val="clear" w:color="auto" w:fill="FFFFFF"/>
            <w:vAlign w:val="center"/>
          </w:tcPr>
          <w:p w14:paraId="673FE958" w14:textId="77777777" w:rsidR="00EC156F" w:rsidRPr="001D667D" w:rsidRDefault="00EC156F" w:rsidP="00582E84">
            <w:pPr>
              <w:pBdr>
                <w:bottom w:val="single" w:sz="4" w:space="0" w:color="FFFFFF"/>
              </w:pBdr>
              <w:tabs>
                <w:tab w:val="left" w:pos="0"/>
              </w:tabs>
              <w:jc w:val="center"/>
              <w:rPr>
                <w:rFonts w:ascii="Times New Roman" w:hAnsi="Times New Roman" w:cs="Times New Roman"/>
                <w:sz w:val="24"/>
                <w:szCs w:val="24"/>
                <w:lang w:val="kk-KZ"/>
              </w:rPr>
            </w:pPr>
            <w:r w:rsidRPr="001D667D">
              <w:rPr>
                <w:rFonts w:ascii="Times New Roman" w:hAnsi="Times New Roman" w:cs="Times New Roman"/>
                <w:sz w:val="24"/>
                <w:szCs w:val="24"/>
              </w:rPr>
              <w:t>1 час</w:t>
            </w:r>
          </w:p>
        </w:tc>
        <w:tc>
          <w:tcPr>
            <w:tcW w:w="2438" w:type="dxa"/>
            <w:tcBorders>
              <w:top w:val="single" w:sz="4" w:space="0" w:color="auto"/>
              <w:left w:val="single" w:sz="4" w:space="0" w:color="auto"/>
              <w:bottom w:val="single" w:sz="4" w:space="0" w:color="auto"/>
              <w:right w:val="single" w:sz="4" w:space="0" w:color="auto"/>
            </w:tcBorders>
            <w:vAlign w:val="center"/>
          </w:tcPr>
          <w:p w14:paraId="19E7BF4B" w14:textId="77777777" w:rsidR="00EC156F" w:rsidRPr="001D667D" w:rsidRDefault="00EC156F" w:rsidP="000B22B6">
            <w:pPr>
              <w:rPr>
                <w:rFonts w:ascii="Times New Roman" w:hAnsi="Times New Roman" w:cs="Times New Roman"/>
                <w:sz w:val="24"/>
                <w:szCs w:val="24"/>
                <w:lang w:val="kk-KZ"/>
              </w:rPr>
            </w:pPr>
            <w:r w:rsidRPr="001D667D">
              <w:rPr>
                <w:rFonts w:ascii="Times New Roman" w:hAnsi="Times New Roman" w:cs="Times New Roman"/>
                <w:sz w:val="24"/>
                <w:szCs w:val="24"/>
                <w:lang w:val="kk-KZ"/>
              </w:rPr>
              <w:t>Коррекционная  ритмика</w:t>
            </w:r>
          </w:p>
        </w:tc>
        <w:tc>
          <w:tcPr>
            <w:tcW w:w="1122" w:type="dxa"/>
            <w:tcBorders>
              <w:top w:val="single" w:sz="4" w:space="0" w:color="auto"/>
              <w:left w:val="single" w:sz="4" w:space="0" w:color="auto"/>
              <w:bottom w:val="single" w:sz="4" w:space="0" w:color="auto"/>
              <w:right w:val="single" w:sz="4" w:space="0" w:color="auto"/>
            </w:tcBorders>
            <w:vAlign w:val="center"/>
          </w:tcPr>
          <w:p w14:paraId="6AA2706B" w14:textId="77777777" w:rsidR="00EC156F" w:rsidRPr="001D667D" w:rsidRDefault="00EC156F" w:rsidP="00582E84">
            <w:pPr>
              <w:pBdr>
                <w:bottom w:val="single" w:sz="4" w:space="0" w:color="FFFFFF"/>
              </w:pBdr>
              <w:tabs>
                <w:tab w:val="left" w:pos="0"/>
              </w:tabs>
              <w:jc w:val="center"/>
              <w:rPr>
                <w:rFonts w:ascii="Times New Roman" w:hAnsi="Times New Roman" w:cs="Times New Roman"/>
                <w:sz w:val="24"/>
                <w:szCs w:val="24"/>
              </w:rPr>
            </w:pPr>
            <w:r w:rsidRPr="001D667D">
              <w:rPr>
                <w:rFonts w:ascii="Times New Roman" w:hAnsi="Times New Roman" w:cs="Times New Roman"/>
                <w:sz w:val="24"/>
                <w:szCs w:val="24"/>
                <w:lang w:val="kk-KZ"/>
              </w:rPr>
              <w:t>3,4</w:t>
            </w:r>
            <w:r w:rsidRPr="001D667D">
              <w:rPr>
                <w:rFonts w:ascii="Times New Roman" w:hAnsi="Times New Roman" w:cs="Times New Roman"/>
                <w:sz w:val="24"/>
                <w:szCs w:val="24"/>
              </w:rPr>
              <w:t>(зпр)</w:t>
            </w:r>
          </w:p>
        </w:tc>
        <w:tc>
          <w:tcPr>
            <w:tcW w:w="3698" w:type="dxa"/>
            <w:vMerge w:val="restart"/>
            <w:tcBorders>
              <w:top w:val="single" w:sz="4" w:space="0" w:color="auto"/>
              <w:left w:val="single" w:sz="4" w:space="0" w:color="auto"/>
              <w:right w:val="single" w:sz="4" w:space="0" w:color="auto"/>
            </w:tcBorders>
            <w:vAlign w:val="center"/>
          </w:tcPr>
          <w:p w14:paraId="74BFA058" w14:textId="77777777" w:rsidR="00EC156F" w:rsidRPr="001D667D" w:rsidRDefault="00EC156F" w:rsidP="00582E84">
            <w:pPr>
              <w:pBdr>
                <w:bottom w:val="single" w:sz="4" w:space="0" w:color="FFFFFF"/>
              </w:pBdr>
              <w:jc w:val="center"/>
              <w:rPr>
                <w:rFonts w:ascii="Times New Roman" w:hAnsi="Times New Roman" w:cs="Times New Roman"/>
                <w:sz w:val="24"/>
                <w:szCs w:val="24"/>
                <w:lang w:val="kk-KZ"/>
              </w:rPr>
            </w:pPr>
            <w:r w:rsidRPr="001D667D">
              <w:rPr>
                <w:rFonts w:ascii="Times New Roman" w:hAnsi="Times New Roman" w:cs="Times New Roman"/>
                <w:sz w:val="24"/>
                <w:szCs w:val="24"/>
              </w:rPr>
              <w:t>Заседание Педагогического совета КГУ «Средняя школа №41», №1, 29.08.23.</w:t>
            </w:r>
          </w:p>
        </w:tc>
      </w:tr>
      <w:tr w:rsidR="00EC156F" w:rsidRPr="001D667D" w14:paraId="7E572868" w14:textId="77777777" w:rsidTr="00582E84">
        <w:tc>
          <w:tcPr>
            <w:tcW w:w="1526" w:type="dxa"/>
            <w:tcBorders>
              <w:top w:val="single" w:sz="4" w:space="0" w:color="auto"/>
              <w:left w:val="single" w:sz="4" w:space="0" w:color="auto"/>
            </w:tcBorders>
            <w:shd w:val="clear" w:color="auto" w:fill="FFFFFF"/>
            <w:vAlign w:val="center"/>
          </w:tcPr>
          <w:p w14:paraId="596863DF" w14:textId="77777777" w:rsidR="00EC156F" w:rsidRPr="001D667D" w:rsidRDefault="00EC156F" w:rsidP="00582E84">
            <w:pPr>
              <w:pBdr>
                <w:bottom w:val="single" w:sz="4" w:space="0" w:color="FFFFFF"/>
              </w:pBdr>
              <w:tabs>
                <w:tab w:val="left" w:pos="0"/>
              </w:tabs>
              <w:jc w:val="center"/>
              <w:rPr>
                <w:rFonts w:ascii="Times New Roman" w:hAnsi="Times New Roman" w:cs="Times New Roman"/>
                <w:sz w:val="24"/>
                <w:szCs w:val="24"/>
              </w:rPr>
            </w:pPr>
            <w:r w:rsidRPr="001D667D">
              <w:rPr>
                <w:rFonts w:ascii="Times New Roman" w:hAnsi="Times New Roman" w:cs="Times New Roman"/>
                <w:sz w:val="24"/>
                <w:szCs w:val="24"/>
              </w:rPr>
              <w:t>3 час</w:t>
            </w:r>
          </w:p>
        </w:tc>
        <w:tc>
          <w:tcPr>
            <w:tcW w:w="2438" w:type="dxa"/>
            <w:tcBorders>
              <w:top w:val="single" w:sz="4" w:space="0" w:color="auto"/>
              <w:left w:val="single" w:sz="4" w:space="0" w:color="auto"/>
              <w:bottom w:val="single" w:sz="4" w:space="0" w:color="auto"/>
              <w:right w:val="single" w:sz="4" w:space="0" w:color="auto"/>
            </w:tcBorders>
            <w:vAlign w:val="center"/>
          </w:tcPr>
          <w:p w14:paraId="14CC4E23" w14:textId="77777777" w:rsidR="00EC156F" w:rsidRPr="001D667D" w:rsidRDefault="00EC156F" w:rsidP="000B22B6">
            <w:pPr>
              <w:rPr>
                <w:rFonts w:ascii="Times New Roman" w:hAnsi="Times New Roman" w:cs="Times New Roman"/>
                <w:sz w:val="24"/>
                <w:szCs w:val="24"/>
              </w:rPr>
            </w:pPr>
            <w:r w:rsidRPr="001D667D">
              <w:rPr>
                <w:rFonts w:ascii="Times New Roman" w:hAnsi="Times New Roman" w:cs="Times New Roman"/>
                <w:sz w:val="24"/>
                <w:szCs w:val="24"/>
              </w:rPr>
              <w:t>Коррекция  недостатков  развития  речи</w:t>
            </w:r>
          </w:p>
        </w:tc>
        <w:tc>
          <w:tcPr>
            <w:tcW w:w="1122" w:type="dxa"/>
            <w:tcBorders>
              <w:top w:val="single" w:sz="4" w:space="0" w:color="auto"/>
              <w:left w:val="single" w:sz="4" w:space="0" w:color="auto"/>
              <w:bottom w:val="single" w:sz="4" w:space="0" w:color="auto"/>
              <w:right w:val="single" w:sz="4" w:space="0" w:color="auto"/>
            </w:tcBorders>
            <w:vAlign w:val="center"/>
          </w:tcPr>
          <w:p w14:paraId="7CDE4C4F" w14:textId="77777777" w:rsidR="00EC156F" w:rsidRPr="001D667D" w:rsidRDefault="00EC156F" w:rsidP="00582E84">
            <w:pPr>
              <w:pBdr>
                <w:bottom w:val="single" w:sz="4" w:space="0" w:color="FFFFFF"/>
              </w:pBdr>
              <w:tabs>
                <w:tab w:val="left" w:pos="0"/>
              </w:tabs>
              <w:jc w:val="center"/>
              <w:rPr>
                <w:rFonts w:ascii="Times New Roman" w:hAnsi="Times New Roman" w:cs="Times New Roman"/>
                <w:sz w:val="24"/>
                <w:szCs w:val="24"/>
                <w:lang w:val="kk-KZ"/>
              </w:rPr>
            </w:pPr>
            <w:r w:rsidRPr="001D667D">
              <w:rPr>
                <w:rFonts w:ascii="Times New Roman" w:hAnsi="Times New Roman" w:cs="Times New Roman"/>
                <w:sz w:val="24"/>
                <w:szCs w:val="24"/>
                <w:lang w:val="kk-KZ"/>
              </w:rPr>
              <w:t>3,4</w:t>
            </w:r>
          </w:p>
        </w:tc>
        <w:tc>
          <w:tcPr>
            <w:tcW w:w="3698" w:type="dxa"/>
            <w:vMerge/>
            <w:tcBorders>
              <w:left w:val="single" w:sz="4" w:space="0" w:color="auto"/>
              <w:right w:val="single" w:sz="4" w:space="0" w:color="auto"/>
            </w:tcBorders>
            <w:vAlign w:val="center"/>
          </w:tcPr>
          <w:p w14:paraId="77226A5B" w14:textId="77777777" w:rsidR="00EC156F" w:rsidRPr="001D667D" w:rsidRDefault="00EC156F" w:rsidP="00582E84">
            <w:pPr>
              <w:pBdr>
                <w:bottom w:val="single" w:sz="4" w:space="0" w:color="FFFFFF"/>
              </w:pBdr>
              <w:jc w:val="center"/>
              <w:rPr>
                <w:rFonts w:ascii="Times New Roman" w:hAnsi="Times New Roman" w:cs="Times New Roman"/>
                <w:sz w:val="24"/>
                <w:szCs w:val="24"/>
              </w:rPr>
            </w:pPr>
          </w:p>
        </w:tc>
      </w:tr>
      <w:tr w:rsidR="00EC156F" w:rsidRPr="001D667D" w14:paraId="02EB3392" w14:textId="77777777" w:rsidTr="00582E84">
        <w:tc>
          <w:tcPr>
            <w:tcW w:w="1526" w:type="dxa"/>
            <w:tcBorders>
              <w:top w:val="single" w:sz="4" w:space="0" w:color="auto"/>
              <w:left w:val="single" w:sz="4" w:space="0" w:color="auto"/>
            </w:tcBorders>
            <w:shd w:val="clear" w:color="auto" w:fill="FFFFFF"/>
            <w:vAlign w:val="center"/>
          </w:tcPr>
          <w:p w14:paraId="70B607A7" w14:textId="77777777" w:rsidR="00EC156F" w:rsidRPr="001D667D" w:rsidRDefault="00EC156F" w:rsidP="00582E84">
            <w:pPr>
              <w:pStyle w:val="22"/>
              <w:shd w:val="clear" w:color="auto" w:fill="auto"/>
              <w:spacing w:line="240" w:lineRule="auto"/>
              <w:jc w:val="center"/>
              <w:rPr>
                <w:rFonts w:ascii="Times New Roman" w:hAnsi="Times New Roman" w:cs="Times New Roman"/>
                <w:sz w:val="24"/>
                <w:szCs w:val="24"/>
                <w:lang w:val="kk-KZ"/>
              </w:rPr>
            </w:pPr>
            <w:r w:rsidRPr="001D667D">
              <w:rPr>
                <w:rFonts w:ascii="Times New Roman" w:hAnsi="Times New Roman" w:cs="Times New Roman"/>
                <w:sz w:val="24"/>
                <w:szCs w:val="24"/>
                <w:lang w:val="kk-KZ"/>
              </w:rPr>
              <w:t>1 час</w:t>
            </w:r>
          </w:p>
        </w:tc>
        <w:tc>
          <w:tcPr>
            <w:tcW w:w="2438" w:type="dxa"/>
            <w:tcBorders>
              <w:top w:val="single" w:sz="4" w:space="0" w:color="auto"/>
              <w:left w:val="single" w:sz="4" w:space="0" w:color="auto"/>
              <w:bottom w:val="single" w:sz="4" w:space="0" w:color="auto"/>
              <w:right w:val="single" w:sz="4" w:space="0" w:color="auto"/>
            </w:tcBorders>
            <w:vAlign w:val="center"/>
          </w:tcPr>
          <w:p w14:paraId="125084D6" w14:textId="77777777" w:rsidR="00EC156F" w:rsidRPr="001D667D" w:rsidRDefault="00EC156F" w:rsidP="000B22B6">
            <w:pPr>
              <w:widowControl w:val="0"/>
              <w:pBdr>
                <w:top w:val="nil"/>
                <w:left w:val="nil"/>
                <w:bottom w:val="nil"/>
                <w:right w:val="nil"/>
                <w:between w:val="nil"/>
              </w:pBdr>
              <w:rPr>
                <w:rFonts w:ascii="Times New Roman" w:eastAsia="Times New Roman" w:hAnsi="Times New Roman" w:cs="Times New Roman"/>
                <w:sz w:val="24"/>
                <w:szCs w:val="24"/>
              </w:rPr>
            </w:pPr>
            <w:r w:rsidRPr="001D667D">
              <w:rPr>
                <w:rFonts w:ascii="Times New Roman" w:eastAsia="Times New Roman" w:hAnsi="Times New Roman" w:cs="Times New Roman"/>
                <w:sz w:val="24"/>
                <w:szCs w:val="24"/>
              </w:rPr>
              <w:t>«Математическая радуга»</w:t>
            </w:r>
          </w:p>
        </w:tc>
        <w:tc>
          <w:tcPr>
            <w:tcW w:w="1122" w:type="dxa"/>
            <w:tcBorders>
              <w:top w:val="single" w:sz="4" w:space="0" w:color="auto"/>
              <w:left w:val="single" w:sz="4" w:space="0" w:color="auto"/>
              <w:bottom w:val="single" w:sz="4" w:space="0" w:color="auto"/>
              <w:right w:val="single" w:sz="4" w:space="0" w:color="auto"/>
            </w:tcBorders>
            <w:vAlign w:val="center"/>
          </w:tcPr>
          <w:p w14:paraId="3604C043" w14:textId="77777777" w:rsidR="00EC156F" w:rsidRPr="001D667D" w:rsidRDefault="00EC156F" w:rsidP="00582E84">
            <w:pPr>
              <w:pBdr>
                <w:bottom w:val="single" w:sz="4" w:space="0" w:color="FFFFFF"/>
              </w:pBdr>
              <w:tabs>
                <w:tab w:val="left" w:pos="0"/>
              </w:tabs>
              <w:jc w:val="center"/>
              <w:rPr>
                <w:rFonts w:ascii="Times New Roman" w:hAnsi="Times New Roman" w:cs="Times New Roman"/>
                <w:sz w:val="24"/>
                <w:szCs w:val="24"/>
                <w:lang w:val="kk-KZ"/>
              </w:rPr>
            </w:pPr>
            <w:r w:rsidRPr="001D667D">
              <w:rPr>
                <w:rFonts w:ascii="Times New Roman" w:hAnsi="Times New Roman" w:cs="Times New Roman"/>
                <w:sz w:val="24"/>
                <w:szCs w:val="24"/>
                <w:lang w:val="kk-KZ"/>
              </w:rPr>
              <w:t>3,4</w:t>
            </w:r>
          </w:p>
        </w:tc>
        <w:tc>
          <w:tcPr>
            <w:tcW w:w="3698" w:type="dxa"/>
            <w:vMerge/>
            <w:tcBorders>
              <w:left w:val="single" w:sz="4" w:space="0" w:color="auto"/>
              <w:right w:val="single" w:sz="4" w:space="0" w:color="auto"/>
            </w:tcBorders>
            <w:vAlign w:val="center"/>
          </w:tcPr>
          <w:p w14:paraId="6F509EDB" w14:textId="77777777" w:rsidR="00EC156F" w:rsidRPr="001D667D" w:rsidRDefault="00EC156F" w:rsidP="00582E84">
            <w:pPr>
              <w:pBdr>
                <w:bottom w:val="single" w:sz="4" w:space="0" w:color="FFFFFF"/>
              </w:pBdr>
              <w:jc w:val="center"/>
              <w:rPr>
                <w:rFonts w:ascii="Times New Roman" w:hAnsi="Times New Roman" w:cs="Times New Roman"/>
                <w:sz w:val="24"/>
                <w:szCs w:val="24"/>
              </w:rPr>
            </w:pPr>
          </w:p>
        </w:tc>
      </w:tr>
      <w:tr w:rsidR="00EC156F" w:rsidRPr="001D667D" w14:paraId="264EF9A7" w14:textId="77777777" w:rsidTr="00582E84">
        <w:tc>
          <w:tcPr>
            <w:tcW w:w="1526" w:type="dxa"/>
            <w:tcBorders>
              <w:top w:val="single" w:sz="4" w:space="0" w:color="auto"/>
              <w:left w:val="single" w:sz="4" w:space="0" w:color="auto"/>
            </w:tcBorders>
            <w:shd w:val="clear" w:color="auto" w:fill="FFFFFF"/>
            <w:vAlign w:val="center"/>
          </w:tcPr>
          <w:p w14:paraId="14260CD5" w14:textId="77777777" w:rsidR="00EC156F" w:rsidRPr="001D667D" w:rsidRDefault="00EC156F" w:rsidP="00582E84">
            <w:pPr>
              <w:pBdr>
                <w:bottom w:val="single" w:sz="4" w:space="0" w:color="FFFFFF"/>
              </w:pBdr>
              <w:tabs>
                <w:tab w:val="left" w:pos="0"/>
              </w:tabs>
              <w:jc w:val="center"/>
              <w:rPr>
                <w:rFonts w:ascii="Times New Roman" w:hAnsi="Times New Roman" w:cs="Times New Roman"/>
                <w:sz w:val="24"/>
                <w:szCs w:val="24"/>
                <w:lang w:val="kk-KZ"/>
              </w:rPr>
            </w:pPr>
            <w:r w:rsidRPr="001D667D">
              <w:rPr>
                <w:rFonts w:ascii="Times New Roman" w:hAnsi="Times New Roman" w:cs="Times New Roman"/>
                <w:sz w:val="24"/>
                <w:szCs w:val="24"/>
                <w:lang w:val="kk-KZ"/>
              </w:rPr>
              <w:t>1 час</w:t>
            </w:r>
          </w:p>
        </w:tc>
        <w:tc>
          <w:tcPr>
            <w:tcW w:w="2438" w:type="dxa"/>
            <w:tcBorders>
              <w:top w:val="single" w:sz="4" w:space="0" w:color="auto"/>
              <w:left w:val="single" w:sz="4" w:space="0" w:color="auto"/>
              <w:bottom w:val="single" w:sz="4" w:space="0" w:color="auto"/>
              <w:right w:val="single" w:sz="4" w:space="0" w:color="auto"/>
            </w:tcBorders>
            <w:vAlign w:val="center"/>
          </w:tcPr>
          <w:p w14:paraId="12C701FA" w14:textId="77777777" w:rsidR="00EC156F" w:rsidRPr="001D667D" w:rsidRDefault="00EC156F" w:rsidP="000B22B6">
            <w:pPr>
              <w:rPr>
                <w:rFonts w:ascii="Times New Roman" w:hAnsi="Times New Roman" w:cs="Times New Roman"/>
                <w:sz w:val="24"/>
                <w:szCs w:val="24"/>
                <w:lang w:val="kk-KZ"/>
              </w:rPr>
            </w:pPr>
            <w:r w:rsidRPr="001D667D">
              <w:rPr>
                <w:rFonts w:ascii="Times New Roman" w:hAnsi="Times New Roman" w:cs="Times New Roman"/>
                <w:sz w:val="24"/>
                <w:szCs w:val="24"/>
                <w:lang w:val="kk-KZ"/>
              </w:rPr>
              <w:t>«Каллиаграфия-красивый  почерк»</w:t>
            </w:r>
          </w:p>
        </w:tc>
        <w:tc>
          <w:tcPr>
            <w:tcW w:w="1122" w:type="dxa"/>
            <w:tcBorders>
              <w:top w:val="single" w:sz="4" w:space="0" w:color="auto"/>
              <w:left w:val="single" w:sz="4" w:space="0" w:color="auto"/>
              <w:bottom w:val="single" w:sz="4" w:space="0" w:color="auto"/>
              <w:right w:val="single" w:sz="4" w:space="0" w:color="auto"/>
            </w:tcBorders>
            <w:vAlign w:val="center"/>
          </w:tcPr>
          <w:p w14:paraId="77A39FF2" w14:textId="77777777" w:rsidR="00EC156F" w:rsidRPr="001D667D" w:rsidRDefault="00EC156F" w:rsidP="00582E84">
            <w:pPr>
              <w:pBdr>
                <w:bottom w:val="single" w:sz="4" w:space="0" w:color="FFFFFF"/>
              </w:pBdr>
              <w:tabs>
                <w:tab w:val="left" w:pos="0"/>
              </w:tabs>
              <w:jc w:val="center"/>
              <w:rPr>
                <w:rFonts w:ascii="Times New Roman" w:hAnsi="Times New Roman" w:cs="Times New Roman"/>
                <w:sz w:val="24"/>
                <w:szCs w:val="24"/>
                <w:lang w:val="kk-KZ"/>
              </w:rPr>
            </w:pPr>
            <w:r w:rsidRPr="001D667D">
              <w:rPr>
                <w:rFonts w:ascii="Times New Roman" w:hAnsi="Times New Roman" w:cs="Times New Roman"/>
                <w:sz w:val="24"/>
                <w:szCs w:val="24"/>
                <w:lang w:val="kk-KZ"/>
              </w:rPr>
              <w:t>3,4</w:t>
            </w:r>
          </w:p>
        </w:tc>
        <w:tc>
          <w:tcPr>
            <w:tcW w:w="3698" w:type="dxa"/>
            <w:vMerge/>
            <w:tcBorders>
              <w:left w:val="single" w:sz="4" w:space="0" w:color="auto"/>
              <w:right w:val="single" w:sz="4" w:space="0" w:color="auto"/>
            </w:tcBorders>
            <w:vAlign w:val="center"/>
          </w:tcPr>
          <w:p w14:paraId="5B3BF5BB" w14:textId="77777777" w:rsidR="00EC156F" w:rsidRPr="001D667D" w:rsidRDefault="00EC156F" w:rsidP="00582E84">
            <w:pPr>
              <w:pBdr>
                <w:bottom w:val="single" w:sz="4" w:space="0" w:color="FFFFFF"/>
              </w:pBdr>
              <w:tabs>
                <w:tab w:val="left" w:pos="0"/>
              </w:tabs>
              <w:jc w:val="center"/>
              <w:rPr>
                <w:rFonts w:ascii="Times New Roman" w:hAnsi="Times New Roman" w:cs="Times New Roman"/>
                <w:sz w:val="24"/>
                <w:szCs w:val="24"/>
                <w:lang w:val="kk-KZ"/>
              </w:rPr>
            </w:pPr>
          </w:p>
        </w:tc>
      </w:tr>
      <w:tr w:rsidR="00EC156F" w:rsidRPr="001D667D" w14:paraId="32A63940" w14:textId="77777777" w:rsidTr="00582E84">
        <w:tc>
          <w:tcPr>
            <w:tcW w:w="1526" w:type="dxa"/>
            <w:tcBorders>
              <w:top w:val="single" w:sz="4" w:space="0" w:color="auto"/>
              <w:left w:val="single" w:sz="4" w:space="0" w:color="auto"/>
            </w:tcBorders>
            <w:shd w:val="clear" w:color="auto" w:fill="FFFFFF"/>
            <w:vAlign w:val="center"/>
          </w:tcPr>
          <w:p w14:paraId="3ECC32AA" w14:textId="77777777" w:rsidR="00EC156F" w:rsidRPr="001D667D" w:rsidRDefault="00EC156F" w:rsidP="00582E84">
            <w:pPr>
              <w:pBdr>
                <w:bottom w:val="single" w:sz="4" w:space="0" w:color="FFFFFF"/>
              </w:pBdr>
              <w:tabs>
                <w:tab w:val="left" w:pos="0"/>
              </w:tabs>
              <w:jc w:val="center"/>
              <w:rPr>
                <w:rFonts w:ascii="Times New Roman" w:hAnsi="Times New Roman" w:cs="Times New Roman"/>
                <w:sz w:val="24"/>
                <w:szCs w:val="24"/>
                <w:lang w:val="kk-KZ"/>
              </w:rPr>
            </w:pPr>
            <w:r w:rsidRPr="001D667D">
              <w:rPr>
                <w:rFonts w:ascii="Times New Roman" w:hAnsi="Times New Roman" w:cs="Times New Roman"/>
                <w:sz w:val="24"/>
                <w:szCs w:val="24"/>
              </w:rPr>
              <w:t>1 час</w:t>
            </w:r>
          </w:p>
        </w:tc>
        <w:tc>
          <w:tcPr>
            <w:tcW w:w="2438" w:type="dxa"/>
            <w:tcBorders>
              <w:top w:val="single" w:sz="4" w:space="0" w:color="auto"/>
              <w:left w:val="single" w:sz="4" w:space="0" w:color="auto"/>
              <w:bottom w:val="single" w:sz="4" w:space="0" w:color="auto"/>
              <w:right w:val="single" w:sz="4" w:space="0" w:color="auto"/>
            </w:tcBorders>
            <w:vAlign w:val="center"/>
          </w:tcPr>
          <w:p w14:paraId="3AC08A09" w14:textId="77777777" w:rsidR="00EC156F" w:rsidRPr="001D667D" w:rsidRDefault="00EC156F" w:rsidP="000B22B6">
            <w:pPr>
              <w:rPr>
                <w:rFonts w:ascii="Times New Roman" w:hAnsi="Times New Roman" w:cs="Times New Roman"/>
                <w:sz w:val="24"/>
                <w:szCs w:val="24"/>
                <w:lang w:val="kk-KZ"/>
              </w:rPr>
            </w:pPr>
            <w:r w:rsidRPr="001D667D">
              <w:rPr>
                <w:rFonts w:ascii="Times New Roman" w:hAnsi="Times New Roman" w:cs="Times New Roman"/>
                <w:sz w:val="24"/>
                <w:szCs w:val="24"/>
                <w:lang w:val="kk-KZ"/>
              </w:rPr>
              <w:t>«Уроки общения»</w:t>
            </w:r>
          </w:p>
        </w:tc>
        <w:tc>
          <w:tcPr>
            <w:tcW w:w="1122" w:type="dxa"/>
            <w:tcBorders>
              <w:top w:val="single" w:sz="4" w:space="0" w:color="auto"/>
              <w:left w:val="single" w:sz="4" w:space="0" w:color="auto"/>
              <w:bottom w:val="single" w:sz="4" w:space="0" w:color="auto"/>
              <w:right w:val="single" w:sz="4" w:space="0" w:color="auto"/>
            </w:tcBorders>
            <w:vAlign w:val="center"/>
          </w:tcPr>
          <w:p w14:paraId="077C52CA" w14:textId="77777777" w:rsidR="00EC156F" w:rsidRPr="001D667D" w:rsidRDefault="00EC156F" w:rsidP="00582E84">
            <w:pPr>
              <w:pBdr>
                <w:bottom w:val="single" w:sz="4" w:space="0" w:color="FFFFFF"/>
              </w:pBdr>
              <w:tabs>
                <w:tab w:val="left" w:pos="0"/>
              </w:tabs>
              <w:jc w:val="center"/>
              <w:rPr>
                <w:rFonts w:ascii="Times New Roman" w:hAnsi="Times New Roman" w:cs="Times New Roman"/>
                <w:sz w:val="24"/>
                <w:szCs w:val="24"/>
                <w:lang w:val="kk-KZ"/>
              </w:rPr>
            </w:pPr>
            <w:r w:rsidRPr="001D667D">
              <w:rPr>
                <w:rFonts w:ascii="Times New Roman" w:hAnsi="Times New Roman" w:cs="Times New Roman"/>
                <w:sz w:val="24"/>
                <w:szCs w:val="24"/>
                <w:lang w:val="kk-KZ"/>
              </w:rPr>
              <w:t>3,4</w:t>
            </w:r>
          </w:p>
        </w:tc>
        <w:tc>
          <w:tcPr>
            <w:tcW w:w="3698" w:type="dxa"/>
            <w:vMerge/>
            <w:tcBorders>
              <w:left w:val="single" w:sz="4" w:space="0" w:color="auto"/>
              <w:right w:val="single" w:sz="4" w:space="0" w:color="auto"/>
            </w:tcBorders>
            <w:vAlign w:val="center"/>
          </w:tcPr>
          <w:p w14:paraId="4780C8DA" w14:textId="77777777" w:rsidR="00EC156F" w:rsidRPr="001D667D" w:rsidRDefault="00EC156F" w:rsidP="00582E84">
            <w:pPr>
              <w:pBdr>
                <w:bottom w:val="single" w:sz="4" w:space="0" w:color="FFFFFF"/>
              </w:pBdr>
              <w:tabs>
                <w:tab w:val="left" w:pos="0"/>
              </w:tabs>
              <w:jc w:val="center"/>
              <w:rPr>
                <w:rFonts w:ascii="Times New Roman" w:hAnsi="Times New Roman" w:cs="Times New Roman"/>
                <w:sz w:val="24"/>
                <w:szCs w:val="24"/>
                <w:lang w:val="kk-KZ"/>
              </w:rPr>
            </w:pPr>
          </w:p>
        </w:tc>
      </w:tr>
      <w:tr w:rsidR="00EC156F" w:rsidRPr="001D667D" w14:paraId="4880DC16" w14:textId="77777777" w:rsidTr="00582E84">
        <w:tc>
          <w:tcPr>
            <w:tcW w:w="1526" w:type="dxa"/>
            <w:tcBorders>
              <w:top w:val="single" w:sz="4" w:space="0" w:color="auto"/>
              <w:left w:val="single" w:sz="4" w:space="0" w:color="auto"/>
            </w:tcBorders>
            <w:shd w:val="clear" w:color="auto" w:fill="FFFFFF"/>
            <w:vAlign w:val="center"/>
          </w:tcPr>
          <w:p w14:paraId="2DEF0EDD" w14:textId="77777777" w:rsidR="00EC156F" w:rsidRPr="001D667D" w:rsidRDefault="00EC156F" w:rsidP="00582E84">
            <w:pPr>
              <w:pStyle w:val="22"/>
              <w:shd w:val="clear" w:color="auto" w:fill="auto"/>
              <w:spacing w:line="240" w:lineRule="auto"/>
              <w:jc w:val="center"/>
              <w:rPr>
                <w:rFonts w:ascii="Times New Roman" w:hAnsi="Times New Roman" w:cs="Times New Roman"/>
                <w:sz w:val="24"/>
                <w:szCs w:val="24"/>
                <w:lang w:val="kk-KZ"/>
              </w:rPr>
            </w:pPr>
            <w:r w:rsidRPr="001D667D">
              <w:rPr>
                <w:rFonts w:ascii="Times New Roman" w:hAnsi="Times New Roman" w:cs="Times New Roman"/>
                <w:sz w:val="24"/>
                <w:szCs w:val="24"/>
              </w:rPr>
              <w:t>1 час</w:t>
            </w:r>
          </w:p>
        </w:tc>
        <w:tc>
          <w:tcPr>
            <w:tcW w:w="2438" w:type="dxa"/>
            <w:tcBorders>
              <w:top w:val="single" w:sz="4" w:space="0" w:color="auto"/>
              <w:left w:val="single" w:sz="4" w:space="0" w:color="auto"/>
              <w:bottom w:val="single" w:sz="4" w:space="0" w:color="auto"/>
              <w:right w:val="single" w:sz="4" w:space="0" w:color="auto"/>
            </w:tcBorders>
          </w:tcPr>
          <w:p w14:paraId="4719FA1E" w14:textId="77777777" w:rsidR="00EC156F" w:rsidRPr="001D667D" w:rsidRDefault="00EC156F" w:rsidP="00582E84">
            <w:pPr>
              <w:rPr>
                <w:rFonts w:ascii="Times New Roman" w:hAnsi="Times New Roman" w:cs="Times New Roman"/>
                <w:sz w:val="24"/>
                <w:szCs w:val="24"/>
                <w:lang w:val="kk-KZ"/>
              </w:rPr>
            </w:pPr>
            <w:r w:rsidRPr="001D667D">
              <w:rPr>
                <w:rFonts w:ascii="Times New Roman" w:hAnsi="Times New Roman" w:cs="Times New Roman"/>
                <w:sz w:val="24"/>
                <w:szCs w:val="24"/>
                <w:lang w:val="kk-KZ"/>
              </w:rPr>
              <w:t>Грамматикалық  сауаттылық</w:t>
            </w:r>
          </w:p>
        </w:tc>
        <w:tc>
          <w:tcPr>
            <w:tcW w:w="1122" w:type="dxa"/>
            <w:tcBorders>
              <w:top w:val="single" w:sz="4" w:space="0" w:color="auto"/>
              <w:left w:val="single" w:sz="4" w:space="0" w:color="auto"/>
              <w:bottom w:val="single" w:sz="4" w:space="0" w:color="auto"/>
              <w:right w:val="single" w:sz="4" w:space="0" w:color="auto"/>
            </w:tcBorders>
            <w:vAlign w:val="center"/>
          </w:tcPr>
          <w:p w14:paraId="4A9D35D4" w14:textId="77777777" w:rsidR="00EC156F" w:rsidRPr="001D667D" w:rsidRDefault="00EC156F" w:rsidP="00582E84">
            <w:pPr>
              <w:pBdr>
                <w:bottom w:val="single" w:sz="4" w:space="0" w:color="FFFFFF"/>
              </w:pBdr>
              <w:jc w:val="center"/>
              <w:rPr>
                <w:rFonts w:ascii="Times New Roman" w:hAnsi="Times New Roman" w:cs="Times New Roman"/>
                <w:sz w:val="24"/>
                <w:szCs w:val="24"/>
                <w:lang w:val="kk-KZ"/>
              </w:rPr>
            </w:pPr>
            <w:r w:rsidRPr="001D667D">
              <w:rPr>
                <w:rFonts w:ascii="Times New Roman" w:hAnsi="Times New Roman" w:cs="Times New Roman"/>
                <w:sz w:val="24"/>
                <w:szCs w:val="24"/>
                <w:lang w:val="kk-KZ"/>
              </w:rPr>
              <w:t>3,4</w:t>
            </w:r>
          </w:p>
        </w:tc>
        <w:tc>
          <w:tcPr>
            <w:tcW w:w="3698" w:type="dxa"/>
            <w:vMerge/>
            <w:tcBorders>
              <w:left w:val="single" w:sz="4" w:space="0" w:color="auto"/>
              <w:right w:val="single" w:sz="4" w:space="0" w:color="auto"/>
            </w:tcBorders>
            <w:vAlign w:val="center"/>
          </w:tcPr>
          <w:p w14:paraId="0C26D332" w14:textId="77777777" w:rsidR="00EC156F" w:rsidRPr="001D667D" w:rsidRDefault="00EC156F" w:rsidP="00582E84">
            <w:pPr>
              <w:pBdr>
                <w:bottom w:val="single" w:sz="4" w:space="0" w:color="FFFFFF"/>
              </w:pBdr>
              <w:tabs>
                <w:tab w:val="left" w:pos="0"/>
              </w:tabs>
              <w:jc w:val="center"/>
              <w:rPr>
                <w:rFonts w:ascii="Times New Roman" w:hAnsi="Times New Roman" w:cs="Times New Roman"/>
                <w:sz w:val="24"/>
                <w:szCs w:val="24"/>
                <w:lang w:val="kk-KZ"/>
              </w:rPr>
            </w:pPr>
          </w:p>
        </w:tc>
      </w:tr>
    </w:tbl>
    <w:p w14:paraId="1288174E" w14:textId="77777777" w:rsidR="00EC156F" w:rsidRPr="001D667D" w:rsidRDefault="00EC156F" w:rsidP="00EC156F">
      <w:pPr>
        <w:pBdr>
          <w:bottom w:val="single" w:sz="4" w:space="0" w:color="FFFFFF"/>
        </w:pBdr>
        <w:ind w:firstLine="142"/>
        <w:rPr>
          <w:rFonts w:ascii="Times New Roman" w:hAnsi="Times New Roman" w:cs="Times New Roman"/>
          <w:sz w:val="24"/>
          <w:szCs w:val="24"/>
          <w:lang w:val="kk-KZ"/>
        </w:rPr>
      </w:pPr>
    </w:p>
    <w:p w14:paraId="40D40021" w14:textId="77777777" w:rsidR="00EC156F" w:rsidRPr="001D667D" w:rsidRDefault="00EC156F" w:rsidP="00EC156F">
      <w:pPr>
        <w:pBdr>
          <w:bottom w:val="single" w:sz="4" w:space="0" w:color="FFFFFF"/>
        </w:pBdr>
        <w:ind w:firstLine="142"/>
        <w:rPr>
          <w:rFonts w:ascii="Times New Roman" w:hAnsi="Times New Roman" w:cs="Times New Roman"/>
          <w:b/>
          <w:sz w:val="24"/>
          <w:szCs w:val="24"/>
          <w:lang w:val="kk-KZ"/>
        </w:rPr>
      </w:pPr>
      <w:r w:rsidRPr="001D667D">
        <w:rPr>
          <w:rFonts w:ascii="Times New Roman" w:hAnsi="Times New Roman" w:cs="Times New Roman"/>
          <w:b/>
          <w:sz w:val="24"/>
          <w:szCs w:val="24"/>
          <w:lang w:val="kk-KZ"/>
        </w:rPr>
        <w:t>ІІ.  КЛАССЫ УРОВНЯ ОСНОВНОГО СРЕДНЕГО ОБРАЗОВАНИЯ</w:t>
      </w:r>
    </w:p>
    <w:p w14:paraId="2015DB91" w14:textId="77777777" w:rsidR="00EC156F" w:rsidRPr="001D667D" w:rsidRDefault="00EC156F" w:rsidP="00EC156F">
      <w:pPr>
        <w:pBdr>
          <w:bottom w:val="single" w:sz="4" w:space="0" w:color="FFFFFF"/>
        </w:pBdr>
        <w:ind w:firstLine="142"/>
        <w:rPr>
          <w:rFonts w:ascii="Times New Roman" w:hAnsi="Times New Roman" w:cs="Times New Roman"/>
          <w:b/>
          <w:sz w:val="24"/>
          <w:szCs w:val="24"/>
          <w:u w:val="single"/>
        </w:rPr>
      </w:pPr>
      <w:r w:rsidRPr="001D667D">
        <w:rPr>
          <w:rFonts w:ascii="Times New Roman" w:hAnsi="Times New Roman" w:cs="Times New Roman"/>
          <w:b/>
          <w:sz w:val="24"/>
          <w:szCs w:val="24"/>
          <w:u w:val="single"/>
        </w:rPr>
        <w:t>5,6,7,8,9 КЛАССЫ С РУССКИМ ЯЗЫКОМ ОБУЧЕНИЯ:</w:t>
      </w:r>
    </w:p>
    <w:p w14:paraId="0194FA88" w14:textId="77777777" w:rsidR="00EC156F" w:rsidRPr="001D667D" w:rsidRDefault="00EC156F" w:rsidP="00EC156F">
      <w:pPr>
        <w:pBdr>
          <w:bottom w:val="single" w:sz="4" w:space="0" w:color="FFFFFF"/>
        </w:pBdr>
        <w:ind w:firstLine="142"/>
        <w:rPr>
          <w:rFonts w:ascii="Times New Roman" w:hAnsi="Times New Roman" w:cs="Times New Roman"/>
          <w:b/>
          <w:sz w:val="24"/>
          <w:szCs w:val="24"/>
          <w:lang w:val="kk-KZ"/>
        </w:rPr>
      </w:pPr>
      <w:r w:rsidRPr="001D667D">
        <w:rPr>
          <w:rFonts w:ascii="Times New Roman" w:hAnsi="Times New Roman" w:cs="Times New Roman"/>
          <w:b/>
          <w:sz w:val="24"/>
          <w:szCs w:val="24"/>
          <w:lang w:val="kk-KZ"/>
        </w:rPr>
        <w:t>1. Количество классов согласно титульному листу:</w:t>
      </w:r>
    </w:p>
    <w:tbl>
      <w:tblPr>
        <w:tblStyle w:val="a5"/>
        <w:tblW w:w="7763" w:type="dxa"/>
        <w:tblLayout w:type="fixed"/>
        <w:tblLook w:val="04A0" w:firstRow="1" w:lastRow="0" w:firstColumn="1" w:lastColumn="0" w:noHBand="0" w:noVBand="1"/>
      </w:tblPr>
      <w:tblGrid>
        <w:gridCol w:w="2518"/>
        <w:gridCol w:w="5245"/>
      </w:tblGrid>
      <w:tr w:rsidR="00EC156F" w:rsidRPr="001D667D" w14:paraId="4B92B9BB" w14:textId="77777777" w:rsidTr="00582E84">
        <w:tc>
          <w:tcPr>
            <w:tcW w:w="2518" w:type="dxa"/>
            <w:tcBorders>
              <w:top w:val="single" w:sz="4" w:space="0" w:color="auto"/>
              <w:left w:val="single" w:sz="4" w:space="0" w:color="auto"/>
              <w:bottom w:val="single" w:sz="4" w:space="0" w:color="auto"/>
            </w:tcBorders>
            <w:shd w:val="clear" w:color="auto" w:fill="FFFFFF"/>
            <w:vAlign w:val="center"/>
          </w:tcPr>
          <w:p w14:paraId="4B5BF75E"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b/>
                <w:sz w:val="24"/>
                <w:szCs w:val="24"/>
                <w:lang w:val="kk-KZ"/>
              </w:rPr>
              <w:t>Количество классов</w:t>
            </w:r>
          </w:p>
        </w:tc>
        <w:tc>
          <w:tcPr>
            <w:tcW w:w="5245" w:type="dxa"/>
            <w:tcBorders>
              <w:top w:val="single" w:sz="4" w:space="0" w:color="auto"/>
              <w:left w:val="single" w:sz="4" w:space="0" w:color="auto"/>
              <w:bottom w:val="single" w:sz="4" w:space="0" w:color="auto"/>
            </w:tcBorders>
            <w:shd w:val="clear" w:color="auto" w:fill="FFFFFF"/>
            <w:vAlign w:val="center"/>
          </w:tcPr>
          <w:p w14:paraId="222DA153"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p>
        </w:tc>
      </w:tr>
      <w:tr w:rsidR="00EC156F" w:rsidRPr="001D667D" w14:paraId="1F181AAC" w14:textId="77777777" w:rsidTr="00582E84">
        <w:tc>
          <w:tcPr>
            <w:tcW w:w="2518" w:type="dxa"/>
            <w:tcBorders>
              <w:top w:val="single" w:sz="4" w:space="0" w:color="auto"/>
              <w:left w:val="single" w:sz="4" w:space="0" w:color="auto"/>
              <w:bottom w:val="single" w:sz="4" w:space="0" w:color="auto"/>
            </w:tcBorders>
            <w:shd w:val="clear" w:color="auto" w:fill="FFFFFF"/>
            <w:vAlign w:val="center"/>
          </w:tcPr>
          <w:p w14:paraId="56EC06D6" w14:textId="77777777" w:rsidR="00EC156F" w:rsidRPr="001D667D" w:rsidRDefault="00EC156F" w:rsidP="00582E84">
            <w:pPr>
              <w:pBdr>
                <w:bottom w:val="single" w:sz="4" w:space="0" w:color="FFFFFF"/>
              </w:pBdr>
              <w:jc w:val="center"/>
              <w:rPr>
                <w:rFonts w:ascii="Times New Roman" w:hAnsi="Times New Roman" w:cs="Times New Roman"/>
                <w:sz w:val="24"/>
                <w:szCs w:val="24"/>
                <w:lang w:val="kk-KZ"/>
              </w:rPr>
            </w:pPr>
            <w:r w:rsidRPr="001D667D">
              <w:rPr>
                <w:rFonts w:ascii="Times New Roman" w:hAnsi="Times New Roman" w:cs="Times New Roman"/>
                <w:sz w:val="24"/>
                <w:szCs w:val="24"/>
                <w:lang w:val="kk-KZ"/>
              </w:rPr>
              <w:t>7</w:t>
            </w:r>
          </w:p>
        </w:tc>
        <w:tc>
          <w:tcPr>
            <w:tcW w:w="5245" w:type="dxa"/>
            <w:tcBorders>
              <w:top w:val="single" w:sz="4" w:space="0" w:color="auto"/>
              <w:left w:val="single" w:sz="4" w:space="0" w:color="auto"/>
              <w:bottom w:val="single" w:sz="4" w:space="0" w:color="auto"/>
            </w:tcBorders>
            <w:shd w:val="clear" w:color="auto" w:fill="FFFFFF"/>
            <w:vAlign w:val="center"/>
          </w:tcPr>
          <w:p w14:paraId="37CF19A8" w14:textId="77777777" w:rsidR="00EC156F" w:rsidRPr="001D667D" w:rsidRDefault="00EC156F" w:rsidP="00582E84">
            <w:pPr>
              <w:pBdr>
                <w:bottom w:val="single" w:sz="4" w:space="0" w:color="FFFFFF"/>
              </w:pBdr>
              <w:jc w:val="center"/>
              <w:rPr>
                <w:rFonts w:ascii="Times New Roman" w:hAnsi="Times New Roman" w:cs="Times New Roman"/>
                <w:sz w:val="24"/>
                <w:szCs w:val="24"/>
              </w:rPr>
            </w:pPr>
            <w:r w:rsidRPr="001D667D">
              <w:rPr>
                <w:rFonts w:ascii="Times New Roman" w:hAnsi="Times New Roman" w:cs="Times New Roman"/>
                <w:sz w:val="24"/>
                <w:szCs w:val="24"/>
              </w:rPr>
              <w:t>5 А,5 Б, 5 В(зпр)5 Г, 5 Д, 5 Е, 5 Ж</w:t>
            </w:r>
          </w:p>
        </w:tc>
      </w:tr>
      <w:tr w:rsidR="00EC156F" w:rsidRPr="001D667D" w14:paraId="7F73FBC8" w14:textId="77777777" w:rsidTr="00582E84">
        <w:tc>
          <w:tcPr>
            <w:tcW w:w="2518" w:type="dxa"/>
            <w:vMerge w:val="restart"/>
            <w:tcBorders>
              <w:top w:val="single" w:sz="4" w:space="0" w:color="auto"/>
              <w:left w:val="single" w:sz="4" w:space="0" w:color="auto"/>
            </w:tcBorders>
            <w:shd w:val="clear" w:color="auto" w:fill="FFFFFF"/>
            <w:vAlign w:val="center"/>
          </w:tcPr>
          <w:p w14:paraId="7AC40DC0" w14:textId="77777777" w:rsidR="00EC156F" w:rsidRPr="001D667D" w:rsidRDefault="00EC156F" w:rsidP="00582E84">
            <w:pPr>
              <w:pBdr>
                <w:bottom w:val="single" w:sz="4" w:space="0" w:color="FFFFFF"/>
              </w:pBdr>
              <w:jc w:val="center"/>
              <w:rPr>
                <w:rFonts w:ascii="Times New Roman" w:hAnsi="Times New Roman" w:cs="Times New Roman"/>
                <w:sz w:val="24"/>
                <w:szCs w:val="24"/>
                <w:lang w:val="kk-KZ"/>
              </w:rPr>
            </w:pPr>
            <w:r w:rsidRPr="001D667D">
              <w:rPr>
                <w:rFonts w:ascii="Times New Roman" w:hAnsi="Times New Roman" w:cs="Times New Roman"/>
                <w:sz w:val="24"/>
                <w:szCs w:val="24"/>
                <w:lang w:val="kk-KZ"/>
              </w:rPr>
              <w:t>5</w:t>
            </w:r>
          </w:p>
        </w:tc>
        <w:tc>
          <w:tcPr>
            <w:tcW w:w="5245" w:type="dxa"/>
            <w:tcBorders>
              <w:top w:val="single" w:sz="4" w:space="0" w:color="auto"/>
              <w:left w:val="single" w:sz="4" w:space="0" w:color="auto"/>
            </w:tcBorders>
            <w:shd w:val="clear" w:color="auto" w:fill="FFFFFF"/>
            <w:vAlign w:val="center"/>
          </w:tcPr>
          <w:p w14:paraId="4E5073B6" w14:textId="77777777" w:rsidR="00EC156F" w:rsidRPr="001D667D" w:rsidRDefault="00EC156F" w:rsidP="00582E84">
            <w:pPr>
              <w:pBdr>
                <w:bottom w:val="single" w:sz="4" w:space="0" w:color="FFFFFF"/>
              </w:pBdr>
              <w:jc w:val="center"/>
              <w:rPr>
                <w:rFonts w:ascii="Times New Roman" w:hAnsi="Times New Roman" w:cs="Times New Roman"/>
                <w:sz w:val="24"/>
                <w:szCs w:val="24"/>
              </w:rPr>
            </w:pPr>
            <w:r w:rsidRPr="001D667D">
              <w:rPr>
                <w:rFonts w:ascii="Times New Roman" w:hAnsi="Times New Roman" w:cs="Times New Roman"/>
                <w:sz w:val="24"/>
                <w:szCs w:val="24"/>
              </w:rPr>
              <w:t>6А,6 Б, 6 Г, 6 Д,6Е</w:t>
            </w:r>
          </w:p>
        </w:tc>
      </w:tr>
      <w:tr w:rsidR="00EC156F" w:rsidRPr="001D667D" w14:paraId="4CAE3EC1" w14:textId="77777777" w:rsidTr="00582E84">
        <w:tc>
          <w:tcPr>
            <w:tcW w:w="2518" w:type="dxa"/>
            <w:vMerge/>
            <w:tcBorders>
              <w:left w:val="single" w:sz="4" w:space="0" w:color="auto"/>
              <w:bottom w:val="single" w:sz="4" w:space="0" w:color="auto"/>
            </w:tcBorders>
            <w:shd w:val="clear" w:color="auto" w:fill="FFFFFF"/>
            <w:vAlign w:val="center"/>
          </w:tcPr>
          <w:p w14:paraId="1F8F32BA" w14:textId="77777777" w:rsidR="00EC156F" w:rsidRPr="001D667D" w:rsidRDefault="00EC156F" w:rsidP="00582E84">
            <w:pPr>
              <w:pBdr>
                <w:bottom w:val="single" w:sz="4" w:space="0" w:color="FFFFFF"/>
              </w:pBdr>
              <w:jc w:val="center"/>
              <w:rPr>
                <w:rFonts w:ascii="Times New Roman" w:hAnsi="Times New Roman" w:cs="Times New Roman"/>
                <w:sz w:val="24"/>
                <w:szCs w:val="24"/>
                <w:lang w:val="kk-KZ"/>
              </w:rPr>
            </w:pPr>
          </w:p>
        </w:tc>
        <w:tc>
          <w:tcPr>
            <w:tcW w:w="5245" w:type="dxa"/>
            <w:tcBorders>
              <w:top w:val="single" w:sz="4" w:space="0" w:color="auto"/>
              <w:left w:val="single" w:sz="4" w:space="0" w:color="auto"/>
            </w:tcBorders>
            <w:shd w:val="clear" w:color="auto" w:fill="FFFFFF"/>
            <w:vAlign w:val="center"/>
          </w:tcPr>
          <w:p w14:paraId="5399C1D7" w14:textId="77777777" w:rsidR="00EC156F" w:rsidRPr="001D667D" w:rsidRDefault="00EC156F" w:rsidP="00582E84">
            <w:pPr>
              <w:pBdr>
                <w:bottom w:val="single" w:sz="4" w:space="0" w:color="FFFFFF"/>
              </w:pBdr>
              <w:jc w:val="center"/>
              <w:rPr>
                <w:rFonts w:ascii="Times New Roman" w:hAnsi="Times New Roman" w:cs="Times New Roman"/>
                <w:sz w:val="24"/>
                <w:szCs w:val="24"/>
              </w:rPr>
            </w:pPr>
          </w:p>
        </w:tc>
      </w:tr>
      <w:tr w:rsidR="00EC156F" w:rsidRPr="001D667D" w14:paraId="2B9D511D" w14:textId="77777777" w:rsidTr="00582E84">
        <w:tc>
          <w:tcPr>
            <w:tcW w:w="2518" w:type="dxa"/>
            <w:tcBorders>
              <w:top w:val="single" w:sz="4" w:space="0" w:color="auto"/>
              <w:left w:val="single" w:sz="4" w:space="0" w:color="auto"/>
              <w:bottom w:val="single" w:sz="4" w:space="0" w:color="auto"/>
            </w:tcBorders>
            <w:shd w:val="clear" w:color="auto" w:fill="FFFFFF"/>
            <w:vAlign w:val="center"/>
          </w:tcPr>
          <w:p w14:paraId="53AA504C" w14:textId="77777777" w:rsidR="00EC156F" w:rsidRPr="001D667D" w:rsidRDefault="00EC156F" w:rsidP="00582E84">
            <w:pPr>
              <w:pBdr>
                <w:bottom w:val="single" w:sz="4" w:space="0" w:color="FFFFFF"/>
              </w:pBdr>
              <w:jc w:val="center"/>
              <w:rPr>
                <w:rFonts w:ascii="Times New Roman" w:hAnsi="Times New Roman" w:cs="Times New Roman"/>
                <w:sz w:val="24"/>
                <w:szCs w:val="24"/>
                <w:lang w:val="kk-KZ"/>
              </w:rPr>
            </w:pPr>
            <w:r w:rsidRPr="001D667D">
              <w:rPr>
                <w:rFonts w:ascii="Times New Roman" w:hAnsi="Times New Roman" w:cs="Times New Roman"/>
                <w:sz w:val="24"/>
                <w:szCs w:val="24"/>
                <w:lang w:val="kk-KZ"/>
              </w:rPr>
              <w:t>4</w:t>
            </w:r>
          </w:p>
        </w:tc>
        <w:tc>
          <w:tcPr>
            <w:tcW w:w="5245" w:type="dxa"/>
            <w:tcBorders>
              <w:top w:val="single" w:sz="4" w:space="0" w:color="auto"/>
              <w:left w:val="single" w:sz="4" w:space="0" w:color="auto"/>
            </w:tcBorders>
            <w:shd w:val="clear" w:color="auto" w:fill="FFFFFF"/>
            <w:vAlign w:val="center"/>
          </w:tcPr>
          <w:p w14:paraId="47D759D0" w14:textId="77777777" w:rsidR="00EC156F" w:rsidRPr="001D667D" w:rsidRDefault="00EC156F" w:rsidP="00582E84">
            <w:pPr>
              <w:pBdr>
                <w:bottom w:val="single" w:sz="4" w:space="0" w:color="FFFFFF"/>
              </w:pBdr>
              <w:jc w:val="center"/>
              <w:rPr>
                <w:rFonts w:ascii="Times New Roman" w:hAnsi="Times New Roman" w:cs="Times New Roman"/>
                <w:sz w:val="24"/>
                <w:szCs w:val="24"/>
              </w:rPr>
            </w:pPr>
            <w:r w:rsidRPr="001D667D">
              <w:rPr>
                <w:rFonts w:ascii="Times New Roman" w:hAnsi="Times New Roman" w:cs="Times New Roman"/>
                <w:sz w:val="24"/>
                <w:szCs w:val="24"/>
              </w:rPr>
              <w:t>7 А, 7 Б, 7 Г, 7 Е</w:t>
            </w:r>
          </w:p>
        </w:tc>
      </w:tr>
      <w:tr w:rsidR="00EC156F" w:rsidRPr="001D667D" w14:paraId="5CCE9E78" w14:textId="77777777" w:rsidTr="00582E84">
        <w:tc>
          <w:tcPr>
            <w:tcW w:w="2518" w:type="dxa"/>
            <w:tcBorders>
              <w:top w:val="single" w:sz="4" w:space="0" w:color="auto"/>
              <w:left w:val="single" w:sz="4" w:space="0" w:color="auto"/>
              <w:bottom w:val="single" w:sz="4" w:space="0" w:color="auto"/>
            </w:tcBorders>
            <w:shd w:val="clear" w:color="auto" w:fill="FFFFFF"/>
            <w:vAlign w:val="center"/>
          </w:tcPr>
          <w:p w14:paraId="4D3D8320" w14:textId="77777777" w:rsidR="00EC156F" w:rsidRPr="001D667D" w:rsidRDefault="00EC156F" w:rsidP="00582E84">
            <w:pPr>
              <w:pBdr>
                <w:bottom w:val="single" w:sz="4" w:space="0" w:color="FFFFFF"/>
              </w:pBdr>
              <w:jc w:val="center"/>
              <w:rPr>
                <w:rFonts w:ascii="Times New Roman" w:hAnsi="Times New Roman" w:cs="Times New Roman"/>
                <w:sz w:val="24"/>
                <w:szCs w:val="24"/>
                <w:lang w:val="kk-KZ"/>
              </w:rPr>
            </w:pPr>
            <w:r w:rsidRPr="001D667D">
              <w:rPr>
                <w:rFonts w:ascii="Times New Roman" w:hAnsi="Times New Roman" w:cs="Times New Roman"/>
                <w:sz w:val="24"/>
                <w:szCs w:val="24"/>
                <w:lang w:val="kk-KZ"/>
              </w:rPr>
              <w:t>5</w:t>
            </w:r>
          </w:p>
        </w:tc>
        <w:tc>
          <w:tcPr>
            <w:tcW w:w="5245" w:type="dxa"/>
            <w:tcBorders>
              <w:top w:val="single" w:sz="4" w:space="0" w:color="auto"/>
              <w:left w:val="single" w:sz="4" w:space="0" w:color="auto"/>
            </w:tcBorders>
            <w:shd w:val="clear" w:color="auto" w:fill="FFFFFF"/>
            <w:vAlign w:val="center"/>
          </w:tcPr>
          <w:p w14:paraId="4BDC484D" w14:textId="77777777" w:rsidR="00EC156F" w:rsidRPr="001D667D" w:rsidRDefault="00EC156F" w:rsidP="00582E84">
            <w:pPr>
              <w:pBdr>
                <w:bottom w:val="single" w:sz="4" w:space="0" w:color="FFFFFF"/>
              </w:pBdr>
              <w:jc w:val="center"/>
              <w:rPr>
                <w:rFonts w:ascii="Times New Roman" w:hAnsi="Times New Roman" w:cs="Times New Roman"/>
                <w:sz w:val="24"/>
                <w:szCs w:val="24"/>
              </w:rPr>
            </w:pPr>
            <w:r w:rsidRPr="001D667D">
              <w:rPr>
                <w:rFonts w:ascii="Times New Roman" w:hAnsi="Times New Roman" w:cs="Times New Roman"/>
                <w:sz w:val="24"/>
                <w:szCs w:val="24"/>
                <w:lang w:val="kk-KZ"/>
              </w:rPr>
              <w:t>8А,8 Б, 8 В(зпр), 8 Г, 8 Е</w:t>
            </w:r>
          </w:p>
        </w:tc>
      </w:tr>
      <w:tr w:rsidR="00EC156F" w:rsidRPr="001D667D" w14:paraId="351A794D" w14:textId="77777777" w:rsidTr="00582E84">
        <w:tc>
          <w:tcPr>
            <w:tcW w:w="2518" w:type="dxa"/>
            <w:tcBorders>
              <w:top w:val="single" w:sz="4" w:space="0" w:color="auto"/>
              <w:left w:val="single" w:sz="4" w:space="0" w:color="auto"/>
            </w:tcBorders>
            <w:shd w:val="clear" w:color="auto" w:fill="FFFFFF"/>
            <w:vAlign w:val="center"/>
          </w:tcPr>
          <w:p w14:paraId="7DA23C07" w14:textId="77777777" w:rsidR="00EC156F" w:rsidRPr="001D667D" w:rsidRDefault="00EC156F" w:rsidP="00582E84">
            <w:pPr>
              <w:pBdr>
                <w:bottom w:val="single" w:sz="4" w:space="0" w:color="FFFFFF"/>
              </w:pBdr>
              <w:jc w:val="center"/>
              <w:rPr>
                <w:rFonts w:ascii="Times New Roman" w:hAnsi="Times New Roman" w:cs="Times New Roman"/>
                <w:sz w:val="24"/>
                <w:szCs w:val="24"/>
                <w:lang w:val="kk-KZ"/>
              </w:rPr>
            </w:pPr>
            <w:r w:rsidRPr="001D667D">
              <w:rPr>
                <w:rFonts w:ascii="Times New Roman" w:hAnsi="Times New Roman" w:cs="Times New Roman"/>
                <w:sz w:val="24"/>
                <w:szCs w:val="24"/>
                <w:lang w:val="kk-KZ"/>
              </w:rPr>
              <w:t>4</w:t>
            </w:r>
          </w:p>
        </w:tc>
        <w:tc>
          <w:tcPr>
            <w:tcW w:w="5245" w:type="dxa"/>
            <w:tcBorders>
              <w:top w:val="single" w:sz="4" w:space="0" w:color="auto"/>
              <w:left w:val="single" w:sz="4" w:space="0" w:color="auto"/>
              <w:bottom w:val="single" w:sz="4" w:space="0" w:color="auto"/>
            </w:tcBorders>
            <w:shd w:val="clear" w:color="auto" w:fill="FFFFFF"/>
            <w:vAlign w:val="center"/>
          </w:tcPr>
          <w:p w14:paraId="53E5E1F6" w14:textId="77777777" w:rsidR="00EC156F" w:rsidRPr="001D667D" w:rsidRDefault="00EC156F" w:rsidP="00582E84">
            <w:pPr>
              <w:pBdr>
                <w:bottom w:val="single" w:sz="4" w:space="0" w:color="FFFFFF"/>
              </w:pBdr>
              <w:jc w:val="center"/>
              <w:rPr>
                <w:rFonts w:ascii="Times New Roman" w:hAnsi="Times New Roman" w:cs="Times New Roman"/>
                <w:sz w:val="24"/>
                <w:szCs w:val="24"/>
                <w:lang w:val="kk-KZ"/>
              </w:rPr>
            </w:pPr>
            <w:r w:rsidRPr="001D667D">
              <w:rPr>
                <w:rFonts w:ascii="Times New Roman" w:hAnsi="Times New Roman" w:cs="Times New Roman"/>
                <w:sz w:val="24"/>
                <w:szCs w:val="24"/>
                <w:lang w:val="kk-KZ"/>
              </w:rPr>
              <w:t>9 А,9Б,9Г,9Е</w:t>
            </w:r>
          </w:p>
        </w:tc>
      </w:tr>
      <w:tr w:rsidR="00EC156F" w:rsidRPr="001D667D" w14:paraId="2E6F366D" w14:textId="77777777" w:rsidTr="00582E84">
        <w:tc>
          <w:tcPr>
            <w:tcW w:w="2518" w:type="dxa"/>
            <w:tcBorders>
              <w:left w:val="single" w:sz="4" w:space="0" w:color="auto"/>
            </w:tcBorders>
            <w:shd w:val="clear" w:color="auto" w:fill="FFFFFF"/>
            <w:vAlign w:val="center"/>
          </w:tcPr>
          <w:p w14:paraId="53AC5E21" w14:textId="77777777" w:rsidR="00EC156F" w:rsidRPr="001D667D" w:rsidRDefault="00EC156F" w:rsidP="00582E84">
            <w:pPr>
              <w:pBdr>
                <w:bottom w:val="single" w:sz="4" w:space="0" w:color="FFFFFF"/>
              </w:pBdr>
              <w:jc w:val="center"/>
              <w:rPr>
                <w:rFonts w:ascii="Times New Roman" w:hAnsi="Times New Roman" w:cs="Times New Roman"/>
                <w:sz w:val="24"/>
                <w:szCs w:val="24"/>
                <w:lang w:val="kk-KZ"/>
              </w:rPr>
            </w:pPr>
            <w:r w:rsidRPr="001D667D">
              <w:rPr>
                <w:rFonts w:ascii="Times New Roman" w:hAnsi="Times New Roman" w:cs="Times New Roman"/>
                <w:sz w:val="24"/>
                <w:szCs w:val="24"/>
                <w:lang w:val="kk-KZ"/>
              </w:rPr>
              <w:t>2</w:t>
            </w:r>
          </w:p>
        </w:tc>
        <w:tc>
          <w:tcPr>
            <w:tcW w:w="5245" w:type="dxa"/>
            <w:tcBorders>
              <w:top w:val="single" w:sz="4" w:space="0" w:color="auto"/>
              <w:left w:val="single" w:sz="4" w:space="0" w:color="auto"/>
            </w:tcBorders>
            <w:shd w:val="clear" w:color="auto" w:fill="FFFFFF"/>
            <w:vAlign w:val="center"/>
          </w:tcPr>
          <w:p w14:paraId="16A40C0E" w14:textId="77777777" w:rsidR="00EC156F" w:rsidRPr="001D667D" w:rsidRDefault="00EC156F" w:rsidP="00582E84">
            <w:pPr>
              <w:pBdr>
                <w:bottom w:val="single" w:sz="4" w:space="0" w:color="FFFFFF"/>
              </w:pBdr>
              <w:jc w:val="center"/>
              <w:rPr>
                <w:rFonts w:ascii="Times New Roman" w:hAnsi="Times New Roman" w:cs="Times New Roman"/>
                <w:sz w:val="24"/>
                <w:szCs w:val="24"/>
                <w:lang w:val="kk-KZ"/>
              </w:rPr>
            </w:pPr>
            <w:r w:rsidRPr="001D667D">
              <w:rPr>
                <w:rFonts w:ascii="Times New Roman" w:hAnsi="Times New Roman" w:cs="Times New Roman"/>
                <w:sz w:val="24"/>
                <w:szCs w:val="24"/>
                <w:lang w:val="kk-KZ"/>
              </w:rPr>
              <w:t>10А,10Б</w:t>
            </w:r>
          </w:p>
        </w:tc>
      </w:tr>
      <w:tr w:rsidR="00EC156F" w:rsidRPr="001D667D" w14:paraId="26DF7C13" w14:textId="77777777" w:rsidTr="00582E84">
        <w:tc>
          <w:tcPr>
            <w:tcW w:w="2518" w:type="dxa"/>
            <w:tcBorders>
              <w:left w:val="single" w:sz="4" w:space="0" w:color="auto"/>
            </w:tcBorders>
            <w:shd w:val="clear" w:color="auto" w:fill="FFFFFF"/>
            <w:vAlign w:val="center"/>
          </w:tcPr>
          <w:p w14:paraId="7B87B60E" w14:textId="77777777" w:rsidR="00EC156F" w:rsidRPr="001D667D" w:rsidRDefault="00EC156F" w:rsidP="00582E84">
            <w:pPr>
              <w:pBdr>
                <w:bottom w:val="single" w:sz="4" w:space="0" w:color="FFFFFF"/>
              </w:pBdr>
              <w:jc w:val="center"/>
              <w:rPr>
                <w:rFonts w:ascii="Times New Roman" w:hAnsi="Times New Roman" w:cs="Times New Roman"/>
                <w:sz w:val="24"/>
                <w:szCs w:val="24"/>
                <w:lang w:val="kk-KZ"/>
              </w:rPr>
            </w:pPr>
            <w:r w:rsidRPr="001D667D">
              <w:rPr>
                <w:rFonts w:ascii="Times New Roman" w:hAnsi="Times New Roman" w:cs="Times New Roman"/>
                <w:sz w:val="24"/>
                <w:szCs w:val="24"/>
                <w:lang w:val="kk-KZ"/>
              </w:rPr>
              <w:t>1</w:t>
            </w:r>
          </w:p>
        </w:tc>
        <w:tc>
          <w:tcPr>
            <w:tcW w:w="5245" w:type="dxa"/>
            <w:tcBorders>
              <w:top w:val="single" w:sz="4" w:space="0" w:color="auto"/>
              <w:left w:val="single" w:sz="4" w:space="0" w:color="auto"/>
            </w:tcBorders>
            <w:shd w:val="clear" w:color="auto" w:fill="FFFFFF"/>
            <w:vAlign w:val="center"/>
          </w:tcPr>
          <w:p w14:paraId="20603BB6" w14:textId="77777777" w:rsidR="00EC156F" w:rsidRPr="001D667D" w:rsidRDefault="00EC156F" w:rsidP="00582E84">
            <w:pPr>
              <w:pBdr>
                <w:bottom w:val="single" w:sz="4" w:space="0" w:color="FFFFFF"/>
              </w:pBdr>
              <w:jc w:val="center"/>
              <w:rPr>
                <w:rFonts w:ascii="Times New Roman" w:hAnsi="Times New Roman" w:cs="Times New Roman"/>
                <w:sz w:val="24"/>
                <w:szCs w:val="24"/>
                <w:lang w:val="kk-KZ"/>
              </w:rPr>
            </w:pPr>
            <w:r w:rsidRPr="001D667D">
              <w:rPr>
                <w:rFonts w:ascii="Times New Roman" w:hAnsi="Times New Roman" w:cs="Times New Roman"/>
                <w:sz w:val="24"/>
                <w:szCs w:val="24"/>
                <w:lang w:val="kk-KZ"/>
              </w:rPr>
              <w:t>11</w:t>
            </w:r>
          </w:p>
        </w:tc>
      </w:tr>
      <w:tr w:rsidR="00EC156F" w:rsidRPr="001D667D" w14:paraId="510A7B4A" w14:textId="77777777" w:rsidTr="00582E84">
        <w:tc>
          <w:tcPr>
            <w:tcW w:w="2518" w:type="dxa"/>
            <w:tcBorders>
              <w:left w:val="single" w:sz="4" w:space="0" w:color="auto"/>
            </w:tcBorders>
            <w:shd w:val="clear" w:color="auto" w:fill="FFFFFF"/>
            <w:vAlign w:val="center"/>
          </w:tcPr>
          <w:p w14:paraId="66A7BF44"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b/>
                <w:sz w:val="24"/>
                <w:szCs w:val="24"/>
                <w:lang w:val="kk-KZ"/>
              </w:rPr>
              <w:t>28</w:t>
            </w:r>
          </w:p>
        </w:tc>
        <w:tc>
          <w:tcPr>
            <w:tcW w:w="5245" w:type="dxa"/>
            <w:tcBorders>
              <w:top w:val="single" w:sz="4" w:space="0" w:color="auto"/>
              <w:left w:val="single" w:sz="4" w:space="0" w:color="auto"/>
            </w:tcBorders>
            <w:shd w:val="clear" w:color="auto" w:fill="FFFFFF"/>
            <w:vAlign w:val="center"/>
          </w:tcPr>
          <w:p w14:paraId="4C616FCA"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b/>
                <w:sz w:val="24"/>
                <w:szCs w:val="24"/>
                <w:lang w:val="kk-KZ"/>
              </w:rPr>
              <w:t>5, 6, 7, 8, 9 классы</w:t>
            </w:r>
          </w:p>
        </w:tc>
      </w:tr>
    </w:tbl>
    <w:p w14:paraId="1A2896BC" w14:textId="77777777" w:rsidR="00EC156F" w:rsidRPr="001D667D" w:rsidRDefault="00EC156F" w:rsidP="00EC156F">
      <w:pPr>
        <w:pBdr>
          <w:bottom w:val="single" w:sz="4" w:space="0" w:color="FFFFFF"/>
        </w:pBdr>
        <w:ind w:firstLine="142"/>
        <w:rPr>
          <w:rFonts w:ascii="Times New Roman" w:hAnsi="Times New Roman" w:cs="Times New Roman"/>
          <w:b/>
          <w:sz w:val="24"/>
          <w:szCs w:val="24"/>
          <w:lang w:val="kk-KZ"/>
        </w:rPr>
      </w:pPr>
      <w:r w:rsidRPr="001D667D">
        <w:rPr>
          <w:rFonts w:ascii="Times New Roman" w:hAnsi="Times New Roman" w:cs="Times New Roman"/>
          <w:b/>
          <w:sz w:val="24"/>
          <w:szCs w:val="24"/>
          <w:lang w:val="kk-KZ"/>
        </w:rPr>
        <w:t>2. Вариативный компонент</w:t>
      </w:r>
    </w:p>
    <w:tbl>
      <w:tblPr>
        <w:tblStyle w:val="a5"/>
        <w:tblW w:w="7792" w:type="dxa"/>
        <w:tblLook w:val="04A0" w:firstRow="1" w:lastRow="0" w:firstColumn="1" w:lastColumn="0" w:noHBand="0" w:noVBand="1"/>
      </w:tblPr>
      <w:tblGrid>
        <w:gridCol w:w="2263"/>
        <w:gridCol w:w="3115"/>
        <w:gridCol w:w="146"/>
        <w:gridCol w:w="2268"/>
      </w:tblGrid>
      <w:tr w:rsidR="00EC156F" w:rsidRPr="001D667D" w14:paraId="74AAE73F" w14:textId="77777777" w:rsidTr="00582E84">
        <w:tc>
          <w:tcPr>
            <w:tcW w:w="7792" w:type="dxa"/>
            <w:gridSpan w:val="4"/>
            <w:tcBorders>
              <w:top w:val="single" w:sz="4" w:space="0" w:color="auto"/>
              <w:left w:val="single" w:sz="4" w:space="0" w:color="auto"/>
              <w:bottom w:val="single" w:sz="4" w:space="0" w:color="auto"/>
              <w:right w:val="single" w:sz="4" w:space="0" w:color="auto"/>
            </w:tcBorders>
            <w:vAlign w:val="center"/>
            <w:hideMark/>
          </w:tcPr>
          <w:p w14:paraId="222B5D66" w14:textId="77777777" w:rsidR="00EC156F" w:rsidRPr="001D667D" w:rsidRDefault="00EC156F" w:rsidP="00582E84">
            <w:pPr>
              <w:pBdr>
                <w:bottom w:val="single" w:sz="4" w:space="0" w:color="FFFFFF"/>
              </w:pBdr>
              <w:ind w:right="-58" w:firstLine="142"/>
              <w:jc w:val="center"/>
              <w:rPr>
                <w:rFonts w:ascii="Times New Roman" w:hAnsi="Times New Roman" w:cs="Times New Roman"/>
                <w:b/>
                <w:sz w:val="24"/>
                <w:szCs w:val="24"/>
                <w:lang w:val="kk-KZ"/>
              </w:rPr>
            </w:pPr>
            <w:r w:rsidRPr="001D667D">
              <w:rPr>
                <w:rFonts w:ascii="Times New Roman" w:hAnsi="Times New Roman" w:cs="Times New Roman"/>
                <w:b/>
                <w:sz w:val="24"/>
                <w:szCs w:val="24"/>
                <w:lang w:val="kk-KZ"/>
              </w:rPr>
              <w:t>Вариативный компонент</w:t>
            </w:r>
          </w:p>
        </w:tc>
      </w:tr>
      <w:tr w:rsidR="00EC156F" w:rsidRPr="001D667D" w14:paraId="70F3DEC6" w14:textId="77777777" w:rsidTr="00582E84">
        <w:tc>
          <w:tcPr>
            <w:tcW w:w="2263" w:type="dxa"/>
            <w:tcBorders>
              <w:top w:val="single" w:sz="4" w:space="0" w:color="auto"/>
              <w:left w:val="single" w:sz="4" w:space="0" w:color="auto"/>
              <w:bottom w:val="single" w:sz="4" w:space="0" w:color="auto"/>
              <w:right w:val="single" w:sz="4" w:space="0" w:color="auto"/>
            </w:tcBorders>
            <w:vAlign w:val="center"/>
            <w:hideMark/>
          </w:tcPr>
          <w:p w14:paraId="5B7649E1"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b/>
                <w:sz w:val="24"/>
                <w:szCs w:val="24"/>
                <w:lang w:val="kk-KZ"/>
              </w:rPr>
              <w:t>Количество часов</w:t>
            </w:r>
          </w:p>
        </w:tc>
        <w:tc>
          <w:tcPr>
            <w:tcW w:w="3115" w:type="dxa"/>
            <w:tcBorders>
              <w:top w:val="single" w:sz="4" w:space="0" w:color="auto"/>
              <w:left w:val="single" w:sz="4" w:space="0" w:color="auto"/>
              <w:bottom w:val="single" w:sz="4" w:space="0" w:color="auto"/>
              <w:right w:val="single" w:sz="4" w:space="0" w:color="auto"/>
            </w:tcBorders>
            <w:vAlign w:val="center"/>
            <w:hideMark/>
          </w:tcPr>
          <w:p w14:paraId="63FD2F74"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b/>
                <w:sz w:val="24"/>
                <w:szCs w:val="24"/>
                <w:lang w:val="kk-KZ"/>
              </w:rPr>
              <w:t>Название</w:t>
            </w:r>
          </w:p>
        </w:tc>
        <w:tc>
          <w:tcPr>
            <w:tcW w:w="2414" w:type="dxa"/>
            <w:gridSpan w:val="2"/>
            <w:tcBorders>
              <w:top w:val="single" w:sz="4" w:space="0" w:color="auto"/>
              <w:left w:val="single" w:sz="4" w:space="0" w:color="auto"/>
              <w:bottom w:val="single" w:sz="4" w:space="0" w:color="auto"/>
              <w:right w:val="single" w:sz="4" w:space="0" w:color="auto"/>
            </w:tcBorders>
            <w:vAlign w:val="center"/>
            <w:hideMark/>
          </w:tcPr>
          <w:p w14:paraId="03125281"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b/>
                <w:sz w:val="24"/>
                <w:szCs w:val="24"/>
                <w:lang w:val="kk-KZ"/>
              </w:rPr>
              <w:t>Класс</w:t>
            </w:r>
          </w:p>
        </w:tc>
      </w:tr>
      <w:tr w:rsidR="00EC156F" w:rsidRPr="001D667D" w14:paraId="75CF7477" w14:textId="77777777" w:rsidTr="00582E84">
        <w:tc>
          <w:tcPr>
            <w:tcW w:w="226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B64FCF" w14:textId="77777777" w:rsidR="00EC156F" w:rsidRPr="001D667D" w:rsidRDefault="00EC156F" w:rsidP="00582E84">
            <w:pPr>
              <w:pBdr>
                <w:bottom w:val="single" w:sz="4" w:space="0" w:color="FFFFFF"/>
              </w:pBdr>
              <w:ind w:firstLine="142"/>
              <w:jc w:val="center"/>
              <w:rPr>
                <w:rFonts w:ascii="Times New Roman" w:hAnsi="Times New Roman" w:cs="Times New Roman"/>
                <w:sz w:val="24"/>
                <w:szCs w:val="24"/>
              </w:rPr>
            </w:pPr>
            <w:r w:rsidRPr="001D667D">
              <w:rPr>
                <w:rFonts w:ascii="Times New Roman" w:hAnsi="Times New Roman" w:cs="Times New Roman"/>
                <w:sz w:val="24"/>
                <w:szCs w:val="24"/>
              </w:rPr>
              <w:t>1 час</w:t>
            </w:r>
          </w:p>
        </w:tc>
        <w:tc>
          <w:tcPr>
            <w:tcW w:w="3115" w:type="dxa"/>
            <w:tcBorders>
              <w:top w:val="single" w:sz="4" w:space="0" w:color="auto"/>
              <w:left w:val="single" w:sz="4" w:space="0" w:color="auto"/>
              <w:bottom w:val="single" w:sz="4" w:space="0" w:color="auto"/>
              <w:right w:val="single" w:sz="4" w:space="0" w:color="auto"/>
            </w:tcBorders>
            <w:vAlign w:val="center"/>
            <w:hideMark/>
          </w:tcPr>
          <w:p w14:paraId="2B20AF1D" w14:textId="77777777" w:rsidR="00EC156F" w:rsidRPr="001D667D" w:rsidRDefault="00EC156F" w:rsidP="00582E84">
            <w:pPr>
              <w:pStyle w:val="22"/>
              <w:shd w:val="clear" w:color="auto" w:fill="auto"/>
              <w:spacing w:line="240" w:lineRule="auto"/>
              <w:jc w:val="center"/>
              <w:rPr>
                <w:rFonts w:ascii="Times New Roman" w:hAnsi="Times New Roman" w:cs="Times New Roman"/>
                <w:sz w:val="24"/>
                <w:szCs w:val="24"/>
                <w:lang w:val="kk-KZ" w:eastAsia="kk-KZ" w:bidi="kk-KZ"/>
              </w:rPr>
            </w:pPr>
            <w:r w:rsidRPr="001D667D">
              <w:rPr>
                <w:rFonts w:ascii="Times New Roman" w:hAnsi="Times New Roman" w:cs="Times New Roman"/>
                <w:sz w:val="24"/>
                <w:szCs w:val="24"/>
                <w:lang w:val="kk-KZ" w:eastAsia="kk-KZ" w:bidi="kk-KZ"/>
              </w:rPr>
              <w:t>Физическая культура:</w:t>
            </w:r>
          </w:p>
          <w:p w14:paraId="1FEAA921" w14:textId="77777777" w:rsidR="00EC156F" w:rsidRPr="001D667D" w:rsidRDefault="00EC156F" w:rsidP="00582E84">
            <w:pPr>
              <w:pStyle w:val="22"/>
              <w:shd w:val="clear" w:color="auto" w:fill="auto"/>
              <w:spacing w:line="240" w:lineRule="auto"/>
              <w:jc w:val="center"/>
              <w:rPr>
                <w:rFonts w:ascii="Times New Roman" w:hAnsi="Times New Roman" w:cs="Times New Roman"/>
                <w:sz w:val="24"/>
                <w:szCs w:val="24"/>
              </w:rPr>
            </w:pPr>
            <w:r w:rsidRPr="001D667D">
              <w:rPr>
                <w:rFonts w:ascii="Times New Roman" w:hAnsi="Times New Roman" w:cs="Times New Roman"/>
                <w:sz w:val="24"/>
                <w:szCs w:val="24"/>
                <w:lang w:val="kk-KZ" w:eastAsia="kk-KZ" w:bidi="kk-KZ"/>
              </w:rPr>
              <w:t>спортивные игры</w:t>
            </w:r>
          </w:p>
        </w:tc>
        <w:tc>
          <w:tcPr>
            <w:tcW w:w="241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867164E" w14:textId="77777777" w:rsidR="00EC156F" w:rsidRPr="001D667D" w:rsidRDefault="00EC156F" w:rsidP="00582E84">
            <w:pPr>
              <w:pStyle w:val="22"/>
              <w:shd w:val="clear" w:color="auto" w:fill="auto"/>
              <w:spacing w:line="240" w:lineRule="auto"/>
              <w:jc w:val="center"/>
              <w:rPr>
                <w:rFonts w:ascii="Times New Roman" w:hAnsi="Times New Roman" w:cs="Times New Roman"/>
                <w:sz w:val="24"/>
                <w:szCs w:val="24"/>
                <w:lang w:val="kk-KZ"/>
              </w:rPr>
            </w:pPr>
            <w:r w:rsidRPr="001D667D">
              <w:rPr>
                <w:rFonts w:ascii="Times New Roman" w:hAnsi="Times New Roman" w:cs="Times New Roman"/>
                <w:sz w:val="24"/>
                <w:szCs w:val="24"/>
                <w:lang w:val="kk-KZ"/>
              </w:rPr>
              <w:t>5,6,7,8,9,10.11</w:t>
            </w:r>
          </w:p>
        </w:tc>
      </w:tr>
      <w:tr w:rsidR="00EC156F" w:rsidRPr="001D667D" w14:paraId="41B5BE48" w14:textId="77777777" w:rsidTr="00582E84">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14:paraId="32B3FA09" w14:textId="77777777" w:rsidR="00EC156F" w:rsidRPr="001D667D" w:rsidRDefault="00EC156F" w:rsidP="00582E84">
            <w:pPr>
              <w:pBdr>
                <w:bottom w:val="single" w:sz="4" w:space="0" w:color="FFFFFF"/>
              </w:pBdr>
              <w:tabs>
                <w:tab w:val="left" w:pos="0"/>
              </w:tabs>
              <w:jc w:val="center"/>
              <w:rPr>
                <w:rFonts w:ascii="Times New Roman" w:hAnsi="Times New Roman" w:cs="Times New Roman"/>
                <w:sz w:val="24"/>
                <w:szCs w:val="24"/>
                <w:lang w:val="kk-KZ"/>
              </w:rPr>
            </w:pPr>
            <w:r w:rsidRPr="001D667D">
              <w:rPr>
                <w:rFonts w:ascii="Times New Roman" w:hAnsi="Times New Roman" w:cs="Times New Roman"/>
                <w:sz w:val="24"/>
                <w:szCs w:val="24"/>
              </w:rPr>
              <w:t>0,5 час</w:t>
            </w:r>
          </w:p>
        </w:tc>
        <w:tc>
          <w:tcPr>
            <w:tcW w:w="3115" w:type="dxa"/>
            <w:tcBorders>
              <w:top w:val="single" w:sz="4" w:space="0" w:color="auto"/>
              <w:left w:val="single" w:sz="4" w:space="0" w:color="auto"/>
              <w:bottom w:val="single" w:sz="4" w:space="0" w:color="auto"/>
              <w:right w:val="single" w:sz="4" w:space="0" w:color="auto"/>
            </w:tcBorders>
            <w:vAlign w:val="center"/>
          </w:tcPr>
          <w:p w14:paraId="3D8BE809" w14:textId="77777777" w:rsidR="00EC156F" w:rsidRPr="001D667D" w:rsidRDefault="00EC156F" w:rsidP="00582E84">
            <w:pPr>
              <w:pStyle w:val="22"/>
              <w:shd w:val="clear" w:color="auto" w:fill="auto"/>
              <w:spacing w:line="240" w:lineRule="auto"/>
              <w:jc w:val="center"/>
              <w:rPr>
                <w:rFonts w:ascii="Times New Roman" w:hAnsi="Times New Roman" w:cs="Times New Roman"/>
                <w:b/>
                <w:sz w:val="24"/>
                <w:szCs w:val="24"/>
              </w:rPr>
            </w:pPr>
            <w:r w:rsidRPr="001D667D">
              <w:rPr>
                <w:rStyle w:val="28pt"/>
                <w:rFonts w:ascii="Times New Roman" w:hAnsi="Times New Roman"/>
                <w:b w:val="0"/>
                <w:sz w:val="24"/>
                <w:szCs w:val="24"/>
              </w:rPr>
              <w:t>Глобальные компетенции</w:t>
            </w:r>
          </w:p>
        </w:tc>
        <w:tc>
          <w:tcPr>
            <w:tcW w:w="241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B518706" w14:textId="77777777" w:rsidR="00EC156F" w:rsidRPr="001D667D" w:rsidRDefault="00EC156F" w:rsidP="00582E84">
            <w:pPr>
              <w:pStyle w:val="22"/>
              <w:shd w:val="clear" w:color="auto" w:fill="auto"/>
              <w:spacing w:line="240" w:lineRule="auto"/>
              <w:jc w:val="center"/>
              <w:rPr>
                <w:rFonts w:ascii="Times New Roman" w:hAnsi="Times New Roman" w:cs="Times New Roman"/>
                <w:sz w:val="24"/>
                <w:szCs w:val="24"/>
              </w:rPr>
            </w:pPr>
            <w:r w:rsidRPr="001D667D">
              <w:rPr>
                <w:rFonts w:ascii="Times New Roman" w:hAnsi="Times New Roman" w:cs="Times New Roman"/>
                <w:sz w:val="24"/>
                <w:szCs w:val="24"/>
              </w:rPr>
              <w:t>5,6,7,8</w:t>
            </w:r>
          </w:p>
        </w:tc>
      </w:tr>
      <w:tr w:rsidR="00EC156F" w:rsidRPr="001D667D" w14:paraId="05C7D84E" w14:textId="77777777" w:rsidTr="00582E84">
        <w:tc>
          <w:tcPr>
            <w:tcW w:w="7792" w:type="dxa"/>
            <w:gridSpan w:val="4"/>
            <w:tcBorders>
              <w:top w:val="single" w:sz="4" w:space="0" w:color="auto"/>
              <w:left w:val="single" w:sz="4" w:space="0" w:color="auto"/>
            </w:tcBorders>
            <w:shd w:val="clear" w:color="auto" w:fill="FFFFFF"/>
            <w:vAlign w:val="center"/>
          </w:tcPr>
          <w:p w14:paraId="7451A679" w14:textId="77777777" w:rsidR="00EC156F" w:rsidRPr="001D667D" w:rsidRDefault="00EC156F" w:rsidP="00582E84">
            <w:pPr>
              <w:pStyle w:val="22"/>
              <w:shd w:val="clear" w:color="auto" w:fill="auto"/>
              <w:spacing w:line="240" w:lineRule="auto"/>
              <w:jc w:val="center"/>
              <w:rPr>
                <w:rFonts w:ascii="Times New Roman" w:hAnsi="Times New Roman" w:cs="Times New Roman"/>
                <w:b/>
                <w:sz w:val="24"/>
                <w:szCs w:val="24"/>
              </w:rPr>
            </w:pPr>
          </w:p>
          <w:p w14:paraId="7B6C5362" w14:textId="77777777" w:rsidR="00EC156F" w:rsidRPr="001D667D" w:rsidRDefault="00EC156F" w:rsidP="00582E84">
            <w:pPr>
              <w:pStyle w:val="22"/>
              <w:shd w:val="clear" w:color="auto" w:fill="auto"/>
              <w:spacing w:line="240" w:lineRule="auto"/>
              <w:jc w:val="center"/>
              <w:rPr>
                <w:rFonts w:ascii="Times New Roman" w:hAnsi="Times New Roman" w:cs="Times New Roman"/>
                <w:sz w:val="24"/>
                <w:szCs w:val="24"/>
              </w:rPr>
            </w:pPr>
            <w:r w:rsidRPr="001D667D">
              <w:rPr>
                <w:rFonts w:ascii="Times New Roman" w:hAnsi="Times New Roman" w:cs="Times New Roman"/>
                <w:b/>
                <w:sz w:val="24"/>
                <w:szCs w:val="24"/>
              </w:rPr>
              <w:t>Предметы по выбору</w:t>
            </w:r>
          </w:p>
        </w:tc>
      </w:tr>
      <w:tr w:rsidR="00EC156F" w:rsidRPr="001D667D" w14:paraId="5884B276" w14:textId="77777777" w:rsidTr="00582E84">
        <w:tc>
          <w:tcPr>
            <w:tcW w:w="2263" w:type="dxa"/>
            <w:tcBorders>
              <w:top w:val="single" w:sz="4" w:space="0" w:color="auto"/>
              <w:left w:val="single" w:sz="4" w:space="0" w:color="auto"/>
            </w:tcBorders>
            <w:shd w:val="clear" w:color="auto" w:fill="FFFFFF"/>
            <w:vAlign w:val="center"/>
          </w:tcPr>
          <w:p w14:paraId="5EC1EBFF"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b/>
                <w:sz w:val="24"/>
                <w:szCs w:val="24"/>
                <w:lang w:val="kk-KZ"/>
              </w:rPr>
              <w:t>Количество часов</w:t>
            </w:r>
          </w:p>
        </w:tc>
        <w:tc>
          <w:tcPr>
            <w:tcW w:w="326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087704D"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b/>
                <w:sz w:val="24"/>
                <w:szCs w:val="24"/>
                <w:lang w:val="kk-KZ"/>
              </w:rPr>
              <w:t>Название</w:t>
            </w:r>
          </w:p>
        </w:tc>
        <w:tc>
          <w:tcPr>
            <w:tcW w:w="2268" w:type="dxa"/>
            <w:tcBorders>
              <w:top w:val="single" w:sz="4" w:space="0" w:color="auto"/>
              <w:left w:val="single" w:sz="4" w:space="0" w:color="auto"/>
            </w:tcBorders>
            <w:shd w:val="clear" w:color="auto" w:fill="FFFFFF"/>
            <w:vAlign w:val="center"/>
          </w:tcPr>
          <w:p w14:paraId="76EC0B91"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b/>
                <w:sz w:val="24"/>
                <w:szCs w:val="24"/>
                <w:lang w:val="kk-KZ"/>
              </w:rPr>
              <w:t>Класс</w:t>
            </w:r>
          </w:p>
        </w:tc>
      </w:tr>
      <w:tr w:rsidR="00EC156F" w:rsidRPr="001D667D" w14:paraId="7FEC0C99" w14:textId="77777777" w:rsidTr="00582E84">
        <w:tc>
          <w:tcPr>
            <w:tcW w:w="2263" w:type="dxa"/>
            <w:tcBorders>
              <w:top w:val="single" w:sz="4" w:space="0" w:color="auto"/>
              <w:left w:val="single" w:sz="4" w:space="0" w:color="auto"/>
            </w:tcBorders>
            <w:shd w:val="clear" w:color="auto" w:fill="FFFFFF"/>
            <w:vAlign w:val="center"/>
          </w:tcPr>
          <w:p w14:paraId="75BF2B36" w14:textId="77777777" w:rsidR="00EC156F" w:rsidRPr="001D667D" w:rsidRDefault="00EC156F" w:rsidP="00582E84">
            <w:pPr>
              <w:jc w:val="center"/>
              <w:rPr>
                <w:rFonts w:ascii="Times New Roman" w:hAnsi="Times New Roman" w:cs="Times New Roman"/>
                <w:sz w:val="24"/>
                <w:szCs w:val="24"/>
              </w:rPr>
            </w:pPr>
            <w:r w:rsidRPr="001D667D">
              <w:rPr>
                <w:rFonts w:ascii="Times New Roman" w:hAnsi="Times New Roman" w:cs="Times New Roman"/>
                <w:sz w:val="24"/>
                <w:szCs w:val="24"/>
              </w:rPr>
              <w:t>1 час</w:t>
            </w:r>
          </w:p>
        </w:tc>
        <w:tc>
          <w:tcPr>
            <w:tcW w:w="3261" w:type="dxa"/>
            <w:gridSpan w:val="2"/>
            <w:tcBorders>
              <w:top w:val="single" w:sz="4" w:space="0" w:color="auto"/>
              <w:left w:val="single" w:sz="4" w:space="0" w:color="auto"/>
            </w:tcBorders>
            <w:shd w:val="clear" w:color="auto" w:fill="FFFFFF"/>
            <w:vAlign w:val="center"/>
          </w:tcPr>
          <w:p w14:paraId="41E9A85C" w14:textId="77777777" w:rsidR="00EC156F" w:rsidRPr="001D667D" w:rsidRDefault="00EC156F" w:rsidP="00582E84">
            <w:pPr>
              <w:jc w:val="center"/>
              <w:rPr>
                <w:rFonts w:ascii="Times New Roman" w:hAnsi="Times New Roman" w:cs="Times New Roman"/>
                <w:sz w:val="24"/>
                <w:szCs w:val="24"/>
                <w:lang w:bidi="kk-KZ"/>
              </w:rPr>
            </w:pPr>
            <w:r w:rsidRPr="001D667D">
              <w:rPr>
                <w:rFonts w:ascii="Times New Roman" w:hAnsi="Times New Roman" w:cs="Times New Roman"/>
                <w:sz w:val="24"/>
                <w:szCs w:val="24"/>
                <w:lang w:bidi="kk-KZ"/>
              </w:rPr>
              <w:t>Алгебра</w:t>
            </w:r>
          </w:p>
        </w:tc>
        <w:tc>
          <w:tcPr>
            <w:tcW w:w="2268" w:type="dxa"/>
            <w:tcBorders>
              <w:top w:val="single" w:sz="4" w:space="0" w:color="auto"/>
              <w:left w:val="single" w:sz="4" w:space="0" w:color="auto"/>
            </w:tcBorders>
            <w:shd w:val="clear" w:color="auto" w:fill="FFFFFF"/>
            <w:vAlign w:val="center"/>
          </w:tcPr>
          <w:p w14:paraId="3BECA112" w14:textId="77777777" w:rsidR="00EC156F" w:rsidRPr="001D667D" w:rsidRDefault="00EC156F" w:rsidP="00582E84">
            <w:pPr>
              <w:pStyle w:val="22"/>
              <w:shd w:val="clear" w:color="auto" w:fill="auto"/>
              <w:spacing w:line="240" w:lineRule="auto"/>
              <w:jc w:val="center"/>
              <w:rPr>
                <w:rFonts w:ascii="Times New Roman" w:hAnsi="Times New Roman" w:cs="Times New Roman"/>
                <w:sz w:val="24"/>
                <w:szCs w:val="24"/>
              </w:rPr>
            </w:pPr>
            <w:r w:rsidRPr="001D667D">
              <w:rPr>
                <w:rFonts w:ascii="Times New Roman" w:hAnsi="Times New Roman" w:cs="Times New Roman"/>
                <w:sz w:val="24"/>
                <w:szCs w:val="24"/>
              </w:rPr>
              <w:t>7</w:t>
            </w:r>
          </w:p>
        </w:tc>
      </w:tr>
      <w:tr w:rsidR="00EC156F" w:rsidRPr="001D667D" w14:paraId="07B894A7" w14:textId="77777777" w:rsidTr="00582E84">
        <w:tc>
          <w:tcPr>
            <w:tcW w:w="2263" w:type="dxa"/>
            <w:tcBorders>
              <w:top w:val="single" w:sz="4" w:space="0" w:color="auto"/>
              <w:left w:val="single" w:sz="4" w:space="0" w:color="auto"/>
            </w:tcBorders>
            <w:shd w:val="clear" w:color="auto" w:fill="FFFFFF"/>
            <w:vAlign w:val="center"/>
          </w:tcPr>
          <w:p w14:paraId="1DAC3A5A" w14:textId="77777777" w:rsidR="00EC156F" w:rsidRPr="001D667D" w:rsidRDefault="00EC156F" w:rsidP="00582E84">
            <w:pPr>
              <w:jc w:val="center"/>
              <w:rPr>
                <w:rFonts w:ascii="Times New Roman" w:hAnsi="Times New Roman" w:cs="Times New Roman"/>
                <w:sz w:val="24"/>
                <w:szCs w:val="24"/>
              </w:rPr>
            </w:pPr>
            <w:r w:rsidRPr="001D667D">
              <w:rPr>
                <w:rFonts w:ascii="Times New Roman" w:hAnsi="Times New Roman" w:cs="Times New Roman"/>
                <w:sz w:val="24"/>
                <w:szCs w:val="24"/>
              </w:rPr>
              <w:t>1 час</w:t>
            </w:r>
          </w:p>
        </w:tc>
        <w:tc>
          <w:tcPr>
            <w:tcW w:w="3261" w:type="dxa"/>
            <w:gridSpan w:val="2"/>
            <w:tcBorders>
              <w:top w:val="single" w:sz="4" w:space="0" w:color="auto"/>
              <w:left w:val="single" w:sz="4" w:space="0" w:color="auto"/>
            </w:tcBorders>
            <w:shd w:val="clear" w:color="auto" w:fill="FFFFFF"/>
            <w:vAlign w:val="center"/>
          </w:tcPr>
          <w:p w14:paraId="73475068" w14:textId="77777777" w:rsidR="00EC156F" w:rsidRPr="001D667D" w:rsidRDefault="00EC156F" w:rsidP="00582E84">
            <w:pPr>
              <w:jc w:val="center"/>
              <w:rPr>
                <w:rFonts w:ascii="Times New Roman" w:hAnsi="Times New Roman" w:cs="Times New Roman"/>
                <w:sz w:val="24"/>
                <w:szCs w:val="24"/>
                <w:lang w:bidi="kk-KZ"/>
              </w:rPr>
            </w:pPr>
            <w:r w:rsidRPr="001D667D">
              <w:rPr>
                <w:rFonts w:ascii="Times New Roman" w:hAnsi="Times New Roman" w:cs="Times New Roman"/>
                <w:sz w:val="24"/>
                <w:szCs w:val="24"/>
                <w:lang w:bidi="kk-KZ"/>
              </w:rPr>
              <w:t>Физика</w:t>
            </w:r>
          </w:p>
        </w:tc>
        <w:tc>
          <w:tcPr>
            <w:tcW w:w="2268" w:type="dxa"/>
            <w:tcBorders>
              <w:top w:val="single" w:sz="4" w:space="0" w:color="auto"/>
              <w:left w:val="single" w:sz="4" w:space="0" w:color="auto"/>
            </w:tcBorders>
            <w:shd w:val="clear" w:color="auto" w:fill="FFFFFF"/>
            <w:vAlign w:val="center"/>
          </w:tcPr>
          <w:p w14:paraId="11E48B16" w14:textId="77777777" w:rsidR="00EC156F" w:rsidRPr="001D667D" w:rsidRDefault="00EC156F" w:rsidP="00582E84">
            <w:pPr>
              <w:pStyle w:val="22"/>
              <w:shd w:val="clear" w:color="auto" w:fill="auto"/>
              <w:spacing w:line="240" w:lineRule="auto"/>
              <w:jc w:val="center"/>
              <w:rPr>
                <w:rFonts w:ascii="Times New Roman" w:hAnsi="Times New Roman" w:cs="Times New Roman"/>
                <w:sz w:val="24"/>
                <w:szCs w:val="24"/>
              </w:rPr>
            </w:pPr>
            <w:r w:rsidRPr="001D667D">
              <w:rPr>
                <w:rFonts w:ascii="Times New Roman" w:hAnsi="Times New Roman" w:cs="Times New Roman"/>
                <w:sz w:val="24"/>
                <w:szCs w:val="24"/>
              </w:rPr>
              <w:t>7</w:t>
            </w:r>
          </w:p>
        </w:tc>
      </w:tr>
      <w:tr w:rsidR="00EC156F" w:rsidRPr="001D667D" w14:paraId="1DCEDBE4" w14:textId="77777777" w:rsidTr="00582E84">
        <w:tc>
          <w:tcPr>
            <w:tcW w:w="2263" w:type="dxa"/>
            <w:tcBorders>
              <w:top w:val="single" w:sz="4" w:space="0" w:color="auto"/>
              <w:left w:val="single" w:sz="4" w:space="0" w:color="auto"/>
            </w:tcBorders>
            <w:shd w:val="clear" w:color="auto" w:fill="FFFFFF"/>
            <w:vAlign w:val="center"/>
          </w:tcPr>
          <w:p w14:paraId="4F2B6CFC" w14:textId="77777777" w:rsidR="00EC156F" w:rsidRPr="001D667D" w:rsidRDefault="00EC156F" w:rsidP="00582E84">
            <w:pPr>
              <w:jc w:val="center"/>
              <w:rPr>
                <w:rFonts w:ascii="Times New Roman" w:hAnsi="Times New Roman" w:cs="Times New Roman"/>
                <w:sz w:val="24"/>
                <w:szCs w:val="24"/>
              </w:rPr>
            </w:pPr>
            <w:r w:rsidRPr="001D667D">
              <w:rPr>
                <w:rFonts w:ascii="Times New Roman" w:hAnsi="Times New Roman" w:cs="Times New Roman"/>
                <w:sz w:val="24"/>
                <w:szCs w:val="24"/>
              </w:rPr>
              <w:t>1 час</w:t>
            </w:r>
          </w:p>
        </w:tc>
        <w:tc>
          <w:tcPr>
            <w:tcW w:w="3261" w:type="dxa"/>
            <w:gridSpan w:val="2"/>
            <w:tcBorders>
              <w:top w:val="single" w:sz="4" w:space="0" w:color="auto"/>
              <w:left w:val="single" w:sz="4" w:space="0" w:color="auto"/>
            </w:tcBorders>
            <w:shd w:val="clear" w:color="auto" w:fill="FFFFFF"/>
            <w:vAlign w:val="center"/>
          </w:tcPr>
          <w:p w14:paraId="5000E0BA" w14:textId="77777777" w:rsidR="00EC156F" w:rsidRPr="001D667D" w:rsidRDefault="00EC156F" w:rsidP="00582E84">
            <w:pPr>
              <w:jc w:val="center"/>
              <w:rPr>
                <w:rFonts w:ascii="Times New Roman" w:hAnsi="Times New Roman" w:cs="Times New Roman"/>
                <w:sz w:val="24"/>
                <w:szCs w:val="24"/>
                <w:lang w:bidi="kk-KZ"/>
              </w:rPr>
            </w:pPr>
            <w:r w:rsidRPr="001D667D">
              <w:rPr>
                <w:rFonts w:ascii="Times New Roman" w:hAnsi="Times New Roman" w:cs="Times New Roman"/>
                <w:sz w:val="24"/>
                <w:szCs w:val="24"/>
                <w:lang w:bidi="kk-KZ"/>
              </w:rPr>
              <w:t>География</w:t>
            </w:r>
          </w:p>
        </w:tc>
        <w:tc>
          <w:tcPr>
            <w:tcW w:w="2268" w:type="dxa"/>
            <w:tcBorders>
              <w:top w:val="single" w:sz="4" w:space="0" w:color="auto"/>
              <w:left w:val="single" w:sz="4" w:space="0" w:color="auto"/>
            </w:tcBorders>
            <w:shd w:val="clear" w:color="auto" w:fill="FFFFFF"/>
            <w:vAlign w:val="center"/>
          </w:tcPr>
          <w:p w14:paraId="4CBA2FF6" w14:textId="77777777" w:rsidR="00EC156F" w:rsidRPr="001D667D" w:rsidRDefault="00EC156F" w:rsidP="00582E84">
            <w:pPr>
              <w:pStyle w:val="22"/>
              <w:shd w:val="clear" w:color="auto" w:fill="auto"/>
              <w:spacing w:line="240" w:lineRule="auto"/>
              <w:jc w:val="center"/>
              <w:rPr>
                <w:rFonts w:ascii="Times New Roman" w:hAnsi="Times New Roman" w:cs="Times New Roman"/>
                <w:sz w:val="24"/>
                <w:szCs w:val="24"/>
              </w:rPr>
            </w:pPr>
            <w:r w:rsidRPr="001D667D">
              <w:rPr>
                <w:rFonts w:ascii="Times New Roman" w:hAnsi="Times New Roman" w:cs="Times New Roman"/>
                <w:sz w:val="24"/>
                <w:szCs w:val="24"/>
              </w:rPr>
              <w:t>7</w:t>
            </w:r>
          </w:p>
        </w:tc>
      </w:tr>
      <w:tr w:rsidR="00EC156F" w:rsidRPr="001D667D" w14:paraId="1EE9420D" w14:textId="77777777" w:rsidTr="00582E84">
        <w:tc>
          <w:tcPr>
            <w:tcW w:w="2263" w:type="dxa"/>
            <w:tcBorders>
              <w:top w:val="single" w:sz="4" w:space="0" w:color="auto"/>
              <w:left w:val="single" w:sz="4" w:space="0" w:color="auto"/>
            </w:tcBorders>
            <w:shd w:val="clear" w:color="auto" w:fill="FFFFFF"/>
            <w:vAlign w:val="center"/>
          </w:tcPr>
          <w:p w14:paraId="23D68668" w14:textId="77777777" w:rsidR="00EC156F" w:rsidRPr="001D667D" w:rsidRDefault="00EC156F" w:rsidP="00582E84">
            <w:pPr>
              <w:jc w:val="center"/>
              <w:rPr>
                <w:rFonts w:ascii="Times New Roman" w:hAnsi="Times New Roman" w:cs="Times New Roman"/>
                <w:sz w:val="24"/>
                <w:szCs w:val="24"/>
              </w:rPr>
            </w:pPr>
            <w:r w:rsidRPr="001D667D">
              <w:rPr>
                <w:rFonts w:ascii="Times New Roman" w:hAnsi="Times New Roman" w:cs="Times New Roman"/>
                <w:sz w:val="24"/>
                <w:szCs w:val="24"/>
              </w:rPr>
              <w:t>1 час</w:t>
            </w:r>
          </w:p>
        </w:tc>
        <w:tc>
          <w:tcPr>
            <w:tcW w:w="3261" w:type="dxa"/>
            <w:gridSpan w:val="2"/>
            <w:tcBorders>
              <w:top w:val="single" w:sz="4" w:space="0" w:color="auto"/>
              <w:left w:val="single" w:sz="4" w:space="0" w:color="auto"/>
            </w:tcBorders>
            <w:shd w:val="clear" w:color="auto" w:fill="FFFFFF"/>
            <w:vAlign w:val="center"/>
          </w:tcPr>
          <w:p w14:paraId="77EF0FAE" w14:textId="77777777" w:rsidR="00EC156F" w:rsidRPr="001D667D" w:rsidRDefault="00EC156F" w:rsidP="00582E84">
            <w:pPr>
              <w:jc w:val="center"/>
              <w:rPr>
                <w:rFonts w:ascii="Times New Roman" w:hAnsi="Times New Roman" w:cs="Times New Roman"/>
                <w:sz w:val="24"/>
                <w:szCs w:val="24"/>
                <w:lang w:bidi="kk-KZ"/>
              </w:rPr>
            </w:pPr>
            <w:r w:rsidRPr="001D667D">
              <w:rPr>
                <w:rFonts w:ascii="Times New Roman" w:hAnsi="Times New Roman" w:cs="Times New Roman"/>
                <w:sz w:val="24"/>
                <w:szCs w:val="24"/>
                <w:lang w:bidi="kk-KZ"/>
              </w:rPr>
              <w:t>Алгебра</w:t>
            </w:r>
          </w:p>
        </w:tc>
        <w:tc>
          <w:tcPr>
            <w:tcW w:w="2268" w:type="dxa"/>
            <w:tcBorders>
              <w:top w:val="single" w:sz="4" w:space="0" w:color="auto"/>
              <w:left w:val="single" w:sz="4" w:space="0" w:color="auto"/>
            </w:tcBorders>
            <w:shd w:val="clear" w:color="auto" w:fill="FFFFFF"/>
            <w:vAlign w:val="center"/>
          </w:tcPr>
          <w:p w14:paraId="2939867D" w14:textId="77777777" w:rsidR="00EC156F" w:rsidRPr="001D667D" w:rsidRDefault="00EC156F" w:rsidP="00582E84">
            <w:pPr>
              <w:pStyle w:val="22"/>
              <w:shd w:val="clear" w:color="auto" w:fill="auto"/>
              <w:spacing w:line="240" w:lineRule="auto"/>
              <w:jc w:val="center"/>
              <w:rPr>
                <w:rFonts w:ascii="Times New Roman" w:hAnsi="Times New Roman" w:cs="Times New Roman"/>
                <w:sz w:val="24"/>
                <w:szCs w:val="24"/>
              </w:rPr>
            </w:pPr>
            <w:r w:rsidRPr="001D667D">
              <w:rPr>
                <w:rFonts w:ascii="Times New Roman" w:hAnsi="Times New Roman" w:cs="Times New Roman"/>
                <w:sz w:val="24"/>
                <w:szCs w:val="24"/>
              </w:rPr>
              <w:t>8</w:t>
            </w:r>
          </w:p>
        </w:tc>
      </w:tr>
      <w:tr w:rsidR="00EC156F" w:rsidRPr="001D667D" w14:paraId="54C85FEA" w14:textId="77777777" w:rsidTr="00582E84">
        <w:tc>
          <w:tcPr>
            <w:tcW w:w="2263" w:type="dxa"/>
            <w:tcBorders>
              <w:top w:val="single" w:sz="4" w:space="0" w:color="auto"/>
              <w:left w:val="single" w:sz="4" w:space="0" w:color="auto"/>
              <w:bottom w:val="single" w:sz="4" w:space="0" w:color="auto"/>
            </w:tcBorders>
            <w:shd w:val="clear" w:color="auto" w:fill="FFFFFF"/>
            <w:vAlign w:val="center"/>
          </w:tcPr>
          <w:p w14:paraId="7597C1FD" w14:textId="77777777" w:rsidR="00EC156F" w:rsidRPr="001D667D" w:rsidRDefault="00EC156F" w:rsidP="00582E84">
            <w:pPr>
              <w:jc w:val="center"/>
              <w:rPr>
                <w:rFonts w:ascii="Times New Roman" w:hAnsi="Times New Roman" w:cs="Times New Roman"/>
                <w:sz w:val="24"/>
                <w:szCs w:val="24"/>
              </w:rPr>
            </w:pPr>
            <w:r w:rsidRPr="001D667D">
              <w:rPr>
                <w:rFonts w:ascii="Times New Roman" w:hAnsi="Times New Roman" w:cs="Times New Roman"/>
                <w:sz w:val="24"/>
                <w:szCs w:val="24"/>
              </w:rPr>
              <w:t>1 час</w:t>
            </w:r>
          </w:p>
        </w:tc>
        <w:tc>
          <w:tcPr>
            <w:tcW w:w="3261" w:type="dxa"/>
            <w:gridSpan w:val="2"/>
            <w:tcBorders>
              <w:top w:val="single" w:sz="4" w:space="0" w:color="auto"/>
              <w:left w:val="single" w:sz="4" w:space="0" w:color="auto"/>
              <w:bottom w:val="single" w:sz="4" w:space="0" w:color="auto"/>
            </w:tcBorders>
            <w:shd w:val="clear" w:color="auto" w:fill="FFFFFF"/>
            <w:vAlign w:val="center"/>
          </w:tcPr>
          <w:p w14:paraId="59F9FBDF" w14:textId="77777777" w:rsidR="00EC156F" w:rsidRPr="001D667D" w:rsidRDefault="00EC156F" w:rsidP="00582E84">
            <w:pPr>
              <w:jc w:val="center"/>
              <w:rPr>
                <w:rFonts w:ascii="Times New Roman" w:hAnsi="Times New Roman" w:cs="Times New Roman"/>
                <w:sz w:val="24"/>
                <w:szCs w:val="24"/>
                <w:lang w:bidi="kk-KZ"/>
              </w:rPr>
            </w:pPr>
            <w:r w:rsidRPr="001D667D">
              <w:rPr>
                <w:rFonts w:ascii="Times New Roman" w:hAnsi="Times New Roman" w:cs="Times New Roman"/>
                <w:sz w:val="24"/>
                <w:szCs w:val="24"/>
                <w:lang w:bidi="kk-KZ"/>
              </w:rPr>
              <w:t>Физика</w:t>
            </w:r>
          </w:p>
        </w:tc>
        <w:tc>
          <w:tcPr>
            <w:tcW w:w="2268" w:type="dxa"/>
            <w:tcBorders>
              <w:top w:val="single" w:sz="4" w:space="0" w:color="auto"/>
              <w:left w:val="single" w:sz="4" w:space="0" w:color="auto"/>
              <w:bottom w:val="single" w:sz="4" w:space="0" w:color="auto"/>
            </w:tcBorders>
            <w:shd w:val="clear" w:color="auto" w:fill="FFFFFF"/>
            <w:vAlign w:val="center"/>
          </w:tcPr>
          <w:p w14:paraId="664088AE" w14:textId="77777777" w:rsidR="00EC156F" w:rsidRPr="001D667D" w:rsidRDefault="00EC156F" w:rsidP="00582E84">
            <w:pPr>
              <w:pStyle w:val="22"/>
              <w:shd w:val="clear" w:color="auto" w:fill="auto"/>
              <w:spacing w:line="240" w:lineRule="auto"/>
              <w:jc w:val="center"/>
              <w:rPr>
                <w:rFonts w:ascii="Times New Roman" w:hAnsi="Times New Roman" w:cs="Times New Roman"/>
                <w:sz w:val="24"/>
                <w:szCs w:val="24"/>
              </w:rPr>
            </w:pPr>
            <w:r w:rsidRPr="001D667D">
              <w:rPr>
                <w:rFonts w:ascii="Times New Roman" w:hAnsi="Times New Roman" w:cs="Times New Roman"/>
                <w:sz w:val="24"/>
                <w:szCs w:val="24"/>
              </w:rPr>
              <w:t>8</w:t>
            </w:r>
          </w:p>
        </w:tc>
      </w:tr>
      <w:tr w:rsidR="00EC156F" w:rsidRPr="001D667D" w14:paraId="1353F5E5" w14:textId="77777777" w:rsidTr="00582E84">
        <w:tc>
          <w:tcPr>
            <w:tcW w:w="2263" w:type="dxa"/>
            <w:tcBorders>
              <w:top w:val="single" w:sz="4" w:space="0" w:color="auto"/>
              <w:left w:val="single" w:sz="4" w:space="0" w:color="auto"/>
              <w:bottom w:val="single" w:sz="4" w:space="0" w:color="auto"/>
            </w:tcBorders>
            <w:shd w:val="clear" w:color="auto" w:fill="FFFFFF"/>
          </w:tcPr>
          <w:p w14:paraId="261472A5" w14:textId="77777777" w:rsidR="00EC156F" w:rsidRPr="001D667D" w:rsidRDefault="00EC156F" w:rsidP="00582E84">
            <w:pPr>
              <w:jc w:val="center"/>
              <w:rPr>
                <w:sz w:val="24"/>
                <w:szCs w:val="24"/>
              </w:rPr>
            </w:pPr>
            <w:r w:rsidRPr="001D667D">
              <w:rPr>
                <w:rFonts w:ascii="Times New Roman" w:hAnsi="Times New Roman" w:cs="Times New Roman"/>
                <w:sz w:val="24"/>
                <w:szCs w:val="24"/>
              </w:rPr>
              <w:t>1 час</w:t>
            </w:r>
          </w:p>
        </w:tc>
        <w:tc>
          <w:tcPr>
            <w:tcW w:w="3261" w:type="dxa"/>
            <w:gridSpan w:val="2"/>
            <w:tcBorders>
              <w:top w:val="single" w:sz="4" w:space="0" w:color="auto"/>
              <w:left w:val="single" w:sz="4" w:space="0" w:color="auto"/>
              <w:bottom w:val="single" w:sz="4" w:space="0" w:color="auto"/>
            </w:tcBorders>
            <w:shd w:val="clear" w:color="auto" w:fill="FFFFFF"/>
            <w:vAlign w:val="center"/>
          </w:tcPr>
          <w:p w14:paraId="797EE739" w14:textId="77777777" w:rsidR="00EC156F" w:rsidRPr="001D667D" w:rsidRDefault="00EC156F" w:rsidP="00582E84">
            <w:pPr>
              <w:jc w:val="center"/>
              <w:rPr>
                <w:rFonts w:ascii="Times New Roman" w:hAnsi="Times New Roman" w:cs="Times New Roman"/>
                <w:sz w:val="24"/>
                <w:szCs w:val="24"/>
                <w:lang w:bidi="kk-KZ"/>
              </w:rPr>
            </w:pPr>
            <w:r w:rsidRPr="001D667D">
              <w:rPr>
                <w:rFonts w:ascii="Times New Roman" w:hAnsi="Times New Roman" w:cs="Times New Roman"/>
                <w:sz w:val="24"/>
                <w:szCs w:val="24"/>
                <w:lang w:bidi="kk-KZ"/>
              </w:rPr>
              <w:t>Биология</w:t>
            </w:r>
          </w:p>
        </w:tc>
        <w:tc>
          <w:tcPr>
            <w:tcW w:w="2268" w:type="dxa"/>
            <w:tcBorders>
              <w:top w:val="single" w:sz="4" w:space="0" w:color="auto"/>
              <w:left w:val="single" w:sz="4" w:space="0" w:color="auto"/>
              <w:bottom w:val="single" w:sz="4" w:space="0" w:color="auto"/>
            </w:tcBorders>
            <w:shd w:val="clear" w:color="auto" w:fill="FFFFFF"/>
            <w:vAlign w:val="center"/>
          </w:tcPr>
          <w:p w14:paraId="14797A42" w14:textId="77777777" w:rsidR="00EC156F" w:rsidRPr="001D667D" w:rsidRDefault="00EC156F" w:rsidP="00582E84">
            <w:pPr>
              <w:pStyle w:val="22"/>
              <w:shd w:val="clear" w:color="auto" w:fill="auto"/>
              <w:spacing w:line="240" w:lineRule="auto"/>
              <w:jc w:val="center"/>
              <w:rPr>
                <w:rFonts w:ascii="Times New Roman" w:hAnsi="Times New Roman" w:cs="Times New Roman"/>
                <w:sz w:val="24"/>
                <w:szCs w:val="24"/>
              </w:rPr>
            </w:pPr>
            <w:r w:rsidRPr="001D667D">
              <w:rPr>
                <w:rFonts w:ascii="Times New Roman" w:hAnsi="Times New Roman" w:cs="Times New Roman"/>
                <w:sz w:val="24"/>
                <w:szCs w:val="24"/>
              </w:rPr>
              <w:t>8</w:t>
            </w:r>
          </w:p>
        </w:tc>
      </w:tr>
      <w:tr w:rsidR="00EC156F" w:rsidRPr="001D667D" w14:paraId="3F8F39A8" w14:textId="77777777" w:rsidTr="00582E84">
        <w:tc>
          <w:tcPr>
            <w:tcW w:w="2263" w:type="dxa"/>
            <w:tcBorders>
              <w:top w:val="single" w:sz="4" w:space="0" w:color="auto"/>
              <w:left w:val="single" w:sz="4" w:space="0" w:color="auto"/>
              <w:bottom w:val="single" w:sz="4" w:space="0" w:color="auto"/>
            </w:tcBorders>
            <w:shd w:val="clear" w:color="auto" w:fill="FFFFFF"/>
          </w:tcPr>
          <w:p w14:paraId="170D0359" w14:textId="77777777" w:rsidR="00EC156F" w:rsidRPr="001D667D" w:rsidRDefault="00EC156F" w:rsidP="00582E84">
            <w:pPr>
              <w:jc w:val="center"/>
              <w:rPr>
                <w:sz w:val="24"/>
                <w:szCs w:val="24"/>
              </w:rPr>
            </w:pPr>
            <w:r w:rsidRPr="001D667D">
              <w:rPr>
                <w:rFonts w:ascii="Times New Roman" w:hAnsi="Times New Roman" w:cs="Times New Roman"/>
                <w:sz w:val="24"/>
                <w:szCs w:val="24"/>
              </w:rPr>
              <w:t>1 час</w:t>
            </w:r>
          </w:p>
        </w:tc>
        <w:tc>
          <w:tcPr>
            <w:tcW w:w="3261" w:type="dxa"/>
            <w:gridSpan w:val="2"/>
            <w:tcBorders>
              <w:top w:val="single" w:sz="4" w:space="0" w:color="auto"/>
              <w:left w:val="single" w:sz="4" w:space="0" w:color="auto"/>
              <w:bottom w:val="single" w:sz="4" w:space="0" w:color="auto"/>
            </w:tcBorders>
            <w:shd w:val="clear" w:color="auto" w:fill="FFFFFF"/>
            <w:vAlign w:val="center"/>
          </w:tcPr>
          <w:p w14:paraId="694626CD" w14:textId="77777777" w:rsidR="00EC156F" w:rsidRPr="001D667D" w:rsidRDefault="00EC156F" w:rsidP="00582E84">
            <w:pPr>
              <w:jc w:val="center"/>
              <w:rPr>
                <w:rFonts w:ascii="Times New Roman" w:hAnsi="Times New Roman" w:cs="Times New Roman"/>
                <w:sz w:val="24"/>
                <w:szCs w:val="24"/>
                <w:lang w:bidi="kk-KZ"/>
              </w:rPr>
            </w:pPr>
            <w:r w:rsidRPr="001D667D">
              <w:rPr>
                <w:rFonts w:ascii="Times New Roman" w:hAnsi="Times New Roman" w:cs="Times New Roman"/>
                <w:sz w:val="24"/>
                <w:szCs w:val="24"/>
                <w:lang w:bidi="kk-KZ"/>
              </w:rPr>
              <w:t>География</w:t>
            </w:r>
          </w:p>
        </w:tc>
        <w:tc>
          <w:tcPr>
            <w:tcW w:w="2268" w:type="dxa"/>
            <w:tcBorders>
              <w:top w:val="single" w:sz="4" w:space="0" w:color="auto"/>
              <w:left w:val="single" w:sz="4" w:space="0" w:color="auto"/>
              <w:bottom w:val="single" w:sz="4" w:space="0" w:color="auto"/>
            </w:tcBorders>
            <w:shd w:val="clear" w:color="auto" w:fill="FFFFFF"/>
            <w:vAlign w:val="center"/>
          </w:tcPr>
          <w:p w14:paraId="434B6C86" w14:textId="77777777" w:rsidR="00EC156F" w:rsidRPr="001D667D" w:rsidRDefault="00EC156F" w:rsidP="00582E84">
            <w:pPr>
              <w:pStyle w:val="22"/>
              <w:shd w:val="clear" w:color="auto" w:fill="auto"/>
              <w:spacing w:line="240" w:lineRule="auto"/>
              <w:jc w:val="center"/>
              <w:rPr>
                <w:rFonts w:ascii="Times New Roman" w:hAnsi="Times New Roman" w:cs="Times New Roman"/>
                <w:sz w:val="24"/>
                <w:szCs w:val="24"/>
              </w:rPr>
            </w:pPr>
            <w:r w:rsidRPr="001D667D">
              <w:rPr>
                <w:rFonts w:ascii="Times New Roman" w:hAnsi="Times New Roman" w:cs="Times New Roman"/>
                <w:sz w:val="24"/>
                <w:szCs w:val="24"/>
              </w:rPr>
              <w:t>9</w:t>
            </w:r>
          </w:p>
        </w:tc>
      </w:tr>
      <w:tr w:rsidR="00EC156F" w:rsidRPr="001D667D" w14:paraId="645E58B0" w14:textId="77777777" w:rsidTr="00582E84">
        <w:tc>
          <w:tcPr>
            <w:tcW w:w="2263" w:type="dxa"/>
            <w:tcBorders>
              <w:top w:val="single" w:sz="4" w:space="0" w:color="auto"/>
              <w:left w:val="single" w:sz="4" w:space="0" w:color="auto"/>
              <w:bottom w:val="single" w:sz="4" w:space="0" w:color="auto"/>
            </w:tcBorders>
            <w:shd w:val="clear" w:color="auto" w:fill="FFFFFF"/>
          </w:tcPr>
          <w:p w14:paraId="74A3A7DD" w14:textId="77777777" w:rsidR="00EC156F" w:rsidRPr="001D667D" w:rsidRDefault="00EC156F" w:rsidP="00582E84">
            <w:pPr>
              <w:jc w:val="center"/>
              <w:rPr>
                <w:sz w:val="24"/>
                <w:szCs w:val="24"/>
              </w:rPr>
            </w:pPr>
            <w:r w:rsidRPr="001D667D">
              <w:rPr>
                <w:rFonts w:ascii="Times New Roman" w:hAnsi="Times New Roman" w:cs="Times New Roman"/>
                <w:sz w:val="24"/>
                <w:szCs w:val="24"/>
              </w:rPr>
              <w:t>1 час</w:t>
            </w:r>
          </w:p>
        </w:tc>
        <w:tc>
          <w:tcPr>
            <w:tcW w:w="3261" w:type="dxa"/>
            <w:gridSpan w:val="2"/>
            <w:tcBorders>
              <w:top w:val="single" w:sz="4" w:space="0" w:color="auto"/>
              <w:left w:val="single" w:sz="4" w:space="0" w:color="auto"/>
              <w:bottom w:val="single" w:sz="4" w:space="0" w:color="auto"/>
            </w:tcBorders>
            <w:shd w:val="clear" w:color="auto" w:fill="FFFFFF"/>
            <w:vAlign w:val="center"/>
          </w:tcPr>
          <w:p w14:paraId="456BAE37" w14:textId="77777777" w:rsidR="00EC156F" w:rsidRPr="001D667D" w:rsidRDefault="00EC156F" w:rsidP="00582E84">
            <w:pPr>
              <w:jc w:val="center"/>
              <w:rPr>
                <w:rFonts w:ascii="Times New Roman" w:hAnsi="Times New Roman" w:cs="Times New Roman"/>
                <w:sz w:val="24"/>
                <w:szCs w:val="24"/>
                <w:lang w:bidi="kk-KZ"/>
              </w:rPr>
            </w:pPr>
            <w:r w:rsidRPr="001D667D">
              <w:rPr>
                <w:rFonts w:ascii="Times New Roman" w:hAnsi="Times New Roman" w:cs="Times New Roman"/>
                <w:sz w:val="24"/>
                <w:szCs w:val="24"/>
                <w:lang w:bidi="kk-KZ"/>
              </w:rPr>
              <w:t>Алгебра</w:t>
            </w:r>
          </w:p>
        </w:tc>
        <w:tc>
          <w:tcPr>
            <w:tcW w:w="2268" w:type="dxa"/>
            <w:tcBorders>
              <w:top w:val="single" w:sz="4" w:space="0" w:color="auto"/>
              <w:left w:val="single" w:sz="4" w:space="0" w:color="auto"/>
              <w:bottom w:val="single" w:sz="4" w:space="0" w:color="auto"/>
            </w:tcBorders>
            <w:shd w:val="clear" w:color="auto" w:fill="FFFFFF"/>
            <w:vAlign w:val="center"/>
          </w:tcPr>
          <w:p w14:paraId="4F07413B" w14:textId="77777777" w:rsidR="00EC156F" w:rsidRPr="001D667D" w:rsidRDefault="00EC156F" w:rsidP="00582E84">
            <w:pPr>
              <w:pStyle w:val="22"/>
              <w:shd w:val="clear" w:color="auto" w:fill="auto"/>
              <w:spacing w:line="240" w:lineRule="auto"/>
              <w:jc w:val="center"/>
              <w:rPr>
                <w:rFonts w:ascii="Times New Roman" w:hAnsi="Times New Roman" w:cs="Times New Roman"/>
                <w:sz w:val="24"/>
                <w:szCs w:val="24"/>
              </w:rPr>
            </w:pPr>
            <w:r w:rsidRPr="001D667D">
              <w:rPr>
                <w:rFonts w:ascii="Times New Roman" w:hAnsi="Times New Roman" w:cs="Times New Roman"/>
                <w:sz w:val="24"/>
                <w:szCs w:val="24"/>
              </w:rPr>
              <w:t>9</w:t>
            </w:r>
          </w:p>
        </w:tc>
      </w:tr>
      <w:tr w:rsidR="00EC156F" w:rsidRPr="001D667D" w14:paraId="17E55024" w14:textId="77777777" w:rsidTr="00582E84">
        <w:tc>
          <w:tcPr>
            <w:tcW w:w="2263" w:type="dxa"/>
            <w:tcBorders>
              <w:top w:val="single" w:sz="4" w:space="0" w:color="auto"/>
              <w:left w:val="single" w:sz="4" w:space="0" w:color="auto"/>
              <w:bottom w:val="single" w:sz="4" w:space="0" w:color="auto"/>
            </w:tcBorders>
            <w:shd w:val="clear" w:color="auto" w:fill="FFFFFF"/>
          </w:tcPr>
          <w:p w14:paraId="127D3321" w14:textId="77777777" w:rsidR="00EC156F" w:rsidRPr="001D667D" w:rsidRDefault="00EC156F" w:rsidP="00582E84">
            <w:pPr>
              <w:jc w:val="center"/>
              <w:rPr>
                <w:sz w:val="24"/>
                <w:szCs w:val="24"/>
              </w:rPr>
            </w:pPr>
            <w:r w:rsidRPr="001D667D">
              <w:rPr>
                <w:rFonts w:ascii="Times New Roman" w:hAnsi="Times New Roman" w:cs="Times New Roman"/>
                <w:sz w:val="24"/>
                <w:szCs w:val="24"/>
              </w:rPr>
              <w:t>1 час</w:t>
            </w:r>
          </w:p>
        </w:tc>
        <w:tc>
          <w:tcPr>
            <w:tcW w:w="3261" w:type="dxa"/>
            <w:gridSpan w:val="2"/>
            <w:tcBorders>
              <w:top w:val="single" w:sz="4" w:space="0" w:color="auto"/>
              <w:left w:val="single" w:sz="4" w:space="0" w:color="auto"/>
              <w:bottom w:val="single" w:sz="4" w:space="0" w:color="auto"/>
            </w:tcBorders>
            <w:shd w:val="clear" w:color="auto" w:fill="FFFFFF"/>
            <w:vAlign w:val="center"/>
          </w:tcPr>
          <w:p w14:paraId="681F2EA3" w14:textId="77777777" w:rsidR="00EC156F" w:rsidRPr="001D667D" w:rsidRDefault="00EC156F" w:rsidP="00582E84">
            <w:pPr>
              <w:jc w:val="center"/>
              <w:rPr>
                <w:rFonts w:ascii="Times New Roman" w:hAnsi="Times New Roman" w:cs="Times New Roman"/>
                <w:sz w:val="24"/>
                <w:szCs w:val="24"/>
                <w:lang w:bidi="kk-KZ"/>
              </w:rPr>
            </w:pPr>
            <w:r w:rsidRPr="001D667D">
              <w:rPr>
                <w:rFonts w:ascii="Times New Roman" w:hAnsi="Times New Roman" w:cs="Times New Roman"/>
                <w:sz w:val="24"/>
                <w:szCs w:val="24"/>
                <w:lang w:bidi="kk-KZ"/>
              </w:rPr>
              <w:t>Биология</w:t>
            </w:r>
          </w:p>
        </w:tc>
        <w:tc>
          <w:tcPr>
            <w:tcW w:w="2268" w:type="dxa"/>
            <w:tcBorders>
              <w:top w:val="single" w:sz="4" w:space="0" w:color="auto"/>
              <w:left w:val="single" w:sz="4" w:space="0" w:color="auto"/>
              <w:bottom w:val="single" w:sz="4" w:space="0" w:color="auto"/>
            </w:tcBorders>
            <w:shd w:val="clear" w:color="auto" w:fill="FFFFFF"/>
            <w:vAlign w:val="center"/>
          </w:tcPr>
          <w:p w14:paraId="0F4CFF28" w14:textId="77777777" w:rsidR="00EC156F" w:rsidRPr="001D667D" w:rsidRDefault="00EC156F" w:rsidP="00582E84">
            <w:pPr>
              <w:pStyle w:val="22"/>
              <w:shd w:val="clear" w:color="auto" w:fill="auto"/>
              <w:spacing w:line="240" w:lineRule="auto"/>
              <w:jc w:val="center"/>
              <w:rPr>
                <w:rFonts w:ascii="Times New Roman" w:hAnsi="Times New Roman" w:cs="Times New Roman"/>
                <w:sz w:val="24"/>
                <w:szCs w:val="24"/>
              </w:rPr>
            </w:pPr>
            <w:r w:rsidRPr="001D667D">
              <w:rPr>
                <w:rFonts w:ascii="Times New Roman" w:hAnsi="Times New Roman" w:cs="Times New Roman"/>
                <w:sz w:val="24"/>
                <w:szCs w:val="24"/>
              </w:rPr>
              <w:t>9</w:t>
            </w:r>
          </w:p>
        </w:tc>
      </w:tr>
    </w:tbl>
    <w:p w14:paraId="4A571776" w14:textId="77777777" w:rsidR="00EC156F" w:rsidRPr="001D667D" w:rsidRDefault="00EC156F" w:rsidP="00EC156F">
      <w:pPr>
        <w:pBdr>
          <w:bottom w:val="single" w:sz="4" w:space="0" w:color="FFFFFF"/>
        </w:pBdr>
        <w:ind w:firstLine="142"/>
        <w:rPr>
          <w:rFonts w:ascii="Times New Roman" w:hAnsi="Times New Roman" w:cs="Times New Roman"/>
          <w:b/>
          <w:sz w:val="24"/>
          <w:szCs w:val="24"/>
          <w:lang w:val="kk-KZ"/>
        </w:rPr>
      </w:pPr>
      <w:r w:rsidRPr="001D667D">
        <w:rPr>
          <w:rFonts w:ascii="Times New Roman" w:hAnsi="Times New Roman" w:cs="Times New Roman"/>
          <w:b/>
          <w:sz w:val="24"/>
          <w:szCs w:val="24"/>
          <w:lang w:val="kk-KZ"/>
        </w:rPr>
        <w:t>ІІІ.  КЛАССЫ УРОВНЯ ОБЩЕГО СРЕДНЕГО ОБРАЗОВАНИЯ</w:t>
      </w:r>
    </w:p>
    <w:p w14:paraId="0A2BD459" w14:textId="77777777" w:rsidR="00EC156F" w:rsidRPr="001D667D" w:rsidRDefault="00EC156F" w:rsidP="00EC156F">
      <w:pPr>
        <w:pBdr>
          <w:bottom w:val="single" w:sz="4" w:space="0" w:color="FFFFFF"/>
        </w:pBdr>
        <w:ind w:firstLine="142"/>
        <w:rPr>
          <w:rFonts w:ascii="Times New Roman" w:hAnsi="Times New Roman" w:cs="Times New Roman"/>
          <w:b/>
          <w:sz w:val="24"/>
          <w:szCs w:val="24"/>
          <w:u w:val="single"/>
        </w:rPr>
      </w:pPr>
      <w:r w:rsidRPr="001D667D">
        <w:rPr>
          <w:rFonts w:ascii="Times New Roman" w:hAnsi="Times New Roman" w:cs="Times New Roman"/>
          <w:b/>
          <w:sz w:val="24"/>
          <w:szCs w:val="24"/>
          <w:u w:val="single"/>
        </w:rPr>
        <w:t>10, 11 КЛАССЫ С РУССКИМ ЯЗЫКОМ ОБУЧЕНИЯ:</w:t>
      </w:r>
    </w:p>
    <w:p w14:paraId="4E7E22F0" w14:textId="77777777" w:rsidR="00EC156F" w:rsidRPr="001D667D" w:rsidRDefault="00EC156F" w:rsidP="00EC156F">
      <w:pPr>
        <w:pBdr>
          <w:bottom w:val="single" w:sz="4" w:space="0" w:color="FFFFFF"/>
        </w:pBdr>
        <w:ind w:firstLine="142"/>
        <w:rPr>
          <w:rFonts w:ascii="Times New Roman" w:hAnsi="Times New Roman" w:cs="Times New Roman"/>
          <w:b/>
          <w:sz w:val="24"/>
          <w:szCs w:val="24"/>
          <w:lang w:val="kk-KZ"/>
        </w:rPr>
      </w:pPr>
      <w:r w:rsidRPr="001D667D">
        <w:rPr>
          <w:rFonts w:ascii="Times New Roman" w:hAnsi="Times New Roman" w:cs="Times New Roman"/>
          <w:b/>
          <w:sz w:val="24"/>
          <w:szCs w:val="24"/>
          <w:lang w:val="kk-KZ"/>
        </w:rPr>
        <w:t>1. Количество классов согласно титульному листу:</w:t>
      </w:r>
    </w:p>
    <w:tbl>
      <w:tblPr>
        <w:tblStyle w:val="a5"/>
        <w:tblW w:w="5920" w:type="dxa"/>
        <w:tblLayout w:type="fixed"/>
        <w:tblLook w:val="04A0" w:firstRow="1" w:lastRow="0" w:firstColumn="1" w:lastColumn="0" w:noHBand="0" w:noVBand="1"/>
      </w:tblPr>
      <w:tblGrid>
        <w:gridCol w:w="2518"/>
        <w:gridCol w:w="3402"/>
      </w:tblGrid>
      <w:tr w:rsidR="00EC156F" w:rsidRPr="001D667D" w14:paraId="111A91D4" w14:textId="77777777" w:rsidTr="00582E84">
        <w:tc>
          <w:tcPr>
            <w:tcW w:w="2518" w:type="dxa"/>
            <w:tcBorders>
              <w:top w:val="single" w:sz="4" w:space="0" w:color="auto"/>
              <w:left w:val="single" w:sz="4" w:space="0" w:color="auto"/>
              <w:bottom w:val="single" w:sz="4" w:space="0" w:color="auto"/>
            </w:tcBorders>
            <w:shd w:val="clear" w:color="auto" w:fill="FFFFFF"/>
            <w:vAlign w:val="center"/>
          </w:tcPr>
          <w:p w14:paraId="580F2B66"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b/>
                <w:sz w:val="24"/>
                <w:szCs w:val="24"/>
                <w:lang w:val="kk-KZ"/>
              </w:rPr>
              <w:t>Количество классов</w:t>
            </w:r>
          </w:p>
        </w:tc>
        <w:tc>
          <w:tcPr>
            <w:tcW w:w="3402" w:type="dxa"/>
            <w:tcBorders>
              <w:top w:val="single" w:sz="4" w:space="0" w:color="auto"/>
              <w:left w:val="single" w:sz="4" w:space="0" w:color="auto"/>
              <w:bottom w:val="single" w:sz="4" w:space="0" w:color="auto"/>
            </w:tcBorders>
            <w:shd w:val="clear" w:color="auto" w:fill="FFFFFF"/>
            <w:vAlign w:val="center"/>
          </w:tcPr>
          <w:p w14:paraId="5900DC91"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p>
        </w:tc>
      </w:tr>
      <w:tr w:rsidR="00EC156F" w:rsidRPr="001D667D" w14:paraId="76C13D04" w14:textId="77777777" w:rsidTr="00582E84">
        <w:tc>
          <w:tcPr>
            <w:tcW w:w="2518" w:type="dxa"/>
            <w:tcBorders>
              <w:top w:val="single" w:sz="4" w:space="0" w:color="auto"/>
              <w:left w:val="single" w:sz="4" w:space="0" w:color="auto"/>
              <w:bottom w:val="single" w:sz="4" w:space="0" w:color="auto"/>
            </w:tcBorders>
            <w:shd w:val="clear" w:color="auto" w:fill="FFFFFF"/>
            <w:vAlign w:val="center"/>
          </w:tcPr>
          <w:p w14:paraId="43591BC0" w14:textId="77777777" w:rsidR="00EC156F" w:rsidRPr="001D667D" w:rsidRDefault="00EC156F" w:rsidP="00582E84">
            <w:pPr>
              <w:pBdr>
                <w:bottom w:val="single" w:sz="4" w:space="0" w:color="FFFFFF"/>
              </w:pBdr>
              <w:jc w:val="center"/>
              <w:rPr>
                <w:rFonts w:ascii="Times New Roman" w:hAnsi="Times New Roman" w:cs="Times New Roman"/>
                <w:sz w:val="24"/>
                <w:szCs w:val="24"/>
                <w:lang w:val="kk-KZ"/>
              </w:rPr>
            </w:pPr>
            <w:r w:rsidRPr="001D667D">
              <w:rPr>
                <w:rFonts w:ascii="Times New Roman" w:hAnsi="Times New Roman" w:cs="Times New Roman"/>
                <w:sz w:val="24"/>
                <w:szCs w:val="24"/>
                <w:lang w:val="kk-KZ"/>
              </w:rPr>
              <w:t>2</w:t>
            </w:r>
          </w:p>
        </w:tc>
        <w:tc>
          <w:tcPr>
            <w:tcW w:w="3402" w:type="dxa"/>
            <w:tcBorders>
              <w:top w:val="single" w:sz="4" w:space="0" w:color="auto"/>
              <w:left w:val="single" w:sz="4" w:space="0" w:color="auto"/>
              <w:bottom w:val="single" w:sz="4" w:space="0" w:color="auto"/>
            </w:tcBorders>
            <w:shd w:val="clear" w:color="auto" w:fill="FFFFFF"/>
            <w:vAlign w:val="center"/>
          </w:tcPr>
          <w:p w14:paraId="4C8A7542" w14:textId="77777777" w:rsidR="00EC156F" w:rsidRPr="001D667D" w:rsidRDefault="00EC156F" w:rsidP="00582E84">
            <w:pPr>
              <w:pBdr>
                <w:bottom w:val="single" w:sz="4" w:space="0" w:color="FFFFFF"/>
              </w:pBdr>
              <w:jc w:val="center"/>
              <w:rPr>
                <w:rFonts w:ascii="Times New Roman" w:hAnsi="Times New Roman" w:cs="Times New Roman"/>
                <w:sz w:val="24"/>
                <w:szCs w:val="24"/>
              </w:rPr>
            </w:pPr>
            <w:r w:rsidRPr="001D667D">
              <w:rPr>
                <w:rFonts w:ascii="Times New Roman" w:hAnsi="Times New Roman" w:cs="Times New Roman"/>
                <w:sz w:val="24"/>
                <w:szCs w:val="24"/>
              </w:rPr>
              <w:t xml:space="preserve">10 </w:t>
            </w:r>
          </w:p>
        </w:tc>
      </w:tr>
      <w:tr w:rsidR="00EC156F" w:rsidRPr="001D667D" w14:paraId="6427F8A1" w14:textId="77777777" w:rsidTr="00582E84">
        <w:tc>
          <w:tcPr>
            <w:tcW w:w="2518" w:type="dxa"/>
            <w:tcBorders>
              <w:top w:val="single" w:sz="4" w:space="0" w:color="auto"/>
              <w:left w:val="single" w:sz="4" w:space="0" w:color="auto"/>
              <w:bottom w:val="single" w:sz="4" w:space="0" w:color="auto"/>
            </w:tcBorders>
            <w:shd w:val="clear" w:color="auto" w:fill="FFFFFF"/>
            <w:vAlign w:val="center"/>
          </w:tcPr>
          <w:p w14:paraId="6E4EACB3" w14:textId="77777777" w:rsidR="00EC156F" w:rsidRPr="001D667D" w:rsidRDefault="00EC156F" w:rsidP="00582E84">
            <w:pPr>
              <w:pBdr>
                <w:bottom w:val="single" w:sz="4" w:space="0" w:color="FFFFFF"/>
              </w:pBdr>
              <w:jc w:val="center"/>
              <w:rPr>
                <w:rFonts w:ascii="Times New Roman" w:hAnsi="Times New Roman" w:cs="Times New Roman"/>
                <w:sz w:val="24"/>
                <w:szCs w:val="24"/>
                <w:lang w:val="kk-KZ"/>
              </w:rPr>
            </w:pPr>
            <w:r w:rsidRPr="001D667D">
              <w:rPr>
                <w:rFonts w:ascii="Times New Roman" w:hAnsi="Times New Roman" w:cs="Times New Roman"/>
                <w:sz w:val="24"/>
                <w:szCs w:val="24"/>
                <w:lang w:val="kk-KZ"/>
              </w:rPr>
              <w:t>1</w:t>
            </w:r>
          </w:p>
        </w:tc>
        <w:tc>
          <w:tcPr>
            <w:tcW w:w="3402" w:type="dxa"/>
            <w:tcBorders>
              <w:top w:val="single" w:sz="4" w:space="0" w:color="auto"/>
              <w:left w:val="single" w:sz="4" w:space="0" w:color="auto"/>
            </w:tcBorders>
            <w:shd w:val="clear" w:color="auto" w:fill="FFFFFF"/>
            <w:vAlign w:val="center"/>
          </w:tcPr>
          <w:p w14:paraId="5B443EBE" w14:textId="77777777" w:rsidR="00EC156F" w:rsidRPr="001D667D" w:rsidRDefault="00EC156F" w:rsidP="00582E84">
            <w:pPr>
              <w:pBdr>
                <w:bottom w:val="single" w:sz="4" w:space="0" w:color="FFFFFF"/>
              </w:pBdr>
              <w:jc w:val="center"/>
              <w:rPr>
                <w:rFonts w:ascii="Times New Roman" w:hAnsi="Times New Roman" w:cs="Times New Roman"/>
                <w:sz w:val="24"/>
                <w:szCs w:val="24"/>
              </w:rPr>
            </w:pPr>
            <w:r w:rsidRPr="001D667D">
              <w:rPr>
                <w:rFonts w:ascii="Times New Roman" w:hAnsi="Times New Roman" w:cs="Times New Roman"/>
                <w:sz w:val="24"/>
                <w:szCs w:val="24"/>
              </w:rPr>
              <w:t xml:space="preserve">11 </w:t>
            </w:r>
          </w:p>
        </w:tc>
      </w:tr>
      <w:tr w:rsidR="00EC156F" w:rsidRPr="001D667D" w14:paraId="7CECF5F6" w14:textId="77777777" w:rsidTr="00582E84">
        <w:tc>
          <w:tcPr>
            <w:tcW w:w="2518" w:type="dxa"/>
            <w:tcBorders>
              <w:top w:val="single" w:sz="4" w:space="0" w:color="auto"/>
              <w:left w:val="single" w:sz="4" w:space="0" w:color="auto"/>
              <w:bottom w:val="single" w:sz="4" w:space="0" w:color="auto"/>
            </w:tcBorders>
            <w:shd w:val="clear" w:color="auto" w:fill="FFFFFF"/>
            <w:vAlign w:val="center"/>
          </w:tcPr>
          <w:p w14:paraId="6C7A311F"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b/>
                <w:sz w:val="24"/>
                <w:szCs w:val="24"/>
                <w:lang w:val="kk-KZ"/>
              </w:rPr>
              <w:t>3</w:t>
            </w:r>
          </w:p>
        </w:tc>
        <w:tc>
          <w:tcPr>
            <w:tcW w:w="3402" w:type="dxa"/>
            <w:tcBorders>
              <w:top w:val="single" w:sz="4" w:space="0" w:color="auto"/>
              <w:left w:val="single" w:sz="4" w:space="0" w:color="auto"/>
              <w:bottom w:val="single" w:sz="4" w:space="0" w:color="auto"/>
            </w:tcBorders>
            <w:shd w:val="clear" w:color="auto" w:fill="FFFFFF"/>
            <w:vAlign w:val="center"/>
          </w:tcPr>
          <w:p w14:paraId="26BB5D09"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b/>
                <w:sz w:val="24"/>
                <w:szCs w:val="24"/>
                <w:lang w:val="kk-KZ"/>
              </w:rPr>
              <w:t>10, 11 классы</w:t>
            </w:r>
          </w:p>
        </w:tc>
      </w:tr>
    </w:tbl>
    <w:p w14:paraId="29A4DA73" w14:textId="77777777" w:rsidR="00EC156F" w:rsidRPr="001D667D" w:rsidRDefault="00EC156F" w:rsidP="00EC156F">
      <w:pPr>
        <w:pBdr>
          <w:bottom w:val="single" w:sz="4" w:space="0" w:color="FFFFFF"/>
        </w:pBdr>
        <w:ind w:firstLine="142"/>
        <w:rPr>
          <w:rFonts w:ascii="Times New Roman" w:hAnsi="Times New Roman" w:cs="Times New Roman"/>
          <w:b/>
          <w:sz w:val="24"/>
          <w:szCs w:val="24"/>
          <w:lang w:val="kk-KZ"/>
        </w:rPr>
      </w:pPr>
      <w:r w:rsidRPr="001D667D">
        <w:rPr>
          <w:rFonts w:ascii="Times New Roman" w:hAnsi="Times New Roman" w:cs="Times New Roman"/>
          <w:b/>
          <w:sz w:val="24"/>
          <w:szCs w:val="24"/>
          <w:lang w:val="kk-KZ"/>
        </w:rPr>
        <w:t>2. Вариативный компонент</w:t>
      </w:r>
    </w:p>
    <w:tbl>
      <w:tblPr>
        <w:tblStyle w:val="a5"/>
        <w:tblW w:w="8022" w:type="dxa"/>
        <w:tblLook w:val="04A0" w:firstRow="1" w:lastRow="0" w:firstColumn="1" w:lastColumn="0" w:noHBand="0" w:noVBand="1"/>
      </w:tblPr>
      <w:tblGrid>
        <w:gridCol w:w="2263"/>
        <w:gridCol w:w="3544"/>
        <w:gridCol w:w="2215"/>
      </w:tblGrid>
      <w:tr w:rsidR="00EC156F" w:rsidRPr="001D667D" w14:paraId="78665784" w14:textId="77777777" w:rsidTr="00582E84">
        <w:tc>
          <w:tcPr>
            <w:tcW w:w="8022" w:type="dxa"/>
            <w:gridSpan w:val="3"/>
            <w:tcBorders>
              <w:top w:val="single" w:sz="4" w:space="0" w:color="auto"/>
              <w:left w:val="single" w:sz="4" w:space="0" w:color="auto"/>
              <w:bottom w:val="single" w:sz="4" w:space="0" w:color="auto"/>
              <w:right w:val="single" w:sz="4" w:space="0" w:color="auto"/>
            </w:tcBorders>
            <w:vAlign w:val="center"/>
          </w:tcPr>
          <w:p w14:paraId="345D3FD3"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b/>
                <w:sz w:val="24"/>
                <w:szCs w:val="24"/>
                <w:lang w:val="kk-KZ"/>
              </w:rPr>
              <w:t>Предметы по выбору</w:t>
            </w:r>
          </w:p>
        </w:tc>
      </w:tr>
      <w:tr w:rsidR="00EC156F" w:rsidRPr="001D667D" w14:paraId="286E85E7" w14:textId="77777777" w:rsidTr="00582E84">
        <w:tc>
          <w:tcPr>
            <w:tcW w:w="2263" w:type="dxa"/>
            <w:tcBorders>
              <w:top w:val="single" w:sz="4" w:space="0" w:color="auto"/>
              <w:left w:val="single" w:sz="4" w:space="0" w:color="auto"/>
              <w:bottom w:val="single" w:sz="4" w:space="0" w:color="auto"/>
              <w:right w:val="single" w:sz="4" w:space="0" w:color="auto"/>
            </w:tcBorders>
            <w:vAlign w:val="center"/>
            <w:hideMark/>
          </w:tcPr>
          <w:p w14:paraId="0938694E"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b/>
                <w:sz w:val="24"/>
                <w:szCs w:val="24"/>
                <w:lang w:val="kk-KZ"/>
              </w:rPr>
              <w:t>Количество часов</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42C7CAC"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b/>
                <w:sz w:val="24"/>
                <w:szCs w:val="24"/>
                <w:lang w:val="kk-KZ"/>
              </w:rPr>
              <w:t>Название</w:t>
            </w:r>
          </w:p>
        </w:tc>
        <w:tc>
          <w:tcPr>
            <w:tcW w:w="2215" w:type="dxa"/>
            <w:tcBorders>
              <w:top w:val="single" w:sz="4" w:space="0" w:color="auto"/>
              <w:left w:val="single" w:sz="4" w:space="0" w:color="auto"/>
              <w:bottom w:val="single" w:sz="4" w:space="0" w:color="auto"/>
              <w:right w:val="single" w:sz="4" w:space="0" w:color="auto"/>
            </w:tcBorders>
            <w:vAlign w:val="center"/>
            <w:hideMark/>
          </w:tcPr>
          <w:p w14:paraId="49B7BA2F"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b/>
                <w:sz w:val="24"/>
                <w:szCs w:val="24"/>
                <w:lang w:val="kk-KZ"/>
              </w:rPr>
              <w:t>Класс</w:t>
            </w:r>
          </w:p>
        </w:tc>
      </w:tr>
      <w:tr w:rsidR="00EC156F" w:rsidRPr="001D667D" w14:paraId="0443CB8A" w14:textId="77777777" w:rsidTr="00582E84">
        <w:tc>
          <w:tcPr>
            <w:tcW w:w="2263" w:type="dxa"/>
            <w:tcBorders>
              <w:top w:val="single" w:sz="4" w:space="0" w:color="auto"/>
              <w:left w:val="single" w:sz="4" w:space="0" w:color="auto"/>
              <w:bottom w:val="single" w:sz="4" w:space="0" w:color="auto"/>
              <w:right w:val="single" w:sz="4" w:space="0" w:color="auto"/>
            </w:tcBorders>
            <w:vAlign w:val="center"/>
          </w:tcPr>
          <w:p w14:paraId="3313A6D1"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sz w:val="24"/>
                <w:szCs w:val="24"/>
              </w:rPr>
              <w:t>2 часа</w:t>
            </w:r>
          </w:p>
        </w:tc>
        <w:tc>
          <w:tcPr>
            <w:tcW w:w="3544" w:type="dxa"/>
            <w:tcBorders>
              <w:top w:val="single" w:sz="4" w:space="0" w:color="auto"/>
              <w:left w:val="single" w:sz="4" w:space="0" w:color="auto"/>
              <w:bottom w:val="single" w:sz="4" w:space="0" w:color="auto"/>
            </w:tcBorders>
            <w:shd w:val="clear" w:color="auto" w:fill="FFFFFF"/>
            <w:vAlign w:val="center"/>
          </w:tcPr>
          <w:p w14:paraId="13F366BC" w14:textId="77777777" w:rsidR="00EC156F" w:rsidRPr="001D667D" w:rsidRDefault="00EC156F" w:rsidP="00582E84">
            <w:pPr>
              <w:pStyle w:val="TableParagraph"/>
              <w:jc w:val="center"/>
              <w:rPr>
                <w:sz w:val="24"/>
                <w:szCs w:val="24"/>
              </w:rPr>
            </w:pPr>
            <w:r w:rsidRPr="001D667D">
              <w:rPr>
                <w:sz w:val="24"/>
                <w:szCs w:val="24"/>
              </w:rPr>
              <w:t>Всемирная  история</w:t>
            </w:r>
          </w:p>
        </w:tc>
        <w:tc>
          <w:tcPr>
            <w:tcW w:w="2215" w:type="dxa"/>
            <w:tcBorders>
              <w:top w:val="single" w:sz="4" w:space="0" w:color="auto"/>
              <w:left w:val="single" w:sz="4" w:space="0" w:color="auto"/>
              <w:bottom w:val="single" w:sz="4" w:space="0" w:color="auto"/>
            </w:tcBorders>
            <w:shd w:val="clear" w:color="auto" w:fill="FFFFFF"/>
            <w:vAlign w:val="center"/>
          </w:tcPr>
          <w:p w14:paraId="7BB906B8" w14:textId="77777777" w:rsidR="00EC156F" w:rsidRPr="001D667D" w:rsidRDefault="00EC156F" w:rsidP="00582E84">
            <w:pPr>
              <w:pStyle w:val="22"/>
              <w:shd w:val="clear" w:color="auto" w:fill="auto"/>
              <w:spacing w:line="240" w:lineRule="auto"/>
              <w:jc w:val="center"/>
              <w:rPr>
                <w:rFonts w:ascii="Times New Roman" w:hAnsi="Times New Roman" w:cs="Times New Roman"/>
                <w:sz w:val="24"/>
                <w:szCs w:val="24"/>
              </w:rPr>
            </w:pPr>
            <w:r w:rsidRPr="001D667D">
              <w:rPr>
                <w:rFonts w:ascii="Times New Roman" w:hAnsi="Times New Roman" w:cs="Times New Roman"/>
                <w:sz w:val="24"/>
                <w:szCs w:val="24"/>
              </w:rPr>
              <w:t>10 (огн)</w:t>
            </w:r>
          </w:p>
        </w:tc>
      </w:tr>
      <w:tr w:rsidR="00EC156F" w:rsidRPr="001D667D" w14:paraId="4912D55B" w14:textId="77777777" w:rsidTr="00582E84">
        <w:tc>
          <w:tcPr>
            <w:tcW w:w="2263" w:type="dxa"/>
            <w:tcBorders>
              <w:top w:val="single" w:sz="4" w:space="0" w:color="auto"/>
              <w:left w:val="single" w:sz="4" w:space="0" w:color="auto"/>
              <w:bottom w:val="single" w:sz="4" w:space="0" w:color="auto"/>
              <w:right w:val="single" w:sz="4" w:space="0" w:color="auto"/>
            </w:tcBorders>
            <w:vAlign w:val="center"/>
          </w:tcPr>
          <w:p w14:paraId="37E42900"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sz w:val="24"/>
                <w:szCs w:val="24"/>
              </w:rPr>
              <w:t>2 часа</w:t>
            </w:r>
          </w:p>
        </w:tc>
        <w:tc>
          <w:tcPr>
            <w:tcW w:w="3544" w:type="dxa"/>
            <w:tcBorders>
              <w:top w:val="single" w:sz="4" w:space="0" w:color="auto"/>
              <w:left w:val="single" w:sz="4" w:space="0" w:color="auto"/>
              <w:bottom w:val="single" w:sz="4" w:space="0" w:color="auto"/>
            </w:tcBorders>
            <w:shd w:val="clear" w:color="auto" w:fill="FFFFFF"/>
            <w:vAlign w:val="center"/>
          </w:tcPr>
          <w:p w14:paraId="4705C3DC" w14:textId="77777777" w:rsidR="00EC156F" w:rsidRPr="001D667D" w:rsidRDefault="00EC156F" w:rsidP="00582E84">
            <w:pPr>
              <w:pStyle w:val="TableParagraph"/>
              <w:jc w:val="center"/>
              <w:rPr>
                <w:sz w:val="24"/>
                <w:szCs w:val="24"/>
              </w:rPr>
            </w:pPr>
            <w:r w:rsidRPr="001D667D">
              <w:rPr>
                <w:sz w:val="24"/>
                <w:szCs w:val="24"/>
              </w:rPr>
              <w:t>География</w:t>
            </w:r>
          </w:p>
        </w:tc>
        <w:tc>
          <w:tcPr>
            <w:tcW w:w="2215" w:type="dxa"/>
            <w:tcBorders>
              <w:top w:val="single" w:sz="4" w:space="0" w:color="auto"/>
              <w:left w:val="single" w:sz="4" w:space="0" w:color="auto"/>
              <w:bottom w:val="single" w:sz="4" w:space="0" w:color="auto"/>
            </w:tcBorders>
            <w:shd w:val="clear" w:color="auto" w:fill="FFFFFF"/>
            <w:vAlign w:val="center"/>
          </w:tcPr>
          <w:p w14:paraId="4337A71D" w14:textId="77777777" w:rsidR="00EC156F" w:rsidRPr="001D667D" w:rsidRDefault="00EC156F" w:rsidP="00582E84">
            <w:pPr>
              <w:pStyle w:val="22"/>
              <w:shd w:val="clear" w:color="auto" w:fill="auto"/>
              <w:spacing w:line="240" w:lineRule="auto"/>
              <w:jc w:val="center"/>
              <w:rPr>
                <w:rFonts w:ascii="Times New Roman" w:hAnsi="Times New Roman" w:cs="Times New Roman"/>
                <w:sz w:val="24"/>
                <w:szCs w:val="24"/>
              </w:rPr>
            </w:pPr>
            <w:r w:rsidRPr="001D667D">
              <w:rPr>
                <w:rFonts w:ascii="Times New Roman" w:hAnsi="Times New Roman" w:cs="Times New Roman"/>
                <w:sz w:val="24"/>
                <w:szCs w:val="24"/>
              </w:rPr>
              <w:t>10 (огн)</w:t>
            </w:r>
          </w:p>
        </w:tc>
      </w:tr>
      <w:tr w:rsidR="00EC156F" w:rsidRPr="001D667D" w14:paraId="1645FAF3" w14:textId="77777777" w:rsidTr="00582E84">
        <w:tc>
          <w:tcPr>
            <w:tcW w:w="8022" w:type="dxa"/>
            <w:gridSpan w:val="3"/>
            <w:tcBorders>
              <w:top w:val="single" w:sz="4" w:space="0" w:color="auto"/>
              <w:left w:val="single" w:sz="4" w:space="0" w:color="auto"/>
              <w:bottom w:val="single" w:sz="4" w:space="0" w:color="auto"/>
            </w:tcBorders>
            <w:vAlign w:val="center"/>
          </w:tcPr>
          <w:p w14:paraId="728FEB62" w14:textId="77777777" w:rsidR="00EC156F" w:rsidRPr="001D667D" w:rsidRDefault="00EC156F" w:rsidP="00582E84">
            <w:pPr>
              <w:pStyle w:val="22"/>
              <w:shd w:val="clear" w:color="auto" w:fill="auto"/>
              <w:spacing w:line="240" w:lineRule="auto"/>
              <w:jc w:val="center"/>
              <w:rPr>
                <w:rFonts w:ascii="Times New Roman" w:hAnsi="Times New Roman" w:cs="Times New Roman"/>
                <w:b/>
                <w:sz w:val="24"/>
                <w:szCs w:val="24"/>
              </w:rPr>
            </w:pPr>
            <w:r w:rsidRPr="001D667D">
              <w:rPr>
                <w:rFonts w:ascii="Times New Roman" w:hAnsi="Times New Roman" w:cs="Times New Roman"/>
                <w:b/>
                <w:sz w:val="24"/>
                <w:szCs w:val="24"/>
              </w:rPr>
              <w:t>Стандартный  уровень</w:t>
            </w:r>
          </w:p>
        </w:tc>
      </w:tr>
      <w:tr w:rsidR="00EC156F" w:rsidRPr="001D667D" w14:paraId="3A54F693" w14:textId="77777777" w:rsidTr="00582E84">
        <w:tc>
          <w:tcPr>
            <w:tcW w:w="2263" w:type="dxa"/>
            <w:tcBorders>
              <w:top w:val="single" w:sz="4" w:space="0" w:color="auto"/>
              <w:left w:val="single" w:sz="4" w:space="0" w:color="auto"/>
              <w:bottom w:val="single" w:sz="4" w:space="0" w:color="auto"/>
              <w:right w:val="single" w:sz="4" w:space="0" w:color="auto"/>
            </w:tcBorders>
            <w:vAlign w:val="center"/>
          </w:tcPr>
          <w:p w14:paraId="15B908EF"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sz w:val="24"/>
                <w:szCs w:val="24"/>
              </w:rPr>
              <w:t>2 часа</w:t>
            </w:r>
          </w:p>
        </w:tc>
        <w:tc>
          <w:tcPr>
            <w:tcW w:w="3544" w:type="dxa"/>
            <w:tcBorders>
              <w:top w:val="single" w:sz="4" w:space="0" w:color="auto"/>
              <w:left w:val="single" w:sz="4" w:space="0" w:color="auto"/>
              <w:bottom w:val="single" w:sz="4" w:space="0" w:color="auto"/>
            </w:tcBorders>
            <w:shd w:val="clear" w:color="auto" w:fill="FFFFFF"/>
            <w:vAlign w:val="center"/>
          </w:tcPr>
          <w:p w14:paraId="76986554" w14:textId="77777777" w:rsidR="00EC156F" w:rsidRPr="001D667D" w:rsidRDefault="00EC156F" w:rsidP="00582E84">
            <w:pPr>
              <w:pStyle w:val="TableParagraph"/>
              <w:jc w:val="center"/>
              <w:rPr>
                <w:sz w:val="24"/>
                <w:szCs w:val="24"/>
              </w:rPr>
            </w:pPr>
            <w:r w:rsidRPr="001D667D">
              <w:rPr>
                <w:sz w:val="24"/>
                <w:szCs w:val="24"/>
              </w:rPr>
              <w:t>Физика</w:t>
            </w:r>
          </w:p>
        </w:tc>
        <w:tc>
          <w:tcPr>
            <w:tcW w:w="2215" w:type="dxa"/>
            <w:tcBorders>
              <w:top w:val="single" w:sz="4" w:space="0" w:color="auto"/>
              <w:left w:val="single" w:sz="4" w:space="0" w:color="auto"/>
              <w:bottom w:val="single" w:sz="4" w:space="0" w:color="auto"/>
            </w:tcBorders>
            <w:shd w:val="clear" w:color="auto" w:fill="FFFFFF"/>
          </w:tcPr>
          <w:p w14:paraId="4F7443AC" w14:textId="77777777" w:rsidR="00EC156F" w:rsidRPr="001D667D" w:rsidRDefault="00EC156F" w:rsidP="00582E84">
            <w:pPr>
              <w:jc w:val="center"/>
              <w:rPr>
                <w:sz w:val="24"/>
                <w:szCs w:val="24"/>
              </w:rPr>
            </w:pPr>
            <w:r w:rsidRPr="001D667D">
              <w:rPr>
                <w:rFonts w:ascii="Times New Roman" w:hAnsi="Times New Roman" w:cs="Times New Roman"/>
                <w:sz w:val="24"/>
                <w:szCs w:val="24"/>
              </w:rPr>
              <w:t>10 (огн)</w:t>
            </w:r>
          </w:p>
        </w:tc>
      </w:tr>
      <w:tr w:rsidR="00EC156F" w:rsidRPr="001D667D" w14:paraId="08CC34C6" w14:textId="77777777" w:rsidTr="00582E84">
        <w:tc>
          <w:tcPr>
            <w:tcW w:w="2263" w:type="dxa"/>
            <w:tcBorders>
              <w:top w:val="single" w:sz="4" w:space="0" w:color="auto"/>
              <w:left w:val="single" w:sz="4" w:space="0" w:color="auto"/>
              <w:bottom w:val="single" w:sz="4" w:space="0" w:color="auto"/>
              <w:right w:val="single" w:sz="4" w:space="0" w:color="auto"/>
            </w:tcBorders>
            <w:vAlign w:val="center"/>
          </w:tcPr>
          <w:p w14:paraId="68843E1E"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sz w:val="24"/>
                <w:szCs w:val="24"/>
              </w:rPr>
              <w:t>2 часа</w:t>
            </w:r>
          </w:p>
        </w:tc>
        <w:tc>
          <w:tcPr>
            <w:tcW w:w="3544" w:type="dxa"/>
            <w:tcBorders>
              <w:top w:val="single" w:sz="4" w:space="0" w:color="auto"/>
              <w:left w:val="single" w:sz="4" w:space="0" w:color="auto"/>
              <w:bottom w:val="single" w:sz="4" w:space="0" w:color="auto"/>
            </w:tcBorders>
            <w:shd w:val="clear" w:color="auto" w:fill="FFFFFF"/>
            <w:vAlign w:val="center"/>
          </w:tcPr>
          <w:p w14:paraId="344FE123" w14:textId="77777777" w:rsidR="00EC156F" w:rsidRPr="001D667D" w:rsidRDefault="00EC156F" w:rsidP="00582E84">
            <w:pPr>
              <w:pStyle w:val="TableParagraph"/>
              <w:jc w:val="center"/>
              <w:rPr>
                <w:sz w:val="24"/>
                <w:szCs w:val="24"/>
              </w:rPr>
            </w:pPr>
            <w:r w:rsidRPr="001D667D">
              <w:rPr>
                <w:sz w:val="24"/>
                <w:szCs w:val="24"/>
              </w:rPr>
              <w:t>Биология</w:t>
            </w:r>
          </w:p>
        </w:tc>
        <w:tc>
          <w:tcPr>
            <w:tcW w:w="2215" w:type="dxa"/>
            <w:tcBorders>
              <w:top w:val="single" w:sz="4" w:space="0" w:color="auto"/>
              <w:left w:val="single" w:sz="4" w:space="0" w:color="auto"/>
              <w:bottom w:val="single" w:sz="4" w:space="0" w:color="auto"/>
            </w:tcBorders>
            <w:shd w:val="clear" w:color="auto" w:fill="FFFFFF"/>
          </w:tcPr>
          <w:p w14:paraId="777CC631" w14:textId="77777777" w:rsidR="00EC156F" w:rsidRPr="001D667D" w:rsidRDefault="00EC156F" w:rsidP="00582E84">
            <w:pPr>
              <w:jc w:val="center"/>
              <w:rPr>
                <w:sz w:val="24"/>
                <w:szCs w:val="24"/>
              </w:rPr>
            </w:pPr>
            <w:r w:rsidRPr="001D667D">
              <w:rPr>
                <w:rFonts w:ascii="Times New Roman" w:hAnsi="Times New Roman" w:cs="Times New Roman"/>
                <w:sz w:val="24"/>
                <w:szCs w:val="24"/>
              </w:rPr>
              <w:t>10 (огн)</w:t>
            </w:r>
          </w:p>
        </w:tc>
      </w:tr>
    </w:tbl>
    <w:p w14:paraId="1D1143DC" w14:textId="77777777" w:rsidR="00EC156F" w:rsidRPr="001D667D" w:rsidRDefault="00EC156F" w:rsidP="00EC156F">
      <w:pPr>
        <w:pBdr>
          <w:bottom w:val="single" w:sz="4" w:space="0" w:color="FFFFFF"/>
        </w:pBdr>
        <w:ind w:firstLine="142"/>
        <w:rPr>
          <w:rFonts w:ascii="Times New Roman" w:hAnsi="Times New Roman" w:cs="Times New Roman"/>
          <w:b/>
          <w:sz w:val="24"/>
          <w:szCs w:val="24"/>
          <w:lang w:val="kk-KZ"/>
        </w:rPr>
      </w:pPr>
    </w:p>
    <w:tbl>
      <w:tblPr>
        <w:tblStyle w:val="a5"/>
        <w:tblW w:w="8218" w:type="dxa"/>
        <w:tblLayout w:type="fixed"/>
        <w:tblLook w:val="04A0" w:firstRow="1" w:lastRow="0" w:firstColumn="1" w:lastColumn="0" w:noHBand="0" w:noVBand="1"/>
      </w:tblPr>
      <w:tblGrid>
        <w:gridCol w:w="2263"/>
        <w:gridCol w:w="4395"/>
        <w:gridCol w:w="1560"/>
      </w:tblGrid>
      <w:tr w:rsidR="00EC156F" w:rsidRPr="001D667D" w14:paraId="4F64BCE0" w14:textId="77777777" w:rsidTr="00582E84">
        <w:tc>
          <w:tcPr>
            <w:tcW w:w="8218" w:type="dxa"/>
            <w:gridSpan w:val="3"/>
            <w:tcBorders>
              <w:top w:val="single" w:sz="4" w:space="0" w:color="auto"/>
              <w:left w:val="single" w:sz="4" w:space="0" w:color="auto"/>
              <w:bottom w:val="single" w:sz="4" w:space="0" w:color="auto"/>
              <w:right w:val="single" w:sz="4" w:space="0" w:color="auto"/>
            </w:tcBorders>
            <w:vAlign w:val="center"/>
          </w:tcPr>
          <w:p w14:paraId="3A64FDAE" w14:textId="77777777" w:rsidR="00EC156F" w:rsidRPr="001D667D" w:rsidRDefault="00EC156F" w:rsidP="00582E84">
            <w:pPr>
              <w:pBdr>
                <w:bottom w:val="single" w:sz="4" w:space="0" w:color="FFFFFF"/>
              </w:pBdr>
              <w:ind w:right="-58" w:firstLine="142"/>
              <w:jc w:val="center"/>
              <w:rPr>
                <w:rFonts w:ascii="Times New Roman" w:hAnsi="Times New Roman" w:cs="Times New Roman"/>
                <w:b/>
                <w:sz w:val="24"/>
                <w:szCs w:val="24"/>
                <w:lang w:val="kk-KZ"/>
              </w:rPr>
            </w:pPr>
            <w:r w:rsidRPr="001D667D">
              <w:rPr>
                <w:rFonts w:ascii="Times New Roman" w:hAnsi="Times New Roman" w:cs="Times New Roman"/>
                <w:b/>
                <w:sz w:val="24"/>
                <w:szCs w:val="24"/>
                <w:lang w:val="kk-KZ"/>
              </w:rPr>
              <w:t>Вариативный компонент</w:t>
            </w:r>
          </w:p>
        </w:tc>
      </w:tr>
      <w:tr w:rsidR="00EC156F" w:rsidRPr="001D667D" w14:paraId="50CB9E54" w14:textId="77777777" w:rsidTr="00582E84">
        <w:tc>
          <w:tcPr>
            <w:tcW w:w="2263" w:type="dxa"/>
            <w:tcBorders>
              <w:top w:val="single" w:sz="4" w:space="0" w:color="auto"/>
              <w:left w:val="single" w:sz="4" w:space="0" w:color="auto"/>
              <w:bottom w:val="single" w:sz="4" w:space="0" w:color="auto"/>
              <w:right w:val="single" w:sz="4" w:space="0" w:color="auto"/>
            </w:tcBorders>
            <w:vAlign w:val="center"/>
          </w:tcPr>
          <w:p w14:paraId="66AEADD9"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b/>
                <w:sz w:val="24"/>
                <w:szCs w:val="24"/>
                <w:lang w:val="kk-KZ"/>
              </w:rPr>
              <w:t>Количество часов</w:t>
            </w:r>
          </w:p>
        </w:tc>
        <w:tc>
          <w:tcPr>
            <w:tcW w:w="4395" w:type="dxa"/>
            <w:tcBorders>
              <w:top w:val="single" w:sz="4" w:space="0" w:color="auto"/>
              <w:left w:val="single" w:sz="4" w:space="0" w:color="auto"/>
              <w:bottom w:val="single" w:sz="4" w:space="0" w:color="auto"/>
              <w:right w:val="single" w:sz="4" w:space="0" w:color="auto"/>
            </w:tcBorders>
            <w:vAlign w:val="center"/>
          </w:tcPr>
          <w:p w14:paraId="56503AD1"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b/>
                <w:sz w:val="24"/>
                <w:szCs w:val="24"/>
                <w:lang w:val="kk-KZ"/>
              </w:rPr>
              <w:t>Название</w:t>
            </w:r>
          </w:p>
        </w:tc>
        <w:tc>
          <w:tcPr>
            <w:tcW w:w="1560" w:type="dxa"/>
            <w:tcBorders>
              <w:top w:val="single" w:sz="4" w:space="0" w:color="auto"/>
              <w:left w:val="single" w:sz="4" w:space="0" w:color="auto"/>
              <w:bottom w:val="single" w:sz="4" w:space="0" w:color="auto"/>
              <w:right w:val="single" w:sz="4" w:space="0" w:color="auto"/>
            </w:tcBorders>
            <w:vAlign w:val="center"/>
          </w:tcPr>
          <w:p w14:paraId="5EED4DB9"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b/>
                <w:sz w:val="24"/>
                <w:szCs w:val="24"/>
                <w:lang w:val="kk-KZ"/>
              </w:rPr>
              <w:t>Класс</w:t>
            </w:r>
          </w:p>
        </w:tc>
      </w:tr>
      <w:tr w:rsidR="00EC156F" w:rsidRPr="001D667D" w14:paraId="74A7BE87" w14:textId="77777777" w:rsidTr="00582E84">
        <w:tc>
          <w:tcPr>
            <w:tcW w:w="2263" w:type="dxa"/>
            <w:tcBorders>
              <w:top w:val="single" w:sz="4" w:space="0" w:color="auto"/>
              <w:left w:val="single" w:sz="4" w:space="0" w:color="auto"/>
              <w:bottom w:val="single" w:sz="4" w:space="0" w:color="auto"/>
            </w:tcBorders>
            <w:shd w:val="clear" w:color="auto" w:fill="FFFFFF"/>
            <w:vAlign w:val="center"/>
          </w:tcPr>
          <w:p w14:paraId="2E85DA7A" w14:textId="77777777" w:rsidR="00EC156F" w:rsidRPr="001D667D" w:rsidRDefault="00EC156F" w:rsidP="00582E84">
            <w:pPr>
              <w:pBdr>
                <w:bottom w:val="single" w:sz="4" w:space="0" w:color="FFFFFF"/>
              </w:pBdr>
              <w:ind w:firstLine="142"/>
              <w:jc w:val="center"/>
              <w:rPr>
                <w:rFonts w:ascii="Times New Roman" w:hAnsi="Times New Roman" w:cs="Times New Roman"/>
                <w:sz w:val="24"/>
                <w:szCs w:val="24"/>
                <w:lang w:val="kk-KZ"/>
              </w:rPr>
            </w:pPr>
            <w:r w:rsidRPr="001D667D">
              <w:rPr>
                <w:rFonts w:ascii="Times New Roman" w:hAnsi="Times New Roman" w:cs="Times New Roman"/>
                <w:sz w:val="24"/>
                <w:szCs w:val="24"/>
              </w:rPr>
              <w:t>1 час</w:t>
            </w:r>
          </w:p>
        </w:tc>
        <w:tc>
          <w:tcPr>
            <w:tcW w:w="4395" w:type="dxa"/>
            <w:tcBorders>
              <w:top w:val="single" w:sz="4" w:space="0" w:color="auto"/>
              <w:left w:val="single" w:sz="4" w:space="0" w:color="auto"/>
              <w:bottom w:val="single" w:sz="4" w:space="0" w:color="auto"/>
            </w:tcBorders>
            <w:shd w:val="clear" w:color="auto" w:fill="FFFFFF"/>
            <w:vAlign w:val="center"/>
          </w:tcPr>
          <w:p w14:paraId="601B4B9E" w14:textId="77777777" w:rsidR="00EC156F" w:rsidRPr="001D667D" w:rsidRDefault="00EC156F" w:rsidP="00582E84">
            <w:pPr>
              <w:pBdr>
                <w:bottom w:val="single" w:sz="4" w:space="0" w:color="FFFFFF"/>
              </w:pBdr>
              <w:ind w:firstLine="142"/>
              <w:jc w:val="center"/>
              <w:rPr>
                <w:rFonts w:ascii="Times New Roman" w:hAnsi="Times New Roman" w:cs="Times New Roman"/>
                <w:sz w:val="24"/>
                <w:szCs w:val="24"/>
              </w:rPr>
            </w:pPr>
            <w:r w:rsidRPr="001D667D">
              <w:rPr>
                <w:rStyle w:val="28pt"/>
                <w:rFonts w:ascii="Times New Roman" w:eastAsia="Calibri" w:hAnsi="Times New Roman"/>
                <w:sz w:val="24"/>
                <w:szCs w:val="24"/>
              </w:rPr>
              <w:t>Глобальные компетенции</w:t>
            </w:r>
          </w:p>
        </w:tc>
        <w:tc>
          <w:tcPr>
            <w:tcW w:w="1560" w:type="dxa"/>
            <w:tcBorders>
              <w:top w:val="single" w:sz="4" w:space="0" w:color="auto"/>
              <w:left w:val="single" w:sz="4" w:space="0" w:color="auto"/>
              <w:bottom w:val="single" w:sz="4" w:space="0" w:color="auto"/>
            </w:tcBorders>
            <w:shd w:val="clear" w:color="auto" w:fill="FFFFFF"/>
            <w:vAlign w:val="center"/>
          </w:tcPr>
          <w:p w14:paraId="1230C950" w14:textId="77777777" w:rsidR="00EC156F" w:rsidRPr="001D667D" w:rsidRDefault="00EC156F" w:rsidP="00582E84">
            <w:pPr>
              <w:pBdr>
                <w:bottom w:val="single" w:sz="4" w:space="0" w:color="FFFFFF"/>
              </w:pBdr>
              <w:ind w:firstLine="142"/>
              <w:jc w:val="center"/>
              <w:rPr>
                <w:rFonts w:ascii="Times New Roman" w:hAnsi="Times New Roman" w:cs="Times New Roman"/>
                <w:sz w:val="24"/>
                <w:szCs w:val="24"/>
              </w:rPr>
            </w:pPr>
            <w:r w:rsidRPr="001D667D">
              <w:rPr>
                <w:rFonts w:ascii="Times New Roman" w:hAnsi="Times New Roman" w:cs="Times New Roman"/>
                <w:sz w:val="24"/>
                <w:szCs w:val="24"/>
              </w:rPr>
              <w:t>10(ОГН)</w:t>
            </w:r>
          </w:p>
        </w:tc>
      </w:tr>
      <w:tr w:rsidR="00EC156F" w:rsidRPr="001D667D" w14:paraId="357BD26C" w14:textId="77777777" w:rsidTr="00582E84">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14:paraId="62453149" w14:textId="77777777" w:rsidR="00EC156F" w:rsidRPr="001D667D" w:rsidRDefault="00EC156F" w:rsidP="00582E84">
            <w:pPr>
              <w:pBdr>
                <w:bottom w:val="single" w:sz="4" w:space="0" w:color="FFFFFF"/>
              </w:pBdr>
              <w:ind w:firstLine="142"/>
              <w:jc w:val="center"/>
              <w:rPr>
                <w:rFonts w:ascii="Times New Roman" w:hAnsi="Times New Roman" w:cs="Times New Roman"/>
                <w:sz w:val="24"/>
                <w:szCs w:val="24"/>
              </w:rPr>
            </w:pPr>
            <w:r w:rsidRPr="001D667D">
              <w:rPr>
                <w:rFonts w:ascii="Times New Roman" w:hAnsi="Times New Roman" w:cs="Times New Roman"/>
                <w:sz w:val="24"/>
                <w:szCs w:val="24"/>
              </w:rPr>
              <w:t>1 час</w:t>
            </w:r>
          </w:p>
        </w:tc>
        <w:tc>
          <w:tcPr>
            <w:tcW w:w="4395" w:type="dxa"/>
            <w:tcBorders>
              <w:top w:val="single" w:sz="4" w:space="0" w:color="auto"/>
              <w:left w:val="single" w:sz="4" w:space="0" w:color="auto"/>
              <w:bottom w:val="single" w:sz="4" w:space="0" w:color="auto"/>
              <w:right w:val="single" w:sz="4" w:space="0" w:color="auto"/>
            </w:tcBorders>
            <w:vAlign w:val="center"/>
          </w:tcPr>
          <w:p w14:paraId="13809B42" w14:textId="77777777" w:rsidR="00EC156F" w:rsidRPr="001D667D" w:rsidRDefault="00EC156F" w:rsidP="00582E84">
            <w:pPr>
              <w:pStyle w:val="22"/>
              <w:shd w:val="clear" w:color="auto" w:fill="auto"/>
              <w:spacing w:line="240" w:lineRule="auto"/>
              <w:jc w:val="center"/>
              <w:rPr>
                <w:rFonts w:ascii="Times New Roman" w:hAnsi="Times New Roman" w:cs="Times New Roman"/>
                <w:sz w:val="24"/>
                <w:szCs w:val="24"/>
              </w:rPr>
            </w:pPr>
            <w:r w:rsidRPr="001D667D">
              <w:rPr>
                <w:rFonts w:ascii="Times New Roman" w:hAnsi="Times New Roman" w:cs="Times New Roman"/>
                <w:sz w:val="24"/>
                <w:szCs w:val="24"/>
                <w:lang w:val="kk-KZ" w:eastAsia="kk-KZ" w:bidi="kk-KZ"/>
              </w:rPr>
              <w:t>Физическая культура: спортивные игры</w:t>
            </w:r>
          </w:p>
        </w:tc>
        <w:tc>
          <w:tcPr>
            <w:tcW w:w="1560" w:type="dxa"/>
            <w:tcBorders>
              <w:top w:val="single" w:sz="4" w:space="0" w:color="auto"/>
              <w:left w:val="single" w:sz="4" w:space="0" w:color="auto"/>
              <w:bottom w:val="single" w:sz="4" w:space="0" w:color="auto"/>
            </w:tcBorders>
            <w:shd w:val="clear" w:color="auto" w:fill="FFFFFF"/>
            <w:vAlign w:val="center"/>
          </w:tcPr>
          <w:p w14:paraId="47D0EF5E" w14:textId="77777777" w:rsidR="00EC156F" w:rsidRPr="001D667D" w:rsidRDefault="00EC156F" w:rsidP="00582E84">
            <w:pPr>
              <w:pBdr>
                <w:bottom w:val="single" w:sz="4" w:space="0" w:color="FFFFFF"/>
              </w:pBdr>
              <w:ind w:firstLine="142"/>
              <w:jc w:val="center"/>
              <w:rPr>
                <w:rFonts w:ascii="Times New Roman" w:hAnsi="Times New Roman" w:cs="Times New Roman"/>
                <w:sz w:val="24"/>
                <w:szCs w:val="24"/>
              </w:rPr>
            </w:pPr>
            <w:r w:rsidRPr="001D667D">
              <w:rPr>
                <w:rFonts w:ascii="Times New Roman" w:hAnsi="Times New Roman" w:cs="Times New Roman"/>
                <w:sz w:val="24"/>
                <w:szCs w:val="24"/>
              </w:rPr>
              <w:t>10 (ОГН)</w:t>
            </w:r>
          </w:p>
        </w:tc>
      </w:tr>
      <w:tr w:rsidR="00EC156F" w:rsidRPr="001D667D" w14:paraId="015F9844" w14:textId="77777777" w:rsidTr="00582E84">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14:paraId="6A445AF0" w14:textId="77777777" w:rsidR="00EC156F" w:rsidRPr="001D667D" w:rsidRDefault="00EC156F" w:rsidP="00582E84">
            <w:pPr>
              <w:pBdr>
                <w:bottom w:val="single" w:sz="4" w:space="0" w:color="FFFFFF"/>
              </w:pBdr>
              <w:ind w:firstLine="142"/>
              <w:jc w:val="center"/>
              <w:rPr>
                <w:rFonts w:ascii="Times New Roman" w:hAnsi="Times New Roman" w:cs="Times New Roman"/>
                <w:sz w:val="24"/>
                <w:szCs w:val="24"/>
              </w:rPr>
            </w:pPr>
            <w:r w:rsidRPr="001D667D">
              <w:rPr>
                <w:rFonts w:ascii="Times New Roman" w:hAnsi="Times New Roman" w:cs="Times New Roman"/>
                <w:sz w:val="24"/>
                <w:szCs w:val="24"/>
              </w:rPr>
              <w:t>1 час</w:t>
            </w:r>
          </w:p>
        </w:tc>
        <w:tc>
          <w:tcPr>
            <w:tcW w:w="4395" w:type="dxa"/>
            <w:tcBorders>
              <w:top w:val="single" w:sz="4" w:space="0" w:color="auto"/>
              <w:left w:val="single" w:sz="4" w:space="0" w:color="auto"/>
              <w:bottom w:val="single" w:sz="4" w:space="0" w:color="auto"/>
              <w:right w:val="single" w:sz="4" w:space="0" w:color="auto"/>
            </w:tcBorders>
            <w:vAlign w:val="center"/>
          </w:tcPr>
          <w:p w14:paraId="5B61A3FE" w14:textId="77777777" w:rsidR="00EC156F" w:rsidRPr="001D667D" w:rsidRDefault="00EC156F" w:rsidP="00582E84">
            <w:pPr>
              <w:jc w:val="center"/>
              <w:rPr>
                <w:rFonts w:ascii="Times New Roman" w:hAnsi="Times New Roman" w:cs="Times New Roman"/>
                <w:sz w:val="24"/>
                <w:szCs w:val="24"/>
                <w:lang w:bidi="kk-KZ"/>
              </w:rPr>
            </w:pPr>
            <w:r w:rsidRPr="001D667D">
              <w:rPr>
                <w:rFonts w:ascii="Times New Roman" w:hAnsi="Times New Roman" w:cs="Times New Roman"/>
                <w:sz w:val="24"/>
                <w:szCs w:val="24"/>
                <w:lang w:bidi="kk-KZ"/>
              </w:rPr>
              <w:t>Казахский  язык</w:t>
            </w:r>
          </w:p>
        </w:tc>
        <w:tc>
          <w:tcPr>
            <w:tcW w:w="1560" w:type="dxa"/>
            <w:tcBorders>
              <w:top w:val="single" w:sz="4" w:space="0" w:color="auto"/>
              <w:left w:val="single" w:sz="4" w:space="0" w:color="auto"/>
            </w:tcBorders>
            <w:shd w:val="clear" w:color="auto" w:fill="FFFFFF"/>
            <w:vAlign w:val="center"/>
          </w:tcPr>
          <w:p w14:paraId="4BDD3C50" w14:textId="77777777" w:rsidR="00EC156F" w:rsidRPr="001D667D" w:rsidRDefault="00EC156F" w:rsidP="00582E84">
            <w:pPr>
              <w:pStyle w:val="22"/>
              <w:shd w:val="clear" w:color="auto" w:fill="auto"/>
              <w:spacing w:line="240" w:lineRule="auto"/>
              <w:jc w:val="center"/>
              <w:rPr>
                <w:rFonts w:ascii="Times New Roman" w:hAnsi="Times New Roman" w:cs="Times New Roman"/>
                <w:sz w:val="24"/>
                <w:szCs w:val="24"/>
              </w:rPr>
            </w:pPr>
            <w:r w:rsidRPr="001D667D">
              <w:rPr>
                <w:rFonts w:ascii="Times New Roman" w:hAnsi="Times New Roman" w:cs="Times New Roman"/>
                <w:sz w:val="24"/>
                <w:szCs w:val="24"/>
              </w:rPr>
              <w:t xml:space="preserve">  10(ОГН)</w:t>
            </w:r>
          </w:p>
        </w:tc>
      </w:tr>
    </w:tbl>
    <w:p w14:paraId="4B611BF4" w14:textId="77777777" w:rsidR="00EC156F" w:rsidRPr="001D667D" w:rsidRDefault="00EC156F" w:rsidP="00EC156F">
      <w:pPr>
        <w:rPr>
          <w:rFonts w:ascii="Times New Roman" w:hAnsi="Times New Roman" w:cs="Times New Roman"/>
          <w:sz w:val="24"/>
          <w:szCs w:val="24"/>
          <w:lang w:val="kk-KZ"/>
        </w:rPr>
      </w:pPr>
    </w:p>
    <w:tbl>
      <w:tblPr>
        <w:tblStyle w:val="a5"/>
        <w:tblW w:w="8022" w:type="dxa"/>
        <w:tblLook w:val="04A0" w:firstRow="1" w:lastRow="0" w:firstColumn="1" w:lastColumn="0" w:noHBand="0" w:noVBand="1"/>
      </w:tblPr>
      <w:tblGrid>
        <w:gridCol w:w="2263"/>
        <w:gridCol w:w="3544"/>
        <w:gridCol w:w="2215"/>
      </w:tblGrid>
      <w:tr w:rsidR="00EC156F" w:rsidRPr="001D667D" w14:paraId="586070C8" w14:textId="77777777" w:rsidTr="00582E84">
        <w:tc>
          <w:tcPr>
            <w:tcW w:w="8022" w:type="dxa"/>
            <w:gridSpan w:val="3"/>
            <w:tcBorders>
              <w:top w:val="single" w:sz="4" w:space="0" w:color="auto"/>
              <w:left w:val="single" w:sz="4" w:space="0" w:color="auto"/>
              <w:bottom w:val="single" w:sz="4" w:space="0" w:color="auto"/>
              <w:right w:val="single" w:sz="4" w:space="0" w:color="auto"/>
            </w:tcBorders>
            <w:vAlign w:val="center"/>
          </w:tcPr>
          <w:p w14:paraId="677A42C5"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b/>
                <w:sz w:val="24"/>
                <w:szCs w:val="24"/>
                <w:lang w:val="kk-KZ"/>
              </w:rPr>
              <w:t>Предметы по выбору</w:t>
            </w:r>
          </w:p>
        </w:tc>
      </w:tr>
      <w:tr w:rsidR="00EC156F" w:rsidRPr="001D667D" w14:paraId="3FFC9FBB" w14:textId="77777777" w:rsidTr="00582E84">
        <w:tc>
          <w:tcPr>
            <w:tcW w:w="2263" w:type="dxa"/>
            <w:tcBorders>
              <w:top w:val="single" w:sz="4" w:space="0" w:color="auto"/>
              <w:left w:val="single" w:sz="4" w:space="0" w:color="auto"/>
              <w:bottom w:val="single" w:sz="4" w:space="0" w:color="auto"/>
              <w:right w:val="single" w:sz="4" w:space="0" w:color="auto"/>
            </w:tcBorders>
            <w:vAlign w:val="center"/>
            <w:hideMark/>
          </w:tcPr>
          <w:p w14:paraId="06D3941B"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b/>
                <w:sz w:val="24"/>
                <w:szCs w:val="24"/>
                <w:lang w:val="kk-KZ"/>
              </w:rPr>
              <w:t>Количество часов</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DE5956A"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b/>
                <w:sz w:val="24"/>
                <w:szCs w:val="24"/>
                <w:lang w:val="kk-KZ"/>
              </w:rPr>
              <w:t>Название</w:t>
            </w:r>
          </w:p>
        </w:tc>
        <w:tc>
          <w:tcPr>
            <w:tcW w:w="2215" w:type="dxa"/>
            <w:tcBorders>
              <w:top w:val="single" w:sz="4" w:space="0" w:color="auto"/>
              <w:left w:val="single" w:sz="4" w:space="0" w:color="auto"/>
              <w:bottom w:val="single" w:sz="4" w:space="0" w:color="auto"/>
              <w:right w:val="single" w:sz="4" w:space="0" w:color="auto"/>
            </w:tcBorders>
            <w:vAlign w:val="center"/>
            <w:hideMark/>
          </w:tcPr>
          <w:p w14:paraId="6BA1F9E4"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b/>
                <w:sz w:val="24"/>
                <w:szCs w:val="24"/>
                <w:lang w:val="kk-KZ"/>
              </w:rPr>
              <w:t>Класс</w:t>
            </w:r>
          </w:p>
        </w:tc>
      </w:tr>
      <w:tr w:rsidR="00EC156F" w:rsidRPr="001D667D" w14:paraId="2FBF1FF5" w14:textId="77777777" w:rsidTr="00582E84">
        <w:tc>
          <w:tcPr>
            <w:tcW w:w="2263" w:type="dxa"/>
            <w:tcBorders>
              <w:top w:val="single" w:sz="4" w:space="0" w:color="auto"/>
              <w:left w:val="single" w:sz="4" w:space="0" w:color="auto"/>
              <w:bottom w:val="single" w:sz="4" w:space="0" w:color="auto"/>
              <w:right w:val="single" w:sz="4" w:space="0" w:color="auto"/>
            </w:tcBorders>
            <w:vAlign w:val="center"/>
          </w:tcPr>
          <w:p w14:paraId="5988A52B"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sz w:val="24"/>
                <w:szCs w:val="24"/>
              </w:rPr>
              <w:t xml:space="preserve"> 3  часа</w:t>
            </w:r>
          </w:p>
        </w:tc>
        <w:tc>
          <w:tcPr>
            <w:tcW w:w="3544" w:type="dxa"/>
            <w:tcBorders>
              <w:top w:val="single" w:sz="4" w:space="0" w:color="auto"/>
              <w:left w:val="single" w:sz="4" w:space="0" w:color="auto"/>
              <w:bottom w:val="single" w:sz="4" w:space="0" w:color="auto"/>
            </w:tcBorders>
            <w:shd w:val="clear" w:color="auto" w:fill="FFFFFF"/>
            <w:vAlign w:val="center"/>
          </w:tcPr>
          <w:p w14:paraId="6A355376" w14:textId="77777777" w:rsidR="00EC156F" w:rsidRPr="001D667D" w:rsidRDefault="00EC156F" w:rsidP="00582E84">
            <w:pPr>
              <w:pStyle w:val="TableParagraph"/>
              <w:jc w:val="center"/>
              <w:rPr>
                <w:sz w:val="24"/>
                <w:szCs w:val="24"/>
              </w:rPr>
            </w:pPr>
            <w:r w:rsidRPr="001D667D">
              <w:rPr>
                <w:sz w:val="24"/>
                <w:szCs w:val="24"/>
              </w:rPr>
              <w:t xml:space="preserve">Биология </w:t>
            </w:r>
          </w:p>
        </w:tc>
        <w:tc>
          <w:tcPr>
            <w:tcW w:w="2215" w:type="dxa"/>
            <w:tcBorders>
              <w:top w:val="single" w:sz="4" w:space="0" w:color="auto"/>
              <w:left w:val="single" w:sz="4" w:space="0" w:color="auto"/>
              <w:bottom w:val="single" w:sz="4" w:space="0" w:color="auto"/>
            </w:tcBorders>
            <w:shd w:val="clear" w:color="auto" w:fill="FFFFFF"/>
            <w:vAlign w:val="center"/>
          </w:tcPr>
          <w:p w14:paraId="1ACFC4D7" w14:textId="77777777" w:rsidR="00EC156F" w:rsidRPr="001D667D" w:rsidRDefault="00EC156F" w:rsidP="00582E84">
            <w:pPr>
              <w:pStyle w:val="22"/>
              <w:shd w:val="clear" w:color="auto" w:fill="auto"/>
              <w:spacing w:line="240" w:lineRule="auto"/>
              <w:jc w:val="center"/>
              <w:rPr>
                <w:rFonts w:ascii="Times New Roman" w:hAnsi="Times New Roman" w:cs="Times New Roman"/>
                <w:sz w:val="24"/>
                <w:szCs w:val="24"/>
              </w:rPr>
            </w:pPr>
            <w:r w:rsidRPr="001D667D">
              <w:rPr>
                <w:rFonts w:ascii="Times New Roman" w:hAnsi="Times New Roman" w:cs="Times New Roman"/>
                <w:sz w:val="24"/>
                <w:szCs w:val="24"/>
              </w:rPr>
              <w:t>10 (ЕМЦ)</w:t>
            </w:r>
          </w:p>
        </w:tc>
      </w:tr>
      <w:tr w:rsidR="00EC156F" w:rsidRPr="001D667D" w14:paraId="57563F30" w14:textId="77777777" w:rsidTr="00582E84">
        <w:tc>
          <w:tcPr>
            <w:tcW w:w="2263" w:type="dxa"/>
            <w:tcBorders>
              <w:top w:val="single" w:sz="4" w:space="0" w:color="auto"/>
              <w:left w:val="single" w:sz="4" w:space="0" w:color="auto"/>
              <w:bottom w:val="single" w:sz="4" w:space="0" w:color="auto"/>
              <w:right w:val="single" w:sz="4" w:space="0" w:color="auto"/>
            </w:tcBorders>
            <w:vAlign w:val="center"/>
          </w:tcPr>
          <w:p w14:paraId="5239C827"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sz w:val="24"/>
                <w:szCs w:val="24"/>
              </w:rPr>
              <w:t>3  часа</w:t>
            </w:r>
          </w:p>
        </w:tc>
        <w:tc>
          <w:tcPr>
            <w:tcW w:w="3544" w:type="dxa"/>
            <w:tcBorders>
              <w:top w:val="single" w:sz="4" w:space="0" w:color="auto"/>
              <w:left w:val="single" w:sz="4" w:space="0" w:color="auto"/>
              <w:bottom w:val="single" w:sz="4" w:space="0" w:color="auto"/>
            </w:tcBorders>
            <w:shd w:val="clear" w:color="auto" w:fill="FFFFFF"/>
            <w:vAlign w:val="center"/>
          </w:tcPr>
          <w:p w14:paraId="0DC06B52" w14:textId="77777777" w:rsidR="00EC156F" w:rsidRPr="001D667D" w:rsidRDefault="00EC156F" w:rsidP="00582E84">
            <w:pPr>
              <w:pStyle w:val="TableParagraph"/>
              <w:jc w:val="center"/>
              <w:rPr>
                <w:sz w:val="24"/>
                <w:szCs w:val="24"/>
              </w:rPr>
            </w:pPr>
            <w:r w:rsidRPr="001D667D">
              <w:rPr>
                <w:sz w:val="24"/>
                <w:szCs w:val="24"/>
              </w:rPr>
              <w:t>Химия</w:t>
            </w:r>
          </w:p>
        </w:tc>
        <w:tc>
          <w:tcPr>
            <w:tcW w:w="2215" w:type="dxa"/>
            <w:tcBorders>
              <w:top w:val="single" w:sz="4" w:space="0" w:color="auto"/>
              <w:left w:val="single" w:sz="4" w:space="0" w:color="auto"/>
              <w:bottom w:val="single" w:sz="4" w:space="0" w:color="auto"/>
            </w:tcBorders>
            <w:shd w:val="clear" w:color="auto" w:fill="FFFFFF"/>
            <w:vAlign w:val="center"/>
          </w:tcPr>
          <w:p w14:paraId="29E1D287" w14:textId="77777777" w:rsidR="00EC156F" w:rsidRPr="001D667D" w:rsidRDefault="00EC156F" w:rsidP="00582E84">
            <w:pPr>
              <w:pStyle w:val="22"/>
              <w:shd w:val="clear" w:color="auto" w:fill="auto"/>
              <w:spacing w:line="240" w:lineRule="auto"/>
              <w:jc w:val="center"/>
              <w:rPr>
                <w:rFonts w:ascii="Times New Roman" w:hAnsi="Times New Roman" w:cs="Times New Roman"/>
                <w:sz w:val="24"/>
                <w:szCs w:val="24"/>
              </w:rPr>
            </w:pPr>
            <w:r w:rsidRPr="001D667D">
              <w:rPr>
                <w:rFonts w:ascii="Times New Roman" w:hAnsi="Times New Roman" w:cs="Times New Roman"/>
                <w:sz w:val="24"/>
                <w:szCs w:val="24"/>
              </w:rPr>
              <w:t>10 (ЕМЦ)</w:t>
            </w:r>
          </w:p>
        </w:tc>
      </w:tr>
      <w:tr w:rsidR="00EC156F" w:rsidRPr="001D667D" w14:paraId="2AF6EE92" w14:textId="77777777" w:rsidTr="00582E84">
        <w:tc>
          <w:tcPr>
            <w:tcW w:w="8022" w:type="dxa"/>
            <w:gridSpan w:val="3"/>
            <w:tcBorders>
              <w:top w:val="single" w:sz="4" w:space="0" w:color="auto"/>
              <w:left w:val="single" w:sz="4" w:space="0" w:color="auto"/>
              <w:bottom w:val="single" w:sz="4" w:space="0" w:color="auto"/>
            </w:tcBorders>
            <w:vAlign w:val="center"/>
          </w:tcPr>
          <w:p w14:paraId="22C2EC7B" w14:textId="77777777" w:rsidR="00EC156F" w:rsidRPr="001D667D" w:rsidRDefault="00EC156F" w:rsidP="00582E84">
            <w:pPr>
              <w:pStyle w:val="22"/>
              <w:shd w:val="clear" w:color="auto" w:fill="auto"/>
              <w:spacing w:line="240" w:lineRule="auto"/>
              <w:jc w:val="center"/>
              <w:rPr>
                <w:rFonts w:ascii="Times New Roman" w:hAnsi="Times New Roman" w:cs="Times New Roman"/>
                <w:b/>
                <w:sz w:val="24"/>
                <w:szCs w:val="24"/>
              </w:rPr>
            </w:pPr>
            <w:r w:rsidRPr="001D667D">
              <w:rPr>
                <w:rFonts w:ascii="Times New Roman" w:hAnsi="Times New Roman" w:cs="Times New Roman"/>
                <w:b/>
                <w:sz w:val="24"/>
                <w:szCs w:val="24"/>
              </w:rPr>
              <w:t>Стандартный  уровень</w:t>
            </w:r>
          </w:p>
        </w:tc>
      </w:tr>
      <w:tr w:rsidR="00EC156F" w:rsidRPr="001D667D" w14:paraId="647A6AFB" w14:textId="77777777" w:rsidTr="00582E84">
        <w:tc>
          <w:tcPr>
            <w:tcW w:w="2263" w:type="dxa"/>
            <w:tcBorders>
              <w:top w:val="single" w:sz="4" w:space="0" w:color="auto"/>
              <w:left w:val="single" w:sz="4" w:space="0" w:color="auto"/>
              <w:bottom w:val="single" w:sz="4" w:space="0" w:color="auto"/>
              <w:right w:val="single" w:sz="4" w:space="0" w:color="auto"/>
            </w:tcBorders>
            <w:vAlign w:val="center"/>
          </w:tcPr>
          <w:p w14:paraId="5E2B203E"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sz w:val="24"/>
                <w:szCs w:val="24"/>
              </w:rPr>
              <w:t>1 час</w:t>
            </w:r>
          </w:p>
        </w:tc>
        <w:tc>
          <w:tcPr>
            <w:tcW w:w="3544" w:type="dxa"/>
            <w:tcBorders>
              <w:top w:val="single" w:sz="4" w:space="0" w:color="auto"/>
              <w:left w:val="single" w:sz="4" w:space="0" w:color="auto"/>
              <w:bottom w:val="single" w:sz="4" w:space="0" w:color="auto"/>
            </w:tcBorders>
            <w:shd w:val="clear" w:color="auto" w:fill="FFFFFF"/>
            <w:vAlign w:val="center"/>
          </w:tcPr>
          <w:p w14:paraId="3780D61F" w14:textId="77777777" w:rsidR="00EC156F" w:rsidRPr="001D667D" w:rsidRDefault="00EC156F" w:rsidP="00582E84">
            <w:pPr>
              <w:pStyle w:val="TableParagraph"/>
              <w:jc w:val="center"/>
              <w:rPr>
                <w:sz w:val="24"/>
                <w:szCs w:val="24"/>
              </w:rPr>
            </w:pPr>
            <w:r w:rsidRPr="001D667D">
              <w:rPr>
                <w:sz w:val="24"/>
                <w:szCs w:val="24"/>
              </w:rPr>
              <w:t>Всемирная  история</w:t>
            </w:r>
          </w:p>
        </w:tc>
        <w:tc>
          <w:tcPr>
            <w:tcW w:w="2215" w:type="dxa"/>
            <w:tcBorders>
              <w:top w:val="single" w:sz="4" w:space="0" w:color="auto"/>
              <w:left w:val="single" w:sz="4" w:space="0" w:color="auto"/>
              <w:bottom w:val="single" w:sz="4" w:space="0" w:color="auto"/>
            </w:tcBorders>
            <w:shd w:val="clear" w:color="auto" w:fill="FFFFFF"/>
            <w:vAlign w:val="center"/>
          </w:tcPr>
          <w:p w14:paraId="64A336CE" w14:textId="77777777" w:rsidR="00EC156F" w:rsidRPr="001D667D" w:rsidRDefault="00EC156F" w:rsidP="00582E84">
            <w:pPr>
              <w:pStyle w:val="22"/>
              <w:shd w:val="clear" w:color="auto" w:fill="auto"/>
              <w:spacing w:line="240" w:lineRule="auto"/>
              <w:jc w:val="center"/>
              <w:rPr>
                <w:rFonts w:ascii="Times New Roman" w:hAnsi="Times New Roman" w:cs="Times New Roman"/>
                <w:sz w:val="24"/>
                <w:szCs w:val="24"/>
              </w:rPr>
            </w:pPr>
            <w:r w:rsidRPr="001D667D">
              <w:rPr>
                <w:rFonts w:ascii="Times New Roman" w:hAnsi="Times New Roman" w:cs="Times New Roman"/>
                <w:sz w:val="24"/>
                <w:szCs w:val="24"/>
              </w:rPr>
              <w:t>10 (ЕМЦ)</w:t>
            </w:r>
          </w:p>
        </w:tc>
      </w:tr>
      <w:tr w:rsidR="00EC156F" w:rsidRPr="001D667D" w14:paraId="4978A9EF" w14:textId="77777777" w:rsidTr="00582E84">
        <w:tc>
          <w:tcPr>
            <w:tcW w:w="2263" w:type="dxa"/>
            <w:tcBorders>
              <w:top w:val="single" w:sz="4" w:space="0" w:color="auto"/>
              <w:left w:val="single" w:sz="4" w:space="0" w:color="auto"/>
              <w:bottom w:val="single" w:sz="4" w:space="0" w:color="auto"/>
              <w:right w:val="single" w:sz="4" w:space="0" w:color="auto"/>
            </w:tcBorders>
            <w:vAlign w:val="center"/>
          </w:tcPr>
          <w:p w14:paraId="4766F979"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sz w:val="24"/>
                <w:szCs w:val="24"/>
              </w:rPr>
              <w:t>1 час</w:t>
            </w:r>
          </w:p>
        </w:tc>
        <w:tc>
          <w:tcPr>
            <w:tcW w:w="3544" w:type="dxa"/>
            <w:tcBorders>
              <w:top w:val="single" w:sz="4" w:space="0" w:color="auto"/>
              <w:left w:val="single" w:sz="4" w:space="0" w:color="auto"/>
              <w:bottom w:val="single" w:sz="4" w:space="0" w:color="auto"/>
            </w:tcBorders>
            <w:shd w:val="clear" w:color="auto" w:fill="FFFFFF"/>
            <w:vAlign w:val="center"/>
          </w:tcPr>
          <w:p w14:paraId="547D6C13" w14:textId="77777777" w:rsidR="00EC156F" w:rsidRPr="001D667D" w:rsidRDefault="00EC156F" w:rsidP="00582E84">
            <w:pPr>
              <w:pStyle w:val="TableParagraph"/>
              <w:jc w:val="center"/>
              <w:rPr>
                <w:sz w:val="24"/>
                <w:szCs w:val="24"/>
              </w:rPr>
            </w:pPr>
            <w:r w:rsidRPr="001D667D">
              <w:rPr>
                <w:sz w:val="24"/>
                <w:szCs w:val="24"/>
              </w:rPr>
              <w:t>Графика и проектирование</w:t>
            </w:r>
          </w:p>
        </w:tc>
        <w:tc>
          <w:tcPr>
            <w:tcW w:w="2215" w:type="dxa"/>
            <w:tcBorders>
              <w:top w:val="single" w:sz="4" w:space="0" w:color="auto"/>
              <w:left w:val="single" w:sz="4" w:space="0" w:color="auto"/>
              <w:bottom w:val="single" w:sz="4" w:space="0" w:color="auto"/>
            </w:tcBorders>
            <w:shd w:val="clear" w:color="auto" w:fill="FFFFFF"/>
            <w:vAlign w:val="center"/>
          </w:tcPr>
          <w:p w14:paraId="6AA7FBED" w14:textId="77777777" w:rsidR="00EC156F" w:rsidRPr="001D667D" w:rsidRDefault="00EC156F" w:rsidP="00582E84">
            <w:pPr>
              <w:pStyle w:val="22"/>
              <w:shd w:val="clear" w:color="auto" w:fill="auto"/>
              <w:spacing w:line="240" w:lineRule="auto"/>
              <w:jc w:val="center"/>
              <w:rPr>
                <w:rFonts w:ascii="Times New Roman" w:hAnsi="Times New Roman" w:cs="Times New Roman"/>
                <w:sz w:val="24"/>
                <w:szCs w:val="24"/>
              </w:rPr>
            </w:pPr>
            <w:r w:rsidRPr="001D667D">
              <w:rPr>
                <w:rFonts w:ascii="Times New Roman" w:hAnsi="Times New Roman" w:cs="Times New Roman"/>
                <w:sz w:val="24"/>
                <w:szCs w:val="24"/>
              </w:rPr>
              <w:t>10 (ЕМЦ)</w:t>
            </w:r>
          </w:p>
        </w:tc>
      </w:tr>
    </w:tbl>
    <w:p w14:paraId="351C12D0" w14:textId="77777777" w:rsidR="00EC156F" w:rsidRPr="000B22B6" w:rsidRDefault="00EC156F" w:rsidP="00EC156F">
      <w:pPr>
        <w:pBdr>
          <w:bottom w:val="single" w:sz="4" w:space="0" w:color="FFFFFF"/>
        </w:pBdr>
        <w:ind w:firstLine="142"/>
        <w:rPr>
          <w:rFonts w:ascii="Times New Roman" w:hAnsi="Times New Roman" w:cs="Times New Roman"/>
          <w:b/>
          <w:sz w:val="28"/>
          <w:szCs w:val="28"/>
          <w:lang w:val="kk-KZ"/>
        </w:rPr>
      </w:pPr>
    </w:p>
    <w:tbl>
      <w:tblPr>
        <w:tblStyle w:val="a5"/>
        <w:tblW w:w="8218" w:type="dxa"/>
        <w:tblLayout w:type="fixed"/>
        <w:tblLook w:val="04A0" w:firstRow="1" w:lastRow="0" w:firstColumn="1" w:lastColumn="0" w:noHBand="0" w:noVBand="1"/>
      </w:tblPr>
      <w:tblGrid>
        <w:gridCol w:w="2263"/>
        <w:gridCol w:w="3544"/>
        <w:gridCol w:w="851"/>
        <w:gridCol w:w="1364"/>
        <w:gridCol w:w="196"/>
      </w:tblGrid>
      <w:tr w:rsidR="00EC156F" w:rsidRPr="001D667D" w14:paraId="59D0BAC2" w14:textId="77777777" w:rsidTr="00582E84">
        <w:tc>
          <w:tcPr>
            <w:tcW w:w="8218" w:type="dxa"/>
            <w:gridSpan w:val="5"/>
            <w:tcBorders>
              <w:top w:val="single" w:sz="4" w:space="0" w:color="auto"/>
              <w:left w:val="single" w:sz="4" w:space="0" w:color="auto"/>
              <w:bottom w:val="single" w:sz="4" w:space="0" w:color="auto"/>
              <w:right w:val="single" w:sz="4" w:space="0" w:color="auto"/>
            </w:tcBorders>
            <w:vAlign w:val="center"/>
          </w:tcPr>
          <w:p w14:paraId="110A7900" w14:textId="77777777" w:rsidR="00EC156F" w:rsidRPr="001D667D" w:rsidRDefault="00EC156F" w:rsidP="00582E84">
            <w:pPr>
              <w:pBdr>
                <w:bottom w:val="single" w:sz="4" w:space="0" w:color="FFFFFF"/>
              </w:pBdr>
              <w:ind w:right="-58" w:firstLine="142"/>
              <w:jc w:val="center"/>
              <w:rPr>
                <w:rFonts w:ascii="Times New Roman" w:hAnsi="Times New Roman" w:cs="Times New Roman"/>
                <w:b/>
                <w:sz w:val="24"/>
                <w:szCs w:val="24"/>
                <w:lang w:val="kk-KZ"/>
              </w:rPr>
            </w:pPr>
            <w:r w:rsidRPr="001D667D">
              <w:rPr>
                <w:rFonts w:ascii="Times New Roman" w:hAnsi="Times New Roman" w:cs="Times New Roman"/>
                <w:b/>
                <w:sz w:val="24"/>
                <w:szCs w:val="24"/>
                <w:lang w:val="kk-KZ"/>
              </w:rPr>
              <w:t>Вариативный компонент</w:t>
            </w:r>
          </w:p>
        </w:tc>
      </w:tr>
      <w:tr w:rsidR="00EC156F" w:rsidRPr="001D667D" w14:paraId="75043655" w14:textId="77777777" w:rsidTr="00582E84">
        <w:tc>
          <w:tcPr>
            <w:tcW w:w="2263" w:type="dxa"/>
            <w:tcBorders>
              <w:top w:val="single" w:sz="4" w:space="0" w:color="auto"/>
              <w:left w:val="single" w:sz="4" w:space="0" w:color="auto"/>
              <w:bottom w:val="single" w:sz="4" w:space="0" w:color="auto"/>
              <w:right w:val="single" w:sz="4" w:space="0" w:color="auto"/>
            </w:tcBorders>
            <w:vAlign w:val="center"/>
          </w:tcPr>
          <w:p w14:paraId="37998270"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b/>
                <w:sz w:val="24"/>
                <w:szCs w:val="24"/>
                <w:lang w:val="kk-KZ"/>
              </w:rPr>
              <w:t>Количество часов</w:t>
            </w:r>
          </w:p>
        </w:tc>
        <w:tc>
          <w:tcPr>
            <w:tcW w:w="4395" w:type="dxa"/>
            <w:gridSpan w:val="2"/>
            <w:tcBorders>
              <w:top w:val="single" w:sz="4" w:space="0" w:color="auto"/>
              <w:left w:val="single" w:sz="4" w:space="0" w:color="auto"/>
              <w:bottom w:val="single" w:sz="4" w:space="0" w:color="auto"/>
              <w:right w:val="single" w:sz="4" w:space="0" w:color="auto"/>
            </w:tcBorders>
            <w:vAlign w:val="center"/>
          </w:tcPr>
          <w:p w14:paraId="172DD3FD"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b/>
                <w:sz w:val="24"/>
                <w:szCs w:val="24"/>
                <w:lang w:val="kk-KZ"/>
              </w:rPr>
              <w:t>Название</w:t>
            </w: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542A4775"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b/>
                <w:sz w:val="24"/>
                <w:szCs w:val="24"/>
                <w:lang w:val="kk-KZ"/>
              </w:rPr>
              <w:t>Класс</w:t>
            </w:r>
          </w:p>
        </w:tc>
      </w:tr>
      <w:tr w:rsidR="00EC156F" w:rsidRPr="001D667D" w14:paraId="65ED839A" w14:textId="77777777" w:rsidTr="00582E84">
        <w:tc>
          <w:tcPr>
            <w:tcW w:w="2263" w:type="dxa"/>
            <w:tcBorders>
              <w:top w:val="single" w:sz="4" w:space="0" w:color="auto"/>
              <w:left w:val="single" w:sz="4" w:space="0" w:color="auto"/>
              <w:bottom w:val="single" w:sz="4" w:space="0" w:color="auto"/>
            </w:tcBorders>
            <w:shd w:val="clear" w:color="auto" w:fill="FFFFFF"/>
            <w:vAlign w:val="center"/>
          </w:tcPr>
          <w:p w14:paraId="3DA54B1F" w14:textId="77777777" w:rsidR="00EC156F" w:rsidRPr="001D667D" w:rsidRDefault="00EC156F" w:rsidP="00582E84">
            <w:pPr>
              <w:pBdr>
                <w:bottom w:val="single" w:sz="4" w:space="0" w:color="FFFFFF"/>
              </w:pBdr>
              <w:ind w:firstLine="142"/>
              <w:jc w:val="center"/>
              <w:rPr>
                <w:rFonts w:ascii="Times New Roman" w:hAnsi="Times New Roman" w:cs="Times New Roman"/>
                <w:sz w:val="24"/>
                <w:szCs w:val="24"/>
                <w:lang w:val="kk-KZ"/>
              </w:rPr>
            </w:pPr>
            <w:r w:rsidRPr="001D667D">
              <w:rPr>
                <w:rFonts w:ascii="Times New Roman" w:hAnsi="Times New Roman" w:cs="Times New Roman"/>
                <w:sz w:val="24"/>
                <w:szCs w:val="24"/>
              </w:rPr>
              <w:t>1 час</w:t>
            </w:r>
          </w:p>
        </w:tc>
        <w:tc>
          <w:tcPr>
            <w:tcW w:w="4395" w:type="dxa"/>
            <w:gridSpan w:val="2"/>
            <w:tcBorders>
              <w:top w:val="single" w:sz="4" w:space="0" w:color="auto"/>
              <w:left w:val="single" w:sz="4" w:space="0" w:color="auto"/>
              <w:bottom w:val="single" w:sz="4" w:space="0" w:color="auto"/>
            </w:tcBorders>
            <w:shd w:val="clear" w:color="auto" w:fill="FFFFFF"/>
            <w:vAlign w:val="center"/>
          </w:tcPr>
          <w:p w14:paraId="093FC200" w14:textId="77777777" w:rsidR="00EC156F" w:rsidRPr="001D667D" w:rsidRDefault="00EC156F" w:rsidP="00582E84">
            <w:pPr>
              <w:pBdr>
                <w:bottom w:val="single" w:sz="4" w:space="0" w:color="FFFFFF"/>
              </w:pBdr>
              <w:ind w:firstLine="142"/>
              <w:jc w:val="center"/>
              <w:rPr>
                <w:rFonts w:ascii="Times New Roman" w:hAnsi="Times New Roman" w:cs="Times New Roman"/>
                <w:b/>
                <w:sz w:val="24"/>
                <w:szCs w:val="24"/>
              </w:rPr>
            </w:pPr>
            <w:r w:rsidRPr="001D667D">
              <w:rPr>
                <w:rStyle w:val="28pt"/>
                <w:rFonts w:ascii="Times New Roman" w:eastAsia="Calibri" w:hAnsi="Times New Roman"/>
                <w:b w:val="0"/>
                <w:sz w:val="24"/>
                <w:szCs w:val="24"/>
              </w:rPr>
              <w:t>Глобальные компетенции</w:t>
            </w:r>
          </w:p>
        </w:tc>
        <w:tc>
          <w:tcPr>
            <w:tcW w:w="1560" w:type="dxa"/>
            <w:gridSpan w:val="2"/>
            <w:tcBorders>
              <w:top w:val="single" w:sz="4" w:space="0" w:color="auto"/>
              <w:left w:val="single" w:sz="4" w:space="0" w:color="auto"/>
              <w:bottom w:val="single" w:sz="4" w:space="0" w:color="auto"/>
            </w:tcBorders>
            <w:shd w:val="clear" w:color="auto" w:fill="FFFFFF"/>
          </w:tcPr>
          <w:p w14:paraId="6E023664" w14:textId="77777777" w:rsidR="00EC156F" w:rsidRPr="001D667D" w:rsidRDefault="00EC156F" w:rsidP="00582E84">
            <w:pPr>
              <w:rPr>
                <w:sz w:val="24"/>
                <w:szCs w:val="24"/>
              </w:rPr>
            </w:pPr>
            <w:r w:rsidRPr="001D667D">
              <w:rPr>
                <w:rFonts w:ascii="Times New Roman" w:hAnsi="Times New Roman" w:cs="Times New Roman"/>
                <w:sz w:val="24"/>
                <w:szCs w:val="24"/>
              </w:rPr>
              <w:t>10 (ЕМЦ)</w:t>
            </w:r>
          </w:p>
        </w:tc>
      </w:tr>
      <w:tr w:rsidR="00EC156F" w:rsidRPr="001D667D" w14:paraId="5C871118" w14:textId="77777777" w:rsidTr="00582E84">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14:paraId="63DE8CBA" w14:textId="77777777" w:rsidR="00EC156F" w:rsidRPr="001D667D" w:rsidRDefault="00EC156F" w:rsidP="00582E84">
            <w:pPr>
              <w:pBdr>
                <w:bottom w:val="single" w:sz="4" w:space="0" w:color="FFFFFF"/>
              </w:pBdr>
              <w:ind w:firstLine="142"/>
              <w:jc w:val="center"/>
              <w:rPr>
                <w:rFonts w:ascii="Times New Roman" w:hAnsi="Times New Roman" w:cs="Times New Roman"/>
                <w:sz w:val="24"/>
                <w:szCs w:val="24"/>
              </w:rPr>
            </w:pPr>
            <w:r w:rsidRPr="001D667D">
              <w:rPr>
                <w:rFonts w:ascii="Times New Roman" w:hAnsi="Times New Roman" w:cs="Times New Roman"/>
                <w:sz w:val="24"/>
                <w:szCs w:val="24"/>
              </w:rPr>
              <w:t>1 час</w:t>
            </w:r>
          </w:p>
        </w:tc>
        <w:tc>
          <w:tcPr>
            <w:tcW w:w="4395" w:type="dxa"/>
            <w:gridSpan w:val="2"/>
            <w:tcBorders>
              <w:top w:val="single" w:sz="4" w:space="0" w:color="auto"/>
              <w:left w:val="single" w:sz="4" w:space="0" w:color="auto"/>
              <w:bottom w:val="single" w:sz="4" w:space="0" w:color="auto"/>
              <w:right w:val="single" w:sz="4" w:space="0" w:color="auto"/>
            </w:tcBorders>
            <w:vAlign w:val="center"/>
          </w:tcPr>
          <w:p w14:paraId="6BC996FB" w14:textId="77777777" w:rsidR="00EC156F" w:rsidRPr="001D667D" w:rsidRDefault="00EC156F" w:rsidP="00582E84">
            <w:pPr>
              <w:pStyle w:val="22"/>
              <w:shd w:val="clear" w:color="auto" w:fill="auto"/>
              <w:spacing w:line="240" w:lineRule="auto"/>
              <w:jc w:val="center"/>
              <w:rPr>
                <w:rFonts w:ascii="Times New Roman" w:hAnsi="Times New Roman" w:cs="Times New Roman"/>
                <w:sz w:val="24"/>
                <w:szCs w:val="24"/>
              </w:rPr>
            </w:pPr>
            <w:r w:rsidRPr="001D667D">
              <w:rPr>
                <w:rFonts w:ascii="Times New Roman" w:hAnsi="Times New Roman" w:cs="Times New Roman"/>
                <w:sz w:val="24"/>
                <w:szCs w:val="24"/>
                <w:lang w:val="kk-KZ" w:eastAsia="kk-KZ" w:bidi="kk-KZ"/>
              </w:rPr>
              <w:t>Физическая культура: спортивные игры</w:t>
            </w:r>
          </w:p>
        </w:tc>
        <w:tc>
          <w:tcPr>
            <w:tcW w:w="1560" w:type="dxa"/>
            <w:gridSpan w:val="2"/>
            <w:tcBorders>
              <w:top w:val="single" w:sz="4" w:space="0" w:color="auto"/>
              <w:left w:val="single" w:sz="4" w:space="0" w:color="auto"/>
              <w:bottom w:val="single" w:sz="4" w:space="0" w:color="auto"/>
            </w:tcBorders>
            <w:shd w:val="clear" w:color="auto" w:fill="FFFFFF"/>
          </w:tcPr>
          <w:p w14:paraId="2FB20C1A" w14:textId="77777777" w:rsidR="00EC156F" w:rsidRPr="001D667D" w:rsidRDefault="00EC156F" w:rsidP="00582E84">
            <w:pPr>
              <w:rPr>
                <w:sz w:val="24"/>
                <w:szCs w:val="24"/>
              </w:rPr>
            </w:pPr>
            <w:r w:rsidRPr="001D667D">
              <w:rPr>
                <w:rFonts w:ascii="Times New Roman" w:hAnsi="Times New Roman" w:cs="Times New Roman"/>
                <w:sz w:val="24"/>
                <w:szCs w:val="24"/>
              </w:rPr>
              <w:t>10 (ЕМЦ)</w:t>
            </w:r>
          </w:p>
        </w:tc>
      </w:tr>
      <w:tr w:rsidR="00EC156F" w:rsidRPr="001D667D" w14:paraId="66C98A1C" w14:textId="77777777" w:rsidTr="00582E84">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14:paraId="44A7A2C8" w14:textId="77777777" w:rsidR="00EC156F" w:rsidRPr="001D667D" w:rsidRDefault="00EC156F" w:rsidP="00582E84">
            <w:pPr>
              <w:pBdr>
                <w:bottom w:val="single" w:sz="4" w:space="0" w:color="FFFFFF"/>
              </w:pBdr>
              <w:ind w:firstLine="142"/>
              <w:jc w:val="center"/>
              <w:rPr>
                <w:rFonts w:ascii="Times New Roman" w:hAnsi="Times New Roman" w:cs="Times New Roman"/>
                <w:sz w:val="24"/>
                <w:szCs w:val="24"/>
              </w:rPr>
            </w:pPr>
            <w:r w:rsidRPr="001D667D">
              <w:rPr>
                <w:rFonts w:ascii="Times New Roman" w:hAnsi="Times New Roman" w:cs="Times New Roman"/>
                <w:sz w:val="24"/>
                <w:szCs w:val="24"/>
              </w:rPr>
              <w:t>1 час</w:t>
            </w:r>
          </w:p>
        </w:tc>
        <w:tc>
          <w:tcPr>
            <w:tcW w:w="4395" w:type="dxa"/>
            <w:gridSpan w:val="2"/>
            <w:tcBorders>
              <w:top w:val="single" w:sz="4" w:space="0" w:color="auto"/>
              <w:left w:val="single" w:sz="4" w:space="0" w:color="auto"/>
              <w:bottom w:val="single" w:sz="4" w:space="0" w:color="auto"/>
              <w:right w:val="single" w:sz="4" w:space="0" w:color="auto"/>
            </w:tcBorders>
            <w:vAlign w:val="center"/>
          </w:tcPr>
          <w:p w14:paraId="6E1C9D0F" w14:textId="77777777" w:rsidR="00EC156F" w:rsidRPr="001D667D" w:rsidRDefault="00EC156F" w:rsidP="00582E84">
            <w:pPr>
              <w:jc w:val="center"/>
              <w:rPr>
                <w:rFonts w:ascii="Times New Roman" w:hAnsi="Times New Roman" w:cs="Times New Roman"/>
                <w:sz w:val="24"/>
                <w:szCs w:val="24"/>
                <w:lang w:bidi="kk-KZ"/>
              </w:rPr>
            </w:pPr>
            <w:r w:rsidRPr="001D667D">
              <w:rPr>
                <w:rFonts w:ascii="Times New Roman" w:hAnsi="Times New Roman" w:cs="Times New Roman"/>
                <w:sz w:val="24"/>
                <w:szCs w:val="24"/>
                <w:lang w:bidi="kk-KZ"/>
              </w:rPr>
              <w:t>Казахский  язык и литература</w:t>
            </w:r>
          </w:p>
        </w:tc>
        <w:tc>
          <w:tcPr>
            <w:tcW w:w="1560" w:type="dxa"/>
            <w:gridSpan w:val="2"/>
            <w:tcBorders>
              <w:top w:val="single" w:sz="4" w:space="0" w:color="auto"/>
              <w:left w:val="single" w:sz="4" w:space="0" w:color="auto"/>
              <w:bottom w:val="single" w:sz="4" w:space="0" w:color="auto"/>
            </w:tcBorders>
            <w:shd w:val="clear" w:color="auto" w:fill="FFFFFF"/>
          </w:tcPr>
          <w:p w14:paraId="5AC23073" w14:textId="77777777" w:rsidR="00EC156F" w:rsidRPr="001D667D" w:rsidRDefault="00EC156F" w:rsidP="00582E84">
            <w:pPr>
              <w:rPr>
                <w:sz w:val="24"/>
                <w:szCs w:val="24"/>
              </w:rPr>
            </w:pPr>
            <w:r w:rsidRPr="001D667D">
              <w:rPr>
                <w:rFonts w:ascii="Times New Roman" w:hAnsi="Times New Roman" w:cs="Times New Roman"/>
                <w:sz w:val="24"/>
                <w:szCs w:val="24"/>
              </w:rPr>
              <w:t>10 (ЕМЦ)</w:t>
            </w:r>
          </w:p>
        </w:tc>
      </w:tr>
      <w:tr w:rsidR="00EC156F" w:rsidRPr="001D667D" w14:paraId="000F70D5" w14:textId="77777777" w:rsidTr="00582E84">
        <w:tc>
          <w:tcPr>
            <w:tcW w:w="2263" w:type="dxa"/>
            <w:tcBorders>
              <w:top w:val="single" w:sz="4" w:space="0" w:color="auto"/>
              <w:left w:val="single" w:sz="4" w:space="0" w:color="auto"/>
              <w:bottom w:val="single" w:sz="4" w:space="0" w:color="auto"/>
              <w:right w:val="single" w:sz="4" w:space="0" w:color="auto"/>
            </w:tcBorders>
            <w:shd w:val="clear" w:color="auto" w:fill="FFFFFF"/>
          </w:tcPr>
          <w:p w14:paraId="5CC4484F" w14:textId="77777777" w:rsidR="00EC156F" w:rsidRPr="001D667D" w:rsidRDefault="00EC156F" w:rsidP="00582E84">
            <w:pPr>
              <w:jc w:val="center"/>
              <w:rPr>
                <w:sz w:val="24"/>
                <w:szCs w:val="24"/>
              </w:rPr>
            </w:pPr>
            <w:r w:rsidRPr="001D667D">
              <w:rPr>
                <w:rFonts w:ascii="Times New Roman" w:hAnsi="Times New Roman" w:cs="Times New Roman"/>
                <w:sz w:val="24"/>
                <w:szCs w:val="24"/>
              </w:rPr>
              <w:t>1 час</w:t>
            </w:r>
          </w:p>
        </w:tc>
        <w:tc>
          <w:tcPr>
            <w:tcW w:w="4395" w:type="dxa"/>
            <w:gridSpan w:val="2"/>
            <w:tcBorders>
              <w:top w:val="single" w:sz="4" w:space="0" w:color="auto"/>
              <w:left w:val="single" w:sz="4" w:space="0" w:color="auto"/>
              <w:bottom w:val="single" w:sz="4" w:space="0" w:color="auto"/>
              <w:right w:val="single" w:sz="4" w:space="0" w:color="auto"/>
            </w:tcBorders>
            <w:vAlign w:val="center"/>
          </w:tcPr>
          <w:p w14:paraId="7116ED5E" w14:textId="77777777" w:rsidR="00EC156F" w:rsidRPr="001D667D" w:rsidRDefault="00EC156F" w:rsidP="00582E84">
            <w:pPr>
              <w:jc w:val="center"/>
              <w:rPr>
                <w:rFonts w:ascii="Times New Roman" w:hAnsi="Times New Roman" w:cs="Times New Roman"/>
                <w:sz w:val="24"/>
                <w:szCs w:val="24"/>
                <w:lang w:bidi="kk-KZ"/>
              </w:rPr>
            </w:pPr>
            <w:r w:rsidRPr="001D667D">
              <w:rPr>
                <w:rFonts w:ascii="Times New Roman" w:hAnsi="Times New Roman" w:cs="Times New Roman"/>
                <w:sz w:val="24"/>
                <w:szCs w:val="24"/>
                <w:lang w:bidi="kk-KZ"/>
              </w:rPr>
              <w:t>Физика</w:t>
            </w:r>
          </w:p>
        </w:tc>
        <w:tc>
          <w:tcPr>
            <w:tcW w:w="1560" w:type="dxa"/>
            <w:gridSpan w:val="2"/>
            <w:tcBorders>
              <w:top w:val="single" w:sz="4" w:space="0" w:color="auto"/>
              <w:left w:val="single" w:sz="4" w:space="0" w:color="auto"/>
              <w:bottom w:val="single" w:sz="4" w:space="0" w:color="auto"/>
            </w:tcBorders>
            <w:shd w:val="clear" w:color="auto" w:fill="FFFFFF"/>
          </w:tcPr>
          <w:p w14:paraId="179D13DB" w14:textId="77777777" w:rsidR="00EC156F" w:rsidRPr="001D667D" w:rsidRDefault="00EC156F" w:rsidP="00582E84">
            <w:pPr>
              <w:rPr>
                <w:sz w:val="24"/>
                <w:szCs w:val="24"/>
              </w:rPr>
            </w:pPr>
            <w:r w:rsidRPr="001D667D">
              <w:rPr>
                <w:rFonts w:ascii="Times New Roman" w:hAnsi="Times New Roman" w:cs="Times New Roman"/>
                <w:sz w:val="24"/>
                <w:szCs w:val="24"/>
              </w:rPr>
              <w:t>10 (ЕМЦ)</w:t>
            </w:r>
          </w:p>
        </w:tc>
      </w:tr>
      <w:tr w:rsidR="00EC156F" w:rsidRPr="001D667D" w14:paraId="694700FE" w14:textId="77777777" w:rsidTr="00582E84">
        <w:tc>
          <w:tcPr>
            <w:tcW w:w="2263" w:type="dxa"/>
            <w:tcBorders>
              <w:top w:val="single" w:sz="4" w:space="0" w:color="auto"/>
              <w:left w:val="single" w:sz="4" w:space="0" w:color="auto"/>
              <w:bottom w:val="single" w:sz="4" w:space="0" w:color="auto"/>
              <w:right w:val="single" w:sz="4" w:space="0" w:color="auto"/>
            </w:tcBorders>
            <w:shd w:val="clear" w:color="auto" w:fill="FFFFFF"/>
          </w:tcPr>
          <w:p w14:paraId="6B685EAA" w14:textId="77777777" w:rsidR="00EC156F" w:rsidRPr="001D667D" w:rsidRDefault="00EC156F" w:rsidP="00582E84">
            <w:pPr>
              <w:jc w:val="center"/>
              <w:rPr>
                <w:sz w:val="24"/>
                <w:szCs w:val="24"/>
              </w:rPr>
            </w:pPr>
            <w:r w:rsidRPr="001D667D">
              <w:rPr>
                <w:rFonts w:ascii="Times New Roman" w:hAnsi="Times New Roman" w:cs="Times New Roman"/>
                <w:sz w:val="24"/>
                <w:szCs w:val="24"/>
              </w:rPr>
              <w:t>1 час</w:t>
            </w:r>
          </w:p>
        </w:tc>
        <w:tc>
          <w:tcPr>
            <w:tcW w:w="4395" w:type="dxa"/>
            <w:gridSpan w:val="2"/>
            <w:tcBorders>
              <w:top w:val="single" w:sz="4" w:space="0" w:color="auto"/>
              <w:left w:val="single" w:sz="4" w:space="0" w:color="auto"/>
              <w:bottom w:val="single" w:sz="4" w:space="0" w:color="auto"/>
              <w:right w:val="single" w:sz="4" w:space="0" w:color="auto"/>
            </w:tcBorders>
            <w:vAlign w:val="center"/>
          </w:tcPr>
          <w:p w14:paraId="1E047DF2" w14:textId="77777777" w:rsidR="00EC156F" w:rsidRPr="001D667D" w:rsidRDefault="00EC156F" w:rsidP="00582E84">
            <w:pPr>
              <w:jc w:val="center"/>
              <w:rPr>
                <w:rFonts w:ascii="Times New Roman" w:hAnsi="Times New Roman" w:cs="Times New Roman"/>
                <w:sz w:val="24"/>
                <w:szCs w:val="24"/>
                <w:lang w:bidi="kk-KZ"/>
              </w:rPr>
            </w:pPr>
            <w:r w:rsidRPr="001D667D">
              <w:rPr>
                <w:rFonts w:ascii="Times New Roman" w:hAnsi="Times New Roman" w:cs="Times New Roman"/>
                <w:sz w:val="24"/>
                <w:szCs w:val="24"/>
                <w:lang w:bidi="kk-KZ"/>
              </w:rPr>
              <w:t>География</w:t>
            </w:r>
          </w:p>
        </w:tc>
        <w:tc>
          <w:tcPr>
            <w:tcW w:w="1560" w:type="dxa"/>
            <w:gridSpan w:val="2"/>
            <w:tcBorders>
              <w:top w:val="single" w:sz="4" w:space="0" w:color="auto"/>
              <w:left w:val="single" w:sz="4" w:space="0" w:color="auto"/>
            </w:tcBorders>
            <w:shd w:val="clear" w:color="auto" w:fill="FFFFFF"/>
          </w:tcPr>
          <w:p w14:paraId="2D607A77" w14:textId="77777777" w:rsidR="00EC156F" w:rsidRPr="001D667D" w:rsidRDefault="00EC156F" w:rsidP="00582E84">
            <w:pPr>
              <w:rPr>
                <w:sz w:val="24"/>
                <w:szCs w:val="24"/>
              </w:rPr>
            </w:pPr>
            <w:r w:rsidRPr="001D667D">
              <w:rPr>
                <w:rFonts w:ascii="Times New Roman" w:hAnsi="Times New Roman" w:cs="Times New Roman"/>
                <w:sz w:val="24"/>
                <w:szCs w:val="24"/>
              </w:rPr>
              <w:t>10 (ЕМЦ)</w:t>
            </w:r>
          </w:p>
        </w:tc>
      </w:tr>
      <w:tr w:rsidR="00EC156F" w:rsidRPr="001D667D" w14:paraId="13F000C0" w14:textId="77777777" w:rsidTr="00582E84">
        <w:trPr>
          <w:gridAfter w:val="1"/>
          <w:wAfter w:w="196" w:type="dxa"/>
        </w:trPr>
        <w:tc>
          <w:tcPr>
            <w:tcW w:w="8022" w:type="dxa"/>
            <w:gridSpan w:val="4"/>
            <w:tcBorders>
              <w:top w:val="single" w:sz="4" w:space="0" w:color="auto"/>
              <w:left w:val="single" w:sz="4" w:space="0" w:color="auto"/>
              <w:bottom w:val="single" w:sz="4" w:space="0" w:color="auto"/>
              <w:right w:val="single" w:sz="4" w:space="0" w:color="auto"/>
            </w:tcBorders>
            <w:vAlign w:val="center"/>
          </w:tcPr>
          <w:p w14:paraId="63FE0157"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p>
          <w:p w14:paraId="2286441E"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b/>
                <w:sz w:val="24"/>
                <w:szCs w:val="24"/>
                <w:lang w:val="kk-KZ"/>
              </w:rPr>
              <w:t>Предметы по выбору</w:t>
            </w:r>
          </w:p>
        </w:tc>
      </w:tr>
      <w:tr w:rsidR="00EC156F" w:rsidRPr="001D667D" w14:paraId="060B04E9" w14:textId="77777777" w:rsidTr="00582E84">
        <w:trPr>
          <w:gridAfter w:val="1"/>
          <w:wAfter w:w="196" w:type="dxa"/>
        </w:trPr>
        <w:tc>
          <w:tcPr>
            <w:tcW w:w="2263" w:type="dxa"/>
            <w:tcBorders>
              <w:top w:val="single" w:sz="4" w:space="0" w:color="auto"/>
              <w:left w:val="single" w:sz="4" w:space="0" w:color="auto"/>
              <w:bottom w:val="single" w:sz="4" w:space="0" w:color="auto"/>
              <w:right w:val="single" w:sz="4" w:space="0" w:color="auto"/>
            </w:tcBorders>
            <w:vAlign w:val="center"/>
            <w:hideMark/>
          </w:tcPr>
          <w:p w14:paraId="79599505"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b/>
                <w:sz w:val="24"/>
                <w:szCs w:val="24"/>
                <w:lang w:val="kk-KZ"/>
              </w:rPr>
              <w:t>Количество часов</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CB6E7C2"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b/>
                <w:sz w:val="24"/>
                <w:szCs w:val="24"/>
                <w:lang w:val="kk-KZ"/>
              </w:rPr>
              <w:t>Название</w:t>
            </w:r>
          </w:p>
        </w:tc>
        <w:tc>
          <w:tcPr>
            <w:tcW w:w="2215" w:type="dxa"/>
            <w:gridSpan w:val="2"/>
            <w:tcBorders>
              <w:top w:val="single" w:sz="4" w:space="0" w:color="auto"/>
              <w:left w:val="single" w:sz="4" w:space="0" w:color="auto"/>
              <w:bottom w:val="single" w:sz="4" w:space="0" w:color="auto"/>
              <w:right w:val="single" w:sz="4" w:space="0" w:color="auto"/>
            </w:tcBorders>
            <w:vAlign w:val="center"/>
            <w:hideMark/>
          </w:tcPr>
          <w:p w14:paraId="0FE602ED"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b/>
                <w:sz w:val="24"/>
                <w:szCs w:val="24"/>
                <w:lang w:val="kk-KZ"/>
              </w:rPr>
              <w:t>Класс</w:t>
            </w:r>
          </w:p>
        </w:tc>
      </w:tr>
      <w:tr w:rsidR="00EC156F" w:rsidRPr="001D667D" w14:paraId="687199C7" w14:textId="77777777" w:rsidTr="00582E84">
        <w:trPr>
          <w:gridAfter w:val="1"/>
          <w:wAfter w:w="196" w:type="dxa"/>
        </w:trPr>
        <w:tc>
          <w:tcPr>
            <w:tcW w:w="2263" w:type="dxa"/>
            <w:tcBorders>
              <w:top w:val="single" w:sz="4" w:space="0" w:color="auto"/>
              <w:left w:val="single" w:sz="4" w:space="0" w:color="auto"/>
              <w:bottom w:val="single" w:sz="4" w:space="0" w:color="auto"/>
              <w:right w:val="single" w:sz="4" w:space="0" w:color="auto"/>
            </w:tcBorders>
            <w:vAlign w:val="center"/>
          </w:tcPr>
          <w:p w14:paraId="6FC804B5"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sz w:val="24"/>
                <w:szCs w:val="24"/>
              </w:rPr>
              <w:t>2 часа</w:t>
            </w:r>
          </w:p>
        </w:tc>
        <w:tc>
          <w:tcPr>
            <w:tcW w:w="3544" w:type="dxa"/>
            <w:tcBorders>
              <w:top w:val="single" w:sz="4" w:space="0" w:color="auto"/>
              <w:left w:val="single" w:sz="4" w:space="0" w:color="auto"/>
              <w:bottom w:val="single" w:sz="4" w:space="0" w:color="auto"/>
            </w:tcBorders>
            <w:shd w:val="clear" w:color="auto" w:fill="FFFFFF"/>
            <w:vAlign w:val="center"/>
          </w:tcPr>
          <w:p w14:paraId="67697815" w14:textId="77777777" w:rsidR="00EC156F" w:rsidRPr="001D667D" w:rsidRDefault="00EC156F" w:rsidP="00582E84">
            <w:pPr>
              <w:pStyle w:val="TableParagraph"/>
              <w:jc w:val="center"/>
              <w:rPr>
                <w:sz w:val="24"/>
                <w:szCs w:val="24"/>
              </w:rPr>
            </w:pPr>
            <w:r w:rsidRPr="001D667D">
              <w:rPr>
                <w:sz w:val="24"/>
                <w:szCs w:val="24"/>
              </w:rPr>
              <w:t>Всемирная  история</w:t>
            </w:r>
          </w:p>
        </w:tc>
        <w:tc>
          <w:tcPr>
            <w:tcW w:w="2215" w:type="dxa"/>
            <w:gridSpan w:val="2"/>
            <w:tcBorders>
              <w:top w:val="single" w:sz="4" w:space="0" w:color="auto"/>
              <w:left w:val="single" w:sz="4" w:space="0" w:color="auto"/>
              <w:bottom w:val="single" w:sz="4" w:space="0" w:color="auto"/>
            </w:tcBorders>
            <w:shd w:val="clear" w:color="auto" w:fill="FFFFFF"/>
            <w:vAlign w:val="center"/>
          </w:tcPr>
          <w:p w14:paraId="54309FDC" w14:textId="77777777" w:rsidR="00EC156F" w:rsidRPr="001D667D" w:rsidRDefault="00EC156F" w:rsidP="00582E84">
            <w:pPr>
              <w:pStyle w:val="22"/>
              <w:shd w:val="clear" w:color="auto" w:fill="auto"/>
              <w:spacing w:line="240" w:lineRule="auto"/>
              <w:jc w:val="center"/>
              <w:rPr>
                <w:rFonts w:ascii="Times New Roman" w:hAnsi="Times New Roman" w:cs="Times New Roman"/>
                <w:sz w:val="24"/>
                <w:szCs w:val="24"/>
              </w:rPr>
            </w:pPr>
            <w:r w:rsidRPr="001D667D">
              <w:rPr>
                <w:rFonts w:ascii="Times New Roman" w:hAnsi="Times New Roman" w:cs="Times New Roman"/>
                <w:sz w:val="24"/>
                <w:szCs w:val="24"/>
              </w:rPr>
              <w:t>11 (огн)</w:t>
            </w:r>
          </w:p>
        </w:tc>
      </w:tr>
      <w:tr w:rsidR="00EC156F" w:rsidRPr="001D667D" w14:paraId="15E1949F" w14:textId="77777777" w:rsidTr="00582E84">
        <w:trPr>
          <w:gridAfter w:val="1"/>
          <w:wAfter w:w="196" w:type="dxa"/>
        </w:trPr>
        <w:tc>
          <w:tcPr>
            <w:tcW w:w="2263" w:type="dxa"/>
            <w:tcBorders>
              <w:top w:val="single" w:sz="4" w:space="0" w:color="auto"/>
              <w:left w:val="single" w:sz="4" w:space="0" w:color="auto"/>
              <w:bottom w:val="single" w:sz="4" w:space="0" w:color="auto"/>
              <w:right w:val="single" w:sz="4" w:space="0" w:color="auto"/>
            </w:tcBorders>
            <w:vAlign w:val="center"/>
          </w:tcPr>
          <w:p w14:paraId="692565D8"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sz w:val="24"/>
                <w:szCs w:val="24"/>
              </w:rPr>
              <w:t>2 часа</w:t>
            </w:r>
          </w:p>
        </w:tc>
        <w:tc>
          <w:tcPr>
            <w:tcW w:w="3544" w:type="dxa"/>
            <w:tcBorders>
              <w:top w:val="single" w:sz="4" w:space="0" w:color="auto"/>
              <w:left w:val="single" w:sz="4" w:space="0" w:color="auto"/>
              <w:bottom w:val="single" w:sz="4" w:space="0" w:color="auto"/>
            </w:tcBorders>
            <w:shd w:val="clear" w:color="auto" w:fill="FFFFFF"/>
            <w:vAlign w:val="center"/>
          </w:tcPr>
          <w:p w14:paraId="5AC107A7" w14:textId="77777777" w:rsidR="00EC156F" w:rsidRPr="001D667D" w:rsidRDefault="00EC156F" w:rsidP="00582E84">
            <w:pPr>
              <w:pStyle w:val="TableParagraph"/>
              <w:jc w:val="center"/>
              <w:rPr>
                <w:sz w:val="24"/>
                <w:szCs w:val="24"/>
              </w:rPr>
            </w:pPr>
            <w:r w:rsidRPr="001D667D">
              <w:rPr>
                <w:sz w:val="24"/>
                <w:szCs w:val="24"/>
              </w:rPr>
              <w:t>География</w:t>
            </w:r>
          </w:p>
        </w:tc>
        <w:tc>
          <w:tcPr>
            <w:tcW w:w="2215" w:type="dxa"/>
            <w:gridSpan w:val="2"/>
            <w:tcBorders>
              <w:top w:val="single" w:sz="4" w:space="0" w:color="auto"/>
              <w:left w:val="single" w:sz="4" w:space="0" w:color="auto"/>
              <w:bottom w:val="single" w:sz="4" w:space="0" w:color="auto"/>
            </w:tcBorders>
            <w:shd w:val="clear" w:color="auto" w:fill="FFFFFF"/>
            <w:vAlign w:val="center"/>
          </w:tcPr>
          <w:p w14:paraId="3A4F78FF" w14:textId="77777777" w:rsidR="00EC156F" w:rsidRPr="001D667D" w:rsidRDefault="00EC156F" w:rsidP="00582E84">
            <w:pPr>
              <w:pStyle w:val="22"/>
              <w:shd w:val="clear" w:color="auto" w:fill="auto"/>
              <w:spacing w:line="240" w:lineRule="auto"/>
              <w:jc w:val="center"/>
              <w:rPr>
                <w:rFonts w:ascii="Times New Roman" w:hAnsi="Times New Roman" w:cs="Times New Roman"/>
                <w:sz w:val="24"/>
                <w:szCs w:val="24"/>
              </w:rPr>
            </w:pPr>
            <w:r w:rsidRPr="001D667D">
              <w:rPr>
                <w:rFonts w:ascii="Times New Roman" w:hAnsi="Times New Roman" w:cs="Times New Roman"/>
                <w:sz w:val="24"/>
                <w:szCs w:val="24"/>
              </w:rPr>
              <w:t>11 (огн)</w:t>
            </w:r>
          </w:p>
        </w:tc>
      </w:tr>
      <w:tr w:rsidR="00EC156F" w:rsidRPr="001D667D" w14:paraId="0B8649A4" w14:textId="77777777" w:rsidTr="00582E84">
        <w:trPr>
          <w:gridAfter w:val="1"/>
          <w:wAfter w:w="196" w:type="dxa"/>
        </w:trPr>
        <w:tc>
          <w:tcPr>
            <w:tcW w:w="8022" w:type="dxa"/>
            <w:gridSpan w:val="4"/>
            <w:tcBorders>
              <w:top w:val="single" w:sz="4" w:space="0" w:color="auto"/>
              <w:left w:val="single" w:sz="4" w:space="0" w:color="auto"/>
              <w:bottom w:val="single" w:sz="4" w:space="0" w:color="auto"/>
            </w:tcBorders>
            <w:vAlign w:val="center"/>
          </w:tcPr>
          <w:p w14:paraId="0A0F6444" w14:textId="77777777" w:rsidR="00EC156F" w:rsidRPr="001D667D" w:rsidRDefault="00EC156F" w:rsidP="00582E84">
            <w:pPr>
              <w:pStyle w:val="22"/>
              <w:shd w:val="clear" w:color="auto" w:fill="auto"/>
              <w:spacing w:line="240" w:lineRule="auto"/>
              <w:jc w:val="center"/>
              <w:rPr>
                <w:rFonts w:ascii="Times New Roman" w:hAnsi="Times New Roman" w:cs="Times New Roman"/>
                <w:b/>
                <w:sz w:val="24"/>
                <w:szCs w:val="24"/>
              </w:rPr>
            </w:pPr>
            <w:r w:rsidRPr="001D667D">
              <w:rPr>
                <w:rFonts w:ascii="Times New Roman" w:hAnsi="Times New Roman" w:cs="Times New Roman"/>
                <w:b/>
                <w:sz w:val="24"/>
                <w:szCs w:val="24"/>
              </w:rPr>
              <w:t>Стандартный  уровень</w:t>
            </w:r>
          </w:p>
        </w:tc>
      </w:tr>
      <w:tr w:rsidR="00EC156F" w:rsidRPr="001D667D" w14:paraId="7EA6B33A" w14:textId="77777777" w:rsidTr="00582E84">
        <w:trPr>
          <w:gridAfter w:val="1"/>
          <w:wAfter w:w="196" w:type="dxa"/>
        </w:trPr>
        <w:tc>
          <w:tcPr>
            <w:tcW w:w="2263" w:type="dxa"/>
            <w:tcBorders>
              <w:top w:val="single" w:sz="4" w:space="0" w:color="auto"/>
              <w:left w:val="single" w:sz="4" w:space="0" w:color="auto"/>
              <w:bottom w:val="single" w:sz="4" w:space="0" w:color="auto"/>
              <w:right w:val="single" w:sz="4" w:space="0" w:color="auto"/>
            </w:tcBorders>
            <w:vAlign w:val="center"/>
          </w:tcPr>
          <w:p w14:paraId="39C3D040"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sz w:val="24"/>
                <w:szCs w:val="24"/>
              </w:rPr>
              <w:t>2 часа</w:t>
            </w:r>
          </w:p>
        </w:tc>
        <w:tc>
          <w:tcPr>
            <w:tcW w:w="3544" w:type="dxa"/>
            <w:tcBorders>
              <w:top w:val="single" w:sz="4" w:space="0" w:color="auto"/>
              <w:left w:val="single" w:sz="4" w:space="0" w:color="auto"/>
              <w:bottom w:val="single" w:sz="4" w:space="0" w:color="auto"/>
            </w:tcBorders>
            <w:shd w:val="clear" w:color="auto" w:fill="FFFFFF"/>
            <w:vAlign w:val="center"/>
          </w:tcPr>
          <w:p w14:paraId="2818FF84" w14:textId="77777777" w:rsidR="00EC156F" w:rsidRPr="001D667D" w:rsidRDefault="00EC156F" w:rsidP="00582E84">
            <w:pPr>
              <w:pStyle w:val="TableParagraph"/>
              <w:jc w:val="center"/>
              <w:rPr>
                <w:sz w:val="24"/>
                <w:szCs w:val="24"/>
              </w:rPr>
            </w:pPr>
            <w:r w:rsidRPr="001D667D">
              <w:rPr>
                <w:sz w:val="24"/>
                <w:szCs w:val="24"/>
              </w:rPr>
              <w:t>Физика</w:t>
            </w:r>
          </w:p>
        </w:tc>
        <w:tc>
          <w:tcPr>
            <w:tcW w:w="2215" w:type="dxa"/>
            <w:gridSpan w:val="2"/>
            <w:tcBorders>
              <w:top w:val="single" w:sz="4" w:space="0" w:color="auto"/>
              <w:left w:val="single" w:sz="4" w:space="0" w:color="auto"/>
              <w:bottom w:val="single" w:sz="4" w:space="0" w:color="auto"/>
            </w:tcBorders>
            <w:shd w:val="clear" w:color="auto" w:fill="FFFFFF"/>
          </w:tcPr>
          <w:p w14:paraId="620F43BE" w14:textId="77777777" w:rsidR="00EC156F" w:rsidRPr="001D667D" w:rsidRDefault="00EC156F" w:rsidP="00582E84">
            <w:pPr>
              <w:jc w:val="center"/>
              <w:rPr>
                <w:sz w:val="24"/>
                <w:szCs w:val="24"/>
              </w:rPr>
            </w:pPr>
            <w:r w:rsidRPr="001D667D">
              <w:rPr>
                <w:rFonts w:ascii="Times New Roman" w:hAnsi="Times New Roman" w:cs="Times New Roman"/>
                <w:sz w:val="24"/>
                <w:szCs w:val="24"/>
              </w:rPr>
              <w:t>11 (огн)</w:t>
            </w:r>
          </w:p>
        </w:tc>
      </w:tr>
      <w:tr w:rsidR="00EC156F" w:rsidRPr="001D667D" w14:paraId="21AC7A24" w14:textId="77777777" w:rsidTr="00582E84">
        <w:trPr>
          <w:gridAfter w:val="1"/>
          <w:wAfter w:w="196" w:type="dxa"/>
        </w:trPr>
        <w:tc>
          <w:tcPr>
            <w:tcW w:w="2263" w:type="dxa"/>
            <w:tcBorders>
              <w:top w:val="single" w:sz="4" w:space="0" w:color="auto"/>
              <w:left w:val="single" w:sz="4" w:space="0" w:color="auto"/>
              <w:bottom w:val="single" w:sz="4" w:space="0" w:color="auto"/>
              <w:right w:val="single" w:sz="4" w:space="0" w:color="auto"/>
            </w:tcBorders>
            <w:vAlign w:val="center"/>
          </w:tcPr>
          <w:p w14:paraId="5C36A4CA"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sz w:val="24"/>
                <w:szCs w:val="24"/>
              </w:rPr>
              <w:t>2 часа</w:t>
            </w:r>
          </w:p>
        </w:tc>
        <w:tc>
          <w:tcPr>
            <w:tcW w:w="3544" w:type="dxa"/>
            <w:tcBorders>
              <w:top w:val="single" w:sz="4" w:space="0" w:color="auto"/>
              <w:left w:val="single" w:sz="4" w:space="0" w:color="auto"/>
              <w:bottom w:val="single" w:sz="4" w:space="0" w:color="auto"/>
            </w:tcBorders>
            <w:shd w:val="clear" w:color="auto" w:fill="FFFFFF"/>
            <w:vAlign w:val="center"/>
          </w:tcPr>
          <w:p w14:paraId="375CC8CD" w14:textId="77777777" w:rsidR="00EC156F" w:rsidRPr="001D667D" w:rsidRDefault="00EC156F" w:rsidP="00582E84">
            <w:pPr>
              <w:pStyle w:val="TableParagraph"/>
              <w:jc w:val="center"/>
              <w:rPr>
                <w:sz w:val="24"/>
                <w:szCs w:val="24"/>
              </w:rPr>
            </w:pPr>
            <w:r w:rsidRPr="001D667D">
              <w:rPr>
                <w:sz w:val="24"/>
                <w:szCs w:val="24"/>
              </w:rPr>
              <w:t>Биология</w:t>
            </w:r>
          </w:p>
        </w:tc>
        <w:tc>
          <w:tcPr>
            <w:tcW w:w="2215" w:type="dxa"/>
            <w:gridSpan w:val="2"/>
            <w:tcBorders>
              <w:top w:val="single" w:sz="4" w:space="0" w:color="auto"/>
              <w:left w:val="single" w:sz="4" w:space="0" w:color="auto"/>
              <w:bottom w:val="single" w:sz="4" w:space="0" w:color="auto"/>
            </w:tcBorders>
            <w:shd w:val="clear" w:color="auto" w:fill="FFFFFF"/>
          </w:tcPr>
          <w:p w14:paraId="7D903E21" w14:textId="77777777" w:rsidR="00EC156F" w:rsidRPr="001D667D" w:rsidRDefault="00EC156F" w:rsidP="00582E84">
            <w:pPr>
              <w:jc w:val="center"/>
              <w:rPr>
                <w:sz w:val="24"/>
                <w:szCs w:val="24"/>
              </w:rPr>
            </w:pPr>
            <w:r w:rsidRPr="001D667D">
              <w:rPr>
                <w:rFonts w:ascii="Times New Roman" w:hAnsi="Times New Roman" w:cs="Times New Roman"/>
                <w:sz w:val="24"/>
                <w:szCs w:val="24"/>
              </w:rPr>
              <w:t>11 (огн)</w:t>
            </w:r>
          </w:p>
        </w:tc>
      </w:tr>
    </w:tbl>
    <w:p w14:paraId="70D67E2F" w14:textId="77777777" w:rsidR="00EC156F" w:rsidRPr="001D667D" w:rsidRDefault="00EC156F" w:rsidP="00EC156F">
      <w:pPr>
        <w:pBdr>
          <w:bottom w:val="single" w:sz="4" w:space="0" w:color="FFFFFF"/>
        </w:pBdr>
        <w:ind w:firstLine="142"/>
        <w:rPr>
          <w:rFonts w:ascii="Times New Roman" w:hAnsi="Times New Roman" w:cs="Times New Roman"/>
          <w:b/>
          <w:sz w:val="24"/>
          <w:szCs w:val="24"/>
          <w:lang w:val="kk-KZ"/>
        </w:rPr>
      </w:pPr>
    </w:p>
    <w:tbl>
      <w:tblPr>
        <w:tblStyle w:val="a5"/>
        <w:tblW w:w="9918" w:type="dxa"/>
        <w:tblLayout w:type="fixed"/>
        <w:tblLook w:val="04A0" w:firstRow="1" w:lastRow="0" w:firstColumn="1" w:lastColumn="0" w:noHBand="0" w:noVBand="1"/>
      </w:tblPr>
      <w:tblGrid>
        <w:gridCol w:w="2263"/>
        <w:gridCol w:w="4395"/>
        <w:gridCol w:w="3260"/>
      </w:tblGrid>
      <w:tr w:rsidR="00EC156F" w:rsidRPr="001D667D" w14:paraId="5CDB6BB8" w14:textId="77777777" w:rsidTr="002F1D26">
        <w:tc>
          <w:tcPr>
            <w:tcW w:w="9918" w:type="dxa"/>
            <w:gridSpan w:val="3"/>
            <w:tcBorders>
              <w:top w:val="single" w:sz="4" w:space="0" w:color="auto"/>
              <w:left w:val="single" w:sz="4" w:space="0" w:color="auto"/>
              <w:bottom w:val="single" w:sz="4" w:space="0" w:color="auto"/>
              <w:right w:val="single" w:sz="4" w:space="0" w:color="auto"/>
            </w:tcBorders>
            <w:vAlign w:val="center"/>
          </w:tcPr>
          <w:p w14:paraId="6FB3B95F" w14:textId="77777777" w:rsidR="00EC156F" w:rsidRPr="001D667D" w:rsidRDefault="00EC156F" w:rsidP="00582E84">
            <w:pPr>
              <w:pBdr>
                <w:bottom w:val="single" w:sz="4" w:space="0" w:color="FFFFFF"/>
              </w:pBdr>
              <w:ind w:right="-58" w:firstLine="142"/>
              <w:jc w:val="center"/>
              <w:rPr>
                <w:rFonts w:ascii="Times New Roman" w:hAnsi="Times New Roman" w:cs="Times New Roman"/>
                <w:b/>
                <w:sz w:val="24"/>
                <w:szCs w:val="24"/>
                <w:lang w:val="kk-KZ"/>
              </w:rPr>
            </w:pPr>
            <w:r w:rsidRPr="001D667D">
              <w:rPr>
                <w:rFonts w:ascii="Times New Roman" w:hAnsi="Times New Roman" w:cs="Times New Roman"/>
                <w:b/>
                <w:sz w:val="24"/>
                <w:szCs w:val="24"/>
                <w:lang w:val="kk-KZ"/>
              </w:rPr>
              <w:t>Вариативный компонент</w:t>
            </w:r>
          </w:p>
        </w:tc>
      </w:tr>
      <w:tr w:rsidR="00EC156F" w:rsidRPr="001D667D" w14:paraId="65A5C8C8" w14:textId="77777777" w:rsidTr="002F1D26">
        <w:tc>
          <w:tcPr>
            <w:tcW w:w="2263" w:type="dxa"/>
            <w:tcBorders>
              <w:top w:val="single" w:sz="4" w:space="0" w:color="auto"/>
              <w:left w:val="single" w:sz="4" w:space="0" w:color="auto"/>
              <w:bottom w:val="single" w:sz="4" w:space="0" w:color="auto"/>
              <w:right w:val="single" w:sz="4" w:space="0" w:color="auto"/>
            </w:tcBorders>
            <w:vAlign w:val="center"/>
          </w:tcPr>
          <w:p w14:paraId="68C05592"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b/>
                <w:sz w:val="24"/>
                <w:szCs w:val="24"/>
                <w:lang w:val="kk-KZ"/>
              </w:rPr>
              <w:t>Количество часов</w:t>
            </w:r>
          </w:p>
        </w:tc>
        <w:tc>
          <w:tcPr>
            <w:tcW w:w="4395" w:type="dxa"/>
            <w:tcBorders>
              <w:top w:val="single" w:sz="4" w:space="0" w:color="auto"/>
              <w:left w:val="single" w:sz="4" w:space="0" w:color="auto"/>
              <w:bottom w:val="single" w:sz="4" w:space="0" w:color="auto"/>
              <w:right w:val="single" w:sz="4" w:space="0" w:color="auto"/>
            </w:tcBorders>
            <w:vAlign w:val="center"/>
          </w:tcPr>
          <w:p w14:paraId="359FB92D"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b/>
                <w:sz w:val="24"/>
                <w:szCs w:val="24"/>
                <w:lang w:val="kk-KZ"/>
              </w:rPr>
              <w:t>Название</w:t>
            </w:r>
          </w:p>
        </w:tc>
        <w:tc>
          <w:tcPr>
            <w:tcW w:w="3260" w:type="dxa"/>
            <w:tcBorders>
              <w:top w:val="single" w:sz="4" w:space="0" w:color="auto"/>
              <w:left w:val="single" w:sz="4" w:space="0" w:color="auto"/>
              <w:bottom w:val="single" w:sz="4" w:space="0" w:color="auto"/>
              <w:right w:val="single" w:sz="4" w:space="0" w:color="auto"/>
            </w:tcBorders>
            <w:vAlign w:val="center"/>
          </w:tcPr>
          <w:p w14:paraId="4B8FC5D8" w14:textId="77777777" w:rsidR="00EC156F" w:rsidRPr="001D667D" w:rsidRDefault="00EC156F" w:rsidP="00582E84">
            <w:pPr>
              <w:pBdr>
                <w:bottom w:val="single" w:sz="4" w:space="0" w:color="FFFFFF"/>
              </w:pBdr>
              <w:jc w:val="center"/>
              <w:rPr>
                <w:rFonts w:ascii="Times New Roman" w:hAnsi="Times New Roman" w:cs="Times New Roman"/>
                <w:b/>
                <w:sz w:val="24"/>
                <w:szCs w:val="24"/>
                <w:lang w:val="kk-KZ"/>
              </w:rPr>
            </w:pPr>
            <w:r w:rsidRPr="001D667D">
              <w:rPr>
                <w:rFonts w:ascii="Times New Roman" w:hAnsi="Times New Roman" w:cs="Times New Roman"/>
                <w:b/>
                <w:sz w:val="24"/>
                <w:szCs w:val="24"/>
                <w:lang w:val="kk-KZ"/>
              </w:rPr>
              <w:t>Класс</w:t>
            </w:r>
          </w:p>
        </w:tc>
      </w:tr>
      <w:tr w:rsidR="00EC156F" w:rsidRPr="001D667D" w14:paraId="5BA68D9C" w14:textId="77777777" w:rsidTr="002F1D26">
        <w:tc>
          <w:tcPr>
            <w:tcW w:w="2263" w:type="dxa"/>
            <w:tcBorders>
              <w:top w:val="single" w:sz="4" w:space="0" w:color="auto"/>
              <w:left w:val="single" w:sz="4" w:space="0" w:color="auto"/>
              <w:bottom w:val="single" w:sz="4" w:space="0" w:color="auto"/>
            </w:tcBorders>
            <w:shd w:val="clear" w:color="auto" w:fill="FFFFFF"/>
            <w:vAlign w:val="center"/>
          </w:tcPr>
          <w:p w14:paraId="24148E47" w14:textId="77777777" w:rsidR="00EC156F" w:rsidRPr="001D667D" w:rsidRDefault="00EC156F" w:rsidP="00582E84">
            <w:pPr>
              <w:pBdr>
                <w:bottom w:val="single" w:sz="4" w:space="0" w:color="FFFFFF"/>
              </w:pBdr>
              <w:ind w:firstLine="142"/>
              <w:jc w:val="center"/>
              <w:rPr>
                <w:rFonts w:ascii="Times New Roman" w:hAnsi="Times New Roman" w:cs="Times New Roman"/>
                <w:sz w:val="24"/>
                <w:szCs w:val="24"/>
                <w:lang w:val="kk-KZ"/>
              </w:rPr>
            </w:pPr>
            <w:r w:rsidRPr="001D667D">
              <w:rPr>
                <w:rFonts w:ascii="Times New Roman" w:hAnsi="Times New Roman" w:cs="Times New Roman"/>
                <w:sz w:val="24"/>
                <w:szCs w:val="24"/>
              </w:rPr>
              <w:t>1 час</w:t>
            </w:r>
          </w:p>
        </w:tc>
        <w:tc>
          <w:tcPr>
            <w:tcW w:w="4395" w:type="dxa"/>
            <w:tcBorders>
              <w:top w:val="single" w:sz="4" w:space="0" w:color="auto"/>
              <w:left w:val="single" w:sz="4" w:space="0" w:color="auto"/>
              <w:bottom w:val="single" w:sz="4" w:space="0" w:color="auto"/>
            </w:tcBorders>
            <w:shd w:val="clear" w:color="auto" w:fill="FFFFFF"/>
            <w:vAlign w:val="center"/>
          </w:tcPr>
          <w:p w14:paraId="43A309AB" w14:textId="77777777" w:rsidR="00EC156F" w:rsidRPr="001D667D" w:rsidRDefault="00EC156F" w:rsidP="00582E84">
            <w:pPr>
              <w:pBdr>
                <w:bottom w:val="single" w:sz="4" w:space="0" w:color="FFFFFF"/>
              </w:pBdr>
              <w:ind w:firstLine="142"/>
              <w:jc w:val="center"/>
              <w:rPr>
                <w:rFonts w:ascii="Times New Roman" w:hAnsi="Times New Roman" w:cs="Times New Roman"/>
                <w:sz w:val="24"/>
                <w:szCs w:val="24"/>
              </w:rPr>
            </w:pPr>
            <w:r w:rsidRPr="001D667D">
              <w:rPr>
                <w:rStyle w:val="28pt"/>
                <w:rFonts w:ascii="Times New Roman" w:eastAsia="Calibri" w:hAnsi="Times New Roman"/>
                <w:sz w:val="24"/>
                <w:szCs w:val="24"/>
              </w:rPr>
              <w:t>Глобальные компетенции</w:t>
            </w:r>
          </w:p>
        </w:tc>
        <w:tc>
          <w:tcPr>
            <w:tcW w:w="3260" w:type="dxa"/>
            <w:tcBorders>
              <w:top w:val="single" w:sz="4" w:space="0" w:color="auto"/>
              <w:left w:val="single" w:sz="4" w:space="0" w:color="auto"/>
              <w:bottom w:val="single" w:sz="4" w:space="0" w:color="auto"/>
            </w:tcBorders>
            <w:shd w:val="clear" w:color="auto" w:fill="FFFFFF"/>
            <w:vAlign w:val="center"/>
          </w:tcPr>
          <w:p w14:paraId="60B6B0B9" w14:textId="77777777" w:rsidR="00EC156F" w:rsidRPr="001D667D" w:rsidRDefault="00EC156F" w:rsidP="00582E84">
            <w:pPr>
              <w:pBdr>
                <w:bottom w:val="single" w:sz="4" w:space="0" w:color="FFFFFF"/>
              </w:pBdr>
              <w:ind w:firstLine="142"/>
              <w:jc w:val="center"/>
              <w:rPr>
                <w:rFonts w:ascii="Times New Roman" w:hAnsi="Times New Roman" w:cs="Times New Roman"/>
                <w:sz w:val="24"/>
                <w:szCs w:val="24"/>
              </w:rPr>
            </w:pPr>
            <w:r w:rsidRPr="001D667D">
              <w:rPr>
                <w:rFonts w:ascii="Times New Roman" w:hAnsi="Times New Roman" w:cs="Times New Roman"/>
                <w:sz w:val="24"/>
                <w:szCs w:val="24"/>
              </w:rPr>
              <w:t>11(ОГН)</w:t>
            </w:r>
          </w:p>
        </w:tc>
      </w:tr>
      <w:tr w:rsidR="00EC156F" w:rsidRPr="001D667D" w14:paraId="2015BE9A" w14:textId="77777777" w:rsidTr="002F1D26">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14:paraId="1F9382CC" w14:textId="77777777" w:rsidR="00EC156F" w:rsidRPr="001D667D" w:rsidRDefault="00EC156F" w:rsidP="00582E84">
            <w:pPr>
              <w:pBdr>
                <w:bottom w:val="single" w:sz="4" w:space="0" w:color="FFFFFF"/>
              </w:pBdr>
              <w:ind w:firstLine="142"/>
              <w:jc w:val="center"/>
              <w:rPr>
                <w:rFonts w:ascii="Times New Roman" w:hAnsi="Times New Roman" w:cs="Times New Roman"/>
                <w:sz w:val="24"/>
                <w:szCs w:val="24"/>
              </w:rPr>
            </w:pPr>
            <w:r w:rsidRPr="001D667D">
              <w:rPr>
                <w:rFonts w:ascii="Times New Roman" w:hAnsi="Times New Roman" w:cs="Times New Roman"/>
                <w:sz w:val="24"/>
                <w:szCs w:val="24"/>
              </w:rPr>
              <w:t>1 час</w:t>
            </w:r>
          </w:p>
        </w:tc>
        <w:tc>
          <w:tcPr>
            <w:tcW w:w="4395" w:type="dxa"/>
            <w:tcBorders>
              <w:top w:val="single" w:sz="4" w:space="0" w:color="auto"/>
              <w:left w:val="single" w:sz="4" w:space="0" w:color="auto"/>
              <w:bottom w:val="single" w:sz="4" w:space="0" w:color="auto"/>
              <w:right w:val="single" w:sz="4" w:space="0" w:color="auto"/>
            </w:tcBorders>
            <w:vAlign w:val="center"/>
          </w:tcPr>
          <w:p w14:paraId="790D9FE0" w14:textId="77777777" w:rsidR="00EC156F" w:rsidRPr="001D667D" w:rsidRDefault="00EC156F" w:rsidP="00582E84">
            <w:pPr>
              <w:pStyle w:val="22"/>
              <w:shd w:val="clear" w:color="auto" w:fill="auto"/>
              <w:spacing w:line="240" w:lineRule="auto"/>
              <w:jc w:val="center"/>
              <w:rPr>
                <w:rFonts w:ascii="Times New Roman" w:hAnsi="Times New Roman" w:cs="Times New Roman"/>
                <w:sz w:val="24"/>
                <w:szCs w:val="24"/>
              </w:rPr>
            </w:pPr>
            <w:r w:rsidRPr="001D667D">
              <w:rPr>
                <w:rFonts w:ascii="Times New Roman" w:hAnsi="Times New Roman" w:cs="Times New Roman"/>
                <w:sz w:val="24"/>
                <w:szCs w:val="24"/>
                <w:lang w:val="kk-KZ" w:eastAsia="kk-KZ" w:bidi="kk-KZ"/>
              </w:rPr>
              <w:t>Физическая культура: спортивные игры</w:t>
            </w:r>
          </w:p>
        </w:tc>
        <w:tc>
          <w:tcPr>
            <w:tcW w:w="3260" w:type="dxa"/>
            <w:tcBorders>
              <w:top w:val="single" w:sz="4" w:space="0" w:color="auto"/>
              <w:left w:val="single" w:sz="4" w:space="0" w:color="auto"/>
              <w:bottom w:val="single" w:sz="4" w:space="0" w:color="auto"/>
            </w:tcBorders>
            <w:shd w:val="clear" w:color="auto" w:fill="FFFFFF"/>
            <w:vAlign w:val="center"/>
          </w:tcPr>
          <w:p w14:paraId="1ABB576D" w14:textId="77777777" w:rsidR="00EC156F" w:rsidRPr="001D667D" w:rsidRDefault="00EC156F" w:rsidP="00582E84">
            <w:pPr>
              <w:pBdr>
                <w:bottom w:val="single" w:sz="4" w:space="0" w:color="FFFFFF"/>
              </w:pBdr>
              <w:ind w:firstLine="142"/>
              <w:jc w:val="center"/>
              <w:rPr>
                <w:rFonts w:ascii="Times New Roman" w:hAnsi="Times New Roman" w:cs="Times New Roman"/>
                <w:sz w:val="24"/>
                <w:szCs w:val="24"/>
              </w:rPr>
            </w:pPr>
            <w:r w:rsidRPr="001D667D">
              <w:rPr>
                <w:rFonts w:ascii="Times New Roman" w:hAnsi="Times New Roman" w:cs="Times New Roman"/>
                <w:sz w:val="24"/>
                <w:szCs w:val="24"/>
              </w:rPr>
              <w:t>11 (ОГН)</w:t>
            </w:r>
          </w:p>
        </w:tc>
      </w:tr>
      <w:tr w:rsidR="00EC156F" w:rsidRPr="001D667D" w14:paraId="054F97B5" w14:textId="77777777" w:rsidTr="002F1D26">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14:paraId="7D3DD0CA" w14:textId="77777777" w:rsidR="00EC156F" w:rsidRPr="001D667D" w:rsidRDefault="00EC156F" w:rsidP="00582E84">
            <w:pPr>
              <w:pBdr>
                <w:bottom w:val="single" w:sz="4" w:space="0" w:color="FFFFFF"/>
              </w:pBdr>
              <w:ind w:firstLine="142"/>
              <w:jc w:val="center"/>
              <w:rPr>
                <w:rFonts w:ascii="Times New Roman" w:hAnsi="Times New Roman" w:cs="Times New Roman"/>
                <w:sz w:val="24"/>
                <w:szCs w:val="24"/>
              </w:rPr>
            </w:pPr>
            <w:r w:rsidRPr="001D667D">
              <w:rPr>
                <w:rFonts w:ascii="Times New Roman" w:hAnsi="Times New Roman" w:cs="Times New Roman"/>
                <w:sz w:val="24"/>
                <w:szCs w:val="24"/>
              </w:rPr>
              <w:t>1 час</w:t>
            </w:r>
          </w:p>
        </w:tc>
        <w:tc>
          <w:tcPr>
            <w:tcW w:w="4395" w:type="dxa"/>
            <w:tcBorders>
              <w:top w:val="single" w:sz="4" w:space="0" w:color="auto"/>
              <w:left w:val="single" w:sz="4" w:space="0" w:color="auto"/>
              <w:bottom w:val="single" w:sz="4" w:space="0" w:color="auto"/>
              <w:right w:val="single" w:sz="4" w:space="0" w:color="auto"/>
            </w:tcBorders>
            <w:vAlign w:val="center"/>
          </w:tcPr>
          <w:p w14:paraId="477FD416" w14:textId="77777777" w:rsidR="00EC156F" w:rsidRPr="001D667D" w:rsidRDefault="00EC156F" w:rsidP="00582E84">
            <w:pPr>
              <w:jc w:val="center"/>
              <w:rPr>
                <w:rFonts w:ascii="Times New Roman" w:hAnsi="Times New Roman" w:cs="Times New Roman"/>
                <w:sz w:val="24"/>
                <w:szCs w:val="24"/>
                <w:lang w:bidi="kk-KZ"/>
              </w:rPr>
            </w:pPr>
            <w:r w:rsidRPr="001D667D">
              <w:rPr>
                <w:rFonts w:ascii="Times New Roman" w:hAnsi="Times New Roman" w:cs="Times New Roman"/>
                <w:sz w:val="24"/>
                <w:szCs w:val="24"/>
                <w:lang w:bidi="kk-KZ"/>
              </w:rPr>
              <w:t>Алгебра и начала  анализа</w:t>
            </w:r>
          </w:p>
        </w:tc>
        <w:tc>
          <w:tcPr>
            <w:tcW w:w="3260" w:type="dxa"/>
            <w:tcBorders>
              <w:top w:val="single" w:sz="4" w:space="0" w:color="auto"/>
              <w:left w:val="single" w:sz="4" w:space="0" w:color="auto"/>
            </w:tcBorders>
            <w:shd w:val="clear" w:color="auto" w:fill="FFFFFF"/>
            <w:vAlign w:val="center"/>
          </w:tcPr>
          <w:p w14:paraId="0DF82FD4" w14:textId="77777777" w:rsidR="00EC156F" w:rsidRPr="001D667D" w:rsidRDefault="00EC156F" w:rsidP="00582E84">
            <w:pPr>
              <w:pStyle w:val="22"/>
              <w:shd w:val="clear" w:color="auto" w:fill="auto"/>
              <w:spacing w:line="240" w:lineRule="auto"/>
              <w:jc w:val="center"/>
              <w:rPr>
                <w:rFonts w:ascii="Times New Roman" w:hAnsi="Times New Roman" w:cs="Times New Roman"/>
                <w:sz w:val="24"/>
                <w:szCs w:val="24"/>
              </w:rPr>
            </w:pPr>
            <w:r w:rsidRPr="001D667D">
              <w:rPr>
                <w:rFonts w:ascii="Times New Roman" w:hAnsi="Times New Roman" w:cs="Times New Roman"/>
                <w:sz w:val="24"/>
                <w:szCs w:val="24"/>
              </w:rPr>
              <w:t xml:space="preserve">  11(ОГН)</w:t>
            </w:r>
          </w:p>
        </w:tc>
      </w:tr>
    </w:tbl>
    <w:p w14:paraId="2C93171A" w14:textId="77777777" w:rsidR="000B37DC" w:rsidRDefault="000B37DC" w:rsidP="00465381">
      <w:pPr>
        <w:spacing w:after="0" w:line="240" w:lineRule="auto"/>
        <w:ind w:firstLine="709"/>
        <w:rPr>
          <w:lang w:val="en-US"/>
        </w:rPr>
      </w:pPr>
    </w:p>
    <w:p w14:paraId="01722B6C" w14:textId="165A9858" w:rsidR="00C3227A" w:rsidRPr="00C3227A" w:rsidRDefault="00A56224" w:rsidP="00465381">
      <w:pPr>
        <w:spacing w:after="0" w:line="240" w:lineRule="auto"/>
        <w:ind w:firstLine="709"/>
        <w:rPr>
          <w:rFonts w:ascii="Times New Roman" w:hAnsi="Times New Roman" w:cs="Times New Roman"/>
          <w:b/>
          <w:bCs/>
          <w:color w:val="FF0000"/>
          <w:sz w:val="24"/>
          <w:szCs w:val="24"/>
          <w:lang w:val="kk-KZ"/>
        </w:rPr>
      </w:pPr>
      <w:hyperlink r:id="rId37" w:history="1">
        <w:r w:rsidR="00C3227A" w:rsidRPr="00C3227A">
          <w:rPr>
            <w:rStyle w:val="af0"/>
            <w:rFonts w:ascii="Times New Roman" w:hAnsi="Times New Roman" w:cs="Times New Roman"/>
            <w:b/>
            <w:bCs/>
            <w:sz w:val="24"/>
            <w:szCs w:val="24"/>
            <w:lang w:val="kk-KZ"/>
          </w:rPr>
          <w:t>https://drive.google.com/drive/u/4/folders/1tneKnJmsswOizxirgQsyHaK3sBnw-HE-</w:t>
        </w:r>
      </w:hyperlink>
    </w:p>
    <w:p w14:paraId="46548550" w14:textId="77777777" w:rsidR="00C3227A" w:rsidRDefault="00C3227A" w:rsidP="00465381">
      <w:pPr>
        <w:spacing w:after="0" w:line="240" w:lineRule="auto"/>
        <w:ind w:firstLine="709"/>
        <w:rPr>
          <w:rFonts w:ascii="Times New Roman" w:hAnsi="Times New Roman" w:cs="Times New Roman"/>
          <w:b/>
          <w:bCs/>
          <w:color w:val="FF0000"/>
          <w:sz w:val="28"/>
          <w:szCs w:val="28"/>
          <w:lang w:val="kk-KZ"/>
        </w:rPr>
      </w:pPr>
    </w:p>
    <w:p w14:paraId="19341A47" w14:textId="77777777" w:rsidR="00102CF8" w:rsidRDefault="00102CF8" w:rsidP="00102CF8">
      <w:pPr>
        <w:jc w:val="center"/>
        <w:rPr>
          <w:rFonts w:ascii="Times New Roman" w:hAnsi="Times New Roman" w:cs="Times New Roman"/>
          <w:b/>
          <w:sz w:val="28"/>
          <w:szCs w:val="28"/>
          <w:lang w:val="kk-KZ"/>
        </w:rPr>
      </w:pPr>
      <w:r>
        <w:rPr>
          <w:rFonts w:ascii="Times New Roman" w:hAnsi="Times New Roman" w:cs="Times New Roman"/>
          <w:b/>
          <w:sz w:val="28"/>
          <w:szCs w:val="28"/>
          <w:lang w:val="kk-KZ"/>
        </w:rPr>
        <w:t>Воспитательная работа</w:t>
      </w:r>
    </w:p>
    <w:p w14:paraId="7EE0CA9D" w14:textId="77777777" w:rsidR="00102CF8" w:rsidRDefault="00102CF8" w:rsidP="002D729A">
      <w:pPr>
        <w:tabs>
          <w:tab w:val="left" w:pos="822"/>
        </w:tabs>
        <w:spacing w:after="0" w:line="240" w:lineRule="auto"/>
        <w:ind w:firstLine="567"/>
        <w:jc w:val="both"/>
        <w:rPr>
          <w:rFonts w:ascii="Times New Roman" w:hAnsi="Times New Roman" w:cs="Times New Roman"/>
          <w:sz w:val="28"/>
          <w:szCs w:val="28"/>
          <w:lang w:val="kk-KZ"/>
        </w:rPr>
      </w:pPr>
      <w:r w:rsidRPr="00AB54E1">
        <w:rPr>
          <w:rFonts w:ascii="Times New Roman" w:hAnsi="Times New Roman"/>
          <w:sz w:val="28"/>
          <w:szCs w:val="28"/>
        </w:rPr>
        <w:t xml:space="preserve">Вся воспитательная </w:t>
      </w:r>
      <w:r w:rsidRPr="00AB54E1">
        <w:rPr>
          <w:rFonts w:ascii="Times New Roman" w:hAnsi="Times New Roman"/>
          <w:sz w:val="28"/>
          <w:szCs w:val="28"/>
          <w:lang w:val="kk-KZ"/>
        </w:rPr>
        <w:t xml:space="preserve">работа </w:t>
      </w:r>
      <w:r w:rsidRPr="00AB54E1">
        <w:rPr>
          <w:rFonts w:ascii="Times New Roman" w:hAnsi="Times New Roman"/>
          <w:sz w:val="28"/>
          <w:szCs w:val="28"/>
        </w:rPr>
        <w:t>в  КГУ</w:t>
      </w:r>
      <w:r w:rsidRPr="00AB54E1">
        <w:rPr>
          <w:rFonts w:ascii="Times New Roman" w:hAnsi="Times New Roman"/>
          <w:sz w:val="28"/>
          <w:szCs w:val="28"/>
          <w:lang w:val="kk-KZ"/>
        </w:rPr>
        <w:t xml:space="preserve"> «Средняя школа №41</w:t>
      </w:r>
      <w:r w:rsidRPr="00AB54E1">
        <w:rPr>
          <w:rFonts w:ascii="Times New Roman" w:hAnsi="Times New Roman"/>
          <w:sz w:val="28"/>
          <w:szCs w:val="28"/>
        </w:rPr>
        <w:t>»</w:t>
      </w:r>
      <w:r w:rsidRPr="00EC7207">
        <w:rPr>
          <w:rFonts w:ascii="Times New Roman" w:hAnsi="Times New Roman" w:cs="Times New Roman"/>
          <w:sz w:val="28"/>
          <w:szCs w:val="28"/>
        </w:rPr>
        <w:t>направлена на воспитание образованного, честного, благородного поколения, способного укрепить самобытность страны и создать справедливое общество, основанное на национальных ценностях.</w:t>
      </w:r>
    </w:p>
    <w:p w14:paraId="10C9EB6A" w14:textId="77777777" w:rsidR="00102CF8" w:rsidRPr="00BE576F" w:rsidRDefault="00102CF8" w:rsidP="002D729A">
      <w:pPr>
        <w:tabs>
          <w:tab w:val="left" w:pos="822"/>
        </w:tabs>
        <w:spacing w:after="0" w:line="240" w:lineRule="auto"/>
        <w:jc w:val="both"/>
        <w:rPr>
          <w:rFonts w:ascii="Times New Roman" w:hAnsi="Times New Roman" w:cs="Times New Roman"/>
          <w:sz w:val="28"/>
          <w:szCs w:val="28"/>
          <w:lang w:val="kk-KZ"/>
        </w:rPr>
      </w:pPr>
      <w:r w:rsidRPr="00AB54E1">
        <w:rPr>
          <w:rFonts w:ascii="Times New Roman" w:hAnsi="Times New Roman" w:cs="Times New Roman"/>
          <w:b/>
          <w:sz w:val="28"/>
          <w:szCs w:val="28"/>
        </w:rPr>
        <w:t>Цель воспитания:</w:t>
      </w:r>
      <w:r w:rsidRPr="00BE576F">
        <w:rPr>
          <w:rFonts w:ascii="Times New Roman" w:hAnsi="Times New Roman" w:cs="Times New Roman"/>
          <w:sz w:val="28"/>
          <w:szCs w:val="28"/>
        </w:rPr>
        <w:t xml:space="preserve"> Вырастить поколение, впитавшее общечеловеческие и национальные ценности.</w:t>
      </w:r>
    </w:p>
    <w:p w14:paraId="2D58F715" w14:textId="77777777" w:rsidR="00102CF8" w:rsidRPr="00AB54E1" w:rsidRDefault="00102CF8" w:rsidP="002D729A">
      <w:pPr>
        <w:tabs>
          <w:tab w:val="left" w:pos="822"/>
        </w:tabs>
        <w:spacing w:after="0" w:line="240" w:lineRule="auto"/>
        <w:jc w:val="both"/>
        <w:rPr>
          <w:rFonts w:ascii="Times New Roman" w:hAnsi="Times New Roman" w:cs="Times New Roman"/>
          <w:b/>
          <w:sz w:val="28"/>
          <w:szCs w:val="28"/>
          <w:lang w:val="kk-KZ"/>
        </w:rPr>
      </w:pPr>
      <w:r w:rsidRPr="00AB54E1">
        <w:rPr>
          <w:rFonts w:ascii="Times New Roman" w:hAnsi="Times New Roman" w:cs="Times New Roman"/>
          <w:b/>
          <w:sz w:val="28"/>
          <w:szCs w:val="28"/>
        </w:rPr>
        <w:t xml:space="preserve">Задачи: </w:t>
      </w:r>
    </w:p>
    <w:p w14:paraId="490BB599" w14:textId="77777777" w:rsidR="00102CF8" w:rsidRPr="00BE576F" w:rsidRDefault="00102CF8" w:rsidP="002D729A">
      <w:pPr>
        <w:tabs>
          <w:tab w:val="left" w:pos="822"/>
        </w:tabs>
        <w:spacing w:after="0" w:line="240" w:lineRule="auto"/>
        <w:jc w:val="both"/>
        <w:rPr>
          <w:rFonts w:ascii="Times New Roman" w:hAnsi="Times New Roman" w:cs="Times New Roman"/>
          <w:sz w:val="28"/>
          <w:szCs w:val="28"/>
          <w:lang w:val="kk-KZ"/>
        </w:rPr>
      </w:pPr>
      <w:r w:rsidRPr="00BE576F">
        <w:rPr>
          <w:rFonts w:ascii="Times New Roman" w:hAnsi="Times New Roman" w:cs="Times New Roman"/>
          <w:sz w:val="28"/>
          <w:szCs w:val="28"/>
        </w:rPr>
        <w:t xml:space="preserve">1. Формировать умения и прививать навыки уважения родителей, взрослых, прислушиваться к их назиданиям, ценить семейный лад, достойно исполнять свои обязанности перед семьей. </w:t>
      </w:r>
    </w:p>
    <w:p w14:paraId="614287AC" w14:textId="77777777" w:rsidR="00102CF8" w:rsidRPr="00BE576F" w:rsidRDefault="00102CF8" w:rsidP="002D729A">
      <w:pPr>
        <w:tabs>
          <w:tab w:val="left" w:pos="822"/>
        </w:tabs>
        <w:spacing w:after="0" w:line="240" w:lineRule="auto"/>
        <w:jc w:val="both"/>
        <w:rPr>
          <w:rFonts w:ascii="Times New Roman" w:hAnsi="Times New Roman" w:cs="Times New Roman"/>
          <w:sz w:val="28"/>
          <w:szCs w:val="28"/>
          <w:lang w:val="kk-KZ"/>
        </w:rPr>
      </w:pPr>
      <w:r w:rsidRPr="00BE576F">
        <w:rPr>
          <w:rFonts w:ascii="Times New Roman" w:hAnsi="Times New Roman" w:cs="Times New Roman"/>
          <w:sz w:val="28"/>
          <w:szCs w:val="28"/>
        </w:rPr>
        <w:t xml:space="preserve">2. Прививать качества как доброта, честь, совесть, достоинство, ответственность, чувство заботы и справедливости, формировать трудолюбие и правовую культуры. </w:t>
      </w:r>
    </w:p>
    <w:p w14:paraId="505BAA33" w14:textId="77777777" w:rsidR="00102CF8" w:rsidRPr="00BE576F" w:rsidRDefault="00102CF8" w:rsidP="002D729A">
      <w:pPr>
        <w:tabs>
          <w:tab w:val="left" w:pos="822"/>
        </w:tabs>
        <w:spacing w:after="0" w:line="240" w:lineRule="auto"/>
        <w:jc w:val="both"/>
        <w:rPr>
          <w:rFonts w:ascii="Times New Roman" w:hAnsi="Times New Roman" w:cs="Times New Roman"/>
          <w:sz w:val="28"/>
          <w:szCs w:val="28"/>
          <w:lang w:val="kk-KZ"/>
        </w:rPr>
      </w:pPr>
      <w:r w:rsidRPr="00BE576F">
        <w:rPr>
          <w:rFonts w:ascii="Times New Roman" w:hAnsi="Times New Roman" w:cs="Times New Roman"/>
          <w:sz w:val="28"/>
          <w:szCs w:val="28"/>
        </w:rPr>
        <w:t xml:space="preserve">3. Беречь национальное достояние, уважать казахский язык, национальные символы, сохранять мир, согласие, сплоченность и национальное единство, воспитывать патриотизм и государственность. </w:t>
      </w:r>
    </w:p>
    <w:p w14:paraId="679D42C3" w14:textId="77777777" w:rsidR="00102CF8" w:rsidRPr="00BE576F" w:rsidRDefault="00102CF8" w:rsidP="002D729A">
      <w:pPr>
        <w:tabs>
          <w:tab w:val="left" w:pos="822"/>
        </w:tabs>
        <w:spacing w:after="0" w:line="240" w:lineRule="auto"/>
        <w:jc w:val="both"/>
        <w:rPr>
          <w:rFonts w:ascii="Times New Roman" w:hAnsi="Times New Roman" w:cs="Times New Roman"/>
          <w:sz w:val="28"/>
          <w:szCs w:val="28"/>
          <w:lang w:val="kk-KZ"/>
        </w:rPr>
      </w:pPr>
      <w:r w:rsidRPr="00BE576F">
        <w:rPr>
          <w:rFonts w:ascii="Times New Roman" w:hAnsi="Times New Roman" w:cs="Times New Roman"/>
          <w:sz w:val="28"/>
          <w:szCs w:val="28"/>
        </w:rPr>
        <w:t xml:space="preserve">4. Ценить здоровье, здоровый образ жизни, чистоту ума и эмоциональную устойчивость. </w:t>
      </w:r>
    </w:p>
    <w:p w14:paraId="171723AF" w14:textId="77777777" w:rsidR="00102CF8" w:rsidRPr="00BE576F" w:rsidRDefault="00102CF8" w:rsidP="002D729A">
      <w:pPr>
        <w:tabs>
          <w:tab w:val="left" w:pos="822"/>
        </w:tabs>
        <w:spacing w:after="0" w:line="240" w:lineRule="auto"/>
        <w:jc w:val="both"/>
        <w:rPr>
          <w:rFonts w:ascii="Times New Roman" w:hAnsi="Times New Roman" w:cs="Times New Roman"/>
          <w:sz w:val="28"/>
          <w:szCs w:val="28"/>
          <w:lang w:val="kk-KZ"/>
        </w:rPr>
      </w:pPr>
      <w:r w:rsidRPr="00BE576F">
        <w:rPr>
          <w:rFonts w:ascii="Times New Roman" w:hAnsi="Times New Roman" w:cs="Times New Roman"/>
          <w:sz w:val="28"/>
          <w:szCs w:val="28"/>
        </w:rPr>
        <w:t>5. Воспитать бережное отношение к природе, национальному и культурному наследию, экономному и эффективному использованию природных ресурсов.</w:t>
      </w:r>
    </w:p>
    <w:p w14:paraId="6DC0B92D" w14:textId="77777777" w:rsidR="00102CF8" w:rsidRPr="00BE576F" w:rsidRDefault="00102CF8" w:rsidP="002D729A">
      <w:pPr>
        <w:tabs>
          <w:tab w:val="left" w:pos="822"/>
        </w:tabs>
        <w:spacing w:after="0" w:line="240" w:lineRule="auto"/>
        <w:jc w:val="both"/>
        <w:rPr>
          <w:rFonts w:ascii="Times New Roman" w:hAnsi="Times New Roman" w:cs="Times New Roman"/>
          <w:sz w:val="28"/>
          <w:szCs w:val="28"/>
          <w:lang w:val="kk-KZ"/>
        </w:rPr>
      </w:pPr>
      <w:r w:rsidRPr="00BE576F">
        <w:rPr>
          <w:rFonts w:ascii="Times New Roman" w:hAnsi="Times New Roman" w:cs="Times New Roman"/>
          <w:sz w:val="28"/>
          <w:szCs w:val="28"/>
        </w:rPr>
        <w:t>Ожидаемые результаты</w:t>
      </w:r>
      <w:r w:rsidRPr="00BE576F">
        <w:rPr>
          <w:rFonts w:ascii="Times New Roman" w:hAnsi="Times New Roman" w:cs="Times New Roman"/>
          <w:sz w:val="28"/>
          <w:szCs w:val="28"/>
          <w:lang w:val="kk-KZ"/>
        </w:rPr>
        <w:t>:</w:t>
      </w:r>
    </w:p>
    <w:p w14:paraId="158CF3ED" w14:textId="77777777" w:rsidR="00102CF8" w:rsidRPr="00BE576F" w:rsidRDefault="00102CF8" w:rsidP="002D729A">
      <w:pPr>
        <w:tabs>
          <w:tab w:val="left" w:pos="822"/>
        </w:tabs>
        <w:spacing w:after="0" w:line="240" w:lineRule="auto"/>
        <w:jc w:val="both"/>
        <w:rPr>
          <w:rFonts w:ascii="Times New Roman" w:hAnsi="Times New Roman" w:cs="Times New Roman"/>
          <w:sz w:val="28"/>
          <w:szCs w:val="28"/>
          <w:lang w:val="kk-KZ"/>
        </w:rPr>
      </w:pPr>
      <w:r w:rsidRPr="00BE576F">
        <w:rPr>
          <w:rFonts w:ascii="Times New Roman" w:hAnsi="Times New Roman" w:cs="Times New Roman"/>
          <w:sz w:val="28"/>
          <w:szCs w:val="28"/>
        </w:rPr>
        <w:t xml:space="preserve">1. Умеет уважать своих родителей и взрослых, принимает и понимает свою ответственность перед семьей, ценит значение понятий «шаңырақ», «жеті ата», «тектілік», дорожит семейным благополучием. 2. Берет на себя ответственность за свои поступки в семье и школе, верен своему слову, делу, поддерживает младших, почитает старших, бережет и дорожит честью и достоинством, высоко ценит честный труд. </w:t>
      </w:r>
    </w:p>
    <w:p w14:paraId="5B76993F" w14:textId="77777777" w:rsidR="00102CF8" w:rsidRPr="00BE576F" w:rsidRDefault="00102CF8" w:rsidP="002D729A">
      <w:pPr>
        <w:tabs>
          <w:tab w:val="left" w:pos="822"/>
        </w:tabs>
        <w:spacing w:after="0" w:line="240" w:lineRule="auto"/>
        <w:jc w:val="both"/>
        <w:rPr>
          <w:rFonts w:ascii="Times New Roman" w:hAnsi="Times New Roman" w:cs="Times New Roman"/>
          <w:sz w:val="28"/>
          <w:szCs w:val="28"/>
          <w:lang w:val="kk-KZ"/>
        </w:rPr>
      </w:pPr>
      <w:r w:rsidRPr="00BE576F">
        <w:rPr>
          <w:rFonts w:ascii="Times New Roman" w:hAnsi="Times New Roman" w:cs="Times New Roman"/>
          <w:sz w:val="28"/>
          <w:szCs w:val="28"/>
        </w:rPr>
        <w:t xml:space="preserve">3. Проявляет патриотизм, имеет активную гражданскую позицию, благородство, считает своим долгом верно служить своему народу, защищать независимость государства, целостность страны и земли, знает традиции и сохраняет их. </w:t>
      </w:r>
    </w:p>
    <w:p w14:paraId="6FE1F108" w14:textId="77777777" w:rsidR="00102CF8" w:rsidRPr="00BE576F" w:rsidRDefault="00102CF8" w:rsidP="002D729A">
      <w:pPr>
        <w:tabs>
          <w:tab w:val="left" w:pos="822"/>
        </w:tabs>
        <w:spacing w:after="0" w:line="240" w:lineRule="auto"/>
        <w:jc w:val="both"/>
        <w:rPr>
          <w:rFonts w:ascii="Times New Roman" w:hAnsi="Times New Roman" w:cs="Times New Roman"/>
          <w:sz w:val="28"/>
          <w:szCs w:val="28"/>
          <w:lang w:val="kk-KZ"/>
        </w:rPr>
      </w:pPr>
      <w:r w:rsidRPr="00BE576F">
        <w:rPr>
          <w:rFonts w:ascii="Times New Roman" w:hAnsi="Times New Roman" w:cs="Times New Roman"/>
          <w:sz w:val="28"/>
          <w:szCs w:val="28"/>
        </w:rPr>
        <w:t xml:space="preserve">4. Поддерживает чистоту помыслов и тела, культуру здорового образа жизни, гармонию души. </w:t>
      </w:r>
    </w:p>
    <w:p w14:paraId="49E8B65E" w14:textId="77777777" w:rsidR="00102CF8" w:rsidRPr="00BE576F" w:rsidRDefault="00102CF8" w:rsidP="002D729A">
      <w:pPr>
        <w:tabs>
          <w:tab w:val="left" w:pos="822"/>
        </w:tabs>
        <w:spacing w:after="0" w:line="240" w:lineRule="auto"/>
        <w:jc w:val="both"/>
        <w:rPr>
          <w:rFonts w:ascii="Times New Roman" w:hAnsi="Times New Roman" w:cs="Times New Roman"/>
          <w:sz w:val="28"/>
          <w:szCs w:val="28"/>
          <w:lang w:val="kk-KZ"/>
        </w:rPr>
      </w:pPr>
      <w:r w:rsidRPr="00BE576F">
        <w:rPr>
          <w:rFonts w:ascii="Times New Roman" w:hAnsi="Times New Roman" w:cs="Times New Roman"/>
          <w:sz w:val="28"/>
          <w:szCs w:val="28"/>
        </w:rPr>
        <w:t>5. Содержит в чистоте свой дом, двор, город, стремится поддерживать в чистоте общественные места и окружающую среду, с любовью относится к природе, признает и почитает неповторимые черты родного края, уважает национальную культуру.</w:t>
      </w:r>
    </w:p>
    <w:p w14:paraId="06688BAF" w14:textId="77777777" w:rsidR="00102CF8" w:rsidRPr="00F557FC" w:rsidRDefault="00102CF8" w:rsidP="002D729A">
      <w:pPr>
        <w:spacing w:after="0" w:line="240" w:lineRule="auto"/>
        <w:rPr>
          <w:rFonts w:ascii="Times New Roman" w:hAnsi="Times New Roman" w:cs="Times New Roman"/>
          <w:b/>
          <w:sz w:val="28"/>
          <w:szCs w:val="28"/>
          <w:lang w:val="kk-KZ"/>
        </w:rPr>
      </w:pPr>
      <w:r w:rsidRPr="00F557FC">
        <w:rPr>
          <w:rFonts w:ascii="Times New Roman" w:hAnsi="Times New Roman" w:cs="Times New Roman"/>
          <w:b/>
          <w:sz w:val="28"/>
          <w:szCs w:val="28"/>
          <w:lang w:val="kk-KZ"/>
        </w:rPr>
        <w:t>Нормативно-правовая база организации воспитательной работы:</w:t>
      </w:r>
    </w:p>
    <w:p w14:paraId="73C35BCA" w14:textId="77777777" w:rsidR="00102CF8" w:rsidRPr="00F557FC" w:rsidRDefault="00102CF8" w:rsidP="002D729A">
      <w:pPr>
        <w:spacing w:after="0" w:line="240" w:lineRule="auto"/>
        <w:rPr>
          <w:rFonts w:ascii="Times New Roman" w:hAnsi="Times New Roman" w:cs="Times New Roman"/>
          <w:sz w:val="28"/>
          <w:szCs w:val="28"/>
          <w:lang w:val="kk-KZ"/>
        </w:rPr>
      </w:pPr>
      <w:r w:rsidRPr="00F557FC">
        <w:rPr>
          <w:rFonts w:ascii="Times New Roman" w:hAnsi="Times New Roman" w:cs="Times New Roman"/>
          <w:sz w:val="28"/>
          <w:szCs w:val="28"/>
          <w:lang w:val="kk-KZ"/>
        </w:rPr>
        <w:t>1) «Конвенция ООН о правах ребенка";</w:t>
      </w:r>
    </w:p>
    <w:p w14:paraId="28A53C76" w14:textId="77777777" w:rsidR="00102CF8" w:rsidRPr="00F557FC" w:rsidRDefault="00102CF8" w:rsidP="002D729A">
      <w:pPr>
        <w:spacing w:after="0" w:line="240" w:lineRule="auto"/>
        <w:rPr>
          <w:rFonts w:ascii="Times New Roman" w:hAnsi="Times New Roman" w:cs="Times New Roman"/>
          <w:sz w:val="28"/>
          <w:szCs w:val="28"/>
          <w:lang w:val="kk-KZ"/>
        </w:rPr>
      </w:pPr>
      <w:r w:rsidRPr="00F557FC">
        <w:rPr>
          <w:rFonts w:ascii="Times New Roman" w:hAnsi="Times New Roman" w:cs="Times New Roman"/>
          <w:sz w:val="28"/>
          <w:szCs w:val="28"/>
          <w:lang w:val="kk-KZ"/>
        </w:rPr>
        <w:t>2) Конституция Республики Казахстан;</w:t>
      </w:r>
    </w:p>
    <w:p w14:paraId="660D39E1" w14:textId="77777777" w:rsidR="00102CF8" w:rsidRPr="00F557FC" w:rsidRDefault="00102CF8" w:rsidP="002D729A">
      <w:pPr>
        <w:spacing w:after="0" w:line="240" w:lineRule="auto"/>
        <w:rPr>
          <w:rFonts w:ascii="Times New Roman" w:hAnsi="Times New Roman" w:cs="Times New Roman"/>
          <w:sz w:val="28"/>
          <w:szCs w:val="28"/>
          <w:lang w:val="kk-KZ"/>
        </w:rPr>
      </w:pPr>
      <w:r w:rsidRPr="00F557FC">
        <w:rPr>
          <w:rFonts w:ascii="Times New Roman" w:hAnsi="Times New Roman" w:cs="Times New Roman"/>
          <w:sz w:val="28"/>
          <w:szCs w:val="28"/>
          <w:lang w:val="kk-KZ"/>
        </w:rPr>
        <w:t>3) Кодекс Республики Казахстан» О браке (супружестве) и семье". 26 декабря 2011года;</w:t>
      </w:r>
    </w:p>
    <w:p w14:paraId="247263BA" w14:textId="77777777" w:rsidR="00102CF8" w:rsidRPr="00F557FC" w:rsidRDefault="00102CF8" w:rsidP="002D729A">
      <w:pPr>
        <w:spacing w:after="0" w:line="240" w:lineRule="auto"/>
        <w:rPr>
          <w:rFonts w:ascii="Times New Roman" w:hAnsi="Times New Roman" w:cs="Times New Roman"/>
          <w:sz w:val="28"/>
          <w:szCs w:val="28"/>
          <w:lang w:val="kk-KZ"/>
        </w:rPr>
      </w:pPr>
      <w:r w:rsidRPr="00F557FC">
        <w:rPr>
          <w:rFonts w:ascii="Times New Roman" w:hAnsi="Times New Roman" w:cs="Times New Roman"/>
          <w:sz w:val="28"/>
          <w:szCs w:val="28"/>
          <w:lang w:val="kk-KZ"/>
        </w:rPr>
        <w:t>4) Закон Республики Казахстан от 8 августа 2002 года» о правах ребенка в Республике Казахстан";</w:t>
      </w:r>
    </w:p>
    <w:p w14:paraId="53689B21" w14:textId="77777777" w:rsidR="00102CF8" w:rsidRPr="00F557FC" w:rsidRDefault="00102CF8" w:rsidP="002D729A">
      <w:pPr>
        <w:spacing w:after="0" w:line="240" w:lineRule="auto"/>
        <w:rPr>
          <w:rFonts w:ascii="Times New Roman" w:hAnsi="Times New Roman" w:cs="Times New Roman"/>
          <w:sz w:val="28"/>
          <w:szCs w:val="28"/>
          <w:lang w:val="kk-KZ"/>
        </w:rPr>
      </w:pPr>
      <w:r w:rsidRPr="00F557FC">
        <w:rPr>
          <w:rFonts w:ascii="Times New Roman" w:hAnsi="Times New Roman" w:cs="Times New Roman"/>
          <w:sz w:val="28"/>
          <w:szCs w:val="28"/>
          <w:lang w:val="kk-KZ"/>
        </w:rPr>
        <w:t>5) Закон Республики Казахстан от 4 декабря 2009 года № 214-IV» О профилактике бытового насилия";</w:t>
      </w:r>
    </w:p>
    <w:p w14:paraId="6F14228B" w14:textId="77777777" w:rsidR="00102CF8" w:rsidRPr="00F557FC" w:rsidRDefault="00102CF8" w:rsidP="002D729A">
      <w:pPr>
        <w:spacing w:after="0" w:line="240" w:lineRule="auto"/>
        <w:rPr>
          <w:rFonts w:ascii="Times New Roman" w:hAnsi="Times New Roman" w:cs="Times New Roman"/>
          <w:sz w:val="28"/>
          <w:szCs w:val="28"/>
          <w:lang w:val="kk-KZ"/>
        </w:rPr>
      </w:pPr>
      <w:r w:rsidRPr="00F557FC">
        <w:rPr>
          <w:rFonts w:ascii="Times New Roman" w:hAnsi="Times New Roman" w:cs="Times New Roman"/>
          <w:sz w:val="28"/>
          <w:szCs w:val="28"/>
          <w:lang w:val="kk-KZ"/>
        </w:rPr>
        <w:t>6) Закон Республики Казахстан от 02 июля 2018 года №169-VI» О защите детей от информации, причиняющей вред их здоровью и развитию";</w:t>
      </w:r>
    </w:p>
    <w:p w14:paraId="727E1B5D" w14:textId="77777777" w:rsidR="00102CF8" w:rsidRPr="00F557FC" w:rsidRDefault="00102CF8" w:rsidP="002D729A">
      <w:pPr>
        <w:spacing w:after="0" w:line="240" w:lineRule="auto"/>
        <w:rPr>
          <w:rFonts w:ascii="Times New Roman" w:hAnsi="Times New Roman" w:cs="Times New Roman"/>
          <w:sz w:val="28"/>
          <w:szCs w:val="28"/>
          <w:lang w:val="kk-KZ"/>
        </w:rPr>
      </w:pPr>
      <w:r w:rsidRPr="00F557FC">
        <w:rPr>
          <w:rFonts w:ascii="Times New Roman" w:hAnsi="Times New Roman" w:cs="Times New Roman"/>
          <w:sz w:val="28"/>
          <w:szCs w:val="28"/>
          <w:lang w:val="kk-KZ"/>
        </w:rPr>
        <w:t>7) Закон Республики Казахстан от 27 июля 2007 года  «Об образовании»;</w:t>
      </w:r>
    </w:p>
    <w:p w14:paraId="6AECBC23" w14:textId="77777777" w:rsidR="00102CF8" w:rsidRPr="00F557FC" w:rsidRDefault="00102CF8" w:rsidP="002D729A">
      <w:pPr>
        <w:spacing w:after="0" w:line="240" w:lineRule="auto"/>
        <w:rPr>
          <w:rFonts w:ascii="Times New Roman" w:hAnsi="Times New Roman" w:cs="Times New Roman"/>
          <w:sz w:val="28"/>
          <w:szCs w:val="28"/>
          <w:lang w:val="kk-KZ"/>
        </w:rPr>
      </w:pPr>
      <w:r w:rsidRPr="00F557FC">
        <w:rPr>
          <w:rFonts w:ascii="Times New Roman" w:hAnsi="Times New Roman" w:cs="Times New Roman"/>
          <w:sz w:val="28"/>
          <w:szCs w:val="28"/>
          <w:lang w:val="kk-KZ"/>
        </w:rPr>
        <w:t>8) Государственная программа развития образования и науки Республики Казахстан на 2020 – 2025 годы, утвержденная постановлением Правительства Республики Казахстан от 27 декабря 2019 года №988;</w:t>
      </w:r>
    </w:p>
    <w:p w14:paraId="16FA8693" w14:textId="77777777" w:rsidR="00102CF8" w:rsidRPr="00F557FC" w:rsidRDefault="00102CF8" w:rsidP="002D729A">
      <w:pPr>
        <w:spacing w:after="0" w:line="240" w:lineRule="auto"/>
        <w:rPr>
          <w:rFonts w:ascii="Times New Roman" w:hAnsi="Times New Roman" w:cs="Times New Roman"/>
          <w:sz w:val="28"/>
          <w:szCs w:val="28"/>
          <w:lang w:val="kk-KZ"/>
        </w:rPr>
      </w:pPr>
      <w:r w:rsidRPr="00F557FC">
        <w:rPr>
          <w:rFonts w:ascii="Times New Roman" w:hAnsi="Times New Roman" w:cs="Times New Roman"/>
          <w:sz w:val="28"/>
          <w:szCs w:val="28"/>
          <w:lang w:val="kk-KZ"/>
        </w:rPr>
        <w:t>9) Концептуальные основы воспитания в условиях реализации программы «Рухани жаңғыру», утвержденной приказом Министерства образования и науки Республики Казахстан от 15 апреля 2019 года №145.</w:t>
      </w:r>
    </w:p>
    <w:p w14:paraId="2409729F" w14:textId="77777777" w:rsidR="00102CF8" w:rsidRPr="00F557FC" w:rsidRDefault="00102CF8" w:rsidP="002D729A">
      <w:pPr>
        <w:spacing w:after="0" w:line="240" w:lineRule="auto"/>
        <w:rPr>
          <w:rFonts w:ascii="Times New Roman" w:hAnsi="Times New Roman" w:cs="Times New Roman"/>
          <w:sz w:val="28"/>
          <w:szCs w:val="28"/>
          <w:lang w:val="kk-KZ"/>
        </w:rPr>
      </w:pPr>
      <w:r w:rsidRPr="00F557FC">
        <w:rPr>
          <w:rFonts w:ascii="Times New Roman" w:hAnsi="Times New Roman" w:cs="Times New Roman"/>
          <w:sz w:val="28"/>
          <w:szCs w:val="28"/>
          <w:lang w:val="kk-KZ"/>
        </w:rPr>
        <w:t>10) Концептуальные основы развития краеведения в Республике Казахстан, утвержденные приказом министра образования и науки Республики Казахстан от 1 октября 2018 года № 525.</w:t>
      </w:r>
    </w:p>
    <w:p w14:paraId="197F009A" w14:textId="77777777" w:rsidR="00102CF8" w:rsidRPr="00F557FC" w:rsidRDefault="00102CF8" w:rsidP="002D729A">
      <w:pPr>
        <w:spacing w:after="0" w:line="240" w:lineRule="auto"/>
        <w:rPr>
          <w:rFonts w:ascii="Times New Roman" w:hAnsi="Times New Roman" w:cs="Times New Roman"/>
          <w:sz w:val="28"/>
          <w:szCs w:val="28"/>
          <w:lang w:val="kk-KZ"/>
        </w:rPr>
      </w:pPr>
      <w:r w:rsidRPr="00F557FC">
        <w:rPr>
          <w:rFonts w:ascii="Times New Roman" w:hAnsi="Times New Roman" w:cs="Times New Roman"/>
          <w:sz w:val="28"/>
          <w:szCs w:val="28"/>
          <w:lang w:val="kk-KZ"/>
        </w:rPr>
        <w:t>11) Проект «образование, основанное на ценностях» на 2020-2025 годы, утвержденный приказом Министерства образования и науки Республики Казахстан от 12 июня 2020 года № 248.</w:t>
      </w:r>
    </w:p>
    <w:p w14:paraId="3846C852" w14:textId="77777777" w:rsidR="00102CF8" w:rsidRDefault="00102CF8" w:rsidP="002D729A">
      <w:pPr>
        <w:spacing w:after="0" w:line="240" w:lineRule="auto"/>
        <w:rPr>
          <w:rFonts w:ascii="Times New Roman" w:hAnsi="Times New Roman" w:cs="Times New Roman"/>
          <w:sz w:val="28"/>
          <w:szCs w:val="28"/>
          <w:lang w:val="kk-KZ"/>
        </w:rPr>
      </w:pPr>
      <w:r w:rsidRPr="00F557FC">
        <w:rPr>
          <w:rFonts w:ascii="Times New Roman" w:hAnsi="Times New Roman" w:cs="Times New Roman"/>
          <w:sz w:val="28"/>
          <w:szCs w:val="28"/>
          <w:lang w:val="kk-KZ"/>
        </w:rPr>
        <w:t>12) Методические рекомендации по реализации учебного процесса в организациях среднего образования при ограничительных мерах, связанных с распространением коронавирусной инфекции.</w:t>
      </w:r>
    </w:p>
    <w:p w14:paraId="0E7FCA5C" w14:textId="77777777" w:rsidR="00102CF8" w:rsidRPr="00302821" w:rsidRDefault="00102CF8" w:rsidP="002D729A">
      <w:pPr>
        <w:widowControl w:val="0"/>
        <w:tabs>
          <w:tab w:val="left" w:pos="1989"/>
          <w:tab w:val="left" w:pos="1990"/>
        </w:tabs>
        <w:autoSpaceDE w:val="0"/>
        <w:autoSpaceDN w:val="0"/>
        <w:spacing w:after="0" w:line="240" w:lineRule="auto"/>
        <w:jc w:val="both"/>
        <w:rPr>
          <w:rFonts w:ascii="Times New Roman" w:hAnsi="Times New Roman" w:cs="Times New Roman"/>
          <w:w w:val="90"/>
          <w:sz w:val="24"/>
          <w:szCs w:val="24"/>
          <w:lang w:val="kk-KZ"/>
        </w:rPr>
      </w:pPr>
      <w:r w:rsidRPr="00302821">
        <w:rPr>
          <w:rFonts w:ascii="Times New Roman" w:hAnsi="Times New Roman" w:cs="Times New Roman"/>
          <w:sz w:val="24"/>
          <w:szCs w:val="24"/>
          <w:lang w:val="kk-KZ"/>
        </w:rPr>
        <w:t xml:space="preserve">Для достижения поставленных целей и задач на первое место поставлено привитие национального интереса, т.е. </w:t>
      </w:r>
      <w:r w:rsidRPr="00302821">
        <w:rPr>
          <w:rFonts w:ascii="Times New Roman" w:hAnsi="Times New Roman" w:cs="Times New Roman"/>
          <w:w w:val="90"/>
          <w:sz w:val="24"/>
          <w:szCs w:val="24"/>
          <w:lang w:val="kk-KZ"/>
        </w:rPr>
        <w:t>у</w:t>
      </w:r>
      <w:r w:rsidRPr="00302821">
        <w:rPr>
          <w:rFonts w:ascii="Times New Roman" w:hAnsi="Times New Roman" w:cs="Times New Roman"/>
          <w:w w:val="90"/>
          <w:sz w:val="24"/>
          <w:szCs w:val="24"/>
        </w:rPr>
        <w:t>частиевукреплениигосударственностиКазахстана</w:t>
      </w:r>
      <w:r w:rsidRPr="00302821">
        <w:rPr>
          <w:rFonts w:ascii="Times New Roman" w:hAnsi="Times New Roman" w:cs="Times New Roman"/>
          <w:w w:val="90"/>
          <w:sz w:val="24"/>
          <w:szCs w:val="24"/>
          <w:lang w:val="kk-KZ"/>
        </w:rPr>
        <w:t>,</w:t>
      </w:r>
      <w:r w:rsidRPr="00302821">
        <w:rPr>
          <w:rFonts w:ascii="Times New Roman" w:hAnsi="Times New Roman" w:cs="Times New Roman"/>
          <w:sz w:val="24"/>
          <w:szCs w:val="24"/>
          <w:lang w:val="kk-KZ"/>
        </w:rPr>
        <w:t xml:space="preserve"> г</w:t>
      </w:r>
      <w:r w:rsidRPr="00302821">
        <w:rPr>
          <w:rFonts w:ascii="Times New Roman" w:hAnsi="Times New Roman" w:cs="Times New Roman"/>
          <w:w w:val="90"/>
          <w:sz w:val="24"/>
          <w:szCs w:val="24"/>
        </w:rPr>
        <w:t>отовностьслужитьнациональныминтересамКазахстана</w:t>
      </w:r>
      <w:r w:rsidRPr="00302821">
        <w:rPr>
          <w:rFonts w:ascii="Times New Roman" w:hAnsi="Times New Roman" w:cs="Times New Roman"/>
          <w:w w:val="90"/>
          <w:sz w:val="24"/>
          <w:szCs w:val="24"/>
          <w:lang w:val="kk-KZ"/>
        </w:rPr>
        <w:t>, с</w:t>
      </w:r>
      <w:r w:rsidRPr="00302821">
        <w:rPr>
          <w:rFonts w:ascii="Times New Roman" w:hAnsi="Times New Roman" w:cs="Times New Roman"/>
          <w:w w:val="90"/>
          <w:sz w:val="24"/>
          <w:szCs w:val="24"/>
        </w:rPr>
        <w:t>лужениевоблагообщества</w:t>
      </w:r>
      <w:r w:rsidRPr="00302821">
        <w:rPr>
          <w:rFonts w:ascii="Times New Roman" w:hAnsi="Times New Roman" w:cs="Times New Roman"/>
          <w:w w:val="90"/>
          <w:sz w:val="24"/>
          <w:szCs w:val="24"/>
          <w:lang w:val="kk-KZ"/>
        </w:rPr>
        <w:t>, а</w:t>
      </w:r>
      <w:r w:rsidRPr="00302821">
        <w:rPr>
          <w:rFonts w:ascii="Times New Roman" w:hAnsi="Times New Roman" w:cs="Times New Roman"/>
          <w:w w:val="90"/>
          <w:sz w:val="24"/>
          <w:szCs w:val="24"/>
        </w:rPr>
        <w:t>ктивноспособствоватьформированию  казахстанскогоимиджа</w:t>
      </w:r>
      <w:r w:rsidRPr="00302821">
        <w:rPr>
          <w:rFonts w:ascii="Times New Roman" w:hAnsi="Times New Roman" w:cs="Times New Roman"/>
          <w:w w:val="90"/>
          <w:sz w:val="24"/>
          <w:szCs w:val="24"/>
          <w:lang w:val="kk-KZ"/>
        </w:rPr>
        <w:t>, б</w:t>
      </w:r>
      <w:r w:rsidRPr="00302821">
        <w:rPr>
          <w:rFonts w:ascii="Times New Roman" w:hAnsi="Times New Roman" w:cs="Times New Roman"/>
          <w:w w:val="90"/>
          <w:sz w:val="24"/>
          <w:szCs w:val="24"/>
        </w:rPr>
        <w:t>ытьготовымобеспечитьбезопасностьКазахстана</w:t>
      </w:r>
      <w:r w:rsidRPr="00302821">
        <w:rPr>
          <w:rFonts w:ascii="Times New Roman" w:hAnsi="Times New Roman" w:cs="Times New Roman"/>
          <w:w w:val="90"/>
          <w:sz w:val="24"/>
          <w:szCs w:val="24"/>
          <w:lang w:val="kk-KZ"/>
        </w:rPr>
        <w:t>, б</w:t>
      </w:r>
      <w:r w:rsidRPr="00302821">
        <w:rPr>
          <w:rFonts w:ascii="Times New Roman" w:hAnsi="Times New Roman" w:cs="Times New Roman"/>
          <w:w w:val="90"/>
          <w:sz w:val="24"/>
          <w:szCs w:val="24"/>
        </w:rPr>
        <w:t>ережноотноситьсякнациональномунаследию</w:t>
      </w:r>
      <w:r w:rsidRPr="00302821">
        <w:rPr>
          <w:rFonts w:ascii="Times New Roman" w:hAnsi="Times New Roman" w:cs="Times New Roman"/>
          <w:w w:val="90"/>
          <w:sz w:val="24"/>
          <w:szCs w:val="24"/>
          <w:lang w:val="kk-KZ"/>
        </w:rPr>
        <w:t xml:space="preserve">, </w:t>
      </w:r>
      <w:r w:rsidRPr="00302821">
        <w:rPr>
          <w:rFonts w:ascii="Times New Roman" w:hAnsi="Times New Roman" w:cs="Times New Roman"/>
          <w:sz w:val="24"/>
          <w:szCs w:val="24"/>
          <w:lang w:val="kk-KZ"/>
        </w:rPr>
        <w:t>п</w:t>
      </w:r>
      <w:r w:rsidRPr="00302821">
        <w:rPr>
          <w:rFonts w:ascii="Times New Roman" w:hAnsi="Times New Roman" w:cs="Times New Roman"/>
          <w:sz w:val="24"/>
          <w:szCs w:val="24"/>
        </w:rPr>
        <w:t>рославлятьнациональнуюкультуру</w:t>
      </w:r>
      <w:r w:rsidRPr="00302821">
        <w:rPr>
          <w:rFonts w:ascii="Times New Roman" w:hAnsi="Times New Roman" w:cs="Times New Roman"/>
          <w:sz w:val="24"/>
          <w:szCs w:val="24"/>
          <w:lang w:val="kk-KZ"/>
        </w:rPr>
        <w:t xml:space="preserve">, </w:t>
      </w:r>
      <w:r w:rsidRPr="00302821">
        <w:rPr>
          <w:rFonts w:ascii="Times New Roman" w:hAnsi="Times New Roman" w:cs="Times New Roman"/>
          <w:w w:val="90"/>
          <w:sz w:val="24"/>
          <w:szCs w:val="24"/>
          <w:lang w:val="kk-KZ"/>
        </w:rPr>
        <w:t>р</w:t>
      </w:r>
      <w:r w:rsidRPr="00302821">
        <w:rPr>
          <w:rFonts w:ascii="Times New Roman" w:hAnsi="Times New Roman" w:cs="Times New Roman"/>
          <w:w w:val="90"/>
          <w:sz w:val="24"/>
          <w:szCs w:val="24"/>
        </w:rPr>
        <w:t>асширятьсферыпримененияказахскогоязыка</w:t>
      </w:r>
      <w:r w:rsidRPr="00302821">
        <w:rPr>
          <w:rFonts w:ascii="Times New Roman" w:hAnsi="Times New Roman" w:cs="Times New Roman"/>
          <w:w w:val="90"/>
          <w:sz w:val="24"/>
          <w:szCs w:val="24"/>
          <w:lang w:val="kk-KZ"/>
        </w:rPr>
        <w:t xml:space="preserve">. </w:t>
      </w:r>
    </w:p>
    <w:p w14:paraId="5782D35C" w14:textId="77777777" w:rsidR="00102CF8" w:rsidRPr="00DA46D9" w:rsidRDefault="00102CF8" w:rsidP="002D729A">
      <w:pPr>
        <w:shd w:val="clear" w:color="auto" w:fill="FFFFFF" w:themeFill="background1"/>
        <w:spacing w:after="0" w:line="240" w:lineRule="auto"/>
        <w:ind w:firstLine="567"/>
        <w:jc w:val="both"/>
        <w:rPr>
          <w:rFonts w:ascii="Times New Roman" w:eastAsia="Times New Roman" w:hAnsi="Times New Roman"/>
          <w:sz w:val="28"/>
          <w:szCs w:val="28"/>
          <w:lang w:val="kk-KZ"/>
        </w:rPr>
      </w:pPr>
      <w:r>
        <w:rPr>
          <w:rFonts w:ascii="Times New Roman" w:hAnsi="Times New Roman" w:cs="Times New Roman"/>
          <w:w w:val="90"/>
          <w:sz w:val="28"/>
          <w:lang w:val="kk-KZ"/>
        </w:rPr>
        <w:t>С  2022 учебного года</w:t>
      </w:r>
      <w:r>
        <w:rPr>
          <w:rFonts w:ascii="Times New Roman" w:hAnsi="Times New Roman" w:cs="Times New Roman"/>
          <w:sz w:val="28"/>
          <w:szCs w:val="28"/>
          <w:lang w:val="kk-KZ"/>
        </w:rPr>
        <w:t>д</w:t>
      </w:r>
      <w:r w:rsidRPr="00D82388">
        <w:rPr>
          <w:rFonts w:ascii="Times New Roman" w:hAnsi="Times New Roman" w:cs="Times New Roman"/>
          <w:sz w:val="28"/>
          <w:szCs w:val="28"/>
        </w:rPr>
        <w:t xml:space="preserve">ля успешного осуществления этой задачи в нашей школе </w:t>
      </w:r>
      <w:r>
        <w:rPr>
          <w:rFonts w:ascii="Times New Roman" w:hAnsi="Times New Roman" w:cs="Times New Roman"/>
          <w:sz w:val="28"/>
          <w:szCs w:val="28"/>
          <w:lang w:val="kk-KZ"/>
        </w:rPr>
        <w:t xml:space="preserve">проводится </w:t>
      </w:r>
      <w:r w:rsidRPr="00D82388">
        <w:rPr>
          <w:rFonts w:ascii="Times New Roman" w:hAnsi="Times New Roman" w:cs="Times New Roman"/>
          <w:sz w:val="28"/>
          <w:szCs w:val="28"/>
        </w:rPr>
        <w:t xml:space="preserve">исполнение Государственного гимна каждый понедельник, торжественный вынос флага, тематические классные часы, торжественные мероприятия, приуроченные к государственным праздникам, систематические лекции-беседы в классах.   </w:t>
      </w:r>
      <w:r w:rsidRPr="00D82388">
        <w:rPr>
          <w:rFonts w:ascii="Times New Roman" w:eastAsia="Times New Roman" w:hAnsi="Times New Roman"/>
          <w:sz w:val="28"/>
          <w:szCs w:val="28"/>
          <w:lang w:val="kk-KZ"/>
        </w:rPr>
        <w:t>В направлении правового и гражданственного воспитания в течение учебного года проводятся тематические  классные часы, встречи с представителями ДЧС, с ИДН, а также концертные мероприятия, тематические линейки «Правила дорожного движения», «Правила поведения в школе». В течение года проводились встречи, беседы с учащимися по профилактике правонарушений среди несовершеннолетних совмест</w:t>
      </w:r>
      <w:r>
        <w:rPr>
          <w:rFonts w:ascii="Times New Roman" w:eastAsia="Times New Roman" w:hAnsi="Times New Roman"/>
          <w:sz w:val="28"/>
          <w:szCs w:val="28"/>
          <w:lang w:val="kk-KZ"/>
        </w:rPr>
        <w:t xml:space="preserve">но со школьным инспектором.  С </w:t>
      </w:r>
      <w:r w:rsidRPr="00D82388">
        <w:rPr>
          <w:rFonts w:ascii="Times New Roman" w:eastAsia="Times New Roman" w:hAnsi="Times New Roman"/>
          <w:sz w:val="28"/>
          <w:szCs w:val="28"/>
          <w:lang w:val="kk-KZ"/>
        </w:rPr>
        <w:t xml:space="preserve"> 2022 года в школе введена новая штатная единица – Менеджер по профилактике п</w:t>
      </w:r>
      <w:r>
        <w:rPr>
          <w:rFonts w:ascii="Times New Roman" w:eastAsia="Times New Roman" w:hAnsi="Times New Roman"/>
          <w:sz w:val="28"/>
          <w:szCs w:val="28"/>
          <w:lang w:val="kk-KZ"/>
        </w:rPr>
        <w:t>равонарушений, совместно с котор</w:t>
      </w:r>
      <w:r w:rsidRPr="00D82388">
        <w:rPr>
          <w:rFonts w:ascii="Times New Roman" w:eastAsia="Times New Roman" w:hAnsi="Times New Roman"/>
          <w:sz w:val="28"/>
          <w:szCs w:val="28"/>
          <w:lang w:val="kk-KZ"/>
        </w:rPr>
        <w:t>ым также проводятся встречи, беседы с учащимися о правилах дорожного движения, по правовому воспитанию.</w:t>
      </w:r>
      <w:r w:rsidRPr="00DA46D9">
        <w:rPr>
          <w:rFonts w:ascii="Times New Roman" w:eastAsia="Times New Roman" w:hAnsi="Times New Roman"/>
          <w:sz w:val="28"/>
          <w:szCs w:val="28"/>
          <w:lang w:val="kk-KZ"/>
        </w:rPr>
        <w:t xml:space="preserve">На протяжении всего учебного года регулярно проводятся  профилактические беседы с детьми, стоящими на внутришкольном и городском учете  совместно с социальными педагогами, психологами, менеджером по профилактике правонарушений. </w:t>
      </w:r>
    </w:p>
    <w:p w14:paraId="50F34324" w14:textId="77777777" w:rsidR="00102CF8" w:rsidRPr="00DA46D9" w:rsidRDefault="00A56224" w:rsidP="002D729A">
      <w:pPr>
        <w:shd w:val="clear" w:color="auto" w:fill="FFFFFF" w:themeFill="background1"/>
        <w:spacing w:after="0" w:line="240" w:lineRule="auto"/>
        <w:jc w:val="both"/>
        <w:rPr>
          <w:rFonts w:ascii="Times New Roman" w:eastAsia="Times New Roman" w:hAnsi="Times New Roman"/>
          <w:sz w:val="28"/>
          <w:szCs w:val="28"/>
          <w:lang w:val="kk-KZ"/>
        </w:rPr>
      </w:pPr>
      <w:hyperlink r:id="rId38" w:history="1">
        <w:r w:rsidR="00102CF8" w:rsidRPr="00DA46D9">
          <w:rPr>
            <w:rStyle w:val="af0"/>
            <w:rFonts w:ascii="Times New Roman" w:eastAsia="Times New Roman" w:hAnsi="Times New Roman"/>
            <w:sz w:val="28"/>
            <w:szCs w:val="28"/>
            <w:lang w:val="kk-KZ"/>
          </w:rPr>
          <w:t>https://www.instagram.com/p/Ch_fJc1NOMX/?img_index=1</w:t>
        </w:r>
      </w:hyperlink>
    </w:p>
    <w:p w14:paraId="1F63AA4D" w14:textId="77777777" w:rsidR="00102CF8" w:rsidRPr="00DA46D9" w:rsidRDefault="00A56224" w:rsidP="002D729A">
      <w:pPr>
        <w:shd w:val="clear" w:color="auto" w:fill="FFFFFF" w:themeFill="background1"/>
        <w:spacing w:after="0" w:line="240" w:lineRule="auto"/>
        <w:jc w:val="both"/>
        <w:rPr>
          <w:rFonts w:ascii="Times New Roman" w:eastAsia="Times New Roman" w:hAnsi="Times New Roman"/>
          <w:sz w:val="28"/>
          <w:szCs w:val="28"/>
          <w:lang w:val="kk-KZ"/>
        </w:rPr>
      </w:pPr>
      <w:hyperlink r:id="rId39" w:history="1">
        <w:r w:rsidR="00102CF8" w:rsidRPr="00DA46D9">
          <w:rPr>
            <w:rStyle w:val="af0"/>
            <w:rFonts w:ascii="Times New Roman" w:eastAsia="Times New Roman" w:hAnsi="Times New Roman"/>
            <w:sz w:val="28"/>
            <w:szCs w:val="28"/>
            <w:lang w:val="kk-KZ"/>
          </w:rPr>
          <w:t>https://www.instagram.com/p/CkK6WmZNDvn/?img_index=1</w:t>
        </w:r>
      </w:hyperlink>
    </w:p>
    <w:p w14:paraId="4D8906DE" w14:textId="77777777" w:rsidR="00102CF8" w:rsidRPr="00DA46D9" w:rsidRDefault="00A56224" w:rsidP="002D729A">
      <w:pPr>
        <w:shd w:val="clear" w:color="auto" w:fill="FFFFFF" w:themeFill="background1"/>
        <w:spacing w:after="0" w:line="240" w:lineRule="auto"/>
        <w:jc w:val="both"/>
        <w:rPr>
          <w:rFonts w:ascii="Times New Roman" w:eastAsia="Times New Roman" w:hAnsi="Times New Roman"/>
          <w:sz w:val="28"/>
          <w:szCs w:val="28"/>
          <w:lang w:val="kk-KZ"/>
        </w:rPr>
      </w:pPr>
      <w:hyperlink r:id="rId40" w:history="1">
        <w:r w:rsidR="00102CF8" w:rsidRPr="00DA46D9">
          <w:rPr>
            <w:rStyle w:val="af0"/>
            <w:rFonts w:ascii="Times New Roman" w:eastAsia="Times New Roman" w:hAnsi="Times New Roman"/>
            <w:sz w:val="28"/>
            <w:szCs w:val="28"/>
            <w:lang w:val="kk-KZ"/>
          </w:rPr>
          <w:t>https://www.instagram.com/p/CmLJysgIYBU/</w:t>
        </w:r>
      </w:hyperlink>
    </w:p>
    <w:p w14:paraId="1CD943A6" w14:textId="77777777" w:rsidR="00102CF8" w:rsidRPr="00DA46D9" w:rsidRDefault="00A56224" w:rsidP="002D729A">
      <w:pPr>
        <w:shd w:val="clear" w:color="auto" w:fill="FFFFFF" w:themeFill="background1"/>
        <w:spacing w:after="0" w:line="240" w:lineRule="auto"/>
        <w:jc w:val="both"/>
        <w:rPr>
          <w:rFonts w:ascii="Times New Roman" w:eastAsia="Times New Roman" w:hAnsi="Times New Roman"/>
          <w:sz w:val="28"/>
          <w:szCs w:val="28"/>
          <w:lang w:val="kk-KZ"/>
        </w:rPr>
      </w:pPr>
      <w:hyperlink r:id="rId41" w:history="1">
        <w:r w:rsidR="00102CF8" w:rsidRPr="00DA46D9">
          <w:rPr>
            <w:rStyle w:val="af0"/>
            <w:rFonts w:ascii="Times New Roman" w:eastAsia="Times New Roman" w:hAnsi="Times New Roman"/>
            <w:sz w:val="28"/>
            <w:szCs w:val="28"/>
            <w:lang w:val="kk-KZ"/>
          </w:rPr>
          <w:t>https://www.instagram.com/p/CmLRj_CDnHe/</w:t>
        </w:r>
      </w:hyperlink>
    </w:p>
    <w:p w14:paraId="5604F857" w14:textId="77777777" w:rsidR="00102CF8" w:rsidRPr="00DA46D9" w:rsidRDefault="00A56224" w:rsidP="002D729A">
      <w:pPr>
        <w:shd w:val="clear" w:color="auto" w:fill="FFFFFF" w:themeFill="background1"/>
        <w:spacing w:after="0" w:line="240" w:lineRule="auto"/>
        <w:jc w:val="both"/>
        <w:rPr>
          <w:rFonts w:ascii="Times New Roman" w:eastAsia="Times New Roman" w:hAnsi="Times New Roman"/>
          <w:sz w:val="28"/>
          <w:szCs w:val="28"/>
          <w:lang w:val="kk-KZ"/>
        </w:rPr>
      </w:pPr>
      <w:hyperlink r:id="rId42" w:history="1">
        <w:r w:rsidR="00102CF8" w:rsidRPr="00DA46D9">
          <w:rPr>
            <w:rStyle w:val="af0"/>
            <w:rFonts w:ascii="Times New Roman" w:eastAsia="Times New Roman" w:hAnsi="Times New Roman"/>
            <w:sz w:val="28"/>
            <w:szCs w:val="28"/>
            <w:lang w:val="kk-KZ"/>
          </w:rPr>
          <w:t>https://www.instagram.com/p/CmVbBiAIirY/?img_index=1</w:t>
        </w:r>
      </w:hyperlink>
    </w:p>
    <w:p w14:paraId="17B814EC" w14:textId="77777777" w:rsidR="00102CF8" w:rsidRPr="00DA46D9" w:rsidRDefault="00A56224" w:rsidP="002D729A">
      <w:pPr>
        <w:shd w:val="clear" w:color="auto" w:fill="FFFFFF" w:themeFill="background1"/>
        <w:spacing w:after="0" w:line="240" w:lineRule="auto"/>
        <w:jc w:val="both"/>
        <w:rPr>
          <w:rFonts w:ascii="Times New Roman" w:eastAsia="Times New Roman" w:hAnsi="Times New Roman"/>
          <w:sz w:val="28"/>
          <w:szCs w:val="28"/>
          <w:lang w:val="kk-KZ"/>
        </w:rPr>
      </w:pPr>
      <w:hyperlink r:id="rId43" w:history="1">
        <w:r w:rsidR="00102CF8" w:rsidRPr="00DA46D9">
          <w:rPr>
            <w:rStyle w:val="af0"/>
            <w:rFonts w:ascii="Times New Roman" w:eastAsia="Times New Roman" w:hAnsi="Times New Roman"/>
            <w:sz w:val="28"/>
            <w:szCs w:val="28"/>
            <w:lang w:val="kk-KZ"/>
          </w:rPr>
          <w:t>https://www.instagram.com/p/CoL7qRRobQY/?img_index=1</w:t>
        </w:r>
      </w:hyperlink>
    </w:p>
    <w:p w14:paraId="0C076A1E" w14:textId="77777777" w:rsidR="00102CF8" w:rsidRPr="00DA46D9" w:rsidRDefault="00A56224" w:rsidP="002D729A">
      <w:pPr>
        <w:shd w:val="clear" w:color="auto" w:fill="FFFFFF" w:themeFill="background1"/>
        <w:spacing w:after="0" w:line="240" w:lineRule="auto"/>
        <w:jc w:val="both"/>
        <w:rPr>
          <w:rFonts w:ascii="Times New Roman" w:eastAsia="Times New Roman" w:hAnsi="Times New Roman"/>
          <w:sz w:val="28"/>
          <w:szCs w:val="28"/>
          <w:lang w:val="kk-KZ"/>
        </w:rPr>
      </w:pPr>
      <w:hyperlink r:id="rId44" w:history="1">
        <w:r w:rsidR="00102CF8" w:rsidRPr="00DA46D9">
          <w:rPr>
            <w:rStyle w:val="af0"/>
            <w:rFonts w:ascii="Times New Roman" w:eastAsia="Times New Roman" w:hAnsi="Times New Roman"/>
            <w:sz w:val="28"/>
            <w:szCs w:val="28"/>
            <w:lang w:val="kk-KZ"/>
          </w:rPr>
          <w:t>https://www.instagram.com/p/Coe5J8dNfnE/</w:t>
        </w:r>
      </w:hyperlink>
    </w:p>
    <w:p w14:paraId="137EC636" w14:textId="77777777" w:rsidR="00102CF8" w:rsidRDefault="00A56224" w:rsidP="002D729A">
      <w:pPr>
        <w:shd w:val="clear" w:color="auto" w:fill="FFFFFF" w:themeFill="background1"/>
        <w:spacing w:after="0" w:line="240" w:lineRule="auto"/>
        <w:jc w:val="both"/>
        <w:rPr>
          <w:sz w:val="28"/>
          <w:szCs w:val="28"/>
          <w:lang w:val="kk-KZ"/>
        </w:rPr>
      </w:pPr>
      <w:hyperlink r:id="rId45" w:history="1">
        <w:r w:rsidR="00102CF8" w:rsidRPr="00DA46D9">
          <w:rPr>
            <w:rStyle w:val="af0"/>
            <w:rFonts w:ascii="Times New Roman" w:eastAsia="Times New Roman" w:hAnsi="Times New Roman"/>
            <w:sz w:val="28"/>
            <w:szCs w:val="28"/>
            <w:lang w:val="kk-KZ"/>
          </w:rPr>
          <w:t>https://www.instagram.com/p/ComxqcMDIuJ/</w:t>
        </w:r>
      </w:hyperlink>
    </w:p>
    <w:p w14:paraId="0186B9C5" w14:textId="77777777" w:rsidR="00102CF8" w:rsidRPr="00776E45" w:rsidRDefault="00102CF8" w:rsidP="002D729A">
      <w:pPr>
        <w:shd w:val="clear" w:color="auto" w:fill="FFFFFF" w:themeFill="background1"/>
        <w:spacing w:after="0" w:line="240" w:lineRule="auto"/>
        <w:ind w:firstLine="567"/>
        <w:jc w:val="both"/>
        <w:rPr>
          <w:rFonts w:ascii="Times New Roman" w:eastAsia="Times New Roman" w:hAnsi="Times New Roman" w:cs="Times New Roman"/>
          <w:sz w:val="28"/>
          <w:szCs w:val="28"/>
          <w:lang w:val="kk-KZ"/>
        </w:rPr>
      </w:pPr>
      <w:r w:rsidRPr="00E17270">
        <w:rPr>
          <w:rFonts w:ascii="Times New Roman" w:hAnsi="Times New Roman" w:cs="Times New Roman"/>
          <w:sz w:val="28"/>
          <w:szCs w:val="28"/>
        </w:rPr>
        <w:t>В целях создания условий в школе для становления и развития высоконравственного, ответственного, инициативного и социально- компетентного гражданина и патриота был издан приказ об открытии клуба «АдалҰрпақ»</w:t>
      </w:r>
      <w:r>
        <w:rPr>
          <w:rFonts w:ascii="Times New Roman" w:hAnsi="Times New Roman" w:cs="Times New Roman"/>
          <w:sz w:val="28"/>
          <w:szCs w:val="28"/>
          <w:lang w:val="kk-KZ"/>
        </w:rPr>
        <w:t>.</w:t>
      </w:r>
    </w:p>
    <w:p w14:paraId="28917E3A" w14:textId="77777777" w:rsidR="00102CF8" w:rsidRDefault="00102CF8" w:rsidP="002D729A">
      <w:pPr>
        <w:pStyle w:val="a3"/>
        <w:shd w:val="clear" w:color="auto" w:fill="FFFFFF" w:themeFill="background1"/>
        <w:spacing w:before="0" w:beforeAutospacing="0" w:after="0" w:afterAutospacing="0"/>
        <w:ind w:firstLine="567"/>
        <w:jc w:val="both"/>
        <w:rPr>
          <w:sz w:val="28"/>
          <w:szCs w:val="28"/>
          <w:lang w:val="kk-KZ"/>
        </w:rPr>
      </w:pPr>
      <w:r w:rsidRPr="00E17270">
        <w:rPr>
          <w:sz w:val="28"/>
          <w:szCs w:val="28"/>
          <w:lang w:val="kk-KZ"/>
        </w:rPr>
        <w:t>В школе функионируют дебатный клуб «Чемпион», который является частью городского дебатного движения «Ұшқыр ой алаңы». Руководитель  клуба – учител</w:t>
      </w:r>
      <w:r>
        <w:rPr>
          <w:sz w:val="28"/>
          <w:szCs w:val="28"/>
          <w:lang w:val="kk-KZ"/>
        </w:rPr>
        <w:t>ь</w:t>
      </w:r>
      <w:r w:rsidRPr="00E17270">
        <w:rPr>
          <w:sz w:val="28"/>
          <w:szCs w:val="28"/>
          <w:lang w:val="kk-KZ"/>
        </w:rPr>
        <w:t xml:space="preserve"> истории Нагызханова А.Б. которая показывает  отличные результаты на городских дебатах. С целью формирования антикоррупционной культуры в обществе проводится планомерная работа по антикоррупционному просвещению и взаимодействию с общественностью, осуществляется деятельность, направленная на формирование уровня антикоррупционной культуры и «нулевой» терпимости к любым её проявлениям, повышения правовой грамотности, воспитания молодежи в духе патриотизма. Периодически проводятся «Часы добропорядочности».В воспитательных планах на каждый год внедряются мероприятия, приуроченные к юбилейным и знаменательным датам великих казахских и мировых писателей, поэтов, деятелей культуры, общественных деятелей и др. Традиционно ко Дню пожилых людей проводятся акции, ко Дню  благодарности 1 марта ежегодно  проходит челлендж  «Алғыс айтамын».</w:t>
      </w:r>
    </w:p>
    <w:p w14:paraId="70A451BB" w14:textId="77777777" w:rsidR="00102CF8" w:rsidRPr="00E17270" w:rsidRDefault="00A56224" w:rsidP="002D729A">
      <w:pPr>
        <w:pStyle w:val="a3"/>
        <w:shd w:val="clear" w:color="auto" w:fill="FFFFFF" w:themeFill="background1"/>
        <w:spacing w:before="0" w:beforeAutospacing="0" w:after="0" w:afterAutospacing="0"/>
        <w:ind w:firstLine="567"/>
        <w:jc w:val="both"/>
        <w:rPr>
          <w:sz w:val="28"/>
          <w:szCs w:val="28"/>
          <w:lang w:val="kk-KZ"/>
        </w:rPr>
      </w:pPr>
      <w:hyperlink r:id="rId46" w:history="1">
        <w:r w:rsidR="00102CF8" w:rsidRPr="00E17270">
          <w:rPr>
            <w:rStyle w:val="af0"/>
            <w:sz w:val="28"/>
            <w:szCs w:val="28"/>
            <w:lang w:val="kk-KZ"/>
          </w:rPr>
          <w:t>https://www.instagram.com/p/Ci4V_NvNMCR/?img_index=1</w:t>
        </w:r>
      </w:hyperlink>
    </w:p>
    <w:p w14:paraId="6AE07665" w14:textId="77777777" w:rsidR="00102CF8" w:rsidRPr="00E17270" w:rsidRDefault="00A56224" w:rsidP="00102CF8">
      <w:pPr>
        <w:pStyle w:val="a3"/>
        <w:shd w:val="clear" w:color="auto" w:fill="FFFFFF" w:themeFill="background1"/>
        <w:spacing w:before="0" w:beforeAutospacing="0"/>
        <w:ind w:firstLine="567"/>
        <w:jc w:val="both"/>
        <w:rPr>
          <w:sz w:val="28"/>
          <w:szCs w:val="28"/>
          <w:lang w:val="kk-KZ"/>
        </w:rPr>
      </w:pPr>
      <w:hyperlink r:id="rId47" w:history="1">
        <w:r w:rsidR="00102CF8" w:rsidRPr="00E17270">
          <w:rPr>
            <w:rStyle w:val="af0"/>
            <w:sz w:val="28"/>
            <w:szCs w:val="28"/>
            <w:lang w:val="kk-KZ"/>
          </w:rPr>
          <w:t>https://www.instagram.com/p/Ckhmhqwt2Y7/?img_index=1</w:t>
        </w:r>
      </w:hyperlink>
    </w:p>
    <w:p w14:paraId="402AE1E0" w14:textId="77777777" w:rsidR="00102CF8" w:rsidRPr="00E17270" w:rsidRDefault="00A56224" w:rsidP="00102CF8">
      <w:pPr>
        <w:pStyle w:val="a3"/>
        <w:shd w:val="clear" w:color="auto" w:fill="FFFFFF" w:themeFill="background1"/>
        <w:spacing w:before="0" w:beforeAutospacing="0"/>
        <w:ind w:firstLine="567"/>
        <w:jc w:val="both"/>
        <w:rPr>
          <w:sz w:val="28"/>
          <w:szCs w:val="28"/>
          <w:lang w:val="kk-KZ"/>
        </w:rPr>
      </w:pPr>
      <w:hyperlink r:id="rId48" w:history="1">
        <w:r w:rsidR="00102CF8" w:rsidRPr="00E17270">
          <w:rPr>
            <w:rStyle w:val="af0"/>
            <w:sz w:val="28"/>
            <w:szCs w:val="28"/>
            <w:lang w:val="kk-KZ"/>
          </w:rPr>
          <w:t>https://www.instagram.com/p/Cnov5ultvHe/?img_index=1</w:t>
        </w:r>
      </w:hyperlink>
    </w:p>
    <w:p w14:paraId="4828187B" w14:textId="77777777" w:rsidR="00102CF8" w:rsidRPr="00E17270" w:rsidRDefault="00A56224" w:rsidP="00102CF8">
      <w:pPr>
        <w:pStyle w:val="a3"/>
        <w:shd w:val="clear" w:color="auto" w:fill="FFFFFF" w:themeFill="background1"/>
        <w:spacing w:before="0" w:beforeAutospacing="0"/>
        <w:ind w:firstLine="567"/>
        <w:jc w:val="both"/>
        <w:rPr>
          <w:sz w:val="28"/>
          <w:szCs w:val="28"/>
          <w:lang w:val="kk-KZ"/>
        </w:rPr>
      </w:pPr>
      <w:hyperlink r:id="rId49" w:history="1">
        <w:r w:rsidR="00102CF8" w:rsidRPr="00E17270">
          <w:rPr>
            <w:rStyle w:val="af0"/>
            <w:sz w:val="28"/>
            <w:szCs w:val="28"/>
            <w:lang w:val="kk-KZ"/>
          </w:rPr>
          <w:t>https://www.instagram.com/p/CnmCUWrNWln/?img_index=1</w:t>
        </w:r>
      </w:hyperlink>
    </w:p>
    <w:p w14:paraId="453FF2D0" w14:textId="77777777" w:rsidR="00102CF8" w:rsidRPr="00BA06E2" w:rsidRDefault="00A56224" w:rsidP="00102CF8">
      <w:pPr>
        <w:pStyle w:val="a3"/>
        <w:shd w:val="clear" w:color="auto" w:fill="FFFFFF" w:themeFill="background1"/>
        <w:spacing w:before="0" w:beforeAutospacing="0"/>
        <w:ind w:firstLine="567"/>
        <w:jc w:val="both"/>
        <w:rPr>
          <w:sz w:val="28"/>
          <w:szCs w:val="28"/>
          <w:lang w:val="kk-KZ"/>
        </w:rPr>
      </w:pPr>
      <w:hyperlink r:id="rId50" w:history="1">
        <w:r w:rsidR="00102CF8" w:rsidRPr="00E17270">
          <w:rPr>
            <w:rStyle w:val="af0"/>
            <w:sz w:val="28"/>
            <w:szCs w:val="28"/>
            <w:lang w:val="kk-KZ"/>
          </w:rPr>
          <w:t>https://www.instagram.com/p/CoJIURGo3lX/?img_index=1</w:t>
        </w:r>
      </w:hyperlink>
    </w:p>
    <w:p w14:paraId="4152DE05" w14:textId="77777777" w:rsidR="00102CF8" w:rsidRDefault="00102CF8" w:rsidP="00102CF8">
      <w:pPr>
        <w:tabs>
          <w:tab w:val="left" w:pos="822"/>
        </w:tabs>
        <w:spacing w:before="48"/>
        <w:jc w:val="both"/>
        <w:rPr>
          <w:rFonts w:ascii="Times New Roman" w:hAnsi="Times New Roman" w:cs="Times New Roman"/>
          <w:sz w:val="28"/>
          <w:szCs w:val="28"/>
          <w:lang w:val="kk-KZ"/>
        </w:rPr>
      </w:pPr>
      <w:r>
        <w:rPr>
          <w:rFonts w:ascii="Times New Roman" w:eastAsia="Times New Roman" w:hAnsi="Times New Roman"/>
          <w:sz w:val="28"/>
          <w:szCs w:val="28"/>
          <w:lang w:val="kk-KZ"/>
        </w:rPr>
        <w:t>В</w:t>
      </w:r>
      <w:r w:rsidRPr="005C696C">
        <w:rPr>
          <w:rFonts w:ascii="Times New Roman" w:hAnsi="Times New Roman" w:cs="Times New Roman"/>
          <w:sz w:val="28"/>
          <w:szCs w:val="28"/>
          <w:lang w:val="kk-KZ"/>
        </w:rPr>
        <w:t xml:space="preserve"> соответствии с планом каждый понедельник с учетом возрастных особенностей проводились классные часы. «Ұлы дала</w:t>
      </w:r>
      <w:r>
        <w:rPr>
          <w:rFonts w:ascii="Times New Roman" w:hAnsi="Times New Roman" w:cs="Times New Roman"/>
          <w:sz w:val="28"/>
          <w:szCs w:val="28"/>
          <w:lang w:val="kk-KZ"/>
        </w:rPr>
        <w:t>ның ұлтаралық тілі», «Толық ада</w:t>
      </w:r>
      <w:r w:rsidRPr="005C696C">
        <w:rPr>
          <w:rFonts w:ascii="Times New Roman" w:hAnsi="Times New Roman" w:cs="Times New Roman"/>
          <w:sz w:val="28"/>
          <w:szCs w:val="28"/>
          <w:lang w:val="kk-KZ"/>
        </w:rPr>
        <w:t>м» доктрина Абая, «Мектеп – мейірбандық мекені», «Учение мудрости Ходжа Ахмета Яссауи», « Ұлы дала перзентімін», «Жақұты барға жасын түспейді», «Бес нәрсеге асық бол, бес нәрседен қашық бол», «Ел тірегі», «Өнегелі өмір, «Караван доброты», «Оян, ар мен адалдық», «уроки мира и согласия», «Тарих пен тіл тамырлас», «Көк тудың желбірегені», «Таным, тағылым, тәрбие», «Қазақ даласының ұлы тұлға</w:t>
      </w:r>
      <w:r>
        <w:rPr>
          <w:rFonts w:ascii="Times New Roman" w:hAnsi="Times New Roman" w:cs="Times New Roman"/>
          <w:sz w:val="28"/>
          <w:szCs w:val="28"/>
          <w:lang w:val="kk-KZ"/>
        </w:rPr>
        <w:t>лары», «Үйрен жақсы әдептен», «Т</w:t>
      </w:r>
      <w:r w:rsidRPr="005C696C">
        <w:rPr>
          <w:rFonts w:ascii="Times New Roman" w:hAnsi="Times New Roman" w:cs="Times New Roman"/>
          <w:sz w:val="28"/>
          <w:szCs w:val="28"/>
          <w:lang w:val="kk-KZ"/>
        </w:rPr>
        <w:t>арихқа тағзым», «Сабырлық – асыл қасиет», «Сен және заң», «Достық-көмекпен мықты», «Ұмыт болған тағамдар», «Ұлттық киім – ұрпаққа мұра», «Жүрегім қазақ», «Чудеса природы</w:t>
      </w:r>
      <w:r>
        <w:rPr>
          <w:rFonts w:ascii="Times New Roman" w:hAnsi="Times New Roman" w:cs="Times New Roman"/>
          <w:sz w:val="28"/>
          <w:szCs w:val="28"/>
          <w:lang w:val="kk-KZ"/>
        </w:rPr>
        <w:t>»</w:t>
      </w:r>
      <w:r w:rsidRPr="005C696C">
        <w:rPr>
          <w:rFonts w:ascii="Times New Roman" w:hAnsi="Times New Roman" w:cs="Times New Roman"/>
          <w:sz w:val="28"/>
          <w:szCs w:val="28"/>
          <w:lang w:val="kk-KZ"/>
        </w:rPr>
        <w:t xml:space="preserve">, «Наследники великой степи», «Мой цветочный сад», «Медиа тайм», Адамдық борыш ар үшін», «Карта моей малой Родины» и другие классные были проведены с целью воспитания гордости, любви к своей Родине, земле, народу. </w:t>
      </w:r>
      <w:r>
        <w:rPr>
          <w:rFonts w:ascii="Times New Roman" w:hAnsi="Times New Roman" w:cs="Times New Roman"/>
          <w:sz w:val="28"/>
          <w:szCs w:val="28"/>
          <w:lang w:val="kk-KZ"/>
        </w:rPr>
        <w:t xml:space="preserve">Учебный год начался с торжественной линейки «Мектеп – мейірім мекені». </w:t>
      </w:r>
    </w:p>
    <w:p w14:paraId="231C3218" w14:textId="77777777" w:rsidR="00102CF8" w:rsidRDefault="00102CF8" w:rsidP="00102CF8">
      <w:pPr>
        <w:spacing w:after="0"/>
        <w:jc w:val="both"/>
        <w:rPr>
          <w:rFonts w:ascii="Times New Roman" w:hAnsi="Times New Roman" w:cs="Times New Roman"/>
          <w:sz w:val="28"/>
          <w:szCs w:val="28"/>
          <w:lang w:val="kk-KZ"/>
        </w:rPr>
      </w:pPr>
      <w:r>
        <w:rPr>
          <w:rFonts w:ascii="Times New Roman" w:hAnsi="Times New Roman"/>
          <w:sz w:val="28"/>
          <w:szCs w:val="28"/>
          <w:lang w:val="kk-KZ"/>
        </w:rPr>
        <w:t xml:space="preserve">      А также с целью </w:t>
      </w:r>
      <w:r>
        <w:rPr>
          <w:rFonts w:ascii="Times New Roman" w:eastAsia="Times New Roman" w:hAnsi="Times New Roman" w:cs="Times New Roman"/>
          <w:sz w:val="28"/>
          <w:szCs w:val="28"/>
          <w:lang w:val="kk-KZ"/>
        </w:rPr>
        <w:t>воспитания</w:t>
      </w:r>
      <w:r w:rsidRPr="00336061">
        <w:rPr>
          <w:rFonts w:ascii="Times New Roman" w:eastAsia="Times New Roman" w:hAnsi="Times New Roman" w:cs="Times New Roman"/>
          <w:sz w:val="28"/>
          <w:szCs w:val="28"/>
          <w:lang w:val="kk-KZ"/>
        </w:rPr>
        <w:t xml:space="preserve"> национального духа и патриотизма, чувства уважения к своему наро</w:t>
      </w:r>
      <w:r>
        <w:rPr>
          <w:rFonts w:ascii="Times New Roman" w:eastAsia="Times New Roman" w:hAnsi="Times New Roman" w:cs="Times New Roman"/>
          <w:sz w:val="28"/>
          <w:szCs w:val="28"/>
          <w:lang w:val="kk-KZ"/>
        </w:rPr>
        <w:t>ду и его традициям, формирования</w:t>
      </w:r>
      <w:r w:rsidRPr="00336061">
        <w:rPr>
          <w:rFonts w:ascii="Times New Roman" w:eastAsia="Times New Roman" w:hAnsi="Times New Roman" w:cs="Times New Roman"/>
          <w:sz w:val="28"/>
          <w:szCs w:val="28"/>
          <w:lang w:val="kk-KZ"/>
        </w:rPr>
        <w:t xml:space="preserve"> эмоц</w:t>
      </w:r>
      <w:r>
        <w:rPr>
          <w:rFonts w:ascii="Times New Roman" w:eastAsia="Times New Roman" w:hAnsi="Times New Roman" w:cs="Times New Roman"/>
          <w:sz w:val="28"/>
          <w:szCs w:val="28"/>
          <w:lang w:val="kk-KZ"/>
        </w:rPr>
        <w:t>ионального интеллекта, выявления</w:t>
      </w:r>
      <w:r w:rsidRPr="00336061">
        <w:rPr>
          <w:rFonts w:ascii="Times New Roman" w:eastAsia="Times New Roman" w:hAnsi="Times New Roman" w:cs="Times New Roman"/>
          <w:sz w:val="28"/>
          <w:szCs w:val="28"/>
          <w:lang w:val="kk-KZ"/>
        </w:rPr>
        <w:t xml:space="preserve"> талантливой творческой молодежи через популяризацию айтыса как национальной ценности казахского народа, бесценного наследия ораторского искусства</w:t>
      </w:r>
      <w:r>
        <w:rPr>
          <w:rFonts w:ascii="Times New Roman" w:eastAsia="Times New Roman" w:hAnsi="Times New Roman" w:cs="Times New Roman"/>
          <w:sz w:val="28"/>
          <w:szCs w:val="28"/>
          <w:lang w:val="kk-KZ"/>
        </w:rPr>
        <w:t xml:space="preserve"> в </w:t>
      </w:r>
      <w:r w:rsidRPr="00BA7873">
        <w:rPr>
          <w:rFonts w:ascii="Times New Roman" w:hAnsi="Times New Roman"/>
          <w:bCs/>
          <w:sz w:val="28"/>
          <w:szCs w:val="28"/>
          <w:lang w:val="kk-KZ"/>
        </w:rPr>
        <w:t xml:space="preserve">рамках </w:t>
      </w:r>
      <w:r>
        <w:rPr>
          <w:rFonts w:ascii="Times New Roman" w:hAnsi="Times New Roman"/>
          <w:bCs/>
          <w:sz w:val="28"/>
          <w:szCs w:val="28"/>
          <w:lang w:val="kk-KZ"/>
        </w:rPr>
        <w:t xml:space="preserve">национального культурно – просветительского проекта «Төрт тоқсан – төрт өнер» каждую четверть проводились торжественные мероприятия. </w:t>
      </w:r>
      <w:r w:rsidRPr="00336061">
        <w:rPr>
          <w:rFonts w:ascii="Times New Roman" w:eastAsia="Times New Roman" w:hAnsi="Times New Roman" w:cs="Times New Roman"/>
          <w:sz w:val="28"/>
          <w:szCs w:val="28"/>
          <w:lang w:val="kk-KZ"/>
        </w:rPr>
        <w:t xml:space="preserve">В честь Дня Республики </w:t>
      </w:r>
      <w:r>
        <w:rPr>
          <w:rFonts w:ascii="Times New Roman" w:hAnsi="Times New Roman"/>
          <w:sz w:val="28"/>
          <w:szCs w:val="28"/>
          <w:lang w:val="kk-KZ"/>
        </w:rPr>
        <w:t xml:space="preserve">прошло состязание </w:t>
      </w:r>
      <w:r w:rsidRPr="00BA7873">
        <w:rPr>
          <w:rFonts w:ascii="Times New Roman" w:eastAsia="Times New Roman" w:hAnsi="Times New Roman" w:cs="Times New Roman"/>
          <w:sz w:val="28"/>
          <w:szCs w:val="28"/>
        </w:rPr>
        <w:t>«Ақындар айтысы»</w:t>
      </w:r>
      <w:r w:rsidRPr="00BA7873">
        <w:rPr>
          <w:rFonts w:ascii="Times New Roman" w:eastAsia="Times New Roman" w:hAnsi="Times New Roman" w:cs="Times New Roman"/>
          <w:bCs/>
          <w:sz w:val="28"/>
          <w:szCs w:val="28"/>
          <w:lang w:val="kk-KZ"/>
        </w:rPr>
        <w:t>.</w:t>
      </w:r>
      <w:r>
        <w:rPr>
          <w:rFonts w:ascii="Times New Roman" w:hAnsi="Times New Roman"/>
          <w:sz w:val="28"/>
          <w:szCs w:val="28"/>
          <w:lang w:val="kk-KZ"/>
        </w:rPr>
        <w:t xml:space="preserve"> Также были проведены классные часы, дебаты, конкурсы чтецов.</w:t>
      </w:r>
    </w:p>
    <w:p w14:paraId="0BBA991D" w14:textId="77777777" w:rsidR="00102CF8" w:rsidRPr="00BA06E2" w:rsidRDefault="00102CF8" w:rsidP="00102CF8">
      <w:pPr>
        <w:pStyle w:val="afc"/>
        <w:spacing w:after="0"/>
        <w:ind w:left="0" w:firstLine="709"/>
        <w:jc w:val="both"/>
        <w:rPr>
          <w:color w:val="0070C0"/>
          <w:sz w:val="28"/>
          <w:szCs w:val="28"/>
          <w:lang w:val="kk-KZ"/>
        </w:rPr>
      </w:pPr>
      <w:r>
        <w:rPr>
          <w:sz w:val="28"/>
          <w:szCs w:val="28"/>
          <w:lang w:val="kk-KZ"/>
        </w:rPr>
        <w:t>С ц</w:t>
      </w:r>
      <w:r w:rsidRPr="003E6F30">
        <w:rPr>
          <w:sz w:val="28"/>
          <w:szCs w:val="28"/>
        </w:rPr>
        <w:t>ель</w:t>
      </w:r>
      <w:r>
        <w:rPr>
          <w:sz w:val="28"/>
          <w:szCs w:val="28"/>
          <w:lang w:val="kk-KZ"/>
        </w:rPr>
        <w:t>юформирования</w:t>
      </w:r>
      <w:r w:rsidRPr="003E6F30">
        <w:rPr>
          <w:sz w:val="28"/>
          <w:szCs w:val="28"/>
          <w:lang w:val="kk-KZ"/>
        </w:rPr>
        <w:t xml:space="preserve"> уважения к историко-культурному наследию казахского народа, </w:t>
      </w:r>
      <w:r>
        <w:rPr>
          <w:bCs/>
          <w:sz w:val="28"/>
          <w:szCs w:val="28"/>
          <w:lang w:val="kk-KZ"/>
        </w:rPr>
        <w:t>воспитания</w:t>
      </w:r>
      <w:r w:rsidRPr="003E6F30">
        <w:rPr>
          <w:bCs/>
          <w:sz w:val="28"/>
          <w:szCs w:val="28"/>
          <w:lang w:val="kk-KZ"/>
        </w:rPr>
        <w:t xml:space="preserve"> смелости, выносливости, </w:t>
      </w:r>
      <w:r w:rsidRPr="003E6F30">
        <w:rPr>
          <w:sz w:val="28"/>
          <w:szCs w:val="28"/>
          <w:lang w:val="kk-KZ"/>
        </w:rPr>
        <w:t>развитие ловкости, зоркости и меткости</w:t>
      </w:r>
      <w:r>
        <w:rPr>
          <w:sz w:val="28"/>
          <w:szCs w:val="28"/>
          <w:lang w:val="kk-KZ"/>
        </w:rPr>
        <w:t>проводилась олимпиада «Алтын сақа»</w:t>
      </w:r>
      <w:r w:rsidRPr="003E6F30">
        <w:rPr>
          <w:sz w:val="28"/>
          <w:szCs w:val="28"/>
          <w:lang w:val="kk-KZ"/>
        </w:rPr>
        <w:t>.</w:t>
      </w:r>
      <w:hyperlink r:id="rId51" w:history="1">
        <w:r w:rsidRPr="00BA06E2">
          <w:rPr>
            <w:rStyle w:val="af0"/>
            <w:sz w:val="28"/>
            <w:szCs w:val="28"/>
            <w:lang w:val="kk-KZ"/>
          </w:rPr>
          <w:t>https://www.instagram.com/p/CzwIBdat4BG/</w:t>
        </w:r>
      </w:hyperlink>
    </w:p>
    <w:p w14:paraId="1090B193" w14:textId="77777777" w:rsidR="00102CF8" w:rsidRDefault="00102CF8" w:rsidP="00102CF8">
      <w:pPr>
        <w:suppressAutoHyphens/>
        <w:spacing w:after="0"/>
        <w:ind w:firstLine="709"/>
        <w:jc w:val="both"/>
        <w:rPr>
          <w:rFonts w:ascii="Times New Roman" w:hAnsi="Times New Roman"/>
          <w:color w:val="0070C0"/>
          <w:sz w:val="28"/>
          <w:szCs w:val="28"/>
          <w:lang w:val="kk-KZ"/>
        </w:rPr>
      </w:pPr>
      <w:r w:rsidRPr="00BA06E2">
        <w:rPr>
          <w:rFonts w:ascii="Times New Roman" w:eastAsia="Times New Roman" w:hAnsi="Times New Roman" w:cs="Times New Roman"/>
          <w:sz w:val="28"/>
          <w:szCs w:val="28"/>
          <w:lang w:val="kk-KZ"/>
        </w:rPr>
        <w:t>Для</w:t>
      </w:r>
      <w:r>
        <w:rPr>
          <w:rFonts w:ascii="Times New Roman" w:eastAsia="Times New Roman" w:hAnsi="Times New Roman" w:cs="Times New Roman"/>
          <w:sz w:val="28"/>
          <w:szCs w:val="28"/>
          <w:lang w:val="kk-KZ"/>
        </w:rPr>
        <w:t xml:space="preserve"> раскрытия</w:t>
      </w:r>
      <w:r w:rsidRPr="00336061">
        <w:rPr>
          <w:rFonts w:ascii="Times New Roman" w:eastAsia="Times New Roman" w:hAnsi="Times New Roman" w:cs="Times New Roman"/>
          <w:sz w:val="28"/>
          <w:szCs w:val="28"/>
          <w:lang w:val="kk-KZ"/>
        </w:rPr>
        <w:t xml:space="preserve"> творческого потенциал</w:t>
      </w:r>
      <w:r>
        <w:rPr>
          <w:rFonts w:ascii="Times New Roman" w:eastAsia="Times New Roman" w:hAnsi="Times New Roman" w:cs="Times New Roman"/>
          <w:sz w:val="28"/>
          <w:szCs w:val="28"/>
          <w:lang w:val="kk-KZ"/>
        </w:rPr>
        <w:t>а детей и подростков, приобщения</w:t>
      </w:r>
      <w:r w:rsidRPr="00336061">
        <w:rPr>
          <w:rFonts w:ascii="Times New Roman" w:eastAsia="Times New Roman" w:hAnsi="Times New Roman" w:cs="Times New Roman"/>
          <w:sz w:val="28"/>
          <w:szCs w:val="28"/>
          <w:lang w:val="kk-KZ"/>
        </w:rPr>
        <w:t xml:space="preserve"> через культуру и искусство к миру прекрасного, повышение значимости и сопричастности к истории страны, воспитание патриотизма и любви к родному краю, </w:t>
      </w:r>
      <w:r>
        <w:rPr>
          <w:rFonts w:ascii="Times New Roman" w:eastAsia="Times New Roman" w:hAnsi="Times New Roman" w:cs="Times New Roman"/>
          <w:sz w:val="28"/>
          <w:szCs w:val="28"/>
          <w:lang w:val="kk-KZ"/>
        </w:rPr>
        <w:t>сохранение культурного наследия</w:t>
      </w:r>
      <w:r>
        <w:rPr>
          <w:rFonts w:ascii="Times New Roman" w:hAnsi="Times New Roman" w:cs="Times New Roman"/>
          <w:color w:val="000000" w:themeColor="text1"/>
          <w:sz w:val="28"/>
          <w:szCs w:val="28"/>
          <w:lang w:val="kk-KZ"/>
        </w:rPr>
        <w:t xml:space="preserve">проводилась  выставка «Ұлттық өнер», </w:t>
      </w:r>
      <w:r>
        <w:rPr>
          <w:rFonts w:ascii="Times New Roman" w:hAnsi="Times New Roman"/>
          <w:sz w:val="28"/>
          <w:szCs w:val="28"/>
          <w:lang w:val="kk-KZ"/>
        </w:rPr>
        <w:t xml:space="preserve">фестиваль «Туған өлкем», челлендж «Әнұран орындау». </w:t>
      </w:r>
      <w:hyperlink r:id="rId52" w:history="1">
        <w:r w:rsidRPr="00D421AF">
          <w:rPr>
            <w:rStyle w:val="af0"/>
            <w:rFonts w:ascii="Times New Roman" w:hAnsi="Times New Roman"/>
            <w:sz w:val="28"/>
            <w:szCs w:val="28"/>
            <w:lang w:val="kk-KZ"/>
          </w:rPr>
          <w:t>https://www.instagram.com/p/CyvIxGKN_t1/</w:t>
        </w:r>
      </w:hyperlink>
    </w:p>
    <w:p w14:paraId="19F9052F" w14:textId="77777777" w:rsidR="00102CF8" w:rsidRDefault="00102CF8" w:rsidP="00102CF8">
      <w:pPr>
        <w:suppressAutoHyphens/>
        <w:spacing w:after="0"/>
        <w:jc w:val="both"/>
        <w:rPr>
          <w:rFonts w:ascii="Times New Roman" w:hAnsi="Times New Roman"/>
          <w:sz w:val="28"/>
          <w:szCs w:val="28"/>
          <w:lang w:val="kk-KZ"/>
        </w:rPr>
      </w:pPr>
      <w:r>
        <w:rPr>
          <w:rFonts w:ascii="Times New Roman" w:hAnsi="Times New Roman"/>
          <w:sz w:val="28"/>
          <w:szCs w:val="28"/>
          <w:lang w:val="kk-KZ"/>
        </w:rPr>
        <w:t>челлендж «Асық ату».</w:t>
      </w:r>
    </w:p>
    <w:p w14:paraId="01489912" w14:textId="77777777" w:rsidR="00102CF8" w:rsidRDefault="00A56224" w:rsidP="00102CF8">
      <w:pPr>
        <w:suppressAutoHyphens/>
        <w:spacing w:after="0"/>
        <w:jc w:val="both"/>
        <w:rPr>
          <w:rFonts w:ascii="Times New Roman" w:hAnsi="Times New Roman"/>
          <w:color w:val="0070C0"/>
          <w:sz w:val="28"/>
          <w:szCs w:val="28"/>
          <w:lang w:val="kk-KZ"/>
        </w:rPr>
      </w:pPr>
      <w:hyperlink r:id="rId53" w:history="1">
        <w:r w:rsidR="00102CF8" w:rsidRPr="00D421AF">
          <w:rPr>
            <w:rStyle w:val="af0"/>
            <w:rFonts w:ascii="Times New Roman" w:hAnsi="Times New Roman"/>
            <w:sz w:val="28"/>
            <w:szCs w:val="28"/>
            <w:lang w:val="kk-KZ"/>
          </w:rPr>
          <w:t>https://www.instagram.com/p/CzwIBdat4BG/</w:t>
        </w:r>
      </w:hyperlink>
    </w:p>
    <w:p w14:paraId="5924F578" w14:textId="77777777" w:rsidR="00102CF8" w:rsidRDefault="00A56224" w:rsidP="00102CF8">
      <w:pPr>
        <w:pStyle w:val="a3"/>
        <w:shd w:val="clear" w:color="auto" w:fill="FFFFFF" w:themeFill="background1"/>
        <w:spacing w:before="0" w:beforeAutospacing="0"/>
        <w:jc w:val="both"/>
        <w:rPr>
          <w:sz w:val="28"/>
          <w:szCs w:val="28"/>
          <w:lang w:val="kk-KZ"/>
        </w:rPr>
      </w:pPr>
      <w:hyperlink r:id="rId54" w:history="1">
        <w:r w:rsidR="00102CF8" w:rsidRPr="00E17270">
          <w:rPr>
            <w:rStyle w:val="af0"/>
            <w:sz w:val="28"/>
            <w:szCs w:val="28"/>
            <w:lang w:val="kk-KZ"/>
          </w:rPr>
          <w:t>https://www.instagram.com/p/Ci4V_NvNMCR/?img_index=1</w:t>
        </w:r>
      </w:hyperlink>
    </w:p>
    <w:p w14:paraId="79E9E3B1" w14:textId="77777777" w:rsidR="00102CF8" w:rsidRPr="00E17270" w:rsidRDefault="00A56224" w:rsidP="00102CF8">
      <w:pPr>
        <w:pStyle w:val="a3"/>
        <w:shd w:val="clear" w:color="auto" w:fill="FFFFFF" w:themeFill="background1"/>
        <w:spacing w:before="0" w:beforeAutospacing="0"/>
        <w:jc w:val="both"/>
        <w:rPr>
          <w:sz w:val="28"/>
          <w:szCs w:val="28"/>
          <w:lang w:val="kk-KZ"/>
        </w:rPr>
      </w:pPr>
      <w:hyperlink r:id="rId55" w:history="1">
        <w:r w:rsidR="00102CF8" w:rsidRPr="00E17270">
          <w:rPr>
            <w:rStyle w:val="af0"/>
            <w:sz w:val="28"/>
            <w:szCs w:val="28"/>
            <w:lang w:val="kk-KZ"/>
          </w:rPr>
          <w:t>https://www.instagram.com/p/Ckhmhqwt2Y7/?img_index=1</w:t>
        </w:r>
      </w:hyperlink>
    </w:p>
    <w:p w14:paraId="1CD10692" w14:textId="77777777" w:rsidR="00102CF8" w:rsidRPr="00E17270" w:rsidRDefault="00A56224" w:rsidP="00102CF8">
      <w:pPr>
        <w:pStyle w:val="a3"/>
        <w:shd w:val="clear" w:color="auto" w:fill="FFFFFF" w:themeFill="background1"/>
        <w:spacing w:before="0" w:beforeAutospacing="0"/>
        <w:ind w:firstLine="567"/>
        <w:jc w:val="both"/>
        <w:rPr>
          <w:sz w:val="28"/>
          <w:szCs w:val="28"/>
          <w:lang w:val="kk-KZ"/>
        </w:rPr>
      </w:pPr>
      <w:hyperlink r:id="rId56" w:history="1">
        <w:r w:rsidR="00102CF8" w:rsidRPr="00E17270">
          <w:rPr>
            <w:rStyle w:val="af0"/>
            <w:sz w:val="28"/>
            <w:szCs w:val="28"/>
            <w:lang w:val="kk-KZ"/>
          </w:rPr>
          <w:t>https://www.instagram.com/p/Cnov5ultvHe/?img_index=1</w:t>
        </w:r>
      </w:hyperlink>
    </w:p>
    <w:p w14:paraId="19F5DFE4" w14:textId="77777777" w:rsidR="00102CF8" w:rsidRPr="00E17270" w:rsidRDefault="00A56224" w:rsidP="00102CF8">
      <w:pPr>
        <w:pStyle w:val="a3"/>
        <w:shd w:val="clear" w:color="auto" w:fill="FFFFFF" w:themeFill="background1"/>
        <w:spacing w:before="0" w:beforeAutospacing="0"/>
        <w:ind w:firstLine="567"/>
        <w:jc w:val="both"/>
        <w:rPr>
          <w:sz w:val="28"/>
          <w:szCs w:val="28"/>
          <w:lang w:val="kk-KZ"/>
        </w:rPr>
      </w:pPr>
      <w:hyperlink r:id="rId57" w:history="1">
        <w:r w:rsidR="00102CF8" w:rsidRPr="00E17270">
          <w:rPr>
            <w:rStyle w:val="af0"/>
            <w:sz w:val="28"/>
            <w:szCs w:val="28"/>
            <w:lang w:val="kk-KZ"/>
          </w:rPr>
          <w:t>https://www.instagram.com/p/CnmCUWrNWln/?img_index=1</w:t>
        </w:r>
      </w:hyperlink>
    </w:p>
    <w:p w14:paraId="089AE0EF" w14:textId="77777777" w:rsidR="00102CF8" w:rsidRDefault="00A56224" w:rsidP="00102CF8">
      <w:pPr>
        <w:pStyle w:val="a3"/>
        <w:shd w:val="clear" w:color="auto" w:fill="FFFFFF" w:themeFill="background1"/>
        <w:spacing w:before="0" w:beforeAutospacing="0"/>
        <w:ind w:firstLine="567"/>
        <w:jc w:val="both"/>
        <w:rPr>
          <w:sz w:val="28"/>
          <w:szCs w:val="28"/>
          <w:lang w:val="kk-KZ"/>
        </w:rPr>
      </w:pPr>
      <w:hyperlink r:id="rId58" w:history="1">
        <w:r w:rsidR="00102CF8" w:rsidRPr="00E17270">
          <w:rPr>
            <w:rStyle w:val="af0"/>
            <w:sz w:val="28"/>
            <w:szCs w:val="28"/>
            <w:lang w:val="kk-KZ"/>
          </w:rPr>
          <w:t>https://www.instagram.com/p/CoJIURGo3lX/?img_index=1</w:t>
        </w:r>
      </w:hyperlink>
    </w:p>
    <w:p w14:paraId="38B3DFA8" w14:textId="77777777" w:rsidR="00102CF8" w:rsidRDefault="00102CF8" w:rsidP="00102CF8">
      <w:pPr>
        <w:suppressAutoHyphens/>
        <w:spacing w:after="0"/>
        <w:jc w:val="both"/>
        <w:rPr>
          <w:rFonts w:ascii="Times New Roman" w:hAnsi="Times New Roman"/>
          <w:sz w:val="28"/>
          <w:szCs w:val="28"/>
          <w:lang w:val="kk-KZ"/>
        </w:rPr>
      </w:pPr>
      <w:r w:rsidRPr="003244D7">
        <w:rPr>
          <w:rFonts w:ascii="Times New Roman" w:hAnsi="Times New Roman" w:cs="Times New Roman"/>
          <w:sz w:val="28"/>
          <w:szCs w:val="28"/>
          <w:shd w:val="clear" w:color="auto" w:fill="FFFFFF"/>
          <w:lang w:val="kk-KZ"/>
        </w:rPr>
        <w:t xml:space="preserve">Акция «Туған елге тағзым». </w:t>
      </w:r>
      <w:hyperlink r:id="rId59" w:history="1">
        <w:r w:rsidRPr="00A848F6">
          <w:rPr>
            <w:rStyle w:val="af0"/>
            <w:rFonts w:ascii="Times New Roman" w:hAnsi="Times New Roman"/>
            <w:sz w:val="28"/>
            <w:szCs w:val="28"/>
            <w:lang w:val="kk-KZ"/>
          </w:rPr>
          <w:t>https://www.instagram.com/p/C008MhDtius/</w:t>
        </w:r>
      </w:hyperlink>
    </w:p>
    <w:p w14:paraId="6797F7A9" w14:textId="77777777" w:rsidR="00102CF8" w:rsidRPr="00412F55" w:rsidRDefault="00102CF8" w:rsidP="00102CF8">
      <w:pPr>
        <w:widowControl w:val="0"/>
        <w:tabs>
          <w:tab w:val="left" w:pos="1989"/>
          <w:tab w:val="left" w:pos="1990"/>
        </w:tabs>
        <w:autoSpaceDE w:val="0"/>
        <w:autoSpaceDN w:val="0"/>
        <w:spacing w:after="0" w:line="240" w:lineRule="auto"/>
        <w:jc w:val="both"/>
        <w:rPr>
          <w:rFonts w:ascii="Times New Roman" w:hAnsi="Times New Roman" w:cs="Times New Roman"/>
          <w:sz w:val="28"/>
          <w:lang w:val="kk-KZ"/>
        </w:rPr>
      </w:pPr>
      <w:r>
        <w:rPr>
          <w:rFonts w:ascii="Times New Roman" w:hAnsi="Times New Roman" w:cs="Times New Roman"/>
          <w:sz w:val="28"/>
          <w:lang w:val="kk-KZ"/>
        </w:rPr>
        <w:t>Неделя</w:t>
      </w:r>
      <w:r w:rsidRPr="00412F55">
        <w:rPr>
          <w:rFonts w:ascii="Times New Roman" w:hAnsi="Times New Roman" w:cs="Times New Roman"/>
          <w:sz w:val="28"/>
          <w:lang w:val="kk-KZ"/>
        </w:rPr>
        <w:t>,</w:t>
      </w:r>
      <w:r>
        <w:rPr>
          <w:rFonts w:ascii="Times New Roman" w:hAnsi="Times New Roman" w:cs="Times New Roman"/>
          <w:sz w:val="28"/>
          <w:lang w:val="kk-KZ"/>
        </w:rPr>
        <w:t xml:space="preserve"> посвященная</w:t>
      </w:r>
      <w:r w:rsidRPr="00412F55">
        <w:rPr>
          <w:rFonts w:ascii="Times New Roman" w:hAnsi="Times New Roman" w:cs="Times New Roman"/>
          <w:sz w:val="28"/>
          <w:lang w:val="kk-KZ"/>
        </w:rPr>
        <w:t xml:space="preserve">  Фестивалю языков "Тіл-достықтың </w:t>
      </w:r>
      <w:r>
        <w:rPr>
          <w:rFonts w:ascii="Times New Roman" w:hAnsi="Times New Roman" w:cs="Times New Roman"/>
          <w:sz w:val="28"/>
          <w:lang w:val="kk-KZ"/>
        </w:rPr>
        <w:t>алтын көпірі»</w:t>
      </w:r>
    </w:p>
    <w:p w14:paraId="4C05011C" w14:textId="77777777" w:rsidR="00102CF8" w:rsidRDefault="00A56224" w:rsidP="00102CF8">
      <w:pPr>
        <w:suppressAutoHyphens/>
        <w:spacing w:after="0"/>
        <w:jc w:val="both"/>
        <w:rPr>
          <w:rFonts w:ascii="Times New Roman" w:hAnsi="Times New Roman" w:cs="Times New Roman"/>
          <w:sz w:val="28"/>
          <w:szCs w:val="28"/>
          <w:lang w:val="kk-KZ"/>
        </w:rPr>
      </w:pPr>
      <w:hyperlink r:id="rId60" w:history="1">
        <w:r w:rsidR="00102CF8" w:rsidRPr="00A848F6">
          <w:rPr>
            <w:rStyle w:val="af0"/>
            <w:rFonts w:ascii="Times New Roman" w:hAnsi="Times New Roman" w:cs="Times New Roman"/>
            <w:sz w:val="28"/>
            <w:szCs w:val="28"/>
            <w:lang w:val="kk-KZ"/>
          </w:rPr>
          <w:t>https://www.instagram.com/p/CxR6M_5tuSK/</w:t>
        </w:r>
      </w:hyperlink>
    </w:p>
    <w:p w14:paraId="77086C88" w14:textId="77777777" w:rsidR="00102CF8" w:rsidRDefault="00A56224" w:rsidP="00102CF8">
      <w:pPr>
        <w:suppressAutoHyphens/>
        <w:spacing w:after="0"/>
        <w:jc w:val="both"/>
        <w:rPr>
          <w:rFonts w:ascii="Times New Roman" w:hAnsi="Times New Roman" w:cs="Times New Roman"/>
          <w:sz w:val="28"/>
          <w:szCs w:val="28"/>
          <w:lang w:val="kk-KZ"/>
        </w:rPr>
      </w:pPr>
      <w:hyperlink r:id="rId61" w:history="1">
        <w:r w:rsidR="00102CF8" w:rsidRPr="00A848F6">
          <w:rPr>
            <w:rStyle w:val="af0"/>
            <w:rFonts w:ascii="Times New Roman" w:hAnsi="Times New Roman" w:cs="Times New Roman"/>
            <w:sz w:val="28"/>
            <w:szCs w:val="28"/>
            <w:lang w:val="kk-KZ"/>
          </w:rPr>
          <w:t>https://www.instagram.com/p/CxaxzOit2Xx/?img_index=1</w:t>
        </w:r>
      </w:hyperlink>
    </w:p>
    <w:p w14:paraId="193883B0" w14:textId="77777777" w:rsidR="00102CF8" w:rsidRDefault="00102CF8" w:rsidP="00102CF8">
      <w:pPr>
        <w:suppressAutoHyphen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конкурс спектаклей «</w:t>
      </w:r>
      <w:r w:rsidRPr="00412F55">
        <w:rPr>
          <w:rFonts w:ascii="Times New Roman" w:hAnsi="Times New Roman" w:cs="Times New Roman"/>
          <w:sz w:val="28"/>
          <w:szCs w:val="28"/>
          <w:lang w:val="kk-KZ"/>
        </w:rPr>
        <w:t>Театральный волшебный мир".</w:t>
      </w:r>
    </w:p>
    <w:p w14:paraId="2820A82B" w14:textId="77777777" w:rsidR="00102CF8" w:rsidRDefault="00A56224" w:rsidP="00102CF8">
      <w:pPr>
        <w:suppressAutoHyphens/>
        <w:spacing w:after="0"/>
        <w:jc w:val="both"/>
        <w:rPr>
          <w:rFonts w:ascii="Times New Roman" w:hAnsi="Times New Roman" w:cs="Times New Roman"/>
          <w:sz w:val="28"/>
          <w:szCs w:val="28"/>
          <w:lang w:val="kk-KZ"/>
        </w:rPr>
      </w:pPr>
      <w:hyperlink r:id="rId62" w:history="1">
        <w:r w:rsidR="00102CF8" w:rsidRPr="00A848F6">
          <w:rPr>
            <w:rStyle w:val="af0"/>
            <w:rFonts w:ascii="Times New Roman" w:hAnsi="Times New Roman" w:cs="Times New Roman"/>
            <w:sz w:val="28"/>
            <w:szCs w:val="28"/>
            <w:lang w:val="kk-KZ"/>
          </w:rPr>
          <w:t>https://www.instagram.com/p/CxawWOqNeqD/</w:t>
        </w:r>
      </w:hyperlink>
    </w:p>
    <w:p w14:paraId="07E03A10" w14:textId="77777777" w:rsidR="00102CF8" w:rsidRDefault="00102CF8" w:rsidP="00102CF8">
      <w:pPr>
        <w:suppressAutoHyphen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Д</w:t>
      </w:r>
      <w:r w:rsidRPr="00F16530">
        <w:rPr>
          <w:rFonts w:ascii="Times New Roman" w:hAnsi="Times New Roman" w:cs="Times New Roman"/>
          <w:sz w:val="28"/>
          <w:szCs w:val="28"/>
          <w:lang w:val="kk-KZ"/>
        </w:rPr>
        <w:t>ебатный тур</w:t>
      </w:r>
      <w:r>
        <w:rPr>
          <w:rFonts w:ascii="Times New Roman" w:hAnsi="Times New Roman" w:cs="Times New Roman"/>
          <w:sz w:val="28"/>
          <w:szCs w:val="28"/>
          <w:lang w:val="kk-KZ"/>
        </w:rPr>
        <w:t xml:space="preserve">нир </w:t>
      </w:r>
      <w:r w:rsidRPr="00F16530">
        <w:rPr>
          <w:rFonts w:ascii="Times New Roman" w:hAnsi="Times New Roman" w:cs="Times New Roman"/>
          <w:sz w:val="28"/>
          <w:szCs w:val="28"/>
          <w:lang w:val="kk-KZ"/>
        </w:rPr>
        <w:t>"трехъязычие в Казахстане".</w:t>
      </w:r>
    </w:p>
    <w:p w14:paraId="40203361" w14:textId="77777777" w:rsidR="00102CF8" w:rsidRDefault="00A56224" w:rsidP="00102CF8">
      <w:pPr>
        <w:suppressAutoHyphens/>
        <w:spacing w:after="0"/>
        <w:jc w:val="both"/>
        <w:rPr>
          <w:rFonts w:ascii="Times New Roman" w:hAnsi="Times New Roman" w:cs="Times New Roman"/>
          <w:sz w:val="28"/>
          <w:szCs w:val="28"/>
          <w:lang w:val="kk-KZ"/>
        </w:rPr>
      </w:pPr>
      <w:hyperlink r:id="rId63" w:history="1">
        <w:r w:rsidR="00102CF8" w:rsidRPr="008C0A24">
          <w:rPr>
            <w:rStyle w:val="af0"/>
            <w:rFonts w:ascii="Times New Roman" w:hAnsi="Times New Roman" w:cs="Times New Roman"/>
            <w:sz w:val="28"/>
            <w:szCs w:val="28"/>
            <w:lang w:val="kk-KZ"/>
          </w:rPr>
          <w:t>https://www.instagram.com/p/Cxa1AEhtBKl/</w:t>
        </w:r>
      </w:hyperlink>
      <w:r w:rsidR="00102CF8">
        <w:rPr>
          <w:rFonts w:ascii="Times New Roman" w:hAnsi="Times New Roman" w:cs="Times New Roman"/>
          <w:sz w:val="28"/>
          <w:szCs w:val="28"/>
          <w:lang w:val="kk-KZ"/>
        </w:rPr>
        <w:t xml:space="preserve">  Закрытие </w:t>
      </w:r>
      <w:r w:rsidR="00102CF8" w:rsidRPr="00F16530">
        <w:rPr>
          <w:rFonts w:ascii="Times New Roman" w:hAnsi="Times New Roman" w:cs="Times New Roman"/>
          <w:color w:val="000000"/>
          <w:sz w:val="28"/>
          <w:szCs w:val="28"/>
          <w:shd w:val="clear" w:color="auto" w:fill="FFFFFF"/>
        </w:rPr>
        <w:t xml:space="preserve">фестиваля </w:t>
      </w:r>
      <w:hyperlink r:id="rId64" w:history="1">
        <w:r w:rsidR="00102CF8" w:rsidRPr="00A848F6">
          <w:rPr>
            <w:rStyle w:val="af0"/>
            <w:rFonts w:ascii="Times New Roman" w:hAnsi="Times New Roman" w:cs="Times New Roman"/>
            <w:sz w:val="28"/>
            <w:szCs w:val="28"/>
            <w:lang w:val="kk-KZ"/>
          </w:rPr>
          <w:t>https://www.instagram.com/p/Cxuc3ratV4A/</w:t>
        </w:r>
      </w:hyperlink>
    </w:p>
    <w:p w14:paraId="2E5FF997" w14:textId="77777777" w:rsidR="00102CF8" w:rsidRDefault="00102CF8" w:rsidP="00102CF8">
      <w:pPr>
        <w:suppressAutoHyphens/>
        <w:spacing w:after="0"/>
        <w:jc w:val="both"/>
        <w:rPr>
          <w:rFonts w:ascii="Times New Roman" w:hAnsi="Times New Roman" w:cs="Times New Roman"/>
          <w:sz w:val="28"/>
          <w:szCs w:val="28"/>
          <w:lang w:val="kk-KZ"/>
        </w:rPr>
      </w:pPr>
      <w:r w:rsidRPr="00F16530">
        <w:rPr>
          <w:rFonts w:ascii="Times New Roman" w:hAnsi="Times New Roman" w:cs="Times New Roman"/>
          <w:color w:val="000000"/>
          <w:sz w:val="28"/>
          <w:szCs w:val="28"/>
          <w:shd w:val="clear" w:color="auto" w:fill="FFFFFF"/>
          <w:lang w:val="kk-KZ"/>
        </w:rPr>
        <w:t>К</w:t>
      </w:r>
      <w:r w:rsidRPr="00F16530">
        <w:rPr>
          <w:rFonts w:ascii="Times New Roman" w:hAnsi="Times New Roman" w:cs="Times New Roman"/>
          <w:color w:val="000000"/>
          <w:sz w:val="28"/>
          <w:szCs w:val="28"/>
          <w:shd w:val="clear" w:color="auto" w:fill="FFFFFF"/>
        </w:rPr>
        <w:t xml:space="preserve">онкурс чтецов «НАША РОДИНА_ КАЗАХСТАН!!!» </w:t>
      </w:r>
      <w:hyperlink r:id="rId65" w:history="1">
        <w:r w:rsidRPr="00A848F6">
          <w:rPr>
            <w:rStyle w:val="af0"/>
            <w:rFonts w:ascii="Times New Roman" w:hAnsi="Times New Roman" w:cs="Times New Roman"/>
            <w:sz w:val="28"/>
            <w:szCs w:val="28"/>
            <w:lang w:val="kk-KZ"/>
          </w:rPr>
          <w:t>https://www.instagram.com/p/CykpL3gN1_7/?img_index=1</w:t>
        </w:r>
      </w:hyperlink>
    </w:p>
    <w:p w14:paraId="32F6D82B" w14:textId="77777777" w:rsidR="00102CF8" w:rsidRDefault="00102CF8" w:rsidP="00102CF8">
      <w:pPr>
        <w:suppressAutoHyphen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Мероприятие, посвященное Дню Республики Казахстан.</w:t>
      </w:r>
    </w:p>
    <w:p w14:paraId="42CFB9F2" w14:textId="77777777" w:rsidR="00102CF8" w:rsidRDefault="00A56224" w:rsidP="00102CF8">
      <w:pPr>
        <w:suppressAutoHyphens/>
        <w:spacing w:after="0"/>
        <w:jc w:val="both"/>
        <w:rPr>
          <w:rFonts w:ascii="Times New Roman" w:hAnsi="Times New Roman" w:cs="Times New Roman"/>
          <w:sz w:val="28"/>
          <w:szCs w:val="28"/>
          <w:lang w:val="kk-KZ"/>
        </w:rPr>
      </w:pPr>
      <w:hyperlink r:id="rId66" w:history="1">
        <w:r w:rsidR="00102CF8" w:rsidRPr="00A848F6">
          <w:rPr>
            <w:rStyle w:val="af0"/>
            <w:rFonts w:ascii="Times New Roman" w:hAnsi="Times New Roman" w:cs="Times New Roman"/>
            <w:sz w:val="28"/>
            <w:szCs w:val="28"/>
            <w:lang w:val="kk-KZ"/>
          </w:rPr>
          <w:t>https://www.instagram.com/p/Cy0FSSNtv4a/</w:t>
        </w:r>
      </w:hyperlink>
    </w:p>
    <w:p w14:paraId="361D47F7" w14:textId="77777777" w:rsidR="00102CF8" w:rsidRDefault="00A56224" w:rsidP="00102CF8">
      <w:pPr>
        <w:suppressAutoHyphens/>
        <w:spacing w:after="0"/>
        <w:jc w:val="both"/>
        <w:rPr>
          <w:rFonts w:ascii="Times New Roman" w:hAnsi="Times New Roman" w:cs="Times New Roman"/>
          <w:sz w:val="28"/>
          <w:szCs w:val="28"/>
          <w:lang w:val="kk-KZ"/>
        </w:rPr>
      </w:pPr>
      <w:hyperlink r:id="rId67" w:history="1">
        <w:r w:rsidR="00102CF8" w:rsidRPr="00A848F6">
          <w:rPr>
            <w:rStyle w:val="af0"/>
            <w:rFonts w:ascii="Times New Roman" w:hAnsi="Times New Roman" w:cs="Times New Roman"/>
            <w:sz w:val="28"/>
            <w:szCs w:val="28"/>
            <w:lang w:val="kk-KZ"/>
          </w:rPr>
          <w:t>https://www.instagram.com/p/C053UsnNc_j/</w:t>
        </w:r>
      </w:hyperlink>
    </w:p>
    <w:p w14:paraId="1C5E9A69" w14:textId="77777777" w:rsidR="00102CF8" w:rsidRPr="00F16530" w:rsidRDefault="00102CF8" w:rsidP="00102CF8">
      <w:pPr>
        <w:suppressAutoHyphens/>
        <w:spacing w:after="0"/>
        <w:jc w:val="both"/>
        <w:rPr>
          <w:rFonts w:ascii="Times New Roman" w:hAnsi="Times New Roman" w:cs="Times New Roman"/>
          <w:sz w:val="28"/>
          <w:szCs w:val="28"/>
          <w:lang w:val="kk-KZ"/>
        </w:rPr>
      </w:pPr>
      <w:r w:rsidRPr="00F16530">
        <w:rPr>
          <w:rFonts w:ascii="Times New Roman" w:hAnsi="Times New Roman" w:cs="Times New Roman"/>
          <w:color w:val="000000"/>
          <w:sz w:val="28"/>
          <w:szCs w:val="28"/>
          <w:shd w:val="clear" w:color="auto" w:fill="FFFFFF"/>
        </w:rPr>
        <w:t>«Тәуелсіз елім-Қазақстан» </w:t>
      </w:r>
      <w:r w:rsidRPr="00F16530">
        <w:rPr>
          <w:rFonts w:ascii="Times New Roman" w:hAnsi="Times New Roman" w:cs="Times New Roman"/>
          <w:color w:val="000000"/>
          <w:sz w:val="28"/>
          <w:szCs w:val="28"/>
          <w:shd w:val="clear" w:color="auto" w:fill="FFFFFF"/>
          <w:lang w:val="kk-KZ"/>
        </w:rPr>
        <w:t>классные часы ко Дню Независимости Республики Казахстан.</w:t>
      </w:r>
    </w:p>
    <w:p w14:paraId="74567327" w14:textId="77777777" w:rsidR="00102CF8" w:rsidRDefault="00A56224" w:rsidP="00102CF8">
      <w:pPr>
        <w:suppressAutoHyphens/>
        <w:spacing w:after="0"/>
        <w:jc w:val="both"/>
        <w:rPr>
          <w:rFonts w:ascii="Times New Roman" w:hAnsi="Times New Roman" w:cs="Times New Roman"/>
          <w:sz w:val="28"/>
          <w:szCs w:val="28"/>
          <w:lang w:val="kk-KZ"/>
        </w:rPr>
      </w:pPr>
      <w:hyperlink r:id="rId68" w:history="1">
        <w:r w:rsidR="00102CF8" w:rsidRPr="00A848F6">
          <w:rPr>
            <w:rStyle w:val="af0"/>
            <w:rFonts w:ascii="Times New Roman" w:hAnsi="Times New Roman" w:cs="Times New Roman"/>
            <w:sz w:val="28"/>
            <w:szCs w:val="28"/>
            <w:lang w:val="kk-KZ"/>
          </w:rPr>
          <w:t>https://www.instagram.com/p/C06yjjoNkr-/</w:t>
        </w:r>
      </w:hyperlink>
    </w:p>
    <w:p w14:paraId="338C842C" w14:textId="77777777" w:rsidR="00102CF8" w:rsidRDefault="00102CF8" w:rsidP="00102CF8">
      <w:pPr>
        <w:suppressAutoHyphen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Конкурс видеороликов </w:t>
      </w:r>
      <w:r w:rsidRPr="00F16530">
        <w:rPr>
          <w:rFonts w:ascii="Times New Roman" w:hAnsi="Times New Roman" w:cs="Times New Roman"/>
          <w:color w:val="000000"/>
          <w:sz w:val="28"/>
          <w:szCs w:val="28"/>
          <w:shd w:val="clear" w:color="auto" w:fill="FFFFFF"/>
        </w:rPr>
        <w:t>“Туған елге деген сүйіспеншілік” </w:t>
      </w:r>
    </w:p>
    <w:p w14:paraId="30B76021" w14:textId="77777777" w:rsidR="00102CF8" w:rsidRPr="00F603FB" w:rsidRDefault="00A56224" w:rsidP="00102CF8">
      <w:pPr>
        <w:suppressAutoHyphens/>
        <w:spacing w:after="0"/>
        <w:jc w:val="both"/>
        <w:rPr>
          <w:rFonts w:ascii="Times New Roman" w:hAnsi="Times New Roman" w:cs="Times New Roman"/>
          <w:sz w:val="28"/>
          <w:szCs w:val="28"/>
          <w:lang w:val="kk-KZ"/>
        </w:rPr>
      </w:pPr>
      <w:hyperlink r:id="rId69" w:history="1">
        <w:r w:rsidR="00102CF8" w:rsidRPr="00A848F6">
          <w:rPr>
            <w:rStyle w:val="af0"/>
            <w:rFonts w:ascii="Times New Roman" w:hAnsi="Times New Roman" w:cs="Times New Roman"/>
            <w:sz w:val="28"/>
            <w:szCs w:val="28"/>
            <w:lang w:val="kk-KZ"/>
          </w:rPr>
          <w:t>https://www.instagram.com/p/C06a1aTNYQJ/</w:t>
        </w:r>
      </w:hyperlink>
    </w:p>
    <w:p w14:paraId="05EFAB28" w14:textId="77777777" w:rsidR="00102CF8" w:rsidRPr="00E17270" w:rsidRDefault="00102CF8" w:rsidP="00102CF8">
      <w:pPr>
        <w:shd w:val="clear" w:color="auto" w:fill="FFFFFF" w:themeFill="background1"/>
        <w:spacing w:after="0" w:line="240" w:lineRule="auto"/>
        <w:ind w:left="-426"/>
        <w:jc w:val="both"/>
        <w:rPr>
          <w:rFonts w:ascii="Times New Roman" w:eastAsia="Times New Roman" w:hAnsi="Times New Roman" w:cs="Times New Roman"/>
          <w:noProof/>
          <w:sz w:val="28"/>
          <w:szCs w:val="28"/>
          <w:bdr w:val="none" w:sz="0" w:space="0" w:color="auto" w:frame="1"/>
        </w:rPr>
      </w:pPr>
      <w:r w:rsidRPr="00E17270">
        <w:rPr>
          <w:rFonts w:ascii="Times New Roman" w:eastAsia="Times New Roman" w:hAnsi="Times New Roman" w:cs="Times New Roman"/>
          <w:noProof/>
          <w:sz w:val="28"/>
          <w:szCs w:val="28"/>
          <w:bdr w:val="none" w:sz="0" w:space="0" w:color="auto" w:frame="1"/>
          <w:lang w:val="kk-KZ"/>
        </w:rPr>
        <w:t>В</w:t>
      </w:r>
      <w:r w:rsidRPr="00E17270">
        <w:rPr>
          <w:rFonts w:ascii="Times New Roman" w:eastAsia="Times New Roman" w:hAnsi="Times New Roman" w:cs="Times New Roman"/>
          <w:noProof/>
          <w:sz w:val="28"/>
          <w:szCs w:val="28"/>
          <w:bdr w:val="none" w:sz="0" w:space="0" w:color="auto" w:frame="1"/>
        </w:rPr>
        <w:t xml:space="preserve"> целях привития национальных ценностейобучающимся в школе  проводятся мероприятия по следующим формам:</w:t>
      </w:r>
    </w:p>
    <w:p w14:paraId="5685D6DA" w14:textId="77777777" w:rsidR="00102CF8" w:rsidRPr="00E17270" w:rsidRDefault="00102CF8" w:rsidP="00583860">
      <w:pPr>
        <w:numPr>
          <w:ilvl w:val="0"/>
          <w:numId w:val="4"/>
        </w:numPr>
        <w:shd w:val="clear" w:color="auto" w:fill="FFFFFF" w:themeFill="background1"/>
        <w:spacing w:after="0" w:line="240" w:lineRule="auto"/>
        <w:ind w:left="709"/>
        <w:jc w:val="both"/>
        <w:rPr>
          <w:rFonts w:ascii="Times New Roman" w:eastAsia="Times New Roman" w:hAnsi="Times New Roman" w:cs="Times New Roman"/>
          <w:noProof/>
          <w:sz w:val="28"/>
          <w:szCs w:val="28"/>
          <w:bdr w:val="none" w:sz="0" w:space="0" w:color="auto" w:frame="1"/>
        </w:rPr>
      </w:pPr>
      <w:r w:rsidRPr="00E17270">
        <w:rPr>
          <w:rFonts w:ascii="Times New Roman" w:eastAsia="Times New Roman" w:hAnsi="Times New Roman" w:cs="Times New Roman"/>
          <w:noProof/>
          <w:sz w:val="28"/>
          <w:szCs w:val="28"/>
          <w:bdr w:val="none" w:sz="0" w:space="0" w:color="auto" w:frame="1"/>
        </w:rPr>
        <w:t xml:space="preserve">Встречи с выдающимися личностями, прославленными спортсменами, учеными, обучающимися-победителями проекта </w:t>
      </w:r>
      <w:r w:rsidRPr="00E17270">
        <w:rPr>
          <w:rFonts w:ascii="Times New Roman" w:eastAsia="Times New Roman" w:hAnsi="Times New Roman" w:cs="Times New Roman"/>
          <w:noProof/>
          <w:sz w:val="28"/>
          <w:szCs w:val="28"/>
          <w:bdr w:val="none" w:sz="0" w:space="0" w:color="auto" w:frame="1"/>
          <w:lang w:val="kk-KZ"/>
        </w:rPr>
        <w:t>«</w:t>
      </w:r>
      <w:r w:rsidRPr="00E17270">
        <w:rPr>
          <w:rFonts w:ascii="Times New Roman" w:eastAsia="Times New Roman" w:hAnsi="Times New Roman" w:cs="Times New Roman"/>
          <w:noProof/>
          <w:sz w:val="28"/>
          <w:szCs w:val="28"/>
          <w:bdr w:val="none" w:sz="0" w:space="0" w:color="auto" w:frame="1"/>
        </w:rPr>
        <w:t>100 новых лиц Казахстана</w:t>
      </w:r>
      <w:r w:rsidRPr="00E17270">
        <w:rPr>
          <w:rFonts w:ascii="Times New Roman" w:eastAsia="Times New Roman" w:hAnsi="Times New Roman" w:cs="Times New Roman"/>
          <w:noProof/>
          <w:sz w:val="28"/>
          <w:szCs w:val="28"/>
          <w:bdr w:val="none" w:sz="0" w:space="0" w:color="auto" w:frame="1"/>
          <w:lang w:val="kk-KZ"/>
        </w:rPr>
        <w:t>»</w:t>
      </w:r>
    </w:p>
    <w:p w14:paraId="6790414F" w14:textId="77777777" w:rsidR="00102CF8" w:rsidRPr="00E17270" w:rsidRDefault="00102CF8" w:rsidP="00583860">
      <w:pPr>
        <w:numPr>
          <w:ilvl w:val="0"/>
          <w:numId w:val="4"/>
        </w:numPr>
        <w:shd w:val="clear" w:color="auto" w:fill="FFFFFF" w:themeFill="background1"/>
        <w:spacing w:after="0" w:line="240" w:lineRule="auto"/>
        <w:ind w:left="709"/>
        <w:jc w:val="both"/>
        <w:rPr>
          <w:rFonts w:ascii="Times New Roman" w:eastAsia="Times New Roman" w:hAnsi="Times New Roman" w:cs="Times New Roman"/>
          <w:noProof/>
          <w:sz w:val="28"/>
          <w:szCs w:val="28"/>
          <w:bdr w:val="none" w:sz="0" w:space="0" w:color="auto" w:frame="1"/>
        </w:rPr>
      </w:pPr>
      <w:r w:rsidRPr="00E17270">
        <w:rPr>
          <w:rFonts w:ascii="Times New Roman" w:eastAsia="Times New Roman" w:hAnsi="Times New Roman" w:cs="Times New Roman"/>
          <w:noProof/>
          <w:sz w:val="28"/>
          <w:szCs w:val="28"/>
          <w:bdr w:val="none" w:sz="0" w:space="0" w:color="auto" w:frame="1"/>
        </w:rPr>
        <w:t xml:space="preserve">Воспитательные часы в классе, воспитательные мероприятия (дискуссия, вечер, лекция, </w:t>
      </w:r>
      <w:r w:rsidRPr="00E17270">
        <w:rPr>
          <w:rFonts w:ascii="Times New Roman" w:eastAsia="Times New Roman" w:hAnsi="Times New Roman" w:cs="Times New Roman"/>
          <w:noProof/>
          <w:sz w:val="28"/>
          <w:szCs w:val="28"/>
          <w:bdr w:val="none" w:sz="0" w:space="0" w:color="auto" w:frame="1"/>
          <w:lang w:val="kk-KZ"/>
        </w:rPr>
        <w:t xml:space="preserve">конкурсы, </w:t>
      </w:r>
      <w:r w:rsidRPr="00E17270">
        <w:rPr>
          <w:rFonts w:ascii="Times New Roman" w:eastAsia="Times New Roman" w:hAnsi="Times New Roman" w:cs="Times New Roman"/>
          <w:bCs/>
          <w:noProof/>
          <w:sz w:val="28"/>
          <w:szCs w:val="28"/>
          <w:bdr w:val="none" w:sz="0" w:space="0" w:color="auto" w:frame="1"/>
          <w:lang w:val="kk-KZ"/>
        </w:rPr>
        <w:t>и</w:t>
      </w:r>
      <w:r w:rsidRPr="00E17270">
        <w:rPr>
          <w:rFonts w:ascii="Times New Roman" w:eastAsia="Times New Roman" w:hAnsi="Times New Roman" w:cs="Times New Roman"/>
          <w:bCs/>
          <w:noProof/>
          <w:sz w:val="28"/>
          <w:szCs w:val="28"/>
          <w:bdr w:val="none" w:sz="0" w:space="0" w:color="auto" w:frame="1"/>
        </w:rPr>
        <w:t>нтеллектуально</w:t>
      </w:r>
      <w:r w:rsidRPr="00E17270">
        <w:rPr>
          <w:rFonts w:ascii="Times New Roman" w:eastAsia="Times New Roman" w:hAnsi="Times New Roman" w:cs="Times New Roman"/>
          <w:noProof/>
          <w:sz w:val="28"/>
          <w:szCs w:val="28"/>
          <w:bdr w:val="none" w:sz="0" w:space="0" w:color="auto" w:frame="1"/>
          <w:lang w:val="kk-KZ"/>
        </w:rPr>
        <w:t>-</w:t>
      </w:r>
      <w:r w:rsidRPr="00E17270">
        <w:rPr>
          <w:rFonts w:ascii="Times New Roman" w:eastAsia="Times New Roman" w:hAnsi="Times New Roman" w:cs="Times New Roman"/>
          <w:noProof/>
          <w:sz w:val="28"/>
          <w:szCs w:val="28"/>
          <w:bdr w:val="none" w:sz="0" w:space="0" w:color="auto" w:frame="1"/>
        </w:rPr>
        <w:t>познавательные часы</w:t>
      </w:r>
      <w:r w:rsidRPr="00E17270">
        <w:rPr>
          <w:rFonts w:ascii="Times New Roman" w:eastAsia="Times New Roman" w:hAnsi="Times New Roman" w:cs="Times New Roman"/>
          <w:noProof/>
          <w:sz w:val="28"/>
          <w:szCs w:val="28"/>
          <w:bdr w:val="none" w:sz="0" w:space="0" w:color="auto" w:frame="1"/>
          <w:lang w:val="kk-KZ"/>
        </w:rPr>
        <w:t xml:space="preserve">, </w:t>
      </w:r>
      <w:r w:rsidRPr="00E17270">
        <w:rPr>
          <w:rFonts w:ascii="Times New Roman" w:eastAsia="Times New Roman" w:hAnsi="Times New Roman" w:cs="Times New Roman"/>
          <w:sz w:val="28"/>
          <w:szCs w:val="28"/>
          <w:bdr w:val="none" w:sz="0" w:space="0" w:color="auto" w:frame="1"/>
          <w:lang w:val="kk-KZ"/>
        </w:rPr>
        <w:t>национальные игры, выставки народного прикладного искусства</w:t>
      </w:r>
      <w:r w:rsidRPr="00E17270">
        <w:rPr>
          <w:rFonts w:ascii="Times New Roman" w:eastAsia="Times New Roman" w:hAnsi="Times New Roman" w:cs="Times New Roman"/>
          <w:noProof/>
          <w:sz w:val="28"/>
          <w:szCs w:val="28"/>
          <w:bdr w:val="none" w:sz="0" w:space="0" w:color="auto" w:frame="1"/>
        </w:rPr>
        <w:t xml:space="preserve"> и т.д.)</w:t>
      </w:r>
    </w:p>
    <w:p w14:paraId="242664EB" w14:textId="77777777" w:rsidR="00102CF8" w:rsidRPr="00E17270" w:rsidRDefault="00102CF8" w:rsidP="00583860">
      <w:pPr>
        <w:numPr>
          <w:ilvl w:val="0"/>
          <w:numId w:val="4"/>
        </w:numPr>
        <w:shd w:val="clear" w:color="auto" w:fill="FFFFFF" w:themeFill="background1"/>
        <w:spacing w:after="0" w:line="240" w:lineRule="auto"/>
        <w:ind w:left="709"/>
        <w:jc w:val="both"/>
        <w:rPr>
          <w:rFonts w:ascii="Times New Roman" w:eastAsia="Times New Roman" w:hAnsi="Times New Roman" w:cs="Times New Roman"/>
          <w:noProof/>
          <w:sz w:val="28"/>
          <w:szCs w:val="28"/>
          <w:bdr w:val="none" w:sz="0" w:space="0" w:color="auto" w:frame="1"/>
        </w:rPr>
      </w:pPr>
      <w:r w:rsidRPr="00E17270">
        <w:rPr>
          <w:rFonts w:ascii="Times New Roman" w:eastAsia="Times New Roman" w:hAnsi="Times New Roman" w:cs="Times New Roman"/>
          <w:noProof/>
          <w:sz w:val="28"/>
          <w:szCs w:val="28"/>
          <w:bdr w:val="none" w:sz="0" w:space="0" w:color="auto" w:frame="1"/>
        </w:rPr>
        <w:t>Интеллектуальные игры</w:t>
      </w:r>
    </w:p>
    <w:p w14:paraId="6FFA5074" w14:textId="77777777" w:rsidR="00102CF8" w:rsidRPr="00E17270" w:rsidRDefault="00102CF8" w:rsidP="00583860">
      <w:pPr>
        <w:numPr>
          <w:ilvl w:val="0"/>
          <w:numId w:val="4"/>
        </w:numPr>
        <w:shd w:val="clear" w:color="auto" w:fill="FFFFFF" w:themeFill="background1"/>
        <w:spacing w:after="0" w:line="240" w:lineRule="auto"/>
        <w:ind w:left="709"/>
        <w:jc w:val="both"/>
        <w:rPr>
          <w:rFonts w:ascii="Times New Roman" w:eastAsia="Times New Roman" w:hAnsi="Times New Roman" w:cs="Times New Roman"/>
          <w:noProof/>
          <w:sz w:val="28"/>
          <w:szCs w:val="28"/>
          <w:bdr w:val="none" w:sz="0" w:space="0" w:color="auto" w:frame="1"/>
        </w:rPr>
      </w:pPr>
      <w:r w:rsidRPr="00E17270">
        <w:rPr>
          <w:rFonts w:ascii="Times New Roman" w:eastAsia="Times New Roman" w:hAnsi="Times New Roman" w:cs="Times New Roman"/>
          <w:noProof/>
          <w:sz w:val="28"/>
          <w:szCs w:val="28"/>
          <w:bdr w:val="none" w:sz="0" w:space="0" w:color="auto" w:frame="1"/>
        </w:rPr>
        <w:t>Организация внешкольной и внеклассной работы</w:t>
      </w:r>
    </w:p>
    <w:p w14:paraId="70ED5E1C" w14:textId="77777777" w:rsidR="00102CF8" w:rsidRPr="00E17270" w:rsidRDefault="00102CF8" w:rsidP="00583860">
      <w:pPr>
        <w:numPr>
          <w:ilvl w:val="0"/>
          <w:numId w:val="4"/>
        </w:numPr>
        <w:shd w:val="clear" w:color="auto" w:fill="FFFFFF" w:themeFill="background1"/>
        <w:spacing w:after="0" w:line="240" w:lineRule="auto"/>
        <w:ind w:left="709"/>
        <w:jc w:val="both"/>
        <w:rPr>
          <w:rFonts w:ascii="Times New Roman" w:eastAsia="Times New Roman" w:hAnsi="Times New Roman" w:cs="Times New Roman"/>
          <w:noProof/>
          <w:sz w:val="28"/>
          <w:szCs w:val="28"/>
          <w:bdr w:val="none" w:sz="0" w:space="0" w:color="auto" w:frame="1"/>
        </w:rPr>
      </w:pPr>
      <w:r w:rsidRPr="00E17270">
        <w:rPr>
          <w:rFonts w:ascii="Times New Roman" w:eastAsia="Times New Roman" w:hAnsi="Times New Roman" w:cs="Times New Roman"/>
          <w:noProof/>
          <w:sz w:val="28"/>
          <w:szCs w:val="28"/>
          <w:bdr w:val="none" w:sz="0" w:space="0" w:color="auto" w:frame="1"/>
        </w:rPr>
        <w:t>Защита творческих проектов</w:t>
      </w:r>
    </w:p>
    <w:p w14:paraId="5D404EA2" w14:textId="77777777" w:rsidR="00102CF8" w:rsidRPr="00E17270" w:rsidRDefault="00102CF8" w:rsidP="00583860">
      <w:pPr>
        <w:numPr>
          <w:ilvl w:val="0"/>
          <w:numId w:val="4"/>
        </w:numPr>
        <w:shd w:val="clear" w:color="auto" w:fill="FFFFFF" w:themeFill="background1"/>
        <w:spacing w:after="0" w:line="240" w:lineRule="auto"/>
        <w:ind w:left="709"/>
        <w:jc w:val="both"/>
        <w:rPr>
          <w:rFonts w:ascii="Times New Roman" w:eastAsia="Times New Roman" w:hAnsi="Times New Roman" w:cs="Times New Roman"/>
          <w:noProof/>
          <w:sz w:val="28"/>
          <w:szCs w:val="28"/>
          <w:bdr w:val="none" w:sz="0" w:space="0" w:color="auto" w:frame="1"/>
        </w:rPr>
      </w:pPr>
      <w:r w:rsidRPr="00E17270">
        <w:rPr>
          <w:rFonts w:ascii="Times New Roman" w:eastAsia="Times New Roman" w:hAnsi="Times New Roman" w:cs="Times New Roman"/>
          <w:noProof/>
          <w:sz w:val="28"/>
          <w:szCs w:val="28"/>
          <w:bdr w:val="none" w:sz="0" w:space="0" w:color="auto" w:frame="1"/>
        </w:rPr>
        <w:t>Связь с общественными организациями</w:t>
      </w:r>
    </w:p>
    <w:p w14:paraId="07157D70" w14:textId="77777777" w:rsidR="00102CF8" w:rsidRPr="00E17270" w:rsidRDefault="00102CF8" w:rsidP="00583860">
      <w:pPr>
        <w:numPr>
          <w:ilvl w:val="0"/>
          <w:numId w:val="4"/>
        </w:numPr>
        <w:shd w:val="clear" w:color="auto" w:fill="FFFFFF" w:themeFill="background1"/>
        <w:spacing w:after="0" w:line="240" w:lineRule="auto"/>
        <w:ind w:left="709"/>
        <w:jc w:val="both"/>
        <w:rPr>
          <w:rFonts w:ascii="Times New Roman" w:eastAsia="Times New Roman" w:hAnsi="Times New Roman" w:cs="Times New Roman"/>
          <w:noProof/>
          <w:sz w:val="28"/>
          <w:szCs w:val="28"/>
          <w:bdr w:val="none" w:sz="0" w:space="0" w:color="auto" w:frame="1"/>
        </w:rPr>
      </w:pPr>
      <w:r w:rsidRPr="00E17270">
        <w:rPr>
          <w:rFonts w:ascii="Times New Roman" w:eastAsia="Times New Roman" w:hAnsi="Times New Roman" w:cs="Times New Roman"/>
          <w:noProof/>
          <w:sz w:val="28"/>
          <w:szCs w:val="28"/>
          <w:bdr w:val="none" w:sz="0" w:space="0" w:color="auto" w:frame="1"/>
        </w:rPr>
        <w:t>Экскурсии</w:t>
      </w:r>
    </w:p>
    <w:p w14:paraId="5E79EA55" w14:textId="77777777" w:rsidR="00102CF8" w:rsidRPr="00E17270" w:rsidRDefault="00102CF8" w:rsidP="00583860">
      <w:pPr>
        <w:numPr>
          <w:ilvl w:val="0"/>
          <w:numId w:val="4"/>
        </w:numPr>
        <w:shd w:val="clear" w:color="auto" w:fill="FFFFFF" w:themeFill="background1"/>
        <w:spacing w:after="0" w:line="240" w:lineRule="auto"/>
        <w:ind w:left="709"/>
        <w:jc w:val="both"/>
        <w:rPr>
          <w:rFonts w:ascii="Times New Roman" w:eastAsia="Times New Roman" w:hAnsi="Times New Roman" w:cs="Times New Roman"/>
          <w:noProof/>
          <w:sz w:val="28"/>
          <w:szCs w:val="28"/>
          <w:bdr w:val="none" w:sz="0" w:space="0" w:color="auto" w:frame="1"/>
        </w:rPr>
      </w:pPr>
      <w:r w:rsidRPr="00E17270">
        <w:rPr>
          <w:rFonts w:ascii="Times New Roman" w:eastAsia="Times New Roman" w:hAnsi="Times New Roman" w:cs="Times New Roman"/>
          <w:noProof/>
          <w:sz w:val="28"/>
          <w:szCs w:val="28"/>
          <w:bdr w:val="none" w:sz="0" w:space="0" w:color="auto" w:frame="1"/>
        </w:rPr>
        <w:t>Участие в кружках и секциях</w:t>
      </w:r>
    </w:p>
    <w:p w14:paraId="061FA503" w14:textId="77777777" w:rsidR="00102CF8" w:rsidRPr="00E17270" w:rsidRDefault="00102CF8" w:rsidP="00583860">
      <w:pPr>
        <w:numPr>
          <w:ilvl w:val="0"/>
          <w:numId w:val="4"/>
        </w:numPr>
        <w:shd w:val="clear" w:color="auto" w:fill="FFFFFF" w:themeFill="background1"/>
        <w:spacing w:after="0" w:line="240" w:lineRule="auto"/>
        <w:ind w:left="709"/>
        <w:jc w:val="both"/>
        <w:rPr>
          <w:rFonts w:ascii="Times New Roman" w:eastAsia="Times New Roman" w:hAnsi="Times New Roman" w:cs="Times New Roman"/>
          <w:noProof/>
          <w:sz w:val="28"/>
          <w:szCs w:val="28"/>
          <w:bdr w:val="none" w:sz="0" w:space="0" w:color="auto" w:frame="1"/>
        </w:rPr>
      </w:pPr>
      <w:r w:rsidRPr="00E17270">
        <w:rPr>
          <w:rFonts w:ascii="Times New Roman" w:eastAsia="Times New Roman" w:hAnsi="Times New Roman" w:cs="Times New Roman"/>
          <w:noProof/>
          <w:sz w:val="28"/>
          <w:szCs w:val="28"/>
          <w:bdr w:val="none" w:sz="0" w:space="0" w:color="auto" w:frame="1"/>
        </w:rPr>
        <w:t>Участие в мероприятиях, организованных центром детско-юношеского туризма и краеведения</w:t>
      </w:r>
    </w:p>
    <w:p w14:paraId="070A074F" w14:textId="77777777" w:rsidR="00102CF8" w:rsidRPr="00E17270" w:rsidRDefault="00102CF8" w:rsidP="00583860">
      <w:pPr>
        <w:numPr>
          <w:ilvl w:val="0"/>
          <w:numId w:val="4"/>
        </w:numPr>
        <w:shd w:val="clear" w:color="auto" w:fill="FFFFFF" w:themeFill="background1"/>
        <w:spacing w:after="0" w:line="240" w:lineRule="auto"/>
        <w:ind w:left="709"/>
        <w:jc w:val="both"/>
        <w:rPr>
          <w:rFonts w:ascii="Times New Roman" w:eastAsia="Times New Roman" w:hAnsi="Times New Roman" w:cs="Times New Roman"/>
          <w:noProof/>
          <w:sz w:val="28"/>
          <w:szCs w:val="28"/>
          <w:bdr w:val="none" w:sz="0" w:space="0" w:color="auto" w:frame="1"/>
        </w:rPr>
      </w:pPr>
      <w:r w:rsidRPr="00E17270">
        <w:rPr>
          <w:rFonts w:ascii="Times New Roman" w:eastAsia="Times New Roman" w:hAnsi="Times New Roman" w:cs="Times New Roman"/>
          <w:noProof/>
          <w:sz w:val="28"/>
          <w:szCs w:val="28"/>
          <w:bdr w:val="none" w:sz="0" w:space="0" w:color="auto" w:frame="1"/>
        </w:rPr>
        <w:t>Участие в мероприятиях Дворца школьников им. Б. Момышулы, М. Утемисова;</w:t>
      </w:r>
    </w:p>
    <w:p w14:paraId="26C7236A" w14:textId="77777777" w:rsidR="00102CF8" w:rsidRPr="00E17270" w:rsidRDefault="00102CF8" w:rsidP="00583860">
      <w:pPr>
        <w:numPr>
          <w:ilvl w:val="0"/>
          <w:numId w:val="4"/>
        </w:numPr>
        <w:shd w:val="clear" w:color="auto" w:fill="FFFFFF" w:themeFill="background1"/>
        <w:spacing w:after="0" w:line="240" w:lineRule="auto"/>
        <w:ind w:left="709"/>
        <w:jc w:val="both"/>
        <w:rPr>
          <w:rFonts w:ascii="Times New Roman" w:eastAsia="Times New Roman" w:hAnsi="Times New Roman" w:cs="Times New Roman"/>
          <w:noProof/>
          <w:sz w:val="28"/>
          <w:szCs w:val="28"/>
          <w:bdr w:val="none" w:sz="0" w:space="0" w:color="auto" w:frame="1"/>
        </w:rPr>
      </w:pPr>
      <w:r w:rsidRPr="00E17270">
        <w:rPr>
          <w:rFonts w:ascii="Times New Roman" w:eastAsia="Times New Roman" w:hAnsi="Times New Roman" w:cs="Times New Roman"/>
          <w:noProof/>
          <w:sz w:val="28"/>
          <w:szCs w:val="28"/>
          <w:bdr w:val="none" w:sz="0" w:space="0" w:color="auto" w:frame="1"/>
        </w:rPr>
        <w:t>Дебатные турниры</w:t>
      </w:r>
    </w:p>
    <w:p w14:paraId="40A65873" w14:textId="77777777" w:rsidR="00102CF8" w:rsidRPr="00E17270" w:rsidRDefault="00102CF8" w:rsidP="00583860">
      <w:pPr>
        <w:numPr>
          <w:ilvl w:val="0"/>
          <w:numId w:val="4"/>
        </w:numPr>
        <w:shd w:val="clear" w:color="auto" w:fill="FFFFFF" w:themeFill="background1"/>
        <w:spacing w:after="0" w:line="240" w:lineRule="auto"/>
        <w:ind w:left="709"/>
        <w:jc w:val="both"/>
        <w:rPr>
          <w:rFonts w:ascii="Times New Roman" w:eastAsia="Times New Roman" w:hAnsi="Times New Roman" w:cs="Times New Roman"/>
          <w:noProof/>
          <w:sz w:val="28"/>
          <w:szCs w:val="28"/>
          <w:bdr w:val="none" w:sz="0" w:space="0" w:color="auto" w:frame="1"/>
        </w:rPr>
      </w:pPr>
      <w:r w:rsidRPr="00E17270">
        <w:rPr>
          <w:rFonts w:ascii="Times New Roman" w:eastAsia="Times New Roman" w:hAnsi="Times New Roman" w:cs="Times New Roman"/>
          <w:noProof/>
          <w:sz w:val="28"/>
          <w:szCs w:val="28"/>
          <w:bdr w:val="none" w:sz="0" w:space="0" w:color="auto" w:frame="1"/>
        </w:rPr>
        <w:t>Работа школьной библиотеки</w:t>
      </w:r>
    </w:p>
    <w:p w14:paraId="489BFD6F" w14:textId="77777777" w:rsidR="00102CF8" w:rsidRPr="00E17270" w:rsidRDefault="00102CF8" w:rsidP="00102CF8">
      <w:pPr>
        <w:shd w:val="clear" w:color="auto" w:fill="FFFFFF" w:themeFill="background1"/>
        <w:spacing w:after="0" w:line="240" w:lineRule="auto"/>
        <w:ind w:firstLine="567"/>
        <w:jc w:val="both"/>
        <w:rPr>
          <w:rFonts w:ascii="Times New Roman" w:eastAsia="Times New Roman" w:hAnsi="Times New Roman" w:cs="Times New Roman"/>
          <w:sz w:val="28"/>
          <w:szCs w:val="28"/>
          <w:bdr w:val="none" w:sz="0" w:space="0" w:color="auto" w:frame="1"/>
          <w:lang w:val="kk-KZ"/>
        </w:rPr>
      </w:pPr>
      <w:r w:rsidRPr="00E17270">
        <w:rPr>
          <w:rFonts w:ascii="Times New Roman" w:eastAsia="Times New Roman" w:hAnsi="Times New Roman" w:cs="Times New Roman"/>
          <w:sz w:val="28"/>
          <w:szCs w:val="28"/>
          <w:bdr w:val="none" w:sz="0" w:space="0" w:color="auto" w:frame="1"/>
          <w:lang w:val="kk-KZ"/>
        </w:rPr>
        <w:t xml:space="preserve">В марте месяце традиционно проводится масштабное мероприятие, посвященное празднику Наурыз. </w:t>
      </w:r>
    </w:p>
    <w:p w14:paraId="23565402" w14:textId="77777777" w:rsidR="00102CF8" w:rsidRPr="00E17270" w:rsidRDefault="00A56224" w:rsidP="00102CF8">
      <w:pPr>
        <w:shd w:val="clear" w:color="auto" w:fill="FFFFFF" w:themeFill="background1"/>
        <w:spacing w:after="0" w:line="240" w:lineRule="auto"/>
        <w:jc w:val="both"/>
        <w:rPr>
          <w:rFonts w:ascii="Times New Roman" w:eastAsia="Times New Roman" w:hAnsi="Times New Roman" w:cs="Times New Roman"/>
          <w:sz w:val="28"/>
          <w:szCs w:val="28"/>
          <w:bdr w:val="none" w:sz="0" w:space="0" w:color="auto" w:frame="1"/>
          <w:lang w:val="kk-KZ"/>
        </w:rPr>
      </w:pPr>
      <w:hyperlink r:id="rId70" w:history="1">
        <w:r w:rsidR="00102CF8" w:rsidRPr="00E17270">
          <w:rPr>
            <w:rStyle w:val="af0"/>
            <w:rFonts w:ascii="Times New Roman" w:eastAsia="Times New Roman" w:hAnsi="Times New Roman" w:cs="Times New Roman"/>
            <w:sz w:val="28"/>
            <w:szCs w:val="28"/>
            <w:bdr w:val="none" w:sz="0" w:space="0" w:color="auto" w:frame="1"/>
            <w:lang w:val="kk-KZ"/>
          </w:rPr>
          <w:t>https://www.instagram.com/p/CiILqyytW9J/?img_index=1</w:t>
        </w:r>
      </w:hyperlink>
    </w:p>
    <w:p w14:paraId="41E18B8C" w14:textId="77777777" w:rsidR="00102CF8" w:rsidRPr="00E17270" w:rsidRDefault="00A56224" w:rsidP="00102CF8">
      <w:pPr>
        <w:shd w:val="clear" w:color="auto" w:fill="FFFFFF" w:themeFill="background1"/>
        <w:spacing w:after="0" w:line="240" w:lineRule="auto"/>
        <w:jc w:val="both"/>
        <w:rPr>
          <w:rFonts w:ascii="Times New Roman" w:eastAsia="Times New Roman" w:hAnsi="Times New Roman" w:cs="Times New Roman"/>
          <w:sz w:val="28"/>
          <w:szCs w:val="28"/>
          <w:bdr w:val="none" w:sz="0" w:space="0" w:color="auto" w:frame="1"/>
          <w:lang w:val="kk-KZ"/>
        </w:rPr>
      </w:pPr>
      <w:hyperlink r:id="rId71" w:history="1">
        <w:r w:rsidR="00102CF8" w:rsidRPr="00E17270">
          <w:rPr>
            <w:rStyle w:val="af0"/>
            <w:rFonts w:ascii="Times New Roman" w:eastAsia="Times New Roman" w:hAnsi="Times New Roman" w:cs="Times New Roman"/>
            <w:sz w:val="28"/>
            <w:szCs w:val="28"/>
            <w:bdr w:val="none" w:sz="0" w:space="0" w:color="auto" w:frame="1"/>
            <w:lang w:val="kk-KZ"/>
          </w:rPr>
          <w:t>https://www.instagram.com/p/CpAtV_2tIxA/?img_index=1</w:t>
        </w:r>
      </w:hyperlink>
    </w:p>
    <w:p w14:paraId="04B343E4" w14:textId="77777777" w:rsidR="00102CF8" w:rsidRPr="00F603FB" w:rsidRDefault="00A56224" w:rsidP="00102CF8">
      <w:pPr>
        <w:shd w:val="clear" w:color="auto" w:fill="FFFFFF" w:themeFill="background1"/>
        <w:spacing w:after="0" w:line="240" w:lineRule="auto"/>
        <w:jc w:val="both"/>
        <w:rPr>
          <w:rFonts w:ascii="Times New Roman" w:hAnsi="Times New Roman" w:cs="Times New Roman"/>
          <w:sz w:val="28"/>
          <w:szCs w:val="28"/>
          <w:lang w:val="kk-KZ"/>
        </w:rPr>
      </w:pPr>
      <w:hyperlink r:id="rId72" w:history="1">
        <w:r w:rsidR="00102CF8" w:rsidRPr="00E17270">
          <w:rPr>
            <w:rStyle w:val="af0"/>
            <w:rFonts w:ascii="Times New Roman" w:eastAsia="Times New Roman" w:hAnsi="Times New Roman" w:cs="Times New Roman"/>
            <w:sz w:val="28"/>
            <w:szCs w:val="28"/>
            <w:bdr w:val="none" w:sz="0" w:space="0" w:color="auto" w:frame="1"/>
            <w:lang w:val="kk-KZ"/>
          </w:rPr>
          <w:t>https://www.instagram.com/p/CpAudhAtZoT/?img_index=1</w:t>
        </w:r>
      </w:hyperlink>
    </w:p>
    <w:p w14:paraId="6C4046FC" w14:textId="77777777" w:rsidR="00102CF8" w:rsidRDefault="00A56224" w:rsidP="00102CF8">
      <w:pPr>
        <w:shd w:val="clear" w:color="auto" w:fill="FFFFFF" w:themeFill="background1"/>
        <w:spacing w:after="0" w:line="240" w:lineRule="auto"/>
        <w:jc w:val="both"/>
        <w:rPr>
          <w:rFonts w:ascii="Times New Roman" w:hAnsi="Times New Roman" w:cs="Times New Roman"/>
          <w:sz w:val="28"/>
          <w:szCs w:val="28"/>
          <w:lang w:val="kk-KZ"/>
        </w:rPr>
      </w:pPr>
      <w:hyperlink r:id="rId73" w:history="1">
        <w:r w:rsidR="00102CF8" w:rsidRPr="00E17270">
          <w:rPr>
            <w:rStyle w:val="af0"/>
            <w:rFonts w:ascii="Times New Roman" w:eastAsia="Times New Roman" w:hAnsi="Times New Roman" w:cs="Times New Roman"/>
            <w:sz w:val="28"/>
            <w:szCs w:val="28"/>
            <w:bdr w:val="none" w:sz="0" w:space="0" w:color="auto" w:frame="1"/>
            <w:lang w:val="kk-KZ"/>
          </w:rPr>
          <w:t>https://www.instagram.com/p/CpDdcmvNOo8/?img_index=1</w:t>
        </w:r>
      </w:hyperlink>
    </w:p>
    <w:p w14:paraId="78F0247C" w14:textId="77777777" w:rsidR="00102CF8" w:rsidRPr="00F603FB" w:rsidRDefault="00102CF8" w:rsidP="00102CF8">
      <w:pPr>
        <w:shd w:val="clear" w:color="auto" w:fill="FFFFFF" w:themeFill="background1"/>
        <w:spacing w:after="0" w:line="240" w:lineRule="auto"/>
        <w:ind w:firstLine="567"/>
        <w:jc w:val="both"/>
        <w:rPr>
          <w:rFonts w:ascii="Times New Roman" w:eastAsia="Times New Roman" w:hAnsi="Times New Roman"/>
          <w:sz w:val="28"/>
          <w:szCs w:val="28"/>
          <w:lang w:val="kk-KZ"/>
        </w:rPr>
      </w:pPr>
      <w:r w:rsidRPr="00F603FB">
        <w:rPr>
          <w:rFonts w:ascii="Times New Roman" w:eastAsia="Times New Roman" w:hAnsi="Times New Roman"/>
          <w:sz w:val="28"/>
          <w:szCs w:val="28"/>
          <w:lang w:val="kk-KZ"/>
        </w:rPr>
        <w:t xml:space="preserve">В школе регулярно проводятся различные тематические концерты, флешмобы, акции, участие в конкурсах школьного, городского и международного уровня. К проведению торжественных и приуроченных к значимым датам мероприятиям активно привлекаются члены школьного самоуправления, школьных клубов. В школе имеется музыкальная аппаратура, инструменты, на которых дети могут играть, учиться в свободное время. </w:t>
      </w:r>
    </w:p>
    <w:p w14:paraId="2FB49B77" w14:textId="77777777" w:rsidR="00102CF8" w:rsidRPr="00F603FB" w:rsidRDefault="00A56224" w:rsidP="00102CF8">
      <w:pPr>
        <w:shd w:val="clear" w:color="auto" w:fill="FFFFFF" w:themeFill="background1"/>
        <w:spacing w:after="0" w:line="240" w:lineRule="auto"/>
        <w:jc w:val="both"/>
        <w:rPr>
          <w:rFonts w:ascii="Times New Roman" w:eastAsia="Times New Roman" w:hAnsi="Times New Roman"/>
          <w:sz w:val="28"/>
          <w:szCs w:val="28"/>
          <w:lang w:val="kk-KZ"/>
        </w:rPr>
      </w:pPr>
      <w:hyperlink r:id="rId74" w:history="1">
        <w:r w:rsidR="00102CF8" w:rsidRPr="00F603FB">
          <w:rPr>
            <w:rStyle w:val="af0"/>
            <w:rFonts w:ascii="Times New Roman" w:eastAsia="Times New Roman" w:hAnsi="Times New Roman"/>
            <w:sz w:val="28"/>
            <w:szCs w:val="28"/>
            <w:lang w:val="kk-KZ"/>
          </w:rPr>
          <w:t>https://www.instagram.com/p/CiYChQ9NLdT/?img_index=1</w:t>
        </w:r>
      </w:hyperlink>
    </w:p>
    <w:p w14:paraId="3EBCE5CB" w14:textId="77777777" w:rsidR="00102CF8" w:rsidRPr="00F603FB" w:rsidRDefault="00A56224" w:rsidP="00102CF8">
      <w:pPr>
        <w:shd w:val="clear" w:color="auto" w:fill="FFFFFF" w:themeFill="background1"/>
        <w:spacing w:after="0" w:line="240" w:lineRule="auto"/>
        <w:jc w:val="both"/>
        <w:rPr>
          <w:rFonts w:ascii="Times New Roman" w:eastAsia="Times New Roman" w:hAnsi="Times New Roman"/>
          <w:sz w:val="28"/>
          <w:szCs w:val="28"/>
          <w:lang w:val="kk-KZ"/>
        </w:rPr>
      </w:pPr>
      <w:hyperlink r:id="rId75" w:history="1">
        <w:r w:rsidR="00102CF8" w:rsidRPr="00F603FB">
          <w:rPr>
            <w:rStyle w:val="af0"/>
            <w:rFonts w:ascii="Times New Roman" w:eastAsia="Times New Roman" w:hAnsi="Times New Roman"/>
            <w:sz w:val="28"/>
            <w:szCs w:val="28"/>
            <w:lang w:val="kk-KZ"/>
          </w:rPr>
          <w:t>https://www.instagram.com/p/CigpCz5IPie/?img_index=1</w:t>
        </w:r>
      </w:hyperlink>
    </w:p>
    <w:p w14:paraId="6FC8741C" w14:textId="77777777" w:rsidR="00102CF8" w:rsidRPr="00F603FB" w:rsidRDefault="00A56224" w:rsidP="00102CF8">
      <w:pPr>
        <w:shd w:val="clear" w:color="auto" w:fill="FFFFFF" w:themeFill="background1"/>
        <w:spacing w:after="0" w:line="240" w:lineRule="auto"/>
        <w:jc w:val="both"/>
        <w:rPr>
          <w:rFonts w:ascii="Times New Roman" w:eastAsia="Times New Roman" w:hAnsi="Times New Roman"/>
          <w:sz w:val="28"/>
          <w:szCs w:val="28"/>
          <w:lang w:val="kk-KZ"/>
        </w:rPr>
      </w:pPr>
      <w:hyperlink r:id="rId76" w:history="1">
        <w:r w:rsidR="00102CF8" w:rsidRPr="00F603FB">
          <w:rPr>
            <w:rStyle w:val="af0"/>
            <w:rFonts w:ascii="Times New Roman" w:eastAsia="Times New Roman" w:hAnsi="Times New Roman"/>
            <w:sz w:val="28"/>
            <w:szCs w:val="28"/>
            <w:lang w:val="kk-KZ"/>
          </w:rPr>
          <w:t>https://www.instagram.com/p/CjXnsWrN37X/?img_index=1</w:t>
        </w:r>
      </w:hyperlink>
    </w:p>
    <w:p w14:paraId="781B4E6E" w14:textId="77777777" w:rsidR="00102CF8" w:rsidRPr="00F603FB" w:rsidRDefault="00A56224" w:rsidP="00102CF8">
      <w:pPr>
        <w:shd w:val="clear" w:color="auto" w:fill="FFFFFF" w:themeFill="background1"/>
        <w:spacing w:after="0" w:line="240" w:lineRule="auto"/>
        <w:jc w:val="both"/>
        <w:rPr>
          <w:rFonts w:ascii="Times New Roman" w:eastAsia="Times New Roman" w:hAnsi="Times New Roman"/>
          <w:sz w:val="28"/>
          <w:szCs w:val="28"/>
          <w:lang w:val="kk-KZ"/>
        </w:rPr>
      </w:pPr>
      <w:hyperlink r:id="rId77" w:history="1">
        <w:r w:rsidR="00102CF8" w:rsidRPr="00F603FB">
          <w:rPr>
            <w:rStyle w:val="af0"/>
            <w:rFonts w:ascii="Times New Roman" w:eastAsia="Times New Roman" w:hAnsi="Times New Roman"/>
            <w:sz w:val="28"/>
            <w:szCs w:val="28"/>
            <w:lang w:val="kk-KZ"/>
          </w:rPr>
          <w:t>https://www.instagram.com/p/CjNn3tiD5gh/</w:t>
        </w:r>
      </w:hyperlink>
    </w:p>
    <w:p w14:paraId="4A9CC054" w14:textId="77777777" w:rsidR="00102CF8" w:rsidRPr="00F603FB" w:rsidRDefault="00A56224" w:rsidP="00102CF8">
      <w:pPr>
        <w:shd w:val="clear" w:color="auto" w:fill="FFFFFF" w:themeFill="background1"/>
        <w:spacing w:after="0" w:line="240" w:lineRule="auto"/>
        <w:jc w:val="both"/>
        <w:rPr>
          <w:rFonts w:ascii="Times New Roman" w:eastAsia="Times New Roman" w:hAnsi="Times New Roman"/>
          <w:sz w:val="28"/>
          <w:szCs w:val="28"/>
          <w:lang w:val="kk-KZ"/>
        </w:rPr>
      </w:pPr>
      <w:hyperlink r:id="rId78" w:history="1">
        <w:r w:rsidR="00102CF8" w:rsidRPr="00F603FB">
          <w:rPr>
            <w:rStyle w:val="af0"/>
            <w:rFonts w:ascii="Times New Roman" w:eastAsia="Times New Roman" w:hAnsi="Times New Roman"/>
            <w:sz w:val="28"/>
            <w:szCs w:val="28"/>
            <w:lang w:val="kk-KZ"/>
          </w:rPr>
          <w:t>https://www.instagram.com/p/CkctVWuNjuI/?img_index=1</w:t>
        </w:r>
      </w:hyperlink>
    </w:p>
    <w:p w14:paraId="7A8B45C8" w14:textId="77777777" w:rsidR="00102CF8" w:rsidRPr="00F603FB" w:rsidRDefault="00A56224" w:rsidP="00102CF8">
      <w:pPr>
        <w:shd w:val="clear" w:color="auto" w:fill="FFFFFF" w:themeFill="background1"/>
        <w:spacing w:after="0" w:line="240" w:lineRule="auto"/>
        <w:jc w:val="both"/>
        <w:rPr>
          <w:rFonts w:ascii="Times New Roman" w:eastAsia="Times New Roman" w:hAnsi="Times New Roman"/>
          <w:sz w:val="28"/>
          <w:szCs w:val="28"/>
          <w:lang w:val="kk-KZ"/>
        </w:rPr>
      </w:pPr>
      <w:hyperlink r:id="rId79" w:history="1">
        <w:r w:rsidR="00102CF8" w:rsidRPr="00F603FB">
          <w:rPr>
            <w:rStyle w:val="af0"/>
            <w:rFonts w:ascii="Times New Roman" w:eastAsia="Times New Roman" w:hAnsi="Times New Roman"/>
            <w:sz w:val="28"/>
            <w:szCs w:val="28"/>
            <w:lang w:val="kk-KZ"/>
          </w:rPr>
          <w:t>https://www.instagram.com/p/CpAqcihjpFV/</w:t>
        </w:r>
      </w:hyperlink>
    </w:p>
    <w:p w14:paraId="4C00FFBE" w14:textId="77777777" w:rsidR="00102CF8" w:rsidRPr="00F603FB" w:rsidRDefault="00102CF8" w:rsidP="00102CF8">
      <w:pPr>
        <w:pStyle w:val="114"/>
        <w:spacing w:before="52"/>
        <w:ind w:left="0"/>
        <w:jc w:val="both"/>
        <w:rPr>
          <w:b w:val="0"/>
          <w:lang w:val="kk-KZ"/>
        </w:rPr>
      </w:pPr>
      <w:r w:rsidRPr="00BA06E2">
        <w:rPr>
          <w:b w:val="0"/>
          <w:lang w:val="kk-KZ"/>
        </w:rPr>
        <w:t>С целью</w:t>
      </w:r>
      <w:r w:rsidRPr="00F603FB">
        <w:rPr>
          <w:b w:val="0"/>
          <w:lang w:val="kk-KZ"/>
        </w:rPr>
        <w:t xml:space="preserve"> воспитания с</w:t>
      </w:r>
      <w:r w:rsidRPr="00F603FB">
        <w:rPr>
          <w:b w:val="0"/>
        </w:rPr>
        <w:t>тремлени</w:t>
      </w:r>
      <w:r w:rsidRPr="00F603FB">
        <w:rPr>
          <w:b w:val="0"/>
          <w:lang w:val="kk-KZ"/>
        </w:rPr>
        <w:t xml:space="preserve">я к учебе, к </w:t>
      </w:r>
      <w:r w:rsidRPr="00F603FB">
        <w:rPr>
          <w:b w:val="0"/>
          <w:w w:val="90"/>
        </w:rPr>
        <w:t>общению,ктрудуисаморазвитию</w:t>
      </w:r>
      <w:r>
        <w:rPr>
          <w:b w:val="0"/>
          <w:w w:val="90"/>
          <w:lang w:val="kk-KZ"/>
        </w:rPr>
        <w:t xml:space="preserve">, здоровому образу жизни проводятся разнообразные челленджи, акции. </w:t>
      </w:r>
    </w:p>
    <w:p w14:paraId="5D60000D" w14:textId="77777777" w:rsidR="00102CF8" w:rsidRPr="00F603FB" w:rsidRDefault="00102CF8" w:rsidP="00102CF8">
      <w:pPr>
        <w:shd w:val="clear" w:color="auto" w:fill="FFFFFF" w:themeFill="background1"/>
        <w:spacing w:after="0" w:line="240" w:lineRule="auto"/>
        <w:jc w:val="both"/>
        <w:rPr>
          <w:rFonts w:ascii="Times New Roman" w:eastAsia="Times New Roman" w:hAnsi="Times New Roman"/>
          <w:sz w:val="28"/>
          <w:szCs w:val="28"/>
          <w:lang w:val="kk-KZ"/>
        </w:rPr>
      </w:pPr>
      <w:r w:rsidRPr="00F603FB">
        <w:rPr>
          <w:rFonts w:ascii="Times New Roman" w:hAnsi="Times New Roman" w:cs="Times New Roman"/>
          <w:sz w:val="28"/>
          <w:szCs w:val="28"/>
          <w:lang w:val="kk-KZ"/>
        </w:rPr>
        <w:t xml:space="preserve">В </w:t>
      </w:r>
      <w:r w:rsidRPr="00F603FB">
        <w:rPr>
          <w:rFonts w:ascii="Times New Roman" w:eastAsia="Times New Roman" w:hAnsi="Times New Roman"/>
          <w:sz w:val="28"/>
          <w:szCs w:val="28"/>
          <w:lang w:val="kk-KZ"/>
        </w:rPr>
        <w:t>сентябре-октябре проводятся экологические</w:t>
      </w:r>
      <w:r w:rsidRPr="00F603FB">
        <w:rPr>
          <w:rFonts w:ascii="Times New Roman" w:eastAsia="Times New Roman" w:hAnsi="Times New Roman"/>
          <w:sz w:val="28"/>
          <w:szCs w:val="28"/>
        </w:rPr>
        <w:t> </w:t>
      </w:r>
      <w:r w:rsidRPr="00F603FB">
        <w:rPr>
          <w:rFonts w:ascii="Times New Roman" w:eastAsia="Times New Roman" w:hAnsi="Times New Roman"/>
          <w:sz w:val="28"/>
          <w:szCs w:val="28"/>
          <w:lang w:val="kk-KZ"/>
        </w:rPr>
        <w:t>субботники на пришкольном участке как с участием учеников, так и педагогического коллектива. Также весной проходят экологические мероприятия по очистке территории, озеленению и работа по привлечению детей, состоящих на уч</w:t>
      </w:r>
      <w:r w:rsidRPr="00F603FB">
        <w:rPr>
          <w:rFonts w:ascii="Times New Roman" w:eastAsia="Times New Roman" w:hAnsi="Times New Roman"/>
          <w:sz w:val="28"/>
          <w:szCs w:val="28"/>
        </w:rPr>
        <w:t>ёте</w:t>
      </w:r>
      <w:r w:rsidRPr="00F603FB">
        <w:rPr>
          <w:rFonts w:ascii="Times New Roman" w:eastAsia="Times New Roman" w:hAnsi="Times New Roman"/>
          <w:sz w:val="28"/>
          <w:szCs w:val="28"/>
          <w:lang w:val="kk-KZ"/>
        </w:rPr>
        <w:t xml:space="preserve">, детей из неблагополучных семей к работе в отрядах «Жасыл Ел». </w:t>
      </w:r>
    </w:p>
    <w:p w14:paraId="46EEDF5E" w14:textId="77777777" w:rsidR="00102CF8" w:rsidRDefault="00102CF8" w:rsidP="00102CF8">
      <w:pPr>
        <w:shd w:val="clear" w:color="auto" w:fill="FFFFFF" w:themeFill="background1"/>
        <w:spacing w:after="0" w:line="240" w:lineRule="auto"/>
        <w:ind w:firstLine="567"/>
        <w:jc w:val="both"/>
        <w:rPr>
          <w:rFonts w:ascii="Times New Roman" w:eastAsia="Times New Roman" w:hAnsi="Times New Roman"/>
          <w:sz w:val="28"/>
          <w:szCs w:val="28"/>
          <w:lang w:val="kk-KZ"/>
        </w:rPr>
      </w:pPr>
      <w:r w:rsidRPr="00F603FB">
        <w:rPr>
          <w:rFonts w:ascii="Times New Roman" w:eastAsia="Times New Roman" w:hAnsi="Times New Roman"/>
          <w:sz w:val="28"/>
          <w:szCs w:val="28"/>
          <w:lang w:val="kk-KZ"/>
        </w:rPr>
        <w:t>В течение всего периода школа принимает активное участие в городском социальном экологическом проекте Эко</w:t>
      </w:r>
      <w:r w:rsidRPr="00F603FB">
        <w:rPr>
          <w:rFonts w:ascii="Times New Roman" w:eastAsia="Times New Roman" w:hAnsi="Times New Roman"/>
          <w:sz w:val="28"/>
          <w:szCs w:val="28"/>
          <w:lang w:val="en-US"/>
        </w:rPr>
        <w:t>CHALLENGE</w:t>
      </w:r>
      <w:r w:rsidRPr="00F603FB">
        <w:rPr>
          <w:rFonts w:ascii="Times New Roman" w:eastAsia="Times New Roman" w:hAnsi="Times New Roman"/>
          <w:sz w:val="28"/>
          <w:szCs w:val="28"/>
          <w:lang w:val="kk-KZ"/>
        </w:rPr>
        <w:t xml:space="preserve">. </w:t>
      </w:r>
    </w:p>
    <w:p w14:paraId="54FC0186" w14:textId="77777777" w:rsidR="00102CF8" w:rsidRPr="00F603FB" w:rsidRDefault="00102CF8" w:rsidP="00102CF8">
      <w:pPr>
        <w:spacing w:after="0" w:line="240" w:lineRule="auto"/>
        <w:ind w:firstLine="567"/>
        <w:jc w:val="both"/>
        <w:rPr>
          <w:rFonts w:ascii="Times New Roman" w:eastAsia="Times New Roman" w:hAnsi="Times New Roman"/>
          <w:bCs/>
          <w:sz w:val="28"/>
          <w:szCs w:val="28"/>
          <w:lang w:val="kk-KZ"/>
        </w:rPr>
      </w:pPr>
      <w:r w:rsidRPr="00F603FB">
        <w:rPr>
          <w:rFonts w:ascii="Times New Roman" w:eastAsia="Times New Roman" w:hAnsi="Times New Roman"/>
          <w:bCs/>
          <w:sz w:val="28"/>
          <w:szCs w:val="28"/>
        </w:rPr>
        <w:t>В целях пропаганды здорового образа жизни регулярно проводятся Дни здоровья, встречи, лекции и беседы о вреде курения, употребления алкоголя наркотических средств, информирование по профилактике ВИЧ/СПИД, туберкулеза, корон</w:t>
      </w:r>
      <w:r w:rsidRPr="00F603FB">
        <w:rPr>
          <w:rFonts w:ascii="Times New Roman" w:eastAsia="Times New Roman" w:hAnsi="Times New Roman"/>
          <w:bCs/>
          <w:sz w:val="28"/>
          <w:szCs w:val="28"/>
          <w:lang w:val="kk-KZ"/>
        </w:rPr>
        <w:t>о</w:t>
      </w:r>
      <w:r w:rsidRPr="00F603FB">
        <w:rPr>
          <w:rFonts w:ascii="Times New Roman" w:eastAsia="Times New Roman" w:hAnsi="Times New Roman"/>
          <w:bCs/>
          <w:sz w:val="28"/>
          <w:szCs w:val="28"/>
        </w:rPr>
        <w:t>вирусной инфекции и других заболеваний с привлечением специалистов.</w:t>
      </w:r>
    </w:p>
    <w:p w14:paraId="62D34C7E" w14:textId="77777777" w:rsidR="00102CF8" w:rsidRPr="00F603FB" w:rsidRDefault="00102CF8" w:rsidP="00102CF8">
      <w:pPr>
        <w:spacing w:after="0" w:line="240" w:lineRule="auto"/>
        <w:ind w:right="-1"/>
        <w:jc w:val="both"/>
        <w:rPr>
          <w:rFonts w:ascii="Times New Roman" w:hAnsi="Times New Roman"/>
          <w:sz w:val="28"/>
          <w:szCs w:val="28"/>
          <w:shd w:val="clear" w:color="auto" w:fill="F4F4F4"/>
          <w:lang w:val="kk-KZ"/>
        </w:rPr>
      </w:pPr>
      <w:r w:rsidRPr="00F603FB">
        <w:rPr>
          <w:rFonts w:ascii="Times New Roman" w:hAnsi="Times New Roman"/>
          <w:b/>
          <w:sz w:val="28"/>
          <w:szCs w:val="28"/>
        </w:rPr>
        <w:t xml:space="preserve">          </w:t>
      </w:r>
      <w:r w:rsidRPr="00F603FB">
        <w:rPr>
          <w:rFonts w:ascii="Times New Roman" w:hAnsi="Times New Roman"/>
          <w:sz w:val="28"/>
          <w:szCs w:val="28"/>
        </w:rPr>
        <w:t>Реализация программы основных направлений воспитательной работы школы осуществляется одновременно по всем возрастным группам с учетом их особенностей (физических, интеллектуальных, психологических)</w:t>
      </w:r>
      <w:r w:rsidRPr="00F603FB">
        <w:rPr>
          <w:rFonts w:ascii="Times New Roman" w:hAnsi="Times New Roman"/>
          <w:sz w:val="28"/>
          <w:szCs w:val="28"/>
          <w:shd w:val="clear" w:color="auto" w:fill="F4F4F4"/>
        </w:rPr>
        <w:t>.</w:t>
      </w:r>
    </w:p>
    <w:p w14:paraId="5F2A5D4E" w14:textId="77777777" w:rsidR="00102CF8" w:rsidRDefault="00A56224" w:rsidP="00102CF8">
      <w:pPr>
        <w:spacing w:after="0" w:line="240" w:lineRule="auto"/>
        <w:ind w:right="-1"/>
        <w:jc w:val="both"/>
        <w:rPr>
          <w:rFonts w:ascii="Times New Roman" w:hAnsi="Times New Roman"/>
          <w:sz w:val="24"/>
          <w:szCs w:val="24"/>
          <w:shd w:val="clear" w:color="auto" w:fill="F4F4F4"/>
          <w:lang w:val="kk-KZ"/>
        </w:rPr>
      </w:pPr>
      <w:hyperlink r:id="rId80" w:history="1">
        <w:r w:rsidR="00102CF8" w:rsidRPr="00A848F6">
          <w:rPr>
            <w:rStyle w:val="af0"/>
            <w:rFonts w:ascii="Times New Roman" w:hAnsi="Times New Roman"/>
            <w:sz w:val="24"/>
            <w:szCs w:val="24"/>
            <w:shd w:val="clear" w:color="auto" w:fill="F4F4F4"/>
            <w:lang w:val="kk-KZ"/>
          </w:rPr>
          <w:t>https://www.instagram.com/p/Cj2t18hNF6O/?img_index=1</w:t>
        </w:r>
      </w:hyperlink>
    </w:p>
    <w:p w14:paraId="774A69E0" w14:textId="77777777" w:rsidR="00102CF8" w:rsidRDefault="00A56224" w:rsidP="00102CF8">
      <w:pPr>
        <w:spacing w:after="0" w:line="240" w:lineRule="auto"/>
        <w:ind w:right="-1"/>
        <w:jc w:val="both"/>
        <w:rPr>
          <w:rFonts w:ascii="Times New Roman" w:hAnsi="Times New Roman"/>
          <w:sz w:val="24"/>
          <w:szCs w:val="24"/>
          <w:shd w:val="clear" w:color="auto" w:fill="F4F4F4"/>
          <w:lang w:val="kk-KZ"/>
        </w:rPr>
      </w:pPr>
      <w:hyperlink r:id="rId81" w:history="1">
        <w:r w:rsidR="00102CF8" w:rsidRPr="00A848F6">
          <w:rPr>
            <w:rStyle w:val="af0"/>
            <w:rFonts w:ascii="Times New Roman" w:hAnsi="Times New Roman"/>
            <w:sz w:val="24"/>
            <w:szCs w:val="24"/>
            <w:shd w:val="clear" w:color="auto" w:fill="F4F4F4"/>
            <w:lang w:val="kk-KZ"/>
          </w:rPr>
          <w:t>https://www.instagram.com/p/CkcuM66NK3n/?img_index=1</w:t>
        </w:r>
      </w:hyperlink>
    </w:p>
    <w:p w14:paraId="7CCCAFD5" w14:textId="77777777" w:rsidR="00102CF8" w:rsidRDefault="00A56224" w:rsidP="00102CF8">
      <w:pPr>
        <w:spacing w:after="0" w:line="240" w:lineRule="auto"/>
        <w:ind w:right="-1"/>
        <w:jc w:val="both"/>
        <w:rPr>
          <w:rFonts w:ascii="Times New Roman" w:hAnsi="Times New Roman"/>
          <w:sz w:val="24"/>
          <w:szCs w:val="24"/>
          <w:shd w:val="clear" w:color="auto" w:fill="F4F4F4"/>
          <w:lang w:val="kk-KZ"/>
        </w:rPr>
      </w:pPr>
      <w:hyperlink r:id="rId82" w:history="1">
        <w:r w:rsidR="00102CF8" w:rsidRPr="00A848F6">
          <w:rPr>
            <w:rStyle w:val="af0"/>
            <w:rFonts w:ascii="Times New Roman" w:hAnsi="Times New Roman"/>
            <w:sz w:val="24"/>
            <w:szCs w:val="24"/>
            <w:shd w:val="clear" w:color="auto" w:fill="F4F4F4"/>
            <w:lang w:val="kk-KZ"/>
          </w:rPr>
          <w:t>https://www.instagram.com/p/Ckhmhqwt2Y7/?img_index=1</w:t>
        </w:r>
      </w:hyperlink>
    </w:p>
    <w:p w14:paraId="53826927" w14:textId="77777777" w:rsidR="00102CF8" w:rsidRDefault="00A56224" w:rsidP="00102CF8">
      <w:pPr>
        <w:spacing w:after="0" w:line="240" w:lineRule="auto"/>
        <w:ind w:right="-1"/>
        <w:jc w:val="both"/>
        <w:rPr>
          <w:rFonts w:ascii="Times New Roman" w:hAnsi="Times New Roman"/>
          <w:sz w:val="24"/>
          <w:szCs w:val="24"/>
          <w:shd w:val="clear" w:color="auto" w:fill="F4F4F4"/>
          <w:lang w:val="kk-KZ"/>
        </w:rPr>
      </w:pPr>
      <w:hyperlink r:id="rId83" w:history="1">
        <w:r w:rsidR="00102CF8" w:rsidRPr="00A848F6">
          <w:rPr>
            <w:rStyle w:val="af0"/>
            <w:rFonts w:ascii="Times New Roman" w:hAnsi="Times New Roman"/>
            <w:sz w:val="24"/>
            <w:szCs w:val="24"/>
            <w:shd w:val="clear" w:color="auto" w:fill="F4F4F4"/>
            <w:lang w:val="kk-KZ"/>
          </w:rPr>
          <w:t>https://www.instagram.com/p/ClDRtLdNgJd/?img_index=1</w:t>
        </w:r>
      </w:hyperlink>
    </w:p>
    <w:p w14:paraId="4D08D0DD" w14:textId="77777777" w:rsidR="00102CF8" w:rsidRDefault="00A56224" w:rsidP="00102CF8">
      <w:pPr>
        <w:spacing w:after="0" w:line="240" w:lineRule="auto"/>
        <w:ind w:right="-1"/>
        <w:jc w:val="both"/>
        <w:rPr>
          <w:rFonts w:ascii="Times New Roman" w:hAnsi="Times New Roman"/>
          <w:sz w:val="24"/>
          <w:szCs w:val="24"/>
          <w:shd w:val="clear" w:color="auto" w:fill="F4F4F4"/>
          <w:lang w:val="kk-KZ"/>
        </w:rPr>
      </w:pPr>
      <w:hyperlink r:id="rId84" w:history="1">
        <w:r w:rsidR="00102CF8" w:rsidRPr="00A848F6">
          <w:rPr>
            <w:rStyle w:val="af0"/>
            <w:rFonts w:ascii="Times New Roman" w:hAnsi="Times New Roman"/>
            <w:sz w:val="24"/>
            <w:szCs w:val="24"/>
            <w:shd w:val="clear" w:color="auto" w:fill="F4F4F4"/>
            <w:lang w:val="kk-KZ"/>
          </w:rPr>
          <w:t>https://www.instagram.com/p/ClDR3I8NCyd/?img_index=1</w:t>
        </w:r>
      </w:hyperlink>
    </w:p>
    <w:p w14:paraId="66418400" w14:textId="77777777" w:rsidR="00102CF8" w:rsidRDefault="00A56224" w:rsidP="00102CF8">
      <w:pPr>
        <w:spacing w:after="0" w:line="240" w:lineRule="auto"/>
        <w:ind w:right="-1"/>
        <w:jc w:val="both"/>
        <w:rPr>
          <w:rFonts w:ascii="Times New Roman" w:hAnsi="Times New Roman"/>
          <w:sz w:val="24"/>
          <w:szCs w:val="24"/>
          <w:shd w:val="clear" w:color="auto" w:fill="F4F4F4"/>
          <w:lang w:val="kk-KZ"/>
        </w:rPr>
      </w:pPr>
      <w:hyperlink r:id="rId85" w:history="1">
        <w:r w:rsidR="00102CF8" w:rsidRPr="00A848F6">
          <w:rPr>
            <w:rStyle w:val="af0"/>
            <w:rFonts w:ascii="Times New Roman" w:hAnsi="Times New Roman"/>
            <w:sz w:val="24"/>
            <w:szCs w:val="24"/>
            <w:shd w:val="clear" w:color="auto" w:fill="F4F4F4"/>
            <w:lang w:val="kk-KZ"/>
          </w:rPr>
          <w:t>https://www.instagram.com/p/ClDSEBdtHSf/?img_index=1</w:t>
        </w:r>
      </w:hyperlink>
    </w:p>
    <w:p w14:paraId="7A71EC68" w14:textId="77777777" w:rsidR="00102CF8" w:rsidRDefault="00A56224" w:rsidP="00102CF8">
      <w:pPr>
        <w:spacing w:after="0" w:line="240" w:lineRule="auto"/>
        <w:ind w:right="-1"/>
        <w:jc w:val="both"/>
        <w:rPr>
          <w:rFonts w:ascii="Times New Roman" w:hAnsi="Times New Roman"/>
          <w:sz w:val="24"/>
          <w:szCs w:val="24"/>
          <w:shd w:val="clear" w:color="auto" w:fill="F4F4F4"/>
          <w:lang w:val="kk-KZ"/>
        </w:rPr>
      </w:pPr>
      <w:hyperlink r:id="rId86" w:history="1">
        <w:r w:rsidR="00102CF8" w:rsidRPr="00A848F6">
          <w:rPr>
            <w:rStyle w:val="af0"/>
            <w:rFonts w:ascii="Times New Roman" w:hAnsi="Times New Roman"/>
            <w:sz w:val="24"/>
            <w:szCs w:val="24"/>
            <w:shd w:val="clear" w:color="auto" w:fill="F4F4F4"/>
            <w:lang w:val="kk-KZ"/>
          </w:rPr>
          <w:t>https://www.instagram.com/p/ClDUr_EtrHE/?img_index=1</w:t>
        </w:r>
      </w:hyperlink>
    </w:p>
    <w:p w14:paraId="7F874E02" w14:textId="77777777" w:rsidR="00102CF8" w:rsidRDefault="00A56224" w:rsidP="00102CF8">
      <w:pPr>
        <w:spacing w:after="0" w:line="240" w:lineRule="auto"/>
        <w:ind w:right="-1"/>
        <w:jc w:val="both"/>
        <w:rPr>
          <w:rFonts w:ascii="Times New Roman" w:hAnsi="Times New Roman"/>
          <w:sz w:val="24"/>
          <w:szCs w:val="24"/>
          <w:shd w:val="clear" w:color="auto" w:fill="F4F4F4"/>
          <w:lang w:val="kk-KZ"/>
        </w:rPr>
      </w:pPr>
      <w:hyperlink r:id="rId87" w:history="1">
        <w:r w:rsidR="00102CF8" w:rsidRPr="00A848F6">
          <w:rPr>
            <w:rStyle w:val="af0"/>
            <w:rFonts w:ascii="Times New Roman" w:hAnsi="Times New Roman"/>
            <w:sz w:val="24"/>
            <w:szCs w:val="24"/>
            <w:shd w:val="clear" w:color="auto" w:fill="F4F4F4"/>
            <w:lang w:val="kk-KZ"/>
          </w:rPr>
          <w:t>https://www.instagram.com/p/ClDVqVwtFwO/?img_index=1</w:t>
        </w:r>
      </w:hyperlink>
    </w:p>
    <w:p w14:paraId="04C8A93A" w14:textId="77777777" w:rsidR="00102CF8" w:rsidRDefault="00A56224" w:rsidP="00102CF8">
      <w:pPr>
        <w:spacing w:after="0" w:line="240" w:lineRule="auto"/>
        <w:ind w:right="-1"/>
        <w:jc w:val="both"/>
        <w:rPr>
          <w:rFonts w:ascii="Times New Roman" w:hAnsi="Times New Roman"/>
          <w:sz w:val="24"/>
          <w:szCs w:val="24"/>
          <w:shd w:val="clear" w:color="auto" w:fill="F4F4F4"/>
          <w:lang w:val="kk-KZ"/>
        </w:rPr>
      </w:pPr>
      <w:hyperlink r:id="rId88" w:history="1">
        <w:r w:rsidR="00102CF8" w:rsidRPr="00A848F6">
          <w:rPr>
            <w:rStyle w:val="af0"/>
            <w:rFonts w:ascii="Times New Roman" w:hAnsi="Times New Roman"/>
            <w:sz w:val="24"/>
            <w:szCs w:val="24"/>
            <w:shd w:val="clear" w:color="auto" w:fill="F4F4F4"/>
            <w:lang w:val="kk-KZ"/>
          </w:rPr>
          <w:t>https://www.instagram.com/p/ClNenYWNJit/?img_index=1</w:t>
        </w:r>
      </w:hyperlink>
    </w:p>
    <w:p w14:paraId="2110CB59" w14:textId="77777777" w:rsidR="00102CF8" w:rsidRDefault="00A56224" w:rsidP="00102CF8">
      <w:pPr>
        <w:spacing w:after="0" w:line="240" w:lineRule="auto"/>
        <w:ind w:right="-1"/>
        <w:jc w:val="both"/>
        <w:rPr>
          <w:rFonts w:ascii="Times New Roman" w:hAnsi="Times New Roman"/>
          <w:sz w:val="24"/>
          <w:szCs w:val="24"/>
          <w:shd w:val="clear" w:color="auto" w:fill="F4F4F4"/>
          <w:lang w:val="kk-KZ"/>
        </w:rPr>
      </w:pPr>
      <w:hyperlink r:id="rId89" w:history="1">
        <w:r w:rsidR="00102CF8" w:rsidRPr="00A848F6">
          <w:rPr>
            <w:rStyle w:val="af0"/>
            <w:rFonts w:ascii="Times New Roman" w:hAnsi="Times New Roman"/>
            <w:sz w:val="24"/>
            <w:szCs w:val="24"/>
            <w:shd w:val="clear" w:color="auto" w:fill="F4F4F4"/>
            <w:lang w:val="kk-KZ"/>
          </w:rPr>
          <w:t>https://www.instagram.com/p/Cls3RY4IPK4/?img_index=1</w:t>
        </w:r>
      </w:hyperlink>
    </w:p>
    <w:p w14:paraId="1C55CE6E" w14:textId="77777777" w:rsidR="00102CF8" w:rsidRDefault="00A56224" w:rsidP="00102CF8">
      <w:pPr>
        <w:spacing w:after="0" w:line="240" w:lineRule="auto"/>
        <w:ind w:right="-1"/>
        <w:jc w:val="both"/>
        <w:rPr>
          <w:rFonts w:ascii="Times New Roman" w:hAnsi="Times New Roman"/>
          <w:sz w:val="24"/>
          <w:szCs w:val="24"/>
          <w:shd w:val="clear" w:color="auto" w:fill="F4F4F4"/>
          <w:lang w:val="kk-KZ"/>
        </w:rPr>
      </w:pPr>
      <w:hyperlink r:id="rId90" w:history="1">
        <w:r w:rsidR="00102CF8" w:rsidRPr="00A848F6">
          <w:rPr>
            <w:rStyle w:val="af0"/>
            <w:rFonts w:ascii="Times New Roman" w:hAnsi="Times New Roman"/>
            <w:sz w:val="24"/>
            <w:szCs w:val="24"/>
            <w:shd w:val="clear" w:color="auto" w:fill="F4F4F4"/>
            <w:lang w:val="kk-KZ"/>
          </w:rPr>
          <w:t>https://www.instagram.com/p/Cls3xDGohMv/</w:t>
        </w:r>
      </w:hyperlink>
    </w:p>
    <w:p w14:paraId="22DD152C" w14:textId="77777777" w:rsidR="00102CF8" w:rsidRDefault="00A56224" w:rsidP="00102CF8">
      <w:pPr>
        <w:spacing w:after="0" w:line="240" w:lineRule="auto"/>
        <w:ind w:right="-1"/>
        <w:jc w:val="both"/>
        <w:rPr>
          <w:rFonts w:ascii="Times New Roman" w:hAnsi="Times New Roman"/>
          <w:sz w:val="24"/>
          <w:szCs w:val="24"/>
          <w:shd w:val="clear" w:color="auto" w:fill="F4F4F4"/>
          <w:lang w:val="kk-KZ"/>
        </w:rPr>
      </w:pPr>
      <w:hyperlink r:id="rId91" w:history="1">
        <w:r w:rsidR="00102CF8" w:rsidRPr="00A848F6">
          <w:rPr>
            <w:rStyle w:val="af0"/>
            <w:rFonts w:ascii="Times New Roman" w:hAnsi="Times New Roman"/>
            <w:sz w:val="24"/>
            <w:szCs w:val="24"/>
            <w:shd w:val="clear" w:color="auto" w:fill="F4F4F4"/>
            <w:lang w:val="kk-KZ"/>
          </w:rPr>
          <w:t>https://www.instagram.com/p/CmfR01zN5Ft/?img_index=1</w:t>
        </w:r>
      </w:hyperlink>
    </w:p>
    <w:p w14:paraId="16821034" w14:textId="77777777" w:rsidR="00102CF8" w:rsidRDefault="00A56224" w:rsidP="00102CF8">
      <w:pPr>
        <w:spacing w:after="0" w:line="240" w:lineRule="auto"/>
        <w:ind w:right="-1"/>
        <w:jc w:val="both"/>
        <w:rPr>
          <w:rFonts w:ascii="Times New Roman" w:hAnsi="Times New Roman"/>
          <w:sz w:val="24"/>
          <w:szCs w:val="24"/>
          <w:shd w:val="clear" w:color="auto" w:fill="F4F4F4"/>
          <w:lang w:val="kk-KZ"/>
        </w:rPr>
      </w:pPr>
      <w:hyperlink r:id="rId92" w:history="1">
        <w:r w:rsidR="00102CF8" w:rsidRPr="00A848F6">
          <w:rPr>
            <w:rStyle w:val="af0"/>
            <w:rFonts w:ascii="Times New Roman" w:hAnsi="Times New Roman"/>
            <w:sz w:val="24"/>
            <w:szCs w:val="24"/>
            <w:shd w:val="clear" w:color="auto" w:fill="F4F4F4"/>
            <w:lang w:val="kk-KZ"/>
          </w:rPr>
          <w:t>https://www.instagram.com/p/CmpvYC6o3ET/?img_index=1</w:t>
        </w:r>
      </w:hyperlink>
    </w:p>
    <w:p w14:paraId="16B45EDA" w14:textId="77777777" w:rsidR="00102CF8" w:rsidRDefault="00A56224" w:rsidP="00102CF8">
      <w:pPr>
        <w:spacing w:after="0" w:line="240" w:lineRule="auto"/>
        <w:ind w:right="-1"/>
        <w:jc w:val="both"/>
        <w:rPr>
          <w:rFonts w:ascii="Times New Roman" w:hAnsi="Times New Roman"/>
          <w:sz w:val="24"/>
          <w:szCs w:val="24"/>
          <w:shd w:val="clear" w:color="auto" w:fill="F4F4F4"/>
          <w:lang w:val="kk-KZ"/>
        </w:rPr>
      </w:pPr>
      <w:hyperlink r:id="rId93" w:history="1">
        <w:r w:rsidR="00102CF8" w:rsidRPr="00A848F6">
          <w:rPr>
            <w:rStyle w:val="af0"/>
            <w:rFonts w:ascii="Times New Roman" w:hAnsi="Times New Roman"/>
            <w:sz w:val="24"/>
            <w:szCs w:val="24"/>
            <w:shd w:val="clear" w:color="auto" w:fill="F4F4F4"/>
            <w:lang w:val="kk-KZ"/>
          </w:rPr>
          <w:t>https://www.instagram.com/p/CoxLAoTDeDY/</w:t>
        </w:r>
      </w:hyperlink>
    </w:p>
    <w:p w14:paraId="20A7A15F" w14:textId="77777777" w:rsidR="00102CF8" w:rsidRDefault="00A56224" w:rsidP="00102CF8">
      <w:pPr>
        <w:shd w:val="clear" w:color="auto" w:fill="FFFFFF" w:themeFill="background1"/>
        <w:spacing w:after="0" w:line="240" w:lineRule="auto"/>
        <w:jc w:val="both"/>
        <w:rPr>
          <w:rFonts w:ascii="Times New Roman" w:eastAsia="Times New Roman" w:hAnsi="Times New Roman"/>
          <w:sz w:val="24"/>
          <w:szCs w:val="24"/>
          <w:lang w:val="kk-KZ"/>
        </w:rPr>
      </w:pPr>
      <w:hyperlink r:id="rId94" w:history="1">
        <w:r w:rsidR="00102CF8" w:rsidRPr="00A848F6">
          <w:rPr>
            <w:rStyle w:val="af0"/>
            <w:rFonts w:ascii="Times New Roman" w:eastAsia="Times New Roman" w:hAnsi="Times New Roman"/>
            <w:sz w:val="24"/>
            <w:szCs w:val="24"/>
            <w:lang w:val="kk-KZ"/>
          </w:rPr>
          <w:t>https://www.instagram.com/p/CjXMKt7ttfs/?img_index=1</w:t>
        </w:r>
      </w:hyperlink>
    </w:p>
    <w:p w14:paraId="59E67AA0" w14:textId="77777777" w:rsidR="00102CF8" w:rsidRDefault="00A56224" w:rsidP="00102CF8">
      <w:pPr>
        <w:shd w:val="clear" w:color="auto" w:fill="FFFFFF" w:themeFill="background1"/>
        <w:spacing w:after="0" w:line="240" w:lineRule="auto"/>
        <w:jc w:val="both"/>
        <w:rPr>
          <w:rFonts w:ascii="Times New Roman" w:eastAsia="Times New Roman" w:hAnsi="Times New Roman"/>
          <w:sz w:val="24"/>
          <w:szCs w:val="24"/>
          <w:lang w:val="kk-KZ"/>
        </w:rPr>
      </w:pPr>
      <w:hyperlink r:id="rId95" w:history="1">
        <w:r w:rsidR="00102CF8" w:rsidRPr="00A848F6">
          <w:rPr>
            <w:rStyle w:val="af0"/>
            <w:rFonts w:ascii="Times New Roman" w:eastAsia="Times New Roman" w:hAnsi="Times New Roman"/>
            <w:sz w:val="24"/>
            <w:szCs w:val="24"/>
            <w:lang w:val="kk-KZ"/>
          </w:rPr>
          <w:t>https://www.instagram.com/p/Cj2nWS9Np7y/?img_index=1</w:t>
        </w:r>
      </w:hyperlink>
    </w:p>
    <w:p w14:paraId="79FB200B" w14:textId="77777777" w:rsidR="00102CF8" w:rsidRDefault="00A56224" w:rsidP="00102CF8">
      <w:pPr>
        <w:shd w:val="clear" w:color="auto" w:fill="FFFFFF" w:themeFill="background1"/>
        <w:spacing w:after="0" w:line="240" w:lineRule="auto"/>
        <w:jc w:val="both"/>
        <w:rPr>
          <w:rFonts w:ascii="Times New Roman" w:eastAsia="Times New Roman" w:hAnsi="Times New Roman"/>
          <w:sz w:val="24"/>
          <w:szCs w:val="24"/>
          <w:lang w:val="kk-KZ"/>
        </w:rPr>
      </w:pPr>
      <w:hyperlink r:id="rId96" w:history="1">
        <w:r w:rsidR="00102CF8" w:rsidRPr="00A848F6">
          <w:rPr>
            <w:rStyle w:val="af0"/>
            <w:rFonts w:ascii="Times New Roman" w:eastAsia="Times New Roman" w:hAnsi="Times New Roman"/>
            <w:sz w:val="24"/>
            <w:szCs w:val="24"/>
            <w:lang w:val="kk-KZ"/>
          </w:rPr>
          <w:t>https://www.instagram.com/p/CkhllcXoIkg/?img_index=1</w:t>
        </w:r>
      </w:hyperlink>
    </w:p>
    <w:p w14:paraId="3209309F" w14:textId="77777777" w:rsidR="00102CF8" w:rsidRDefault="00A56224" w:rsidP="00102CF8">
      <w:pPr>
        <w:shd w:val="clear" w:color="auto" w:fill="FFFFFF" w:themeFill="background1"/>
        <w:spacing w:after="0" w:line="240" w:lineRule="auto"/>
        <w:jc w:val="both"/>
        <w:rPr>
          <w:rFonts w:ascii="Times New Roman" w:eastAsia="Times New Roman" w:hAnsi="Times New Roman"/>
          <w:sz w:val="24"/>
          <w:szCs w:val="24"/>
          <w:lang w:val="kk-KZ"/>
        </w:rPr>
      </w:pPr>
      <w:hyperlink r:id="rId97" w:history="1">
        <w:r w:rsidR="00102CF8" w:rsidRPr="00A848F6">
          <w:rPr>
            <w:rStyle w:val="af0"/>
            <w:rFonts w:ascii="Times New Roman" w:eastAsia="Times New Roman" w:hAnsi="Times New Roman"/>
            <w:sz w:val="24"/>
            <w:szCs w:val="24"/>
            <w:lang w:val="kk-KZ"/>
          </w:rPr>
          <w:t>https://www.instagram.com/p/CmGQ0MSt-hW/?img_index=1</w:t>
        </w:r>
      </w:hyperlink>
    </w:p>
    <w:p w14:paraId="259B0986" w14:textId="77777777" w:rsidR="00102CF8" w:rsidRDefault="00A56224" w:rsidP="00102CF8">
      <w:pPr>
        <w:shd w:val="clear" w:color="auto" w:fill="FFFFFF" w:themeFill="background1"/>
        <w:spacing w:after="0" w:line="240" w:lineRule="auto"/>
        <w:jc w:val="both"/>
        <w:rPr>
          <w:lang w:val="kk-KZ"/>
        </w:rPr>
      </w:pPr>
      <w:hyperlink r:id="rId98" w:history="1">
        <w:r w:rsidR="00102CF8" w:rsidRPr="00A848F6">
          <w:rPr>
            <w:rStyle w:val="af0"/>
            <w:rFonts w:ascii="Times New Roman" w:eastAsia="Times New Roman" w:hAnsi="Times New Roman"/>
            <w:sz w:val="24"/>
            <w:szCs w:val="24"/>
            <w:lang w:val="kk-KZ"/>
          </w:rPr>
          <w:t>https://www.instagram.com/p/CmjbUszNvrl/?img_index=1</w:t>
        </w:r>
      </w:hyperlink>
    </w:p>
    <w:p w14:paraId="47C91147" w14:textId="77777777" w:rsidR="00102CF8" w:rsidRDefault="00102CF8" w:rsidP="00102CF8">
      <w:pPr>
        <w:suppressAutoHyphens/>
        <w:spacing w:after="0"/>
        <w:jc w:val="both"/>
        <w:rPr>
          <w:rFonts w:ascii="Times New Roman" w:hAnsi="Times New Roman"/>
          <w:sz w:val="28"/>
          <w:szCs w:val="28"/>
          <w:lang w:val="kk-KZ"/>
        </w:rPr>
      </w:pPr>
      <w:r>
        <w:rPr>
          <w:rFonts w:ascii="Times New Roman" w:hAnsi="Times New Roman"/>
          <w:sz w:val="28"/>
          <w:szCs w:val="28"/>
          <w:lang w:val="kk-KZ"/>
        </w:rPr>
        <w:t xml:space="preserve">Челлендж «Сергіту сәті»  </w:t>
      </w:r>
      <w:hyperlink r:id="rId99" w:history="1">
        <w:r w:rsidRPr="00D421AF">
          <w:rPr>
            <w:rStyle w:val="af0"/>
            <w:rFonts w:ascii="Times New Roman" w:hAnsi="Times New Roman"/>
            <w:sz w:val="28"/>
            <w:szCs w:val="28"/>
            <w:lang w:val="kk-KZ"/>
          </w:rPr>
          <w:t>https://www.instagram.com/p/CxItDHYtYDI/</w:t>
        </w:r>
      </w:hyperlink>
      <w:r>
        <w:rPr>
          <w:rFonts w:ascii="Times New Roman" w:hAnsi="Times New Roman"/>
          <w:color w:val="0070C0"/>
          <w:sz w:val="28"/>
          <w:szCs w:val="28"/>
          <w:lang w:val="kk-KZ"/>
        </w:rPr>
        <w:t xml:space="preserve">. </w:t>
      </w:r>
    </w:p>
    <w:p w14:paraId="07A8A218" w14:textId="77777777" w:rsidR="00102CF8" w:rsidRPr="00F603FB" w:rsidRDefault="00102CF8" w:rsidP="00102CF8">
      <w:pPr>
        <w:suppressAutoHyphens/>
        <w:spacing w:after="0"/>
        <w:jc w:val="both"/>
        <w:rPr>
          <w:rFonts w:ascii="Times New Roman" w:hAnsi="Times New Roman"/>
          <w:sz w:val="28"/>
          <w:szCs w:val="28"/>
          <w:lang w:val="kk-KZ"/>
        </w:rPr>
      </w:pPr>
      <w:r>
        <w:rPr>
          <w:rFonts w:ascii="Times New Roman" w:hAnsi="Times New Roman"/>
          <w:sz w:val="28"/>
          <w:szCs w:val="28"/>
          <w:lang w:val="kk-KZ"/>
        </w:rPr>
        <w:t xml:space="preserve">Челлендж «Шығарма жазу».  </w:t>
      </w:r>
    </w:p>
    <w:p w14:paraId="6B5F2944" w14:textId="77777777" w:rsidR="00102CF8" w:rsidRDefault="00A56224" w:rsidP="00102CF8">
      <w:pPr>
        <w:suppressAutoHyphens/>
        <w:spacing w:after="0"/>
        <w:jc w:val="both"/>
        <w:rPr>
          <w:rFonts w:ascii="Times New Roman" w:hAnsi="Times New Roman"/>
          <w:sz w:val="28"/>
          <w:szCs w:val="28"/>
          <w:lang w:val="kk-KZ"/>
        </w:rPr>
      </w:pPr>
      <w:hyperlink r:id="rId100" w:history="1">
        <w:r w:rsidR="00102CF8" w:rsidRPr="00D421AF">
          <w:rPr>
            <w:rStyle w:val="af0"/>
            <w:rFonts w:ascii="Times New Roman" w:hAnsi="Times New Roman"/>
            <w:sz w:val="28"/>
            <w:szCs w:val="28"/>
            <w:lang w:val="kk-KZ"/>
          </w:rPr>
          <w:t>https://www.instagram.com/p/C0zVBEYt3pU/?img_index=1</w:t>
        </w:r>
      </w:hyperlink>
    </w:p>
    <w:p w14:paraId="3CBEF889" w14:textId="77777777" w:rsidR="00102CF8" w:rsidRDefault="00A56224" w:rsidP="00102CF8">
      <w:pPr>
        <w:suppressAutoHyphens/>
        <w:spacing w:after="0"/>
        <w:jc w:val="both"/>
        <w:rPr>
          <w:rFonts w:ascii="Times New Roman" w:hAnsi="Times New Roman"/>
          <w:sz w:val="28"/>
          <w:szCs w:val="28"/>
          <w:lang w:val="kk-KZ"/>
        </w:rPr>
      </w:pPr>
      <w:hyperlink r:id="rId101" w:history="1">
        <w:r w:rsidR="00102CF8" w:rsidRPr="00D421AF">
          <w:rPr>
            <w:rStyle w:val="af0"/>
            <w:rFonts w:ascii="Times New Roman" w:hAnsi="Times New Roman"/>
            <w:sz w:val="28"/>
            <w:szCs w:val="28"/>
            <w:lang w:val="kk-KZ"/>
          </w:rPr>
          <w:t>https://www.instagram.com/p/C0zREtlNTzI/?img_index=1</w:t>
        </w:r>
      </w:hyperlink>
    </w:p>
    <w:p w14:paraId="055169BA" w14:textId="77777777" w:rsidR="00102CF8" w:rsidRDefault="00A56224" w:rsidP="00102CF8">
      <w:pPr>
        <w:suppressAutoHyphens/>
        <w:spacing w:after="0"/>
        <w:jc w:val="both"/>
        <w:rPr>
          <w:rFonts w:ascii="Times New Roman" w:hAnsi="Times New Roman"/>
          <w:sz w:val="28"/>
          <w:szCs w:val="28"/>
          <w:lang w:val="kk-KZ"/>
        </w:rPr>
      </w:pPr>
      <w:hyperlink r:id="rId102" w:history="1">
        <w:r w:rsidR="00102CF8" w:rsidRPr="00D421AF">
          <w:rPr>
            <w:rStyle w:val="af0"/>
            <w:rFonts w:ascii="Times New Roman" w:hAnsi="Times New Roman"/>
            <w:sz w:val="28"/>
            <w:szCs w:val="28"/>
            <w:lang w:val="kk-KZ"/>
          </w:rPr>
          <w:t>https://www.instagram.com/p/C0zLiZhtxvp/?img_index=1</w:t>
        </w:r>
      </w:hyperlink>
    </w:p>
    <w:p w14:paraId="1F51C2C3" w14:textId="77777777" w:rsidR="00102CF8" w:rsidRDefault="00A56224" w:rsidP="00102CF8">
      <w:pPr>
        <w:suppressAutoHyphens/>
        <w:spacing w:after="0"/>
        <w:jc w:val="both"/>
        <w:rPr>
          <w:rFonts w:ascii="Times New Roman" w:hAnsi="Times New Roman"/>
          <w:sz w:val="28"/>
          <w:szCs w:val="28"/>
          <w:lang w:val="kk-KZ"/>
        </w:rPr>
      </w:pPr>
      <w:hyperlink r:id="rId103" w:history="1">
        <w:r w:rsidR="00102CF8" w:rsidRPr="00D421AF">
          <w:rPr>
            <w:rStyle w:val="af0"/>
            <w:rFonts w:ascii="Times New Roman" w:hAnsi="Times New Roman"/>
            <w:sz w:val="28"/>
            <w:szCs w:val="28"/>
            <w:lang w:val="kk-KZ"/>
          </w:rPr>
          <w:t>https://www.instagram.com/p/C0zE9aStHd9/</w:t>
        </w:r>
      </w:hyperlink>
    </w:p>
    <w:p w14:paraId="1EA9838A" w14:textId="77777777" w:rsidR="00102CF8" w:rsidRDefault="00102CF8" w:rsidP="00102CF8">
      <w:pPr>
        <w:suppressAutoHyphens/>
        <w:spacing w:after="0"/>
        <w:jc w:val="both"/>
        <w:rPr>
          <w:rFonts w:ascii="Times New Roman" w:hAnsi="Times New Roman"/>
          <w:sz w:val="28"/>
          <w:szCs w:val="28"/>
          <w:lang w:val="kk-KZ"/>
        </w:rPr>
      </w:pPr>
      <w:r>
        <w:rPr>
          <w:rFonts w:ascii="Times New Roman" w:hAnsi="Times New Roman"/>
          <w:sz w:val="28"/>
          <w:szCs w:val="28"/>
          <w:lang w:val="kk-KZ"/>
        </w:rPr>
        <w:t>Челлндж «Қазақ есебі».</w:t>
      </w:r>
    </w:p>
    <w:p w14:paraId="682810A9" w14:textId="77777777" w:rsidR="00102CF8" w:rsidRDefault="00A56224" w:rsidP="00102CF8">
      <w:pPr>
        <w:suppressAutoHyphens/>
        <w:spacing w:after="0"/>
        <w:jc w:val="both"/>
        <w:rPr>
          <w:lang w:val="kk-KZ"/>
        </w:rPr>
      </w:pPr>
      <w:hyperlink r:id="rId104" w:history="1">
        <w:r w:rsidR="00102CF8" w:rsidRPr="00D421AF">
          <w:rPr>
            <w:rStyle w:val="af0"/>
            <w:rFonts w:ascii="Times New Roman" w:hAnsi="Times New Roman"/>
            <w:sz w:val="28"/>
            <w:szCs w:val="28"/>
            <w:lang w:val="kk-KZ"/>
          </w:rPr>
          <w:t>https://www.instagram.com/p/C2l7MCrN5NJ/</w:t>
        </w:r>
      </w:hyperlink>
    </w:p>
    <w:p w14:paraId="641400D4" w14:textId="77777777" w:rsidR="00102CF8" w:rsidRPr="00F603FB" w:rsidRDefault="00102CF8" w:rsidP="00102CF8">
      <w:pPr>
        <w:shd w:val="clear" w:color="auto" w:fill="FFFFFF" w:themeFill="background1"/>
        <w:spacing w:after="0" w:line="240" w:lineRule="auto"/>
        <w:ind w:firstLine="567"/>
        <w:jc w:val="both"/>
        <w:rPr>
          <w:rFonts w:ascii="Times New Roman" w:eastAsia="Times New Roman" w:hAnsi="Times New Roman" w:cs="Times New Roman"/>
          <w:sz w:val="28"/>
          <w:szCs w:val="28"/>
          <w:lang w:val="kk-KZ"/>
        </w:rPr>
      </w:pPr>
      <w:r w:rsidRPr="00F603FB">
        <w:rPr>
          <w:rFonts w:ascii="Times New Roman" w:eastAsia="Times New Roman" w:hAnsi="Times New Roman" w:cs="Times New Roman"/>
          <w:sz w:val="28"/>
          <w:szCs w:val="28"/>
          <w:lang w:val="kk-KZ"/>
        </w:rPr>
        <w:t xml:space="preserve">В рамках проекта «Читающая школа» </w:t>
      </w:r>
      <w:r w:rsidRPr="00F603FB">
        <w:rPr>
          <w:rFonts w:ascii="Times New Roman" w:hAnsi="Times New Roman" w:cs="Times New Roman"/>
          <w:sz w:val="28"/>
          <w:szCs w:val="28"/>
        </w:rPr>
        <w:t>направлен</w:t>
      </w:r>
      <w:r w:rsidRPr="00F603FB">
        <w:rPr>
          <w:rFonts w:ascii="Times New Roman" w:hAnsi="Times New Roman" w:cs="Times New Roman"/>
          <w:sz w:val="28"/>
          <w:szCs w:val="28"/>
          <w:lang w:val="kk-KZ"/>
        </w:rPr>
        <w:t>ного</w:t>
      </w:r>
      <w:r w:rsidRPr="00F603FB">
        <w:rPr>
          <w:rFonts w:ascii="Times New Roman" w:hAnsi="Times New Roman" w:cs="Times New Roman"/>
          <w:sz w:val="28"/>
          <w:szCs w:val="28"/>
        </w:rPr>
        <w:t xml:space="preserve"> на привитие высокой культуры чтения. Развитие читательской грамотности должны стать одним из приоритетных направлений образовательного процесса в казахстанских школах. Интерес к чтению, познанию окружающего мира через книги должен формироваться у детей со школьной скамьи, а библиотека должна быть местом средоточия этого интереса, проводником в этот увлекательный мир книг»</w:t>
      </w:r>
      <w:r w:rsidRPr="00F603FB">
        <w:rPr>
          <w:rFonts w:ascii="Times New Roman" w:hAnsi="Times New Roman" w:cs="Times New Roman"/>
          <w:sz w:val="28"/>
          <w:szCs w:val="28"/>
          <w:lang w:val="kk-KZ"/>
        </w:rPr>
        <w:t xml:space="preserve"> запланировано и проведены мероприятия.</w:t>
      </w:r>
    </w:p>
    <w:p w14:paraId="6E70B242" w14:textId="77777777" w:rsidR="00102CF8" w:rsidRPr="00F603FB" w:rsidRDefault="00A56224" w:rsidP="00102CF8">
      <w:pPr>
        <w:shd w:val="clear" w:color="auto" w:fill="FFFFFF" w:themeFill="background1"/>
        <w:spacing w:after="0" w:line="240" w:lineRule="auto"/>
        <w:ind w:firstLine="567"/>
        <w:jc w:val="both"/>
        <w:rPr>
          <w:rFonts w:ascii="Times New Roman" w:eastAsia="Times New Roman" w:hAnsi="Times New Roman" w:cs="Times New Roman"/>
          <w:sz w:val="28"/>
          <w:szCs w:val="28"/>
          <w:lang w:val="kk-KZ"/>
        </w:rPr>
      </w:pPr>
      <w:hyperlink r:id="rId105" w:history="1">
        <w:r w:rsidR="00102CF8" w:rsidRPr="00F603FB">
          <w:rPr>
            <w:rStyle w:val="af0"/>
            <w:rFonts w:ascii="Times New Roman" w:eastAsia="Times New Roman" w:hAnsi="Times New Roman" w:cs="Times New Roman"/>
            <w:sz w:val="28"/>
            <w:szCs w:val="28"/>
            <w:lang w:val="kk-KZ"/>
          </w:rPr>
          <w:t>https://www.instagram.com/p/ClX3FIvtBqG/?img_index=1</w:t>
        </w:r>
      </w:hyperlink>
    </w:p>
    <w:p w14:paraId="747387BB" w14:textId="77777777" w:rsidR="00102CF8" w:rsidRPr="00F603FB" w:rsidRDefault="00A56224" w:rsidP="00102CF8">
      <w:pPr>
        <w:shd w:val="clear" w:color="auto" w:fill="FFFFFF" w:themeFill="background1"/>
        <w:spacing w:after="0" w:line="240" w:lineRule="auto"/>
        <w:ind w:firstLine="567"/>
        <w:jc w:val="both"/>
        <w:rPr>
          <w:rFonts w:ascii="Times New Roman" w:eastAsia="Times New Roman" w:hAnsi="Times New Roman" w:cs="Times New Roman"/>
          <w:sz w:val="28"/>
          <w:szCs w:val="28"/>
          <w:lang w:val="kk-KZ"/>
        </w:rPr>
      </w:pPr>
      <w:hyperlink r:id="rId106" w:history="1">
        <w:r w:rsidR="00102CF8" w:rsidRPr="00F603FB">
          <w:rPr>
            <w:rStyle w:val="af0"/>
            <w:rFonts w:ascii="Times New Roman" w:eastAsia="Times New Roman" w:hAnsi="Times New Roman" w:cs="Times New Roman"/>
            <w:sz w:val="28"/>
            <w:szCs w:val="28"/>
            <w:lang w:val="kk-KZ"/>
          </w:rPr>
          <w:t>https://www.instagram.com/p/Clnf2b9jwtv/</w:t>
        </w:r>
      </w:hyperlink>
    </w:p>
    <w:p w14:paraId="0F2B1795" w14:textId="77777777" w:rsidR="00102CF8" w:rsidRPr="00F603FB" w:rsidRDefault="00A56224" w:rsidP="00102CF8">
      <w:pPr>
        <w:shd w:val="clear" w:color="auto" w:fill="FFFFFF" w:themeFill="background1"/>
        <w:spacing w:after="0" w:line="240" w:lineRule="auto"/>
        <w:ind w:firstLine="567"/>
        <w:jc w:val="both"/>
        <w:rPr>
          <w:rFonts w:ascii="Times New Roman" w:eastAsia="Times New Roman" w:hAnsi="Times New Roman" w:cs="Times New Roman"/>
          <w:sz w:val="28"/>
          <w:szCs w:val="28"/>
          <w:lang w:val="kk-KZ"/>
        </w:rPr>
      </w:pPr>
      <w:hyperlink r:id="rId107" w:history="1">
        <w:r w:rsidR="00102CF8" w:rsidRPr="00F603FB">
          <w:rPr>
            <w:rStyle w:val="af0"/>
            <w:rFonts w:ascii="Times New Roman" w:eastAsia="Times New Roman" w:hAnsi="Times New Roman" w:cs="Times New Roman"/>
            <w:sz w:val="28"/>
            <w:szCs w:val="28"/>
            <w:lang w:val="kk-KZ"/>
          </w:rPr>
          <w:t>https://www.instagram.com/p/ClxlEh3t1HN/?img_index=1</w:t>
        </w:r>
      </w:hyperlink>
    </w:p>
    <w:p w14:paraId="03347258" w14:textId="77777777" w:rsidR="00102CF8" w:rsidRPr="00F603FB" w:rsidRDefault="00A56224" w:rsidP="00102CF8">
      <w:pPr>
        <w:shd w:val="clear" w:color="auto" w:fill="FFFFFF" w:themeFill="background1"/>
        <w:spacing w:after="0" w:line="240" w:lineRule="auto"/>
        <w:ind w:firstLine="567"/>
        <w:jc w:val="both"/>
        <w:rPr>
          <w:rFonts w:ascii="Times New Roman" w:eastAsia="Times New Roman" w:hAnsi="Times New Roman" w:cs="Times New Roman"/>
          <w:sz w:val="28"/>
          <w:szCs w:val="28"/>
          <w:lang w:val="kk-KZ"/>
        </w:rPr>
      </w:pPr>
      <w:hyperlink r:id="rId108" w:history="1">
        <w:r w:rsidR="00102CF8" w:rsidRPr="00F603FB">
          <w:rPr>
            <w:rStyle w:val="af0"/>
            <w:rFonts w:ascii="Times New Roman" w:eastAsia="Times New Roman" w:hAnsi="Times New Roman" w:cs="Times New Roman"/>
            <w:sz w:val="28"/>
            <w:szCs w:val="28"/>
            <w:lang w:val="kk-KZ"/>
          </w:rPr>
          <w:t>https://www.instagram.com/p/ClxmtfSj2ev/</w:t>
        </w:r>
      </w:hyperlink>
    </w:p>
    <w:p w14:paraId="0E134AD3" w14:textId="77777777" w:rsidR="00102CF8" w:rsidRPr="00F603FB" w:rsidRDefault="00A56224" w:rsidP="00102CF8">
      <w:pPr>
        <w:shd w:val="clear" w:color="auto" w:fill="FFFFFF" w:themeFill="background1"/>
        <w:spacing w:after="0" w:line="240" w:lineRule="auto"/>
        <w:ind w:firstLine="567"/>
        <w:jc w:val="both"/>
        <w:rPr>
          <w:rFonts w:ascii="Times New Roman" w:eastAsia="Times New Roman" w:hAnsi="Times New Roman" w:cs="Times New Roman"/>
          <w:sz w:val="28"/>
          <w:szCs w:val="28"/>
          <w:lang w:val="kk-KZ"/>
        </w:rPr>
      </w:pPr>
      <w:hyperlink r:id="rId109" w:history="1">
        <w:r w:rsidR="00102CF8" w:rsidRPr="00F603FB">
          <w:rPr>
            <w:rStyle w:val="af0"/>
            <w:rFonts w:ascii="Times New Roman" w:eastAsia="Times New Roman" w:hAnsi="Times New Roman" w:cs="Times New Roman"/>
            <w:sz w:val="28"/>
            <w:szCs w:val="28"/>
            <w:lang w:val="kk-KZ"/>
          </w:rPr>
          <w:t>https://www.instagram.com/p/ClyCSjbtXRm/?img_index=1</w:t>
        </w:r>
      </w:hyperlink>
    </w:p>
    <w:p w14:paraId="152A449E" w14:textId="77777777" w:rsidR="00102CF8" w:rsidRPr="00F603FB" w:rsidRDefault="00A56224" w:rsidP="00102CF8">
      <w:pPr>
        <w:shd w:val="clear" w:color="auto" w:fill="FFFFFF" w:themeFill="background1"/>
        <w:spacing w:after="0" w:line="240" w:lineRule="auto"/>
        <w:ind w:firstLine="567"/>
        <w:jc w:val="both"/>
        <w:rPr>
          <w:rFonts w:ascii="Times New Roman" w:eastAsia="Times New Roman" w:hAnsi="Times New Roman" w:cs="Times New Roman"/>
          <w:sz w:val="28"/>
          <w:szCs w:val="28"/>
          <w:lang w:val="kk-KZ"/>
        </w:rPr>
      </w:pPr>
      <w:hyperlink r:id="rId110" w:history="1">
        <w:r w:rsidR="00102CF8" w:rsidRPr="00F603FB">
          <w:rPr>
            <w:rStyle w:val="af0"/>
            <w:rFonts w:ascii="Times New Roman" w:eastAsia="Times New Roman" w:hAnsi="Times New Roman" w:cs="Times New Roman"/>
            <w:sz w:val="28"/>
            <w:szCs w:val="28"/>
            <w:lang w:val="kk-KZ"/>
          </w:rPr>
          <w:t>https://www.instagram.com/p/Cl1KwuODOUa/</w:t>
        </w:r>
      </w:hyperlink>
    </w:p>
    <w:p w14:paraId="11972237" w14:textId="77777777" w:rsidR="00102CF8" w:rsidRPr="00F603FB" w:rsidRDefault="00A56224" w:rsidP="00102CF8">
      <w:pPr>
        <w:shd w:val="clear" w:color="auto" w:fill="FFFFFF" w:themeFill="background1"/>
        <w:spacing w:after="0" w:line="240" w:lineRule="auto"/>
        <w:ind w:firstLine="567"/>
        <w:jc w:val="both"/>
        <w:rPr>
          <w:rFonts w:ascii="Times New Roman" w:eastAsia="Times New Roman" w:hAnsi="Times New Roman" w:cs="Times New Roman"/>
          <w:sz w:val="28"/>
          <w:szCs w:val="28"/>
          <w:lang w:val="kk-KZ"/>
        </w:rPr>
      </w:pPr>
      <w:hyperlink r:id="rId111" w:history="1">
        <w:r w:rsidR="00102CF8" w:rsidRPr="00F603FB">
          <w:rPr>
            <w:rStyle w:val="af0"/>
            <w:rFonts w:ascii="Times New Roman" w:eastAsia="Times New Roman" w:hAnsi="Times New Roman" w:cs="Times New Roman"/>
            <w:sz w:val="28"/>
            <w:szCs w:val="28"/>
            <w:lang w:val="kk-KZ"/>
          </w:rPr>
          <w:t>https://www.instagram.com/p/CmOMaQ3Nh3p/</w:t>
        </w:r>
      </w:hyperlink>
    </w:p>
    <w:p w14:paraId="6E085006" w14:textId="77777777" w:rsidR="00102CF8" w:rsidRPr="00F603FB" w:rsidRDefault="00102CF8" w:rsidP="00102CF8">
      <w:pPr>
        <w:suppressAutoHyphens/>
        <w:spacing w:after="0"/>
        <w:jc w:val="both"/>
        <w:rPr>
          <w:rFonts w:ascii="Times New Roman" w:hAnsi="Times New Roman" w:cs="Times New Roman"/>
          <w:sz w:val="28"/>
          <w:szCs w:val="28"/>
          <w:lang w:val="kk-KZ"/>
        </w:rPr>
      </w:pPr>
      <w:r w:rsidRPr="00F603FB">
        <w:rPr>
          <w:rFonts w:ascii="Times New Roman" w:hAnsi="Times New Roman" w:cs="Times New Roman"/>
          <w:sz w:val="28"/>
          <w:szCs w:val="28"/>
          <w:lang w:val="kk-KZ"/>
        </w:rPr>
        <w:t xml:space="preserve"> «Оқуға құштар мектеп». </w:t>
      </w:r>
    </w:p>
    <w:p w14:paraId="4FF2F149" w14:textId="77777777" w:rsidR="00102CF8" w:rsidRDefault="00A56224" w:rsidP="00102CF8">
      <w:pPr>
        <w:suppressAutoHyphens/>
        <w:spacing w:after="0"/>
        <w:jc w:val="both"/>
        <w:rPr>
          <w:rFonts w:ascii="Times New Roman" w:hAnsi="Times New Roman"/>
          <w:sz w:val="28"/>
          <w:szCs w:val="28"/>
          <w:lang w:val="kk-KZ"/>
        </w:rPr>
      </w:pPr>
      <w:hyperlink r:id="rId112" w:history="1">
        <w:r w:rsidR="00102CF8" w:rsidRPr="00D421AF">
          <w:rPr>
            <w:rStyle w:val="af0"/>
            <w:rFonts w:ascii="Times New Roman" w:hAnsi="Times New Roman"/>
            <w:sz w:val="28"/>
            <w:szCs w:val="28"/>
            <w:lang w:val="kk-KZ"/>
          </w:rPr>
          <w:t>https://www.instagram.com/p/C35QjuutVv3/</w:t>
        </w:r>
      </w:hyperlink>
    </w:p>
    <w:p w14:paraId="361F6825" w14:textId="77777777" w:rsidR="00102CF8" w:rsidRDefault="00102CF8" w:rsidP="00102CF8">
      <w:pPr>
        <w:suppressAutoHyphens/>
        <w:spacing w:after="0"/>
        <w:jc w:val="both"/>
        <w:rPr>
          <w:rFonts w:ascii="Times New Roman" w:hAnsi="Times New Roman"/>
          <w:sz w:val="28"/>
          <w:szCs w:val="28"/>
          <w:lang w:val="kk-KZ"/>
        </w:rPr>
      </w:pPr>
      <w:r>
        <w:rPr>
          <w:rFonts w:ascii="Times New Roman" w:hAnsi="Times New Roman"/>
          <w:sz w:val="28"/>
          <w:szCs w:val="28"/>
          <w:lang w:val="kk-KZ"/>
        </w:rPr>
        <w:t xml:space="preserve"> «Домбырашылар» челлендж. </w:t>
      </w:r>
    </w:p>
    <w:p w14:paraId="6DEB191F" w14:textId="77777777" w:rsidR="00102CF8" w:rsidRDefault="00102CF8" w:rsidP="00102CF8">
      <w:pPr>
        <w:suppressAutoHyphens/>
        <w:spacing w:after="0"/>
        <w:jc w:val="both"/>
        <w:rPr>
          <w:rFonts w:ascii="Times New Roman" w:hAnsi="Times New Roman"/>
          <w:sz w:val="28"/>
          <w:szCs w:val="28"/>
          <w:lang w:val="kk-KZ"/>
        </w:rPr>
      </w:pPr>
      <w:r>
        <w:rPr>
          <w:rFonts w:ascii="Times New Roman" w:hAnsi="Times New Roman"/>
          <w:sz w:val="28"/>
          <w:szCs w:val="28"/>
          <w:lang w:val="kk-KZ"/>
        </w:rPr>
        <w:t xml:space="preserve"> «Игра в шахматы». </w:t>
      </w:r>
    </w:p>
    <w:p w14:paraId="6F2FB79D" w14:textId="77777777" w:rsidR="00102CF8" w:rsidRDefault="00102CF8" w:rsidP="00102CF8">
      <w:pPr>
        <w:suppressAutoHyphens/>
        <w:spacing w:after="0"/>
        <w:jc w:val="both"/>
        <w:rPr>
          <w:rFonts w:ascii="Times New Roman" w:hAnsi="Times New Roman"/>
          <w:sz w:val="28"/>
          <w:szCs w:val="28"/>
          <w:lang w:val="kk-KZ"/>
        </w:rPr>
      </w:pPr>
      <w:r>
        <w:rPr>
          <w:rFonts w:ascii="Times New Roman" w:hAnsi="Times New Roman"/>
          <w:sz w:val="28"/>
          <w:szCs w:val="28"/>
          <w:lang w:val="kk-KZ"/>
        </w:rPr>
        <w:t xml:space="preserve"> «Жасыл мекен». </w:t>
      </w:r>
    </w:p>
    <w:p w14:paraId="14A3FDE5" w14:textId="77777777" w:rsidR="00102CF8" w:rsidRDefault="00102CF8" w:rsidP="00102CF8">
      <w:pPr>
        <w:suppressAutoHyphens/>
        <w:spacing w:after="0"/>
        <w:jc w:val="both"/>
        <w:rPr>
          <w:rFonts w:ascii="Times New Roman" w:hAnsi="Times New Roman"/>
          <w:sz w:val="28"/>
          <w:szCs w:val="28"/>
          <w:lang w:val="kk-KZ"/>
        </w:rPr>
      </w:pPr>
      <w:r>
        <w:rPr>
          <w:rFonts w:ascii="Times New Roman" w:hAnsi="Times New Roman"/>
          <w:sz w:val="28"/>
          <w:szCs w:val="28"/>
          <w:lang w:val="kk-KZ"/>
        </w:rPr>
        <w:t xml:space="preserve"> «Кел, балалар, оқылық» </w:t>
      </w:r>
      <w:hyperlink r:id="rId113" w:history="1">
        <w:r w:rsidRPr="00D421AF">
          <w:rPr>
            <w:rStyle w:val="af0"/>
            <w:rFonts w:ascii="Times New Roman" w:hAnsi="Times New Roman"/>
            <w:sz w:val="28"/>
            <w:szCs w:val="28"/>
            <w:lang w:val="kk-KZ"/>
          </w:rPr>
          <w:t>https://www.instagram.com/p/Cw4GlXatYca/</w:t>
        </w:r>
      </w:hyperlink>
    </w:p>
    <w:p w14:paraId="724FF768" w14:textId="77777777" w:rsidR="00102CF8" w:rsidRPr="002538D5" w:rsidRDefault="00102CF8" w:rsidP="00102CF8">
      <w:pPr>
        <w:suppressAutoHyphens/>
        <w:spacing w:after="0"/>
        <w:jc w:val="both"/>
        <w:rPr>
          <w:rFonts w:ascii="Times New Roman" w:hAnsi="Times New Roman" w:cs="Times New Roman"/>
          <w:sz w:val="28"/>
          <w:szCs w:val="28"/>
          <w:lang w:val="kk-KZ"/>
        </w:rPr>
      </w:pPr>
      <w:r w:rsidRPr="002538D5">
        <w:rPr>
          <w:rFonts w:ascii="Times New Roman" w:hAnsi="Times New Roman" w:cs="Times New Roman"/>
          <w:color w:val="000000"/>
          <w:sz w:val="28"/>
          <w:szCs w:val="28"/>
          <w:shd w:val="clear" w:color="auto" w:fill="FFFFFF"/>
        </w:rPr>
        <w:t xml:space="preserve"> «Тоғызқұмалақ day» </w:t>
      </w:r>
    </w:p>
    <w:p w14:paraId="00D339FC" w14:textId="77777777" w:rsidR="00102CF8" w:rsidRPr="001D0FB1" w:rsidRDefault="00A56224" w:rsidP="00102CF8">
      <w:pPr>
        <w:suppressAutoHyphens/>
        <w:spacing w:after="0"/>
        <w:jc w:val="both"/>
        <w:rPr>
          <w:lang w:val="kk-KZ"/>
        </w:rPr>
      </w:pPr>
      <w:hyperlink r:id="rId114" w:history="1">
        <w:r w:rsidR="00102CF8" w:rsidRPr="00D421AF">
          <w:rPr>
            <w:rStyle w:val="af0"/>
            <w:rFonts w:ascii="Times New Roman" w:hAnsi="Times New Roman"/>
            <w:sz w:val="28"/>
            <w:szCs w:val="28"/>
            <w:lang w:val="kk-KZ"/>
          </w:rPr>
          <w:t>https://www.instagram.com/p/C0CGfL9No92/</w:t>
        </w:r>
      </w:hyperlink>
    </w:p>
    <w:p w14:paraId="42642CEC" w14:textId="77777777" w:rsidR="00102CF8" w:rsidRPr="003244D7" w:rsidRDefault="00102CF8" w:rsidP="00102CF8">
      <w:pPr>
        <w:suppressAutoHyphens/>
        <w:spacing w:after="0"/>
        <w:jc w:val="both"/>
        <w:rPr>
          <w:rFonts w:ascii="Times New Roman" w:hAnsi="Times New Roman" w:cs="Times New Roman"/>
          <w:sz w:val="28"/>
          <w:szCs w:val="28"/>
          <w:lang w:val="kk-KZ"/>
        </w:rPr>
      </w:pPr>
      <w:r w:rsidRPr="003244D7">
        <w:rPr>
          <w:rFonts w:ascii="Times New Roman" w:hAnsi="Times New Roman" w:cs="Times New Roman"/>
          <w:color w:val="000000"/>
          <w:sz w:val="28"/>
          <w:szCs w:val="28"/>
          <w:shd w:val="clear" w:color="auto" w:fill="FFFFFF"/>
          <w:lang w:val="kk-KZ"/>
        </w:rPr>
        <w:t>А</w:t>
      </w:r>
      <w:r w:rsidRPr="003244D7">
        <w:rPr>
          <w:rFonts w:ascii="Times New Roman" w:hAnsi="Times New Roman" w:cs="Times New Roman"/>
          <w:color w:val="000000"/>
          <w:sz w:val="28"/>
          <w:szCs w:val="28"/>
          <w:shd w:val="clear" w:color="auto" w:fill="FFFFFF"/>
        </w:rPr>
        <w:t xml:space="preserve">кция «Досболlike». </w:t>
      </w:r>
    </w:p>
    <w:p w14:paraId="181C324E" w14:textId="77777777" w:rsidR="00102CF8" w:rsidRDefault="00A56224" w:rsidP="00102CF8">
      <w:pPr>
        <w:suppressAutoHyphens/>
        <w:spacing w:after="0"/>
        <w:jc w:val="both"/>
        <w:rPr>
          <w:rFonts w:ascii="Times New Roman" w:hAnsi="Times New Roman"/>
          <w:sz w:val="28"/>
          <w:szCs w:val="28"/>
          <w:lang w:val="kk-KZ"/>
        </w:rPr>
      </w:pPr>
      <w:hyperlink r:id="rId115" w:history="1">
        <w:r w:rsidR="00102CF8" w:rsidRPr="00A848F6">
          <w:rPr>
            <w:rStyle w:val="af0"/>
            <w:rFonts w:ascii="Times New Roman" w:hAnsi="Times New Roman"/>
            <w:sz w:val="28"/>
            <w:szCs w:val="28"/>
            <w:lang w:val="kk-KZ"/>
          </w:rPr>
          <w:t>https://www.instagram.com/p/C2ct39gtnjK/</w:t>
        </w:r>
      </w:hyperlink>
    </w:p>
    <w:p w14:paraId="0CC28DBD" w14:textId="77777777" w:rsidR="00102CF8" w:rsidRDefault="00A56224" w:rsidP="00102CF8">
      <w:pPr>
        <w:suppressAutoHyphens/>
        <w:spacing w:after="0"/>
        <w:jc w:val="both"/>
        <w:rPr>
          <w:rFonts w:ascii="Times New Roman" w:hAnsi="Times New Roman"/>
          <w:sz w:val="28"/>
          <w:szCs w:val="28"/>
          <w:lang w:val="kk-KZ"/>
        </w:rPr>
      </w:pPr>
      <w:hyperlink r:id="rId116" w:history="1">
        <w:r w:rsidR="00102CF8" w:rsidRPr="00A848F6">
          <w:rPr>
            <w:rStyle w:val="af0"/>
            <w:rFonts w:ascii="Times New Roman" w:hAnsi="Times New Roman"/>
            <w:sz w:val="28"/>
            <w:szCs w:val="28"/>
            <w:lang w:val="kk-KZ"/>
          </w:rPr>
          <w:t>https://www.instagram.com/p/C2Y3BwlC2ZD/</w:t>
        </w:r>
      </w:hyperlink>
    </w:p>
    <w:p w14:paraId="1EC4565E" w14:textId="77777777" w:rsidR="00102CF8" w:rsidRDefault="00A56224" w:rsidP="00102CF8">
      <w:pPr>
        <w:suppressAutoHyphens/>
        <w:spacing w:after="0"/>
        <w:jc w:val="both"/>
        <w:rPr>
          <w:rFonts w:ascii="Times New Roman" w:hAnsi="Times New Roman"/>
          <w:sz w:val="28"/>
          <w:szCs w:val="28"/>
          <w:lang w:val="kk-KZ"/>
        </w:rPr>
      </w:pPr>
      <w:hyperlink r:id="rId117" w:history="1">
        <w:r w:rsidR="00102CF8" w:rsidRPr="00A848F6">
          <w:rPr>
            <w:rStyle w:val="af0"/>
            <w:rFonts w:ascii="Times New Roman" w:hAnsi="Times New Roman"/>
            <w:sz w:val="28"/>
            <w:szCs w:val="28"/>
            <w:lang w:val="kk-KZ"/>
          </w:rPr>
          <w:t>https://www.instagram.com/p/C26gCnmNAKN/</w:t>
        </w:r>
      </w:hyperlink>
    </w:p>
    <w:p w14:paraId="6D320B4B" w14:textId="77777777" w:rsidR="00102CF8" w:rsidRPr="003244D7" w:rsidRDefault="00102CF8" w:rsidP="00102CF8">
      <w:pPr>
        <w:suppressAutoHyphens/>
        <w:spacing w:after="0"/>
        <w:jc w:val="both"/>
        <w:rPr>
          <w:rFonts w:ascii="Times New Roman" w:hAnsi="Times New Roman" w:cs="Times New Roman"/>
          <w:sz w:val="28"/>
          <w:szCs w:val="28"/>
          <w:lang w:val="kk-KZ"/>
        </w:rPr>
      </w:pPr>
      <w:r>
        <w:rPr>
          <w:rFonts w:ascii="Times New Roman" w:hAnsi="Times New Roman" w:cs="Times New Roman"/>
          <w:color w:val="000000"/>
          <w:sz w:val="28"/>
          <w:szCs w:val="28"/>
          <w:shd w:val="clear" w:color="auto" w:fill="FFFFFF"/>
          <w:lang w:val="kk-KZ"/>
        </w:rPr>
        <w:t>А</w:t>
      </w:r>
      <w:r w:rsidRPr="003244D7">
        <w:rPr>
          <w:rFonts w:ascii="Times New Roman" w:hAnsi="Times New Roman" w:cs="Times New Roman"/>
          <w:color w:val="000000"/>
          <w:sz w:val="28"/>
          <w:szCs w:val="28"/>
          <w:shd w:val="clear" w:color="auto" w:fill="FFFFFF"/>
        </w:rPr>
        <w:t>кция «Снежный десант» среди школьников.</w:t>
      </w:r>
    </w:p>
    <w:p w14:paraId="33E83076" w14:textId="77777777" w:rsidR="00102CF8" w:rsidRDefault="00A56224" w:rsidP="00102CF8">
      <w:pPr>
        <w:suppressAutoHyphens/>
        <w:spacing w:after="0"/>
        <w:jc w:val="both"/>
        <w:rPr>
          <w:rFonts w:ascii="Times New Roman" w:hAnsi="Times New Roman"/>
          <w:sz w:val="28"/>
          <w:szCs w:val="28"/>
          <w:lang w:val="kk-KZ"/>
        </w:rPr>
      </w:pPr>
      <w:hyperlink r:id="rId118" w:history="1">
        <w:r w:rsidR="00102CF8" w:rsidRPr="00A848F6">
          <w:rPr>
            <w:rStyle w:val="af0"/>
            <w:rFonts w:ascii="Times New Roman" w:hAnsi="Times New Roman"/>
            <w:sz w:val="28"/>
            <w:szCs w:val="28"/>
            <w:lang w:val="kk-KZ"/>
          </w:rPr>
          <w:t>https://www.instagram.com/p/C2aPx1CtABY/</w:t>
        </w:r>
      </w:hyperlink>
    </w:p>
    <w:p w14:paraId="6D97EE37" w14:textId="77777777" w:rsidR="00102CF8" w:rsidRDefault="00102CF8" w:rsidP="00102CF8">
      <w:pPr>
        <w:suppressAutoHyphens/>
        <w:spacing w:after="0"/>
        <w:jc w:val="both"/>
        <w:rPr>
          <w:rFonts w:ascii="Times New Roman" w:hAnsi="Times New Roman"/>
          <w:sz w:val="28"/>
          <w:szCs w:val="28"/>
          <w:lang w:val="kk-KZ"/>
        </w:rPr>
      </w:pPr>
      <w:r w:rsidRPr="003244D7">
        <w:rPr>
          <w:rFonts w:ascii="Times New Roman" w:hAnsi="Times New Roman" w:cs="Times New Roman"/>
          <w:color w:val="000000"/>
          <w:sz w:val="28"/>
          <w:szCs w:val="28"/>
          <w:shd w:val="clear" w:color="auto" w:fill="FFFFFF"/>
          <w:lang w:val="kk-KZ"/>
        </w:rPr>
        <w:t>А</w:t>
      </w:r>
      <w:r w:rsidRPr="003244D7">
        <w:rPr>
          <w:rFonts w:ascii="Times New Roman" w:hAnsi="Times New Roman" w:cs="Times New Roman"/>
          <w:color w:val="000000"/>
          <w:sz w:val="28"/>
          <w:szCs w:val="28"/>
          <w:shd w:val="clear" w:color="auto" w:fill="FFFFFF"/>
        </w:rPr>
        <w:t xml:space="preserve">кция «Подарок другу». </w:t>
      </w:r>
      <w:hyperlink r:id="rId119" w:history="1">
        <w:r w:rsidRPr="00A848F6">
          <w:rPr>
            <w:rStyle w:val="af0"/>
            <w:rFonts w:ascii="Times New Roman" w:hAnsi="Times New Roman"/>
            <w:sz w:val="28"/>
            <w:szCs w:val="28"/>
            <w:lang w:val="kk-KZ"/>
          </w:rPr>
          <w:t>https://www.instagram.com/p/C1KHqQBtgRt/</w:t>
        </w:r>
      </w:hyperlink>
    </w:p>
    <w:p w14:paraId="789A9B87" w14:textId="77777777" w:rsidR="00102CF8" w:rsidRDefault="00102CF8" w:rsidP="00102CF8">
      <w:pPr>
        <w:suppressAutoHyphens/>
        <w:spacing w:after="0"/>
        <w:jc w:val="both"/>
        <w:rPr>
          <w:rFonts w:ascii="Times New Roman" w:hAnsi="Times New Roman"/>
          <w:sz w:val="28"/>
          <w:szCs w:val="28"/>
          <w:lang w:val="kk-KZ"/>
        </w:rPr>
      </w:pPr>
      <w:r w:rsidRPr="003A694E">
        <w:rPr>
          <w:rFonts w:ascii="Times New Roman" w:hAnsi="Times New Roman" w:cs="Times New Roman"/>
          <w:color w:val="000000"/>
          <w:sz w:val="28"/>
          <w:szCs w:val="28"/>
          <w:shd w:val="clear" w:color="auto" w:fill="FFFFFF"/>
          <w:lang w:val="kk-KZ"/>
        </w:rPr>
        <w:t>А</w:t>
      </w:r>
      <w:r w:rsidRPr="003A694E">
        <w:rPr>
          <w:rFonts w:ascii="Times New Roman" w:hAnsi="Times New Roman" w:cs="Times New Roman"/>
          <w:color w:val="000000"/>
          <w:sz w:val="28"/>
          <w:szCs w:val="28"/>
          <w:shd w:val="clear" w:color="auto" w:fill="FFFFFF"/>
        </w:rPr>
        <w:t>кци</w:t>
      </w:r>
      <w:r w:rsidRPr="003A694E">
        <w:rPr>
          <w:rFonts w:ascii="Times New Roman" w:hAnsi="Times New Roman" w:cs="Times New Roman"/>
          <w:color w:val="000000"/>
          <w:sz w:val="28"/>
          <w:szCs w:val="28"/>
          <w:shd w:val="clear" w:color="auto" w:fill="FFFFFF"/>
          <w:lang w:val="kk-KZ"/>
        </w:rPr>
        <w:t>я</w:t>
      </w:r>
      <w:r w:rsidRPr="003A694E">
        <w:rPr>
          <w:rFonts w:ascii="Times New Roman" w:hAnsi="Times New Roman" w:cs="Times New Roman"/>
          <w:color w:val="000000"/>
          <w:sz w:val="28"/>
          <w:szCs w:val="28"/>
          <w:shd w:val="clear" w:color="auto" w:fill="FFFFFF"/>
        </w:rPr>
        <w:t xml:space="preserve"> «Снегу — бой</w:t>
      </w:r>
      <w:hyperlink r:id="rId120" w:history="1">
        <w:r w:rsidRPr="00A848F6">
          <w:rPr>
            <w:rStyle w:val="af0"/>
            <w:rFonts w:ascii="Times New Roman" w:hAnsi="Times New Roman"/>
            <w:sz w:val="28"/>
            <w:szCs w:val="28"/>
            <w:lang w:val="kk-KZ"/>
          </w:rPr>
          <w:t>https://www.instagram.com/p/C2cwVDPtdy3/?img_index=1</w:t>
        </w:r>
      </w:hyperlink>
    </w:p>
    <w:p w14:paraId="5E4D8B71" w14:textId="77777777" w:rsidR="00102CF8" w:rsidRDefault="00102CF8" w:rsidP="00102CF8">
      <w:pPr>
        <w:spacing w:before="100" w:beforeAutospacing="1" w:after="100" w:afterAutospacing="1" w:line="240" w:lineRule="auto"/>
        <w:ind w:right="240"/>
        <w:textAlignment w:val="baseline"/>
        <w:outlineLvl w:val="0"/>
        <w:rPr>
          <w:rFonts w:ascii="Times New Roman" w:hAnsi="Times New Roman" w:cs="Times New Roman"/>
          <w:sz w:val="28"/>
          <w:szCs w:val="28"/>
          <w:lang w:val="kk-KZ"/>
        </w:rPr>
      </w:pPr>
      <w:r w:rsidRPr="00F16530">
        <w:rPr>
          <w:rFonts w:ascii="Times New Roman" w:eastAsia="Times New Roman" w:hAnsi="Times New Roman" w:cs="Times New Roman"/>
          <w:bCs/>
          <w:color w:val="000000"/>
          <w:kern w:val="36"/>
          <w:sz w:val="28"/>
          <w:szCs w:val="28"/>
          <w:lang w:val="kk-KZ"/>
        </w:rPr>
        <w:t>К</w:t>
      </w:r>
      <w:r w:rsidRPr="00F16530">
        <w:rPr>
          <w:rFonts w:ascii="Times New Roman" w:eastAsia="Times New Roman" w:hAnsi="Times New Roman" w:cs="Times New Roman"/>
          <w:bCs/>
          <w:color w:val="000000"/>
          <w:kern w:val="36"/>
          <w:sz w:val="28"/>
          <w:szCs w:val="28"/>
        </w:rPr>
        <w:t>онкурс юных техников «Дети, техника, творчество»</w:t>
      </w:r>
      <w:r>
        <w:rPr>
          <w:rFonts w:ascii="Times New Roman" w:eastAsia="Times New Roman" w:hAnsi="Times New Roman" w:cs="Times New Roman"/>
          <w:bCs/>
          <w:color w:val="000000"/>
          <w:kern w:val="36"/>
          <w:sz w:val="28"/>
          <w:szCs w:val="28"/>
          <w:lang w:val="kk-KZ"/>
        </w:rPr>
        <w:t>, посвященный Дню Независимости.</w:t>
      </w:r>
      <w:hyperlink r:id="rId121" w:history="1">
        <w:r w:rsidRPr="00A848F6">
          <w:rPr>
            <w:rStyle w:val="af0"/>
            <w:rFonts w:ascii="Times New Roman" w:hAnsi="Times New Roman" w:cs="Times New Roman"/>
            <w:sz w:val="28"/>
            <w:szCs w:val="28"/>
            <w:lang w:val="kk-KZ"/>
          </w:rPr>
          <w:t>https://www.instagram.com/p/C2GzMqnCWeF/?img_index=1</w:t>
        </w:r>
      </w:hyperlink>
    </w:p>
    <w:p w14:paraId="5FEB6290" w14:textId="77777777" w:rsidR="00102CF8" w:rsidRDefault="00102CF8" w:rsidP="00102CF8">
      <w:pPr>
        <w:spacing w:before="100" w:beforeAutospacing="1" w:after="100" w:afterAutospacing="1" w:line="240" w:lineRule="auto"/>
        <w:ind w:right="113"/>
        <w:jc w:val="both"/>
        <w:textAlignment w:val="baseline"/>
        <w:outlineLvl w:val="0"/>
        <w:rPr>
          <w:rFonts w:ascii="Times New Roman" w:hAnsi="Times New Roman" w:cs="Times New Roman"/>
          <w:color w:val="000000"/>
          <w:sz w:val="28"/>
          <w:szCs w:val="28"/>
          <w:shd w:val="clear" w:color="auto" w:fill="FFFFFF"/>
          <w:lang w:val="kk-KZ"/>
        </w:rPr>
      </w:pPr>
      <w:r w:rsidRPr="00F93C42">
        <w:rPr>
          <w:rFonts w:ascii="Times New Roman" w:hAnsi="Times New Roman" w:cs="Times New Roman"/>
          <w:color w:val="000000"/>
          <w:sz w:val="28"/>
          <w:szCs w:val="28"/>
          <w:shd w:val="clear" w:color="auto" w:fill="FFFFFF"/>
          <w:lang w:val="kk-KZ"/>
        </w:rPr>
        <w:t>К</w:t>
      </w:r>
      <w:r w:rsidRPr="00F93C42">
        <w:rPr>
          <w:rFonts w:ascii="Times New Roman" w:hAnsi="Times New Roman" w:cs="Times New Roman"/>
          <w:color w:val="000000"/>
          <w:sz w:val="28"/>
          <w:szCs w:val="28"/>
          <w:shd w:val="clear" w:color="auto" w:fill="FFFFFF"/>
        </w:rPr>
        <w:t>лассный час на тему: «Тәуелсіз елім-Қазақстан». Были поставлены такие задачи, как:осознание себя гражданином Республики Казахстан;</w:t>
      </w:r>
      <w:r w:rsidRPr="00F93C42">
        <w:rPr>
          <w:rFonts w:ascii="Times New Roman" w:hAnsi="Times New Roman" w:cs="Times New Roman"/>
          <w:color w:val="000000"/>
          <w:sz w:val="28"/>
          <w:szCs w:val="28"/>
        </w:rPr>
        <w:br/>
      </w:r>
      <w:r w:rsidRPr="00F93C42">
        <w:rPr>
          <w:rFonts w:ascii="Times New Roman" w:hAnsi="Times New Roman" w:cs="Times New Roman"/>
          <w:color w:val="000000"/>
          <w:sz w:val="28"/>
          <w:szCs w:val="28"/>
          <w:shd w:val="clear" w:color="auto" w:fill="FFFFFF"/>
        </w:rPr>
        <w:t>привитие ученикам дружелюбия, чуткости, и взаимовыручки.</w:t>
      </w:r>
      <w:r w:rsidRPr="00F93C42">
        <w:rPr>
          <w:rFonts w:ascii="Times New Roman" w:hAnsi="Times New Roman" w:cs="Times New Roman"/>
          <w:color w:val="000000"/>
          <w:sz w:val="28"/>
          <w:szCs w:val="28"/>
        </w:rPr>
        <w:br/>
      </w:r>
      <w:r w:rsidRPr="00F93C42">
        <w:rPr>
          <w:rFonts w:ascii="Times New Roman" w:hAnsi="Times New Roman" w:cs="Times New Roman"/>
          <w:color w:val="000000"/>
          <w:sz w:val="28"/>
          <w:szCs w:val="28"/>
          <w:shd w:val="clear" w:color="auto" w:fill="FFFFFF"/>
        </w:rPr>
        <w:t>Была проведена викторина по истории нашей страны, блиц-опрос по знанию  знаменательных дат Казахстана. В ходе мероприятия, ученики показали высокий уровень знаний связанных с заявленной темой и заинтересованность в развитии патриотизма.</w:t>
      </w:r>
    </w:p>
    <w:p w14:paraId="64311975" w14:textId="77777777" w:rsidR="00102CF8" w:rsidRDefault="00A56224" w:rsidP="00102CF8">
      <w:pPr>
        <w:spacing w:before="100" w:beforeAutospacing="1" w:after="100" w:afterAutospacing="1" w:line="240" w:lineRule="auto"/>
        <w:ind w:right="113"/>
        <w:jc w:val="both"/>
        <w:textAlignment w:val="baseline"/>
        <w:outlineLvl w:val="0"/>
        <w:rPr>
          <w:rFonts w:ascii="Times New Roman" w:hAnsi="Times New Roman" w:cs="Times New Roman"/>
          <w:sz w:val="28"/>
          <w:szCs w:val="28"/>
          <w:lang w:val="kk-KZ"/>
        </w:rPr>
      </w:pPr>
      <w:hyperlink r:id="rId122" w:history="1">
        <w:r w:rsidR="00102CF8" w:rsidRPr="00A848F6">
          <w:rPr>
            <w:rStyle w:val="af0"/>
            <w:rFonts w:ascii="Times New Roman" w:hAnsi="Times New Roman" w:cs="Times New Roman"/>
            <w:sz w:val="28"/>
            <w:szCs w:val="28"/>
            <w:lang w:val="kk-KZ"/>
          </w:rPr>
          <w:t>https://www.instagram.com/p/C052_aYtqBM/?img_index=1</w:t>
        </w:r>
      </w:hyperlink>
    </w:p>
    <w:p w14:paraId="4AAA93F7" w14:textId="77777777" w:rsidR="00102CF8" w:rsidRDefault="00102CF8" w:rsidP="00102CF8">
      <w:pPr>
        <w:spacing w:before="100" w:beforeAutospacing="1" w:after="100" w:afterAutospacing="1" w:line="240" w:lineRule="auto"/>
        <w:ind w:right="113"/>
        <w:jc w:val="both"/>
        <w:textAlignment w:val="baseline"/>
        <w:outlineLvl w:val="0"/>
        <w:rPr>
          <w:rFonts w:ascii="Times New Roman" w:hAnsi="Times New Roman" w:cs="Times New Roman"/>
          <w:color w:val="000000"/>
          <w:sz w:val="28"/>
          <w:szCs w:val="28"/>
          <w:shd w:val="clear" w:color="auto" w:fill="FFFFFF"/>
          <w:lang w:val="kk-KZ"/>
        </w:rPr>
      </w:pPr>
      <w:r w:rsidRPr="00F93C42">
        <w:rPr>
          <w:rFonts w:ascii="Times New Roman" w:hAnsi="Times New Roman" w:cs="Times New Roman"/>
          <w:color w:val="000000"/>
          <w:sz w:val="28"/>
          <w:szCs w:val="28"/>
          <w:shd w:val="clear" w:color="auto" w:fill="FFFFFF"/>
          <w:lang w:val="kk-KZ"/>
        </w:rPr>
        <w:t>«Қазақстан Республикасы мемлекеттік рәміздері» классный час.</w:t>
      </w:r>
    </w:p>
    <w:p w14:paraId="0CFB4B3E" w14:textId="77777777" w:rsidR="00102CF8" w:rsidRDefault="00A56224" w:rsidP="00102CF8">
      <w:pPr>
        <w:spacing w:before="100" w:beforeAutospacing="1" w:after="100" w:afterAutospacing="1" w:line="240" w:lineRule="auto"/>
        <w:ind w:right="113"/>
        <w:jc w:val="both"/>
        <w:textAlignment w:val="baseline"/>
        <w:outlineLvl w:val="0"/>
        <w:rPr>
          <w:rFonts w:ascii="Times New Roman" w:hAnsi="Times New Roman" w:cs="Times New Roman"/>
          <w:color w:val="000000"/>
          <w:sz w:val="28"/>
          <w:szCs w:val="28"/>
          <w:shd w:val="clear" w:color="auto" w:fill="FFFFFF"/>
          <w:lang w:val="kk-KZ"/>
        </w:rPr>
      </w:pPr>
      <w:hyperlink r:id="rId123" w:history="1">
        <w:r w:rsidR="00102CF8" w:rsidRPr="00A848F6">
          <w:rPr>
            <w:rStyle w:val="af0"/>
            <w:rFonts w:ascii="Times New Roman" w:hAnsi="Times New Roman" w:cs="Times New Roman"/>
            <w:sz w:val="28"/>
            <w:szCs w:val="28"/>
            <w:shd w:val="clear" w:color="auto" w:fill="FFFFFF"/>
            <w:lang w:val="kk-KZ"/>
          </w:rPr>
          <w:t>https://www.instagram.com/p/C04WeIBN6ut/</w:t>
        </w:r>
      </w:hyperlink>
    </w:p>
    <w:p w14:paraId="1F823B34" w14:textId="77777777" w:rsidR="00102CF8" w:rsidRPr="00F93C42" w:rsidRDefault="00102CF8" w:rsidP="00102CF8">
      <w:pPr>
        <w:spacing w:before="100" w:beforeAutospacing="1" w:after="100" w:afterAutospacing="1" w:line="240" w:lineRule="auto"/>
        <w:ind w:right="113"/>
        <w:jc w:val="both"/>
        <w:textAlignment w:val="baseline"/>
        <w:outlineLvl w:val="0"/>
        <w:rPr>
          <w:rFonts w:ascii="Times New Roman" w:hAnsi="Times New Roman" w:cs="Times New Roman"/>
          <w:color w:val="000000"/>
          <w:sz w:val="28"/>
          <w:szCs w:val="28"/>
          <w:shd w:val="clear" w:color="auto" w:fill="FFFFFF"/>
          <w:lang w:val="kk-KZ"/>
        </w:rPr>
      </w:pPr>
      <w:r w:rsidRPr="00CA70B8">
        <w:rPr>
          <w:rFonts w:ascii="Times New Roman" w:hAnsi="Times New Roman" w:cs="Times New Roman"/>
          <w:color w:val="000000"/>
          <w:sz w:val="28"/>
          <w:szCs w:val="28"/>
          <w:shd w:val="clear" w:color="auto" w:fill="FFFFFF"/>
          <w:lang w:val="kk-KZ"/>
        </w:rPr>
        <w:t>С</w:t>
      </w:r>
      <w:r w:rsidRPr="00CA70B8">
        <w:rPr>
          <w:rFonts w:ascii="Times New Roman" w:hAnsi="Times New Roman" w:cs="Times New Roman"/>
          <w:color w:val="000000"/>
          <w:sz w:val="28"/>
          <w:szCs w:val="28"/>
          <w:shd w:val="clear" w:color="auto" w:fill="FFFFFF"/>
        </w:rPr>
        <w:t>оревнова</w:t>
      </w:r>
      <w:r w:rsidRPr="00CA70B8">
        <w:rPr>
          <w:rFonts w:ascii="Times New Roman" w:hAnsi="Times New Roman" w:cs="Times New Roman"/>
          <w:color w:val="000000"/>
          <w:sz w:val="28"/>
          <w:szCs w:val="28"/>
          <w:shd w:val="clear" w:color="auto" w:fill="FFFFFF"/>
          <w:lang w:val="kk-KZ"/>
        </w:rPr>
        <w:t>ние детей</w:t>
      </w:r>
      <w:r w:rsidRPr="00CA70B8">
        <w:rPr>
          <w:rFonts w:ascii="Times New Roman" w:hAnsi="Times New Roman" w:cs="Times New Roman"/>
          <w:color w:val="000000"/>
          <w:sz w:val="28"/>
          <w:szCs w:val="28"/>
          <w:shd w:val="clear" w:color="auto" w:fill="FFFFFF"/>
        </w:rPr>
        <w:t xml:space="preserve"> со взрослыми в знаниях песен и пословиц о родной земле</w:t>
      </w:r>
      <w:r>
        <w:rPr>
          <w:rFonts w:ascii="Segoe UI" w:hAnsi="Segoe UI" w:cs="Segoe UI"/>
          <w:color w:val="000000"/>
          <w:sz w:val="21"/>
          <w:szCs w:val="21"/>
          <w:shd w:val="clear" w:color="auto" w:fill="FFFFFF"/>
        </w:rPr>
        <w:t>. </w:t>
      </w:r>
    </w:p>
    <w:p w14:paraId="6225FDC6" w14:textId="77777777" w:rsidR="00102CF8" w:rsidRDefault="00A56224" w:rsidP="00102CF8">
      <w:pPr>
        <w:suppressAutoHyphens/>
        <w:spacing w:after="0"/>
        <w:jc w:val="both"/>
        <w:rPr>
          <w:rFonts w:ascii="Times New Roman" w:hAnsi="Times New Roman" w:cs="Times New Roman"/>
          <w:sz w:val="28"/>
          <w:szCs w:val="28"/>
          <w:lang w:val="kk-KZ"/>
        </w:rPr>
      </w:pPr>
      <w:hyperlink r:id="rId124" w:history="1">
        <w:r w:rsidR="00102CF8" w:rsidRPr="00A848F6">
          <w:rPr>
            <w:rStyle w:val="af0"/>
            <w:rFonts w:ascii="Times New Roman" w:hAnsi="Times New Roman" w:cs="Times New Roman"/>
            <w:sz w:val="28"/>
            <w:szCs w:val="28"/>
            <w:lang w:val="kk-KZ"/>
          </w:rPr>
          <w:t>https://www.instagram.com/p/C3Pw9r4NXX0/</w:t>
        </w:r>
      </w:hyperlink>
    </w:p>
    <w:p w14:paraId="6685847F" w14:textId="77777777" w:rsidR="00102CF8" w:rsidRDefault="00102CF8" w:rsidP="00102CF8">
      <w:pPr>
        <w:suppressAutoHyphens/>
        <w:spacing w:after="0"/>
        <w:jc w:val="both"/>
        <w:rPr>
          <w:rFonts w:ascii="Times New Roman" w:hAnsi="Times New Roman" w:cs="Times New Roman"/>
          <w:sz w:val="28"/>
          <w:szCs w:val="28"/>
          <w:lang w:val="kk-KZ"/>
        </w:rPr>
      </w:pPr>
      <w:r w:rsidRPr="00CA70B8">
        <w:rPr>
          <w:rFonts w:ascii="Times New Roman" w:hAnsi="Times New Roman" w:cs="Times New Roman"/>
          <w:sz w:val="28"/>
          <w:szCs w:val="28"/>
          <w:lang w:val="kk-KZ"/>
        </w:rPr>
        <w:t>Цель челленджа-привить военно-патриотические и духовные ценности военному порядку. Воспитывать настоящего патриота своей Родины. Воспитывать эстетические, патриотические чувства.</w:t>
      </w:r>
    </w:p>
    <w:p w14:paraId="2B38E7BC" w14:textId="77777777" w:rsidR="00102CF8" w:rsidRPr="00BA06E2" w:rsidRDefault="00A56224" w:rsidP="00102CF8">
      <w:pPr>
        <w:suppressAutoHyphens/>
        <w:spacing w:after="0"/>
        <w:jc w:val="both"/>
        <w:rPr>
          <w:rFonts w:ascii="Times New Roman" w:hAnsi="Times New Roman" w:cs="Times New Roman"/>
          <w:sz w:val="28"/>
          <w:szCs w:val="28"/>
        </w:rPr>
      </w:pPr>
      <w:hyperlink r:id="rId125" w:history="1">
        <w:r w:rsidR="00102CF8" w:rsidRPr="00A848F6">
          <w:rPr>
            <w:rStyle w:val="af0"/>
            <w:rFonts w:ascii="Times New Roman" w:hAnsi="Times New Roman" w:cs="Times New Roman"/>
            <w:sz w:val="28"/>
            <w:szCs w:val="28"/>
            <w:lang w:val="kk-KZ"/>
          </w:rPr>
          <w:t>https://www.instagram.com/p/C3W2TB4tzxN/</w:t>
        </w:r>
      </w:hyperlink>
    </w:p>
    <w:p w14:paraId="411EEAD8" w14:textId="77777777" w:rsidR="00102CF8" w:rsidRPr="00CA70B8" w:rsidRDefault="00102CF8" w:rsidP="00102CF8">
      <w:pPr>
        <w:suppressAutoHyphens/>
        <w:spacing w:after="0"/>
        <w:jc w:val="both"/>
        <w:rPr>
          <w:rFonts w:ascii="Times New Roman" w:hAnsi="Times New Roman" w:cs="Times New Roman"/>
          <w:sz w:val="28"/>
          <w:szCs w:val="28"/>
          <w:lang w:val="kk-KZ"/>
        </w:rPr>
      </w:pPr>
      <w:r>
        <w:rPr>
          <w:rFonts w:ascii="Times New Roman" w:hAnsi="Times New Roman" w:cs="Times New Roman"/>
          <w:color w:val="000000"/>
          <w:sz w:val="28"/>
          <w:szCs w:val="28"/>
          <w:shd w:val="clear" w:color="auto" w:fill="FFFFFF"/>
        </w:rPr>
        <w:t>Мероприяти</w:t>
      </w:r>
      <w:r>
        <w:rPr>
          <w:rFonts w:ascii="Times New Roman" w:hAnsi="Times New Roman" w:cs="Times New Roman"/>
          <w:color w:val="000000"/>
          <w:sz w:val="28"/>
          <w:szCs w:val="28"/>
          <w:shd w:val="clear" w:color="auto" w:fill="FFFFFF"/>
          <w:lang w:val="kk-KZ"/>
        </w:rPr>
        <w:t>я</w:t>
      </w:r>
      <w:r>
        <w:rPr>
          <w:rFonts w:ascii="Times New Roman" w:hAnsi="Times New Roman" w:cs="Times New Roman"/>
          <w:color w:val="000000"/>
          <w:sz w:val="28"/>
          <w:szCs w:val="28"/>
          <w:shd w:val="clear" w:color="auto" w:fill="FFFFFF"/>
        </w:rPr>
        <w:t>, посвященн</w:t>
      </w:r>
      <w:r>
        <w:rPr>
          <w:rFonts w:ascii="Times New Roman" w:hAnsi="Times New Roman" w:cs="Times New Roman"/>
          <w:color w:val="000000"/>
          <w:sz w:val="28"/>
          <w:szCs w:val="28"/>
          <w:shd w:val="clear" w:color="auto" w:fill="FFFFFF"/>
          <w:lang w:val="kk-KZ"/>
        </w:rPr>
        <w:t xml:space="preserve">ыеДню </w:t>
      </w:r>
      <w:r w:rsidRPr="00CA70B8">
        <w:rPr>
          <w:rFonts w:ascii="Times New Roman" w:hAnsi="Times New Roman" w:cs="Times New Roman"/>
          <w:color w:val="000000"/>
          <w:sz w:val="28"/>
          <w:szCs w:val="28"/>
          <w:shd w:val="clear" w:color="auto" w:fill="FFFFFF"/>
        </w:rPr>
        <w:t>вывода войск из Афганистана «Афганистан – живая память».</w:t>
      </w:r>
      <w:r>
        <w:rPr>
          <w:rFonts w:ascii="Times New Roman" w:hAnsi="Times New Roman" w:cs="Times New Roman"/>
          <w:color w:val="000000"/>
          <w:sz w:val="28"/>
          <w:szCs w:val="28"/>
          <w:shd w:val="clear" w:color="auto" w:fill="FFFFFF"/>
        </w:rPr>
        <w:t>Целью данн</w:t>
      </w:r>
      <w:r>
        <w:rPr>
          <w:rFonts w:ascii="Times New Roman" w:hAnsi="Times New Roman" w:cs="Times New Roman"/>
          <w:color w:val="000000"/>
          <w:sz w:val="28"/>
          <w:szCs w:val="28"/>
          <w:shd w:val="clear" w:color="auto" w:fill="FFFFFF"/>
          <w:lang w:val="kk-KZ"/>
        </w:rPr>
        <w:t>ыз</w:t>
      </w:r>
      <w:r>
        <w:rPr>
          <w:rFonts w:ascii="Times New Roman" w:hAnsi="Times New Roman" w:cs="Times New Roman"/>
          <w:color w:val="000000"/>
          <w:sz w:val="28"/>
          <w:szCs w:val="28"/>
          <w:shd w:val="clear" w:color="auto" w:fill="FFFFFF"/>
        </w:rPr>
        <w:t xml:space="preserve"> мероприяти</w:t>
      </w:r>
      <w:r>
        <w:rPr>
          <w:rFonts w:ascii="Times New Roman" w:hAnsi="Times New Roman" w:cs="Times New Roman"/>
          <w:color w:val="000000"/>
          <w:sz w:val="28"/>
          <w:szCs w:val="28"/>
          <w:shd w:val="clear" w:color="auto" w:fill="FFFFFF"/>
          <w:lang w:val="kk-KZ"/>
        </w:rPr>
        <w:t>йявляется</w:t>
      </w:r>
      <w:r w:rsidRPr="00CA70B8">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воспит</w:t>
      </w:r>
      <w:r>
        <w:rPr>
          <w:rFonts w:ascii="Times New Roman" w:hAnsi="Times New Roman" w:cs="Times New Roman"/>
          <w:color w:val="000000"/>
          <w:sz w:val="28"/>
          <w:szCs w:val="28"/>
          <w:shd w:val="clear" w:color="auto" w:fill="FFFFFF"/>
          <w:lang w:val="kk-KZ"/>
        </w:rPr>
        <w:t xml:space="preserve">ание </w:t>
      </w:r>
      <w:r w:rsidRPr="00CA70B8">
        <w:rPr>
          <w:rFonts w:ascii="Times New Roman" w:hAnsi="Times New Roman" w:cs="Times New Roman"/>
          <w:color w:val="000000"/>
          <w:sz w:val="28"/>
          <w:szCs w:val="28"/>
          <w:shd w:val="clear" w:color="auto" w:fill="FFFFFF"/>
        </w:rPr>
        <w:t xml:space="preserve"> у детей чувство долга, патриотизма, любви к Родине, своему народу на примере подвигов наших солдат в Афганистане;</w:t>
      </w:r>
      <w:r>
        <w:rPr>
          <w:rFonts w:ascii="Times New Roman" w:hAnsi="Times New Roman" w:cs="Times New Roman"/>
          <w:color w:val="000000"/>
          <w:sz w:val="28"/>
          <w:szCs w:val="28"/>
          <w:shd w:val="clear" w:color="auto" w:fill="FFFFFF"/>
        </w:rPr>
        <w:t>воспит</w:t>
      </w:r>
      <w:r>
        <w:rPr>
          <w:rFonts w:ascii="Times New Roman" w:hAnsi="Times New Roman" w:cs="Times New Roman"/>
          <w:color w:val="000000"/>
          <w:sz w:val="28"/>
          <w:szCs w:val="28"/>
          <w:shd w:val="clear" w:color="auto" w:fill="FFFFFF"/>
          <w:lang w:val="kk-KZ"/>
        </w:rPr>
        <w:t xml:space="preserve">ание </w:t>
      </w:r>
      <w:r>
        <w:rPr>
          <w:rFonts w:ascii="Times New Roman" w:hAnsi="Times New Roman" w:cs="Times New Roman"/>
          <w:color w:val="000000"/>
          <w:sz w:val="28"/>
          <w:szCs w:val="28"/>
          <w:shd w:val="clear" w:color="auto" w:fill="FFFFFF"/>
        </w:rPr>
        <w:t xml:space="preserve"> чувств</w:t>
      </w:r>
      <w:r>
        <w:rPr>
          <w:rFonts w:ascii="Times New Roman" w:hAnsi="Times New Roman" w:cs="Times New Roman"/>
          <w:color w:val="000000"/>
          <w:sz w:val="28"/>
          <w:szCs w:val="28"/>
          <w:shd w:val="clear" w:color="auto" w:fill="FFFFFF"/>
          <w:lang w:val="kk-KZ"/>
        </w:rPr>
        <w:t>а</w:t>
      </w:r>
      <w:r w:rsidRPr="00CA70B8">
        <w:rPr>
          <w:rFonts w:ascii="Times New Roman" w:hAnsi="Times New Roman" w:cs="Times New Roman"/>
          <w:color w:val="000000"/>
          <w:sz w:val="28"/>
          <w:szCs w:val="28"/>
          <w:shd w:val="clear" w:color="auto" w:fill="FFFFFF"/>
        </w:rPr>
        <w:t xml:space="preserve"> гордости за нашу армию и свой наро</w:t>
      </w:r>
      <w:r>
        <w:rPr>
          <w:rFonts w:ascii="Times New Roman" w:hAnsi="Times New Roman" w:cs="Times New Roman"/>
          <w:color w:val="000000"/>
          <w:sz w:val="28"/>
          <w:szCs w:val="28"/>
          <w:shd w:val="clear" w:color="auto" w:fill="FFFFFF"/>
          <w:lang w:val="kk-KZ"/>
        </w:rPr>
        <w:t xml:space="preserve">, а также </w:t>
      </w:r>
      <w:r w:rsidRPr="00CA70B8">
        <w:rPr>
          <w:rFonts w:ascii="Times New Roman" w:hAnsi="Times New Roman" w:cs="Times New Roman"/>
          <w:color w:val="000000"/>
          <w:sz w:val="28"/>
          <w:szCs w:val="28"/>
          <w:shd w:val="clear" w:color="auto" w:fill="FFFFFF"/>
        </w:rPr>
        <w:t>воспитывать уважительное отношение к участникам афганской войны.</w:t>
      </w:r>
    </w:p>
    <w:p w14:paraId="5A242840" w14:textId="77777777" w:rsidR="00102CF8" w:rsidRDefault="00A56224" w:rsidP="00102CF8">
      <w:pPr>
        <w:suppressAutoHyphens/>
        <w:spacing w:after="0"/>
        <w:jc w:val="both"/>
        <w:rPr>
          <w:rFonts w:ascii="Times New Roman" w:hAnsi="Times New Roman" w:cs="Times New Roman"/>
          <w:sz w:val="28"/>
          <w:szCs w:val="28"/>
          <w:lang w:val="kk-KZ"/>
        </w:rPr>
      </w:pPr>
      <w:hyperlink r:id="rId126" w:history="1">
        <w:r w:rsidR="00102CF8" w:rsidRPr="00A848F6">
          <w:rPr>
            <w:rStyle w:val="af0"/>
            <w:rFonts w:ascii="Times New Roman" w:hAnsi="Times New Roman" w:cs="Times New Roman"/>
            <w:sz w:val="28"/>
            <w:szCs w:val="28"/>
            <w:lang w:val="kk-KZ"/>
          </w:rPr>
          <w:t>https://www.instagram.com/p/C3-dwpStssM/</w:t>
        </w:r>
      </w:hyperlink>
    </w:p>
    <w:p w14:paraId="3828F98A" w14:textId="77777777" w:rsidR="00102CF8" w:rsidRDefault="00102CF8" w:rsidP="00102CF8">
      <w:pPr>
        <w:suppressAutoHyphen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В</w:t>
      </w:r>
      <w:r w:rsidRPr="00F93C42">
        <w:rPr>
          <w:rFonts w:ascii="Times New Roman" w:hAnsi="Times New Roman" w:cs="Times New Roman"/>
          <w:sz w:val="28"/>
          <w:szCs w:val="28"/>
          <w:lang w:val="kk-KZ"/>
        </w:rPr>
        <w:t xml:space="preserve">стреча с ветеранами войны </w:t>
      </w:r>
      <w:r>
        <w:rPr>
          <w:rFonts w:ascii="Times New Roman" w:hAnsi="Times New Roman" w:cs="Times New Roman"/>
          <w:sz w:val="28"/>
          <w:szCs w:val="28"/>
          <w:lang w:val="kk-KZ"/>
        </w:rPr>
        <w:t xml:space="preserve">в Афганистане. Учащиеся устраивают для гостей показ, исполняют  песни, получают </w:t>
      </w:r>
      <w:r w:rsidRPr="00F93C42">
        <w:rPr>
          <w:rFonts w:ascii="Times New Roman" w:hAnsi="Times New Roman" w:cs="Times New Roman"/>
          <w:sz w:val="28"/>
          <w:szCs w:val="28"/>
          <w:lang w:val="kk-KZ"/>
        </w:rPr>
        <w:t>ответы на поставленные вопросы.</w:t>
      </w:r>
    </w:p>
    <w:p w14:paraId="16F9F841" w14:textId="77777777" w:rsidR="00102CF8" w:rsidRDefault="00A56224" w:rsidP="00102CF8">
      <w:pPr>
        <w:suppressAutoHyphens/>
        <w:spacing w:after="0"/>
        <w:jc w:val="both"/>
        <w:rPr>
          <w:rFonts w:ascii="Times New Roman" w:hAnsi="Times New Roman" w:cs="Times New Roman"/>
          <w:sz w:val="28"/>
          <w:szCs w:val="28"/>
          <w:lang w:val="kk-KZ"/>
        </w:rPr>
      </w:pPr>
      <w:hyperlink r:id="rId127" w:history="1">
        <w:r w:rsidR="00102CF8" w:rsidRPr="00A848F6">
          <w:rPr>
            <w:rStyle w:val="af0"/>
            <w:rFonts w:ascii="Times New Roman" w:hAnsi="Times New Roman" w:cs="Times New Roman"/>
            <w:sz w:val="28"/>
            <w:szCs w:val="28"/>
            <w:lang w:val="kk-KZ"/>
          </w:rPr>
          <w:t>https://www.instagram.com/p/C3DanwrNzKU/</w:t>
        </w:r>
      </w:hyperlink>
    </w:p>
    <w:p w14:paraId="0EB59648" w14:textId="77777777" w:rsidR="00102CF8" w:rsidRDefault="00102CF8" w:rsidP="00102CF8">
      <w:pPr>
        <w:suppressAutoHyphen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Открытие декады «Наурыз»</w:t>
      </w:r>
    </w:p>
    <w:p w14:paraId="6752F244" w14:textId="77777777" w:rsidR="00102CF8" w:rsidRDefault="00A56224" w:rsidP="00102CF8">
      <w:pPr>
        <w:suppressAutoHyphens/>
        <w:spacing w:after="0"/>
        <w:jc w:val="both"/>
        <w:rPr>
          <w:rFonts w:ascii="Times New Roman" w:hAnsi="Times New Roman" w:cs="Times New Roman"/>
          <w:sz w:val="28"/>
          <w:szCs w:val="28"/>
          <w:lang w:val="kk-KZ"/>
        </w:rPr>
      </w:pPr>
      <w:hyperlink r:id="rId128" w:history="1">
        <w:r w:rsidR="00102CF8" w:rsidRPr="00A848F6">
          <w:rPr>
            <w:rStyle w:val="af0"/>
            <w:rFonts w:ascii="Times New Roman" w:hAnsi="Times New Roman" w:cs="Times New Roman"/>
            <w:sz w:val="28"/>
            <w:szCs w:val="28"/>
            <w:lang w:val="kk-KZ"/>
          </w:rPr>
          <w:t>https://www.instagram.com/p/C4aolUONW-w/</w:t>
        </w:r>
      </w:hyperlink>
    </w:p>
    <w:p w14:paraId="7424F7B0" w14:textId="77777777" w:rsidR="00102CF8" w:rsidRPr="005F6F9F" w:rsidRDefault="00102CF8" w:rsidP="00102CF8">
      <w:pPr>
        <w:suppressAutoHyphens/>
        <w:spacing w:after="0"/>
        <w:jc w:val="both"/>
        <w:rPr>
          <w:rFonts w:ascii="Times New Roman" w:hAnsi="Times New Roman" w:cs="Times New Roman"/>
          <w:sz w:val="28"/>
          <w:szCs w:val="28"/>
          <w:lang w:val="kk-KZ"/>
        </w:rPr>
      </w:pPr>
      <w:r w:rsidRPr="005F6F9F">
        <w:rPr>
          <w:rFonts w:ascii="Times New Roman" w:hAnsi="Times New Roman" w:cs="Times New Roman"/>
          <w:color w:val="000000"/>
          <w:sz w:val="28"/>
          <w:szCs w:val="28"/>
          <w:shd w:val="clear" w:color="auto" w:fill="FFFFFF"/>
          <w:lang w:val="kk-KZ"/>
        </w:rPr>
        <w:t>Р</w:t>
      </w:r>
      <w:r w:rsidRPr="005F6F9F">
        <w:rPr>
          <w:rFonts w:ascii="Times New Roman" w:hAnsi="Times New Roman" w:cs="Times New Roman"/>
          <w:color w:val="000000"/>
          <w:sz w:val="28"/>
          <w:szCs w:val="28"/>
          <w:shd w:val="clear" w:color="auto" w:fill="FFFFFF"/>
        </w:rPr>
        <w:t>азви</w:t>
      </w:r>
      <w:r w:rsidRPr="005F6F9F">
        <w:rPr>
          <w:rFonts w:ascii="Times New Roman" w:hAnsi="Times New Roman" w:cs="Times New Roman"/>
          <w:color w:val="000000"/>
          <w:sz w:val="28"/>
          <w:szCs w:val="28"/>
          <w:shd w:val="clear" w:color="auto" w:fill="FFFFFF"/>
          <w:lang w:val="kk-KZ"/>
        </w:rPr>
        <w:t>тие</w:t>
      </w:r>
      <w:r w:rsidRPr="005F6F9F">
        <w:rPr>
          <w:rFonts w:ascii="Times New Roman" w:hAnsi="Times New Roman" w:cs="Times New Roman"/>
          <w:color w:val="000000"/>
          <w:sz w:val="28"/>
          <w:szCs w:val="28"/>
          <w:shd w:val="clear" w:color="auto" w:fill="FFFFFF"/>
        </w:rPr>
        <w:t xml:space="preserve"> интерес</w:t>
      </w:r>
      <w:r w:rsidRPr="005F6F9F">
        <w:rPr>
          <w:rFonts w:ascii="Times New Roman" w:hAnsi="Times New Roman" w:cs="Times New Roman"/>
          <w:color w:val="000000"/>
          <w:sz w:val="28"/>
          <w:szCs w:val="28"/>
          <w:shd w:val="clear" w:color="auto" w:fill="FFFFFF"/>
          <w:lang w:val="kk-KZ"/>
        </w:rPr>
        <w:t>а</w:t>
      </w:r>
      <w:r w:rsidRPr="005F6F9F">
        <w:rPr>
          <w:rFonts w:ascii="Times New Roman" w:hAnsi="Times New Roman" w:cs="Times New Roman"/>
          <w:color w:val="000000"/>
          <w:sz w:val="28"/>
          <w:szCs w:val="28"/>
          <w:shd w:val="clear" w:color="auto" w:fill="FFFFFF"/>
        </w:rPr>
        <w:t xml:space="preserve"> к национальным играм, обучают ловкости , проворности, выносливости.</w:t>
      </w:r>
    </w:p>
    <w:p w14:paraId="493F04BC" w14:textId="77777777" w:rsidR="00102CF8" w:rsidRDefault="00A56224" w:rsidP="00102CF8">
      <w:pPr>
        <w:suppressAutoHyphens/>
        <w:spacing w:after="0"/>
        <w:jc w:val="both"/>
        <w:rPr>
          <w:rFonts w:ascii="Times New Roman" w:hAnsi="Times New Roman" w:cs="Times New Roman"/>
          <w:sz w:val="28"/>
          <w:szCs w:val="28"/>
          <w:lang w:val="kk-KZ"/>
        </w:rPr>
      </w:pPr>
      <w:hyperlink r:id="rId129" w:history="1">
        <w:r w:rsidR="00102CF8" w:rsidRPr="00A848F6">
          <w:rPr>
            <w:rStyle w:val="af0"/>
            <w:rFonts w:ascii="Times New Roman" w:hAnsi="Times New Roman" w:cs="Times New Roman"/>
            <w:sz w:val="28"/>
            <w:szCs w:val="28"/>
            <w:lang w:val="kk-KZ"/>
          </w:rPr>
          <w:t>https://www.instagram.com/p/C4dLlsetKSU/</w:t>
        </w:r>
      </w:hyperlink>
    </w:p>
    <w:p w14:paraId="11A58C6C" w14:textId="77777777" w:rsidR="00102CF8" w:rsidRPr="005F6F9F" w:rsidRDefault="00102CF8" w:rsidP="00102CF8">
      <w:pPr>
        <w:suppressAutoHyphens/>
        <w:spacing w:after="0"/>
        <w:jc w:val="both"/>
        <w:rPr>
          <w:rFonts w:ascii="Times New Roman" w:hAnsi="Times New Roman" w:cs="Times New Roman"/>
          <w:sz w:val="28"/>
          <w:szCs w:val="28"/>
          <w:lang w:val="kk-KZ"/>
        </w:rPr>
      </w:pPr>
      <w:r w:rsidRPr="005F6F9F">
        <w:rPr>
          <w:rFonts w:ascii="Times New Roman" w:hAnsi="Times New Roman" w:cs="Times New Roman"/>
          <w:color w:val="000000"/>
          <w:sz w:val="28"/>
          <w:szCs w:val="28"/>
          <w:shd w:val="clear" w:color="auto" w:fill="FFFFFF"/>
          <w:lang w:val="kk-KZ"/>
        </w:rPr>
        <w:t>«Салт- дәстүр және ұлттық ойындар» - в</w:t>
      </w:r>
      <w:r w:rsidRPr="005F6F9F">
        <w:rPr>
          <w:rFonts w:ascii="Times New Roman" w:hAnsi="Times New Roman" w:cs="Times New Roman"/>
          <w:color w:val="000000"/>
          <w:sz w:val="28"/>
          <w:szCs w:val="28"/>
          <w:shd w:val="clear" w:color="auto" w:fill="FFFFFF"/>
        </w:rPr>
        <w:t>оспит</w:t>
      </w:r>
      <w:r w:rsidRPr="005F6F9F">
        <w:rPr>
          <w:rFonts w:ascii="Times New Roman" w:hAnsi="Times New Roman" w:cs="Times New Roman"/>
          <w:color w:val="000000"/>
          <w:sz w:val="28"/>
          <w:szCs w:val="28"/>
          <w:shd w:val="clear" w:color="auto" w:fill="FFFFFF"/>
          <w:lang w:val="kk-KZ"/>
        </w:rPr>
        <w:t>ание</w:t>
      </w:r>
      <w:r w:rsidRPr="005F6F9F">
        <w:rPr>
          <w:rFonts w:ascii="Times New Roman" w:hAnsi="Times New Roman" w:cs="Times New Roman"/>
          <w:color w:val="000000"/>
          <w:sz w:val="28"/>
          <w:szCs w:val="28"/>
          <w:shd w:val="clear" w:color="auto" w:fill="FFFFFF"/>
        </w:rPr>
        <w:t xml:space="preserve"> у учащихся умение обогащать национальные ценности, играть в народные игры, развивать язык, выразительное чтение стихов, пение, культуру речи, словарный запас, любовь к стране, уважение к традиционным праздникам.</w:t>
      </w:r>
    </w:p>
    <w:p w14:paraId="1708C2D6" w14:textId="77777777" w:rsidR="00102CF8" w:rsidRDefault="00A56224" w:rsidP="00102CF8">
      <w:pPr>
        <w:suppressAutoHyphens/>
        <w:spacing w:after="0"/>
        <w:jc w:val="both"/>
        <w:rPr>
          <w:rFonts w:ascii="Times New Roman" w:hAnsi="Times New Roman" w:cs="Times New Roman"/>
          <w:sz w:val="28"/>
          <w:szCs w:val="28"/>
          <w:lang w:val="kk-KZ"/>
        </w:rPr>
      </w:pPr>
      <w:hyperlink r:id="rId130" w:history="1">
        <w:r w:rsidR="00102CF8" w:rsidRPr="00A848F6">
          <w:rPr>
            <w:rStyle w:val="af0"/>
            <w:rFonts w:ascii="Times New Roman" w:hAnsi="Times New Roman" w:cs="Times New Roman"/>
            <w:sz w:val="28"/>
            <w:szCs w:val="28"/>
            <w:lang w:val="kk-KZ"/>
          </w:rPr>
          <w:t>https://www.instagram.com/p/C4ex1NytHxE/</w:t>
        </w:r>
      </w:hyperlink>
    </w:p>
    <w:p w14:paraId="462736AD" w14:textId="77777777" w:rsidR="00102CF8" w:rsidRDefault="00102CF8" w:rsidP="00102CF8">
      <w:pPr>
        <w:widowControl w:val="0"/>
        <w:tabs>
          <w:tab w:val="left" w:pos="1989"/>
          <w:tab w:val="left" w:pos="1990"/>
        </w:tabs>
        <w:autoSpaceDE w:val="0"/>
        <w:autoSpaceDN w:val="0"/>
        <w:spacing w:after="0" w:line="322" w:lineRule="exact"/>
        <w:jc w:val="both"/>
        <w:rPr>
          <w:rFonts w:ascii="Times New Roman" w:hAnsi="Times New Roman" w:cs="Times New Roman"/>
          <w:sz w:val="28"/>
          <w:lang w:val="kk-KZ"/>
        </w:rPr>
      </w:pPr>
      <w:r>
        <w:rPr>
          <w:rFonts w:ascii="Times New Roman" w:hAnsi="Times New Roman" w:cs="Times New Roman"/>
          <w:sz w:val="28"/>
          <w:szCs w:val="28"/>
          <w:lang w:val="kk-KZ"/>
        </w:rPr>
        <w:t xml:space="preserve">Ценность </w:t>
      </w:r>
      <w:r w:rsidRPr="005F6F9F">
        <w:rPr>
          <w:rFonts w:ascii="Times New Roman" w:hAnsi="Times New Roman" w:cs="Times New Roman"/>
          <w:sz w:val="28"/>
          <w:szCs w:val="28"/>
          <w:lang w:val="kk-KZ"/>
        </w:rPr>
        <w:t xml:space="preserve">«Совесть» </w:t>
      </w:r>
      <w:r>
        <w:rPr>
          <w:rFonts w:ascii="Times New Roman" w:hAnsi="Times New Roman" w:cs="Times New Roman"/>
          <w:sz w:val="28"/>
          <w:szCs w:val="28"/>
          <w:lang w:val="kk-KZ"/>
        </w:rPr>
        <w:t xml:space="preserve">воспитывает детей </w:t>
      </w:r>
      <w:r>
        <w:rPr>
          <w:rFonts w:ascii="Times New Roman" w:hAnsi="Times New Roman" w:cs="Times New Roman"/>
          <w:w w:val="90"/>
          <w:sz w:val="28"/>
          <w:lang w:val="kk-KZ"/>
        </w:rPr>
        <w:t>б</w:t>
      </w:r>
      <w:r w:rsidRPr="005F6F9F">
        <w:rPr>
          <w:rFonts w:ascii="Times New Roman" w:hAnsi="Times New Roman" w:cs="Times New Roman"/>
          <w:w w:val="90"/>
          <w:sz w:val="28"/>
        </w:rPr>
        <w:t>ытьверным</w:t>
      </w:r>
      <w:r>
        <w:rPr>
          <w:rFonts w:ascii="Times New Roman" w:hAnsi="Times New Roman" w:cs="Times New Roman"/>
          <w:w w:val="90"/>
          <w:sz w:val="28"/>
          <w:lang w:val="kk-KZ"/>
        </w:rPr>
        <w:t>и</w:t>
      </w:r>
      <w:r w:rsidRPr="005F6F9F">
        <w:rPr>
          <w:rFonts w:ascii="Times New Roman" w:hAnsi="Times New Roman" w:cs="Times New Roman"/>
          <w:w w:val="90"/>
          <w:sz w:val="28"/>
        </w:rPr>
        <w:t>своимсловамиделам;</w:t>
      </w:r>
      <w:r>
        <w:rPr>
          <w:rFonts w:ascii="Times New Roman" w:hAnsi="Times New Roman" w:cs="Times New Roman"/>
          <w:sz w:val="28"/>
          <w:lang w:val="kk-KZ"/>
        </w:rPr>
        <w:t xml:space="preserve"> п</w:t>
      </w:r>
      <w:r w:rsidRPr="005F6F9F">
        <w:rPr>
          <w:rFonts w:ascii="Times New Roman" w:hAnsi="Times New Roman" w:cs="Times New Roman"/>
          <w:w w:val="90"/>
          <w:sz w:val="28"/>
        </w:rPr>
        <w:t>роявлятьдобротуиуважениепоотношениюкдрузьям,одноклассникам,членамсемьи;</w:t>
      </w:r>
      <w:r>
        <w:rPr>
          <w:rFonts w:ascii="Times New Roman" w:hAnsi="Times New Roman" w:cs="Times New Roman"/>
          <w:sz w:val="28"/>
          <w:lang w:val="kk-KZ"/>
        </w:rPr>
        <w:t>з</w:t>
      </w:r>
      <w:r w:rsidRPr="005F6F9F">
        <w:rPr>
          <w:rFonts w:ascii="Times New Roman" w:hAnsi="Times New Roman" w:cs="Times New Roman"/>
          <w:sz w:val="28"/>
        </w:rPr>
        <w:t>аботитьсяочести</w:t>
      </w:r>
      <w:r>
        <w:rPr>
          <w:rFonts w:ascii="Times New Roman" w:hAnsi="Times New Roman" w:cs="Times New Roman"/>
          <w:sz w:val="28"/>
        </w:rPr>
        <w:t xml:space="preserve">семьи. </w:t>
      </w:r>
    </w:p>
    <w:p w14:paraId="696967C2" w14:textId="77777777" w:rsidR="00102CF8" w:rsidRPr="005F6F9F" w:rsidRDefault="00102CF8" w:rsidP="00102CF8">
      <w:pPr>
        <w:widowControl w:val="0"/>
        <w:tabs>
          <w:tab w:val="left" w:pos="1989"/>
          <w:tab w:val="left" w:pos="1990"/>
        </w:tabs>
        <w:autoSpaceDE w:val="0"/>
        <w:autoSpaceDN w:val="0"/>
        <w:spacing w:after="0" w:line="322" w:lineRule="exact"/>
        <w:jc w:val="both"/>
        <w:rPr>
          <w:rFonts w:ascii="Times New Roman" w:hAnsi="Times New Roman" w:cs="Times New Roman"/>
          <w:sz w:val="28"/>
          <w:lang w:val="kk-KZ"/>
        </w:rPr>
      </w:pPr>
      <w:r>
        <w:rPr>
          <w:rFonts w:ascii="Times New Roman" w:hAnsi="Times New Roman" w:cs="Times New Roman"/>
          <w:sz w:val="28"/>
          <w:lang w:val="kk-KZ"/>
        </w:rPr>
        <w:t>Поздравления с Днем Семьи.</w:t>
      </w:r>
    </w:p>
    <w:p w14:paraId="0BBE604F" w14:textId="77777777" w:rsidR="00102CF8" w:rsidRDefault="00A56224" w:rsidP="00102CF8">
      <w:pPr>
        <w:widowControl w:val="0"/>
        <w:tabs>
          <w:tab w:val="left" w:pos="1989"/>
          <w:tab w:val="left" w:pos="1990"/>
        </w:tabs>
        <w:autoSpaceDE w:val="0"/>
        <w:autoSpaceDN w:val="0"/>
        <w:spacing w:after="0" w:line="322" w:lineRule="exact"/>
        <w:jc w:val="both"/>
        <w:rPr>
          <w:rFonts w:ascii="Times New Roman" w:hAnsi="Times New Roman" w:cs="Times New Roman"/>
          <w:sz w:val="28"/>
          <w:lang w:val="kk-KZ"/>
        </w:rPr>
      </w:pPr>
      <w:hyperlink r:id="rId131" w:history="1">
        <w:r w:rsidR="00102CF8" w:rsidRPr="00A848F6">
          <w:rPr>
            <w:rStyle w:val="af0"/>
            <w:rFonts w:ascii="Times New Roman" w:hAnsi="Times New Roman" w:cs="Times New Roman"/>
            <w:sz w:val="28"/>
            <w:lang w:val="kk-KZ"/>
          </w:rPr>
          <w:t>https://www.instagram.com/p/CxMwV6VNlDJ/</w:t>
        </w:r>
      </w:hyperlink>
    </w:p>
    <w:p w14:paraId="21818095" w14:textId="77777777" w:rsidR="00102CF8" w:rsidRPr="005F6F9F" w:rsidRDefault="00102CF8"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lang w:val="kk-KZ"/>
        </w:rPr>
      </w:pPr>
      <w:r w:rsidRPr="005F6F9F">
        <w:rPr>
          <w:rFonts w:ascii="Times New Roman" w:hAnsi="Times New Roman" w:cs="Times New Roman"/>
          <w:color w:val="000000"/>
          <w:sz w:val="28"/>
          <w:szCs w:val="28"/>
          <w:shd w:val="clear" w:color="auto" w:fill="FFFFFF"/>
          <w:lang w:val="kk-KZ"/>
        </w:rPr>
        <w:t>В</w:t>
      </w:r>
      <w:r w:rsidRPr="005F6F9F">
        <w:rPr>
          <w:rFonts w:ascii="Times New Roman" w:hAnsi="Times New Roman" w:cs="Times New Roman"/>
          <w:color w:val="000000"/>
          <w:sz w:val="28"/>
          <w:szCs w:val="28"/>
          <w:shd w:val="clear" w:color="auto" w:fill="FFFFFF"/>
        </w:rPr>
        <w:t>ыставка фотоколлажей “Менің отбасым”.Воспитание ценностного отношения к семье у школьников сегодня является одной из приоритетных педагогических проблем, от решения которой зависит не только благополучие их будущих семей, но и общества в целом.Конечно, для каждого школьника его семья является самой дружной и родной ведь Семья – это тёплый дом, это любовь и заботы, печали и радости, традиции и привычки.Это близкие друг другу люди, которых объединяют чувства, интересы, идеалы, отношение к жизни.</w:t>
      </w:r>
    </w:p>
    <w:p w14:paraId="002E8B5B" w14:textId="77777777" w:rsidR="00102CF8" w:rsidRDefault="00A56224" w:rsidP="00102CF8">
      <w:pPr>
        <w:widowControl w:val="0"/>
        <w:tabs>
          <w:tab w:val="left" w:pos="1989"/>
          <w:tab w:val="left" w:pos="1990"/>
        </w:tabs>
        <w:autoSpaceDE w:val="0"/>
        <w:autoSpaceDN w:val="0"/>
        <w:spacing w:after="0" w:line="322" w:lineRule="exact"/>
        <w:jc w:val="both"/>
        <w:rPr>
          <w:rFonts w:ascii="Times New Roman" w:hAnsi="Times New Roman" w:cs="Times New Roman"/>
          <w:sz w:val="28"/>
          <w:lang w:val="kk-KZ"/>
        </w:rPr>
      </w:pPr>
      <w:hyperlink r:id="rId132" w:history="1">
        <w:r w:rsidR="00102CF8" w:rsidRPr="00A848F6">
          <w:rPr>
            <w:rStyle w:val="af0"/>
            <w:rFonts w:ascii="Times New Roman" w:hAnsi="Times New Roman" w:cs="Times New Roman"/>
            <w:sz w:val="28"/>
            <w:lang w:val="kk-KZ"/>
          </w:rPr>
          <w:t>https://www.instagram.com/p/CxMzyT3NQxd/</w:t>
        </w:r>
      </w:hyperlink>
    </w:p>
    <w:p w14:paraId="14A4D084" w14:textId="77777777" w:rsidR="00102CF8" w:rsidRPr="005F6F9F" w:rsidRDefault="00102CF8"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lang w:val="kk-KZ"/>
        </w:rPr>
      </w:pPr>
      <w:r w:rsidRPr="005F6F9F">
        <w:rPr>
          <w:rFonts w:ascii="Times New Roman" w:hAnsi="Times New Roman" w:cs="Times New Roman"/>
          <w:color w:val="000000"/>
          <w:sz w:val="28"/>
          <w:szCs w:val="28"/>
          <w:shd w:val="clear" w:color="auto" w:fill="FFFFFF"/>
          <w:lang w:val="kk-KZ"/>
        </w:rPr>
        <w:t>К</w:t>
      </w:r>
      <w:r w:rsidRPr="005F6F9F">
        <w:rPr>
          <w:rFonts w:ascii="Times New Roman" w:hAnsi="Times New Roman" w:cs="Times New Roman"/>
          <w:color w:val="000000"/>
          <w:sz w:val="28"/>
          <w:szCs w:val="28"/>
          <w:shd w:val="clear" w:color="auto" w:fill="FFFFFF"/>
        </w:rPr>
        <w:t>лассный час, посвященный Дню семьи с участием родителей.</w:t>
      </w:r>
    </w:p>
    <w:p w14:paraId="11E0231C" w14:textId="77777777" w:rsidR="00102CF8" w:rsidRDefault="00A56224" w:rsidP="00102CF8">
      <w:pPr>
        <w:widowControl w:val="0"/>
        <w:tabs>
          <w:tab w:val="left" w:pos="1989"/>
          <w:tab w:val="left" w:pos="1990"/>
        </w:tabs>
        <w:autoSpaceDE w:val="0"/>
        <w:autoSpaceDN w:val="0"/>
        <w:spacing w:after="0" w:line="322" w:lineRule="exact"/>
        <w:jc w:val="both"/>
        <w:rPr>
          <w:rFonts w:ascii="Times New Roman" w:hAnsi="Times New Roman" w:cs="Times New Roman"/>
          <w:sz w:val="28"/>
          <w:lang w:val="kk-KZ"/>
        </w:rPr>
      </w:pPr>
      <w:hyperlink r:id="rId133" w:history="1">
        <w:r w:rsidR="00102CF8" w:rsidRPr="00A848F6">
          <w:rPr>
            <w:rStyle w:val="af0"/>
            <w:rFonts w:ascii="Times New Roman" w:hAnsi="Times New Roman" w:cs="Times New Roman"/>
            <w:sz w:val="28"/>
            <w:lang w:val="kk-KZ"/>
          </w:rPr>
          <w:t>https://www.instagram.com/p/CxPvwustkGt/?img_index=1</w:t>
        </w:r>
      </w:hyperlink>
    </w:p>
    <w:p w14:paraId="5EAFB222" w14:textId="77777777" w:rsidR="00102CF8" w:rsidRPr="009D09D2" w:rsidRDefault="00102CF8"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lang w:val="kk-KZ"/>
        </w:rPr>
      </w:pPr>
      <w:r w:rsidRPr="009D09D2">
        <w:rPr>
          <w:rFonts w:ascii="Times New Roman" w:hAnsi="Times New Roman" w:cs="Times New Roman"/>
          <w:color w:val="000000"/>
          <w:sz w:val="28"/>
          <w:szCs w:val="28"/>
          <w:shd w:val="clear" w:color="auto" w:fill="FFFFFF"/>
        </w:rPr>
        <w:t xml:space="preserve">В рамках проведения недели, посвященной Дню семьи в средней школе № 41 </w:t>
      </w:r>
      <w:r>
        <w:rPr>
          <w:rFonts w:ascii="Times New Roman" w:hAnsi="Times New Roman" w:cs="Times New Roman"/>
          <w:color w:val="000000"/>
          <w:sz w:val="28"/>
          <w:szCs w:val="28"/>
          <w:shd w:val="clear" w:color="auto" w:fill="FFFFFF"/>
        </w:rPr>
        <w:t>провед</w:t>
      </w:r>
      <w:r>
        <w:rPr>
          <w:rFonts w:ascii="Times New Roman" w:hAnsi="Times New Roman" w:cs="Times New Roman"/>
          <w:color w:val="000000"/>
          <w:sz w:val="28"/>
          <w:szCs w:val="28"/>
          <w:shd w:val="clear" w:color="auto" w:fill="FFFFFF"/>
          <w:lang w:val="kk-KZ"/>
        </w:rPr>
        <w:t>ятся</w:t>
      </w:r>
      <w:r>
        <w:rPr>
          <w:rFonts w:ascii="Times New Roman" w:hAnsi="Times New Roman" w:cs="Times New Roman"/>
          <w:color w:val="000000"/>
          <w:sz w:val="28"/>
          <w:szCs w:val="28"/>
          <w:shd w:val="clear" w:color="auto" w:fill="FFFFFF"/>
        </w:rPr>
        <w:t xml:space="preserve"> спортивн</w:t>
      </w:r>
      <w:r>
        <w:rPr>
          <w:rFonts w:ascii="Times New Roman" w:hAnsi="Times New Roman" w:cs="Times New Roman"/>
          <w:color w:val="000000"/>
          <w:sz w:val="28"/>
          <w:szCs w:val="28"/>
          <w:shd w:val="clear" w:color="auto" w:fill="FFFFFF"/>
          <w:lang w:val="kk-KZ"/>
        </w:rPr>
        <w:t>ые</w:t>
      </w:r>
      <w:r>
        <w:rPr>
          <w:rFonts w:ascii="Times New Roman" w:hAnsi="Times New Roman" w:cs="Times New Roman"/>
          <w:color w:val="000000"/>
          <w:sz w:val="28"/>
          <w:szCs w:val="28"/>
          <w:shd w:val="clear" w:color="auto" w:fill="FFFFFF"/>
        </w:rPr>
        <w:t xml:space="preserve"> эстафет</w:t>
      </w:r>
      <w:r>
        <w:rPr>
          <w:rFonts w:ascii="Times New Roman" w:hAnsi="Times New Roman" w:cs="Times New Roman"/>
          <w:color w:val="000000"/>
          <w:sz w:val="28"/>
          <w:szCs w:val="28"/>
          <w:shd w:val="clear" w:color="auto" w:fill="FFFFFF"/>
          <w:lang w:val="kk-KZ"/>
        </w:rPr>
        <w:t>ы</w:t>
      </w:r>
      <w:r w:rsidRPr="009D09D2">
        <w:rPr>
          <w:rFonts w:ascii="Times New Roman" w:hAnsi="Times New Roman" w:cs="Times New Roman"/>
          <w:color w:val="000000"/>
          <w:sz w:val="28"/>
          <w:szCs w:val="28"/>
          <w:shd w:val="clear" w:color="auto" w:fill="FFFFFF"/>
        </w:rPr>
        <w:t xml:space="preserve"> «»Спорт менің серігім » среди учащихся 1 классов и родителями.</w:t>
      </w:r>
    </w:p>
    <w:p w14:paraId="1551A0E5" w14:textId="77777777" w:rsidR="00102CF8" w:rsidRDefault="00A56224" w:rsidP="00102CF8">
      <w:pPr>
        <w:widowControl w:val="0"/>
        <w:tabs>
          <w:tab w:val="left" w:pos="1989"/>
          <w:tab w:val="left" w:pos="1990"/>
        </w:tabs>
        <w:autoSpaceDE w:val="0"/>
        <w:autoSpaceDN w:val="0"/>
        <w:spacing w:after="0" w:line="322" w:lineRule="exact"/>
        <w:jc w:val="both"/>
        <w:rPr>
          <w:rFonts w:ascii="Times New Roman" w:hAnsi="Times New Roman" w:cs="Times New Roman"/>
          <w:sz w:val="28"/>
          <w:lang w:val="kk-KZ"/>
        </w:rPr>
      </w:pPr>
      <w:hyperlink r:id="rId134" w:history="1">
        <w:r w:rsidR="00102CF8" w:rsidRPr="00A848F6">
          <w:rPr>
            <w:rStyle w:val="af0"/>
            <w:rFonts w:ascii="Times New Roman" w:hAnsi="Times New Roman" w:cs="Times New Roman"/>
            <w:sz w:val="28"/>
            <w:lang w:val="kk-KZ"/>
          </w:rPr>
          <w:t>https://www.instagram.com/p/CxQFWmNN6ZA/</w:t>
        </w:r>
      </w:hyperlink>
    </w:p>
    <w:p w14:paraId="77963560" w14:textId="77777777" w:rsidR="00102CF8" w:rsidRPr="009D09D2" w:rsidRDefault="00102CF8"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lang w:val="kk-KZ"/>
        </w:rPr>
      </w:pPr>
      <w:r w:rsidRPr="009D09D2">
        <w:rPr>
          <w:rFonts w:ascii="Times New Roman" w:hAnsi="Times New Roman" w:cs="Times New Roman"/>
          <w:color w:val="000000"/>
          <w:sz w:val="28"/>
          <w:szCs w:val="28"/>
          <w:shd w:val="clear" w:color="auto" w:fill="FFFFFF"/>
          <w:lang w:val="kk-KZ"/>
        </w:rPr>
        <w:t>К</w:t>
      </w:r>
      <w:r w:rsidRPr="009D09D2">
        <w:rPr>
          <w:rFonts w:ascii="Times New Roman" w:hAnsi="Times New Roman" w:cs="Times New Roman"/>
          <w:color w:val="000000"/>
          <w:sz w:val="28"/>
          <w:szCs w:val="28"/>
          <w:shd w:val="clear" w:color="auto" w:fill="FFFFFF"/>
        </w:rPr>
        <w:t>онкурс</w:t>
      </w:r>
      <w:r>
        <w:rPr>
          <w:rFonts w:ascii="Times New Roman" w:hAnsi="Times New Roman" w:cs="Times New Roman"/>
          <w:color w:val="000000"/>
          <w:sz w:val="28"/>
          <w:szCs w:val="28"/>
          <w:shd w:val="clear" w:color="auto" w:fill="FFFFFF"/>
        </w:rPr>
        <w:t xml:space="preserve"> к Дню Семьи. Ребята состяза</w:t>
      </w:r>
      <w:r>
        <w:rPr>
          <w:rFonts w:ascii="Times New Roman" w:hAnsi="Times New Roman" w:cs="Times New Roman"/>
          <w:color w:val="000000"/>
          <w:sz w:val="28"/>
          <w:szCs w:val="28"/>
          <w:shd w:val="clear" w:color="auto" w:fill="FFFFFF"/>
          <w:lang w:val="kk-KZ"/>
        </w:rPr>
        <w:t xml:space="preserve">ются </w:t>
      </w:r>
      <w:r w:rsidRPr="009D09D2">
        <w:rPr>
          <w:rFonts w:ascii="Times New Roman" w:hAnsi="Times New Roman" w:cs="Times New Roman"/>
          <w:color w:val="000000"/>
          <w:sz w:val="28"/>
          <w:szCs w:val="28"/>
          <w:shd w:val="clear" w:color="auto" w:fill="FFFFFF"/>
        </w:rPr>
        <w:t xml:space="preserve"> в знаниях о семейных ценностях, в приготовлении л</w:t>
      </w:r>
      <w:r>
        <w:rPr>
          <w:rFonts w:ascii="Times New Roman" w:hAnsi="Times New Roman" w:cs="Times New Roman"/>
          <w:color w:val="000000"/>
          <w:sz w:val="28"/>
          <w:szCs w:val="28"/>
          <w:shd w:val="clear" w:color="auto" w:fill="FFFFFF"/>
        </w:rPr>
        <w:t>юбимых семейных салатов, став</w:t>
      </w:r>
      <w:r>
        <w:rPr>
          <w:rFonts w:ascii="Times New Roman" w:hAnsi="Times New Roman" w:cs="Times New Roman"/>
          <w:color w:val="000000"/>
          <w:sz w:val="28"/>
          <w:szCs w:val="28"/>
          <w:shd w:val="clear" w:color="auto" w:fill="FFFFFF"/>
          <w:lang w:val="kk-KZ"/>
        </w:rPr>
        <w:t>ят</w:t>
      </w:r>
      <w:r>
        <w:rPr>
          <w:rFonts w:ascii="Times New Roman" w:hAnsi="Times New Roman" w:cs="Times New Roman"/>
          <w:color w:val="000000"/>
          <w:sz w:val="28"/>
          <w:szCs w:val="28"/>
          <w:shd w:val="clear" w:color="auto" w:fill="FFFFFF"/>
        </w:rPr>
        <w:t>творческие номера, прояв</w:t>
      </w:r>
      <w:r>
        <w:rPr>
          <w:rFonts w:ascii="Times New Roman" w:hAnsi="Times New Roman" w:cs="Times New Roman"/>
          <w:color w:val="000000"/>
          <w:sz w:val="28"/>
          <w:szCs w:val="28"/>
          <w:shd w:val="clear" w:color="auto" w:fill="FFFFFF"/>
          <w:lang w:val="kk-KZ"/>
        </w:rPr>
        <w:t xml:space="preserve">ляют </w:t>
      </w:r>
      <w:r w:rsidRPr="009D09D2">
        <w:rPr>
          <w:rFonts w:ascii="Times New Roman" w:hAnsi="Times New Roman" w:cs="Times New Roman"/>
          <w:color w:val="000000"/>
          <w:sz w:val="28"/>
          <w:szCs w:val="28"/>
          <w:shd w:val="clear" w:color="auto" w:fill="FFFFFF"/>
        </w:rPr>
        <w:t>креатив в подготовке тематических постеров.</w:t>
      </w:r>
    </w:p>
    <w:p w14:paraId="588A88F4" w14:textId="77777777" w:rsidR="00102CF8" w:rsidRDefault="00A56224" w:rsidP="00102CF8">
      <w:pPr>
        <w:widowControl w:val="0"/>
        <w:tabs>
          <w:tab w:val="left" w:pos="1989"/>
          <w:tab w:val="left" w:pos="1990"/>
        </w:tabs>
        <w:autoSpaceDE w:val="0"/>
        <w:autoSpaceDN w:val="0"/>
        <w:spacing w:after="0" w:line="322" w:lineRule="exact"/>
        <w:jc w:val="both"/>
        <w:rPr>
          <w:rFonts w:ascii="Times New Roman" w:hAnsi="Times New Roman" w:cs="Times New Roman"/>
          <w:sz w:val="28"/>
          <w:lang w:val="kk-KZ"/>
        </w:rPr>
      </w:pPr>
      <w:hyperlink r:id="rId135" w:history="1">
        <w:r w:rsidR="00102CF8" w:rsidRPr="00A848F6">
          <w:rPr>
            <w:rStyle w:val="af0"/>
            <w:rFonts w:ascii="Times New Roman" w:hAnsi="Times New Roman" w:cs="Times New Roman"/>
            <w:sz w:val="28"/>
            <w:lang w:val="kk-KZ"/>
          </w:rPr>
          <w:t>https://www.instagram.com/p/Cxa7vZmNSX-/?img_index=1</w:t>
        </w:r>
      </w:hyperlink>
    </w:p>
    <w:p w14:paraId="55B4D3D4" w14:textId="77777777" w:rsidR="00102CF8" w:rsidRPr="009D09D2" w:rsidRDefault="00102CF8"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lang w:val="kk-KZ"/>
        </w:rPr>
      </w:pPr>
      <w:r w:rsidRPr="009D09D2">
        <w:rPr>
          <w:rFonts w:ascii="Times New Roman" w:hAnsi="Times New Roman" w:cs="Times New Roman"/>
          <w:color w:val="000000"/>
          <w:sz w:val="28"/>
          <w:szCs w:val="28"/>
          <w:shd w:val="clear" w:color="auto" w:fill="FFFFFF"/>
        </w:rPr>
        <w:t>1 октября – к Международному дню пожилых людей в средней школе N</w:t>
      </w:r>
      <w:r>
        <w:rPr>
          <w:rFonts w:ascii="Times New Roman" w:hAnsi="Times New Roman" w:cs="Times New Roman"/>
          <w:color w:val="000000"/>
          <w:sz w:val="28"/>
          <w:szCs w:val="28"/>
          <w:shd w:val="clear" w:color="auto" w:fill="FFFFFF"/>
        </w:rPr>
        <w:t>41 организ</w:t>
      </w:r>
      <w:r>
        <w:rPr>
          <w:rFonts w:ascii="Times New Roman" w:hAnsi="Times New Roman" w:cs="Times New Roman"/>
          <w:color w:val="000000"/>
          <w:sz w:val="28"/>
          <w:szCs w:val="28"/>
          <w:shd w:val="clear" w:color="auto" w:fill="FFFFFF"/>
          <w:lang w:val="kk-KZ"/>
        </w:rPr>
        <w:t>уют</w:t>
      </w:r>
      <w:r>
        <w:rPr>
          <w:rFonts w:ascii="Times New Roman" w:hAnsi="Times New Roman" w:cs="Times New Roman"/>
          <w:color w:val="000000"/>
          <w:sz w:val="28"/>
          <w:szCs w:val="28"/>
          <w:shd w:val="clear" w:color="auto" w:fill="FFFFFF"/>
        </w:rPr>
        <w:t xml:space="preserve"> концертн</w:t>
      </w:r>
      <w:r>
        <w:rPr>
          <w:rFonts w:ascii="Times New Roman" w:hAnsi="Times New Roman" w:cs="Times New Roman"/>
          <w:color w:val="000000"/>
          <w:sz w:val="28"/>
          <w:szCs w:val="28"/>
          <w:shd w:val="clear" w:color="auto" w:fill="FFFFFF"/>
          <w:lang w:val="kk-KZ"/>
        </w:rPr>
        <w:t>ую</w:t>
      </w:r>
      <w:r>
        <w:rPr>
          <w:rFonts w:ascii="Times New Roman" w:hAnsi="Times New Roman" w:cs="Times New Roman"/>
          <w:color w:val="000000"/>
          <w:sz w:val="28"/>
          <w:szCs w:val="28"/>
          <w:shd w:val="clear" w:color="auto" w:fill="FFFFFF"/>
        </w:rPr>
        <w:t xml:space="preserve"> программ</w:t>
      </w:r>
      <w:r>
        <w:rPr>
          <w:rFonts w:ascii="Times New Roman" w:hAnsi="Times New Roman" w:cs="Times New Roman"/>
          <w:color w:val="000000"/>
          <w:sz w:val="28"/>
          <w:szCs w:val="28"/>
          <w:shd w:val="clear" w:color="auto" w:fill="FFFFFF"/>
          <w:lang w:val="kk-KZ"/>
        </w:rPr>
        <w:t>у</w:t>
      </w:r>
      <w:r w:rsidRPr="009D09D2">
        <w:rPr>
          <w:rFonts w:ascii="Times New Roman" w:hAnsi="Times New Roman" w:cs="Times New Roman"/>
          <w:color w:val="000000"/>
          <w:sz w:val="28"/>
          <w:szCs w:val="28"/>
          <w:shd w:val="clear" w:color="auto" w:fill="FFFFFF"/>
        </w:rPr>
        <w:t xml:space="preserve">. На праздничное мероприятие </w:t>
      </w:r>
      <w:r>
        <w:rPr>
          <w:rFonts w:ascii="Times New Roman" w:hAnsi="Times New Roman" w:cs="Times New Roman"/>
          <w:color w:val="000000"/>
          <w:sz w:val="28"/>
          <w:szCs w:val="28"/>
          <w:shd w:val="clear" w:color="auto" w:fill="FFFFFF"/>
        </w:rPr>
        <w:t>приглаш</w:t>
      </w:r>
      <w:r>
        <w:rPr>
          <w:rFonts w:ascii="Times New Roman" w:hAnsi="Times New Roman" w:cs="Times New Roman"/>
          <w:color w:val="000000"/>
          <w:sz w:val="28"/>
          <w:szCs w:val="28"/>
          <w:shd w:val="clear" w:color="auto" w:fill="FFFFFF"/>
          <w:lang w:val="kk-KZ"/>
        </w:rPr>
        <w:t xml:space="preserve">аются </w:t>
      </w:r>
      <w:r w:rsidRPr="009D09D2">
        <w:rPr>
          <w:rFonts w:ascii="Times New Roman" w:hAnsi="Times New Roman" w:cs="Times New Roman"/>
          <w:color w:val="000000"/>
          <w:sz w:val="28"/>
          <w:szCs w:val="28"/>
          <w:shd w:val="clear" w:color="auto" w:fill="FFFFFF"/>
        </w:rPr>
        <w:t>ветераны труда, прослужившие в этой школе много лет.</w:t>
      </w:r>
    </w:p>
    <w:p w14:paraId="152F4808" w14:textId="77777777" w:rsidR="00102CF8" w:rsidRDefault="00A56224" w:rsidP="00102CF8">
      <w:pPr>
        <w:widowControl w:val="0"/>
        <w:tabs>
          <w:tab w:val="left" w:pos="1989"/>
          <w:tab w:val="left" w:pos="1990"/>
        </w:tabs>
        <w:autoSpaceDE w:val="0"/>
        <w:autoSpaceDN w:val="0"/>
        <w:spacing w:after="0" w:line="322" w:lineRule="exact"/>
        <w:jc w:val="both"/>
        <w:rPr>
          <w:rFonts w:ascii="Times New Roman" w:hAnsi="Times New Roman" w:cs="Times New Roman"/>
          <w:sz w:val="28"/>
          <w:lang w:val="kk-KZ"/>
        </w:rPr>
      </w:pPr>
      <w:hyperlink r:id="rId136" w:history="1">
        <w:r w:rsidR="00102CF8" w:rsidRPr="00A848F6">
          <w:rPr>
            <w:rStyle w:val="af0"/>
            <w:rFonts w:ascii="Times New Roman" w:hAnsi="Times New Roman" w:cs="Times New Roman"/>
            <w:sz w:val="28"/>
            <w:lang w:val="kk-KZ"/>
          </w:rPr>
          <w:t>https://www.instagram.com/p/CxyL85wt_iF/</w:t>
        </w:r>
      </w:hyperlink>
    </w:p>
    <w:p w14:paraId="51EB107B" w14:textId="77777777" w:rsidR="00102CF8" w:rsidRPr="009D09D2" w:rsidRDefault="00102CF8" w:rsidP="00102CF8">
      <w:pPr>
        <w:widowControl w:val="0"/>
        <w:tabs>
          <w:tab w:val="left" w:pos="1989"/>
          <w:tab w:val="left" w:pos="1990"/>
        </w:tabs>
        <w:autoSpaceDE w:val="0"/>
        <w:autoSpaceDN w:val="0"/>
        <w:spacing w:after="0" w:line="322" w:lineRule="exact"/>
        <w:jc w:val="both"/>
        <w:rPr>
          <w:rFonts w:ascii="Times New Roman" w:hAnsi="Times New Roman" w:cs="Times New Roman"/>
          <w:color w:val="000000"/>
          <w:sz w:val="28"/>
          <w:szCs w:val="28"/>
          <w:shd w:val="clear" w:color="auto" w:fill="FFFFFF"/>
          <w:lang w:val="kk-KZ"/>
        </w:rPr>
      </w:pPr>
      <w:r w:rsidRPr="009D09D2">
        <w:rPr>
          <w:rFonts w:ascii="Times New Roman" w:hAnsi="Times New Roman" w:cs="Times New Roman"/>
          <w:color w:val="000000"/>
          <w:sz w:val="28"/>
          <w:szCs w:val="28"/>
          <w:shd w:val="clear" w:color="auto" w:fill="FFFFFF"/>
        </w:rPr>
        <w:t>В преддверии праздника Дня учителя</w:t>
      </w:r>
      <w:r w:rsidRPr="009D09D2">
        <w:rPr>
          <w:rFonts w:ascii="Times New Roman" w:hAnsi="Times New Roman" w:cs="Times New Roman"/>
          <w:color w:val="000000"/>
          <w:sz w:val="28"/>
          <w:szCs w:val="28"/>
          <w:shd w:val="clear" w:color="auto" w:fill="FFFFFF"/>
          <w:lang w:val="kk-KZ"/>
        </w:rPr>
        <w:t>.</w:t>
      </w:r>
    </w:p>
    <w:p w14:paraId="41E413A7" w14:textId="77777777" w:rsidR="00102CF8" w:rsidRPr="009D09D2" w:rsidRDefault="00A56224"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lang w:val="kk-KZ"/>
        </w:rPr>
      </w:pPr>
      <w:hyperlink r:id="rId137" w:history="1">
        <w:r w:rsidR="00102CF8" w:rsidRPr="009D09D2">
          <w:rPr>
            <w:rStyle w:val="af0"/>
            <w:rFonts w:ascii="Times New Roman" w:hAnsi="Times New Roman" w:cs="Times New Roman"/>
            <w:sz w:val="28"/>
            <w:szCs w:val="28"/>
            <w:lang w:val="kk-KZ"/>
          </w:rPr>
          <w:t>https://www.instagram.com/p/Cx5NKZqtxRh/</w:t>
        </w:r>
      </w:hyperlink>
    </w:p>
    <w:p w14:paraId="65D2C6C1" w14:textId="77777777" w:rsidR="00102CF8" w:rsidRPr="009D09D2" w:rsidRDefault="00102CF8" w:rsidP="00102CF8">
      <w:pPr>
        <w:widowControl w:val="0"/>
        <w:tabs>
          <w:tab w:val="left" w:pos="1989"/>
          <w:tab w:val="left" w:pos="1990"/>
        </w:tabs>
        <w:autoSpaceDE w:val="0"/>
        <w:autoSpaceDN w:val="0"/>
        <w:spacing w:after="0" w:line="322" w:lineRule="exact"/>
        <w:jc w:val="both"/>
        <w:rPr>
          <w:rFonts w:ascii="Times New Roman" w:hAnsi="Times New Roman" w:cs="Times New Roman"/>
          <w:color w:val="000000"/>
          <w:sz w:val="28"/>
          <w:szCs w:val="28"/>
          <w:shd w:val="clear" w:color="auto" w:fill="FFFFFF"/>
          <w:lang w:val="kk-KZ"/>
        </w:rPr>
      </w:pPr>
      <w:r w:rsidRPr="009D09D2">
        <w:rPr>
          <w:rFonts w:ascii="Times New Roman" w:hAnsi="Times New Roman" w:cs="Times New Roman"/>
          <w:color w:val="000000"/>
          <w:sz w:val="28"/>
          <w:szCs w:val="28"/>
          <w:shd w:val="clear" w:color="auto" w:fill="FFFFFF"/>
        </w:rPr>
        <w:t>Музыкальный челлендж благодарности “Ұстазым, менің ұстазым”</w:t>
      </w:r>
    </w:p>
    <w:p w14:paraId="621FD931" w14:textId="77777777" w:rsidR="00102CF8" w:rsidRPr="009D09D2" w:rsidRDefault="00A56224"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lang w:val="kk-KZ"/>
        </w:rPr>
      </w:pPr>
      <w:hyperlink r:id="rId138" w:history="1">
        <w:r w:rsidR="00102CF8" w:rsidRPr="009D09D2">
          <w:rPr>
            <w:rStyle w:val="af0"/>
            <w:rFonts w:ascii="Times New Roman" w:hAnsi="Times New Roman" w:cs="Times New Roman"/>
            <w:sz w:val="28"/>
            <w:szCs w:val="28"/>
            <w:lang w:val="kk-KZ"/>
          </w:rPr>
          <w:t>https://www.instagram.com/p/Cx7v_GwNQXK/</w:t>
        </w:r>
      </w:hyperlink>
    </w:p>
    <w:p w14:paraId="7ADC0909" w14:textId="77777777" w:rsidR="00102CF8" w:rsidRDefault="00A56224" w:rsidP="00102CF8">
      <w:pPr>
        <w:widowControl w:val="0"/>
        <w:tabs>
          <w:tab w:val="left" w:pos="1989"/>
          <w:tab w:val="left" w:pos="1990"/>
        </w:tabs>
        <w:autoSpaceDE w:val="0"/>
        <w:autoSpaceDN w:val="0"/>
        <w:spacing w:after="0" w:line="322" w:lineRule="exact"/>
        <w:jc w:val="both"/>
        <w:rPr>
          <w:rFonts w:ascii="Times New Roman" w:hAnsi="Times New Roman" w:cs="Times New Roman"/>
          <w:sz w:val="28"/>
          <w:lang w:val="kk-KZ"/>
        </w:rPr>
      </w:pPr>
      <w:hyperlink r:id="rId139" w:history="1">
        <w:r w:rsidR="00102CF8" w:rsidRPr="00A848F6">
          <w:rPr>
            <w:rStyle w:val="af0"/>
            <w:rFonts w:ascii="Times New Roman" w:hAnsi="Times New Roman" w:cs="Times New Roman"/>
            <w:sz w:val="28"/>
            <w:lang w:val="kk-KZ"/>
          </w:rPr>
          <w:t>https://www.instagram.com/p/Cx-2YEpNzbk/</w:t>
        </w:r>
      </w:hyperlink>
    </w:p>
    <w:p w14:paraId="66538F1C" w14:textId="77777777" w:rsidR="00102CF8" w:rsidRDefault="00A56224" w:rsidP="00102CF8">
      <w:pPr>
        <w:widowControl w:val="0"/>
        <w:tabs>
          <w:tab w:val="left" w:pos="1989"/>
          <w:tab w:val="left" w:pos="1990"/>
        </w:tabs>
        <w:autoSpaceDE w:val="0"/>
        <w:autoSpaceDN w:val="0"/>
        <w:spacing w:after="0" w:line="322" w:lineRule="exact"/>
        <w:jc w:val="both"/>
        <w:rPr>
          <w:rFonts w:ascii="Times New Roman" w:hAnsi="Times New Roman" w:cs="Times New Roman"/>
          <w:sz w:val="28"/>
          <w:lang w:val="kk-KZ"/>
        </w:rPr>
      </w:pPr>
      <w:hyperlink r:id="rId140" w:history="1">
        <w:r w:rsidR="00102CF8" w:rsidRPr="00A848F6">
          <w:rPr>
            <w:rStyle w:val="af0"/>
            <w:rFonts w:ascii="Times New Roman" w:hAnsi="Times New Roman" w:cs="Times New Roman"/>
            <w:sz w:val="28"/>
            <w:lang w:val="kk-KZ"/>
          </w:rPr>
          <w:t>https://www.instagram.com/p/CyAwZmlNHo2/</w:t>
        </w:r>
      </w:hyperlink>
    </w:p>
    <w:p w14:paraId="2EA6144B" w14:textId="77777777" w:rsidR="00102CF8" w:rsidRDefault="00A56224" w:rsidP="00102CF8">
      <w:pPr>
        <w:widowControl w:val="0"/>
        <w:tabs>
          <w:tab w:val="left" w:pos="1989"/>
          <w:tab w:val="left" w:pos="1990"/>
        </w:tabs>
        <w:autoSpaceDE w:val="0"/>
        <w:autoSpaceDN w:val="0"/>
        <w:spacing w:after="0" w:line="322" w:lineRule="exact"/>
        <w:jc w:val="both"/>
        <w:rPr>
          <w:rFonts w:ascii="Times New Roman" w:hAnsi="Times New Roman" w:cs="Times New Roman"/>
          <w:sz w:val="28"/>
          <w:lang w:val="kk-KZ"/>
        </w:rPr>
      </w:pPr>
      <w:hyperlink r:id="rId141" w:history="1">
        <w:r w:rsidR="00102CF8" w:rsidRPr="00A848F6">
          <w:rPr>
            <w:rStyle w:val="af0"/>
            <w:rFonts w:ascii="Times New Roman" w:hAnsi="Times New Roman" w:cs="Times New Roman"/>
            <w:sz w:val="28"/>
            <w:lang w:val="kk-KZ"/>
          </w:rPr>
          <w:t>https://www.instagram.com/p/CyA-x-YtPDm/</w:t>
        </w:r>
      </w:hyperlink>
    </w:p>
    <w:p w14:paraId="34654309" w14:textId="77777777" w:rsidR="00102CF8" w:rsidRDefault="00A56224" w:rsidP="00102CF8">
      <w:pPr>
        <w:widowControl w:val="0"/>
        <w:tabs>
          <w:tab w:val="left" w:pos="1989"/>
          <w:tab w:val="left" w:pos="1990"/>
        </w:tabs>
        <w:autoSpaceDE w:val="0"/>
        <w:autoSpaceDN w:val="0"/>
        <w:spacing w:after="0" w:line="322" w:lineRule="exact"/>
        <w:jc w:val="both"/>
        <w:rPr>
          <w:rFonts w:ascii="Times New Roman" w:hAnsi="Times New Roman" w:cs="Times New Roman"/>
          <w:sz w:val="28"/>
          <w:lang w:val="kk-KZ"/>
        </w:rPr>
      </w:pPr>
      <w:hyperlink r:id="rId142" w:history="1">
        <w:r w:rsidR="00102CF8" w:rsidRPr="00A848F6">
          <w:rPr>
            <w:rStyle w:val="af0"/>
            <w:rFonts w:ascii="Times New Roman" w:hAnsi="Times New Roman" w:cs="Times New Roman"/>
            <w:sz w:val="28"/>
            <w:lang w:val="kk-KZ"/>
          </w:rPr>
          <w:t>https://www.instagram.com/p/CyDqmkWtyW7/</w:t>
        </w:r>
      </w:hyperlink>
    </w:p>
    <w:p w14:paraId="2BC9762E" w14:textId="77777777" w:rsidR="00102CF8" w:rsidRDefault="00102CF8" w:rsidP="00102CF8">
      <w:pPr>
        <w:widowControl w:val="0"/>
        <w:tabs>
          <w:tab w:val="left" w:pos="1989"/>
          <w:tab w:val="left" w:pos="1990"/>
        </w:tabs>
        <w:autoSpaceDE w:val="0"/>
        <w:autoSpaceDN w:val="0"/>
        <w:spacing w:after="0" w:line="322" w:lineRule="exact"/>
        <w:jc w:val="both"/>
        <w:rPr>
          <w:rFonts w:ascii="Times New Roman" w:hAnsi="Times New Roman" w:cs="Times New Roman"/>
          <w:sz w:val="28"/>
          <w:lang w:val="kk-KZ"/>
        </w:rPr>
      </w:pPr>
      <w:r>
        <w:rPr>
          <w:rFonts w:ascii="Times New Roman" w:hAnsi="Times New Roman" w:cs="Times New Roman"/>
          <w:sz w:val="28"/>
          <w:lang w:val="kk-KZ"/>
        </w:rPr>
        <w:t>Акция «Подари сегодечко»</w:t>
      </w:r>
    </w:p>
    <w:p w14:paraId="6AC7883E" w14:textId="77777777" w:rsidR="00102CF8" w:rsidRDefault="00A56224" w:rsidP="00102CF8">
      <w:pPr>
        <w:widowControl w:val="0"/>
        <w:tabs>
          <w:tab w:val="left" w:pos="1989"/>
          <w:tab w:val="left" w:pos="1990"/>
        </w:tabs>
        <w:autoSpaceDE w:val="0"/>
        <w:autoSpaceDN w:val="0"/>
        <w:spacing w:after="0" w:line="322" w:lineRule="exact"/>
        <w:jc w:val="both"/>
        <w:rPr>
          <w:rFonts w:ascii="Times New Roman" w:hAnsi="Times New Roman" w:cs="Times New Roman"/>
          <w:sz w:val="28"/>
          <w:lang w:val="kk-KZ"/>
        </w:rPr>
      </w:pPr>
      <w:hyperlink r:id="rId143" w:history="1">
        <w:r w:rsidR="00102CF8" w:rsidRPr="00A848F6">
          <w:rPr>
            <w:rStyle w:val="af0"/>
            <w:rFonts w:ascii="Times New Roman" w:hAnsi="Times New Roman" w:cs="Times New Roman"/>
            <w:sz w:val="28"/>
            <w:lang w:val="kk-KZ"/>
          </w:rPr>
          <w:t>https://www.instagram.com/p/CzvR8cUtt5Z/</w:t>
        </w:r>
      </w:hyperlink>
    </w:p>
    <w:p w14:paraId="03C2A1F2" w14:textId="77777777" w:rsidR="00102CF8" w:rsidRPr="00BA06E2" w:rsidRDefault="00102CF8" w:rsidP="00102CF8">
      <w:pPr>
        <w:widowControl w:val="0"/>
        <w:tabs>
          <w:tab w:val="left" w:pos="1989"/>
          <w:tab w:val="left" w:pos="1990"/>
        </w:tabs>
        <w:autoSpaceDE w:val="0"/>
        <w:autoSpaceDN w:val="0"/>
        <w:spacing w:after="0" w:line="322" w:lineRule="exact"/>
        <w:jc w:val="both"/>
        <w:rPr>
          <w:rFonts w:ascii="Times New Roman" w:hAnsi="Times New Roman" w:cs="Times New Roman"/>
          <w:color w:val="000000"/>
          <w:sz w:val="28"/>
          <w:szCs w:val="28"/>
          <w:shd w:val="clear" w:color="auto" w:fill="FFFFFF"/>
          <w:lang w:val="kk-KZ"/>
        </w:rPr>
      </w:pPr>
      <w:r w:rsidRPr="00F93C42">
        <w:rPr>
          <w:rFonts w:ascii="Times New Roman" w:hAnsi="Times New Roman" w:cs="Times New Roman"/>
          <w:color w:val="000000"/>
          <w:sz w:val="28"/>
          <w:szCs w:val="28"/>
          <w:shd w:val="clear" w:color="auto" w:fill="FFFFFF"/>
          <w:lang w:val="kk-KZ"/>
        </w:rPr>
        <w:t>К</w:t>
      </w:r>
      <w:r w:rsidRPr="00F93C42">
        <w:rPr>
          <w:rFonts w:ascii="Times New Roman" w:hAnsi="Times New Roman" w:cs="Times New Roman"/>
          <w:color w:val="000000"/>
          <w:sz w:val="28"/>
          <w:szCs w:val="28"/>
          <w:shd w:val="clear" w:color="auto" w:fill="FFFFFF"/>
        </w:rPr>
        <w:t>онкурс плакатов «Самый миролюбивый</w:t>
      </w:r>
      <w:r>
        <w:rPr>
          <w:rFonts w:ascii="Times New Roman" w:hAnsi="Times New Roman" w:cs="Times New Roman"/>
          <w:color w:val="000000"/>
          <w:sz w:val="28"/>
          <w:szCs w:val="28"/>
          <w:shd w:val="clear" w:color="auto" w:fill="FFFFFF"/>
        </w:rPr>
        <w:t xml:space="preserve"> класс», в котором дети прояв</w:t>
      </w:r>
      <w:r>
        <w:rPr>
          <w:rFonts w:ascii="Times New Roman" w:hAnsi="Times New Roman" w:cs="Times New Roman"/>
          <w:color w:val="000000"/>
          <w:sz w:val="28"/>
          <w:szCs w:val="28"/>
          <w:shd w:val="clear" w:color="auto" w:fill="FFFFFF"/>
          <w:lang w:val="kk-KZ"/>
        </w:rPr>
        <w:t>ляют</w:t>
      </w:r>
      <w:r w:rsidRPr="00F93C42">
        <w:rPr>
          <w:rFonts w:ascii="Times New Roman" w:hAnsi="Times New Roman" w:cs="Times New Roman"/>
          <w:color w:val="000000"/>
          <w:sz w:val="28"/>
          <w:szCs w:val="28"/>
          <w:shd w:val="clear" w:color="auto" w:fill="FFFFFF"/>
        </w:rPr>
        <w:t xml:space="preserve"> свои творческие способности, </w:t>
      </w:r>
      <w:r>
        <w:rPr>
          <w:rFonts w:ascii="Times New Roman" w:hAnsi="Times New Roman" w:cs="Times New Roman"/>
          <w:color w:val="000000"/>
          <w:sz w:val="28"/>
          <w:szCs w:val="28"/>
          <w:shd w:val="clear" w:color="auto" w:fill="FFFFFF"/>
        </w:rPr>
        <w:t>разви</w:t>
      </w:r>
      <w:r>
        <w:rPr>
          <w:rFonts w:ascii="Times New Roman" w:hAnsi="Times New Roman" w:cs="Times New Roman"/>
          <w:color w:val="000000"/>
          <w:sz w:val="28"/>
          <w:szCs w:val="28"/>
          <w:shd w:val="clear" w:color="auto" w:fill="FFFFFF"/>
          <w:lang w:val="kk-KZ"/>
        </w:rPr>
        <w:t>вают</w:t>
      </w:r>
      <w:r w:rsidRPr="00F93C42">
        <w:rPr>
          <w:rFonts w:ascii="Times New Roman" w:hAnsi="Times New Roman" w:cs="Times New Roman"/>
          <w:color w:val="000000"/>
          <w:sz w:val="28"/>
          <w:szCs w:val="28"/>
          <w:shd w:val="clear" w:color="auto" w:fill="FFFFFF"/>
        </w:rPr>
        <w:t xml:space="preserve"> на</w:t>
      </w:r>
      <w:r>
        <w:rPr>
          <w:rFonts w:ascii="Times New Roman" w:hAnsi="Times New Roman" w:cs="Times New Roman"/>
          <w:color w:val="000000"/>
          <w:sz w:val="28"/>
          <w:szCs w:val="28"/>
          <w:shd w:val="clear" w:color="auto" w:fill="FFFFFF"/>
        </w:rPr>
        <w:t>вык командной работы, спло</w:t>
      </w:r>
      <w:r>
        <w:rPr>
          <w:rFonts w:ascii="Times New Roman" w:hAnsi="Times New Roman" w:cs="Times New Roman"/>
          <w:color w:val="000000"/>
          <w:sz w:val="28"/>
          <w:szCs w:val="28"/>
          <w:shd w:val="clear" w:color="auto" w:fill="FFFFFF"/>
          <w:lang w:val="kk-KZ"/>
        </w:rPr>
        <w:t>чаются</w:t>
      </w:r>
      <w:r w:rsidRPr="00F93C42">
        <w:rPr>
          <w:rFonts w:ascii="Times New Roman" w:hAnsi="Times New Roman" w:cs="Times New Roman"/>
          <w:color w:val="000000"/>
          <w:sz w:val="28"/>
          <w:szCs w:val="28"/>
          <w:shd w:val="clear" w:color="auto" w:fill="FFFFFF"/>
        </w:rPr>
        <w:t xml:space="preserve"> всем классом</w:t>
      </w:r>
      <w:r>
        <w:rPr>
          <w:rFonts w:ascii="Times New Roman" w:hAnsi="Times New Roman" w:cs="Times New Roman"/>
          <w:color w:val="000000"/>
          <w:sz w:val="28"/>
          <w:szCs w:val="28"/>
          <w:shd w:val="clear" w:color="auto" w:fill="FFFFFF"/>
          <w:lang w:val="kk-KZ"/>
        </w:rPr>
        <w:t>.</w:t>
      </w:r>
    </w:p>
    <w:p w14:paraId="5CCB7849" w14:textId="77777777" w:rsidR="00102CF8" w:rsidRDefault="00A56224"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lang w:val="kk-KZ"/>
        </w:rPr>
      </w:pPr>
      <w:hyperlink r:id="rId144" w:history="1">
        <w:r w:rsidR="00102CF8" w:rsidRPr="00F93C42">
          <w:rPr>
            <w:rStyle w:val="af0"/>
            <w:rFonts w:ascii="Times New Roman" w:hAnsi="Times New Roman" w:cs="Times New Roman"/>
            <w:sz w:val="28"/>
            <w:szCs w:val="28"/>
            <w:lang w:val="kk-KZ"/>
          </w:rPr>
          <w:t>https://www.instagram.com/p/C0ibLA_Ny3j/</w:t>
        </w:r>
      </w:hyperlink>
    </w:p>
    <w:p w14:paraId="04D26B47" w14:textId="77777777" w:rsidR="00102CF8" w:rsidRPr="00F93C42" w:rsidRDefault="00102CF8"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lang w:val="kk-KZ"/>
        </w:rPr>
      </w:pPr>
      <w:r>
        <w:rPr>
          <w:rFonts w:ascii="Times New Roman" w:hAnsi="Times New Roman" w:cs="Times New Roman"/>
          <w:sz w:val="28"/>
          <w:szCs w:val="28"/>
          <w:lang w:val="kk-KZ"/>
        </w:rPr>
        <w:t>Новогодние утренники с участием школьников.</w:t>
      </w:r>
    </w:p>
    <w:p w14:paraId="176A45B5" w14:textId="77777777" w:rsidR="00102CF8" w:rsidRDefault="00A56224" w:rsidP="00102CF8">
      <w:pPr>
        <w:widowControl w:val="0"/>
        <w:tabs>
          <w:tab w:val="left" w:pos="1989"/>
          <w:tab w:val="left" w:pos="1990"/>
        </w:tabs>
        <w:autoSpaceDE w:val="0"/>
        <w:autoSpaceDN w:val="0"/>
        <w:spacing w:after="0" w:line="322" w:lineRule="exact"/>
        <w:jc w:val="both"/>
        <w:rPr>
          <w:rFonts w:ascii="Times New Roman" w:hAnsi="Times New Roman" w:cs="Times New Roman"/>
          <w:sz w:val="28"/>
          <w:lang w:val="kk-KZ"/>
        </w:rPr>
      </w:pPr>
      <w:hyperlink r:id="rId145" w:history="1">
        <w:r w:rsidR="00102CF8" w:rsidRPr="00A848F6">
          <w:rPr>
            <w:rStyle w:val="af0"/>
            <w:rFonts w:ascii="Times New Roman" w:hAnsi="Times New Roman" w:cs="Times New Roman"/>
            <w:sz w:val="28"/>
            <w:lang w:val="kk-KZ"/>
          </w:rPr>
          <w:t>https://www.instagram.com/p/C1XQ_KYNrHS/</w:t>
        </w:r>
      </w:hyperlink>
    </w:p>
    <w:p w14:paraId="6300EC18" w14:textId="77777777" w:rsidR="00102CF8" w:rsidRPr="00F93C42" w:rsidRDefault="00102CF8"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lang w:val="kk-KZ"/>
        </w:rPr>
      </w:pPr>
      <w:r w:rsidRPr="00F93C42">
        <w:rPr>
          <w:rFonts w:ascii="Times New Roman" w:hAnsi="Times New Roman" w:cs="Times New Roman"/>
          <w:color w:val="000000"/>
          <w:sz w:val="28"/>
          <w:szCs w:val="28"/>
          <w:shd w:val="clear" w:color="auto" w:fill="FFFFFF"/>
          <w:lang w:val="kk-KZ"/>
        </w:rPr>
        <w:t>Э</w:t>
      </w:r>
      <w:r w:rsidRPr="00F93C42">
        <w:rPr>
          <w:rFonts w:ascii="Times New Roman" w:hAnsi="Times New Roman" w:cs="Times New Roman"/>
          <w:color w:val="000000"/>
          <w:sz w:val="28"/>
          <w:szCs w:val="28"/>
          <w:shd w:val="clear" w:color="auto" w:fill="FFFFFF"/>
        </w:rPr>
        <w:t>кологическая акция «Покорми</w:t>
      </w:r>
      <w:r>
        <w:rPr>
          <w:rFonts w:ascii="Times New Roman" w:hAnsi="Times New Roman" w:cs="Times New Roman"/>
          <w:color w:val="000000"/>
          <w:sz w:val="28"/>
          <w:szCs w:val="28"/>
          <w:shd w:val="clear" w:color="auto" w:fill="FFFFFF"/>
        </w:rPr>
        <w:t>те птиц», целью которой явля</w:t>
      </w:r>
      <w:r>
        <w:rPr>
          <w:rFonts w:ascii="Times New Roman" w:hAnsi="Times New Roman" w:cs="Times New Roman"/>
          <w:color w:val="000000"/>
          <w:sz w:val="28"/>
          <w:szCs w:val="28"/>
          <w:shd w:val="clear" w:color="auto" w:fill="FFFFFF"/>
          <w:lang w:val="kk-KZ"/>
        </w:rPr>
        <w:t>ется</w:t>
      </w:r>
      <w:r w:rsidRPr="00F93C42">
        <w:rPr>
          <w:rFonts w:ascii="Times New Roman" w:hAnsi="Times New Roman" w:cs="Times New Roman"/>
          <w:color w:val="000000"/>
          <w:sz w:val="28"/>
          <w:szCs w:val="28"/>
          <w:shd w:val="clear" w:color="auto" w:fill="FFFFFF"/>
        </w:rPr>
        <w:t xml:space="preserve"> привлечение внимания учащихся к зимующим в нашем районе птицам, с тем, чтобы помочь им пережить хо</w:t>
      </w:r>
      <w:r>
        <w:rPr>
          <w:rFonts w:ascii="Times New Roman" w:hAnsi="Times New Roman" w:cs="Times New Roman"/>
          <w:color w:val="000000"/>
          <w:sz w:val="28"/>
          <w:szCs w:val="28"/>
          <w:shd w:val="clear" w:color="auto" w:fill="FFFFFF"/>
        </w:rPr>
        <w:t>лодную зиму. Учащиеся изготов</w:t>
      </w:r>
      <w:r>
        <w:rPr>
          <w:rFonts w:ascii="Times New Roman" w:hAnsi="Times New Roman" w:cs="Times New Roman"/>
          <w:color w:val="000000"/>
          <w:sz w:val="28"/>
          <w:szCs w:val="28"/>
          <w:shd w:val="clear" w:color="auto" w:fill="FFFFFF"/>
          <w:lang w:val="kk-KZ"/>
        </w:rPr>
        <w:t>ливают</w:t>
      </w:r>
      <w:r w:rsidRPr="00F93C42">
        <w:rPr>
          <w:rFonts w:ascii="Times New Roman" w:hAnsi="Times New Roman" w:cs="Times New Roman"/>
          <w:color w:val="000000"/>
          <w:sz w:val="28"/>
          <w:szCs w:val="28"/>
          <w:shd w:val="clear" w:color="auto" w:fill="FFFFFF"/>
        </w:rPr>
        <w:t xml:space="preserve"> кормушки, которые </w:t>
      </w:r>
      <w:r>
        <w:rPr>
          <w:rFonts w:ascii="Times New Roman" w:hAnsi="Times New Roman" w:cs="Times New Roman"/>
          <w:color w:val="000000"/>
          <w:sz w:val="28"/>
          <w:szCs w:val="28"/>
          <w:shd w:val="clear" w:color="auto" w:fill="FFFFFF"/>
        </w:rPr>
        <w:t>развеш</w:t>
      </w:r>
      <w:r>
        <w:rPr>
          <w:rFonts w:ascii="Times New Roman" w:hAnsi="Times New Roman" w:cs="Times New Roman"/>
          <w:color w:val="000000"/>
          <w:sz w:val="28"/>
          <w:szCs w:val="28"/>
          <w:shd w:val="clear" w:color="auto" w:fill="FFFFFF"/>
          <w:lang w:val="kk-KZ"/>
        </w:rPr>
        <w:t>ивают</w:t>
      </w:r>
      <w:r w:rsidRPr="00F93C42">
        <w:rPr>
          <w:rFonts w:ascii="Times New Roman" w:hAnsi="Times New Roman" w:cs="Times New Roman"/>
          <w:color w:val="000000"/>
          <w:sz w:val="28"/>
          <w:szCs w:val="28"/>
          <w:shd w:val="clear" w:color="auto" w:fill="FFFFFF"/>
        </w:rPr>
        <w:t xml:space="preserve"> на деревьях, на территории</w:t>
      </w:r>
      <w:r>
        <w:rPr>
          <w:rFonts w:ascii="Times New Roman" w:hAnsi="Times New Roman" w:cs="Times New Roman"/>
          <w:color w:val="000000"/>
          <w:sz w:val="28"/>
          <w:szCs w:val="28"/>
          <w:shd w:val="clear" w:color="auto" w:fill="FFFFFF"/>
        </w:rPr>
        <w:t xml:space="preserve"> нашей школы. Самыми активными </w:t>
      </w:r>
      <w:r>
        <w:rPr>
          <w:rFonts w:ascii="Times New Roman" w:hAnsi="Times New Roman" w:cs="Times New Roman"/>
          <w:color w:val="000000"/>
          <w:sz w:val="28"/>
          <w:szCs w:val="28"/>
          <w:shd w:val="clear" w:color="auto" w:fill="FFFFFF"/>
          <w:lang w:val="kk-KZ"/>
        </w:rPr>
        <w:t xml:space="preserve">всегда бывают </w:t>
      </w:r>
      <w:r w:rsidRPr="00F93C42">
        <w:rPr>
          <w:rFonts w:ascii="Times New Roman" w:hAnsi="Times New Roman" w:cs="Times New Roman"/>
          <w:color w:val="000000"/>
          <w:sz w:val="28"/>
          <w:szCs w:val="28"/>
          <w:shd w:val="clear" w:color="auto" w:fill="FFFFFF"/>
        </w:rPr>
        <w:t>учащиеся начальных классов.</w:t>
      </w:r>
    </w:p>
    <w:p w14:paraId="356E4F87" w14:textId="77777777" w:rsidR="00102CF8" w:rsidRDefault="00A56224" w:rsidP="00102CF8">
      <w:pPr>
        <w:widowControl w:val="0"/>
        <w:tabs>
          <w:tab w:val="left" w:pos="1989"/>
          <w:tab w:val="left" w:pos="1990"/>
        </w:tabs>
        <w:autoSpaceDE w:val="0"/>
        <w:autoSpaceDN w:val="0"/>
        <w:spacing w:after="0" w:line="322" w:lineRule="exact"/>
        <w:jc w:val="both"/>
        <w:rPr>
          <w:rFonts w:ascii="Times New Roman" w:hAnsi="Times New Roman" w:cs="Times New Roman"/>
          <w:sz w:val="28"/>
          <w:lang w:val="kk-KZ"/>
        </w:rPr>
      </w:pPr>
      <w:hyperlink r:id="rId146" w:history="1">
        <w:r w:rsidR="00102CF8" w:rsidRPr="00A848F6">
          <w:rPr>
            <w:rStyle w:val="af0"/>
            <w:rFonts w:ascii="Times New Roman" w:hAnsi="Times New Roman" w:cs="Times New Roman"/>
            <w:sz w:val="28"/>
            <w:lang w:val="kk-KZ"/>
          </w:rPr>
          <w:t>https://www.instagram.com/p/C3AGu1nNbcD/</w:t>
        </w:r>
      </w:hyperlink>
    </w:p>
    <w:p w14:paraId="63EDBCB7" w14:textId="77777777" w:rsidR="00102CF8" w:rsidRDefault="00A56224" w:rsidP="00102CF8">
      <w:pPr>
        <w:widowControl w:val="0"/>
        <w:tabs>
          <w:tab w:val="left" w:pos="1989"/>
          <w:tab w:val="left" w:pos="1990"/>
        </w:tabs>
        <w:autoSpaceDE w:val="0"/>
        <w:autoSpaceDN w:val="0"/>
        <w:spacing w:after="0" w:line="322" w:lineRule="exact"/>
        <w:jc w:val="both"/>
        <w:rPr>
          <w:rFonts w:ascii="Times New Roman" w:hAnsi="Times New Roman" w:cs="Times New Roman"/>
          <w:sz w:val="28"/>
          <w:lang w:val="kk-KZ"/>
        </w:rPr>
      </w:pPr>
      <w:hyperlink r:id="rId147" w:history="1">
        <w:r w:rsidR="00102CF8" w:rsidRPr="00A848F6">
          <w:rPr>
            <w:rStyle w:val="af0"/>
            <w:rFonts w:ascii="Times New Roman" w:hAnsi="Times New Roman" w:cs="Times New Roman"/>
            <w:sz w:val="28"/>
            <w:lang w:val="kk-KZ"/>
          </w:rPr>
          <w:t>https://www.instagram.com/p/C3ANp_utZ1q/</w:t>
        </w:r>
      </w:hyperlink>
    </w:p>
    <w:p w14:paraId="326DAE0B" w14:textId="77777777" w:rsidR="00102CF8" w:rsidRPr="00F93C42" w:rsidRDefault="00102CF8"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lang w:val="kk-KZ"/>
        </w:rPr>
      </w:pPr>
      <w:r w:rsidRPr="00F93C42">
        <w:rPr>
          <w:rFonts w:ascii="Times New Roman" w:hAnsi="Times New Roman" w:cs="Times New Roman"/>
          <w:color w:val="000000"/>
          <w:sz w:val="28"/>
          <w:szCs w:val="28"/>
          <w:shd w:val="clear" w:color="auto" w:fill="FFFFFF"/>
        </w:rPr>
        <w:t>1 марта - День благодарности.</w:t>
      </w:r>
    </w:p>
    <w:p w14:paraId="34BAB59D" w14:textId="77777777" w:rsidR="00102CF8" w:rsidRDefault="00A56224" w:rsidP="00102CF8">
      <w:pPr>
        <w:widowControl w:val="0"/>
        <w:tabs>
          <w:tab w:val="left" w:pos="1989"/>
          <w:tab w:val="left" w:pos="1990"/>
        </w:tabs>
        <w:autoSpaceDE w:val="0"/>
        <w:autoSpaceDN w:val="0"/>
        <w:spacing w:after="0" w:line="322" w:lineRule="exact"/>
        <w:jc w:val="both"/>
        <w:rPr>
          <w:rFonts w:ascii="Times New Roman" w:hAnsi="Times New Roman" w:cs="Times New Roman"/>
          <w:sz w:val="28"/>
          <w:lang w:val="kk-KZ"/>
        </w:rPr>
      </w:pPr>
      <w:hyperlink r:id="rId148" w:history="1">
        <w:r w:rsidR="00102CF8" w:rsidRPr="00A848F6">
          <w:rPr>
            <w:rStyle w:val="af0"/>
            <w:rFonts w:ascii="Times New Roman" w:hAnsi="Times New Roman" w:cs="Times New Roman"/>
            <w:sz w:val="28"/>
            <w:lang w:val="kk-KZ"/>
          </w:rPr>
          <w:t>https://www.instagram.com/p/C3-QGwHN-I2/</w:t>
        </w:r>
      </w:hyperlink>
    </w:p>
    <w:p w14:paraId="79D604CC" w14:textId="77777777" w:rsidR="00102CF8" w:rsidRDefault="00A56224" w:rsidP="00102CF8">
      <w:pPr>
        <w:widowControl w:val="0"/>
        <w:tabs>
          <w:tab w:val="left" w:pos="1989"/>
          <w:tab w:val="left" w:pos="1990"/>
        </w:tabs>
        <w:autoSpaceDE w:val="0"/>
        <w:autoSpaceDN w:val="0"/>
        <w:spacing w:after="0" w:line="322" w:lineRule="exact"/>
        <w:jc w:val="both"/>
        <w:rPr>
          <w:rFonts w:ascii="Times New Roman" w:hAnsi="Times New Roman" w:cs="Times New Roman"/>
          <w:sz w:val="28"/>
          <w:lang w:val="kk-KZ"/>
        </w:rPr>
      </w:pPr>
      <w:hyperlink r:id="rId149" w:history="1">
        <w:r w:rsidR="00102CF8" w:rsidRPr="00A848F6">
          <w:rPr>
            <w:rStyle w:val="af0"/>
            <w:rFonts w:ascii="Times New Roman" w:hAnsi="Times New Roman" w:cs="Times New Roman"/>
            <w:sz w:val="28"/>
            <w:lang w:val="kk-KZ"/>
          </w:rPr>
          <w:t>https://www.instagram.com/p/C3-azGqtdkY/</w:t>
        </w:r>
      </w:hyperlink>
    </w:p>
    <w:p w14:paraId="2283123A" w14:textId="77777777" w:rsidR="00102CF8" w:rsidRPr="007B22A3" w:rsidRDefault="00102CF8"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lang w:val="kk-KZ"/>
        </w:rPr>
      </w:pPr>
      <w:r w:rsidRPr="00F93C42">
        <w:rPr>
          <w:rFonts w:ascii="Times New Roman" w:hAnsi="Times New Roman" w:cs="Times New Roman"/>
          <w:color w:val="000000"/>
          <w:sz w:val="28"/>
          <w:szCs w:val="28"/>
          <w:shd w:val="clear" w:color="auto" w:fill="FFFFFF"/>
          <w:lang w:val="kk-KZ"/>
        </w:rPr>
        <w:t>К</w:t>
      </w:r>
      <w:r>
        <w:rPr>
          <w:rFonts w:ascii="Times New Roman" w:hAnsi="Times New Roman" w:cs="Times New Roman"/>
          <w:color w:val="000000"/>
          <w:sz w:val="28"/>
          <w:szCs w:val="28"/>
          <w:shd w:val="clear" w:color="auto" w:fill="FFFFFF"/>
        </w:rPr>
        <w:t>онкурс «А ну-ка, девушки!»</w:t>
      </w:r>
      <w:r>
        <w:rPr>
          <w:rFonts w:ascii="Times New Roman" w:hAnsi="Times New Roman" w:cs="Times New Roman"/>
          <w:color w:val="000000"/>
          <w:sz w:val="28"/>
          <w:szCs w:val="28"/>
          <w:shd w:val="clear" w:color="auto" w:fill="FFFFFF"/>
          <w:lang w:val="kk-KZ"/>
        </w:rPr>
        <w:t xml:space="preserve">. </w:t>
      </w:r>
      <w:r w:rsidRPr="00F93C42">
        <w:rPr>
          <w:rFonts w:ascii="Times New Roman" w:hAnsi="Times New Roman" w:cs="Times New Roman"/>
          <w:color w:val="000000"/>
          <w:sz w:val="28"/>
          <w:szCs w:val="28"/>
          <w:shd w:val="clear" w:color="auto" w:fill="FFFFFF"/>
        </w:rPr>
        <w:t>Веселые и забавные конкурсы праздника</w:t>
      </w:r>
      <w:r>
        <w:rPr>
          <w:rFonts w:ascii="Times New Roman" w:hAnsi="Times New Roman" w:cs="Times New Roman"/>
          <w:color w:val="000000"/>
          <w:sz w:val="28"/>
          <w:szCs w:val="28"/>
          <w:shd w:val="clear" w:color="auto" w:fill="FFFFFF"/>
        </w:rPr>
        <w:t xml:space="preserve"> не остав</w:t>
      </w:r>
      <w:r>
        <w:rPr>
          <w:rFonts w:ascii="Times New Roman" w:hAnsi="Times New Roman" w:cs="Times New Roman"/>
          <w:color w:val="000000"/>
          <w:sz w:val="28"/>
          <w:szCs w:val="28"/>
          <w:shd w:val="clear" w:color="auto" w:fill="FFFFFF"/>
          <w:lang w:val="kk-KZ"/>
        </w:rPr>
        <w:t>ляют</w:t>
      </w:r>
      <w:r w:rsidRPr="00F93C42">
        <w:rPr>
          <w:rFonts w:ascii="Times New Roman" w:hAnsi="Times New Roman" w:cs="Times New Roman"/>
          <w:color w:val="000000"/>
          <w:sz w:val="28"/>
          <w:szCs w:val="28"/>
          <w:shd w:val="clear" w:color="auto" w:fill="FFFFFF"/>
        </w:rPr>
        <w:t xml:space="preserve"> никого без отличного настроения.</w:t>
      </w:r>
      <w:r w:rsidRPr="00F93C42">
        <w:rPr>
          <w:rFonts w:ascii="Times New Roman" w:hAnsi="Times New Roman" w:cs="Times New Roman"/>
          <w:color w:val="000000"/>
          <w:sz w:val="28"/>
          <w:szCs w:val="28"/>
        </w:rPr>
        <w:br/>
      </w:r>
      <w:hyperlink r:id="rId150" w:history="1">
        <w:r w:rsidRPr="00F93C42">
          <w:rPr>
            <w:rStyle w:val="af0"/>
            <w:rFonts w:ascii="Times New Roman" w:hAnsi="Times New Roman" w:cs="Times New Roman"/>
            <w:sz w:val="28"/>
            <w:szCs w:val="28"/>
            <w:lang w:val="kk-KZ"/>
          </w:rPr>
          <w:t>https://www.instagram.com/p/C4PzKxsNv08/</w:t>
        </w:r>
      </w:hyperlink>
    </w:p>
    <w:p w14:paraId="195F0853" w14:textId="77777777" w:rsidR="00102CF8" w:rsidRDefault="00102CF8" w:rsidP="00102CF8">
      <w:pPr>
        <w:shd w:val="clear" w:color="auto" w:fill="FFFFFF" w:themeFill="background1"/>
        <w:tabs>
          <w:tab w:val="left" w:pos="-993"/>
        </w:tabs>
        <w:spacing w:after="0" w:line="240" w:lineRule="auto"/>
        <w:ind w:right="-1" w:firstLine="567"/>
        <w:jc w:val="both"/>
        <w:rPr>
          <w:rFonts w:ascii="Times New Roman" w:hAnsi="Times New Roman"/>
          <w:sz w:val="28"/>
          <w:szCs w:val="28"/>
          <w:lang w:val="kk-KZ"/>
        </w:rPr>
      </w:pPr>
      <w:r>
        <w:rPr>
          <w:rFonts w:ascii="Times New Roman" w:hAnsi="Times New Roman"/>
          <w:sz w:val="28"/>
          <w:szCs w:val="28"/>
          <w:lang w:val="kk-KZ"/>
        </w:rPr>
        <w:t xml:space="preserve">Одной из ценностей Целостного воспитания является  Стремление - Стремление быть физически активным. С целью </w:t>
      </w:r>
      <w:r>
        <w:rPr>
          <w:rFonts w:ascii="Times New Roman" w:hAnsi="Times New Roman"/>
          <w:sz w:val="28"/>
          <w:szCs w:val="28"/>
        </w:rPr>
        <w:t>создани</w:t>
      </w:r>
      <w:r>
        <w:rPr>
          <w:rFonts w:ascii="Times New Roman" w:hAnsi="Times New Roman"/>
          <w:sz w:val="28"/>
          <w:szCs w:val="28"/>
          <w:lang w:val="kk-KZ"/>
        </w:rPr>
        <w:t>я</w:t>
      </w:r>
      <w:r w:rsidRPr="00E70CBF">
        <w:rPr>
          <w:rFonts w:ascii="Times New Roman" w:hAnsi="Times New Roman"/>
          <w:sz w:val="28"/>
          <w:szCs w:val="28"/>
        </w:rPr>
        <w:t xml:space="preserve"> пространства для успешного формирования навыков здорового образа жизни, физического развития и психологического здоровья, умения выявлять ф</w:t>
      </w:r>
      <w:r>
        <w:rPr>
          <w:rFonts w:ascii="Times New Roman" w:hAnsi="Times New Roman"/>
          <w:sz w:val="28"/>
          <w:szCs w:val="28"/>
        </w:rPr>
        <w:t xml:space="preserve">акторы, наносящие вред здоровью проводятся различные спортивные конкурсы и состязания. </w:t>
      </w:r>
    </w:p>
    <w:p w14:paraId="6DCF160A" w14:textId="77777777" w:rsidR="00102CF8" w:rsidRDefault="00A56224" w:rsidP="00102CF8">
      <w:pPr>
        <w:shd w:val="clear" w:color="auto" w:fill="FFFFFF" w:themeFill="background1"/>
        <w:tabs>
          <w:tab w:val="left" w:pos="-993"/>
        </w:tabs>
        <w:spacing w:after="0" w:line="240" w:lineRule="auto"/>
        <w:ind w:right="-1" w:firstLine="567"/>
        <w:jc w:val="both"/>
        <w:rPr>
          <w:rFonts w:ascii="Times New Roman" w:hAnsi="Times New Roman"/>
          <w:sz w:val="28"/>
          <w:szCs w:val="28"/>
          <w:lang w:val="kk-KZ"/>
        </w:rPr>
      </w:pPr>
      <w:hyperlink r:id="rId151" w:history="1">
        <w:r w:rsidR="00102CF8" w:rsidRPr="00A848F6">
          <w:rPr>
            <w:rStyle w:val="af0"/>
            <w:rFonts w:ascii="Times New Roman" w:hAnsi="Times New Roman"/>
            <w:sz w:val="28"/>
            <w:szCs w:val="28"/>
            <w:lang w:val="kk-KZ"/>
          </w:rPr>
          <w:t>https://www.instagram.com/p/CxIuLgsNZ5m/?img_index=1</w:t>
        </w:r>
      </w:hyperlink>
    </w:p>
    <w:p w14:paraId="3C8D7F2F" w14:textId="77777777" w:rsidR="00102CF8" w:rsidRPr="003A694E" w:rsidRDefault="00102CF8" w:rsidP="00102CF8">
      <w:pPr>
        <w:shd w:val="clear" w:color="auto" w:fill="FFFFFF" w:themeFill="background1"/>
        <w:tabs>
          <w:tab w:val="left" w:pos="-993"/>
        </w:tabs>
        <w:spacing w:after="0" w:line="240" w:lineRule="auto"/>
        <w:ind w:right="-1" w:firstLine="567"/>
        <w:jc w:val="both"/>
        <w:rPr>
          <w:rFonts w:ascii="Times New Roman" w:hAnsi="Times New Roman" w:cs="Times New Roman"/>
          <w:sz w:val="28"/>
          <w:szCs w:val="28"/>
        </w:rPr>
      </w:pPr>
      <w:r w:rsidRPr="00BD01B6">
        <w:rPr>
          <w:rFonts w:ascii="Times New Roman" w:hAnsi="Times New Roman" w:cs="Times New Roman"/>
          <w:color w:val="000000"/>
          <w:sz w:val="28"/>
          <w:szCs w:val="28"/>
          <w:shd w:val="clear" w:color="auto" w:fill="FFFFFF"/>
        </w:rPr>
        <w:t>Любители легкой атлетики 9 сентября принимали участие в беговом марафоне «Koktal Run» и были награждены медалями!</w:t>
      </w:r>
    </w:p>
    <w:p w14:paraId="1B550A2A" w14:textId="77777777" w:rsidR="00102CF8" w:rsidRDefault="00A56224" w:rsidP="00102CF8">
      <w:pPr>
        <w:suppressAutoHyphens/>
        <w:spacing w:after="0"/>
        <w:ind w:firstLine="709"/>
        <w:jc w:val="both"/>
        <w:rPr>
          <w:rFonts w:ascii="Times New Roman" w:hAnsi="Times New Roman"/>
          <w:sz w:val="28"/>
          <w:szCs w:val="28"/>
          <w:lang w:val="kk-KZ"/>
        </w:rPr>
      </w:pPr>
      <w:hyperlink r:id="rId152" w:history="1">
        <w:r w:rsidR="00102CF8" w:rsidRPr="00A848F6">
          <w:rPr>
            <w:rStyle w:val="af0"/>
            <w:rFonts w:ascii="Times New Roman" w:hAnsi="Times New Roman"/>
            <w:sz w:val="28"/>
            <w:szCs w:val="28"/>
            <w:lang w:val="kk-KZ"/>
          </w:rPr>
          <w:t>https://www.instagram.com/p/CxQFWmNN6ZA/</w:t>
        </w:r>
      </w:hyperlink>
    </w:p>
    <w:p w14:paraId="2873A9CD" w14:textId="77777777" w:rsidR="00102CF8" w:rsidRDefault="00A56224" w:rsidP="00102CF8">
      <w:pPr>
        <w:suppressAutoHyphens/>
        <w:spacing w:after="0"/>
        <w:ind w:firstLine="709"/>
        <w:jc w:val="both"/>
        <w:rPr>
          <w:rFonts w:ascii="Times New Roman" w:hAnsi="Times New Roman"/>
          <w:sz w:val="28"/>
          <w:szCs w:val="28"/>
          <w:lang w:val="kk-KZ"/>
        </w:rPr>
      </w:pPr>
      <w:hyperlink r:id="rId153" w:history="1">
        <w:r w:rsidR="00102CF8" w:rsidRPr="00A848F6">
          <w:rPr>
            <w:rStyle w:val="af0"/>
            <w:rFonts w:ascii="Times New Roman" w:hAnsi="Times New Roman"/>
            <w:sz w:val="28"/>
            <w:szCs w:val="28"/>
            <w:lang w:val="kk-KZ"/>
          </w:rPr>
          <w:t>https://www.instagram.com/p/CysG8_BNd6O/?img_index=1</w:t>
        </w:r>
      </w:hyperlink>
    </w:p>
    <w:p w14:paraId="7845EE51" w14:textId="77777777" w:rsidR="00102CF8" w:rsidRDefault="00102CF8" w:rsidP="00102CF8">
      <w:pPr>
        <w:suppressAutoHyphens/>
        <w:spacing w:after="0"/>
        <w:jc w:val="both"/>
        <w:rPr>
          <w:rFonts w:ascii="Times New Roman" w:hAnsi="Times New Roman" w:cs="Times New Roman"/>
          <w:color w:val="000000"/>
          <w:sz w:val="28"/>
          <w:szCs w:val="28"/>
          <w:shd w:val="clear" w:color="auto" w:fill="FFFFFF"/>
          <w:lang w:val="kk-KZ"/>
        </w:rPr>
      </w:pPr>
      <w:r w:rsidRPr="00BD01B6">
        <w:rPr>
          <w:rFonts w:ascii="Times New Roman" w:hAnsi="Times New Roman" w:cs="Times New Roman"/>
          <w:color w:val="000000"/>
          <w:sz w:val="28"/>
          <w:szCs w:val="28"/>
          <w:shd w:val="clear" w:color="auto" w:fill="FFFFFF"/>
          <w:lang w:val="kk-KZ"/>
        </w:rPr>
        <w:t>У</w:t>
      </w:r>
      <w:r>
        <w:rPr>
          <w:rFonts w:ascii="Times New Roman" w:hAnsi="Times New Roman" w:cs="Times New Roman"/>
          <w:color w:val="000000"/>
          <w:sz w:val="28"/>
          <w:szCs w:val="28"/>
          <w:shd w:val="clear" w:color="auto" w:fill="FFFFFF"/>
        </w:rPr>
        <w:t>чащиеся 5-11 классов прин</w:t>
      </w:r>
      <w:r>
        <w:rPr>
          <w:rFonts w:ascii="Times New Roman" w:hAnsi="Times New Roman" w:cs="Times New Roman"/>
          <w:color w:val="000000"/>
          <w:sz w:val="28"/>
          <w:szCs w:val="28"/>
          <w:shd w:val="clear" w:color="auto" w:fill="FFFFFF"/>
          <w:lang w:val="kk-KZ"/>
        </w:rPr>
        <w:t>имают</w:t>
      </w:r>
      <w:r w:rsidRPr="00BD01B6">
        <w:rPr>
          <w:rFonts w:ascii="Times New Roman" w:hAnsi="Times New Roman" w:cs="Times New Roman"/>
          <w:color w:val="000000"/>
          <w:sz w:val="28"/>
          <w:szCs w:val="28"/>
          <w:shd w:val="clear" w:color="auto" w:fill="FFFFFF"/>
        </w:rPr>
        <w:t xml:space="preserve"> участие в </w:t>
      </w:r>
      <w:r>
        <w:rPr>
          <w:rFonts w:ascii="Times New Roman" w:hAnsi="Times New Roman" w:cs="Times New Roman"/>
          <w:color w:val="000000"/>
          <w:sz w:val="28"/>
          <w:szCs w:val="28"/>
          <w:shd w:val="clear" w:color="auto" w:fill="FFFFFF"/>
        </w:rPr>
        <w:t>спортивн</w:t>
      </w:r>
      <w:r>
        <w:rPr>
          <w:rFonts w:ascii="Times New Roman" w:hAnsi="Times New Roman" w:cs="Times New Roman"/>
          <w:color w:val="000000"/>
          <w:sz w:val="28"/>
          <w:szCs w:val="28"/>
          <w:shd w:val="clear" w:color="auto" w:fill="FFFFFF"/>
          <w:lang w:val="kk-KZ"/>
        </w:rPr>
        <w:t>ых</w:t>
      </w:r>
      <w:r>
        <w:rPr>
          <w:rFonts w:ascii="Times New Roman" w:hAnsi="Times New Roman" w:cs="Times New Roman"/>
          <w:color w:val="000000"/>
          <w:sz w:val="28"/>
          <w:szCs w:val="28"/>
          <w:shd w:val="clear" w:color="auto" w:fill="FFFFFF"/>
        </w:rPr>
        <w:t xml:space="preserve"> эстафет</w:t>
      </w:r>
      <w:r>
        <w:rPr>
          <w:rFonts w:ascii="Times New Roman" w:hAnsi="Times New Roman" w:cs="Times New Roman"/>
          <w:color w:val="000000"/>
          <w:sz w:val="28"/>
          <w:szCs w:val="28"/>
          <w:shd w:val="clear" w:color="auto" w:fill="FFFFFF"/>
          <w:lang w:val="kk-KZ"/>
        </w:rPr>
        <w:t>ах</w:t>
      </w:r>
      <w:r w:rsidRPr="00BD01B6">
        <w:rPr>
          <w:rFonts w:ascii="Times New Roman" w:hAnsi="Times New Roman" w:cs="Times New Roman"/>
          <w:color w:val="000000"/>
          <w:sz w:val="28"/>
          <w:szCs w:val="28"/>
          <w:shd w:val="clear" w:color="auto" w:fill="FFFFFF"/>
        </w:rPr>
        <w:t xml:space="preserve"> в рамках акции "Спорт, здоровье, физкультура - это лучшая культура!"</w:t>
      </w:r>
      <w:r>
        <w:rPr>
          <w:rFonts w:ascii="Times New Roman" w:hAnsi="Times New Roman" w:cs="Times New Roman"/>
          <w:color w:val="000000"/>
          <w:sz w:val="28"/>
          <w:szCs w:val="28"/>
          <w:shd w:val="clear" w:color="auto" w:fill="FFFFFF"/>
          <w:lang w:val="kk-KZ"/>
        </w:rPr>
        <w:t>.</w:t>
      </w:r>
    </w:p>
    <w:p w14:paraId="2DD49941" w14:textId="77777777" w:rsidR="00102CF8" w:rsidRPr="00BA06E2" w:rsidRDefault="00A56224" w:rsidP="00102CF8">
      <w:pPr>
        <w:suppressAutoHyphens/>
        <w:spacing w:after="0"/>
        <w:jc w:val="both"/>
        <w:rPr>
          <w:rFonts w:ascii="Times New Roman" w:hAnsi="Times New Roman" w:cs="Times New Roman"/>
          <w:sz w:val="28"/>
          <w:szCs w:val="28"/>
          <w:lang w:val="kk-KZ"/>
        </w:rPr>
      </w:pPr>
      <w:hyperlink r:id="rId154" w:history="1">
        <w:r w:rsidR="00102CF8" w:rsidRPr="00A848F6">
          <w:rPr>
            <w:rStyle w:val="af0"/>
            <w:rFonts w:ascii="Times New Roman" w:hAnsi="Times New Roman" w:cs="Times New Roman"/>
            <w:sz w:val="28"/>
            <w:szCs w:val="28"/>
            <w:lang w:val="kk-KZ"/>
          </w:rPr>
          <w:t>https://www.instagram.com/p/CzsZ20hNxdn/</w:t>
        </w:r>
      </w:hyperlink>
    </w:p>
    <w:p w14:paraId="500827F5" w14:textId="77777777" w:rsidR="00102CF8" w:rsidRPr="003A694E" w:rsidRDefault="00102CF8" w:rsidP="00102CF8">
      <w:pPr>
        <w:suppressAutoHyphens/>
        <w:spacing w:after="0"/>
        <w:jc w:val="both"/>
        <w:rPr>
          <w:rFonts w:ascii="Times New Roman" w:hAnsi="Times New Roman" w:cs="Times New Roman"/>
          <w:sz w:val="28"/>
          <w:szCs w:val="28"/>
          <w:lang w:val="kk-KZ"/>
        </w:rPr>
      </w:pPr>
      <w:r w:rsidRPr="003A694E">
        <w:rPr>
          <w:rFonts w:ascii="Times New Roman" w:hAnsi="Times New Roman" w:cs="Times New Roman"/>
          <w:color w:val="000000"/>
          <w:sz w:val="28"/>
          <w:szCs w:val="28"/>
          <w:shd w:val="clear" w:color="auto" w:fill="FFFFFF"/>
          <w:lang w:val="kk-KZ"/>
        </w:rPr>
        <w:t xml:space="preserve">Наши ученики в </w:t>
      </w:r>
      <w:r w:rsidRPr="003A694E">
        <w:rPr>
          <w:rFonts w:ascii="Times New Roman" w:hAnsi="Times New Roman" w:cs="Times New Roman"/>
          <w:color w:val="000000"/>
          <w:sz w:val="28"/>
          <w:szCs w:val="28"/>
          <w:shd w:val="clear" w:color="auto" w:fill="FFFFFF"/>
        </w:rPr>
        <w:t>составе Сборной Казахстана участв</w:t>
      </w:r>
      <w:r w:rsidRPr="003A694E">
        <w:rPr>
          <w:rFonts w:ascii="Times New Roman" w:hAnsi="Times New Roman" w:cs="Times New Roman"/>
          <w:color w:val="000000"/>
          <w:sz w:val="28"/>
          <w:szCs w:val="28"/>
          <w:shd w:val="clear" w:color="auto" w:fill="FFFFFF"/>
          <w:lang w:val="kk-KZ"/>
        </w:rPr>
        <w:t>уют</w:t>
      </w:r>
      <w:r w:rsidRPr="003A694E">
        <w:rPr>
          <w:rFonts w:ascii="Times New Roman" w:hAnsi="Times New Roman" w:cs="Times New Roman"/>
          <w:color w:val="000000"/>
          <w:sz w:val="28"/>
          <w:szCs w:val="28"/>
          <w:shd w:val="clear" w:color="auto" w:fill="FFFFFF"/>
        </w:rPr>
        <w:t xml:space="preserve"> в юниорских зимних Олимпийских играх в Канвоне, которые проходят раз в 4 года, где также участвовали 70 стран в разных зимних видах спорта.</w:t>
      </w:r>
      <w:r w:rsidRPr="003A694E">
        <w:rPr>
          <w:rFonts w:ascii="Times New Roman" w:hAnsi="Times New Roman" w:cs="Times New Roman"/>
          <w:color w:val="000000"/>
          <w:sz w:val="28"/>
          <w:szCs w:val="28"/>
        </w:rPr>
        <w:br/>
      </w:r>
      <w:r w:rsidRPr="003A694E">
        <w:rPr>
          <w:rFonts w:ascii="Times New Roman" w:hAnsi="Times New Roman" w:cs="Times New Roman"/>
          <w:color w:val="000000"/>
          <w:sz w:val="28"/>
          <w:szCs w:val="28"/>
          <w:shd w:val="clear" w:color="auto" w:fill="FFFFFF"/>
        </w:rPr>
        <w:t>Сборная Казахстана выиграла бронзовые медали турнира 3х3 на юниорских Олимпийских играх.</w:t>
      </w:r>
    </w:p>
    <w:p w14:paraId="63F1B792" w14:textId="77777777" w:rsidR="00102CF8" w:rsidRDefault="00A56224" w:rsidP="00102CF8">
      <w:pPr>
        <w:suppressAutoHyphens/>
        <w:spacing w:after="0"/>
        <w:jc w:val="both"/>
        <w:rPr>
          <w:rFonts w:ascii="Times New Roman" w:hAnsi="Times New Roman" w:cs="Times New Roman"/>
          <w:sz w:val="28"/>
          <w:szCs w:val="28"/>
          <w:lang w:val="kk-KZ"/>
        </w:rPr>
      </w:pPr>
      <w:hyperlink r:id="rId155" w:history="1">
        <w:r w:rsidR="00102CF8" w:rsidRPr="00A848F6">
          <w:rPr>
            <w:rStyle w:val="af0"/>
            <w:rFonts w:ascii="Times New Roman" w:hAnsi="Times New Roman" w:cs="Times New Roman"/>
            <w:sz w:val="28"/>
            <w:szCs w:val="28"/>
            <w:lang w:val="kk-KZ"/>
          </w:rPr>
          <w:t>https://www.instagram.com/p/C2mTZBuNMNn/?img_index=1</w:t>
        </w:r>
      </w:hyperlink>
    </w:p>
    <w:p w14:paraId="4B1C4683" w14:textId="77777777" w:rsidR="00102CF8" w:rsidRPr="003A694E" w:rsidRDefault="00102CF8" w:rsidP="00102CF8">
      <w:pPr>
        <w:suppressAutoHyphen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Наш ученик </w:t>
      </w:r>
      <w:r w:rsidRPr="003A694E">
        <w:rPr>
          <w:rFonts w:ascii="Times New Roman" w:hAnsi="Times New Roman" w:cs="Times New Roman"/>
          <w:color w:val="000000"/>
          <w:sz w:val="28"/>
          <w:szCs w:val="28"/>
          <w:shd w:val="clear" w:color="auto" w:fill="FFFFFF"/>
        </w:rPr>
        <w:t>стал абсолютным чемпионом в Республиканском турнире по боксу</w:t>
      </w:r>
      <w:r w:rsidRPr="003A694E">
        <w:rPr>
          <w:rFonts w:ascii="Times New Roman" w:hAnsi="Times New Roman" w:cs="Times New Roman"/>
          <w:color w:val="000000"/>
          <w:sz w:val="28"/>
          <w:szCs w:val="28"/>
          <w:shd w:val="clear" w:color="auto" w:fill="FFFFFF"/>
          <w:lang w:val="kk-KZ"/>
        </w:rPr>
        <w:t>.</w:t>
      </w:r>
    </w:p>
    <w:p w14:paraId="16C9EDB4" w14:textId="77777777" w:rsidR="00102CF8" w:rsidRDefault="00A56224" w:rsidP="00102CF8">
      <w:pPr>
        <w:suppressAutoHyphens/>
        <w:spacing w:after="0"/>
        <w:jc w:val="both"/>
        <w:rPr>
          <w:rFonts w:ascii="Times New Roman" w:hAnsi="Times New Roman" w:cs="Times New Roman"/>
          <w:sz w:val="28"/>
          <w:szCs w:val="28"/>
          <w:lang w:val="kk-KZ"/>
        </w:rPr>
      </w:pPr>
      <w:hyperlink r:id="rId156" w:history="1">
        <w:r w:rsidR="00102CF8" w:rsidRPr="00A848F6">
          <w:rPr>
            <w:rStyle w:val="af0"/>
            <w:rFonts w:ascii="Times New Roman" w:hAnsi="Times New Roman" w:cs="Times New Roman"/>
            <w:sz w:val="28"/>
            <w:szCs w:val="28"/>
            <w:lang w:val="kk-KZ"/>
          </w:rPr>
          <w:t>https://www.instagram.com/p/C4BJVurNLj2/?img_index=1</w:t>
        </w:r>
      </w:hyperlink>
    </w:p>
    <w:p w14:paraId="5BB0CB43" w14:textId="77777777" w:rsidR="00102CF8" w:rsidRPr="00412F55" w:rsidRDefault="00102CF8" w:rsidP="00102CF8">
      <w:pPr>
        <w:suppressAutoHyphens/>
        <w:spacing w:after="0"/>
        <w:jc w:val="both"/>
        <w:rPr>
          <w:rFonts w:ascii="Times New Roman" w:hAnsi="Times New Roman" w:cs="Times New Roman"/>
          <w:sz w:val="28"/>
          <w:szCs w:val="28"/>
          <w:lang w:val="kk-KZ"/>
        </w:rPr>
      </w:pPr>
      <w:r w:rsidRPr="00412F55">
        <w:rPr>
          <w:rFonts w:ascii="Times New Roman" w:hAnsi="Times New Roman" w:cs="Times New Roman"/>
          <w:color w:val="000000"/>
          <w:sz w:val="28"/>
          <w:szCs w:val="28"/>
          <w:shd w:val="clear" w:color="auto" w:fill="FFFFFF"/>
          <w:lang w:val="kk-KZ"/>
        </w:rPr>
        <w:t>С</w:t>
      </w:r>
      <w:r w:rsidRPr="00412F55">
        <w:rPr>
          <w:rFonts w:ascii="Times New Roman" w:hAnsi="Times New Roman" w:cs="Times New Roman"/>
          <w:color w:val="000000"/>
          <w:sz w:val="28"/>
          <w:szCs w:val="28"/>
          <w:shd w:val="clear" w:color="auto" w:fill="FFFFFF"/>
        </w:rPr>
        <w:t>портивн</w:t>
      </w:r>
      <w:r w:rsidRPr="00412F55">
        <w:rPr>
          <w:rFonts w:ascii="Times New Roman" w:hAnsi="Times New Roman" w:cs="Times New Roman"/>
          <w:color w:val="000000"/>
          <w:sz w:val="28"/>
          <w:szCs w:val="28"/>
          <w:shd w:val="clear" w:color="auto" w:fill="FFFFFF"/>
          <w:lang w:val="kk-KZ"/>
        </w:rPr>
        <w:t>ая</w:t>
      </w:r>
      <w:r w:rsidRPr="00412F55">
        <w:rPr>
          <w:rFonts w:ascii="Times New Roman" w:hAnsi="Times New Roman" w:cs="Times New Roman"/>
          <w:color w:val="000000"/>
          <w:sz w:val="28"/>
          <w:szCs w:val="28"/>
          <w:shd w:val="clear" w:color="auto" w:fill="FFFFFF"/>
        </w:rPr>
        <w:t xml:space="preserve"> игр</w:t>
      </w:r>
      <w:r w:rsidRPr="00412F55">
        <w:rPr>
          <w:rFonts w:ascii="Times New Roman" w:hAnsi="Times New Roman" w:cs="Times New Roman"/>
          <w:color w:val="000000"/>
          <w:sz w:val="28"/>
          <w:szCs w:val="28"/>
          <w:shd w:val="clear" w:color="auto" w:fill="FFFFFF"/>
          <w:lang w:val="kk-KZ"/>
        </w:rPr>
        <w:t>а</w:t>
      </w:r>
      <w:r w:rsidRPr="00412F55">
        <w:rPr>
          <w:rFonts w:ascii="Times New Roman" w:hAnsi="Times New Roman" w:cs="Times New Roman"/>
          <w:color w:val="000000"/>
          <w:sz w:val="28"/>
          <w:szCs w:val="28"/>
          <w:shd w:val="clear" w:color="auto" w:fill="FFFFFF"/>
        </w:rPr>
        <w:t xml:space="preserve"> «Веселые старты».Сегодняшний день прошел под девизом «Служба обществу – гражданская ответственность», где ребята подготовили ментальную карту на тему «Кто такой патриот».</w:t>
      </w:r>
    </w:p>
    <w:p w14:paraId="28729E03" w14:textId="77777777" w:rsidR="00102CF8" w:rsidRDefault="00A56224" w:rsidP="00102CF8">
      <w:pPr>
        <w:suppressAutoHyphens/>
        <w:spacing w:after="0"/>
        <w:jc w:val="both"/>
        <w:rPr>
          <w:rFonts w:ascii="Times New Roman" w:hAnsi="Times New Roman" w:cs="Times New Roman"/>
          <w:sz w:val="28"/>
          <w:szCs w:val="28"/>
          <w:lang w:val="kk-KZ"/>
        </w:rPr>
      </w:pPr>
      <w:hyperlink r:id="rId157" w:history="1">
        <w:r w:rsidR="00102CF8" w:rsidRPr="00A848F6">
          <w:rPr>
            <w:rStyle w:val="af0"/>
            <w:rFonts w:ascii="Times New Roman" w:hAnsi="Times New Roman" w:cs="Times New Roman"/>
            <w:sz w:val="28"/>
            <w:szCs w:val="28"/>
            <w:lang w:val="kk-KZ"/>
          </w:rPr>
          <w:t>https://www.instagram.com/p/Cwfu4_YtrY8/?img_index=1</w:t>
        </w:r>
      </w:hyperlink>
    </w:p>
    <w:p w14:paraId="5024964E" w14:textId="77777777" w:rsidR="00102CF8" w:rsidRPr="004321C1" w:rsidRDefault="00102CF8" w:rsidP="00102CF8">
      <w:pPr>
        <w:pStyle w:val="114"/>
        <w:spacing w:before="52"/>
        <w:ind w:left="0"/>
        <w:jc w:val="left"/>
      </w:pPr>
      <w:r w:rsidRPr="004321C1">
        <w:t>Стремление:</w:t>
      </w:r>
    </w:p>
    <w:p w14:paraId="26A7178A" w14:textId="77777777" w:rsidR="00102CF8" w:rsidRDefault="00102CF8" w:rsidP="00102CF8">
      <w:pPr>
        <w:widowControl w:val="0"/>
        <w:tabs>
          <w:tab w:val="left" w:pos="1705"/>
          <w:tab w:val="left" w:pos="1706"/>
        </w:tabs>
        <w:autoSpaceDE w:val="0"/>
        <w:autoSpaceDN w:val="0"/>
        <w:spacing w:before="1" w:after="0" w:line="322" w:lineRule="exact"/>
        <w:rPr>
          <w:rFonts w:ascii="Times New Roman" w:hAnsi="Times New Roman" w:cs="Times New Roman"/>
          <w:sz w:val="28"/>
          <w:szCs w:val="28"/>
          <w:lang w:val="kk-KZ"/>
        </w:rPr>
      </w:pPr>
      <w:r w:rsidRPr="007B22A3">
        <w:rPr>
          <w:rFonts w:ascii="Times New Roman" w:hAnsi="Times New Roman" w:cs="Times New Roman"/>
          <w:w w:val="90"/>
          <w:sz w:val="28"/>
          <w:szCs w:val="28"/>
        </w:rPr>
        <w:t>Учитсякритическиитворческимыслить</w:t>
      </w:r>
      <w:r w:rsidRPr="007B22A3">
        <w:rPr>
          <w:rFonts w:ascii="Times New Roman" w:hAnsi="Times New Roman" w:cs="Times New Roman"/>
          <w:w w:val="90"/>
          <w:sz w:val="28"/>
          <w:szCs w:val="28"/>
          <w:lang w:val="kk-KZ"/>
        </w:rPr>
        <w:t>, и</w:t>
      </w:r>
      <w:r w:rsidRPr="007B22A3">
        <w:rPr>
          <w:rFonts w:ascii="Times New Roman" w:hAnsi="Times New Roman" w:cs="Times New Roman"/>
          <w:w w:val="90"/>
          <w:sz w:val="28"/>
          <w:szCs w:val="28"/>
        </w:rPr>
        <w:t>меетстремлениекобщению,ктрудуисаморазвитию</w:t>
      </w:r>
      <w:r w:rsidRPr="007B22A3">
        <w:rPr>
          <w:rFonts w:ascii="Times New Roman" w:hAnsi="Times New Roman" w:cs="Times New Roman"/>
          <w:w w:val="90"/>
          <w:sz w:val="28"/>
          <w:szCs w:val="28"/>
          <w:lang w:val="kk-KZ"/>
        </w:rPr>
        <w:t>, п</w:t>
      </w:r>
      <w:r w:rsidRPr="007B22A3">
        <w:rPr>
          <w:rFonts w:ascii="Times New Roman" w:hAnsi="Times New Roman" w:cs="Times New Roman"/>
          <w:w w:val="85"/>
          <w:sz w:val="28"/>
          <w:szCs w:val="28"/>
        </w:rPr>
        <w:t>родвигатьтехнологическиеицифровыенавыки</w:t>
      </w:r>
      <w:r w:rsidRPr="007B22A3">
        <w:rPr>
          <w:rFonts w:ascii="Times New Roman" w:hAnsi="Times New Roman" w:cs="Times New Roman"/>
          <w:w w:val="85"/>
          <w:sz w:val="28"/>
          <w:szCs w:val="28"/>
          <w:lang w:val="kk-KZ"/>
        </w:rPr>
        <w:t xml:space="preserve">, </w:t>
      </w:r>
      <w:r w:rsidRPr="007B22A3">
        <w:rPr>
          <w:rFonts w:ascii="Times New Roman" w:hAnsi="Times New Roman" w:cs="Times New Roman"/>
          <w:sz w:val="28"/>
          <w:szCs w:val="28"/>
          <w:lang w:val="kk-KZ"/>
        </w:rPr>
        <w:t>у</w:t>
      </w:r>
      <w:r w:rsidRPr="007B22A3">
        <w:rPr>
          <w:rFonts w:ascii="Times New Roman" w:hAnsi="Times New Roman" w:cs="Times New Roman"/>
          <w:sz w:val="28"/>
          <w:szCs w:val="28"/>
        </w:rPr>
        <w:t>метьразвиватьсяиндивидуальноив</w:t>
      </w:r>
      <w:r>
        <w:rPr>
          <w:rFonts w:ascii="Times New Roman" w:hAnsi="Times New Roman" w:cs="Times New Roman"/>
          <w:sz w:val="28"/>
          <w:szCs w:val="28"/>
        </w:rPr>
        <w:t>команде</w:t>
      </w:r>
      <w:r>
        <w:rPr>
          <w:rFonts w:ascii="Times New Roman" w:hAnsi="Times New Roman" w:cs="Times New Roman"/>
          <w:sz w:val="28"/>
          <w:szCs w:val="28"/>
          <w:lang w:val="kk-KZ"/>
        </w:rPr>
        <w:t>.</w:t>
      </w:r>
    </w:p>
    <w:p w14:paraId="733EBD81" w14:textId="77777777" w:rsidR="00102CF8" w:rsidRDefault="00A56224" w:rsidP="00102CF8">
      <w:pPr>
        <w:widowControl w:val="0"/>
        <w:tabs>
          <w:tab w:val="left" w:pos="1705"/>
          <w:tab w:val="left" w:pos="1706"/>
        </w:tabs>
        <w:autoSpaceDE w:val="0"/>
        <w:autoSpaceDN w:val="0"/>
        <w:spacing w:before="1" w:after="0" w:line="322" w:lineRule="exact"/>
        <w:rPr>
          <w:rFonts w:ascii="Times New Roman" w:hAnsi="Times New Roman" w:cs="Times New Roman"/>
          <w:sz w:val="28"/>
          <w:szCs w:val="28"/>
          <w:lang w:val="kk-KZ"/>
        </w:rPr>
      </w:pPr>
      <w:hyperlink r:id="rId158" w:history="1">
        <w:r w:rsidR="00102CF8" w:rsidRPr="00A848F6">
          <w:rPr>
            <w:rStyle w:val="af0"/>
            <w:rFonts w:ascii="Times New Roman" w:hAnsi="Times New Roman" w:cs="Times New Roman"/>
            <w:sz w:val="28"/>
            <w:szCs w:val="28"/>
            <w:lang w:val="kk-KZ"/>
          </w:rPr>
          <w:t>https://www.instagram.com/p/C3o8FdctlC9/?img_index=1</w:t>
        </w:r>
      </w:hyperlink>
    </w:p>
    <w:p w14:paraId="48F8FCCB" w14:textId="77777777" w:rsidR="00102CF8" w:rsidRDefault="00A56224" w:rsidP="00102CF8">
      <w:pPr>
        <w:widowControl w:val="0"/>
        <w:tabs>
          <w:tab w:val="left" w:pos="1705"/>
          <w:tab w:val="left" w:pos="1706"/>
        </w:tabs>
        <w:autoSpaceDE w:val="0"/>
        <w:autoSpaceDN w:val="0"/>
        <w:spacing w:before="1" w:after="0" w:line="322" w:lineRule="exact"/>
        <w:rPr>
          <w:rFonts w:ascii="Times New Roman" w:hAnsi="Times New Roman" w:cs="Times New Roman"/>
          <w:sz w:val="28"/>
          <w:szCs w:val="28"/>
          <w:lang w:val="kk-KZ"/>
        </w:rPr>
      </w:pPr>
      <w:hyperlink r:id="rId159" w:history="1">
        <w:r w:rsidR="00102CF8" w:rsidRPr="00A848F6">
          <w:rPr>
            <w:rStyle w:val="af0"/>
            <w:rFonts w:ascii="Times New Roman" w:hAnsi="Times New Roman" w:cs="Times New Roman"/>
            <w:sz w:val="28"/>
            <w:szCs w:val="28"/>
            <w:lang w:val="kk-KZ"/>
          </w:rPr>
          <w:t>https://www.instagram.com/p/C3vIlQctXKi/</w:t>
        </w:r>
      </w:hyperlink>
    </w:p>
    <w:p w14:paraId="1306C633" w14:textId="77777777" w:rsidR="00102CF8" w:rsidRDefault="00A56224" w:rsidP="00102CF8">
      <w:pPr>
        <w:widowControl w:val="0"/>
        <w:tabs>
          <w:tab w:val="left" w:pos="1705"/>
          <w:tab w:val="left" w:pos="1706"/>
        </w:tabs>
        <w:autoSpaceDE w:val="0"/>
        <w:autoSpaceDN w:val="0"/>
        <w:spacing w:before="1" w:after="0" w:line="322" w:lineRule="exact"/>
        <w:rPr>
          <w:rFonts w:ascii="Times New Roman" w:hAnsi="Times New Roman" w:cs="Times New Roman"/>
          <w:sz w:val="28"/>
          <w:szCs w:val="28"/>
          <w:lang w:val="kk-KZ"/>
        </w:rPr>
      </w:pPr>
      <w:hyperlink r:id="rId160" w:history="1">
        <w:r w:rsidR="00102CF8" w:rsidRPr="00A848F6">
          <w:rPr>
            <w:rStyle w:val="af0"/>
            <w:rFonts w:ascii="Times New Roman" w:hAnsi="Times New Roman" w:cs="Times New Roman"/>
            <w:sz w:val="28"/>
            <w:szCs w:val="28"/>
            <w:lang w:val="kk-KZ"/>
          </w:rPr>
          <w:t>https://www.instagram.com/p/C2SoDs9NT0D/?img_index=1</w:t>
        </w:r>
      </w:hyperlink>
    </w:p>
    <w:p w14:paraId="05EE4CD3" w14:textId="77777777" w:rsidR="00102CF8" w:rsidRDefault="00A56224" w:rsidP="00102CF8">
      <w:pPr>
        <w:widowControl w:val="0"/>
        <w:tabs>
          <w:tab w:val="left" w:pos="1705"/>
          <w:tab w:val="left" w:pos="1706"/>
        </w:tabs>
        <w:autoSpaceDE w:val="0"/>
        <w:autoSpaceDN w:val="0"/>
        <w:spacing w:before="1" w:after="0" w:line="322" w:lineRule="exact"/>
        <w:rPr>
          <w:lang w:val="kk-KZ"/>
        </w:rPr>
      </w:pPr>
      <w:hyperlink r:id="rId161" w:history="1">
        <w:r w:rsidR="00102CF8" w:rsidRPr="00A848F6">
          <w:rPr>
            <w:rStyle w:val="af0"/>
            <w:rFonts w:ascii="Times New Roman" w:hAnsi="Times New Roman" w:cs="Times New Roman"/>
            <w:sz w:val="28"/>
            <w:szCs w:val="28"/>
            <w:lang w:val="kk-KZ"/>
          </w:rPr>
          <w:t>https://www.instagram.com/p/C2McVp7NFmH/?img_index=1</w:t>
        </w:r>
      </w:hyperlink>
    </w:p>
    <w:p w14:paraId="2205FA45" w14:textId="77777777" w:rsidR="00102CF8" w:rsidRDefault="00102CF8" w:rsidP="00102CF8">
      <w:pPr>
        <w:widowControl w:val="0"/>
        <w:tabs>
          <w:tab w:val="left" w:pos="1989"/>
          <w:tab w:val="left" w:pos="1990"/>
        </w:tabs>
        <w:autoSpaceDE w:val="0"/>
        <w:autoSpaceDN w:val="0"/>
        <w:spacing w:after="0" w:line="322" w:lineRule="exact"/>
        <w:jc w:val="both"/>
        <w:rPr>
          <w:rFonts w:ascii="Times New Roman" w:hAnsi="Times New Roman" w:cs="Times New Roman"/>
          <w:b/>
          <w:sz w:val="28"/>
          <w:szCs w:val="28"/>
          <w:lang w:val="kk-KZ"/>
        </w:rPr>
      </w:pPr>
      <w:r w:rsidRPr="00BA06E2">
        <w:rPr>
          <w:rFonts w:ascii="Times New Roman" w:hAnsi="Times New Roman" w:cs="Times New Roman"/>
          <w:b/>
          <w:sz w:val="28"/>
          <w:szCs w:val="28"/>
          <w:lang w:val="kk-KZ"/>
        </w:rPr>
        <w:t>Работа с родителями</w:t>
      </w:r>
    </w:p>
    <w:p w14:paraId="5A5EE4B5" w14:textId="77777777" w:rsidR="00102CF8" w:rsidRPr="00CD58C5" w:rsidRDefault="00102CF8" w:rsidP="00102CF8">
      <w:pPr>
        <w:shd w:val="clear" w:color="auto" w:fill="FFFFFF" w:themeFill="background1"/>
        <w:spacing w:after="0" w:line="240" w:lineRule="auto"/>
        <w:ind w:firstLine="567"/>
        <w:jc w:val="both"/>
        <w:rPr>
          <w:rFonts w:ascii="Times New Roman" w:eastAsia="Times New Roman" w:hAnsi="Times New Roman"/>
          <w:sz w:val="28"/>
          <w:szCs w:val="28"/>
          <w:lang w:val="kk-KZ"/>
        </w:rPr>
      </w:pPr>
      <w:r w:rsidRPr="00CD58C5">
        <w:rPr>
          <w:rFonts w:ascii="Times New Roman" w:eastAsia="Times New Roman" w:hAnsi="Times New Roman"/>
          <w:sz w:val="28"/>
          <w:szCs w:val="28"/>
          <w:lang w:val="kk-KZ"/>
        </w:rPr>
        <w:t xml:space="preserve">В данном направлении ежегодно в год 2 раза проводятся общешкольные родительские собрания, классные родительские собрания по итогам каждой четверти, круглые столы, семинары, а также Дни открытых дверей. Активные родители от имени школы участвуют в городских и школьных мероприятиях, создают волонтерские отряды. Сформирован Попечительский совет, с участием которого утверждаются учебное расписание, работа школьной столовой и другие вопросы. </w:t>
      </w:r>
    </w:p>
    <w:p w14:paraId="0578E413" w14:textId="77777777" w:rsidR="00102CF8" w:rsidRPr="005B58A0" w:rsidRDefault="00102CF8"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lang w:val="kk-KZ"/>
        </w:rPr>
      </w:pPr>
      <w:r w:rsidRPr="005B58A0">
        <w:rPr>
          <w:rFonts w:ascii="Times New Roman" w:hAnsi="Times New Roman" w:cs="Times New Roman"/>
          <w:color w:val="000000"/>
          <w:sz w:val="28"/>
          <w:szCs w:val="28"/>
          <w:shd w:val="clear" w:color="auto" w:fill="FFFFFF"/>
          <w:lang w:val="kk-KZ"/>
        </w:rPr>
        <w:t>Родительская к</w:t>
      </w:r>
      <w:r w:rsidRPr="005B58A0">
        <w:rPr>
          <w:rFonts w:ascii="Times New Roman" w:hAnsi="Times New Roman" w:cs="Times New Roman"/>
          <w:color w:val="000000"/>
          <w:sz w:val="28"/>
          <w:szCs w:val="28"/>
          <w:shd w:val="clear" w:color="auto" w:fill="FFFFFF"/>
        </w:rPr>
        <w:t xml:space="preserve">онференция на тему:”Семья и общество” </w:t>
      </w:r>
      <w:hyperlink r:id="rId162" w:history="1">
        <w:r w:rsidRPr="005B58A0">
          <w:rPr>
            <w:rStyle w:val="af0"/>
            <w:rFonts w:ascii="Times New Roman" w:hAnsi="Times New Roman" w:cs="Times New Roman"/>
            <w:sz w:val="28"/>
            <w:szCs w:val="28"/>
            <w:lang w:val="kk-KZ"/>
          </w:rPr>
          <w:t>https://www.instagram.com/p/CxP6xTgNGyo/</w:t>
        </w:r>
      </w:hyperlink>
    </w:p>
    <w:p w14:paraId="09D26B19" w14:textId="77777777" w:rsidR="00102CF8" w:rsidRPr="005B58A0" w:rsidRDefault="00102CF8"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lang w:val="kk-KZ"/>
        </w:rPr>
      </w:pPr>
      <w:r w:rsidRPr="005B58A0">
        <w:rPr>
          <w:rFonts w:ascii="Times New Roman" w:hAnsi="Times New Roman" w:cs="Times New Roman"/>
          <w:sz w:val="28"/>
          <w:szCs w:val="28"/>
          <w:lang w:val="kk-KZ"/>
        </w:rPr>
        <w:t>Веселые старты с участием родителей</w:t>
      </w:r>
    </w:p>
    <w:p w14:paraId="6863486A" w14:textId="77777777" w:rsidR="00102CF8" w:rsidRPr="005B58A0" w:rsidRDefault="00A56224"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lang w:val="kk-KZ"/>
        </w:rPr>
      </w:pPr>
      <w:hyperlink r:id="rId163" w:history="1">
        <w:r w:rsidR="00102CF8" w:rsidRPr="005B58A0">
          <w:rPr>
            <w:rStyle w:val="af0"/>
            <w:rFonts w:ascii="Times New Roman" w:hAnsi="Times New Roman" w:cs="Times New Roman"/>
            <w:sz w:val="28"/>
            <w:szCs w:val="28"/>
            <w:lang w:val="kk-KZ"/>
          </w:rPr>
          <w:t>https://www.instagram.com/p/CxQFWmNN6ZA/</w:t>
        </w:r>
      </w:hyperlink>
    </w:p>
    <w:p w14:paraId="43DDFC66" w14:textId="77777777" w:rsidR="00102CF8" w:rsidRPr="00CD58C5" w:rsidRDefault="00102CF8"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lang w:val="kk-KZ"/>
        </w:rPr>
      </w:pPr>
      <w:r w:rsidRPr="005B58A0">
        <w:rPr>
          <w:rFonts w:ascii="Times New Roman" w:hAnsi="Times New Roman" w:cs="Times New Roman"/>
          <w:color w:val="000000"/>
          <w:sz w:val="28"/>
          <w:szCs w:val="28"/>
          <w:shd w:val="clear" w:color="auto" w:fill="FFFFFF"/>
          <w:lang w:val="kk-KZ"/>
        </w:rPr>
        <w:t>Р</w:t>
      </w:r>
      <w:r w:rsidRPr="005B58A0">
        <w:rPr>
          <w:rFonts w:ascii="Times New Roman" w:hAnsi="Times New Roman" w:cs="Times New Roman"/>
          <w:color w:val="000000"/>
          <w:sz w:val="28"/>
          <w:szCs w:val="28"/>
          <w:shd w:val="clear" w:color="auto" w:fill="FFFFFF"/>
        </w:rPr>
        <w:t>одительская конференция на тему: “Семья и семейные ценности”.</w:t>
      </w:r>
    </w:p>
    <w:p w14:paraId="3628B27E" w14:textId="77777777" w:rsidR="00102CF8" w:rsidRPr="005B58A0" w:rsidRDefault="00A56224"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lang w:val="kk-KZ"/>
        </w:rPr>
      </w:pPr>
      <w:hyperlink r:id="rId164" w:history="1">
        <w:r w:rsidR="00102CF8" w:rsidRPr="005B58A0">
          <w:rPr>
            <w:rStyle w:val="af0"/>
            <w:rFonts w:ascii="Times New Roman" w:hAnsi="Times New Roman" w:cs="Times New Roman"/>
            <w:sz w:val="28"/>
            <w:szCs w:val="28"/>
            <w:lang w:val="kk-KZ"/>
          </w:rPr>
          <w:t>https://www.instagram.com/p/CxQM82wNr5j/</w:t>
        </w:r>
      </w:hyperlink>
    </w:p>
    <w:p w14:paraId="525452A8" w14:textId="77777777" w:rsidR="00102CF8" w:rsidRPr="005B58A0" w:rsidRDefault="00102CF8"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lang w:val="kk-KZ"/>
        </w:rPr>
      </w:pPr>
      <w:r w:rsidRPr="005B58A0">
        <w:rPr>
          <w:rFonts w:ascii="Times New Roman" w:hAnsi="Times New Roman" w:cs="Times New Roman"/>
          <w:color w:val="000000"/>
          <w:sz w:val="28"/>
          <w:szCs w:val="28"/>
          <w:shd w:val="clear" w:color="auto" w:fill="FFFFFF"/>
          <w:lang w:val="kk-KZ"/>
        </w:rPr>
        <w:t>Е</w:t>
      </w:r>
      <w:r w:rsidRPr="005B58A0">
        <w:rPr>
          <w:rFonts w:ascii="Times New Roman" w:hAnsi="Times New Roman" w:cs="Times New Roman"/>
          <w:color w:val="000000"/>
          <w:sz w:val="28"/>
          <w:szCs w:val="28"/>
          <w:shd w:val="clear" w:color="auto" w:fill="FFFFFF"/>
        </w:rPr>
        <w:t>диный день открытых дверей для родителей.</w:t>
      </w:r>
    </w:p>
    <w:p w14:paraId="07F3CA6E" w14:textId="77777777" w:rsidR="00102CF8" w:rsidRPr="005B58A0" w:rsidRDefault="00A56224"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lang w:val="kk-KZ"/>
        </w:rPr>
      </w:pPr>
      <w:hyperlink r:id="rId165" w:history="1">
        <w:r w:rsidR="00102CF8" w:rsidRPr="005B58A0">
          <w:rPr>
            <w:rStyle w:val="af0"/>
            <w:rFonts w:ascii="Times New Roman" w:hAnsi="Times New Roman" w:cs="Times New Roman"/>
            <w:sz w:val="28"/>
            <w:szCs w:val="28"/>
            <w:lang w:val="kk-KZ"/>
          </w:rPr>
          <w:t>https://www.instagram.com/p/Cxz0Ihct9if/</w:t>
        </w:r>
      </w:hyperlink>
    </w:p>
    <w:p w14:paraId="2EA997CF" w14:textId="77777777" w:rsidR="00102CF8" w:rsidRDefault="00A56224" w:rsidP="00102CF8">
      <w:pPr>
        <w:widowControl w:val="0"/>
        <w:tabs>
          <w:tab w:val="left" w:pos="1989"/>
          <w:tab w:val="left" w:pos="1990"/>
        </w:tabs>
        <w:autoSpaceDE w:val="0"/>
        <w:autoSpaceDN w:val="0"/>
        <w:spacing w:after="0" w:line="322" w:lineRule="exact"/>
        <w:jc w:val="both"/>
        <w:rPr>
          <w:rFonts w:ascii="Times New Roman" w:hAnsi="Times New Roman" w:cs="Times New Roman"/>
          <w:sz w:val="28"/>
          <w:lang w:val="kk-KZ"/>
        </w:rPr>
      </w:pPr>
      <w:hyperlink r:id="rId166" w:history="1">
        <w:r w:rsidR="00102CF8" w:rsidRPr="00A848F6">
          <w:rPr>
            <w:rStyle w:val="af0"/>
            <w:rFonts w:ascii="Times New Roman" w:hAnsi="Times New Roman" w:cs="Times New Roman"/>
            <w:sz w:val="28"/>
            <w:lang w:val="kk-KZ"/>
          </w:rPr>
          <w:t>https://www.instagram.com/p/Cy8jiE6t4IK/</w:t>
        </w:r>
      </w:hyperlink>
    </w:p>
    <w:p w14:paraId="3B319C5E" w14:textId="77777777" w:rsidR="00102CF8" w:rsidRDefault="00A56224" w:rsidP="00102CF8">
      <w:pPr>
        <w:widowControl w:val="0"/>
        <w:tabs>
          <w:tab w:val="left" w:pos="1989"/>
          <w:tab w:val="left" w:pos="1990"/>
        </w:tabs>
        <w:autoSpaceDE w:val="0"/>
        <w:autoSpaceDN w:val="0"/>
        <w:spacing w:after="0" w:line="322" w:lineRule="exact"/>
        <w:jc w:val="both"/>
        <w:rPr>
          <w:rFonts w:ascii="Times New Roman" w:hAnsi="Times New Roman" w:cs="Times New Roman"/>
          <w:sz w:val="28"/>
          <w:lang w:val="kk-KZ"/>
        </w:rPr>
      </w:pPr>
      <w:hyperlink r:id="rId167" w:history="1">
        <w:r w:rsidR="00102CF8" w:rsidRPr="00A848F6">
          <w:rPr>
            <w:rStyle w:val="af0"/>
            <w:rFonts w:ascii="Times New Roman" w:hAnsi="Times New Roman" w:cs="Times New Roman"/>
            <w:sz w:val="28"/>
            <w:lang w:val="kk-KZ"/>
          </w:rPr>
          <w:t>https://www.instagram.com/p/C0ESNvnNw13/</w:t>
        </w:r>
      </w:hyperlink>
    </w:p>
    <w:p w14:paraId="79489684" w14:textId="77777777" w:rsidR="00102CF8" w:rsidRDefault="00A56224" w:rsidP="00102CF8">
      <w:pPr>
        <w:widowControl w:val="0"/>
        <w:tabs>
          <w:tab w:val="left" w:pos="1989"/>
          <w:tab w:val="left" w:pos="1990"/>
        </w:tabs>
        <w:autoSpaceDE w:val="0"/>
        <w:autoSpaceDN w:val="0"/>
        <w:spacing w:after="0" w:line="322" w:lineRule="exact"/>
        <w:jc w:val="both"/>
        <w:rPr>
          <w:rFonts w:ascii="Times New Roman" w:hAnsi="Times New Roman" w:cs="Times New Roman"/>
          <w:sz w:val="28"/>
          <w:lang w:val="kk-KZ"/>
        </w:rPr>
      </w:pPr>
      <w:hyperlink r:id="rId168" w:history="1">
        <w:r w:rsidR="00102CF8" w:rsidRPr="00A848F6">
          <w:rPr>
            <w:rStyle w:val="af0"/>
            <w:rFonts w:ascii="Times New Roman" w:hAnsi="Times New Roman" w:cs="Times New Roman"/>
            <w:sz w:val="28"/>
            <w:lang w:val="kk-KZ"/>
          </w:rPr>
          <w:t>https://www.instagram.com/p/C2kb7JEtNSi/</w:t>
        </w:r>
      </w:hyperlink>
    </w:p>
    <w:p w14:paraId="70C33405" w14:textId="77777777" w:rsidR="00102CF8" w:rsidRDefault="00A56224" w:rsidP="00102CF8">
      <w:pPr>
        <w:widowControl w:val="0"/>
        <w:tabs>
          <w:tab w:val="left" w:pos="1989"/>
          <w:tab w:val="left" w:pos="1990"/>
        </w:tabs>
        <w:autoSpaceDE w:val="0"/>
        <w:autoSpaceDN w:val="0"/>
        <w:spacing w:after="0" w:line="322" w:lineRule="exact"/>
        <w:jc w:val="both"/>
        <w:rPr>
          <w:rFonts w:ascii="Times New Roman" w:hAnsi="Times New Roman" w:cs="Times New Roman"/>
          <w:sz w:val="28"/>
          <w:lang w:val="kk-KZ"/>
        </w:rPr>
      </w:pPr>
      <w:hyperlink r:id="rId169" w:history="1">
        <w:r w:rsidR="00102CF8" w:rsidRPr="00A848F6">
          <w:rPr>
            <w:rStyle w:val="af0"/>
            <w:rFonts w:ascii="Times New Roman" w:hAnsi="Times New Roman" w:cs="Times New Roman"/>
            <w:sz w:val="28"/>
            <w:lang w:val="kk-KZ"/>
          </w:rPr>
          <w:t>https://www.instagram.com/p/C2l0KHQtcSN/</w:t>
        </w:r>
      </w:hyperlink>
    </w:p>
    <w:p w14:paraId="0BAF9D94" w14:textId="77777777" w:rsidR="00102CF8" w:rsidRDefault="00A56224" w:rsidP="00102CF8">
      <w:pPr>
        <w:widowControl w:val="0"/>
        <w:tabs>
          <w:tab w:val="left" w:pos="1989"/>
          <w:tab w:val="left" w:pos="1990"/>
        </w:tabs>
        <w:autoSpaceDE w:val="0"/>
        <w:autoSpaceDN w:val="0"/>
        <w:spacing w:after="0" w:line="322" w:lineRule="exact"/>
        <w:jc w:val="both"/>
        <w:rPr>
          <w:rFonts w:ascii="Times New Roman" w:hAnsi="Times New Roman" w:cs="Times New Roman"/>
          <w:sz w:val="28"/>
          <w:lang w:val="kk-KZ"/>
        </w:rPr>
      </w:pPr>
      <w:hyperlink r:id="rId170" w:history="1">
        <w:r w:rsidR="00102CF8" w:rsidRPr="00A848F6">
          <w:rPr>
            <w:rStyle w:val="af0"/>
            <w:rFonts w:ascii="Times New Roman" w:hAnsi="Times New Roman" w:cs="Times New Roman"/>
            <w:sz w:val="28"/>
            <w:lang w:val="kk-KZ"/>
          </w:rPr>
          <w:t>https://www.instagram.com/p/C3sX_o3NY29/</w:t>
        </w:r>
      </w:hyperlink>
    </w:p>
    <w:p w14:paraId="6B3CF0AF" w14:textId="77777777" w:rsidR="00102CF8" w:rsidRDefault="00A56224" w:rsidP="00102CF8">
      <w:pPr>
        <w:widowControl w:val="0"/>
        <w:tabs>
          <w:tab w:val="left" w:pos="1989"/>
          <w:tab w:val="left" w:pos="1990"/>
        </w:tabs>
        <w:autoSpaceDE w:val="0"/>
        <w:autoSpaceDN w:val="0"/>
        <w:spacing w:after="0" w:line="322" w:lineRule="exact"/>
        <w:jc w:val="both"/>
        <w:rPr>
          <w:rFonts w:ascii="Times New Roman" w:hAnsi="Times New Roman" w:cs="Times New Roman"/>
          <w:sz w:val="28"/>
          <w:lang w:val="kk-KZ"/>
        </w:rPr>
      </w:pPr>
      <w:hyperlink r:id="rId171" w:history="1">
        <w:r w:rsidR="00102CF8" w:rsidRPr="00A848F6">
          <w:rPr>
            <w:rStyle w:val="af0"/>
            <w:rFonts w:ascii="Times New Roman" w:hAnsi="Times New Roman" w:cs="Times New Roman"/>
            <w:sz w:val="28"/>
            <w:lang w:val="kk-KZ"/>
          </w:rPr>
          <w:t>https://www.instagram.com/p/C2l0C81NoTy/?img_index=1</w:t>
        </w:r>
      </w:hyperlink>
    </w:p>
    <w:p w14:paraId="1BEA5313" w14:textId="77777777" w:rsidR="00102CF8" w:rsidRDefault="00102CF8" w:rsidP="00102CF8">
      <w:pPr>
        <w:widowControl w:val="0"/>
        <w:tabs>
          <w:tab w:val="left" w:pos="1989"/>
          <w:tab w:val="left" w:pos="1990"/>
        </w:tabs>
        <w:autoSpaceDE w:val="0"/>
        <w:autoSpaceDN w:val="0"/>
        <w:spacing w:after="0" w:line="322" w:lineRule="exact"/>
        <w:jc w:val="both"/>
        <w:rPr>
          <w:rFonts w:ascii="Times New Roman" w:hAnsi="Times New Roman" w:cs="Times New Roman"/>
          <w:sz w:val="28"/>
          <w:lang w:val="kk-KZ"/>
        </w:rPr>
      </w:pPr>
      <w:r>
        <w:rPr>
          <w:rFonts w:ascii="Times New Roman" w:hAnsi="Times New Roman" w:cs="Times New Roman"/>
          <w:sz w:val="28"/>
          <w:lang w:val="kk-KZ"/>
        </w:rPr>
        <w:t>Открытие центра педагогической подержки родителей.</w:t>
      </w:r>
    </w:p>
    <w:p w14:paraId="0781D028" w14:textId="77777777" w:rsidR="00102CF8" w:rsidRDefault="00A56224" w:rsidP="00102CF8">
      <w:pPr>
        <w:widowControl w:val="0"/>
        <w:tabs>
          <w:tab w:val="left" w:pos="1989"/>
          <w:tab w:val="left" w:pos="1990"/>
        </w:tabs>
        <w:autoSpaceDE w:val="0"/>
        <w:autoSpaceDN w:val="0"/>
        <w:spacing w:after="0" w:line="322" w:lineRule="exact"/>
        <w:jc w:val="both"/>
        <w:rPr>
          <w:rFonts w:ascii="Times New Roman" w:hAnsi="Times New Roman" w:cs="Times New Roman"/>
          <w:sz w:val="28"/>
          <w:lang w:val="kk-KZ"/>
        </w:rPr>
      </w:pPr>
      <w:hyperlink r:id="rId172" w:history="1">
        <w:r w:rsidR="00102CF8" w:rsidRPr="00A848F6">
          <w:rPr>
            <w:rStyle w:val="af0"/>
            <w:rFonts w:ascii="Times New Roman" w:hAnsi="Times New Roman" w:cs="Times New Roman"/>
            <w:sz w:val="28"/>
            <w:lang w:val="kk-KZ"/>
          </w:rPr>
          <w:t>https://www.instagram.com/p/CzGaBIFtc7m/?img_index=1</w:t>
        </w:r>
      </w:hyperlink>
    </w:p>
    <w:p w14:paraId="1A1B3040" w14:textId="77777777" w:rsidR="00102CF8" w:rsidRDefault="00A56224" w:rsidP="00102CF8">
      <w:pPr>
        <w:widowControl w:val="0"/>
        <w:tabs>
          <w:tab w:val="left" w:pos="1989"/>
          <w:tab w:val="left" w:pos="1990"/>
        </w:tabs>
        <w:autoSpaceDE w:val="0"/>
        <w:autoSpaceDN w:val="0"/>
        <w:spacing w:after="0" w:line="322" w:lineRule="exact"/>
        <w:jc w:val="both"/>
        <w:rPr>
          <w:rFonts w:ascii="Times New Roman" w:hAnsi="Times New Roman" w:cs="Times New Roman"/>
          <w:sz w:val="28"/>
          <w:lang w:val="kk-KZ"/>
        </w:rPr>
      </w:pPr>
      <w:hyperlink r:id="rId173" w:history="1">
        <w:r w:rsidR="00102CF8" w:rsidRPr="00A848F6">
          <w:rPr>
            <w:rStyle w:val="af0"/>
            <w:rFonts w:ascii="Times New Roman" w:hAnsi="Times New Roman" w:cs="Times New Roman"/>
            <w:sz w:val="28"/>
            <w:lang w:val="kk-KZ"/>
          </w:rPr>
          <w:t>https://www.instagram.com/p/C2l3Ntqtszz/?img_index=1</w:t>
        </w:r>
      </w:hyperlink>
    </w:p>
    <w:p w14:paraId="2016D70D" w14:textId="77777777" w:rsidR="00102CF8" w:rsidRPr="005D3A3D" w:rsidRDefault="00102CF8"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shd w:val="clear" w:color="auto" w:fill="FFFFFF"/>
          <w:lang w:val="kk-KZ"/>
        </w:rPr>
      </w:pPr>
      <w:r w:rsidRPr="005D3A3D">
        <w:rPr>
          <w:rFonts w:ascii="Times New Roman" w:hAnsi="Times New Roman" w:cs="Times New Roman"/>
          <w:sz w:val="28"/>
          <w:szCs w:val="28"/>
          <w:shd w:val="clear" w:color="auto" w:fill="FFFFFF"/>
          <w:lang w:val="kk-KZ"/>
        </w:rPr>
        <w:t>М</w:t>
      </w:r>
      <w:r w:rsidRPr="005D3A3D">
        <w:rPr>
          <w:rFonts w:ascii="Times New Roman" w:hAnsi="Times New Roman" w:cs="Times New Roman"/>
          <w:sz w:val="28"/>
          <w:szCs w:val="28"/>
          <w:shd w:val="clear" w:color="auto" w:fill="FFFFFF"/>
        </w:rPr>
        <w:t>ероприятие тренинг - встреча с родителями на тему: «Родитель и ребёнок - успешная коммуникация»</w:t>
      </w:r>
    </w:p>
    <w:p w14:paraId="2744D25C" w14:textId="77777777" w:rsidR="00102CF8" w:rsidRDefault="00A56224" w:rsidP="00102CF8">
      <w:pPr>
        <w:widowControl w:val="0"/>
        <w:tabs>
          <w:tab w:val="left" w:pos="1989"/>
          <w:tab w:val="left" w:pos="1990"/>
        </w:tabs>
        <w:autoSpaceDE w:val="0"/>
        <w:autoSpaceDN w:val="0"/>
        <w:spacing w:after="0" w:line="322" w:lineRule="exact"/>
        <w:jc w:val="both"/>
        <w:rPr>
          <w:lang w:val="kk-KZ"/>
        </w:rPr>
      </w:pPr>
      <w:hyperlink r:id="rId174" w:history="1">
        <w:r w:rsidR="00102CF8" w:rsidRPr="00A848F6">
          <w:rPr>
            <w:rStyle w:val="af0"/>
            <w:rFonts w:ascii="Times New Roman" w:hAnsi="Times New Roman" w:cs="Times New Roman"/>
            <w:sz w:val="28"/>
            <w:szCs w:val="28"/>
            <w:lang w:val="kk-KZ"/>
          </w:rPr>
          <w:t>https://www.instagram.com/p/C4Ndlp7txUG/</w:t>
        </w:r>
      </w:hyperlink>
    </w:p>
    <w:p w14:paraId="1646D596" w14:textId="77777777" w:rsidR="00102CF8" w:rsidRDefault="00102CF8" w:rsidP="00102CF8">
      <w:pPr>
        <w:widowControl w:val="0"/>
        <w:tabs>
          <w:tab w:val="left" w:pos="1989"/>
          <w:tab w:val="left" w:pos="1990"/>
        </w:tabs>
        <w:autoSpaceDE w:val="0"/>
        <w:autoSpaceDN w:val="0"/>
        <w:spacing w:after="0" w:line="322" w:lineRule="exact"/>
        <w:jc w:val="both"/>
        <w:rPr>
          <w:rFonts w:ascii="Times New Roman" w:hAnsi="Times New Roman" w:cs="Times New Roman"/>
          <w:color w:val="000000"/>
          <w:sz w:val="28"/>
          <w:szCs w:val="28"/>
          <w:shd w:val="clear" w:color="auto" w:fill="FFFFFF"/>
          <w:lang w:val="kk-KZ"/>
        </w:rPr>
      </w:pPr>
      <w:r w:rsidRPr="009D09D2">
        <w:rPr>
          <w:rFonts w:ascii="Times New Roman" w:hAnsi="Times New Roman" w:cs="Times New Roman"/>
          <w:color w:val="000000"/>
          <w:sz w:val="28"/>
          <w:szCs w:val="28"/>
          <w:shd w:val="clear" w:color="auto" w:fill="FFFFFF"/>
          <w:lang w:val="kk-KZ"/>
        </w:rPr>
        <w:t>К</w:t>
      </w:r>
      <w:r w:rsidRPr="009D09D2">
        <w:rPr>
          <w:rFonts w:ascii="Times New Roman" w:hAnsi="Times New Roman" w:cs="Times New Roman"/>
          <w:color w:val="000000"/>
          <w:sz w:val="28"/>
          <w:szCs w:val="28"/>
          <w:shd w:val="clear" w:color="auto" w:fill="FFFFFF"/>
        </w:rPr>
        <w:t xml:space="preserve">онкурс к Дню Семьи. </w:t>
      </w:r>
    </w:p>
    <w:p w14:paraId="367C9DE1" w14:textId="77777777" w:rsidR="00102CF8" w:rsidRPr="0017233C" w:rsidRDefault="00A56224" w:rsidP="00102CF8">
      <w:pPr>
        <w:widowControl w:val="0"/>
        <w:tabs>
          <w:tab w:val="left" w:pos="1989"/>
          <w:tab w:val="left" w:pos="1990"/>
        </w:tabs>
        <w:autoSpaceDE w:val="0"/>
        <w:autoSpaceDN w:val="0"/>
        <w:spacing w:after="0" w:line="322" w:lineRule="exact"/>
        <w:jc w:val="both"/>
        <w:rPr>
          <w:rFonts w:ascii="Times New Roman" w:hAnsi="Times New Roman" w:cs="Times New Roman"/>
          <w:sz w:val="28"/>
          <w:lang w:val="kk-KZ"/>
        </w:rPr>
      </w:pPr>
      <w:hyperlink r:id="rId175" w:history="1">
        <w:r w:rsidR="00102CF8" w:rsidRPr="00A848F6">
          <w:rPr>
            <w:rStyle w:val="af0"/>
            <w:rFonts w:ascii="Times New Roman" w:hAnsi="Times New Roman" w:cs="Times New Roman"/>
            <w:sz w:val="28"/>
            <w:lang w:val="kk-KZ"/>
          </w:rPr>
          <w:t>https://www.instagram.com/p/Cxa7vZmNSX-/?img_index=1</w:t>
        </w:r>
      </w:hyperlink>
    </w:p>
    <w:p w14:paraId="65C19807" w14:textId="77777777" w:rsidR="00102CF8" w:rsidRPr="005B58A0" w:rsidRDefault="00102CF8" w:rsidP="00102CF8">
      <w:pPr>
        <w:widowControl w:val="0"/>
        <w:tabs>
          <w:tab w:val="left" w:pos="1989"/>
          <w:tab w:val="left" w:pos="1990"/>
        </w:tabs>
        <w:autoSpaceDE w:val="0"/>
        <w:autoSpaceDN w:val="0"/>
        <w:spacing w:after="0" w:line="322" w:lineRule="exact"/>
        <w:jc w:val="both"/>
        <w:rPr>
          <w:rFonts w:ascii="Times New Roman" w:hAnsi="Times New Roman" w:cs="Times New Roman"/>
          <w:b/>
          <w:sz w:val="28"/>
          <w:lang w:val="kk-KZ"/>
        </w:rPr>
      </w:pPr>
      <w:r w:rsidRPr="005B58A0">
        <w:rPr>
          <w:rFonts w:ascii="Times New Roman" w:hAnsi="Times New Roman" w:cs="Times New Roman"/>
          <w:b/>
          <w:sz w:val="28"/>
          <w:lang w:val="kk-KZ"/>
        </w:rPr>
        <w:t>Мероприятия по безопасности:</w:t>
      </w:r>
    </w:p>
    <w:p w14:paraId="4EF235D5" w14:textId="77777777" w:rsidR="00102CF8" w:rsidRPr="005B58A0" w:rsidRDefault="00102CF8"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lang w:val="kk-KZ"/>
        </w:rPr>
      </w:pPr>
      <w:r w:rsidRPr="005B58A0">
        <w:rPr>
          <w:rFonts w:ascii="Times New Roman" w:hAnsi="Times New Roman" w:cs="Times New Roman"/>
          <w:color w:val="000000"/>
          <w:sz w:val="28"/>
          <w:szCs w:val="28"/>
          <w:shd w:val="clear" w:color="auto" w:fill="FFFFFF"/>
          <w:lang w:val="kk-KZ"/>
        </w:rPr>
        <w:t>П</w:t>
      </w:r>
      <w:r w:rsidRPr="005B58A0">
        <w:rPr>
          <w:rFonts w:ascii="Times New Roman" w:hAnsi="Times New Roman" w:cs="Times New Roman"/>
          <w:color w:val="000000"/>
          <w:sz w:val="28"/>
          <w:szCs w:val="28"/>
          <w:shd w:val="clear" w:color="auto" w:fill="FFFFFF"/>
        </w:rPr>
        <w:t>роверка готовности учеников и учителей к действиям в чрезвычайных ситуациях, проведены учебно-тренировочные занятия по мерам предосторожности.</w:t>
      </w:r>
    </w:p>
    <w:p w14:paraId="3D081ECB" w14:textId="77777777" w:rsidR="00102CF8" w:rsidRPr="005B58A0" w:rsidRDefault="00A56224"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lang w:val="kk-KZ"/>
        </w:rPr>
      </w:pPr>
      <w:hyperlink r:id="rId176" w:history="1">
        <w:r w:rsidR="00102CF8" w:rsidRPr="005B58A0">
          <w:rPr>
            <w:rStyle w:val="af0"/>
            <w:rFonts w:ascii="Times New Roman" w:hAnsi="Times New Roman" w:cs="Times New Roman"/>
            <w:sz w:val="28"/>
            <w:szCs w:val="28"/>
            <w:lang w:val="kk-KZ"/>
          </w:rPr>
          <w:t>https://www.instagram.com/p/CxuwR0ztjb5/</w:t>
        </w:r>
      </w:hyperlink>
    </w:p>
    <w:p w14:paraId="7B923998" w14:textId="77777777" w:rsidR="00102CF8" w:rsidRPr="005B58A0" w:rsidRDefault="00102CF8"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lang w:val="kk-KZ"/>
        </w:rPr>
      </w:pPr>
      <w:r w:rsidRPr="005B58A0">
        <w:rPr>
          <w:rFonts w:ascii="Times New Roman" w:hAnsi="Times New Roman" w:cs="Times New Roman"/>
          <w:color w:val="000000"/>
          <w:sz w:val="28"/>
          <w:szCs w:val="28"/>
          <w:shd w:val="clear" w:color="auto" w:fill="FFFFFF"/>
          <w:lang w:val="kk-KZ"/>
        </w:rPr>
        <w:t>С</w:t>
      </w:r>
      <w:r w:rsidRPr="005B58A0">
        <w:rPr>
          <w:rFonts w:ascii="Times New Roman" w:hAnsi="Times New Roman" w:cs="Times New Roman"/>
          <w:color w:val="000000"/>
          <w:sz w:val="28"/>
          <w:szCs w:val="28"/>
          <w:shd w:val="clear" w:color="auto" w:fill="FFFFFF"/>
        </w:rPr>
        <w:t>еминар - практикум "Остановим, буллинг ВМЕСТЕ!", где учителя приняли активное участие в ситуационных кейсах, упражнениях на сплочение и получили рекомендации по предотвращению буллинга в классе. Соответственно, если ребёнок подвержен травли, то только мы взрослые можем защитить его от этого!</w:t>
      </w:r>
    </w:p>
    <w:p w14:paraId="33B872FB" w14:textId="77777777" w:rsidR="00102CF8" w:rsidRDefault="00A56224"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lang w:val="kk-KZ"/>
        </w:rPr>
      </w:pPr>
      <w:hyperlink r:id="rId177" w:history="1">
        <w:r w:rsidR="00102CF8" w:rsidRPr="005B58A0">
          <w:rPr>
            <w:rStyle w:val="af0"/>
            <w:rFonts w:ascii="Times New Roman" w:hAnsi="Times New Roman" w:cs="Times New Roman"/>
            <w:sz w:val="28"/>
            <w:szCs w:val="28"/>
            <w:lang w:val="kk-KZ"/>
          </w:rPr>
          <w:t>https://www.instagram.com/p/CyLIMBWtxJS/?img_index=1</w:t>
        </w:r>
      </w:hyperlink>
    </w:p>
    <w:p w14:paraId="461FDD47" w14:textId="77777777" w:rsidR="00102CF8" w:rsidRPr="005B58A0" w:rsidRDefault="00102CF8"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lang w:val="kk-KZ"/>
        </w:rPr>
      </w:pPr>
      <w:r w:rsidRPr="005B58A0">
        <w:rPr>
          <w:rFonts w:ascii="Times New Roman" w:hAnsi="Times New Roman" w:cs="Times New Roman"/>
          <w:color w:val="000000"/>
          <w:sz w:val="28"/>
          <w:szCs w:val="28"/>
          <w:shd w:val="clear" w:color="auto" w:fill="FFFFFF"/>
          <w:lang w:val="kk-KZ"/>
        </w:rPr>
        <w:t>У</w:t>
      </w:r>
      <w:r w:rsidRPr="005B58A0">
        <w:rPr>
          <w:rFonts w:ascii="Times New Roman" w:hAnsi="Times New Roman" w:cs="Times New Roman"/>
          <w:color w:val="000000"/>
          <w:sz w:val="28"/>
          <w:szCs w:val="28"/>
          <w:shd w:val="clear" w:color="auto" w:fill="FFFFFF"/>
        </w:rPr>
        <w:t>рок “Правила дорожного движения”. Учащиеся проявили интерес и были активны на уроке.</w:t>
      </w:r>
    </w:p>
    <w:p w14:paraId="4F78BB51" w14:textId="77777777" w:rsidR="00102CF8" w:rsidRDefault="00A56224"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lang w:val="kk-KZ"/>
        </w:rPr>
      </w:pPr>
      <w:hyperlink r:id="rId178" w:history="1">
        <w:r w:rsidR="00102CF8" w:rsidRPr="00A848F6">
          <w:rPr>
            <w:rStyle w:val="af0"/>
            <w:rFonts w:ascii="Times New Roman" w:hAnsi="Times New Roman" w:cs="Times New Roman"/>
            <w:sz w:val="28"/>
            <w:szCs w:val="28"/>
            <w:lang w:val="kk-KZ"/>
          </w:rPr>
          <w:t>https://www.instagram.com/p/CzlWWpJNpeN/</w:t>
        </w:r>
      </w:hyperlink>
    </w:p>
    <w:p w14:paraId="65B6FA0D" w14:textId="77777777" w:rsidR="00102CF8" w:rsidRDefault="00A56224"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lang w:val="kk-KZ"/>
        </w:rPr>
      </w:pPr>
      <w:hyperlink r:id="rId179" w:history="1">
        <w:r w:rsidR="00102CF8" w:rsidRPr="00A848F6">
          <w:rPr>
            <w:rStyle w:val="af0"/>
            <w:rFonts w:ascii="Times New Roman" w:hAnsi="Times New Roman" w:cs="Times New Roman"/>
            <w:sz w:val="28"/>
            <w:szCs w:val="28"/>
            <w:lang w:val="kk-KZ"/>
          </w:rPr>
          <w:t>https://www.instagram.com/p/Czp5rWgNf1f/</w:t>
        </w:r>
      </w:hyperlink>
    </w:p>
    <w:p w14:paraId="37A3A694" w14:textId="77777777" w:rsidR="00102CF8" w:rsidRPr="005B58A0" w:rsidRDefault="00102CF8"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lang w:val="kk-KZ"/>
        </w:rPr>
      </w:pPr>
      <w:r w:rsidRPr="005B58A0">
        <w:rPr>
          <w:rFonts w:ascii="Times New Roman" w:hAnsi="Times New Roman" w:cs="Times New Roman"/>
          <w:color w:val="000000"/>
          <w:sz w:val="28"/>
          <w:szCs w:val="28"/>
          <w:shd w:val="clear" w:color="auto" w:fill="FFFFFF"/>
        </w:rPr>
        <w:t>В рамках мероприятий «Детство без жестокости и насилия» среди участников дебатного клуба «Champion»прошли дебаты на тему «Я против насилия».</w:t>
      </w:r>
      <w:r w:rsidRPr="005B58A0">
        <w:rPr>
          <w:rFonts w:ascii="Times New Roman" w:hAnsi="Times New Roman" w:cs="Times New Roman"/>
          <w:color w:val="000000"/>
          <w:sz w:val="28"/>
          <w:szCs w:val="28"/>
        </w:rPr>
        <w:br/>
      </w:r>
      <w:r w:rsidRPr="005B58A0">
        <w:rPr>
          <w:rFonts w:ascii="Times New Roman" w:hAnsi="Times New Roman" w:cs="Times New Roman"/>
          <w:color w:val="000000"/>
          <w:sz w:val="28"/>
          <w:szCs w:val="28"/>
          <w:shd w:val="clear" w:color="auto" w:fill="FFFFFF"/>
        </w:rPr>
        <w:t>Целью мероприятия являлось привлечь общественное внимание к проблеме жестокого и пренебрежительного обращения с детьми и сформировать в обществе убеждения, при которых насилие над ребенком становится неприемлемым, а жизнь и благополучие каждого ребенка являются высоко ценными.</w:t>
      </w:r>
    </w:p>
    <w:p w14:paraId="1C3A5E26" w14:textId="77777777" w:rsidR="00102CF8" w:rsidRDefault="00A56224"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lang w:val="kk-KZ"/>
        </w:rPr>
      </w:pPr>
      <w:hyperlink r:id="rId180" w:history="1">
        <w:r w:rsidR="00102CF8" w:rsidRPr="00A848F6">
          <w:rPr>
            <w:rStyle w:val="af0"/>
            <w:rFonts w:ascii="Times New Roman" w:hAnsi="Times New Roman" w:cs="Times New Roman"/>
            <w:sz w:val="28"/>
            <w:szCs w:val="28"/>
            <w:lang w:val="kk-KZ"/>
          </w:rPr>
          <w:t>https://www.instagram.com/p/CzthHLLNAcX/</w:t>
        </w:r>
      </w:hyperlink>
    </w:p>
    <w:p w14:paraId="063A9E3E" w14:textId="77777777" w:rsidR="00102CF8" w:rsidRPr="005B58A0" w:rsidRDefault="00102CF8"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lang w:val="kk-KZ"/>
        </w:rPr>
      </w:pPr>
      <w:r w:rsidRPr="005B58A0">
        <w:rPr>
          <w:rFonts w:ascii="Times New Roman" w:hAnsi="Times New Roman" w:cs="Times New Roman"/>
          <w:color w:val="000000"/>
          <w:sz w:val="28"/>
          <w:szCs w:val="28"/>
          <w:shd w:val="clear" w:color="auto" w:fill="FFFFFF"/>
        </w:rPr>
        <w:t>В рамках декады «Детство против жестокости и насилия» среди учащихся 5-7 классов прошло мероприятие «Я - счастливый ребенок». Очень хочется, чтобы наши дети всегда оставались такими искренними, веселыми и ответственными. Детская непосредственность раскрывает глаза взрослых на многие проблемы и конфликты, возникающие между детьми и взрослыми. Ведь не зря говорят: «Устами младенца глаголет истина».В наших руках сделать детей счастливыми!</w:t>
      </w:r>
    </w:p>
    <w:p w14:paraId="11D55A1D" w14:textId="77777777" w:rsidR="00102CF8" w:rsidRDefault="00A56224"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lang w:val="kk-KZ"/>
        </w:rPr>
      </w:pPr>
      <w:hyperlink r:id="rId181" w:history="1">
        <w:r w:rsidR="00102CF8" w:rsidRPr="00A848F6">
          <w:rPr>
            <w:rStyle w:val="af0"/>
            <w:rFonts w:ascii="Times New Roman" w:hAnsi="Times New Roman" w:cs="Times New Roman"/>
            <w:sz w:val="28"/>
            <w:szCs w:val="28"/>
            <w:lang w:val="kk-KZ"/>
          </w:rPr>
          <w:t>https://www.instagram.com/p/CzyQ4W4N5QI/</w:t>
        </w:r>
      </w:hyperlink>
    </w:p>
    <w:p w14:paraId="40EEB6BE" w14:textId="77777777" w:rsidR="00102CF8" w:rsidRPr="00084FED" w:rsidRDefault="00102CF8"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lang w:val="kk-KZ"/>
        </w:rPr>
      </w:pPr>
      <w:r w:rsidRPr="009D5608">
        <w:rPr>
          <w:rFonts w:ascii="Times New Roman" w:hAnsi="Times New Roman" w:cs="Times New Roman"/>
          <w:color w:val="000000"/>
          <w:sz w:val="28"/>
          <w:szCs w:val="28"/>
          <w:shd w:val="clear" w:color="auto" w:fill="FFFFFF"/>
          <w:lang w:val="kk-KZ"/>
        </w:rPr>
        <w:t> </w:t>
      </w:r>
      <w:r w:rsidRPr="00084FED">
        <w:rPr>
          <w:rFonts w:ascii="Times New Roman" w:hAnsi="Times New Roman" w:cs="Times New Roman"/>
          <w:color w:val="000000"/>
          <w:sz w:val="28"/>
          <w:szCs w:val="28"/>
          <w:shd w:val="clear" w:color="auto" w:fill="FFFFFF"/>
          <w:lang w:val="kk-KZ"/>
        </w:rPr>
        <w:t>К</w:t>
      </w:r>
      <w:r w:rsidRPr="00084FED">
        <w:rPr>
          <w:rFonts w:ascii="Times New Roman" w:hAnsi="Times New Roman" w:cs="Times New Roman"/>
          <w:color w:val="000000"/>
          <w:sz w:val="28"/>
          <w:szCs w:val="28"/>
          <w:shd w:val="clear" w:color="auto" w:fill="FFFFFF"/>
        </w:rPr>
        <w:t>лассный час на тему “Террору - нет!” Классный руководитель Кулькаева Г.Б. разъяснила детям значение слова “терроризм” и правила соблюдения безопасности.В ходе кл.часа ребятам был показан тематический фильм. Затем классный руководитель, рассказав реальные истории, донесла до детей о том, что такое терроризм и какое зло оно приносит человечеству, объяснила о необходимости быть солидарными в борьбе против терроризма.</w:t>
      </w:r>
    </w:p>
    <w:p w14:paraId="20E5774F" w14:textId="77777777" w:rsidR="00102CF8" w:rsidRDefault="00A56224"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lang w:val="kk-KZ"/>
        </w:rPr>
      </w:pPr>
      <w:hyperlink r:id="rId182" w:history="1">
        <w:r w:rsidR="00102CF8" w:rsidRPr="00A848F6">
          <w:rPr>
            <w:rStyle w:val="af0"/>
            <w:rFonts w:ascii="Times New Roman" w:hAnsi="Times New Roman" w:cs="Times New Roman"/>
            <w:sz w:val="28"/>
            <w:szCs w:val="28"/>
            <w:lang w:val="kk-KZ"/>
          </w:rPr>
          <w:t>https://www.instagram.com/p/C24hScpN6Gw/?img_index=1</w:t>
        </w:r>
      </w:hyperlink>
    </w:p>
    <w:p w14:paraId="1E1ED4D6" w14:textId="77777777" w:rsidR="00102CF8" w:rsidRPr="00084FED" w:rsidRDefault="00102CF8"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lang w:val="kk-KZ"/>
        </w:rPr>
      </w:pPr>
      <w:r w:rsidRPr="00084FED">
        <w:rPr>
          <w:rFonts w:ascii="Times New Roman" w:hAnsi="Times New Roman" w:cs="Times New Roman"/>
          <w:color w:val="000000"/>
          <w:sz w:val="28"/>
          <w:szCs w:val="28"/>
          <w:shd w:val="clear" w:color="auto" w:fill="FFFFFF"/>
        </w:rPr>
        <w:t>В рамках декады «Қауіпсіз балалық шақ - детство безопасности» в 5 «Д» классе классным руководителем Мажиновой Г.Б провели среди учащихся викторину на тему «Защита от опасных предметов и веществ».</w:t>
      </w:r>
      <w:r w:rsidRPr="00084FED">
        <w:rPr>
          <w:rFonts w:ascii="Times New Roman" w:hAnsi="Times New Roman" w:cs="Times New Roman"/>
          <w:color w:val="000000"/>
          <w:sz w:val="28"/>
          <w:szCs w:val="28"/>
        </w:rPr>
        <w:br/>
      </w:r>
      <w:r w:rsidRPr="00084FED">
        <w:rPr>
          <w:rFonts w:ascii="Times New Roman" w:hAnsi="Times New Roman" w:cs="Times New Roman"/>
          <w:color w:val="000000"/>
          <w:sz w:val="28"/>
          <w:szCs w:val="28"/>
          <w:shd w:val="clear" w:color="auto" w:fill="FFFFFF"/>
        </w:rPr>
        <w:t>Цель проведения викторины - закрепление правил безопасного поведения.Викторина состояла из конкурсов:разминка игра “Разрешается или запрещается».</w:t>
      </w:r>
      <w:r w:rsidRPr="00084FED">
        <w:rPr>
          <w:rFonts w:ascii="Times New Roman" w:hAnsi="Times New Roman" w:cs="Times New Roman"/>
          <w:color w:val="000000"/>
          <w:sz w:val="28"/>
          <w:szCs w:val="28"/>
        </w:rPr>
        <w:br/>
      </w:r>
      <w:r w:rsidRPr="00084FED">
        <w:rPr>
          <w:rFonts w:ascii="Times New Roman" w:hAnsi="Times New Roman" w:cs="Times New Roman"/>
          <w:color w:val="000000"/>
          <w:sz w:val="28"/>
          <w:szCs w:val="28"/>
          <w:shd w:val="clear" w:color="auto" w:fill="FFFFFF"/>
        </w:rPr>
        <w:t>«Пожарная безопасность» работа с пословицами.Личная безопасность. Решение задачи «Медицинская помощь без взрослых”.«Вредные вещества» с какими веществами нужно быть предельно осторожными?Викторина «Собери рюкзак».</w:t>
      </w:r>
      <w:r w:rsidRPr="00084FED">
        <w:rPr>
          <w:rFonts w:ascii="Times New Roman" w:hAnsi="Times New Roman" w:cs="Times New Roman"/>
          <w:color w:val="000000"/>
          <w:sz w:val="28"/>
          <w:szCs w:val="28"/>
        </w:rPr>
        <w:br/>
      </w:r>
      <w:r w:rsidRPr="00084FED">
        <w:rPr>
          <w:rFonts w:ascii="Times New Roman" w:hAnsi="Times New Roman" w:cs="Times New Roman"/>
          <w:color w:val="000000"/>
          <w:sz w:val="28"/>
          <w:szCs w:val="28"/>
          <w:shd w:val="clear" w:color="auto" w:fill="FFFFFF"/>
        </w:rPr>
        <w:t>В конце игры провели рефлексию. Какая команда составила наибольшее количество слов из слова «Безопасность».</w:t>
      </w:r>
    </w:p>
    <w:p w14:paraId="1FD7E5FE" w14:textId="77777777" w:rsidR="00102CF8" w:rsidRDefault="00A56224"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lang w:val="kk-KZ"/>
        </w:rPr>
      </w:pPr>
      <w:hyperlink r:id="rId183" w:history="1">
        <w:r w:rsidR="00102CF8" w:rsidRPr="00A848F6">
          <w:rPr>
            <w:rStyle w:val="af0"/>
            <w:rFonts w:ascii="Times New Roman" w:hAnsi="Times New Roman" w:cs="Times New Roman"/>
            <w:sz w:val="28"/>
            <w:szCs w:val="28"/>
            <w:lang w:val="kk-KZ"/>
          </w:rPr>
          <w:t>https://www.instagram.com/p/C3SlMNYNAk5/?img_index=1</w:t>
        </w:r>
      </w:hyperlink>
    </w:p>
    <w:p w14:paraId="389F095B" w14:textId="77777777" w:rsidR="00102CF8" w:rsidRPr="00084FED" w:rsidRDefault="00102CF8"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lang w:val="kk-KZ"/>
        </w:rPr>
      </w:pPr>
      <w:r w:rsidRPr="00084FED">
        <w:rPr>
          <w:rFonts w:ascii="Times New Roman" w:hAnsi="Times New Roman" w:cs="Times New Roman"/>
          <w:color w:val="000000"/>
          <w:sz w:val="28"/>
          <w:szCs w:val="28"/>
          <w:shd w:val="clear" w:color="auto" w:fill="FFFFFF"/>
          <w:lang w:val="kk-KZ"/>
        </w:rPr>
        <w:t>М</w:t>
      </w:r>
      <w:r w:rsidRPr="00084FED">
        <w:rPr>
          <w:rFonts w:ascii="Times New Roman" w:hAnsi="Times New Roman" w:cs="Times New Roman"/>
          <w:color w:val="000000"/>
          <w:sz w:val="28"/>
          <w:szCs w:val="28"/>
          <w:shd w:val="clear" w:color="auto" w:fill="FFFFFF"/>
        </w:rPr>
        <w:t>ероприятие, посвященное декаде «Детство без опасности».</w:t>
      </w:r>
      <w:r w:rsidRPr="00084FED">
        <w:rPr>
          <w:rFonts w:ascii="Times New Roman" w:hAnsi="Times New Roman" w:cs="Times New Roman"/>
          <w:color w:val="000000"/>
          <w:sz w:val="28"/>
          <w:szCs w:val="28"/>
        </w:rPr>
        <w:br/>
      </w:r>
      <w:r w:rsidRPr="00084FED">
        <w:rPr>
          <w:rFonts w:ascii="Times New Roman" w:hAnsi="Times New Roman" w:cs="Times New Roman"/>
          <w:color w:val="000000"/>
          <w:sz w:val="28"/>
          <w:szCs w:val="28"/>
          <w:shd w:val="clear" w:color="auto" w:fill="FFFFFF"/>
        </w:rPr>
        <w:t>Мероприятие проводилось в игровой форме. В ходе игры дети проверили свои знания ПДД, ознакомились с названиями дорожных знаков и с огромным удовольствием принимали участие.</w:t>
      </w:r>
    </w:p>
    <w:p w14:paraId="4836B7DB" w14:textId="77777777" w:rsidR="00102CF8" w:rsidRDefault="00A56224"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lang w:val="kk-KZ"/>
        </w:rPr>
      </w:pPr>
      <w:hyperlink r:id="rId184" w:history="1">
        <w:r w:rsidR="00102CF8" w:rsidRPr="00A848F6">
          <w:rPr>
            <w:rStyle w:val="af0"/>
            <w:rFonts w:ascii="Times New Roman" w:hAnsi="Times New Roman" w:cs="Times New Roman"/>
            <w:sz w:val="28"/>
            <w:szCs w:val="28"/>
            <w:lang w:val="kk-KZ"/>
          </w:rPr>
          <w:t>https://www.instagram.com/p/C3SlogWttTl/?img_index=1</w:t>
        </w:r>
      </w:hyperlink>
    </w:p>
    <w:p w14:paraId="7638378E" w14:textId="77777777" w:rsidR="00102CF8" w:rsidRDefault="00102CF8"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lang w:val="kk-KZ"/>
        </w:rPr>
      </w:pPr>
      <w:r w:rsidRPr="00084FED">
        <w:rPr>
          <w:rFonts w:ascii="Times New Roman" w:hAnsi="Times New Roman" w:cs="Times New Roman"/>
          <w:sz w:val="28"/>
          <w:szCs w:val="28"/>
          <w:lang w:val="kk-KZ"/>
        </w:rPr>
        <w:t xml:space="preserve">В рамках декады "Безопасное детство </w:t>
      </w:r>
      <w:r>
        <w:rPr>
          <w:rFonts w:ascii="Times New Roman" w:hAnsi="Times New Roman" w:cs="Times New Roman"/>
          <w:sz w:val="28"/>
          <w:szCs w:val="28"/>
          <w:lang w:val="kk-KZ"/>
        </w:rPr>
        <w:t>дидактическая игра«</w:t>
      </w:r>
      <w:r w:rsidRPr="00084FED">
        <w:rPr>
          <w:rFonts w:ascii="Times New Roman" w:hAnsi="Times New Roman" w:cs="Times New Roman"/>
          <w:sz w:val="28"/>
          <w:szCs w:val="28"/>
          <w:lang w:val="kk-KZ"/>
        </w:rPr>
        <w:t>Мой дом</w:t>
      </w:r>
      <w:r>
        <w:rPr>
          <w:rFonts w:ascii="Times New Roman" w:hAnsi="Times New Roman" w:cs="Times New Roman"/>
          <w:sz w:val="28"/>
          <w:szCs w:val="28"/>
          <w:lang w:val="kk-KZ"/>
        </w:rPr>
        <w:t xml:space="preserve"> – мой </w:t>
      </w:r>
      <w:r w:rsidRPr="00084FED">
        <w:rPr>
          <w:rFonts w:ascii="Times New Roman" w:hAnsi="Times New Roman" w:cs="Times New Roman"/>
          <w:sz w:val="28"/>
          <w:szCs w:val="28"/>
          <w:lang w:val="kk-KZ"/>
        </w:rPr>
        <w:t>адрес", которую провели вместе дети класса предшкольной по</w:t>
      </w:r>
      <w:r>
        <w:rPr>
          <w:rFonts w:ascii="Times New Roman" w:hAnsi="Times New Roman" w:cs="Times New Roman"/>
          <w:sz w:val="28"/>
          <w:szCs w:val="28"/>
          <w:lang w:val="kk-KZ"/>
        </w:rPr>
        <w:t xml:space="preserve">дготовки и учащиеся 3-В класса. </w:t>
      </w:r>
      <w:r w:rsidRPr="00084FED">
        <w:rPr>
          <w:rFonts w:ascii="Times New Roman" w:hAnsi="Times New Roman" w:cs="Times New Roman"/>
          <w:sz w:val="28"/>
          <w:szCs w:val="28"/>
          <w:lang w:val="kk-KZ"/>
        </w:rPr>
        <w:t>Дети не только рассказали адрес проживания, помещения, родные, но и пожелали друг другу счастья, спокойствия!</w:t>
      </w:r>
    </w:p>
    <w:p w14:paraId="65B82B1C" w14:textId="77777777" w:rsidR="00102CF8" w:rsidRDefault="00A56224"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lang w:val="kk-KZ"/>
        </w:rPr>
      </w:pPr>
      <w:hyperlink r:id="rId185" w:history="1">
        <w:r w:rsidR="00102CF8" w:rsidRPr="00A848F6">
          <w:rPr>
            <w:rStyle w:val="af0"/>
            <w:rFonts w:ascii="Times New Roman" w:hAnsi="Times New Roman" w:cs="Times New Roman"/>
            <w:sz w:val="28"/>
            <w:szCs w:val="28"/>
            <w:lang w:val="kk-KZ"/>
          </w:rPr>
          <w:t>https://www.instagram.com/p/C3Sl2TNNCLW/</w:t>
        </w:r>
      </w:hyperlink>
    </w:p>
    <w:p w14:paraId="655AB9FF" w14:textId="77777777" w:rsidR="00102CF8" w:rsidRPr="001A7897" w:rsidRDefault="00102CF8"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lang w:val="kk-KZ"/>
        </w:rPr>
      </w:pPr>
      <w:r w:rsidRPr="001A7897">
        <w:rPr>
          <w:rFonts w:ascii="Times New Roman" w:hAnsi="Times New Roman" w:cs="Times New Roman"/>
          <w:color w:val="000000"/>
          <w:sz w:val="28"/>
          <w:szCs w:val="28"/>
          <w:shd w:val="clear" w:color="auto" w:fill="FFFFFF"/>
        </w:rPr>
        <w:t>В рамках декады “Детство без опасности” была проведена беседа на тему</w:t>
      </w:r>
      <w:r>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rPr>
        <w:t>Автокресло для детей</w:t>
      </w:r>
      <w:r>
        <w:rPr>
          <w:rFonts w:ascii="Times New Roman" w:hAnsi="Times New Roman" w:cs="Times New Roman"/>
          <w:color w:val="000000"/>
          <w:sz w:val="28"/>
          <w:szCs w:val="28"/>
          <w:shd w:val="clear" w:color="auto" w:fill="FFFFFF"/>
          <w:lang w:val="kk-KZ"/>
        </w:rPr>
        <w:t>»</w:t>
      </w:r>
      <w:r w:rsidRPr="001A7897">
        <w:rPr>
          <w:rFonts w:ascii="Times New Roman" w:hAnsi="Times New Roman" w:cs="Times New Roman"/>
          <w:color w:val="000000"/>
          <w:sz w:val="28"/>
          <w:szCs w:val="28"/>
          <w:shd w:val="clear" w:color="auto" w:fill="FFFFFF"/>
        </w:rPr>
        <w:t xml:space="preserve"> под девизом “Пусть услышит целый мир, Ребёнок- главный пассажир!Жизнь его ценна, ты знаешь,</w:t>
      </w:r>
      <w:r w:rsidRPr="001A7897">
        <w:rPr>
          <w:rFonts w:ascii="Times New Roman" w:hAnsi="Times New Roman" w:cs="Times New Roman"/>
          <w:color w:val="000000"/>
          <w:sz w:val="28"/>
          <w:szCs w:val="28"/>
        </w:rPr>
        <w:br/>
      </w:r>
      <w:r w:rsidRPr="001A7897">
        <w:rPr>
          <w:rFonts w:ascii="Times New Roman" w:hAnsi="Times New Roman" w:cs="Times New Roman"/>
          <w:color w:val="000000"/>
          <w:sz w:val="28"/>
          <w:szCs w:val="28"/>
          <w:shd w:val="clear" w:color="auto" w:fill="FFFFFF"/>
        </w:rPr>
        <w:t>Дидактическиеигры прошли в интересной и музыкальной форме с применением игрушек и автокресла.</w:t>
      </w:r>
    </w:p>
    <w:p w14:paraId="649E49E5" w14:textId="77777777" w:rsidR="00102CF8" w:rsidRDefault="00A56224"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lang w:val="kk-KZ"/>
        </w:rPr>
      </w:pPr>
      <w:hyperlink r:id="rId186" w:history="1">
        <w:r w:rsidR="00102CF8" w:rsidRPr="00A848F6">
          <w:rPr>
            <w:rStyle w:val="af0"/>
            <w:rFonts w:ascii="Times New Roman" w:hAnsi="Times New Roman" w:cs="Times New Roman"/>
            <w:sz w:val="28"/>
            <w:szCs w:val="28"/>
            <w:lang w:val="kk-KZ"/>
          </w:rPr>
          <w:t>https://www.instagram.com/p/C3UDLHVCz_X/</w:t>
        </w:r>
      </w:hyperlink>
    </w:p>
    <w:p w14:paraId="2785C35D" w14:textId="77777777" w:rsidR="00102CF8" w:rsidRPr="001A7897" w:rsidRDefault="00102CF8"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lang w:val="kk-KZ"/>
        </w:rPr>
      </w:pPr>
      <w:r w:rsidRPr="001A7897">
        <w:rPr>
          <w:rFonts w:ascii="Times New Roman" w:hAnsi="Times New Roman" w:cs="Times New Roman"/>
          <w:color w:val="000000"/>
          <w:sz w:val="28"/>
          <w:szCs w:val="28"/>
          <w:shd w:val="clear" w:color="auto" w:fill="FFFFFF"/>
        </w:rPr>
        <w:t xml:space="preserve">В рамках декады «Қауіпсіз балалық шақ - Детство без опасности» провели мероприятие «Безопасный маршрут до школы» </w:t>
      </w:r>
    </w:p>
    <w:p w14:paraId="51A49336" w14:textId="77777777" w:rsidR="00102CF8" w:rsidRDefault="00A56224"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lang w:val="kk-KZ"/>
        </w:rPr>
      </w:pPr>
      <w:hyperlink r:id="rId187" w:history="1">
        <w:r w:rsidR="00102CF8" w:rsidRPr="00A848F6">
          <w:rPr>
            <w:rStyle w:val="af0"/>
            <w:rFonts w:ascii="Times New Roman" w:hAnsi="Times New Roman" w:cs="Times New Roman"/>
            <w:sz w:val="28"/>
            <w:szCs w:val="28"/>
            <w:lang w:val="kk-KZ"/>
          </w:rPr>
          <w:t>https://www.instagram.com/p/C3UEwHmi3Fg/</w:t>
        </w:r>
      </w:hyperlink>
    </w:p>
    <w:p w14:paraId="31B062F3" w14:textId="77777777" w:rsidR="00102CF8" w:rsidRDefault="00A56224"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lang w:val="kk-KZ"/>
        </w:rPr>
      </w:pPr>
      <w:hyperlink r:id="rId188" w:history="1">
        <w:r w:rsidR="00102CF8" w:rsidRPr="00A848F6">
          <w:rPr>
            <w:rStyle w:val="af0"/>
            <w:rFonts w:ascii="Times New Roman" w:hAnsi="Times New Roman" w:cs="Times New Roman"/>
            <w:sz w:val="28"/>
            <w:szCs w:val="28"/>
            <w:lang w:val="kk-KZ"/>
          </w:rPr>
          <w:t>https://www.instagram.com/p/C3Vjqy6tbbR/</w:t>
        </w:r>
      </w:hyperlink>
    </w:p>
    <w:p w14:paraId="56D0C012" w14:textId="77777777" w:rsidR="00102CF8" w:rsidRPr="001A7897" w:rsidRDefault="00102CF8"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lang w:val="kk-KZ"/>
        </w:rPr>
      </w:pPr>
      <w:r w:rsidRPr="001A7897">
        <w:rPr>
          <w:rFonts w:ascii="Times New Roman" w:hAnsi="Times New Roman" w:cs="Times New Roman"/>
          <w:color w:val="000000"/>
          <w:sz w:val="28"/>
          <w:szCs w:val="28"/>
          <w:shd w:val="clear" w:color="auto" w:fill="FFFFFF"/>
        </w:rPr>
        <w:t>В соответствии годового плана работы, а также в рамках акции “Скажи жизни да!” с учащимися 11 класса прошло занятие с элементами тренинга на снижение уровня стресса во время “ЕНТ”, “экзамена”.</w:t>
      </w:r>
    </w:p>
    <w:p w14:paraId="21654A6F" w14:textId="77777777" w:rsidR="00102CF8" w:rsidRDefault="00A56224"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lang w:val="kk-KZ"/>
        </w:rPr>
      </w:pPr>
      <w:hyperlink r:id="rId189" w:history="1">
        <w:r w:rsidR="00102CF8" w:rsidRPr="00A848F6">
          <w:rPr>
            <w:rStyle w:val="af0"/>
            <w:rFonts w:ascii="Times New Roman" w:hAnsi="Times New Roman" w:cs="Times New Roman"/>
            <w:sz w:val="28"/>
            <w:szCs w:val="28"/>
            <w:lang w:val="kk-KZ"/>
          </w:rPr>
          <w:t>https://www.instagram.com/p/C3ZRQsxtBat/</w:t>
        </w:r>
      </w:hyperlink>
    </w:p>
    <w:p w14:paraId="45E53A46" w14:textId="77777777" w:rsidR="00102CF8" w:rsidRPr="00DF187E" w:rsidRDefault="00102CF8"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lang w:val="kk-KZ"/>
        </w:rPr>
      </w:pPr>
      <w:r w:rsidRPr="00DF187E">
        <w:rPr>
          <w:rFonts w:ascii="Times New Roman" w:hAnsi="Times New Roman" w:cs="Times New Roman"/>
          <w:color w:val="000000"/>
          <w:sz w:val="28"/>
          <w:szCs w:val="28"/>
          <w:shd w:val="clear" w:color="auto" w:fill="FFFFFF"/>
        </w:rPr>
        <w:t>В рамках декады «Қауiпсіз балалық шақ - детство безопасности» прове</w:t>
      </w:r>
      <w:r w:rsidRPr="00DF187E">
        <w:rPr>
          <w:rFonts w:ascii="Times New Roman" w:hAnsi="Times New Roman" w:cs="Times New Roman"/>
          <w:color w:val="000000"/>
          <w:sz w:val="28"/>
          <w:szCs w:val="28"/>
          <w:shd w:val="clear" w:color="auto" w:fill="FFFFFF"/>
          <w:lang w:val="kk-KZ"/>
        </w:rPr>
        <w:t>ден</w:t>
      </w:r>
      <w:r w:rsidRPr="00DF187E">
        <w:rPr>
          <w:rFonts w:ascii="Times New Roman" w:hAnsi="Times New Roman" w:cs="Times New Roman"/>
          <w:color w:val="000000"/>
          <w:sz w:val="28"/>
          <w:szCs w:val="28"/>
          <w:shd w:val="clear" w:color="auto" w:fill="FFFFFF"/>
        </w:rPr>
        <w:t xml:space="preserve"> среди учащихся практикум на тему «Приготовлю я себе обед».</w:t>
      </w:r>
      <w:r w:rsidRPr="00DF187E">
        <w:rPr>
          <w:rFonts w:ascii="Times New Roman" w:hAnsi="Times New Roman" w:cs="Times New Roman"/>
          <w:color w:val="000000"/>
          <w:sz w:val="28"/>
          <w:szCs w:val="28"/>
        </w:rPr>
        <w:br/>
      </w:r>
      <w:r w:rsidRPr="00DF187E">
        <w:rPr>
          <w:rFonts w:ascii="Times New Roman" w:hAnsi="Times New Roman" w:cs="Times New Roman"/>
          <w:color w:val="000000"/>
          <w:sz w:val="28"/>
          <w:szCs w:val="28"/>
          <w:shd w:val="clear" w:color="auto" w:fill="FFFFFF"/>
        </w:rPr>
        <w:t>Цель проведения практикума формирование у учеников интереса к правильному питанию.</w:t>
      </w:r>
    </w:p>
    <w:p w14:paraId="05F960E1" w14:textId="77777777" w:rsidR="00102CF8" w:rsidRDefault="00A56224"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lang w:val="kk-KZ"/>
        </w:rPr>
      </w:pPr>
      <w:hyperlink r:id="rId190" w:history="1">
        <w:r w:rsidR="00102CF8" w:rsidRPr="00A848F6">
          <w:rPr>
            <w:rStyle w:val="af0"/>
            <w:rFonts w:ascii="Times New Roman" w:hAnsi="Times New Roman" w:cs="Times New Roman"/>
            <w:sz w:val="28"/>
            <w:szCs w:val="28"/>
            <w:lang w:val="kk-KZ"/>
          </w:rPr>
          <w:t>https://www.instagram.com/p/C3vDHwrNLll/?img_index=1</w:t>
        </w:r>
      </w:hyperlink>
    </w:p>
    <w:p w14:paraId="4B065C39" w14:textId="77777777" w:rsidR="00102CF8" w:rsidRDefault="00102CF8"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lang w:val="kk-KZ"/>
        </w:rPr>
      </w:pPr>
      <w:r>
        <w:rPr>
          <w:rFonts w:ascii="Times New Roman" w:hAnsi="Times New Roman" w:cs="Times New Roman"/>
          <w:sz w:val="28"/>
          <w:szCs w:val="28"/>
          <w:lang w:val="kk-KZ"/>
        </w:rPr>
        <w:t>Урок безопасности</w:t>
      </w:r>
    </w:p>
    <w:p w14:paraId="4E0CD14B" w14:textId="77777777" w:rsidR="00102CF8" w:rsidRDefault="00A56224"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lang w:val="kk-KZ"/>
        </w:rPr>
      </w:pPr>
      <w:hyperlink r:id="rId191" w:history="1">
        <w:r w:rsidR="00102CF8" w:rsidRPr="00A848F6">
          <w:rPr>
            <w:rStyle w:val="af0"/>
            <w:rFonts w:ascii="Times New Roman" w:hAnsi="Times New Roman" w:cs="Times New Roman"/>
            <w:sz w:val="28"/>
            <w:szCs w:val="28"/>
            <w:lang w:val="kk-KZ"/>
          </w:rPr>
          <w:t>https://www.instagram.com/shkola41_astana/</w:t>
        </w:r>
      </w:hyperlink>
    </w:p>
    <w:p w14:paraId="5CC61B3D" w14:textId="77777777" w:rsidR="00102CF8" w:rsidRPr="005D3A3D" w:rsidRDefault="00102CF8"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lang w:val="kk-KZ"/>
        </w:rPr>
      </w:pPr>
      <w:r w:rsidRPr="005D3A3D">
        <w:rPr>
          <w:rFonts w:ascii="Times New Roman" w:hAnsi="Times New Roman" w:cs="Times New Roman"/>
          <w:color w:val="000000"/>
          <w:sz w:val="28"/>
          <w:szCs w:val="28"/>
          <w:shd w:val="clear" w:color="auto" w:fill="FFFFFF"/>
          <w:lang w:val="kk-KZ"/>
        </w:rPr>
        <w:t>К</w:t>
      </w:r>
      <w:r w:rsidRPr="005D3A3D">
        <w:rPr>
          <w:rFonts w:ascii="Times New Roman" w:hAnsi="Times New Roman" w:cs="Times New Roman"/>
          <w:color w:val="000000"/>
          <w:sz w:val="28"/>
          <w:szCs w:val="28"/>
          <w:shd w:val="clear" w:color="auto" w:fill="FFFFFF"/>
        </w:rPr>
        <w:t>лассный час на тему: «Правильное питание - залог крепкого здоровья»</w:t>
      </w:r>
    </w:p>
    <w:p w14:paraId="370FC9B4" w14:textId="77777777" w:rsidR="00102CF8" w:rsidRDefault="00A56224" w:rsidP="00102CF8">
      <w:pPr>
        <w:widowControl w:val="0"/>
        <w:tabs>
          <w:tab w:val="left" w:pos="1989"/>
          <w:tab w:val="left" w:pos="1990"/>
        </w:tabs>
        <w:autoSpaceDE w:val="0"/>
        <w:autoSpaceDN w:val="0"/>
        <w:spacing w:after="0" w:line="322" w:lineRule="exact"/>
        <w:jc w:val="both"/>
        <w:rPr>
          <w:rFonts w:ascii="Times New Roman" w:hAnsi="Times New Roman" w:cs="Times New Roman"/>
          <w:sz w:val="28"/>
          <w:szCs w:val="28"/>
          <w:lang w:val="kk-KZ"/>
        </w:rPr>
      </w:pPr>
      <w:hyperlink r:id="rId192" w:history="1">
        <w:r w:rsidR="00102CF8" w:rsidRPr="00A848F6">
          <w:rPr>
            <w:rStyle w:val="af0"/>
            <w:rFonts w:ascii="Times New Roman" w:hAnsi="Times New Roman" w:cs="Times New Roman"/>
            <w:sz w:val="28"/>
            <w:szCs w:val="28"/>
            <w:lang w:val="kk-KZ"/>
          </w:rPr>
          <w:t>https://www.instagram.com/p/C4AnjmStXyS/</w:t>
        </w:r>
      </w:hyperlink>
    </w:p>
    <w:p w14:paraId="73B9D05C" w14:textId="77777777" w:rsidR="00102CF8" w:rsidRDefault="00102CF8" w:rsidP="00102CF8">
      <w:pPr>
        <w:rPr>
          <w:rFonts w:ascii="Times New Roman" w:hAnsi="Times New Roman"/>
          <w:b/>
          <w:sz w:val="28"/>
          <w:szCs w:val="28"/>
          <w:shd w:val="clear" w:color="auto" w:fill="FFFFFF"/>
          <w:lang w:val="kk-KZ"/>
        </w:rPr>
      </w:pPr>
      <w:r w:rsidRPr="00E70CBF">
        <w:rPr>
          <w:rFonts w:ascii="Times New Roman" w:hAnsi="Times New Roman"/>
          <w:b/>
          <w:sz w:val="28"/>
          <w:szCs w:val="28"/>
          <w:shd w:val="clear" w:color="auto" w:fill="FFFFFF"/>
        </w:rPr>
        <w:t xml:space="preserve">Работа </w:t>
      </w:r>
      <w:r w:rsidRPr="00E70CBF">
        <w:rPr>
          <w:rFonts w:ascii="Times New Roman" w:hAnsi="Times New Roman"/>
          <w:b/>
          <w:sz w:val="28"/>
          <w:szCs w:val="28"/>
          <w:shd w:val="clear" w:color="auto" w:fill="FFFFFF"/>
          <w:lang w:val="kk-KZ"/>
        </w:rPr>
        <w:t>спортивных секций, кружков</w:t>
      </w:r>
      <w:r>
        <w:rPr>
          <w:rFonts w:ascii="Times New Roman" w:hAnsi="Times New Roman"/>
          <w:b/>
          <w:sz w:val="28"/>
          <w:szCs w:val="28"/>
          <w:shd w:val="clear" w:color="auto" w:fill="FFFFFF"/>
          <w:lang w:val="kk-KZ"/>
        </w:rPr>
        <w:t>, клубов.</w:t>
      </w:r>
    </w:p>
    <w:p w14:paraId="3A7B4EAF" w14:textId="77777777" w:rsidR="00102CF8" w:rsidRPr="00871207" w:rsidRDefault="00102CF8" w:rsidP="00102CF8">
      <w:pPr>
        <w:shd w:val="clear" w:color="auto" w:fill="FFFFFF" w:themeFill="background1"/>
        <w:spacing w:after="0" w:line="240" w:lineRule="auto"/>
        <w:ind w:right="-1" w:firstLine="567"/>
        <w:jc w:val="both"/>
        <w:rPr>
          <w:rFonts w:ascii="Times New Roman" w:hAnsi="Times New Roman"/>
          <w:sz w:val="28"/>
          <w:szCs w:val="28"/>
          <w:shd w:val="clear" w:color="auto" w:fill="FFFFFF"/>
          <w:lang w:val="kk-KZ"/>
        </w:rPr>
      </w:pPr>
      <w:r w:rsidRPr="00E70CBF">
        <w:rPr>
          <w:rFonts w:ascii="Times New Roman" w:hAnsi="Times New Roman"/>
          <w:sz w:val="28"/>
          <w:szCs w:val="28"/>
          <w:shd w:val="clear" w:color="auto" w:fill="FFFFFF"/>
        </w:rPr>
        <w:t xml:space="preserve">Работа </w:t>
      </w:r>
      <w:r w:rsidRPr="00E70CBF">
        <w:rPr>
          <w:rFonts w:ascii="Times New Roman" w:hAnsi="Times New Roman"/>
          <w:sz w:val="28"/>
          <w:szCs w:val="28"/>
          <w:shd w:val="clear" w:color="auto" w:fill="FFFFFF"/>
          <w:lang w:val="kk-KZ"/>
        </w:rPr>
        <w:t>спортивных секций, кружков и клубов</w:t>
      </w:r>
      <w:r w:rsidRPr="00E70CBF">
        <w:rPr>
          <w:rFonts w:ascii="Times New Roman" w:hAnsi="Times New Roman"/>
          <w:sz w:val="28"/>
          <w:szCs w:val="28"/>
          <w:shd w:val="clear" w:color="auto" w:fill="FFFFFF"/>
        </w:rPr>
        <w:t xml:space="preserve"> организуется и проводится в предметных кабинетах школы, в спортивном зале, </w:t>
      </w:r>
      <w:r>
        <w:rPr>
          <w:rFonts w:ascii="Times New Roman" w:hAnsi="Times New Roman"/>
          <w:sz w:val="28"/>
          <w:szCs w:val="28"/>
          <w:shd w:val="clear" w:color="auto" w:fill="FFFFFF"/>
          <w:lang w:val="kk-KZ"/>
        </w:rPr>
        <w:t>актовом зале</w:t>
      </w:r>
      <w:r w:rsidRPr="00E70CBF">
        <w:rPr>
          <w:rFonts w:ascii="Times New Roman" w:hAnsi="Times New Roman"/>
          <w:sz w:val="28"/>
          <w:szCs w:val="28"/>
          <w:shd w:val="clear" w:color="auto" w:fill="FFFFFF"/>
        </w:rPr>
        <w:t xml:space="preserve"> строго в соответствии с установленным и утвержденным директором школы графиком. График составлен на основании тарификационной ведомости и расписания уроков с учетом санитарно – гигиенических норм.</w:t>
      </w:r>
    </w:p>
    <w:p w14:paraId="278673C1" w14:textId="77777777" w:rsidR="00102CF8" w:rsidRPr="00871207" w:rsidRDefault="00102CF8" w:rsidP="00102CF8">
      <w:pPr>
        <w:shd w:val="clear" w:color="auto" w:fill="FFFFFF" w:themeFill="background1"/>
        <w:spacing w:after="0" w:line="240" w:lineRule="auto"/>
        <w:ind w:right="-1" w:firstLine="567"/>
        <w:jc w:val="both"/>
        <w:rPr>
          <w:rFonts w:ascii="Times New Roman" w:hAnsi="Times New Roman"/>
          <w:sz w:val="28"/>
          <w:szCs w:val="28"/>
          <w:shd w:val="clear" w:color="auto" w:fill="FFFFFF"/>
          <w:lang w:val="kk-KZ"/>
        </w:rPr>
      </w:pPr>
    </w:p>
    <w:p w14:paraId="6C138755" w14:textId="00A5BBE3" w:rsidR="00102CF8" w:rsidRDefault="00102CF8" w:rsidP="00102CF8">
      <w:pPr>
        <w:shd w:val="clear" w:color="auto" w:fill="FFFFFF" w:themeFill="background1"/>
        <w:spacing w:after="0" w:line="240" w:lineRule="auto"/>
        <w:ind w:right="-1"/>
        <w:jc w:val="both"/>
        <w:rPr>
          <w:rFonts w:ascii="Times New Roman" w:hAnsi="Times New Roman"/>
          <w:sz w:val="28"/>
          <w:szCs w:val="28"/>
          <w:shd w:val="clear" w:color="auto" w:fill="FFFFFF"/>
          <w:lang w:val="kk-KZ"/>
        </w:rPr>
      </w:pPr>
    </w:p>
    <w:p w14:paraId="443BA803" w14:textId="77777777" w:rsidR="00102CF8" w:rsidRPr="00871207" w:rsidRDefault="00102CF8" w:rsidP="00102CF8">
      <w:pPr>
        <w:shd w:val="clear" w:color="auto" w:fill="FFFFFF" w:themeFill="background1"/>
        <w:spacing w:after="0" w:line="240" w:lineRule="auto"/>
        <w:ind w:right="-1"/>
        <w:jc w:val="both"/>
        <w:rPr>
          <w:rFonts w:ascii="Times New Roman" w:hAnsi="Times New Roman"/>
          <w:sz w:val="28"/>
          <w:szCs w:val="28"/>
          <w:shd w:val="clear" w:color="auto" w:fill="FFFFFF"/>
          <w:lang w:val="kk-KZ"/>
        </w:rPr>
      </w:pPr>
    </w:p>
    <w:p w14:paraId="3FA956BA" w14:textId="77777777" w:rsidR="00102CF8" w:rsidRDefault="00102CF8" w:rsidP="00102CF8">
      <w:pPr>
        <w:pStyle w:val="ae"/>
        <w:jc w:val="center"/>
        <w:rPr>
          <w:rFonts w:ascii="Times New Roman" w:hAnsi="Times New Roman"/>
          <w:b/>
          <w:sz w:val="28"/>
          <w:szCs w:val="28"/>
          <w:lang w:val="kk-KZ"/>
        </w:rPr>
      </w:pPr>
    </w:p>
    <w:p w14:paraId="18309320" w14:textId="3B1A0C78" w:rsidR="00536120" w:rsidRDefault="00E64409" w:rsidP="00102CF8">
      <w:pPr>
        <w:pStyle w:val="ae"/>
        <w:jc w:val="center"/>
        <w:rPr>
          <w:rFonts w:ascii="Times New Roman" w:hAnsi="Times New Roman"/>
          <w:b/>
          <w:sz w:val="28"/>
          <w:szCs w:val="28"/>
        </w:rPr>
      </w:pPr>
      <w:r>
        <w:rPr>
          <w:rFonts w:ascii="Times New Roman" w:hAnsi="Times New Roman"/>
          <w:b/>
          <w:sz w:val="28"/>
          <w:szCs w:val="28"/>
        </w:rPr>
        <w:t xml:space="preserve">Охват кружками и секциями </w:t>
      </w:r>
    </w:p>
    <w:p w14:paraId="715D26DD" w14:textId="1DA8F33C" w:rsidR="00E64409" w:rsidRDefault="00E64409" w:rsidP="00102CF8">
      <w:pPr>
        <w:pStyle w:val="ae"/>
        <w:jc w:val="center"/>
        <w:rPr>
          <w:rFonts w:ascii="Times New Roman" w:hAnsi="Times New Roman"/>
          <w:b/>
          <w:sz w:val="28"/>
          <w:szCs w:val="28"/>
        </w:rPr>
      </w:pPr>
    </w:p>
    <w:tbl>
      <w:tblPr>
        <w:tblStyle w:val="a5"/>
        <w:tblW w:w="0" w:type="auto"/>
        <w:tblLook w:val="04A0" w:firstRow="1" w:lastRow="0" w:firstColumn="1" w:lastColumn="0" w:noHBand="0" w:noVBand="1"/>
      </w:tblPr>
      <w:tblGrid>
        <w:gridCol w:w="3162"/>
        <w:gridCol w:w="3162"/>
        <w:gridCol w:w="3162"/>
      </w:tblGrid>
      <w:tr w:rsidR="00E64409" w14:paraId="42522115" w14:textId="1E083378" w:rsidTr="005E0B74">
        <w:tc>
          <w:tcPr>
            <w:tcW w:w="3162" w:type="dxa"/>
          </w:tcPr>
          <w:p w14:paraId="1E7BE00C" w14:textId="043E8654" w:rsidR="00E64409" w:rsidRPr="00E64409" w:rsidRDefault="00E64409" w:rsidP="00102CF8">
            <w:pPr>
              <w:pStyle w:val="ae"/>
              <w:jc w:val="center"/>
              <w:rPr>
                <w:rFonts w:ascii="Times New Roman" w:hAnsi="Times New Roman"/>
                <w:bCs/>
                <w:sz w:val="24"/>
                <w:szCs w:val="24"/>
              </w:rPr>
            </w:pPr>
            <w:r w:rsidRPr="00E64409">
              <w:rPr>
                <w:rFonts w:ascii="Times New Roman" w:hAnsi="Times New Roman"/>
                <w:bCs/>
                <w:sz w:val="24"/>
                <w:szCs w:val="24"/>
              </w:rPr>
              <w:t>Учебный год</w:t>
            </w:r>
          </w:p>
        </w:tc>
        <w:tc>
          <w:tcPr>
            <w:tcW w:w="3162" w:type="dxa"/>
          </w:tcPr>
          <w:p w14:paraId="114EFA70" w14:textId="1C5B2C1A" w:rsidR="00E64409" w:rsidRPr="00E64409" w:rsidRDefault="00E64409" w:rsidP="00102CF8">
            <w:pPr>
              <w:pStyle w:val="ae"/>
              <w:jc w:val="center"/>
              <w:rPr>
                <w:rFonts w:ascii="Times New Roman" w:hAnsi="Times New Roman"/>
                <w:bCs/>
                <w:sz w:val="24"/>
                <w:szCs w:val="24"/>
              </w:rPr>
            </w:pPr>
            <w:r w:rsidRPr="00E64409">
              <w:rPr>
                <w:rFonts w:ascii="Times New Roman" w:hAnsi="Times New Roman"/>
                <w:bCs/>
                <w:sz w:val="24"/>
                <w:szCs w:val="24"/>
              </w:rPr>
              <w:t>Кол-во детей  -школа</w:t>
            </w:r>
          </w:p>
        </w:tc>
        <w:tc>
          <w:tcPr>
            <w:tcW w:w="3162" w:type="dxa"/>
          </w:tcPr>
          <w:p w14:paraId="3BAB57F0" w14:textId="0DC0DB02" w:rsidR="00E64409" w:rsidRPr="00E64409" w:rsidRDefault="00E64409" w:rsidP="00102CF8">
            <w:pPr>
              <w:pStyle w:val="ae"/>
              <w:jc w:val="center"/>
              <w:rPr>
                <w:rFonts w:ascii="Times New Roman" w:hAnsi="Times New Roman"/>
                <w:bCs/>
                <w:sz w:val="24"/>
                <w:szCs w:val="24"/>
              </w:rPr>
            </w:pPr>
            <w:r w:rsidRPr="00E64409">
              <w:rPr>
                <w:rFonts w:ascii="Times New Roman" w:hAnsi="Times New Roman"/>
                <w:bCs/>
                <w:sz w:val="24"/>
                <w:szCs w:val="24"/>
              </w:rPr>
              <w:t xml:space="preserve">Колв- детей- вне школы </w:t>
            </w:r>
          </w:p>
        </w:tc>
      </w:tr>
      <w:tr w:rsidR="00E64409" w14:paraId="72593AF9" w14:textId="375967C2" w:rsidTr="005E0B74">
        <w:tc>
          <w:tcPr>
            <w:tcW w:w="3162" w:type="dxa"/>
          </w:tcPr>
          <w:p w14:paraId="63CC02C3" w14:textId="345510E2" w:rsidR="00E64409" w:rsidRPr="00E64409" w:rsidRDefault="00E64409" w:rsidP="00102CF8">
            <w:pPr>
              <w:pStyle w:val="ae"/>
              <w:jc w:val="center"/>
              <w:rPr>
                <w:rFonts w:ascii="Times New Roman" w:hAnsi="Times New Roman"/>
                <w:bCs/>
                <w:sz w:val="24"/>
                <w:szCs w:val="24"/>
              </w:rPr>
            </w:pPr>
            <w:r w:rsidRPr="00E64409">
              <w:rPr>
                <w:rFonts w:ascii="Times New Roman" w:hAnsi="Times New Roman"/>
                <w:bCs/>
                <w:sz w:val="24"/>
                <w:szCs w:val="24"/>
              </w:rPr>
              <w:t>2022-2023</w:t>
            </w:r>
          </w:p>
        </w:tc>
        <w:tc>
          <w:tcPr>
            <w:tcW w:w="3162" w:type="dxa"/>
          </w:tcPr>
          <w:p w14:paraId="2492CE67" w14:textId="33097245" w:rsidR="00E64409" w:rsidRPr="00E64409" w:rsidRDefault="00E64409" w:rsidP="00102CF8">
            <w:pPr>
              <w:pStyle w:val="ae"/>
              <w:jc w:val="center"/>
              <w:rPr>
                <w:rFonts w:ascii="Times New Roman" w:hAnsi="Times New Roman"/>
                <w:bCs/>
                <w:sz w:val="24"/>
                <w:szCs w:val="24"/>
              </w:rPr>
            </w:pPr>
            <w:r w:rsidRPr="00E64409">
              <w:rPr>
                <w:rFonts w:ascii="Times New Roman" w:hAnsi="Times New Roman"/>
                <w:bCs/>
                <w:sz w:val="24"/>
                <w:szCs w:val="24"/>
              </w:rPr>
              <w:t>317</w:t>
            </w:r>
          </w:p>
        </w:tc>
        <w:tc>
          <w:tcPr>
            <w:tcW w:w="3162" w:type="dxa"/>
          </w:tcPr>
          <w:p w14:paraId="7BEE4195" w14:textId="03F2BFD0" w:rsidR="00E64409" w:rsidRPr="00E64409" w:rsidRDefault="00E64409" w:rsidP="00102CF8">
            <w:pPr>
              <w:pStyle w:val="ae"/>
              <w:jc w:val="center"/>
              <w:rPr>
                <w:rFonts w:ascii="Times New Roman" w:hAnsi="Times New Roman"/>
                <w:bCs/>
                <w:sz w:val="24"/>
                <w:szCs w:val="24"/>
              </w:rPr>
            </w:pPr>
            <w:r w:rsidRPr="00E64409">
              <w:rPr>
                <w:rFonts w:ascii="Times New Roman" w:hAnsi="Times New Roman"/>
                <w:bCs/>
                <w:sz w:val="24"/>
                <w:szCs w:val="24"/>
              </w:rPr>
              <w:t>573</w:t>
            </w:r>
          </w:p>
        </w:tc>
      </w:tr>
      <w:tr w:rsidR="00E64409" w14:paraId="000012AF" w14:textId="7E56F599" w:rsidTr="005E0B74">
        <w:tc>
          <w:tcPr>
            <w:tcW w:w="3162" w:type="dxa"/>
          </w:tcPr>
          <w:p w14:paraId="64385FA9" w14:textId="19856E14" w:rsidR="00E64409" w:rsidRPr="00E64409" w:rsidRDefault="00E64409" w:rsidP="00102CF8">
            <w:pPr>
              <w:pStyle w:val="ae"/>
              <w:jc w:val="center"/>
              <w:rPr>
                <w:rFonts w:ascii="Times New Roman" w:hAnsi="Times New Roman"/>
                <w:bCs/>
                <w:sz w:val="24"/>
                <w:szCs w:val="24"/>
              </w:rPr>
            </w:pPr>
            <w:r w:rsidRPr="00E64409">
              <w:rPr>
                <w:rFonts w:ascii="Times New Roman" w:hAnsi="Times New Roman"/>
                <w:bCs/>
                <w:sz w:val="24"/>
                <w:szCs w:val="24"/>
              </w:rPr>
              <w:t>2023-2024</w:t>
            </w:r>
          </w:p>
        </w:tc>
        <w:tc>
          <w:tcPr>
            <w:tcW w:w="3162" w:type="dxa"/>
          </w:tcPr>
          <w:p w14:paraId="61BAC450" w14:textId="67D17968" w:rsidR="00E64409" w:rsidRPr="00E64409" w:rsidRDefault="00E64409" w:rsidP="00102CF8">
            <w:pPr>
              <w:pStyle w:val="ae"/>
              <w:jc w:val="center"/>
              <w:rPr>
                <w:rFonts w:ascii="Times New Roman" w:hAnsi="Times New Roman"/>
                <w:bCs/>
                <w:sz w:val="24"/>
                <w:szCs w:val="24"/>
              </w:rPr>
            </w:pPr>
            <w:r w:rsidRPr="00E64409">
              <w:rPr>
                <w:rFonts w:ascii="Times New Roman" w:hAnsi="Times New Roman"/>
                <w:bCs/>
                <w:sz w:val="24"/>
                <w:szCs w:val="24"/>
              </w:rPr>
              <w:t>349</w:t>
            </w:r>
          </w:p>
        </w:tc>
        <w:tc>
          <w:tcPr>
            <w:tcW w:w="3162" w:type="dxa"/>
          </w:tcPr>
          <w:p w14:paraId="6918F42D" w14:textId="0533D409" w:rsidR="00E64409" w:rsidRPr="00E64409" w:rsidRDefault="00E64409" w:rsidP="00102CF8">
            <w:pPr>
              <w:pStyle w:val="ae"/>
              <w:jc w:val="center"/>
              <w:rPr>
                <w:rFonts w:ascii="Times New Roman" w:hAnsi="Times New Roman"/>
                <w:bCs/>
                <w:sz w:val="24"/>
                <w:szCs w:val="24"/>
              </w:rPr>
            </w:pPr>
            <w:r w:rsidRPr="00E64409">
              <w:rPr>
                <w:rFonts w:ascii="Times New Roman" w:hAnsi="Times New Roman"/>
                <w:bCs/>
                <w:sz w:val="24"/>
                <w:szCs w:val="24"/>
              </w:rPr>
              <w:t>597</w:t>
            </w:r>
          </w:p>
        </w:tc>
      </w:tr>
      <w:tr w:rsidR="00E64409" w14:paraId="38688C4A" w14:textId="7D5C5D74" w:rsidTr="005E0B74">
        <w:tc>
          <w:tcPr>
            <w:tcW w:w="3162" w:type="dxa"/>
          </w:tcPr>
          <w:p w14:paraId="0D9FB66F" w14:textId="3C99BE67" w:rsidR="00E64409" w:rsidRPr="00E64409" w:rsidRDefault="00E64409" w:rsidP="00102CF8">
            <w:pPr>
              <w:pStyle w:val="ae"/>
              <w:jc w:val="center"/>
              <w:rPr>
                <w:rFonts w:ascii="Times New Roman" w:hAnsi="Times New Roman"/>
                <w:bCs/>
                <w:sz w:val="24"/>
                <w:szCs w:val="24"/>
              </w:rPr>
            </w:pPr>
            <w:r w:rsidRPr="00E64409">
              <w:rPr>
                <w:rFonts w:ascii="Times New Roman" w:hAnsi="Times New Roman"/>
                <w:bCs/>
                <w:sz w:val="24"/>
                <w:szCs w:val="24"/>
              </w:rPr>
              <w:t xml:space="preserve">2024-2025 </w:t>
            </w:r>
          </w:p>
        </w:tc>
        <w:tc>
          <w:tcPr>
            <w:tcW w:w="3162" w:type="dxa"/>
          </w:tcPr>
          <w:p w14:paraId="43268928" w14:textId="4CB26643" w:rsidR="00E64409" w:rsidRPr="00E64409" w:rsidRDefault="00E64409" w:rsidP="00102CF8">
            <w:pPr>
              <w:pStyle w:val="ae"/>
              <w:jc w:val="center"/>
              <w:rPr>
                <w:rFonts w:ascii="Times New Roman" w:hAnsi="Times New Roman"/>
                <w:bCs/>
                <w:sz w:val="24"/>
                <w:szCs w:val="24"/>
              </w:rPr>
            </w:pPr>
            <w:r w:rsidRPr="00E64409">
              <w:rPr>
                <w:rFonts w:ascii="Times New Roman" w:hAnsi="Times New Roman"/>
                <w:bCs/>
                <w:sz w:val="24"/>
                <w:szCs w:val="24"/>
              </w:rPr>
              <w:t>380</w:t>
            </w:r>
          </w:p>
        </w:tc>
        <w:tc>
          <w:tcPr>
            <w:tcW w:w="3162" w:type="dxa"/>
          </w:tcPr>
          <w:p w14:paraId="5B7A15B0" w14:textId="47A42ED7" w:rsidR="00E64409" w:rsidRPr="00E64409" w:rsidRDefault="00E64409" w:rsidP="00102CF8">
            <w:pPr>
              <w:pStyle w:val="ae"/>
              <w:jc w:val="center"/>
              <w:rPr>
                <w:rFonts w:ascii="Times New Roman" w:hAnsi="Times New Roman"/>
                <w:bCs/>
                <w:sz w:val="24"/>
                <w:szCs w:val="24"/>
              </w:rPr>
            </w:pPr>
            <w:r w:rsidRPr="00E64409">
              <w:rPr>
                <w:rFonts w:ascii="Times New Roman" w:hAnsi="Times New Roman"/>
                <w:bCs/>
                <w:sz w:val="24"/>
                <w:szCs w:val="24"/>
              </w:rPr>
              <w:t>599</w:t>
            </w:r>
          </w:p>
        </w:tc>
      </w:tr>
    </w:tbl>
    <w:p w14:paraId="7587FD84" w14:textId="77777777" w:rsidR="00E64409" w:rsidRDefault="00E64409" w:rsidP="00102CF8">
      <w:pPr>
        <w:pStyle w:val="ae"/>
        <w:jc w:val="center"/>
        <w:rPr>
          <w:rFonts w:ascii="Times New Roman" w:hAnsi="Times New Roman"/>
          <w:b/>
          <w:sz w:val="28"/>
          <w:szCs w:val="28"/>
        </w:rPr>
      </w:pPr>
    </w:p>
    <w:p w14:paraId="5007E049" w14:textId="77777777" w:rsidR="00E64409" w:rsidRDefault="00E64409" w:rsidP="00102CF8">
      <w:pPr>
        <w:pStyle w:val="ae"/>
        <w:jc w:val="center"/>
        <w:rPr>
          <w:rFonts w:ascii="Times New Roman" w:hAnsi="Times New Roman"/>
          <w:b/>
          <w:sz w:val="28"/>
          <w:szCs w:val="28"/>
        </w:rPr>
      </w:pPr>
    </w:p>
    <w:p w14:paraId="5D1501A2" w14:textId="77777777" w:rsidR="00536120" w:rsidRPr="00206EB6" w:rsidRDefault="00536120" w:rsidP="00536120">
      <w:pPr>
        <w:spacing w:after="0" w:line="240" w:lineRule="auto"/>
        <w:jc w:val="center"/>
        <w:rPr>
          <w:rFonts w:ascii="Times New Roman" w:hAnsi="Times New Roman" w:cs="Times New Roman"/>
          <w:b/>
          <w:sz w:val="28"/>
          <w:szCs w:val="28"/>
          <w:lang w:val="kk-KZ"/>
        </w:rPr>
      </w:pPr>
      <w:r w:rsidRPr="00206EB6">
        <w:rPr>
          <w:rFonts w:ascii="Times New Roman" w:hAnsi="Times New Roman" w:cs="Times New Roman"/>
          <w:b/>
          <w:sz w:val="28"/>
          <w:szCs w:val="28"/>
          <w:lang w:val="kk-KZ"/>
        </w:rPr>
        <w:t>График спортивных секций на 2024-2025 учебный год</w:t>
      </w:r>
    </w:p>
    <w:p w14:paraId="09EC9E96" w14:textId="77777777" w:rsidR="00536120" w:rsidRDefault="00536120" w:rsidP="00536120">
      <w:pPr>
        <w:spacing w:after="0" w:line="240" w:lineRule="auto"/>
        <w:jc w:val="center"/>
        <w:rPr>
          <w:rFonts w:ascii="Times New Roman" w:hAnsi="Times New Roman" w:cs="Times New Roman"/>
          <w:b/>
          <w:sz w:val="28"/>
          <w:szCs w:val="28"/>
          <w:lang w:val="kk-KZ"/>
        </w:rPr>
      </w:pPr>
      <w:r w:rsidRPr="00206EB6">
        <w:rPr>
          <w:rFonts w:ascii="Times New Roman" w:hAnsi="Times New Roman" w:cs="Times New Roman"/>
          <w:b/>
          <w:sz w:val="28"/>
          <w:szCs w:val="28"/>
          <w:lang w:val="kk-KZ"/>
        </w:rPr>
        <w:t>5-11 классы</w:t>
      </w:r>
    </w:p>
    <w:tbl>
      <w:tblPr>
        <w:tblStyle w:val="a5"/>
        <w:tblW w:w="10143" w:type="dxa"/>
        <w:tblLook w:val="04A0" w:firstRow="1" w:lastRow="0" w:firstColumn="1" w:lastColumn="0" w:noHBand="0" w:noVBand="1"/>
      </w:tblPr>
      <w:tblGrid>
        <w:gridCol w:w="458"/>
        <w:gridCol w:w="858"/>
        <w:gridCol w:w="1672"/>
        <w:gridCol w:w="1320"/>
        <w:gridCol w:w="1257"/>
        <w:gridCol w:w="1320"/>
        <w:gridCol w:w="1320"/>
        <w:gridCol w:w="1938"/>
      </w:tblGrid>
      <w:tr w:rsidR="00536120" w14:paraId="5F284336" w14:textId="77777777" w:rsidTr="00536120">
        <w:tc>
          <w:tcPr>
            <w:tcW w:w="458" w:type="dxa"/>
          </w:tcPr>
          <w:p w14:paraId="101D7FDA" w14:textId="77777777" w:rsidR="00536120" w:rsidRPr="00536120" w:rsidRDefault="00536120" w:rsidP="00636C4A">
            <w:pPr>
              <w:jc w:val="center"/>
              <w:rPr>
                <w:rFonts w:ascii="Times New Roman" w:hAnsi="Times New Roman" w:cs="Times New Roman"/>
                <w:b/>
                <w:sz w:val="24"/>
                <w:szCs w:val="24"/>
                <w:lang w:val="kk-KZ"/>
              </w:rPr>
            </w:pPr>
            <w:r w:rsidRPr="00536120">
              <w:rPr>
                <w:rFonts w:ascii="Times New Roman" w:hAnsi="Times New Roman" w:cs="Times New Roman"/>
                <w:b/>
                <w:sz w:val="24"/>
                <w:szCs w:val="24"/>
                <w:lang w:val="kk-KZ"/>
              </w:rPr>
              <w:t>№</w:t>
            </w:r>
          </w:p>
        </w:tc>
        <w:tc>
          <w:tcPr>
            <w:tcW w:w="858" w:type="dxa"/>
          </w:tcPr>
          <w:p w14:paraId="56BE8112" w14:textId="77777777" w:rsidR="00536120" w:rsidRPr="00536120" w:rsidRDefault="00536120" w:rsidP="00636C4A">
            <w:pPr>
              <w:jc w:val="center"/>
              <w:rPr>
                <w:rFonts w:ascii="Times New Roman" w:hAnsi="Times New Roman" w:cs="Times New Roman"/>
                <w:b/>
                <w:sz w:val="24"/>
                <w:szCs w:val="24"/>
                <w:lang w:val="kk-KZ"/>
              </w:rPr>
            </w:pPr>
            <w:r w:rsidRPr="00536120">
              <w:rPr>
                <w:rFonts w:ascii="Times New Roman" w:hAnsi="Times New Roman" w:cs="Times New Roman"/>
                <w:b/>
                <w:sz w:val="24"/>
                <w:szCs w:val="24"/>
                <w:lang w:val="kk-KZ"/>
              </w:rPr>
              <w:t xml:space="preserve">Класс </w:t>
            </w:r>
          </w:p>
        </w:tc>
        <w:tc>
          <w:tcPr>
            <w:tcW w:w="1672" w:type="dxa"/>
          </w:tcPr>
          <w:p w14:paraId="404509CC" w14:textId="77777777" w:rsidR="00536120" w:rsidRPr="00536120" w:rsidRDefault="00536120" w:rsidP="00636C4A">
            <w:pPr>
              <w:jc w:val="center"/>
              <w:rPr>
                <w:rFonts w:ascii="Times New Roman" w:hAnsi="Times New Roman" w:cs="Times New Roman"/>
                <w:b/>
                <w:sz w:val="24"/>
                <w:szCs w:val="24"/>
                <w:lang w:val="kk-KZ"/>
              </w:rPr>
            </w:pPr>
            <w:r w:rsidRPr="00536120">
              <w:rPr>
                <w:rFonts w:ascii="Times New Roman" w:hAnsi="Times New Roman" w:cs="Times New Roman"/>
                <w:b/>
                <w:sz w:val="24"/>
                <w:szCs w:val="24"/>
                <w:lang w:val="kk-KZ"/>
              </w:rPr>
              <w:t xml:space="preserve"> Понедельник </w:t>
            </w:r>
          </w:p>
        </w:tc>
        <w:tc>
          <w:tcPr>
            <w:tcW w:w="1320" w:type="dxa"/>
          </w:tcPr>
          <w:p w14:paraId="3395A257" w14:textId="77777777" w:rsidR="00536120" w:rsidRPr="00536120" w:rsidRDefault="00536120" w:rsidP="00636C4A">
            <w:pPr>
              <w:jc w:val="center"/>
              <w:rPr>
                <w:rFonts w:ascii="Times New Roman" w:hAnsi="Times New Roman" w:cs="Times New Roman"/>
                <w:b/>
                <w:sz w:val="24"/>
                <w:szCs w:val="24"/>
                <w:lang w:val="kk-KZ"/>
              </w:rPr>
            </w:pPr>
            <w:r w:rsidRPr="00536120">
              <w:rPr>
                <w:rFonts w:ascii="Times New Roman" w:hAnsi="Times New Roman" w:cs="Times New Roman"/>
                <w:b/>
                <w:sz w:val="24"/>
                <w:szCs w:val="24"/>
                <w:lang w:val="kk-KZ"/>
              </w:rPr>
              <w:t xml:space="preserve">Вторник </w:t>
            </w:r>
          </w:p>
        </w:tc>
        <w:tc>
          <w:tcPr>
            <w:tcW w:w="1257" w:type="dxa"/>
          </w:tcPr>
          <w:p w14:paraId="0E81A52C" w14:textId="77777777" w:rsidR="00536120" w:rsidRPr="00536120" w:rsidRDefault="00536120" w:rsidP="00636C4A">
            <w:pPr>
              <w:jc w:val="center"/>
              <w:rPr>
                <w:rFonts w:ascii="Times New Roman" w:hAnsi="Times New Roman" w:cs="Times New Roman"/>
                <w:b/>
                <w:sz w:val="24"/>
                <w:szCs w:val="24"/>
                <w:lang w:val="kk-KZ"/>
              </w:rPr>
            </w:pPr>
            <w:r w:rsidRPr="00536120">
              <w:rPr>
                <w:rFonts w:ascii="Times New Roman" w:hAnsi="Times New Roman" w:cs="Times New Roman"/>
                <w:b/>
                <w:sz w:val="24"/>
                <w:szCs w:val="24"/>
                <w:lang w:val="kk-KZ"/>
              </w:rPr>
              <w:t xml:space="preserve">Среда </w:t>
            </w:r>
          </w:p>
        </w:tc>
        <w:tc>
          <w:tcPr>
            <w:tcW w:w="1320" w:type="dxa"/>
          </w:tcPr>
          <w:p w14:paraId="1EAA39FD" w14:textId="77777777" w:rsidR="00536120" w:rsidRPr="00536120" w:rsidRDefault="00536120" w:rsidP="00636C4A">
            <w:pPr>
              <w:jc w:val="center"/>
              <w:rPr>
                <w:rFonts w:ascii="Times New Roman" w:hAnsi="Times New Roman" w:cs="Times New Roman"/>
                <w:b/>
                <w:sz w:val="24"/>
                <w:szCs w:val="24"/>
                <w:lang w:val="kk-KZ"/>
              </w:rPr>
            </w:pPr>
            <w:r w:rsidRPr="00536120">
              <w:rPr>
                <w:rFonts w:ascii="Times New Roman" w:hAnsi="Times New Roman" w:cs="Times New Roman"/>
                <w:b/>
                <w:sz w:val="24"/>
                <w:szCs w:val="24"/>
                <w:lang w:val="kk-KZ"/>
              </w:rPr>
              <w:t xml:space="preserve">Четверг </w:t>
            </w:r>
          </w:p>
        </w:tc>
        <w:tc>
          <w:tcPr>
            <w:tcW w:w="1320" w:type="dxa"/>
          </w:tcPr>
          <w:p w14:paraId="037F70D0" w14:textId="77777777" w:rsidR="00536120" w:rsidRPr="00536120" w:rsidRDefault="00536120" w:rsidP="00636C4A">
            <w:pPr>
              <w:jc w:val="center"/>
              <w:rPr>
                <w:rFonts w:ascii="Times New Roman" w:hAnsi="Times New Roman" w:cs="Times New Roman"/>
                <w:b/>
                <w:sz w:val="24"/>
                <w:szCs w:val="24"/>
                <w:lang w:val="kk-KZ"/>
              </w:rPr>
            </w:pPr>
            <w:r w:rsidRPr="00536120">
              <w:rPr>
                <w:rFonts w:ascii="Times New Roman" w:hAnsi="Times New Roman" w:cs="Times New Roman"/>
                <w:b/>
                <w:sz w:val="24"/>
                <w:szCs w:val="24"/>
                <w:lang w:val="kk-KZ"/>
              </w:rPr>
              <w:t xml:space="preserve">Пятница </w:t>
            </w:r>
          </w:p>
        </w:tc>
        <w:tc>
          <w:tcPr>
            <w:tcW w:w="1938" w:type="dxa"/>
          </w:tcPr>
          <w:p w14:paraId="4B177D21" w14:textId="77777777" w:rsidR="00536120" w:rsidRPr="00536120" w:rsidRDefault="00536120" w:rsidP="00636C4A">
            <w:pPr>
              <w:jc w:val="center"/>
              <w:rPr>
                <w:rFonts w:ascii="Times New Roman" w:hAnsi="Times New Roman" w:cs="Times New Roman"/>
                <w:b/>
                <w:sz w:val="24"/>
                <w:szCs w:val="24"/>
                <w:lang w:val="kk-KZ"/>
              </w:rPr>
            </w:pPr>
            <w:r w:rsidRPr="00536120">
              <w:rPr>
                <w:rFonts w:ascii="Times New Roman" w:hAnsi="Times New Roman" w:cs="Times New Roman"/>
                <w:b/>
                <w:sz w:val="24"/>
                <w:szCs w:val="24"/>
                <w:lang w:val="kk-KZ"/>
              </w:rPr>
              <w:t xml:space="preserve">Ответственный </w:t>
            </w:r>
          </w:p>
        </w:tc>
      </w:tr>
      <w:tr w:rsidR="00536120" w14:paraId="531670BB" w14:textId="77777777" w:rsidTr="00536120">
        <w:tc>
          <w:tcPr>
            <w:tcW w:w="458" w:type="dxa"/>
          </w:tcPr>
          <w:p w14:paraId="26A761DC" w14:textId="77777777" w:rsidR="00536120" w:rsidRPr="00536120" w:rsidRDefault="00536120" w:rsidP="00636C4A">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1</w:t>
            </w:r>
          </w:p>
        </w:tc>
        <w:tc>
          <w:tcPr>
            <w:tcW w:w="858" w:type="dxa"/>
          </w:tcPr>
          <w:p w14:paraId="7E61F655" w14:textId="77777777" w:rsidR="00536120" w:rsidRPr="00536120" w:rsidRDefault="00536120" w:rsidP="00636C4A">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5-8</w:t>
            </w:r>
          </w:p>
        </w:tc>
        <w:tc>
          <w:tcPr>
            <w:tcW w:w="1672" w:type="dxa"/>
          </w:tcPr>
          <w:p w14:paraId="5A8A429F" w14:textId="77777777" w:rsidR="00536120" w:rsidRPr="00536120" w:rsidRDefault="00536120" w:rsidP="00636C4A">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Баскетбол</w:t>
            </w:r>
          </w:p>
          <w:p w14:paraId="052ABB50" w14:textId="77777777" w:rsidR="00536120" w:rsidRPr="00536120" w:rsidRDefault="00536120" w:rsidP="00636C4A">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мальчики</w:t>
            </w:r>
          </w:p>
        </w:tc>
        <w:tc>
          <w:tcPr>
            <w:tcW w:w="1320" w:type="dxa"/>
          </w:tcPr>
          <w:p w14:paraId="53608E9B" w14:textId="77777777" w:rsidR="00536120" w:rsidRPr="00536120" w:rsidRDefault="00536120" w:rsidP="00636C4A">
            <w:pPr>
              <w:jc w:val="center"/>
              <w:rPr>
                <w:rFonts w:ascii="Times New Roman" w:hAnsi="Times New Roman" w:cs="Times New Roman"/>
                <w:sz w:val="24"/>
                <w:szCs w:val="24"/>
                <w:lang w:val="kk-KZ"/>
              </w:rPr>
            </w:pPr>
          </w:p>
        </w:tc>
        <w:tc>
          <w:tcPr>
            <w:tcW w:w="1257" w:type="dxa"/>
          </w:tcPr>
          <w:p w14:paraId="3A4BA008" w14:textId="77777777" w:rsidR="00536120" w:rsidRPr="00536120" w:rsidRDefault="00536120" w:rsidP="00636C4A">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Баскетбол</w:t>
            </w:r>
          </w:p>
          <w:p w14:paraId="024736F1" w14:textId="77777777" w:rsidR="00536120" w:rsidRPr="00536120" w:rsidRDefault="00536120" w:rsidP="00636C4A">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мальчики</w:t>
            </w:r>
          </w:p>
        </w:tc>
        <w:tc>
          <w:tcPr>
            <w:tcW w:w="1320" w:type="dxa"/>
          </w:tcPr>
          <w:p w14:paraId="01135B79" w14:textId="77777777" w:rsidR="00536120" w:rsidRPr="00536120" w:rsidRDefault="00536120" w:rsidP="00636C4A">
            <w:pPr>
              <w:jc w:val="center"/>
              <w:rPr>
                <w:rFonts w:ascii="Times New Roman" w:hAnsi="Times New Roman" w:cs="Times New Roman"/>
                <w:sz w:val="24"/>
                <w:szCs w:val="24"/>
                <w:lang w:val="kk-KZ"/>
              </w:rPr>
            </w:pPr>
          </w:p>
        </w:tc>
        <w:tc>
          <w:tcPr>
            <w:tcW w:w="1320" w:type="dxa"/>
          </w:tcPr>
          <w:p w14:paraId="5EA8F2F8" w14:textId="77777777" w:rsidR="00536120" w:rsidRPr="00536120" w:rsidRDefault="00536120" w:rsidP="00636C4A">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Баскетбол</w:t>
            </w:r>
          </w:p>
          <w:p w14:paraId="127E05E8" w14:textId="77777777" w:rsidR="00536120" w:rsidRPr="00536120" w:rsidRDefault="00536120" w:rsidP="00636C4A">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мальчики</w:t>
            </w:r>
          </w:p>
        </w:tc>
        <w:tc>
          <w:tcPr>
            <w:tcW w:w="1938" w:type="dxa"/>
          </w:tcPr>
          <w:p w14:paraId="07B558A5" w14:textId="77777777" w:rsidR="00536120" w:rsidRPr="00536120" w:rsidRDefault="00536120" w:rsidP="00636C4A">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Жанабаев А.Б.</w:t>
            </w:r>
          </w:p>
        </w:tc>
      </w:tr>
      <w:tr w:rsidR="00536120" w14:paraId="238CCD70" w14:textId="77777777" w:rsidTr="00536120">
        <w:tc>
          <w:tcPr>
            <w:tcW w:w="458" w:type="dxa"/>
          </w:tcPr>
          <w:p w14:paraId="1EEF9804" w14:textId="77777777" w:rsidR="00536120" w:rsidRPr="00536120" w:rsidRDefault="00536120" w:rsidP="00636C4A">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2</w:t>
            </w:r>
          </w:p>
        </w:tc>
        <w:tc>
          <w:tcPr>
            <w:tcW w:w="858" w:type="dxa"/>
          </w:tcPr>
          <w:p w14:paraId="68A7A260" w14:textId="77777777" w:rsidR="00536120" w:rsidRPr="00536120" w:rsidRDefault="00536120" w:rsidP="00636C4A">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8-9</w:t>
            </w:r>
          </w:p>
        </w:tc>
        <w:tc>
          <w:tcPr>
            <w:tcW w:w="1672" w:type="dxa"/>
          </w:tcPr>
          <w:p w14:paraId="4C2A30C5" w14:textId="77777777" w:rsidR="00536120" w:rsidRPr="00536120" w:rsidRDefault="00536120" w:rsidP="00636C4A">
            <w:pPr>
              <w:jc w:val="center"/>
              <w:rPr>
                <w:rFonts w:ascii="Times New Roman" w:hAnsi="Times New Roman" w:cs="Times New Roman"/>
                <w:sz w:val="24"/>
                <w:szCs w:val="24"/>
                <w:lang w:val="kk-KZ"/>
              </w:rPr>
            </w:pPr>
          </w:p>
        </w:tc>
        <w:tc>
          <w:tcPr>
            <w:tcW w:w="1320" w:type="dxa"/>
          </w:tcPr>
          <w:p w14:paraId="099DE3F1" w14:textId="77777777" w:rsidR="00536120" w:rsidRPr="00536120" w:rsidRDefault="00536120" w:rsidP="00636C4A">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Волейбол</w:t>
            </w:r>
          </w:p>
          <w:p w14:paraId="093E4E06" w14:textId="77777777" w:rsidR="00536120" w:rsidRPr="00536120" w:rsidRDefault="00536120" w:rsidP="00636C4A">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Мальчики, девочки</w:t>
            </w:r>
          </w:p>
        </w:tc>
        <w:tc>
          <w:tcPr>
            <w:tcW w:w="1257" w:type="dxa"/>
          </w:tcPr>
          <w:p w14:paraId="3643FBDF" w14:textId="77777777" w:rsidR="00536120" w:rsidRPr="00536120" w:rsidRDefault="00536120" w:rsidP="00636C4A">
            <w:pPr>
              <w:jc w:val="center"/>
              <w:rPr>
                <w:rFonts w:ascii="Times New Roman" w:hAnsi="Times New Roman" w:cs="Times New Roman"/>
                <w:sz w:val="24"/>
                <w:szCs w:val="24"/>
                <w:lang w:val="kk-KZ"/>
              </w:rPr>
            </w:pPr>
          </w:p>
        </w:tc>
        <w:tc>
          <w:tcPr>
            <w:tcW w:w="1320" w:type="dxa"/>
          </w:tcPr>
          <w:p w14:paraId="69225C9F" w14:textId="77777777" w:rsidR="00536120" w:rsidRPr="00536120" w:rsidRDefault="00536120" w:rsidP="00636C4A">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Волейбол</w:t>
            </w:r>
          </w:p>
          <w:p w14:paraId="66482BF5" w14:textId="77777777" w:rsidR="00536120" w:rsidRPr="00536120" w:rsidRDefault="00536120" w:rsidP="00636C4A">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Мальчики, девочки</w:t>
            </w:r>
          </w:p>
        </w:tc>
        <w:tc>
          <w:tcPr>
            <w:tcW w:w="1320" w:type="dxa"/>
          </w:tcPr>
          <w:p w14:paraId="79CB3AEE" w14:textId="77777777" w:rsidR="00536120" w:rsidRPr="00536120" w:rsidRDefault="00536120" w:rsidP="00636C4A">
            <w:pPr>
              <w:jc w:val="center"/>
              <w:rPr>
                <w:rFonts w:ascii="Times New Roman" w:hAnsi="Times New Roman" w:cs="Times New Roman"/>
                <w:sz w:val="24"/>
                <w:szCs w:val="24"/>
                <w:lang w:val="kk-KZ"/>
              </w:rPr>
            </w:pPr>
          </w:p>
        </w:tc>
        <w:tc>
          <w:tcPr>
            <w:tcW w:w="1938" w:type="dxa"/>
          </w:tcPr>
          <w:p w14:paraId="04A0B001" w14:textId="77777777" w:rsidR="00536120" w:rsidRPr="00536120" w:rsidRDefault="00536120" w:rsidP="00636C4A">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Жумабеков У.А.</w:t>
            </w:r>
          </w:p>
        </w:tc>
      </w:tr>
      <w:tr w:rsidR="00536120" w14:paraId="021917E3" w14:textId="77777777" w:rsidTr="00536120">
        <w:tc>
          <w:tcPr>
            <w:tcW w:w="458" w:type="dxa"/>
          </w:tcPr>
          <w:p w14:paraId="6BB20891" w14:textId="77777777" w:rsidR="00536120" w:rsidRPr="00536120" w:rsidRDefault="00536120" w:rsidP="00636C4A">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3</w:t>
            </w:r>
          </w:p>
        </w:tc>
        <w:tc>
          <w:tcPr>
            <w:tcW w:w="858" w:type="dxa"/>
          </w:tcPr>
          <w:p w14:paraId="27FF9C70" w14:textId="77777777" w:rsidR="00536120" w:rsidRPr="00536120" w:rsidRDefault="00536120" w:rsidP="00636C4A">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5-11</w:t>
            </w:r>
          </w:p>
        </w:tc>
        <w:tc>
          <w:tcPr>
            <w:tcW w:w="1672" w:type="dxa"/>
          </w:tcPr>
          <w:p w14:paraId="5805D9CE" w14:textId="77777777" w:rsidR="00536120" w:rsidRPr="00536120" w:rsidRDefault="00536120" w:rsidP="00636C4A">
            <w:pPr>
              <w:jc w:val="center"/>
              <w:rPr>
                <w:rFonts w:ascii="Times New Roman" w:hAnsi="Times New Roman" w:cs="Times New Roman"/>
                <w:sz w:val="24"/>
                <w:szCs w:val="24"/>
                <w:lang w:val="kk-KZ"/>
              </w:rPr>
            </w:pPr>
          </w:p>
        </w:tc>
        <w:tc>
          <w:tcPr>
            <w:tcW w:w="1320" w:type="dxa"/>
          </w:tcPr>
          <w:p w14:paraId="7381AA72" w14:textId="77777777" w:rsidR="00536120" w:rsidRPr="00536120" w:rsidRDefault="00536120" w:rsidP="00636C4A">
            <w:pPr>
              <w:jc w:val="center"/>
              <w:rPr>
                <w:rFonts w:ascii="Times New Roman" w:hAnsi="Times New Roman" w:cs="Times New Roman"/>
                <w:sz w:val="24"/>
                <w:szCs w:val="24"/>
                <w:lang w:val="kk-KZ"/>
              </w:rPr>
            </w:pPr>
          </w:p>
        </w:tc>
        <w:tc>
          <w:tcPr>
            <w:tcW w:w="1257" w:type="dxa"/>
          </w:tcPr>
          <w:p w14:paraId="5074C5DC" w14:textId="77777777" w:rsidR="00536120" w:rsidRPr="00536120" w:rsidRDefault="00536120" w:rsidP="00636C4A">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 xml:space="preserve">Футбол </w:t>
            </w:r>
          </w:p>
          <w:p w14:paraId="2AD758DF" w14:textId="77777777" w:rsidR="00536120" w:rsidRPr="00536120" w:rsidRDefault="00536120" w:rsidP="00636C4A">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мальчики</w:t>
            </w:r>
          </w:p>
        </w:tc>
        <w:tc>
          <w:tcPr>
            <w:tcW w:w="1320" w:type="dxa"/>
          </w:tcPr>
          <w:p w14:paraId="22793596" w14:textId="77777777" w:rsidR="00536120" w:rsidRPr="00536120" w:rsidRDefault="00536120" w:rsidP="00636C4A">
            <w:pPr>
              <w:jc w:val="center"/>
              <w:rPr>
                <w:rFonts w:ascii="Times New Roman" w:hAnsi="Times New Roman" w:cs="Times New Roman"/>
                <w:sz w:val="24"/>
                <w:szCs w:val="24"/>
                <w:lang w:val="kk-KZ"/>
              </w:rPr>
            </w:pPr>
          </w:p>
        </w:tc>
        <w:tc>
          <w:tcPr>
            <w:tcW w:w="1320" w:type="dxa"/>
          </w:tcPr>
          <w:p w14:paraId="1F09756A" w14:textId="77777777" w:rsidR="00536120" w:rsidRPr="00536120" w:rsidRDefault="00536120" w:rsidP="00636C4A">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 xml:space="preserve">Футбол </w:t>
            </w:r>
          </w:p>
          <w:p w14:paraId="48EA26A5" w14:textId="77777777" w:rsidR="00536120" w:rsidRPr="00536120" w:rsidRDefault="00536120" w:rsidP="00636C4A">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мальчики</w:t>
            </w:r>
          </w:p>
        </w:tc>
        <w:tc>
          <w:tcPr>
            <w:tcW w:w="1938" w:type="dxa"/>
          </w:tcPr>
          <w:p w14:paraId="59D95830" w14:textId="77777777" w:rsidR="00536120" w:rsidRPr="00536120" w:rsidRDefault="00536120" w:rsidP="00636C4A">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Кабылдин Н.К.</w:t>
            </w:r>
          </w:p>
        </w:tc>
      </w:tr>
      <w:tr w:rsidR="00536120" w14:paraId="7042358A" w14:textId="77777777" w:rsidTr="00536120">
        <w:tc>
          <w:tcPr>
            <w:tcW w:w="458" w:type="dxa"/>
          </w:tcPr>
          <w:p w14:paraId="17B608E7" w14:textId="77777777" w:rsidR="00536120" w:rsidRPr="00536120" w:rsidRDefault="00536120" w:rsidP="00636C4A">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4</w:t>
            </w:r>
          </w:p>
        </w:tc>
        <w:tc>
          <w:tcPr>
            <w:tcW w:w="858" w:type="dxa"/>
          </w:tcPr>
          <w:p w14:paraId="3D804A8E" w14:textId="77777777" w:rsidR="00536120" w:rsidRPr="00536120" w:rsidRDefault="00536120" w:rsidP="00636C4A">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5-6</w:t>
            </w:r>
          </w:p>
        </w:tc>
        <w:tc>
          <w:tcPr>
            <w:tcW w:w="1672" w:type="dxa"/>
          </w:tcPr>
          <w:p w14:paraId="3DAB5F6F" w14:textId="77777777" w:rsidR="00536120" w:rsidRPr="00536120" w:rsidRDefault="00536120" w:rsidP="00636C4A">
            <w:pPr>
              <w:jc w:val="center"/>
              <w:rPr>
                <w:rFonts w:ascii="Times New Roman" w:hAnsi="Times New Roman" w:cs="Times New Roman"/>
                <w:sz w:val="24"/>
                <w:szCs w:val="24"/>
                <w:lang w:val="kk-KZ"/>
              </w:rPr>
            </w:pPr>
          </w:p>
        </w:tc>
        <w:tc>
          <w:tcPr>
            <w:tcW w:w="1320" w:type="dxa"/>
          </w:tcPr>
          <w:p w14:paraId="7278FD83" w14:textId="77777777" w:rsidR="00536120" w:rsidRPr="00536120" w:rsidRDefault="00536120" w:rsidP="00636C4A">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Шашки, шахматы</w:t>
            </w:r>
          </w:p>
          <w:p w14:paraId="26A282C7" w14:textId="77777777" w:rsidR="00536120" w:rsidRPr="00536120" w:rsidRDefault="00536120" w:rsidP="00636C4A">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Мальчики, девочки</w:t>
            </w:r>
          </w:p>
        </w:tc>
        <w:tc>
          <w:tcPr>
            <w:tcW w:w="1257" w:type="dxa"/>
          </w:tcPr>
          <w:p w14:paraId="437FCD42" w14:textId="77777777" w:rsidR="00536120" w:rsidRPr="00536120" w:rsidRDefault="00536120" w:rsidP="00636C4A">
            <w:pPr>
              <w:jc w:val="center"/>
              <w:rPr>
                <w:rFonts w:ascii="Times New Roman" w:hAnsi="Times New Roman" w:cs="Times New Roman"/>
                <w:sz w:val="24"/>
                <w:szCs w:val="24"/>
                <w:lang w:val="kk-KZ"/>
              </w:rPr>
            </w:pPr>
          </w:p>
        </w:tc>
        <w:tc>
          <w:tcPr>
            <w:tcW w:w="1320" w:type="dxa"/>
          </w:tcPr>
          <w:p w14:paraId="18F222F6" w14:textId="77777777" w:rsidR="00536120" w:rsidRPr="00536120" w:rsidRDefault="00536120" w:rsidP="00636C4A">
            <w:pPr>
              <w:jc w:val="center"/>
              <w:rPr>
                <w:rFonts w:ascii="Times New Roman" w:hAnsi="Times New Roman" w:cs="Times New Roman"/>
                <w:sz w:val="24"/>
                <w:szCs w:val="24"/>
                <w:lang w:val="kk-KZ"/>
              </w:rPr>
            </w:pPr>
          </w:p>
        </w:tc>
        <w:tc>
          <w:tcPr>
            <w:tcW w:w="1320" w:type="dxa"/>
          </w:tcPr>
          <w:p w14:paraId="1C3403DF" w14:textId="77777777" w:rsidR="00536120" w:rsidRPr="00536120" w:rsidRDefault="00536120" w:rsidP="00636C4A">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Шашки, шахматы</w:t>
            </w:r>
          </w:p>
          <w:p w14:paraId="128546F3" w14:textId="77777777" w:rsidR="00536120" w:rsidRPr="00536120" w:rsidRDefault="00536120" w:rsidP="00636C4A">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Мальчики, девочки</w:t>
            </w:r>
          </w:p>
        </w:tc>
        <w:tc>
          <w:tcPr>
            <w:tcW w:w="1938" w:type="dxa"/>
          </w:tcPr>
          <w:p w14:paraId="1DFF8FF4" w14:textId="77777777" w:rsidR="00536120" w:rsidRPr="00536120" w:rsidRDefault="00536120" w:rsidP="00636C4A">
            <w:pPr>
              <w:jc w:val="center"/>
              <w:rPr>
                <w:rFonts w:ascii="Times New Roman" w:hAnsi="Times New Roman" w:cs="Times New Roman"/>
                <w:sz w:val="24"/>
                <w:szCs w:val="24"/>
                <w:lang w:val="kk-KZ"/>
              </w:rPr>
            </w:pPr>
            <w:r w:rsidRPr="00536120">
              <w:rPr>
                <w:rFonts w:ascii="Times New Roman" w:hAnsi="Times New Roman" w:cs="Times New Roman"/>
                <w:sz w:val="24"/>
                <w:szCs w:val="24"/>
                <w:lang w:val="kk-KZ"/>
              </w:rPr>
              <w:t>Жумабеков У.А.</w:t>
            </w:r>
          </w:p>
        </w:tc>
      </w:tr>
    </w:tbl>
    <w:p w14:paraId="117A3EEA" w14:textId="77777777" w:rsidR="00536120" w:rsidRDefault="00536120" w:rsidP="00102CF8">
      <w:pPr>
        <w:pStyle w:val="ae"/>
        <w:jc w:val="center"/>
        <w:rPr>
          <w:rFonts w:ascii="Times New Roman" w:hAnsi="Times New Roman"/>
          <w:b/>
          <w:sz w:val="28"/>
          <w:szCs w:val="28"/>
        </w:rPr>
      </w:pPr>
    </w:p>
    <w:p w14:paraId="4C5B13D7" w14:textId="77777777" w:rsidR="00536120" w:rsidRDefault="00536120" w:rsidP="00102CF8">
      <w:pPr>
        <w:pStyle w:val="ae"/>
        <w:jc w:val="center"/>
        <w:rPr>
          <w:rFonts w:ascii="Times New Roman" w:hAnsi="Times New Roman"/>
          <w:b/>
          <w:sz w:val="28"/>
          <w:szCs w:val="28"/>
        </w:rPr>
      </w:pPr>
    </w:p>
    <w:p w14:paraId="5E70FD07" w14:textId="19CC440B" w:rsidR="00102CF8" w:rsidRDefault="00102CF8" w:rsidP="00102CF8">
      <w:pPr>
        <w:pStyle w:val="ae"/>
        <w:jc w:val="center"/>
        <w:rPr>
          <w:rFonts w:ascii="Times New Roman" w:hAnsi="Times New Roman"/>
          <w:b/>
          <w:sz w:val="28"/>
          <w:szCs w:val="28"/>
        </w:rPr>
      </w:pPr>
      <w:r w:rsidRPr="00510C67">
        <w:rPr>
          <w:rFonts w:ascii="Times New Roman" w:hAnsi="Times New Roman"/>
          <w:b/>
          <w:sz w:val="28"/>
          <w:szCs w:val="28"/>
        </w:rPr>
        <w:t xml:space="preserve">Домбровый кружок </w:t>
      </w:r>
    </w:p>
    <w:p w14:paraId="2FA7DF1E" w14:textId="77777777" w:rsidR="00102CF8" w:rsidRPr="00C520E4" w:rsidRDefault="00102CF8" w:rsidP="00102CF8">
      <w:pPr>
        <w:pStyle w:val="ae"/>
        <w:jc w:val="center"/>
        <w:rPr>
          <w:rFonts w:ascii="Times New Roman" w:hAnsi="Times New Roman"/>
          <w:b/>
          <w:sz w:val="28"/>
          <w:szCs w:val="28"/>
          <w:lang w:val="kk-KZ"/>
        </w:rPr>
      </w:pPr>
      <w:r w:rsidRPr="00510C67">
        <w:rPr>
          <w:rFonts w:ascii="Times New Roman" w:hAnsi="Times New Roman"/>
          <w:b/>
          <w:sz w:val="28"/>
          <w:szCs w:val="28"/>
        </w:rPr>
        <w:t xml:space="preserve">руководитель </w:t>
      </w:r>
      <w:r>
        <w:rPr>
          <w:rFonts w:ascii="Times New Roman" w:hAnsi="Times New Roman"/>
          <w:b/>
          <w:sz w:val="28"/>
          <w:szCs w:val="28"/>
          <w:lang w:val="kk-KZ"/>
        </w:rPr>
        <w:t>Уакыпова Ляззат Уакыповна</w:t>
      </w:r>
    </w:p>
    <w:p w14:paraId="5627591D" w14:textId="77777777" w:rsidR="00102CF8" w:rsidRPr="00C520E4" w:rsidRDefault="00102CF8" w:rsidP="00102CF8">
      <w:pPr>
        <w:pStyle w:val="ae"/>
        <w:jc w:val="both"/>
        <w:rPr>
          <w:rFonts w:ascii="Times New Roman" w:hAnsi="Times New Roman"/>
          <w:sz w:val="28"/>
          <w:szCs w:val="28"/>
          <w:lang w:val="kk-KZ"/>
        </w:rPr>
      </w:pPr>
      <w:r>
        <w:rPr>
          <w:rFonts w:ascii="Times New Roman" w:hAnsi="Times New Roman"/>
          <w:sz w:val="28"/>
          <w:szCs w:val="28"/>
        </w:rPr>
        <w:t>С давних времен песни и кюи казахского народа считались драгоценным наследием, которые передавались из поколения в поколение. Народное искусство является народным богатством, сохранившее все свое достояние на протяжении многих веков.</w:t>
      </w:r>
    </w:p>
    <w:p w14:paraId="3E9297DC" w14:textId="77777777" w:rsidR="00102CF8" w:rsidRDefault="00102CF8" w:rsidP="00102CF8">
      <w:pPr>
        <w:pStyle w:val="ae"/>
        <w:ind w:firstLine="708"/>
        <w:jc w:val="both"/>
        <w:rPr>
          <w:rFonts w:ascii="Times New Roman" w:hAnsi="Times New Roman"/>
          <w:sz w:val="28"/>
          <w:szCs w:val="28"/>
          <w:lang w:val="kk-KZ"/>
        </w:rPr>
      </w:pPr>
      <w:r>
        <w:rPr>
          <w:rFonts w:ascii="Times New Roman" w:hAnsi="Times New Roman"/>
          <w:sz w:val="28"/>
          <w:szCs w:val="28"/>
        </w:rPr>
        <w:t xml:space="preserve">Домбра – это народное наследие, через которое передается мечта казахского народа. Руководителю удается обучить своих учеников секретами мастерства игры на домбре, извлечь, казалось бы, из столь бесхитростного инструмента простую, но горюющую музыку родных степей. В кружок ходят дети разной национальности. </w:t>
      </w:r>
    </w:p>
    <w:p w14:paraId="18D8A319" w14:textId="77777777" w:rsidR="00102CF8" w:rsidRDefault="00A56224" w:rsidP="00102CF8">
      <w:pPr>
        <w:pStyle w:val="ae"/>
        <w:jc w:val="both"/>
        <w:rPr>
          <w:rFonts w:ascii="Times New Roman" w:hAnsi="Times New Roman"/>
          <w:sz w:val="28"/>
          <w:szCs w:val="28"/>
          <w:lang w:val="kk-KZ"/>
        </w:rPr>
      </w:pPr>
      <w:hyperlink r:id="rId193" w:history="1">
        <w:r w:rsidR="00102CF8" w:rsidRPr="006F67C2">
          <w:rPr>
            <w:rStyle w:val="af0"/>
            <w:rFonts w:ascii="Times New Roman" w:hAnsi="Times New Roman"/>
            <w:sz w:val="28"/>
            <w:szCs w:val="28"/>
            <w:lang w:val="kk-KZ"/>
          </w:rPr>
          <w:t>https://www.instagram.com/p/C7JBQuLtXYA/</w:t>
        </w:r>
      </w:hyperlink>
    </w:p>
    <w:p w14:paraId="49F5B732" w14:textId="77777777" w:rsidR="00102CF8" w:rsidRPr="000A2629" w:rsidRDefault="00102CF8" w:rsidP="00102CF8">
      <w:pPr>
        <w:pStyle w:val="ae"/>
        <w:jc w:val="both"/>
        <w:rPr>
          <w:rFonts w:ascii="Times New Roman" w:hAnsi="Times New Roman"/>
          <w:sz w:val="28"/>
          <w:szCs w:val="28"/>
          <w:lang w:val="kk-KZ"/>
        </w:rPr>
      </w:pPr>
    </w:p>
    <w:p w14:paraId="7281CD15" w14:textId="77777777" w:rsidR="00102CF8" w:rsidRPr="00E70CBF" w:rsidRDefault="00102CF8" w:rsidP="00102CF8">
      <w:pPr>
        <w:shd w:val="clear" w:color="auto" w:fill="FFFFFF" w:themeFill="background1"/>
        <w:spacing w:after="0" w:line="240" w:lineRule="auto"/>
        <w:ind w:right="-1" w:firstLine="567"/>
        <w:jc w:val="both"/>
        <w:rPr>
          <w:rFonts w:ascii="Times New Roman" w:eastAsia="Times New Roman" w:hAnsi="Times New Roman"/>
          <w:b/>
          <w:sz w:val="28"/>
          <w:szCs w:val="28"/>
          <w:lang w:val="kk-KZ"/>
        </w:rPr>
      </w:pPr>
      <w:r>
        <w:rPr>
          <w:rFonts w:ascii="Times New Roman" w:eastAsia="Times New Roman" w:hAnsi="Times New Roman"/>
          <w:b/>
          <w:noProof/>
          <w:sz w:val="28"/>
          <w:szCs w:val="28"/>
          <w:lang w:eastAsia="ru-RU"/>
        </w:rPr>
        <w:drawing>
          <wp:anchor distT="0" distB="0" distL="114300" distR="114300" simplePos="0" relativeHeight="251660800" behindDoc="1" locked="0" layoutInCell="1" allowOverlap="1" wp14:anchorId="36778B8E" wp14:editId="23319171">
            <wp:simplePos x="0" y="0"/>
            <wp:positionH relativeFrom="column">
              <wp:posOffset>3649345</wp:posOffset>
            </wp:positionH>
            <wp:positionV relativeFrom="paragraph">
              <wp:posOffset>367665</wp:posOffset>
            </wp:positionV>
            <wp:extent cx="2164080" cy="1566545"/>
            <wp:effectExtent l="0" t="0" r="7620" b="0"/>
            <wp:wrapTight wrapText="bothSides">
              <wp:wrapPolygon edited="0">
                <wp:start x="761" y="0"/>
                <wp:lineTo x="0" y="525"/>
                <wp:lineTo x="0" y="19963"/>
                <wp:lineTo x="190" y="21013"/>
                <wp:lineTo x="761" y="21276"/>
                <wp:lineTo x="20725" y="21276"/>
                <wp:lineTo x="21296" y="21013"/>
                <wp:lineTo x="21486" y="19963"/>
                <wp:lineTo x="21486" y="525"/>
                <wp:lineTo x="20725" y="0"/>
                <wp:lineTo x="761" y="0"/>
              </wp:wrapPolygon>
            </wp:wrapTight>
            <wp:docPr id="35"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2164080" cy="1566545"/>
                    </a:xfrm>
                    <a:prstGeom prst="rect">
                      <a:avLst/>
                    </a:prstGeom>
                    <a:ln>
                      <a:noFill/>
                    </a:ln>
                    <a:effectLst>
                      <a:softEdge rad="112500"/>
                    </a:effectLst>
                  </pic:spPr>
                </pic:pic>
              </a:graphicData>
            </a:graphic>
          </wp:anchor>
        </w:drawing>
      </w:r>
      <w:r w:rsidRPr="00E70CBF">
        <w:rPr>
          <w:rFonts w:ascii="Times New Roman" w:eastAsia="Times New Roman" w:hAnsi="Times New Roman"/>
          <w:b/>
          <w:sz w:val="28"/>
          <w:szCs w:val="28"/>
          <w:lang w:val="kk-KZ"/>
        </w:rPr>
        <w:t xml:space="preserve">Военно-патриотический клуб «Жас сарбаз». </w:t>
      </w:r>
    </w:p>
    <w:p w14:paraId="78A58940" w14:textId="77777777" w:rsidR="00102CF8" w:rsidRPr="00E70CBF" w:rsidRDefault="00102CF8" w:rsidP="00102CF8">
      <w:pPr>
        <w:shd w:val="clear" w:color="auto" w:fill="FFFFFF" w:themeFill="background1"/>
        <w:spacing w:after="0" w:line="240" w:lineRule="auto"/>
        <w:ind w:right="-1" w:firstLine="567"/>
        <w:jc w:val="both"/>
        <w:rPr>
          <w:rFonts w:ascii="Times New Roman" w:eastAsia="Times New Roman" w:hAnsi="Times New Roman"/>
          <w:sz w:val="28"/>
          <w:szCs w:val="28"/>
          <w:lang w:val="kk-KZ"/>
        </w:rPr>
      </w:pPr>
      <w:r w:rsidRPr="00E70CBF">
        <w:rPr>
          <w:rFonts w:ascii="Times New Roman" w:eastAsia="Times New Roman" w:hAnsi="Times New Roman"/>
          <w:b/>
          <w:sz w:val="28"/>
          <w:szCs w:val="28"/>
          <w:lang w:val="kk-KZ"/>
        </w:rPr>
        <w:t>Руководитель:</w:t>
      </w:r>
      <w:r>
        <w:rPr>
          <w:rFonts w:ascii="Times New Roman" w:eastAsia="Times New Roman" w:hAnsi="Times New Roman"/>
          <w:b/>
          <w:sz w:val="28"/>
          <w:szCs w:val="28"/>
          <w:lang w:val="kk-KZ"/>
        </w:rPr>
        <w:t xml:space="preserve"> Бермухамедов Е.Б.</w:t>
      </w:r>
    </w:p>
    <w:p w14:paraId="018F4860" w14:textId="77777777" w:rsidR="00102CF8" w:rsidRPr="00E70CBF" w:rsidRDefault="00102CF8" w:rsidP="00102CF8">
      <w:pPr>
        <w:shd w:val="clear" w:color="auto" w:fill="FFFFFF" w:themeFill="background1"/>
        <w:spacing w:after="0" w:line="240" w:lineRule="auto"/>
        <w:ind w:right="-1"/>
        <w:jc w:val="both"/>
        <w:rPr>
          <w:rFonts w:ascii="Times New Roman" w:eastAsia="Times New Roman" w:hAnsi="Times New Roman"/>
          <w:b/>
          <w:bCs/>
          <w:sz w:val="28"/>
          <w:szCs w:val="28"/>
          <w:lang w:val="kk-KZ"/>
        </w:rPr>
      </w:pPr>
      <w:r w:rsidRPr="00E70CBF">
        <w:rPr>
          <w:rFonts w:ascii="Times New Roman" w:eastAsia="Times New Roman" w:hAnsi="Times New Roman"/>
          <w:b/>
          <w:bCs/>
          <w:sz w:val="28"/>
          <w:szCs w:val="28"/>
        </w:rPr>
        <w:t>Основная цель работы кружка</w:t>
      </w:r>
      <w:r w:rsidRPr="00E70CBF">
        <w:rPr>
          <w:rFonts w:ascii="Times New Roman" w:eastAsia="Times New Roman" w:hAnsi="Times New Roman"/>
          <w:b/>
          <w:bCs/>
          <w:sz w:val="28"/>
          <w:szCs w:val="28"/>
          <w:lang w:val="kk-KZ"/>
        </w:rPr>
        <w:t>:</w:t>
      </w:r>
    </w:p>
    <w:p w14:paraId="70D8428B" w14:textId="77777777" w:rsidR="00102CF8" w:rsidRPr="00E70CBF" w:rsidRDefault="00102CF8" w:rsidP="00102CF8">
      <w:pPr>
        <w:shd w:val="clear" w:color="auto" w:fill="FFFFFF" w:themeFill="background1"/>
        <w:spacing w:after="0" w:line="240" w:lineRule="auto"/>
        <w:ind w:right="-1"/>
        <w:jc w:val="both"/>
        <w:rPr>
          <w:rFonts w:ascii="Times New Roman" w:eastAsia="Times New Roman" w:hAnsi="Times New Roman"/>
          <w:sz w:val="28"/>
          <w:szCs w:val="28"/>
        </w:rPr>
      </w:pPr>
      <w:r w:rsidRPr="00E70CBF">
        <w:rPr>
          <w:rFonts w:ascii="Times New Roman" w:eastAsia="Times New Roman" w:hAnsi="Times New Roman"/>
          <w:b/>
          <w:bCs/>
          <w:sz w:val="28"/>
          <w:szCs w:val="28"/>
        </w:rPr>
        <w:t>-</w:t>
      </w:r>
      <w:r w:rsidRPr="00E70CBF">
        <w:rPr>
          <w:rFonts w:ascii="Times New Roman" w:eastAsia="Times New Roman" w:hAnsi="Times New Roman"/>
          <w:sz w:val="28"/>
          <w:szCs w:val="28"/>
        </w:rPr>
        <w:t> развивитие и  популяризация военно–</w:t>
      </w:r>
      <w:r>
        <w:rPr>
          <w:rFonts w:ascii="Times New Roman" w:eastAsia="Times New Roman" w:hAnsi="Times New Roman"/>
          <w:sz w:val="28"/>
          <w:szCs w:val="28"/>
        </w:rPr>
        <w:t>п</w:t>
      </w:r>
      <w:r w:rsidRPr="00E70CBF">
        <w:rPr>
          <w:rFonts w:ascii="Times New Roman" w:eastAsia="Times New Roman" w:hAnsi="Times New Roman"/>
          <w:sz w:val="28"/>
          <w:szCs w:val="28"/>
        </w:rPr>
        <w:t xml:space="preserve">атриотического  воспитания учащихся; </w:t>
      </w:r>
    </w:p>
    <w:p w14:paraId="337DCD21" w14:textId="77777777" w:rsidR="00102CF8" w:rsidRPr="00E70CBF" w:rsidRDefault="00102CF8" w:rsidP="00102CF8">
      <w:pPr>
        <w:shd w:val="clear" w:color="auto" w:fill="FFFFFF" w:themeFill="background1"/>
        <w:spacing w:after="0" w:line="240" w:lineRule="auto"/>
        <w:ind w:right="-1"/>
        <w:jc w:val="both"/>
        <w:rPr>
          <w:rFonts w:ascii="Times New Roman" w:eastAsia="Times New Roman" w:hAnsi="Times New Roman"/>
          <w:sz w:val="28"/>
          <w:szCs w:val="28"/>
        </w:rPr>
      </w:pPr>
      <w:r w:rsidRPr="00E70CBF">
        <w:rPr>
          <w:rFonts w:ascii="Times New Roman" w:eastAsia="Times New Roman" w:hAnsi="Times New Roman"/>
          <w:sz w:val="28"/>
          <w:szCs w:val="28"/>
        </w:rPr>
        <w:t xml:space="preserve">- развитие у подростков патриотического, военного и правового воспитания; </w:t>
      </w:r>
    </w:p>
    <w:p w14:paraId="7C3328F3" w14:textId="77777777" w:rsidR="00102CF8" w:rsidRPr="00E70CBF" w:rsidRDefault="00102CF8" w:rsidP="00102CF8">
      <w:pPr>
        <w:shd w:val="clear" w:color="auto" w:fill="FFFFFF" w:themeFill="background1"/>
        <w:spacing w:after="0" w:line="240" w:lineRule="auto"/>
        <w:ind w:right="-1"/>
        <w:jc w:val="both"/>
        <w:rPr>
          <w:rFonts w:ascii="Times New Roman" w:eastAsia="Times New Roman" w:hAnsi="Times New Roman"/>
          <w:sz w:val="28"/>
          <w:szCs w:val="28"/>
        </w:rPr>
      </w:pPr>
      <w:r w:rsidRPr="00E70CBF">
        <w:rPr>
          <w:rFonts w:ascii="Times New Roman" w:eastAsia="Times New Roman" w:hAnsi="Times New Roman"/>
          <w:sz w:val="28"/>
          <w:szCs w:val="28"/>
        </w:rPr>
        <w:t>- формирование чувства гражданственности и патриотизма.</w:t>
      </w:r>
    </w:p>
    <w:p w14:paraId="51B6FACC" w14:textId="77777777" w:rsidR="00102CF8" w:rsidRDefault="00102CF8" w:rsidP="00102CF8">
      <w:pPr>
        <w:shd w:val="clear" w:color="auto" w:fill="FFFFFF" w:themeFill="background1"/>
        <w:spacing w:after="0" w:line="240" w:lineRule="auto"/>
        <w:ind w:right="-1"/>
        <w:jc w:val="both"/>
        <w:rPr>
          <w:rFonts w:ascii="Times New Roman" w:eastAsia="Times New Roman" w:hAnsi="Times New Roman"/>
          <w:b/>
          <w:sz w:val="28"/>
          <w:szCs w:val="28"/>
          <w:lang w:val="kk-KZ"/>
        </w:rPr>
      </w:pPr>
      <w:r w:rsidRPr="00E70CBF">
        <w:rPr>
          <w:rFonts w:ascii="Times New Roman" w:eastAsia="Times New Roman" w:hAnsi="Times New Roman"/>
          <w:b/>
          <w:sz w:val="28"/>
          <w:szCs w:val="28"/>
        </w:rPr>
        <w:t>Результативность работы кружка «Жассарбаз»</w:t>
      </w:r>
    </w:p>
    <w:p w14:paraId="73C03C26" w14:textId="77777777" w:rsidR="00102CF8" w:rsidRDefault="00A56224" w:rsidP="00102CF8">
      <w:pPr>
        <w:shd w:val="clear" w:color="auto" w:fill="FFFFFF" w:themeFill="background1"/>
        <w:spacing w:after="0" w:line="240" w:lineRule="auto"/>
        <w:ind w:right="-1"/>
        <w:jc w:val="both"/>
        <w:rPr>
          <w:rFonts w:ascii="Times New Roman" w:eastAsia="Times New Roman" w:hAnsi="Times New Roman"/>
          <w:b/>
          <w:sz w:val="28"/>
          <w:szCs w:val="28"/>
          <w:lang w:val="kk-KZ"/>
        </w:rPr>
      </w:pPr>
      <w:hyperlink r:id="rId195" w:history="1">
        <w:r w:rsidR="00102CF8" w:rsidRPr="006F67C2">
          <w:rPr>
            <w:rStyle w:val="af0"/>
            <w:rFonts w:ascii="Times New Roman" w:eastAsia="Times New Roman" w:hAnsi="Times New Roman"/>
            <w:b/>
            <w:sz w:val="28"/>
            <w:szCs w:val="28"/>
            <w:lang w:val="kk-KZ"/>
          </w:rPr>
          <w:t>https://www.instagram.com/p/Crz2_nPtlNC/?img_index=1</w:t>
        </w:r>
      </w:hyperlink>
    </w:p>
    <w:p w14:paraId="30D0680E" w14:textId="77777777" w:rsidR="00102CF8" w:rsidRDefault="00A56224" w:rsidP="00102CF8">
      <w:pPr>
        <w:shd w:val="clear" w:color="auto" w:fill="FFFFFF" w:themeFill="background1"/>
        <w:spacing w:after="0" w:line="240" w:lineRule="auto"/>
        <w:ind w:right="-1"/>
        <w:jc w:val="both"/>
        <w:rPr>
          <w:rFonts w:ascii="Times New Roman" w:eastAsia="Times New Roman" w:hAnsi="Times New Roman"/>
          <w:b/>
          <w:sz w:val="28"/>
          <w:szCs w:val="28"/>
          <w:lang w:val="kk-KZ"/>
        </w:rPr>
      </w:pPr>
      <w:hyperlink r:id="rId196" w:history="1">
        <w:r w:rsidR="00102CF8" w:rsidRPr="006F67C2">
          <w:rPr>
            <w:rStyle w:val="af0"/>
            <w:rFonts w:ascii="Times New Roman" w:eastAsia="Times New Roman" w:hAnsi="Times New Roman"/>
            <w:b/>
            <w:sz w:val="28"/>
            <w:szCs w:val="28"/>
            <w:lang w:val="kk-KZ"/>
          </w:rPr>
          <w:t>https://www.instagram.com/p/ClNenYWNJit/?img_index=1</w:t>
        </w:r>
      </w:hyperlink>
    </w:p>
    <w:p w14:paraId="4634AA71" w14:textId="77777777" w:rsidR="00102CF8" w:rsidRPr="00C520E4" w:rsidRDefault="00102CF8" w:rsidP="00102CF8">
      <w:pPr>
        <w:shd w:val="clear" w:color="auto" w:fill="FFFFFF" w:themeFill="background1"/>
        <w:spacing w:after="0" w:line="240" w:lineRule="auto"/>
        <w:ind w:right="-1"/>
        <w:jc w:val="both"/>
        <w:rPr>
          <w:rFonts w:ascii="Times New Roman" w:eastAsia="Times New Roman" w:hAnsi="Times New Roman"/>
          <w:b/>
          <w:sz w:val="28"/>
          <w:szCs w:val="28"/>
          <w:lang w:val="kk-KZ"/>
        </w:rPr>
      </w:pPr>
    </w:p>
    <w:p w14:paraId="6D7B8438" w14:textId="77777777" w:rsidR="00102CF8" w:rsidRPr="00871207" w:rsidRDefault="00102CF8" w:rsidP="00102CF8">
      <w:pPr>
        <w:tabs>
          <w:tab w:val="left" w:pos="822"/>
        </w:tabs>
        <w:spacing w:before="48"/>
        <w:jc w:val="both"/>
        <w:rPr>
          <w:rFonts w:ascii="Times New Roman" w:hAnsi="Times New Roman" w:cs="Times New Roman"/>
          <w:sz w:val="28"/>
          <w:szCs w:val="28"/>
          <w:lang w:val="kk-KZ"/>
        </w:rPr>
      </w:pPr>
    </w:p>
    <w:tbl>
      <w:tblPr>
        <w:tblW w:w="9923" w:type="dxa"/>
        <w:tblInd w:w="-34"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560"/>
        <w:gridCol w:w="2693"/>
        <w:gridCol w:w="2835"/>
        <w:gridCol w:w="851"/>
        <w:gridCol w:w="1984"/>
      </w:tblGrid>
      <w:tr w:rsidR="00102CF8" w:rsidRPr="009D5608" w14:paraId="1E542F2F" w14:textId="77777777" w:rsidTr="00102CF8">
        <w:trPr>
          <w:trHeight w:val="832"/>
        </w:trPr>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8C4A03" w14:textId="77777777" w:rsidR="00102CF8" w:rsidRDefault="00102CF8" w:rsidP="00102CF8">
            <w:pPr>
              <w:spacing w:after="0"/>
              <w:jc w:val="center"/>
              <w:rPr>
                <w:rFonts w:ascii="Times New Roman" w:hAnsi="Times New Roman" w:cs="Times New Roman"/>
                <w:b/>
                <w:sz w:val="24"/>
                <w:szCs w:val="24"/>
                <w:lang w:val="kk-KZ"/>
              </w:rPr>
            </w:pPr>
            <w:r w:rsidRPr="009D5608">
              <w:rPr>
                <w:rFonts w:ascii="Times New Roman" w:hAnsi="Times New Roman" w:cs="Times New Roman"/>
                <w:b/>
                <w:sz w:val="24"/>
                <w:szCs w:val="24"/>
              </w:rPr>
              <w:t xml:space="preserve">Основные </w:t>
            </w:r>
            <w:r>
              <w:rPr>
                <w:rFonts w:ascii="Times New Roman" w:hAnsi="Times New Roman" w:cs="Times New Roman"/>
                <w:b/>
                <w:sz w:val="24"/>
                <w:szCs w:val="24"/>
                <w:lang w:val="kk-KZ"/>
              </w:rPr>
              <w:t>направле-</w:t>
            </w:r>
          </w:p>
          <w:p w14:paraId="3F001DB2" w14:textId="77777777" w:rsidR="00102CF8" w:rsidRPr="00BA06E2" w:rsidRDefault="00102CF8" w:rsidP="00102CF8">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ния и ценности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2800FE2" w14:textId="77777777" w:rsidR="00102CF8" w:rsidRPr="009D5608" w:rsidRDefault="00102CF8" w:rsidP="00102CF8">
            <w:pPr>
              <w:jc w:val="center"/>
              <w:rPr>
                <w:rFonts w:ascii="Times New Roman" w:hAnsi="Times New Roman" w:cs="Times New Roman"/>
                <w:b/>
                <w:sz w:val="24"/>
                <w:szCs w:val="24"/>
              </w:rPr>
            </w:pPr>
            <w:r w:rsidRPr="009D5608">
              <w:rPr>
                <w:rFonts w:ascii="Times New Roman" w:hAnsi="Times New Roman" w:cs="Times New Roman"/>
                <w:b/>
                <w:sz w:val="24"/>
                <w:szCs w:val="24"/>
              </w:rPr>
              <w:t>Цели</w:t>
            </w:r>
          </w:p>
        </w:tc>
        <w:tc>
          <w:tcPr>
            <w:tcW w:w="368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EDF8E4" w14:textId="77777777" w:rsidR="00102CF8" w:rsidRPr="009D5608" w:rsidRDefault="00102CF8" w:rsidP="00102CF8">
            <w:pPr>
              <w:jc w:val="center"/>
              <w:rPr>
                <w:rFonts w:ascii="Times New Roman" w:hAnsi="Times New Roman" w:cs="Times New Roman"/>
                <w:b/>
                <w:sz w:val="24"/>
                <w:szCs w:val="24"/>
              </w:rPr>
            </w:pPr>
            <w:r w:rsidRPr="009D5608">
              <w:rPr>
                <w:rFonts w:ascii="Times New Roman" w:hAnsi="Times New Roman" w:cs="Times New Roman"/>
                <w:b/>
                <w:sz w:val="24"/>
                <w:szCs w:val="24"/>
              </w:rPr>
              <w:t>Мероприятия</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72079E" w14:textId="77777777" w:rsidR="00102CF8" w:rsidRPr="009D5608" w:rsidRDefault="00102CF8" w:rsidP="00102CF8">
            <w:pPr>
              <w:jc w:val="center"/>
              <w:rPr>
                <w:rFonts w:ascii="Times New Roman" w:hAnsi="Times New Roman" w:cs="Times New Roman"/>
                <w:b/>
                <w:sz w:val="24"/>
                <w:szCs w:val="24"/>
              </w:rPr>
            </w:pPr>
            <w:r w:rsidRPr="009D5608">
              <w:rPr>
                <w:rFonts w:ascii="Times New Roman" w:hAnsi="Times New Roman" w:cs="Times New Roman"/>
                <w:b/>
                <w:sz w:val="24"/>
                <w:szCs w:val="24"/>
              </w:rPr>
              <w:t>Результат</w:t>
            </w:r>
          </w:p>
          <w:p w14:paraId="529AF920" w14:textId="77777777" w:rsidR="00102CF8" w:rsidRPr="009D5608" w:rsidRDefault="00102CF8" w:rsidP="00102CF8">
            <w:pPr>
              <w:jc w:val="center"/>
              <w:rPr>
                <w:rFonts w:ascii="Times New Roman" w:hAnsi="Times New Roman" w:cs="Times New Roman"/>
                <w:b/>
                <w:sz w:val="24"/>
                <w:szCs w:val="24"/>
              </w:rPr>
            </w:pPr>
          </w:p>
        </w:tc>
      </w:tr>
      <w:tr w:rsidR="00102CF8" w:rsidRPr="009D5608" w14:paraId="31B885E7" w14:textId="77777777" w:rsidTr="00102CF8">
        <w:trPr>
          <w:trHeight w:val="3601"/>
        </w:trPr>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EA2E51C" w14:textId="77777777" w:rsidR="00102CF8" w:rsidRDefault="00102CF8" w:rsidP="00102CF8">
            <w:pPr>
              <w:rPr>
                <w:rFonts w:ascii="Times New Roman" w:hAnsi="Times New Roman" w:cs="Times New Roman"/>
                <w:bCs/>
                <w:sz w:val="24"/>
                <w:szCs w:val="24"/>
                <w:lang w:val="kk-KZ"/>
              </w:rPr>
            </w:pPr>
            <w:r w:rsidRPr="009D5608">
              <w:rPr>
                <w:rFonts w:ascii="Times New Roman" w:hAnsi="Times New Roman" w:cs="Times New Roman"/>
                <w:bCs/>
                <w:sz w:val="24"/>
                <w:szCs w:val="24"/>
              </w:rPr>
              <w:t>Воспитание казахстанского патриотизма и гражданственности, правовое воспитание</w:t>
            </w:r>
            <w:r>
              <w:rPr>
                <w:rFonts w:ascii="Times New Roman" w:hAnsi="Times New Roman" w:cs="Times New Roman"/>
                <w:bCs/>
                <w:sz w:val="24"/>
                <w:szCs w:val="24"/>
                <w:lang w:val="kk-KZ"/>
              </w:rPr>
              <w:t>.</w:t>
            </w:r>
          </w:p>
          <w:p w14:paraId="6A3C1E23" w14:textId="77777777" w:rsidR="00102CF8" w:rsidRDefault="00102CF8" w:rsidP="00102CF8">
            <w:pPr>
              <w:rPr>
                <w:rFonts w:ascii="Times New Roman" w:hAnsi="Times New Roman" w:cs="Times New Roman"/>
                <w:bCs/>
                <w:sz w:val="24"/>
                <w:szCs w:val="24"/>
                <w:lang w:val="kk-KZ"/>
              </w:rPr>
            </w:pPr>
          </w:p>
          <w:p w14:paraId="1F5D230C" w14:textId="77777777" w:rsidR="00102CF8" w:rsidRDefault="00102CF8" w:rsidP="00102CF8">
            <w:pPr>
              <w:rPr>
                <w:rFonts w:ascii="Times New Roman" w:hAnsi="Times New Roman" w:cs="Times New Roman"/>
                <w:b/>
                <w:bCs/>
                <w:sz w:val="24"/>
                <w:szCs w:val="24"/>
                <w:lang w:val="kk-KZ"/>
              </w:rPr>
            </w:pPr>
            <w:r w:rsidRPr="00747DED">
              <w:rPr>
                <w:rFonts w:ascii="Times New Roman" w:hAnsi="Times New Roman" w:cs="Times New Roman"/>
                <w:b/>
                <w:bCs/>
                <w:sz w:val="24"/>
                <w:szCs w:val="24"/>
                <w:lang w:val="kk-KZ"/>
              </w:rPr>
              <w:t>Ценность:</w:t>
            </w:r>
          </w:p>
          <w:p w14:paraId="53164046" w14:textId="77777777" w:rsidR="00102CF8" w:rsidRPr="00747DED" w:rsidRDefault="00102CF8" w:rsidP="00102CF8">
            <w:pPr>
              <w:rPr>
                <w:rFonts w:ascii="Times New Roman" w:hAnsi="Times New Roman" w:cs="Times New Roman"/>
                <w:b/>
                <w:bCs/>
                <w:sz w:val="24"/>
                <w:szCs w:val="24"/>
                <w:lang w:val="kk-KZ"/>
              </w:rPr>
            </w:pPr>
            <w:r>
              <w:rPr>
                <w:rFonts w:ascii="Times New Roman" w:hAnsi="Times New Roman" w:cs="Times New Roman"/>
                <w:b/>
                <w:bCs/>
                <w:sz w:val="24"/>
                <w:szCs w:val="24"/>
                <w:lang w:val="kk-KZ"/>
              </w:rPr>
              <w:t>Национальный интерес</w:t>
            </w:r>
          </w:p>
          <w:p w14:paraId="17ACB11F" w14:textId="77777777" w:rsidR="00102CF8" w:rsidRPr="009D5608" w:rsidRDefault="00102CF8" w:rsidP="00102CF8">
            <w:pPr>
              <w:pStyle w:val="a3"/>
              <w:tabs>
                <w:tab w:val="left" w:pos="993"/>
              </w:tabs>
              <w:spacing w:before="0" w:beforeAutospacing="0" w:after="0" w:afterAutospacing="0"/>
              <w:ind w:firstLine="992"/>
              <w:rPr>
                <w:bCs/>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713B71F" w14:textId="77777777" w:rsidR="00102CF8" w:rsidRPr="009D5608" w:rsidRDefault="00102CF8" w:rsidP="00102CF8">
            <w:pPr>
              <w:pStyle w:val="a3"/>
              <w:tabs>
                <w:tab w:val="left" w:pos="993"/>
              </w:tabs>
              <w:spacing w:before="0" w:beforeAutospacing="0" w:after="0" w:afterAutospacing="0"/>
              <w:rPr>
                <w:rFonts w:eastAsia="Calibri"/>
                <w:lang w:eastAsia="en-US"/>
              </w:rPr>
            </w:pPr>
            <w:r w:rsidRPr="009D5608">
              <w:rPr>
                <w:b/>
              </w:rPr>
              <w:t xml:space="preserve">Цель: </w:t>
            </w:r>
            <w:r w:rsidRPr="009D5608">
              <w:t>формирование патриота и гражданина, способного жить в новом демократическом обществе; политической, правовой и антикоррупционной культуры личности</w:t>
            </w:r>
            <w:r w:rsidRPr="009D5608">
              <w:rPr>
                <w:rFonts w:eastAsia="Calibri"/>
                <w:lang w:eastAsia="en-US"/>
              </w:rPr>
              <w:t>; право сознания детей и молодежи, их готовности противостоять проявлениям жестокости и насилию в детской и молодежной среде.</w:t>
            </w:r>
          </w:p>
          <w:p w14:paraId="2A64F754" w14:textId="77777777" w:rsidR="00102CF8" w:rsidRPr="009D5608" w:rsidRDefault="00102CF8" w:rsidP="00102CF8">
            <w:pPr>
              <w:rPr>
                <w:rFonts w:ascii="Times New Roman" w:hAnsi="Times New Roman" w:cs="Times New Roman"/>
                <w:sz w:val="24"/>
                <w:szCs w:val="24"/>
              </w:rPr>
            </w:pPr>
          </w:p>
        </w:tc>
        <w:tc>
          <w:tcPr>
            <w:tcW w:w="368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E712DE6" w14:textId="77777777" w:rsidR="00102CF8" w:rsidRPr="009D5608" w:rsidRDefault="00102CF8" w:rsidP="00102CF8">
            <w:pPr>
              <w:pStyle w:val="ae"/>
              <w:rPr>
                <w:rFonts w:ascii="Times New Roman" w:hAnsi="Times New Roman"/>
                <w:sz w:val="24"/>
                <w:szCs w:val="24"/>
              </w:rPr>
            </w:pPr>
            <w:r w:rsidRPr="009D5608">
              <w:rPr>
                <w:rFonts w:ascii="Times New Roman" w:hAnsi="Times New Roman"/>
                <w:sz w:val="24"/>
                <w:szCs w:val="24"/>
              </w:rPr>
              <w:t>1. «День Конституции РК»  Республики Казахстан.</w:t>
            </w:r>
          </w:p>
          <w:p w14:paraId="56FACF55" w14:textId="77777777" w:rsidR="00102CF8" w:rsidRPr="009D5608" w:rsidRDefault="00102CF8" w:rsidP="00102CF8">
            <w:pPr>
              <w:pStyle w:val="ae"/>
              <w:rPr>
                <w:rFonts w:ascii="Times New Roman" w:hAnsi="Times New Roman"/>
                <w:sz w:val="24"/>
                <w:szCs w:val="24"/>
              </w:rPr>
            </w:pPr>
            <w:r w:rsidRPr="009D5608">
              <w:rPr>
                <w:rFonts w:ascii="Times New Roman" w:hAnsi="Times New Roman"/>
                <w:sz w:val="24"/>
                <w:szCs w:val="24"/>
                <w:lang w:val="kk-KZ"/>
              </w:rPr>
              <w:t>2.</w:t>
            </w:r>
            <w:r w:rsidRPr="009D5608">
              <w:rPr>
                <w:rFonts w:ascii="Times New Roman" w:hAnsi="Times New Roman"/>
                <w:sz w:val="24"/>
                <w:szCs w:val="24"/>
              </w:rPr>
              <w:t xml:space="preserve"> « Имею права, иметь права»</w:t>
            </w:r>
          </w:p>
          <w:p w14:paraId="6EF0D69A" w14:textId="77777777" w:rsidR="00102CF8" w:rsidRPr="009D5608" w:rsidRDefault="00102CF8" w:rsidP="00102CF8">
            <w:pPr>
              <w:pStyle w:val="ae"/>
              <w:rPr>
                <w:rFonts w:ascii="Times New Roman" w:hAnsi="Times New Roman"/>
                <w:sz w:val="24"/>
                <w:szCs w:val="24"/>
              </w:rPr>
            </w:pPr>
            <w:r w:rsidRPr="009D5608">
              <w:rPr>
                <w:rFonts w:ascii="Times New Roman" w:hAnsi="Times New Roman"/>
                <w:sz w:val="24"/>
                <w:szCs w:val="24"/>
              </w:rPr>
              <w:t>3.Наш независимый Казахстан" ко дню Независимости Республики Казахстана</w:t>
            </w:r>
          </w:p>
          <w:p w14:paraId="2865D346" w14:textId="77777777" w:rsidR="00102CF8" w:rsidRPr="009D5608" w:rsidRDefault="00102CF8" w:rsidP="00102CF8">
            <w:pPr>
              <w:pStyle w:val="ae"/>
              <w:rPr>
                <w:rFonts w:ascii="Times New Roman" w:hAnsi="Times New Roman"/>
                <w:sz w:val="24"/>
                <w:szCs w:val="24"/>
              </w:rPr>
            </w:pPr>
            <w:r w:rsidRPr="009D5608">
              <w:rPr>
                <w:rFonts w:ascii="Times New Roman" w:hAnsi="Times New Roman"/>
                <w:sz w:val="24"/>
                <w:szCs w:val="24"/>
              </w:rPr>
              <w:t>4. «Путь первого Президента Казахстана»</w:t>
            </w:r>
          </w:p>
          <w:p w14:paraId="6566EBAF" w14:textId="77777777" w:rsidR="00102CF8" w:rsidRPr="009D5608" w:rsidRDefault="00102CF8" w:rsidP="00102CF8">
            <w:pPr>
              <w:pStyle w:val="ae"/>
              <w:rPr>
                <w:rFonts w:ascii="Times New Roman" w:hAnsi="Times New Roman"/>
                <w:sz w:val="24"/>
                <w:szCs w:val="24"/>
              </w:rPr>
            </w:pPr>
            <w:r w:rsidRPr="009D5608">
              <w:rPr>
                <w:rFonts w:ascii="Times New Roman" w:hAnsi="Times New Roman"/>
                <w:sz w:val="24"/>
                <w:szCs w:val="24"/>
              </w:rPr>
              <w:t>5. «Государственные символы»</w:t>
            </w:r>
          </w:p>
          <w:p w14:paraId="386C8ED0" w14:textId="77777777" w:rsidR="00102CF8" w:rsidRPr="009D5608" w:rsidRDefault="00102CF8" w:rsidP="00102CF8">
            <w:pPr>
              <w:spacing w:after="0"/>
              <w:rPr>
                <w:rFonts w:ascii="Times New Roman" w:hAnsi="Times New Roman" w:cs="Times New Roman"/>
                <w:sz w:val="24"/>
                <w:szCs w:val="24"/>
              </w:rPr>
            </w:pPr>
            <w:r w:rsidRPr="009D5608">
              <w:rPr>
                <w:rFonts w:ascii="Times New Roman" w:hAnsi="Times New Roman" w:cs="Times New Roman"/>
                <w:sz w:val="24"/>
                <w:szCs w:val="24"/>
              </w:rPr>
              <w:t>6.«Наш президент »   - беседа                             7.«Многонациональный  Казахстан!» -игры на уроке физкультуры</w:t>
            </w:r>
          </w:p>
          <w:p w14:paraId="37AF8D2A" w14:textId="77777777" w:rsidR="00102CF8" w:rsidRDefault="00102CF8" w:rsidP="00102CF8">
            <w:pPr>
              <w:spacing w:after="0"/>
              <w:rPr>
                <w:rFonts w:ascii="Times New Roman" w:hAnsi="Times New Roman" w:cs="Times New Roman"/>
                <w:sz w:val="24"/>
                <w:szCs w:val="24"/>
                <w:lang w:val="kk-KZ"/>
              </w:rPr>
            </w:pPr>
            <w:r>
              <w:rPr>
                <w:rFonts w:ascii="Times New Roman" w:hAnsi="Times New Roman" w:cs="Times New Roman"/>
                <w:sz w:val="24"/>
                <w:szCs w:val="24"/>
              </w:rPr>
              <w:t>8.«Я Родиной своей горжу</w:t>
            </w:r>
          </w:p>
          <w:p w14:paraId="64C768A9" w14:textId="77777777" w:rsidR="00102CF8" w:rsidRPr="009D5608" w:rsidRDefault="00102CF8" w:rsidP="00102CF8">
            <w:pPr>
              <w:spacing w:after="0"/>
              <w:rPr>
                <w:rFonts w:ascii="Times New Roman" w:hAnsi="Times New Roman" w:cs="Times New Roman"/>
                <w:sz w:val="24"/>
                <w:szCs w:val="24"/>
              </w:rPr>
            </w:pPr>
            <w:r w:rsidRPr="009D5608">
              <w:rPr>
                <w:rFonts w:ascii="Times New Roman" w:hAnsi="Times New Roman" w:cs="Times New Roman"/>
                <w:sz w:val="24"/>
                <w:szCs w:val="24"/>
              </w:rPr>
              <w:t>9.« Независимая</w:t>
            </w:r>
            <w:r>
              <w:rPr>
                <w:rFonts w:ascii="Times New Roman" w:hAnsi="Times New Roman" w:cs="Times New Roman"/>
                <w:sz w:val="24"/>
                <w:szCs w:val="24"/>
              </w:rPr>
              <w:t xml:space="preserve"> свободная страна» </w:t>
            </w:r>
            <w:r w:rsidRPr="009D5608">
              <w:rPr>
                <w:rFonts w:ascii="Times New Roman" w:hAnsi="Times New Roman" w:cs="Times New Roman"/>
                <w:sz w:val="24"/>
                <w:szCs w:val="24"/>
              </w:rPr>
              <w:t>-классный час</w:t>
            </w:r>
          </w:p>
          <w:p w14:paraId="51070485" w14:textId="77777777" w:rsidR="00102CF8" w:rsidRPr="009D5608" w:rsidRDefault="00102CF8" w:rsidP="00102CF8">
            <w:pPr>
              <w:spacing w:after="0"/>
              <w:rPr>
                <w:rFonts w:ascii="Times New Roman" w:hAnsi="Times New Roman" w:cs="Times New Roman"/>
                <w:sz w:val="24"/>
                <w:szCs w:val="24"/>
              </w:rPr>
            </w:pPr>
            <w:r w:rsidRPr="009D5608">
              <w:rPr>
                <w:rFonts w:ascii="Times New Roman" w:hAnsi="Times New Roman" w:cs="Times New Roman"/>
                <w:sz w:val="24"/>
                <w:szCs w:val="24"/>
              </w:rPr>
              <w:t xml:space="preserve"> Мероприятия проведены классными руководителями</w:t>
            </w:r>
          </w:p>
          <w:p w14:paraId="15453617" w14:textId="77777777" w:rsidR="00102CF8" w:rsidRPr="009D5608" w:rsidRDefault="00102CF8" w:rsidP="00102CF8">
            <w:pPr>
              <w:spacing w:after="0"/>
              <w:rPr>
                <w:rFonts w:ascii="Times New Roman" w:hAnsi="Times New Roman" w:cs="Times New Roman"/>
                <w:sz w:val="24"/>
                <w:szCs w:val="24"/>
              </w:rPr>
            </w:pPr>
            <w:r w:rsidRPr="009D5608">
              <w:rPr>
                <w:rFonts w:ascii="Times New Roman" w:hAnsi="Times New Roman" w:cs="Times New Roman"/>
                <w:sz w:val="24"/>
                <w:szCs w:val="24"/>
              </w:rPr>
              <w:t>МО учителей казахского языка провели День языков народов Казахстана, в котором учителя и ученики активно участвовали 10 класс, 9-ые классы, 5и 6 ые классы.</w:t>
            </w:r>
          </w:p>
          <w:p w14:paraId="1B38C6AE" w14:textId="77777777" w:rsidR="00102CF8" w:rsidRPr="009D5608" w:rsidRDefault="00102CF8" w:rsidP="00102CF8">
            <w:pPr>
              <w:spacing w:after="0"/>
              <w:rPr>
                <w:rFonts w:ascii="Times New Roman" w:hAnsi="Times New Roman" w:cs="Times New Roman"/>
                <w:sz w:val="24"/>
                <w:szCs w:val="24"/>
              </w:rPr>
            </w:pPr>
          </w:p>
          <w:p w14:paraId="6C2ACF22" w14:textId="77777777" w:rsidR="00102CF8" w:rsidRPr="009D5608" w:rsidRDefault="00102CF8" w:rsidP="00102CF8">
            <w:pPr>
              <w:rPr>
                <w:rFonts w:ascii="Times New Roman" w:hAnsi="Times New Roman" w:cs="Times New Roman"/>
                <w:sz w:val="24"/>
                <w:szCs w:val="24"/>
              </w:rPr>
            </w:pPr>
          </w:p>
          <w:p w14:paraId="415947F5" w14:textId="77777777" w:rsidR="00102CF8" w:rsidRPr="009D5608" w:rsidRDefault="00102CF8" w:rsidP="00102CF8">
            <w:pPr>
              <w:rPr>
                <w:rFonts w:ascii="Times New Roman" w:hAnsi="Times New Roman" w:cs="Times New Roman"/>
                <w:sz w:val="24"/>
                <w:szCs w:val="24"/>
              </w:rPr>
            </w:pPr>
          </w:p>
          <w:p w14:paraId="192A5E8B" w14:textId="77777777" w:rsidR="00102CF8" w:rsidRPr="009D5608" w:rsidRDefault="00102CF8" w:rsidP="00102CF8">
            <w:pPr>
              <w:rPr>
                <w:rFonts w:ascii="Times New Roman" w:hAnsi="Times New Roman" w:cs="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979BA7D" w14:textId="77777777" w:rsidR="00102CF8" w:rsidRPr="009D5608" w:rsidRDefault="00102CF8" w:rsidP="00102CF8">
            <w:pPr>
              <w:rPr>
                <w:rFonts w:ascii="Times New Roman" w:hAnsi="Times New Roman" w:cs="Times New Roman"/>
                <w:sz w:val="24"/>
                <w:szCs w:val="24"/>
              </w:rPr>
            </w:pPr>
            <w:r w:rsidRPr="009D5608">
              <w:rPr>
                <w:rFonts w:ascii="Times New Roman" w:hAnsi="Times New Roman" w:cs="Times New Roman"/>
                <w:bCs/>
                <w:sz w:val="24"/>
                <w:szCs w:val="24"/>
              </w:rPr>
              <w:t>Участие внутри школьных мероприятиях</w:t>
            </w:r>
          </w:p>
          <w:p w14:paraId="1DF40589" w14:textId="77777777" w:rsidR="00102CF8" w:rsidRPr="009D5608" w:rsidRDefault="00102CF8" w:rsidP="00102CF8">
            <w:pPr>
              <w:rPr>
                <w:rFonts w:ascii="Times New Roman" w:hAnsi="Times New Roman" w:cs="Times New Roman"/>
                <w:sz w:val="24"/>
                <w:szCs w:val="24"/>
              </w:rPr>
            </w:pPr>
          </w:p>
          <w:p w14:paraId="35850E1F" w14:textId="77777777" w:rsidR="00102CF8" w:rsidRPr="009D5608" w:rsidRDefault="00102CF8" w:rsidP="00102CF8">
            <w:pPr>
              <w:rPr>
                <w:rFonts w:ascii="Times New Roman" w:hAnsi="Times New Roman" w:cs="Times New Roman"/>
                <w:sz w:val="24"/>
                <w:szCs w:val="24"/>
              </w:rPr>
            </w:pPr>
            <w:r w:rsidRPr="009D5608">
              <w:rPr>
                <w:rFonts w:ascii="Times New Roman" w:hAnsi="Times New Roman" w:cs="Times New Roman"/>
                <w:b/>
                <w:sz w:val="24"/>
                <w:szCs w:val="24"/>
              </w:rPr>
              <w:t>(</w:t>
            </w:r>
            <w:r w:rsidRPr="009D5608">
              <w:rPr>
                <w:rFonts w:ascii="Times New Roman" w:hAnsi="Times New Roman" w:cs="Times New Roman"/>
                <w:sz w:val="24"/>
                <w:szCs w:val="24"/>
              </w:rPr>
              <w:t>1- место), Дипломы,  с 8 «А» класса Шорникова С, Шарипова З, Пильгуй А , 8 «б,г» кл Қадыр Д ,  Лось Н , Утеген Д,  (2-место) Дипломы.(Внутри школы)- классный руководитель Абдигалиева З.К.</w:t>
            </w:r>
          </w:p>
          <w:p w14:paraId="4C7B7B53" w14:textId="77777777" w:rsidR="00102CF8" w:rsidRPr="009D5608" w:rsidRDefault="00102CF8" w:rsidP="00102CF8">
            <w:pPr>
              <w:rPr>
                <w:rFonts w:ascii="Times New Roman" w:hAnsi="Times New Roman" w:cs="Times New Roman"/>
                <w:bCs/>
                <w:sz w:val="24"/>
                <w:szCs w:val="24"/>
              </w:rPr>
            </w:pPr>
            <w:r w:rsidRPr="009D5608">
              <w:rPr>
                <w:rFonts w:ascii="Times New Roman" w:hAnsi="Times New Roman" w:cs="Times New Roman"/>
                <w:sz w:val="24"/>
                <w:szCs w:val="24"/>
              </w:rPr>
              <w:t>Награждены грамотами, благодарственными письмами: Рақымжан Әдия-</w:t>
            </w:r>
            <w:r w:rsidRPr="009D5608">
              <w:rPr>
                <w:rFonts w:ascii="Times New Roman" w:hAnsi="Times New Roman" w:cs="Times New Roman"/>
                <w:bCs/>
                <w:sz w:val="24"/>
                <w:szCs w:val="24"/>
              </w:rPr>
              <w:t>«Менің Отаным Қазақстан» - Министерство Энергетики РК(Алғыс хат)</w:t>
            </w:r>
            <w:r w:rsidRPr="009D5608">
              <w:rPr>
                <w:rFonts w:ascii="Times New Roman" w:hAnsi="Times New Roman" w:cs="Times New Roman"/>
                <w:sz w:val="24"/>
                <w:szCs w:val="24"/>
              </w:rPr>
              <w:t xml:space="preserve"> Ефтифеева Карина-</w:t>
            </w:r>
            <w:r w:rsidRPr="009D5608">
              <w:rPr>
                <w:rFonts w:ascii="Times New Roman" w:hAnsi="Times New Roman" w:cs="Times New Roman"/>
                <w:bCs/>
                <w:sz w:val="24"/>
                <w:szCs w:val="24"/>
              </w:rPr>
              <w:t xml:space="preserve"> Выступление в телевизионной программе </w:t>
            </w:r>
          </w:p>
          <w:p w14:paraId="3837049B" w14:textId="77777777" w:rsidR="00102CF8" w:rsidRPr="009D5608" w:rsidRDefault="00102CF8" w:rsidP="00102CF8">
            <w:pPr>
              <w:rPr>
                <w:rFonts w:ascii="Times New Roman" w:hAnsi="Times New Roman" w:cs="Times New Roman"/>
                <w:bCs/>
                <w:sz w:val="24"/>
                <w:szCs w:val="24"/>
              </w:rPr>
            </w:pPr>
            <w:r w:rsidRPr="009D5608">
              <w:rPr>
                <w:rFonts w:ascii="Times New Roman" w:hAnsi="Times New Roman" w:cs="Times New Roman"/>
                <w:bCs/>
                <w:sz w:val="24"/>
                <w:szCs w:val="24"/>
              </w:rPr>
              <w:t xml:space="preserve">ТӘУЕЛСІЗДІК ө ТІРЕГІМ» ко Дню Независимости РК, (Диплом  1 степени)  кл.руководитель Тажетдинова А.Б.    </w:t>
            </w:r>
          </w:p>
        </w:tc>
      </w:tr>
      <w:tr w:rsidR="00102CF8" w:rsidRPr="009D5608" w14:paraId="776EDCA2" w14:textId="77777777" w:rsidTr="00102CF8">
        <w:trPr>
          <w:trHeight w:val="977"/>
        </w:trPr>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EF5AF5C" w14:textId="77777777" w:rsidR="00102CF8" w:rsidRDefault="00102CF8" w:rsidP="00102CF8">
            <w:pPr>
              <w:rPr>
                <w:rFonts w:ascii="Times New Roman" w:hAnsi="Times New Roman" w:cs="Times New Roman"/>
                <w:bCs/>
                <w:sz w:val="24"/>
                <w:szCs w:val="24"/>
                <w:lang w:val="kk-KZ"/>
              </w:rPr>
            </w:pPr>
            <w:r w:rsidRPr="009D5608">
              <w:rPr>
                <w:rFonts w:ascii="Times New Roman" w:hAnsi="Times New Roman" w:cs="Times New Roman"/>
                <w:bCs/>
                <w:sz w:val="24"/>
                <w:szCs w:val="24"/>
              </w:rPr>
              <w:t>Духовно-нравственное воспитание</w:t>
            </w:r>
            <w:r>
              <w:rPr>
                <w:rFonts w:ascii="Times New Roman" w:hAnsi="Times New Roman" w:cs="Times New Roman"/>
                <w:bCs/>
                <w:sz w:val="24"/>
                <w:szCs w:val="24"/>
                <w:lang w:val="kk-KZ"/>
              </w:rPr>
              <w:t>.</w:t>
            </w:r>
          </w:p>
          <w:p w14:paraId="025517FE" w14:textId="77777777" w:rsidR="00102CF8" w:rsidRDefault="00102CF8" w:rsidP="00102CF8">
            <w:pPr>
              <w:rPr>
                <w:rFonts w:ascii="Times New Roman" w:hAnsi="Times New Roman" w:cs="Times New Roman"/>
                <w:bCs/>
                <w:sz w:val="24"/>
                <w:szCs w:val="24"/>
                <w:lang w:val="kk-KZ"/>
              </w:rPr>
            </w:pPr>
          </w:p>
          <w:p w14:paraId="15862E43" w14:textId="77777777" w:rsidR="00102CF8" w:rsidRDefault="00102CF8" w:rsidP="00102CF8">
            <w:pPr>
              <w:rPr>
                <w:rFonts w:ascii="Times New Roman" w:hAnsi="Times New Roman" w:cs="Times New Roman"/>
                <w:bCs/>
                <w:sz w:val="24"/>
                <w:szCs w:val="24"/>
                <w:lang w:val="kk-KZ"/>
              </w:rPr>
            </w:pPr>
          </w:p>
          <w:p w14:paraId="57A982A7" w14:textId="77777777" w:rsidR="00102CF8" w:rsidRDefault="00102CF8" w:rsidP="00102CF8">
            <w:pPr>
              <w:rPr>
                <w:rFonts w:ascii="Times New Roman" w:hAnsi="Times New Roman" w:cs="Times New Roman"/>
                <w:bCs/>
                <w:sz w:val="24"/>
                <w:szCs w:val="24"/>
                <w:lang w:val="kk-KZ"/>
              </w:rPr>
            </w:pPr>
          </w:p>
          <w:p w14:paraId="1D0627FF" w14:textId="77777777" w:rsidR="00102CF8" w:rsidRDefault="00102CF8" w:rsidP="00102CF8">
            <w:pPr>
              <w:rPr>
                <w:rFonts w:ascii="Times New Roman" w:hAnsi="Times New Roman" w:cs="Times New Roman"/>
                <w:bCs/>
                <w:sz w:val="24"/>
                <w:szCs w:val="24"/>
                <w:lang w:val="kk-KZ"/>
              </w:rPr>
            </w:pPr>
          </w:p>
          <w:p w14:paraId="1039279F" w14:textId="77777777" w:rsidR="00102CF8" w:rsidRDefault="00102CF8" w:rsidP="00102CF8">
            <w:pPr>
              <w:rPr>
                <w:rFonts w:ascii="Times New Roman" w:hAnsi="Times New Roman" w:cs="Times New Roman"/>
                <w:bCs/>
                <w:sz w:val="24"/>
                <w:szCs w:val="24"/>
                <w:lang w:val="kk-KZ"/>
              </w:rPr>
            </w:pPr>
          </w:p>
          <w:p w14:paraId="7BB1CB43" w14:textId="77777777" w:rsidR="00102CF8" w:rsidRDefault="00102CF8" w:rsidP="00102CF8">
            <w:pPr>
              <w:rPr>
                <w:rFonts w:ascii="Times New Roman" w:hAnsi="Times New Roman" w:cs="Times New Roman"/>
                <w:bCs/>
                <w:sz w:val="24"/>
                <w:szCs w:val="24"/>
                <w:lang w:val="kk-KZ"/>
              </w:rPr>
            </w:pPr>
          </w:p>
          <w:p w14:paraId="6ECFB4A2" w14:textId="77777777" w:rsidR="00102CF8" w:rsidRPr="00747DED" w:rsidRDefault="00102CF8" w:rsidP="00102CF8">
            <w:pPr>
              <w:rPr>
                <w:rFonts w:ascii="Times New Roman" w:hAnsi="Times New Roman" w:cs="Times New Roman"/>
                <w:b/>
                <w:bCs/>
                <w:sz w:val="24"/>
                <w:szCs w:val="24"/>
                <w:lang w:val="kk-KZ"/>
              </w:rPr>
            </w:pPr>
            <w:r w:rsidRPr="00747DED">
              <w:rPr>
                <w:rFonts w:ascii="Times New Roman" w:hAnsi="Times New Roman" w:cs="Times New Roman"/>
                <w:b/>
                <w:bCs/>
                <w:sz w:val="24"/>
                <w:szCs w:val="24"/>
                <w:lang w:val="kk-KZ"/>
              </w:rPr>
              <w:t>Ценность: совесть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151AF40" w14:textId="77777777" w:rsidR="00102CF8" w:rsidRPr="009D5608" w:rsidRDefault="00102CF8" w:rsidP="00102CF8">
            <w:pPr>
              <w:rPr>
                <w:rFonts w:ascii="Times New Roman" w:hAnsi="Times New Roman" w:cs="Times New Roman"/>
                <w:sz w:val="24"/>
                <w:szCs w:val="24"/>
              </w:rPr>
            </w:pPr>
            <w:r w:rsidRPr="009D5608">
              <w:rPr>
                <w:rFonts w:ascii="Times New Roman" w:hAnsi="Times New Roman" w:cs="Times New Roman"/>
                <w:sz w:val="24"/>
                <w:szCs w:val="24"/>
                <w:shd w:val="clear" w:color="auto" w:fill="FFFFFF"/>
              </w:rPr>
              <w:t> </w:t>
            </w:r>
            <w:r w:rsidRPr="009D5608">
              <w:rPr>
                <w:rFonts w:ascii="Times New Roman" w:hAnsi="Times New Roman" w:cs="Times New Roman"/>
                <w:b/>
                <w:bCs/>
                <w:sz w:val="24"/>
                <w:szCs w:val="24"/>
                <w:shd w:val="clear" w:color="auto" w:fill="FFFFFF"/>
              </w:rPr>
              <w:t>Целью</w:t>
            </w:r>
            <w:r w:rsidRPr="009D5608">
              <w:rPr>
                <w:rFonts w:ascii="Times New Roman" w:hAnsi="Times New Roman" w:cs="Times New Roman"/>
                <w:sz w:val="24"/>
                <w:szCs w:val="24"/>
                <w:shd w:val="clear" w:color="auto" w:fill="FFFFFF"/>
              </w:rPr>
              <w:t> </w:t>
            </w:r>
            <w:r w:rsidRPr="009D5608">
              <w:rPr>
                <w:rFonts w:ascii="Times New Roman" w:hAnsi="Times New Roman" w:cs="Times New Roman"/>
                <w:bCs/>
                <w:sz w:val="24"/>
                <w:szCs w:val="24"/>
                <w:shd w:val="clear" w:color="auto" w:fill="FFFFFF"/>
              </w:rPr>
              <w:t>нравственного</w:t>
            </w:r>
            <w:r w:rsidRPr="009D5608">
              <w:rPr>
                <w:rFonts w:ascii="Times New Roman" w:hAnsi="Times New Roman" w:cs="Times New Roman"/>
                <w:sz w:val="24"/>
                <w:szCs w:val="24"/>
                <w:shd w:val="clear" w:color="auto" w:fill="FFFFFF"/>
              </w:rPr>
              <w:t> </w:t>
            </w:r>
            <w:r w:rsidRPr="009D5608">
              <w:rPr>
                <w:rFonts w:ascii="Times New Roman" w:hAnsi="Times New Roman" w:cs="Times New Roman"/>
                <w:bCs/>
                <w:sz w:val="24"/>
                <w:szCs w:val="24"/>
                <w:shd w:val="clear" w:color="auto" w:fill="FFFFFF"/>
              </w:rPr>
              <w:t>воспитания</w:t>
            </w:r>
            <w:r w:rsidRPr="009D5608">
              <w:rPr>
                <w:rFonts w:ascii="Times New Roman" w:hAnsi="Times New Roman" w:cs="Times New Roman"/>
                <w:sz w:val="24"/>
                <w:szCs w:val="24"/>
                <w:shd w:val="clear" w:color="auto" w:fill="FFFFFF"/>
              </w:rPr>
              <w:t xml:space="preserve"> является формирование целостной, совершенной личности в  милосердии и добре к людям и окружающему миру. </w:t>
            </w:r>
          </w:p>
          <w:p w14:paraId="25BD0298" w14:textId="77777777" w:rsidR="00102CF8" w:rsidRPr="009D5608" w:rsidRDefault="00102CF8" w:rsidP="00102CF8">
            <w:pPr>
              <w:rPr>
                <w:rFonts w:ascii="Times New Roman" w:hAnsi="Times New Roman" w:cs="Times New Roman"/>
                <w:sz w:val="24"/>
                <w:szCs w:val="24"/>
              </w:rPr>
            </w:pPr>
          </w:p>
        </w:tc>
        <w:tc>
          <w:tcPr>
            <w:tcW w:w="368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F193A9D" w14:textId="77777777" w:rsidR="00102CF8" w:rsidRPr="009D5608" w:rsidRDefault="00102CF8" w:rsidP="00102CF8">
            <w:pPr>
              <w:pStyle w:val="ae"/>
              <w:rPr>
                <w:rFonts w:ascii="Times New Roman" w:hAnsi="Times New Roman"/>
                <w:sz w:val="24"/>
                <w:szCs w:val="24"/>
                <w:shd w:val="clear" w:color="auto" w:fill="FFFFFF"/>
              </w:rPr>
            </w:pPr>
            <w:r w:rsidRPr="009D5608">
              <w:rPr>
                <w:rFonts w:ascii="Times New Roman" w:hAnsi="Times New Roman"/>
                <w:sz w:val="24"/>
                <w:szCs w:val="24"/>
              </w:rPr>
              <w:t>1.</w:t>
            </w:r>
            <w:r w:rsidRPr="009D5608">
              <w:rPr>
                <w:rFonts w:ascii="Times New Roman" w:hAnsi="Times New Roman"/>
                <w:sz w:val="24"/>
                <w:szCs w:val="24"/>
                <w:shd w:val="clear" w:color="auto" w:fill="FFFFFF"/>
              </w:rPr>
              <w:t xml:space="preserve"> «Этикет и мы! Проблема разговорной речи».</w:t>
            </w:r>
          </w:p>
          <w:p w14:paraId="65EA781E" w14:textId="77777777" w:rsidR="00102CF8" w:rsidRPr="009D5608" w:rsidRDefault="00102CF8" w:rsidP="00102CF8">
            <w:pPr>
              <w:pStyle w:val="ae"/>
              <w:rPr>
                <w:rFonts w:ascii="Times New Roman" w:hAnsi="Times New Roman"/>
                <w:sz w:val="24"/>
                <w:szCs w:val="24"/>
              </w:rPr>
            </w:pPr>
            <w:r w:rsidRPr="009D5608">
              <w:rPr>
                <w:rFonts w:ascii="Times New Roman" w:hAnsi="Times New Roman"/>
                <w:sz w:val="24"/>
                <w:szCs w:val="24"/>
                <w:shd w:val="clear" w:color="auto" w:fill="FFFFFF"/>
              </w:rPr>
              <w:t>2.</w:t>
            </w:r>
            <w:r w:rsidRPr="009D5608">
              <w:rPr>
                <w:rFonts w:ascii="Times New Roman" w:hAnsi="Times New Roman"/>
                <w:sz w:val="24"/>
                <w:szCs w:val="24"/>
              </w:rPr>
              <w:t xml:space="preserve"> "С любовью к вам, учителя!"  День учителя</w:t>
            </w:r>
          </w:p>
          <w:p w14:paraId="6F0F03FE" w14:textId="77777777" w:rsidR="00102CF8" w:rsidRPr="009D5608" w:rsidRDefault="00102CF8" w:rsidP="00102CF8">
            <w:pPr>
              <w:pStyle w:val="ae"/>
              <w:rPr>
                <w:rFonts w:ascii="Times New Roman" w:hAnsi="Times New Roman"/>
                <w:sz w:val="24"/>
                <w:szCs w:val="24"/>
              </w:rPr>
            </w:pPr>
            <w:r w:rsidRPr="009D5608">
              <w:rPr>
                <w:rFonts w:ascii="Times New Roman" w:hAnsi="Times New Roman"/>
                <w:sz w:val="24"/>
                <w:szCs w:val="24"/>
              </w:rPr>
              <w:t>3. «Скоро, скоро Новый год!»</w:t>
            </w:r>
          </w:p>
          <w:p w14:paraId="2E191319" w14:textId="77777777" w:rsidR="00102CF8" w:rsidRPr="009D5608" w:rsidRDefault="00102CF8" w:rsidP="00102CF8">
            <w:pPr>
              <w:pStyle w:val="ae"/>
              <w:rPr>
                <w:rFonts w:ascii="Times New Roman" w:hAnsi="Times New Roman"/>
                <w:sz w:val="24"/>
                <w:szCs w:val="24"/>
                <w:shd w:val="clear" w:color="auto" w:fill="FBFBFB"/>
              </w:rPr>
            </w:pPr>
            <w:r w:rsidRPr="009D5608">
              <w:rPr>
                <w:rFonts w:ascii="Times New Roman" w:hAnsi="Times New Roman"/>
                <w:sz w:val="24"/>
                <w:szCs w:val="24"/>
              </w:rPr>
              <w:t>4. «Светлый праздник, Наурыз!»</w:t>
            </w:r>
            <w:r w:rsidRPr="009D5608">
              <w:rPr>
                <w:rFonts w:ascii="Times New Roman" w:hAnsi="Times New Roman"/>
                <w:sz w:val="24"/>
                <w:szCs w:val="24"/>
                <w:shd w:val="clear" w:color="auto" w:fill="FBFBFB"/>
              </w:rPr>
              <w:t> </w:t>
            </w:r>
          </w:p>
          <w:p w14:paraId="12FE683F" w14:textId="77777777" w:rsidR="00102CF8" w:rsidRPr="009D5608" w:rsidRDefault="00102CF8" w:rsidP="00102CF8">
            <w:pPr>
              <w:pStyle w:val="ae"/>
              <w:rPr>
                <w:rFonts w:ascii="Times New Roman" w:hAnsi="Times New Roman"/>
                <w:sz w:val="24"/>
                <w:szCs w:val="24"/>
                <w:shd w:val="clear" w:color="auto" w:fill="FBFBFB"/>
              </w:rPr>
            </w:pPr>
            <w:r w:rsidRPr="009D5608">
              <w:rPr>
                <w:rFonts w:ascii="Times New Roman" w:hAnsi="Times New Roman"/>
                <w:sz w:val="24"/>
                <w:szCs w:val="24"/>
                <w:shd w:val="clear" w:color="auto" w:fill="FBFBFB"/>
              </w:rPr>
              <w:t>5. «Наши милые друзья»</w:t>
            </w:r>
          </w:p>
          <w:p w14:paraId="44F1FB46" w14:textId="77777777" w:rsidR="00102CF8" w:rsidRPr="009D5608" w:rsidRDefault="00102CF8" w:rsidP="00102CF8">
            <w:pPr>
              <w:spacing w:after="0"/>
              <w:rPr>
                <w:rFonts w:ascii="Times New Roman" w:hAnsi="Times New Roman" w:cs="Times New Roman"/>
                <w:sz w:val="24"/>
                <w:szCs w:val="24"/>
              </w:rPr>
            </w:pPr>
            <w:r w:rsidRPr="009D5608">
              <w:rPr>
                <w:rFonts w:ascii="Times New Roman" w:hAnsi="Times New Roman" w:cs="Times New Roman"/>
                <w:sz w:val="24"/>
                <w:szCs w:val="24"/>
              </w:rPr>
              <w:t>«Мир прекрасного»</w:t>
            </w:r>
            <w:r w:rsidRPr="009D5608">
              <w:rPr>
                <w:rFonts w:ascii="Times New Roman" w:hAnsi="Times New Roman" w:cs="Times New Roman"/>
                <w:sz w:val="24"/>
                <w:szCs w:val="24"/>
              </w:rPr>
              <w:tab/>
            </w:r>
            <w:r w:rsidRPr="009D5608">
              <w:rPr>
                <w:rFonts w:ascii="Times New Roman" w:hAnsi="Times New Roman" w:cs="Times New Roman"/>
                <w:sz w:val="24"/>
                <w:szCs w:val="24"/>
              </w:rPr>
              <w:tab/>
              <w:t xml:space="preserve">                     - экскурсия в осенний парк</w:t>
            </w:r>
          </w:p>
          <w:p w14:paraId="124183B9" w14:textId="77777777" w:rsidR="00102CF8" w:rsidRPr="009D5608" w:rsidRDefault="00102CF8" w:rsidP="00102CF8">
            <w:pPr>
              <w:spacing w:after="0"/>
              <w:rPr>
                <w:rFonts w:ascii="Times New Roman" w:hAnsi="Times New Roman" w:cs="Times New Roman"/>
                <w:sz w:val="24"/>
                <w:szCs w:val="24"/>
              </w:rPr>
            </w:pPr>
            <w:r w:rsidRPr="009D5608">
              <w:rPr>
                <w:rFonts w:ascii="Times New Roman" w:hAnsi="Times New Roman" w:cs="Times New Roman"/>
                <w:sz w:val="24"/>
                <w:szCs w:val="24"/>
              </w:rPr>
              <w:t xml:space="preserve">«Эмоции положительные и отрицательные» - беседа </w:t>
            </w:r>
          </w:p>
          <w:p w14:paraId="76671B22" w14:textId="77777777" w:rsidR="00102CF8" w:rsidRPr="009D5608" w:rsidRDefault="00102CF8" w:rsidP="00102CF8">
            <w:pPr>
              <w:spacing w:after="0"/>
              <w:rPr>
                <w:rFonts w:ascii="Times New Roman" w:hAnsi="Times New Roman" w:cs="Times New Roman"/>
                <w:sz w:val="24"/>
                <w:szCs w:val="24"/>
              </w:rPr>
            </w:pPr>
            <w:r w:rsidRPr="009D5608">
              <w:rPr>
                <w:rFonts w:ascii="Times New Roman" w:hAnsi="Times New Roman" w:cs="Times New Roman"/>
                <w:sz w:val="24"/>
                <w:szCs w:val="24"/>
              </w:rPr>
              <w:t xml:space="preserve">«Что такое хорошо и что такое плохо»      - правила поведения в школе </w:t>
            </w:r>
          </w:p>
          <w:p w14:paraId="6C88D9C4" w14:textId="77777777" w:rsidR="00102CF8" w:rsidRPr="009D5608" w:rsidRDefault="00102CF8" w:rsidP="00102CF8">
            <w:pPr>
              <w:spacing w:after="0"/>
              <w:rPr>
                <w:rFonts w:ascii="Times New Roman" w:hAnsi="Times New Roman" w:cs="Times New Roman"/>
                <w:sz w:val="24"/>
                <w:szCs w:val="24"/>
              </w:rPr>
            </w:pPr>
            <w:r w:rsidRPr="009D5608">
              <w:rPr>
                <w:rFonts w:ascii="Times New Roman" w:hAnsi="Times New Roman" w:cs="Times New Roman"/>
                <w:sz w:val="24"/>
                <w:szCs w:val="24"/>
              </w:rPr>
              <w:t>«Доброе слово, что ясный день»                 - беседа</w:t>
            </w:r>
          </w:p>
          <w:p w14:paraId="59171C21" w14:textId="77777777" w:rsidR="00102CF8" w:rsidRPr="009D5608" w:rsidRDefault="00102CF8" w:rsidP="00102CF8">
            <w:pPr>
              <w:spacing w:after="0"/>
              <w:rPr>
                <w:rFonts w:ascii="Times New Roman" w:hAnsi="Times New Roman" w:cs="Times New Roman"/>
                <w:sz w:val="24"/>
                <w:szCs w:val="24"/>
              </w:rPr>
            </w:pPr>
            <w:r>
              <w:rPr>
                <w:rFonts w:ascii="Times New Roman" w:hAnsi="Times New Roman" w:cs="Times New Roman"/>
                <w:sz w:val="24"/>
                <w:szCs w:val="24"/>
              </w:rPr>
              <w:t xml:space="preserve"> «О дружбе и друзьях»-бесед</w:t>
            </w:r>
            <w:r>
              <w:rPr>
                <w:rFonts w:ascii="Times New Roman" w:hAnsi="Times New Roman" w:cs="Times New Roman"/>
                <w:sz w:val="24"/>
                <w:szCs w:val="24"/>
                <w:lang w:val="kk-KZ"/>
              </w:rPr>
              <w:t>а</w:t>
            </w:r>
            <w:r w:rsidRPr="009D5608">
              <w:rPr>
                <w:rFonts w:ascii="Times New Roman" w:hAnsi="Times New Roman" w:cs="Times New Roman"/>
                <w:sz w:val="24"/>
                <w:szCs w:val="24"/>
              </w:rPr>
              <w:tab/>
            </w:r>
          </w:p>
          <w:p w14:paraId="669EF56D" w14:textId="77777777" w:rsidR="00102CF8" w:rsidRPr="009D5608" w:rsidRDefault="00102CF8" w:rsidP="00102CF8">
            <w:pPr>
              <w:spacing w:after="0"/>
              <w:rPr>
                <w:rFonts w:ascii="Times New Roman" w:hAnsi="Times New Roman" w:cs="Times New Roman"/>
                <w:sz w:val="24"/>
                <w:szCs w:val="24"/>
              </w:rPr>
            </w:pPr>
            <w:r w:rsidRPr="009D5608">
              <w:rPr>
                <w:rFonts w:ascii="Times New Roman" w:hAnsi="Times New Roman" w:cs="Times New Roman"/>
                <w:sz w:val="24"/>
                <w:szCs w:val="24"/>
              </w:rPr>
              <w:t xml:space="preserve">« Мы за мир!»  конкурс рисунков                          </w:t>
            </w:r>
          </w:p>
          <w:p w14:paraId="7B3A55D3" w14:textId="77777777" w:rsidR="00102CF8" w:rsidRPr="009D5608" w:rsidRDefault="00102CF8" w:rsidP="00102CF8">
            <w:pPr>
              <w:spacing w:after="0"/>
              <w:rPr>
                <w:rFonts w:ascii="Times New Roman" w:hAnsi="Times New Roman" w:cs="Times New Roman"/>
                <w:sz w:val="24"/>
                <w:szCs w:val="24"/>
              </w:rPr>
            </w:pPr>
            <w:r w:rsidRPr="009D5608">
              <w:rPr>
                <w:rFonts w:ascii="Times New Roman" w:hAnsi="Times New Roman" w:cs="Times New Roman"/>
                <w:sz w:val="24"/>
                <w:szCs w:val="24"/>
              </w:rPr>
              <w:t>«Человек и космос»</w:t>
            </w:r>
            <w:r w:rsidRPr="009D5608">
              <w:rPr>
                <w:rFonts w:ascii="Times New Roman" w:hAnsi="Times New Roman" w:cs="Times New Roman"/>
                <w:sz w:val="24"/>
                <w:szCs w:val="24"/>
              </w:rPr>
              <w:tab/>
              <w:t>беседа на уроке, Акция «Твори добро»</w:t>
            </w:r>
          </w:p>
          <w:p w14:paraId="07FB69D4" w14:textId="77777777" w:rsidR="00102CF8" w:rsidRPr="009D5608" w:rsidRDefault="00102CF8" w:rsidP="00102CF8">
            <w:pPr>
              <w:spacing w:after="0"/>
              <w:rPr>
                <w:rFonts w:ascii="Times New Roman" w:hAnsi="Times New Roman" w:cs="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317AC54" w14:textId="77777777" w:rsidR="00102CF8" w:rsidRPr="00DE648C" w:rsidRDefault="00102CF8" w:rsidP="00102CF8">
            <w:pPr>
              <w:rPr>
                <w:rFonts w:ascii="Times New Roman" w:hAnsi="Times New Roman" w:cs="Times New Roman"/>
                <w:sz w:val="24"/>
                <w:szCs w:val="24"/>
                <w:lang w:val="kk-KZ"/>
              </w:rPr>
            </w:pPr>
            <w:r w:rsidRPr="009D5608">
              <w:rPr>
                <w:rFonts w:ascii="Times New Roman" w:hAnsi="Times New Roman" w:cs="Times New Roman"/>
                <w:sz w:val="24"/>
                <w:szCs w:val="24"/>
              </w:rPr>
              <w:t>Акция забота, сбор продуктов для бездомных животных, посещения приюта для животных</w:t>
            </w:r>
          </w:p>
          <w:p w14:paraId="4E3AE2D7" w14:textId="77777777" w:rsidR="00102CF8" w:rsidRPr="009D5608" w:rsidRDefault="00102CF8" w:rsidP="00102CF8">
            <w:pPr>
              <w:tabs>
                <w:tab w:val="left" w:pos="851"/>
              </w:tabs>
              <w:contextualSpacing/>
              <w:rPr>
                <w:rFonts w:ascii="Times New Roman" w:hAnsi="Times New Roman" w:cs="Times New Roman"/>
                <w:sz w:val="24"/>
                <w:szCs w:val="24"/>
              </w:rPr>
            </w:pPr>
            <w:r w:rsidRPr="009D5608">
              <w:rPr>
                <w:rFonts w:ascii="Times New Roman" w:hAnsi="Times New Roman" w:cs="Times New Roman"/>
                <w:i/>
                <w:sz w:val="24"/>
                <w:szCs w:val="24"/>
              </w:rPr>
              <w:t>Акция</w:t>
            </w:r>
            <w:r w:rsidRPr="009D5608">
              <w:rPr>
                <w:rFonts w:ascii="Times New Roman" w:hAnsi="Times New Roman" w:cs="Times New Roman"/>
                <w:sz w:val="24"/>
                <w:szCs w:val="24"/>
              </w:rPr>
              <w:t xml:space="preserve"> «Добрые дела» - учащиеся приносили корм для животных из  приюта «Я живой» (результат – Грамотама для класса от директора школы за активное участие) 2 А – кл.рук.Аметулина Г.Б</w:t>
            </w:r>
          </w:p>
          <w:p w14:paraId="441D2128" w14:textId="77777777" w:rsidR="00102CF8" w:rsidRPr="00DE648C" w:rsidRDefault="00102CF8" w:rsidP="00102CF8">
            <w:pPr>
              <w:tabs>
                <w:tab w:val="left" w:pos="851"/>
              </w:tabs>
              <w:spacing w:after="0"/>
              <w:contextualSpacing/>
              <w:rPr>
                <w:rFonts w:ascii="Times New Roman" w:hAnsi="Times New Roman" w:cs="Times New Roman"/>
                <w:sz w:val="24"/>
                <w:szCs w:val="24"/>
                <w:lang w:val="kk-KZ"/>
              </w:rPr>
            </w:pPr>
            <w:r w:rsidRPr="009D5608">
              <w:rPr>
                <w:rFonts w:ascii="Times New Roman" w:eastAsia="DengXian" w:hAnsi="Times New Roman" w:cs="Times New Roman"/>
                <w:sz w:val="24"/>
                <w:szCs w:val="24"/>
                <w:lang w:eastAsia="zh-CN"/>
              </w:rPr>
              <w:t>«Подарок школьной библиотеке» от учеников – к недели детской книги ( по циклограмме школы )</w:t>
            </w:r>
            <w:r w:rsidRPr="009D5608">
              <w:rPr>
                <w:rFonts w:ascii="Times New Roman" w:hAnsi="Times New Roman" w:cs="Times New Roman"/>
                <w:b/>
                <w:sz w:val="24"/>
                <w:szCs w:val="24"/>
              </w:rPr>
              <w:t xml:space="preserve"> (</w:t>
            </w:r>
            <w:r w:rsidRPr="009D5608">
              <w:rPr>
                <w:rFonts w:ascii="Times New Roman" w:hAnsi="Times New Roman" w:cs="Times New Roman"/>
                <w:sz w:val="24"/>
                <w:szCs w:val="24"/>
              </w:rPr>
              <w:t>результат – Грамотама для класса от директора школы за активное участие) кл. рук. Ахметулина Г.Б.</w:t>
            </w:r>
          </w:p>
          <w:p w14:paraId="2C8DC736" w14:textId="77777777" w:rsidR="00102CF8" w:rsidRPr="009D5608" w:rsidRDefault="00102CF8" w:rsidP="00102CF8">
            <w:pPr>
              <w:tabs>
                <w:tab w:val="left" w:pos="851"/>
              </w:tabs>
              <w:spacing w:after="0"/>
              <w:contextualSpacing/>
              <w:rPr>
                <w:rFonts w:ascii="Times New Roman" w:hAnsi="Times New Roman" w:cs="Times New Roman"/>
                <w:sz w:val="24"/>
                <w:szCs w:val="24"/>
              </w:rPr>
            </w:pPr>
            <w:r w:rsidRPr="009D5608">
              <w:rPr>
                <w:rFonts w:ascii="Times New Roman" w:hAnsi="Times New Roman" w:cs="Times New Roman"/>
                <w:sz w:val="24"/>
                <w:szCs w:val="24"/>
              </w:rPr>
              <w:t>Принимали участие в городском конкурсе рисунков ученики 9 Г класса Идрисова Гюзаль – сертификат, Аулбекова Камила, Жусуп</w:t>
            </w:r>
            <w:r>
              <w:rPr>
                <w:rFonts w:ascii="Times New Roman" w:hAnsi="Times New Roman" w:cs="Times New Roman"/>
                <w:sz w:val="24"/>
                <w:szCs w:val="24"/>
              </w:rPr>
              <w:t>бай М. – грамота 2 место      (</w:t>
            </w:r>
            <w:r w:rsidRPr="009D5608">
              <w:rPr>
                <w:rFonts w:ascii="Times New Roman" w:hAnsi="Times New Roman" w:cs="Times New Roman"/>
                <w:sz w:val="24"/>
                <w:szCs w:val="24"/>
              </w:rPr>
              <w:t xml:space="preserve">кл.руководитель Марциновская Н.В) </w:t>
            </w:r>
          </w:p>
          <w:p w14:paraId="562027A0" w14:textId="77777777" w:rsidR="00102CF8" w:rsidRPr="009D5608" w:rsidRDefault="00102CF8" w:rsidP="00102CF8">
            <w:pPr>
              <w:spacing w:after="0"/>
              <w:rPr>
                <w:rFonts w:ascii="Times New Roman" w:eastAsia="DengXian" w:hAnsi="Times New Roman" w:cs="Times New Roman"/>
                <w:sz w:val="24"/>
                <w:szCs w:val="24"/>
                <w:lang w:eastAsia="zh-CN"/>
              </w:rPr>
            </w:pPr>
          </w:p>
          <w:p w14:paraId="2A9D0A21" w14:textId="77777777" w:rsidR="00102CF8" w:rsidRPr="009D5608" w:rsidRDefault="00102CF8" w:rsidP="00102CF8">
            <w:pPr>
              <w:tabs>
                <w:tab w:val="left" w:pos="851"/>
              </w:tabs>
              <w:contextualSpacing/>
              <w:rPr>
                <w:rFonts w:ascii="Times New Roman" w:hAnsi="Times New Roman" w:cs="Times New Roman"/>
                <w:sz w:val="24"/>
                <w:szCs w:val="24"/>
                <w:u w:val="single"/>
              </w:rPr>
            </w:pPr>
          </w:p>
          <w:p w14:paraId="659A6821" w14:textId="77777777" w:rsidR="00102CF8" w:rsidRPr="009D5608" w:rsidRDefault="00102CF8" w:rsidP="00102CF8">
            <w:pPr>
              <w:rPr>
                <w:rFonts w:ascii="Times New Roman" w:hAnsi="Times New Roman" w:cs="Times New Roman"/>
                <w:sz w:val="24"/>
                <w:szCs w:val="24"/>
              </w:rPr>
            </w:pPr>
          </w:p>
          <w:p w14:paraId="6F99B983" w14:textId="77777777" w:rsidR="00102CF8" w:rsidRPr="009D5608" w:rsidRDefault="00102CF8" w:rsidP="00102CF8">
            <w:pPr>
              <w:rPr>
                <w:rFonts w:ascii="Times New Roman" w:hAnsi="Times New Roman" w:cs="Times New Roman"/>
                <w:sz w:val="24"/>
                <w:szCs w:val="24"/>
              </w:rPr>
            </w:pPr>
          </w:p>
        </w:tc>
      </w:tr>
      <w:tr w:rsidR="00102CF8" w:rsidRPr="009D5608" w14:paraId="30D5FDA1" w14:textId="77777777" w:rsidTr="00102CF8">
        <w:trPr>
          <w:trHeight w:val="2768"/>
        </w:trPr>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3133167" w14:textId="77777777" w:rsidR="00102CF8" w:rsidRPr="009D5608" w:rsidRDefault="00102CF8" w:rsidP="00102CF8">
            <w:pPr>
              <w:rPr>
                <w:rFonts w:ascii="Times New Roman" w:hAnsi="Times New Roman" w:cs="Times New Roman"/>
                <w:sz w:val="24"/>
                <w:szCs w:val="24"/>
              </w:rPr>
            </w:pPr>
            <w:r w:rsidRPr="009D5608">
              <w:rPr>
                <w:rFonts w:ascii="Times New Roman" w:hAnsi="Times New Roman" w:cs="Times New Roman"/>
                <w:sz w:val="24"/>
                <w:szCs w:val="24"/>
              </w:rPr>
              <w:t>Национальное</w:t>
            </w:r>
          </w:p>
          <w:p w14:paraId="425B34AE" w14:textId="77777777" w:rsidR="00102CF8" w:rsidRDefault="00102CF8" w:rsidP="00102CF8">
            <w:pPr>
              <w:rPr>
                <w:rFonts w:ascii="Times New Roman" w:hAnsi="Times New Roman" w:cs="Times New Roman"/>
                <w:sz w:val="24"/>
                <w:szCs w:val="24"/>
                <w:lang w:val="kk-KZ"/>
              </w:rPr>
            </w:pPr>
            <w:r>
              <w:rPr>
                <w:rFonts w:ascii="Times New Roman" w:hAnsi="Times New Roman" w:cs="Times New Roman"/>
                <w:sz w:val="24"/>
                <w:szCs w:val="24"/>
                <w:lang w:val="kk-KZ"/>
              </w:rPr>
              <w:t>в</w:t>
            </w:r>
            <w:r w:rsidRPr="009D5608">
              <w:rPr>
                <w:rFonts w:ascii="Times New Roman" w:hAnsi="Times New Roman" w:cs="Times New Roman"/>
                <w:sz w:val="24"/>
                <w:szCs w:val="24"/>
              </w:rPr>
              <w:t>оспитание</w:t>
            </w:r>
            <w:r>
              <w:rPr>
                <w:rFonts w:ascii="Times New Roman" w:hAnsi="Times New Roman" w:cs="Times New Roman"/>
                <w:sz w:val="24"/>
                <w:szCs w:val="24"/>
                <w:lang w:val="kk-KZ"/>
              </w:rPr>
              <w:t>.</w:t>
            </w:r>
          </w:p>
          <w:p w14:paraId="4000BF38" w14:textId="77777777" w:rsidR="00102CF8" w:rsidRDefault="00102CF8" w:rsidP="00102CF8">
            <w:pPr>
              <w:rPr>
                <w:rFonts w:ascii="Times New Roman" w:hAnsi="Times New Roman" w:cs="Times New Roman"/>
                <w:sz w:val="24"/>
                <w:szCs w:val="24"/>
                <w:lang w:val="kk-KZ"/>
              </w:rPr>
            </w:pPr>
          </w:p>
          <w:p w14:paraId="77B4902C" w14:textId="77777777" w:rsidR="00102CF8" w:rsidRPr="00747DED" w:rsidRDefault="00102CF8" w:rsidP="00102CF8">
            <w:pPr>
              <w:rPr>
                <w:rFonts w:ascii="Times New Roman" w:hAnsi="Times New Roman" w:cs="Times New Roman"/>
                <w:b/>
                <w:sz w:val="24"/>
                <w:szCs w:val="24"/>
                <w:lang w:val="kk-KZ"/>
              </w:rPr>
            </w:pPr>
            <w:r w:rsidRPr="00747DED">
              <w:rPr>
                <w:rFonts w:ascii="Times New Roman" w:hAnsi="Times New Roman" w:cs="Times New Roman"/>
                <w:b/>
                <w:sz w:val="24"/>
                <w:szCs w:val="24"/>
                <w:lang w:val="kk-KZ"/>
              </w:rPr>
              <w:t>Ценность:</w:t>
            </w:r>
          </w:p>
          <w:p w14:paraId="650BD71A" w14:textId="77777777" w:rsidR="00102CF8" w:rsidRPr="00747DED" w:rsidRDefault="00102CF8" w:rsidP="00102CF8">
            <w:pPr>
              <w:rPr>
                <w:rFonts w:ascii="Times New Roman" w:hAnsi="Times New Roman" w:cs="Times New Roman"/>
                <w:b/>
                <w:sz w:val="24"/>
                <w:szCs w:val="24"/>
                <w:lang w:val="kk-KZ"/>
              </w:rPr>
            </w:pPr>
            <w:r w:rsidRPr="00747DED">
              <w:rPr>
                <w:rFonts w:ascii="Times New Roman" w:hAnsi="Times New Roman" w:cs="Times New Roman"/>
                <w:b/>
                <w:sz w:val="24"/>
                <w:szCs w:val="24"/>
                <w:lang w:val="kk-KZ"/>
              </w:rPr>
              <w:t>Национальный интерес</w:t>
            </w:r>
          </w:p>
          <w:p w14:paraId="1247E8AC" w14:textId="77777777" w:rsidR="00102CF8" w:rsidRPr="009D5608" w:rsidRDefault="00102CF8" w:rsidP="00102CF8">
            <w:pPr>
              <w:ind w:firstLine="708"/>
              <w:rPr>
                <w:rFonts w:ascii="Times New Roman" w:hAnsi="Times New Roman" w:cs="Times New Roman"/>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BB5DB5C" w14:textId="77777777" w:rsidR="00102CF8" w:rsidRPr="009D5608" w:rsidRDefault="00102CF8" w:rsidP="00102CF8">
            <w:pPr>
              <w:rPr>
                <w:rFonts w:ascii="Times New Roman" w:hAnsi="Times New Roman" w:cs="Times New Roman"/>
                <w:b/>
                <w:sz w:val="24"/>
                <w:szCs w:val="24"/>
              </w:rPr>
            </w:pPr>
            <w:r w:rsidRPr="009D5608">
              <w:rPr>
                <w:rFonts w:ascii="Times New Roman" w:hAnsi="Times New Roman" w:cs="Times New Roman"/>
                <w:b/>
                <w:sz w:val="24"/>
                <w:szCs w:val="24"/>
              </w:rPr>
              <w:t xml:space="preserve">Цель: </w:t>
            </w:r>
            <w:r w:rsidRPr="009D5608">
              <w:rPr>
                <w:rFonts w:ascii="Times New Roman" w:hAnsi="Times New Roman" w:cs="Times New Roman"/>
                <w:sz w:val="24"/>
                <w:szCs w:val="24"/>
              </w:rPr>
              <w:t>ориентация личности на общечеловеческие и национальные ценности, уважение к родному и государственному языкам, культуре казахского народа, этносов и этнических групп Республики Казахстан</w:t>
            </w:r>
          </w:p>
          <w:p w14:paraId="3AAD4033" w14:textId="77777777" w:rsidR="00102CF8" w:rsidRPr="009D5608" w:rsidRDefault="00102CF8" w:rsidP="00102CF8">
            <w:pPr>
              <w:rPr>
                <w:rFonts w:ascii="Times New Roman" w:hAnsi="Times New Roman" w:cs="Times New Roman"/>
                <w:sz w:val="24"/>
                <w:szCs w:val="24"/>
              </w:rPr>
            </w:pPr>
          </w:p>
        </w:tc>
        <w:tc>
          <w:tcPr>
            <w:tcW w:w="368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384AE09" w14:textId="77777777" w:rsidR="00102CF8" w:rsidRPr="009D5608" w:rsidRDefault="00102CF8" w:rsidP="00102CF8">
            <w:pPr>
              <w:pStyle w:val="ae"/>
              <w:rPr>
                <w:rFonts w:ascii="Times New Roman" w:hAnsi="Times New Roman"/>
                <w:sz w:val="24"/>
                <w:szCs w:val="24"/>
              </w:rPr>
            </w:pPr>
            <w:r w:rsidRPr="009D5608">
              <w:rPr>
                <w:rFonts w:ascii="Times New Roman" w:hAnsi="Times New Roman"/>
                <w:sz w:val="24"/>
                <w:szCs w:val="24"/>
                <w:lang w:val="kk-KZ"/>
              </w:rPr>
              <w:t>1.</w:t>
            </w:r>
            <w:r w:rsidRPr="009D5608">
              <w:rPr>
                <w:rFonts w:ascii="Times New Roman" w:hAnsi="Times New Roman"/>
                <w:sz w:val="24"/>
                <w:szCs w:val="24"/>
              </w:rPr>
              <w:t>«День языков</w:t>
            </w:r>
            <w:r w:rsidRPr="009D5608">
              <w:rPr>
                <w:rFonts w:ascii="Times New Roman" w:hAnsi="Times New Roman"/>
                <w:sz w:val="24"/>
                <w:szCs w:val="24"/>
                <w:shd w:val="clear" w:color="auto" w:fill="FBFBFB"/>
              </w:rPr>
              <w:t> </w:t>
            </w:r>
            <w:r w:rsidRPr="009D5608">
              <w:rPr>
                <w:rFonts w:ascii="Times New Roman" w:hAnsi="Times New Roman"/>
                <w:sz w:val="24"/>
                <w:szCs w:val="24"/>
              </w:rPr>
              <w:t>народов Казахстана».</w:t>
            </w:r>
          </w:p>
          <w:p w14:paraId="34154A04" w14:textId="77777777" w:rsidR="00102CF8" w:rsidRPr="009D5608" w:rsidRDefault="00102CF8" w:rsidP="00102CF8">
            <w:pPr>
              <w:pStyle w:val="ae"/>
              <w:rPr>
                <w:rFonts w:ascii="Times New Roman" w:hAnsi="Times New Roman"/>
                <w:sz w:val="24"/>
                <w:szCs w:val="24"/>
              </w:rPr>
            </w:pPr>
            <w:r w:rsidRPr="009D5608">
              <w:rPr>
                <w:rFonts w:ascii="Times New Roman" w:hAnsi="Times New Roman"/>
                <w:sz w:val="24"/>
                <w:szCs w:val="24"/>
                <w:lang w:val="kk-KZ"/>
              </w:rPr>
              <w:t>2.</w:t>
            </w:r>
            <w:r w:rsidRPr="009D5608">
              <w:rPr>
                <w:rFonts w:ascii="Times New Roman" w:hAnsi="Times New Roman"/>
                <w:sz w:val="24"/>
                <w:szCs w:val="24"/>
              </w:rPr>
              <w:t xml:space="preserve"> Конкурс  «Доброта спасет мир», посвященный Дню пожилого человека.</w:t>
            </w:r>
          </w:p>
          <w:p w14:paraId="2FC53E84" w14:textId="77777777" w:rsidR="00102CF8" w:rsidRPr="009D5608" w:rsidRDefault="00102CF8" w:rsidP="00102CF8">
            <w:pPr>
              <w:pStyle w:val="ae"/>
              <w:rPr>
                <w:rFonts w:ascii="Times New Roman" w:hAnsi="Times New Roman"/>
                <w:sz w:val="24"/>
                <w:szCs w:val="24"/>
              </w:rPr>
            </w:pPr>
            <w:r w:rsidRPr="009D5608">
              <w:rPr>
                <w:rFonts w:ascii="Times New Roman" w:hAnsi="Times New Roman"/>
                <w:sz w:val="24"/>
                <w:szCs w:val="24"/>
              </w:rPr>
              <w:t xml:space="preserve">3. </w:t>
            </w:r>
            <w:r w:rsidRPr="009D5608">
              <w:rPr>
                <w:rFonts w:ascii="Times New Roman" w:hAnsi="Times New Roman"/>
                <w:sz w:val="24"/>
                <w:szCs w:val="24"/>
                <w:shd w:val="clear" w:color="auto" w:fill="FFFFFF"/>
              </w:rPr>
              <w:t>«Национальные игры народов Казахстана».</w:t>
            </w:r>
          </w:p>
          <w:p w14:paraId="3CFC173C" w14:textId="77777777" w:rsidR="00102CF8" w:rsidRPr="009D5608" w:rsidRDefault="00102CF8" w:rsidP="00102CF8">
            <w:pPr>
              <w:pStyle w:val="ae"/>
              <w:rPr>
                <w:rFonts w:ascii="Times New Roman" w:hAnsi="Times New Roman"/>
                <w:sz w:val="24"/>
                <w:szCs w:val="24"/>
                <w:shd w:val="clear" w:color="auto" w:fill="FFFFFF"/>
              </w:rPr>
            </w:pPr>
            <w:r w:rsidRPr="009D5608">
              <w:rPr>
                <w:rFonts w:ascii="Times New Roman" w:hAnsi="Times New Roman"/>
                <w:sz w:val="24"/>
                <w:szCs w:val="24"/>
              </w:rPr>
              <w:t>4.</w:t>
            </w:r>
            <w:r w:rsidRPr="009D5608">
              <w:rPr>
                <w:rFonts w:ascii="Times New Roman" w:hAnsi="Times New Roman"/>
                <w:sz w:val="24"/>
                <w:szCs w:val="24"/>
                <w:shd w:val="clear" w:color="auto" w:fill="FFFFFF"/>
              </w:rPr>
              <w:t xml:space="preserve"> Час общения «Обычаи и традиции моей страны».</w:t>
            </w:r>
          </w:p>
          <w:p w14:paraId="2E142500" w14:textId="77777777" w:rsidR="00102CF8" w:rsidRPr="009D5608" w:rsidRDefault="00102CF8" w:rsidP="00102CF8">
            <w:pPr>
              <w:pStyle w:val="ae"/>
              <w:rPr>
                <w:rFonts w:ascii="Times New Roman" w:hAnsi="Times New Roman"/>
                <w:sz w:val="24"/>
                <w:szCs w:val="24"/>
                <w:lang w:val="kk-KZ"/>
              </w:rPr>
            </w:pPr>
          </w:p>
          <w:p w14:paraId="55DC406C" w14:textId="77777777" w:rsidR="00102CF8" w:rsidRPr="009D5608" w:rsidRDefault="00102CF8" w:rsidP="00102CF8">
            <w:pPr>
              <w:pStyle w:val="af1"/>
              <w:spacing w:after="0" w:line="240" w:lineRule="auto"/>
              <w:ind w:left="0"/>
              <w:rPr>
                <w:rFonts w:ascii="Times New Roman" w:hAnsi="Times New Roman" w:cs="Times New Roman"/>
                <w:sz w:val="24"/>
                <w:szCs w:val="24"/>
                <w:lang w:val="kk-KZ"/>
              </w:rPr>
            </w:pPr>
            <w:r w:rsidRPr="009D5608">
              <w:rPr>
                <w:rFonts w:ascii="Times New Roman" w:hAnsi="Times New Roman" w:cs="Times New Roman"/>
                <w:sz w:val="24"/>
                <w:szCs w:val="24"/>
                <w:lang w:val="kk-KZ"/>
              </w:rPr>
              <w:t xml:space="preserve">Конкурс стенгазет, и выразительной чтений «Созвучие казахских великих людей»  </w:t>
            </w:r>
          </w:p>
          <w:p w14:paraId="7DA05DC0" w14:textId="77777777" w:rsidR="00102CF8" w:rsidRPr="009D5608" w:rsidRDefault="00102CF8" w:rsidP="00102CF8">
            <w:pPr>
              <w:spacing w:after="0"/>
              <w:rPr>
                <w:rFonts w:ascii="Times New Roman" w:hAnsi="Times New Roman" w:cs="Times New Roman"/>
                <w:sz w:val="24"/>
                <w:szCs w:val="24"/>
              </w:rPr>
            </w:pPr>
            <w:r w:rsidRPr="009D5608">
              <w:rPr>
                <w:rFonts w:ascii="Times New Roman" w:hAnsi="Times New Roman" w:cs="Times New Roman"/>
                <w:sz w:val="24"/>
                <w:szCs w:val="24"/>
              </w:rPr>
              <w:t>"Национальная игра-благородное наследие»</w:t>
            </w:r>
          </w:p>
          <w:p w14:paraId="0C398BE2" w14:textId="77777777" w:rsidR="00102CF8" w:rsidRPr="009D5608" w:rsidRDefault="00102CF8" w:rsidP="00102CF8">
            <w:pPr>
              <w:spacing w:after="0"/>
              <w:rPr>
                <w:rFonts w:ascii="Times New Roman" w:hAnsi="Times New Roman" w:cs="Times New Roman"/>
                <w:sz w:val="24"/>
                <w:szCs w:val="24"/>
              </w:rPr>
            </w:pPr>
            <w:r w:rsidRPr="009D5608">
              <w:rPr>
                <w:rFonts w:ascii="Times New Roman" w:hAnsi="Times New Roman" w:cs="Times New Roman"/>
                <w:sz w:val="24"/>
                <w:szCs w:val="24"/>
              </w:rPr>
              <w:t>Святые места Казахстана</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6B81DC4" w14:textId="77777777" w:rsidR="00102CF8" w:rsidRPr="00DE648C" w:rsidRDefault="00102CF8" w:rsidP="00102CF8">
            <w:pPr>
              <w:rPr>
                <w:rFonts w:ascii="Times New Roman" w:hAnsi="Times New Roman" w:cs="Times New Roman"/>
                <w:sz w:val="24"/>
                <w:szCs w:val="24"/>
              </w:rPr>
            </w:pPr>
            <w:r w:rsidRPr="00DE648C">
              <w:rPr>
                <w:rFonts w:ascii="Times New Roman" w:hAnsi="Times New Roman" w:cs="Times New Roman"/>
                <w:sz w:val="24"/>
                <w:szCs w:val="24"/>
              </w:rPr>
              <w:t xml:space="preserve"> Десятиминутки, классные часы</w:t>
            </w:r>
          </w:p>
          <w:p w14:paraId="305AB8AD" w14:textId="77777777" w:rsidR="00102CF8" w:rsidRPr="00DE648C" w:rsidRDefault="00102CF8" w:rsidP="00102CF8">
            <w:pPr>
              <w:spacing w:after="0"/>
              <w:rPr>
                <w:rFonts w:ascii="Times New Roman" w:hAnsi="Times New Roman" w:cs="Times New Roman"/>
                <w:sz w:val="24"/>
                <w:szCs w:val="24"/>
                <w:lang w:val="kk-KZ"/>
              </w:rPr>
            </w:pPr>
            <w:r w:rsidRPr="00DE648C">
              <w:rPr>
                <w:rFonts w:ascii="Times New Roman" w:hAnsi="Times New Roman" w:cs="Times New Roman"/>
                <w:sz w:val="24"/>
                <w:szCs w:val="24"/>
              </w:rPr>
              <w:t>Заотличнуюподготовку и активноеучастие в мероприятии, посвященномуказахскомупросветителю, учёному- лингвисту, литературоведу, тюркологу, поэту и переводчику, общественномудеятелю -АхметуБайтурсынову. КГУ «Централизованнаябиблиотечная система» акиматагорода Астана</w:t>
            </w:r>
            <w:r w:rsidRPr="00DE648C">
              <w:rPr>
                <w:rFonts w:ascii="Times New Roman" w:hAnsi="Times New Roman" w:cs="Times New Roman"/>
                <w:sz w:val="24"/>
                <w:szCs w:val="24"/>
                <w:lang w:val="kk-KZ"/>
              </w:rPr>
              <w:t>. Ученик 8А класса Аманжол А. (Благодарственное письмо – кл.руке. Абдигалиева З.К.</w:t>
            </w:r>
          </w:p>
          <w:p w14:paraId="236BA1D6" w14:textId="77777777" w:rsidR="00102CF8" w:rsidRDefault="00102CF8" w:rsidP="00102CF8">
            <w:pPr>
              <w:spacing w:after="0"/>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rPr>
              <w:t>Джуваева Т</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обладательниц</w:t>
            </w:r>
            <w:r>
              <w:rPr>
                <w:rFonts w:ascii="Times New Roman" w:hAnsi="Times New Roman" w:cs="Times New Roman"/>
                <w:color w:val="000000"/>
                <w:sz w:val="24"/>
                <w:szCs w:val="24"/>
                <w:shd w:val="clear" w:color="auto" w:fill="FFFFFF"/>
                <w:lang w:val="kk-KZ"/>
              </w:rPr>
              <w:t>а</w:t>
            </w:r>
            <w:r>
              <w:rPr>
                <w:rFonts w:ascii="Times New Roman" w:hAnsi="Times New Roman" w:cs="Times New Roman"/>
                <w:color w:val="000000"/>
                <w:sz w:val="24"/>
                <w:szCs w:val="24"/>
                <w:shd w:val="clear" w:color="auto" w:fill="FFFFFF"/>
              </w:rPr>
              <w:t xml:space="preserve"> респ</w:t>
            </w:r>
            <w:r>
              <w:rPr>
                <w:rFonts w:ascii="Times New Roman" w:hAnsi="Times New Roman" w:cs="Times New Roman"/>
                <w:color w:val="000000"/>
                <w:sz w:val="24"/>
                <w:szCs w:val="24"/>
                <w:shd w:val="clear" w:color="auto" w:fill="FFFFFF"/>
                <w:lang w:val="kk-KZ"/>
              </w:rPr>
              <w:t xml:space="preserve">. </w:t>
            </w:r>
            <w:r w:rsidRPr="00DE648C">
              <w:rPr>
                <w:rFonts w:ascii="Times New Roman" w:hAnsi="Times New Roman" w:cs="Times New Roman"/>
                <w:color w:val="000000"/>
                <w:sz w:val="24"/>
                <w:szCs w:val="24"/>
                <w:shd w:val="clear" w:color="auto" w:fill="FFFFFF"/>
              </w:rPr>
              <w:t xml:space="preserve"> медали «Золотое поколение»</w:t>
            </w:r>
            <w:r>
              <w:rPr>
                <w:rFonts w:ascii="Times New Roman" w:hAnsi="Times New Roman" w:cs="Times New Roman"/>
                <w:color w:val="000000"/>
                <w:sz w:val="24"/>
                <w:szCs w:val="24"/>
                <w:shd w:val="clear" w:color="auto" w:fill="FFFFFF"/>
                <w:lang w:val="kk-KZ"/>
              </w:rPr>
              <w:t xml:space="preserve">. </w:t>
            </w:r>
          </w:p>
          <w:p w14:paraId="732C522D" w14:textId="77777777" w:rsidR="00102CF8" w:rsidRPr="00DE648C" w:rsidRDefault="00102CF8" w:rsidP="00102CF8">
            <w:pPr>
              <w:spacing w:after="0"/>
              <w:rPr>
                <w:rFonts w:ascii="Times New Roman" w:hAnsi="Times New Roman" w:cs="Times New Roman"/>
                <w:sz w:val="24"/>
                <w:szCs w:val="24"/>
                <w:lang w:val="kk-KZ"/>
              </w:rPr>
            </w:pPr>
          </w:p>
          <w:p w14:paraId="06597479" w14:textId="77777777" w:rsidR="00102CF8" w:rsidRPr="00DE648C" w:rsidRDefault="00102CF8" w:rsidP="00102CF8">
            <w:pPr>
              <w:rPr>
                <w:rFonts w:ascii="Times New Roman" w:hAnsi="Times New Roman" w:cs="Times New Roman"/>
                <w:sz w:val="24"/>
                <w:szCs w:val="24"/>
              </w:rPr>
            </w:pPr>
          </w:p>
        </w:tc>
      </w:tr>
      <w:tr w:rsidR="00102CF8" w:rsidRPr="009D5608" w14:paraId="0C0C77E8" w14:textId="77777777" w:rsidTr="00102CF8">
        <w:trPr>
          <w:trHeight w:val="1772"/>
        </w:trPr>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C6FE1C2" w14:textId="77777777" w:rsidR="00102CF8" w:rsidRDefault="00102CF8" w:rsidP="00102CF8">
            <w:pPr>
              <w:ind w:firstLine="31"/>
              <w:jc w:val="center"/>
              <w:rPr>
                <w:rFonts w:ascii="Times New Roman" w:hAnsi="Times New Roman" w:cs="Times New Roman"/>
                <w:sz w:val="24"/>
                <w:szCs w:val="24"/>
                <w:lang w:val="kk-KZ"/>
              </w:rPr>
            </w:pPr>
            <w:r w:rsidRPr="009D5608">
              <w:rPr>
                <w:rFonts w:ascii="Times New Roman" w:hAnsi="Times New Roman" w:cs="Times New Roman"/>
                <w:sz w:val="24"/>
                <w:szCs w:val="24"/>
              </w:rPr>
              <w:t>Семейное воспитание</w:t>
            </w:r>
          </w:p>
          <w:p w14:paraId="0B3481E8" w14:textId="77777777" w:rsidR="00102CF8" w:rsidRDefault="00102CF8" w:rsidP="00102CF8">
            <w:pPr>
              <w:ind w:firstLine="31"/>
              <w:jc w:val="center"/>
              <w:rPr>
                <w:rFonts w:ascii="Times New Roman" w:hAnsi="Times New Roman" w:cs="Times New Roman"/>
                <w:sz w:val="24"/>
                <w:szCs w:val="24"/>
                <w:lang w:val="kk-KZ"/>
              </w:rPr>
            </w:pPr>
          </w:p>
          <w:p w14:paraId="78685E1F" w14:textId="77777777" w:rsidR="00102CF8" w:rsidRDefault="00102CF8" w:rsidP="00102CF8">
            <w:pPr>
              <w:ind w:firstLine="31"/>
              <w:jc w:val="center"/>
              <w:rPr>
                <w:rFonts w:ascii="Times New Roman" w:hAnsi="Times New Roman" w:cs="Times New Roman"/>
                <w:sz w:val="24"/>
                <w:szCs w:val="24"/>
                <w:lang w:val="kk-KZ"/>
              </w:rPr>
            </w:pPr>
          </w:p>
          <w:p w14:paraId="56EFB7FB" w14:textId="77777777" w:rsidR="00102CF8" w:rsidRDefault="00102CF8" w:rsidP="00102CF8">
            <w:pPr>
              <w:ind w:firstLine="31"/>
              <w:jc w:val="center"/>
              <w:rPr>
                <w:rFonts w:ascii="Times New Roman" w:hAnsi="Times New Roman" w:cs="Times New Roman"/>
                <w:sz w:val="24"/>
                <w:szCs w:val="24"/>
                <w:lang w:val="kk-KZ"/>
              </w:rPr>
            </w:pPr>
          </w:p>
          <w:p w14:paraId="4572079A" w14:textId="77777777" w:rsidR="00102CF8" w:rsidRPr="00747DED" w:rsidRDefault="00102CF8" w:rsidP="00102CF8">
            <w:pPr>
              <w:ind w:firstLine="31"/>
              <w:jc w:val="center"/>
              <w:rPr>
                <w:rFonts w:ascii="Times New Roman" w:hAnsi="Times New Roman" w:cs="Times New Roman"/>
                <w:b/>
                <w:sz w:val="24"/>
                <w:szCs w:val="24"/>
                <w:lang w:val="kk-KZ"/>
              </w:rPr>
            </w:pPr>
            <w:r w:rsidRPr="00747DED">
              <w:rPr>
                <w:rFonts w:ascii="Times New Roman" w:hAnsi="Times New Roman" w:cs="Times New Roman"/>
                <w:b/>
                <w:sz w:val="24"/>
                <w:szCs w:val="24"/>
                <w:lang w:val="kk-KZ"/>
              </w:rPr>
              <w:t>Ценность:</w:t>
            </w:r>
          </w:p>
          <w:p w14:paraId="429A7C9B" w14:textId="77777777" w:rsidR="00102CF8" w:rsidRPr="00747DED" w:rsidRDefault="00102CF8" w:rsidP="00102CF8">
            <w:pPr>
              <w:ind w:firstLine="31"/>
              <w:jc w:val="center"/>
              <w:rPr>
                <w:rFonts w:ascii="Times New Roman" w:hAnsi="Times New Roman" w:cs="Times New Roman"/>
                <w:b/>
                <w:sz w:val="24"/>
                <w:szCs w:val="24"/>
                <w:lang w:val="kk-KZ"/>
              </w:rPr>
            </w:pPr>
            <w:r w:rsidRPr="00747DED">
              <w:rPr>
                <w:rFonts w:ascii="Times New Roman" w:hAnsi="Times New Roman" w:cs="Times New Roman"/>
                <w:b/>
                <w:sz w:val="24"/>
                <w:szCs w:val="24"/>
                <w:lang w:val="kk-KZ"/>
              </w:rPr>
              <w:t>совесть</w:t>
            </w:r>
          </w:p>
          <w:p w14:paraId="3BAB2219" w14:textId="77777777" w:rsidR="00102CF8" w:rsidRPr="009D5608" w:rsidRDefault="00102CF8" w:rsidP="00102CF8">
            <w:pPr>
              <w:jc w:val="center"/>
              <w:rPr>
                <w:rFonts w:ascii="Times New Roman" w:hAnsi="Times New Roman" w:cs="Times New Roman"/>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F47E01E" w14:textId="77777777" w:rsidR="00102CF8" w:rsidRPr="009D5608" w:rsidRDefault="00102CF8" w:rsidP="00102CF8">
            <w:pPr>
              <w:pStyle w:val="a3"/>
              <w:spacing w:before="0" w:beforeAutospacing="0" w:after="0" w:afterAutospacing="0"/>
            </w:pPr>
            <w:r w:rsidRPr="009D5608">
              <w:rPr>
                <w:rFonts w:eastAsia="Calibri"/>
                <w:b/>
                <w:lang w:eastAsia="en-US"/>
              </w:rPr>
              <w:t xml:space="preserve">Цель: </w:t>
            </w:r>
            <w:r w:rsidRPr="009D5608">
              <w:rPr>
                <w:rFonts w:eastAsia="Calibri"/>
                <w:lang w:eastAsia="en-US"/>
              </w:rPr>
              <w:t>п</w:t>
            </w:r>
            <w:r w:rsidRPr="009D5608">
              <w:t>росвещение родителей, повышение их психолого-педагогической компетентности и ответственности за воспитание детей</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36D99DD" w14:textId="77777777" w:rsidR="00102CF8" w:rsidRPr="009D5608" w:rsidRDefault="00102CF8" w:rsidP="00102CF8">
            <w:pPr>
              <w:pStyle w:val="ae"/>
              <w:rPr>
                <w:rFonts w:ascii="Times New Roman" w:hAnsi="Times New Roman"/>
                <w:sz w:val="24"/>
                <w:szCs w:val="24"/>
                <w:shd w:val="clear" w:color="auto" w:fill="FFFFFF"/>
              </w:rPr>
            </w:pPr>
            <w:r w:rsidRPr="009D5608">
              <w:rPr>
                <w:rFonts w:ascii="Times New Roman" w:hAnsi="Times New Roman"/>
                <w:sz w:val="24"/>
                <w:szCs w:val="24"/>
                <w:shd w:val="clear" w:color="auto" w:fill="FFFFFF"/>
              </w:rPr>
              <w:t>1. Классный час «Семья – это то, что с тобою всегда!»</w:t>
            </w:r>
          </w:p>
          <w:p w14:paraId="4EB4B19D" w14:textId="77777777" w:rsidR="00102CF8" w:rsidRPr="009D5608" w:rsidRDefault="00102CF8" w:rsidP="00102CF8">
            <w:pPr>
              <w:pStyle w:val="ae"/>
              <w:rPr>
                <w:rFonts w:ascii="Times New Roman" w:hAnsi="Times New Roman"/>
                <w:sz w:val="24"/>
                <w:szCs w:val="24"/>
                <w:shd w:val="clear" w:color="auto" w:fill="FFFFFF"/>
              </w:rPr>
            </w:pPr>
            <w:r w:rsidRPr="009D5608">
              <w:rPr>
                <w:rFonts w:ascii="Times New Roman" w:hAnsi="Times New Roman"/>
                <w:sz w:val="24"/>
                <w:szCs w:val="24"/>
                <w:shd w:val="clear" w:color="auto" w:fill="FFFFFF"/>
              </w:rPr>
              <w:t>3. «Как помочь подростку успешно учиться?».</w:t>
            </w:r>
          </w:p>
          <w:p w14:paraId="050EB778" w14:textId="77777777" w:rsidR="00102CF8" w:rsidRPr="009D5608" w:rsidRDefault="00102CF8" w:rsidP="00102CF8">
            <w:pPr>
              <w:pStyle w:val="ae"/>
              <w:rPr>
                <w:rFonts w:ascii="Times New Roman" w:hAnsi="Times New Roman"/>
                <w:sz w:val="24"/>
                <w:szCs w:val="24"/>
              </w:rPr>
            </w:pPr>
            <w:r w:rsidRPr="009D5608">
              <w:rPr>
                <w:rFonts w:ascii="Times New Roman" w:hAnsi="Times New Roman"/>
                <w:sz w:val="24"/>
                <w:szCs w:val="24"/>
                <w:shd w:val="clear" w:color="auto" w:fill="FFFFFF"/>
              </w:rPr>
              <w:t>4. «Секрет семейного счастья» - аукцион мнений</w:t>
            </w:r>
          </w:p>
          <w:p w14:paraId="20A12B7F" w14:textId="77777777" w:rsidR="00102CF8" w:rsidRPr="009D5608" w:rsidRDefault="00102CF8" w:rsidP="00102CF8">
            <w:pPr>
              <w:spacing w:after="0"/>
              <w:rPr>
                <w:rFonts w:ascii="Times New Roman" w:hAnsi="Times New Roman" w:cs="Times New Roman"/>
                <w:sz w:val="24"/>
                <w:szCs w:val="24"/>
              </w:rPr>
            </w:pPr>
            <w:r w:rsidRPr="009D5608">
              <w:rPr>
                <w:rFonts w:ascii="Times New Roman" w:hAnsi="Times New Roman" w:cs="Times New Roman"/>
                <w:sz w:val="24"/>
                <w:szCs w:val="24"/>
              </w:rPr>
              <w:t>5. Родительские собрания</w:t>
            </w:r>
          </w:p>
          <w:p w14:paraId="620E63C1" w14:textId="77777777" w:rsidR="00102CF8" w:rsidRPr="009D5608" w:rsidRDefault="00102CF8" w:rsidP="00102CF8">
            <w:pPr>
              <w:spacing w:after="0"/>
              <w:rPr>
                <w:rFonts w:ascii="Times New Roman" w:hAnsi="Times New Roman" w:cs="Times New Roman"/>
                <w:sz w:val="24"/>
                <w:szCs w:val="24"/>
              </w:rPr>
            </w:pPr>
            <w:r w:rsidRPr="009D5608">
              <w:rPr>
                <w:rFonts w:ascii="Times New Roman" w:hAnsi="Times New Roman" w:cs="Times New Roman"/>
                <w:sz w:val="24"/>
                <w:szCs w:val="24"/>
              </w:rPr>
              <w:t>6.Час обмена опытом с родителями нового формата</w:t>
            </w:r>
          </w:p>
          <w:p w14:paraId="5D15BAEE" w14:textId="77777777" w:rsidR="00102CF8" w:rsidRPr="009D5608" w:rsidRDefault="00102CF8" w:rsidP="00102CF8">
            <w:pPr>
              <w:spacing w:after="0"/>
              <w:rPr>
                <w:rFonts w:ascii="Times New Roman" w:hAnsi="Times New Roman" w:cs="Times New Roman"/>
                <w:sz w:val="24"/>
                <w:szCs w:val="24"/>
              </w:rPr>
            </w:pPr>
            <w:r w:rsidRPr="009D5608">
              <w:rPr>
                <w:rFonts w:ascii="Times New Roman" w:hAnsi="Times New Roman" w:cs="Times New Roman"/>
                <w:sz w:val="24"/>
                <w:szCs w:val="24"/>
              </w:rPr>
              <w:t>7.Встреча с членами попечительского совета</w:t>
            </w:r>
          </w:p>
        </w:tc>
        <w:tc>
          <w:tcPr>
            <w:tcW w:w="28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5B111CE" w14:textId="77777777" w:rsidR="00102CF8" w:rsidRPr="009D5608" w:rsidRDefault="00102CF8" w:rsidP="00102CF8">
            <w:pPr>
              <w:tabs>
                <w:tab w:val="left" w:pos="851"/>
              </w:tabs>
              <w:contextualSpacing/>
              <w:rPr>
                <w:rFonts w:ascii="Times New Roman" w:hAnsi="Times New Roman" w:cs="Times New Roman"/>
                <w:b/>
                <w:sz w:val="24"/>
                <w:szCs w:val="24"/>
              </w:rPr>
            </w:pPr>
            <w:r w:rsidRPr="009D5608">
              <w:rPr>
                <w:rFonts w:ascii="Times New Roman" w:hAnsi="Times New Roman" w:cs="Times New Roman"/>
                <w:sz w:val="24"/>
                <w:szCs w:val="24"/>
              </w:rPr>
              <w:t>Десятиминутки, к</w:t>
            </w:r>
            <w:r w:rsidRPr="009D5608">
              <w:rPr>
                <w:rFonts w:ascii="Times New Roman" w:hAnsi="Times New Roman" w:cs="Times New Roman"/>
                <w:i/>
                <w:sz w:val="24"/>
                <w:szCs w:val="24"/>
              </w:rPr>
              <w:t xml:space="preserve">Родительское собрание </w:t>
            </w:r>
            <w:r w:rsidRPr="009D5608">
              <w:rPr>
                <w:rFonts w:ascii="Times New Roman" w:hAnsi="Times New Roman" w:cs="Times New Roman"/>
                <w:sz w:val="24"/>
                <w:szCs w:val="24"/>
              </w:rPr>
              <w:t>«Особенности мыслительной деятельности младших школьников. Значение семьи в её развитии. Результаты обучения уч-ся за 2 четверть»</w:t>
            </w:r>
          </w:p>
          <w:p w14:paraId="1504E168" w14:textId="77777777" w:rsidR="00102CF8" w:rsidRPr="009D5608" w:rsidRDefault="00102CF8" w:rsidP="00102CF8">
            <w:pPr>
              <w:rPr>
                <w:rFonts w:ascii="Times New Roman" w:hAnsi="Times New Roman" w:cs="Times New Roman"/>
                <w:sz w:val="24"/>
                <w:szCs w:val="24"/>
              </w:rPr>
            </w:pPr>
            <w:r w:rsidRPr="009D5608">
              <w:rPr>
                <w:rFonts w:ascii="Times New Roman" w:eastAsia="DengXian" w:hAnsi="Times New Roman" w:cs="Times New Roman"/>
                <w:sz w:val="24"/>
                <w:szCs w:val="24"/>
                <w:lang w:eastAsia="zh-CN"/>
              </w:rPr>
              <w:t xml:space="preserve"> «Час безопасности» на тему: « Семья и дети» ( по плану циклограммы школы, к</w:t>
            </w:r>
            <w:r w:rsidRPr="009D5608">
              <w:rPr>
                <w:rFonts w:ascii="Times New Roman" w:hAnsi="Times New Roman" w:cs="Times New Roman"/>
                <w:sz w:val="24"/>
                <w:szCs w:val="24"/>
              </w:rPr>
              <w:t>лассные часы</w:t>
            </w:r>
          </w:p>
          <w:p w14:paraId="774816E3" w14:textId="77777777" w:rsidR="00102CF8" w:rsidRPr="009D5608" w:rsidRDefault="00102CF8" w:rsidP="00102CF8">
            <w:pPr>
              <w:rPr>
                <w:rFonts w:ascii="Times New Roman" w:hAnsi="Times New Roman" w:cs="Times New Roman"/>
                <w:sz w:val="24"/>
                <w:szCs w:val="24"/>
              </w:rPr>
            </w:pPr>
            <w:r w:rsidRPr="009D5608">
              <w:rPr>
                <w:rFonts w:ascii="Times New Roman" w:eastAsia="DengXian" w:hAnsi="Times New Roman" w:cs="Times New Roman"/>
                <w:sz w:val="24"/>
                <w:szCs w:val="24"/>
                <w:lang w:eastAsia="zh-CN"/>
              </w:rPr>
              <w:t>Выставка рисунков, коллажа « Моя семья»</w:t>
            </w:r>
            <w:r w:rsidRPr="009D5608">
              <w:rPr>
                <w:rFonts w:ascii="Times New Roman" w:hAnsi="Times New Roman" w:cs="Times New Roman"/>
                <w:sz w:val="24"/>
                <w:szCs w:val="24"/>
              </w:rPr>
              <w:t xml:space="preserve"> ( результат – благодарственное письмо от классного руководителя родителя и детям за участие)</w:t>
            </w:r>
          </w:p>
          <w:p w14:paraId="23A306F1" w14:textId="77777777" w:rsidR="00102CF8" w:rsidRPr="009D5608" w:rsidRDefault="00102CF8" w:rsidP="00102CF8">
            <w:pPr>
              <w:rPr>
                <w:rFonts w:ascii="Times New Roman" w:eastAsia="DengXian" w:hAnsi="Times New Roman" w:cs="Times New Roman"/>
                <w:sz w:val="24"/>
                <w:szCs w:val="24"/>
                <w:lang w:eastAsia="zh-CN"/>
              </w:rPr>
            </w:pPr>
            <w:r w:rsidRPr="009D5608">
              <w:rPr>
                <w:rFonts w:ascii="Times New Roman" w:eastAsia="DengXian" w:hAnsi="Times New Roman" w:cs="Times New Roman"/>
                <w:sz w:val="24"/>
                <w:szCs w:val="24"/>
                <w:lang w:eastAsia="zh-CN"/>
              </w:rPr>
              <w:t>-</w:t>
            </w:r>
            <w:r w:rsidRPr="009D5608">
              <w:rPr>
                <w:rFonts w:ascii="Times New Roman" w:eastAsia="DengXian" w:hAnsi="Times New Roman" w:cs="Times New Roman"/>
                <w:i/>
                <w:sz w:val="24"/>
                <w:szCs w:val="24"/>
                <w:lang w:eastAsia="zh-CN"/>
              </w:rPr>
              <w:t xml:space="preserve"> Праздник</w:t>
            </w:r>
            <w:r w:rsidRPr="009D5608">
              <w:rPr>
                <w:rFonts w:ascii="Times New Roman" w:eastAsia="DengXian" w:hAnsi="Times New Roman" w:cs="Times New Roman"/>
                <w:sz w:val="24"/>
                <w:szCs w:val="24"/>
                <w:lang w:eastAsia="zh-CN"/>
              </w:rPr>
              <w:t>, посвященный 7 мая – День Защитника Отечества ( результат – отличное настроение у детей, родствеников детей + фото и видеоролик на память)</w:t>
            </w:r>
          </w:p>
          <w:p w14:paraId="404E046C" w14:textId="77777777" w:rsidR="00102CF8" w:rsidRPr="009D5608" w:rsidRDefault="00102CF8" w:rsidP="00102CF8">
            <w:pPr>
              <w:rPr>
                <w:rFonts w:ascii="Times New Roman" w:hAnsi="Times New Roman" w:cs="Times New Roman"/>
                <w:sz w:val="24"/>
                <w:szCs w:val="24"/>
              </w:rPr>
            </w:pPr>
          </w:p>
        </w:tc>
      </w:tr>
      <w:tr w:rsidR="00102CF8" w:rsidRPr="009D5608" w14:paraId="2A36B8A7" w14:textId="77777777" w:rsidTr="00102CF8">
        <w:trPr>
          <w:trHeight w:val="1935"/>
        </w:trPr>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560BC7F" w14:textId="77777777" w:rsidR="00102CF8" w:rsidRDefault="00102CF8" w:rsidP="00102CF8">
            <w:pPr>
              <w:spacing w:after="0"/>
              <w:ind w:firstLine="173"/>
              <w:rPr>
                <w:rFonts w:ascii="Times New Roman" w:hAnsi="Times New Roman" w:cs="Times New Roman"/>
                <w:sz w:val="24"/>
                <w:szCs w:val="24"/>
                <w:lang w:val="kk-KZ"/>
              </w:rPr>
            </w:pPr>
            <w:r w:rsidRPr="009D5608">
              <w:rPr>
                <w:rFonts w:ascii="Times New Roman" w:hAnsi="Times New Roman" w:cs="Times New Roman"/>
                <w:sz w:val="24"/>
                <w:szCs w:val="24"/>
              </w:rPr>
              <w:t>Трудовое, экономичес</w:t>
            </w:r>
          </w:p>
          <w:p w14:paraId="7B2C3D55" w14:textId="77777777" w:rsidR="00102CF8" w:rsidRDefault="00102CF8" w:rsidP="00102CF8">
            <w:pPr>
              <w:spacing w:after="0"/>
              <w:ind w:firstLine="173"/>
              <w:rPr>
                <w:rFonts w:ascii="Times New Roman" w:hAnsi="Times New Roman" w:cs="Times New Roman"/>
                <w:sz w:val="24"/>
                <w:szCs w:val="24"/>
                <w:lang w:val="kk-KZ"/>
              </w:rPr>
            </w:pPr>
            <w:r w:rsidRPr="009D5608">
              <w:rPr>
                <w:rFonts w:ascii="Times New Roman" w:hAnsi="Times New Roman" w:cs="Times New Roman"/>
                <w:sz w:val="24"/>
                <w:szCs w:val="24"/>
              </w:rPr>
              <w:t>кое и экологичес</w:t>
            </w:r>
          </w:p>
          <w:p w14:paraId="6B39E6FA" w14:textId="77777777" w:rsidR="00102CF8" w:rsidRPr="009D5608" w:rsidRDefault="00102CF8" w:rsidP="00102CF8">
            <w:pPr>
              <w:spacing w:after="0"/>
              <w:ind w:firstLine="173"/>
              <w:rPr>
                <w:rFonts w:ascii="Times New Roman" w:hAnsi="Times New Roman" w:cs="Times New Roman"/>
                <w:sz w:val="24"/>
                <w:szCs w:val="24"/>
              </w:rPr>
            </w:pPr>
            <w:r w:rsidRPr="009D5608">
              <w:rPr>
                <w:rFonts w:ascii="Times New Roman" w:hAnsi="Times New Roman" w:cs="Times New Roman"/>
                <w:sz w:val="24"/>
                <w:szCs w:val="24"/>
              </w:rPr>
              <w:t>кое</w:t>
            </w:r>
          </w:p>
          <w:p w14:paraId="275F03D3" w14:textId="77777777" w:rsidR="00102CF8" w:rsidRPr="009D5608" w:rsidRDefault="00102CF8" w:rsidP="00102CF8">
            <w:pPr>
              <w:spacing w:after="0"/>
              <w:rPr>
                <w:rFonts w:ascii="Times New Roman" w:hAnsi="Times New Roman" w:cs="Times New Roman"/>
                <w:sz w:val="24"/>
                <w:szCs w:val="24"/>
              </w:rPr>
            </w:pPr>
            <w:r w:rsidRPr="009D5608">
              <w:rPr>
                <w:rFonts w:ascii="Times New Roman" w:hAnsi="Times New Roman" w:cs="Times New Roman"/>
                <w:sz w:val="24"/>
                <w:szCs w:val="24"/>
              </w:rPr>
              <w:t>воспитание</w:t>
            </w:r>
          </w:p>
          <w:p w14:paraId="03228B00" w14:textId="77777777" w:rsidR="00102CF8" w:rsidRDefault="00102CF8" w:rsidP="00102CF8">
            <w:pPr>
              <w:pStyle w:val="a3"/>
              <w:tabs>
                <w:tab w:val="left" w:pos="851"/>
              </w:tabs>
              <w:spacing w:before="0" w:beforeAutospacing="0" w:after="0" w:afterAutospacing="0"/>
              <w:ind w:left="454"/>
              <w:rPr>
                <w:rFonts w:eastAsia="Calibri"/>
                <w:lang w:val="kk-KZ" w:eastAsia="en-US"/>
              </w:rPr>
            </w:pPr>
            <w:r w:rsidRPr="009D5608">
              <w:rPr>
                <w:rFonts w:eastAsia="Calibri"/>
                <w:lang w:eastAsia="en-US"/>
              </w:rPr>
              <w:tab/>
            </w:r>
          </w:p>
          <w:p w14:paraId="5F3B2E34" w14:textId="77777777" w:rsidR="00102CF8" w:rsidRPr="00747DED" w:rsidRDefault="00102CF8" w:rsidP="00102CF8">
            <w:pPr>
              <w:pStyle w:val="a3"/>
              <w:tabs>
                <w:tab w:val="left" w:pos="851"/>
              </w:tabs>
              <w:spacing w:before="0" w:beforeAutospacing="0" w:after="0" w:afterAutospacing="0"/>
              <w:jc w:val="both"/>
              <w:rPr>
                <w:rFonts w:eastAsia="Calibri"/>
                <w:b/>
                <w:lang w:val="kk-KZ" w:eastAsia="en-US"/>
              </w:rPr>
            </w:pPr>
            <w:r w:rsidRPr="00747DED">
              <w:rPr>
                <w:rFonts w:eastAsia="Calibri"/>
                <w:b/>
                <w:lang w:val="kk-KZ" w:eastAsia="en-US"/>
              </w:rPr>
              <w:t>Ценность:</w:t>
            </w:r>
          </w:p>
          <w:p w14:paraId="7C686B5D" w14:textId="77777777" w:rsidR="00102CF8" w:rsidRPr="00747DED" w:rsidRDefault="00102CF8" w:rsidP="00102CF8">
            <w:pPr>
              <w:pStyle w:val="a3"/>
              <w:tabs>
                <w:tab w:val="left" w:pos="851"/>
              </w:tabs>
              <w:spacing w:before="0" w:beforeAutospacing="0" w:after="0" w:afterAutospacing="0"/>
              <w:jc w:val="both"/>
              <w:rPr>
                <w:rFonts w:eastAsia="Calibri"/>
                <w:b/>
                <w:lang w:eastAsia="en-US"/>
              </w:rPr>
            </w:pPr>
            <w:r w:rsidRPr="00747DED">
              <w:rPr>
                <w:rFonts w:eastAsia="Calibri"/>
                <w:b/>
                <w:lang w:val="kk-KZ" w:eastAsia="en-US"/>
              </w:rPr>
              <w:t xml:space="preserve">Стремление </w:t>
            </w:r>
            <w:r w:rsidRPr="00747DED">
              <w:rPr>
                <w:rFonts w:eastAsia="Calibri"/>
                <w:b/>
                <w:lang w:eastAsia="en-US"/>
              </w:rPr>
              <w:tab/>
            </w:r>
          </w:p>
          <w:p w14:paraId="4CEBC3E6" w14:textId="77777777" w:rsidR="00102CF8" w:rsidRPr="009D5608" w:rsidRDefault="00102CF8" w:rsidP="00102CF8">
            <w:pPr>
              <w:rPr>
                <w:rFonts w:ascii="Times New Roman" w:hAnsi="Times New Roman" w:cs="Times New Roman"/>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BC724CD" w14:textId="77777777" w:rsidR="00102CF8" w:rsidRPr="009D5608" w:rsidRDefault="00102CF8" w:rsidP="00102CF8">
            <w:pPr>
              <w:rPr>
                <w:rFonts w:ascii="Times New Roman" w:hAnsi="Times New Roman" w:cs="Times New Roman"/>
                <w:sz w:val="24"/>
                <w:szCs w:val="24"/>
              </w:rPr>
            </w:pPr>
            <w:r w:rsidRPr="009D5608">
              <w:rPr>
                <w:rFonts w:ascii="Times New Roman" w:hAnsi="Times New Roman" w:cs="Times New Roman"/>
                <w:b/>
                <w:sz w:val="24"/>
                <w:szCs w:val="24"/>
              </w:rPr>
              <w:t xml:space="preserve">Цель: </w:t>
            </w:r>
            <w:r w:rsidRPr="009D5608">
              <w:rPr>
                <w:rFonts w:ascii="Times New Roman" w:hAnsi="Times New Roman" w:cs="Times New Roman"/>
                <w:sz w:val="24"/>
                <w:szCs w:val="24"/>
              </w:rPr>
              <w:t>формирование осознанного отношения к профессиональному самоопределению, развитие экономического мышления и  экологической культуры личности</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1DB8291" w14:textId="77777777" w:rsidR="00102CF8" w:rsidRPr="009D5608" w:rsidRDefault="00102CF8" w:rsidP="00102CF8">
            <w:pPr>
              <w:pStyle w:val="ae"/>
              <w:rPr>
                <w:rFonts w:ascii="Times New Roman" w:hAnsi="Times New Roman"/>
                <w:sz w:val="24"/>
                <w:szCs w:val="24"/>
                <w:shd w:val="clear" w:color="auto" w:fill="FFFFFF"/>
              </w:rPr>
            </w:pPr>
            <w:r w:rsidRPr="009D5608">
              <w:rPr>
                <w:rFonts w:ascii="Times New Roman" w:hAnsi="Times New Roman"/>
                <w:sz w:val="24"/>
                <w:szCs w:val="24"/>
              </w:rPr>
              <w:t>1.</w:t>
            </w:r>
            <w:r w:rsidRPr="009D5608">
              <w:rPr>
                <w:rFonts w:ascii="Times New Roman" w:hAnsi="Times New Roman"/>
                <w:sz w:val="24"/>
                <w:szCs w:val="24"/>
                <w:shd w:val="clear" w:color="auto" w:fill="FFFFFF"/>
              </w:rPr>
              <w:t xml:space="preserve"> Беседа «Кто любит труд, того люди чтут» </w:t>
            </w:r>
          </w:p>
          <w:p w14:paraId="0D2CFA6D" w14:textId="77777777" w:rsidR="00102CF8" w:rsidRPr="009D5608" w:rsidRDefault="00102CF8" w:rsidP="00102CF8">
            <w:pPr>
              <w:pStyle w:val="ae"/>
              <w:rPr>
                <w:rFonts w:ascii="Times New Roman" w:hAnsi="Times New Roman"/>
                <w:sz w:val="24"/>
                <w:szCs w:val="24"/>
                <w:shd w:val="clear" w:color="auto" w:fill="FFFFFF"/>
              </w:rPr>
            </w:pPr>
            <w:r w:rsidRPr="009D5608">
              <w:rPr>
                <w:rFonts w:ascii="Times New Roman" w:hAnsi="Times New Roman"/>
                <w:sz w:val="24"/>
                <w:szCs w:val="24"/>
                <w:shd w:val="clear" w:color="auto" w:fill="FFFFFF"/>
              </w:rPr>
              <w:t>2. Озеленение классного помещения</w:t>
            </w:r>
          </w:p>
          <w:p w14:paraId="118FE3EB" w14:textId="77777777" w:rsidR="00102CF8" w:rsidRPr="009D5608" w:rsidRDefault="00102CF8" w:rsidP="00102CF8">
            <w:pPr>
              <w:pStyle w:val="ae"/>
              <w:rPr>
                <w:rFonts w:ascii="Times New Roman" w:hAnsi="Times New Roman"/>
                <w:sz w:val="24"/>
                <w:szCs w:val="24"/>
                <w:shd w:val="clear" w:color="auto" w:fill="FFFFFF"/>
              </w:rPr>
            </w:pPr>
            <w:r w:rsidRPr="009D5608">
              <w:rPr>
                <w:rFonts w:ascii="Times New Roman" w:hAnsi="Times New Roman"/>
                <w:sz w:val="24"/>
                <w:szCs w:val="24"/>
                <w:shd w:val="clear" w:color="auto" w:fill="FFFFFF"/>
              </w:rPr>
              <w:t>3. Классный час «В мире профессий»</w:t>
            </w:r>
          </w:p>
          <w:p w14:paraId="58276A50" w14:textId="77777777" w:rsidR="00102CF8" w:rsidRPr="009D5608" w:rsidRDefault="00102CF8" w:rsidP="00102CF8">
            <w:pPr>
              <w:pStyle w:val="ae"/>
              <w:rPr>
                <w:rFonts w:ascii="Times New Roman" w:hAnsi="Times New Roman"/>
                <w:sz w:val="24"/>
                <w:szCs w:val="24"/>
                <w:shd w:val="clear" w:color="auto" w:fill="FFFFFF"/>
              </w:rPr>
            </w:pPr>
            <w:r w:rsidRPr="009D5608">
              <w:rPr>
                <w:rFonts w:ascii="Times New Roman" w:hAnsi="Times New Roman"/>
                <w:sz w:val="24"/>
                <w:szCs w:val="24"/>
                <w:shd w:val="clear" w:color="auto" w:fill="FFFFFF"/>
              </w:rPr>
              <w:t>4. День Земли</w:t>
            </w:r>
          </w:p>
          <w:p w14:paraId="7B2664E3" w14:textId="77777777" w:rsidR="00102CF8" w:rsidRPr="009D5608" w:rsidRDefault="00102CF8" w:rsidP="00102CF8">
            <w:pPr>
              <w:pStyle w:val="ae"/>
              <w:rPr>
                <w:rFonts w:ascii="Times New Roman" w:hAnsi="Times New Roman"/>
                <w:sz w:val="24"/>
                <w:szCs w:val="24"/>
                <w:shd w:val="clear" w:color="auto" w:fill="FFFFFF"/>
              </w:rPr>
            </w:pPr>
            <w:r w:rsidRPr="009D5608">
              <w:rPr>
                <w:rFonts w:ascii="Times New Roman" w:hAnsi="Times New Roman"/>
                <w:sz w:val="24"/>
                <w:szCs w:val="24"/>
                <w:shd w:val="clear" w:color="auto" w:fill="FFFFFF"/>
              </w:rPr>
              <w:t xml:space="preserve">5.Участие в эко-челлендже «Жасыл мекен» </w:t>
            </w:r>
          </w:p>
          <w:p w14:paraId="0AF952E7" w14:textId="77777777" w:rsidR="00102CF8" w:rsidRPr="009D5608" w:rsidRDefault="00102CF8" w:rsidP="00102CF8">
            <w:pPr>
              <w:pStyle w:val="ae"/>
              <w:rPr>
                <w:rFonts w:ascii="Times New Roman" w:hAnsi="Times New Roman"/>
                <w:sz w:val="24"/>
                <w:szCs w:val="24"/>
                <w:shd w:val="clear" w:color="auto" w:fill="FFFFFF"/>
              </w:rPr>
            </w:pPr>
          </w:p>
          <w:p w14:paraId="19EE13E7" w14:textId="77777777" w:rsidR="00102CF8" w:rsidRPr="009D5608" w:rsidRDefault="00102CF8" w:rsidP="00102CF8">
            <w:pPr>
              <w:pStyle w:val="ae"/>
              <w:rPr>
                <w:rFonts w:ascii="Times New Roman" w:hAnsi="Times New Roman"/>
                <w:sz w:val="24"/>
                <w:szCs w:val="24"/>
              </w:rPr>
            </w:pPr>
            <w:r w:rsidRPr="009D5608">
              <w:rPr>
                <w:rFonts w:ascii="Times New Roman" w:hAnsi="Times New Roman"/>
                <w:sz w:val="24"/>
                <w:szCs w:val="24"/>
                <w:lang w:val="kk-KZ"/>
              </w:rPr>
              <w:t>6.Проведение профессиональной диагностики обучающихся 7-11 классов</w:t>
            </w:r>
          </w:p>
        </w:tc>
        <w:tc>
          <w:tcPr>
            <w:tcW w:w="28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D7E504B" w14:textId="77777777" w:rsidR="00102CF8" w:rsidRPr="009D5608" w:rsidRDefault="00102CF8" w:rsidP="00102CF8">
            <w:pPr>
              <w:rPr>
                <w:rFonts w:ascii="Times New Roman" w:hAnsi="Times New Roman" w:cs="Times New Roman"/>
                <w:sz w:val="24"/>
                <w:szCs w:val="24"/>
              </w:rPr>
            </w:pPr>
            <w:r w:rsidRPr="009D5608">
              <w:rPr>
                <w:rFonts w:ascii="Times New Roman" w:hAnsi="Times New Roman" w:cs="Times New Roman"/>
                <w:sz w:val="24"/>
                <w:szCs w:val="24"/>
              </w:rPr>
              <w:t>Десятиминутки, классные часы</w:t>
            </w:r>
          </w:p>
          <w:p w14:paraId="51DB431C" w14:textId="77777777" w:rsidR="00102CF8" w:rsidRPr="009D5608" w:rsidRDefault="00102CF8" w:rsidP="00102CF8">
            <w:pPr>
              <w:tabs>
                <w:tab w:val="left" w:pos="3135"/>
              </w:tabs>
              <w:spacing w:after="0"/>
              <w:rPr>
                <w:rFonts w:ascii="Times New Roman" w:hAnsi="Times New Roman" w:cs="Times New Roman"/>
                <w:sz w:val="24"/>
                <w:szCs w:val="24"/>
                <w:u w:val="single"/>
              </w:rPr>
            </w:pPr>
            <w:r w:rsidRPr="009D5608">
              <w:rPr>
                <w:rFonts w:ascii="Times New Roman" w:hAnsi="Times New Roman" w:cs="Times New Roman"/>
                <w:sz w:val="24"/>
                <w:szCs w:val="24"/>
              </w:rPr>
              <w:t xml:space="preserve">Фотовыставка  на тему: «Помогать могу я так!» </w:t>
            </w:r>
            <w:r w:rsidRPr="009D5608">
              <w:rPr>
                <w:rFonts w:ascii="Times New Roman" w:hAnsi="Times New Roman" w:cs="Times New Roman"/>
                <w:sz w:val="24"/>
                <w:szCs w:val="24"/>
                <w:u w:val="single"/>
              </w:rPr>
              <w:t>(результат – прекрасное настроение у учащихся, родителей и учителя + фото, видеоролик)</w:t>
            </w:r>
          </w:p>
          <w:p w14:paraId="63AA584B" w14:textId="77777777" w:rsidR="00102CF8" w:rsidRPr="009D5608" w:rsidRDefault="00102CF8" w:rsidP="00102CF8">
            <w:pPr>
              <w:tabs>
                <w:tab w:val="left" w:pos="851"/>
              </w:tabs>
              <w:spacing w:after="0"/>
              <w:contextualSpacing/>
              <w:rPr>
                <w:rFonts w:ascii="Times New Roman" w:hAnsi="Times New Roman" w:cs="Times New Roman"/>
                <w:sz w:val="24"/>
                <w:szCs w:val="24"/>
                <w:u w:val="single"/>
              </w:rPr>
            </w:pPr>
            <w:r w:rsidRPr="009D5608">
              <w:rPr>
                <w:rFonts w:ascii="Times New Roman" w:hAnsi="Times New Roman" w:cs="Times New Roman"/>
                <w:sz w:val="24"/>
                <w:szCs w:val="24"/>
              </w:rPr>
              <w:t xml:space="preserve">- Республиканский </w:t>
            </w:r>
            <w:r w:rsidRPr="009D5608">
              <w:rPr>
                <w:rFonts w:ascii="Times New Roman" w:hAnsi="Times New Roman" w:cs="Times New Roman"/>
                <w:i/>
                <w:sz w:val="24"/>
                <w:szCs w:val="24"/>
              </w:rPr>
              <w:t>конкурс видеороликов</w:t>
            </w:r>
            <w:r w:rsidRPr="009D5608">
              <w:rPr>
                <w:rFonts w:ascii="Times New Roman" w:hAnsi="Times New Roman" w:cs="Times New Roman"/>
                <w:sz w:val="24"/>
                <w:szCs w:val="24"/>
              </w:rPr>
              <w:t xml:space="preserve"> на тему «Жасыл технологиялар баланың көзімен» </w:t>
            </w:r>
            <w:r w:rsidRPr="009D5608">
              <w:rPr>
                <w:rFonts w:ascii="Times New Roman" w:hAnsi="Times New Roman" w:cs="Times New Roman"/>
                <w:sz w:val="24"/>
                <w:szCs w:val="24"/>
                <w:u w:val="single"/>
              </w:rPr>
              <w:t>(Результат – Алгыс хат – Подгорная Ангелина) кл.рук.Ахметулина Г.Б.</w:t>
            </w:r>
          </w:p>
          <w:p w14:paraId="190A2E42" w14:textId="77777777" w:rsidR="00102CF8" w:rsidRPr="009D5608" w:rsidRDefault="00102CF8" w:rsidP="00102CF8">
            <w:pPr>
              <w:spacing w:after="0"/>
              <w:rPr>
                <w:rFonts w:ascii="Times New Roman" w:hAnsi="Times New Roman" w:cs="Times New Roman"/>
                <w:sz w:val="24"/>
                <w:szCs w:val="24"/>
              </w:rPr>
            </w:pPr>
            <w:r w:rsidRPr="009D5608">
              <w:rPr>
                <w:rFonts w:ascii="Times New Roman" w:hAnsi="Times New Roman" w:cs="Times New Roman"/>
                <w:sz w:val="24"/>
                <w:szCs w:val="24"/>
              </w:rPr>
              <w:t>Беседа, просмотр видеоролика</w:t>
            </w:r>
          </w:p>
          <w:p w14:paraId="369D5ADE" w14:textId="77777777" w:rsidR="00102CF8" w:rsidRPr="009D5608" w:rsidRDefault="00102CF8" w:rsidP="00102CF8">
            <w:pPr>
              <w:spacing w:after="0"/>
              <w:rPr>
                <w:rFonts w:ascii="Times New Roman" w:hAnsi="Times New Roman" w:cs="Times New Roman"/>
                <w:sz w:val="24"/>
                <w:szCs w:val="24"/>
              </w:rPr>
            </w:pPr>
            <w:r w:rsidRPr="009D5608">
              <w:rPr>
                <w:rFonts w:ascii="Times New Roman" w:hAnsi="Times New Roman" w:cs="Times New Roman"/>
                <w:sz w:val="24"/>
                <w:szCs w:val="24"/>
              </w:rPr>
              <w:t>В течение года,Уборка территории</w:t>
            </w:r>
          </w:p>
          <w:p w14:paraId="4DB3B5AA" w14:textId="77777777" w:rsidR="00102CF8" w:rsidRPr="009D5608" w:rsidRDefault="00102CF8" w:rsidP="00102CF8">
            <w:pPr>
              <w:spacing w:after="0"/>
              <w:rPr>
                <w:rFonts w:ascii="Times New Roman" w:hAnsi="Times New Roman" w:cs="Times New Roman"/>
                <w:sz w:val="24"/>
                <w:szCs w:val="24"/>
              </w:rPr>
            </w:pPr>
            <w:r w:rsidRPr="009D5608">
              <w:rPr>
                <w:rFonts w:ascii="Times New Roman" w:hAnsi="Times New Roman" w:cs="Times New Roman"/>
                <w:sz w:val="24"/>
                <w:szCs w:val="24"/>
              </w:rPr>
              <w:t>В течение«Чисто там, где не сорят!!»</w:t>
            </w:r>
          </w:p>
          <w:p w14:paraId="024D0B62" w14:textId="77777777" w:rsidR="00102CF8" w:rsidRPr="009D5608" w:rsidRDefault="00102CF8" w:rsidP="00102CF8">
            <w:pPr>
              <w:spacing w:after="0"/>
              <w:rPr>
                <w:rFonts w:ascii="Times New Roman" w:hAnsi="Times New Roman" w:cs="Times New Roman"/>
                <w:sz w:val="24"/>
                <w:szCs w:val="24"/>
              </w:rPr>
            </w:pPr>
            <w:r w:rsidRPr="009D5608">
              <w:rPr>
                <w:rFonts w:ascii="Times New Roman" w:hAnsi="Times New Roman" w:cs="Times New Roman"/>
                <w:sz w:val="24"/>
                <w:szCs w:val="24"/>
              </w:rPr>
              <w:t>Коллаж «Природа не прощает ошибок», Беседа «Труд в нашей жизни», Фотоколлаж, «Наш дом - Земля»</w:t>
            </w:r>
          </w:p>
          <w:p w14:paraId="60BA7329" w14:textId="77777777" w:rsidR="00102CF8" w:rsidRDefault="00102CF8" w:rsidP="00102CF8">
            <w:pPr>
              <w:spacing w:after="0"/>
              <w:rPr>
                <w:rFonts w:ascii="Times New Roman" w:hAnsi="Times New Roman" w:cs="Times New Roman"/>
                <w:sz w:val="24"/>
                <w:szCs w:val="24"/>
                <w:lang w:val="kk-KZ"/>
              </w:rPr>
            </w:pPr>
            <w:r w:rsidRPr="009D5608">
              <w:rPr>
                <w:rFonts w:ascii="Times New Roman" w:hAnsi="Times New Roman" w:cs="Times New Roman"/>
                <w:sz w:val="24"/>
                <w:szCs w:val="24"/>
              </w:rPr>
              <w:t>Конкурс стихотворений собственного сочинения, синквейна-к</w:t>
            </w:r>
            <w:r>
              <w:rPr>
                <w:rFonts w:ascii="Times New Roman" w:hAnsi="Times New Roman" w:cs="Times New Roman"/>
                <w:sz w:val="24"/>
                <w:szCs w:val="24"/>
              </w:rPr>
              <w:t>л.рук. Хохлова Н.</w:t>
            </w:r>
            <w:r>
              <w:rPr>
                <w:rFonts w:ascii="Times New Roman" w:hAnsi="Times New Roman" w:cs="Times New Roman"/>
                <w:sz w:val="24"/>
                <w:szCs w:val="24"/>
                <w:lang w:val="kk-KZ"/>
              </w:rPr>
              <w:t>Л</w:t>
            </w:r>
            <w:r w:rsidRPr="009D5608">
              <w:rPr>
                <w:rFonts w:ascii="Times New Roman" w:hAnsi="Times New Roman" w:cs="Times New Roman"/>
                <w:sz w:val="24"/>
                <w:szCs w:val="24"/>
              </w:rPr>
              <w:t>.</w:t>
            </w:r>
          </w:p>
          <w:p w14:paraId="6BE0CD73" w14:textId="77777777" w:rsidR="00102CF8" w:rsidRPr="00DE648C" w:rsidRDefault="00102CF8" w:rsidP="00102CF8">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Пшембаев Н., Құмырлық А. победители конкурса </w:t>
            </w:r>
            <w:r w:rsidRPr="00DE648C">
              <w:rPr>
                <w:rFonts w:ascii="Times New Roman" w:hAnsi="Times New Roman" w:cs="Times New Roman"/>
                <w:color w:val="000000"/>
                <w:sz w:val="24"/>
                <w:szCs w:val="24"/>
                <w:shd w:val="clear" w:color="auto" w:fill="FFFFFF"/>
              </w:rPr>
              <w:t>юных техников «Дети, техника, творчество»</w:t>
            </w:r>
          </w:p>
        </w:tc>
      </w:tr>
      <w:tr w:rsidR="00102CF8" w:rsidRPr="009D5608" w14:paraId="5D0E302E" w14:textId="77777777" w:rsidTr="00102CF8">
        <w:trPr>
          <w:trHeight w:val="1119"/>
        </w:trPr>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056AC86" w14:textId="77777777" w:rsidR="00102CF8" w:rsidRPr="009D5608" w:rsidRDefault="00102CF8" w:rsidP="00102CF8">
            <w:pPr>
              <w:rPr>
                <w:rFonts w:ascii="Times New Roman" w:hAnsi="Times New Roman" w:cs="Times New Roman"/>
                <w:sz w:val="24"/>
                <w:szCs w:val="24"/>
              </w:rPr>
            </w:pPr>
            <w:r w:rsidRPr="009D5608">
              <w:rPr>
                <w:rFonts w:ascii="Times New Roman" w:hAnsi="Times New Roman" w:cs="Times New Roman"/>
                <w:sz w:val="24"/>
                <w:szCs w:val="24"/>
              </w:rPr>
              <w:t>Поликультурное и художественно-эстетическое</w:t>
            </w:r>
          </w:p>
          <w:p w14:paraId="68253997" w14:textId="77777777" w:rsidR="00102CF8" w:rsidRDefault="00102CF8" w:rsidP="00102CF8">
            <w:pPr>
              <w:rPr>
                <w:rFonts w:ascii="Times New Roman" w:hAnsi="Times New Roman" w:cs="Times New Roman"/>
                <w:sz w:val="24"/>
                <w:szCs w:val="24"/>
                <w:lang w:val="kk-KZ"/>
              </w:rPr>
            </w:pPr>
            <w:r w:rsidRPr="009D5608">
              <w:rPr>
                <w:rFonts w:ascii="Times New Roman" w:hAnsi="Times New Roman" w:cs="Times New Roman"/>
                <w:sz w:val="24"/>
                <w:szCs w:val="24"/>
              </w:rPr>
              <w:t>Воспитание</w:t>
            </w:r>
          </w:p>
          <w:p w14:paraId="771F366F" w14:textId="77777777" w:rsidR="00102CF8" w:rsidRDefault="00102CF8" w:rsidP="00102CF8">
            <w:pPr>
              <w:rPr>
                <w:rFonts w:ascii="Times New Roman" w:hAnsi="Times New Roman" w:cs="Times New Roman"/>
                <w:sz w:val="24"/>
                <w:szCs w:val="24"/>
                <w:lang w:val="kk-KZ"/>
              </w:rPr>
            </w:pPr>
          </w:p>
          <w:p w14:paraId="037845B3" w14:textId="77777777" w:rsidR="00102CF8" w:rsidRDefault="00102CF8" w:rsidP="00102CF8">
            <w:pPr>
              <w:rPr>
                <w:rFonts w:ascii="Times New Roman" w:hAnsi="Times New Roman" w:cs="Times New Roman"/>
                <w:sz w:val="24"/>
                <w:szCs w:val="24"/>
                <w:lang w:val="kk-KZ"/>
              </w:rPr>
            </w:pPr>
          </w:p>
          <w:p w14:paraId="3816A3CB" w14:textId="77777777" w:rsidR="00102CF8" w:rsidRPr="00747DED" w:rsidRDefault="00102CF8" w:rsidP="00102CF8">
            <w:pPr>
              <w:rPr>
                <w:rFonts w:ascii="Times New Roman" w:hAnsi="Times New Roman" w:cs="Times New Roman"/>
                <w:b/>
                <w:sz w:val="24"/>
                <w:szCs w:val="24"/>
                <w:lang w:val="kk-KZ"/>
              </w:rPr>
            </w:pPr>
            <w:r w:rsidRPr="00747DED">
              <w:rPr>
                <w:rFonts w:ascii="Times New Roman" w:hAnsi="Times New Roman" w:cs="Times New Roman"/>
                <w:b/>
                <w:sz w:val="24"/>
                <w:szCs w:val="24"/>
                <w:lang w:val="kk-KZ"/>
              </w:rPr>
              <w:t>Ценность: стремление</w:t>
            </w:r>
          </w:p>
          <w:p w14:paraId="57966C53" w14:textId="77777777" w:rsidR="00102CF8" w:rsidRPr="009D5608" w:rsidRDefault="00102CF8" w:rsidP="00102CF8">
            <w:pPr>
              <w:ind w:firstLine="173"/>
              <w:rPr>
                <w:rFonts w:ascii="Times New Roman" w:hAnsi="Times New Roman" w:cs="Times New Roman"/>
                <w:b/>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0C6943A" w14:textId="77777777" w:rsidR="00102CF8" w:rsidRPr="009D5608" w:rsidRDefault="00102CF8" w:rsidP="00102CF8">
            <w:pPr>
              <w:pStyle w:val="a3"/>
              <w:spacing w:before="0" w:beforeAutospacing="0" w:after="0" w:afterAutospacing="0"/>
              <w:rPr>
                <w:rFonts w:eastAsia="Calibri"/>
                <w:lang w:eastAsia="en-US"/>
              </w:rPr>
            </w:pPr>
            <w:r w:rsidRPr="009D5608">
              <w:rPr>
                <w:rFonts w:eastAsia="Calibri"/>
                <w:b/>
                <w:lang w:eastAsia="en-US"/>
              </w:rPr>
              <w:t xml:space="preserve">Цель: </w:t>
            </w:r>
            <w:r w:rsidRPr="009D5608">
              <w:rPr>
                <w:rFonts w:eastAsia="Calibri"/>
                <w:lang w:eastAsia="en-US"/>
              </w:rPr>
              <w:t>формирование общекультурных навыков поведения, развитие готовности личности к восприятию, освоению, оценке эстетических объектов в искусстве и действительности, создание в организациях образования поликультурной среды.</w:t>
            </w:r>
          </w:p>
          <w:p w14:paraId="1D315A60" w14:textId="77777777" w:rsidR="00102CF8" w:rsidRPr="009D5608" w:rsidRDefault="00102CF8" w:rsidP="00102CF8">
            <w:pPr>
              <w:rPr>
                <w:rFonts w:ascii="Times New Roman" w:hAnsi="Times New Roman" w:cs="Times New Roman"/>
                <w:b/>
                <w:sz w:val="24"/>
                <w:szCs w:val="24"/>
              </w:rPr>
            </w:pP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964DE88" w14:textId="77777777" w:rsidR="00102CF8" w:rsidRPr="009D5608" w:rsidRDefault="00102CF8" w:rsidP="00102CF8">
            <w:pPr>
              <w:pStyle w:val="ae"/>
              <w:rPr>
                <w:rFonts w:ascii="Times New Roman" w:hAnsi="Times New Roman"/>
                <w:sz w:val="24"/>
                <w:szCs w:val="24"/>
              </w:rPr>
            </w:pPr>
          </w:p>
          <w:p w14:paraId="7DB9D015" w14:textId="77777777" w:rsidR="00102CF8" w:rsidRPr="009D5608" w:rsidRDefault="00102CF8" w:rsidP="00102CF8">
            <w:pPr>
              <w:pStyle w:val="ae"/>
              <w:rPr>
                <w:rFonts w:ascii="Times New Roman" w:hAnsi="Times New Roman"/>
                <w:sz w:val="24"/>
                <w:szCs w:val="24"/>
                <w:shd w:val="clear" w:color="auto" w:fill="FFFFFF"/>
              </w:rPr>
            </w:pPr>
            <w:r w:rsidRPr="009D5608">
              <w:rPr>
                <w:rFonts w:ascii="Times New Roman" w:hAnsi="Times New Roman"/>
                <w:sz w:val="24"/>
                <w:szCs w:val="24"/>
              </w:rPr>
              <w:t xml:space="preserve">1. </w:t>
            </w:r>
            <w:r w:rsidRPr="009D5608">
              <w:rPr>
                <w:rFonts w:ascii="Times New Roman" w:hAnsi="Times New Roman"/>
                <w:sz w:val="24"/>
                <w:szCs w:val="24"/>
                <w:shd w:val="clear" w:color="auto" w:fill="FFFFFF"/>
              </w:rPr>
              <w:t>Классный час «8 марта –поздравление »</w:t>
            </w:r>
          </w:p>
          <w:p w14:paraId="5C70BD2C" w14:textId="77777777" w:rsidR="00102CF8" w:rsidRPr="009D5608" w:rsidRDefault="00102CF8" w:rsidP="00102CF8">
            <w:pPr>
              <w:pStyle w:val="ae"/>
              <w:rPr>
                <w:rFonts w:ascii="Times New Roman" w:hAnsi="Times New Roman"/>
                <w:sz w:val="24"/>
                <w:szCs w:val="24"/>
                <w:shd w:val="clear" w:color="auto" w:fill="FFFFFF"/>
              </w:rPr>
            </w:pPr>
            <w:r w:rsidRPr="009D5608">
              <w:rPr>
                <w:rFonts w:ascii="Times New Roman" w:hAnsi="Times New Roman"/>
                <w:sz w:val="24"/>
                <w:szCs w:val="24"/>
                <w:shd w:val="clear" w:color="auto" w:fill="FFFFFF"/>
              </w:rPr>
              <w:t>2. Час общения «Воспитанный человек – какой он?»</w:t>
            </w:r>
          </w:p>
          <w:p w14:paraId="6C163173" w14:textId="77777777" w:rsidR="00102CF8" w:rsidRPr="009D5608" w:rsidRDefault="00102CF8" w:rsidP="00102CF8">
            <w:pPr>
              <w:pStyle w:val="ae"/>
              <w:rPr>
                <w:rFonts w:ascii="Times New Roman" w:hAnsi="Times New Roman"/>
                <w:sz w:val="24"/>
                <w:szCs w:val="24"/>
                <w:shd w:val="clear" w:color="auto" w:fill="FFFFFF"/>
              </w:rPr>
            </w:pPr>
            <w:r w:rsidRPr="009D5608">
              <w:rPr>
                <w:rFonts w:ascii="Times New Roman" w:hAnsi="Times New Roman"/>
                <w:sz w:val="24"/>
                <w:szCs w:val="24"/>
                <w:shd w:val="clear" w:color="auto" w:fill="FFFFFF"/>
              </w:rPr>
              <w:t>3. О вкусах не спорят?</w:t>
            </w:r>
          </w:p>
          <w:p w14:paraId="2A73FB45" w14:textId="77777777" w:rsidR="00102CF8" w:rsidRPr="009D5608" w:rsidRDefault="00102CF8" w:rsidP="00102CF8">
            <w:pPr>
              <w:pStyle w:val="ae"/>
              <w:rPr>
                <w:rFonts w:ascii="Times New Roman" w:hAnsi="Times New Roman"/>
                <w:sz w:val="24"/>
                <w:szCs w:val="24"/>
                <w:shd w:val="clear" w:color="auto" w:fill="FFFFFF"/>
              </w:rPr>
            </w:pPr>
            <w:r w:rsidRPr="009D5608">
              <w:rPr>
                <w:rFonts w:ascii="Times New Roman" w:hAnsi="Times New Roman"/>
                <w:sz w:val="24"/>
                <w:szCs w:val="24"/>
                <w:shd w:val="clear" w:color="auto" w:fill="FFFFFF"/>
              </w:rPr>
              <w:t>4. Классный час «Оптимизм».</w:t>
            </w:r>
          </w:p>
          <w:p w14:paraId="3E7B4E86" w14:textId="77777777" w:rsidR="00102CF8" w:rsidRPr="009D5608" w:rsidRDefault="00102CF8" w:rsidP="00102CF8">
            <w:pPr>
              <w:pStyle w:val="ae"/>
              <w:rPr>
                <w:rFonts w:ascii="Times New Roman" w:hAnsi="Times New Roman"/>
                <w:sz w:val="24"/>
                <w:szCs w:val="24"/>
                <w:lang w:val="kk-KZ"/>
              </w:rPr>
            </w:pPr>
            <w:r w:rsidRPr="009D5608">
              <w:rPr>
                <w:rFonts w:ascii="Times New Roman" w:hAnsi="Times New Roman"/>
                <w:sz w:val="24"/>
                <w:szCs w:val="24"/>
                <w:lang w:val="kk-KZ"/>
              </w:rPr>
              <w:t>5Экскурсия в театры, музеи, художественные выставки, галереи, исторические места</w:t>
            </w:r>
          </w:p>
          <w:p w14:paraId="1B8036F6" w14:textId="77777777" w:rsidR="00102CF8" w:rsidRPr="009D5608" w:rsidRDefault="00102CF8" w:rsidP="00102CF8">
            <w:pPr>
              <w:rPr>
                <w:rFonts w:ascii="Times New Roman" w:hAnsi="Times New Roman" w:cs="Times New Roman"/>
                <w:sz w:val="24"/>
                <w:szCs w:val="24"/>
              </w:rPr>
            </w:pPr>
            <w:r w:rsidRPr="009D5608">
              <w:rPr>
                <w:rFonts w:ascii="Times New Roman" w:hAnsi="Times New Roman" w:cs="Times New Roman"/>
                <w:sz w:val="24"/>
                <w:szCs w:val="24"/>
              </w:rPr>
              <w:t>6 Классный час:</w:t>
            </w:r>
          </w:p>
          <w:p w14:paraId="20C92B66" w14:textId="77777777" w:rsidR="00102CF8" w:rsidRPr="009D5608" w:rsidRDefault="00102CF8" w:rsidP="00102CF8">
            <w:pPr>
              <w:rPr>
                <w:rFonts w:ascii="Times New Roman" w:hAnsi="Times New Roman" w:cs="Times New Roman"/>
                <w:sz w:val="24"/>
                <w:szCs w:val="24"/>
              </w:rPr>
            </w:pPr>
            <w:r>
              <w:rPr>
                <w:rFonts w:ascii="Times New Roman" w:hAnsi="Times New Roman" w:cs="Times New Roman"/>
                <w:sz w:val="24"/>
                <w:szCs w:val="24"/>
              </w:rPr>
              <w:t>1. "</w:t>
            </w:r>
            <w:r>
              <w:rPr>
                <w:rFonts w:ascii="Times New Roman" w:hAnsi="Times New Roman" w:cs="Times New Roman"/>
                <w:sz w:val="24"/>
                <w:szCs w:val="24"/>
                <w:lang w:val="kk-KZ"/>
              </w:rPr>
              <w:t>Т</w:t>
            </w:r>
            <w:r w:rsidRPr="009D5608">
              <w:rPr>
                <w:rFonts w:ascii="Times New Roman" w:hAnsi="Times New Roman" w:cs="Times New Roman"/>
                <w:sz w:val="24"/>
                <w:szCs w:val="24"/>
              </w:rPr>
              <w:t>олерантность-мир доброты" (1-4 классы))</w:t>
            </w:r>
          </w:p>
          <w:p w14:paraId="6092AC17" w14:textId="77777777" w:rsidR="00102CF8" w:rsidRPr="009D5608" w:rsidRDefault="00102CF8" w:rsidP="00102CF8">
            <w:pPr>
              <w:rPr>
                <w:rFonts w:ascii="Times New Roman" w:hAnsi="Times New Roman" w:cs="Times New Roman"/>
                <w:sz w:val="24"/>
                <w:szCs w:val="24"/>
              </w:rPr>
            </w:pPr>
            <w:r w:rsidRPr="009D5608">
              <w:rPr>
                <w:rFonts w:ascii="Times New Roman" w:hAnsi="Times New Roman" w:cs="Times New Roman"/>
                <w:sz w:val="24"/>
                <w:szCs w:val="24"/>
              </w:rPr>
              <w:t>2. " толерантность-основа гармоничного взаимодействия» (5-8 класс)</w:t>
            </w:r>
          </w:p>
          <w:p w14:paraId="75E0C57E" w14:textId="77777777" w:rsidR="00102CF8" w:rsidRPr="009D5608" w:rsidRDefault="00102CF8" w:rsidP="00102CF8">
            <w:pPr>
              <w:pStyle w:val="ae"/>
              <w:rPr>
                <w:rFonts w:ascii="Times New Roman" w:hAnsi="Times New Roman"/>
                <w:sz w:val="24"/>
                <w:szCs w:val="24"/>
              </w:rPr>
            </w:pPr>
            <w:r w:rsidRPr="009D5608">
              <w:rPr>
                <w:rFonts w:ascii="Times New Roman" w:hAnsi="Times New Roman"/>
                <w:sz w:val="24"/>
                <w:szCs w:val="24"/>
                <w:lang w:val="kk-KZ"/>
              </w:rPr>
              <w:t>3. "толерантность-условие демократического общества" (9-11 классы))</w:t>
            </w:r>
          </w:p>
          <w:p w14:paraId="4B057C7E" w14:textId="77777777" w:rsidR="00102CF8" w:rsidRPr="009D5608" w:rsidRDefault="00102CF8" w:rsidP="00102CF8">
            <w:pPr>
              <w:pStyle w:val="ae"/>
              <w:rPr>
                <w:rFonts w:ascii="Times New Roman" w:hAnsi="Times New Roman"/>
                <w:sz w:val="24"/>
                <w:szCs w:val="24"/>
              </w:rPr>
            </w:pPr>
          </w:p>
        </w:tc>
        <w:tc>
          <w:tcPr>
            <w:tcW w:w="28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C85C238" w14:textId="77777777" w:rsidR="00102CF8" w:rsidRPr="009D5608" w:rsidRDefault="00102CF8" w:rsidP="00102CF8">
            <w:pPr>
              <w:tabs>
                <w:tab w:val="center" w:pos="884"/>
              </w:tabs>
              <w:spacing w:after="0"/>
              <w:rPr>
                <w:rFonts w:ascii="Times New Roman" w:hAnsi="Times New Roman" w:cs="Times New Roman"/>
                <w:sz w:val="24"/>
                <w:szCs w:val="24"/>
              </w:rPr>
            </w:pPr>
            <w:r w:rsidRPr="009D5608">
              <w:rPr>
                <w:rFonts w:ascii="Times New Roman" w:hAnsi="Times New Roman" w:cs="Times New Roman"/>
                <w:sz w:val="24"/>
                <w:szCs w:val="24"/>
              </w:rPr>
              <w:tab/>
              <w:t xml:space="preserve">Десятиминутки, классные часы </w:t>
            </w:r>
          </w:p>
          <w:p w14:paraId="2278AD05" w14:textId="77777777" w:rsidR="00102CF8" w:rsidRPr="00DE648C" w:rsidRDefault="00102CF8" w:rsidP="00102CF8">
            <w:pPr>
              <w:tabs>
                <w:tab w:val="left" w:pos="851"/>
              </w:tabs>
              <w:spacing w:after="0"/>
              <w:contextualSpacing/>
              <w:rPr>
                <w:rFonts w:ascii="Times New Roman" w:hAnsi="Times New Roman" w:cs="Times New Roman"/>
                <w:b/>
                <w:sz w:val="24"/>
                <w:szCs w:val="24"/>
                <w:u w:val="single"/>
              </w:rPr>
            </w:pPr>
            <w:r w:rsidRPr="009D5608">
              <w:rPr>
                <w:rFonts w:ascii="Times New Roman" w:hAnsi="Times New Roman" w:cs="Times New Roman"/>
                <w:sz w:val="24"/>
                <w:szCs w:val="24"/>
              </w:rPr>
              <w:t xml:space="preserve">Республиканский </w:t>
            </w:r>
            <w:r w:rsidRPr="009D5608">
              <w:rPr>
                <w:rFonts w:ascii="Times New Roman" w:hAnsi="Times New Roman" w:cs="Times New Roman"/>
                <w:i/>
                <w:sz w:val="24"/>
                <w:szCs w:val="24"/>
              </w:rPr>
              <w:t>конкурс рисунков</w:t>
            </w:r>
            <w:r w:rsidRPr="009D5608">
              <w:rPr>
                <w:rFonts w:ascii="Times New Roman" w:hAnsi="Times New Roman" w:cs="Times New Roman"/>
                <w:sz w:val="24"/>
                <w:szCs w:val="24"/>
              </w:rPr>
              <w:t xml:space="preserve"> «Новый Казахстан-новые горизонты» </w:t>
            </w:r>
            <w:r w:rsidRPr="009D5608">
              <w:rPr>
                <w:rFonts w:ascii="Times New Roman" w:hAnsi="Times New Roman" w:cs="Times New Roman"/>
                <w:sz w:val="24"/>
                <w:szCs w:val="24"/>
                <w:u w:val="single"/>
              </w:rPr>
              <w:t>(Результат – Диплом 2 степени – Богданов Алан</w:t>
            </w:r>
            <w:r w:rsidRPr="009D5608">
              <w:rPr>
                <w:rFonts w:ascii="Times New Roman" w:hAnsi="Times New Roman" w:cs="Times New Roman"/>
                <w:b/>
                <w:sz w:val="24"/>
                <w:szCs w:val="24"/>
                <w:u w:val="single"/>
              </w:rPr>
              <w:t>)</w:t>
            </w:r>
          </w:p>
          <w:p w14:paraId="0A926805" w14:textId="77777777" w:rsidR="00102CF8" w:rsidRPr="009D5608" w:rsidRDefault="00102CF8" w:rsidP="00102CF8">
            <w:pPr>
              <w:tabs>
                <w:tab w:val="center" w:pos="884"/>
              </w:tabs>
              <w:spacing w:after="0"/>
              <w:rPr>
                <w:rFonts w:ascii="Times New Roman" w:hAnsi="Times New Roman" w:cs="Times New Roman"/>
                <w:sz w:val="24"/>
                <w:szCs w:val="24"/>
              </w:rPr>
            </w:pPr>
            <w:r w:rsidRPr="009D5608">
              <w:rPr>
                <w:rFonts w:ascii="Times New Roman" w:hAnsi="Times New Roman" w:cs="Times New Roman"/>
                <w:sz w:val="24"/>
                <w:szCs w:val="24"/>
              </w:rPr>
              <w:t xml:space="preserve">Городской конкурс «Шаттык» в номинации фото взяли 2 место </w:t>
            </w:r>
          </w:p>
          <w:p w14:paraId="2DAD3B12" w14:textId="77777777" w:rsidR="00102CF8" w:rsidRPr="00DE648C" w:rsidRDefault="00102CF8" w:rsidP="00102CF8">
            <w:pPr>
              <w:tabs>
                <w:tab w:val="center" w:pos="884"/>
              </w:tabs>
              <w:spacing w:after="0"/>
              <w:rPr>
                <w:rFonts w:ascii="Times New Roman" w:hAnsi="Times New Roman" w:cs="Times New Roman"/>
                <w:sz w:val="24"/>
                <w:szCs w:val="24"/>
              </w:rPr>
            </w:pPr>
            <w:r w:rsidRPr="009D5608">
              <w:rPr>
                <w:rFonts w:ascii="Times New Roman" w:hAnsi="Times New Roman" w:cs="Times New Roman"/>
                <w:sz w:val="24"/>
                <w:szCs w:val="24"/>
              </w:rPr>
              <w:t>Участие в городском конкурсе рисунков Идрисова Гюзаль 9 Г кл.</w:t>
            </w:r>
          </w:p>
          <w:p w14:paraId="69BFDE4E" w14:textId="77777777" w:rsidR="00102CF8" w:rsidRDefault="00102CF8" w:rsidP="00102CF8">
            <w:pPr>
              <w:tabs>
                <w:tab w:val="center" w:pos="884"/>
              </w:tabs>
              <w:spacing w:after="0"/>
              <w:rPr>
                <w:rFonts w:ascii="Times New Roman" w:hAnsi="Times New Roman" w:cs="Times New Roman"/>
                <w:sz w:val="24"/>
                <w:szCs w:val="24"/>
                <w:lang w:val="kk-KZ"/>
              </w:rPr>
            </w:pPr>
            <w:r w:rsidRPr="009D5608">
              <w:rPr>
                <w:rFonts w:ascii="Times New Roman" w:hAnsi="Times New Roman" w:cs="Times New Roman"/>
                <w:sz w:val="24"/>
                <w:szCs w:val="24"/>
              </w:rPr>
              <w:t>Участие в международном конкурсе сочинений «Мой любимый учитель» -Федорова Вероника 9 Г кл.</w:t>
            </w:r>
          </w:p>
          <w:p w14:paraId="00C03C18" w14:textId="77777777" w:rsidR="00102CF8" w:rsidRDefault="00102CF8" w:rsidP="00102CF8">
            <w:pPr>
              <w:tabs>
                <w:tab w:val="center" w:pos="884"/>
              </w:tabs>
              <w:spacing w:after="0"/>
              <w:rPr>
                <w:rFonts w:ascii="Times New Roman" w:hAnsi="Times New Roman" w:cs="Times New Roman"/>
                <w:sz w:val="24"/>
                <w:szCs w:val="24"/>
                <w:lang w:val="kk-KZ"/>
              </w:rPr>
            </w:pPr>
            <w:r>
              <w:rPr>
                <w:rFonts w:ascii="Times New Roman" w:hAnsi="Times New Roman" w:cs="Times New Roman"/>
                <w:sz w:val="24"/>
                <w:szCs w:val="24"/>
                <w:lang w:val="kk-KZ"/>
              </w:rPr>
              <w:t>Республиканский конкурс рисунков «Туған жерім» 1 место</w:t>
            </w:r>
          </w:p>
          <w:p w14:paraId="69CE0B74" w14:textId="77777777" w:rsidR="00102CF8" w:rsidRDefault="00102CF8" w:rsidP="00102CF8">
            <w:pPr>
              <w:tabs>
                <w:tab w:val="center" w:pos="884"/>
              </w:tabs>
              <w:spacing w:after="0"/>
              <w:rPr>
                <w:rFonts w:ascii="Times New Roman" w:hAnsi="Times New Roman" w:cs="Times New Roman"/>
                <w:sz w:val="24"/>
                <w:szCs w:val="24"/>
                <w:lang w:val="kk-KZ"/>
              </w:rPr>
            </w:pPr>
            <w:r>
              <w:rPr>
                <w:rFonts w:ascii="Times New Roman" w:hAnsi="Times New Roman" w:cs="Times New Roman"/>
                <w:sz w:val="24"/>
                <w:szCs w:val="24"/>
                <w:lang w:val="kk-KZ"/>
              </w:rPr>
              <w:t>Баукен Д. 8Б класс</w:t>
            </w:r>
          </w:p>
          <w:p w14:paraId="209A5DD3" w14:textId="77777777" w:rsidR="00102CF8" w:rsidRPr="00DE648C" w:rsidRDefault="00102CF8" w:rsidP="00102CF8">
            <w:pPr>
              <w:tabs>
                <w:tab w:val="center" w:pos="884"/>
              </w:tabs>
              <w:spacing w:after="0"/>
              <w:rPr>
                <w:rFonts w:ascii="Times New Roman" w:hAnsi="Times New Roman" w:cs="Times New Roman"/>
                <w:sz w:val="24"/>
                <w:szCs w:val="24"/>
                <w:lang w:val="kk-KZ"/>
              </w:rPr>
            </w:pPr>
            <w:r>
              <w:rPr>
                <w:rFonts w:ascii="Times New Roman" w:hAnsi="Times New Roman" w:cs="Times New Roman"/>
                <w:sz w:val="24"/>
                <w:szCs w:val="24"/>
                <w:lang w:val="kk-KZ"/>
              </w:rPr>
              <w:t>Жусупбай Мади 10 Б кл.</w:t>
            </w:r>
          </w:p>
        </w:tc>
      </w:tr>
      <w:tr w:rsidR="00102CF8" w:rsidRPr="009D5608" w14:paraId="14A42F25" w14:textId="77777777" w:rsidTr="00102CF8">
        <w:trPr>
          <w:trHeight w:val="1119"/>
        </w:trPr>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45B4E53" w14:textId="77777777" w:rsidR="00102CF8" w:rsidRDefault="00102CF8" w:rsidP="00102CF8">
            <w:pPr>
              <w:rPr>
                <w:rFonts w:ascii="Times New Roman" w:hAnsi="Times New Roman" w:cs="Times New Roman"/>
                <w:sz w:val="24"/>
                <w:szCs w:val="24"/>
                <w:lang w:val="kk-KZ"/>
              </w:rPr>
            </w:pPr>
            <w:r w:rsidRPr="009D5608">
              <w:rPr>
                <w:rFonts w:ascii="Times New Roman" w:hAnsi="Times New Roman" w:cs="Times New Roman"/>
                <w:sz w:val="24"/>
                <w:szCs w:val="24"/>
              </w:rPr>
              <w:t>Интеллектуальное воспитание, воспитание информационной культуры</w:t>
            </w:r>
          </w:p>
          <w:p w14:paraId="3DD87210" w14:textId="77777777" w:rsidR="00102CF8" w:rsidRDefault="00102CF8" w:rsidP="00102CF8">
            <w:pPr>
              <w:rPr>
                <w:rFonts w:ascii="Times New Roman" w:hAnsi="Times New Roman" w:cs="Times New Roman"/>
                <w:sz w:val="24"/>
                <w:szCs w:val="24"/>
                <w:lang w:val="kk-KZ"/>
              </w:rPr>
            </w:pPr>
          </w:p>
          <w:p w14:paraId="339C9439" w14:textId="77777777" w:rsidR="00102CF8" w:rsidRPr="00747DED" w:rsidRDefault="00102CF8" w:rsidP="00102CF8">
            <w:pPr>
              <w:rPr>
                <w:rFonts w:ascii="Times New Roman" w:hAnsi="Times New Roman" w:cs="Times New Roman"/>
                <w:b/>
                <w:sz w:val="24"/>
                <w:szCs w:val="24"/>
                <w:lang w:val="kk-KZ"/>
              </w:rPr>
            </w:pPr>
            <w:r w:rsidRPr="00747DED">
              <w:rPr>
                <w:rFonts w:ascii="Times New Roman" w:hAnsi="Times New Roman" w:cs="Times New Roman"/>
                <w:b/>
                <w:sz w:val="24"/>
                <w:szCs w:val="24"/>
                <w:lang w:val="kk-KZ"/>
              </w:rPr>
              <w:t>Ценность: стремление</w:t>
            </w:r>
          </w:p>
          <w:p w14:paraId="18EF2254" w14:textId="77777777" w:rsidR="00102CF8" w:rsidRPr="009D5608" w:rsidRDefault="00102CF8" w:rsidP="00102CF8">
            <w:pPr>
              <w:rPr>
                <w:rFonts w:ascii="Times New Roman" w:hAnsi="Times New Roman" w:cs="Times New Roman"/>
                <w:b/>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904BF44" w14:textId="77777777" w:rsidR="00102CF8" w:rsidRPr="009D5608" w:rsidRDefault="00102CF8" w:rsidP="00102CF8">
            <w:pPr>
              <w:rPr>
                <w:rFonts w:ascii="Times New Roman" w:hAnsi="Times New Roman" w:cs="Times New Roman"/>
                <w:sz w:val="24"/>
                <w:szCs w:val="24"/>
              </w:rPr>
            </w:pPr>
            <w:r w:rsidRPr="009D5608">
              <w:rPr>
                <w:rFonts w:ascii="Times New Roman" w:hAnsi="Times New Roman" w:cs="Times New Roman"/>
                <w:b/>
                <w:sz w:val="24"/>
                <w:szCs w:val="24"/>
              </w:rPr>
              <w:t>Цель:</w:t>
            </w:r>
            <w:r w:rsidRPr="009D5608">
              <w:rPr>
                <w:rFonts w:ascii="Times New Roman" w:hAnsi="Times New Roman" w:cs="Times New Roman"/>
                <w:sz w:val="24"/>
                <w:szCs w:val="24"/>
              </w:rPr>
              <w:t xml:space="preserve"> формирование мотивационного пространства, обеспечивающего развитие интеллектуальных возможностей, лидерских качеств и одаренности каждой личности, а также информационной культуры.</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62A69DF" w14:textId="77777777" w:rsidR="00102CF8" w:rsidRPr="009D5608" w:rsidRDefault="00102CF8" w:rsidP="00102CF8">
            <w:pPr>
              <w:pStyle w:val="ae"/>
              <w:rPr>
                <w:rFonts w:ascii="Times New Roman" w:hAnsi="Times New Roman"/>
                <w:sz w:val="24"/>
                <w:szCs w:val="24"/>
              </w:rPr>
            </w:pPr>
            <w:r w:rsidRPr="009D5608">
              <w:rPr>
                <w:rFonts w:ascii="Times New Roman" w:hAnsi="Times New Roman"/>
                <w:sz w:val="24"/>
                <w:szCs w:val="24"/>
                <w:lang w:val="kk-KZ"/>
              </w:rPr>
              <w:t>1.</w:t>
            </w:r>
            <w:r w:rsidRPr="009D5608">
              <w:rPr>
                <w:rFonts w:ascii="Times New Roman" w:hAnsi="Times New Roman"/>
                <w:sz w:val="24"/>
                <w:szCs w:val="24"/>
              </w:rPr>
              <w:t xml:space="preserve"> « Посещение школьной библиотеки» участие в интеллектуальных играх, в декадах.</w:t>
            </w:r>
          </w:p>
          <w:p w14:paraId="142C6582" w14:textId="77777777" w:rsidR="00102CF8" w:rsidRPr="009D5608" w:rsidRDefault="00102CF8" w:rsidP="00102CF8">
            <w:pPr>
              <w:pStyle w:val="ae"/>
              <w:rPr>
                <w:rFonts w:ascii="Times New Roman" w:hAnsi="Times New Roman"/>
                <w:sz w:val="24"/>
                <w:szCs w:val="24"/>
                <w:shd w:val="clear" w:color="auto" w:fill="FFFFFF"/>
              </w:rPr>
            </w:pPr>
            <w:r w:rsidRPr="009D5608">
              <w:rPr>
                <w:rFonts w:ascii="Times New Roman" w:hAnsi="Times New Roman"/>
                <w:sz w:val="24"/>
                <w:szCs w:val="24"/>
              </w:rPr>
              <w:t>2.</w:t>
            </w:r>
            <w:r w:rsidRPr="009D5608">
              <w:rPr>
                <w:rFonts w:ascii="Times New Roman" w:hAnsi="Times New Roman"/>
                <w:sz w:val="24"/>
                <w:szCs w:val="24"/>
                <w:shd w:val="clear" w:color="auto" w:fill="FFFFFF"/>
              </w:rPr>
              <w:t xml:space="preserve"> Беседа «Интернет паутина»</w:t>
            </w:r>
          </w:p>
          <w:p w14:paraId="063EE95F" w14:textId="77777777" w:rsidR="00102CF8" w:rsidRPr="009D5608" w:rsidRDefault="00102CF8" w:rsidP="00102CF8">
            <w:pPr>
              <w:pStyle w:val="ae"/>
              <w:rPr>
                <w:rFonts w:ascii="Times New Roman" w:hAnsi="Times New Roman"/>
                <w:sz w:val="24"/>
                <w:szCs w:val="24"/>
              </w:rPr>
            </w:pPr>
            <w:r w:rsidRPr="009D5608">
              <w:rPr>
                <w:rFonts w:ascii="Times New Roman" w:hAnsi="Times New Roman"/>
                <w:sz w:val="24"/>
                <w:szCs w:val="24"/>
                <w:shd w:val="clear" w:color="auto" w:fill="FFFFFF"/>
              </w:rPr>
              <w:t>4.</w:t>
            </w:r>
            <w:r w:rsidRPr="009D5608">
              <w:rPr>
                <w:rFonts w:ascii="Times New Roman" w:hAnsi="Times New Roman"/>
                <w:sz w:val="24"/>
                <w:szCs w:val="24"/>
              </w:rPr>
              <w:t xml:space="preserve"> «Наша гордость и опора» Поздравление мальчиков класса с днем защитника Отечества</w:t>
            </w:r>
          </w:p>
          <w:p w14:paraId="368B9D61" w14:textId="77777777" w:rsidR="00102CF8" w:rsidRPr="009D5608" w:rsidRDefault="00102CF8" w:rsidP="00102CF8">
            <w:pPr>
              <w:pStyle w:val="ae"/>
              <w:rPr>
                <w:rFonts w:ascii="Times New Roman" w:hAnsi="Times New Roman"/>
                <w:sz w:val="24"/>
                <w:szCs w:val="24"/>
              </w:rPr>
            </w:pPr>
            <w:r w:rsidRPr="009D5608">
              <w:rPr>
                <w:rFonts w:ascii="Times New Roman" w:hAnsi="Times New Roman"/>
                <w:sz w:val="24"/>
                <w:szCs w:val="24"/>
              </w:rPr>
              <w:t>5. Дебаты</w:t>
            </w:r>
          </w:p>
          <w:p w14:paraId="25217119" w14:textId="77777777" w:rsidR="00102CF8" w:rsidRPr="009D5608" w:rsidRDefault="00102CF8" w:rsidP="00102CF8">
            <w:pPr>
              <w:pStyle w:val="ae"/>
              <w:rPr>
                <w:rFonts w:ascii="Times New Roman" w:hAnsi="Times New Roman"/>
                <w:sz w:val="24"/>
                <w:szCs w:val="24"/>
              </w:rPr>
            </w:pPr>
            <w:r w:rsidRPr="009D5608">
              <w:rPr>
                <w:rFonts w:ascii="Times New Roman" w:hAnsi="Times New Roman"/>
                <w:sz w:val="24"/>
                <w:szCs w:val="24"/>
              </w:rPr>
              <w:t>6.Ютуб -канал</w:t>
            </w:r>
          </w:p>
          <w:p w14:paraId="0EFCA447" w14:textId="77777777" w:rsidR="00102CF8" w:rsidRPr="009D5608" w:rsidRDefault="00102CF8" w:rsidP="00102CF8">
            <w:pPr>
              <w:jc w:val="center"/>
              <w:rPr>
                <w:rFonts w:ascii="Times New Roman" w:hAnsi="Times New Roman" w:cs="Times New Roman"/>
                <w:sz w:val="24"/>
                <w:szCs w:val="24"/>
              </w:rPr>
            </w:pPr>
          </w:p>
        </w:tc>
        <w:tc>
          <w:tcPr>
            <w:tcW w:w="28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D36E341" w14:textId="77777777" w:rsidR="00102CF8" w:rsidRPr="009D5608" w:rsidRDefault="00102CF8" w:rsidP="00102CF8">
            <w:pPr>
              <w:spacing w:after="0"/>
              <w:rPr>
                <w:rFonts w:ascii="Times New Roman" w:hAnsi="Times New Roman" w:cs="Times New Roman"/>
                <w:sz w:val="24"/>
                <w:szCs w:val="24"/>
              </w:rPr>
            </w:pPr>
            <w:r w:rsidRPr="009D5608">
              <w:rPr>
                <w:rFonts w:ascii="Times New Roman" w:hAnsi="Times New Roman" w:cs="Times New Roman"/>
                <w:sz w:val="24"/>
                <w:szCs w:val="24"/>
              </w:rPr>
              <w:t>Десятиминутки, классные часы</w:t>
            </w:r>
          </w:p>
          <w:p w14:paraId="0DB8F594" w14:textId="77777777" w:rsidR="00102CF8" w:rsidRPr="009D5608" w:rsidRDefault="00102CF8" w:rsidP="00102CF8">
            <w:pPr>
              <w:spacing w:after="0"/>
              <w:rPr>
                <w:rFonts w:ascii="Times New Roman" w:hAnsi="Times New Roman" w:cs="Times New Roman"/>
                <w:sz w:val="24"/>
                <w:szCs w:val="24"/>
              </w:rPr>
            </w:pPr>
            <w:r w:rsidRPr="009D5608">
              <w:rPr>
                <w:rFonts w:ascii="Times New Roman" w:hAnsi="Times New Roman" w:cs="Times New Roman"/>
                <w:sz w:val="24"/>
                <w:szCs w:val="24"/>
              </w:rPr>
              <w:t>Внутришкольные, районные, городские олимпиады и конкурсы</w:t>
            </w:r>
          </w:p>
          <w:p w14:paraId="0BB1F4C1" w14:textId="77777777" w:rsidR="00102CF8" w:rsidRPr="009D5608" w:rsidRDefault="00102CF8" w:rsidP="00102CF8">
            <w:pPr>
              <w:spacing w:after="0"/>
              <w:rPr>
                <w:rFonts w:ascii="Times New Roman" w:hAnsi="Times New Roman" w:cs="Times New Roman"/>
                <w:sz w:val="24"/>
                <w:szCs w:val="24"/>
              </w:rPr>
            </w:pPr>
            <w:r w:rsidRPr="009D5608">
              <w:rPr>
                <w:rFonts w:ascii="Times New Roman" w:hAnsi="Times New Roman" w:cs="Times New Roman"/>
                <w:sz w:val="24"/>
                <w:szCs w:val="24"/>
              </w:rPr>
              <w:t>Предметные олимпиады «Астана Дарыны»</w:t>
            </w:r>
          </w:p>
          <w:p w14:paraId="45073640" w14:textId="77777777" w:rsidR="00102CF8" w:rsidRPr="009D5608" w:rsidRDefault="00102CF8" w:rsidP="00102CF8">
            <w:pPr>
              <w:spacing w:after="0"/>
              <w:rPr>
                <w:rFonts w:ascii="Times New Roman" w:hAnsi="Times New Roman" w:cs="Times New Roman"/>
                <w:sz w:val="24"/>
                <w:szCs w:val="24"/>
              </w:rPr>
            </w:pPr>
            <w:r w:rsidRPr="009D5608">
              <w:rPr>
                <w:rFonts w:ascii="Times New Roman" w:hAnsi="Times New Roman" w:cs="Times New Roman"/>
                <w:sz w:val="24"/>
                <w:szCs w:val="24"/>
              </w:rPr>
              <w:t>Карымсакова А. – 3место –русс.яз.</w:t>
            </w:r>
          </w:p>
          <w:p w14:paraId="40B9208C" w14:textId="77777777" w:rsidR="00102CF8" w:rsidRPr="009D5608" w:rsidRDefault="00102CF8" w:rsidP="00102CF8">
            <w:pPr>
              <w:spacing w:after="0"/>
              <w:rPr>
                <w:rFonts w:ascii="Times New Roman" w:hAnsi="Times New Roman" w:cs="Times New Roman"/>
                <w:sz w:val="24"/>
                <w:szCs w:val="24"/>
              </w:rPr>
            </w:pPr>
            <w:r w:rsidRPr="009D5608">
              <w:rPr>
                <w:rFonts w:ascii="Times New Roman" w:hAnsi="Times New Roman" w:cs="Times New Roman"/>
                <w:sz w:val="24"/>
                <w:szCs w:val="24"/>
              </w:rPr>
              <w:t>Муканов Е. –грамота –англ.яз</w:t>
            </w:r>
          </w:p>
          <w:p w14:paraId="192278E6" w14:textId="77777777" w:rsidR="00102CF8" w:rsidRPr="009D5608" w:rsidRDefault="00102CF8" w:rsidP="00102CF8">
            <w:pPr>
              <w:spacing w:after="0"/>
              <w:rPr>
                <w:rFonts w:ascii="Times New Roman" w:hAnsi="Times New Roman" w:cs="Times New Roman"/>
                <w:sz w:val="24"/>
                <w:szCs w:val="24"/>
              </w:rPr>
            </w:pPr>
            <w:r w:rsidRPr="009D5608">
              <w:rPr>
                <w:rFonts w:ascii="Times New Roman" w:hAnsi="Times New Roman" w:cs="Times New Roman"/>
                <w:sz w:val="24"/>
                <w:szCs w:val="24"/>
              </w:rPr>
              <w:t xml:space="preserve">Нарымбаев С- грамота – география </w:t>
            </w:r>
          </w:p>
          <w:p w14:paraId="5A84C175" w14:textId="77777777" w:rsidR="00102CF8" w:rsidRPr="009D5608" w:rsidRDefault="00102CF8" w:rsidP="00102CF8">
            <w:pPr>
              <w:spacing w:after="0"/>
              <w:rPr>
                <w:rFonts w:ascii="Times New Roman" w:hAnsi="Times New Roman" w:cs="Times New Roman"/>
                <w:sz w:val="24"/>
                <w:szCs w:val="24"/>
              </w:rPr>
            </w:pPr>
            <w:r w:rsidRPr="009D5608">
              <w:rPr>
                <w:rFonts w:ascii="Times New Roman" w:hAnsi="Times New Roman" w:cs="Times New Roman"/>
                <w:sz w:val="24"/>
                <w:szCs w:val="24"/>
              </w:rPr>
              <w:t>Полукчиди Ж. – грамота – каз.яз</w:t>
            </w:r>
          </w:p>
          <w:p w14:paraId="31FE7E4C" w14:textId="77777777" w:rsidR="00102CF8" w:rsidRPr="009D5608" w:rsidRDefault="00102CF8" w:rsidP="00102CF8">
            <w:pPr>
              <w:spacing w:after="0"/>
              <w:rPr>
                <w:rFonts w:ascii="Times New Roman" w:hAnsi="Times New Roman" w:cs="Times New Roman"/>
                <w:b/>
                <w:sz w:val="24"/>
                <w:szCs w:val="24"/>
              </w:rPr>
            </w:pPr>
            <w:r w:rsidRPr="009D5608">
              <w:rPr>
                <w:rFonts w:ascii="Times New Roman" w:eastAsia="Calibri" w:hAnsi="Times New Roman" w:cs="Times New Roman"/>
                <w:sz w:val="24"/>
                <w:szCs w:val="24"/>
              </w:rPr>
              <w:t>Дурусбек Айбике Ойбекқызы- кл.рук. Хохлова Н.Л.</w:t>
            </w:r>
          </w:p>
          <w:p w14:paraId="0B3FE674" w14:textId="77777777" w:rsidR="00102CF8" w:rsidRPr="009D5608" w:rsidRDefault="00102CF8" w:rsidP="00102CF8">
            <w:pPr>
              <w:spacing w:after="0"/>
              <w:rPr>
                <w:rFonts w:ascii="Times New Roman" w:hAnsi="Times New Roman" w:cs="Times New Roman"/>
                <w:sz w:val="24"/>
                <w:szCs w:val="24"/>
              </w:rPr>
            </w:pPr>
            <w:r w:rsidRPr="009D5608">
              <w:rPr>
                <w:rFonts w:ascii="Times New Roman" w:hAnsi="Times New Roman" w:cs="Times New Roman"/>
                <w:sz w:val="24"/>
                <w:szCs w:val="24"/>
              </w:rPr>
              <w:t>Диплом 1 степени</w:t>
            </w:r>
          </w:p>
          <w:p w14:paraId="2D78B680" w14:textId="77777777" w:rsidR="00102CF8" w:rsidRPr="009D5608" w:rsidRDefault="00102CF8" w:rsidP="00102CF8">
            <w:pPr>
              <w:spacing w:after="0"/>
              <w:rPr>
                <w:rFonts w:ascii="Times New Roman" w:hAnsi="Times New Roman" w:cs="Times New Roman"/>
                <w:b/>
                <w:sz w:val="24"/>
                <w:szCs w:val="24"/>
              </w:rPr>
            </w:pPr>
            <w:r w:rsidRPr="009D5608">
              <w:rPr>
                <w:rFonts w:ascii="Times New Roman" w:hAnsi="Times New Roman" w:cs="Times New Roman"/>
                <w:sz w:val="24"/>
                <w:szCs w:val="24"/>
              </w:rPr>
              <w:t>Ненько Валерия Вадимовна</w:t>
            </w:r>
          </w:p>
          <w:p w14:paraId="0AFE157C" w14:textId="77777777" w:rsidR="00102CF8" w:rsidRPr="009D5608" w:rsidRDefault="00102CF8" w:rsidP="00102CF8">
            <w:pPr>
              <w:spacing w:after="0"/>
              <w:rPr>
                <w:rFonts w:ascii="Times New Roman" w:hAnsi="Times New Roman" w:cs="Times New Roman"/>
                <w:sz w:val="24"/>
                <w:szCs w:val="24"/>
              </w:rPr>
            </w:pPr>
            <w:r w:rsidRPr="009D5608">
              <w:rPr>
                <w:rFonts w:ascii="Times New Roman" w:hAnsi="Times New Roman" w:cs="Times New Roman"/>
                <w:sz w:val="24"/>
                <w:szCs w:val="24"/>
              </w:rPr>
              <w:t>Диплом 1 степени</w:t>
            </w:r>
          </w:p>
          <w:p w14:paraId="508AE660" w14:textId="77777777" w:rsidR="00102CF8" w:rsidRPr="009D5608" w:rsidRDefault="00102CF8" w:rsidP="00102CF8">
            <w:pPr>
              <w:spacing w:after="0"/>
              <w:rPr>
                <w:rFonts w:ascii="Times New Roman" w:hAnsi="Times New Roman" w:cs="Times New Roman"/>
                <w:b/>
                <w:sz w:val="24"/>
                <w:szCs w:val="24"/>
              </w:rPr>
            </w:pPr>
            <w:r w:rsidRPr="009D5608">
              <w:rPr>
                <w:rFonts w:ascii="Times New Roman" w:hAnsi="Times New Roman" w:cs="Times New Roman"/>
                <w:sz w:val="24"/>
                <w:szCs w:val="24"/>
              </w:rPr>
              <w:t>Амангельді Медина Серікқызы</w:t>
            </w:r>
          </w:p>
          <w:p w14:paraId="7BB4D0C8" w14:textId="77777777" w:rsidR="00102CF8" w:rsidRPr="009D5608" w:rsidRDefault="00102CF8" w:rsidP="00102CF8">
            <w:pPr>
              <w:spacing w:after="0"/>
              <w:rPr>
                <w:rFonts w:ascii="Times New Roman" w:hAnsi="Times New Roman" w:cs="Times New Roman"/>
                <w:b/>
                <w:sz w:val="24"/>
                <w:szCs w:val="24"/>
              </w:rPr>
            </w:pPr>
            <w:r w:rsidRPr="009D5608">
              <w:rPr>
                <w:rFonts w:ascii="Times New Roman" w:hAnsi="Times New Roman" w:cs="Times New Roman"/>
                <w:sz w:val="24"/>
                <w:szCs w:val="24"/>
              </w:rPr>
              <w:t>Диплом 1 степени</w:t>
            </w:r>
          </w:p>
          <w:p w14:paraId="62BA75AD" w14:textId="77777777" w:rsidR="00102CF8" w:rsidRPr="009D5608" w:rsidRDefault="00102CF8" w:rsidP="00102CF8">
            <w:pPr>
              <w:spacing w:after="0"/>
              <w:rPr>
                <w:rFonts w:ascii="Times New Roman" w:hAnsi="Times New Roman" w:cs="Times New Roman"/>
                <w:b/>
                <w:sz w:val="24"/>
                <w:szCs w:val="24"/>
              </w:rPr>
            </w:pPr>
            <w:r w:rsidRPr="009D5608">
              <w:rPr>
                <w:rFonts w:ascii="Times New Roman" w:hAnsi="Times New Roman" w:cs="Times New Roman"/>
                <w:sz w:val="24"/>
                <w:szCs w:val="24"/>
              </w:rPr>
              <w:t>Айтпай Зере Жангельдыкызы</w:t>
            </w:r>
          </w:p>
          <w:p w14:paraId="264152C7" w14:textId="77777777" w:rsidR="00102CF8" w:rsidRPr="009D5608" w:rsidRDefault="00102CF8" w:rsidP="00102CF8">
            <w:pPr>
              <w:spacing w:after="0"/>
              <w:rPr>
                <w:rFonts w:ascii="Times New Roman" w:hAnsi="Times New Roman" w:cs="Times New Roman"/>
                <w:sz w:val="24"/>
                <w:szCs w:val="24"/>
              </w:rPr>
            </w:pPr>
            <w:r w:rsidRPr="009D5608">
              <w:rPr>
                <w:rFonts w:ascii="Times New Roman" w:hAnsi="Times New Roman" w:cs="Times New Roman"/>
                <w:sz w:val="24"/>
                <w:szCs w:val="24"/>
              </w:rPr>
              <w:t>Диплом 2 степени</w:t>
            </w:r>
          </w:p>
          <w:p w14:paraId="33116978" w14:textId="77777777" w:rsidR="00102CF8" w:rsidRPr="009D5608" w:rsidRDefault="00102CF8" w:rsidP="00102CF8">
            <w:pPr>
              <w:spacing w:after="0"/>
              <w:rPr>
                <w:rFonts w:ascii="Times New Roman" w:hAnsi="Times New Roman" w:cs="Times New Roman"/>
                <w:b/>
                <w:sz w:val="24"/>
                <w:szCs w:val="24"/>
              </w:rPr>
            </w:pPr>
            <w:r w:rsidRPr="009D5608">
              <w:rPr>
                <w:rFonts w:ascii="Times New Roman" w:hAnsi="Times New Roman" w:cs="Times New Roman"/>
                <w:sz w:val="24"/>
                <w:szCs w:val="24"/>
              </w:rPr>
              <w:t>Подгорная Ангелина Ивановна</w:t>
            </w:r>
            <w:r w:rsidRPr="009D5608">
              <w:rPr>
                <w:rFonts w:ascii="Times New Roman" w:hAnsi="Times New Roman" w:cs="Times New Roman"/>
                <w:sz w:val="24"/>
                <w:szCs w:val="24"/>
              </w:rPr>
              <w:tab/>
            </w:r>
          </w:p>
          <w:p w14:paraId="3E07FDE1" w14:textId="77777777" w:rsidR="00102CF8" w:rsidRPr="009D5608" w:rsidRDefault="00102CF8" w:rsidP="00102CF8">
            <w:pPr>
              <w:spacing w:after="0"/>
              <w:rPr>
                <w:rFonts w:ascii="Times New Roman" w:hAnsi="Times New Roman" w:cs="Times New Roman"/>
                <w:sz w:val="24"/>
                <w:szCs w:val="24"/>
              </w:rPr>
            </w:pPr>
            <w:r w:rsidRPr="009D5608">
              <w:rPr>
                <w:rFonts w:ascii="Times New Roman" w:hAnsi="Times New Roman" w:cs="Times New Roman"/>
                <w:sz w:val="24"/>
                <w:szCs w:val="24"/>
              </w:rPr>
              <w:t>Диплом 2 степени</w:t>
            </w:r>
          </w:p>
          <w:p w14:paraId="53A3800C" w14:textId="77777777" w:rsidR="00102CF8" w:rsidRPr="009D5608" w:rsidRDefault="00102CF8" w:rsidP="00102CF8">
            <w:pPr>
              <w:spacing w:after="0"/>
              <w:rPr>
                <w:rFonts w:ascii="Times New Roman" w:hAnsi="Times New Roman" w:cs="Times New Roman"/>
                <w:sz w:val="24"/>
                <w:szCs w:val="24"/>
              </w:rPr>
            </w:pPr>
            <w:r w:rsidRPr="009D5608">
              <w:rPr>
                <w:rFonts w:ascii="Times New Roman" w:hAnsi="Times New Roman" w:cs="Times New Roman"/>
                <w:sz w:val="24"/>
                <w:szCs w:val="24"/>
              </w:rPr>
              <w:t>Исажанова Мирас Сунгатович</w:t>
            </w:r>
          </w:p>
          <w:p w14:paraId="427427FF" w14:textId="77777777" w:rsidR="00102CF8" w:rsidRPr="009D5608" w:rsidRDefault="00102CF8" w:rsidP="00102CF8">
            <w:pPr>
              <w:spacing w:after="0"/>
              <w:rPr>
                <w:rFonts w:ascii="Times New Roman" w:hAnsi="Times New Roman" w:cs="Times New Roman"/>
                <w:sz w:val="24"/>
                <w:szCs w:val="24"/>
              </w:rPr>
            </w:pPr>
            <w:r w:rsidRPr="009D5608">
              <w:rPr>
                <w:rFonts w:ascii="Times New Roman" w:hAnsi="Times New Roman" w:cs="Times New Roman"/>
                <w:sz w:val="24"/>
                <w:szCs w:val="24"/>
              </w:rPr>
              <w:t>Диплом 2 степени</w:t>
            </w:r>
          </w:p>
          <w:p w14:paraId="7D2F4118" w14:textId="77777777" w:rsidR="00102CF8" w:rsidRPr="009D5608" w:rsidRDefault="00102CF8" w:rsidP="00102CF8">
            <w:pPr>
              <w:spacing w:after="0"/>
              <w:rPr>
                <w:rFonts w:ascii="Times New Roman" w:hAnsi="Times New Roman" w:cs="Times New Roman"/>
                <w:sz w:val="24"/>
                <w:szCs w:val="24"/>
              </w:rPr>
            </w:pPr>
            <w:r w:rsidRPr="009D5608">
              <w:rPr>
                <w:rFonts w:ascii="Times New Roman" w:hAnsi="Times New Roman" w:cs="Times New Roman"/>
                <w:sz w:val="24"/>
                <w:szCs w:val="24"/>
              </w:rPr>
              <w:t>Жұмат Айлана Арманқызы</w:t>
            </w:r>
          </w:p>
          <w:p w14:paraId="18E11F4C" w14:textId="77777777" w:rsidR="00102CF8" w:rsidRPr="009D5608" w:rsidRDefault="00102CF8" w:rsidP="00102CF8">
            <w:pPr>
              <w:spacing w:after="0"/>
              <w:rPr>
                <w:rFonts w:ascii="Times New Roman" w:hAnsi="Times New Roman" w:cs="Times New Roman"/>
                <w:sz w:val="24"/>
                <w:szCs w:val="24"/>
              </w:rPr>
            </w:pPr>
            <w:r w:rsidRPr="009D5608">
              <w:rPr>
                <w:rFonts w:ascii="Times New Roman" w:hAnsi="Times New Roman" w:cs="Times New Roman"/>
                <w:sz w:val="24"/>
                <w:szCs w:val="24"/>
              </w:rPr>
              <w:t>Диплом 2 степени</w:t>
            </w:r>
          </w:p>
          <w:p w14:paraId="0F7A578A" w14:textId="77777777" w:rsidR="00102CF8" w:rsidRPr="009D5608" w:rsidRDefault="00102CF8" w:rsidP="00102CF8">
            <w:pPr>
              <w:spacing w:after="0"/>
              <w:rPr>
                <w:rFonts w:ascii="Times New Roman" w:hAnsi="Times New Roman" w:cs="Times New Roman"/>
                <w:sz w:val="24"/>
                <w:szCs w:val="24"/>
              </w:rPr>
            </w:pPr>
            <w:r w:rsidRPr="009D5608">
              <w:rPr>
                <w:rFonts w:ascii="Times New Roman" w:hAnsi="Times New Roman" w:cs="Times New Roman"/>
                <w:sz w:val="24"/>
                <w:szCs w:val="24"/>
              </w:rPr>
              <w:t>Ленцик Анэлия Владимировна</w:t>
            </w:r>
          </w:p>
          <w:p w14:paraId="637D140F" w14:textId="77777777" w:rsidR="00102CF8" w:rsidRPr="009D5608" w:rsidRDefault="00102CF8" w:rsidP="00102CF8">
            <w:pPr>
              <w:spacing w:after="0"/>
              <w:rPr>
                <w:rFonts w:ascii="Times New Roman" w:hAnsi="Times New Roman" w:cs="Times New Roman"/>
                <w:sz w:val="24"/>
                <w:szCs w:val="24"/>
              </w:rPr>
            </w:pPr>
            <w:r w:rsidRPr="009D5608">
              <w:rPr>
                <w:rFonts w:ascii="Times New Roman" w:hAnsi="Times New Roman" w:cs="Times New Roman"/>
                <w:sz w:val="24"/>
                <w:szCs w:val="24"/>
              </w:rPr>
              <w:t>Диплом 2 степени</w:t>
            </w:r>
          </w:p>
          <w:p w14:paraId="507775DD" w14:textId="77777777" w:rsidR="00102CF8" w:rsidRPr="009D5608" w:rsidRDefault="00102CF8" w:rsidP="00102CF8">
            <w:pPr>
              <w:spacing w:after="0"/>
              <w:rPr>
                <w:rFonts w:ascii="Times New Roman" w:hAnsi="Times New Roman" w:cs="Times New Roman"/>
                <w:sz w:val="24"/>
                <w:szCs w:val="24"/>
              </w:rPr>
            </w:pPr>
            <w:r w:rsidRPr="009D5608">
              <w:rPr>
                <w:rFonts w:ascii="Times New Roman" w:hAnsi="Times New Roman" w:cs="Times New Roman"/>
                <w:sz w:val="24"/>
                <w:szCs w:val="24"/>
              </w:rPr>
              <w:t>Богданова Алан Александрович</w:t>
            </w:r>
          </w:p>
          <w:p w14:paraId="11F18724" w14:textId="77777777" w:rsidR="00102CF8" w:rsidRPr="009D5608" w:rsidRDefault="00102CF8" w:rsidP="00102CF8">
            <w:pPr>
              <w:spacing w:after="0"/>
              <w:rPr>
                <w:rFonts w:ascii="Times New Roman" w:hAnsi="Times New Roman" w:cs="Times New Roman"/>
                <w:sz w:val="24"/>
                <w:szCs w:val="24"/>
              </w:rPr>
            </w:pPr>
            <w:r w:rsidRPr="009D5608">
              <w:rPr>
                <w:rFonts w:ascii="Times New Roman" w:hAnsi="Times New Roman" w:cs="Times New Roman"/>
                <w:sz w:val="24"/>
                <w:szCs w:val="24"/>
              </w:rPr>
              <w:t>Диплом 3 степени</w:t>
            </w:r>
          </w:p>
          <w:p w14:paraId="79DA1A1C" w14:textId="77777777" w:rsidR="00102CF8" w:rsidRPr="009D5608" w:rsidRDefault="00102CF8" w:rsidP="00102CF8">
            <w:pPr>
              <w:spacing w:after="0"/>
              <w:rPr>
                <w:rFonts w:ascii="Times New Roman" w:hAnsi="Times New Roman" w:cs="Times New Roman"/>
                <w:sz w:val="24"/>
                <w:szCs w:val="24"/>
              </w:rPr>
            </w:pPr>
            <w:r w:rsidRPr="009D5608">
              <w:rPr>
                <w:rFonts w:ascii="Times New Roman" w:hAnsi="Times New Roman" w:cs="Times New Roman"/>
                <w:sz w:val="24"/>
                <w:szCs w:val="24"/>
              </w:rPr>
              <w:t>Ануарбек Жанель Аманжолқызы</w:t>
            </w:r>
          </w:p>
          <w:p w14:paraId="3F28A08E" w14:textId="77777777" w:rsidR="00102CF8" w:rsidRPr="009D5608" w:rsidRDefault="00102CF8" w:rsidP="00102CF8">
            <w:pPr>
              <w:spacing w:after="0"/>
              <w:rPr>
                <w:rFonts w:ascii="Times New Roman" w:hAnsi="Times New Roman" w:cs="Times New Roman"/>
                <w:sz w:val="24"/>
                <w:szCs w:val="24"/>
              </w:rPr>
            </w:pPr>
            <w:r w:rsidRPr="009D5608">
              <w:rPr>
                <w:rFonts w:ascii="Times New Roman" w:hAnsi="Times New Roman" w:cs="Times New Roman"/>
                <w:sz w:val="24"/>
                <w:szCs w:val="24"/>
              </w:rPr>
              <w:t>Диплом 3 степени кл.рук. Ахметулина Г.Б.</w:t>
            </w:r>
          </w:p>
        </w:tc>
      </w:tr>
      <w:tr w:rsidR="00102CF8" w:rsidRPr="009D5608" w14:paraId="28E0291E" w14:textId="77777777" w:rsidTr="00102CF8">
        <w:trPr>
          <w:trHeight w:val="1119"/>
        </w:trPr>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9B163D2" w14:textId="77777777" w:rsidR="00102CF8" w:rsidRPr="009D5608" w:rsidRDefault="00102CF8" w:rsidP="00102CF8">
            <w:pPr>
              <w:ind w:firstLine="31"/>
              <w:jc w:val="center"/>
              <w:rPr>
                <w:rFonts w:ascii="Times New Roman" w:hAnsi="Times New Roman" w:cs="Times New Roman"/>
                <w:sz w:val="24"/>
                <w:szCs w:val="24"/>
              </w:rPr>
            </w:pPr>
            <w:r w:rsidRPr="009D5608">
              <w:rPr>
                <w:rFonts w:ascii="Times New Roman" w:hAnsi="Times New Roman" w:cs="Times New Roman"/>
                <w:sz w:val="24"/>
                <w:szCs w:val="24"/>
              </w:rPr>
              <w:t>Физическое</w:t>
            </w:r>
          </w:p>
          <w:p w14:paraId="254F7723" w14:textId="77777777" w:rsidR="00102CF8" w:rsidRPr="009D5608" w:rsidRDefault="00102CF8" w:rsidP="00102CF8">
            <w:pPr>
              <w:ind w:firstLine="31"/>
              <w:jc w:val="center"/>
              <w:rPr>
                <w:rFonts w:ascii="Times New Roman" w:hAnsi="Times New Roman" w:cs="Times New Roman"/>
                <w:sz w:val="24"/>
                <w:szCs w:val="24"/>
              </w:rPr>
            </w:pPr>
            <w:r w:rsidRPr="009D5608">
              <w:rPr>
                <w:rFonts w:ascii="Times New Roman" w:hAnsi="Times New Roman" w:cs="Times New Roman"/>
                <w:sz w:val="24"/>
                <w:szCs w:val="24"/>
              </w:rPr>
              <w:t>воспитание, здоровый</w:t>
            </w:r>
          </w:p>
          <w:p w14:paraId="749A3953" w14:textId="77777777" w:rsidR="00102CF8" w:rsidRDefault="00102CF8" w:rsidP="00102CF8">
            <w:pPr>
              <w:ind w:firstLine="31"/>
              <w:jc w:val="center"/>
              <w:rPr>
                <w:rFonts w:ascii="Times New Roman" w:hAnsi="Times New Roman" w:cs="Times New Roman"/>
                <w:sz w:val="24"/>
                <w:szCs w:val="24"/>
                <w:lang w:val="kk-KZ"/>
              </w:rPr>
            </w:pPr>
            <w:r w:rsidRPr="009D5608">
              <w:rPr>
                <w:rFonts w:ascii="Times New Roman" w:hAnsi="Times New Roman" w:cs="Times New Roman"/>
                <w:sz w:val="24"/>
                <w:szCs w:val="24"/>
              </w:rPr>
              <w:t>образ жизни</w:t>
            </w:r>
          </w:p>
          <w:p w14:paraId="5B962D85" w14:textId="77777777" w:rsidR="00102CF8" w:rsidRDefault="00102CF8" w:rsidP="00102CF8">
            <w:pPr>
              <w:ind w:firstLine="31"/>
              <w:jc w:val="center"/>
              <w:rPr>
                <w:rFonts w:ascii="Times New Roman" w:hAnsi="Times New Roman" w:cs="Times New Roman"/>
                <w:sz w:val="24"/>
                <w:szCs w:val="24"/>
                <w:lang w:val="kk-KZ"/>
              </w:rPr>
            </w:pPr>
          </w:p>
          <w:p w14:paraId="2B5D37A3" w14:textId="77777777" w:rsidR="00102CF8" w:rsidRDefault="00102CF8" w:rsidP="00102CF8">
            <w:pPr>
              <w:ind w:firstLine="31"/>
              <w:jc w:val="center"/>
              <w:rPr>
                <w:rFonts w:ascii="Times New Roman" w:hAnsi="Times New Roman" w:cs="Times New Roman"/>
                <w:sz w:val="24"/>
                <w:szCs w:val="24"/>
                <w:lang w:val="kk-KZ"/>
              </w:rPr>
            </w:pPr>
          </w:p>
          <w:p w14:paraId="322C2668" w14:textId="77777777" w:rsidR="00102CF8" w:rsidRDefault="00102CF8" w:rsidP="00102CF8">
            <w:pPr>
              <w:ind w:firstLine="31"/>
              <w:jc w:val="center"/>
              <w:rPr>
                <w:rFonts w:ascii="Times New Roman" w:hAnsi="Times New Roman" w:cs="Times New Roman"/>
                <w:sz w:val="24"/>
                <w:szCs w:val="24"/>
                <w:lang w:val="kk-KZ"/>
              </w:rPr>
            </w:pPr>
          </w:p>
          <w:p w14:paraId="62CA347A" w14:textId="77777777" w:rsidR="00102CF8" w:rsidRPr="00747DED" w:rsidRDefault="00102CF8" w:rsidP="00102CF8">
            <w:pPr>
              <w:ind w:firstLine="31"/>
              <w:jc w:val="center"/>
              <w:rPr>
                <w:rFonts w:ascii="Times New Roman" w:hAnsi="Times New Roman" w:cs="Times New Roman"/>
                <w:b/>
                <w:sz w:val="24"/>
                <w:szCs w:val="24"/>
                <w:lang w:val="kk-KZ"/>
              </w:rPr>
            </w:pPr>
            <w:r w:rsidRPr="00747DED">
              <w:rPr>
                <w:rFonts w:ascii="Times New Roman" w:hAnsi="Times New Roman" w:cs="Times New Roman"/>
                <w:b/>
                <w:sz w:val="24"/>
                <w:szCs w:val="24"/>
                <w:lang w:val="kk-KZ"/>
              </w:rPr>
              <w:t>Ценность: стремление</w:t>
            </w:r>
          </w:p>
          <w:p w14:paraId="024C1E37" w14:textId="77777777" w:rsidR="00102CF8" w:rsidRPr="009D5608" w:rsidRDefault="00102CF8" w:rsidP="00102CF8">
            <w:pPr>
              <w:ind w:firstLine="708"/>
              <w:jc w:val="center"/>
              <w:rPr>
                <w:rFonts w:ascii="Times New Roman" w:hAnsi="Times New Roman" w:cs="Times New Roman"/>
                <w:b/>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D2FDB0E" w14:textId="77777777" w:rsidR="00102CF8" w:rsidRPr="009D5608" w:rsidRDefault="00102CF8" w:rsidP="00102CF8">
            <w:pPr>
              <w:pStyle w:val="a3"/>
              <w:spacing w:before="0" w:beforeAutospacing="0" w:after="0" w:afterAutospacing="0"/>
              <w:rPr>
                <w:rFonts w:eastAsia="Calibri"/>
                <w:lang w:eastAsia="en-US"/>
              </w:rPr>
            </w:pPr>
            <w:r w:rsidRPr="009D5608">
              <w:rPr>
                <w:rFonts w:eastAsia="Calibri"/>
                <w:b/>
                <w:lang w:eastAsia="en-US"/>
              </w:rPr>
              <w:t xml:space="preserve">Цель: </w:t>
            </w:r>
            <w:r w:rsidRPr="009D5608">
              <w:rPr>
                <w:rFonts w:eastAsia="Calibri"/>
                <w:lang w:eastAsia="en-US"/>
              </w:rPr>
              <w:t xml:space="preserve">создание пространства для успешного формирования навыков здорового образа жизни, сохранения физического и психологического здоровья, умения определять факторы, наносящие вред здоровью. </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FF36EF8" w14:textId="77777777" w:rsidR="00102CF8" w:rsidRPr="009D5608" w:rsidRDefault="00102CF8" w:rsidP="00102CF8">
            <w:pPr>
              <w:pStyle w:val="ae"/>
              <w:rPr>
                <w:rFonts w:ascii="Times New Roman" w:hAnsi="Times New Roman"/>
                <w:sz w:val="24"/>
                <w:szCs w:val="24"/>
              </w:rPr>
            </w:pPr>
            <w:r w:rsidRPr="009D5608">
              <w:rPr>
                <w:rFonts w:ascii="Times New Roman" w:hAnsi="Times New Roman"/>
                <w:sz w:val="24"/>
                <w:szCs w:val="24"/>
              </w:rPr>
              <w:t>1. Бесада о вреде электронных сигарет</w:t>
            </w:r>
          </w:p>
          <w:p w14:paraId="68F50A7D" w14:textId="77777777" w:rsidR="00102CF8" w:rsidRPr="009D5608" w:rsidRDefault="00102CF8" w:rsidP="00102CF8">
            <w:pPr>
              <w:pStyle w:val="ae"/>
              <w:rPr>
                <w:rFonts w:ascii="Times New Roman" w:hAnsi="Times New Roman"/>
                <w:sz w:val="24"/>
                <w:szCs w:val="24"/>
              </w:rPr>
            </w:pPr>
            <w:r w:rsidRPr="009D5608">
              <w:rPr>
                <w:rFonts w:ascii="Times New Roman" w:hAnsi="Times New Roman"/>
                <w:sz w:val="24"/>
                <w:szCs w:val="24"/>
              </w:rPr>
              <w:t xml:space="preserve">2. </w:t>
            </w:r>
            <w:r w:rsidRPr="009D5608">
              <w:rPr>
                <w:rFonts w:ascii="Times New Roman" w:hAnsi="Times New Roman"/>
                <w:sz w:val="24"/>
                <w:szCs w:val="24"/>
                <w:shd w:val="clear" w:color="auto" w:fill="FFFFFF"/>
              </w:rPr>
              <w:t>Классный час «Здоровье — важнейший фактор человеческой жизни».</w:t>
            </w:r>
          </w:p>
          <w:p w14:paraId="1BA05AEB" w14:textId="77777777" w:rsidR="00102CF8" w:rsidRPr="009D5608" w:rsidRDefault="00102CF8" w:rsidP="00102CF8">
            <w:pPr>
              <w:pStyle w:val="ae"/>
              <w:rPr>
                <w:rFonts w:ascii="Times New Roman" w:hAnsi="Times New Roman"/>
                <w:sz w:val="24"/>
                <w:szCs w:val="24"/>
              </w:rPr>
            </w:pPr>
            <w:r w:rsidRPr="009D5608">
              <w:rPr>
                <w:rFonts w:ascii="Times New Roman" w:hAnsi="Times New Roman"/>
                <w:sz w:val="24"/>
                <w:szCs w:val="24"/>
              </w:rPr>
              <w:t>3.</w:t>
            </w:r>
            <w:r w:rsidRPr="009D5608">
              <w:rPr>
                <w:rFonts w:ascii="Times New Roman" w:hAnsi="Times New Roman"/>
                <w:sz w:val="24"/>
                <w:szCs w:val="24"/>
                <w:shd w:val="clear" w:color="auto" w:fill="FFFFFF"/>
              </w:rPr>
              <w:t xml:space="preserve"> «Вредным привычкам нас не догнать»</w:t>
            </w:r>
          </w:p>
          <w:p w14:paraId="71CCA65C" w14:textId="77777777" w:rsidR="00102CF8" w:rsidRPr="009D5608" w:rsidRDefault="00102CF8" w:rsidP="00102CF8">
            <w:pPr>
              <w:pStyle w:val="ae"/>
              <w:rPr>
                <w:rFonts w:ascii="Times New Roman" w:hAnsi="Times New Roman"/>
                <w:sz w:val="24"/>
                <w:szCs w:val="24"/>
                <w:shd w:val="clear" w:color="auto" w:fill="FFFFFF"/>
              </w:rPr>
            </w:pPr>
            <w:r w:rsidRPr="009D5608">
              <w:rPr>
                <w:rFonts w:ascii="Times New Roman" w:hAnsi="Times New Roman"/>
                <w:sz w:val="24"/>
                <w:szCs w:val="24"/>
              </w:rPr>
              <w:t xml:space="preserve">4. </w:t>
            </w:r>
            <w:r w:rsidRPr="009D5608">
              <w:rPr>
                <w:rFonts w:ascii="Times New Roman" w:hAnsi="Times New Roman"/>
                <w:sz w:val="24"/>
                <w:szCs w:val="24"/>
                <w:shd w:val="clear" w:color="auto" w:fill="FFFFFF"/>
              </w:rPr>
              <w:t>Жевательная резинка. История. Вред и польза - сделай свой выбор</w:t>
            </w:r>
          </w:p>
          <w:p w14:paraId="53171214" w14:textId="77777777" w:rsidR="00102CF8" w:rsidRPr="009D5608" w:rsidRDefault="00102CF8" w:rsidP="00102CF8">
            <w:pPr>
              <w:pStyle w:val="ae"/>
              <w:rPr>
                <w:rFonts w:ascii="Times New Roman" w:hAnsi="Times New Roman"/>
                <w:sz w:val="24"/>
                <w:szCs w:val="24"/>
              </w:rPr>
            </w:pPr>
            <w:r w:rsidRPr="009D5608">
              <w:rPr>
                <w:rFonts w:ascii="Times New Roman" w:hAnsi="Times New Roman"/>
                <w:sz w:val="24"/>
                <w:szCs w:val="24"/>
                <w:shd w:val="clear" w:color="auto" w:fill="FFFFFF"/>
              </w:rPr>
              <w:t>5. Игра Зарница среди 5,6,7 классов</w:t>
            </w:r>
          </w:p>
          <w:p w14:paraId="371D7071" w14:textId="77777777" w:rsidR="00102CF8" w:rsidRPr="009D5608" w:rsidRDefault="00102CF8" w:rsidP="00102CF8">
            <w:pPr>
              <w:rPr>
                <w:rFonts w:ascii="Times New Roman" w:hAnsi="Times New Roman" w:cs="Times New Roman"/>
                <w:sz w:val="24"/>
                <w:szCs w:val="24"/>
              </w:rPr>
            </w:pPr>
            <w:r w:rsidRPr="009D5608">
              <w:rPr>
                <w:rFonts w:ascii="Times New Roman" w:hAnsi="Times New Roman" w:cs="Times New Roman"/>
                <w:sz w:val="24"/>
                <w:szCs w:val="24"/>
              </w:rPr>
              <w:t>6. «Мы за массовый спорт!»</w:t>
            </w:r>
          </w:p>
          <w:p w14:paraId="7F6F7D75" w14:textId="77777777" w:rsidR="00102CF8" w:rsidRDefault="00102CF8" w:rsidP="00102CF8">
            <w:pPr>
              <w:pStyle w:val="ae"/>
              <w:rPr>
                <w:rFonts w:ascii="Times New Roman" w:hAnsi="Times New Roman"/>
                <w:sz w:val="24"/>
                <w:szCs w:val="24"/>
                <w:lang w:val="kk-KZ"/>
              </w:rPr>
            </w:pPr>
            <w:r w:rsidRPr="009D5608">
              <w:rPr>
                <w:rFonts w:ascii="Times New Roman" w:hAnsi="Times New Roman"/>
                <w:sz w:val="24"/>
                <w:szCs w:val="24"/>
                <w:lang w:val="kk-KZ"/>
              </w:rPr>
              <w:t>Участие в республиканских многоуровневых детско - юношеских турнирах и международных соревнованиях</w:t>
            </w:r>
            <w:r>
              <w:rPr>
                <w:rFonts w:ascii="Times New Roman" w:hAnsi="Times New Roman"/>
                <w:sz w:val="24"/>
                <w:szCs w:val="24"/>
                <w:lang w:val="kk-KZ"/>
              </w:rPr>
              <w:t>.</w:t>
            </w:r>
          </w:p>
          <w:p w14:paraId="732CEC9C" w14:textId="77777777" w:rsidR="00102CF8" w:rsidRPr="009D5608" w:rsidRDefault="00102CF8" w:rsidP="00102CF8">
            <w:pPr>
              <w:pStyle w:val="a3"/>
              <w:spacing w:before="0" w:beforeAutospacing="0" w:after="0" w:afterAutospacing="0"/>
            </w:pPr>
          </w:p>
        </w:tc>
        <w:tc>
          <w:tcPr>
            <w:tcW w:w="283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D7E074C" w14:textId="77777777" w:rsidR="00102CF8" w:rsidRPr="009D5608" w:rsidRDefault="00102CF8" w:rsidP="00102CF8">
            <w:pPr>
              <w:spacing w:after="0"/>
              <w:rPr>
                <w:rFonts w:ascii="Times New Roman" w:hAnsi="Times New Roman" w:cs="Times New Roman"/>
                <w:sz w:val="24"/>
                <w:szCs w:val="24"/>
              </w:rPr>
            </w:pPr>
            <w:r w:rsidRPr="009D5608">
              <w:rPr>
                <w:rFonts w:ascii="Times New Roman" w:hAnsi="Times New Roman" w:cs="Times New Roman"/>
                <w:sz w:val="24"/>
                <w:szCs w:val="24"/>
              </w:rPr>
              <w:t>Десятиминутки, классные часы, игры на свежем воздухе</w:t>
            </w:r>
          </w:p>
          <w:p w14:paraId="06EAB45F" w14:textId="77777777" w:rsidR="00102CF8" w:rsidRPr="009D5608" w:rsidRDefault="00102CF8" w:rsidP="00102CF8">
            <w:pPr>
              <w:spacing w:after="0"/>
              <w:rPr>
                <w:rFonts w:ascii="Times New Roman" w:hAnsi="Times New Roman" w:cs="Times New Roman"/>
                <w:sz w:val="24"/>
                <w:szCs w:val="24"/>
              </w:rPr>
            </w:pPr>
            <w:r w:rsidRPr="009D5608">
              <w:rPr>
                <w:rFonts w:ascii="Times New Roman" w:hAnsi="Times New Roman" w:cs="Times New Roman"/>
                <w:sz w:val="24"/>
                <w:szCs w:val="24"/>
              </w:rPr>
              <w:t>Нуралина Дария 3 место  в Республике по гандболу , Юный спасатель, городское соревнование – сертификат. «Жас Сарбаз » - грамота за участие – 10 класс, кл.рук. Хохлова Н.Л.</w:t>
            </w:r>
          </w:p>
          <w:p w14:paraId="7516581B" w14:textId="77777777" w:rsidR="00102CF8" w:rsidRPr="009D5608" w:rsidRDefault="00102CF8" w:rsidP="00102CF8">
            <w:pPr>
              <w:spacing w:after="0"/>
              <w:rPr>
                <w:rFonts w:ascii="Times New Roman" w:hAnsi="Times New Roman" w:cs="Times New Roman"/>
                <w:sz w:val="24"/>
                <w:szCs w:val="24"/>
              </w:rPr>
            </w:pPr>
            <w:r w:rsidRPr="009D5608">
              <w:rPr>
                <w:rFonts w:ascii="Times New Roman" w:hAnsi="Times New Roman" w:cs="Times New Roman"/>
                <w:sz w:val="24"/>
                <w:szCs w:val="24"/>
              </w:rPr>
              <w:t>Гильденберг Маргарита – медаль 2 место танцы</w:t>
            </w:r>
          </w:p>
          <w:p w14:paraId="753EFB77" w14:textId="77777777" w:rsidR="00102CF8" w:rsidRPr="009D5608" w:rsidRDefault="00102CF8" w:rsidP="00102CF8">
            <w:pPr>
              <w:spacing w:after="0"/>
              <w:rPr>
                <w:rFonts w:ascii="Times New Roman" w:hAnsi="Times New Roman" w:cs="Times New Roman"/>
                <w:sz w:val="24"/>
                <w:szCs w:val="24"/>
              </w:rPr>
            </w:pPr>
            <w:r w:rsidRPr="009D5608">
              <w:rPr>
                <w:rFonts w:ascii="Times New Roman" w:hAnsi="Times New Roman" w:cs="Times New Roman"/>
                <w:sz w:val="24"/>
                <w:szCs w:val="24"/>
              </w:rPr>
              <w:t>Кайрат Нурсулу – медаль 2 место гимнастика</w:t>
            </w:r>
          </w:p>
          <w:p w14:paraId="0C420795" w14:textId="77777777" w:rsidR="00102CF8" w:rsidRPr="009D5608" w:rsidRDefault="00102CF8" w:rsidP="00102CF8">
            <w:pPr>
              <w:spacing w:after="0"/>
              <w:rPr>
                <w:rFonts w:ascii="Times New Roman" w:hAnsi="Times New Roman" w:cs="Times New Roman"/>
                <w:sz w:val="24"/>
                <w:szCs w:val="24"/>
              </w:rPr>
            </w:pPr>
            <w:r w:rsidRPr="009D5608">
              <w:rPr>
                <w:rFonts w:ascii="Times New Roman" w:hAnsi="Times New Roman" w:cs="Times New Roman"/>
                <w:sz w:val="24"/>
                <w:szCs w:val="24"/>
              </w:rPr>
              <w:t>Никифоров Захар – медаль 2 место футбол</w:t>
            </w:r>
          </w:p>
          <w:p w14:paraId="5C29A2A3" w14:textId="77777777" w:rsidR="00102CF8" w:rsidRPr="009D5608" w:rsidRDefault="00102CF8" w:rsidP="00102CF8">
            <w:pPr>
              <w:spacing w:after="0"/>
              <w:rPr>
                <w:rFonts w:ascii="Times New Roman" w:hAnsi="Times New Roman" w:cs="Times New Roman"/>
                <w:sz w:val="24"/>
                <w:szCs w:val="24"/>
              </w:rPr>
            </w:pPr>
            <w:r w:rsidRPr="009D5608">
              <w:rPr>
                <w:rFonts w:ascii="Times New Roman" w:hAnsi="Times New Roman" w:cs="Times New Roman"/>
                <w:sz w:val="24"/>
                <w:szCs w:val="24"/>
              </w:rPr>
              <w:t>Шахманова Кунсулу – медаль 2  место танцы</w:t>
            </w:r>
          </w:p>
          <w:p w14:paraId="44513A4E" w14:textId="77777777" w:rsidR="00102CF8" w:rsidRPr="009D5608" w:rsidRDefault="00102CF8" w:rsidP="00102CF8">
            <w:pPr>
              <w:spacing w:after="0"/>
              <w:rPr>
                <w:rFonts w:ascii="Times New Roman" w:hAnsi="Times New Roman" w:cs="Times New Roman"/>
                <w:sz w:val="24"/>
                <w:szCs w:val="24"/>
              </w:rPr>
            </w:pPr>
            <w:r w:rsidRPr="009D5608">
              <w:rPr>
                <w:rFonts w:ascii="Times New Roman" w:hAnsi="Times New Roman" w:cs="Times New Roman"/>
                <w:sz w:val="24"/>
                <w:szCs w:val="24"/>
              </w:rPr>
              <w:t>Ракымжан Ади – кубок «Лучшиий вратарь», медаль 1 место футбол</w:t>
            </w:r>
          </w:p>
          <w:p w14:paraId="7B369C2C" w14:textId="77777777" w:rsidR="00102CF8" w:rsidRDefault="00102CF8" w:rsidP="00102CF8">
            <w:pPr>
              <w:spacing w:after="0"/>
              <w:rPr>
                <w:rFonts w:ascii="Times New Roman" w:hAnsi="Times New Roman" w:cs="Times New Roman"/>
                <w:sz w:val="24"/>
                <w:szCs w:val="24"/>
                <w:lang w:val="kk-KZ"/>
              </w:rPr>
            </w:pPr>
            <w:r w:rsidRPr="009D5608">
              <w:rPr>
                <w:rFonts w:ascii="Times New Roman" w:hAnsi="Times New Roman" w:cs="Times New Roman"/>
                <w:sz w:val="24"/>
                <w:szCs w:val="24"/>
              </w:rPr>
              <w:t>Акмагамбетова Аяжан – медаль 1 место танцы ( доп. Образование)- 4 Г кл.рук. Тажетдинова А.Б.</w:t>
            </w:r>
          </w:p>
          <w:p w14:paraId="79123C04" w14:textId="77777777" w:rsidR="00102CF8" w:rsidRDefault="00102CF8" w:rsidP="00102CF8">
            <w:pPr>
              <w:pStyle w:val="a3"/>
              <w:spacing w:before="0" w:beforeAutospacing="0" w:after="0" w:afterAutospacing="0"/>
              <w:rPr>
                <w:lang w:val="kk-KZ"/>
              </w:rPr>
            </w:pPr>
            <w:r w:rsidRPr="00871207">
              <w:rPr>
                <w:lang w:val="kk-KZ"/>
              </w:rPr>
              <w:t xml:space="preserve">Ли Никита - Кандидат мастера спорта по таэквондо, </w:t>
            </w:r>
            <w:r>
              <w:rPr>
                <w:lang w:val="kk-KZ"/>
              </w:rPr>
              <w:t>обладатели  тренерской лицензии.</w:t>
            </w:r>
          </w:p>
          <w:p w14:paraId="4B95655B" w14:textId="77777777" w:rsidR="00102CF8" w:rsidRDefault="00102CF8" w:rsidP="00102CF8">
            <w:pPr>
              <w:pStyle w:val="a3"/>
              <w:spacing w:before="0" w:beforeAutospacing="0" w:after="0" w:afterAutospacing="0"/>
              <w:rPr>
                <w:lang w:val="kk-KZ"/>
              </w:rPr>
            </w:pPr>
            <w:r w:rsidRPr="00871207">
              <w:rPr>
                <w:lang w:val="kk-KZ"/>
              </w:rPr>
              <w:t xml:space="preserve">Еремина Милена – </w:t>
            </w:r>
          </w:p>
          <w:p w14:paraId="3D5E304C" w14:textId="77777777" w:rsidR="00102CF8" w:rsidRDefault="00102CF8" w:rsidP="00102CF8">
            <w:pPr>
              <w:pStyle w:val="a3"/>
              <w:spacing w:before="0" w:beforeAutospacing="0" w:after="0" w:afterAutospacing="0"/>
              <w:rPr>
                <w:rFonts w:eastAsiaTheme="minorEastAsia"/>
                <w:lang w:val="kk-KZ"/>
              </w:rPr>
            </w:pPr>
            <w:r w:rsidRPr="00871207">
              <w:rPr>
                <w:lang w:val="kk-KZ"/>
              </w:rPr>
              <w:t xml:space="preserve">победительница международных чемпионатов по художественной гимнастике. </w:t>
            </w:r>
          </w:p>
          <w:p w14:paraId="616F9E16" w14:textId="77777777" w:rsidR="00102CF8" w:rsidRPr="00DE648C" w:rsidRDefault="00102CF8" w:rsidP="00102CF8">
            <w:pPr>
              <w:pStyle w:val="a3"/>
              <w:spacing w:before="0" w:beforeAutospacing="0" w:after="0" w:afterAutospacing="0"/>
              <w:rPr>
                <w:color w:val="000000"/>
                <w:shd w:val="clear" w:color="auto" w:fill="FFFFFF"/>
                <w:lang w:val="kk-KZ"/>
              </w:rPr>
            </w:pPr>
            <w:r w:rsidRPr="00DE648C">
              <w:rPr>
                <w:color w:val="000000"/>
                <w:shd w:val="clear" w:color="auto" w:fill="FFFFFF"/>
              </w:rPr>
              <w:t xml:space="preserve">Ахметжанов Ануар– </w:t>
            </w:r>
          </w:p>
          <w:p w14:paraId="1210A0F7" w14:textId="77777777" w:rsidR="00102CF8" w:rsidRPr="00DE648C" w:rsidRDefault="00102CF8" w:rsidP="00102CF8">
            <w:pPr>
              <w:pStyle w:val="a3"/>
              <w:spacing w:before="0" w:beforeAutospacing="0" w:after="0" w:afterAutospacing="0"/>
              <w:rPr>
                <w:color w:val="000000"/>
                <w:shd w:val="clear" w:color="auto" w:fill="FFFFFF"/>
                <w:lang w:val="kk-KZ"/>
              </w:rPr>
            </w:pPr>
            <w:r w:rsidRPr="00DE648C">
              <w:rPr>
                <w:color w:val="000000"/>
                <w:shd w:val="clear" w:color="auto" w:fill="FFFFFF"/>
                <w:lang w:val="kk-KZ"/>
              </w:rPr>
              <w:t xml:space="preserve">бронзовый призер </w:t>
            </w:r>
            <w:r w:rsidRPr="00DE648C">
              <w:rPr>
                <w:color w:val="000000"/>
                <w:shd w:val="clear" w:color="auto" w:fill="FFFFFF"/>
              </w:rPr>
              <w:t>зимних Олимпийских игр в Канвоне</w:t>
            </w:r>
            <w:r w:rsidRPr="00DE648C">
              <w:rPr>
                <w:color w:val="000000"/>
                <w:shd w:val="clear" w:color="auto" w:fill="FFFFFF"/>
                <w:lang w:val="kk-KZ"/>
              </w:rPr>
              <w:t>.</w:t>
            </w:r>
          </w:p>
          <w:p w14:paraId="22FBD795" w14:textId="77777777" w:rsidR="00102CF8" w:rsidRPr="00DE648C" w:rsidRDefault="00102CF8" w:rsidP="00102CF8">
            <w:pPr>
              <w:pStyle w:val="a3"/>
              <w:spacing w:before="0" w:beforeAutospacing="0" w:after="0" w:afterAutospacing="0"/>
              <w:rPr>
                <w:lang w:val="kk-KZ"/>
              </w:rPr>
            </w:pPr>
            <w:r w:rsidRPr="00DE648C">
              <w:rPr>
                <w:lang w:val="kk-KZ"/>
              </w:rPr>
              <w:t>Ли Дмитрий - Кандидат  мастера спорта по таэквондо, обладатель тренерской лицензии.</w:t>
            </w:r>
          </w:p>
          <w:p w14:paraId="328A3D48" w14:textId="77777777" w:rsidR="00102CF8" w:rsidRPr="00DE648C" w:rsidRDefault="00102CF8" w:rsidP="00102CF8">
            <w:pPr>
              <w:pStyle w:val="a3"/>
              <w:spacing w:before="0" w:beforeAutospacing="0" w:after="0" w:afterAutospacing="0"/>
              <w:rPr>
                <w:lang w:val="kk-KZ"/>
              </w:rPr>
            </w:pPr>
            <w:r w:rsidRPr="00DE648C">
              <w:rPr>
                <w:lang w:val="kk-KZ"/>
              </w:rPr>
              <w:t xml:space="preserve"> Рамазан Диар –победитель республиканских соревнований по Дзюдо</w:t>
            </w:r>
          </w:p>
          <w:p w14:paraId="7C5DB7F0" w14:textId="77777777" w:rsidR="00102CF8" w:rsidRPr="00DE648C" w:rsidRDefault="00102CF8" w:rsidP="00102CF8">
            <w:pPr>
              <w:pStyle w:val="a3"/>
              <w:spacing w:before="0" w:beforeAutospacing="0" w:after="0" w:afterAutospacing="0"/>
              <w:rPr>
                <w:lang w:val="kk-KZ"/>
              </w:rPr>
            </w:pPr>
            <w:r w:rsidRPr="00DE648C">
              <w:rPr>
                <w:lang w:val="kk-KZ"/>
              </w:rPr>
              <w:t>Фишбах  Иван –обладатель одной из самых знаменитых индивидуальных наград Золотая Бутса.</w:t>
            </w:r>
          </w:p>
          <w:p w14:paraId="326668A6" w14:textId="77777777" w:rsidR="00102CF8" w:rsidRPr="00DE648C" w:rsidRDefault="00102CF8" w:rsidP="00102CF8">
            <w:pPr>
              <w:pStyle w:val="a3"/>
              <w:spacing w:before="0" w:beforeAutospacing="0" w:after="0" w:afterAutospacing="0"/>
              <w:rPr>
                <w:color w:val="010101"/>
              </w:rPr>
            </w:pPr>
            <w:r w:rsidRPr="00DE648C">
              <w:rPr>
                <w:color w:val="010101"/>
              </w:rPr>
              <w:t>Бурец Ангелина – победительница городских, республиканских и международныхтурниров по каратэ.</w:t>
            </w:r>
          </w:p>
          <w:p w14:paraId="1DC988E4" w14:textId="77777777" w:rsidR="00102CF8" w:rsidRDefault="00102CF8" w:rsidP="00102CF8">
            <w:pPr>
              <w:pStyle w:val="a3"/>
              <w:spacing w:before="0" w:beforeAutospacing="0" w:after="0" w:afterAutospacing="0"/>
              <w:rPr>
                <w:color w:val="010101"/>
                <w:sz w:val="28"/>
                <w:szCs w:val="28"/>
                <w:lang w:val="kk-KZ"/>
              </w:rPr>
            </w:pPr>
            <w:r w:rsidRPr="00DE648C">
              <w:rPr>
                <w:color w:val="010101"/>
              </w:rPr>
              <w:t>Потапченко Вадим – победитель республиканских, международныхоткрытых турниров</w:t>
            </w:r>
            <w:r>
              <w:rPr>
                <w:color w:val="010101"/>
                <w:sz w:val="28"/>
                <w:szCs w:val="28"/>
              </w:rPr>
              <w:t xml:space="preserve"> по кекушинкай каратэ.</w:t>
            </w:r>
          </w:p>
          <w:p w14:paraId="57954B79" w14:textId="77777777" w:rsidR="00102CF8" w:rsidRPr="00871207" w:rsidRDefault="00102CF8" w:rsidP="00102CF8">
            <w:pPr>
              <w:pStyle w:val="a3"/>
              <w:spacing w:before="0" w:beforeAutospacing="0" w:after="0" w:afterAutospacing="0"/>
              <w:rPr>
                <w:color w:val="010101"/>
                <w:sz w:val="28"/>
                <w:szCs w:val="28"/>
                <w:lang w:val="kk-KZ"/>
              </w:rPr>
            </w:pPr>
          </w:p>
          <w:p w14:paraId="157D4716" w14:textId="77777777" w:rsidR="00102CF8" w:rsidRPr="00871207" w:rsidRDefault="00102CF8" w:rsidP="00102CF8">
            <w:pPr>
              <w:pStyle w:val="a3"/>
              <w:spacing w:before="0" w:beforeAutospacing="0" w:after="0" w:afterAutospacing="0"/>
              <w:rPr>
                <w:rFonts w:eastAsiaTheme="minorEastAsia"/>
              </w:rPr>
            </w:pPr>
          </w:p>
          <w:p w14:paraId="021CE093" w14:textId="77777777" w:rsidR="00102CF8" w:rsidRPr="00871207" w:rsidRDefault="00102CF8" w:rsidP="00102CF8">
            <w:pPr>
              <w:rPr>
                <w:rFonts w:ascii="Times New Roman" w:hAnsi="Times New Roman" w:cs="Times New Roman"/>
                <w:sz w:val="24"/>
                <w:szCs w:val="24"/>
              </w:rPr>
            </w:pPr>
          </w:p>
        </w:tc>
      </w:tr>
    </w:tbl>
    <w:p w14:paraId="3A9622D7" w14:textId="77777777" w:rsidR="00102CF8" w:rsidRPr="00FF06A5" w:rsidRDefault="00102CF8" w:rsidP="00102CF8">
      <w:pPr>
        <w:tabs>
          <w:tab w:val="left" w:pos="822"/>
        </w:tabs>
        <w:spacing w:before="48"/>
        <w:jc w:val="both"/>
        <w:rPr>
          <w:rFonts w:ascii="Times New Roman" w:hAnsi="Times New Roman" w:cs="Times New Roman"/>
          <w:sz w:val="28"/>
          <w:szCs w:val="28"/>
          <w:lang w:val="kk-KZ"/>
        </w:rPr>
      </w:pPr>
    </w:p>
    <w:p w14:paraId="388B9BEF" w14:textId="77777777" w:rsidR="00102CF8" w:rsidRPr="00FF06A5" w:rsidRDefault="00102CF8" w:rsidP="00102CF8">
      <w:pPr>
        <w:jc w:val="center"/>
        <w:rPr>
          <w:rFonts w:ascii="Times New Roman" w:hAnsi="Times New Roman" w:cs="Times New Roman"/>
          <w:b/>
          <w:sz w:val="28"/>
          <w:szCs w:val="28"/>
          <w:lang w:val="kk-KZ"/>
        </w:rPr>
      </w:pPr>
      <w:r>
        <w:rPr>
          <w:rFonts w:ascii="Times New Roman" w:hAnsi="Times New Roman" w:cs="Times New Roman"/>
          <w:b/>
          <w:sz w:val="28"/>
          <w:szCs w:val="28"/>
          <w:lang w:val="kk-KZ"/>
        </w:rPr>
        <w:t>П</w:t>
      </w:r>
      <w:r w:rsidRPr="00A55BF2">
        <w:rPr>
          <w:rFonts w:ascii="Times New Roman" w:hAnsi="Times New Roman" w:cs="Times New Roman"/>
          <w:b/>
          <w:sz w:val="28"/>
          <w:szCs w:val="28"/>
          <w:lang w:val="kk-KZ"/>
        </w:rPr>
        <w:t>рофориентацион</w:t>
      </w:r>
      <w:r>
        <w:rPr>
          <w:rFonts w:ascii="Times New Roman" w:hAnsi="Times New Roman" w:cs="Times New Roman"/>
          <w:b/>
          <w:sz w:val="28"/>
          <w:szCs w:val="28"/>
          <w:lang w:val="kk-KZ"/>
        </w:rPr>
        <w:t>ная работа</w:t>
      </w:r>
    </w:p>
    <w:tbl>
      <w:tblPr>
        <w:tblStyle w:val="a5"/>
        <w:tblW w:w="10279" w:type="dxa"/>
        <w:tblLayout w:type="fixed"/>
        <w:tblLook w:val="04A0" w:firstRow="1" w:lastRow="0" w:firstColumn="1" w:lastColumn="0" w:noHBand="0" w:noVBand="1"/>
      </w:tblPr>
      <w:tblGrid>
        <w:gridCol w:w="492"/>
        <w:gridCol w:w="1868"/>
        <w:gridCol w:w="5545"/>
        <w:gridCol w:w="2374"/>
      </w:tblGrid>
      <w:tr w:rsidR="00102CF8" w:rsidRPr="00CC1C76" w14:paraId="3DDA2E43" w14:textId="77777777" w:rsidTr="00102CF8">
        <w:tc>
          <w:tcPr>
            <w:tcW w:w="492" w:type="dxa"/>
          </w:tcPr>
          <w:p w14:paraId="5EE9E9C7" w14:textId="77777777" w:rsidR="00102CF8" w:rsidRPr="00CC1C76" w:rsidRDefault="00102CF8" w:rsidP="00102CF8">
            <w:pPr>
              <w:rPr>
                <w:rFonts w:ascii="Times New Roman" w:hAnsi="Times New Roman" w:cs="Times New Roman"/>
                <w:b/>
                <w:sz w:val="24"/>
                <w:szCs w:val="24"/>
                <w:lang w:val="kk-KZ"/>
              </w:rPr>
            </w:pPr>
            <w:r w:rsidRPr="00CC1C76">
              <w:rPr>
                <w:rFonts w:ascii="Times New Roman" w:hAnsi="Times New Roman" w:cs="Times New Roman"/>
                <w:b/>
                <w:sz w:val="24"/>
                <w:szCs w:val="24"/>
                <w:lang w:val="kk-KZ"/>
              </w:rPr>
              <w:t>№</w:t>
            </w:r>
          </w:p>
        </w:tc>
        <w:tc>
          <w:tcPr>
            <w:tcW w:w="1868" w:type="dxa"/>
          </w:tcPr>
          <w:p w14:paraId="4EBA5BD9" w14:textId="77777777" w:rsidR="00102CF8" w:rsidRPr="00CC1C76" w:rsidRDefault="00102CF8" w:rsidP="00102CF8">
            <w:pPr>
              <w:rPr>
                <w:rFonts w:ascii="Times New Roman" w:hAnsi="Times New Roman" w:cs="Times New Roman"/>
                <w:b/>
                <w:sz w:val="24"/>
                <w:szCs w:val="24"/>
                <w:lang w:val="kk-KZ"/>
              </w:rPr>
            </w:pPr>
            <w:r w:rsidRPr="00CC1C76">
              <w:rPr>
                <w:rFonts w:ascii="Times New Roman" w:hAnsi="Times New Roman" w:cs="Times New Roman"/>
                <w:b/>
                <w:sz w:val="24"/>
                <w:szCs w:val="24"/>
                <w:lang w:val="kk-KZ"/>
              </w:rPr>
              <w:t>Название мероприятия</w:t>
            </w:r>
          </w:p>
        </w:tc>
        <w:tc>
          <w:tcPr>
            <w:tcW w:w="5545" w:type="dxa"/>
          </w:tcPr>
          <w:p w14:paraId="5E626487" w14:textId="77777777" w:rsidR="00102CF8" w:rsidRPr="00CC1C76" w:rsidRDefault="00102CF8" w:rsidP="00102CF8">
            <w:pPr>
              <w:rPr>
                <w:rFonts w:ascii="Times New Roman" w:hAnsi="Times New Roman" w:cs="Times New Roman"/>
                <w:b/>
                <w:sz w:val="24"/>
                <w:szCs w:val="24"/>
                <w:lang w:val="kk-KZ"/>
              </w:rPr>
            </w:pPr>
            <w:r w:rsidRPr="00CC1C76">
              <w:rPr>
                <w:rFonts w:ascii="Times New Roman" w:hAnsi="Times New Roman" w:cs="Times New Roman"/>
                <w:b/>
                <w:sz w:val="24"/>
                <w:szCs w:val="24"/>
                <w:lang w:val="kk-KZ"/>
              </w:rPr>
              <w:t xml:space="preserve">Краткое описание </w:t>
            </w:r>
          </w:p>
        </w:tc>
        <w:tc>
          <w:tcPr>
            <w:tcW w:w="2374" w:type="dxa"/>
          </w:tcPr>
          <w:p w14:paraId="7FB780EE" w14:textId="77777777" w:rsidR="00102CF8" w:rsidRPr="00CC1C76" w:rsidRDefault="00102CF8" w:rsidP="00102CF8">
            <w:pPr>
              <w:rPr>
                <w:rFonts w:ascii="Times New Roman" w:hAnsi="Times New Roman" w:cs="Times New Roman"/>
                <w:b/>
                <w:sz w:val="24"/>
                <w:szCs w:val="24"/>
                <w:lang w:val="kk-KZ"/>
              </w:rPr>
            </w:pPr>
            <w:r w:rsidRPr="00CC1C76">
              <w:rPr>
                <w:rFonts w:ascii="Times New Roman" w:hAnsi="Times New Roman" w:cs="Times New Roman"/>
                <w:b/>
                <w:sz w:val="24"/>
                <w:szCs w:val="24"/>
                <w:lang w:val="kk-KZ"/>
              </w:rPr>
              <w:t xml:space="preserve">Ссылка </w:t>
            </w:r>
          </w:p>
        </w:tc>
      </w:tr>
      <w:tr w:rsidR="00102CF8" w:rsidRPr="000B37DC" w14:paraId="7790830B" w14:textId="77777777" w:rsidTr="00102CF8">
        <w:tc>
          <w:tcPr>
            <w:tcW w:w="492" w:type="dxa"/>
          </w:tcPr>
          <w:p w14:paraId="762D874B" w14:textId="77777777" w:rsidR="00102CF8" w:rsidRPr="00CC1C76" w:rsidRDefault="00102CF8" w:rsidP="00102CF8">
            <w:pPr>
              <w:rPr>
                <w:rFonts w:ascii="Times New Roman" w:hAnsi="Times New Roman" w:cs="Times New Roman"/>
                <w:sz w:val="24"/>
                <w:szCs w:val="24"/>
                <w:lang w:val="kk-KZ"/>
              </w:rPr>
            </w:pPr>
            <w:r w:rsidRPr="00CC1C76">
              <w:rPr>
                <w:rFonts w:ascii="Times New Roman" w:hAnsi="Times New Roman" w:cs="Times New Roman"/>
                <w:sz w:val="24"/>
                <w:szCs w:val="24"/>
                <w:lang w:val="kk-KZ"/>
              </w:rPr>
              <w:t>1</w:t>
            </w:r>
          </w:p>
        </w:tc>
        <w:tc>
          <w:tcPr>
            <w:tcW w:w="1868" w:type="dxa"/>
          </w:tcPr>
          <w:p w14:paraId="4BAC48F9" w14:textId="77777777" w:rsidR="00102CF8" w:rsidRPr="00CC1C76" w:rsidRDefault="00102CF8" w:rsidP="00102CF8">
            <w:pPr>
              <w:rPr>
                <w:rFonts w:ascii="Times New Roman" w:hAnsi="Times New Roman" w:cs="Times New Roman"/>
                <w:sz w:val="24"/>
                <w:szCs w:val="24"/>
                <w:lang w:val="kk-KZ"/>
              </w:rPr>
            </w:pPr>
            <w:r w:rsidRPr="00CC1C76">
              <w:rPr>
                <w:rFonts w:ascii="Times New Roman" w:hAnsi="Times New Roman" w:cs="Times New Roman"/>
                <w:sz w:val="24"/>
                <w:szCs w:val="24"/>
                <w:lang w:val="kk-KZ"/>
              </w:rPr>
              <w:t>Экскурсия на производство</w:t>
            </w:r>
          </w:p>
        </w:tc>
        <w:tc>
          <w:tcPr>
            <w:tcW w:w="5545" w:type="dxa"/>
          </w:tcPr>
          <w:p w14:paraId="2B7854B2" w14:textId="77777777" w:rsidR="00102CF8" w:rsidRPr="00CC1C76" w:rsidRDefault="00102CF8" w:rsidP="00102CF8">
            <w:pPr>
              <w:rPr>
                <w:rFonts w:ascii="Times New Roman" w:hAnsi="Times New Roman" w:cs="Times New Roman"/>
                <w:sz w:val="24"/>
                <w:szCs w:val="24"/>
                <w:lang w:val="kk-KZ"/>
              </w:rPr>
            </w:pPr>
            <w:r w:rsidRPr="00CC1C76">
              <w:rPr>
                <w:rFonts w:ascii="Times New Roman" w:hAnsi="Times New Roman" w:cs="Times New Roman"/>
                <w:color w:val="262626"/>
                <w:sz w:val="24"/>
                <w:szCs w:val="24"/>
                <w:shd w:val="clear" w:color="auto" w:fill="FFFFFF"/>
              </w:rPr>
              <w:t>Согласно плану профориентационной работы, учащиеся 10, 11 кл СШ №41 посетили Центральный региональный аэромобильный оперативно-спасательный отряд г.Астана. Мастер - класс для ребят продемонстрировал командир подразделения Амангельдинов Ислам. Показал, как работают и как пользоваться аварийно-спасательным оборудованием, индивидуальными спасательными устройствами, спасательными веревками и т.д.</w:t>
            </w:r>
            <w:r w:rsidRPr="00CC1C76">
              <w:rPr>
                <w:rFonts w:ascii="Times New Roman" w:hAnsi="Times New Roman" w:cs="Times New Roman"/>
                <w:color w:val="262626"/>
                <w:sz w:val="24"/>
                <w:szCs w:val="24"/>
              </w:rPr>
              <w:br/>
            </w:r>
            <w:r w:rsidRPr="00CC1C76">
              <w:rPr>
                <w:rFonts w:ascii="Times New Roman" w:hAnsi="Times New Roman" w:cs="Times New Roman"/>
                <w:color w:val="262626"/>
                <w:sz w:val="24"/>
                <w:szCs w:val="24"/>
                <w:shd w:val="clear" w:color="auto" w:fill="FFFFFF"/>
              </w:rPr>
              <w:t>По профессии - учитель физической культуры. Ислам в 19 лет пришел в отряд спасателей с благородным порывом спасать людей. И сегодня он рассказал ребятам: какая нелегкая это работа – служить народу. </w:t>
            </w:r>
          </w:p>
        </w:tc>
        <w:tc>
          <w:tcPr>
            <w:tcW w:w="2374" w:type="dxa"/>
          </w:tcPr>
          <w:p w14:paraId="4255FB25" w14:textId="77777777" w:rsidR="00102CF8" w:rsidRPr="00CC1C76" w:rsidRDefault="00102CF8" w:rsidP="00102CF8">
            <w:pPr>
              <w:rPr>
                <w:rFonts w:ascii="Times New Roman" w:hAnsi="Times New Roman" w:cs="Times New Roman"/>
                <w:sz w:val="24"/>
                <w:szCs w:val="24"/>
                <w:lang w:val="kk-KZ"/>
              </w:rPr>
            </w:pPr>
            <w:r w:rsidRPr="00CC1C76">
              <w:rPr>
                <w:rFonts w:ascii="Times New Roman" w:hAnsi="Times New Roman" w:cs="Times New Roman"/>
                <w:sz w:val="24"/>
                <w:szCs w:val="24"/>
                <w:lang w:val="kk-KZ"/>
              </w:rPr>
              <w:t>https://www.instagram.com/p/ClBdNX9tjD4/</w:t>
            </w:r>
          </w:p>
        </w:tc>
      </w:tr>
      <w:tr w:rsidR="00102CF8" w:rsidRPr="000B37DC" w14:paraId="2E706912" w14:textId="77777777" w:rsidTr="00102CF8">
        <w:tc>
          <w:tcPr>
            <w:tcW w:w="492" w:type="dxa"/>
          </w:tcPr>
          <w:p w14:paraId="7E003D92" w14:textId="77777777" w:rsidR="00102CF8" w:rsidRPr="00CC1C76" w:rsidRDefault="00102CF8" w:rsidP="00102CF8">
            <w:pPr>
              <w:rPr>
                <w:rFonts w:ascii="Times New Roman" w:hAnsi="Times New Roman" w:cs="Times New Roman"/>
                <w:sz w:val="24"/>
                <w:szCs w:val="24"/>
                <w:lang w:val="kk-KZ"/>
              </w:rPr>
            </w:pPr>
            <w:r w:rsidRPr="00CC1C76">
              <w:rPr>
                <w:rFonts w:ascii="Times New Roman" w:hAnsi="Times New Roman" w:cs="Times New Roman"/>
                <w:sz w:val="24"/>
                <w:szCs w:val="24"/>
                <w:lang w:val="kk-KZ"/>
              </w:rPr>
              <w:t>2</w:t>
            </w:r>
          </w:p>
        </w:tc>
        <w:tc>
          <w:tcPr>
            <w:tcW w:w="1868" w:type="dxa"/>
          </w:tcPr>
          <w:p w14:paraId="6A46FE8D" w14:textId="77777777" w:rsidR="00102CF8" w:rsidRPr="00CC1C76" w:rsidRDefault="00102CF8" w:rsidP="00102CF8">
            <w:pPr>
              <w:rPr>
                <w:rFonts w:ascii="Times New Roman" w:hAnsi="Times New Roman" w:cs="Times New Roman"/>
                <w:sz w:val="24"/>
                <w:szCs w:val="24"/>
                <w:lang w:val="kk-KZ"/>
              </w:rPr>
            </w:pPr>
            <w:r w:rsidRPr="00CC1C76">
              <w:rPr>
                <w:rFonts w:ascii="Times New Roman" w:hAnsi="Times New Roman" w:cs="Times New Roman"/>
                <w:sz w:val="24"/>
                <w:szCs w:val="24"/>
                <w:lang w:val="kk-KZ"/>
              </w:rPr>
              <w:t>Приглашаем в гости!</w:t>
            </w:r>
          </w:p>
        </w:tc>
        <w:tc>
          <w:tcPr>
            <w:tcW w:w="5545" w:type="dxa"/>
          </w:tcPr>
          <w:p w14:paraId="40A05272" w14:textId="77777777" w:rsidR="00102CF8" w:rsidRPr="00CC1C76" w:rsidRDefault="00102CF8" w:rsidP="00102CF8">
            <w:pPr>
              <w:rPr>
                <w:rFonts w:ascii="Times New Roman" w:hAnsi="Times New Roman" w:cs="Times New Roman"/>
                <w:sz w:val="24"/>
                <w:szCs w:val="24"/>
                <w:lang w:val="kk-KZ"/>
              </w:rPr>
            </w:pPr>
            <w:r w:rsidRPr="00CC1C76">
              <w:rPr>
                <w:rFonts w:ascii="Times New Roman" w:hAnsi="Times New Roman" w:cs="Times New Roman"/>
                <w:color w:val="262626"/>
                <w:sz w:val="24"/>
                <w:szCs w:val="24"/>
                <w:shd w:val="clear" w:color="auto" w:fill="FFFFFF"/>
              </w:rPr>
              <w:t>Выбор будущей профессии – ответственный шаг. Помочь ребятам определиться с выбором в наших силах. Сегодня учащихся 11 класса посетил сотрудник Военной Академии пограничной службы КНБ Республики Казахстан. Пограничная служба Комитета национальной безопасности Республики Казахстан - специальная служба, предназначенная для охраны и защиты Государственной границы Республики Казахстан, предупреждения и пресечения посягательств на суверенитет и территориальную целостность Республики Казахстан. Нет более высокой чести, чем защита и почитание нашей Независимости.</w:t>
            </w:r>
          </w:p>
        </w:tc>
        <w:tc>
          <w:tcPr>
            <w:tcW w:w="2374" w:type="dxa"/>
          </w:tcPr>
          <w:p w14:paraId="6187B67B" w14:textId="77777777" w:rsidR="00102CF8" w:rsidRPr="00CC1C76" w:rsidRDefault="00102CF8" w:rsidP="00102CF8">
            <w:pPr>
              <w:rPr>
                <w:rFonts w:ascii="Times New Roman" w:hAnsi="Times New Roman" w:cs="Times New Roman"/>
                <w:sz w:val="24"/>
                <w:szCs w:val="24"/>
                <w:lang w:val="kk-KZ"/>
              </w:rPr>
            </w:pPr>
            <w:r w:rsidRPr="00CC1C76">
              <w:rPr>
                <w:rFonts w:ascii="Times New Roman" w:hAnsi="Times New Roman" w:cs="Times New Roman"/>
                <w:sz w:val="24"/>
                <w:szCs w:val="24"/>
                <w:lang w:val="kk-KZ"/>
              </w:rPr>
              <w:t>https://www.instagram.com/p/ClnhLXANiuU/</w:t>
            </w:r>
          </w:p>
        </w:tc>
      </w:tr>
      <w:tr w:rsidR="00102CF8" w:rsidRPr="000B37DC" w14:paraId="395E29E1" w14:textId="77777777" w:rsidTr="00102CF8">
        <w:tc>
          <w:tcPr>
            <w:tcW w:w="492" w:type="dxa"/>
          </w:tcPr>
          <w:p w14:paraId="297BAFF5" w14:textId="77777777" w:rsidR="00102CF8" w:rsidRPr="00CC1C76" w:rsidRDefault="00102CF8" w:rsidP="00102CF8">
            <w:pPr>
              <w:rPr>
                <w:rFonts w:ascii="Times New Roman" w:hAnsi="Times New Roman" w:cs="Times New Roman"/>
                <w:sz w:val="24"/>
                <w:szCs w:val="24"/>
                <w:lang w:val="kk-KZ"/>
              </w:rPr>
            </w:pPr>
            <w:r w:rsidRPr="00CC1C76">
              <w:rPr>
                <w:rFonts w:ascii="Times New Roman" w:hAnsi="Times New Roman" w:cs="Times New Roman"/>
                <w:sz w:val="24"/>
                <w:szCs w:val="24"/>
                <w:lang w:val="kk-KZ"/>
              </w:rPr>
              <w:t>3</w:t>
            </w:r>
          </w:p>
        </w:tc>
        <w:tc>
          <w:tcPr>
            <w:tcW w:w="1868" w:type="dxa"/>
          </w:tcPr>
          <w:p w14:paraId="091A0A5F" w14:textId="77777777" w:rsidR="00102CF8" w:rsidRPr="00CC1C76" w:rsidRDefault="00102CF8" w:rsidP="00102CF8">
            <w:pPr>
              <w:rPr>
                <w:rFonts w:ascii="Times New Roman" w:hAnsi="Times New Roman" w:cs="Times New Roman"/>
                <w:sz w:val="24"/>
                <w:szCs w:val="24"/>
                <w:lang w:val="kk-KZ"/>
              </w:rPr>
            </w:pPr>
            <w:r w:rsidRPr="00CC1C76">
              <w:rPr>
                <w:rFonts w:ascii="Times New Roman" w:hAnsi="Times New Roman" w:cs="Times New Roman"/>
                <w:sz w:val="24"/>
                <w:szCs w:val="24"/>
                <w:lang w:val="kk-KZ"/>
              </w:rPr>
              <w:t xml:space="preserve">«Сфера образования и моя профессия» Читаем вместе </w:t>
            </w:r>
          </w:p>
        </w:tc>
        <w:tc>
          <w:tcPr>
            <w:tcW w:w="5545" w:type="dxa"/>
          </w:tcPr>
          <w:p w14:paraId="470C931C" w14:textId="77777777" w:rsidR="00102CF8" w:rsidRPr="00CC1C76" w:rsidRDefault="00102CF8" w:rsidP="00102CF8">
            <w:pPr>
              <w:rPr>
                <w:rFonts w:ascii="Times New Roman" w:hAnsi="Times New Roman" w:cs="Times New Roman"/>
                <w:sz w:val="24"/>
                <w:szCs w:val="24"/>
                <w:lang w:val="kk-KZ"/>
              </w:rPr>
            </w:pPr>
            <w:r w:rsidRPr="00CC1C76">
              <w:rPr>
                <w:rFonts w:ascii="Times New Roman" w:hAnsi="Times New Roman" w:cs="Times New Roman"/>
                <w:color w:val="262626"/>
                <w:sz w:val="24"/>
                <w:szCs w:val="24"/>
                <w:shd w:val="clear" w:color="auto" w:fill="FFFFFF"/>
                <w:lang w:val="kk-KZ"/>
              </w:rPr>
              <w:t>П</w:t>
            </w:r>
            <w:r w:rsidRPr="00CC1C76">
              <w:rPr>
                <w:rFonts w:ascii="Times New Roman" w:hAnsi="Times New Roman" w:cs="Times New Roman"/>
                <w:color w:val="262626"/>
                <w:sz w:val="24"/>
                <w:szCs w:val="24"/>
                <w:shd w:val="clear" w:color="auto" w:fill="FFFFFF"/>
              </w:rPr>
              <w:t>рошла беседа «Сфера образования и моя профессия ». Беседа прошла активной, позновательной, где</w:t>
            </w:r>
            <w:r w:rsidRPr="00CC1C76">
              <w:rPr>
                <w:rFonts w:ascii="Times New Roman" w:hAnsi="Times New Roman" w:cs="Times New Roman"/>
                <w:color w:val="262626"/>
                <w:sz w:val="24"/>
                <w:szCs w:val="24"/>
              </w:rPr>
              <w:br/>
            </w:r>
            <w:r w:rsidRPr="00CC1C76">
              <w:rPr>
                <w:rFonts w:ascii="Times New Roman" w:hAnsi="Times New Roman" w:cs="Times New Roman"/>
                <w:color w:val="262626"/>
                <w:sz w:val="24"/>
                <w:szCs w:val="24"/>
                <w:shd w:val="clear" w:color="auto" w:fill="FFFFFF"/>
              </w:rPr>
              <w:t>ребята высказывали своё мнение.</w:t>
            </w:r>
          </w:p>
        </w:tc>
        <w:tc>
          <w:tcPr>
            <w:tcW w:w="2374" w:type="dxa"/>
          </w:tcPr>
          <w:p w14:paraId="487486A4" w14:textId="77777777" w:rsidR="00102CF8" w:rsidRPr="00CC1C76" w:rsidRDefault="00102CF8" w:rsidP="00102CF8">
            <w:pPr>
              <w:rPr>
                <w:rFonts w:ascii="Times New Roman" w:hAnsi="Times New Roman" w:cs="Times New Roman"/>
                <w:sz w:val="24"/>
                <w:szCs w:val="24"/>
                <w:lang w:val="kk-KZ"/>
              </w:rPr>
            </w:pPr>
            <w:r w:rsidRPr="00CC1C76">
              <w:rPr>
                <w:rFonts w:ascii="Times New Roman" w:hAnsi="Times New Roman" w:cs="Times New Roman"/>
                <w:sz w:val="24"/>
                <w:szCs w:val="24"/>
                <w:lang w:val="kk-KZ"/>
              </w:rPr>
              <w:t>https://www.instagram.com/p/Cls3xDGohMv/</w:t>
            </w:r>
          </w:p>
        </w:tc>
      </w:tr>
      <w:tr w:rsidR="00102CF8" w:rsidRPr="000B37DC" w14:paraId="54FD2FC9" w14:textId="77777777" w:rsidTr="00102CF8">
        <w:tc>
          <w:tcPr>
            <w:tcW w:w="492" w:type="dxa"/>
          </w:tcPr>
          <w:p w14:paraId="6C797095" w14:textId="77777777" w:rsidR="00102CF8" w:rsidRPr="00CC1C76" w:rsidRDefault="00102CF8" w:rsidP="00102CF8">
            <w:pPr>
              <w:rPr>
                <w:rFonts w:ascii="Times New Roman" w:hAnsi="Times New Roman" w:cs="Times New Roman"/>
                <w:sz w:val="24"/>
                <w:szCs w:val="24"/>
                <w:lang w:val="kk-KZ"/>
              </w:rPr>
            </w:pPr>
            <w:r w:rsidRPr="00CC1C76">
              <w:rPr>
                <w:rFonts w:ascii="Times New Roman" w:hAnsi="Times New Roman" w:cs="Times New Roman"/>
                <w:sz w:val="24"/>
                <w:szCs w:val="24"/>
                <w:lang w:val="kk-KZ"/>
              </w:rPr>
              <w:t>4</w:t>
            </w:r>
          </w:p>
        </w:tc>
        <w:tc>
          <w:tcPr>
            <w:tcW w:w="1868" w:type="dxa"/>
          </w:tcPr>
          <w:p w14:paraId="09E0E7CA" w14:textId="77777777" w:rsidR="00102CF8" w:rsidRPr="00CC1C76" w:rsidRDefault="00102CF8" w:rsidP="00102CF8">
            <w:pPr>
              <w:rPr>
                <w:rFonts w:ascii="Times New Roman" w:hAnsi="Times New Roman" w:cs="Times New Roman"/>
                <w:sz w:val="24"/>
                <w:szCs w:val="24"/>
                <w:lang w:val="kk-KZ"/>
              </w:rPr>
            </w:pPr>
            <w:r w:rsidRPr="00CC1C76">
              <w:rPr>
                <w:rFonts w:ascii="Times New Roman" w:hAnsi="Times New Roman" w:cs="Times New Roman"/>
                <w:sz w:val="24"/>
                <w:szCs w:val="24"/>
                <w:lang w:val="kk-KZ"/>
              </w:rPr>
              <w:t>День открытых дверей!</w:t>
            </w:r>
          </w:p>
        </w:tc>
        <w:tc>
          <w:tcPr>
            <w:tcW w:w="5545" w:type="dxa"/>
          </w:tcPr>
          <w:p w14:paraId="1428D3FA" w14:textId="77777777" w:rsidR="00102CF8" w:rsidRPr="00CC1C76" w:rsidRDefault="00102CF8" w:rsidP="00102CF8">
            <w:pPr>
              <w:rPr>
                <w:rFonts w:ascii="Times New Roman" w:hAnsi="Times New Roman" w:cs="Times New Roman"/>
                <w:sz w:val="24"/>
                <w:szCs w:val="24"/>
                <w:lang w:val="kk-KZ"/>
              </w:rPr>
            </w:pPr>
            <w:r w:rsidRPr="00CC1C76">
              <w:rPr>
                <w:rFonts w:ascii="Times New Roman" w:hAnsi="Times New Roman" w:cs="Times New Roman"/>
                <w:color w:val="262626"/>
                <w:sz w:val="24"/>
                <w:szCs w:val="24"/>
                <w:shd w:val="clear" w:color="auto" w:fill="FFFFFF"/>
              </w:rPr>
              <w:t>Цель профориентационной деятельности – успешный выбор подходящей профессии. Выбор профессии – один из важнейших этапов жизни человека. По сути, этот выбор делается ребенком, но влияет на всю взрослую жизнь человека. Именно поэтому задача взрослых, родителей и воспитателей помочь сделать этот выбор правильно. И именно работа с учащимися в этой сфере так важна. В колледже Менеджмента и Бизнеса прошел день открытых дверей. Организованная работа представителей колледжа позволила ребятам основательно ознакомиться со специальностями.</w:t>
            </w:r>
          </w:p>
        </w:tc>
        <w:tc>
          <w:tcPr>
            <w:tcW w:w="2374" w:type="dxa"/>
          </w:tcPr>
          <w:p w14:paraId="7D58DC02" w14:textId="77777777" w:rsidR="00102CF8" w:rsidRPr="00CC1C76" w:rsidRDefault="00102CF8" w:rsidP="00102CF8">
            <w:pPr>
              <w:rPr>
                <w:rFonts w:ascii="Times New Roman" w:hAnsi="Times New Roman" w:cs="Times New Roman"/>
                <w:sz w:val="24"/>
                <w:szCs w:val="24"/>
                <w:lang w:val="kk-KZ"/>
              </w:rPr>
            </w:pPr>
            <w:r w:rsidRPr="00CC1C76">
              <w:rPr>
                <w:rFonts w:ascii="Times New Roman" w:hAnsi="Times New Roman" w:cs="Times New Roman"/>
                <w:sz w:val="24"/>
                <w:szCs w:val="24"/>
                <w:lang w:val="kk-KZ"/>
              </w:rPr>
              <w:t>https://www.instagram.com/p/Cn38jkoNNSw/</w:t>
            </w:r>
          </w:p>
        </w:tc>
      </w:tr>
      <w:tr w:rsidR="00102CF8" w:rsidRPr="000B37DC" w14:paraId="27416620" w14:textId="77777777" w:rsidTr="00102CF8">
        <w:tc>
          <w:tcPr>
            <w:tcW w:w="492" w:type="dxa"/>
          </w:tcPr>
          <w:p w14:paraId="101F23FD" w14:textId="77777777" w:rsidR="00102CF8" w:rsidRPr="00CC1C76" w:rsidRDefault="00102CF8" w:rsidP="00102CF8">
            <w:pPr>
              <w:rPr>
                <w:rFonts w:ascii="Times New Roman" w:hAnsi="Times New Roman" w:cs="Times New Roman"/>
                <w:sz w:val="24"/>
                <w:szCs w:val="24"/>
                <w:lang w:val="kk-KZ"/>
              </w:rPr>
            </w:pPr>
            <w:r w:rsidRPr="00CC1C76">
              <w:rPr>
                <w:rFonts w:ascii="Times New Roman" w:hAnsi="Times New Roman" w:cs="Times New Roman"/>
                <w:sz w:val="24"/>
                <w:szCs w:val="24"/>
                <w:lang w:val="kk-KZ"/>
              </w:rPr>
              <w:t>5</w:t>
            </w:r>
          </w:p>
        </w:tc>
        <w:tc>
          <w:tcPr>
            <w:tcW w:w="1868" w:type="dxa"/>
          </w:tcPr>
          <w:p w14:paraId="15B45EF4" w14:textId="77777777" w:rsidR="00102CF8" w:rsidRPr="00CC1C76" w:rsidRDefault="00102CF8" w:rsidP="00102CF8">
            <w:pPr>
              <w:rPr>
                <w:rFonts w:ascii="Times New Roman" w:hAnsi="Times New Roman" w:cs="Times New Roman"/>
                <w:sz w:val="24"/>
                <w:szCs w:val="24"/>
                <w:lang w:val="kk-KZ"/>
              </w:rPr>
            </w:pPr>
            <w:r w:rsidRPr="00CC1C76">
              <w:rPr>
                <w:rFonts w:ascii="Times New Roman" w:hAnsi="Times New Roman" w:cs="Times New Roman"/>
                <w:sz w:val="24"/>
                <w:szCs w:val="24"/>
                <w:lang w:val="kk-KZ"/>
              </w:rPr>
              <w:t>Своими руками!</w:t>
            </w:r>
          </w:p>
        </w:tc>
        <w:tc>
          <w:tcPr>
            <w:tcW w:w="5545" w:type="dxa"/>
          </w:tcPr>
          <w:p w14:paraId="43AB7967" w14:textId="77777777" w:rsidR="00102CF8" w:rsidRPr="00CC1C76" w:rsidRDefault="00102CF8" w:rsidP="00102CF8">
            <w:pPr>
              <w:rPr>
                <w:rFonts w:ascii="Times New Roman" w:hAnsi="Times New Roman" w:cs="Times New Roman"/>
                <w:sz w:val="24"/>
                <w:szCs w:val="24"/>
                <w:lang w:val="kk-KZ"/>
              </w:rPr>
            </w:pPr>
            <w:r w:rsidRPr="00CC1C76">
              <w:rPr>
                <w:rFonts w:ascii="Times New Roman" w:hAnsi="Times New Roman" w:cs="Times New Roman"/>
                <w:color w:val="262626"/>
                <w:sz w:val="24"/>
                <w:szCs w:val="24"/>
                <w:shd w:val="clear" w:color="auto" w:fill="FFFFFF"/>
              </w:rPr>
              <w:t>Дети нашей школыпосетили мастер класс от ДоДо пиццы. Ребятам было очень интересно приготовить свою любимую пиццу собственными руками. По завершению мастер класса дети получили сертификаты "Лучший пиццамейкер". Попробовали свой шедевр и забрали домой чтоб угостить своих близких</w:t>
            </w:r>
            <w:r w:rsidRPr="00CC1C76">
              <w:rPr>
                <w:rFonts w:ascii="Times New Roman" w:hAnsi="Times New Roman" w:cs="Times New Roman"/>
                <w:color w:val="262626"/>
                <w:sz w:val="24"/>
                <w:szCs w:val="24"/>
                <w:shd w:val="clear" w:color="auto" w:fill="FFFFFF"/>
                <w:lang w:val="kk-KZ"/>
              </w:rPr>
              <w:t>.</w:t>
            </w:r>
          </w:p>
        </w:tc>
        <w:tc>
          <w:tcPr>
            <w:tcW w:w="2374" w:type="dxa"/>
          </w:tcPr>
          <w:p w14:paraId="245D3831" w14:textId="77777777" w:rsidR="00102CF8" w:rsidRPr="00CC1C76" w:rsidRDefault="00102CF8" w:rsidP="00102CF8">
            <w:pPr>
              <w:rPr>
                <w:rFonts w:ascii="Times New Roman" w:hAnsi="Times New Roman" w:cs="Times New Roman"/>
                <w:sz w:val="24"/>
                <w:szCs w:val="24"/>
                <w:lang w:val="kk-KZ"/>
              </w:rPr>
            </w:pPr>
            <w:r w:rsidRPr="00CC1C76">
              <w:rPr>
                <w:rFonts w:ascii="Times New Roman" w:hAnsi="Times New Roman" w:cs="Times New Roman"/>
                <w:sz w:val="24"/>
                <w:szCs w:val="24"/>
                <w:lang w:val="kk-KZ"/>
              </w:rPr>
              <w:t>https://www.instagram.com/p/CpApSXON3CH/</w:t>
            </w:r>
          </w:p>
        </w:tc>
      </w:tr>
      <w:tr w:rsidR="00102CF8" w:rsidRPr="000B37DC" w14:paraId="7A3CF02D" w14:textId="77777777" w:rsidTr="00102CF8">
        <w:tc>
          <w:tcPr>
            <w:tcW w:w="492" w:type="dxa"/>
          </w:tcPr>
          <w:p w14:paraId="12F7A78E" w14:textId="77777777" w:rsidR="00102CF8" w:rsidRPr="00CC1C76" w:rsidRDefault="00102CF8" w:rsidP="00102CF8">
            <w:pPr>
              <w:rPr>
                <w:rFonts w:ascii="Times New Roman" w:hAnsi="Times New Roman" w:cs="Times New Roman"/>
                <w:sz w:val="24"/>
                <w:szCs w:val="24"/>
                <w:lang w:val="kk-KZ"/>
              </w:rPr>
            </w:pPr>
            <w:r w:rsidRPr="00CC1C76">
              <w:rPr>
                <w:rFonts w:ascii="Times New Roman" w:hAnsi="Times New Roman" w:cs="Times New Roman"/>
                <w:sz w:val="24"/>
                <w:szCs w:val="24"/>
                <w:lang w:val="kk-KZ"/>
              </w:rPr>
              <w:t>6</w:t>
            </w:r>
          </w:p>
        </w:tc>
        <w:tc>
          <w:tcPr>
            <w:tcW w:w="1868" w:type="dxa"/>
          </w:tcPr>
          <w:p w14:paraId="41E3A277" w14:textId="77777777" w:rsidR="00102CF8" w:rsidRPr="00CC1C76" w:rsidRDefault="00102CF8" w:rsidP="00102CF8">
            <w:pPr>
              <w:rPr>
                <w:rFonts w:ascii="Times New Roman" w:hAnsi="Times New Roman" w:cs="Times New Roman"/>
                <w:sz w:val="24"/>
                <w:szCs w:val="24"/>
                <w:lang w:val="kk-KZ"/>
              </w:rPr>
            </w:pPr>
            <w:r w:rsidRPr="00CC1C76">
              <w:rPr>
                <w:rFonts w:ascii="Times New Roman" w:hAnsi="Times New Roman" w:cs="Times New Roman"/>
                <w:sz w:val="24"/>
                <w:szCs w:val="24"/>
                <w:lang w:val="kk-KZ"/>
              </w:rPr>
              <w:t>Посещение колледжа</w:t>
            </w:r>
          </w:p>
        </w:tc>
        <w:tc>
          <w:tcPr>
            <w:tcW w:w="5545" w:type="dxa"/>
          </w:tcPr>
          <w:p w14:paraId="54DC8BB1" w14:textId="77777777" w:rsidR="00102CF8" w:rsidRPr="00CC1C76" w:rsidRDefault="00102CF8" w:rsidP="00102CF8">
            <w:pPr>
              <w:rPr>
                <w:rFonts w:ascii="Times New Roman" w:hAnsi="Times New Roman" w:cs="Times New Roman"/>
                <w:sz w:val="24"/>
                <w:szCs w:val="24"/>
                <w:lang w:val="kk-KZ"/>
              </w:rPr>
            </w:pPr>
            <w:r w:rsidRPr="00CC1C76">
              <w:rPr>
                <w:rFonts w:ascii="Times New Roman" w:hAnsi="Times New Roman" w:cs="Times New Roman"/>
                <w:color w:val="262626"/>
                <w:sz w:val="24"/>
                <w:szCs w:val="24"/>
                <w:shd w:val="clear" w:color="auto" w:fill="FFFFFF"/>
              </w:rPr>
              <w:t>В рамках реализации Программы развития школы приняли участие в городском форуме «CAREER FORUM 2023», организованном на базе политехнического колледжа. Высший колледж Astana Polytechnic – ведущее учебное заведение на образовательном рынке столицы. Политехнический колледж, созданный в 1994 году на базе четырех техникумов, вобрал в себя лучшее из того передового опыта, который десятилетиями помогал педагогам готовить профессиональные кадры. Сегодня на базе известного учебного заведения столицы готовят кадры по новым востребованным профессиям – специалистов по обслуживанию электромобилей, бим-проектировщиков, специалистов по газовому оборудованию.</w:t>
            </w:r>
          </w:p>
        </w:tc>
        <w:tc>
          <w:tcPr>
            <w:tcW w:w="2374" w:type="dxa"/>
          </w:tcPr>
          <w:p w14:paraId="2BE7E4B0" w14:textId="77777777" w:rsidR="00102CF8" w:rsidRPr="00CC1C76" w:rsidRDefault="00102CF8" w:rsidP="00102CF8">
            <w:pPr>
              <w:rPr>
                <w:rFonts w:ascii="Times New Roman" w:hAnsi="Times New Roman" w:cs="Times New Roman"/>
                <w:sz w:val="24"/>
                <w:szCs w:val="24"/>
                <w:lang w:val="kk-KZ"/>
              </w:rPr>
            </w:pPr>
            <w:r w:rsidRPr="00CC1C76">
              <w:rPr>
                <w:rFonts w:ascii="Times New Roman" w:hAnsi="Times New Roman" w:cs="Times New Roman"/>
                <w:sz w:val="24"/>
                <w:szCs w:val="24"/>
                <w:lang w:val="kk-KZ"/>
              </w:rPr>
              <w:t>https://www.instagram.com/p/CpWeeXEIz0o/</w:t>
            </w:r>
          </w:p>
        </w:tc>
      </w:tr>
      <w:tr w:rsidR="00102CF8" w:rsidRPr="000B37DC" w14:paraId="10FA6B0A" w14:textId="77777777" w:rsidTr="00102CF8">
        <w:tc>
          <w:tcPr>
            <w:tcW w:w="492" w:type="dxa"/>
          </w:tcPr>
          <w:p w14:paraId="0ED6F00D" w14:textId="77777777" w:rsidR="00102CF8" w:rsidRPr="00CC1C76" w:rsidRDefault="00102CF8" w:rsidP="00102CF8">
            <w:pPr>
              <w:rPr>
                <w:rFonts w:ascii="Times New Roman" w:hAnsi="Times New Roman" w:cs="Times New Roman"/>
                <w:sz w:val="24"/>
                <w:szCs w:val="24"/>
                <w:lang w:val="kk-KZ"/>
              </w:rPr>
            </w:pPr>
          </w:p>
        </w:tc>
        <w:tc>
          <w:tcPr>
            <w:tcW w:w="1868" w:type="dxa"/>
          </w:tcPr>
          <w:p w14:paraId="66C3E662" w14:textId="77777777" w:rsidR="00102CF8" w:rsidRPr="00CC1C76" w:rsidRDefault="00102CF8" w:rsidP="00102CF8">
            <w:pPr>
              <w:rPr>
                <w:rFonts w:ascii="Times New Roman" w:hAnsi="Times New Roman" w:cs="Times New Roman"/>
                <w:sz w:val="24"/>
                <w:szCs w:val="24"/>
                <w:lang w:val="kk-KZ"/>
              </w:rPr>
            </w:pPr>
            <w:r w:rsidRPr="00CC1C76">
              <w:rPr>
                <w:rFonts w:ascii="Times New Roman" w:hAnsi="Times New Roman" w:cs="Times New Roman"/>
                <w:sz w:val="24"/>
                <w:szCs w:val="24"/>
                <w:lang w:val="kk-KZ"/>
              </w:rPr>
              <w:t>Встреча с Академией МЧС</w:t>
            </w:r>
          </w:p>
        </w:tc>
        <w:tc>
          <w:tcPr>
            <w:tcW w:w="5545" w:type="dxa"/>
          </w:tcPr>
          <w:p w14:paraId="046A1845" w14:textId="77777777" w:rsidR="00102CF8" w:rsidRPr="00CC1C76" w:rsidRDefault="00102CF8" w:rsidP="00102CF8">
            <w:pPr>
              <w:widowControl w:val="0"/>
              <w:tabs>
                <w:tab w:val="left" w:pos="822"/>
              </w:tabs>
              <w:autoSpaceDE w:val="0"/>
              <w:autoSpaceDN w:val="0"/>
              <w:spacing w:before="48"/>
              <w:jc w:val="both"/>
              <w:rPr>
                <w:rFonts w:ascii="Times New Roman" w:hAnsi="Times New Roman" w:cs="Times New Roman"/>
                <w:color w:val="000000"/>
                <w:sz w:val="24"/>
                <w:szCs w:val="24"/>
                <w:shd w:val="clear" w:color="auto" w:fill="FFFFFF"/>
                <w:lang w:val="kk-KZ"/>
              </w:rPr>
            </w:pPr>
            <w:r w:rsidRPr="00CC1C76">
              <w:rPr>
                <w:rFonts w:ascii="Times New Roman" w:hAnsi="Times New Roman" w:cs="Times New Roman"/>
                <w:color w:val="000000"/>
                <w:sz w:val="24"/>
                <w:szCs w:val="24"/>
                <w:shd w:val="clear" w:color="auto" w:fill="FFFFFF"/>
                <w:lang w:val="kk-KZ"/>
              </w:rPr>
              <w:t xml:space="preserve">Встреча с Жайнарбеком Бекжановым учащиеся 9-11 классов узнали об Академии  МЧС. </w:t>
            </w:r>
          </w:p>
          <w:p w14:paraId="7531BA4C" w14:textId="77777777" w:rsidR="00102CF8" w:rsidRPr="00CC1C76" w:rsidRDefault="00102CF8" w:rsidP="00102CF8">
            <w:pPr>
              <w:rPr>
                <w:rFonts w:ascii="Times New Roman" w:hAnsi="Times New Roman" w:cs="Times New Roman"/>
                <w:color w:val="262626"/>
                <w:sz w:val="24"/>
                <w:szCs w:val="24"/>
                <w:shd w:val="clear" w:color="auto" w:fill="FFFFFF"/>
                <w:lang w:val="kk-KZ"/>
              </w:rPr>
            </w:pPr>
          </w:p>
        </w:tc>
        <w:tc>
          <w:tcPr>
            <w:tcW w:w="2374" w:type="dxa"/>
          </w:tcPr>
          <w:p w14:paraId="0FC4EE66" w14:textId="77777777" w:rsidR="00102CF8" w:rsidRPr="00CC1C76" w:rsidRDefault="00A56224" w:rsidP="00102CF8">
            <w:pPr>
              <w:widowControl w:val="0"/>
              <w:tabs>
                <w:tab w:val="left" w:pos="822"/>
              </w:tabs>
              <w:autoSpaceDE w:val="0"/>
              <w:autoSpaceDN w:val="0"/>
              <w:spacing w:before="48"/>
              <w:jc w:val="both"/>
              <w:rPr>
                <w:rFonts w:ascii="Times New Roman" w:eastAsia="Times New Roman" w:hAnsi="Times New Roman" w:cs="Times New Roman"/>
                <w:b/>
                <w:color w:val="000000" w:themeColor="text1"/>
                <w:sz w:val="24"/>
                <w:szCs w:val="24"/>
                <w:lang w:val="kk-KZ"/>
              </w:rPr>
            </w:pPr>
            <w:hyperlink r:id="rId197" w:history="1">
              <w:r w:rsidR="00102CF8" w:rsidRPr="00CC1C76">
                <w:rPr>
                  <w:rStyle w:val="af0"/>
                  <w:rFonts w:ascii="Times New Roman" w:eastAsia="Times New Roman" w:hAnsi="Times New Roman" w:cs="Times New Roman"/>
                  <w:b/>
                  <w:sz w:val="24"/>
                  <w:szCs w:val="24"/>
                  <w:lang w:val="kk-KZ"/>
                </w:rPr>
                <w:t>https://www.instagram.com/p/C19FgZqtg0n/?img_index=1</w:t>
              </w:r>
            </w:hyperlink>
          </w:p>
        </w:tc>
      </w:tr>
      <w:tr w:rsidR="00102CF8" w:rsidRPr="00CC1C76" w14:paraId="212FF85C" w14:textId="77777777" w:rsidTr="00102CF8">
        <w:tc>
          <w:tcPr>
            <w:tcW w:w="492" w:type="dxa"/>
          </w:tcPr>
          <w:p w14:paraId="71E92A02" w14:textId="77777777" w:rsidR="00102CF8" w:rsidRPr="00CC1C76" w:rsidRDefault="00102CF8" w:rsidP="00102CF8">
            <w:pPr>
              <w:rPr>
                <w:rFonts w:ascii="Times New Roman" w:hAnsi="Times New Roman" w:cs="Times New Roman"/>
                <w:sz w:val="24"/>
                <w:szCs w:val="24"/>
                <w:lang w:val="kk-KZ"/>
              </w:rPr>
            </w:pPr>
          </w:p>
        </w:tc>
        <w:tc>
          <w:tcPr>
            <w:tcW w:w="1868" w:type="dxa"/>
          </w:tcPr>
          <w:p w14:paraId="18FD8497" w14:textId="77777777" w:rsidR="00102CF8" w:rsidRPr="00CC1C76" w:rsidRDefault="00102CF8" w:rsidP="00102CF8">
            <w:pPr>
              <w:rPr>
                <w:rFonts w:ascii="Times New Roman" w:hAnsi="Times New Roman" w:cs="Times New Roman"/>
                <w:sz w:val="24"/>
                <w:szCs w:val="24"/>
                <w:lang w:val="kk-KZ"/>
              </w:rPr>
            </w:pPr>
            <w:r w:rsidRPr="00CC1C76">
              <w:rPr>
                <w:rFonts w:ascii="Times New Roman" w:hAnsi="Times New Roman" w:cs="Times New Roman"/>
                <w:sz w:val="24"/>
                <w:szCs w:val="24"/>
                <w:lang w:val="kk-KZ"/>
              </w:rPr>
              <w:t xml:space="preserve">Экскурсия на производство </w:t>
            </w:r>
          </w:p>
        </w:tc>
        <w:tc>
          <w:tcPr>
            <w:tcW w:w="5545" w:type="dxa"/>
          </w:tcPr>
          <w:p w14:paraId="50D4640E" w14:textId="77777777" w:rsidR="00102CF8" w:rsidRPr="00CC1C76" w:rsidRDefault="00102CF8" w:rsidP="00102CF8">
            <w:pPr>
              <w:widowControl w:val="0"/>
              <w:tabs>
                <w:tab w:val="left" w:pos="822"/>
              </w:tabs>
              <w:autoSpaceDE w:val="0"/>
              <w:autoSpaceDN w:val="0"/>
              <w:spacing w:before="48"/>
              <w:rPr>
                <w:rFonts w:ascii="Times New Roman" w:hAnsi="Times New Roman" w:cs="Times New Roman"/>
                <w:color w:val="000000"/>
                <w:sz w:val="24"/>
                <w:szCs w:val="24"/>
                <w:shd w:val="clear" w:color="auto" w:fill="FFFFFF"/>
              </w:rPr>
            </w:pPr>
            <w:r w:rsidRPr="00CC1C76">
              <w:rPr>
                <w:rFonts w:ascii="Times New Roman" w:hAnsi="Times New Roman" w:cs="Times New Roman"/>
                <w:color w:val="000000"/>
                <w:sz w:val="24"/>
                <w:szCs w:val="24"/>
                <w:shd w:val="clear" w:color="auto" w:fill="FFFFFF"/>
              </w:rPr>
              <w:t>В рамках профориентационной работы учащиеся 9-х классов КГУ СШ №41 г. Астаны, 21 ноября текущего года посетили Швейно-Текстильную Фабрику «ЮТАРИЯ», где учащиеся узнали о производстве специальной одежды, разработанной для работников, защищающая от вредных воздействий от внешней среды и обеспечивающая необходимые для работы характеристики, такие как: удобство, функциональность и практичность.В ходе проведенной экскурсии учащиеся 9-х классов испытали большое количество положительных эмоций и многие из них задумались связать свое будущее с профессиями, которые были представлены.</w:t>
            </w:r>
          </w:p>
        </w:tc>
        <w:tc>
          <w:tcPr>
            <w:tcW w:w="2374" w:type="dxa"/>
          </w:tcPr>
          <w:p w14:paraId="7F0F46B2" w14:textId="77777777" w:rsidR="00102CF8" w:rsidRPr="00CC1C76" w:rsidRDefault="00A56224" w:rsidP="00102CF8">
            <w:pPr>
              <w:widowControl w:val="0"/>
              <w:tabs>
                <w:tab w:val="left" w:pos="822"/>
              </w:tabs>
              <w:autoSpaceDE w:val="0"/>
              <w:autoSpaceDN w:val="0"/>
              <w:spacing w:before="48"/>
              <w:jc w:val="both"/>
              <w:rPr>
                <w:rFonts w:ascii="Times New Roman" w:eastAsia="Times New Roman" w:hAnsi="Times New Roman" w:cs="Times New Roman"/>
                <w:b/>
                <w:color w:val="000000" w:themeColor="text1"/>
                <w:sz w:val="24"/>
                <w:szCs w:val="24"/>
                <w:lang w:val="kk-KZ"/>
              </w:rPr>
            </w:pPr>
            <w:hyperlink r:id="rId198" w:history="1">
              <w:r w:rsidR="00102CF8" w:rsidRPr="00CC1C76">
                <w:rPr>
                  <w:rStyle w:val="af0"/>
                  <w:rFonts w:ascii="Times New Roman" w:eastAsia="Times New Roman" w:hAnsi="Times New Roman" w:cs="Times New Roman"/>
                  <w:b/>
                  <w:sz w:val="24"/>
                  <w:szCs w:val="24"/>
                  <w:lang w:val="kk-KZ"/>
                </w:rPr>
                <w:t>https://www.instagram.com/p/C0JLRCvNqgN/</w:t>
              </w:r>
            </w:hyperlink>
          </w:p>
          <w:p w14:paraId="08182429" w14:textId="77777777" w:rsidR="00102CF8" w:rsidRPr="00CC1C76" w:rsidRDefault="00102CF8" w:rsidP="00102CF8">
            <w:pPr>
              <w:rPr>
                <w:rFonts w:ascii="Times New Roman" w:hAnsi="Times New Roman" w:cs="Times New Roman"/>
                <w:sz w:val="24"/>
                <w:szCs w:val="24"/>
                <w:lang w:val="kk-KZ"/>
              </w:rPr>
            </w:pPr>
          </w:p>
        </w:tc>
      </w:tr>
    </w:tbl>
    <w:p w14:paraId="4857B57E" w14:textId="77777777" w:rsidR="00102CF8" w:rsidRDefault="00102CF8" w:rsidP="00692BE4">
      <w:pPr>
        <w:tabs>
          <w:tab w:val="left" w:pos="822"/>
        </w:tabs>
        <w:spacing w:after="0" w:line="240" w:lineRule="auto"/>
        <w:jc w:val="both"/>
        <w:rPr>
          <w:rFonts w:ascii="Times New Roman" w:hAnsi="Times New Roman" w:cs="Times New Roman"/>
          <w:sz w:val="24"/>
          <w:szCs w:val="24"/>
          <w:lang w:val="kk-KZ"/>
        </w:rPr>
      </w:pPr>
    </w:p>
    <w:p w14:paraId="67DA74F8" w14:textId="77777777" w:rsidR="00692BE4" w:rsidRPr="00206EB6" w:rsidRDefault="00692BE4" w:rsidP="00692BE4">
      <w:pPr>
        <w:spacing w:after="0" w:line="240" w:lineRule="auto"/>
        <w:jc w:val="center"/>
        <w:rPr>
          <w:rFonts w:ascii="Times New Roman" w:hAnsi="Times New Roman" w:cs="Times New Roman"/>
          <w:b/>
          <w:sz w:val="28"/>
          <w:szCs w:val="28"/>
          <w:lang w:val="kk-KZ"/>
        </w:rPr>
      </w:pPr>
      <w:r w:rsidRPr="00206EB6">
        <w:rPr>
          <w:rFonts w:ascii="Times New Roman" w:hAnsi="Times New Roman" w:cs="Times New Roman"/>
          <w:b/>
          <w:sz w:val="28"/>
          <w:szCs w:val="28"/>
          <w:lang w:val="kk-KZ"/>
        </w:rPr>
        <w:t>График спортивных секций на 2024-2025 учебный год</w:t>
      </w:r>
    </w:p>
    <w:p w14:paraId="42C631E6" w14:textId="77777777" w:rsidR="00692BE4" w:rsidRDefault="00692BE4" w:rsidP="00692BE4">
      <w:pPr>
        <w:spacing w:after="0" w:line="240" w:lineRule="auto"/>
        <w:jc w:val="center"/>
        <w:rPr>
          <w:rFonts w:ascii="Times New Roman" w:hAnsi="Times New Roman" w:cs="Times New Roman"/>
          <w:b/>
          <w:sz w:val="28"/>
          <w:szCs w:val="28"/>
          <w:lang w:val="kk-KZ"/>
        </w:rPr>
      </w:pPr>
      <w:r w:rsidRPr="00206EB6">
        <w:rPr>
          <w:rFonts w:ascii="Times New Roman" w:hAnsi="Times New Roman" w:cs="Times New Roman"/>
          <w:b/>
          <w:sz w:val="28"/>
          <w:szCs w:val="28"/>
          <w:lang w:val="kk-KZ"/>
        </w:rPr>
        <w:t>5-11 классы</w:t>
      </w:r>
    </w:p>
    <w:p w14:paraId="48751C4C" w14:textId="77777777" w:rsidR="00692BE4" w:rsidRDefault="00692BE4" w:rsidP="00692BE4">
      <w:pPr>
        <w:spacing w:after="0" w:line="240" w:lineRule="auto"/>
        <w:jc w:val="center"/>
        <w:rPr>
          <w:rFonts w:ascii="Times New Roman" w:hAnsi="Times New Roman" w:cs="Times New Roman"/>
          <w:b/>
          <w:sz w:val="28"/>
          <w:szCs w:val="28"/>
          <w:lang w:val="kk-KZ"/>
        </w:rPr>
      </w:pPr>
    </w:p>
    <w:tbl>
      <w:tblPr>
        <w:tblStyle w:val="a5"/>
        <w:tblW w:w="0" w:type="auto"/>
        <w:tblLook w:val="04A0" w:firstRow="1" w:lastRow="0" w:firstColumn="1" w:lastColumn="0" w:noHBand="0" w:noVBand="1"/>
      </w:tblPr>
      <w:tblGrid>
        <w:gridCol w:w="416"/>
        <w:gridCol w:w="748"/>
        <w:gridCol w:w="791"/>
        <w:gridCol w:w="1422"/>
        <w:gridCol w:w="1130"/>
        <w:gridCol w:w="1078"/>
        <w:gridCol w:w="1130"/>
        <w:gridCol w:w="1130"/>
        <w:gridCol w:w="1642"/>
      </w:tblGrid>
      <w:tr w:rsidR="00692BE4" w:rsidRPr="00692BE4" w14:paraId="35E0E53E" w14:textId="77777777" w:rsidTr="00840513">
        <w:tc>
          <w:tcPr>
            <w:tcW w:w="526" w:type="dxa"/>
          </w:tcPr>
          <w:p w14:paraId="4FCB5DFC" w14:textId="77777777" w:rsidR="00692BE4" w:rsidRPr="00692BE4" w:rsidRDefault="00692BE4" w:rsidP="00692BE4">
            <w:pPr>
              <w:jc w:val="center"/>
              <w:rPr>
                <w:rFonts w:ascii="Times New Roman" w:hAnsi="Times New Roman" w:cs="Times New Roman"/>
                <w:b/>
                <w:sz w:val="24"/>
                <w:szCs w:val="24"/>
                <w:lang w:val="kk-KZ"/>
              </w:rPr>
            </w:pPr>
            <w:r w:rsidRPr="00692BE4">
              <w:rPr>
                <w:rFonts w:ascii="Times New Roman" w:hAnsi="Times New Roman" w:cs="Times New Roman"/>
                <w:b/>
                <w:sz w:val="24"/>
                <w:szCs w:val="24"/>
                <w:lang w:val="kk-KZ"/>
              </w:rPr>
              <w:t>№</w:t>
            </w:r>
          </w:p>
        </w:tc>
        <w:tc>
          <w:tcPr>
            <w:tcW w:w="1000" w:type="dxa"/>
          </w:tcPr>
          <w:p w14:paraId="47E1663C" w14:textId="77777777" w:rsidR="00692BE4" w:rsidRPr="00692BE4" w:rsidRDefault="00692BE4" w:rsidP="00692BE4">
            <w:pPr>
              <w:jc w:val="center"/>
              <w:rPr>
                <w:rFonts w:ascii="Times New Roman" w:hAnsi="Times New Roman" w:cs="Times New Roman"/>
                <w:b/>
                <w:sz w:val="24"/>
                <w:szCs w:val="24"/>
                <w:lang w:val="kk-KZ"/>
              </w:rPr>
            </w:pPr>
            <w:r w:rsidRPr="00692BE4">
              <w:rPr>
                <w:rFonts w:ascii="Times New Roman" w:hAnsi="Times New Roman" w:cs="Times New Roman"/>
                <w:b/>
                <w:sz w:val="24"/>
                <w:szCs w:val="24"/>
                <w:lang w:val="kk-KZ"/>
              </w:rPr>
              <w:t xml:space="preserve">Класс </w:t>
            </w:r>
          </w:p>
        </w:tc>
        <w:tc>
          <w:tcPr>
            <w:tcW w:w="1276" w:type="dxa"/>
          </w:tcPr>
          <w:p w14:paraId="2D1BF5E6" w14:textId="77777777" w:rsidR="00692BE4" w:rsidRPr="00692BE4" w:rsidRDefault="00692BE4" w:rsidP="00692BE4">
            <w:pPr>
              <w:jc w:val="center"/>
              <w:rPr>
                <w:rFonts w:ascii="Times New Roman" w:hAnsi="Times New Roman" w:cs="Times New Roman"/>
                <w:b/>
                <w:sz w:val="24"/>
                <w:szCs w:val="24"/>
                <w:lang w:val="kk-KZ"/>
              </w:rPr>
            </w:pPr>
            <w:r w:rsidRPr="00692BE4">
              <w:rPr>
                <w:rFonts w:ascii="Times New Roman" w:hAnsi="Times New Roman" w:cs="Times New Roman"/>
                <w:b/>
                <w:sz w:val="24"/>
                <w:szCs w:val="24"/>
                <w:lang w:val="kk-KZ"/>
              </w:rPr>
              <w:t xml:space="preserve">Время </w:t>
            </w:r>
          </w:p>
        </w:tc>
        <w:tc>
          <w:tcPr>
            <w:tcW w:w="2126" w:type="dxa"/>
          </w:tcPr>
          <w:p w14:paraId="24B533D3" w14:textId="77777777" w:rsidR="00692BE4" w:rsidRPr="00692BE4" w:rsidRDefault="00692BE4" w:rsidP="00692BE4">
            <w:pPr>
              <w:jc w:val="center"/>
              <w:rPr>
                <w:rFonts w:ascii="Times New Roman" w:hAnsi="Times New Roman" w:cs="Times New Roman"/>
                <w:b/>
                <w:sz w:val="24"/>
                <w:szCs w:val="24"/>
                <w:lang w:val="kk-KZ"/>
              </w:rPr>
            </w:pPr>
            <w:r w:rsidRPr="00692BE4">
              <w:rPr>
                <w:rFonts w:ascii="Times New Roman" w:hAnsi="Times New Roman" w:cs="Times New Roman"/>
                <w:b/>
                <w:sz w:val="24"/>
                <w:szCs w:val="24"/>
                <w:lang w:val="kk-KZ"/>
              </w:rPr>
              <w:t xml:space="preserve"> Понедельник </w:t>
            </w:r>
          </w:p>
        </w:tc>
        <w:tc>
          <w:tcPr>
            <w:tcW w:w="1843" w:type="dxa"/>
          </w:tcPr>
          <w:p w14:paraId="5691F321" w14:textId="77777777" w:rsidR="00692BE4" w:rsidRPr="00692BE4" w:rsidRDefault="00692BE4" w:rsidP="00692BE4">
            <w:pPr>
              <w:jc w:val="center"/>
              <w:rPr>
                <w:rFonts w:ascii="Times New Roman" w:hAnsi="Times New Roman" w:cs="Times New Roman"/>
                <w:b/>
                <w:sz w:val="24"/>
                <w:szCs w:val="24"/>
                <w:lang w:val="kk-KZ"/>
              </w:rPr>
            </w:pPr>
            <w:r w:rsidRPr="00692BE4">
              <w:rPr>
                <w:rFonts w:ascii="Times New Roman" w:hAnsi="Times New Roman" w:cs="Times New Roman"/>
                <w:b/>
                <w:sz w:val="24"/>
                <w:szCs w:val="24"/>
                <w:lang w:val="kk-KZ"/>
              </w:rPr>
              <w:t xml:space="preserve">Вторник </w:t>
            </w:r>
          </w:p>
        </w:tc>
        <w:tc>
          <w:tcPr>
            <w:tcW w:w="1842" w:type="dxa"/>
          </w:tcPr>
          <w:p w14:paraId="38290BC9" w14:textId="77777777" w:rsidR="00692BE4" w:rsidRPr="00692BE4" w:rsidRDefault="00692BE4" w:rsidP="00692BE4">
            <w:pPr>
              <w:jc w:val="center"/>
              <w:rPr>
                <w:rFonts w:ascii="Times New Roman" w:hAnsi="Times New Roman" w:cs="Times New Roman"/>
                <w:b/>
                <w:sz w:val="24"/>
                <w:szCs w:val="24"/>
                <w:lang w:val="kk-KZ"/>
              </w:rPr>
            </w:pPr>
            <w:r w:rsidRPr="00692BE4">
              <w:rPr>
                <w:rFonts w:ascii="Times New Roman" w:hAnsi="Times New Roman" w:cs="Times New Roman"/>
                <w:b/>
                <w:sz w:val="24"/>
                <w:szCs w:val="24"/>
                <w:lang w:val="kk-KZ"/>
              </w:rPr>
              <w:t xml:space="preserve">Среда </w:t>
            </w:r>
          </w:p>
        </w:tc>
        <w:tc>
          <w:tcPr>
            <w:tcW w:w="1843" w:type="dxa"/>
          </w:tcPr>
          <w:p w14:paraId="19B5ECD9" w14:textId="77777777" w:rsidR="00692BE4" w:rsidRPr="00692BE4" w:rsidRDefault="00692BE4" w:rsidP="00692BE4">
            <w:pPr>
              <w:jc w:val="center"/>
              <w:rPr>
                <w:rFonts w:ascii="Times New Roman" w:hAnsi="Times New Roman" w:cs="Times New Roman"/>
                <w:b/>
                <w:sz w:val="24"/>
                <w:szCs w:val="24"/>
                <w:lang w:val="kk-KZ"/>
              </w:rPr>
            </w:pPr>
            <w:r w:rsidRPr="00692BE4">
              <w:rPr>
                <w:rFonts w:ascii="Times New Roman" w:hAnsi="Times New Roman" w:cs="Times New Roman"/>
                <w:b/>
                <w:sz w:val="24"/>
                <w:szCs w:val="24"/>
                <w:lang w:val="kk-KZ"/>
              </w:rPr>
              <w:t xml:space="preserve">Четверг </w:t>
            </w:r>
          </w:p>
        </w:tc>
        <w:tc>
          <w:tcPr>
            <w:tcW w:w="2105" w:type="dxa"/>
          </w:tcPr>
          <w:p w14:paraId="734BF79A" w14:textId="77777777" w:rsidR="00692BE4" w:rsidRPr="00692BE4" w:rsidRDefault="00692BE4" w:rsidP="00692BE4">
            <w:pPr>
              <w:jc w:val="center"/>
              <w:rPr>
                <w:rFonts w:ascii="Times New Roman" w:hAnsi="Times New Roman" w:cs="Times New Roman"/>
                <w:b/>
                <w:sz w:val="24"/>
                <w:szCs w:val="24"/>
                <w:lang w:val="kk-KZ"/>
              </w:rPr>
            </w:pPr>
            <w:r w:rsidRPr="00692BE4">
              <w:rPr>
                <w:rFonts w:ascii="Times New Roman" w:hAnsi="Times New Roman" w:cs="Times New Roman"/>
                <w:b/>
                <w:sz w:val="24"/>
                <w:szCs w:val="24"/>
                <w:lang w:val="kk-KZ"/>
              </w:rPr>
              <w:t xml:space="preserve">Пятница </w:t>
            </w:r>
          </w:p>
        </w:tc>
        <w:tc>
          <w:tcPr>
            <w:tcW w:w="2225" w:type="dxa"/>
          </w:tcPr>
          <w:p w14:paraId="4466C6AE" w14:textId="77777777" w:rsidR="00692BE4" w:rsidRPr="00692BE4" w:rsidRDefault="00692BE4" w:rsidP="00692BE4">
            <w:pPr>
              <w:jc w:val="center"/>
              <w:rPr>
                <w:rFonts w:ascii="Times New Roman" w:hAnsi="Times New Roman" w:cs="Times New Roman"/>
                <w:b/>
                <w:sz w:val="24"/>
                <w:szCs w:val="24"/>
                <w:lang w:val="kk-KZ"/>
              </w:rPr>
            </w:pPr>
            <w:r w:rsidRPr="00692BE4">
              <w:rPr>
                <w:rFonts w:ascii="Times New Roman" w:hAnsi="Times New Roman" w:cs="Times New Roman"/>
                <w:b/>
                <w:sz w:val="24"/>
                <w:szCs w:val="24"/>
                <w:lang w:val="kk-KZ"/>
              </w:rPr>
              <w:t xml:space="preserve">Ответственный </w:t>
            </w:r>
          </w:p>
        </w:tc>
      </w:tr>
      <w:tr w:rsidR="00692BE4" w:rsidRPr="00692BE4" w14:paraId="6E9B41B3" w14:textId="77777777" w:rsidTr="00840513">
        <w:tc>
          <w:tcPr>
            <w:tcW w:w="526" w:type="dxa"/>
          </w:tcPr>
          <w:p w14:paraId="0FC741CF" w14:textId="77777777" w:rsidR="00692BE4" w:rsidRPr="00692BE4" w:rsidRDefault="00692BE4" w:rsidP="00840513">
            <w:pPr>
              <w:jc w:val="center"/>
              <w:rPr>
                <w:rFonts w:ascii="Times New Roman" w:hAnsi="Times New Roman" w:cs="Times New Roman"/>
                <w:sz w:val="24"/>
                <w:szCs w:val="24"/>
                <w:lang w:val="kk-KZ"/>
              </w:rPr>
            </w:pPr>
            <w:r w:rsidRPr="00692BE4">
              <w:rPr>
                <w:rFonts w:ascii="Times New Roman" w:hAnsi="Times New Roman" w:cs="Times New Roman"/>
                <w:sz w:val="24"/>
                <w:szCs w:val="24"/>
                <w:lang w:val="kk-KZ"/>
              </w:rPr>
              <w:t>1</w:t>
            </w:r>
          </w:p>
        </w:tc>
        <w:tc>
          <w:tcPr>
            <w:tcW w:w="1000" w:type="dxa"/>
          </w:tcPr>
          <w:p w14:paraId="6A346435" w14:textId="77777777" w:rsidR="00692BE4" w:rsidRPr="00692BE4" w:rsidRDefault="00692BE4" w:rsidP="00840513">
            <w:pPr>
              <w:jc w:val="center"/>
              <w:rPr>
                <w:rFonts w:ascii="Times New Roman" w:hAnsi="Times New Roman" w:cs="Times New Roman"/>
                <w:sz w:val="24"/>
                <w:szCs w:val="24"/>
                <w:lang w:val="kk-KZ"/>
              </w:rPr>
            </w:pPr>
            <w:r w:rsidRPr="00692BE4">
              <w:rPr>
                <w:rFonts w:ascii="Times New Roman" w:hAnsi="Times New Roman" w:cs="Times New Roman"/>
                <w:sz w:val="24"/>
                <w:szCs w:val="24"/>
                <w:lang w:val="kk-KZ"/>
              </w:rPr>
              <w:t>5-8</w:t>
            </w:r>
          </w:p>
        </w:tc>
        <w:tc>
          <w:tcPr>
            <w:tcW w:w="1276" w:type="dxa"/>
          </w:tcPr>
          <w:p w14:paraId="76F5466D" w14:textId="77777777" w:rsidR="00692BE4" w:rsidRPr="00692BE4" w:rsidRDefault="00692BE4" w:rsidP="00840513">
            <w:pPr>
              <w:jc w:val="center"/>
              <w:rPr>
                <w:rFonts w:ascii="Times New Roman" w:hAnsi="Times New Roman" w:cs="Times New Roman"/>
                <w:sz w:val="24"/>
                <w:szCs w:val="24"/>
                <w:lang w:val="kk-KZ"/>
              </w:rPr>
            </w:pPr>
            <w:r w:rsidRPr="00692BE4">
              <w:rPr>
                <w:rFonts w:ascii="Times New Roman" w:hAnsi="Times New Roman" w:cs="Times New Roman"/>
                <w:sz w:val="24"/>
                <w:szCs w:val="24"/>
                <w:lang w:val="kk-KZ"/>
              </w:rPr>
              <w:t>18.40</w:t>
            </w:r>
          </w:p>
        </w:tc>
        <w:tc>
          <w:tcPr>
            <w:tcW w:w="2126" w:type="dxa"/>
          </w:tcPr>
          <w:p w14:paraId="3A9BC97F" w14:textId="77777777" w:rsidR="00692BE4" w:rsidRPr="00692BE4" w:rsidRDefault="00692BE4" w:rsidP="00840513">
            <w:pPr>
              <w:jc w:val="center"/>
              <w:rPr>
                <w:rFonts w:ascii="Times New Roman" w:hAnsi="Times New Roman" w:cs="Times New Roman"/>
                <w:sz w:val="24"/>
                <w:szCs w:val="24"/>
                <w:lang w:val="kk-KZ"/>
              </w:rPr>
            </w:pPr>
            <w:r w:rsidRPr="00692BE4">
              <w:rPr>
                <w:rFonts w:ascii="Times New Roman" w:hAnsi="Times New Roman" w:cs="Times New Roman"/>
                <w:sz w:val="24"/>
                <w:szCs w:val="24"/>
                <w:lang w:val="kk-KZ"/>
              </w:rPr>
              <w:t>Баскетбол</w:t>
            </w:r>
          </w:p>
          <w:p w14:paraId="058DD765" w14:textId="77777777" w:rsidR="00692BE4" w:rsidRPr="00692BE4" w:rsidRDefault="00692BE4" w:rsidP="00840513">
            <w:pPr>
              <w:jc w:val="center"/>
              <w:rPr>
                <w:rFonts w:ascii="Times New Roman" w:hAnsi="Times New Roman" w:cs="Times New Roman"/>
                <w:sz w:val="24"/>
                <w:szCs w:val="24"/>
                <w:lang w:val="kk-KZ"/>
              </w:rPr>
            </w:pPr>
            <w:r w:rsidRPr="00692BE4">
              <w:rPr>
                <w:rFonts w:ascii="Times New Roman" w:hAnsi="Times New Roman" w:cs="Times New Roman"/>
                <w:sz w:val="24"/>
                <w:szCs w:val="24"/>
                <w:lang w:val="kk-KZ"/>
              </w:rPr>
              <w:t>мальчики</w:t>
            </w:r>
          </w:p>
        </w:tc>
        <w:tc>
          <w:tcPr>
            <w:tcW w:w="1843" w:type="dxa"/>
          </w:tcPr>
          <w:p w14:paraId="2D8CF165" w14:textId="77777777" w:rsidR="00692BE4" w:rsidRPr="00692BE4" w:rsidRDefault="00692BE4" w:rsidP="00840513">
            <w:pPr>
              <w:jc w:val="center"/>
              <w:rPr>
                <w:rFonts w:ascii="Times New Roman" w:hAnsi="Times New Roman" w:cs="Times New Roman"/>
                <w:sz w:val="24"/>
                <w:szCs w:val="24"/>
                <w:lang w:val="kk-KZ"/>
              </w:rPr>
            </w:pPr>
          </w:p>
        </w:tc>
        <w:tc>
          <w:tcPr>
            <w:tcW w:w="1842" w:type="dxa"/>
          </w:tcPr>
          <w:p w14:paraId="13156FE8" w14:textId="77777777" w:rsidR="00692BE4" w:rsidRPr="00692BE4" w:rsidRDefault="00692BE4" w:rsidP="00840513">
            <w:pPr>
              <w:jc w:val="center"/>
              <w:rPr>
                <w:rFonts w:ascii="Times New Roman" w:hAnsi="Times New Roman" w:cs="Times New Roman"/>
                <w:sz w:val="24"/>
                <w:szCs w:val="24"/>
                <w:lang w:val="kk-KZ"/>
              </w:rPr>
            </w:pPr>
            <w:r w:rsidRPr="00692BE4">
              <w:rPr>
                <w:rFonts w:ascii="Times New Roman" w:hAnsi="Times New Roman" w:cs="Times New Roman"/>
                <w:sz w:val="24"/>
                <w:szCs w:val="24"/>
                <w:lang w:val="kk-KZ"/>
              </w:rPr>
              <w:t>Баскетбол</w:t>
            </w:r>
          </w:p>
          <w:p w14:paraId="3872E44F" w14:textId="77777777" w:rsidR="00692BE4" w:rsidRPr="00692BE4" w:rsidRDefault="00692BE4" w:rsidP="00840513">
            <w:pPr>
              <w:jc w:val="center"/>
              <w:rPr>
                <w:rFonts w:ascii="Times New Roman" w:hAnsi="Times New Roman" w:cs="Times New Roman"/>
                <w:sz w:val="24"/>
                <w:szCs w:val="24"/>
                <w:lang w:val="kk-KZ"/>
              </w:rPr>
            </w:pPr>
            <w:r w:rsidRPr="00692BE4">
              <w:rPr>
                <w:rFonts w:ascii="Times New Roman" w:hAnsi="Times New Roman" w:cs="Times New Roman"/>
                <w:sz w:val="24"/>
                <w:szCs w:val="24"/>
                <w:lang w:val="kk-KZ"/>
              </w:rPr>
              <w:t>мальчики</w:t>
            </w:r>
          </w:p>
        </w:tc>
        <w:tc>
          <w:tcPr>
            <w:tcW w:w="1843" w:type="dxa"/>
          </w:tcPr>
          <w:p w14:paraId="2AAD7A0D" w14:textId="77777777" w:rsidR="00692BE4" w:rsidRPr="00692BE4" w:rsidRDefault="00692BE4" w:rsidP="00840513">
            <w:pPr>
              <w:jc w:val="center"/>
              <w:rPr>
                <w:rFonts w:ascii="Times New Roman" w:hAnsi="Times New Roman" w:cs="Times New Roman"/>
                <w:sz w:val="24"/>
                <w:szCs w:val="24"/>
                <w:lang w:val="kk-KZ"/>
              </w:rPr>
            </w:pPr>
          </w:p>
        </w:tc>
        <w:tc>
          <w:tcPr>
            <w:tcW w:w="2105" w:type="dxa"/>
          </w:tcPr>
          <w:p w14:paraId="5C3005E9" w14:textId="77777777" w:rsidR="00692BE4" w:rsidRPr="00692BE4" w:rsidRDefault="00692BE4" w:rsidP="00840513">
            <w:pPr>
              <w:jc w:val="center"/>
              <w:rPr>
                <w:rFonts w:ascii="Times New Roman" w:hAnsi="Times New Roman" w:cs="Times New Roman"/>
                <w:sz w:val="24"/>
                <w:szCs w:val="24"/>
                <w:lang w:val="kk-KZ"/>
              </w:rPr>
            </w:pPr>
            <w:r w:rsidRPr="00692BE4">
              <w:rPr>
                <w:rFonts w:ascii="Times New Roman" w:hAnsi="Times New Roman" w:cs="Times New Roman"/>
                <w:sz w:val="24"/>
                <w:szCs w:val="24"/>
                <w:lang w:val="kk-KZ"/>
              </w:rPr>
              <w:t>Баскетбол</w:t>
            </w:r>
          </w:p>
          <w:p w14:paraId="395F9689" w14:textId="77777777" w:rsidR="00692BE4" w:rsidRPr="00692BE4" w:rsidRDefault="00692BE4" w:rsidP="00840513">
            <w:pPr>
              <w:jc w:val="center"/>
              <w:rPr>
                <w:rFonts w:ascii="Times New Roman" w:hAnsi="Times New Roman" w:cs="Times New Roman"/>
                <w:sz w:val="24"/>
                <w:szCs w:val="24"/>
                <w:lang w:val="kk-KZ"/>
              </w:rPr>
            </w:pPr>
            <w:r w:rsidRPr="00692BE4">
              <w:rPr>
                <w:rFonts w:ascii="Times New Roman" w:hAnsi="Times New Roman" w:cs="Times New Roman"/>
                <w:sz w:val="24"/>
                <w:szCs w:val="24"/>
                <w:lang w:val="kk-KZ"/>
              </w:rPr>
              <w:t>мальчики</w:t>
            </w:r>
          </w:p>
        </w:tc>
        <w:tc>
          <w:tcPr>
            <w:tcW w:w="2225" w:type="dxa"/>
          </w:tcPr>
          <w:p w14:paraId="231EC5E9" w14:textId="77777777" w:rsidR="00692BE4" w:rsidRPr="00692BE4" w:rsidRDefault="00692BE4" w:rsidP="00840513">
            <w:pPr>
              <w:jc w:val="center"/>
              <w:rPr>
                <w:rFonts w:ascii="Times New Roman" w:hAnsi="Times New Roman" w:cs="Times New Roman"/>
                <w:sz w:val="24"/>
                <w:szCs w:val="24"/>
                <w:lang w:val="kk-KZ"/>
              </w:rPr>
            </w:pPr>
            <w:r w:rsidRPr="00692BE4">
              <w:rPr>
                <w:rFonts w:ascii="Times New Roman" w:hAnsi="Times New Roman" w:cs="Times New Roman"/>
                <w:sz w:val="24"/>
                <w:szCs w:val="24"/>
                <w:lang w:val="kk-KZ"/>
              </w:rPr>
              <w:t>Жанабаев А.Б.</w:t>
            </w:r>
          </w:p>
        </w:tc>
      </w:tr>
      <w:tr w:rsidR="00692BE4" w:rsidRPr="00692BE4" w14:paraId="36592B9C" w14:textId="77777777" w:rsidTr="00840513">
        <w:tc>
          <w:tcPr>
            <w:tcW w:w="526" w:type="dxa"/>
          </w:tcPr>
          <w:p w14:paraId="553469DC" w14:textId="77777777" w:rsidR="00692BE4" w:rsidRPr="00692BE4" w:rsidRDefault="00692BE4" w:rsidP="00840513">
            <w:pPr>
              <w:jc w:val="center"/>
              <w:rPr>
                <w:rFonts w:ascii="Times New Roman" w:hAnsi="Times New Roman" w:cs="Times New Roman"/>
                <w:sz w:val="24"/>
                <w:szCs w:val="24"/>
                <w:lang w:val="kk-KZ"/>
              </w:rPr>
            </w:pPr>
            <w:r w:rsidRPr="00692BE4">
              <w:rPr>
                <w:rFonts w:ascii="Times New Roman" w:hAnsi="Times New Roman" w:cs="Times New Roman"/>
                <w:sz w:val="24"/>
                <w:szCs w:val="24"/>
                <w:lang w:val="kk-KZ"/>
              </w:rPr>
              <w:t>2</w:t>
            </w:r>
          </w:p>
        </w:tc>
        <w:tc>
          <w:tcPr>
            <w:tcW w:w="1000" w:type="dxa"/>
          </w:tcPr>
          <w:p w14:paraId="56CE043F" w14:textId="77777777" w:rsidR="00692BE4" w:rsidRPr="00692BE4" w:rsidRDefault="00692BE4" w:rsidP="00840513">
            <w:pPr>
              <w:jc w:val="center"/>
              <w:rPr>
                <w:rFonts w:ascii="Times New Roman" w:hAnsi="Times New Roman" w:cs="Times New Roman"/>
                <w:sz w:val="24"/>
                <w:szCs w:val="24"/>
                <w:lang w:val="kk-KZ"/>
              </w:rPr>
            </w:pPr>
            <w:r w:rsidRPr="00692BE4">
              <w:rPr>
                <w:rFonts w:ascii="Times New Roman" w:hAnsi="Times New Roman" w:cs="Times New Roman"/>
                <w:sz w:val="24"/>
                <w:szCs w:val="24"/>
                <w:lang w:val="kk-KZ"/>
              </w:rPr>
              <w:t>8-9</w:t>
            </w:r>
          </w:p>
        </w:tc>
        <w:tc>
          <w:tcPr>
            <w:tcW w:w="1276" w:type="dxa"/>
          </w:tcPr>
          <w:p w14:paraId="3885D13C" w14:textId="77777777" w:rsidR="00692BE4" w:rsidRPr="00692BE4" w:rsidRDefault="00692BE4" w:rsidP="00840513">
            <w:pPr>
              <w:jc w:val="center"/>
              <w:rPr>
                <w:rFonts w:ascii="Times New Roman" w:hAnsi="Times New Roman" w:cs="Times New Roman"/>
                <w:sz w:val="24"/>
                <w:szCs w:val="24"/>
                <w:lang w:val="kk-KZ"/>
              </w:rPr>
            </w:pPr>
            <w:r w:rsidRPr="00692BE4">
              <w:rPr>
                <w:rFonts w:ascii="Times New Roman" w:hAnsi="Times New Roman" w:cs="Times New Roman"/>
                <w:sz w:val="24"/>
                <w:szCs w:val="24"/>
                <w:lang w:val="kk-KZ"/>
              </w:rPr>
              <w:t>18.40</w:t>
            </w:r>
          </w:p>
        </w:tc>
        <w:tc>
          <w:tcPr>
            <w:tcW w:w="2126" w:type="dxa"/>
          </w:tcPr>
          <w:p w14:paraId="00B8B74E" w14:textId="77777777" w:rsidR="00692BE4" w:rsidRPr="00692BE4" w:rsidRDefault="00692BE4" w:rsidP="00840513">
            <w:pPr>
              <w:jc w:val="center"/>
              <w:rPr>
                <w:rFonts w:ascii="Times New Roman" w:hAnsi="Times New Roman" w:cs="Times New Roman"/>
                <w:sz w:val="24"/>
                <w:szCs w:val="24"/>
                <w:lang w:val="kk-KZ"/>
              </w:rPr>
            </w:pPr>
          </w:p>
        </w:tc>
        <w:tc>
          <w:tcPr>
            <w:tcW w:w="1843" w:type="dxa"/>
          </w:tcPr>
          <w:p w14:paraId="495CC9E8" w14:textId="77777777" w:rsidR="00692BE4" w:rsidRPr="00692BE4" w:rsidRDefault="00692BE4" w:rsidP="00840513">
            <w:pPr>
              <w:jc w:val="center"/>
              <w:rPr>
                <w:rFonts w:ascii="Times New Roman" w:hAnsi="Times New Roman" w:cs="Times New Roman"/>
                <w:sz w:val="24"/>
                <w:szCs w:val="24"/>
                <w:lang w:val="kk-KZ"/>
              </w:rPr>
            </w:pPr>
            <w:r w:rsidRPr="00692BE4">
              <w:rPr>
                <w:rFonts w:ascii="Times New Roman" w:hAnsi="Times New Roman" w:cs="Times New Roman"/>
                <w:sz w:val="24"/>
                <w:szCs w:val="24"/>
                <w:lang w:val="kk-KZ"/>
              </w:rPr>
              <w:t>Волейбол</w:t>
            </w:r>
          </w:p>
          <w:p w14:paraId="07BAA752" w14:textId="77777777" w:rsidR="00692BE4" w:rsidRPr="00692BE4" w:rsidRDefault="00692BE4" w:rsidP="00840513">
            <w:pPr>
              <w:jc w:val="center"/>
              <w:rPr>
                <w:rFonts w:ascii="Times New Roman" w:hAnsi="Times New Roman" w:cs="Times New Roman"/>
                <w:sz w:val="24"/>
                <w:szCs w:val="24"/>
                <w:lang w:val="kk-KZ"/>
              </w:rPr>
            </w:pPr>
            <w:r w:rsidRPr="00692BE4">
              <w:rPr>
                <w:rFonts w:ascii="Times New Roman" w:hAnsi="Times New Roman" w:cs="Times New Roman"/>
                <w:sz w:val="24"/>
                <w:szCs w:val="24"/>
                <w:lang w:val="kk-KZ"/>
              </w:rPr>
              <w:t>Мальчики, девочки</w:t>
            </w:r>
          </w:p>
        </w:tc>
        <w:tc>
          <w:tcPr>
            <w:tcW w:w="1842" w:type="dxa"/>
          </w:tcPr>
          <w:p w14:paraId="1EB1B228" w14:textId="77777777" w:rsidR="00692BE4" w:rsidRPr="00692BE4" w:rsidRDefault="00692BE4" w:rsidP="00840513">
            <w:pPr>
              <w:jc w:val="center"/>
              <w:rPr>
                <w:rFonts w:ascii="Times New Roman" w:hAnsi="Times New Roman" w:cs="Times New Roman"/>
                <w:sz w:val="24"/>
                <w:szCs w:val="24"/>
                <w:lang w:val="kk-KZ"/>
              </w:rPr>
            </w:pPr>
          </w:p>
        </w:tc>
        <w:tc>
          <w:tcPr>
            <w:tcW w:w="1843" w:type="dxa"/>
          </w:tcPr>
          <w:p w14:paraId="220C794E" w14:textId="77777777" w:rsidR="00692BE4" w:rsidRPr="00692BE4" w:rsidRDefault="00692BE4" w:rsidP="00840513">
            <w:pPr>
              <w:jc w:val="center"/>
              <w:rPr>
                <w:rFonts w:ascii="Times New Roman" w:hAnsi="Times New Roman" w:cs="Times New Roman"/>
                <w:sz w:val="24"/>
                <w:szCs w:val="24"/>
                <w:lang w:val="kk-KZ"/>
              </w:rPr>
            </w:pPr>
            <w:r w:rsidRPr="00692BE4">
              <w:rPr>
                <w:rFonts w:ascii="Times New Roman" w:hAnsi="Times New Roman" w:cs="Times New Roman"/>
                <w:sz w:val="24"/>
                <w:szCs w:val="24"/>
                <w:lang w:val="kk-KZ"/>
              </w:rPr>
              <w:t>Волейбол</w:t>
            </w:r>
          </w:p>
          <w:p w14:paraId="539677D5" w14:textId="77777777" w:rsidR="00692BE4" w:rsidRPr="00692BE4" w:rsidRDefault="00692BE4" w:rsidP="00840513">
            <w:pPr>
              <w:jc w:val="center"/>
              <w:rPr>
                <w:rFonts w:ascii="Times New Roman" w:hAnsi="Times New Roman" w:cs="Times New Roman"/>
                <w:sz w:val="24"/>
                <w:szCs w:val="24"/>
                <w:lang w:val="kk-KZ"/>
              </w:rPr>
            </w:pPr>
            <w:r w:rsidRPr="00692BE4">
              <w:rPr>
                <w:rFonts w:ascii="Times New Roman" w:hAnsi="Times New Roman" w:cs="Times New Roman"/>
                <w:sz w:val="24"/>
                <w:szCs w:val="24"/>
                <w:lang w:val="kk-KZ"/>
              </w:rPr>
              <w:t>Мальчики, девочки</w:t>
            </w:r>
          </w:p>
        </w:tc>
        <w:tc>
          <w:tcPr>
            <w:tcW w:w="2105" w:type="dxa"/>
          </w:tcPr>
          <w:p w14:paraId="4E7FFFB1" w14:textId="77777777" w:rsidR="00692BE4" w:rsidRPr="00692BE4" w:rsidRDefault="00692BE4" w:rsidP="00840513">
            <w:pPr>
              <w:jc w:val="center"/>
              <w:rPr>
                <w:rFonts w:ascii="Times New Roman" w:hAnsi="Times New Roman" w:cs="Times New Roman"/>
                <w:sz w:val="24"/>
                <w:szCs w:val="24"/>
                <w:lang w:val="kk-KZ"/>
              </w:rPr>
            </w:pPr>
          </w:p>
        </w:tc>
        <w:tc>
          <w:tcPr>
            <w:tcW w:w="2225" w:type="dxa"/>
          </w:tcPr>
          <w:p w14:paraId="1F8116EC" w14:textId="77777777" w:rsidR="00692BE4" w:rsidRPr="00692BE4" w:rsidRDefault="00692BE4" w:rsidP="00840513">
            <w:pPr>
              <w:jc w:val="center"/>
              <w:rPr>
                <w:rFonts w:ascii="Times New Roman" w:hAnsi="Times New Roman" w:cs="Times New Roman"/>
                <w:sz w:val="24"/>
                <w:szCs w:val="24"/>
                <w:lang w:val="kk-KZ"/>
              </w:rPr>
            </w:pPr>
            <w:r w:rsidRPr="00692BE4">
              <w:rPr>
                <w:rFonts w:ascii="Times New Roman" w:hAnsi="Times New Roman" w:cs="Times New Roman"/>
                <w:sz w:val="24"/>
                <w:szCs w:val="24"/>
                <w:lang w:val="kk-KZ"/>
              </w:rPr>
              <w:t>Жумабеков У.А.</w:t>
            </w:r>
          </w:p>
        </w:tc>
      </w:tr>
      <w:tr w:rsidR="00692BE4" w:rsidRPr="00692BE4" w14:paraId="57AA5C18" w14:textId="77777777" w:rsidTr="00840513">
        <w:tc>
          <w:tcPr>
            <w:tcW w:w="526" w:type="dxa"/>
          </w:tcPr>
          <w:p w14:paraId="15EACB47" w14:textId="77777777" w:rsidR="00692BE4" w:rsidRPr="00692BE4" w:rsidRDefault="00692BE4" w:rsidP="00840513">
            <w:pPr>
              <w:jc w:val="center"/>
              <w:rPr>
                <w:rFonts w:ascii="Times New Roman" w:hAnsi="Times New Roman" w:cs="Times New Roman"/>
                <w:sz w:val="24"/>
                <w:szCs w:val="24"/>
                <w:lang w:val="kk-KZ"/>
              </w:rPr>
            </w:pPr>
            <w:r w:rsidRPr="00692BE4">
              <w:rPr>
                <w:rFonts w:ascii="Times New Roman" w:hAnsi="Times New Roman" w:cs="Times New Roman"/>
                <w:sz w:val="24"/>
                <w:szCs w:val="24"/>
                <w:lang w:val="kk-KZ"/>
              </w:rPr>
              <w:t>3</w:t>
            </w:r>
          </w:p>
        </w:tc>
        <w:tc>
          <w:tcPr>
            <w:tcW w:w="1000" w:type="dxa"/>
          </w:tcPr>
          <w:p w14:paraId="6B8520D5" w14:textId="77777777" w:rsidR="00692BE4" w:rsidRPr="00692BE4" w:rsidRDefault="00692BE4" w:rsidP="00840513">
            <w:pPr>
              <w:jc w:val="center"/>
              <w:rPr>
                <w:rFonts w:ascii="Times New Roman" w:hAnsi="Times New Roman" w:cs="Times New Roman"/>
                <w:sz w:val="24"/>
                <w:szCs w:val="24"/>
                <w:lang w:val="kk-KZ"/>
              </w:rPr>
            </w:pPr>
            <w:r w:rsidRPr="00692BE4">
              <w:rPr>
                <w:rFonts w:ascii="Times New Roman" w:hAnsi="Times New Roman" w:cs="Times New Roman"/>
                <w:sz w:val="24"/>
                <w:szCs w:val="24"/>
                <w:lang w:val="kk-KZ"/>
              </w:rPr>
              <w:t>5-11</w:t>
            </w:r>
          </w:p>
        </w:tc>
        <w:tc>
          <w:tcPr>
            <w:tcW w:w="1276" w:type="dxa"/>
          </w:tcPr>
          <w:p w14:paraId="6D497480" w14:textId="77777777" w:rsidR="00692BE4" w:rsidRPr="00692BE4" w:rsidRDefault="00692BE4" w:rsidP="00840513">
            <w:pPr>
              <w:jc w:val="center"/>
              <w:rPr>
                <w:rFonts w:ascii="Times New Roman" w:hAnsi="Times New Roman" w:cs="Times New Roman"/>
                <w:sz w:val="24"/>
                <w:szCs w:val="24"/>
                <w:lang w:val="kk-KZ"/>
              </w:rPr>
            </w:pPr>
            <w:r w:rsidRPr="00692BE4">
              <w:rPr>
                <w:rFonts w:ascii="Times New Roman" w:hAnsi="Times New Roman" w:cs="Times New Roman"/>
                <w:sz w:val="24"/>
                <w:szCs w:val="24"/>
                <w:lang w:val="kk-KZ"/>
              </w:rPr>
              <w:t>18.40</w:t>
            </w:r>
          </w:p>
        </w:tc>
        <w:tc>
          <w:tcPr>
            <w:tcW w:w="2126" w:type="dxa"/>
          </w:tcPr>
          <w:p w14:paraId="36074CB5" w14:textId="77777777" w:rsidR="00692BE4" w:rsidRPr="00692BE4" w:rsidRDefault="00692BE4" w:rsidP="00840513">
            <w:pPr>
              <w:jc w:val="center"/>
              <w:rPr>
                <w:rFonts w:ascii="Times New Roman" w:hAnsi="Times New Roman" w:cs="Times New Roman"/>
                <w:sz w:val="24"/>
                <w:szCs w:val="24"/>
                <w:lang w:val="kk-KZ"/>
              </w:rPr>
            </w:pPr>
          </w:p>
        </w:tc>
        <w:tc>
          <w:tcPr>
            <w:tcW w:w="1843" w:type="dxa"/>
          </w:tcPr>
          <w:p w14:paraId="51169F7C" w14:textId="77777777" w:rsidR="00692BE4" w:rsidRPr="00692BE4" w:rsidRDefault="00692BE4" w:rsidP="00840513">
            <w:pPr>
              <w:jc w:val="center"/>
              <w:rPr>
                <w:rFonts w:ascii="Times New Roman" w:hAnsi="Times New Roman" w:cs="Times New Roman"/>
                <w:sz w:val="24"/>
                <w:szCs w:val="24"/>
                <w:lang w:val="kk-KZ"/>
              </w:rPr>
            </w:pPr>
          </w:p>
        </w:tc>
        <w:tc>
          <w:tcPr>
            <w:tcW w:w="1842" w:type="dxa"/>
          </w:tcPr>
          <w:p w14:paraId="6BF128D1" w14:textId="77777777" w:rsidR="00692BE4" w:rsidRPr="00692BE4" w:rsidRDefault="00692BE4" w:rsidP="00840513">
            <w:pPr>
              <w:jc w:val="center"/>
              <w:rPr>
                <w:rFonts w:ascii="Times New Roman" w:hAnsi="Times New Roman" w:cs="Times New Roman"/>
                <w:sz w:val="24"/>
                <w:szCs w:val="24"/>
                <w:lang w:val="kk-KZ"/>
              </w:rPr>
            </w:pPr>
            <w:r w:rsidRPr="00692BE4">
              <w:rPr>
                <w:rFonts w:ascii="Times New Roman" w:hAnsi="Times New Roman" w:cs="Times New Roman"/>
                <w:sz w:val="24"/>
                <w:szCs w:val="24"/>
                <w:lang w:val="kk-KZ"/>
              </w:rPr>
              <w:t xml:space="preserve">Футбол </w:t>
            </w:r>
          </w:p>
          <w:p w14:paraId="1DB7D2CA" w14:textId="77777777" w:rsidR="00692BE4" w:rsidRPr="00692BE4" w:rsidRDefault="00692BE4" w:rsidP="00840513">
            <w:pPr>
              <w:jc w:val="center"/>
              <w:rPr>
                <w:rFonts w:ascii="Times New Roman" w:hAnsi="Times New Roman" w:cs="Times New Roman"/>
                <w:sz w:val="24"/>
                <w:szCs w:val="24"/>
                <w:lang w:val="kk-KZ"/>
              </w:rPr>
            </w:pPr>
            <w:r w:rsidRPr="00692BE4">
              <w:rPr>
                <w:rFonts w:ascii="Times New Roman" w:hAnsi="Times New Roman" w:cs="Times New Roman"/>
                <w:sz w:val="24"/>
                <w:szCs w:val="24"/>
                <w:lang w:val="kk-KZ"/>
              </w:rPr>
              <w:t>мальчики</w:t>
            </w:r>
          </w:p>
        </w:tc>
        <w:tc>
          <w:tcPr>
            <w:tcW w:w="1843" w:type="dxa"/>
          </w:tcPr>
          <w:p w14:paraId="301E4269" w14:textId="77777777" w:rsidR="00692BE4" w:rsidRPr="00692BE4" w:rsidRDefault="00692BE4" w:rsidP="00840513">
            <w:pPr>
              <w:jc w:val="center"/>
              <w:rPr>
                <w:rFonts w:ascii="Times New Roman" w:hAnsi="Times New Roman" w:cs="Times New Roman"/>
                <w:sz w:val="24"/>
                <w:szCs w:val="24"/>
                <w:lang w:val="kk-KZ"/>
              </w:rPr>
            </w:pPr>
          </w:p>
        </w:tc>
        <w:tc>
          <w:tcPr>
            <w:tcW w:w="2105" w:type="dxa"/>
          </w:tcPr>
          <w:p w14:paraId="13E6845F" w14:textId="77777777" w:rsidR="00692BE4" w:rsidRPr="00692BE4" w:rsidRDefault="00692BE4" w:rsidP="00840513">
            <w:pPr>
              <w:jc w:val="center"/>
              <w:rPr>
                <w:rFonts w:ascii="Times New Roman" w:hAnsi="Times New Roman" w:cs="Times New Roman"/>
                <w:sz w:val="24"/>
                <w:szCs w:val="24"/>
                <w:lang w:val="kk-KZ"/>
              </w:rPr>
            </w:pPr>
            <w:r w:rsidRPr="00692BE4">
              <w:rPr>
                <w:rFonts w:ascii="Times New Roman" w:hAnsi="Times New Roman" w:cs="Times New Roman"/>
                <w:sz w:val="24"/>
                <w:szCs w:val="24"/>
                <w:lang w:val="kk-KZ"/>
              </w:rPr>
              <w:t xml:space="preserve">Футбол </w:t>
            </w:r>
          </w:p>
          <w:p w14:paraId="0D70FC45" w14:textId="77777777" w:rsidR="00692BE4" w:rsidRPr="00692BE4" w:rsidRDefault="00692BE4" w:rsidP="00840513">
            <w:pPr>
              <w:jc w:val="center"/>
              <w:rPr>
                <w:rFonts w:ascii="Times New Roman" w:hAnsi="Times New Roman" w:cs="Times New Roman"/>
                <w:sz w:val="24"/>
                <w:szCs w:val="24"/>
                <w:lang w:val="kk-KZ"/>
              </w:rPr>
            </w:pPr>
            <w:r w:rsidRPr="00692BE4">
              <w:rPr>
                <w:rFonts w:ascii="Times New Roman" w:hAnsi="Times New Roman" w:cs="Times New Roman"/>
                <w:sz w:val="24"/>
                <w:szCs w:val="24"/>
                <w:lang w:val="kk-KZ"/>
              </w:rPr>
              <w:t>мальчики</w:t>
            </w:r>
          </w:p>
        </w:tc>
        <w:tc>
          <w:tcPr>
            <w:tcW w:w="2225" w:type="dxa"/>
          </w:tcPr>
          <w:p w14:paraId="428A88AE" w14:textId="77777777" w:rsidR="00692BE4" w:rsidRPr="00692BE4" w:rsidRDefault="00692BE4" w:rsidP="00840513">
            <w:pPr>
              <w:jc w:val="center"/>
              <w:rPr>
                <w:rFonts w:ascii="Times New Roman" w:hAnsi="Times New Roman" w:cs="Times New Roman"/>
                <w:sz w:val="24"/>
                <w:szCs w:val="24"/>
                <w:lang w:val="kk-KZ"/>
              </w:rPr>
            </w:pPr>
            <w:r w:rsidRPr="00692BE4">
              <w:rPr>
                <w:rFonts w:ascii="Times New Roman" w:hAnsi="Times New Roman" w:cs="Times New Roman"/>
                <w:sz w:val="24"/>
                <w:szCs w:val="24"/>
                <w:lang w:val="kk-KZ"/>
              </w:rPr>
              <w:t>Кабылдин Н.К.</w:t>
            </w:r>
          </w:p>
        </w:tc>
      </w:tr>
      <w:tr w:rsidR="00692BE4" w:rsidRPr="00692BE4" w14:paraId="32985D7E" w14:textId="77777777" w:rsidTr="00840513">
        <w:tc>
          <w:tcPr>
            <w:tcW w:w="526" w:type="dxa"/>
          </w:tcPr>
          <w:p w14:paraId="3D9BD93D" w14:textId="77777777" w:rsidR="00692BE4" w:rsidRPr="00692BE4" w:rsidRDefault="00692BE4" w:rsidP="00840513">
            <w:pPr>
              <w:jc w:val="center"/>
              <w:rPr>
                <w:rFonts w:ascii="Times New Roman" w:hAnsi="Times New Roman" w:cs="Times New Roman"/>
                <w:sz w:val="24"/>
                <w:szCs w:val="24"/>
                <w:lang w:val="kk-KZ"/>
              </w:rPr>
            </w:pPr>
            <w:r w:rsidRPr="00692BE4">
              <w:rPr>
                <w:rFonts w:ascii="Times New Roman" w:hAnsi="Times New Roman" w:cs="Times New Roman"/>
                <w:sz w:val="24"/>
                <w:szCs w:val="24"/>
                <w:lang w:val="kk-KZ"/>
              </w:rPr>
              <w:t>4</w:t>
            </w:r>
          </w:p>
        </w:tc>
        <w:tc>
          <w:tcPr>
            <w:tcW w:w="1000" w:type="dxa"/>
          </w:tcPr>
          <w:p w14:paraId="1EE9CECE" w14:textId="77777777" w:rsidR="00692BE4" w:rsidRPr="00692BE4" w:rsidRDefault="00692BE4" w:rsidP="00840513">
            <w:pPr>
              <w:jc w:val="center"/>
              <w:rPr>
                <w:rFonts w:ascii="Times New Roman" w:hAnsi="Times New Roman" w:cs="Times New Roman"/>
                <w:sz w:val="24"/>
                <w:szCs w:val="24"/>
                <w:lang w:val="kk-KZ"/>
              </w:rPr>
            </w:pPr>
            <w:r w:rsidRPr="00692BE4">
              <w:rPr>
                <w:rFonts w:ascii="Times New Roman" w:hAnsi="Times New Roman" w:cs="Times New Roman"/>
                <w:sz w:val="24"/>
                <w:szCs w:val="24"/>
                <w:lang w:val="kk-KZ"/>
              </w:rPr>
              <w:t>5-6</w:t>
            </w:r>
          </w:p>
        </w:tc>
        <w:tc>
          <w:tcPr>
            <w:tcW w:w="1276" w:type="dxa"/>
          </w:tcPr>
          <w:p w14:paraId="0AAF7FEB" w14:textId="77777777" w:rsidR="00692BE4" w:rsidRPr="00692BE4" w:rsidRDefault="00692BE4" w:rsidP="00840513">
            <w:pPr>
              <w:jc w:val="center"/>
              <w:rPr>
                <w:rFonts w:ascii="Times New Roman" w:hAnsi="Times New Roman" w:cs="Times New Roman"/>
                <w:sz w:val="24"/>
                <w:szCs w:val="24"/>
                <w:lang w:val="kk-KZ"/>
              </w:rPr>
            </w:pPr>
            <w:r w:rsidRPr="00692BE4">
              <w:rPr>
                <w:rFonts w:ascii="Times New Roman" w:hAnsi="Times New Roman" w:cs="Times New Roman"/>
                <w:sz w:val="24"/>
                <w:szCs w:val="24"/>
                <w:lang w:val="kk-KZ"/>
              </w:rPr>
              <w:t>18.40</w:t>
            </w:r>
          </w:p>
        </w:tc>
        <w:tc>
          <w:tcPr>
            <w:tcW w:w="2126" w:type="dxa"/>
          </w:tcPr>
          <w:p w14:paraId="09CB0E00" w14:textId="77777777" w:rsidR="00692BE4" w:rsidRPr="00692BE4" w:rsidRDefault="00692BE4" w:rsidP="00840513">
            <w:pPr>
              <w:jc w:val="center"/>
              <w:rPr>
                <w:rFonts w:ascii="Times New Roman" w:hAnsi="Times New Roman" w:cs="Times New Roman"/>
                <w:sz w:val="24"/>
                <w:szCs w:val="24"/>
                <w:lang w:val="kk-KZ"/>
              </w:rPr>
            </w:pPr>
          </w:p>
        </w:tc>
        <w:tc>
          <w:tcPr>
            <w:tcW w:w="1843" w:type="dxa"/>
          </w:tcPr>
          <w:p w14:paraId="4DE4CF3F" w14:textId="77777777" w:rsidR="00692BE4" w:rsidRPr="00692BE4" w:rsidRDefault="00692BE4" w:rsidP="00840513">
            <w:pPr>
              <w:jc w:val="center"/>
              <w:rPr>
                <w:rFonts w:ascii="Times New Roman" w:hAnsi="Times New Roman" w:cs="Times New Roman"/>
                <w:sz w:val="24"/>
                <w:szCs w:val="24"/>
                <w:lang w:val="kk-KZ"/>
              </w:rPr>
            </w:pPr>
            <w:r w:rsidRPr="00692BE4">
              <w:rPr>
                <w:rFonts w:ascii="Times New Roman" w:hAnsi="Times New Roman" w:cs="Times New Roman"/>
                <w:sz w:val="24"/>
                <w:szCs w:val="24"/>
                <w:lang w:val="kk-KZ"/>
              </w:rPr>
              <w:t>Шашки, шахматы</w:t>
            </w:r>
          </w:p>
          <w:p w14:paraId="5DEF7508" w14:textId="77777777" w:rsidR="00692BE4" w:rsidRPr="00692BE4" w:rsidRDefault="00692BE4" w:rsidP="00840513">
            <w:pPr>
              <w:jc w:val="center"/>
              <w:rPr>
                <w:rFonts w:ascii="Times New Roman" w:hAnsi="Times New Roman" w:cs="Times New Roman"/>
                <w:sz w:val="24"/>
                <w:szCs w:val="24"/>
                <w:lang w:val="kk-KZ"/>
              </w:rPr>
            </w:pPr>
            <w:r w:rsidRPr="00692BE4">
              <w:rPr>
                <w:rFonts w:ascii="Times New Roman" w:hAnsi="Times New Roman" w:cs="Times New Roman"/>
                <w:sz w:val="24"/>
                <w:szCs w:val="24"/>
                <w:lang w:val="kk-KZ"/>
              </w:rPr>
              <w:t>Мальчики, девочки</w:t>
            </w:r>
          </w:p>
        </w:tc>
        <w:tc>
          <w:tcPr>
            <w:tcW w:w="1842" w:type="dxa"/>
          </w:tcPr>
          <w:p w14:paraId="4669A93E" w14:textId="77777777" w:rsidR="00692BE4" w:rsidRPr="00692BE4" w:rsidRDefault="00692BE4" w:rsidP="00840513">
            <w:pPr>
              <w:jc w:val="center"/>
              <w:rPr>
                <w:rFonts w:ascii="Times New Roman" w:hAnsi="Times New Roman" w:cs="Times New Roman"/>
                <w:sz w:val="24"/>
                <w:szCs w:val="24"/>
                <w:lang w:val="kk-KZ"/>
              </w:rPr>
            </w:pPr>
          </w:p>
        </w:tc>
        <w:tc>
          <w:tcPr>
            <w:tcW w:w="1843" w:type="dxa"/>
          </w:tcPr>
          <w:p w14:paraId="5E8E9A98" w14:textId="77777777" w:rsidR="00692BE4" w:rsidRPr="00692BE4" w:rsidRDefault="00692BE4" w:rsidP="00840513">
            <w:pPr>
              <w:jc w:val="center"/>
              <w:rPr>
                <w:rFonts w:ascii="Times New Roman" w:hAnsi="Times New Roman" w:cs="Times New Roman"/>
                <w:sz w:val="24"/>
                <w:szCs w:val="24"/>
                <w:lang w:val="kk-KZ"/>
              </w:rPr>
            </w:pPr>
          </w:p>
        </w:tc>
        <w:tc>
          <w:tcPr>
            <w:tcW w:w="2105" w:type="dxa"/>
          </w:tcPr>
          <w:p w14:paraId="1FCDA8B7" w14:textId="77777777" w:rsidR="00692BE4" w:rsidRPr="00692BE4" w:rsidRDefault="00692BE4" w:rsidP="00840513">
            <w:pPr>
              <w:jc w:val="center"/>
              <w:rPr>
                <w:rFonts w:ascii="Times New Roman" w:hAnsi="Times New Roman" w:cs="Times New Roman"/>
                <w:sz w:val="24"/>
                <w:szCs w:val="24"/>
                <w:lang w:val="kk-KZ"/>
              </w:rPr>
            </w:pPr>
            <w:r w:rsidRPr="00692BE4">
              <w:rPr>
                <w:rFonts w:ascii="Times New Roman" w:hAnsi="Times New Roman" w:cs="Times New Roman"/>
                <w:sz w:val="24"/>
                <w:szCs w:val="24"/>
                <w:lang w:val="kk-KZ"/>
              </w:rPr>
              <w:t>Шашки, шахматы</w:t>
            </w:r>
          </w:p>
          <w:p w14:paraId="2FCE32BF" w14:textId="77777777" w:rsidR="00692BE4" w:rsidRPr="00692BE4" w:rsidRDefault="00692BE4" w:rsidP="00840513">
            <w:pPr>
              <w:jc w:val="center"/>
              <w:rPr>
                <w:rFonts w:ascii="Times New Roman" w:hAnsi="Times New Roman" w:cs="Times New Roman"/>
                <w:sz w:val="24"/>
                <w:szCs w:val="24"/>
                <w:lang w:val="kk-KZ"/>
              </w:rPr>
            </w:pPr>
            <w:r w:rsidRPr="00692BE4">
              <w:rPr>
                <w:rFonts w:ascii="Times New Roman" w:hAnsi="Times New Roman" w:cs="Times New Roman"/>
                <w:sz w:val="24"/>
                <w:szCs w:val="24"/>
                <w:lang w:val="kk-KZ"/>
              </w:rPr>
              <w:t>Мальчики, девочки</w:t>
            </w:r>
          </w:p>
        </w:tc>
        <w:tc>
          <w:tcPr>
            <w:tcW w:w="2225" w:type="dxa"/>
          </w:tcPr>
          <w:p w14:paraId="147DA10E" w14:textId="77777777" w:rsidR="00692BE4" w:rsidRPr="00692BE4" w:rsidRDefault="00692BE4" w:rsidP="00840513">
            <w:pPr>
              <w:jc w:val="center"/>
              <w:rPr>
                <w:rFonts w:ascii="Times New Roman" w:hAnsi="Times New Roman" w:cs="Times New Roman"/>
                <w:sz w:val="24"/>
                <w:szCs w:val="24"/>
                <w:lang w:val="kk-KZ"/>
              </w:rPr>
            </w:pPr>
            <w:r w:rsidRPr="00692BE4">
              <w:rPr>
                <w:rFonts w:ascii="Times New Roman" w:hAnsi="Times New Roman" w:cs="Times New Roman"/>
                <w:sz w:val="24"/>
                <w:szCs w:val="24"/>
                <w:lang w:val="kk-KZ"/>
              </w:rPr>
              <w:t>Жумабеков У.А.</w:t>
            </w:r>
          </w:p>
        </w:tc>
      </w:tr>
    </w:tbl>
    <w:p w14:paraId="1161156B" w14:textId="37B783CB" w:rsidR="0037256D" w:rsidRDefault="0037256D" w:rsidP="0037256D">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Материалы самооценки классов предшкольной подготовки коммунального государственного учреждения «Средняя школа №41</w:t>
      </w:r>
      <w:r w:rsidR="000B37DC">
        <w:rPr>
          <w:rFonts w:ascii="Times New Roman" w:hAnsi="Times New Roman" w:cs="Times New Roman"/>
          <w:b/>
          <w:bCs/>
          <w:color w:val="000000"/>
          <w:sz w:val="24"/>
          <w:szCs w:val="24"/>
          <w:lang w:val="kk-KZ"/>
        </w:rPr>
        <w:t>»</w:t>
      </w:r>
      <w:r>
        <w:rPr>
          <w:rFonts w:ascii="Times New Roman" w:hAnsi="Times New Roman" w:cs="Times New Roman"/>
          <w:b/>
          <w:bCs/>
          <w:color w:val="000000"/>
          <w:sz w:val="24"/>
          <w:szCs w:val="24"/>
        </w:rPr>
        <w:t xml:space="preserve">  реализующих общеобразовательные учебные программы дошкольного воспитания и обучения </w:t>
      </w:r>
    </w:p>
    <w:p w14:paraId="547F546E" w14:textId="77777777" w:rsidR="0037256D" w:rsidRDefault="0037256D" w:rsidP="0037256D">
      <w:pPr>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Критерии к содержанию с ориентацией на результаты воспитания  и обучения</w:t>
      </w:r>
    </w:p>
    <w:p w14:paraId="33D6E065" w14:textId="77777777" w:rsidR="0037256D" w:rsidRDefault="0037256D" w:rsidP="0037256D">
      <w:pPr>
        <w:spacing w:after="0" w:line="240" w:lineRule="auto"/>
        <w:jc w:val="both"/>
        <w:rPr>
          <w:rFonts w:ascii="Times New Roman" w:hAnsi="Times New Roman" w:cs="Times New Roman"/>
          <w:b/>
          <w:bCs/>
          <w:color w:val="000000"/>
          <w:sz w:val="24"/>
          <w:szCs w:val="24"/>
        </w:rPr>
      </w:pPr>
      <w:r>
        <w:rPr>
          <w:rFonts w:ascii="Times New Roman" w:hAnsi="Times New Roman" w:cs="Times New Roman"/>
          <w:b/>
          <w:bCs/>
          <w:sz w:val="24"/>
          <w:szCs w:val="24"/>
        </w:rPr>
        <w:t>Соблюдение Типовых правил деятельности дошкольных организаций</w:t>
      </w:r>
    </w:p>
    <w:p w14:paraId="556B53C3" w14:textId="77777777" w:rsidR="0037256D" w:rsidRDefault="0037256D" w:rsidP="0037256D">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Деятельность предшкольных классов соответствует </w:t>
      </w:r>
      <w:r>
        <w:rPr>
          <w:rFonts w:ascii="Times New Roman" w:eastAsia="Times New Roman" w:hAnsi="Times New Roman" w:cs="Times New Roman"/>
          <w:sz w:val="24"/>
          <w:szCs w:val="24"/>
          <w:lang w:eastAsia="ru-RU"/>
        </w:rPr>
        <w:t>приказу Министерства просвещения республики Казахстан « Об утверждении Типовых правил деятельности дошкольного, среднего, технического и профессионального, послесреднего образования, дополнительного образования соответствующих типов и видов № 385 от 31.08.2022 г. (с изменениями от 07.08.2023 г. № 248).</w:t>
      </w:r>
    </w:p>
    <w:p w14:paraId="669E4263" w14:textId="77777777" w:rsidR="00CF0D62" w:rsidRDefault="0037256D" w:rsidP="0037256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Штатная численность установлена согласно типовым штатам работников </w:t>
      </w:r>
      <w:r w:rsidR="00CF0D62">
        <w:rPr>
          <w:rFonts w:ascii="Times New Roman" w:hAnsi="Times New Roman" w:cs="Times New Roman"/>
          <w:sz w:val="24"/>
          <w:szCs w:val="24"/>
        </w:rPr>
        <w:t xml:space="preserve">государвственных организаций образования, приказ и.о. Министра провещения РУ от 21 июля 2023 №224  </w:t>
      </w:r>
    </w:p>
    <w:p w14:paraId="75BA3672" w14:textId="3A12D446" w:rsidR="0037256D" w:rsidRDefault="0037256D" w:rsidP="0037256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Педагоги осуществляют профессиональную деятельность по воспитанию и обучению воспитанников, методическому сопровождению, организации образовательной деятельности, при этом самостоятельно выбирают формы, способы организации воспитательно-образовательного процесса, соблюдая требования Государственного образовательного стандарта, обладают соответствующими профессиональными компетенциями в своей деятельности, непрерывно совершенствуют свое профессиональное мастерство, исследовательский, интеллектуальный и творческий уровень, в том числе повышают (подтверждают) уровень квалификационной категории не реже одного раза в пять лет</w:t>
      </w:r>
      <w:r>
        <w:rPr>
          <w:sz w:val="24"/>
          <w:szCs w:val="24"/>
        </w:rPr>
        <w:t>.</w:t>
      </w:r>
    </w:p>
    <w:p w14:paraId="03C7A289" w14:textId="77777777" w:rsidR="0037256D" w:rsidRDefault="0037256D" w:rsidP="0037256D">
      <w:pPr>
        <w:shd w:val="clear" w:color="auto" w:fill="FBFBFB"/>
        <w:spacing w:after="0" w:line="240" w:lineRule="auto"/>
        <w:ind w:right="-30" w:firstLine="708"/>
        <w:rPr>
          <w:rFonts w:ascii="Times New Roman" w:hAnsi="Times New Roman" w:cs="Times New Roman"/>
          <w:color w:val="000000" w:themeColor="text1"/>
          <w:sz w:val="24"/>
          <w:szCs w:val="24"/>
          <w:lang w:val="kk-KZ"/>
        </w:rPr>
      </w:pPr>
      <w:r>
        <w:rPr>
          <w:rFonts w:ascii="Times New Roman" w:hAnsi="Times New Roman" w:cs="Times New Roman"/>
          <w:b/>
          <w:bCs/>
          <w:color w:val="000000"/>
          <w:sz w:val="24"/>
          <w:szCs w:val="24"/>
        </w:rPr>
        <w:t xml:space="preserve">2.1 </w:t>
      </w:r>
      <w:r>
        <w:rPr>
          <w:rFonts w:ascii="Times New Roman" w:hAnsi="Times New Roman" w:cs="Times New Roman"/>
          <w:b/>
          <w:bCs/>
          <w:i/>
          <w:color w:val="000000"/>
          <w:sz w:val="24"/>
          <w:szCs w:val="24"/>
        </w:rPr>
        <w:t>Сведения  о педагогах, имеющих высшее (послевузовское) педагогическое образование по соответствующему профилю или документ, подтверждающий педагогическую подготовку, в том числе о педагогах, не имеющих базовое образование</w:t>
      </w:r>
      <w:r>
        <w:rPr>
          <w:rFonts w:ascii="Times New Roman" w:hAnsi="Times New Roman" w:cs="Times New Roman"/>
          <w:bCs/>
          <w:color w:val="000000"/>
          <w:sz w:val="24"/>
          <w:szCs w:val="24"/>
        </w:rPr>
        <w:t>.</w:t>
      </w:r>
    </w:p>
    <w:p w14:paraId="1CB323A2" w14:textId="77777777" w:rsidR="0037256D" w:rsidRDefault="0037256D" w:rsidP="0037256D">
      <w:pPr>
        <w:shd w:val="clear" w:color="auto" w:fill="FBFBFB"/>
        <w:spacing w:after="0" w:line="240" w:lineRule="auto"/>
        <w:ind w:right="-30" w:firstLine="708"/>
        <w:jc w:val="both"/>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rPr>
        <w:t>Класс предшкольной подготовки КГУ" Средняя школа №41" укомплектован педагогическими кадрами в соответствии с приказом министра образования и науки Республики Казахстан от 13 июля 2009 года № 338 (с изменениями от 7 августа 2023 года № 249)" об утверждении типовых квалификационных характеристик педагогических должностей".</w:t>
      </w:r>
    </w:p>
    <w:p w14:paraId="1F6ACABB" w14:textId="10256548" w:rsidR="0037256D" w:rsidRDefault="0037256D" w:rsidP="0037256D">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Воспитател</w:t>
      </w:r>
      <w:r w:rsidR="00C3227A">
        <w:rPr>
          <w:rFonts w:ascii="Times New Roman" w:hAnsi="Times New Roman" w:cs="Times New Roman"/>
          <w:color w:val="000000"/>
          <w:sz w:val="24"/>
          <w:szCs w:val="24"/>
        </w:rPr>
        <w:t>и</w:t>
      </w:r>
      <w:r>
        <w:rPr>
          <w:rFonts w:ascii="Times New Roman" w:hAnsi="Times New Roman" w:cs="Times New Roman"/>
          <w:color w:val="000000"/>
          <w:sz w:val="24"/>
          <w:szCs w:val="24"/>
        </w:rPr>
        <w:t xml:space="preserve"> предшкольного класса имеют педагогическое высшее образование. Воспитатель предшкольного класса работает в соответствии с требованиями к содержанию дошкольного воспитания и обучения, работают по специальности и квалификации, указанным в дипломе.  </w:t>
      </w:r>
      <w:r>
        <w:rPr>
          <w:rFonts w:ascii="Times New Roman" w:eastAsia="Times New Roman" w:hAnsi="Times New Roman" w:cs="Times New Roman"/>
          <w:color w:val="000000"/>
          <w:sz w:val="24"/>
          <w:szCs w:val="24"/>
          <w:lang w:eastAsia="ru-RU"/>
        </w:rPr>
        <w:t>Справки об отсутствии судимости имеют все педагоги, делопроизводителем школы ведется учет по обновлению справок ежегодно. При приеме на работу с каждого сотрудника требуется данный документ и проверка ЦПСИ. На начало 2023-2024 учебного года все педагоги имеют допуск к работе, в наличии имеются санитарные книжки.</w:t>
      </w:r>
    </w:p>
    <w:p w14:paraId="5EF02958" w14:textId="77777777" w:rsidR="0037256D" w:rsidRDefault="0037256D" w:rsidP="0037256D">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highlight w:val="white"/>
        </w:rPr>
        <w:t xml:space="preserve">В 2023-2024 учебном году в предшкольных классах работают 1 воспитатель и преподаватель казахского языка, музыки, физической культуры. Все имеют базовое педагогическое образование. Ниже приведена таблица по уровням образования педагогического состава оцениваемого за период аттестации. </w:t>
      </w:r>
    </w:p>
    <w:p w14:paraId="3E6F04C3" w14:textId="77777777" w:rsidR="0037256D" w:rsidRDefault="0037256D" w:rsidP="0037256D">
      <w:pPr>
        <w:spacing w:after="0" w:line="240" w:lineRule="auto"/>
        <w:ind w:firstLine="567"/>
        <w:jc w:val="both"/>
        <w:rPr>
          <w:rFonts w:ascii="Times New Roman" w:eastAsia="Times New Roman" w:hAnsi="Times New Roman" w:cs="Times New Roman"/>
          <w:color w:val="000000"/>
          <w:sz w:val="24"/>
          <w:szCs w:val="24"/>
          <w:lang w:eastAsia="ru-RU"/>
        </w:rPr>
      </w:pPr>
    </w:p>
    <w:tbl>
      <w:tblPr>
        <w:tblW w:w="0" w:type="auto"/>
        <w:tblInd w:w="-210" w:type="dxa"/>
        <w:tblLayout w:type="fixed"/>
        <w:tblLook w:val="0000" w:firstRow="0" w:lastRow="0" w:firstColumn="0" w:lastColumn="0" w:noHBand="0" w:noVBand="0"/>
      </w:tblPr>
      <w:tblGrid>
        <w:gridCol w:w="1951"/>
        <w:gridCol w:w="1985"/>
        <w:gridCol w:w="2268"/>
        <w:gridCol w:w="2126"/>
        <w:gridCol w:w="1877"/>
      </w:tblGrid>
      <w:tr w:rsidR="0037256D" w14:paraId="2C2F6FBA" w14:textId="77777777" w:rsidTr="00840513">
        <w:trPr>
          <w:trHeight w:val="556"/>
        </w:trPr>
        <w:tc>
          <w:tcPr>
            <w:tcW w:w="1951" w:type="dxa"/>
            <w:tcBorders>
              <w:top w:val="single" w:sz="3" w:space="0" w:color="000000"/>
              <w:left w:val="single" w:sz="3" w:space="0" w:color="000000"/>
              <w:bottom w:val="single" w:sz="3" w:space="0" w:color="000000"/>
              <w:right w:val="single" w:sz="3" w:space="0" w:color="000000"/>
            </w:tcBorders>
            <w:shd w:val="clear" w:color="000000" w:fill="FFFFFF"/>
          </w:tcPr>
          <w:p w14:paraId="441686FB" w14:textId="77777777" w:rsidR="0037256D" w:rsidRDefault="0037256D" w:rsidP="00840513">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Учебный год</w:t>
            </w:r>
          </w:p>
          <w:p w14:paraId="2F45125E" w14:textId="77777777" w:rsidR="0037256D" w:rsidRDefault="0037256D" w:rsidP="00840513">
            <w:pPr>
              <w:spacing w:after="0" w:line="240" w:lineRule="auto"/>
              <w:jc w:val="center"/>
              <w:rPr>
                <w:rFonts w:ascii="Times New Roman" w:hAnsi="Times New Roman" w:cs="Times New Roman"/>
                <w:lang w:val="en-US"/>
              </w:rPr>
            </w:pP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14:paraId="07DE690F" w14:textId="77777777" w:rsidR="0037256D" w:rsidRDefault="0037256D" w:rsidP="00840513">
            <w:pPr>
              <w:spacing w:after="0" w:line="240" w:lineRule="auto"/>
              <w:jc w:val="center"/>
              <w:rPr>
                <w:rFonts w:ascii="Times New Roman" w:hAnsi="Times New Roman" w:cs="Times New Roman"/>
              </w:rPr>
            </w:pPr>
            <w:r>
              <w:rPr>
                <w:rFonts w:ascii="Times New Roman" w:hAnsi="Times New Roman" w:cs="Times New Roman"/>
                <w:color w:val="000000"/>
                <w:sz w:val="24"/>
                <w:szCs w:val="24"/>
              </w:rPr>
              <w:t>Количество воспитателей в учебном году</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14:paraId="7A710DCE" w14:textId="77777777" w:rsidR="0037256D" w:rsidRDefault="0037256D" w:rsidP="00840513">
            <w:pPr>
              <w:spacing w:after="0" w:line="240" w:lineRule="auto"/>
              <w:jc w:val="center"/>
              <w:rPr>
                <w:rFonts w:ascii="Times New Roman" w:hAnsi="Times New Roman" w:cs="Times New Roman"/>
                <w:lang w:val="en-US"/>
              </w:rPr>
            </w:pPr>
            <w:r>
              <w:rPr>
                <w:rFonts w:ascii="Times New Roman" w:hAnsi="Times New Roman" w:cs="Times New Roman"/>
                <w:color w:val="000000"/>
                <w:sz w:val="24"/>
                <w:szCs w:val="24"/>
              </w:rPr>
              <w:t>С высшим образованием</w:t>
            </w:r>
          </w:p>
        </w:tc>
        <w:tc>
          <w:tcPr>
            <w:tcW w:w="2126" w:type="dxa"/>
            <w:tcBorders>
              <w:top w:val="single" w:sz="3" w:space="0" w:color="000000"/>
              <w:left w:val="single" w:sz="3" w:space="0" w:color="000000"/>
              <w:bottom w:val="single" w:sz="3" w:space="0" w:color="000000"/>
              <w:right w:val="single" w:sz="3" w:space="0" w:color="000000"/>
            </w:tcBorders>
            <w:shd w:val="clear" w:color="000000" w:fill="FFFFFF"/>
          </w:tcPr>
          <w:p w14:paraId="5E2BA23A" w14:textId="77777777" w:rsidR="0037256D" w:rsidRDefault="0037256D" w:rsidP="00840513">
            <w:pPr>
              <w:spacing w:after="0" w:line="240" w:lineRule="auto"/>
              <w:jc w:val="center"/>
              <w:rPr>
                <w:rFonts w:ascii="Times New Roman" w:hAnsi="Times New Roman" w:cs="Times New Roman"/>
                <w:lang w:val="en-US"/>
              </w:rPr>
            </w:pPr>
            <w:r>
              <w:rPr>
                <w:rFonts w:ascii="Times New Roman" w:hAnsi="Times New Roman" w:cs="Times New Roman"/>
                <w:color w:val="000000"/>
                <w:sz w:val="24"/>
                <w:szCs w:val="24"/>
              </w:rPr>
              <w:t>Со средним специальным</w:t>
            </w:r>
          </w:p>
        </w:tc>
        <w:tc>
          <w:tcPr>
            <w:tcW w:w="1877" w:type="dxa"/>
            <w:tcBorders>
              <w:top w:val="single" w:sz="3" w:space="0" w:color="000000"/>
              <w:left w:val="single" w:sz="3" w:space="0" w:color="000000"/>
              <w:bottom w:val="single" w:sz="3" w:space="0" w:color="000000"/>
              <w:right w:val="single" w:sz="3" w:space="0" w:color="000000"/>
            </w:tcBorders>
            <w:shd w:val="clear" w:color="000000" w:fill="FFFFFF"/>
          </w:tcPr>
          <w:p w14:paraId="4AFB77CA" w14:textId="77777777" w:rsidR="0037256D" w:rsidRDefault="0037256D" w:rsidP="00840513">
            <w:pPr>
              <w:spacing w:after="0" w:line="240" w:lineRule="auto"/>
              <w:jc w:val="center"/>
              <w:rPr>
                <w:rFonts w:ascii="Times New Roman" w:hAnsi="Times New Roman" w:cs="Times New Roman"/>
                <w:lang w:val="en-US"/>
              </w:rPr>
            </w:pPr>
            <w:r>
              <w:rPr>
                <w:rFonts w:ascii="Times New Roman" w:hAnsi="Times New Roman" w:cs="Times New Roman"/>
                <w:color w:val="000000"/>
                <w:sz w:val="24"/>
                <w:szCs w:val="24"/>
              </w:rPr>
              <w:t>Магистры</w:t>
            </w:r>
          </w:p>
        </w:tc>
      </w:tr>
      <w:tr w:rsidR="0037256D" w14:paraId="3DA753E2" w14:textId="77777777" w:rsidTr="00840513">
        <w:trPr>
          <w:trHeight w:val="271"/>
        </w:trPr>
        <w:tc>
          <w:tcPr>
            <w:tcW w:w="1951" w:type="dxa"/>
            <w:tcBorders>
              <w:top w:val="single" w:sz="3" w:space="0" w:color="000000"/>
              <w:left w:val="single" w:sz="3" w:space="0" w:color="000000"/>
              <w:bottom w:val="single" w:sz="3" w:space="0" w:color="000000"/>
              <w:right w:val="single" w:sz="3" w:space="0" w:color="000000"/>
            </w:tcBorders>
            <w:shd w:val="clear" w:color="000000" w:fill="FFFFFF"/>
          </w:tcPr>
          <w:p w14:paraId="32DE0943" w14:textId="77777777" w:rsidR="0037256D" w:rsidRDefault="0037256D" w:rsidP="00840513">
            <w:pPr>
              <w:spacing w:after="0" w:line="240" w:lineRule="auto"/>
              <w:jc w:val="center"/>
              <w:rPr>
                <w:rFonts w:ascii="Times New Roman" w:hAnsi="Times New Roman" w:cs="Times New Roman"/>
                <w:color w:val="000000" w:themeColor="text1"/>
                <w:lang w:val="en-US"/>
              </w:rPr>
            </w:pPr>
            <w:r>
              <w:rPr>
                <w:rFonts w:ascii="Times New Roman" w:hAnsi="Times New Roman" w:cs="Times New Roman"/>
                <w:color w:val="000000" w:themeColor="text1"/>
                <w:sz w:val="24"/>
                <w:szCs w:val="24"/>
                <w:lang w:val="en-US"/>
              </w:rPr>
              <w:t>2022-2023</w:t>
            </w: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14:paraId="0B162F40" w14:textId="77777777" w:rsidR="0037256D" w:rsidRPr="00C042CB" w:rsidRDefault="0037256D" w:rsidP="00840513">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sz w:val="24"/>
                <w:szCs w:val="24"/>
              </w:rPr>
              <w:t>1</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14:paraId="6D1F70E8" w14:textId="77777777" w:rsidR="0037256D" w:rsidRPr="00C042CB" w:rsidRDefault="0037256D" w:rsidP="00840513">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2126" w:type="dxa"/>
            <w:tcBorders>
              <w:top w:val="single" w:sz="3" w:space="0" w:color="000000"/>
              <w:left w:val="single" w:sz="3" w:space="0" w:color="000000"/>
              <w:bottom w:val="single" w:sz="3" w:space="0" w:color="000000"/>
              <w:right w:val="single" w:sz="3" w:space="0" w:color="000000"/>
            </w:tcBorders>
            <w:shd w:val="clear" w:color="000000" w:fill="FFFFFF"/>
          </w:tcPr>
          <w:p w14:paraId="6A3B5922" w14:textId="77777777" w:rsidR="0037256D" w:rsidRDefault="0037256D" w:rsidP="00840513">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sz w:val="24"/>
                <w:szCs w:val="24"/>
                <w:lang w:val="en-US"/>
              </w:rPr>
              <w:t>-</w:t>
            </w:r>
          </w:p>
        </w:tc>
        <w:tc>
          <w:tcPr>
            <w:tcW w:w="1877" w:type="dxa"/>
            <w:tcBorders>
              <w:top w:val="single" w:sz="3" w:space="0" w:color="000000"/>
              <w:left w:val="single" w:sz="3" w:space="0" w:color="000000"/>
              <w:bottom w:val="single" w:sz="3" w:space="0" w:color="000000"/>
              <w:right w:val="single" w:sz="3" w:space="0" w:color="000000"/>
            </w:tcBorders>
            <w:shd w:val="clear" w:color="000000" w:fill="FFFFFF"/>
          </w:tcPr>
          <w:p w14:paraId="01D75A14" w14:textId="77777777" w:rsidR="0037256D" w:rsidRDefault="0037256D" w:rsidP="00840513">
            <w:pPr>
              <w:spacing w:after="0" w:line="240" w:lineRule="auto"/>
              <w:jc w:val="center"/>
              <w:rPr>
                <w:rFonts w:ascii="Times New Roman" w:hAnsi="Times New Roman" w:cs="Times New Roman"/>
                <w:color w:val="000000" w:themeColor="text1"/>
                <w:lang w:val="en-US"/>
              </w:rPr>
            </w:pPr>
            <w:r>
              <w:rPr>
                <w:rFonts w:ascii="Times New Roman" w:hAnsi="Times New Roman" w:cs="Times New Roman"/>
                <w:color w:val="000000" w:themeColor="text1"/>
                <w:sz w:val="24"/>
                <w:szCs w:val="24"/>
                <w:lang w:val="en-US"/>
              </w:rPr>
              <w:t>-</w:t>
            </w:r>
          </w:p>
        </w:tc>
      </w:tr>
      <w:tr w:rsidR="0037256D" w14:paraId="3761A255" w14:textId="77777777" w:rsidTr="00840513">
        <w:trPr>
          <w:trHeight w:val="271"/>
        </w:trPr>
        <w:tc>
          <w:tcPr>
            <w:tcW w:w="1951" w:type="dxa"/>
            <w:tcBorders>
              <w:top w:val="single" w:sz="3" w:space="0" w:color="000000"/>
              <w:left w:val="single" w:sz="3" w:space="0" w:color="000000"/>
              <w:bottom w:val="single" w:sz="3" w:space="0" w:color="000000"/>
              <w:right w:val="single" w:sz="3" w:space="0" w:color="000000"/>
            </w:tcBorders>
            <w:shd w:val="clear" w:color="000000" w:fill="FFFFFF"/>
          </w:tcPr>
          <w:p w14:paraId="5749DBCB" w14:textId="77777777" w:rsidR="0037256D" w:rsidRDefault="0037256D" w:rsidP="00840513">
            <w:pPr>
              <w:spacing w:after="0" w:line="240" w:lineRule="auto"/>
              <w:jc w:val="center"/>
              <w:rPr>
                <w:rFonts w:ascii="Times New Roman" w:hAnsi="Times New Roman" w:cs="Times New Roman"/>
                <w:color w:val="000000" w:themeColor="text1"/>
                <w:lang w:val="en-US"/>
              </w:rPr>
            </w:pPr>
            <w:r>
              <w:rPr>
                <w:rFonts w:ascii="Times New Roman" w:hAnsi="Times New Roman" w:cs="Times New Roman"/>
                <w:color w:val="000000" w:themeColor="text1"/>
                <w:sz w:val="24"/>
                <w:szCs w:val="24"/>
                <w:lang w:val="en-US"/>
              </w:rPr>
              <w:t>2023-2024</w:t>
            </w: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14:paraId="4781F1A8" w14:textId="77777777" w:rsidR="0037256D" w:rsidRPr="00C042CB" w:rsidRDefault="0037256D" w:rsidP="00840513">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sz w:val="24"/>
                <w:szCs w:val="24"/>
                <w:lang w:val="en-US"/>
              </w:rPr>
              <w:t>1</w:t>
            </w:r>
          </w:p>
        </w:tc>
        <w:tc>
          <w:tcPr>
            <w:tcW w:w="2268" w:type="dxa"/>
            <w:tcBorders>
              <w:top w:val="single" w:sz="3" w:space="0" w:color="000000"/>
              <w:left w:val="single" w:sz="3" w:space="0" w:color="000000"/>
              <w:bottom w:val="single" w:sz="3" w:space="0" w:color="000000"/>
              <w:right w:val="single" w:sz="3" w:space="0" w:color="000000"/>
            </w:tcBorders>
            <w:shd w:val="clear" w:color="000000" w:fill="FFFFFF"/>
          </w:tcPr>
          <w:p w14:paraId="5F209DFC" w14:textId="77777777" w:rsidR="0037256D" w:rsidRPr="00C042CB" w:rsidRDefault="0037256D" w:rsidP="00840513">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2126" w:type="dxa"/>
            <w:tcBorders>
              <w:top w:val="single" w:sz="3" w:space="0" w:color="000000"/>
              <w:left w:val="single" w:sz="3" w:space="0" w:color="000000"/>
              <w:bottom w:val="single" w:sz="3" w:space="0" w:color="000000"/>
              <w:right w:val="single" w:sz="3" w:space="0" w:color="000000"/>
            </w:tcBorders>
            <w:shd w:val="clear" w:color="000000" w:fill="FFFFFF"/>
          </w:tcPr>
          <w:p w14:paraId="0159B23B" w14:textId="77777777" w:rsidR="0037256D" w:rsidRDefault="0037256D" w:rsidP="00840513">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sz w:val="24"/>
                <w:szCs w:val="24"/>
                <w:lang w:val="en-US"/>
              </w:rPr>
              <w:t>-</w:t>
            </w:r>
          </w:p>
        </w:tc>
        <w:tc>
          <w:tcPr>
            <w:tcW w:w="1877" w:type="dxa"/>
            <w:tcBorders>
              <w:top w:val="single" w:sz="3" w:space="0" w:color="000000"/>
              <w:left w:val="single" w:sz="3" w:space="0" w:color="000000"/>
              <w:bottom w:val="single" w:sz="3" w:space="0" w:color="000000"/>
              <w:right w:val="single" w:sz="3" w:space="0" w:color="000000"/>
            </w:tcBorders>
            <w:shd w:val="clear" w:color="000000" w:fill="FFFFFF"/>
          </w:tcPr>
          <w:p w14:paraId="69172133" w14:textId="77777777" w:rsidR="0037256D" w:rsidRDefault="0037256D" w:rsidP="00840513">
            <w:pPr>
              <w:spacing w:after="0" w:line="240" w:lineRule="auto"/>
              <w:jc w:val="center"/>
              <w:rPr>
                <w:rFonts w:ascii="Times New Roman" w:hAnsi="Times New Roman" w:cs="Times New Roman"/>
                <w:color w:val="000000" w:themeColor="text1"/>
                <w:lang w:val="en-US"/>
              </w:rPr>
            </w:pPr>
            <w:r>
              <w:rPr>
                <w:rFonts w:ascii="Times New Roman" w:hAnsi="Times New Roman" w:cs="Times New Roman"/>
                <w:color w:val="000000" w:themeColor="text1"/>
                <w:sz w:val="24"/>
                <w:szCs w:val="24"/>
                <w:lang w:val="en-US"/>
              </w:rPr>
              <w:t>-</w:t>
            </w:r>
          </w:p>
        </w:tc>
      </w:tr>
    </w:tbl>
    <w:p w14:paraId="379D5F09" w14:textId="77777777" w:rsidR="0037256D" w:rsidRDefault="0037256D" w:rsidP="0037256D">
      <w:pPr>
        <w:spacing w:after="0" w:line="240" w:lineRule="auto"/>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2.3 сведения о повышении / подтверждении уровня квалификационной категории педагогов не реже одного раза в пять лет.</w:t>
      </w:r>
    </w:p>
    <w:p w14:paraId="2B53B30A" w14:textId="77777777" w:rsidR="0037256D" w:rsidRDefault="0037256D" w:rsidP="0037256D">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 xml:space="preserve">В 2022-2023 ,2023-2024 г учебном году работалл1  воспитатель-педагог, учитель музыки и физической  культуры-модераторы, учитель казахского  языка -эксперт. </w:t>
      </w:r>
    </w:p>
    <w:p w14:paraId="45084725" w14:textId="77777777" w:rsidR="0037256D" w:rsidRDefault="0037256D" w:rsidP="0037256D">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Уволенных в этот период не было. </w:t>
      </w:r>
    </w:p>
    <w:p w14:paraId="699E3F57" w14:textId="77777777" w:rsidR="0037256D" w:rsidRDefault="0037256D" w:rsidP="0037256D">
      <w:pPr>
        <w:spacing w:after="0" w:line="240" w:lineRule="auto"/>
        <w:jc w:val="both"/>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2.4.сведения о повышении квалификации  педагогов не реже одного раза в три года</w:t>
      </w:r>
    </w:p>
    <w:p w14:paraId="76F0D1D5" w14:textId="77777777" w:rsidR="0037256D" w:rsidRDefault="0037256D" w:rsidP="0037256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Список воспитателей, прошедших курсы повышения квалификации </w:t>
      </w:r>
    </w:p>
    <w:p w14:paraId="0FAEC16F" w14:textId="77777777" w:rsidR="0037256D" w:rsidRDefault="0037256D" w:rsidP="0037256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в 2022-2023 учебном году</w:t>
      </w:r>
    </w:p>
    <w:tbl>
      <w:tblPr>
        <w:tblW w:w="10949" w:type="dxa"/>
        <w:tblInd w:w="-176" w:type="dxa"/>
        <w:tblLayout w:type="fixed"/>
        <w:tblLook w:val="0000" w:firstRow="0" w:lastRow="0" w:firstColumn="0" w:lastColumn="0" w:noHBand="0" w:noVBand="0"/>
      </w:tblPr>
      <w:tblGrid>
        <w:gridCol w:w="1124"/>
        <w:gridCol w:w="1922"/>
        <w:gridCol w:w="2173"/>
        <w:gridCol w:w="2165"/>
        <w:gridCol w:w="3565"/>
      </w:tblGrid>
      <w:tr w:rsidR="0037256D" w14:paraId="0608D4E3" w14:textId="77777777" w:rsidTr="00840513">
        <w:trPr>
          <w:trHeight w:val="1"/>
        </w:trPr>
        <w:tc>
          <w:tcPr>
            <w:tcW w:w="1124" w:type="dxa"/>
            <w:tcBorders>
              <w:top w:val="single" w:sz="3" w:space="0" w:color="000000"/>
              <w:left w:val="single" w:sz="3" w:space="0" w:color="000000"/>
              <w:bottom w:val="single" w:sz="3" w:space="0" w:color="000000"/>
              <w:right w:val="single" w:sz="3" w:space="0" w:color="000000"/>
            </w:tcBorders>
            <w:shd w:val="clear" w:color="000000" w:fill="FFFFFF"/>
          </w:tcPr>
          <w:p w14:paraId="3E3F65EA" w14:textId="77777777" w:rsidR="0037256D" w:rsidRDefault="0037256D" w:rsidP="00840513">
            <w:pPr>
              <w:spacing w:after="0" w:line="240" w:lineRule="auto"/>
              <w:jc w:val="center"/>
              <w:rPr>
                <w:rFonts w:ascii="Times New Roman" w:hAnsi="Times New Roman" w:cs="Times New Roman"/>
                <w:lang w:val="en-US"/>
              </w:rPr>
            </w:pPr>
            <w:r>
              <w:rPr>
                <w:rFonts w:ascii="Times New Roman" w:hAnsi="Times New Roman" w:cs="Times New Roman"/>
                <w:b/>
                <w:bCs/>
                <w:sz w:val="24"/>
                <w:szCs w:val="24"/>
                <w:lang w:val="en-US"/>
              </w:rPr>
              <w:t>№</w:t>
            </w:r>
          </w:p>
        </w:tc>
        <w:tc>
          <w:tcPr>
            <w:tcW w:w="1922" w:type="dxa"/>
            <w:tcBorders>
              <w:top w:val="single" w:sz="3" w:space="0" w:color="000000"/>
              <w:left w:val="single" w:sz="3" w:space="0" w:color="000000"/>
              <w:bottom w:val="single" w:sz="3" w:space="0" w:color="000000"/>
              <w:right w:val="single" w:sz="3" w:space="0" w:color="000000"/>
            </w:tcBorders>
            <w:shd w:val="clear" w:color="000000" w:fill="FFFFFF"/>
          </w:tcPr>
          <w:p w14:paraId="21358A64" w14:textId="77777777" w:rsidR="0037256D" w:rsidRDefault="0037256D" w:rsidP="00840513">
            <w:pPr>
              <w:spacing w:after="0" w:line="240" w:lineRule="auto"/>
              <w:jc w:val="center"/>
              <w:rPr>
                <w:rFonts w:ascii="Times New Roman" w:hAnsi="Times New Roman" w:cs="Times New Roman"/>
              </w:rPr>
            </w:pPr>
            <w:r>
              <w:rPr>
                <w:rFonts w:ascii="Times New Roman" w:hAnsi="Times New Roman" w:cs="Times New Roman"/>
                <w:b/>
                <w:bCs/>
                <w:sz w:val="24"/>
                <w:szCs w:val="24"/>
              </w:rPr>
              <w:t>Ф. И. О. воспитателя</w:t>
            </w:r>
          </w:p>
        </w:tc>
        <w:tc>
          <w:tcPr>
            <w:tcW w:w="2173" w:type="dxa"/>
            <w:tcBorders>
              <w:top w:val="single" w:sz="3" w:space="0" w:color="000000"/>
              <w:left w:val="single" w:sz="3" w:space="0" w:color="000000"/>
              <w:bottom w:val="single" w:sz="3" w:space="0" w:color="000000"/>
              <w:right w:val="single" w:sz="3" w:space="0" w:color="000000"/>
            </w:tcBorders>
            <w:shd w:val="clear" w:color="000000" w:fill="FFFFFF"/>
          </w:tcPr>
          <w:p w14:paraId="1E0AE3A4" w14:textId="77777777" w:rsidR="0037256D" w:rsidRDefault="0037256D" w:rsidP="00840513">
            <w:pPr>
              <w:spacing w:after="0" w:line="240" w:lineRule="auto"/>
              <w:jc w:val="center"/>
              <w:rPr>
                <w:rFonts w:ascii="Times New Roman" w:hAnsi="Times New Roman" w:cs="Times New Roman"/>
              </w:rPr>
            </w:pPr>
            <w:r>
              <w:rPr>
                <w:rFonts w:ascii="Times New Roman" w:hAnsi="Times New Roman" w:cs="Times New Roman"/>
                <w:b/>
                <w:bCs/>
                <w:sz w:val="24"/>
                <w:szCs w:val="24"/>
              </w:rPr>
              <w:t>предмет</w:t>
            </w:r>
          </w:p>
        </w:tc>
        <w:tc>
          <w:tcPr>
            <w:tcW w:w="2165" w:type="dxa"/>
            <w:tcBorders>
              <w:top w:val="single" w:sz="3" w:space="0" w:color="000000"/>
              <w:left w:val="single" w:sz="3" w:space="0" w:color="000000"/>
              <w:bottom w:val="single" w:sz="3" w:space="0" w:color="000000"/>
              <w:right w:val="single" w:sz="3" w:space="0" w:color="000000"/>
            </w:tcBorders>
            <w:shd w:val="clear" w:color="000000" w:fill="FFFFFF"/>
          </w:tcPr>
          <w:p w14:paraId="22CBBEBB" w14:textId="77777777" w:rsidR="0037256D" w:rsidRDefault="0037256D" w:rsidP="00840513">
            <w:pPr>
              <w:spacing w:after="0" w:line="240" w:lineRule="auto"/>
              <w:jc w:val="center"/>
              <w:rPr>
                <w:rFonts w:ascii="Times New Roman" w:hAnsi="Times New Roman" w:cs="Times New Roman"/>
              </w:rPr>
            </w:pPr>
            <w:r>
              <w:rPr>
                <w:rFonts w:ascii="Times New Roman" w:hAnsi="Times New Roman" w:cs="Times New Roman"/>
                <w:b/>
                <w:bCs/>
                <w:sz w:val="24"/>
                <w:szCs w:val="24"/>
              </w:rPr>
              <w:t>Время и место прохождения курсов</w:t>
            </w:r>
          </w:p>
        </w:tc>
        <w:tc>
          <w:tcPr>
            <w:tcW w:w="3565" w:type="dxa"/>
            <w:tcBorders>
              <w:top w:val="single" w:sz="3" w:space="0" w:color="000000"/>
              <w:left w:val="single" w:sz="3" w:space="0" w:color="000000"/>
              <w:bottom w:val="single" w:sz="3" w:space="0" w:color="000000"/>
              <w:right w:val="single" w:sz="3" w:space="0" w:color="000000"/>
            </w:tcBorders>
            <w:shd w:val="clear" w:color="000000" w:fill="FFFFFF"/>
          </w:tcPr>
          <w:p w14:paraId="7D60CF97" w14:textId="77777777" w:rsidR="0037256D" w:rsidRDefault="0037256D" w:rsidP="008405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Наименование курсов</w:t>
            </w:r>
          </w:p>
        </w:tc>
      </w:tr>
      <w:tr w:rsidR="0037256D" w14:paraId="6977B538" w14:textId="77777777" w:rsidTr="00840513">
        <w:trPr>
          <w:trHeight w:val="1"/>
        </w:trPr>
        <w:tc>
          <w:tcPr>
            <w:tcW w:w="1124" w:type="dxa"/>
            <w:tcBorders>
              <w:top w:val="single" w:sz="3" w:space="0" w:color="000000"/>
              <w:left w:val="single" w:sz="3" w:space="0" w:color="000000"/>
              <w:bottom w:val="single" w:sz="3" w:space="0" w:color="000000"/>
              <w:right w:val="single" w:sz="3" w:space="0" w:color="000000"/>
            </w:tcBorders>
            <w:shd w:val="clear" w:color="000000" w:fill="FFFFFF"/>
          </w:tcPr>
          <w:p w14:paraId="1BDBB3DA" w14:textId="77777777" w:rsidR="0037256D" w:rsidRDefault="0037256D" w:rsidP="00840513">
            <w:pPr>
              <w:spacing w:after="0" w:line="240" w:lineRule="auto"/>
              <w:jc w:val="center"/>
              <w:rPr>
                <w:rFonts w:ascii="Times New Roman" w:hAnsi="Times New Roman" w:cs="Times New Roman"/>
              </w:rPr>
            </w:pPr>
            <w:r>
              <w:rPr>
                <w:rFonts w:ascii="Times New Roman" w:hAnsi="Times New Roman" w:cs="Times New Roman"/>
                <w:sz w:val="24"/>
                <w:szCs w:val="24"/>
              </w:rPr>
              <w:t>1</w:t>
            </w:r>
          </w:p>
        </w:tc>
        <w:tc>
          <w:tcPr>
            <w:tcW w:w="1922" w:type="dxa"/>
            <w:tcBorders>
              <w:top w:val="single" w:sz="3" w:space="0" w:color="000000"/>
              <w:left w:val="single" w:sz="3" w:space="0" w:color="000000"/>
              <w:bottom w:val="single" w:sz="3" w:space="0" w:color="000000"/>
              <w:right w:val="single" w:sz="3" w:space="0" w:color="000000"/>
            </w:tcBorders>
            <w:shd w:val="clear" w:color="000000" w:fill="FFFFFF"/>
          </w:tcPr>
          <w:p w14:paraId="568F6C30" w14:textId="77777777" w:rsidR="0037256D" w:rsidRDefault="0037256D" w:rsidP="00840513">
            <w:pPr>
              <w:spacing w:after="0" w:line="240" w:lineRule="auto"/>
              <w:rPr>
                <w:rFonts w:ascii="Times New Roman" w:hAnsi="Times New Roman" w:cs="Times New Roman"/>
              </w:rPr>
            </w:pPr>
            <w:r>
              <w:rPr>
                <w:rFonts w:ascii="Times New Roman" w:hAnsi="Times New Roman" w:cs="Times New Roman"/>
                <w:sz w:val="24"/>
                <w:szCs w:val="24"/>
              </w:rPr>
              <w:t>Досанова Марина Борисовна</w:t>
            </w:r>
          </w:p>
        </w:tc>
        <w:tc>
          <w:tcPr>
            <w:tcW w:w="2173" w:type="dxa"/>
            <w:tcBorders>
              <w:top w:val="single" w:sz="3" w:space="0" w:color="000000"/>
              <w:left w:val="single" w:sz="3" w:space="0" w:color="000000"/>
              <w:bottom w:val="single" w:sz="3" w:space="0" w:color="000000"/>
              <w:right w:val="single" w:sz="3" w:space="0" w:color="000000"/>
            </w:tcBorders>
            <w:shd w:val="clear" w:color="000000" w:fill="FFFFFF"/>
          </w:tcPr>
          <w:p w14:paraId="57365DE7" w14:textId="77777777" w:rsidR="0037256D" w:rsidRDefault="0037256D" w:rsidP="00840513">
            <w:pPr>
              <w:spacing w:after="0" w:line="240" w:lineRule="auto"/>
              <w:rPr>
                <w:rFonts w:ascii="Times New Roman" w:hAnsi="Times New Roman" w:cs="Times New Roman"/>
              </w:rPr>
            </w:pPr>
            <w:r>
              <w:rPr>
                <w:rFonts w:ascii="Times New Roman" w:hAnsi="Times New Roman" w:cs="Times New Roman"/>
                <w:sz w:val="24"/>
                <w:szCs w:val="24"/>
              </w:rPr>
              <w:t>воспитатель</w:t>
            </w:r>
          </w:p>
        </w:tc>
        <w:tc>
          <w:tcPr>
            <w:tcW w:w="2165" w:type="dxa"/>
            <w:tcBorders>
              <w:top w:val="single" w:sz="3" w:space="0" w:color="000000"/>
              <w:left w:val="single" w:sz="3" w:space="0" w:color="000000"/>
              <w:bottom w:val="single" w:sz="3" w:space="0" w:color="000000"/>
              <w:right w:val="single" w:sz="3" w:space="0" w:color="000000"/>
            </w:tcBorders>
            <w:shd w:val="clear" w:color="000000" w:fill="FFFFFF"/>
          </w:tcPr>
          <w:p w14:paraId="5BBD5968" w14:textId="77777777" w:rsidR="0037256D" w:rsidRDefault="0037256D" w:rsidP="00840513">
            <w:pPr>
              <w:spacing w:after="0" w:line="240" w:lineRule="auto"/>
              <w:rPr>
                <w:rFonts w:ascii="Times New Roman" w:hAnsi="Times New Roman" w:cs="Times New Roman"/>
              </w:rPr>
            </w:pPr>
          </w:p>
        </w:tc>
        <w:tc>
          <w:tcPr>
            <w:tcW w:w="3565" w:type="dxa"/>
            <w:tcBorders>
              <w:top w:val="single" w:sz="3" w:space="0" w:color="000000"/>
              <w:left w:val="single" w:sz="3" w:space="0" w:color="000000"/>
              <w:bottom w:val="single" w:sz="3" w:space="0" w:color="000000"/>
              <w:right w:val="single" w:sz="3" w:space="0" w:color="000000"/>
            </w:tcBorders>
            <w:shd w:val="clear" w:color="000000" w:fill="FFFFFF"/>
          </w:tcPr>
          <w:p w14:paraId="0A1BD99B" w14:textId="77777777" w:rsidR="0037256D" w:rsidRDefault="0037256D" w:rsidP="00840513">
            <w:pPr>
              <w:spacing w:after="0" w:line="240" w:lineRule="auto"/>
              <w:rPr>
                <w:rFonts w:ascii="Times New Roman" w:hAnsi="Times New Roman" w:cs="Times New Roman"/>
              </w:rPr>
            </w:pPr>
          </w:p>
        </w:tc>
      </w:tr>
    </w:tbl>
    <w:p w14:paraId="3070221A" w14:textId="77777777" w:rsidR="0037256D" w:rsidRDefault="0037256D" w:rsidP="0037256D">
      <w:pPr>
        <w:spacing w:after="0" w:line="240" w:lineRule="auto"/>
        <w:jc w:val="center"/>
        <w:rPr>
          <w:rFonts w:ascii="Times New Roman" w:hAnsi="Times New Roman" w:cs="Times New Roman"/>
          <w:b/>
          <w:bCs/>
          <w:sz w:val="24"/>
          <w:szCs w:val="24"/>
        </w:rPr>
      </w:pPr>
    </w:p>
    <w:p w14:paraId="58D9037B" w14:textId="77777777" w:rsidR="0037256D" w:rsidRDefault="0037256D" w:rsidP="0037256D">
      <w:pPr>
        <w:spacing w:after="0" w:line="240" w:lineRule="auto"/>
        <w:jc w:val="center"/>
        <w:rPr>
          <w:rFonts w:ascii="Times New Roman" w:hAnsi="Times New Roman" w:cs="Times New Roman"/>
          <w:b/>
          <w:bCs/>
          <w:sz w:val="24"/>
          <w:szCs w:val="24"/>
        </w:rPr>
      </w:pPr>
    </w:p>
    <w:p w14:paraId="18675CD4" w14:textId="77777777" w:rsidR="0037256D" w:rsidRDefault="0037256D" w:rsidP="0037256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Список воспитателей, прошедших курсы повышения квалификации </w:t>
      </w:r>
    </w:p>
    <w:p w14:paraId="5060EE02" w14:textId="77777777" w:rsidR="0037256D" w:rsidRDefault="0037256D" w:rsidP="0037256D">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в 2023-2024 учебном году</w:t>
      </w:r>
    </w:p>
    <w:tbl>
      <w:tblPr>
        <w:tblW w:w="10915" w:type="dxa"/>
        <w:tblInd w:w="-176" w:type="dxa"/>
        <w:tblLayout w:type="fixed"/>
        <w:tblLook w:val="0000" w:firstRow="0" w:lastRow="0" w:firstColumn="0" w:lastColumn="0" w:noHBand="0" w:noVBand="0"/>
      </w:tblPr>
      <w:tblGrid>
        <w:gridCol w:w="576"/>
        <w:gridCol w:w="2295"/>
        <w:gridCol w:w="2208"/>
        <w:gridCol w:w="2206"/>
        <w:gridCol w:w="3630"/>
      </w:tblGrid>
      <w:tr w:rsidR="0037256D" w14:paraId="6BB6CBE8" w14:textId="77777777" w:rsidTr="00840513">
        <w:trPr>
          <w:trHeight w:val="1"/>
        </w:trPr>
        <w:tc>
          <w:tcPr>
            <w:tcW w:w="576" w:type="dxa"/>
            <w:tcBorders>
              <w:top w:val="single" w:sz="3" w:space="0" w:color="000000"/>
              <w:left w:val="single" w:sz="3" w:space="0" w:color="000000"/>
              <w:bottom w:val="single" w:sz="3" w:space="0" w:color="000000"/>
              <w:right w:val="single" w:sz="3" w:space="0" w:color="000000"/>
            </w:tcBorders>
            <w:shd w:val="clear" w:color="000000" w:fill="FFFFFF"/>
          </w:tcPr>
          <w:p w14:paraId="31979706" w14:textId="77777777" w:rsidR="0037256D" w:rsidRDefault="0037256D" w:rsidP="00840513">
            <w:pPr>
              <w:spacing w:after="0" w:line="240" w:lineRule="auto"/>
              <w:jc w:val="center"/>
              <w:rPr>
                <w:rFonts w:ascii="Times New Roman" w:hAnsi="Times New Roman" w:cs="Times New Roman"/>
                <w:lang w:val="en-US"/>
              </w:rPr>
            </w:pPr>
            <w:r>
              <w:rPr>
                <w:rFonts w:ascii="Times New Roman" w:hAnsi="Times New Roman" w:cs="Times New Roman"/>
                <w:b/>
                <w:bCs/>
                <w:sz w:val="24"/>
                <w:szCs w:val="24"/>
                <w:lang w:val="en-US"/>
              </w:rPr>
              <w:t>№</w:t>
            </w:r>
          </w:p>
        </w:tc>
        <w:tc>
          <w:tcPr>
            <w:tcW w:w="2295" w:type="dxa"/>
            <w:tcBorders>
              <w:top w:val="single" w:sz="3" w:space="0" w:color="000000"/>
              <w:left w:val="single" w:sz="3" w:space="0" w:color="000000"/>
              <w:bottom w:val="single" w:sz="3" w:space="0" w:color="000000"/>
              <w:right w:val="single" w:sz="3" w:space="0" w:color="000000"/>
            </w:tcBorders>
            <w:shd w:val="clear" w:color="000000" w:fill="FFFFFF"/>
          </w:tcPr>
          <w:p w14:paraId="1F8981EC" w14:textId="77777777" w:rsidR="0037256D" w:rsidRDefault="0037256D" w:rsidP="00840513">
            <w:pPr>
              <w:spacing w:after="0" w:line="240" w:lineRule="auto"/>
              <w:jc w:val="center"/>
              <w:rPr>
                <w:rFonts w:ascii="Times New Roman" w:hAnsi="Times New Roman" w:cs="Times New Roman"/>
              </w:rPr>
            </w:pPr>
            <w:r>
              <w:rPr>
                <w:rFonts w:ascii="Times New Roman" w:hAnsi="Times New Roman" w:cs="Times New Roman"/>
                <w:b/>
                <w:bCs/>
                <w:sz w:val="24"/>
                <w:szCs w:val="24"/>
              </w:rPr>
              <w:t>Ф. И. О. воспитателя</w:t>
            </w:r>
          </w:p>
        </w:tc>
        <w:tc>
          <w:tcPr>
            <w:tcW w:w="2208" w:type="dxa"/>
            <w:tcBorders>
              <w:top w:val="single" w:sz="3" w:space="0" w:color="000000"/>
              <w:left w:val="single" w:sz="3" w:space="0" w:color="000000"/>
              <w:bottom w:val="single" w:sz="3" w:space="0" w:color="000000"/>
              <w:right w:val="single" w:sz="3" w:space="0" w:color="000000"/>
            </w:tcBorders>
            <w:shd w:val="clear" w:color="000000" w:fill="FFFFFF"/>
          </w:tcPr>
          <w:p w14:paraId="7949EBCF" w14:textId="77777777" w:rsidR="0037256D" w:rsidRDefault="0037256D" w:rsidP="00840513">
            <w:pPr>
              <w:spacing w:after="0" w:line="240" w:lineRule="auto"/>
              <w:jc w:val="center"/>
              <w:rPr>
                <w:rFonts w:ascii="Times New Roman" w:hAnsi="Times New Roman" w:cs="Times New Roman"/>
              </w:rPr>
            </w:pPr>
            <w:r>
              <w:rPr>
                <w:rFonts w:ascii="Times New Roman" w:hAnsi="Times New Roman" w:cs="Times New Roman"/>
                <w:b/>
                <w:bCs/>
                <w:sz w:val="24"/>
                <w:szCs w:val="24"/>
              </w:rPr>
              <w:t>предмет</w:t>
            </w:r>
          </w:p>
        </w:tc>
        <w:tc>
          <w:tcPr>
            <w:tcW w:w="2206" w:type="dxa"/>
            <w:tcBorders>
              <w:top w:val="single" w:sz="3" w:space="0" w:color="000000"/>
              <w:left w:val="single" w:sz="3" w:space="0" w:color="000000"/>
              <w:bottom w:val="single" w:sz="3" w:space="0" w:color="000000"/>
              <w:right w:val="single" w:sz="3" w:space="0" w:color="000000"/>
            </w:tcBorders>
            <w:shd w:val="clear" w:color="000000" w:fill="FFFFFF"/>
          </w:tcPr>
          <w:p w14:paraId="23E8636E" w14:textId="77777777" w:rsidR="0037256D" w:rsidRDefault="0037256D" w:rsidP="00840513">
            <w:pPr>
              <w:spacing w:after="0" w:line="240" w:lineRule="auto"/>
              <w:jc w:val="center"/>
              <w:rPr>
                <w:rFonts w:ascii="Times New Roman" w:hAnsi="Times New Roman" w:cs="Times New Roman"/>
              </w:rPr>
            </w:pPr>
            <w:r>
              <w:rPr>
                <w:rFonts w:ascii="Times New Roman" w:hAnsi="Times New Roman" w:cs="Times New Roman"/>
                <w:b/>
                <w:bCs/>
                <w:sz w:val="24"/>
                <w:szCs w:val="24"/>
              </w:rPr>
              <w:t>Время и место прохождения курсов</w:t>
            </w:r>
          </w:p>
        </w:tc>
        <w:tc>
          <w:tcPr>
            <w:tcW w:w="3630" w:type="dxa"/>
            <w:tcBorders>
              <w:top w:val="single" w:sz="3" w:space="0" w:color="000000"/>
              <w:left w:val="single" w:sz="3" w:space="0" w:color="000000"/>
              <w:bottom w:val="single" w:sz="3" w:space="0" w:color="000000"/>
              <w:right w:val="single" w:sz="3" w:space="0" w:color="000000"/>
            </w:tcBorders>
            <w:shd w:val="clear" w:color="000000" w:fill="FFFFFF"/>
          </w:tcPr>
          <w:p w14:paraId="253B36EC" w14:textId="77777777" w:rsidR="0037256D" w:rsidRDefault="0037256D" w:rsidP="008405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Наименование курсов</w:t>
            </w:r>
          </w:p>
        </w:tc>
      </w:tr>
      <w:tr w:rsidR="0037256D" w14:paraId="58C05732" w14:textId="77777777" w:rsidTr="00840513">
        <w:trPr>
          <w:trHeight w:val="1"/>
        </w:trPr>
        <w:tc>
          <w:tcPr>
            <w:tcW w:w="576" w:type="dxa"/>
            <w:tcBorders>
              <w:top w:val="single" w:sz="3" w:space="0" w:color="000000"/>
              <w:left w:val="single" w:sz="3" w:space="0" w:color="000000"/>
              <w:bottom w:val="single" w:sz="3" w:space="0" w:color="000000"/>
              <w:right w:val="single" w:sz="3" w:space="0" w:color="000000"/>
            </w:tcBorders>
            <w:shd w:val="clear" w:color="000000" w:fill="FFFFFF"/>
          </w:tcPr>
          <w:p w14:paraId="5EB96AC1" w14:textId="77777777" w:rsidR="0037256D" w:rsidRDefault="0037256D" w:rsidP="00840513">
            <w:pPr>
              <w:spacing w:after="0" w:line="240" w:lineRule="auto"/>
              <w:jc w:val="center"/>
              <w:rPr>
                <w:rFonts w:ascii="Times New Roman" w:hAnsi="Times New Roman" w:cs="Times New Roman"/>
                <w:lang w:val="en-US"/>
              </w:rPr>
            </w:pPr>
            <w:r>
              <w:rPr>
                <w:rFonts w:ascii="Times New Roman" w:hAnsi="Times New Roman" w:cs="Times New Roman"/>
                <w:sz w:val="24"/>
                <w:szCs w:val="24"/>
                <w:lang w:val="en-US"/>
              </w:rPr>
              <w:t>1</w:t>
            </w:r>
          </w:p>
        </w:tc>
        <w:tc>
          <w:tcPr>
            <w:tcW w:w="2295" w:type="dxa"/>
            <w:tcBorders>
              <w:top w:val="single" w:sz="3" w:space="0" w:color="000000"/>
              <w:left w:val="single" w:sz="3" w:space="0" w:color="000000"/>
              <w:bottom w:val="single" w:sz="3" w:space="0" w:color="000000"/>
              <w:right w:val="single" w:sz="3" w:space="0" w:color="000000"/>
            </w:tcBorders>
            <w:shd w:val="clear" w:color="000000" w:fill="FFFFFF"/>
          </w:tcPr>
          <w:p w14:paraId="0A41687A" w14:textId="77777777" w:rsidR="0037256D" w:rsidRDefault="0037256D" w:rsidP="00840513">
            <w:pPr>
              <w:spacing w:after="0" w:line="240" w:lineRule="auto"/>
              <w:rPr>
                <w:rFonts w:ascii="Times New Roman" w:hAnsi="Times New Roman" w:cs="Times New Roman"/>
                <w:lang w:val="en-US"/>
              </w:rPr>
            </w:pPr>
            <w:r>
              <w:rPr>
                <w:rFonts w:ascii="Times New Roman" w:hAnsi="Times New Roman" w:cs="Times New Roman"/>
                <w:sz w:val="24"/>
                <w:szCs w:val="24"/>
              </w:rPr>
              <w:t>Досанова Марина Борисовна</w:t>
            </w:r>
          </w:p>
        </w:tc>
        <w:tc>
          <w:tcPr>
            <w:tcW w:w="2208" w:type="dxa"/>
            <w:tcBorders>
              <w:top w:val="single" w:sz="3" w:space="0" w:color="000000"/>
              <w:left w:val="single" w:sz="3" w:space="0" w:color="000000"/>
              <w:bottom w:val="single" w:sz="3" w:space="0" w:color="000000"/>
              <w:right w:val="single" w:sz="3" w:space="0" w:color="000000"/>
            </w:tcBorders>
            <w:shd w:val="clear" w:color="000000" w:fill="FFFFFF"/>
          </w:tcPr>
          <w:p w14:paraId="0A51B530" w14:textId="77777777" w:rsidR="0037256D" w:rsidRDefault="0037256D" w:rsidP="00840513">
            <w:pPr>
              <w:spacing w:after="0" w:line="240" w:lineRule="auto"/>
              <w:rPr>
                <w:rFonts w:ascii="Times New Roman" w:hAnsi="Times New Roman" w:cs="Times New Roman"/>
                <w:lang w:val="en-US"/>
              </w:rPr>
            </w:pPr>
            <w:r>
              <w:rPr>
                <w:rFonts w:ascii="Times New Roman" w:hAnsi="Times New Roman" w:cs="Times New Roman"/>
                <w:sz w:val="24"/>
                <w:szCs w:val="24"/>
              </w:rPr>
              <w:t>воспитатель</w:t>
            </w:r>
          </w:p>
        </w:tc>
        <w:tc>
          <w:tcPr>
            <w:tcW w:w="2206" w:type="dxa"/>
            <w:tcBorders>
              <w:top w:val="single" w:sz="3" w:space="0" w:color="000000"/>
              <w:left w:val="single" w:sz="3" w:space="0" w:color="000000"/>
              <w:bottom w:val="single" w:sz="3" w:space="0" w:color="000000"/>
              <w:right w:val="single" w:sz="3" w:space="0" w:color="000000"/>
            </w:tcBorders>
            <w:shd w:val="clear" w:color="000000" w:fill="FFFFFF"/>
          </w:tcPr>
          <w:p w14:paraId="7BA0B3FF" w14:textId="77777777" w:rsidR="0037256D" w:rsidRDefault="0037256D" w:rsidP="00840513">
            <w:pPr>
              <w:spacing w:after="0" w:line="240" w:lineRule="auto"/>
              <w:rPr>
                <w:rFonts w:ascii="Times New Roman" w:hAnsi="Times New Roman" w:cs="Times New Roman"/>
                <w:lang w:val="en-US"/>
              </w:rPr>
            </w:pPr>
          </w:p>
        </w:tc>
        <w:tc>
          <w:tcPr>
            <w:tcW w:w="3630" w:type="dxa"/>
            <w:tcBorders>
              <w:top w:val="single" w:sz="3" w:space="0" w:color="000000"/>
              <w:left w:val="single" w:sz="3" w:space="0" w:color="000000"/>
              <w:bottom w:val="single" w:sz="3" w:space="0" w:color="000000"/>
              <w:right w:val="single" w:sz="3" w:space="0" w:color="000000"/>
            </w:tcBorders>
            <w:shd w:val="clear" w:color="000000" w:fill="FFFFFF"/>
          </w:tcPr>
          <w:p w14:paraId="5F263B5D" w14:textId="77777777" w:rsidR="0037256D" w:rsidRDefault="0037256D" w:rsidP="00840513">
            <w:pPr>
              <w:spacing w:after="0" w:line="240" w:lineRule="auto"/>
              <w:rPr>
                <w:rFonts w:ascii="Times New Roman" w:hAnsi="Times New Roman" w:cs="Times New Roman"/>
                <w:lang w:val="en-US"/>
              </w:rPr>
            </w:pPr>
          </w:p>
        </w:tc>
      </w:tr>
    </w:tbl>
    <w:p w14:paraId="65DDEF08" w14:textId="77777777" w:rsidR="0037256D" w:rsidRDefault="0037256D" w:rsidP="0037256D">
      <w:pPr>
        <w:spacing w:after="0" w:line="240" w:lineRule="auto"/>
        <w:rPr>
          <w:rFonts w:ascii="Times New Roman" w:hAnsi="Times New Roman" w:cs="Times New Roman"/>
          <w:color w:val="000000"/>
          <w:sz w:val="28"/>
          <w:szCs w:val="28"/>
        </w:rPr>
      </w:pPr>
    </w:p>
    <w:p w14:paraId="0E27E5E5" w14:textId="77777777" w:rsidR="0037256D" w:rsidRDefault="0037256D" w:rsidP="0037256D">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t>III</w:t>
      </w:r>
      <w:r>
        <w:rPr>
          <w:rFonts w:ascii="Times New Roman" w:eastAsia="Times New Roman" w:hAnsi="Times New Roman" w:cs="Times New Roman"/>
          <w:b/>
          <w:sz w:val="24"/>
          <w:szCs w:val="24"/>
          <w:lang w:eastAsia="ru-RU"/>
        </w:rPr>
        <w:t xml:space="preserve"> раздел: Контингент обучающихся</w:t>
      </w:r>
    </w:p>
    <w:p w14:paraId="606227DF" w14:textId="1D640E90" w:rsidR="0037256D" w:rsidRDefault="00A56224" w:rsidP="0037256D">
      <w:pPr>
        <w:spacing w:after="0" w:line="240" w:lineRule="auto"/>
        <w:rPr>
          <w:rFonts w:ascii="Times New Roman" w:eastAsia="Times New Roman" w:hAnsi="Times New Roman" w:cs="Times New Roman"/>
          <w:b/>
          <w:bCs/>
          <w:sz w:val="24"/>
          <w:szCs w:val="24"/>
          <w:lang w:eastAsia="ru-RU"/>
        </w:rPr>
      </w:pPr>
      <w:hyperlink r:id="rId199" w:history="1">
        <w:r w:rsidR="0046349F" w:rsidRPr="0001781B">
          <w:rPr>
            <w:rStyle w:val="af0"/>
            <w:rFonts w:ascii="Times New Roman" w:eastAsia="Times New Roman" w:hAnsi="Times New Roman" w:cs="Times New Roman"/>
            <w:b/>
            <w:bCs/>
            <w:sz w:val="24"/>
            <w:szCs w:val="24"/>
            <w:lang w:eastAsia="ru-RU"/>
          </w:rPr>
          <w:t>https://drive.google.com/drive/u/4/folders/1eU1mJNAYwgkgMNxPkXgRgGIVvrKeKzVs</w:t>
        </w:r>
      </w:hyperlink>
    </w:p>
    <w:p w14:paraId="2F340DE5" w14:textId="77777777" w:rsidR="0046349F" w:rsidRDefault="0046349F" w:rsidP="0037256D">
      <w:pPr>
        <w:spacing w:after="0" w:line="240" w:lineRule="auto"/>
        <w:rPr>
          <w:rFonts w:ascii="Times New Roman" w:eastAsia="Times New Roman" w:hAnsi="Times New Roman" w:cs="Times New Roman"/>
          <w:b/>
          <w:bCs/>
          <w:sz w:val="24"/>
          <w:szCs w:val="24"/>
          <w:lang w:eastAsia="ru-RU"/>
        </w:rPr>
      </w:pPr>
    </w:p>
    <w:p w14:paraId="30A082F5" w14:textId="77777777" w:rsidR="0037256D" w:rsidRDefault="0037256D" w:rsidP="0037256D">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Критерии к содержанию с ориентиром на результаты воспитания и обучения:</w:t>
      </w:r>
    </w:p>
    <w:p w14:paraId="18CCCEE4" w14:textId="77777777" w:rsidR="0037256D" w:rsidRDefault="0037256D" w:rsidP="0037256D">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 соблюдение Типовых правил деятельности дошкольных организаций</w:t>
      </w:r>
    </w:p>
    <w:p w14:paraId="0429CB29" w14:textId="77777777" w:rsidR="0037256D" w:rsidRDefault="0037256D" w:rsidP="0037256D">
      <w:pPr>
        <w:spacing w:after="0" w:line="240" w:lineRule="auto"/>
        <w:jc w:val="both"/>
        <w:rPr>
          <w:rFonts w:ascii="Times New Roman" w:eastAsia="Times New Roman" w:hAnsi="Times New Roman" w:cs="Times New Roman"/>
          <w:b/>
          <w:bCs/>
          <w:i/>
          <w:iCs/>
          <w:color w:val="000000" w:themeColor="text1"/>
          <w:sz w:val="24"/>
          <w:szCs w:val="24"/>
          <w:shd w:val="clear" w:color="auto" w:fill="FFFFFF"/>
          <w:lang w:eastAsia="ru-RU"/>
        </w:rPr>
      </w:pPr>
      <w:r>
        <w:rPr>
          <w:rFonts w:ascii="Times New Roman" w:eastAsia="Times New Roman" w:hAnsi="Times New Roman" w:cs="Times New Roman"/>
          <w:b/>
          <w:bCs/>
          <w:i/>
          <w:iCs/>
          <w:color w:val="000000" w:themeColor="text1"/>
          <w:sz w:val="24"/>
          <w:szCs w:val="24"/>
          <w:shd w:val="clear" w:color="auto" w:fill="FFFFFF"/>
          <w:lang w:eastAsia="ru-RU"/>
        </w:rPr>
        <w:t xml:space="preserve">3.1. сведения о контингенте  воспитанников по возрастам, в том числе с учётом детей с особыми образовательными потребностями  </w:t>
      </w:r>
    </w:p>
    <w:tbl>
      <w:tblPr>
        <w:tblStyle w:val="a5"/>
        <w:tblW w:w="0" w:type="auto"/>
        <w:tblLook w:val="04A0" w:firstRow="1" w:lastRow="0" w:firstColumn="1" w:lastColumn="0" w:noHBand="0" w:noVBand="1"/>
      </w:tblPr>
      <w:tblGrid>
        <w:gridCol w:w="2801"/>
        <w:gridCol w:w="3540"/>
        <w:gridCol w:w="3146"/>
      </w:tblGrid>
      <w:tr w:rsidR="0037256D" w14:paraId="344C7BEC" w14:textId="77777777" w:rsidTr="00840513">
        <w:tc>
          <w:tcPr>
            <w:tcW w:w="3085" w:type="dxa"/>
          </w:tcPr>
          <w:p w14:paraId="52639E90" w14:textId="77777777" w:rsidR="0037256D" w:rsidRDefault="0037256D" w:rsidP="00840513">
            <w:pPr>
              <w:jc w:val="center"/>
              <w:rPr>
                <w:rFonts w:ascii="Times New Roman" w:hAnsi="Times New Roman" w:cs="Times New Roman"/>
                <w:b/>
                <w:color w:val="000000" w:themeColor="text1"/>
                <w:sz w:val="24"/>
                <w:lang w:val="kk-KZ"/>
              </w:rPr>
            </w:pPr>
            <w:r>
              <w:rPr>
                <w:rFonts w:ascii="Times New Roman" w:hAnsi="Times New Roman" w:cs="Times New Roman"/>
                <w:b/>
                <w:color w:val="000000" w:themeColor="text1"/>
                <w:sz w:val="24"/>
                <w:lang w:val="kk-KZ"/>
              </w:rPr>
              <w:t>класс</w:t>
            </w:r>
          </w:p>
        </w:tc>
        <w:tc>
          <w:tcPr>
            <w:tcW w:w="3801" w:type="dxa"/>
          </w:tcPr>
          <w:p w14:paraId="52C6DCC4" w14:textId="77777777" w:rsidR="0037256D" w:rsidRDefault="0037256D" w:rsidP="00840513">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возрастные группы</w:t>
            </w:r>
          </w:p>
        </w:tc>
        <w:tc>
          <w:tcPr>
            <w:tcW w:w="3444" w:type="dxa"/>
          </w:tcPr>
          <w:p w14:paraId="32103EF8" w14:textId="77777777" w:rsidR="0037256D" w:rsidRDefault="0037256D" w:rsidP="00840513">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Возраст детей</w:t>
            </w:r>
          </w:p>
        </w:tc>
      </w:tr>
      <w:tr w:rsidR="0037256D" w14:paraId="6EA3F2F8" w14:textId="77777777" w:rsidTr="00840513">
        <w:tc>
          <w:tcPr>
            <w:tcW w:w="10330" w:type="dxa"/>
            <w:gridSpan w:val="3"/>
          </w:tcPr>
          <w:p w14:paraId="753ADFAD" w14:textId="77777777" w:rsidR="0037256D" w:rsidRDefault="0037256D" w:rsidP="00840513">
            <w:pPr>
              <w:jc w:val="center"/>
              <w:rPr>
                <w:rFonts w:ascii="Times New Roman" w:hAnsi="Times New Roman" w:cs="Times New Roman"/>
                <w:i/>
                <w:color w:val="000000" w:themeColor="text1"/>
                <w:sz w:val="24"/>
              </w:rPr>
            </w:pPr>
            <w:r>
              <w:rPr>
                <w:rFonts w:ascii="Times New Roman" w:hAnsi="Times New Roman" w:cs="Times New Roman"/>
                <w:i/>
                <w:color w:val="000000" w:themeColor="text1"/>
                <w:sz w:val="24"/>
              </w:rPr>
              <w:t>202</w:t>
            </w:r>
            <w:r>
              <w:rPr>
                <w:rFonts w:ascii="Times New Roman" w:hAnsi="Times New Roman" w:cs="Times New Roman"/>
                <w:i/>
                <w:color w:val="000000" w:themeColor="text1"/>
                <w:sz w:val="24"/>
                <w:lang w:val="kk-KZ"/>
              </w:rPr>
              <w:t>2</w:t>
            </w:r>
            <w:r>
              <w:rPr>
                <w:rFonts w:ascii="Times New Roman" w:hAnsi="Times New Roman" w:cs="Times New Roman"/>
                <w:i/>
                <w:color w:val="000000" w:themeColor="text1"/>
                <w:sz w:val="24"/>
              </w:rPr>
              <w:t>- 2023учебный год</w:t>
            </w:r>
          </w:p>
        </w:tc>
      </w:tr>
      <w:tr w:rsidR="0037256D" w14:paraId="21405E00" w14:textId="77777777" w:rsidTr="00840513">
        <w:tc>
          <w:tcPr>
            <w:tcW w:w="3085" w:type="dxa"/>
          </w:tcPr>
          <w:p w14:paraId="22AD0F81" w14:textId="77777777" w:rsidR="0037256D" w:rsidRDefault="0037256D" w:rsidP="00840513">
            <w:pPr>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t xml:space="preserve">                     КПП</w:t>
            </w:r>
          </w:p>
        </w:tc>
        <w:tc>
          <w:tcPr>
            <w:tcW w:w="3801" w:type="dxa"/>
          </w:tcPr>
          <w:p w14:paraId="643881A2" w14:textId="77777777" w:rsidR="0037256D" w:rsidRDefault="0037256D" w:rsidP="00840513">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класс предшкольной подготовки</w:t>
            </w:r>
          </w:p>
        </w:tc>
        <w:tc>
          <w:tcPr>
            <w:tcW w:w="3444" w:type="dxa"/>
          </w:tcPr>
          <w:p w14:paraId="66D1FF69" w14:textId="77777777" w:rsidR="0037256D" w:rsidRDefault="0037256D" w:rsidP="00840513">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5-6 лет</w:t>
            </w:r>
          </w:p>
        </w:tc>
      </w:tr>
      <w:tr w:rsidR="0037256D" w14:paraId="1737ACB9" w14:textId="77777777" w:rsidTr="00840513">
        <w:tc>
          <w:tcPr>
            <w:tcW w:w="10330" w:type="dxa"/>
            <w:gridSpan w:val="3"/>
          </w:tcPr>
          <w:p w14:paraId="3D62ED55" w14:textId="77777777" w:rsidR="0037256D" w:rsidRDefault="0037256D" w:rsidP="00840513">
            <w:pPr>
              <w:jc w:val="center"/>
              <w:rPr>
                <w:rFonts w:ascii="Times New Roman" w:hAnsi="Times New Roman" w:cs="Times New Roman"/>
                <w:i/>
                <w:color w:val="000000" w:themeColor="text1"/>
                <w:sz w:val="24"/>
              </w:rPr>
            </w:pPr>
            <w:r>
              <w:rPr>
                <w:rFonts w:ascii="Times New Roman" w:hAnsi="Times New Roman" w:cs="Times New Roman"/>
                <w:i/>
                <w:color w:val="000000" w:themeColor="text1"/>
                <w:sz w:val="24"/>
              </w:rPr>
              <w:t>2023- 2024 учебный год</w:t>
            </w:r>
          </w:p>
        </w:tc>
      </w:tr>
      <w:tr w:rsidR="0037256D" w14:paraId="065C2529" w14:textId="77777777" w:rsidTr="00840513">
        <w:tc>
          <w:tcPr>
            <w:tcW w:w="3085" w:type="dxa"/>
          </w:tcPr>
          <w:p w14:paraId="4DE9FCB0" w14:textId="77777777" w:rsidR="0037256D" w:rsidRDefault="0037256D" w:rsidP="00840513">
            <w:pPr>
              <w:jc w:val="center"/>
              <w:rPr>
                <w:rFonts w:ascii="Times New Roman" w:hAnsi="Times New Roman" w:cs="Times New Roman"/>
                <w:color w:val="000000" w:themeColor="text1"/>
                <w:sz w:val="24"/>
                <w:lang w:val="kk-KZ"/>
              </w:rPr>
            </w:pPr>
            <w:r>
              <w:rPr>
                <w:rFonts w:ascii="Times New Roman" w:hAnsi="Times New Roman" w:cs="Times New Roman"/>
                <w:color w:val="000000" w:themeColor="text1"/>
                <w:sz w:val="24"/>
                <w:lang w:val="kk-KZ"/>
              </w:rPr>
              <w:t>КПП</w:t>
            </w:r>
          </w:p>
        </w:tc>
        <w:tc>
          <w:tcPr>
            <w:tcW w:w="3801" w:type="dxa"/>
          </w:tcPr>
          <w:p w14:paraId="248FD0B8" w14:textId="77777777" w:rsidR="0037256D" w:rsidRDefault="0037256D" w:rsidP="00840513">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класс предшкольной подготовки</w:t>
            </w:r>
          </w:p>
        </w:tc>
        <w:tc>
          <w:tcPr>
            <w:tcW w:w="3444" w:type="dxa"/>
          </w:tcPr>
          <w:p w14:paraId="3C46E215" w14:textId="77777777" w:rsidR="0037256D" w:rsidRDefault="0037256D" w:rsidP="00840513">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5-6 лет</w:t>
            </w:r>
          </w:p>
        </w:tc>
      </w:tr>
    </w:tbl>
    <w:p w14:paraId="180A4E18" w14:textId="77777777" w:rsidR="0037256D" w:rsidRDefault="0037256D" w:rsidP="0037256D">
      <w:pPr>
        <w:spacing w:after="0" w:line="240" w:lineRule="auto"/>
        <w:jc w:val="both"/>
        <w:rPr>
          <w:rFonts w:ascii="Times New Roman" w:eastAsia="Times New Roman" w:hAnsi="Times New Roman" w:cs="Times New Roman"/>
          <w:b/>
          <w:bCs/>
          <w:i/>
          <w:iCs/>
          <w:color w:val="000000" w:themeColor="text1"/>
          <w:sz w:val="24"/>
          <w:szCs w:val="24"/>
          <w:shd w:val="clear" w:color="auto" w:fill="FFFFFF"/>
          <w:lang w:eastAsia="ru-RU"/>
        </w:rPr>
      </w:pPr>
    </w:p>
    <w:p w14:paraId="5E62AB09" w14:textId="77777777" w:rsidR="0037256D" w:rsidRDefault="0037256D" w:rsidP="0037256D">
      <w:pPr>
        <w:spacing w:after="0" w:line="240" w:lineRule="auto"/>
        <w:rPr>
          <w:rFonts w:ascii="Times New Roman" w:eastAsia="Times New Roman" w:hAnsi="Times New Roman" w:cs="Times New Roman"/>
          <w:bCs/>
          <w:iCs/>
          <w:color w:val="000000" w:themeColor="text1"/>
          <w:sz w:val="24"/>
          <w:szCs w:val="24"/>
          <w:shd w:val="clear" w:color="auto" w:fill="FFFFFF"/>
          <w:lang w:eastAsia="ru-RU"/>
        </w:rPr>
      </w:pPr>
      <w:r>
        <w:rPr>
          <w:rFonts w:ascii="Times New Roman" w:eastAsia="Times New Roman" w:hAnsi="Times New Roman" w:cs="Times New Roman"/>
          <w:bCs/>
          <w:iCs/>
          <w:color w:val="000000" w:themeColor="text1"/>
          <w:sz w:val="24"/>
          <w:szCs w:val="24"/>
          <w:shd w:val="clear" w:color="auto" w:fill="FFFFFF"/>
          <w:lang w:eastAsia="ru-RU"/>
        </w:rPr>
        <w:t>Детей с особыми образовательными потребностями нет</w:t>
      </w:r>
    </w:p>
    <w:p w14:paraId="0A485A94" w14:textId="77777777" w:rsidR="0037256D" w:rsidRDefault="0037256D" w:rsidP="0037256D">
      <w:pPr>
        <w:spacing w:after="0" w:line="240" w:lineRule="auto"/>
        <w:rPr>
          <w:rFonts w:ascii="Times New Roman" w:eastAsia="Times New Roman" w:hAnsi="Times New Roman" w:cs="Times New Roman"/>
          <w:b/>
          <w:bCs/>
          <w:i/>
          <w:iCs/>
          <w:color w:val="000000" w:themeColor="text1"/>
          <w:sz w:val="24"/>
          <w:szCs w:val="24"/>
          <w:shd w:val="clear" w:color="auto" w:fill="FFFFFF"/>
          <w:lang w:eastAsia="ru-RU"/>
        </w:rPr>
      </w:pPr>
      <w:r>
        <w:rPr>
          <w:rFonts w:ascii="Times New Roman" w:eastAsia="Times New Roman" w:hAnsi="Times New Roman" w:cs="Times New Roman"/>
          <w:b/>
          <w:bCs/>
          <w:i/>
          <w:iCs/>
          <w:color w:val="000000" w:themeColor="text1"/>
          <w:sz w:val="24"/>
          <w:szCs w:val="24"/>
          <w:shd w:val="clear" w:color="auto" w:fill="FFFFFF"/>
          <w:lang w:eastAsia="ru-RU"/>
        </w:rPr>
        <w:t>3.2. сведения о наполняемости возрастных групп, в том числе с учётом детей</w:t>
      </w:r>
      <w:r>
        <w:rPr>
          <w:rFonts w:ascii="Times New Roman" w:eastAsia="Times New Roman" w:hAnsi="Times New Roman" w:cs="Times New Roman"/>
          <w:b/>
          <w:bCs/>
          <w:i/>
          <w:iCs/>
          <w:color w:val="000000" w:themeColor="text1"/>
          <w:sz w:val="24"/>
          <w:szCs w:val="24"/>
          <w:shd w:val="clear" w:color="auto" w:fill="FFFFFF"/>
          <w:lang w:eastAsia="ru-RU"/>
        </w:rPr>
        <w:tab/>
        <w:t xml:space="preserve"> с особыми образовательными потребностями </w:t>
      </w:r>
    </w:p>
    <w:p w14:paraId="14C79F3C" w14:textId="77777777" w:rsidR="0037256D" w:rsidRDefault="0037256D" w:rsidP="0037256D">
      <w:pPr>
        <w:spacing w:after="0" w:line="240" w:lineRule="auto"/>
        <w:rPr>
          <w:rFonts w:ascii="Times New Roman" w:eastAsia="Times New Roman" w:hAnsi="Times New Roman" w:cs="Times New Roman"/>
          <w:sz w:val="24"/>
          <w:szCs w:val="24"/>
          <w:lang w:eastAsia="ru-RU"/>
        </w:rPr>
      </w:pPr>
    </w:p>
    <w:tbl>
      <w:tblPr>
        <w:tblW w:w="9923" w:type="dxa"/>
        <w:tblInd w:w="108" w:type="dxa"/>
        <w:tblLayout w:type="fixed"/>
        <w:tblCellMar>
          <w:top w:w="15" w:type="dxa"/>
          <w:left w:w="15" w:type="dxa"/>
          <w:bottom w:w="15" w:type="dxa"/>
          <w:right w:w="15" w:type="dxa"/>
        </w:tblCellMar>
        <w:tblLook w:val="04A0" w:firstRow="1" w:lastRow="0" w:firstColumn="1" w:lastColumn="0" w:noHBand="0" w:noVBand="1"/>
      </w:tblPr>
      <w:tblGrid>
        <w:gridCol w:w="1560"/>
        <w:gridCol w:w="6520"/>
        <w:gridCol w:w="1843"/>
      </w:tblGrid>
      <w:tr w:rsidR="0037256D" w14:paraId="5EC8115A" w14:textId="77777777" w:rsidTr="00840513">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346E81" w14:textId="77777777" w:rsidR="0037256D" w:rsidRDefault="0037256D" w:rsidP="00840513">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Учебный год</w:t>
            </w:r>
          </w:p>
        </w:tc>
        <w:tc>
          <w:tcPr>
            <w:tcW w:w="6520" w:type="dxa"/>
            <w:tcBorders>
              <w:top w:val="single" w:sz="4" w:space="0" w:color="000000"/>
              <w:left w:val="single" w:sz="4" w:space="0" w:color="000000"/>
              <w:bottom w:val="single" w:sz="4" w:space="0" w:color="000000"/>
              <w:right w:val="single" w:sz="4" w:space="0" w:color="000000"/>
            </w:tcBorders>
          </w:tcPr>
          <w:p w14:paraId="7B801D0E" w14:textId="77777777" w:rsidR="0037256D" w:rsidRDefault="0037256D" w:rsidP="00840513">
            <w:pPr>
              <w:tabs>
                <w:tab w:val="left" w:pos="264"/>
              </w:tabs>
              <w:spacing w:after="0" w:line="0" w:lineRule="atLeast"/>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КПП</w:t>
            </w:r>
          </w:p>
        </w:tc>
        <w:tc>
          <w:tcPr>
            <w:tcW w:w="1843"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7CE7AC40" w14:textId="77777777" w:rsidR="0037256D" w:rsidRDefault="0037256D" w:rsidP="00840513">
            <w:pPr>
              <w:spacing w:after="0" w:line="0" w:lineRule="atLeast"/>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В</w:t>
            </w:r>
            <w:r>
              <w:rPr>
                <w:rFonts w:ascii="Times New Roman" w:eastAsia="Times New Roman" w:hAnsi="Times New Roman" w:cs="Times New Roman"/>
                <w:b/>
                <w:sz w:val="24"/>
                <w:szCs w:val="24"/>
                <w:lang w:val="kk-KZ" w:eastAsia="ru-RU"/>
              </w:rPr>
              <w:t>с</w:t>
            </w:r>
            <w:r>
              <w:rPr>
                <w:rFonts w:ascii="Times New Roman" w:eastAsia="Times New Roman" w:hAnsi="Times New Roman" w:cs="Times New Roman"/>
                <w:b/>
                <w:sz w:val="24"/>
                <w:szCs w:val="24"/>
                <w:lang w:eastAsia="ru-RU"/>
              </w:rPr>
              <w:t>его</w:t>
            </w:r>
          </w:p>
        </w:tc>
      </w:tr>
      <w:tr w:rsidR="0037256D" w14:paraId="53B49E45" w14:textId="77777777" w:rsidTr="00840513">
        <w:trPr>
          <w:trHeight w:val="230"/>
        </w:trPr>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4E9E82" w14:textId="77777777" w:rsidR="0037256D" w:rsidRDefault="0037256D" w:rsidP="00840513">
            <w:pPr>
              <w:spacing w:after="0" w:line="0"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Классы</w:t>
            </w:r>
          </w:p>
        </w:tc>
        <w:tc>
          <w:tcPr>
            <w:tcW w:w="6520" w:type="dxa"/>
            <w:vMerge w:val="restart"/>
            <w:tcBorders>
              <w:top w:val="single" w:sz="4" w:space="0" w:color="000000"/>
              <w:left w:val="single" w:sz="4" w:space="0" w:color="000000"/>
              <w:bottom w:val="single" w:sz="4" w:space="0" w:color="000000"/>
              <w:right w:val="single" w:sz="4" w:space="0" w:color="000000"/>
            </w:tcBorders>
          </w:tcPr>
          <w:p w14:paraId="2F23C1E3" w14:textId="77777777" w:rsidR="0037256D" w:rsidRDefault="0037256D" w:rsidP="00840513">
            <w:pPr>
              <w:jc w:val="center"/>
            </w:pPr>
            <w:r>
              <w:t>30</w:t>
            </w:r>
          </w:p>
        </w:tc>
        <w:tc>
          <w:tcPr>
            <w:tcW w:w="1843"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09D1E115" w14:textId="77777777" w:rsidR="0037256D" w:rsidRDefault="0037256D" w:rsidP="00840513">
            <w:pPr>
              <w:spacing w:after="0" w:line="240" w:lineRule="auto"/>
              <w:rPr>
                <w:rFonts w:ascii="Times New Roman" w:eastAsia="Times New Roman" w:hAnsi="Times New Roman" w:cs="Times New Roman"/>
                <w:sz w:val="20"/>
                <w:szCs w:val="20"/>
                <w:lang w:eastAsia="ru-RU"/>
              </w:rPr>
            </w:pPr>
          </w:p>
        </w:tc>
      </w:tr>
      <w:tr w:rsidR="0037256D" w14:paraId="4A836AF6" w14:textId="77777777" w:rsidTr="00840513">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28AD62" w14:textId="77777777" w:rsidR="0037256D" w:rsidRDefault="0037256D" w:rsidP="00840513">
            <w:pPr>
              <w:spacing w:after="0" w:line="0" w:lineRule="atLeast"/>
              <w:jc w:val="both"/>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eastAsia="ru-RU"/>
              </w:rPr>
              <w:t>202</w:t>
            </w:r>
            <w:r>
              <w:rPr>
                <w:rFonts w:ascii="Times New Roman" w:eastAsia="Times New Roman" w:hAnsi="Times New Roman" w:cs="Times New Roman"/>
                <w:b/>
                <w:sz w:val="20"/>
                <w:szCs w:val="20"/>
                <w:lang w:val="kk-KZ" w:eastAsia="ru-RU"/>
              </w:rPr>
              <w:t>2</w:t>
            </w:r>
            <w:r>
              <w:rPr>
                <w:rFonts w:ascii="Times New Roman" w:eastAsia="Times New Roman" w:hAnsi="Times New Roman" w:cs="Times New Roman"/>
                <w:b/>
                <w:sz w:val="20"/>
                <w:szCs w:val="20"/>
                <w:lang w:eastAsia="ru-RU"/>
              </w:rPr>
              <w:t>-202</w:t>
            </w:r>
            <w:r>
              <w:rPr>
                <w:rFonts w:ascii="Times New Roman" w:eastAsia="Times New Roman" w:hAnsi="Times New Roman" w:cs="Times New Roman"/>
                <w:b/>
                <w:sz w:val="20"/>
                <w:szCs w:val="20"/>
                <w:lang w:val="kk-KZ" w:eastAsia="ru-RU"/>
              </w:rPr>
              <w:t>3</w:t>
            </w:r>
          </w:p>
        </w:tc>
        <w:tc>
          <w:tcPr>
            <w:tcW w:w="2976" w:type="dxa"/>
            <w:vMerge/>
            <w:tcBorders>
              <w:top w:val="single" w:sz="4" w:space="0" w:color="000000"/>
              <w:left w:val="single" w:sz="4" w:space="0" w:color="000000"/>
              <w:bottom w:val="single" w:sz="4" w:space="0" w:color="000000"/>
              <w:right w:val="single" w:sz="4" w:space="0" w:color="000000"/>
            </w:tcBorders>
          </w:tcPr>
          <w:p w14:paraId="5A906D27" w14:textId="77777777" w:rsidR="0037256D" w:rsidRDefault="0037256D" w:rsidP="00840513"/>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B8683A" w14:textId="77777777" w:rsidR="0037256D" w:rsidRDefault="0037256D" w:rsidP="00840513">
            <w:pPr>
              <w:spacing w:after="0" w:line="0" w:lineRule="atLeast"/>
              <w:jc w:val="center"/>
              <w:rPr>
                <w:rFonts w:ascii="Times New Roman" w:eastAsia="Times New Roman" w:hAnsi="Times New Roman" w:cs="Times New Roman"/>
                <w:b/>
                <w:sz w:val="20"/>
                <w:szCs w:val="20"/>
                <w:lang w:val="kk-KZ" w:eastAsia="ru-RU"/>
              </w:rPr>
            </w:pPr>
            <w:r>
              <w:rPr>
                <w:rFonts w:ascii="Times New Roman" w:eastAsia="Times New Roman" w:hAnsi="Times New Roman" w:cs="Times New Roman"/>
                <w:b/>
                <w:sz w:val="20"/>
                <w:szCs w:val="20"/>
                <w:lang w:val="kk-KZ" w:eastAsia="ru-RU"/>
              </w:rPr>
              <w:t>30</w:t>
            </w:r>
          </w:p>
        </w:tc>
      </w:tr>
    </w:tbl>
    <w:p w14:paraId="2EAB3CCE" w14:textId="77777777" w:rsidR="0037256D" w:rsidRDefault="0037256D" w:rsidP="0037256D">
      <w:pPr>
        <w:spacing w:after="0" w:line="240" w:lineRule="auto"/>
        <w:rPr>
          <w:rFonts w:ascii="Times New Roman" w:eastAsia="Times New Roman" w:hAnsi="Times New Roman" w:cs="Times New Roman"/>
          <w:b/>
          <w:bCs/>
          <w:iCs/>
          <w:color w:val="000000"/>
          <w:sz w:val="28"/>
          <w:szCs w:val="28"/>
          <w:shd w:val="clear" w:color="auto" w:fill="FFFFFF"/>
          <w:lang w:eastAsia="ru-RU"/>
        </w:rPr>
      </w:pPr>
    </w:p>
    <w:tbl>
      <w:tblPr>
        <w:tblW w:w="9923" w:type="dxa"/>
        <w:tblInd w:w="108" w:type="dxa"/>
        <w:tblLayout w:type="fixed"/>
        <w:tblCellMar>
          <w:top w:w="15" w:type="dxa"/>
          <w:left w:w="15" w:type="dxa"/>
          <w:bottom w:w="15" w:type="dxa"/>
          <w:right w:w="15" w:type="dxa"/>
        </w:tblCellMar>
        <w:tblLook w:val="04A0" w:firstRow="1" w:lastRow="0" w:firstColumn="1" w:lastColumn="0" w:noHBand="0" w:noVBand="1"/>
      </w:tblPr>
      <w:tblGrid>
        <w:gridCol w:w="1560"/>
        <w:gridCol w:w="6520"/>
        <w:gridCol w:w="1843"/>
      </w:tblGrid>
      <w:tr w:rsidR="0037256D" w14:paraId="156D978E" w14:textId="77777777" w:rsidTr="00840513">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4871B7" w14:textId="77777777" w:rsidR="0037256D" w:rsidRDefault="0037256D" w:rsidP="00840513">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Учебный год</w:t>
            </w:r>
          </w:p>
        </w:tc>
        <w:tc>
          <w:tcPr>
            <w:tcW w:w="6520" w:type="dxa"/>
            <w:tcBorders>
              <w:top w:val="single" w:sz="4" w:space="0" w:color="000000"/>
              <w:left w:val="single" w:sz="4" w:space="0" w:color="000000"/>
              <w:bottom w:val="single" w:sz="4" w:space="0" w:color="000000"/>
              <w:right w:val="single" w:sz="4" w:space="0" w:color="000000"/>
            </w:tcBorders>
          </w:tcPr>
          <w:p w14:paraId="483F733D" w14:textId="77777777" w:rsidR="0037256D" w:rsidRDefault="0037256D" w:rsidP="00840513">
            <w:pPr>
              <w:tabs>
                <w:tab w:val="left" w:pos="264"/>
              </w:tabs>
              <w:spacing w:after="0" w:line="0" w:lineRule="atLeast"/>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КПП</w:t>
            </w:r>
          </w:p>
        </w:tc>
        <w:tc>
          <w:tcPr>
            <w:tcW w:w="1843" w:type="dxa"/>
            <w:tcBorders>
              <w:top w:val="single" w:sz="4" w:space="0" w:color="000000"/>
              <w:left w:val="single" w:sz="4" w:space="0" w:color="000000"/>
              <w:right w:val="single" w:sz="4" w:space="0" w:color="000000"/>
            </w:tcBorders>
            <w:tcMar>
              <w:top w:w="0" w:type="dxa"/>
              <w:left w:w="108" w:type="dxa"/>
              <w:bottom w:w="0" w:type="dxa"/>
              <w:right w:w="108" w:type="dxa"/>
            </w:tcMar>
          </w:tcPr>
          <w:p w14:paraId="4534CB71" w14:textId="77777777" w:rsidR="0037256D" w:rsidRDefault="0037256D" w:rsidP="00840513">
            <w:pPr>
              <w:spacing w:after="0" w:line="0" w:lineRule="atLeast"/>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В</w:t>
            </w:r>
            <w:r>
              <w:rPr>
                <w:rFonts w:ascii="Times New Roman" w:eastAsia="Times New Roman" w:hAnsi="Times New Roman" w:cs="Times New Roman"/>
                <w:b/>
                <w:sz w:val="24"/>
                <w:szCs w:val="24"/>
                <w:lang w:val="kk-KZ" w:eastAsia="ru-RU"/>
              </w:rPr>
              <w:t>с</w:t>
            </w:r>
            <w:r>
              <w:rPr>
                <w:rFonts w:ascii="Times New Roman" w:eastAsia="Times New Roman" w:hAnsi="Times New Roman" w:cs="Times New Roman"/>
                <w:b/>
                <w:sz w:val="24"/>
                <w:szCs w:val="24"/>
                <w:lang w:eastAsia="ru-RU"/>
              </w:rPr>
              <w:t>его</w:t>
            </w:r>
          </w:p>
        </w:tc>
      </w:tr>
      <w:tr w:rsidR="0037256D" w14:paraId="683CCFF5" w14:textId="77777777" w:rsidTr="00840513">
        <w:trPr>
          <w:trHeight w:val="231"/>
        </w:trPr>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5BCC79" w14:textId="77777777" w:rsidR="0037256D" w:rsidRDefault="0037256D" w:rsidP="00840513">
            <w:pPr>
              <w:spacing w:after="0" w:line="0"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Классы</w:t>
            </w:r>
          </w:p>
        </w:tc>
        <w:tc>
          <w:tcPr>
            <w:tcW w:w="6520" w:type="dxa"/>
            <w:vMerge w:val="restart"/>
            <w:tcBorders>
              <w:top w:val="single" w:sz="4" w:space="0" w:color="000000"/>
              <w:left w:val="single" w:sz="4" w:space="0" w:color="000000"/>
              <w:bottom w:val="single" w:sz="4" w:space="0" w:color="000000"/>
              <w:right w:val="single" w:sz="4" w:space="0" w:color="000000"/>
            </w:tcBorders>
          </w:tcPr>
          <w:p w14:paraId="64C00609" w14:textId="77777777" w:rsidR="0037256D" w:rsidRDefault="0037256D" w:rsidP="00840513">
            <w:pPr>
              <w:jc w:val="center"/>
            </w:pPr>
            <w:r>
              <w:t>35</w:t>
            </w:r>
          </w:p>
        </w:tc>
        <w:tc>
          <w:tcPr>
            <w:tcW w:w="1843" w:type="dxa"/>
            <w:tcBorders>
              <w:left w:val="single" w:sz="4" w:space="0" w:color="000000"/>
              <w:bottom w:val="single" w:sz="4" w:space="0" w:color="auto"/>
              <w:right w:val="single" w:sz="4" w:space="0" w:color="000000"/>
            </w:tcBorders>
            <w:tcMar>
              <w:top w:w="0" w:type="dxa"/>
              <w:left w:w="108" w:type="dxa"/>
              <w:bottom w:w="0" w:type="dxa"/>
              <w:right w:w="108" w:type="dxa"/>
            </w:tcMar>
          </w:tcPr>
          <w:p w14:paraId="35B47D6F" w14:textId="77777777" w:rsidR="0037256D" w:rsidRDefault="0037256D" w:rsidP="00840513">
            <w:pPr>
              <w:spacing w:after="0" w:line="240" w:lineRule="auto"/>
              <w:rPr>
                <w:rFonts w:ascii="Times New Roman" w:eastAsia="Times New Roman" w:hAnsi="Times New Roman" w:cs="Times New Roman"/>
                <w:sz w:val="20"/>
                <w:szCs w:val="20"/>
                <w:lang w:eastAsia="ru-RU"/>
              </w:rPr>
            </w:pPr>
          </w:p>
        </w:tc>
      </w:tr>
      <w:tr w:rsidR="0037256D" w14:paraId="10B14466" w14:textId="77777777" w:rsidTr="00840513">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2D288" w14:textId="77777777" w:rsidR="0037256D" w:rsidRDefault="0037256D" w:rsidP="00840513">
            <w:pPr>
              <w:spacing w:after="0" w:line="0" w:lineRule="atLeast"/>
              <w:jc w:val="center"/>
              <w:rPr>
                <w:rFonts w:ascii="Times New Roman" w:eastAsia="Times New Roman" w:hAnsi="Times New Roman" w:cs="Times New Roman"/>
                <w:b/>
                <w:bCs/>
                <w:sz w:val="20"/>
                <w:szCs w:val="20"/>
                <w:lang w:val="kk-KZ" w:eastAsia="ru-RU"/>
              </w:rPr>
            </w:pPr>
            <w:r>
              <w:rPr>
                <w:rFonts w:ascii="Times New Roman" w:eastAsia="Times New Roman" w:hAnsi="Times New Roman" w:cs="Times New Roman"/>
                <w:b/>
                <w:bCs/>
                <w:sz w:val="20"/>
                <w:szCs w:val="20"/>
                <w:lang w:val="kk-KZ" w:eastAsia="ru-RU"/>
              </w:rPr>
              <w:t>2023-2024</w:t>
            </w:r>
          </w:p>
        </w:tc>
        <w:tc>
          <w:tcPr>
            <w:tcW w:w="1984" w:type="dxa"/>
            <w:vMerge/>
            <w:tcBorders>
              <w:top w:val="single" w:sz="4" w:space="0" w:color="000000"/>
              <w:left w:val="single" w:sz="4" w:space="0" w:color="000000"/>
              <w:bottom w:val="single" w:sz="4" w:space="0" w:color="000000"/>
              <w:right w:val="single" w:sz="4" w:space="0" w:color="000000"/>
            </w:tcBorders>
          </w:tcPr>
          <w:p w14:paraId="07536DCC" w14:textId="77777777" w:rsidR="0037256D" w:rsidRDefault="0037256D" w:rsidP="00840513"/>
        </w:tc>
        <w:tc>
          <w:tcPr>
            <w:tcW w:w="1843"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26A7DC0A" w14:textId="77777777" w:rsidR="0037256D" w:rsidRDefault="0037256D" w:rsidP="00840513">
            <w:pPr>
              <w:spacing w:after="0" w:line="240" w:lineRule="auto"/>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35</w:t>
            </w:r>
          </w:p>
        </w:tc>
      </w:tr>
    </w:tbl>
    <w:p w14:paraId="7B99B27A" w14:textId="77777777" w:rsidR="0037256D" w:rsidRDefault="0037256D" w:rsidP="0037256D">
      <w:pPr>
        <w:spacing w:after="0"/>
        <w:rPr>
          <w:rFonts w:ascii="Times New Roman" w:eastAsia="Times New Roman" w:hAnsi="Times New Roman" w:cs="Times New Roman"/>
          <w:bCs/>
          <w:iCs/>
          <w:color w:val="000000" w:themeColor="text1"/>
          <w:sz w:val="24"/>
          <w:szCs w:val="24"/>
          <w:shd w:val="clear" w:color="auto" w:fill="FFFFFF"/>
          <w:lang w:eastAsia="ru-RU"/>
        </w:rPr>
      </w:pPr>
    </w:p>
    <w:tbl>
      <w:tblPr>
        <w:tblStyle w:val="a5"/>
        <w:tblW w:w="10059" w:type="dxa"/>
        <w:jc w:val="center"/>
        <w:tblLook w:val="04A0" w:firstRow="1" w:lastRow="0" w:firstColumn="1" w:lastColumn="0" w:noHBand="0" w:noVBand="1"/>
      </w:tblPr>
      <w:tblGrid>
        <w:gridCol w:w="3020"/>
        <w:gridCol w:w="4253"/>
        <w:gridCol w:w="2786"/>
      </w:tblGrid>
      <w:tr w:rsidR="0037256D" w14:paraId="071B0E7B" w14:textId="77777777" w:rsidTr="00840513">
        <w:trPr>
          <w:jc w:val="center"/>
        </w:trPr>
        <w:tc>
          <w:tcPr>
            <w:tcW w:w="3020" w:type="dxa"/>
          </w:tcPr>
          <w:p w14:paraId="5260DFB7" w14:textId="77777777" w:rsidR="0037256D" w:rsidRDefault="0037256D" w:rsidP="00840513">
            <w:pPr>
              <w:jc w:val="center"/>
              <w:rPr>
                <w:rFonts w:ascii="Times New Roman" w:eastAsia="Calibri" w:hAnsi="Times New Roman" w:cs="Times New Roman"/>
                <w:b/>
                <w:color w:val="000000" w:themeColor="text1"/>
                <w:sz w:val="24"/>
                <w:szCs w:val="24"/>
                <w:lang w:eastAsia="ru-RU"/>
              </w:rPr>
            </w:pPr>
            <w:r>
              <w:rPr>
                <w:rFonts w:ascii="Times New Roman" w:eastAsia="Calibri" w:hAnsi="Times New Roman" w:cs="Times New Roman"/>
                <w:b/>
                <w:color w:val="000000" w:themeColor="text1"/>
                <w:sz w:val="24"/>
                <w:szCs w:val="24"/>
                <w:lang w:eastAsia="ru-RU"/>
              </w:rPr>
              <w:t>Учебный год</w:t>
            </w:r>
          </w:p>
        </w:tc>
        <w:tc>
          <w:tcPr>
            <w:tcW w:w="4253" w:type="dxa"/>
          </w:tcPr>
          <w:p w14:paraId="697350CF" w14:textId="77777777" w:rsidR="0037256D" w:rsidRDefault="0037256D" w:rsidP="00840513">
            <w:pPr>
              <w:jc w:val="center"/>
              <w:rPr>
                <w:rFonts w:ascii="Times New Roman" w:eastAsia="Calibri" w:hAnsi="Times New Roman" w:cs="Times New Roman"/>
                <w:b/>
                <w:color w:val="000000" w:themeColor="text1"/>
                <w:sz w:val="24"/>
                <w:szCs w:val="24"/>
                <w:lang w:eastAsia="ru-RU"/>
              </w:rPr>
            </w:pPr>
            <w:r>
              <w:rPr>
                <w:rFonts w:ascii="Times New Roman" w:eastAsia="Calibri" w:hAnsi="Times New Roman" w:cs="Times New Roman"/>
                <w:b/>
                <w:color w:val="000000" w:themeColor="text1"/>
                <w:sz w:val="24"/>
                <w:szCs w:val="24"/>
                <w:lang w:eastAsia="ru-RU"/>
              </w:rPr>
              <w:t>Язык обучения</w:t>
            </w:r>
          </w:p>
        </w:tc>
        <w:tc>
          <w:tcPr>
            <w:tcW w:w="2786" w:type="dxa"/>
          </w:tcPr>
          <w:p w14:paraId="07F01388" w14:textId="77777777" w:rsidR="0037256D" w:rsidRDefault="0037256D" w:rsidP="00840513">
            <w:pPr>
              <w:jc w:val="center"/>
              <w:rPr>
                <w:rFonts w:ascii="Times New Roman" w:eastAsia="Calibri" w:hAnsi="Times New Roman" w:cs="Times New Roman"/>
                <w:b/>
                <w:color w:val="000000" w:themeColor="text1"/>
                <w:sz w:val="24"/>
                <w:szCs w:val="24"/>
                <w:lang w:eastAsia="ru-RU"/>
              </w:rPr>
            </w:pPr>
            <w:r>
              <w:rPr>
                <w:rFonts w:ascii="Times New Roman" w:eastAsia="Calibri" w:hAnsi="Times New Roman" w:cs="Times New Roman"/>
                <w:b/>
                <w:color w:val="000000" w:themeColor="text1"/>
                <w:sz w:val="24"/>
                <w:szCs w:val="24"/>
                <w:lang w:eastAsia="ru-RU"/>
              </w:rPr>
              <w:t>КПП</w:t>
            </w:r>
          </w:p>
          <w:p w14:paraId="202A0553" w14:textId="77777777" w:rsidR="0037256D" w:rsidRDefault="0037256D" w:rsidP="00840513">
            <w:pPr>
              <w:jc w:val="center"/>
              <w:rPr>
                <w:rFonts w:ascii="Times New Roman" w:eastAsia="Calibri" w:hAnsi="Times New Roman" w:cs="Times New Roman"/>
                <w:b/>
                <w:color w:val="000000" w:themeColor="text1"/>
                <w:sz w:val="24"/>
                <w:szCs w:val="24"/>
                <w:lang w:eastAsia="ru-RU"/>
              </w:rPr>
            </w:pPr>
            <w:r>
              <w:rPr>
                <w:rFonts w:ascii="Times New Roman" w:eastAsia="Calibri" w:hAnsi="Times New Roman" w:cs="Times New Roman"/>
                <w:b/>
                <w:color w:val="000000" w:themeColor="text1"/>
                <w:sz w:val="24"/>
                <w:szCs w:val="24"/>
                <w:lang w:eastAsia="ru-RU"/>
              </w:rPr>
              <w:t xml:space="preserve">начало учебного года </w:t>
            </w:r>
          </w:p>
        </w:tc>
      </w:tr>
      <w:tr w:rsidR="0037256D" w14:paraId="31250B72" w14:textId="77777777" w:rsidTr="00840513">
        <w:trPr>
          <w:trHeight w:val="730"/>
          <w:jc w:val="center"/>
        </w:trPr>
        <w:tc>
          <w:tcPr>
            <w:tcW w:w="3020" w:type="dxa"/>
            <w:vMerge w:val="restart"/>
          </w:tcPr>
          <w:p w14:paraId="3407498B" w14:textId="77777777" w:rsidR="0037256D" w:rsidRDefault="0037256D" w:rsidP="00840513">
            <w:pPr>
              <w:rPr>
                <w:rFonts w:ascii="Times New Roman" w:eastAsia="Calibri" w:hAnsi="Times New Roman" w:cs="Times New Roman"/>
                <w:b/>
                <w:color w:val="000000"/>
                <w:sz w:val="24"/>
                <w:szCs w:val="24"/>
                <w:lang w:eastAsia="ru-RU"/>
              </w:rPr>
            </w:pPr>
            <w:r>
              <w:rPr>
                <w:rFonts w:ascii="Times New Roman" w:eastAsia="Calibri" w:hAnsi="Times New Roman" w:cs="Times New Roman"/>
                <w:b/>
                <w:color w:val="000000"/>
                <w:sz w:val="24"/>
                <w:szCs w:val="24"/>
                <w:lang w:eastAsia="ru-RU"/>
              </w:rPr>
              <w:t>2022 - 2023 учебный год</w:t>
            </w:r>
          </w:p>
        </w:tc>
        <w:tc>
          <w:tcPr>
            <w:tcW w:w="4253" w:type="dxa"/>
          </w:tcPr>
          <w:p w14:paraId="169D3091" w14:textId="77777777" w:rsidR="0037256D" w:rsidRDefault="0037256D" w:rsidP="00840513">
            <w:pPr>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Русский язык обучения</w:t>
            </w:r>
          </w:p>
        </w:tc>
        <w:tc>
          <w:tcPr>
            <w:tcW w:w="2786" w:type="dxa"/>
          </w:tcPr>
          <w:p w14:paraId="275CE0B3" w14:textId="77777777" w:rsidR="0037256D" w:rsidRDefault="0037256D" w:rsidP="00840513">
            <w:r>
              <w:t xml:space="preserve">                      30</w:t>
            </w:r>
          </w:p>
        </w:tc>
      </w:tr>
      <w:tr w:rsidR="0037256D" w14:paraId="0496E5AD" w14:textId="77777777" w:rsidTr="00840513">
        <w:trPr>
          <w:trHeight w:val="249"/>
          <w:jc w:val="center"/>
        </w:trPr>
        <w:tc>
          <w:tcPr>
            <w:tcW w:w="3020" w:type="dxa"/>
            <w:vMerge/>
          </w:tcPr>
          <w:p w14:paraId="7534D4C6" w14:textId="77777777" w:rsidR="0037256D" w:rsidRDefault="0037256D" w:rsidP="00840513">
            <w:pPr>
              <w:jc w:val="both"/>
              <w:rPr>
                <w:rFonts w:ascii="Times New Roman" w:eastAsia="Calibri" w:hAnsi="Times New Roman" w:cs="Times New Roman"/>
                <w:b/>
                <w:color w:val="000000"/>
                <w:sz w:val="24"/>
                <w:szCs w:val="24"/>
                <w:lang w:eastAsia="ru-RU"/>
              </w:rPr>
            </w:pPr>
          </w:p>
        </w:tc>
        <w:tc>
          <w:tcPr>
            <w:tcW w:w="4253" w:type="dxa"/>
          </w:tcPr>
          <w:p w14:paraId="06D3B142" w14:textId="77777777" w:rsidR="0037256D" w:rsidRDefault="0037256D" w:rsidP="00840513">
            <w:pPr>
              <w:jc w:val="both"/>
              <w:rPr>
                <w:rFonts w:ascii="Times New Roman" w:eastAsia="Calibri" w:hAnsi="Times New Roman" w:cs="Times New Roman"/>
                <w:b/>
                <w:color w:val="000000"/>
                <w:sz w:val="24"/>
                <w:szCs w:val="24"/>
                <w:lang w:eastAsia="ru-RU"/>
              </w:rPr>
            </w:pPr>
          </w:p>
        </w:tc>
        <w:tc>
          <w:tcPr>
            <w:tcW w:w="2786" w:type="dxa"/>
          </w:tcPr>
          <w:p w14:paraId="0243F83D" w14:textId="77777777" w:rsidR="0037256D" w:rsidRDefault="0037256D" w:rsidP="00840513"/>
        </w:tc>
      </w:tr>
      <w:tr w:rsidR="0037256D" w14:paraId="4DA031C6" w14:textId="77777777" w:rsidTr="00840513">
        <w:trPr>
          <w:trHeight w:val="275"/>
          <w:jc w:val="center"/>
        </w:trPr>
        <w:tc>
          <w:tcPr>
            <w:tcW w:w="3020" w:type="dxa"/>
            <w:vMerge w:val="restart"/>
          </w:tcPr>
          <w:p w14:paraId="2BF5C317" w14:textId="77777777" w:rsidR="0037256D" w:rsidRDefault="0037256D" w:rsidP="00840513">
            <w:pPr>
              <w:jc w:val="both"/>
              <w:rPr>
                <w:rFonts w:ascii="Times New Roman" w:eastAsia="Calibri" w:hAnsi="Times New Roman" w:cs="Times New Roman"/>
                <w:b/>
                <w:color w:val="000000"/>
                <w:sz w:val="24"/>
                <w:szCs w:val="24"/>
                <w:lang w:eastAsia="ru-RU"/>
              </w:rPr>
            </w:pPr>
            <w:r>
              <w:rPr>
                <w:rFonts w:ascii="Times New Roman" w:eastAsia="Calibri" w:hAnsi="Times New Roman" w:cs="Times New Roman"/>
                <w:b/>
                <w:color w:val="000000"/>
                <w:sz w:val="24"/>
                <w:szCs w:val="24"/>
                <w:lang w:eastAsia="ru-RU"/>
              </w:rPr>
              <w:t>2023-2024</w:t>
            </w:r>
          </w:p>
          <w:p w14:paraId="0E4A1E65" w14:textId="77777777" w:rsidR="0037256D" w:rsidRDefault="0037256D" w:rsidP="00840513">
            <w:pPr>
              <w:jc w:val="both"/>
              <w:rPr>
                <w:rFonts w:ascii="Times New Roman" w:eastAsia="Calibri" w:hAnsi="Times New Roman" w:cs="Times New Roman"/>
                <w:b/>
                <w:color w:val="000000"/>
                <w:sz w:val="24"/>
                <w:szCs w:val="24"/>
                <w:lang w:eastAsia="ru-RU"/>
              </w:rPr>
            </w:pPr>
          </w:p>
        </w:tc>
        <w:tc>
          <w:tcPr>
            <w:tcW w:w="4253" w:type="dxa"/>
            <w:vMerge w:val="restart"/>
          </w:tcPr>
          <w:p w14:paraId="4C7CB323" w14:textId="77777777" w:rsidR="0037256D" w:rsidRDefault="0037256D" w:rsidP="00840513">
            <w:pPr>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Русский язык обучения</w:t>
            </w:r>
          </w:p>
        </w:tc>
        <w:tc>
          <w:tcPr>
            <w:tcW w:w="2786" w:type="dxa"/>
          </w:tcPr>
          <w:p w14:paraId="66F12EE0" w14:textId="77777777" w:rsidR="0037256D" w:rsidRDefault="0037256D" w:rsidP="00840513">
            <w:r>
              <w:t xml:space="preserve">                      35</w:t>
            </w:r>
          </w:p>
        </w:tc>
      </w:tr>
      <w:tr w:rsidR="0037256D" w14:paraId="10A67A27" w14:textId="77777777" w:rsidTr="00840513">
        <w:trPr>
          <w:trHeight w:val="266"/>
          <w:jc w:val="center"/>
        </w:trPr>
        <w:tc>
          <w:tcPr>
            <w:tcW w:w="3020" w:type="dxa"/>
            <w:vMerge/>
          </w:tcPr>
          <w:p w14:paraId="15A25013" w14:textId="77777777" w:rsidR="0037256D" w:rsidRDefault="0037256D" w:rsidP="00840513">
            <w:pPr>
              <w:jc w:val="both"/>
              <w:rPr>
                <w:rFonts w:ascii="Times New Roman" w:eastAsia="Calibri" w:hAnsi="Times New Roman" w:cs="Times New Roman"/>
                <w:color w:val="000000"/>
                <w:sz w:val="24"/>
                <w:szCs w:val="24"/>
                <w:lang w:eastAsia="ru-RU"/>
              </w:rPr>
            </w:pPr>
          </w:p>
        </w:tc>
        <w:tc>
          <w:tcPr>
            <w:tcW w:w="4253" w:type="dxa"/>
            <w:vMerge/>
          </w:tcPr>
          <w:p w14:paraId="0EE6A5E6" w14:textId="77777777" w:rsidR="0037256D" w:rsidRDefault="0037256D" w:rsidP="00840513"/>
        </w:tc>
        <w:tc>
          <w:tcPr>
            <w:tcW w:w="2786" w:type="dxa"/>
          </w:tcPr>
          <w:p w14:paraId="4177167C" w14:textId="77777777" w:rsidR="0037256D" w:rsidRDefault="0037256D" w:rsidP="00840513"/>
        </w:tc>
      </w:tr>
      <w:tr w:rsidR="0037256D" w14:paraId="19177156" w14:textId="77777777" w:rsidTr="00840513">
        <w:trPr>
          <w:trHeight w:val="383"/>
          <w:jc w:val="center"/>
        </w:trPr>
        <w:tc>
          <w:tcPr>
            <w:tcW w:w="3020" w:type="dxa"/>
            <w:vMerge/>
          </w:tcPr>
          <w:p w14:paraId="5DA8DB3F" w14:textId="77777777" w:rsidR="0037256D" w:rsidRDefault="0037256D" w:rsidP="00840513">
            <w:pPr>
              <w:jc w:val="both"/>
              <w:rPr>
                <w:rFonts w:ascii="Times New Roman" w:eastAsia="Calibri" w:hAnsi="Times New Roman" w:cs="Times New Roman"/>
                <w:color w:val="000000"/>
                <w:sz w:val="24"/>
                <w:szCs w:val="24"/>
                <w:lang w:eastAsia="ru-RU"/>
              </w:rPr>
            </w:pPr>
          </w:p>
        </w:tc>
        <w:tc>
          <w:tcPr>
            <w:tcW w:w="4253" w:type="dxa"/>
          </w:tcPr>
          <w:p w14:paraId="31EFD8C1" w14:textId="77777777" w:rsidR="0037256D" w:rsidRDefault="0037256D" w:rsidP="00840513">
            <w:pPr>
              <w:jc w:val="both"/>
              <w:rPr>
                <w:rFonts w:ascii="Times New Roman" w:eastAsia="Calibri" w:hAnsi="Times New Roman" w:cs="Times New Roman"/>
                <w:b/>
                <w:color w:val="000000"/>
                <w:sz w:val="24"/>
                <w:szCs w:val="24"/>
                <w:lang w:eastAsia="ru-RU"/>
              </w:rPr>
            </w:pPr>
            <w:r>
              <w:rPr>
                <w:rFonts w:ascii="Times New Roman" w:eastAsia="Calibri" w:hAnsi="Times New Roman" w:cs="Times New Roman"/>
                <w:b/>
                <w:color w:val="000000"/>
                <w:sz w:val="24"/>
                <w:szCs w:val="24"/>
                <w:lang w:eastAsia="ru-RU"/>
              </w:rPr>
              <w:t>Всего</w:t>
            </w:r>
          </w:p>
        </w:tc>
        <w:tc>
          <w:tcPr>
            <w:tcW w:w="2786" w:type="dxa"/>
          </w:tcPr>
          <w:p w14:paraId="595B27EC" w14:textId="77777777" w:rsidR="0037256D" w:rsidRDefault="0037256D" w:rsidP="00840513">
            <w:r>
              <w:t xml:space="preserve">                      65</w:t>
            </w:r>
          </w:p>
        </w:tc>
      </w:tr>
    </w:tbl>
    <w:p w14:paraId="3363B999" w14:textId="77777777" w:rsidR="0037256D" w:rsidRDefault="0037256D" w:rsidP="0037256D">
      <w:pPr>
        <w:spacing w:after="0"/>
        <w:rPr>
          <w:rFonts w:ascii="Times New Roman" w:eastAsia="Times New Roman" w:hAnsi="Times New Roman" w:cs="Times New Roman"/>
          <w:bCs/>
          <w:iCs/>
          <w:color w:val="000000" w:themeColor="text1"/>
          <w:sz w:val="24"/>
          <w:szCs w:val="24"/>
          <w:shd w:val="clear" w:color="auto" w:fill="FFFFFF"/>
          <w:lang w:eastAsia="ru-RU"/>
        </w:rPr>
      </w:pPr>
    </w:p>
    <w:p w14:paraId="13D3F5C1" w14:textId="77777777" w:rsidR="0037256D" w:rsidRDefault="0037256D" w:rsidP="0037256D">
      <w:pPr>
        <w:spacing w:after="0" w:line="240" w:lineRule="auto"/>
        <w:jc w:val="both"/>
        <w:rPr>
          <w:rFonts w:ascii="Times New Roman" w:eastAsia="Times New Roman" w:hAnsi="Times New Roman" w:cs="Times New Roman"/>
          <w:b/>
          <w:bCs/>
          <w:i/>
          <w:iCs/>
          <w:color w:val="000000" w:themeColor="text1"/>
          <w:sz w:val="24"/>
          <w:szCs w:val="24"/>
          <w:shd w:val="clear" w:color="auto" w:fill="FFFFFF"/>
          <w:lang w:eastAsia="ru-RU"/>
        </w:rPr>
      </w:pPr>
      <w:r>
        <w:rPr>
          <w:rFonts w:ascii="Times New Roman" w:eastAsia="Times New Roman" w:hAnsi="Times New Roman" w:cs="Times New Roman"/>
          <w:b/>
          <w:bCs/>
          <w:i/>
          <w:iCs/>
          <w:color w:val="000000" w:themeColor="text1"/>
          <w:sz w:val="24"/>
          <w:szCs w:val="24"/>
          <w:shd w:val="clear" w:color="auto" w:fill="FFFFFF"/>
          <w:lang w:eastAsia="ru-RU"/>
        </w:rPr>
        <w:t xml:space="preserve"> С первых  дней  открытия класса предшкольной подготовки действовал  всего  один класс комплект, в связи с переуплотнение школы, не имели возможности открытия несколько классов  предшкольной  подготовки.                                                                                                                       3.3 сведения о наличии разных возрастных групп</w:t>
      </w:r>
    </w:p>
    <w:p w14:paraId="4587B86B" w14:textId="77777777" w:rsidR="0037256D" w:rsidRDefault="0037256D" w:rsidP="0037256D">
      <w:pPr>
        <w:spacing w:after="0" w:line="240" w:lineRule="auto"/>
        <w:jc w:val="both"/>
        <w:rPr>
          <w:rFonts w:ascii="Times New Roman" w:eastAsia="Times New Roman" w:hAnsi="Times New Roman" w:cs="Times New Roman"/>
          <w:bCs/>
          <w:iCs/>
          <w:color w:val="000000" w:themeColor="text1"/>
          <w:sz w:val="24"/>
          <w:szCs w:val="24"/>
          <w:shd w:val="clear" w:color="auto" w:fill="FFFFFF"/>
          <w:lang w:eastAsia="ru-RU"/>
        </w:rPr>
      </w:pPr>
      <w:r>
        <w:rPr>
          <w:rFonts w:ascii="Times New Roman" w:eastAsia="Times New Roman" w:hAnsi="Times New Roman" w:cs="Times New Roman"/>
          <w:bCs/>
          <w:iCs/>
          <w:color w:val="000000" w:themeColor="text1"/>
          <w:sz w:val="24"/>
          <w:szCs w:val="24"/>
          <w:shd w:val="clear" w:color="auto" w:fill="FFFFFF"/>
          <w:lang w:eastAsia="ru-RU"/>
        </w:rPr>
        <w:t xml:space="preserve"> В КГУ «Средняя школа №41» обучались дети класса предшкольной подготовки 5-6 летнего возраста.</w:t>
      </w:r>
    </w:p>
    <w:p w14:paraId="02BAA968" w14:textId="77777777" w:rsidR="0037256D" w:rsidRDefault="0037256D" w:rsidP="0037256D">
      <w:pPr>
        <w:spacing w:after="0" w:line="240" w:lineRule="auto"/>
        <w:jc w:val="both"/>
        <w:rPr>
          <w:rFonts w:ascii="Times New Roman" w:eastAsia="Times New Roman" w:hAnsi="Times New Roman" w:cs="Times New Roman"/>
          <w:b/>
          <w:bCs/>
          <w:i/>
          <w:iCs/>
          <w:color w:val="000000" w:themeColor="text1"/>
          <w:sz w:val="24"/>
          <w:szCs w:val="24"/>
          <w:shd w:val="clear" w:color="auto" w:fill="FFFFFF"/>
          <w:lang w:eastAsia="ru-RU"/>
        </w:rPr>
      </w:pPr>
      <w:r>
        <w:rPr>
          <w:rFonts w:ascii="Times New Roman" w:eastAsia="Times New Roman" w:hAnsi="Times New Roman" w:cs="Times New Roman"/>
          <w:b/>
          <w:bCs/>
          <w:i/>
          <w:iCs/>
          <w:color w:val="000000" w:themeColor="text1"/>
          <w:sz w:val="24"/>
          <w:szCs w:val="24"/>
          <w:shd w:val="clear" w:color="auto" w:fill="FFFFFF"/>
          <w:lang w:eastAsia="ru-RU"/>
        </w:rPr>
        <w:t>3.4сведения о движении контингента обучающихся (воспитанников)</w:t>
      </w:r>
    </w:p>
    <w:p w14:paraId="4E01A7AA" w14:textId="77777777" w:rsidR="0037256D" w:rsidRDefault="0037256D" w:rsidP="0037256D">
      <w:pPr>
        <w:spacing w:after="0" w:line="240" w:lineRule="auto"/>
        <w:ind w:firstLine="567"/>
        <w:jc w:val="both"/>
        <w:rPr>
          <w:rFonts w:ascii="Times New Roman" w:eastAsia="Times New Roman" w:hAnsi="Times New Roman" w:cs="Times New Roman"/>
          <w:bCs/>
          <w:iCs/>
          <w:sz w:val="24"/>
          <w:szCs w:val="24"/>
          <w:shd w:val="clear" w:color="auto" w:fill="FFFFFF"/>
          <w:lang w:eastAsia="ru-RU"/>
        </w:rPr>
      </w:pPr>
      <w:r>
        <w:rPr>
          <w:rFonts w:ascii="Times New Roman" w:eastAsia="Times New Roman" w:hAnsi="Times New Roman" w:cs="Times New Roman"/>
          <w:bCs/>
          <w:iCs/>
          <w:sz w:val="24"/>
          <w:szCs w:val="24"/>
          <w:shd w:val="clear" w:color="auto" w:fill="FFFFFF"/>
          <w:lang w:eastAsia="ru-RU"/>
        </w:rPr>
        <w:t>Наблюдается динамика  - увеличение контингента в КПП: в 2023-2024 учебном году в  сравнении с 2022-2023 учебным годом количество обучающихся увеличилось на 6 учащиеся.</w:t>
      </w:r>
    </w:p>
    <w:p w14:paraId="3089F708" w14:textId="77777777" w:rsidR="0037256D" w:rsidRDefault="0037256D" w:rsidP="0037256D">
      <w:pPr>
        <w:spacing w:after="0" w:line="240" w:lineRule="auto"/>
        <w:ind w:firstLine="567"/>
        <w:jc w:val="both"/>
        <w:rPr>
          <w:rFonts w:ascii="Times New Roman" w:eastAsia="Times New Roman" w:hAnsi="Times New Roman" w:cs="Times New Roman"/>
          <w:b/>
          <w:bCs/>
          <w:iCs/>
          <w:color w:val="FF0000"/>
          <w:sz w:val="24"/>
          <w:szCs w:val="24"/>
          <w:shd w:val="clear" w:color="auto" w:fill="FFFFFF"/>
          <w:lang w:eastAsia="ru-RU"/>
        </w:rPr>
      </w:pPr>
    </w:p>
    <w:tbl>
      <w:tblPr>
        <w:tblW w:w="10031" w:type="dxa"/>
        <w:tblLayout w:type="fixed"/>
        <w:tblCellMar>
          <w:top w:w="15" w:type="dxa"/>
          <w:left w:w="15" w:type="dxa"/>
          <w:bottom w:w="15" w:type="dxa"/>
          <w:right w:w="15" w:type="dxa"/>
        </w:tblCellMar>
        <w:tblLook w:val="04A0" w:firstRow="1" w:lastRow="0" w:firstColumn="1" w:lastColumn="0" w:noHBand="0" w:noVBand="1"/>
      </w:tblPr>
      <w:tblGrid>
        <w:gridCol w:w="1777"/>
        <w:gridCol w:w="2304"/>
        <w:gridCol w:w="2024"/>
        <w:gridCol w:w="1202"/>
        <w:gridCol w:w="1319"/>
        <w:gridCol w:w="1405"/>
      </w:tblGrid>
      <w:tr w:rsidR="0037256D" w14:paraId="35067D38" w14:textId="77777777" w:rsidTr="00840513">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D6C952" w14:textId="77777777" w:rsidR="0037256D" w:rsidRDefault="0037256D" w:rsidP="00840513">
            <w:pPr>
              <w:spacing w:after="0" w:line="0" w:lineRule="atLeast"/>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Учебный год</w:t>
            </w:r>
          </w:p>
        </w:tc>
        <w:tc>
          <w:tcPr>
            <w:tcW w:w="2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F61958" w14:textId="77777777" w:rsidR="0037256D" w:rsidRDefault="0037256D" w:rsidP="00840513">
            <w:pPr>
              <w:spacing w:after="0" w:line="0" w:lineRule="atLeast"/>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Звено</w:t>
            </w:r>
          </w:p>
        </w:tc>
        <w:tc>
          <w:tcPr>
            <w:tcW w:w="2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37148C" w14:textId="77777777" w:rsidR="0037256D" w:rsidRDefault="0037256D" w:rsidP="00840513">
            <w:pPr>
              <w:spacing w:after="0" w:line="0" w:lineRule="atLeast"/>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 начало года</w:t>
            </w:r>
          </w:p>
        </w:tc>
        <w:tc>
          <w:tcPr>
            <w:tcW w:w="12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1BEE97" w14:textId="77777777" w:rsidR="0037256D" w:rsidRDefault="0037256D" w:rsidP="00840513">
            <w:pPr>
              <w:spacing w:after="0" w:line="0" w:lineRule="atLeast"/>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Выбыло</w:t>
            </w:r>
          </w:p>
        </w:tc>
        <w:tc>
          <w:tcPr>
            <w:tcW w:w="13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9CE561" w14:textId="77777777" w:rsidR="0037256D" w:rsidRDefault="0037256D" w:rsidP="00840513">
            <w:pPr>
              <w:spacing w:after="0" w:line="0" w:lineRule="atLeast"/>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Прибыло</w:t>
            </w:r>
          </w:p>
        </w:tc>
        <w:tc>
          <w:tcPr>
            <w:tcW w:w="1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18A1DC" w14:textId="77777777" w:rsidR="0037256D" w:rsidRDefault="0037256D" w:rsidP="00840513">
            <w:pPr>
              <w:spacing w:after="0" w:line="0" w:lineRule="atLeast"/>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 конец года</w:t>
            </w:r>
          </w:p>
        </w:tc>
      </w:tr>
      <w:tr w:rsidR="0037256D" w14:paraId="46A6C504" w14:textId="77777777" w:rsidTr="00840513">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FE9067" w14:textId="77777777" w:rsidR="0037256D" w:rsidRDefault="0037256D" w:rsidP="00840513">
            <w:pPr>
              <w:spacing w:after="0" w:line="0" w:lineRule="atLeast"/>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2022-2023</w:t>
            </w:r>
          </w:p>
        </w:tc>
        <w:tc>
          <w:tcPr>
            <w:tcW w:w="825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F6AF10" w14:textId="77777777" w:rsidR="0037256D" w:rsidRDefault="0037256D" w:rsidP="00840513">
            <w:pPr>
              <w:spacing w:after="0" w:line="0" w:lineRule="atLeas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КПП</w:t>
            </w:r>
          </w:p>
        </w:tc>
      </w:tr>
      <w:tr w:rsidR="0037256D" w14:paraId="5C94AE81" w14:textId="77777777" w:rsidTr="00840513">
        <w:tc>
          <w:tcPr>
            <w:tcW w:w="1777"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tcPr>
          <w:p w14:paraId="06E0F9E2" w14:textId="77777777" w:rsidR="0037256D" w:rsidRDefault="0037256D" w:rsidP="00840513">
            <w:pPr>
              <w:spacing w:after="0" w:line="0" w:lineRule="atLeast"/>
              <w:jc w:val="center"/>
              <w:rPr>
                <w:rFonts w:ascii="Times New Roman" w:eastAsia="Times New Roman" w:hAnsi="Times New Roman" w:cs="Times New Roman"/>
                <w:b/>
                <w:sz w:val="24"/>
                <w:szCs w:val="24"/>
                <w:lang w:eastAsia="ru-RU"/>
              </w:rPr>
            </w:pPr>
          </w:p>
        </w:tc>
        <w:tc>
          <w:tcPr>
            <w:tcW w:w="2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DEF4E4" w14:textId="77777777" w:rsidR="0037256D" w:rsidRDefault="0037256D" w:rsidP="00840513">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русский</w:t>
            </w:r>
          </w:p>
        </w:tc>
        <w:tc>
          <w:tcPr>
            <w:tcW w:w="2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65CBF6" w14:textId="77777777" w:rsidR="0037256D" w:rsidRDefault="0037256D" w:rsidP="00840513">
            <w:r>
              <w:t>30</w:t>
            </w:r>
          </w:p>
        </w:tc>
        <w:tc>
          <w:tcPr>
            <w:tcW w:w="12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E5D09" w14:textId="77777777" w:rsidR="0037256D" w:rsidRDefault="0037256D" w:rsidP="00840513"/>
        </w:tc>
        <w:tc>
          <w:tcPr>
            <w:tcW w:w="13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53CC61" w14:textId="77777777" w:rsidR="0037256D" w:rsidRDefault="0037256D" w:rsidP="00840513"/>
        </w:tc>
        <w:tc>
          <w:tcPr>
            <w:tcW w:w="1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D48239" w14:textId="77777777" w:rsidR="0037256D" w:rsidRDefault="0037256D" w:rsidP="00840513">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r>
      <w:tr w:rsidR="0037256D" w14:paraId="3CD46F86" w14:textId="77777777" w:rsidTr="00840513">
        <w:tc>
          <w:tcPr>
            <w:tcW w:w="17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F776FC" w14:textId="77777777" w:rsidR="0037256D" w:rsidRDefault="0037256D" w:rsidP="00840513">
            <w:pPr>
              <w:spacing w:after="0" w:line="0" w:lineRule="atLeast"/>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2023-2024 </w:t>
            </w:r>
          </w:p>
        </w:tc>
        <w:tc>
          <w:tcPr>
            <w:tcW w:w="825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9C7F83" w14:textId="77777777" w:rsidR="0037256D" w:rsidRDefault="0037256D" w:rsidP="00840513">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КПП</w:t>
            </w:r>
          </w:p>
        </w:tc>
      </w:tr>
      <w:tr w:rsidR="0037256D" w14:paraId="3CF04491" w14:textId="77777777" w:rsidTr="00840513">
        <w:tc>
          <w:tcPr>
            <w:tcW w:w="1777"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tcPr>
          <w:p w14:paraId="3CC74497" w14:textId="77777777" w:rsidR="0037256D" w:rsidRDefault="0037256D" w:rsidP="00840513">
            <w:pPr>
              <w:spacing w:after="0" w:line="0" w:lineRule="atLeast"/>
              <w:jc w:val="center"/>
              <w:rPr>
                <w:rFonts w:ascii="Times New Roman" w:eastAsia="Times New Roman" w:hAnsi="Times New Roman" w:cs="Times New Roman"/>
                <w:b/>
                <w:color w:val="000000" w:themeColor="text1"/>
                <w:sz w:val="24"/>
                <w:szCs w:val="24"/>
                <w:lang w:eastAsia="ru-RU"/>
              </w:rPr>
            </w:pPr>
          </w:p>
        </w:tc>
        <w:tc>
          <w:tcPr>
            <w:tcW w:w="2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9F37B0" w14:textId="77777777" w:rsidR="0037256D" w:rsidRDefault="0037256D" w:rsidP="00840513">
            <w:pPr>
              <w:spacing w:after="0" w:line="0" w:lineRule="atLeast"/>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русский</w:t>
            </w:r>
          </w:p>
        </w:tc>
        <w:tc>
          <w:tcPr>
            <w:tcW w:w="2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2824D1" w14:textId="77777777" w:rsidR="0037256D" w:rsidRDefault="0037256D" w:rsidP="00840513">
            <w:pPr>
              <w:spacing w:after="0" w:line="0" w:lineRule="atLeast"/>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35</w:t>
            </w:r>
          </w:p>
        </w:tc>
        <w:tc>
          <w:tcPr>
            <w:tcW w:w="12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194382" w14:textId="77777777" w:rsidR="0037256D" w:rsidRDefault="0037256D" w:rsidP="00840513">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0</w:t>
            </w:r>
          </w:p>
        </w:tc>
        <w:tc>
          <w:tcPr>
            <w:tcW w:w="13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3FCD68" w14:textId="77777777" w:rsidR="0037256D" w:rsidRDefault="0037256D" w:rsidP="00840513">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tc>
        <w:tc>
          <w:tcPr>
            <w:tcW w:w="1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B8004C" w14:textId="77777777" w:rsidR="0037256D" w:rsidRDefault="0037256D" w:rsidP="00840513">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36</w:t>
            </w:r>
          </w:p>
        </w:tc>
      </w:tr>
    </w:tbl>
    <w:p w14:paraId="68834A29" w14:textId="77777777" w:rsidR="0037256D" w:rsidRDefault="0037256D" w:rsidP="0037256D">
      <w:pPr>
        <w:spacing w:after="0" w:line="240" w:lineRule="auto"/>
        <w:jc w:val="both"/>
        <w:rPr>
          <w:rFonts w:ascii="Times New Roman" w:eastAsia="Times New Roman" w:hAnsi="Times New Roman" w:cs="Times New Roman"/>
          <w:b/>
          <w:bCs/>
          <w:i/>
          <w:iCs/>
          <w:color w:val="000000" w:themeColor="text1"/>
          <w:sz w:val="24"/>
          <w:szCs w:val="24"/>
          <w:shd w:val="clear" w:color="auto" w:fill="FFFFFF"/>
          <w:lang w:eastAsia="ru-RU"/>
        </w:rPr>
      </w:pPr>
    </w:p>
    <w:p w14:paraId="0FC0FEC8" w14:textId="77777777" w:rsidR="0037256D" w:rsidRDefault="0037256D" w:rsidP="0037256D">
      <w:pPr>
        <w:spacing w:after="0" w:line="240" w:lineRule="auto"/>
        <w:jc w:val="both"/>
        <w:rPr>
          <w:rFonts w:ascii="Times New Roman" w:eastAsia="Times New Roman" w:hAnsi="Times New Roman" w:cs="Times New Roman"/>
          <w:bCs/>
          <w:iCs/>
          <w:color w:val="000000" w:themeColor="text1"/>
          <w:sz w:val="24"/>
          <w:szCs w:val="24"/>
          <w:shd w:val="clear" w:color="auto" w:fill="FFFFFF"/>
          <w:lang w:val="kk-KZ" w:eastAsia="ru-RU"/>
        </w:rPr>
      </w:pPr>
      <w:r>
        <w:rPr>
          <w:rFonts w:ascii="Times New Roman" w:eastAsia="Times New Roman" w:hAnsi="Times New Roman" w:cs="Times New Roman"/>
          <w:b/>
          <w:bCs/>
          <w:i/>
          <w:iCs/>
          <w:color w:val="000000" w:themeColor="text1"/>
          <w:sz w:val="24"/>
          <w:szCs w:val="24"/>
          <w:shd w:val="clear" w:color="auto" w:fill="FFFFFF"/>
          <w:lang w:eastAsia="ru-RU"/>
        </w:rPr>
        <w:t>3.5 сведения о размещении государственного образовательного заказа в организациях образования</w:t>
      </w:r>
    </w:p>
    <w:p w14:paraId="79FB0A1B" w14:textId="77777777" w:rsidR="0037256D" w:rsidRDefault="0037256D" w:rsidP="0037256D">
      <w:pPr>
        <w:spacing w:after="0" w:line="240" w:lineRule="auto"/>
        <w:jc w:val="both"/>
        <w:rPr>
          <w:rFonts w:ascii="Times New Roman" w:eastAsia="Times New Roman" w:hAnsi="Times New Roman" w:cs="Times New Roman"/>
          <w:bCs/>
          <w:iCs/>
          <w:color w:val="000000" w:themeColor="text1"/>
          <w:sz w:val="24"/>
          <w:szCs w:val="24"/>
          <w:shd w:val="clear" w:color="auto" w:fill="FFFFFF"/>
          <w:lang w:val="kk-KZ" w:eastAsia="ru-RU"/>
        </w:rPr>
      </w:pPr>
      <w:r>
        <w:rPr>
          <w:rFonts w:ascii="Times New Roman" w:eastAsia="Times New Roman" w:hAnsi="Times New Roman" w:cs="Times New Roman"/>
          <w:bCs/>
          <w:iCs/>
          <w:color w:val="000000" w:themeColor="text1"/>
          <w:sz w:val="24"/>
          <w:szCs w:val="24"/>
          <w:shd w:val="clear" w:color="auto" w:fill="FFFFFF"/>
          <w:lang w:val="kk-KZ" w:eastAsia="ru-RU"/>
        </w:rPr>
        <w:t>Государственный образовательный заказ отсутствует. Дошкольное образование реализуется в классах предшкольной подготовки.</w:t>
      </w:r>
    </w:p>
    <w:p w14:paraId="2EBFAAA4" w14:textId="77777777" w:rsidR="0037256D" w:rsidRDefault="0037256D" w:rsidP="0037256D">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Требования к сроку воспитания и обучения:</w:t>
      </w:r>
    </w:p>
    <w:p w14:paraId="0A0220BC" w14:textId="77777777" w:rsidR="0037256D" w:rsidRDefault="0037256D" w:rsidP="0037256D">
      <w:pPr>
        <w:spacing w:after="0" w:line="240" w:lineRule="auto"/>
        <w:rPr>
          <w:rFonts w:ascii="Times New Roman" w:eastAsia="Times New Roman" w:hAnsi="Times New Roman" w:cs="Times New Roman"/>
          <w:b/>
          <w:bCs/>
          <w:color w:val="000000" w:themeColor="text1"/>
          <w:sz w:val="24"/>
          <w:szCs w:val="24"/>
          <w:lang w:eastAsia="ru-RU"/>
        </w:rPr>
      </w:pPr>
      <w:r>
        <w:rPr>
          <w:rFonts w:ascii="Times New Roman" w:hAnsi="Times New Roman" w:cs="Times New Roman"/>
          <w:b/>
          <w:i/>
          <w:color w:val="000000" w:themeColor="text1"/>
          <w:sz w:val="24"/>
          <w:szCs w:val="24"/>
        </w:rPr>
        <w:t>- соблюдение требований при формировании класса с учётом возраста детей</w:t>
      </w:r>
    </w:p>
    <w:p w14:paraId="0EAE86E5" w14:textId="77777777" w:rsidR="0037256D" w:rsidRDefault="0037256D" w:rsidP="0037256D">
      <w:pPr>
        <w:spacing w:after="0"/>
        <w:rPr>
          <w:rFonts w:ascii="Times New Roman" w:hAnsi="Times New Roman" w:cs="Times New Roman"/>
          <w:sz w:val="24"/>
          <w:szCs w:val="24"/>
          <w:lang w:val="kk-KZ"/>
        </w:rPr>
      </w:pPr>
      <w:r>
        <w:rPr>
          <w:rFonts w:ascii="Times New Roman" w:hAnsi="Times New Roman" w:cs="Times New Roman"/>
          <w:sz w:val="24"/>
          <w:szCs w:val="24"/>
          <w:lang w:val="kk-KZ"/>
        </w:rPr>
        <w:t>Класс формируются в дошкольной организации к началу учебного года с учетом возраста детей, достигших полных лет5-6 лет на календарный год.</w:t>
      </w:r>
    </w:p>
    <w:p w14:paraId="5879B450" w14:textId="77777777" w:rsidR="0037256D" w:rsidRDefault="0037256D" w:rsidP="0037256D">
      <w:pPr>
        <w:spacing w:after="0" w:line="240" w:lineRule="auto"/>
        <w:rPr>
          <w:rFonts w:ascii="Times New Roman" w:hAnsi="Times New Roman" w:cs="Times New Roman"/>
          <w:b/>
          <w:i/>
          <w:color w:val="000000"/>
          <w:sz w:val="24"/>
          <w:szCs w:val="24"/>
        </w:rPr>
      </w:pPr>
      <w:r>
        <w:rPr>
          <w:rFonts w:ascii="Times New Roman" w:eastAsia="Times New Roman" w:hAnsi="Times New Roman" w:cs="Times New Roman"/>
          <w:b/>
          <w:bCs/>
          <w:i/>
          <w:sz w:val="24"/>
          <w:szCs w:val="24"/>
          <w:lang w:eastAsia="ru-RU"/>
        </w:rPr>
        <w:t>- соблю</w:t>
      </w:r>
      <w:r>
        <w:rPr>
          <w:rFonts w:ascii="Times New Roman" w:hAnsi="Times New Roman" w:cs="Times New Roman"/>
          <w:b/>
          <w:i/>
          <w:color w:val="000000"/>
          <w:sz w:val="24"/>
          <w:szCs w:val="24"/>
        </w:rPr>
        <w:t>дение сроков  освоения типовой учебной программы ДВО до приёма воспитанников в 1 класс.</w:t>
      </w:r>
    </w:p>
    <w:p w14:paraId="500758F2" w14:textId="77777777" w:rsidR="0037256D" w:rsidRDefault="0037256D" w:rsidP="0037256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До приёма воспитанников в 1 класс освоение Типовой учебной программы длится в течение учебного года с 1 сентября до 25 мая.</w:t>
      </w:r>
    </w:p>
    <w:p w14:paraId="44EC2DBB" w14:textId="77777777" w:rsidR="0037256D" w:rsidRDefault="0037256D" w:rsidP="0037256D">
      <w:pPr>
        <w:spacing w:after="0" w:line="240" w:lineRule="auto"/>
        <w:rPr>
          <w:rFonts w:ascii="Times New Roman" w:hAnsi="Times New Roman" w:cs="Times New Roman"/>
          <w:color w:val="000000"/>
          <w:szCs w:val="24"/>
        </w:rPr>
      </w:pPr>
    </w:p>
    <w:p w14:paraId="33A33567" w14:textId="77777777" w:rsidR="0037256D" w:rsidRDefault="0037256D" w:rsidP="0037256D">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t>IV</w:t>
      </w:r>
      <w:r>
        <w:rPr>
          <w:rFonts w:ascii="Times New Roman" w:eastAsia="Times New Roman" w:hAnsi="Times New Roman" w:cs="Times New Roman"/>
          <w:b/>
          <w:sz w:val="24"/>
          <w:szCs w:val="24"/>
          <w:lang w:eastAsia="ru-RU"/>
        </w:rPr>
        <w:t xml:space="preserve"> раздел: Учебно-методическая работа </w:t>
      </w:r>
    </w:p>
    <w:p w14:paraId="457633C7" w14:textId="5D502532" w:rsidR="0046349F" w:rsidRDefault="00A56224" w:rsidP="0037256D">
      <w:pPr>
        <w:spacing w:after="0" w:line="240" w:lineRule="auto"/>
        <w:rPr>
          <w:rFonts w:ascii="Times New Roman" w:eastAsia="Times New Roman" w:hAnsi="Times New Roman" w:cs="Times New Roman"/>
          <w:b/>
          <w:sz w:val="24"/>
          <w:szCs w:val="24"/>
          <w:lang w:eastAsia="ru-RU"/>
        </w:rPr>
      </w:pPr>
      <w:hyperlink r:id="rId200" w:history="1">
        <w:r w:rsidR="0046349F" w:rsidRPr="0001781B">
          <w:rPr>
            <w:rStyle w:val="af0"/>
            <w:rFonts w:ascii="Times New Roman" w:eastAsia="Times New Roman" w:hAnsi="Times New Roman" w:cs="Times New Roman"/>
            <w:b/>
            <w:sz w:val="24"/>
            <w:szCs w:val="24"/>
            <w:lang w:eastAsia="ru-RU"/>
          </w:rPr>
          <w:t>https://drive.google.com/drive/u/4/folders/1MluXnWVBSqun3ESHoAvJ6v0dE8h313lu</w:t>
        </w:r>
      </w:hyperlink>
    </w:p>
    <w:p w14:paraId="089281EC" w14:textId="77777777" w:rsidR="0046349F" w:rsidRDefault="0046349F" w:rsidP="0037256D">
      <w:pPr>
        <w:spacing w:after="0" w:line="240" w:lineRule="auto"/>
        <w:rPr>
          <w:rFonts w:ascii="Times New Roman" w:eastAsia="Times New Roman" w:hAnsi="Times New Roman" w:cs="Times New Roman"/>
          <w:b/>
          <w:sz w:val="24"/>
          <w:szCs w:val="24"/>
          <w:lang w:eastAsia="ru-RU"/>
        </w:rPr>
      </w:pPr>
    </w:p>
    <w:p w14:paraId="393FB141" w14:textId="673C1F88" w:rsidR="0037256D" w:rsidRDefault="0037256D" w:rsidP="0037256D">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Критерии к содержанию с ориентиром на результаты воспитания и обучения:</w:t>
      </w:r>
    </w:p>
    <w:p w14:paraId="5B7FEE57" w14:textId="77777777" w:rsidR="0037256D" w:rsidRDefault="0037256D" w:rsidP="0037256D">
      <w:pPr>
        <w:spacing w:after="0" w:line="240" w:lineRule="auto"/>
        <w:rPr>
          <w:rFonts w:ascii="Times New Roman" w:eastAsia="Times New Roman" w:hAnsi="Times New Roman" w:cs="Times New Roman"/>
          <w:b/>
          <w:bCs/>
          <w:i/>
          <w:sz w:val="24"/>
          <w:szCs w:val="24"/>
          <w:lang w:eastAsia="ru-RU"/>
        </w:rPr>
      </w:pPr>
      <w:r>
        <w:rPr>
          <w:rFonts w:ascii="Times New Roman" w:eastAsia="Times New Roman" w:hAnsi="Times New Roman" w:cs="Times New Roman"/>
          <w:b/>
          <w:bCs/>
          <w:i/>
          <w:sz w:val="24"/>
          <w:szCs w:val="24"/>
          <w:lang w:eastAsia="ru-RU"/>
        </w:rPr>
        <w:t xml:space="preserve"> - соответствие рабочих учебных планов и организованной деятельности требованиям государственного общеобязательного стандарта дошкольного  воспитания и обучения  и типовому учебному плану дошкольного воспитания и обучения</w:t>
      </w:r>
    </w:p>
    <w:p w14:paraId="55E776BE" w14:textId="77777777" w:rsidR="0037256D" w:rsidRDefault="0037256D" w:rsidP="0037256D">
      <w:pPr>
        <w:spacing w:after="0" w:line="240" w:lineRule="auto"/>
        <w:ind w:firstLine="709"/>
        <w:jc w:val="both"/>
        <w:rPr>
          <w:rFonts w:ascii="Times New Roman" w:hAnsi="Times New Roman" w:cs="Times New Roman"/>
          <w:color w:val="000000" w:themeColor="text1"/>
          <w:spacing w:val="8"/>
          <w:sz w:val="24"/>
          <w:szCs w:val="24"/>
          <w:shd w:val="clear" w:color="auto" w:fill="FFFFFF"/>
        </w:rPr>
      </w:pPr>
      <w:r>
        <w:rPr>
          <w:rFonts w:ascii="Times New Roman" w:hAnsi="Times New Roman" w:cs="Times New Roman"/>
          <w:color w:val="000000" w:themeColor="text1"/>
          <w:spacing w:val="8"/>
          <w:sz w:val="24"/>
          <w:szCs w:val="24"/>
          <w:shd w:val="clear" w:color="auto" w:fill="FFFFFF"/>
        </w:rPr>
        <w:t>Учебная нагрузка, режим занятий воспитанников, определяются утверждаемыми организациями образования положениями, подготовленными на основе государственных общеобязательных стандартов образования Республики Казахстан, санитарных правил, типовых учебных планов и рекомендаций органов здравоохранения и образования в области образования.</w:t>
      </w:r>
    </w:p>
    <w:p w14:paraId="2BC32985" w14:textId="77777777" w:rsidR="0037256D" w:rsidRDefault="0037256D" w:rsidP="0037256D">
      <w:pPr>
        <w:spacing w:after="0" w:line="240" w:lineRule="auto"/>
        <w:ind w:firstLine="709"/>
        <w:jc w:val="both"/>
        <w:rPr>
          <w:rFonts w:ascii="Times New Roman" w:hAnsi="Times New Roman" w:cs="Times New Roman"/>
          <w:b/>
          <w:bCs/>
          <w:i/>
          <w:iCs/>
          <w:color w:val="000000" w:themeColor="text1"/>
          <w:sz w:val="24"/>
          <w:szCs w:val="24"/>
        </w:rPr>
      </w:pPr>
    </w:p>
    <w:p w14:paraId="791CACA1" w14:textId="77777777" w:rsidR="0037256D" w:rsidRDefault="0037256D" w:rsidP="0037256D">
      <w:pPr>
        <w:spacing w:after="0" w:line="240" w:lineRule="auto"/>
        <w:ind w:firstLine="709"/>
        <w:jc w:val="both"/>
        <w:rPr>
          <w:rFonts w:ascii="Times New Roman" w:hAnsi="Times New Roman" w:cs="Times New Roman"/>
          <w:b/>
          <w:bCs/>
          <w:i/>
          <w:iCs/>
          <w:color w:val="000000" w:themeColor="text1"/>
          <w:sz w:val="24"/>
          <w:szCs w:val="24"/>
        </w:rPr>
      </w:pPr>
      <w:r>
        <w:rPr>
          <w:rFonts w:ascii="Times New Roman" w:eastAsia="Calibri" w:hAnsi="Times New Roman" w:cs="Times New Roman"/>
          <w:color w:val="000000" w:themeColor="text1"/>
          <w:sz w:val="24"/>
          <w:szCs w:val="24"/>
          <w:lang w:val="kk-KZ" w:eastAsia="ru-RU"/>
        </w:rPr>
        <w:t>Нормативно-методическая документация по организации и планированию педагогического процесса (перспективный план ОУД, циклограмма ОУД, документы по мониторингу развития умений и навыков у детей дошкольного возраста) внедрены в систему дошкольной организации в соответствии с инструктивно-методическим письмом «</w:t>
      </w:r>
      <w:r>
        <w:rPr>
          <w:rFonts w:ascii="Times New Roman" w:eastAsia="Calibri" w:hAnsi="Times New Roman" w:cs="Times New Roman"/>
          <w:color w:val="000000" w:themeColor="text1"/>
          <w:sz w:val="24"/>
          <w:szCs w:val="24"/>
        </w:rPr>
        <w:t xml:space="preserve">Об организации воспитательно-образовательного процесса в дошкольных организациях и предшкольных классах Республики Казахстан в 2022-2023 учебном году. </w:t>
      </w:r>
    </w:p>
    <w:p w14:paraId="5C178A1B" w14:textId="77777777" w:rsidR="0037256D" w:rsidRDefault="0037256D" w:rsidP="0037256D">
      <w:pPr>
        <w:spacing w:after="0" w:line="240" w:lineRule="auto"/>
        <w:ind w:firstLine="709"/>
        <w:jc w:val="both"/>
        <w:rPr>
          <w:rFonts w:ascii="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lang w:val="kk-KZ" w:eastAsia="ru-RU"/>
        </w:rPr>
        <w:t>Рабочий учебный план дошкольной организации отражает комплексный подход к воспитанию и обучению детей. Сопровождается пояснительной запиской по всем возрастным группам</w:t>
      </w:r>
      <w:r>
        <w:rPr>
          <w:rFonts w:ascii="Times New Roman" w:eastAsia="Calibri" w:hAnsi="Times New Roman" w:cs="Times New Roman"/>
          <w:color w:val="000000" w:themeColor="text1"/>
          <w:sz w:val="24"/>
          <w:szCs w:val="24"/>
          <w:lang w:eastAsia="ru-RU"/>
        </w:rPr>
        <w:t xml:space="preserve"> (младшие, средние, старшие группы и группы предшкольной подготовки)</w:t>
      </w:r>
      <w:r>
        <w:rPr>
          <w:rFonts w:ascii="Times New Roman" w:eastAsia="Calibri" w:hAnsi="Times New Roman" w:cs="Times New Roman"/>
          <w:color w:val="000000" w:themeColor="text1"/>
          <w:sz w:val="24"/>
          <w:szCs w:val="24"/>
          <w:lang w:val="kk-KZ" w:eastAsia="ru-RU"/>
        </w:rPr>
        <w:t>.</w:t>
      </w:r>
    </w:p>
    <w:p w14:paraId="0E1A2420" w14:textId="77777777" w:rsidR="0037256D" w:rsidRDefault="0037256D" w:rsidP="0037256D">
      <w:pPr>
        <w:widowControl w:val="0"/>
        <w:spacing w:after="0" w:line="240" w:lineRule="auto"/>
        <w:ind w:right="-1"/>
        <w:jc w:val="both"/>
        <w:rPr>
          <w:rFonts w:ascii="Times New Roman" w:eastAsia="Times New Roman" w:hAnsi="Times New Roman" w:cs="Times New Roman"/>
          <w:color w:val="000000" w:themeColor="text1"/>
          <w:sz w:val="24"/>
          <w:szCs w:val="24"/>
          <w:lang w:eastAsia="ru-RU" w:bidi="ru-RU"/>
        </w:rPr>
      </w:pPr>
      <w:r>
        <w:rPr>
          <w:rFonts w:ascii="Times New Roman" w:eastAsia="Times New Roman" w:hAnsi="Times New Roman" w:cs="Times New Roman"/>
          <w:color w:val="000000" w:themeColor="text1"/>
          <w:sz w:val="24"/>
          <w:szCs w:val="24"/>
          <w:lang w:eastAsia="ru-RU" w:bidi="ru-RU"/>
        </w:rPr>
        <w:t>2018г.№ 556 и  на 12 мая 2020 года № 195);</w:t>
      </w:r>
    </w:p>
    <w:p w14:paraId="1BE88BD6" w14:textId="77777777" w:rsidR="0037256D" w:rsidRDefault="0037256D" w:rsidP="0037256D">
      <w:pPr>
        <w:spacing w:after="0" w:line="240" w:lineRule="auto"/>
        <w:ind w:firstLine="567"/>
        <w:jc w:val="both"/>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color w:val="000000" w:themeColor="text1"/>
          <w:sz w:val="24"/>
          <w:szCs w:val="24"/>
          <w:lang w:eastAsia="ar-SA"/>
        </w:rPr>
        <w:t>Структура учебного плана КПП содержит базовый (инвариантный) и вариативный компоненты. Количество инвариантной и максимальной учебной нагрузки строго соответствует нормам, определенным в ГОСО РК.  Максимальная нагрузка обучающихся соответствует нормативам, применительно к режиму работы учреждения.</w:t>
      </w:r>
    </w:p>
    <w:p w14:paraId="43494AA9" w14:textId="77777777" w:rsidR="0037256D" w:rsidRDefault="0037256D" w:rsidP="0037256D">
      <w:pPr>
        <w:spacing w:after="0" w:line="240" w:lineRule="auto"/>
        <w:ind w:firstLine="567"/>
        <w:jc w:val="both"/>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Учебный план утвержден на заседании педагогического совета: № 1 от 31.08.2023 г., согласован с КГУ «Средняя школа №41». Максимальный объем учебной нагрузки обучающихся соответствует максимально допустимому количеству часов с учетом пятидневной учебной недели.</w:t>
      </w:r>
    </w:p>
    <w:p w14:paraId="6DC21EE4" w14:textId="77777777" w:rsidR="0037256D" w:rsidRDefault="0037256D" w:rsidP="0037256D">
      <w:pPr>
        <w:spacing w:after="0" w:line="240" w:lineRule="auto"/>
        <w:ind w:firstLine="567"/>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В соответствии с нормой ст.8 Закона РК «О статусе педагога» для исчисления месячной заработной платы педагогов, осуществляющих профессиональную деятельность в предшкольных классах нормативная учебная нагрузка в неделю составляет 24 часа. Согласно данной нагрузки педагог выполняет следующие функции:</w:t>
      </w:r>
    </w:p>
    <w:p w14:paraId="4B280770" w14:textId="77777777" w:rsidR="0037256D" w:rsidRDefault="0037256D" w:rsidP="0037256D">
      <w:pPr>
        <w:spacing w:after="0" w:line="240" w:lineRule="auto"/>
        <w:ind w:firstLine="567"/>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 xml:space="preserve"> - организует учебную деятельность, согласно ТУПам;</w:t>
      </w:r>
    </w:p>
    <w:p w14:paraId="59B24235" w14:textId="77777777" w:rsidR="0037256D" w:rsidRDefault="0037256D" w:rsidP="0037256D">
      <w:pPr>
        <w:spacing w:after="0" w:line="240" w:lineRule="auto"/>
        <w:ind w:firstLine="567"/>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 xml:space="preserve"> - составляет перспективный план и циклограмму на неделю;</w:t>
      </w:r>
    </w:p>
    <w:p w14:paraId="26A2C206" w14:textId="77777777" w:rsidR="0037256D" w:rsidRDefault="0037256D" w:rsidP="0037256D">
      <w:pPr>
        <w:spacing w:after="0" w:line="240" w:lineRule="auto"/>
        <w:ind w:firstLine="567"/>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 xml:space="preserve"> - организует и проводит режимные моменты и различные виды детской деятельности – игровую, творческую, познавательную, экспериментальную, самостоятельную и др.; </w:t>
      </w:r>
    </w:p>
    <w:p w14:paraId="4CFA20B1" w14:textId="77777777" w:rsidR="0037256D" w:rsidRDefault="0037256D" w:rsidP="0037256D">
      <w:pPr>
        <w:spacing w:after="0" w:line="240" w:lineRule="auto"/>
        <w:ind w:firstLine="567"/>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 xml:space="preserve"> - отслеживает развитие умений и навыков у детей через диагностику (стартовую, промежуточную и итоговую);</w:t>
      </w:r>
    </w:p>
    <w:p w14:paraId="32C50F34" w14:textId="77777777" w:rsidR="0037256D" w:rsidRDefault="0037256D" w:rsidP="0037256D">
      <w:pPr>
        <w:spacing w:after="0" w:line="240" w:lineRule="auto"/>
        <w:ind w:firstLine="567"/>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 xml:space="preserve"> - проводит работу с родителями;</w:t>
      </w:r>
    </w:p>
    <w:p w14:paraId="4CE4FCC1" w14:textId="77777777" w:rsidR="0037256D" w:rsidRDefault="0037256D" w:rsidP="0037256D">
      <w:pPr>
        <w:spacing w:after="0" w:line="240" w:lineRule="auto"/>
        <w:ind w:firstLine="567"/>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 xml:space="preserve"> - принимает участие в мерприятиях, проводимых в организации образования (совещания, педсовет, методсовет, конкурсы и др.);</w:t>
      </w:r>
    </w:p>
    <w:p w14:paraId="07C1612B" w14:textId="77777777" w:rsidR="0037256D" w:rsidRDefault="0037256D" w:rsidP="0037256D">
      <w:pPr>
        <w:spacing w:after="0" w:line="240" w:lineRule="auto"/>
        <w:ind w:firstLine="567"/>
        <w:jc w:val="both"/>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color w:val="000000" w:themeColor="text1"/>
          <w:sz w:val="24"/>
          <w:szCs w:val="24"/>
          <w:lang w:eastAsia="ar-SA"/>
        </w:rPr>
        <w:t xml:space="preserve">  -организует и проводит утренники, досуг, спортивные мероприятия и др.</w:t>
      </w:r>
    </w:p>
    <w:p w14:paraId="20B95510" w14:textId="77777777" w:rsidR="0037256D" w:rsidRDefault="0037256D" w:rsidP="0037256D">
      <w:pPr>
        <w:pBdr>
          <w:bottom w:val="single" w:sz="4" w:space="0" w:color="FFFFFF"/>
        </w:pBdr>
        <w:tabs>
          <w:tab w:val="left" w:pos="142"/>
        </w:tabs>
        <w:spacing w:after="0" w:line="240" w:lineRule="auto"/>
        <w:ind w:firstLine="567"/>
        <w:jc w:val="both"/>
        <w:rPr>
          <w:rFonts w:ascii="Times New Roman" w:eastAsia="Times New Roman" w:hAnsi="Times New Roman" w:cs="Times New Roman"/>
          <w:bCs/>
          <w:color w:val="000000" w:themeColor="text1"/>
          <w:sz w:val="24"/>
          <w:szCs w:val="24"/>
          <w:lang w:eastAsia="ru-RU"/>
        </w:rPr>
      </w:pPr>
      <w:r>
        <w:rPr>
          <w:rFonts w:ascii="Times New Roman" w:hAnsi="Times New Roman" w:cs="Times New Roman"/>
          <w:color w:val="000000" w:themeColor="text1"/>
          <w:sz w:val="24"/>
          <w:szCs w:val="24"/>
        </w:rPr>
        <w:t xml:space="preserve">Рабочий учебный план на </w:t>
      </w:r>
      <w:r>
        <w:rPr>
          <w:rFonts w:ascii="Times New Roman" w:hAnsi="Times New Roman" w:cs="Times New Roman"/>
          <w:i/>
          <w:iCs/>
          <w:color w:val="000000" w:themeColor="text1"/>
          <w:sz w:val="24"/>
          <w:szCs w:val="24"/>
        </w:rPr>
        <w:t>2022-2023 учебный год</w:t>
      </w:r>
      <w:r>
        <w:rPr>
          <w:rFonts w:ascii="Times New Roman" w:hAnsi="Times New Roman" w:cs="Times New Roman"/>
          <w:color w:val="000000" w:themeColor="text1"/>
          <w:sz w:val="24"/>
          <w:szCs w:val="24"/>
        </w:rPr>
        <w:t xml:space="preserve"> разработан на основе следующих нормативных документов:</w:t>
      </w:r>
    </w:p>
    <w:p w14:paraId="01010143" w14:textId="77777777" w:rsidR="0037256D" w:rsidRDefault="0037256D" w:rsidP="0037256D">
      <w:pPr>
        <w:pBdr>
          <w:bottom w:val="single" w:sz="4" w:space="0" w:color="FFFFFF"/>
        </w:pBdr>
        <w:tabs>
          <w:tab w:val="left" w:pos="142"/>
        </w:tabs>
        <w:spacing w:after="0" w:line="240" w:lineRule="auto"/>
        <w:ind w:firstLine="567"/>
        <w:jc w:val="both"/>
        <w:rPr>
          <w:rFonts w:ascii="Times New Roman" w:eastAsia="Times New Roman" w:hAnsi="Times New Roman" w:cs="Times New Roman"/>
          <w:bCs/>
          <w:color w:val="000000" w:themeColor="text1"/>
          <w:sz w:val="24"/>
          <w:szCs w:val="24"/>
          <w:lang w:eastAsia="ru-RU"/>
        </w:rPr>
      </w:pPr>
      <w:r>
        <w:rPr>
          <w:rFonts w:ascii="Times New Roman" w:hAnsi="Times New Roman" w:cs="Times New Roman"/>
          <w:color w:val="000000" w:themeColor="text1"/>
          <w:sz w:val="24"/>
          <w:szCs w:val="24"/>
        </w:rPr>
        <w:t xml:space="preserve"> -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(приказ Министра просвещения Республики Казахстан от 3 августа 2022 года № 348); </w:t>
      </w:r>
    </w:p>
    <w:p w14:paraId="1E9A0E88" w14:textId="77777777" w:rsidR="0037256D" w:rsidRDefault="0037256D" w:rsidP="0037256D">
      <w:pPr>
        <w:pBdr>
          <w:bottom w:val="single" w:sz="4" w:space="0" w:color="FFFFFF"/>
        </w:pBdr>
        <w:tabs>
          <w:tab w:val="left" w:pos="142"/>
        </w:tabs>
        <w:spacing w:after="0" w:line="240" w:lineRule="auto"/>
        <w:ind w:firstLine="567"/>
        <w:jc w:val="both"/>
        <w:rPr>
          <w:rFonts w:ascii="Times New Roman" w:eastAsia="Times New Roman" w:hAnsi="Times New Roman" w:cs="Times New Roman"/>
          <w:bCs/>
          <w:color w:val="000000" w:themeColor="text1"/>
          <w:sz w:val="24"/>
          <w:szCs w:val="24"/>
          <w:lang w:eastAsia="ru-RU"/>
        </w:rPr>
      </w:pPr>
      <w:r>
        <w:rPr>
          <w:rFonts w:ascii="Times New Roman" w:hAnsi="Times New Roman" w:cs="Times New Roman"/>
          <w:color w:val="000000" w:themeColor="text1"/>
          <w:sz w:val="24"/>
          <w:szCs w:val="24"/>
        </w:rPr>
        <w:t xml:space="preserve"> - Типовыми учебными планами дошкольного воспитания и обучения, утвержденным приказом Министра образования и науки Республики Казахстан от 20 декабря 2012 года № 557 «Об утверждении типовых планов дошкольного воспитания и обучения в Республике Казахстан» с внесением изменений и дополнений</w:t>
      </w:r>
    </w:p>
    <w:p w14:paraId="172C2AD0" w14:textId="77777777" w:rsidR="0037256D" w:rsidRDefault="0037256D" w:rsidP="0037256D">
      <w:pPr>
        <w:pBdr>
          <w:bottom w:val="single" w:sz="4" w:space="0" w:color="FFFFFF"/>
        </w:pBdr>
        <w:tabs>
          <w:tab w:val="left" w:pos="142"/>
        </w:tabs>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При разработке рабочего учебного плана школа руководствовалась следующими документами</w:t>
      </w:r>
    </w:p>
    <w:p w14:paraId="14731D68" w14:textId="77777777" w:rsidR="0037256D" w:rsidRDefault="0037256D" w:rsidP="0037256D">
      <w:pPr>
        <w:pBdr>
          <w:bottom w:val="single" w:sz="4" w:space="0" w:color="FFFFFF"/>
        </w:pBdr>
        <w:tabs>
          <w:tab w:val="left" w:pos="142"/>
        </w:tabs>
        <w:spacing w:after="0" w:line="240" w:lineRule="auto"/>
        <w:jc w:val="both"/>
        <w:rPr>
          <w:rFonts w:ascii="Times New Roman" w:eastAsia="Times New Roman" w:hAnsi="Times New Roman" w:cs="Times New Roman"/>
          <w:bCs/>
          <w:color w:val="000000" w:themeColor="text1"/>
          <w:sz w:val="24"/>
          <w:szCs w:val="24"/>
          <w:lang w:eastAsia="ru-RU"/>
        </w:rPr>
      </w:pPr>
      <w:r>
        <w:rPr>
          <w:rFonts w:ascii="Times New Roman" w:hAnsi="Times New Roman" w:cs="Times New Roman"/>
          <w:color w:val="000000" w:themeColor="text1"/>
          <w:sz w:val="24"/>
          <w:szCs w:val="24"/>
        </w:rPr>
        <w:t xml:space="preserve"> - </w:t>
      </w:r>
      <w:r>
        <w:rPr>
          <w:rFonts w:ascii="Times New Roman" w:eastAsia="Times New Roman" w:hAnsi="Times New Roman" w:cs="Times New Roman"/>
          <w:color w:val="000000" w:themeColor="text1"/>
          <w:sz w:val="24"/>
          <w:szCs w:val="24"/>
          <w:lang w:eastAsia="ru-RU"/>
        </w:rPr>
        <w:t>Закон Республики Казахстан «Об образовании»  от 27.07.2007 года № 319-III (с изменениями и дополнениями по состоянию на 28.12.2017 года) и организованного проведения начала 2022-2023 учебного года, согласно приказа МОН РК «Об определении начала, продолжительности и каникулярных периодов 2022 – 2023 учебного года в организациях среднего образования» от 12 августа 2022 года № 363.</w:t>
      </w:r>
    </w:p>
    <w:p w14:paraId="1F3BE494" w14:textId="77777777" w:rsidR="0037256D" w:rsidRDefault="0037256D" w:rsidP="0037256D">
      <w:pPr>
        <w:pBdr>
          <w:bottom w:val="single" w:sz="4" w:space="0" w:color="FFFFFF"/>
        </w:pBdr>
        <w:tabs>
          <w:tab w:val="left" w:pos="142"/>
        </w:tabs>
        <w:spacing w:after="0" w:line="240" w:lineRule="auto"/>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bCs/>
          <w:color w:val="000000" w:themeColor="text1"/>
          <w:sz w:val="24"/>
          <w:szCs w:val="24"/>
          <w:lang w:eastAsia="ru-RU"/>
        </w:rPr>
        <w:t>Приказ Министра здравоохранения Республики Казахстан от 5 августа 2021 года «О внесении изменения в приказ № 611 «Об утверждении Санитарных правил «Санитарно-эпидемиологические требования к объектам образования»;</w:t>
      </w:r>
    </w:p>
    <w:p w14:paraId="57BCD007" w14:textId="77777777" w:rsidR="0037256D" w:rsidRDefault="0037256D" w:rsidP="0037256D">
      <w:pPr>
        <w:spacing w:after="0" w:line="240" w:lineRule="auto"/>
        <w:ind w:firstLine="567"/>
        <w:jc w:val="both"/>
        <w:rPr>
          <w:rFonts w:ascii="Times New Roman" w:eastAsia="Times New Roman" w:hAnsi="Times New Roman" w:cs="Times New Roman"/>
          <w:b/>
          <w:bCs/>
          <w:color w:val="000000" w:themeColor="text1"/>
          <w:sz w:val="24"/>
          <w:szCs w:val="24"/>
          <w:lang w:val="kk-KZ" w:eastAsia="ru-RU"/>
        </w:rPr>
      </w:pPr>
      <w:r>
        <w:rPr>
          <w:rFonts w:ascii="Times New Roman" w:eastAsia="Times New Roman" w:hAnsi="Times New Roman" w:cs="Times New Roman"/>
          <w:color w:val="000000" w:themeColor="text1"/>
          <w:sz w:val="24"/>
          <w:szCs w:val="24"/>
          <w:lang w:eastAsia="ar-SA"/>
        </w:rPr>
        <w:t>При составлении учебного плана руководствовались основными положениями инструктивно-методического письма Министерства образования и науки Республики Казахстан «Об особенностях учебно-воспитательного процесса в организациях среднего образования Республики Казахстан в 2022-2023 учебном году.</w:t>
      </w:r>
    </w:p>
    <w:p w14:paraId="01857EF7" w14:textId="77777777" w:rsidR="0037256D" w:rsidRDefault="0037256D" w:rsidP="0037256D">
      <w:pPr>
        <w:spacing w:after="0" w:line="240" w:lineRule="auto"/>
        <w:ind w:firstLine="567"/>
        <w:jc w:val="both"/>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color w:val="000000" w:themeColor="text1"/>
          <w:sz w:val="24"/>
          <w:szCs w:val="24"/>
          <w:lang w:eastAsia="ar-SA"/>
        </w:rPr>
        <w:t>Количество максимальной учебной нагрузки строго соответствует нормам, определенным в ГОСО РК.  Максимальная нагрузка обучающихся соответствует нормативам, применительно к режиму работы учреждения.</w:t>
      </w:r>
    </w:p>
    <w:p w14:paraId="7964806D" w14:textId="77777777" w:rsidR="0037256D" w:rsidRDefault="0037256D" w:rsidP="0037256D">
      <w:pPr>
        <w:spacing w:after="0" w:line="240" w:lineRule="auto"/>
        <w:ind w:firstLine="567"/>
        <w:jc w:val="both"/>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Учебный план утвержден на заседании педагогического совета: № 1 от 31.08.2022 г., согласован с ГУ «Средняя школа№41». Максимальный объем учебной нагрузки обучающихся соответствует максимально допустимому количеству часов с учетом пятидневной учебной недели в КПП.</w:t>
      </w:r>
    </w:p>
    <w:p w14:paraId="1F9FC65E" w14:textId="77777777" w:rsidR="0037256D" w:rsidRDefault="0037256D" w:rsidP="0037256D">
      <w:pPr>
        <w:spacing w:after="0" w:line="240" w:lineRule="auto"/>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Всестороннее развитие личности воспитанников реализуется по следующим направлениям: </w:t>
      </w:r>
    </w:p>
    <w:p w14:paraId="4F89D166" w14:textId="77777777" w:rsidR="0037256D" w:rsidRDefault="0037256D" w:rsidP="0037256D">
      <w:pPr>
        <w:spacing w:after="0" w:line="240" w:lineRule="auto"/>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 - физическое развитие</w:t>
      </w:r>
    </w:p>
    <w:p w14:paraId="75331A4E" w14:textId="77777777" w:rsidR="0037256D" w:rsidRDefault="0037256D" w:rsidP="0037256D">
      <w:pPr>
        <w:spacing w:after="0" w:line="240" w:lineRule="auto"/>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 - развитие коммуникативных навыков</w:t>
      </w:r>
    </w:p>
    <w:p w14:paraId="448523E3" w14:textId="77777777" w:rsidR="0037256D" w:rsidRDefault="0037256D" w:rsidP="0037256D">
      <w:pPr>
        <w:spacing w:after="0" w:line="240" w:lineRule="auto"/>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 - развитие познавательных и интеллектуальных навыков</w:t>
      </w:r>
    </w:p>
    <w:p w14:paraId="42BE978D" w14:textId="77777777" w:rsidR="0037256D" w:rsidRDefault="0037256D" w:rsidP="0037256D">
      <w:pPr>
        <w:spacing w:after="0" w:line="240" w:lineRule="auto"/>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 - развитие творческих навыков, исследовательской деятельности</w:t>
      </w:r>
    </w:p>
    <w:p w14:paraId="24C8DF21" w14:textId="77777777" w:rsidR="0037256D" w:rsidRDefault="0037256D" w:rsidP="0037256D">
      <w:pPr>
        <w:spacing w:after="0" w:line="240" w:lineRule="auto"/>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 - формирование социально-эмоциональных навыков</w:t>
      </w:r>
    </w:p>
    <w:p w14:paraId="4924C5D6" w14:textId="77777777" w:rsidR="0037256D" w:rsidRDefault="0037256D" w:rsidP="0037256D">
      <w:pPr>
        <w:spacing w:after="0" w:line="240" w:lineRule="auto"/>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Развитие данных навыков осуществляется посредством интеграции следующих организованных действий с определённой нормативной нагрузкой в неделю: физическая культура – 3 часа, развитие речи – 2 часа, художественная литература – 2 часа, основы грамоты – 3 часа, казахский язык – 2 часа, основы математики – 3 часа, ознакомление с окружающим миром – 2 часа, рисование, лепка, аппликация, конструирование – 1 час, музыка – 2 часа.</w:t>
      </w:r>
    </w:p>
    <w:p w14:paraId="22C67C35" w14:textId="77777777" w:rsidR="0037256D" w:rsidRDefault="0037256D" w:rsidP="0037256D">
      <w:pPr>
        <w:spacing w:after="0" w:line="240" w:lineRule="auto"/>
        <w:ind w:firstLine="567"/>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Организованная деятельность проводится как интегрированные занятия, организованные воспитателем в течение дня в игровой форме через разные виды детской деятельности в целях реализации содержания Типовой учебной программы дошкольного воспитания и обучения, в том числе задач по привитию детям национальных ценностей казахского народа, семейных ценностей, чувства патриотизма, любви к Родине, приобщение их к социокультурным нормам, правил безопасного поведения.</w:t>
      </w:r>
    </w:p>
    <w:p w14:paraId="3397D273" w14:textId="77777777" w:rsidR="0037256D" w:rsidRDefault="0037256D" w:rsidP="0037256D">
      <w:pPr>
        <w:spacing w:after="0" w:line="240" w:lineRule="auto"/>
        <w:ind w:firstLine="567"/>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В течение дня уделяется время на физическую активность детей, пение, слушание музыки, заучивание песен и другие виды музыкальной деятельности.</w:t>
      </w:r>
    </w:p>
    <w:p w14:paraId="62714D68" w14:textId="77777777" w:rsidR="0037256D" w:rsidRDefault="0037256D" w:rsidP="0037256D">
      <w:pPr>
        <w:pBdr>
          <w:bottom w:val="single" w:sz="4" w:space="0" w:color="FFFFFF"/>
        </w:pBdr>
        <w:tabs>
          <w:tab w:val="left" w:pos="142"/>
        </w:tabs>
        <w:spacing w:after="0" w:line="240" w:lineRule="auto"/>
        <w:ind w:firstLine="567"/>
        <w:jc w:val="both"/>
        <w:rPr>
          <w:rFonts w:ascii="Times New Roman" w:eastAsia="Times New Roman" w:hAnsi="Times New Roman" w:cs="Times New Roman"/>
          <w:color w:val="000000" w:themeColor="text1"/>
          <w:sz w:val="24"/>
          <w:szCs w:val="24"/>
          <w:lang w:eastAsia="ru-RU" w:bidi="ru-RU"/>
        </w:rPr>
      </w:pPr>
      <w:r>
        <w:rPr>
          <w:rFonts w:ascii="Times New Roman" w:hAnsi="Times New Roman" w:cs="Times New Roman"/>
          <w:color w:val="000000" w:themeColor="text1"/>
          <w:sz w:val="24"/>
          <w:szCs w:val="24"/>
        </w:rPr>
        <w:t xml:space="preserve">Рабочий учебный план на </w:t>
      </w:r>
      <w:r>
        <w:rPr>
          <w:rFonts w:ascii="Times New Roman" w:hAnsi="Times New Roman" w:cs="Times New Roman"/>
          <w:i/>
          <w:iCs/>
          <w:color w:val="000000" w:themeColor="text1"/>
          <w:sz w:val="24"/>
          <w:szCs w:val="24"/>
        </w:rPr>
        <w:t>2023-2024 учебныйгод</w:t>
      </w:r>
      <w:r>
        <w:rPr>
          <w:rFonts w:ascii="Times New Roman" w:hAnsi="Times New Roman" w:cs="Times New Roman"/>
          <w:color w:val="000000" w:themeColor="text1"/>
          <w:sz w:val="24"/>
          <w:szCs w:val="24"/>
        </w:rPr>
        <w:t xml:space="preserve"> разработан на основе следующих нормативных документов:</w:t>
      </w:r>
    </w:p>
    <w:p w14:paraId="2FB3817F" w14:textId="77777777" w:rsidR="0037256D" w:rsidRDefault="0037256D" w:rsidP="0037256D">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b/>
        <w:t xml:space="preserve">Государственных общеобязательных стандартов начального образования, основного среднего образования и общего среднего образования, утверждённых приказом Министра просвещения Республики Казахстан от 03 августа 2022 года № 348 (с внесенными изменениями  согласно Приказу Министра просвещения Республики Казахстан от 23 сентября 2022 года № 406); </w:t>
      </w:r>
    </w:p>
    <w:p w14:paraId="147BC280" w14:textId="77777777" w:rsidR="0037256D" w:rsidRDefault="0037256D" w:rsidP="0037256D">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 Типовыми учебными планами дошкольного воспитания и обучения, утвержденным приказом Министра образования и науки Республики Казахстан от 20 декабря 2012 года № 557 «Об утверждении типовых планов дошкольного воспитания и обучения в Республике Казахстан» с внесением изменений и дополнений;</w:t>
      </w:r>
    </w:p>
    <w:p w14:paraId="6AE16869" w14:textId="77777777" w:rsidR="0037256D" w:rsidRDefault="0037256D" w:rsidP="0037256D">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Инструктивно-методического письма Министерства просвещения Республики Казахстан «Об особенностях учебно-воспитательного процесса в организациях среднего образования Республики Казахстан в 2023-2024 учебном году» (Астана:Национальная академия образования им. И. Алтынсарина, 2023); </w:t>
      </w:r>
    </w:p>
    <w:p w14:paraId="646F8206" w14:textId="77777777" w:rsidR="0037256D" w:rsidRDefault="0037256D" w:rsidP="0037256D">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 Санитарных правил «Санитарно-эпидемиологические требования к объектам образования», утвержденных приказом МЗ РК № ҚР ДСМ – 76 от 5 августа 2021 года.</w:t>
      </w:r>
    </w:p>
    <w:p w14:paraId="24DC0004" w14:textId="77777777" w:rsidR="0037256D" w:rsidRDefault="0037256D" w:rsidP="0037256D">
      <w:pPr>
        <w:spacing w:after="0" w:line="240" w:lineRule="auto"/>
        <w:ind w:firstLine="567"/>
        <w:jc w:val="both"/>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color w:val="000000" w:themeColor="text1"/>
          <w:sz w:val="24"/>
          <w:szCs w:val="24"/>
          <w:lang w:eastAsia="ar-SA"/>
        </w:rPr>
        <w:t>Количество максимальной учебной нагрузки строго соответствует нормам, определенным в ГОСО РК.  Максимальная нагрузка обучающихся соответствует нормативам, применительно к режиму работы учреждения.</w:t>
      </w:r>
    </w:p>
    <w:p w14:paraId="26F95925" w14:textId="77777777" w:rsidR="0037256D" w:rsidRDefault="0037256D" w:rsidP="0037256D">
      <w:pPr>
        <w:spacing w:after="0" w:line="240" w:lineRule="auto"/>
        <w:ind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Учебный план утвержден на заседании педагогического совета: № 1 от 31.08.2023 г., согласован сКГУ «Средняя школа №41». Максимальный объем учебной нагрузки обучающихся соответствует максимально допустимому количеству часов с учетом пятидневной учебной недели.</w:t>
      </w:r>
    </w:p>
    <w:p w14:paraId="46DDA30D" w14:textId="77777777" w:rsidR="0037256D" w:rsidRDefault="0037256D" w:rsidP="0037256D">
      <w:pPr>
        <w:spacing w:after="0" w:line="240" w:lineRule="auto"/>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Всестороннее развитие личности воспитанников реализуется по следующим направлениям: </w:t>
      </w:r>
    </w:p>
    <w:p w14:paraId="3FC515EB" w14:textId="77777777" w:rsidR="0037256D" w:rsidRDefault="0037256D" w:rsidP="0037256D">
      <w:pPr>
        <w:spacing w:after="0" w:line="240" w:lineRule="auto"/>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 - физическое развитие</w:t>
      </w:r>
    </w:p>
    <w:p w14:paraId="06E6BD4E" w14:textId="77777777" w:rsidR="0037256D" w:rsidRDefault="0037256D" w:rsidP="0037256D">
      <w:pPr>
        <w:spacing w:after="0" w:line="240" w:lineRule="auto"/>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 - развитие коммуникативных навыков</w:t>
      </w:r>
    </w:p>
    <w:p w14:paraId="5CF90026" w14:textId="77777777" w:rsidR="0037256D" w:rsidRDefault="0037256D" w:rsidP="0037256D">
      <w:pPr>
        <w:spacing w:after="0" w:line="240" w:lineRule="auto"/>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 - развитие познавательных и интеллектуальных навыков</w:t>
      </w:r>
    </w:p>
    <w:p w14:paraId="57878F17" w14:textId="77777777" w:rsidR="0037256D" w:rsidRDefault="0037256D" w:rsidP="0037256D">
      <w:pPr>
        <w:spacing w:after="0" w:line="240" w:lineRule="auto"/>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 - развитие творческих навыков, исследовательской деятельности</w:t>
      </w:r>
    </w:p>
    <w:p w14:paraId="068944AB" w14:textId="77777777" w:rsidR="0037256D" w:rsidRDefault="0037256D" w:rsidP="0037256D">
      <w:pPr>
        <w:spacing w:after="0" w:line="240" w:lineRule="auto"/>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 - формирование социально-эмоциональных навыков</w:t>
      </w:r>
    </w:p>
    <w:p w14:paraId="5B1C0965" w14:textId="77777777" w:rsidR="0037256D" w:rsidRDefault="0037256D" w:rsidP="0037256D">
      <w:pPr>
        <w:spacing w:after="0" w:line="240" w:lineRule="auto"/>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Развитие данных навыков осуществляется посредством интеграции следующих организованных действий с определённой нормативной нагрузкой в неделю: физическая культура – 3 часа, развитие речи – 2 часа, художественная литература – 2 часа, основы грамоты – 3 часа, казахский язык – 2 часа, основы математики – 3 часа, ознакомление с окружающим миром – 2 часа, рисование, лепка, аппликация, конструирование – 1 час, музыка – 2 часа.</w:t>
      </w:r>
    </w:p>
    <w:p w14:paraId="5DA14726" w14:textId="77777777" w:rsidR="0037256D" w:rsidRDefault="0037256D" w:rsidP="0037256D">
      <w:pPr>
        <w:spacing w:after="0" w:line="240" w:lineRule="auto"/>
        <w:ind w:firstLine="567"/>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Организованная деятельность проводится как интегрированные занятия, организованные воспитателем в течение дня в игровой форме через разные виды детской деятельности в целях реализации содержания Типовой учебной программы дошкольного воспитания и обучения, в том числе задач по привитию детям национальных ценностей казахского народа, семейных ценностей, чувства патриотизма, любви к Родине, приобщение их к социокультурным нормам, правил безопасного поведения.</w:t>
      </w:r>
    </w:p>
    <w:p w14:paraId="0F336662" w14:textId="77777777" w:rsidR="0037256D" w:rsidRDefault="0037256D" w:rsidP="0037256D">
      <w:pPr>
        <w:spacing w:after="0" w:line="240" w:lineRule="auto"/>
        <w:ind w:firstLine="567"/>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В течение дня уделяется время на физическую активность детей, пение, слушание музыки, заучивание песен и другие виды музыкальной деятельности.</w:t>
      </w:r>
    </w:p>
    <w:p w14:paraId="41EB6E74" w14:textId="77777777" w:rsidR="0037256D" w:rsidRDefault="0037256D" w:rsidP="0037256D">
      <w:pPr>
        <w:spacing w:after="0" w:line="240" w:lineRule="auto"/>
        <w:rPr>
          <w:rFonts w:ascii="Times New Roman" w:eastAsia="Times New Roman" w:hAnsi="Times New Roman" w:cs="Times New Roman"/>
          <w:b/>
          <w:i/>
          <w:iCs/>
          <w:color w:val="000000" w:themeColor="text1"/>
          <w:sz w:val="24"/>
          <w:szCs w:val="24"/>
          <w:lang w:eastAsia="ru-RU"/>
        </w:rPr>
      </w:pPr>
      <w:r>
        <w:rPr>
          <w:rFonts w:ascii="Times New Roman" w:eastAsia="Times New Roman" w:hAnsi="Times New Roman" w:cs="Times New Roman"/>
          <w:b/>
          <w:i/>
          <w:iCs/>
          <w:color w:val="000000" w:themeColor="text1"/>
          <w:sz w:val="24"/>
          <w:szCs w:val="24"/>
          <w:lang w:eastAsia="ru-RU"/>
        </w:rPr>
        <w:t>- осуществление образовательной деятельности в соответствии с типовой учебной программой дошкольного воспитания и обучения и образовательными программами (вариативной, индивидуальной, адаптированной, дополнительной).</w:t>
      </w:r>
    </w:p>
    <w:p w14:paraId="7FF94276" w14:textId="77777777" w:rsidR="0037256D" w:rsidRDefault="0037256D" w:rsidP="0037256D">
      <w:pPr>
        <w:shd w:val="clear" w:color="auto" w:fill="FFFFFF"/>
        <w:spacing w:after="0" w:line="240" w:lineRule="auto"/>
        <w:ind w:firstLine="567"/>
        <w:jc w:val="both"/>
        <w:rPr>
          <w:rFonts w:ascii="Times New Roman" w:eastAsia="Times New Roman" w:hAnsi="Times New Roman" w:cs="Times New Roman"/>
          <w:color w:val="000000" w:themeColor="text1"/>
          <w:sz w:val="24"/>
          <w:szCs w:val="24"/>
          <w:shd w:val="clear" w:color="auto" w:fill="FFFFFF"/>
          <w:lang w:eastAsia="ru-RU"/>
        </w:rPr>
      </w:pPr>
      <w:r>
        <w:rPr>
          <w:rFonts w:ascii="Times New Roman" w:eastAsia="Times New Roman" w:hAnsi="Times New Roman" w:cs="Times New Roman"/>
          <w:color w:val="000000" w:themeColor="text1"/>
          <w:sz w:val="24"/>
          <w:szCs w:val="24"/>
          <w:shd w:val="clear" w:color="auto" w:fill="FFFFFF"/>
          <w:lang w:eastAsia="ru-RU"/>
        </w:rPr>
        <w:t>Базовое содержание образовательной деятельности осуществляется полностью в соответствии с типовой учебной программой дошкольного воспитания и обучения, программа выполняются в полном объеме, согласно расписанию занятий.</w:t>
      </w:r>
    </w:p>
    <w:p w14:paraId="18779F68" w14:textId="77777777" w:rsidR="0037256D" w:rsidRDefault="0037256D" w:rsidP="0037256D">
      <w:pPr>
        <w:widowControl w:val="0"/>
        <w:spacing w:after="0" w:line="321" w:lineRule="exact"/>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Основные задачи предшкольной подготовки:</w:t>
      </w:r>
    </w:p>
    <w:p w14:paraId="402B1A0B" w14:textId="77777777" w:rsidR="0037256D" w:rsidRDefault="0037256D" w:rsidP="0037256D">
      <w:pPr>
        <w:widowControl w:val="0"/>
        <w:tabs>
          <w:tab w:val="left" w:pos="1331"/>
          <w:tab w:val="left" w:pos="1332"/>
          <w:tab w:val="left" w:pos="3895"/>
          <w:tab w:val="left" w:pos="5184"/>
          <w:tab w:val="left" w:pos="7030"/>
          <w:tab w:val="left" w:pos="7656"/>
          <w:tab w:val="left" w:pos="8990"/>
          <w:tab w:val="left" w:pos="9335"/>
        </w:tabs>
        <w:spacing w:after="0" w:line="240" w:lineRule="auto"/>
        <w:ind w:right="313"/>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 совершенствование навыков, необходимых для</w:t>
      </w:r>
      <w:r>
        <w:rPr>
          <w:rFonts w:ascii="Times New Roman" w:eastAsia="Times New Roman" w:hAnsi="Times New Roman" w:cs="Times New Roman"/>
          <w:color w:val="000000" w:themeColor="text1"/>
          <w:sz w:val="24"/>
          <w:szCs w:val="24"/>
        </w:rPr>
        <w:tab/>
        <w:t xml:space="preserve">обучения в </w:t>
      </w:r>
      <w:r>
        <w:rPr>
          <w:rFonts w:ascii="Times New Roman" w:eastAsia="Times New Roman" w:hAnsi="Times New Roman" w:cs="Times New Roman"/>
          <w:color w:val="000000" w:themeColor="text1"/>
          <w:spacing w:val="-1"/>
          <w:sz w:val="24"/>
          <w:szCs w:val="24"/>
        </w:rPr>
        <w:t>школе</w:t>
      </w:r>
      <w:r>
        <w:rPr>
          <w:rFonts w:ascii="Times New Roman" w:eastAsia="Times New Roman" w:hAnsi="Times New Roman" w:cs="Times New Roman"/>
          <w:color w:val="000000" w:themeColor="text1"/>
          <w:sz w:val="24"/>
          <w:szCs w:val="24"/>
        </w:rPr>
        <w:t>(ответственность,внимательность,самостоятельность,старательность);</w:t>
      </w:r>
    </w:p>
    <w:p w14:paraId="5092F9DA" w14:textId="77777777" w:rsidR="0037256D" w:rsidRDefault="0037256D" w:rsidP="0037256D">
      <w:pPr>
        <w:widowControl w:val="0"/>
        <w:tabs>
          <w:tab w:val="left" w:pos="1331"/>
          <w:tab w:val="left" w:pos="1332"/>
          <w:tab w:val="left" w:pos="3895"/>
          <w:tab w:val="left" w:pos="5184"/>
          <w:tab w:val="left" w:pos="7030"/>
          <w:tab w:val="left" w:pos="7656"/>
          <w:tab w:val="left" w:pos="8990"/>
          <w:tab w:val="left" w:pos="9335"/>
        </w:tabs>
        <w:spacing w:after="0" w:line="240" w:lineRule="auto"/>
        <w:ind w:right="313"/>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 воспитаниенавыковсовместногодействиявколлективнойдеятельности(оказаниепомощисверстникам,оцениваниерезультатовработыидр.);</w:t>
      </w:r>
    </w:p>
    <w:p w14:paraId="31880294" w14:textId="77777777" w:rsidR="0037256D" w:rsidRDefault="0037256D" w:rsidP="0037256D">
      <w:pPr>
        <w:widowControl w:val="0"/>
        <w:tabs>
          <w:tab w:val="left" w:pos="1331"/>
          <w:tab w:val="left" w:pos="1332"/>
          <w:tab w:val="left" w:pos="3895"/>
          <w:tab w:val="left" w:pos="5184"/>
          <w:tab w:val="left" w:pos="7030"/>
          <w:tab w:val="left" w:pos="7656"/>
          <w:tab w:val="left" w:pos="8990"/>
          <w:tab w:val="left" w:pos="9335"/>
        </w:tabs>
        <w:spacing w:after="0" w:line="240" w:lineRule="auto"/>
        <w:ind w:right="313"/>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 обеспечениепреемственностииуспешнойадаптацииприпереходеиздошкольнойорганизациившколус учетомвозрастныхособенностейдетей;</w:t>
      </w:r>
    </w:p>
    <w:p w14:paraId="49D7AE33" w14:textId="77777777" w:rsidR="0037256D" w:rsidRDefault="0037256D" w:rsidP="0037256D">
      <w:pPr>
        <w:widowControl w:val="0"/>
        <w:tabs>
          <w:tab w:val="left" w:pos="1331"/>
          <w:tab w:val="left" w:pos="1332"/>
          <w:tab w:val="left" w:pos="3895"/>
          <w:tab w:val="left" w:pos="5184"/>
          <w:tab w:val="left" w:pos="7030"/>
          <w:tab w:val="left" w:pos="7656"/>
          <w:tab w:val="left" w:pos="8990"/>
          <w:tab w:val="left" w:pos="9335"/>
        </w:tabs>
        <w:spacing w:after="0" w:line="240" w:lineRule="auto"/>
        <w:ind w:right="313"/>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 развитиеэмоционально-положительногоотношенияребенкакшколе,желанияучиться.</w:t>
      </w:r>
    </w:p>
    <w:p w14:paraId="7242AA79" w14:textId="77777777" w:rsidR="0037256D" w:rsidRDefault="0037256D" w:rsidP="0037256D">
      <w:pPr>
        <w:widowControl w:val="0"/>
        <w:tabs>
          <w:tab w:val="left" w:pos="1331"/>
          <w:tab w:val="left" w:pos="1332"/>
          <w:tab w:val="left" w:pos="3895"/>
          <w:tab w:val="left" w:pos="5184"/>
          <w:tab w:val="left" w:pos="7030"/>
          <w:tab w:val="left" w:pos="7656"/>
          <w:tab w:val="left" w:pos="8990"/>
          <w:tab w:val="left" w:pos="9335"/>
        </w:tabs>
        <w:spacing w:after="0" w:line="240" w:lineRule="auto"/>
        <w:ind w:right="313" w:firstLine="567"/>
        <w:jc w:val="both"/>
        <w:rPr>
          <w:rFonts w:ascii="Times New Roman" w:hAnsi="Times New Roman" w:cs="Times New Roman"/>
          <w:color w:val="000000" w:themeColor="text1"/>
          <w:sz w:val="24"/>
          <w:szCs w:val="24"/>
        </w:rPr>
      </w:pPr>
      <w:r>
        <w:rPr>
          <w:rFonts w:ascii="Times New Roman" w:eastAsia="Times New Roman" w:hAnsi="Times New Roman" w:cs="Times New Roman"/>
          <w:i/>
          <w:iCs/>
          <w:color w:val="000000" w:themeColor="text1"/>
          <w:sz w:val="24"/>
          <w:szCs w:val="24"/>
          <w:lang w:eastAsia="ru-RU"/>
        </w:rPr>
        <w:t>В 2022-2023 учебном году</w:t>
      </w:r>
      <w:r>
        <w:rPr>
          <w:rFonts w:ascii="Times New Roman" w:hAnsi="Times New Roman" w:cs="Times New Roman"/>
          <w:color w:val="000000" w:themeColor="text1"/>
          <w:sz w:val="24"/>
          <w:szCs w:val="24"/>
        </w:rPr>
        <w:t xml:space="preserve">предшкольные классы осуществляли воспитательно-образовательный процесс в соответствии с типовой учебной программой дошкольного воспитания и обучения, утвержденной приказом исполняющего обязанности Министра образования и Республики Казахстан от 12 августа 2016 года № 499 «Об утверждении типовых учебных программ дошкольного воспитания и обучения» и моделью развития дошкольного воспитания и обучения (Постановление Правительства РК от 15 марта 2021 года № 137); </w:t>
      </w:r>
    </w:p>
    <w:p w14:paraId="0292DCE5" w14:textId="77777777" w:rsidR="0037256D" w:rsidRDefault="0037256D" w:rsidP="0037256D">
      <w:pPr>
        <w:widowControl w:val="0"/>
        <w:tabs>
          <w:tab w:val="left" w:pos="1331"/>
          <w:tab w:val="left" w:pos="1332"/>
          <w:tab w:val="left" w:pos="3895"/>
          <w:tab w:val="left" w:pos="5184"/>
          <w:tab w:val="left" w:pos="7030"/>
          <w:tab w:val="left" w:pos="7656"/>
          <w:tab w:val="left" w:pos="8990"/>
          <w:tab w:val="left" w:pos="9335"/>
        </w:tabs>
        <w:spacing w:after="0" w:line="240" w:lineRule="auto"/>
        <w:ind w:right="313" w:firstLine="567"/>
        <w:jc w:val="both"/>
        <w:rPr>
          <w:rFonts w:ascii="Times New Roman" w:hAnsi="Times New Roman" w:cs="Times New Roman"/>
          <w:color w:val="000000" w:themeColor="text1"/>
          <w:sz w:val="24"/>
          <w:szCs w:val="24"/>
        </w:rPr>
      </w:pPr>
      <w:r>
        <w:rPr>
          <w:rFonts w:ascii="Times New Roman" w:hAnsi="Times New Roman" w:cs="Times New Roman"/>
          <w:i/>
          <w:color w:val="000000" w:themeColor="text1"/>
          <w:sz w:val="24"/>
          <w:szCs w:val="24"/>
        </w:rPr>
        <w:t>В 2023-2024 учебном году</w:t>
      </w:r>
      <w:r>
        <w:rPr>
          <w:rFonts w:ascii="Times New Roman" w:hAnsi="Times New Roman" w:cs="Times New Roman"/>
          <w:color w:val="000000" w:themeColor="text1"/>
          <w:sz w:val="24"/>
          <w:szCs w:val="24"/>
        </w:rPr>
        <w:t xml:space="preserve">Предшкольные классы осуществляют воспитательно-образовательный процесс в соответствии с Типовой учебной программой дошкольного воспитания и обучения, утвержденной приказом исполняющего обязанности Министра образования и Республики Казахстан от 12 августа 2016 года № 499 «Об утверждении типовых учебных программ дошкольного воспитания и обучения» и моделью развития дошкольного воспитания и обучения (Постановление Правительства РК от 15 марта 2021 года № 137); </w:t>
      </w:r>
    </w:p>
    <w:p w14:paraId="5730F742" w14:textId="77777777" w:rsidR="0037256D" w:rsidRDefault="0037256D" w:rsidP="0037256D">
      <w:pPr>
        <w:widowControl w:val="0"/>
        <w:tabs>
          <w:tab w:val="left" w:pos="1331"/>
          <w:tab w:val="left" w:pos="1332"/>
          <w:tab w:val="left" w:pos="3895"/>
          <w:tab w:val="left" w:pos="5184"/>
          <w:tab w:val="left" w:pos="7030"/>
          <w:tab w:val="left" w:pos="7656"/>
          <w:tab w:val="left" w:pos="8990"/>
          <w:tab w:val="left" w:pos="9335"/>
        </w:tabs>
        <w:spacing w:after="0" w:line="240" w:lineRule="auto"/>
        <w:ind w:firstLine="567"/>
        <w:jc w:val="both"/>
        <w:rPr>
          <w:color w:val="000000" w:themeColor="text1"/>
        </w:rPr>
      </w:pPr>
      <w:r>
        <w:rPr>
          <w:rFonts w:ascii="Times New Roman" w:hAnsi="Times New Roman" w:cs="Times New Roman"/>
          <w:color w:val="000000" w:themeColor="text1"/>
          <w:sz w:val="24"/>
          <w:szCs w:val="24"/>
        </w:rPr>
        <w:t xml:space="preserve">Рабочие учебные программы разрабатываются на основе соответствующих типовых учебных планов и типовых учебных программ. Для организации воспитательно-образовательного процесса в предшкольном классе реализуется перспективный план, циклограмма,проводится мониторинг по изменению содержания примерной учебной программы. </w:t>
      </w:r>
    </w:p>
    <w:p w14:paraId="0C8A966B" w14:textId="77777777" w:rsidR="0037256D" w:rsidRDefault="0037256D" w:rsidP="0037256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В</w:t>
      </w:r>
      <w:r>
        <w:rPr>
          <w:rFonts w:ascii="Times New Roman" w:hAnsi="Times New Roman" w:cs="Times New Roman"/>
          <w:color w:val="000000" w:themeColor="text1"/>
          <w:sz w:val="24"/>
          <w:szCs w:val="24"/>
        </w:rPr>
        <w:t>оспитательно-образовательный процесс осуществляетсясогласно:</w:t>
      </w:r>
    </w:p>
    <w:p w14:paraId="3BB93F84" w14:textId="77777777" w:rsidR="0037256D" w:rsidRDefault="0037256D" w:rsidP="0037256D">
      <w:pPr>
        <w:widowControl w:val="0"/>
        <w:tabs>
          <w:tab w:val="left" w:pos="866"/>
        </w:tabs>
        <w:spacing w:after="0" w:line="240" w:lineRule="auto"/>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rPr>
        <w:t xml:space="preserve"> - </w:t>
      </w:r>
      <w:r>
        <w:rPr>
          <w:rFonts w:ascii="Times New Roman" w:eastAsia="Times New Roman" w:hAnsi="Times New Roman" w:cs="Times New Roman"/>
          <w:color w:val="000000" w:themeColor="text1"/>
          <w:sz w:val="24"/>
          <w:szCs w:val="24"/>
          <w:lang w:val="kk-KZ"/>
        </w:rPr>
        <w:t>перспективномуплану</w:t>
      </w:r>
      <w:r>
        <w:rPr>
          <w:rFonts w:ascii="Times New Roman" w:eastAsia="Times New Roman" w:hAnsi="Times New Roman" w:cs="Times New Roman"/>
          <w:color w:val="000000" w:themeColor="text1"/>
          <w:spacing w:val="-5"/>
          <w:sz w:val="24"/>
          <w:szCs w:val="24"/>
        </w:rPr>
        <w:t>;</w:t>
      </w:r>
    </w:p>
    <w:p w14:paraId="4CC69114" w14:textId="77777777" w:rsidR="0037256D" w:rsidRDefault="0037256D" w:rsidP="0037256D">
      <w:pPr>
        <w:widowControl w:val="0"/>
        <w:tabs>
          <w:tab w:val="left" w:pos="866"/>
        </w:tabs>
        <w:spacing w:after="0" w:line="240" w:lineRule="auto"/>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rPr>
        <w:t xml:space="preserve"> - </w:t>
      </w:r>
      <w:r>
        <w:rPr>
          <w:rFonts w:ascii="Times New Roman" w:eastAsia="Times New Roman" w:hAnsi="Times New Roman" w:cs="Times New Roman"/>
          <w:color w:val="000000" w:themeColor="text1"/>
          <w:sz w:val="24"/>
          <w:szCs w:val="24"/>
          <w:lang w:val="kk-KZ"/>
        </w:rPr>
        <w:t>циклограмме;</w:t>
      </w:r>
    </w:p>
    <w:p w14:paraId="78B89C35" w14:textId="77777777" w:rsidR="0037256D" w:rsidRDefault="0037256D" w:rsidP="0037256D">
      <w:pPr>
        <w:widowControl w:val="0"/>
        <w:tabs>
          <w:tab w:val="left" w:pos="865"/>
          <w:tab w:val="left" w:pos="866"/>
        </w:tabs>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 </w:t>
      </w:r>
      <w:r>
        <w:rPr>
          <w:rFonts w:ascii="Times New Roman" w:eastAsia="Times New Roman" w:hAnsi="Times New Roman" w:cs="Times New Roman"/>
          <w:color w:val="000000" w:themeColor="text1"/>
          <w:sz w:val="24"/>
          <w:szCs w:val="24"/>
          <w:lang w:val="kk-KZ"/>
        </w:rPr>
        <w:t>мониторингудостиженийвоспитанников.</w:t>
      </w:r>
    </w:p>
    <w:p w14:paraId="5D4D8554" w14:textId="77777777" w:rsidR="0037256D" w:rsidRDefault="0037256D" w:rsidP="0037256D">
      <w:pPr>
        <w:widowControl w:val="0"/>
        <w:tabs>
          <w:tab w:val="left" w:pos="865"/>
          <w:tab w:val="left" w:pos="866"/>
        </w:tabs>
        <w:spacing w:after="0" w:line="240" w:lineRule="auto"/>
        <w:ind w:firstLine="567"/>
        <w:jc w:val="both"/>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Для реализации поставленных задач в школе созданы условия для полноценного и своевременного развития детей. Подход к детям, организация занятий и индивидуальной работы строится исходя из индивидуальных способностей и возможностей  каждого ребёнка. Занятия проход</w:t>
      </w:r>
      <w:r>
        <w:rPr>
          <w:rFonts w:ascii="Times New Roman" w:eastAsia="Times New Roman" w:hAnsi="Times New Roman" w:cs="Times New Roman"/>
          <w:color w:val="000000" w:themeColor="text1"/>
          <w:sz w:val="24"/>
          <w:szCs w:val="24"/>
        </w:rPr>
        <w:t>ят</w:t>
      </w:r>
      <w:r>
        <w:rPr>
          <w:rFonts w:ascii="Times New Roman" w:eastAsia="Times New Roman" w:hAnsi="Times New Roman" w:cs="Times New Roman"/>
          <w:color w:val="000000" w:themeColor="text1"/>
          <w:sz w:val="24"/>
          <w:szCs w:val="24"/>
          <w:lang w:val="kk-KZ"/>
        </w:rPr>
        <w:t xml:space="preserve"> в игровой форме. В свободной деятельности с детьми организ</w:t>
      </w:r>
      <w:r>
        <w:rPr>
          <w:rFonts w:ascii="Times New Roman" w:eastAsia="Times New Roman" w:hAnsi="Times New Roman" w:cs="Times New Roman"/>
          <w:color w:val="000000" w:themeColor="text1"/>
          <w:sz w:val="24"/>
          <w:szCs w:val="24"/>
        </w:rPr>
        <w:t>уются</w:t>
      </w:r>
      <w:r>
        <w:rPr>
          <w:rFonts w:ascii="Times New Roman" w:eastAsia="Times New Roman" w:hAnsi="Times New Roman" w:cs="Times New Roman"/>
          <w:color w:val="000000" w:themeColor="text1"/>
          <w:sz w:val="24"/>
          <w:szCs w:val="24"/>
          <w:lang w:val="kk-KZ"/>
        </w:rPr>
        <w:t xml:space="preserve">  игры, цель которых формирование у детей навыков общения и самостоятельности; умения подчинятся правилам, действовать по инструкции. Так же в работе с  детьми  использ</w:t>
      </w:r>
      <w:r>
        <w:rPr>
          <w:rFonts w:ascii="Times New Roman" w:eastAsia="Times New Roman" w:hAnsi="Times New Roman" w:cs="Times New Roman"/>
          <w:color w:val="000000" w:themeColor="text1"/>
          <w:sz w:val="24"/>
          <w:szCs w:val="24"/>
        </w:rPr>
        <w:t>уются</w:t>
      </w:r>
      <w:r>
        <w:rPr>
          <w:rFonts w:ascii="Times New Roman" w:eastAsia="Times New Roman" w:hAnsi="Times New Roman" w:cs="Times New Roman"/>
          <w:color w:val="000000" w:themeColor="text1"/>
          <w:sz w:val="24"/>
          <w:szCs w:val="24"/>
          <w:lang w:val="kk-KZ"/>
        </w:rPr>
        <w:t xml:space="preserve">  различные  развивающие  методы: проблемные  ситуации,  детское экспериментирование,   что  способствует развитию детской  любознательности,   познавательной  активности.</w:t>
      </w:r>
    </w:p>
    <w:p w14:paraId="0200CCE6" w14:textId="77777777" w:rsidR="0037256D" w:rsidRDefault="0037256D" w:rsidP="0037256D">
      <w:pPr>
        <w:widowControl w:val="0"/>
        <w:tabs>
          <w:tab w:val="left" w:pos="865"/>
          <w:tab w:val="left" w:pos="866"/>
        </w:tabs>
        <w:spacing w:after="0" w:line="240" w:lineRule="auto"/>
        <w:ind w:firstLine="567"/>
        <w:jc w:val="both"/>
        <w:rPr>
          <w:rFonts w:ascii="Times New Roman" w:eastAsia="Times New Roman" w:hAnsi="Times New Roman" w:cs="Times New Roman"/>
          <w:color w:val="000000" w:themeColor="text1"/>
          <w:sz w:val="24"/>
          <w:szCs w:val="24"/>
          <w:lang w:val="kk-KZ"/>
        </w:rPr>
      </w:pPr>
    </w:p>
    <w:p w14:paraId="73C13DD0" w14:textId="77777777" w:rsidR="0037256D" w:rsidRDefault="0037256D" w:rsidP="0037256D">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Критерии к максимальному объёму учебной нагрузки воспитанников:</w:t>
      </w:r>
    </w:p>
    <w:p w14:paraId="576D3F7D" w14:textId="77777777" w:rsidR="0037256D" w:rsidRDefault="0037256D" w:rsidP="0037256D">
      <w:pPr>
        <w:spacing w:after="0" w:line="240" w:lineRule="auto"/>
        <w:rPr>
          <w:rFonts w:ascii="Times New Roman" w:eastAsia="Times New Roman" w:hAnsi="Times New Roman" w:cs="Times New Roman"/>
          <w:b/>
          <w:bCs/>
          <w:i/>
          <w:sz w:val="24"/>
          <w:szCs w:val="24"/>
          <w:lang w:eastAsia="ru-RU"/>
        </w:rPr>
      </w:pPr>
      <w:r>
        <w:rPr>
          <w:rFonts w:ascii="Times New Roman" w:eastAsia="Times New Roman" w:hAnsi="Times New Roman" w:cs="Times New Roman"/>
          <w:b/>
          <w:bCs/>
          <w:i/>
          <w:sz w:val="24"/>
          <w:szCs w:val="24"/>
          <w:lang w:eastAsia="ru-RU"/>
        </w:rPr>
        <w:t xml:space="preserve">- соответствие и соблюдение требований к максимальному объёму учебной нагрузки воспитанников </w:t>
      </w:r>
    </w:p>
    <w:p w14:paraId="1529709C" w14:textId="77777777" w:rsidR="0037256D" w:rsidRDefault="0037256D" w:rsidP="0037256D">
      <w:pPr>
        <w:spacing w:after="0" w:line="240" w:lineRule="auto"/>
        <w:ind w:firstLine="709"/>
        <w:jc w:val="both"/>
        <w:rPr>
          <w:rFonts w:ascii="Times New Roman" w:hAnsi="Times New Roman" w:cs="Times New Roman"/>
          <w:color w:val="000000" w:themeColor="text1"/>
          <w:sz w:val="24"/>
          <w:szCs w:val="28"/>
          <w:shd w:val="clear" w:color="auto" w:fill="FFFFFF"/>
        </w:rPr>
      </w:pPr>
      <w:r>
        <w:rPr>
          <w:rFonts w:ascii="Times New Roman" w:hAnsi="Times New Roman" w:cs="Times New Roman"/>
          <w:color w:val="000000" w:themeColor="text1"/>
          <w:sz w:val="24"/>
          <w:szCs w:val="24"/>
        </w:rPr>
        <w:t xml:space="preserve">Количество организованных занятий в предшкольном классе составляет 20 часов в неделю, продолжительность одной организованной деятельности по формированию компетенций детей предшкольного возраста - 20-25 минут. </w:t>
      </w:r>
    </w:p>
    <w:p w14:paraId="71D1CE1C" w14:textId="77777777" w:rsidR="0037256D" w:rsidRDefault="0037256D" w:rsidP="0037256D">
      <w:pPr>
        <w:spacing w:after="0" w:line="240" w:lineRule="auto"/>
        <w:ind w:firstLine="600"/>
        <w:jc w:val="both"/>
        <w:rPr>
          <w:rFonts w:ascii="Times New Roman" w:hAnsi="Times New Roman" w:cs="Times New Roman"/>
          <w:color w:val="FF0000"/>
          <w:sz w:val="24"/>
          <w:szCs w:val="28"/>
        </w:rPr>
      </w:pPr>
      <w:r>
        <w:rPr>
          <w:rFonts w:ascii="Times New Roman" w:hAnsi="Times New Roman" w:cs="Times New Roman"/>
          <w:color w:val="000000" w:themeColor="text1"/>
          <w:sz w:val="24"/>
          <w:szCs w:val="28"/>
        </w:rPr>
        <w:t xml:space="preserve">Расписание учебных занятий является неотъемлемой частью планирования организации учебно-воспитательной работы дошкольного учреждения, от которого зависит своевременное и качественное выполнение учебных планов и программ педагогическими работниками.  Расписание учебных занятий является одним из основных планирующих документов, регулирующих организацию учебного процесса с учетом педагогико-психологических особенностей восприятия и последующего освоения учебных материалов воспитанниками в части определения последовательности проведения теоретических и практических занятий, а также контрольных мероприятий (мониторинг достижений воспитанников). </w:t>
      </w:r>
    </w:p>
    <w:p w14:paraId="18DD0647" w14:textId="77777777" w:rsidR="0037256D" w:rsidRDefault="0037256D" w:rsidP="0037256D">
      <w:pPr>
        <w:spacing w:after="0" w:line="240" w:lineRule="auto"/>
        <w:ind w:firstLine="709"/>
        <w:rPr>
          <w:rFonts w:ascii="Times New Roman" w:hAnsi="Times New Roman" w:cs="Times New Roman"/>
          <w:color w:val="000000" w:themeColor="text1"/>
          <w:sz w:val="24"/>
          <w:szCs w:val="28"/>
          <w:lang w:val="kk-KZ"/>
        </w:rPr>
      </w:pPr>
      <w:r>
        <w:rPr>
          <w:rFonts w:ascii="Times New Roman" w:hAnsi="Times New Roman" w:cs="Times New Roman"/>
          <w:color w:val="000000" w:themeColor="text1"/>
          <w:sz w:val="24"/>
          <w:szCs w:val="28"/>
        </w:rPr>
        <w:t>При планировании ОД (занятия) в школе соблюдаютсяследующие принципы:</w:t>
      </w:r>
    </w:p>
    <w:p w14:paraId="7246A03D" w14:textId="77777777" w:rsidR="0037256D" w:rsidRDefault="0037256D" w:rsidP="00D74E9B">
      <w:pPr>
        <w:numPr>
          <w:ilvl w:val="0"/>
          <w:numId w:val="48"/>
        </w:numPr>
        <w:tabs>
          <w:tab w:val="left" w:pos="993"/>
        </w:tabs>
        <w:spacing w:after="0" w:line="240" w:lineRule="auto"/>
        <w:ind w:left="0"/>
        <w:contextualSpacing/>
        <w:rPr>
          <w:rFonts w:ascii="Times New Roman" w:eastAsia="Times New Roman" w:hAnsi="Times New Roman" w:cs="Times New Roman"/>
          <w:color w:val="000000" w:themeColor="text1"/>
          <w:sz w:val="24"/>
          <w:szCs w:val="28"/>
          <w:lang w:val="kk-KZ" w:eastAsia="ru-RU"/>
        </w:rPr>
      </w:pPr>
      <w:r>
        <w:rPr>
          <w:rFonts w:ascii="Times New Roman" w:eastAsia="Times New Roman" w:hAnsi="Times New Roman" w:cs="Times New Roman"/>
          <w:color w:val="000000" w:themeColor="text1"/>
          <w:sz w:val="24"/>
          <w:szCs w:val="28"/>
          <w:lang w:eastAsia="ru-RU"/>
        </w:rPr>
        <w:t>соблюдается учебная нагрузка (количество и длительность ОУД проводится согласно ТУП, вариативный компонент проводится во второй половине дня);</w:t>
      </w:r>
    </w:p>
    <w:p w14:paraId="1A7E4B2F" w14:textId="77777777" w:rsidR="0037256D" w:rsidRDefault="0037256D" w:rsidP="00D74E9B">
      <w:pPr>
        <w:numPr>
          <w:ilvl w:val="0"/>
          <w:numId w:val="48"/>
        </w:numPr>
        <w:tabs>
          <w:tab w:val="left" w:pos="993"/>
        </w:tabs>
        <w:spacing w:after="0" w:line="240" w:lineRule="auto"/>
        <w:ind w:left="0"/>
        <w:contextualSpacing/>
        <w:rPr>
          <w:rFonts w:ascii="Times New Roman" w:eastAsia="Times New Roman" w:hAnsi="Times New Roman" w:cs="Times New Roman"/>
          <w:color w:val="000000" w:themeColor="text1"/>
          <w:sz w:val="24"/>
          <w:szCs w:val="28"/>
          <w:lang w:val="kk-KZ" w:eastAsia="ru-RU"/>
        </w:rPr>
      </w:pPr>
      <w:r>
        <w:rPr>
          <w:rFonts w:ascii="Times New Roman" w:eastAsia="Times New Roman" w:hAnsi="Times New Roman" w:cs="Times New Roman"/>
          <w:color w:val="000000" w:themeColor="text1"/>
          <w:sz w:val="24"/>
          <w:szCs w:val="28"/>
          <w:lang w:eastAsia="ru-RU"/>
        </w:rPr>
        <w:t>образовательный процесс соответствует возрастным особенностям детей (ОУД, требующие значительных умственных нагрузок, планируются в середине недели в чередовании ОУД с активной двигательной деятельностью);</w:t>
      </w:r>
    </w:p>
    <w:p w14:paraId="7A1709D6" w14:textId="77777777" w:rsidR="0037256D" w:rsidRDefault="0037256D" w:rsidP="00D74E9B">
      <w:pPr>
        <w:numPr>
          <w:ilvl w:val="0"/>
          <w:numId w:val="48"/>
        </w:numPr>
        <w:tabs>
          <w:tab w:val="left" w:pos="993"/>
        </w:tabs>
        <w:spacing w:after="0" w:line="240" w:lineRule="auto"/>
        <w:contextualSpacing/>
        <w:rPr>
          <w:rFonts w:ascii="Times New Roman" w:eastAsia="Times New Roman" w:hAnsi="Times New Roman" w:cs="Times New Roman"/>
          <w:color w:val="000000" w:themeColor="text1"/>
          <w:sz w:val="24"/>
          <w:szCs w:val="28"/>
          <w:lang w:val="kk-KZ" w:eastAsia="ru-RU"/>
        </w:rPr>
      </w:pPr>
      <w:r>
        <w:rPr>
          <w:rFonts w:ascii="Times New Roman" w:eastAsia="Times New Roman" w:hAnsi="Times New Roman" w:cs="Times New Roman"/>
          <w:color w:val="000000" w:themeColor="text1"/>
          <w:sz w:val="24"/>
          <w:szCs w:val="28"/>
          <w:lang w:eastAsia="ru-RU"/>
        </w:rPr>
        <w:t>учитываются санитарно-гигиенические, дидактические требования при проведении режимных процессов;</w:t>
      </w:r>
    </w:p>
    <w:p w14:paraId="60E146AF" w14:textId="77777777" w:rsidR="0037256D" w:rsidRDefault="0037256D" w:rsidP="00D74E9B">
      <w:pPr>
        <w:numPr>
          <w:ilvl w:val="0"/>
          <w:numId w:val="48"/>
        </w:numPr>
        <w:tabs>
          <w:tab w:val="left" w:pos="993"/>
        </w:tabs>
        <w:spacing w:after="0" w:line="240" w:lineRule="auto"/>
        <w:contextualSpacing/>
        <w:rPr>
          <w:rFonts w:ascii="Times New Roman" w:eastAsia="Times New Roman" w:hAnsi="Times New Roman" w:cs="Times New Roman"/>
          <w:color w:val="000000" w:themeColor="text1"/>
          <w:sz w:val="24"/>
          <w:szCs w:val="28"/>
          <w:lang w:val="kk-KZ" w:eastAsia="ru-RU"/>
        </w:rPr>
      </w:pPr>
      <w:r>
        <w:rPr>
          <w:rFonts w:ascii="Times New Roman" w:eastAsia="Times New Roman" w:hAnsi="Times New Roman" w:cs="Times New Roman"/>
          <w:color w:val="000000" w:themeColor="text1"/>
          <w:sz w:val="24"/>
          <w:szCs w:val="28"/>
          <w:lang w:eastAsia="ru-RU"/>
        </w:rPr>
        <w:t>учитываются климатические особенностей (при проведении прогулок, закаливающих и оздоровительных мероприятий, утренников и др.);</w:t>
      </w:r>
    </w:p>
    <w:p w14:paraId="3D618FCD" w14:textId="77777777" w:rsidR="0037256D" w:rsidRDefault="0037256D" w:rsidP="00D74E9B">
      <w:pPr>
        <w:numPr>
          <w:ilvl w:val="0"/>
          <w:numId w:val="48"/>
        </w:numPr>
        <w:tabs>
          <w:tab w:val="left" w:pos="993"/>
        </w:tabs>
        <w:spacing w:after="0" w:line="240" w:lineRule="auto"/>
        <w:contextualSpacing/>
        <w:rPr>
          <w:rFonts w:ascii="Times New Roman" w:eastAsia="Times New Roman" w:hAnsi="Times New Roman" w:cs="Times New Roman"/>
          <w:color w:val="000000" w:themeColor="text1"/>
          <w:sz w:val="24"/>
          <w:szCs w:val="28"/>
          <w:lang w:val="kk-KZ" w:eastAsia="ru-RU"/>
        </w:rPr>
      </w:pPr>
      <w:r>
        <w:rPr>
          <w:rFonts w:ascii="Times New Roman" w:eastAsia="Times New Roman" w:hAnsi="Times New Roman" w:cs="Times New Roman"/>
          <w:color w:val="000000" w:themeColor="text1"/>
          <w:sz w:val="24"/>
          <w:szCs w:val="28"/>
          <w:lang w:eastAsia="ru-RU"/>
        </w:rPr>
        <w:t>учитыв</w:t>
      </w:r>
      <w:r>
        <w:rPr>
          <w:rFonts w:ascii="Times New Roman" w:eastAsia="Times New Roman" w:hAnsi="Times New Roman" w:cs="Times New Roman"/>
          <w:color w:val="000000" w:themeColor="text1"/>
          <w:sz w:val="24"/>
          <w:szCs w:val="28"/>
          <w:lang w:val="kk-KZ" w:eastAsia="ru-RU"/>
        </w:rPr>
        <w:t>а</w:t>
      </w:r>
      <w:r>
        <w:rPr>
          <w:rFonts w:ascii="Times New Roman" w:eastAsia="Times New Roman" w:hAnsi="Times New Roman" w:cs="Times New Roman"/>
          <w:color w:val="000000" w:themeColor="text1"/>
          <w:sz w:val="24"/>
          <w:szCs w:val="28"/>
          <w:lang w:eastAsia="ru-RU"/>
        </w:rPr>
        <w:t>ются индивидуальные особенност</w:t>
      </w:r>
      <w:r>
        <w:rPr>
          <w:rFonts w:ascii="Times New Roman" w:eastAsia="Times New Roman" w:hAnsi="Times New Roman" w:cs="Times New Roman"/>
          <w:color w:val="000000" w:themeColor="text1"/>
          <w:sz w:val="24"/>
          <w:szCs w:val="28"/>
          <w:lang w:val="kk-KZ" w:eastAsia="ru-RU"/>
        </w:rPr>
        <w:t>и</w:t>
      </w:r>
      <w:r>
        <w:rPr>
          <w:rFonts w:ascii="Times New Roman" w:eastAsia="Times New Roman" w:hAnsi="Times New Roman" w:cs="Times New Roman"/>
          <w:color w:val="000000" w:themeColor="text1"/>
          <w:sz w:val="24"/>
          <w:szCs w:val="28"/>
          <w:lang w:eastAsia="ru-RU"/>
        </w:rPr>
        <w:t xml:space="preserve"> детей;</w:t>
      </w:r>
    </w:p>
    <w:p w14:paraId="62D67859" w14:textId="77777777" w:rsidR="0037256D" w:rsidRDefault="0037256D" w:rsidP="00D74E9B">
      <w:pPr>
        <w:numPr>
          <w:ilvl w:val="0"/>
          <w:numId w:val="48"/>
        </w:numPr>
        <w:tabs>
          <w:tab w:val="left" w:pos="993"/>
        </w:tabs>
        <w:spacing w:after="0" w:line="240" w:lineRule="auto"/>
        <w:contextualSpacing/>
        <w:rPr>
          <w:rFonts w:ascii="Times New Roman" w:eastAsia="Times New Roman" w:hAnsi="Times New Roman" w:cs="Times New Roman"/>
          <w:color w:val="000000" w:themeColor="text1"/>
          <w:sz w:val="24"/>
          <w:szCs w:val="28"/>
          <w:lang w:val="kk-KZ" w:eastAsia="ru-RU"/>
        </w:rPr>
      </w:pPr>
      <w:r>
        <w:rPr>
          <w:rFonts w:ascii="Times New Roman" w:eastAsia="Times New Roman" w:hAnsi="Times New Roman" w:cs="Times New Roman"/>
          <w:color w:val="000000" w:themeColor="text1"/>
          <w:sz w:val="24"/>
          <w:szCs w:val="28"/>
          <w:lang w:eastAsia="ru-RU"/>
        </w:rPr>
        <w:t>педагоги реализуют и взаимосвязывают воспитательные, обучающие и развивающие задачи вОД и других видах свободной деятельности;</w:t>
      </w:r>
    </w:p>
    <w:p w14:paraId="58D3D61B" w14:textId="77777777" w:rsidR="0037256D" w:rsidRDefault="0037256D" w:rsidP="00D74E9B">
      <w:pPr>
        <w:numPr>
          <w:ilvl w:val="0"/>
          <w:numId w:val="48"/>
        </w:numPr>
        <w:tabs>
          <w:tab w:val="left" w:pos="993"/>
        </w:tabs>
        <w:spacing w:after="0" w:line="240" w:lineRule="auto"/>
        <w:contextualSpacing/>
        <w:rPr>
          <w:rFonts w:ascii="Times New Roman" w:eastAsia="Times New Roman" w:hAnsi="Times New Roman" w:cs="Times New Roman"/>
          <w:color w:val="000000" w:themeColor="text1"/>
          <w:sz w:val="24"/>
          <w:szCs w:val="28"/>
          <w:lang w:val="kk-KZ" w:eastAsia="ru-RU"/>
        </w:rPr>
      </w:pPr>
      <w:r>
        <w:rPr>
          <w:rFonts w:ascii="Times New Roman" w:eastAsia="Times New Roman" w:hAnsi="Times New Roman" w:cs="Times New Roman"/>
          <w:color w:val="000000" w:themeColor="text1"/>
          <w:sz w:val="24"/>
          <w:szCs w:val="28"/>
          <w:lang w:eastAsia="ru-RU"/>
        </w:rPr>
        <w:t>педагоги проводят работы по эмоциональной разгрузке детей (психогимнастика, релаксация, сказкатерапия, музыка и др.);</w:t>
      </w:r>
    </w:p>
    <w:p w14:paraId="51C9B99A" w14:textId="77777777" w:rsidR="0037256D" w:rsidRDefault="0037256D" w:rsidP="00D74E9B">
      <w:pPr>
        <w:numPr>
          <w:ilvl w:val="0"/>
          <w:numId w:val="48"/>
        </w:numPr>
        <w:tabs>
          <w:tab w:val="left" w:pos="993"/>
        </w:tabs>
        <w:spacing w:after="0" w:line="240" w:lineRule="auto"/>
        <w:contextualSpacing/>
        <w:rPr>
          <w:rFonts w:ascii="Times New Roman" w:eastAsia="Times New Roman" w:hAnsi="Times New Roman" w:cs="Times New Roman"/>
          <w:color w:val="000000" w:themeColor="text1"/>
          <w:sz w:val="24"/>
          <w:szCs w:val="28"/>
          <w:lang w:val="kk-KZ" w:eastAsia="ru-RU"/>
        </w:rPr>
      </w:pPr>
      <w:r>
        <w:rPr>
          <w:rFonts w:ascii="Times New Roman" w:eastAsia="Times New Roman" w:hAnsi="Times New Roman" w:cs="Times New Roman"/>
          <w:color w:val="000000" w:themeColor="text1"/>
          <w:sz w:val="24"/>
          <w:szCs w:val="28"/>
          <w:lang w:eastAsia="ru-RU"/>
        </w:rPr>
        <w:t>все педагоги взаимодействуют  при планировании интегрированных форм ОД.</w:t>
      </w:r>
    </w:p>
    <w:p w14:paraId="42E22316" w14:textId="77777777" w:rsidR="0037256D" w:rsidRDefault="0037256D" w:rsidP="0037256D">
      <w:pPr>
        <w:spacing w:after="0" w:line="240" w:lineRule="auto"/>
        <w:ind w:firstLine="709"/>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shd w:val="clear" w:color="auto" w:fill="FFFFFF"/>
        </w:rPr>
        <w:t xml:space="preserve">Сетка организованной учебной  деятельности (занятия) разработана в соответствии  с </w:t>
      </w:r>
      <w:r>
        <w:rPr>
          <w:rFonts w:ascii="Times New Roman" w:eastAsia="Calibri" w:hAnsi="Times New Roman" w:cs="Times New Roman"/>
          <w:color w:val="000000" w:themeColor="text1"/>
          <w:sz w:val="24"/>
          <w:szCs w:val="28"/>
        </w:rPr>
        <w:t xml:space="preserve"> требованиями СанПина. Она помогает педагогу систематизировать работу с детьми в течение учебного года. </w:t>
      </w:r>
      <w:r>
        <w:rPr>
          <w:rFonts w:ascii="Times New Roman" w:hAnsi="Times New Roman" w:cs="Times New Roman"/>
          <w:color w:val="000000" w:themeColor="text1"/>
          <w:sz w:val="24"/>
          <w:szCs w:val="28"/>
          <w:shd w:val="clear" w:color="auto" w:fill="FFFFFF"/>
        </w:rPr>
        <w:t xml:space="preserve">Недельная нагрузка не превышает предельно допустимую норму и  </w:t>
      </w:r>
      <w:r>
        <w:rPr>
          <w:rFonts w:ascii="Times New Roman" w:hAnsi="Times New Roman" w:cs="Times New Roman"/>
          <w:color w:val="000000" w:themeColor="text1"/>
          <w:sz w:val="24"/>
          <w:szCs w:val="28"/>
        </w:rPr>
        <w:t xml:space="preserve">определяется Государственным общеобязательным стандартом РК.  </w:t>
      </w:r>
      <w:r>
        <w:rPr>
          <w:rFonts w:ascii="Times New Roman" w:hAnsi="Times New Roman" w:cs="Times New Roman"/>
          <w:color w:val="000000" w:themeColor="text1"/>
          <w:sz w:val="24"/>
          <w:szCs w:val="28"/>
          <w:shd w:val="clear" w:color="auto" w:fill="FFFFFF"/>
        </w:rPr>
        <w:t xml:space="preserve">Максимально допустимый объем недельной учебной нагрузки воспитанников, продолжительность  организованной учебной деятельности вводится с целью защиты здоровья и психики ребенка.  </w:t>
      </w:r>
      <w:r>
        <w:rPr>
          <w:rFonts w:ascii="Times New Roman" w:hAnsi="Times New Roman" w:cs="Times New Roman"/>
          <w:color w:val="000000" w:themeColor="text1"/>
          <w:sz w:val="24"/>
          <w:szCs w:val="28"/>
        </w:rPr>
        <w:t>Составленное расписание ОД является документом,   которыйзаверяется директором и обязателен для выполнения каждым педагогом.</w:t>
      </w:r>
    </w:p>
    <w:p w14:paraId="7868CA2C" w14:textId="77777777" w:rsidR="0037256D" w:rsidRDefault="0037256D" w:rsidP="0037256D">
      <w:pPr>
        <w:spacing w:after="0" w:line="240" w:lineRule="auto"/>
        <w:ind w:firstLine="709"/>
        <w:jc w:val="both"/>
        <w:rPr>
          <w:rFonts w:ascii="Times New Roman" w:hAnsi="Times New Roman" w:cs="Times New Roman"/>
          <w:color w:val="000000" w:themeColor="text1"/>
          <w:sz w:val="24"/>
          <w:szCs w:val="28"/>
          <w:shd w:val="clear" w:color="auto" w:fill="FFFFFF"/>
        </w:rPr>
      </w:pPr>
      <w:r>
        <w:rPr>
          <w:rFonts w:ascii="Times New Roman" w:hAnsi="Times New Roman" w:cs="Times New Roman"/>
          <w:color w:val="000000" w:themeColor="text1"/>
          <w:sz w:val="24"/>
          <w:szCs w:val="28"/>
        </w:rPr>
        <w:t xml:space="preserve">Циклограмма составляется на каждую неделю, которая обеспечивает выполнение всех режимных моментов, начиная от приема детей, проведения различных видов детской деятельности, прогулок, ухода детей домой. </w:t>
      </w:r>
      <w:r>
        <w:rPr>
          <w:rFonts w:ascii="Times New Roman" w:hAnsi="Times New Roman" w:cs="Times New Roman"/>
          <w:color w:val="000000" w:themeColor="text1"/>
          <w:sz w:val="24"/>
          <w:szCs w:val="28"/>
          <w:shd w:val="clear" w:color="auto" w:fill="FFFFFF"/>
        </w:rPr>
        <w:t>При планировании воспитательно-образовательного процесса учитывается вариативность и использование различных форм, методов и способов организации детской деятельности.</w:t>
      </w:r>
    </w:p>
    <w:p w14:paraId="3F8973FB" w14:textId="77777777" w:rsidR="0046349F" w:rsidRDefault="0046349F" w:rsidP="0037256D">
      <w:pPr>
        <w:spacing w:after="0" w:line="240" w:lineRule="auto"/>
        <w:ind w:firstLine="709"/>
        <w:jc w:val="both"/>
        <w:rPr>
          <w:rFonts w:ascii="Times New Roman" w:hAnsi="Times New Roman" w:cs="Times New Roman"/>
          <w:color w:val="000000" w:themeColor="text1"/>
          <w:sz w:val="24"/>
          <w:szCs w:val="28"/>
          <w:shd w:val="clear" w:color="auto" w:fill="FFFFFF"/>
        </w:rPr>
      </w:pPr>
    </w:p>
    <w:p w14:paraId="6720E940" w14:textId="06D6C8CC" w:rsidR="0037256D" w:rsidRDefault="0037256D" w:rsidP="0037256D">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t>V</w:t>
      </w:r>
      <w:r>
        <w:rPr>
          <w:rFonts w:ascii="Times New Roman" w:eastAsia="Times New Roman" w:hAnsi="Times New Roman" w:cs="Times New Roman"/>
          <w:b/>
          <w:sz w:val="24"/>
          <w:szCs w:val="24"/>
          <w:lang w:eastAsia="ru-RU"/>
        </w:rPr>
        <w:t xml:space="preserve"> раздел: Учебно-материальные активы </w:t>
      </w:r>
      <w:r>
        <w:rPr>
          <w:rFonts w:ascii="Times New Roman" w:eastAsia="Times New Roman" w:hAnsi="Times New Roman" w:cs="Times New Roman"/>
          <w:b/>
          <w:sz w:val="24"/>
          <w:szCs w:val="24"/>
          <w:highlight w:val="red"/>
          <w:lang w:eastAsia="ru-RU"/>
        </w:rPr>
        <w:br/>
      </w:r>
      <w:hyperlink r:id="rId201" w:history="1">
        <w:r w:rsidR="0046349F" w:rsidRPr="0001781B">
          <w:rPr>
            <w:rStyle w:val="af0"/>
            <w:rFonts w:ascii="Times New Roman" w:eastAsia="Times New Roman" w:hAnsi="Times New Roman" w:cs="Times New Roman"/>
            <w:b/>
            <w:sz w:val="24"/>
            <w:szCs w:val="24"/>
            <w:lang w:eastAsia="ru-RU"/>
          </w:rPr>
          <w:t>https://drive.google.com/drive/u/4/folders/1grTrloBoGBE81tLKmd6UOMN0YCNwtCOP</w:t>
        </w:r>
      </w:hyperlink>
    </w:p>
    <w:p w14:paraId="388B69DD" w14:textId="77777777" w:rsidR="0046349F" w:rsidRDefault="0046349F" w:rsidP="0037256D">
      <w:pPr>
        <w:spacing w:after="0" w:line="240" w:lineRule="auto"/>
        <w:rPr>
          <w:rFonts w:ascii="Times New Roman" w:eastAsia="Times New Roman" w:hAnsi="Times New Roman" w:cs="Times New Roman"/>
          <w:b/>
          <w:sz w:val="24"/>
          <w:szCs w:val="24"/>
          <w:lang w:eastAsia="ru-RU"/>
        </w:rPr>
      </w:pPr>
    </w:p>
    <w:p w14:paraId="74A13269" w14:textId="77777777" w:rsidR="0037256D" w:rsidRDefault="0037256D" w:rsidP="0037256D">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Критерии к содержанию с ориентиром на результаты воспитания и обучения:</w:t>
      </w:r>
    </w:p>
    <w:p w14:paraId="6717D124" w14:textId="77777777" w:rsidR="0037256D" w:rsidRDefault="0037256D" w:rsidP="0037256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Cs w:val="24"/>
          <w:lang w:eastAsia="ru-RU"/>
        </w:rPr>
        <w:t xml:space="preserve">- </w:t>
      </w:r>
      <w:r>
        <w:rPr>
          <w:rFonts w:ascii="Times New Roman" w:eastAsia="Times New Roman" w:hAnsi="Times New Roman" w:cs="Times New Roman"/>
          <w:sz w:val="24"/>
          <w:szCs w:val="24"/>
          <w:lang w:eastAsia="ru-RU"/>
        </w:rPr>
        <w:t>соблюдение типовых правил деятельности дошкольных организаций</w:t>
      </w:r>
    </w:p>
    <w:p w14:paraId="17BF3A9B" w14:textId="77777777" w:rsidR="0037256D" w:rsidRDefault="0037256D" w:rsidP="0037256D">
      <w:pPr>
        <w:spacing w:after="0"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Сведения о здании (тип здания</w:t>
      </w:r>
      <w:r>
        <w:rPr>
          <w:rFonts w:ascii="Times New Roman" w:eastAsia="Times New Roman" w:hAnsi="Times New Roman" w:cs="Times New Roman"/>
          <w:b/>
          <w:i/>
          <w:sz w:val="24"/>
          <w:szCs w:val="24"/>
          <w:lang w:val="kk-KZ" w:eastAsia="ru-RU"/>
        </w:rPr>
        <w:t>, год постройки, проектная мощность, потребность в проведении текущих и капитальных ремонтных работ и др.</w:t>
      </w:r>
      <w:r>
        <w:rPr>
          <w:rFonts w:ascii="Times New Roman" w:eastAsia="Times New Roman" w:hAnsi="Times New Roman" w:cs="Times New Roman"/>
          <w:b/>
          <w:i/>
          <w:sz w:val="24"/>
          <w:szCs w:val="24"/>
          <w:lang w:eastAsia="ru-RU"/>
        </w:rPr>
        <w:t>)</w:t>
      </w:r>
    </w:p>
    <w:p w14:paraId="1E380EB3" w14:textId="77777777" w:rsidR="0037256D" w:rsidRDefault="0037256D" w:rsidP="0037256D">
      <w:pPr>
        <w:spacing w:after="0"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Сведения об обеспечении оборудованием и мебелью</w:t>
      </w:r>
    </w:p>
    <w:p w14:paraId="679899F4" w14:textId="77777777" w:rsidR="0037256D" w:rsidRDefault="0037256D" w:rsidP="0037256D">
      <w:pPr>
        <w:spacing w:after="0" w:line="240" w:lineRule="auto"/>
        <w:ind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помещении для предшкольных классов находятся один кабинет для занятий организованной деятельностью воспитанников. В кабинетах находятся: компьютеры, книжные шкафы, парты, стулья, столы и стулья воспитателей. В классе находятся  шкафчики для одежды.</w:t>
      </w:r>
    </w:p>
    <w:p w14:paraId="645716EE" w14:textId="77777777" w:rsidR="0037256D" w:rsidRDefault="0037256D" w:rsidP="0037256D">
      <w:pPr>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en-US" w:eastAsia="ru-RU"/>
        </w:rPr>
        <w:t>VI</w:t>
      </w:r>
      <w:r>
        <w:rPr>
          <w:rFonts w:ascii="Times New Roman" w:eastAsia="Times New Roman" w:hAnsi="Times New Roman" w:cs="Times New Roman"/>
          <w:b/>
          <w:sz w:val="24"/>
          <w:szCs w:val="24"/>
          <w:lang w:eastAsia="ru-RU"/>
        </w:rPr>
        <w:t xml:space="preserve"> раздел:</w:t>
      </w:r>
      <w:r>
        <w:rPr>
          <w:rFonts w:ascii="Times New Roman" w:eastAsia="Times New Roman" w:hAnsi="Times New Roman" w:cs="Times New Roman"/>
          <w:b/>
          <w:sz w:val="24"/>
          <w:szCs w:val="24"/>
          <w:lang w:val="kk-KZ" w:eastAsia="ru-RU"/>
        </w:rPr>
        <w:t xml:space="preserve"> Информационные ресурсы и библиотечный фонд</w:t>
      </w:r>
    </w:p>
    <w:p w14:paraId="7C179AE0" w14:textId="77777777" w:rsidR="0037256D" w:rsidRDefault="0037256D" w:rsidP="0037256D">
      <w:pPr>
        <w:spacing w:after="0"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val="kk-KZ" w:eastAsia="ru-RU"/>
        </w:rPr>
        <w:t>Сведения о наличии учебно</w:t>
      </w:r>
      <w:r>
        <w:rPr>
          <w:rFonts w:ascii="Times New Roman" w:eastAsia="Times New Roman" w:hAnsi="Times New Roman" w:cs="Times New Roman"/>
          <w:b/>
          <w:i/>
          <w:sz w:val="24"/>
          <w:szCs w:val="24"/>
          <w:lang w:eastAsia="ru-RU"/>
        </w:rPr>
        <w:t xml:space="preserve">-методических комплексов  </w:t>
      </w:r>
    </w:p>
    <w:p w14:paraId="309D6B3A" w14:textId="77777777" w:rsidR="0037256D" w:rsidRDefault="0037256D" w:rsidP="0037256D">
      <w:pPr>
        <w:spacing w:after="0"/>
        <w:ind w:firstLine="709"/>
        <w:jc w:val="both"/>
        <w:rPr>
          <w:rFonts w:ascii="Times New Roman" w:hAnsi="Times New Roman"/>
          <w:color w:val="000000" w:themeColor="text1"/>
          <w:sz w:val="24"/>
          <w:szCs w:val="28"/>
        </w:rPr>
      </w:pPr>
      <w:r>
        <w:rPr>
          <w:rFonts w:ascii="Times New Roman" w:hAnsi="Times New Roman"/>
          <w:color w:val="000000" w:themeColor="text1"/>
          <w:sz w:val="24"/>
          <w:szCs w:val="24"/>
        </w:rPr>
        <w:t>Для создания полноценного образовательно-воспитательного процесса и обеспечени</w:t>
      </w:r>
      <w:r>
        <w:rPr>
          <w:rFonts w:ascii="Times New Roman" w:hAnsi="Times New Roman"/>
          <w:color w:val="000000" w:themeColor="text1"/>
          <w:sz w:val="24"/>
          <w:szCs w:val="24"/>
          <w:lang w:val="kk-KZ"/>
        </w:rPr>
        <w:t>я</w:t>
      </w:r>
      <w:r>
        <w:rPr>
          <w:rFonts w:ascii="Times New Roman" w:hAnsi="Times New Roman"/>
          <w:color w:val="000000" w:themeColor="text1"/>
          <w:sz w:val="24"/>
          <w:szCs w:val="24"/>
        </w:rPr>
        <w:t xml:space="preserve"> комплексного развития детей дошкольного возраста</w:t>
      </w:r>
      <w:r>
        <w:rPr>
          <w:rFonts w:ascii="Times New Roman" w:hAnsi="Times New Roman"/>
          <w:color w:val="000000" w:themeColor="text1"/>
          <w:sz w:val="24"/>
          <w:szCs w:val="24"/>
          <w:lang w:val="kk-KZ"/>
        </w:rPr>
        <w:t xml:space="preserve"> и</w:t>
      </w:r>
      <w:r>
        <w:rPr>
          <w:rFonts w:ascii="Times New Roman" w:hAnsi="Times New Roman"/>
          <w:color w:val="000000" w:themeColor="text1"/>
          <w:sz w:val="24"/>
          <w:szCs w:val="24"/>
        </w:rPr>
        <w:t xml:space="preserve"> для повышения научно-методического уровня педагогов  имеется основной фонд учебно-методической литературы. </w:t>
      </w:r>
      <w:r>
        <w:rPr>
          <w:rFonts w:ascii="Times New Roman" w:hAnsi="Times New Roman"/>
          <w:color w:val="000000" w:themeColor="text1"/>
          <w:sz w:val="24"/>
          <w:szCs w:val="28"/>
        </w:rPr>
        <w:t xml:space="preserve">В библиотечном фонде  находится необходимый комплекс для проведения организованной деятельности учащихся КПП: азбуки-тетради, рабочие тетради, УМК для воспитателей. </w:t>
      </w:r>
    </w:p>
    <w:p w14:paraId="2227609F" w14:textId="77777777" w:rsidR="0037256D" w:rsidRDefault="0037256D" w:rsidP="0037256D">
      <w:pPr>
        <w:spacing w:after="0"/>
        <w:ind w:firstLine="709"/>
        <w:jc w:val="both"/>
        <w:rPr>
          <w:rFonts w:ascii="Times New Roman" w:hAnsi="Times New Roman"/>
          <w:color w:val="000000" w:themeColor="text1"/>
          <w:sz w:val="24"/>
          <w:szCs w:val="28"/>
        </w:rPr>
      </w:pPr>
      <w:r>
        <w:rPr>
          <w:rFonts w:ascii="Times New Roman" w:hAnsi="Times New Roman"/>
          <w:color w:val="000000" w:themeColor="text1"/>
          <w:sz w:val="24"/>
          <w:szCs w:val="24"/>
          <w:lang w:val="kk-KZ"/>
        </w:rPr>
        <w:t xml:space="preserve">Учебно-методическая литература для воспитателей и детей по разделам: </w:t>
      </w:r>
      <w:r>
        <w:rPr>
          <w:rFonts w:ascii="Times New Roman" w:hAnsi="Times New Roman" w:cs="Times New Roman"/>
          <w:color w:val="000000" w:themeColor="text1"/>
          <w:sz w:val="24"/>
          <w:szCs w:val="24"/>
          <w:lang w:val="kk-KZ"/>
        </w:rPr>
        <w:t>музыкально-эстетическое воспитание; физическое воспитание; развитие речи; ознакомление с окружающим миром; экологическое воспитание; художественная литература; основы математики; обучение грамоте; игровая деятельность; сенсорика и конструирование; изобразительная деятельность.</w:t>
      </w:r>
    </w:p>
    <w:p w14:paraId="5BB2715A" w14:textId="77777777" w:rsidR="0037256D" w:rsidRDefault="0037256D" w:rsidP="0037256D">
      <w:pPr>
        <w:tabs>
          <w:tab w:val="num" w:pos="284"/>
        </w:tabs>
        <w:spacing w:after="0" w:line="240" w:lineRule="auto"/>
        <w:ind w:firstLine="709"/>
        <w:jc w:val="both"/>
        <w:outlineLvl w:val="1"/>
        <w:rPr>
          <w:rFonts w:ascii="Times New Roman" w:eastAsia="Calibri" w:hAnsi="Times New Roman" w:cs="Arial"/>
          <w:bCs/>
          <w:color w:val="000000" w:themeColor="text1"/>
          <w:sz w:val="24"/>
          <w:szCs w:val="28"/>
          <w:shd w:val="clear" w:color="auto" w:fill="FFFFFF"/>
          <w:lang w:eastAsia="ru-RU"/>
        </w:rPr>
      </w:pPr>
      <w:r>
        <w:rPr>
          <w:rFonts w:ascii="Times New Roman" w:eastAsia="Calibri" w:hAnsi="Times New Roman" w:cs="Times New Roman"/>
          <w:color w:val="000000" w:themeColor="text1"/>
          <w:sz w:val="24"/>
          <w:szCs w:val="24"/>
          <w:lang w:val="kk-KZ" w:eastAsia="ru-RU"/>
        </w:rPr>
        <w:t xml:space="preserve">Для эффективности образовательной и воспитательной  работы  детей  имеется наглядный и демонстрационный материал, видео и аудео - материалы. </w:t>
      </w:r>
      <w:r>
        <w:rPr>
          <w:rFonts w:ascii="Times New Roman" w:eastAsia="Calibri" w:hAnsi="Times New Roman" w:cs="Arial"/>
          <w:bCs/>
          <w:color w:val="000000" w:themeColor="text1"/>
          <w:sz w:val="24"/>
          <w:szCs w:val="28"/>
          <w:shd w:val="clear" w:color="auto" w:fill="FFFFFF"/>
          <w:lang w:eastAsia="ru-RU"/>
        </w:rPr>
        <w:t xml:space="preserve">Пополнение библиотечного фонда осуществляется в соответствии  с перечнем учебной литературы, рекомендованной Министерством образования и науки Республики Казахстан. </w:t>
      </w:r>
    </w:p>
    <w:p w14:paraId="132D2806" w14:textId="77777777" w:rsidR="0046349F" w:rsidRDefault="0046349F" w:rsidP="0037256D">
      <w:pPr>
        <w:tabs>
          <w:tab w:val="num" w:pos="284"/>
        </w:tabs>
        <w:spacing w:after="0" w:line="240" w:lineRule="auto"/>
        <w:ind w:firstLine="709"/>
        <w:jc w:val="both"/>
        <w:outlineLvl w:val="1"/>
        <w:rPr>
          <w:rFonts w:ascii="Times New Roman" w:eastAsia="Calibri" w:hAnsi="Times New Roman" w:cs="Times New Roman"/>
          <w:color w:val="000000" w:themeColor="text1"/>
          <w:sz w:val="24"/>
          <w:szCs w:val="24"/>
          <w:lang w:val="kk-KZ" w:eastAsia="ru-RU"/>
        </w:rPr>
      </w:pPr>
    </w:p>
    <w:p w14:paraId="67B36F5F" w14:textId="545CA125" w:rsidR="0037256D" w:rsidRDefault="0037256D" w:rsidP="0037256D">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t>VII</w:t>
      </w:r>
      <w:r w:rsidR="0046349F">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раздел: Оценка знаний воспитанников</w:t>
      </w:r>
    </w:p>
    <w:p w14:paraId="331C00EF" w14:textId="77777777" w:rsidR="0046349F" w:rsidRDefault="0046349F" w:rsidP="0037256D">
      <w:pPr>
        <w:spacing w:after="0" w:line="240" w:lineRule="auto"/>
        <w:jc w:val="both"/>
        <w:rPr>
          <w:rFonts w:ascii="Times New Roman" w:eastAsia="Times New Roman" w:hAnsi="Times New Roman" w:cs="Times New Roman"/>
          <w:b/>
          <w:sz w:val="24"/>
          <w:szCs w:val="24"/>
          <w:lang w:eastAsia="ru-RU"/>
        </w:rPr>
      </w:pPr>
    </w:p>
    <w:p w14:paraId="69C47C01" w14:textId="77777777" w:rsidR="0037256D" w:rsidRDefault="0037256D" w:rsidP="0037256D">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Критерии к содержанию с ориентиром на результаты воспитания и обучения:</w:t>
      </w:r>
    </w:p>
    <w:p w14:paraId="31D6332B" w14:textId="77777777" w:rsidR="0037256D" w:rsidRDefault="0037256D" w:rsidP="0037256D">
      <w:pPr>
        <w:spacing w:after="0" w:line="240" w:lineRule="auto"/>
        <w:jc w:val="both"/>
        <w:rPr>
          <w:rFonts w:ascii="Times New Roman" w:hAnsi="Times New Roman"/>
          <w:b/>
          <w:i/>
          <w:sz w:val="24"/>
          <w:szCs w:val="28"/>
          <w:lang w:val="kk-KZ"/>
        </w:rPr>
      </w:pPr>
      <w:r>
        <w:rPr>
          <w:rFonts w:ascii="Times New Roman" w:eastAsia="Times New Roman" w:hAnsi="Times New Roman" w:cs="Times New Roman"/>
          <w:b/>
          <w:i/>
          <w:sz w:val="24"/>
          <w:szCs w:val="24"/>
          <w:lang w:eastAsia="ru-RU"/>
        </w:rPr>
        <w:t>- наличие</w:t>
      </w:r>
      <w:r>
        <w:rPr>
          <w:rFonts w:ascii="Times New Roman" w:hAnsi="Times New Roman"/>
          <w:b/>
          <w:i/>
          <w:sz w:val="24"/>
          <w:szCs w:val="28"/>
          <w:lang w:val="kk-KZ"/>
        </w:rPr>
        <w:t xml:space="preserve"> результатов обучения воспитанников предшкольного возраста , обеспечивающих мониторинг развития ребенка и являющихся основой планирования его индивидуального развития </w:t>
      </w:r>
    </w:p>
    <w:p w14:paraId="0175B551" w14:textId="77777777" w:rsidR="0037256D" w:rsidRDefault="0037256D" w:rsidP="0037256D">
      <w:pPr>
        <w:spacing w:after="0"/>
        <w:jc w:val="both"/>
        <w:rPr>
          <w:rFonts w:ascii="Times New Roman" w:eastAsiaTheme="majorEastAsia" w:hAnsi="Times New Roman" w:cs="Times New Roman"/>
          <w:b/>
          <w:bCs/>
          <w:color w:val="000000" w:themeColor="text1"/>
          <w:sz w:val="24"/>
          <w:szCs w:val="24"/>
        </w:rPr>
      </w:pPr>
      <w:r>
        <w:rPr>
          <w:rFonts w:ascii="Times New Roman" w:eastAsiaTheme="minorEastAsia" w:hAnsi="Times New Roman" w:cs="Times New Roman"/>
          <w:color w:val="000000" w:themeColor="text1"/>
          <w:sz w:val="24"/>
          <w:szCs w:val="24"/>
        </w:rPr>
        <w:t xml:space="preserve">Мониторинг развития умений и навыков ребенка дошкольного возраста позволяет зафиксировать динамику его развития на разных этапах, оказать грамотную помощь детям. </w:t>
      </w:r>
    </w:p>
    <w:p w14:paraId="1BB99CD9" w14:textId="77777777" w:rsidR="0037256D" w:rsidRDefault="0037256D" w:rsidP="0037256D">
      <w:pPr>
        <w:spacing w:after="0"/>
        <w:jc w:val="both"/>
        <w:rPr>
          <w:rFonts w:ascii="Times New Roman" w:eastAsiaTheme="majorEastAsia" w:hAnsi="Times New Roman" w:cs="Times New Roman"/>
          <w:b/>
          <w:bCs/>
          <w:color w:val="000000" w:themeColor="text1"/>
          <w:sz w:val="24"/>
          <w:szCs w:val="24"/>
        </w:rPr>
      </w:pPr>
      <w:r>
        <w:rPr>
          <w:rFonts w:ascii="Times New Roman" w:eastAsiaTheme="minorEastAsia" w:hAnsi="Times New Roman" w:cs="Times New Roman"/>
          <w:bCs/>
          <w:iCs/>
          <w:color w:val="000000" w:themeColor="text1"/>
          <w:sz w:val="24"/>
          <w:szCs w:val="24"/>
        </w:rPr>
        <w:t>Объектом</w:t>
      </w:r>
      <w:r>
        <w:rPr>
          <w:rFonts w:ascii="Times New Roman" w:eastAsiaTheme="minorEastAsia" w:hAnsi="Times New Roman" w:cs="Times New Roman"/>
          <w:bCs/>
          <w:color w:val="000000" w:themeColor="text1"/>
          <w:sz w:val="24"/>
          <w:szCs w:val="24"/>
        </w:rPr>
        <w:t>мониторинга являются физические, интеллектуальные и личностные качества детей, соответствующие их возрасту и ожидаемым результатам образовательных областей «Здоровье», «Коммуникация», «Познание», «Творчество», «Социум»</w:t>
      </w:r>
    </w:p>
    <w:p w14:paraId="3AC3020E" w14:textId="77777777" w:rsidR="0037256D" w:rsidRDefault="0037256D" w:rsidP="0037256D">
      <w:pPr>
        <w:spacing w:after="0"/>
        <w:rPr>
          <w:rFonts w:eastAsiaTheme="minorEastAsia"/>
          <w:color w:val="000000" w:themeColor="text1"/>
        </w:rPr>
      </w:pPr>
      <w:r>
        <w:rPr>
          <w:rFonts w:eastAsiaTheme="minorEastAsia"/>
          <w:iCs/>
          <w:color w:val="000000" w:themeColor="text1"/>
        </w:rPr>
        <w:t>Э</w:t>
      </w:r>
      <w:r>
        <w:rPr>
          <w:rFonts w:ascii="Times New Roman" w:eastAsiaTheme="minorEastAsia" w:hAnsi="Times New Roman" w:cs="Times New Roman"/>
          <w:iCs/>
          <w:color w:val="000000" w:themeColor="text1"/>
          <w:sz w:val="24"/>
          <w:szCs w:val="24"/>
        </w:rPr>
        <w:t xml:space="preserve">тапы проведения диагностики: </w:t>
      </w:r>
      <w:r>
        <w:rPr>
          <w:rFonts w:ascii="Times New Roman" w:eastAsiaTheme="minorEastAsia" w:hAnsi="Times New Roman" w:cs="Times New Roman"/>
          <w:color w:val="000000" w:themeColor="text1"/>
          <w:sz w:val="24"/>
          <w:szCs w:val="24"/>
        </w:rPr>
        <w:t>3 раза в год - в начале, середине и в конце учебного года:</w:t>
      </w:r>
    </w:p>
    <w:p w14:paraId="6632B487" w14:textId="77777777" w:rsidR="0037256D" w:rsidRDefault="0037256D" w:rsidP="0037256D">
      <w:pPr>
        <w:spacing w:after="0"/>
        <w:rPr>
          <w:rFonts w:ascii="Times New Roman" w:eastAsiaTheme="minorEastAsia" w:hAnsi="Times New Roman" w:cs="Times New Roman"/>
          <w:color w:val="000000" w:themeColor="text1"/>
          <w:sz w:val="24"/>
          <w:szCs w:val="24"/>
          <w:lang w:val="kk-KZ"/>
        </w:rPr>
      </w:pPr>
      <w:r>
        <w:rPr>
          <w:rFonts w:ascii="Times New Roman" w:eastAsiaTheme="minorEastAsia" w:hAnsi="Times New Roman" w:cs="Times New Roman"/>
          <w:color w:val="000000" w:themeColor="text1"/>
          <w:sz w:val="24"/>
          <w:szCs w:val="24"/>
        </w:rPr>
        <w:t xml:space="preserve"> - </w:t>
      </w:r>
      <w:r>
        <w:rPr>
          <w:rFonts w:ascii="Times New Roman" w:eastAsiaTheme="minorEastAsia" w:hAnsi="Times New Roman" w:cs="Times New Roman"/>
          <w:color w:val="000000" w:themeColor="text1"/>
          <w:sz w:val="24"/>
          <w:szCs w:val="24"/>
          <w:lang w:val="kk-KZ"/>
        </w:rPr>
        <w:t>стартовый – сентябрь;</w:t>
      </w:r>
    </w:p>
    <w:p w14:paraId="424494AE" w14:textId="77777777" w:rsidR="0037256D" w:rsidRDefault="0037256D" w:rsidP="0037256D">
      <w:pPr>
        <w:spacing w:after="0"/>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lang w:val="kk-KZ"/>
        </w:rPr>
        <w:t xml:space="preserve">- </w:t>
      </w:r>
      <w:r>
        <w:rPr>
          <w:rFonts w:ascii="Times New Roman" w:eastAsiaTheme="minorEastAsia" w:hAnsi="Times New Roman" w:cs="Times New Roman"/>
          <w:color w:val="000000" w:themeColor="text1"/>
          <w:sz w:val="24"/>
          <w:szCs w:val="24"/>
        </w:rPr>
        <w:t>промежуточный – январь;</w:t>
      </w:r>
    </w:p>
    <w:p w14:paraId="5C08B7CB" w14:textId="77777777" w:rsidR="0037256D" w:rsidRDefault="0037256D" w:rsidP="0037256D">
      <w:pPr>
        <w:spacing w:after="0"/>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lang w:val="kk-KZ"/>
        </w:rPr>
        <w:t xml:space="preserve"> - </w:t>
      </w:r>
      <w:r>
        <w:rPr>
          <w:rFonts w:ascii="Times New Roman" w:eastAsiaTheme="minorEastAsia" w:hAnsi="Times New Roman" w:cs="Times New Roman"/>
          <w:color w:val="000000" w:themeColor="text1"/>
          <w:sz w:val="24"/>
          <w:szCs w:val="24"/>
        </w:rPr>
        <w:t xml:space="preserve">итоговый – май. </w:t>
      </w:r>
    </w:p>
    <w:p w14:paraId="557FC5C1" w14:textId="77777777" w:rsidR="0037256D" w:rsidRDefault="0037256D" w:rsidP="0037256D">
      <w:pPr>
        <w:spacing w:after="0"/>
        <w:rPr>
          <w:rFonts w:ascii="Times New Roman" w:hAnsi="Times New Roman" w:cs="Times New Roman"/>
          <w:sz w:val="24"/>
          <w:szCs w:val="24"/>
        </w:rPr>
      </w:pPr>
      <w:r>
        <w:rPr>
          <w:rFonts w:ascii="Times New Roman" w:eastAsiaTheme="minorEastAsia" w:hAnsi="Times New Roman" w:cs="Times New Roman"/>
          <w:bCs/>
          <w:iCs/>
          <w:color w:val="000000" w:themeColor="text1"/>
          <w:sz w:val="24"/>
          <w:szCs w:val="24"/>
        </w:rPr>
        <w:t>Требования Стандарта</w:t>
      </w:r>
      <w:r>
        <w:rPr>
          <w:rFonts w:ascii="Times New Roman" w:eastAsiaTheme="minorEastAsia" w:hAnsi="Times New Roman" w:cs="Times New Roman"/>
          <w:bCs/>
          <w:color w:val="000000" w:themeColor="text1"/>
          <w:sz w:val="24"/>
          <w:szCs w:val="24"/>
        </w:rPr>
        <w:t>предполагают наличие 3-х уровней развития ребенка и осуществляются на основе мониторинга достижений ребенка в соответствии с возрастом:</w:t>
      </w:r>
    </w:p>
    <w:p w14:paraId="21D2633E" w14:textId="77777777" w:rsidR="0037256D" w:rsidRDefault="0037256D" w:rsidP="0037256D">
      <w:pPr>
        <w:spacing w:after="0"/>
        <w:rPr>
          <w:rFonts w:ascii="Times New Roman" w:hAnsi="Times New Roman" w:cs="Times New Roman"/>
          <w:sz w:val="24"/>
          <w:szCs w:val="24"/>
        </w:rPr>
      </w:pPr>
      <w:r>
        <w:rPr>
          <w:rFonts w:ascii="Times New Roman" w:eastAsiaTheme="minorEastAsia" w:hAnsi="Times New Roman" w:cs="Times New Roman"/>
          <w:bCs/>
          <w:color w:val="000000" w:themeColor="text1"/>
          <w:sz w:val="24"/>
          <w:szCs w:val="24"/>
        </w:rPr>
        <w:t>1-уровень(низкий) – ребенок воспроизводит те или иные действие изнания;</w:t>
      </w:r>
    </w:p>
    <w:p w14:paraId="1F360B1B" w14:textId="77777777" w:rsidR="0037256D" w:rsidRDefault="0037256D" w:rsidP="0037256D">
      <w:pPr>
        <w:spacing w:after="0"/>
        <w:rPr>
          <w:rFonts w:ascii="Times New Roman" w:eastAsiaTheme="minorEastAsia" w:hAnsi="Times New Roman" w:cs="Times New Roman"/>
          <w:bCs/>
          <w:color w:val="000000" w:themeColor="text1"/>
          <w:sz w:val="24"/>
          <w:szCs w:val="24"/>
        </w:rPr>
      </w:pPr>
      <w:r>
        <w:rPr>
          <w:rFonts w:ascii="Times New Roman" w:eastAsiaTheme="minorEastAsia" w:hAnsi="Times New Roman" w:cs="Times New Roman"/>
          <w:bCs/>
          <w:color w:val="000000" w:themeColor="text1"/>
          <w:sz w:val="24"/>
          <w:szCs w:val="24"/>
        </w:rPr>
        <w:t xml:space="preserve"> 2-уровень(средний)– ребенок понимает, что делает, владеет определенным запасом знаний</w:t>
      </w:r>
    </w:p>
    <w:p w14:paraId="7754CC85" w14:textId="77777777" w:rsidR="0037256D" w:rsidRDefault="0037256D" w:rsidP="0037256D">
      <w:pPr>
        <w:spacing w:after="0"/>
        <w:rPr>
          <w:rFonts w:ascii="Times New Roman" w:eastAsia="Times New Roman" w:hAnsi="Times New Roman" w:cs="Times New Roman"/>
          <w:sz w:val="28"/>
          <w:szCs w:val="28"/>
          <w:lang w:val="kk-KZ" w:eastAsia="ru-RU"/>
        </w:rPr>
      </w:pPr>
      <w:r>
        <w:rPr>
          <w:rFonts w:ascii="Times New Roman" w:eastAsiaTheme="minorEastAsia" w:hAnsi="Times New Roman" w:cs="Times New Roman"/>
          <w:bCs/>
          <w:color w:val="000000" w:themeColor="text1"/>
          <w:sz w:val="24"/>
          <w:szCs w:val="24"/>
        </w:rPr>
        <w:t xml:space="preserve"> 3-уровень( высокий)  –   применяет то, что он</w:t>
      </w:r>
      <w:r>
        <w:rPr>
          <w:rFonts w:ascii="Times New Roman" w:eastAsiaTheme="minorEastAsia" w:hAnsi="Times New Roman" w:cs="Times New Roman"/>
          <w:bCs/>
          <w:color w:val="000000" w:themeColor="text1"/>
          <w:sz w:val="24"/>
          <w:szCs w:val="24"/>
        </w:rPr>
        <w:tab/>
        <w:t>знает и умеет, самостоятельно и творчески использует знания.</w:t>
      </w:r>
    </w:p>
    <w:p w14:paraId="0B36EF9F" w14:textId="77777777" w:rsidR="0037256D" w:rsidRDefault="0037256D" w:rsidP="0037256D">
      <w:pPr>
        <w:spacing w:after="0" w:line="240" w:lineRule="auto"/>
        <w:jc w:val="both"/>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 наличие и анализ результатов мониторинга  (стартовый) развития воспитанников;</w:t>
      </w:r>
    </w:p>
    <w:p w14:paraId="5593706A" w14:textId="77777777" w:rsidR="0037256D" w:rsidRDefault="0037256D" w:rsidP="0037256D">
      <w:pPr>
        <w:spacing w:after="0" w:line="240" w:lineRule="auto"/>
        <w:jc w:val="both"/>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 xml:space="preserve">- наличие и анализ результатов мониторинга  достижений воспитанников (итоговый) с учетом возраста детей согласно приложению к Типовой учебной програм </w:t>
      </w:r>
    </w:p>
    <w:p w14:paraId="663E64EB" w14:textId="77777777" w:rsidR="00F42941" w:rsidRDefault="0037256D" w:rsidP="00F42941">
      <w:pPr>
        <w:spacing w:after="0" w:line="240" w:lineRule="auto"/>
        <w:jc w:val="both"/>
        <w:rPr>
          <w:rFonts w:ascii="Times New Roman" w:eastAsia="Times New Roman" w:hAnsi="Times New Roman" w:cs="Times New Roman"/>
          <w:b/>
          <w:sz w:val="24"/>
          <w:szCs w:val="24"/>
          <w:lang w:eastAsia="ru-RU"/>
        </w:rPr>
      </w:pPr>
      <w:r>
        <w:rPr>
          <w:rFonts w:ascii="Times New Roman" w:hAnsi="Times New Roman" w:cs="Times New Roman"/>
          <w:sz w:val="24"/>
          <w:szCs w:val="24"/>
        </w:rPr>
        <w:t>Положительную динамику достижений воспитанников отображают результаты мониторинга, который был проведён (стартовый в сентябре, промежуточный в январе, итоговый в мае). Это позволило отследить достижения каждого ребёнка и обеспечить индивидуальный подход к воспитанию и развитию детей.</w:t>
      </w:r>
    </w:p>
    <w:p w14:paraId="5E1EB72B" w14:textId="77777777" w:rsidR="00341158" w:rsidRDefault="00341158" w:rsidP="0034115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связи с переуплотнением школы отозвана лицензия для в сфере дошкольного воспитания и обучения. </w:t>
      </w:r>
    </w:p>
    <w:p w14:paraId="144C818E" w14:textId="13B8D993" w:rsidR="0037256D" w:rsidRDefault="0037256D" w:rsidP="0037256D">
      <w:pPr>
        <w:spacing w:after="0" w:line="240" w:lineRule="auto"/>
        <w:ind w:firstLine="567"/>
        <w:jc w:val="both"/>
        <w:rPr>
          <w:rFonts w:ascii="Times New Roman" w:hAnsi="Times New Roman" w:cs="Times New Roman"/>
          <w:sz w:val="24"/>
          <w:szCs w:val="24"/>
        </w:rPr>
      </w:pPr>
    </w:p>
    <w:p w14:paraId="7E5F64BA" w14:textId="77777777" w:rsidR="00BE46E5" w:rsidRDefault="00F669CA" w:rsidP="00BE46E5">
      <w:pPr>
        <w:shd w:val="clear" w:color="auto" w:fill="FFFFFF" w:themeFill="background1"/>
        <w:spacing w:after="0" w:line="240" w:lineRule="auto"/>
        <w:ind w:right="-1"/>
        <w:contextualSpacing/>
        <w:jc w:val="both"/>
        <w:rPr>
          <w:rFonts w:eastAsia="Yu Mincho"/>
          <w:sz w:val="24"/>
          <w:szCs w:val="24"/>
          <w:lang w:eastAsia="ja-JP"/>
        </w:rPr>
      </w:pPr>
      <w:r>
        <w:rPr>
          <w:rFonts w:eastAsia="Yu Mincho"/>
          <w:sz w:val="24"/>
          <w:szCs w:val="24"/>
          <w:lang w:eastAsia="ja-JP"/>
        </w:rPr>
        <w:fldChar w:fldCharType="begin"/>
      </w:r>
      <w:r w:rsidR="00BE46E5">
        <w:rPr>
          <w:rFonts w:eastAsia="Yu Mincho"/>
          <w:sz w:val="24"/>
          <w:szCs w:val="24"/>
          <w:lang w:eastAsia="ja-JP"/>
        </w:rPr>
        <w:instrText>HYPERLINK "https://www.instagram.com/reel/C0CmwD8t_v_/?igsh=dXUzamUzeGNoa2Uy%0c"</w:instrText>
      </w:r>
      <w:r>
        <w:rPr>
          <w:rFonts w:eastAsia="Yu Mincho"/>
          <w:sz w:val="24"/>
          <w:szCs w:val="24"/>
          <w:lang w:eastAsia="ja-JP"/>
        </w:rPr>
        <w:fldChar w:fldCharType="separate"/>
      </w:r>
    </w:p>
    <w:p w14:paraId="2CA82CE1" w14:textId="77777777" w:rsidR="00766E87" w:rsidRPr="00076C56" w:rsidRDefault="00766E87" w:rsidP="00766E87">
      <w:pPr>
        <w:jc w:val="center"/>
        <w:rPr>
          <w:rFonts w:ascii="Times New Roman" w:eastAsia="Times New Roman" w:hAnsi="Times New Roman"/>
          <w:b/>
          <w:bCs/>
          <w:sz w:val="24"/>
          <w:szCs w:val="24"/>
          <w:lang w:eastAsia="ru-RU"/>
        </w:rPr>
      </w:pPr>
      <w:r w:rsidRPr="00076C56">
        <w:rPr>
          <w:rFonts w:ascii="Times New Roman" w:eastAsia="Times New Roman" w:hAnsi="Times New Roman"/>
          <w:b/>
          <w:bCs/>
          <w:sz w:val="24"/>
          <w:szCs w:val="24"/>
          <w:lang w:eastAsia="ru-RU"/>
        </w:rPr>
        <w:t>СОСТОЯНИЕ, ЭФФЕКТИВНОСТЬ И ДЕЙСТВЕННОСТЬ НАУЧНО - ИССЛЕДОВАТЕЛЬСКОЙ И НАУЧНО-МЕТОДИЧЕСКОЙ РАБОТЫ В ШКОЛЕ</w:t>
      </w:r>
    </w:p>
    <w:p w14:paraId="4ACE9093" w14:textId="77777777" w:rsidR="00766E87" w:rsidRPr="00076C56" w:rsidRDefault="00766E87" w:rsidP="00766E87">
      <w:pPr>
        <w:spacing w:after="0" w:line="240" w:lineRule="auto"/>
        <w:contextualSpacing/>
        <w:jc w:val="center"/>
        <w:rPr>
          <w:rFonts w:ascii="Times New Roman" w:eastAsia="Times New Roman" w:hAnsi="Times New Roman" w:cs="Times New Roman"/>
          <w:b/>
          <w:sz w:val="28"/>
          <w:szCs w:val="28"/>
        </w:rPr>
      </w:pPr>
      <w:r w:rsidRPr="00076C56">
        <w:rPr>
          <w:rFonts w:ascii="Times New Roman" w:eastAsia="Times New Roman" w:hAnsi="Times New Roman" w:cs="Times New Roman"/>
          <w:b/>
          <w:sz w:val="28"/>
          <w:szCs w:val="28"/>
        </w:rPr>
        <w:t>Характеристика методической темы, анализ целей и задач</w:t>
      </w:r>
      <w:r w:rsidRPr="00076C56">
        <w:rPr>
          <w:rFonts w:ascii="Times New Roman" w:eastAsia="Times New Roman" w:hAnsi="Times New Roman" w:cs="Times New Roman"/>
          <w:b/>
          <w:iCs/>
          <w:sz w:val="28"/>
          <w:szCs w:val="28"/>
        </w:rPr>
        <w:t xml:space="preserve"> деятельности научно-методической службы</w:t>
      </w:r>
    </w:p>
    <w:p w14:paraId="718D3343" w14:textId="77777777" w:rsidR="00766E87" w:rsidRPr="00076C56" w:rsidRDefault="00766E87" w:rsidP="00766E87">
      <w:pPr>
        <w:spacing w:after="0" w:line="240" w:lineRule="auto"/>
        <w:ind w:firstLine="567"/>
        <w:contextualSpacing/>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За период реализации Программы развития школы созданы условия для развития интеллектуального и творческого потенциала личности, построены связи с микро и макросредой,  развивается социальное партнерство с другими общественными институтами.</w:t>
      </w:r>
    </w:p>
    <w:p w14:paraId="50F485B4" w14:textId="77777777" w:rsidR="00766E87" w:rsidRPr="00076C56" w:rsidRDefault="00766E87" w:rsidP="00766E87">
      <w:pPr>
        <w:spacing w:after="0" w:line="240" w:lineRule="auto"/>
        <w:ind w:firstLine="567"/>
        <w:contextualSpacing/>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В процессе реализации Программы в рамках деятельности школы осуществляется развитие модели школы, которая всесторонне учитывает сущность, содержание, организацию, а также условия и факторы продуктивного процесса обучения и воспитания, объединенных в выделенных приоритетах:</w:t>
      </w:r>
    </w:p>
    <w:p w14:paraId="4FBA27AD" w14:textId="77777777" w:rsidR="00766E87" w:rsidRPr="00076C56" w:rsidRDefault="00766E87" w:rsidP="00766E87">
      <w:pPr>
        <w:spacing w:after="0" w:line="240" w:lineRule="auto"/>
        <w:contextualSpacing/>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iCs/>
          <w:sz w:val="28"/>
          <w:szCs w:val="28"/>
          <w:lang w:eastAsia="ru-RU"/>
        </w:rPr>
        <w:t>-личность</w:t>
      </w:r>
      <w:r w:rsidRPr="00076C56">
        <w:rPr>
          <w:rFonts w:ascii="Times New Roman" w:eastAsia="Times New Roman" w:hAnsi="Times New Roman" w:cs="Times New Roman"/>
          <w:sz w:val="28"/>
          <w:szCs w:val="28"/>
          <w:lang w:eastAsia="ru-RU"/>
        </w:rPr>
        <w:t xml:space="preserve"> участников образовательного процесса (учителя, ученика, родителя), ее самооценка, развитие;</w:t>
      </w:r>
    </w:p>
    <w:p w14:paraId="3390F728" w14:textId="77777777" w:rsidR="00766E87" w:rsidRPr="00076C56" w:rsidRDefault="00766E87" w:rsidP="00766E87">
      <w:pPr>
        <w:spacing w:after="0" w:line="240" w:lineRule="auto"/>
        <w:contextualSpacing/>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iCs/>
          <w:sz w:val="28"/>
          <w:szCs w:val="28"/>
          <w:lang w:eastAsia="ru-RU"/>
        </w:rPr>
        <w:t>-гуманизм</w:t>
      </w:r>
      <w:r w:rsidRPr="00076C56">
        <w:rPr>
          <w:rFonts w:ascii="Times New Roman" w:eastAsia="Times New Roman" w:hAnsi="Times New Roman" w:cs="Times New Roman"/>
          <w:sz w:val="28"/>
          <w:szCs w:val="28"/>
          <w:lang w:eastAsia="ru-RU"/>
        </w:rPr>
        <w:t xml:space="preserve"> как основа образовательного процесса, определяющего место человека в обществе;</w:t>
      </w:r>
    </w:p>
    <w:p w14:paraId="5B66952B" w14:textId="77777777" w:rsidR="00766E87" w:rsidRPr="00076C56" w:rsidRDefault="00766E87" w:rsidP="00766E87">
      <w:pPr>
        <w:spacing w:after="0" w:line="240" w:lineRule="auto"/>
        <w:contextualSpacing/>
        <w:jc w:val="both"/>
        <w:rPr>
          <w:rFonts w:ascii="Times New Roman" w:eastAsia="Times New Roman" w:hAnsi="Times New Roman" w:cs="Times New Roman"/>
          <w:i/>
          <w:sz w:val="28"/>
          <w:szCs w:val="28"/>
          <w:lang w:eastAsia="ru-RU"/>
        </w:rPr>
      </w:pPr>
      <w:r w:rsidRPr="00076C56">
        <w:rPr>
          <w:rFonts w:ascii="Times New Roman" w:eastAsia="Times New Roman" w:hAnsi="Times New Roman" w:cs="Times New Roman"/>
          <w:sz w:val="28"/>
          <w:szCs w:val="28"/>
          <w:lang w:eastAsia="ru-RU"/>
        </w:rPr>
        <w:t>-практическая востребованностьполученных знаний на рынке труда.</w:t>
      </w:r>
    </w:p>
    <w:p w14:paraId="09757215" w14:textId="77777777" w:rsidR="00766E87" w:rsidRPr="00076C56" w:rsidRDefault="00766E87" w:rsidP="00766E87">
      <w:pPr>
        <w:spacing w:after="0" w:line="240" w:lineRule="auto"/>
        <w:ind w:right="-5" w:firstLine="540"/>
        <w:contextualSpacing/>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 xml:space="preserve">Программа развития СШ№41  отвечает на социальный заказ родителей и современного общества в целом, и является  продуктом коллективного творчества не только педагогов, но и учеников, и  их  родителей. Разработка  предварялась анкетированием родителей и учеников, проведением социологического опроса родителей и учащихся, обсуждением результатов полученных данных на родительских собраниях и совете самоуправления. </w:t>
      </w:r>
    </w:p>
    <w:p w14:paraId="79A652D6" w14:textId="77777777" w:rsidR="00766E87" w:rsidRPr="00076C56" w:rsidRDefault="00766E87" w:rsidP="00766E87">
      <w:pPr>
        <w:spacing w:after="0" w:line="240" w:lineRule="auto"/>
        <w:ind w:right="-5" w:firstLine="540"/>
        <w:contextualSpacing/>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Конкретизируя  социальный заказ  нашей школе, можно структурировать его так:</w:t>
      </w:r>
    </w:p>
    <w:p w14:paraId="7CC4D952" w14:textId="77777777" w:rsidR="00766E87" w:rsidRPr="00076C56" w:rsidRDefault="00766E87" w:rsidP="00766E87">
      <w:pPr>
        <w:spacing w:after="0" w:line="240" w:lineRule="auto"/>
        <w:contextualSpacing/>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-к содержанию образования  - это качественно новое содержание, предоставляющее возможность становления свободной и ответственной личности, владеющей опытом выполнения таких личностных действий, как рефлексия, жизненное самоопределение, избирательность и др.;</w:t>
      </w:r>
    </w:p>
    <w:p w14:paraId="26D2091D" w14:textId="77777777" w:rsidR="00766E87" w:rsidRPr="00076C56" w:rsidRDefault="00766E87" w:rsidP="00766E87">
      <w:pPr>
        <w:spacing w:after="0" w:line="240" w:lineRule="auto"/>
        <w:contextualSpacing/>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-к результатам образования   -   это обеспечение получения высокого уровня обученности, необходимого для продолжения образования в высших учебных заведениях; воспитание свободного гражданина с развитыми интеллектуальными способностями, творческим отношением к миру, чувством личной ответственности, высокой моралью, способного к преобразовательной и продуктивной деятельности, ориентированного на сохранение ценностей общечеловеческой и  национальной культуры и саморазвитие;</w:t>
      </w:r>
    </w:p>
    <w:p w14:paraId="62B46DC8" w14:textId="77777777" w:rsidR="00766E87" w:rsidRPr="00076C56" w:rsidRDefault="00766E87" w:rsidP="00766E87">
      <w:pPr>
        <w:spacing w:after="0" w:line="240" w:lineRule="auto"/>
        <w:contextualSpacing/>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-к технологиям обучения  - это должны быть технологии, опирающиеся на развитие личности и гуманитарную методологию;</w:t>
      </w:r>
    </w:p>
    <w:p w14:paraId="3EE4801A" w14:textId="77777777" w:rsidR="00766E87" w:rsidRPr="00076C56" w:rsidRDefault="00766E87" w:rsidP="00766E87">
      <w:pPr>
        <w:spacing w:after="0" w:line="240" w:lineRule="auto"/>
        <w:contextualSpacing/>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 xml:space="preserve">-к педагогам  -  это  необходимость обладания высокой профессиональной подготовкой, образованностью, стремлением к поддержке и развитию обучающихся, к конструктивному взаимодействию с их родителями, к самокритике и саморазвитию. </w:t>
      </w:r>
    </w:p>
    <w:p w14:paraId="5F13353E" w14:textId="77777777" w:rsidR="00766E87" w:rsidRPr="00076C56" w:rsidRDefault="00766E87" w:rsidP="00766E87">
      <w:pPr>
        <w:spacing w:after="0" w:line="240" w:lineRule="auto"/>
        <w:ind w:right="-5" w:firstLine="567"/>
        <w:contextualSpacing/>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 xml:space="preserve">Исходя из </w:t>
      </w:r>
      <w:r w:rsidRPr="00076C56">
        <w:rPr>
          <w:rFonts w:ascii="Times New Roman" w:eastAsia="Times New Roman" w:hAnsi="Times New Roman" w:cs="Times New Roman"/>
          <w:sz w:val="28"/>
          <w:szCs w:val="28"/>
          <w:u w:val="single"/>
          <w:lang w:eastAsia="ru-RU"/>
        </w:rPr>
        <w:t>цели Программы -</w:t>
      </w:r>
      <w:r w:rsidRPr="00076C56">
        <w:rPr>
          <w:rFonts w:ascii="Times New Roman" w:eastAsia="Times New Roman" w:hAnsi="Times New Roman" w:cs="Times New Roman"/>
          <w:sz w:val="28"/>
          <w:szCs w:val="28"/>
          <w:lang w:eastAsia="ru-RU"/>
        </w:rPr>
        <w:t xml:space="preserve"> определение средообразовательных факторов  и путей   развития инновационной среды, способствующей формированию педагогического контингента новой формации, ученической среды, мотивированной на обучение и самосовершенствование и созданию прочных связей между учениками, учителями, родителями и общественностью, сформулированы приоритетные </w:t>
      </w:r>
      <w:r w:rsidRPr="00076C56">
        <w:rPr>
          <w:rFonts w:ascii="Times New Roman" w:eastAsia="Times New Roman" w:hAnsi="Times New Roman" w:cs="Times New Roman"/>
          <w:sz w:val="28"/>
          <w:szCs w:val="28"/>
          <w:u w:val="single"/>
          <w:lang w:eastAsia="ru-RU"/>
        </w:rPr>
        <w:t>задачи:</w:t>
      </w:r>
    </w:p>
    <w:p w14:paraId="7EEE7684" w14:textId="77777777" w:rsidR="00766E87" w:rsidRPr="00076C56" w:rsidRDefault="00766E87" w:rsidP="00583860">
      <w:pPr>
        <w:numPr>
          <w:ilvl w:val="0"/>
          <w:numId w:val="20"/>
        </w:numPr>
        <w:tabs>
          <w:tab w:val="left" w:pos="439"/>
        </w:tabs>
        <w:spacing w:after="0" w:line="240" w:lineRule="auto"/>
        <w:ind w:left="13" w:firstLine="142"/>
        <w:contextualSpacing/>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Завершение реализации плана организационных мероприятий по основным направлениям программы развития школы.</w:t>
      </w:r>
    </w:p>
    <w:p w14:paraId="1D45B4D8" w14:textId="77777777" w:rsidR="00766E87" w:rsidRPr="00076C56" w:rsidRDefault="00766E87" w:rsidP="00583860">
      <w:pPr>
        <w:numPr>
          <w:ilvl w:val="0"/>
          <w:numId w:val="20"/>
        </w:numPr>
        <w:tabs>
          <w:tab w:val="left" w:pos="439"/>
        </w:tabs>
        <w:spacing w:after="0" w:line="240" w:lineRule="auto"/>
        <w:ind w:left="13" w:firstLine="142"/>
        <w:contextualSpacing/>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Реализация педагогами школы в образовательном процессе информационно-коммуникационных технологий обучения и воспитания.</w:t>
      </w:r>
    </w:p>
    <w:p w14:paraId="163784EF" w14:textId="77777777" w:rsidR="00766E87" w:rsidRPr="00076C56" w:rsidRDefault="00766E87" w:rsidP="00583860">
      <w:pPr>
        <w:numPr>
          <w:ilvl w:val="0"/>
          <w:numId w:val="20"/>
        </w:numPr>
        <w:tabs>
          <w:tab w:val="left" w:pos="439"/>
        </w:tabs>
        <w:spacing w:after="0" w:line="240" w:lineRule="auto"/>
        <w:ind w:left="13" w:firstLine="142"/>
        <w:contextualSpacing/>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Поддержка и стимулирование педагогических инициатив и инновационной деятельности педагогов школы.</w:t>
      </w:r>
    </w:p>
    <w:p w14:paraId="6AF37CB8" w14:textId="77777777" w:rsidR="00766E87" w:rsidRPr="00076C56" w:rsidRDefault="00766E87" w:rsidP="00583860">
      <w:pPr>
        <w:numPr>
          <w:ilvl w:val="0"/>
          <w:numId w:val="20"/>
        </w:numPr>
        <w:tabs>
          <w:tab w:val="left" w:pos="155"/>
          <w:tab w:val="left" w:pos="439"/>
        </w:tabs>
        <w:spacing w:after="0" w:line="240" w:lineRule="auto"/>
        <w:ind w:left="13" w:firstLine="142"/>
        <w:contextualSpacing/>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Оценка эффективности профильного обучения всеми участниками образовательного процесса: конференция с присутствием педагогов школы,  учащихся, родителей.</w:t>
      </w:r>
    </w:p>
    <w:p w14:paraId="1A048C04" w14:textId="77777777" w:rsidR="00766E87" w:rsidRPr="00076C56" w:rsidRDefault="00766E87" w:rsidP="00583860">
      <w:pPr>
        <w:numPr>
          <w:ilvl w:val="0"/>
          <w:numId w:val="20"/>
        </w:numPr>
        <w:tabs>
          <w:tab w:val="left" w:pos="439"/>
        </w:tabs>
        <w:spacing w:after="0" w:line="240" w:lineRule="auto"/>
        <w:ind w:left="13" w:firstLine="142"/>
        <w:contextualSpacing/>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Введение в практическую деятельность педагогов школы интерактивных форм обучения.</w:t>
      </w:r>
    </w:p>
    <w:p w14:paraId="3B7C41F5" w14:textId="77777777" w:rsidR="00766E87" w:rsidRPr="00076C56" w:rsidRDefault="00766E87" w:rsidP="00766E87">
      <w:pPr>
        <w:spacing w:after="0" w:line="240" w:lineRule="auto"/>
        <w:jc w:val="both"/>
        <w:rPr>
          <w:rFonts w:ascii="Times New Roman" w:hAnsi="Times New Roman" w:cs="Times New Roman"/>
          <w:color w:val="000000"/>
          <w:sz w:val="28"/>
          <w:szCs w:val="28"/>
        </w:rPr>
      </w:pPr>
      <w:r w:rsidRPr="00076C56">
        <w:rPr>
          <w:rFonts w:ascii="Times New Roman" w:hAnsi="Times New Roman" w:cs="Times New Roman"/>
          <w:b/>
          <w:color w:val="000000"/>
          <w:sz w:val="28"/>
          <w:szCs w:val="28"/>
        </w:rPr>
        <w:t xml:space="preserve">    Миссия школы: </w:t>
      </w:r>
      <w:r w:rsidRPr="00076C56">
        <w:rPr>
          <w:rFonts w:ascii="Times New Roman" w:hAnsi="Times New Roman" w:cs="Times New Roman"/>
          <w:bCs/>
          <w:color w:val="000000"/>
          <w:sz w:val="28"/>
          <w:szCs w:val="28"/>
        </w:rPr>
        <w:t xml:space="preserve">Личность. Интеллект. Культура.   </w:t>
      </w:r>
    </w:p>
    <w:p w14:paraId="28FB18F1" w14:textId="77777777" w:rsidR="00766E87" w:rsidRPr="00076C56" w:rsidRDefault="00766E87" w:rsidP="00766E87">
      <w:pPr>
        <w:spacing w:after="0" w:line="240" w:lineRule="auto"/>
        <w:jc w:val="both"/>
        <w:rPr>
          <w:rFonts w:ascii="Times New Roman" w:hAnsi="Times New Roman" w:cs="Times New Roman"/>
          <w:color w:val="000000"/>
          <w:sz w:val="28"/>
          <w:szCs w:val="28"/>
        </w:rPr>
      </w:pPr>
      <w:r w:rsidRPr="00076C56">
        <w:rPr>
          <w:rFonts w:ascii="Times New Roman" w:hAnsi="Times New Roman" w:cs="Times New Roman"/>
          <w:bCs/>
          <w:color w:val="000000"/>
          <w:sz w:val="28"/>
          <w:szCs w:val="28"/>
        </w:rPr>
        <w:t xml:space="preserve">Мы даем каждому ученику возможность найти и выразить себя в быстро меняющемся мире </w:t>
      </w:r>
    </w:p>
    <w:p w14:paraId="43F88D39" w14:textId="77777777" w:rsidR="00766E87" w:rsidRPr="00076C56" w:rsidRDefault="00766E87" w:rsidP="00766E87">
      <w:pPr>
        <w:spacing w:after="0" w:line="240" w:lineRule="auto"/>
        <w:jc w:val="both"/>
        <w:rPr>
          <w:rFonts w:ascii="Times New Roman" w:hAnsi="Times New Roman" w:cs="Times New Roman"/>
          <w:sz w:val="28"/>
          <w:szCs w:val="28"/>
        </w:rPr>
      </w:pPr>
      <w:r w:rsidRPr="00076C56">
        <w:rPr>
          <w:rFonts w:ascii="Times New Roman" w:hAnsi="Times New Roman" w:cs="Times New Roman"/>
          <w:b/>
          <w:color w:val="000000"/>
          <w:sz w:val="28"/>
          <w:szCs w:val="28"/>
        </w:rPr>
        <w:t xml:space="preserve">Цель школы: </w:t>
      </w:r>
      <w:r w:rsidRPr="00076C56">
        <w:rPr>
          <w:rFonts w:ascii="Times New Roman" w:hAnsi="Times New Roman" w:cs="Times New Roman"/>
          <w:bCs/>
          <w:sz w:val="28"/>
          <w:szCs w:val="28"/>
        </w:rPr>
        <w:t xml:space="preserve">Формирование социально успешной личности (как среди учащихся, так и среди педагогов)  на основе выявления каждым субъектом своих уникальных способностей </w:t>
      </w:r>
    </w:p>
    <w:p w14:paraId="314E9BF9" w14:textId="77777777" w:rsidR="00766E87" w:rsidRPr="00076C56" w:rsidRDefault="00766E87" w:rsidP="00766E87">
      <w:pPr>
        <w:spacing w:after="0" w:line="240" w:lineRule="auto"/>
        <w:jc w:val="both"/>
        <w:rPr>
          <w:rFonts w:ascii="Times New Roman" w:hAnsi="Times New Roman" w:cs="Times New Roman"/>
          <w:b/>
          <w:color w:val="000000"/>
          <w:sz w:val="28"/>
          <w:szCs w:val="28"/>
        </w:rPr>
      </w:pPr>
      <w:r w:rsidRPr="00076C56">
        <w:rPr>
          <w:rFonts w:ascii="Times New Roman" w:hAnsi="Times New Roman" w:cs="Times New Roman"/>
          <w:b/>
          <w:color w:val="000000"/>
          <w:sz w:val="28"/>
          <w:szCs w:val="28"/>
        </w:rPr>
        <w:t>Задачи школы</w:t>
      </w:r>
    </w:p>
    <w:p w14:paraId="2FC27840" w14:textId="77777777" w:rsidR="00766E87" w:rsidRPr="00076C56" w:rsidRDefault="00766E87" w:rsidP="00583860">
      <w:pPr>
        <w:numPr>
          <w:ilvl w:val="0"/>
          <w:numId w:val="22"/>
        </w:numPr>
        <w:spacing w:after="0" w:line="240" w:lineRule="auto"/>
        <w:jc w:val="both"/>
        <w:rPr>
          <w:rFonts w:ascii="Times New Roman" w:hAnsi="Times New Roman" w:cs="Times New Roman"/>
          <w:color w:val="000000"/>
          <w:sz w:val="28"/>
          <w:szCs w:val="28"/>
        </w:rPr>
      </w:pPr>
      <w:r w:rsidRPr="00076C56">
        <w:rPr>
          <w:rFonts w:ascii="Times New Roman" w:hAnsi="Times New Roman" w:cs="Times New Roman"/>
          <w:bCs/>
          <w:color w:val="000000"/>
          <w:sz w:val="28"/>
          <w:szCs w:val="28"/>
        </w:rPr>
        <w:t xml:space="preserve">совершенствование процесса управления качеством образования в режиме развития (внедрение механизма распределенного лидерства) </w:t>
      </w:r>
    </w:p>
    <w:p w14:paraId="528BEC17" w14:textId="77777777" w:rsidR="00766E87" w:rsidRPr="00076C56" w:rsidRDefault="00766E87" w:rsidP="00583860">
      <w:pPr>
        <w:numPr>
          <w:ilvl w:val="0"/>
          <w:numId w:val="22"/>
        </w:numPr>
        <w:spacing w:after="0" w:line="240" w:lineRule="auto"/>
        <w:jc w:val="both"/>
        <w:rPr>
          <w:rFonts w:ascii="Times New Roman" w:hAnsi="Times New Roman" w:cs="Times New Roman"/>
          <w:color w:val="000000"/>
          <w:sz w:val="28"/>
          <w:szCs w:val="28"/>
        </w:rPr>
      </w:pPr>
      <w:r w:rsidRPr="00076C56">
        <w:rPr>
          <w:rFonts w:ascii="Times New Roman" w:hAnsi="Times New Roman" w:cs="Times New Roman"/>
          <w:bCs/>
          <w:color w:val="000000"/>
          <w:sz w:val="28"/>
          <w:szCs w:val="28"/>
        </w:rPr>
        <w:t xml:space="preserve">повышение удовлетворенности всех участников образовательного процесса </w:t>
      </w:r>
    </w:p>
    <w:p w14:paraId="5CED1B13" w14:textId="77777777" w:rsidR="00766E87" w:rsidRPr="00076C56" w:rsidRDefault="00766E87" w:rsidP="00766E87">
      <w:pPr>
        <w:spacing w:after="0" w:line="240" w:lineRule="auto"/>
        <w:rPr>
          <w:rFonts w:ascii="Times New Roman" w:hAnsi="Times New Roman" w:cs="Times New Roman"/>
          <w:b/>
          <w:color w:val="000000"/>
          <w:sz w:val="28"/>
          <w:szCs w:val="28"/>
        </w:rPr>
      </w:pPr>
      <w:r w:rsidRPr="00076C56">
        <w:rPr>
          <w:rFonts w:ascii="Times New Roman" w:hAnsi="Times New Roman" w:cs="Times New Roman"/>
          <w:b/>
          <w:color w:val="000000"/>
          <w:sz w:val="28"/>
          <w:szCs w:val="28"/>
        </w:rPr>
        <w:t>ПРИОРИТЕТНЫЕ НАПРАВЛЕНИЯ РАЗВИТИЯ ШКОЛЫ</w:t>
      </w:r>
    </w:p>
    <w:p w14:paraId="0F349740" w14:textId="77777777" w:rsidR="00766E87" w:rsidRPr="00076C56" w:rsidRDefault="00766E87" w:rsidP="00766E87">
      <w:pPr>
        <w:spacing w:after="0" w:line="240" w:lineRule="auto"/>
        <w:jc w:val="both"/>
        <w:rPr>
          <w:rFonts w:ascii="Times New Roman" w:hAnsi="Times New Roman" w:cs="Times New Roman"/>
          <w:b/>
          <w:sz w:val="28"/>
          <w:szCs w:val="28"/>
        </w:rPr>
      </w:pPr>
      <w:r w:rsidRPr="00076C56">
        <w:rPr>
          <w:rFonts w:ascii="Times New Roman" w:hAnsi="Times New Roman" w:cs="Times New Roman"/>
          <w:b/>
          <w:sz w:val="28"/>
          <w:szCs w:val="28"/>
        </w:rPr>
        <w:t xml:space="preserve">Активизация системы предпрофильной подготовки и профильного обучения. </w:t>
      </w:r>
    </w:p>
    <w:p w14:paraId="6F9B2294" w14:textId="77777777" w:rsidR="00766E87" w:rsidRPr="00076C56" w:rsidRDefault="00766E87" w:rsidP="00583860">
      <w:pPr>
        <w:numPr>
          <w:ilvl w:val="0"/>
          <w:numId w:val="29"/>
        </w:numPr>
        <w:spacing w:after="0" w:line="240" w:lineRule="auto"/>
        <w:jc w:val="both"/>
        <w:rPr>
          <w:rFonts w:ascii="Times New Roman" w:hAnsi="Times New Roman" w:cs="Times New Roman"/>
          <w:sz w:val="28"/>
          <w:szCs w:val="28"/>
        </w:rPr>
      </w:pPr>
      <w:r w:rsidRPr="00076C56">
        <w:rPr>
          <w:rFonts w:ascii="Times New Roman" w:hAnsi="Times New Roman" w:cs="Times New Roman"/>
          <w:sz w:val="28"/>
          <w:szCs w:val="28"/>
        </w:rPr>
        <w:t>С целью организации системной профориентационной деятельности, разработка и внедрение мониторинга интересов учащихся основной школы</w:t>
      </w:r>
    </w:p>
    <w:p w14:paraId="2D8A67AD" w14:textId="77777777" w:rsidR="00766E87" w:rsidRPr="00076C56" w:rsidRDefault="00766E87" w:rsidP="00583860">
      <w:pPr>
        <w:numPr>
          <w:ilvl w:val="0"/>
          <w:numId w:val="28"/>
        </w:numPr>
        <w:spacing w:after="0" w:line="240" w:lineRule="auto"/>
        <w:jc w:val="both"/>
        <w:rPr>
          <w:rFonts w:ascii="Times New Roman" w:hAnsi="Times New Roman" w:cs="Times New Roman"/>
          <w:sz w:val="28"/>
          <w:szCs w:val="28"/>
        </w:rPr>
      </w:pPr>
      <w:r w:rsidRPr="00076C56">
        <w:rPr>
          <w:rFonts w:ascii="Times New Roman" w:hAnsi="Times New Roman" w:cs="Times New Roman"/>
          <w:sz w:val="28"/>
          <w:szCs w:val="28"/>
        </w:rPr>
        <w:t>Подготовка педагогических кадров к использованию новых образовательных технологий в системе предпрофильной подготовки</w:t>
      </w:r>
    </w:p>
    <w:p w14:paraId="31B81E82" w14:textId="77777777" w:rsidR="00766E87" w:rsidRPr="00076C56" w:rsidRDefault="00766E87" w:rsidP="00583860">
      <w:pPr>
        <w:numPr>
          <w:ilvl w:val="0"/>
          <w:numId w:val="28"/>
        </w:numPr>
        <w:spacing w:after="0" w:line="240" w:lineRule="auto"/>
        <w:jc w:val="both"/>
        <w:rPr>
          <w:rFonts w:ascii="Times New Roman" w:hAnsi="Times New Roman" w:cs="Times New Roman"/>
          <w:sz w:val="28"/>
          <w:szCs w:val="28"/>
        </w:rPr>
      </w:pPr>
      <w:r w:rsidRPr="00076C56">
        <w:rPr>
          <w:rFonts w:ascii="Times New Roman" w:hAnsi="Times New Roman" w:cs="Times New Roman"/>
          <w:sz w:val="28"/>
          <w:szCs w:val="28"/>
        </w:rPr>
        <w:t>Разработка программы педагогической диагностики.Проектирование индивидуальных учебных планов</w:t>
      </w:r>
    </w:p>
    <w:p w14:paraId="7F771FB7" w14:textId="77777777" w:rsidR="00766E87" w:rsidRPr="00076C56" w:rsidRDefault="00766E87" w:rsidP="00583860">
      <w:pPr>
        <w:numPr>
          <w:ilvl w:val="0"/>
          <w:numId w:val="28"/>
        </w:numPr>
        <w:spacing w:after="0" w:line="240" w:lineRule="auto"/>
        <w:jc w:val="both"/>
        <w:rPr>
          <w:rFonts w:ascii="Times New Roman" w:hAnsi="Times New Roman" w:cs="Times New Roman"/>
          <w:sz w:val="28"/>
          <w:szCs w:val="28"/>
        </w:rPr>
      </w:pPr>
      <w:r w:rsidRPr="00076C56">
        <w:rPr>
          <w:rFonts w:ascii="Times New Roman" w:hAnsi="Times New Roman" w:cs="Times New Roman"/>
          <w:sz w:val="28"/>
          <w:szCs w:val="28"/>
        </w:rPr>
        <w:t>Изменения в организации учебного процесса (групповая работа, индивидуальная работа, самостоятельная работа учащихся в школьном информационном центре)</w:t>
      </w:r>
    </w:p>
    <w:p w14:paraId="18089C0E" w14:textId="77777777" w:rsidR="00766E87" w:rsidRPr="00076C56" w:rsidRDefault="00766E87" w:rsidP="00766E87">
      <w:pPr>
        <w:spacing w:after="0" w:line="240" w:lineRule="auto"/>
        <w:jc w:val="both"/>
        <w:rPr>
          <w:rFonts w:ascii="Times New Roman" w:hAnsi="Times New Roman" w:cs="Times New Roman"/>
          <w:b/>
          <w:sz w:val="28"/>
          <w:szCs w:val="28"/>
        </w:rPr>
      </w:pPr>
      <w:r w:rsidRPr="00076C56">
        <w:rPr>
          <w:rFonts w:ascii="Times New Roman" w:hAnsi="Times New Roman" w:cs="Times New Roman"/>
          <w:b/>
          <w:sz w:val="28"/>
          <w:szCs w:val="28"/>
        </w:rPr>
        <w:t>Совершенствование системы работы школы по сохранению и укреплению здоровья детей.</w:t>
      </w:r>
    </w:p>
    <w:p w14:paraId="1D578035" w14:textId="77777777" w:rsidR="00766E87" w:rsidRPr="00076C56" w:rsidRDefault="00766E87" w:rsidP="00583860">
      <w:pPr>
        <w:numPr>
          <w:ilvl w:val="0"/>
          <w:numId w:val="23"/>
        </w:numPr>
        <w:spacing w:after="0" w:line="240" w:lineRule="auto"/>
        <w:jc w:val="both"/>
        <w:rPr>
          <w:rFonts w:ascii="Times New Roman" w:hAnsi="Times New Roman" w:cs="Times New Roman"/>
          <w:sz w:val="28"/>
          <w:szCs w:val="28"/>
        </w:rPr>
      </w:pPr>
      <w:r w:rsidRPr="00076C56">
        <w:rPr>
          <w:rFonts w:ascii="Times New Roman" w:hAnsi="Times New Roman" w:cs="Times New Roman"/>
          <w:sz w:val="28"/>
          <w:szCs w:val="28"/>
        </w:rPr>
        <w:t xml:space="preserve">Координация деятельности медицинской, психолого-педагогической, административной служб школы в бережном отношении к здоровью школьника. Осуществление постоянного мониторинга за состоянием здоровья учащихся. </w:t>
      </w:r>
    </w:p>
    <w:p w14:paraId="40DE30CB" w14:textId="77777777" w:rsidR="00766E87" w:rsidRPr="00076C56" w:rsidRDefault="00766E87" w:rsidP="00583860">
      <w:pPr>
        <w:numPr>
          <w:ilvl w:val="0"/>
          <w:numId w:val="23"/>
        </w:numPr>
        <w:spacing w:after="0" w:line="240" w:lineRule="auto"/>
        <w:jc w:val="both"/>
        <w:rPr>
          <w:rFonts w:ascii="Times New Roman" w:hAnsi="Times New Roman" w:cs="Times New Roman"/>
          <w:sz w:val="28"/>
          <w:szCs w:val="28"/>
        </w:rPr>
      </w:pPr>
      <w:r w:rsidRPr="00076C56">
        <w:rPr>
          <w:rFonts w:ascii="Times New Roman" w:hAnsi="Times New Roman" w:cs="Times New Roman"/>
          <w:sz w:val="28"/>
          <w:szCs w:val="28"/>
        </w:rPr>
        <w:t xml:space="preserve">Включение в планы работы методических объединений подготовку учителей по проблеме применения в учебном процессе здоровьесберегающих технологий. </w:t>
      </w:r>
    </w:p>
    <w:p w14:paraId="2702B6C9" w14:textId="77777777" w:rsidR="00766E87" w:rsidRPr="00076C56" w:rsidRDefault="00766E87" w:rsidP="00583860">
      <w:pPr>
        <w:numPr>
          <w:ilvl w:val="0"/>
          <w:numId w:val="23"/>
        </w:numPr>
        <w:spacing w:after="0" w:line="240" w:lineRule="auto"/>
        <w:jc w:val="both"/>
        <w:rPr>
          <w:rFonts w:ascii="Times New Roman" w:hAnsi="Times New Roman" w:cs="Times New Roman"/>
          <w:sz w:val="28"/>
          <w:szCs w:val="28"/>
        </w:rPr>
      </w:pPr>
      <w:r w:rsidRPr="00076C56">
        <w:rPr>
          <w:rFonts w:ascii="Times New Roman" w:hAnsi="Times New Roman" w:cs="Times New Roman"/>
          <w:sz w:val="28"/>
          <w:szCs w:val="28"/>
        </w:rPr>
        <w:t>Организация медико-психолого-педагогического сопровождения детей с ослабленным здоровьем. Разработка индивидуальных образовательных программ.</w:t>
      </w:r>
    </w:p>
    <w:p w14:paraId="2E2B0B19" w14:textId="77777777" w:rsidR="00766E87" w:rsidRPr="00076C56" w:rsidRDefault="00766E87" w:rsidP="00766E87">
      <w:pPr>
        <w:spacing w:after="0" w:line="240" w:lineRule="auto"/>
        <w:jc w:val="both"/>
        <w:rPr>
          <w:rFonts w:ascii="Times New Roman" w:hAnsi="Times New Roman" w:cs="Times New Roman"/>
          <w:b/>
          <w:sz w:val="28"/>
          <w:szCs w:val="28"/>
        </w:rPr>
      </w:pPr>
      <w:r w:rsidRPr="00076C56">
        <w:rPr>
          <w:rFonts w:ascii="Times New Roman" w:hAnsi="Times New Roman" w:cs="Times New Roman"/>
          <w:b/>
          <w:sz w:val="28"/>
          <w:szCs w:val="28"/>
        </w:rPr>
        <w:t>Создание условий для повышения уровня профессиональной компетентности педагогического коллектива школы.</w:t>
      </w:r>
    </w:p>
    <w:p w14:paraId="44557BE6" w14:textId="77777777" w:rsidR="00766E87" w:rsidRPr="00076C56" w:rsidRDefault="00766E87" w:rsidP="00583860">
      <w:pPr>
        <w:numPr>
          <w:ilvl w:val="0"/>
          <w:numId w:val="24"/>
        </w:numPr>
        <w:spacing w:after="0" w:line="240" w:lineRule="auto"/>
        <w:jc w:val="both"/>
        <w:rPr>
          <w:rFonts w:ascii="Times New Roman" w:hAnsi="Times New Roman" w:cs="Times New Roman"/>
          <w:sz w:val="28"/>
          <w:szCs w:val="28"/>
        </w:rPr>
      </w:pPr>
      <w:r w:rsidRPr="00076C56">
        <w:rPr>
          <w:rFonts w:ascii="Times New Roman" w:hAnsi="Times New Roman" w:cs="Times New Roman"/>
          <w:sz w:val="28"/>
          <w:szCs w:val="28"/>
        </w:rPr>
        <w:t xml:space="preserve">Корректировка направлений деятельности научно-методического совета, ШМО  в соответствии с направлениями развития школы. </w:t>
      </w:r>
    </w:p>
    <w:p w14:paraId="1E7EFAC7" w14:textId="77777777" w:rsidR="00766E87" w:rsidRPr="00076C56" w:rsidRDefault="00766E87" w:rsidP="00583860">
      <w:pPr>
        <w:numPr>
          <w:ilvl w:val="0"/>
          <w:numId w:val="24"/>
        </w:numPr>
        <w:spacing w:after="0" w:line="240" w:lineRule="auto"/>
        <w:ind w:left="735"/>
        <w:jc w:val="both"/>
        <w:rPr>
          <w:rFonts w:ascii="Times New Roman" w:hAnsi="Times New Roman" w:cs="Times New Roman"/>
          <w:sz w:val="28"/>
          <w:szCs w:val="28"/>
        </w:rPr>
      </w:pPr>
      <w:r w:rsidRPr="00076C56">
        <w:rPr>
          <w:rFonts w:ascii="Times New Roman" w:hAnsi="Times New Roman" w:cs="Times New Roman"/>
          <w:sz w:val="28"/>
          <w:szCs w:val="28"/>
        </w:rPr>
        <w:t>Обеспечить широкое использование новых образовательных технологий, направленных на формирование навыков самообразования, опыта самоорганизации, компетентности в информационно- коммуникативной сфере.</w:t>
      </w:r>
    </w:p>
    <w:p w14:paraId="08675E11" w14:textId="77777777" w:rsidR="00766E87" w:rsidRPr="00076C56" w:rsidRDefault="00766E87" w:rsidP="00583860">
      <w:pPr>
        <w:numPr>
          <w:ilvl w:val="0"/>
          <w:numId w:val="25"/>
        </w:numPr>
        <w:spacing w:after="0" w:line="240" w:lineRule="auto"/>
        <w:jc w:val="both"/>
        <w:rPr>
          <w:rFonts w:ascii="Times New Roman" w:hAnsi="Times New Roman" w:cs="Times New Roman"/>
          <w:sz w:val="28"/>
          <w:szCs w:val="28"/>
        </w:rPr>
      </w:pPr>
      <w:r w:rsidRPr="00076C56">
        <w:rPr>
          <w:rFonts w:ascii="Times New Roman" w:hAnsi="Times New Roman" w:cs="Times New Roman"/>
          <w:sz w:val="28"/>
          <w:szCs w:val="28"/>
        </w:rPr>
        <w:t xml:space="preserve">Отработка технологий в системе профильного обучения </w:t>
      </w:r>
    </w:p>
    <w:p w14:paraId="00906761" w14:textId="77777777" w:rsidR="00766E87" w:rsidRPr="00076C56" w:rsidRDefault="00766E87" w:rsidP="00766E87">
      <w:pPr>
        <w:spacing w:after="0" w:line="240" w:lineRule="auto"/>
        <w:jc w:val="both"/>
        <w:rPr>
          <w:rFonts w:ascii="Times New Roman" w:hAnsi="Times New Roman" w:cs="Times New Roman"/>
          <w:sz w:val="28"/>
          <w:szCs w:val="28"/>
        </w:rPr>
      </w:pPr>
      <w:r w:rsidRPr="00076C56">
        <w:rPr>
          <w:rFonts w:ascii="Times New Roman" w:hAnsi="Times New Roman" w:cs="Times New Roman"/>
          <w:b/>
          <w:sz w:val="28"/>
          <w:szCs w:val="28"/>
        </w:rPr>
        <w:t> Создание условий для использования современных информационных технологий в учебной и внеучебной деятельности</w:t>
      </w:r>
    </w:p>
    <w:p w14:paraId="3EDAA65E" w14:textId="77777777" w:rsidR="00766E87" w:rsidRPr="00076C56" w:rsidRDefault="00766E87" w:rsidP="00583860">
      <w:pPr>
        <w:numPr>
          <w:ilvl w:val="0"/>
          <w:numId w:val="31"/>
        </w:numPr>
        <w:tabs>
          <w:tab w:val="clear" w:pos="720"/>
          <w:tab w:val="num" w:pos="0"/>
        </w:tabs>
        <w:spacing w:after="0" w:line="240" w:lineRule="auto"/>
        <w:ind w:left="0" w:firstLine="567"/>
        <w:jc w:val="both"/>
        <w:rPr>
          <w:rFonts w:ascii="Times New Roman" w:hAnsi="Times New Roman" w:cs="Times New Roman"/>
          <w:b/>
          <w:sz w:val="28"/>
          <w:szCs w:val="28"/>
        </w:rPr>
      </w:pPr>
      <w:r w:rsidRPr="00076C56">
        <w:rPr>
          <w:rFonts w:ascii="Times New Roman" w:hAnsi="Times New Roman" w:cs="Times New Roman"/>
          <w:sz w:val="28"/>
          <w:szCs w:val="28"/>
        </w:rPr>
        <w:t>Разработать программу деятельности  школьного информационного медиа-центра</w:t>
      </w:r>
      <w:r w:rsidRPr="00076C56">
        <w:rPr>
          <w:rFonts w:ascii="Times New Roman" w:hAnsi="Times New Roman" w:cs="Times New Roman"/>
          <w:b/>
          <w:sz w:val="28"/>
          <w:szCs w:val="28"/>
        </w:rPr>
        <w:t xml:space="preserve">. </w:t>
      </w:r>
    </w:p>
    <w:p w14:paraId="652D2B7B" w14:textId="77777777" w:rsidR="00766E87" w:rsidRPr="00076C56" w:rsidRDefault="00766E87" w:rsidP="00583860">
      <w:pPr>
        <w:numPr>
          <w:ilvl w:val="0"/>
          <w:numId w:val="31"/>
        </w:numPr>
        <w:tabs>
          <w:tab w:val="clear" w:pos="720"/>
          <w:tab w:val="num" w:pos="0"/>
        </w:tabs>
        <w:spacing w:after="0" w:line="240" w:lineRule="auto"/>
        <w:ind w:left="0" w:firstLine="567"/>
        <w:jc w:val="both"/>
        <w:rPr>
          <w:rFonts w:ascii="Times New Roman" w:hAnsi="Times New Roman" w:cs="Times New Roman"/>
          <w:sz w:val="28"/>
          <w:szCs w:val="28"/>
        </w:rPr>
      </w:pPr>
      <w:r w:rsidRPr="00076C56">
        <w:rPr>
          <w:rFonts w:ascii="Times New Roman" w:hAnsi="Times New Roman" w:cs="Times New Roman"/>
          <w:sz w:val="28"/>
          <w:szCs w:val="28"/>
        </w:rPr>
        <w:t xml:space="preserve">Пополнение книжного и электронного фондов библиотеки. </w:t>
      </w:r>
    </w:p>
    <w:p w14:paraId="10E9EFFE" w14:textId="77777777" w:rsidR="00766E87" w:rsidRPr="00076C56" w:rsidRDefault="00766E87" w:rsidP="00583860">
      <w:pPr>
        <w:numPr>
          <w:ilvl w:val="0"/>
          <w:numId w:val="31"/>
        </w:numPr>
        <w:spacing w:after="0" w:line="240" w:lineRule="auto"/>
        <w:jc w:val="both"/>
        <w:rPr>
          <w:rFonts w:ascii="Times New Roman" w:hAnsi="Times New Roman" w:cs="Times New Roman"/>
          <w:sz w:val="28"/>
          <w:szCs w:val="28"/>
        </w:rPr>
      </w:pPr>
      <w:r w:rsidRPr="00076C56">
        <w:rPr>
          <w:rFonts w:ascii="Times New Roman" w:hAnsi="Times New Roman" w:cs="Times New Roman"/>
          <w:sz w:val="28"/>
          <w:szCs w:val="28"/>
        </w:rPr>
        <w:t xml:space="preserve">Организация коучингов для педагогов с целью освоения информационных технологий </w:t>
      </w:r>
    </w:p>
    <w:p w14:paraId="79A8A2BC" w14:textId="77777777" w:rsidR="00766E87" w:rsidRPr="00076C56" w:rsidRDefault="00766E87" w:rsidP="00583860">
      <w:pPr>
        <w:numPr>
          <w:ilvl w:val="0"/>
          <w:numId w:val="31"/>
        </w:numPr>
        <w:tabs>
          <w:tab w:val="clear" w:pos="720"/>
          <w:tab w:val="num" w:pos="0"/>
        </w:tabs>
        <w:spacing w:after="0" w:line="240" w:lineRule="auto"/>
        <w:ind w:left="0" w:firstLine="567"/>
        <w:jc w:val="both"/>
        <w:rPr>
          <w:rFonts w:ascii="Times New Roman" w:hAnsi="Times New Roman" w:cs="Times New Roman"/>
          <w:b/>
          <w:sz w:val="28"/>
          <w:szCs w:val="28"/>
        </w:rPr>
      </w:pPr>
      <w:r w:rsidRPr="00076C56">
        <w:rPr>
          <w:rFonts w:ascii="Times New Roman" w:hAnsi="Times New Roman" w:cs="Times New Roman"/>
          <w:sz w:val="28"/>
          <w:szCs w:val="28"/>
        </w:rPr>
        <w:t>Техническое оснащение информационного медиа-центра</w:t>
      </w:r>
    </w:p>
    <w:p w14:paraId="557800BB" w14:textId="77777777" w:rsidR="00766E87" w:rsidRPr="00076C56" w:rsidRDefault="00766E87" w:rsidP="00766E87">
      <w:pPr>
        <w:spacing w:after="0" w:line="240" w:lineRule="auto"/>
        <w:jc w:val="both"/>
        <w:rPr>
          <w:rFonts w:ascii="Times New Roman" w:hAnsi="Times New Roman" w:cs="Times New Roman"/>
          <w:b/>
          <w:sz w:val="28"/>
          <w:szCs w:val="28"/>
        </w:rPr>
      </w:pPr>
      <w:r w:rsidRPr="00076C56">
        <w:rPr>
          <w:rFonts w:ascii="Times New Roman" w:hAnsi="Times New Roman" w:cs="Times New Roman"/>
          <w:b/>
          <w:sz w:val="28"/>
          <w:szCs w:val="28"/>
        </w:rPr>
        <w:t>Создание условий для самостоятельной научно-исследовательской, поисковой, проектной деятельности учащихся школы.</w:t>
      </w:r>
    </w:p>
    <w:p w14:paraId="77C0D847" w14:textId="77777777" w:rsidR="00766E87" w:rsidRPr="00076C56" w:rsidRDefault="00766E87" w:rsidP="00583860">
      <w:pPr>
        <w:numPr>
          <w:ilvl w:val="0"/>
          <w:numId w:val="32"/>
        </w:numPr>
        <w:spacing w:after="0" w:line="240" w:lineRule="auto"/>
        <w:jc w:val="both"/>
        <w:rPr>
          <w:rFonts w:ascii="Times New Roman" w:hAnsi="Times New Roman" w:cs="Times New Roman"/>
          <w:sz w:val="28"/>
          <w:szCs w:val="28"/>
        </w:rPr>
      </w:pPr>
      <w:r w:rsidRPr="00076C56">
        <w:rPr>
          <w:rFonts w:ascii="Times New Roman" w:hAnsi="Times New Roman" w:cs="Times New Roman"/>
          <w:sz w:val="28"/>
          <w:szCs w:val="28"/>
        </w:rPr>
        <w:t>Разработать формы учебной и внеучебной деятельности по формированию у учащихся познавательного интереса к самостоятельной проектной, исследовательской деятельности.</w:t>
      </w:r>
    </w:p>
    <w:p w14:paraId="3C360D89" w14:textId="77777777" w:rsidR="00766E87" w:rsidRPr="00076C56" w:rsidRDefault="00766E87" w:rsidP="00583860">
      <w:pPr>
        <w:numPr>
          <w:ilvl w:val="0"/>
          <w:numId w:val="26"/>
        </w:numPr>
        <w:spacing w:after="0" w:line="240" w:lineRule="auto"/>
        <w:jc w:val="both"/>
        <w:rPr>
          <w:rFonts w:ascii="Times New Roman" w:hAnsi="Times New Roman" w:cs="Times New Roman"/>
          <w:sz w:val="28"/>
          <w:szCs w:val="28"/>
        </w:rPr>
      </w:pPr>
      <w:r w:rsidRPr="00076C56">
        <w:rPr>
          <w:rFonts w:ascii="Times New Roman" w:hAnsi="Times New Roman" w:cs="Times New Roman"/>
          <w:sz w:val="28"/>
          <w:szCs w:val="28"/>
        </w:rPr>
        <w:t xml:space="preserve">Совершенствование системы межпредметных олимпиад; предметных декад, традиционного смотра - "Дня науки". </w:t>
      </w:r>
    </w:p>
    <w:p w14:paraId="00B2106C" w14:textId="77777777" w:rsidR="00766E87" w:rsidRPr="00076C56" w:rsidRDefault="00766E87" w:rsidP="00583860">
      <w:pPr>
        <w:numPr>
          <w:ilvl w:val="0"/>
          <w:numId w:val="26"/>
        </w:numPr>
        <w:spacing w:after="0" w:line="240" w:lineRule="auto"/>
        <w:jc w:val="both"/>
        <w:rPr>
          <w:rFonts w:ascii="Times New Roman" w:hAnsi="Times New Roman" w:cs="Times New Roman"/>
          <w:sz w:val="28"/>
          <w:szCs w:val="28"/>
        </w:rPr>
      </w:pPr>
      <w:r w:rsidRPr="00076C56">
        <w:rPr>
          <w:rFonts w:ascii="Times New Roman" w:hAnsi="Times New Roman" w:cs="Times New Roman"/>
          <w:sz w:val="28"/>
          <w:szCs w:val="28"/>
        </w:rPr>
        <w:t xml:space="preserve">Ежегодное утверждение тем проектов, исследовательских работ. </w:t>
      </w:r>
    </w:p>
    <w:p w14:paraId="4A2CB5EF" w14:textId="77777777" w:rsidR="00766E87" w:rsidRPr="00076C56" w:rsidRDefault="00766E87" w:rsidP="00583860">
      <w:pPr>
        <w:numPr>
          <w:ilvl w:val="0"/>
          <w:numId w:val="26"/>
        </w:numPr>
        <w:spacing w:after="0" w:line="240" w:lineRule="auto"/>
        <w:ind w:left="735"/>
        <w:jc w:val="both"/>
        <w:rPr>
          <w:rFonts w:ascii="Times New Roman" w:hAnsi="Times New Roman" w:cs="Times New Roman"/>
          <w:b/>
          <w:sz w:val="28"/>
          <w:szCs w:val="28"/>
        </w:rPr>
      </w:pPr>
      <w:r w:rsidRPr="00076C56">
        <w:rPr>
          <w:rFonts w:ascii="Times New Roman" w:hAnsi="Times New Roman" w:cs="Times New Roman"/>
          <w:sz w:val="28"/>
          <w:szCs w:val="28"/>
        </w:rPr>
        <w:t>Разработка положения научно-практической школьной конференции. Презентация лучших работ.</w:t>
      </w:r>
    </w:p>
    <w:p w14:paraId="304C5C3B" w14:textId="77777777" w:rsidR="00766E87" w:rsidRPr="00076C56" w:rsidRDefault="00766E87" w:rsidP="00583860">
      <w:pPr>
        <w:numPr>
          <w:ilvl w:val="0"/>
          <w:numId w:val="26"/>
        </w:numPr>
        <w:spacing w:after="0" w:line="240" w:lineRule="auto"/>
        <w:ind w:left="735"/>
        <w:jc w:val="both"/>
        <w:rPr>
          <w:rFonts w:ascii="Times New Roman" w:hAnsi="Times New Roman" w:cs="Times New Roman"/>
          <w:b/>
          <w:sz w:val="28"/>
          <w:szCs w:val="28"/>
        </w:rPr>
      </w:pPr>
      <w:r w:rsidRPr="00076C56">
        <w:rPr>
          <w:rFonts w:ascii="Times New Roman" w:hAnsi="Times New Roman" w:cs="Times New Roman"/>
          <w:sz w:val="28"/>
          <w:szCs w:val="28"/>
        </w:rPr>
        <w:t>Участие в городских конференциях, конкурсах.</w:t>
      </w:r>
    </w:p>
    <w:p w14:paraId="7C7B1088" w14:textId="77777777" w:rsidR="00766E87" w:rsidRPr="00076C56" w:rsidRDefault="00766E87" w:rsidP="00766E87">
      <w:pPr>
        <w:spacing w:after="0" w:line="240" w:lineRule="auto"/>
        <w:jc w:val="both"/>
        <w:rPr>
          <w:rFonts w:ascii="Times New Roman" w:hAnsi="Times New Roman" w:cs="Times New Roman"/>
          <w:b/>
          <w:sz w:val="28"/>
          <w:szCs w:val="28"/>
        </w:rPr>
      </w:pPr>
      <w:r w:rsidRPr="00076C56">
        <w:rPr>
          <w:rFonts w:ascii="Times New Roman" w:hAnsi="Times New Roman" w:cs="Times New Roman"/>
          <w:b/>
          <w:sz w:val="28"/>
          <w:szCs w:val="28"/>
        </w:rPr>
        <w:t xml:space="preserve"> Совершенствование воспитательной работы  в школе. </w:t>
      </w:r>
    </w:p>
    <w:p w14:paraId="18362E17" w14:textId="77777777" w:rsidR="00766E87" w:rsidRPr="00076C56" w:rsidRDefault="00766E87" w:rsidP="00583860">
      <w:pPr>
        <w:pStyle w:val="af1"/>
        <w:numPr>
          <w:ilvl w:val="0"/>
          <w:numId w:val="30"/>
        </w:numPr>
        <w:spacing w:after="0" w:line="240" w:lineRule="auto"/>
        <w:rPr>
          <w:rFonts w:ascii="Times New Roman" w:hAnsi="Times New Roman" w:cs="Times New Roman"/>
          <w:sz w:val="28"/>
          <w:szCs w:val="28"/>
        </w:rPr>
      </w:pPr>
      <w:r w:rsidRPr="00076C56">
        <w:rPr>
          <w:rFonts w:ascii="Times New Roman" w:hAnsi="Times New Roman" w:cs="Times New Roman"/>
          <w:sz w:val="28"/>
          <w:szCs w:val="28"/>
        </w:rPr>
        <w:t xml:space="preserve">Совершенствование форм ученического самоуправления </w:t>
      </w:r>
    </w:p>
    <w:p w14:paraId="7192E56B" w14:textId="77777777" w:rsidR="00766E87" w:rsidRPr="00076C56" w:rsidRDefault="00766E87" w:rsidP="00583860">
      <w:pPr>
        <w:numPr>
          <w:ilvl w:val="0"/>
          <w:numId w:val="27"/>
        </w:numPr>
        <w:spacing w:after="0" w:line="240" w:lineRule="auto"/>
        <w:jc w:val="both"/>
        <w:rPr>
          <w:rFonts w:ascii="Times New Roman" w:hAnsi="Times New Roman" w:cs="Times New Roman"/>
          <w:sz w:val="28"/>
          <w:szCs w:val="28"/>
        </w:rPr>
      </w:pPr>
      <w:r w:rsidRPr="00076C56">
        <w:rPr>
          <w:rFonts w:ascii="Times New Roman" w:hAnsi="Times New Roman" w:cs="Times New Roman"/>
          <w:sz w:val="28"/>
          <w:szCs w:val="28"/>
        </w:rPr>
        <w:t>Пропаганда здорового образа жизни, поиск эффективных форм вовлечения детей в занятия спортом.</w:t>
      </w:r>
    </w:p>
    <w:p w14:paraId="2B783B80" w14:textId="77777777" w:rsidR="00766E87" w:rsidRPr="00076C56" w:rsidRDefault="00766E87" w:rsidP="00583860">
      <w:pPr>
        <w:numPr>
          <w:ilvl w:val="0"/>
          <w:numId w:val="27"/>
        </w:numPr>
        <w:spacing w:after="0" w:line="240" w:lineRule="auto"/>
        <w:jc w:val="both"/>
        <w:rPr>
          <w:rFonts w:ascii="Times New Roman" w:hAnsi="Times New Roman" w:cs="Times New Roman"/>
          <w:sz w:val="28"/>
          <w:szCs w:val="28"/>
        </w:rPr>
      </w:pPr>
      <w:r w:rsidRPr="00076C56">
        <w:rPr>
          <w:rFonts w:ascii="Times New Roman" w:hAnsi="Times New Roman" w:cs="Times New Roman"/>
          <w:sz w:val="28"/>
          <w:szCs w:val="28"/>
        </w:rPr>
        <w:t>Проведение традиционных праздников для родителей. Презентация спортивных достижений учащихся</w:t>
      </w:r>
    </w:p>
    <w:p w14:paraId="3E8F5A44" w14:textId="77777777" w:rsidR="00766E87" w:rsidRPr="00076C56" w:rsidRDefault="00766E87" w:rsidP="00766E87">
      <w:pPr>
        <w:spacing w:after="0" w:line="240" w:lineRule="auto"/>
        <w:jc w:val="both"/>
        <w:outlineLvl w:val="3"/>
        <w:rPr>
          <w:rFonts w:ascii="Times New Roman" w:hAnsi="Times New Roman" w:cs="Times New Roman"/>
          <w:b/>
          <w:bCs/>
          <w:sz w:val="28"/>
          <w:szCs w:val="28"/>
        </w:rPr>
      </w:pPr>
      <w:r w:rsidRPr="00076C56">
        <w:rPr>
          <w:rFonts w:ascii="Times New Roman" w:hAnsi="Times New Roman" w:cs="Times New Roman"/>
          <w:b/>
          <w:bCs/>
          <w:sz w:val="28"/>
          <w:szCs w:val="28"/>
        </w:rPr>
        <w:t>Совершенствование системы управления школой</w:t>
      </w:r>
    </w:p>
    <w:p w14:paraId="1C86C875" w14:textId="77777777" w:rsidR="00766E87" w:rsidRPr="00076C56" w:rsidRDefault="00766E87" w:rsidP="00583860">
      <w:pPr>
        <w:numPr>
          <w:ilvl w:val="0"/>
          <w:numId w:val="32"/>
        </w:numPr>
        <w:spacing w:after="0" w:line="240" w:lineRule="auto"/>
        <w:jc w:val="both"/>
        <w:rPr>
          <w:rFonts w:ascii="Times New Roman" w:hAnsi="Times New Roman" w:cs="Times New Roman"/>
          <w:sz w:val="28"/>
          <w:szCs w:val="28"/>
        </w:rPr>
      </w:pPr>
      <w:r w:rsidRPr="00076C56">
        <w:rPr>
          <w:rFonts w:ascii="Times New Roman" w:hAnsi="Times New Roman" w:cs="Times New Roman"/>
          <w:sz w:val="28"/>
          <w:szCs w:val="28"/>
        </w:rPr>
        <w:t>Совершенствование структуры управления школой и методов ее осуществления с учетом возможностей интерактивных средств</w:t>
      </w:r>
    </w:p>
    <w:p w14:paraId="79C4FD9A" w14:textId="77777777" w:rsidR="00766E87" w:rsidRPr="00076C56" w:rsidRDefault="00766E87" w:rsidP="00583860">
      <w:pPr>
        <w:numPr>
          <w:ilvl w:val="0"/>
          <w:numId w:val="32"/>
        </w:numPr>
        <w:spacing w:after="0" w:line="240" w:lineRule="auto"/>
        <w:jc w:val="both"/>
        <w:rPr>
          <w:rFonts w:ascii="Times New Roman" w:hAnsi="Times New Roman" w:cs="Times New Roman"/>
          <w:sz w:val="28"/>
          <w:szCs w:val="28"/>
        </w:rPr>
      </w:pPr>
      <w:r w:rsidRPr="00076C56">
        <w:rPr>
          <w:rFonts w:ascii="Times New Roman" w:hAnsi="Times New Roman" w:cs="Times New Roman"/>
          <w:sz w:val="28"/>
          <w:szCs w:val="28"/>
        </w:rPr>
        <w:t>Разработка  и внедрение методик обработки, анализа, интерпретации результатов тестирования</w:t>
      </w:r>
    </w:p>
    <w:p w14:paraId="1541F9A1" w14:textId="77777777" w:rsidR="00766E87" w:rsidRPr="00076C56" w:rsidRDefault="00766E87" w:rsidP="00583860">
      <w:pPr>
        <w:numPr>
          <w:ilvl w:val="0"/>
          <w:numId w:val="32"/>
        </w:numPr>
        <w:spacing w:after="0" w:line="240" w:lineRule="auto"/>
        <w:jc w:val="both"/>
        <w:rPr>
          <w:rFonts w:ascii="Times New Roman" w:hAnsi="Times New Roman" w:cs="Times New Roman"/>
          <w:sz w:val="28"/>
          <w:szCs w:val="28"/>
        </w:rPr>
      </w:pPr>
      <w:r w:rsidRPr="00076C56">
        <w:rPr>
          <w:rFonts w:ascii="Times New Roman" w:hAnsi="Times New Roman" w:cs="Times New Roman"/>
          <w:sz w:val="28"/>
          <w:szCs w:val="28"/>
        </w:rPr>
        <w:t> Создание эффективной информационно-коммуникационной системы управления</w:t>
      </w:r>
    </w:p>
    <w:p w14:paraId="1F12528F" w14:textId="77777777" w:rsidR="00766E87" w:rsidRPr="00076C56" w:rsidRDefault="00766E87" w:rsidP="00583860">
      <w:pPr>
        <w:numPr>
          <w:ilvl w:val="0"/>
          <w:numId w:val="32"/>
        </w:numPr>
        <w:spacing w:after="0" w:line="240" w:lineRule="auto"/>
        <w:jc w:val="both"/>
        <w:rPr>
          <w:rFonts w:ascii="Times New Roman" w:hAnsi="Times New Roman" w:cs="Times New Roman"/>
          <w:sz w:val="28"/>
          <w:szCs w:val="28"/>
        </w:rPr>
      </w:pPr>
      <w:r w:rsidRPr="00076C56">
        <w:rPr>
          <w:rFonts w:ascii="Times New Roman" w:hAnsi="Times New Roman" w:cs="Times New Roman"/>
          <w:sz w:val="28"/>
          <w:szCs w:val="28"/>
        </w:rPr>
        <w:t>Организация работы педагогического коллектива школы в режиме развития</w:t>
      </w:r>
    </w:p>
    <w:p w14:paraId="1CF5ECDA" w14:textId="77777777" w:rsidR="00766E87" w:rsidRPr="00076C56" w:rsidRDefault="00766E87" w:rsidP="00583860">
      <w:pPr>
        <w:numPr>
          <w:ilvl w:val="0"/>
          <w:numId w:val="32"/>
        </w:numPr>
        <w:spacing w:after="0" w:line="240" w:lineRule="auto"/>
        <w:jc w:val="both"/>
        <w:rPr>
          <w:rFonts w:ascii="Times New Roman" w:hAnsi="Times New Roman" w:cs="Times New Roman"/>
          <w:sz w:val="28"/>
          <w:szCs w:val="28"/>
        </w:rPr>
      </w:pPr>
      <w:r w:rsidRPr="00076C56">
        <w:rPr>
          <w:rFonts w:ascii="Times New Roman" w:hAnsi="Times New Roman" w:cs="Times New Roman"/>
          <w:sz w:val="28"/>
          <w:szCs w:val="28"/>
        </w:rPr>
        <w:t xml:space="preserve">Уточнение, конкретизация деятельности новых структурных подразделений. </w:t>
      </w:r>
    </w:p>
    <w:p w14:paraId="218C23D1" w14:textId="77777777" w:rsidR="00766E87" w:rsidRPr="00076C56" w:rsidRDefault="00766E87" w:rsidP="00583860">
      <w:pPr>
        <w:numPr>
          <w:ilvl w:val="0"/>
          <w:numId w:val="32"/>
        </w:numPr>
        <w:spacing w:after="0" w:line="240" w:lineRule="auto"/>
        <w:jc w:val="both"/>
        <w:rPr>
          <w:rFonts w:ascii="Times New Roman" w:hAnsi="Times New Roman" w:cs="Times New Roman"/>
          <w:sz w:val="28"/>
          <w:szCs w:val="28"/>
        </w:rPr>
      </w:pPr>
      <w:r w:rsidRPr="00076C56">
        <w:rPr>
          <w:rFonts w:ascii="Times New Roman" w:hAnsi="Times New Roman" w:cs="Times New Roman"/>
          <w:sz w:val="28"/>
          <w:szCs w:val="28"/>
        </w:rPr>
        <w:t>Планирование работы школы по результатам реализации проектов программы развития.  Создание системы мониторинга деятельности педагогов</w:t>
      </w:r>
    </w:p>
    <w:p w14:paraId="1846BA62" w14:textId="77777777" w:rsidR="00766E87" w:rsidRPr="00076C56" w:rsidRDefault="00766E87" w:rsidP="00766E87">
      <w:pPr>
        <w:spacing w:after="0" w:line="240" w:lineRule="auto"/>
        <w:jc w:val="both"/>
        <w:outlineLvl w:val="3"/>
        <w:rPr>
          <w:rFonts w:ascii="Times New Roman" w:hAnsi="Times New Roman" w:cs="Times New Roman"/>
          <w:b/>
          <w:bCs/>
          <w:sz w:val="28"/>
          <w:szCs w:val="28"/>
        </w:rPr>
      </w:pPr>
      <w:r w:rsidRPr="00076C56">
        <w:rPr>
          <w:rFonts w:ascii="Times New Roman" w:hAnsi="Times New Roman" w:cs="Times New Roman"/>
          <w:b/>
          <w:bCs/>
          <w:sz w:val="28"/>
          <w:szCs w:val="28"/>
        </w:rPr>
        <w:t xml:space="preserve">Социальное партнерство </w:t>
      </w:r>
    </w:p>
    <w:p w14:paraId="6C68F094" w14:textId="77777777" w:rsidR="00766E87" w:rsidRPr="00076C56" w:rsidRDefault="00766E87" w:rsidP="00583860">
      <w:pPr>
        <w:numPr>
          <w:ilvl w:val="0"/>
          <w:numId w:val="33"/>
        </w:numPr>
        <w:spacing w:after="0" w:line="240" w:lineRule="auto"/>
        <w:jc w:val="both"/>
        <w:rPr>
          <w:rFonts w:ascii="Times New Roman" w:hAnsi="Times New Roman" w:cs="Times New Roman"/>
          <w:sz w:val="28"/>
          <w:szCs w:val="28"/>
        </w:rPr>
      </w:pPr>
      <w:r w:rsidRPr="00076C56">
        <w:rPr>
          <w:rFonts w:ascii="Times New Roman" w:hAnsi="Times New Roman" w:cs="Times New Roman"/>
          <w:sz w:val="28"/>
          <w:szCs w:val="28"/>
        </w:rPr>
        <w:t>Разработка эффективных форм взаимодействия школы с партнерами.  Объединение усилий семьи и школы в решении проблем обучения и воспитания детей</w:t>
      </w:r>
    </w:p>
    <w:p w14:paraId="10E259B3" w14:textId="77777777" w:rsidR="00766E87" w:rsidRPr="00076C56" w:rsidRDefault="00766E87" w:rsidP="00583860">
      <w:pPr>
        <w:numPr>
          <w:ilvl w:val="0"/>
          <w:numId w:val="33"/>
        </w:numPr>
        <w:spacing w:after="0" w:line="240" w:lineRule="auto"/>
        <w:jc w:val="both"/>
        <w:rPr>
          <w:rFonts w:ascii="Times New Roman" w:hAnsi="Times New Roman" w:cs="Times New Roman"/>
          <w:sz w:val="28"/>
          <w:szCs w:val="28"/>
        </w:rPr>
      </w:pPr>
      <w:r w:rsidRPr="00076C56">
        <w:rPr>
          <w:rFonts w:ascii="Times New Roman" w:hAnsi="Times New Roman" w:cs="Times New Roman"/>
          <w:sz w:val="28"/>
          <w:szCs w:val="28"/>
        </w:rPr>
        <w:t xml:space="preserve">Создание системы скоординированного взаимодействия школы с партнерами, учреждениями образования, здравоохранения, культуры города. Заключение договоров о сотрудничестве школы с другими организациями, ВУЗами, колледжами </w:t>
      </w:r>
    </w:p>
    <w:p w14:paraId="5697EC49" w14:textId="77777777" w:rsidR="00766E87" w:rsidRPr="00076C56" w:rsidRDefault="00766E87" w:rsidP="00583860">
      <w:pPr>
        <w:numPr>
          <w:ilvl w:val="0"/>
          <w:numId w:val="33"/>
        </w:numPr>
        <w:spacing w:after="0" w:line="240" w:lineRule="auto"/>
        <w:jc w:val="both"/>
        <w:rPr>
          <w:rFonts w:ascii="Times New Roman" w:hAnsi="Times New Roman" w:cs="Times New Roman"/>
          <w:sz w:val="28"/>
          <w:szCs w:val="28"/>
        </w:rPr>
      </w:pPr>
      <w:r w:rsidRPr="00076C56">
        <w:rPr>
          <w:rFonts w:ascii="Times New Roman" w:hAnsi="Times New Roman" w:cs="Times New Roman"/>
          <w:sz w:val="28"/>
          <w:szCs w:val="28"/>
        </w:rPr>
        <w:t xml:space="preserve">Встречи, беседы специалистов (наркологов, психологов, врачей и т.д.) с учащимися и их родителями </w:t>
      </w:r>
    </w:p>
    <w:p w14:paraId="1D509892" w14:textId="77777777" w:rsidR="00766E87" w:rsidRPr="00076C56" w:rsidRDefault="00766E87" w:rsidP="00766E87">
      <w:pPr>
        <w:spacing w:after="0" w:line="240" w:lineRule="auto"/>
        <w:jc w:val="both"/>
        <w:rPr>
          <w:rFonts w:ascii="Times New Roman" w:hAnsi="Times New Roman" w:cs="Times New Roman"/>
          <w:b/>
          <w:sz w:val="28"/>
          <w:szCs w:val="28"/>
        </w:rPr>
      </w:pPr>
      <w:r w:rsidRPr="00076C56">
        <w:rPr>
          <w:rFonts w:ascii="Times New Roman" w:hAnsi="Times New Roman" w:cs="Times New Roman"/>
          <w:b/>
          <w:sz w:val="28"/>
          <w:szCs w:val="28"/>
        </w:rPr>
        <w:t>Совершенствование материально-технической базы школы.</w:t>
      </w:r>
    </w:p>
    <w:p w14:paraId="37F9C9AB" w14:textId="77777777" w:rsidR="00766E87" w:rsidRPr="00076C56" w:rsidRDefault="00766E87" w:rsidP="00583860">
      <w:pPr>
        <w:numPr>
          <w:ilvl w:val="0"/>
          <w:numId w:val="33"/>
        </w:numPr>
        <w:spacing w:after="0" w:line="240" w:lineRule="auto"/>
        <w:jc w:val="both"/>
        <w:rPr>
          <w:rFonts w:ascii="Times New Roman" w:hAnsi="Times New Roman" w:cs="Times New Roman"/>
          <w:sz w:val="28"/>
          <w:szCs w:val="28"/>
        </w:rPr>
      </w:pPr>
      <w:r w:rsidRPr="00076C56">
        <w:rPr>
          <w:rFonts w:ascii="Times New Roman" w:hAnsi="Times New Roman" w:cs="Times New Roman"/>
          <w:sz w:val="28"/>
          <w:szCs w:val="28"/>
        </w:rPr>
        <w:t xml:space="preserve">Создание необходимой материально-технической и учебно-методической базы:  оборудование кабинетов,  приобретение УМК </w:t>
      </w:r>
    </w:p>
    <w:p w14:paraId="04BA7A8B" w14:textId="77777777" w:rsidR="00766E87" w:rsidRPr="00076C56" w:rsidRDefault="00766E87" w:rsidP="00766E87">
      <w:pPr>
        <w:spacing w:after="0" w:line="240" w:lineRule="auto"/>
        <w:jc w:val="both"/>
        <w:rPr>
          <w:rFonts w:ascii="Times New Roman" w:hAnsi="Times New Roman" w:cs="Times New Roman"/>
          <w:sz w:val="28"/>
          <w:szCs w:val="28"/>
        </w:rPr>
      </w:pPr>
      <w:r w:rsidRPr="00076C56">
        <w:rPr>
          <w:rFonts w:ascii="Times New Roman" w:hAnsi="Times New Roman" w:cs="Times New Roman"/>
          <w:b/>
          <w:bCs/>
          <w:color w:val="000000"/>
          <w:sz w:val="28"/>
          <w:szCs w:val="28"/>
          <w:lang w:eastAsia="zh-CN"/>
        </w:rPr>
        <w:t>Методическая проблема:</w:t>
      </w:r>
      <w:r w:rsidRPr="00076C56">
        <w:rPr>
          <w:rFonts w:ascii="Times New Roman" w:hAnsi="Times New Roman" w:cs="Times New Roman"/>
          <w:sz w:val="28"/>
          <w:szCs w:val="28"/>
        </w:rPr>
        <w:t>Этнопедагогический подход к обучению и воспитанию обучающихся в условиях обновленного содержания образования</w:t>
      </w:r>
    </w:p>
    <w:p w14:paraId="00FBDCAC" w14:textId="77777777" w:rsidR="00766E87" w:rsidRPr="00076C56" w:rsidRDefault="00766E87" w:rsidP="00766E87">
      <w:pPr>
        <w:spacing w:after="0" w:line="240" w:lineRule="auto"/>
        <w:jc w:val="both"/>
        <w:rPr>
          <w:rFonts w:ascii="Times New Roman" w:hAnsi="Times New Roman" w:cs="Times New Roman"/>
          <w:color w:val="000000"/>
          <w:sz w:val="28"/>
          <w:szCs w:val="28"/>
          <w:lang w:eastAsia="zh-CN"/>
        </w:rPr>
      </w:pPr>
      <w:r w:rsidRPr="00076C56">
        <w:rPr>
          <w:rFonts w:ascii="Times New Roman" w:hAnsi="Times New Roman" w:cs="Times New Roman"/>
          <w:b/>
          <w:bCs/>
          <w:color w:val="000000"/>
          <w:sz w:val="28"/>
          <w:szCs w:val="28"/>
          <w:lang w:eastAsia="zh-CN"/>
        </w:rPr>
        <w:t>Целевой ориентир:</w:t>
      </w:r>
      <w:r w:rsidRPr="00076C56">
        <w:rPr>
          <w:rFonts w:ascii="Times New Roman" w:hAnsi="Times New Roman" w:cs="Times New Roman"/>
          <w:color w:val="000000"/>
          <w:sz w:val="28"/>
          <w:szCs w:val="28"/>
          <w:lang w:eastAsia="zh-CN"/>
        </w:rPr>
        <w:t xml:space="preserve"> создание эффективных механизмов и условий для корпоративного обучения педагогов в условиях  «обучающейся организации» на основе внедрения этнопедагогических подходов</w:t>
      </w:r>
    </w:p>
    <w:p w14:paraId="594D7279" w14:textId="77777777" w:rsidR="00766E87" w:rsidRPr="00076C56" w:rsidRDefault="00766E87" w:rsidP="00766E87">
      <w:pPr>
        <w:spacing w:after="0" w:line="240" w:lineRule="auto"/>
        <w:ind w:firstLine="540"/>
        <w:jc w:val="both"/>
        <w:rPr>
          <w:rFonts w:ascii="Times New Roman" w:hAnsi="Times New Roman" w:cs="Times New Roman"/>
          <w:sz w:val="28"/>
          <w:szCs w:val="28"/>
          <w:lang w:eastAsia="zh-CN"/>
        </w:rPr>
      </w:pPr>
      <w:r w:rsidRPr="00076C56">
        <w:rPr>
          <w:rFonts w:ascii="Times New Roman" w:hAnsi="Times New Roman" w:cs="Times New Roman"/>
          <w:b/>
          <w:bCs/>
          <w:color w:val="000000"/>
          <w:sz w:val="28"/>
          <w:szCs w:val="28"/>
          <w:u w:val="single"/>
          <w:shd w:val="clear" w:color="auto" w:fill="F6F6F6"/>
          <w:lang w:eastAsia="zh-CN"/>
        </w:rPr>
        <w:t xml:space="preserve">Основными задачами и тенденциями </w:t>
      </w:r>
      <w:r w:rsidRPr="00076C56">
        <w:rPr>
          <w:rFonts w:ascii="Times New Roman" w:hAnsi="Times New Roman" w:cs="Times New Roman"/>
          <w:b/>
          <w:bCs/>
          <w:color w:val="000000"/>
          <w:sz w:val="28"/>
          <w:szCs w:val="28"/>
          <w:u w:val="single"/>
          <w:lang w:eastAsia="zh-CN"/>
        </w:rPr>
        <w:t>научно-методической службы  обозначены</w:t>
      </w:r>
      <w:r w:rsidRPr="00076C56">
        <w:rPr>
          <w:rFonts w:ascii="Times New Roman" w:hAnsi="Times New Roman" w:cs="Times New Roman"/>
          <w:b/>
          <w:bCs/>
          <w:color w:val="000000"/>
          <w:sz w:val="28"/>
          <w:szCs w:val="28"/>
          <w:u w:val="single"/>
          <w:shd w:val="clear" w:color="auto" w:fill="F6F6F6"/>
          <w:lang w:eastAsia="zh-CN"/>
        </w:rPr>
        <w:t>: </w:t>
      </w:r>
    </w:p>
    <w:p w14:paraId="0B2D6A72" w14:textId="77777777" w:rsidR="00766E87" w:rsidRPr="00076C56" w:rsidRDefault="00766E87" w:rsidP="00583860">
      <w:pPr>
        <w:numPr>
          <w:ilvl w:val="0"/>
          <w:numId w:val="34"/>
        </w:numPr>
        <w:spacing w:after="0" w:line="240" w:lineRule="auto"/>
        <w:ind w:left="927"/>
        <w:jc w:val="both"/>
        <w:textAlignment w:val="baseline"/>
        <w:rPr>
          <w:rFonts w:ascii="Times New Roman" w:hAnsi="Times New Roman" w:cs="Times New Roman"/>
          <w:color w:val="000000"/>
          <w:sz w:val="28"/>
          <w:szCs w:val="28"/>
          <w:lang w:eastAsia="zh-CN"/>
        </w:rPr>
      </w:pPr>
      <w:r w:rsidRPr="00076C56">
        <w:rPr>
          <w:rFonts w:ascii="Times New Roman" w:hAnsi="Times New Roman" w:cs="Times New Roman"/>
          <w:color w:val="000000"/>
          <w:sz w:val="28"/>
          <w:szCs w:val="28"/>
          <w:shd w:val="clear" w:color="auto" w:fill="F6F6F6"/>
          <w:lang w:eastAsia="zh-CN"/>
        </w:rPr>
        <w:t>Содействие развитию инновационной деятельности и распространению инновационного педагогического опыта на всех уровнях.</w:t>
      </w:r>
    </w:p>
    <w:p w14:paraId="6859583A" w14:textId="77777777" w:rsidR="00766E87" w:rsidRPr="00076C56" w:rsidRDefault="00766E87" w:rsidP="00583860">
      <w:pPr>
        <w:numPr>
          <w:ilvl w:val="0"/>
          <w:numId w:val="34"/>
        </w:numPr>
        <w:spacing w:after="0" w:line="240" w:lineRule="auto"/>
        <w:ind w:left="927"/>
        <w:jc w:val="both"/>
        <w:textAlignment w:val="baseline"/>
        <w:rPr>
          <w:rFonts w:ascii="Times New Roman" w:hAnsi="Times New Roman" w:cs="Times New Roman"/>
          <w:color w:val="000000"/>
          <w:sz w:val="28"/>
          <w:szCs w:val="28"/>
          <w:lang w:eastAsia="zh-CN"/>
        </w:rPr>
      </w:pPr>
      <w:r w:rsidRPr="00076C56">
        <w:rPr>
          <w:rFonts w:ascii="Times New Roman" w:hAnsi="Times New Roman" w:cs="Times New Roman"/>
          <w:color w:val="000000"/>
          <w:sz w:val="28"/>
          <w:szCs w:val="28"/>
          <w:shd w:val="clear" w:color="auto" w:fill="F6F6F6"/>
          <w:lang w:eastAsia="zh-CN"/>
        </w:rPr>
        <w:t>Усилить практическую направленность работы МО. Тщательно планировать работу каждого методического объединения. В ШМО строить свою деятельность на основе данных мониторинга результативности образовательного процесса в школе.</w:t>
      </w:r>
    </w:p>
    <w:p w14:paraId="469A877B" w14:textId="77777777" w:rsidR="00766E87" w:rsidRPr="00076C56" w:rsidRDefault="00766E87" w:rsidP="00766E87">
      <w:pPr>
        <w:spacing w:after="0" w:line="240" w:lineRule="auto"/>
        <w:ind w:firstLine="567"/>
        <w:contextualSpacing/>
        <w:jc w:val="both"/>
        <w:rPr>
          <w:rFonts w:ascii="Times New Roman" w:hAnsi="Times New Roman" w:cs="Times New Roman"/>
          <w:bCs/>
          <w:sz w:val="28"/>
          <w:szCs w:val="28"/>
        </w:rPr>
      </w:pPr>
      <w:r w:rsidRPr="00076C56">
        <w:rPr>
          <w:rFonts w:ascii="Times New Roman" w:hAnsi="Times New Roman" w:cs="Times New Roman"/>
          <w:sz w:val="28"/>
          <w:szCs w:val="28"/>
        </w:rPr>
        <w:t>Анализ работы методической службы» за три года свидетельствует о том, что в</w:t>
      </w:r>
      <w:r w:rsidRPr="00076C56">
        <w:rPr>
          <w:rFonts w:ascii="Times New Roman" w:hAnsi="Times New Roman" w:cs="Times New Roman"/>
          <w:bCs/>
          <w:sz w:val="28"/>
          <w:szCs w:val="28"/>
        </w:rPr>
        <w:t xml:space="preserve">сё многообразие </w:t>
      </w:r>
      <w:r w:rsidRPr="00076C56">
        <w:rPr>
          <w:rFonts w:ascii="Times New Roman" w:hAnsi="Times New Roman" w:cs="Times New Roman"/>
          <w:bCs/>
          <w:sz w:val="28"/>
          <w:szCs w:val="28"/>
          <w:u w:val="single"/>
        </w:rPr>
        <w:t>организационных форм методической работы в школе можно представить в виде трех взаимосвязанных групп:</w:t>
      </w:r>
    </w:p>
    <w:p w14:paraId="314C4E6E" w14:textId="77777777" w:rsidR="00766E87" w:rsidRPr="00076C56" w:rsidRDefault="00766E87" w:rsidP="00766E87">
      <w:pPr>
        <w:pStyle w:val="af1"/>
        <w:spacing w:after="0" w:line="240" w:lineRule="auto"/>
        <w:ind w:left="0"/>
        <w:jc w:val="both"/>
        <w:rPr>
          <w:rFonts w:ascii="Times New Roman" w:hAnsi="Times New Roman" w:cs="Times New Roman"/>
          <w:sz w:val="28"/>
          <w:szCs w:val="28"/>
        </w:rPr>
      </w:pPr>
      <w:r w:rsidRPr="00076C56">
        <w:rPr>
          <w:rFonts w:ascii="Times New Roman" w:hAnsi="Times New Roman" w:cs="Times New Roman"/>
          <w:b/>
          <w:i/>
          <w:sz w:val="28"/>
          <w:szCs w:val="28"/>
        </w:rPr>
        <w:t>-общешкольные (коллективные) формы</w:t>
      </w:r>
      <w:r w:rsidRPr="00076C56">
        <w:rPr>
          <w:rFonts w:ascii="Times New Roman" w:hAnsi="Times New Roman" w:cs="Times New Roman"/>
          <w:sz w:val="28"/>
          <w:szCs w:val="28"/>
        </w:rPr>
        <w:t xml:space="preserve"> методической работы (НМС, работа по единым методичес</w:t>
      </w:r>
      <w:r w:rsidRPr="00076C56">
        <w:rPr>
          <w:rFonts w:ascii="Times New Roman" w:hAnsi="Times New Roman" w:cs="Times New Roman"/>
          <w:sz w:val="28"/>
          <w:szCs w:val="28"/>
        </w:rPr>
        <w:softHyphen/>
        <w:t>ким темам, психолого-педагогические семинары, практикумы, методические выставки)</w:t>
      </w:r>
    </w:p>
    <w:p w14:paraId="57699625" w14:textId="77777777" w:rsidR="00766E87" w:rsidRPr="00076C56" w:rsidRDefault="00766E87" w:rsidP="00766E87">
      <w:pPr>
        <w:pStyle w:val="af1"/>
        <w:spacing w:after="0" w:line="240" w:lineRule="auto"/>
        <w:ind w:left="0"/>
        <w:jc w:val="both"/>
        <w:rPr>
          <w:rFonts w:ascii="Times New Roman" w:hAnsi="Times New Roman" w:cs="Times New Roman"/>
          <w:sz w:val="28"/>
          <w:szCs w:val="28"/>
        </w:rPr>
      </w:pPr>
      <w:r w:rsidRPr="00076C56">
        <w:rPr>
          <w:rFonts w:ascii="Times New Roman" w:hAnsi="Times New Roman" w:cs="Times New Roman"/>
          <w:b/>
          <w:i/>
          <w:sz w:val="28"/>
          <w:szCs w:val="28"/>
        </w:rPr>
        <w:t>-групповые формы методической работы</w:t>
      </w:r>
      <w:r w:rsidRPr="00076C56">
        <w:rPr>
          <w:rFonts w:ascii="Times New Roman" w:hAnsi="Times New Roman" w:cs="Times New Roman"/>
          <w:sz w:val="28"/>
          <w:szCs w:val="28"/>
        </w:rPr>
        <w:t xml:space="preserve"> (МО, твор</w:t>
      </w:r>
      <w:r w:rsidRPr="00076C56">
        <w:rPr>
          <w:rFonts w:ascii="Times New Roman" w:hAnsi="Times New Roman" w:cs="Times New Roman"/>
          <w:sz w:val="28"/>
          <w:szCs w:val="28"/>
        </w:rPr>
        <w:softHyphen/>
        <w:t>ческие группы, школы передового опыта, взаимопосещение уроков и внеклассных воспитательных мероп</w:t>
      </w:r>
      <w:r w:rsidRPr="00076C56">
        <w:rPr>
          <w:rFonts w:ascii="Times New Roman" w:hAnsi="Times New Roman" w:cs="Times New Roman"/>
          <w:sz w:val="28"/>
          <w:szCs w:val="28"/>
        </w:rPr>
        <w:softHyphen/>
        <w:t>риятий)</w:t>
      </w:r>
    </w:p>
    <w:p w14:paraId="08B1EE86" w14:textId="77777777" w:rsidR="00766E87" w:rsidRPr="00076C56" w:rsidRDefault="00766E87" w:rsidP="00766E87">
      <w:pPr>
        <w:pStyle w:val="af1"/>
        <w:spacing w:after="0" w:line="240" w:lineRule="auto"/>
        <w:ind w:left="0"/>
        <w:jc w:val="both"/>
        <w:rPr>
          <w:rFonts w:ascii="Times New Roman" w:hAnsi="Times New Roman" w:cs="Times New Roman"/>
          <w:bCs/>
          <w:iCs/>
          <w:sz w:val="28"/>
          <w:szCs w:val="28"/>
        </w:rPr>
      </w:pPr>
      <w:r w:rsidRPr="00076C56">
        <w:rPr>
          <w:rFonts w:ascii="Times New Roman" w:hAnsi="Times New Roman" w:cs="Times New Roman"/>
          <w:b/>
          <w:i/>
          <w:sz w:val="28"/>
          <w:szCs w:val="28"/>
        </w:rPr>
        <w:t>-индивидуальные формы методической работы</w:t>
      </w:r>
      <w:r w:rsidRPr="00076C56">
        <w:rPr>
          <w:rFonts w:ascii="Times New Roman" w:hAnsi="Times New Roman" w:cs="Times New Roman"/>
          <w:sz w:val="28"/>
          <w:szCs w:val="28"/>
        </w:rPr>
        <w:t xml:space="preserve"> (индивидуальные консультации, собеседования, наставничество, работа над ОЭР</w:t>
      </w:r>
      <w:r w:rsidRPr="00076C56">
        <w:rPr>
          <w:rFonts w:ascii="Times New Roman" w:hAnsi="Times New Roman" w:cs="Times New Roman"/>
          <w:bCs/>
          <w:iCs/>
          <w:sz w:val="28"/>
          <w:szCs w:val="28"/>
        </w:rPr>
        <w:t>)</w:t>
      </w:r>
    </w:p>
    <w:p w14:paraId="2D183F6E" w14:textId="77777777" w:rsidR="00766E87" w:rsidRPr="00076C56" w:rsidRDefault="00766E87" w:rsidP="00766E87">
      <w:pPr>
        <w:pStyle w:val="af1"/>
        <w:spacing w:after="0" w:line="240" w:lineRule="auto"/>
        <w:ind w:left="0" w:firstLine="567"/>
        <w:jc w:val="both"/>
        <w:rPr>
          <w:rFonts w:ascii="Times New Roman" w:hAnsi="Times New Roman" w:cs="Times New Roman"/>
          <w:bCs/>
          <w:iCs/>
          <w:sz w:val="28"/>
          <w:szCs w:val="28"/>
        </w:rPr>
      </w:pPr>
      <w:r w:rsidRPr="00076C56">
        <w:rPr>
          <w:rFonts w:ascii="Times New Roman" w:eastAsia="TimesNewRomanPSMT" w:hAnsi="Times New Roman" w:cs="Times New Roman"/>
          <w:sz w:val="28"/>
          <w:szCs w:val="28"/>
        </w:rPr>
        <w:t>При этом коллективные и индивидуальные формы методической работы не могут существовать отдельно друг от друга, они взаимопроникают и дополняют друг друга.</w:t>
      </w:r>
    </w:p>
    <w:p w14:paraId="16463402" w14:textId="77777777" w:rsidR="00766E87" w:rsidRPr="00076C56" w:rsidRDefault="00766E87" w:rsidP="00766E87">
      <w:pPr>
        <w:shd w:val="clear" w:color="auto" w:fill="FFFFFF"/>
        <w:spacing w:after="0" w:line="240" w:lineRule="auto"/>
        <w:ind w:firstLine="720"/>
        <w:contextualSpacing/>
        <w:jc w:val="both"/>
        <w:rPr>
          <w:rFonts w:ascii="Times New Roman" w:eastAsia="Times New Roman" w:hAnsi="Times New Roman" w:cs="Times New Roman"/>
          <w:b/>
          <w:sz w:val="28"/>
          <w:szCs w:val="28"/>
          <w:lang w:eastAsia="ru-RU"/>
        </w:rPr>
      </w:pPr>
      <w:r w:rsidRPr="00076C56">
        <w:rPr>
          <w:rFonts w:ascii="Times New Roman" w:eastAsia="Times New Roman" w:hAnsi="Times New Roman" w:cs="Times New Roman"/>
          <w:b/>
          <w:sz w:val="28"/>
          <w:szCs w:val="28"/>
          <w:lang w:eastAsia="ru-RU"/>
        </w:rPr>
        <w:t>Научно-методический совет школы</w:t>
      </w:r>
    </w:p>
    <w:p w14:paraId="1E45EA6C" w14:textId="77777777" w:rsidR="00766E87" w:rsidRPr="00076C56" w:rsidRDefault="00766E87" w:rsidP="00766E87">
      <w:pPr>
        <w:shd w:val="clear" w:color="auto" w:fill="FFFFFF"/>
        <w:spacing w:after="0" w:line="240" w:lineRule="auto"/>
        <w:ind w:firstLine="720"/>
        <w:contextualSpacing/>
        <w:jc w:val="both"/>
        <w:rPr>
          <w:rFonts w:ascii="Times New Roman" w:eastAsia="TimesNewRomanPSMT" w:hAnsi="Times New Roman" w:cs="Times New Roman"/>
          <w:sz w:val="28"/>
          <w:szCs w:val="28"/>
          <w:lang w:eastAsia="ru-RU"/>
        </w:rPr>
      </w:pPr>
      <w:r w:rsidRPr="00076C56">
        <w:rPr>
          <w:rFonts w:ascii="Times New Roman" w:eastAsia="Times New Roman" w:hAnsi="Times New Roman" w:cs="Times New Roman"/>
          <w:sz w:val="28"/>
          <w:szCs w:val="28"/>
          <w:lang w:eastAsia="ru-RU"/>
        </w:rPr>
        <w:t xml:space="preserve">Руководство научно-методической службой осуществляют </w:t>
      </w:r>
      <w:r w:rsidRPr="00076C56">
        <w:rPr>
          <w:rFonts w:ascii="Times New Roman" w:eastAsia="Times New Roman" w:hAnsi="Times New Roman" w:cs="Times New Roman"/>
          <w:sz w:val="28"/>
          <w:szCs w:val="28"/>
          <w:u w:val="single"/>
          <w:lang w:eastAsia="ru-RU"/>
        </w:rPr>
        <w:t>научно-методический</w:t>
      </w:r>
      <w:r w:rsidRPr="00076C56">
        <w:rPr>
          <w:rFonts w:ascii="Times New Roman" w:eastAsia="Times New Roman" w:hAnsi="Times New Roman" w:cs="Times New Roman"/>
          <w:sz w:val="28"/>
          <w:szCs w:val="28"/>
          <w:lang w:eastAsia="ru-RU"/>
        </w:rPr>
        <w:t xml:space="preserve"> совет школы (НМС), в состав которого входят </w:t>
      </w:r>
      <w:r w:rsidRPr="00076C56">
        <w:rPr>
          <w:rFonts w:ascii="Times New Roman" w:eastAsia="TimesNewRomanPSMT" w:hAnsi="Times New Roman" w:cs="Times New Roman"/>
          <w:sz w:val="28"/>
          <w:szCs w:val="28"/>
          <w:lang w:eastAsia="ru-RU"/>
        </w:rPr>
        <w:t xml:space="preserve">администрация школы, руководители кафедр и наиболее компетентные учителя. </w:t>
      </w:r>
      <w:r w:rsidRPr="00076C56">
        <w:rPr>
          <w:rFonts w:ascii="Times New Roman" w:hAnsi="Times New Roman" w:cs="Times New Roman"/>
          <w:sz w:val="28"/>
          <w:szCs w:val="28"/>
        </w:rPr>
        <w:t>НМС школы активно работает над организационно-правовым обеспечением школьного образовательного пространства.</w:t>
      </w:r>
    </w:p>
    <w:p w14:paraId="7B3F05D3" w14:textId="77777777" w:rsidR="00766E87" w:rsidRPr="0007562F" w:rsidRDefault="00766E87" w:rsidP="00766E87">
      <w:pPr>
        <w:autoSpaceDE w:val="0"/>
        <w:autoSpaceDN w:val="0"/>
        <w:adjustRightInd w:val="0"/>
        <w:spacing w:after="0" w:line="240" w:lineRule="auto"/>
        <w:ind w:firstLine="708"/>
        <w:contextualSpacing/>
        <w:jc w:val="both"/>
        <w:rPr>
          <w:rFonts w:ascii="Times New Roman" w:eastAsia="TimesNewRomanPSMT" w:hAnsi="Times New Roman" w:cs="Times New Roman"/>
          <w:sz w:val="28"/>
          <w:szCs w:val="28"/>
          <w:lang w:eastAsia="ru-RU"/>
        </w:rPr>
      </w:pPr>
      <w:r w:rsidRPr="00076C56">
        <w:rPr>
          <w:rFonts w:ascii="Times New Roman" w:eastAsia="TimesNewRomanPSMT" w:hAnsi="Times New Roman" w:cs="Times New Roman"/>
          <w:sz w:val="28"/>
          <w:szCs w:val="28"/>
          <w:lang w:eastAsia="ru-RU"/>
        </w:rPr>
        <w:t xml:space="preserve">Деятельность НМС на протяжении трех лет показывает, что в контексте Программы развития школы изменяется функция НМС с координации на управление и качественное внедрение инновационной детальности. </w:t>
      </w:r>
    </w:p>
    <w:p w14:paraId="3BCF72A1" w14:textId="77777777" w:rsidR="00766E87" w:rsidRPr="0007562F" w:rsidRDefault="00766E87" w:rsidP="00766E87">
      <w:pPr>
        <w:autoSpaceDE w:val="0"/>
        <w:autoSpaceDN w:val="0"/>
        <w:adjustRightInd w:val="0"/>
        <w:spacing w:after="0" w:line="240" w:lineRule="auto"/>
        <w:ind w:firstLine="708"/>
        <w:contextualSpacing/>
        <w:jc w:val="both"/>
        <w:rPr>
          <w:rFonts w:ascii="Times New Roman" w:eastAsia="TimesNewRomanPSMT" w:hAnsi="Times New Roman" w:cs="Times New Roman"/>
          <w:sz w:val="28"/>
          <w:szCs w:val="28"/>
          <w:lang w:eastAsia="ru-RU"/>
        </w:rPr>
      </w:pPr>
    </w:p>
    <w:p w14:paraId="206D5173" w14:textId="77777777" w:rsidR="00766E87" w:rsidRPr="00076C56" w:rsidRDefault="00766E87" w:rsidP="00766E87">
      <w:pPr>
        <w:autoSpaceDE w:val="0"/>
        <w:autoSpaceDN w:val="0"/>
        <w:adjustRightInd w:val="0"/>
        <w:spacing w:after="0" w:line="240" w:lineRule="auto"/>
        <w:ind w:left="720"/>
        <w:contextualSpacing/>
        <w:jc w:val="center"/>
        <w:rPr>
          <w:rFonts w:ascii="Times New Roman" w:eastAsia="TimesNewRomanPSMT" w:hAnsi="Times New Roman" w:cs="Times New Roman"/>
          <w:b/>
          <w:sz w:val="28"/>
          <w:szCs w:val="28"/>
          <w:lang w:val="kk-KZ" w:eastAsia="ru-RU"/>
        </w:rPr>
      </w:pPr>
      <w:r w:rsidRPr="00076C56">
        <w:rPr>
          <w:rFonts w:ascii="Times New Roman" w:eastAsia="TimesNewRomanPSMT" w:hAnsi="Times New Roman" w:cs="Times New Roman"/>
          <w:b/>
          <w:sz w:val="28"/>
          <w:szCs w:val="28"/>
          <w:lang w:eastAsia="ru-RU"/>
        </w:rPr>
        <w:t>Тематика заседаний научно-методического совета</w:t>
      </w:r>
    </w:p>
    <w:p w14:paraId="1CDA5CC8" w14:textId="77777777" w:rsidR="00766E87" w:rsidRPr="00076C56" w:rsidRDefault="00766E87" w:rsidP="00766E87">
      <w:pPr>
        <w:autoSpaceDE w:val="0"/>
        <w:autoSpaceDN w:val="0"/>
        <w:adjustRightInd w:val="0"/>
        <w:spacing w:after="0" w:line="240" w:lineRule="auto"/>
        <w:ind w:left="720"/>
        <w:contextualSpacing/>
        <w:jc w:val="center"/>
        <w:rPr>
          <w:rFonts w:ascii="Times New Roman" w:eastAsia="TimesNewRomanPSMT" w:hAnsi="Times New Roman" w:cs="Times New Roman"/>
          <w:b/>
          <w:sz w:val="28"/>
          <w:szCs w:val="28"/>
          <w:lang w:val="kk-KZ"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4"/>
        <w:gridCol w:w="3885"/>
        <w:gridCol w:w="2808"/>
      </w:tblGrid>
      <w:tr w:rsidR="00766E87" w:rsidRPr="00076C56" w14:paraId="78BDB8BB" w14:textId="77777777" w:rsidTr="002F4594">
        <w:trPr>
          <w:jc w:val="center"/>
        </w:trPr>
        <w:tc>
          <w:tcPr>
            <w:tcW w:w="2828" w:type="dxa"/>
            <w:shd w:val="clear" w:color="auto" w:fill="auto"/>
          </w:tcPr>
          <w:p w14:paraId="00261A62" w14:textId="77777777" w:rsidR="00766E87" w:rsidRPr="009C68E2" w:rsidRDefault="00766E87" w:rsidP="002F4594">
            <w:pPr>
              <w:autoSpaceDE w:val="0"/>
              <w:autoSpaceDN w:val="0"/>
              <w:adjustRightInd w:val="0"/>
              <w:spacing w:after="0" w:line="240" w:lineRule="auto"/>
              <w:contextualSpacing/>
              <w:jc w:val="center"/>
              <w:rPr>
                <w:rFonts w:ascii="Times New Roman" w:eastAsia="TimesNewRomanPSMT" w:hAnsi="Times New Roman" w:cs="Times New Roman"/>
                <w:b/>
                <w:lang w:val="kk-KZ" w:eastAsia="ru-RU"/>
              </w:rPr>
            </w:pPr>
            <w:r w:rsidRPr="009C68E2">
              <w:rPr>
                <w:rFonts w:ascii="Times New Roman" w:eastAsia="TimesNewRomanPSMT" w:hAnsi="Times New Roman" w:cs="Times New Roman"/>
                <w:b/>
                <w:lang w:eastAsia="ru-RU"/>
              </w:rPr>
              <w:t>20</w:t>
            </w:r>
            <w:r w:rsidRPr="009C68E2">
              <w:rPr>
                <w:rFonts w:ascii="Times New Roman" w:eastAsia="TimesNewRomanPSMT" w:hAnsi="Times New Roman" w:cs="Times New Roman"/>
                <w:b/>
                <w:lang w:val="kk-KZ" w:eastAsia="ru-RU"/>
              </w:rPr>
              <w:t>22</w:t>
            </w:r>
            <w:r w:rsidRPr="009C68E2">
              <w:rPr>
                <w:rFonts w:ascii="Times New Roman" w:eastAsia="TimesNewRomanPSMT" w:hAnsi="Times New Roman" w:cs="Times New Roman"/>
                <w:b/>
                <w:lang w:eastAsia="ru-RU"/>
              </w:rPr>
              <w:t>-20</w:t>
            </w:r>
            <w:r w:rsidRPr="009C68E2">
              <w:rPr>
                <w:rFonts w:ascii="Times New Roman" w:eastAsia="TimesNewRomanPSMT" w:hAnsi="Times New Roman" w:cs="Times New Roman"/>
                <w:b/>
                <w:lang w:val="kk-KZ" w:eastAsia="ru-RU"/>
              </w:rPr>
              <w:t>23</w:t>
            </w:r>
          </w:p>
        </w:tc>
        <w:tc>
          <w:tcPr>
            <w:tcW w:w="3969" w:type="dxa"/>
            <w:shd w:val="clear" w:color="auto" w:fill="auto"/>
          </w:tcPr>
          <w:p w14:paraId="50CEDE25" w14:textId="77777777" w:rsidR="00766E87" w:rsidRPr="009C68E2" w:rsidRDefault="00766E87" w:rsidP="002F4594">
            <w:pPr>
              <w:autoSpaceDE w:val="0"/>
              <w:autoSpaceDN w:val="0"/>
              <w:adjustRightInd w:val="0"/>
              <w:spacing w:after="0" w:line="240" w:lineRule="auto"/>
              <w:contextualSpacing/>
              <w:jc w:val="center"/>
              <w:rPr>
                <w:rFonts w:ascii="Times New Roman" w:eastAsia="TimesNewRomanPSMT" w:hAnsi="Times New Roman" w:cs="Times New Roman"/>
                <w:b/>
                <w:lang w:eastAsia="ru-RU"/>
              </w:rPr>
            </w:pPr>
            <w:r w:rsidRPr="009C68E2">
              <w:rPr>
                <w:rFonts w:ascii="Times New Roman" w:eastAsia="TimesNewRomanPSMT" w:hAnsi="Times New Roman" w:cs="Times New Roman"/>
                <w:b/>
                <w:lang w:eastAsia="ru-RU"/>
              </w:rPr>
              <w:t>20</w:t>
            </w:r>
            <w:r w:rsidRPr="009C68E2">
              <w:rPr>
                <w:rFonts w:ascii="Times New Roman" w:eastAsia="TimesNewRomanPSMT" w:hAnsi="Times New Roman" w:cs="Times New Roman"/>
                <w:b/>
                <w:lang w:val="kk-KZ" w:eastAsia="ru-RU"/>
              </w:rPr>
              <w:t>23</w:t>
            </w:r>
            <w:r w:rsidRPr="009C68E2">
              <w:rPr>
                <w:rFonts w:ascii="Times New Roman" w:eastAsia="TimesNewRomanPSMT" w:hAnsi="Times New Roman" w:cs="Times New Roman"/>
                <w:b/>
                <w:lang w:eastAsia="ru-RU"/>
              </w:rPr>
              <w:t>-2014</w:t>
            </w:r>
          </w:p>
        </w:tc>
        <w:tc>
          <w:tcPr>
            <w:tcW w:w="2839" w:type="dxa"/>
            <w:shd w:val="clear" w:color="auto" w:fill="auto"/>
          </w:tcPr>
          <w:p w14:paraId="2B2D024B" w14:textId="77777777" w:rsidR="00766E87" w:rsidRPr="00FD7435" w:rsidRDefault="00766E87" w:rsidP="002F4594">
            <w:pPr>
              <w:autoSpaceDE w:val="0"/>
              <w:autoSpaceDN w:val="0"/>
              <w:adjustRightInd w:val="0"/>
              <w:spacing w:after="0" w:line="240" w:lineRule="auto"/>
              <w:contextualSpacing/>
              <w:jc w:val="center"/>
              <w:rPr>
                <w:rFonts w:ascii="Times New Roman" w:eastAsia="TimesNewRomanPSMT" w:hAnsi="Times New Roman" w:cs="Times New Roman"/>
                <w:b/>
                <w:color w:val="FF0000"/>
                <w:lang w:eastAsia="ru-RU"/>
              </w:rPr>
            </w:pPr>
            <w:r w:rsidRPr="007D5FE7">
              <w:rPr>
                <w:rFonts w:ascii="Times New Roman" w:eastAsia="TimesNewRomanPSMT" w:hAnsi="Times New Roman" w:cs="Times New Roman"/>
                <w:b/>
                <w:lang w:eastAsia="ru-RU"/>
              </w:rPr>
              <w:t>20</w:t>
            </w:r>
            <w:r w:rsidRPr="007D5FE7">
              <w:rPr>
                <w:rFonts w:ascii="Times New Roman" w:eastAsia="TimesNewRomanPSMT" w:hAnsi="Times New Roman" w:cs="Times New Roman"/>
                <w:b/>
                <w:lang w:val="kk-KZ" w:eastAsia="ru-RU"/>
              </w:rPr>
              <w:t>24</w:t>
            </w:r>
            <w:r w:rsidRPr="007D5FE7">
              <w:rPr>
                <w:rFonts w:ascii="Times New Roman" w:eastAsia="TimesNewRomanPSMT" w:hAnsi="Times New Roman" w:cs="Times New Roman"/>
                <w:b/>
                <w:lang w:eastAsia="ru-RU"/>
              </w:rPr>
              <w:t>-20</w:t>
            </w:r>
            <w:r w:rsidRPr="007D5FE7">
              <w:rPr>
                <w:rFonts w:ascii="Times New Roman" w:eastAsia="TimesNewRomanPSMT" w:hAnsi="Times New Roman" w:cs="Times New Roman"/>
                <w:b/>
                <w:lang w:val="kk-KZ" w:eastAsia="ru-RU"/>
              </w:rPr>
              <w:t>2</w:t>
            </w:r>
            <w:r w:rsidRPr="007D5FE7">
              <w:rPr>
                <w:rFonts w:ascii="Times New Roman" w:eastAsia="TimesNewRomanPSMT" w:hAnsi="Times New Roman" w:cs="Times New Roman"/>
                <w:b/>
                <w:lang w:eastAsia="ru-RU"/>
              </w:rPr>
              <w:t>5</w:t>
            </w:r>
          </w:p>
        </w:tc>
      </w:tr>
      <w:tr w:rsidR="00766E87" w:rsidRPr="00076C56" w14:paraId="57100DFB" w14:textId="77777777" w:rsidTr="002F4594">
        <w:trPr>
          <w:trHeight w:val="553"/>
          <w:jc w:val="center"/>
        </w:trPr>
        <w:tc>
          <w:tcPr>
            <w:tcW w:w="2828" w:type="dxa"/>
            <w:shd w:val="clear" w:color="auto" w:fill="auto"/>
          </w:tcPr>
          <w:p w14:paraId="2164D4B2" w14:textId="77777777" w:rsidR="00766E87" w:rsidRPr="009C68E2" w:rsidRDefault="00766E87" w:rsidP="002F4594">
            <w:pPr>
              <w:autoSpaceDE w:val="0"/>
              <w:autoSpaceDN w:val="0"/>
              <w:adjustRightInd w:val="0"/>
              <w:spacing w:after="0" w:line="240" w:lineRule="auto"/>
              <w:contextualSpacing/>
              <w:jc w:val="both"/>
              <w:rPr>
                <w:rFonts w:ascii="Times New Roman" w:eastAsia="TimesNewRomanPSMT" w:hAnsi="Times New Roman" w:cs="Times New Roman"/>
                <w:lang w:eastAsia="ru-RU"/>
              </w:rPr>
            </w:pPr>
            <w:r w:rsidRPr="009C68E2">
              <w:rPr>
                <w:rFonts w:ascii="Times New Roman" w:eastAsia="Times New Roman" w:hAnsi="Times New Roman" w:cs="Times New Roman"/>
                <w:lang w:eastAsia="ru-RU"/>
              </w:rPr>
              <w:t>Компетентностная модель формирования  педагога</w:t>
            </w:r>
          </w:p>
        </w:tc>
        <w:tc>
          <w:tcPr>
            <w:tcW w:w="3969" w:type="dxa"/>
            <w:shd w:val="clear" w:color="auto" w:fill="auto"/>
            <w:vAlign w:val="center"/>
          </w:tcPr>
          <w:p w14:paraId="344086C2" w14:textId="77777777" w:rsidR="00766E87" w:rsidRPr="009C68E2" w:rsidRDefault="00766E87" w:rsidP="002F4594">
            <w:pPr>
              <w:jc w:val="center"/>
              <w:rPr>
                <w:rFonts w:ascii="Times New Roman" w:hAnsi="Times New Roman" w:cs="Times New Roman"/>
                <w:b/>
              </w:rPr>
            </w:pPr>
            <w:r w:rsidRPr="009C68E2">
              <w:rPr>
                <w:rFonts w:ascii="Times New Roman" w:hAnsi="Times New Roman" w:cs="Times New Roman"/>
                <w:b/>
              </w:rPr>
              <w:t>НМС№1</w:t>
            </w:r>
            <w:r w:rsidRPr="009C68E2">
              <w:rPr>
                <w:rFonts w:ascii="Times New Roman" w:hAnsi="Times New Roman" w:cs="Times New Roman"/>
              </w:rPr>
              <w:t xml:space="preserve">  «Стратегическое управление развитием  школы в рамках реализации идей этнопедагогики»</w:t>
            </w:r>
          </w:p>
        </w:tc>
        <w:tc>
          <w:tcPr>
            <w:tcW w:w="2839" w:type="dxa"/>
            <w:shd w:val="clear" w:color="auto" w:fill="auto"/>
          </w:tcPr>
          <w:p w14:paraId="2A7E8F01" w14:textId="77777777" w:rsidR="00CD4EC1" w:rsidRPr="005C2576" w:rsidRDefault="00CD4EC1" w:rsidP="00CD4EC1">
            <w:pPr>
              <w:jc w:val="center"/>
              <w:rPr>
                <w:rFonts w:ascii="Times New Roman" w:hAnsi="Times New Roman" w:cs="Times New Roman"/>
              </w:rPr>
            </w:pPr>
            <w:r w:rsidRPr="005C2576">
              <w:rPr>
                <w:rFonts w:ascii="Times New Roman" w:hAnsi="Times New Roman" w:cs="Times New Roman"/>
              </w:rPr>
              <w:t>НМС№1  «Стратегическое управление развитием  школы в рамках реализации идей этнопедагогики»</w:t>
            </w:r>
          </w:p>
          <w:p w14:paraId="5440DAA0" w14:textId="77777777" w:rsidR="00766E87" w:rsidRPr="005C2576" w:rsidRDefault="00766E87" w:rsidP="002F4594">
            <w:pPr>
              <w:spacing w:after="0" w:line="240" w:lineRule="auto"/>
              <w:contextualSpacing/>
              <w:rPr>
                <w:rFonts w:ascii="Times New Roman" w:hAnsi="Times New Roman" w:cs="Times New Roman"/>
              </w:rPr>
            </w:pPr>
          </w:p>
        </w:tc>
      </w:tr>
      <w:tr w:rsidR="00766E87" w:rsidRPr="00076C56" w14:paraId="10415DA3" w14:textId="77777777" w:rsidTr="002F4594">
        <w:trPr>
          <w:jc w:val="center"/>
        </w:trPr>
        <w:tc>
          <w:tcPr>
            <w:tcW w:w="2828" w:type="dxa"/>
            <w:shd w:val="clear" w:color="auto" w:fill="auto"/>
          </w:tcPr>
          <w:p w14:paraId="1DF53891" w14:textId="77777777" w:rsidR="00766E87" w:rsidRPr="009C68E2" w:rsidRDefault="00766E87" w:rsidP="002F4594">
            <w:pPr>
              <w:autoSpaceDE w:val="0"/>
              <w:autoSpaceDN w:val="0"/>
              <w:adjustRightInd w:val="0"/>
              <w:spacing w:after="0" w:line="240" w:lineRule="auto"/>
              <w:contextualSpacing/>
              <w:jc w:val="both"/>
              <w:rPr>
                <w:rFonts w:ascii="Times New Roman" w:eastAsia="TimesNewRomanPSMT" w:hAnsi="Times New Roman" w:cs="Times New Roman"/>
                <w:lang w:eastAsia="ru-RU"/>
              </w:rPr>
            </w:pPr>
            <w:r w:rsidRPr="009C68E2">
              <w:rPr>
                <w:rFonts w:ascii="Times New Roman" w:eastAsia="Times New Roman" w:hAnsi="Times New Roman" w:cs="Times New Roman"/>
                <w:lang w:eastAsia="ru-RU"/>
              </w:rPr>
              <w:t>Промежуточная экспертиза ОЭР учителей – предметников</w:t>
            </w:r>
          </w:p>
        </w:tc>
        <w:tc>
          <w:tcPr>
            <w:tcW w:w="3969" w:type="dxa"/>
            <w:shd w:val="clear" w:color="auto" w:fill="auto"/>
            <w:vAlign w:val="center"/>
          </w:tcPr>
          <w:p w14:paraId="6387D91B" w14:textId="77777777" w:rsidR="00766E87" w:rsidRPr="009C68E2" w:rsidRDefault="00766E87" w:rsidP="002F4594">
            <w:pPr>
              <w:ind w:left="45" w:firstLine="283"/>
              <w:jc w:val="center"/>
              <w:rPr>
                <w:rFonts w:ascii="Times New Roman" w:hAnsi="Times New Roman" w:cs="Times New Roman"/>
                <w:b/>
              </w:rPr>
            </w:pPr>
            <w:r w:rsidRPr="009C68E2">
              <w:rPr>
                <w:rFonts w:ascii="Times New Roman" w:hAnsi="Times New Roman" w:cs="Times New Roman"/>
                <w:b/>
              </w:rPr>
              <w:t>НМС №2 «</w:t>
            </w:r>
            <w:r w:rsidRPr="009C68E2">
              <w:rPr>
                <w:rFonts w:ascii="Times New Roman" w:hAnsi="Times New Roman" w:cs="Times New Roman"/>
              </w:rPr>
              <w:t>От внутришкольного контроля к внутришкольному обеспечению качества образования</w:t>
            </w:r>
            <w:r w:rsidRPr="009C68E2">
              <w:rPr>
                <w:rFonts w:ascii="Times New Roman" w:hAnsi="Times New Roman" w:cs="Times New Roman"/>
                <w:bCs/>
              </w:rPr>
              <w:t>»</w:t>
            </w:r>
          </w:p>
        </w:tc>
        <w:tc>
          <w:tcPr>
            <w:tcW w:w="2839" w:type="dxa"/>
            <w:shd w:val="clear" w:color="auto" w:fill="auto"/>
          </w:tcPr>
          <w:p w14:paraId="6DA0D71E" w14:textId="77777777" w:rsidR="00CD4EC1" w:rsidRPr="005C2576" w:rsidRDefault="00CD4EC1" w:rsidP="00CD4EC1">
            <w:pPr>
              <w:rPr>
                <w:rFonts w:ascii="Times New Roman" w:hAnsi="Times New Roman" w:cs="Times New Roman"/>
              </w:rPr>
            </w:pPr>
            <w:r w:rsidRPr="005C2576">
              <w:rPr>
                <w:rFonts w:ascii="Times New Roman" w:hAnsi="Times New Roman" w:cs="Times New Roman"/>
              </w:rPr>
              <w:t xml:space="preserve">НМС №2 </w:t>
            </w:r>
          </w:p>
          <w:p w14:paraId="4E6992D5" w14:textId="77777777" w:rsidR="00CD4EC1" w:rsidRPr="005C2576" w:rsidRDefault="00CD4EC1" w:rsidP="00CD4EC1">
            <w:pPr>
              <w:ind w:left="360"/>
              <w:rPr>
                <w:rFonts w:ascii="Times New Roman" w:hAnsi="Times New Roman" w:cs="Times New Roman"/>
              </w:rPr>
            </w:pPr>
            <w:r w:rsidRPr="005C2576">
              <w:rPr>
                <w:rFonts w:ascii="Times New Roman" w:hAnsi="Times New Roman" w:cs="Times New Roman"/>
              </w:rPr>
              <w:t>Инновационные методики обучения:</w:t>
            </w:r>
          </w:p>
          <w:p w14:paraId="4332D5D0" w14:textId="77777777" w:rsidR="00766E87" w:rsidRPr="005C2576" w:rsidRDefault="00766E87" w:rsidP="00CD4EC1">
            <w:pPr>
              <w:spacing w:after="0" w:line="240" w:lineRule="auto"/>
              <w:contextualSpacing/>
              <w:rPr>
                <w:rFonts w:ascii="Times New Roman" w:hAnsi="Times New Roman" w:cs="Times New Roman"/>
              </w:rPr>
            </w:pPr>
          </w:p>
        </w:tc>
      </w:tr>
      <w:tr w:rsidR="00766E87" w:rsidRPr="00076C56" w14:paraId="6C76A5F9" w14:textId="77777777" w:rsidTr="002F4594">
        <w:trPr>
          <w:trHeight w:val="1550"/>
          <w:jc w:val="center"/>
        </w:trPr>
        <w:tc>
          <w:tcPr>
            <w:tcW w:w="2828" w:type="dxa"/>
            <w:shd w:val="clear" w:color="auto" w:fill="auto"/>
          </w:tcPr>
          <w:p w14:paraId="36B1FE39" w14:textId="77777777" w:rsidR="00766E87" w:rsidRPr="009C68E2" w:rsidRDefault="00766E87" w:rsidP="002F4594">
            <w:pPr>
              <w:autoSpaceDE w:val="0"/>
              <w:autoSpaceDN w:val="0"/>
              <w:adjustRightInd w:val="0"/>
              <w:spacing w:after="0" w:line="240" w:lineRule="auto"/>
              <w:contextualSpacing/>
              <w:jc w:val="both"/>
              <w:rPr>
                <w:rFonts w:ascii="Times New Roman" w:eastAsia="TimesNewRomanPSMT" w:hAnsi="Times New Roman" w:cs="Times New Roman"/>
                <w:lang w:eastAsia="ru-RU"/>
              </w:rPr>
            </w:pPr>
            <w:r w:rsidRPr="009C68E2">
              <w:rPr>
                <w:rFonts w:ascii="Times New Roman" w:eastAsia="Times New Roman" w:hAnsi="Times New Roman" w:cs="Times New Roman"/>
                <w:lang w:eastAsia="ru-RU"/>
              </w:rPr>
              <w:t>Отчеты о работе методического совета, МК, творческих и проблемных групп; подведение итогов предметных недель и декад; удовлетворенность учителей работой в школе.</w:t>
            </w:r>
          </w:p>
        </w:tc>
        <w:tc>
          <w:tcPr>
            <w:tcW w:w="3969" w:type="dxa"/>
            <w:shd w:val="clear" w:color="auto" w:fill="auto"/>
            <w:vAlign w:val="center"/>
          </w:tcPr>
          <w:p w14:paraId="65729989" w14:textId="77777777" w:rsidR="00766E87" w:rsidRPr="009C68E2" w:rsidRDefault="00766E87" w:rsidP="002F4594">
            <w:pPr>
              <w:shd w:val="clear" w:color="auto" w:fill="F9F9F9"/>
              <w:jc w:val="center"/>
              <w:outlineLvl w:val="0"/>
              <w:rPr>
                <w:rFonts w:ascii="Times New Roman" w:hAnsi="Times New Roman" w:cs="Times New Roman"/>
                <w:bCs/>
              </w:rPr>
            </w:pPr>
            <w:r w:rsidRPr="009C68E2">
              <w:rPr>
                <w:rFonts w:ascii="Times New Roman" w:hAnsi="Times New Roman" w:cs="Times New Roman"/>
                <w:b/>
              </w:rPr>
              <w:t>НМС №3 «</w:t>
            </w:r>
            <w:r w:rsidRPr="009C68E2">
              <w:rPr>
                <w:rFonts w:ascii="Times New Roman" w:hAnsi="Times New Roman" w:cs="Times New Roman"/>
                <w:bCs/>
              </w:rPr>
              <w:t>Lesson study как инструмент развития учительского сообщества»</w:t>
            </w:r>
          </w:p>
          <w:p w14:paraId="78790BE3" w14:textId="77777777" w:rsidR="00766E87" w:rsidRPr="009C68E2" w:rsidRDefault="00766E87" w:rsidP="002F4594">
            <w:pPr>
              <w:pStyle w:val="a3"/>
              <w:shd w:val="clear" w:color="auto" w:fill="FFFFFF"/>
              <w:ind w:left="328"/>
              <w:jc w:val="both"/>
              <w:rPr>
                <w:b/>
                <w:sz w:val="22"/>
                <w:szCs w:val="22"/>
              </w:rPr>
            </w:pPr>
          </w:p>
        </w:tc>
        <w:tc>
          <w:tcPr>
            <w:tcW w:w="2839" w:type="dxa"/>
            <w:shd w:val="clear" w:color="auto" w:fill="auto"/>
          </w:tcPr>
          <w:p w14:paraId="56C9EB9D" w14:textId="77777777" w:rsidR="0059394D" w:rsidRPr="005C2576" w:rsidRDefault="0059394D" w:rsidP="0059394D">
            <w:pPr>
              <w:rPr>
                <w:rFonts w:ascii="Times New Roman" w:hAnsi="Times New Roman" w:cs="Times New Roman"/>
              </w:rPr>
            </w:pPr>
            <w:r w:rsidRPr="005C2576">
              <w:rPr>
                <w:rFonts w:ascii="Times New Roman" w:hAnsi="Times New Roman" w:cs="Times New Roman"/>
              </w:rPr>
              <w:t>НМС №3 Развитие ключевых компетенций учащихся:</w:t>
            </w:r>
          </w:p>
          <w:p w14:paraId="1B60D275" w14:textId="77777777" w:rsidR="00766E87" w:rsidRPr="005C2576" w:rsidRDefault="00766E87" w:rsidP="002F4594">
            <w:pPr>
              <w:autoSpaceDE w:val="0"/>
              <w:autoSpaceDN w:val="0"/>
              <w:adjustRightInd w:val="0"/>
              <w:spacing w:after="0" w:line="240" w:lineRule="auto"/>
              <w:contextualSpacing/>
              <w:jc w:val="both"/>
              <w:rPr>
                <w:rFonts w:ascii="Times New Roman" w:hAnsi="Times New Roman" w:cs="Times New Roman"/>
              </w:rPr>
            </w:pPr>
          </w:p>
        </w:tc>
      </w:tr>
      <w:tr w:rsidR="00766E87" w:rsidRPr="00076C56" w14:paraId="62F23BA0" w14:textId="77777777" w:rsidTr="002F4594">
        <w:trPr>
          <w:jc w:val="center"/>
        </w:trPr>
        <w:tc>
          <w:tcPr>
            <w:tcW w:w="2828" w:type="dxa"/>
            <w:shd w:val="clear" w:color="auto" w:fill="auto"/>
          </w:tcPr>
          <w:p w14:paraId="1ECA28A3" w14:textId="77777777" w:rsidR="00766E87" w:rsidRPr="009C68E2" w:rsidRDefault="00766E87" w:rsidP="002F4594">
            <w:pPr>
              <w:autoSpaceDE w:val="0"/>
              <w:autoSpaceDN w:val="0"/>
              <w:adjustRightInd w:val="0"/>
              <w:spacing w:after="0" w:line="240" w:lineRule="auto"/>
              <w:contextualSpacing/>
              <w:jc w:val="both"/>
              <w:rPr>
                <w:rFonts w:ascii="Times New Roman" w:eastAsia="TimesNewRomanPSMT" w:hAnsi="Times New Roman" w:cs="Times New Roman"/>
                <w:lang w:eastAsia="ru-RU"/>
              </w:rPr>
            </w:pPr>
            <w:r w:rsidRPr="009C68E2">
              <w:rPr>
                <w:rFonts w:ascii="Times New Roman" w:eastAsia="Times New Roman" w:hAnsi="Times New Roman" w:cs="Times New Roman"/>
                <w:lang w:eastAsia="ru-RU"/>
              </w:rPr>
              <w:t>Проблемы одаренности учащихся или критические ситуации в жизни одаренных детей».</w:t>
            </w:r>
          </w:p>
        </w:tc>
        <w:tc>
          <w:tcPr>
            <w:tcW w:w="3969" w:type="dxa"/>
            <w:shd w:val="clear" w:color="auto" w:fill="auto"/>
            <w:vAlign w:val="center"/>
          </w:tcPr>
          <w:p w14:paraId="4C85AD56" w14:textId="77777777" w:rsidR="00766E87" w:rsidRPr="009C68E2" w:rsidRDefault="00766E87" w:rsidP="002F4594">
            <w:pPr>
              <w:jc w:val="center"/>
              <w:rPr>
                <w:rFonts w:ascii="Times New Roman" w:hAnsi="Times New Roman" w:cs="Times New Roman"/>
                <w:b/>
              </w:rPr>
            </w:pPr>
            <w:r w:rsidRPr="009C68E2">
              <w:rPr>
                <w:rFonts w:ascii="Times New Roman" w:hAnsi="Times New Roman" w:cs="Times New Roman"/>
                <w:b/>
              </w:rPr>
              <w:t xml:space="preserve">НМС №4 </w:t>
            </w:r>
            <w:r w:rsidRPr="009C68E2">
              <w:rPr>
                <w:rFonts w:ascii="Times New Roman" w:hAnsi="Times New Roman" w:cs="Times New Roman"/>
                <w:bCs/>
              </w:rPr>
              <w:t>«</w:t>
            </w:r>
            <w:r w:rsidRPr="009C68E2">
              <w:rPr>
                <w:rFonts w:ascii="Times New Roman" w:hAnsi="Times New Roman" w:cs="Times New Roman"/>
              </w:rPr>
              <w:t xml:space="preserve">Социально-педагогические  условия индивидуализации обучения и воспитания </w:t>
            </w:r>
            <w:r w:rsidRPr="009C68E2">
              <w:rPr>
                <w:rFonts w:ascii="Times New Roman" w:hAnsi="Times New Roman" w:cs="Times New Roman"/>
                <w:bCs/>
              </w:rPr>
              <w:t>детей с ООП»</w:t>
            </w:r>
          </w:p>
        </w:tc>
        <w:tc>
          <w:tcPr>
            <w:tcW w:w="2839" w:type="dxa"/>
            <w:shd w:val="clear" w:color="auto" w:fill="auto"/>
          </w:tcPr>
          <w:p w14:paraId="3F5797F4" w14:textId="77777777" w:rsidR="0059394D" w:rsidRPr="005C2576" w:rsidRDefault="0059394D" w:rsidP="0059394D">
            <w:pPr>
              <w:rPr>
                <w:rFonts w:ascii="Times New Roman" w:hAnsi="Times New Roman" w:cs="Times New Roman"/>
              </w:rPr>
            </w:pPr>
            <w:r w:rsidRPr="005C2576">
              <w:rPr>
                <w:rFonts w:ascii="Times New Roman" w:hAnsi="Times New Roman" w:cs="Times New Roman"/>
              </w:rPr>
              <w:t>НМС №4 Оценка и анализ успеваемости учащихся:</w:t>
            </w:r>
          </w:p>
          <w:p w14:paraId="1E6D5212" w14:textId="77777777" w:rsidR="00766E87" w:rsidRPr="005C2576" w:rsidRDefault="00766E87" w:rsidP="002F4594">
            <w:pPr>
              <w:autoSpaceDE w:val="0"/>
              <w:autoSpaceDN w:val="0"/>
              <w:adjustRightInd w:val="0"/>
              <w:spacing w:after="0" w:line="240" w:lineRule="auto"/>
              <w:contextualSpacing/>
              <w:jc w:val="both"/>
              <w:rPr>
                <w:rFonts w:ascii="Times New Roman" w:hAnsi="Times New Roman" w:cs="Times New Roman"/>
              </w:rPr>
            </w:pPr>
          </w:p>
        </w:tc>
      </w:tr>
    </w:tbl>
    <w:p w14:paraId="01E66715" w14:textId="77777777" w:rsidR="00766E87" w:rsidRPr="00076C56" w:rsidRDefault="00766E87" w:rsidP="00766E87">
      <w:pPr>
        <w:autoSpaceDE w:val="0"/>
        <w:autoSpaceDN w:val="0"/>
        <w:adjustRightInd w:val="0"/>
        <w:spacing w:after="0" w:line="240" w:lineRule="auto"/>
        <w:ind w:left="720"/>
        <w:contextualSpacing/>
        <w:jc w:val="both"/>
        <w:rPr>
          <w:rFonts w:ascii="Times New Roman" w:eastAsia="TimesNewRomanPSMT" w:hAnsi="Times New Roman" w:cs="Times New Roman"/>
          <w:sz w:val="28"/>
          <w:szCs w:val="28"/>
          <w:lang w:eastAsia="ru-RU"/>
        </w:rPr>
      </w:pPr>
    </w:p>
    <w:p w14:paraId="7F0D5110" w14:textId="77777777" w:rsidR="00766E87" w:rsidRPr="00076C56" w:rsidRDefault="00766E87" w:rsidP="00766E87">
      <w:pPr>
        <w:tabs>
          <w:tab w:val="left" w:pos="709"/>
        </w:tabs>
        <w:spacing w:after="0" w:line="240" w:lineRule="auto"/>
        <w:ind w:firstLine="567"/>
        <w:contextualSpacing/>
        <w:jc w:val="both"/>
        <w:rPr>
          <w:rFonts w:ascii="Times New Roman" w:hAnsi="Times New Roman" w:cs="Times New Roman"/>
          <w:sz w:val="28"/>
          <w:szCs w:val="28"/>
          <w:shd w:val="clear" w:color="auto" w:fill="FFFFFF"/>
        </w:rPr>
      </w:pPr>
      <w:r w:rsidRPr="00076C56">
        <w:rPr>
          <w:rFonts w:ascii="Times New Roman" w:eastAsia="Times New Roman" w:hAnsi="Times New Roman" w:cs="Times New Roman"/>
          <w:sz w:val="28"/>
          <w:szCs w:val="28"/>
          <w:lang w:eastAsia="ru-RU"/>
        </w:rPr>
        <w:t xml:space="preserve">Методическая работа в СШ№41 направлена на выполнение поставленных задач и их реализацию через образовательную программу школы и учебно-воспитательный процесс. </w:t>
      </w:r>
      <w:r w:rsidRPr="00076C56">
        <w:rPr>
          <w:rFonts w:ascii="Times New Roman" w:hAnsi="Times New Roman" w:cs="Times New Roman"/>
          <w:sz w:val="28"/>
          <w:szCs w:val="28"/>
        </w:rPr>
        <w:t>Работа НМСстроилась на диагностической основе, с учетом реальных потребностей учителей. Содержание потребностей определялось с помо</w:t>
      </w:r>
      <w:r w:rsidRPr="00076C56">
        <w:rPr>
          <w:rFonts w:ascii="Times New Roman" w:hAnsi="Times New Roman" w:cs="Times New Roman"/>
          <w:sz w:val="28"/>
          <w:szCs w:val="28"/>
        </w:rPr>
        <w:softHyphen/>
        <w:t>щью опроса, анкетирования и востребованных диагностик.</w:t>
      </w:r>
    </w:p>
    <w:p w14:paraId="3CEBDB1C" w14:textId="77777777" w:rsidR="00766E87" w:rsidRPr="00076C56" w:rsidRDefault="00766E87" w:rsidP="00766E87">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 xml:space="preserve">В </w:t>
      </w:r>
      <w:r w:rsidRPr="00076C56">
        <w:rPr>
          <w:rFonts w:ascii="Times New Roman" w:eastAsia="Times New Roman" w:hAnsi="Times New Roman" w:cs="Times New Roman"/>
          <w:sz w:val="28"/>
          <w:szCs w:val="28"/>
          <w:lang w:val="kk-KZ" w:eastAsia="ru-RU"/>
        </w:rPr>
        <w:t>Средней школы №41</w:t>
      </w:r>
      <w:r w:rsidRPr="00076C56">
        <w:rPr>
          <w:rFonts w:ascii="Times New Roman" w:eastAsia="Times New Roman" w:hAnsi="Times New Roman" w:cs="Times New Roman"/>
          <w:sz w:val="28"/>
          <w:szCs w:val="28"/>
          <w:lang w:eastAsia="ru-RU"/>
        </w:rPr>
        <w:t xml:space="preserve"> работает высококвалифицированный педагогический коллектив, способный создать условия для индивидуального качественного развития учеников. </w:t>
      </w:r>
      <w:r w:rsidRPr="00076C56">
        <w:rPr>
          <w:rFonts w:ascii="Times New Roman" w:hAnsi="Times New Roman" w:cs="Times New Roman"/>
          <w:sz w:val="28"/>
          <w:szCs w:val="28"/>
          <w:shd w:val="clear" w:color="auto" w:fill="FFFFFF"/>
        </w:rPr>
        <w:t>Методическая работа нашей школы направлена на повышение качества и эффективности образовательного процесса, роста уровня образованности, воспитанности и развития учащихся.</w:t>
      </w:r>
    </w:p>
    <w:p w14:paraId="3F419B29" w14:textId="77777777" w:rsidR="00766E87" w:rsidRPr="00076C56" w:rsidRDefault="00766E87" w:rsidP="00766E87">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Для учителей школы стали традиционными отработанные формы методической работы, которые позволяют решать проблемы и задачи, стоящие перед школой:</w:t>
      </w:r>
    </w:p>
    <w:p w14:paraId="52EA5381" w14:textId="77777777" w:rsidR="00766E87" w:rsidRPr="00076C56" w:rsidRDefault="00766E87" w:rsidP="00766E87">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 педсовет, методсовет;</w:t>
      </w:r>
    </w:p>
    <w:p w14:paraId="02924D04" w14:textId="77777777" w:rsidR="00766E87" w:rsidRPr="00076C56" w:rsidRDefault="00766E87" w:rsidP="00766E87">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 научно-практические конференции;</w:t>
      </w:r>
    </w:p>
    <w:p w14:paraId="41A13B11" w14:textId="77777777" w:rsidR="00766E87" w:rsidRPr="00076C56" w:rsidRDefault="00766E87" w:rsidP="00766E87">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 творческий отчет;</w:t>
      </w:r>
    </w:p>
    <w:p w14:paraId="6163BFE3" w14:textId="77777777" w:rsidR="00766E87" w:rsidRPr="00076C56" w:rsidRDefault="00766E87" w:rsidP="00766E87">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 доклады, выступления;</w:t>
      </w:r>
    </w:p>
    <w:p w14:paraId="4AC54799" w14:textId="77777777" w:rsidR="00766E87" w:rsidRPr="00076C56" w:rsidRDefault="00766E87" w:rsidP="00766E87">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 мастер - классы;</w:t>
      </w:r>
    </w:p>
    <w:p w14:paraId="0D589426" w14:textId="77777777" w:rsidR="00766E87" w:rsidRPr="00076C56" w:rsidRDefault="00766E87" w:rsidP="00766E87">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 коучинги;</w:t>
      </w:r>
    </w:p>
    <w:p w14:paraId="1A3827EF" w14:textId="77777777" w:rsidR="00766E87" w:rsidRPr="00076C56" w:rsidRDefault="00766E87" w:rsidP="00766E87">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 педагогические мастерские;</w:t>
      </w:r>
    </w:p>
    <w:p w14:paraId="7760C327" w14:textId="77777777" w:rsidR="00766E87" w:rsidRPr="00076C56" w:rsidRDefault="00766E87" w:rsidP="00766E87">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 теоретические и практические семинары;</w:t>
      </w:r>
    </w:p>
    <w:p w14:paraId="562BAC5F" w14:textId="77777777" w:rsidR="00766E87" w:rsidRPr="00076C56" w:rsidRDefault="00766E87" w:rsidP="00766E87">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 вебинары;</w:t>
      </w:r>
    </w:p>
    <w:p w14:paraId="6480A66E" w14:textId="77777777" w:rsidR="00766E87" w:rsidRPr="00076C56" w:rsidRDefault="00766E87" w:rsidP="00766E87">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 обсуждение проблем;</w:t>
      </w:r>
    </w:p>
    <w:p w14:paraId="367DB5B5" w14:textId="77777777" w:rsidR="00766E87" w:rsidRPr="00076C56" w:rsidRDefault="00766E87" w:rsidP="00766E87">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 самообразование, самоотчеты;</w:t>
      </w:r>
    </w:p>
    <w:p w14:paraId="0FB0C23D" w14:textId="77777777" w:rsidR="00766E87" w:rsidRPr="00076C56" w:rsidRDefault="00766E87" w:rsidP="00766E87">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 анкетирование;</w:t>
      </w:r>
    </w:p>
    <w:p w14:paraId="0B185DB4" w14:textId="77777777" w:rsidR="00766E87" w:rsidRPr="00076C56" w:rsidRDefault="00766E87" w:rsidP="00766E87">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 наставничество;</w:t>
      </w:r>
    </w:p>
    <w:p w14:paraId="40CF7711" w14:textId="77777777" w:rsidR="00766E87" w:rsidRPr="00076C56" w:rsidRDefault="00766E87" w:rsidP="00766E87">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 школьные МО;</w:t>
      </w:r>
    </w:p>
    <w:p w14:paraId="72179540" w14:textId="77777777" w:rsidR="00766E87" w:rsidRPr="00076C56" w:rsidRDefault="00766E87" w:rsidP="00766E87">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 микроисследование;</w:t>
      </w:r>
    </w:p>
    <w:p w14:paraId="0DC59C6F" w14:textId="77777777" w:rsidR="00766E87" w:rsidRPr="00076C56" w:rsidRDefault="00766E87" w:rsidP="00766E87">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 методические консультации;</w:t>
      </w:r>
    </w:p>
    <w:p w14:paraId="710EFC41" w14:textId="77777777" w:rsidR="00766E87" w:rsidRPr="00076C56" w:rsidRDefault="00766E87" w:rsidP="00766E87">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 административные совещания.</w:t>
      </w:r>
    </w:p>
    <w:p w14:paraId="66F030B6" w14:textId="77777777" w:rsidR="00766E87" w:rsidRPr="00076C56" w:rsidRDefault="00766E87" w:rsidP="00766E87">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 xml:space="preserve">Поставленные задачи выполнены в полном объеме, чему способствовали: </w:t>
      </w:r>
    </w:p>
    <w:p w14:paraId="2789B3EC" w14:textId="77777777" w:rsidR="00766E87" w:rsidRPr="00076C56" w:rsidRDefault="00766E87" w:rsidP="00766E87">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 спланированная деятельность администрации школы по созданию условий для участников образовательного процесса;</w:t>
      </w:r>
    </w:p>
    <w:p w14:paraId="68C83D99" w14:textId="77777777" w:rsidR="00766E87" w:rsidRPr="00076C56" w:rsidRDefault="00766E87" w:rsidP="00766E87">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 анализ выполнения принятых управленческих решений, обеспечивающих качество результативности обученности учащихся;</w:t>
      </w:r>
    </w:p>
    <w:p w14:paraId="64F000C1" w14:textId="77777777" w:rsidR="00766E87" w:rsidRPr="00076C56" w:rsidRDefault="00766E87" w:rsidP="00766E87">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 выявление причинно-следственных связей отдельных педагогических явлений и соответствующая коррекция деятельности.</w:t>
      </w:r>
    </w:p>
    <w:p w14:paraId="6659D4B6" w14:textId="77777777" w:rsidR="00766E87" w:rsidRPr="00076C56" w:rsidRDefault="00766E87" w:rsidP="00766E87">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 xml:space="preserve">Вопросы, поставленные и обсуждённые на научно-методическом совете,   способствовали  определению путей  повышения качества образования и совершенствованию исследовательской  деятельности  как учащихся так и педагогов на основе использования ИКТ,    выявлению   эффективных форм и  методов преподавания с использованием мультимедийных технологий,  определению путей усиления деятельностного компонента в процессе развития познавательного интереса учащихся. </w:t>
      </w:r>
    </w:p>
    <w:p w14:paraId="1F4239D6" w14:textId="77777777" w:rsidR="00766E87" w:rsidRPr="00076C56" w:rsidRDefault="00766E87" w:rsidP="00766E87">
      <w:pPr>
        <w:spacing w:after="0" w:line="240" w:lineRule="auto"/>
        <w:ind w:firstLine="567"/>
        <w:contextualSpacing/>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Таким образом, оценивание механизма принятия рекомендацийНМС свидетельствует о том, что при вынесении решения обосновывались  проблемы, требующих решения, при этом прослеживается конкретность и адресность мер, направленных на решение данных проблем.</w:t>
      </w:r>
    </w:p>
    <w:p w14:paraId="4AB199EA" w14:textId="77777777" w:rsidR="00766E87" w:rsidRPr="00076C56" w:rsidRDefault="00766E87" w:rsidP="00766E87">
      <w:pPr>
        <w:pStyle w:val="a3"/>
        <w:spacing w:before="0" w:beforeAutospacing="0" w:after="0" w:afterAutospacing="0"/>
        <w:ind w:firstLine="540"/>
        <w:contextualSpacing/>
        <w:jc w:val="both"/>
        <w:rPr>
          <w:sz w:val="28"/>
          <w:szCs w:val="28"/>
        </w:rPr>
      </w:pPr>
      <w:r w:rsidRPr="00076C56">
        <w:rPr>
          <w:sz w:val="28"/>
          <w:szCs w:val="28"/>
        </w:rPr>
        <w:t>Особое внимание на заседаниях  </w:t>
      </w:r>
      <w:r w:rsidRPr="00076C56">
        <w:rPr>
          <w:sz w:val="28"/>
          <w:szCs w:val="28"/>
          <w:lang w:val="kk-KZ"/>
        </w:rPr>
        <w:t>методических объядинений</w:t>
      </w:r>
      <w:r w:rsidRPr="00076C56">
        <w:rPr>
          <w:sz w:val="28"/>
          <w:szCs w:val="28"/>
        </w:rPr>
        <w:t xml:space="preserve"> уделялось изучению нормативных документов, обмену опытом по составлению календарно – тематического планирования, индивидуальных учебных планов, анализу и мониторингу ЗУН учащихся по предметам, выявлению пробелов в знаниях, обсуждению мер, направленных на их ликвидацию, повышение познавательной активности и качества знаний, организации работы с одаренными учащимися, необходимости использования  в  образовательном  процессе современных информационно – коммуникативных и педагогических технологий.</w:t>
      </w:r>
    </w:p>
    <w:p w14:paraId="1A6A7150" w14:textId="77777777" w:rsidR="00766E87" w:rsidRPr="00076C56" w:rsidRDefault="00766E87" w:rsidP="00766E87">
      <w:pPr>
        <w:spacing w:after="0" w:line="240" w:lineRule="auto"/>
        <w:ind w:firstLine="540"/>
        <w:contextualSpacing/>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b/>
          <w:i/>
          <w:sz w:val="28"/>
          <w:szCs w:val="28"/>
          <w:lang w:eastAsia="ru-RU"/>
        </w:rPr>
        <w:t>Методические проблемы,</w:t>
      </w:r>
      <w:r w:rsidRPr="00076C56">
        <w:rPr>
          <w:rFonts w:ascii="Times New Roman" w:eastAsia="Times New Roman" w:hAnsi="Times New Roman" w:cs="Times New Roman"/>
          <w:sz w:val="28"/>
          <w:szCs w:val="28"/>
          <w:lang w:eastAsia="ru-RU"/>
        </w:rPr>
        <w:t xml:space="preserve"> над которыми работают </w:t>
      </w:r>
      <w:r w:rsidRPr="00076C56">
        <w:rPr>
          <w:rFonts w:ascii="Times New Roman" w:eastAsia="Times New Roman" w:hAnsi="Times New Roman" w:cs="Times New Roman"/>
          <w:sz w:val="28"/>
          <w:szCs w:val="28"/>
          <w:lang w:val="kk-KZ" w:eastAsia="ru-RU"/>
        </w:rPr>
        <w:t>МО</w:t>
      </w:r>
      <w:r w:rsidRPr="00076C56">
        <w:rPr>
          <w:rFonts w:ascii="Times New Roman" w:eastAsia="Times New Roman" w:hAnsi="Times New Roman" w:cs="Times New Roman"/>
          <w:sz w:val="28"/>
          <w:szCs w:val="28"/>
          <w:lang w:eastAsia="ru-RU"/>
        </w:rPr>
        <w:t>, сориентированы на повышение качества образовательного процесса через внедрение инновационных технологий</w:t>
      </w:r>
    </w:p>
    <w:tbl>
      <w:tblPr>
        <w:tblW w:w="10687" w:type="dxa"/>
        <w:tblInd w:w="-65" w:type="dxa"/>
        <w:tblCellMar>
          <w:left w:w="0" w:type="dxa"/>
          <w:right w:w="0" w:type="dxa"/>
        </w:tblCellMar>
        <w:tblLook w:val="04A0" w:firstRow="1" w:lastRow="0" w:firstColumn="1" w:lastColumn="0" w:noHBand="0" w:noVBand="1"/>
      </w:tblPr>
      <w:tblGrid>
        <w:gridCol w:w="2465"/>
        <w:gridCol w:w="3119"/>
        <w:gridCol w:w="5103"/>
      </w:tblGrid>
      <w:tr w:rsidR="00766E87" w:rsidRPr="00076C56" w14:paraId="4473D3BD" w14:textId="77777777" w:rsidTr="00BA2F7C">
        <w:trPr>
          <w:trHeight w:val="547"/>
        </w:trPr>
        <w:tc>
          <w:tcPr>
            <w:tcW w:w="2465"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hideMark/>
          </w:tcPr>
          <w:p w14:paraId="0089D299" w14:textId="77777777" w:rsidR="00766E87" w:rsidRPr="00076C56" w:rsidRDefault="00766E87" w:rsidP="002F4594">
            <w:pPr>
              <w:spacing w:after="0"/>
              <w:rPr>
                <w:rFonts w:ascii="Times New Roman" w:hAnsi="Times New Roman" w:cs="Times New Roman"/>
                <w:b/>
                <w:bCs/>
                <w:kern w:val="24"/>
                <w:lang w:val="kk-KZ"/>
              </w:rPr>
            </w:pPr>
            <w:r w:rsidRPr="00076C56">
              <w:rPr>
                <w:rFonts w:ascii="Times New Roman" w:hAnsi="Times New Roman" w:cs="Times New Roman"/>
                <w:b/>
                <w:bCs/>
                <w:kern w:val="24"/>
                <w:lang w:val="kk-KZ"/>
              </w:rPr>
              <w:t>НАЗВАНИЕ МО</w:t>
            </w:r>
          </w:p>
        </w:tc>
        <w:tc>
          <w:tcPr>
            <w:tcW w:w="3119" w:type="dxa"/>
            <w:tcBorders>
              <w:top w:val="single" w:sz="8" w:space="0" w:color="000000"/>
              <w:left w:val="single" w:sz="8" w:space="0" w:color="000000"/>
              <w:bottom w:val="single" w:sz="8" w:space="0" w:color="000000"/>
              <w:right w:val="single" w:sz="8" w:space="0" w:color="000000"/>
            </w:tcBorders>
          </w:tcPr>
          <w:p w14:paraId="4260E477" w14:textId="77777777" w:rsidR="00766E87" w:rsidRPr="00076C56" w:rsidRDefault="00766E87" w:rsidP="002F4594">
            <w:pPr>
              <w:pStyle w:val="2"/>
              <w:shd w:val="clear" w:color="auto" w:fill="FFFFFF"/>
              <w:tabs>
                <w:tab w:val="left" w:pos="152"/>
              </w:tabs>
              <w:spacing w:before="0" w:line="240" w:lineRule="auto"/>
              <w:ind w:left="152" w:right="-249" w:firstLine="294"/>
              <w:rPr>
                <w:rFonts w:ascii="Times New Roman" w:eastAsia="Times New Roman" w:hAnsi="Times New Roman" w:cs="Times New Roman"/>
                <w:b w:val="0"/>
                <w:color w:val="auto"/>
                <w:sz w:val="22"/>
                <w:szCs w:val="22"/>
              </w:rPr>
            </w:pPr>
            <w:r w:rsidRPr="00076C56">
              <w:rPr>
                <w:rFonts w:ascii="Times New Roman" w:eastAsia="Times New Roman" w:hAnsi="Times New Roman" w:cs="Times New Roman"/>
                <w:b w:val="0"/>
                <w:color w:val="auto"/>
                <w:sz w:val="22"/>
                <w:szCs w:val="22"/>
              </w:rPr>
              <w:t>ТЕМА</w:t>
            </w:r>
          </w:p>
        </w:tc>
        <w:tc>
          <w:tcPr>
            <w:tcW w:w="5103" w:type="dxa"/>
            <w:tcBorders>
              <w:top w:val="single" w:sz="8" w:space="0" w:color="000000"/>
              <w:left w:val="single" w:sz="8" w:space="0" w:color="000000"/>
              <w:bottom w:val="single" w:sz="8" w:space="0" w:color="000000"/>
              <w:right w:val="single" w:sz="8" w:space="0" w:color="000000"/>
            </w:tcBorders>
          </w:tcPr>
          <w:p w14:paraId="1A297B81" w14:textId="77777777" w:rsidR="00766E87" w:rsidRPr="00076C56" w:rsidRDefault="00766E87" w:rsidP="002F4594">
            <w:pPr>
              <w:pStyle w:val="ae"/>
              <w:tabs>
                <w:tab w:val="left" w:pos="152"/>
              </w:tabs>
              <w:ind w:left="152" w:firstLine="294"/>
              <w:jc w:val="center"/>
              <w:rPr>
                <w:rFonts w:ascii="Times New Roman" w:hAnsi="Times New Roman" w:cs="Times New Roman"/>
              </w:rPr>
            </w:pPr>
            <w:r w:rsidRPr="00076C56">
              <w:rPr>
                <w:rFonts w:ascii="Times New Roman" w:hAnsi="Times New Roman" w:cs="Times New Roman"/>
              </w:rPr>
              <w:t xml:space="preserve">ЦЕЛЬ </w:t>
            </w:r>
          </w:p>
        </w:tc>
      </w:tr>
      <w:tr w:rsidR="00766E87" w:rsidRPr="00076C56" w14:paraId="1AA7A217" w14:textId="77777777" w:rsidTr="00BA2F7C">
        <w:trPr>
          <w:trHeight w:val="547"/>
        </w:trPr>
        <w:tc>
          <w:tcPr>
            <w:tcW w:w="2465"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hideMark/>
          </w:tcPr>
          <w:p w14:paraId="2A8EC544" w14:textId="77777777" w:rsidR="00766E87" w:rsidRPr="00076C56" w:rsidRDefault="00766E87" w:rsidP="002F4594">
            <w:pPr>
              <w:spacing w:after="0"/>
              <w:rPr>
                <w:rFonts w:ascii="Times New Roman" w:eastAsia="Times New Roman" w:hAnsi="Times New Roman" w:cs="Times New Roman"/>
                <w:b/>
              </w:rPr>
            </w:pPr>
            <w:r w:rsidRPr="00076C56">
              <w:rPr>
                <w:rFonts w:ascii="Times New Roman" w:hAnsi="Times New Roman" w:cs="Times New Roman"/>
                <w:b/>
                <w:bCs/>
                <w:kern w:val="24"/>
                <w:lang w:val="kk-KZ"/>
              </w:rPr>
              <w:t xml:space="preserve">МО учителей казахского языка и литературы </w:t>
            </w:r>
          </w:p>
        </w:tc>
        <w:tc>
          <w:tcPr>
            <w:tcW w:w="3119" w:type="dxa"/>
            <w:tcBorders>
              <w:top w:val="single" w:sz="8" w:space="0" w:color="000000"/>
              <w:left w:val="single" w:sz="8" w:space="0" w:color="000000"/>
              <w:bottom w:val="single" w:sz="8" w:space="0" w:color="000000"/>
              <w:right w:val="single" w:sz="8" w:space="0" w:color="000000"/>
            </w:tcBorders>
          </w:tcPr>
          <w:p w14:paraId="42327FBE" w14:textId="77777777" w:rsidR="00766E87" w:rsidRPr="00076C56" w:rsidRDefault="00766E87" w:rsidP="002F4594">
            <w:pPr>
              <w:pStyle w:val="2"/>
              <w:shd w:val="clear" w:color="auto" w:fill="FFFFFF"/>
              <w:tabs>
                <w:tab w:val="left" w:pos="152"/>
              </w:tabs>
              <w:spacing w:before="0" w:line="240" w:lineRule="auto"/>
              <w:ind w:left="152" w:right="-249" w:firstLine="294"/>
              <w:rPr>
                <w:rFonts w:ascii="Times New Roman" w:hAnsi="Times New Roman" w:cs="Times New Roman"/>
                <w:b w:val="0"/>
                <w:color w:val="auto"/>
                <w:sz w:val="22"/>
                <w:szCs w:val="22"/>
              </w:rPr>
            </w:pPr>
            <w:r w:rsidRPr="00076C56">
              <w:rPr>
                <w:rFonts w:ascii="Times New Roman" w:eastAsia="Times New Roman" w:hAnsi="Times New Roman" w:cs="Times New Roman"/>
                <w:b w:val="0"/>
                <w:color w:val="auto"/>
                <w:sz w:val="22"/>
                <w:szCs w:val="22"/>
              </w:rPr>
              <w:t xml:space="preserve">Этнопедагогические аспекты в обучении  как фактор развития коммуникативной культуры школьника </w:t>
            </w:r>
          </w:p>
          <w:p w14:paraId="265B8526" w14:textId="77777777" w:rsidR="00766E87" w:rsidRPr="00076C56" w:rsidRDefault="00766E87" w:rsidP="002F4594">
            <w:pPr>
              <w:pStyle w:val="a3"/>
              <w:tabs>
                <w:tab w:val="left" w:pos="152"/>
              </w:tabs>
              <w:ind w:left="152" w:firstLine="294"/>
              <w:jc w:val="center"/>
              <w:rPr>
                <w:sz w:val="22"/>
                <w:szCs w:val="22"/>
              </w:rPr>
            </w:pPr>
          </w:p>
        </w:tc>
        <w:tc>
          <w:tcPr>
            <w:tcW w:w="5103" w:type="dxa"/>
            <w:tcBorders>
              <w:top w:val="single" w:sz="8" w:space="0" w:color="000000"/>
              <w:left w:val="single" w:sz="8" w:space="0" w:color="000000"/>
              <w:bottom w:val="single" w:sz="8" w:space="0" w:color="000000"/>
              <w:right w:val="single" w:sz="8" w:space="0" w:color="000000"/>
            </w:tcBorders>
          </w:tcPr>
          <w:p w14:paraId="200FD694" w14:textId="77777777" w:rsidR="00766E87" w:rsidRPr="00076C56" w:rsidRDefault="00766E87" w:rsidP="002F4594">
            <w:pPr>
              <w:pStyle w:val="ae"/>
              <w:tabs>
                <w:tab w:val="left" w:pos="152"/>
              </w:tabs>
              <w:ind w:left="152" w:firstLine="294"/>
              <w:jc w:val="center"/>
              <w:rPr>
                <w:rFonts w:ascii="Times New Roman" w:hAnsi="Times New Roman" w:cs="Times New Roman"/>
                <w:lang w:val="kk-KZ"/>
              </w:rPr>
            </w:pPr>
            <w:r w:rsidRPr="00076C56">
              <w:rPr>
                <w:rFonts w:ascii="Times New Roman" w:hAnsi="Times New Roman" w:cs="Times New Roman"/>
              </w:rPr>
              <w:t xml:space="preserve">Обосновать  влияние  этнопедагогических методов на развитие коммуникативной культуры  на уроках казахского языка и литературы </w:t>
            </w:r>
          </w:p>
        </w:tc>
      </w:tr>
      <w:tr w:rsidR="00766E87" w:rsidRPr="00076C56" w14:paraId="26DF3A57" w14:textId="77777777" w:rsidTr="00BA2F7C">
        <w:trPr>
          <w:trHeight w:val="547"/>
        </w:trPr>
        <w:tc>
          <w:tcPr>
            <w:tcW w:w="2465"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hideMark/>
          </w:tcPr>
          <w:p w14:paraId="2C021A48" w14:textId="77777777" w:rsidR="00766E87" w:rsidRPr="00076C56" w:rsidRDefault="00766E87" w:rsidP="002F4594">
            <w:pPr>
              <w:spacing w:after="0"/>
              <w:rPr>
                <w:rFonts w:ascii="Times New Roman" w:eastAsia="Times New Roman" w:hAnsi="Times New Roman" w:cs="Times New Roman"/>
                <w:b/>
              </w:rPr>
            </w:pPr>
            <w:r w:rsidRPr="00076C56">
              <w:rPr>
                <w:rFonts w:ascii="Times New Roman" w:hAnsi="Times New Roman" w:cs="Times New Roman"/>
                <w:b/>
                <w:bCs/>
                <w:kern w:val="24"/>
                <w:lang w:val="kk-KZ"/>
              </w:rPr>
              <w:t>МО учителей русского языка и литературы, истории</w:t>
            </w:r>
          </w:p>
        </w:tc>
        <w:tc>
          <w:tcPr>
            <w:tcW w:w="3119" w:type="dxa"/>
            <w:tcBorders>
              <w:top w:val="single" w:sz="8" w:space="0" w:color="000000"/>
              <w:left w:val="single" w:sz="8" w:space="0" w:color="000000"/>
              <w:bottom w:val="single" w:sz="8" w:space="0" w:color="000000"/>
              <w:right w:val="single" w:sz="8" w:space="0" w:color="000000"/>
            </w:tcBorders>
          </w:tcPr>
          <w:p w14:paraId="67B71266" w14:textId="77777777" w:rsidR="00766E87" w:rsidRPr="00076C56" w:rsidRDefault="00766E87" w:rsidP="002F4594">
            <w:pPr>
              <w:pStyle w:val="2"/>
              <w:shd w:val="clear" w:color="auto" w:fill="FFFFFF"/>
              <w:tabs>
                <w:tab w:val="left" w:pos="152"/>
              </w:tabs>
              <w:spacing w:before="0" w:line="240" w:lineRule="auto"/>
              <w:ind w:right="-249"/>
              <w:rPr>
                <w:rFonts w:ascii="Times New Roman" w:hAnsi="Times New Roman" w:cs="Times New Roman"/>
                <w:color w:val="auto"/>
                <w:sz w:val="22"/>
                <w:szCs w:val="22"/>
              </w:rPr>
            </w:pPr>
            <w:r w:rsidRPr="00076C56">
              <w:rPr>
                <w:rFonts w:ascii="Times New Roman" w:eastAsia="Times New Roman" w:hAnsi="Times New Roman" w:cs="Times New Roman"/>
                <w:b w:val="0"/>
                <w:bCs w:val="0"/>
                <w:color w:val="auto"/>
                <w:sz w:val="22"/>
                <w:szCs w:val="22"/>
              </w:rPr>
              <w:t>Использование этнопедагогических подходов на уроках русского языка и литературы как способ формирования коммуникативной компетенции учащихся</w:t>
            </w:r>
          </w:p>
        </w:tc>
        <w:tc>
          <w:tcPr>
            <w:tcW w:w="5103" w:type="dxa"/>
            <w:tcBorders>
              <w:top w:val="single" w:sz="8" w:space="0" w:color="000000"/>
              <w:left w:val="single" w:sz="8" w:space="0" w:color="000000"/>
              <w:bottom w:val="single" w:sz="8" w:space="0" w:color="000000"/>
              <w:right w:val="single" w:sz="8" w:space="0" w:color="000000"/>
            </w:tcBorders>
          </w:tcPr>
          <w:p w14:paraId="7549AF83" w14:textId="77777777" w:rsidR="00766E87" w:rsidRPr="00076C56" w:rsidRDefault="00766E87" w:rsidP="002F4594">
            <w:pPr>
              <w:pStyle w:val="ae"/>
              <w:tabs>
                <w:tab w:val="left" w:pos="152"/>
              </w:tabs>
              <w:ind w:left="152" w:firstLine="294"/>
              <w:jc w:val="center"/>
              <w:rPr>
                <w:rFonts w:ascii="Times New Roman" w:hAnsi="Times New Roman" w:cs="Times New Roman"/>
                <w:lang w:val="kk-KZ"/>
              </w:rPr>
            </w:pPr>
            <w:r w:rsidRPr="00076C56">
              <w:rPr>
                <w:rFonts w:ascii="Times New Roman" w:hAnsi="Times New Roman" w:cs="Times New Roman"/>
              </w:rPr>
              <w:t xml:space="preserve">Обосновать  влияние  этнопедагогических подходов  на развитие коммуникативной компетенции  на уроках русского  языка и литературы </w:t>
            </w:r>
          </w:p>
        </w:tc>
      </w:tr>
      <w:tr w:rsidR="00766E87" w:rsidRPr="00076C56" w14:paraId="25EF1763" w14:textId="77777777" w:rsidTr="00BA2F7C">
        <w:trPr>
          <w:trHeight w:val="789"/>
        </w:trPr>
        <w:tc>
          <w:tcPr>
            <w:tcW w:w="2465"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hideMark/>
          </w:tcPr>
          <w:p w14:paraId="5CCDD7EC" w14:textId="77777777" w:rsidR="00766E87" w:rsidRPr="00076C56" w:rsidRDefault="00766E87" w:rsidP="002F4594">
            <w:pPr>
              <w:spacing w:after="0"/>
              <w:rPr>
                <w:rFonts w:ascii="Times New Roman" w:eastAsia="Times New Roman" w:hAnsi="Times New Roman" w:cs="Times New Roman"/>
                <w:b/>
              </w:rPr>
            </w:pPr>
            <w:r w:rsidRPr="00076C56">
              <w:rPr>
                <w:rFonts w:ascii="Times New Roman" w:hAnsi="Times New Roman" w:cs="Times New Roman"/>
                <w:b/>
                <w:bCs/>
                <w:kern w:val="24"/>
                <w:lang w:val="kk-KZ"/>
              </w:rPr>
              <w:t>Мо учителей учителей английского  языка</w:t>
            </w:r>
          </w:p>
        </w:tc>
        <w:tc>
          <w:tcPr>
            <w:tcW w:w="3119" w:type="dxa"/>
            <w:tcBorders>
              <w:top w:val="single" w:sz="8" w:space="0" w:color="000000"/>
              <w:left w:val="single" w:sz="8" w:space="0" w:color="000000"/>
              <w:bottom w:val="single" w:sz="8" w:space="0" w:color="000000"/>
              <w:right w:val="single" w:sz="8" w:space="0" w:color="000000"/>
            </w:tcBorders>
          </w:tcPr>
          <w:p w14:paraId="5FE15B0A" w14:textId="77777777" w:rsidR="00766E87" w:rsidRPr="00076C56" w:rsidRDefault="00766E87" w:rsidP="002F4594">
            <w:pPr>
              <w:spacing w:after="0" w:line="240" w:lineRule="auto"/>
              <w:ind w:left="152"/>
              <w:jc w:val="center"/>
              <w:rPr>
                <w:rFonts w:ascii="Times New Roman" w:hAnsi="Times New Roman" w:cs="Times New Roman"/>
              </w:rPr>
            </w:pPr>
            <w:r w:rsidRPr="00076C56">
              <w:rPr>
                <w:rFonts w:ascii="Times New Roman" w:hAnsi="Times New Roman" w:cs="Times New Roman"/>
              </w:rPr>
              <w:t xml:space="preserve">Особенности обучения английскому языку в рамках внедрения этнопедагогических подходов </w:t>
            </w:r>
          </w:p>
          <w:p w14:paraId="636E7475" w14:textId="77777777" w:rsidR="00766E87" w:rsidRPr="00076C56" w:rsidRDefault="00766E87" w:rsidP="002F4594">
            <w:pPr>
              <w:spacing w:after="0" w:line="240" w:lineRule="auto"/>
              <w:ind w:left="152"/>
              <w:jc w:val="center"/>
              <w:rPr>
                <w:rFonts w:ascii="Times New Roman" w:hAnsi="Times New Roman" w:cs="Times New Roman"/>
              </w:rPr>
            </w:pPr>
          </w:p>
        </w:tc>
        <w:tc>
          <w:tcPr>
            <w:tcW w:w="5103" w:type="dxa"/>
            <w:tcBorders>
              <w:top w:val="single" w:sz="8" w:space="0" w:color="000000"/>
              <w:left w:val="single" w:sz="8" w:space="0" w:color="000000"/>
              <w:bottom w:val="single" w:sz="8" w:space="0" w:color="000000"/>
              <w:right w:val="single" w:sz="8" w:space="0" w:color="000000"/>
            </w:tcBorders>
          </w:tcPr>
          <w:p w14:paraId="1F76A6F0" w14:textId="77777777" w:rsidR="00766E87" w:rsidRPr="00076C56" w:rsidRDefault="00766E87" w:rsidP="002F4594">
            <w:pPr>
              <w:pStyle w:val="ae"/>
              <w:ind w:left="152"/>
              <w:jc w:val="center"/>
              <w:rPr>
                <w:rFonts w:ascii="Times New Roman" w:hAnsi="Times New Roman" w:cs="Times New Roman"/>
              </w:rPr>
            </w:pPr>
            <w:r w:rsidRPr="00076C56">
              <w:rPr>
                <w:rFonts w:ascii="Times New Roman" w:hAnsi="Times New Roman" w:cs="Times New Roman"/>
              </w:rPr>
              <w:t>Совершенствование профессиональной компетентности учителей иностранного языка путем внедрения этнопедагогических подходов.</w:t>
            </w:r>
          </w:p>
        </w:tc>
      </w:tr>
      <w:tr w:rsidR="00766E87" w:rsidRPr="00076C56" w14:paraId="1B8835A5" w14:textId="77777777" w:rsidTr="00BA2F7C">
        <w:trPr>
          <w:trHeight w:val="801"/>
        </w:trPr>
        <w:tc>
          <w:tcPr>
            <w:tcW w:w="2465"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hideMark/>
          </w:tcPr>
          <w:p w14:paraId="6060EE68" w14:textId="77777777" w:rsidR="00766E87" w:rsidRPr="00076C56" w:rsidRDefault="00766E87" w:rsidP="002F4594">
            <w:pPr>
              <w:spacing w:after="0"/>
              <w:rPr>
                <w:rFonts w:ascii="Times New Roman" w:eastAsia="Times New Roman" w:hAnsi="Times New Roman" w:cs="Times New Roman"/>
                <w:b/>
              </w:rPr>
            </w:pPr>
            <w:r w:rsidRPr="00076C56">
              <w:rPr>
                <w:rFonts w:ascii="Times New Roman" w:hAnsi="Times New Roman" w:cs="Times New Roman"/>
                <w:b/>
                <w:bCs/>
                <w:kern w:val="24"/>
                <w:lang w:val="kk-KZ"/>
              </w:rPr>
              <w:t>МО учителей физико-математического цикла физика, математика, информатика</w:t>
            </w:r>
          </w:p>
        </w:tc>
        <w:tc>
          <w:tcPr>
            <w:tcW w:w="3119" w:type="dxa"/>
            <w:tcBorders>
              <w:top w:val="single" w:sz="8" w:space="0" w:color="000000"/>
              <w:left w:val="single" w:sz="8" w:space="0" w:color="000000"/>
              <w:bottom w:val="single" w:sz="8" w:space="0" w:color="000000"/>
              <w:right w:val="single" w:sz="8" w:space="0" w:color="000000"/>
            </w:tcBorders>
          </w:tcPr>
          <w:p w14:paraId="01A6E387" w14:textId="77777777" w:rsidR="00766E87" w:rsidRPr="00076C56" w:rsidRDefault="00766E87" w:rsidP="002F4594">
            <w:pPr>
              <w:shd w:val="clear" w:color="auto" w:fill="FFFFFF"/>
              <w:spacing w:after="0" w:line="300" w:lineRule="atLeast"/>
              <w:ind w:left="65"/>
              <w:outlineLvl w:val="0"/>
              <w:rPr>
                <w:rFonts w:ascii="Times New Roman" w:hAnsi="Times New Roman" w:cs="Times New Roman"/>
              </w:rPr>
            </w:pPr>
            <w:r w:rsidRPr="00076C56">
              <w:rPr>
                <w:rFonts w:ascii="Times New Roman" w:hAnsi="Times New Roman" w:cs="Times New Roman"/>
              </w:rPr>
              <w:t>Развитие воспитывающего потенциала урока  на основе внедрения  этнопедагогического подхода</w:t>
            </w:r>
          </w:p>
          <w:p w14:paraId="7A735A0D" w14:textId="77777777" w:rsidR="00766E87" w:rsidRPr="00076C56" w:rsidRDefault="00766E87" w:rsidP="002F4594">
            <w:pPr>
              <w:pBdr>
                <w:top w:val="nil"/>
                <w:left w:val="nil"/>
                <w:bottom w:val="nil"/>
                <w:right w:val="nil"/>
                <w:between w:val="nil"/>
              </w:pBdr>
              <w:tabs>
                <w:tab w:val="left" w:pos="152"/>
              </w:tabs>
              <w:spacing w:after="0" w:line="240" w:lineRule="auto"/>
              <w:ind w:left="152" w:right="142"/>
              <w:jc w:val="center"/>
              <w:rPr>
                <w:rFonts w:ascii="Times New Roman" w:hAnsi="Times New Roman" w:cs="Times New Roman"/>
              </w:rPr>
            </w:pPr>
          </w:p>
        </w:tc>
        <w:tc>
          <w:tcPr>
            <w:tcW w:w="5103" w:type="dxa"/>
            <w:tcBorders>
              <w:top w:val="single" w:sz="8" w:space="0" w:color="000000"/>
              <w:left w:val="single" w:sz="8" w:space="0" w:color="000000"/>
              <w:bottom w:val="single" w:sz="8" w:space="0" w:color="000000"/>
              <w:right w:val="single" w:sz="8" w:space="0" w:color="000000"/>
            </w:tcBorders>
          </w:tcPr>
          <w:p w14:paraId="3652A4C7" w14:textId="77777777" w:rsidR="00766E87" w:rsidRPr="00076C56" w:rsidRDefault="00766E87" w:rsidP="002F4594">
            <w:pPr>
              <w:spacing w:after="0" w:line="240" w:lineRule="auto"/>
              <w:ind w:left="142" w:firstLine="152"/>
              <w:jc w:val="center"/>
              <w:rPr>
                <w:rFonts w:ascii="Times New Roman" w:hAnsi="Times New Roman" w:cs="Times New Roman"/>
              </w:rPr>
            </w:pPr>
            <w:r w:rsidRPr="00076C56">
              <w:rPr>
                <w:rFonts w:ascii="Times New Roman" w:eastAsia="Times New Roman" w:hAnsi="Times New Roman" w:cs="Times New Roman"/>
              </w:rPr>
              <w:t>Обосновать возможности этнопедагогического подхода  и выявить эффективные формы его реализации</w:t>
            </w:r>
          </w:p>
        </w:tc>
      </w:tr>
      <w:tr w:rsidR="00766E87" w:rsidRPr="00076C56" w14:paraId="0AC7B5A8" w14:textId="77777777" w:rsidTr="00BA2F7C">
        <w:trPr>
          <w:trHeight w:val="789"/>
        </w:trPr>
        <w:tc>
          <w:tcPr>
            <w:tcW w:w="2465"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hideMark/>
          </w:tcPr>
          <w:p w14:paraId="537EBC21" w14:textId="77777777" w:rsidR="00766E87" w:rsidRPr="00076C56" w:rsidRDefault="00766E87" w:rsidP="002F4594">
            <w:pPr>
              <w:spacing w:after="0"/>
              <w:rPr>
                <w:rFonts w:ascii="Times New Roman" w:eastAsia="Times New Roman" w:hAnsi="Times New Roman" w:cs="Times New Roman"/>
                <w:b/>
              </w:rPr>
            </w:pPr>
            <w:r w:rsidRPr="00076C56">
              <w:rPr>
                <w:rFonts w:ascii="Times New Roman" w:hAnsi="Times New Roman" w:cs="Times New Roman"/>
                <w:b/>
                <w:bCs/>
                <w:kern w:val="24"/>
                <w:lang w:val="kk-KZ"/>
              </w:rPr>
              <w:t>МО учителей естественного цикла (география, биология, химия)</w:t>
            </w:r>
          </w:p>
        </w:tc>
        <w:tc>
          <w:tcPr>
            <w:tcW w:w="3119" w:type="dxa"/>
            <w:tcBorders>
              <w:top w:val="single" w:sz="8" w:space="0" w:color="000000"/>
              <w:left w:val="single" w:sz="8" w:space="0" w:color="000000"/>
              <w:bottom w:val="single" w:sz="8" w:space="0" w:color="000000"/>
              <w:right w:val="single" w:sz="8" w:space="0" w:color="000000"/>
            </w:tcBorders>
          </w:tcPr>
          <w:p w14:paraId="400418E0" w14:textId="77777777" w:rsidR="00766E87" w:rsidRPr="00076C56" w:rsidRDefault="00766E87" w:rsidP="002F4594">
            <w:pPr>
              <w:shd w:val="clear" w:color="auto" w:fill="FFFFFF"/>
              <w:spacing w:after="0" w:line="300" w:lineRule="atLeast"/>
              <w:ind w:left="65"/>
              <w:outlineLvl w:val="0"/>
              <w:rPr>
                <w:rFonts w:ascii="Times New Roman" w:hAnsi="Times New Roman" w:cs="Times New Roman"/>
              </w:rPr>
            </w:pPr>
            <w:r w:rsidRPr="00076C56">
              <w:rPr>
                <w:rFonts w:ascii="Times New Roman" w:hAnsi="Times New Roman" w:cs="Times New Roman"/>
              </w:rPr>
              <w:t>Развитие воспитывающего потенциала урока  на основе внедрения  этнопедагогического подхода</w:t>
            </w:r>
          </w:p>
          <w:p w14:paraId="783B2FE0" w14:textId="77777777" w:rsidR="00766E87" w:rsidRPr="00076C56" w:rsidRDefault="00766E87" w:rsidP="002F4594">
            <w:pPr>
              <w:pBdr>
                <w:top w:val="nil"/>
                <w:left w:val="nil"/>
                <w:bottom w:val="nil"/>
                <w:right w:val="nil"/>
                <w:between w:val="nil"/>
              </w:pBdr>
              <w:tabs>
                <w:tab w:val="left" w:pos="152"/>
              </w:tabs>
              <w:spacing w:after="0" w:line="240" w:lineRule="auto"/>
              <w:ind w:left="152" w:right="142"/>
              <w:jc w:val="center"/>
              <w:rPr>
                <w:rFonts w:ascii="Times New Roman" w:hAnsi="Times New Roman" w:cs="Times New Roman"/>
              </w:rPr>
            </w:pPr>
          </w:p>
        </w:tc>
        <w:tc>
          <w:tcPr>
            <w:tcW w:w="5103" w:type="dxa"/>
            <w:tcBorders>
              <w:top w:val="single" w:sz="8" w:space="0" w:color="000000"/>
              <w:left w:val="single" w:sz="8" w:space="0" w:color="000000"/>
              <w:bottom w:val="single" w:sz="8" w:space="0" w:color="000000"/>
              <w:right w:val="single" w:sz="8" w:space="0" w:color="000000"/>
            </w:tcBorders>
          </w:tcPr>
          <w:p w14:paraId="11A890CD" w14:textId="77777777" w:rsidR="00766E87" w:rsidRPr="00076C56" w:rsidRDefault="00766E87" w:rsidP="002F4594">
            <w:pPr>
              <w:spacing w:after="0" w:line="240" w:lineRule="auto"/>
              <w:ind w:left="142" w:firstLine="152"/>
              <w:jc w:val="center"/>
              <w:rPr>
                <w:rFonts w:ascii="Times New Roman" w:hAnsi="Times New Roman" w:cs="Times New Roman"/>
              </w:rPr>
            </w:pPr>
            <w:r w:rsidRPr="00076C56">
              <w:rPr>
                <w:rFonts w:ascii="Times New Roman" w:eastAsia="Times New Roman" w:hAnsi="Times New Roman" w:cs="Times New Roman"/>
              </w:rPr>
              <w:t>Обосновать возможности этнопедагогического подхода  и выявить эффективные формы его реализации</w:t>
            </w:r>
          </w:p>
        </w:tc>
      </w:tr>
      <w:tr w:rsidR="00766E87" w:rsidRPr="00076C56" w14:paraId="5D1CDA16" w14:textId="77777777" w:rsidTr="00BA2F7C">
        <w:trPr>
          <w:trHeight w:val="520"/>
        </w:trPr>
        <w:tc>
          <w:tcPr>
            <w:tcW w:w="2465"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hideMark/>
          </w:tcPr>
          <w:p w14:paraId="2A90B5D0" w14:textId="77777777" w:rsidR="00766E87" w:rsidRPr="00076C56" w:rsidRDefault="00766E87" w:rsidP="002F4594">
            <w:pPr>
              <w:spacing w:after="0"/>
              <w:rPr>
                <w:rFonts w:ascii="Times New Roman" w:eastAsia="Times New Roman" w:hAnsi="Times New Roman" w:cs="Times New Roman"/>
                <w:b/>
              </w:rPr>
            </w:pPr>
            <w:r w:rsidRPr="00076C56">
              <w:rPr>
                <w:rFonts w:ascii="Times New Roman" w:eastAsia="Times New Roman" w:hAnsi="Times New Roman" w:cs="Times New Roman"/>
                <w:b/>
              </w:rPr>
              <w:t xml:space="preserve">МО учителей, работающих в классах для детей с  ЗПР </w:t>
            </w:r>
          </w:p>
        </w:tc>
        <w:tc>
          <w:tcPr>
            <w:tcW w:w="3119" w:type="dxa"/>
            <w:tcBorders>
              <w:top w:val="single" w:sz="8" w:space="0" w:color="000000"/>
              <w:left w:val="single" w:sz="8" w:space="0" w:color="000000"/>
              <w:bottom w:val="single" w:sz="8" w:space="0" w:color="000000"/>
              <w:right w:val="single" w:sz="8" w:space="0" w:color="000000"/>
            </w:tcBorders>
          </w:tcPr>
          <w:p w14:paraId="0C9BC6DB" w14:textId="77777777" w:rsidR="00766E87" w:rsidRPr="00076C56" w:rsidRDefault="00766E87" w:rsidP="002F4594">
            <w:pPr>
              <w:spacing w:after="0" w:line="240" w:lineRule="auto"/>
              <w:jc w:val="center"/>
              <w:rPr>
                <w:rFonts w:ascii="Times New Roman" w:hAnsi="Times New Roman" w:cs="Times New Roman"/>
                <w:bCs/>
                <w:kern w:val="24"/>
                <w:lang w:val="kk-KZ"/>
              </w:rPr>
            </w:pPr>
            <w:r w:rsidRPr="00076C56">
              <w:rPr>
                <w:rFonts w:ascii="Times New Roman" w:hAnsi="Times New Roman" w:cs="Times New Roman"/>
                <w:shd w:val="clear" w:color="auto" w:fill="FFFFFF"/>
              </w:rPr>
              <w:t>Привитие национальной культуры детям на уроках как условие воспитания успешной личности</w:t>
            </w:r>
          </w:p>
        </w:tc>
        <w:tc>
          <w:tcPr>
            <w:tcW w:w="5103" w:type="dxa"/>
            <w:tcBorders>
              <w:top w:val="single" w:sz="8" w:space="0" w:color="000000"/>
              <w:left w:val="single" w:sz="8" w:space="0" w:color="000000"/>
              <w:bottom w:val="single" w:sz="8" w:space="0" w:color="000000"/>
              <w:right w:val="single" w:sz="8" w:space="0" w:color="000000"/>
            </w:tcBorders>
          </w:tcPr>
          <w:p w14:paraId="4F286E50" w14:textId="77777777" w:rsidR="00766E87" w:rsidRPr="00076C56" w:rsidRDefault="00766E87" w:rsidP="002F4594">
            <w:pPr>
              <w:spacing w:after="0" w:line="240" w:lineRule="auto"/>
              <w:jc w:val="center"/>
              <w:rPr>
                <w:rFonts w:ascii="Times New Roman" w:hAnsi="Times New Roman" w:cs="Times New Roman"/>
                <w:bCs/>
                <w:kern w:val="24"/>
                <w:lang w:val="kk-KZ"/>
              </w:rPr>
            </w:pPr>
            <w:r w:rsidRPr="00076C56">
              <w:rPr>
                <w:rFonts w:ascii="Times New Roman" w:hAnsi="Times New Roman" w:cs="Times New Roman"/>
                <w:shd w:val="clear" w:color="auto" w:fill="FFFFFF"/>
              </w:rPr>
              <w:t>Изучение национальных традиций и привитие национальной культуры детям</w:t>
            </w:r>
          </w:p>
        </w:tc>
      </w:tr>
      <w:tr w:rsidR="00766E87" w:rsidRPr="00076C56" w14:paraId="023C993C" w14:textId="77777777" w:rsidTr="00BA2F7C">
        <w:trPr>
          <w:trHeight w:val="386"/>
        </w:trPr>
        <w:tc>
          <w:tcPr>
            <w:tcW w:w="2465"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hideMark/>
          </w:tcPr>
          <w:p w14:paraId="36E774D4" w14:textId="77777777" w:rsidR="00766E87" w:rsidRPr="00076C56" w:rsidRDefault="00766E87" w:rsidP="002F4594">
            <w:pPr>
              <w:spacing w:after="0"/>
              <w:rPr>
                <w:rFonts w:ascii="Times New Roman" w:eastAsia="Times New Roman" w:hAnsi="Times New Roman" w:cs="Times New Roman"/>
                <w:b/>
              </w:rPr>
            </w:pPr>
            <w:r w:rsidRPr="00076C56">
              <w:rPr>
                <w:rFonts w:ascii="Times New Roman" w:hAnsi="Times New Roman" w:cs="Times New Roman"/>
                <w:b/>
                <w:bCs/>
                <w:kern w:val="24"/>
                <w:lang w:val="kk-KZ"/>
              </w:rPr>
              <w:t>МО учителей эстетико-технологического цикла</w:t>
            </w:r>
          </w:p>
        </w:tc>
        <w:tc>
          <w:tcPr>
            <w:tcW w:w="3119" w:type="dxa"/>
            <w:tcBorders>
              <w:top w:val="single" w:sz="8" w:space="0" w:color="000000"/>
              <w:left w:val="single" w:sz="8" w:space="0" w:color="000000"/>
              <w:bottom w:val="single" w:sz="8" w:space="0" w:color="000000"/>
              <w:right w:val="single" w:sz="8" w:space="0" w:color="000000"/>
            </w:tcBorders>
          </w:tcPr>
          <w:p w14:paraId="6879C600" w14:textId="77777777" w:rsidR="00766E87" w:rsidRPr="00076C56" w:rsidRDefault="00766E87" w:rsidP="002F4594">
            <w:pPr>
              <w:spacing w:after="0" w:line="240" w:lineRule="auto"/>
              <w:jc w:val="center"/>
              <w:rPr>
                <w:rFonts w:ascii="Times New Roman" w:hAnsi="Times New Roman" w:cs="Times New Roman"/>
                <w:bCs/>
                <w:kern w:val="24"/>
                <w:lang w:val="kk-KZ"/>
              </w:rPr>
            </w:pPr>
            <w:r w:rsidRPr="00076C56">
              <w:rPr>
                <w:rFonts w:ascii="Times New Roman" w:hAnsi="Times New Roman" w:cs="Times New Roman"/>
                <w:shd w:val="clear" w:color="auto" w:fill="FFFFFF"/>
              </w:rPr>
              <w:t>Привитие национальной культуры детям на уроках как условие воспитания успешной личности</w:t>
            </w:r>
            <w:r w:rsidRPr="00076C56">
              <w:rPr>
                <w:rFonts w:ascii="Times New Roman" w:hAnsi="Times New Roman" w:cs="Times New Roman"/>
              </w:rPr>
              <w:br/>
            </w:r>
            <w:r w:rsidRPr="00076C56">
              <w:rPr>
                <w:rFonts w:ascii="Times New Roman" w:hAnsi="Times New Roman" w:cs="Times New Roman"/>
              </w:rPr>
              <w:br/>
            </w:r>
          </w:p>
        </w:tc>
        <w:tc>
          <w:tcPr>
            <w:tcW w:w="5103" w:type="dxa"/>
            <w:tcBorders>
              <w:top w:val="single" w:sz="8" w:space="0" w:color="000000"/>
              <w:left w:val="single" w:sz="8" w:space="0" w:color="000000"/>
              <w:bottom w:val="single" w:sz="8" w:space="0" w:color="000000"/>
              <w:right w:val="single" w:sz="8" w:space="0" w:color="000000"/>
            </w:tcBorders>
          </w:tcPr>
          <w:p w14:paraId="22ADD7CD" w14:textId="77777777" w:rsidR="00766E87" w:rsidRPr="00076C56" w:rsidRDefault="00766E87" w:rsidP="002F4594">
            <w:pPr>
              <w:spacing w:after="0" w:line="240" w:lineRule="auto"/>
              <w:jc w:val="center"/>
              <w:rPr>
                <w:rFonts w:ascii="Times New Roman" w:hAnsi="Times New Roman" w:cs="Times New Roman"/>
                <w:bCs/>
                <w:kern w:val="24"/>
                <w:lang w:val="kk-KZ"/>
              </w:rPr>
            </w:pPr>
            <w:r w:rsidRPr="00076C56">
              <w:rPr>
                <w:rFonts w:ascii="Times New Roman" w:hAnsi="Times New Roman" w:cs="Times New Roman"/>
                <w:shd w:val="clear" w:color="auto" w:fill="FFFFFF"/>
              </w:rPr>
              <w:t xml:space="preserve">Изучение национальных традиций и привитие национальной культуры детям на уроках эстетико-технологического цикла </w:t>
            </w:r>
          </w:p>
        </w:tc>
      </w:tr>
      <w:tr w:rsidR="00766E87" w:rsidRPr="00076C56" w14:paraId="42A9FE6B" w14:textId="77777777" w:rsidTr="00BA2F7C">
        <w:trPr>
          <w:trHeight w:val="534"/>
        </w:trPr>
        <w:tc>
          <w:tcPr>
            <w:tcW w:w="2465"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hideMark/>
          </w:tcPr>
          <w:p w14:paraId="69CF4A64" w14:textId="77777777" w:rsidR="00766E87" w:rsidRPr="00076C56" w:rsidRDefault="00766E87" w:rsidP="002F4594">
            <w:pPr>
              <w:spacing w:after="0"/>
              <w:rPr>
                <w:rFonts w:ascii="Times New Roman" w:eastAsia="Times New Roman" w:hAnsi="Times New Roman" w:cs="Times New Roman"/>
                <w:b/>
              </w:rPr>
            </w:pPr>
            <w:r w:rsidRPr="00076C56">
              <w:rPr>
                <w:rFonts w:ascii="Times New Roman" w:hAnsi="Times New Roman" w:cs="Times New Roman"/>
                <w:b/>
                <w:bCs/>
                <w:kern w:val="24"/>
                <w:lang w:val="kk-KZ"/>
              </w:rPr>
              <w:t>МО учителей физической культуры</w:t>
            </w:r>
          </w:p>
        </w:tc>
        <w:tc>
          <w:tcPr>
            <w:tcW w:w="3119" w:type="dxa"/>
            <w:tcBorders>
              <w:top w:val="single" w:sz="8" w:space="0" w:color="000000"/>
              <w:left w:val="single" w:sz="8" w:space="0" w:color="000000"/>
              <w:bottom w:val="single" w:sz="8" w:space="0" w:color="000000"/>
              <w:right w:val="single" w:sz="8" w:space="0" w:color="000000"/>
            </w:tcBorders>
          </w:tcPr>
          <w:p w14:paraId="5065D5FE" w14:textId="77777777" w:rsidR="00766E87" w:rsidRPr="00076C56" w:rsidRDefault="00766E87" w:rsidP="002F4594">
            <w:pPr>
              <w:pStyle w:val="a3"/>
              <w:shd w:val="clear" w:color="auto" w:fill="FFFFFF"/>
              <w:spacing w:after="360" w:line="285" w:lineRule="atLeast"/>
              <w:jc w:val="center"/>
              <w:textAlignment w:val="baseline"/>
              <w:rPr>
                <w:sz w:val="22"/>
                <w:szCs w:val="22"/>
              </w:rPr>
            </w:pPr>
            <w:r w:rsidRPr="00076C56">
              <w:rPr>
                <w:rFonts w:eastAsiaTheme="minorEastAsia"/>
                <w:sz w:val="22"/>
                <w:szCs w:val="22"/>
              </w:rPr>
              <w:t>Национальные игры как средство формирования патриотического воспитания учащихся и сохранения национальных традиций и обычаев</w:t>
            </w:r>
          </w:p>
        </w:tc>
        <w:tc>
          <w:tcPr>
            <w:tcW w:w="5103" w:type="dxa"/>
            <w:tcBorders>
              <w:top w:val="single" w:sz="8" w:space="0" w:color="000000"/>
              <w:left w:val="single" w:sz="8" w:space="0" w:color="000000"/>
              <w:bottom w:val="single" w:sz="8" w:space="0" w:color="000000"/>
              <w:right w:val="single" w:sz="8" w:space="0" w:color="000000"/>
            </w:tcBorders>
          </w:tcPr>
          <w:p w14:paraId="6DCF3ED2" w14:textId="77777777" w:rsidR="00766E87" w:rsidRPr="00076C56" w:rsidRDefault="00766E87" w:rsidP="002F4594">
            <w:pPr>
              <w:pStyle w:val="3"/>
              <w:shd w:val="clear" w:color="auto" w:fill="FFFFFF"/>
              <w:spacing w:before="0"/>
              <w:jc w:val="center"/>
              <w:textAlignment w:val="baseline"/>
              <w:rPr>
                <w:rFonts w:ascii="Times New Roman" w:hAnsi="Times New Roman"/>
                <w:sz w:val="22"/>
                <w:szCs w:val="22"/>
              </w:rPr>
            </w:pPr>
            <w:r w:rsidRPr="00076C56">
              <w:rPr>
                <w:rFonts w:ascii="Times New Roman" w:eastAsiaTheme="minorEastAsia" w:hAnsi="Times New Roman"/>
                <w:b w:val="0"/>
                <w:bCs w:val="0"/>
                <w:sz w:val="22"/>
                <w:szCs w:val="22"/>
              </w:rPr>
              <w:t>Реализация идеи общенационального патриотизма через возрождение и развитие национальных видов спорта</w:t>
            </w:r>
          </w:p>
        </w:tc>
      </w:tr>
      <w:tr w:rsidR="00766E87" w:rsidRPr="00076C56" w14:paraId="02610836" w14:textId="77777777" w:rsidTr="00BA2F7C">
        <w:trPr>
          <w:trHeight w:val="1367"/>
        </w:trPr>
        <w:tc>
          <w:tcPr>
            <w:tcW w:w="2465"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hideMark/>
          </w:tcPr>
          <w:p w14:paraId="0E9219BA" w14:textId="77777777" w:rsidR="00766E87" w:rsidRPr="00076C56" w:rsidRDefault="00766E87" w:rsidP="002F4594">
            <w:pPr>
              <w:spacing w:after="0"/>
              <w:rPr>
                <w:rFonts w:ascii="Times New Roman" w:eastAsia="Times New Roman" w:hAnsi="Times New Roman" w:cs="Times New Roman"/>
                <w:b/>
              </w:rPr>
            </w:pPr>
            <w:r w:rsidRPr="00076C56">
              <w:rPr>
                <w:rFonts w:ascii="Times New Roman" w:hAnsi="Times New Roman" w:cs="Times New Roman"/>
                <w:b/>
                <w:bCs/>
                <w:kern w:val="24"/>
                <w:lang w:val="kk-KZ"/>
              </w:rPr>
              <w:t xml:space="preserve">МО учителей начальных классов </w:t>
            </w:r>
          </w:p>
        </w:tc>
        <w:tc>
          <w:tcPr>
            <w:tcW w:w="3119" w:type="dxa"/>
            <w:tcBorders>
              <w:top w:val="single" w:sz="8" w:space="0" w:color="000000"/>
              <w:left w:val="single" w:sz="8" w:space="0" w:color="000000"/>
              <w:bottom w:val="single" w:sz="8" w:space="0" w:color="000000"/>
              <w:right w:val="single" w:sz="8" w:space="0" w:color="000000"/>
            </w:tcBorders>
          </w:tcPr>
          <w:p w14:paraId="15F1B9A8" w14:textId="77777777" w:rsidR="00766E87" w:rsidRPr="00076C56" w:rsidRDefault="00766E87" w:rsidP="002F4594">
            <w:pPr>
              <w:spacing w:after="0" w:line="240" w:lineRule="auto"/>
              <w:jc w:val="center"/>
              <w:rPr>
                <w:rFonts w:ascii="Times New Roman" w:eastAsia="Times New Roman" w:hAnsi="Times New Roman" w:cs="Times New Roman"/>
                <w:bCs/>
              </w:rPr>
            </w:pPr>
            <w:r w:rsidRPr="00076C56">
              <w:rPr>
                <w:rFonts w:ascii="Times New Roman" w:eastAsia="Times New Roman" w:hAnsi="Times New Roman" w:cs="Times New Roman"/>
                <w:bCs/>
              </w:rPr>
              <w:t xml:space="preserve">Этнопедагогика как сегмент педагогической культуры, способствующий развитию интеллектуального и эмоционального потенциала младшего школьника </w:t>
            </w:r>
          </w:p>
          <w:p w14:paraId="756C27A3" w14:textId="77777777" w:rsidR="00766E87" w:rsidRPr="00076C56" w:rsidRDefault="00766E87" w:rsidP="002F4594">
            <w:pPr>
              <w:spacing w:after="0" w:line="240" w:lineRule="auto"/>
              <w:jc w:val="center"/>
              <w:rPr>
                <w:rFonts w:ascii="Times New Roman" w:eastAsia="Times New Roman" w:hAnsi="Times New Roman" w:cs="Times New Roman"/>
                <w:bCs/>
              </w:rPr>
            </w:pPr>
          </w:p>
          <w:p w14:paraId="51398E9A" w14:textId="77777777" w:rsidR="00766E87" w:rsidRPr="00076C56" w:rsidRDefault="00766E87" w:rsidP="002F4594">
            <w:pPr>
              <w:spacing w:after="0" w:line="240" w:lineRule="auto"/>
              <w:jc w:val="center"/>
              <w:rPr>
                <w:rFonts w:ascii="Times New Roman" w:eastAsia="Times New Roman" w:hAnsi="Times New Roman" w:cs="Times New Roman"/>
                <w:bCs/>
              </w:rPr>
            </w:pPr>
          </w:p>
        </w:tc>
        <w:tc>
          <w:tcPr>
            <w:tcW w:w="5103" w:type="dxa"/>
            <w:tcBorders>
              <w:top w:val="single" w:sz="8" w:space="0" w:color="000000"/>
              <w:left w:val="single" w:sz="8" w:space="0" w:color="000000"/>
              <w:bottom w:val="single" w:sz="8" w:space="0" w:color="000000"/>
              <w:right w:val="single" w:sz="8" w:space="0" w:color="000000"/>
            </w:tcBorders>
          </w:tcPr>
          <w:p w14:paraId="2820837D" w14:textId="77777777" w:rsidR="00766E87" w:rsidRPr="00076C56" w:rsidRDefault="00766E87" w:rsidP="002F4594">
            <w:pPr>
              <w:pStyle w:val="ae"/>
              <w:jc w:val="center"/>
              <w:rPr>
                <w:rFonts w:ascii="Times New Roman" w:hAnsi="Times New Roman" w:cs="Times New Roman"/>
                <w:bCs/>
              </w:rPr>
            </w:pPr>
            <w:r w:rsidRPr="00076C56">
              <w:rPr>
                <w:rFonts w:ascii="Times New Roman" w:hAnsi="Times New Roman" w:cs="Times New Roman"/>
                <w:bCs/>
              </w:rPr>
              <w:t>Обеспечение  успешности каждого учащегося в обучении, сохранность и укрепление здоровья младших школьников в рамках реализации этнопедагогического подхода</w:t>
            </w:r>
          </w:p>
        </w:tc>
      </w:tr>
    </w:tbl>
    <w:p w14:paraId="5F84C320" w14:textId="77777777" w:rsidR="00766E87" w:rsidRPr="00076C56" w:rsidRDefault="00766E87" w:rsidP="00766E87">
      <w:pPr>
        <w:pStyle w:val="a3"/>
        <w:spacing w:before="0" w:beforeAutospacing="0" w:after="0" w:afterAutospacing="0"/>
        <w:ind w:firstLine="567"/>
        <w:contextualSpacing/>
        <w:jc w:val="both"/>
        <w:rPr>
          <w:sz w:val="28"/>
          <w:szCs w:val="28"/>
        </w:rPr>
      </w:pPr>
    </w:p>
    <w:p w14:paraId="033E95B9" w14:textId="77777777" w:rsidR="00766E87" w:rsidRPr="00076C56" w:rsidRDefault="00766E87" w:rsidP="00766E87">
      <w:pPr>
        <w:pStyle w:val="a3"/>
        <w:spacing w:before="0" w:beforeAutospacing="0" w:after="0" w:afterAutospacing="0"/>
        <w:ind w:firstLine="567"/>
        <w:contextualSpacing/>
        <w:jc w:val="both"/>
        <w:rPr>
          <w:sz w:val="28"/>
          <w:szCs w:val="28"/>
        </w:rPr>
      </w:pPr>
      <w:r w:rsidRPr="00076C56">
        <w:rPr>
          <w:sz w:val="28"/>
          <w:szCs w:val="28"/>
        </w:rPr>
        <w:t xml:space="preserve">На заседаниях методических </w:t>
      </w:r>
      <w:r w:rsidRPr="00076C56">
        <w:rPr>
          <w:sz w:val="28"/>
          <w:szCs w:val="28"/>
          <w:lang w:val="kk-KZ"/>
        </w:rPr>
        <w:t>обядинений</w:t>
      </w:r>
      <w:r w:rsidRPr="00076C56">
        <w:rPr>
          <w:sz w:val="28"/>
          <w:szCs w:val="28"/>
        </w:rPr>
        <w:t xml:space="preserve"> обсуждались вопросы и проводились консультации по работе с документацией</w:t>
      </w:r>
      <w:r w:rsidRPr="00076C56">
        <w:rPr>
          <w:sz w:val="28"/>
          <w:szCs w:val="28"/>
          <w:lang w:val="kk-KZ"/>
        </w:rPr>
        <w:t xml:space="preserve">, </w:t>
      </w:r>
      <w:r w:rsidRPr="00076C56">
        <w:rPr>
          <w:sz w:val="28"/>
          <w:szCs w:val="28"/>
        </w:rPr>
        <w:t>обсуждались результаты проверок школьной документации, принимались меры по устранению недостатков. Проверки показали, что правильно и вовремя оформляют</w:t>
      </w:r>
      <w:r w:rsidRPr="00076C56">
        <w:rPr>
          <w:sz w:val="28"/>
          <w:szCs w:val="28"/>
          <w:lang w:val="kk-KZ"/>
        </w:rPr>
        <w:t xml:space="preserve"> электронные</w:t>
      </w:r>
      <w:r w:rsidRPr="00076C56">
        <w:rPr>
          <w:sz w:val="28"/>
          <w:szCs w:val="28"/>
        </w:rPr>
        <w:t xml:space="preserve"> журналы </w:t>
      </w:r>
      <w:r w:rsidR="00A607BC" w:rsidRPr="00A607BC">
        <w:rPr>
          <w:sz w:val="28"/>
          <w:szCs w:val="28"/>
        </w:rPr>
        <w:t>95</w:t>
      </w:r>
      <w:r w:rsidRPr="00A607BC">
        <w:rPr>
          <w:sz w:val="28"/>
          <w:szCs w:val="28"/>
        </w:rPr>
        <w:t>% у</w:t>
      </w:r>
      <w:r w:rsidRPr="00076C56">
        <w:rPr>
          <w:sz w:val="28"/>
          <w:szCs w:val="28"/>
        </w:rPr>
        <w:t xml:space="preserve">чителей </w:t>
      </w:r>
      <w:r w:rsidRPr="00076C56">
        <w:rPr>
          <w:sz w:val="28"/>
          <w:szCs w:val="28"/>
          <w:lang w:val="kk-KZ"/>
        </w:rPr>
        <w:t>МО</w:t>
      </w:r>
      <w:r w:rsidRPr="00076C56">
        <w:rPr>
          <w:sz w:val="28"/>
          <w:szCs w:val="28"/>
        </w:rPr>
        <w:t>. В следующем учебном году необходимо усилить контроль за ведением школьной документации.</w:t>
      </w:r>
    </w:p>
    <w:p w14:paraId="13027E53" w14:textId="77777777" w:rsidR="00766E87" w:rsidRPr="00076C56" w:rsidRDefault="00766E87" w:rsidP="00766E87">
      <w:pPr>
        <w:pStyle w:val="a3"/>
        <w:spacing w:before="0" w:beforeAutospacing="0" w:after="0" w:afterAutospacing="0"/>
        <w:ind w:firstLine="567"/>
        <w:contextualSpacing/>
        <w:jc w:val="both"/>
        <w:rPr>
          <w:sz w:val="28"/>
          <w:szCs w:val="28"/>
        </w:rPr>
      </w:pPr>
      <w:r w:rsidRPr="00076C56">
        <w:rPr>
          <w:sz w:val="28"/>
          <w:szCs w:val="28"/>
        </w:rPr>
        <w:t xml:space="preserve">В ходе работы на заседаниях методических </w:t>
      </w:r>
      <w:r w:rsidRPr="00076C56">
        <w:rPr>
          <w:sz w:val="28"/>
          <w:szCs w:val="28"/>
          <w:lang w:val="kk-KZ"/>
        </w:rPr>
        <w:t>объединений</w:t>
      </w:r>
      <w:r w:rsidRPr="00076C56">
        <w:rPr>
          <w:sz w:val="28"/>
          <w:szCs w:val="28"/>
        </w:rPr>
        <w:t xml:space="preserve"> рассматривались возможности различных педагогических технологий с целью использования их на уроках для повышения качества обучения. На сегодняшних же уроках в основном прослеживаются только элементы этих технологий на разных этапах урока, а хотелось бы, чтобы эта работа всё-таки была целенаправленной, ориентированной на каждого обучающегося с учётом их способностей, а это значит, что мы должны признать ученика главной действующей фигурой всего образовательного процесса. </w:t>
      </w:r>
    </w:p>
    <w:p w14:paraId="61B4FEC2" w14:textId="77777777" w:rsidR="00766E87" w:rsidRPr="00076C56" w:rsidRDefault="00766E87" w:rsidP="00766E87">
      <w:pPr>
        <w:pStyle w:val="a3"/>
        <w:spacing w:before="0" w:beforeAutospacing="0" w:after="0" w:afterAutospacing="0"/>
        <w:ind w:firstLine="567"/>
        <w:contextualSpacing/>
        <w:jc w:val="both"/>
        <w:rPr>
          <w:sz w:val="28"/>
          <w:szCs w:val="28"/>
        </w:rPr>
      </w:pPr>
      <w:r w:rsidRPr="00076C56">
        <w:rPr>
          <w:sz w:val="28"/>
          <w:szCs w:val="28"/>
        </w:rPr>
        <w:t>Сегодня уровень подготовки учителей МО полностью позволяет использовать в своей практике разноуровневые задания, дифференцированный и индивидуальный подходы в обучении учащихся, поэтому в следующем учебном году нам необходимо всю работу учебного процесса нацелить на применение технологии личностно-ориентированного образования. Это поможет обеспечить оптимальные условия для повышения качества образования, а также обеспечить каждому учащемуся дифференцированный подход и создание условий для реализации  личностных способностей, а также предоставит ребёнку большую свободу  выбора в процессе обучения.</w:t>
      </w:r>
    </w:p>
    <w:p w14:paraId="779E49B1" w14:textId="77777777" w:rsidR="00766E87" w:rsidRPr="00076C56" w:rsidRDefault="00766E87" w:rsidP="00766E87">
      <w:pPr>
        <w:pStyle w:val="a3"/>
        <w:spacing w:before="0" w:beforeAutospacing="0" w:after="0" w:afterAutospacing="0"/>
        <w:ind w:firstLine="567"/>
        <w:contextualSpacing/>
        <w:jc w:val="both"/>
        <w:rPr>
          <w:sz w:val="28"/>
          <w:szCs w:val="28"/>
        </w:rPr>
      </w:pPr>
      <w:r w:rsidRPr="00076C56">
        <w:rPr>
          <w:sz w:val="28"/>
          <w:szCs w:val="28"/>
        </w:rPr>
        <w:t>Коллективом школы накоплен большой материал по методической и экспериментальной работе, учителя готовы к диссеминации положительного опыта работы, о значимости которого свидетельствует результативное участие в работе теоретических семинаров, педсоветах, НПК и конкурсах в целях совершенствования методики и техники ОЭР, в  проектах, конференциях (от областных до международных).</w:t>
      </w:r>
    </w:p>
    <w:p w14:paraId="0E7DF6C0" w14:textId="77777777" w:rsidR="00766E87" w:rsidRPr="00076C56" w:rsidRDefault="00766E87" w:rsidP="00766E87">
      <w:pPr>
        <w:pStyle w:val="a3"/>
        <w:spacing w:before="0" w:beforeAutospacing="0" w:after="0" w:afterAutospacing="0"/>
        <w:ind w:firstLine="567"/>
        <w:contextualSpacing/>
        <w:jc w:val="both"/>
        <w:rPr>
          <w:sz w:val="28"/>
          <w:szCs w:val="28"/>
        </w:rPr>
      </w:pPr>
      <w:r w:rsidRPr="00076C56">
        <w:rPr>
          <w:sz w:val="28"/>
          <w:szCs w:val="28"/>
        </w:rPr>
        <w:t xml:space="preserve">Анализ деятельности </w:t>
      </w:r>
      <w:r w:rsidRPr="00076C56">
        <w:rPr>
          <w:sz w:val="28"/>
          <w:szCs w:val="28"/>
          <w:lang w:val="kk-KZ"/>
        </w:rPr>
        <w:t>МО</w:t>
      </w:r>
      <w:r w:rsidRPr="00076C56">
        <w:rPr>
          <w:sz w:val="28"/>
          <w:szCs w:val="28"/>
        </w:rPr>
        <w:t xml:space="preserve"> выявил </w:t>
      </w:r>
      <w:r w:rsidRPr="00076C56">
        <w:rPr>
          <w:b/>
          <w:sz w:val="28"/>
          <w:szCs w:val="28"/>
        </w:rPr>
        <w:t>положительные тенденции</w:t>
      </w:r>
      <w:r w:rsidRPr="00076C56">
        <w:rPr>
          <w:sz w:val="28"/>
          <w:szCs w:val="28"/>
        </w:rPr>
        <w:t xml:space="preserve"> в работе:</w:t>
      </w:r>
    </w:p>
    <w:p w14:paraId="116FE983" w14:textId="77777777" w:rsidR="00766E87" w:rsidRPr="00076C56" w:rsidRDefault="00766E87" w:rsidP="00766E87">
      <w:pPr>
        <w:spacing w:after="0" w:line="240" w:lineRule="auto"/>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 Преобладающими технологиями и подходами в преподавании учителей  являются личностно-ориентированный, дифференцированный, метод проблемного обучения и развития критического мышления.</w:t>
      </w:r>
    </w:p>
    <w:p w14:paraId="0D5DFE31" w14:textId="77777777" w:rsidR="00766E87" w:rsidRPr="00076C56" w:rsidRDefault="00766E87" w:rsidP="00766E87">
      <w:pPr>
        <w:spacing w:after="0" w:line="240" w:lineRule="auto"/>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 Опытными педагогами  активно ведется работа по обмену опытом и тесному взаимодействию с молодыми и вновь прибывшими учителями.</w:t>
      </w:r>
    </w:p>
    <w:p w14:paraId="69ED48BC" w14:textId="77777777" w:rsidR="00766E87" w:rsidRPr="00076C56" w:rsidRDefault="00766E87" w:rsidP="00766E87">
      <w:pPr>
        <w:spacing w:after="0" w:line="240" w:lineRule="auto"/>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 Центром деятельности является формирование коммуникативных компетенций, которые строятся с учетом личностных особенностей ученика, коммуникативной мотивированности учебного процесса.</w:t>
      </w:r>
    </w:p>
    <w:p w14:paraId="4F0C3135" w14:textId="77777777" w:rsidR="00766E87" w:rsidRPr="00076C56" w:rsidRDefault="00766E87" w:rsidP="00766E87">
      <w:pPr>
        <w:tabs>
          <w:tab w:val="left" w:pos="0"/>
        </w:tabs>
        <w:spacing w:after="0" w:line="240" w:lineRule="auto"/>
        <w:contextualSpacing/>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 xml:space="preserve">- Цели, поставленные методическими </w:t>
      </w:r>
      <w:r w:rsidRPr="00076C56">
        <w:rPr>
          <w:rFonts w:ascii="Times New Roman" w:eastAsia="Times New Roman" w:hAnsi="Times New Roman" w:cs="Times New Roman"/>
          <w:sz w:val="28"/>
          <w:szCs w:val="28"/>
          <w:lang w:val="kk-KZ" w:eastAsia="ru-RU"/>
        </w:rPr>
        <w:t>обединениями</w:t>
      </w:r>
      <w:r w:rsidRPr="00076C56">
        <w:rPr>
          <w:rFonts w:ascii="Times New Roman" w:eastAsia="Times New Roman" w:hAnsi="Times New Roman" w:cs="Times New Roman"/>
          <w:sz w:val="28"/>
          <w:szCs w:val="28"/>
          <w:lang w:eastAsia="ru-RU"/>
        </w:rPr>
        <w:t>, были достигнуты.</w:t>
      </w:r>
    </w:p>
    <w:p w14:paraId="21C8A116" w14:textId="77777777" w:rsidR="00766E87" w:rsidRPr="00076C56" w:rsidRDefault="00766E87" w:rsidP="00766E87">
      <w:pPr>
        <w:tabs>
          <w:tab w:val="left" w:pos="0"/>
        </w:tabs>
        <w:spacing w:after="0" w:line="240" w:lineRule="auto"/>
        <w:contextualSpacing/>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 В  течение  года проводился мониторинг учебной и воспитательной деятельности учащихся по предметам общественно-гуманитарного и естественно-математического направлений.</w:t>
      </w:r>
    </w:p>
    <w:p w14:paraId="28D892E0" w14:textId="77777777" w:rsidR="00766E87" w:rsidRPr="00076C56" w:rsidRDefault="00766E87" w:rsidP="00766E87">
      <w:pPr>
        <w:tabs>
          <w:tab w:val="left" w:pos="0"/>
        </w:tabs>
        <w:spacing w:after="0" w:line="240" w:lineRule="auto"/>
        <w:contextualSpacing/>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 xml:space="preserve">- Ведётся   активная работа  по  изучению состояния преподавания дисциплин,  отслеживается  результативность образовательного  процесса  по  предметам,  идёт освоение  последних достижений  в  области  методики  преподавания  предметов  и  обмен  накопленным  опытом,  внеклассная  работа.   </w:t>
      </w:r>
    </w:p>
    <w:p w14:paraId="1787529A" w14:textId="77777777" w:rsidR="00766E87" w:rsidRPr="00076C56" w:rsidRDefault="00766E87" w:rsidP="00766E87">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 xml:space="preserve">Вместе с тем, в работе учителей методических </w:t>
      </w:r>
      <w:r w:rsidRPr="00076C56">
        <w:rPr>
          <w:rFonts w:ascii="Times New Roman" w:eastAsia="Times New Roman" w:hAnsi="Times New Roman" w:cs="Times New Roman"/>
          <w:sz w:val="28"/>
          <w:szCs w:val="28"/>
          <w:lang w:val="kk-KZ" w:eastAsia="ru-RU"/>
        </w:rPr>
        <w:t>объединений</w:t>
      </w:r>
      <w:r w:rsidRPr="00076C56">
        <w:rPr>
          <w:rFonts w:ascii="Times New Roman" w:eastAsia="Times New Roman" w:hAnsi="Times New Roman" w:cs="Times New Roman"/>
          <w:sz w:val="28"/>
          <w:szCs w:val="28"/>
          <w:lang w:eastAsia="ru-RU"/>
        </w:rPr>
        <w:t xml:space="preserve"> вследствие анализа посещенных уроков наблюдаются следующие недостатки: не найдена такая форма организации урока, которая обеспечила  бы не только усвоение учебного материала всеми учащимися на самом уроке, но и их самостоятельную  познавательную деятельность, способствующую умственному развитию. А это связано с  подготовкой учебного материала и выбором соответствующих методов обучения. На уроках не все учителя создают такие учебные ситуации и используют формы и методы, которые обеспечили бы эффективную познавательную деятельность всех учащихся в меру их способностей и подготовленности. Всё ещё малоэффективной остаётся работа по формированию мотивов учения, познавательного интереса учащихся по теме, повышения их эмоционального настроения и обеспечения единства обучения, воспитания и развития.</w:t>
      </w:r>
    </w:p>
    <w:p w14:paraId="3D788C67" w14:textId="77777777" w:rsidR="00766E87" w:rsidRPr="00076C56" w:rsidRDefault="00766E87" w:rsidP="00766E87">
      <w:pPr>
        <w:widowControl w:val="0"/>
        <w:suppressLineNumbers/>
        <w:suppressAutoHyphens/>
        <w:snapToGrid w:val="0"/>
        <w:spacing w:after="0" w:line="240" w:lineRule="auto"/>
        <w:ind w:firstLine="567"/>
        <w:jc w:val="both"/>
        <w:rPr>
          <w:rFonts w:ascii="Times New Roman" w:eastAsia="Lucida Sans Unicode" w:hAnsi="Times New Roman" w:cs="Times New Roman"/>
          <w:kern w:val="1"/>
          <w:sz w:val="28"/>
          <w:szCs w:val="28"/>
          <w:lang w:eastAsia="ar-SA"/>
        </w:rPr>
      </w:pPr>
      <w:r w:rsidRPr="00076C56">
        <w:rPr>
          <w:rFonts w:ascii="Times New Roman" w:eastAsia="Lucida Sans Unicode" w:hAnsi="Times New Roman" w:cs="Times New Roman"/>
          <w:kern w:val="1"/>
          <w:sz w:val="28"/>
          <w:szCs w:val="28"/>
          <w:lang w:eastAsia="ar-SA"/>
        </w:rPr>
        <w:t xml:space="preserve">Уровень инновационного потенциала педагогического коллектива КГУ </w:t>
      </w:r>
      <w:r w:rsidRPr="00076C56">
        <w:rPr>
          <w:rFonts w:ascii="Times New Roman" w:eastAsia="Lucida Sans Unicode" w:hAnsi="Times New Roman" w:cs="Times New Roman"/>
          <w:kern w:val="1"/>
          <w:sz w:val="28"/>
          <w:szCs w:val="28"/>
          <w:lang w:val="kk-KZ" w:eastAsia="ar-SA"/>
        </w:rPr>
        <w:t xml:space="preserve">СШ№41 </w:t>
      </w:r>
      <w:r w:rsidRPr="00076C56">
        <w:rPr>
          <w:rFonts w:ascii="Times New Roman" w:eastAsia="Lucida Sans Unicode" w:hAnsi="Times New Roman" w:cs="Times New Roman"/>
          <w:kern w:val="1"/>
          <w:sz w:val="28"/>
          <w:szCs w:val="28"/>
          <w:lang w:eastAsia="ar-SA"/>
        </w:rPr>
        <w:t>говорит о готовности большинства педагогов к введению инноваций, пониманию значимости инновационной деятельности в образовательной системе.</w:t>
      </w:r>
    </w:p>
    <w:p w14:paraId="54AF1692" w14:textId="77777777" w:rsidR="00766E87" w:rsidRPr="00076C56" w:rsidRDefault="00766E87" w:rsidP="00766E87">
      <w:pPr>
        <w:tabs>
          <w:tab w:val="left" w:pos="0"/>
        </w:tabs>
        <w:spacing w:after="0" w:line="240" w:lineRule="auto"/>
        <w:ind w:firstLine="567"/>
        <w:jc w:val="both"/>
        <w:rPr>
          <w:rFonts w:ascii="Times New Roman" w:eastAsia="Times New Roman" w:hAnsi="Times New Roman" w:cs="Times New Roman"/>
          <w:sz w:val="28"/>
          <w:szCs w:val="28"/>
          <w:lang w:val="kk-KZ"/>
        </w:rPr>
      </w:pPr>
      <w:r w:rsidRPr="00076C56">
        <w:rPr>
          <w:rFonts w:ascii="Times New Roman" w:eastAsia="Times New Roman" w:hAnsi="Times New Roman" w:cs="Times New Roman"/>
          <w:sz w:val="28"/>
          <w:szCs w:val="28"/>
        </w:rPr>
        <w:t>В целом наблюдается положительная динамика использования ИКТ учителями школы. Однако, наблюдается некоторый разрыв в темпах освоения локальных прикладных программ и ресурсов глобальной сети Интернет. Поиск информации требует более высокого уровня подготовки пользователя, работа с прикладными программами интуитивно доступна и дает максимальную отдачу, что обеспечивает высокий уровень мотивации учителей. В текущем учебном году реализация программы «ИКТ на уроке» позволила учителям в значительной степени реализовать свой потенциал. Однако изучение продуктивности  применения интерактивного оборудования свидетельствует о том, что несмотря на то, что педагогами применяется современное интерактивное оборудование, при планировании уроков проектируется применение интерактивной доски, флип-чартов, проблемным полем остается системное использование ИКТ</w:t>
      </w:r>
    </w:p>
    <w:p w14:paraId="5C01BFFF" w14:textId="77777777" w:rsidR="00766E87" w:rsidRPr="00076C56" w:rsidRDefault="00766E87" w:rsidP="00766E87">
      <w:pPr>
        <w:spacing w:after="0" w:line="240" w:lineRule="auto"/>
        <w:ind w:firstLine="567"/>
        <w:jc w:val="both"/>
        <w:rPr>
          <w:rFonts w:ascii="Times New Roman" w:eastAsia="Times New Roman" w:hAnsi="Times New Roman" w:cs="Times New Roman"/>
          <w:sz w:val="28"/>
          <w:szCs w:val="28"/>
          <w:lang w:val="kk-KZ" w:eastAsia="ru-RU"/>
        </w:rPr>
      </w:pPr>
      <w:r w:rsidRPr="00076C56">
        <w:rPr>
          <w:rFonts w:ascii="Times New Roman" w:eastAsia="Times New Roman" w:hAnsi="Times New Roman" w:cs="Times New Roman"/>
          <w:sz w:val="28"/>
          <w:szCs w:val="28"/>
          <w:lang w:eastAsia="ru-RU"/>
        </w:rPr>
        <w:t xml:space="preserve">В </w:t>
      </w:r>
      <w:r w:rsidRPr="00076C56">
        <w:rPr>
          <w:rFonts w:ascii="Times New Roman" w:eastAsia="Times New Roman" w:hAnsi="Times New Roman" w:cs="Times New Roman"/>
          <w:sz w:val="28"/>
          <w:szCs w:val="28"/>
          <w:lang w:val="kk-KZ" w:eastAsia="ru-RU"/>
        </w:rPr>
        <w:t>период двух учебных годов</w:t>
      </w:r>
      <w:r w:rsidRPr="00076C56">
        <w:rPr>
          <w:rFonts w:ascii="Times New Roman" w:eastAsia="Times New Roman" w:hAnsi="Times New Roman" w:cs="Times New Roman"/>
          <w:sz w:val="28"/>
          <w:szCs w:val="28"/>
          <w:lang w:eastAsia="ru-RU"/>
        </w:rPr>
        <w:t xml:space="preserve"> в школе проводилась панорама открытых уроков, где каждый  учитель демонстрировал свое мастерство в овладении данной технологией с целью  усовершенствовать свои умения и навыки, приобретение опыта и оттачивание своего мастерства через каждодневный труд и работу.</w:t>
      </w:r>
      <w:r w:rsidRPr="00076C56">
        <w:rPr>
          <w:rFonts w:ascii="Times New Roman" w:eastAsia="Times New Roman" w:hAnsi="Times New Roman" w:cs="Times New Roman"/>
          <w:sz w:val="28"/>
          <w:szCs w:val="28"/>
          <w:lang w:val="kk-KZ" w:eastAsia="ru-RU"/>
        </w:rPr>
        <w:t xml:space="preserve"> В панораме урока приняли участие шесть  учителей. </w:t>
      </w:r>
      <w:r w:rsidRPr="00076C56">
        <w:rPr>
          <w:rFonts w:ascii="Times New Roman" w:eastAsia="Times New Roman" w:hAnsi="Times New Roman" w:cs="Times New Roman"/>
          <w:bCs/>
          <w:sz w:val="28"/>
          <w:szCs w:val="28"/>
          <w:lang w:val="kk-KZ" w:eastAsia="ru-RU"/>
        </w:rPr>
        <w:t>На панорамных уроках прослеживалось</w:t>
      </w:r>
      <w:r w:rsidRPr="00076C56">
        <w:rPr>
          <w:rFonts w:ascii="Times New Roman" w:eastAsia="Times New Roman" w:hAnsi="Times New Roman" w:cs="Times New Roman"/>
          <w:sz w:val="28"/>
          <w:szCs w:val="28"/>
          <w:lang w:eastAsia="ru-RU"/>
        </w:rPr>
        <w:t xml:space="preserve">целостное осмысление, обобщение полученной информации; выработка собственного отношения к изучаемому материалу, выявление еще непознанного - тем и проблем для дальнейшей работы ("новый вызов");анализ всего процесса изучения материала. </w:t>
      </w:r>
      <w:r w:rsidRPr="00076C56">
        <w:rPr>
          <w:rFonts w:ascii="Times New Roman" w:eastAsia="Times New Roman" w:hAnsi="Times New Roman" w:cs="Times New Roman"/>
          <w:sz w:val="28"/>
          <w:szCs w:val="28"/>
          <w:lang w:val="kk-KZ" w:eastAsia="ru-RU"/>
        </w:rPr>
        <w:t>Анализ также показал, что при использовании данной технологии возникаетряд проблем:</w:t>
      </w:r>
    </w:p>
    <w:p w14:paraId="4A2F7520" w14:textId="77777777" w:rsidR="00766E87" w:rsidRPr="00076C56" w:rsidRDefault="00766E87" w:rsidP="00766E87">
      <w:pPr>
        <w:spacing w:after="0" w:line="240" w:lineRule="auto"/>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 xml:space="preserve">1.Не все дети способны работать с большим объёмом информации. Техника чтения не у всех одинакова, не все синхронно могут работать. </w:t>
      </w:r>
    </w:p>
    <w:p w14:paraId="19AD1E26" w14:textId="77777777" w:rsidR="00766E87" w:rsidRPr="00076C56" w:rsidRDefault="00766E87" w:rsidP="00766E87">
      <w:pPr>
        <w:spacing w:after="0" w:line="240" w:lineRule="auto"/>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val="kk-KZ" w:eastAsia="ru-RU"/>
        </w:rPr>
        <w:t>2.</w:t>
      </w:r>
      <w:r w:rsidRPr="00076C56">
        <w:rPr>
          <w:rFonts w:ascii="Times New Roman" w:eastAsia="Times New Roman" w:hAnsi="Times New Roman" w:cs="Times New Roman"/>
          <w:bCs/>
          <w:sz w:val="28"/>
          <w:szCs w:val="28"/>
          <w:lang w:eastAsia="ru-RU"/>
        </w:rPr>
        <w:t xml:space="preserve"> Большие временные затраты. Подготовка к уроку (качественная) требует много времени и обилия информации</w:t>
      </w:r>
      <w:r w:rsidRPr="00076C56">
        <w:rPr>
          <w:rFonts w:ascii="Times New Roman" w:eastAsia="Times New Roman" w:hAnsi="Times New Roman" w:cs="Times New Roman"/>
          <w:bCs/>
          <w:sz w:val="28"/>
          <w:szCs w:val="28"/>
          <w:lang w:val="kk-KZ" w:eastAsia="ru-RU"/>
        </w:rPr>
        <w:t>.</w:t>
      </w:r>
    </w:p>
    <w:p w14:paraId="216A6342" w14:textId="77777777" w:rsidR="00766E87" w:rsidRPr="00076C56" w:rsidRDefault="00766E87" w:rsidP="00766E87">
      <w:pPr>
        <w:spacing w:after="0" w:line="240" w:lineRule="auto"/>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bCs/>
          <w:sz w:val="28"/>
          <w:szCs w:val="28"/>
          <w:lang w:val="kk-KZ" w:eastAsia="ru-RU"/>
        </w:rPr>
        <w:t>3</w:t>
      </w:r>
      <w:r w:rsidRPr="00076C56">
        <w:rPr>
          <w:rFonts w:ascii="Times New Roman" w:eastAsia="Times New Roman" w:hAnsi="Times New Roman" w:cs="Times New Roman"/>
          <w:bCs/>
          <w:sz w:val="28"/>
          <w:szCs w:val="28"/>
          <w:lang w:eastAsia="ru-RU"/>
        </w:rPr>
        <w:t>. Затруднения в выставлении оценок. Например, когда работают в группе (кто-то пассивен).</w:t>
      </w:r>
    </w:p>
    <w:p w14:paraId="096EB173" w14:textId="77777777" w:rsidR="00766E87" w:rsidRPr="00076C56" w:rsidRDefault="00766E87" w:rsidP="00766E87">
      <w:pPr>
        <w:spacing w:after="0" w:line="240" w:lineRule="auto"/>
        <w:ind w:firstLine="540"/>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Школа использует инновационные образовательные технологии и методики преподавания различных учебных дисциплин, позволяющих значительно повысить эффективность обучения, инициативность и успешность всех участников образовательного процесса. За анализируемый период наблюдается положительная динамика использования инновационных технологий. В ходе анализа были сделаны следующие выводы:</w:t>
      </w:r>
    </w:p>
    <w:p w14:paraId="769A2D6A" w14:textId="77777777" w:rsidR="00766E87" w:rsidRPr="00076C56" w:rsidRDefault="00766E87" w:rsidP="00766E87">
      <w:pPr>
        <w:spacing w:after="0" w:line="240" w:lineRule="auto"/>
        <w:ind w:firstLine="540"/>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100% учителей владеют информацией о современных педагогических технологиях,  используют различные технологии полностью или приемы поэлементно.</w:t>
      </w:r>
    </w:p>
    <w:p w14:paraId="13CD34E5" w14:textId="77777777" w:rsidR="00766E87" w:rsidRPr="00076C56" w:rsidRDefault="00766E87" w:rsidP="00766E87">
      <w:pPr>
        <w:spacing w:after="0" w:line="240" w:lineRule="auto"/>
        <w:ind w:firstLine="540"/>
        <w:jc w:val="both"/>
        <w:rPr>
          <w:rFonts w:ascii="Times New Roman" w:eastAsia="Times New Roman" w:hAnsi="Times New Roman" w:cs="Times New Roman"/>
          <w:sz w:val="28"/>
          <w:szCs w:val="28"/>
          <w:lang w:eastAsia="ru-RU"/>
        </w:rPr>
      </w:pPr>
      <w:r w:rsidRPr="00A607BC">
        <w:rPr>
          <w:rFonts w:ascii="Times New Roman" w:eastAsia="Times New Roman" w:hAnsi="Times New Roman" w:cs="Times New Roman"/>
          <w:sz w:val="28"/>
          <w:szCs w:val="28"/>
          <w:lang w:val="kk-KZ" w:eastAsia="ru-RU"/>
        </w:rPr>
        <w:t>95</w:t>
      </w:r>
      <w:r w:rsidRPr="00A607BC">
        <w:rPr>
          <w:rFonts w:ascii="Times New Roman" w:eastAsia="Times New Roman" w:hAnsi="Times New Roman" w:cs="Times New Roman"/>
          <w:sz w:val="28"/>
          <w:szCs w:val="28"/>
          <w:lang w:eastAsia="ru-RU"/>
        </w:rPr>
        <w:t>% учител</w:t>
      </w:r>
      <w:r w:rsidRPr="00076C56">
        <w:rPr>
          <w:rFonts w:ascii="Times New Roman" w:eastAsia="Times New Roman" w:hAnsi="Times New Roman" w:cs="Times New Roman"/>
          <w:sz w:val="28"/>
          <w:szCs w:val="28"/>
          <w:lang w:eastAsia="ru-RU"/>
        </w:rPr>
        <w:t xml:space="preserve">ей прошли курсы повышения квалификации </w:t>
      </w:r>
    </w:p>
    <w:p w14:paraId="4272F28F" w14:textId="77777777" w:rsidR="00766E87" w:rsidRPr="00076C56" w:rsidRDefault="00766E87" w:rsidP="00766E87">
      <w:pPr>
        <w:spacing w:after="0" w:line="240" w:lineRule="auto"/>
        <w:ind w:firstLine="540"/>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80% педагогов активно используют компьютер в учебном процессе.</w:t>
      </w:r>
    </w:p>
    <w:p w14:paraId="4ED028B9" w14:textId="77777777" w:rsidR="00766E87" w:rsidRPr="00076C56" w:rsidRDefault="00766E87" w:rsidP="00766E87">
      <w:pPr>
        <w:spacing w:after="0" w:line="240" w:lineRule="auto"/>
        <w:ind w:firstLine="540"/>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Все педагоги прошли обучение по овладению базовой ИКТ – компетентность</w:t>
      </w:r>
      <w:r w:rsidRPr="00A607BC">
        <w:rPr>
          <w:rFonts w:ascii="Times New Roman" w:eastAsia="Times New Roman" w:hAnsi="Times New Roman" w:cs="Times New Roman"/>
          <w:sz w:val="28"/>
          <w:szCs w:val="28"/>
          <w:lang w:eastAsia="ru-RU"/>
        </w:rPr>
        <w:t>ю, 70 % учи</w:t>
      </w:r>
      <w:r w:rsidRPr="00076C56">
        <w:rPr>
          <w:rFonts w:ascii="Times New Roman" w:eastAsia="Times New Roman" w:hAnsi="Times New Roman" w:cs="Times New Roman"/>
          <w:sz w:val="28"/>
          <w:szCs w:val="28"/>
          <w:lang w:eastAsia="ru-RU"/>
        </w:rPr>
        <w:t xml:space="preserve">телей активно транслируют уроки по технологии </w:t>
      </w:r>
      <w:r w:rsidRPr="00076C56">
        <w:rPr>
          <w:rFonts w:ascii="Times New Roman" w:eastAsia="Times New Roman" w:hAnsi="Times New Roman" w:cs="Times New Roman"/>
          <w:sz w:val="28"/>
          <w:szCs w:val="28"/>
          <w:lang w:val="en-US" w:eastAsia="ru-RU"/>
        </w:rPr>
        <w:t>RWCT</w:t>
      </w:r>
      <w:r w:rsidRPr="00076C56">
        <w:rPr>
          <w:rFonts w:ascii="Times New Roman" w:eastAsia="Times New Roman" w:hAnsi="Times New Roman" w:cs="Times New Roman"/>
          <w:sz w:val="28"/>
          <w:szCs w:val="28"/>
          <w:lang w:eastAsia="ru-RU"/>
        </w:rPr>
        <w:t>.</w:t>
      </w:r>
    </w:p>
    <w:p w14:paraId="22B713B5" w14:textId="77777777" w:rsidR="00766E87" w:rsidRPr="00076C56" w:rsidRDefault="00766E87" w:rsidP="00766E87">
      <w:pPr>
        <w:spacing w:after="0" w:line="240" w:lineRule="auto"/>
        <w:ind w:firstLine="567"/>
        <w:jc w:val="both"/>
        <w:rPr>
          <w:rFonts w:ascii="Times New Roman" w:eastAsia="Times New Roman" w:hAnsi="Times New Roman" w:cs="Times New Roman"/>
          <w:b/>
          <w:sz w:val="28"/>
          <w:szCs w:val="28"/>
          <w:lang w:val="kk-KZ" w:eastAsia="ru-RU"/>
        </w:rPr>
      </w:pPr>
      <w:r w:rsidRPr="00076C56">
        <w:rPr>
          <w:rFonts w:ascii="Times New Roman" w:eastAsia="Times New Roman" w:hAnsi="Times New Roman" w:cs="Times New Roman"/>
          <w:b/>
          <w:sz w:val="28"/>
          <w:szCs w:val="28"/>
          <w:lang w:val="kk-KZ" w:eastAsia="ru-RU"/>
        </w:rPr>
        <w:t>Структурныеподразделений</w:t>
      </w:r>
    </w:p>
    <w:p w14:paraId="647BB9B4" w14:textId="77777777" w:rsidR="00766E87" w:rsidRPr="00076C56" w:rsidRDefault="00766E87" w:rsidP="00766E87">
      <w:pPr>
        <w:spacing w:after="0" w:line="240" w:lineRule="auto"/>
        <w:ind w:firstLine="567"/>
        <w:jc w:val="both"/>
        <w:rPr>
          <w:rFonts w:ascii="Times New Roman" w:eastAsia="TimesNewRomanPSMT" w:hAnsi="Times New Roman" w:cs="Times New Roman"/>
          <w:sz w:val="28"/>
          <w:szCs w:val="28"/>
          <w:lang w:eastAsia="ru-RU"/>
        </w:rPr>
      </w:pPr>
      <w:r w:rsidRPr="00076C56">
        <w:rPr>
          <w:rFonts w:ascii="Times New Roman" w:eastAsia="Times New Roman" w:hAnsi="Times New Roman" w:cs="Times New Roman"/>
          <w:sz w:val="28"/>
          <w:szCs w:val="28"/>
          <w:lang w:eastAsia="ru-RU"/>
        </w:rPr>
        <w:t xml:space="preserve"> Для глубокого и всестороннего исследования актуальных  проблем, определения возможных направлений реализации научных исследований на протяжении </w:t>
      </w:r>
      <w:r w:rsidRPr="00076C56">
        <w:rPr>
          <w:rFonts w:ascii="Times New Roman" w:eastAsia="Times New Roman" w:hAnsi="Times New Roman" w:cs="Times New Roman"/>
          <w:sz w:val="28"/>
          <w:szCs w:val="28"/>
          <w:lang w:val="kk-KZ" w:eastAsia="ru-RU"/>
        </w:rPr>
        <w:t>дву</w:t>
      </w:r>
      <w:r w:rsidRPr="00076C56">
        <w:rPr>
          <w:rFonts w:ascii="Times New Roman" w:eastAsia="Times New Roman" w:hAnsi="Times New Roman" w:cs="Times New Roman"/>
          <w:sz w:val="28"/>
          <w:szCs w:val="28"/>
          <w:lang w:eastAsia="ru-RU"/>
        </w:rPr>
        <w:t>х лет в</w:t>
      </w:r>
      <w:r w:rsidRPr="00076C56">
        <w:rPr>
          <w:rFonts w:ascii="Times New Roman" w:eastAsia="Times New Roman" w:hAnsi="Times New Roman" w:cs="Times New Roman"/>
          <w:sz w:val="28"/>
          <w:szCs w:val="28"/>
          <w:lang w:val="kk-KZ" w:eastAsia="ru-RU"/>
        </w:rPr>
        <w:t xml:space="preserve"> СШ №41 </w:t>
      </w:r>
      <w:r w:rsidRPr="00076C56">
        <w:rPr>
          <w:rFonts w:ascii="Times New Roman" w:eastAsia="Times New Roman" w:hAnsi="Times New Roman" w:cs="Times New Roman"/>
          <w:sz w:val="28"/>
          <w:szCs w:val="28"/>
          <w:lang w:eastAsia="ru-RU"/>
        </w:rPr>
        <w:t xml:space="preserve">функционируют  </w:t>
      </w:r>
      <w:r w:rsidRPr="00076C56">
        <w:rPr>
          <w:rFonts w:ascii="Times New Roman" w:eastAsia="Times New Roman" w:hAnsi="Times New Roman" w:cs="Times New Roman"/>
          <w:sz w:val="28"/>
          <w:szCs w:val="28"/>
          <w:lang w:val="kk-KZ" w:eastAsia="ru-RU"/>
        </w:rPr>
        <w:t>структурные</w:t>
      </w:r>
      <w:r w:rsidRPr="00076C56">
        <w:rPr>
          <w:rFonts w:ascii="Times New Roman" w:eastAsia="Times New Roman" w:hAnsi="Times New Roman" w:cs="Times New Roman"/>
          <w:sz w:val="28"/>
          <w:szCs w:val="28"/>
          <w:lang w:eastAsia="ru-RU"/>
        </w:rPr>
        <w:t xml:space="preserve"> групп</w:t>
      </w:r>
      <w:r w:rsidRPr="00076C56">
        <w:rPr>
          <w:rFonts w:ascii="Times New Roman" w:eastAsia="Times New Roman" w:hAnsi="Times New Roman" w:cs="Times New Roman"/>
          <w:sz w:val="28"/>
          <w:szCs w:val="28"/>
          <w:lang w:val="kk-KZ" w:eastAsia="ru-RU"/>
        </w:rPr>
        <w:t>ы</w:t>
      </w:r>
      <w:r w:rsidRPr="00076C56">
        <w:rPr>
          <w:rFonts w:ascii="Times New Roman" w:eastAsia="Times New Roman" w:hAnsi="Times New Roman" w:cs="Times New Roman"/>
          <w:sz w:val="28"/>
          <w:szCs w:val="28"/>
          <w:lang w:eastAsia="ru-RU"/>
        </w:rPr>
        <w:t xml:space="preserve"> для учителей.</w:t>
      </w:r>
    </w:p>
    <w:p w14:paraId="79901C02" w14:textId="77777777" w:rsidR="00766E87" w:rsidRPr="00076C56" w:rsidRDefault="00766E87" w:rsidP="00766E87">
      <w:pPr>
        <w:spacing w:after="0" w:line="240" w:lineRule="auto"/>
        <w:ind w:firstLine="567"/>
        <w:jc w:val="both"/>
        <w:rPr>
          <w:rFonts w:ascii="Times New Roman" w:eastAsia="Times New Roman" w:hAnsi="Times New Roman" w:cs="Times New Roman"/>
          <w:bCs/>
          <w:sz w:val="28"/>
          <w:szCs w:val="28"/>
          <w:lang w:val="kk-KZ" w:eastAsia="ru-RU"/>
        </w:rPr>
      </w:pPr>
      <w:r w:rsidRPr="00076C56">
        <w:rPr>
          <w:rFonts w:ascii="Times New Roman" w:eastAsia="Times New Roman" w:hAnsi="Times New Roman" w:cs="Times New Roman"/>
          <w:bCs/>
          <w:sz w:val="28"/>
          <w:szCs w:val="28"/>
          <w:lang w:val="kk-KZ" w:eastAsia="ru-RU"/>
        </w:rPr>
        <w:t xml:space="preserve">Анализируя деятельность структурных групп  с точки зрения новизны и проблемности, можно отметить что с 2023-2024 учебного года в деятельности  творческой группы прослеживается исследовательский характер. </w:t>
      </w:r>
    </w:p>
    <w:p w14:paraId="288F6EF7" w14:textId="77777777" w:rsidR="00766E87" w:rsidRPr="00076C56" w:rsidRDefault="00766E87" w:rsidP="00766E87">
      <w:pPr>
        <w:spacing w:after="0" w:line="240" w:lineRule="auto"/>
        <w:ind w:firstLine="567"/>
        <w:jc w:val="both"/>
        <w:rPr>
          <w:rFonts w:ascii="Times New Roman" w:eastAsia="Times New Roman" w:hAnsi="Times New Roman" w:cs="Times New Roman"/>
          <w:bCs/>
          <w:sz w:val="28"/>
          <w:szCs w:val="28"/>
          <w:lang w:val="kk-KZ" w:eastAsia="ru-RU"/>
        </w:rPr>
      </w:pPr>
      <w:r w:rsidRPr="00076C56">
        <w:rPr>
          <w:rFonts w:ascii="Times New Roman" w:eastAsia="Times New Roman" w:hAnsi="Times New Roman" w:cs="Times New Roman"/>
          <w:bCs/>
          <w:sz w:val="28"/>
          <w:szCs w:val="28"/>
          <w:lang w:val="kk-KZ" w:eastAsia="ru-RU"/>
        </w:rPr>
        <w:t>Координаторами структурных групп являются:</w:t>
      </w:r>
    </w:p>
    <w:p w14:paraId="21A0C57C" w14:textId="77777777" w:rsidR="00766E87" w:rsidRPr="00076C56" w:rsidRDefault="00766E87" w:rsidP="00766E87">
      <w:pPr>
        <w:spacing w:after="0" w:line="240" w:lineRule="auto"/>
        <w:ind w:firstLine="567"/>
        <w:jc w:val="both"/>
        <w:rPr>
          <w:rFonts w:ascii="Times New Roman" w:eastAsia="Times New Roman" w:hAnsi="Times New Roman" w:cs="Times New Roman"/>
          <w:bCs/>
          <w:sz w:val="28"/>
          <w:szCs w:val="28"/>
          <w:lang w:val="kk-KZ" w:eastAsia="ru-RU"/>
        </w:rPr>
      </w:pPr>
      <w:r w:rsidRPr="00076C56">
        <w:rPr>
          <w:rFonts w:ascii="Times New Roman" w:eastAsia="Times New Roman" w:hAnsi="Times New Roman" w:cs="Times New Roman"/>
          <w:bCs/>
          <w:sz w:val="28"/>
          <w:szCs w:val="28"/>
          <w:lang w:val="kk-KZ" w:eastAsia="ru-RU"/>
        </w:rPr>
        <w:t xml:space="preserve">1.Хохлова Н.В., Абдрахманова Л.К. – координаторы по исследованию урока </w:t>
      </w:r>
      <w:r w:rsidRPr="00076C56">
        <w:rPr>
          <w:rFonts w:ascii="Times New Roman" w:eastAsia="Times New Roman" w:hAnsi="Times New Roman" w:cs="Times New Roman"/>
          <w:bCs/>
          <w:sz w:val="28"/>
          <w:szCs w:val="28"/>
          <w:lang w:val="en-US" w:eastAsia="ru-RU"/>
        </w:rPr>
        <w:t>LessonStudy</w:t>
      </w:r>
    </w:p>
    <w:p w14:paraId="2FC4F207" w14:textId="77777777" w:rsidR="00766E87" w:rsidRPr="00076C56" w:rsidRDefault="00766E87" w:rsidP="00766E87">
      <w:pPr>
        <w:spacing w:after="0" w:line="240" w:lineRule="auto"/>
        <w:ind w:firstLine="567"/>
        <w:jc w:val="both"/>
        <w:rPr>
          <w:rFonts w:ascii="Times New Roman" w:eastAsia="Times New Roman" w:hAnsi="Times New Roman" w:cs="Times New Roman"/>
          <w:bCs/>
          <w:sz w:val="28"/>
          <w:szCs w:val="28"/>
          <w:lang w:val="kk-KZ" w:eastAsia="ru-RU"/>
        </w:rPr>
      </w:pPr>
      <w:r w:rsidRPr="00076C56">
        <w:rPr>
          <w:rFonts w:ascii="Times New Roman" w:eastAsia="Times New Roman" w:hAnsi="Times New Roman" w:cs="Times New Roman"/>
          <w:bCs/>
          <w:sz w:val="28"/>
          <w:szCs w:val="28"/>
          <w:lang w:val="kk-KZ" w:eastAsia="ru-RU"/>
        </w:rPr>
        <w:t>2. Нургалиева Б.С. –координатор Школы Лидера</w:t>
      </w:r>
    </w:p>
    <w:p w14:paraId="3185B110" w14:textId="77777777" w:rsidR="00766E87" w:rsidRPr="00076C56" w:rsidRDefault="00766E87" w:rsidP="00766E87">
      <w:pPr>
        <w:spacing w:after="0" w:line="240" w:lineRule="auto"/>
        <w:ind w:firstLine="567"/>
        <w:jc w:val="both"/>
        <w:rPr>
          <w:rFonts w:ascii="Times New Roman" w:eastAsia="Times New Roman" w:hAnsi="Times New Roman" w:cs="Times New Roman"/>
          <w:bCs/>
          <w:sz w:val="28"/>
          <w:szCs w:val="28"/>
          <w:lang w:val="kk-KZ" w:eastAsia="ru-RU"/>
        </w:rPr>
      </w:pPr>
      <w:r w:rsidRPr="00076C56">
        <w:rPr>
          <w:rFonts w:ascii="Times New Roman" w:eastAsia="Times New Roman" w:hAnsi="Times New Roman" w:cs="Times New Roman"/>
          <w:bCs/>
          <w:sz w:val="28"/>
          <w:szCs w:val="28"/>
          <w:lang w:val="kk-KZ" w:eastAsia="ru-RU"/>
        </w:rPr>
        <w:t>3. Рахимжанова Н.К.- координатор Школы исследования</w:t>
      </w:r>
    </w:p>
    <w:p w14:paraId="70E68754" w14:textId="77777777" w:rsidR="00766E87" w:rsidRPr="00076C56" w:rsidRDefault="00766E87" w:rsidP="00766E87">
      <w:pPr>
        <w:spacing w:after="0" w:line="240" w:lineRule="auto"/>
        <w:ind w:firstLine="567"/>
        <w:jc w:val="both"/>
        <w:rPr>
          <w:rFonts w:ascii="Times New Roman" w:eastAsia="Times New Roman" w:hAnsi="Times New Roman" w:cs="Times New Roman"/>
          <w:bCs/>
          <w:sz w:val="28"/>
          <w:szCs w:val="28"/>
          <w:lang w:val="kk-KZ" w:eastAsia="ru-RU"/>
        </w:rPr>
      </w:pPr>
      <w:r w:rsidRPr="00076C56">
        <w:rPr>
          <w:rFonts w:ascii="Times New Roman" w:eastAsia="Times New Roman" w:hAnsi="Times New Roman" w:cs="Times New Roman"/>
          <w:bCs/>
          <w:sz w:val="28"/>
          <w:szCs w:val="28"/>
          <w:lang w:val="kk-KZ" w:eastAsia="ru-RU"/>
        </w:rPr>
        <w:t>4. Кударбекова Д.С. – координатор Школа авторских программ</w:t>
      </w:r>
    </w:p>
    <w:p w14:paraId="56E29D85" w14:textId="77777777" w:rsidR="00766E87" w:rsidRPr="00076C56" w:rsidRDefault="00766E87" w:rsidP="00766E87">
      <w:pPr>
        <w:spacing w:after="0" w:line="240" w:lineRule="auto"/>
        <w:ind w:firstLine="567"/>
        <w:jc w:val="both"/>
        <w:rPr>
          <w:rFonts w:ascii="Times New Roman" w:eastAsia="Times New Roman" w:hAnsi="Times New Roman" w:cs="Times New Roman"/>
          <w:bCs/>
          <w:sz w:val="28"/>
          <w:szCs w:val="28"/>
          <w:lang w:val="kk-KZ" w:eastAsia="ru-RU"/>
        </w:rPr>
      </w:pPr>
      <w:r w:rsidRPr="00076C56">
        <w:rPr>
          <w:rFonts w:ascii="Times New Roman" w:eastAsia="Times New Roman" w:hAnsi="Times New Roman" w:cs="Times New Roman"/>
          <w:bCs/>
          <w:sz w:val="28"/>
          <w:szCs w:val="28"/>
          <w:lang w:val="kk-KZ" w:eastAsia="ru-RU"/>
        </w:rPr>
        <w:t>5. Алибаева С.А. – координатор Клуба психологической разгрузки</w:t>
      </w:r>
    </w:p>
    <w:p w14:paraId="4EC1E8D5" w14:textId="77777777" w:rsidR="00766E87" w:rsidRPr="00076C56" w:rsidRDefault="00766E87" w:rsidP="00766E87">
      <w:pPr>
        <w:spacing w:after="0" w:line="240" w:lineRule="auto"/>
        <w:ind w:firstLine="567"/>
        <w:jc w:val="both"/>
        <w:rPr>
          <w:rFonts w:ascii="Times New Roman" w:eastAsia="Times New Roman" w:hAnsi="Times New Roman" w:cs="Times New Roman"/>
          <w:bCs/>
          <w:sz w:val="28"/>
          <w:szCs w:val="28"/>
          <w:lang w:val="kk-KZ" w:eastAsia="ru-RU"/>
        </w:rPr>
      </w:pPr>
      <w:r w:rsidRPr="00076C56">
        <w:rPr>
          <w:rFonts w:ascii="Times New Roman" w:eastAsia="Times New Roman" w:hAnsi="Times New Roman" w:cs="Times New Roman"/>
          <w:bCs/>
          <w:sz w:val="28"/>
          <w:szCs w:val="28"/>
          <w:lang w:val="kk-KZ" w:eastAsia="ru-RU"/>
        </w:rPr>
        <w:t>6. Бакбаева Н.С.- координатор Научного общества</w:t>
      </w:r>
    </w:p>
    <w:p w14:paraId="000E1457" w14:textId="77777777" w:rsidR="00766E87" w:rsidRPr="00076C56" w:rsidRDefault="00766E87" w:rsidP="00766E87">
      <w:pPr>
        <w:spacing w:after="0" w:line="240" w:lineRule="auto"/>
        <w:ind w:firstLine="567"/>
        <w:jc w:val="both"/>
        <w:rPr>
          <w:rFonts w:ascii="Times New Roman" w:eastAsia="Times New Roman" w:hAnsi="Times New Roman" w:cs="Times New Roman"/>
          <w:bCs/>
          <w:sz w:val="28"/>
          <w:szCs w:val="28"/>
          <w:lang w:val="kk-KZ" w:eastAsia="ru-RU"/>
        </w:rPr>
      </w:pPr>
      <w:r w:rsidRPr="00076C56">
        <w:rPr>
          <w:rFonts w:ascii="Times New Roman" w:eastAsia="Times New Roman" w:hAnsi="Times New Roman" w:cs="Times New Roman"/>
          <w:bCs/>
          <w:sz w:val="28"/>
          <w:szCs w:val="28"/>
          <w:lang w:val="kk-KZ" w:eastAsia="ru-RU"/>
        </w:rPr>
        <w:t>7. Мажинова Г.Б. – координатор Школы молодого педагога</w:t>
      </w:r>
    </w:p>
    <w:p w14:paraId="372F02BB" w14:textId="77777777" w:rsidR="00766E87" w:rsidRPr="00076C56" w:rsidRDefault="00766E87" w:rsidP="00766E87">
      <w:pPr>
        <w:spacing w:after="0" w:line="240" w:lineRule="auto"/>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iCs/>
          <w:sz w:val="28"/>
          <w:szCs w:val="28"/>
          <w:u w:val="single"/>
          <w:lang w:eastAsia="ru-RU"/>
        </w:rPr>
        <w:t xml:space="preserve">Цель деятельности </w:t>
      </w:r>
      <w:r w:rsidRPr="00076C56">
        <w:rPr>
          <w:rFonts w:ascii="Times New Roman" w:eastAsia="Times New Roman" w:hAnsi="Times New Roman" w:cs="Times New Roman"/>
          <w:iCs/>
          <w:sz w:val="28"/>
          <w:szCs w:val="28"/>
          <w:u w:val="single"/>
          <w:lang w:val="kk-KZ" w:eastAsia="ru-RU"/>
        </w:rPr>
        <w:t>структурной</w:t>
      </w:r>
      <w:r w:rsidRPr="00076C56">
        <w:rPr>
          <w:rFonts w:ascii="Times New Roman" w:eastAsia="Times New Roman" w:hAnsi="Times New Roman" w:cs="Times New Roman"/>
          <w:iCs/>
          <w:sz w:val="28"/>
          <w:szCs w:val="28"/>
          <w:u w:val="single"/>
          <w:lang w:eastAsia="ru-RU"/>
        </w:rPr>
        <w:t xml:space="preserve"> группы</w:t>
      </w:r>
      <w:r w:rsidRPr="00076C56">
        <w:rPr>
          <w:rFonts w:ascii="Times New Roman" w:eastAsia="Times New Roman" w:hAnsi="Times New Roman" w:cs="Times New Roman"/>
          <w:sz w:val="28"/>
          <w:szCs w:val="28"/>
          <w:lang w:eastAsia="ru-RU"/>
        </w:rPr>
        <w:t xml:space="preserve"> - всесторонне исследовать проблемы и разработать рекомендации по ее наиболее эффективному практическому применению, направленному на развитие творческой личности. По ее наиболее эффективному практическому применению, направленному на развитие творческой личности.</w:t>
      </w:r>
    </w:p>
    <w:p w14:paraId="21889176" w14:textId="77777777" w:rsidR="00766E87" w:rsidRPr="00076C56" w:rsidRDefault="00766E87" w:rsidP="00766E87">
      <w:pPr>
        <w:spacing w:after="0" w:line="240" w:lineRule="auto"/>
        <w:jc w:val="both"/>
        <w:rPr>
          <w:rFonts w:ascii="Times New Roman" w:eastAsia="Times New Roman" w:hAnsi="Times New Roman" w:cs="Times New Roman"/>
          <w:iCs/>
          <w:sz w:val="28"/>
          <w:szCs w:val="28"/>
          <w:u w:val="single"/>
          <w:lang w:eastAsia="ru-RU"/>
        </w:rPr>
      </w:pPr>
      <w:r w:rsidRPr="00076C56">
        <w:rPr>
          <w:rFonts w:ascii="Times New Roman" w:eastAsia="Times New Roman" w:hAnsi="Times New Roman" w:cs="Times New Roman"/>
          <w:iCs/>
          <w:sz w:val="28"/>
          <w:szCs w:val="28"/>
          <w:u w:val="single"/>
          <w:lang w:eastAsia="ru-RU"/>
        </w:rPr>
        <w:t>Задачи:</w:t>
      </w:r>
    </w:p>
    <w:p w14:paraId="0F410E99" w14:textId="77777777" w:rsidR="00766E87" w:rsidRPr="00076C56" w:rsidRDefault="00766E87" w:rsidP="00766E87">
      <w:pPr>
        <w:numPr>
          <w:ilvl w:val="0"/>
          <w:numId w:val="3"/>
        </w:numPr>
        <w:spacing w:after="0" w:line="240" w:lineRule="auto"/>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изучение проблемы, ее теоретическое обоснование;</w:t>
      </w:r>
    </w:p>
    <w:p w14:paraId="4DD9B5EF" w14:textId="77777777" w:rsidR="00766E87" w:rsidRPr="00076C56" w:rsidRDefault="00766E87" w:rsidP="00766E87">
      <w:pPr>
        <w:numPr>
          <w:ilvl w:val="0"/>
          <w:numId w:val="3"/>
        </w:numPr>
        <w:spacing w:after="0" w:line="240" w:lineRule="auto"/>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анализ состояния педагогической практики, определение возможных направлений реализации научных исследований;</w:t>
      </w:r>
    </w:p>
    <w:p w14:paraId="34256E10" w14:textId="77777777" w:rsidR="00766E87" w:rsidRPr="00076C56" w:rsidRDefault="00766E87" w:rsidP="00766E87">
      <w:pPr>
        <w:numPr>
          <w:ilvl w:val="0"/>
          <w:numId w:val="3"/>
        </w:numPr>
        <w:spacing w:after="0" w:line="240" w:lineRule="auto"/>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определение путей решения проблемы с учетом условий учебно-педагогической базы гимназии;</w:t>
      </w:r>
    </w:p>
    <w:p w14:paraId="1AFC264B" w14:textId="77777777" w:rsidR="00766E87" w:rsidRPr="00076C56" w:rsidRDefault="00766E87" w:rsidP="00766E87">
      <w:pPr>
        <w:numPr>
          <w:ilvl w:val="0"/>
          <w:numId w:val="3"/>
        </w:numPr>
        <w:spacing w:after="0" w:line="240" w:lineRule="auto"/>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поиск неординарных подходов к решению проблемы.</w:t>
      </w:r>
    </w:p>
    <w:p w14:paraId="5655D3DA" w14:textId="77777777" w:rsidR="00766E87" w:rsidRPr="00076C56" w:rsidRDefault="00766E87" w:rsidP="00766E87">
      <w:pPr>
        <w:spacing w:after="0" w:line="240" w:lineRule="auto"/>
        <w:jc w:val="both"/>
        <w:rPr>
          <w:rFonts w:ascii="Times New Roman" w:hAnsi="Times New Roman" w:cs="Times New Roman"/>
          <w:sz w:val="28"/>
          <w:szCs w:val="28"/>
          <w:lang w:val="kk-KZ"/>
        </w:rPr>
      </w:pPr>
      <w:r w:rsidRPr="00076C56">
        <w:rPr>
          <w:rFonts w:ascii="Times New Roman" w:hAnsi="Times New Roman" w:cs="Times New Roman"/>
          <w:sz w:val="28"/>
          <w:szCs w:val="28"/>
          <w:u w:val="single"/>
          <w:lang w:val="kk-KZ"/>
        </w:rPr>
        <w:t>Ключевые идея:</w:t>
      </w:r>
      <w:r w:rsidRPr="00076C56">
        <w:rPr>
          <w:rFonts w:ascii="Times New Roman" w:hAnsi="Times New Roman" w:cs="Times New Roman"/>
          <w:sz w:val="28"/>
          <w:szCs w:val="28"/>
          <w:lang w:val="kk-KZ"/>
        </w:rPr>
        <w:t>Оказать мощное воздействие на эффективность школы и на уровень качества знаний учащимися</w:t>
      </w:r>
    </w:p>
    <w:p w14:paraId="35AD2C69" w14:textId="77777777" w:rsidR="00766E87" w:rsidRPr="00076C56" w:rsidRDefault="00766E87" w:rsidP="00766E87">
      <w:pPr>
        <w:spacing w:after="0" w:line="240" w:lineRule="auto"/>
        <w:ind w:firstLine="708"/>
        <w:jc w:val="both"/>
        <w:rPr>
          <w:rFonts w:ascii="Times New Roman" w:hAnsi="Times New Roman" w:cs="Times New Roman"/>
          <w:sz w:val="28"/>
          <w:szCs w:val="28"/>
          <w:lang w:val="kk-KZ"/>
        </w:rPr>
      </w:pPr>
      <w:r w:rsidRPr="00076C56">
        <w:rPr>
          <w:rFonts w:ascii="Times New Roman" w:hAnsi="Times New Roman" w:cs="Times New Roman"/>
          <w:sz w:val="28"/>
          <w:szCs w:val="28"/>
          <w:lang w:val="kk-KZ"/>
        </w:rPr>
        <w:t>Работа структурных групп  проводилась  в соответствии с планом работы на текущий  2023 – 2024 учебный год.</w:t>
      </w:r>
    </w:p>
    <w:p w14:paraId="4F8D864B" w14:textId="77777777" w:rsidR="00766E87" w:rsidRPr="00076C56" w:rsidRDefault="00766E87" w:rsidP="00766E87">
      <w:pPr>
        <w:spacing w:after="0" w:line="240" w:lineRule="auto"/>
        <w:ind w:firstLine="567"/>
        <w:jc w:val="both"/>
        <w:rPr>
          <w:rFonts w:ascii="Times New Roman" w:hAnsi="Times New Roman" w:cs="Times New Roman"/>
          <w:sz w:val="28"/>
          <w:szCs w:val="28"/>
          <w:lang w:val="kk-KZ"/>
        </w:rPr>
      </w:pPr>
      <w:r w:rsidRPr="00076C56">
        <w:rPr>
          <w:rFonts w:ascii="Times New Roman" w:hAnsi="Times New Roman" w:cs="Times New Roman"/>
          <w:sz w:val="28"/>
          <w:szCs w:val="28"/>
          <w:lang w:val="kk-KZ"/>
        </w:rPr>
        <w:t xml:space="preserve">Были определены в зависимости от формы работы темы и цели проводимого каждого мероприятия. Формы работы творческой группы:менторинг, коучинг, мастер-класс, исследование в действии, подход </w:t>
      </w:r>
      <w:r w:rsidRPr="00076C56">
        <w:rPr>
          <w:rFonts w:ascii="Times New Roman" w:hAnsi="Times New Roman" w:cs="Times New Roman"/>
          <w:sz w:val="28"/>
          <w:szCs w:val="28"/>
          <w:lang w:val="en-US"/>
        </w:rPr>
        <w:t>LessonStudy</w:t>
      </w:r>
      <w:r w:rsidRPr="00076C56">
        <w:rPr>
          <w:rFonts w:ascii="Times New Roman" w:hAnsi="Times New Roman" w:cs="Times New Roman"/>
          <w:sz w:val="28"/>
          <w:szCs w:val="28"/>
          <w:lang w:val="kk-KZ"/>
        </w:rPr>
        <w:t>, открытые уроки, семинар.</w:t>
      </w:r>
    </w:p>
    <w:p w14:paraId="0365D666" w14:textId="77777777" w:rsidR="00766E87" w:rsidRPr="00076C56" w:rsidRDefault="00766E87" w:rsidP="00766E87">
      <w:pPr>
        <w:spacing w:after="0" w:line="240" w:lineRule="auto"/>
        <w:ind w:firstLine="567"/>
        <w:jc w:val="both"/>
        <w:rPr>
          <w:rFonts w:ascii="Times New Roman" w:hAnsi="Times New Roman" w:cs="Times New Roman"/>
          <w:b/>
          <w:sz w:val="28"/>
          <w:szCs w:val="28"/>
          <w:lang w:val="kk-KZ"/>
        </w:rPr>
      </w:pPr>
      <w:r w:rsidRPr="00076C56">
        <w:rPr>
          <w:rFonts w:ascii="Times New Roman" w:hAnsi="Times New Roman" w:cs="Times New Roman"/>
          <w:b/>
          <w:sz w:val="28"/>
          <w:szCs w:val="28"/>
          <w:lang w:val="kk-KZ"/>
        </w:rPr>
        <w:t xml:space="preserve">Менторинги. </w:t>
      </w:r>
      <w:r w:rsidRPr="00076C56">
        <w:rPr>
          <w:rFonts w:ascii="Times New Roman" w:hAnsi="Times New Roman" w:cs="Times New Roman"/>
          <w:sz w:val="28"/>
          <w:szCs w:val="28"/>
          <w:lang w:val="kk-KZ"/>
        </w:rPr>
        <w:t>Менторинг – длительный процесс создания доверительных, личностно заинтересованных взаимоотношений между ментором и подопечным, направленный на достижение существенной динамики в эффективности практических действий. С целью содействия коллегам в развитии их практики преподавании и обу</w:t>
      </w:r>
      <w:r w:rsidRPr="00076C56">
        <w:rPr>
          <w:rFonts w:ascii="Times New Roman" w:eastAsia="Times New Roman" w:hAnsi="Times New Roman" w:cs="Times New Roman"/>
          <w:sz w:val="28"/>
          <w:szCs w:val="28"/>
          <w:lang w:val="kk-KZ" w:eastAsia="ru-RU"/>
        </w:rPr>
        <w:t>ч</w:t>
      </w:r>
      <w:r w:rsidRPr="00076C56">
        <w:rPr>
          <w:rFonts w:ascii="Times New Roman" w:hAnsi="Times New Roman" w:cs="Times New Roman"/>
          <w:sz w:val="28"/>
          <w:szCs w:val="28"/>
          <w:lang w:val="kk-KZ"/>
        </w:rPr>
        <w:t>ения, поддерживая коллег в практи</w:t>
      </w:r>
      <w:r w:rsidRPr="00076C56">
        <w:rPr>
          <w:rFonts w:ascii="Times New Roman" w:eastAsia="Times New Roman" w:hAnsi="Times New Roman" w:cs="Times New Roman"/>
          <w:sz w:val="28"/>
          <w:szCs w:val="28"/>
          <w:lang w:val="kk-KZ" w:eastAsia="ru-RU"/>
        </w:rPr>
        <w:t>ч</w:t>
      </w:r>
      <w:r w:rsidRPr="00076C56">
        <w:rPr>
          <w:rFonts w:ascii="Times New Roman" w:hAnsi="Times New Roman" w:cs="Times New Roman"/>
          <w:sz w:val="28"/>
          <w:szCs w:val="28"/>
          <w:lang w:val="kk-KZ"/>
        </w:rPr>
        <w:t>еском воплощении ими идей исследования собственной практики.</w:t>
      </w:r>
    </w:p>
    <w:p w14:paraId="74DEB0C9" w14:textId="77777777" w:rsidR="00766E87" w:rsidRPr="00076C56" w:rsidRDefault="00766E87" w:rsidP="00766E87">
      <w:pPr>
        <w:spacing w:after="0" w:line="240" w:lineRule="auto"/>
        <w:jc w:val="both"/>
        <w:rPr>
          <w:rFonts w:ascii="Times New Roman" w:hAnsi="Times New Roman" w:cs="Times New Roman"/>
          <w:sz w:val="28"/>
          <w:szCs w:val="28"/>
          <w:lang w:val="kk-KZ"/>
        </w:rPr>
      </w:pPr>
      <w:r w:rsidRPr="00076C56">
        <w:rPr>
          <w:rFonts w:ascii="Times New Roman" w:hAnsi="Times New Roman" w:cs="Times New Roman"/>
          <w:sz w:val="28"/>
          <w:szCs w:val="28"/>
          <w:lang w:val="kk-KZ"/>
        </w:rPr>
        <w:t xml:space="preserve">1.Менторинги. Встреча с успешной группой. «Как провести исследование в действии?» Обсуждение проведения исследования в действии, </w:t>
      </w:r>
      <w:r w:rsidRPr="00076C56">
        <w:rPr>
          <w:rFonts w:ascii="Times New Roman" w:hAnsi="Times New Roman" w:cs="Times New Roman"/>
          <w:sz w:val="28"/>
          <w:szCs w:val="28"/>
          <w:lang w:val="en-US"/>
        </w:rPr>
        <w:t>LessonStudy</w:t>
      </w:r>
      <w:r w:rsidRPr="00076C56">
        <w:rPr>
          <w:rFonts w:ascii="Times New Roman" w:hAnsi="Times New Roman" w:cs="Times New Roman"/>
          <w:sz w:val="28"/>
          <w:szCs w:val="28"/>
          <w:lang w:val="kk-KZ"/>
        </w:rPr>
        <w:t xml:space="preserve">.(Абдрахманова Л.К., Хохлова Н.Л) Цель: Направить на подготовку  и проведения урока по </w:t>
      </w:r>
      <w:r w:rsidRPr="00076C56">
        <w:rPr>
          <w:rFonts w:ascii="Times New Roman" w:hAnsi="Times New Roman" w:cs="Times New Roman"/>
          <w:sz w:val="28"/>
          <w:szCs w:val="28"/>
          <w:lang w:val="en-US"/>
        </w:rPr>
        <w:t>LS</w:t>
      </w:r>
      <w:r w:rsidRPr="00076C56">
        <w:rPr>
          <w:rFonts w:ascii="Times New Roman" w:hAnsi="Times New Roman" w:cs="Times New Roman"/>
          <w:sz w:val="28"/>
          <w:szCs w:val="28"/>
          <w:lang w:val="kk-KZ"/>
        </w:rPr>
        <w:t xml:space="preserve">. Определить  учителей и класс и испытуемых учащихся  для проведения </w:t>
      </w:r>
      <w:r w:rsidRPr="00076C56">
        <w:rPr>
          <w:rFonts w:ascii="Times New Roman" w:hAnsi="Times New Roman" w:cs="Times New Roman"/>
          <w:sz w:val="28"/>
          <w:szCs w:val="28"/>
          <w:lang w:val="en-US"/>
        </w:rPr>
        <w:t>LessonStudy</w:t>
      </w:r>
      <w:r w:rsidRPr="00076C56">
        <w:rPr>
          <w:rFonts w:ascii="Times New Roman" w:hAnsi="Times New Roman" w:cs="Times New Roman"/>
          <w:sz w:val="28"/>
          <w:szCs w:val="28"/>
          <w:lang w:val="kk-KZ"/>
        </w:rPr>
        <w:t>. Согласовать систему правил, обеспечивающих результативность и ознакомить с критериями наблюдения.</w:t>
      </w:r>
    </w:p>
    <w:p w14:paraId="1E3115E5" w14:textId="77777777" w:rsidR="00766E87" w:rsidRPr="00076C56" w:rsidRDefault="00766E87" w:rsidP="00766E87">
      <w:pPr>
        <w:spacing w:after="0" w:line="240" w:lineRule="auto"/>
        <w:jc w:val="both"/>
        <w:rPr>
          <w:rFonts w:ascii="Times New Roman" w:hAnsi="Times New Roman" w:cs="Times New Roman"/>
          <w:sz w:val="28"/>
          <w:szCs w:val="28"/>
          <w:lang w:val="kk-KZ"/>
        </w:rPr>
      </w:pPr>
      <w:r w:rsidRPr="00076C56">
        <w:rPr>
          <w:rFonts w:ascii="Times New Roman" w:hAnsi="Times New Roman" w:cs="Times New Roman"/>
          <w:sz w:val="28"/>
          <w:szCs w:val="28"/>
          <w:lang w:val="kk-KZ"/>
        </w:rPr>
        <w:t>2. Менторинг. Консультация менторов с подопечными по среднесрочному  планированию уроков с внедрением новых подходов в преподавании и обучении.</w:t>
      </w:r>
    </w:p>
    <w:p w14:paraId="5C21A3DE" w14:textId="77777777" w:rsidR="00766E87" w:rsidRPr="00076C56" w:rsidRDefault="00766E87" w:rsidP="00766E87">
      <w:pPr>
        <w:spacing w:after="0" w:line="240" w:lineRule="auto"/>
        <w:jc w:val="both"/>
        <w:rPr>
          <w:rFonts w:ascii="Times New Roman" w:hAnsi="Times New Roman" w:cs="Times New Roman"/>
          <w:sz w:val="28"/>
          <w:szCs w:val="28"/>
          <w:lang w:val="kk-KZ"/>
        </w:rPr>
      </w:pPr>
      <w:r w:rsidRPr="00076C56">
        <w:rPr>
          <w:rFonts w:ascii="Times New Roman" w:hAnsi="Times New Roman" w:cs="Times New Roman"/>
          <w:sz w:val="28"/>
          <w:szCs w:val="28"/>
          <w:lang w:val="kk-KZ"/>
        </w:rPr>
        <w:t>3.Менторинги по проведению коучингов. Дать направление при подготовке к коучингу.</w:t>
      </w:r>
    </w:p>
    <w:p w14:paraId="119865E6" w14:textId="77777777" w:rsidR="00766E87" w:rsidRPr="00076C56" w:rsidRDefault="00766E87" w:rsidP="00766E87">
      <w:pPr>
        <w:spacing w:after="0" w:line="240" w:lineRule="auto"/>
        <w:jc w:val="both"/>
        <w:rPr>
          <w:rFonts w:ascii="Times New Roman" w:hAnsi="Times New Roman" w:cs="Times New Roman"/>
          <w:sz w:val="28"/>
          <w:szCs w:val="28"/>
          <w:lang w:val="kk-KZ"/>
        </w:rPr>
      </w:pPr>
      <w:r w:rsidRPr="00076C56">
        <w:rPr>
          <w:rFonts w:ascii="Times New Roman" w:hAnsi="Times New Roman" w:cs="Times New Roman"/>
          <w:sz w:val="28"/>
          <w:szCs w:val="28"/>
          <w:lang w:val="kk-KZ"/>
        </w:rPr>
        <w:t>4.Менторинг по планированию и проведению открытых уроков (НМС).</w:t>
      </w:r>
    </w:p>
    <w:p w14:paraId="1E89F1C3" w14:textId="77777777" w:rsidR="00766E87" w:rsidRPr="00076C56" w:rsidRDefault="00766E87" w:rsidP="00766E87">
      <w:pPr>
        <w:spacing w:after="0" w:line="240" w:lineRule="auto"/>
        <w:ind w:firstLine="567"/>
        <w:jc w:val="both"/>
        <w:rPr>
          <w:rFonts w:ascii="Times New Roman" w:hAnsi="Times New Roman" w:cs="Times New Roman"/>
          <w:sz w:val="28"/>
          <w:szCs w:val="28"/>
          <w:lang w:val="kk-KZ"/>
        </w:rPr>
      </w:pPr>
      <w:r w:rsidRPr="00076C56">
        <w:rPr>
          <w:rFonts w:ascii="Times New Roman" w:hAnsi="Times New Roman" w:cs="Times New Roman"/>
          <w:b/>
          <w:sz w:val="28"/>
          <w:szCs w:val="28"/>
          <w:lang w:val="kk-KZ"/>
        </w:rPr>
        <w:t xml:space="preserve">Коучинги. </w:t>
      </w:r>
      <w:r w:rsidRPr="00076C56">
        <w:rPr>
          <w:rFonts w:ascii="Times New Roman" w:hAnsi="Times New Roman" w:cs="Times New Roman"/>
          <w:sz w:val="28"/>
          <w:szCs w:val="28"/>
          <w:lang w:val="kk-KZ"/>
        </w:rPr>
        <w:t>Коучинг</w:t>
      </w:r>
      <w:r w:rsidRPr="00076C56">
        <w:rPr>
          <w:rFonts w:ascii="Times New Roman" w:hAnsi="Times New Roman" w:cs="Times New Roman"/>
          <w:b/>
          <w:sz w:val="28"/>
          <w:szCs w:val="28"/>
          <w:lang w:val="kk-KZ"/>
        </w:rPr>
        <w:t xml:space="preserve"> – </w:t>
      </w:r>
      <w:r w:rsidRPr="00076C56">
        <w:rPr>
          <w:rFonts w:ascii="Times New Roman" w:hAnsi="Times New Roman" w:cs="Times New Roman"/>
          <w:sz w:val="28"/>
          <w:szCs w:val="28"/>
          <w:lang w:val="kk-KZ"/>
        </w:rPr>
        <w:t xml:space="preserve">созидательный и активный процесс взаимодействия коллег, в ходе которого, на основе совместного обдумывания, обмена мнениями, побуждения  со стороны коуча, подопечный совершенствует профессиональные знания и принятия решения  о практической реализации.Учителя должны уметь сотрудничать не только с коллегами по преподаваемому ими предмета, но и по другим учебным предметам; в рамках различных партнерских отношений  с представителями одной организации и ряда других организаций, предполагающих активное использованиепроцесса коучинга. Коучем для организации данного вида деятельности были задействованы учителя, прошедшие курсы первого и второго уровне с целью содействия коллегам в более основательном развитии их практики преподавания и обучения. </w:t>
      </w:r>
    </w:p>
    <w:p w14:paraId="2D0C8B13" w14:textId="77777777" w:rsidR="00766E87" w:rsidRPr="00076C56" w:rsidRDefault="00766E87" w:rsidP="00766E87">
      <w:pPr>
        <w:spacing w:after="0" w:line="240" w:lineRule="auto"/>
        <w:ind w:firstLine="567"/>
        <w:jc w:val="both"/>
        <w:rPr>
          <w:rFonts w:ascii="Times New Roman" w:hAnsi="Times New Roman" w:cs="Times New Roman"/>
          <w:sz w:val="28"/>
          <w:szCs w:val="28"/>
          <w:lang w:val="kk-KZ"/>
        </w:rPr>
      </w:pPr>
      <w:r w:rsidRPr="00076C56">
        <w:rPr>
          <w:rFonts w:ascii="Times New Roman" w:hAnsi="Times New Roman" w:cs="Times New Roman"/>
          <w:sz w:val="28"/>
          <w:szCs w:val="28"/>
          <w:lang w:val="kk-KZ"/>
        </w:rPr>
        <w:t>Тематика коучингов была совместно обсуждена со свеми членами групп, соответствует плану работы школы.</w:t>
      </w:r>
    </w:p>
    <w:p w14:paraId="55402B72" w14:textId="77777777" w:rsidR="00766E87" w:rsidRPr="00076C56" w:rsidRDefault="00766E87" w:rsidP="00766E87">
      <w:pPr>
        <w:spacing w:after="0" w:line="240" w:lineRule="auto"/>
        <w:jc w:val="both"/>
        <w:rPr>
          <w:rFonts w:ascii="Times New Roman" w:hAnsi="Times New Roman" w:cs="Times New Roman"/>
          <w:sz w:val="28"/>
          <w:szCs w:val="28"/>
          <w:lang w:val="kk-KZ"/>
        </w:rPr>
      </w:pPr>
      <w:r w:rsidRPr="00076C56">
        <w:rPr>
          <w:rFonts w:ascii="Times New Roman" w:hAnsi="Times New Roman" w:cs="Times New Roman"/>
          <w:sz w:val="28"/>
          <w:szCs w:val="28"/>
          <w:lang w:val="kk-KZ"/>
        </w:rPr>
        <w:t>-Коучинг «Лидерство в обучении». Цель: активизация лидерских способностей учителей для реализации возможностей сотрудничества и профессионального обучения. Дата проведения – 05.09.2023г.</w:t>
      </w:r>
      <w:r w:rsidRPr="00076C56">
        <w:rPr>
          <w:rFonts w:ascii="Times New Roman" w:eastAsia="Times New Roman" w:hAnsi="Times New Roman" w:cs="Times New Roman"/>
          <w:sz w:val="28"/>
          <w:szCs w:val="28"/>
          <w:lang w:val="kk-KZ" w:eastAsia="ru-RU"/>
        </w:rPr>
        <w:t xml:space="preserve">Результат: </w:t>
      </w:r>
      <w:r w:rsidRPr="00076C56">
        <w:rPr>
          <w:rFonts w:ascii="Times New Roman" w:eastAsia="Times New Roman" w:hAnsi="Times New Roman" w:cs="Times New Roman"/>
          <w:sz w:val="28"/>
          <w:szCs w:val="28"/>
          <w:lang w:eastAsia="ru-RU"/>
        </w:rPr>
        <w:t>познавательно, способствует самосовершенствованию</w:t>
      </w:r>
      <w:r w:rsidRPr="00076C56">
        <w:rPr>
          <w:rFonts w:ascii="Times New Roman" w:eastAsia="Times New Roman" w:hAnsi="Times New Roman" w:cs="Times New Roman"/>
          <w:sz w:val="28"/>
          <w:szCs w:val="28"/>
          <w:lang w:val="kk-KZ" w:eastAsia="ru-RU"/>
        </w:rPr>
        <w:t xml:space="preserve"> учителей</w:t>
      </w:r>
      <w:r w:rsidRPr="00076C56">
        <w:rPr>
          <w:rFonts w:ascii="Times New Roman" w:eastAsia="Times New Roman" w:hAnsi="Times New Roman" w:cs="Times New Roman"/>
          <w:sz w:val="28"/>
          <w:szCs w:val="28"/>
          <w:lang w:eastAsia="ru-RU"/>
        </w:rPr>
        <w:t>, дает импульс к размышлению, стремлению к саморазвитию.</w:t>
      </w:r>
    </w:p>
    <w:p w14:paraId="19CFA290" w14:textId="77777777" w:rsidR="00766E87" w:rsidRPr="00076C56" w:rsidRDefault="00766E87" w:rsidP="00766E87">
      <w:pPr>
        <w:spacing w:after="0" w:line="240" w:lineRule="auto"/>
        <w:contextualSpacing/>
        <w:jc w:val="both"/>
        <w:rPr>
          <w:rFonts w:ascii="Times New Roman" w:hAnsi="Times New Roman" w:cs="Times New Roman"/>
          <w:sz w:val="28"/>
          <w:szCs w:val="28"/>
          <w:lang w:val="kk-KZ"/>
        </w:rPr>
      </w:pPr>
      <w:r w:rsidRPr="00076C56">
        <w:rPr>
          <w:rFonts w:ascii="Times New Roman" w:hAnsi="Times New Roman" w:cs="Times New Roman"/>
          <w:sz w:val="28"/>
          <w:szCs w:val="28"/>
          <w:lang w:val="kk-KZ"/>
        </w:rPr>
        <w:t>-Коучинг «Критическое мышление в современной интерпретации». Цель:</w:t>
      </w:r>
      <w:r w:rsidRPr="00076C56">
        <w:rPr>
          <w:rFonts w:ascii="Times New Roman" w:hAnsi="Times New Roman" w:cs="Times New Roman"/>
          <w:sz w:val="28"/>
          <w:szCs w:val="28"/>
        </w:rPr>
        <w:t xml:space="preserve"> Ознакомить учителей с понятием «критическое мышление» и выявить целесообразность его использования в процессе обучения</w:t>
      </w:r>
      <w:r w:rsidRPr="00076C56">
        <w:rPr>
          <w:rFonts w:ascii="Times New Roman" w:hAnsi="Times New Roman" w:cs="Times New Roman"/>
          <w:sz w:val="28"/>
          <w:szCs w:val="28"/>
          <w:lang w:val="kk-KZ"/>
        </w:rPr>
        <w:t xml:space="preserve"> для повышения эффективности лидерской позиции учителя и ученика. Дата проведения – 07.10.2023г. Результат: коучинг способствовал к п</w:t>
      </w:r>
      <w:r w:rsidRPr="00076C56">
        <w:rPr>
          <w:rFonts w:ascii="Times New Roman" w:hAnsi="Times New Roman" w:cs="Times New Roman"/>
          <w:sz w:val="28"/>
          <w:szCs w:val="28"/>
        </w:rPr>
        <w:t>робу</w:t>
      </w:r>
      <w:r w:rsidRPr="00076C56">
        <w:rPr>
          <w:rFonts w:ascii="Times New Roman" w:hAnsi="Times New Roman" w:cs="Times New Roman"/>
          <w:sz w:val="28"/>
          <w:szCs w:val="28"/>
          <w:lang w:val="kk-KZ"/>
        </w:rPr>
        <w:t xml:space="preserve">ждению </w:t>
      </w:r>
      <w:r w:rsidRPr="00076C56">
        <w:rPr>
          <w:rFonts w:ascii="Times New Roman" w:hAnsi="Times New Roman" w:cs="Times New Roman"/>
          <w:sz w:val="28"/>
          <w:szCs w:val="28"/>
        </w:rPr>
        <w:t xml:space="preserve"> познавательн</w:t>
      </w:r>
      <w:r w:rsidRPr="00076C56">
        <w:rPr>
          <w:rFonts w:ascii="Times New Roman" w:hAnsi="Times New Roman" w:cs="Times New Roman"/>
          <w:sz w:val="28"/>
          <w:szCs w:val="28"/>
          <w:lang w:val="kk-KZ"/>
        </w:rPr>
        <w:t>ого</w:t>
      </w:r>
      <w:r w:rsidRPr="00076C56">
        <w:rPr>
          <w:rFonts w:ascii="Times New Roman" w:hAnsi="Times New Roman" w:cs="Times New Roman"/>
          <w:sz w:val="28"/>
          <w:szCs w:val="28"/>
        </w:rPr>
        <w:t xml:space="preserve"> интерес</w:t>
      </w:r>
      <w:r w:rsidRPr="00076C56">
        <w:rPr>
          <w:rFonts w:ascii="Times New Roman" w:hAnsi="Times New Roman" w:cs="Times New Roman"/>
          <w:sz w:val="28"/>
          <w:szCs w:val="28"/>
          <w:lang w:val="kk-KZ"/>
        </w:rPr>
        <w:t>а</w:t>
      </w:r>
      <w:r w:rsidRPr="00076C56">
        <w:rPr>
          <w:rFonts w:ascii="Times New Roman" w:hAnsi="Times New Roman" w:cs="Times New Roman"/>
          <w:sz w:val="28"/>
          <w:szCs w:val="28"/>
        </w:rPr>
        <w:t xml:space="preserve"> к изучаемому материалу</w:t>
      </w:r>
      <w:r w:rsidRPr="00076C56">
        <w:rPr>
          <w:rFonts w:ascii="Times New Roman" w:hAnsi="Times New Roman" w:cs="Times New Roman"/>
          <w:sz w:val="28"/>
          <w:szCs w:val="28"/>
          <w:lang w:val="kk-KZ"/>
        </w:rPr>
        <w:t>.</w:t>
      </w:r>
    </w:p>
    <w:p w14:paraId="4D9C223D" w14:textId="77777777" w:rsidR="00766E87" w:rsidRPr="00076C56" w:rsidRDefault="00766E87" w:rsidP="00766E87">
      <w:pPr>
        <w:spacing w:after="0" w:line="240" w:lineRule="auto"/>
        <w:jc w:val="both"/>
        <w:rPr>
          <w:rFonts w:ascii="Times New Roman" w:hAnsi="Times New Roman" w:cs="Times New Roman"/>
          <w:sz w:val="28"/>
          <w:szCs w:val="28"/>
          <w:lang w:val="kk-KZ"/>
        </w:rPr>
      </w:pPr>
      <w:r w:rsidRPr="00076C56">
        <w:rPr>
          <w:rFonts w:ascii="Times New Roman" w:hAnsi="Times New Roman" w:cs="Times New Roman"/>
          <w:sz w:val="28"/>
          <w:szCs w:val="28"/>
          <w:lang w:val="kk-KZ"/>
        </w:rPr>
        <w:t xml:space="preserve">-Коучинг «Диалогическое обучение-совместное преобретение знаний или вовлеченность в процесс «обмена мыслями». Цель: </w:t>
      </w:r>
      <w:r w:rsidRPr="00076C56">
        <w:rPr>
          <w:rFonts w:ascii="Times New Roman" w:hAnsi="Times New Roman" w:cs="Times New Roman"/>
          <w:sz w:val="28"/>
          <w:szCs w:val="28"/>
        </w:rPr>
        <w:t>Расширить знания по диалогическому обучению, ознакомить учителей с типами бесед и применить их на практике.</w:t>
      </w:r>
      <w:r w:rsidRPr="00076C56">
        <w:rPr>
          <w:rFonts w:ascii="Times New Roman" w:hAnsi="Times New Roman" w:cs="Times New Roman"/>
          <w:sz w:val="28"/>
          <w:szCs w:val="28"/>
          <w:lang w:val="kk-KZ"/>
        </w:rPr>
        <w:t xml:space="preserve"> Дата проведения – 05.11.2023г.Диалог является важнейшим средством вовлечения ученика в мероприятия, которые могут способствовать развитию его понимания. Практиковать новые способы использования речи в качестве инструмента для формирования знания.</w:t>
      </w:r>
    </w:p>
    <w:p w14:paraId="79DA5347" w14:textId="77777777" w:rsidR="00766E87" w:rsidRPr="00076C56" w:rsidRDefault="00766E87" w:rsidP="00766E87">
      <w:pPr>
        <w:spacing w:after="0" w:line="240" w:lineRule="auto"/>
        <w:jc w:val="both"/>
        <w:rPr>
          <w:rFonts w:ascii="Times New Roman" w:eastAsia="Times New Roman" w:hAnsi="Times New Roman" w:cs="Times New Roman"/>
          <w:bCs/>
          <w:sz w:val="28"/>
          <w:szCs w:val="28"/>
          <w:lang w:val="kk-KZ" w:eastAsia="ru-RU"/>
        </w:rPr>
      </w:pPr>
      <w:r w:rsidRPr="00076C56">
        <w:rPr>
          <w:rFonts w:ascii="Times New Roman" w:hAnsi="Times New Roman" w:cs="Times New Roman"/>
          <w:sz w:val="28"/>
          <w:szCs w:val="28"/>
          <w:lang w:val="kk-KZ"/>
        </w:rPr>
        <w:t xml:space="preserve">-Коучинг </w:t>
      </w:r>
      <w:r w:rsidRPr="00076C56">
        <w:rPr>
          <w:rFonts w:ascii="Times New Roman" w:eastAsia="Times New Roman" w:hAnsi="Times New Roman" w:cs="Times New Roman"/>
          <w:sz w:val="28"/>
          <w:szCs w:val="28"/>
          <w:lang w:eastAsia="ru-RU"/>
        </w:rPr>
        <w:t>«Преподавание и обучение в соответствии с возрастными особенностями учеников»</w:t>
      </w:r>
      <w:r w:rsidRPr="00076C56">
        <w:rPr>
          <w:rFonts w:ascii="Times New Roman" w:eastAsia="Times New Roman" w:hAnsi="Times New Roman" w:cs="Times New Roman"/>
          <w:sz w:val="28"/>
          <w:szCs w:val="28"/>
          <w:lang w:val="kk-KZ" w:eastAsia="ru-RU"/>
        </w:rPr>
        <w:t>. Цель: Рассмотреть возрастных ососбенности учащихся младшего, среднего и старшего возрастов.</w:t>
      </w:r>
      <w:r w:rsidRPr="00076C56">
        <w:rPr>
          <w:rFonts w:ascii="Times New Roman" w:hAnsi="Times New Roman" w:cs="Times New Roman"/>
          <w:sz w:val="28"/>
          <w:szCs w:val="28"/>
          <w:lang w:val="kk-KZ"/>
        </w:rPr>
        <w:t xml:space="preserve"> Дата проведения – </w:t>
      </w:r>
      <w:r w:rsidRPr="00076C56">
        <w:rPr>
          <w:rFonts w:ascii="Times New Roman" w:eastAsia="Times New Roman" w:hAnsi="Times New Roman" w:cs="Times New Roman"/>
          <w:sz w:val="28"/>
          <w:szCs w:val="28"/>
          <w:lang w:eastAsia="ru-RU"/>
        </w:rPr>
        <w:t>27.01.</w:t>
      </w:r>
      <w:r w:rsidRPr="00076C56">
        <w:rPr>
          <w:rFonts w:ascii="Times New Roman" w:eastAsia="Times New Roman" w:hAnsi="Times New Roman" w:cs="Times New Roman"/>
          <w:sz w:val="28"/>
          <w:szCs w:val="28"/>
          <w:lang w:val="kk-KZ" w:eastAsia="ru-RU"/>
        </w:rPr>
        <w:t>24.</w:t>
      </w:r>
      <w:r w:rsidRPr="00076C56">
        <w:rPr>
          <w:rFonts w:ascii="Times New Roman" w:eastAsia="Times New Roman" w:hAnsi="Times New Roman" w:cs="Times New Roman"/>
          <w:bCs/>
          <w:sz w:val="28"/>
          <w:szCs w:val="28"/>
          <w:lang w:val="kk-KZ" w:eastAsia="ru-RU"/>
        </w:rPr>
        <w:t>З</w:t>
      </w:r>
      <w:r w:rsidRPr="00076C56">
        <w:rPr>
          <w:rFonts w:ascii="Times New Roman" w:eastAsia="Times New Roman" w:hAnsi="Times New Roman" w:cs="Times New Roman"/>
          <w:bCs/>
          <w:sz w:val="28"/>
          <w:szCs w:val="28"/>
          <w:lang w:eastAsia="ru-RU"/>
        </w:rPr>
        <w:t xml:space="preserve">анятие </w:t>
      </w:r>
      <w:r w:rsidRPr="00076C56">
        <w:rPr>
          <w:rFonts w:ascii="Times New Roman" w:eastAsia="Times New Roman" w:hAnsi="Times New Roman" w:cs="Times New Roman"/>
          <w:bCs/>
          <w:sz w:val="28"/>
          <w:szCs w:val="28"/>
          <w:lang w:val="kk-KZ" w:eastAsia="ru-RU"/>
        </w:rPr>
        <w:t>способствовало</w:t>
      </w:r>
      <w:r w:rsidRPr="00076C56">
        <w:rPr>
          <w:rFonts w:ascii="Times New Roman" w:eastAsia="Times New Roman" w:hAnsi="Times New Roman" w:cs="Times New Roman"/>
          <w:bCs/>
          <w:sz w:val="28"/>
          <w:szCs w:val="28"/>
          <w:lang w:eastAsia="ru-RU"/>
        </w:rPr>
        <w:t xml:space="preserve"> задуматься о том, что возрастные особенности учащихся являются одним из главных приоритетов школьников, что необходимо рассматривать ученика не только как субъект, решающий определенные задачи, но и как личность, обладающую уникальными способностями и возможностями, имеющее свое особое референтное окружение, значимое для него.   </w:t>
      </w:r>
    </w:p>
    <w:p w14:paraId="47B9B1D2" w14:textId="77777777" w:rsidR="00766E87" w:rsidRPr="00076C56" w:rsidRDefault="00766E87" w:rsidP="00766E87">
      <w:pPr>
        <w:spacing w:after="0" w:line="240" w:lineRule="auto"/>
        <w:contextualSpacing/>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bCs/>
          <w:sz w:val="28"/>
          <w:szCs w:val="28"/>
          <w:lang w:val="kk-KZ" w:eastAsia="ru-RU"/>
        </w:rPr>
        <w:t>-Коучинг</w:t>
      </w:r>
      <w:r w:rsidRPr="00076C56">
        <w:rPr>
          <w:rFonts w:ascii="Times New Roman" w:eastAsia="Times New Roman" w:hAnsi="Times New Roman" w:cs="Times New Roman"/>
          <w:bCs/>
          <w:iCs/>
          <w:sz w:val="28"/>
          <w:szCs w:val="28"/>
          <w:lang w:val="kk-KZ" w:eastAsia="ru-RU"/>
        </w:rPr>
        <w:t>«</w:t>
      </w:r>
      <w:r w:rsidRPr="00076C56">
        <w:rPr>
          <w:rFonts w:ascii="Times New Roman" w:eastAsia="Times New Roman" w:hAnsi="Times New Roman" w:cs="Times New Roman"/>
          <w:bCs/>
          <w:iCs/>
          <w:sz w:val="28"/>
          <w:szCs w:val="28"/>
          <w:lang w:eastAsia="ru-RU"/>
        </w:rPr>
        <w:t>Современный урок: пути совершенствования</w:t>
      </w:r>
      <w:r w:rsidRPr="00076C56">
        <w:rPr>
          <w:rFonts w:ascii="Times New Roman" w:eastAsia="Times New Roman" w:hAnsi="Times New Roman" w:cs="Times New Roman"/>
          <w:bCs/>
          <w:iCs/>
          <w:sz w:val="28"/>
          <w:szCs w:val="28"/>
          <w:lang w:val="kk-KZ" w:eastAsia="ru-RU"/>
        </w:rPr>
        <w:t>».</w:t>
      </w:r>
      <w:r w:rsidRPr="00076C56">
        <w:rPr>
          <w:rFonts w:ascii="Times New Roman" w:eastAsia="Times New Roman" w:hAnsi="Times New Roman" w:cs="Times New Roman"/>
          <w:sz w:val="28"/>
          <w:szCs w:val="28"/>
          <w:lang w:val="kk-KZ" w:eastAsia="ru-RU"/>
        </w:rPr>
        <w:t xml:space="preserve"> Цель: На основе анализа посещенных уроков в группе создать модель современного урока, акцентировать внимание на характер взаимодействия «учитель-ученик» в современном обазовании, провести сравнительную характеристику традиционного и современного урока.</w:t>
      </w:r>
      <w:r w:rsidRPr="00076C56">
        <w:rPr>
          <w:rFonts w:ascii="Times New Roman" w:hAnsi="Times New Roman" w:cs="Times New Roman"/>
          <w:sz w:val="28"/>
          <w:szCs w:val="28"/>
          <w:lang w:val="kk-KZ"/>
        </w:rPr>
        <w:t xml:space="preserve"> Дата проведения –</w:t>
      </w:r>
      <w:r w:rsidRPr="00076C56">
        <w:rPr>
          <w:rFonts w:ascii="Times New Roman" w:eastAsia="Times New Roman" w:hAnsi="Times New Roman" w:cs="Times New Roman"/>
          <w:bCs/>
          <w:iCs/>
          <w:sz w:val="28"/>
          <w:szCs w:val="28"/>
          <w:lang w:val="kk-KZ" w:eastAsia="ru-RU"/>
        </w:rPr>
        <w:t>14.03.24г. Результат:</w:t>
      </w:r>
      <w:r w:rsidRPr="00076C56">
        <w:rPr>
          <w:rFonts w:ascii="Times New Roman" w:eastAsia="Times New Roman" w:hAnsi="Times New Roman" w:cs="Times New Roman"/>
          <w:sz w:val="28"/>
          <w:szCs w:val="28"/>
          <w:lang w:eastAsia="ru-RU"/>
        </w:rPr>
        <w:t xml:space="preserve"> вспомнили </w:t>
      </w:r>
      <w:r w:rsidRPr="00076C56">
        <w:rPr>
          <w:rFonts w:ascii="Times New Roman" w:eastAsia="Times New Roman" w:hAnsi="Times New Roman" w:cs="Times New Roman"/>
          <w:sz w:val="28"/>
          <w:szCs w:val="28"/>
          <w:lang w:val="kk-KZ" w:eastAsia="ru-RU"/>
        </w:rPr>
        <w:t>историю урока, уточнили особенности построения современного урока, акцентировали свое внимание на положительных аспекты посещенных уроков и определили пути повышения эффективности урока в нашей школе.</w:t>
      </w:r>
    </w:p>
    <w:p w14:paraId="39E795D6" w14:textId="77777777" w:rsidR="00766E87" w:rsidRPr="00076C56" w:rsidRDefault="00766E87" w:rsidP="008C2C63">
      <w:pPr>
        <w:tabs>
          <w:tab w:val="left" w:pos="-360"/>
          <w:tab w:val="left" w:pos="360"/>
        </w:tabs>
        <w:spacing w:after="0" w:line="240" w:lineRule="auto"/>
        <w:ind w:left="-360"/>
        <w:jc w:val="center"/>
        <w:rPr>
          <w:rFonts w:ascii="Times New Roman" w:eastAsia="Times New Roman" w:hAnsi="Times New Roman" w:cs="Times New Roman"/>
          <w:b/>
          <w:sz w:val="28"/>
          <w:szCs w:val="28"/>
          <w:lang w:eastAsia="ru-RU"/>
        </w:rPr>
      </w:pPr>
      <w:r w:rsidRPr="00076C56">
        <w:rPr>
          <w:rFonts w:ascii="Times New Roman" w:eastAsia="Times New Roman" w:hAnsi="Times New Roman" w:cs="Times New Roman"/>
          <w:b/>
          <w:sz w:val="28"/>
          <w:szCs w:val="28"/>
          <w:lang w:eastAsia="ru-RU"/>
        </w:rPr>
        <w:t>Научно – исследовательская деятельность учащихся за 20</w:t>
      </w:r>
      <w:r w:rsidRPr="00076C56">
        <w:rPr>
          <w:rFonts w:ascii="Times New Roman" w:eastAsia="Times New Roman" w:hAnsi="Times New Roman" w:cs="Times New Roman"/>
          <w:b/>
          <w:sz w:val="28"/>
          <w:szCs w:val="28"/>
          <w:lang w:val="kk-KZ" w:eastAsia="ru-RU"/>
        </w:rPr>
        <w:t>23</w:t>
      </w:r>
      <w:r w:rsidRPr="00076C56">
        <w:rPr>
          <w:rFonts w:ascii="Times New Roman" w:eastAsia="Times New Roman" w:hAnsi="Times New Roman" w:cs="Times New Roman"/>
          <w:b/>
          <w:sz w:val="28"/>
          <w:szCs w:val="28"/>
          <w:lang w:eastAsia="ru-RU"/>
        </w:rPr>
        <w:t>-20</w:t>
      </w:r>
      <w:r w:rsidRPr="00076C56">
        <w:rPr>
          <w:rFonts w:ascii="Times New Roman" w:eastAsia="Times New Roman" w:hAnsi="Times New Roman" w:cs="Times New Roman"/>
          <w:b/>
          <w:sz w:val="28"/>
          <w:szCs w:val="28"/>
          <w:lang w:val="kk-KZ" w:eastAsia="ru-RU"/>
        </w:rPr>
        <w:t>24</w:t>
      </w:r>
      <w:r w:rsidRPr="00076C56">
        <w:rPr>
          <w:rFonts w:ascii="Times New Roman" w:eastAsia="Times New Roman" w:hAnsi="Times New Roman" w:cs="Times New Roman"/>
          <w:b/>
          <w:sz w:val="28"/>
          <w:szCs w:val="28"/>
          <w:lang w:eastAsia="ru-RU"/>
        </w:rPr>
        <w:t xml:space="preserve"> учебный год</w:t>
      </w:r>
    </w:p>
    <w:p w14:paraId="046C16B3" w14:textId="77777777" w:rsidR="00766E87" w:rsidRPr="00076C56" w:rsidRDefault="00766E87" w:rsidP="00766E87">
      <w:pPr>
        <w:spacing w:after="0" w:line="240" w:lineRule="auto"/>
        <w:ind w:firstLine="567"/>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Работа школьного научного общества в 20</w:t>
      </w:r>
      <w:r w:rsidRPr="00076C56">
        <w:rPr>
          <w:rFonts w:ascii="Times New Roman" w:eastAsia="Times New Roman" w:hAnsi="Times New Roman" w:cs="Times New Roman"/>
          <w:sz w:val="28"/>
          <w:szCs w:val="28"/>
          <w:lang w:val="kk-KZ" w:eastAsia="ru-RU"/>
        </w:rPr>
        <w:t>22</w:t>
      </w:r>
      <w:r w:rsidRPr="00076C56">
        <w:rPr>
          <w:rFonts w:ascii="Times New Roman" w:eastAsia="Times New Roman" w:hAnsi="Times New Roman" w:cs="Times New Roman"/>
          <w:sz w:val="28"/>
          <w:szCs w:val="28"/>
          <w:lang w:eastAsia="ru-RU"/>
        </w:rPr>
        <w:t>-20</w:t>
      </w:r>
      <w:r w:rsidRPr="00076C56">
        <w:rPr>
          <w:rFonts w:ascii="Times New Roman" w:eastAsia="Times New Roman" w:hAnsi="Times New Roman" w:cs="Times New Roman"/>
          <w:sz w:val="28"/>
          <w:szCs w:val="28"/>
          <w:lang w:val="kk-KZ" w:eastAsia="ru-RU"/>
        </w:rPr>
        <w:t>24</w:t>
      </w:r>
      <w:r w:rsidRPr="00076C56">
        <w:rPr>
          <w:rFonts w:ascii="Times New Roman" w:eastAsia="Times New Roman" w:hAnsi="Times New Roman" w:cs="Times New Roman"/>
          <w:sz w:val="28"/>
          <w:szCs w:val="28"/>
          <w:lang w:eastAsia="ru-RU"/>
        </w:rPr>
        <w:t xml:space="preserve"> учебн</w:t>
      </w:r>
      <w:r w:rsidRPr="00076C56">
        <w:rPr>
          <w:rFonts w:ascii="Times New Roman" w:eastAsia="Times New Roman" w:hAnsi="Times New Roman" w:cs="Times New Roman"/>
          <w:sz w:val="28"/>
          <w:szCs w:val="28"/>
          <w:lang w:val="kk-KZ" w:eastAsia="ru-RU"/>
        </w:rPr>
        <w:t>ые</w:t>
      </w:r>
      <w:r w:rsidRPr="00076C56">
        <w:rPr>
          <w:rFonts w:ascii="Times New Roman" w:eastAsia="Times New Roman" w:hAnsi="Times New Roman" w:cs="Times New Roman"/>
          <w:sz w:val="28"/>
          <w:szCs w:val="28"/>
          <w:lang w:eastAsia="ru-RU"/>
        </w:rPr>
        <w:t xml:space="preserve"> год</w:t>
      </w:r>
      <w:r w:rsidRPr="00076C56">
        <w:rPr>
          <w:rFonts w:ascii="Times New Roman" w:eastAsia="Times New Roman" w:hAnsi="Times New Roman" w:cs="Times New Roman"/>
          <w:sz w:val="28"/>
          <w:szCs w:val="28"/>
          <w:lang w:val="kk-KZ" w:eastAsia="ru-RU"/>
        </w:rPr>
        <w:t>а</w:t>
      </w:r>
      <w:r w:rsidRPr="00076C56">
        <w:rPr>
          <w:rFonts w:ascii="Times New Roman" w:eastAsia="Times New Roman" w:hAnsi="Times New Roman" w:cs="Times New Roman"/>
          <w:sz w:val="28"/>
          <w:szCs w:val="28"/>
          <w:lang w:eastAsia="ru-RU"/>
        </w:rPr>
        <w:t xml:space="preserve"> осуществлялось в соответствии с Программой развития школы, планом работы на текущий учебный год. </w:t>
      </w:r>
    </w:p>
    <w:p w14:paraId="41AF9058" w14:textId="77777777" w:rsidR="00766E87" w:rsidRPr="00076C56" w:rsidRDefault="00766E87" w:rsidP="00766E87">
      <w:pPr>
        <w:spacing w:after="0" w:line="240" w:lineRule="auto"/>
        <w:ind w:firstLine="567"/>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 xml:space="preserve">Организационная структура научного общества учащихся выглядит следующим образом: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7"/>
        <w:gridCol w:w="4640"/>
      </w:tblGrid>
      <w:tr w:rsidR="00766E87" w:rsidRPr="00076C56" w14:paraId="098C1A29" w14:textId="77777777" w:rsidTr="002F4594">
        <w:tc>
          <w:tcPr>
            <w:tcW w:w="6629" w:type="dxa"/>
            <w:shd w:val="clear" w:color="auto" w:fill="auto"/>
          </w:tcPr>
          <w:p w14:paraId="0741461B" w14:textId="77777777" w:rsidR="00766E87" w:rsidRPr="000F1A44" w:rsidRDefault="00766E87" w:rsidP="002F4594">
            <w:pPr>
              <w:spacing w:after="0" w:line="240" w:lineRule="auto"/>
              <w:jc w:val="center"/>
              <w:rPr>
                <w:rFonts w:ascii="Times New Roman" w:eastAsia="Times New Roman" w:hAnsi="Times New Roman" w:cs="Times New Roman"/>
                <w:b/>
                <w:sz w:val="24"/>
                <w:szCs w:val="24"/>
                <w:lang w:eastAsia="ru-RU"/>
              </w:rPr>
            </w:pPr>
            <w:r w:rsidRPr="000F1A44">
              <w:rPr>
                <w:rFonts w:ascii="Times New Roman" w:eastAsia="Times New Roman" w:hAnsi="Times New Roman" w:cs="Times New Roman"/>
                <w:b/>
                <w:sz w:val="24"/>
                <w:szCs w:val="24"/>
                <w:lang w:eastAsia="ru-RU"/>
              </w:rPr>
              <w:t>Название секции</w:t>
            </w:r>
          </w:p>
        </w:tc>
        <w:tc>
          <w:tcPr>
            <w:tcW w:w="6237" w:type="dxa"/>
            <w:shd w:val="clear" w:color="auto" w:fill="auto"/>
          </w:tcPr>
          <w:p w14:paraId="6E2B2DE2" w14:textId="77777777" w:rsidR="00766E87" w:rsidRPr="000F1A44" w:rsidRDefault="00766E87" w:rsidP="002F4594">
            <w:pPr>
              <w:spacing w:after="0" w:line="240" w:lineRule="auto"/>
              <w:jc w:val="center"/>
              <w:rPr>
                <w:rFonts w:ascii="Times New Roman" w:eastAsia="Times New Roman" w:hAnsi="Times New Roman" w:cs="Times New Roman"/>
                <w:b/>
                <w:sz w:val="24"/>
                <w:szCs w:val="24"/>
                <w:lang w:eastAsia="ru-RU"/>
              </w:rPr>
            </w:pPr>
            <w:r w:rsidRPr="000F1A44">
              <w:rPr>
                <w:rFonts w:ascii="Times New Roman" w:eastAsia="Times New Roman" w:hAnsi="Times New Roman" w:cs="Times New Roman"/>
                <w:b/>
                <w:sz w:val="24"/>
                <w:szCs w:val="24"/>
                <w:lang w:eastAsia="ru-RU"/>
              </w:rPr>
              <w:t>Руководитель</w:t>
            </w:r>
          </w:p>
        </w:tc>
      </w:tr>
      <w:tr w:rsidR="00766E87" w:rsidRPr="00076C56" w14:paraId="2AFF353F" w14:textId="77777777" w:rsidTr="002F4594">
        <w:tc>
          <w:tcPr>
            <w:tcW w:w="6629" w:type="dxa"/>
            <w:shd w:val="clear" w:color="auto" w:fill="auto"/>
          </w:tcPr>
          <w:p w14:paraId="5ED44F77" w14:textId="77777777" w:rsidR="00766E87" w:rsidRPr="000F1A44" w:rsidRDefault="00766E87" w:rsidP="002F4594">
            <w:pPr>
              <w:spacing w:after="0" w:line="240" w:lineRule="auto"/>
              <w:rPr>
                <w:rFonts w:ascii="Times New Roman" w:eastAsia="Times New Roman" w:hAnsi="Times New Roman" w:cs="Times New Roman"/>
                <w:sz w:val="24"/>
                <w:szCs w:val="24"/>
                <w:lang w:eastAsia="ru-RU"/>
              </w:rPr>
            </w:pPr>
            <w:r w:rsidRPr="000F1A44">
              <w:rPr>
                <w:rFonts w:ascii="Times New Roman" w:eastAsia="Times New Roman" w:hAnsi="Times New Roman" w:cs="Times New Roman"/>
                <w:sz w:val="24"/>
                <w:szCs w:val="24"/>
                <w:lang w:eastAsia="ru-RU"/>
              </w:rPr>
              <w:t>Секция биологии, химии, географии</w:t>
            </w:r>
          </w:p>
        </w:tc>
        <w:tc>
          <w:tcPr>
            <w:tcW w:w="6237" w:type="dxa"/>
            <w:shd w:val="clear" w:color="auto" w:fill="auto"/>
          </w:tcPr>
          <w:p w14:paraId="11F96764" w14:textId="77777777" w:rsidR="00766E87" w:rsidRPr="000F1A44" w:rsidRDefault="00766E87" w:rsidP="002F4594">
            <w:pPr>
              <w:spacing w:after="0" w:line="240" w:lineRule="auto"/>
              <w:rPr>
                <w:rFonts w:ascii="Times New Roman" w:eastAsia="Times New Roman" w:hAnsi="Times New Roman" w:cs="Times New Roman"/>
                <w:sz w:val="24"/>
                <w:szCs w:val="24"/>
                <w:lang w:val="kk-KZ" w:eastAsia="ru-RU"/>
              </w:rPr>
            </w:pPr>
            <w:r w:rsidRPr="000F1A44">
              <w:rPr>
                <w:rFonts w:ascii="Times New Roman" w:eastAsia="Times New Roman" w:hAnsi="Times New Roman" w:cs="Times New Roman"/>
                <w:sz w:val="24"/>
                <w:szCs w:val="24"/>
                <w:lang w:val="kk-KZ" w:eastAsia="ru-RU"/>
              </w:rPr>
              <w:t>Кударбекова Д.С,</w:t>
            </w:r>
            <w:r w:rsidRPr="000F1A44">
              <w:rPr>
                <w:rFonts w:ascii="Times New Roman" w:eastAsia="Times New Roman" w:hAnsi="Times New Roman" w:cs="Times New Roman"/>
                <w:sz w:val="24"/>
                <w:szCs w:val="24"/>
                <w:lang w:eastAsia="ru-RU"/>
              </w:rPr>
              <w:t>, учитель химии</w:t>
            </w:r>
          </w:p>
          <w:p w14:paraId="28003508" w14:textId="77777777" w:rsidR="00766E87" w:rsidRPr="000F1A44" w:rsidRDefault="00766E87" w:rsidP="002F4594">
            <w:pPr>
              <w:spacing w:after="0" w:line="240" w:lineRule="auto"/>
              <w:rPr>
                <w:rFonts w:ascii="Times New Roman" w:eastAsia="Times New Roman" w:hAnsi="Times New Roman" w:cs="Times New Roman"/>
                <w:sz w:val="24"/>
                <w:szCs w:val="24"/>
                <w:lang w:val="kk-KZ" w:eastAsia="ru-RU"/>
              </w:rPr>
            </w:pPr>
          </w:p>
        </w:tc>
      </w:tr>
      <w:tr w:rsidR="00766E87" w:rsidRPr="00076C56" w14:paraId="7AF7870B" w14:textId="77777777" w:rsidTr="002F4594">
        <w:tc>
          <w:tcPr>
            <w:tcW w:w="6629" w:type="dxa"/>
            <w:shd w:val="clear" w:color="auto" w:fill="auto"/>
          </w:tcPr>
          <w:p w14:paraId="1BAA745A" w14:textId="77777777" w:rsidR="00766E87" w:rsidRPr="000F1A44" w:rsidRDefault="00766E87" w:rsidP="002F4594">
            <w:pPr>
              <w:spacing w:after="0" w:line="240" w:lineRule="auto"/>
              <w:rPr>
                <w:rFonts w:ascii="Times New Roman" w:eastAsia="Times New Roman" w:hAnsi="Times New Roman" w:cs="Times New Roman"/>
                <w:sz w:val="24"/>
                <w:szCs w:val="24"/>
                <w:lang w:eastAsia="ru-RU"/>
              </w:rPr>
            </w:pPr>
            <w:r w:rsidRPr="000F1A44">
              <w:rPr>
                <w:rFonts w:ascii="Times New Roman" w:eastAsia="Times New Roman" w:hAnsi="Times New Roman" w:cs="Times New Roman"/>
                <w:sz w:val="24"/>
                <w:szCs w:val="24"/>
                <w:lang w:eastAsia="ru-RU"/>
              </w:rPr>
              <w:t>Секция математики, физики, информатики</w:t>
            </w:r>
          </w:p>
        </w:tc>
        <w:tc>
          <w:tcPr>
            <w:tcW w:w="6237" w:type="dxa"/>
            <w:shd w:val="clear" w:color="auto" w:fill="auto"/>
          </w:tcPr>
          <w:p w14:paraId="753E5897" w14:textId="77777777" w:rsidR="00766E87" w:rsidRPr="000F1A44" w:rsidRDefault="00766E87" w:rsidP="002F4594">
            <w:pPr>
              <w:spacing w:after="0" w:line="240" w:lineRule="auto"/>
              <w:rPr>
                <w:rFonts w:ascii="Times New Roman" w:eastAsia="Times New Roman" w:hAnsi="Times New Roman" w:cs="Times New Roman"/>
                <w:sz w:val="24"/>
                <w:szCs w:val="24"/>
                <w:lang w:val="kk-KZ" w:eastAsia="ru-RU"/>
              </w:rPr>
            </w:pPr>
            <w:r w:rsidRPr="000F1A44">
              <w:rPr>
                <w:rFonts w:ascii="Times New Roman" w:eastAsia="Times New Roman" w:hAnsi="Times New Roman" w:cs="Times New Roman"/>
                <w:sz w:val="24"/>
                <w:szCs w:val="24"/>
                <w:lang w:val="kk-KZ" w:eastAsia="ru-RU"/>
              </w:rPr>
              <w:t>Абдрахманова Л.К.</w:t>
            </w:r>
            <w:r w:rsidRPr="000F1A44">
              <w:rPr>
                <w:rFonts w:ascii="Times New Roman" w:eastAsia="Times New Roman" w:hAnsi="Times New Roman" w:cs="Times New Roman"/>
                <w:sz w:val="24"/>
                <w:szCs w:val="24"/>
                <w:lang w:eastAsia="ru-RU"/>
              </w:rPr>
              <w:t xml:space="preserve">, учитель математики </w:t>
            </w:r>
          </w:p>
          <w:p w14:paraId="73D98606" w14:textId="77777777" w:rsidR="00766E87" w:rsidRPr="000F1A44" w:rsidRDefault="00766E87" w:rsidP="002F4594">
            <w:pPr>
              <w:spacing w:after="0" w:line="240" w:lineRule="auto"/>
              <w:rPr>
                <w:rFonts w:ascii="Times New Roman" w:eastAsia="Times New Roman" w:hAnsi="Times New Roman" w:cs="Times New Roman"/>
                <w:sz w:val="24"/>
                <w:szCs w:val="24"/>
                <w:lang w:val="kk-KZ" w:eastAsia="ru-RU"/>
              </w:rPr>
            </w:pPr>
          </w:p>
        </w:tc>
      </w:tr>
      <w:tr w:rsidR="00766E87" w:rsidRPr="00076C56" w14:paraId="6424DB1E" w14:textId="77777777" w:rsidTr="002F4594">
        <w:trPr>
          <w:trHeight w:val="213"/>
        </w:trPr>
        <w:tc>
          <w:tcPr>
            <w:tcW w:w="6629" w:type="dxa"/>
            <w:shd w:val="clear" w:color="auto" w:fill="auto"/>
          </w:tcPr>
          <w:p w14:paraId="05049C5F" w14:textId="77777777" w:rsidR="00766E87" w:rsidRPr="000F1A44" w:rsidRDefault="00766E87" w:rsidP="002F4594">
            <w:pPr>
              <w:spacing w:after="0" w:line="240" w:lineRule="auto"/>
              <w:rPr>
                <w:rFonts w:ascii="Times New Roman" w:eastAsia="Times New Roman" w:hAnsi="Times New Roman" w:cs="Times New Roman"/>
                <w:sz w:val="24"/>
                <w:szCs w:val="24"/>
                <w:lang w:eastAsia="ru-RU"/>
              </w:rPr>
            </w:pPr>
            <w:r w:rsidRPr="000F1A44">
              <w:rPr>
                <w:rFonts w:ascii="Times New Roman" w:eastAsia="Times New Roman" w:hAnsi="Times New Roman" w:cs="Times New Roman"/>
                <w:sz w:val="24"/>
                <w:szCs w:val="24"/>
                <w:lang w:eastAsia="ru-RU"/>
              </w:rPr>
              <w:t>Секция английского языка</w:t>
            </w:r>
          </w:p>
        </w:tc>
        <w:tc>
          <w:tcPr>
            <w:tcW w:w="6237" w:type="dxa"/>
            <w:shd w:val="clear" w:color="auto" w:fill="auto"/>
          </w:tcPr>
          <w:p w14:paraId="1CEFA73B" w14:textId="77777777" w:rsidR="00766E87" w:rsidRPr="000F1A44" w:rsidRDefault="00766E87" w:rsidP="002F4594">
            <w:pPr>
              <w:spacing w:after="0" w:line="240" w:lineRule="auto"/>
              <w:rPr>
                <w:rFonts w:ascii="Times New Roman" w:eastAsia="Times New Roman" w:hAnsi="Times New Roman" w:cs="Times New Roman"/>
                <w:sz w:val="24"/>
                <w:szCs w:val="24"/>
                <w:lang w:val="kk-KZ" w:eastAsia="ru-RU"/>
              </w:rPr>
            </w:pPr>
            <w:r w:rsidRPr="000F1A44">
              <w:rPr>
                <w:rFonts w:ascii="Times New Roman" w:eastAsia="Times New Roman" w:hAnsi="Times New Roman" w:cs="Times New Roman"/>
                <w:sz w:val="24"/>
                <w:szCs w:val="24"/>
                <w:lang w:val="kk-KZ" w:eastAsia="ru-RU"/>
              </w:rPr>
              <w:t>Кожахмет Ж.А.</w:t>
            </w:r>
            <w:r w:rsidRPr="000F1A44">
              <w:rPr>
                <w:rFonts w:ascii="Times New Roman" w:eastAsia="Times New Roman" w:hAnsi="Times New Roman" w:cs="Times New Roman"/>
                <w:sz w:val="24"/>
                <w:szCs w:val="24"/>
                <w:lang w:eastAsia="ru-RU"/>
              </w:rPr>
              <w:t>, учитель английского языка</w:t>
            </w:r>
          </w:p>
          <w:p w14:paraId="30EF372F" w14:textId="77777777" w:rsidR="00766E87" w:rsidRPr="000F1A44" w:rsidRDefault="00766E87" w:rsidP="002F4594">
            <w:pPr>
              <w:spacing w:after="0" w:line="240" w:lineRule="auto"/>
              <w:rPr>
                <w:rFonts w:ascii="Times New Roman" w:eastAsia="Times New Roman" w:hAnsi="Times New Roman" w:cs="Times New Roman"/>
                <w:sz w:val="24"/>
                <w:szCs w:val="24"/>
                <w:lang w:val="kk-KZ" w:eastAsia="ru-RU"/>
              </w:rPr>
            </w:pPr>
          </w:p>
        </w:tc>
      </w:tr>
      <w:tr w:rsidR="00766E87" w:rsidRPr="00076C56" w14:paraId="72934AFD" w14:textId="77777777" w:rsidTr="002F4594">
        <w:tc>
          <w:tcPr>
            <w:tcW w:w="6629" w:type="dxa"/>
            <w:shd w:val="clear" w:color="auto" w:fill="auto"/>
          </w:tcPr>
          <w:p w14:paraId="74F6EDF4" w14:textId="77777777" w:rsidR="00766E87" w:rsidRPr="000F1A44" w:rsidRDefault="00766E87" w:rsidP="002F4594">
            <w:pPr>
              <w:spacing w:after="0" w:line="240" w:lineRule="auto"/>
              <w:rPr>
                <w:rFonts w:ascii="Times New Roman" w:eastAsia="Times New Roman" w:hAnsi="Times New Roman" w:cs="Times New Roman"/>
                <w:sz w:val="24"/>
                <w:szCs w:val="24"/>
                <w:lang w:eastAsia="ru-RU"/>
              </w:rPr>
            </w:pPr>
            <w:r w:rsidRPr="000F1A44">
              <w:rPr>
                <w:rFonts w:ascii="Times New Roman" w:eastAsia="Times New Roman" w:hAnsi="Times New Roman" w:cs="Times New Roman"/>
                <w:sz w:val="24"/>
                <w:szCs w:val="24"/>
                <w:lang w:eastAsia="ru-RU"/>
              </w:rPr>
              <w:t>Секция казахского языка и литературы</w:t>
            </w:r>
          </w:p>
          <w:p w14:paraId="4013A499" w14:textId="77777777" w:rsidR="00766E87" w:rsidRPr="000F1A44" w:rsidRDefault="00766E87" w:rsidP="002F4594">
            <w:pPr>
              <w:spacing w:after="0" w:line="240" w:lineRule="auto"/>
              <w:ind w:firstLine="567"/>
              <w:rPr>
                <w:rFonts w:ascii="Times New Roman" w:eastAsia="Times New Roman" w:hAnsi="Times New Roman" w:cs="Times New Roman"/>
                <w:sz w:val="24"/>
                <w:szCs w:val="24"/>
                <w:lang w:eastAsia="ru-RU"/>
              </w:rPr>
            </w:pPr>
          </w:p>
        </w:tc>
        <w:tc>
          <w:tcPr>
            <w:tcW w:w="6237" w:type="dxa"/>
            <w:shd w:val="clear" w:color="auto" w:fill="auto"/>
          </w:tcPr>
          <w:p w14:paraId="4C9E5E45" w14:textId="77777777" w:rsidR="00766E87" w:rsidRPr="000F1A44" w:rsidRDefault="00766E87" w:rsidP="002F4594">
            <w:pPr>
              <w:spacing w:after="0" w:line="240" w:lineRule="auto"/>
              <w:rPr>
                <w:rFonts w:ascii="Times New Roman" w:eastAsia="Times New Roman" w:hAnsi="Times New Roman" w:cs="Times New Roman"/>
                <w:sz w:val="24"/>
                <w:szCs w:val="24"/>
                <w:lang w:eastAsia="ru-RU"/>
              </w:rPr>
            </w:pPr>
            <w:r w:rsidRPr="000F1A44">
              <w:rPr>
                <w:rFonts w:ascii="Times New Roman" w:eastAsia="Times New Roman" w:hAnsi="Times New Roman" w:cs="Times New Roman"/>
                <w:sz w:val="24"/>
                <w:szCs w:val="24"/>
                <w:lang w:val="kk-KZ" w:eastAsia="ru-RU"/>
              </w:rPr>
              <w:t>Тасбулатова А.Т.</w:t>
            </w:r>
            <w:r w:rsidRPr="000F1A44">
              <w:rPr>
                <w:rFonts w:ascii="Times New Roman" w:eastAsia="Times New Roman" w:hAnsi="Times New Roman" w:cs="Times New Roman"/>
                <w:sz w:val="24"/>
                <w:szCs w:val="24"/>
                <w:lang w:eastAsia="ru-RU"/>
              </w:rPr>
              <w:t xml:space="preserve">, учитель казахского языка и литературы </w:t>
            </w:r>
          </w:p>
        </w:tc>
      </w:tr>
      <w:tr w:rsidR="00766E87" w:rsidRPr="00076C56" w14:paraId="53F64079" w14:textId="77777777" w:rsidTr="002F4594">
        <w:tc>
          <w:tcPr>
            <w:tcW w:w="6629" w:type="dxa"/>
            <w:shd w:val="clear" w:color="auto" w:fill="auto"/>
          </w:tcPr>
          <w:p w14:paraId="17B0C885" w14:textId="77777777" w:rsidR="00766E87" w:rsidRPr="000F1A44" w:rsidRDefault="00766E87" w:rsidP="002F4594">
            <w:pPr>
              <w:spacing w:after="0" w:line="240" w:lineRule="auto"/>
              <w:rPr>
                <w:rFonts w:ascii="Times New Roman" w:eastAsia="Times New Roman" w:hAnsi="Times New Roman" w:cs="Times New Roman"/>
                <w:sz w:val="24"/>
                <w:szCs w:val="24"/>
                <w:lang w:eastAsia="ru-RU"/>
              </w:rPr>
            </w:pPr>
            <w:r w:rsidRPr="000F1A44">
              <w:rPr>
                <w:rFonts w:ascii="Times New Roman" w:eastAsia="Times New Roman" w:hAnsi="Times New Roman" w:cs="Times New Roman"/>
                <w:sz w:val="24"/>
                <w:szCs w:val="24"/>
                <w:lang w:eastAsia="ru-RU"/>
              </w:rPr>
              <w:t>Секция русского языка и литературы</w:t>
            </w:r>
          </w:p>
          <w:p w14:paraId="74094C7D" w14:textId="77777777" w:rsidR="00766E87" w:rsidRPr="000F1A44" w:rsidRDefault="00766E87" w:rsidP="002F4594">
            <w:pPr>
              <w:spacing w:after="0" w:line="240" w:lineRule="auto"/>
              <w:ind w:firstLine="567"/>
              <w:rPr>
                <w:rFonts w:ascii="Times New Roman" w:eastAsia="Times New Roman" w:hAnsi="Times New Roman" w:cs="Times New Roman"/>
                <w:sz w:val="24"/>
                <w:szCs w:val="24"/>
                <w:lang w:eastAsia="ru-RU"/>
              </w:rPr>
            </w:pPr>
          </w:p>
        </w:tc>
        <w:tc>
          <w:tcPr>
            <w:tcW w:w="6237" w:type="dxa"/>
            <w:shd w:val="clear" w:color="auto" w:fill="auto"/>
          </w:tcPr>
          <w:p w14:paraId="23C83DC4" w14:textId="77777777" w:rsidR="00766E87" w:rsidRPr="000F1A44" w:rsidRDefault="00766E87" w:rsidP="002F4594">
            <w:pPr>
              <w:spacing w:after="0" w:line="240" w:lineRule="auto"/>
              <w:rPr>
                <w:rFonts w:ascii="Times New Roman" w:eastAsia="Times New Roman" w:hAnsi="Times New Roman" w:cs="Times New Roman"/>
                <w:sz w:val="24"/>
                <w:szCs w:val="24"/>
                <w:lang w:eastAsia="ru-RU"/>
              </w:rPr>
            </w:pPr>
            <w:r w:rsidRPr="000F1A44">
              <w:rPr>
                <w:rFonts w:ascii="Times New Roman" w:eastAsia="Times New Roman" w:hAnsi="Times New Roman" w:cs="Times New Roman"/>
                <w:sz w:val="24"/>
                <w:szCs w:val="24"/>
                <w:lang w:val="kk-KZ" w:eastAsia="ru-RU"/>
              </w:rPr>
              <w:t>Нургалиева Б.С.</w:t>
            </w:r>
            <w:r w:rsidRPr="000F1A44">
              <w:rPr>
                <w:rFonts w:ascii="Times New Roman" w:eastAsia="Times New Roman" w:hAnsi="Times New Roman" w:cs="Times New Roman"/>
                <w:sz w:val="24"/>
                <w:szCs w:val="24"/>
                <w:lang w:eastAsia="ru-RU"/>
              </w:rPr>
              <w:t>., учитель русского языка и литературы</w:t>
            </w:r>
          </w:p>
        </w:tc>
      </w:tr>
    </w:tbl>
    <w:p w14:paraId="29144B9C" w14:textId="77777777" w:rsidR="00766E87" w:rsidRPr="00076C56" w:rsidRDefault="00766E87" w:rsidP="00766E87">
      <w:pPr>
        <w:spacing w:after="0" w:line="240" w:lineRule="auto"/>
        <w:ind w:firstLine="567"/>
        <w:jc w:val="both"/>
        <w:rPr>
          <w:rFonts w:ascii="Times New Roman" w:eastAsia="Times New Roman" w:hAnsi="Times New Roman" w:cs="Times New Roman"/>
          <w:sz w:val="28"/>
          <w:szCs w:val="28"/>
          <w:lang w:val="kk-KZ" w:eastAsia="ru-RU"/>
        </w:rPr>
      </w:pPr>
    </w:p>
    <w:p w14:paraId="0AA5577F" w14:textId="77777777" w:rsidR="00766E87" w:rsidRPr="00076C56" w:rsidRDefault="00766E87" w:rsidP="00766E87">
      <w:pPr>
        <w:spacing w:after="0" w:line="240" w:lineRule="auto"/>
        <w:ind w:firstLine="567"/>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Официальными членами НОУ являются учащиеся 8-11 классов, изъявившие желание участвовать в работе одной-двух секций общества. Неофициальными членами являются все остальные, которые занимаются проектной деятельностью с элементами исследования и подготовкой к олимпиадам.</w:t>
      </w:r>
    </w:p>
    <w:p w14:paraId="041A62FB" w14:textId="77777777" w:rsidR="00766E87" w:rsidRPr="00076C56" w:rsidRDefault="00766E87" w:rsidP="00766E87">
      <w:pPr>
        <w:spacing w:after="0" w:line="240" w:lineRule="auto"/>
        <w:ind w:firstLine="567"/>
        <w:jc w:val="both"/>
        <w:rPr>
          <w:rFonts w:ascii="Times New Roman" w:eastAsia="Times New Roman" w:hAnsi="Times New Roman" w:cs="Times New Roman"/>
          <w:sz w:val="28"/>
          <w:szCs w:val="28"/>
          <w:lang w:eastAsia="ru-RU"/>
        </w:rPr>
      </w:pPr>
      <w:r w:rsidRPr="00076C56">
        <w:rPr>
          <w:rFonts w:ascii="Times New Roman" w:eastAsia="Times New Roman" w:hAnsi="Times New Roman" w:cs="Times New Roman"/>
          <w:sz w:val="28"/>
          <w:szCs w:val="28"/>
          <w:lang w:eastAsia="ru-RU"/>
        </w:rPr>
        <w:t xml:space="preserve">Согласно плану работы НОУ были проведены: школьная НПК конференция для учащихся 8 – 11 классов; интеллектуальные игры для учащихся, внеклассные мероприятия, творческий экзамен. В рамках Дня науки проведены классные часы, викторины, интеллектуальные игры, фестиваль мультимедийных работ,  парад звезд. </w:t>
      </w:r>
    </w:p>
    <w:p w14:paraId="0353E15F" w14:textId="77777777" w:rsidR="00766E87" w:rsidRPr="00076C56" w:rsidRDefault="00766E87" w:rsidP="00766E87">
      <w:pPr>
        <w:ind w:left="-851"/>
        <w:jc w:val="both"/>
        <w:rPr>
          <w:rFonts w:ascii="Times New Roman" w:eastAsia="Times New Roman" w:hAnsi="Times New Roman" w:cs="Times New Roman"/>
          <w:b/>
          <w:sz w:val="28"/>
          <w:szCs w:val="28"/>
          <w:lang w:val="kk-KZ"/>
        </w:rPr>
      </w:pPr>
      <w:r w:rsidRPr="00076C56">
        <w:rPr>
          <w:rFonts w:ascii="Times New Roman" w:eastAsia="Times New Roman" w:hAnsi="Times New Roman" w:cs="Times New Roman"/>
          <w:b/>
          <w:sz w:val="28"/>
          <w:szCs w:val="28"/>
          <w:lang w:val="kk-KZ"/>
        </w:rPr>
        <w:t xml:space="preserve">                   С</w:t>
      </w:r>
      <w:r w:rsidRPr="00076C56">
        <w:rPr>
          <w:rFonts w:ascii="Times New Roman" w:eastAsia="Times New Roman" w:hAnsi="Times New Roman" w:cs="Times New Roman"/>
          <w:b/>
          <w:sz w:val="28"/>
          <w:szCs w:val="28"/>
        </w:rPr>
        <w:t>ведения о педагогах, подготовивших победителей олимпиад</w:t>
      </w:r>
    </w:p>
    <w:p w14:paraId="43F9B71A" w14:textId="77777777" w:rsidR="00766E87" w:rsidRPr="00076C56" w:rsidRDefault="00766E87" w:rsidP="00766E87">
      <w:pPr>
        <w:pStyle w:val="c1"/>
        <w:spacing w:before="0" w:beforeAutospacing="0" w:after="0" w:afterAutospacing="0"/>
        <w:ind w:firstLine="708"/>
        <w:jc w:val="both"/>
        <w:rPr>
          <w:rStyle w:val="c11"/>
          <w:bCs/>
          <w:iCs/>
          <w:sz w:val="28"/>
          <w:szCs w:val="28"/>
        </w:rPr>
      </w:pPr>
      <w:r w:rsidRPr="00076C56">
        <w:rPr>
          <w:rStyle w:val="c11"/>
          <w:bCs/>
          <w:sz w:val="28"/>
          <w:szCs w:val="28"/>
        </w:rPr>
        <w:t>В школе разработан план работы с одарёнными детьми</w:t>
      </w:r>
      <w:r w:rsidRPr="00076C56">
        <w:rPr>
          <w:rStyle w:val="c11"/>
          <w:bCs/>
          <w:sz w:val="28"/>
          <w:szCs w:val="28"/>
          <w:lang w:val="kk-KZ"/>
        </w:rPr>
        <w:t xml:space="preserve">. </w:t>
      </w:r>
      <w:r w:rsidRPr="00076C56">
        <w:rPr>
          <w:rStyle w:val="c11"/>
          <w:bCs/>
          <w:sz w:val="28"/>
          <w:szCs w:val="28"/>
        </w:rPr>
        <w:t>Основными целями и задачами этой работы являются :</w:t>
      </w:r>
    </w:p>
    <w:p w14:paraId="5DF24620" w14:textId="77777777" w:rsidR="00766E87" w:rsidRPr="00076C56" w:rsidRDefault="00766E87" w:rsidP="00766E87">
      <w:pPr>
        <w:pStyle w:val="c1"/>
        <w:spacing w:before="0" w:beforeAutospacing="0" w:after="0" w:afterAutospacing="0"/>
        <w:jc w:val="both"/>
        <w:rPr>
          <w:rStyle w:val="c11"/>
          <w:bCs/>
          <w:iCs/>
          <w:sz w:val="28"/>
          <w:szCs w:val="28"/>
        </w:rPr>
      </w:pPr>
      <w:r w:rsidRPr="00076C56">
        <w:rPr>
          <w:rStyle w:val="c11"/>
          <w:bCs/>
          <w:sz w:val="28"/>
          <w:szCs w:val="28"/>
        </w:rPr>
        <w:t>- создание необходимых условий для выявления и развития творческих способностей и интереса к научно – исследовательской деятельности.</w:t>
      </w:r>
    </w:p>
    <w:p w14:paraId="327916C3" w14:textId="77777777" w:rsidR="00766E87" w:rsidRPr="00076C56" w:rsidRDefault="00766E87" w:rsidP="00766E87">
      <w:pPr>
        <w:pStyle w:val="c1"/>
        <w:spacing w:before="0" w:beforeAutospacing="0" w:after="0" w:afterAutospacing="0"/>
        <w:jc w:val="both"/>
        <w:rPr>
          <w:rStyle w:val="c11"/>
          <w:bCs/>
          <w:iCs/>
          <w:sz w:val="28"/>
          <w:szCs w:val="28"/>
        </w:rPr>
      </w:pPr>
      <w:r w:rsidRPr="00076C56">
        <w:rPr>
          <w:rStyle w:val="c11"/>
          <w:bCs/>
          <w:sz w:val="28"/>
          <w:szCs w:val="28"/>
        </w:rPr>
        <w:t>-  создание необходимых условий для поддержки одарённых детей.</w:t>
      </w:r>
    </w:p>
    <w:p w14:paraId="6A6B0836" w14:textId="77777777" w:rsidR="00766E87" w:rsidRPr="00076C56" w:rsidRDefault="00766E87" w:rsidP="00766E87">
      <w:pPr>
        <w:pStyle w:val="c1"/>
        <w:spacing w:before="0" w:beforeAutospacing="0" w:after="0" w:afterAutospacing="0"/>
        <w:jc w:val="both"/>
        <w:rPr>
          <w:rStyle w:val="c11"/>
          <w:bCs/>
          <w:sz w:val="28"/>
          <w:szCs w:val="28"/>
          <w:lang w:val="kk-KZ"/>
        </w:rPr>
      </w:pPr>
      <w:r w:rsidRPr="00076C56">
        <w:rPr>
          <w:rStyle w:val="c11"/>
          <w:bCs/>
          <w:sz w:val="28"/>
          <w:szCs w:val="28"/>
        </w:rPr>
        <w:t xml:space="preserve">Основные мероприятия, реализованные в работе с одарёнными детьми:   </w:t>
      </w:r>
    </w:p>
    <w:p w14:paraId="2726E380" w14:textId="77777777" w:rsidR="00766E87" w:rsidRPr="00076C56" w:rsidRDefault="00766E87" w:rsidP="00766E87">
      <w:pPr>
        <w:pStyle w:val="c1"/>
        <w:spacing w:before="0" w:beforeAutospacing="0" w:after="0" w:afterAutospacing="0"/>
        <w:jc w:val="both"/>
        <w:rPr>
          <w:rStyle w:val="c11"/>
          <w:bCs/>
          <w:iCs/>
          <w:sz w:val="28"/>
          <w:szCs w:val="28"/>
          <w:lang w:val="kk-KZ"/>
        </w:rPr>
      </w:pPr>
      <w:r w:rsidRPr="00076C56">
        <w:rPr>
          <w:rStyle w:val="c11"/>
          <w:bCs/>
          <w:sz w:val="28"/>
          <w:szCs w:val="28"/>
        </w:rPr>
        <w:t>1. Предметные недели;</w:t>
      </w:r>
    </w:p>
    <w:p w14:paraId="19F25DD9" w14:textId="77777777" w:rsidR="00766E87" w:rsidRPr="00076C56" w:rsidRDefault="00766E87" w:rsidP="00766E87">
      <w:pPr>
        <w:pStyle w:val="c1"/>
        <w:spacing w:before="0" w:beforeAutospacing="0" w:after="0" w:afterAutospacing="0"/>
        <w:jc w:val="both"/>
        <w:rPr>
          <w:rStyle w:val="c11"/>
          <w:bCs/>
          <w:iCs/>
          <w:sz w:val="28"/>
          <w:szCs w:val="28"/>
        </w:rPr>
      </w:pPr>
      <w:r w:rsidRPr="00076C56">
        <w:rPr>
          <w:rStyle w:val="c11"/>
          <w:bCs/>
          <w:sz w:val="28"/>
          <w:szCs w:val="28"/>
          <w:lang w:val="kk-KZ"/>
        </w:rPr>
        <w:t>2</w:t>
      </w:r>
      <w:r w:rsidRPr="00076C56">
        <w:rPr>
          <w:rStyle w:val="c11"/>
          <w:bCs/>
          <w:sz w:val="28"/>
          <w:szCs w:val="28"/>
        </w:rPr>
        <w:t>. Предметные олимпиады;</w:t>
      </w:r>
    </w:p>
    <w:p w14:paraId="02071817" w14:textId="77777777" w:rsidR="00766E87" w:rsidRPr="00076C56" w:rsidRDefault="00766E87" w:rsidP="00766E87">
      <w:pPr>
        <w:pStyle w:val="c1"/>
        <w:spacing w:before="0" w:beforeAutospacing="0" w:after="0" w:afterAutospacing="0"/>
        <w:jc w:val="both"/>
        <w:rPr>
          <w:rStyle w:val="c11"/>
          <w:bCs/>
          <w:iCs/>
          <w:sz w:val="28"/>
          <w:szCs w:val="28"/>
        </w:rPr>
      </w:pPr>
      <w:r w:rsidRPr="00076C56">
        <w:rPr>
          <w:rStyle w:val="c11"/>
          <w:bCs/>
          <w:sz w:val="28"/>
          <w:szCs w:val="28"/>
        </w:rPr>
        <w:tab/>
        <w:t>Участие школьников в олимпиадах, конкурсах, разного уровня имеет целый ряд привлекательных моментов для ученика, и для родителей, и для учителей:</w:t>
      </w:r>
    </w:p>
    <w:p w14:paraId="6533DE0E" w14:textId="77777777" w:rsidR="00766E87" w:rsidRPr="00076C56" w:rsidRDefault="00766E87" w:rsidP="00766E87">
      <w:pPr>
        <w:pStyle w:val="c1"/>
        <w:spacing w:before="0" w:beforeAutospacing="0" w:after="0" w:afterAutospacing="0"/>
        <w:jc w:val="both"/>
        <w:rPr>
          <w:rStyle w:val="c11"/>
          <w:bCs/>
          <w:iCs/>
          <w:sz w:val="28"/>
          <w:szCs w:val="28"/>
        </w:rPr>
      </w:pPr>
      <w:r w:rsidRPr="00076C56">
        <w:rPr>
          <w:rStyle w:val="c11"/>
          <w:bCs/>
          <w:sz w:val="28"/>
          <w:szCs w:val="28"/>
        </w:rPr>
        <w:t>- даёт возможность школьникам и их учителям защищать честь своей школы;</w:t>
      </w:r>
    </w:p>
    <w:p w14:paraId="11DAA5AB" w14:textId="77777777" w:rsidR="00766E87" w:rsidRPr="00076C56" w:rsidRDefault="00766E87" w:rsidP="00766E87">
      <w:pPr>
        <w:pStyle w:val="c1"/>
        <w:spacing w:before="0" w:beforeAutospacing="0" w:after="0" w:afterAutospacing="0"/>
        <w:jc w:val="both"/>
        <w:rPr>
          <w:rStyle w:val="c11"/>
          <w:bCs/>
          <w:iCs/>
          <w:sz w:val="28"/>
          <w:szCs w:val="28"/>
        </w:rPr>
      </w:pPr>
      <w:r w:rsidRPr="00076C56">
        <w:rPr>
          <w:rStyle w:val="c11"/>
          <w:bCs/>
          <w:sz w:val="28"/>
          <w:szCs w:val="28"/>
        </w:rPr>
        <w:t xml:space="preserve">- создаёт ситуацию успеха, поднимает интерес учащихся к изучению предмета. </w:t>
      </w:r>
    </w:p>
    <w:p w14:paraId="0C124ECA" w14:textId="77777777" w:rsidR="00766E87" w:rsidRPr="00076C56" w:rsidRDefault="00766E87" w:rsidP="00766E87">
      <w:pPr>
        <w:pStyle w:val="c1"/>
        <w:spacing w:before="0" w:beforeAutospacing="0" w:after="0" w:afterAutospacing="0"/>
        <w:jc w:val="both"/>
        <w:rPr>
          <w:rStyle w:val="c11"/>
          <w:bCs/>
          <w:iCs/>
          <w:sz w:val="28"/>
          <w:szCs w:val="28"/>
        </w:rPr>
      </w:pPr>
      <w:r w:rsidRPr="00076C56">
        <w:rPr>
          <w:rStyle w:val="c11"/>
          <w:bCs/>
          <w:sz w:val="28"/>
          <w:szCs w:val="28"/>
        </w:rPr>
        <w:t>- участники имеют возможность получить диплом призёра или грамоту и сертификат участника;</w:t>
      </w:r>
    </w:p>
    <w:p w14:paraId="356561AB" w14:textId="77777777" w:rsidR="00766E87" w:rsidRPr="00076C56" w:rsidRDefault="00766E87" w:rsidP="00766E87">
      <w:pPr>
        <w:pStyle w:val="c1"/>
        <w:spacing w:before="0" w:beforeAutospacing="0" w:after="0" w:afterAutospacing="0"/>
        <w:jc w:val="both"/>
        <w:rPr>
          <w:rStyle w:val="c11"/>
          <w:bCs/>
          <w:iCs/>
          <w:sz w:val="28"/>
          <w:szCs w:val="28"/>
        </w:rPr>
      </w:pPr>
      <w:r w:rsidRPr="00076C56">
        <w:rPr>
          <w:rStyle w:val="c11"/>
          <w:bCs/>
          <w:sz w:val="28"/>
          <w:szCs w:val="28"/>
        </w:rPr>
        <w:t>- учителя – предметники организуют участие обучающихся в олимпиадах, конкурсах, соревнованиях и также получают диплом или грамоту;</w:t>
      </w:r>
    </w:p>
    <w:p w14:paraId="0D609F23" w14:textId="77777777" w:rsidR="00766E87" w:rsidRPr="00076C56" w:rsidRDefault="00766E87" w:rsidP="00766E87">
      <w:pPr>
        <w:pStyle w:val="c1"/>
        <w:spacing w:before="0" w:beforeAutospacing="0" w:after="0" w:afterAutospacing="0"/>
        <w:jc w:val="both"/>
        <w:rPr>
          <w:rStyle w:val="c11"/>
          <w:bCs/>
          <w:sz w:val="28"/>
          <w:szCs w:val="28"/>
          <w:lang w:val="kk-KZ"/>
        </w:rPr>
      </w:pPr>
      <w:r w:rsidRPr="00076C56">
        <w:rPr>
          <w:rStyle w:val="c11"/>
          <w:bCs/>
          <w:sz w:val="28"/>
          <w:szCs w:val="28"/>
        </w:rPr>
        <w:t>- в течение года с обучающимися, имеющими повышенную мотивацию к учёбе, проводятся дополнительные занятия (консультации). В прошедшем 2022 – 2023 учебном году в олимпиадах разного уровня приняли участие 145 школьников: команда девушек -  гандболисток  заняла 3 призовое место в Республике, став бронзовым призёром – тренер Кабылдин Н.К., учитель физкультуры.  Команда баскетболистов  заняла первое призовое место в городе, принимала участие в чемпионате Республики – тренер Жанабаев А.Б., учитель физкультуры. Альмагамбетова Д – ученица 11 класса заняла 2 призовое место в олимпиаде по истории Казахстана, учитель Алибаев Р.О. Иванищева В (8кл) заняла 3 место в городском туре олимпиады по рус языку, учитель Гришина М.И. Пильгуй А. (8кл) так же заняла 3 призовое место в городском туре олимпиады по математике, учитель Садыбеков А.С. , ученица 4 класса Васина В заняла первое призовое место по русскому языку в городском туре олимпиады среди 4 классов, учитель Алибаева Р.З.</w:t>
      </w:r>
    </w:p>
    <w:p w14:paraId="4EC5B62A" w14:textId="77777777" w:rsidR="00766E87" w:rsidRPr="00076C56" w:rsidRDefault="00766E87" w:rsidP="00766E87">
      <w:pPr>
        <w:pStyle w:val="c1"/>
        <w:spacing w:before="0" w:beforeAutospacing="0" w:after="0" w:afterAutospacing="0"/>
        <w:jc w:val="both"/>
        <w:rPr>
          <w:rStyle w:val="c11"/>
          <w:bCs/>
          <w:sz w:val="28"/>
          <w:szCs w:val="28"/>
          <w:lang w:val="kk-KZ"/>
        </w:rPr>
      </w:pPr>
      <w:r w:rsidRPr="00076C56">
        <w:rPr>
          <w:rStyle w:val="c11"/>
          <w:bCs/>
          <w:sz w:val="28"/>
          <w:szCs w:val="28"/>
          <w:lang w:val="kk-KZ"/>
        </w:rPr>
        <w:t xml:space="preserve">На этот год </w:t>
      </w:r>
      <w:r w:rsidRPr="00076C56">
        <w:rPr>
          <w:rStyle w:val="c11"/>
          <w:bCs/>
          <w:sz w:val="28"/>
          <w:szCs w:val="28"/>
        </w:rPr>
        <w:t xml:space="preserve">в олимпиадах разного уровня приняли участие </w:t>
      </w:r>
      <w:r w:rsidRPr="00076C56">
        <w:rPr>
          <w:rStyle w:val="c11"/>
          <w:bCs/>
          <w:sz w:val="28"/>
          <w:szCs w:val="28"/>
          <w:lang w:val="kk-KZ"/>
        </w:rPr>
        <w:t>76</w:t>
      </w:r>
      <w:r w:rsidRPr="00076C56">
        <w:rPr>
          <w:rStyle w:val="c11"/>
          <w:bCs/>
          <w:sz w:val="28"/>
          <w:szCs w:val="28"/>
        </w:rPr>
        <w:t xml:space="preserve"> школьников</w:t>
      </w:r>
      <w:r w:rsidRPr="00076C56">
        <w:rPr>
          <w:rStyle w:val="c11"/>
          <w:bCs/>
          <w:sz w:val="28"/>
          <w:szCs w:val="28"/>
          <w:lang w:val="kk-KZ"/>
        </w:rPr>
        <w:t>. Иванищева В.</w:t>
      </w:r>
      <w:r w:rsidRPr="00076C56">
        <w:rPr>
          <w:rStyle w:val="c11"/>
          <w:bCs/>
          <w:sz w:val="28"/>
          <w:szCs w:val="28"/>
        </w:rPr>
        <w:t xml:space="preserve"> – ученица </w:t>
      </w:r>
      <w:r w:rsidRPr="00076C56">
        <w:rPr>
          <w:rStyle w:val="c11"/>
          <w:bCs/>
          <w:sz w:val="28"/>
          <w:szCs w:val="28"/>
          <w:lang w:val="kk-KZ"/>
        </w:rPr>
        <w:t>9</w:t>
      </w:r>
      <w:r w:rsidRPr="00076C56">
        <w:rPr>
          <w:rStyle w:val="c11"/>
          <w:bCs/>
          <w:sz w:val="28"/>
          <w:szCs w:val="28"/>
        </w:rPr>
        <w:t xml:space="preserve"> класса заняла 2 призовое место в олимпиаде по </w:t>
      </w:r>
      <w:r w:rsidRPr="00076C56">
        <w:rPr>
          <w:rStyle w:val="c11"/>
          <w:bCs/>
          <w:sz w:val="28"/>
          <w:szCs w:val="28"/>
          <w:lang w:val="kk-KZ"/>
        </w:rPr>
        <w:t>русскому языку</w:t>
      </w:r>
      <w:r w:rsidRPr="00076C56">
        <w:rPr>
          <w:rStyle w:val="c11"/>
          <w:bCs/>
          <w:sz w:val="28"/>
          <w:szCs w:val="28"/>
        </w:rPr>
        <w:t xml:space="preserve">, учитель </w:t>
      </w:r>
      <w:r w:rsidRPr="00076C56">
        <w:rPr>
          <w:rStyle w:val="c11"/>
          <w:bCs/>
          <w:sz w:val="28"/>
          <w:szCs w:val="28"/>
          <w:lang w:val="kk-KZ"/>
        </w:rPr>
        <w:t>Хохлова Н.Л</w:t>
      </w:r>
      <w:r w:rsidRPr="00076C56">
        <w:rPr>
          <w:rStyle w:val="c11"/>
          <w:bCs/>
          <w:sz w:val="28"/>
          <w:szCs w:val="28"/>
        </w:rPr>
        <w:t xml:space="preserve">. </w:t>
      </w:r>
    </w:p>
    <w:p w14:paraId="11EA48CB" w14:textId="77777777" w:rsidR="00766E87" w:rsidRPr="00E36AFD" w:rsidRDefault="00766E87" w:rsidP="00766E87">
      <w:pPr>
        <w:autoSpaceDE w:val="0"/>
        <w:autoSpaceDN w:val="0"/>
        <w:adjustRightInd w:val="0"/>
        <w:spacing w:after="0" w:line="240" w:lineRule="auto"/>
        <w:ind w:firstLine="708"/>
        <w:contextualSpacing/>
        <w:jc w:val="both"/>
        <w:rPr>
          <w:rFonts w:ascii="Times New Roman" w:eastAsia="TimesNewRomanPSMT" w:hAnsi="Times New Roman" w:cs="Times New Roman"/>
          <w:sz w:val="28"/>
          <w:szCs w:val="28"/>
          <w:lang w:eastAsia="ru-RU"/>
        </w:rPr>
      </w:pPr>
      <w:r w:rsidRPr="00076C56">
        <w:rPr>
          <w:rFonts w:ascii="Times New Roman" w:hAnsi="Times New Roman" w:cs="Times New Roman"/>
          <w:sz w:val="28"/>
          <w:szCs w:val="28"/>
        </w:rPr>
        <w:t>Ежегодно учащиеся школы принимают участие в олимпиадах</w:t>
      </w:r>
      <w:r w:rsidRPr="00076C56">
        <w:rPr>
          <w:rFonts w:ascii="Times New Roman" w:hAnsi="Times New Roman" w:cs="Times New Roman"/>
          <w:sz w:val="28"/>
          <w:szCs w:val="28"/>
          <w:lang w:val="kk-KZ"/>
        </w:rPr>
        <w:t xml:space="preserve"> районного, городского и международного уровня</w:t>
      </w:r>
    </w:p>
    <w:p w14:paraId="63F75DEC" w14:textId="77777777" w:rsidR="00766E87" w:rsidRPr="00E36AFD" w:rsidRDefault="00766E87" w:rsidP="00766E87">
      <w:pPr>
        <w:rPr>
          <w:rFonts w:ascii="Times New Roman" w:hAnsi="Times New Roman" w:cs="Times New Roman"/>
          <w:b/>
          <w:color w:val="FF0000"/>
          <w:sz w:val="28"/>
          <w:szCs w:val="28"/>
        </w:rPr>
      </w:pPr>
    </w:p>
    <w:p w14:paraId="23DB2032" w14:textId="77777777" w:rsidR="00766E87" w:rsidRPr="003B7B18" w:rsidRDefault="00766E87" w:rsidP="00766E87">
      <w:pPr>
        <w:rPr>
          <w:rFonts w:ascii="Times New Roman" w:hAnsi="Times New Roman" w:cs="Times New Roman"/>
          <w:color w:val="000000" w:themeColor="text1"/>
          <w:sz w:val="28"/>
          <w:szCs w:val="28"/>
        </w:rPr>
      </w:pPr>
      <w:r w:rsidRPr="003B7B18">
        <w:rPr>
          <w:rFonts w:ascii="Times New Roman" w:hAnsi="Times New Roman" w:cs="Times New Roman"/>
          <w:b/>
          <w:color w:val="000000" w:themeColor="text1"/>
          <w:sz w:val="28"/>
          <w:szCs w:val="28"/>
        </w:rPr>
        <w:t>Итоги районной олимпиады 202</w:t>
      </w:r>
      <w:r w:rsidRPr="003B7B18">
        <w:rPr>
          <w:rFonts w:ascii="Times New Roman" w:hAnsi="Times New Roman" w:cs="Times New Roman"/>
          <w:b/>
          <w:color w:val="000000" w:themeColor="text1"/>
          <w:sz w:val="28"/>
          <w:szCs w:val="28"/>
          <w:lang w:val="kk-KZ"/>
        </w:rPr>
        <w:t>2-2023</w:t>
      </w:r>
      <w:r w:rsidRPr="003B7B18">
        <w:rPr>
          <w:rFonts w:ascii="Times New Roman" w:hAnsi="Times New Roman" w:cs="Times New Roman"/>
          <w:b/>
          <w:color w:val="000000" w:themeColor="text1"/>
          <w:sz w:val="28"/>
          <w:szCs w:val="28"/>
        </w:rPr>
        <w:t xml:space="preserve"> года</w:t>
      </w:r>
    </w:p>
    <w:tbl>
      <w:tblPr>
        <w:tblW w:w="10147" w:type="dxa"/>
        <w:tblInd w:w="-254" w:type="dxa"/>
        <w:tblLayout w:type="fixed"/>
        <w:tblCellMar>
          <w:left w:w="30" w:type="dxa"/>
          <w:right w:w="30" w:type="dxa"/>
        </w:tblCellMar>
        <w:tblLook w:val="0000" w:firstRow="0" w:lastRow="0" w:firstColumn="0" w:lastColumn="0" w:noHBand="0" w:noVBand="0"/>
      </w:tblPr>
      <w:tblGrid>
        <w:gridCol w:w="445"/>
        <w:gridCol w:w="2198"/>
        <w:gridCol w:w="1057"/>
        <w:gridCol w:w="1262"/>
        <w:gridCol w:w="2693"/>
        <w:gridCol w:w="2492"/>
      </w:tblGrid>
      <w:tr w:rsidR="00766E87" w:rsidRPr="003B7B18" w14:paraId="5EB20DE7" w14:textId="77777777" w:rsidTr="00D56D5D">
        <w:trPr>
          <w:trHeight w:val="375"/>
        </w:trPr>
        <w:tc>
          <w:tcPr>
            <w:tcW w:w="445" w:type="dxa"/>
            <w:tcBorders>
              <w:top w:val="single" w:sz="6" w:space="0" w:color="auto"/>
              <w:left w:val="single" w:sz="6" w:space="0" w:color="auto"/>
              <w:bottom w:val="single" w:sz="6" w:space="0" w:color="auto"/>
              <w:right w:val="single" w:sz="6" w:space="0" w:color="auto"/>
            </w:tcBorders>
          </w:tcPr>
          <w:p w14:paraId="286EE280" w14:textId="77777777" w:rsidR="00766E87" w:rsidRPr="00BA2F7C" w:rsidRDefault="00766E87" w:rsidP="002F4594">
            <w:pPr>
              <w:autoSpaceDE w:val="0"/>
              <w:autoSpaceDN w:val="0"/>
              <w:adjustRightInd w:val="0"/>
              <w:spacing w:after="0" w:line="240" w:lineRule="auto"/>
              <w:rPr>
                <w:rFonts w:ascii="Times New Roman" w:hAnsi="Times New Roman" w:cs="Times New Roman"/>
                <w:b/>
                <w:bCs/>
                <w:color w:val="000000" w:themeColor="text1"/>
                <w:sz w:val="24"/>
                <w:szCs w:val="24"/>
              </w:rPr>
            </w:pPr>
            <w:r w:rsidRPr="00BA2F7C">
              <w:rPr>
                <w:rFonts w:ascii="Times New Roman" w:hAnsi="Times New Roman" w:cs="Times New Roman"/>
                <w:b/>
                <w:bCs/>
                <w:color w:val="000000" w:themeColor="text1"/>
                <w:sz w:val="24"/>
                <w:szCs w:val="24"/>
              </w:rPr>
              <w:t>№</w:t>
            </w:r>
          </w:p>
        </w:tc>
        <w:tc>
          <w:tcPr>
            <w:tcW w:w="2198" w:type="dxa"/>
            <w:tcBorders>
              <w:top w:val="single" w:sz="6" w:space="0" w:color="auto"/>
              <w:left w:val="single" w:sz="6" w:space="0" w:color="auto"/>
              <w:bottom w:val="single" w:sz="6" w:space="0" w:color="auto"/>
              <w:right w:val="single" w:sz="6" w:space="0" w:color="auto"/>
            </w:tcBorders>
          </w:tcPr>
          <w:p w14:paraId="40F41527" w14:textId="77777777" w:rsidR="00766E87" w:rsidRPr="00BA2F7C" w:rsidRDefault="00766E87" w:rsidP="002F4594">
            <w:pPr>
              <w:autoSpaceDE w:val="0"/>
              <w:autoSpaceDN w:val="0"/>
              <w:adjustRightInd w:val="0"/>
              <w:spacing w:after="0" w:line="240" w:lineRule="auto"/>
              <w:rPr>
                <w:rFonts w:ascii="Times New Roman" w:hAnsi="Times New Roman" w:cs="Times New Roman"/>
                <w:b/>
                <w:bCs/>
                <w:color w:val="000000" w:themeColor="text1"/>
                <w:sz w:val="24"/>
                <w:szCs w:val="24"/>
              </w:rPr>
            </w:pPr>
            <w:r w:rsidRPr="00BA2F7C">
              <w:rPr>
                <w:rFonts w:ascii="Times New Roman" w:hAnsi="Times New Roman" w:cs="Times New Roman"/>
                <w:b/>
                <w:bCs/>
                <w:color w:val="000000" w:themeColor="text1"/>
                <w:sz w:val="24"/>
                <w:szCs w:val="24"/>
              </w:rPr>
              <w:t xml:space="preserve">Ф.И.О                </w:t>
            </w:r>
          </w:p>
        </w:tc>
        <w:tc>
          <w:tcPr>
            <w:tcW w:w="1057" w:type="dxa"/>
            <w:tcBorders>
              <w:top w:val="single" w:sz="6" w:space="0" w:color="auto"/>
              <w:left w:val="single" w:sz="6" w:space="0" w:color="auto"/>
              <w:bottom w:val="single" w:sz="6" w:space="0" w:color="auto"/>
              <w:right w:val="single" w:sz="6" w:space="0" w:color="auto"/>
            </w:tcBorders>
          </w:tcPr>
          <w:p w14:paraId="6EDC4C09" w14:textId="77777777" w:rsidR="00766E87" w:rsidRPr="00BA2F7C" w:rsidRDefault="00766E87" w:rsidP="002F4594">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BA2F7C">
              <w:rPr>
                <w:rFonts w:ascii="Times New Roman" w:hAnsi="Times New Roman" w:cs="Times New Roman"/>
                <w:b/>
                <w:bCs/>
                <w:color w:val="000000" w:themeColor="text1"/>
                <w:sz w:val="24"/>
                <w:szCs w:val="24"/>
              </w:rPr>
              <w:t>Класс</w:t>
            </w:r>
          </w:p>
        </w:tc>
        <w:tc>
          <w:tcPr>
            <w:tcW w:w="1262" w:type="dxa"/>
            <w:tcBorders>
              <w:top w:val="single" w:sz="6" w:space="0" w:color="auto"/>
              <w:left w:val="single" w:sz="6" w:space="0" w:color="auto"/>
              <w:bottom w:val="single" w:sz="6" w:space="0" w:color="auto"/>
              <w:right w:val="single" w:sz="6" w:space="0" w:color="auto"/>
            </w:tcBorders>
          </w:tcPr>
          <w:p w14:paraId="145DF16E" w14:textId="77777777" w:rsidR="00766E87" w:rsidRPr="00BA2F7C" w:rsidRDefault="00766E87" w:rsidP="002F4594">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BA2F7C">
              <w:rPr>
                <w:rFonts w:ascii="Times New Roman" w:hAnsi="Times New Roman" w:cs="Times New Roman"/>
                <w:b/>
                <w:bCs/>
                <w:color w:val="000000" w:themeColor="text1"/>
                <w:sz w:val="24"/>
                <w:szCs w:val="24"/>
              </w:rPr>
              <w:t>место</w:t>
            </w:r>
          </w:p>
        </w:tc>
        <w:tc>
          <w:tcPr>
            <w:tcW w:w="2693" w:type="dxa"/>
            <w:tcBorders>
              <w:top w:val="single" w:sz="6" w:space="0" w:color="auto"/>
              <w:left w:val="single" w:sz="6" w:space="0" w:color="auto"/>
              <w:bottom w:val="single" w:sz="6" w:space="0" w:color="auto"/>
              <w:right w:val="single" w:sz="6" w:space="0" w:color="auto"/>
            </w:tcBorders>
          </w:tcPr>
          <w:p w14:paraId="7303BBAF" w14:textId="77777777" w:rsidR="00766E87" w:rsidRPr="00BA2F7C" w:rsidRDefault="00766E87" w:rsidP="002F4594">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BA2F7C">
              <w:rPr>
                <w:rFonts w:ascii="Times New Roman" w:hAnsi="Times New Roman" w:cs="Times New Roman"/>
                <w:b/>
                <w:bCs/>
                <w:color w:val="000000" w:themeColor="text1"/>
                <w:sz w:val="24"/>
                <w:szCs w:val="24"/>
              </w:rPr>
              <w:t>Предмет</w:t>
            </w:r>
          </w:p>
        </w:tc>
        <w:tc>
          <w:tcPr>
            <w:tcW w:w="2492" w:type="dxa"/>
            <w:tcBorders>
              <w:top w:val="single" w:sz="6" w:space="0" w:color="auto"/>
              <w:left w:val="single" w:sz="6" w:space="0" w:color="auto"/>
              <w:bottom w:val="single" w:sz="6" w:space="0" w:color="auto"/>
              <w:right w:val="single" w:sz="6" w:space="0" w:color="auto"/>
            </w:tcBorders>
          </w:tcPr>
          <w:p w14:paraId="714427A6" w14:textId="77777777" w:rsidR="00766E87" w:rsidRPr="00BA2F7C" w:rsidRDefault="00766E87" w:rsidP="002F4594">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BA2F7C">
              <w:rPr>
                <w:rFonts w:ascii="Times New Roman" w:hAnsi="Times New Roman" w:cs="Times New Roman"/>
                <w:b/>
                <w:bCs/>
                <w:color w:val="000000" w:themeColor="text1"/>
                <w:sz w:val="24"/>
                <w:szCs w:val="24"/>
              </w:rPr>
              <w:t>Ф.И.О учителя</w:t>
            </w:r>
          </w:p>
        </w:tc>
      </w:tr>
      <w:tr w:rsidR="00766E87" w:rsidRPr="003B7B18" w14:paraId="0D644981" w14:textId="77777777" w:rsidTr="00D56D5D">
        <w:trPr>
          <w:trHeight w:val="375"/>
        </w:trPr>
        <w:tc>
          <w:tcPr>
            <w:tcW w:w="445" w:type="dxa"/>
            <w:tcBorders>
              <w:top w:val="single" w:sz="6" w:space="0" w:color="auto"/>
              <w:left w:val="single" w:sz="6" w:space="0" w:color="auto"/>
              <w:bottom w:val="single" w:sz="6" w:space="0" w:color="auto"/>
              <w:right w:val="single" w:sz="6" w:space="0" w:color="auto"/>
            </w:tcBorders>
          </w:tcPr>
          <w:p w14:paraId="6FCC47D5"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1</w:t>
            </w:r>
          </w:p>
        </w:tc>
        <w:tc>
          <w:tcPr>
            <w:tcW w:w="2198" w:type="dxa"/>
            <w:tcBorders>
              <w:top w:val="single" w:sz="6" w:space="0" w:color="auto"/>
              <w:left w:val="single" w:sz="6" w:space="0" w:color="auto"/>
              <w:bottom w:val="single" w:sz="6" w:space="0" w:color="auto"/>
              <w:right w:val="single" w:sz="6" w:space="0" w:color="auto"/>
            </w:tcBorders>
          </w:tcPr>
          <w:p w14:paraId="0AECAC52"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Style w:val="c11"/>
                <w:rFonts w:ascii="Times New Roman" w:hAnsi="Times New Roman" w:cs="Times New Roman"/>
                <w:bCs/>
                <w:color w:val="000000" w:themeColor="text1"/>
                <w:sz w:val="24"/>
                <w:szCs w:val="24"/>
              </w:rPr>
              <w:t>Орынбой Айсултан</w:t>
            </w:r>
          </w:p>
        </w:tc>
        <w:tc>
          <w:tcPr>
            <w:tcW w:w="1057" w:type="dxa"/>
            <w:tcBorders>
              <w:top w:val="single" w:sz="6" w:space="0" w:color="auto"/>
              <w:left w:val="single" w:sz="6" w:space="0" w:color="auto"/>
              <w:bottom w:val="single" w:sz="6" w:space="0" w:color="auto"/>
              <w:right w:val="single" w:sz="6" w:space="0" w:color="auto"/>
            </w:tcBorders>
          </w:tcPr>
          <w:p w14:paraId="349B75AB"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Style w:val="c11"/>
                <w:rFonts w:ascii="Times New Roman" w:hAnsi="Times New Roman" w:cs="Times New Roman"/>
                <w:bCs/>
                <w:color w:val="000000" w:themeColor="text1"/>
                <w:sz w:val="24"/>
                <w:szCs w:val="24"/>
              </w:rPr>
              <w:t>7</w:t>
            </w:r>
          </w:p>
        </w:tc>
        <w:tc>
          <w:tcPr>
            <w:tcW w:w="1262" w:type="dxa"/>
            <w:tcBorders>
              <w:top w:val="single" w:sz="6" w:space="0" w:color="auto"/>
              <w:left w:val="single" w:sz="6" w:space="0" w:color="auto"/>
              <w:bottom w:val="single" w:sz="6" w:space="0" w:color="auto"/>
              <w:right w:val="single" w:sz="6" w:space="0" w:color="auto"/>
            </w:tcBorders>
          </w:tcPr>
          <w:p w14:paraId="4AFDFD95"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Fonts w:ascii="Times New Roman" w:hAnsi="Times New Roman" w:cs="Times New Roman"/>
                <w:bCs/>
                <w:color w:val="000000" w:themeColor="text1"/>
                <w:sz w:val="24"/>
                <w:szCs w:val="24"/>
                <w:lang w:val="kk-KZ"/>
              </w:rPr>
              <w:t>3 место</w:t>
            </w:r>
          </w:p>
        </w:tc>
        <w:tc>
          <w:tcPr>
            <w:tcW w:w="2693" w:type="dxa"/>
            <w:tcBorders>
              <w:top w:val="single" w:sz="6" w:space="0" w:color="auto"/>
              <w:left w:val="single" w:sz="6" w:space="0" w:color="auto"/>
              <w:bottom w:val="single" w:sz="6" w:space="0" w:color="auto"/>
              <w:right w:val="single" w:sz="6" w:space="0" w:color="auto"/>
            </w:tcBorders>
          </w:tcPr>
          <w:p w14:paraId="0CF61C84"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Fonts w:ascii="Times New Roman" w:hAnsi="Times New Roman" w:cs="Times New Roman"/>
                <w:color w:val="000000" w:themeColor="text1"/>
                <w:sz w:val="24"/>
                <w:szCs w:val="24"/>
              </w:rPr>
              <w:t>Биология</w:t>
            </w:r>
          </w:p>
        </w:tc>
        <w:tc>
          <w:tcPr>
            <w:tcW w:w="2492" w:type="dxa"/>
            <w:tcBorders>
              <w:top w:val="single" w:sz="6" w:space="0" w:color="auto"/>
              <w:left w:val="single" w:sz="6" w:space="0" w:color="auto"/>
              <w:bottom w:val="single" w:sz="6" w:space="0" w:color="auto"/>
              <w:right w:val="single" w:sz="6" w:space="0" w:color="auto"/>
            </w:tcBorders>
          </w:tcPr>
          <w:p w14:paraId="58B0B032"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Fonts w:ascii="Times New Roman" w:hAnsi="Times New Roman" w:cs="Times New Roman"/>
                <w:color w:val="000000" w:themeColor="text1"/>
                <w:sz w:val="24"/>
                <w:szCs w:val="24"/>
              </w:rPr>
              <w:t>Жайлганова А.С.</w:t>
            </w:r>
          </w:p>
        </w:tc>
      </w:tr>
      <w:tr w:rsidR="00766E87" w:rsidRPr="003B7B18" w14:paraId="6C1BE6F3" w14:textId="77777777" w:rsidTr="00D56D5D">
        <w:trPr>
          <w:trHeight w:val="375"/>
        </w:trPr>
        <w:tc>
          <w:tcPr>
            <w:tcW w:w="445" w:type="dxa"/>
            <w:tcBorders>
              <w:top w:val="single" w:sz="6" w:space="0" w:color="auto"/>
              <w:left w:val="single" w:sz="6" w:space="0" w:color="auto"/>
              <w:bottom w:val="single" w:sz="6" w:space="0" w:color="auto"/>
              <w:right w:val="single" w:sz="6" w:space="0" w:color="auto"/>
            </w:tcBorders>
          </w:tcPr>
          <w:p w14:paraId="5B649D72"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2</w:t>
            </w:r>
          </w:p>
        </w:tc>
        <w:tc>
          <w:tcPr>
            <w:tcW w:w="2198" w:type="dxa"/>
            <w:tcBorders>
              <w:top w:val="single" w:sz="6" w:space="0" w:color="auto"/>
              <w:left w:val="single" w:sz="6" w:space="0" w:color="auto"/>
              <w:bottom w:val="single" w:sz="6" w:space="0" w:color="auto"/>
              <w:right w:val="single" w:sz="6" w:space="0" w:color="auto"/>
            </w:tcBorders>
          </w:tcPr>
          <w:p w14:paraId="3DF91879"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Style w:val="c11"/>
                <w:rFonts w:ascii="Times New Roman" w:hAnsi="Times New Roman" w:cs="Times New Roman"/>
                <w:bCs/>
                <w:color w:val="000000" w:themeColor="text1"/>
                <w:sz w:val="24"/>
                <w:szCs w:val="24"/>
              </w:rPr>
              <w:t>Пильгуй Ангелина</w:t>
            </w:r>
          </w:p>
        </w:tc>
        <w:tc>
          <w:tcPr>
            <w:tcW w:w="1057" w:type="dxa"/>
            <w:tcBorders>
              <w:top w:val="single" w:sz="6" w:space="0" w:color="auto"/>
              <w:left w:val="single" w:sz="6" w:space="0" w:color="auto"/>
              <w:bottom w:val="single" w:sz="6" w:space="0" w:color="auto"/>
              <w:right w:val="single" w:sz="6" w:space="0" w:color="auto"/>
            </w:tcBorders>
          </w:tcPr>
          <w:p w14:paraId="182CAFAE"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Style w:val="c11"/>
                <w:rFonts w:ascii="Times New Roman" w:hAnsi="Times New Roman" w:cs="Times New Roman"/>
                <w:bCs/>
                <w:color w:val="000000" w:themeColor="text1"/>
                <w:sz w:val="24"/>
                <w:szCs w:val="24"/>
              </w:rPr>
              <w:t>8</w:t>
            </w:r>
          </w:p>
        </w:tc>
        <w:tc>
          <w:tcPr>
            <w:tcW w:w="1262" w:type="dxa"/>
            <w:tcBorders>
              <w:top w:val="single" w:sz="6" w:space="0" w:color="auto"/>
              <w:left w:val="single" w:sz="6" w:space="0" w:color="auto"/>
              <w:bottom w:val="single" w:sz="6" w:space="0" w:color="auto"/>
              <w:right w:val="single" w:sz="6" w:space="0" w:color="auto"/>
            </w:tcBorders>
          </w:tcPr>
          <w:p w14:paraId="055C51E6" w14:textId="77777777" w:rsidR="00766E87" w:rsidRPr="00BA2F7C" w:rsidRDefault="00766E87" w:rsidP="00D56D5D">
            <w:pPr>
              <w:rPr>
                <w:rFonts w:ascii="Times New Roman" w:hAnsi="Times New Roman" w:cs="Times New Roman"/>
                <w:color w:val="000000" w:themeColor="text1"/>
                <w:sz w:val="24"/>
                <w:szCs w:val="24"/>
              </w:rPr>
            </w:pPr>
            <w:r w:rsidRPr="00BA2F7C">
              <w:rPr>
                <w:rFonts w:ascii="Times New Roman" w:hAnsi="Times New Roman" w:cs="Times New Roman"/>
                <w:bCs/>
                <w:color w:val="000000" w:themeColor="text1"/>
                <w:sz w:val="24"/>
                <w:szCs w:val="24"/>
                <w:lang w:val="kk-KZ"/>
              </w:rPr>
              <w:t>3 место</w:t>
            </w:r>
          </w:p>
        </w:tc>
        <w:tc>
          <w:tcPr>
            <w:tcW w:w="2693" w:type="dxa"/>
            <w:tcBorders>
              <w:top w:val="single" w:sz="6" w:space="0" w:color="auto"/>
              <w:left w:val="single" w:sz="6" w:space="0" w:color="auto"/>
              <w:bottom w:val="single" w:sz="6" w:space="0" w:color="auto"/>
              <w:right w:val="single" w:sz="6" w:space="0" w:color="auto"/>
            </w:tcBorders>
          </w:tcPr>
          <w:p w14:paraId="41BE940F" w14:textId="77777777" w:rsidR="00766E87" w:rsidRPr="00BA2F7C" w:rsidRDefault="00766E87" w:rsidP="00D56D5D">
            <w:pPr>
              <w:rPr>
                <w:rStyle w:val="c11"/>
                <w:rFonts w:ascii="Times New Roman" w:hAnsi="Times New Roman" w:cs="Times New Roman"/>
                <w:bCs/>
                <w:iCs/>
                <w:color w:val="000000" w:themeColor="text1"/>
                <w:sz w:val="24"/>
                <w:szCs w:val="24"/>
              </w:rPr>
            </w:pPr>
            <w:r w:rsidRPr="00BA2F7C">
              <w:rPr>
                <w:rFonts w:ascii="Times New Roman" w:hAnsi="Times New Roman" w:cs="Times New Roman"/>
                <w:color w:val="000000" w:themeColor="text1"/>
                <w:sz w:val="24"/>
                <w:szCs w:val="24"/>
              </w:rPr>
              <w:t>Математика</w:t>
            </w:r>
          </w:p>
        </w:tc>
        <w:tc>
          <w:tcPr>
            <w:tcW w:w="2492" w:type="dxa"/>
            <w:tcBorders>
              <w:top w:val="single" w:sz="6" w:space="0" w:color="auto"/>
              <w:left w:val="single" w:sz="6" w:space="0" w:color="auto"/>
              <w:bottom w:val="single" w:sz="6" w:space="0" w:color="auto"/>
              <w:right w:val="single" w:sz="6" w:space="0" w:color="auto"/>
            </w:tcBorders>
          </w:tcPr>
          <w:p w14:paraId="4742E36F"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Fonts w:ascii="Times New Roman" w:hAnsi="Times New Roman" w:cs="Times New Roman"/>
                <w:color w:val="000000" w:themeColor="text1"/>
                <w:sz w:val="24"/>
                <w:szCs w:val="24"/>
              </w:rPr>
              <w:t>Садыбеков А.С</w:t>
            </w:r>
          </w:p>
        </w:tc>
      </w:tr>
      <w:tr w:rsidR="00766E87" w:rsidRPr="003B7B18" w14:paraId="24B03E4B" w14:textId="77777777" w:rsidTr="00D56D5D">
        <w:trPr>
          <w:trHeight w:val="375"/>
        </w:trPr>
        <w:tc>
          <w:tcPr>
            <w:tcW w:w="445" w:type="dxa"/>
            <w:tcBorders>
              <w:top w:val="single" w:sz="6" w:space="0" w:color="auto"/>
              <w:left w:val="single" w:sz="6" w:space="0" w:color="auto"/>
              <w:bottom w:val="single" w:sz="6" w:space="0" w:color="auto"/>
              <w:right w:val="single" w:sz="6" w:space="0" w:color="auto"/>
            </w:tcBorders>
          </w:tcPr>
          <w:p w14:paraId="0577D904"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3</w:t>
            </w:r>
          </w:p>
        </w:tc>
        <w:tc>
          <w:tcPr>
            <w:tcW w:w="2198" w:type="dxa"/>
            <w:tcBorders>
              <w:top w:val="single" w:sz="6" w:space="0" w:color="auto"/>
              <w:left w:val="single" w:sz="6" w:space="0" w:color="auto"/>
              <w:bottom w:val="single" w:sz="6" w:space="0" w:color="auto"/>
              <w:right w:val="single" w:sz="6" w:space="0" w:color="auto"/>
            </w:tcBorders>
          </w:tcPr>
          <w:p w14:paraId="61CD0EBF"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Style w:val="c11"/>
                <w:rFonts w:ascii="Times New Roman" w:hAnsi="Times New Roman" w:cs="Times New Roman"/>
                <w:bCs/>
                <w:color w:val="000000" w:themeColor="text1"/>
                <w:sz w:val="24"/>
                <w:szCs w:val="24"/>
              </w:rPr>
              <w:t>Иванищева Варвара</w:t>
            </w:r>
          </w:p>
        </w:tc>
        <w:tc>
          <w:tcPr>
            <w:tcW w:w="1057" w:type="dxa"/>
            <w:tcBorders>
              <w:top w:val="single" w:sz="6" w:space="0" w:color="auto"/>
              <w:left w:val="single" w:sz="6" w:space="0" w:color="auto"/>
              <w:bottom w:val="single" w:sz="6" w:space="0" w:color="auto"/>
              <w:right w:val="single" w:sz="6" w:space="0" w:color="auto"/>
            </w:tcBorders>
          </w:tcPr>
          <w:p w14:paraId="12BB9A3E"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Style w:val="c11"/>
                <w:rFonts w:ascii="Times New Roman" w:hAnsi="Times New Roman" w:cs="Times New Roman"/>
                <w:bCs/>
                <w:color w:val="000000" w:themeColor="text1"/>
                <w:sz w:val="24"/>
                <w:szCs w:val="24"/>
              </w:rPr>
              <w:t>8</w:t>
            </w:r>
          </w:p>
        </w:tc>
        <w:tc>
          <w:tcPr>
            <w:tcW w:w="1262" w:type="dxa"/>
            <w:tcBorders>
              <w:top w:val="single" w:sz="6" w:space="0" w:color="auto"/>
              <w:left w:val="single" w:sz="6" w:space="0" w:color="auto"/>
              <w:bottom w:val="single" w:sz="6" w:space="0" w:color="auto"/>
              <w:right w:val="single" w:sz="6" w:space="0" w:color="auto"/>
            </w:tcBorders>
          </w:tcPr>
          <w:p w14:paraId="421902BB" w14:textId="77777777" w:rsidR="00766E87" w:rsidRPr="00BA2F7C" w:rsidRDefault="00766E87" w:rsidP="00D56D5D">
            <w:pPr>
              <w:rPr>
                <w:rFonts w:ascii="Times New Roman" w:hAnsi="Times New Roman" w:cs="Times New Roman"/>
                <w:color w:val="000000" w:themeColor="text1"/>
                <w:sz w:val="24"/>
                <w:szCs w:val="24"/>
              </w:rPr>
            </w:pPr>
            <w:r w:rsidRPr="00BA2F7C">
              <w:rPr>
                <w:rFonts w:ascii="Times New Roman" w:hAnsi="Times New Roman" w:cs="Times New Roman"/>
                <w:bCs/>
                <w:color w:val="000000" w:themeColor="text1"/>
                <w:sz w:val="24"/>
                <w:szCs w:val="24"/>
                <w:lang w:val="kk-KZ"/>
              </w:rPr>
              <w:t>3 место</w:t>
            </w:r>
          </w:p>
        </w:tc>
        <w:tc>
          <w:tcPr>
            <w:tcW w:w="2693" w:type="dxa"/>
            <w:tcBorders>
              <w:top w:val="single" w:sz="6" w:space="0" w:color="auto"/>
              <w:left w:val="single" w:sz="6" w:space="0" w:color="auto"/>
              <w:bottom w:val="single" w:sz="6" w:space="0" w:color="auto"/>
              <w:right w:val="single" w:sz="6" w:space="0" w:color="auto"/>
            </w:tcBorders>
          </w:tcPr>
          <w:p w14:paraId="548AA157" w14:textId="77777777" w:rsidR="00766E87" w:rsidRPr="00BA2F7C" w:rsidRDefault="00766E87" w:rsidP="00D56D5D">
            <w:pPr>
              <w:rPr>
                <w:rStyle w:val="c11"/>
                <w:rFonts w:ascii="Times New Roman" w:hAnsi="Times New Roman" w:cs="Times New Roman"/>
                <w:bCs/>
                <w:iCs/>
                <w:color w:val="000000" w:themeColor="text1"/>
                <w:sz w:val="24"/>
                <w:szCs w:val="24"/>
              </w:rPr>
            </w:pPr>
            <w:r w:rsidRPr="00BA2F7C">
              <w:rPr>
                <w:rFonts w:ascii="Times New Roman" w:hAnsi="Times New Roman" w:cs="Times New Roman"/>
                <w:color w:val="000000" w:themeColor="text1"/>
                <w:sz w:val="24"/>
                <w:szCs w:val="24"/>
              </w:rPr>
              <w:t>Русский  язык</w:t>
            </w:r>
          </w:p>
        </w:tc>
        <w:tc>
          <w:tcPr>
            <w:tcW w:w="2492" w:type="dxa"/>
            <w:tcBorders>
              <w:top w:val="single" w:sz="6" w:space="0" w:color="auto"/>
              <w:left w:val="single" w:sz="6" w:space="0" w:color="auto"/>
              <w:bottom w:val="single" w:sz="6" w:space="0" w:color="auto"/>
              <w:right w:val="single" w:sz="6" w:space="0" w:color="auto"/>
            </w:tcBorders>
          </w:tcPr>
          <w:p w14:paraId="655C658A"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Fonts w:ascii="Times New Roman" w:hAnsi="Times New Roman" w:cs="Times New Roman"/>
                <w:color w:val="000000" w:themeColor="text1"/>
                <w:sz w:val="24"/>
                <w:szCs w:val="24"/>
              </w:rPr>
              <w:t>Гришина М.И.</w:t>
            </w:r>
          </w:p>
        </w:tc>
      </w:tr>
      <w:tr w:rsidR="00766E87" w:rsidRPr="003B7B18" w14:paraId="6CD2A65F" w14:textId="77777777" w:rsidTr="00D56D5D">
        <w:trPr>
          <w:trHeight w:val="375"/>
        </w:trPr>
        <w:tc>
          <w:tcPr>
            <w:tcW w:w="445" w:type="dxa"/>
            <w:tcBorders>
              <w:top w:val="single" w:sz="6" w:space="0" w:color="auto"/>
              <w:left w:val="single" w:sz="6" w:space="0" w:color="auto"/>
              <w:bottom w:val="single" w:sz="6" w:space="0" w:color="auto"/>
              <w:right w:val="single" w:sz="6" w:space="0" w:color="auto"/>
            </w:tcBorders>
          </w:tcPr>
          <w:p w14:paraId="185290F3"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4</w:t>
            </w:r>
          </w:p>
        </w:tc>
        <w:tc>
          <w:tcPr>
            <w:tcW w:w="2198" w:type="dxa"/>
            <w:tcBorders>
              <w:top w:val="single" w:sz="6" w:space="0" w:color="auto"/>
              <w:left w:val="single" w:sz="6" w:space="0" w:color="auto"/>
              <w:bottom w:val="single" w:sz="6" w:space="0" w:color="auto"/>
              <w:right w:val="single" w:sz="6" w:space="0" w:color="auto"/>
            </w:tcBorders>
          </w:tcPr>
          <w:p w14:paraId="328F7B9E"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Style w:val="c11"/>
                <w:rFonts w:ascii="Times New Roman" w:hAnsi="Times New Roman" w:cs="Times New Roman"/>
                <w:bCs/>
                <w:color w:val="000000" w:themeColor="text1"/>
                <w:sz w:val="24"/>
                <w:szCs w:val="24"/>
              </w:rPr>
              <w:t>Абдулаева Роза</w:t>
            </w:r>
          </w:p>
        </w:tc>
        <w:tc>
          <w:tcPr>
            <w:tcW w:w="1057" w:type="dxa"/>
            <w:tcBorders>
              <w:top w:val="single" w:sz="6" w:space="0" w:color="auto"/>
              <w:left w:val="single" w:sz="6" w:space="0" w:color="auto"/>
              <w:bottom w:val="single" w:sz="6" w:space="0" w:color="auto"/>
              <w:right w:val="single" w:sz="6" w:space="0" w:color="auto"/>
            </w:tcBorders>
          </w:tcPr>
          <w:p w14:paraId="45861EDC"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Style w:val="c11"/>
                <w:rFonts w:ascii="Times New Roman" w:hAnsi="Times New Roman" w:cs="Times New Roman"/>
                <w:bCs/>
                <w:color w:val="000000" w:themeColor="text1"/>
                <w:sz w:val="24"/>
                <w:szCs w:val="24"/>
              </w:rPr>
              <w:t>11</w:t>
            </w:r>
          </w:p>
        </w:tc>
        <w:tc>
          <w:tcPr>
            <w:tcW w:w="1262" w:type="dxa"/>
            <w:tcBorders>
              <w:top w:val="single" w:sz="6" w:space="0" w:color="auto"/>
              <w:left w:val="single" w:sz="6" w:space="0" w:color="auto"/>
              <w:bottom w:val="single" w:sz="6" w:space="0" w:color="auto"/>
              <w:right w:val="single" w:sz="6" w:space="0" w:color="auto"/>
            </w:tcBorders>
          </w:tcPr>
          <w:p w14:paraId="455ABC2F"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1 место</w:t>
            </w:r>
          </w:p>
        </w:tc>
        <w:tc>
          <w:tcPr>
            <w:tcW w:w="2693" w:type="dxa"/>
            <w:tcBorders>
              <w:top w:val="single" w:sz="6" w:space="0" w:color="auto"/>
              <w:left w:val="single" w:sz="6" w:space="0" w:color="auto"/>
              <w:bottom w:val="single" w:sz="6" w:space="0" w:color="auto"/>
              <w:right w:val="single" w:sz="6" w:space="0" w:color="auto"/>
            </w:tcBorders>
          </w:tcPr>
          <w:p w14:paraId="44F21DE2"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Fonts w:ascii="Times New Roman" w:hAnsi="Times New Roman" w:cs="Times New Roman"/>
                <w:color w:val="000000" w:themeColor="text1"/>
                <w:sz w:val="24"/>
                <w:szCs w:val="24"/>
              </w:rPr>
              <w:t>Казахский  язык</w:t>
            </w:r>
          </w:p>
        </w:tc>
        <w:tc>
          <w:tcPr>
            <w:tcW w:w="2492" w:type="dxa"/>
            <w:tcBorders>
              <w:top w:val="single" w:sz="6" w:space="0" w:color="auto"/>
              <w:left w:val="single" w:sz="6" w:space="0" w:color="auto"/>
              <w:bottom w:val="single" w:sz="6" w:space="0" w:color="auto"/>
              <w:right w:val="single" w:sz="6" w:space="0" w:color="auto"/>
            </w:tcBorders>
          </w:tcPr>
          <w:p w14:paraId="17713388"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Fonts w:ascii="Times New Roman" w:hAnsi="Times New Roman" w:cs="Times New Roman"/>
                <w:color w:val="000000" w:themeColor="text1"/>
                <w:sz w:val="24"/>
                <w:szCs w:val="24"/>
              </w:rPr>
              <w:t>Асубаева Г.М.</w:t>
            </w:r>
          </w:p>
        </w:tc>
      </w:tr>
      <w:tr w:rsidR="00766E87" w:rsidRPr="003B7B18" w14:paraId="05B0CBFF" w14:textId="77777777" w:rsidTr="00D56D5D">
        <w:trPr>
          <w:trHeight w:val="375"/>
        </w:trPr>
        <w:tc>
          <w:tcPr>
            <w:tcW w:w="445" w:type="dxa"/>
            <w:tcBorders>
              <w:top w:val="single" w:sz="6" w:space="0" w:color="auto"/>
              <w:left w:val="single" w:sz="6" w:space="0" w:color="auto"/>
              <w:bottom w:val="single" w:sz="6" w:space="0" w:color="auto"/>
              <w:right w:val="single" w:sz="6" w:space="0" w:color="auto"/>
            </w:tcBorders>
          </w:tcPr>
          <w:p w14:paraId="68456CAA"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5</w:t>
            </w:r>
          </w:p>
        </w:tc>
        <w:tc>
          <w:tcPr>
            <w:tcW w:w="2198" w:type="dxa"/>
            <w:tcBorders>
              <w:top w:val="single" w:sz="6" w:space="0" w:color="auto"/>
              <w:left w:val="single" w:sz="6" w:space="0" w:color="auto"/>
              <w:bottom w:val="single" w:sz="6" w:space="0" w:color="auto"/>
              <w:right w:val="single" w:sz="6" w:space="0" w:color="auto"/>
            </w:tcBorders>
          </w:tcPr>
          <w:p w14:paraId="4A66B429"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Style w:val="c11"/>
                <w:rFonts w:ascii="Times New Roman" w:hAnsi="Times New Roman" w:cs="Times New Roman"/>
                <w:bCs/>
                <w:color w:val="000000" w:themeColor="text1"/>
                <w:sz w:val="24"/>
                <w:szCs w:val="24"/>
              </w:rPr>
              <w:t>Дьяконова Карина</w:t>
            </w:r>
          </w:p>
        </w:tc>
        <w:tc>
          <w:tcPr>
            <w:tcW w:w="1057" w:type="dxa"/>
            <w:tcBorders>
              <w:top w:val="single" w:sz="6" w:space="0" w:color="auto"/>
              <w:left w:val="single" w:sz="6" w:space="0" w:color="auto"/>
              <w:bottom w:val="single" w:sz="6" w:space="0" w:color="auto"/>
              <w:right w:val="single" w:sz="6" w:space="0" w:color="auto"/>
            </w:tcBorders>
          </w:tcPr>
          <w:p w14:paraId="611A7324"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9</w:t>
            </w:r>
          </w:p>
        </w:tc>
        <w:tc>
          <w:tcPr>
            <w:tcW w:w="1262" w:type="dxa"/>
            <w:tcBorders>
              <w:top w:val="single" w:sz="6" w:space="0" w:color="auto"/>
              <w:left w:val="single" w:sz="6" w:space="0" w:color="auto"/>
              <w:bottom w:val="single" w:sz="6" w:space="0" w:color="auto"/>
              <w:right w:val="single" w:sz="6" w:space="0" w:color="auto"/>
            </w:tcBorders>
          </w:tcPr>
          <w:p w14:paraId="4EC01BA5"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Fonts w:ascii="Times New Roman" w:hAnsi="Times New Roman" w:cs="Times New Roman"/>
                <w:bCs/>
                <w:color w:val="000000" w:themeColor="text1"/>
                <w:sz w:val="24"/>
                <w:szCs w:val="24"/>
                <w:lang w:val="kk-KZ"/>
              </w:rPr>
              <w:t>3 место</w:t>
            </w:r>
          </w:p>
        </w:tc>
        <w:tc>
          <w:tcPr>
            <w:tcW w:w="2693" w:type="dxa"/>
            <w:tcBorders>
              <w:top w:val="single" w:sz="6" w:space="0" w:color="auto"/>
              <w:left w:val="single" w:sz="6" w:space="0" w:color="auto"/>
              <w:bottom w:val="single" w:sz="6" w:space="0" w:color="auto"/>
              <w:right w:val="single" w:sz="6" w:space="0" w:color="auto"/>
            </w:tcBorders>
          </w:tcPr>
          <w:p w14:paraId="3AF1748A"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Fonts w:ascii="Times New Roman" w:hAnsi="Times New Roman" w:cs="Times New Roman"/>
                <w:color w:val="000000" w:themeColor="text1"/>
                <w:sz w:val="24"/>
                <w:szCs w:val="24"/>
              </w:rPr>
              <w:t>Казахский  язык</w:t>
            </w:r>
          </w:p>
        </w:tc>
        <w:tc>
          <w:tcPr>
            <w:tcW w:w="2492" w:type="dxa"/>
            <w:tcBorders>
              <w:top w:val="single" w:sz="6" w:space="0" w:color="auto"/>
              <w:left w:val="single" w:sz="6" w:space="0" w:color="auto"/>
              <w:bottom w:val="single" w:sz="6" w:space="0" w:color="auto"/>
              <w:right w:val="single" w:sz="6" w:space="0" w:color="auto"/>
            </w:tcBorders>
          </w:tcPr>
          <w:p w14:paraId="5C10A5AD"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Fonts w:ascii="Times New Roman" w:hAnsi="Times New Roman" w:cs="Times New Roman"/>
                <w:color w:val="000000" w:themeColor="text1"/>
                <w:sz w:val="24"/>
                <w:szCs w:val="24"/>
              </w:rPr>
              <w:t>Кусайнова К.Н.-</w:t>
            </w:r>
          </w:p>
        </w:tc>
      </w:tr>
      <w:tr w:rsidR="00766E87" w:rsidRPr="003B7B18" w14:paraId="5B02ED35" w14:textId="77777777" w:rsidTr="00D56D5D">
        <w:trPr>
          <w:trHeight w:val="375"/>
        </w:trPr>
        <w:tc>
          <w:tcPr>
            <w:tcW w:w="445" w:type="dxa"/>
            <w:tcBorders>
              <w:top w:val="single" w:sz="6" w:space="0" w:color="auto"/>
              <w:left w:val="single" w:sz="6" w:space="0" w:color="auto"/>
              <w:bottom w:val="single" w:sz="6" w:space="0" w:color="auto"/>
              <w:right w:val="single" w:sz="6" w:space="0" w:color="auto"/>
            </w:tcBorders>
          </w:tcPr>
          <w:p w14:paraId="6A8EA98F"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6</w:t>
            </w:r>
          </w:p>
        </w:tc>
        <w:tc>
          <w:tcPr>
            <w:tcW w:w="2198" w:type="dxa"/>
            <w:tcBorders>
              <w:top w:val="single" w:sz="6" w:space="0" w:color="auto"/>
              <w:left w:val="single" w:sz="6" w:space="0" w:color="auto"/>
              <w:bottom w:val="single" w:sz="6" w:space="0" w:color="auto"/>
              <w:right w:val="single" w:sz="6" w:space="0" w:color="auto"/>
            </w:tcBorders>
          </w:tcPr>
          <w:p w14:paraId="7E0BCE6D"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Style w:val="c11"/>
                <w:rFonts w:ascii="Times New Roman" w:hAnsi="Times New Roman" w:cs="Times New Roman"/>
                <w:bCs/>
                <w:color w:val="000000" w:themeColor="text1"/>
                <w:sz w:val="24"/>
                <w:szCs w:val="24"/>
              </w:rPr>
              <w:t>Альмагамбетова Дарига</w:t>
            </w:r>
          </w:p>
        </w:tc>
        <w:tc>
          <w:tcPr>
            <w:tcW w:w="1057" w:type="dxa"/>
            <w:tcBorders>
              <w:top w:val="single" w:sz="6" w:space="0" w:color="auto"/>
              <w:left w:val="single" w:sz="6" w:space="0" w:color="auto"/>
              <w:bottom w:val="single" w:sz="6" w:space="0" w:color="auto"/>
              <w:right w:val="single" w:sz="6" w:space="0" w:color="auto"/>
            </w:tcBorders>
          </w:tcPr>
          <w:p w14:paraId="25FB38FD"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11</w:t>
            </w:r>
          </w:p>
        </w:tc>
        <w:tc>
          <w:tcPr>
            <w:tcW w:w="1262" w:type="dxa"/>
            <w:tcBorders>
              <w:top w:val="single" w:sz="6" w:space="0" w:color="auto"/>
              <w:left w:val="single" w:sz="6" w:space="0" w:color="auto"/>
              <w:bottom w:val="single" w:sz="6" w:space="0" w:color="auto"/>
              <w:right w:val="single" w:sz="6" w:space="0" w:color="auto"/>
            </w:tcBorders>
          </w:tcPr>
          <w:p w14:paraId="31C61276" w14:textId="77777777" w:rsidR="00766E87" w:rsidRPr="00BA2F7C" w:rsidRDefault="00766E87" w:rsidP="00D56D5D">
            <w:pPr>
              <w:rPr>
                <w:rFonts w:ascii="Times New Roman" w:hAnsi="Times New Roman" w:cs="Times New Roman"/>
                <w:color w:val="000000" w:themeColor="text1"/>
                <w:sz w:val="24"/>
                <w:szCs w:val="24"/>
              </w:rPr>
            </w:pPr>
            <w:r w:rsidRPr="00BA2F7C">
              <w:rPr>
                <w:rFonts w:ascii="Times New Roman" w:hAnsi="Times New Roman" w:cs="Times New Roman"/>
                <w:bCs/>
                <w:color w:val="000000" w:themeColor="text1"/>
                <w:sz w:val="24"/>
                <w:szCs w:val="24"/>
                <w:lang w:val="kk-KZ"/>
              </w:rPr>
              <w:t>3 место</w:t>
            </w:r>
          </w:p>
        </w:tc>
        <w:tc>
          <w:tcPr>
            <w:tcW w:w="2693" w:type="dxa"/>
            <w:tcBorders>
              <w:top w:val="single" w:sz="6" w:space="0" w:color="auto"/>
              <w:left w:val="single" w:sz="6" w:space="0" w:color="auto"/>
              <w:bottom w:val="single" w:sz="6" w:space="0" w:color="auto"/>
              <w:right w:val="single" w:sz="6" w:space="0" w:color="auto"/>
            </w:tcBorders>
          </w:tcPr>
          <w:p w14:paraId="16BEF676" w14:textId="77777777" w:rsidR="00766E87" w:rsidRPr="00BA2F7C" w:rsidRDefault="00766E87" w:rsidP="00D56D5D">
            <w:pPr>
              <w:rPr>
                <w:rStyle w:val="c11"/>
                <w:rFonts w:ascii="Times New Roman" w:hAnsi="Times New Roman" w:cs="Times New Roman"/>
                <w:bCs/>
                <w:iCs/>
                <w:color w:val="000000" w:themeColor="text1"/>
                <w:sz w:val="24"/>
                <w:szCs w:val="24"/>
              </w:rPr>
            </w:pPr>
            <w:r w:rsidRPr="00BA2F7C">
              <w:rPr>
                <w:rFonts w:ascii="Times New Roman" w:hAnsi="Times New Roman" w:cs="Times New Roman"/>
                <w:color w:val="000000" w:themeColor="text1"/>
                <w:sz w:val="24"/>
                <w:szCs w:val="24"/>
              </w:rPr>
              <w:t>История Казахстана</w:t>
            </w:r>
          </w:p>
        </w:tc>
        <w:tc>
          <w:tcPr>
            <w:tcW w:w="2492" w:type="dxa"/>
            <w:tcBorders>
              <w:top w:val="single" w:sz="6" w:space="0" w:color="auto"/>
              <w:left w:val="single" w:sz="6" w:space="0" w:color="auto"/>
              <w:bottom w:val="single" w:sz="6" w:space="0" w:color="auto"/>
              <w:right w:val="single" w:sz="6" w:space="0" w:color="auto"/>
            </w:tcBorders>
          </w:tcPr>
          <w:p w14:paraId="3701CC2F"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Fonts w:ascii="Times New Roman" w:hAnsi="Times New Roman" w:cs="Times New Roman"/>
                <w:color w:val="000000" w:themeColor="text1"/>
                <w:sz w:val="24"/>
                <w:szCs w:val="24"/>
              </w:rPr>
              <w:t>Алибаев Р.О.</w:t>
            </w:r>
          </w:p>
        </w:tc>
      </w:tr>
      <w:tr w:rsidR="00766E87" w:rsidRPr="003B7B18" w14:paraId="13A9201B" w14:textId="77777777" w:rsidTr="00D56D5D">
        <w:trPr>
          <w:trHeight w:val="375"/>
        </w:trPr>
        <w:tc>
          <w:tcPr>
            <w:tcW w:w="445" w:type="dxa"/>
            <w:tcBorders>
              <w:top w:val="single" w:sz="6" w:space="0" w:color="auto"/>
              <w:left w:val="single" w:sz="6" w:space="0" w:color="auto"/>
              <w:bottom w:val="single" w:sz="6" w:space="0" w:color="auto"/>
              <w:right w:val="single" w:sz="6" w:space="0" w:color="auto"/>
            </w:tcBorders>
          </w:tcPr>
          <w:p w14:paraId="1A52E4B2"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7</w:t>
            </w:r>
          </w:p>
        </w:tc>
        <w:tc>
          <w:tcPr>
            <w:tcW w:w="2198" w:type="dxa"/>
            <w:tcBorders>
              <w:top w:val="single" w:sz="6" w:space="0" w:color="auto"/>
              <w:left w:val="single" w:sz="6" w:space="0" w:color="auto"/>
              <w:bottom w:val="single" w:sz="6" w:space="0" w:color="auto"/>
              <w:right w:val="single" w:sz="6" w:space="0" w:color="auto"/>
            </w:tcBorders>
          </w:tcPr>
          <w:p w14:paraId="791C3D5A"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Style w:val="c11"/>
                <w:rFonts w:ascii="Times New Roman" w:hAnsi="Times New Roman" w:cs="Times New Roman"/>
                <w:bCs/>
                <w:color w:val="000000" w:themeColor="text1"/>
                <w:sz w:val="24"/>
                <w:szCs w:val="24"/>
              </w:rPr>
              <w:t>Карымсакова Александра</w:t>
            </w:r>
          </w:p>
        </w:tc>
        <w:tc>
          <w:tcPr>
            <w:tcW w:w="1057" w:type="dxa"/>
            <w:tcBorders>
              <w:top w:val="single" w:sz="6" w:space="0" w:color="auto"/>
              <w:left w:val="single" w:sz="6" w:space="0" w:color="auto"/>
              <w:bottom w:val="single" w:sz="6" w:space="0" w:color="auto"/>
              <w:right w:val="single" w:sz="6" w:space="0" w:color="auto"/>
            </w:tcBorders>
          </w:tcPr>
          <w:p w14:paraId="4B6AAAD8"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10</w:t>
            </w:r>
          </w:p>
        </w:tc>
        <w:tc>
          <w:tcPr>
            <w:tcW w:w="1262" w:type="dxa"/>
            <w:tcBorders>
              <w:top w:val="single" w:sz="6" w:space="0" w:color="auto"/>
              <w:left w:val="single" w:sz="6" w:space="0" w:color="auto"/>
              <w:bottom w:val="single" w:sz="6" w:space="0" w:color="auto"/>
              <w:right w:val="single" w:sz="6" w:space="0" w:color="auto"/>
            </w:tcBorders>
          </w:tcPr>
          <w:p w14:paraId="5628F1C4" w14:textId="77777777" w:rsidR="00766E87" w:rsidRPr="00BA2F7C" w:rsidRDefault="00766E87" w:rsidP="00D56D5D">
            <w:pPr>
              <w:rPr>
                <w:rFonts w:ascii="Times New Roman" w:hAnsi="Times New Roman" w:cs="Times New Roman"/>
                <w:color w:val="000000" w:themeColor="text1"/>
                <w:sz w:val="24"/>
                <w:szCs w:val="24"/>
              </w:rPr>
            </w:pPr>
            <w:r w:rsidRPr="00BA2F7C">
              <w:rPr>
                <w:rFonts w:ascii="Times New Roman" w:hAnsi="Times New Roman" w:cs="Times New Roman"/>
                <w:bCs/>
                <w:color w:val="000000" w:themeColor="text1"/>
                <w:sz w:val="24"/>
                <w:szCs w:val="24"/>
                <w:lang w:val="kk-KZ"/>
              </w:rPr>
              <w:t>3 место</w:t>
            </w:r>
          </w:p>
        </w:tc>
        <w:tc>
          <w:tcPr>
            <w:tcW w:w="2693" w:type="dxa"/>
            <w:tcBorders>
              <w:top w:val="single" w:sz="6" w:space="0" w:color="auto"/>
              <w:left w:val="single" w:sz="6" w:space="0" w:color="auto"/>
              <w:bottom w:val="single" w:sz="6" w:space="0" w:color="auto"/>
              <w:right w:val="single" w:sz="6" w:space="0" w:color="auto"/>
            </w:tcBorders>
          </w:tcPr>
          <w:p w14:paraId="7BCFC91C" w14:textId="77777777" w:rsidR="00766E87" w:rsidRPr="00BA2F7C" w:rsidRDefault="00766E87" w:rsidP="00D56D5D">
            <w:pPr>
              <w:rPr>
                <w:rStyle w:val="c11"/>
                <w:rFonts w:ascii="Times New Roman" w:hAnsi="Times New Roman" w:cs="Times New Roman"/>
                <w:bCs/>
                <w:iCs/>
                <w:color w:val="000000" w:themeColor="text1"/>
                <w:sz w:val="24"/>
                <w:szCs w:val="24"/>
              </w:rPr>
            </w:pPr>
            <w:r w:rsidRPr="00BA2F7C">
              <w:rPr>
                <w:rFonts w:ascii="Times New Roman" w:hAnsi="Times New Roman" w:cs="Times New Roman"/>
                <w:color w:val="000000" w:themeColor="text1"/>
                <w:sz w:val="24"/>
                <w:szCs w:val="24"/>
              </w:rPr>
              <w:t>Русский язык</w:t>
            </w:r>
          </w:p>
        </w:tc>
        <w:tc>
          <w:tcPr>
            <w:tcW w:w="2492" w:type="dxa"/>
            <w:tcBorders>
              <w:top w:val="single" w:sz="6" w:space="0" w:color="auto"/>
              <w:left w:val="single" w:sz="6" w:space="0" w:color="auto"/>
              <w:bottom w:val="single" w:sz="6" w:space="0" w:color="auto"/>
              <w:right w:val="single" w:sz="6" w:space="0" w:color="auto"/>
            </w:tcBorders>
          </w:tcPr>
          <w:p w14:paraId="6D63405D"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Fonts w:ascii="Times New Roman" w:hAnsi="Times New Roman" w:cs="Times New Roman"/>
                <w:color w:val="000000" w:themeColor="text1"/>
                <w:sz w:val="24"/>
                <w:szCs w:val="24"/>
              </w:rPr>
              <w:t>Хохлова Н.Л.</w:t>
            </w:r>
          </w:p>
        </w:tc>
      </w:tr>
      <w:tr w:rsidR="00766E87" w:rsidRPr="003B7B18" w14:paraId="05AC34EB" w14:textId="77777777" w:rsidTr="00D56D5D">
        <w:trPr>
          <w:trHeight w:val="375"/>
        </w:trPr>
        <w:tc>
          <w:tcPr>
            <w:tcW w:w="445" w:type="dxa"/>
            <w:tcBorders>
              <w:top w:val="single" w:sz="6" w:space="0" w:color="auto"/>
              <w:left w:val="single" w:sz="6" w:space="0" w:color="auto"/>
              <w:bottom w:val="single" w:sz="6" w:space="0" w:color="auto"/>
              <w:right w:val="single" w:sz="6" w:space="0" w:color="auto"/>
            </w:tcBorders>
          </w:tcPr>
          <w:p w14:paraId="5A416A13"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8</w:t>
            </w:r>
          </w:p>
        </w:tc>
        <w:tc>
          <w:tcPr>
            <w:tcW w:w="2198" w:type="dxa"/>
            <w:tcBorders>
              <w:top w:val="single" w:sz="6" w:space="0" w:color="auto"/>
              <w:left w:val="single" w:sz="6" w:space="0" w:color="auto"/>
              <w:bottom w:val="single" w:sz="6" w:space="0" w:color="auto"/>
              <w:right w:val="single" w:sz="6" w:space="0" w:color="auto"/>
            </w:tcBorders>
          </w:tcPr>
          <w:p w14:paraId="1A8F3292"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Fonts w:ascii="Times New Roman" w:hAnsi="Times New Roman" w:cs="Times New Roman"/>
                <w:color w:val="000000" w:themeColor="text1"/>
                <w:sz w:val="24"/>
                <w:szCs w:val="24"/>
              </w:rPr>
              <w:t>Дуйсен</w:t>
            </w:r>
            <w:r w:rsidRPr="00BA2F7C">
              <w:rPr>
                <w:rFonts w:ascii="Times New Roman" w:hAnsi="Times New Roman" w:cs="Times New Roman"/>
                <w:color w:val="000000" w:themeColor="text1"/>
                <w:sz w:val="24"/>
                <w:szCs w:val="24"/>
                <w:lang w:val="kk-KZ"/>
              </w:rPr>
              <w:t xml:space="preserve">ғазыұлы Алихан  </w:t>
            </w:r>
          </w:p>
        </w:tc>
        <w:tc>
          <w:tcPr>
            <w:tcW w:w="1057" w:type="dxa"/>
            <w:tcBorders>
              <w:top w:val="single" w:sz="6" w:space="0" w:color="auto"/>
              <w:left w:val="single" w:sz="6" w:space="0" w:color="auto"/>
              <w:bottom w:val="single" w:sz="6" w:space="0" w:color="auto"/>
              <w:right w:val="single" w:sz="6" w:space="0" w:color="auto"/>
            </w:tcBorders>
          </w:tcPr>
          <w:p w14:paraId="0293D273"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7</w:t>
            </w:r>
          </w:p>
        </w:tc>
        <w:tc>
          <w:tcPr>
            <w:tcW w:w="1262" w:type="dxa"/>
            <w:tcBorders>
              <w:top w:val="single" w:sz="6" w:space="0" w:color="auto"/>
              <w:left w:val="single" w:sz="6" w:space="0" w:color="auto"/>
              <w:bottom w:val="single" w:sz="6" w:space="0" w:color="auto"/>
              <w:right w:val="single" w:sz="6" w:space="0" w:color="auto"/>
            </w:tcBorders>
          </w:tcPr>
          <w:p w14:paraId="7BFD3D39" w14:textId="77777777" w:rsidR="00766E87" w:rsidRPr="00BA2F7C" w:rsidRDefault="00766E87" w:rsidP="00D56D5D">
            <w:pPr>
              <w:rPr>
                <w:rFonts w:ascii="Times New Roman" w:hAnsi="Times New Roman" w:cs="Times New Roman"/>
                <w:color w:val="000000" w:themeColor="text1"/>
                <w:sz w:val="24"/>
                <w:szCs w:val="24"/>
              </w:rPr>
            </w:pPr>
            <w:r w:rsidRPr="00BA2F7C">
              <w:rPr>
                <w:rFonts w:ascii="Times New Roman" w:hAnsi="Times New Roman" w:cs="Times New Roman"/>
                <w:bCs/>
                <w:color w:val="000000" w:themeColor="text1"/>
                <w:sz w:val="24"/>
                <w:szCs w:val="24"/>
                <w:lang w:val="kk-KZ"/>
              </w:rPr>
              <w:t>грамота</w:t>
            </w:r>
          </w:p>
        </w:tc>
        <w:tc>
          <w:tcPr>
            <w:tcW w:w="2693" w:type="dxa"/>
            <w:tcBorders>
              <w:top w:val="single" w:sz="6" w:space="0" w:color="auto"/>
              <w:left w:val="single" w:sz="6" w:space="0" w:color="auto"/>
              <w:bottom w:val="single" w:sz="6" w:space="0" w:color="auto"/>
              <w:right w:val="single" w:sz="6" w:space="0" w:color="auto"/>
            </w:tcBorders>
          </w:tcPr>
          <w:p w14:paraId="3D229D6F" w14:textId="77777777" w:rsidR="00766E87" w:rsidRPr="00BA2F7C" w:rsidRDefault="00766E87" w:rsidP="00D56D5D">
            <w:pPr>
              <w:rPr>
                <w:rStyle w:val="c11"/>
                <w:rFonts w:ascii="Times New Roman" w:hAnsi="Times New Roman" w:cs="Times New Roman"/>
                <w:bCs/>
                <w:iCs/>
                <w:color w:val="000000" w:themeColor="text1"/>
                <w:sz w:val="24"/>
                <w:szCs w:val="24"/>
              </w:rPr>
            </w:pPr>
            <w:r w:rsidRPr="00BA2F7C">
              <w:rPr>
                <w:rStyle w:val="c11"/>
                <w:rFonts w:ascii="Times New Roman" w:hAnsi="Times New Roman" w:cs="Times New Roman"/>
                <w:bCs/>
                <w:color w:val="000000" w:themeColor="text1"/>
                <w:sz w:val="24"/>
                <w:szCs w:val="24"/>
              </w:rPr>
              <w:t>Химия</w:t>
            </w:r>
          </w:p>
        </w:tc>
        <w:tc>
          <w:tcPr>
            <w:tcW w:w="2492" w:type="dxa"/>
            <w:tcBorders>
              <w:top w:val="single" w:sz="6" w:space="0" w:color="auto"/>
              <w:left w:val="single" w:sz="6" w:space="0" w:color="auto"/>
              <w:bottom w:val="single" w:sz="6" w:space="0" w:color="auto"/>
              <w:right w:val="single" w:sz="6" w:space="0" w:color="auto"/>
            </w:tcBorders>
          </w:tcPr>
          <w:p w14:paraId="73FE811D"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Fonts w:ascii="Times New Roman" w:hAnsi="Times New Roman" w:cs="Times New Roman"/>
                <w:color w:val="000000" w:themeColor="text1"/>
                <w:sz w:val="24"/>
                <w:szCs w:val="24"/>
                <w:lang w:val="kk-KZ"/>
              </w:rPr>
              <w:t>Кударбекова Д. С</w:t>
            </w:r>
          </w:p>
        </w:tc>
      </w:tr>
      <w:tr w:rsidR="00766E87" w:rsidRPr="003B7B18" w14:paraId="510C34D9" w14:textId="77777777" w:rsidTr="00D56D5D">
        <w:trPr>
          <w:trHeight w:val="375"/>
        </w:trPr>
        <w:tc>
          <w:tcPr>
            <w:tcW w:w="445" w:type="dxa"/>
            <w:tcBorders>
              <w:top w:val="single" w:sz="6" w:space="0" w:color="auto"/>
              <w:left w:val="single" w:sz="6" w:space="0" w:color="auto"/>
              <w:bottom w:val="single" w:sz="6" w:space="0" w:color="auto"/>
              <w:right w:val="single" w:sz="6" w:space="0" w:color="auto"/>
            </w:tcBorders>
          </w:tcPr>
          <w:p w14:paraId="3A76C6C1"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9</w:t>
            </w:r>
          </w:p>
        </w:tc>
        <w:tc>
          <w:tcPr>
            <w:tcW w:w="2198" w:type="dxa"/>
            <w:tcBorders>
              <w:top w:val="single" w:sz="6" w:space="0" w:color="auto"/>
              <w:left w:val="single" w:sz="6" w:space="0" w:color="auto"/>
              <w:bottom w:val="single" w:sz="6" w:space="0" w:color="auto"/>
              <w:right w:val="single" w:sz="6" w:space="0" w:color="auto"/>
            </w:tcBorders>
          </w:tcPr>
          <w:p w14:paraId="79B3BA78"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Style w:val="c11"/>
                <w:rFonts w:ascii="Times New Roman" w:hAnsi="Times New Roman" w:cs="Times New Roman"/>
                <w:bCs/>
                <w:color w:val="000000" w:themeColor="text1"/>
                <w:sz w:val="24"/>
                <w:szCs w:val="24"/>
              </w:rPr>
              <w:t>Андержанов Карим</w:t>
            </w:r>
          </w:p>
        </w:tc>
        <w:tc>
          <w:tcPr>
            <w:tcW w:w="1057" w:type="dxa"/>
            <w:tcBorders>
              <w:top w:val="single" w:sz="6" w:space="0" w:color="auto"/>
              <w:left w:val="single" w:sz="6" w:space="0" w:color="auto"/>
              <w:bottom w:val="single" w:sz="6" w:space="0" w:color="auto"/>
              <w:right w:val="single" w:sz="6" w:space="0" w:color="auto"/>
            </w:tcBorders>
          </w:tcPr>
          <w:p w14:paraId="7F057E0F"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8</w:t>
            </w:r>
          </w:p>
        </w:tc>
        <w:tc>
          <w:tcPr>
            <w:tcW w:w="1262" w:type="dxa"/>
            <w:tcBorders>
              <w:top w:val="single" w:sz="6" w:space="0" w:color="auto"/>
              <w:left w:val="single" w:sz="6" w:space="0" w:color="auto"/>
              <w:bottom w:val="single" w:sz="6" w:space="0" w:color="auto"/>
              <w:right w:val="single" w:sz="6" w:space="0" w:color="auto"/>
            </w:tcBorders>
          </w:tcPr>
          <w:p w14:paraId="10C1F805" w14:textId="77777777" w:rsidR="00766E87" w:rsidRPr="00BA2F7C" w:rsidRDefault="00766E87" w:rsidP="00D56D5D">
            <w:pPr>
              <w:rPr>
                <w:rFonts w:ascii="Times New Roman" w:hAnsi="Times New Roman" w:cs="Times New Roman"/>
                <w:color w:val="000000" w:themeColor="text1"/>
                <w:sz w:val="24"/>
                <w:szCs w:val="24"/>
              </w:rPr>
            </w:pPr>
            <w:r w:rsidRPr="00BA2F7C">
              <w:rPr>
                <w:rStyle w:val="c11"/>
                <w:rFonts w:ascii="Times New Roman" w:hAnsi="Times New Roman" w:cs="Times New Roman"/>
                <w:bCs/>
                <w:color w:val="000000" w:themeColor="text1"/>
                <w:sz w:val="24"/>
                <w:szCs w:val="24"/>
              </w:rPr>
              <w:t>грамота</w:t>
            </w:r>
          </w:p>
        </w:tc>
        <w:tc>
          <w:tcPr>
            <w:tcW w:w="2693" w:type="dxa"/>
            <w:tcBorders>
              <w:top w:val="single" w:sz="6" w:space="0" w:color="auto"/>
              <w:left w:val="single" w:sz="6" w:space="0" w:color="auto"/>
              <w:bottom w:val="single" w:sz="6" w:space="0" w:color="auto"/>
              <w:right w:val="single" w:sz="6" w:space="0" w:color="auto"/>
            </w:tcBorders>
          </w:tcPr>
          <w:p w14:paraId="7C5480F3" w14:textId="77777777" w:rsidR="00766E87" w:rsidRPr="00BA2F7C" w:rsidRDefault="00766E87" w:rsidP="00D56D5D">
            <w:pPr>
              <w:rPr>
                <w:rStyle w:val="c11"/>
                <w:rFonts w:ascii="Times New Roman" w:hAnsi="Times New Roman" w:cs="Times New Roman"/>
                <w:bCs/>
                <w:iCs/>
                <w:color w:val="000000" w:themeColor="text1"/>
                <w:sz w:val="24"/>
                <w:szCs w:val="24"/>
              </w:rPr>
            </w:pPr>
            <w:r w:rsidRPr="00BA2F7C">
              <w:rPr>
                <w:rStyle w:val="c11"/>
                <w:rFonts w:ascii="Times New Roman" w:hAnsi="Times New Roman" w:cs="Times New Roman"/>
                <w:bCs/>
                <w:color w:val="000000" w:themeColor="text1"/>
                <w:sz w:val="24"/>
                <w:szCs w:val="24"/>
              </w:rPr>
              <w:t>Физика</w:t>
            </w:r>
          </w:p>
        </w:tc>
        <w:tc>
          <w:tcPr>
            <w:tcW w:w="2492" w:type="dxa"/>
            <w:tcBorders>
              <w:top w:val="single" w:sz="6" w:space="0" w:color="auto"/>
              <w:left w:val="single" w:sz="6" w:space="0" w:color="auto"/>
              <w:bottom w:val="single" w:sz="6" w:space="0" w:color="auto"/>
              <w:right w:val="single" w:sz="6" w:space="0" w:color="auto"/>
            </w:tcBorders>
          </w:tcPr>
          <w:p w14:paraId="50E3DFC4"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Fonts w:ascii="Times New Roman" w:hAnsi="Times New Roman" w:cs="Times New Roman"/>
                <w:color w:val="000000" w:themeColor="text1"/>
                <w:sz w:val="24"/>
                <w:szCs w:val="24"/>
              </w:rPr>
              <w:t>Бексултанов Е.С</w:t>
            </w:r>
          </w:p>
        </w:tc>
      </w:tr>
      <w:tr w:rsidR="00766E87" w:rsidRPr="003B7B18" w14:paraId="6917A6B0" w14:textId="77777777" w:rsidTr="00D56D5D">
        <w:trPr>
          <w:trHeight w:val="375"/>
        </w:trPr>
        <w:tc>
          <w:tcPr>
            <w:tcW w:w="445" w:type="dxa"/>
            <w:tcBorders>
              <w:top w:val="single" w:sz="6" w:space="0" w:color="auto"/>
              <w:left w:val="single" w:sz="6" w:space="0" w:color="auto"/>
              <w:bottom w:val="single" w:sz="6" w:space="0" w:color="auto"/>
              <w:right w:val="single" w:sz="6" w:space="0" w:color="auto"/>
            </w:tcBorders>
          </w:tcPr>
          <w:p w14:paraId="5C545015"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10</w:t>
            </w:r>
          </w:p>
        </w:tc>
        <w:tc>
          <w:tcPr>
            <w:tcW w:w="2198" w:type="dxa"/>
            <w:tcBorders>
              <w:top w:val="single" w:sz="6" w:space="0" w:color="auto"/>
              <w:left w:val="single" w:sz="6" w:space="0" w:color="auto"/>
              <w:bottom w:val="single" w:sz="6" w:space="0" w:color="auto"/>
              <w:right w:val="single" w:sz="6" w:space="0" w:color="auto"/>
            </w:tcBorders>
          </w:tcPr>
          <w:p w14:paraId="29911B02"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Style w:val="c11"/>
                <w:rFonts w:ascii="Times New Roman" w:hAnsi="Times New Roman" w:cs="Times New Roman"/>
                <w:bCs/>
                <w:color w:val="000000" w:themeColor="text1"/>
                <w:sz w:val="24"/>
                <w:szCs w:val="24"/>
              </w:rPr>
              <w:t>Муравьёв Максим</w:t>
            </w:r>
          </w:p>
        </w:tc>
        <w:tc>
          <w:tcPr>
            <w:tcW w:w="1057" w:type="dxa"/>
            <w:tcBorders>
              <w:top w:val="single" w:sz="6" w:space="0" w:color="auto"/>
              <w:left w:val="single" w:sz="6" w:space="0" w:color="auto"/>
              <w:bottom w:val="single" w:sz="6" w:space="0" w:color="auto"/>
              <w:right w:val="single" w:sz="6" w:space="0" w:color="auto"/>
            </w:tcBorders>
          </w:tcPr>
          <w:p w14:paraId="3EC5EC5A"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8</w:t>
            </w:r>
          </w:p>
        </w:tc>
        <w:tc>
          <w:tcPr>
            <w:tcW w:w="1262" w:type="dxa"/>
            <w:tcBorders>
              <w:top w:val="single" w:sz="6" w:space="0" w:color="auto"/>
              <w:left w:val="single" w:sz="6" w:space="0" w:color="auto"/>
              <w:bottom w:val="single" w:sz="6" w:space="0" w:color="auto"/>
              <w:right w:val="single" w:sz="6" w:space="0" w:color="auto"/>
            </w:tcBorders>
          </w:tcPr>
          <w:p w14:paraId="4A08FD41" w14:textId="77777777" w:rsidR="00766E87" w:rsidRPr="00BA2F7C" w:rsidRDefault="00766E87" w:rsidP="00D56D5D">
            <w:pPr>
              <w:rPr>
                <w:rFonts w:ascii="Times New Roman" w:hAnsi="Times New Roman" w:cs="Times New Roman"/>
                <w:color w:val="000000" w:themeColor="text1"/>
                <w:sz w:val="24"/>
                <w:szCs w:val="24"/>
              </w:rPr>
            </w:pPr>
            <w:r w:rsidRPr="00BA2F7C">
              <w:rPr>
                <w:rStyle w:val="c11"/>
                <w:rFonts w:ascii="Times New Roman" w:hAnsi="Times New Roman" w:cs="Times New Roman"/>
                <w:bCs/>
                <w:color w:val="000000" w:themeColor="text1"/>
                <w:sz w:val="24"/>
                <w:szCs w:val="24"/>
              </w:rPr>
              <w:t>грамота</w:t>
            </w:r>
          </w:p>
        </w:tc>
        <w:tc>
          <w:tcPr>
            <w:tcW w:w="2693" w:type="dxa"/>
            <w:tcBorders>
              <w:top w:val="single" w:sz="6" w:space="0" w:color="auto"/>
              <w:left w:val="single" w:sz="6" w:space="0" w:color="auto"/>
              <w:bottom w:val="single" w:sz="6" w:space="0" w:color="auto"/>
              <w:right w:val="single" w:sz="6" w:space="0" w:color="auto"/>
            </w:tcBorders>
          </w:tcPr>
          <w:p w14:paraId="55E8882B" w14:textId="77777777" w:rsidR="00766E87" w:rsidRPr="00BA2F7C" w:rsidRDefault="00766E87" w:rsidP="00D56D5D">
            <w:pPr>
              <w:rPr>
                <w:rStyle w:val="c11"/>
                <w:rFonts w:ascii="Times New Roman" w:hAnsi="Times New Roman" w:cs="Times New Roman"/>
                <w:bCs/>
                <w:iCs/>
                <w:color w:val="000000" w:themeColor="text1"/>
                <w:sz w:val="24"/>
                <w:szCs w:val="24"/>
              </w:rPr>
            </w:pPr>
            <w:r w:rsidRPr="00BA2F7C">
              <w:rPr>
                <w:rStyle w:val="c11"/>
                <w:rFonts w:ascii="Times New Roman" w:hAnsi="Times New Roman" w:cs="Times New Roman"/>
                <w:bCs/>
                <w:color w:val="000000" w:themeColor="text1"/>
                <w:sz w:val="24"/>
                <w:szCs w:val="24"/>
              </w:rPr>
              <w:t>Английский язык</w:t>
            </w:r>
          </w:p>
        </w:tc>
        <w:tc>
          <w:tcPr>
            <w:tcW w:w="2492" w:type="dxa"/>
            <w:tcBorders>
              <w:top w:val="single" w:sz="6" w:space="0" w:color="auto"/>
              <w:left w:val="single" w:sz="6" w:space="0" w:color="auto"/>
              <w:bottom w:val="single" w:sz="6" w:space="0" w:color="auto"/>
              <w:right w:val="single" w:sz="6" w:space="0" w:color="auto"/>
            </w:tcBorders>
          </w:tcPr>
          <w:p w14:paraId="54BCC67E"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Fonts w:ascii="Times New Roman" w:hAnsi="Times New Roman" w:cs="Times New Roman"/>
                <w:color w:val="000000" w:themeColor="text1"/>
                <w:sz w:val="24"/>
                <w:szCs w:val="24"/>
              </w:rPr>
              <w:t>Ли Д. С</w:t>
            </w:r>
          </w:p>
        </w:tc>
      </w:tr>
      <w:tr w:rsidR="00766E87" w:rsidRPr="003B7B18" w14:paraId="4A553249" w14:textId="77777777" w:rsidTr="00D56D5D">
        <w:trPr>
          <w:trHeight w:val="375"/>
        </w:trPr>
        <w:tc>
          <w:tcPr>
            <w:tcW w:w="445" w:type="dxa"/>
            <w:tcBorders>
              <w:top w:val="single" w:sz="6" w:space="0" w:color="auto"/>
              <w:left w:val="single" w:sz="6" w:space="0" w:color="auto"/>
              <w:bottom w:val="single" w:sz="6" w:space="0" w:color="auto"/>
              <w:right w:val="single" w:sz="6" w:space="0" w:color="auto"/>
            </w:tcBorders>
          </w:tcPr>
          <w:p w14:paraId="4B62A2C0"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11</w:t>
            </w:r>
          </w:p>
        </w:tc>
        <w:tc>
          <w:tcPr>
            <w:tcW w:w="2198" w:type="dxa"/>
            <w:tcBorders>
              <w:top w:val="single" w:sz="6" w:space="0" w:color="auto"/>
              <w:left w:val="single" w:sz="6" w:space="0" w:color="auto"/>
              <w:bottom w:val="single" w:sz="6" w:space="0" w:color="auto"/>
              <w:right w:val="single" w:sz="6" w:space="0" w:color="auto"/>
            </w:tcBorders>
          </w:tcPr>
          <w:p w14:paraId="220A8069"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Style w:val="c11"/>
                <w:rFonts w:ascii="Times New Roman" w:hAnsi="Times New Roman" w:cs="Times New Roman"/>
                <w:bCs/>
                <w:color w:val="000000" w:themeColor="text1"/>
                <w:sz w:val="24"/>
                <w:szCs w:val="24"/>
              </w:rPr>
              <w:t>Полукчиди Жасмин</w:t>
            </w:r>
          </w:p>
        </w:tc>
        <w:tc>
          <w:tcPr>
            <w:tcW w:w="1057" w:type="dxa"/>
            <w:tcBorders>
              <w:top w:val="single" w:sz="6" w:space="0" w:color="auto"/>
              <w:left w:val="single" w:sz="6" w:space="0" w:color="auto"/>
              <w:bottom w:val="single" w:sz="6" w:space="0" w:color="auto"/>
              <w:right w:val="single" w:sz="6" w:space="0" w:color="auto"/>
            </w:tcBorders>
          </w:tcPr>
          <w:p w14:paraId="07ECFBC3"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10</w:t>
            </w:r>
          </w:p>
        </w:tc>
        <w:tc>
          <w:tcPr>
            <w:tcW w:w="1262" w:type="dxa"/>
            <w:tcBorders>
              <w:top w:val="single" w:sz="6" w:space="0" w:color="auto"/>
              <w:left w:val="single" w:sz="6" w:space="0" w:color="auto"/>
              <w:bottom w:val="single" w:sz="6" w:space="0" w:color="auto"/>
              <w:right w:val="single" w:sz="6" w:space="0" w:color="auto"/>
            </w:tcBorders>
          </w:tcPr>
          <w:p w14:paraId="2983237C" w14:textId="77777777" w:rsidR="00766E87" w:rsidRPr="00BA2F7C" w:rsidRDefault="00766E87" w:rsidP="00D56D5D">
            <w:pPr>
              <w:rPr>
                <w:rFonts w:ascii="Times New Roman" w:hAnsi="Times New Roman" w:cs="Times New Roman"/>
                <w:color w:val="000000" w:themeColor="text1"/>
                <w:sz w:val="24"/>
                <w:szCs w:val="24"/>
              </w:rPr>
            </w:pPr>
            <w:r w:rsidRPr="00BA2F7C">
              <w:rPr>
                <w:rStyle w:val="c11"/>
                <w:rFonts w:ascii="Times New Roman" w:hAnsi="Times New Roman" w:cs="Times New Roman"/>
                <w:bCs/>
                <w:color w:val="000000" w:themeColor="text1"/>
                <w:sz w:val="24"/>
                <w:szCs w:val="24"/>
              </w:rPr>
              <w:t>грамота</w:t>
            </w:r>
          </w:p>
        </w:tc>
        <w:tc>
          <w:tcPr>
            <w:tcW w:w="2693" w:type="dxa"/>
            <w:tcBorders>
              <w:top w:val="single" w:sz="6" w:space="0" w:color="auto"/>
              <w:left w:val="single" w:sz="6" w:space="0" w:color="auto"/>
              <w:bottom w:val="single" w:sz="6" w:space="0" w:color="auto"/>
              <w:right w:val="single" w:sz="6" w:space="0" w:color="auto"/>
            </w:tcBorders>
          </w:tcPr>
          <w:p w14:paraId="26F51601" w14:textId="77777777" w:rsidR="00766E87" w:rsidRPr="00BA2F7C" w:rsidRDefault="00766E87" w:rsidP="00D56D5D">
            <w:pPr>
              <w:rPr>
                <w:rStyle w:val="c11"/>
                <w:rFonts w:ascii="Times New Roman" w:hAnsi="Times New Roman" w:cs="Times New Roman"/>
                <w:bCs/>
                <w:iCs/>
                <w:color w:val="000000" w:themeColor="text1"/>
                <w:sz w:val="24"/>
                <w:szCs w:val="24"/>
              </w:rPr>
            </w:pPr>
            <w:r w:rsidRPr="00BA2F7C">
              <w:rPr>
                <w:rStyle w:val="c11"/>
                <w:rFonts w:ascii="Times New Roman" w:hAnsi="Times New Roman" w:cs="Times New Roman"/>
                <w:bCs/>
                <w:color w:val="000000" w:themeColor="text1"/>
                <w:sz w:val="24"/>
                <w:szCs w:val="24"/>
              </w:rPr>
              <w:t>Казахский язык</w:t>
            </w:r>
          </w:p>
        </w:tc>
        <w:tc>
          <w:tcPr>
            <w:tcW w:w="2492" w:type="dxa"/>
            <w:tcBorders>
              <w:top w:val="single" w:sz="6" w:space="0" w:color="auto"/>
              <w:left w:val="single" w:sz="6" w:space="0" w:color="auto"/>
              <w:bottom w:val="single" w:sz="6" w:space="0" w:color="auto"/>
              <w:right w:val="single" w:sz="6" w:space="0" w:color="auto"/>
            </w:tcBorders>
          </w:tcPr>
          <w:p w14:paraId="2359E28E"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Fonts w:ascii="Times New Roman" w:hAnsi="Times New Roman" w:cs="Times New Roman"/>
                <w:color w:val="000000" w:themeColor="text1"/>
                <w:sz w:val="24"/>
                <w:szCs w:val="24"/>
              </w:rPr>
              <w:t>Иманбаева Д.А.</w:t>
            </w:r>
          </w:p>
        </w:tc>
      </w:tr>
      <w:tr w:rsidR="00766E87" w:rsidRPr="003B7B18" w14:paraId="264C47BB" w14:textId="77777777" w:rsidTr="00D56D5D">
        <w:trPr>
          <w:trHeight w:val="375"/>
        </w:trPr>
        <w:tc>
          <w:tcPr>
            <w:tcW w:w="445" w:type="dxa"/>
            <w:tcBorders>
              <w:top w:val="single" w:sz="6" w:space="0" w:color="auto"/>
              <w:left w:val="single" w:sz="6" w:space="0" w:color="auto"/>
              <w:bottom w:val="single" w:sz="6" w:space="0" w:color="auto"/>
              <w:right w:val="single" w:sz="6" w:space="0" w:color="auto"/>
            </w:tcBorders>
          </w:tcPr>
          <w:p w14:paraId="4176E60C"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12</w:t>
            </w:r>
          </w:p>
        </w:tc>
        <w:tc>
          <w:tcPr>
            <w:tcW w:w="2198" w:type="dxa"/>
            <w:tcBorders>
              <w:top w:val="single" w:sz="6" w:space="0" w:color="auto"/>
              <w:left w:val="single" w:sz="6" w:space="0" w:color="auto"/>
              <w:bottom w:val="single" w:sz="6" w:space="0" w:color="auto"/>
              <w:right w:val="single" w:sz="6" w:space="0" w:color="auto"/>
            </w:tcBorders>
          </w:tcPr>
          <w:p w14:paraId="096437CC"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Style w:val="c11"/>
                <w:rFonts w:ascii="Times New Roman" w:hAnsi="Times New Roman" w:cs="Times New Roman"/>
                <w:bCs/>
                <w:color w:val="000000" w:themeColor="text1"/>
                <w:sz w:val="24"/>
                <w:szCs w:val="24"/>
              </w:rPr>
              <w:t>Муканов Ернар</w:t>
            </w:r>
          </w:p>
        </w:tc>
        <w:tc>
          <w:tcPr>
            <w:tcW w:w="1057" w:type="dxa"/>
            <w:tcBorders>
              <w:top w:val="single" w:sz="6" w:space="0" w:color="auto"/>
              <w:left w:val="single" w:sz="6" w:space="0" w:color="auto"/>
              <w:bottom w:val="single" w:sz="6" w:space="0" w:color="auto"/>
              <w:right w:val="single" w:sz="6" w:space="0" w:color="auto"/>
            </w:tcBorders>
          </w:tcPr>
          <w:p w14:paraId="64BD53FD"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10</w:t>
            </w:r>
          </w:p>
        </w:tc>
        <w:tc>
          <w:tcPr>
            <w:tcW w:w="1262" w:type="dxa"/>
            <w:tcBorders>
              <w:top w:val="single" w:sz="6" w:space="0" w:color="auto"/>
              <w:left w:val="single" w:sz="6" w:space="0" w:color="auto"/>
              <w:bottom w:val="single" w:sz="6" w:space="0" w:color="auto"/>
              <w:right w:val="single" w:sz="6" w:space="0" w:color="auto"/>
            </w:tcBorders>
          </w:tcPr>
          <w:p w14:paraId="4E4C0AAB" w14:textId="77777777" w:rsidR="00766E87" w:rsidRPr="00BA2F7C" w:rsidRDefault="00766E87" w:rsidP="00D56D5D">
            <w:pPr>
              <w:rPr>
                <w:rFonts w:ascii="Times New Roman" w:hAnsi="Times New Roman" w:cs="Times New Roman"/>
                <w:color w:val="000000" w:themeColor="text1"/>
                <w:sz w:val="24"/>
                <w:szCs w:val="24"/>
              </w:rPr>
            </w:pPr>
            <w:r w:rsidRPr="00BA2F7C">
              <w:rPr>
                <w:rStyle w:val="c11"/>
                <w:rFonts w:ascii="Times New Roman" w:hAnsi="Times New Roman" w:cs="Times New Roman"/>
                <w:bCs/>
                <w:color w:val="000000" w:themeColor="text1"/>
                <w:sz w:val="24"/>
                <w:szCs w:val="24"/>
              </w:rPr>
              <w:t>грамота</w:t>
            </w:r>
          </w:p>
        </w:tc>
        <w:tc>
          <w:tcPr>
            <w:tcW w:w="2693" w:type="dxa"/>
            <w:tcBorders>
              <w:top w:val="single" w:sz="6" w:space="0" w:color="auto"/>
              <w:left w:val="single" w:sz="6" w:space="0" w:color="auto"/>
              <w:bottom w:val="single" w:sz="6" w:space="0" w:color="auto"/>
              <w:right w:val="single" w:sz="6" w:space="0" w:color="auto"/>
            </w:tcBorders>
          </w:tcPr>
          <w:p w14:paraId="56422254" w14:textId="77777777" w:rsidR="00766E87" w:rsidRPr="00BA2F7C" w:rsidRDefault="00766E87" w:rsidP="00D56D5D">
            <w:pPr>
              <w:rPr>
                <w:rStyle w:val="c11"/>
                <w:rFonts w:ascii="Times New Roman" w:hAnsi="Times New Roman" w:cs="Times New Roman"/>
                <w:bCs/>
                <w:iCs/>
                <w:color w:val="000000" w:themeColor="text1"/>
                <w:sz w:val="24"/>
                <w:szCs w:val="24"/>
              </w:rPr>
            </w:pPr>
            <w:r w:rsidRPr="00BA2F7C">
              <w:rPr>
                <w:rStyle w:val="c11"/>
                <w:rFonts w:ascii="Times New Roman" w:hAnsi="Times New Roman" w:cs="Times New Roman"/>
                <w:bCs/>
                <w:color w:val="000000" w:themeColor="text1"/>
                <w:sz w:val="24"/>
                <w:szCs w:val="24"/>
              </w:rPr>
              <w:t>Английский язык</w:t>
            </w:r>
          </w:p>
        </w:tc>
        <w:tc>
          <w:tcPr>
            <w:tcW w:w="2492" w:type="dxa"/>
            <w:tcBorders>
              <w:top w:val="single" w:sz="6" w:space="0" w:color="auto"/>
              <w:left w:val="single" w:sz="6" w:space="0" w:color="auto"/>
              <w:bottom w:val="single" w:sz="6" w:space="0" w:color="auto"/>
              <w:right w:val="single" w:sz="6" w:space="0" w:color="auto"/>
            </w:tcBorders>
          </w:tcPr>
          <w:p w14:paraId="422BD30C"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Fonts w:ascii="Times New Roman" w:hAnsi="Times New Roman" w:cs="Times New Roman"/>
                <w:color w:val="000000" w:themeColor="text1"/>
                <w:sz w:val="24"/>
                <w:szCs w:val="24"/>
              </w:rPr>
              <w:t>Ералиева Б.К</w:t>
            </w:r>
          </w:p>
        </w:tc>
      </w:tr>
      <w:tr w:rsidR="00766E87" w:rsidRPr="003B7B18" w14:paraId="670CF033" w14:textId="77777777" w:rsidTr="00D56D5D">
        <w:trPr>
          <w:trHeight w:val="375"/>
        </w:trPr>
        <w:tc>
          <w:tcPr>
            <w:tcW w:w="445" w:type="dxa"/>
            <w:tcBorders>
              <w:top w:val="single" w:sz="6" w:space="0" w:color="auto"/>
              <w:left w:val="single" w:sz="6" w:space="0" w:color="auto"/>
              <w:bottom w:val="single" w:sz="6" w:space="0" w:color="auto"/>
              <w:right w:val="single" w:sz="6" w:space="0" w:color="auto"/>
            </w:tcBorders>
          </w:tcPr>
          <w:p w14:paraId="576898A4"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13</w:t>
            </w:r>
          </w:p>
        </w:tc>
        <w:tc>
          <w:tcPr>
            <w:tcW w:w="2198" w:type="dxa"/>
            <w:tcBorders>
              <w:top w:val="single" w:sz="6" w:space="0" w:color="auto"/>
              <w:left w:val="single" w:sz="6" w:space="0" w:color="auto"/>
              <w:bottom w:val="single" w:sz="6" w:space="0" w:color="auto"/>
              <w:right w:val="single" w:sz="6" w:space="0" w:color="auto"/>
            </w:tcBorders>
          </w:tcPr>
          <w:p w14:paraId="62B49EE6"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Style w:val="c11"/>
                <w:rFonts w:ascii="Times New Roman" w:hAnsi="Times New Roman" w:cs="Times New Roman"/>
                <w:bCs/>
                <w:color w:val="000000" w:themeColor="text1"/>
                <w:sz w:val="24"/>
                <w:szCs w:val="24"/>
              </w:rPr>
              <w:t>Жусупбай Мади</w:t>
            </w:r>
          </w:p>
        </w:tc>
        <w:tc>
          <w:tcPr>
            <w:tcW w:w="1057" w:type="dxa"/>
            <w:tcBorders>
              <w:top w:val="single" w:sz="6" w:space="0" w:color="auto"/>
              <w:left w:val="single" w:sz="6" w:space="0" w:color="auto"/>
              <w:bottom w:val="single" w:sz="6" w:space="0" w:color="auto"/>
              <w:right w:val="single" w:sz="6" w:space="0" w:color="auto"/>
            </w:tcBorders>
          </w:tcPr>
          <w:p w14:paraId="4640B6CB"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9</w:t>
            </w:r>
          </w:p>
        </w:tc>
        <w:tc>
          <w:tcPr>
            <w:tcW w:w="1262" w:type="dxa"/>
            <w:tcBorders>
              <w:top w:val="single" w:sz="6" w:space="0" w:color="auto"/>
              <w:left w:val="single" w:sz="6" w:space="0" w:color="auto"/>
              <w:bottom w:val="single" w:sz="6" w:space="0" w:color="auto"/>
              <w:right w:val="single" w:sz="6" w:space="0" w:color="auto"/>
            </w:tcBorders>
          </w:tcPr>
          <w:p w14:paraId="3BB17066" w14:textId="77777777" w:rsidR="00766E87" w:rsidRPr="00BA2F7C" w:rsidRDefault="00766E87" w:rsidP="00D56D5D">
            <w:pPr>
              <w:rPr>
                <w:rFonts w:ascii="Times New Roman" w:hAnsi="Times New Roman" w:cs="Times New Roman"/>
                <w:color w:val="000000" w:themeColor="text1"/>
                <w:sz w:val="24"/>
                <w:szCs w:val="24"/>
              </w:rPr>
            </w:pPr>
            <w:r w:rsidRPr="00BA2F7C">
              <w:rPr>
                <w:rStyle w:val="c11"/>
                <w:rFonts w:ascii="Times New Roman" w:hAnsi="Times New Roman" w:cs="Times New Roman"/>
                <w:bCs/>
                <w:color w:val="000000" w:themeColor="text1"/>
                <w:sz w:val="24"/>
                <w:szCs w:val="24"/>
              </w:rPr>
              <w:t>грамота</w:t>
            </w:r>
          </w:p>
        </w:tc>
        <w:tc>
          <w:tcPr>
            <w:tcW w:w="2693" w:type="dxa"/>
            <w:tcBorders>
              <w:top w:val="single" w:sz="6" w:space="0" w:color="auto"/>
              <w:left w:val="single" w:sz="6" w:space="0" w:color="auto"/>
              <w:bottom w:val="single" w:sz="6" w:space="0" w:color="auto"/>
              <w:right w:val="single" w:sz="6" w:space="0" w:color="auto"/>
            </w:tcBorders>
          </w:tcPr>
          <w:p w14:paraId="2131CD0D" w14:textId="77777777" w:rsidR="00766E87" w:rsidRPr="00BA2F7C" w:rsidRDefault="00766E87" w:rsidP="00D56D5D">
            <w:pPr>
              <w:rPr>
                <w:rStyle w:val="c11"/>
                <w:rFonts w:ascii="Times New Roman" w:hAnsi="Times New Roman" w:cs="Times New Roman"/>
                <w:bCs/>
                <w:iCs/>
                <w:color w:val="000000" w:themeColor="text1"/>
                <w:sz w:val="24"/>
                <w:szCs w:val="24"/>
              </w:rPr>
            </w:pPr>
            <w:r w:rsidRPr="00BA2F7C">
              <w:rPr>
                <w:rStyle w:val="c11"/>
                <w:rFonts w:ascii="Times New Roman" w:hAnsi="Times New Roman" w:cs="Times New Roman"/>
                <w:bCs/>
                <w:color w:val="000000" w:themeColor="text1"/>
                <w:sz w:val="24"/>
                <w:szCs w:val="24"/>
              </w:rPr>
              <w:t>Основы права</w:t>
            </w:r>
          </w:p>
        </w:tc>
        <w:tc>
          <w:tcPr>
            <w:tcW w:w="2492" w:type="dxa"/>
            <w:tcBorders>
              <w:top w:val="single" w:sz="6" w:space="0" w:color="auto"/>
              <w:left w:val="single" w:sz="6" w:space="0" w:color="auto"/>
              <w:bottom w:val="single" w:sz="6" w:space="0" w:color="auto"/>
              <w:right w:val="single" w:sz="6" w:space="0" w:color="auto"/>
            </w:tcBorders>
          </w:tcPr>
          <w:p w14:paraId="0E9436F4"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Fonts w:ascii="Times New Roman" w:hAnsi="Times New Roman" w:cs="Times New Roman"/>
                <w:color w:val="000000" w:themeColor="text1"/>
                <w:sz w:val="24"/>
                <w:szCs w:val="24"/>
              </w:rPr>
              <w:t>Алибаев Р.О.</w:t>
            </w:r>
          </w:p>
        </w:tc>
      </w:tr>
      <w:tr w:rsidR="00766E87" w:rsidRPr="003B7B18" w14:paraId="4AECB0A6" w14:textId="77777777" w:rsidTr="00D56D5D">
        <w:trPr>
          <w:trHeight w:val="375"/>
        </w:trPr>
        <w:tc>
          <w:tcPr>
            <w:tcW w:w="445" w:type="dxa"/>
            <w:tcBorders>
              <w:top w:val="single" w:sz="6" w:space="0" w:color="auto"/>
              <w:left w:val="single" w:sz="6" w:space="0" w:color="auto"/>
              <w:bottom w:val="single" w:sz="6" w:space="0" w:color="auto"/>
              <w:right w:val="single" w:sz="6" w:space="0" w:color="auto"/>
            </w:tcBorders>
          </w:tcPr>
          <w:p w14:paraId="7667D241"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14</w:t>
            </w:r>
          </w:p>
        </w:tc>
        <w:tc>
          <w:tcPr>
            <w:tcW w:w="2198" w:type="dxa"/>
            <w:tcBorders>
              <w:top w:val="single" w:sz="6" w:space="0" w:color="auto"/>
              <w:left w:val="single" w:sz="6" w:space="0" w:color="auto"/>
              <w:bottom w:val="single" w:sz="6" w:space="0" w:color="auto"/>
              <w:right w:val="single" w:sz="6" w:space="0" w:color="auto"/>
            </w:tcBorders>
          </w:tcPr>
          <w:p w14:paraId="07F9FFE0"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Style w:val="c11"/>
                <w:rFonts w:ascii="Times New Roman" w:hAnsi="Times New Roman" w:cs="Times New Roman"/>
                <w:bCs/>
                <w:color w:val="000000" w:themeColor="text1"/>
                <w:sz w:val="24"/>
                <w:szCs w:val="24"/>
              </w:rPr>
              <w:t>Нарымбаев Султан</w:t>
            </w:r>
          </w:p>
        </w:tc>
        <w:tc>
          <w:tcPr>
            <w:tcW w:w="1057" w:type="dxa"/>
            <w:tcBorders>
              <w:top w:val="single" w:sz="6" w:space="0" w:color="auto"/>
              <w:left w:val="single" w:sz="6" w:space="0" w:color="auto"/>
              <w:bottom w:val="single" w:sz="6" w:space="0" w:color="auto"/>
              <w:right w:val="single" w:sz="6" w:space="0" w:color="auto"/>
            </w:tcBorders>
          </w:tcPr>
          <w:p w14:paraId="1CD9FC62"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10</w:t>
            </w:r>
          </w:p>
        </w:tc>
        <w:tc>
          <w:tcPr>
            <w:tcW w:w="1262" w:type="dxa"/>
            <w:tcBorders>
              <w:top w:val="single" w:sz="6" w:space="0" w:color="auto"/>
              <w:left w:val="single" w:sz="6" w:space="0" w:color="auto"/>
              <w:bottom w:val="single" w:sz="6" w:space="0" w:color="auto"/>
              <w:right w:val="single" w:sz="6" w:space="0" w:color="auto"/>
            </w:tcBorders>
          </w:tcPr>
          <w:p w14:paraId="71B4046E" w14:textId="77777777" w:rsidR="00766E87" w:rsidRPr="00BA2F7C" w:rsidRDefault="00766E87" w:rsidP="00D56D5D">
            <w:pPr>
              <w:rPr>
                <w:rFonts w:ascii="Times New Roman" w:hAnsi="Times New Roman" w:cs="Times New Roman"/>
                <w:color w:val="000000" w:themeColor="text1"/>
                <w:sz w:val="24"/>
                <w:szCs w:val="24"/>
              </w:rPr>
            </w:pPr>
            <w:r w:rsidRPr="00BA2F7C">
              <w:rPr>
                <w:rStyle w:val="c11"/>
                <w:rFonts w:ascii="Times New Roman" w:hAnsi="Times New Roman" w:cs="Times New Roman"/>
                <w:bCs/>
                <w:color w:val="000000" w:themeColor="text1"/>
                <w:sz w:val="24"/>
                <w:szCs w:val="24"/>
              </w:rPr>
              <w:t>грамота</w:t>
            </w:r>
          </w:p>
        </w:tc>
        <w:tc>
          <w:tcPr>
            <w:tcW w:w="2693" w:type="dxa"/>
            <w:tcBorders>
              <w:top w:val="single" w:sz="6" w:space="0" w:color="auto"/>
              <w:left w:val="single" w:sz="6" w:space="0" w:color="auto"/>
              <w:bottom w:val="single" w:sz="6" w:space="0" w:color="auto"/>
              <w:right w:val="single" w:sz="6" w:space="0" w:color="auto"/>
            </w:tcBorders>
          </w:tcPr>
          <w:p w14:paraId="221ADF15" w14:textId="77777777" w:rsidR="00766E87" w:rsidRPr="00BA2F7C" w:rsidRDefault="00766E87" w:rsidP="00D56D5D">
            <w:pPr>
              <w:rPr>
                <w:rStyle w:val="c11"/>
                <w:rFonts w:ascii="Times New Roman" w:hAnsi="Times New Roman" w:cs="Times New Roman"/>
                <w:bCs/>
                <w:iCs/>
                <w:color w:val="000000" w:themeColor="text1"/>
                <w:sz w:val="24"/>
                <w:szCs w:val="24"/>
              </w:rPr>
            </w:pPr>
            <w:r w:rsidRPr="00BA2F7C">
              <w:rPr>
                <w:rStyle w:val="c11"/>
                <w:rFonts w:ascii="Times New Roman" w:hAnsi="Times New Roman" w:cs="Times New Roman"/>
                <w:bCs/>
                <w:color w:val="000000" w:themeColor="text1"/>
                <w:sz w:val="24"/>
                <w:szCs w:val="24"/>
              </w:rPr>
              <w:t>География</w:t>
            </w:r>
          </w:p>
        </w:tc>
        <w:tc>
          <w:tcPr>
            <w:tcW w:w="2492" w:type="dxa"/>
            <w:tcBorders>
              <w:top w:val="single" w:sz="6" w:space="0" w:color="auto"/>
              <w:left w:val="single" w:sz="6" w:space="0" w:color="auto"/>
              <w:bottom w:val="single" w:sz="6" w:space="0" w:color="auto"/>
              <w:right w:val="single" w:sz="6" w:space="0" w:color="auto"/>
            </w:tcBorders>
          </w:tcPr>
          <w:p w14:paraId="7BECEA7D"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Fonts w:ascii="Times New Roman" w:hAnsi="Times New Roman" w:cs="Times New Roman"/>
                <w:color w:val="000000" w:themeColor="text1"/>
                <w:sz w:val="24"/>
                <w:szCs w:val="24"/>
              </w:rPr>
              <w:t>Муканова Г.Л.</w:t>
            </w:r>
          </w:p>
        </w:tc>
      </w:tr>
      <w:tr w:rsidR="00766E87" w:rsidRPr="003B7B18" w14:paraId="4E7ED1D6" w14:textId="77777777" w:rsidTr="00D56D5D">
        <w:trPr>
          <w:trHeight w:val="375"/>
        </w:trPr>
        <w:tc>
          <w:tcPr>
            <w:tcW w:w="445" w:type="dxa"/>
            <w:tcBorders>
              <w:top w:val="single" w:sz="6" w:space="0" w:color="auto"/>
              <w:left w:val="single" w:sz="6" w:space="0" w:color="auto"/>
              <w:bottom w:val="single" w:sz="6" w:space="0" w:color="auto"/>
              <w:right w:val="single" w:sz="6" w:space="0" w:color="auto"/>
            </w:tcBorders>
          </w:tcPr>
          <w:p w14:paraId="7541B83A"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lang w:val="kk-KZ"/>
              </w:rPr>
            </w:pPr>
          </w:p>
        </w:tc>
        <w:tc>
          <w:tcPr>
            <w:tcW w:w="2198" w:type="dxa"/>
            <w:tcBorders>
              <w:top w:val="single" w:sz="6" w:space="0" w:color="auto"/>
              <w:left w:val="single" w:sz="6" w:space="0" w:color="auto"/>
              <w:bottom w:val="single" w:sz="6" w:space="0" w:color="auto"/>
              <w:right w:val="single" w:sz="6" w:space="0" w:color="auto"/>
            </w:tcBorders>
          </w:tcPr>
          <w:p w14:paraId="754586CC"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lang w:val="kk-KZ"/>
              </w:rPr>
            </w:pPr>
          </w:p>
        </w:tc>
        <w:tc>
          <w:tcPr>
            <w:tcW w:w="1057" w:type="dxa"/>
            <w:tcBorders>
              <w:top w:val="single" w:sz="6" w:space="0" w:color="auto"/>
              <w:left w:val="single" w:sz="6" w:space="0" w:color="auto"/>
              <w:bottom w:val="single" w:sz="6" w:space="0" w:color="auto"/>
              <w:right w:val="single" w:sz="6" w:space="0" w:color="auto"/>
            </w:tcBorders>
          </w:tcPr>
          <w:p w14:paraId="07513886"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lang w:val="kk-KZ"/>
              </w:rPr>
            </w:pPr>
          </w:p>
        </w:tc>
        <w:tc>
          <w:tcPr>
            <w:tcW w:w="1262" w:type="dxa"/>
            <w:tcBorders>
              <w:top w:val="single" w:sz="6" w:space="0" w:color="auto"/>
              <w:left w:val="single" w:sz="6" w:space="0" w:color="auto"/>
              <w:bottom w:val="single" w:sz="6" w:space="0" w:color="auto"/>
              <w:right w:val="single" w:sz="6" w:space="0" w:color="auto"/>
            </w:tcBorders>
          </w:tcPr>
          <w:p w14:paraId="51F21C42"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lang w:val="kk-KZ"/>
              </w:rPr>
            </w:pPr>
          </w:p>
        </w:tc>
        <w:tc>
          <w:tcPr>
            <w:tcW w:w="2693" w:type="dxa"/>
            <w:tcBorders>
              <w:top w:val="single" w:sz="6" w:space="0" w:color="auto"/>
              <w:left w:val="single" w:sz="6" w:space="0" w:color="auto"/>
              <w:bottom w:val="single" w:sz="6" w:space="0" w:color="auto"/>
              <w:right w:val="single" w:sz="6" w:space="0" w:color="auto"/>
            </w:tcBorders>
          </w:tcPr>
          <w:p w14:paraId="5032F6ED"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lang w:val="kk-KZ"/>
              </w:rPr>
            </w:pPr>
          </w:p>
        </w:tc>
        <w:tc>
          <w:tcPr>
            <w:tcW w:w="2492" w:type="dxa"/>
            <w:tcBorders>
              <w:top w:val="single" w:sz="6" w:space="0" w:color="auto"/>
              <w:left w:val="single" w:sz="6" w:space="0" w:color="auto"/>
              <w:bottom w:val="single" w:sz="6" w:space="0" w:color="auto"/>
              <w:right w:val="single" w:sz="6" w:space="0" w:color="auto"/>
            </w:tcBorders>
          </w:tcPr>
          <w:p w14:paraId="4E37D1F7"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lang w:val="kk-KZ"/>
              </w:rPr>
            </w:pPr>
          </w:p>
        </w:tc>
      </w:tr>
    </w:tbl>
    <w:p w14:paraId="7244E82A" w14:textId="77777777" w:rsidR="00766E87" w:rsidRPr="009E7FA1" w:rsidRDefault="00766E87" w:rsidP="00D56D5D">
      <w:pPr>
        <w:rPr>
          <w:rFonts w:ascii="Times New Roman" w:hAnsi="Times New Roman" w:cs="Times New Roman"/>
          <w:b/>
          <w:sz w:val="28"/>
          <w:szCs w:val="28"/>
          <w:lang w:val="kk-KZ"/>
        </w:rPr>
      </w:pPr>
    </w:p>
    <w:p w14:paraId="588B82E6" w14:textId="77777777" w:rsidR="00766E87" w:rsidRPr="009E7FA1" w:rsidRDefault="00766E87" w:rsidP="00D56D5D">
      <w:pPr>
        <w:rPr>
          <w:rFonts w:ascii="Times New Roman" w:hAnsi="Times New Roman" w:cs="Times New Roman"/>
          <w:b/>
          <w:sz w:val="28"/>
          <w:szCs w:val="28"/>
          <w:lang w:val="kk-KZ"/>
        </w:rPr>
      </w:pPr>
      <w:r w:rsidRPr="009E7FA1">
        <w:rPr>
          <w:rFonts w:ascii="Times New Roman" w:hAnsi="Times New Roman" w:cs="Times New Roman"/>
          <w:b/>
          <w:sz w:val="28"/>
          <w:szCs w:val="28"/>
        </w:rPr>
        <w:t>Итоги районной олимпиады 202</w:t>
      </w:r>
      <w:r w:rsidRPr="009E7FA1">
        <w:rPr>
          <w:rFonts w:ascii="Times New Roman" w:hAnsi="Times New Roman" w:cs="Times New Roman"/>
          <w:b/>
          <w:sz w:val="28"/>
          <w:szCs w:val="28"/>
          <w:lang w:val="kk-KZ"/>
        </w:rPr>
        <w:t>3-2024</w:t>
      </w:r>
      <w:r w:rsidRPr="009E7FA1">
        <w:rPr>
          <w:rFonts w:ascii="Times New Roman" w:hAnsi="Times New Roman" w:cs="Times New Roman"/>
          <w:b/>
          <w:sz w:val="28"/>
          <w:szCs w:val="28"/>
        </w:rPr>
        <w:t xml:space="preserve"> года</w:t>
      </w:r>
    </w:p>
    <w:tbl>
      <w:tblPr>
        <w:tblW w:w="10520" w:type="dxa"/>
        <w:tblLayout w:type="fixed"/>
        <w:tblCellMar>
          <w:left w:w="30" w:type="dxa"/>
          <w:right w:w="30" w:type="dxa"/>
        </w:tblCellMar>
        <w:tblLook w:val="0000" w:firstRow="0" w:lastRow="0" w:firstColumn="0" w:lastColumn="0" w:noHBand="0" w:noVBand="0"/>
      </w:tblPr>
      <w:tblGrid>
        <w:gridCol w:w="456"/>
        <w:gridCol w:w="3260"/>
        <w:gridCol w:w="850"/>
        <w:gridCol w:w="1560"/>
        <w:gridCol w:w="2268"/>
        <w:gridCol w:w="2126"/>
      </w:tblGrid>
      <w:tr w:rsidR="00766E87" w:rsidRPr="009E7FA1" w14:paraId="07C79721" w14:textId="77777777" w:rsidTr="00D56D5D">
        <w:trPr>
          <w:trHeight w:val="370"/>
        </w:trPr>
        <w:tc>
          <w:tcPr>
            <w:tcW w:w="456" w:type="dxa"/>
            <w:tcBorders>
              <w:top w:val="single" w:sz="6" w:space="0" w:color="auto"/>
              <w:left w:val="single" w:sz="6" w:space="0" w:color="auto"/>
              <w:bottom w:val="single" w:sz="6" w:space="0" w:color="auto"/>
              <w:right w:val="single" w:sz="6" w:space="0" w:color="auto"/>
            </w:tcBorders>
          </w:tcPr>
          <w:p w14:paraId="7B29A444" w14:textId="77777777" w:rsidR="00766E87" w:rsidRPr="00BA2F7C" w:rsidRDefault="00766E87" w:rsidP="00D56D5D">
            <w:pPr>
              <w:autoSpaceDE w:val="0"/>
              <w:autoSpaceDN w:val="0"/>
              <w:adjustRightInd w:val="0"/>
              <w:spacing w:after="0" w:line="240" w:lineRule="auto"/>
              <w:rPr>
                <w:rFonts w:ascii="Times New Roman" w:hAnsi="Times New Roman" w:cs="Times New Roman"/>
                <w:b/>
                <w:bCs/>
                <w:sz w:val="24"/>
                <w:szCs w:val="24"/>
              </w:rPr>
            </w:pPr>
            <w:r w:rsidRPr="00BA2F7C">
              <w:rPr>
                <w:rFonts w:ascii="Times New Roman" w:hAnsi="Times New Roman" w:cs="Times New Roman"/>
                <w:b/>
                <w:bCs/>
                <w:sz w:val="24"/>
                <w:szCs w:val="24"/>
              </w:rPr>
              <w:t>№</w:t>
            </w:r>
          </w:p>
        </w:tc>
        <w:tc>
          <w:tcPr>
            <w:tcW w:w="3260" w:type="dxa"/>
            <w:tcBorders>
              <w:top w:val="single" w:sz="6" w:space="0" w:color="auto"/>
              <w:left w:val="single" w:sz="6" w:space="0" w:color="auto"/>
              <w:bottom w:val="single" w:sz="6" w:space="0" w:color="auto"/>
              <w:right w:val="single" w:sz="6" w:space="0" w:color="auto"/>
            </w:tcBorders>
          </w:tcPr>
          <w:p w14:paraId="078FC86E" w14:textId="77777777" w:rsidR="00766E87" w:rsidRPr="00BA2F7C" w:rsidRDefault="00766E87" w:rsidP="00D56D5D">
            <w:pPr>
              <w:autoSpaceDE w:val="0"/>
              <w:autoSpaceDN w:val="0"/>
              <w:adjustRightInd w:val="0"/>
              <w:spacing w:after="0" w:line="240" w:lineRule="auto"/>
              <w:rPr>
                <w:rFonts w:ascii="Times New Roman" w:hAnsi="Times New Roman" w:cs="Times New Roman"/>
                <w:b/>
                <w:bCs/>
                <w:sz w:val="24"/>
                <w:szCs w:val="24"/>
              </w:rPr>
            </w:pPr>
            <w:r w:rsidRPr="00BA2F7C">
              <w:rPr>
                <w:rFonts w:ascii="Times New Roman" w:hAnsi="Times New Roman" w:cs="Times New Roman"/>
                <w:b/>
                <w:bCs/>
                <w:sz w:val="24"/>
                <w:szCs w:val="24"/>
              </w:rPr>
              <w:t xml:space="preserve">Ф.И.О                </w:t>
            </w:r>
          </w:p>
        </w:tc>
        <w:tc>
          <w:tcPr>
            <w:tcW w:w="850" w:type="dxa"/>
            <w:tcBorders>
              <w:top w:val="single" w:sz="6" w:space="0" w:color="auto"/>
              <w:left w:val="single" w:sz="6" w:space="0" w:color="auto"/>
              <w:bottom w:val="single" w:sz="6" w:space="0" w:color="auto"/>
              <w:right w:val="single" w:sz="6" w:space="0" w:color="auto"/>
            </w:tcBorders>
          </w:tcPr>
          <w:p w14:paraId="3208E407" w14:textId="77777777" w:rsidR="00766E87" w:rsidRPr="00BA2F7C" w:rsidRDefault="00766E87" w:rsidP="00D56D5D">
            <w:pPr>
              <w:autoSpaceDE w:val="0"/>
              <w:autoSpaceDN w:val="0"/>
              <w:adjustRightInd w:val="0"/>
              <w:spacing w:after="0" w:line="240" w:lineRule="auto"/>
              <w:rPr>
                <w:rFonts w:ascii="Times New Roman" w:hAnsi="Times New Roman" w:cs="Times New Roman"/>
                <w:b/>
                <w:bCs/>
                <w:sz w:val="24"/>
                <w:szCs w:val="24"/>
              </w:rPr>
            </w:pPr>
            <w:r w:rsidRPr="00BA2F7C">
              <w:rPr>
                <w:rFonts w:ascii="Times New Roman" w:hAnsi="Times New Roman" w:cs="Times New Roman"/>
                <w:b/>
                <w:bCs/>
                <w:sz w:val="24"/>
                <w:szCs w:val="24"/>
              </w:rPr>
              <w:t>Класс</w:t>
            </w:r>
          </w:p>
        </w:tc>
        <w:tc>
          <w:tcPr>
            <w:tcW w:w="1560" w:type="dxa"/>
            <w:tcBorders>
              <w:top w:val="single" w:sz="6" w:space="0" w:color="auto"/>
              <w:left w:val="single" w:sz="6" w:space="0" w:color="auto"/>
              <w:bottom w:val="single" w:sz="6" w:space="0" w:color="auto"/>
              <w:right w:val="single" w:sz="6" w:space="0" w:color="auto"/>
            </w:tcBorders>
          </w:tcPr>
          <w:p w14:paraId="1A209FA3" w14:textId="77777777" w:rsidR="00766E87" w:rsidRPr="00BA2F7C" w:rsidRDefault="00766E87" w:rsidP="00D56D5D">
            <w:pPr>
              <w:autoSpaceDE w:val="0"/>
              <w:autoSpaceDN w:val="0"/>
              <w:adjustRightInd w:val="0"/>
              <w:spacing w:after="0" w:line="240" w:lineRule="auto"/>
              <w:rPr>
                <w:rFonts w:ascii="Times New Roman" w:hAnsi="Times New Roman" w:cs="Times New Roman"/>
                <w:b/>
                <w:bCs/>
                <w:sz w:val="24"/>
                <w:szCs w:val="24"/>
              </w:rPr>
            </w:pPr>
            <w:r w:rsidRPr="00BA2F7C">
              <w:rPr>
                <w:rFonts w:ascii="Times New Roman" w:hAnsi="Times New Roman" w:cs="Times New Roman"/>
                <w:b/>
                <w:bCs/>
                <w:sz w:val="24"/>
                <w:szCs w:val="24"/>
              </w:rPr>
              <w:t>место</w:t>
            </w:r>
          </w:p>
        </w:tc>
        <w:tc>
          <w:tcPr>
            <w:tcW w:w="2268" w:type="dxa"/>
            <w:tcBorders>
              <w:top w:val="single" w:sz="6" w:space="0" w:color="auto"/>
              <w:left w:val="single" w:sz="6" w:space="0" w:color="auto"/>
              <w:bottom w:val="single" w:sz="6" w:space="0" w:color="auto"/>
              <w:right w:val="single" w:sz="6" w:space="0" w:color="auto"/>
            </w:tcBorders>
          </w:tcPr>
          <w:p w14:paraId="7098E171" w14:textId="77777777" w:rsidR="00766E87" w:rsidRPr="00BA2F7C" w:rsidRDefault="00766E87" w:rsidP="00D56D5D">
            <w:pPr>
              <w:autoSpaceDE w:val="0"/>
              <w:autoSpaceDN w:val="0"/>
              <w:adjustRightInd w:val="0"/>
              <w:spacing w:after="0" w:line="240" w:lineRule="auto"/>
              <w:rPr>
                <w:rFonts w:ascii="Times New Roman" w:hAnsi="Times New Roman" w:cs="Times New Roman"/>
                <w:b/>
                <w:bCs/>
                <w:sz w:val="24"/>
                <w:szCs w:val="24"/>
              </w:rPr>
            </w:pPr>
            <w:r w:rsidRPr="00BA2F7C">
              <w:rPr>
                <w:rFonts w:ascii="Times New Roman" w:hAnsi="Times New Roman" w:cs="Times New Roman"/>
                <w:b/>
                <w:bCs/>
                <w:sz w:val="24"/>
                <w:szCs w:val="24"/>
              </w:rPr>
              <w:t>Предмет</w:t>
            </w:r>
          </w:p>
        </w:tc>
        <w:tc>
          <w:tcPr>
            <w:tcW w:w="2126" w:type="dxa"/>
            <w:tcBorders>
              <w:top w:val="single" w:sz="6" w:space="0" w:color="auto"/>
              <w:left w:val="single" w:sz="6" w:space="0" w:color="auto"/>
              <w:bottom w:val="single" w:sz="6" w:space="0" w:color="auto"/>
              <w:right w:val="single" w:sz="6" w:space="0" w:color="auto"/>
            </w:tcBorders>
          </w:tcPr>
          <w:p w14:paraId="340D92DA" w14:textId="77777777" w:rsidR="00766E87" w:rsidRPr="00BA2F7C" w:rsidRDefault="00766E87" w:rsidP="00D56D5D">
            <w:pPr>
              <w:autoSpaceDE w:val="0"/>
              <w:autoSpaceDN w:val="0"/>
              <w:adjustRightInd w:val="0"/>
              <w:spacing w:after="0" w:line="240" w:lineRule="auto"/>
              <w:rPr>
                <w:rFonts w:ascii="Times New Roman" w:hAnsi="Times New Roman" w:cs="Times New Roman"/>
                <w:b/>
                <w:bCs/>
                <w:sz w:val="24"/>
                <w:szCs w:val="24"/>
              </w:rPr>
            </w:pPr>
            <w:r w:rsidRPr="00BA2F7C">
              <w:rPr>
                <w:rFonts w:ascii="Times New Roman" w:hAnsi="Times New Roman" w:cs="Times New Roman"/>
                <w:b/>
                <w:bCs/>
                <w:sz w:val="24"/>
                <w:szCs w:val="24"/>
              </w:rPr>
              <w:t>Ф.И.О учителя</w:t>
            </w:r>
          </w:p>
        </w:tc>
      </w:tr>
      <w:tr w:rsidR="00766E87" w:rsidRPr="009E7FA1" w14:paraId="328FA3D7" w14:textId="77777777" w:rsidTr="00D56D5D">
        <w:trPr>
          <w:trHeight w:val="370"/>
        </w:trPr>
        <w:tc>
          <w:tcPr>
            <w:tcW w:w="456" w:type="dxa"/>
            <w:tcBorders>
              <w:top w:val="single" w:sz="6" w:space="0" w:color="auto"/>
              <w:left w:val="single" w:sz="6" w:space="0" w:color="auto"/>
              <w:bottom w:val="single" w:sz="6" w:space="0" w:color="auto"/>
              <w:right w:val="single" w:sz="6" w:space="0" w:color="auto"/>
            </w:tcBorders>
          </w:tcPr>
          <w:p w14:paraId="0EFD8FFA" w14:textId="77777777" w:rsidR="00766E87" w:rsidRPr="00BA2F7C" w:rsidRDefault="00766E87" w:rsidP="00D56D5D">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1</w:t>
            </w:r>
          </w:p>
        </w:tc>
        <w:tc>
          <w:tcPr>
            <w:tcW w:w="3260" w:type="dxa"/>
            <w:tcBorders>
              <w:top w:val="single" w:sz="6" w:space="0" w:color="auto"/>
              <w:left w:val="single" w:sz="6" w:space="0" w:color="auto"/>
              <w:bottom w:val="single" w:sz="6" w:space="0" w:color="auto"/>
              <w:right w:val="single" w:sz="6" w:space="0" w:color="auto"/>
            </w:tcBorders>
          </w:tcPr>
          <w:p w14:paraId="30892C22" w14:textId="77777777" w:rsidR="00766E87" w:rsidRPr="00BA2F7C" w:rsidRDefault="00766E87" w:rsidP="00D56D5D">
            <w:pPr>
              <w:rPr>
                <w:rFonts w:ascii="Times New Roman" w:hAnsi="Times New Roman" w:cs="Times New Roman"/>
                <w:sz w:val="24"/>
                <w:szCs w:val="24"/>
                <w:lang w:val="kk-KZ"/>
              </w:rPr>
            </w:pPr>
            <w:r w:rsidRPr="00BA2F7C">
              <w:rPr>
                <w:rFonts w:ascii="Times New Roman" w:hAnsi="Times New Roman" w:cs="Times New Roman"/>
                <w:sz w:val="24"/>
                <w:szCs w:val="24"/>
              </w:rPr>
              <w:t>Муканов Ернар</w:t>
            </w:r>
          </w:p>
        </w:tc>
        <w:tc>
          <w:tcPr>
            <w:tcW w:w="850" w:type="dxa"/>
            <w:tcBorders>
              <w:top w:val="single" w:sz="6" w:space="0" w:color="auto"/>
              <w:left w:val="single" w:sz="6" w:space="0" w:color="auto"/>
              <w:bottom w:val="single" w:sz="6" w:space="0" w:color="auto"/>
              <w:right w:val="single" w:sz="6" w:space="0" w:color="auto"/>
            </w:tcBorders>
          </w:tcPr>
          <w:p w14:paraId="196EE4AD" w14:textId="77777777" w:rsidR="00766E87" w:rsidRPr="00BA2F7C" w:rsidRDefault="00766E87" w:rsidP="00D56D5D">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11</w:t>
            </w:r>
          </w:p>
        </w:tc>
        <w:tc>
          <w:tcPr>
            <w:tcW w:w="1560" w:type="dxa"/>
            <w:tcBorders>
              <w:top w:val="single" w:sz="6" w:space="0" w:color="auto"/>
              <w:left w:val="single" w:sz="6" w:space="0" w:color="auto"/>
              <w:bottom w:val="single" w:sz="6" w:space="0" w:color="auto"/>
              <w:right w:val="single" w:sz="6" w:space="0" w:color="auto"/>
            </w:tcBorders>
          </w:tcPr>
          <w:p w14:paraId="4E478FE5" w14:textId="77777777" w:rsidR="00766E87" w:rsidRPr="00BA2F7C" w:rsidRDefault="00766E87" w:rsidP="00D56D5D">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2 место</w:t>
            </w:r>
          </w:p>
        </w:tc>
        <w:tc>
          <w:tcPr>
            <w:tcW w:w="2268" w:type="dxa"/>
            <w:tcBorders>
              <w:top w:val="single" w:sz="6" w:space="0" w:color="auto"/>
              <w:left w:val="single" w:sz="6" w:space="0" w:color="auto"/>
              <w:bottom w:val="single" w:sz="6" w:space="0" w:color="auto"/>
              <w:right w:val="single" w:sz="6" w:space="0" w:color="auto"/>
            </w:tcBorders>
          </w:tcPr>
          <w:p w14:paraId="2A68363C" w14:textId="77777777" w:rsidR="00766E87" w:rsidRPr="00BA2F7C" w:rsidRDefault="00766E87" w:rsidP="00D56D5D">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Английский язык</w:t>
            </w:r>
          </w:p>
        </w:tc>
        <w:tc>
          <w:tcPr>
            <w:tcW w:w="2126" w:type="dxa"/>
            <w:tcBorders>
              <w:top w:val="single" w:sz="6" w:space="0" w:color="auto"/>
              <w:left w:val="single" w:sz="6" w:space="0" w:color="auto"/>
              <w:bottom w:val="single" w:sz="6" w:space="0" w:color="auto"/>
              <w:right w:val="single" w:sz="6" w:space="0" w:color="auto"/>
            </w:tcBorders>
          </w:tcPr>
          <w:p w14:paraId="7AF560CD" w14:textId="77777777" w:rsidR="00766E87" w:rsidRPr="00BA2F7C" w:rsidRDefault="00766E87" w:rsidP="00D56D5D">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Ералиева Б.К.</w:t>
            </w:r>
          </w:p>
        </w:tc>
      </w:tr>
      <w:tr w:rsidR="00766E87" w:rsidRPr="009E7FA1" w14:paraId="0B74BC4B" w14:textId="77777777" w:rsidTr="00D56D5D">
        <w:trPr>
          <w:trHeight w:val="370"/>
        </w:trPr>
        <w:tc>
          <w:tcPr>
            <w:tcW w:w="456" w:type="dxa"/>
            <w:tcBorders>
              <w:top w:val="single" w:sz="6" w:space="0" w:color="auto"/>
              <w:left w:val="single" w:sz="6" w:space="0" w:color="auto"/>
              <w:bottom w:val="single" w:sz="6" w:space="0" w:color="auto"/>
              <w:right w:val="single" w:sz="6" w:space="0" w:color="auto"/>
            </w:tcBorders>
          </w:tcPr>
          <w:p w14:paraId="4B8D4340" w14:textId="77777777" w:rsidR="00766E87" w:rsidRPr="00BA2F7C" w:rsidRDefault="00766E87" w:rsidP="00D56D5D">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2</w:t>
            </w:r>
          </w:p>
        </w:tc>
        <w:tc>
          <w:tcPr>
            <w:tcW w:w="3260" w:type="dxa"/>
            <w:tcBorders>
              <w:top w:val="single" w:sz="6" w:space="0" w:color="auto"/>
              <w:left w:val="single" w:sz="6" w:space="0" w:color="auto"/>
              <w:bottom w:val="single" w:sz="6" w:space="0" w:color="auto"/>
              <w:right w:val="single" w:sz="6" w:space="0" w:color="auto"/>
            </w:tcBorders>
          </w:tcPr>
          <w:p w14:paraId="0559C76B" w14:textId="77777777" w:rsidR="00766E87" w:rsidRPr="00BA2F7C" w:rsidRDefault="00766E87" w:rsidP="00D56D5D">
            <w:pPr>
              <w:rPr>
                <w:rFonts w:ascii="Times New Roman" w:hAnsi="Times New Roman" w:cs="Times New Roman"/>
                <w:sz w:val="24"/>
                <w:szCs w:val="24"/>
                <w:lang w:val="kk-KZ"/>
              </w:rPr>
            </w:pPr>
            <w:r w:rsidRPr="00BA2F7C">
              <w:rPr>
                <w:rFonts w:ascii="Times New Roman" w:hAnsi="Times New Roman" w:cs="Times New Roman"/>
                <w:sz w:val="24"/>
                <w:szCs w:val="24"/>
              </w:rPr>
              <w:t>Полукчиди Жасмин</w:t>
            </w:r>
          </w:p>
        </w:tc>
        <w:tc>
          <w:tcPr>
            <w:tcW w:w="850" w:type="dxa"/>
            <w:tcBorders>
              <w:top w:val="single" w:sz="6" w:space="0" w:color="auto"/>
              <w:left w:val="single" w:sz="6" w:space="0" w:color="auto"/>
              <w:bottom w:val="single" w:sz="6" w:space="0" w:color="auto"/>
              <w:right w:val="single" w:sz="6" w:space="0" w:color="auto"/>
            </w:tcBorders>
          </w:tcPr>
          <w:p w14:paraId="60440D31" w14:textId="77777777" w:rsidR="00766E87" w:rsidRPr="00BA2F7C" w:rsidRDefault="00766E87" w:rsidP="00D56D5D">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11</w:t>
            </w:r>
          </w:p>
        </w:tc>
        <w:tc>
          <w:tcPr>
            <w:tcW w:w="1560" w:type="dxa"/>
            <w:tcBorders>
              <w:top w:val="single" w:sz="6" w:space="0" w:color="auto"/>
              <w:left w:val="single" w:sz="6" w:space="0" w:color="auto"/>
              <w:bottom w:val="single" w:sz="6" w:space="0" w:color="auto"/>
              <w:right w:val="single" w:sz="6" w:space="0" w:color="auto"/>
            </w:tcBorders>
          </w:tcPr>
          <w:p w14:paraId="2DBAE8EB" w14:textId="77777777" w:rsidR="00766E87" w:rsidRPr="00BA2F7C" w:rsidRDefault="00766E87" w:rsidP="00D56D5D">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3 место</w:t>
            </w:r>
          </w:p>
        </w:tc>
        <w:tc>
          <w:tcPr>
            <w:tcW w:w="2268" w:type="dxa"/>
            <w:tcBorders>
              <w:top w:val="single" w:sz="6" w:space="0" w:color="auto"/>
              <w:left w:val="single" w:sz="6" w:space="0" w:color="auto"/>
              <w:bottom w:val="single" w:sz="6" w:space="0" w:color="auto"/>
              <w:right w:val="single" w:sz="6" w:space="0" w:color="auto"/>
            </w:tcBorders>
          </w:tcPr>
          <w:p w14:paraId="76864A39" w14:textId="77777777" w:rsidR="00766E87" w:rsidRPr="00BA2F7C" w:rsidRDefault="00766E87" w:rsidP="00D56D5D">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Қазақ тілі</w:t>
            </w:r>
          </w:p>
        </w:tc>
        <w:tc>
          <w:tcPr>
            <w:tcW w:w="2126" w:type="dxa"/>
            <w:tcBorders>
              <w:top w:val="single" w:sz="6" w:space="0" w:color="auto"/>
              <w:left w:val="single" w:sz="6" w:space="0" w:color="auto"/>
              <w:bottom w:val="single" w:sz="6" w:space="0" w:color="auto"/>
              <w:right w:val="single" w:sz="6" w:space="0" w:color="auto"/>
            </w:tcBorders>
          </w:tcPr>
          <w:p w14:paraId="18DA5828" w14:textId="77777777" w:rsidR="00766E87" w:rsidRPr="00BA2F7C" w:rsidRDefault="00766E87" w:rsidP="00D56D5D">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Имабаева Д.А.</w:t>
            </w:r>
          </w:p>
        </w:tc>
      </w:tr>
      <w:tr w:rsidR="00766E87" w:rsidRPr="009E7FA1" w14:paraId="28E98ECF" w14:textId="77777777" w:rsidTr="00D56D5D">
        <w:trPr>
          <w:trHeight w:val="370"/>
        </w:trPr>
        <w:tc>
          <w:tcPr>
            <w:tcW w:w="456" w:type="dxa"/>
            <w:tcBorders>
              <w:top w:val="single" w:sz="6" w:space="0" w:color="auto"/>
              <w:left w:val="single" w:sz="6" w:space="0" w:color="auto"/>
              <w:bottom w:val="single" w:sz="6" w:space="0" w:color="auto"/>
              <w:right w:val="single" w:sz="6" w:space="0" w:color="auto"/>
            </w:tcBorders>
          </w:tcPr>
          <w:p w14:paraId="186840D8" w14:textId="77777777" w:rsidR="00766E87" w:rsidRPr="00BA2F7C" w:rsidRDefault="00766E87" w:rsidP="00D56D5D">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3</w:t>
            </w:r>
          </w:p>
        </w:tc>
        <w:tc>
          <w:tcPr>
            <w:tcW w:w="3260" w:type="dxa"/>
            <w:tcBorders>
              <w:top w:val="single" w:sz="6" w:space="0" w:color="auto"/>
              <w:left w:val="single" w:sz="6" w:space="0" w:color="auto"/>
              <w:bottom w:val="single" w:sz="6" w:space="0" w:color="auto"/>
              <w:right w:val="single" w:sz="6" w:space="0" w:color="auto"/>
            </w:tcBorders>
          </w:tcPr>
          <w:p w14:paraId="728C6FC3" w14:textId="77777777" w:rsidR="00766E87" w:rsidRPr="00BA2F7C" w:rsidRDefault="00766E87" w:rsidP="00D56D5D">
            <w:pPr>
              <w:rPr>
                <w:rFonts w:ascii="Times New Roman" w:hAnsi="Times New Roman" w:cs="Times New Roman"/>
                <w:sz w:val="24"/>
                <w:szCs w:val="24"/>
                <w:lang w:val="kk-KZ"/>
              </w:rPr>
            </w:pPr>
            <w:r w:rsidRPr="00BA2F7C">
              <w:rPr>
                <w:rFonts w:ascii="Times New Roman" w:hAnsi="Times New Roman" w:cs="Times New Roman"/>
                <w:sz w:val="24"/>
                <w:szCs w:val="24"/>
              </w:rPr>
              <w:t xml:space="preserve">Серикова Дильназ   </w:t>
            </w:r>
          </w:p>
        </w:tc>
        <w:tc>
          <w:tcPr>
            <w:tcW w:w="850" w:type="dxa"/>
            <w:tcBorders>
              <w:top w:val="single" w:sz="6" w:space="0" w:color="auto"/>
              <w:left w:val="single" w:sz="6" w:space="0" w:color="auto"/>
              <w:bottom w:val="single" w:sz="6" w:space="0" w:color="auto"/>
              <w:right w:val="single" w:sz="6" w:space="0" w:color="auto"/>
            </w:tcBorders>
          </w:tcPr>
          <w:p w14:paraId="10A88F1E" w14:textId="77777777" w:rsidR="00766E87" w:rsidRPr="00BA2F7C" w:rsidRDefault="00766E87" w:rsidP="00D56D5D">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9</w:t>
            </w:r>
          </w:p>
        </w:tc>
        <w:tc>
          <w:tcPr>
            <w:tcW w:w="1560" w:type="dxa"/>
            <w:tcBorders>
              <w:top w:val="single" w:sz="6" w:space="0" w:color="auto"/>
              <w:left w:val="single" w:sz="6" w:space="0" w:color="auto"/>
              <w:bottom w:val="single" w:sz="6" w:space="0" w:color="auto"/>
              <w:right w:val="single" w:sz="6" w:space="0" w:color="auto"/>
            </w:tcBorders>
          </w:tcPr>
          <w:p w14:paraId="2D872E5E" w14:textId="77777777" w:rsidR="00766E87" w:rsidRPr="00BA2F7C" w:rsidRDefault="00766E87" w:rsidP="00D56D5D">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2 место</w:t>
            </w:r>
          </w:p>
        </w:tc>
        <w:tc>
          <w:tcPr>
            <w:tcW w:w="2268" w:type="dxa"/>
            <w:tcBorders>
              <w:top w:val="single" w:sz="6" w:space="0" w:color="auto"/>
              <w:left w:val="single" w:sz="6" w:space="0" w:color="auto"/>
              <w:bottom w:val="single" w:sz="6" w:space="0" w:color="auto"/>
              <w:right w:val="single" w:sz="6" w:space="0" w:color="auto"/>
            </w:tcBorders>
          </w:tcPr>
          <w:p w14:paraId="360A9607" w14:textId="77777777" w:rsidR="00766E87" w:rsidRPr="00BA2F7C" w:rsidRDefault="00766E87" w:rsidP="00D56D5D">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 xml:space="preserve">Русский язык </w:t>
            </w:r>
          </w:p>
        </w:tc>
        <w:tc>
          <w:tcPr>
            <w:tcW w:w="2126" w:type="dxa"/>
            <w:tcBorders>
              <w:top w:val="single" w:sz="6" w:space="0" w:color="auto"/>
              <w:left w:val="single" w:sz="6" w:space="0" w:color="auto"/>
              <w:bottom w:val="single" w:sz="6" w:space="0" w:color="auto"/>
              <w:right w:val="single" w:sz="6" w:space="0" w:color="auto"/>
            </w:tcBorders>
          </w:tcPr>
          <w:p w14:paraId="4F2A6821" w14:textId="77777777" w:rsidR="00766E87" w:rsidRPr="00BA2F7C" w:rsidRDefault="00766E87" w:rsidP="00D56D5D">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Хохлова Н.Л.</w:t>
            </w:r>
          </w:p>
        </w:tc>
      </w:tr>
      <w:tr w:rsidR="00766E87" w:rsidRPr="009E7FA1" w14:paraId="05E9C828" w14:textId="77777777" w:rsidTr="00D56D5D">
        <w:trPr>
          <w:trHeight w:val="370"/>
        </w:trPr>
        <w:tc>
          <w:tcPr>
            <w:tcW w:w="456" w:type="dxa"/>
            <w:tcBorders>
              <w:top w:val="single" w:sz="6" w:space="0" w:color="auto"/>
              <w:left w:val="single" w:sz="6" w:space="0" w:color="auto"/>
              <w:bottom w:val="single" w:sz="6" w:space="0" w:color="auto"/>
              <w:right w:val="single" w:sz="6" w:space="0" w:color="auto"/>
            </w:tcBorders>
          </w:tcPr>
          <w:p w14:paraId="2318665B" w14:textId="77777777" w:rsidR="00766E87" w:rsidRPr="00BA2F7C" w:rsidRDefault="00766E87" w:rsidP="00D56D5D">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4</w:t>
            </w:r>
          </w:p>
        </w:tc>
        <w:tc>
          <w:tcPr>
            <w:tcW w:w="3260" w:type="dxa"/>
            <w:tcBorders>
              <w:top w:val="single" w:sz="6" w:space="0" w:color="auto"/>
              <w:left w:val="single" w:sz="6" w:space="0" w:color="auto"/>
              <w:bottom w:val="single" w:sz="6" w:space="0" w:color="auto"/>
              <w:right w:val="single" w:sz="6" w:space="0" w:color="auto"/>
            </w:tcBorders>
          </w:tcPr>
          <w:p w14:paraId="7A1B6BA6" w14:textId="77777777" w:rsidR="00766E87" w:rsidRPr="00BA2F7C" w:rsidRDefault="00766E87" w:rsidP="00D56D5D">
            <w:pPr>
              <w:rPr>
                <w:rFonts w:ascii="Times New Roman" w:hAnsi="Times New Roman" w:cs="Times New Roman"/>
                <w:sz w:val="24"/>
                <w:szCs w:val="24"/>
                <w:lang w:val="kk-KZ"/>
              </w:rPr>
            </w:pPr>
            <w:r w:rsidRPr="00BA2F7C">
              <w:rPr>
                <w:rFonts w:ascii="Times New Roman" w:hAnsi="Times New Roman" w:cs="Times New Roman"/>
                <w:sz w:val="24"/>
                <w:szCs w:val="24"/>
              </w:rPr>
              <w:t xml:space="preserve">Андреева Мария </w:t>
            </w:r>
          </w:p>
        </w:tc>
        <w:tc>
          <w:tcPr>
            <w:tcW w:w="850" w:type="dxa"/>
            <w:tcBorders>
              <w:top w:val="single" w:sz="6" w:space="0" w:color="auto"/>
              <w:left w:val="single" w:sz="6" w:space="0" w:color="auto"/>
              <w:bottom w:val="single" w:sz="6" w:space="0" w:color="auto"/>
              <w:right w:val="single" w:sz="6" w:space="0" w:color="auto"/>
            </w:tcBorders>
          </w:tcPr>
          <w:p w14:paraId="08FDC129" w14:textId="77777777" w:rsidR="00766E87" w:rsidRPr="00BA2F7C" w:rsidRDefault="00766E87" w:rsidP="00D56D5D">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10</w:t>
            </w:r>
          </w:p>
        </w:tc>
        <w:tc>
          <w:tcPr>
            <w:tcW w:w="1560" w:type="dxa"/>
            <w:tcBorders>
              <w:top w:val="single" w:sz="6" w:space="0" w:color="auto"/>
              <w:left w:val="single" w:sz="6" w:space="0" w:color="auto"/>
              <w:bottom w:val="single" w:sz="6" w:space="0" w:color="auto"/>
              <w:right w:val="single" w:sz="6" w:space="0" w:color="auto"/>
            </w:tcBorders>
          </w:tcPr>
          <w:p w14:paraId="09E7ED22" w14:textId="77777777" w:rsidR="00766E87" w:rsidRPr="00BA2F7C" w:rsidRDefault="00766E87" w:rsidP="00D56D5D">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2 место</w:t>
            </w:r>
          </w:p>
        </w:tc>
        <w:tc>
          <w:tcPr>
            <w:tcW w:w="2268" w:type="dxa"/>
            <w:tcBorders>
              <w:top w:val="single" w:sz="6" w:space="0" w:color="auto"/>
              <w:left w:val="single" w:sz="6" w:space="0" w:color="auto"/>
              <w:bottom w:val="single" w:sz="6" w:space="0" w:color="auto"/>
              <w:right w:val="single" w:sz="6" w:space="0" w:color="auto"/>
            </w:tcBorders>
          </w:tcPr>
          <w:p w14:paraId="2180DD69" w14:textId="77777777" w:rsidR="00766E87" w:rsidRPr="00BA2F7C" w:rsidRDefault="00766E87" w:rsidP="00D56D5D">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 xml:space="preserve">Русский язык </w:t>
            </w:r>
          </w:p>
        </w:tc>
        <w:tc>
          <w:tcPr>
            <w:tcW w:w="2126" w:type="dxa"/>
            <w:tcBorders>
              <w:top w:val="single" w:sz="6" w:space="0" w:color="auto"/>
              <w:left w:val="single" w:sz="6" w:space="0" w:color="auto"/>
              <w:bottom w:val="single" w:sz="6" w:space="0" w:color="auto"/>
              <w:right w:val="single" w:sz="6" w:space="0" w:color="auto"/>
            </w:tcBorders>
          </w:tcPr>
          <w:p w14:paraId="67BAD77D" w14:textId="77777777" w:rsidR="00766E87" w:rsidRPr="00BA2F7C" w:rsidRDefault="00766E87" w:rsidP="00D56D5D">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Нургалиева Б.С.</w:t>
            </w:r>
          </w:p>
        </w:tc>
      </w:tr>
      <w:tr w:rsidR="00766E87" w:rsidRPr="009E7FA1" w14:paraId="5C07DD20" w14:textId="77777777" w:rsidTr="00D56D5D">
        <w:trPr>
          <w:trHeight w:val="370"/>
        </w:trPr>
        <w:tc>
          <w:tcPr>
            <w:tcW w:w="456" w:type="dxa"/>
            <w:tcBorders>
              <w:top w:val="single" w:sz="6" w:space="0" w:color="auto"/>
              <w:left w:val="single" w:sz="6" w:space="0" w:color="auto"/>
              <w:bottom w:val="single" w:sz="6" w:space="0" w:color="auto"/>
              <w:right w:val="single" w:sz="6" w:space="0" w:color="auto"/>
            </w:tcBorders>
          </w:tcPr>
          <w:p w14:paraId="74B04FAA" w14:textId="77777777" w:rsidR="00766E87" w:rsidRPr="00BA2F7C" w:rsidRDefault="00766E87" w:rsidP="00D56D5D">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5</w:t>
            </w:r>
          </w:p>
        </w:tc>
        <w:tc>
          <w:tcPr>
            <w:tcW w:w="3260" w:type="dxa"/>
            <w:tcBorders>
              <w:top w:val="single" w:sz="6" w:space="0" w:color="auto"/>
              <w:left w:val="single" w:sz="6" w:space="0" w:color="auto"/>
              <w:bottom w:val="single" w:sz="6" w:space="0" w:color="auto"/>
              <w:right w:val="single" w:sz="6" w:space="0" w:color="auto"/>
            </w:tcBorders>
          </w:tcPr>
          <w:p w14:paraId="2AED223F" w14:textId="77777777" w:rsidR="00766E87" w:rsidRPr="00BA2F7C" w:rsidRDefault="00766E87" w:rsidP="00D56D5D">
            <w:pPr>
              <w:autoSpaceDE w:val="0"/>
              <w:autoSpaceDN w:val="0"/>
              <w:adjustRightInd w:val="0"/>
              <w:spacing w:after="0" w:line="240" w:lineRule="auto"/>
              <w:rPr>
                <w:rFonts w:ascii="Times New Roman" w:hAnsi="Times New Roman" w:cs="Times New Roman"/>
                <w:bCs/>
                <w:sz w:val="24"/>
                <w:szCs w:val="24"/>
              </w:rPr>
            </w:pPr>
            <w:r w:rsidRPr="00BA2F7C">
              <w:rPr>
                <w:rFonts w:ascii="Times New Roman" w:hAnsi="Times New Roman" w:cs="Times New Roman"/>
                <w:bCs/>
                <w:sz w:val="24"/>
                <w:szCs w:val="24"/>
              </w:rPr>
              <w:t>Пристайчук Дарья</w:t>
            </w:r>
          </w:p>
        </w:tc>
        <w:tc>
          <w:tcPr>
            <w:tcW w:w="850" w:type="dxa"/>
            <w:tcBorders>
              <w:top w:val="single" w:sz="6" w:space="0" w:color="auto"/>
              <w:left w:val="single" w:sz="6" w:space="0" w:color="auto"/>
              <w:bottom w:val="single" w:sz="6" w:space="0" w:color="auto"/>
              <w:right w:val="single" w:sz="6" w:space="0" w:color="auto"/>
            </w:tcBorders>
          </w:tcPr>
          <w:p w14:paraId="66479D88" w14:textId="77777777" w:rsidR="00766E87" w:rsidRPr="00BA2F7C" w:rsidRDefault="00766E87" w:rsidP="00D56D5D">
            <w:pPr>
              <w:autoSpaceDE w:val="0"/>
              <w:autoSpaceDN w:val="0"/>
              <w:adjustRightInd w:val="0"/>
              <w:spacing w:after="0" w:line="240" w:lineRule="auto"/>
              <w:rPr>
                <w:rFonts w:ascii="Times New Roman" w:hAnsi="Times New Roman" w:cs="Times New Roman"/>
                <w:bCs/>
                <w:sz w:val="24"/>
                <w:szCs w:val="24"/>
              </w:rPr>
            </w:pPr>
            <w:r w:rsidRPr="00BA2F7C">
              <w:rPr>
                <w:rFonts w:ascii="Times New Roman" w:hAnsi="Times New Roman" w:cs="Times New Roman"/>
                <w:bCs/>
                <w:sz w:val="24"/>
                <w:szCs w:val="24"/>
              </w:rPr>
              <w:t>8</w:t>
            </w:r>
          </w:p>
        </w:tc>
        <w:tc>
          <w:tcPr>
            <w:tcW w:w="1560" w:type="dxa"/>
            <w:tcBorders>
              <w:top w:val="single" w:sz="6" w:space="0" w:color="auto"/>
              <w:left w:val="single" w:sz="6" w:space="0" w:color="auto"/>
              <w:bottom w:val="single" w:sz="6" w:space="0" w:color="auto"/>
              <w:right w:val="single" w:sz="6" w:space="0" w:color="auto"/>
            </w:tcBorders>
          </w:tcPr>
          <w:p w14:paraId="647351A8" w14:textId="77777777" w:rsidR="00766E87" w:rsidRPr="00BA2F7C" w:rsidRDefault="00766E87" w:rsidP="00D56D5D">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 xml:space="preserve">Грамота </w:t>
            </w:r>
          </w:p>
        </w:tc>
        <w:tc>
          <w:tcPr>
            <w:tcW w:w="2268" w:type="dxa"/>
            <w:tcBorders>
              <w:top w:val="single" w:sz="6" w:space="0" w:color="auto"/>
              <w:left w:val="single" w:sz="6" w:space="0" w:color="auto"/>
              <w:bottom w:val="single" w:sz="6" w:space="0" w:color="auto"/>
              <w:right w:val="single" w:sz="6" w:space="0" w:color="auto"/>
            </w:tcBorders>
          </w:tcPr>
          <w:p w14:paraId="37107F69" w14:textId="77777777" w:rsidR="00766E87" w:rsidRPr="00BA2F7C" w:rsidRDefault="00766E87" w:rsidP="00D56D5D">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 xml:space="preserve">Математика </w:t>
            </w:r>
          </w:p>
        </w:tc>
        <w:tc>
          <w:tcPr>
            <w:tcW w:w="2126" w:type="dxa"/>
            <w:tcBorders>
              <w:top w:val="single" w:sz="6" w:space="0" w:color="auto"/>
              <w:left w:val="single" w:sz="6" w:space="0" w:color="auto"/>
              <w:bottom w:val="single" w:sz="6" w:space="0" w:color="auto"/>
              <w:right w:val="single" w:sz="6" w:space="0" w:color="auto"/>
            </w:tcBorders>
          </w:tcPr>
          <w:p w14:paraId="0EF4AFC5" w14:textId="77777777" w:rsidR="00766E87" w:rsidRPr="00BA2F7C" w:rsidRDefault="00766E87" w:rsidP="00D56D5D">
            <w:pPr>
              <w:autoSpaceDE w:val="0"/>
              <w:autoSpaceDN w:val="0"/>
              <w:adjustRightInd w:val="0"/>
              <w:spacing w:after="0" w:line="240" w:lineRule="auto"/>
              <w:rPr>
                <w:rFonts w:ascii="Times New Roman" w:hAnsi="Times New Roman" w:cs="Times New Roman"/>
                <w:bCs/>
                <w:sz w:val="24"/>
                <w:szCs w:val="24"/>
              </w:rPr>
            </w:pPr>
            <w:r w:rsidRPr="00BA2F7C">
              <w:rPr>
                <w:rFonts w:ascii="Times New Roman" w:hAnsi="Times New Roman" w:cs="Times New Roman"/>
                <w:bCs/>
                <w:sz w:val="24"/>
                <w:szCs w:val="24"/>
                <w:lang w:val="kk-KZ"/>
              </w:rPr>
              <w:t>Садыбеков А.С.</w:t>
            </w:r>
          </w:p>
        </w:tc>
      </w:tr>
      <w:tr w:rsidR="00766E87" w:rsidRPr="009E7FA1" w14:paraId="710151C6" w14:textId="77777777" w:rsidTr="00D56D5D">
        <w:trPr>
          <w:trHeight w:val="370"/>
        </w:trPr>
        <w:tc>
          <w:tcPr>
            <w:tcW w:w="456" w:type="dxa"/>
            <w:tcBorders>
              <w:top w:val="single" w:sz="6" w:space="0" w:color="auto"/>
              <w:left w:val="single" w:sz="6" w:space="0" w:color="auto"/>
              <w:bottom w:val="single" w:sz="6" w:space="0" w:color="auto"/>
              <w:right w:val="single" w:sz="6" w:space="0" w:color="auto"/>
            </w:tcBorders>
          </w:tcPr>
          <w:p w14:paraId="34BAF62F" w14:textId="77777777" w:rsidR="00766E87" w:rsidRPr="00BA2F7C" w:rsidRDefault="00766E87" w:rsidP="00D56D5D">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6</w:t>
            </w:r>
          </w:p>
        </w:tc>
        <w:tc>
          <w:tcPr>
            <w:tcW w:w="3260" w:type="dxa"/>
            <w:tcBorders>
              <w:top w:val="single" w:sz="6" w:space="0" w:color="auto"/>
              <w:left w:val="single" w:sz="6" w:space="0" w:color="auto"/>
              <w:bottom w:val="single" w:sz="6" w:space="0" w:color="auto"/>
              <w:right w:val="single" w:sz="6" w:space="0" w:color="auto"/>
            </w:tcBorders>
          </w:tcPr>
          <w:p w14:paraId="03832F96" w14:textId="77777777" w:rsidR="00766E87" w:rsidRPr="00BA2F7C" w:rsidRDefault="00766E87" w:rsidP="00D56D5D">
            <w:pPr>
              <w:autoSpaceDE w:val="0"/>
              <w:autoSpaceDN w:val="0"/>
              <w:adjustRightInd w:val="0"/>
              <w:spacing w:after="0" w:line="240" w:lineRule="auto"/>
              <w:rPr>
                <w:rFonts w:ascii="Times New Roman" w:hAnsi="Times New Roman" w:cs="Times New Roman"/>
                <w:bCs/>
                <w:sz w:val="24"/>
                <w:szCs w:val="24"/>
              </w:rPr>
            </w:pPr>
            <w:r w:rsidRPr="00BA2F7C">
              <w:rPr>
                <w:rFonts w:ascii="Times New Roman" w:hAnsi="Times New Roman" w:cs="Times New Roman"/>
                <w:bCs/>
                <w:sz w:val="24"/>
                <w:szCs w:val="24"/>
              </w:rPr>
              <w:t>Ауелбекова Камила</w:t>
            </w:r>
          </w:p>
        </w:tc>
        <w:tc>
          <w:tcPr>
            <w:tcW w:w="850" w:type="dxa"/>
            <w:tcBorders>
              <w:top w:val="single" w:sz="6" w:space="0" w:color="auto"/>
              <w:left w:val="single" w:sz="6" w:space="0" w:color="auto"/>
              <w:bottom w:val="single" w:sz="6" w:space="0" w:color="auto"/>
              <w:right w:val="single" w:sz="6" w:space="0" w:color="auto"/>
            </w:tcBorders>
          </w:tcPr>
          <w:p w14:paraId="5AC53E0B" w14:textId="77777777" w:rsidR="00766E87" w:rsidRPr="00BA2F7C" w:rsidRDefault="00766E87" w:rsidP="00D56D5D">
            <w:pPr>
              <w:autoSpaceDE w:val="0"/>
              <w:autoSpaceDN w:val="0"/>
              <w:adjustRightInd w:val="0"/>
              <w:spacing w:after="0" w:line="240" w:lineRule="auto"/>
              <w:rPr>
                <w:rFonts w:ascii="Times New Roman" w:hAnsi="Times New Roman" w:cs="Times New Roman"/>
                <w:bCs/>
                <w:sz w:val="24"/>
                <w:szCs w:val="24"/>
              </w:rPr>
            </w:pPr>
            <w:r w:rsidRPr="00BA2F7C">
              <w:rPr>
                <w:rFonts w:ascii="Times New Roman" w:hAnsi="Times New Roman" w:cs="Times New Roman"/>
                <w:bCs/>
                <w:sz w:val="24"/>
                <w:szCs w:val="24"/>
              </w:rPr>
              <w:t>10</w:t>
            </w:r>
          </w:p>
        </w:tc>
        <w:tc>
          <w:tcPr>
            <w:tcW w:w="1560" w:type="dxa"/>
            <w:tcBorders>
              <w:top w:val="single" w:sz="6" w:space="0" w:color="auto"/>
              <w:left w:val="single" w:sz="6" w:space="0" w:color="auto"/>
              <w:bottom w:val="single" w:sz="6" w:space="0" w:color="auto"/>
              <w:right w:val="single" w:sz="6" w:space="0" w:color="auto"/>
            </w:tcBorders>
          </w:tcPr>
          <w:p w14:paraId="5BEA20CF" w14:textId="77777777" w:rsidR="00766E87" w:rsidRPr="00BA2F7C" w:rsidRDefault="00766E87" w:rsidP="00D56D5D">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 xml:space="preserve">Грамота </w:t>
            </w:r>
          </w:p>
        </w:tc>
        <w:tc>
          <w:tcPr>
            <w:tcW w:w="2268" w:type="dxa"/>
            <w:tcBorders>
              <w:top w:val="single" w:sz="6" w:space="0" w:color="auto"/>
              <w:left w:val="single" w:sz="6" w:space="0" w:color="auto"/>
              <w:bottom w:val="single" w:sz="6" w:space="0" w:color="auto"/>
              <w:right w:val="single" w:sz="6" w:space="0" w:color="auto"/>
            </w:tcBorders>
          </w:tcPr>
          <w:p w14:paraId="3FF985DB" w14:textId="77777777" w:rsidR="00766E87" w:rsidRPr="00BA2F7C" w:rsidRDefault="00766E87" w:rsidP="00D56D5D">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 xml:space="preserve">Биология </w:t>
            </w:r>
          </w:p>
        </w:tc>
        <w:tc>
          <w:tcPr>
            <w:tcW w:w="2126" w:type="dxa"/>
            <w:tcBorders>
              <w:top w:val="single" w:sz="6" w:space="0" w:color="auto"/>
              <w:left w:val="single" w:sz="6" w:space="0" w:color="auto"/>
              <w:bottom w:val="single" w:sz="6" w:space="0" w:color="auto"/>
              <w:right w:val="single" w:sz="6" w:space="0" w:color="auto"/>
            </w:tcBorders>
          </w:tcPr>
          <w:p w14:paraId="62910889" w14:textId="77777777" w:rsidR="00766E87" w:rsidRPr="00BA2F7C" w:rsidRDefault="00766E87" w:rsidP="00D56D5D">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Исина А.Е.</w:t>
            </w:r>
          </w:p>
        </w:tc>
      </w:tr>
      <w:tr w:rsidR="00766E87" w:rsidRPr="009E7FA1" w14:paraId="01B44907" w14:textId="77777777" w:rsidTr="00D56D5D">
        <w:trPr>
          <w:trHeight w:val="370"/>
        </w:trPr>
        <w:tc>
          <w:tcPr>
            <w:tcW w:w="456" w:type="dxa"/>
            <w:tcBorders>
              <w:top w:val="single" w:sz="6" w:space="0" w:color="auto"/>
              <w:left w:val="single" w:sz="6" w:space="0" w:color="auto"/>
              <w:bottom w:val="single" w:sz="6" w:space="0" w:color="auto"/>
              <w:right w:val="single" w:sz="6" w:space="0" w:color="auto"/>
            </w:tcBorders>
          </w:tcPr>
          <w:p w14:paraId="5AAB093F" w14:textId="77777777" w:rsidR="00766E87" w:rsidRPr="00BA2F7C" w:rsidRDefault="00766E87" w:rsidP="00D56D5D">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7</w:t>
            </w:r>
          </w:p>
        </w:tc>
        <w:tc>
          <w:tcPr>
            <w:tcW w:w="3260" w:type="dxa"/>
            <w:tcBorders>
              <w:top w:val="single" w:sz="6" w:space="0" w:color="auto"/>
              <w:left w:val="single" w:sz="6" w:space="0" w:color="auto"/>
              <w:bottom w:val="single" w:sz="6" w:space="0" w:color="auto"/>
              <w:right w:val="single" w:sz="6" w:space="0" w:color="auto"/>
            </w:tcBorders>
          </w:tcPr>
          <w:p w14:paraId="6E8E9A83" w14:textId="77777777" w:rsidR="00766E87" w:rsidRPr="00BA2F7C" w:rsidRDefault="00766E87" w:rsidP="00D56D5D">
            <w:pPr>
              <w:autoSpaceDE w:val="0"/>
              <w:autoSpaceDN w:val="0"/>
              <w:adjustRightInd w:val="0"/>
              <w:spacing w:after="0" w:line="240" w:lineRule="auto"/>
              <w:rPr>
                <w:rFonts w:ascii="Times New Roman" w:hAnsi="Times New Roman" w:cs="Times New Roman"/>
                <w:bCs/>
                <w:sz w:val="24"/>
                <w:szCs w:val="24"/>
              </w:rPr>
            </w:pPr>
            <w:r w:rsidRPr="00BA2F7C">
              <w:rPr>
                <w:rFonts w:ascii="Times New Roman" w:hAnsi="Times New Roman" w:cs="Times New Roman"/>
                <w:sz w:val="24"/>
                <w:szCs w:val="24"/>
              </w:rPr>
              <w:t>Бынзер Мария</w:t>
            </w:r>
          </w:p>
        </w:tc>
        <w:tc>
          <w:tcPr>
            <w:tcW w:w="850" w:type="dxa"/>
            <w:tcBorders>
              <w:top w:val="single" w:sz="6" w:space="0" w:color="auto"/>
              <w:left w:val="single" w:sz="6" w:space="0" w:color="auto"/>
              <w:bottom w:val="single" w:sz="6" w:space="0" w:color="auto"/>
              <w:right w:val="single" w:sz="6" w:space="0" w:color="auto"/>
            </w:tcBorders>
          </w:tcPr>
          <w:p w14:paraId="6FCA919E" w14:textId="77777777" w:rsidR="00766E87" w:rsidRPr="00BA2F7C" w:rsidRDefault="00766E87" w:rsidP="00D56D5D">
            <w:pPr>
              <w:autoSpaceDE w:val="0"/>
              <w:autoSpaceDN w:val="0"/>
              <w:adjustRightInd w:val="0"/>
              <w:spacing w:after="0" w:line="240" w:lineRule="auto"/>
              <w:rPr>
                <w:rFonts w:ascii="Times New Roman" w:hAnsi="Times New Roman" w:cs="Times New Roman"/>
                <w:bCs/>
                <w:sz w:val="24"/>
                <w:szCs w:val="24"/>
              </w:rPr>
            </w:pPr>
            <w:r w:rsidRPr="00BA2F7C">
              <w:rPr>
                <w:rFonts w:ascii="Times New Roman" w:hAnsi="Times New Roman" w:cs="Times New Roman"/>
                <w:bCs/>
                <w:sz w:val="24"/>
                <w:szCs w:val="24"/>
              </w:rPr>
              <w:t>9</w:t>
            </w:r>
          </w:p>
        </w:tc>
        <w:tc>
          <w:tcPr>
            <w:tcW w:w="1560" w:type="dxa"/>
            <w:tcBorders>
              <w:top w:val="single" w:sz="6" w:space="0" w:color="auto"/>
              <w:left w:val="single" w:sz="6" w:space="0" w:color="auto"/>
              <w:bottom w:val="single" w:sz="6" w:space="0" w:color="auto"/>
              <w:right w:val="single" w:sz="6" w:space="0" w:color="auto"/>
            </w:tcBorders>
          </w:tcPr>
          <w:p w14:paraId="49414851" w14:textId="77777777" w:rsidR="00766E87" w:rsidRPr="00BA2F7C" w:rsidRDefault="00766E87" w:rsidP="00D56D5D">
            <w:pPr>
              <w:autoSpaceDE w:val="0"/>
              <w:autoSpaceDN w:val="0"/>
              <w:adjustRightInd w:val="0"/>
              <w:spacing w:after="0" w:line="240" w:lineRule="auto"/>
              <w:rPr>
                <w:rFonts w:ascii="Times New Roman" w:hAnsi="Times New Roman" w:cs="Times New Roman"/>
                <w:bCs/>
                <w:sz w:val="24"/>
                <w:szCs w:val="24"/>
              </w:rPr>
            </w:pPr>
            <w:r w:rsidRPr="00BA2F7C">
              <w:rPr>
                <w:rFonts w:ascii="Times New Roman" w:hAnsi="Times New Roman" w:cs="Times New Roman"/>
                <w:bCs/>
                <w:sz w:val="24"/>
                <w:szCs w:val="24"/>
                <w:lang w:val="kk-KZ"/>
              </w:rPr>
              <w:t>3 место</w:t>
            </w:r>
          </w:p>
        </w:tc>
        <w:tc>
          <w:tcPr>
            <w:tcW w:w="2268" w:type="dxa"/>
            <w:tcBorders>
              <w:top w:val="single" w:sz="6" w:space="0" w:color="auto"/>
              <w:left w:val="single" w:sz="6" w:space="0" w:color="auto"/>
              <w:bottom w:val="single" w:sz="6" w:space="0" w:color="auto"/>
              <w:right w:val="single" w:sz="6" w:space="0" w:color="auto"/>
            </w:tcBorders>
          </w:tcPr>
          <w:p w14:paraId="6880373F" w14:textId="77777777" w:rsidR="00766E87" w:rsidRPr="00BA2F7C" w:rsidRDefault="00766E87" w:rsidP="00D56D5D">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 xml:space="preserve">Английский язык </w:t>
            </w:r>
          </w:p>
        </w:tc>
        <w:tc>
          <w:tcPr>
            <w:tcW w:w="2126" w:type="dxa"/>
            <w:tcBorders>
              <w:top w:val="single" w:sz="6" w:space="0" w:color="auto"/>
              <w:left w:val="single" w:sz="6" w:space="0" w:color="auto"/>
              <w:bottom w:val="single" w:sz="6" w:space="0" w:color="auto"/>
              <w:right w:val="single" w:sz="6" w:space="0" w:color="auto"/>
            </w:tcBorders>
          </w:tcPr>
          <w:p w14:paraId="19D45457" w14:textId="77777777" w:rsidR="00766E87" w:rsidRPr="00BA2F7C" w:rsidRDefault="00766E87" w:rsidP="00D56D5D">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Кравченко А.А.</w:t>
            </w:r>
          </w:p>
        </w:tc>
      </w:tr>
      <w:tr w:rsidR="00766E87" w:rsidRPr="009E7FA1" w14:paraId="0CB1BF22" w14:textId="77777777" w:rsidTr="00D56D5D">
        <w:trPr>
          <w:trHeight w:val="370"/>
        </w:trPr>
        <w:tc>
          <w:tcPr>
            <w:tcW w:w="456" w:type="dxa"/>
            <w:tcBorders>
              <w:top w:val="single" w:sz="6" w:space="0" w:color="auto"/>
              <w:left w:val="single" w:sz="6" w:space="0" w:color="auto"/>
              <w:bottom w:val="single" w:sz="6" w:space="0" w:color="auto"/>
              <w:right w:val="single" w:sz="6" w:space="0" w:color="auto"/>
            </w:tcBorders>
          </w:tcPr>
          <w:p w14:paraId="7C624697" w14:textId="77777777" w:rsidR="00766E87" w:rsidRPr="00BA2F7C" w:rsidRDefault="00766E87" w:rsidP="002F4594">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8</w:t>
            </w:r>
          </w:p>
        </w:tc>
        <w:tc>
          <w:tcPr>
            <w:tcW w:w="3260" w:type="dxa"/>
            <w:tcBorders>
              <w:top w:val="single" w:sz="6" w:space="0" w:color="auto"/>
              <w:left w:val="single" w:sz="6" w:space="0" w:color="auto"/>
              <w:bottom w:val="single" w:sz="6" w:space="0" w:color="auto"/>
              <w:right w:val="single" w:sz="6" w:space="0" w:color="auto"/>
            </w:tcBorders>
          </w:tcPr>
          <w:p w14:paraId="613AFFC6" w14:textId="77777777" w:rsidR="00766E87" w:rsidRPr="00BA2F7C" w:rsidRDefault="00766E87" w:rsidP="002F4594">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Карымсакова Александра</w:t>
            </w:r>
          </w:p>
        </w:tc>
        <w:tc>
          <w:tcPr>
            <w:tcW w:w="850" w:type="dxa"/>
            <w:tcBorders>
              <w:top w:val="single" w:sz="6" w:space="0" w:color="auto"/>
              <w:left w:val="single" w:sz="6" w:space="0" w:color="auto"/>
              <w:bottom w:val="single" w:sz="6" w:space="0" w:color="auto"/>
              <w:right w:val="single" w:sz="6" w:space="0" w:color="auto"/>
            </w:tcBorders>
          </w:tcPr>
          <w:p w14:paraId="2F733582" w14:textId="77777777" w:rsidR="00766E87" w:rsidRPr="00BA2F7C" w:rsidRDefault="00766E87" w:rsidP="00D56D5D">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11</w:t>
            </w:r>
          </w:p>
        </w:tc>
        <w:tc>
          <w:tcPr>
            <w:tcW w:w="1560" w:type="dxa"/>
            <w:tcBorders>
              <w:top w:val="single" w:sz="6" w:space="0" w:color="auto"/>
              <w:left w:val="single" w:sz="6" w:space="0" w:color="auto"/>
              <w:bottom w:val="single" w:sz="6" w:space="0" w:color="auto"/>
              <w:right w:val="single" w:sz="6" w:space="0" w:color="auto"/>
            </w:tcBorders>
          </w:tcPr>
          <w:p w14:paraId="71D88940" w14:textId="77777777" w:rsidR="00766E87" w:rsidRPr="00BA2F7C" w:rsidRDefault="00766E87" w:rsidP="00D56D5D">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3 место</w:t>
            </w:r>
          </w:p>
        </w:tc>
        <w:tc>
          <w:tcPr>
            <w:tcW w:w="2268" w:type="dxa"/>
            <w:tcBorders>
              <w:top w:val="single" w:sz="6" w:space="0" w:color="auto"/>
              <w:left w:val="single" w:sz="6" w:space="0" w:color="auto"/>
              <w:bottom w:val="single" w:sz="6" w:space="0" w:color="auto"/>
              <w:right w:val="single" w:sz="6" w:space="0" w:color="auto"/>
            </w:tcBorders>
          </w:tcPr>
          <w:p w14:paraId="1B1651F7" w14:textId="77777777" w:rsidR="00766E87" w:rsidRPr="00BA2F7C" w:rsidRDefault="00766E87" w:rsidP="00D56D5D">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Русский язык</w:t>
            </w:r>
          </w:p>
        </w:tc>
        <w:tc>
          <w:tcPr>
            <w:tcW w:w="2126" w:type="dxa"/>
            <w:tcBorders>
              <w:top w:val="single" w:sz="6" w:space="0" w:color="auto"/>
              <w:left w:val="single" w:sz="6" w:space="0" w:color="auto"/>
              <w:bottom w:val="single" w:sz="6" w:space="0" w:color="auto"/>
              <w:right w:val="single" w:sz="6" w:space="0" w:color="auto"/>
            </w:tcBorders>
          </w:tcPr>
          <w:p w14:paraId="425331FE" w14:textId="77777777" w:rsidR="00766E87" w:rsidRPr="00BA2F7C" w:rsidRDefault="00766E87" w:rsidP="00D56D5D">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Хохлова Н.Л.</w:t>
            </w:r>
          </w:p>
        </w:tc>
      </w:tr>
      <w:tr w:rsidR="00766E87" w:rsidRPr="009E7FA1" w14:paraId="4F164C6D" w14:textId="77777777" w:rsidTr="00D56D5D">
        <w:trPr>
          <w:trHeight w:val="370"/>
        </w:trPr>
        <w:tc>
          <w:tcPr>
            <w:tcW w:w="456" w:type="dxa"/>
            <w:tcBorders>
              <w:top w:val="single" w:sz="6" w:space="0" w:color="auto"/>
              <w:left w:val="single" w:sz="6" w:space="0" w:color="auto"/>
              <w:bottom w:val="single" w:sz="6" w:space="0" w:color="auto"/>
              <w:right w:val="single" w:sz="6" w:space="0" w:color="auto"/>
            </w:tcBorders>
          </w:tcPr>
          <w:p w14:paraId="19FE375F" w14:textId="77777777" w:rsidR="00766E87" w:rsidRPr="00BA2F7C" w:rsidRDefault="00766E87" w:rsidP="002F4594">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9</w:t>
            </w:r>
          </w:p>
        </w:tc>
        <w:tc>
          <w:tcPr>
            <w:tcW w:w="3260" w:type="dxa"/>
            <w:tcBorders>
              <w:top w:val="single" w:sz="6" w:space="0" w:color="auto"/>
              <w:left w:val="single" w:sz="6" w:space="0" w:color="auto"/>
              <w:bottom w:val="single" w:sz="6" w:space="0" w:color="auto"/>
              <w:right w:val="single" w:sz="6" w:space="0" w:color="auto"/>
            </w:tcBorders>
          </w:tcPr>
          <w:p w14:paraId="489EFDF2" w14:textId="77777777" w:rsidR="00766E87" w:rsidRPr="00BA2F7C" w:rsidRDefault="00766E87" w:rsidP="002F4594">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Иванищева Варвара</w:t>
            </w:r>
          </w:p>
        </w:tc>
        <w:tc>
          <w:tcPr>
            <w:tcW w:w="850" w:type="dxa"/>
            <w:tcBorders>
              <w:top w:val="single" w:sz="6" w:space="0" w:color="auto"/>
              <w:left w:val="single" w:sz="6" w:space="0" w:color="auto"/>
              <w:bottom w:val="single" w:sz="6" w:space="0" w:color="auto"/>
              <w:right w:val="single" w:sz="6" w:space="0" w:color="auto"/>
            </w:tcBorders>
          </w:tcPr>
          <w:p w14:paraId="1680FCDE" w14:textId="77777777" w:rsidR="00766E87" w:rsidRPr="00BA2F7C" w:rsidRDefault="00766E87" w:rsidP="00D56D5D">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9</w:t>
            </w:r>
          </w:p>
        </w:tc>
        <w:tc>
          <w:tcPr>
            <w:tcW w:w="1560" w:type="dxa"/>
            <w:tcBorders>
              <w:top w:val="single" w:sz="6" w:space="0" w:color="auto"/>
              <w:left w:val="single" w:sz="6" w:space="0" w:color="auto"/>
              <w:bottom w:val="single" w:sz="6" w:space="0" w:color="auto"/>
              <w:right w:val="single" w:sz="6" w:space="0" w:color="auto"/>
            </w:tcBorders>
          </w:tcPr>
          <w:p w14:paraId="6D717CDB" w14:textId="77777777" w:rsidR="00766E87" w:rsidRPr="00BA2F7C" w:rsidRDefault="00766E87" w:rsidP="00D56D5D">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2 место</w:t>
            </w:r>
          </w:p>
        </w:tc>
        <w:tc>
          <w:tcPr>
            <w:tcW w:w="2268" w:type="dxa"/>
            <w:tcBorders>
              <w:top w:val="single" w:sz="6" w:space="0" w:color="auto"/>
              <w:left w:val="single" w:sz="6" w:space="0" w:color="auto"/>
              <w:bottom w:val="single" w:sz="6" w:space="0" w:color="auto"/>
              <w:right w:val="single" w:sz="6" w:space="0" w:color="auto"/>
            </w:tcBorders>
          </w:tcPr>
          <w:p w14:paraId="35CFBDD8" w14:textId="77777777" w:rsidR="00766E87" w:rsidRPr="00BA2F7C" w:rsidRDefault="00766E87" w:rsidP="00D56D5D">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Русский язык</w:t>
            </w:r>
          </w:p>
        </w:tc>
        <w:tc>
          <w:tcPr>
            <w:tcW w:w="2126" w:type="dxa"/>
            <w:tcBorders>
              <w:top w:val="single" w:sz="6" w:space="0" w:color="auto"/>
              <w:left w:val="single" w:sz="6" w:space="0" w:color="auto"/>
              <w:bottom w:val="single" w:sz="6" w:space="0" w:color="auto"/>
              <w:right w:val="single" w:sz="6" w:space="0" w:color="auto"/>
            </w:tcBorders>
          </w:tcPr>
          <w:p w14:paraId="7DB2CAAD" w14:textId="77777777" w:rsidR="00766E87" w:rsidRPr="00BA2F7C" w:rsidRDefault="00766E87" w:rsidP="00D56D5D">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Хохлова Н.Л.</w:t>
            </w:r>
          </w:p>
        </w:tc>
      </w:tr>
      <w:tr w:rsidR="00766E87" w:rsidRPr="009E7FA1" w14:paraId="1185082B" w14:textId="77777777" w:rsidTr="00D56D5D">
        <w:trPr>
          <w:trHeight w:val="370"/>
        </w:trPr>
        <w:tc>
          <w:tcPr>
            <w:tcW w:w="456" w:type="dxa"/>
            <w:tcBorders>
              <w:top w:val="single" w:sz="6" w:space="0" w:color="auto"/>
              <w:left w:val="single" w:sz="6" w:space="0" w:color="auto"/>
              <w:bottom w:val="single" w:sz="6" w:space="0" w:color="auto"/>
              <w:right w:val="single" w:sz="6" w:space="0" w:color="auto"/>
            </w:tcBorders>
          </w:tcPr>
          <w:p w14:paraId="257EDBEC" w14:textId="77777777" w:rsidR="00766E87" w:rsidRPr="00BA2F7C" w:rsidRDefault="00766E87" w:rsidP="002F4594">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10</w:t>
            </w:r>
          </w:p>
        </w:tc>
        <w:tc>
          <w:tcPr>
            <w:tcW w:w="3260" w:type="dxa"/>
            <w:tcBorders>
              <w:top w:val="single" w:sz="6" w:space="0" w:color="auto"/>
              <w:left w:val="single" w:sz="6" w:space="0" w:color="auto"/>
              <w:bottom w:val="single" w:sz="6" w:space="0" w:color="auto"/>
              <w:right w:val="single" w:sz="6" w:space="0" w:color="auto"/>
            </w:tcBorders>
          </w:tcPr>
          <w:p w14:paraId="0EC7BCE9" w14:textId="77777777" w:rsidR="00766E87" w:rsidRPr="00BA2F7C" w:rsidRDefault="00766E87" w:rsidP="002F4594">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Васина Владислав</w:t>
            </w:r>
          </w:p>
        </w:tc>
        <w:tc>
          <w:tcPr>
            <w:tcW w:w="850" w:type="dxa"/>
            <w:tcBorders>
              <w:top w:val="single" w:sz="6" w:space="0" w:color="auto"/>
              <w:left w:val="single" w:sz="6" w:space="0" w:color="auto"/>
              <w:bottom w:val="single" w:sz="6" w:space="0" w:color="auto"/>
              <w:right w:val="single" w:sz="6" w:space="0" w:color="auto"/>
            </w:tcBorders>
          </w:tcPr>
          <w:p w14:paraId="1FA6F7C2" w14:textId="77777777" w:rsidR="00766E87" w:rsidRPr="00BA2F7C" w:rsidRDefault="00766E87" w:rsidP="00D56D5D">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9</w:t>
            </w:r>
          </w:p>
        </w:tc>
        <w:tc>
          <w:tcPr>
            <w:tcW w:w="1560" w:type="dxa"/>
            <w:tcBorders>
              <w:top w:val="single" w:sz="6" w:space="0" w:color="auto"/>
              <w:left w:val="single" w:sz="6" w:space="0" w:color="auto"/>
              <w:bottom w:val="single" w:sz="6" w:space="0" w:color="auto"/>
              <w:right w:val="single" w:sz="6" w:space="0" w:color="auto"/>
            </w:tcBorders>
          </w:tcPr>
          <w:p w14:paraId="637BA165" w14:textId="77777777" w:rsidR="00766E87" w:rsidRPr="00BA2F7C" w:rsidRDefault="00766E87" w:rsidP="00D56D5D">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 xml:space="preserve">Грамота </w:t>
            </w:r>
          </w:p>
        </w:tc>
        <w:tc>
          <w:tcPr>
            <w:tcW w:w="2268" w:type="dxa"/>
            <w:tcBorders>
              <w:top w:val="single" w:sz="6" w:space="0" w:color="auto"/>
              <w:left w:val="single" w:sz="6" w:space="0" w:color="auto"/>
              <w:bottom w:val="single" w:sz="6" w:space="0" w:color="auto"/>
              <w:right w:val="single" w:sz="6" w:space="0" w:color="auto"/>
            </w:tcBorders>
          </w:tcPr>
          <w:p w14:paraId="18EB8A51" w14:textId="77777777" w:rsidR="00766E87" w:rsidRPr="00BA2F7C" w:rsidRDefault="00766E87" w:rsidP="00D56D5D">
            <w:pPr>
              <w:autoSpaceDE w:val="0"/>
              <w:autoSpaceDN w:val="0"/>
              <w:adjustRightInd w:val="0"/>
              <w:spacing w:after="0" w:line="240" w:lineRule="auto"/>
              <w:rPr>
                <w:rFonts w:ascii="Times New Roman" w:hAnsi="Times New Roman" w:cs="Times New Roman"/>
                <w:bCs/>
                <w:sz w:val="24"/>
                <w:szCs w:val="24"/>
                <w:lang w:val="kk-KZ"/>
              </w:rPr>
            </w:pPr>
            <w:r w:rsidRPr="00BA2F7C">
              <w:rPr>
                <w:rFonts w:ascii="Times New Roman" w:hAnsi="Times New Roman" w:cs="Times New Roman"/>
                <w:bCs/>
                <w:sz w:val="24"/>
                <w:szCs w:val="24"/>
                <w:lang w:val="kk-KZ"/>
              </w:rPr>
              <w:t xml:space="preserve">Русский язык </w:t>
            </w:r>
          </w:p>
        </w:tc>
        <w:tc>
          <w:tcPr>
            <w:tcW w:w="2126" w:type="dxa"/>
            <w:tcBorders>
              <w:top w:val="single" w:sz="6" w:space="0" w:color="auto"/>
              <w:left w:val="single" w:sz="6" w:space="0" w:color="auto"/>
              <w:bottom w:val="single" w:sz="6" w:space="0" w:color="auto"/>
              <w:right w:val="single" w:sz="6" w:space="0" w:color="auto"/>
            </w:tcBorders>
          </w:tcPr>
          <w:p w14:paraId="1F260B1D" w14:textId="77777777" w:rsidR="00766E87" w:rsidRPr="00BA2F7C" w:rsidRDefault="00766E87" w:rsidP="002F4594">
            <w:pPr>
              <w:autoSpaceDE w:val="0"/>
              <w:autoSpaceDN w:val="0"/>
              <w:adjustRightInd w:val="0"/>
              <w:spacing w:after="0" w:line="240" w:lineRule="auto"/>
              <w:jc w:val="center"/>
              <w:rPr>
                <w:rFonts w:ascii="Times New Roman" w:hAnsi="Times New Roman" w:cs="Times New Roman"/>
                <w:bCs/>
                <w:sz w:val="24"/>
                <w:szCs w:val="24"/>
                <w:lang w:val="kk-KZ"/>
              </w:rPr>
            </w:pPr>
            <w:r w:rsidRPr="00BA2F7C">
              <w:rPr>
                <w:rFonts w:ascii="Times New Roman" w:hAnsi="Times New Roman" w:cs="Times New Roman"/>
                <w:bCs/>
                <w:sz w:val="24"/>
                <w:szCs w:val="24"/>
                <w:lang w:val="kk-KZ"/>
              </w:rPr>
              <w:t>Нургалиева Б.С.</w:t>
            </w:r>
          </w:p>
        </w:tc>
      </w:tr>
    </w:tbl>
    <w:p w14:paraId="379708AD" w14:textId="77777777" w:rsidR="00766E87" w:rsidRPr="009E7FA1" w:rsidRDefault="00766E87" w:rsidP="00766E87">
      <w:pPr>
        <w:rPr>
          <w:rFonts w:ascii="Times New Roman" w:hAnsi="Times New Roman" w:cs="Times New Roman"/>
          <w:b/>
          <w:sz w:val="28"/>
          <w:szCs w:val="28"/>
        </w:rPr>
      </w:pPr>
    </w:p>
    <w:p w14:paraId="3834B163" w14:textId="77777777" w:rsidR="00766E87" w:rsidRPr="009E7FA1" w:rsidRDefault="00766E87" w:rsidP="00766E87">
      <w:pPr>
        <w:rPr>
          <w:rFonts w:ascii="Times New Roman" w:hAnsi="Times New Roman" w:cs="Times New Roman"/>
          <w:b/>
          <w:sz w:val="28"/>
          <w:szCs w:val="28"/>
          <w:lang w:val="kk-KZ"/>
        </w:rPr>
      </w:pPr>
      <w:r w:rsidRPr="009E7FA1">
        <w:rPr>
          <w:rFonts w:ascii="Times New Roman" w:hAnsi="Times New Roman" w:cs="Times New Roman"/>
          <w:b/>
          <w:sz w:val="28"/>
          <w:szCs w:val="28"/>
        </w:rPr>
        <w:t>Итоги районной олимпиады 202</w:t>
      </w:r>
      <w:r w:rsidRPr="009E7FA1">
        <w:rPr>
          <w:rFonts w:ascii="Times New Roman" w:hAnsi="Times New Roman" w:cs="Times New Roman"/>
          <w:b/>
          <w:sz w:val="28"/>
          <w:szCs w:val="28"/>
          <w:lang w:val="kk-KZ"/>
        </w:rPr>
        <w:t>4-2025</w:t>
      </w:r>
      <w:r w:rsidRPr="009E7FA1">
        <w:rPr>
          <w:rFonts w:ascii="Times New Roman" w:hAnsi="Times New Roman" w:cs="Times New Roman"/>
          <w:b/>
          <w:sz w:val="28"/>
          <w:szCs w:val="28"/>
        </w:rPr>
        <w:t xml:space="preserve"> года</w:t>
      </w:r>
    </w:p>
    <w:p w14:paraId="5885E2F4" w14:textId="77777777" w:rsidR="00766E87" w:rsidRPr="003B6A61" w:rsidRDefault="00766E87" w:rsidP="00766E87">
      <w:pPr>
        <w:rPr>
          <w:rFonts w:ascii="Times New Roman" w:hAnsi="Times New Roman" w:cs="Times New Roman"/>
          <w:b/>
          <w:sz w:val="28"/>
          <w:szCs w:val="28"/>
        </w:rPr>
      </w:pPr>
      <w:r w:rsidRPr="003B6A61">
        <w:rPr>
          <w:rFonts w:ascii="Times New Roman" w:hAnsi="Times New Roman" w:cs="Times New Roman"/>
          <w:b/>
          <w:sz w:val="28"/>
          <w:szCs w:val="28"/>
          <w:lang w:val="kk-KZ"/>
        </w:rPr>
        <w:t xml:space="preserve">                                     В сравнении с прошлыми годами: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
        <w:gridCol w:w="1915"/>
        <w:gridCol w:w="1276"/>
        <w:gridCol w:w="1276"/>
        <w:gridCol w:w="1134"/>
        <w:gridCol w:w="1326"/>
        <w:gridCol w:w="1560"/>
      </w:tblGrid>
      <w:tr w:rsidR="00766E87" w:rsidRPr="003B6A61" w14:paraId="2808E1BB" w14:textId="77777777" w:rsidTr="00BA2F7C">
        <w:tc>
          <w:tcPr>
            <w:tcW w:w="0" w:type="auto"/>
          </w:tcPr>
          <w:p w14:paraId="23608921" w14:textId="77777777" w:rsidR="00766E87" w:rsidRPr="00BA2F7C" w:rsidRDefault="00766E87" w:rsidP="002F4594">
            <w:pPr>
              <w:spacing w:after="0" w:line="240" w:lineRule="auto"/>
              <w:jc w:val="both"/>
              <w:rPr>
                <w:rFonts w:ascii="Times New Roman" w:hAnsi="Times New Roman" w:cs="Times New Roman"/>
                <w:b/>
                <w:sz w:val="24"/>
                <w:szCs w:val="24"/>
              </w:rPr>
            </w:pPr>
            <w:r w:rsidRPr="00BA2F7C">
              <w:rPr>
                <w:rFonts w:ascii="Times New Roman" w:hAnsi="Times New Roman" w:cs="Times New Roman"/>
                <w:b/>
                <w:sz w:val="24"/>
                <w:szCs w:val="24"/>
              </w:rPr>
              <w:t>годы</w:t>
            </w:r>
          </w:p>
        </w:tc>
        <w:tc>
          <w:tcPr>
            <w:tcW w:w="1915" w:type="dxa"/>
          </w:tcPr>
          <w:p w14:paraId="49796C56" w14:textId="77777777" w:rsidR="00766E87" w:rsidRPr="00BA2F7C" w:rsidRDefault="00766E87" w:rsidP="002F4594">
            <w:pPr>
              <w:spacing w:after="0" w:line="240" w:lineRule="auto"/>
              <w:jc w:val="both"/>
              <w:rPr>
                <w:rFonts w:ascii="Times New Roman" w:hAnsi="Times New Roman" w:cs="Times New Roman"/>
                <w:b/>
                <w:sz w:val="24"/>
                <w:szCs w:val="24"/>
              </w:rPr>
            </w:pPr>
            <w:r w:rsidRPr="00BA2F7C">
              <w:rPr>
                <w:rFonts w:ascii="Times New Roman" w:hAnsi="Times New Roman" w:cs="Times New Roman"/>
                <w:b/>
                <w:sz w:val="24"/>
                <w:szCs w:val="24"/>
              </w:rPr>
              <w:t>участвовало</w:t>
            </w:r>
          </w:p>
        </w:tc>
        <w:tc>
          <w:tcPr>
            <w:tcW w:w="1276" w:type="dxa"/>
          </w:tcPr>
          <w:p w14:paraId="523E05AB" w14:textId="77777777" w:rsidR="00766E87" w:rsidRPr="00BA2F7C" w:rsidRDefault="00766E87" w:rsidP="002F4594">
            <w:pPr>
              <w:spacing w:after="0" w:line="240" w:lineRule="auto"/>
              <w:jc w:val="both"/>
              <w:rPr>
                <w:rFonts w:ascii="Times New Roman" w:hAnsi="Times New Roman" w:cs="Times New Roman"/>
                <w:b/>
                <w:sz w:val="24"/>
                <w:szCs w:val="24"/>
              </w:rPr>
            </w:pPr>
            <w:r w:rsidRPr="00BA2F7C">
              <w:rPr>
                <w:rFonts w:ascii="Times New Roman" w:hAnsi="Times New Roman" w:cs="Times New Roman"/>
                <w:b/>
                <w:sz w:val="24"/>
                <w:szCs w:val="24"/>
              </w:rPr>
              <w:t>1место</w:t>
            </w:r>
          </w:p>
        </w:tc>
        <w:tc>
          <w:tcPr>
            <w:tcW w:w="1276" w:type="dxa"/>
          </w:tcPr>
          <w:p w14:paraId="306C5693" w14:textId="77777777" w:rsidR="00766E87" w:rsidRPr="00BA2F7C" w:rsidRDefault="00766E87" w:rsidP="002F4594">
            <w:pPr>
              <w:spacing w:after="0" w:line="240" w:lineRule="auto"/>
              <w:jc w:val="both"/>
              <w:rPr>
                <w:rFonts w:ascii="Times New Roman" w:hAnsi="Times New Roman" w:cs="Times New Roman"/>
                <w:b/>
                <w:sz w:val="24"/>
                <w:szCs w:val="24"/>
              </w:rPr>
            </w:pPr>
            <w:r w:rsidRPr="00BA2F7C">
              <w:rPr>
                <w:rFonts w:ascii="Times New Roman" w:hAnsi="Times New Roman" w:cs="Times New Roman"/>
                <w:b/>
                <w:sz w:val="24"/>
                <w:szCs w:val="24"/>
              </w:rPr>
              <w:t>2 место</w:t>
            </w:r>
          </w:p>
        </w:tc>
        <w:tc>
          <w:tcPr>
            <w:tcW w:w="1134" w:type="dxa"/>
          </w:tcPr>
          <w:p w14:paraId="47421CFE" w14:textId="77777777" w:rsidR="00766E87" w:rsidRPr="00BA2F7C" w:rsidRDefault="00766E87" w:rsidP="002F4594">
            <w:pPr>
              <w:spacing w:after="0" w:line="240" w:lineRule="auto"/>
              <w:jc w:val="both"/>
              <w:rPr>
                <w:rFonts w:ascii="Times New Roman" w:hAnsi="Times New Roman" w:cs="Times New Roman"/>
                <w:b/>
                <w:sz w:val="24"/>
                <w:szCs w:val="24"/>
              </w:rPr>
            </w:pPr>
            <w:r w:rsidRPr="00BA2F7C">
              <w:rPr>
                <w:rFonts w:ascii="Times New Roman" w:hAnsi="Times New Roman" w:cs="Times New Roman"/>
                <w:b/>
                <w:sz w:val="24"/>
                <w:szCs w:val="24"/>
              </w:rPr>
              <w:t>3 место</w:t>
            </w:r>
          </w:p>
        </w:tc>
        <w:tc>
          <w:tcPr>
            <w:tcW w:w="1326" w:type="dxa"/>
          </w:tcPr>
          <w:p w14:paraId="4E5F2313" w14:textId="77777777" w:rsidR="00766E87" w:rsidRPr="00BA2F7C" w:rsidRDefault="00766E87" w:rsidP="002F4594">
            <w:pPr>
              <w:spacing w:after="0" w:line="240" w:lineRule="auto"/>
              <w:jc w:val="both"/>
              <w:rPr>
                <w:rFonts w:ascii="Times New Roman" w:hAnsi="Times New Roman" w:cs="Times New Roman"/>
                <w:b/>
                <w:sz w:val="24"/>
                <w:szCs w:val="24"/>
              </w:rPr>
            </w:pPr>
            <w:r w:rsidRPr="00BA2F7C">
              <w:rPr>
                <w:rFonts w:ascii="Times New Roman" w:hAnsi="Times New Roman" w:cs="Times New Roman"/>
                <w:b/>
                <w:sz w:val="24"/>
                <w:szCs w:val="24"/>
              </w:rPr>
              <w:t>грамоты</w:t>
            </w:r>
          </w:p>
        </w:tc>
        <w:tc>
          <w:tcPr>
            <w:tcW w:w="1560" w:type="dxa"/>
          </w:tcPr>
          <w:p w14:paraId="32D171D6" w14:textId="77777777" w:rsidR="00766E87" w:rsidRPr="00BA2F7C" w:rsidRDefault="00766E87" w:rsidP="002F4594">
            <w:pPr>
              <w:spacing w:after="0" w:line="240" w:lineRule="auto"/>
              <w:jc w:val="both"/>
              <w:rPr>
                <w:rFonts w:ascii="Times New Roman" w:hAnsi="Times New Roman" w:cs="Times New Roman"/>
                <w:b/>
                <w:i/>
                <w:sz w:val="24"/>
                <w:szCs w:val="24"/>
              </w:rPr>
            </w:pPr>
            <w:r w:rsidRPr="00BA2F7C">
              <w:rPr>
                <w:rFonts w:ascii="Times New Roman" w:hAnsi="Times New Roman" w:cs="Times New Roman"/>
                <w:b/>
                <w:i/>
                <w:sz w:val="24"/>
                <w:szCs w:val="24"/>
              </w:rPr>
              <w:t>% кач-ва</w:t>
            </w:r>
          </w:p>
        </w:tc>
      </w:tr>
      <w:tr w:rsidR="00766E87" w:rsidRPr="003B6A61" w14:paraId="1D8C09CC" w14:textId="77777777" w:rsidTr="00BA2F7C">
        <w:tc>
          <w:tcPr>
            <w:tcW w:w="0" w:type="auto"/>
          </w:tcPr>
          <w:p w14:paraId="77C8853E" w14:textId="77777777" w:rsidR="00766E87" w:rsidRPr="00BA2F7C" w:rsidRDefault="00766E87" w:rsidP="002F4594">
            <w:pPr>
              <w:spacing w:after="0" w:line="240" w:lineRule="auto"/>
              <w:jc w:val="both"/>
              <w:rPr>
                <w:rFonts w:ascii="Times New Roman" w:hAnsi="Times New Roman" w:cs="Times New Roman"/>
                <w:sz w:val="24"/>
                <w:szCs w:val="24"/>
                <w:lang w:val="kk-KZ"/>
              </w:rPr>
            </w:pPr>
            <w:r w:rsidRPr="00BA2F7C">
              <w:rPr>
                <w:rFonts w:ascii="Times New Roman" w:hAnsi="Times New Roman" w:cs="Times New Roman"/>
                <w:sz w:val="24"/>
                <w:szCs w:val="24"/>
              </w:rPr>
              <w:t>202</w:t>
            </w:r>
            <w:r w:rsidRPr="00BA2F7C">
              <w:rPr>
                <w:rFonts w:ascii="Times New Roman" w:hAnsi="Times New Roman" w:cs="Times New Roman"/>
                <w:sz w:val="24"/>
                <w:szCs w:val="24"/>
                <w:lang w:val="kk-KZ"/>
              </w:rPr>
              <w:t>2</w:t>
            </w:r>
            <w:r w:rsidRPr="00BA2F7C">
              <w:rPr>
                <w:rFonts w:ascii="Times New Roman" w:hAnsi="Times New Roman" w:cs="Times New Roman"/>
                <w:sz w:val="24"/>
                <w:szCs w:val="24"/>
              </w:rPr>
              <w:t>-202</w:t>
            </w:r>
            <w:r w:rsidRPr="00BA2F7C">
              <w:rPr>
                <w:rFonts w:ascii="Times New Roman" w:hAnsi="Times New Roman" w:cs="Times New Roman"/>
                <w:sz w:val="24"/>
                <w:szCs w:val="24"/>
                <w:lang w:val="kk-KZ"/>
              </w:rPr>
              <w:t>3</w:t>
            </w:r>
          </w:p>
        </w:tc>
        <w:tc>
          <w:tcPr>
            <w:tcW w:w="1915" w:type="dxa"/>
          </w:tcPr>
          <w:p w14:paraId="62AC9235" w14:textId="77777777" w:rsidR="00766E87" w:rsidRPr="00BA2F7C" w:rsidRDefault="00766E87" w:rsidP="002F4594">
            <w:pPr>
              <w:spacing w:after="0" w:line="240" w:lineRule="auto"/>
              <w:jc w:val="both"/>
              <w:rPr>
                <w:rFonts w:ascii="Times New Roman" w:hAnsi="Times New Roman" w:cs="Times New Roman"/>
                <w:sz w:val="24"/>
                <w:szCs w:val="24"/>
                <w:lang w:val="kk-KZ"/>
              </w:rPr>
            </w:pPr>
            <w:r w:rsidRPr="00BA2F7C">
              <w:rPr>
                <w:rFonts w:ascii="Times New Roman" w:hAnsi="Times New Roman" w:cs="Times New Roman"/>
                <w:sz w:val="24"/>
                <w:szCs w:val="24"/>
                <w:lang w:val="kk-KZ"/>
              </w:rPr>
              <w:t>29</w:t>
            </w:r>
          </w:p>
        </w:tc>
        <w:tc>
          <w:tcPr>
            <w:tcW w:w="1276" w:type="dxa"/>
          </w:tcPr>
          <w:p w14:paraId="1171F0AB" w14:textId="77777777" w:rsidR="00766E87" w:rsidRPr="00BA2F7C" w:rsidRDefault="00766E87" w:rsidP="002F4594">
            <w:pPr>
              <w:spacing w:after="0" w:line="240" w:lineRule="auto"/>
              <w:jc w:val="both"/>
              <w:rPr>
                <w:rFonts w:ascii="Times New Roman" w:hAnsi="Times New Roman" w:cs="Times New Roman"/>
                <w:sz w:val="24"/>
                <w:szCs w:val="24"/>
                <w:lang w:val="kk-KZ"/>
              </w:rPr>
            </w:pPr>
            <w:r w:rsidRPr="00BA2F7C">
              <w:rPr>
                <w:rFonts w:ascii="Times New Roman" w:hAnsi="Times New Roman" w:cs="Times New Roman"/>
                <w:sz w:val="24"/>
                <w:szCs w:val="24"/>
                <w:lang w:val="kk-KZ"/>
              </w:rPr>
              <w:t>1</w:t>
            </w:r>
          </w:p>
        </w:tc>
        <w:tc>
          <w:tcPr>
            <w:tcW w:w="1276" w:type="dxa"/>
          </w:tcPr>
          <w:p w14:paraId="5B2A9BCC" w14:textId="77777777" w:rsidR="00766E87" w:rsidRPr="00BA2F7C" w:rsidRDefault="00766E87" w:rsidP="002F4594">
            <w:pPr>
              <w:spacing w:after="0" w:line="240" w:lineRule="auto"/>
              <w:jc w:val="both"/>
              <w:rPr>
                <w:rFonts w:ascii="Times New Roman" w:hAnsi="Times New Roman" w:cs="Times New Roman"/>
                <w:sz w:val="24"/>
                <w:szCs w:val="24"/>
                <w:lang w:val="kk-KZ"/>
              </w:rPr>
            </w:pPr>
            <w:r w:rsidRPr="00BA2F7C">
              <w:rPr>
                <w:rFonts w:ascii="Times New Roman" w:hAnsi="Times New Roman" w:cs="Times New Roman"/>
                <w:sz w:val="24"/>
                <w:szCs w:val="24"/>
                <w:lang w:val="kk-KZ"/>
              </w:rPr>
              <w:t>0</w:t>
            </w:r>
          </w:p>
        </w:tc>
        <w:tc>
          <w:tcPr>
            <w:tcW w:w="1134" w:type="dxa"/>
          </w:tcPr>
          <w:p w14:paraId="0CA7CC7C" w14:textId="77777777" w:rsidR="00766E87" w:rsidRPr="00BA2F7C" w:rsidRDefault="00766E87" w:rsidP="002F4594">
            <w:pPr>
              <w:spacing w:after="0" w:line="240" w:lineRule="auto"/>
              <w:jc w:val="both"/>
              <w:rPr>
                <w:rFonts w:ascii="Times New Roman" w:hAnsi="Times New Roman" w:cs="Times New Roman"/>
                <w:sz w:val="24"/>
                <w:szCs w:val="24"/>
                <w:lang w:val="kk-KZ"/>
              </w:rPr>
            </w:pPr>
            <w:r w:rsidRPr="00BA2F7C">
              <w:rPr>
                <w:rFonts w:ascii="Times New Roman" w:hAnsi="Times New Roman" w:cs="Times New Roman"/>
                <w:sz w:val="24"/>
                <w:szCs w:val="24"/>
                <w:lang w:val="kk-KZ"/>
              </w:rPr>
              <w:t>6</w:t>
            </w:r>
          </w:p>
        </w:tc>
        <w:tc>
          <w:tcPr>
            <w:tcW w:w="1326" w:type="dxa"/>
          </w:tcPr>
          <w:p w14:paraId="1C5C6FB0" w14:textId="77777777" w:rsidR="00766E87" w:rsidRPr="00BA2F7C" w:rsidRDefault="00766E87" w:rsidP="002F4594">
            <w:pPr>
              <w:spacing w:after="0" w:line="240" w:lineRule="auto"/>
              <w:jc w:val="both"/>
              <w:rPr>
                <w:rFonts w:ascii="Times New Roman" w:hAnsi="Times New Roman" w:cs="Times New Roman"/>
                <w:sz w:val="24"/>
                <w:szCs w:val="24"/>
                <w:lang w:val="kk-KZ"/>
              </w:rPr>
            </w:pPr>
            <w:r w:rsidRPr="00BA2F7C">
              <w:rPr>
                <w:rFonts w:ascii="Times New Roman" w:hAnsi="Times New Roman" w:cs="Times New Roman"/>
                <w:sz w:val="24"/>
                <w:szCs w:val="24"/>
                <w:lang w:val="kk-KZ"/>
              </w:rPr>
              <w:t>6</w:t>
            </w:r>
          </w:p>
        </w:tc>
        <w:tc>
          <w:tcPr>
            <w:tcW w:w="1560" w:type="dxa"/>
          </w:tcPr>
          <w:p w14:paraId="21358716" w14:textId="77777777" w:rsidR="00766E87" w:rsidRPr="00503962" w:rsidRDefault="00766E87" w:rsidP="002F4594">
            <w:pPr>
              <w:spacing w:after="0" w:line="240" w:lineRule="auto"/>
              <w:jc w:val="both"/>
              <w:rPr>
                <w:rFonts w:ascii="Times New Roman" w:hAnsi="Times New Roman" w:cs="Times New Roman"/>
                <w:b/>
                <w:i/>
                <w:sz w:val="24"/>
                <w:szCs w:val="24"/>
                <w:lang w:val="kk-KZ"/>
              </w:rPr>
            </w:pPr>
            <w:r w:rsidRPr="00503962">
              <w:rPr>
                <w:rFonts w:ascii="Times New Roman" w:hAnsi="Times New Roman" w:cs="Times New Roman"/>
                <w:b/>
                <w:i/>
                <w:sz w:val="24"/>
                <w:szCs w:val="24"/>
                <w:lang w:val="kk-KZ"/>
              </w:rPr>
              <w:t>45</w:t>
            </w:r>
            <w:r w:rsidRPr="00503962">
              <w:rPr>
                <w:rFonts w:ascii="Times New Roman" w:hAnsi="Times New Roman" w:cs="Times New Roman"/>
                <w:b/>
                <w:i/>
                <w:sz w:val="24"/>
                <w:szCs w:val="24"/>
              </w:rPr>
              <w:t>%</w:t>
            </w:r>
          </w:p>
        </w:tc>
      </w:tr>
      <w:tr w:rsidR="00766E87" w:rsidRPr="003B6A61" w14:paraId="02FF261F" w14:textId="77777777" w:rsidTr="00BA2F7C">
        <w:tc>
          <w:tcPr>
            <w:tcW w:w="0" w:type="auto"/>
          </w:tcPr>
          <w:p w14:paraId="2060906F" w14:textId="77777777" w:rsidR="00766E87" w:rsidRPr="00BA2F7C" w:rsidRDefault="00766E87" w:rsidP="002F4594">
            <w:pPr>
              <w:spacing w:after="0" w:line="240" w:lineRule="auto"/>
              <w:jc w:val="both"/>
              <w:rPr>
                <w:rFonts w:ascii="Times New Roman" w:hAnsi="Times New Roman" w:cs="Times New Roman"/>
                <w:sz w:val="24"/>
                <w:szCs w:val="24"/>
                <w:lang w:val="kk-KZ"/>
              </w:rPr>
            </w:pPr>
            <w:r w:rsidRPr="00BA2F7C">
              <w:rPr>
                <w:rFonts w:ascii="Times New Roman" w:hAnsi="Times New Roman" w:cs="Times New Roman"/>
                <w:sz w:val="24"/>
                <w:szCs w:val="24"/>
              </w:rPr>
              <w:t>202</w:t>
            </w:r>
            <w:r w:rsidRPr="00BA2F7C">
              <w:rPr>
                <w:rFonts w:ascii="Times New Roman" w:hAnsi="Times New Roman" w:cs="Times New Roman"/>
                <w:sz w:val="24"/>
                <w:szCs w:val="24"/>
                <w:lang w:val="kk-KZ"/>
              </w:rPr>
              <w:t>3</w:t>
            </w:r>
            <w:r w:rsidRPr="00BA2F7C">
              <w:rPr>
                <w:rFonts w:ascii="Times New Roman" w:hAnsi="Times New Roman" w:cs="Times New Roman"/>
                <w:sz w:val="24"/>
                <w:szCs w:val="24"/>
              </w:rPr>
              <w:t>-202</w:t>
            </w:r>
            <w:r w:rsidRPr="00BA2F7C">
              <w:rPr>
                <w:rFonts w:ascii="Times New Roman" w:hAnsi="Times New Roman" w:cs="Times New Roman"/>
                <w:sz w:val="24"/>
                <w:szCs w:val="24"/>
                <w:lang w:val="kk-KZ"/>
              </w:rPr>
              <w:t>4</w:t>
            </w:r>
          </w:p>
        </w:tc>
        <w:tc>
          <w:tcPr>
            <w:tcW w:w="1915" w:type="dxa"/>
          </w:tcPr>
          <w:p w14:paraId="3391A414" w14:textId="77777777" w:rsidR="00766E87" w:rsidRPr="00BA2F7C" w:rsidRDefault="00766E87" w:rsidP="002F4594">
            <w:pPr>
              <w:spacing w:after="0" w:line="240" w:lineRule="auto"/>
              <w:jc w:val="both"/>
              <w:rPr>
                <w:rFonts w:ascii="Times New Roman" w:hAnsi="Times New Roman" w:cs="Times New Roman"/>
                <w:sz w:val="24"/>
                <w:szCs w:val="24"/>
                <w:lang w:val="kk-KZ"/>
              </w:rPr>
            </w:pPr>
            <w:r w:rsidRPr="00BA2F7C">
              <w:rPr>
                <w:rFonts w:ascii="Times New Roman" w:hAnsi="Times New Roman" w:cs="Times New Roman"/>
                <w:sz w:val="24"/>
                <w:szCs w:val="24"/>
                <w:lang w:val="kk-KZ"/>
              </w:rPr>
              <w:t>24</w:t>
            </w:r>
          </w:p>
        </w:tc>
        <w:tc>
          <w:tcPr>
            <w:tcW w:w="1276" w:type="dxa"/>
          </w:tcPr>
          <w:p w14:paraId="75505E1E" w14:textId="77777777" w:rsidR="00766E87" w:rsidRPr="00BA2F7C" w:rsidRDefault="00766E87" w:rsidP="002F4594">
            <w:pPr>
              <w:spacing w:after="0" w:line="240" w:lineRule="auto"/>
              <w:jc w:val="both"/>
              <w:rPr>
                <w:rFonts w:ascii="Times New Roman" w:hAnsi="Times New Roman" w:cs="Times New Roman"/>
                <w:sz w:val="24"/>
                <w:szCs w:val="24"/>
                <w:lang w:val="kk-KZ"/>
              </w:rPr>
            </w:pPr>
            <w:r w:rsidRPr="00BA2F7C">
              <w:rPr>
                <w:rFonts w:ascii="Times New Roman" w:hAnsi="Times New Roman" w:cs="Times New Roman"/>
                <w:sz w:val="24"/>
                <w:szCs w:val="24"/>
                <w:lang w:val="kk-KZ"/>
              </w:rPr>
              <w:t>0</w:t>
            </w:r>
          </w:p>
        </w:tc>
        <w:tc>
          <w:tcPr>
            <w:tcW w:w="1276" w:type="dxa"/>
          </w:tcPr>
          <w:p w14:paraId="27379059" w14:textId="77777777" w:rsidR="00766E87" w:rsidRPr="00BA2F7C" w:rsidRDefault="00766E87" w:rsidP="002F4594">
            <w:pPr>
              <w:spacing w:after="0" w:line="240" w:lineRule="auto"/>
              <w:jc w:val="both"/>
              <w:rPr>
                <w:rFonts w:ascii="Times New Roman" w:hAnsi="Times New Roman" w:cs="Times New Roman"/>
                <w:sz w:val="24"/>
                <w:szCs w:val="24"/>
                <w:lang w:val="kk-KZ"/>
              </w:rPr>
            </w:pPr>
            <w:r w:rsidRPr="00BA2F7C">
              <w:rPr>
                <w:rFonts w:ascii="Times New Roman" w:hAnsi="Times New Roman" w:cs="Times New Roman"/>
                <w:sz w:val="24"/>
                <w:szCs w:val="24"/>
                <w:lang w:val="kk-KZ"/>
              </w:rPr>
              <w:t>4</w:t>
            </w:r>
          </w:p>
        </w:tc>
        <w:tc>
          <w:tcPr>
            <w:tcW w:w="1134" w:type="dxa"/>
          </w:tcPr>
          <w:p w14:paraId="19A96C18" w14:textId="77777777" w:rsidR="00766E87" w:rsidRPr="00BA2F7C" w:rsidRDefault="00766E87" w:rsidP="002F4594">
            <w:pPr>
              <w:spacing w:after="0" w:line="240" w:lineRule="auto"/>
              <w:jc w:val="both"/>
              <w:rPr>
                <w:rFonts w:ascii="Times New Roman" w:hAnsi="Times New Roman" w:cs="Times New Roman"/>
                <w:sz w:val="24"/>
                <w:szCs w:val="24"/>
                <w:lang w:val="kk-KZ"/>
              </w:rPr>
            </w:pPr>
            <w:r w:rsidRPr="00BA2F7C">
              <w:rPr>
                <w:rFonts w:ascii="Times New Roman" w:hAnsi="Times New Roman" w:cs="Times New Roman"/>
                <w:sz w:val="24"/>
                <w:szCs w:val="24"/>
                <w:lang w:val="kk-KZ"/>
              </w:rPr>
              <w:t>3</w:t>
            </w:r>
          </w:p>
        </w:tc>
        <w:tc>
          <w:tcPr>
            <w:tcW w:w="1326" w:type="dxa"/>
          </w:tcPr>
          <w:p w14:paraId="13A48C52" w14:textId="77777777" w:rsidR="00766E87" w:rsidRPr="00BA2F7C" w:rsidRDefault="00766E87" w:rsidP="002F4594">
            <w:pPr>
              <w:spacing w:after="0" w:line="240" w:lineRule="auto"/>
              <w:jc w:val="both"/>
              <w:rPr>
                <w:rFonts w:ascii="Times New Roman" w:hAnsi="Times New Roman" w:cs="Times New Roman"/>
                <w:sz w:val="24"/>
                <w:szCs w:val="24"/>
                <w:lang w:val="kk-KZ"/>
              </w:rPr>
            </w:pPr>
            <w:r w:rsidRPr="00BA2F7C">
              <w:rPr>
                <w:rFonts w:ascii="Times New Roman" w:hAnsi="Times New Roman" w:cs="Times New Roman"/>
                <w:sz w:val="24"/>
                <w:szCs w:val="24"/>
                <w:lang w:val="kk-KZ"/>
              </w:rPr>
              <w:t>3</w:t>
            </w:r>
          </w:p>
        </w:tc>
        <w:tc>
          <w:tcPr>
            <w:tcW w:w="1560" w:type="dxa"/>
          </w:tcPr>
          <w:p w14:paraId="2AA7D0B9" w14:textId="77777777" w:rsidR="00766E87" w:rsidRPr="00503962" w:rsidRDefault="008C2C63" w:rsidP="002F4594">
            <w:pPr>
              <w:spacing w:after="0" w:line="240" w:lineRule="auto"/>
              <w:jc w:val="both"/>
              <w:rPr>
                <w:rFonts w:ascii="Times New Roman" w:hAnsi="Times New Roman" w:cs="Times New Roman"/>
                <w:b/>
                <w:i/>
                <w:sz w:val="24"/>
                <w:szCs w:val="24"/>
                <w:lang w:val="kk-KZ"/>
              </w:rPr>
            </w:pPr>
            <w:r w:rsidRPr="00503962">
              <w:rPr>
                <w:rFonts w:ascii="Times New Roman" w:hAnsi="Times New Roman" w:cs="Times New Roman"/>
                <w:b/>
                <w:i/>
                <w:sz w:val="24"/>
                <w:szCs w:val="24"/>
                <w:lang w:val="kk-KZ"/>
              </w:rPr>
              <w:t>42</w:t>
            </w:r>
            <w:r w:rsidR="00766E87" w:rsidRPr="00503962">
              <w:rPr>
                <w:rFonts w:ascii="Times New Roman" w:hAnsi="Times New Roman" w:cs="Times New Roman"/>
                <w:b/>
                <w:i/>
                <w:sz w:val="24"/>
                <w:szCs w:val="24"/>
              </w:rPr>
              <w:t>%</w:t>
            </w:r>
          </w:p>
        </w:tc>
      </w:tr>
    </w:tbl>
    <w:p w14:paraId="11662FBB" w14:textId="77777777" w:rsidR="00766E87" w:rsidRDefault="00766E87" w:rsidP="00766E87">
      <w:pPr>
        <w:jc w:val="both"/>
        <w:rPr>
          <w:rFonts w:ascii="Times New Roman" w:hAnsi="Times New Roman" w:cs="Times New Roman"/>
          <w:sz w:val="28"/>
          <w:szCs w:val="28"/>
          <w:lang w:val="kk-KZ"/>
        </w:rPr>
      </w:pPr>
    </w:p>
    <w:p w14:paraId="1841E2D1" w14:textId="77777777" w:rsidR="00766E87" w:rsidRPr="00D56D5D" w:rsidRDefault="00766E87" w:rsidP="00766E87">
      <w:pPr>
        <w:jc w:val="both"/>
        <w:rPr>
          <w:rFonts w:ascii="Times New Roman" w:hAnsi="Times New Roman" w:cs="Times New Roman"/>
          <w:sz w:val="28"/>
          <w:szCs w:val="28"/>
        </w:rPr>
      </w:pPr>
      <w:r w:rsidRPr="003B6A61">
        <w:rPr>
          <w:rFonts w:ascii="Times New Roman" w:hAnsi="Times New Roman" w:cs="Times New Roman"/>
          <w:sz w:val="28"/>
          <w:szCs w:val="28"/>
        </w:rPr>
        <w:t>По данной таблице видно, что отличные результаты и стабильные</w:t>
      </w:r>
      <w:r w:rsidRPr="003B6A61">
        <w:rPr>
          <w:rFonts w:ascii="Times New Roman" w:hAnsi="Times New Roman" w:cs="Times New Roman"/>
          <w:sz w:val="28"/>
          <w:szCs w:val="28"/>
          <w:lang w:val="kk-KZ"/>
        </w:rPr>
        <w:t xml:space="preserve"> по следующим предметам:английский язык, русский язык, биология, химия.  </w:t>
      </w:r>
      <w:r w:rsidRPr="003B6A61">
        <w:rPr>
          <w:rFonts w:ascii="Times New Roman" w:hAnsi="Times New Roman" w:cs="Times New Roman"/>
          <w:sz w:val="28"/>
          <w:szCs w:val="28"/>
        </w:rPr>
        <w:t xml:space="preserve">Улучшились результаты по химии, появилось место у математиков, казахский язык в русской школе. По </w:t>
      </w:r>
      <w:r w:rsidRPr="003B6A61">
        <w:rPr>
          <w:rFonts w:ascii="Times New Roman" w:hAnsi="Times New Roman" w:cs="Times New Roman"/>
          <w:sz w:val="28"/>
          <w:szCs w:val="28"/>
          <w:lang w:val="kk-KZ"/>
        </w:rPr>
        <w:t>истории</w:t>
      </w:r>
      <w:r w:rsidRPr="003B6A61">
        <w:rPr>
          <w:rFonts w:ascii="Times New Roman" w:hAnsi="Times New Roman" w:cs="Times New Roman"/>
          <w:sz w:val="28"/>
          <w:szCs w:val="28"/>
        </w:rPr>
        <w:t xml:space="preserve"> в прошлом году </w:t>
      </w:r>
      <w:r w:rsidRPr="003B6A61">
        <w:rPr>
          <w:rFonts w:ascii="Times New Roman" w:hAnsi="Times New Roman" w:cs="Times New Roman"/>
          <w:sz w:val="28"/>
          <w:szCs w:val="28"/>
          <w:lang w:val="kk-KZ"/>
        </w:rPr>
        <w:t>было место</w:t>
      </w:r>
      <w:r w:rsidRPr="003B6A61">
        <w:rPr>
          <w:rFonts w:ascii="Times New Roman" w:hAnsi="Times New Roman" w:cs="Times New Roman"/>
          <w:sz w:val="28"/>
          <w:szCs w:val="28"/>
        </w:rPr>
        <w:t xml:space="preserve">, в этом году </w:t>
      </w:r>
      <w:r w:rsidRPr="003B6A61">
        <w:rPr>
          <w:rFonts w:ascii="Times New Roman" w:hAnsi="Times New Roman" w:cs="Times New Roman"/>
          <w:sz w:val="28"/>
          <w:szCs w:val="28"/>
          <w:lang w:val="kk-KZ"/>
        </w:rPr>
        <w:t>ни одного участника</w:t>
      </w:r>
      <w:r w:rsidRPr="003B6A61">
        <w:rPr>
          <w:rFonts w:ascii="Times New Roman" w:hAnsi="Times New Roman" w:cs="Times New Roman"/>
          <w:sz w:val="28"/>
          <w:szCs w:val="28"/>
        </w:rPr>
        <w:t>.</w:t>
      </w:r>
      <w:r w:rsidRPr="00D56D5D">
        <w:rPr>
          <w:rFonts w:ascii="Times New Roman" w:hAnsi="Times New Roman" w:cs="Times New Roman"/>
          <w:sz w:val="28"/>
          <w:szCs w:val="28"/>
        </w:rPr>
        <w:t xml:space="preserve"> В итоге получается, что 1</w:t>
      </w:r>
      <w:r w:rsidRPr="00D56D5D">
        <w:rPr>
          <w:rFonts w:ascii="Times New Roman" w:hAnsi="Times New Roman" w:cs="Times New Roman"/>
          <w:sz w:val="28"/>
          <w:szCs w:val="28"/>
          <w:lang w:val="kk-KZ"/>
        </w:rPr>
        <w:t>4</w:t>
      </w:r>
      <w:r w:rsidRPr="00D56D5D">
        <w:rPr>
          <w:rFonts w:ascii="Times New Roman" w:hAnsi="Times New Roman" w:cs="Times New Roman"/>
          <w:sz w:val="28"/>
          <w:szCs w:val="28"/>
        </w:rPr>
        <w:t xml:space="preserve"> дипломов и грамот </w:t>
      </w:r>
      <w:r w:rsidR="00D56D5D" w:rsidRPr="00D56D5D">
        <w:rPr>
          <w:rFonts w:ascii="Times New Roman" w:hAnsi="Times New Roman" w:cs="Times New Roman"/>
          <w:sz w:val="28"/>
          <w:szCs w:val="28"/>
          <w:lang w:val="kk-KZ"/>
        </w:rPr>
        <w:t>9</w:t>
      </w:r>
    </w:p>
    <w:p w14:paraId="32A73A27" w14:textId="77777777" w:rsidR="00766E87" w:rsidRPr="003B7B18" w:rsidRDefault="00766E87" w:rsidP="00766E87">
      <w:pPr>
        <w:rPr>
          <w:rFonts w:ascii="Times New Roman" w:hAnsi="Times New Roman" w:cs="Times New Roman"/>
          <w:color w:val="000000" w:themeColor="text1"/>
          <w:sz w:val="28"/>
          <w:szCs w:val="28"/>
        </w:rPr>
      </w:pPr>
      <w:r w:rsidRPr="003B7B18">
        <w:rPr>
          <w:rFonts w:ascii="Times New Roman" w:hAnsi="Times New Roman" w:cs="Times New Roman"/>
          <w:b/>
          <w:color w:val="000000" w:themeColor="text1"/>
          <w:sz w:val="28"/>
          <w:szCs w:val="28"/>
        </w:rPr>
        <w:t xml:space="preserve">  Итоги </w:t>
      </w:r>
      <w:r w:rsidRPr="003B7B18">
        <w:rPr>
          <w:rFonts w:ascii="Times New Roman" w:hAnsi="Times New Roman" w:cs="Times New Roman"/>
          <w:b/>
          <w:color w:val="000000" w:themeColor="text1"/>
          <w:sz w:val="28"/>
          <w:szCs w:val="28"/>
          <w:lang w:val="kk-KZ"/>
        </w:rPr>
        <w:t>городской</w:t>
      </w:r>
      <w:r w:rsidRPr="003B7B18">
        <w:rPr>
          <w:rFonts w:ascii="Times New Roman" w:hAnsi="Times New Roman" w:cs="Times New Roman"/>
          <w:b/>
          <w:color w:val="000000" w:themeColor="text1"/>
          <w:sz w:val="28"/>
          <w:szCs w:val="28"/>
        </w:rPr>
        <w:t xml:space="preserve"> олимпиады 202</w:t>
      </w:r>
      <w:r w:rsidRPr="003B7B18">
        <w:rPr>
          <w:rFonts w:ascii="Times New Roman" w:hAnsi="Times New Roman" w:cs="Times New Roman"/>
          <w:b/>
          <w:color w:val="000000" w:themeColor="text1"/>
          <w:sz w:val="28"/>
          <w:szCs w:val="28"/>
          <w:lang w:val="kk-KZ"/>
        </w:rPr>
        <w:t>2-2023</w:t>
      </w:r>
      <w:r w:rsidRPr="003B7B18">
        <w:rPr>
          <w:rFonts w:ascii="Times New Roman" w:hAnsi="Times New Roman" w:cs="Times New Roman"/>
          <w:b/>
          <w:color w:val="000000" w:themeColor="text1"/>
          <w:sz w:val="28"/>
          <w:szCs w:val="28"/>
        </w:rPr>
        <w:t xml:space="preserve"> года</w:t>
      </w:r>
    </w:p>
    <w:tbl>
      <w:tblPr>
        <w:tblW w:w="10169" w:type="dxa"/>
        <w:tblInd w:w="-396" w:type="dxa"/>
        <w:tblLayout w:type="fixed"/>
        <w:tblCellMar>
          <w:left w:w="30" w:type="dxa"/>
          <w:right w:w="30" w:type="dxa"/>
        </w:tblCellMar>
        <w:tblLook w:val="0000" w:firstRow="0" w:lastRow="0" w:firstColumn="0" w:lastColumn="0" w:noHBand="0" w:noVBand="0"/>
      </w:tblPr>
      <w:tblGrid>
        <w:gridCol w:w="597"/>
        <w:gridCol w:w="2523"/>
        <w:gridCol w:w="850"/>
        <w:gridCol w:w="1134"/>
        <w:gridCol w:w="2126"/>
        <w:gridCol w:w="2939"/>
      </w:tblGrid>
      <w:tr w:rsidR="00766E87" w:rsidRPr="003B7B18" w14:paraId="73B2AF8D" w14:textId="77777777" w:rsidTr="002F4594">
        <w:trPr>
          <w:trHeight w:val="370"/>
        </w:trPr>
        <w:tc>
          <w:tcPr>
            <w:tcW w:w="597" w:type="dxa"/>
            <w:tcBorders>
              <w:top w:val="single" w:sz="6" w:space="0" w:color="auto"/>
              <w:left w:val="single" w:sz="6" w:space="0" w:color="auto"/>
              <w:bottom w:val="single" w:sz="6" w:space="0" w:color="auto"/>
              <w:right w:val="single" w:sz="6" w:space="0" w:color="auto"/>
            </w:tcBorders>
          </w:tcPr>
          <w:p w14:paraId="546EB5EB" w14:textId="77777777" w:rsidR="00766E87" w:rsidRPr="003B7B18" w:rsidRDefault="00766E87" w:rsidP="002F4594">
            <w:pPr>
              <w:autoSpaceDE w:val="0"/>
              <w:autoSpaceDN w:val="0"/>
              <w:adjustRightInd w:val="0"/>
              <w:spacing w:after="0" w:line="240" w:lineRule="auto"/>
              <w:rPr>
                <w:rFonts w:ascii="Times New Roman" w:hAnsi="Times New Roman" w:cs="Times New Roman"/>
                <w:b/>
                <w:bCs/>
                <w:color w:val="000000" w:themeColor="text1"/>
                <w:sz w:val="28"/>
                <w:szCs w:val="28"/>
              </w:rPr>
            </w:pPr>
            <w:r w:rsidRPr="003B7B18">
              <w:rPr>
                <w:rFonts w:ascii="Times New Roman" w:hAnsi="Times New Roman" w:cs="Times New Roman"/>
                <w:b/>
                <w:bCs/>
                <w:color w:val="000000" w:themeColor="text1"/>
                <w:sz w:val="28"/>
                <w:szCs w:val="28"/>
              </w:rPr>
              <w:t>№</w:t>
            </w:r>
          </w:p>
        </w:tc>
        <w:tc>
          <w:tcPr>
            <w:tcW w:w="2523" w:type="dxa"/>
            <w:tcBorders>
              <w:top w:val="single" w:sz="6" w:space="0" w:color="auto"/>
              <w:left w:val="single" w:sz="6" w:space="0" w:color="auto"/>
              <w:bottom w:val="single" w:sz="6" w:space="0" w:color="auto"/>
              <w:right w:val="single" w:sz="6" w:space="0" w:color="auto"/>
            </w:tcBorders>
          </w:tcPr>
          <w:p w14:paraId="3645EAB6" w14:textId="77777777" w:rsidR="00766E87" w:rsidRPr="003B7B18" w:rsidRDefault="00766E87" w:rsidP="002F4594">
            <w:pPr>
              <w:autoSpaceDE w:val="0"/>
              <w:autoSpaceDN w:val="0"/>
              <w:adjustRightInd w:val="0"/>
              <w:spacing w:after="0" w:line="240" w:lineRule="auto"/>
              <w:rPr>
                <w:rFonts w:ascii="Times New Roman" w:hAnsi="Times New Roman" w:cs="Times New Roman"/>
                <w:b/>
                <w:bCs/>
                <w:color w:val="000000" w:themeColor="text1"/>
                <w:sz w:val="28"/>
                <w:szCs w:val="28"/>
              </w:rPr>
            </w:pPr>
            <w:r w:rsidRPr="003B7B18">
              <w:rPr>
                <w:rFonts w:ascii="Times New Roman" w:hAnsi="Times New Roman" w:cs="Times New Roman"/>
                <w:b/>
                <w:bCs/>
                <w:color w:val="000000" w:themeColor="text1"/>
                <w:sz w:val="28"/>
                <w:szCs w:val="28"/>
              </w:rPr>
              <w:t xml:space="preserve">Ф.И.О                </w:t>
            </w:r>
          </w:p>
        </w:tc>
        <w:tc>
          <w:tcPr>
            <w:tcW w:w="850" w:type="dxa"/>
            <w:tcBorders>
              <w:top w:val="single" w:sz="6" w:space="0" w:color="auto"/>
              <w:left w:val="single" w:sz="6" w:space="0" w:color="auto"/>
              <w:bottom w:val="single" w:sz="6" w:space="0" w:color="auto"/>
              <w:right w:val="single" w:sz="6" w:space="0" w:color="auto"/>
            </w:tcBorders>
          </w:tcPr>
          <w:p w14:paraId="334A2900" w14:textId="77777777" w:rsidR="00766E87" w:rsidRPr="003B7B18" w:rsidRDefault="00766E87" w:rsidP="002F4594">
            <w:pPr>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3B7B18">
              <w:rPr>
                <w:rFonts w:ascii="Times New Roman" w:hAnsi="Times New Roman" w:cs="Times New Roman"/>
                <w:b/>
                <w:bCs/>
                <w:color w:val="000000" w:themeColor="text1"/>
                <w:sz w:val="28"/>
                <w:szCs w:val="28"/>
              </w:rPr>
              <w:t>Класс</w:t>
            </w:r>
          </w:p>
        </w:tc>
        <w:tc>
          <w:tcPr>
            <w:tcW w:w="1134" w:type="dxa"/>
            <w:tcBorders>
              <w:top w:val="single" w:sz="6" w:space="0" w:color="auto"/>
              <w:left w:val="single" w:sz="6" w:space="0" w:color="auto"/>
              <w:bottom w:val="single" w:sz="6" w:space="0" w:color="auto"/>
              <w:right w:val="single" w:sz="6" w:space="0" w:color="auto"/>
            </w:tcBorders>
          </w:tcPr>
          <w:p w14:paraId="3F13B985" w14:textId="77777777" w:rsidR="00766E87" w:rsidRPr="003B7B18" w:rsidRDefault="00766E87" w:rsidP="002F4594">
            <w:pPr>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3B7B18">
              <w:rPr>
                <w:rFonts w:ascii="Times New Roman" w:hAnsi="Times New Roman" w:cs="Times New Roman"/>
                <w:b/>
                <w:bCs/>
                <w:color w:val="000000" w:themeColor="text1"/>
                <w:sz w:val="28"/>
                <w:szCs w:val="28"/>
              </w:rPr>
              <w:t>место</w:t>
            </w:r>
          </w:p>
        </w:tc>
        <w:tc>
          <w:tcPr>
            <w:tcW w:w="2126" w:type="dxa"/>
            <w:tcBorders>
              <w:top w:val="single" w:sz="6" w:space="0" w:color="auto"/>
              <w:left w:val="single" w:sz="6" w:space="0" w:color="auto"/>
              <w:bottom w:val="single" w:sz="6" w:space="0" w:color="auto"/>
              <w:right w:val="single" w:sz="6" w:space="0" w:color="auto"/>
            </w:tcBorders>
          </w:tcPr>
          <w:p w14:paraId="72C0F8F5" w14:textId="77777777" w:rsidR="00766E87" w:rsidRPr="003B7B18" w:rsidRDefault="00766E87" w:rsidP="002F4594">
            <w:pPr>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3B7B18">
              <w:rPr>
                <w:rFonts w:ascii="Times New Roman" w:hAnsi="Times New Roman" w:cs="Times New Roman"/>
                <w:b/>
                <w:bCs/>
                <w:color w:val="000000" w:themeColor="text1"/>
                <w:sz w:val="28"/>
                <w:szCs w:val="28"/>
              </w:rPr>
              <w:t>Предмет</w:t>
            </w:r>
          </w:p>
        </w:tc>
        <w:tc>
          <w:tcPr>
            <w:tcW w:w="2939" w:type="dxa"/>
            <w:tcBorders>
              <w:top w:val="single" w:sz="6" w:space="0" w:color="auto"/>
              <w:left w:val="single" w:sz="6" w:space="0" w:color="auto"/>
              <w:bottom w:val="single" w:sz="6" w:space="0" w:color="auto"/>
              <w:right w:val="single" w:sz="6" w:space="0" w:color="auto"/>
            </w:tcBorders>
          </w:tcPr>
          <w:p w14:paraId="701BC071" w14:textId="77777777" w:rsidR="00766E87" w:rsidRPr="003B7B18" w:rsidRDefault="00766E87" w:rsidP="002F4594">
            <w:pPr>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3B7B18">
              <w:rPr>
                <w:rFonts w:ascii="Times New Roman" w:hAnsi="Times New Roman" w:cs="Times New Roman"/>
                <w:b/>
                <w:bCs/>
                <w:color w:val="000000" w:themeColor="text1"/>
                <w:sz w:val="28"/>
                <w:szCs w:val="28"/>
              </w:rPr>
              <w:t>Ф.И.О учителя</w:t>
            </w:r>
          </w:p>
        </w:tc>
      </w:tr>
      <w:tr w:rsidR="00766E87" w:rsidRPr="003B7B18" w14:paraId="74E75390" w14:textId="77777777" w:rsidTr="002F4594">
        <w:trPr>
          <w:trHeight w:val="370"/>
        </w:trPr>
        <w:tc>
          <w:tcPr>
            <w:tcW w:w="597" w:type="dxa"/>
            <w:tcBorders>
              <w:top w:val="single" w:sz="6" w:space="0" w:color="auto"/>
              <w:left w:val="single" w:sz="6" w:space="0" w:color="auto"/>
              <w:bottom w:val="single" w:sz="6" w:space="0" w:color="auto"/>
              <w:right w:val="single" w:sz="6" w:space="0" w:color="auto"/>
            </w:tcBorders>
          </w:tcPr>
          <w:p w14:paraId="2905A1D8" w14:textId="77777777" w:rsidR="00766E87" w:rsidRPr="003B7B18" w:rsidRDefault="00766E87" w:rsidP="002F4594">
            <w:pPr>
              <w:autoSpaceDE w:val="0"/>
              <w:autoSpaceDN w:val="0"/>
              <w:adjustRightInd w:val="0"/>
              <w:spacing w:after="0" w:line="240" w:lineRule="auto"/>
              <w:rPr>
                <w:rFonts w:ascii="Times New Roman" w:hAnsi="Times New Roman" w:cs="Times New Roman"/>
                <w:bCs/>
                <w:color w:val="000000" w:themeColor="text1"/>
                <w:sz w:val="28"/>
                <w:szCs w:val="28"/>
                <w:lang w:val="kk-KZ"/>
              </w:rPr>
            </w:pPr>
            <w:r w:rsidRPr="003B7B18">
              <w:rPr>
                <w:rFonts w:ascii="Times New Roman" w:hAnsi="Times New Roman" w:cs="Times New Roman"/>
                <w:bCs/>
                <w:color w:val="000000" w:themeColor="text1"/>
                <w:sz w:val="28"/>
                <w:szCs w:val="28"/>
                <w:lang w:val="kk-KZ"/>
              </w:rPr>
              <w:t>1</w:t>
            </w:r>
          </w:p>
        </w:tc>
        <w:tc>
          <w:tcPr>
            <w:tcW w:w="2523" w:type="dxa"/>
            <w:tcBorders>
              <w:top w:val="single" w:sz="6" w:space="0" w:color="auto"/>
              <w:left w:val="single" w:sz="6" w:space="0" w:color="auto"/>
              <w:bottom w:val="single" w:sz="6" w:space="0" w:color="auto"/>
              <w:right w:val="single" w:sz="6" w:space="0" w:color="auto"/>
            </w:tcBorders>
          </w:tcPr>
          <w:p w14:paraId="581EAB6B" w14:textId="77777777" w:rsidR="00766E87" w:rsidRPr="003B7B18" w:rsidRDefault="00766E87" w:rsidP="002F4594">
            <w:pPr>
              <w:autoSpaceDE w:val="0"/>
              <w:autoSpaceDN w:val="0"/>
              <w:adjustRightInd w:val="0"/>
              <w:spacing w:after="0" w:line="240" w:lineRule="auto"/>
              <w:rPr>
                <w:rFonts w:ascii="Times New Roman" w:hAnsi="Times New Roman" w:cs="Times New Roman"/>
                <w:bCs/>
                <w:color w:val="000000" w:themeColor="text1"/>
                <w:sz w:val="28"/>
                <w:szCs w:val="28"/>
                <w:lang w:val="kk-KZ"/>
              </w:rPr>
            </w:pPr>
            <w:r w:rsidRPr="003B7B18">
              <w:rPr>
                <w:rFonts w:ascii="Times New Roman" w:hAnsi="Times New Roman" w:cs="Times New Roman"/>
                <w:bCs/>
                <w:color w:val="000000" w:themeColor="text1"/>
                <w:sz w:val="28"/>
                <w:szCs w:val="28"/>
                <w:lang w:val="kk-KZ"/>
              </w:rPr>
              <w:t>Альмаганбетова Дарига</w:t>
            </w:r>
          </w:p>
        </w:tc>
        <w:tc>
          <w:tcPr>
            <w:tcW w:w="850" w:type="dxa"/>
            <w:tcBorders>
              <w:top w:val="single" w:sz="6" w:space="0" w:color="auto"/>
              <w:left w:val="single" w:sz="6" w:space="0" w:color="auto"/>
              <w:bottom w:val="single" w:sz="6" w:space="0" w:color="auto"/>
              <w:right w:val="single" w:sz="6" w:space="0" w:color="auto"/>
            </w:tcBorders>
          </w:tcPr>
          <w:p w14:paraId="2BA2FA72" w14:textId="77777777" w:rsidR="00766E87" w:rsidRPr="003B7B18" w:rsidRDefault="00766E87" w:rsidP="002F4594">
            <w:pPr>
              <w:autoSpaceDE w:val="0"/>
              <w:autoSpaceDN w:val="0"/>
              <w:adjustRightInd w:val="0"/>
              <w:spacing w:after="0" w:line="240" w:lineRule="auto"/>
              <w:jc w:val="center"/>
              <w:rPr>
                <w:rFonts w:ascii="Times New Roman" w:hAnsi="Times New Roman" w:cs="Times New Roman"/>
                <w:bCs/>
                <w:color w:val="000000" w:themeColor="text1"/>
                <w:sz w:val="28"/>
                <w:szCs w:val="28"/>
                <w:lang w:val="kk-KZ"/>
              </w:rPr>
            </w:pPr>
            <w:r w:rsidRPr="003B7B18">
              <w:rPr>
                <w:rFonts w:ascii="Times New Roman" w:hAnsi="Times New Roman" w:cs="Times New Roman"/>
                <w:bCs/>
                <w:color w:val="000000" w:themeColor="text1"/>
                <w:sz w:val="28"/>
                <w:szCs w:val="28"/>
                <w:lang w:val="kk-KZ"/>
              </w:rPr>
              <w:t>11</w:t>
            </w:r>
          </w:p>
        </w:tc>
        <w:tc>
          <w:tcPr>
            <w:tcW w:w="1134" w:type="dxa"/>
            <w:tcBorders>
              <w:top w:val="single" w:sz="6" w:space="0" w:color="auto"/>
              <w:left w:val="single" w:sz="6" w:space="0" w:color="auto"/>
              <w:bottom w:val="single" w:sz="6" w:space="0" w:color="auto"/>
              <w:right w:val="single" w:sz="6" w:space="0" w:color="auto"/>
            </w:tcBorders>
          </w:tcPr>
          <w:p w14:paraId="266EA156" w14:textId="77777777" w:rsidR="00766E87" w:rsidRPr="003B7B18" w:rsidRDefault="00766E87" w:rsidP="002F4594">
            <w:pPr>
              <w:autoSpaceDE w:val="0"/>
              <w:autoSpaceDN w:val="0"/>
              <w:adjustRightInd w:val="0"/>
              <w:spacing w:after="0" w:line="240" w:lineRule="auto"/>
              <w:jc w:val="center"/>
              <w:rPr>
                <w:rFonts w:ascii="Times New Roman" w:hAnsi="Times New Roman" w:cs="Times New Roman"/>
                <w:bCs/>
                <w:color w:val="000000" w:themeColor="text1"/>
                <w:sz w:val="28"/>
                <w:szCs w:val="28"/>
                <w:lang w:val="kk-KZ"/>
              </w:rPr>
            </w:pPr>
            <w:r w:rsidRPr="003B7B18">
              <w:rPr>
                <w:rFonts w:ascii="Times New Roman" w:hAnsi="Times New Roman" w:cs="Times New Roman"/>
                <w:bCs/>
                <w:color w:val="000000" w:themeColor="text1"/>
                <w:sz w:val="28"/>
                <w:szCs w:val="28"/>
                <w:lang w:val="kk-KZ"/>
              </w:rPr>
              <w:t>2</w:t>
            </w:r>
          </w:p>
        </w:tc>
        <w:tc>
          <w:tcPr>
            <w:tcW w:w="2126" w:type="dxa"/>
            <w:tcBorders>
              <w:top w:val="single" w:sz="6" w:space="0" w:color="auto"/>
              <w:left w:val="single" w:sz="6" w:space="0" w:color="auto"/>
              <w:bottom w:val="single" w:sz="6" w:space="0" w:color="auto"/>
              <w:right w:val="single" w:sz="6" w:space="0" w:color="auto"/>
            </w:tcBorders>
          </w:tcPr>
          <w:p w14:paraId="7D302360" w14:textId="77777777" w:rsidR="00766E87" w:rsidRPr="003B7B18" w:rsidRDefault="00766E87" w:rsidP="00D56D5D">
            <w:pPr>
              <w:autoSpaceDE w:val="0"/>
              <w:autoSpaceDN w:val="0"/>
              <w:adjustRightInd w:val="0"/>
              <w:spacing w:after="0" w:line="240" w:lineRule="auto"/>
              <w:rPr>
                <w:rFonts w:ascii="Times New Roman" w:hAnsi="Times New Roman" w:cs="Times New Roman"/>
                <w:bCs/>
                <w:color w:val="000000" w:themeColor="text1"/>
                <w:sz w:val="28"/>
                <w:szCs w:val="28"/>
                <w:lang w:val="kk-KZ"/>
              </w:rPr>
            </w:pPr>
            <w:r w:rsidRPr="003B7B18">
              <w:rPr>
                <w:rFonts w:ascii="Times New Roman" w:hAnsi="Times New Roman" w:cs="Times New Roman"/>
                <w:bCs/>
                <w:color w:val="000000" w:themeColor="text1"/>
                <w:sz w:val="28"/>
                <w:szCs w:val="28"/>
                <w:lang w:val="kk-KZ"/>
              </w:rPr>
              <w:t>История Казахстана</w:t>
            </w:r>
          </w:p>
        </w:tc>
        <w:tc>
          <w:tcPr>
            <w:tcW w:w="2939" w:type="dxa"/>
            <w:tcBorders>
              <w:top w:val="single" w:sz="6" w:space="0" w:color="auto"/>
              <w:left w:val="single" w:sz="6" w:space="0" w:color="auto"/>
              <w:bottom w:val="single" w:sz="6" w:space="0" w:color="auto"/>
              <w:right w:val="single" w:sz="6" w:space="0" w:color="auto"/>
            </w:tcBorders>
          </w:tcPr>
          <w:p w14:paraId="3ACA107D" w14:textId="77777777" w:rsidR="00766E87" w:rsidRPr="003B7B18" w:rsidRDefault="00766E87" w:rsidP="00D56D5D">
            <w:pPr>
              <w:autoSpaceDE w:val="0"/>
              <w:autoSpaceDN w:val="0"/>
              <w:adjustRightInd w:val="0"/>
              <w:spacing w:after="0" w:line="240" w:lineRule="auto"/>
              <w:rPr>
                <w:rFonts w:ascii="Times New Roman" w:hAnsi="Times New Roman" w:cs="Times New Roman"/>
                <w:bCs/>
                <w:color w:val="000000" w:themeColor="text1"/>
                <w:sz w:val="28"/>
                <w:szCs w:val="28"/>
                <w:lang w:val="kk-KZ"/>
              </w:rPr>
            </w:pPr>
            <w:r w:rsidRPr="003B7B18">
              <w:rPr>
                <w:rFonts w:ascii="Times New Roman" w:hAnsi="Times New Roman" w:cs="Times New Roman"/>
                <w:bCs/>
                <w:color w:val="000000" w:themeColor="text1"/>
                <w:sz w:val="28"/>
                <w:szCs w:val="28"/>
                <w:lang w:val="kk-KZ"/>
              </w:rPr>
              <w:t>Алибаев Р.О.</w:t>
            </w:r>
          </w:p>
        </w:tc>
      </w:tr>
      <w:tr w:rsidR="00766E87" w:rsidRPr="003B7B18" w14:paraId="1783579E" w14:textId="77777777" w:rsidTr="002F4594">
        <w:trPr>
          <w:trHeight w:val="370"/>
        </w:trPr>
        <w:tc>
          <w:tcPr>
            <w:tcW w:w="597" w:type="dxa"/>
            <w:tcBorders>
              <w:top w:val="single" w:sz="6" w:space="0" w:color="auto"/>
              <w:left w:val="single" w:sz="6" w:space="0" w:color="auto"/>
              <w:bottom w:val="single" w:sz="6" w:space="0" w:color="auto"/>
              <w:right w:val="single" w:sz="6" w:space="0" w:color="auto"/>
            </w:tcBorders>
          </w:tcPr>
          <w:p w14:paraId="697DB871" w14:textId="77777777" w:rsidR="00766E87" w:rsidRPr="003B7B18" w:rsidRDefault="00766E87" w:rsidP="002F4594">
            <w:pPr>
              <w:autoSpaceDE w:val="0"/>
              <w:autoSpaceDN w:val="0"/>
              <w:adjustRightInd w:val="0"/>
              <w:spacing w:after="0" w:line="240" w:lineRule="auto"/>
              <w:rPr>
                <w:rFonts w:ascii="Times New Roman" w:hAnsi="Times New Roman" w:cs="Times New Roman"/>
                <w:bCs/>
                <w:color w:val="000000" w:themeColor="text1"/>
                <w:sz w:val="28"/>
                <w:szCs w:val="28"/>
                <w:lang w:val="kk-KZ"/>
              </w:rPr>
            </w:pPr>
            <w:r w:rsidRPr="003B7B18">
              <w:rPr>
                <w:rFonts w:ascii="Times New Roman" w:hAnsi="Times New Roman" w:cs="Times New Roman"/>
                <w:bCs/>
                <w:color w:val="000000" w:themeColor="text1"/>
                <w:sz w:val="28"/>
                <w:szCs w:val="28"/>
                <w:lang w:val="kk-KZ"/>
              </w:rPr>
              <w:t>2</w:t>
            </w:r>
          </w:p>
        </w:tc>
        <w:tc>
          <w:tcPr>
            <w:tcW w:w="2523" w:type="dxa"/>
            <w:tcBorders>
              <w:top w:val="single" w:sz="6" w:space="0" w:color="auto"/>
              <w:left w:val="single" w:sz="6" w:space="0" w:color="auto"/>
              <w:bottom w:val="single" w:sz="6" w:space="0" w:color="auto"/>
              <w:right w:val="single" w:sz="6" w:space="0" w:color="auto"/>
            </w:tcBorders>
          </w:tcPr>
          <w:p w14:paraId="1719AE14" w14:textId="77777777" w:rsidR="00766E87" w:rsidRPr="003B7B18" w:rsidRDefault="00766E87" w:rsidP="002F4594">
            <w:pPr>
              <w:autoSpaceDE w:val="0"/>
              <w:autoSpaceDN w:val="0"/>
              <w:adjustRightInd w:val="0"/>
              <w:spacing w:after="0" w:line="240" w:lineRule="auto"/>
              <w:rPr>
                <w:rFonts w:ascii="Times New Roman" w:hAnsi="Times New Roman" w:cs="Times New Roman"/>
                <w:bCs/>
                <w:color w:val="000000" w:themeColor="text1"/>
                <w:sz w:val="28"/>
                <w:szCs w:val="28"/>
                <w:lang w:val="kk-KZ"/>
              </w:rPr>
            </w:pPr>
            <w:r w:rsidRPr="003B7B18">
              <w:rPr>
                <w:rFonts w:ascii="Times New Roman" w:hAnsi="Times New Roman" w:cs="Times New Roman"/>
                <w:bCs/>
                <w:color w:val="000000" w:themeColor="text1"/>
                <w:sz w:val="28"/>
                <w:szCs w:val="28"/>
                <w:lang w:val="kk-KZ"/>
              </w:rPr>
              <w:t>Джумалиева Аяла</w:t>
            </w:r>
          </w:p>
        </w:tc>
        <w:tc>
          <w:tcPr>
            <w:tcW w:w="850" w:type="dxa"/>
            <w:tcBorders>
              <w:top w:val="single" w:sz="6" w:space="0" w:color="auto"/>
              <w:left w:val="single" w:sz="6" w:space="0" w:color="auto"/>
              <w:bottom w:val="single" w:sz="6" w:space="0" w:color="auto"/>
              <w:right w:val="single" w:sz="6" w:space="0" w:color="auto"/>
            </w:tcBorders>
          </w:tcPr>
          <w:p w14:paraId="4F3805BD" w14:textId="77777777" w:rsidR="00766E87" w:rsidRPr="003B7B18" w:rsidRDefault="00766E87" w:rsidP="002F4594">
            <w:pPr>
              <w:autoSpaceDE w:val="0"/>
              <w:autoSpaceDN w:val="0"/>
              <w:adjustRightInd w:val="0"/>
              <w:spacing w:after="0" w:line="240" w:lineRule="auto"/>
              <w:jc w:val="center"/>
              <w:rPr>
                <w:rFonts w:ascii="Times New Roman" w:hAnsi="Times New Roman" w:cs="Times New Roman"/>
                <w:bCs/>
                <w:color w:val="000000" w:themeColor="text1"/>
                <w:sz w:val="28"/>
                <w:szCs w:val="28"/>
                <w:lang w:val="kk-KZ"/>
              </w:rPr>
            </w:pPr>
            <w:r w:rsidRPr="003B7B18">
              <w:rPr>
                <w:rFonts w:ascii="Times New Roman" w:hAnsi="Times New Roman" w:cs="Times New Roman"/>
                <w:bCs/>
                <w:color w:val="000000" w:themeColor="text1"/>
                <w:sz w:val="28"/>
                <w:szCs w:val="28"/>
                <w:lang w:val="kk-KZ"/>
              </w:rPr>
              <w:t>6</w:t>
            </w:r>
          </w:p>
        </w:tc>
        <w:tc>
          <w:tcPr>
            <w:tcW w:w="1134" w:type="dxa"/>
            <w:tcBorders>
              <w:top w:val="single" w:sz="6" w:space="0" w:color="auto"/>
              <w:left w:val="single" w:sz="6" w:space="0" w:color="auto"/>
              <w:bottom w:val="single" w:sz="6" w:space="0" w:color="auto"/>
              <w:right w:val="single" w:sz="6" w:space="0" w:color="auto"/>
            </w:tcBorders>
          </w:tcPr>
          <w:p w14:paraId="334100A6" w14:textId="77777777" w:rsidR="00766E87" w:rsidRPr="003B7B18" w:rsidRDefault="00766E87" w:rsidP="002F4594">
            <w:pPr>
              <w:autoSpaceDE w:val="0"/>
              <w:autoSpaceDN w:val="0"/>
              <w:adjustRightInd w:val="0"/>
              <w:spacing w:after="0" w:line="240" w:lineRule="auto"/>
              <w:jc w:val="center"/>
              <w:rPr>
                <w:rFonts w:ascii="Times New Roman" w:hAnsi="Times New Roman" w:cs="Times New Roman"/>
                <w:bCs/>
                <w:color w:val="000000" w:themeColor="text1"/>
                <w:sz w:val="28"/>
                <w:szCs w:val="28"/>
                <w:lang w:val="kk-KZ"/>
              </w:rPr>
            </w:pPr>
            <w:r w:rsidRPr="003B7B18">
              <w:rPr>
                <w:rFonts w:ascii="Times New Roman" w:hAnsi="Times New Roman" w:cs="Times New Roman"/>
                <w:bCs/>
                <w:color w:val="000000" w:themeColor="text1"/>
                <w:sz w:val="28"/>
                <w:szCs w:val="28"/>
                <w:lang w:val="kk-KZ"/>
              </w:rPr>
              <w:t>грамота</w:t>
            </w:r>
          </w:p>
        </w:tc>
        <w:tc>
          <w:tcPr>
            <w:tcW w:w="2126" w:type="dxa"/>
            <w:tcBorders>
              <w:top w:val="single" w:sz="6" w:space="0" w:color="auto"/>
              <w:left w:val="single" w:sz="6" w:space="0" w:color="auto"/>
              <w:bottom w:val="single" w:sz="6" w:space="0" w:color="auto"/>
              <w:right w:val="single" w:sz="6" w:space="0" w:color="auto"/>
            </w:tcBorders>
          </w:tcPr>
          <w:p w14:paraId="5FC2A3BD" w14:textId="77777777" w:rsidR="00766E87" w:rsidRPr="003B7B18" w:rsidRDefault="00766E87" w:rsidP="00D56D5D">
            <w:pPr>
              <w:autoSpaceDE w:val="0"/>
              <w:autoSpaceDN w:val="0"/>
              <w:adjustRightInd w:val="0"/>
              <w:spacing w:after="0" w:line="240" w:lineRule="auto"/>
              <w:rPr>
                <w:rFonts w:ascii="Times New Roman" w:hAnsi="Times New Roman" w:cs="Times New Roman"/>
                <w:bCs/>
                <w:color w:val="000000" w:themeColor="text1"/>
                <w:sz w:val="28"/>
                <w:szCs w:val="28"/>
                <w:lang w:val="kk-KZ"/>
              </w:rPr>
            </w:pPr>
            <w:r w:rsidRPr="003B7B18">
              <w:rPr>
                <w:rFonts w:ascii="Times New Roman" w:hAnsi="Times New Roman" w:cs="Times New Roman"/>
                <w:bCs/>
                <w:color w:val="000000" w:themeColor="text1"/>
                <w:sz w:val="28"/>
                <w:szCs w:val="28"/>
                <w:lang w:val="kk-KZ"/>
              </w:rPr>
              <w:t>Русский язык</w:t>
            </w:r>
          </w:p>
        </w:tc>
        <w:tc>
          <w:tcPr>
            <w:tcW w:w="2939" w:type="dxa"/>
            <w:tcBorders>
              <w:top w:val="single" w:sz="6" w:space="0" w:color="auto"/>
              <w:left w:val="single" w:sz="6" w:space="0" w:color="auto"/>
              <w:bottom w:val="single" w:sz="6" w:space="0" w:color="auto"/>
              <w:right w:val="single" w:sz="6" w:space="0" w:color="auto"/>
            </w:tcBorders>
          </w:tcPr>
          <w:p w14:paraId="491075C8" w14:textId="77777777" w:rsidR="00766E87" w:rsidRPr="003B7B18" w:rsidRDefault="00766E87" w:rsidP="00D56D5D">
            <w:pPr>
              <w:autoSpaceDE w:val="0"/>
              <w:autoSpaceDN w:val="0"/>
              <w:adjustRightInd w:val="0"/>
              <w:spacing w:after="0" w:line="240" w:lineRule="auto"/>
              <w:rPr>
                <w:rFonts w:ascii="Times New Roman" w:hAnsi="Times New Roman" w:cs="Times New Roman"/>
                <w:bCs/>
                <w:color w:val="000000" w:themeColor="text1"/>
                <w:sz w:val="28"/>
                <w:szCs w:val="28"/>
                <w:lang w:val="kk-KZ"/>
              </w:rPr>
            </w:pPr>
            <w:r w:rsidRPr="003B7B18">
              <w:rPr>
                <w:rFonts w:ascii="Times New Roman" w:hAnsi="Times New Roman" w:cs="Times New Roman"/>
                <w:bCs/>
                <w:color w:val="000000" w:themeColor="text1"/>
                <w:sz w:val="28"/>
                <w:szCs w:val="28"/>
                <w:lang w:val="kk-KZ"/>
              </w:rPr>
              <w:t>Есеркепова М.Т.</w:t>
            </w:r>
          </w:p>
        </w:tc>
      </w:tr>
      <w:tr w:rsidR="00766E87" w:rsidRPr="003B7B18" w14:paraId="05585E99" w14:textId="77777777" w:rsidTr="002F4594">
        <w:trPr>
          <w:trHeight w:val="370"/>
        </w:trPr>
        <w:tc>
          <w:tcPr>
            <w:tcW w:w="597" w:type="dxa"/>
            <w:tcBorders>
              <w:top w:val="single" w:sz="6" w:space="0" w:color="auto"/>
              <w:left w:val="single" w:sz="6" w:space="0" w:color="auto"/>
              <w:bottom w:val="single" w:sz="6" w:space="0" w:color="auto"/>
              <w:right w:val="single" w:sz="6" w:space="0" w:color="auto"/>
            </w:tcBorders>
          </w:tcPr>
          <w:p w14:paraId="24C519B3" w14:textId="77777777" w:rsidR="00766E87" w:rsidRPr="003B7B18" w:rsidRDefault="00766E87" w:rsidP="002F4594">
            <w:pPr>
              <w:autoSpaceDE w:val="0"/>
              <w:autoSpaceDN w:val="0"/>
              <w:adjustRightInd w:val="0"/>
              <w:spacing w:after="0" w:line="240" w:lineRule="auto"/>
              <w:rPr>
                <w:rFonts w:ascii="Times New Roman" w:hAnsi="Times New Roman" w:cs="Times New Roman"/>
                <w:bCs/>
                <w:color w:val="000000" w:themeColor="text1"/>
                <w:sz w:val="28"/>
                <w:szCs w:val="28"/>
              </w:rPr>
            </w:pPr>
          </w:p>
        </w:tc>
        <w:tc>
          <w:tcPr>
            <w:tcW w:w="2523" w:type="dxa"/>
            <w:tcBorders>
              <w:top w:val="single" w:sz="6" w:space="0" w:color="auto"/>
              <w:left w:val="single" w:sz="6" w:space="0" w:color="auto"/>
              <w:bottom w:val="single" w:sz="6" w:space="0" w:color="auto"/>
              <w:right w:val="single" w:sz="6" w:space="0" w:color="auto"/>
            </w:tcBorders>
          </w:tcPr>
          <w:p w14:paraId="38779E93" w14:textId="77777777" w:rsidR="00766E87" w:rsidRPr="003B7B18" w:rsidRDefault="00766E87" w:rsidP="002F4594">
            <w:pPr>
              <w:autoSpaceDE w:val="0"/>
              <w:autoSpaceDN w:val="0"/>
              <w:adjustRightInd w:val="0"/>
              <w:spacing w:after="0" w:line="240" w:lineRule="auto"/>
              <w:rPr>
                <w:rFonts w:ascii="Times New Roman" w:hAnsi="Times New Roman" w:cs="Times New Roman"/>
                <w:bCs/>
                <w:color w:val="000000" w:themeColor="text1"/>
                <w:sz w:val="28"/>
                <w:szCs w:val="28"/>
              </w:rPr>
            </w:pPr>
          </w:p>
        </w:tc>
        <w:tc>
          <w:tcPr>
            <w:tcW w:w="850" w:type="dxa"/>
            <w:tcBorders>
              <w:top w:val="single" w:sz="6" w:space="0" w:color="auto"/>
              <w:left w:val="single" w:sz="6" w:space="0" w:color="auto"/>
              <w:bottom w:val="single" w:sz="6" w:space="0" w:color="auto"/>
              <w:right w:val="single" w:sz="6" w:space="0" w:color="auto"/>
            </w:tcBorders>
          </w:tcPr>
          <w:p w14:paraId="600B503B" w14:textId="77777777" w:rsidR="00766E87" w:rsidRPr="003B7B18" w:rsidRDefault="00766E87" w:rsidP="002F4594">
            <w:pPr>
              <w:autoSpaceDE w:val="0"/>
              <w:autoSpaceDN w:val="0"/>
              <w:adjustRightInd w:val="0"/>
              <w:spacing w:after="0" w:line="240" w:lineRule="auto"/>
              <w:jc w:val="center"/>
              <w:rPr>
                <w:rFonts w:ascii="Times New Roman" w:hAnsi="Times New Roman" w:cs="Times New Roman"/>
                <w:bCs/>
                <w:color w:val="000000" w:themeColor="text1"/>
                <w:sz w:val="28"/>
                <w:szCs w:val="28"/>
              </w:rPr>
            </w:pPr>
          </w:p>
        </w:tc>
        <w:tc>
          <w:tcPr>
            <w:tcW w:w="1134" w:type="dxa"/>
            <w:tcBorders>
              <w:top w:val="single" w:sz="6" w:space="0" w:color="auto"/>
              <w:left w:val="single" w:sz="6" w:space="0" w:color="auto"/>
              <w:bottom w:val="single" w:sz="6" w:space="0" w:color="auto"/>
              <w:right w:val="single" w:sz="6" w:space="0" w:color="auto"/>
            </w:tcBorders>
          </w:tcPr>
          <w:p w14:paraId="2D11D7AD" w14:textId="77777777" w:rsidR="00766E87" w:rsidRPr="003B7B18" w:rsidRDefault="00766E87" w:rsidP="002F4594">
            <w:pPr>
              <w:autoSpaceDE w:val="0"/>
              <w:autoSpaceDN w:val="0"/>
              <w:adjustRightInd w:val="0"/>
              <w:spacing w:after="0" w:line="240" w:lineRule="auto"/>
              <w:jc w:val="center"/>
              <w:rPr>
                <w:rFonts w:ascii="Times New Roman" w:hAnsi="Times New Roman" w:cs="Times New Roman"/>
                <w:bCs/>
                <w:color w:val="000000" w:themeColor="text1"/>
                <w:sz w:val="28"/>
                <w:szCs w:val="28"/>
              </w:rPr>
            </w:pPr>
          </w:p>
        </w:tc>
        <w:tc>
          <w:tcPr>
            <w:tcW w:w="2126" w:type="dxa"/>
            <w:tcBorders>
              <w:top w:val="single" w:sz="6" w:space="0" w:color="auto"/>
              <w:left w:val="single" w:sz="6" w:space="0" w:color="auto"/>
              <w:bottom w:val="single" w:sz="6" w:space="0" w:color="auto"/>
              <w:right w:val="single" w:sz="6" w:space="0" w:color="auto"/>
            </w:tcBorders>
          </w:tcPr>
          <w:p w14:paraId="208BE56F" w14:textId="77777777" w:rsidR="00766E87" w:rsidRPr="003B7B18" w:rsidRDefault="00766E87" w:rsidP="002F4594">
            <w:pPr>
              <w:autoSpaceDE w:val="0"/>
              <w:autoSpaceDN w:val="0"/>
              <w:adjustRightInd w:val="0"/>
              <w:spacing w:after="0" w:line="240" w:lineRule="auto"/>
              <w:jc w:val="center"/>
              <w:rPr>
                <w:rFonts w:ascii="Times New Roman" w:hAnsi="Times New Roman" w:cs="Times New Roman"/>
                <w:bCs/>
                <w:color w:val="000000" w:themeColor="text1"/>
                <w:sz w:val="28"/>
                <w:szCs w:val="28"/>
              </w:rPr>
            </w:pPr>
          </w:p>
        </w:tc>
        <w:tc>
          <w:tcPr>
            <w:tcW w:w="2939" w:type="dxa"/>
            <w:tcBorders>
              <w:top w:val="single" w:sz="6" w:space="0" w:color="auto"/>
              <w:left w:val="single" w:sz="6" w:space="0" w:color="auto"/>
              <w:bottom w:val="single" w:sz="6" w:space="0" w:color="auto"/>
              <w:right w:val="single" w:sz="6" w:space="0" w:color="auto"/>
            </w:tcBorders>
          </w:tcPr>
          <w:p w14:paraId="31EDA825" w14:textId="77777777" w:rsidR="00766E87" w:rsidRPr="003B7B18" w:rsidRDefault="00766E87" w:rsidP="002F4594">
            <w:pPr>
              <w:autoSpaceDE w:val="0"/>
              <w:autoSpaceDN w:val="0"/>
              <w:adjustRightInd w:val="0"/>
              <w:spacing w:after="0" w:line="240" w:lineRule="auto"/>
              <w:jc w:val="center"/>
              <w:rPr>
                <w:rFonts w:ascii="Times New Roman" w:hAnsi="Times New Roman" w:cs="Times New Roman"/>
                <w:bCs/>
                <w:color w:val="000000" w:themeColor="text1"/>
                <w:sz w:val="28"/>
                <w:szCs w:val="28"/>
              </w:rPr>
            </w:pPr>
          </w:p>
        </w:tc>
      </w:tr>
    </w:tbl>
    <w:p w14:paraId="2A31CE2D" w14:textId="77777777" w:rsidR="00766E87" w:rsidRPr="00714A3D" w:rsidRDefault="00766E87" w:rsidP="00766E87">
      <w:pPr>
        <w:rPr>
          <w:rFonts w:ascii="Times New Roman" w:hAnsi="Times New Roman" w:cs="Times New Roman"/>
          <w:b/>
          <w:sz w:val="28"/>
          <w:szCs w:val="28"/>
        </w:rPr>
      </w:pPr>
      <w:r w:rsidRPr="00714A3D">
        <w:rPr>
          <w:rFonts w:ascii="Times New Roman" w:hAnsi="Times New Roman" w:cs="Times New Roman"/>
          <w:b/>
          <w:sz w:val="28"/>
          <w:szCs w:val="28"/>
        </w:rPr>
        <w:t xml:space="preserve"> Итоги </w:t>
      </w:r>
      <w:r w:rsidRPr="00714A3D">
        <w:rPr>
          <w:rFonts w:ascii="Times New Roman" w:hAnsi="Times New Roman" w:cs="Times New Roman"/>
          <w:b/>
          <w:sz w:val="28"/>
          <w:szCs w:val="28"/>
          <w:lang w:val="kk-KZ"/>
        </w:rPr>
        <w:t>городской</w:t>
      </w:r>
      <w:r w:rsidRPr="00714A3D">
        <w:rPr>
          <w:rFonts w:ascii="Times New Roman" w:hAnsi="Times New Roman" w:cs="Times New Roman"/>
          <w:b/>
          <w:sz w:val="28"/>
          <w:szCs w:val="28"/>
        </w:rPr>
        <w:t xml:space="preserve"> олимпиады 202</w:t>
      </w:r>
      <w:r w:rsidRPr="00714A3D">
        <w:rPr>
          <w:rFonts w:ascii="Times New Roman" w:hAnsi="Times New Roman" w:cs="Times New Roman"/>
          <w:b/>
          <w:sz w:val="28"/>
          <w:szCs w:val="28"/>
          <w:lang w:val="kk-KZ"/>
        </w:rPr>
        <w:t>3-2024</w:t>
      </w:r>
      <w:r w:rsidRPr="00714A3D">
        <w:rPr>
          <w:rFonts w:ascii="Times New Roman" w:hAnsi="Times New Roman" w:cs="Times New Roman"/>
          <w:b/>
          <w:sz w:val="28"/>
          <w:szCs w:val="28"/>
        </w:rPr>
        <w:t xml:space="preserve"> года </w:t>
      </w:r>
    </w:p>
    <w:tbl>
      <w:tblPr>
        <w:tblW w:w="10169" w:type="dxa"/>
        <w:tblInd w:w="-396" w:type="dxa"/>
        <w:tblLayout w:type="fixed"/>
        <w:tblCellMar>
          <w:left w:w="30" w:type="dxa"/>
          <w:right w:w="30" w:type="dxa"/>
        </w:tblCellMar>
        <w:tblLook w:val="0000" w:firstRow="0" w:lastRow="0" w:firstColumn="0" w:lastColumn="0" w:noHBand="0" w:noVBand="0"/>
      </w:tblPr>
      <w:tblGrid>
        <w:gridCol w:w="597"/>
        <w:gridCol w:w="2523"/>
        <w:gridCol w:w="850"/>
        <w:gridCol w:w="1134"/>
        <w:gridCol w:w="2126"/>
        <w:gridCol w:w="2939"/>
      </w:tblGrid>
      <w:tr w:rsidR="00766E87" w:rsidRPr="00777457" w14:paraId="79109E9B" w14:textId="77777777" w:rsidTr="002F4594">
        <w:trPr>
          <w:trHeight w:val="370"/>
        </w:trPr>
        <w:tc>
          <w:tcPr>
            <w:tcW w:w="597" w:type="dxa"/>
            <w:tcBorders>
              <w:top w:val="single" w:sz="6" w:space="0" w:color="auto"/>
              <w:left w:val="single" w:sz="6" w:space="0" w:color="auto"/>
              <w:bottom w:val="single" w:sz="6" w:space="0" w:color="auto"/>
              <w:right w:val="single" w:sz="6" w:space="0" w:color="auto"/>
            </w:tcBorders>
          </w:tcPr>
          <w:p w14:paraId="53BF6FD6" w14:textId="77777777" w:rsidR="00766E87" w:rsidRPr="000F1A44" w:rsidRDefault="00766E87" w:rsidP="002F4594">
            <w:pPr>
              <w:autoSpaceDE w:val="0"/>
              <w:autoSpaceDN w:val="0"/>
              <w:adjustRightInd w:val="0"/>
              <w:spacing w:after="0" w:line="240" w:lineRule="auto"/>
              <w:rPr>
                <w:rFonts w:ascii="Times New Roman" w:hAnsi="Times New Roman" w:cs="Times New Roman"/>
                <w:bCs/>
                <w:sz w:val="24"/>
                <w:szCs w:val="24"/>
              </w:rPr>
            </w:pPr>
            <w:r w:rsidRPr="000F1A44">
              <w:rPr>
                <w:rFonts w:ascii="Times New Roman" w:hAnsi="Times New Roman" w:cs="Times New Roman"/>
                <w:bCs/>
                <w:sz w:val="24"/>
                <w:szCs w:val="24"/>
              </w:rPr>
              <w:t>№</w:t>
            </w:r>
          </w:p>
        </w:tc>
        <w:tc>
          <w:tcPr>
            <w:tcW w:w="2523" w:type="dxa"/>
            <w:tcBorders>
              <w:top w:val="single" w:sz="6" w:space="0" w:color="auto"/>
              <w:left w:val="single" w:sz="6" w:space="0" w:color="auto"/>
              <w:bottom w:val="single" w:sz="6" w:space="0" w:color="auto"/>
              <w:right w:val="single" w:sz="6" w:space="0" w:color="auto"/>
            </w:tcBorders>
          </w:tcPr>
          <w:p w14:paraId="72323643" w14:textId="77777777" w:rsidR="00766E87" w:rsidRPr="000F1A44" w:rsidRDefault="00766E87" w:rsidP="002F4594">
            <w:pPr>
              <w:autoSpaceDE w:val="0"/>
              <w:autoSpaceDN w:val="0"/>
              <w:adjustRightInd w:val="0"/>
              <w:spacing w:after="0" w:line="240" w:lineRule="auto"/>
              <w:rPr>
                <w:rFonts w:ascii="Times New Roman" w:hAnsi="Times New Roman" w:cs="Times New Roman"/>
                <w:bCs/>
                <w:sz w:val="24"/>
                <w:szCs w:val="24"/>
              </w:rPr>
            </w:pPr>
            <w:r w:rsidRPr="000F1A44">
              <w:rPr>
                <w:rFonts w:ascii="Times New Roman" w:hAnsi="Times New Roman" w:cs="Times New Roman"/>
                <w:bCs/>
                <w:sz w:val="24"/>
                <w:szCs w:val="24"/>
              </w:rPr>
              <w:t xml:space="preserve">Ф.И.О                </w:t>
            </w:r>
          </w:p>
        </w:tc>
        <w:tc>
          <w:tcPr>
            <w:tcW w:w="850" w:type="dxa"/>
            <w:tcBorders>
              <w:top w:val="single" w:sz="6" w:space="0" w:color="auto"/>
              <w:left w:val="single" w:sz="6" w:space="0" w:color="auto"/>
              <w:bottom w:val="single" w:sz="6" w:space="0" w:color="auto"/>
              <w:right w:val="single" w:sz="6" w:space="0" w:color="auto"/>
            </w:tcBorders>
          </w:tcPr>
          <w:p w14:paraId="0B589A29" w14:textId="77777777" w:rsidR="00766E87" w:rsidRPr="000F1A44" w:rsidRDefault="00766E87" w:rsidP="002F4594">
            <w:pPr>
              <w:autoSpaceDE w:val="0"/>
              <w:autoSpaceDN w:val="0"/>
              <w:adjustRightInd w:val="0"/>
              <w:spacing w:after="0" w:line="240" w:lineRule="auto"/>
              <w:jc w:val="center"/>
              <w:rPr>
                <w:rFonts w:ascii="Times New Roman" w:hAnsi="Times New Roman" w:cs="Times New Roman"/>
                <w:bCs/>
                <w:sz w:val="24"/>
                <w:szCs w:val="24"/>
              </w:rPr>
            </w:pPr>
            <w:r w:rsidRPr="000F1A44">
              <w:rPr>
                <w:rFonts w:ascii="Times New Roman" w:hAnsi="Times New Roman" w:cs="Times New Roman"/>
                <w:bCs/>
                <w:sz w:val="24"/>
                <w:szCs w:val="24"/>
              </w:rPr>
              <w:t>Класс</w:t>
            </w:r>
          </w:p>
        </w:tc>
        <w:tc>
          <w:tcPr>
            <w:tcW w:w="1134" w:type="dxa"/>
            <w:tcBorders>
              <w:top w:val="single" w:sz="6" w:space="0" w:color="auto"/>
              <w:left w:val="single" w:sz="6" w:space="0" w:color="auto"/>
              <w:bottom w:val="single" w:sz="6" w:space="0" w:color="auto"/>
              <w:right w:val="single" w:sz="6" w:space="0" w:color="auto"/>
            </w:tcBorders>
          </w:tcPr>
          <w:p w14:paraId="611EC712" w14:textId="77777777" w:rsidR="00766E87" w:rsidRPr="000F1A44" w:rsidRDefault="00766E87" w:rsidP="002F4594">
            <w:pPr>
              <w:autoSpaceDE w:val="0"/>
              <w:autoSpaceDN w:val="0"/>
              <w:adjustRightInd w:val="0"/>
              <w:spacing w:after="0" w:line="240" w:lineRule="auto"/>
              <w:jc w:val="center"/>
              <w:rPr>
                <w:rFonts w:ascii="Times New Roman" w:hAnsi="Times New Roman" w:cs="Times New Roman"/>
                <w:bCs/>
                <w:sz w:val="24"/>
                <w:szCs w:val="24"/>
              </w:rPr>
            </w:pPr>
            <w:r w:rsidRPr="000F1A44">
              <w:rPr>
                <w:rFonts w:ascii="Times New Roman" w:hAnsi="Times New Roman" w:cs="Times New Roman"/>
                <w:bCs/>
                <w:sz w:val="24"/>
                <w:szCs w:val="24"/>
              </w:rPr>
              <w:t>место</w:t>
            </w:r>
          </w:p>
        </w:tc>
        <w:tc>
          <w:tcPr>
            <w:tcW w:w="2126" w:type="dxa"/>
            <w:tcBorders>
              <w:top w:val="single" w:sz="6" w:space="0" w:color="auto"/>
              <w:left w:val="single" w:sz="6" w:space="0" w:color="auto"/>
              <w:bottom w:val="single" w:sz="6" w:space="0" w:color="auto"/>
              <w:right w:val="single" w:sz="6" w:space="0" w:color="auto"/>
            </w:tcBorders>
          </w:tcPr>
          <w:p w14:paraId="74C7F5DF" w14:textId="77777777" w:rsidR="00766E87" w:rsidRPr="000F1A44" w:rsidRDefault="00766E87" w:rsidP="002F4594">
            <w:pPr>
              <w:autoSpaceDE w:val="0"/>
              <w:autoSpaceDN w:val="0"/>
              <w:adjustRightInd w:val="0"/>
              <w:spacing w:after="0" w:line="240" w:lineRule="auto"/>
              <w:jc w:val="center"/>
              <w:rPr>
                <w:rFonts w:ascii="Times New Roman" w:hAnsi="Times New Roman" w:cs="Times New Roman"/>
                <w:bCs/>
                <w:sz w:val="24"/>
                <w:szCs w:val="24"/>
              </w:rPr>
            </w:pPr>
            <w:r w:rsidRPr="000F1A44">
              <w:rPr>
                <w:rFonts w:ascii="Times New Roman" w:hAnsi="Times New Roman" w:cs="Times New Roman"/>
                <w:bCs/>
                <w:sz w:val="24"/>
                <w:szCs w:val="24"/>
              </w:rPr>
              <w:t>Предмет</w:t>
            </w:r>
          </w:p>
        </w:tc>
        <w:tc>
          <w:tcPr>
            <w:tcW w:w="2939" w:type="dxa"/>
            <w:tcBorders>
              <w:top w:val="single" w:sz="6" w:space="0" w:color="auto"/>
              <w:left w:val="single" w:sz="6" w:space="0" w:color="auto"/>
              <w:bottom w:val="single" w:sz="6" w:space="0" w:color="auto"/>
              <w:right w:val="single" w:sz="6" w:space="0" w:color="auto"/>
            </w:tcBorders>
          </w:tcPr>
          <w:p w14:paraId="36306147" w14:textId="77777777" w:rsidR="00766E87" w:rsidRPr="000F1A44" w:rsidRDefault="00766E87" w:rsidP="002F4594">
            <w:pPr>
              <w:autoSpaceDE w:val="0"/>
              <w:autoSpaceDN w:val="0"/>
              <w:adjustRightInd w:val="0"/>
              <w:spacing w:after="0" w:line="240" w:lineRule="auto"/>
              <w:jc w:val="center"/>
              <w:rPr>
                <w:rFonts w:ascii="Times New Roman" w:hAnsi="Times New Roman" w:cs="Times New Roman"/>
                <w:bCs/>
                <w:sz w:val="24"/>
                <w:szCs w:val="24"/>
              </w:rPr>
            </w:pPr>
            <w:r w:rsidRPr="000F1A44">
              <w:rPr>
                <w:rFonts w:ascii="Times New Roman" w:hAnsi="Times New Roman" w:cs="Times New Roman"/>
                <w:bCs/>
                <w:sz w:val="24"/>
                <w:szCs w:val="24"/>
              </w:rPr>
              <w:t>Ф.И.О учителя</w:t>
            </w:r>
          </w:p>
        </w:tc>
      </w:tr>
      <w:tr w:rsidR="00766E87" w:rsidRPr="00777457" w14:paraId="0C00D988" w14:textId="77777777" w:rsidTr="002F4594">
        <w:trPr>
          <w:trHeight w:val="370"/>
        </w:trPr>
        <w:tc>
          <w:tcPr>
            <w:tcW w:w="597" w:type="dxa"/>
            <w:tcBorders>
              <w:top w:val="single" w:sz="6" w:space="0" w:color="auto"/>
              <w:left w:val="single" w:sz="6" w:space="0" w:color="auto"/>
              <w:bottom w:val="single" w:sz="6" w:space="0" w:color="auto"/>
              <w:right w:val="single" w:sz="6" w:space="0" w:color="auto"/>
            </w:tcBorders>
          </w:tcPr>
          <w:p w14:paraId="0DA19AE5" w14:textId="77777777" w:rsidR="00766E87" w:rsidRPr="000F1A44" w:rsidRDefault="00766E87" w:rsidP="002F4594">
            <w:pPr>
              <w:autoSpaceDE w:val="0"/>
              <w:autoSpaceDN w:val="0"/>
              <w:adjustRightInd w:val="0"/>
              <w:spacing w:after="0" w:line="240" w:lineRule="auto"/>
              <w:rPr>
                <w:rFonts w:ascii="Times New Roman" w:hAnsi="Times New Roman" w:cs="Times New Roman"/>
                <w:bCs/>
                <w:sz w:val="24"/>
                <w:szCs w:val="24"/>
                <w:lang w:val="kk-KZ"/>
              </w:rPr>
            </w:pPr>
            <w:r w:rsidRPr="000F1A44">
              <w:rPr>
                <w:rFonts w:ascii="Times New Roman" w:hAnsi="Times New Roman" w:cs="Times New Roman"/>
                <w:bCs/>
                <w:sz w:val="24"/>
                <w:szCs w:val="24"/>
                <w:lang w:val="kk-KZ"/>
              </w:rPr>
              <w:t>1</w:t>
            </w:r>
          </w:p>
        </w:tc>
        <w:tc>
          <w:tcPr>
            <w:tcW w:w="2523" w:type="dxa"/>
            <w:tcBorders>
              <w:top w:val="single" w:sz="6" w:space="0" w:color="auto"/>
              <w:left w:val="single" w:sz="6" w:space="0" w:color="auto"/>
              <w:bottom w:val="single" w:sz="6" w:space="0" w:color="auto"/>
              <w:right w:val="single" w:sz="6" w:space="0" w:color="auto"/>
            </w:tcBorders>
          </w:tcPr>
          <w:p w14:paraId="0BBFFCF7" w14:textId="77777777" w:rsidR="00766E87" w:rsidRPr="000F1A44" w:rsidRDefault="00766E87" w:rsidP="002F4594">
            <w:pPr>
              <w:autoSpaceDE w:val="0"/>
              <w:autoSpaceDN w:val="0"/>
              <w:adjustRightInd w:val="0"/>
              <w:spacing w:after="0" w:line="240" w:lineRule="auto"/>
              <w:rPr>
                <w:rFonts w:ascii="Times New Roman" w:hAnsi="Times New Roman" w:cs="Times New Roman"/>
                <w:bCs/>
                <w:sz w:val="24"/>
                <w:szCs w:val="24"/>
                <w:lang w:val="kk-KZ"/>
              </w:rPr>
            </w:pPr>
            <w:r w:rsidRPr="000F1A44">
              <w:rPr>
                <w:rFonts w:ascii="Times New Roman" w:hAnsi="Times New Roman" w:cs="Times New Roman"/>
                <w:bCs/>
                <w:sz w:val="24"/>
                <w:szCs w:val="24"/>
                <w:lang w:val="kk-KZ"/>
              </w:rPr>
              <w:t>Иванищева Варвара</w:t>
            </w:r>
          </w:p>
        </w:tc>
        <w:tc>
          <w:tcPr>
            <w:tcW w:w="850" w:type="dxa"/>
            <w:tcBorders>
              <w:top w:val="single" w:sz="6" w:space="0" w:color="auto"/>
              <w:left w:val="single" w:sz="6" w:space="0" w:color="auto"/>
              <w:bottom w:val="single" w:sz="6" w:space="0" w:color="auto"/>
              <w:right w:val="single" w:sz="6" w:space="0" w:color="auto"/>
            </w:tcBorders>
          </w:tcPr>
          <w:p w14:paraId="5F5844EE" w14:textId="77777777" w:rsidR="00766E87" w:rsidRPr="000F1A44" w:rsidRDefault="00766E87" w:rsidP="002F4594">
            <w:pPr>
              <w:autoSpaceDE w:val="0"/>
              <w:autoSpaceDN w:val="0"/>
              <w:adjustRightInd w:val="0"/>
              <w:spacing w:after="0" w:line="240" w:lineRule="auto"/>
              <w:jc w:val="center"/>
              <w:rPr>
                <w:rFonts w:ascii="Times New Roman" w:hAnsi="Times New Roman" w:cs="Times New Roman"/>
                <w:bCs/>
                <w:sz w:val="24"/>
                <w:szCs w:val="24"/>
                <w:lang w:val="kk-KZ"/>
              </w:rPr>
            </w:pPr>
            <w:r w:rsidRPr="000F1A44">
              <w:rPr>
                <w:rFonts w:ascii="Times New Roman" w:hAnsi="Times New Roman" w:cs="Times New Roman"/>
                <w:bCs/>
                <w:sz w:val="24"/>
                <w:szCs w:val="24"/>
                <w:lang w:val="kk-KZ"/>
              </w:rPr>
              <w:t>9</w:t>
            </w:r>
          </w:p>
        </w:tc>
        <w:tc>
          <w:tcPr>
            <w:tcW w:w="1134" w:type="dxa"/>
            <w:tcBorders>
              <w:top w:val="single" w:sz="6" w:space="0" w:color="auto"/>
              <w:left w:val="single" w:sz="6" w:space="0" w:color="auto"/>
              <w:bottom w:val="single" w:sz="6" w:space="0" w:color="auto"/>
              <w:right w:val="single" w:sz="6" w:space="0" w:color="auto"/>
            </w:tcBorders>
          </w:tcPr>
          <w:p w14:paraId="585936F3" w14:textId="77777777" w:rsidR="00766E87" w:rsidRPr="000F1A44" w:rsidRDefault="00766E87" w:rsidP="002F4594">
            <w:pPr>
              <w:autoSpaceDE w:val="0"/>
              <w:autoSpaceDN w:val="0"/>
              <w:adjustRightInd w:val="0"/>
              <w:spacing w:after="0" w:line="240" w:lineRule="auto"/>
              <w:jc w:val="center"/>
              <w:rPr>
                <w:rFonts w:ascii="Times New Roman" w:hAnsi="Times New Roman" w:cs="Times New Roman"/>
                <w:bCs/>
                <w:sz w:val="24"/>
                <w:szCs w:val="24"/>
                <w:lang w:val="kk-KZ"/>
              </w:rPr>
            </w:pPr>
            <w:r w:rsidRPr="000F1A44">
              <w:rPr>
                <w:rFonts w:ascii="Times New Roman" w:hAnsi="Times New Roman" w:cs="Times New Roman"/>
                <w:bCs/>
                <w:sz w:val="24"/>
                <w:szCs w:val="24"/>
                <w:lang w:val="kk-KZ"/>
              </w:rPr>
              <w:t>3</w:t>
            </w:r>
          </w:p>
        </w:tc>
        <w:tc>
          <w:tcPr>
            <w:tcW w:w="2126" w:type="dxa"/>
            <w:tcBorders>
              <w:top w:val="single" w:sz="6" w:space="0" w:color="auto"/>
              <w:left w:val="single" w:sz="6" w:space="0" w:color="auto"/>
              <w:bottom w:val="single" w:sz="6" w:space="0" w:color="auto"/>
              <w:right w:val="single" w:sz="6" w:space="0" w:color="auto"/>
            </w:tcBorders>
          </w:tcPr>
          <w:p w14:paraId="719DF5F8" w14:textId="77777777" w:rsidR="00766E87" w:rsidRPr="000F1A44" w:rsidRDefault="00766E87" w:rsidP="002F4594">
            <w:pPr>
              <w:autoSpaceDE w:val="0"/>
              <w:autoSpaceDN w:val="0"/>
              <w:adjustRightInd w:val="0"/>
              <w:spacing w:after="0" w:line="240" w:lineRule="auto"/>
              <w:jc w:val="center"/>
              <w:rPr>
                <w:rFonts w:ascii="Times New Roman" w:hAnsi="Times New Roman" w:cs="Times New Roman"/>
                <w:bCs/>
                <w:sz w:val="24"/>
                <w:szCs w:val="24"/>
                <w:lang w:val="kk-KZ"/>
              </w:rPr>
            </w:pPr>
            <w:r w:rsidRPr="000F1A44">
              <w:rPr>
                <w:rFonts w:ascii="Times New Roman" w:hAnsi="Times New Roman" w:cs="Times New Roman"/>
                <w:bCs/>
                <w:sz w:val="24"/>
                <w:szCs w:val="24"/>
                <w:lang w:val="kk-KZ"/>
              </w:rPr>
              <w:t>Русский язык</w:t>
            </w:r>
          </w:p>
        </w:tc>
        <w:tc>
          <w:tcPr>
            <w:tcW w:w="2939" w:type="dxa"/>
            <w:tcBorders>
              <w:top w:val="single" w:sz="6" w:space="0" w:color="auto"/>
              <w:left w:val="single" w:sz="6" w:space="0" w:color="auto"/>
              <w:bottom w:val="single" w:sz="6" w:space="0" w:color="auto"/>
              <w:right w:val="single" w:sz="6" w:space="0" w:color="auto"/>
            </w:tcBorders>
          </w:tcPr>
          <w:p w14:paraId="53F2284C" w14:textId="77777777" w:rsidR="00766E87" w:rsidRPr="000F1A44" w:rsidRDefault="00766E87" w:rsidP="002F4594">
            <w:pPr>
              <w:autoSpaceDE w:val="0"/>
              <w:autoSpaceDN w:val="0"/>
              <w:adjustRightInd w:val="0"/>
              <w:spacing w:after="0" w:line="240" w:lineRule="auto"/>
              <w:jc w:val="center"/>
              <w:rPr>
                <w:rFonts w:ascii="Times New Roman" w:hAnsi="Times New Roman" w:cs="Times New Roman"/>
                <w:bCs/>
                <w:sz w:val="24"/>
                <w:szCs w:val="24"/>
                <w:lang w:val="kk-KZ"/>
              </w:rPr>
            </w:pPr>
            <w:r w:rsidRPr="000F1A44">
              <w:rPr>
                <w:rFonts w:ascii="Times New Roman" w:hAnsi="Times New Roman" w:cs="Times New Roman"/>
                <w:bCs/>
                <w:sz w:val="24"/>
                <w:szCs w:val="24"/>
                <w:lang w:val="kk-KZ"/>
              </w:rPr>
              <w:t>Хохлова Н.Л.</w:t>
            </w:r>
          </w:p>
        </w:tc>
      </w:tr>
    </w:tbl>
    <w:p w14:paraId="17A5FBCB" w14:textId="77777777" w:rsidR="00766E87" w:rsidRPr="0094286B" w:rsidRDefault="00766E87" w:rsidP="002E5ABD">
      <w:pPr>
        <w:jc w:val="both"/>
        <w:rPr>
          <w:rFonts w:ascii="Times New Roman" w:eastAsia="Times New Roman" w:hAnsi="Times New Roman" w:cs="Times New Roman"/>
          <w:color w:val="FF0000"/>
          <w:sz w:val="28"/>
          <w:szCs w:val="28"/>
          <w:lang w:eastAsia="ru-RU"/>
        </w:rPr>
      </w:pPr>
    </w:p>
    <w:p w14:paraId="55B955DD" w14:textId="77777777" w:rsidR="00766E87" w:rsidRPr="00FE0232" w:rsidRDefault="00766E87" w:rsidP="00766E87">
      <w:pPr>
        <w:spacing w:after="0" w:line="240" w:lineRule="auto"/>
        <w:jc w:val="both"/>
        <w:rPr>
          <w:rFonts w:ascii="Times New Roman" w:eastAsia="Times New Roman" w:hAnsi="Times New Roman" w:cs="Times New Roman"/>
          <w:sz w:val="28"/>
          <w:szCs w:val="28"/>
          <w:lang w:eastAsia="ru-RU"/>
        </w:rPr>
      </w:pPr>
      <w:r w:rsidRPr="00FE0232">
        <w:rPr>
          <w:rFonts w:ascii="Times New Roman" w:eastAsia="Times New Roman" w:hAnsi="Times New Roman" w:cs="Times New Roman"/>
          <w:sz w:val="28"/>
          <w:szCs w:val="28"/>
          <w:lang w:eastAsia="ru-RU"/>
        </w:rPr>
        <w:t>В этом году у нас вперв</w:t>
      </w:r>
      <w:r>
        <w:rPr>
          <w:rFonts w:ascii="Times New Roman" w:eastAsia="Times New Roman" w:hAnsi="Times New Roman" w:cs="Times New Roman"/>
          <w:sz w:val="28"/>
          <w:szCs w:val="28"/>
          <w:lang w:eastAsia="ru-RU"/>
        </w:rPr>
        <w:t>ые есть грамота</w:t>
      </w:r>
      <w:r>
        <w:rPr>
          <w:rFonts w:ascii="Times New Roman" w:eastAsia="Times New Roman" w:hAnsi="Times New Roman" w:cs="Times New Roman"/>
          <w:sz w:val="28"/>
          <w:szCs w:val="28"/>
          <w:lang w:val="kk-KZ" w:eastAsia="ru-RU"/>
        </w:rPr>
        <w:t xml:space="preserve"> по</w:t>
      </w:r>
      <w:r>
        <w:rPr>
          <w:rFonts w:ascii="Times New Roman" w:eastAsia="Times New Roman" w:hAnsi="Times New Roman" w:cs="Times New Roman"/>
          <w:sz w:val="28"/>
          <w:szCs w:val="28"/>
          <w:lang w:eastAsia="ru-RU"/>
        </w:rPr>
        <w:t xml:space="preserve"> математике</w:t>
      </w:r>
      <w:r>
        <w:rPr>
          <w:rFonts w:ascii="Times New Roman" w:eastAsia="Times New Roman" w:hAnsi="Times New Roman" w:cs="Times New Roman"/>
          <w:sz w:val="28"/>
          <w:szCs w:val="28"/>
          <w:lang w:val="kk-KZ" w:eastAsia="ru-RU"/>
        </w:rPr>
        <w:t xml:space="preserve">, биологии </w:t>
      </w:r>
      <w:r>
        <w:rPr>
          <w:rFonts w:ascii="Times New Roman" w:eastAsia="Times New Roman" w:hAnsi="Times New Roman" w:cs="Times New Roman"/>
          <w:sz w:val="28"/>
          <w:szCs w:val="28"/>
          <w:lang w:eastAsia="ru-RU"/>
        </w:rPr>
        <w:t xml:space="preserve"> место по </w:t>
      </w:r>
      <w:r>
        <w:rPr>
          <w:rFonts w:ascii="Times New Roman" w:eastAsia="Times New Roman" w:hAnsi="Times New Roman" w:cs="Times New Roman"/>
          <w:sz w:val="28"/>
          <w:szCs w:val="28"/>
          <w:lang w:val="kk-KZ" w:eastAsia="ru-RU"/>
        </w:rPr>
        <w:t>русскому языку</w:t>
      </w:r>
      <w:r w:rsidRPr="00FE0232">
        <w:rPr>
          <w:rFonts w:ascii="Times New Roman" w:eastAsia="Times New Roman" w:hAnsi="Times New Roman" w:cs="Times New Roman"/>
          <w:sz w:val="28"/>
          <w:szCs w:val="28"/>
          <w:lang w:eastAsia="ru-RU"/>
        </w:rPr>
        <w:t>. Но мы не можем добиться мест и стабильных результатов по английскому языку</w:t>
      </w:r>
      <w:r w:rsidR="002E5ABD">
        <w:rPr>
          <w:rFonts w:ascii="Times New Roman" w:eastAsia="Times New Roman" w:hAnsi="Times New Roman" w:cs="Times New Roman"/>
          <w:sz w:val="28"/>
          <w:szCs w:val="28"/>
          <w:lang w:eastAsia="ru-RU"/>
        </w:rPr>
        <w:t>.</w:t>
      </w:r>
    </w:p>
    <w:p w14:paraId="421FE530" w14:textId="77777777" w:rsidR="00766E87" w:rsidRPr="00FE0232" w:rsidRDefault="00766E87" w:rsidP="00766E87">
      <w:pPr>
        <w:spacing w:after="0" w:line="240" w:lineRule="auto"/>
        <w:jc w:val="both"/>
        <w:rPr>
          <w:rFonts w:ascii="Times New Roman" w:eastAsia="Times New Roman" w:hAnsi="Times New Roman" w:cs="Times New Roman"/>
          <w:sz w:val="28"/>
          <w:szCs w:val="28"/>
          <w:lang w:eastAsia="ru-RU"/>
        </w:rPr>
      </w:pPr>
      <w:r w:rsidRPr="00FE0232">
        <w:rPr>
          <w:rFonts w:ascii="Times New Roman" w:eastAsia="Times New Roman" w:hAnsi="Times New Roman" w:cs="Times New Roman"/>
          <w:sz w:val="28"/>
          <w:szCs w:val="28"/>
          <w:lang w:eastAsia="ru-RU"/>
        </w:rPr>
        <w:t xml:space="preserve">Необходимо усиленно работать над тем, чтобы именно по языкам </w:t>
      </w:r>
      <w:r w:rsidRPr="00FE0232">
        <w:rPr>
          <w:rFonts w:ascii="Times New Roman" w:eastAsia="Times New Roman" w:hAnsi="Times New Roman" w:cs="Times New Roman"/>
          <w:sz w:val="28"/>
          <w:szCs w:val="28"/>
          <w:lang w:val="kk-KZ" w:eastAsia="ru-RU"/>
        </w:rPr>
        <w:t>школа</w:t>
      </w:r>
      <w:r w:rsidRPr="00FE0232">
        <w:rPr>
          <w:rFonts w:ascii="Times New Roman" w:eastAsia="Times New Roman" w:hAnsi="Times New Roman" w:cs="Times New Roman"/>
          <w:sz w:val="28"/>
          <w:szCs w:val="28"/>
          <w:lang w:eastAsia="ru-RU"/>
        </w:rPr>
        <w:t xml:space="preserve"> смогла добиться существенных результатов, например на городской олимпиаде </w:t>
      </w:r>
    </w:p>
    <w:p w14:paraId="5CA83D79" w14:textId="77777777" w:rsidR="00766E87" w:rsidRPr="00FE0232" w:rsidRDefault="00766E87" w:rsidP="00766E87">
      <w:pPr>
        <w:rPr>
          <w:rFonts w:ascii="Times New Roman" w:hAnsi="Times New Roman" w:cs="Times New Roman"/>
          <w:sz w:val="28"/>
          <w:szCs w:val="28"/>
        </w:rPr>
      </w:pPr>
      <w:r w:rsidRPr="00FE0232">
        <w:rPr>
          <w:rFonts w:ascii="Times New Roman" w:hAnsi="Times New Roman" w:cs="Times New Roman"/>
          <w:b/>
          <w:sz w:val="28"/>
          <w:szCs w:val="28"/>
        </w:rPr>
        <w:t>Итоги юниорской  олимпиады 202</w:t>
      </w:r>
      <w:r w:rsidRPr="00FE0232">
        <w:rPr>
          <w:rFonts w:ascii="Times New Roman" w:hAnsi="Times New Roman" w:cs="Times New Roman"/>
          <w:b/>
          <w:sz w:val="28"/>
          <w:szCs w:val="28"/>
          <w:lang w:val="kk-KZ"/>
        </w:rPr>
        <w:t>2-2023</w:t>
      </w:r>
      <w:r w:rsidRPr="00FE0232">
        <w:rPr>
          <w:rFonts w:ascii="Times New Roman" w:hAnsi="Times New Roman" w:cs="Times New Roman"/>
          <w:b/>
          <w:sz w:val="28"/>
          <w:szCs w:val="28"/>
        </w:rPr>
        <w:t xml:space="preserve"> года</w:t>
      </w:r>
    </w:p>
    <w:p w14:paraId="3D4B3F65" w14:textId="77777777" w:rsidR="00766E87" w:rsidRPr="00FE0232" w:rsidRDefault="00766E87" w:rsidP="00766E87">
      <w:pPr>
        <w:rPr>
          <w:rFonts w:ascii="Times New Roman" w:hAnsi="Times New Roman" w:cs="Times New Roman"/>
          <w:sz w:val="28"/>
          <w:szCs w:val="28"/>
        </w:rPr>
      </w:pPr>
      <w:r w:rsidRPr="00FE0232">
        <w:rPr>
          <w:rFonts w:ascii="Times New Roman" w:hAnsi="Times New Roman" w:cs="Times New Roman"/>
          <w:sz w:val="28"/>
          <w:szCs w:val="28"/>
        </w:rPr>
        <w:t xml:space="preserve">В </w:t>
      </w:r>
      <w:r w:rsidRPr="00FE0232">
        <w:rPr>
          <w:rFonts w:ascii="Times New Roman" w:hAnsi="Times New Roman" w:cs="Times New Roman"/>
          <w:sz w:val="28"/>
          <w:szCs w:val="28"/>
          <w:lang w:val="kk-KZ"/>
        </w:rPr>
        <w:t>олимпиаде учавствовало-  10 учащихся 7 классов, 11 учащихся 8 классов. Победителями и призерами стали 2 человек</w:t>
      </w:r>
      <w:r w:rsidRPr="00FE0232">
        <w:rPr>
          <w:rFonts w:ascii="Times New Roman" w:hAnsi="Times New Roman" w:cs="Times New Roman"/>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440"/>
        <w:gridCol w:w="992"/>
        <w:gridCol w:w="2268"/>
        <w:gridCol w:w="1418"/>
        <w:gridCol w:w="2268"/>
      </w:tblGrid>
      <w:tr w:rsidR="00766E87" w:rsidRPr="00FE0232" w14:paraId="11D1D701" w14:textId="77777777" w:rsidTr="002F4594">
        <w:trPr>
          <w:trHeight w:val="391"/>
          <w:jc w:val="center"/>
        </w:trPr>
        <w:tc>
          <w:tcPr>
            <w:tcW w:w="2440" w:type="dxa"/>
          </w:tcPr>
          <w:p w14:paraId="0ACBE9E0" w14:textId="77777777" w:rsidR="00766E87" w:rsidRPr="00BA2F7C" w:rsidRDefault="00766E87" w:rsidP="002F4594">
            <w:pPr>
              <w:autoSpaceDE w:val="0"/>
              <w:autoSpaceDN w:val="0"/>
              <w:adjustRightInd w:val="0"/>
              <w:spacing w:after="0" w:line="240" w:lineRule="auto"/>
              <w:rPr>
                <w:rFonts w:ascii="Times New Roman" w:hAnsi="Times New Roman" w:cs="Times New Roman"/>
                <w:b/>
                <w:bCs/>
                <w:sz w:val="24"/>
                <w:szCs w:val="24"/>
              </w:rPr>
            </w:pPr>
            <w:r w:rsidRPr="00BA2F7C">
              <w:rPr>
                <w:rFonts w:ascii="Times New Roman" w:hAnsi="Times New Roman" w:cs="Times New Roman"/>
                <w:b/>
                <w:bCs/>
                <w:sz w:val="24"/>
                <w:szCs w:val="24"/>
              </w:rPr>
              <w:t>Ф.И.О</w:t>
            </w:r>
          </w:p>
        </w:tc>
        <w:tc>
          <w:tcPr>
            <w:tcW w:w="992" w:type="dxa"/>
          </w:tcPr>
          <w:p w14:paraId="4BD7E43B" w14:textId="77777777" w:rsidR="00766E87" w:rsidRPr="00BA2F7C" w:rsidRDefault="00766E87" w:rsidP="002F4594">
            <w:pPr>
              <w:autoSpaceDE w:val="0"/>
              <w:autoSpaceDN w:val="0"/>
              <w:adjustRightInd w:val="0"/>
              <w:spacing w:after="0" w:line="240" w:lineRule="auto"/>
              <w:jc w:val="center"/>
              <w:rPr>
                <w:rFonts w:ascii="Times New Roman" w:hAnsi="Times New Roman" w:cs="Times New Roman"/>
                <w:b/>
                <w:bCs/>
                <w:sz w:val="24"/>
                <w:szCs w:val="24"/>
              </w:rPr>
            </w:pPr>
            <w:r w:rsidRPr="00BA2F7C">
              <w:rPr>
                <w:rFonts w:ascii="Times New Roman" w:hAnsi="Times New Roman" w:cs="Times New Roman"/>
                <w:b/>
                <w:bCs/>
                <w:sz w:val="24"/>
                <w:szCs w:val="24"/>
              </w:rPr>
              <w:t>Класс</w:t>
            </w:r>
          </w:p>
        </w:tc>
        <w:tc>
          <w:tcPr>
            <w:tcW w:w="2268" w:type="dxa"/>
          </w:tcPr>
          <w:p w14:paraId="345B8B91" w14:textId="77777777" w:rsidR="00766E87" w:rsidRPr="00BA2F7C" w:rsidRDefault="00766E87" w:rsidP="002F4594">
            <w:pPr>
              <w:autoSpaceDE w:val="0"/>
              <w:autoSpaceDN w:val="0"/>
              <w:adjustRightInd w:val="0"/>
              <w:spacing w:after="0" w:line="240" w:lineRule="auto"/>
              <w:jc w:val="center"/>
              <w:rPr>
                <w:rFonts w:ascii="Times New Roman" w:hAnsi="Times New Roman" w:cs="Times New Roman"/>
                <w:b/>
                <w:bCs/>
                <w:sz w:val="24"/>
                <w:szCs w:val="24"/>
              </w:rPr>
            </w:pPr>
            <w:r w:rsidRPr="00BA2F7C">
              <w:rPr>
                <w:rFonts w:ascii="Times New Roman" w:hAnsi="Times New Roman" w:cs="Times New Roman"/>
                <w:b/>
                <w:bCs/>
                <w:sz w:val="24"/>
                <w:szCs w:val="24"/>
              </w:rPr>
              <w:t>Предмет</w:t>
            </w:r>
          </w:p>
        </w:tc>
        <w:tc>
          <w:tcPr>
            <w:tcW w:w="1418" w:type="dxa"/>
          </w:tcPr>
          <w:p w14:paraId="3706153D" w14:textId="77777777" w:rsidR="00766E87" w:rsidRPr="00BA2F7C" w:rsidRDefault="00766E87" w:rsidP="002F4594">
            <w:pPr>
              <w:autoSpaceDE w:val="0"/>
              <w:autoSpaceDN w:val="0"/>
              <w:adjustRightInd w:val="0"/>
              <w:spacing w:after="0" w:line="240" w:lineRule="auto"/>
              <w:jc w:val="center"/>
              <w:rPr>
                <w:rFonts w:ascii="Times New Roman" w:hAnsi="Times New Roman" w:cs="Times New Roman"/>
                <w:b/>
                <w:bCs/>
                <w:sz w:val="24"/>
                <w:szCs w:val="24"/>
              </w:rPr>
            </w:pPr>
            <w:r w:rsidRPr="00BA2F7C">
              <w:rPr>
                <w:rFonts w:ascii="Times New Roman" w:hAnsi="Times New Roman" w:cs="Times New Roman"/>
                <w:b/>
                <w:bCs/>
                <w:sz w:val="24"/>
                <w:szCs w:val="24"/>
              </w:rPr>
              <w:t>Результат</w:t>
            </w:r>
          </w:p>
        </w:tc>
        <w:tc>
          <w:tcPr>
            <w:tcW w:w="2268" w:type="dxa"/>
          </w:tcPr>
          <w:p w14:paraId="7F699DA6" w14:textId="77777777" w:rsidR="00766E87" w:rsidRPr="00BA2F7C" w:rsidRDefault="00766E87" w:rsidP="002F4594">
            <w:pPr>
              <w:autoSpaceDE w:val="0"/>
              <w:autoSpaceDN w:val="0"/>
              <w:adjustRightInd w:val="0"/>
              <w:spacing w:after="0" w:line="240" w:lineRule="auto"/>
              <w:jc w:val="center"/>
              <w:rPr>
                <w:rFonts w:ascii="Times New Roman" w:hAnsi="Times New Roman" w:cs="Times New Roman"/>
                <w:b/>
                <w:bCs/>
                <w:sz w:val="24"/>
                <w:szCs w:val="24"/>
              </w:rPr>
            </w:pPr>
            <w:r w:rsidRPr="00BA2F7C">
              <w:rPr>
                <w:rFonts w:ascii="Times New Roman" w:hAnsi="Times New Roman" w:cs="Times New Roman"/>
                <w:b/>
                <w:bCs/>
                <w:sz w:val="24"/>
                <w:szCs w:val="24"/>
              </w:rPr>
              <w:t>Ф.И.О учителя</w:t>
            </w:r>
          </w:p>
        </w:tc>
      </w:tr>
      <w:tr w:rsidR="00766E87" w:rsidRPr="00FE0232" w14:paraId="1E910FCB" w14:textId="77777777" w:rsidTr="002F4594">
        <w:trPr>
          <w:trHeight w:val="305"/>
          <w:jc w:val="center"/>
        </w:trPr>
        <w:tc>
          <w:tcPr>
            <w:tcW w:w="2440" w:type="dxa"/>
          </w:tcPr>
          <w:p w14:paraId="3A31F1D8" w14:textId="77777777" w:rsidR="00766E87" w:rsidRPr="00BA2F7C" w:rsidRDefault="00766E87" w:rsidP="002F4594">
            <w:pPr>
              <w:autoSpaceDE w:val="0"/>
              <w:autoSpaceDN w:val="0"/>
              <w:adjustRightInd w:val="0"/>
              <w:spacing w:after="0" w:line="240" w:lineRule="auto"/>
              <w:rPr>
                <w:rFonts w:ascii="Times New Roman" w:hAnsi="Times New Roman" w:cs="Times New Roman"/>
                <w:sz w:val="24"/>
                <w:szCs w:val="24"/>
                <w:lang w:val="kk-KZ"/>
              </w:rPr>
            </w:pPr>
            <w:r w:rsidRPr="00BA2F7C">
              <w:rPr>
                <w:rFonts w:ascii="Times New Roman" w:hAnsi="Times New Roman" w:cs="Times New Roman"/>
                <w:sz w:val="24"/>
                <w:szCs w:val="24"/>
                <w:lang w:val="kk-KZ"/>
              </w:rPr>
              <w:t>Пульгуй Ангелина</w:t>
            </w:r>
          </w:p>
        </w:tc>
        <w:tc>
          <w:tcPr>
            <w:tcW w:w="992" w:type="dxa"/>
          </w:tcPr>
          <w:p w14:paraId="2917B2F4" w14:textId="77777777" w:rsidR="00766E87" w:rsidRPr="00BA2F7C" w:rsidRDefault="00766E87" w:rsidP="002F4594">
            <w:pPr>
              <w:autoSpaceDE w:val="0"/>
              <w:autoSpaceDN w:val="0"/>
              <w:adjustRightInd w:val="0"/>
              <w:spacing w:after="0" w:line="240" w:lineRule="auto"/>
              <w:jc w:val="center"/>
              <w:rPr>
                <w:rFonts w:ascii="Times New Roman" w:hAnsi="Times New Roman" w:cs="Times New Roman"/>
                <w:sz w:val="24"/>
                <w:szCs w:val="24"/>
                <w:lang w:val="kk-KZ"/>
              </w:rPr>
            </w:pPr>
            <w:r w:rsidRPr="00BA2F7C">
              <w:rPr>
                <w:rFonts w:ascii="Times New Roman" w:hAnsi="Times New Roman" w:cs="Times New Roman"/>
                <w:sz w:val="24"/>
                <w:szCs w:val="24"/>
                <w:lang w:val="kk-KZ"/>
              </w:rPr>
              <w:t>8</w:t>
            </w:r>
          </w:p>
        </w:tc>
        <w:tc>
          <w:tcPr>
            <w:tcW w:w="2268" w:type="dxa"/>
          </w:tcPr>
          <w:p w14:paraId="0D38F90F" w14:textId="77777777" w:rsidR="00766E87" w:rsidRPr="00BA2F7C" w:rsidRDefault="00766E87" w:rsidP="002F4594">
            <w:pPr>
              <w:autoSpaceDE w:val="0"/>
              <w:autoSpaceDN w:val="0"/>
              <w:adjustRightInd w:val="0"/>
              <w:spacing w:after="0" w:line="240" w:lineRule="auto"/>
              <w:rPr>
                <w:rFonts w:ascii="Times New Roman" w:hAnsi="Times New Roman" w:cs="Times New Roman"/>
                <w:sz w:val="24"/>
                <w:szCs w:val="24"/>
                <w:lang w:val="kk-KZ"/>
              </w:rPr>
            </w:pPr>
            <w:r w:rsidRPr="00BA2F7C">
              <w:rPr>
                <w:rFonts w:ascii="Times New Roman" w:hAnsi="Times New Roman" w:cs="Times New Roman"/>
                <w:sz w:val="24"/>
                <w:szCs w:val="24"/>
                <w:lang w:val="kk-KZ"/>
              </w:rPr>
              <w:t xml:space="preserve">Математика </w:t>
            </w:r>
          </w:p>
        </w:tc>
        <w:tc>
          <w:tcPr>
            <w:tcW w:w="1418" w:type="dxa"/>
          </w:tcPr>
          <w:p w14:paraId="5DB773B0" w14:textId="77777777" w:rsidR="00766E87" w:rsidRPr="00BA2F7C" w:rsidRDefault="00766E87" w:rsidP="002F4594">
            <w:pPr>
              <w:autoSpaceDE w:val="0"/>
              <w:autoSpaceDN w:val="0"/>
              <w:adjustRightInd w:val="0"/>
              <w:spacing w:after="0" w:line="240" w:lineRule="auto"/>
              <w:rPr>
                <w:rFonts w:ascii="Times New Roman" w:hAnsi="Times New Roman" w:cs="Times New Roman"/>
                <w:sz w:val="24"/>
                <w:szCs w:val="24"/>
                <w:lang w:val="kk-KZ"/>
              </w:rPr>
            </w:pPr>
            <w:r w:rsidRPr="00BA2F7C">
              <w:rPr>
                <w:rFonts w:ascii="Times New Roman" w:hAnsi="Times New Roman" w:cs="Times New Roman"/>
                <w:sz w:val="24"/>
                <w:szCs w:val="24"/>
                <w:lang w:val="kk-KZ"/>
              </w:rPr>
              <w:t>2 место</w:t>
            </w:r>
          </w:p>
        </w:tc>
        <w:tc>
          <w:tcPr>
            <w:tcW w:w="2268" w:type="dxa"/>
          </w:tcPr>
          <w:p w14:paraId="61DE0C77" w14:textId="77777777" w:rsidR="00766E87" w:rsidRPr="00BA2F7C" w:rsidRDefault="00766E87" w:rsidP="002F4594">
            <w:pPr>
              <w:autoSpaceDE w:val="0"/>
              <w:autoSpaceDN w:val="0"/>
              <w:adjustRightInd w:val="0"/>
              <w:spacing w:after="0" w:line="240" w:lineRule="auto"/>
              <w:rPr>
                <w:rFonts w:ascii="Times New Roman" w:hAnsi="Times New Roman" w:cs="Times New Roman"/>
                <w:sz w:val="24"/>
                <w:szCs w:val="24"/>
                <w:lang w:val="kk-KZ"/>
              </w:rPr>
            </w:pPr>
            <w:r w:rsidRPr="00BA2F7C">
              <w:rPr>
                <w:rFonts w:ascii="Times New Roman" w:hAnsi="Times New Roman" w:cs="Times New Roman"/>
                <w:sz w:val="24"/>
                <w:szCs w:val="24"/>
                <w:lang w:val="kk-KZ"/>
              </w:rPr>
              <w:t>Садыбеков А.С.</w:t>
            </w:r>
          </w:p>
        </w:tc>
      </w:tr>
      <w:tr w:rsidR="00766E87" w:rsidRPr="00FE0232" w14:paraId="637106BB" w14:textId="77777777" w:rsidTr="002F4594">
        <w:trPr>
          <w:trHeight w:val="274"/>
          <w:jc w:val="center"/>
        </w:trPr>
        <w:tc>
          <w:tcPr>
            <w:tcW w:w="2440" w:type="dxa"/>
          </w:tcPr>
          <w:p w14:paraId="3E179B10" w14:textId="77777777" w:rsidR="00766E87" w:rsidRPr="00BA2F7C" w:rsidRDefault="00766E87" w:rsidP="002F4594">
            <w:pPr>
              <w:autoSpaceDE w:val="0"/>
              <w:autoSpaceDN w:val="0"/>
              <w:adjustRightInd w:val="0"/>
              <w:spacing w:after="0" w:line="240" w:lineRule="auto"/>
              <w:rPr>
                <w:rFonts w:ascii="Times New Roman" w:hAnsi="Times New Roman" w:cs="Times New Roman"/>
                <w:sz w:val="24"/>
                <w:szCs w:val="24"/>
                <w:lang w:val="kk-KZ"/>
              </w:rPr>
            </w:pPr>
            <w:r w:rsidRPr="00BA2F7C">
              <w:rPr>
                <w:rFonts w:ascii="Times New Roman" w:hAnsi="Times New Roman" w:cs="Times New Roman"/>
                <w:sz w:val="24"/>
                <w:szCs w:val="24"/>
                <w:lang w:val="kk-KZ"/>
              </w:rPr>
              <w:t xml:space="preserve">Иванищева Варвара </w:t>
            </w:r>
          </w:p>
        </w:tc>
        <w:tc>
          <w:tcPr>
            <w:tcW w:w="992" w:type="dxa"/>
          </w:tcPr>
          <w:p w14:paraId="2AA4971F" w14:textId="77777777" w:rsidR="00766E87" w:rsidRPr="00BA2F7C" w:rsidRDefault="00766E87" w:rsidP="002F4594">
            <w:pPr>
              <w:autoSpaceDE w:val="0"/>
              <w:autoSpaceDN w:val="0"/>
              <w:adjustRightInd w:val="0"/>
              <w:spacing w:after="0" w:line="240" w:lineRule="auto"/>
              <w:jc w:val="center"/>
              <w:rPr>
                <w:rFonts w:ascii="Times New Roman" w:hAnsi="Times New Roman" w:cs="Times New Roman"/>
                <w:sz w:val="24"/>
                <w:szCs w:val="24"/>
                <w:lang w:val="kk-KZ"/>
              </w:rPr>
            </w:pPr>
            <w:r w:rsidRPr="00BA2F7C">
              <w:rPr>
                <w:rFonts w:ascii="Times New Roman" w:hAnsi="Times New Roman" w:cs="Times New Roman"/>
                <w:sz w:val="24"/>
                <w:szCs w:val="24"/>
                <w:lang w:val="kk-KZ"/>
              </w:rPr>
              <w:t>8</w:t>
            </w:r>
          </w:p>
        </w:tc>
        <w:tc>
          <w:tcPr>
            <w:tcW w:w="2268" w:type="dxa"/>
          </w:tcPr>
          <w:p w14:paraId="07463FBB" w14:textId="77777777" w:rsidR="00766E87" w:rsidRPr="00BA2F7C" w:rsidRDefault="00766E87" w:rsidP="002F4594">
            <w:pPr>
              <w:autoSpaceDE w:val="0"/>
              <w:autoSpaceDN w:val="0"/>
              <w:adjustRightInd w:val="0"/>
              <w:spacing w:after="0" w:line="240" w:lineRule="auto"/>
              <w:rPr>
                <w:rFonts w:ascii="Times New Roman" w:hAnsi="Times New Roman" w:cs="Times New Roman"/>
                <w:sz w:val="24"/>
                <w:szCs w:val="24"/>
                <w:lang w:val="kk-KZ"/>
              </w:rPr>
            </w:pPr>
            <w:r w:rsidRPr="00BA2F7C">
              <w:rPr>
                <w:rFonts w:ascii="Times New Roman" w:hAnsi="Times New Roman" w:cs="Times New Roman"/>
                <w:sz w:val="24"/>
                <w:szCs w:val="24"/>
                <w:lang w:val="kk-KZ"/>
              </w:rPr>
              <w:t>Русский язык</w:t>
            </w:r>
          </w:p>
        </w:tc>
        <w:tc>
          <w:tcPr>
            <w:tcW w:w="1418" w:type="dxa"/>
          </w:tcPr>
          <w:p w14:paraId="2D0796A4" w14:textId="77777777" w:rsidR="00766E87" w:rsidRPr="00BA2F7C" w:rsidRDefault="00766E87" w:rsidP="002F4594">
            <w:pPr>
              <w:autoSpaceDE w:val="0"/>
              <w:autoSpaceDN w:val="0"/>
              <w:adjustRightInd w:val="0"/>
              <w:spacing w:after="0" w:line="240" w:lineRule="auto"/>
              <w:rPr>
                <w:rFonts w:ascii="Times New Roman" w:hAnsi="Times New Roman" w:cs="Times New Roman"/>
                <w:sz w:val="24"/>
                <w:szCs w:val="24"/>
                <w:lang w:val="kk-KZ"/>
              </w:rPr>
            </w:pPr>
            <w:r w:rsidRPr="00BA2F7C">
              <w:rPr>
                <w:rFonts w:ascii="Times New Roman" w:hAnsi="Times New Roman" w:cs="Times New Roman"/>
                <w:sz w:val="24"/>
                <w:szCs w:val="24"/>
                <w:lang w:val="kk-KZ"/>
              </w:rPr>
              <w:t>3 место</w:t>
            </w:r>
          </w:p>
        </w:tc>
        <w:tc>
          <w:tcPr>
            <w:tcW w:w="2268" w:type="dxa"/>
          </w:tcPr>
          <w:p w14:paraId="172AE3C7" w14:textId="77777777" w:rsidR="00766E87" w:rsidRPr="00BA2F7C" w:rsidRDefault="00766E87" w:rsidP="002F4594">
            <w:pPr>
              <w:autoSpaceDE w:val="0"/>
              <w:autoSpaceDN w:val="0"/>
              <w:adjustRightInd w:val="0"/>
              <w:spacing w:after="0" w:line="240" w:lineRule="auto"/>
              <w:rPr>
                <w:rFonts w:ascii="Times New Roman" w:hAnsi="Times New Roman" w:cs="Times New Roman"/>
                <w:sz w:val="24"/>
                <w:szCs w:val="24"/>
                <w:lang w:val="kk-KZ"/>
              </w:rPr>
            </w:pPr>
            <w:r w:rsidRPr="00BA2F7C">
              <w:rPr>
                <w:rFonts w:ascii="Times New Roman" w:hAnsi="Times New Roman" w:cs="Times New Roman"/>
                <w:sz w:val="24"/>
                <w:szCs w:val="24"/>
                <w:lang w:val="kk-KZ"/>
              </w:rPr>
              <w:t>Гришина М.И.</w:t>
            </w:r>
          </w:p>
        </w:tc>
      </w:tr>
      <w:tr w:rsidR="00766E87" w:rsidRPr="00FE0232" w14:paraId="2DCD9876" w14:textId="77777777" w:rsidTr="002F4594">
        <w:trPr>
          <w:trHeight w:val="274"/>
          <w:jc w:val="center"/>
        </w:trPr>
        <w:tc>
          <w:tcPr>
            <w:tcW w:w="2440" w:type="dxa"/>
          </w:tcPr>
          <w:p w14:paraId="021C320B" w14:textId="77777777" w:rsidR="00766E87" w:rsidRPr="00BA2F7C" w:rsidRDefault="00766E87" w:rsidP="002F4594">
            <w:pPr>
              <w:autoSpaceDE w:val="0"/>
              <w:autoSpaceDN w:val="0"/>
              <w:adjustRightInd w:val="0"/>
              <w:spacing w:after="0" w:line="240" w:lineRule="auto"/>
              <w:rPr>
                <w:rFonts w:ascii="Times New Roman" w:hAnsi="Times New Roman" w:cs="Times New Roman"/>
                <w:sz w:val="24"/>
                <w:szCs w:val="24"/>
              </w:rPr>
            </w:pPr>
          </w:p>
        </w:tc>
        <w:tc>
          <w:tcPr>
            <w:tcW w:w="992" w:type="dxa"/>
          </w:tcPr>
          <w:p w14:paraId="0EB87803" w14:textId="77777777" w:rsidR="00766E87" w:rsidRPr="00BA2F7C" w:rsidRDefault="00766E87" w:rsidP="002F4594">
            <w:pPr>
              <w:autoSpaceDE w:val="0"/>
              <w:autoSpaceDN w:val="0"/>
              <w:adjustRightInd w:val="0"/>
              <w:spacing w:after="0" w:line="240" w:lineRule="auto"/>
              <w:jc w:val="center"/>
              <w:rPr>
                <w:rFonts w:ascii="Times New Roman" w:hAnsi="Times New Roman" w:cs="Times New Roman"/>
                <w:sz w:val="24"/>
                <w:szCs w:val="24"/>
              </w:rPr>
            </w:pPr>
          </w:p>
        </w:tc>
        <w:tc>
          <w:tcPr>
            <w:tcW w:w="2268" w:type="dxa"/>
          </w:tcPr>
          <w:p w14:paraId="55E0BE6B" w14:textId="77777777" w:rsidR="00766E87" w:rsidRPr="00BA2F7C" w:rsidRDefault="00766E87" w:rsidP="002F4594">
            <w:pPr>
              <w:autoSpaceDE w:val="0"/>
              <w:autoSpaceDN w:val="0"/>
              <w:adjustRightInd w:val="0"/>
              <w:spacing w:after="0" w:line="240" w:lineRule="auto"/>
              <w:rPr>
                <w:rFonts w:ascii="Times New Roman" w:hAnsi="Times New Roman" w:cs="Times New Roman"/>
                <w:sz w:val="24"/>
                <w:szCs w:val="24"/>
              </w:rPr>
            </w:pPr>
          </w:p>
        </w:tc>
        <w:tc>
          <w:tcPr>
            <w:tcW w:w="1418" w:type="dxa"/>
          </w:tcPr>
          <w:p w14:paraId="29F5E99C" w14:textId="77777777" w:rsidR="00766E87" w:rsidRPr="00BA2F7C" w:rsidRDefault="00766E87" w:rsidP="002F4594">
            <w:pPr>
              <w:autoSpaceDE w:val="0"/>
              <w:autoSpaceDN w:val="0"/>
              <w:adjustRightInd w:val="0"/>
              <w:spacing w:after="0" w:line="240" w:lineRule="auto"/>
              <w:rPr>
                <w:rFonts w:ascii="Times New Roman" w:hAnsi="Times New Roman" w:cs="Times New Roman"/>
                <w:sz w:val="24"/>
                <w:szCs w:val="24"/>
              </w:rPr>
            </w:pPr>
          </w:p>
        </w:tc>
        <w:tc>
          <w:tcPr>
            <w:tcW w:w="2268" w:type="dxa"/>
          </w:tcPr>
          <w:p w14:paraId="5A0FDE3C" w14:textId="77777777" w:rsidR="00766E87" w:rsidRPr="00BA2F7C" w:rsidRDefault="00766E87" w:rsidP="002F4594">
            <w:pPr>
              <w:autoSpaceDE w:val="0"/>
              <w:autoSpaceDN w:val="0"/>
              <w:adjustRightInd w:val="0"/>
              <w:spacing w:after="0" w:line="240" w:lineRule="auto"/>
              <w:rPr>
                <w:rFonts w:ascii="Times New Roman" w:hAnsi="Times New Roman" w:cs="Times New Roman"/>
                <w:sz w:val="24"/>
                <w:szCs w:val="24"/>
              </w:rPr>
            </w:pPr>
          </w:p>
        </w:tc>
      </w:tr>
    </w:tbl>
    <w:p w14:paraId="435EB997" w14:textId="77777777" w:rsidR="00766E87" w:rsidRPr="00BD21FA" w:rsidRDefault="00766E87" w:rsidP="00766E87">
      <w:pPr>
        <w:rPr>
          <w:rFonts w:ascii="Times New Roman" w:hAnsi="Times New Roman" w:cs="Times New Roman"/>
          <w:sz w:val="28"/>
          <w:szCs w:val="28"/>
        </w:rPr>
      </w:pPr>
      <w:r w:rsidRPr="00BD21FA">
        <w:rPr>
          <w:rFonts w:ascii="Times New Roman" w:hAnsi="Times New Roman" w:cs="Times New Roman"/>
          <w:b/>
          <w:sz w:val="28"/>
          <w:szCs w:val="28"/>
        </w:rPr>
        <w:t>Итоги юниорской  олимпиады 202</w:t>
      </w:r>
      <w:r w:rsidRPr="00BD21FA">
        <w:rPr>
          <w:rFonts w:ascii="Times New Roman" w:hAnsi="Times New Roman" w:cs="Times New Roman"/>
          <w:b/>
          <w:sz w:val="28"/>
          <w:szCs w:val="28"/>
          <w:lang w:val="kk-KZ"/>
        </w:rPr>
        <w:t xml:space="preserve">3-2024 </w:t>
      </w:r>
      <w:r w:rsidRPr="00BD21FA">
        <w:rPr>
          <w:rFonts w:ascii="Times New Roman" w:hAnsi="Times New Roman" w:cs="Times New Roman"/>
          <w:b/>
          <w:sz w:val="28"/>
          <w:szCs w:val="28"/>
        </w:rPr>
        <w:t>года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440"/>
        <w:gridCol w:w="992"/>
        <w:gridCol w:w="2268"/>
        <w:gridCol w:w="1418"/>
        <w:gridCol w:w="2268"/>
      </w:tblGrid>
      <w:tr w:rsidR="00766E87" w:rsidRPr="00BD21FA" w14:paraId="69FC9B3F" w14:textId="77777777" w:rsidTr="002F4594">
        <w:trPr>
          <w:trHeight w:val="391"/>
          <w:jc w:val="center"/>
        </w:trPr>
        <w:tc>
          <w:tcPr>
            <w:tcW w:w="2440" w:type="dxa"/>
          </w:tcPr>
          <w:p w14:paraId="24029DB7" w14:textId="77777777" w:rsidR="00766E87" w:rsidRPr="00BA2F7C" w:rsidRDefault="00766E87" w:rsidP="002F4594">
            <w:pPr>
              <w:autoSpaceDE w:val="0"/>
              <w:autoSpaceDN w:val="0"/>
              <w:adjustRightInd w:val="0"/>
              <w:spacing w:after="0" w:line="240" w:lineRule="auto"/>
              <w:rPr>
                <w:rFonts w:ascii="Times New Roman" w:hAnsi="Times New Roman" w:cs="Times New Roman"/>
                <w:b/>
                <w:bCs/>
                <w:sz w:val="24"/>
                <w:szCs w:val="24"/>
              </w:rPr>
            </w:pPr>
            <w:r w:rsidRPr="00BA2F7C">
              <w:rPr>
                <w:rFonts w:ascii="Times New Roman" w:hAnsi="Times New Roman" w:cs="Times New Roman"/>
                <w:b/>
                <w:bCs/>
                <w:sz w:val="24"/>
                <w:szCs w:val="24"/>
              </w:rPr>
              <w:t>Ф.И.О</w:t>
            </w:r>
          </w:p>
        </w:tc>
        <w:tc>
          <w:tcPr>
            <w:tcW w:w="992" w:type="dxa"/>
          </w:tcPr>
          <w:p w14:paraId="13693061" w14:textId="77777777" w:rsidR="00766E87" w:rsidRPr="00BA2F7C" w:rsidRDefault="00766E87" w:rsidP="002F4594">
            <w:pPr>
              <w:autoSpaceDE w:val="0"/>
              <w:autoSpaceDN w:val="0"/>
              <w:adjustRightInd w:val="0"/>
              <w:spacing w:after="0" w:line="240" w:lineRule="auto"/>
              <w:jc w:val="center"/>
              <w:rPr>
                <w:rFonts w:ascii="Times New Roman" w:hAnsi="Times New Roman" w:cs="Times New Roman"/>
                <w:b/>
                <w:bCs/>
                <w:sz w:val="24"/>
                <w:szCs w:val="24"/>
              </w:rPr>
            </w:pPr>
            <w:r w:rsidRPr="00BA2F7C">
              <w:rPr>
                <w:rFonts w:ascii="Times New Roman" w:hAnsi="Times New Roman" w:cs="Times New Roman"/>
                <w:b/>
                <w:bCs/>
                <w:sz w:val="24"/>
                <w:szCs w:val="24"/>
              </w:rPr>
              <w:t>Класс</w:t>
            </w:r>
          </w:p>
        </w:tc>
        <w:tc>
          <w:tcPr>
            <w:tcW w:w="2268" w:type="dxa"/>
          </w:tcPr>
          <w:p w14:paraId="4571A3DF" w14:textId="77777777" w:rsidR="00766E87" w:rsidRPr="00BA2F7C" w:rsidRDefault="00766E87" w:rsidP="002F4594">
            <w:pPr>
              <w:autoSpaceDE w:val="0"/>
              <w:autoSpaceDN w:val="0"/>
              <w:adjustRightInd w:val="0"/>
              <w:spacing w:after="0" w:line="240" w:lineRule="auto"/>
              <w:jc w:val="center"/>
              <w:rPr>
                <w:rFonts w:ascii="Times New Roman" w:hAnsi="Times New Roman" w:cs="Times New Roman"/>
                <w:b/>
                <w:bCs/>
                <w:sz w:val="24"/>
                <w:szCs w:val="24"/>
              </w:rPr>
            </w:pPr>
            <w:r w:rsidRPr="00BA2F7C">
              <w:rPr>
                <w:rFonts w:ascii="Times New Roman" w:hAnsi="Times New Roman" w:cs="Times New Roman"/>
                <w:b/>
                <w:bCs/>
                <w:sz w:val="24"/>
                <w:szCs w:val="24"/>
              </w:rPr>
              <w:t>Предмет</w:t>
            </w:r>
          </w:p>
        </w:tc>
        <w:tc>
          <w:tcPr>
            <w:tcW w:w="1418" w:type="dxa"/>
          </w:tcPr>
          <w:p w14:paraId="33A8896A" w14:textId="77777777" w:rsidR="00766E87" w:rsidRPr="00BA2F7C" w:rsidRDefault="00766E87" w:rsidP="002F4594">
            <w:pPr>
              <w:autoSpaceDE w:val="0"/>
              <w:autoSpaceDN w:val="0"/>
              <w:adjustRightInd w:val="0"/>
              <w:spacing w:after="0" w:line="240" w:lineRule="auto"/>
              <w:jc w:val="center"/>
              <w:rPr>
                <w:rFonts w:ascii="Times New Roman" w:hAnsi="Times New Roman" w:cs="Times New Roman"/>
                <w:b/>
                <w:bCs/>
                <w:sz w:val="24"/>
                <w:szCs w:val="24"/>
              </w:rPr>
            </w:pPr>
            <w:r w:rsidRPr="00BA2F7C">
              <w:rPr>
                <w:rFonts w:ascii="Times New Roman" w:hAnsi="Times New Roman" w:cs="Times New Roman"/>
                <w:b/>
                <w:bCs/>
                <w:sz w:val="24"/>
                <w:szCs w:val="24"/>
              </w:rPr>
              <w:t>Результат</w:t>
            </w:r>
          </w:p>
        </w:tc>
        <w:tc>
          <w:tcPr>
            <w:tcW w:w="2268" w:type="dxa"/>
          </w:tcPr>
          <w:p w14:paraId="63AC7475" w14:textId="77777777" w:rsidR="00766E87" w:rsidRPr="00BA2F7C" w:rsidRDefault="00766E87" w:rsidP="002F4594">
            <w:pPr>
              <w:autoSpaceDE w:val="0"/>
              <w:autoSpaceDN w:val="0"/>
              <w:adjustRightInd w:val="0"/>
              <w:spacing w:after="0" w:line="240" w:lineRule="auto"/>
              <w:jc w:val="center"/>
              <w:rPr>
                <w:rFonts w:ascii="Times New Roman" w:hAnsi="Times New Roman" w:cs="Times New Roman"/>
                <w:b/>
                <w:bCs/>
                <w:sz w:val="24"/>
                <w:szCs w:val="24"/>
              </w:rPr>
            </w:pPr>
            <w:r w:rsidRPr="00BA2F7C">
              <w:rPr>
                <w:rFonts w:ascii="Times New Roman" w:hAnsi="Times New Roman" w:cs="Times New Roman"/>
                <w:b/>
                <w:bCs/>
                <w:sz w:val="24"/>
                <w:szCs w:val="24"/>
              </w:rPr>
              <w:t>Ф.И.О учителя</w:t>
            </w:r>
          </w:p>
        </w:tc>
      </w:tr>
      <w:tr w:rsidR="00766E87" w:rsidRPr="0094286B" w14:paraId="41F911EF" w14:textId="77777777" w:rsidTr="002F4594">
        <w:trPr>
          <w:trHeight w:val="305"/>
          <w:jc w:val="center"/>
        </w:trPr>
        <w:tc>
          <w:tcPr>
            <w:tcW w:w="2440" w:type="dxa"/>
          </w:tcPr>
          <w:p w14:paraId="1ADCAB90" w14:textId="77777777" w:rsidR="00766E87" w:rsidRPr="00BA2F7C" w:rsidRDefault="00766E87" w:rsidP="002F4594">
            <w:pPr>
              <w:autoSpaceDE w:val="0"/>
              <w:autoSpaceDN w:val="0"/>
              <w:adjustRightInd w:val="0"/>
              <w:spacing w:after="0" w:line="240" w:lineRule="auto"/>
              <w:rPr>
                <w:rFonts w:ascii="Times New Roman" w:hAnsi="Times New Roman" w:cs="Times New Roman"/>
                <w:sz w:val="24"/>
                <w:szCs w:val="24"/>
                <w:lang w:val="kk-KZ"/>
              </w:rPr>
            </w:pPr>
            <w:r w:rsidRPr="00BA2F7C">
              <w:rPr>
                <w:rFonts w:ascii="Times New Roman" w:hAnsi="Times New Roman" w:cs="Times New Roman"/>
                <w:sz w:val="24"/>
                <w:szCs w:val="24"/>
                <w:lang w:val="kk-KZ"/>
              </w:rPr>
              <w:t>Имаева София</w:t>
            </w:r>
          </w:p>
        </w:tc>
        <w:tc>
          <w:tcPr>
            <w:tcW w:w="992" w:type="dxa"/>
          </w:tcPr>
          <w:p w14:paraId="1EAE6777" w14:textId="77777777" w:rsidR="00766E87" w:rsidRPr="00BA2F7C" w:rsidRDefault="00766E87" w:rsidP="002F4594">
            <w:pPr>
              <w:autoSpaceDE w:val="0"/>
              <w:autoSpaceDN w:val="0"/>
              <w:adjustRightInd w:val="0"/>
              <w:spacing w:after="0" w:line="240" w:lineRule="auto"/>
              <w:jc w:val="center"/>
              <w:rPr>
                <w:rFonts w:ascii="Times New Roman" w:hAnsi="Times New Roman" w:cs="Times New Roman"/>
                <w:sz w:val="24"/>
                <w:szCs w:val="24"/>
                <w:lang w:val="kk-KZ"/>
              </w:rPr>
            </w:pPr>
            <w:r w:rsidRPr="00BA2F7C">
              <w:rPr>
                <w:rFonts w:ascii="Times New Roman" w:hAnsi="Times New Roman" w:cs="Times New Roman"/>
                <w:sz w:val="24"/>
                <w:szCs w:val="24"/>
                <w:lang w:val="kk-KZ"/>
              </w:rPr>
              <w:t>7</w:t>
            </w:r>
          </w:p>
        </w:tc>
        <w:tc>
          <w:tcPr>
            <w:tcW w:w="2268" w:type="dxa"/>
          </w:tcPr>
          <w:p w14:paraId="23C403E5" w14:textId="77777777" w:rsidR="00766E87" w:rsidRPr="00BA2F7C" w:rsidRDefault="00766E87" w:rsidP="00D56D5D">
            <w:pPr>
              <w:autoSpaceDE w:val="0"/>
              <w:autoSpaceDN w:val="0"/>
              <w:adjustRightInd w:val="0"/>
              <w:spacing w:after="0" w:line="240" w:lineRule="auto"/>
              <w:rPr>
                <w:rFonts w:ascii="Times New Roman" w:hAnsi="Times New Roman" w:cs="Times New Roman"/>
                <w:sz w:val="24"/>
                <w:szCs w:val="24"/>
                <w:lang w:val="kk-KZ"/>
              </w:rPr>
            </w:pPr>
            <w:r w:rsidRPr="00BA2F7C">
              <w:rPr>
                <w:rFonts w:ascii="Times New Roman" w:hAnsi="Times New Roman" w:cs="Times New Roman"/>
                <w:sz w:val="24"/>
                <w:szCs w:val="24"/>
                <w:lang w:val="kk-KZ"/>
              </w:rPr>
              <w:t>химия</w:t>
            </w:r>
          </w:p>
        </w:tc>
        <w:tc>
          <w:tcPr>
            <w:tcW w:w="1418" w:type="dxa"/>
          </w:tcPr>
          <w:p w14:paraId="31D61C7E" w14:textId="77777777" w:rsidR="00766E87" w:rsidRPr="00BA2F7C" w:rsidRDefault="00766E87" w:rsidP="00D56D5D">
            <w:pPr>
              <w:autoSpaceDE w:val="0"/>
              <w:autoSpaceDN w:val="0"/>
              <w:adjustRightInd w:val="0"/>
              <w:spacing w:after="0" w:line="240" w:lineRule="auto"/>
              <w:rPr>
                <w:rFonts w:ascii="Times New Roman" w:hAnsi="Times New Roman" w:cs="Times New Roman"/>
                <w:sz w:val="24"/>
                <w:szCs w:val="24"/>
                <w:lang w:val="kk-KZ"/>
              </w:rPr>
            </w:pPr>
            <w:r w:rsidRPr="00BA2F7C">
              <w:rPr>
                <w:rFonts w:ascii="Times New Roman" w:hAnsi="Times New Roman" w:cs="Times New Roman"/>
                <w:sz w:val="24"/>
                <w:szCs w:val="24"/>
                <w:lang w:val="kk-KZ"/>
              </w:rPr>
              <w:t>грамота</w:t>
            </w:r>
          </w:p>
        </w:tc>
        <w:tc>
          <w:tcPr>
            <w:tcW w:w="2268" w:type="dxa"/>
          </w:tcPr>
          <w:p w14:paraId="7E0FDF5E" w14:textId="77777777" w:rsidR="00766E87" w:rsidRPr="00BA2F7C" w:rsidRDefault="00766E87" w:rsidP="00D56D5D">
            <w:pPr>
              <w:autoSpaceDE w:val="0"/>
              <w:autoSpaceDN w:val="0"/>
              <w:adjustRightInd w:val="0"/>
              <w:spacing w:after="0" w:line="240" w:lineRule="auto"/>
              <w:rPr>
                <w:rFonts w:ascii="Times New Roman" w:hAnsi="Times New Roman" w:cs="Times New Roman"/>
                <w:sz w:val="24"/>
                <w:szCs w:val="24"/>
                <w:lang w:val="kk-KZ"/>
              </w:rPr>
            </w:pPr>
            <w:r w:rsidRPr="00BA2F7C">
              <w:rPr>
                <w:rFonts w:ascii="Times New Roman" w:hAnsi="Times New Roman" w:cs="Times New Roman"/>
                <w:sz w:val="24"/>
                <w:szCs w:val="24"/>
                <w:lang w:val="kk-KZ"/>
              </w:rPr>
              <w:t>Кударбекова Динара Сериковна</w:t>
            </w:r>
          </w:p>
        </w:tc>
      </w:tr>
      <w:tr w:rsidR="00766E87" w:rsidRPr="0094286B" w14:paraId="4C7B52D1" w14:textId="77777777" w:rsidTr="002F4594">
        <w:trPr>
          <w:trHeight w:val="274"/>
          <w:jc w:val="center"/>
        </w:trPr>
        <w:tc>
          <w:tcPr>
            <w:tcW w:w="2440" w:type="dxa"/>
          </w:tcPr>
          <w:p w14:paraId="0B31D02D" w14:textId="77777777" w:rsidR="00766E87" w:rsidRPr="00BA2F7C" w:rsidRDefault="00766E87" w:rsidP="002F4594">
            <w:pPr>
              <w:autoSpaceDE w:val="0"/>
              <w:autoSpaceDN w:val="0"/>
              <w:adjustRightInd w:val="0"/>
              <w:spacing w:after="0" w:line="240" w:lineRule="auto"/>
              <w:rPr>
                <w:rFonts w:ascii="Times New Roman" w:hAnsi="Times New Roman" w:cs="Times New Roman"/>
                <w:color w:val="FF0000"/>
                <w:sz w:val="24"/>
                <w:szCs w:val="24"/>
              </w:rPr>
            </w:pPr>
            <w:r w:rsidRPr="00BA2F7C">
              <w:rPr>
                <w:rFonts w:ascii="Times New Roman" w:hAnsi="Times New Roman" w:cs="Times New Roman"/>
                <w:bCs/>
                <w:color w:val="000000" w:themeColor="text1"/>
                <w:sz w:val="24"/>
                <w:szCs w:val="24"/>
              </w:rPr>
              <w:t>Пристайчук Дарья</w:t>
            </w:r>
          </w:p>
        </w:tc>
        <w:tc>
          <w:tcPr>
            <w:tcW w:w="992" w:type="dxa"/>
          </w:tcPr>
          <w:p w14:paraId="110BF35E" w14:textId="77777777" w:rsidR="00766E87" w:rsidRPr="00BA2F7C" w:rsidRDefault="00766E87" w:rsidP="002F4594">
            <w:pPr>
              <w:autoSpaceDE w:val="0"/>
              <w:autoSpaceDN w:val="0"/>
              <w:adjustRightInd w:val="0"/>
              <w:spacing w:after="0" w:line="240" w:lineRule="auto"/>
              <w:jc w:val="center"/>
              <w:rPr>
                <w:rFonts w:ascii="Times New Roman" w:hAnsi="Times New Roman" w:cs="Times New Roman"/>
                <w:sz w:val="24"/>
                <w:szCs w:val="24"/>
                <w:lang w:val="kk-KZ"/>
              </w:rPr>
            </w:pPr>
            <w:r w:rsidRPr="00BA2F7C">
              <w:rPr>
                <w:rFonts w:ascii="Times New Roman" w:hAnsi="Times New Roman" w:cs="Times New Roman"/>
                <w:sz w:val="24"/>
                <w:szCs w:val="24"/>
                <w:lang w:val="kk-KZ"/>
              </w:rPr>
              <w:t>8</w:t>
            </w:r>
          </w:p>
        </w:tc>
        <w:tc>
          <w:tcPr>
            <w:tcW w:w="2268" w:type="dxa"/>
          </w:tcPr>
          <w:p w14:paraId="1284064A" w14:textId="77777777" w:rsidR="00766E87" w:rsidRPr="00BA2F7C" w:rsidRDefault="00766E87" w:rsidP="00D56D5D">
            <w:pPr>
              <w:autoSpaceDE w:val="0"/>
              <w:autoSpaceDN w:val="0"/>
              <w:adjustRightInd w:val="0"/>
              <w:spacing w:after="0" w:line="240" w:lineRule="auto"/>
              <w:rPr>
                <w:rFonts w:ascii="Times New Roman" w:hAnsi="Times New Roman" w:cs="Times New Roman"/>
                <w:color w:val="FF0000"/>
                <w:sz w:val="24"/>
                <w:szCs w:val="24"/>
              </w:rPr>
            </w:pPr>
            <w:r w:rsidRPr="00BA2F7C">
              <w:rPr>
                <w:rFonts w:ascii="Times New Roman" w:hAnsi="Times New Roman" w:cs="Times New Roman"/>
                <w:bCs/>
                <w:color w:val="000000" w:themeColor="text1"/>
                <w:sz w:val="24"/>
                <w:szCs w:val="24"/>
                <w:lang w:val="kk-KZ"/>
              </w:rPr>
              <w:t>Математика</w:t>
            </w:r>
          </w:p>
        </w:tc>
        <w:tc>
          <w:tcPr>
            <w:tcW w:w="1418" w:type="dxa"/>
          </w:tcPr>
          <w:p w14:paraId="6DF1EDA4"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Грамота</w:t>
            </w:r>
          </w:p>
        </w:tc>
        <w:tc>
          <w:tcPr>
            <w:tcW w:w="2268" w:type="dxa"/>
          </w:tcPr>
          <w:p w14:paraId="7536A596" w14:textId="77777777" w:rsidR="00766E87" w:rsidRPr="00BA2F7C" w:rsidRDefault="00766E87" w:rsidP="00D56D5D">
            <w:pPr>
              <w:autoSpaceDE w:val="0"/>
              <w:autoSpaceDN w:val="0"/>
              <w:adjustRightInd w:val="0"/>
              <w:spacing w:after="0" w:line="240" w:lineRule="auto"/>
              <w:rPr>
                <w:rFonts w:ascii="Times New Roman" w:hAnsi="Times New Roman" w:cs="Times New Roman"/>
                <w:color w:val="000000" w:themeColor="text1"/>
                <w:sz w:val="24"/>
                <w:szCs w:val="24"/>
                <w:lang w:val="kk-KZ"/>
              </w:rPr>
            </w:pPr>
            <w:r w:rsidRPr="00BA2F7C">
              <w:rPr>
                <w:rFonts w:ascii="Times New Roman" w:hAnsi="Times New Roman" w:cs="Times New Roman"/>
                <w:bCs/>
                <w:color w:val="000000" w:themeColor="text1"/>
                <w:sz w:val="24"/>
                <w:szCs w:val="24"/>
                <w:lang w:val="kk-KZ"/>
              </w:rPr>
              <w:t>Садыбеков А.С.</w:t>
            </w:r>
          </w:p>
        </w:tc>
      </w:tr>
      <w:tr w:rsidR="00766E87" w:rsidRPr="0094286B" w14:paraId="60583C41" w14:textId="77777777" w:rsidTr="002F4594">
        <w:trPr>
          <w:trHeight w:val="274"/>
          <w:jc w:val="center"/>
        </w:trPr>
        <w:tc>
          <w:tcPr>
            <w:tcW w:w="2440" w:type="dxa"/>
          </w:tcPr>
          <w:p w14:paraId="32250859" w14:textId="77777777" w:rsidR="00766E87" w:rsidRPr="00BA2F7C" w:rsidRDefault="00766E87" w:rsidP="002F4594">
            <w:pPr>
              <w:autoSpaceDE w:val="0"/>
              <w:autoSpaceDN w:val="0"/>
              <w:adjustRightInd w:val="0"/>
              <w:spacing w:after="0" w:line="240" w:lineRule="auto"/>
              <w:rPr>
                <w:rFonts w:ascii="Times New Roman" w:hAnsi="Times New Roman" w:cs="Times New Roman"/>
                <w:bCs/>
                <w:color w:val="000000" w:themeColor="text1"/>
                <w:sz w:val="24"/>
                <w:szCs w:val="24"/>
              </w:rPr>
            </w:pPr>
            <w:r w:rsidRPr="00BA2F7C">
              <w:rPr>
                <w:rFonts w:ascii="Times New Roman" w:hAnsi="Times New Roman" w:cs="Times New Roman"/>
                <w:color w:val="000000" w:themeColor="text1"/>
                <w:sz w:val="24"/>
                <w:szCs w:val="24"/>
              </w:rPr>
              <w:t xml:space="preserve">Сидоренко Александра  </w:t>
            </w:r>
          </w:p>
        </w:tc>
        <w:tc>
          <w:tcPr>
            <w:tcW w:w="992" w:type="dxa"/>
          </w:tcPr>
          <w:p w14:paraId="51BE11CD" w14:textId="77777777" w:rsidR="00766E87" w:rsidRPr="00BA2F7C" w:rsidRDefault="00766E87" w:rsidP="002F4594">
            <w:pPr>
              <w:autoSpaceDE w:val="0"/>
              <w:autoSpaceDN w:val="0"/>
              <w:adjustRightInd w:val="0"/>
              <w:spacing w:after="0" w:line="240" w:lineRule="auto"/>
              <w:jc w:val="center"/>
              <w:rPr>
                <w:rFonts w:ascii="Times New Roman" w:hAnsi="Times New Roman" w:cs="Times New Roman"/>
                <w:sz w:val="24"/>
                <w:szCs w:val="24"/>
                <w:lang w:val="kk-KZ"/>
              </w:rPr>
            </w:pPr>
            <w:r w:rsidRPr="00BA2F7C">
              <w:rPr>
                <w:rFonts w:ascii="Times New Roman" w:hAnsi="Times New Roman" w:cs="Times New Roman"/>
                <w:sz w:val="24"/>
                <w:szCs w:val="24"/>
                <w:lang w:val="kk-KZ"/>
              </w:rPr>
              <w:t>8</w:t>
            </w:r>
          </w:p>
        </w:tc>
        <w:tc>
          <w:tcPr>
            <w:tcW w:w="2268" w:type="dxa"/>
          </w:tcPr>
          <w:p w14:paraId="03BDCCA7"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Биология</w:t>
            </w:r>
          </w:p>
        </w:tc>
        <w:tc>
          <w:tcPr>
            <w:tcW w:w="1418" w:type="dxa"/>
          </w:tcPr>
          <w:p w14:paraId="2360DAB7"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Грамота</w:t>
            </w:r>
          </w:p>
        </w:tc>
        <w:tc>
          <w:tcPr>
            <w:tcW w:w="2268" w:type="dxa"/>
          </w:tcPr>
          <w:p w14:paraId="55B37339"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color w:val="000000" w:themeColor="text1"/>
                <w:sz w:val="24"/>
                <w:szCs w:val="24"/>
              </w:rPr>
              <w:t>Идрисова З.К.</w:t>
            </w:r>
          </w:p>
        </w:tc>
      </w:tr>
      <w:tr w:rsidR="00766E87" w:rsidRPr="0094286B" w14:paraId="1EA62B1B" w14:textId="77777777" w:rsidTr="002F4594">
        <w:trPr>
          <w:trHeight w:val="274"/>
          <w:jc w:val="center"/>
        </w:trPr>
        <w:tc>
          <w:tcPr>
            <w:tcW w:w="2440" w:type="dxa"/>
          </w:tcPr>
          <w:p w14:paraId="340C6EB1" w14:textId="77777777" w:rsidR="00766E87" w:rsidRPr="00BA2F7C" w:rsidRDefault="00766E87" w:rsidP="002F4594">
            <w:pPr>
              <w:autoSpaceDE w:val="0"/>
              <w:autoSpaceDN w:val="0"/>
              <w:adjustRightInd w:val="0"/>
              <w:spacing w:after="0" w:line="240" w:lineRule="auto"/>
              <w:rPr>
                <w:rFonts w:ascii="Times New Roman" w:hAnsi="Times New Roman" w:cs="Times New Roman"/>
                <w:color w:val="000000" w:themeColor="text1"/>
                <w:sz w:val="24"/>
                <w:szCs w:val="24"/>
                <w:lang w:val="kk-KZ"/>
              </w:rPr>
            </w:pPr>
            <w:r w:rsidRPr="00BA2F7C">
              <w:rPr>
                <w:rFonts w:ascii="Times New Roman" w:hAnsi="Times New Roman" w:cs="Times New Roman"/>
                <w:color w:val="000000" w:themeColor="text1"/>
                <w:sz w:val="24"/>
                <w:szCs w:val="24"/>
                <w:lang w:val="kk-KZ"/>
              </w:rPr>
              <w:t>Бынзер Мария</w:t>
            </w:r>
          </w:p>
        </w:tc>
        <w:tc>
          <w:tcPr>
            <w:tcW w:w="992" w:type="dxa"/>
          </w:tcPr>
          <w:p w14:paraId="5BFF576A" w14:textId="77777777" w:rsidR="00766E87" w:rsidRPr="00BA2F7C" w:rsidRDefault="00766E87" w:rsidP="002F4594">
            <w:pPr>
              <w:autoSpaceDE w:val="0"/>
              <w:autoSpaceDN w:val="0"/>
              <w:adjustRightInd w:val="0"/>
              <w:spacing w:after="0" w:line="240" w:lineRule="auto"/>
              <w:jc w:val="center"/>
              <w:rPr>
                <w:rFonts w:ascii="Times New Roman" w:hAnsi="Times New Roman" w:cs="Times New Roman"/>
                <w:sz w:val="24"/>
                <w:szCs w:val="24"/>
                <w:lang w:val="kk-KZ"/>
              </w:rPr>
            </w:pPr>
            <w:r w:rsidRPr="00BA2F7C">
              <w:rPr>
                <w:rFonts w:ascii="Times New Roman" w:hAnsi="Times New Roman" w:cs="Times New Roman"/>
                <w:sz w:val="24"/>
                <w:szCs w:val="24"/>
                <w:lang w:val="kk-KZ"/>
              </w:rPr>
              <w:t>8</w:t>
            </w:r>
          </w:p>
        </w:tc>
        <w:tc>
          <w:tcPr>
            <w:tcW w:w="2268" w:type="dxa"/>
          </w:tcPr>
          <w:p w14:paraId="6DC9528D"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Английский язык</w:t>
            </w:r>
          </w:p>
        </w:tc>
        <w:tc>
          <w:tcPr>
            <w:tcW w:w="1418" w:type="dxa"/>
          </w:tcPr>
          <w:p w14:paraId="5F70CB47"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3 место</w:t>
            </w:r>
          </w:p>
        </w:tc>
        <w:tc>
          <w:tcPr>
            <w:tcW w:w="2268" w:type="dxa"/>
          </w:tcPr>
          <w:p w14:paraId="05335DE7" w14:textId="77777777" w:rsidR="00766E87" w:rsidRPr="00BA2F7C" w:rsidRDefault="00766E87" w:rsidP="00D56D5D">
            <w:pPr>
              <w:autoSpaceDE w:val="0"/>
              <w:autoSpaceDN w:val="0"/>
              <w:adjustRightInd w:val="0"/>
              <w:spacing w:after="0" w:line="240" w:lineRule="auto"/>
              <w:rPr>
                <w:rFonts w:ascii="Times New Roman" w:hAnsi="Times New Roman" w:cs="Times New Roman"/>
                <w:color w:val="000000" w:themeColor="text1"/>
                <w:sz w:val="24"/>
                <w:szCs w:val="24"/>
                <w:lang w:val="kk-KZ"/>
              </w:rPr>
            </w:pPr>
            <w:r w:rsidRPr="00BA2F7C">
              <w:rPr>
                <w:rFonts w:ascii="Times New Roman" w:hAnsi="Times New Roman" w:cs="Times New Roman"/>
                <w:color w:val="000000" w:themeColor="text1"/>
                <w:sz w:val="24"/>
                <w:szCs w:val="24"/>
                <w:lang w:val="kk-KZ"/>
              </w:rPr>
              <w:t>Кравченко А.А.</w:t>
            </w:r>
          </w:p>
        </w:tc>
      </w:tr>
      <w:tr w:rsidR="00766E87" w:rsidRPr="0094286B" w14:paraId="090A0E8E" w14:textId="77777777" w:rsidTr="002F4594">
        <w:trPr>
          <w:trHeight w:val="274"/>
          <w:jc w:val="center"/>
        </w:trPr>
        <w:tc>
          <w:tcPr>
            <w:tcW w:w="2440" w:type="dxa"/>
          </w:tcPr>
          <w:p w14:paraId="67D06985" w14:textId="77777777" w:rsidR="00766E87" w:rsidRPr="00BA2F7C" w:rsidRDefault="00766E87" w:rsidP="002F4594">
            <w:pPr>
              <w:autoSpaceDE w:val="0"/>
              <w:autoSpaceDN w:val="0"/>
              <w:adjustRightInd w:val="0"/>
              <w:spacing w:after="0" w:line="240" w:lineRule="auto"/>
              <w:rPr>
                <w:rFonts w:ascii="Times New Roman" w:hAnsi="Times New Roman" w:cs="Times New Roman"/>
                <w:color w:val="000000" w:themeColor="text1"/>
                <w:sz w:val="24"/>
                <w:szCs w:val="24"/>
                <w:lang w:val="kk-KZ"/>
              </w:rPr>
            </w:pPr>
            <w:r w:rsidRPr="00BA2F7C">
              <w:rPr>
                <w:rFonts w:ascii="Times New Roman" w:hAnsi="Times New Roman" w:cs="Times New Roman"/>
                <w:color w:val="000000" w:themeColor="text1"/>
                <w:sz w:val="24"/>
                <w:szCs w:val="24"/>
                <w:lang w:val="kk-KZ"/>
              </w:rPr>
              <w:t xml:space="preserve">Ауелбекова Камила </w:t>
            </w:r>
          </w:p>
        </w:tc>
        <w:tc>
          <w:tcPr>
            <w:tcW w:w="992" w:type="dxa"/>
          </w:tcPr>
          <w:p w14:paraId="416D14CB" w14:textId="77777777" w:rsidR="00766E87" w:rsidRPr="00BA2F7C" w:rsidRDefault="00766E87" w:rsidP="002F4594">
            <w:pPr>
              <w:autoSpaceDE w:val="0"/>
              <w:autoSpaceDN w:val="0"/>
              <w:adjustRightInd w:val="0"/>
              <w:spacing w:after="0" w:line="240" w:lineRule="auto"/>
              <w:jc w:val="center"/>
              <w:rPr>
                <w:rFonts w:ascii="Times New Roman" w:hAnsi="Times New Roman" w:cs="Times New Roman"/>
                <w:sz w:val="24"/>
                <w:szCs w:val="24"/>
                <w:lang w:val="kk-KZ"/>
              </w:rPr>
            </w:pPr>
            <w:r w:rsidRPr="00BA2F7C">
              <w:rPr>
                <w:rFonts w:ascii="Times New Roman" w:hAnsi="Times New Roman" w:cs="Times New Roman"/>
                <w:sz w:val="24"/>
                <w:szCs w:val="24"/>
                <w:lang w:val="kk-KZ"/>
              </w:rPr>
              <w:t>7</w:t>
            </w:r>
          </w:p>
        </w:tc>
        <w:tc>
          <w:tcPr>
            <w:tcW w:w="2268" w:type="dxa"/>
          </w:tcPr>
          <w:p w14:paraId="10C384CB"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 xml:space="preserve">Биология </w:t>
            </w:r>
          </w:p>
        </w:tc>
        <w:tc>
          <w:tcPr>
            <w:tcW w:w="1418" w:type="dxa"/>
          </w:tcPr>
          <w:p w14:paraId="37CA1971" w14:textId="77777777" w:rsidR="00766E87" w:rsidRPr="00BA2F7C" w:rsidRDefault="00766E87" w:rsidP="00D56D5D">
            <w:pPr>
              <w:autoSpaceDE w:val="0"/>
              <w:autoSpaceDN w:val="0"/>
              <w:adjustRightInd w:val="0"/>
              <w:spacing w:after="0" w:line="240" w:lineRule="auto"/>
              <w:rPr>
                <w:rFonts w:ascii="Times New Roman" w:hAnsi="Times New Roman" w:cs="Times New Roman"/>
                <w:bCs/>
                <w:color w:val="000000" w:themeColor="text1"/>
                <w:sz w:val="24"/>
                <w:szCs w:val="24"/>
                <w:lang w:val="kk-KZ"/>
              </w:rPr>
            </w:pPr>
            <w:r w:rsidRPr="00BA2F7C">
              <w:rPr>
                <w:rFonts w:ascii="Times New Roman" w:hAnsi="Times New Roman" w:cs="Times New Roman"/>
                <w:bCs/>
                <w:color w:val="000000" w:themeColor="text1"/>
                <w:sz w:val="24"/>
                <w:szCs w:val="24"/>
                <w:lang w:val="kk-KZ"/>
              </w:rPr>
              <w:t>Грамота</w:t>
            </w:r>
          </w:p>
        </w:tc>
        <w:tc>
          <w:tcPr>
            <w:tcW w:w="2268" w:type="dxa"/>
          </w:tcPr>
          <w:p w14:paraId="5F3ED8A5" w14:textId="77777777" w:rsidR="00766E87" w:rsidRPr="00BA2F7C" w:rsidRDefault="00766E87" w:rsidP="00D56D5D">
            <w:pPr>
              <w:autoSpaceDE w:val="0"/>
              <w:autoSpaceDN w:val="0"/>
              <w:adjustRightInd w:val="0"/>
              <w:spacing w:after="0" w:line="240" w:lineRule="auto"/>
              <w:rPr>
                <w:rFonts w:ascii="Times New Roman" w:hAnsi="Times New Roman" w:cs="Times New Roman"/>
                <w:color w:val="000000" w:themeColor="text1"/>
                <w:sz w:val="24"/>
                <w:szCs w:val="24"/>
                <w:lang w:val="kk-KZ"/>
              </w:rPr>
            </w:pPr>
            <w:r w:rsidRPr="00BA2F7C">
              <w:rPr>
                <w:rFonts w:ascii="Times New Roman" w:hAnsi="Times New Roman" w:cs="Times New Roman"/>
                <w:color w:val="000000" w:themeColor="text1"/>
                <w:sz w:val="24"/>
                <w:szCs w:val="24"/>
                <w:lang w:val="kk-KZ"/>
              </w:rPr>
              <w:t>Исина А.Е.</w:t>
            </w:r>
          </w:p>
        </w:tc>
      </w:tr>
    </w:tbl>
    <w:p w14:paraId="61DD248B" w14:textId="77777777" w:rsidR="00766E87" w:rsidRPr="00830903" w:rsidRDefault="00766E87" w:rsidP="002E5ABD">
      <w:pPr>
        <w:jc w:val="center"/>
        <w:rPr>
          <w:rFonts w:ascii="Times New Roman" w:hAnsi="Times New Roman" w:cs="Times New Roman"/>
          <w:b/>
          <w:color w:val="000000" w:themeColor="text1"/>
          <w:sz w:val="28"/>
          <w:szCs w:val="28"/>
          <w:lang w:val="kk-KZ"/>
        </w:rPr>
      </w:pPr>
      <w:r w:rsidRPr="00830903">
        <w:rPr>
          <w:rFonts w:ascii="Times New Roman" w:hAnsi="Times New Roman" w:cs="Times New Roman"/>
          <w:b/>
          <w:color w:val="000000" w:themeColor="text1"/>
          <w:sz w:val="28"/>
          <w:szCs w:val="28"/>
        </w:rPr>
        <w:t>Итоги районного тура Республиканской олимпиады по общеобразовательным предметам</w:t>
      </w:r>
      <w:r w:rsidRPr="00830903">
        <w:rPr>
          <w:rFonts w:ascii="Times New Roman" w:hAnsi="Times New Roman" w:cs="Times New Roman"/>
          <w:b/>
          <w:color w:val="000000" w:themeColor="text1"/>
          <w:sz w:val="28"/>
          <w:szCs w:val="28"/>
          <w:lang w:val="kk-KZ"/>
        </w:rPr>
        <w:t xml:space="preserve"> (2022-2023)</w:t>
      </w:r>
    </w:p>
    <w:p w14:paraId="7BCFC2DB" w14:textId="77777777" w:rsidR="00766E87" w:rsidRPr="00830903" w:rsidRDefault="00766E87" w:rsidP="00766E87">
      <w:pPr>
        <w:jc w:val="center"/>
        <w:rPr>
          <w:rFonts w:ascii="Times New Roman" w:hAnsi="Times New Roman" w:cs="Times New Roman"/>
          <w:b/>
          <w:color w:val="000000" w:themeColor="text1"/>
          <w:sz w:val="28"/>
          <w:szCs w:val="28"/>
        </w:rPr>
      </w:pPr>
      <w:r w:rsidRPr="00830903">
        <w:rPr>
          <w:rFonts w:ascii="Times New Roman" w:hAnsi="Times New Roman" w:cs="Times New Roman"/>
          <w:b/>
          <w:color w:val="000000" w:themeColor="text1"/>
          <w:sz w:val="28"/>
          <w:szCs w:val="28"/>
        </w:rPr>
        <w:t xml:space="preserve"> 5-6 классы</w:t>
      </w:r>
    </w:p>
    <w:p w14:paraId="6C734E02" w14:textId="77777777" w:rsidR="00766E87" w:rsidRPr="00830903" w:rsidRDefault="00766E87" w:rsidP="00766E87">
      <w:pPr>
        <w:rPr>
          <w:rFonts w:ascii="Times New Roman" w:hAnsi="Times New Roman" w:cs="Times New Roman"/>
          <w:color w:val="000000" w:themeColor="text1"/>
          <w:sz w:val="28"/>
          <w:szCs w:val="28"/>
        </w:rPr>
      </w:pPr>
      <w:r w:rsidRPr="00830903">
        <w:rPr>
          <w:rFonts w:ascii="Times New Roman" w:hAnsi="Times New Roman" w:cs="Times New Roman"/>
          <w:color w:val="000000" w:themeColor="text1"/>
          <w:sz w:val="28"/>
          <w:szCs w:val="28"/>
        </w:rPr>
        <w:t>В районном этапе Республиканской олимпиады приняло участие -</w:t>
      </w:r>
      <w:r w:rsidRPr="00830903">
        <w:rPr>
          <w:rFonts w:ascii="Times New Roman" w:hAnsi="Times New Roman" w:cs="Times New Roman"/>
          <w:color w:val="000000" w:themeColor="text1"/>
          <w:sz w:val="28"/>
          <w:szCs w:val="28"/>
          <w:lang w:val="kk-KZ"/>
        </w:rPr>
        <w:t>12</w:t>
      </w:r>
      <w:r w:rsidRPr="00830903">
        <w:rPr>
          <w:rFonts w:ascii="Times New Roman" w:hAnsi="Times New Roman" w:cs="Times New Roman"/>
          <w:color w:val="000000" w:themeColor="text1"/>
          <w:sz w:val="28"/>
          <w:szCs w:val="28"/>
        </w:rPr>
        <w:t xml:space="preserve"> человек (202</w:t>
      </w:r>
      <w:r w:rsidRPr="00830903">
        <w:rPr>
          <w:rFonts w:ascii="Times New Roman" w:hAnsi="Times New Roman" w:cs="Times New Roman"/>
          <w:color w:val="000000" w:themeColor="text1"/>
          <w:sz w:val="28"/>
          <w:szCs w:val="28"/>
          <w:lang w:val="kk-KZ"/>
        </w:rPr>
        <w:t>2</w:t>
      </w:r>
      <w:r w:rsidRPr="00830903">
        <w:rPr>
          <w:rFonts w:ascii="Times New Roman" w:hAnsi="Times New Roman" w:cs="Times New Roman"/>
          <w:color w:val="000000" w:themeColor="text1"/>
          <w:sz w:val="28"/>
          <w:szCs w:val="28"/>
        </w:rPr>
        <w:t>-</w:t>
      </w:r>
      <w:r w:rsidRPr="00830903">
        <w:rPr>
          <w:rFonts w:ascii="Times New Roman" w:hAnsi="Times New Roman" w:cs="Times New Roman"/>
          <w:color w:val="000000" w:themeColor="text1"/>
          <w:sz w:val="28"/>
          <w:szCs w:val="28"/>
          <w:lang w:val="kk-KZ"/>
        </w:rPr>
        <w:t>2023</w:t>
      </w:r>
      <w:r w:rsidRPr="00830903">
        <w:rPr>
          <w:rFonts w:ascii="Times New Roman" w:hAnsi="Times New Roman" w:cs="Times New Roman"/>
          <w:color w:val="000000" w:themeColor="text1"/>
          <w:sz w:val="28"/>
          <w:szCs w:val="28"/>
        </w:rPr>
        <w:t xml:space="preserve">) по 6 человек с 5 и 6 классов. Не принимаем участия по предметам: казахский язык и литература, </w:t>
      </w:r>
      <w:r w:rsidRPr="00830903">
        <w:rPr>
          <w:rFonts w:ascii="Times New Roman" w:hAnsi="Times New Roman" w:cs="Times New Roman"/>
          <w:color w:val="000000" w:themeColor="text1"/>
          <w:sz w:val="28"/>
          <w:szCs w:val="28"/>
          <w:lang w:val="kk-KZ"/>
        </w:rPr>
        <w:t>история</w:t>
      </w:r>
      <w:r w:rsidRPr="00830903">
        <w:rPr>
          <w:rFonts w:ascii="Times New Roman" w:hAnsi="Times New Roman" w:cs="Times New Roman"/>
          <w:color w:val="000000" w:themeColor="text1"/>
          <w:sz w:val="28"/>
          <w:szCs w:val="28"/>
        </w:rPr>
        <w:t xml:space="preserve">, По итогам районного тура призерами стали </w:t>
      </w:r>
      <w:r w:rsidRPr="00830903">
        <w:rPr>
          <w:rFonts w:ascii="Times New Roman" w:hAnsi="Times New Roman" w:cs="Times New Roman"/>
          <w:color w:val="000000" w:themeColor="text1"/>
          <w:sz w:val="28"/>
          <w:szCs w:val="28"/>
          <w:lang w:val="kk-KZ"/>
        </w:rPr>
        <w:t xml:space="preserve">5 </w:t>
      </w:r>
      <w:r w:rsidRPr="00830903">
        <w:rPr>
          <w:rFonts w:ascii="Times New Roman" w:hAnsi="Times New Roman" w:cs="Times New Roman"/>
          <w:color w:val="000000" w:themeColor="text1"/>
          <w:sz w:val="28"/>
          <w:szCs w:val="28"/>
        </w:rPr>
        <w:t xml:space="preserve">человек. </w:t>
      </w:r>
    </w:p>
    <w:p w14:paraId="1E8485B6" w14:textId="77777777" w:rsidR="00766E87" w:rsidRPr="00830903" w:rsidRDefault="00766E87" w:rsidP="00766E87">
      <w:pPr>
        <w:rPr>
          <w:rFonts w:ascii="Times New Roman" w:hAnsi="Times New Roman" w:cs="Times New Roman"/>
          <w:color w:val="000000" w:themeColor="text1"/>
          <w:sz w:val="28"/>
          <w:szCs w:val="28"/>
        </w:rPr>
      </w:pPr>
    </w:p>
    <w:tbl>
      <w:tblPr>
        <w:tblStyle w:val="14"/>
        <w:tblpPr w:leftFromText="180" w:rightFromText="180" w:vertAnchor="text" w:horzAnchor="page" w:tblpX="1081" w:tblpY="195"/>
        <w:tblW w:w="10419" w:type="dxa"/>
        <w:tblLook w:val="04A0" w:firstRow="1" w:lastRow="0" w:firstColumn="1" w:lastColumn="0" w:noHBand="0" w:noVBand="1"/>
      </w:tblPr>
      <w:tblGrid>
        <w:gridCol w:w="553"/>
        <w:gridCol w:w="2670"/>
        <w:gridCol w:w="2090"/>
        <w:gridCol w:w="1071"/>
        <w:gridCol w:w="1290"/>
        <w:gridCol w:w="2745"/>
      </w:tblGrid>
      <w:tr w:rsidR="00766E87" w:rsidRPr="00830903" w14:paraId="029E5D19" w14:textId="77777777" w:rsidTr="002F4594">
        <w:trPr>
          <w:trHeight w:val="292"/>
        </w:trPr>
        <w:tc>
          <w:tcPr>
            <w:tcW w:w="553" w:type="dxa"/>
          </w:tcPr>
          <w:p w14:paraId="5D0A48A5" w14:textId="77777777" w:rsidR="00766E87" w:rsidRPr="00830903" w:rsidRDefault="00766E87" w:rsidP="002F4594">
            <w:pPr>
              <w:rPr>
                <w:rFonts w:ascii="Times New Roman" w:hAnsi="Times New Roman" w:cs="Times New Roman"/>
                <w:b/>
                <w:color w:val="000000" w:themeColor="text1"/>
                <w:sz w:val="24"/>
                <w:szCs w:val="24"/>
              </w:rPr>
            </w:pPr>
            <w:r w:rsidRPr="00830903">
              <w:rPr>
                <w:rFonts w:ascii="Times New Roman" w:hAnsi="Times New Roman" w:cs="Times New Roman"/>
                <w:b/>
                <w:color w:val="000000" w:themeColor="text1"/>
                <w:sz w:val="24"/>
                <w:szCs w:val="24"/>
              </w:rPr>
              <w:t>№</w:t>
            </w:r>
          </w:p>
        </w:tc>
        <w:tc>
          <w:tcPr>
            <w:tcW w:w="2670" w:type="dxa"/>
          </w:tcPr>
          <w:p w14:paraId="6E91BE40" w14:textId="77777777" w:rsidR="00766E87" w:rsidRPr="00830903" w:rsidRDefault="00766E87" w:rsidP="002F4594">
            <w:pPr>
              <w:rPr>
                <w:rFonts w:ascii="Times New Roman" w:hAnsi="Times New Roman" w:cs="Times New Roman"/>
                <w:b/>
                <w:color w:val="000000" w:themeColor="text1"/>
                <w:sz w:val="24"/>
                <w:szCs w:val="24"/>
              </w:rPr>
            </w:pPr>
            <w:r w:rsidRPr="00830903">
              <w:rPr>
                <w:rFonts w:ascii="Times New Roman" w:hAnsi="Times New Roman" w:cs="Times New Roman"/>
                <w:b/>
                <w:color w:val="000000" w:themeColor="text1"/>
                <w:sz w:val="24"/>
                <w:szCs w:val="24"/>
              </w:rPr>
              <w:t>ФИО</w:t>
            </w:r>
          </w:p>
        </w:tc>
        <w:tc>
          <w:tcPr>
            <w:tcW w:w="2090" w:type="dxa"/>
          </w:tcPr>
          <w:p w14:paraId="683C950F" w14:textId="77777777" w:rsidR="00766E87" w:rsidRPr="00830903" w:rsidRDefault="00766E87" w:rsidP="002F4594">
            <w:pPr>
              <w:rPr>
                <w:rFonts w:ascii="Times New Roman" w:hAnsi="Times New Roman" w:cs="Times New Roman"/>
                <w:b/>
                <w:color w:val="000000" w:themeColor="text1"/>
                <w:sz w:val="24"/>
                <w:szCs w:val="24"/>
              </w:rPr>
            </w:pPr>
            <w:r w:rsidRPr="00830903">
              <w:rPr>
                <w:rFonts w:ascii="Times New Roman" w:hAnsi="Times New Roman" w:cs="Times New Roman"/>
                <w:b/>
                <w:color w:val="000000" w:themeColor="text1"/>
                <w:sz w:val="24"/>
                <w:szCs w:val="24"/>
              </w:rPr>
              <w:t>предмет</w:t>
            </w:r>
          </w:p>
        </w:tc>
        <w:tc>
          <w:tcPr>
            <w:tcW w:w="1071" w:type="dxa"/>
          </w:tcPr>
          <w:p w14:paraId="772F4B5E" w14:textId="77777777" w:rsidR="00766E87" w:rsidRPr="00830903" w:rsidRDefault="00766E87" w:rsidP="002F4594">
            <w:pPr>
              <w:rPr>
                <w:rFonts w:ascii="Times New Roman" w:hAnsi="Times New Roman" w:cs="Times New Roman"/>
                <w:b/>
                <w:color w:val="000000" w:themeColor="text1"/>
                <w:sz w:val="24"/>
                <w:szCs w:val="24"/>
              </w:rPr>
            </w:pPr>
            <w:r w:rsidRPr="00830903">
              <w:rPr>
                <w:rFonts w:ascii="Times New Roman" w:hAnsi="Times New Roman" w:cs="Times New Roman"/>
                <w:b/>
                <w:color w:val="000000" w:themeColor="text1"/>
                <w:sz w:val="24"/>
                <w:szCs w:val="24"/>
              </w:rPr>
              <w:t>Класс</w:t>
            </w:r>
          </w:p>
        </w:tc>
        <w:tc>
          <w:tcPr>
            <w:tcW w:w="1290" w:type="dxa"/>
          </w:tcPr>
          <w:p w14:paraId="6C6B5D11" w14:textId="77777777" w:rsidR="00766E87" w:rsidRPr="00830903" w:rsidRDefault="00766E87" w:rsidP="002F4594">
            <w:pPr>
              <w:rPr>
                <w:rFonts w:ascii="Times New Roman" w:hAnsi="Times New Roman" w:cs="Times New Roman"/>
                <w:b/>
                <w:color w:val="000000" w:themeColor="text1"/>
                <w:sz w:val="24"/>
                <w:szCs w:val="24"/>
              </w:rPr>
            </w:pPr>
            <w:r w:rsidRPr="00830903">
              <w:rPr>
                <w:rFonts w:ascii="Times New Roman" w:hAnsi="Times New Roman" w:cs="Times New Roman"/>
                <w:b/>
                <w:color w:val="000000" w:themeColor="text1"/>
                <w:sz w:val="24"/>
                <w:szCs w:val="24"/>
              </w:rPr>
              <w:t>результат</w:t>
            </w:r>
          </w:p>
        </w:tc>
        <w:tc>
          <w:tcPr>
            <w:tcW w:w="2745" w:type="dxa"/>
          </w:tcPr>
          <w:p w14:paraId="6DDE4232" w14:textId="77777777" w:rsidR="00766E87" w:rsidRPr="00830903" w:rsidRDefault="00766E87" w:rsidP="002F4594">
            <w:pPr>
              <w:rPr>
                <w:rFonts w:ascii="Times New Roman" w:hAnsi="Times New Roman" w:cs="Times New Roman"/>
                <w:b/>
                <w:color w:val="000000" w:themeColor="text1"/>
                <w:sz w:val="24"/>
                <w:szCs w:val="24"/>
              </w:rPr>
            </w:pPr>
            <w:r w:rsidRPr="00830903">
              <w:rPr>
                <w:rFonts w:ascii="Times New Roman" w:hAnsi="Times New Roman" w:cs="Times New Roman"/>
                <w:b/>
                <w:color w:val="000000" w:themeColor="text1"/>
                <w:sz w:val="24"/>
                <w:szCs w:val="24"/>
              </w:rPr>
              <w:t>ФИО педагога</w:t>
            </w:r>
          </w:p>
        </w:tc>
      </w:tr>
      <w:tr w:rsidR="00766E87" w:rsidRPr="00830903" w14:paraId="68C2358B" w14:textId="77777777" w:rsidTr="002F4594">
        <w:trPr>
          <w:trHeight w:val="292"/>
        </w:trPr>
        <w:tc>
          <w:tcPr>
            <w:tcW w:w="553" w:type="dxa"/>
          </w:tcPr>
          <w:p w14:paraId="10662EF9" w14:textId="77777777" w:rsidR="00766E87" w:rsidRPr="00830903" w:rsidRDefault="00766E87" w:rsidP="002F4594">
            <w:pPr>
              <w:rPr>
                <w:rFonts w:ascii="Times New Roman" w:hAnsi="Times New Roman" w:cs="Times New Roman"/>
                <w:color w:val="000000" w:themeColor="text1"/>
                <w:sz w:val="24"/>
                <w:szCs w:val="24"/>
              </w:rPr>
            </w:pPr>
            <w:r w:rsidRPr="00830903">
              <w:rPr>
                <w:rFonts w:ascii="Times New Roman" w:hAnsi="Times New Roman" w:cs="Times New Roman"/>
                <w:color w:val="000000" w:themeColor="text1"/>
                <w:sz w:val="24"/>
                <w:szCs w:val="24"/>
              </w:rPr>
              <w:t>1</w:t>
            </w:r>
          </w:p>
        </w:tc>
        <w:tc>
          <w:tcPr>
            <w:tcW w:w="2670" w:type="dxa"/>
          </w:tcPr>
          <w:p w14:paraId="3B24C45A" w14:textId="77777777" w:rsidR="00766E87" w:rsidRPr="00830903" w:rsidRDefault="00766E87" w:rsidP="002F4594">
            <w:pPr>
              <w:autoSpaceDE w:val="0"/>
              <w:autoSpaceDN w:val="0"/>
              <w:adjustRightInd w:val="0"/>
              <w:rPr>
                <w:rFonts w:ascii="Times New Roman" w:hAnsi="Times New Roman" w:cs="Times New Roman"/>
                <w:bCs/>
                <w:color w:val="000000" w:themeColor="text1"/>
                <w:sz w:val="24"/>
                <w:szCs w:val="24"/>
              </w:rPr>
            </w:pPr>
            <w:r w:rsidRPr="00830903">
              <w:rPr>
                <w:rStyle w:val="c11"/>
                <w:rFonts w:ascii="Times New Roman" w:hAnsi="Times New Roman" w:cs="Times New Roman"/>
                <w:bCs/>
                <w:color w:val="000000" w:themeColor="text1"/>
                <w:sz w:val="24"/>
                <w:szCs w:val="24"/>
              </w:rPr>
              <w:t>Сысуева Павла</w:t>
            </w:r>
          </w:p>
        </w:tc>
        <w:tc>
          <w:tcPr>
            <w:tcW w:w="2090" w:type="dxa"/>
          </w:tcPr>
          <w:p w14:paraId="0C8D7C87" w14:textId="77777777" w:rsidR="00766E87" w:rsidRPr="00830903" w:rsidRDefault="00766E87" w:rsidP="002F4594">
            <w:pPr>
              <w:rPr>
                <w:rStyle w:val="c11"/>
                <w:rFonts w:ascii="Times New Roman" w:hAnsi="Times New Roman" w:cs="Times New Roman"/>
                <w:bCs/>
                <w:iCs/>
                <w:color w:val="000000" w:themeColor="text1"/>
                <w:sz w:val="24"/>
                <w:szCs w:val="24"/>
              </w:rPr>
            </w:pPr>
            <w:r w:rsidRPr="00830903">
              <w:rPr>
                <w:rFonts w:ascii="Times New Roman" w:hAnsi="Times New Roman" w:cs="Times New Roman"/>
                <w:color w:val="000000" w:themeColor="text1"/>
                <w:sz w:val="24"/>
                <w:szCs w:val="24"/>
              </w:rPr>
              <w:t>Русский язык</w:t>
            </w:r>
          </w:p>
        </w:tc>
        <w:tc>
          <w:tcPr>
            <w:tcW w:w="1071" w:type="dxa"/>
          </w:tcPr>
          <w:p w14:paraId="2AEEF3A0" w14:textId="77777777" w:rsidR="00766E87" w:rsidRPr="00830903" w:rsidRDefault="00766E87" w:rsidP="002F4594">
            <w:pPr>
              <w:autoSpaceDE w:val="0"/>
              <w:autoSpaceDN w:val="0"/>
              <w:adjustRightInd w:val="0"/>
              <w:rPr>
                <w:rFonts w:ascii="Times New Roman" w:hAnsi="Times New Roman" w:cs="Times New Roman"/>
                <w:bCs/>
                <w:color w:val="000000" w:themeColor="text1"/>
                <w:sz w:val="24"/>
                <w:szCs w:val="24"/>
                <w:lang w:val="kk-KZ"/>
              </w:rPr>
            </w:pPr>
            <w:r w:rsidRPr="00830903">
              <w:rPr>
                <w:rFonts w:ascii="Times New Roman" w:hAnsi="Times New Roman" w:cs="Times New Roman"/>
                <w:bCs/>
                <w:color w:val="000000" w:themeColor="text1"/>
                <w:sz w:val="24"/>
                <w:szCs w:val="24"/>
                <w:lang w:val="kk-KZ"/>
              </w:rPr>
              <w:t>грамота</w:t>
            </w:r>
          </w:p>
        </w:tc>
        <w:tc>
          <w:tcPr>
            <w:tcW w:w="1290" w:type="dxa"/>
          </w:tcPr>
          <w:p w14:paraId="2C051DE3" w14:textId="77777777" w:rsidR="00766E87" w:rsidRPr="00830903" w:rsidRDefault="00766E87" w:rsidP="002F4594">
            <w:pPr>
              <w:rPr>
                <w:rStyle w:val="c11"/>
                <w:rFonts w:ascii="Times New Roman" w:hAnsi="Times New Roman" w:cs="Times New Roman"/>
                <w:bCs/>
                <w:iCs/>
                <w:color w:val="000000" w:themeColor="text1"/>
                <w:sz w:val="24"/>
                <w:szCs w:val="24"/>
                <w:lang w:val="kk-KZ"/>
              </w:rPr>
            </w:pPr>
            <w:r w:rsidRPr="00830903">
              <w:rPr>
                <w:rStyle w:val="c11"/>
                <w:rFonts w:ascii="Times New Roman" w:hAnsi="Times New Roman" w:cs="Times New Roman"/>
                <w:bCs/>
                <w:iCs/>
                <w:color w:val="000000" w:themeColor="text1"/>
                <w:sz w:val="24"/>
                <w:szCs w:val="24"/>
                <w:lang w:val="kk-KZ"/>
              </w:rPr>
              <w:t>5</w:t>
            </w:r>
          </w:p>
        </w:tc>
        <w:tc>
          <w:tcPr>
            <w:tcW w:w="2745" w:type="dxa"/>
          </w:tcPr>
          <w:p w14:paraId="5B58625B" w14:textId="77777777" w:rsidR="00766E87" w:rsidRPr="00830903" w:rsidRDefault="00766E87" w:rsidP="002F4594">
            <w:pPr>
              <w:autoSpaceDE w:val="0"/>
              <w:autoSpaceDN w:val="0"/>
              <w:adjustRightInd w:val="0"/>
              <w:rPr>
                <w:rFonts w:ascii="Times New Roman" w:hAnsi="Times New Roman" w:cs="Times New Roman"/>
                <w:bCs/>
                <w:color w:val="000000" w:themeColor="text1"/>
                <w:sz w:val="24"/>
                <w:szCs w:val="24"/>
              </w:rPr>
            </w:pPr>
            <w:r w:rsidRPr="00830903">
              <w:rPr>
                <w:rFonts w:ascii="Times New Roman" w:hAnsi="Times New Roman" w:cs="Times New Roman"/>
                <w:color w:val="000000" w:themeColor="text1"/>
                <w:sz w:val="24"/>
                <w:szCs w:val="24"/>
              </w:rPr>
              <w:t>Кулькаева Г.Б.</w:t>
            </w:r>
          </w:p>
        </w:tc>
      </w:tr>
      <w:tr w:rsidR="00766E87" w:rsidRPr="00830903" w14:paraId="75C6D057" w14:textId="77777777" w:rsidTr="002F4594">
        <w:trPr>
          <w:trHeight w:val="292"/>
        </w:trPr>
        <w:tc>
          <w:tcPr>
            <w:tcW w:w="553" w:type="dxa"/>
          </w:tcPr>
          <w:p w14:paraId="7D8CF254" w14:textId="77777777" w:rsidR="00766E87" w:rsidRPr="00830903" w:rsidRDefault="00766E87" w:rsidP="002F4594">
            <w:pPr>
              <w:rPr>
                <w:rFonts w:ascii="Times New Roman" w:hAnsi="Times New Roman" w:cs="Times New Roman"/>
                <w:color w:val="000000" w:themeColor="text1"/>
                <w:sz w:val="24"/>
                <w:szCs w:val="24"/>
              </w:rPr>
            </w:pPr>
            <w:r w:rsidRPr="00830903">
              <w:rPr>
                <w:rFonts w:ascii="Times New Roman" w:hAnsi="Times New Roman" w:cs="Times New Roman"/>
                <w:color w:val="000000" w:themeColor="text1"/>
                <w:sz w:val="24"/>
                <w:szCs w:val="24"/>
              </w:rPr>
              <w:t>2</w:t>
            </w:r>
          </w:p>
        </w:tc>
        <w:tc>
          <w:tcPr>
            <w:tcW w:w="2670" w:type="dxa"/>
          </w:tcPr>
          <w:p w14:paraId="233982BE" w14:textId="77777777" w:rsidR="00766E87" w:rsidRPr="00830903" w:rsidRDefault="00766E87" w:rsidP="002F4594">
            <w:pPr>
              <w:autoSpaceDE w:val="0"/>
              <w:autoSpaceDN w:val="0"/>
              <w:adjustRightInd w:val="0"/>
              <w:rPr>
                <w:rFonts w:ascii="Times New Roman" w:hAnsi="Times New Roman" w:cs="Times New Roman"/>
                <w:bCs/>
                <w:color w:val="000000" w:themeColor="text1"/>
                <w:sz w:val="24"/>
                <w:szCs w:val="24"/>
              </w:rPr>
            </w:pPr>
            <w:r w:rsidRPr="00830903">
              <w:rPr>
                <w:rStyle w:val="c11"/>
                <w:rFonts w:ascii="Times New Roman" w:hAnsi="Times New Roman" w:cs="Times New Roman"/>
                <w:bCs/>
                <w:color w:val="000000" w:themeColor="text1"/>
                <w:sz w:val="24"/>
                <w:szCs w:val="24"/>
              </w:rPr>
              <w:t>Мусабекова Мадина</w:t>
            </w:r>
          </w:p>
        </w:tc>
        <w:tc>
          <w:tcPr>
            <w:tcW w:w="2090" w:type="dxa"/>
          </w:tcPr>
          <w:p w14:paraId="7059812C" w14:textId="77777777" w:rsidR="00766E87" w:rsidRPr="00830903" w:rsidRDefault="00766E87" w:rsidP="002F4594">
            <w:pPr>
              <w:rPr>
                <w:rStyle w:val="c11"/>
                <w:rFonts w:ascii="Times New Roman" w:hAnsi="Times New Roman" w:cs="Times New Roman"/>
                <w:bCs/>
                <w:iCs/>
                <w:color w:val="000000" w:themeColor="text1"/>
                <w:sz w:val="24"/>
                <w:szCs w:val="24"/>
              </w:rPr>
            </w:pPr>
            <w:r w:rsidRPr="00830903">
              <w:rPr>
                <w:rStyle w:val="c11"/>
                <w:rFonts w:ascii="Times New Roman" w:hAnsi="Times New Roman" w:cs="Times New Roman"/>
                <w:bCs/>
                <w:color w:val="000000" w:themeColor="text1"/>
                <w:sz w:val="24"/>
                <w:szCs w:val="24"/>
              </w:rPr>
              <w:t>Английский язык</w:t>
            </w:r>
          </w:p>
        </w:tc>
        <w:tc>
          <w:tcPr>
            <w:tcW w:w="1071" w:type="dxa"/>
          </w:tcPr>
          <w:p w14:paraId="34BD6022" w14:textId="77777777" w:rsidR="00766E87" w:rsidRPr="00830903" w:rsidRDefault="00766E87" w:rsidP="002F4594">
            <w:pPr>
              <w:rPr>
                <w:color w:val="000000" w:themeColor="text1"/>
              </w:rPr>
            </w:pPr>
            <w:r w:rsidRPr="00830903">
              <w:rPr>
                <w:rFonts w:ascii="Times New Roman" w:hAnsi="Times New Roman" w:cs="Times New Roman"/>
                <w:bCs/>
                <w:color w:val="000000" w:themeColor="text1"/>
                <w:sz w:val="24"/>
                <w:szCs w:val="24"/>
                <w:lang w:val="kk-KZ"/>
              </w:rPr>
              <w:t>грамота</w:t>
            </w:r>
          </w:p>
        </w:tc>
        <w:tc>
          <w:tcPr>
            <w:tcW w:w="1290" w:type="dxa"/>
          </w:tcPr>
          <w:p w14:paraId="601DC899" w14:textId="77777777" w:rsidR="00766E87" w:rsidRPr="00830903" w:rsidRDefault="00766E87" w:rsidP="002F4594">
            <w:pPr>
              <w:rPr>
                <w:rStyle w:val="c11"/>
                <w:rFonts w:ascii="Times New Roman" w:hAnsi="Times New Roman" w:cs="Times New Roman"/>
                <w:bCs/>
                <w:iCs/>
                <w:color w:val="000000" w:themeColor="text1"/>
                <w:sz w:val="24"/>
                <w:szCs w:val="24"/>
                <w:lang w:val="kk-KZ"/>
              </w:rPr>
            </w:pPr>
            <w:r w:rsidRPr="00830903">
              <w:rPr>
                <w:rStyle w:val="c11"/>
                <w:rFonts w:ascii="Times New Roman" w:hAnsi="Times New Roman" w:cs="Times New Roman"/>
                <w:bCs/>
                <w:iCs/>
                <w:color w:val="000000" w:themeColor="text1"/>
                <w:sz w:val="24"/>
                <w:szCs w:val="24"/>
                <w:lang w:val="kk-KZ"/>
              </w:rPr>
              <w:t>5</w:t>
            </w:r>
          </w:p>
        </w:tc>
        <w:tc>
          <w:tcPr>
            <w:tcW w:w="2745" w:type="dxa"/>
          </w:tcPr>
          <w:p w14:paraId="71A58406" w14:textId="77777777" w:rsidR="00766E87" w:rsidRPr="00830903" w:rsidRDefault="00766E87" w:rsidP="002F4594">
            <w:pPr>
              <w:autoSpaceDE w:val="0"/>
              <w:autoSpaceDN w:val="0"/>
              <w:adjustRightInd w:val="0"/>
              <w:rPr>
                <w:rFonts w:ascii="Times New Roman" w:hAnsi="Times New Roman" w:cs="Times New Roman"/>
                <w:bCs/>
                <w:color w:val="000000" w:themeColor="text1"/>
                <w:sz w:val="24"/>
                <w:szCs w:val="24"/>
              </w:rPr>
            </w:pPr>
            <w:r w:rsidRPr="00830903">
              <w:rPr>
                <w:rFonts w:ascii="Times New Roman" w:hAnsi="Times New Roman" w:cs="Times New Roman"/>
                <w:color w:val="000000" w:themeColor="text1"/>
                <w:sz w:val="24"/>
                <w:szCs w:val="24"/>
              </w:rPr>
              <w:t>Шамшиденова А.С.-</w:t>
            </w:r>
          </w:p>
        </w:tc>
      </w:tr>
      <w:tr w:rsidR="00766E87" w:rsidRPr="00830903" w14:paraId="3CF0948D" w14:textId="77777777" w:rsidTr="002F4594">
        <w:trPr>
          <w:trHeight w:val="306"/>
        </w:trPr>
        <w:tc>
          <w:tcPr>
            <w:tcW w:w="553" w:type="dxa"/>
          </w:tcPr>
          <w:p w14:paraId="673384AD" w14:textId="77777777" w:rsidR="00766E87" w:rsidRPr="00830903" w:rsidRDefault="00766E87" w:rsidP="002F4594">
            <w:pPr>
              <w:rPr>
                <w:rFonts w:ascii="Times New Roman" w:hAnsi="Times New Roman" w:cs="Times New Roman"/>
                <w:color w:val="000000" w:themeColor="text1"/>
                <w:sz w:val="24"/>
                <w:szCs w:val="24"/>
              </w:rPr>
            </w:pPr>
            <w:r w:rsidRPr="00830903">
              <w:rPr>
                <w:rFonts w:ascii="Times New Roman" w:hAnsi="Times New Roman" w:cs="Times New Roman"/>
                <w:color w:val="000000" w:themeColor="text1"/>
                <w:sz w:val="24"/>
                <w:szCs w:val="24"/>
              </w:rPr>
              <w:t>3</w:t>
            </w:r>
          </w:p>
        </w:tc>
        <w:tc>
          <w:tcPr>
            <w:tcW w:w="2670" w:type="dxa"/>
          </w:tcPr>
          <w:p w14:paraId="3E75D06B" w14:textId="77777777" w:rsidR="00766E87" w:rsidRPr="00830903" w:rsidRDefault="00766E87" w:rsidP="002F4594">
            <w:pPr>
              <w:autoSpaceDE w:val="0"/>
              <w:autoSpaceDN w:val="0"/>
              <w:adjustRightInd w:val="0"/>
              <w:rPr>
                <w:rFonts w:ascii="Times New Roman" w:hAnsi="Times New Roman" w:cs="Times New Roman"/>
                <w:bCs/>
                <w:color w:val="000000" w:themeColor="text1"/>
                <w:sz w:val="24"/>
                <w:szCs w:val="24"/>
              </w:rPr>
            </w:pPr>
            <w:r w:rsidRPr="00830903">
              <w:rPr>
                <w:rStyle w:val="c11"/>
                <w:rFonts w:ascii="Times New Roman" w:hAnsi="Times New Roman" w:cs="Times New Roman"/>
                <w:bCs/>
                <w:color w:val="000000" w:themeColor="text1"/>
                <w:sz w:val="24"/>
                <w:szCs w:val="24"/>
              </w:rPr>
              <w:t>Кинжигужина Амелия</w:t>
            </w:r>
          </w:p>
        </w:tc>
        <w:tc>
          <w:tcPr>
            <w:tcW w:w="2090" w:type="dxa"/>
          </w:tcPr>
          <w:p w14:paraId="48C95E1B" w14:textId="77777777" w:rsidR="00766E87" w:rsidRPr="00830903" w:rsidRDefault="00766E87" w:rsidP="002F4594">
            <w:pPr>
              <w:rPr>
                <w:rStyle w:val="c11"/>
                <w:rFonts w:ascii="Times New Roman" w:hAnsi="Times New Roman" w:cs="Times New Roman"/>
                <w:bCs/>
                <w:iCs/>
                <w:color w:val="000000" w:themeColor="text1"/>
                <w:sz w:val="24"/>
                <w:szCs w:val="24"/>
              </w:rPr>
            </w:pPr>
            <w:r w:rsidRPr="00830903">
              <w:rPr>
                <w:rStyle w:val="c11"/>
                <w:rFonts w:ascii="Times New Roman" w:hAnsi="Times New Roman" w:cs="Times New Roman"/>
                <w:bCs/>
                <w:color w:val="000000" w:themeColor="text1"/>
                <w:sz w:val="24"/>
                <w:szCs w:val="24"/>
              </w:rPr>
              <w:t>Математика</w:t>
            </w:r>
          </w:p>
        </w:tc>
        <w:tc>
          <w:tcPr>
            <w:tcW w:w="1071" w:type="dxa"/>
          </w:tcPr>
          <w:p w14:paraId="702C055A" w14:textId="77777777" w:rsidR="00766E87" w:rsidRPr="00830903" w:rsidRDefault="00766E87" w:rsidP="002F4594">
            <w:pPr>
              <w:rPr>
                <w:color w:val="000000" w:themeColor="text1"/>
              </w:rPr>
            </w:pPr>
            <w:r w:rsidRPr="00830903">
              <w:rPr>
                <w:rFonts w:ascii="Times New Roman" w:hAnsi="Times New Roman" w:cs="Times New Roman"/>
                <w:bCs/>
                <w:color w:val="000000" w:themeColor="text1"/>
                <w:sz w:val="24"/>
                <w:szCs w:val="24"/>
                <w:lang w:val="kk-KZ"/>
              </w:rPr>
              <w:t>грамота</w:t>
            </w:r>
          </w:p>
        </w:tc>
        <w:tc>
          <w:tcPr>
            <w:tcW w:w="1290" w:type="dxa"/>
          </w:tcPr>
          <w:p w14:paraId="63D63BD7" w14:textId="77777777" w:rsidR="00766E87" w:rsidRPr="00830903" w:rsidRDefault="00766E87" w:rsidP="002F4594">
            <w:pPr>
              <w:rPr>
                <w:rStyle w:val="c11"/>
                <w:rFonts w:ascii="Times New Roman" w:hAnsi="Times New Roman" w:cs="Times New Roman"/>
                <w:bCs/>
                <w:iCs/>
                <w:color w:val="000000" w:themeColor="text1"/>
                <w:sz w:val="24"/>
                <w:szCs w:val="24"/>
                <w:lang w:val="kk-KZ"/>
              </w:rPr>
            </w:pPr>
            <w:r w:rsidRPr="00830903">
              <w:rPr>
                <w:rStyle w:val="c11"/>
                <w:rFonts w:ascii="Times New Roman" w:hAnsi="Times New Roman" w:cs="Times New Roman"/>
                <w:bCs/>
                <w:iCs/>
                <w:color w:val="000000" w:themeColor="text1"/>
                <w:sz w:val="24"/>
                <w:szCs w:val="24"/>
                <w:lang w:val="kk-KZ"/>
              </w:rPr>
              <w:t>5</w:t>
            </w:r>
          </w:p>
        </w:tc>
        <w:tc>
          <w:tcPr>
            <w:tcW w:w="2745" w:type="dxa"/>
          </w:tcPr>
          <w:p w14:paraId="2CC2818C" w14:textId="77777777" w:rsidR="00766E87" w:rsidRPr="00830903" w:rsidRDefault="00766E87" w:rsidP="002F4594">
            <w:pPr>
              <w:autoSpaceDE w:val="0"/>
              <w:autoSpaceDN w:val="0"/>
              <w:adjustRightInd w:val="0"/>
              <w:rPr>
                <w:rFonts w:ascii="Times New Roman" w:hAnsi="Times New Roman" w:cs="Times New Roman"/>
                <w:bCs/>
                <w:color w:val="000000" w:themeColor="text1"/>
                <w:sz w:val="24"/>
                <w:szCs w:val="24"/>
                <w:lang w:val="kk-KZ"/>
              </w:rPr>
            </w:pPr>
            <w:r w:rsidRPr="00830903">
              <w:rPr>
                <w:rFonts w:ascii="Times New Roman" w:hAnsi="Times New Roman" w:cs="Times New Roman"/>
                <w:color w:val="000000" w:themeColor="text1"/>
                <w:sz w:val="24"/>
                <w:szCs w:val="24"/>
              </w:rPr>
              <w:t>Юрченко Т.И.</w:t>
            </w:r>
          </w:p>
        </w:tc>
      </w:tr>
      <w:tr w:rsidR="00766E87" w:rsidRPr="00830903" w14:paraId="16361AE0" w14:textId="77777777" w:rsidTr="002F4594">
        <w:trPr>
          <w:trHeight w:val="292"/>
        </w:trPr>
        <w:tc>
          <w:tcPr>
            <w:tcW w:w="553" w:type="dxa"/>
          </w:tcPr>
          <w:p w14:paraId="747FC401" w14:textId="77777777" w:rsidR="00766E87" w:rsidRPr="00830903" w:rsidRDefault="00766E87" w:rsidP="002F4594">
            <w:pPr>
              <w:rPr>
                <w:rFonts w:ascii="Times New Roman" w:hAnsi="Times New Roman" w:cs="Times New Roman"/>
                <w:color w:val="000000" w:themeColor="text1"/>
                <w:sz w:val="24"/>
                <w:szCs w:val="24"/>
              </w:rPr>
            </w:pPr>
            <w:r w:rsidRPr="00830903">
              <w:rPr>
                <w:rFonts w:ascii="Times New Roman" w:hAnsi="Times New Roman" w:cs="Times New Roman"/>
                <w:color w:val="000000" w:themeColor="text1"/>
                <w:sz w:val="24"/>
                <w:szCs w:val="24"/>
              </w:rPr>
              <w:t>4</w:t>
            </w:r>
          </w:p>
        </w:tc>
        <w:tc>
          <w:tcPr>
            <w:tcW w:w="2670" w:type="dxa"/>
          </w:tcPr>
          <w:p w14:paraId="648F51F2" w14:textId="77777777" w:rsidR="00766E87" w:rsidRPr="00830903" w:rsidRDefault="00766E87" w:rsidP="002F4594">
            <w:pPr>
              <w:autoSpaceDE w:val="0"/>
              <w:autoSpaceDN w:val="0"/>
              <w:adjustRightInd w:val="0"/>
              <w:rPr>
                <w:rFonts w:ascii="Times New Roman" w:hAnsi="Times New Roman" w:cs="Times New Roman"/>
                <w:bCs/>
                <w:color w:val="000000" w:themeColor="text1"/>
                <w:sz w:val="24"/>
                <w:szCs w:val="24"/>
                <w:lang w:val="kk-KZ"/>
              </w:rPr>
            </w:pPr>
            <w:r w:rsidRPr="00830903">
              <w:rPr>
                <w:rFonts w:ascii="Times New Roman" w:hAnsi="Times New Roman" w:cs="Times New Roman"/>
                <w:bCs/>
                <w:color w:val="000000" w:themeColor="text1"/>
                <w:sz w:val="24"/>
                <w:szCs w:val="24"/>
                <w:lang w:val="kk-KZ"/>
              </w:rPr>
              <w:t>Джумалиева Аяла</w:t>
            </w:r>
          </w:p>
        </w:tc>
        <w:tc>
          <w:tcPr>
            <w:tcW w:w="2090" w:type="dxa"/>
          </w:tcPr>
          <w:p w14:paraId="6947AD38" w14:textId="77777777" w:rsidR="00766E87" w:rsidRPr="00830903" w:rsidRDefault="00766E87" w:rsidP="002F4594">
            <w:pPr>
              <w:autoSpaceDE w:val="0"/>
              <w:autoSpaceDN w:val="0"/>
              <w:adjustRightInd w:val="0"/>
              <w:rPr>
                <w:rFonts w:ascii="Times New Roman" w:hAnsi="Times New Roman" w:cs="Times New Roman"/>
                <w:bCs/>
                <w:color w:val="000000" w:themeColor="text1"/>
                <w:sz w:val="24"/>
                <w:szCs w:val="24"/>
                <w:lang w:val="kk-KZ"/>
              </w:rPr>
            </w:pPr>
            <w:r w:rsidRPr="00830903">
              <w:rPr>
                <w:rFonts w:ascii="Times New Roman" w:hAnsi="Times New Roman" w:cs="Times New Roman"/>
                <w:bCs/>
                <w:color w:val="000000" w:themeColor="text1"/>
                <w:sz w:val="24"/>
                <w:szCs w:val="24"/>
                <w:lang w:val="kk-KZ"/>
              </w:rPr>
              <w:t>Русский язык</w:t>
            </w:r>
          </w:p>
        </w:tc>
        <w:tc>
          <w:tcPr>
            <w:tcW w:w="1071" w:type="dxa"/>
          </w:tcPr>
          <w:p w14:paraId="7DCD244B" w14:textId="77777777" w:rsidR="00766E87" w:rsidRPr="00830903" w:rsidRDefault="00766E87" w:rsidP="002F4594">
            <w:pPr>
              <w:autoSpaceDE w:val="0"/>
              <w:autoSpaceDN w:val="0"/>
              <w:adjustRightInd w:val="0"/>
              <w:rPr>
                <w:rFonts w:ascii="Times New Roman" w:hAnsi="Times New Roman" w:cs="Times New Roman"/>
                <w:bCs/>
                <w:color w:val="000000" w:themeColor="text1"/>
                <w:sz w:val="24"/>
                <w:szCs w:val="24"/>
                <w:lang w:val="kk-KZ"/>
              </w:rPr>
            </w:pPr>
            <w:r w:rsidRPr="00830903">
              <w:rPr>
                <w:rFonts w:ascii="Times New Roman" w:hAnsi="Times New Roman" w:cs="Times New Roman"/>
                <w:bCs/>
                <w:color w:val="000000" w:themeColor="text1"/>
                <w:sz w:val="24"/>
                <w:szCs w:val="24"/>
                <w:lang w:val="kk-KZ"/>
              </w:rPr>
              <w:t>2 место</w:t>
            </w:r>
          </w:p>
        </w:tc>
        <w:tc>
          <w:tcPr>
            <w:tcW w:w="1290" w:type="dxa"/>
          </w:tcPr>
          <w:p w14:paraId="41F6411D" w14:textId="77777777" w:rsidR="00766E87" w:rsidRPr="00830903" w:rsidRDefault="00766E87" w:rsidP="002F4594">
            <w:pPr>
              <w:autoSpaceDE w:val="0"/>
              <w:autoSpaceDN w:val="0"/>
              <w:adjustRightInd w:val="0"/>
              <w:rPr>
                <w:rFonts w:ascii="Times New Roman" w:hAnsi="Times New Roman" w:cs="Times New Roman"/>
                <w:bCs/>
                <w:color w:val="000000" w:themeColor="text1"/>
                <w:sz w:val="24"/>
                <w:szCs w:val="24"/>
                <w:lang w:val="kk-KZ"/>
              </w:rPr>
            </w:pPr>
            <w:r w:rsidRPr="00830903">
              <w:rPr>
                <w:rFonts w:ascii="Times New Roman" w:hAnsi="Times New Roman" w:cs="Times New Roman"/>
                <w:bCs/>
                <w:color w:val="000000" w:themeColor="text1"/>
                <w:sz w:val="24"/>
                <w:szCs w:val="24"/>
                <w:lang w:val="kk-KZ"/>
              </w:rPr>
              <w:t>6</w:t>
            </w:r>
          </w:p>
        </w:tc>
        <w:tc>
          <w:tcPr>
            <w:tcW w:w="2745" w:type="dxa"/>
          </w:tcPr>
          <w:p w14:paraId="1F2CD6B8" w14:textId="77777777" w:rsidR="00766E87" w:rsidRPr="00830903" w:rsidRDefault="00766E87" w:rsidP="002F4594">
            <w:pPr>
              <w:autoSpaceDE w:val="0"/>
              <w:autoSpaceDN w:val="0"/>
              <w:adjustRightInd w:val="0"/>
              <w:rPr>
                <w:rFonts w:ascii="Times New Roman" w:hAnsi="Times New Roman" w:cs="Times New Roman"/>
                <w:bCs/>
                <w:color w:val="000000" w:themeColor="text1"/>
                <w:sz w:val="24"/>
                <w:szCs w:val="24"/>
                <w:lang w:val="kk-KZ"/>
              </w:rPr>
            </w:pPr>
            <w:r w:rsidRPr="00830903">
              <w:rPr>
                <w:rFonts w:ascii="Times New Roman" w:hAnsi="Times New Roman" w:cs="Times New Roman"/>
                <w:bCs/>
                <w:color w:val="000000" w:themeColor="text1"/>
                <w:sz w:val="24"/>
                <w:szCs w:val="24"/>
                <w:lang w:val="kk-KZ"/>
              </w:rPr>
              <w:t>Есеркепова М.Т.</w:t>
            </w:r>
          </w:p>
        </w:tc>
      </w:tr>
      <w:tr w:rsidR="00766E87" w:rsidRPr="00830903" w14:paraId="64222822" w14:textId="77777777" w:rsidTr="002F4594">
        <w:trPr>
          <w:trHeight w:val="292"/>
        </w:trPr>
        <w:tc>
          <w:tcPr>
            <w:tcW w:w="553" w:type="dxa"/>
          </w:tcPr>
          <w:p w14:paraId="34B1C889" w14:textId="77777777" w:rsidR="00766E87" w:rsidRPr="00830903" w:rsidRDefault="00766E87" w:rsidP="002F4594">
            <w:pPr>
              <w:rPr>
                <w:rFonts w:ascii="Times New Roman" w:hAnsi="Times New Roman" w:cs="Times New Roman"/>
                <w:color w:val="000000" w:themeColor="text1"/>
                <w:sz w:val="24"/>
                <w:szCs w:val="24"/>
              </w:rPr>
            </w:pPr>
            <w:r w:rsidRPr="00830903">
              <w:rPr>
                <w:rFonts w:ascii="Times New Roman" w:hAnsi="Times New Roman" w:cs="Times New Roman"/>
                <w:color w:val="000000" w:themeColor="text1"/>
                <w:sz w:val="24"/>
                <w:szCs w:val="24"/>
              </w:rPr>
              <w:t>5</w:t>
            </w:r>
          </w:p>
        </w:tc>
        <w:tc>
          <w:tcPr>
            <w:tcW w:w="2670" w:type="dxa"/>
          </w:tcPr>
          <w:p w14:paraId="2366FC59" w14:textId="77777777" w:rsidR="00766E87" w:rsidRPr="00830903" w:rsidRDefault="00766E87" w:rsidP="002F4594">
            <w:pPr>
              <w:autoSpaceDE w:val="0"/>
              <w:autoSpaceDN w:val="0"/>
              <w:adjustRightInd w:val="0"/>
              <w:rPr>
                <w:rFonts w:ascii="Times New Roman" w:hAnsi="Times New Roman" w:cs="Times New Roman"/>
                <w:bCs/>
                <w:color w:val="000000" w:themeColor="text1"/>
                <w:sz w:val="24"/>
                <w:szCs w:val="24"/>
                <w:lang w:val="kk-KZ"/>
              </w:rPr>
            </w:pPr>
            <w:r w:rsidRPr="00830903">
              <w:rPr>
                <w:rFonts w:ascii="Times New Roman" w:hAnsi="Times New Roman" w:cs="Times New Roman"/>
                <w:bCs/>
                <w:color w:val="000000" w:themeColor="text1"/>
                <w:sz w:val="24"/>
                <w:szCs w:val="24"/>
                <w:lang w:val="kk-KZ"/>
              </w:rPr>
              <w:t>Капаров Чингиз</w:t>
            </w:r>
          </w:p>
        </w:tc>
        <w:tc>
          <w:tcPr>
            <w:tcW w:w="2090" w:type="dxa"/>
          </w:tcPr>
          <w:p w14:paraId="40EBAE3C" w14:textId="77777777" w:rsidR="00766E87" w:rsidRPr="00830903" w:rsidRDefault="00766E87" w:rsidP="002F4594">
            <w:pPr>
              <w:autoSpaceDE w:val="0"/>
              <w:autoSpaceDN w:val="0"/>
              <w:adjustRightInd w:val="0"/>
              <w:rPr>
                <w:rFonts w:ascii="Times New Roman" w:hAnsi="Times New Roman" w:cs="Times New Roman"/>
                <w:bCs/>
                <w:color w:val="000000" w:themeColor="text1"/>
                <w:sz w:val="24"/>
                <w:szCs w:val="24"/>
                <w:lang w:val="kk-KZ"/>
              </w:rPr>
            </w:pPr>
            <w:r w:rsidRPr="00830903">
              <w:rPr>
                <w:rFonts w:ascii="Times New Roman" w:hAnsi="Times New Roman" w:cs="Times New Roman"/>
                <w:bCs/>
                <w:color w:val="000000" w:themeColor="text1"/>
                <w:sz w:val="24"/>
                <w:szCs w:val="24"/>
                <w:lang w:val="kk-KZ"/>
              </w:rPr>
              <w:t>Математика</w:t>
            </w:r>
          </w:p>
        </w:tc>
        <w:tc>
          <w:tcPr>
            <w:tcW w:w="1071" w:type="dxa"/>
          </w:tcPr>
          <w:p w14:paraId="2C880DB6" w14:textId="77777777" w:rsidR="00766E87" w:rsidRPr="00830903" w:rsidRDefault="00766E87" w:rsidP="002F4594">
            <w:pPr>
              <w:autoSpaceDE w:val="0"/>
              <w:autoSpaceDN w:val="0"/>
              <w:adjustRightInd w:val="0"/>
              <w:rPr>
                <w:rFonts w:ascii="Times New Roman" w:hAnsi="Times New Roman" w:cs="Times New Roman"/>
                <w:bCs/>
                <w:color w:val="000000" w:themeColor="text1"/>
                <w:sz w:val="24"/>
                <w:szCs w:val="24"/>
                <w:lang w:val="kk-KZ"/>
              </w:rPr>
            </w:pPr>
            <w:r w:rsidRPr="00830903">
              <w:rPr>
                <w:rFonts w:ascii="Times New Roman" w:hAnsi="Times New Roman" w:cs="Times New Roman"/>
                <w:bCs/>
                <w:color w:val="000000" w:themeColor="text1"/>
                <w:sz w:val="24"/>
                <w:szCs w:val="24"/>
                <w:lang w:val="kk-KZ"/>
              </w:rPr>
              <w:t>3 место</w:t>
            </w:r>
          </w:p>
        </w:tc>
        <w:tc>
          <w:tcPr>
            <w:tcW w:w="1290" w:type="dxa"/>
          </w:tcPr>
          <w:p w14:paraId="7A82D7C1" w14:textId="77777777" w:rsidR="00766E87" w:rsidRPr="00830903" w:rsidRDefault="00766E87" w:rsidP="002F4594">
            <w:pPr>
              <w:autoSpaceDE w:val="0"/>
              <w:autoSpaceDN w:val="0"/>
              <w:adjustRightInd w:val="0"/>
              <w:rPr>
                <w:rFonts w:ascii="Times New Roman" w:hAnsi="Times New Roman" w:cs="Times New Roman"/>
                <w:bCs/>
                <w:color w:val="000000" w:themeColor="text1"/>
                <w:sz w:val="24"/>
                <w:szCs w:val="24"/>
                <w:lang w:val="kk-KZ"/>
              </w:rPr>
            </w:pPr>
            <w:r w:rsidRPr="00830903">
              <w:rPr>
                <w:rFonts w:ascii="Times New Roman" w:hAnsi="Times New Roman" w:cs="Times New Roman"/>
                <w:bCs/>
                <w:color w:val="000000" w:themeColor="text1"/>
                <w:sz w:val="24"/>
                <w:szCs w:val="24"/>
                <w:lang w:val="kk-KZ"/>
              </w:rPr>
              <w:t>6</w:t>
            </w:r>
          </w:p>
        </w:tc>
        <w:tc>
          <w:tcPr>
            <w:tcW w:w="2745" w:type="dxa"/>
          </w:tcPr>
          <w:p w14:paraId="089C02C0" w14:textId="77777777" w:rsidR="00766E87" w:rsidRPr="00830903" w:rsidRDefault="00766E87" w:rsidP="002F4594">
            <w:pPr>
              <w:autoSpaceDE w:val="0"/>
              <w:autoSpaceDN w:val="0"/>
              <w:adjustRightInd w:val="0"/>
              <w:rPr>
                <w:rFonts w:ascii="Times New Roman" w:hAnsi="Times New Roman" w:cs="Times New Roman"/>
                <w:bCs/>
                <w:color w:val="000000" w:themeColor="text1"/>
                <w:sz w:val="24"/>
                <w:szCs w:val="24"/>
                <w:lang w:val="kk-KZ"/>
              </w:rPr>
            </w:pPr>
            <w:r w:rsidRPr="00830903">
              <w:rPr>
                <w:rFonts w:ascii="Times New Roman" w:hAnsi="Times New Roman" w:cs="Times New Roman"/>
                <w:bCs/>
                <w:color w:val="000000" w:themeColor="text1"/>
                <w:sz w:val="24"/>
                <w:szCs w:val="24"/>
                <w:lang w:val="kk-KZ"/>
              </w:rPr>
              <w:t>Абдрахманов Л.К.</w:t>
            </w:r>
          </w:p>
        </w:tc>
      </w:tr>
    </w:tbl>
    <w:p w14:paraId="0D6A9CE3" w14:textId="77777777" w:rsidR="00766E87" w:rsidRPr="0094286B" w:rsidRDefault="00766E87" w:rsidP="00766E87">
      <w:pPr>
        <w:jc w:val="center"/>
        <w:rPr>
          <w:rFonts w:ascii="Times New Roman" w:hAnsi="Times New Roman" w:cs="Times New Roman"/>
          <w:b/>
          <w:color w:val="FF0000"/>
          <w:sz w:val="24"/>
          <w:szCs w:val="24"/>
          <w:lang w:val="kk-KZ"/>
        </w:rPr>
      </w:pPr>
    </w:p>
    <w:p w14:paraId="4E115F98" w14:textId="77777777" w:rsidR="00766E87" w:rsidRPr="001262C9" w:rsidRDefault="00766E87" w:rsidP="00766E87">
      <w:pPr>
        <w:jc w:val="center"/>
        <w:rPr>
          <w:rFonts w:ascii="Times New Roman" w:hAnsi="Times New Roman" w:cs="Times New Roman"/>
          <w:b/>
          <w:sz w:val="28"/>
          <w:szCs w:val="28"/>
          <w:lang w:val="kk-KZ"/>
        </w:rPr>
      </w:pPr>
      <w:r w:rsidRPr="001262C9">
        <w:rPr>
          <w:rFonts w:ascii="Times New Roman" w:hAnsi="Times New Roman" w:cs="Times New Roman"/>
          <w:b/>
          <w:sz w:val="28"/>
          <w:szCs w:val="28"/>
        </w:rPr>
        <w:t>Итоги районного тура Республиканской олимпиады по общеобразовательным предметам</w:t>
      </w:r>
      <w:r w:rsidRPr="001262C9">
        <w:rPr>
          <w:rFonts w:ascii="Times New Roman" w:hAnsi="Times New Roman" w:cs="Times New Roman"/>
          <w:b/>
          <w:sz w:val="28"/>
          <w:szCs w:val="28"/>
          <w:lang w:val="kk-KZ"/>
        </w:rPr>
        <w:t xml:space="preserve"> (2023-2024)</w:t>
      </w:r>
    </w:p>
    <w:p w14:paraId="0B8D2DBA" w14:textId="77777777" w:rsidR="00766E87" w:rsidRPr="001262C9" w:rsidRDefault="00766E87" w:rsidP="00766E87">
      <w:pPr>
        <w:jc w:val="center"/>
        <w:rPr>
          <w:rFonts w:ascii="Times New Roman" w:hAnsi="Times New Roman" w:cs="Times New Roman"/>
          <w:b/>
          <w:sz w:val="28"/>
          <w:szCs w:val="28"/>
        </w:rPr>
      </w:pPr>
      <w:r w:rsidRPr="001262C9">
        <w:rPr>
          <w:rFonts w:ascii="Times New Roman" w:hAnsi="Times New Roman" w:cs="Times New Roman"/>
          <w:b/>
          <w:sz w:val="28"/>
          <w:szCs w:val="28"/>
        </w:rPr>
        <w:t xml:space="preserve"> 5-6 классы</w:t>
      </w:r>
    </w:p>
    <w:tbl>
      <w:tblPr>
        <w:tblStyle w:val="14"/>
        <w:tblpPr w:leftFromText="180" w:rightFromText="180" w:vertAnchor="text" w:horzAnchor="page" w:tblpX="1081" w:tblpY="195"/>
        <w:tblW w:w="10602" w:type="dxa"/>
        <w:tblLook w:val="04A0" w:firstRow="1" w:lastRow="0" w:firstColumn="1" w:lastColumn="0" w:noHBand="0" w:noVBand="1"/>
      </w:tblPr>
      <w:tblGrid>
        <w:gridCol w:w="553"/>
        <w:gridCol w:w="2670"/>
        <w:gridCol w:w="2090"/>
        <w:gridCol w:w="1071"/>
        <w:gridCol w:w="1473"/>
        <w:gridCol w:w="2745"/>
      </w:tblGrid>
      <w:tr w:rsidR="00766E87" w:rsidRPr="001262C9" w14:paraId="1C0AE6B9" w14:textId="77777777" w:rsidTr="002F4594">
        <w:trPr>
          <w:trHeight w:val="292"/>
        </w:trPr>
        <w:tc>
          <w:tcPr>
            <w:tcW w:w="553" w:type="dxa"/>
          </w:tcPr>
          <w:p w14:paraId="421FF470" w14:textId="77777777" w:rsidR="00766E87" w:rsidRPr="001262C9" w:rsidRDefault="00766E87" w:rsidP="002F4594">
            <w:pPr>
              <w:rPr>
                <w:rFonts w:ascii="Times New Roman" w:hAnsi="Times New Roman" w:cs="Times New Roman"/>
                <w:b/>
                <w:sz w:val="24"/>
                <w:szCs w:val="24"/>
              </w:rPr>
            </w:pPr>
            <w:r w:rsidRPr="001262C9">
              <w:rPr>
                <w:rFonts w:ascii="Times New Roman" w:hAnsi="Times New Roman" w:cs="Times New Roman"/>
                <w:b/>
                <w:sz w:val="24"/>
                <w:szCs w:val="24"/>
              </w:rPr>
              <w:t>№</w:t>
            </w:r>
          </w:p>
        </w:tc>
        <w:tc>
          <w:tcPr>
            <w:tcW w:w="2670" w:type="dxa"/>
          </w:tcPr>
          <w:p w14:paraId="5EF14B8C" w14:textId="77777777" w:rsidR="00766E87" w:rsidRPr="001262C9" w:rsidRDefault="00766E87" w:rsidP="002F4594">
            <w:pPr>
              <w:rPr>
                <w:rFonts w:ascii="Times New Roman" w:hAnsi="Times New Roman" w:cs="Times New Roman"/>
                <w:b/>
                <w:sz w:val="24"/>
                <w:szCs w:val="24"/>
              </w:rPr>
            </w:pPr>
            <w:r w:rsidRPr="001262C9">
              <w:rPr>
                <w:rFonts w:ascii="Times New Roman" w:hAnsi="Times New Roman" w:cs="Times New Roman"/>
                <w:b/>
                <w:sz w:val="24"/>
                <w:szCs w:val="24"/>
              </w:rPr>
              <w:t>ФИО</w:t>
            </w:r>
          </w:p>
        </w:tc>
        <w:tc>
          <w:tcPr>
            <w:tcW w:w="2090" w:type="dxa"/>
          </w:tcPr>
          <w:p w14:paraId="69EC120C" w14:textId="77777777" w:rsidR="00766E87" w:rsidRPr="001262C9" w:rsidRDefault="00766E87" w:rsidP="002F4594">
            <w:pPr>
              <w:rPr>
                <w:rFonts w:ascii="Times New Roman" w:hAnsi="Times New Roman" w:cs="Times New Roman"/>
                <w:b/>
                <w:sz w:val="24"/>
                <w:szCs w:val="24"/>
              </w:rPr>
            </w:pPr>
            <w:r w:rsidRPr="001262C9">
              <w:rPr>
                <w:rFonts w:ascii="Times New Roman" w:hAnsi="Times New Roman" w:cs="Times New Roman"/>
                <w:b/>
                <w:sz w:val="24"/>
                <w:szCs w:val="24"/>
              </w:rPr>
              <w:t>предмет</w:t>
            </w:r>
          </w:p>
        </w:tc>
        <w:tc>
          <w:tcPr>
            <w:tcW w:w="1071" w:type="dxa"/>
          </w:tcPr>
          <w:p w14:paraId="207D4E8C" w14:textId="77777777" w:rsidR="00766E87" w:rsidRPr="001262C9" w:rsidRDefault="00766E87" w:rsidP="002F4594">
            <w:pPr>
              <w:rPr>
                <w:rFonts w:ascii="Times New Roman" w:hAnsi="Times New Roman" w:cs="Times New Roman"/>
                <w:b/>
                <w:sz w:val="24"/>
                <w:szCs w:val="24"/>
              </w:rPr>
            </w:pPr>
            <w:r w:rsidRPr="001262C9">
              <w:rPr>
                <w:rFonts w:ascii="Times New Roman" w:hAnsi="Times New Roman" w:cs="Times New Roman"/>
                <w:b/>
                <w:sz w:val="24"/>
                <w:szCs w:val="24"/>
              </w:rPr>
              <w:t>Класс</w:t>
            </w:r>
          </w:p>
        </w:tc>
        <w:tc>
          <w:tcPr>
            <w:tcW w:w="1473" w:type="dxa"/>
          </w:tcPr>
          <w:p w14:paraId="023B11D4" w14:textId="77777777" w:rsidR="00766E87" w:rsidRPr="001262C9" w:rsidRDefault="00766E87" w:rsidP="002F4594">
            <w:pPr>
              <w:rPr>
                <w:rFonts w:ascii="Times New Roman" w:hAnsi="Times New Roman" w:cs="Times New Roman"/>
                <w:b/>
                <w:sz w:val="24"/>
                <w:szCs w:val="24"/>
              </w:rPr>
            </w:pPr>
            <w:r w:rsidRPr="001262C9">
              <w:rPr>
                <w:rFonts w:ascii="Times New Roman" w:hAnsi="Times New Roman" w:cs="Times New Roman"/>
                <w:b/>
                <w:sz w:val="24"/>
                <w:szCs w:val="24"/>
              </w:rPr>
              <w:t>результат</w:t>
            </w:r>
          </w:p>
        </w:tc>
        <w:tc>
          <w:tcPr>
            <w:tcW w:w="2745" w:type="dxa"/>
          </w:tcPr>
          <w:p w14:paraId="2F2791A3" w14:textId="77777777" w:rsidR="00766E87" w:rsidRPr="001262C9" w:rsidRDefault="00766E87" w:rsidP="002F4594">
            <w:pPr>
              <w:rPr>
                <w:rFonts w:ascii="Times New Roman" w:hAnsi="Times New Roman" w:cs="Times New Roman"/>
                <w:b/>
                <w:sz w:val="24"/>
                <w:szCs w:val="24"/>
              </w:rPr>
            </w:pPr>
            <w:r w:rsidRPr="001262C9">
              <w:rPr>
                <w:rFonts w:ascii="Times New Roman" w:hAnsi="Times New Roman" w:cs="Times New Roman"/>
                <w:b/>
                <w:sz w:val="24"/>
                <w:szCs w:val="24"/>
              </w:rPr>
              <w:t>ФИО педагога</w:t>
            </w:r>
          </w:p>
        </w:tc>
      </w:tr>
      <w:tr w:rsidR="00766E87" w:rsidRPr="001262C9" w14:paraId="3622B7A9" w14:textId="77777777" w:rsidTr="002F4594">
        <w:trPr>
          <w:trHeight w:val="292"/>
        </w:trPr>
        <w:tc>
          <w:tcPr>
            <w:tcW w:w="553" w:type="dxa"/>
          </w:tcPr>
          <w:p w14:paraId="6941FCC7" w14:textId="77777777" w:rsidR="00766E87" w:rsidRPr="001262C9" w:rsidRDefault="00766E87" w:rsidP="002F4594">
            <w:pPr>
              <w:rPr>
                <w:rFonts w:ascii="Times New Roman" w:hAnsi="Times New Roman" w:cs="Times New Roman"/>
                <w:sz w:val="24"/>
                <w:szCs w:val="24"/>
              </w:rPr>
            </w:pPr>
            <w:r w:rsidRPr="001262C9">
              <w:rPr>
                <w:rFonts w:ascii="Times New Roman" w:hAnsi="Times New Roman" w:cs="Times New Roman"/>
                <w:sz w:val="24"/>
                <w:szCs w:val="24"/>
              </w:rPr>
              <w:t>1</w:t>
            </w:r>
          </w:p>
        </w:tc>
        <w:tc>
          <w:tcPr>
            <w:tcW w:w="2670" w:type="dxa"/>
          </w:tcPr>
          <w:p w14:paraId="238B59A1" w14:textId="77777777" w:rsidR="00766E87" w:rsidRPr="001262C9" w:rsidRDefault="00766E87" w:rsidP="002F4594">
            <w:pPr>
              <w:autoSpaceDE w:val="0"/>
              <w:autoSpaceDN w:val="0"/>
              <w:adjustRightInd w:val="0"/>
              <w:rPr>
                <w:rFonts w:ascii="Times New Roman" w:hAnsi="Times New Roman" w:cs="Times New Roman"/>
                <w:bCs/>
                <w:sz w:val="24"/>
                <w:szCs w:val="24"/>
              </w:rPr>
            </w:pPr>
            <w:r w:rsidRPr="001262C9">
              <w:rPr>
                <w:rFonts w:ascii="Times New Roman" w:hAnsi="Times New Roman" w:cs="Times New Roman"/>
                <w:sz w:val="24"/>
                <w:szCs w:val="24"/>
              </w:rPr>
              <w:t>Мусабекова Мадина</w:t>
            </w:r>
          </w:p>
        </w:tc>
        <w:tc>
          <w:tcPr>
            <w:tcW w:w="2090" w:type="dxa"/>
          </w:tcPr>
          <w:p w14:paraId="33FA2837" w14:textId="77777777" w:rsidR="00766E87" w:rsidRPr="001262C9" w:rsidRDefault="00766E87" w:rsidP="002E5ABD">
            <w:pPr>
              <w:autoSpaceDE w:val="0"/>
              <w:autoSpaceDN w:val="0"/>
              <w:adjustRightInd w:val="0"/>
              <w:rPr>
                <w:rFonts w:ascii="Times New Roman" w:hAnsi="Times New Roman" w:cs="Times New Roman"/>
                <w:bCs/>
                <w:sz w:val="24"/>
                <w:szCs w:val="24"/>
                <w:lang w:val="kk-KZ"/>
              </w:rPr>
            </w:pPr>
            <w:r w:rsidRPr="001262C9">
              <w:rPr>
                <w:rFonts w:ascii="Times New Roman" w:hAnsi="Times New Roman" w:cs="Times New Roman"/>
                <w:sz w:val="24"/>
                <w:szCs w:val="24"/>
              </w:rPr>
              <w:t>Естествознание</w:t>
            </w:r>
          </w:p>
        </w:tc>
        <w:tc>
          <w:tcPr>
            <w:tcW w:w="1071" w:type="dxa"/>
          </w:tcPr>
          <w:p w14:paraId="1EE59EB3" w14:textId="77777777" w:rsidR="00766E87" w:rsidRPr="001262C9" w:rsidRDefault="00766E87" w:rsidP="002F4594">
            <w:pPr>
              <w:autoSpaceDE w:val="0"/>
              <w:autoSpaceDN w:val="0"/>
              <w:adjustRightInd w:val="0"/>
              <w:jc w:val="center"/>
              <w:rPr>
                <w:rFonts w:ascii="Times New Roman" w:hAnsi="Times New Roman" w:cs="Times New Roman"/>
                <w:bCs/>
                <w:sz w:val="24"/>
                <w:szCs w:val="24"/>
                <w:lang w:val="kk-KZ"/>
              </w:rPr>
            </w:pPr>
            <w:r w:rsidRPr="001262C9">
              <w:rPr>
                <w:rFonts w:ascii="Times New Roman" w:hAnsi="Times New Roman" w:cs="Times New Roman"/>
                <w:bCs/>
                <w:sz w:val="24"/>
                <w:szCs w:val="24"/>
                <w:lang w:val="kk-KZ"/>
              </w:rPr>
              <w:t>6</w:t>
            </w:r>
          </w:p>
        </w:tc>
        <w:tc>
          <w:tcPr>
            <w:tcW w:w="1473" w:type="dxa"/>
          </w:tcPr>
          <w:p w14:paraId="6A05EEE6" w14:textId="77777777" w:rsidR="00766E87" w:rsidRPr="001262C9" w:rsidRDefault="00766E87" w:rsidP="002E5ABD">
            <w:pPr>
              <w:autoSpaceDE w:val="0"/>
              <w:autoSpaceDN w:val="0"/>
              <w:adjustRightInd w:val="0"/>
              <w:rPr>
                <w:rFonts w:ascii="Times New Roman" w:hAnsi="Times New Roman" w:cs="Times New Roman"/>
                <w:bCs/>
                <w:sz w:val="24"/>
                <w:szCs w:val="24"/>
                <w:lang w:val="kk-KZ"/>
              </w:rPr>
            </w:pPr>
            <w:r w:rsidRPr="001262C9">
              <w:rPr>
                <w:rFonts w:ascii="Times New Roman" w:hAnsi="Times New Roman" w:cs="Times New Roman"/>
                <w:bCs/>
                <w:sz w:val="24"/>
                <w:szCs w:val="24"/>
                <w:lang w:val="kk-KZ"/>
              </w:rPr>
              <w:t>2место</w:t>
            </w:r>
          </w:p>
        </w:tc>
        <w:tc>
          <w:tcPr>
            <w:tcW w:w="2745" w:type="dxa"/>
          </w:tcPr>
          <w:p w14:paraId="00AADE67" w14:textId="77777777" w:rsidR="00766E87" w:rsidRPr="001262C9" w:rsidRDefault="00766E87" w:rsidP="002F4594">
            <w:pPr>
              <w:autoSpaceDE w:val="0"/>
              <w:autoSpaceDN w:val="0"/>
              <w:adjustRightInd w:val="0"/>
              <w:rPr>
                <w:rFonts w:ascii="Times New Roman" w:hAnsi="Times New Roman" w:cs="Times New Roman"/>
                <w:bCs/>
                <w:sz w:val="24"/>
                <w:szCs w:val="24"/>
              </w:rPr>
            </w:pPr>
            <w:r w:rsidRPr="001262C9">
              <w:rPr>
                <w:rFonts w:ascii="Times New Roman" w:hAnsi="Times New Roman" w:cs="Times New Roman"/>
                <w:sz w:val="24"/>
                <w:szCs w:val="24"/>
              </w:rPr>
              <w:t>Исина А. Е.</w:t>
            </w:r>
          </w:p>
        </w:tc>
      </w:tr>
      <w:tr w:rsidR="00766E87" w:rsidRPr="001262C9" w14:paraId="57DEC758" w14:textId="77777777" w:rsidTr="002F4594">
        <w:trPr>
          <w:trHeight w:val="292"/>
        </w:trPr>
        <w:tc>
          <w:tcPr>
            <w:tcW w:w="553" w:type="dxa"/>
          </w:tcPr>
          <w:p w14:paraId="6CECA89B" w14:textId="77777777" w:rsidR="00766E87" w:rsidRPr="001262C9" w:rsidRDefault="00766E87" w:rsidP="002F4594">
            <w:pPr>
              <w:rPr>
                <w:rFonts w:ascii="Times New Roman" w:hAnsi="Times New Roman" w:cs="Times New Roman"/>
                <w:sz w:val="24"/>
                <w:szCs w:val="24"/>
                <w:lang w:val="kk-KZ"/>
              </w:rPr>
            </w:pPr>
            <w:r w:rsidRPr="001262C9">
              <w:rPr>
                <w:rFonts w:ascii="Times New Roman" w:hAnsi="Times New Roman" w:cs="Times New Roman"/>
                <w:sz w:val="24"/>
                <w:szCs w:val="24"/>
              </w:rPr>
              <w:t>2</w:t>
            </w:r>
          </w:p>
        </w:tc>
        <w:tc>
          <w:tcPr>
            <w:tcW w:w="2670" w:type="dxa"/>
          </w:tcPr>
          <w:p w14:paraId="4E0D4249" w14:textId="77777777" w:rsidR="00766E87" w:rsidRPr="001262C9" w:rsidRDefault="00766E87" w:rsidP="002F4594">
            <w:pPr>
              <w:autoSpaceDE w:val="0"/>
              <w:autoSpaceDN w:val="0"/>
              <w:adjustRightInd w:val="0"/>
              <w:rPr>
                <w:rFonts w:ascii="Times New Roman" w:hAnsi="Times New Roman" w:cs="Times New Roman"/>
                <w:bCs/>
                <w:sz w:val="24"/>
                <w:szCs w:val="24"/>
              </w:rPr>
            </w:pPr>
            <w:r w:rsidRPr="001262C9">
              <w:rPr>
                <w:rFonts w:ascii="Times New Roman" w:hAnsi="Times New Roman" w:cs="Times New Roman"/>
                <w:sz w:val="24"/>
                <w:szCs w:val="24"/>
              </w:rPr>
              <w:t>Андранюк Ульяна</w:t>
            </w:r>
          </w:p>
        </w:tc>
        <w:tc>
          <w:tcPr>
            <w:tcW w:w="2090" w:type="dxa"/>
          </w:tcPr>
          <w:p w14:paraId="6DB4CDA6" w14:textId="77777777" w:rsidR="00766E87" w:rsidRPr="001262C9" w:rsidRDefault="00766E87" w:rsidP="002F4594">
            <w:pPr>
              <w:autoSpaceDE w:val="0"/>
              <w:autoSpaceDN w:val="0"/>
              <w:adjustRightInd w:val="0"/>
              <w:jc w:val="center"/>
              <w:rPr>
                <w:rFonts w:ascii="Times New Roman" w:hAnsi="Times New Roman" w:cs="Times New Roman"/>
                <w:bCs/>
                <w:sz w:val="24"/>
                <w:szCs w:val="24"/>
                <w:lang w:val="kk-KZ"/>
              </w:rPr>
            </w:pPr>
            <w:r w:rsidRPr="001262C9">
              <w:rPr>
                <w:rFonts w:ascii="Times New Roman" w:hAnsi="Times New Roman" w:cs="Times New Roman"/>
                <w:sz w:val="24"/>
                <w:szCs w:val="24"/>
              </w:rPr>
              <w:t>Английский язык</w:t>
            </w:r>
          </w:p>
        </w:tc>
        <w:tc>
          <w:tcPr>
            <w:tcW w:w="1071" w:type="dxa"/>
          </w:tcPr>
          <w:p w14:paraId="4C423F0F" w14:textId="77777777" w:rsidR="00766E87" w:rsidRPr="001262C9" w:rsidRDefault="00766E87" w:rsidP="002F4594">
            <w:pPr>
              <w:jc w:val="center"/>
              <w:rPr>
                <w:lang w:val="kk-KZ"/>
              </w:rPr>
            </w:pPr>
            <w:r w:rsidRPr="001262C9">
              <w:rPr>
                <w:lang w:val="kk-KZ"/>
              </w:rPr>
              <w:t>6</w:t>
            </w:r>
          </w:p>
        </w:tc>
        <w:tc>
          <w:tcPr>
            <w:tcW w:w="1473" w:type="dxa"/>
          </w:tcPr>
          <w:p w14:paraId="2479EFB4" w14:textId="77777777" w:rsidR="00766E87" w:rsidRPr="001262C9" w:rsidRDefault="00766E87" w:rsidP="002E5ABD">
            <w:pPr>
              <w:rPr>
                <w:rStyle w:val="c11"/>
                <w:rFonts w:ascii="Times New Roman" w:hAnsi="Times New Roman" w:cs="Times New Roman"/>
                <w:bCs/>
                <w:iCs/>
                <w:sz w:val="24"/>
                <w:szCs w:val="24"/>
              </w:rPr>
            </w:pPr>
            <w:r w:rsidRPr="001262C9">
              <w:rPr>
                <w:rFonts w:ascii="Times New Roman" w:hAnsi="Times New Roman" w:cs="Times New Roman"/>
                <w:sz w:val="24"/>
                <w:szCs w:val="24"/>
              </w:rPr>
              <w:t>грамота</w:t>
            </w:r>
          </w:p>
        </w:tc>
        <w:tc>
          <w:tcPr>
            <w:tcW w:w="2745" w:type="dxa"/>
          </w:tcPr>
          <w:p w14:paraId="74ED8A47" w14:textId="77777777" w:rsidR="00766E87" w:rsidRPr="001262C9" w:rsidRDefault="00766E87" w:rsidP="002F4594">
            <w:pPr>
              <w:autoSpaceDE w:val="0"/>
              <w:autoSpaceDN w:val="0"/>
              <w:adjustRightInd w:val="0"/>
              <w:rPr>
                <w:rFonts w:ascii="Times New Roman" w:hAnsi="Times New Roman" w:cs="Times New Roman"/>
                <w:bCs/>
                <w:sz w:val="24"/>
                <w:szCs w:val="24"/>
                <w:lang w:val="kk-KZ"/>
              </w:rPr>
            </w:pPr>
            <w:r w:rsidRPr="001262C9">
              <w:rPr>
                <w:rFonts w:ascii="Times New Roman" w:hAnsi="Times New Roman" w:cs="Times New Roman"/>
                <w:sz w:val="24"/>
                <w:szCs w:val="24"/>
              </w:rPr>
              <w:t>Макенова А</w:t>
            </w:r>
            <w:r w:rsidRPr="001262C9">
              <w:rPr>
                <w:rFonts w:ascii="Times New Roman" w:hAnsi="Times New Roman" w:cs="Times New Roman"/>
                <w:sz w:val="24"/>
                <w:szCs w:val="24"/>
                <w:lang w:val="kk-KZ"/>
              </w:rPr>
              <w:t>.</w:t>
            </w:r>
            <w:r w:rsidRPr="001262C9">
              <w:rPr>
                <w:rFonts w:ascii="Times New Roman" w:hAnsi="Times New Roman" w:cs="Times New Roman"/>
                <w:sz w:val="24"/>
                <w:szCs w:val="24"/>
              </w:rPr>
              <w:t xml:space="preserve"> А</w:t>
            </w:r>
            <w:r w:rsidRPr="001262C9">
              <w:rPr>
                <w:rFonts w:ascii="Times New Roman" w:hAnsi="Times New Roman" w:cs="Times New Roman"/>
                <w:sz w:val="24"/>
                <w:szCs w:val="24"/>
                <w:lang w:val="kk-KZ"/>
              </w:rPr>
              <w:t>.</w:t>
            </w:r>
          </w:p>
        </w:tc>
      </w:tr>
      <w:tr w:rsidR="00766E87" w:rsidRPr="001262C9" w14:paraId="66FF0518" w14:textId="77777777" w:rsidTr="002F4594">
        <w:trPr>
          <w:trHeight w:val="306"/>
        </w:trPr>
        <w:tc>
          <w:tcPr>
            <w:tcW w:w="553" w:type="dxa"/>
          </w:tcPr>
          <w:p w14:paraId="1892570F" w14:textId="77777777" w:rsidR="00766E87" w:rsidRPr="001262C9" w:rsidRDefault="00766E87" w:rsidP="002F4594">
            <w:pPr>
              <w:rPr>
                <w:rFonts w:ascii="Times New Roman" w:hAnsi="Times New Roman" w:cs="Times New Roman"/>
                <w:sz w:val="24"/>
                <w:szCs w:val="24"/>
              </w:rPr>
            </w:pPr>
            <w:r w:rsidRPr="001262C9">
              <w:rPr>
                <w:rFonts w:ascii="Times New Roman" w:hAnsi="Times New Roman" w:cs="Times New Roman"/>
                <w:sz w:val="24"/>
                <w:szCs w:val="24"/>
              </w:rPr>
              <w:t>3</w:t>
            </w:r>
          </w:p>
        </w:tc>
        <w:tc>
          <w:tcPr>
            <w:tcW w:w="2670" w:type="dxa"/>
          </w:tcPr>
          <w:p w14:paraId="412296FE" w14:textId="77777777" w:rsidR="00766E87" w:rsidRPr="001262C9" w:rsidRDefault="00766E87" w:rsidP="002F4594">
            <w:pPr>
              <w:autoSpaceDE w:val="0"/>
              <w:autoSpaceDN w:val="0"/>
              <w:adjustRightInd w:val="0"/>
              <w:rPr>
                <w:rFonts w:ascii="Times New Roman" w:hAnsi="Times New Roman" w:cs="Times New Roman"/>
                <w:bCs/>
                <w:sz w:val="24"/>
                <w:szCs w:val="24"/>
                <w:lang w:val="kk-KZ"/>
              </w:rPr>
            </w:pPr>
            <w:r w:rsidRPr="001262C9">
              <w:rPr>
                <w:rFonts w:ascii="Times New Roman" w:hAnsi="Times New Roman" w:cs="Times New Roman"/>
                <w:sz w:val="24"/>
                <w:szCs w:val="24"/>
              </w:rPr>
              <w:t>Коробова Лина</w:t>
            </w:r>
          </w:p>
        </w:tc>
        <w:tc>
          <w:tcPr>
            <w:tcW w:w="2090" w:type="dxa"/>
          </w:tcPr>
          <w:p w14:paraId="67075F1E" w14:textId="77777777" w:rsidR="00766E87" w:rsidRPr="001262C9" w:rsidRDefault="00766E87" w:rsidP="002E5ABD">
            <w:pPr>
              <w:autoSpaceDE w:val="0"/>
              <w:autoSpaceDN w:val="0"/>
              <w:adjustRightInd w:val="0"/>
              <w:rPr>
                <w:rFonts w:ascii="Times New Roman" w:hAnsi="Times New Roman" w:cs="Times New Roman"/>
                <w:bCs/>
                <w:sz w:val="24"/>
                <w:szCs w:val="24"/>
                <w:lang w:val="kk-KZ"/>
              </w:rPr>
            </w:pPr>
            <w:r w:rsidRPr="001262C9">
              <w:rPr>
                <w:rFonts w:ascii="Times New Roman" w:hAnsi="Times New Roman" w:cs="Times New Roman"/>
                <w:sz w:val="24"/>
                <w:szCs w:val="24"/>
              </w:rPr>
              <w:t>Естествознание</w:t>
            </w:r>
          </w:p>
        </w:tc>
        <w:tc>
          <w:tcPr>
            <w:tcW w:w="1071" w:type="dxa"/>
          </w:tcPr>
          <w:p w14:paraId="20D901BA" w14:textId="77777777" w:rsidR="00766E87" w:rsidRPr="001262C9" w:rsidRDefault="00766E87" w:rsidP="002F4594">
            <w:pPr>
              <w:autoSpaceDE w:val="0"/>
              <w:autoSpaceDN w:val="0"/>
              <w:adjustRightInd w:val="0"/>
              <w:jc w:val="center"/>
              <w:rPr>
                <w:rFonts w:ascii="Times New Roman" w:hAnsi="Times New Roman" w:cs="Times New Roman"/>
                <w:bCs/>
                <w:sz w:val="24"/>
                <w:szCs w:val="24"/>
                <w:lang w:val="kk-KZ"/>
              </w:rPr>
            </w:pPr>
            <w:r w:rsidRPr="001262C9">
              <w:rPr>
                <w:rFonts w:ascii="Times New Roman" w:hAnsi="Times New Roman" w:cs="Times New Roman"/>
                <w:bCs/>
                <w:sz w:val="24"/>
                <w:szCs w:val="24"/>
                <w:lang w:val="kk-KZ"/>
              </w:rPr>
              <w:t>5</w:t>
            </w:r>
          </w:p>
        </w:tc>
        <w:tc>
          <w:tcPr>
            <w:tcW w:w="1473" w:type="dxa"/>
          </w:tcPr>
          <w:p w14:paraId="402411C4" w14:textId="77777777" w:rsidR="00766E87" w:rsidRPr="001262C9" w:rsidRDefault="00766E87" w:rsidP="002E5ABD">
            <w:pPr>
              <w:autoSpaceDE w:val="0"/>
              <w:autoSpaceDN w:val="0"/>
              <w:adjustRightInd w:val="0"/>
              <w:rPr>
                <w:rFonts w:ascii="Times New Roman" w:hAnsi="Times New Roman" w:cs="Times New Roman"/>
                <w:bCs/>
                <w:sz w:val="24"/>
                <w:szCs w:val="24"/>
                <w:lang w:val="kk-KZ"/>
              </w:rPr>
            </w:pPr>
            <w:r w:rsidRPr="001262C9">
              <w:rPr>
                <w:rFonts w:ascii="Times New Roman" w:hAnsi="Times New Roman" w:cs="Times New Roman"/>
                <w:bCs/>
                <w:sz w:val="24"/>
                <w:szCs w:val="24"/>
                <w:lang w:val="kk-KZ"/>
              </w:rPr>
              <w:t>3 место</w:t>
            </w:r>
          </w:p>
        </w:tc>
        <w:tc>
          <w:tcPr>
            <w:tcW w:w="2745" w:type="dxa"/>
          </w:tcPr>
          <w:p w14:paraId="42CA53D6" w14:textId="77777777" w:rsidR="00766E87" w:rsidRPr="001262C9" w:rsidRDefault="00766E87" w:rsidP="002F4594">
            <w:pPr>
              <w:autoSpaceDE w:val="0"/>
              <w:autoSpaceDN w:val="0"/>
              <w:adjustRightInd w:val="0"/>
              <w:rPr>
                <w:rFonts w:ascii="Times New Roman" w:hAnsi="Times New Roman" w:cs="Times New Roman"/>
                <w:bCs/>
                <w:sz w:val="24"/>
                <w:szCs w:val="24"/>
                <w:lang w:val="kk-KZ"/>
              </w:rPr>
            </w:pPr>
            <w:r w:rsidRPr="001262C9">
              <w:rPr>
                <w:rFonts w:ascii="Times New Roman" w:hAnsi="Times New Roman" w:cs="Times New Roman"/>
                <w:sz w:val="24"/>
                <w:szCs w:val="24"/>
              </w:rPr>
              <w:t>Мукашова Д</w:t>
            </w:r>
            <w:r w:rsidRPr="001262C9">
              <w:rPr>
                <w:rFonts w:ascii="Times New Roman" w:hAnsi="Times New Roman" w:cs="Times New Roman"/>
                <w:sz w:val="24"/>
                <w:szCs w:val="24"/>
                <w:lang w:val="kk-KZ"/>
              </w:rPr>
              <w:t>.</w:t>
            </w:r>
            <w:r w:rsidRPr="001262C9">
              <w:rPr>
                <w:rFonts w:ascii="Times New Roman" w:hAnsi="Times New Roman" w:cs="Times New Roman"/>
                <w:sz w:val="24"/>
                <w:szCs w:val="24"/>
              </w:rPr>
              <w:t xml:space="preserve"> К</w:t>
            </w:r>
            <w:r w:rsidRPr="001262C9">
              <w:rPr>
                <w:rFonts w:ascii="Times New Roman" w:hAnsi="Times New Roman" w:cs="Times New Roman"/>
                <w:sz w:val="24"/>
                <w:szCs w:val="24"/>
                <w:lang w:val="kk-KZ"/>
              </w:rPr>
              <w:t>.</w:t>
            </w:r>
          </w:p>
        </w:tc>
      </w:tr>
      <w:tr w:rsidR="00766E87" w:rsidRPr="001262C9" w14:paraId="64131878" w14:textId="77777777" w:rsidTr="002F4594">
        <w:trPr>
          <w:trHeight w:val="292"/>
        </w:trPr>
        <w:tc>
          <w:tcPr>
            <w:tcW w:w="553" w:type="dxa"/>
          </w:tcPr>
          <w:p w14:paraId="60734714" w14:textId="77777777" w:rsidR="00766E87" w:rsidRPr="001262C9" w:rsidRDefault="00766E87" w:rsidP="002F4594">
            <w:pPr>
              <w:rPr>
                <w:rFonts w:ascii="Times New Roman" w:hAnsi="Times New Roman" w:cs="Times New Roman"/>
                <w:sz w:val="24"/>
                <w:szCs w:val="24"/>
              </w:rPr>
            </w:pPr>
            <w:r w:rsidRPr="001262C9">
              <w:rPr>
                <w:rFonts w:ascii="Times New Roman" w:hAnsi="Times New Roman" w:cs="Times New Roman"/>
                <w:sz w:val="24"/>
                <w:szCs w:val="24"/>
              </w:rPr>
              <w:t>4</w:t>
            </w:r>
          </w:p>
        </w:tc>
        <w:tc>
          <w:tcPr>
            <w:tcW w:w="2670" w:type="dxa"/>
          </w:tcPr>
          <w:p w14:paraId="417AB08B" w14:textId="77777777" w:rsidR="00766E87" w:rsidRPr="001262C9" w:rsidRDefault="00766E87" w:rsidP="002F4594">
            <w:pPr>
              <w:autoSpaceDE w:val="0"/>
              <w:autoSpaceDN w:val="0"/>
              <w:adjustRightInd w:val="0"/>
              <w:rPr>
                <w:rFonts w:ascii="Times New Roman" w:hAnsi="Times New Roman" w:cs="Times New Roman"/>
                <w:bCs/>
                <w:sz w:val="24"/>
                <w:szCs w:val="24"/>
                <w:lang w:val="kk-KZ"/>
              </w:rPr>
            </w:pPr>
            <w:r w:rsidRPr="001262C9">
              <w:rPr>
                <w:rFonts w:ascii="Times New Roman" w:hAnsi="Times New Roman" w:cs="Times New Roman"/>
                <w:sz w:val="24"/>
                <w:szCs w:val="24"/>
              </w:rPr>
              <w:t xml:space="preserve">Васина  Владислава  </w:t>
            </w:r>
          </w:p>
        </w:tc>
        <w:tc>
          <w:tcPr>
            <w:tcW w:w="2090" w:type="dxa"/>
          </w:tcPr>
          <w:p w14:paraId="1AD39C04" w14:textId="77777777" w:rsidR="00766E87" w:rsidRPr="001262C9" w:rsidRDefault="00766E87" w:rsidP="002E5ABD">
            <w:pPr>
              <w:autoSpaceDE w:val="0"/>
              <w:autoSpaceDN w:val="0"/>
              <w:adjustRightInd w:val="0"/>
              <w:rPr>
                <w:rFonts w:ascii="Times New Roman" w:hAnsi="Times New Roman" w:cs="Times New Roman"/>
                <w:bCs/>
                <w:sz w:val="24"/>
                <w:szCs w:val="24"/>
                <w:lang w:val="kk-KZ"/>
              </w:rPr>
            </w:pPr>
            <w:r w:rsidRPr="001262C9">
              <w:rPr>
                <w:rFonts w:ascii="Times New Roman" w:hAnsi="Times New Roman" w:cs="Times New Roman"/>
                <w:sz w:val="24"/>
                <w:szCs w:val="24"/>
              </w:rPr>
              <w:t xml:space="preserve">Русский язык  </w:t>
            </w:r>
          </w:p>
        </w:tc>
        <w:tc>
          <w:tcPr>
            <w:tcW w:w="1071" w:type="dxa"/>
          </w:tcPr>
          <w:p w14:paraId="4314FEEC" w14:textId="77777777" w:rsidR="00766E87" w:rsidRPr="001262C9" w:rsidRDefault="00766E87" w:rsidP="002F4594">
            <w:pPr>
              <w:autoSpaceDE w:val="0"/>
              <w:autoSpaceDN w:val="0"/>
              <w:adjustRightInd w:val="0"/>
              <w:jc w:val="center"/>
              <w:rPr>
                <w:rFonts w:ascii="Times New Roman" w:hAnsi="Times New Roman" w:cs="Times New Roman"/>
                <w:bCs/>
                <w:sz w:val="24"/>
                <w:szCs w:val="24"/>
                <w:lang w:val="kk-KZ"/>
              </w:rPr>
            </w:pPr>
            <w:r w:rsidRPr="001262C9">
              <w:rPr>
                <w:rFonts w:ascii="Times New Roman" w:hAnsi="Times New Roman" w:cs="Times New Roman"/>
                <w:bCs/>
                <w:sz w:val="24"/>
                <w:szCs w:val="24"/>
                <w:lang w:val="kk-KZ"/>
              </w:rPr>
              <w:t>5</w:t>
            </w:r>
          </w:p>
        </w:tc>
        <w:tc>
          <w:tcPr>
            <w:tcW w:w="1473" w:type="dxa"/>
          </w:tcPr>
          <w:p w14:paraId="178489CA" w14:textId="77777777" w:rsidR="00766E87" w:rsidRPr="001262C9" w:rsidRDefault="00766E87" w:rsidP="002E5ABD">
            <w:pPr>
              <w:autoSpaceDE w:val="0"/>
              <w:autoSpaceDN w:val="0"/>
              <w:adjustRightInd w:val="0"/>
              <w:rPr>
                <w:rFonts w:ascii="Times New Roman" w:hAnsi="Times New Roman" w:cs="Times New Roman"/>
                <w:bCs/>
                <w:sz w:val="24"/>
                <w:szCs w:val="24"/>
                <w:lang w:val="kk-KZ"/>
              </w:rPr>
            </w:pPr>
            <w:r w:rsidRPr="001262C9">
              <w:rPr>
                <w:rFonts w:ascii="Times New Roman" w:hAnsi="Times New Roman" w:cs="Times New Roman"/>
                <w:sz w:val="24"/>
                <w:szCs w:val="24"/>
              </w:rPr>
              <w:t>грамота</w:t>
            </w:r>
          </w:p>
        </w:tc>
        <w:tc>
          <w:tcPr>
            <w:tcW w:w="2745" w:type="dxa"/>
          </w:tcPr>
          <w:p w14:paraId="52A6CCFE" w14:textId="77777777" w:rsidR="00766E87" w:rsidRPr="001262C9" w:rsidRDefault="00766E87" w:rsidP="002F4594">
            <w:pPr>
              <w:autoSpaceDE w:val="0"/>
              <w:autoSpaceDN w:val="0"/>
              <w:adjustRightInd w:val="0"/>
              <w:rPr>
                <w:rFonts w:ascii="Times New Roman" w:hAnsi="Times New Roman" w:cs="Times New Roman"/>
                <w:bCs/>
                <w:sz w:val="24"/>
                <w:szCs w:val="24"/>
                <w:lang w:val="kk-KZ"/>
              </w:rPr>
            </w:pPr>
            <w:r w:rsidRPr="001262C9">
              <w:rPr>
                <w:rFonts w:ascii="Times New Roman" w:hAnsi="Times New Roman" w:cs="Times New Roman"/>
                <w:sz w:val="24"/>
                <w:szCs w:val="24"/>
              </w:rPr>
              <w:t>Нургалиева Б</w:t>
            </w:r>
            <w:r w:rsidRPr="001262C9">
              <w:rPr>
                <w:rFonts w:ascii="Times New Roman" w:hAnsi="Times New Roman" w:cs="Times New Roman"/>
                <w:sz w:val="24"/>
                <w:szCs w:val="24"/>
                <w:lang w:val="kk-KZ"/>
              </w:rPr>
              <w:t>.</w:t>
            </w:r>
            <w:r w:rsidRPr="001262C9">
              <w:rPr>
                <w:rFonts w:ascii="Times New Roman" w:hAnsi="Times New Roman" w:cs="Times New Roman"/>
                <w:sz w:val="24"/>
                <w:szCs w:val="24"/>
              </w:rPr>
              <w:t xml:space="preserve"> С</w:t>
            </w:r>
            <w:r w:rsidRPr="001262C9">
              <w:rPr>
                <w:rFonts w:ascii="Times New Roman" w:hAnsi="Times New Roman" w:cs="Times New Roman"/>
                <w:sz w:val="24"/>
                <w:szCs w:val="24"/>
                <w:lang w:val="kk-KZ"/>
              </w:rPr>
              <w:t>.</w:t>
            </w:r>
          </w:p>
        </w:tc>
      </w:tr>
      <w:tr w:rsidR="00766E87" w:rsidRPr="001262C9" w14:paraId="77E31EF1" w14:textId="77777777" w:rsidTr="002F4594">
        <w:trPr>
          <w:trHeight w:val="292"/>
        </w:trPr>
        <w:tc>
          <w:tcPr>
            <w:tcW w:w="553" w:type="dxa"/>
          </w:tcPr>
          <w:p w14:paraId="4B9E9886" w14:textId="77777777" w:rsidR="00766E87" w:rsidRPr="001262C9" w:rsidRDefault="00766E87" w:rsidP="002F4594">
            <w:pP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2670" w:type="dxa"/>
          </w:tcPr>
          <w:p w14:paraId="1E4E19DC" w14:textId="77777777" w:rsidR="00766E87" w:rsidRPr="001262C9" w:rsidRDefault="00766E87" w:rsidP="002F4594">
            <w:pPr>
              <w:autoSpaceDE w:val="0"/>
              <w:autoSpaceDN w:val="0"/>
              <w:adjustRightInd w:val="0"/>
              <w:rPr>
                <w:rFonts w:ascii="Times New Roman" w:hAnsi="Times New Roman" w:cs="Times New Roman"/>
                <w:bCs/>
                <w:sz w:val="24"/>
                <w:szCs w:val="24"/>
                <w:lang w:val="kk-KZ"/>
              </w:rPr>
            </w:pPr>
            <w:r w:rsidRPr="001262C9">
              <w:rPr>
                <w:rFonts w:ascii="Times New Roman" w:hAnsi="Times New Roman" w:cs="Times New Roman"/>
                <w:sz w:val="24"/>
                <w:szCs w:val="24"/>
              </w:rPr>
              <w:t>Мусабекова Мадина</w:t>
            </w:r>
          </w:p>
        </w:tc>
        <w:tc>
          <w:tcPr>
            <w:tcW w:w="2090" w:type="dxa"/>
          </w:tcPr>
          <w:p w14:paraId="3542C3D8" w14:textId="77777777" w:rsidR="00766E87" w:rsidRPr="001262C9" w:rsidRDefault="00766E87" w:rsidP="002F4594">
            <w:pPr>
              <w:autoSpaceDE w:val="0"/>
              <w:autoSpaceDN w:val="0"/>
              <w:adjustRightInd w:val="0"/>
              <w:rPr>
                <w:rFonts w:ascii="Times New Roman" w:hAnsi="Times New Roman" w:cs="Times New Roman"/>
                <w:bCs/>
                <w:sz w:val="24"/>
                <w:szCs w:val="24"/>
                <w:lang w:val="kk-KZ"/>
              </w:rPr>
            </w:pPr>
            <w:r w:rsidRPr="001262C9">
              <w:rPr>
                <w:rFonts w:ascii="Times New Roman" w:hAnsi="Times New Roman" w:cs="Times New Roman"/>
                <w:sz w:val="24"/>
                <w:szCs w:val="24"/>
              </w:rPr>
              <w:t>Английский язык</w:t>
            </w:r>
          </w:p>
        </w:tc>
        <w:tc>
          <w:tcPr>
            <w:tcW w:w="1071" w:type="dxa"/>
          </w:tcPr>
          <w:p w14:paraId="5D6014C7" w14:textId="77777777" w:rsidR="00766E87" w:rsidRPr="001262C9" w:rsidRDefault="00766E87" w:rsidP="002F4594">
            <w:pPr>
              <w:autoSpaceDE w:val="0"/>
              <w:autoSpaceDN w:val="0"/>
              <w:adjustRightInd w:val="0"/>
              <w:jc w:val="center"/>
              <w:rPr>
                <w:rFonts w:ascii="Times New Roman" w:hAnsi="Times New Roman" w:cs="Times New Roman"/>
                <w:bCs/>
                <w:sz w:val="24"/>
                <w:szCs w:val="24"/>
                <w:lang w:val="kk-KZ"/>
              </w:rPr>
            </w:pPr>
            <w:r>
              <w:rPr>
                <w:rFonts w:ascii="Times New Roman" w:hAnsi="Times New Roman" w:cs="Times New Roman"/>
                <w:bCs/>
                <w:sz w:val="24"/>
                <w:szCs w:val="24"/>
                <w:lang w:val="kk-KZ"/>
              </w:rPr>
              <w:t>6</w:t>
            </w:r>
          </w:p>
        </w:tc>
        <w:tc>
          <w:tcPr>
            <w:tcW w:w="1473" w:type="dxa"/>
          </w:tcPr>
          <w:p w14:paraId="4A09F1EE" w14:textId="77777777" w:rsidR="00766E87" w:rsidRPr="001262C9" w:rsidRDefault="00766E87" w:rsidP="002E5ABD">
            <w:pPr>
              <w:autoSpaceDE w:val="0"/>
              <w:autoSpaceDN w:val="0"/>
              <w:adjustRightInd w:val="0"/>
              <w:rPr>
                <w:rFonts w:ascii="Times New Roman" w:hAnsi="Times New Roman" w:cs="Times New Roman"/>
                <w:bCs/>
                <w:sz w:val="24"/>
                <w:szCs w:val="24"/>
                <w:lang w:val="kk-KZ"/>
              </w:rPr>
            </w:pPr>
            <w:r w:rsidRPr="001262C9">
              <w:rPr>
                <w:rFonts w:ascii="Times New Roman" w:hAnsi="Times New Roman" w:cs="Times New Roman"/>
                <w:sz w:val="24"/>
                <w:szCs w:val="24"/>
              </w:rPr>
              <w:t>грамота</w:t>
            </w:r>
          </w:p>
        </w:tc>
        <w:tc>
          <w:tcPr>
            <w:tcW w:w="2745" w:type="dxa"/>
          </w:tcPr>
          <w:p w14:paraId="7A9316EB" w14:textId="77777777" w:rsidR="00766E87" w:rsidRPr="001262C9" w:rsidRDefault="00766E87" w:rsidP="002F4594">
            <w:pPr>
              <w:autoSpaceDE w:val="0"/>
              <w:autoSpaceDN w:val="0"/>
              <w:adjustRightInd w:val="0"/>
              <w:rPr>
                <w:rFonts w:ascii="Times New Roman" w:hAnsi="Times New Roman" w:cs="Times New Roman"/>
                <w:bCs/>
                <w:sz w:val="24"/>
                <w:szCs w:val="24"/>
                <w:lang w:val="kk-KZ"/>
              </w:rPr>
            </w:pPr>
            <w:r>
              <w:rPr>
                <w:rFonts w:ascii="Times New Roman" w:hAnsi="Times New Roman" w:cs="Times New Roman"/>
                <w:bCs/>
                <w:sz w:val="24"/>
                <w:szCs w:val="24"/>
                <w:lang w:val="kk-KZ"/>
              </w:rPr>
              <w:t>Шамшиденова А.С.</w:t>
            </w:r>
          </w:p>
        </w:tc>
      </w:tr>
    </w:tbl>
    <w:p w14:paraId="5F270134" w14:textId="77777777" w:rsidR="00766E87" w:rsidRDefault="00766E87" w:rsidP="00766E87">
      <w:pPr>
        <w:rPr>
          <w:rFonts w:ascii="Times New Roman" w:hAnsi="Times New Roman" w:cs="Times New Roman"/>
          <w:sz w:val="28"/>
          <w:szCs w:val="28"/>
          <w:lang w:val="kk-KZ"/>
        </w:rPr>
      </w:pPr>
    </w:p>
    <w:p w14:paraId="76661941" w14:textId="77777777" w:rsidR="00766E87" w:rsidRPr="001262C9" w:rsidRDefault="00766E87" w:rsidP="00766E87">
      <w:pPr>
        <w:rPr>
          <w:rFonts w:ascii="Times New Roman" w:hAnsi="Times New Roman" w:cs="Times New Roman"/>
          <w:sz w:val="28"/>
          <w:szCs w:val="28"/>
        </w:rPr>
      </w:pPr>
      <w:r w:rsidRPr="001262C9">
        <w:rPr>
          <w:rFonts w:ascii="Times New Roman" w:hAnsi="Times New Roman" w:cs="Times New Roman"/>
          <w:sz w:val="28"/>
          <w:szCs w:val="28"/>
        </w:rPr>
        <w:t>В сравнении с прошлым годом:</w:t>
      </w:r>
    </w:p>
    <w:tbl>
      <w:tblPr>
        <w:tblStyle w:val="14"/>
        <w:tblW w:w="0" w:type="auto"/>
        <w:tblLook w:val="04A0" w:firstRow="1" w:lastRow="0" w:firstColumn="1" w:lastColumn="0" w:noHBand="0" w:noVBand="1"/>
      </w:tblPr>
      <w:tblGrid>
        <w:gridCol w:w="2974"/>
        <w:gridCol w:w="3185"/>
        <w:gridCol w:w="3186"/>
      </w:tblGrid>
      <w:tr w:rsidR="00766E87" w:rsidRPr="00B062CA" w14:paraId="12761F3C" w14:textId="77777777" w:rsidTr="002F4594">
        <w:tc>
          <w:tcPr>
            <w:tcW w:w="2974" w:type="dxa"/>
          </w:tcPr>
          <w:p w14:paraId="45E3CBFF" w14:textId="77777777" w:rsidR="00766E87" w:rsidRPr="00B062CA" w:rsidRDefault="00766E87" w:rsidP="002F4594">
            <w:pPr>
              <w:rPr>
                <w:rFonts w:ascii="Times New Roman" w:hAnsi="Times New Roman" w:cs="Times New Roman"/>
                <w:sz w:val="24"/>
                <w:szCs w:val="24"/>
              </w:rPr>
            </w:pPr>
          </w:p>
        </w:tc>
        <w:tc>
          <w:tcPr>
            <w:tcW w:w="3185" w:type="dxa"/>
          </w:tcPr>
          <w:p w14:paraId="4F15D95E" w14:textId="77777777" w:rsidR="00766E87" w:rsidRPr="00B062CA" w:rsidRDefault="00766E87" w:rsidP="002F4594">
            <w:pPr>
              <w:rPr>
                <w:rFonts w:ascii="Times New Roman" w:hAnsi="Times New Roman" w:cs="Times New Roman"/>
                <w:sz w:val="24"/>
                <w:szCs w:val="24"/>
              </w:rPr>
            </w:pPr>
            <w:r w:rsidRPr="00B062CA">
              <w:rPr>
                <w:rFonts w:ascii="Times New Roman" w:hAnsi="Times New Roman" w:cs="Times New Roman"/>
                <w:sz w:val="24"/>
                <w:szCs w:val="24"/>
              </w:rPr>
              <w:t>202</w:t>
            </w:r>
            <w:r w:rsidRPr="00B062CA">
              <w:rPr>
                <w:rFonts w:ascii="Times New Roman" w:hAnsi="Times New Roman" w:cs="Times New Roman"/>
                <w:sz w:val="24"/>
                <w:szCs w:val="24"/>
                <w:lang w:val="kk-KZ"/>
              </w:rPr>
              <w:t>2-23</w:t>
            </w:r>
          </w:p>
        </w:tc>
        <w:tc>
          <w:tcPr>
            <w:tcW w:w="3186" w:type="dxa"/>
          </w:tcPr>
          <w:p w14:paraId="1440BBED" w14:textId="77777777" w:rsidR="00766E87" w:rsidRPr="00B062CA" w:rsidRDefault="00766E87" w:rsidP="002F4594">
            <w:pPr>
              <w:rPr>
                <w:rFonts w:ascii="Times New Roman" w:hAnsi="Times New Roman" w:cs="Times New Roman"/>
                <w:sz w:val="24"/>
                <w:szCs w:val="24"/>
              </w:rPr>
            </w:pPr>
            <w:r w:rsidRPr="00B062CA">
              <w:rPr>
                <w:rFonts w:ascii="Times New Roman" w:hAnsi="Times New Roman" w:cs="Times New Roman"/>
                <w:sz w:val="24"/>
                <w:szCs w:val="24"/>
              </w:rPr>
              <w:t>202</w:t>
            </w:r>
            <w:r w:rsidRPr="00B062CA">
              <w:rPr>
                <w:rFonts w:ascii="Times New Roman" w:hAnsi="Times New Roman" w:cs="Times New Roman"/>
                <w:sz w:val="24"/>
                <w:szCs w:val="24"/>
                <w:lang w:val="kk-KZ"/>
              </w:rPr>
              <w:t>3-2024</w:t>
            </w:r>
          </w:p>
        </w:tc>
      </w:tr>
      <w:tr w:rsidR="00766E87" w:rsidRPr="00B062CA" w14:paraId="169C7FB3" w14:textId="77777777" w:rsidTr="002F4594">
        <w:tc>
          <w:tcPr>
            <w:tcW w:w="2974" w:type="dxa"/>
          </w:tcPr>
          <w:p w14:paraId="5898F3BF" w14:textId="77777777" w:rsidR="00766E87" w:rsidRPr="00B062CA" w:rsidRDefault="00766E87" w:rsidP="002F4594">
            <w:pPr>
              <w:rPr>
                <w:rFonts w:ascii="Times New Roman" w:hAnsi="Times New Roman" w:cs="Times New Roman"/>
                <w:b/>
                <w:sz w:val="24"/>
                <w:szCs w:val="24"/>
              </w:rPr>
            </w:pPr>
            <w:r w:rsidRPr="00B062CA">
              <w:rPr>
                <w:rFonts w:ascii="Times New Roman" w:hAnsi="Times New Roman" w:cs="Times New Roman"/>
                <w:b/>
                <w:sz w:val="24"/>
                <w:szCs w:val="24"/>
              </w:rPr>
              <w:t>1 место</w:t>
            </w:r>
          </w:p>
        </w:tc>
        <w:tc>
          <w:tcPr>
            <w:tcW w:w="3185" w:type="dxa"/>
          </w:tcPr>
          <w:p w14:paraId="7ECBD401" w14:textId="77777777" w:rsidR="00766E87" w:rsidRPr="00B062CA" w:rsidRDefault="00766E87" w:rsidP="002F4594">
            <w:pPr>
              <w:rPr>
                <w:rFonts w:ascii="Times New Roman" w:hAnsi="Times New Roman" w:cs="Times New Roman"/>
                <w:sz w:val="24"/>
                <w:szCs w:val="24"/>
              </w:rPr>
            </w:pPr>
            <w:r w:rsidRPr="00B062CA">
              <w:rPr>
                <w:rFonts w:ascii="Times New Roman" w:hAnsi="Times New Roman" w:cs="Times New Roman"/>
                <w:sz w:val="24"/>
                <w:szCs w:val="24"/>
              </w:rPr>
              <w:t>нет</w:t>
            </w:r>
          </w:p>
        </w:tc>
        <w:tc>
          <w:tcPr>
            <w:tcW w:w="3186" w:type="dxa"/>
          </w:tcPr>
          <w:p w14:paraId="6C912099" w14:textId="77777777" w:rsidR="00766E87" w:rsidRPr="00B062CA" w:rsidRDefault="00766E87" w:rsidP="002F4594">
            <w:pPr>
              <w:rPr>
                <w:rFonts w:ascii="Times New Roman" w:hAnsi="Times New Roman" w:cs="Times New Roman"/>
                <w:sz w:val="24"/>
                <w:szCs w:val="24"/>
              </w:rPr>
            </w:pPr>
            <w:r w:rsidRPr="00B062CA">
              <w:rPr>
                <w:rFonts w:ascii="Times New Roman" w:hAnsi="Times New Roman" w:cs="Times New Roman"/>
                <w:sz w:val="24"/>
                <w:szCs w:val="24"/>
              </w:rPr>
              <w:t>нет</w:t>
            </w:r>
          </w:p>
        </w:tc>
      </w:tr>
      <w:tr w:rsidR="00766E87" w:rsidRPr="00B062CA" w14:paraId="2DFE15A1" w14:textId="77777777" w:rsidTr="002F4594">
        <w:tc>
          <w:tcPr>
            <w:tcW w:w="2974" w:type="dxa"/>
          </w:tcPr>
          <w:p w14:paraId="0CDBC215" w14:textId="77777777" w:rsidR="00766E87" w:rsidRPr="00B062CA" w:rsidRDefault="00766E87" w:rsidP="002F4594">
            <w:pPr>
              <w:rPr>
                <w:rFonts w:ascii="Times New Roman" w:hAnsi="Times New Roman" w:cs="Times New Roman"/>
                <w:b/>
                <w:sz w:val="24"/>
                <w:szCs w:val="24"/>
              </w:rPr>
            </w:pPr>
            <w:r w:rsidRPr="00B062CA">
              <w:rPr>
                <w:rFonts w:ascii="Times New Roman" w:hAnsi="Times New Roman" w:cs="Times New Roman"/>
                <w:b/>
                <w:sz w:val="24"/>
                <w:szCs w:val="24"/>
              </w:rPr>
              <w:t>2 место</w:t>
            </w:r>
          </w:p>
        </w:tc>
        <w:tc>
          <w:tcPr>
            <w:tcW w:w="3185" w:type="dxa"/>
          </w:tcPr>
          <w:p w14:paraId="65B1611D" w14:textId="77777777" w:rsidR="00766E87" w:rsidRPr="00B062CA" w:rsidRDefault="00766E87" w:rsidP="002F4594">
            <w:pPr>
              <w:rPr>
                <w:rFonts w:ascii="Times New Roman" w:hAnsi="Times New Roman" w:cs="Times New Roman"/>
                <w:sz w:val="24"/>
                <w:szCs w:val="24"/>
                <w:lang w:val="kk-KZ"/>
              </w:rPr>
            </w:pPr>
            <w:r w:rsidRPr="00B062CA">
              <w:rPr>
                <w:rFonts w:ascii="Times New Roman" w:hAnsi="Times New Roman" w:cs="Times New Roman"/>
                <w:sz w:val="24"/>
                <w:szCs w:val="24"/>
                <w:lang w:val="kk-KZ"/>
              </w:rPr>
              <w:t>1</w:t>
            </w:r>
          </w:p>
        </w:tc>
        <w:tc>
          <w:tcPr>
            <w:tcW w:w="3186" w:type="dxa"/>
          </w:tcPr>
          <w:p w14:paraId="60E78C4B" w14:textId="77777777" w:rsidR="00766E87" w:rsidRPr="00B062CA" w:rsidRDefault="00766E87" w:rsidP="002F4594">
            <w:pPr>
              <w:rPr>
                <w:rFonts w:ascii="Times New Roman" w:hAnsi="Times New Roman" w:cs="Times New Roman"/>
                <w:sz w:val="24"/>
                <w:szCs w:val="24"/>
              </w:rPr>
            </w:pPr>
            <w:r w:rsidRPr="00B062CA">
              <w:rPr>
                <w:rFonts w:ascii="Times New Roman" w:hAnsi="Times New Roman" w:cs="Times New Roman"/>
                <w:sz w:val="24"/>
                <w:szCs w:val="24"/>
                <w:lang w:val="kk-KZ"/>
              </w:rPr>
              <w:t>1</w:t>
            </w:r>
          </w:p>
        </w:tc>
      </w:tr>
      <w:tr w:rsidR="00766E87" w:rsidRPr="00B062CA" w14:paraId="46D972C4" w14:textId="77777777" w:rsidTr="002F4594">
        <w:tc>
          <w:tcPr>
            <w:tcW w:w="2974" w:type="dxa"/>
          </w:tcPr>
          <w:p w14:paraId="0790890C" w14:textId="77777777" w:rsidR="00766E87" w:rsidRPr="00B062CA" w:rsidRDefault="00766E87" w:rsidP="002F4594">
            <w:pPr>
              <w:rPr>
                <w:rFonts w:ascii="Times New Roman" w:hAnsi="Times New Roman" w:cs="Times New Roman"/>
                <w:b/>
                <w:sz w:val="24"/>
                <w:szCs w:val="24"/>
              </w:rPr>
            </w:pPr>
            <w:r w:rsidRPr="00B062CA">
              <w:rPr>
                <w:rFonts w:ascii="Times New Roman" w:hAnsi="Times New Roman" w:cs="Times New Roman"/>
                <w:b/>
                <w:sz w:val="24"/>
                <w:szCs w:val="24"/>
              </w:rPr>
              <w:t>3 место</w:t>
            </w:r>
          </w:p>
        </w:tc>
        <w:tc>
          <w:tcPr>
            <w:tcW w:w="3185" w:type="dxa"/>
          </w:tcPr>
          <w:p w14:paraId="4EE656BE" w14:textId="77777777" w:rsidR="00766E87" w:rsidRPr="00B062CA" w:rsidRDefault="00766E87" w:rsidP="002F4594">
            <w:pPr>
              <w:rPr>
                <w:rFonts w:ascii="Times New Roman" w:hAnsi="Times New Roman" w:cs="Times New Roman"/>
                <w:sz w:val="24"/>
                <w:szCs w:val="24"/>
                <w:lang w:val="kk-KZ"/>
              </w:rPr>
            </w:pPr>
            <w:r w:rsidRPr="00B062CA">
              <w:rPr>
                <w:rFonts w:ascii="Times New Roman" w:hAnsi="Times New Roman" w:cs="Times New Roman"/>
                <w:sz w:val="24"/>
                <w:szCs w:val="24"/>
                <w:lang w:val="kk-KZ"/>
              </w:rPr>
              <w:t>1</w:t>
            </w:r>
          </w:p>
        </w:tc>
        <w:tc>
          <w:tcPr>
            <w:tcW w:w="3186" w:type="dxa"/>
          </w:tcPr>
          <w:p w14:paraId="759A9881" w14:textId="77777777" w:rsidR="00766E87" w:rsidRPr="00B062CA" w:rsidRDefault="00766E87" w:rsidP="002F4594">
            <w:pPr>
              <w:rPr>
                <w:rFonts w:ascii="Times New Roman" w:hAnsi="Times New Roman" w:cs="Times New Roman"/>
                <w:sz w:val="24"/>
                <w:szCs w:val="24"/>
                <w:lang w:val="kk-KZ"/>
              </w:rPr>
            </w:pPr>
            <w:r w:rsidRPr="00B062CA">
              <w:rPr>
                <w:rFonts w:ascii="Times New Roman" w:hAnsi="Times New Roman" w:cs="Times New Roman"/>
                <w:sz w:val="24"/>
                <w:szCs w:val="24"/>
                <w:lang w:val="kk-KZ"/>
              </w:rPr>
              <w:t>1</w:t>
            </w:r>
          </w:p>
        </w:tc>
      </w:tr>
      <w:tr w:rsidR="00766E87" w:rsidRPr="00B062CA" w14:paraId="2BCB0623" w14:textId="77777777" w:rsidTr="002F4594">
        <w:tc>
          <w:tcPr>
            <w:tcW w:w="2974" w:type="dxa"/>
          </w:tcPr>
          <w:p w14:paraId="1F14A43E" w14:textId="77777777" w:rsidR="00766E87" w:rsidRPr="00B062CA" w:rsidRDefault="00766E87" w:rsidP="002F4594">
            <w:pPr>
              <w:rPr>
                <w:rFonts w:ascii="Times New Roman" w:hAnsi="Times New Roman" w:cs="Times New Roman"/>
                <w:b/>
                <w:sz w:val="24"/>
                <w:szCs w:val="24"/>
              </w:rPr>
            </w:pPr>
            <w:r w:rsidRPr="00B062CA">
              <w:rPr>
                <w:rFonts w:ascii="Times New Roman" w:hAnsi="Times New Roman" w:cs="Times New Roman"/>
                <w:b/>
                <w:sz w:val="24"/>
                <w:szCs w:val="24"/>
              </w:rPr>
              <w:t>грамоты</w:t>
            </w:r>
          </w:p>
        </w:tc>
        <w:tc>
          <w:tcPr>
            <w:tcW w:w="3185" w:type="dxa"/>
          </w:tcPr>
          <w:p w14:paraId="75EDAC99" w14:textId="77777777" w:rsidR="00766E87" w:rsidRPr="00B062CA" w:rsidRDefault="00766E87" w:rsidP="002F4594">
            <w:pPr>
              <w:rPr>
                <w:rFonts w:ascii="Times New Roman" w:hAnsi="Times New Roman" w:cs="Times New Roman"/>
                <w:sz w:val="24"/>
                <w:szCs w:val="24"/>
                <w:lang w:val="kk-KZ"/>
              </w:rPr>
            </w:pPr>
            <w:r w:rsidRPr="00B062CA">
              <w:rPr>
                <w:rFonts w:ascii="Times New Roman" w:hAnsi="Times New Roman" w:cs="Times New Roman"/>
                <w:sz w:val="24"/>
                <w:szCs w:val="24"/>
                <w:lang w:val="kk-KZ"/>
              </w:rPr>
              <w:t>3</w:t>
            </w:r>
          </w:p>
        </w:tc>
        <w:tc>
          <w:tcPr>
            <w:tcW w:w="3186" w:type="dxa"/>
          </w:tcPr>
          <w:p w14:paraId="3A034DC3" w14:textId="77777777" w:rsidR="00766E87" w:rsidRPr="00B062CA" w:rsidRDefault="00766E87" w:rsidP="002F4594">
            <w:pP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766E87" w:rsidRPr="00B062CA" w14:paraId="450D9872" w14:textId="77777777" w:rsidTr="002F4594">
        <w:tc>
          <w:tcPr>
            <w:tcW w:w="2974" w:type="dxa"/>
          </w:tcPr>
          <w:p w14:paraId="26B72D74" w14:textId="77777777" w:rsidR="00766E87" w:rsidRPr="00B062CA" w:rsidRDefault="00766E87" w:rsidP="002F4594">
            <w:pPr>
              <w:rPr>
                <w:rFonts w:ascii="Times New Roman" w:hAnsi="Times New Roman" w:cs="Times New Roman"/>
                <w:b/>
                <w:sz w:val="24"/>
                <w:szCs w:val="24"/>
              </w:rPr>
            </w:pPr>
            <w:r w:rsidRPr="00B062CA">
              <w:rPr>
                <w:rFonts w:ascii="Times New Roman" w:hAnsi="Times New Roman" w:cs="Times New Roman"/>
                <w:b/>
                <w:sz w:val="24"/>
                <w:szCs w:val="24"/>
              </w:rPr>
              <w:t xml:space="preserve">Качество </w:t>
            </w:r>
          </w:p>
        </w:tc>
        <w:tc>
          <w:tcPr>
            <w:tcW w:w="3185" w:type="dxa"/>
          </w:tcPr>
          <w:p w14:paraId="5C579295" w14:textId="77777777" w:rsidR="00766E87" w:rsidRPr="00EE6B78" w:rsidRDefault="00766E87" w:rsidP="002F4594">
            <w:pPr>
              <w:rPr>
                <w:rFonts w:ascii="Times New Roman" w:hAnsi="Times New Roman" w:cs="Times New Roman"/>
                <w:b/>
                <w:sz w:val="24"/>
                <w:szCs w:val="24"/>
              </w:rPr>
            </w:pPr>
            <w:r w:rsidRPr="00EE6B78">
              <w:rPr>
                <w:rFonts w:ascii="Times New Roman" w:hAnsi="Times New Roman" w:cs="Times New Roman"/>
                <w:b/>
                <w:sz w:val="24"/>
                <w:szCs w:val="24"/>
                <w:lang w:val="kk-KZ"/>
              </w:rPr>
              <w:t>3</w:t>
            </w:r>
            <w:r w:rsidRPr="00EE6B78">
              <w:rPr>
                <w:rFonts w:ascii="Times New Roman" w:hAnsi="Times New Roman" w:cs="Times New Roman"/>
                <w:b/>
                <w:sz w:val="24"/>
                <w:szCs w:val="24"/>
              </w:rPr>
              <w:t>6,6%</w:t>
            </w:r>
          </w:p>
        </w:tc>
        <w:tc>
          <w:tcPr>
            <w:tcW w:w="3186" w:type="dxa"/>
          </w:tcPr>
          <w:p w14:paraId="269F36FF" w14:textId="77777777" w:rsidR="00766E87" w:rsidRPr="00EE6B78" w:rsidRDefault="00766E87" w:rsidP="002F4594">
            <w:pPr>
              <w:rPr>
                <w:rFonts w:ascii="Times New Roman" w:hAnsi="Times New Roman" w:cs="Times New Roman"/>
                <w:b/>
                <w:sz w:val="24"/>
                <w:szCs w:val="24"/>
              </w:rPr>
            </w:pPr>
            <w:r w:rsidRPr="00EE6B78">
              <w:rPr>
                <w:rFonts w:ascii="Times New Roman" w:hAnsi="Times New Roman" w:cs="Times New Roman"/>
                <w:b/>
                <w:sz w:val="24"/>
                <w:szCs w:val="24"/>
                <w:lang w:val="kk-KZ"/>
              </w:rPr>
              <w:t>3</w:t>
            </w:r>
            <w:r w:rsidRPr="00EE6B78">
              <w:rPr>
                <w:rFonts w:ascii="Times New Roman" w:hAnsi="Times New Roman" w:cs="Times New Roman"/>
                <w:b/>
                <w:sz w:val="24"/>
                <w:szCs w:val="24"/>
              </w:rPr>
              <w:t>6,6%</w:t>
            </w:r>
          </w:p>
        </w:tc>
      </w:tr>
    </w:tbl>
    <w:p w14:paraId="359E3604" w14:textId="77777777" w:rsidR="00766E87" w:rsidRPr="00B062CA" w:rsidRDefault="00766E87" w:rsidP="00766E87">
      <w:pPr>
        <w:jc w:val="both"/>
        <w:rPr>
          <w:rFonts w:ascii="Times New Roman" w:hAnsi="Times New Roman" w:cs="Times New Roman"/>
          <w:sz w:val="24"/>
          <w:szCs w:val="24"/>
          <w:lang w:val="kk-KZ"/>
        </w:rPr>
      </w:pPr>
    </w:p>
    <w:p w14:paraId="118B00D0" w14:textId="77777777" w:rsidR="00766E87" w:rsidRPr="0094286B" w:rsidRDefault="00766E87" w:rsidP="00766E87">
      <w:pPr>
        <w:jc w:val="both"/>
        <w:rPr>
          <w:rFonts w:ascii="Times New Roman" w:hAnsi="Times New Roman" w:cs="Times New Roman"/>
          <w:color w:val="FF0000"/>
          <w:sz w:val="24"/>
          <w:szCs w:val="24"/>
          <w:lang w:val="kk-KZ"/>
        </w:rPr>
      </w:pPr>
      <w:r w:rsidRPr="00B062CA">
        <w:rPr>
          <w:rFonts w:ascii="Times New Roman" w:hAnsi="Times New Roman" w:cs="Times New Roman"/>
          <w:sz w:val="24"/>
          <w:szCs w:val="24"/>
          <w:lang w:val="kk-KZ"/>
        </w:rPr>
        <w:t xml:space="preserve">Нет участников </w:t>
      </w:r>
      <w:r w:rsidRPr="00B062CA">
        <w:rPr>
          <w:rFonts w:ascii="Times New Roman" w:hAnsi="Times New Roman" w:cs="Times New Roman"/>
          <w:sz w:val="24"/>
          <w:szCs w:val="24"/>
        </w:rPr>
        <w:t xml:space="preserve"> по </w:t>
      </w:r>
      <w:r w:rsidRPr="00B062CA">
        <w:rPr>
          <w:rFonts w:ascii="Times New Roman" w:hAnsi="Times New Roman" w:cs="Times New Roman"/>
          <w:sz w:val="24"/>
          <w:szCs w:val="24"/>
          <w:lang w:val="kk-KZ"/>
        </w:rPr>
        <w:t>казахскому</w:t>
      </w:r>
      <w:r w:rsidRPr="00B062CA">
        <w:rPr>
          <w:rFonts w:ascii="Times New Roman" w:hAnsi="Times New Roman" w:cs="Times New Roman"/>
          <w:sz w:val="24"/>
          <w:szCs w:val="24"/>
        </w:rPr>
        <w:t xml:space="preserve"> языку,</w:t>
      </w:r>
      <w:r w:rsidRPr="00B062CA">
        <w:rPr>
          <w:rFonts w:ascii="Times New Roman" w:hAnsi="Times New Roman" w:cs="Times New Roman"/>
          <w:sz w:val="24"/>
          <w:szCs w:val="24"/>
          <w:lang w:val="kk-KZ"/>
        </w:rPr>
        <w:t>историю</w:t>
      </w:r>
      <w:r w:rsidRPr="00B062CA">
        <w:rPr>
          <w:rFonts w:ascii="Times New Roman" w:hAnsi="Times New Roman" w:cs="Times New Roman"/>
          <w:sz w:val="24"/>
          <w:szCs w:val="24"/>
        </w:rPr>
        <w:t xml:space="preserve">. </w:t>
      </w:r>
      <w:r w:rsidRPr="00B062CA">
        <w:rPr>
          <w:rFonts w:ascii="Times New Roman" w:hAnsi="Times New Roman" w:cs="Times New Roman"/>
          <w:sz w:val="24"/>
          <w:szCs w:val="24"/>
          <w:lang w:val="kk-KZ"/>
        </w:rPr>
        <w:t>Результаты обеих годов одинаковые</w:t>
      </w:r>
      <w:r w:rsidRPr="0094286B">
        <w:rPr>
          <w:rFonts w:ascii="Times New Roman" w:hAnsi="Times New Roman" w:cs="Times New Roman"/>
          <w:color w:val="FF0000"/>
          <w:sz w:val="24"/>
          <w:szCs w:val="24"/>
          <w:lang w:val="kk-KZ"/>
        </w:rPr>
        <w:t xml:space="preserve">. </w:t>
      </w:r>
    </w:p>
    <w:p w14:paraId="1CAAD85F" w14:textId="77777777" w:rsidR="00766E87" w:rsidRPr="007F1699" w:rsidRDefault="00766E87" w:rsidP="00766E87">
      <w:pPr>
        <w:jc w:val="center"/>
        <w:rPr>
          <w:rFonts w:ascii="Times New Roman" w:hAnsi="Times New Roman" w:cs="Times New Roman"/>
          <w:b/>
          <w:color w:val="000000" w:themeColor="text1"/>
          <w:sz w:val="28"/>
          <w:szCs w:val="28"/>
        </w:rPr>
      </w:pPr>
      <w:r w:rsidRPr="007F1699">
        <w:rPr>
          <w:rFonts w:ascii="Times New Roman" w:hAnsi="Times New Roman" w:cs="Times New Roman"/>
          <w:b/>
          <w:color w:val="000000" w:themeColor="text1"/>
          <w:sz w:val="28"/>
          <w:szCs w:val="28"/>
        </w:rPr>
        <w:t>Итоги городского конкурса «Зерде»</w:t>
      </w:r>
    </w:p>
    <w:p w14:paraId="613B7FD0" w14:textId="77777777" w:rsidR="00766E87" w:rsidRPr="007F1699" w:rsidRDefault="00766E87" w:rsidP="00766E87">
      <w:pPr>
        <w:jc w:val="center"/>
        <w:rPr>
          <w:rFonts w:ascii="Times New Roman" w:hAnsi="Times New Roman" w:cs="Times New Roman"/>
          <w:b/>
          <w:color w:val="000000" w:themeColor="text1"/>
          <w:sz w:val="28"/>
          <w:szCs w:val="28"/>
        </w:rPr>
      </w:pPr>
      <w:r w:rsidRPr="007F1699">
        <w:rPr>
          <w:rFonts w:ascii="Times New Roman" w:hAnsi="Times New Roman" w:cs="Times New Roman"/>
          <w:b/>
          <w:color w:val="000000" w:themeColor="text1"/>
          <w:sz w:val="28"/>
          <w:szCs w:val="28"/>
          <w:lang w:val="en-US"/>
        </w:rPr>
        <w:t>c</w:t>
      </w:r>
      <w:r w:rsidRPr="007F1699">
        <w:rPr>
          <w:rFonts w:ascii="Times New Roman" w:hAnsi="Times New Roman" w:cs="Times New Roman"/>
          <w:b/>
          <w:color w:val="000000" w:themeColor="text1"/>
          <w:sz w:val="28"/>
          <w:szCs w:val="28"/>
        </w:rPr>
        <w:t>реди 2-7 классов</w:t>
      </w:r>
    </w:p>
    <w:tbl>
      <w:tblPr>
        <w:tblStyle w:val="14"/>
        <w:tblW w:w="0" w:type="auto"/>
        <w:tblLook w:val="04A0" w:firstRow="1" w:lastRow="0" w:firstColumn="1" w:lastColumn="0" w:noHBand="0" w:noVBand="1"/>
      </w:tblPr>
      <w:tblGrid>
        <w:gridCol w:w="1726"/>
        <w:gridCol w:w="2366"/>
        <w:gridCol w:w="1795"/>
        <w:gridCol w:w="1905"/>
        <w:gridCol w:w="1695"/>
      </w:tblGrid>
      <w:tr w:rsidR="00766E87" w:rsidRPr="007F1699" w14:paraId="417F1666" w14:textId="77777777" w:rsidTr="002F4594">
        <w:tc>
          <w:tcPr>
            <w:tcW w:w="1747" w:type="dxa"/>
          </w:tcPr>
          <w:p w14:paraId="42A33D75" w14:textId="77777777" w:rsidR="00766E87" w:rsidRPr="007F1699" w:rsidRDefault="00766E87" w:rsidP="002F4594">
            <w:pPr>
              <w:rPr>
                <w:rFonts w:ascii="Times New Roman" w:hAnsi="Times New Roman" w:cs="Times New Roman"/>
                <w:b/>
                <w:color w:val="000000" w:themeColor="text1"/>
                <w:sz w:val="24"/>
                <w:szCs w:val="24"/>
              </w:rPr>
            </w:pPr>
            <w:r w:rsidRPr="007F1699">
              <w:rPr>
                <w:rFonts w:ascii="Times New Roman" w:hAnsi="Times New Roman" w:cs="Times New Roman"/>
                <w:b/>
                <w:color w:val="000000" w:themeColor="text1"/>
                <w:sz w:val="24"/>
                <w:szCs w:val="24"/>
              </w:rPr>
              <w:t>Учебный год</w:t>
            </w:r>
          </w:p>
        </w:tc>
        <w:tc>
          <w:tcPr>
            <w:tcW w:w="2373" w:type="dxa"/>
          </w:tcPr>
          <w:p w14:paraId="0B7984C1" w14:textId="77777777" w:rsidR="00766E87" w:rsidRPr="007F1699" w:rsidRDefault="00766E87" w:rsidP="002F4594">
            <w:pPr>
              <w:rPr>
                <w:rFonts w:ascii="Times New Roman" w:hAnsi="Times New Roman" w:cs="Times New Roman"/>
                <w:b/>
                <w:color w:val="000000" w:themeColor="text1"/>
                <w:sz w:val="24"/>
                <w:szCs w:val="24"/>
              </w:rPr>
            </w:pPr>
            <w:r w:rsidRPr="007F1699">
              <w:rPr>
                <w:rFonts w:ascii="Times New Roman" w:hAnsi="Times New Roman" w:cs="Times New Roman"/>
                <w:b/>
                <w:color w:val="000000" w:themeColor="text1"/>
                <w:sz w:val="24"/>
                <w:szCs w:val="24"/>
              </w:rPr>
              <w:t>Зарегистрировано</w:t>
            </w:r>
          </w:p>
        </w:tc>
        <w:tc>
          <w:tcPr>
            <w:tcW w:w="1809" w:type="dxa"/>
          </w:tcPr>
          <w:p w14:paraId="4FE68C05" w14:textId="77777777" w:rsidR="00766E87" w:rsidRPr="007F1699" w:rsidRDefault="00766E87" w:rsidP="002F4594">
            <w:pPr>
              <w:rPr>
                <w:rFonts w:ascii="Times New Roman" w:hAnsi="Times New Roman" w:cs="Times New Roman"/>
                <w:b/>
                <w:color w:val="000000" w:themeColor="text1"/>
                <w:sz w:val="24"/>
                <w:szCs w:val="24"/>
              </w:rPr>
            </w:pPr>
            <w:r w:rsidRPr="007F1699">
              <w:rPr>
                <w:rFonts w:ascii="Times New Roman" w:hAnsi="Times New Roman" w:cs="Times New Roman"/>
                <w:b/>
                <w:color w:val="000000" w:themeColor="text1"/>
                <w:sz w:val="24"/>
                <w:szCs w:val="24"/>
              </w:rPr>
              <w:t>Прошли</w:t>
            </w:r>
          </w:p>
          <w:p w14:paraId="5A968697" w14:textId="77777777" w:rsidR="00766E87" w:rsidRPr="007F1699" w:rsidRDefault="00766E87" w:rsidP="002F4594">
            <w:pPr>
              <w:rPr>
                <w:rFonts w:ascii="Times New Roman" w:hAnsi="Times New Roman" w:cs="Times New Roman"/>
                <w:b/>
                <w:color w:val="000000" w:themeColor="text1"/>
                <w:sz w:val="24"/>
                <w:szCs w:val="24"/>
              </w:rPr>
            </w:pPr>
            <w:r w:rsidRPr="007F1699">
              <w:rPr>
                <w:rFonts w:ascii="Times New Roman" w:hAnsi="Times New Roman" w:cs="Times New Roman"/>
                <w:b/>
                <w:color w:val="000000" w:themeColor="text1"/>
                <w:sz w:val="24"/>
                <w:szCs w:val="24"/>
              </w:rPr>
              <w:t>экспертизу</w:t>
            </w:r>
          </w:p>
        </w:tc>
        <w:tc>
          <w:tcPr>
            <w:tcW w:w="1912" w:type="dxa"/>
          </w:tcPr>
          <w:p w14:paraId="5BB62279" w14:textId="77777777" w:rsidR="00766E87" w:rsidRPr="007F1699" w:rsidRDefault="00766E87" w:rsidP="002F4594">
            <w:pPr>
              <w:rPr>
                <w:rFonts w:ascii="Times New Roman" w:hAnsi="Times New Roman" w:cs="Times New Roman"/>
                <w:b/>
                <w:color w:val="000000" w:themeColor="text1"/>
                <w:sz w:val="24"/>
                <w:szCs w:val="24"/>
              </w:rPr>
            </w:pPr>
            <w:r w:rsidRPr="007F1699">
              <w:rPr>
                <w:rFonts w:ascii="Times New Roman" w:hAnsi="Times New Roman" w:cs="Times New Roman"/>
                <w:b/>
                <w:color w:val="000000" w:themeColor="text1"/>
                <w:sz w:val="24"/>
                <w:szCs w:val="24"/>
              </w:rPr>
              <w:t>Стали</w:t>
            </w:r>
          </w:p>
          <w:p w14:paraId="75557111" w14:textId="77777777" w:rsidR="00766E87" w:rsidRPr="007F1699" w:rsidRDefault="00766E87" w:rsidP="002F4594">
            <w:pPr>
              <w:rPr>
                <w:rFonts w:ascii="Times New Roman" w:hAnsi="Times New Roman" w:cs="Times New Roman"/>
                <w:b/>
                <w:color w:val="000000" w:themeColor="text1"/>
                <w:sz w:val="24"/>
                <w:szCs w:val="24"/>
              </w:rPr>
            </w:pPr>
            <w:r w:rsidRPr="007F1699">
              <w:rPr>
                <w:rFonts w:ascii="Times New Roman" w:hAnsi="Times New Roman" w:cs="Times New Roman"/>
                <w:b/>
                <w:color w:val="000000" w:themeColor="text1"/>
                <w:sz w:val="24"/>
                <w:szCs w:val="24"/>
              </w:rPr>
              <w:t>победителями</w:t>
            </w:r>
          </w:p>
        </w:tc>
        <w:tc>
          <w:tcPr>
            <w:tcW w:w="1730" w:type="dxa"/>
          </w:tcPr>
          <w:p w14:paraId="69DF95B4" w14:textId="77777777" w:rsidR="00766E87" w:rsidRPr="007F1699" w:rsidRDefault="00766E87" w:rsidP="002F4594">
            <w:pPr>
              <w:rPr>
                <w:rFonts w:ascii="Times New Roman" w:hAnsi="Times New Roman" w:cs="Times New Roman"/>
                <w:b/>
                <w:color w:val="000000" w:themeColor="text1"/>
                <w:sz w:val="24"/>
                <w:szCs w:val="24"/>
              </w:rPr>
            </w:pPr>
            <w:r w:rsidRPr="007F1699">
              <w:rPr>
                <w:rFonts w:ascii="Times New Roman" w:hAnsi="Times New Roman" w:cs="Times New Roman"/>
                <w:b/>
                <w:color w:val="000000" w:themeColor="text1"/>
                <w:sz w:val="24"/>
                <w:szCs w:val="24"/>
              </w:rPr>
              <w:t>% резул-ти</w:t>
            </w:r>
          </w:p>
        </w:tc>
      </w:tr>
      <w:tr w:rsidR="00766E87" w:rsidRPr="007F1699" w14:paraId="5B461870" w14:textId="77777777" w:rsidTr="002F4594">
        <w:tc>
          <w:tcPr>
            <w:tcW w:w="1747" w:type="dxa"/>
          </w:tcPr>
          <w:p w14:paraId="438B1222" w14:textId="77777777" w:rsidR="00766E87" w:rsidRPr="007D5FE7" w:rsidRDefault="00766E87" w:rsidP="002F4594">
            <w:pPr>
              <w:jc w:val="center"/>
              <w:rPr>
                <w:rFonts w:ascii="Times New Roman" w:hAnsi="Times New Roman" w:cs="Times New Roman"/>
                <w:sz w:val="24"/>
                <w:szCs w:val="24"/>
                <w:lang w:val="kk-KZ"/>
              </w:rPr>
            </w:pPr>
            <w:r w:rsidRPr="007D5FE7">
              <w:rPr>
                <w:rFonts w:ascii="Times New Roman" w:hAnsi="Times New Roman" w:cs="Times New Roman"/>
                <w:sz w:val="24"/>
                <w:szCs w:val="24"/>
              </w:rPr>
              <w:t>202</w:t>
            </w:r>
            <w:r w:rsidRPr="007D5FE7">
              <w:rPr>
                <w:rFonts w:ascii="Times New Roman" w:hAnsi="Times New Roman" w:cs="Times New Roman"/>
                <w:sz w:val="24"/>
                <w:szCs w:val="24"/>
                <w:lang w:val="kk-KZ"/>
              </w:rPr>
              <w:t>2</w:t>
            </w:r>
            <w:r w:rsidRPr="007D5FE7">
              <w:rPr>
                <w:rFonts w:ascii="Times New Roman" w:hAnsi="Times New Roman" w:cs="Times New Roman"/>
                <w:sz w:val="24"/>
                <w:szCs w:val="24"/>
              </w:rPr>
              <w:t>-202</w:t>
            </w:r>
            <w:r w:rsidRPr="007D5FE7">
              <w:rPr>
                <w:rFonts w:ascii="Times New Roman" w:hAnsi="Times New Roman" w:cs="Times New Roman"/>
                <w:sz w:val="24"/>
                <w:szCs w:val="24"/>
                <w:lang w:val="kk-KZ"/>
              </w:rPr>
              <w:t>3</w:t>
            </w:r>
          </w:p>
        </w:tc>
        <w:tc>
          <w:tcPr>
            <w:tcW w:w="2373" w:type="dxa"/>
          </w:tcPr>
          <w:p w14:paraId="49437C57" w14:textId="77777777" w:rsidR="00766E87" w:rsidRPr="007D5FE7" w:rsidRDefault="00766E87" w:rsidP="002F4594">
            <w:pPr>
              <w:jc w:val="center"/>
              <w:rPr>
                <w:rFonts w:ascii="Times New Roman" w:hAnsi="Times New Roman" w:cs="Times New Roman"/>
                <w:sz w:val="24"/>
                <w:szCs w:val="24"/>
                <w:lang w:val="kk-KZ"/>
              </w:rPr>
            </w:pPr>
            <w:r w:rsidRPr="007D5FE7">
              <w:rPr>
                <w:rFonts w:ascii="Times New Roman" w:hAnsi="Times New Roman" w:cs="Times New Roman"/>
                <w:sz w:val="24"/>
                <w:szCs w:val="24"/>
                <w:lang w:val="kk-KZ"/>
              </w:rPr>
              <w:t>7</w:t>
            </w:r>
          </w:p>
        </w:tc>
        <w:tc>
          <w:tcPr>
            <w:tcW w:w="1809" w:type="dxa"/>
          </w:tcPr>
          <w:p w14:paraId="3D05F537" w14:textId="53858E58" w:rsidR="00766E87" w:rsidRPr="007D5FE7" w:rsidRDefault="00503962" w:rsidP="002F4594">
            <w:pPr>
              <w:jc w:val="center"/>
              <w:rPr>
                <w:rFonts w:ascii="Times New Roman" w:hAnsi="Times New Roman" w:cs="Times New Roman"/>
                <w:sz w:val="24"/>
                <w:szCs w:val="24"/>
              </w:rPr>
            </w:pPr>
            <w:r w:rsidRPr="007D5FE7">
              <w:rPr>
                <w:rFonts w:ascii="Times New Roman" w:hAnsi="Times New Roman" w:cs="Times New Roman"/>
                <w:sz w:val="24"/>
                <w:szCs w:val="24"/>
              </w:rPr>
              <w:t>-</w:t>
            </w:r>
          </w:p>
        </w:tc>
        <w:tc>
          <w:tcPr>
            <w:tcW w:w="1912" w:type="dxa"/>
          </w:tcPr>
          <w:p w14:paraId="289D1021" w14:textId="45B2AA39" w:rsidR="00766E87" w:rsidRPr="007D5FE7" w:rsidRDefault="00503962" w:rsidP="002F4594">
            <w:pPr>
              <w:jc w:val="center"/>
              <w:rPr>
                <w:rFonts w:ascii="Times New Roman" w:hAnsi="Times New Roman" w:cs="Times New Roman"/>
                <w:sz w:val="24"/>
                <w:szCs w:val="24"/>
              </w:rPr>
            </w:pPr>
            <w:r w:rsidRPr="007D5FE7">
              <w:rPr>
                <w:rFonts w:ascii="Times New Roman" w:hAnsi="Times New Roman" w:cs="Times New Roman"/>
                <w:sz w:val="24"/>
                <w:szCs w:val="24"/>
              </w:rPr>
              <w:t>-</w:t>
            </w:r>
          </w:p>
        </w:tc>
        <w:tc>
          <w:tcPr>
            <w:tcW w:w="1730" w:type="dxa"/>
          </w:tcPr>
          <w:p w14:paraId="2C8090F7" w14:textId="723927E4" w:rsidR="00766E87" w:rsidRPr="007D5FE7" w:rsidRDefault="00503962" w:rsidP="002F4594">
            <w:pPr>
              <w:jc w:val="center"/>
              <w:rPr>
                <w:rFonts w:ascii="Times New Roman" w:hAnsi="Times New Roman" w:cs="Times New Roman"/>
                <w:sz w:val="24"/>
                <w:szCs w:val="24"/>
                <w:lang w:val="kk-KZ"/>
              </w:rPr>
            </w:pPr>
            <w:r w:rsidRPr="007D5FE7">
              <w:rPr>
                <w:rFonts w:ascii="Times New Roman" w:hAnsi="Times New Roman" w:cs="Times New Roman"/>
                <w:sz w:val="24"/>
                <w:szCs w:val="24"/>
                <w:lang w:val="kk-KZ"/>
              </w:rPr>
              <w:t>-</w:t>
            </w:r>
          </w:p>
        </w:tc>
      </w:tr>
      <w:tr w:rsidR="00766E87" w:rsidRPr="007F1699" w14:paraId="00E075E1" w14:textId="77777777" w:rsidTr="002F4594">
        <w:tc>
          <w:tcPr>
            <w:tcW w:w="1747" w:type="dxa"/>
          </w:tcPr>
          <w:p w14:paraId="2B24702F" w14:textId="77777777" w:rsidR="00766E87" w:rsidRPr="007D5FE7" w:rsidRDefault="00766E87" w:rsidP="002F4594">
            <w:pPr>
              <w:jc w:val="center"/>
              <w:rPr>
                <w:rFonts w:ascii="Times New Roman" w:hAnsi="Times New Roman" w:cs="Times New Roman"/>
                <w:sz w:val="24"/>
                <w:szCs w:val="24"/>
                <w:lang w:val="kk-KZ"/>
              </w:rPr>
            </w:pPr>
            <w:r w:rsidRPr="007D5FE7">
              <w:rPr>
                <w:rFonts w:ascii="Times New Roman" w:hAnsi="Times New Roman" w:cs="Times New Roman"/>
                <w:sz w:val="24"/>
                <w:szCs w:val="24"/>
                <w:lang w:val="kk-KZ"/>
              </w:rPr>
              <w:t>2023-2024</w:t>
            </w:r>
          </w:p>
        </w:tc>
        <w:tc>
          <w:tcPr>
            <w:tcW w:w="2373" w:type="dxa"/>
          </w:tcPr>
          <w:p w14:paraId="2FF07957" w14:textId="77777777" w:rsidR="00766E87" w:rsidRPr="007D5FE7" w:rsidRDefault="00766E87" w:rsidP="002F4594">
            <w:pPr>
              <w:jc w:val="center"/>
              <w:rPr>
                <w:rFonts w:ascii="Times New Roman" w:hAnsi="Times New Roman" w:cs="Times New Roman"/>
                <w:sz w:val="24"/>
                <w:szCs w:val="24"/>
                <w:lang w:val="kk-KZ"/>
              </w:rPr>
            </w:pPr>
            <w:r w:rsidRPr="007D5FE7">
              <w:rPr>
                <w:rFonts w:ascii="Times New Roman" w:hAnsi="Times New Roman" w:cs="Times New Roman"/>
                <w:sz w:val="24"/>
                <w:szCs w:val="24"/>
                <w:lang w:val="kk-KZ"/>
              </w:rPr>
              <w:t>7</w:t>
            </w:r>
          </w:p>
        </w:tc>
        <w:tc>
          <w:tcPr>
            <w:tcW w:w="1809" w:type="dxa"/>
          </w:tcPr>
          <w:p w14:paraId="376BD646" w14:textId="77777777" w:rsidR="00766E87" w:rsidRPr="007D5FE7" w:rsidRDefault="00766E87" w:rsidP="002F4594">
            <w:pPr>
              <w:jc w:val="center"/>
              <w:rPr>
                <w:rFonts w:ascii="Times New Roman" w:hAnsi="Times New Roman" w:cs="Times New Roman"/>
                <w:sz w:val="24"/>
                <w:szCs w:val="24"/>
                <w:lang w:val="kk-KZ"/>
              </w:rPr>
            </w:pPr>
            <w:r w:rsidRPr="007D5FE7">
              <w:rPr>
                <w:rFonts w:ascii="Times New Roman" w:hAnsi="Times New Roman" w:cs="Times New Roman"/>
                <w:sz w:val="24"/>
                <w:szCs w:val="24"/>
                <w:lang w:val="kk-KZ"/>
              </w:rPr>
              <w:t>6  антиплагиат</w:t>
            </w:r>
          </w:p>
          <w:p w14:paraId="3F0802D6" w14:textId="77777777" w:rsidR="00766E87" w:rsidRPr="007D5FE7" w:rsidRDefault="00766E87" w:rsidP="002F4594">
            <w:pPr>
              <w:jc w:val="center"/>
              <w:rPr>
                <w:rFonts w:ascii="Times New Roman" w:hAnsi="Times New Roman" w:cs="Times New Roman"/>
                <w:sz w:val="24"/>
                <w:szCs w:val="24"/>
                <w:lang w:val="kk-KZ"/>
              </w:rPr>
            </w:pPr>
            <w:r w:rsidRPr="007D5FE7">
              <w:rPr>
                <w:rFonts w:ascii="Times New Roman" w:hAnsi="Times New Roman" w:cs="Times New Roman"/>
                <w:sz w:val="24"/>
                <w:szCs w:val="24"/>
                <w:lang w:val="kk-KZ"/>
              </w:rPr>
              <w:t>4 экспертизу</w:t>
            </w:r>
          </w:p>
        </w:tc>
        <w:tc>
          <w:tcPr>
            <w:tcW w:w="1912" w:type="dxa"/>
          </w:tcPr>
          <w:p w14:paraId="3161A98E" w14:textId="77777777" w:rsidR="00766E87" w:rsidRPr="007D5FE7" w:rsidRDefault="00766E87" w:rsidP="002F4594">
            <w:pPr>
              <w:jc w:val="center"/>
              <w:rPr>
                <w:rFonts w:ascii="Times New Roman" w:hAnsi="Times New Roman" w:cs="Times New Roman"/>
                <w:sz w:val="24"/>
                <w:szCs w:val="24"/>
                <w:lang w:val="kk-KZ"/>
              </w:rPr>
            </w:pPr>
            <w:r w:rsidRPr="007D5FE7">
              <w:rPr>
                <w:rFonts w:ascii="Times New Roman" w:hAnsi="Times New Roman" w:cs="Times New Roman"/>
                <w:sz w:val="24"/>
                <w:szCs w:val="24"/>
                <w:lang w:val="kk-KZ"/>
              </w:rPr>
              <w:t>4</w:t>
            </w:r>
          </w:p>
          <w:p w14:paraId="0AB26FF3" w14:textId="77777777" w:rsidR="00766E87" w:rsidRPr="007D5FE7" w:rsidRDefault="00766E87" w:rsidP="002F4594">
            <w:pPr>
              <w:jc w:val="center"/>
              <w:rPr>
                <w:rFonts w:ascii="Times New Roman" w:hAnsi="Times New Roman" w:cs="Times New Roman"/>
                <w:i/>
                <w:sz w:val="24"/>
                <w:szCs w:val="24"/>
                <w:lang w:val="kk-KZ"/>
              </w:rPr>
            </w:pPr>
            <w:r w:rsidRPr="007D5FE7">
              <w:rPr>
                <w:rFonts w:ascii="Times New Roman" w:hAnsi="Times New Roman" w:cs="Times New Roman"/>
                <w:i/>
                <w:sz w:val="24"/>
                <w:szCs w:val="24"/>
                <w:lang w:val="kk-KZ"/>
              </w:rPr>
              <w:t>2 место -2</w:t>
            </w:r>
          </w:p>
          <w:p w14:paraId="7A7D7C10" w14:textId="77777777" w:rsidR="00766E87" w:rsidRPr="007D5FE7" w:rsidRDefault="00766E87" w:rsidP="002F4594">
            <w:pPr>
              <w:jc w:val="center"/>
              <w:rPr>
                <w:rFonts w:ascii="Times New Roman" w:hAnsi="Times New Roman" w:cs="Times New Roman"/>
                <w:i/>
                <w:sz w:val="24"/>
                <w:szCs w:val="24"/>
                <w:lang w:val="kk-KZ"/>
              </w:rPr>
            </w:pPr>
            <w:r w:rsidRPr="007D5FE7">
              <w:rPr>
                <w:rFonts w:ascii="Times New Roman" w:hAnsi="Times New Roman" w:cs="Times New Roman"/>
                <w:i/>
                <w:sz w:val="24"/>
                <w:szCs w:val="24"/>
                <w:lang w:val="kk-KZ"/>
              </w:rPr>
              <w:t>Грамота -2</w:t>
            </w:r>
          </w:p>
          <w:p w14:paraId="3B0D7A42" w14:textId="77777777" w:rsidR="00766E87" w:rsidRPr="007D5FE7" w:rsidRDefault="00766E87" w:rsidP="002F4594">
            <w:pPr>
              <w:jc w:val="center"/>
              <w:rPr>
                <w:rFonts w:ascii="Times New Roman" w:hAnsi="Times New Roman" w:cs="Times New Roman"/>
                <w:sz w:val="24"/>
                <w:szCs w:val="24"/>
                <w:lang w:val="kk-KZ"/>
              </w:rPr>
            </w:pPr>
          </w:p>
        </w:tc>
        <w:tc>
          <w:tcPr>
            <w:tcW w:w="1730" w:type="dxa"/>
          </w:tcPr>
          <w:p w14:paraId="0F1806FA" w14:textId="77777777" w:rsidR="00766E87" w:rsidRPr="007D5FE7" w:rsidRDefault="00766E87" w:rsidP="002F4594">
            <w:pPr>
              <w:jc w:val="center"/>
              <w:rPr>
                <w:rFonts w:ascii="Times New Roman" w:hAnsi="Times New Roman" w:cs="Times New Roman"/>
                <w:sz w:val="24"/>
                <w:szCs w:val="24"/>
                <w:lang w:val="kk-KZ"/>
              </w:rPr>
            </w:pPr>
            <w:r w:rsidRPr="007D5FE7">
              <w:rPr>
                <w:rFonts w:ascii="Times New Roman" w:hAnsi="Times New Roman" w:cs="Times New Roman"/>
                <w:sz w:val="24"/>
                <w:szCs w:val="24"/>
                <w:lang w:val="kk-KZ"/>
              </w:rPr>
              <w:t>50</w:t>
            </w:r>
          </w:p>
          <w:p w14:paraId="27D065DC" w14:textId="77777777" w:rsidR="00766E87" w:rsidRPr="007D5FE7" w:rsidRDefault="00766E87" w:rsidP="002F4594">
            <w:pPr>
              <w:jc w:val="center"/>
              <w:rPr>
                <w:rFonts w:ascii="Times New Roman" w:hAnsi="Times New Roman" w:cs="Times New Roman"/>
                <w:sz w:val="24"/>
                <w:szCs w:val="24"/>
                <w:lang w:val="kk-KZ"/>
              </w:rPr>
            </w:pPr>
            <w:r w:rsidRPr="007D5FE7">
              <w:rPr>
                <w:rFonts w:ascii="Times New Roman" w:hAnsi="Times New Roman" w:cs="Times New Roman"/>
                <w:sz w:val="24"/>
                <w:szCs w:val="24"/>
                <w:lang w:val="kk-KZ"/>
              </w:rPr>
              <w:t>(без гр – 37,5)</w:t>
            </w:r>
          </w:p>
        </w:tc>
      </w:tr>
    </w:tbl>
    <w:p w14:paraId="3E16DAC2" w14:textId="77777777" w:rsidR="00766E87" w:rsidRPr="00692BE4" w:rsidRDefault="00766E87" w:rsidP="00692BE4">
      <w:pPr>
        <w:jc w:val="both"/>
        <w:rPr>
          <w:rFonts w:ascii="Times New Roman" w:hAnsi="Times New Roman" w:cs="Times New Roman"/>
          <w:sz w:val="24"/>
          <w:szCs w:val="24"/>
        </w:rPr>
      </w:pPr>
      <w:r w:rsidRPr="00692BE4">
        <w:rPr>
          <w:rStyle w:val="c11"/>
          <w:rFonts w:ascii="Times New Roman" w:hAnsi="Times New Roman" w:cs="Times New Roman"/>
          <w:bCs/>
          <w:sz w:val="28"/>
          <w:szCs w:val="28"/>
          <w:lang w:val="kk-KZ"/>
        </w:rPr>
        <w:t>По данной таблице мы видим, что в</w:t>
      </w:r>
      <w:r w:rsidRPr="00692BE4">
        <w:rPr>
          <w:rStyle w:val="c11"/>
          <w:rFonts w:ascii="Times New Roman" w:hAnsi="Times New Roman" w:cs="Times New Roman"/>
          <w:bCs/>
          <w:sz w:val="28"/>
          <w:szCs w:val="28"/>
        </w:rPr>
        <w:t xml:space="preserve"> 2022-2023 учебном году было подано на 2 работы меньше, чем в</w:t>
      </w:r>
      <w:r w:rsidRPr="00692BE4">
        <w:rPr>
          <w:rStyle w:val="c11"/>
          <w:rFonts w:ascii="Times New Roman" w:hAnsi="Times New Roman" w:cs="Times New Roman"/>
          <w:bCs/>
          <w:sz w:val="28"/>
          <w:szCs w:val="28"/>
          <w:lang w:val="kk-KZ"/>
        </w:rPr>
        <w:t xml:space="preserve"> 2021-2022 г.</w:t>
      </w:r>
      <w:r w:rsidRPr="00692BE4">
        <w:rPr>
          <w:rStyle w:val="c11"/>
          <w:rFonts w:ascii="Times New Roman" w:hAnsi="Times New Roman" w:cs="Times New Roman"/>
          <w:bCs/>
          <w:sz w:val="28"/>
          <w:szCs w:val="28"/>
        </w:rPr>
        <w:t>, 6</w:t>
      </w:r>
      <w:r w:rsidRPr="00692BE4">
        <w:rPr>
          <w:rStyle w:val="c11"/>
          <w:rFonts w:ascii="Times New Roman" w:hAnsi="Times New Roman" w:cs="Times New Roman"/>
          <w:bCs/>
          <w:sz w:val="28"/>
          <w:szCs w:val="28"/>
          <w:lang w:val="kk-KZ"/>
        </w:rPr>
        <w:t xml:space="preserve"> из них прошли через программу антиплагиата и были допущены к экспертизе, экспертизу прошли только 4 работы. Из 4 работ 4 стали призерами</w:t>
      </w:r>
      <w:r w:rsidRPr="00692BE4">
        <w:rPr>
          <w:rFonts w:ascii="Times New Roman" w:hAnsi="Times New Roman" w:cs="Times New Roman"/>
          <w:sz w:val="24"/>
          <w:szCs w:val="24"/>
        </w:rPr>
        <w:t xml:space="preserve">. </w:t>
      </w:r>
    </w:p>
    <w:p w14:paraId="0DD309CA" w14:textId="77777777" w:rsidR="00766E87" w:rsidRPr="00692BE4" w:rsidRDefault="00766E87" w:rsidP="00692BE4">
      <w:pPr>
        <w:spacing w:after="0" w:line="240" w:lineRule="auto"/>
        <w:contextualSpacing/>
        <w:jc w:val="both"/>
        <w:rPr>
          <w:rStyle w:val="c11"/>
          <w:rFonts w:ascii="Times New Roman" w:hAnsi="Times New Roman" w:cs="Times New Roman"/>
          <w:bCs/>
          <w:sz w:val="28"/>
          <w:szCs w:val="28"/>
          <w:lang w:val="kk-KZ"/>
        </w:rPr>
      </w:pPr>
      <w:r w:rsidRPr="00692BE4">
        <w:rPr>
          <w:rStyle w:val="c11"/>
          <w:rFonts w:ascii="Times New Roman" w:hAnsi="Times New Roman" w:cs="Times New Roman"/>
          <w:bCs/>
          <w:sz w:val="28"/>
          <w:szCs w:val="28"/>
          <w:lang w:val="kk-KZ"/>
        </w:rPr>
        <w:t>По данной таблице мы видим, что в</w:t>
      </w:r>
      <w:r w:rsidRPr="00692BE4">
        <w:rPr>
          <w:rStyle w:val="c11"/>
          <w:rFonts w:ascii="Times New Roman" w:hAnsi="Times New Roman" w:cs="Times New Roman"/>
          <w:bCs/>
          <w:sz w:val="28"/>
          <w:szCs w:val="28"/>
        </w:rPr>
        <w:t xml:space="preserve"> 2023-2024 учебном году было подано на 7 работы больше, чем в</w:t>
      </w:r>
      <w:r w:rsidRPr="00692BE4">
        <w:rPr>
          <w:rStyle w:val="c11"/>
          <w:rFonts w:ascii="Times New Roman" w:hAnsi="Times New Roman" w:cs="Times New Roman"/>
          <w:bCs/>
          <w:sz w:val="28"/>
          <w:szCs w:val="28"/>
          <w:lang w:val="kk-KZ"/>
        </w:rPr>
        <w:t xml:space="preserve"> 202</w:t>
      </w:r>
      <w:r w:rsidRPr="00692BE4">
        <w:rPr>
          <w:rStyle w:val="c11"/>
          <w:rFonts w:ascii="Times New Roman" w:hAnsi="Times New Roman" w:cs="Times New Roman"/>
          <w:bCs/>
          <w:sz w:val="28"/>
          <w:szCs w:val="28"/>
        </w:rPr>
        <w:t>2</w:t>
      </w:r>
      <w:r w:rsidRPr="00692BE4">
        <w:rPr>
          <w:rStyle w:val="c11"/>
          <w:rFonts w:ascii="Times New Roman" w:hAnsi="Times New Roman" w:cs="Times New Roman"/>
          <w:bCs/>
          <w:sz w:val="28"/>
          <w:szCs w:val="28"/>
          <w:lang w:val="kk-KZ"/>
        </w:rPr>
        <w:t>-202</w:t>
      </w:r>
      <w:r w:rsidRPr="00692BE4">
        <w:rPr>
          <w:rStyle w:val="c11"/>
          <w:rFonts w:ascii="Times New Roman" w:hAnsi="Times New Roman" w:cs="Times New Roman"/>
          <w:bCs/>
          <w:sz w:val="28"/>
          <w:szCs w:val="28"/>
        </w:rPr>
        <w:t>3</w:t>
      </w:r>
      <w:r w:rsidRPr="00692BE4">
        <w:rPr>
          <w:rStyle w:val="c11"/>
          <w:rFonts w:ascii="Times New Roman" w:hAnsi="Times New Roman" w:cs="Times New Roman"/>
          <w:bCs/>
          <w:sz w:val="28"/>
          <w:szCs w:val="28"/>
          <w:lang w:val="kk-KZ"/>
        </w:rPr>
        <w:t xml:space="preserve"> г.</w:t>
      </w:r>
      <w:r w:rsidRPr="00692BE4">
        <w:rPr>
          <w:rStyle w:val="c11"/>
          <w:rFonts w:ascii="Times New Roman" w:hAnsi="Times New Roman" w:cs="Times New Roman"/>
          <w:bCs/>
          <w:sz w:val="28"/>
          <w:szCs w:val="28"/>
        </w:rPr>
        <w:t>, 6</w:t>
      </w:r>
      <w:r w:rsidRPr="00692BE4">
        <w:rPr>
          <w:rStyle w:val="c11"/>
          <w:rFonts w:ascii="Times New Roman" w:hAnsi="Times New Roman" w:cs="Times New Roman"/>
          <w:bCs/>
          <w:sz w:val="28"/>
          <w:szCs w:val="28"/>
          <w:lang w:val="kk-KZ"/>
        </w:rPr>
        <w:t xml:space="preserve"> из них прошли через программу антиплагиата и были допущены к экспертизе, экспертизу прошли только 4 работы. Из 4 работ 4 стали призерами. </w:t>
      </w:r>
    </w:p>
    <w:tbl>
      <w:tblPr>
        <w:tblStyle w:val="14"/>
        <w:tblW w:w="9889" w:type="dxa"/>
        <w:tblLayout w:type="fixed"/>
        <w:tblLook w:val="04A0" w:firstRow="1" w:lastRow="0" w:firstColumn="1" w:lastColumn="0" w:noHBand="0" w:noVBand="1"/>
      </w:tblPr>
      <w:tblGrid>
        <w:gridCol w:w="634"/>
        <w:gridCol w:w="4152"/>
        <w:gridCol w:w="1843"/>
        <w:gridCol w:w="3260"/>
      </w:tblGrid>
      <w:tr w:rsidR="00766E87" w:rsidRPr="0094286B" w14:paraId="58CD9D15" w14:textId="77777777" w:rsidTr="002F4594">
        <w:tc>
          <w:tcPr>
            <w:tcW w:w="634" w:type="dxa"/>
          </w:tcPr>
          <w:p w14:paraId="742B49FE" w14:textId="77777777" w:rsidR="00766E87" w:rsidRPr="007F1699" w:rsidRDefault="00766E87" w:rsidP="002F4594">
            <w:pPr>
              <w:rPr>
                <w:rFonts w:ascii="Times New Roman" w:hAnsi="Times New Roman" w:cs="Times New Roman"/>
                <w:b/>
                <w:color w:val="000000" w:themeColor="text1"/>
                <w:sz w:val="24"/>
                <w:szCs w:val="24"/>
              </w:rPr>
            </w:pPr>
            <w:r w:rsidRPr="007F1699">
              <w:rPr>
                <w:rFonts w:ascii="Times New Roman" w:hAnsi="Times New Roman" w:cs="Times New Roman"/>
                <w:b/>
                <w:color w:val="000000" w:themeColor="text1"/>
                <w:sz w:val="24"/>
                <w:szCs w:val="24"/>
              </w:rPr>
              <w:t>№</w:t>
            </w:r>
          </w:p>
        </w:tc>
        <w:tc>
          <w:tcPr>
            <w:tcW w:w="4152" w:type="dxa"/>
          </w:tcPr>
          <w:p w14:paraId="3BC29DA5" w14:textId="77777777" w:rsidR="00766E87" w:rsidRPr="007F1699" w:rsidRDefault="00766E87" w:rsidP="002F4594">
            <w:pPr>
              <w:rPr>
                <w:rFonts w:ascii="Times New Roman" w:hAnsi="Times New Roman" w:cs="Times New Roman"/>
                <w:b/>
                <w:color w:val="000000" w:themeColor="text1"/>
                <w:sz w:val="24"/>
                <w:szCs w:val="24"/>
              </w:rPr>
            </w:pPr>
            <w:r w:rsidRPr="007F1699">
              <w:rPr>
                <w:rFonts w:ascii="Times New Roman" w:hAnsi="Times New Roman" w:cs="Times New Roman"/>
                <w:b/>
                <w:color w:val="000000" w:themeColor="text1"/>
                <w:sz w:val="24"/>
                <w:szCs w:val="24"/>
              </w:rPr>
              <w:t>ФИ</w:t>
            </w:r>
          </w:p>
        </w:tc>
        <w:tc>
          <w:tcPr>
            <w:tcW w:w="1843" w:type="dxa"/>
          </w:tcPr>
          <w:p w14:paraId="34268CE6" w14:textId="77777777" w:rsidR="00766E87" w:rsidRPr="007F1699" w:rsidRDefault="00766E87" w:rsidP="002F4594">
            <w:pPr>
              <w:rPr>
                <w:rFonts w:ascii="Times New Roman" w:hAnsi="Times New Roman" w:cs="Times New Roman"/>
                <w:b/>
                <w:color w:val="000000" w:themeColor="text1"/>
                <w:sz w:val="24"/>
                <w:szCs w:val="24"/>
              </w:rPr>
            </w:pPr>
            <w:r w:rsidRPr="007F1699">
              <w:rPr>
                <w:rFonts w:ascii="Times New Roman" w:hAnsi="Times New Roman" w:cs="Times New Roman"/>
                <w:b/>
                <w:color w:val="000000" w:themeColor="text1"/>
                <w:sz w:val="24"/>
                <w:szCs w:val="24"/>
              </w:rPr>
              <w:t>место</w:t>
            </w:r>
          </w:p>
        </w:tc>
        <w:tc>
          <w:tcPr>
            <w:tcW w:w="3260" w:type="dxa"/>
          </w:tcPr>
          <w:p w14:paraId="45F811BF" w14:textId="77777777" w:rsidR="00766E87" w:rsidRPr="0060215E" w:rsidRDefault="00766E87" w:rsidP="002F4594">
            <w:pPr>
              <w:rPr>
                <w:rFonts w:ascii="Times New Roman" w:hAnsi="Times New Roman" w:cs="Times New Roman"/>
                <w:b/>
                <w:color w:val="000000" w:themeColor="text1"/>
                <w:sz w:val="24"/>
                <w:szCs w:val="24"/>
                <w:lang w:val="kk-KZ"/>
              </w:rPr>
            </w:pPr>
            <w:r w:rsidRPr="007F1699">
              <w:rPr>
                <w:rFonts w:ascii="Times New Roman" w:hAnsi="Times New Roman" w:cs="Times New Roman"/>
                <w:b/>
                <w:color w:val="000000" w:themeColor="text1"/>
                <w:sz w:val="24"/>
                <w:szCs w:val="24"/>
              </w:rPr>
              <w:t>руководитель</w:t>
            </w:r>
          </w:p>
        </w:tc>
      </w:tr>
      <w:tr w:rsidR="00766E87" w:rsidRPr="0094286B" w14:paraId="4E874DDB" w14:textId="77777777" w:rsidTr="002F4594">
        <w:tc>
          <w:tcPr>
            <w:tcW w:w="634" w:type="dxa"/>
          </w:tcPr>
          <w:p w14:paraId="63102085" w14:textId="77777777" w:rsidR="00766E87" w:rsidRPr="00827832" w:rsidRDefault="00766E87" w:rsidP="002F4594">
            <w:pPr>
              <w:rPr>
                <w:rFonts w:ascii="Times New Roman" w:hAnsi="Times New Roman" w:cs="Times New Roman"/>
                <w:color w:val="000000" w:themeColor="text1"/>
                <w:sz w:val="24"/>
                <w:szCs w:val="24"/>
              </w:rPr>
            </w:pPr>
            <w:r w:rsidRPr="00827832">
              <w:rPr>
                <w:rFonts w:ascii="Times New Roman" w:hAnsi="Times New Roman" w:cs="Times New Roman"/>
                <w:color w:val="000000" w:themeColor="text1"/>
                <w:sz w:val="24"/>
                <w:szCs w:val="24"/>
              </w:rPr>
              <w:t>1</w:t>
            </w:r>
          </w:p>
        </w:tc>
        <w:tc>
          <w:tcPr>
            <w:tcW w:w="4152" w:type="dxa"/>
          </w:tcPr>
          <w:p w14:paraId="7CBC6BC0" w14:textId="77777777" w:rsidR="00766E87" w:rsidRPr="00827832" w:rsidRDefault="00766E87" w:rsidP="002F4594">
            <w:pPr>
              <w:rPr>
                <w:rStyle w:val="c11"/>
                <w:rFonts w:ascii="Times New Roman" w:hAnsi="Times New Roman" w:cs="Times New Roman"/>
                <w:bCs/>
                <w:iCs/>
                <w:color w:val="000000" w:themeColor="text1"/>
                <w:lang w:val="kk-KZ"/>
              </w:rPr>
            </w:pPr>
            <w:r w:rsidRPr="00827832">
              <w:rPr>
                <w:rStyle w:val="c11"/>
                <w:rFonts w:ascii="Times New Roman" w:hAnsi="Times New Roman" w:cs="Times New Roman"/>
                <w:bCs/>
                <w:iCs/>
                <w:color w:val="000000" w:themeColor="text1"/>
                <w:lang w:val="kk-KZ"/>
              </w:rPr>
              <w:t>Лукашова Елизавета</w:t>
            </w:r>
          </w:p>
        </w:tc>
        <w:tc>
          <w:tcPr>
            <w:tcW w:w="1843" w:type="dxa"/>
          </w:tcPr>
          <w:p w14:paraId="637E91FE" w14:textId="77777777" w:rsidR="00766E87" w:rsidRPr="00827832" w:rsidRDefault="00766E87" w:rsidP="002F4594">
            <w:pPr>
              <w:rPr>
                <w:rStyle w:val="c11"/>
                <w:rFonts w:ascii="Times New Roman" w:hAnsi="Times New Roman" w:cs="Times New Roman"/>
                <w:bCs/>
                <w:iCs/>
                <w:color w:val="000000" w:themeColor="text1"/>
                <w:lang w:val="kk-KZ"/>
              </w:rPr>
            </w:pPr>
            <w:r w:rsidRPr="00827832">
              <w:rPr>
                <w:rStyle w:val="c11"/>
                <w:rFonts w:ascii="Times New Roman" w:hAnsi="Times New Roman" w:cs="Times New Roman"/>
                <w:bCs/>
                <w:iCs/>
                <w:color w:val="000000" w:themeColor="text1"/>
                <w:lang w:val="kk-KZ"/>
              </w:rPr>
              <w:t>Сертификат</w:t>
            </w:r>
          </w:p>
        </w:tc>
        <w:tc>
          <w:tcPr>
            <w:tcW w:w="3260" w:type="dxa"/>
          </w:tcPr>
          <w:p w14:paraId="09B3B72F" w14:textId="77777777" w:rsidR="00766E87" w:rsidRPr="00827832" w:rsidRDefault="00766E87" w:rsidP="002F4594">
            <w:pPr>
              <w:pStyle w:val="ae"/>
              <w:rPr>
                <w:rFonts w:ascii="Times New Roman" w:hAnsi="Times New Roman" w:cs="Times New Roman"/>
                <w:color w:val="000000" w:themeColor="text1"/>
                <w:lang w:val="kk-KZ"/>
              </w:rPr>
            </w:pPr>
            <w:r w:rsidRPr="00827832">
              <w:rPr>
                <w:rFonts w:ascii="Times New Roman" w:hAnsi="Times New Roman" w:cs="Times New Roman"/>
                <w:color w:val="000000" w:themeColor="text1"/>
                <w:lang w:val="kk-KZ"/>
              </w:rPr>
              <w:t>Волкова А.К.</w:t>
            </w:r>
          </w:p>
        </w:tc>
      </w:tr>
      <w:tr w:rsidR="00766E87" w:rsidRPr="0094286B" w14:paraId="6DE69C2F" w14:textId="77777777" w:rsidTr="002F4594">
        <w:tc>
          <w:tcPr>
            <w:tcW w:w="634" w:type="dxa"/>
          </w:tcPr>
          <w:p w14:paraId="37C2A4D9" w14:textId="77777777" w:rsidR="00766E87" w:rsidRPr="00827832" w:rsidRDefault="00766E87" w:rsidP="002F4594">
            <w:pPr>
              <w:rPr>
                <w:rFonts w:ascii="Times New Roman" w:hAnsi="Times New Roman" w:cs="Times New Roman"/>
                <w:color w:val="000000" w:themeColor="text1"/>
                <w:sz w:val="24"/>
                <w:szCs w:val="24"/>
              </w:rPr>
            </w:pPr>
            <w:r w:rsidRPr="00827832">
              <w:rPr>
                <w:rFonts w:ascii="Times New Roman" w:hAnsi="Times New Roman" w:cs="Times New Roman"/>
                <w:color w:val="000000" w:themeColor="text1"/>
                <w:sz w:val="24"/>
                <w:szCs w:val="24"/>
              </w:rPr>
              <w:t>2</w:t>
            </w:r>
          </w:p>
        </w:tc>
        <w:tc>
          <w:tcPr>
            <w:tcW w:w="4152" w:type="dxa"/>
          </w:tcPr>
          <w:p w14:paraId="413AEDF3" w14:textId="77777777" w:rsidR="00766E87" w:rsidRPr="00827832" w:rsidRDefault="00766E87" w:rsidP="002F4594">
            <w:pPr>
              <w:rPr>
                <w:rStyle w:val="c11"/>
                <w:rFonts w:ascii="Times New Roman" w:hAnsi="Times New Roman" w:cs="Times New Roman"/>
                <w:bCs/>
                <w:iCs/>
                <w:color w:val="000000" w:themeColor="text1"/>
                <w:lang w:val="kk-KZ"/>
              </w:rPr>
            </w:pPr>
            <w:r w:rsidRPr="00827832">
              <w:rPr>
                <w:rStyle w:val="c11"/>
                <w:rFonts w:ascii="Times New Roman" w:hAnsi="Times New Roman" w:cs="Times New Roman"/>
                <w:bCs/>
                <w:iCs/>
                <w:color w:val="000000" w:themeColor="text1"/>
                <w:lang w:val="kk-KZ"/>
              </w:rPr>
              <w:t>Стефанович Милана</w:t>
            </w:r>
          </w:p>
        </w:tc>
        <w:tc>
          <w:tcPr>
            <w:tcW w:w="1843" w:type="dxa"/>
          </w:tcPr>
          <w:p w14:paraId="0CC76A4F" w14:textId="77777777" w:rsidR="00766E87" w:rsidRPr="00827832" w:rsidRDefault="00766E87" w:rsidP="002F4594">
            <w:pPr>
              <w:rPr>
                <w:rStyle w:val="c11"/>
                <w:rFonts w:ascii="Times New Roman" w:hAnsi="Times New Roman" w:cs="Times New Roman"/>
                <w:bCs/>
                <w:iCs/>
                <w:color w:val="000000" w:themeColor="text1"/>
                <w:lang w:val="kk-KZ"/>
              </w:rPr>
            </w:pPr>
            <w:r w:rsidRPr="00827832">
              <w:rPr>
                <w:rStyle w:val="c11"/>
                <w:rFonts w:ascii="Times New Roman" w:hAnsi="Times New Roman" w:cs="Times New Roman"/>
                <w:bCs/>
                <w:iCs/>
                <w:color w:val="000000" w:themeColor="text1"/>
                <w:lang w:val="kk-KZ"/>
              </w:rPr>
              <w:t>Сертификат</w:t>
            </w:r>
          </w:p>
        </w:tc>
        <w:tc>
          <w:tcPr>
            <w:tcW w:w="3260" w:type="dxa"/>
          </w:tcPr>
          <w:p w14:paraId="594602CF" w14:textId="77777777" w:rsidR="00766E87" w:rsidRPr="00827832" w:rsidRDefault="00766E87" w:rsidP="002F4594">
            <w:pPr>
              <w:pStyle w:val="ae"/>
              <w:rPr>
                <w:rFonts w:ascii="Times New Roman" w:hAnsi="Times New Roman" w:cs="Times New Roman"/>
                <w:color w:val="000000" w:themeColor="text1"/>
                <w:lang w:val="kk-KZ"/>
              </w:rPr>
            </w:pPr>
            <w:r w:rsidRPr="00827832">
              <w:rPr>
                <w:rFonts w:ascii="Times New Roman" w:hAnsi="Times New Roman" w:cs="Times New Roman"/>
                <w:color w:val="000000" w:themeColor="text1"/>
                <w:lang w:val="kk-KZ"/>
              </w:rPr>
              <w:t>Орынбекова М.Б.</w:t>
            </w:r>
          </w:p>
        </w:tc>
      </w:tr>
      <w:tr w:rsidR="00766E87" w:rsidRPr="0094286B" w14:paraId="63CDF555" w14:textId="77777777" w:rsidTr="002F4594">
        <w:tc>
          <w:tcPr>
            <w:tcW w:w="634" w:type="dxa"/>
          </w:tcPr>
          <w:p w14:paraId="4302A0E0" w14:textId="77777777" w:rsidR="00766E87" w:rsidRPr="00827832" w:rsidRDefault="00766E87" w:rsidP="002F4594">
            <w:pPr>
              <w:rPr>
                <w:rFonts w:ascii="Times New Roman" w:hAnsi="Times New Roman" w:cs="Times New Roman"/>
                <w:color w:val="000000" w:themeColor="text1"/>
                <w:sz w:val="24"/>
                <w:szCs w:val="24"/>
              </w:rPr>
            </w:pPr>
            <w:r w:rsidRPr="00827832">
              <w:rPr>
                <w:rFonts w:ascii="Times New Roman" w:hAnsi="Times New Roman" w:cs="Times New Roman"/>
                <w:color w:val="000000" w:themeColor="text1"/>
                <w:sz w:val="24"/>
                <w:szCs w:val="24"/>
              </w:rPr>
              <w:t>3</w:t>
            </w:r>
          </w:p>
        </w:tc>
        <w:tc>
          <w:tcPr>
            <w:tcW w:w="4152" w:type="dxa"/>
          </w:tcPr>
          <w:p w14:paraId="56E27722" w14:textId="77777777" w:rsidR="00766E87" w:rsidRPr="00827832" w:rsidRDefault="00766E87" w:rsidP="002F4594">
            <w:pPr>
              <w:rPr>
                <w:rStyle w:val="c11"/>
                <w:rFonts w:ascii="Times New Roman" w:hAnsi="Times New Roman" w:cs="Times New Roman"/>
                <w:bCs/>
                <w:iCs/>
                <w:color w:val="000000" w:themeColor="text1"/>
                <w:lang w:val="kk-KZ"/>
              </w:rPr>
            </w:pPr>
            <w:r w:rsidRPr="00827832">
              <w:rPr>
                <w:rStyle w:val="c11"/>
                <w:rFonts w:ascii="Times New Roman" w:hAnsi="Times New Roman" w:cs="Times New Roman"/>
                <w:bCs/>
                <w:iCs/>
                <w:color w:val="000000" w:themeColor="text1"/>
                <w:lang w:val="kk-KZ"/>
              </w:rPr>
              <w:t>Орел Евгений</w:t>
            </w:r>
          </w:p>
        </w:tc>
        <w:tc>
          <w:tcPr>
            <w:tcW w:w="1843" w:type="dxa"/>
          </w:tcPr>
          <w:p w14:paraId="49013150" w14:textId="77777777" w:rsidR="00766E87" w:rsidRPr="00827832" w:rsidRDefault="00766E87" w:rsidP="002F4594">
            <w:pPr>
              <w:rPr>
                <w:rStyle w:val="c11"/>
                <w:rFonts w:ascii="Times New Roman" w:hAnsi="Times New Roman" w:cs="Times New Roman"/>
                <w:bCs/>
                <w:iCs/>
                <w:color w:val="000000" w:themeColor="text1"/>
                <w:lang w:val="kk-KZ"/>
              </w:rPr>
            </w:pPr>
            <w:r w:rsidRPr="00827832">
              <w:rPr>
                <w:rStyle w:val="c11"/>
                <w:rFonts w:ascii="Times New Roman" w:hAnsi="Times New Roman" w:cs="Times New Roman"/>
                <w:bCs/>
                <w:iCs/>
                <w:color w:val="000000" w:themeColor="text1"/>
                <w:lang w:val="kk-KZ"/>
              </w:rPr>
              <w:t>2 место</w:t>
            </w:r>
          </w:p>
        </w:tc>
        <w:tc>
          <w:tcPr>
            <w:tcW w:w="3260" w:type="dxa"/>
          </w:tcPr>
          <w:p w14:paraId="4DCD9B5C" w14:textId="77777777" w:rsidR="00766E87" w:rsidRPr="00827832" w:rsidRDefault="00766E87" w:rsidP="002F4594">
            <w:pPr>
              <w:pStyle w:val="ae"/>
              <w:rPr>
                <w:rFonts w:ascii="Times New Roman" w:hAnsi="Times New Roman" w:cs="Times New Roman"/>
                <w:color w:val="000000" w:themeColor="text1"/>
                <w:lang w:val="kk-KZ"/>
              </w:rPr>
            </w:pPr>
            <w:r w:rsidRPr="00827832">
              <w:rPr>
                <w:rFonts w:ascii="Times New Roman" w:hAnsi="Times New Roman" w:cs="Times New Roman"/>
                <w:color w:val="000000" w:themeColor="text1"/>
                <w:lang w:val="kk-KZ"/>
              </w:rPr>
              <w:t>Жумажанова Э.М.</w:t>
            </w:r>
          </w:p>
        </w:tc>
      </w:tr>
      <w:tr w:rsidR="00766E87" w:rsidRPr="0094286B" w14:paraId="2268DBDA" w14:textId="77777777" w:rsidTr="002F4594">
        <w:tc>
          <w:tcPr>
            <w:tcW w:w="634" w:type="dxa"/>
          </w:tcPr>
          <w:p w14:paraId="6F49A0B5" w14:textId="77777777" w:rsidR="00766E87" w:rsidRPr="00827832" w:rsidRDefault="00766E87" w:rsidP="002F4594">
            <w:pPr>
              <w:rPr>
                <w:rFonts w:ascii="Times New Roman" w:hAnsi="Times New Roman" w:cs="Times New Roman"/>
                <w:color w:val="000000" w:themeColor="text1"/>
                <w:sz w:val="24"/>
                <w:szCs w:val="24"/>
              </w:rPr>
            </w:pPr>
            <w:r w:rsidRPr="00827832">
              <w:rPr>
                <w:rFonts w:ascii="Times New Roman" w:hAnsi="Times New Roman" w:cs="Times New Roman"/>
                <w:color w:val="000000" w:themeColor="text1"/>
                <w:sz w:val="24"/>
                <w:szCs w:val="24"/>
              </w:rPr>
              <w:t>4</w:t>
            </w:r>
          </w:p>
        </w:tc>
        <w:tc>
          <w:tcPr>
            <w:tcW w:w="4152" w:type="dxa"/>
          </w:tcPr>
          <w:p w14:paraId="76A72FFE" w14:textId="77777777" w:rsidR="00766E87" w:rsidRPr="00827832" w:rsidRDefault="00766E87" w:rsidP="002F4594">
            <w:pPr>
              <w:rPr>
                <w:rStyle w:val="c11"/>
                <w:rFonts w:ascii="Times New Roman" w:hAnsi="Times New Roman" w:cs="Times New Roman"/>
                <w:bCs/>
                <w:iCs/>
                <w:color w:val="000000" w:themeColor="text1"/>
                <w:lang w:val="kk-KZ"/>
              </w:rPr>
            </w:pPr>
            <w:r w:rsidRPr="00827832">
              <w:rPr>
                <w:rStyle w:val="c11"/>
                <w:rFonts w:ascii="Times New Roman" w:hAnsi="Times New Roman" w:cs="Times New Roman"/>
                <w:bCs/>
                <w:iCs/>
                <w:color w:val="000000" w:themeColor="text1"/>
                <w:lang w:val="kk-KZ"/>
              </w:rPr>
              <w:t>Жүсіп Адай</w:t>
            </w:r>
          </w:p>
        </w:tc>
        <w:tc>
          <w:tcPr>
            <w:tcW w:w="1843" w:type="dxa"/>
          </w:tcPr>
          <w:p w14:paraId="06E92760" w14:textId="77777777" w:rsidR="00766E87" w:rsidRPr="00827832" w:rsidRDefault="00766E87" w:rsidP="002F4594">
            <w:pPr>
              <w:pStyle w:val="ae"/>
              <w:rPr>
                <w:rFonts w:ascii="Times New Roman" w:hAnsi="Times New Roman" w:cs="Times New Roman"/>
                <w:bCs/>
                <w:color w:val="000000" w:themeColor="text1"/>
                <w:lang w:val="kk-KZ"/>
              </w:rPr>
            </w:pPr>
            <w:r w:rsidRPr="00827832">
              <w:rPr>
                <w:rFonts w:ascii="Times New Roman" w:hAnsi="Times New Roman" w:cs="Times New Roman"/>
                <w:bCs/>
                <w:color w:val="000000" w:themeColor="text1"/>
                <w:lang w:val="kk-KZ"/>
              </w:rPr>
              <w:t>2 место</w:t>
            </w:r>
          </w:p>
        </w:tc>
        <w:tc>
          <w:tcPr>
            <w:tcW w:w="3260" w:type="dxa"/>
          </w:tcPr>
          <w:p w14:paraId="39984A58" w14:textId="77777777" w:rsidR="00766E87" w:rsidRPr="00827832" w:rsidRDefault="00766E87" w:rsidP="002F4594">
            <w:pPr>
              <w:pStyle w:val="ae"/>
              <w:rPr>
                <w:rFonts w:ascii="Times New Roman" w:hAnsi="Times New Roman" w:cs="Times New Roman"/>
                <w:color w:val="000000" w:themeColor="text1"/>
                <w:lang w:val="kk-KZ"/>
              </w:rPr>
            </w:pPr>
            <w:r w:rsidRPr="00827832">
              <w:rPr>
                <w:rFonts w:ascii="Times New Roman" w:hAnsi="Times New Roman" w:cs="Times New Roman"/>
                <w:color w:val="000000" w:themeColor="text1"/>
                <w:lang w:val="kk-KZ"/>
              </w:rPr>
              <w:t>Иманбаева Ж.А.</w:t>
            </w:r>
          </w:p>
        </w:tc>
      </w:tr>
      <w:tr w:rsidR="00766E87" w:rsidRPr="0094286B" w14:paraId="5E469C91" w14:textId="77777777" w:rsidTr="002F4594">
        <w:tc>
          <w:tcPr>
            <w:tcW w:w="634" w:type="dxa"/>
          </w:tcPr>
          <w:p w14:paraId="2BC6F16B" w14:textId="77777777" w:rsidR="00766E87" w:rsidRPr="00827832" w:rsidRDefault="00766E87" w:rsidP="002F4594">
            <w:pPr>
              <w:rPr>
                <w:rFonts w:ascii="Times New Roman" w:hAnsi="Times New Roman" w:cs="Times New Roman"/>
                <w:color w:val="000000" w:themeColor="text1"/>
                <w:sz w:val="24"/>
                <w:szCs w:val="24"/>
                <w:lang w:val="kk-KZ"/>
              </w:rPr>
            </w:pPr>
            <w:r w:rsidRPr="00827832">
              <w:rPr>
                <w:rFonts w:ascii="Times New Roman" w:hAnsi="Times New Roman" w:cs="Times New Roman"/>
                <w:color w:val="000000" w:themeColor="text1"/>
                <w:sz w:val="24"/>
                <w:szCs w:val="24"/>
                <w:lang w:val="kk-KZ"/>
              </w:rPr>
              <w:t>5</w:t>
            </w:r>
          </w:p>
        </w:tc>
        <w:tc>
          <w:tcPr>
            <w:tcW w:w="4152" w:type="dxa"/>
          </w:tcPr>
          <w:p w14:paraId="0A286AB2" w14:textId="77777777" w:rsidR="00766E87" w:rsidRPr="00827832" w:rsidRDefault="00766E87" w:rsidP="002F4594">
            <w:pPr>
              <w:rPr>
                <w:rStyle w:val="c11"/>
                <w:rFonts w:ascii="Times New Roman" w:hAnsi="Times New Roman" w:cs="Times New Roman"/>
                <w:bCs/>
                <w:iCs/>
                <w:color w:val="000000" w:themeColor="text1"/>
                <w:lang w:val="kk-KZ"/>
              </w:rPr>
            </w:pPr>
            <w:r w:rsidRPr="00827832">
              <w:rPr>
                <w:rStyle w:val="c11"/>
                <w:rFonts w:ascii="Times New Roman" w:hAnsi="Times New Roman" w:cs="Times New Roman"/>
                <w:bCs/>
                <w:iCs/>
                <w:color w:val="000000" w:themeColor="text1"/>
                <w:lang w:val="kk-KZ"/>
              </w:rPr>
              <w:t xml:space="preserve">Пшембай Динмухамед </w:t>
            </w:r>
          </w:p>
        </w:tc>
        <w:tc>
          <w:tcPr>
            <w:tcW w:w="1843" w:type="dxa"/>
          </w:tcPr>
          <w:p w14:paraId="4B91D374" w14:textId="77777777" w:rsidR="00766E87" w:rsidRPr="00827832" w:rsidRDefault="00766E87" w:rsidP="002F4594">
            <w:pPr>
              <w:pStyle w:val="ae"/>
              <w:rPr>
                <w:rFonts w:ascii="Times New Roman" w:hAnsi="Times New Roman" w:cs="Times New Roman"/>
                <w:bCs/>
                <w:color w:val="000000" w:themeColor="text1"/>
                <w:lang w:val="kk-KZ"/>
              </w:rPr>
            </w:pPr>
            <w:r w:rsidRPr="00827832">
              <w:rPr>
                <w:rFonts w:ascii="Times New Roman" w:hAnsi="Times New Roman" w:cs="Times New Roman"/>
                <w:bCs/>
                <w:color w:val="000000" w:themeColor="text1"/>
                <w:lang w:val="kk-KZ"/>
              </w:rPr>
              <w:t xml:space="preserve">Грамота </w:t>
            </w:r>
          </w:p>
        </w:tc>
        <w:tc>
          <w:tcPr>
            <w:tcW w:w="3260" w:type="dxa"/>
          </w:tcPr>
          <w:p w14:paraId="3469EA19" w14:textId="77777777" w:rsidR="00766E87" w:rsidRPr="00827832" w:rsidRDefault="00766E87" w:rsidP="002F4594">
            <w:pPr>
              <w:pStyle w:val="ae"/>
              <w:rPr>
                <w:rFonts w:ascii="Times New Roman" w:hAnsi="Times New Roman" w:cs="Times New Roman"/>
                <w:color w:val="000000" w:themeColor="text1"/>
                <w:lang w:val="kk-KZ"/>
              </w:rPr>
            </w:pPr>
            <w:r w:rsidRPr="00827832">
              <w:rPr>
                <w:rFonts w:ascii="Times New Roman" w:hAnsi="Times New Roman" w:cs="Times New Roman"/>
                <w:color w:val="000000" w:themeColor="text1"/>
                <w:lang w:val="kk-KZ"/>
              </w:rPr>
              <w:t>Иманбаева Ж.А.</w:t>
            </w:r>
          </w:p>
        </w:tc>
      </w:tr>
      <w:tr w:rsidR="00766E87" w:rsidRPr="0094286B" w14:paraId="6FB0716E" w14:textId="77777777" w:rsidTr="002F4594">
        <w:tc>
          <w:tcPr>
            <w:tcW w:w="634" w:type="dxa"/>
          </w:tcPr>
          <w:p w14:paraId="55F15E8F" w14:textId="77777777" w:rsidR="00766E87" w:rsidRPr="00827832" w:rsidRDefault="00766E87" w:rsidP="002F4594">
            <w:pPr>
              <w:rPr>
                <w:rFonts w:ascii="Times New Roman" w:hAnsi="Times New Roman" w:cs="Times New Roman"/>
                <w:color w:val="000000" w:themeColor="text1"/>
                <w:sz w:val="24"/>
                <w:szCs w:val="24"/>
                <w:lang w:val="kk-KZ"/>
              </w:rPr>
            </w:pPr>
            <w:r w:rsidRPr="00827832">
              <w:rPr>
                <w:rFonts w:ascii="Times New Roman" w:hAnsi="Times New Roman" w:cs="Times New Roman"/>
                <w:color w:val="000000" w:themeColor="text1"/>
                <w:sz w:val="24"/>
                <w:szCs w:val="24"/>
                <w:lang w:val="kk-KZ"/>
              </w:rPr>
              <w:t>6</w:t>
            </w:r>
          </w:p>
        </w:tc>
        <w:tc>
          <w:tcPr>
            <w:tcW w:w="4152" w:type="dxa"/>
          </w:tcPr>
          <w:p w14:paraId="27C585C4" w14:textId="77777777" w:rsidR="00766E87" w:rsidRPr="00827832" w:rsidRDefault="00766E87" w:rsidP="002F4594">
            <w:pPr>
              <w:pStyle w:val="ae"/>
              <w:rPr>
                <w:rFonts w:ascii="Times New Roman" w:hAnsi="Times New Roman" w:cs="Times New Roman"/>
                <w:color w:val="000000" w:themeColor="text1"/>
                <w:lang w:val="kk-KZ"/>
              </w:rPr>
            </w:pPr>
            <w:r w:rsidRPr="00827832">
              <w:rPr>
                <w:rStyle w:val="c11"/>
                <w:rFonts w:ascii="Times New Roman" w:hAnsi="Times New Roman" w:cs="Times New Roman"/>
                <w:bCs/>
                <w:iCs/>
                <w:color w:val="000000" w:themeColor="text1"/>
                <w:lang w:val="kk-KZ"/>
              </w:rPr>
              <w:t>Дайгер Яна</w:t>
            </w:r>
          </w:p>
        </w:tc>
        <w:tc>
          <w:tcPr>
            <w:tcW w:w="1843" w:type="dxa"/>
          </w:tcPr>
          <w:p w14:paraId="5FA986AB" w14:textId="77777777" w:rsidR="00766E87" w:rsidRPr="00827832" w:rsidRDefault="00766E87" w:rsidP="002F4594">
            <w:pPr>
              <w:pStyle w:val="ae"/>
              <w:rPr>
                <w:rFonts w:ascii="Times New Roman" w:hAnsi="Times New Roman" w:cs="Times New Roman"/>
                <w:bCs/>
                <w:color w:val="000000" w:themeColor="text1"/>
                <w:lang w:val="kk-KZ"/>
              </w:rPr>
            </w:pPr>
            <w:r w:rsidRPr="00827832">
              <w:rPr>
                <w:rFonts w:ascii="Times New Roman" w:hAnsi="Times New Roman" w:cs="Times New Roman"/>
                <w:bCs/>
                <w:color w:val="000000" w:themeColor="text1"/>
                <w:lang w:val="kk-KZ"/>
              </w:rPr>
              <w:t>Грамота</w:t>
            </w:r>
          </w:p>
        </w:tc>
        <w:tc>
          <w:tcPr>
            <w:tcW w:w="3260" w:type="dxa"/>
          </w:tcPr>
          <w:p w14:paraId="05A03F7E" w14:textId="77777777" w:rsidR="00766E87" w:rsidRPr="00827832" w:rsidRDefault="00766E87" w:rsidP="002F4594">
            <w:pPr>
              <w:pStyle w:val="ae"/>
              <w:rPr>
                <w:rFonts w:ascii="Times New Roman" w:hAnsi="Times New Roman" w:cs="Times New Roman"/>
                <w:color w:val="000000" w:themeColor="text1"/>
                <w:lang w:val="kk-KZ"/>
              </w:rPr>
            </w:pPr>
            <w:r w:rsidRPr="00827832">
              <w:rPr>
                <w:rFonts w:ascii="Times New Roman" w:hAnsi="Times New Roman" w:cs="Times New Roman"/>
                <w:color w:val="000000" w:themeColor="text1"/>
                <w:lang w:val="kk-KZ"/>
              </w:rPr>
              <w:t>Сейтжан Г.В.</w:t>
            </w:r>
          </w:p>
        </w:tc>
      </w:tr>
      <w:tr w:rsidR="00766E87" w:rsidRPr="0094286B" w14:paraId="1E7CCFF9" w14:textId="77777777" w:rsidTr="002F4594">
        <w:tc>
          <w:tcPr>
            <w:tcW w:w="634" w:type="dxa"/>
          </w:tcPr>
          <w:p w14:paraId="5EFC6CB0" w14:textId="77777777" w:rsidR="00766E87" w:rsidRPr="00827832" w:rsidRDefault="00766E87" w:rsidP="002F4594">
            <w:pPr>
              <w:rPr>
                <w:rFonts w:ascii="Times New Roman" w:hAnsi="Times New Roman" w:cs="Times New Roman"/>
                <w:color w:val="000000" w:themeColor="text1"/>
                <w:sz w:val="24"/>
                <w:szCs w:val="24"/>
                <w:lang w:val="kk-KZ"/>
              </w:rPr>
            </w:pPr>
            <w:r w:rsidRPr="00827832">
              <w:rPr>
                <w:rFonts w:ascii="Times New Roman" w:hAnsi="Times New Roman" w:cs="Times New Roman"/>
                <w:color w:val="000000" w:themeColor="text1"/>
                <w:sz w:val="24"/>
                <w:szCs w:val="24"/>
                <w:lang w:val="kk-KZ"/>
              </w:rPr>
              <w:t>7</w:t>
            </w:r>
          </w:p>
        </w:tc>
        <w:tc>
          <w:tcPr>
            <w:tcW w:w="4152" w:type="dxa"/>
          </w:tcPr>
          <w:p w14:paraId="14E29327" w14:textId="77777777" w:rsidR="00766E87" w:rsidRPr="00827832" w:rsidRDefault="00766E87" w:rsidP="002F4594">
            <w:pPr>
              <w:pStyle w:val="ae"/>
              <w:rPr>
                <w:rFonts w:ascii="Times New Roman" w:hAnsi="Times New Roman" w:cs="Times New Roman"/>
                <w:color w:val="000000" w:themeColor="text1"/>
                <w:lang w:val="kk-KZ"/>
              </w:rPr>
            </w:pPr>
            <w:r w:rsidRPr="00827832">
              <w:rPr>
                <w:rFonts w:ascii="Times New Roman" w:hAnsi="Times New Roman" w:cs="Times New Roman"/>
                <w:color w:val="000000" w:themeColor="text1"/>
                <w:lang w:val="kk-KZ"/>
              </w:rPr>
              <w:t>Давыденко Максим, Кужакова Альбина</w:t>
            </w:r>
          </w:p>
        </w:tc>
        <w:tc>
          <w:tcPr>
            <w:tcW w:w="1843" w:type="dxa"/>
          </w:tcPr>
          <w:p w14:paraId="5333F245" w14:textId="77777777" w:rsidR="00766E87" w:rsidRPr="00827832" w:rsidRDefault="00766E87" w:rsidP="002F4594">
            <w:pPr>
              <w:pStyle w:val="ae"/>
              <w:rPr>
                <w:rFonts w:ascii="Times New Roman" w:hAnsi="Times New Roman" w:cs="Times New Roman"/>
                <w:bCs/>
                <w:color w:val="000000" w:themeColor="text1"/>
                <w:lang w:val="kk-KZ"/>
              </w:rPr>
            </w:pPr>
            <w:r w:rsidRPr="00827832">
              <w:rPr>
                <w:rFonts w:ascii="Times New Roman" w:hAnsi="Times New Roman" w:cs="Times New Roman"/>
                <w:bCs/>
                <w:color w:val="000000" w:themeColor="text1"/>
                <w:lang w:val="kk-KZ"/>
              </w:rPr>
              <w:t xml:space="preserve">2 место </w:t>
            </w:r>
          </w:p>
        </w:tc>
        <w:tc>
          <w:tcPr>
            <w:tcW w:w="3260" w:type="dxa"/>
          </w:tcPr>
          <w:p w14:paraId="0AE21643" w14:textId="77777777" w:rsidR="00766E87" w:rsidRPr="00827832" w:rsidRDefault="00766E87" w:rsidP="002F4594">
            <w:pPr>
              <w:pStyle w:val="ae"/>
              <w:rPr>
                <w:rFonts w:ascii="Times New Roman" w:hAnsi="Times New Roman" w:cs="Times New Roman"/>
                <w:color w:val="000000" w:themeColor="text1"/>
                <w:lang w:val="kk-KZ"/>
              </w:rPr>
            </w:pPr>
            <w:r w:rsidRPr="00827832">
              <w:rPr>
                <w:rFonts w:ascii="Times New Roman" w:hAnsi="Times New Roman" w:cs="Times New Roman"/>
                <w:color w:val="000000" w:themeColor="text1"/>
                <w:lang w:val="kk-KZ"/>
              </w:rPr>
              <w:t>Абдигалиева З.К.</w:t>
            </w:r>
          </w:p>
        </w:tc>
      </w:tr>
      <w:tr w:rsidR="00766E87" w:rsidRPr="0094286B" w14:paraId="7D487F45" w14:textId="77777777" w:rsidTr="002F4594">
        <w:tc>
          <w:tcPr>
            <w:tcW w:w="634" w:type="dxa"/>
          </w:tcPr>
          <w:p w14:paraId="35434FCF" w14:textId="77777777" w:rsidR="00766E87" w:rsidRPr="00827832" w:rsidRDefault="00766E87" w:rsidP="002F4594">
            <w:pPr>
              <w:rPr>
                <w:rFonts w:ascii="Times New Roman" w:hAnsi="Times New Roman" w:cs="Times New Roman"/>
                <w:color w:val="000000" w:themeColor="text1"/>
                <w:sz w:val="24"/>
                <w:szCs w:val="24"/>
                <w:lang w:val="kk-KZ"/>
              </w:rPr>
            </w:pPr>
            <w:r w:rsidRPr="00827832">
              <w:rPr>
                <w:rFonts w:ascii="Times New Roman" w:hAnsi="Times New Roman" w:cs="Times New Roman"/>
                <w:color w:val="000000" w:themeColor="text1"/>
                <w:sz w:val="24"/>
                <w:szCs w:val="24"/>
                <w:lang w:val="kk-KZ"/>
              </w:rPr>
              <w:t>8</w:t>
            </w:r>
          </w:p>
        </w:tc>
        <w:tc>
          <w:tcPr>
            <w:tcW w:w="4152" w:type="dxa"/>
          </w:tcPr>
          <w:p w14:paraId="7259958F" w14:textId="77777777" w:rsidR="00766E87" w:rsidRPr="00827832" w:rsidRDefault="00766E87" w:rsidP="002F4594">
            <w:pPr>
              <w:pStyle w:val="ae"/>
              <w:rPr>
                <w:rFonts w:ascii="Times New Roman" w:hAnsi="Times New Roman" w:cs="Times New Roman"/>
                <w:color w:val="000000" w:themeColor="text1"/>
                <w:lang w:val="kk-KZ"/>
              </w:rPr>
            </w:pPr>
            <w:r w:rsidRPr="00827832">
              <w:rPr>
                <w:rFonts w:ascii="Times New Roman" w:hAnsi="Times New Roman" w:cs="Times New Roman"/>
                <w:color w:val="000000" w:themeColor="text1"/>
                <w:lang w:val="kk-KZ"/>
              </w:rPr>
              <w:t>Андержанов Карим</w:t>
            </w:r>
          </w:p>
        </w:tc>
        <w:tc>
          <w:tcPr>
            <w:tcW w:w="1843" w:type="dxa"/>
          </w:tcPr>
          <w:p w14:paraId="71CB7539" w14:textId="77777777" w:rsidR="00766E87" w:rsidRPr="00827832" w:rsidRDefault="00766E87" w:rsidP="002F4594">
            <w:pPr>
              <w:pStyle w:val="ae"/>
              <w:rPr>
                <w:rFonts w:ascii="Times New Roman" w:hAnsi="Times New Roman" w:cs="Times New Roman"/>
                <w:bCs/>
                <w:color w:val="000000" w:themeColor="text1"/>
                <w:lang w:val="kk-KZ"/>
              </w:rPr>
            </w:pPr>
            <w:r w:rsidRPr="00827832">
              <w:rPr>
                <w:rFonts w:ascii="Times New Roman" w:hAnsi="Times New Roman" w:cs="Times New Roman"/>
                <w:bCs/>
                <w:color w:val="000000" w:themeColor="text1"/>
                <w:lang w:val="kk-KZ"/>
              </w:rPr>
              <w:t xml:space="preserve">2 место </w:t>
            </w:r>
          </w:p>
        </w:tc>
        <w:tc>
          <w:tcPr>
            <w:tcW w:w="3260" w:type="dxa"/>
          </w:tcPr>
          <w:p w14:paraId="255D09AA" w14:textId="77777777" w:rsidR="00766E87" w:rsidRPr="00827832" w:rsidRDefault="00766E87" w:rsidP="002F4594">
            <w:pPr>
              <w:pStyle w:val="ae"/>
              <w:rPr>
                <w:rFonts w:ascii="Times New Roman" w:hAnsi="Times New Roman" w:cs="Times New Roman"/>
                <w:color w:val="000000" w:themeColor="text1"/>
                <w:lang w:val="kk-KZ"/>
              </w:rPr>
            </w:pPr>
            <w:r w:rsidRPr="00827832">
              <w:rPr>
                <w:rFonts w:ascii="Times New Roman" w:hAnsi="Times New Roman" w:cs="Times New Roman"/>
                <w:color w:val="000000" w:themeColor="text1"/>
                <w:lang w:val="kk-KZ"/>
              </w:rPr>
              <w:t>Абдигалиева З.К.</w:t>
            </w:r>
          </w:p>
        </w:tc>
      </w:tr>
      <w:tr w:rsidR="00766E87" w:rsidRPr="0094286B" w14:paraId="239B4046" w14:textId="77777777" w:rsidTr="002F4594">
        <w:tc>
          <w:tcPr>
            <w:tcW w:w="634" w:type="dxa"/>
          </w:tcPr>
          <w:p w14:paraId="614762F7" w14:textId="77777777" w:rsidR="00766E87" w:rsidRPr="00827832" w:rsidRDefault="00766E87" w:rsidP="002F4594">
            <w:pPr>
              <w:rPr>
                <w:rFonts w:ascii="Times New Roman" w:hAnsi="Times New Roman" w:cs="Times New Roman"/>
                <w:color w:val="000000" w:themeColor="text1"/>
                <w:sz w:val="24"/>
                <w:szCs w:val="24"/>
                <w:lang w:val="kk-KZ"/>
              </w:rPr>
            </w:pPr>
            <w:r w:rsidRPr="00827832">
              <w:rPr>
                <w:rFonts w:ascii="Times New Roman" w:hAnsi="Times New Roman" w:cs="Times New Roman"/>
                <w:color w:val="000000" w:themeColor="text1"/>
                <w:sz w:val="24"/>
                <w:szCs w:val="24"/>
                <w:lang w:val="kk-KZ"/>
              </w:rPr>
              <w:t>9</w:t>
            </w:r>
          </w:p>
        </w:tc>
        <w:tc>
          <w:tcPr>
            <w:tcW w:w="4152" w:type="dxa"/>
          </w:tcPr>
          <w:p w14:paraId="0AAC82F6" w14:textId="77777777" w:rsidR="00766E87" w:rsidRPr="00827832" w:rsidRDefault="00766E87" w:rsidP="002F4594">
            <w:pPr>
              <w:pStyle w:val="ae"/>
              <w:rPr>
                <w:rFonts w:ascii="Times New Roman" w:hAnsi="Times New Roman" w:cs="Times New Roman"/>
                <w:color w:val="000000" w:themeColor="text1"/>
                <w:lang w:val="kk-KZ"/>
              </w:rPr>
            </w:pPr>
            <w:r w:rsidRPr="00827832">
              <w:rPr>
                <w:rFonts w:ascii="Times New Roman" w:hAnsi="Times New Roman" w:cs="Times New Roman"/>
                <w:color w:val="000000" w:themeColor="text1"/>
                <w:lang w:val="kk-KZ"/>
              </w:rPr>
              <w:t>Капрова Сабина</w:t>
            </w:r>
          </w:p>
        </w:tc>
        <w:tc>
          <w:tcPr>
            <w:tcW w:w="1843" w:type="dxa"/>
          </w:tcPr>
          <w:p w14:paraId="1728DA0E" w14:textId="77777777" w:rsidR="00766E87" w:rsidRPr="00827832" w:rsidRDefault="00766E87" w:rsidP="002F4594">
            <w:pPr>
              <w:pStyle w:val="ae"/>
              <w:rPr>
                <w:rFonts w:ascii="Times New Roman" w:hAnsi="Times New Roman" w:cs="Times New Roman"/>
                <w:bCs/>
                <w:color w:val="000000" w:themeColor="text1"/>
                <w:lang w:val="kk-KZ"/>
              </w:rPr>
            </w:pPr>
            <w:r w:rsidRPr="00827832">
              <w:rPr>
                <w:rFonts w:ascii="Times New Roman" w:hAnsi="Times New Roman" w:cs="Times New Roman"/>
                <w:bCs/>
                <w:color w:val="000000" w:themeColor="text1"/>
                <w:lang w:val="kk-KZ"/>
              </w:rPr>
              <w:t xml:space="preserve">2 место </w:t>
            </w:r>
          </w:p>
        </w:tc>
        <w:tc>
          <w:tcPr>
            <w:tcW w:w="3260" w:type="dxa"/>
          </w:tcPr>
          <w:p w14:paraId="154217E4" w14:textId="77777777" w:rsidR="00766E87" w:rsidRPr="00827832" w:rsidRDefault="00766E87" w:rsidP="002F4594">
            <w:pPr>
              <w:pStyle w:val="ae"/>
              <w:rPr>
                <w:rFonts w:ascii="Times New Roman" w:hAnsi="Times New Roman" w:cs="Times New Roman"/>
                <w:color w:val="000000" w:themeColor="text1"/>
                <w:lang w:val="kk-KZ"/>
              </w:rPr>
            </w:pPr>
            <w:r w:rsidRPr="00827832">
              <w:rPr>
                <w:rFonts w:ascii="Times New Roman" w:hAnsi="Times New Roman" w:cs="Times New Roman"/>
                <w:color w:val="000000" w:themeColor="text1"/>
                <w:lang w:val="kk-KZ"/>
              </w:rPr>
              <w:t>Асубаева Г.М.</w:t>
            </w:r>
          </w:p>
        </w:tc>
      </w:tr>
      <w:tr w:rsidR="00766E87" w:rsidRPr="0094286B" w14:paraId="604F9883" w14:textId="77777777" w:rsidTr="002F4594">
        <w:tc>
          <w:tcPr>
            <w:tcW w:w="634" w:type="dxa"/>
          </w:tcPr>
          <w:p w14:paraId="15FD8AFC" w14:textId="77777777" w:rsidR="00766E87" w:rsidRPr="00827832" w:rsidRDefault="00766E87" w:rsidP="002F4594">
            <w:pPr>
              <w:rPr>
                <w:rFonts w:ascii="Times New Roman" w:hAnsi="Times New Roman" w:cs="Times New Roman"/>
                <w:color w:val="000000" w:themeColor="text1"/>
                <w:sz w:val="24"/>
                <w:szCs w:val="24"/>
                <w:lang w:val="kk-KZ"/>
              </w:rPr>
            </w:pPr>
            <w:r w:rsidRPr="00827832">
              <w:rPr>
                <w:rFonts w:ascii="Times New Roman" w:hAnsi="Times New Roman" w:cs="Times New Roman"/>
                <w:color w:val="000000" w:themeColor="text1"/>
                <w:sz w:val="24"/>
                <w:szCs w:val="24"/>
                <w:lang w:val="kk-KZ"/>
              </w:rPr>
              <w:t>10</w:t>
            </w:r>
          </w:p>
        </w:tc>
        <w:tc>
          <w:tcPr>
            <w:tcW w:w="4152" w:type="dxa"/>
          </w:tcPr>
          <w:p w14:paraId="3AC998F3" w14:textId="77777777" w:rsidR="00766E87" w:rsidRPr="00827832" w:rsidRDefault="00766E87" w:rsidP="002F4594">
            <w:pPr>
              <w:rPr>
                <w:rFonts w:ascii="Times New Roman" w:hAnsi="Times New Roman" w:cs="Times New Roman"/>
                <w:color w:val="000000" w:themeColor="text1"/>
                <w:lang w:val="kk-KZ"/>
              </w:rPr>
            </w:pPr>
            <w:r w:rsidRPr="00827832">
              <w:rPr>
                <w:rFonts w:ascii="Times New Roman" w:hAnsi="Times New Roman" w:cs="Times New Roman"/>
                <w:color w:val="000000" w:themeColor="text1"/>
                <w:lang w:val="kk-KZ"/>
              </w:rPr>
              <w:t>Жукеева Аружан</w:t>
            </w:r>
          </w:p>
        </w:tc>
        <w:tc>
          <w:tcPr>
            <w:tcW w:w="1843" w:type="dxa"/>
          </w:tcPr>
          <w:p w14:paraId="62FD6CFB" w14:textId="77777777" w:rsidR="00766E87" w:rsidRPr="00827832" w:rsidRDefault="00766E87" w:rsidP="002F4594">
            <w:pPr>
              <w:pStyle w:val="ae"/>
              <w:rPr>
                <w:rFonts w:ascii="Times New Roman" w:hAnsi="Times New Roman" w:cs="Times New Roman"/>
                <w:noProof/>
                <w:color w:val="000000" w:themeColor="text1"/>
                <w:lang w:val="kk-KZ"/>
              </w:rPr>
            </w:pPr>
            <w:r w:rsidRPr="00827832">
              <w:rPr>
                <w:rFonts w:ascii="Times New Roman" w:hAnsi="Times New Roman" w:cs="Times New Roman"/>
                <w:noProof/>
                <w:color w:val="000000" w:themeColor="text1"/>
                <w:lang w:val="kk-KZ"/>
              </w:rPr>
              <w:t>2 место</w:t>
            </w:r>
          </w:p>
        </w:tc>
        <w:tc>
          <w:tcPr>
            <w:tcW w:w="3260" w:type="dxa"/>
          </w:tcPr>
          <w:p w14:paraId="2F4AB6B2" w14:textId="77777777" w:rsidR="00766E87" w:rsidRPr="00827832" w:rsidRDefault="00766E87" w:rsidP="002F4594">
            <w:pPr>
              <w:rPr>
                <w:rFonts w:ascii="Times New Roman" w:hAnsi="Times New Roman" w:cs="Times New Roman"/>
                <w:color w:val="000000" w:themeColor="text1"/>
                <w:lang w:val="kk-KZ"/>
              </w:rPr>
            </w:pPr>
            <w:r w:rsidRPr="00827832">
              <w:rPr>
                <w:rFonts w:ascii="Times New Roman" w:hAnsi="Times New Roman" w:cs="Times New Roman"/>
                <w:color w:val="000000" w:themeColor="text1"/>
                <w:lang w:val="kk-KZ"/>
              </w:rPr>
              <w:t>Мажинова Г.Б.</w:t>
            </w:r>
          </w:p>
        </w:tc>
      </w:tr>
      <w:tr w:rsidR="00766E87" w:rsidRPr="0094286B" w14:paraId="1F4FE723" w14:textId="77777777" w:rsidTr="002F4594">
        <w:tc>
          <w:tcPr>
            <w:tcW w:w="634" w:type="dxa"/>
          </w:tcPr>
          <w:p w14:paraId="689ACF3A" w14:textId="77777777" w:rsidR="00766E87" w:rsidRPr="00827832" w:rsidRDefault="00766E87" w:rsidP="002F4594">
            <w:pPr>
              <w:rPr>
                <w:rFonts w:ascii="Times New Roman" w:hAnsi="Times New Roman" w:cs="Times New Roman"/>
                <w:color w:val="000000" w:themeColor="text1"/>
                <w:sz w:val="24"/>
                <w:szCs w:val="24"/>
                <w:lang w:val="kk-KZ"/>
              </w:rPr>
            </w:pPr>
            <w:r w:rsidRPr="00827832">
              <w:rPr>
                <w:rFonts w:ascii="Times New Roman" w:hAnsi="Times New Roman" w:cs="Times New Roman"/>
                <w:color w:val="000000" w:themeColor="text1"/>
                <w:sz w:val="24"/>
                <w:szCs w:val="24"/>
                <w:lang w:val="kk-KZ"/>
              </w:rPr>
              <w:t>11</w:t>
            </w:r>
          </w:p>
        </w:tc>
        <w:tc>
          <w:tcPr>
            <w:tcW w:w="4152" w:type="dxa"/>
          </w:tcPr>
          <w:p w14:paraId="160CC4A8" w14:textId="77777777" w:rsidR="00766E87" w:rsidRPr="00827832" w:rsidRDefault="00766E87" w:rsidP="002F4594">
            <w:pPr>
              <w:rPr>
                <w:rFonts w:ascii="Times New Roman" w:hAnsi="Times New Roman" w:cs="Times New Roman"/>
                <w:color w:val="000000" w:themeColor="text1"/>
                <w:lang w:val="kk-KZ"/>
              </w:rPr>
            </w:pPr>
            <w:r w:rsidRPr="00827832">
              <w:rPr>
                <w:rFonts w:ascii="Times New Roman" w:hAnsi="Times New Roman" w:cs="Times New Roman"/>
                <w:color w:val="000000" w:themeColor="text1"/>
                <w:lang w:val="kk-KZ"/>
              </w:rPr>
              <w:t>Аманжолова Амина</w:t>
            </w:r>
          </w:p>
        </w:tc>
        <w:tc>
          <w:tcPr>
            <w:tcW w:w="1843" w:type="dxa"/>
          </w:tcPr>
          <w:p w14:paraId="02E119AE" w14:textId="77777777" w:rsidR="00766E87" w:rsidRPr="00827832" w:rsidRDefault="00766E87" w:rsidP="002F4594">
            <w:pPr>
              <w:pStyle w:val="ae"/>
              <w:rPr>
                <w:rFonts w:ascii="Times New Roman" w:hAnsi="Times New Roman" w:cs="Times New Roman"/>
                <w:noProof/>
                <w:color w:val="000000" w:themeColor="text1"/>
                <w:lang w:val="kk-KZ"/>
              </w:rPr>
            </w:pPr>
            <w:r w:rsidRPr="00827832">
              <w:rPr>
                <w:rFonts w:ascii="Times New Roman" w:hAnsi="Times New Roman" w:cs="Times New Roman"/>
                <w:noProof/>
                <w:color w:val="000000" w:themeColor="text1"/>
                <w:lang w:val="kk-KZ"/>
              </w:rPr>
              <w:t xml:space="preserve">3 место </w:t>
            </w:r>
          </w:p>
        </w:tc>
        <w:tc>
          <w:tcPr>
            <w:tcW w:w="3260" w:type="dxa"/>
          </w:tcPr>
          <w:p w14:paraId="10A2E7FA" w14:textId="77777777" w:rsidR="00766E87" w:rsidRPr="00827832" w:rsidRDefault="00766E87" w:rsidP="002F4594">
            <w:pPr>
              <w:rPr>
                <w:rFonts w:ascii="Times New Roman" w:hAnsi="Times New Roman" w:cs="Times New Roman"/>
                <w:color w:val="000000" w:themeColor="text1"/>
                <w:lang w:val="kk-KZ"/>
              </w:rPr>
            </w:pPr>
            <w:r w:rsidRPr="00827832">
              <w:rPr>
                <w:rFonts w:ascii="Times New Roman" w:hAnsi="Times New Roman" w:cs="Times New Roman"/>
                <w:color w:val="000000" w:themeColor="text1"/>
                <w:lang w:val="kk-KZ"/>
              </w:rPr>
              <w:t>Мукашова Д.К.</w:t>
            </w:r>
          </w:p>
          <w:p w14:paraId="54AA2B67" w14:textId="77777777" w:rsidR="00766E87" w:rsidRPr="00827832" w:rsidRDefault="00766E87" w:rsidP="002F4594">
            <w:pPr>
              <w:rPr>
                <w:rFonts w:ascii="Times New Roman" w:hAnsi="Times New Roman" w:cs="Times New Roman"/>
                <w:color w:val="000000" w:themeColor="text1"/>
                <w:lang w:val="kk-KZ"/>
              </w:rPr>
            </w:pPr>
          </w:p>
        </w:tc>
      </w:tr>
    </w:tbl>
    <w:p w14:paraId="5762DF96" w14:textId="77777777" w:rsidR="00766E87" w:rsidRPr="00830903" w:rsidRDefault="00766E87" w:rsidP="00766E87">
      <w:pPr>
        <w:jc w:val="center"/>
        <w:rPr>
          <w:rFonts w:ascii="Times New Roman" w:hAnsi="Times New Roman" w:cs="Times New Roman"/>
          <w:b/>
          <w:color w:val="000000" w:themeColor="text1"/>
          <w:sz w:val="24"/>
          <w:szCs w:val="24"/>
          <w:lang w:val="kk-KZ"/>
        </w:rPr>
      </w:pPr>
      <w:r w:rsidRPr="00830903">
        <w:rPr>
          <w:rFonts w:ascii="Times New Roman" w:hAnsi="Times New Roman" w:cs="Times New Roman"/>
          <w:b/>
          <w:color w:val="000000" w:themeColor="text1"/>
          <w:sz w:val="24"/>
          <w:szCs w:val="24"/>
          <w:lang w:val="kk-KZ"/>
        </w:rPr>
        <w:t>2022-2023уч год</w:t>
      </w:r>
    </w:p>
    <w:tbl>
      <w:tblPr>
        <w:tblStyle w:val="a5"/>
        <w:tblW w:w="9386" w:type="dxa"/>
        <w:tblLayout w:type="fixed"/>
        <w:tblLook w:val="04A0" w:firstRow="1" w:lastRow="0" w:firstColumn="1" w:lastColumn="0" w:noHBand="0" w:noVBand="1"/>
      </w:tblPr>
      <w:tblGrid>
        <w:gridCol w:w="510"/>
        <w:gridCol w:w="1627"/>
        <w:gridCol w:w="1728"/>
        <w:gridCol w:w="212"/>
        <w:gridCol w:w="1588"/>
        <w:gridCol w:w="851"/>
        <w:gridCol w:w="1134"/>
        <w:gridCol w:w="1730"/>
        <w:gridCol w:w="6"/>
      </w:tblGrid>
      <w:tr w:rsidR="00766E87" w:rsidRPr="00830903" w14:paraId="351DA1D9" w14:textId="77777777" w:rsidTr="002F4594">
        <w:trPr>
          <w:gridAfter w:val="1"/>
          <w:wAfter w:w="6" w:type="dxa"/>
        </w:trPr>
        <w:tc>
          <w:tcPr>
            <w:tcW w:w="9380" w:type="dxa"/>
            <w:gridSpan w:val="8"/>
          </w:tcPr>
          <w:p w14:paraId="07286E57" w14:textId="77777777" w:rsidR="00766E87" w:rsidRPr="00830903" w:rsidRDefault="00766E87" w:rsidP="002F4594">
            <w:pPr>
              <w:pStyle w:val="ae"/>
              <w:rPr>
                <w:rFonts w:ascii="Times New Roman" w:hAnsi="Times New Roman"/>
                <w:b/>
                <w:bCs/>
                <w:color w:val="000000" w:themeColor="text1"/>
                <w:sz w:val="24"/>
                <w:szCs w:val="24"/>
              </w:rPr>
            </w:pPr>
            <w:r w:rsidRPr="00830903">
              <w:rPr>
                <w:rFonts w:ascii="Times New Roman" w:hAnsi="Times New Roman"/>
                <w:b/>
                <w:bCs/>
                <w:color w:val="000000" w:themeColor="text1"/>
                <w:sz w:val="24"/>
                <w:szCs w:val="24"/>
              </w:rPr>
              <w:t>Математическая олимпиада «Алтын са</w:t>
            </w:r>
            <w:r w:rsidRPr="00830903">
              <w:rPr>
                <w:rFonts w:ascii="Times New Roman" w:hAnsi="Times New Roman"/>
                <w:b/>
                <w:bCs/>
                <w:color w:val="000000" w:themeColor="text1"/>
                <w:sz w:val="24"/>
                <w:szCs w:val="24"/>
                <w:lang w:val="kk-KZ"/>
              </w:rPr>
              <w:t>қа</w:t>
            </w:r>
            <w:r w:rsidRPr="00830903">
              <w:rPr>
                <w:rFonts w:ascii="Times New Roman" w:hAnsi="Times New Roman"/>
                <w:b/>
                <w:bCs/>
                <w:color w:val="000000" w:themeColor="text1"/>
                <w:sz w:val="24"/>
                <w:szCs w:val="24"/>
              </w:rPr>
              <w:t>»</w:t>
            </w:r>
          </w:p>
        </w:tc>
      </w:tr>
      <w:tr w:rsidR="00766E87" w:rsidRPr="00830903" w14:paraId="4EA8A721" w14:textId="77777777" w:rsidTr="002F4594">
        <w:trPr>
          <w:gridAfter w:val="1"/>
          <w:wAfter w:w="6" w:type="dxa"/>
        </w:trPr>
        <w:tc>
          <w:tcPr>
            <w:tcW w:w="510" w:type="dxa"/>
          </w:tcPr>
          <w:p w14:paraId="4CD6DC0C" w14:textId="77777777" w:rsidR="00766E87" w:rsidRPr="00830903" w:rsidRDefault="00766E87" w:rsidP="002F4594">
            <w:pPr>
              <w:rPr>
                <w:rStyle w:val="c11"/>
                <w:rFonts w:ascii="Times New Roman" w:hAnsi="Times New Roman" w:cs="Times New Roman"/>
                <w:bCs/>
                <w:iCs/>
                <w:color w:val="000000" w:themeColor="text1"/>
                <w:sz w:val="24"/>
                <w:szCs w:val="24"/>
              </w:rPr>
            </w:pPr>
            <w:r w:rsidRPr="00830903">
              <w:rPr>
                <w:rStyle w:val="c11"/>
                <w:rFonts w:ascii="Times New Roman" w:hAnsi="Times New Roman" w:cs="Times New Roman"/>
                <w:bCs/>
                <w:color w:val="000000" w:themeColor="text1"/>
                <w:sz w:val="24"/>
                <w:szCs w:val="24"/>
              </w:rPr>
              <w:t>1</w:t>
            </w:r>
          </w:p>
        </w:tc>
        <w:tc>
          <w:tcPr>
            <w:tcW w:w="1627" w:type="dxa"/>
          </w:tcPr>
          <w:p w14:paraId="69C48682" w14:textId="77777777" w:rsidR="00766E87" w:rsidRPr="00830903" w:rsidRDefault="00766E87" w:rsidP="002F4594">
            <w:pPr>
              <w:rPr>
                <w:rStyle w:val="c11"/>
                <w:rFonts w:ascii="Times New Roman" w:hAnsi="Times New Roman" w:cs="Times New Roman"/>
                <w:bCs/>
                <w:iCs/>
                <w:color w:val="000000" w:themeColor="text1"/>
                <w:sz w:val="24"/>
                <w:szCs w:val="24"/>
              </w:rPr>
            </w:pPr>
            <w:r w:rsidRPr="00830903">
              <w:rPr>
                <w:rStyle w:val="c11"/>
                <w:rFonts w:ascii="Times New Roman" w:hAnsi="Times New Roman" w:cs="Times New Roman"/>
                <w:bCs/>
                <w:color w:val="000000" w:themeColor="text1"/>
                <w:sz w:val="24"/>
                <w:szCs w:val="24"/>
              </w:rPr>
              <w:t xml:space="preserve">Сысуева Павла – ученица 5 класса </w:t>
            </w:r>
          </w:p>
        </w:tc>
        <w:tc>
          <w:tcPr>
            <w:tcW w:w="1728" w:type="dxa"/>
          </w:tcPr>
          <w:p w14:paraId="33691460" w14:textId="77777777" w:rsidR="00766E87" w:rsidRPr="00830903" w:rsidRDefault="00766E87" w:rsidP="002F4594">
            <w:pPr>
              <w:rPr>
                <w:rStyle w:val="c11"/>
                <w:rFonts w:ascii="Times New Roman" w:hAnsi="Times New Roman" w:cs="Times New Roman"/>
                <w:bCs/>
                <w:iCs/>
                <w:color w:val="000000" w:themeColor="text1"/>
                <w:sz w:val="24"/>
                <w:szCs w:val="24"/>
              </w:rPr>
            </w:pPr>
            <w:r w:rsidRPr="00830903">
              <w:rPr>
                <w:rFonts w:ascii="Times New Roman" w:hAnsi="Times New Roman" w:cs="Times New Roman"/>
                <w:color w:val="000000" w:themeColor="text1"/>
                <w:sz w:val="24"/>
                <w:szCs w:val="24"/>
              </w:rPr>
              <w:t>Математика</w:t>
            </w:r>
          </w:p>
        </w:tc>
        <w:tc>
          <w:tcPr>
            <w:tcW w:w="1800" w:type="dxa"/>
            <w:gridSpan w:val="2"/>
          </w:tcPr>
          <w:p w14:paraId="613F76F9" w14:textId="77777777" w:rsidR="00766E87" w:rsidRPr="00830903" w:rsidRDefault="00766E87" w:rsidP="002F4594">
            <w:pPr>
              <w:pStyle w:val="ae"/>
              <w:rPr>
                <w:rFonts w:ascii="Times New Roman" w:hAnsi="Times New Roman"/>
                <w:color w:val="000000" w:themeColor="text1"/>
                <w:sz w:val="24"/>
                <w:szCs w:val="24"/>
              </w:rPr>
            </w:pPr>
            <w:r w:rsidRPr="00830903">
              <w:rPr>
                <w:rFonts w:ascii="Times New Roman" w:hAnsi="Times New Roman"/>
                <w:color w:val="000000" w:themeColor="text1"/>
                <w:sz w:val="24"/>
                <w:szCs w:val="24"/>
              </w:rPr>
              <w:t xml:space="preserve">Региональная математическая олимпиада Алтын сака </w:t>
            </w:r>
          </w:p>
        </w:tc>
        <w:tc>
          <w:tcPr>
            <w:tcW w:w="851" w:type="dxa"/>
          </w:tcPr>
          <w:p w14:paraId="5AC40EF7" w14:textId="77777777" w:rsidR="00766E87" w:rsidRPr="00830903" w:rsidRDefault="00766E87" w:rsidP="002F4594">
            <w:pPr>
              <w:rPr>
                <w:rFonts w:ascii="Times New Roman" w:hAnsi="Times New Roman" w:cs="Times New Roman"/>
                <w:color w:val="000000" w:themeColor="text1"/>
                <w:sz w:val="24"/>
                <w:szCs w:val="24"/>
              </w:rPr>
            </w:pPr>
            <w:r w:rsidRPr="00830903">
              <w:rPr>
                <w:rFonts w:ascii="Times New Roman" w:hAnsi="Times New Roman" w:cs="Times New Roman"/>
                <w:color w:val="000000" w:themeColor="text1"/>
                <w:sz w:val="24"/>
                <w:szCs w:val="24"/>
              </w:rPr>
              <w:t>21.02.2023г</w:t>
            </w:r>
          </w:p>
        </w:tc>
        <w:tc>
          <w:tcPr>
            <w:tcW w:w="1134" w:type="dxa"/>
          </w:tcPr>
          <w:p w14:paraId="2E7EF1C6" w14:textId="77777777" w:rsidR="00766E87" w:rsidRPr="00830903" w:rsidRDefault="00766E87" w:rsidP="002F4594">
            <w:pPr>
              <w:jc w:val="center"/>
              <w:rPr>
                <w:rFonts w:ascii="Times New Roman" w:hAnsi="Times New Roman" w:cs="Times New Roman"/>
                <w:color w:val="000000" w:themeColor="text1"/>
                <w:sz w:val="24"/>
                <w:szCs w:val="24"/>
              </w:rPr>
            </w:pPr>
            <w:r w:rsidRPr="00830903">
              <w:rPr>
                <w:rFonts w:ascii="Times New Roman" w:hAnsi="Times New Roman" w:cs="Times New Roman"/>
                <w:color w:val="000000" w:themeColor="text1"/>
                <w:sz w:val="24"/>
                <w:szCs w:val="24"/>
              </w:rPr>
              <w:t>II</w:t>
            </w:r>
          </w:p>
        </w:tc>
        <w:tc>
          <w:tcPr>
            <w:tcW w:w="1730" w:type="dxa"/>
          </w:tcPr>
          <w:p w14:paraId="570DFCD0" w14:textId="77777777" w:rsidR="00766E87" w:rsidRPr="00830903" w:rsidRDefault="00766E87" w:rsidP="002F4594">
            <w:pPr>
              <w:pStyle w:val="ae"/>
              <w:rPr>
                <w:rFonts w:ascii="Times New Roman" w:hAnsi="Times New Roman"/>
                <w:color w:val="000000" w:themeColor="text1"/>
                <w:sz w:val="24"/>
                <w:szCs w:val="24"/>
              </w:rPr>
            </w:pPr>
            <w:r w:rsidRPr="00830903">
              <w:rPr>
                <w:rFonts w:ascii="Times New Roman" w:hAnsi="Times New Roman"/>
                <w:color w:val="000000" w:themeColor="text1"/>
                <w:sz w:val="24"/>
                <w:szCs w:val="24"/>
              </w:rPr>
              <w:t>Юрченко Т. И. - учитель математики</w:t>
            </w:r>
          </w:p>
        </w:tc>
      </w:tr>
      <w:tr w:rsidR="00766E87" w:rsidRPr="00830903" w14:paraId="505C2E41" w14:textId="77777777" w:rsidTr="002F4594">
        <w:trPr>
          <w:gridAfter w:val="1"/>
          <w:wAfter w:w="6" w:type="dxa"/>
        </w:trPr>
        <w:tc>
          <w:tcPr>
            <w:tcW w:w="510" w:type="dxa"/>
          </w:tcPr>
          <w:p w14:paraId="37208896" w14:textId="77777777" w:rsidR="00766E87" w:rsidRPr="00830903" w:rsidRDefault="00766E87" w:rsidP="002F4594">
            <w:pPr>
              <w:rPr>
                <w:rStyle w:val="c11"/>
                <w:rFonts w:ascii="Times New Roman" w:hAnsi="Times New Roman" w:cs="Times New Roman"/>
                <w:bCs/>
                <w:iCs/>
                <w:color w:val="000000" w:themeColor="text1"/>
                <w:sz w:val="24"/>
                <w:szCs w:val="24"/>
              </w:rPr>
            </w:pPr>
            <w:r w:rsidRPr="00830903">
              <w:rPr>
                <w:rStyle w:val="c11"/>
                <w:rFonts w:ascii="Times New Roman" w:hAnsi="Times New Roman" w:cs="Times New Roman"/>
                <w:bCs/>
                <w:color w:val="000000" w:themeColor="text1"/>
                <w:sz w:val="24"/>
                <w:szCs w:val="24"/>
              </w:rPr>
              <w:t>2</w:t>
            </w:r>
          </w:p>
        </w:tc>
        <w:tc>
          <w:tcPr>
            <w:tcW w:w="1627" w:type="dxa"/>
          </w:tcPr>
          <w:p w14:paraId="7624B609" w14:textId="77777777" w:rsidR="00766E87" w:rsidRPr="00830903" w:rsidRDefault="00766E87" w:rsidP="002F4594">
            <w:pPr>
              <w:rPr>
                <w:rStyle w:val="c11"/>
                <w:rFonts w:ascii="Times New Roman" w:hAnsi="Times New Roman" w:cs="Times New Roman"/>
                <w:bCs/>
                <w:iCs/>
                <w:color w:val="000000" w:themeColor="text1"/>
                <w:sz w:val="24"/>
                <w:szCs w:val="24"/>
              </w:rPr>
            </w:pPr>
            <w:r w:rsidRPr="00830903">
              <w:rPr>
                <w:rStyle w:val="c11"/>
                <w:rFonts w:ascii="Times New Roman" w:hAnsi="Times New Roman" w:cs="Times New Roman"/>
                <w:bCs/>
                <w:color w:val="000000" w:themeColor="text1"/>
                <w:sz w:val="24"/>
                <w:szCs w:val="24"/>
                <w:lang w:val="kk-KZ"/>
              </w:rPr>
              <w:t xml:space="preserve">Коробова Лина </w:t>
            </w:r>
            <w:r w:rsidRPr="00830903">
              <w:rPr>
                <w:rStyle w:val="c11"/>
                <w:rFonts w:ascii="Times New Roman" w:hAnsi="Times New Roman" w:cs="Times New Roman"/>
                <w:bCs/>
                <w:color w:val="000000" w:themeColor="text1"/>
                <w:sz w:val="24"/>
                <w:szCs w:val="24"/>
              </w:rPr>
              <w:t>– ученица 4 кл</w:t>
            </w:r>
          </w:p>
        </w:tc>
        <w:tc>
          <w:tcPr>
            <w:tcW w:w="1728" w:type="dxa"/>
          </w:tcPr>
          <w:p w14:paraId="79686569" w14:textId="77777777" w:rsidR="00766E87" w:rsidRPr="00830903" w:rsidRDefault="00766E87" w:rsidP="002F4594">
            <w:pPr>
              <w:rPr>
                <w:rStyle w:val="c11"/>
                <w:rFonts w:ascii="Times New Roman" w:hAnsi="Times New Roman" w:cs="Times New Roman"/>
                <w:bCs/>
                <w:iCs/>
                <w:color w:val="000000" w:themeColor="text1"/>
                <w:sz w:val="24"/>
                <w:szCs w:val="24"/>
              </w:rPr>
            </w:pPr>
            <w:r w:rsidRPr="00830903">
              <w:rPr>
                <w:rStyle w:val="c11"/>
                <w:rFonts w:ascii="Times New Roman" w:hAnsi="Times New Roman" w:cs="Times New Roman"/>
                <w:bCs/>
                <w:color w:val="000000" w:themeColor="text1"/>
                <w:sz w:val="24"/>
                <w:szCs w:val="24"/>
              </w:rPr>
              <w:t>Математика</w:t>
            </w:r>
          </w:p>
        </w:tc>
        <w:tc>
          <w:tcPr>
            <w:tcW w:w="1800" w:type="dxa"/>
            <w:gridSpan w:val="2"/>
          </w:tcPr>
          <w:p w14:paraId="35076DF2" w14:textId="77777777" w:rsidR="00766E87" w:rsidRPr="00830903" w:rsidRDefault="00766E87" w:rsidP="002F4594">
            <w:pPr>
              <w:rPr>
                <w:rStyle w:val="c11"/>
                <w:rFonts w:ascii="Times New Roman" w:hAnsi="Times New Roman" w:cs="Times New Roman"/>
                <w:bCs/>
                <w:iCs/>
                <w:color w:val="000000" w:themeColor="text1"/>
                <w:sz w:val="24"/>
                <w:szCs w:val="24"/>
              </w:rPr>
            </w:pPr>
            <w:r w:rsidRPr="00830903">
              <w:rPr>
                <w:rFonts w:ascii="Times New Roman" w:hAnsi="Times New Roman" w:cs="Times New Roman"/>
                <w:color w:val="000000" w:themeColor="text1"/>
                <w:sz w:val="24"/>
                <w:szCs w:val="24"/>
              </w:rPr>
              <w:t>Региональная математическая олимпиада Алтын сака</w:t>
            </w:r>
          </w:p>
        </w:tc>
        <w:tc>
          <w:tcPr>
            <w:tcW w:w="851" w:type="dxa"/>
          </w:tcPr>
          <w:p w14:paraId="7911C00B" w14:textId="77777777" w:rsidR="00766E87" w:rsidRPr="00830903" w:rsidRDefault="00766E87" w:rsidP="002F4594">
            <w:pPr>
              <w:rPr>
                <w:rFonts w:ascii="Times New Roman" w:hAnsi="Times New Roman" w:cs="Times New Roman"/>
                <w:color w:val="000000" w:themeColor="text1"/>
                <w:sz w:val="24"/>
                <w:szCs w:val="24"/>
              </w:rPr>
            </w:pPr>
            <w:r w:rsidRPr="00830903">
              <w:rPr>
                <w:rFonts w:ascii="Times New Roman" w:hAnsi="Times New Roman" w:cs="Times New Roman"/>
                <w:color w:val="000000" w:themeColor="text1"/>
                <w:sz w:val="24"/>
                <w:szCs w:val="24"/>
              </w:rPr>
              <w:t>15.05.2023</w:t>
            </w:r>
          </w:p>
        </w:tc>
        <w:tc>
          <w:tcPr>
            <w:tcW w:w="1134" w:type="dxa"/>
          </w:tcPr>
          <w:p w14:paraId="39014BC0" w14:textId="77777777" w:rsidR="00766E87" w:rsidRPr="00830903" w:rsidRDefault="00766E87" w:rsidP="002F4594">
            <w:pPr>
              <w:jc w:val="center"/>
              <w:rPr>
                <w:rStyle w:val="c11"/>
                <w:rFonts w:ascii="Times New Roman" w:hAnsi="Times New Roman" w:cs="Times New Roman"/>
                <w:bCs/>
                <w:iCs/>
                <w:color w:val="000000" w:themeColor="text1"/>
                <w:sz w:val="24"/>
                <w:szCs w:val="24"/>
              </w:rPr>
            </w:pPr>
            <w:r w:rsidRPr="00830903">
              <w:rPr>
                <w:rFonts w:ascii="Times New Roman" w:hAnsi="Times New Roman" w:cs="Times New Roman"/>
                <w:color w:val="000000" w:themeColor="text1"/>
                <w:sz w:val="24"/>
                <w:szCs w:val="24"/>
              </w:rPr>
              <w:t>II</w:t>
            </w:r>
          </w:p>
        </w:tc>
        <w:tc>
          <w:tcPr>
            <w:tcW w:w="1730" w:type="dxa"/>
          </w:tcPr>
          <w:p w14:paraId="01C3D201" w14:textId="77777777" w:rsidR="00766E87" w:rsidRPr="00830903" w:rsidRDefault="00766E87" w:rsidP="002F4594">
            <w:pPr>
              <w:pStyle w:val="ae"/>
              <w:rPr>
                <w:rFonts w:ascii="Times New Roman" w:hAnsi="Times New Roman"/>
                <w:color w:val="000000" w:themeColor="text1"/>
                <w:sz w:val="24"/>
                <w:szCs w:val="24"/>
              </w:rPr>
            </w:pPr>
            <w:r w:rsidRPr="00830903">
              <w:rPr>
                <w:rFonts w:ascii="Times New Roman" w:hAnsi="Times New Roman"/>
                <w:color w:val="000000" w:themeColor="text1"/>
                <w:sz w:val="24"/>
                <w:szCs w:val="24"/>
              </w:rPr>
              <w:t>Алибаева Р.З – учитель нач кл</w:t>
            </w:r>
          </w:p>
        </w:tc>
      </w:tr>
      <w:tr w:rsidR="00766E87" w:rsidRPr="00830903" w14:paraId="4547017D" w14:textId="77777777" w:rsidTr="002F4594">
        <w:tc>
          <w:tcPr>
            <w:tcW w:w="9386" w:type="dxa"/>
            <w:gridSpan w:val="9"/>
          </w:tcPr>
          <w:p w14:paraId="7B674ECD" w14:textId="77777777" w:rsidR="00766E87" w:rsidRPr="00830903" w:rsidRDefault="00766E87" w:rsidP="002F4594">
            <w:pPr>
              <w:pStyle w:val="ae"/>
              <w:rPr>
                <w:rFonts w:ascii="Times New Roman" w:hAnsi="Times New Roman"/>
                <w:b/>
                <w:bCs/>
                <w:color w:val="000000" w:themeColor="text1"/>
                <w:sz w:val="24"/>
                <w:szCs w:val="24"/>
              </w:rPr>
            </w:pPr>
            <w:r w:rsidRPr="00830903">
              <w:rPr>
                <w:rFonts w:ascii="Times New Roman" w:hAnsi="Times New Roman"/>
                <w:b/>
                <w:bCs/>
                <w:color w:val="000000" w:themeColor="text1"/>
                <w:sz w:val="24"/>
                <w:szCs w:val="24"/>
              </w:rPr>
              <w:t>Конкурс научных, исследовательских проектов</w:t>
            </w:r>
          </w:p>
        </w:tc>
      </w:tr>
      <w:tr w:rsidR="00766E87" w:rsidRPr="00830903" w14:paraId="0C73A7BC" w14:textId="77777777" w:rsidTr="00D56D5D">
        <w:trPr>
          <w:gridAfter w:val="1"/>
          <w:wAfter w:w="6" w:type="dxa"/>
        </w:trPr>
        <w:tc>
          <w:tcPr>
            <w:tcW w:w="510" w:type="dxa"/>
          </w:tcPr>
          <w:p w14:paraId="5010EB5B" w14:textId="77777777" w:rsidR="00766E87" w:rsidRPr="00830903" w:rsidRDefault="00766E87" w:rsidP="002F4594">
            <w:pPr>
              <w:rPr>
                <w:rStyle w:val="c11"/>
                <w:rFonts w:ascii="Times New Roman" w:hAnsi="Times New Roman" w:cs="Times New Roman"/>
                <w:bCs/>
                <w:iCs/>
                <w:color w:val="000000" w:themeColor="text1"/>
                <w:sz w:val="24"/>
                <w:szCs w:val="24"/>
              </w:rPr>
            </w:pPr>
            <w:r w:rsidRPr="00830903">
              <w:rPr>
                <w:rStyle w:val="c11"/>
                <w:rFonts w:ascii="Times New Roman" w:hAnsi="Times New Roman" w:cs="Times New Roman"/>
                <w:bCs/>
                <w:color w:val="000000" w:themeColor="text1"/>
                <w:sz w:val="24"/>
                <w:szCs w:val="24"/>
              </w:rPr>
              <w:t>1</w:t>
            </w:r>
          </w:p>
        </w:tc>
        <w:tc>
          <w:tcPr>
            <w:tcW w:w="1627" w:type="dxa"/>
          </w:tcPr>
          <w:p w14:paraId="3421DED2" w14:textId="77777777" w:rsidR="00766E87" w:rsidRPr="00830903" w:rsidRDefault="00766E87" w:rsidP="002F4594">
            <w:pPr>
              <w:rPr>
                <w:rStyle w:val="c11"/>
                <w:rFonts w:ascii="Times New Roman" w:hAnsi="Times New Roman" w:cs="Times New Roman"/>
                <w:bCs/>
                <w:iCs/>
                <w:color w:val="000000" w:themeColor="text1"/>
                <w:sz w:val="24"/>
                <w:szCs w:val="24"/>
                <w:lang w:val="kk-KZ"/>
              </w:rPr>
            </w:pPr>
            <w:r w:rsidRPr="00830903">
              <w:rPr>
                <w:rStyle w:val="c11"/>
                <w:rFonts w:ascii="Times New Roman" w:hAnsi="Times New Roman" w:cs="Times New Roman"/>
                <w:bCs/>
                <w:color w:val="000000" w:themeColor="text1"/>
                <w:sz w:val="24"/>
                <w:szCs w:val="24"/>
              </w:rPr>
              <w:t>Сер</w:t>
            </w:r>
            <w:r w:rsidRPr="00830903">
              <w:rPr>
                <w:rStyle w:val="c11"/>
                <w:rFonts w:ascii="Times New Roman" w:hAnsi="Times New Roman" w:cs="Times New Roman"/>
                <w:bCs/>
                <w:color w:val="000000" w:themeColor="text1"/>
                <w:sz w:val="24"/>
                <w:szCs w:val="24"/>
                <w:lang w:val="kk-KZ"/>
              </w:rPr>
              <w:t>ік Ақжібек</w:t>
            </w:r>
          </w:p>
        </w:tc>
        <w:tc>
          <w:tcPr>
            <w:tcW w:w="1940" w:type="dxa"/>
            <w:gridSpan w:val="2"/>
          </w:tcPr>
          <w:p w14:paraId="126DF330" w14:textId="77777777" w:rsidR="00766E87" w:rsidRPr="00830903" w:rsidRDefault="00766E87" w:rsidP="002F4594">
            <w:pPr>
              <w:rPr>
                <w:rStyle w:val="c11"/>
                <w:rFonts w:ascii="Times New Roman" w:hAnsi="Times New Roman" w:cs="Times New Roman"/>
                <w:bCs/>
                <w:iCs/>
                <w:color w:val="000000" w:themeColor="text1"/>
                <w:sz w:val="24"/>
                <w:szCs w:val="24"/>
                <w:lang w:val="kk-KZ"/>
              </w:rPr>
            </w:pPr>
            <w:r w:rsidRPr="00830903">
              <w:rPr>
                <w:rFonts w:ascii="Times New Roman" w:hAnsi="Times New Roman" w:cs="Times New Roman"/>
                <w:color w:val="000000" w:themeColor="text1"/>
                <w:sz w:val="24"/>
                <w:szCs w:val="24"/>
                <w:lang w:val="kk-KZ"/>
              </w:rPr>
              <w:t>Көкірегі алтын көмбе -Файзолла Сатыбалдыұлы</w:t>
            </w:r>
          </w:p>
        </w:tc>
        <w:tc>
          <w:tcPr>
            <w:tcW w:w="1588" w:type="dxa"/>
          </w:tcPr>
          <w:p w14:paraId="1F172433" w14:textId="77777777" w:rsidR="00766E87" w:rsidRPr="00830903" w:rsidRDefault="00766E87" w:rsidP="002F4594">
            <w:pPr>
              <w:rPr>
                <w:rStyle w:val="c11"/>
                <w:rFonts w:ascii="Times New Roman" w:hAnsi="Times New Roman" w:cs="Times New Roman"/>
                <w:bCs/>
                <w:iCs/>
                <w:color w:val="000000" w:themeColor="text1"/>
                <w:sz w:val="24"/>
                <w:szCs w:val="24"/>
                <w:lang w:val="kk-KZ"/>
              </w:rPr>
            </w:pPr>
            <w:r w:rsidRPr="00830903">
              <w:rPr>
                <w:rStyle w:val="c11"/>
                <w:rFonts w:ascii="Times New Roman" w:hAnsi="Times New Roman" w:cs="Times New Roman"/>
                <w:bCs/>
                <w:color w:val="000000" w:themeColor="text1"/>
                <w:sz w:val="24"/>
                <w:szCs w:val="24"/>
                <w:lang w:val="kk-KZ"/>
              </w:rPr>
              <w:t>Конкурс научных, исследовательских, творческих проектов «Зерде»</w:t>
            </w:r>
          </w:p>
        </w:tc>
        <w:tc>
          <w:tcPr>
            <w:tcW w:w="851" w:type="dxa"/>
          </w:tcPr>
          <w:p w14:paraId="55D46F00" w14:textId="77777777" w:rsidR="00766E87" w:rsidRPr="00830903" w:rsidRDefault="00766E87" w:rsidP="002F4594">
            <w:pPr>
              <w:rPr>
                <w:rStyle w:val="c11"/>
                <w:rFonts w:ascii="Times New Roman" w:hAnsi="Times New Roman" w:cs="Times New Roman"/>
                <w:bCs/>
                <w:iCs/>
                <w:color w:val="000000" w:themeColor="text1"/>
                <w:sz w:val="24"/>
                <w:szCs w:val="24"/>
                <w:lang w:val="kk-KZ"/>
              </w:rPr>
            </w:pPr>
            <w:r w:rsidRPr="00830903">
              <w:rPr>
                <w:rStyle w:val="c11"/>
                <w:rFonts w:ascii="Times New Roman" w:hAnsi="Times New Roman" w:cs="Times New Roman"/>
                <w:bCs/>
                <w:color w:val="000000" w:themeColor="text1"/>
                <w:sz w:val="24"/>
                <w:szCs w:val="24"/>
                <w:lang w:val="kk-KZ"/>
              </w:rPr>
              <w:t>25.11.2022г</w:t>
            </w:r>
          </w:p>
        </w:tc>
        <w:tc>
          <w:tcPr>
            <w:tcW w:w="1134" w:type="dxa"/>
          </w:tcPr>
          <w:p w14:paraId="51B32EDD" w14:textId="77777777" w:rsidR="00766E87" w:rsidRPr="00830903" w:rsidRDefault="00766E87" w:rsidP="002F4594">
            <w:pPr>
              <w:jc w:val="center"/>
              <w:rPr>
                <w:rStyle w:val="c11"/>
                <w:rFonts w:ascii="Times New Roman" w:hAnsi="Times New Roman" w:cs="Times New Roman"/>
                <w:bCs/>
                <w:iCs/>
                <w:color w:val="000000" w:themeColor="text1"/>
                <w:sz w:val="24"/>
                <w:szCs w:val="24"/>
                <w:lang w:val="en-US"/>
              </w:rPr>
            </w:pPr>
            <w:r w:rsidRPr="00830903">
              <w:rPr>
                <w:rStyle w:val="c11"/>
                <w:rFonts w:ascii="Times New Roman" w:hAnsi="Times New Roman" w:cs="Times New Roman"/>
                <w:bCs/>
                <w:color w:val="000000" w:themeColor="text1"/>
                <w:sz w:val="24"/>
                <w:szCs w:val="24"/>
                <w:lang w:val="en-US"/>
              </w:rPr>
              <w:t>III</w:t>
            </w:r>
          </w:p>
        </w:tc>
        <w:tc>
          <w:tcPr>
            <w:tcW w:w="1730" w:type="dxa"/>
          </w:tcPr>
          <w:p w14:paraId="6219A249" w14:textId="77777777" w:rsidR="00766E87" w:rsidRPr="00830903" w:rsidRDefault="00766E87" w:rsidP="002F4594">
            <w:pPr>
              <w:pStyle w:val="ae"/>
              <w:rPr>
                <w:rFonts w:ascii="Times New Roman" w:hAnsi="Times New Roman"/>
                <w:color w:val="000000" w:themeColor="text1"/>
                <w:sz w:val="24"/>
                <w:szCs w:val="24"/>
                <w:lang w:val="kk-KZ"/>
              </w:rPr>
            </w:pPr>
            <w:r w:rsidRPr="00830903">
              <w:rPr>
                <w:rFonts w:ascii="Times New Roman" w:hAnsi="Times New Roman"/>
                <w:color w:val="000000" w:themeColor="text1"/>
                <w:sz w:val="24"/>
                <w:szCs w:val="24"/>
                <w:lang w:val="kk-KZ"/>
              </w:rPr>
              <w:t>Тасбулатова А.Т. – учитель казахского языка</w:t>
            </w:r>
          </w:p>
        </w:tc>
      </w:tr>
      <w:tr w:rsidR="00766E87" w:rsidRPr="00830903" w14:paraId="65C3272F" w14:textId="77777777" w:rsidTr="00D56D5D">
        <w:trPr>
          <w:gridAfter w:val="1"/>
          <w:wAfter w:w="6" w:type="dxa"/>
        </w:trPr>
        <w:tc>
          <w:tcPr>
            <w:tcW w:w="510" w:type="dxa"/>
          </w:tcPr>
          <w:p w14:paraId="4BF68946" w14:textId="77777777" w:rsidR="00766E87" w:rsidRPr="00830903" w:rsidRDefault="00766E87" w:rsidP="002F4594">
            <w:pPr>
              <w:rPr>
                <w:rStyle w:val="c11"/>
                <w:rFonts w:ascii="Times New Roman" w:hAnsi="Times New Roman" w:cs="Times New Roman"/>
                <w:bCs/>
                <w:iCs/>
                <w:color w:val="000000" w:themeColor="text1"/>
                <w:sz w:val="24"/>
                <w:szCs w:val="24"/>
                <w:lang w:val="kk-KZ"/>
              </w:rPr>
            </w:pPr>
            <w:r w:rsidRPr="00830903">
              <w:rPr>
                <w:rStyle w:val="c11"/>
                <w:rFonts w:ascii="Times New Roman" w:hAnsi="Times New Roman" w:cs="Times New Roman"/>
                <w:bCs/>
                <w:color w:val="000000" w:themeColor="text1"/>
                <w:sz w:val="24"/>
                <w:szCs w:val="24"/>
                <w:lang w:val="kk-KZ"/>
              </w:rPr>
              <w:t>2</w:t>
            </w:r>
          </w:p>
        </w:tc>
        <w:tc>
          <w:tcPr>
            <w:tcW w:w="1627" w:type="dxa"/>
          </w:tcPr>
          <w:p w14:paraId="4BFD2230" w14:textId="77777777" w:rsidR="00766E87" w:rsidRPr="00830903" w:rsidRDefault="00766E87" w:rsidP="002F4594">
            <w:pPr>
              <w:rPr>
                <w:rStyle w:val="c11"/>
                <w:rFonts w:ascii="Times New Roman" w:hAnsi="Times New Roman" w:cs="Times New Roman"/>
                <w:bCs/>
                <w:iCs/>
                <w:color w:val="000000" w:themeColor="text1"/>
                <w:sz w:val="24"/>
                <w:szCs w:val="24"/>
                <w:lang w:val="kk-KZ"/>
              </w:rPr>
            </w:pPr>
            <w:r w:rsidRPr="00830903">
              <w:rPr>
                <w:rStyle w:val="c11"/>
                <w:rFonts w:ascii="Times New Roman" w:hAnsi="Times New Roman" w:cs="Times New Roman"/>
                <w:bCs/>
                <w:color w:val="000000" w:themeColor="text1"/>
                <w:sz w:val="24"/>
                <w:szCs w:val="24"/>
                <w:lang w:val="kk-KZ"/>
              </w:rPr>
              <w:t xml:space="preserve">Тлепбаева Диана - ученица </w:t>
            </w:r>
            <w:r w:rsidRPr="00830903">
              <w:rPr>
                <w:rStyle w:val="c11"/>
                <w:rFonts w:ascii="Times New Roman" w:hAnsi="Times New Roman" w:cs="Times New Roman"/>
                <w:bCs/>
                <w:color w:val="000000" w:themeColor="text1"/>
                <w:sz w:val="24"/>
                <w:szCs w:val="24"/>
              </w:rPr>
              <w:t xml:space="preserve">6 </w:t>
            </w:r>
            <w:r w:rsidRPr="00830903">
              <w:rPr>
                <w:rStyle w:val="c11"/>
                <w:rFonts w:ascii="Times New Roman" w:hAnsi="Times New Roman" w:cs="Times New Roman"/>
                <w:bCs/>
                <w:color w:val="000000" w:themeColor="text1"/>
                <w:sz w:val="24"/>
                <w:szCs w:val="24"/>
                <w:lang w:val="kk-KZ"/>
              </w:rPr>
              <w:t>кл</w:t>
            </w:r>
          </w:p>
        </w:tc>
        <w:tc>
          <w:tcPr>
            <w:tcW w:w="1940" w:type="dxa"/>
            <w:gridSpan w:val="2"/>
          </w:tcPr>
          <w:p w14:paraId="49156A85" w14:textId="77777777" w:rsidR="00766E87" w:rsidRPr="00830903" w:rsidRDefault="00766E87" w:rsidP="002F4594">
            <w:pPr>
              <w:rPr>
                <w:rStyle w:val="c11"/>
                <w:rFonts w:ascii="Times New Roman" w:hAnsi="Times New Roman" w:cs="Times New Roman"/>
                <w:bCs/>
                <w:iCs/>
                <w:color w:val="000000" w:themeColor="text1"/>
                <w:sz w:val="24"/>
                <w:szCs w:val="24"/>
                <w:lang w:val="kk-KZ"/>
              </w:rPr>
            </w:pPr>
            <w:r w:rsidRPr="00830903">
              <w:rPr>
                <w:rFonts w:ascii="Times New Roman" w:hAnsi="Times New Roman" w:cs="Times New Roman"/>
                <w:color w:val="000000" w:themeColor="text1"/>
                <w:sz w:val="24"/>
                <w:szCs w:val="24"/>
                <w:lang w:val="kk-KZ"/>
              </w:rPr>
              <w:t>Туған өлке табиғаты,</w:t>
            </w:r>
            <w:r w:rsidRPr="00830903">
              <w:rPr>
                <w:rStyle w:val="c11"/>
                <w:rFonts w:ascii="Times New Roman" w:hAnsi="Times New Roman" w:cs="Times New Roman"/>
                <w:bCs/>
                <w:color w:val="000000" w:themeColor="text1"/>
                <w:sz w:val="24"/>
                <w:szCs w:val="24"/>
                <w:lang w:val="kk-KZ"/>
              </w:rPr>
              <w:t xml:space="preserve"> Қорғалжын қорығы </w:t>
            </w:r>
          </w:p>
        </w:tc>
        <w:tc>
          <w:tcPr>
            <w:tcW w:w="1588" w:type="dxa"/>
          </w:tcPr>
          <w:p w14:paraId="55A45D69" w14:textId="77777777" w:rsidR="00766E87" w:rsidRPr="00830903" w:rsidRDefault="00766E87" w:rsidP="002F4594">
            <w:pPr>
              <w:rPr>
                <w:rStyle w:val="c11"/>
                <w:rFonts w:ascii="Times New Roman" w:hAnsi="Times New Roman" w:cs="Times New Roman"/>
                <w:bCs/>
                <w:iCs/>
                <w:color w:val="000000" w:themeColor="text1"/>
                <w:sz w:val="24"/>
                <w:szCs w:val="24"/>
              </w:rPr>
            </w:pPr>
            <w:r w:rsidRPr="00830903">
              <w:rPr>
                <w:rStyle w:val="c11"/>
                <w:rFonts w:ascii="Times New Roman" w:hAnsi="Times New Roman" w:cs="Times New Roman"/>
                <w:bCs/>
                <w:color w:val="000000" w:themeColor="text1"/>
                <w:sz w:val="24"/>
                <w:szCs w:val="24"/>
                <w:lang w:val="kk-KZ"/>
              </w:rPr>
              <w:t xml:space="preserve">Конкурс экопроектов </w:t>
            </w:r>
            <w:r w:rsidRPr="00830903">
              <w:rPr>
                <w:rStyle w:val="c11"/>
                <w:rFonts w:ascii="Times New Roman" w:hAnsi="Times New Roman" w:cs="Times New Roman"/>
                <w:bCs/>
                <w:color w:val="000000" w:themeColor="text1"/>
                <w:sz w:val="24"/>
                <w:szCs w:val="24"/>
                <w:lang w:val="en-US"/>
              </w:rPr>
              <w:t>ProEco</w:t>
            </w:r>
          </w:p>
        </w:tc>
        <w:tc>
          <w:tcPr>
            <w:tcW w:w="851" w:type="dxa"/>
          </w:tcPr>
          <w:p w14:paraId="1DA070F8" w14:textId="77777777" w:rsidR="00766E87" w:rsidRPr="00830903" w:rsidRDefault="00766E87" w:rsidP="002F4594">
            <w:pPr>
              <w:rPr>
                <w:rStyle w:val="c11"/>
                <w:rFonts w:ascii="Times New Roman" w:hAnsi="Times New Roman" w:cs="Times New Roman"/>
                <w:bCs/>
                <w:iCs/>
                <w:color w:val="000000" w:themeColor="text1"/>
                <w:sz w:val="24"/>
                <w:szCs w:val="24"/>
              </w:rPr>
            </w:pPr>
            <w:r w:rsidRPr="00830903">
              <w:rPr>
                <w:rStyle w:val="c11"/>
                <w:rFonts w:ascii="Times New Roman" w:hAnsi="Times New Roman" w:cs="Times New Roman"/>
                <w:bCs/>
                <w:color w:val="000000" w:themeColor="text1"/>
                <w:sz w:val="24"/>
                <w:szCs w:val="24"/>
              </w:rPr>
              <w:t>11.04.2023г</w:t>
            </w:r>
          </w:p>
        </w:tc>
        <w:tc>
          <w:tcPr>
            <w:tcW w:w="1134" w:type="dxa"/>
          </w:tcPr>
          <w:p w14:paraId="2F1A9C2F" w14:textId="77777777" w:rsidR="00766E87" w:rsidRPr="00830903" w:rsidRDefault="00766E87" w:rsidP="002F4594">
            <w:pPr>
              <w:jc w:val="center"/>
              <w:rPr>
                <w:rStyle w:val="c11"/>
                <w:rFonts w:ascii="Times New Roman" w:hAnsi="Times New Roman" w:cs="Times New Roman"/>
                <w:bCs/>
                <w:iCs/>
                <w:color w:val="000000" w:themeColor="text1"/>
                <w:sz w:val="24"/>
                <w:szCs w:val="24"/>
              </w:rPr>
            </w:pPr>
            <w:r w:rsidRPr="00830903">
              <w:rPr>
                <w:rStyle w:val="c11"/>
                <w:rFonts w:ascii="Times New Roman" w:hAnsi="Times New Roman" w:cs="Times New Roman"/>
                <w:bCs/>
                <w:color w:val="000000" w:themeColor="text1"/>
                <w:sz w:val="24"/>
                <w:szCs w:val="24"/>
                <w:lang w:val="en-US"/>
              </w:rPr>
              <w:t>III</w:t>
            </w:r>
          </w:p>
        </w:tc>
        <w:tc>
          <w:tcPr>
            <w:tcW w:w="1730" w:type="dxa"/>
          </w:tcPr>
          <w:p w14:paraId="2AE6727E" w14:textId="77777777" w:rsidR="00766E87" w:rsidRPr="00830903" w:rsidRDefault="00766E87" w:rsidP="002F4594">
            <w:pPr>
              <w:pStyle w:val="ae"/>
              <w:rPr>
                <w:rFonts w:ascii="Times New Roman" w:hAnsi="Times New Roman"/>
                <w:color w:val="000000" w:themeColor="text1"/>
                <w:sz w:val="24"/>
                <w:szCs w:val="24"/>
              </w:rPr>
            </w:pPr>
            <w:r w:rsidRPr="00830903">
              <w:rPr>
                <w:rFonts w:ascii="Times New Roman" w:hAnsi="Times New Roman"/>
                <w:color w:val="000000" w:themeColor="text1"/>
                <w:sz w:val="24"/>
                <w:szCs w:val="24"/>
                <w:lang w:val="kk-KZ"/>
              </w:rPr>
              <w:t>Тасбулатова А.Т. – учитель казахского языка</w:t>
            </w:r>
          </w:p>
        </w:tc>
      </w:tr>
    </w:tbl>
    <w:p w14:paraId="0AC326FF" w14:textId="77777777" w:rsidR="00766E87" w:rsidRPr="00763456" w:rsidRDefault="00766E87" w:rsidP="00766E87">
      <w:pPr>
        <w:jc w:val="center"/>
        <w:rPr>
          <w:rFonts w:ascii="Times New Roman" w:hAnsi="Times New Roman" w:cs="Times New Roman"/>
          <w:b/>
          <w:color w:val="000000" w:themeColor="text1"/>
          <w:sz w:val="24"/>
          <w:szCs w:val="24"/>
          <w:lang w:val="kk-KZ"/>
        </w:rPr>
      </w:pPr>
      <w:r w:rsidRPr="00763456">
        <w:rPr>
          <w:rFonts w:ascii="Times New Roman" w:hAnsi="Times New Roman" w:cs="Times New Roman"/>
          <w:b/>
          <w:color w:val="000000" w:themeColor="text1"/>
          <w:sz w:val="24"/>
          <w:szCs w:val="24"/>
          <w:lang w:val="kk-KZ"/>
        </w:rPr>
        <w:t>2023-2024уч год</w:t>
      </w:r>
    </w:p>
    <w:tbl>
      <w:tblPr>
        <w:tblStyle w:val="a5"/>
        <w:tblW w:w="9593" w:type="dxa"/>
        <w:tblLayout w:type="fixed"/>
        <w:tblLook w:val="04A0" w:firstRow="1" w:lastRow="0" w:firstColumn="1" w:lastColumn="0" w:noHBand="0" w:noVBand="1"/>
      </w:tblPr>
      <w:tblGrid>
        <w:gridCol w:w="522"/>
        <w:gridCol w:w="1664"/>
        <w:gridCol w:w="1767"/>
        <w:gridCol w:w="1841"/>
        <w:gridCol w:w="870"/>
        <w:gridCol w:w="1099"/>
        <w:gridCol w:w="1830"/>
      </w:tblGrid>
      <w:tr w:rsidR="00766E87" w:rsidRPr="00763456" w14:paraId="6A0933EC" w14:textId="77777777" w:rsidTr="002F4594">
        <w:trPr>
          <w:trHeight w:val="313"/>
        </w:trPr>
        <w:tc>
          <w:tcPr>
            <w:tcW w:w="9593" w:type="dxa"/>
            <w:gridSpan w:val="7"/>
          </w:tcPr>
          <w:p w14:paraId="7BBBADD8" w14:textId="77777777" w:rsidR="00766E87" w:rsidRPr="00763456" w:rsidRDefault="00766E87" w:rsidP="002F4594">
            <w:pPr>
              <w:pStyle w:val="ae"/>
              <w:rPr>
                <w:rFonts w:ascii="Times New Roman" w:hAnsi="Times New Roman"/>
                <w:b/>
                <w:bCs/>
                <w:color w:val="000000" w:themeColor="text1"/>
                <w:sz w:val="24"/>
                <w:szCs w:val="24"/>
              </w:rPr>
            </w:pPr>
            <w:r w:rsidRPr="00763456">
              <w:rPr>
                <w:rFonts w:ascii="Times New Roman" w:hAnsi="Times New Roman"/>
                <w:b/>
                <w:bCs/>
                <w:color w:val="000000" w:themeColor="text1"/>
                <w:sz w:val="24"/>
                <w:szCs w:val="24"/>
              </w:rPr>
              <w:t>Математическая олимпиада «Алтын са</w:t>
            </w:r>
            <w:r w:rsidRPr="00763456">
              <w:rPr>
                <w:rFonts w:ascii="Times New Roman" w:hAnsi="Times New Roman"/>
                <w:b/>
                <w:bCs/>
                <w:color w:val="000000" w:themeColor="text1"/>
                <w:sz w:val="24"/>
                <w:szCs w:val="24"/>
                <w:lang w:val="kk-KZ"/>
              </w:rPr>
              <w:t>қа</w:t>
            </w:r>
            <w:r w:rsidRPr="00763456">
              <w:rPr>
                <w:rFonts w:ascii="Times New Roman" w:hAnsi="Times New Roman"/>
                <w:b/>
                <w:bCs/>
                <w:color w:val="000000" w:themeColor="text1"/>
                <w:sz w:val="24"/>
                <w:szCs w:val="24"/>
              </w:rPr>
              <w:t>»</w:t>
            </w:r>
          </w:p>
        </w:tc>
      </w:tr>
      <w:tr w:rsidR="00766E87" w:rsidRPr="00763456" w14:paraId="1C86B2A1" w14:textId="77777777" w:rsidTr="002F4594">
        <w:trPr>
          <w:trHeight w:val="1261"/>
        </w:trPr>
        <w:tc>
          <w:tcPr>
            <w:tcW w:w="522" w:type="dxa"/>
          </w:tcPr>
          <w:p w14:paraId="7E19D9B2" w14:textId="77777777" w:rsidR="00766E87" w:rsidRPr="00763456" w:rsidRDefault="00766E87" w:rsidP="002F4594">
            <w:pPr>
              <w:rPr>
                <w:rStyle w:val="c11"/>
                <w:rFonts w:ascii="Times New Roman" w:hAnsi="Times New Roman" w:cs="Times New Roman"/>
                <w:bCs/>
                <w:iCs/>
                <w:color w:val="000000" w:themeColor="text1"/>
                <w:sz w:val="24"/>
                <w:szCs w:val="24"/>
              </w:rPr>
            </w:pPr>
            <w:r w:rsidRPr="00763456">
              <w:rPr>
                <w:rStyle w:val="c11"/>
                <w:rFonts w:ascii="Times New Roman" w:hAnsi="Times New Roman" w:cs="Times New Roman"/>
                <w:bCs/>
                <w:color w:val="000000" w:themeColor="text1"/>
                <w:sz w:val="24"/>
                <w:szCs w:val="24"/>
              </w:rPr>
              <w:t>1</w:t>
            </w:r>
          </w:p>
        </w:tc>
        <w:tc>
          <w:tcPr>
            <w:tcW w:w="1664" w:type="dxa"/>
          </w:tcPr>
          <w:p w14:paraId="40C17042" w14:textId="77777777" w:rsidR="00766E87" w:rsidRPr="00763456" w:rsidRDefault="00766E87" w:rsidP="002F4594">
            <w:pPr>
              <w:rPr>
                <w:rStyle w:val="c11"/>
                <w:rFonts w:ascii="Times New Roman" w:hAnsi="Times New Roman" w:cs="Times New Roman"/>
                <w:bCs/>
                <w:iCs/>
                <w:color w:val="000000" w:themeColor="text1"/>
                <w:sz w:val="24"/>
                <w:szCs w:val="24"/>
                <w:lang w:val="kk-KZ"/>
              </w:rPr>
            </w:pPr>
            <w:r w:rsidRPr="00763456">
              <w:rPr>
                <w:rStyle w:val="c11"/>
                <w:rFonts w:ascii="Times New Roman" w:hAnsi="Times New Roman" w:cs="Times New Roman"/>
                <w:bCs/>
                <w:iCs/>
                <w:color w:val="000000" w:themeColor="text1"/>
                <w:sz w:val="24"/>
                <w:szCs w:val="24"/>
                <w:lang w:val="kk-KZ"/>
              </w:rPr>
              <w:t>Тлеубек Исатай</w:t>
            </w:r>
          </w:p>
        </w:tc>
        <w:tc>
          <w:tcPr>
            <w:tcW w:w="1767" w:type="dxa"/>
          </w:tcPr>
          <w:p w14:paraId="57FC71B6" w14:textId="77777777" w:rsidR="00766E87" w:rsidRPr="00763456" w:rsidRDefault="00766E87" w:rsidP="002F4594">
            <w:pPr>
              <w:rPr>
                <w:rStyle w:val="c11"/>
                <w:rFonts w:ascii="Times New Roman" w:hAnsi="Times New Roman" w:cs="Times New Roman"/>
                <w:bCs/>
                <w:iCs/>
                <w:color w:val="000000" w:themeColor="text1"/>
                <w:sz w:val="24"/>
                <w:szCs w:val="24"/>
              </w:rPr>
            </w:pPr>
            <w:r w:rsidRPr="00763456">
              <w:rPr>
                <w:rFonts w:ascii="Times New Roman" w:hAnsi="Times New Roman" w:cs="Times New Roman"/>
                <w:color w:val="000000" w:themeColor="text1"/>
                <w:sz w:val="24"/>
                <w:szCs w:val="24"/>
              </w:rPr>
              <w:t>Математика</w:t>
            </w:r>
          </w:p>
        </w:tc>
        <w:tc>
          <w:tcPr>
            <w:tcW w:w="1841" w:type="dxa"/>
          </w:tcPr>
          <w:p w14:paraId="0AA335E0" w14:textId="77777777" w:rsidR="00766E87" w:rsidRPr="00763456" w:rsidRDefault="00766E87" w:rsidP="002F4594">
            <w:pPr>
              <w:pStyle w:val="ae"/>
              <w:rPr>
                <w:rFonts w:ascii="Times New Roman" w:hAnsi="Times New Roman"/>
                <w:color w:val="000000" w:themeColor="text1"/>
                <w:sz w:val="24"/>
                <w:szCs w:val="24"/>
              </w:rPr>
            </w:pPr>
            <w:r w:rsidRPr="00763456">
              <w:rPr>
                <w:rFonts w:ascii="Times New Roman" w:hAnsi="Times New Roman"/>
                <w:color w:val="000000" w:themeColor="text1"/>
                <w:sz w:val="24"/>
                <w:szCs w:val="24"/>
              </w:rPr>
              <w:t xml:space="preserve">Региональная математическая олимпиада Алтын сака </w:t>
            </w:r>
          </w:p>
        </w:tc>
        <w:tc>
          <w:tcPr>
            <w:tcW w:w="870" w:type="dxa"/>
          </w:tcPr>
          <w:p w14:paraId="3256954A" w14:textId="77777777" w:rsidR="00766E87" w:rsidRPr="00763456" w:rsidRDefault="00766E87" w:rsidP="002F4594">
            <w:pPr>
              <w:rPr>
                <w:rFonts w:ascii="Times New Roman" w:hAnsi="Times New Roman" w:cs="Times New Roman"/>
                <w:color w:val="000000" w:themeColor="text1"/>
                <w:sz w:val="24"/>
                <w:szCs w:val="24"/>
              </w:rPr>
            </w:pPr>
            <w:r w:rsidRPr="00763456">
              <w:rPr>
                <w:rFonts w:ascii="Times New Roman" w:hAnsi="Times New Roman" w:cs="Times New Roman"/>
                <w:color w:val="000000" w:themeColor="text1"/>
                <w:sz w:val="24"/>
                <w:szCs w:val="24"/>
              </w:rPr>
              <w:t>2</w:t>
            </w:r>
            <w:r w:rsidRPr="00763456">
              <w:rPr>
                <w:rFonts w:ascii="Times New Roman" w:hAnsi="Times New Roman" w:cs="Times New Roman"/>
                <w:color w:val="000000" w:themeColor="text1"/>
                <w:sz w:val="24"/>
                <w:szCs w:val="24"/>
                <w:lang w:val="kk-KZ"/>
              </w:rPr>
              <w:t>5</w:t>
            </w:r>
            <w:r w:rsidRPr="00763456">
              <w:rPr>
                <w:rFonts w:ascii="Times New Roman" w:hAnsi="Times New Roman" w:cs="Times New Roman"/>
                <w:color w:val="000000" w:themeColor="text1"/>
                <w:sz w:val="24"/>
                <w:szCs w:val="24"/>
              </w:rPr>
              <w:t>.</w:t>
            </w:r>
            <w:r w:rsidRPr="00763456">
              <w:rPr>
                <w:rFonts w:ascii="Times New Roman" w:hAnsi="Times New Roman" w:cs="Times New Roman"/>
                <w:color w:val="000000" w:themeColor="text1"/>
                <w:sz w:val="24"/>
                <w:szCs w:val="24"/>
                <w:lang w:val="kk-KZ"/>
              </w:rPr>
              <w:t>11</w:t>
            </w:r>
            <w:r w:rsidRPr="00763456">
              <w:rPr>
                <w:rFonts w:ascii="Times New Roman" w:hAnsi="Times New Roman" w:cs="Times New Roman"/>
                <w:color w:val="000000" w:themeColor="text1"/>
                <w:sz w:val="24"/>
                <w:szCs w:val="24"/>
              </w:rPr>
              <w:t>.2023г</w:t>
            </w:r>
          </w:p>
        </w:tc>
        <w:tc>
          <w:tcPr>
            <w:tcW w:w="1099" w:type="dxa"/>
          </w:tcPr>
          <w:p w14:paraId="3EA9F33A" w14:textId="77777777" w:rsidR="00766E87" w:rsidRPr="00763456" w:rsidRDefault="00766E87" w:rsidP="002F4594">
            <w:pPr>
              <w:jc w:val="center"/>
              <w:rPr>
                <w:rFonts w:ascii="Times New Roman" w:hAnsi="Times New Roman" w:cs="Times New Roman"/>
                <w:color w:val="000000" w:themeColor="text1"/>
                <w:sz w:val="24"/>
                <w:szCs w:val="24"/>
              </w:rPr>
            </w:pPr>
            <w:r w:rsidRPr="00763456">
              <w:rPr>
                <w:rFonts w:ascii="Times New Roman" w:hAnsi="Times New Roman" w:cs="Times New Roman"/>
                <w:color w:val="000000" w:themeColor="text1"/>
                <w:sz w:val="24"/>
                <w:szCs w:val="24"/>
              </w:rPr>
              <w:t>II</w:t>
            </w:r>
          </w:p>
        </w:tc>
        <w:tc>
          <w:tcPr>
            <w:tcW w:w="1830" w:type="dxa"/>
          </w:tcPr>
          <w:p w14:paraId="18E4CC84" w14:textId="77777777" w:rsidR="00766E87" w:rsidRPr="00763456" w:rsidRDefault="00766E87" w:rsidP="002F4594">
            <w:pPr>
              <w:pStyle w:val="ae"/>
              <w:rPr>
                <w:rFonts w:ascii="Times New Roman" w:hAnsi="Times New Roman"/>
                <w:color w:val="000000" w:themeColor="text1"/>
                <w:sz w:val="24"/>
                <w:szCs w:val="24"/>
              </w:rPr>
            </w:pPr>
            <w:r w:rsidRPr="00763456">
              <w:rPr>
                <w:rFonts w:ascii="Times New Roman" w:hAnsi="Times New Roman"/>
                <w:color w:val="000000" w:themeColor="text1"/>
                <w:sz w:val="24"/>
                <w:szCs w:val="24"/>
              </w:rPr>
              <w:t>Юрченко Т. И. - учитель математики</w:t>
            </w:r>
          </w:p>
        </w:tc>
      </w:tr>
      <w:tr w:rsidR="00766E87" w:rsidRPr="00763456" w14:paraId="5FB3131B" w14:textId="77777777" w:rsidTr="002F4594">
        <w:trPr>
          <w:trHeight w:val="1249"/>
        </w:trPr>
        <w:tc>
          <w:tcPr>
            <w:tcW w:w="522" w:type="dxa"/>
          </w:tcPr>
          <w:p w14:paraId="767F99AF" w14:textId="77777777" w:rsidR="00766E87" w:rsidRPr="00763456" w:rsidRDefault="00766E87" w:rsidP="002F4594">
            <w:pPr>
              <w:rPr>
                <w:rStyle w:val="c11"/>
                <w:rFonts w:ascii="Times New Roman" w:hAnsi="Times New Roman" w:cs="Times New Roman"/>
                <w:bCs/>
                <w:color w:val="000000" w:themeColor="text1"/>
                <w:sz w:val="24"/>
                <w:szCs w:val="24"/>
                <w:lang w:val="kk-KZ"/>
              </w:rPr>
            </w:pPr>
            <w:r>
              <w:rPr>
                <w:rStyle w:val="c11"/>
                <w:rFonts w:ascii="Times New Roman" w:hAnsi="Times New Roman" w:cs="Times New Roman"/>
                <w:bCs/>
                <w:color w:val="000000" w:themeColor="text1"/>
                <w:sz w:val="24"/>
                <w:szCs w:val="24"/>
                <w:lang w:val="kk-KZ"/>
              </w:rPr>
              <w:t>2</w:t>
            </w:r>
          </w:p>
        </w:tc>
        <w:tc>
          <w:tcPr>
            <w:tcW w:w="1664" w:type="dxa"/>
          </w:tcPr>
          <w:p w14:paraId="1837CE8E" w14:textId="77777777" w:rsidR="00766E87" w:rsidRPr="00763456" w:rsidRDefault="00766E87" w:rsidP="002F4594">
            <w:pPr>
              <w:rPr>
                <w:rStyle w:val="c11"/>
                <w:rFonts w:ascii="Times New Roman" w:hAnsi="Times New Roman" w:cs="Times New Roman"/>
                <w:bCs/>
                <w:iCs/>
                <w:color w:val="000000" w:themeColor="text1"/>
                <w:sz w:val="24"/>
                <w:szCs w:val="24"/>
                <w:lang w:val="kk-KZ"/>
              </w:rPr>
            </w:pPr>
            <w:r w:rsidRPr="00763456">
              <w:rPr>
                <w:rStyle w:val="c11"/>
                <w:rFonts w:ascii="Times New Roman" w:hAnsi="Times New Roman" w:cs="Times New Roman"/>
                <w:bCs/>
                <w:iCs/>
                <w:color w:val="000000" w:themeColor="text1"/>
                <w:sz w:val="24"/>
                <w:szCs w:val="24"/>
                <w:lang w:val="kk-KZ"/>
              </w:rPr>
              <w:t>Лукашова Елизавета</w:t>
            </w:r>
          </w:p>
        </w:tc>
        <w:tc>
          <w:tcPr>
            <w:tcW w:w="1767" w:type="dxa"/>
          </w:tcPr>
          <w:p w14:paraId="2FFBDA5B" w14:textId="77777777" w:rsidR="00766E87" w:rsidRPr="00763456" w:rsidRDefault="00766E87" w:rsidP="002F4594">
            <w:pPr>
              <w:rPr>
                <w:rStyle w:val="c11"/>
                <w:rFonts w:ascii="Times New Roman" w:hAnsi="Times New Roman" w:cs="Times New Roman"/>
                <w:bCs/>
                <w:iCs/>
                <w:color w:val="000000" w:themeColor="text1"/>
                <w:sz w:val="24"/>
                <w:szCs w:val="24"/>
              </w:rPr>
            </w:pPr>
            <w:r w:rsidRPr="00763456">
              <w:rPr>
                <w:rFonts w:ascii="Times New Roman" w:hAnsi="Times New Roman" w:cs="Times New Roman"/>
                <w:color w:val="000000" w:themeColor="text1"/>
                <w:sz w:val="24"/>
                <w:szCs w:val="24"/>
              </w:rPr>
              <w:t>Математика</w:t>
            </w:r>
          </w:p>
        </w:tc>
        <w:tc>
          <w:tcPr>
            <w:tcW w:w="1841" w:type="dxa"/>
          </w:tcPr>
          <w:p w14:paraId="6BF49472" w14:textId="77777777" w:rsidR="00766E87" w:rsidRPr="00763456" w:rsidRDefault="00766E87" w:rsidP="002F4594">
            <w:pPr>
              <w:pStyle w:val="ae"/>
              <w:rPr>
                <w:rFonts w:ascii="Times New Roman" w:hAnsi="Times New Roman"/>
                <w:color w:val="000000" w:themeColor="text1"/>
                <w:sz w:val="24"/>
                <w:szCs w:val="24"/>
              </w:rPr>
            </w:pPr>
            <w:r w:rsidRPr="00763456">
              <w:rPr>
                <w:rFonts w:ascii="Times New Roman" w:hAnsi="Times New Roman"/>
                <w:color w:val="000000" w:themeColor="text1"/>
                <w:sz w:val="24"/>
                <w:szCs w:val="24"/>
              </w:rPr>
              <w:t xml:space="preserve">Региональная математическая олимпиада Алтын сака </w:t>
            </w:r>
          </w:p>
        </w:tc>
        <w:tc>
          <w:tcPr>
            <w:tcW w:w="870" w:type="dxa"/>
          </w:tcPr>
          <w:p w14:paraId="20EFCCE1" w14:textId="77777777" w:rsidR="00766E87" w:rsidRPr="00763456" w:rsidRDefault="00766E87" w:rsidP="002F4594">
            <w:pPr>
              <w:rPr>
                <w:rFonts w:ascii="Times New Roman" w:hAnsi="Times New Roman" w:cs="Times New Roman"/>
                <w:color w:val="000000" w:themeColor="text1"/>
                <w:sz w:val="24"/>
                <w:szCs w:val="24"/>
              </w:rPr>
            </w:pPr>
            <w:r w:rsidRPr="00763456">
              <w:rPr>
                <w:rFonts w:ascii="Times New Roman" w:hAnsi="Times New Roman" w:cs="Times New Roman"/>
                <w:color w:val="000000" w:themeColor="text1"/>
                <w:sz w:val="24"/>
                <w:szCs w:val="24"/>
              </w:rPr>
              <w:t>2</w:t>
            </w:r>
            <w:r w:rsidRPr="00763456">
              <w:rPr>
                <w:rFonts w:ascii="Times New Roman" w:hAnsi="Times New Roman" w:cs="Times New Roman"/>
                <w:color w:val="000000" w:themeColor="text1"/>
                <w:sz w:val="24"/>
                <w:szCs w:val="24"/>
                <w:lang w:val="kk-KZ"/>
              </w:rPr>
              <w:t>5</w:t>
            </w:r>
            <w:r w:rsidRPr="00763456">
              <w:rPr>
                <w:rFonts w:ascii="Times New Roman" w:hAnsi="Times New Roman" w:cs="Times New Roman"/>
                <w:color w:val="000000" w:themeColor="text1"/>
                <w:sz w:val="24"/>
                <w:szCs w:val="24"/>
              </w:rPr>
              <w:t>.</w:t>
            </w:r>
            <w:r w:rsidRPr="00763456">
              <w:rPr>
                <w:rFonts w:ascii="Times New Roman" w:hAnsi="Times New Roman" w:cs="Times New Roman"/>
                <w:color w:val="000000" w:themeColor="text1"/>
                <w:sz w:val="24"/>
                <w:szCs w:val="24"/>
                <w:lang w:val="kk-KZ"/>
              </w:rPr>
              <w:t>11</w:t>
            </w:r>
            <w:r w:rsidRPr="00763456">
              <w:rPr>
                <w:rFonts w:ascii="Times New Roman" w:hAnsi="Times New Roman" w:cs="Times New Roman"/>
                <w:color w:val="000000" w:themeColor="text1"/>
                <w:sz w:val="24"/>
                <w:szCs w:val="24"/>
              </w:rPr>
              <w:t>.2023г</w:t>
            </w:r>
          </w:p>
        </w:tc>
        <w:tc>
          <w:tcPr>
            <w:tcW w:w="1099" w:type="dxa"/>
          </w:tcPr>
          <w:p w14:paraId="2A93AA22" w14:textId="77777777" w:rsidR="00766E87" w:rsidRPr="00763456" w:rsidRDefault="00766E87" w:rsidP="002F4594">
            <w:pPr>
              <w:jc w:val="center"/>
              <w:rPr>
                <w:rStyle w:val="c11"/>
                <w:rFonts w:ascii="Times New Roman" w:hAnsi="Times New Roman" w:cs="Times New Roman"/>
                <w:bCs/>
                <w:iCs/>
                <w:color w:val="000000" w:themeColor="text1"/>
                <w:sz w:val="24"/>
                <w:szCs w:val="24"/>
                <w:lang w:val="kk-KZ"/>
              </w:rPr>
            </w:pPr>
            <w:r w:rsidRPr="00763456">
              <w:rPr>
                <w:rStyle w:val="c11"/>
                <w:rFonts w:ascii="Times New Roman" w:hAnsi="Times New Roman" w:cs="Times New Roman"/>
                <w:bCs/>
                <w:iCs/>
                <w:color w:val="000000" w:themeColor="text1"/>
                <w:sz w:val="24"/>
                <w:szCs w:val="24"/>
                <w:lang w:val="kk-KZ"/>
              </w:rPr>
              <w:t>грамота</w:t>
            </w:r>
          </w:p>
        </w:tc>
        <w:tc>
          <w:tcPr>
            <w:tcW w:w="1830" w:type="dxa"/>
          </w:tcPr>
          <w:p w14:paraId="7DF29E62" w14:textId="77777777" w:rsidR="00766E87" w:rsidRPr="00763456" w:rsidRDefault="00766E87" w:rsidP="002F4594">
            <w:pPr>
              <w:pStyle w:val="ae"/>
              <w:rPr>
                <w:rFonts w:ascii="Times New Roman" w:hAnsi="Times New Roman"/>
                <w:color w:val="000000" w:themeColor="text1"/>
                <w:sz w:val="24"/>
                <w:szCs w:val="24"/>
                <w:lang w:val="kk-KZ"/>
              </w:rPr>
            </w:pPr>
            <w:r w:rsidRPr="00763456">
              <w:rPr>
                <w:rFonts w:ascii="Times New Roman" w:hAnsi="Times New Roman"/>
                <w:color w:val="000000" w:themeColor="text1"/>
                <w:sz w:val="24"/>
                <w:szCs w:val="24"/>
                <w:lang w:val="kk-KZ"/>
              </w:rPr>
              <w:t>Волкова А.К.-учитель начальных классов</w:t>
            </w:r>
          </w:p>
        </w:tc>
      </w:tr>
      <w:tr w:rsidR="00766E87" w:rsidRPr="00763456" w14:paraId="341C045D" w14:textId="77777777" w:rsidTr="002F4594">
        <w:trPr>
          <w:trHeight w:val="1261"/>
        </w:trPr>
        <w:tc>
          <w:tcPr>
            <w:tcW w:w="522" w:type="dxa"/>
          </w:tcPr>
          <w:p w14:paraId="73F0D63C" w14:textId="77777777" w:rsidR="00766E87" w:rsidRPr="00763456" w:rsidRDefault="00766E87" w:rsidP="002F4594">
            <w:pPr>
              <w:rPr>
                <w:rStyle w:val="c11"/>
                <w:rFonts w:ascii="Times New Roman" w:hAnsi="Times New Roman" w:cs="Times New Roman"/>
                <w:bCs/>
                <w:iCs/>
                <w:color w:val="000000" w:themeColor="text1"/>
                <w:sz w:val="24"/>
                <w:szCs w:val="24"/>
                <w:lang w:val="kk-KZ"/>
              </w:rPr>
            </w:pPr>
            <w:r>
              <w:rPr>
                <w:rStyle w:val="c11"/>
                <w:rFonts w:ascii="Times New Roman" w:hAnsi="Times New Roman" w:cs="Times New Roman"/>
                <w:bCs/>
                <w:color w:val="000000" w:themeColor="text1"/>
                <w:sz w:val="24"/>
                <w:szCs w:val="24"/>
                <w:lang w:val="kk-KZ"/>
              </w:rPr>
              <w:t>3</w:t>
            </w:r>
          </w:p>
        </w:tc>
        <w:tc>
          <w:tcPr>
            <w:tcW w:w="1664" w:type="dxa"/>
          </w:tcPr>
          <w:p w14:paraId="7957BD6B" w14:textId="77777777" w:rsidR="00766E87" w:rsidRPr="00763456" w:rsidRDefault="00766E87" w:rsidP="002F4594">
            <w:pPr>
              <w:rPr>
                <w:rStyle w:val="c11"/>
                <w:rFonts w:ascii="Times New Roman" w:hAnsi="Times New Roman" w:cs="Times New Roman"/>
                <w:bCs/>
                <w:iCs/>
                <w:color w:val="000000" w:themeColor="text1"/>
                <w:sz w:val="24"/>
                <w:szCs w:val="24"/>
                <w:lang w:val="kk-KZ"/>
              </w:rPr>
            </w:pPr>
            <w:r w:rsidRPr="00763456">
              <w:rPr>
                <w:rStyle w:val="c11"/>
                <w:rFonts w:ascii="Times New Roman" w:hAnsi="Times New Roman" w:cs="Times New Roman"/>
                <w:bCs/>
                <w:iCs/>
                <w:color w:val="000000" w:themeColor="text1"/>
                <w:sz w:val="24"/>
                <w:szCs w:val="24"/>
                <w:lang w:val="kk-KZ"/>
              </w:rPr>
              <w:t>Васина Владислава</w:t>
            </w:r>
          </w:p>
        </w:tc>
        <w:tc>
          <w:tcPr>
            <w:tcW w:w="1767" w:type="dxa"/>
          </w:tcPr>
          <w:p w14:paraId="360ABB5E" w14:textId="77777777" w:rsidR="00766E87" w:rsidRPr="00763456" w:rsidRDefault="00766E87" w:rsidP="002F4594">
            <w:pPr>
              <w:rPr>
                <w:rStyle w:val="c11"/>
                <w:rFonts w:ascii="Times New Roman" w:hAnsi="Times New Roman" w:cs="Times New Roman"/>
                <w:bCs/>
                <w:iCs/>
                <w:color w:val="000000" w:themeColor="text1"/>
                <w:sz w:val="24"/>
                <w:szCs w:val="24"/>
              </w:rPr>
            </w:pPr>
            <w:r w:rsidRPr="00763456">
              <w:rPr>
                <w:rFonts w:ascii="Times New Roman" w:hAnsi="Times New Roman" w:cs="Times New Roman"/>
                <w:color w:val="000000" w:themeColor="text1"/>
                <w:sz w:val="24"/>
                <w:szCs w:val="24"/>
              </w:rPr>
              <w:t>Математика</w:t>
            </w:r>
          </w:p>
        </w:tc>
        <w:tc>
          <w:tcPr>
            <w:tcW w:w="1841" w:type="dxa"/>
          </w:tcPr>
          <w:p w14:paraId="54C2C49D" w14:textId="77777777" w:rsidR="00766E87" w:rsidRPr="00763456" w:rsidRDefault="00766E87" w:rsidP="002F4594">
            <w:pPr>
              <w:pStyle w:val="ae"/>
              <w:rPr>
                <w:rFonts w:ascii="Times New Roman" w:hAnsi="Times New Roman"/>
                <w:color w:val="000000" w:themeColor="text1"/>
                <w:sz w:val="24"/>
                <w:szCs w:val="24"/>
              </w:rPr>
            </w:pPr>
            <w:r w:rsidRPr="00763456">
              <w:rPr>
                <w:rFonts w:ascii="Times New Roman" w:hAnsi="Times New Roman"/>
                <w:color w:val="000000" w:themeColor="text1"/>
                <w:sz w:val="24"/>
                <w:szCs w:val="24"/>
              </w:rPr>
              <w:t xml:space="preserve">Региональная математическая олимпиада Алтын сака </w:t>
            </w:r>
          </w:p>
        </w:tc>
        <w:tc>
          <w:tcPr>
            <w:tcW w:w="870" w:type="dxa"/>
          </w:tcPr>
          <w:p w14:paraId="4EFD8F1B" w14:textId="77777777" w:rsidR="00766E87" w:rsidRPr="00763456" w:rsidRDefault="00766E87" w:rsidP="002F4594">
            <w:pPr>
              <w:rPr>
                <w:rFonts w:ascii="Times New Roman" w:hAnsi="Times New Roman" w:cs="Times New Roman"/>
                <w:color w:val="000000" w:themeColor="text1"/>
                <w:sz w:val="24"/>
                <w:szCs w:val="24"/>
              </w:rPr>
            </w:pPr>
            <w:r w:rsidRPr="00763456">
              <w:rPr>
                <w:rFonts w:ascii="Times New Roman" w:hAnsi="Times New Roman" w:cs="Times New Roman"/>
                <w:color w:val="000000" w:themeColor="text1"/>
                <w:sz w:val="24"/>
                <w:szCs w:val="24"/>
              </w:rPr>
              <w:t>2</w:t>
            </w:r>
            <w:r w:rsidRPr="00763456">
              <w:rPr>
                <w:rFonts w:ascii="Times New Roman" w:hAnsi="Times New Roman" w:cs="Times New Roman"/>
                <w:color w:val="000000" w:themeColor="text1"/>
                <w:sz w:val="24"/>
                <w:szCs w:val="24"/>
                <w:lang w:val="kk-KZ"/>
              </w:rPr>
              <w:t>5</w:t>
            </w:r>
            <w:r w:rsidRPr="00763456">
              <w:rPr>
                <w:rFonts w:ascii="Times New Roman" w:hAnsi="Times New Roman" w:cs="Times New Roman"/>
                <w:color w:val="000000" w:themeColor="text1"/>
                <w:sz w:val="24"/>
                <w:szCs w:val="24"/>
              </w:rPr>
              <w:t>.</w:t>
            </w:r>
            <w:r w:rsidRPr="00763456">
              <w:rPr>
                <w:rFonts w:ascii="Times New Roman" w:hAnsi="Times New Roman" w:cs="Times New Roman"/>
                <w:color w:val="000000" w:themeColor="text1"/>
                <w:sz w:val="24"/>
                <w:szCs w:val="24"/>
                <w:lang w:val="kk-KZ"/>
              </w:rPr>
              <w:t>11</w:t>
            </w:r>
            <w:r w:rsidRPr="00763456">
              <w:rPr>
                <w:rFonts w:ascii="Times New Roman" w:hAnsi="Times New Roman" w:cs="Times New Roman"/>
                <w:color w:val="000000" w:themeColor="text1"/>
                <w:sz w:val="24"/>
                <w:szCs w:val="24"/>
              </w:rPr>
              <w:t>.2023г</w:t>
            </w:r>
          </w:p>
        </w:tc>
        <w:tc>
          <w:tcPr>
            <w:tcW w:w="1099" w:type="dxa"/>
          </w:tcPr>
          <w:p w14:paraId="7067D101" w14:textId="77777777" w:rsidR="00766E87" w:rsidRPr="00763456" w:rsidRDefault="00766E87" w:rsidP="002F459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грамота</w:t>
            </w:r>
          </w:p>
        </w:tc>
        <w:tc>
          <w:tcPr>
            <w:tcW w:w="1830" w:type="dxa"/>
          </w:tcPr>
          <w:p w14:paraId="59C9F72B" w14:textId="77777777" w:rsidR="00766E87" w:rsidRPr="00763456" w:rsidRDefault="00766E87" w:rsidP="002F4594">
            <w:pPr>
              <w:pStyle w:val="ae"/>
              <w:rPr>
                <w:rFonts w:ascii="Times New Roman" w:hAnsi="Times New Roman"/>
                <w:color w:val="000000" w:themeColor="text1"/>
                <w:sz w:val="24"/>
                <w:szCs w:val="24"/>
              </w:rPr>
            </w:pPr>
            <w:r>
              <w:rPr>
                <w:rFonts w:ascii="Times New Roman" w:hAnsi="Times New Roman"/>
                <w:color w:val="000000" w:themeColor="text1"/>
                <w:sz w:val="24"/>
                <w:szCs w:val="24"/>
                <w:lang w:val="kk-KZ"/>
              </w:rPr>
              <w:t>Садвакасова А.Т.</w:t>
            </w:r>
            <w:r w:rsidRPr="00763456">
              <w:rPr>
                <w:rFonts w:ascii="Times New Roman" w:hAnsi="Times New Roman"/>
                <w:color w:val="000000" w:themeColor="text1"/>
                <w:sz w:val="24"/>
                <w:szCs w:val="24"/>
              </w:rPr>
              <w:t>- учитель математики</w:t>
            </w:r>
          </w:p>
        </w:tc>
      </w:tr>
      <w:tr w:rsidR="00766E87" w:rsidRPr="00763456" w14:paraId="30973165" w14:textId="77777777" w:rsidTr="002F4594">
        <w:trPr>
          <w:trHeight w:val="1261"/>
        </w:trPr>
        <w:tc>
          <w:tcPr>
            <w:tcW w:w="522" w:type="dxa"/>
          </w:tcPr>
          <w:p w14:paraId="31E03229" w14:textId="77777777" w:rsidR="00766E87" w:rsidRPr="00057F6E" w:rsidRDefault="00766E87" w:rsidP="002F4594">
            <w:pPr>
              <w:rPr>
                <w:rStyle w:val="c11"/>
                <w:rFonts w:ascii="Times New Roman" w:hAnsi="Times New Roman" w:cs="Times New Roman"/>
                <w:bCs/>
                <w:color w:val="000000" w:themeColor="text1"/>
                <w:sz w:val="24"/>
                <w:szCs w:val="24"/>
                <w:lang w:val="kk-KZ"/>
              </w:rPr>
            </w:pPr>
            <w:r>
              <w:rPr>
                <w:rStyle w:val="c11"/>
                <w:rFonts w:ascii="Times New Roman" w:hAnsi="Times New Roman" w:cs="Times New Roman"/>
                <w:bCs/>
                <w:color w:val="000000" w:themeColor="text1"/>
                <w:sz w:val="24"/>
                <w:szCs w:val="24"/>
                <w:lang w:val="kk-KZ"/>
              </w:rPr>
              <w:t>4</w:t>
            </w:r>
          </w:p>
        </w:tc>
        <w:tc>
          <w:tcPr>
            <w:tcW w:w="1664" w:type="dxa"/>
          </w:tcPr>
          <w:p w14:paraId="00F12896" w14:textId="77777777" w:rsidR="00766E87" w:rsidRPr="0094286B" w:rsidRDefault="00766E87" w:rsidP="002F4594">
            <w:pPr>
              <w:rPr>
                <w:rStyle w:val="c11"/>
                <w:rFonts w:ascii="Times New Roman" w:hAnsi="Times New Roman" w:cs="Times New Roman"/>
                <w:bCs/>
                <w:iCs/>
                <w:color w:val="FF0000"/>
                <w:sz w:val="24"/>
                <w:szCs w:val="24"/>
                <w:lang w:val="kk-KZ"/>
              </w:rPr>
            </w:pPr>
            <w:r w:rsidRPr="00763456">
              <w:rPr>
                <w:rStyle w:val="c11"/>
                <w:rFonts w:ascii="Times New Roman" w:hAnsi="Times New Roman" w:cs="Times New Roman"/>
                <w:bCs/>
                <w:iCs/>
                <w:color w:val="000000" w:themeColor="text1"/>
                <w:sz w:val="24"/>
                <w:szCs w:val="24"/>
                <w:lang w:val="kk-KZ"/>
              </w:rPr>
              <w:t>Сидиков Файзоллох</w:t>
            </w:r>
          </w:p>
        </w:tc>
        <w:tc>
          <w:tcPr>
            <w:tcW w:w="1767" w:type="dxa"/>
          </w:tcPr>
          <w:p w14:paraId="3EAEC63A" w14:textId="77777777" w:rsidR="00766E87" w:rsidRPr="00763456" w:rsidRDefault="00766E87" w:rsidP="002F4594">
            <w:pPr>
              <w:rPr>
                <w:rStyle w:val="c11"/>
                <w:rFonts w:ascii="Times New Roman" w:hAnsi="Times New Roman" w:cs="Times New Roman"/>
                <w:bCs/>
                <w:iCs/>
                <w:color w:val="000000" w:themeColor="text1"/>
                <w:sz w:val="24"/>
                <w:szCs w:val="24"/>
              </w:rPr>
            </w:pPr>
            <w:r w:rsidRPr="00763456">
              <w:rPr>
                <w:rFonts w:ascii="Times New Roman" w:hAnsi="Times New Roman" w:cs="Times New Roman"/>
                <w:color w:val="000000" w:themeColor="text1"/>
                <w:sz w:val="24"/>
                <w:szCs w:val="24"/>
              </w:rPr>
              <w:t>Математика</w:t>
            </w:r>
          </w:p>
        </w:tc>
        <w:tc>
          <w:tcPr>
            <w:tcW w:w="1841" w:type="dxa"/>
          </w:tcPr>
          <w:p w14:paraId="51F780B4" w14:textId="77777777" w:rsidR="00766E87" w:rsidRPr="00763456" w:rsidRDefault="00766E87" w:rsidP="002F4594">
            <w:pPr>
              <w:pStyle w:val="ae"/>
              <w:rPr>
                <w:rFonts w:ascii="Times New Roman" w:hAnsi="Times New Roman"/>
                <w:color w:val="000000" w:themeColor="text1"/>
                <w:sz w:val="24"/>
                <w:szCs w:val="24"/>
              </w:rPr>
            </w:pPr>
            <w:r w:rsidRPr="00763456">
              <w:rPr>
                <w:rFonts w:ascii="Times New Roman" w:hAnsi="Times New Roman"/>
                <w:color w:val="000000" w:themeColor="text1"/>
                <w:sz w:val="24"/>
                <w:szCs w:val="24"/>
              </w:rPr>
              <w:t xml:space="preserve">Региональная математическая олимпиада Алтын сака </w:t>
            </w:r>
          </w:p>
        </w:tc>
        <w:tc>
          <w:tcPr>
            <w:tcW w:w="870" w:type="dxa"/>
          </w:tcPr>
          <w:p w14:paraId="1F115255" w14:textId="77777777" w:rsidR="00766E87" w:rsidRPr="00763456" w:rsidRDefault="00766E87" w:rsidP="002F4594">
            <w:pPr>
              <w:rPr>
                <w:rFonts w:ascii="Times New Roman" w:hAnsi="Times New Roman" w:cs="Times New Roman"/>
                <w:color w:val="000000" w:themeColor="text1"/>
                <w:sz w:val="24"/>
                <w:szCs w:val="24"/>
              </w:rPr>
            </w:pPr>
            <w:r w:rsidRPr="00763456">
              <w:rPr>
                <w:rFonts w:ascii="Times New Roman" w:hAnsi="Times New Roman" w:cs="Times New Roman"/>
                <w:color w:val="000000" w:themeColor="text1"/>
                <w:sz w:val="24"/>
                <w:szCs w:val="24"/>
              </w:rPr>
              <w:t>2</w:t>
            </w:r>
            <w:r w:rsidRPr="00763456">
              <w:rPr>
                <w:rFonts w:ascii="Times New Roman" w:hAnsi="Times New Roman" w:cs="Times New Roman"/>
                <w:color w:val="000000" w:themeColor="text1"/>
                <w:sz w:val="24"/>
                <w:szCs w:val="24"/>
                <w:lang w:val="kk-KZ"/>
              </w:rPr>
              <w:t>5</w:t>
            </w:r>
            <w:r w:rsidRPr="00763456">
              <w:rPr>
                <w:rFonts w:ascii="Times New Roman" w:hAnsi="Times New Roman" w:cs="Times New Roman"/>
                <w:color w:val="000000" w:themeColor="text1"/>
                <w:sz w:val="24"/>
                <w:szCs w:val="24"/>
              </w:rPr>
              <w:t>.</w:t>
            </w:r>
            <w:r w:rsidRPr="00763456">
              <w:rPr>
                <w:rFonts w:ascii="Times New Roman" w:hAnsi="Times New Roman" w:cs="Times New Roman"/>
                <w:color w:val="000000" w:themeColor="text1"/>
                <w:sz w:val="24"/>
                <w:szCs w:val="24"/>
                <w:lang w:val="kk-KZ"/>
              </w:rPr>
              <w:t>11</w:t>
            </w:r>
            <w:r w:rsidRPr="00763456">
              <w:rPr>
                <w:rFonts w:ascii="Times New Roman" w:hAnsi="Times New Roman" w:cs="Times New Roman"/>
                <w:color w:val="000000" w:themeColor="text1"/>
                <w:sz w:val="24"/>
                <w:szCs w:val="24"/>
              </w:rPr>
              <w:t>.2023г</w:t>
            </w:r>
          </w:p>
        </w:tc>
        <w:tc>
          <w:tcPr>
            <w:tcW w:w="1099" w:type="dxa"/>
          </w:tcPr>
          <w:p w14:paraId="769051A8" w14:textId="77777777" w:rsidR="00766E87" w:rsidRPr="00763456" w:rsidRDefault="00766E87" w:rsidP="002F4594">
            <w:pPr>
              <w:jc w:val="center"/>
              <w:rPr>
                <w:rStyle w:val="c11"/>
                <w:rFonts w:ascii="Times New Roman" w:hAnsi="Times New Roman" w:cs="Times New Roman"/>
                <w:bCs/>
                <w:iCs/>
                <w:color w:val="000000" w:themeColor="text1"/>
                <w:sz w:val="24"/>
                <w:szCs w:val="24"/>
                <w:lang w:val="kk-KZ"/>
              </w:rPr>
            </w:pPr>
            <w:r>
              <w:rPr>
                <w:rStyle w:val="c11"/>
                <w:rFonts w:ascii="Times New Roman" w:hAnsi="Times New Roman" w:cs="Times New Roman"/>
                <w:bCs/>
                <w:iCs/>
                <w:color w:val="000000" w:themeColor="text1"/>
                <w:sz w:val="24"/>
                <w:szCs w:val="24"/>
                <w:lang w:val="kk-KZ"/>
              </w:rPr>
              <w:t>ІІІ</w:t>
            </w:r>
          </w:p>
        </w:tc>
        <w:tc>
          <w:tcPr>
            <w:tcW w:w="1830" w:type="dxa"/>
          </w:tcPr>
          <w:p w14:paraId="19997E83" w14:textId="77777777" w:rsidR="00766E87" w:rsidRPr="00057F6E" w:rsidRDefault="00766E87" w:rsidP="002F4594">
            <w:pPr>
              <w:pStyle w:val="ae"/>
              <w:rPr>
                <w:rFonts w:ascii="Times New Roman" w:hAnsi="Times New Roman"/>
                <w:color w:val="000000" w:themeColor="text1"/>
                <w:sz w:val="24"/>
                <w:szCs w:val="24"/>
                <w:lang w:val="kk-KZ"/>
              </w:rPr>
            </w:pPr>
            <w:r w:rsidRPr="00057F6E">
              <w:rPr>
                <w:rFonts w:ascii="Times New Roman" w:hAnsi="Times New Roman"/>
                <w:color w:val="000000" w:themeColor="text1"/>
                <w:sz w:val="24"/>
                <w:szCs w:val="24"/>
                <w:lang w:val="kk-KZ"/>
              </w:rPr>
              <w:t>Садвакасова А.Т.</w:t>
            </w:r>
            <w:r>
              <w:rPr>
                <w:rFonts w:ascii="Times New Roman" w:hAnsi="Times New Roman"/>
                <w:color w:val="000000" w:themeColor="text1"/>
                <w:sz w:val="24"/>
                <w:szCs w:val="24"/>
                <w:lang w:val="kk-KZ"/>
              </w:rPr>
              <w:t>-</w:t>
            </w:r>
            <w:r w:rsidRPr="00763456">
              <w:rPr>
                <w:rFonts w:ascii="Times New Roman" w:hAnsi="Times New Roman"/>
                <w:color w:val="000000" w:themeColor="text1"/>
                <w:sz w:val="24"/>
                <w:szCs w:val="24"/>
              </w:rPr>
              <w:t xml:space="preserve"> учитель математики</w:t>
            </w:r>
          </w:p>
        </w:tc>
      </w:tr>
      <w:tr w:rsidR="00766E87" w:rsidRPr="0094286B" w14:paraId="5D37509B" w14:textId="77777777" w:rsidTr="002F4594">
        <w:trPr>
          <w:trHeight w:val="1261"/>
        </w:trPr>
        <w:tc>
          <w:tcPr>
            <w:tcW w:w="522" w:type="dxa"/>
          </w:tcPr>
          <w:p w14:paraId="334EC64F" w14:textId="77777777" w:rsidR="00766E87" w:rsidRPr="00FE4CBB" w:rsidRDefault="00766E87" w:rsidP="002F4594">
            <w:pPr>
              <w:rPr>
                <w:rStyle w:val="c11"/>
                <w:rFonts w:ascii="Times New Roman" w:hAnsi="Times New Roman" w:cs="Times New Roman"/>
                <w:bCs/>
                <w:color w:val="000000" w:themeColor="text1"/>
                <w:sz w:val="24"/>
                <w:szCs w:val="24"/>
                <w:lang w:val="kk-KZ"/>
              </w:rPr>
            </w:pPr>
            <w:r>
              <w:rPr>
                <w:rStyle w:val="c11"/>
                <w:rFonts w:ascii="Times New Roman" w:hAnsi="Times New Roman" w:cs="Times New Roman"/>
                <w:bCs/>
                <w:color w:val="000000" w:themeColor="text1"/>
                <w:sz w:val="24"/>
                <w:szCs w:val="24"/>
                <w:lang w:val="kk-KZ"/>
              </w:rPr>
              <w:t>5</w:t>
            </w:r>
          </w:p>
        </w:tc>
        <w:tc>
          <w:tcPr>
            <w:tcW w:w="1664" w:type="dxa"/>
          </w:tcPr>
          <w:p w14:paraId="701A9DA3" w14:textId="77777777" w:rsidR="00766E87" w:rsidRPr="00A338BF" w:rsidRDefault="00766E87" w:rsidP="002F4594">
            <w:pPr>
              <w:rPr>
                <w:rStyle w:val="c11"/>
                <w:rFonts w:ascii="Times New Roman" w:hAnsi="Times New Roman" w:cs="Times New Roman"/>
                <w:bCs/>
                <w:iCs/>
                <w:color w:val="000000" w:themeColor="text1"/>
                <w:sz w:val="24"/>
                <w:szCs w:val="24"/>
                <w:lang w:val="kk-KZ"/>
              </w:rPr>
            </w:pPr>
            <w:r w:rsidRPr="00A338BF">
              <w:rPr>
                <w:rStyle w:val="c11"/>
                <w:rFonts w:ascii="Times New Roman" w:hAnsi="Times New Roman" w:cs="Times New Roman"/>
                <w:bCs/>
                <w:iCs/>
                <w:color w:val="000000" w:themeColor="text1"/>
                <w:sz w:val="24"/>
                <w:szCs w:val="24"/>
                <w:lang w:val="kk-KZ"/>
              </w:rPr>
              <w:t>Полторак Ярослав</w:t>
            </w:r>
          </w:p>
        </w:tc>
        <w:tc>
          <w:tcPr>
            <w:tcW w:w="1767" w:type="dxa"/>
          </w:tcPr>
          <w:p w14:paraId="481E675B" w14:textId="77777777" w:rsidR="00766E87" w:rsidRPr="00763456" w:rsidRDefault="00766E87" w:rsidP="002F4594">
            <w:pPr>
              <w:rPr>
                <w:rStyle w:val="c11"/>
                <w:rFonts w:ascii="Times New Roman" w:hAnsi="Times New Roman" w:cs="Times New Roman"/>
                <w:bCs/>
                <w:iCs/>
                <w:color w:val="000000" w:themeColor="text1"/>
                <w:sz w:val="24"/>
                <w:szCs w:val="24"/>
              </w:rPr>
            </w:pPr>
            <w:r w:rsidRPr="00763456">
              <w:rPr>
                <w:rFonts w:ascii="Times New Roman" w:hAnsi="Times New Roman" w:cs="Times New Roman"/>
                <w:color w:val="000000" w:themeColor="text1"/>
                <w:sz w:val="24"/>
                <w:szCs w:val="24"/>
              </w:rPr>
              <w:t>Математика</w:t>
            </w:r>
          </w:p>
        </w:tc>
        <w:tc>
          <w:tcPr>
            <w:tcW w:w="1841" w:type="dxa"/>
          </w:tcPr>
          <w:p w14:paraId="516FF2B0" w14:textId="77777777" w:rsidR="00766E87" w:rsidRPr="00763456" w:rsidRDefault="00766E87" w:rsidP="002F4594">
            <w:pPr>
              <w:pStyle w:val="ae"/>
              <w:rPr>
                <w:rFonts w:ascii="Times New Roman" w:hAnsi="Times New Roman"/>
                <w:color w:val="000000" w:themeColor="text1"/>
                <w:sz w:val="24"/>
                <w:szCs w:val="24"/>
              </w:rPr>
            </w:pPr>
            <w:r w:rsidRPr="00763456">
              <w:rPr>
                <w:rFonts w:ascii="Times New Roman" w:hAnsi="Times New Roman"/>
                <w:color w:val="000000" w:themeColor="text1"/>
                <w:sz w:val="24"/>
                <w:szCs w:val="24"/>
              </w:rPr>
              <w:t xml:space="preserve">Региональная математическая олимпиада Алтын сака </w:t>
            </w:r>
          </w:p>
        </w:tc>
        <w:tc>
          <w:tcPr>
            <w:tcW w:w="870" w:type="dxa"/>
          </w:tcPr>
          <w:p w14:paraId="4EBE219A" w14:textId="77777777" w:rsidR="00766E87" w:rsidRPr="00763456" w:rsidRDefault="00766E87" w:rsidP="002F4594">
            <w:pPr>
              <w:rPr>
                <w:rFonts w:ascii="Times New Roman" w:hAnsi="Times New Roman" w:cs="Times New Roman"/>
                <w:color w:val="000000" w:themeColor="text1"/>
                <w:sz w:val="24"/>
                <w:szCs w:val="24"/>
              </w:rPr>
            </w:pPr>
            <w:r w:rsidRPr="00763456">
              <w:rPr>
                <w:rFonts w:ascii="Times New Roman" w:hAnsi="Times New Roman" w:cs="Times New Roman"/>
                <w:color w:val="000000" w:themeColor="text1"/>
                <w:sz w:val="24"/>
                <w:szCs w:val="24"/>
              </w:rPr>
              <w:t>2</w:t>
            </w:r>
            <w:r w:rsidRPr="00763456">
              <w:rPr>
                <w:rFonts w:ascii="Times New Roman" w:hAnsi="Times New Roman" w:cs="Times New Roman"/>
                <w:color w:val="000000" w:themeColor="text1"/>
                <w:sz w:val="24"/>
                <w:szCs w:val="24"/>
                <w:lang w:val="kk-KZ"/>
              </w:rPr>
              <w:t>5</w:t>
            </w:r>
            <w:r w:rsidRPr="00763456">
              <w:rPr>
                <w:rFonts w:ascii="Times New Roman" w:hAnsi="Times New Roman" w:cs="Times New Roman"/>
                <w:color w:val="000000" w:themeColor="text1"/>
                <w:sz w:val="24"/>
                <w:szCs w:val="24"/>
              </w:rPr>
              <w:t>.</w:t>
            </w:r>
            <w:r w:rsidRPr="00763456">
              <w:rPr>
                <w:rFonts w:ascii="Times New Roman" w:hAnsi="Times New Roman" w:cs="Times New Roman"/>
                <w:color w:val="000000" w:themeColor="text1"/>
                <w:sz w:val="24"/>
                <w:szCs w:val="24"/>
                <w:lang w:val="kk-KZ"/>
              </w:rPr>
              <w:t>11</w:t>
            </w:r>
            <w:r w:rsidRPr="00763456">
              <w:rPr>
                <w:rFonts w:ascii="Times New Roman" w:hAnsi="Times New Roman" w:cs="Times New Roman"/>
                <w:color w:val="000000" w:themeColor="text1"/>
                <w:sz w:val="24"/>
                <w:szCs w:val="24"/>
              </w:rPr>
              <w:t>.2023г</w:t>
            </w:r>
          </w:p>
        </w:tc>
        <w:tc>
          <w:tcPr>
            <w:tcW w:w="1099" w:type="dxa"/>
          </w:tcPr>
          <w:p w14:paraId="6F1BFEB6" w14:textId="77777777" w:rsidR="00766E87" w:rsidRPr="00763456" w:rsidRDefault="00766E87" w:rsidP="002F4594">
            <w:pPr>
              <w:jc w:val="center"/>
              <w:rPr>
                <w:rStyle w:val="c11"/>
                <w:rFonts w:ascii="Times New Roman" w:hAnsi="Times New Roman" w:cs="Times New Roman"/>
                <w:bCs/>
                <w:iCs/>
                <w:color w:val="000000" w:themeColor="text1"/>
                <w:sz w:val="24"/>
                <w:szCs w:val="24"/>
                <w:lang w:val="kk-KZ"/>
              </w:rPr>
            </w:pPr>
            <w:r w:rsidRPr="00763456">
              <w:rPr>
                <w:rStyle w:val="c11"/>
                <w:rFonts w:ascii="Times New Roman" w:hAnsi="Times New Roman" w:cs="Times New Roman"/>
                <w:bCs/>
                <w:iCs/>
                <w:color w:val="000000" w:themeColor="text1"/>
                <w:sz w:val="24"/>
                <w:szCs w:val="24"/>
                <w:lang w:val="kk-KZ"/>
              </w:rPr>
              <w:t>ІІІ</w:t>
            </w:r>
          </w:p>
        </w:tc>
        <w:tc>
          <w:tcPr>
            <w:tcW w:w="1830" w:type="dxa"/>
          </w:tcPr>
          <w:p w14:paraId="2007904B" w14:textId="77777777" w:rsidR="00766E87" w:rsidRPr="00057F6E" w:rsidRDefault="00766E87" w:rsidP="002F4594">
            <w:pPr>
              <w:pStyle w:val="ae"/>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Крылова Т.Н.-</w:t>
            </w:r>
            <w:r w:rsidRPr="00763456">
              <w:rPr>
                <w:rFonts w:ascii="Times New Roman" w:hAnsi="Times New Roman"/>
                <w:color w:val="000000" w:themeColor="text1"/>
                <w:sz w:val="24"/>
                <w:szCs w:val="24"/>
                <w:lang w:val="kk-KZ"/>
              </w:rPr>
              <w:t xml:space="preserve"> учитель начальных классов</w:t>
            </w:r>
          </w:p>
        </w:tc>
      </w:tr>
      <w:tr w:rsidR="00766E87" w:rsidRPr="0094286B" w14:paraId="40A5DDE9" w14:textId="77777777" w:rsidTr="002F4594">
        <w:trPr>
          <w:trHeight w:val="313"/>
        </w:trPr>
        <w:tc>
          <w:tcPr>
            <w:tcW w:w="522" w:type="dxa"/>
          </w:tcPr>
          <w:p w14:paraId="2E1C2F77" w14:textId="77777777" w:rsidR="00766E87" w:rsidRPr="00FE4CBB" w:rsidRDefault="00766E87" w:rsidP="002F4594">
            <w:pPr>
              <w:rPr>
                <w:rStyle w:val="c11"/>
                <w:rFonts w:ascii="Times New Roman" w:hAnsi="Times New Roman" w:cs="Times New Roman"/>
                <w:bCs/>
                <w:color w:val="000000" w:themeColor="text1"/>
                <w:sz w:val="24"/>
                <w:szCs w:val="24"/>
                <w:lang w:val="kk-KZ"/>
              </w:rPr>
            </w:pPr>
            <w:r>
              <w:rPr>
                <w:rStyle w:val="c11"/>
                <w:rFonts w:ascii="Times New Roman" w:hAnsi="Times New Roman" w:cs="Times New Roman"/>
                <w:bCs/>
                <w:color w:val="000000" w:themeColor="text1"/>
                <w:sz w:val="24"/>
                <w:szCs w:val="24"/>
                <w:lang w:val="kk-KZ"/>
              </w:rPr>
              <w:t>6</w:t>
            </w:r>
          </w:p>
        </w:tc>
        <w:tc>
          <w:tcPr>
            <w:tcW w:w="1664" w:type="dxa"/>
          </w:tcPr>
          <w:p w14:paraId="0A55A3F4" w14:textId="77777777" w:rsidR="00766E87" w:rsidRPr="00D56D5D" w:rsidRDefault="00766E87" w:rsidP="002F4594">
            <w:pPr>
              <w:rPr>
                <w:rStyle w:val="c11"/>
                <w:rFonts w:ascii="Times New Roman" w:hAnsi="Times New Roman" w:cs="Times New Roman"/>
                <w:bCs/>
                <w:iCs/>
                <w:sz w:val="24"/>
                <w:szCs w:val="24"/>
                <w:lang w:val="kk-KZ"/>
              </w:rPr>
            </w:pPr>
            <w:r w:rsidRPr="00D56D5D">
              <w:rPr>
                <w:rStyle w:val="c11"/>
                <w:rFonts w:ascii="Times New Roman" w:hAnsi="Times New Roman" w:cs="Times New Roman"/>
                <w:bCs/>
                <w:iCs/>
                <w:sz w:val="24"/>
                <w:szCs w:val="24"/>
                <w:lang w:val="kk-KZ"/>
              </w:rPr>
              <w:t>Фаткулин Алихан</w:t>
            </w:r>
          </w:p>
        </w:tc>
        <w:tc>
          <w:tcPr>
            <w:tcW w:w="1767" w:type="dxa"/>
          </w:tcPr>
          <w:p w14:paraId="127F7234" w14:textId="77777777" w:rsidR="00766E87" w:rsidRPr="00D56D5D" w:rsidRDefault="00766E87" w:rsidP="002F4594">
            <w:pPr>
              <w:rPr>
                <w:rStyle w:val="c11"/>
                <w:rFonts w:ascii="Times New Roman" w:hAnsi="Times New Roman" w:cs="Times New Roman"/>
                <w:bCs/>
                <w:iCs/>
                <w:sz w:val="24"/>
                <w:szCs w:val="24"/>
              </w:rPr>
            </w:pPr>
            <w:r w:rsidRPr="00D56D5D">
              <w:rPr>
                <w:rFonts w:ascii="Times New Roman" w:hAnsi="Times New Roman" w:cs="Times New Roman"/>
                <w:sz w:val="24"/>
                <w:szCs w:val="24"/>
              </w:rPr>
              <w:t>Математика</w:t>
            </w:r>
          </w:p>
        </w:tc>
        <w:tc>
          <w:tcPr>
            <w:tcW w:w="1841" w:type="dxa"/>
          </w:tcPr>
          <w:p w14:paraId="3E4CEEF6" w14:textId="77777777" w:rsidR="00766E87" w:rsidRPr="00D56D5D" w:rsidRDefault="00766E87" w:rsidP="002F4594">
            <w:pPr>
              <w:pStyle w:val="ae"/>
              <w:rPr>
                <w:rFonts w:ascii="Times New Roman" w:hAnsi="Times New Roman"/>
                <w:sz w:val="24"/>
                <w:szCs w:val="24"/>
              </w:rPr>
            </w:pPr>
            <w:r w:rsidRPr="00D56D5D">
              <w:rPr>
                <w:rFonts w:ascii="Times New Roman" w:hAnsi="Times New Roman"/>
                <w:sz w:val="24"/>
                <w:szCs w:val="24"/>
              </w:rPr>
              <w:t xml:space="preserve">Региональная математическая олимпиада Алтын сака </w:t>
            </w:r>
          </w:p>
        </w:tc>
        <w:tc>
          <w:tcPr>
            <w:tcW w:w="870" w:type="dxa"/>
          </w:tcPr>
          <w:p w14:paraId="28782471" w14:textId="77777777" w:rsidR="00766E87" w:rsidRPr="00D56D5D" w:rsidRDefault="00766E87" w:rsidP="002F4594">
            <w:pPr>
              <w:rPr>
                <w:rFonts w:ascii="Times New Roman" w:hAnsi="Times New Roman" w:cs="Times New Roman"/>
                <w:sz w:val="24"/>
                <w:szCs w:val="24"/>
              </w:rPr>
            </w:pPr>
            <w:r w:rsidRPr="00D56D5D">
              <w:rPr>
                <w:rFonts w:ascii="Times New Roman" w:hAnsi="Times New Roman" w:cs="Times New Roman"/>
                <w:sz w:val="24"/>
                <w:szCs w:val="24"/>
              </w:rPr>
              <w:t>2</w:t>
            </w:r>
            <w:r w:rsidRPr="00D56D5D">
              <w:rPr>
                <w:rFonts w:ascii="Times New Roman" w:hAnsi="Times New Roman" w:cs="Times New Roman"/>
                <w:sz w:val="24"/>
                <w:szCs w:val="24"/>
                <w:lang w:val="kk-KZ"/>
              </w:rPr>
              <w:t>5</w:t>
            </w:r>
            <w:r w:rsidRPr="00D56D5D">
              <w:rPr>
                <w:rFonts w:ascii="Times New Roman" w:hAnsi="Times New Roman" w:cs="Times New Roman"/>
                <w:sz w:val="24"/>
                <w:szCs w:val="24"/>
              </w:rPr>
              <w:t>.</w:t>
            </w:r>
            <w:r w:rsidRPr="00D56D5D">
              <w:rPr>
                <w:rFonts w:ascii="Times New Roman" w:hAnsi="Times New Roman" w:cs="Times New Roman"/>
                <w:sz w:val="24"/>
                <w:szCs w:val="24"/>
                <w:lang w:val="kk-KZ"/>
              </w:rPr>
              <w:t>11</w:t>
            </w:r>
            <w:r w:rsidRPr="00D56D5D">
              <w:rPr>
                <w:rFonts w:ascii="Times New Roman" w:hAnsi="Times New Roman" w:cs="Times New Roman"/>
                <w:sz w:val="24"/>
                <w:szCs w:val="24"/>
              </w:rPr>
              <w:t>.2023г</w:t>
            </w:r>
          </w:p>
        </w:tc>
        <w:tc>
          <w:tcPr>
            <w:tcW w:w="1099" w:type="dxa"/>
          </w:tcPr>
          <w:p w14:paraId="241ACB0F" w14:textId="77777777" w:rsidR="00766E87" w:rsidRPr="00D56D5D" w:rsidRDefault="00766E87" w:rsidP="002F4594">
            <w:pPr>
              <w:jc w:val="center"/>
              <w:rPr>
                <w:rStyle w:val="c11"/>
                <w:rFonts w:ascii="Times New Roman" w:hAnsi="Times New Roman" w:cs="Times New Roman"/>
                <w:bCs/>
                <w:iCs/>
                <w:sz w:val="24"/>
                <w:szCs w:val="24"/>
                <w:lang w:val="kk-KZ"/>
              </w:rPr>
            </w:pPr>
            <w:r w:rsidRPr="00D56D5D">
              <w:rPr>
                <w:rStyle w:val="c11"/>
                <w:rFonts w:ascii="Times New Roman" w:hAnsi="Times New Roman" w:cs="Times New Roman"/>
                <w:bCs/>
                <w:iCs/>
                <w:sz w:val="24"/>
                <w:szCs w:val="24"/>
                <w:lang w:val="kk-KZ"/>
              </w:rPr>
              <w:t>ІІ</w:t>
            </w:r>
          </w:p>
        </w:tc>
        <w:tc>
          <w:tcPr>
            <w:tcW w:w="1830" w:type="dxa"/>
          </w:tcPr>
          <w:p w14:paraId="32ECC748" w14:textId="77777777" w:rsidR="00766E87" w:rsidRPr="00D56D5D" w:rsidRDefault="00766E87" w:rsidP="002F4594">
            <w:pPr>
              <w:pStyle w:val="ae"/>
              <w:rPr>
                <w:rFonts w:ascii="Times New Roman" w:hAnsi="Times New Roman"/>
                <w:sz w:val="24"/>
                <w:szCs w:val="24"/>
                <w:lang w:val="kk-KZ"/>
              </w:rPr>
            </w:pPr>
            <w:r w:rsidRPr="00D56D5D">
              <w:rPr>
                <w:rFonts w:ascii="Times New Roman" w:hAnsi="Times New Roman"/>
                <w:sz w:val="24"/>
                <w:szCs w:val="24"/>
                <w:lang w:val="kk-KZ"/>
              </w:rPr>
              <w:t>Сейтжан Г.В.- учитель начальных классов</w:t>
            </w:r>
          </w:p>
        </w:tc>
      </w:tr>
    </w:tbl>
    <w:p w14:paraId="363F1BCC" w14:textId="77777777" w:rsidR="00766E87" w:rsidRPr="002652FF" w:rsidRDefault="00766E87" w:rsidP="00766E87">
      <w:pPr>
        <w:autoSpaceDE w:val="0"/>
        <w:autoSpaceDN w:val="0"/>
        <w:adjustRightInd w:val="0"/>
        <w:spacing w:after="0" w:line="240" w:lineRule="auto"/>
        <w:ind w:left="720"/>
        <w:contextualSpacing/>
        <w:jc w:val="center"/>
        <w:rPr>
          <w:rFonts w:ascii="Times New Roman" w:eastAsia="TimesNewRomanPSMT" w:hAnsi="Times New Roman" w:cs="Times New Roman"/>
          <w:b/>
          <w:sz w:val="28"/>
          <w:szCs w:val="28"/>
          <w:lang w:eastAsia="ru-RU"/>
        </w:rPr>
      </w:pPr>
    </w:p>
    <w:p w14:paraId="2E1A2705" w14:textId="77777777" w:rsidR="00766E87" w:rsidRPr="009C7E3D" w:rsidRDefault="00766E87" w:rsidP="00766E87">
      <w:pPr>
        <w:spacing w:after="0" w:line="240" w:lineRule="auto"/>
        <w:ind w:firstLine="540"/>
        <w:jc w:val="both"/>
        <w:rPr>
          <w:rFonts w:ascii="Times New Roman" w:eastAsia="Times New Roman" w:hAnsi="Times New Roman" w:cs="Times New Roman"/>
          <w:sz w:val="28"/>
          <w:szCs w:val="28"/>
          <w:lang w:eastAsia="ru-RU"/>
        </w:rPr>
      </w:pPr>
      <w:r w:rsidRPr="009C7E3D">
        <w:rPr>
          <w:rFonts w:ascii="Times New Roman" w:eastAsia="Times New Roman" w:hAnsi="Times New Roman" w:cs="Times New Roman"/>
          <w:i/>
          <w:sz w:val="28"/>
          <w:szCs w:val="28"/>
          <w:lang w:eastAsia="ru-RU"/>
        </w:rPr>
        <w:t xml:space="preserve">Т.О.,  анализ </w:t>
      </w:r>
      <w:r w:rsidR="00692BE4">
        <w:rPr>
          <w:rFonts w:ascii="Times New Roman" w:eastAsia="Times New Roman" w:hAnsi="Times New Roman" w:cs="Times New Roman"/>
          <w:i/>
          <w:sz w:val="28"/>
          <w:szCs w:val="28"/>
          <w:lang w:eastAsia="ru-RU"/>
        </w:rPr>
        <w:t>учебно</w:t>
      </w:r>
      <w:r w:rsidRPr="009C7E3D">
        <w:rPr>
          <w:rFonts w:ascii="Times New Roman" w:eastAsia="Times New Roman" w:hAnsi="Times New Roman" w:cs="Times New Roman"/>
          <w:i/>
          <w:sz w:val="28"/>
          <w:szCs w:val="28"/>
          <w:lang w:eastAsia="ru-RU"/>
        </w:rPr>
        <w:t>-методической службы СШ№41  свидетельствует о том, что при организации научно-методической деятельности учитываются  процессуальные аспекты научно-методической работы</w:t>
      </w:r>
      <w:r w:rsidRPr="009C7E3D">
        <w:rPr>
          <w:rFonts w:ascii="Times New Roman" w:eastAsia="Times New Roman" w:hAnsi="Times New Roman" w:cs="Times New Roman"/>
          <w:sz w:val="28"/>
          <w:szCs w:val="28"/>
          <w:lang w:eastAsia="ru-RU"/>
        </w:rPr>
        <w:t>, а именно: какой личностный и профессиональ</w:t>
      </w:r>
      <w:r w:rsidRPr="009C7E3D">
        <w:rPr>
          <w:rFonts w:ascii="Times New Roman" w:eastAsia="Times New Roman" w:hAnsi="Times New Roman" w:cs="Times New Roman"/>
          <w:sz w:val="28"/>
          <w:szCs w:val="28"/>
          <w:lang w:eastAsia="ru-RU"/>
        </w:rPr>
        <w:softHyphen/>
        <w:t xml:space="preserve">ный рост происходит у участников образовательного процесса. </w:t>
      </w:r>
    </w:p>
    <w:p w14:paraId="3C57B05A" w14:textId="77777777" w:rsidR="00766E87" w:rsidRPr="009C7E3D" w:rsidRDefault="00766E87" w:rsidP="00766E87">
      <w:pPr>
        <w:spacing w:after="0" w:line="240" w:lineRule="auto"/>
        <w:ind w:firstLine="540"/>
        <w:jc w:val="both"/>
        <w:rPr>
          <w:rFonts w:ascii="Times New Roman" w:eastAsia="Times New Roman" w:hAnsi="Times New Roman" w:cs="Times New Roman"/>
          <w:sz w:val="28"/>
          <w:szCs w:val="28"/>
          <w:lang w:eastAsia="ru-RU"/>
        </w:rPr>
      </w:pPr>
      <w:r w:rsidRPr="009C7E3D">
        <w:rPr>
          <w:rFonts w:ascii="Times New Roman" w:eastAsia="Times New Roman" w:hAnsi="Times New Roman" w:cs="Times New Roman"/>
          <w:sz w:val="28"/>
          <w:szCs w:val="28"/>
          <w:lang w:eastAsia="ru-RU"/>
        </w:rPr>
        <w:t>Главный резуль</w:t>
      </w:r>
      <w:r w:rsidRPr="009C7E3D">
        <w:rPr>
          <w:rFonts w:ascii="Times New Roman" w:eastAsia="Times New Roman" w:hAnsi="Times New Roman" w:cs="Times New Roman"/>
          <w:sz w:val="28"/>
          <w:szCs w:val="28"/>
          <w:lang w:eastAsia="ru-RU"/>
        </w:rPr>
        <w:softHyphen/>
        <w:t>тат при этом - повышение качества образовательного процесса и, как следствие, глубокие качественные знания учащихся, их социальные характеристики.</w:t>
      </w:r>
    </w:p>
    <w:p w14:paraId="0B1535C1" w14:textId="77777777" w:rsidR="00766E87" w:rsidRPr="009C7E3D" w:rsidRDefault="00766E87" w:rsidP="00766E87">
      <w:pPr>
        <w:spacing w:after="0" w:line="240" w:lineRule="auto"/>
        <w:ind w:firstLine="540"/>
        <w:jc w:val="both"/>
        <w:rPr>
          <w:rFonts w:ascii="Times New Roman" w:eastAsia="Times New Roman" w:hAnsi="Times New Roman" w:cs="Times New Roman"/>
          <w:sz w:val="28"/>
          <w:szCs w:val="28"/>
          <w:lang w:eastAsia="ru-RU"/>
        </w:rPr>
      </w:pPr>
      <w:r w:rsidRPr="009C7E3D">
        <w:rPr>
          <w:rFonts w:ascii="Times New Roman" w:eastAsia="Times New Roman" w:hAnsi="Times New Roman" w:cs="Times New Roman"/>
          <w:sz w:val="28"/>
          <w:szCs w:val="28"/>
          <w:lang w:eastAsia="ru-RU"/>
        </w:rPr>
        <w:t xml:space="preserve">Методическая работа в СШ№41 представляет собой относительно непрерывный, постоянный процесс, носящий повседневный характер, сочетается с курсовой переподготовкой, мероприятиями НМС. </w:t>
      </w:r>
    </w:p>
    <w:p w14:paraId="47BBE469" w14:textId="77777777" w:rsidR="00766E87" w:rsidRPr="009C7E3D" w:rsidRDefault="00766E87" w:rsidP="00766E87">
      <w:pPr>
        <w:spacing w:after="0" w:line="240" w:lineRule="auto"/>
        <w:ind w:firstLine="540"/>
        <w:jc w:val="both"/>
        <w:rPr>
          <w:rFonts w:ascii="Times New Roman" w:eastAsia="Times New Roman" w:hAnsi="Times New Roman" w:cs="Times New Roman"/>
          <w:sz w:val="28"/>
          <w:szCs w:val="28"/>
          <w:lang w:eastAsia="ru-RU"/>
        </w:rPr>
      </w:pPr>
      <w:r w:rsidRPr="009C7E3D">
        <w:rPr>
          <w:rFonts w:ascii="Times New Roman" w:eastAsia="Times New Roman" w:hAnsi="Times New Roman" w:cs="Times New Roman"/>
          <w:sz w:val="28"/>
          <w:szCs w:val="28"/>
          <w:lang w:eastAsia="ru-RU"/>
        </w:rPr>
        <w:t xml:space="preserve">Повышение квалификации и мастерства учителей  позволяет связать содержание и характер методической работы с ходом и результатом реального учебно-воспитательного процесса, изменениями в уровне развития и воспитанности учащихся. </w:t>
      </w:r>
    </w:p>
    <w:p w14:paraId="0E366BEF" w14:textId="77777777" w:rsidR="00766E87" w:rsidRPr="009C7E3D" w:rsidRDefault="00766E87" w:rsidP="00766E87">
      <w:pPr>
        <w:spacing w:after="0" w:line="240" w:lineRule="auto"/>
        <w:ind w:firstLine="540"/>
        <w:jc w:val="both"/>
        <w:rPr>
          <w:rFonts w:ascii="Times New Roman" w:eastAsia="Times New Roman" w:hAnsi="Times New Roman" w:cs="Times New Roman"/>
          <w:sz w:val="28"/>
          <w:szCs w:val="28"/>
          <w:lang w:eastAsia="ru-RU"/>
        </w:rPr>
      </w:pPr>
      <w:r w:rsidRPr="009C7E3D">
        <w:rPr>
          <w:rFonts w:ascii="Times New Roman" w:eastAsia="Times New Roman" w:hAnsi="Times New Roman" w:cs="Times New Roman"/>
          <w:sz w:val="28"/>
          <w:szCs w:val="28"/>
          <w:lang w:eastAsia="ru-RU"/>
        </w:rPr>
        <w:t xml:space="preserve">Тематика заседаний МО, методического совета отражает основные проблемные вопросы, которые стремится решать педагогический коллектив школы. </w:t>
      </w:r>
    </w:p>
    <w:p w14:paraId="58D776DB" w14:textId="77777777" w:rsidR="00766E87" w:rsidRPr="009C7E3D" w:rsidRDefault="00766E87" w:rsidP="00766E87">
      <w:pPr>
        <w:spacing w:after="0" w:line="240" w:lineRule="auto"/>
        <w:ind w:firstLine="540"/>
        <w:jc w:val="both"/>
        <w:rPr>
          <w:rFonts w:ascii="Times New Roman" w:eastAsia="Times New Roman" w:hAnsi="Times New Roman" w:cs="Times New Roman"/>
          <w:sz w:val="28"/>
          <w:szCs w:val="28"/>
          <w:lang w:eastAsia="ru-RU"/>
        </w:rPr>
      </w:pPr>
      <w:r w:rsidRPr="009C7E3D">
        <w:rPr>
          <w:rFonts w:ascii="Times New Roman" w:eastAsia="Times New Roman" w:hAnsi="Times New Roman" w:cs="Times New Roman"/>
          <w:sz w:val="28"/>
          <w:szCs w:val="28"/>
          <w:lang w:eastAsia="ru-RU"/>
        </w:rPr>
        <w:t>Учителя школы не стоят в стороне инновационных процессов в обучении и воспитании, они используют  как  элементы  современных  технологий,  так  и  полностью  технологии, связанные личностно-ориентированным подходом к обучению и воспитанию школьников, технологии, направленные на развитие  личности каждого ребёнка, что  находится  в тесной  связи  с  Программой  развития  школы.</w:t>
      </w:r>
    </w:p>
    <w:p w14:paraId="5CF790E4" w14:textId="77777777" w:rsidR="00766E87" w:rsidRPr="009C7E3D" w:rsidRDefault="00766E87" w:rsidP="00766E87">
      <w:pPr>
        <w:spacing w:after="0" w:line="240" w:lineRule="auto"/>
        <w:ind w:firstLine="540"/>
        <w:jc w:val="both"/>
        <w:rPr>
          <w:rFonts w:ascii="Times New Roman" w:eastAsia="Times New Roman" w:hAnsi="Times New Roman" w:cs="Times New Roman"/>
          <w:sz w:val="28"/>
          <w:szCs w:val="28"/>
          <w:lang w:eastAsia="ru-RU"/>
        </w:rPr>
      </w:pPr>
      <w:r w:rsidRPr="009C7E3D">
        <w:rPr>
          <w:rFonts w:ascii="Times New Roman" w:eastAsia="Times New Roman" w:hAnsi="Times New Roman" w:cs="Times New Roman"/>
          <w:sz w:val="28"/>
          <w:szCs w:val="28"/>
          <w:lang w:eastAsia="ru-RU"/>
        </w:rPr>
        <w:t xml:space="preserve">Вместе выявилены основные </w:t>
      </w:r>
      <w:r w:rsidRPr="009C7E3D">
        <w:rPr>
          <w:rFonts w:ascii="Times New Roman" w:eastAsia="Times New Roman" w:hAnsi="Times New Roman" w:cs="Times New Roman"/>
          <w:b/>
          <w:sz w:val="28"/>
          <w:szCs w:val="28"/>
          <w:lang w:eastAsia="ru-RU"/>
        </w:rPr>
        <w:t>ПРОБЛЕМЫ</w:t>
      </w:r>
      <w:r w:rsidRPr="009C7E3D">
        <w:rPr>
          <w:rFonts w:ascii="Times New Roman" w:eastAsia="Times New Roman" w:hAnsi="Times New Roman" w:cs="Times New Roman"/>
          <w:sz w:val="28"/>
          <w:szCs w:val="28"/>
          <w:lang w:eastAsia="ru-RU"/>
        </w:rPr>
        <w:t xml:space="preserve"> в организации методической деятельности: </w:t>
      </w:r>
    </w:p>
    <w:p w14:paraId="207E52CC" w14:textId="77777777" w:rsidR="00766E87" w:rsidRPr="009C7E3D" w:rsidRDefault="00766E87" w:rsidP="00766E87">
      <w:pPr>
        <w:shd w:val="clear" w:color="auto" w:fill="FFFFFF"/>
        <w:spacing w:after="0" w:line="240" w:lineRule="auto"/>
        <w:jc w:val="both"/>
        <w:rPr>
          <w:rFonts w:ascii="Times New Roman" w:eastAsia="Times New Roman" w:hAnsi="Times New Roman" w:cs="Times New Roman"/>
          <w:b/>
          <w:sz w:val="28"/>
          <w:szCs w:val="28"/>
          <w:u w:val="single"/>
          <w:lang w:eastAsia="ru-RU"/>
        </w:rPr>
      </w:pPr>
      <w:r w:rsidRPr="009C7E3D">
        <w:rPr>
          <w:rFonts w:ascii="Times New Roman" w:eastAsia="Times New Roman" w:hAnsi="Times New Roman" w:cs="Times New Roman"/>
          <w:b/>
          <w:sz w:val="28"/>
          <w:szCs w:val="28"/>
          <w:u w:val="single"/>
          <w:lang w:eastAsia="ru-RU"/>
        </w:rPr>
        <w:t xml:space="preserve">На уровне организации деятельности </w:t>
      </w:r>
      <w:r w:rsidR="00102CF8">
        <w:rPr>
          <w:rFonts w:ascii="Times New Roman" w:eastAsia="Times New Roman" w:hAnsi="Times New Roman" w:cs="Times New Roman"/>
          <w:b/>
          <w:sz w:val="28"/>
          <w:szCs w:val="28"/>
          <w:u w:val="single"/>
          <w:lang w:eastAsia="ru-RU"/>
        </w:rPr>
        <w:t>МО</w:t>
      </w:r>
    </w:p>
    <w:p w14:paraId="293B1907" w14:textId="77777777" w:rsidR="00766E87" w:rsidRPr="009C7E3D" w:rsidRDefault="00766E87" w:rsidP="00766E87">
      <w:pPr>
        <w:tabs>
          <w:tab w:val="left" w:pos="0"/>
        </w:tabs>
        <w:spacing w:after="0" w:line="240" w:lineRule="auto"/>
        <w:jc w:val="both"/>
        <w:rPr>
          <w:rFonts w:ascii="Times New Roman" w:eastAsia="Times New Roman" w:hAnsi="Times New Roman" w:cs="Times New Roman"/>
          <w:sz w:val="28"/>
          <w:szCs w:val="28"/>
        </w:rPr>
      </w:pPr>
      <w:r w:rsidRPr="009C7E3D">
        <w:rPr>
          <w:rFonts w:ascii="Times New Roman" w:eastAsia="Times New Roman" w:hAnsi="Times New Roman" w:cs="Times New Roman"/>
          <w:sz w:val="28"/>
          <w:szCs w:val="28"/>
          <w:lang w:eastAsia="ru-RU"/>
        </w:rPr>
        <w:t>-</w:t>
      </w:r>
      <w:r w:rsidRPr="009C7E3D">
        <w:rPr>
          <w:rFonts w:ascii="Times New Roman" w:eastAsia="Times New Roman" w:hAnsi="Times New Roman" w:cs="Times New Roman"/>
          <w:sz w:val="28"/>
          <w:szCs w:val="28"/>
        </w:rPr>
        <w:t>недостаточный уровень аналитической культуры педагогов, неумение грамотно выявлять проблемы процесса обучения и путей их решения</w:t>
      </w:r>
    </w:p>
    <w:p w14:paraId="5B3BEEDE" w14:textId="77777777" w:rsidR="00766E87" w:rsidRPr="009C7E3D" w:rsidRDefault="00766E87" w:rsidP="00766E87">
      <w:pPr>
        <w:tabs>
          <w:tab w:val="left" w:pos="0"/>
        </w:tabs>
        <w:spacing w:after="0" w:line="240" w:lineRule="auto"/>
        <w:ind w:right="-5"/>
        <w:jc w:val="both"/>
        <w:rPr>
          <w:rFonts w:ascii="Times New Roman" w:eastAsia="Times New Roman" w:hAnsi="Times New Roman" w:cs="Times New Roman"/>
          <w:sz w:val="28"/>
          <w:szCs w:val="28"/>
          <w:lang w:eastAsia="ru-RU"/>
        </w:rPr>
      </w:pPr>
      <w:r w:rsidRPr="009C7E3D">
        <w:rPr>
          <w:rFonts w:ascii="Times New Roman" w:eastAsia="Times New Roman" w:hAnsi="Times New Roman" w:cs="Times New Roman"/>
          <w:sz w:val="28"/>
          <w:szCs w:val="28"/>
          <w:lang w:eastAsia="ru-RU"/>
        </w:rPr>
        <w:t>-диагностика не соотносится с целью, не отражает продвижение к ней</w:t>
      </w:r>
    </w:p>
    <w:p w14:paraId="2547A5DF" w14:textId="77777777" w:rsidR="00766E87" w:rsidRPr="009C7E3D" w:rsidRDefault="00766E87" w:rsidP="00766E87">
      <w:pPr>
        <w:tabs>
          <w:tab w:val="left" w:pos="0"/>
        </w:tabs>
        <w:spacing w:after="0" w:line="240" w:lineRule="auto"/>
        <w:jc w:val="both"/>
        <w:rPr>
          <w:rFonts w:ascii="Times New Roman" w:hAnsi="Times New Roman" w:cs="Times New Roman"/>
          <w:sz w:val="28"/>
          <w:szCs w:val="28"/>
          <w:lang w:eastAsia="ru-RU"/>
        </w:rPr>
      </w:pPr>
      <w:r w:rsidRPr="009C7E3D">
        <w:rPr>
          <w:rFonts w:ascii="Times New Roman" w:eastAsia="Times New Roman" w:hAnsi="Times New Roman" w:cs="Times New Roman"/>
          <w:sz w:val="28"/>
          <w:szCs w:val="28"/>
          <w:lang w:eastAsia="ru-RU"/>
        </w:rPr>
        <w:t>-не всегда наблюдается  достаточно глубокое осмысление при проектировании образовательного процесса педагогом-новатором, что  является значительной помехой в профессиональном росте учителя</w:t>
      </w:r>
    </w:p>
    <w:p w14:paraId="48B33314" w14:textId="77777777" w:rsidR="00766E87" w:rsidRPr="009C7E3D" w:rsidRDefault="00766E87" w:rsidP="00766E87">
      <w:pPr>
        <w:tabs>
          <w:tab w:val="left" w:pos="0"/>
        </w:tabs>
        <w:spacing w:after="0" w:line="240" w:lineRule="auto"/>
        <w:contextualSpacing/>
        <w:jc w:val="both"/>
        <w:rPr>
          <w:rFonts w:ascii="Times New Roman" w:eastAsia="Times New Roman" w:hAnsi="Times New Roman" w:cs="Times New Roman"/>
          <w:sz w:val="28"/>
          <w:szCs w:val="28"/>
          <w:lang w:eastAsia="ru-RU"/>
        </w:rPr>
      </w:pPr>
      <w:r w:rsidRPr="009C7E3D">
        <w:rPr>
          <w:rFonts w:ascii="Times New Roman" w:eastAsia="Times New Roman" w:hAnsi="Times New Roman" w:cs="Times New Roman"/>
          <w:sz w:val="28"/>
          <w:szCs w:val="28"/>
          <w:lang w:eastAsia="ru-RU"/>
        </w:rPr>
        <w:t>-недостаточно глубокие знания новых образовательных технологий, которые можно было бы адаптировать для определенного класса, в определенных условиях</w:t>
      </w:r>
    </w:p>
    <w:p w14:paraId="1DBB62A8" w14:textId="77777777" w:rsidR="00766E87" w:rsidRPr="009C7E3D" w:rsidRDefault="00766E87" w:rsidP="00766E87">
      <w:pPr>
        <w:tabs>
          <w:tab w:val="left" w:pos="0"/>
        </w:tabs>
        <w:spacing w:after="0" w:line="240" w:lineRule="auto"/>
        <w:ind w:firstLine="567"/>
        <w:jc w:val="both"/>
        <w:rPr>
          <w:rFonts w:ascii="Times New Roman" w:eastAsia="Times New Roman" w:hAnsi="Times New Roman" w:cs="Times New Roman"/>
          <w:b/>
          <w:sz w:val="28"/>
          <w:szCs w:val="28"/>
          <w:u w:val="single"/>
          <w:lang w:eastAsia="ru-RU"/>
        </w:rPr>
      </w:pPr>
      <w:r w:rsidRPr="009C7E3D">
        <w:rPr>
          <w:rFonts w:ascii="Times New Roman" w:eastAsia="Times New Roman" w:hAnsi="Times New Roman" w:cs="Times New Roman"/>
          <w:b/>
          <w:sz w:val="28"/>
          <w:szCs w:val="28"/>
          <w:u w:val="single"/>
          <w:lang w:eastAsia="ru-RU"/>
        </w:rPr>
        <w:t>На уровне педагога</w:t>
      </w:r>
    </w:p>
    <w:p w14:paraId="38C47916" w14:textId="77777777" w:rsidR="00766E87" w:rsidRPr="009C7E3D" w:rsidRDefault="00766E87" w:rsidP="00766E87">
      <w:pPr>
        <w:shd w:val="clear" w:color="auto" w:fill="FFFFFF"/>
        <w:spacing w:after="0" w:line="240" w:lineRule="auto"/>
        <w:jc w:val="both"/>
        <w:rPr>
          <w:rFonts w:ascii="Times New Roman" w:eastAsia="Times New Roman" w:hAnsi="Times New Roman" w:cs="Times New Roman"/>
          <w:sz w:val="28"/>
          <w:szCs w:val="28"/>
          <w:lang w:eastAsia="ru-RU"/>
        </w:rPr>
      </w:pPr>
      <w:r w:rsidRPr="009C7E3D">
        <w:rPr>
          <w:rFonts w:ascii="Times New Roman" w:eastAsia="Times New Roman" w:hAnsi="Times New Roman" w:cs="Times New Roman"/>
          <w:sz w:val="28"/>
          <w:szCs w:val="28"/>
          <w:lang w:eastAsia="ru-RU"/>
        </w:rPr>
        <w:t>-недостаточное освоение и внедрение новых педагогических технологий и инноваций учителями школы</w:t>
      </w:r>
    </w:p>
    <w:p w14:paraId="6466015B" w14:textId="77777777" w:rsidR="00766E87" w:rsidRPr="009C7E3D" w:rsidRDefault="00766E87" w:rsidP="00766E87">
      <w:pPr>
        <w:shd w:val="clear" w:color="auto" w:fill="FFFFFF"/>
        <w:spacing w:after="0" w:line="240" w:lineRule="auto"/>
        <w:jc w:val="both"/>
        <w:rPr>
          <w:rFonts w:ascii="Times New Roman" w:eastAsia="Times New Roman" w:hAnsi="Times New Roman" w:cs="Times New Roman"/>
          <w:sz w:val="28"/>
          <w:szCs w:val="28"/>
          <w:lang w:eastAsia="ru-RU"/>
        </w:rPr>
      </w:pPr>
      <w:r w:rsidRPr="009C7E3D">
        <w:rPr>
          <w:rFonts w:ascii="Times New Roman" w:eastAsia="Times New Roman" w:hAnsi="Times New Roman" w:cs="Times New Roman"/>
          <w:sz w:val="28"/>
          <w:szCs w:val="28"/>
          <w:lang w:eastAsia="ru-RU"/>
        </w:rPr>
        <w:t>-неготовность учителей к переоценке своих профессиональных и личностных качеств, необходимых для перехода на новый уровень, обеспечивающий качество образования</w:t>
      </w:r>
    </w:p>
    <w:p w14:paraId="384EDB06" w14:textId="77777777" w:rsidR="00766E87" w:rsidRPr="009C7E3D" w:rsidRDefault="00766E87" w:rsidP="00766E87">
      <w:pPr>
        <w:shd w:val="clear" w:color="auto" w:fill="FFFFFF"/>
        <w:tabs>
          <w:tab w:val="left" w:pos="0"/>
        </w:tabs>
        <w:spacing w:after="0" w:line="240" w:lineRule="auto"/>
        <w:jc w:val="both"/>
        <w:rPr>
          <w:rFonts w:ascii="Times New Roman" w:eastAsia="Times New Roman" w:hAnsi="Times New Roman" w:cs="Times New Roman"/>
          <w:sz w:val="28"/>
          <w:szCs w:val="28"/>
          <w:lang w:eastAsia="ru-RU"/>
        </w:rPr>
      </w:pPr>
      <w:r w:rsidRPr="009C7E3D">
        <w:rPr>
          <w:rFonts w:ascii="Times New Roman" w:eastAsia="Times New Roman" w:hAnsi="Times New Roman" w:cs="Times New Roman"/>
          <w:sz w:val="28"/>
          <w:szCs w:val="28"/>
          <w:lang w:eastAsia="ru-RU"/>
        </w:rPr>
        <w:t>-относительно низок уровень умений и навыков самоанализа у учителей и учащихся</w:t>
      </w:r>
    </w:p>
    <w:p w14:paraId="44353C49" w14:textId="77777777" w:rsidR="00766E87" w:rsidRPr="009C7E3D" w:rsidRDefault="00766E87" w:rsidP="00766E87">
      <w:pPr>
        <w:spacing w:after="0" w:line="240" w:lineRule="auto"/>
        <w:ind w:firstLine="540"/>
        <w:jc w:val="both"/>
        <w:rPr>
          <w:rFonts w:ascii="Times New Roman" w:eastAsia="Times New Roman" w:hAnsi="Times New Roman" w:cs="Times New Roman"/>
          <w:sz w:val="28"/>
          <w:szCs w:val="28"/>
          <w:lang w:eastAsia="ru-RU"/>
        </w:rPr>
      </w:pPr>
      <w:r w:rsidRPr="009C7E3D">
        <w:rPr>
          <w:rFonts w:ascii="Times New Roman" w:eastAsia="Times New Roman" w:hAnsi="Times New Roman" w:cs="Times New Roman"/>
          <w:bCs/>
          <w:sz w:val="28"/>
          <w:szCs w:val="28"/>
          <w:lang w:eastAsia="ru-RU"/>
        </w:rPr>
        <w:t xml:space="preserve">Общей спецификой работы научно-методической службы остается </w:t>
      </w:r>
      <w:r w:rsidRPr="009C7E3D">
        <w:rPr>
          <w:rFonts w:ascii="Times New Roman" w:eastAsia="Times New Roman" w:hAnsi="Times New Roman" w:cs="Times New Roman"/>
          <w:sz w:val="28"/>
          <w:szCs w:val="28"/>
          <w:u w:val="single"/>
          <w:lang w:eastAsia="ru-RU"/>
        </w:rPr>
        <w:t xml:space="preserve">нацеленность НМС деятельности на развитие профессиональной компетенции учителей </w:t>
      </w:r>
    </w:p>
    <w:p w14:paraId="4956A4D2" w14:textId="77777777" w:rsidR="00766E87" w:rsidRPr="009C7E3D" w:rsidRDefault="00766E87" w:rsidP="00766E87">
      <w:pPr>
        <w:spacing w:after="0" w:line="240" w:lineRule="auto"/>
        <w:ind w:firstLine="567"/>
        <w:rPr>
          <w:rFonts w:ascii="Times New Roman" w:eastAsia="Times New Roman" w:hAnsi="Times New Roman" w:cs="Times New Roman"/>
          <w:b/>
          <w:sz w:val="28"/>
          <w:szCs w:val="28"/>
          <w:lang w:eastAsia="ru-RU"/>
        </w:rPr>
      </w:pPr>
      <w:r w:rsidRPr="009C7E3D">
        <w:rPr>
          <w:rFonts w:ascii="Times New Roman" w:eastAsia="Times New Roman" w:hAnsi="Times New Roman" w:cs="Times New Roman"/>
          <w:b/>
          <w:sz w:val="28"/>
          <w:szCs w:val="28"/>
          <w:lang w:eastAsia="ru-RU"/>
        </w:rPr>
        <w:t>Приоритетные задачи научно-методической деятельности:</w:t>
      </w:r>
    </w:p>
    <w:p w14:paraId="1BFDE023" w14:textId="77777777" w:rsidR="00766E87" w:rsidRPr="009C7E3D" w:rsidRDefault="00766E87" w:rsidP="00766E87">
      <w:pPr>
        <w:shd w:val="clear" w:color="auto" w:fill="FFFFFF"/>
        <w:spacing w:after="0" w:line="240" w:lineRule="auto"/>
        <w:ind w:firstLine="567"/>
        <w:jc w:val="both"/>
        <w:rPr>
          <w:rFonts w:ascii="Times New Roman" w:eastAsia="Times New Roman" w:hAnsi="Times New Roman" w:cs="Times New Roman"/>
          <w:b/>
          <w:sz w:val="28"/>
          <w:szCs w:val="28"/>
          <w:u w:val="single"/>
          <w:lang w:eastAsia="ru-RU"/>
        </w:rPr>
      </w:pPr>
      <w:r w:rsidRPr="009C7E3D">
        <w:rPr>
          <w:rFonts w:ascii="Times New Roman" w:eastAsia="Times New Roman" w:hAnsi="Times New Roman" w:cs="Times New Roman"/>
          <w:b/>
          <w:sz w:val="28"/>
          <w:szCs w:val="28"/>
          <w:u w:val="single"/>
          <w:lang w:eastAsia="ru-RU"/>
        </w:rPr>
        <w:t>На уровне организации деятельности мо</w:t>
      </w:r>
    </w:p>
    <w:p w14:paraId="758C5C01" w14:textId="77777777" w:rsidR="00766E87" w:rsidRPr="009C7E3D" w:rsidRDefault="00766E87" w:rsidP="00766E87">
      <w:pPr>
        <w:spacing w:after="0" w:line="240" w:lineRule="auto"/>
        <w:jc w:val="both"/>
        <w:rPr>
          <w:rFonts w:ascii="Times New Roman" w:eastAsia="Times New Roman" w:hAnsi="Times New Roman" w:cs="Times New Roman"/>
          <w:sz w:val="28"/>
          <w:szCs w:val="28"/>
          <w:lang w:eastAsia="ru-RU"/>
        </w:rPr>
      </w:pPr>
      <w:r w:rsidRPr="009C7E3D">
        <w:rPr>
          <w:rFonts w:ascii="Times New Roman" w:eastAsia="Times New Roman" w:hAnsi="Times New Roman" w:cs="Times New Roman"/>
          <w:sz w:val="28"/>
          <w:szCs w:val="28"/>
          <w:lang w:eastAsia="ru-RU"/>
        </w:rPr>
        <w:t xml:space="preserve">-продолжить работу по проведению </w:t>
      </w:r>
      <w:r w:rsidRPr="009C7E3D">
        <w:rPr>
          <w:rFonts w:ascii="Times New Roman" w:eastAsia="Times New Roman" w:hAnsi="Times New Roman" w:cs="Times New Roman"/>
          <w:sz w:val="28"/>
          <w:szCs w:val="28"/>
          <w:lang w:val="en-US" w:eastAsia="ru-RU"/>
        </w:rPr>
        <w:t>Actionresearch</w:t>
      </w:r>
      <w:r w:rsidRPr="009C7E3D">
        <w:rPr>
          <w:rFonts w:ascii="Times New Roman" w:eastAsia="Times New Roman" w:hAnsi="Times New Roman" w:cs="Times New Roman"/>
          <w:sz w:val="28"/>
          <w:szCs w:val="28"/>
          <w:lang w:eastAsia="ru-RU"/>
        </w:rPr>
        <w:t xml:space="preserve"> с целью преобразования практики преподавания </w:t>
      </w:r>
    </w:p>
    <w:p w14:paraId="24B28288" w14:textId="77777777" w:rsidR="00766E87" w:rsidRPr="009C7E3D" w:rsidRDefault="00766E87" w:rsidP="00766E87">
      <w:pPr>
        <w:shd w:val="clear" w:color="auto" w:fill="FFFFFF"/>
        <w:spacing w:after="0" w:line="240" w:lineRule="auto"/>
        <w:jc w:val="both"/>
        <w:rPr>
          <w:rFonts w:ascii="Times New Roman" w:eastAsia="Times New Roman" w:hAnsi="Times New Roman" w:cs="Times New Roman"/>
          <w:sz w:val="28"/>
          <w:szCs w:val="28"/>
          <w:lang w:eastAsia="ru-RU"/>
        </w:rPr>
      </w:pPr>
      <w:r w:rsidRPr="009C7E3D">
        <w:rPr>
          <w:rFonts w:ascii="Times New Roman" w:eastAsia="Times New Roman" w:hAnsi="Times New Roman" w:cs="Times New Roman"/>
          <w:sz w:val="28"/>
          <w:szCs w:val="28"/>
          <w:lang w:eastAsia="ru-RU"/>
        </w:rPr>
        <w:t>-повысить уровень теоретических, методологических знаний  педагогов  через организацию деятельности методического совета, психологического просвещения</w:t>
      </w:r>
    </w:p>
    <w:p w14:paraId="6F467219" w14:textId="77777777" w:rsidR="00766E87" w:rsidRPr="009C7E3D" w:rsidRDefault="00766E87" w:rsidP="00766E87">
      <w:pPr>
        <w:spacing w:after="0" w:line="240" w:lineRule="auto"/>
        <w:rPr>
          <w:rFonts w:ascii="Times New Roman" w:eastAsia="Times New Roman" w:hAnsi="Times New Roman" w:cs="Times New Roman"/>
          <w:sz w:val="28"/>
          <w:szCs w:val="28"/>
          <w:lang w:eastAsia="ru-RU"/>
        </w:rPr>
      </w:pPr>
      <w:r w:rsidRPr="009C7E3D">
        <w:rPr>
          <w:rFonts w:ascii="Times New Roman" w:eastAsia="Times New Roman" w:hAnsi="Times New Roman" w:cs="Times New Roman"/>
          <w:sz w:val="28"/>
          <w:szCs w:val="28"/>
          <w:lang w:eastAsia="ru-RU"/>
        </w:rPr>
        <w:t>-пополнение  банка данных по вопросам теоретических основ и результатов творческой деятельности педагогов в области содержания и методов образования</w:t>
      </w:r>
    </w:p>
    <w:p w14:paraId="7C9408FD" w14:textId="77777777" w:rsidR="00766E87" w:rsidRPr="009C7E3D" w:rsidRDefault="00766E87" w:rsidP="00766E87">
      <w:pPr>
        <w:spacing w:after="0" w:line="240" w:lineRule="auto"/>
        <w:rPr>
          <w:rFonts w:ascii="Times New Roman" w:eastAsia="Times New Roman" w:hAnsi="Times New Roman" w:cs="Times New Roman"/>
          <w:sz w:val="28"/>
          <w:szCs w:val="28"/>
          <w:lang w:eastAsia="ru-RU"/>
        </w:rPr>
      </w:pPr>
      <w:r w:rsidRPr="009C7E3D">
        <w:rPr>
          <w:rFonts w:ascii="Times New Roman" w:eastAsia="Times New Roman" w:hAnsi="Times New Roman" w:cs="Times New Roman"/>
          <w:sz w:val="28"/>
          <w:szCs w:val="28"/>
          <w:lang w:eastAsia="ru-RU"/>
        </w:rPr>
        <w:t>-инициирование деятельности школьных психологических служб по повышению профессиональной компетентности педагогов</w:t>
      </w:r>
    </w:p>
    <w:p w14:paraId="5629BEEE" w14:textId="77777777" w:rsidR="00766E87" w:rsidRPr="009C7E3D" w:rsidRDefault="00766E87" w:rsidP="00766E87">
      <w:pPr>
        <w:tabs>
          <w:tab w:val="left" w:pos="0"/>
        </w:tabs>
        <w:spacing w:after="0" w:line="240" w:lineRule="auto"/>
        <w:ind w:firstLine="567"/>
        <w:jc w:val="both"/>
        <w:rPr>
          <w:rFonts w:ascii="Times New Roman" w:eastAsia="Times New Roman" w:hAnsi="Times New Roman" w:cs="Times New Roman"/>
          <w:b/>
          <w:sz w:val="28"/>
          <w:szCs w:val="28"/>
          <w:u w:val="single"/>
          <w:lang w:eastAsia="ru-RU"/>
        </w:rPr>
      </w:pPr>
      <w:r w:rsidRPr="009C7E3D">
        <w:rPr>
          <w:rFonts w:ascii="Times New Roman" w:eastAsia="Times New Roman" w:hAnsi="Times New Roman" w:cs="Times New Roman"/>
          <w:b/>
          <w:sz w:val="28"/>
          <w:szCs w:val="28"/>
          <w:u w:val="single"/>
          <w:lang w:eastAsia="ru-RU"/>
        </w:rPr>
        <w:t>На уровне педагога</w:t>
      </w:r>
    </w:p>
    <w:p w14:paraId="1A8E9564" w14:textId="77777777" w:rsidR="00766E87" w:rsidRPr="009C7E3D" w:rsidRDefault="00766E87" w:rsidP="00766E87">
      <w:pPr>
        <w:spacing w:after="0" w:line="240" w:lineRule="auto"/>
        <w:jc w:val="both"/>
        <w:rPr>
          <w:rFonts w:ascii="Times New Roman" w:eastAsia="Times New Roman" w:hAnsi="Times New Roman" w:cs="Times New Roman"/>
          <w:sz w:val="28"/>
          <w:szCs w:val="28"/>
          <w:lang w:eastAsia="ru-RU"/>
        </w:rPr>
      </w:pPr>
      <w:r w:rsidRPr="009C7E3D">
        <w:rPr>
          <w:rFonts w:ascii="Times New Roman" w:eastAsia="Times New Roman" w:hAnsi="Times New Roman" w:cs="Times New Roman"/>
          <w:sz w:val="28"/>
          <w:szCs w:val="28"/>
          <w:lang w:eastAsia="ru-RU"/>
        </w:rPr>
        <w:t>- повышение эффективности работы по развитию творческих способностей, интеллектуально-нравственных качеств обучающихся;</w:t>
      </w:r>
    </w:p>
    <w:p w14:paraId="6B05EA81" w14:textId="77777777" w:rsidR="00766E87" w:rsidRPr="009C7E3D" w:rsidRDefault="00766E87" w:rsidP="00766E87">
      <w:pPr>
        <w:spacing w:after="0" w:line="240" w:lineRule="auto"/>
        <w:jc w:val="both"/>
        <w:rPr>
          <w:rFonts w:ascii="Times New Roman" w:eastAsia="Times New Roman" w:hAnsi="Times New Roman" w:cs="Times New Roman"/>
          <w:sz w:val="28"/>
          <w:szCs w:val="28"/>
          <w:lang w:eastAsia="ru-RU"/>
        </w:rPr>
      </w:pPr>
      <w:r w:rsidRPr="009C7E3D">
        <w:rPr>
          <w:rFonts w:ascii="Times New Roman" w:eastAsia="Times New Roman" w:hAnsi="Times New Roman" w:cs="Times New Roman"/>
          <w:sz w:val="28"/>
          <w:szCs w:val="28"/>
          <w:lang w:eastAsia="ru-RU"/>
        </w:rPr>
        <w:t>-определение творческого потенциала педагогов, отслеживание их профессиональных затруднений и обеспечение условий для дифференцированного повышения профессионального мастерства</w:t>
      </w:r>
    </w:p>
    <w:p w14:paraId="5D023426" w14:textId="77777777" w:rsidR="00766E87" w:rsidRPr="009C7E3D" w:rsidRDefault="00766E87" w:rsidP="00766E87">
      <w:pPr>
        <w:spacing w:after="0" w:line="240" w:lineRule="auto"/>
        <w:rPr>
          <w:rFonts w:ascii="Times New Roman" w:eastAsia="Times New Roman" w:hAnsi="Times New Roman" w:cs="Times New Roman"/>
          <w:sz w:val="28"/>
          <w:szCs w:val="28"/>
          <w:lang w:eastAsia="ru-RU"/>
        </w:rPr>
      </w:pPr>
      <w:r w:rsidRPr="009C7E3D">
        <w:rPr>
          <w:rFonts w:ascii="Times New Roman" w:eastAsia="Times New Roman" w:hAnsi="Times New Roman" w:cs="Times New Roman"/>
          <w:sz w:val="28"/>
          <w:szCs w:val="28"/>
          <w:lang w:eastAsia="ru-RU"/>
        </w:rPr>
        <w:t xml:space="preserve">-совершенствование образовательного  процесса и  активизации урочной деятельности путем внедрения инновационных технологий </w:t>
      </w:r>
    </w:p>
    <w:p w14:paraId="38977530" w14:textId="77777777" w:rsidR="00766E87" w:rsidRPr="009C7E3D" w:rsidRDefault="00766E87" w:rsidP="00766E87">
      <w:pPr>
        <w:spacing w:after="0" w:line="240" w:lineRule="auto"/>
        <w:rPr>
          <w:rFonts w:ascii="Times New Roman" w:eastAsia="Times New Roman" w:hAnsi="Times New Roman" w:cs="Times New Roman"/>
          <w:sz w:val="28"/>
          <w:szCs w:val="28"/>
          <w:lang w:eastAsia="ru-RU"/>
        </w:rPr>
      </w:pPr>
      <w:r w:rsidRPr="009C7E3D">
        <w:rPr>
          <w:rFonts w:ascii="Times New Roman" w:eastAsia="Times New Roman" w:hAnsi="Times New Roman" w:cs="Times New Roman"/>
          <w:sz w:val="28"/>
          <w:szCs w:val="28"/>
          <w:lang w:eastAsia="ru-RU"/>
        </w:rPr>
        <w:t xml:space="preserve">-совершенствование урочной деятельности  путем изучения теоретико-методологических основ педагогической деятельности, технологизации учебно-воспитательного процесса.  </w:t>
      </w:r>
    </w:p>
    <w:p w14:paraId="2577950C" w14:textId="77777777" w:rsidR="00766E87" w:rsidRPr="009C7E3D" w:rsidRDefault="00766E87" w:rsidP="00766E87">
      <w:pPr>
        <w:spacing w:after="0" w:line="240" w:lineRule="auto"/>
        <w:rPr>
          <w:rFonts w:ascii="Times New Roman" w:eastAsia="Times New Roman" w:hAnsi="Times New Roman" w:cs="Times New Roman"/>
          <w:sz w:val="28"/>
          <w:szCs w:val="28"/>
          <w:lang w:eastAsia="ru-RU"/>
        </w:rPr>
      </w:pPr>
      <w:r w:rsidRPr="009C7E3D">
        <w:rPr>
          <w:rFonts w:ascii="Times New Roman" w:eastAsia="Times New Roman" w:hAnsi="Times New Roman" w:cs="Times New Roman"/>
          <w:sz w:val="28"/>
          <w:szCs w:val="28"/>
          <w:lang w:eastAsia="ru-RU"/>
        </w:rPr>
        <w:t>-обеспечить видовое разнообразие работы с одарёнными, способными детьми, имеющими повышенную мотивацию к изучению предметов</w:t>
      </w:r>
      <w:r w:rsidR="0059542E">
        <w:rPr>
          <w:rFonts w:ascii="Times New Roman" w:eastAsia="Times New Roman" w:hAnsi="Times New Roman" w:cs="Times New Roman"/>
          <w:sz w:val="28"/>
          <w:szCs w:val="28"/>
          <w:lang w:eastAsia="ru-RU"/>
        </w:rPr>
        <w:t>.</w:t>
      </w:r>
    </w:p>
    <w:p w14:paraId="779DA255" w14:textId="77777777" w:rsidR="00BE46E5" w:rsidRDefault="00BE46E5" w:rsidP="00BE46E5">
      <w:pPr>
        <w:rPr>
          <w:rFonts w:eastAsia="Yu Mincho"/>
          <w:sz w:val="24"/>
          <w:szCs w:val="24"/>
          <w:lang w:eastAsia="ja-JP"/>
        </w:rPr>
      </w:pPr>
    </w:p>
    <w:p w14:paraId="756980D3" w14:textId="77777777" w:rsidR="002766F8" w:rsidRPr="00A35BDF" w:rsidRDefault="00F669CA" w:rsidP="00692BE4">
      <w:pPr>
        <w:spacing w:after="0"/>
        <w:jc w:val="center"/>
        <w:rPr>
          <w:rFonts w:ascii="Times New Roman" w:hAnsi="Times New Roman" w:cs="Times New Roman"/>
          <w:b/>
          <w:bCs/>
          <w:sz w:val="28"/>
          <w:szCs w:val="28"/>
        </w:rPr>
      </w:pPr>
      <w:r>
        <w:rPr>
          <w:rFonts w:eastAsia="Yu Mincho"/>
          <w:sz w:val="24"/>
          <w:szCs w:val="24"/>
          <w:lang w:eastAsia="ja-JP"/>
        </w:rPr>
        <w:fldChar w:fldCharType="end"/>
      </w:r>
      <w:r w:rsidR="002766F8" w:rsidRPr="00A35BDF">
        <w:rPr>
          <w:rFonts w:ascii="Times New Roman" w:hAnsi="Times New Roman" w:cs="Times New Roman"/>
          <w:b/>
          <w:bCs/>
          <w:sz w:val="28"/>
          <w:szCs w:val="28"/>
        </w:rPr>
        <w:t xml:space="preserve">Организация </w:t>
      </w:r>
      <w:r w:rsidR="002766F8" w:rsidRPr="00A35BDF">
        <w:rPr>
          <w:rStyle w:val="af3"/>
          <w:rFonts w:ascii="Times New Roman" w:hAnsi="Times New Roman" w:cs="Times New Roman"/>
          <w:sz w:val="28"/>
          <w:szCs w:val="28"/>
          <w:shd w:val="clear" w:color="auto" w:fill="FFFFFF"/>
        </w:rPr>
        <w:t>учебного процесса с учетом особых образовательных потребностей и   индивидуальных возможностей   обучающихся.</w:t>
      </w:r>
    </w:p>
    <w:p w14:paraId="6B8018DC" w14:textId="77777777" w:rsidR="002766F8" w:rsidRPr="00A35BDF" w:rsidRDefault="002766F8" w:rsidP="00692BE4">
      <w:pPr>
        <w:spacing w:after="0" w:line="240" w:lineRule="auto"/>
        <w:jc w:val="center"/>
        <w:rPr>
          <w:rFonts w:ascii="Times New Roman" w:hAnsi="Times New Roman" w:cs="Times New Roman"/>
          <w:b/>
          <w:bCs/>
          <w:sz w:val="28"/>
          <w:szCs w:val="28"/>
        </w:rPr>
      </w:pPr>
      <w:r w:rsidRPr="00A35BDF">
        <w:rPr>
          <w:rFonts w:ascii="Times New Roman" w:hAnsi="Times New Roman" w:cs="Times New Roman"/>
          <w:b/>
          <w:bCs/>
          <w:sz w:val="28"/>
          <w:szCs w:val="28"/>
        </w:rPr>
        <w:t>(2022-2024г)</w:t>
      </w:r>
    </w:p>
    <w:p w14:paraId="2C4693A7" w14:textId="77777777" w:rsidR="002766F8" w:rsidRDefault="002766F8" w:rsidP="00692BE4">
      <w:pPr>
        <w:pStyle w:val="a3"/>
        <w:shd w:val="clear" w:color="auto" w:fill="FFFFFF"/>
        <w:spacing w:before="0" w:beforeAutospacing="0" w:after="0" w:afterAutospacing="0"/>
        <w:ind w:firstLine="567"/>
        <w:jc w:val="both"/>
        <w:rPr>
          <w:sz w:val="28"/>
          <w:szCs w:val="28"/>
        </w:rPr>
      </w:pPr>
      <w:r w:rsidRPr="009771EF">
        <w:rPr>
          <w:sz w:val="28"/>
          <w:szCs w:val="28"/>
        </w:rPr>
        <w:t>Инклюзивное образование в школе ведется в соответствии с</w:t>
      </w:r>
    </w:p>
    <w:p w14:paraId="2A9B3E84" w14:textId="77777777" w:rsidR="002766F8" w:rsidRDefault="002766F8" w:rsidP="00692BE4">
      <w:pPr>
        <w:pStyle w:val="a3"/>
        <w:shd w:val="clear" w:color="auto" w:fill="FFFFFF"/>
        <w:spacing w:before="0" w:beforeAutospacing="0" w:after="0" w:afterAutospacing="0"/>
        <w:ind w:firstLine="567"/>
        <w:jc w:val="both"/>
        <w:rPr>
          <w:sz w:val="28"/>
          <w:szCs w:val="28"/>
        </w:rPr>
      </w:pPr>
      <w:r w:rsidRPr="009771EF">
        <w:rPr>
          <w:sz w:val="28"/>
          <w:szCs w:val="28"/>
        </w:rPr>
        <w:t xml:space="preserve">- Приказом Министра образования и науки Республики Казахстан от 8 ноября 2012 года№ 500 «Об утверждении типовых учебных планов начального, основного среднего,общего среднего образования Республики Казахстан»; </w:t>
      </w:r>
    </w:p>
    <w:p w14:paraId="20BA276B" w14:textId="77777777" w:rsidR="002766F8" w:rsidRDefault="002766F8" w:rsidP="00692BE4">
      <w:pPr>
        <w:pStyle w:val="a3"/>
        <w:shd w:val="clear" w:color="auto" w:fill="FFFFFF"/>
        <w:spacing w:before="0" w:beforeAutospacing="0" w:after="0" w:afterAutospacing="0"/>
        <w:ind w:firstLine="567"/>
        <w:jc w:val="both"/>
        <w:rPr>
          <w:sz w:val="28"/>
          <w:szCs w:val="28"/>
        </w:rPr>
      </w:pPr>
      <w:r>
        <w:rPr>
          <w:sz w:val="28"/>
          <w:szCs w:val="28"/>
        </w:rPr>
        <w:t xml:space="preserve">- </w:t>
      </w:r>
      <w:r w:rsidRPr="00114615">
        <w:rPr>
          <w:sz w:val="28"/>
          <w:szCs w:val="28"/>
        </w:rPr>
        <w:t>Приказ</w:t>
      </w:r>
      <w:r>
        <w:rPr>
          <w:sz w:val="28"/>
          <w:szCs w:val="28"/>
        </w:rPr>
        <w:t>ом</w:t>
      </w:r>
      <w:r w:rsidRPr="00114615">
        <w:rPr>
          <w:sz w:val="28"/>
          <w:szCs w:val="28"/>
        </w:rPr>
        <w:t xml:space="preserve"> Министра образования и науки Республики Казахстан от 12 января 2022 года № 6 Об утверждении Правил психолого-педагогическ</w:t>
      </w:r>
      <w:r>
        <w:rPr>
          <w:sz w:val="28"/>
          <w:szCs w:val="28"/>
        </w:rPr>
        <w:t>ого сопровождения в организации образования;</w:t>
      </w:r>
    </w:p>
    <w:p w14:paraId="20870911" w14:textId="77777777" w:rsidR="002766F8" w:rsidRDefault="002766F8" w:rsidP="00692BE4">
      <w:pPr>
        <w:pStyle w:val="a3"/>
        <w:shd w:val="clear" w:color="auto" w:fill="FFFFFF"/>
        <w:spacing w:before="0" w:beforeAutospacing="0" w:after="0" w:afterAutospacing="0"/>
        <w:ind w:firstLine="567"/>
        <w:jc w:val="both"/>
        <w:rPr>
          <w:sz w:val="28"/>
          <w:szCs w:val="28"/>
        </w:rPr>
      </w:pPr>
      <w:r>
        <w:rPr>
          <w:sz w:val="28"/>
          <w:szCs w:val="28"/>
        </w:rPr>
        <w:t xml:space="preserve">- </w:t>
      </w:r>
      <w:r w:rsidRPr="000058E6">
        <w:rPr>
          <w:sz w:val="28"/>
          <w:szCs w:val="28"/>
        </w:rPr>
        <w:t>Приказ Министра образования и науки Республики Казахстан от 12 января 2022 года № 4</w:t>
      </w:r>
      <w:r>
        <w:rPr>
          <w:sz w:val="28"/>
          <w:szCs w:val="28"/>
        </w:rPr>
        <w:t xml:space="preserve"> Об утверждении правил оценки особых образовательных потребностей;</w:t>
      </w:r>
    </w:p>
    <w:p w14:paraId="777398CE" w14:textId="77777777" w:rsidR="002766F8" w:rsidRPr="008004AA" w:rsidRDefault="002766F8" w:rsidP="00692BE4">
      <w:pPr>
        <w:pStyle w:val="a3"/>
        <w:shd w:val="clear" w:color="auto" w:fill="FFFFFF"/>
        <w:spacing w:before="0" w:beforeAutospacing="0" w:after="0" w:afterAutospacing="0"/>
        <w:ind w:firstLine="567"/>
        <w:jc w:val="both"/>
        <w:rPr>
          <w:sz w:val="32"/>
          <w:szCs w:val="28"/>
        </w:rPr>
      </w:pPr>
      <w:r w:rsidRPr="008004AA">
        <w:rPr>
          <w:sz w:val="28"/>
        </w:rPr>
        <w:t>- Приказ Министра просвещения Республики Казахстан от 29 декабря 2022 года № 532. Об утверждении Правил размещения государственного образовательного заказа на специальную психолого-педагогическую поддержку детей с ограниченными возможностями</w:t>
      </w:r>
    </w:p>
    <w:p w14:paraId="28BA098E" w14:textId="77777777" w:rsidR="002766F8" w:rsidRDefault="002766F8" w:rsidP="00692BE4">
      <w:pPr>
        <w:pStyle w:val="a3"/>
        <w:shd w:val="clear" w:color="auto" w:fill="FFFFFF"/>
        <w:spacing w:before="0" w:beforeAutospacing="0" w:after="0" w:afterAutospacing="0"/>
        <w:ind w:firstLine="567"/>
        <w:jc w:val="both"/>
        <w:rPr>
          <w:sz w:val="28"/>
          <w:szCs w:val="28"/>
        </w:rPr>
      </w:pPr>
      <w:r w:rsidRPr="009771EF">
        <w:rPr>
          <w:sz w:val="28"/>
          <w:szCs w:val="28"/>
        </w:rPr>
        <w:t>- Типовыми учебными программами для обучающихся с особыми образовательнымипотребностями (Приказ МОН РК от 05.02.2020 г. № 51) Продолжительность учебного года в 1-х классах – 33 учебные недели, во 2-</w:t>
      </w:r>
      <w:r>
        <w:rPr>
          <w:sz w:val="28"/>
          <w:szCs w:val="28"/>
        </w:rPr>
        <w:t>11</w:t>
      </w:r>
      <w:r w:rsidRPr="009771EF">
        <w:rPr>
          <w:sz w:val="28"/>
          <w:szCs w:val="28"/>
        </w:rPr>
        <w:t xml:space="preserve">-х классах –34 учебные недели. </w:t>
      </w:r>
      <w:r>
        <w:rPr>
          <w:sz w:val="28"/>
          <w:szCs w:val="28"/>
        </w:rPr>
        <w:t>На 2022-2023 продолжительность учебного года в 1-ых классах – 35 учебных недель, во 2-11-ых классах 36 учебных недель;</w:t>
      </w:r>
    </w:p>
    <w:p w14:paraId="040D43AA" w14:textId="77777777" w:rsidR="002766F8" w:rsidRDefault="002766F8" w:rsidP="00692BE4">
      <w:pPr>
        <w:pStyle w:val="a3"/>
        <w:shd w:val="clear" w:color="auto" w:fill="FFFFFF"/>
        <w:spacing w:before="0" w:beforeAutospacing="0" w:after="0" w:afterAutospacing="0"/>
        <w:ind w:firstLine="567"/>
        <w:jc w:val="both"/>
        <w:rPr>
          <w:sz w:val="28"/>
          <w:szCs w:val="28"/>
        </w:rPr>
      </w:pPr>
      <w:r w:rsidRPr="009771EF">
        <w:rPr>
          <w:sz w:val="28"/>
          <w:szCs w:val="28"/>
        </w:rPr>
        <w:t>Продолжительность учебного года в 1-х классах – 33 учебные недели, во 2-</w:t>
      </w:r>
      <w:r>
        <w:rPr>
          <w:sz w:val="28"/>
          <w:szCs w:val="28"/>
        </w:rPr>
        <w:t>11</w:t>
      </w:r>
      <w:r w:rsidRPr="009771EF">
        <w:rPr>
          <w:sz w:val="28"/>
          <w:szCs w:val="28"/>
        </w:rPr>
        <w:t xml:space="preserve">-х классах –34 учебные недели. </w:t>
      </w:r>
      <w:r>
        <w:rPr>
          <w:sz w:val="28"/>
          <w:szCs w:val="28"/>
        </w:rPr>
        <w:t>На 2023-2024 продолжительность учебного года в 1-ых классах – 34 учебных недель, во 2-11-ых классах 35учебных недель;</w:t>
      </w:r>
    </w:p>
    <w:p w14:paraId="0BE97148" w14:textId="77777777" w:rsidR="002766F8" w:rsidRDefault="002766F8" w:rsidP="00692BE4">
      <w:pPr>
        <w:pStyle w:val="a3"/>
        <w:shd w:val="clear" w:color="auto" w:fill="FFFFFF"/>
        <w:spacing w:before="0" w:beforeAutospacing="0" w:after="0" w:afterAutospacing="0"/>
        <w:ind w:firstLine="567"/>
        <w:jc w:val="both"/>
        <w:rPr>
          <w:sz w:val="28"/>
          <w:szCs w:val="28"/>
        </w:rPr>
      </w:pPr>
      <w:r>
        <w:rPr>
          <w:sz w:val="28"/>
          <w:szCs w:val="28"/>
        </w:rPr>
        <w:t xml:space="preserve">- </w:t>
      </w:r>
      <w:r w:rsidRPr="009771EF">
        <w:rPr>
          <w:sz w:val="28"/>
          <w:szCs w:val="28"/>
        </w:rPr>
        <w:t>Перечень общеобразовательных дисциплин инвариантной частиТиповых учебных планов для учащихся задержкой психического развитияи их основное содержание соответствует требованиям Государственногообщеобязательного стандарта образования (далее – ГОСО) (Приказ МОН РК от 31.10.2018г. № 604).</w:t>
      </w:r>
    </w:p>
    <w:p w14:paraId="15AB8431" w14:textId="77777777" w:rsidR="002766F8" w:rsidRPr="00A835FF" w:rsidRDefault="002766F8" w:rsidP="00692BE4">
      <w:pPr>
        <w:spacing w:after="0" w:line="240" w:lineRule="auto"/>
        <w:jc w:val="both"/>
        <w:rPr>
          <w:rFonts w:ascii="Times New Roman" w:hAnsi="Times New Roman" w:cs="Times New Roman"/>
          <w:sz w:val="28"/>
          <w:szCs w:val="28"/>
        </w:rPr>
      </w:pPr>
      <w:r w:rsidRPr="00A835FF">
        <w:rPr>
          <w:rFonts w:ascii="Times New Roman" w:hAnsi="Times New Roman" w:cs="Times New Roman"/>
          <w:b/>
          <w:bCs/>
          <w:iCs/>
          <w:sz w:val="28"/>
          <w:szCs w:val="28"/>
        </w:rPr>
        <w:t>Инклюзивное образование</w:t>
      </w:r>
      <w:r w:rsidRPr="00A835FF">
        <w:rPr>
          <w:rFonts w:ascii="Times New Roman" w:hAnsi="Times New Roman" w:cs="Times New Roman"/>
          <w:bCs/>
          <w:iCs/>
          <w:sz w:val="28"/>
          <w:szCs w:val="28"/>
        </w:rPr>
        <w:t xml:space="preserve"> – </w:t>
      </w:r>
      <w:r w:rsidRPr="00A835FF">
        <w:rPr>
          <w:rFonts w:ascii="Times New Roman" w:hAnsi="Times New Roman" w:cs="Times New Roman"/>
          <w:bCs/>
          <w:iCs/>
          <w:sz w:val="28"/>
          <w:szCs w:val="28"/>
          <w:u w:val="single"/>
        </w:rPr>
        <w:t>процесс</w:t>
      </w:r>
      <w:r w:rsidRPr="00A835FF">
        <w:rPr>
          <w:rFonts w:ascii="Times New Roman" w:hAnsi="Times New Roman" w:cs="Times New Roman"/>
          <w:bCs/>
          <w:iCs/>
          <w:sz w:val="28"/>
          <w:szCs w:val="28"/>
        </w:rPr>
        <w:t>, обеспечивающий равный доступ к образованию для всех обучающихся с учетом особых образовательных потребностей и индивидуальных возможностей.</w:t>
      </w:r>
    </w:p>
    <w:p w14:paraId="6FFB05A5" w14:textId="77777777" w:rsidR="002766F8" w:rsidRPr="00A835FF" w:rsidRDefault="002766F8" w:rsidP="00692BE4">
      <w:pPr>
        <w:spacing w:after="0" w:line="240" w:lineRule="auto"/>
        <w:jc w:val="both"/>
        <w:rPr>
          <w:rFonts w:ascii="Times New Roman" w:hAnsi="Times New Roman" w:cs="Times New Roman"/>
          <w:bCs/>
          <w:sz w:val="28"/>
          <w:szCs w:val="28"/>
        </w:rPr>
      </w:pPr>
      <w:r w:rsidRPr="00A835FF">
        <w:rPr>
          <w:rFonts w:ascii="Times New Roman" w:hAnsi="Times New Roman" w:cs="Times New Roman"/>
          <w:b/>
          <w:bCs/>
          <w:sz w:val="28"/>
          <w:szCs w:val="28"/>
        </w:rPr>
        <w:t>Аспекты инклюзивного образования</w:t>
      </w:r>
      <w:r w:rsidRPr="00A835FF">
        <w:rPr>
          <w:rFonts w:ascii="Times New Roman" w:hAnsi="Times New Roman" w:cs="Times New Roman"/>
          <w:bCs/>
          <w:sz w:val="28"/>
          <w:szCs w:val="28"/>
        </w:rPr>
        <w:t>: инклюзивная культура, политика и практика.</w:t>
      </w:r>
    </w:p>
    <w:p w14:paraId="0C146D7A" w14:textId="77777777" w:rsidR="002766F8" w:rsidRPr="00A835FF" w:rsidRDefault="002766F8" w:rsidP="00692BE4">
      <w:pPr>
        <w:spacing w:after="0" w:line="240" w:lineRule="auto"/>
        <w:jc w:val="both"/>
        <w:rPr>
          <w:rFonts w:ascii="Times New Roman" w:hAnsi="Times New Roman" w:cs="Times New Roman"/>
          <w:sz w:val="28"/>
          <w:szCs w:val="28"/>
        </w:rPr>
      </w:pPr>
      <w:r w:rsidRPr="00A835FF">
        <w:rPr>
          <w:rFonts w:ascii="Times New Roman" w:hAnsi="Times New Roman" w:cs="Times New Roman"/>
          <w:b/>
          <w:bCs/>
          <w:sz w:val="28"/>
          <w:szCs w:val="28"/>
        </w:rPr>
        <w:t>Принципы инклюзивного образования:</w:t>
      </w:r>
    </w:p>
    <w:p w14:paraId="06B88F68" w14:textId="77777777" w:rsidR="002766F8" w:rsidRPr="00A835FF" w:rsidRDefault="002766F8" w:rsidP="00692BE4">
      <w:pPr>
        <w:spacing w:after="0" w:line="240" w:lineRule="auto"/>
        <w:jc w:val="both"/>
        <w:rPr>
          <w:rFonts w:ascii="Times New Roman" w:hAnsi="Times New Roman" w:cs="Times New Roman"/>
          <w:sz w:val="28"/>
          <w:szCs w:val="28"/>
        </w:rPr>
      </w:pPr>
      <w:r w:rsidRPr="00A835FF">
        <w:rPr>
          <w:rFonts w:ascii="Times New Roman" w:hAnsi="Times New Roman" w:cs="Times New Roman"/>
          <w:sz w:val="28"/>
          <w:szCs w:val="28"/>
        </w:rPr>
        <w:t>1. Ценность человека не зависит от его способностей и достижений.</w:t>
      </w:r>
    </w:p>
    <w:p w14:paraId="71623117" w14:textId="77777777" w:rsidR="002766F8" w:rsidRPr="00A835FF" w:rsidRDefault="002766F8" w:rsidP="00692BE4">
      <w:pPr>
        <w:spacing w:after="0" w:line="240" w:lineRule="auto"/>
        <w:jc w:val="both"/>
        <w:rPr>
          <w:rFonts w:ascii="Times New Roman" w:hAnsi="Times New Roman" w:cs="Times New Roman"/>
          <w:sz w:val="28"/>
          <w:szCs w:val="28"/>
        </w:rPr>
      </w:pPr>
      <w:r w:rsidRPr="00A835FF">
        <w:rPr>
          <w:rFonts w:ascii="Times New Roman" w:hAnsi="Times New Roman" w:cs="Times New Roman"/>
          <w:sz w:val="28"/>
          <w:szCs w:val="28"/>
        </w:rPr>
        <w:t>2.  Каждый человек способен чувствовать и думать.</w:t>
      </w:r>
    </w:p>
    <w:p w14:paraId="5F0234EB" w14:textId="77777777" w:rsidR="002766F8" w:rsidRPr="00A835FF" w:rsidRDefault="002766F8" w:rsidP="00692BE4">
      <w:pPr>
        <w:spacing w:after="0" w:line="240" w:lineRule="auto"/>
        <w:jc w:val="both"/>
        <w:rPr>
          <w:rFonts w:ascii="Times New Roman" w:hAnsi="Times New Roman" w:cs="Times New Roman"/>
          <w:sz w:val="28"/>
          <w:szCs w:val="28"/>
        </w:rPr>
      </w:pPr>
      <w:r w:rsidRPr="00A835FF">
        <w:rPr>
          <w:rFonts w:ascii="Times New Roman" w:hAnsi="Times New Roman" w:cs="Times New Roman"/>
          <w:sz w:val="28"/>
          <w:szCs w:val="28"/>
        </w:rPr>
        <w:t>3. Каждый человек имеет право на общение и на то, чтобы быть услышанным</w:t>
      </w:r>
      <w:r w:rsidRPr="00A835FF">
        <w:rPr>
          <w:rFonts w:ascii="Times New Roman" w:hAnsi="Times New Roman" w:cs="Times New Roman"/>
          <w:bCs/>
          <w:sz w:val="28"/>
          <w:szCs w:val="28"/>
        </w:rPr>
        <w:t>.</w:t>
      </w:r>
    </w:p>
    <w:p w14:paraId="72B4F50F" w14:textId="77777777" w:rsidR="002766F8" w:rsidRPr="00A835FF" w:rsidRDefault="002766F8" w:rsidP="00692BE4">
      <w:pPr>
        <w:spacing w:after="0" w:line="240" w:lineRule="auto"/>
        <w:jc w:val="both"/>
        <w:rPr>
          <w:rFonts w:ascii="Times New Roman" w:hAnsi="Times New Roman" w:cs="Times New Roman"/>
          <w:sz w:val="28"/>
          <w:szCs w:val="28"/>
        </w:rPr>
      </w:pPr>
      <w:r w:rsidRPr="00A835FF">
        <w:rPr>
          <w:rFonts w:ascii="Times New Roman" w:hAnsi="Times New Roman" w:cs="Times New Roman"/>
          <w:bCs/>
          <w:sz w:val="28"/>
          <w:szCs w:val="28"/>
        </w:rPr>
        <w:t>4. Все люди нуждаются друг в друге.</w:t>
      </w:r>
    </w:p>
    <w:p w14:paraId="232A2A8D" w14:textId="77777777" w:rsidR="002766F8" w:rsidRPr="00A835FF" w:rsidRDefault="002766F8" w:rsidP="00692BE4">
      <w:pPr>
        <w:spacing w:after="0" w:line="240" w:lineRule="auto"/>
        <w:jc w:val="both"/>
        <w:rPr>
          <w:rFonts w:ascii="Times New Roman" w:hAnsi="Times New Roman" w:cs="Times New Roman"/>
          <w:sz w:val="28"/>
          <w:szCs w:val="28"/>
        </w:rPr>
      </w:pPr>
      <w:r w:rsidRPr="00A835FF">
        <w:rPr>
          <w:rFonts w:ascii="Times New Roman" w:hAnsi="Times New Roman" w:cs="Times New Roman"/>
          <w:bCs/>
          <w:sz w:val="28"/>
          <w:szCs w:val="28"/>
        </w:rPr>
        <w:t>5. Подлинное образование может осуществляться только в контексте реальных взаимоотношений.</w:t>
      </w:r>
    </w:p>
    <w:p w14:paraId="23AF1E7E" w14:textId="77777777" w:rsidR="002766F8" w:rsidRPr="00A835FF" w:rsidRDefault="002766F8" w:rsidP="00692BE4">
      <w:pPr>
        <w:spacing w:after="0" w:line="240" w:lineRule="auto"/>
        <w:jc w:val="both"/>
        <w:rPr>
          <w:rFonts w:ascii="Times New Roman" w:hAnsi="Times New Roman" w:cs="Times New Roman"/>
          <w:sz w:val="28"/>
          <w:szCs w:val="28"/>
        </w:rPr>
      </w:pPr>
      <w:r w:rsidRPr="00A835FF">
        <w:rPr>
          <w:rFonts w:ascii="Times New Roman" w:hAnsi="Times New Roman" w:cs="Times New Roman"/>
          <w:bCs/>
          <w:sz w:val="28"/>
          <w:szCs w:val="28"/>
        </w:rPr>
        <w:t>6. Все люди нуждаются в поддержке и дружбе ровесников.</w:t>
      </w:r>
    </w:p>
    <w:p w14:paraId="10319541" w14:textId="77777777" w:rsidR="002766F8" w:rsidRPr="00A835FF" w:rsidRDefault="002766F8" w:rsidP="00692BE4">
      <w:pPr>
        <w:spacing w:after="0" w:line="240" w:lineRule="auto"/>
        <w:jc w:val="both"/>
        <w:rPr>
          <w:rFonts w:ascii="Times New Roman" w:hAnsi="Times New Roman" w:cs="Times New Roman"/>
          <w:sz w:val="28"/>
          <w:szCs w:val="28"/>
        </w:rPr>
      </w:pPr>
      <w:r w:rsidRPr="00A835FF">
        <w:rPr>
          <w:rFonts w:ascii="Times New Roman" w:hAnsi="Times New Roman" w:cs="Times New Roman"/>
          <w:bCs/>
          <w:sz w:val="28"/>
          <w:szCs w:val="28"/>
        </w:rPr>
        <w:t>7. Для всех обучающихся достижение прогресса скорее может быть в том, что они могут делать, в не в том, что не могут.</w:t>
      </w:r>
    </w:p>
    <w:p w14:paraId="59378B0B" w14:textId="77777777" w:rsidR="002766F8" w:rsidRPr="00A835FF" w:rsidRDefault="002766F8" w:rsidP="00692BE4">
      <w:pPr>
        <w:spacing w:after="0" w:line="240" w:lineRule="auto"/>
        <w:jc w:val="both"/>
        <w:rPr>
          <w:rFonts w:ascii="Times New Roman" w:hAnsi="Times New Roman" w:cs="Times New Roman"/>
          <w:sz w:val="28"/>
          <w:szCs w:val="28"/>
        </w:rPr>
      </w:pPr>
      <w:r w:rsidRPr="00A835FF">
        <w:rPr>
          <w:rFonts w:ascii="Times New Roman" w:hAnsi="Times New Roman" w:cs="Times New Roman"/>
          <w:bCs/>
          <w:sz w:val="28"/>
          <w:szCs w:val="28"/>
        </w:rPr>
        <w:t>8. Разнообразие усиливает все стороны человека.</w:t>
      </w:r>
    </w:p>
    <w:p w14:paraId="42DE1A2F" w14:textId="77777777" w:rsidR="002766F8" w:rsidRPr="00DE009E" w:rsidRDefault="002766F8" w:rsidP="00692BE4">
      <w:pPr>
        <w:spacing w:after="0" w:line="240" w:lineRule="auto"/>
        <w:jc w:val="both"/>
        <w:rPr>
          <w:rFonts w:ascii="Times New Roman" w:hAnsi="Times New Roman" w:cs="Times New Roman"/>
          <w:b/>
          <w:bCs/>
          <w:sz w:val="28"/>
          <w:szCs w:val="28"/>
        </w:rPr>
      </w:pPr>
    </w:p>
    <w:p w14:paraId="5D9F5A35" w14:textId="77777777" w:rsidR="002766F8" w:rsidRPr="00A835FF" w:rsidRDefault="002766F8" w:rsidP="00692BE4">
      <w:pPr>
        <w:spacing w:after="0" w:line="240" w:lineRule="auto"/>
        <w:jc w:val="both"/>
        <w:rPr>
          <w:rFonts w:ascii="Times New Roman" w:hAnsi="Times New Roman" w:cs="Times New Roman"/>
          <w:sz w:val="28"/>
          <w:szCs w:val="28"/>
        </w:rPr>
      </w:pPr>
      <w:r w:rsidRPr="00A835FF">
        <w:rPr>
          <w:rFonts w:ascii="Times New Roman" w:hAnsi="Times New Roman" w:cs="Times New Roman"/>
          <w:b/>
          <w:bCs/>
          <w:sz w:val="28"/>
          <w:szCs w:val="28"/>
        </w:rPr>
        <w:t>Порядок оценки ООП в  общеобразовательной организации</w:t>
      </w:r>
    </w:p>
    <w:p w14:paraId="45549AFD" w14:textId="77777777" w:rsidR="002766F8" w:rsidRPr="00A835FF" w:rsidRDefault="002766F8" w:rsidP="00692BE4">
      <w:pPr>
        <w:spacing w:after="0" w:line="240" w:lineRule="auto"/>
        <w:jc w:val="both"/>
        <w:rPr>
          <w:rFonts w:ascii="Times New Roman" w:hAnsi="Times New Roman" w:cs="Times New Roman"/>
          <w:sz w:val="28"/>
          <w:szCs w:val="28"/>
        </w:rPr>
      </w:pPr>
      <w:r w:rsidRPr="00A835FF">
        <w:rPr>
          <w:rFonts w:ascii="Times New Roman" w:hAnsi="Times New Roman" w:cs="Times New Roman"/>
          <w:b/>
          <w:bCs/>
          <w:i/>
          <w:iCs/>
          <w:sz w:val="28"/>
          <w:szCs w:val="28"/>
        </w:rPr>
        <w:t xml:space="preserve">Первый уровень оценки потребностей и поддержки ученика </w:t>
      </w:r>
    </w:p>
    <w:p w14:paraId="59CABFCA" w14:textId="77777777" w:rsidR="002766F8" w:rsidRPr="00A835FF" w:rsidRDefault="002766F8" w:rsidP="00692BE4">
      <w:pPr>
        <w:spacing w:after="0" w:line="240" w:lineRule="auto"/>
        <w:jc w:val="both"/>
        <w:rPr>
          <w:rFonts w:ascii="Times New Roman" w:hAnsi="Times New Roman" w:cs="Times New Roman"/>
          <w:sz w:val="28"/>
          <w:szCs w:val="28"/>
        </w:rPr>
      </w:pPr>
      <w:r w:rsidRPr="00A835FF">
        <w:rPr>
          <w:rFonts w:ascii="Times New Roman" w:hAnsi="Times New Roman" w:cs="Times New Roman"/>
          <w:sz w:val="28"/>
          <w:szCs w:val="28"/>
        </w:rPr>
        <w:t>Оценка  ООП и поддержка осуществляется учителем класса. Учитель первым обнаруживает трудности обучения. Он:</w:t>
      </w:r>
    </w:p>
    <w:p w14:paraId="522C8717" w14:textId="77777777" w:rsidR="002766F8" w:rsidRPr="00A835FF" w:rsidRDefault="002766F8" w:rsidP="00692BE4">
      <w:pPr>
        <w:spacing w:after="0" w:line="240" w:lineRule="auto"/>
        <w:jc w:val="both"/>
        <w:rPr>
          <w:rFonts w:ascii="Times New Roman" w:hAnsi="Times New Roman" w:cs="Times New Roman"/>
          <w:sz w:val="28"/>
          <w:szCs w:val="28"/>
        </w:rPr>
      </w:pPr>
      <w:r w:rsidRPr="00A835FF">
        <w:rPr>
          <w:rFonts w:ascii="Times New Roman" w:hAnsi="Times New Roman" w:cs="Times New Roman"/>
          <w:sz w:val="28"/>
          <w:szCs w:val="28"/>
        </w:rPr>
        <w:t>- определяет характер трудностей, возможные причины их возникновения;</w:t>
      </w:r>
    </w:p>
    <w:p w14:paraId="11476DFA" w14:textId="77777777" w:rsidR="002766F8" w:rsidRPr="00A835FF" w:rsidRDefault="002766F8" w:rsidP="00692BE4">
      <w:pPr>
        <w:spacing w:after="0" w:line="240" w:lineRule="auto"/>
        <w:jc w:val="both"/>
        <w:rPr>
          <w:rFonts w:ascii="Times New Roman" w:hAnsi="Times New Roman" w:cs="Times New Roman"/>
          <w:sz w:val="28"/>
          <w:szCs w:val="28"/>
        </w:rPr>
      </w:pPr>
      <w:r w:rsidRPr="00A835FF">
        <w:rPr>
          <w:rFonts w:ascii="Times New Roman" w:hAnsi="Times New Roman" w:cs="Times New Roman"/>
          <w:sz w:val="28"/>
          <w:szCs w:val="28"/>
        </w:rPr>
        <w:t xml:space="preserve">- выявляет пробелы в формирующихся знаниях у учащегося.  </w:t>
      </w:r>
    </w:p>
    <w:p w14:paraId="7C52C384" w14:textId="77777777" w:rsidR="002766F8" w:rsidRPr="00A835FF" w:rsidRDefault="002766F8" w:rsidP="00692BE4">
      <w:pPr>
        <w:spacing w:after="0" w:line="240" w:lineRule="auto"/>
        <w:jc w:val="both"/>
        <w:rPr>
          <w:rFonts w:ascii="Times New Roman" w:hAnsi="Times New Roman" w:cs="Times New Roman"/>
          <w:sz w:val="28"/>
          <w:szCs w:val="28"/>
        </w:rPr>
      </w:pPr>
      <w:r w:rsidRPr="00A835FF">
        <w:rPr>
          <w:rFonts w:ascii="Times New Roman" w:hAnsi="Times New Roman" w:cs="Times New Roman"/>
          <w:sz w:val="28"/>
          <w:szCs w:val="28"/>
        </w:rPr>
        <w:t>- оказывает поддержку ученика в классе на уроке;</w:t>
      </w:r>
    </w:p>
    <w:p w14:paraId="0E23ABE6" w14:textId="77777777" w:rsidR="002766F8" w:rsidRPr="00A835FF" w:rsidRDefault="002766F8" w:rsidP="00692BE4">
      <w:pPr>
        <w:spacing w:after="0" w:line="240" w:lineRule="auto"/>
        <w:jc w:val="both"/>
        <w:rPr>
          <w:rFonts w:ascii="Times New Roman" w:hAnsi="Times New Roman" w:cs="Times New Roman"/>
          <w:sz w:val="28"/>
          <w:szCs w:val="28"/>
        </w:rPr>
      </w:pPr>
      <w:r w:rsidRPr="00A835FF">
        <w:rPr>
          <w:rFonts w:ascii="Times New Roman" w:hAnsi="Times New Roman" w:cs="Times New Roman"/>
          <w:sz w:val="28"/>
          <w:szCs w:val="28"/>
        </w:rPr>
        <w:t>- направляет в службу психолого-педагогического сопровождения школы</w:t>
      </w:r>
    </w:p>
    <w:p w14:paraId="09863D4C" w14:textId="77777777" w:rsidR="002766F8" w:rsidRPr="00A835FF" w:rsidRDefault="002766F8" w:rsidP="00692BE4">
      <w:pPr>
        <w:spacing w:after="0" w:line="240" w:lineRule="auto"/>
        <w:jc w:val="both"/>
        <w:rPr>
          <w:rFonts w:ascii="Times New Roman" w:hAnsi="Times New Roman" w:cs="Times New Roman"/>
          <w:sz w:val="28"/>
          <w:szCs w:val="28"/>
        </w:rPr>
      </w:pPr>
      <w:r w:rsidRPr="00A835FF">
        <w:rPr>
          <w:rFonts w:ascii="Times New Roman" w:hAnsi="Times New Roman" w:cs="Times New Roman"/>
          <w:b/>
          <w:bCs/>
          <w:i/>
          <w:iCs/>
          <w:sz w:val="28"/>
          <w:szCs w:val="28"/>
        </w:rPr>
        <w:t xml:space="preserve">Второй уровень оценки потребностей и поддержки ученика </w:t>
      </w:r>
    </w:p>
    <w:p w14:paraId="7DEA3C8F" w14:textId="77777777" w:rsidR="002766F8" w:rsidRPr="00A835FF" w:rsidRDefault="002766F8" w:rsidP="00692BE4">
      <w:pPr>
        <w:spacing w:after="0" w:line="240" w:lineRule="auto"/>
        <w:jc w:val="both"/>
        <w:rPr>
          <w:rFonts w:ascii="Times New Roman" w:hAnsi="Times New Roman" w:cs="Times New Roman"/>
          <w:sz w:val="28"/>
          <w:szCs w:val="28"/>
        </w:rPr>
      </w:pPr>
      <w:r w:rsidRPr="00A835FF">
        <w:rPr>
          <w:rFonts w:ascii="Times New Roman" w:hAnsi="Times New Roman" w:cs="Times New Roman"/>
          <w:sz w:val="28"/>
          <w:szCs w:val="28"/>
        </w:rPr>
        <w:t>Оценка потребностей осуществляется командой специалистов службы психолого-педагогического сопровождения (СППС): психологом, логопедом, специальным и социальным педагогом).</w:t>
      </w:r>
    </w:p>
    <w:p w14:paraId="1E2243BF" w14:textId="77777777" w:rsidR="002766F8" w:rsidRPr="00A835FF" w:rsidRDefault="002766F8" w:rsidP="00692BE4">
      <w:pPr>
        <w:spacing w:after="0" w:line="240" w:lineRule="auto"/>
        <w:jc w:val="both"/>
        <w:rPr>
          <w:rFonts w:ascii="Times New Roman" w:hAnsi="Times New Roman" w:cs="Times New Roman"/>
          <w:sz w:val="28"/>
          <w:szCs w:val="28"/>
        </w:rPr>
      </w:pPr>
      <w:r w:rsidRPr="00A835FF">
        <w:rPr>
          <w:rFonts w:ascii="Times New Roman" w:hAnsi="Times New Roman" w:cs="Times New Roman"/>
          <w:sz w:val="28"/>
          <w:szCs w:val="28"/>
        </w:rPr>
        <w:t>В результате оценки ООП службой ППС принимается решение:</w:t>
      </w:r>
    </w:p>
    <w:p w14:paraId="238DAB5D" w14:textId="77777777" w:rsidR="002766F8" w:rsidRPr="00A835FF" w:rsidRDefault="002766F8" w:rsidP="00692BE4">
      <w:pPr>
        <w:spacing w:after="0" w:line="240" w:lineRule="auto"/>
        <w:jc w:val="both"/>
        <w:rPr>
          <w:rFonts w:ascii="Times New Roman" w:hAnsi="Times New Roman" w:cs="Times New Roman"/>
          <w:sz w:val="28"/>
          <w:szCs w:val="28"/>
        </w:rPr>
      </w:pPr>
      <w:r w:rsidRPr="00A835FF">
        <w:rPr>
          <w:rFonts w:ascii="Times New Roman" w:hAnsi="Times New Roman" w:cs="Times New Roman"/>
          <w:sz w:val="28"/>
          <w:szCs w:val="28"/>
        </w:rPr>
        <w:t xml:space="preserve"> 1) об оказании помощи и поддержки в школе, определяется содержание индивидуальной программы сопровождения ученика специалистами и учителем. </w:t>
      </w:r>
    </w:p>
    <w:p w14:paraId="0CF3D260" w14:textId="77777777" w:rsidR="002766F8" w:rsidRPr="00A835FF" w:rsidRDefault="002766F8" w:rsidP="00692BE4">
      <w:pPr>
        <w:spacing w:after="0" w:line="240" w:lineRule="auto"/>
        <w:jc w:val="both"/>
        <w:rPr>
          <w:rFonts w:ascii="Times New Roman" w:hAnsi="Times New Roman" w:cs="Times New Roman"/>
          <w:sz w:val="28"/>
          <w:szCs w:val="28"/>
        </w:rPr>
      </w:pPr>
      <w:r w:rsidRPr="00A835FF">
        <w:rPr>
          <w:rFonts w:ascii="Times New Roman" w:hAnsi="Times New Roman" w:cs="Times New Roman"/>
          <w:sz w:val="28"/>
          <w:szCs w:val="28"/>
        </w:rPr>
        <w:t xml:space="preserve"> 2) о необходимости  комплексного обследования  в ПМПК и получения рекомендаций консультаций. </w:t>
      </w:r>
    </w:p>
    <w:p w14:paraId="00DA5A36" w14:textId="77777777" w:rsidR="008D2E7D" w:rsidRDefault="008D2E7D" w:rsidP="00692BE4">
      <w:pPr>
        <w:spacing w:after="0" w:line="240" w:lineRule="auto"/>
        <w:jc w:val="center"/>
        <w:rPr>
          <w:rFonts w:ascii="Times New Roman" w:hAnsi="Times New Roman" w:cs="Times New Roman"/>
          <w:b/>
          <w:bCs/>
          <w:sz w:val="28"/>
          <w:szCs w:val="28"/>
        </w:rPr>
      </w:pPr>
      <w:r w:rsidRPr="00A835FF">
        <w:rPr>
          <w:rFonts w:ascii="Times New Roman" w:hAnsi="Times New Roman" w:cs="Times New Roman"/>
          <w:b/>
          <w:bCs/>
          <w:sz w:val="28"/>
          <w:szCs w:val="28"/>
        </w:rPr>
        <w:t xml:space="preserve">Организация психолого-педагогического сопровождения </w:t>
      </w:r>
    </w:p>
    <w:p w14:paraId="53C378F9" w14:textId="77777777" w:rsidR="008D2E7D" w:rsidRDefault="008D2E7D" w:rsidP="00692BE4">
      <w:pPr>
        <w:spacing w:after="0" w:line="240" w:lineRule="auto"/>
        <w:jc w:val="center"/>
        <w:rPr>
          <w:rFonts w:ascii="Times New Roman" w:hAnsi="Times New Roman" w:cs="Times New Roman"/>
          <w:b/>
          <w:bCs/>
          <w:sz w:val="28"/>
          <w:szCs w:val="28"/>
        </w:rPr>
      </w:pPr>
      <w:r w:rsidRPr="00A835FF">
        <w:rPr>
          <w:rFonts w:ascii="Times New Roman" w:hAnsi="Times New Roman" w:cs="Times New Roman"/>
          <w:b/>
          <w:bCs/>
          <w:sz w:val="28"/>
          <w:szCs w:val="28"/>
        </w:rPr>
        <w:t>в организациях образования</w:t>
      </w:r>
    </w:p>
    <w:p w14:paraId="0D04BA82" w14:textId="77777777" w:rsidR="008D2E7D" w:rsidRPr="00A835FF" w:rsidRDefault="008D2E7D" w:rsidP="008D2E7D">
      <w:pPr>
        <w:spacing w:before="191" w:line="276" w:lineRule="auto"/>
        <w:jc w:val="both"/>
        <w:rPr>
          <w:rFonts w:ascii="Times New Roman" w:hAnsi="Times New Roman" w:cs="Times New Roman"/>
          <w:sz w:val="28"/>
          <w:szCs w:val="28"/>
        </w:rPr>
      </w:pPr>
      <w:r w:rsidRPr="00A835FF">
        <w:rPr>
          <w:rFonts w:ascii="Times New Roman" w:hAnsi="Times New Roman" w:cs="Times New Roman"/>
          <w:b/>
          <w:noProof/>
          <w:sz w:val="28"/>
          <w:szCs w:val="28"/>
          <w:lang w:eastAsia="ru-RU"/>
        </w:rPr>
        <w:drawing>
          <wp:inline distT="0" distB="0" distL="0" distR="0" wp14:anchorId="3FA56123" wp14:editId="468C4153">
            <wp:extent cx="4615543" cy="3429000"/>
            <wp:effectExtent l="0" t="0" r="0" b="38100"/>
            <wp:docPr id="26" name="Схема 39">
              <a:extLst xmlns:a="http://schemas.openxmlformats.org/drawingml/2006/main">
                <a:ext uri="{FF2B5EF4-FFF2-40B4-BE49-F238E27FC236}">
                  <a16:creationId xmlns:a16="http://schemas.microsoft.com/office/drawing/2014/main" id="{7728AC6D-3B97-44C4-80CA-BA882C29C4CE}"/>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2" r:lo="rId203" r:qs="rId204" r:cs="rId205"/>
              </a:graphicData>
            </a:graphic>
          </wp:inline>
        </w:drawing>
      </w:r>
    </w:p>
    <w:p w14:paraId="0973C833" w14:textId="77777777" w:rsidR="008D2E7D" w:rsidRDefault="008D2E7D" w:rsidP="008D2E7D">
      <w:pPr>
        <w:jc w:val="center"/>
        <w:rPr>
          <w:rFonts w:ascii="Times New Roman" w:hAnsi="Times New Roman" w:cs="Times New Roman"/>
          <w:b/>
          <w:sz w:val="28"/>
          <w:szCs w:val="28"/>
        </w:rPr>
      </w:pPr>
    </w:p>
    <w:p w14:paraId="39D3FE21" w14:textId="77777777" w:rsidR="008D2E7D" w:rsidRPr="00A835FF" w:rsidRDefault="008D2E7D" w:rsidP="008D2E7D">
      <w:pPr>
        <w:spacing w:before="191" w:line="276" w:lineRule="auto"/>
        <w:rPr>
          <w:rFonts w:ascii="Times New Roman" w:hAnsi="Times New Roman" w:cs="Times New Roman"/>
          <w:bCs/>
          <w:iCs/>
          <w:sz w:val="28"/>
          <w:szCs w:val="28"/>
          <w:lang w:val="kk-KZ"/>
        </w:rPr>
      </w:pPr>
      <w:r w:rsidRPr="00A835FF">
        <w:rPr>
          <w:rFonts w:ascii="Times New Roman" w:hAnsi="Times New Roman" w:cs="Times New Roman"/>
          <w:b/>
          <w:bCs/>
          <w:iCs/>
          <w:sz w:val="28"/>
          <w:szCs w:val="28"/>
          <w:lang w:val="kk-KZ"/>
        </w:rPr>
        <w:t>Очень важно понять:</w:t>
      </w:r>
      <w:r w:rsidRPr="00A835FF">
        <w:rPr>
          <w:rFonts w:ascii="Times New Roman" w:hAnsi="Times New Roman" w:cs="Times New Roman"/>
          <w:bCs/>
          <w:iCs/>
          <w:sz w:val="28"/>
          <w:szCs w:val="28"/>
          <w:lang w:val="kk-KZ"/>
        </w:rPr>
        <w:t>п</w:t>
      </w:r>
      <w:r w:rsidRPr="00A835FF">
        <w:rPr>
          <w:rFonts w:ascii="Times New Roman" w:hAnsi="Times New Roman" w:cs="Times New Roman"/>
          <w:bCs/>
          <w:iCs/>
          <w:sz w:val="28"/>
          <w:szCs w:val="28"/>
        </w:rPr>
        <w:t>ри создании инклюзивных школ, школ нового типа, дети привыкают к тому, что мир – разнообразен,что люди в нем разные,</w:t>
      </w:r>
      <w:r w:rsidRPr="00A835FF">
        <w:rPr>
          <w:rFonts w:ascii="Times New Roman" w:hAnsi="Times New Roman" w:cs="Times New Roman"/>
          <w:bCs/>
          <w:iCs/>
          <w:sz w:val="28"/>
          <w:szCs w:val="28"/>
          <w:lang w:val="kk-KZ"/>
        </w:rPr>
        <w:t>ч</w:t>
      </w:r>
      <w:r w:rsidRPr="00A835FF">
        <w:rPr>
          <w:rFonts w:ascii="Times New Roman" w:hAnsi="Times New Roman" w:cs="Times New Roman"/>
          <w:bCs/>
          <w:iCs/>
          <w:sz w:val="28"/>
          <w:szCs w:val="28"/>
        </w:rPr>
        <w:t>то каждый человек имеетправо на ЖИЗНЬ, ВОСПИТАНИЕ, ОБУЧЕНИЕ, РАЗВИТИЕ</w:t>
      </w:r>
      <w:r w:rsidRPr="00A835FF">
        <w:rPr>
          <w:rFonts w:ascii="Times New Roman" w:hAnsi="Times New Roman" w:cs="Times New Roman"/>
          <w:bCs/>
          <w:iCs/>
          <w:sz w:val="28"/>
          <w:szCs w:val="28"/>
          <w:lang w:val="kk-KZ"/>
        </w:rPr>
        <w:t>.</w:t>
      </w:r>
    </w:p>
    <w:p w14:paraId="14C91B45" w14:textId="77777777" w:rsidR="008D2E7D" w:rsidRDefault="008D2E7D" w:rsidP="008D2E7D">
      <w:pPr>
        <w:pStyle w:val="a3"/>
        <w:shd w:val="clear" w:color="auto" w:fill="FFFFFF"/>
        <w:spacing w:before="0" w:beforeAutospacing="0" w:after="0" w:afterAutospacing="0"/>
        <w:ind w:firstLine="567"/>
        <w:jc w:val="both"/>
        <w:rPr>
          <w:bCs/>
          <w:sz w:val="28"/>
          <w:szCs w:val="28"/>
          <w:lang w:val="kk-KZ"/>
        </w:rPr>
      </w:pPr>
      <w:r w:rsidRPr="00A835FF">
        <w:rPr>
          <w:bCs/>
          <w:sz w:val="28"/>
          <w:szCs w:val="28"/>
          <w:lang w:val="kk-KZ"/>
        </w:rPr>
        <w:t>Количество учащихся</w:t>
      </w:r>
      <w:r w:rsidRPr="00A835FF">
        <w:rPr>
          <w:bCs/>
          <w:sz w:val="28"/>
          <w:szCs w:val="28"/>
        </w:rPr>
        <w:t>, о</w:t>
      </w:r>
      <w:r w:rsidRPr="00A835FF">
        <w:rPr>
          <w:bCs/>
          <w:sz w:val="28"/>
          <w:szCs w:val="28"/>
          <w:lang w:val="kk-KZ"/>
        </w:rPr>
        <w:t>бучающихся с особыми образовательными потребностями в общеобразовательных классах по годам обучения:</w:t>
      </w:r>
    </w:p>
    <w:p w14:paraId="0227F366" w14:textId="77777777" w:rsidR="002766F8" w:rsidRPr="00A835FF" w:rsidRDefault="002766F8" w:rsidP="008D2E7D">
      <w:pPr>
        <w:pStyle w:val="a3"/>
        <w:shd w:val="clear" w:color="auto" w:fill="FFFFFF"/>
        <w:spacing w:before="0" w:beforeAutospacing="0" w:after="0" w:afterAutospacing="0"/>
        <w:ind w:firstLine="567"/>
        <w:jc w:val="both"/>
        <w:rPr>
          <w:bCs/>
          <w:sz w:val="28"/>
          <w:szCs w:val="28"/>
          <w:lang w:val="kk-KZ"/>
        </w:rPr>
      </w:pPr>
    </w:p>
    <w:tbl>
      <w:tblPr>
        <w:tblStyle w:val="a5"/>
        <w:tblW w:w="10603" w:type="dxa"/>
        <w:tblInd w:w="-572" w:type="dxa"/>
        <w:tblLook w:val="04A0" w:firstRow="1" w:lastRow="0" w:firstColumn="1" w:lastColumn="0" w:noHBand="0" w:noVBand="1"/>
      </w:tblPr>
      <w:tblGrid>
        <w:gridCol w:w="4180"/>
        <w:gridCol w:w="2195"/>
        <w:gridCol w:w="2195"/>
        <w:gridCol w:w="2033"/>
      </w:tblGrid>
      <w:tr w:rsidR="008D2E7D" w:rsidRPr="00A835FF" w14:paraId="17BD95D9" w14:textId="77777777" w:rsidTr="008D2E7D">
        <w:tc>
          <w:tcPr>
            <w:tcW w:w="4180" w:type="dxa"/>
          </w:tcPr>
          <w:p w14:paraId="51B12E8D" w14:textId="77777777" w:rsidR="008D2E7D" w:rsidRPr="00A65E0A" w:rsidRDefault="008D2E7D" w:rsidP="008D2E7D">
            <w:pPr>
              <w:pStyle w:val="ae"/>
              <w:rPr>
                <w:rFonts w:ascii="Times New Roman" w:hAnsi="Times New Roman" w:cs="Times New Roman"/>
                <w:sz w:val="28"/>
                <w:szCs w:val="28"/>
              </w:rPr>
            </w:pPr>
          </w:p>
        </w:tc>
        <w:tc>
          <w:tcPr>
            <w:tcW w:w="2195" w:type="dxa"/>
          </w:tcPr>
          <w:p w14:paraId="1553AE4B" w14:textId="77777777" w:rsidR="008D2E7D" w:rsidRPr="00A65E0A" w:rsidRDefault="008D2E7D" w:rsidP="008D2E7D">
            <w:pPr>
              <w:pStyle w:val="ae"/>
              <w:jc w:val="center"/>
              <w:rPr>
                <w:rFonts w:ascii="Times New Roman" w:hAnsi="Times New Roman" w:cs="Times New Roman"/>
                <w:sz w:val="28"/>
                <w:szCs w:val="28"/>
              </w:rPr>
            </w:pPr>
            <w:r w:rsidRPr="00A65E0A">
              <w:rPr>
                <w:rFonts w:ascii="Times New Roman" w:hAnsi="Times New Roman" w:cs="Times New Roman"/>
                <w:b/>
                <w:sz w:val="28"/>
                <w:szCs w:val="28"/>
              </w:rPr>
              <w:t>2022-2023 уч. г</w:t>
            </w:r>
          </w:p>
        </w:tc>
        <w:tc>
          <w:tcPr>
            <w:tcW w:w="2195" w:type="dxa"/>
          </w:tcPr>
          <w:p w14:paraId="46524046" w14:textId="77777777" w:rsidR="008D2E7D" w:rsidRPr="00A65E0A" w:rsidRDefault="008D2E7D" w:rsidP="008D2E7D">
            <w:pPr>
              <w:pStyle w:val="ae"/>
              <w:jc w:val="center"/>
              <w:rPr>
                <w:rFonts w:ascii="Times New Roman" w:hAnsi="Times New Roman" w:cs="Times New Roman"/>
                <w:sz w:val="28"/>
                <w:szCs w:val="28"/>
              </w:rPr>
            </w:pPr>
            <w:r w:rsidRPr="00A65E0A">
              <w:rPr>
                <w:rFonts w:ascii="Times New Roman" w:hAnsi="Times New Roman" w:cs="Times New Roman"/>
                <w:b/>
                <w:sz w:val="28"/>
                <w:szCs w:val="28"/>
              </w:rPr>
              <w:t>2023-2024 уч г</w:t>
            </w:r>
          </w:p>
        </w:tc>
        <w:tc>
          <w:tcPr>
            <w:tcW w:w="2033" w:type="dxa"/>
          </w:tcPr>
          <w:p w14:paraId="5C788CC7" w14:textId="77777777" w:rsidR="008D2E7D" w:rsidRPr="00CD7F7B" w:rsidRDefault="008D2E7D" w:rsidP="008D2E7D">
            <w:pPr>
              <w:pStyle w:val="ae"/>
              <w:jc w:val="center"/>
              <w:rPr>
                <w:rFonts w:ascii="Times New Roman" w:hAnsi="Times New Roman" w:cs="Times New Roman"/>
                <w:b/>
                <w:sz w:val="28"/>
                <w:szCs w:val="28"/>
              </w:rPr>
            </w:pPr>
            <w:r w:rsidRPr="00CD7F7B">
              <w:rPr>
                <w:rFonts w:ascii="Times New Roman" w:hAnsi="Times New Roman" w:cs="Times New Roman"/>
                <w:b/>
                <w:sz w:val="28"/>
                <w:szCs w:val="28"/>
              </w:rPr>
              <w:t>2024-2025уч.г</w:t>
            </w:r>
          </w:p>
        </w:tc>
      </w:tr>
      <w:tr w:rsidR="008D2E7D" w:rsidRPr="00A835FF" w14:paraId="7204A83A" w14:textId="77777777" w:rsidTr="008D2E7D">
        <w:tc>
          <w:tcPr>
            <w:tcW w:w="4180" w:type="dxa"/>
          </w:tcPr>
          <w:p w14:paraId="5F2A5A5B" w14:textId="77777777" w:rsidR="008D2E7D" w:rsidRPr="00A65E0A" w:rsidRDefault="008D2E7D" w:rsidP="008D2E7D">
            <w:pPr>
              <w:pStyle w:val="ae"/>
              <w:rPr>
                <w:rFonts w:ascii="Times New Roman" w:hAnsi="Times New Roman" w:cs="Times New Roman"/>
                <w:sz w:val="28"/>
                <w:szCs w:val="28"/>
              </w:rPr>
            </w:pPr>
            <w:r w:rsidRPr="00A65E0A">
              <w:rPr>
                <w:rFonts w:ascii="Times New Roman" w:hAnsi="Times New Roman" w:cs="Times New Roman"/>
                <w:sz w:val="28"/>
                <w:szCs w:val="28"/>
              </w:rPr>
              <w:t>Количество обучающихся с ООП в общеобразовательных классах</w:t>
            </w:r>
          </w:p>
        </w:tc>
        <w:tc>
          <w:tcPr>
            <w:tcW w:w="2195" w:type="dxa"/>
          </w:tcPr>
          <w:p w14:paraId="76D93B8F" w14:textId="77777777" w:rsidR="008D2E7D" w:rsidRPr="00A65E0A" w:rsidRDefault="008D2E7D" w:rsidP="008D2E7D">
            <w:pPr>
              <w:pStyle w:val="ae"/>
              <w:jc w:val="center"/>
              <w:rPr>
                <w:rFonts w:ascii="Times New Roman" w:hAnsi="Times New Roman" w:cs="Times New Roman"/>
                <w:sz w:val="28"/>
                <w:szCs w:val="28"/>
              </w:rPr>
            </w:pPr>
            <w:r w:rsidRPr="00A65E0A">
              <w:rPr>
                <w:rFonts w:ascii="Times New Roman" w:hAnsi="Times New Roman" w:cs="Times New Roman"/>
                <w:sz w:val="28"/>
                <w:szCs w:val="28"/>
              </w:rPr>
              <w:t>16</w:t>
            </w:r>
          </w:p>
        </w:tc>
        <w:tc>
          <w:tcPr>
            <w:tcW w:w="2195" w:type="dxa"/>
          </w:tcPr>
          <w:p w14:paraId="06CEC960" w14:textId="77777777" w:rsidR="008D2E7D" w:rsidRPr="00A65E0A" w:rsidRDefault="008D2E7D" w:rsidP="008D2E7D">
            <w:pPr>
              <w:pStyle w:val="ae"/>
              <w:jc w:val="center"/>
              <w:rPr>
                <w:rFonts w:ascii="Times New Roman" w:hAnsi="Times New Roman" w:cs="Times New Roman"/>
                <w:sz w:val="28"/>
                <w:szCs w:val="28"/>
              </w:rPr>
            </w:pPr>
            <w:r w:rsidRPr="00A65E0A">
              <w:rPr>
                <w:rFonts w:ascii="Times New Roman" w:hAnsi="Times New Roman" w:cs="Times New Roman"/>
                <w:sz w:val="28"/>
                <w:szCs w:val="28"/>
              </w:rPr>
              <w:t>18</w:t>
            </w:r>
          </w:p>
        </w:tc>
        <w:tc>
          <w:tcPr>
            <w:tcW w:w="2033" w:type="dxa"/>
          </w:tcPr>
          <w:p w14:paraId="4610150F" w14:textId="567091D6" w:rsidR="008D2E7D" w:rsidRPr="00CD7F7B" w:rsidRDefault="000D131D" w:rsidP="008D2E7D">
            <w:pPr>
              <w:pStyle w:val="ae"/>
              <w:jc w:val="center"/>
              <w:rPr>
                <w:rFonts w:ascii="Times New Roman" w:hAnsi="Times New Roman" w:cs="Times New Roman"/>
                <w:sz w:val="28"/>
                <w:szCs w:val="28"/>
              </w:rPr>
            </w:pPr>
            <w:r w:rsidRPr="00CD7F7B">
              <w:rPr>
                <w:rFonts w:ascii="Times New Roman" w:hAnsi="Times New Roman" w:cs="Times New Roman"/>
                <w:sz w:val="28"/>
                <w:szCs w:val="28"/>
              </w:rPr>
              <w:t>17</w:t>
            </w:r>
          </w:p>
        </w:tc>
      </w:tr>
      <w:tr w:rsidR="008D2E7D" w:rsidRPr="00A835FF" w14:paraId="27DE1744" w14:textId="77777777" w:rsidTr="008D2E7D">
        <w:tc>
          <w:tcPr>
            <w:tcW w:w="4180" w:type="dxa"/>
          </w:tcPr>
          <w:p w14:paraId="37B6B9B9" w14:textId="77777777" w:rsidR="008D2E7D" w:rsidRPr="00A65E0A" w:rsidRDefault="008D2E7D" w:rsidP="008D2E7D">
            <w:pPr>
              <w:pStyle w:val="ae"/>
              <w:rPr>
                <w:rFonts w:ascii="Times New Roman" w:hAnsi="Times New Roman" w:cs="Times New Roman"/>
                <w:sz w:val="28"/>
                <w:szCs w:val="28"/>
              </w:rPr>
            </w:pPr>
            <w:r w:rsidRPr="00A65E0A">
              <w:rPr>
                <w:rFonts w:ascii="Times New Roman" w:hAnsi="Times New Roman" w:cs="Times New Roman"/>
                <w:sz w:val="28"/>
                <w:szCs w:val="28"/>
              </w:rPr>
              <w:t>Доля обучающихся с ООП от общего количества обучающихся</w:t>
            </w:r>
          </w:p>
        </w:tc>
        <w:tc>
          <w:tcPr>
            <w:tcW w:w="2195" w:type="dxa"/>
          </w:tcPr>
          <w:p w14:paraId="77FFC366" w14:textId="77777777" w:rsidR="008D2E7D" w:rsidRPr="00A65E0A" w:rsidRDefault="008D2E7D" w:rsidP="008D2E7D">
            <w:pPr>
              <w:pStyle w:val="ae"/>
              <w:jc w:val="center"/>
              <w:rPr>
                <w:rFonts w:ascii="Times New Roman" w:hAnsi="Times New Roman" w:cs="Times New Roman"/>
                <w:sz w:val="28"/>
                <w:szCs w:val="28"/>
              </w:rPr>
            </w:pPr>
            <w:r w:rsidRPr="00A65E0A">
              <w:rPr>
                <w:rFonts w:ascii="Times New Roman" w:hAnsi="Times New Roman" w:cs="Times New Roman"/>
                <w:sz w:val="28"/>
                <w:szCs w:val="28"/>
              </w:rPr>
              <w:t>1,2 %</w:t>
            </w:r>
          </w:p>
        </w:tc>
        <w:tc>
          <w:tcPr>
            <w:tcW w:w="2195" w:type="dxa"/>
          </w:tcPr>
          <w:p w14:paraId="29F80E0D" w14:textId="77777777" w:rsidR="008D2E7D" w:rsidRPr="00A65E0A" w:rsidRDefault="008D2E7D" w:rsidP="008D2E7D">
            <w:pPr>
              <w:pStyle w:val="ae"/>
              <w:jc w:val="center"/>
              <w:rPr>
                <w:rFonts w:ascii="Times New Roman" w:hAnsi="Times New Roman" w:cs="Times New Roman"/>
                <w:sz w:val="28"/>
                <w:szCs w:val="28"/>
              </w:rPr>
            </w:pPr>
            <w:r w:rsidRPr="00A65E0A">
              <w:rPr>
                <w:rFonts w:ascii="Times New Roman" w:hAnsi="Times New Roman" w:cs="Times New Roman"/>
                <w:sz w:val="28"/>
                <w:szCs w:val="28"/>
              </w:rPr>
              <w:t>1,2 %</w:t>
            </w:r>
          </w:p>
        </w:tc>
        <w:tc>
          <w:tcPr>
            <w:tcW w:w="2033" w:type="dxa"/>
          </w:tcPr>
          <w:p w14:paraId="2C3FD513" w14:textId="5319FFC6" w:rsidR="008D2E7D" w:rsidRPr="00CD7F7B" w:rsidRDefault="000D131D" w:rsidP="008D2E7D">
            <w:pPr>
              <w:pStyle w:val="ae"/>
              <w:jc w:val="center"/>
              <w:rPr>
                <w:rFonts w:ascii="Times New Roman" w:hAnsi="Times New Roman" w:cs="Times New Roman"/>
                <w:sz w:val="28"/>
                <w:szCs w:val="28"/>
              </w:rPr>
            </w:pPr>
            <w:r w:rsidRPr="00CD7F7B">
              <w:rPr>
                <w:rFonts w:ascii="Times New Roman" w:hAnsi="Times New Roman" w:cs="Times New Roman"/>
                <w:sz w:val="28"/>
                <w:szCs w:val="28"/>
              </w:rPr>
              <w:t>1,3%</w:t>
            </w:r>
          </w:p>
        </w:tc>
      </w:tr>
      <w:tr w:rsidR="008D2E7D" w:rsidRPr="00A835FF" w14:paraId="505E0C81" w14:textId="77777777" w:rsidTr="008D2E7D">
        <w:tc>
          <w:tcPr>
            <w:tcW w:w="4180" w:type="dxa"/>
          </w:tcPr>
          <w:p w14:paraId="0E2F4B9F" w14:textId="77777777" w:rsidR="008D2E7D" w:rsidRPr="00A65E0A" w:rsidRDefault="008D2E7D" w:rsidP="008D2E7D">
            <w:pPr>
              <w:pStyle w:val="ae"/>
              <w:rPr>
                <w:rFonts w:ascii="Times New Roman" w:hAnsi="Times New Roman" w:cs="Times New Roman"/>
                <w:sz w:val="28"/>
                <w:szCs w:val="28"/>
              </w:rPr>
            </w:pPr>
            <w:r w:rsidRPr="00A65E0A">
              <w:rPr>
                <w:rFonts w:ascii="Times New Roman" w:hAnsi="Times New Roman" w:cs="Times New Roman"/>
                <w:sz w:val="28"/>
                <w:szCs w:val="28"/>
              </w:rPr>
              <w:t>В том числе:</w:t>
            </w:r>
          </w:p>
        </w:tc>
        <w:tc>
          <w:tcPr>
            <w:tcW w:w="2195" w:type="dxa"/>
          </w:tcPr>
          <w:p w14:paraId="4774C3EA" w14:textId="77777777" w:rsidR="008D2E7D" w:rsidRPr="00A65E0A" w:rsidRDefault="008D2E7D" w:rsidP="008D2E7D">
            <w:pPr>
              <w:pStyle w:val="ae"/>
              <w:jc w:val="center"/>
              <w:rPr>
                <w:rFonts w:ascii="Times New Roman" w:hAnsi="Times New Roman" w:cs="Times New Roman"/>
                <w:b/>
                <w:sz w:val="28"/>
                <w:szCs w:val="28"/>
              </w:rPr>
            </w:pPr>
          </w:p>
        </w:tc>
        <w:tc>
          <w:tcPr>
            <w:tcW w:w="2195" w:type="dxa"/>
          </w:tcPr>
          <w:p w14:paraId="658CC7D7" w14:textId="77777777" w:rsidR="008D2E7D" w:rsidRPr="00A65E0A" w:rsidRDefault="008D2E7D" w:rsidP="008D2E7D">
            <w:pPr>
              <w:pStyle w:val="ae"/>
              <w:jc w:val="center"/>
              <w:rPr>
                <w:rFonts w:ascii="Times New Roman" w:hAnsi="Times New Roman" w:cs="Times New Roman"/>
                <w:b/>
                <w:sz w:val="28"/>
                <w:szCs w:val="28"/>
              </w:rPr>
            </w:pPr>
          </w:p>
        </w:tc>
        <w:tc>
          <w:tcPr>
            <w:tcW w:w="2033" w:type="dxa"/>
          </w:tcPr>
          <w:p w14:paraId="64DB6928" w14:textId="77777777" w:rsidR="008D2E7D" w:rsidRPr="00CD7F7B" w:rsidRDefault="008D2E7D" w:rsidP="008D2E7D">
            <w:pPr>
              <w:pStyle w:val="ae"/>
              <w:jc w:val="center"/>
              <w:rPr>
                <w:rFonts w:ascii="Times New Roman" w:hAnsi="Times New Roman" w:cs="Times New Roman"/>
                <w:sz w:val="28"/>
                <w:szCs w:val="28"/>
              </w:rPr>
            </w:pPr>
          </w:p>
        </w:tc>
      </w:tr>
      <w:tr w:rsidR="008D2E7D" w:rsidRPr="00A835FF" w14:paraId="40B4150E" w14:textId="77777777" w:rsidTr="008D2E7D">
        <w:tc>
          <w:tcPr>
            <w:tcW w:w="4180" w:type="dxa"/>
          </w:tcPr>
          <w:p w14:paraId="43129D0F" w14:textId="77777777" w:rsidR="008D2E7D" w:rsidRPr="00A65E0A" w:rsidRDefault="008D2E7D" w:rsidP="008D2E7D">
            <w:pPr>
              <w:pStyle w:val="ae"/>
              <w:rPr>
                <w:rFonts w:ascii="Times New Roman" w:hAnsi="Times New Roman" w:cs="Times New Roman"/>
                <w:sz w:val="28"/>
                <w:szCs w:val="28"/>
              </w:rPr>
            </w:pPr>
            <w:r w:rsidRPr="00A65E0A">
              <w:rPr>
                <w:rFonts w:ascii="Times New Roman" w:hAnsi="Times New Roman" w:cs="Times New Roman"/>
                <w:sz w:val="28"/>
                <w:szCs w:val="28"/>
              </w:rPr>
              <w:t>ЗПР/инклюзия</w:t>
            </w:r>
          </w:p>
        </w:tc>
        <w:tc>
          <w:tcPr>
            <w:tcW w:w="2195" w:type="dxa"/>
          </w:tcPr>
          <w:p w14:paraId="3C202D61" w14:textId="77777777" w:rsidR="008D2E7D" w:rsidRPr="00A65E0A" w:rsidRDefault="008D2E7D" w:rsidP="008D2E7D">
            <w:pPr>
              <w:pStyle w:val="ae"/>
              <w:jc w:val="center"/>
              <w:rPr>
                <w:rFonts w:ascii="Times New Roman" w:hAnsi="Times New Roman" w:cs="Times New Roman"/>
                <w:sz w:val="28"/>
                <w:szCs w:val="28"/>
              </w:rPr>
            </w:pPr>
            <w:r w:rsidRPr="00A65E0A">
              <w:rPr>
                <w:rFonts w:ascii="Times New Roman" w:hAnsi="Times New Roman" w:cs="Times New Roman"/>
                <w:sz w:val="28"/>
                <w:szCs w:val="28"/>
              </w:rPr>
              <w:t>73/1</w:t>
            </w:r>
          </w:p>
        </w:tc>
        <w:tc>
          <w:tcPr>
            <w:tcW w:w="2195" w:type="dxa"/>
          </w:tcPr>
          <w:p w14:paraId="3979AF6A" w14:textId="77777777" w:rsidR="008D2E7D" w:rsidRPr="00A65E0A" w:rsidRDefault="008D2E7D" w:rsidP="000743FE">
            <w:pPr>
              <w:pStyle w:val="ae"/>
              <w:jc w:val="center"/>
              <w:rPr>
                <w:rFonts w:ascii="Times New Roman" w:hAnsi="Times New Roman" w:cs="Times New Roman"/>
                <w:sz w:val="28"/>
                <w:szCs w:val="28"/>
              </w:rPr>
            </w:pPr>
            <w:r w:rsidRPr="00A65E0A">
              <w:rPr>
                <w:rFonts w:ascii="Times New Roman" w:hAnsi="Times New Roman" w:cs="Times New Roman"/>
                <w:sz w:val="28"/>
                <w:szCs w:val="28"/>
              </w:rPr>
              <w:t>49/1</w:t>
            </w:r>
            <w:r w:rsidR="000743FE">
              <w:rPr>
                <w:rFonts w:ascii="Times New Roman" w:hAnsi="Times New Roman" w:cs="Times New Roman"/>
                <w:sz w:val="28"/>
                <w:szCs w:val="28"/>
              </w:rPr>
              <w:t>5</w:t>
            </w:r>
          </w:p>
        </w:tc>
        <w:tc>
          <w:tcPr>
            <w:tcW w:w="2033" w:type="dxa"/>
          </w:tcPr>
          <w:p w14:paraId="0C4B52CC" w14:textId="5ABEE801" w:rsidR="008D2E7D" w:rsidRPr="00CD7F7B" w:rsidRDefault="000D131D" w:rsidP="008D2E7D">
            <w:pPr>
              <w:pStyle w:val="ae"/>
              <w:jc w:val="center"/>
              <w:rPr>
                <w:rFonts w:ascii="Times New Roman" w:hAnsi="Times New Roman" w:cs="Times New Roman"/>
                <w:sz w:val="28"/>
                <w:szCs w:val="28"/>
              </w:rPr>
            </w:pPr>
            <w:r w:rsidRPr="00CD7F7B">
              <w:rPr>
                <w:rFonts w:ascii="Times New Roman" w:hAnsi="Times New Roman" w:cs="Times New Roman"/>
                <w:sz w:val="28"/>
                <w:szCs w:val="28"/>
              </w:rPr>
              <w:t>19/</w:t>
            </w:r>
            <w:r w:rsidR="00302CF4">
              <w:rPr>
                <w:rFonts w:ascii="Times New Roman" w:hAnsi="Times New Roman" w:cs="Times New Roman"/>
                <w:sz w:val="28"/>
                <w:szCs w:val="28"/>
              </w:rPr>
              <w:t>29</w:t>
            </w:r>
          </w:p>
        </w:tc>
      </w:tr>
      <w:tr w:rsidR="008D2E7D" w:rsidRPr="00A835FF" w14:paraId="529D9F0B" w14:textId="77777777" w:rsidTr="008D2E7D">
        <w:tc>
          <w:tcPr>
            <w:tcW w:w="4180" w:type="dxa"/>
          </w:tcPr>
          <w:p w14:paraId="579895B9" w14:textId="77777777" w:rsidR="008D2E7D" w:rsidRPr="00A65E0A" w:rsidRDefault="008D2E7D" w:rsidP="008D2E7D">
            <w:pPr>
              <w:pStyle w:val="ae"/>
              <w:rPr>
                <w:rFonts w:ascii="Times New Roman" w:hAnsi="Times New Roman" w:cs="Times New Roman"/>
                <w:sz w:val="28"/>
                <w:szCs w:val="28"/>
              </w:rPr>
            </w:pPr>
            <w:r w:rsidRPr="00A65E0A">
              <w:rPr>
                <w:rFonts w:ascii="Times New Roman" w:hAnsi="Times New Roman" w:cs="Times New Roman"/>
                <w:sz w:val="28"/>
                <w:szCs w:val="28"/>
              </w:rPr>
              <w:t>Количество педагогов, задействованных в обучении детей с ООП(ЗПР/инкл/на дому)</w:t>
            </w:r>
          </w:p>
        </w:tc>
        <w:tc>
          <w:tcPr>
            <w:tcW w:w="2195" w:type="dxa"/>
          </w:tcPr>
          <w:p w14:paraId="13B4B9AB" w14:textId="77777777" w:rsidR="008D2E7D" w:rsidRPr="00A65E0A" w:rsidRDefault="008D2E7D" w:rsidP="008D2E7D">
            <w:pPr>
              <w:pStyle w:val="ae"/>
              <w:jc w:val="center"/>
              <w:rPr>
                <w:rFonts w:ascii="Times New Roman" w:hAnsi="Times New Roman" w:cs="Times New Roman"/>
                <w:sz w:val="28"/>
                <w:szCs w:val="28"/>
              </w:rPr>
            </w:pPr>
            <w:r w:rsidRPr="00A65E0A">
              <w:rPr>
                <w:rFonts w:ascii="Times New Roman" w:hAnsi="Times New Roman" w:cs="Times New Roman"/>
                <w:sz w:val="28"/>
                <w:szCs w:val="28"/>
              </w:rPr>
              <w:t>58 учителей-предметников</w:t>
            </w:r>
          </w:p>
        </w:tc>
        <w:tc>
          <w:tcPr>
            <w:tcW w:w="2195" w:type="dxa"/>
          </w:tcPr>
          <w:p w14:paraId="17439856" w14:textId="77777777" w:rsidR="008D2E7D" w:rsidRPr="00A65E0A" w:rsidRDefault="008D2E7D" w:rsidP="008D2E7D">
            <w:pPr>
              <w:pStyle w:val="ae"/>
              <w:jc w:val="center"/>
              <w:rPr>
                <w:rFonts w:ascii="Times New Roman" w:hAnsi="Times New Roman" w:cs="Times New Roman"/>
                <w:sz w:val="28"/>
                <w:szCs w:val="28"/>
              </w:rPr>
            </w:pPr>
            <w:r w:rsidRPr="00A65E0A">
              <w:rPr>
                <w:rFonts w:ascii="Times New Roman" w:hAnsi="Times New Roman" w:cs="Times New Roman"/>
                <w:sz w:val="28"/>
                <w:szCs w:val="28"/>
              </w:rPr>
              <w:t>63 учителей-предметников</w:t>
            </w:r>
          </w:p>
        </w:tc>
        <w:tc>
          <w:tcPr>
            <w:tcW w:w="2033" w:type="dxa"/>
          </w:tcPr>
          <w:p w14:paraId="1737CC19" w14:textId="56A312E4" w:rsidR="008D2E7D" w:rsidRPr="00CD7F7B" w:rsidRDefault="000D131D" w:rsidP="008D2E7D">
            <w:pPr>
              <w:pStyle w:val="ae"/>
              <w:jc w:val="center"/>
              <w:rPr>
                <w:rFonts w:ascii="Times New Roman" w:hAnsi="Times New Roman" w:cs="Times New Roman"/>
                <w:sz w:val="28"/>
                <w:szCs w:val="28"/>
              </w:rPr>
            </w:pPr>
            <w:r w:rsidRPr="00CD7F7B">
              <w:rPr>
                <w:rFonts w:ascii="Times New Roman" w:hAnsi="Times New Roman" w:cs="Times New Roman"/>
                <w:sz w:val="28"/>
                <w:szCs w:val="28"/>
              </w:rPr>
              <w:t xml:space="preserve">56 </w:t>
            </w:r>
          </w:p>
        </w:tc>
      </w:tr>
      <w:tr w:rsidR="008D2E7D" w:rsidRPr="00A835FF" w14:paraId="6FD39B4B" w14:textId="77777777" w:rsidTr="008D2E7D">
        <w:tc>
          <w:tcPr>
            <w:tcW w:w="4180" w:type="dxa"/>
          </w:tcPr>
          <w:p w14:paraId="03EB392C" w14:textId="77777777" w:rsidR="008D2E7D" w:rsidRPr="00A65E0A" w:rsidRDefault="008D2E7D" w:rsidP="008D2E7D">
            <w:pPr>
              <w:pStyle w:val="ae"/>
              <w:rPr>
                <w:rFonts w:ascii="Times New Roman" w:hAnsi="Times New Roman" w:cs="Times New Roman"/>
                <w:sz w:val="28"/>
                <w:szCs w:val="28"/>
              </w:rPr>
            </w:pPr>
            <w:r w:rsidRPr="00A65E0A">
              <w:rPr>
                <w:rFonts w:ascii="Times New Roman" w:hAnsi="Times New Roman" w:cs="Times New Roman"/>
                <w:sz w:val="28"/>
                <w:szCs w:val="28"/>
              </w:rPr>
              <w:t>Количество педагогов, прошедшие курсовую подготовку по инклюзивному образованию / доля от общего числа педагогов</w:t>
            </w:r>
          </w:p>
        </w:tc>
        <w:tc>
          <w:tcPr>
            <w:tcW w:w="2195" w:type="dxa"/>
          </w:tcPr>
          <w:p w14:paraId="71FD0E18" w14:textId="77777777" w:rsidR="008D2E7D" w:rsidRPr="00A65E0A" w:rsidRDefault="008D2E7D" w:rsidP="008D2E7D">
            <w:pPr>
              <w:pStyle w:val="TableParagraph"/>
              <w:jc w:val="center"/>
              <w:rPr>
                <w:sz w:val="28"/>
                <w:szCs w:val="28"/>
              </w:rPr>
            </w:pPr>
            <w:r w:rsidRPr="00A65E0A">
              <w:rPr>
                <w:sz w:val="28"/>
                <w:szCs w:val="28"/>
              </w:rPr>
              <w:t>6 педагогов</w:t>
            </w:r>
          </w:p>
          <w:p w14:paraId="1412A901" w14:textId="77777777" w:rsidR="008D2E7D" w:rsidRPr="00A65E0A" w:rsidRDefault="008D2E7D" w:rsidP="008D2E7D">
            <w:pPr>
              <w:pStyle w:val="ae"/>
              <w:jc w:val="center"/>
              <w:rPr>
                <w:rFonts w:ascii="Times New Roman" w:hAnsi="Times New Roman" w:cs="Times New Roman"/>
                <w:sz w:val="28"/>
                <w:szCs w:val="28"/>
              </w:rPr>
            </w:pPr>
            <w:r w:rsidRPr="00A65E0A">
              <w:rPr>
                <w:rFonts w:ascii="Times New Roman" w:hAnsi="Times New Roman" w:cs="Times New Roman"/>
                <w:sz w:val="28"/>
                <w:szCs w:val="28"/>
              </w:rPr>
              <w:t>8 %</w:t>
            </w:r>
          </w:p>
        </w:tc>
        <w:tc>
          <w:tcPr>
            <w:tcW w:w="2195" w:type="dxa"/>
          </w:tcPr>
          <w:p w14:paraId="2AEA4FA0" w14:textId="77777777" w:rsidR="008D2E7D" w:rsidRPr="00A65E0A" w:rsidRDefault="008D2E7D" w:rsidP="008D2E7D">
            <w:pPr>
              <w:pStyle w:val="TableParagraph"/>
              <w:jc w:val="center"/>
              <w:rPr>
                <w:sz w:val="28"/>
                <w:szCs w:val="28"/>
              </w:rPr>
            </w:pPr>
            <w:r w:rsidRPr="00A65E0A">
              <w:rPr>
                <w:sz w:val="28"/>
                <w:szCs w:val="28"/>
              </w:rPr>
              <w:t>10 педагогов</w:t>
            </w:r>
          </w:p>
          <w:p w14:paraId="79FD72CE" w14:textId="77777777" w:rsidR="008D2E7D" w:rsidRPr="00A65E0A" w:rsidRDefault="008D2E7D" w:rsidP="008D2E7D">
            <w:pPr>
              <w:pStyle w:val="ae"/>
              <w:jc w:val="center"/>
              <w:rPr>
                <w:rFonts w:ascii="Times New Roman" w:hAnsi="Times New Roman" w:cs="Times New Roman"/>
                <w:sz w:val="28"/>
                <w:szCs w:val="28"/>
              </w:rPr>
            </w:pPr>
            <w:r w:rsidRPr="00A65E0A">
              <w:rPr>
                <w:rFonts w:ascii="Times New Roman" w:hAnsi="Times New Roman" w:cs="Times New Roman"/>
                <w:sz w:val="28"/>
                <w:szCs w:val="28"/>
              </w:rPr>
              <w:t>12 %</w:t>
            </w:r>
          </w:p>
        </w:tc>
        <w:tc>
          <w:tcPr>
            <w:tcW w:w="2033" w:type="dxa"/>
          </w:tcPr>
          <w:p w14:paraId="3C874DA6" w14:textId="77777777" w:rsidR="008D2E7D" w:rsidRPr="00CD7F7B" w:rsidRDefault="000D131D" w:rsidP="008D2E7D">
            <w:pPr>
              <w:pStyle w:val="TableParagraph"/>
              <w:jc w:val="center"/>
              <w:rPr>
                <w:sz w:val="28"/>
                <w:szCs w:val="28"/>
              </w:rPr>
            </w:pPr>
            <w:r w:rsidRPr="00CD7F7B">
              <w:rPr>
                <w:sz w:val="28"/>
                <w:szCs w:val="28"/>
              </w:rPr>
              <w:t xml:space="preserve">10 </w:t>
            </w:r>
          </w:p>
          <w:p w14:paraId="0B2A4632" w14:textId="614AB46E" w:rsidR="000D131D" w:rsidRPr="00CD7F7B" w:rsidRDefault="000D131D" w:rsidP="008D2E7D">
            <w:pPr>
              <w:pStyle w:val="TableParagraph"/>
              <w:jc w:val="center"/>
              <w:rPr>
                <w:sz w:val="28"/>
                <w:szCs w:val="28"/>
              </w:rPr>
            </w:pPr>
            <w:r w:rsidRPr="00CD7F7B">
              <w:rPr>
                <w:sz w:val="28"/>
                <w:szCs w:val="28"/>
              </w:rPr>
              <w:t>18%</w:t>
            </w:r>
          </w:p>
        </w:tc>
      </w:tr>
    </w:tbl>
    <w:p w14:paraId="23F96FC1" w14:textId="77777777" w:rsidR="008D2E7D" w:rsidRDefault="008D2E7D" w:rsidP="008D2E7D">
      <w:pPr>
        <w:tabs>
          <w:tab w:val="left" w:pos="6510"/>
        </w:tabs>
        <w:spacing w:after="0"/>
        <w:ind w:firstLine="567"/>
        <w:jc w:val="center"/>
        <w:rPr>
          <w:rStyle w:val="af3"/>
          <w:rFonts w:ascii="Times New Roman" w:hAnsi="Times New Roman" w:cs="Times New Roman"/>
          <w:shd w:val="clear" w:color="auto" w:fill="FFFFFF"/>
        </w:rPr>
      </w:pPr>
    </w:p>
    <w:p w14:paraId="3340FAFB" w14:textId="77777777" w:rsidR="008D2E7D" w:rsidRDefault="008D2E7D" w:rsidP="008D2E7D">
      <w:pPr>
        <w:tabs>
          <w:tab w:val="left" w:pos="6510"/>
        </w:tabs>
        <w:spacing w:after="0"/>
        <w:ind w:firstLine="567"/>
        <w:jc w:val="center"/>
        <w:rPr>
          <w:rStyle w:val="af3"/>
          <w:rFonts w:ascii="Times New Roman" w:hAnsi="Times New Roman" w:cs="Times New Roman"/>
          <w:shd w:val="clear" w:color="auto" w:fill="FFFFFF"/>
        </w:rPr>
      </w:pPr>
    </w:p>
    <w:p w14:paraId="5EE94E0B" w14:textId="77777777" w:rsidR="008D2E7D" w:rsidRPr="00A65E0A" w:rsidRDefault="008D2E7D" w:rsidP="008D2E7D">
      <w:pPr>
        <w:tabs>
          <w:tab w:val="left" w:pos="6510"/>
        </w:tabs>
        <w:spacing w:after="0"/>
        <w:jc w:val="center"/>
        <w:rPr>
          <w:rStyle w:val="af3"/>
          <w:rFonts w:ascii="Times New Roman" w:hAnsi="Times New Roman" w:cs="Times New Roman"/>
          <w:sz w:val="28"/>
          <w:szCs w:val="28"/>
          <w:shd w:val="clear" w:color="auto" w:fill="FFFFFF"/>
        </w:rPr>
      </w:pPr>
      <w:r w:rsidRPr="00A65E0A">
        <w:rPr>
          <w:rStyle w:val="af3"/>
          <w:rFonts w:ascii="Times New Roman" w:hAnsi="Times New Roman" w:cs="Times New Roman"/>
          <w:sz w:val="24"/>
          <w:szCs w:val="24"/>
          <w:shd w:val="clear" w:color="auto" w:fill="FFFFFF"/>
        </w:rPr>
        <w:t>Список детей,имеющих заключение ПМПК на 2022-2023 учебный год</w:t>
      </w:r>
    </w:p>
    <w:p w14:paraId="3763D430" w14:textId="77777777" w:rsidR="008D2E7D" w:rsidRDefault="008D2E7D" w:rsidP="008D2E7D">
      <w:pPr>
        <w:tabs>
          <w:tab w:val="left" w:pos="6510"/>
        </w:tabs>
        <w:spacing w:after="0"/>
        <w:ind w:firstLine="851"/>
        <w:jc w:val="center"/>
        <w:rPr>
          <w:rStyle w:val="af3"/>
          <w:rFonts w:ascii="Times New Roman" w:hAnsi="Times New Roman" w:cs="Times New Roman"/>
          <w:sz w:val="24"/>
          <w:szCs w:val="24"/>
          <w:shd w:val="clear" w:color="auto" w:fill="FFFFFF"/>
          <w:lang w:val="en-US"/>
        </w:rPr>
      </w:pPr>
      <w:r w:rsidRPr="00A65E0A">
        <w:rPr>
          <w:rStyle w:val="af3"/>
          <w:rFonts w:ascii="Times New Roman" w:hAnsi="Times New Roman" w:cs="Times New Roman"/>
          <w:sz w:val="24"/>
          <w:szCs w:val="24"/>
          <w:shd w:val="clear" w:color="auto" w:fill="FFFFFF"/>
        </w:rPr>
        <w:t>(инклюзия)</w:t>
      </w:r>
    </w:p>
    <w:p w14:paraId="0BD00743" w14:textId="77777777" w:rsidR="008D2E7D" w:rsidRPr="00AF5339" w:rsidRDefault="008D2E7D" w:rsidP="008D2E7D">
      <w:pPr>
        <w:tabs>
          <w:tab w:val="left" w:pos="6510"/>
        </w:tabs>
        <w:spacing w:after="0"/>
        <w:ind w:firstLine="851"/>
        <w:jc w:val="center"/>
        <w:rPr>
          <w:rStyle w:val="af3"/>
          <w:rFonts w:ascii="Times New Roman" w:hAnsi="Times New Roman" w:cs="Times New Roman"/>
          <w:sz w:val="24"/>
          <w:szCs w:val="24"/>
          <w:shd w:val="clear" w:color="auto" w:fill="FFFFFF"/>
          <w:lang w:val="en-US"/>
        </w:rPr>
      </w:pPr>
    </w:p>
    <w:tbl>
      <w:tblPr>
        <w:tblStyle w:val="a5"/>
        <w:tblW w:w="10773" w:type="dxa"/>
        <w:tblInd w:w="-601" w:type="dxa"/>
        <w:tblLayout w:type="fixed"/>
        <w:tblLook w:val="04A0" w:firstRow="1" w:lastRow="0" w:firstColumn="1" w:lastColumn="0" w:noHBand="0" w:noVBand="1"/>
      </w:tblPr>
      <w:tblGrid>
        <w:gridCol w:w="567"/>
        <w:gridCol w:w="1985"/>
        <w:gridCol w:w="851"/>
        <w:gridCol w:w="1276"/>
        <w:gridCol w:w="2268"/>
        <w:gridCol w:w="3826"/>
      </w:tblGrid>
      <w:tr w:rsidR="008D2E7D" w:rsidRPr="00A835FF" w14:paraId="57DF0B33" w14:textId="77777777" w:rsidTr="008D2E7D">
        <w:trPr>
          <w:trHeight w:val="965"/>
        </w:trPr>
        <w:tc>
          <w:tcPr>
            <w:tcW w:w="567" w:type="dxa"/>
          </w:tcPr>
          <w:p w14:paraId="46B3564D" w14:textId="77777777" w:rsidR="008D2E7D" w:rsidRPr="00A835FF" w:rsidRDefault="008D2E7D" w:rsidP="008D2E7D">
            <w:pPr>
              <w:rPr>
                <w:rFonts w:ascii="Times New Roman" w:hAnsi="Times New Roman" w:cs="Times New Roman"/>
                <w:b/>
                <w:lang w:val="kk-KZ"/>
              </w:rPr>
            </w:pPr>
            <w:r w:rsidRPr="00A835FF">
              <w:rPr>
                <w:rFonts w:ascii="Times New Roman" w:hAnsi="Times New Roman" w:cs="Times New Roman"/>
                <w:b/>
                <w:lang w:val="kk-KZ"/>
              </w:rPr>
              <w:t>№</w:t>
            </w:r>
          </w:p>
        </w:tc>
        <w:tc>
          <w:tcPr>
            <w:tcW w:w="1985" w:type="dxa"/>
          </w:tcPr>
          <w:p w14:paraId="6902B451" w14:textId="77777777" w:rsidR="008D2E7D" w:rsidRPr="00A835FF" w:rsidRDefault="008D2E7D" w:rsidP="008D2E7D">
            <w:pPr>
              <w:rPr>
                <w:rFonts w:ascii="Times New Roman" w:hAnsi="Times New Roman" w:cs="Times New Roman"/>
                <w:b/>
                <w:lang w:val="kk-KZ"/>
              </w:rPr>
            </w:pPr>
            <w:r w:rsidRPr="00A835FF">
              <w:rPr>
                <w:rFonts w:ascii="Times New Roman" w:hAnsi="Times New Roman" w:cs="Times New Roman"/>
                <w:b/>
                <w:lang w:val="kk-KZ"/>
              </w:rPr>
              <w:t>Оқушының ТАЖ</w:t>
            </w:r>
          </w:p>
          <w:p w14:paraId="27CC7A4B" w14:textId="77777777" w:rsidR="008D2E7D" w:rsidRPr="00A835FF" w:rsidRDefault="008D2E7D" w:rsidP="008D2E7D">
            <w:pPr>
              <w:rPr>
                <w:rFonts w:ascii="Times New Roman" w:hAnsi="Times New Roman" w:cs="Times New Roman"/>
                <w:lang w:val="kk-KZ"/>
              </w:rPr>
            </w:pPr>
            <w:r w:rsidRPr="00A835FF">
              <w:rPr>
                <w:rFonts w:ascii="Times New Roman" w:hAnsi="Times New Roman" w:cs="Times New Roman"/>
                <w:lang w:val="kk-KZ"/>
              </w:rPr>
              <w:t>ФИО ученика</w:t>
            </w:r>
          </w:p>
        </w:tc>
        <w:tc>
          <w:tcPr>
            <w:tcW w:w="851" w:type="dxa"/>
          </w:tcPr>
          <w:p w14:paraId="6A7C542E" w14:textId="77777777" w:rsidR="008D2E7D" w:rsidRPr="00A835FF" w:rsidRDefault="008D2E7D" w:rsidP="008D2E7D">
            <w:pPr>
              <w:rPr>
                <w:rFonts w:ascii="Times New Roman" w:hAnsi="Times New Roman" w:cs="Times New Roman"/>
                <w:b/>
                <w:lang w:val="kk-KZ"/>
              </w:rPr>
            </w:pPr>
            <w:r w:rsidRPr="00A835FF">
              <w:rPr>
                <w:rFonts w:ascii="Times New Roman" w:hAnsi="Times New Roman" w:cs="Times New Roman"/>
                <w:b/>
                <w:lang w:val="kk-KZ"/>
              </w:rPr>
              <w:t>Сы</w:t>
            </w:r>
          </w:p>
          <w:p w14:paraId="3EB646BF" w14:textId="77777777" w:rsidR="008D2E7D" w:rsidRPr="00A835FF" w:rsidRDefault="008D2E7D" w:rsidP="008D2E7D">
            <w:pPr>
              <w:rPr>
                <w:rFonts w:ascii="Times New Roman" w:hAnsi="Times New Roman" w:cs="Times New Roman"/>
                <w:b/>
                <w:lang w:val="kk-KZ"/>
              </w:rPr>
            </w:pPr>
            <w:r w:rsidRPr="00A835FF">
              <w:rPr>
                <w:rFonts w:ascii="Times New Roman" w:hAnsi="Times New Roman" w:cs="Times New Roman"/>
                <w:b/>
                <w:lang w:val="kk-KZ"/>
              </w:rPr>
              <w:t>ны</w:t>
            </w:r>
          </w:p>
          <w:p w14:paraId="71C4E5A6" w14:textId="77777777" w:rsidR="008D2E7D" w:rsidRPr="00A835FF" w:rsidRDefault="008D2E7D" w:rsidP="008D2E7D">
            <w:pPr>
              <w:rPr>
                <w:rFonts w:ascii="Times New Roman" w:hAnsi="Times New Roman" w:cs="Times New Roman"/>
                <w:b/>
                <w:lang w:val="kk-KZ"/>
              </w:rPr>
            </w:pPr>
            <w:r w:rsidRPr="00A835FF">
              <w:rPr>
                <w:rFonts w:ascii="Times New Roman" w:hAnsi="Times New Roman" w:cs="Times New Roman"/>
                <w:b/>
                <w:lang w:val="kk-KZ"/>
              </w:rPr>
              <w:t>бы/</w:t>
            </w:r>
          </w:p>
          <w:p w14:paraId="29AB1076" w14:textId="77777777" w:rsidR="008D2E7D" w:rsidRPr="00A835FF" w:rsidRDefault="008D2E7D" w:rsidP="008D2E7D">
            <w:pPr>
              <w:rPr>
                <w:rFonts w:ascii="Times New Roman" w:hAnsi="Times New Roman" w:cs="Times New Roman"/>
                <w:b/>
                <w:lang w:val="kk-KZ"/>
              </w:rPr>
            </w:pPr>
            <w:r w:rsidRPr="00A835FF">
              <w:rPr>
                <w:rFonts w:ascii="Times New Roman" w:hAnsi="Times New Roman" w:cs="Times New Roman"/>
                <w:lang w:val="kk-KZ"/>
              </w:rPr>
              <w:t>класс</w:t>
            </w:r>
          </w:p>
        </w:tc>
        <w:tc>
          <w:tcPr>
            <w:tcW w:w="1276" w:type="dxa"/>
          </w:tcPr>
          <w:p w14:paraId="22A33BC9" w14:textId="77777777" w:rsidR="008D2E7D" w:rsidRPr="00A835FF" w:rsidRDefault="008D2E7D" w:rsidP="008D2E7D">
            <w:pPr>
              <w:rPr>
                <w:rFonts w:ascii="Times New Roman" w:hAnsi="Times New Roman" w:cs="Times New Roman"/>
                <w:b/>
                <w:lang w:val="kk-KZ"/>
              </w:rPr>
            </w:pPr>
            <w:r w:rsidRPr="00A835FF">
              <w:rPr>
                <w:rFonts w:ascii="Times New Roman" w:hAnsi="Times New Roman" w:cs="Times New Roman"/>
                <w:b/>
                <w:lang w:val="kk-KZ"/>
              </w:rPr>
              <w:t>Оқу  тілі/</w:t>
            </w:r>
          </w:p>
          <w:p w14:paraId="6B395B58" w14:textId="77777777" w:rsidR="008D2E7D" w:rsidRPr="00A835FF" w:rsidRDefault="008D2E7D" w:rsidP="008D2E7D">
            <w:pPr>
              <w:rPr>
                <w:rFonts w:ascii="Times New Roman" w:hAnsi="Times New Roman" w:cs="Times New Roman"/>
                <w:lang w:val="kk-KZ"/>
              </w:rPr>
            </w:pPr>
            <w:r w:rsidRPr="00A835FF">
              <w:rPr>
                <w:rFonts w:ascii="Times New Roman" w:hAnsi="Times New Roman" w:cs="Times New Roman"/>
                <w:lang w:val="kk-KZ"/>
              </w:rPr>
              <w:t>язык обучения</w:t>
            </w:r>
          </w:p>
        </w:tc>
        <w:tc>
          <w:tcPr>
            <w:tcW w:w="2268" w:type="dxa"/>
          </w:tcPr>
          <w:p w14:paraId="12722A32" w14:textId="77777777" w:rsidR="008D2E7D" w:rsidRPr="00A835FF" w:rsidRDefault="008D2E7D" w:rsidP="008D2E7D">
            <w:pPr>
              <w:rPr>
                <w:rFonts w:ascii="Times New Roman" w:hAnsi="Times New Roman" w:cs="Times New Roman"/>
                <w:b/>
                <w:lang w:val="kk-KZ"/>
              </w:rPr>
            </w:pPr>
            <w:r w:rsidRPr="00A835FF">
              <w:rPr>
                <w:rFonts w:ascii="Times New Roman" w:hAnsi="Times New Roman" w:cs="Times New Roman"/>
                <w:b/>
                <w:lang w:val="kk-KZ"/>
              </w:rPr>
              <w:t>ПМПК қорытындысы</w:t>
            </w:r>
          </w:p>
          <w:p w14:paraId="40C970F1" w14:textId="77777777" w:rsidR="008D2E7D" w:rsidRPr="00A835FF" w:rsidRDefault="008D2E7D" w:rsidP="008D2E7D">
            <w:pPr>
              <w:rPr>
                <w:rFonts w:ascii="Times New Roman" w:hAnsi="Times New Roman" w:cs="Times New Roman"/>
                <w:b/>
                <w:lang w:val="kk-KZ"/>
              </w:rPr>
            </w:pPr>
            <w:r w:rsidRPr="00A835FF">
              <w:rPr>
                <w:rFonts w:ascii="Times New Roman" w:hAnsi="Times New Roman" w:cs="Times New Roman"/>
                <w:lang w:val="kk-KZ"/>
              </w:rPr>
              <w:t>Заключение ПМПК</w:t>
            </w:r>
          </w:p>
          <w:p w14:paraId="0AFEB0E9" w14:textId="77777777" w:rsidR="008D2E7D" w:rsidRPr="00A835FF" w:rsidRDefault="008D2E7D" w:rsidP="008D2E7D">
            <w:pPr>
              <w:rPr>
                <w:rFonts w:ascii="Times New Roman" w:hAnsi="Times New Roman" w:cs="Times New Roman"/>
                <w:b/>
                <w:lang w:val="kk-KZ"/>
              </w:rPr>
            </w:pPr>
          </w:p>
        </w:tc>
        <w:tc>
          <w:tcPr>
            <w:tcW w:w="3826" w:type="dxa"/>
          </w:tcPr>
          <w:p w14:paraId="67D58893" w14:textId="77777777" w:rsidR="008D2E7D" w:rsidRPr="00A835FF" w:rsidRDefault="008D2E7D" w:rsidP="008D2E7D">
            <w:pPr>
              <w:rPr>
                <w:rFonts w:ascii="Times New Roman" w:hAnsi="Times New Roman" w:cs="Times New Roman"/>
                <w:b/>
                <w:lang w:val="kk-KZ"/>
              </w:rPr>
            </w:pPr>
            <w:r w:rsidRPr="00A835FF">
              <w:rPr>
                <w:rFonts w:ascii="Times New Roman" w:hAnsi="Times New Roman" w:cs="Times New Roman"/>
                <w:b/>
                <w:lang w:val="kk-KZ"/>
              </w:rPr>
              <w:t xml:space="preserve">ПМПК ұсынысы </w:t>
            </w:r>
          </w:p>
          <w:p w14:paraId="05E55682" w14:textId="77777777" w:rsidR="008D2E7D" w:rsidRPr="00A835FF" w:rsidRDefault="008D2E7D" w:rsidP="008D2E7D">
            <w:pPr>
              <w:rPr>
                <w:rFonts w:ascii="Times New Roman" w:hAnsi="Times New Roman" w:cs="Times New Roman"/>
                <w:lang w:val="kk-KZ"/>
              </w:rPr>
            </w:pPr>
            <w:r w:rsidRPr="00A835FF">
              <w:rPr>
                <w:rFonts w:ascii="Times New Roman" w:hAnsi="Times New Roman" w:cs="Times New Roman"/>
                <w:lang w:val="kk-KZ"/>
              </w:rPr>
              <w:t xml:space="preserve">рекомендации ПМПК </w:t>
            </w:r>
          </w:p>
          <w:p w14:paraId="4A346A4E" w14:textId="77777777" w:rsidR="008D2E7D" w:rsidRPr="00A835FF" w:rsidRDefault="008D2E7D" w:rsidP="008D2E7D">
            <w:pPr>
              <w:rPr>
                <w:rFonts w:ascii="Times New Roman" w:hAnsi="Times New Roman" w:cs="Times New Roman"/>
                <w:b/>
              </w:rPr>
            </w:pPr>
          </w:p>
        </w:tc>
      </w:tr>
      <w:tr w:rsidR="008D2E7D" w:rsidRPr="00A835FF" w14:paraId="5FB24818" w14:textId="77777777" w:rsidTr="008D2E7D">
        <w:tc>
          <w:tcPr>
            <w:tcW w:w="567" w:type="dxa"/>
          </w:tcPr>
          <w:p w14:paraId="22BD8DB4" w14:textId="77777777" w:rsidR="008D2E7D" w:rsidRPr="00A835FF" w:rsidRDefault="008D2E7D" w:rsidP="008D2E7D">
            <w:pPr>
              <w:jc w:val="center"/>
              <w:rPr>
                <w:rFonts w:ascii="Times New Roman" w:hAnsi="Times New Roman" w:cs="Times New Roman"/>
                <w:lang w:val="kk-KZ"/>
              </w:rPr>
            </w:pPr>
            <w:r w:rsidRPr="00A835FF">
              <w:rPr>
                <w:rFonts w:ascii="Times New Roman" w:hAnsi="Times New Roman" w:cs="Times New Roman"/>
                <w:lang w:val="kk-KZ"/>
              </w:rPr>
              <w:t>1</w:t>
            </w:r>
          </w:p>
        </w:tc>
        <w:tc>
          <w:tcPr>
            <w:tcW w:w="1985" w:type="dxa"/>
          </w:tcPr>
          <w:p w14:paraId="5CF1F4A0" w14:textId="77777777" w:rsidR="008D2E7D" w:rsidRPr="00A835FF" w:rsidRDefault="008D2E7D" w:rsidP="008D2E7D">
            <w:pPr>
              <w:rPr>
                <w:rFonts w:ascii="Times New Roman" w:hAnsi="Times New Roman" w:cs="Times New Roman"/>
              </w:rPr>
            </w:pPr>
            <w:r w:rsidRPr="00A835FF">
              <w:rPr>
                <w:rFonts w:ascii="Times New Roman" w:hAnsi="Times New Roman" w:cs="Times New Roman"/>
                <w:lang w:val="kk-KZ"/>
              </w:rPr>
              <w:t xml:space="preserve">Садық Ибраһим </w:t>
            </w:r>
          </w:p>
        </w:tc>
        <w:tc>
          <w:tcPr>
            <w:tcW w:w="851" w:type="dxa"/>
          </w:tcPr>
          <w:p w14:paraId="49428DD8" w14:textId="77777777" w:rsidR="008D2E7D" w:rsidRPr="00A835FF" w:rsidRDefault="008D2E7D" w:rsidP="008D2E7D">
            <w:pPr>
              <w:rPr>
                <w:rFonts w:ascii="Times New Roman" w:hAnsi="Times New Roman" w:cs="Times New Roman"/>
              </w:rPr>
            </w:pPr>
            <w:r w:rsidRPr="00A835FF">
              <w:rPr>
                <w:rFonts w:ascii="Times New Roman" w:hAnsi="Times New Roman" w:cs="Times New Roman"/>
              </w:rPr>
              <w:t>3Е</w:t>
            </w:r>
          </w:p>
        </w:tc>
        <w:tc>
          <w:tcPr>
            <w:tcW w:w="1276" w:type="dxa"/>
          </w:tcPr>
          <w:p w14:paraId="19486AA4" w14:textId="77777777" w:rsidR="008D2E7D" w:rsidRPr="00A835FF" w:rsidRDefault="008D2E7D" w:rsidP="008D2E7D">
            <w:pPr>
              <w:rPr>
                <w:rFonts w:ascii="Times New Roman" w:hAnsi="Times New Roman" w:cs="Times New Roman"/>
              </w:rPr>
            </w:pPr>
            <w:r w:rsidRPr="00A835FF">
              <w:rPr>
                <w:rFonts w:ascii="Times New Roman" w:hAnsi="Times New Roman" w:cs="Times New Roman"/>
              </w:rPr>
              <w:t>русский</w:t>
            </w:r>
          </w:p>
        </w:tc>
        <w:tc>
          <w:tcPr>
            <w:tcW w:w="2268" w:type="dxa"/>
          </w:tcPr>
          <w:p w14:paraId="0A2FE0E2" w14:textId="77777777" w:rsidR="008D2E7D" w:rsidRPr="00A835FF" w:rsidRDefault="008D2E7D" w:rsidP="008D2E7D">
            <w:pPr>
              <w:rPr>
                <w:rFonts w:ascii="Times New Roman" w:hAnsi="Times New Roman" w:cs="Times New Roman"/>
              </w:rPr>
            </w:pPr>
            <w:r w:rsidRPr="00A835FF">
              <w:rPr>
                <w:rFonts w:ascii="Times New Roman" w:hAnsi="Times New Roman" w:cs="Times New Roman"/>
              </w:rPr>
              <w:t>Нарушения общения и социального взаимодействия. Дисграфия смешанной формы. Дислексия.</w:t>
            </w:r>
          </w:p>
        </w:tc>
        <w:tc>
          <w:tcPr>
            <w:tcW w:w="3826" w:type="dxa"/>
          </w:tcPr>
          <w:p w14:paraId="69D306A1" w14:textId="77777777" w:rsidR="008D2E7D" w:rsidRPr="00A835FF" w:rsidRDefault="008D2E7D" w:rsidP="008D2E7D">
            <w:pPr>
              <w:rPr>
                <w:rFonts w:ascii="Times New Roman" w:hAnsi="Times New Roman" w:cs="Times New Roman"/>
              </w:rPr>
            </w:pPr>
            <w:r w:rsidRPr="00A835FF">
              <w:rPr>
                <w:rFonts w:ascii="Times New Roman" w:hAnsi="Times New Roman" w:cs="Times New Roman"/>
              </w:rPr>
              <w:t>Обучение по адаптированной общеобразовательной  программе. Изменение способов и критериев оценивания результатов  обучения в соответствии с адаптированной программой. Специальная помощь психолога, дефектолога, логопеда.Сопровождение педагога-ассистента.</w:t>
            </w:r>
          </w:p>
        </w:tc>
      </w:tr>
    </w:tbl>
    <w:p w14:paraId="5584B95A" w14:textId="77777777" w:rsidR="008D2E7D" w:rsidRDefault="008D2E7D" w:rsidP="008D2E7D">
      <w:pPr>
        <w:spacing w:after="0" w:line="240" w:lineRule="auto"/>
        <w:jc w:val="center"/>
        <w:rPr>
          <w:rFonts w:ascii="Times New Roman" w:hAnsi="Times New Roman" w:cs="Times New Roman"/>
          <w:b/>
          <w:lang w:val="kk-KZ"/>
        </w:rPr>
      </w:pPr>
    </w:p>
    <w:p w14:paraId="5FC79C77" w14:textId="77777777" w:rsidR="008D2E7D" w:rsidRPr="00A835FF" w:rsidRDefault="008D2E7D" w:rsidP="008D2E7D">
      <w:pPr>
        <w:spacing w:after="0" w:line="240" w:lineRule="auto"/>
        <w:jc w:val="center"/>
        <w:rPr>
          <w:rFonts w:ascii="Times New Roman" w:hAnsi="Times New Roman" w:cs="Times New Roman"/>
          <w:b/>
          <w:u w:val="single"/>
        </w:rPr>
      </w:pPr>
      <w:r w:rsidRPr="00A835FF">
        <w:rPr>
          <w:rFonts w:ascii="Times New Roman" w:hAnsi="Times New Roman" w:cs="Times New Roman"/>
          <w:b/>
          <w:lang w:val="kk-KZ"/>
        </w:rPr>
        <w:t xml:space="preserve">Список 2 В класса(ЗПР) </w:t>
      </w:r>
    </w:p>
    <w:tbl>
      <w:tblPr>
        <w:tblStyle w:val="a5"/>
        <w:tblW w:w="10773" w:type="dxa"/>
        <w:tblInd w:w="-601" w:type="dxa"/>
        <w:tblLayout w:type="fixed"/>
        <w:tblLook w:val="04A0" w:firstRow="1" w:lastRow="0" w:firstColumn="1" w:lastColumn="0" w:noHBand="0" w:noVBand="1"/>
      </w:tblPr>
      <w:tblGrid>
        <w:gridCol w:w="567"/>
        <w:gridCol w:w="2552"/>
        <w:gridCol w:w="850"/>
        <w:gridCol w:w="1276"/>
        <w:gridCol w:w="2410"/>
        <w:gridCol w:w="3118"/>
      </w:tblGrid>
      <w:tr w:rsidR="008D2E7D" w:rsidRPr="00A835FF" w14:paraId="16E7F0EB" w14:textId="77777777" w:rsidTr="008D2E7D">
        <w:tc>
          <w:tcPr>
            <w:tcW w:w="567" w:type="dxa"/>
          </w:tcPr>
          <w:p w14:paraId="07CA7B38" w14:textId="77777777" w:rsidR="008D2E7D" w:rsidRPr="00A835FF" w:rsidRDefault="008D2E7D" w:rsidP="008D2E7D">
            <w:pPr>
              <w:jc w:val="center"/>
              <w:rPr>
                <w:rFonts w:ascii="Times New Roman" w:hAnsi="Times New Roman" w:cs="Times New Roman"/>
                <w:b/>
                <w:lang w:val="kk-KZ"/>
              </w:rPr>
            </w:pPr>
            <w:r w:rsidRPr="00A835FF">
              <w:rPr>
                <w:rFonts w:ascii="Times New Roman" w:hAnsi="Times New Roman" w:cs="Times New Roman"/>
                <w:b/>
                <w:lang w:val="kk-KZ"/>
              </w:rPr>
              <w:t>№</w:t>
            </w:r>
          </w:p>
        </w:tc>
        <w:tc>
          <w:tcPr>
            <w:tcW w:w="2552" w:type="dxa"/>
          </w:tcPr>
          <w:p w14:paraId="7DE5BBBA" w14:textId="77777777" w:rsidR="008D2E7D" w:rsidRPr="00A835FF" w:rsidRDefault="008D2E7D" w:rsidP="008D2E7D">
            <w:pPr>
              <w:jc w:val="center"/>
              <w:rPr>
                <w:rFonts w:ascii="Times New Roman" w:hAnsi="Times New Roman" w:cs="Times New Roman"/>
                <w:b/>
                <w:lang w:val="kk-KZ"/>
              </w:rPr>
            </w:pPr>
            <w:r w:rsidRPr="00A835FF">
              <w:rPr>
                <w:rFonts w:ascii="Times New Roman" w:hAnsi="Times New Roman" w:cs="Times New Roman"/>
                <w:b/>
                <w:lang w:val="kk-KZ"/>
              </w:rPr>
              <w:t>Оқушының ТАЖ</w:t>
            </w:r>
          </w:p>
          <w:p w14:paraId="715FCB19" w14:textId="77777777" w:rsidR="008D2E7D" w:rsidRPr="00A835FF" w:rsidRDefault="008D2E7D" w:rsidP="008D2E7D">
            <w:pPr>
              <w:jc w:val="center"/>
              <w:rPr>
                <w:rFonts w:ascii="Times New Roman" w:hAnsi="Times New Roman" w:cs="Times New Roman"/>
                <w:lang w:val="kk-KZ"/>
              </w:rPr>
            </w:pPr>
            <w:r w:rsidRPr="00A835FF">
              <w:rPr>
                <w:rFonts w:ascii="Times New Roman" w:hAnsi="Times New Roman" w:cs="Times New Roman"/>
                <w:lang w:val="kk-KZ"/>
              </w:rPr>
              <w:t>ФИО ученика</w:t>
            </w:r>
          </w:p>
        </w:tc>
        <w:tc>
          <w:tcPr>
            <w:tcW w:w="850" w:type="dxa"/>
          </w:tcPr>
          <w:p w14:paraId="02FF7A18" w14:textId="77777777" w:rsidR="008D2E7D" w:rsidRPr="00A835FF" w:rsidRDefault="008D2E7D" w:rsidP="008D2E7D">
            <w:pPr>
              <w:jc w:val="center"/>
              <w:rPr>
                <w:rFonts w:ascii="Times New Roman" w:hAnsi="Times New Roman" w:cs="Times New Roman"/>
                <w:b/>
                <w:lang w:val="kk-KZ"/>
              </w:rPr>
            </w:pPr>
            <w:r w:rsidRPr="00A835FF">
              <w:rPr>
                <w:rFonts w:ascii="Times New Roman" w:hAnsi="Times New Roman" w:cs="Times New Roman"/>
                <w:b/>
                <w:lang w:val="kk-KZ"/>
              </w:rPr>
              <w:t>Сы</w:t>
            </w:r>
          </w:p>
          <w:p w14:paraId="1DFB8F83" w14:textId="77777777" w:rsidR="008D2E7D" w:rsidRPr="00A835FF" w:rsidRDefault="008D2E7D" w:rsidP="008D2E7D">
            <w:pPr>
              <w:jc w:val="center"/>
              <w:rPr>
                <w:rFonts w:ascii="Times New Roman" w:hAnsi="Times New Roman" w:cs="Times New Roman"/>
                <w:b/>
                <w:lang w:val="kk-KZ"/>
              </w:rPr>
            </w:pPr>
            <w:r w:rsidRPr="00A835FF">
              <w:rPr>
                <w:rFonts w:ascii="Times New Roman" w:hAnsi="Times New Roman" w:cs="Times New Roman"/>
                <w:b/>
                <w:lang w:val="kk-KZ"/>
              </w:rPr>
              <w:t>ныбы/</w:t>
            </w:r>
            <w:r w:rsidRPr="00A835FF">
              <w:rPr>
                <w:rFonts w:ascii="Times New Roman" w:hAnsi="Times New Roman" w:cs="Times New Roman"/>
                <w:lang w:val="kk-KZ"/>
              </w:rPr>
              <w:t>класс</w:t>
            </w:r>
          </w:p>
        </w:tc>
        <w:tc>
          <w:tcPr>
            <w:tcW w:w="1276" w:type="dxa"/>
          </w:tcPr>
          <w:p w14:paraId="56BD4F2F" w14:textId="77777777" w:rsidR="008D2E7D" w:rsidRPr="00A835FF" w:rsidRDefault="008D2E7D" w:rsidP="008D2E7D">
            <w:pPr>
              <w:jc w:val="center"/>
              <w:rPr>
                <w:rFonts w:ascii="Times New Roman" w:hAnsi="Times New Roman" w:cs="Times New Roman"/>
                <w:b/>
                <w:lang w:val="kk-KZ"/>
              </w:rPr>
            </w:pPr>
            <w:r w:rsidRPr="00A835FF">
              <w:rPr>
                <w:rFonts w:ascii="Times New Roman" w:hAnsi="Times New Roman" w:cs="Times New Roman"/>
                <w:b/>
                <w:lang w:val="kk-KZ"/>
              </w:rPr>
              <w:t>Оқу  тілі/</w:t>
            </w:r>
          </w:p>
          <w:p w14:paraId="3793B091" w14:textId="77777777" w:rsidR="008D2E7D" w:rsidRPr="00A835FF" w:rsidRDefault="008D2E7D" w:rsidP="008D2E7D">
            <w:pPr>
              <w:jc w:val="center"/>
              <w:rPr>
                <w:rFonts w:ascii="Times New Roman" w:hAnsi="Times New Roman" w:cs="Times New Roman"/>
                <w:lang w:val="kk-KZ"/>
              </w:rPr>
            </w:pPr>
            <w:r w:rsidRPr="00A835FF">
              <w:rPr>
                <w:rFonts w:ascii="Times New Roman" w:hAnsi="Times New Roman" w:cs="Times New Roman"/>
                <w:lang w:val="kk-KZ"/>
              </w:rPr>
              <w:t>язык обучения</w:t>
            </w:r>
          </w:p>
        </w:tc>
        <w:tc>
          <w:tcPr>
            <w:tcW w:w="2410" w:type="dxa"/>
          </w:tcPr>
          <w:p w14:paraId="37E97322" w14:textId="77777777" w:rsidR="008D2E7D" w:rsidRPr="00A835FF" w:rsidRDefault="008D2E7D" w:rsidP="008D2E7D">
            <w:pPr>
              <w:jc w:val="center"/>
              <w:rPr>
                <w:rFonts w:ascii="Times New Roman" w:hAnsi="Times New Roman" w:cs="Times New Roman"/>
                <w:b/>
                <w:lang w:val="kk-KZ"/>
              </w:rPr>
            </w:pPr>
            <w:r w:rsidRPr="00A835FF">
              <w:rPr>
                <w:rFonts w:ascii="Times New Roman" w:hAnsi="Times New Roman" w:cs="Times New Roman"/>
                <w:b/>
                <w:lang w:val="kk-KZ"/>
              </w:rPr>
              <w:t>ПМПК қорытындысы</w:t>
            </w:r>
          </w:p>
          <w:p w14:paraId="11F2ABA2" w14:textId="77777777" w:rsidR="008D2E7D" w:rsidRPr="00A835FF" w:rsidRDefault="008D2E7D" w:rsidP="008D2E7D">
            <w:pPr>
              <w:jc w:val="center"/>
              <w:rPr>
                <w:rFonts w:ascii="Times New Roman" w:hAnsi="Times New Roman" w:cs="Times New Roman"/>
                <w:b/>
                <w:lang w:val="kk-KZ"/>
              </w:rPr>
            </w:pPr>
            <w:r w:rsidRPr="00A835FF">
              <w:rPr>
                <w:rFonts w:ascii="Times New Roman" w:hAnsi="Times New Roman" w:cs="Times New Roman"/>
                <w:lang w:val="kk-KZ"/>
              </w:rPr>
              <w:t>Заключение ПМПК</w:t>
            </w:r>
          </w:p>
        </w:tc>
        <w:tc>
          <w:tcPr>
            <w:tcW w:w="3118" w:type="dxa"/>
          </w:tcPr>
          <w:p w14:paraId="25AF15E2" w14:textId="77777777" w:rsidR="008D2E7D" w:rsidRPr="00A835FF" w:rsidRDefault="008D2E7D" w:rsidP="008D2E7D">
            <w:pPr>
              <w:jc w:val="center"/>
              <w:rPr>
                <w:rFonts w:ascii="Times New Roman" w:hAnsi="Times New Roman" w:cs="Times New Roman"/>
                <w:b/>
                <w:lang w:val="kk-KZ"/>
              </w:rPr>
            </w:pPr>
            <w:r w:rsidRPr="00A835FF">
              <w:rPr>
                <w:rFonts w:ascii="Times New Roman" w:hAnsi="Times New Roman" w:cs="Times New Roman"/>
                <w:b/>
                <w:lang w:val="kk-KZ"/>
              </w:rPr>
              <w:t xml:space="preserve">ПМПК ұсынысы </w:t>
            </w:r>
          </w:p>
          <w:p w14:paraId="48E74323" w14:textId="77777777" w:rsidR="008D2E7D" w:rsidRPr="00A835FF" w:rsidRDefault="008D2E7D" w:rsidP="008D2E7D">
            <w:pPr>
              <w:jc w:val="center"/>
              <w:rPr>
                <w:rFonts w:ascii="Times New Roman" w:hAnsi="Times New Roman" w:cs="Times New Roman"/>
                <w:lang w:val="kk-KZ"/>
              </w:rPr>
            </w:pPr>
            <w:r w:rsidRPr="00A835FF">
              <w:rPr>
                <w:rFonts w:ascii="Times New Roman" w:hAnsi="Times New Roman" w:cs="Times New Roman"/>
                <w:lang w:val="kk-KZ"/>
              </w:rPr>
              <w:t xml:space="preserve">рекомендации ПМПК </w:t>
            </w:r>
          </w:p>
          <w:p w14:paraId="6B076CDB" w14:textId="77777777" w:rsidR="008D2E7D" w:rsidRPr="00A835FF" w:rsidRDefault="008D2E7D" w:rsidP="008D2E7D">
            <w:pPr>
              <w:jc w:val="center"/>
              <w:rPr>
                <w:rFonts w:ascii="Times New Roman" w:hAnsi="Times New Roman" w:cs="Times New Roman"/>
                <w:b/>
              </w:rPr>
            </w:pPr>
          </w:p>
        </w:tc>
      </w:tr>
      <w:tr w:rsidR="008D2E7D" w:rsidRPr="00A835FF" w14:paraId="074EEC52" w14:textId="77777777" w:rsidTr="008D2E7D">
        <w:tc>
          <w:tcPr>
            <w:tcW w:w="567" w:type="dxa"/>
          </w:tcPr>
          <w:p w14:paraId="5B121573" w14:textId="77777777" w:rsidR="008D2E7D" w:rsidRPr="00A835FF" w:rsidRDefault="008D2E7D" w:rsidP="008D2E7D">
            <w:pPr>
              <w:rPr>
                <w:rFonts w:ascii="Times New Roman" w:hAnsi="Times New Roman" w:cs="Times New Roman"/>
              </w:rPr>
            </w:pPr>
            <w:r w:rsidRPr="00A835FF">
              <w:rPr>
                <w:rFonts w:ascii="Times New Roman" w:hAnsi="Times New Roman" w:cs="Times New Roman"/>
              </w:rPr>
              <w:t>1</w:t>
            </w:r>
          </w:p>
        </w:tc>
        <w:tc>
          <w:tcPr>
            <w:tcW w:w="2552" w:type="dxa"/>
            <w:vAlign w:val="center"/>
          </w:tcPr>
          <w:p w14:paraId="5FCDD1D0" w14:textId="77777777" w:rsidR="008D2E7D" w:rsidRPr="00A835FF" w:rsidRDefault="008D2E7D" w:rsidP="008D2E7D">
            <w:pPr>
              <w:rPr>
                <w:rFonts w:ascii="Times New Roman" w:hAnsi="Times New Roman" w:cs="Times New Roman"/>
                <w:color w:val="000000"/>
              </w:rPr>
            </w:pPr>
            <w:r w:rsidRPr="00A835FF">
              <w:rPr>
                <w:rFonts w:ascii="Times New Roman" w:hAnsi="Times New Roman" w:cs="Times New Roman"/>
                <w:color w:val="000000"/>
                <w:lang w:eastAsia="ru-RU"/>
              </w:rPr>
              <w:t xml:space="preserve">Бейсекеева Амира </w:t>
            </w:r>
          </w:p>
        </w:tc>
        <w:tc>
          <w:tcPr>
            <w:tcW w:w="850" w:type="dxa"/>
          </w:tcPr>
          <w:p w14:paraId="75F70E1F" w14:textId="77777777" w:rsidR="008D2E7D" w:rsidRPr="00A835FF" w:rsidRDefault="008D2E7D" w:rsidP="008D2E7D">
            <w:pPr>
              <w:rPr>
                <w:rFonts w:ascii="Times New Roman" w:hAnsi="Times New Roman" w:cs="Times New Roman"/>
                <w:lang w:val="kk-KZ"/>
              </w:rPr>
            </w:pPr>
            <w:r w:rsidRPr="00A835FF">
              <w:rPr>
                <w:rFonts w:ascii="Times New Roman" w:hAnsi="Times New Roman" w:cs="Times New Roman"/>
                <w:lang w:val="kk-KZ"/>
              </w:rPr>
              <w:t>2В</w:t>
            </w:r>
          </w:p>
        </w:tc>
        <w:tc>
          <w:tcPr>
            <w:tcW w:w="1276" w:type="dxa"/>
          </w:tcPr>
          <w:p w14:paraId="21E5BB3E" w14:textId="77777777" w:rsidR="008D2E7D" w:rsidRPr="00A835FF" w:rsidRDefault="008D2E7D" w:rsidP="008D2E7D">
            <w:pPr>
              <w:rPr>
                <w:rFonts w:ascii="Times New Roman" w:hAnsi="Times New Roman" w:cs="Times New Roman"/>
              </w:rPr>
            </w:pPr>
            <w:r w:rsidRPr="00A835FF">
              <w:rPr>
                <w:rFonts w:ascii="Times New Roman" w:hAnsi="Times New Roman" w:cs="Times New Roman"/>
              </w:rPr>
              <w:t>русский</w:t>
            </w:r>
          </w:p>
        </w:tc>
        <w:tc>
          <w:tcPr>
            <w:tcW w:w="2410" w:type="dxa"/>
          </w:tcPr>
          <w:p w14:paraId="054CF64B" w14:textId="77777777" w:rsidR="008D2E7D" w:rsidRPr="00A835FF" w:rsidRDefault="008D2E7D" w:rsidP="008D2E7D">
            <w:pPr>
              <w:rPr>
                <w:rFonts w:ascii="Times New Roman" w:hAnsi="Times New Roman" w:cs="Times New Roman"/>
              </w:rPr>
            </w:pPr>
            <w:r w:rsidRPr="00A835FF">
              <w:rPr>
                <w:rFonts w:ascii="Times New Roman" w:hAnsi="Times New Roman" w:cs="Times New Roman"/>
              </w:rPr>
              <w:t>ЗПР. Общее недоразвитие речи 3уровня</w:t>
            </w:r>
          </w:p>
        </w:tc>
        <w:tc>
          <w:tcPr>
            <w:tcW w:w="3118" w:type="dxa"/>
          </w:tcPr>
          <w:p w14:paraId="74915AA2" w14:textId="77777777" w:rsidR="008D2E7D" w:rsidRPr="00A835FF" w:rsidRDefault="008D2E7D" w:rsidP="008D2E7D">
            <w:pPr>
              <w:rPr>
                <w:rFonts w:ascii="Times New Roman" w:hAnsi="Times New Roman" w:cs="Times New Roman"/>
              </w:rPr>
            </w:pPr>
            <w:r w:rsidRPr="00A835FF">
              <w:rPr>
                <w:rFonts w:ascii="Times New Roman" w:hAnsi="Times New Roman" w:cs="Times New Roman"/>
              </w:rPr>
              <w:t>Обучение по специальной общеобразовательной программе для детей ЗПР</w:t>
            </w:r>
          </w:p>
        </w:tc>
      </w:tr>
      <w:tr w:rsidR="008D2E7D" w:rsidRPr="00A835FF" w14:paraId="7C5CB369" w14:textId="77777777" w:rsidTr="008D2E7D">
        <w:tc>
          <w:tcPr>
            <w:tcW w:w="567" w:type="dxa"/>
          </w:tcPr>
          <w:p w14:paraId="79CCB5D1" w14:textId="77777777" w:rsidR="008D2E7D" w:rsidRPr="00A835FF" w:rsidRDefault="008D2E7D" w:rsidP="008D2E7D">
            <w:pPr>
              <w:rPr>
                <w:rFonts w:ascii="Times New Roman" w:hAnsi="Times New Roman" w:cs="Times New Roman"/>
              </w:rPr>
            </w:pPr>
            <w:r w:rsidRPr="00A835FF">
              <w:rPr>
                <w:rFonts w:ascii="Times New Roman" w:hAnsi="Times New Roman" w:cs="Times New Roman"/>
              </w:rPr>
              <w:t>2</w:t>
            </w:r>
          </w:p>
        </w:tc>
        <w:tc>
          <w:tcPr>
            <w:tcW w:w="2552" w:type="dxa"/>
            <w:vAlign w:val="center"/>
          </w:tcPr>
          <w:p w14:paraId="3D67FD53" w14:textId="77777777" w:rsidR="008D2E7D" w:rsidRPr="00A835FF" w:rsidRDefault="008D2E7D" w:rsidP="008D2E7D">
            <w:pPr>
              <w:rPr>
                <w:rFonts w:ascii="Times New Roman" w:hAnsi="Times New Roman" w:cs="Times New Roman"/>
                <w:color w:val="000000"/>
                <w:lang w:eastAsia="ru-RU"/>
              </w:rPr>
            </w:pPr>
            <w:r w:rsidRPr="00A835FF">
              <w:rPr>
                <w:rFonts w:ascii="Times New Roman" w:hAnsi="Times New Roman" w:cs="Times New Roman"/>
                <w:color w:val="000000"/>
                <w:lang w:eastAsia="ru-RU"/>
              </w:rPr>
              <w:t>БейсенбекАружан</w:t>
            </w:r>
          </w:p>
          <w:p w14:paraId="596E304B" w14:textId="77777777" w:rsidR="008D2E7D" w:rsidRPr="00A835FF" w:rsidRDefault="008D2E7D" w:rsidP="008D2E7D">
            <w:pPr>
              <w:rPr>
                <w:rFonts w:ascii="Times New Roman" w:hAnsi="Times New Roman" w:cs="Times New Roman"/>
                <w:color w:val="000000"/>
                <w:lang w:eastAsia="ru-RU"/>
              </w:rPr>
            </w:pPr>
          </w:p>
        </w:tc>
        <w:tc>
          <w:tcPr>
            <w:tcW w:w="850" w:type="dxa"/>
          </w:tcPr>
          <w:p w14:paraId="733F9099" w14:textId="77777777" w:rsidR="008D2E7D" w:rsidRPr="00A835FF" w:rsidRDefault="008D2E7D" w:rsidP="008D2E7D">
            <w:pPr>
              <w:rPr>
                <w:rFonts w:ascii="Times New Roman" w:hAnsi="Times New Roman" w:cs="Times New Roman"/>
                <w:lang w:val="kk-KZ"/>
              </w:rPr>
            </w:pPr>
            <w:r w:rsidRPr="00A835FF">
              <w:rPr>
                <w:rFonts w:ascii="Times New Roman" w:hAnsi="Times New Roman" w:cs="Times New Roman"/>
                <w:lang w:val="kk-KZ"/>
              </w:rPr>
              <w:t>2В</w:t>
            </w:r>
          </w:p>
        </w:tc>
        <w:tc>
          <w:tcPr>
            <w:tcW w:w="1276" w:type="dxa"/>
          </w:tcPr>
          <w:p w14:paraId="689B383D" w14:textId="77777777" w:rsidR="008D2E7D" w:rsidRPr="00A835FF" w:rsidRDefault="008D2E7D" w:rsidP="008D2E7D">
            <w:pPr>
              <w:rPr>
                <w:rFonts w:ascii="Times New Roman" w:hAnsi="Times New Roman" w:cs="Times New Roman"/>
              </w:rPr>
            </w:pPr>
            <w:r w:rsidRPr="00A835FF">
              <w:rPr>
                <w:rFonts w:ascii="Times New Roman" w:hAnsi="Times New Roman" w:cs="Times New Roman"/>
              </w:rPr>
              <w:t>русский</w:t>
            </w:r>
          </w:p>
        </w:tc>
        <w:tc>
          <w:tcPr>
            <w:tcW w:w="2410" w:type="dxa"/>
          </w:tcPr>
          <w:p w14:paraId="25C96357" w14:textId="77777777" w:rsidR="008D2E7D" w:rsidRPr="00A835FF" w:rsidRDefault="008D2E7D" w:rsidP="008D2E7D">
            <w:pPr>
              <w:rPr>
                <w:rFonts w:ascii="Times New Roman" w:hAnsi="Times New Roman" w:cs="Times New Roman"/>
              </w:rPr>
            </w:pPr>
            <w:r w:rsidRPr="00A835FF">
              <w:rPr>
                <w:rFonts w:ascii="Times New Roman" w:hAnsi="Times New Roman" w:cs="Times New Roman"/>
              </w:rPr>
              <w:t xml:space="preserve">ЗПР. Нерезко выраженное общее недоразвитие речи </w:t>
            </w:r>
          </w:p>
        </w:tc>
        <w:tc>
          <w:tcPr>
            <w:tcW w:w="3118" w:type="dxa"/>
          </w:tcPr>
          <w:p w14:paraId="39F4B8A7" w14:textId="77777777" w:rsidR="008D2E7D" w:rsidRPr="00A835FF" w:rsidRDefault="008D2E7D" w:rsidP="008D2E7D">
            <w:pPr>
              <w:rPr>
                <w:rFonts w:ascii="Times New Roman" w:hAnsi="Times New Roman" w:cs="Times New Roman"/>
              </w:rPr>
            </w:pPr>
            <w:r w:rsidRPr="00A835FF">
              <w:rPr>
                <w:rFonts w:ascii="Times New Roman" w:hAnsi="Times New Roman" w:cs="Times New Roman"/>
              </w:rPr>
              <w:t>Обучение по специальной общеобразовательной программе для детей ЗПР</w:t>
            </w:r>
          </w:p>
        </w:tc>
      </w:tr>
      <w:tr w:rsidR="008D2E7D" w:rsidRPr="00974886" w14:paraId="4C646F01" w14:textId="77777777" w:rsidTr="008D2E7D">
        <w:tc>
          <w:tcPr>
            <w:tcW w:w="567" w:type="dxa"/>
          </w:tcPr>
          <w:p w14:paraId="0B5BADB2"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3</w:t>
            </w:r>
          </w:p>
        </w:tc>
        <w:tc>
          <w:tcPr>
            <w:tcW w:w="2552" w:type="dxa"/>
            <w:vAlign w:val="center"/>
          </w:tcPr>
          <w:p w14:paraId="57234487" w14:textId="77777777" w:rsidR="008D2E7D" w:rsidRPr="00974886" w:rsidRDefault="008D2E7D" w:rsidP="008D2E7D">
            <w:pPr>
              <w:rPr>
                <w:rFonts w:ascii="Times New Roman" w:hAnsi="Times New Roman" w:cs="Times New Roman"/>
                <w:color w:val="000000"/>
              </w:rPr>
            </w:pPr>
            <w:r w:rsidRPr="00974886">
              <w:rPr>
                <w:rFonts w:ascii="Times New Roman" w:hAnsi="Times New Roman" w:cs="Times New Roman"/>
                <w:color w:val="000000"/>
                <w:lang w:eastAsia="ru-RU"/>
              </w:rPr>
              <w:t xml:space="preserve">Богданов Егор </w:t>
            </w:r>
          </w:p>
        </w:tc>
        <w:tc>
          <w:tcPr>
            <w:tcW w:w="850" w:type="dxa"/>
          </w:tcPr>
          <w:p w14:paraId="7F08D817"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2В</w:t>
            </w:r>
          </w:p>
        </w:tc>
        <w:tc>
          <w:tcPr>
            <w:tcW w:w="1276" w:type="dxa"/>
          </w:tcPr>
          <w:p w14:paraId="1156DD86"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4C7D1833"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ЗПР. Нерезко выраженное общее недоразвитие речи </w:t>
            </w:r>
          </w:p>
        </w:tc>
        <w:tc>
          <w:tcPr>
            <w:tcW w:w="3118" w:type="dxa"/>
          </w:tcPr>
          <w:p w14:paraId="7616310B"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8D2E7D" w:rsidRPr="00974886" w14:paraId="71E14A0C" w14:textId="77777777" w:rsidTr="008D2E7D">
        <w:tc>
          <w:tcPr>
            <w:tcW w:w="567" w:type="dxa"/>
          </w:tcPr>
          <w:p w14:paraId="44034484"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4</w:t>
            </w:r>
          </w:p>
        </w:tc>
        <w:tc>
          <w:tcPr>
            <w:tcW w:w="2552" w:type="dxa"/>
            <w:vAlign w:val="center"/>
          </w:tcPr>
          <w:p w14:paraId="4C685CE9" w14:textId="77777777" w:rsidR="008D2E7D" w:rsidRPr="00974886" w:rsidRDefault="008D2E7D" w:rsidP="008D2E7D">
            <w:pPr>
              <w:rPr>
                <w:rFonts w:ascii="Times New Roman" w:hAnsi="Times New Roman" w:cs="Times New Roman"/>
                <w:color w:val="000000"/>
              </w:rPr>
            </w:pPr>
            <w:r w:rsidRPr="00974886">
              <w:rPr>
                <w:rFonts w:ascii="Times New Roman" w:hAnsi="Times New Roman" w:cs="Times New Roman"/>
                <w:color w:val="000000"/>
                <w:lang w:eastAsia="ru-RU"/>
              </w:rPr>
              <w:t xml:space="preserve">Болат Мансур </w:t>
            </w:r>
          </w:p>
        </w:tc>
        <w:tc>
          <w:tcPr>
            <w:tcW w:w="850" w:type="dxa"/>
          </w:tcPr>
          <w:p w14:paraId="5AC13221"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2В</w:t>
            </w:r>
          </w:p>
        </w:tc>
        <w:tc>
          <w:tcPr>
            <w:tcW w:w="1276" w:type="dxa"/>
          </w:tcPr>
          <w:p w14:paraId="40AD13E0"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4AE043D4"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ЗПР. Нерезко выраженное общее недоразвитие речи </w:t>
            </w:r>
          </w:p>
        </w:tc>
        <w:tc>
          <w:tcPr>
            <w:tcW w:w="3118" w:type="dxa"/>
          </w:tcPr>
          <w:p w14:paraId="1896F27C"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8D2E7D" w:rsidRPr="00974886" w14:paraId="5D6B5146" w14:textId="77777777" w:rsidTr="008D2E7D">
        <w:tc>
          <w:tcPr>
            <w:tcW w:w="567" w:type="dxa"/>
          </w:tcPr>
          <w:p w14:paraId="6AE2A7BE"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5</w:t>
            </w:r>
          </w:p>
        </w:tc>
        <w:tc>
          <w:tcPr>
            <w:tcW w:w="2552" w:type="dxa"/>
            <w:vAlign w:val="center"/>
          </w:tcPr>
          <w:p w14:paraId="144A07C2" w14:textId="77777777" w:rsidR="008D2E7D" w:rsidRPr="00974886" w:rsidRDefault="008D2E7D" w:rsidP="008D2E7D">
            <w:pPr>
              <w:rPr>
                <w:rFonts w:ascii="Times New Roman" w:hAnsi="Times New Roman" w:cs="Times New Roman"/>
                <w:color w:val="000000"/>
              </w:rPr>
            </w:pPr>
            <w:r w:rsidRPr="00974886">
              <w:rPr>
                <w:rFonts w:ascii="Times New Roman" w:hAnsi="Times New Roman" w:cs="Times New Roman"/>
                <w:color w:val="000000"/>
                <w:lang w:eastAsia="ru-RU"/>
              </w:rPr>
              <w:t xml:space="preserve">Вайншток  Диана </w:t>
            </w:r>
          </w:p>
        </w:tc>
        <w:tc>
          <w:tcPr>
            <w:tcW w:w="850" w:type="dxa"/>
          </w:tcPr>
          <w:p w14:paraId="771847F5"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2В</w:t>
            </w:r>
          </w:p>
        </w:tc>
        <w:tc>
          <w:tcPr>
            <w:tcW w:w="1276" w:type="dxa"/>
          </w:tcPr>
          <w:p w14:paraId="798D81D4"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44BA9DB9"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ЗПР. Нерезко выраженное общее недоразвитие речи </w:t>
            </w:r>
          </w:p>
        </w:tc>
        <w:tc>
          <w:tcPr>
            <w:tcW w:w="3118" w:type="dxa"/>
          </w:tcPr>
          <w:p w14:paraId="464197DA"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8D2E7D" w:rsidRPr="00974886" w14:paraId="5C1E137E" w14:textId="77777777" w:rsidTr="008D2E7D">
        <w:tc>
          <w:tcPr>
            <w:tcW w:w="567" w:type="dxa"/>
          </w:tcPr>
          <w:p w14:paraId="7919C46A"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6</w:t>
            </w:r>
          </w:p>
        </w:tc>
        <w:tc>
          <w:tcPr>
            <w:tcW w:w="2552" w:type="dxa"/>
            <w:vAlign w:val="center"/>
          </w:tcPr>
          <w:p w14:paraId="6C911C7A" w14:textId="77777777" w:rsidR="008D2E7D" w:rsidRPr="00974886" w:rsidRDefault="008D2E7D" w:rsidP="008D2E7D">
            <w:pPr>
              <w:rPr>
                <w:rFonts w:ascii="Times New Roman" w:hAnsi="Times New Roman" w:cs="Times New Roman"/>
                <w:color w:val="000000"/>
              </w:rPr>
            </w:pPr>
            <w:r w:rsidRPr="00974886">
              <w:rPr>
                <w:rFonts w:ascii="Times New Roman" w:hAnsi="Times New Roman" w:cs="Times New Roman"/>
                <w:color w:val="000000"/>
                <w:lang w:eastAsia="ru-RU"/>
              </w:rPr>
              <w:t xml:space="preserve">Глинская Ксения </w:t>
            </w:r>
          </w:p>
        </w:tc>
        <w:tc>
          <w:tcPr>
            <w:tcW w:w="850" w:type="dxa"/>
          </w:tcPr>
          <w:p w14:paraId="15FE6BD5"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2В</w:t>
            </w:r>
          </w:p>
        </w:tc>
        <w:tc>
          <w:tcPr>
            <w:tcW w:w="1276" w:type="dxa"/>
          </w:tcPr>
          <w:p w14:paraId="5C7B996D"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0CB9DCA4"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ЗПР. Нерезко выраженное общее недоразвитие речи </w:t>
            </w:r>
          </w:p>
        </w:tc>
        <w:tc>
          <w:tcPr>
            <w:tcW w:w="3118" w:type="dxa"/>
          </w:tcPr>
          <w:p w14:paraId="51524496"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8D2E7D" w:rsidRPr="00974886" w14:paraId="249B9CCB" w14:textId="77777777" w:rsidTr="008D2E7D">
        <w:tc>
          <w:tcPr>
            <w:tcW w:w="567" w:type="dxa"/>
          </w:tcPr>
          <w:p w14:paraId="08DEC349"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7</w:t>
            </w:r>
          </w:p>
        </w:tc>
        <w:tc>
          <w:tcPr>
            <w:tcW w:w="2552" w:type="dxa"/>
            <w:vAlign w:val="center"/>
          </w:tcPr>
          <w:p w14:paraId="64F67A52" w14:textId="77777777" w:rsidR="008D2E7D" w:rsidRPr="00974886" w:rsidRDefault="008D2E7D" w:rsidP="008D2E7D">
            <w:pPr>
              <w:rPr>
                <w:rFonts w:ascii="Times New Roman" w:hAnsi="Times New Roman" w:cs="Times New Roman"/>
                <w:color w:val="000000"/>
                <w:lang w:eastAsia="ru-RU"/>
              </w:rPr>
            </w:pPr>
            <w:r w:rsidRPr="00974886">
              <w:rPr>
                <w:rFonts w:ascii="Times New Roman" w:hAnsi="Times New Roman" w:cs="Times New Roman"/>
                <w:color w:val="000000"/>
                <w:lang w:eastAsia="ru-RU"/>
              </w:rPr>
              <w:t>Давыденко Олег</w:t>
            </w:r>
          </w:p>
        </w:tc>
        <w:tc>
          <w:tcPr>
            <w:tcW w:w="850" w:type="dxa"/>
          </w:tcPr>
          <w:p w14:paraId="5EBF7B79"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2В</w:t>
            </w:r>
          </w:p>
        </w:tc>
        <w:tc>
          <w:tcPr>
            <w:tcW w:w="1276" w:type="dxa"/>
          </w:tcPr>
          <w:p w14:paraId="72F0A912"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159308C2"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ЗПР. Нерезко выраженное общее недоразвитие речи </w:t>
            </w:r>
          </w:p>
        </w:tc>
        <w:tc>
          <w:tcPr>
            <w:tcW w:w="3118" w:type="dxa"/>
          </w:tcPr>
          <w:p w14:paraId="44C3BFA3"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8D2E7D" w:rsidRPr="00974886" w14:paraId="3BF4D230" w14:textId="77777777" w:rsidTr="008D2E7D">
        <w:tc>
          <w:tcPr>
            <w:tcW w:w="567" w:type="dxa"/>
          </w:tcPr>
          <w:p w14:paraId="00DAE3A7"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8</w:t>
            </w:r>
          </w:p>
        </w:tc>
        <w:tc>
          <w:tcPr>
            <w:tcW w:w="2552" w:type="dxa"/>
            <w:vAlign w:val="center"/>
          </w:tcPr>
          <w:p w14:paraId="685C3137" w14:textId="77777777" w:rsidR="008D2E7D" w:rsidRPr="00974886" w:rsidRDefault="008D2E7D" w:rsidP="008D2E7D">
            <w:pPr>
              <w:rPr>
                <w:rFonts w:ascii="Times New Roman" w:hAnsi="Times New Roman" w:cs="Times New Roman"/>
                <w:color w:val="000000"/>
              </w:rPr>
            </w:pPr>
            <w:r w:rsidRPr="00974886">
              <w:rPr>
                <w:rFonts w:ascii="Times New Roman" w:hAnsi="Times New Roman" w:cs="Times New Roman"/>
                <w:color w:val="000000"/>
                <w:lang w:eastAsia="ru-RU"/>
              </w:rPr>
              <w:t xml:space="preserve">Майер Альберт </w:t>
            </w:r>
          </w:p>
        </w:tc>
        <w:tc>
          <w:tcPr>
            <w:tcW w:w="850" w:type="dxa"/>
          </w:tcPr>
          <w:p w14:paraId="33D909FC"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2В</w:t>
            </w:r>
          </w:p>
        </w:tc>
        <w:tc>
          <w:tcPr>
            <w:tcW w:w="1276" w:type="dxa"/>
          </w:tcPr>
          <w:p w14:paraId="2860E948"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28E235BE"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ЗПР. Нерезко выраженное общее недоразвитие речи </w:t>
            </w:r>
          </w:p>
        </w:tc>
        <w:tc>
          <w:tcPr>
            <w:tcW w:w="3118" w:type="dxa"/>
          </w:tcPr>
          <w:p w14:paraId="0934718D"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8D2E7D" w:rsidRPr="00974886" w14:paraId="2CCC6B36" w14:textId="77777777" w:rsidTr="008D2E7D">
        <w:tc>
          <w:tcPr>
            <w:tcW w:w="567" w:type="dxa"/>
          </w:tcPr>
          <w:p w14:paraId="3A305C78"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9</w:t>
            </w:r>
          </w:p>
        </w:tc>
        <w:tc>
          <w:tcPr>
            <w:tcW w:w="2552" w:type="dxa"/>
            <w:vAlign w:val="center"/>
          </w:tcPr>
          <w:p w14:paraId="6C584A0C" w14:textId="77777777" w:rsidR="008D2E7D" w:rsidRPr="00974886" w:rsidRDefault="008D2E7D" w:rsidP="008D2E7D">
            <w:pPr>
              <w:rPr>
                <w:rFonts w:ascii="Times New Roman" w:hAnsi="Times New Roman" w:cs="Times New Roman"/>
                <w:color w:val="000000"/>
                <w:lang w:eastAsia="ru-RU"/>
              </w:rPr>
            </w:pPr>
            <w:r w:rsidRPr="00974886">
              <w:rPr>
                <w:rFonts w:ascii="Times New Roman" w:hAnsi="Times New Roman" w:cs="Times New Roman"/>
                <w:color w:val="000000"/>
                <w:lang w:eastAsia="ru-RU"/>
              </w:rPr>
              <w:t xml:space="preserve">Островский Данил </w:t>
            </w:r>
          </w:p>
        </w:tc>
        <w:tc>
          <w:tcPr>
            <w:tcW w:w="850" w:type="dxa"/>
          </w:tcPr>
          <w:p w14:paraId="121DA220"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2В</w:t>
            </w:r>
          </w:p>
        </w:tc>
        <w:tc>
          <w:tcPr>
            <w:tcW w:w="1276" w:type="dxa"/>
          </w:tcPr>
          <w:p w14:paraId="15E17188"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04CD21F6"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ЗПР. Нерезко выраженное общее недоразвитие речи </w:t>
            </w:r>
          </w:p>
        </w:tc>
        <w:tc>
          <w:tcPr>
            <w:tcW w:w="3118" w:type="dxa"/>
          </w:tcPr>
          <w:p w14:paraId="4C9C8CA5"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8D2E7D" w:rsidRPr="00974886" w14:paraId="29C9EC86" w14:textId="77777777" w:rsidTr="008D2E7D">
        <w:tc>
          <w:tcPr>
            <w:tcW w:w="567" w:type="dxa"/>
          </w:tcPr>
          <w:p w14:paraId="3939C538"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10</w:t>
            </w:r>
          </w:p>
        </w:tc>
        <w:tc>
          <w:tcPr>
            <w:tcW w:w="2552" w:type="dxa"/>
            <w:vAlign w:val="center"/>
          </w:tcPr>
          <w:p w14:paraId="784FBD92" w14:textId="77777777" w:rsidR="008D2E7D" w:rsidRPr="00974886" w:rsidRDefault="008D2E7D" w:rsidP="008D2E7D">
            <w:pPr>
              <w:rPr>
                <w:rFonts w:ascii="Times New Roman" w:hAnsi="Times New Roman" w:cs="Times New Roman"/>
                <w:color w:val="000000"/>
              </w:rPr>
            </w:pPr>
            <w:r w:rsidRPr="00974886">
              <w:rPr>
                <w:rFonts w:ascii="Times New Roman" w:hAnsi="Times New Roman" w:cs="Times New Roman"/>
                <w:color w:val="000000"/>
                <w:lang w:eastAsia="ru-RU"/>
              </w:rPr>
              <w:t xml:space="preserve">Пешков Ян </w:t>
            </w:r>
          </w:p>
        </w:tc>
        <w:tc>
          <w:tcPr>
            <w:tcW w:w="850" w:type="dxa"/>
          </w:tcPr>
          <w:p w14:paraId="26288E24"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2В</w:t>
            </w:r>
          </w:p>
        </w:tc>
        <w:tc>
          <w:tcPr>
            <w:tcW w:w="1276" w:type="dxa"/>
          </w:tcPr>
          <w:p w14:paraId="7CE1B78B"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7A4B3FBC"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ЗПР.Лексико-грамматическое недоразвитие речи.</w:t>
            </w:r>
          </w:p>
        </w:tc>
        <w:tc>
          <w:tcPr>
            <w:tcW w:w="3118" w:type="dxa"/>
          </w:tcPr>
          <w:p w14:paraId="33D91366"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8D2E7D" w:rsidRPr="00974886" w14:paraId="500FDE69" w14:textId="77777777" w:rsidTr="008D2E7D">
        <w:tc>
          <w:tcPr>
            <w:tcW w:w="567" w:type="dxa"/>
          </w:tcPr>
          <w:p w14:paraId="42839A8F"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11</w:t>
            </w:r>
          </w:p>
        </w:tc>
        <w:tc>
          <w:tcPr>
            <w:tcW w:w="2552" w:type="dxa"/>
            <w:vAlign w:val="center"/>
          </w:tcPr>
          <w:p w14:paraId="4DCD3D89" w14:textId="77777777" w:rsidR="008D2E7D" w:rsidRPr="00974886" w:rsidRDefault="008D2E7D" w:rsidP="008D2E7D">
            <w:pPr>
              <w:rPr>
                <w:rFonts w:ascii="Times New Roman" w:hAnsi="Times New Roman" w:cs="Times New Roman"/>
                <w:color w:val="000000"/>
              </w:rPr>
            </w:pPr>
            <w:r w:rsidRPr="00974886">
              <w:rPr>
                <w:rFonts w:ascii="Times New Roman" w:hAnsi="Times New Roman" w:cs="Times New Roman"/>
                <w:color w:val="000000"/>
                <w:lang w:eastAsia="ru-RU"/>
              </w:rPr>
              <w:t xml:space="preserve">Рахымжан Айша </w:t>
            </w:r>
          </w:p>
        </w:tc>
        <w:tc>
          <w:tcPr>
            <w:tcW w:w="850" w:type="dxa"/>
          </w:tcPr>
          <w:p w14:paraId="55BE8596"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2В</w:t>
            </w:r>
          </w:p>
        </w:tc>
        <w:tc>
          <w:tcPr>
            <w:tcW w:w="1276" w:type="dxa"/>
          </w:tcPr>
          <w:p w14:paraId="0917BD03"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6EBAD6AE"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 Общее недоразвитие речи 2-3уровня</w:t>
            </w:r>
          </w:p>
        </w:tc>
        <w:tc>
          <w:tcPr>
            <w:tcW w:w="3118" w:type="dxa"/>
          </w:tcPr>
          <w:p w14:paraId="10CAD311"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8D2E7D" w:rsidRPr="00974886" w14:paraId="252F5491" w14:textId="77777777" w:rsidTr="008D2E7D">
        <w:trPr>
          <w:trHeight w:val="1266"/>
        </w:trPr>
        <w:tc>
          <w:tcPr>
            <w:tcW w:w="567" w:type="dxa"/>
          </w:tcPr>
          <w:p w14:paraId="0BD43492"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12</w:t>
            </w:r>
          </w:p>
        </w:tc>
        <w:tc>
          <w:tcPr>
            <w:tcW w:w="2552" w:type="dxa"/>
          </w:tcPr>
          <w:p w14:paraId="66F17105"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Джейлан Муса Энес </w:t>
            </w:r>
          </w:p>
        </w:tc>
        <w:tc>
          <w:tcPr>
            <w:tcW w:w="850" w:type="dxa"/>
          </w:tcPr>
          <w:p w14:paraId="5789BE8E"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2В</w:t>
            </w:r>
          </w:p>
        </w:tc>
        <w:tc>
          <w:tcPr>
            <w:tcW w:w="1276" w:type="dxa"/>
          </w:tcPr>
          <w:p w14:paraId="5A604372"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3A0861E7"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ЗПР </w:t>
            </w:r>
            <w:r w:rsidRPr="00974886">
              <w:rPr>
                <w:rFonts w:ascii="Times New Roman" w:hAnsi="Times New Roman" w:cs="Times New Roman"/>
                <w:lang w:val="kk-KZ"/>
              </w:rPr>
              <w:t>ц</w:t>
            </w:r>
            <w:r w:rsidRPr="00974886">
              <w:rPr>
                <w:rFonts w:ascii="Times New Roman" w:hAnsi="Times New Roman" w:cs="Times New Roman"/>
              </w:rPr>
              <w:t>еребрально-органического генеза.Нарушения чтения и письма,обусловленное общим недоразвитием 2-3 уровня</w:t>
            </w:r>
          </w:p>
        </w:tc>
        <w:tc>
          <w:tcPr>
            <w:tcW w:w="3118" w:type="dxa"/>
          </w:tcPr>
          <w:p w14:paraId="6EA0AD90"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общеобразовательной  программе и особыми образовательным потребностям</w:t>
            </w:r>
          </w:p>
        </w:tc>
      </w:tr>
    </w:tbl>
    <w:p w14:paraId="23CBFDD8" w14:textId="77777777" w:rsidR="008D2E7D" w:rsidRPr="00974886" w:rsidRDefault="008D2E7D" w:rsidP="008D2E7D">
      <w:pPr>
        <w:spacing w:after="0" w:line="240" w:lineRule="auto"/>
        <w:rPr>
          <w:rFonts w:ascii="Times New Roman" w:hAnsi="Times New Roman" w:cs="Times New Roman"/>
          <w:b/>
          <w:lang w:val="kk-KZ"/>
        </w:rPr>
      </w:pPr>
      <w:r w:rsidRPr="00974886">
        <w:rPr>
          <w:rFonts w:ascii="Times New Roman" w:hAnsi="Times New Roman" w:cs="Times New Roman"/>
          <w:b/>
          <w:lang w:val="kk-KZ"/>
        </w:rPr>
        <w:t xml:space="preserve">                                                    Список 3 В класса(ЗПР) </w:t>
      </w:r>
    </w:p>
    <w:tbl>
      <w:tblPr>
        <w:tblStyle w:val="a5"/>
        <w:tblW w:w="10632" w:type="dxa"/>
        <w:tblInd w:w="-601" w:type="dxa"/>
        <w:tblLayout w:type="fixed"/>
        <w:tblLook w:val="04A0" w:firstRow="1" w:lastRow="0" w:firstColumn="1" w:lastColumn="0" w:noHBand="0" w:noVBand="1"/>
      </w:tblPr>
      <w:tblGrid>
        <w:gridCol w:w="965"/>
        <w:gridCol w:w="26"/>
        <w:gridCol w:w="1984"/>
        <w:gridCol w:w="144"/>
        <w:gridCol w:w="851"/>
        <w:gridCol w:w="1275"/>
        <w:gridCol w:w="2410"/>
        <w:gridCol w:w="2977"/>
      </w:tblGrid>
      <w:tr w:rsidR="008D2E7D" w:rsidRPr="00974886" w14:paraId="1E4B6550" w14:textId="77777777" w:rsidTr="008D2E7D">
        <w:trPr>
          <w:trHeight w:val="17"/>
        </w:trPr>
        <w:tc>
          <w:tcPr>
            <w:tcW w:w="991" w:type="dxa"/>
            <w:gridSpan w:val="2"/>
          </w:tcPr>
          <w:p w14:paraId="63D5FFAA"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b/>
                <w:lang w:val="kk-KZ"/>
              </w:rPr>
              <w:t>№</w:t>
            </w:r>
          </w:p>
        </w:tc>
        <w:tc>
          <w:tcPr>
            <w:tcW w:w="2128" w:type="dxa"/>
            <w:gridSpan w:val="2"/>
          </w:tcPr>
          <w:p w14:paraId="23BDFF71"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b/>
                <w:lang w:val="kk-KZ"/>
              </w:rPr>
              <w:t>Оқушының ТАЖ</w:t>
            </w:r>
          </w:p>
          <w:p w14:paraId="4AFD4DFE"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ФИО ученика</w:t>
            </w:r>
          </w:p>
        </w:tc>
        <w:tc>
          <w:tcPr>
            <w:tcW w:w="851" w:type="dxa"/>
          </w:tcPr>
          <w:p w14:paraId="72A5EF19"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b/>
                <w:lang w:val="kk-KZ"/>
              </w:rPr>
              <w:t>Сыныбы/</w:t>
            </w:r>
          </w:p>
          <w:p w14:paraId="62D28C83"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lang w:val="kk-KZ"/>
              </w:rPr>
              <w:t>класс</w:t>
            </w:r>
          </w:p>
        </w:tc>
        <w:tc>
          <w:tcPr>
            <w:tcW w:w="1275" w:type="dxa"/>
          </w:tcPr>
          <w:p w14:paraId="4265764D"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b/>
                <w:lang w:val="kk-KZ"/>
              </w:rPr>
              <w:t>Оқу  тілі/</w:t>
            </w:r>
          </w:p>
          <w:p w14:paraId="4978335A"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язык обучения</w:t>
            </w:r>
          </w:p>
        </w:tc>
        <w:tc>
          <w:tcPr>
            <w:tcW w:w="2410" w:type="dxa"/>
          </w:tcPr>
          <w:p w14:paraId="2356D332"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b/>
                <w:lang w:val="kk-KZ"/>
              </w:rPr>
              <w:t>ПМПК қорытындысы</w:t>
            </w:r>
          </w:p>
          <w:p w14:paraId="54F0F44A"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lang w:val="kk-KZ"/>
              </w:rPr>
              <w:t>Заключение ПМПК</w:t>
            </w:r>
          </w:p>
          <w:p w14:paraId="3AD88D88" w14:textId="77777777" w:rsidR="008D2E7D" w:rsidRPr="00974886" w:rsidRDefault="008D2E7D" w:rsidP="008D2E7D">
            <w:pPr>
              <w:jc w:val="center"/>
              <w:rPr>
                <w:rFonts w:ascii="Times New Roman" w:hAnsi="Times New Roman" w:cs="Times New Roman"/>
                <w:b/>
                <w:lang w:val="kk-KZ"/>
              </w:rPr>
            </w:pPr>
          </w:p>
        </w:tc>
        <w:tc>
          <w:tcPr>
            <w:tcW w:w="2977" w:type="dxa"/>
          </w:tcPr>
          <w:p w14:paraId="20BA5B4C"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b/>
                <w:lang w:val="kk-KZ"/>
              </w:rPr>
              <w:t xml:space="preserve">ПМПК ұсынысы </w:t>
            </w:r>
          </w:p>
          <w:p w14:paraId="284D31A0"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 xml:space="preserve">рекомендации ПМПК </w:t>
            </w:r>
          </w:p>
          <w:p w14:paraId="347597C0" w14:textId="77777777" w:rsidR="008D2E7D" w:rsidRPr="00974886" w:rsidRDefault="008D2E7D" w:rsidP="008D2E7D">
            <w:pPr>
              <w:jc w:val="center"/>
              <w:rPr>
                <w:rFonts w:ascii="Times New Roman" w:hAnsi="Times New Roman" w:cs="Times New Roman"/>
                <w:b/>
              </w:rPr>
            </w:pPr>
          </w:p>
        </w:tc>
      </w:tr>
      <w:tr w:rsidR="008D2E7D" w:rsidRPr="00974886" w14:paraId="5611FEA1" w14:textId="77777777" w:rsidTr="008D2E7D">
        <w:trPr>
          <w:trHeight w:val="15"/>
        </w:trPr>
        <w:tc>
          <w:tcPr>
            <w:tcW w:w="965" w:type="dxa"/>
          </w:tcPr>
          <w:p w14:paraId="4D7A6941"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1</w:t>
            </w:r>
          </w:p>
        </w:tc>
        <w:tc>
          <w:tcPr>
            <w:tcW w:w="2010" w:type="dxa"/>
            <w:gridSpan w:val="2"/>
            <w:vAlign w:val="center"/>
          </w:tcPr>
          <w:p w14:paraId="6C24CF7B" w14:textId="77777777" w:rsidR="008D2E7D" w:rsidRPr="00974886" w:rsidRDefault="008D2E7D" w:rsidP="008D2E7D">
            <w:pPr>
              <w:tabs>
                <w:tab w:val="left" w:pos="404"/>
              </w:tabs>
              <w:ind w:left="-22" w:right="-124" w:hanging="22"/>
              <w:rPr>
                <w:rFonts w:ascii="Times New Roman" w:eastAsia="Calibri" w:hAnsi="Times New Roman" w:cs="Times New Roman"/>
              </w:rPr>
            </w:pPr>
            <w:r w:rsidRPr="00974886">
              <w:rPr>
                <w:rFonts w:ascii="Times New Roman" w:eastAsia="Calibri" w:hAnsi="Times New Roman" w:cs="Times New Roman"/>
                <w:lang w:val="kk-KZ"/>
              </w:rPr>
              <w:t xml:space="preserve">Әліқұл Ақкүміс </w:t>
            </w:r>
          </w:p>
        </w:tc>
        <w:tc>
          <w:tcPr>
            <w:tcW w:w="995" w:type="dxa"/>
            <w:gridSpan w:val="2"/>
          </w:tcPr>
          <w:p w14:paraId="5B389EF6" w14:textId="77777777" w:rsidR="008D2E7D" w:rsidRPr="00974886" w:rsidRDefault="008D2E7D" w:rsidP="008D2E7D">
            <w:pPr>
              <w:rPr>
                <w:rFonts w:ascii="Times New Roman" w:hAnsi="Times New Roman" w:cs="Times New Roman"/>
              </w:rPr>
            </w:pPr>
            <w:r w:rsidRPr="00974886">
              <w:rPr>
                <w:rFonts w:ascii="Times New Roman" w:hAnsi="Times New Roman" w:cs="Times New Roman"/>
                <w:lang w:val="kk-KZ"/>
              </w:rPr>
              <w:t>3В</w:t>
            </w:r>
          </w:p>
        </w:tc>
        <w:tc>
          <w:tcPr>
            <w:tcW w:w="1275" w:type="dxa"/>
          </w:tcPr>
          <w:p w14:paraId="2637382F"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2F731D5F"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ЗПР.Лексико-грамматическое недоразвитие речи.</w:t>
            </w:r>
          </w:p>
        </w:tc>
        <w:tc>
          <w:tcPr>
            <w:tcW w:w="2977" w:type="dxa"/>
          </w:tcPr>
          <w:p w14:paraId="6E3A8520"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8D2E7D" w:rsidRPr="00974886" w14:paraId="2F38054E" w14:textId="77777777" w:rsidTr="008D2E7D">
        <w:trPr>
          <w:trHeight w:val="13"/>
        </w:trPr>
        <w:tc>
          <w:tcPr>
            <w:tcW w:w="991" w:type="dxa"/>
            <w:gridSpan w:val="2"/>
          </w:tcPr>
          <w:p w14:paraId="0B6256CF"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2</w:t>
            </w:r>
          </w:p>
        </w:tc>
        <w:tc>
          <w:tcPr>
            <w:tcW w:w="1984" w:type="dxa"/>
            <w:vAlign w:val="center"/>
          </w:tcPr>
          <w:p w14:paraId="56A90163" w14:textId="77777777" w:rsidR="008D2E7D" w:rsidRPr="00974886" w:rsidRDefault="008D2E7D" w:rsidP="008D2E7D">
            <w:pPr>
              <w:tabs>
                <w:tab w:val="left" w:pos="404"/>
              </w:tabs>
              <w:ind w:left="-22" w:right="-124" w:hanging="22"/>
              <w:rPr>
                <w:rFonts w:ascii="Times New Roman" w:eastAsia="Calibri" w:hAnsi="Times New Roman" w:cs="Times New Roman"/>
                <w:lang w:val="kk-KZ"/>
              </w:rPr>
            </w:pPr>
            <w:r w:rsidRPr="00974886">
              <w:rPr>
                <w:rFonts w:ascii="Times New Roman" w:eastAsia="Calibri" w:hAnsi="Times New Roman" w:cs="Times New Roman"/>
                <w:lang w:val="kk-KZ"/>
              </w:rPr>
              <w:t>ЖамильЖанель</w:t>
            </w:r>
          </w:p>
          <w:p w14:paraId="2CA72A07" w14:textId="77777777" w:rsidR="008D2E7D" w:rsidRPr="00974886" w:rsidRDefault="008D2E7D" w:rsidP="008D2E7D">
            <w:pPr>
              <w:tabs>
                <w:tab w:val="left" w:pos="404"/>
              </w:tabs>
              <w:ind w:left="-22" w:right="-124" w:hanging="22"/>
              <w:rPr>
                <w:rFonts w:ascii="Times New Roman" w:eastAsia="Calibri" w:hAnsi="Times New Roman" w:cs="Times New Roman"/>
                <w:lang w:val="kk-KZ"/>
              </w:rPr>
            </w:pPr>
          </w:p>
        </w:tc>
        <w:tc>
          <w:tcPr>
            <w:tcW w:w="995" w:type="dxa"/>
            <w:gridSpan w:val="2"/>
          </w:tcPr>
          <w:p w14:paraId="24041A13" w14:textId="77777777" w:rsidR="008D2E7D" w:rsidRPr="00974886" w:rsidRDefault="008D2E7D" w:rsidP="008D2E7D">
            <w:pPr>
              <w:rPr>
                <w:rFonts w:ascii="Times New Roman" w:hAnsi="Times New Roman" w:cs="Times New Roman"/>
              </w:rPr>
            </w:pPr>
            <w:r w:rsidRPr="00974886">
              <w:rPr>
                <w:rFonts w:ascii="Times New Roman" w:hAnsi="Times New Roman" w:cs="Times New Roman"/>
                <w:lang w:val="kk-KZ"/>
              </w:rPr>
              <w:t>3В</w:t>
            </w:r>
          </w:p>
        </w:tc>
        <w:tc>
          <w:tcPr>
            <w:tcW w:w="1275" w:type="dxa"/>
          </w:tcPr>
          <w:p w14:paraId="4C6901F9"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737D9AB3"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ЗПР.НВОНР</w:t>
            </w:r>
          </w:p>
        </w:tc>
        <w:tc>
          <w:tcPr>
            <w:tcW w:w="2977" w:type="dxa"/>
          </w:tcPr>
          <w:p w14:paraId="34A4BEC9"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в специальном классе по программе ЗПР</w:t>
            </w:r>
          </w:p>
        </w:tc>
      </w:tr>
      <w:tr w:rsidR="008D2E7D" w:rsidRPr="00974886" w14:paraId="50B87ABB" w14:textId="77777777" w:rsidTr="008D2E7D">
        <w:trPr>
          <w:trHeight w:val="10"/>
        </w:trPr>
        <w:tc>
          <w:tcPr>
            <w:tcW w:w="991" w:type="dxa"/>
            <w:gridSpan w:val="2"/>
          </w:tcPr>
          <w:p w14:paraId="1330447A"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3</w:t>
            </w:r>
          </w:p>
        </w:tc>
        <w:tc>
          <w:tcPr>
            <w:tcW w:w="1984" w:type="dxa"/>
            <w:vAlign w:val="center"/>
          </w:tcPr>
          <w:p w14:paraId="3DBFA635" w14:textId="77777777" w:rsidR="008D2E7D" w:rsidRPr="00974886" w:rsidRDefault="008D2E7D" w:rsidP="008D2E7D">
            <w:pPr>
              <w:tabs>
                <w:tab w:val="left" w:pos="404"/>
              </w:tabs>
              <w:ind w:left="-22" w:right="-124" w:hanging="22"/>
              <w:rPr>
                <w:rFonts w:ascii="Times New Roman" w:eastAsia="Calibri" w:hAnsi="Times New Roman" w:cs="Times New Roman"/>
                <w:lang w:val="kk-KZ"/>
              </w:rPr>
            </w:pPr>
            <w:r w:rsidRPr="00974886">
              <w:rPr>
                <w:rFonts w:ascii="Times New Roman" w:eastAsia="Calibri" w:hAnsi="Times New Roman" w:cs="Times New Roman"/>
                <w:lang w:val="kk-KZ"/>
              </w:rPr>
              <w:t xml:space="preserve">Жампенова Алтынай </w:t>
            </w:r>
          </w:p>
        </w:tc>
        <w:tc>
          <w:tcPr>
            <w:tcW w:w="995" w:type="dxa"/>
            <w:gridSpan w:val="2"/>
          </w:tcPr>
          <w:p w14:paraId="7C580755" w14:textId="77777777" w:rsidR="008D2E7D" w:rsidRPr="00974886" w:rsidRDefault="008D2E7D" w:rsidP="008D2E7D">
            <w:pPr>
              <w:rPr>
                <w:rFonts w:ascii="Times New Roman" w:hAnsi="Times New Roman" w:cs="Times New Roman"/>
              </w:rPr>
            </w:pPr>
            <w:r w:rsidRPr="00974886">
              <w:rPr>
                <w:rFonts w:ascii="Times New Roman" w:hAnsi="Times New Roman" w:cs="Times New Roman"/>
                <w:lang w:val="kk-KZ"/>
              </w:rPr>
              <w:t>3В</w:t>
            </w:r>
          </w:p>
        </w:tc>
        <w:tc>
          <w:tcPr>
            <w:tcW w:w="1275" w:type="dxa"/>
          </w:tcPr>
          <w:p w14:paraId="581E3E0A"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1B3EF0B5"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ЗПР </w:t>
            </w:r>
            <w:r w:rsidRPr="00974886">
              <w:rPr>
                <w:rFonts w:ascii="Times New Roman" w:hAnsi="Times New Roman" w:cs="Times New Roman"/>
                <w:lang w:val="kk-KZ"/>
              </w:rPr>
              <w:t>ц</w:t>
            </w:r>
            <w:r w:rsidRPr="00974886">
              <w:rPr>
                <w:rFonts w:ascii="Times New Roman" w:hAnsi="Times New Roman" w:cs="Times New Roman"/>
              </w:rPr>
              <w:t>еребрально-органического генеза.ОНР 3ур</w:t>
            </w:r>
          </w:p>
        </w:tc>
        <w:tc>
          <w:tcPr>
            <w:tcW w:w="2977" w:type="dxa"/>
          </w:tcPr>
          <w:p w14:paraId="58A518E2"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программе ЗПР</w:t>
            </w:r>
          </w:p>
        </w:tc>
      </w:tr>
      <w:tr w:rsidR="008D2E7D" w:rsidRPr="00974886" w14:paraId="1C3469FF" w14:textId="77777777" w:rsidTr="008D2E7D">
        <w:trPr>
          <w:trHeight w:val="15"/>
        </w:trPr>
        <w:tc>
          <w:tcPr>
            <w:tcW w:w="991" w:type="dxa"/>
            <w:gridSpan w:val="2"/>
          </w:tcPr>
          <w:p w14:paraId="50492F99"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4</w:t>
            </w:r>
          </w:p>
        </w:tc>
        <w:tc>
          <w:tcPr>
            <w:tcW w:w="1984" w:type="dxa"/>
            <w:vAlign w:val="center"/>
          </w:tcPr>
          <w:p w14:paraId="22B3EE5B" w14:textId="77777777" w:rsidR="008D2E7D" w:rsidRPr="00974886" w:rsidRDefault="008D2E7D" w:rsidP="008D2E7D">
            <w:pPr>
              <w:tabs>
                <w:tab w:val="left" w:pos="404"/>
              </w:tabs>
              <w:ind w:left="-22" w:right="-124" w:hanging="22"/>
              <w:rPr>
                <w:rFonts w:ascii="Times New Roman" w:eastAsia="Calibri" w:hAnsi="Times New Roman" w:cs="Times New Roman"/>
                <w:lang w:val="kk-KZ"/>
              </w:rPr>
            </w:pPr>
            <w:r w:rsidRPr="00974886">
              <w:rPr>
                <w:rFonts w:ascii="Times New Roman" w:eastAsia="Calibri" w:hAnsi="Times New Roman" w:cs="Times New Roman"/>
                <w:lang w:val="kk-KZ"/>
              </w:rPr>
              <w:t xml:space="preserve">Костоусов Валерий </w:t>
            </w:r>
          </w:p>
        </w:tc>
        <w:tc>
          <w:tcPr>
            <w:tcW w:w="995" w:type="dxa"/>
            <w:gridSpan w:val="2"/>
          </w:tcPr>
          <w:p w14:paraId="6BCBD081" w14:textId="77777777" w:rsidR="008D2E7D" w:rsidRPr="00974886" w:rsidRDefault="008D2E7D" w:rsidP="008D2E7D">
            <w:pPr>
              <w:rPr>
                <w:rFonts w:ascii="Times New Roman" w:hAnsi="Times New Roman" w:cs="Times New Roman"/>
              </w:rPr>
            </w:pPr>
            <w:r w:rsidRPr="00974886">
              <w:rPr>
                <w:rFonts w:ascii="Times New Roman" w:hAnsi="Times New Roman" w:cs="Times New Roman"/>
                <w:lang w:val="kk-KZ"/>
              </w:rPr>
              <w:t>3В</w:t>
            </w:r>
          </w:p>
        </w:tc>
        <w:tc>
          <w:tcPr>
            <w:tcW w:w="1275" w:type="dxa"/>
          </w:tcPr>
          <w:p w14:paraId="050ACE97"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0AA435B9"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ЗПР </w:t>
            </w:r>
            <w:r w:rsidRPr="00974886">
              <w:rPr>
                <w:rFonts w:ascii="Times New Roman" w:hAnsi="Times New Roman" w:cs="Times New Roman"/>
                <w:lang w:val="kk-KZ"/>
              </w:rPr>
              <w:t>ц</w:t>
            </w:r>
            <w:r w:rsidRPr="00974886">
              <w:rPr>
                <w:rFonts w:ascii="Times New Roman" w:hAnsi="Times New Roman" w:cs="Times New Roman"/>
              </w:rPr>
              <w:t>еребрально-органического генеза. Лексико-грамматическое недоразвитие речи.</w:t>
            </w:r>
          </w:p>
        </w:tc>
        <w:tc>
          <w:tcPr>
            <w:tcW w:w="2977" w:type="dxa"/>
          </w:tcPr>
          <w:p w14:paraId="58ADBCE4"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программе ЗПР</w:t>
            </w:r>
          </w:p>
        </w:tc>
      </w:tr>
      <w:tr w:rsidR="008D2E7D" w:rsidRPr="00974886" w14:paraId="2251E072" w14:textId="77777777" w:rsidTr="008D2E7D">
        <w:trPr>
          <w:trHeight w:val="13"/>
        </w:trPr>
        <w:tc>
          <w:tcPr>
            <w:tcW w:w="991" w:type="dxa"/>
            <w:gridSpan w:val="2"/>
          </w:tcPr>
          <w:p w14:paraId="21D31615"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5</w:t>
            </w:r>
          </w:p>
        </w:tc>
        <w:tc>
          <w:tcPr>
            <w:tcW w:w="1984" w:type="dxa"/>
            <w:vAlign w:val="center"/>
          </w:tcPr>
          <w:p w14:paraId="3A02F12E" w14:textId="77777777" w:rsidR="008D2E7D" w:rsidRPr="00974886" w:rsidRDefault="008D2E7D" w:rsidP="008D2E7D">
            <w:pPr>
              <w:tabs>
                <w:tab w:val="left" w:pos="404"/>
              </w:tabs>
              <w:ind w:left="-22" w:right="-124" w:hanging="22"/>
              <w:rPr>
                <w:rFonts w:ascii="Times New Roman" w:eastAsia="Calibri" w:hAnsi="Times New Roman" w:cs="Times New Roman"/>
                <w:lang w:val="kk-KZ"/>
              </w:rPr>
            </w:pPr>
            <w:r w:rsidRPr="00974886">
              <w:rPr>
                <w:rFonts w:ascii="Times New Roman" w:eastAsia="Calibri" w:hAnsi="Times New Roman" w:cs="Times New Roman"/>
                <w:lang w:val="kk-KZ"/>
              </w:rPr>
              <w:t xml:space="preserve">Моржиковская  Алина </w:t>
            </w:r>
          </w:p>
        </w:tc>
        <w:tc>
          <w:tcPr>
            <w:tcW w:w="995" w:type="dxa"/>
            <w:gridSpan w:val="2"/>
          </w:tcPr>
          <w:p w14:paraId="1DEB4B7A" w14:textId="77777777" w:rsidR="008D2E7D" w:rsidRPr="00974886" w:rsidRDefault="008D2E7D" w:rsidP="008D2E7D">
            <w:pPr>
              <w:rPr>
                <w:rFonts w:ascii="Times New Roman" w:hAnsi="Times New Roman" w:cs="Times New Roman"/>
              </w:rPr>
            </w:pPr>
            <w:r w:rsidRPr="00974886">
              <w:rPr>
                <w:rFonts w:ascii="Times New Roman" w:hAnsi="Times New Roman" w:cs="Times New Roman"/>
                <w:lang w:val="kk-KZ"/>
              </w:rPr>
              <w:t>3В</w:t>
            </w:r>
          </w:p>
        </w:tc>
        <w:tc>
          <w:tcPr>
            <w:tcW w:w="1275" w:type="dxa"/>
          </w:tcPr>
          <w:p w14:paraId="66BB5206"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3B468DB1"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ЗПР.Лексико-грамматическое недоразвитие речи.</w:t>
            </w:r>
          </w:p>
        </w:tc>
        <w:tc>
          <w:tcPr>
            <w:tcW w:w="2977" w:type="dxa"/>
          </w:tcPr>
          <w:p w14:paraId="1CB68D27"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в специальном классе по программе ЗПР</w:t>
            </w:r>
          </w:p>
        </w:tc>
      </w:tr>
      <w:tr w:rsidR="008D2E7D" w:rsidRPr="00974886" w14:paraId="4A18A832" w14:textId="77777777" w:rsidTr="008D2E7D">
        <w:trPr>
          <w:trHeight w:val="15"/>
        </w:trPr>
        <w:tc>
          <w:tcPr>
            <w:tcW w:w="991" w:type="dxa"/>
            <w:gridSpan w:val="2"/>
          </w:tcPr>
          <w:p w14:paraId="3A1C2FA2"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6</w:t>
            </w:r>
          </w:p>
        </w:tc>
        <w:tc>
          <w:tcPr>
            <w:tcW w:w="1984" w:type="dxa"/>
            <w:vAlign w:val="center"/>
          </w:tcPr>
          <w:p w14:paraId="665C38DC" w14:textId="77777777" w:rsidR="008D2E7D" w:rsidRPr="00974886" w:rsidRDefault="008D2E7D" w:rsidP="008D2E7D">
            <w:pPr>
              <w:tabs>
                <w:tab w:val="left" w:pos="404"/>
              </w:tabs>
              <w:ind w:left="-22" w:right="-124" w:hanging="22"/>
              <w:rPr>
                <w:rFonts w:ascii="Times New Roman" w:eastAsia="Calibri" w:hAnsi="Times New Roman" w:cs="Times New Roman"/>
                <w:lang w:val="kk-KZ"/>
              </w:rPr>
            </w:pPr>
            <w:r w:rsidRPr="00974886">
              <w:rPr>
                <w:rFonts w:ascii="Times New Roman" w:eastAsia="Calibri" w:hAnsi="Times New Roman" w:cs="Times New Roman"/>
                <w:lang w:val="kk-KZ"/>
              </w:rPr>
              <w:t xml:space="preserve">Панчишный Николай </w:t>
            </w:r>
          </w:p>
        </w:tc>
        <w:tc>
          <w:tcPr>
            <w:tcW w:w="995" w:type="dxa"/>
            <w:gridSpan w:val="2"/>
          </w:tcPr>
          <w:p w14:paraId="7AFE360C" w14:textId="77777777" w:rsidR="008D2E7D" w:rsidRPr="00974886" w:rsidRDefault="008D2E7D" w:rsidP="008D2E7D">
            <w:pPr>
              <w:rPr>
                <w:rFonts w:ascii="Times New Roman" w:hAnsi="Times New Roman" w:cs="Times New Roman"/>
              </w:rPr>
            </w:pPr>
            <w:r w:rsidRPr="00974886">
              <w:rPr>
                <w:rFonts w:ascii="Times New Roman" w:hAnsi="Times New Roman" w:cs="Times New Roman"/>
                <w:lang w:val="kk-KZ"/>
              </w:rPr>
              <w:t>3В</w:t>
            </w:r>
          </w:p>
        </w:tc>
        <w:tc>
          <w:tcPr>
            <w:tcW w:w="1275" w:type="dxa"/>
          </w:tcPr>
          <w:p w14:paraId="056C5A4E"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28D12433"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ЗПР.Лексико-грамматическое недоразвитие речи.</w:t>
            </w:r>
          </w:p>
        </w:tc>
        <w:tc>
          <w:tcPr>
            <w:tcW w:w="2977" w:type="dxa"/>
          </w:tcPr>
          <w:p w14:paraId="7A668567"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8D2E7D" w:rsidRPr="00974886" w14:paraId="3D0A768B" w14:textId="77777777" w:rsidTr="008D2E7D">
        <w:trPr>
          <w:trHeight w:val="10"/>
        </w:trPr>
        <w:tc>
          <w:tcPr>
            <w:tcW w:w="991" w:type="dxa"/>
            <w:gridSpan w:val="2"/>
          </w:tcPr>
          <w:p w14:paraId="2EF94FAC"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7</w:t>
            </w:r>
          </w:p>
        </w:tc>
        <w:tc>
          <w:tcPr>
            <w:tcW w:w="1984" w:type="dxa"/>
            <w:vAlign w:val="center"/>
          </w:tcPr>
          <w:p w14:paraId="2D72343B" w14:textId="77777777" w:rsidR="008D2E7D" w:rsidRPr="00974886" w:rsidRDefault="008D2E7D" w:rsidP="008D2E7D">
            <w:pPr>
              <w:tabs>
                <w:tab w:val="left" w:pos="404"/>
              </w:tabs>
              <w:ind w:left="-22" w:right="-124" w:hanging="22"/>
              <w:rPr>
                <w:rFonts w:ascii="Times New Roman" w:eastAsia="Calibri" w:hAnsi="Times New Roman" w:cs="Times New Roman"/>
                <w:lang w:val="kk-KZ"/>
              </w:rPr>
            </w:pPr>
            <w:r w:rsidRPr="00974886">
              <w:rPr>
                <w:rFonts w:ascii="Times New Roman" w:eastAsia="Calibri" w:hAnsi="Times New Roman" w:cs="Times New Roman"/>
                <w:lang w:val="kk-KZ"/>
              </w:rPr>
              <w:t xml:space="preserve">Жусупбеков Исмаил </w:t>
            </w:r>
          </w:p>
        </w:tc>
        <w:tc>
          <w:tcPr>
            <w:tcW w:w="995" w:type="dxa"/>
            <w:gridSpan w:val="2"/>
          </w:tcPr>
          <w:p w14:paraId="114A7E7F" w14:textId="77777777" w:rsidR="008D2E7D" w:rsidRPr="00974886" w:rsidRDefault="008D2E7D" w:rsidP="008D2E7D">
            <w:pPr>
              <w:rPr>
                <w:rFonts w:ascii="Times New Roman" w:hAnsi="Times New Roman" w:cs="Times New Roman"/>
              </w:rPr>
            </w:pPr>
            <w:r w:rsidRPr="00974886">
              <w:rPr>
                <w:rFonts w:ascii="Times New Roman" w:hAnsi="Times New Roman" w:cs="Times New Roman"/>
                <w:lang w:val="kk-KZ"/>
              </w:rPr>
              <w:t>3В</w:t>
            </w:r>
          </w:p>
        </w:tc>
        <w:tc>
          <w:tcPr>
            <w:tcW w:w="1275" w:type="dxa"/>
          </w:tcPr>
          <w:p w14:paraId="71E3976A"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4334B013"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ЗПР.Лексико-грамматическое недоразвитие речи</w:t>
            </w:r>
          </w:p>
        </w:tc>
        <w:tc>
          <w:tcPr>
            <w:tcW w:w="2977" w:type="dxa"/>
          </w:tcPr>
          <w:p w14:paraId="57539866"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программе ЗПР</w:t>
            </w:r>
          </w:p>
        </w:tc>
      </w:tr>
      <w:tr w:rsidR="008D2E7D" w:rsidRPr="00974886" w14:paraId="6F09CBBB" w14:textId="77777777" w:rsidTr="008D2E7D">
        <w:trPr>
          <w:trHeight w:val="16"/>
        </w:trPr>
        <w:tc>
          <w:tcPr>
            <w:tcW w:w="991" w:type="dxa"/>
            <w:gridSpan w:val="2"/>
          </w:tcPr>
          <w:p w14:paraId="55728524"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8</w:t>
            </w:r>
          </w:p>
        </w:tc>
        <w:tc>
          <w:tcPr>
            <w:tcW w:w="1984" w:type="dxa"/>
          </w:tcPr>
          <w:p w14:paraId="256A9D55"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Альмурзиев Азамат</w:t>
            </w:r>
          </w:p>
          <w:p w14:paraId="062284E6" w14:textId="77777777" w:rsidR="008D2E7D" w:rsidRPr="00974886" w:rsidRDefault="008D2E7D" w:rsidP="008D2E7D">
            <w:pPr>
              <w:rPr>
                <w:rFonts w:ascii="Times New Roman" w:hAnsi="Times New Roman" w:cs="Times New Roman"/>
              </w:rPr>
            </w:pPr>
          </w:p>
        </w:tc>
        <w:tc>
          <w:tcPr>
            <w:tcW w:w="995" w:type="dxa"/>
            <w:gridSpan w:val="2"/>
          </w:tcPr>
          <w:p w14:paraId="755115D0" w14:textId="77777777" w:rsidR="008D2E7D" w:rsidRPr="00974886" w:rsidRDefault="008D2E7D" w:rsidP="008D2E7D">
            <w:pPr>
              <w:rPr>
                <w:rFonts w:ascii="Times New Roman" w:hAnsi="Times New Roman" w:cs="Times New Roman"/>
              </w:rPr>
            </w:pPr>
            <w:r w:rsidRPr="00974886">
              <w:rPr>
                <w:rFonts w:ascii="Times New Roman" w:hAnsi="Times New Roman" w:cs="Times New Roman"/>
                <w:lang w:val="kk-KZ"/>
              </w:rPr>
              <w:t>3В</w:t>
            </w:r>
          </w:p>
        </w:tc>
        <w:tc>
          <w:tcPr>
            <w:tcW w:w="1275" w:type="dxa"/>
          </w:tcPr>
          <w:p w14:paraId="42BEB77C"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2991F1AE"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Детский церебральный паралич,атонически-атактическая форма с дистальным нижним парапарезом средней степени тяжести.ЗПР</w:t>
            </w:r>
          </w:p>
        </w:tc>
        <w:tc>
          <w:tcPr>
            <w:tcW w:w="2977" w:type="dxa"/>
          </w:tcPr>
          <w:p w14:paraId="5EF16DAF"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образовательной   программе и особыми образовательным потребностям</w:t>
            </w:r>
          </w:p>
        </w:tc>
      </w:tr>
      <w:tr w:rsidR="008D2E7D" w:rsidRPr="00974886" w14:paraId="3721025D" w14:textId="77777777" w:rsidTr="008D2E7D">
        <w:trPr>
          <w:trHeight w:val="16"/>
        </w:trPr>
        <w:tc>
          <w:tcPr>
            <w:tcW w:w="991" w:type="dxa"/>
            <w:gridSpan w:val="2"/>
          </w:tcPr>
          <w:p w14:paraId="65D9BA1F"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9</w:t>
            </w:r>
          </w:p>
        </w:tc>
        <w:tc>
          <w:tcPr>
            <w:tcW w:w="1984" w:type="dxa"/>
            <w:vAlign w:val="center"/>
          </w:tcPr>
          <w:p w14:paraId="6CC61465" w14:textId="77777777" w:rsidR="008D2E7D" w:rsidRPr="00974886" w:rsidRDefault="008D2E7D" w:rsidP="008D2E7D">
            <w:pPr>
              <w:tabs>
                <w:tab w:val="left" w:pos="404"/>
              </w:tabs>
              <w:ind w:left="-22" w:right="-124" w:hanging="22"/>
              <w:rPr>
                <w:rFonts w:ascii="Times New Roman" w:eastAsia="Calibri" w:hAnsi="Times New Roman" w:cs="Times New Roman"/>
                <w:lang w:val="kk-KZ"/>
              </w:rPr>
            </w:pPr>
            <w:r w:rsidRPr="00974886">
              <w:rPr>
                <w:rFonts w:ascii="Times New Roman" w:eastAsia="Calibri" w:hAnsi="Times New Roman" w:cs="Times New Roman"/>
                <w:lang w:val="kk-KZ"/>
              </w:rPr>
              <w:t>Гладких Денис</w:t>
            </w:r>
          </w:p>
        </w:tc>
        <w:tc>
          <w:tcPr>
            <w:tcW w:w="995" w:type="dxa"/>
            <w:gridSpan w:val="2"/>
          </w:tcPr>
          <w:p w14:paraId="06095E6E" w14:textId="77777777" w:rsidR="008D2E7D" w:rsidRPr="00974886" w:rsidRDefault="008D2E7D" w:rsidP="008D2E7D">
            <w:pPr>
              <w:rPr>
                <w:rFonts w:ascii="Times New Roman" w:hAnsi="Times New Roman" w:cs="Times New Roman"/>
              </w:rPr>
            </w:pPr>
            <w:r w:rsidRPr="00974886">
              <w:rPr>
                <w:rFonts w:ascii="Times New Roman" w:hAnsi="Times New Roman" w:cs="Times New Roman"/>
                <w:lang w:val="kk-KZ"/>
              </w:rPr>
              <w:t>3В</w:t>
            </w:r>
          </w:p>
        </w:tc>
        <w:tc>
          <w:tcPr>
            <w:tcW w:w="1275" w:type="dxa"/>
          </w:tcPr>
          <w:p w14:paraId="30785FA1"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14F969C6"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ЗПР.Лексико-грамматическое недоразвитие речи</w:t>
            </w:r>
          </w:p>
        </w:tc>
        <w:tc>
          <w:tcPr>
            <w:tcW w:w="2977" w:type="dxa"/>
          </w:tcPr>
          <w:p w14:paraId="3F5B92F1"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8D2E7D" w:rsidRPr="00974886" w14:paraId="14E1CE7C" w14:textId="77777777" w:rsidTr="008D2E7D">
        <w:trPr>
          <w:trHeight w:val="16"/>
        </w:trPr>
        <w:tc>
          <w:tcPr>
            <w:tcW w:w="991" w:type="dxa"/>
            <w:gridSpan w:val="2"/>
          </w:tcPr>
          <w:p w14:paraId="08648953"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10</w:t>
            </w:r>
          </w:p>
        </w:tc>
        <w:tc>
          <w:tcPr>
            <w:tcW w:w="1984" w:type="dxa"/>
            <w:vAlign w:val="center"/>
          </w:tcPr>
          <w:p w14:paraId="13F4D8F9" w14:textId="77777777" w:rsidR="008D2E7D" w:rsidRPr="00974886" w:rsidRDefault="008D2E7D" w:rsidP="008D2E7D">
            <w:pPr>
              <w:tabs>
                <w:tab w:val="left" w:pos="404"/>
              </w:tabs>
              <w:ind w:left="-22" w:right="-124" w:hanging="22"/>
              <w:rPr>
                <w:rFonts w:ascii="Times New Roman" w:eastAsia="Calibri" w:hAnsi="Times New Roman" w:cs="Times New Roman"/>
                <w:lang w:val="kk-KZ"/>
              </w:rPr>
            </w:pPr>
            <w:r w:rsidRPr="00974886">
              <w:rPr>
                <w:rFonts w:ascii="Times New Roman" w:eastAsia="Calibri" w:hAnsi="Times New Roman" w:cs="Times New Roman"/>
                <w:lang w:val="kk-KZ"/>
              </w:rPr>
              <w:t>Терентьева В</w:t>
            </w:r>
          </w:p>
        </w:tc>
        <w:tc>
          <w:tcPr>
            <w:tcW w:w="995" w:type="dxa"/>
            <w:gridSpan w:val="2"/>
          </w:tcPr>
          <w:p w14:paraId="33347531" w14:textId="77777777" w:rsidR="008D2E7D" w:rsidRPr="00974886" w:rsidRDefault="008D2E7D" w:rsidP="008D2E7D">
            <w:pPr>
              <w:rPr>
                <w:rFonts w:ascii="Times New Roman" w:hAnsi="Times New Roman" w:cs="Times New Roman"/>
              </w:rPr>
            </w:pPr>
            <w:r w:rsidRPr="00974886">
              <w:rPr>
                <w:rFonts w:ascii="Times New Roman" w:hAnsi="Times New Roman" w:cs="Times New Roman"/>
                <w:lang w:val="kk-KZ"/>
              </w:rPr>
              <w:t>3В</w:t>
            </w:r>
          </w:p>
        </w:tc>
        <w:tc>
          <w:tcPr>
            <w:tcW w:w="1275" w:type="dxa"/>
          </w:tcPr>
          <w:p w14:paraId="7E809D22"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2719145E" w14:textId="77777777" w:rsidR="008D2E7D" w:rsidRPr="00974886" w:rsidRDefault="008D2E7D" w:rsidP="008D2E7D">
            <w:pPr>
              <w:rPr>
                <w:rFonts w:ascii="Times New Roman" w:hAnsi="Times New Roman" w:cs="Times New Roman"/>
              </w:rPr>
            </w:pPr>
          </w:p>
        </w:tc>
        <w:tc>
          <w:tcPr>
            <w:tcW w:w="2977" w:type="dxa"/>
          </w:tcPr>
          <w:p w14:paraId="082F2D19" w14:textId="77777777" w:rsidR="008D2E7D" w:rsidRPr="00974886" w:rsidRDefault="008D2E7D" w:rsidP="008D2E7D">
            <w:pPr>
              <w:rPr>
                <w:rFonts w:ascii="Times New Roman" w:hAnsi="Times New Roman" w:cs="Times New Roman"/>
              </w:rPr>
            </w:pPr>
          </w:p>
        </w:tc>
      </w:tr>
    </w:tbl>
    <w:p w14:paraId="273BB614" w14:textId="77777777" w:rsidR="00302CF4" w:rsidRDefault="008D2E7D" w:rsidP="008D2E7D">
      <w:pPr>
        <w:spacing w:after="0" w:line="240" w:lineRule="auto"/>
        <w:rPr>
          <w:rFonts w:ascii="Times New Roman" w:hAnsi="Times New Roman" w:cs="Times New Roman"/>
          <w:b/>
          <w:lang w:val="kk-KZ"/>
        </w:rPr>
      </w:pPr>
      <w:r w:rsidRPr="00974886">
        <w:rPr>
          <w:rFonts w:ascii="Times New Roman" w:hAnsi="Times New Roman" w:cs="Times New Roman"/>
          <w:b/>
          <w:lang w:val="kk-KZ"/>
        </w:rPr>
        <w:t xml:space="preserve">                                              </w:t>
      </w:r>
    </w:p>
    <w:p w14:paraId="35BB1994" w14:textId="68D75098" w:rsidR="008D2E7D" w:rsidRDefault="008D2E7D" w:rsidP="008D2E7D">
      <w:pPr>
        <w:spacing w:after="0" w:line="240" w:lineRule="auto"/>
        <w:rPr>
          <w:rFonts w:ascii="Times New Roman" w:hAnsi="Times New Roman" w:cs="Times New Roman"/>
          <w:b/>
          <w:lang w:val="en-US"/>
        </w:rPr>
      </w:pPr>
      <w:r w:rsidRPr="00974886">
        <w:rPr>
          <w:rFonts w:ascii="Times New Roman" w:hAnsi="Times New Roman" w:cs="Times New Roman"/>
          <w:b/>
          <w:lang w:val="kk-KZ"/>
        </w:rPr>
        <w:t xml:space="preserve">Список 4 В класса(ЗПР) </w:t>
      </w:r>
    </w:p>
    <w:p w14:paraId="65D114E3" w14:textId="77777777" w:rsidR="008D2E7D" w:rsidRPr="00AF5339" w:rsidRDefault="008D2E7D" w:rsidP="008D2E7D">
      <w:pPr>
        <w:spacing w:after="0" w:line="240" w:lineRule="auto"/>
        <w:rPr>
          <w:rFonts w:ascii="Times New Roman" w:hAnsi="Times New Roman" w:cs="Times New Roman"/>
          <w:b/>
          <w:u w:val="single"/>
          <w:lang w:val="en-US"/>
        </w:rPr>
      </w:pPr>
    </w:p>
    <w:tbl>
      <w:tblPr>
        <w:tblStyle w:val="a5"/>
        <w:tblW w:w="10882" w:type="dxa"/>
        <w:tblInd w:w="-743" w:type="dxa"/>
        <w:tblLayout w:type="fixed"/>
        <w:tblLook w:val="04A0" w:firstRow="1" w:lastRow="0" w:firstColumn="1" w:lastColumn="0" w:noHBand="0" w:noVBand="1"/>
      </w:tblPr>
      <w:tblGrid>
        <w:gridCol w:w="850"/>
        <w:gridCol w:w="2378"/>
        <w:gridCol w:w="991"/>
        <w:gridCol w:w="1276"/>
        <w:gridCol w:w="2268"/>
        <w:gridCol w:w="3119"/>
      </w:tblGrid>
      <w:tr w:rsidR="008D2E7D" w:rsidRPr="00974886" w14:paraId="0AA86752" w14:textId="77777777" w:rsidTr="008D2E7D">
        <w:tc>
          <w:tcPr>
            <w:tcW w:w="850" w:type="dxa"/>
          </w:tcPr>
          <w:p w14:paraId="211B254E"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b/>
                <w:lang w:val="kk-KZ"/>
              </w:rPr>
              <w:t>№</w:t>
            </w:r>
          </w:p>
        </w:tc>
        <w:tc>
          <w:tcPr>
            <w:tcW w:w="2378" w:type="dxa"/>
          </w:tcPr>
          <w:p w14:paraId="2972D6D6"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b/>
                <w:lang w:val="kk-KZ"/>
              </w:rPr>
              <w:t>Оқушының ТАЖ</w:t>
            </w:r>
          </w:p>
          <w:p w14:paraId="35A89DBE"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ФИО ученика</w:t>
            </w:r>
          </w:p>
        </w:tc>
        <w:tc>
          <w:tcPr>
            <w:tcW w:w="991" w:type="dxa"/>
          </w:tcPr>
          <w:p w14:paraId="20B85F3D"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b/>
                <w:lang w:val="kk-KZ"/>
              </w:rPr>
              <w:t>Сыныбы/</w:t>
            </w:r>
            <w:r w:rsidRPr="00974886">
              <w:rPr>
                <w:rFonts w:ascii="Times New Roman" w:hAnsi="Times New Roman" w:cs="Times New Roman"/>
                <w:lang w:val="kk-KZ"/>
              </w:rPr>
              <w:t>класс</w:t>
            </w:r>
          </w:p>
        </w:tc>
        <w:tc>
          <w:tcPr>
            <w:tcW w:w="1276" w:type="dxa"/>
          </w:tcPr>
          <w:p w14:paraId="5C2A5923"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b/>
                <w:lang w:val="kk-KZ"/>
              </w:rPr>
              <w:t>Оқу  тілі/</w:t>
            </w:r>
          </w:p>
          <w:p w14:paraId="5FAA7379"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язык обучения</w:t>
            </w:r>
          </w:p>
        </w:tc>
        <w:tc>
          <w:tcPr>
            <w:tcW w:w="2268" w:type="dxa"/>
          </w:tcPr>
          <w:p w14:paraId="291CC80B"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b/>
                <w:lang w:val="kk-KZ"/>
              </w:rPr>
              <w:t>ПМПК қорытындысы</w:t>
            </w:r>
          </w:p>
          <w:p w14:paraId="503314BA"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lang w:val="kk-KZ"/>
              </w:rPr>
              <w:t>Заключение ПМПК</w:t>
            </w:r>
          </w:p>
        </w:tc>
        <w:tc>
          <w:tcPr>
            <w:tcW w:w="3119" w:type="dxa"/>
          </w:tcPr>
          <w:p w14:paraId="52AF0F64"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b/>
                <w:lang w:val="kk-KZ"/>
              </w:rPr>
              <w:t xml:space="preserve">ПМПК ұсынысы </w:t>
            </w:r>
          </w:p>
          <w:p w14:paraId="20EE57C8"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 xml:space="preserve">рекомендации ПМПК </w:t>
            </w:r>
          </w:p>
          <w:p w14:paraId="72AA4F12" w14:textId="77777777" w:rsidR="008D2E7D" w:rsidRPr="00974886" w:rsidRDefault="008D2E7D" w:rsidP="008D2E7D">
            <w:pPr>
              <w:jc w:val="center"/>
              <w:rPr>
                <w:rFonts w:ascii="Times New Roman" w:hAnsi="Times New Roman" w:cs="Times New Roman"/>
                <w:b/>
              </w:rPr>
            </w:pPr>
          </w:p>
        </w:tc>
      </w:tr>
      <w:tr w:rsidR="008D2E7D" w:rsidRPr="00974886" w14:paraId="33B1061E" w14:textId="77777777" w:rsidTr="008D2E7D">
        <w:tc>
          <w:tcPr>
            <w:tcW w:w="850" w:type="dxa"/>
          </w:tcPr>
          <w:p w14:paraId="799058FA"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1</w:t>
            </w:r>
          </w:p>
        </w:tc>
        <w:tc>
          <w:tcPr>
            <w:tcW w:w="2378" w:type="dxa"/>
          </w:tcPr>
          <w:p w14:paraId="31B264C2"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Амангелді Алмас Олжасұлы</w:t>
            </w:r>
          </w:p>
        </w:tc>
        <w:tc>
          <w:tcPr>
            <w:tcW w:w="991" w:type="dxa"/>
          </w:tcPr>
          <w:p w14:paraId="23D03CB9"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4В</w:t>
            </w:r>
          </w:p>
        </w:tc>
        <w:tc>
          <w:tcPr>
            <w:tcW w:w="1276" w:type="dxa"/>
          </w:tcPr>
          <w:p w14:paraId="06B63B4F"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268" w:type="dxa"/>
          </w:tcPr>
          <w:p w14:paraId="180DFEB9"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 Нерезко выраженное общее недоразвитие речи. Дисграфия. Дислексия</w:t>
            </w:r>
          </w:p>
        </w:tc>
        <w:tc>
          <w:tcPr>
            <w:tcW w:w="3119" w:type="dxa"/>
          </w:tcPr>
          <w:p w14:paraId="6BF1BB72"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8D2E7D" w:rsidRPr="00974886" w14:paraId="2D3092FC" w14:textId="77777777" w:rsidTr="008D2E7D">
        <w:tc>
          <w:tcPr>
            <w:tcW w:w="850" w:type="dxa"/>
          </w:tcPr>
          <w:p w14:paraId="2944708F"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2</w:t>
            </w:r>
          </w:p>
        </w:tc>
        <w:tc>
          <w:tcPr>
            <w:tcW w:w="2378" w:type="dxa"/>
          </w:tcPr>
          <w:p w14:paraId="419EF89D"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 xml:space="preserve">Возний Владимир </w:t>
            </w:r>
          </w:p>
        </w:tc>
        <w:tc>
          <w:tcPr>
            <w:tcW w:w="991" w:type="dxa"/>
          </w:tcPr>
          <w:p w14:paraId="0AB470A3" w14:textId="77777777" w:rsidR="008D2E7D" w:rsidRPr="00974886" w:rsidRDefault="008D2E7D" w:rsidP="008D2E7D">
            <w:pPr>
              <w:rPr>
                <w:rFonts w:ascii="Times New Roman" w:hAnsi="Times New Roman" w:cs="Times New Roman"/>
              </w:rPr>
            </w:pPr>
            <w:r w:rsidRPr="00974886">
              <w:rPr>
                <w:rFonts w:ascii="Times New Roman" w:hAnsi="Times New Roman" w:cs="Times New Roman"/>
                <w:lang w:val="kk-KZ"/>
              </w:rPr>
              <w:t>4В</w:t>
            </w:r>
          </w:p>
        </w:tc>
        <w:tc>
          <w:tcPr>
            <w:tcW w:w="1276" w:type="dxa"/>
          </w:tcPr>
          <w:p w14:paraId="4751C946"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268" w:type="dxa"/>
          </w:tcPr>
          <w:p w14:paraId="27A354C7"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ЗПР.Лексико-грамматическое недоразвитие речи.</w:t>
            </w:r>
          </w:p>
        </w:tc>
        <w:tc>
          <w:tcPr>
            <w:tcW w:w="3119" w:type="dxa"/>
          </w:tcPr>
          <w:p w14:paraId="3FF821AC"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8D2E7D" w:rsidRPr="00974886" w14:paraId="7E6F2DB9" w14:textId="77777777" w:rsidTr="008D2E7D">
        <w:tc>
          <w:tcPr>
            <w:tcW w:w="850" w:type="dxa"/>
          </w:tcPr>
          <w:p w14:paraId="3B839CAC"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3</w:t>
            </w:r>
          </w:p>
        </w:tc>
        <w:tc>
          <w:tcPr>
            <w:tcW w:w="2378" w:type="dxa"/>
          </w:tcPr>
          <w:p w14:paraId="431E4521"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Елдашева Арай</w:t>
            </w:r>
          </w:p>
          <w:p w14:paraId="7B4EEA3C" w14:textId="77777777" w:rsidR="008D2E7D" w:rsidRPr="00974886" w:rsidRDefault="008D2E7D" w:rsidP="008D2E7D">
            <w:pPr>
              <w:rPr>
                <w:rFonts w:ascii="Times New Roman" w:hAnsi="Times New Roman" w:cs="Times New Roman"/>
                <w:lang w:val="kk-KZ"/>
              </w:rPr>
            </w:pPr>
          </w:p>
        </w:tc>
        <w:tc>
          <w:tcPr>
            <w:tcW w:w="991" w:type="dxa"/>
          </w:tcPr>
          <w:p w14:paraId="1D7D0B8A" w14:textId="77777777" w:rsidR="008D2E7D" w:rsidRPr="00974886" w:rsidRDefault="008D2E7D" w:rsidP="008D2E7D">
            <w:pPr>
              <w:rPr>
                <w:rFonts w:ascii="Times New Roman" w:hAnsi="Times New Roman" w:cs="Times New Roman"/>
              </w:rPr>
            </w:pPr>
            <w:r w:rsidRPr="00974886">
              <w:rPr>
                <w:rFonts w:ascii="Times New Roman" w:hAnsi="Times New Roman" w:cs="Times New Roman"/>
                <w:lang w:val="kk-KZ"/>
              </w:rPr>
              <w:t>4В</w:t>
            </w:r>
          </w:p>
        </w:tc>
        <w:tc>
          <w:tcPr>
            <w:tcW w:w="1276" w:type="dxa"/>
          </w:tcPr>
          <w:p w14:paraId="61307DD4"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268" w:type="dxa"/>
          </w:tcPr>
          <w:p w14:paraId="1C581FE9"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Состояние интеллектуального развития</w:t>
            </w:r>
          </w:p>
        </w:tc>
        <w:tc>
          <w:tcPr>
            <w:tcW w:w="3119" w:type="dxa"/>
          </w:tcPr>
          <w:p w14:paraId="7BCCE4B7"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общеобразовательной программе с индив подходом</w:t>
            </w:r>
          </w:p>
        </w:tc>
      </w:tr>
      <w:tr w:rsidR="008D2E7D" w:rsidRPr="00974886" w14:paraId="0913C860" w14:textId="77777777" w:rsidTr="008D2E7D">
        <w:tc>
          <w:tcPr>
            <w:tcW w:w="850" w:type="dxa"/>
          </w:tcPr>
          <w:p w14:paraId="0A3A0C1E"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4</w:t>
            </w:r>
          </w:p>
        </w:tc>
        <w:tc>
          <w:tcPr>
            <w:tcW w:w="2378" w:type="dxa"/>
          </w:tcPr>
          <w:p w14:paraId="6FEFA2C1"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Жампенов Амир</w:t>
            </w:r>
          </w:p>
          <w:p w14:paraId="5743A75E" w14:textId="77777777" w:rsidR="008D2E7D" w:rsidRPr="00974886" w:rsidRDefault="008D2E7D" w:rsidP="008D2E7D">
            <w:pPr>
              <w:rPr>
                <w:rFonts w:ascii="Times New Roman" w:hAnsi="Times New Roman" w:cs="Times New Roman"/>
                <w:lang w:val="kk-KZ"/>
              </w:rPr>
            </w:pPr>
          </w:p>
        </w:tc>
        <w:tc>
          <w:tcPr>
            <w:tcW w:w="991" w:type="dxa"/>
          </w:tcPr>
          <w:p w14:paraId="5978B8A8" w14:textId="77777777" w:rsidR="008D2E7D" w:rsidRPr="00974886" w:rsidRDefault="008D2E7D" w:rsidP="008D2E7D">
            <w:pPr>
              <w:rPr>
                <w:rFonts w:ascii="Times New Roman" w:hAnsi="Times New Roman" w:cs="Times New Roman"/>
              </w:rPr>
            </w:pPr>
            <w:r w:rsidRPr="00974886">
              <w:rPr>
                <w:rFonts w:ascii="Times New Roman" w:hAnsi="Times New Roman" w:cs="Times New Roman"/>
                <w:lang w:val="kk-KZ"/>
              </w:rPr>
              <w:t>4В</w:t>
            </w:r>
          </w:p>
        </w:tc>
        <w:tc>
          <w:tcPr>
            <w:tcW w:w="1276" w:type="dxa"/>
          </w:tcPr>
          <w:p w14:paraId="0750FA5F"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268" w:type="dxa"/>
          </w:tcPr>
          <w:p w14:paraId="48A1D339"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Состояние интеллектуального развития. ЗПР </w:t>
            </w:r>
            <w:r w:rsidRPr="00974886">
              <w:rPr>
                <w:rFonts w:ascii="Times New Roman" w:hAnsi="Times New Roman" w:cs="Times New Roman"/>
                <w:lang w:val="kk-KZ"/>
              </w:rPr>
              <w:t>ц</w:t>
            </w:r>
            <w:r w:rsidRPr="00974886">
              <w:rPr>
                <w:rFonts w:ascii="Times New Roman" w:hAnsi="Times New Roman" w:cs="Times New Roman"/>
              </w:rPr>
              <w:t>еребрально-органического генеза</w:t>
            </w:r>
          </w:p>
        </w:tc>
        <w:tc>
          <w:tcPr>
            <w:tcW w:w="3119" w:type="dxa"/>
          </w:tcPr>
          <w:p w14:paraId="0330FAD7"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программе ЗПР</w:t>
            </w:r>
          </w:p>
        </w:tc>
      </w:tr>
      <w:tr w:rsidR="008D2E7D" w:rsidRPr="00974886" w14:paraId="1AC66DE9" w14:textId="77777777" w:rsidTr="008D2E7D">
        <w:tc>
          <w:tcPr>
            <w:tcW w:w="850" w:type="dxa"/>
          </w:tcPr>
          <w:p w14:paraId="56FABC2E"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5</w:t>
            </w:r>
          </w:p>
        </w:tc>
        <w:tc>
          <w:tcPr>
            <w:tcW w:w="2378" w:type="dxa"/>
          </w:tcPr>
          <w:p w14:paraId="6C120F1C"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 xml:space="preserve">Каппарғазы Наби </w:t>
            </w:r>
          </w:p>
        </w:tc>
        <w:tc>
          <w:tcPr>
            <w:tcW w:w="991" w:type="dxa"/>
          </w:tcPr>
          <w:p w14:paraId="0BDA90FF" w14:textId="77777777" w:rsidR="008D2E7D" w:rsidRPr="00974886" w:rsidRDefault="008D2E7D" w:rsidP="008D2E7D">
            <w:pPr>
              <w:rPr>
                <w:rFonts w:ascii="Times New Roman" w:hAnsi="Times New Roman" w:cs="Times New Roman"/>
              </w:rPr>
            </w:pPr>
            <w:r w:rsidRPr="00974886">
              <w:rPr>
                <w:rFonts w:ascii="Times New Roman" w:hAnsi="Times New Roman" w:cs="Times New Roman"/>
                <w:lang w:val="kk-KZ"/>
              </w:rPr>
              <w:t>4В</w:t>
            </w:r>
          </w:p>
        </w:tc>
        <w:tc>
          <w:tcPr>
            <w:tcW w:w="1276" w:type="dxa"/>
          </w:tcPr>
          <w:p w14:paraId="5AF948CC"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268" w:type="dxa"/>
          </w:tcPr>
          <w:p w14:paraId="286AA2DC"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 ОНР 3ур</w:t>
            </w:r>
          </w:p>
        </w:tc>
        <w:tc>
          <w:tcPr>
            <w:tcW w:w="3119" w:type="dxa"/>
          </w:tcPr>
          <w:p w14:paraId="1DF6A937"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программе для детей с задержкой психического развития.</w:t>
            </w:r>
          </w:p>
        </w:tc>
      </w:tr>
      <w:tr w:rsidR="008D2E7D" w:rsidRPr="00974886" w14:paraId="7E8DCCEE" w14:textId="77777777" w:rsidTr="008D2E7D">
        <w:tc>
          <w:tcPr>
            <w:tcW w:w="850" w:type="dxa"/>
          </w:tcPr>
          <w:p w14:paraId="49734FB2"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6</w:t>
            </w:r>
          </w:p>
        </w:tc>
        <w:tc>
          <w:tcPr>
            <w:tcW w:w="2378" w:type="dxa"/>
          </w:tcPr>
          <w:p w14:paraId="67C54783"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 xml:space="preserve">Мухин Леонид </w:t>
            </w:r>
          </w:p>
        </w:tc>
        <w:tc>
          <w:tcPr>
            <w:tcW w:w="991" w:type="dxa"/>
          </w:tcPr>
          <w:p w14:paraId="1655635B" w14:textId="77777777" w:rsidR="008D2E7D" w:rsidRPr="00974886" w:rsidRDefault="008D2E7D" w:rsidP="008D2E7D">
            <w:pPr>
              <w:rPr>
                <w:rFonts w:ascii="Times New Roman" w:hAnsi="Times New Roman" w:cs="Times New Roman"/>
              </w:rPr>
            </w:pPr>
            <w:r w:rsidRPr="00974886">
              <w:rPr>
                <w:rFonts w:ascii="Times New Roman" w:hAnsi="Times New Roman" w:cs="Times New Roman"/>
                <w:lang w:val="kk-KZ"/>
              </w:rPr>
              <w:t>4В</w:t>
            </w:r>
          </w:p>
        </w:tc>
        <w:tc>
          <w:tcPr>
            <w:tcW w:w="1276" w:type="dxa"/>
          </w:tcPr>
          <w:p w14:paraId="64D149B6"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268" w:type="dxa"/>
          </w:tcPr>
          <w:p w14:paraId="4C05B909"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ЗПР.Лексико-грамматическое недоразвитие речи.</w:t>
            </w:r>
          </w:p>
        </w:tc>
        <w:tc>
          <w:tcPr>
            <w:tcW w:w="3119" w:type="dxa"/>
          </w:tcPr>
          <w:p w14:paraId="12987A05"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8D2E7D" w:rsidRPr="00974886" w14:paraId="1640604A" w14:textId="77777777" w:rsidTr="008D2E7D">
        <w:tc>
          <w:tcPr>
            <w:tcW w:w="850" w:type="dxa"/>
          </w:tcPr>
          <w:p w14:paraId="20FBD2BB"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7</w:t>
            </w:r>
          </w:p>
        </w:tc>
        <w:tc>
          <w:tcPr>
            <w:tcW w:w="2378" w:type="dxa"/>
          </w:tcPr>
          <w:p w14:paraId="77D0049B"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 xml:space="preserve">Островская Эвелина </w:t>
            </w:r>
          </w:p>
        </w:tc>
        <w:tc>
          <w:tcPr>
            <w:tcW w:w="991" w:type="dxa"/>
          </w:tcPr>
          <w:p w14:paraId="024DA2C0" w14:textId="77777777" w:rsidR="008D2E7D" w:rsidRPr="00974886" w:rsidRDefault="008D2E7D" w:rsidP="008D2E7D">
            <w:pPr>
              <w:rPr>
                <w:rFonts w:ascii="Times New Roman" w:hAnsi="Times New Roman" w:cs="Times New Roman"/>
              </w:rPr>
            </w:pPr>
            <w:r w:rsidRPr="00974886">
              <w:rPr>
                <w:rFonts w:ascii="Times New Roman" w:hAnsi="Times New Roman" w:cs="Times New Roman"/>
                <w:lang w:val="kk-KZ"/>
              </w:rPr>
              <w:t>4В</w:t>
            </w:r>
          </w:p>
        </w:tc>
        <w:tc>
          <w:tcPr>
            <w:tcW w:w="1276" w:type="dxa"/>
          </w:tcPr>
          <w:p w14:paraId="77695DB6"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268" w:type="dxa"/>
          </w:tcPr>
          <w:p w14:paraId="203D17A4"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ЗПР.Лексико-грамматическое недоразвитие речи.</w:t>
            </w:r>
          </w:p>
        </w:tc>
        <w:tc>
          <w:tcPr>
            <w:tcW w:w="3119" w:type="dxa"/>
          </w:tcPr>
          <w:p w14:paraId="62C0B72F"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8D2E7D" w:rsidRPr="00974886" w14:paraId="659F0393" w14:textId="77777777" w:rsidTr="008D2E7D">
        <w:tc>
          <w:tcPr>
            <w:tcW w:w="850" w:type="dxa"/>
          </w:tcPr>
          <w:p w14:paraId="3EBAC509"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8</w:t>
            </w:r>
          </w:p>
        </w:tc>
        <w:tc>
          <w:tcPr>
            <w:tcW w:w="2378" w:type="dxa"/>
          </w:tcPr>
          <w:p w14:paraId="1E25AF0E"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Рахметов Мадиар</w:t>
            </w:r>
          </w:p>
          <w:p w14:paraId="26B97C30" w14:textId="77777777" w:rsidR="008D2E7D" w:rsidRPr="00974886" w:rsidRDefault="008D2E7D" w:rsidP="008D2E7D">
            <w:pPr>
              <w:rPr>
                <w:rFonts w:ascii="Times New Roman" w:hAnsi="Times New Roman" w:cs="Times New Roman"/>
                <w:lang w:val="kk-KZ"/>
              </w:rPr>
            </w:pPr>
          </w:p>
        </w:tc>
        <w:tc>
          <w:tcPr>
            <w:tcW w:w="991" w:type="dxa"/>
          </w:tcPr>
          <w:p w14:paraId="34DDF795" w14:textId="77777777" w:rsidR="008D2E7D" w:rsidRPr="00974886" w:rsidRDefault="008D2E7D" w:rsidP="008D2E7D">
            <w:pPr>
              <w:rPr>
                <w:rFonts w:ascii="Times New Roman" w:hAnsi="Times New Roman" w:cs="Times New Roman"/>
              </w:rPr>
            </w:pPr>
            <w:r w:rsidRPr="00974886">
              <w:rPr>
                <w:rFonts w:ascii="Times New Roman" w:hAnsi="Times New Roman" w:cs="Times New Roman"/>
                <w:lang w:val="kk-KZ"/>
              </w:rPr>
              <w:t>4В</w:t>
            </w:r>
          </w:p>
        </w:tc>
        <w:tc>
          <w:tcPr>
            <w:tcW w:w="1276" w:type="dxa"/>
          </w:tcPr>
          <w:p w14:paraId="426FE72B"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268" w:type="dxa"/>
          </w:tcPr>
          <w:p w14:paraId="5A0446DE"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ЗПР.Лексико-грамматическое недоразвитие речи.</w:t>
            </w:r>
          </w:p>
        </w:tc>
        <w:tc>
          <w:tcPr>
            <w:tcW w:w="3119" w:type="dxa"/>
          </w:tcPr>
          <w:p w14:paraId="711FA237"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8D2E7D" w:rsidRPr="00974886" w14:paraId="451CF3DF" w14:textId="77777777" w:rsidTr="008D2E7D">
        <w:tc>
          <w:tcPr>
            <w:tcW w:w="850" w:type="dxa"/>
          </w:tcPr>
          <w:p w14:paraId="20591850"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9</w:t>
            </w:r>
          </w:p>
        </w:tc>
        <w:tc>
          <w:tcPr>
            <w:tcW w:w="2378" w:type="dxa"/>
          </w:tcPr>
          <w:p w14:paraId="15067CD9"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 xml:space="preserve">Сафолов Ибрагим </w:t>
            </w:r>
          </w:p>
        </w:tc>
        <w:tc>
          <w:tcPr>
            <w:tcW w:w="991" w:type="dxa"/>
          </w:tcPr>
          <w:p w14:paraId="34F044C2" w14:textId="77777777" w:rsidR="008D2E7D" w:rsidRPr="00974886" w:rsidRDefault="008D2E7D" w:rsidP="008D2E7D">
            <w:pPr>
              <w:rPr>
                <w:rFonts w:ascii="Times New Roman" w:hAnsi="Times New Roman" w:cs="Times New Roman"/>
              </w:rPr>
            </w:pPr>
            <w:r w:rsidRPr="00974886">
              <w:rPr>
                <w:rFonts w:ascii="Times New Roman" w:hAnsi="Times New Roman" w:cs="Times New Roman"/>
                <w:lang w:val="kk-KZ"/>
              </w:rPr>
              <w:t>4В</w:t>
            </w:r>
          </w:p>
        </w:tc>
        <w:tc>
          <w:tcPr>
            <w:tcW w:w="1276" w:type="dxa"/>
          </w:tcPr>
          <w:p w14:paraId="008A9B99"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268" w:type="dxa"/>
          </w:tcPr>
          <w:p w14:paraId="607FFD3E"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ЗПР.Лексико-грамматическое недоразвитие речи.</w:t>
            </w:r>
          </w:p>
        </w:tc>
        <w:tc>
          <w:tcPr>
            <w:tcW w:w="3119" w:type="dxa"/>
          </w:tcPr>
          <w:p w14:paraId="29232A5D"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8D2E7D" w:rsidRPr="00974886" w14:paraId="6E038F27" w14:textId="77777777" w:rsidTr="008D2E7D">
        <w:tc>
          <w:tcPr>
            <w:tcW w:w="850" w:type="dxa"/>
          </w:tcPr>
          <w:p w14:paraId="02C493CC"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10</w:t>
            </w:r>
          </w:p>
        </w:tc>
        <w:tc>
          <w:tcPr>
            <w:tcW w:w="2378" w:type="dxa"/>
          </w:tcPr>
          <w:p w14:paraId="4A66AE29"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 xml:space="preserve">Тусупбеков Ислам </w:t>
            </w:r>
          </w:p>
        </w:tc>
        <w:tc>
          <w:tcPr>
            <w:tcW w:w="991" w:type="dxa"/>
          </w:tcPr>
          <w:p w14:paraId="60342573" w14:textId="77777777" w:rsidR="008D2E7D" w:rsidRPr="00974886" w:rsidRDefault="008D2E7D" w:rsidP="008D2E7D">
            <w:pPr>
              <w:rPr>
                <w:rFonts w:ascii="Times New Roman" w:hAnsi="Times New Roman" w:cs="Times New Roman"/>
              </w:rPr>
            </w:pPr>
            <w:r w:rsidRPr="00974886">
              <w:rPr>
                <w:rFonts w:ascii="Times New Roman" w:hAnsi="Times New Roman" w:cs="Times New Roman"/>
                <w:lang w:val="kk-KZ"/>
              </w:rPr>
              <w:t>4В</w:t>
            </w:r>
          </w:p>
        </w:tc>
        <w:tc>
          <w:tcPr>
            <w:tcW w:w="1276" w:type="dxa"/>
          </w:tcPr>
          <w:p w14:paraId="4B8D935B"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268" w:type="dxa"/>
          </w:tcPr>
          <w:p w14:paraId="115AD717"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ЗПР. Нерезко выраженное общее недоразвитие речи </w:t>
            </w:r>
          </w:p>
        </w:tc>
        <w:tc>
          <w:tcPr>
            <w:tcW w:w="3119" w:type="dxa"/>
          </w:tcPr>
          <w:p w14:paraId="64FA3657"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8D2E7D" w:rsidRPr="00974886" w14:paraId="47994226" w14:textId="77777777" w:rsidTr="008D2E7D">
        <w:tc>
          <w:tcPr>
            <w:tcW w:w="850" w:type="dxa"/>
          </w:tcPr>
          <w:p w14:paraId="1997CC6C"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11</w:t>
            </w:r>
          </w:p>
        </w:tc>
        <w:tc>
          <w:tcPr>
            <w:tcW w:w="2378" w:type="dxa"/>
          </w:tcPr>
          <w:p w14:paraId="6F8A0B72"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 xml:space="preserve">Тамонов Никита </w:t>
            </w:r>
          </w:p>
          <w:p w14:paraId="1DE607CE" w14:textId="77777777" w:rsidR="008D2E7D" w:rsidRPr="00974886" w:rsidRDefault="008D2E7D" w:rsidP="008D2E7D">
            <w:pPr>
              <w:rPr>
                <w:rFonts w:ascii="Times New Roman" w:hAnsi="Times New Roman" w:cs="Times New Roman"/>
                <w:lang w:val="kk-KZ"/>
              </w:rPr>
            </w:pPr>
          </w:p>
        </w:tc>
        <w:tc>
          <w:tcPr>
            <w:tcW w:w="991" w:type="dxa"/>
          </w:tcPr>
          <w:p w14:paraId="1CC63930" w14:textId="77777777" w:rsidR="008D2E7D" w:rsidRPr="00974886" w:rsidRDefault="008D2E7D" w:rsidP="008D2E7D">
            <w:pPr>
              <w:rPr>
                <w:rFonts w:ascii="Times New Roman" w:hAnsi="Times New Roman" w:cs="Times New Roman"/>
              </w:rPr>
            </w:pPr>
            <w:r w:rsidRPr="00974886">
              <w:rPr>
                <w:rFonts w:ascii="Times New Roman" w:hAnsi="Times New Roman" w:cs="Times New Roman"/>
                <w:lang w:val="kk-KZ"/>
              </w:rPr>
              <w:t>4В</w:t>
            </w:r>
          </w:p>
        </w:tc>
        <w:tc>
          <w:tcPr>
            <w:tcW w:w="1276" w:type="dxa"/>
          </w:tcPr>
          <w:p w14:paraId="7B8CA79F"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268" w:type="dxa"/>
          </w:tcPr>
          <w:p w14:paraId="5E078003"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ЗПР.Лексико-грамматическое недоразвитие речи.</w:t>
            </w:r>
          </w:p>
        </w:tc>
        <w:tc>
          <w:tcPr>
            <w:tcW w:w="3119" w:type="dxa"/>
          </w:tcPr>
          <w:p w14:paraId="60C6D9AA"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8D2E7D" w:rsidRPr="00974886" w14:paraId="46690FBC" w14:textId="77777777" w:rsidTr="008D2E7D">
        <w:tc>
          <w:tcPr>
            <w:tcW w:w="850" w:type="dxa"/>
          </w:tcPr>
          <w:p w14:paraId="5D8B7B27"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12</w:t>
            </w:r>
          </w:p>
        </w:tc>
        <w:tc>
          <w:tcPr>
            <w:tcW w:w="2378" w:type="dxa"/>
          </w:tcPr>
          <w:p w14:paraId="4B006EB8"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 xml:space="preserve">Тусіпбек Қадиша </w:t>
            </w:r>
          </w:p>
        </w:tc>
        <w:tc>
          <w:tcPr>
            <w:tcW w:w="991" w:type="dxa"/>
          </w:tcPr>
          <w:p w14:paraId="6AA463BB" w14:textId="77777777" w:rsidR="008D2E7D" w:rsidRPr="00974886" w:rsidRDefault="008D2E7D" w:rsidP="008D2E7D">
            <w:pPr>
              <w:rPr>
                <w:rFonts w:ascii="Times New Roman" w:hAnsi="Times New Roman" w:cs="Times New Roman"/>
              </w:rPr>
            </w:pPr>
            <w:r w:rsidRPr="00974886">
              <w:rPr>
                <w:rFonts w:ascii="Times New Roman" w:hAnsi="Times New Roman" w:cs="Times New Roman"/>
                <w:lang w:val="kk-KZ"/>
              </w:rPr>
              <w:t>4В</w:t>
            </w:r>
          </w:p>
        </w:tc>
        <w:tc>
          <w:tcPr>
            <w:tcW w:w="1276" w:type="dxa"/>
          </w:tcPr>
          <w:p w14:paraId="3F92E370"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268" w:type="dxa"/>
          </w:tcPr>
          <w:p w14:paraId="012C05C0"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ЗПР.Лексико-грамматическое недоразвитие речи.</w:t>
            </w:r>
          </w:p>
        </w:tc>
        <w:tc>
          <w:tcPr>
            <w:tcW w:w="3119" w:type="dxa"/>
          </w:tcPr>
          <w:p w14:paraId="10E543DC"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8D2E7D" w:rsidRPr="00974886" w14:paraId="6AEF2C57" w14:textId="77777777" w:rsidTr="008D2E7D">
        <w:tc>
          <w:tcPr>
            <w:tcW w:w="850" w:type="dxa"/>
          </w:tcPr>
          <w:p w14:paraId="478D8935"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13</w:t>
            </w:r>
          </w:p>
        </w:tc>
        <w:tc>
          <w:tcPr>
            <w:tcW w:w="2378" w:type="dxa"/>
          </w:tcPr>
          <w:p w14:paraId="1BD5999D"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 xml:space="preserve">Цаплин Данил </w:t>
            </w:r>
          </w:p>
        </w:tc>
        <w:tc>
          <w:tcPr>
            <w:tcW w:w="991" w:type="dxa"/>
          </w:tcPr>
          <w:p w14:paraId="6C72C9F7" w14:textId="77777777" w:rsidR="008D2E7D" w:rsidRPr="00974886" w:rsidRDefault="008D2E7D" w:rsidP="008D2E7D">
            <w:pPr>
              <w:rPr>
                <w:rFonts w:ascii="Times New Roman" w:hAnsi="Times New Roman" w:cs="Times New Roman"/>
              </w:rPr>
            </w:pPr>
            <w:r w:rsidRPr="00974886">
              <w:rPr>
                <w:rFonts w:ascii="Times New Roman" w:hAnsi="Times New Roman" w:cs="Times New Roman"/>
                <w:lang w:val="kk-KZ"/>
              </w:rPr>
              <w:t>4В</w:t>
            </w:r>
          </w:p>
        </w:tc>
        <w:tc>
          <w:tcPr>
            <w:tcW w:w="1276" w:type="dxa"/>
          </w:tcPr>
          <w:p w14:paraId="0ABAEFD6"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268" w:type="dxa"/>
          </w:tcPr>
          <w:p w14:paraId="408F95D2"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w:t>
            </w:r>
          </w:p>
        </w:tc>
        <w:tc>
          <w:tcPr>
            <w:tcW w:w="3119" w:type="dxa"/>
          </w:tcPr>
          <w:p w14:paraId="5F737227"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8D2E7D" w:rsidRPr="00974886" w14:paraId="2E2F100C" w14:textId="77777777" w:rsidTr="008D2E7D">
        <w:tc>
          <w:tcPr>
            <w:tcW w:w="850" w:type="dxa"/>
          </w:tcPr>
          <w:p w14:paraId="7484EE34"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14</w:t>
            </w:r>
          </w:p>
        </w:tc>
        <w:tc>
          <w:tcPr>
            <w:tcW w:w="2378" w:type="dxa"/>
          </w:tcPr>
          <w:p w14:paraId="2AB3309C"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 xml:space="preserve">Шатыренок Борис </w:t>
            </w:r>
          </w:p>
        </w:tc>
        <w:tc>
          <w:tcPr>
            <w:tcW w:w="991" w:type="dxa"/>
          </w:tcPr>
          <w:p w14:paraId="375CA3EB" w14:textId="77777777" w:rsidR="008D2E7D" w:rsidRPr="00974886" w:rsidRDefault="008D2E7D" w:rsidP="008D2E7D">
            <w:pPr>
              <w:rPr>
                <w:rFonts w:ascii="Times New Roman" w:hAnsi="Times New Roman" w:cs="Times New Roman"/>
              </w:rPr>
            </w:pPr>
            <w:r w:rsidRPr="00974886">
              <w:rPr>
                <w:rFonts w:ascii="Times New Roman" w:hAnsi="Times New Roman" w:cs="Times New Roman"/>
                <w:lang w:val="kk-KZ"/>
              </w:rPr>
              <w:t>4В</w:t>
            </w:r>
          </w:p>
        </w:tc>
        <w:tc>
          <w:tcPr>
            <w:tcW w:w="1276" w:type="dxa"/>
          </w:tcPr>
          <w:p w14:paraId="780940A4"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268" w:type="dxa"/>
          </w:tcPr>
          <w:p w14:paraId="1601BE5B"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ЗПР </w:t>
            </w:r>
            <w:r w:rsidRPr="00974886">
              <w:rPr>
                <w:rFonts w:ascii="Times New Roman" w:hAnsi="Times New Roman" w:cs="Times New Roman"/>
                <w:lang w:val="kk-KZ"/>
              </w:rPr>
              <w:t>ц</w:t>
            </w:r>
            <w:r w:rsidRPr="00974886">
              <w:rPr>
                <w:rFonts w:ascii="Times New Roman" w:hAnsi="Times New Roman" w:cs="Times New Roman"/>
              </w:rPr>
              <w:t>еребрально-органического генеза.НВОНР</w:t>
            </w:r>
          </w:p>
        </w:tc>
        <w:tc>
          <w:tcPr>
            <w:tcW w:w="3119" w:type="dxa"/>
          </w:tcPr>
          <w:p w14:paraId="5BF05664"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программе ЗПР</w:t>
            </w:r>
          </w:p>
        </w:tc>
      </w:tr>
      <w:tr w:rsidR="008D2E7D" w:rsidRPr="00974886" w14:paraId="032AD30A" w14:textId="77777777" w:rsidTr="008D2E7D">
        <w:tc>
          <w:tcPr>
            <w:tcW w:w="850" w:type="dxa"/>
          </w:tcPr>
          <w:p w14:paraId="5E876E68"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15</w:t>
            </w:r>
          </w:p>
        </w:tc>
        <w:tc>
          <w:tcPr>
            <w:tcW w:w="2378" w:type="dxa"/>
          </w:tcPr>
          <w:p w14:paraId="0CA361A7"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Пеннер Сергей Игоревич</w:t>
            </w:r>
          </w:p>
        </w:tc>
        <w:tc>
          <w:tcPr>
            <w:tcW w:w="991" w:type="dxa"/>
          </w:tcPr>
          <w:p w14:paraId="72E5FD49" w14:textId="77777777" w:rsidR="008D2E7D" w:rsidRPr="00974886" w:rsidRDefault="008D2E7D" w:rsidP="008D2E7D">
            <w:pPr>
              <w:rPr>
                <w:rFonts w:ascii="Times New Roman" w:hAnsi="Times New Roman" w:cs="Times New Roman"/>
              </w:rPr>
            </w:pPr>
            <w:r w:rsidRPr="00974886">
              <w:rPr>
                <w:rFonts w:ascii="Times New Roman" w:hAnsi="Times New Roman" w:cs="Times New Roman"/>
                <w:lang w:val="kk-KZ"/>
              </w:rPr>
              <w:t>4В</w:t>
            </w:r>
          </w:p>
        </w:tc>
        <w:tc>
          <w:tcPr>
            <w:tcW w:w="1276" w:type="dxa"/>
          </w:tcPr>
          <w:p w14:paraId="7C32CD81"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268" w:type="dxa"/>
          </w:tcPr>
          <w:p w14:paraId="4402D4F6"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w:t>
            </w:r>
          </w:p>
        </w:tc>
        <w:tc>
          <w:tcPr>
            <w:tcW w:w="3119" w:type="dxa"/>
          </w:tcPr>
          <w:p w14:paraId="3BB0A806"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8D2E7D" w:rsidRPr="00974886" w14:paraId="2C8EB2CC" w14:textId="77777777" w:rsidTr="008D2E7D">
        <w:tc>
          <w:tcPr>
            <w:tcW w:w="850" w:type="dxa"/>
          </w:tcPr>
          <w:p w14:paraId="1CEEC67B"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16</w:t>
            </w:r>
          </w:p>
        </w:tc>
        <w:tc>
          <w:tcPr>
            <w:tcW w:w="2378" w:type="dxa"/>
          </w:tcPr>
          <w:p w14:paraId="0F4117BC"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Посохова Милана</w:t>
            </w:r>
          </w:p>
        </w:tc>
        <w:tc>
          <w:tcPr>
            <w:tcW w:w="991" w:type="dxa"/>
          </w:tcPr>
          <w:p w14:paraId="4F383082" w14:textId="77777777" w:rsidR="008D2E7D" w:rsidRPr="00974886" w:rsidRDefault="008D2E7D" w:rsidP="008D2E7D">
            <w:pPr>
              <w:rPr>
                <w:rFonts w:ascii="Times New Roman" w:hAnsi="Times New Roman" w:cs="Times New Roman"/>
              </w:rPr>
            </w:pPr>
            <w:r w:rsidRPr="00974886">
              <w:rPr>
                <w:rFonts w:ascii="Times New Roman" w:hAnsi="Times New Roman" w:cs="Times New Roman"/>
                <w:lang w:val="kk-KZ"/>
              </w:rPr>
              <w:t>4В</w:t>
            </w:r>
          </w:p>
        </w:tc>
        <w:tc>
          <w:tcPr>
            <w:tcW w:w="1276" w:type="dxa"/>
          </w:tcPr>
          <w:p w14:paraId="39A9C152"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268" w:type="dxa"/>
          </w:tcPr>
          <w:p w14:paraId="406A3550"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ЗПР </w:t>
            </w:r>
            <w:r w:rsidRPr="00974886">
              <w:rPr>
                <w:rFonts w:ascii="Times New Roman" w:hAnsi="Times New Roman" w:cs="Times New Roman"/>
                <w:lang w:val="kk-KZ"/>
              </w:rPr>
              <w:t>ц</w:t>
            </w:r>
            <w:r w:rsidRPr="00974886">
              <w:rPr>
                <w:rFonts w:ascii="Times New Roman" w:hAnsi="Times New Roman" w:cs="Times New Roman"/>
              </w:rPr>
              <w:t>еребрально-органического генеза</w:t>
            </w:r>
          </w:p>
        </w:tc>
        <w:tc>
          <w:tcPr>
            <w:tcW w:w="3119" w:type="dxa"/>
          </w:tcPr>
          <w:p w14:paraId="458C25B0"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программе ЗПР</w:t>
            </w:r>
          </w:p>
        </w:tc>
      </w:tr>
      <w:tr w:rsidR="008D2E7D" w:rsidRPr="00974886" w14:paraId="2A64DF81" w14:textId="77777777" w:rsidTr="008D2E7D">
        <w:tc>
          <w:tcPr>
            <w:tcW w:w="850" w:type="dxa"/>
          </w:tcPr>
          <w:p w14:paraId="796DF820"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17</w:t>
            </w:r>
          </w:p>
        </w:tc>
        <w:tc>
          <w:tcPr>
            <w:tcW w:w="2378" w:type="dxa"/>
          </w:tcPr>
          <w:p w14:paraId="0AD4D06D"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Савицкий Лев</w:t>
            </w:r>
          </w:p>
        </w:tc>
        <w:tc>
          <w:tcPr>
            <w:tcW w:w="991" w:type="dxa"/>
          </w:tcPr>
          <w:p w14:paraId="214C8F2F" w14:textId="77777777" w:rsidR="008D2E7D" w:rsidRPr="00974886" w:rsidRDefault="008D2E7D" w:rsidP="008D2E7D">
            <w:pPr>
              <w:rPr>
                <w:rFonts w:ascii="Times New Roman" w:hAnsi="Times New Roman" w:cs="Times New Roman"/>
              </w:rPr>
            </w:pPr>
            <w:r w:rsidRPr="00974886">
              <w:rPr>
                <w:rFonts w:ascii="Times New Roman" w:hAnsi="Times New Roman" w:cs="Times New Roman"/>
                <w:lang w:val="kk-KZ"/>
              </w:rPr>
              <w:t>4В</w:t>
            </w:r>
          </w:p>
        </w:tc>
        <w:tc>
          <w:tcPr>
            <w:tcW w:w="1276" w:type="dxa"/>
          </w:tcPr>
          <w:p w14:paraId="111DD0A6"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268" w:type="dxa"/>
          </w:tcPr>
          <w:p w14:paraId="3FDA2A39" w14:textId="77777777" w:rsidR="008D2E7D" w:rsidRPr="00974886" w:rsidRDefault="008D2E7D" w:rsidP="008D2E7D">
            <w:pPr>
              <w:rPr>
                <w:rFonts w:ascii="Times New Roman" w:hAnsi="Times New Roman" w:cs="Times New Roman"/>
              </w:rPr>
            </w:pPr>
          </w:p>
        </w:tc>
        <w:tc>
          <w:tcPr>
            <w:tcW w:w="3119" w:type="dxa"/>
          </w:tcPr>
          <w:p w14:paraId="2F92B635"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по  заявлению родителей</w:t>
            </w:r>
          </w:p>
        </w:tc>
      </w:tr>
      <w:tr w:rsidR="008D2E7D" w:rsidRPr="00974886" w14:paraId="5AF2F588" w14:textId="77777777" w:rsidTr="008D2E7D">
        <w:tc>
          <w:tcPr>
            <w:tcW w:w="850" w:type="dxa"/>
          </w:tcPr>
          <w:p w14:paraId="7ADF1FF1"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18</w:t>
            </w:r>
          </w:p>
        </w:tc>
        <w:tc>
          <w:tcPr>
            <w:tcW w:w="2378" w:type="dxa"/>
          </w:tcPr>
          <w:p w14:paraId="5CD956B6"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Савицкая Валентина</w:t>
            </w:r>
          </w:p>
        </w:tc>
        <w:tc>
          <w:tcPr>
            <w:tcW w:w="991" w:type="dxa"/>
          </w:tcPr>
          <w:p w14:paraId="18E06F31" w14:textId="77777777" w:rsidR="008D2E7D" w:rsidRPr="00974886" w:rsidRDefault="008D2E7D" w:rsidP="008D2E7D">
            <w:pPr>
              <w:rPr>
                <w:rFonts w:ascii="Times New Roman" w:hAnsi="Times New Roman" w:cs="Times New Roman"/>
              </w:rPr>
            </w:pPr>
            <w:r w:rsidRPr="00974886">
              <w:rPr>
                <w:rFonts w:ascii="Times New Roman" w:hAnsi="Times New Roman" w:cs="Times New Roman"/>
                <w:lang w:val="kk-KZ"/>
              </w:rPr>
              <w:t>4В</w:t>
            </w:r>
          </w:p>
        </w:tc>
        <w:tc>
          <w:tcPr>
            <w:tcW w:w="1276" w:type="dxa"/>
          </w:tcPr>
          <w:p w14:paraId="751673EE"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268" w:type="dxa"/>
          </w:tcPr>
          <w:p w14:paraId="796A5616" w14:textId="77777777" w:rsidR="008D2E7D" w:rsidRPr="00974886" w:rsidRDefault="008D2E7D" w:rsidP="008D2E7D">
            <w:pPr>
              <w:rPr>
                <w:rFonts w:ascii="Times New Roman" w:hAnsi="Times New Roman" w:cs="Times New Roman"/>
              </w:rPr>
            </w:pPr>
          </w:p>
        </w:tc>
        <w:tc>
          <w:tcPr>
            <w:tcW w:w="3119" w:type="dxa"/>
          </w:tcPr>
          <w:p w14:paraId="7F758818"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по  заявлению родителей</w:t>
            </w:r>
          </w:p>
        </w:tc>
      </w:tr>
      <w:tr w:rsidR="008D2E7D" w:rsidRPr="00974886" w14:paraId="7C3A78CF" w14:textId="77777777" w:rsidTr="008D2E7D">
        <w:tc>
          <w:tcPr>
            <w:tcW w:w="850" w:type="dxa"/>
          </w:tcPr>
          <w:p w14:paraId="35C24324"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19</w:t>
            </w:r>
          </w:p>
        </w:tc>
        <w:tc>
          <w:tcPr>
            <w:tcW w:w="2378" w:type="dxa"/>
          </w:tcPr>
          <w:p w14:paraId="789682A8"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Сембаева Аяулым</w:t>
            </w:r>
          </w:p>
        </w:tc>
        <w:tc>
          <w:tcPr>
            <w:tcW w:w="991" w:type="dxa"/>
          </w:tcPr>
          <w:p w14:paraId="411F6B48" w14:textId="77777777" w:rsidR="008D2E7D" w:rsidRPr="00974886" w:rsidRDefault="008D2E7D" w:rsidP="008D2E7D">
            <w:pPr>
              <w:rPr>
                <w:rFonts w:ascii="Times New Roman" w:hAnsi="Times New Roman" w:cs="Times New Roman"/>
              </w:rPr>
            </w:pPr>
            <w:r w:rsidRPr="00974886">
              <w:rPr>
                <w:rFonts w:ascii="Times New Roman" w:hAnsi="Times New Roman" w:cs="Times New Roman"/>
                <w:lang w:val="kk-KZ"/>
              </w:rPr>
              <w:t>4В</w:t>
            </w:r>
          </w:p>
        </w:tc>
        <w:tc>
          <w:tcPr>
            <w:tcW w:w="1276" w:type="dxa"/>
          </w:tcPr>
          <w:p w14:paraId="6D63738F"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268" w:type="dxa"/>
          </w:tcPr>
          <w:p w14:paraId="1B551CF4"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ЗПР </w:t>
            </w:r>
            <w:r w:rsidRPr="00974886">
              <w:rPr>
                <w:rFonts w:ascii="Times New Roman" w:hAnsi="Times New Roman" w:cs="Times New Roman"/>
                <w:lang w:val="kk-KZ"/>
              </w:rPr>
              <w:t>ц</w:t>
            </w:r>
            <w:r w:rsidRPr="00974886">
              <w:rPr>
                <w:rFonts w:ascii="Times New Roman" w:hAnsi="Times New Roman" w:cs="Times New Roman"/>
              </w:rPr>
              <w:t>еребрально-органического генеза</w:t>
            </w:r>
          </w:p>
        </w:tc>
        <w:tc>
          <w:tcPr>
            <w:tcW w:w="3119" w:type="dxa"/>
          </w:tcPr>
          <w:p w14:paraId="2B44749D"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программе ЗПР</w:t>
            </w:r>
          </w:p>
        </w:tc>
      </w:tr>
    </w:tbl>
    <w:p w14:paraId="6A398BDE" w14:textId="77777777" w:rsidR="008D2E7D" w:rsidRPr="00974886" w:rsidRDefault="008D2E7D" w:rsidP="008D2E7D">
      <w:pPr>
        <w:spacing w:after="0" w:line="240" w:lineRule="auto"/>
        <w:jc w:val="center"/>
        <w:rPr>
          <w:rFonts w:ascii="Times New Roman" w:hAnsi="Times New Roman" w:cs="Times New Roman"/>
          <w:b/>
          <w:u w:val="single"/>
        </w:rPr>
      </w:pPr>
      <w:r w:rsidRPr="00974886">
        <w:rPr>
          <w:rFonts w:ascii="Times New Roman" w:hAnsi="Times New Roman" w:cs="Times New Roman"/>
          <w:b/>
          <w:lang w:val="kk-KZ"/>
        </w:rPr>
        <w:t xml:space="preserve">Список 5 В класса(ЗПР) </w:t>
      </w:r>
    </w:p>
    <w:tbl>
      <w:tblPr>
        <w:tblStyle w:val="a5"/>
        <w:tblW w:w="10632" w:type="dxa"/>
        <w:tblInd w:w="-743" w:type="dxa"/>
        <w:tblLayout w:type="fixed"/>
        <w:tblLook w:val="04A0" w:firstRow="1" w:lastRow="0" w:firstColumn="1" w:lastColumn="0" w:noHBand="0" w:noVBand="1"/>
      </w:tblPr>
      <w:tblGrid>
        <w:gridCol w:w="844"/>
        <w:gridCol w:w="2269"/>
        <w:gridCol w:w="852"/>
        <w:gridCol w:w="1278"/>
        <w:gridCol w:w="2270"/>
        <w:gridCol w:w="3119"/>
      </w:tblGrid>
      <w:tr w:rsidR="008D2E7D" w:rsidRPr="00974886" w14:paraId="4A8EB290" w14:textId="77777777" w:rsidTr="008D2E7D">
        <w:trPr>
          <w:trHeight w:val="822"/>
        </w:trPr>
        <w:tc>
          <w:tcPr>
            <w:tcW w:w="844" w:type="dxa"/>
          </w:tcPr>
          <w:p w14:paraId="3CB7A86D"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b/>
                <w:lang w:val="kk-KZ"/>
              </w:rPr>
              <w:t>№</w:t>
            </w:r>
          </w:p>
        </w:tc>
        <w:tc>
          <w:tcPr>
            <w:tcW w:w="2269" w:type="dxa"/>
          </w:tcPr>
          <w:p w14:paraId="6CC54333"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b/>
                <w:lang w:val="kk-KZ"/>
              </w:rPr>
              <w:t>Оқушының ТАЖ</w:t>
            </w:r>
          </w:p>
          <w:p w14:paraId="66AFE10E"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ФИО ученика</w:t>
            </w:r>
          </w:p>
        </w:tc>
        <w:tc>
          <w:tcPr>
            <w:tcW w:w="852" w:type="dxa"/>
          </w:tcPr>
          <w:p w14:paraId="0459B4B9"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b/>
                <w:lang w:val="kk-KZ"/>
              </w:rPr>
              <w:t>Сыныбы/</w:t>
            </w:r>
          </w:p>
          <w:p w14:paraId="0076E07F"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lang w:val="kk-KZ"/>
              </w:rPr>
              <w:t>класс</w:t>
            </w:r>
          </w:p>
        </w:tc>
        <w:tc>
          <w:tcPr>
            <w:tcW w:w="1278" w:type="dxa"/>
          </w:tcPr>
          <w:p w14:paraId="6B8F1FF5"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b/>
                <w:lang w:val="kk-KZ"/>
              </w:rPr>
              <w:t>Оқу  тілі/</w:t>
            </w:r>
          </w:p>
          <w:p w14:paraId="6CC9E034"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язык обучения</w:t>
            </w:r>
          </w:p>
        </w:tc>
        <w:tc>
          <w:tcPr>
            <w:tcW w:w="2270" w:type="dxa"/>
          </w:tcPr>
          <w:p w14:paraId="17AB2D58"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b/>
                <w:lang w:val="kk-KZ"/>
              </w:rPr>
              <w:t>ПМПК қорытындысы</w:t>
            </w:r>
          </w:p>
          <w:p w14:paraId="1CF74597"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lang w:val="kk-KZ"/>
              </w:rPr>
              <w:t>Заключение ПМПК</w:t>
            </w:r>
          </w:p>
        </w:tc>
        <w:tc>
          <w:tcPr>
            <w:tcW w:w="3119" w:type="dxa"/>
          </w:tcPr>
          <w:p w14:paraId="5535634F"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b/>
                <w:lang w:val="kk-KZ"/>
              </w:rPr>
              <w:t xml:space="preserve">ПМПК ұсынысы </w:t>
            </w:r>
          </w:p>
          <w:p w14:paraId="7C2FA30A" w14:textId="77777777" w:rsidR="008D2E7D" w:rsidRPr="00974886" w:rsidRDefault="008D2E7D" w:rsidP="008D2E7D">
            <w:pPr>
              <w:jc w:val="center"/>
              <w:rPr>
                <w:rFonts w:ascii="Times New Roman" w:hAnsi="Times New Roman" w:cs="Times New Roman"/>
                <w:b/>
              </w:rPr>
            </w:pPr>
            <w:r w:rsidRPr="00974886">
              <w:rPr>
                <w:rFonts w:ascii="Times New Roman" w:hAnsi="Times New Roman" w:cs="Times New Roman"/>
                <w:lang w:val="kk-KZ"/>
              </w:rPr>
              <w:t xml:space="preserve">рекомендации ПМПК </w:t>
            </w:r>
          </w:p>
        </w:tc>
      </w:tr>
      <w:tr w:rsidR="008D2E7D" w:rsidRPr="00974886" w14:paraId="72BD36A6" w14:textId="77777777" w:rsidTr="008D2E7D">
        <w:trPr>
          <w:trHeight w:val="848"/>
        </w:trPr>
        <w:tc>
          <w:tcPr>
            <w:tcW w:w="844" w:type="dxa"/>
          </w:tcPr>
          <w:p w14:paraId="5F6528EF"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1</w:t>
            </w:r>
          </w:p>
        </w:tc>
        <w:tc>
          <w:tcPr>
            <w:tcW w:w="2269" w:type="dxa"/>
          </w:tcPr>
          <w:p w14:paraId="46E044DF"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 xml:space="preserve">Ахметжанов Сулеймен </w:t>
            </w:r>
          </w:p>
        </w:tc>
        <w:tc>
          <w:tcPr>
            <w:tcW w:w="852" w:type="dxa"/>
          </w:tcPr>
          <w:p w14:paraId="24BEF601"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5В</w:t>
            </w:r>
          </w:p>
        </w:tc>
        <w:tc>
          <w:tcPr>
            <w:tcW w:w="1278" w:type="dxa"/>
          </w:tcPr>
          <w:p w14:paraId="4CF059C8"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русский</w:t>
            </w:r>
          </w:p>
        </w:tc>
        <w:tc>
          <w:tcPr>
            <w:tcW w:w="2270" w:type="dxa"/>
          </w:tcPr>
          <w:p w14:paraId="3BB12A31"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ЗПР</w:t>
            </w:r>
          </w:p>
        </w:tc>
        <w:tc>
          <w:tcPr>
            <w:tcW w:w="3119" w:type="dxa"/>
          </w:tcPr>
          <w:p w14:paraId="16AC8028"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8D2E7D" w:rsidRPr="00974886" w14:paraId="14F91091" w14:textId="77777777" w:rsidTr="008D2E7D">
        <w:trPr>
          <w:trHeight w:val="1571"/>
        </w:trPr>
        <w:tc>
          <w:tcPr>
            <w:tcW w:w="844" w:type="dxa"/>
          </w:tcPr>
          <w:p w14:paraId="5FE68061"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2</w:t>
            </w:r>
          </w:p>
        </w:tc>
        <w:tc>
          <w:tcPr>
            <w:tcW w:w="2269" w:type="dxa"/>
          </w:tcPr>
          <w:p w14:paraId="28D7EFAB"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rPr>
              <w:t>Джумабаев Расул</w:t>
            </w:r>
          </w:p>
        </w:tc>
        <w:tc>
          <w:tcPr>
            <w:tcW w:w="852" w:type="dxa"/>
          </w:tcPr>
          <w:p w14:paraId="7F123235"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5В</w:t>
            </w:r>
          </w:p>
        </w:tc>
        <w:tc>
          <w:tcPr>
            <w:tcW w:w="1278" w:type="dxa"/>
          </w:tcPr>
          <w:p w14:paraId="781D1935"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русский</w:t>
            </w:r>
          </w:p>
        </w:tc>
        <w:tc>
          <w:tcPr>
            <w:tcW w:w="2270" w:type="dxa"/>
          </w:tcPr>
          <w:p w14:paraId="0F5CED22"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 .Трудности поведения.</w:t>
            </w:r>
            <w:r w:rsidRPr="00974886">
              <w:rPr>
                <w:rFonts w:ascii="Times New Roman" w:hAnsi="Times New Roman" w:cs="Times New Roman"/>
                <w:lang w:val="kk-KZ"/>
              </w:rPr>
              <w:t xml:space="preserve"> Дисграфия.Дислексия.</w:t>
            </w:r>
          </w:p>
        </w:tc>
        <w:tc>
          <w:tcPr>
            <w:tcW w:w="3119" w:type="dxa"/>
          </w:tcPr>
          <w:p w14:paraId="7B01F3F6"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адаптированной общеобразовательной  программе. Изменение способов и критериев оценивания результатов  обучения. Специальная помощь психолога, дефектолога,логопеда</w:t>
            </w:r>
          </w:p>
        </w:tc>
      </w:tr>
      <w:tr w:rsidR="008D2E7D" w:rsidRPr="00974886" w14:paraId="564FE0EA" w14:textId="77777777" w:rsidTr="008D2E7D">
        <w:trPr>
          <w:trHeight w:val="843"/>
        </w:trPr>
        <w:tc>
          <w:tcPr>
            <w:tcW w:w="844" w:type="dxa"/>
          </w:tcPr>
          <w:p w14:paraId="31FD493E"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3</w:t>
            </w:r>
          </w:p>
        </w:tc>
        <w:tc>
          <w:tcPr>
            <w:tcW w:w="2269" w:type="dxa"/>
          </w:tcPr>
          <w:p w14:paraId="5CEF9CB3"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rPr>
              <w:t>Джумадилов Тимур</w:t>
            </w:r>
          </w:p>
        </w:tc>
        <w:tc>
          <w:tcPr>
            <w:tcW w:w="852" w:type="dxa"/>
          </w:tcPr>
          <w:p w14:paraId="6F5B5C4F"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5В</w:t>
            </w:r>
          </w:p>
        </w:tc>
        <w:tc>
          <w:tcPr>
            <w:tcW w:w="1278" w:type="dxa"/>
          </w:tcPr>
          <w:p w14:paraId="1EF14860"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русский</w:t>
            </w:r>
          </w:p>
        </w:tc>
        <w:tc>
          <w:tcPr>
            <w:tcW w:w="2270" w:type="dxa"/>
          </w:tcPr>
          <w:p w14:paraId="29724027"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 Пограничная интеллектуальная недостаточность. Трудности поведения.</w:t>
            </w:r>
            <w:r w:rsidRPr="00974886">
              <w:rPr>
                <w:rFonts w:ascii="Times New Roman" w:hAnsi="Times New Roman" w:cs="Times New Roman"/>
                <w:lang w:val="kk-KZ"/>
              </w:rPr>
              <w:t xml:space="preserve"> Дисграфия.Дислексия.</w:t>
            </w:r>
          </w:p>
        </w:tc>
        <w:tc>
          <w:tcPr>
            <w:tcW w:w="3119" w:type="dxa"/>
          </w:tcPr>
          <w:p w14:paraId="1F13D144"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rPr>
              <w:t>Обучение по адаптированной общеобразовательной  программе. Изменение способов и критериев оценивания результатов  обучения в соответствии с адаптированной программой. Использование специальных методов обучения. Специальная помощь психолога, дефектолога</w:t>
            </w:r>
          </w:p>
        </w:tc>
      </w:tr>
      <w:tr w:rsidR="008D2E7D" w:rsidRPr="00974886" w14:paraId="1E7E0270" w14:textId="77777777" w:rsidTr="008D2E7D">
        <w:trPr>
          <w:trHeight w:val="1252"/>
        </w:trPr>
        <w:tc>
          <w:tcPr>
            <w:tcW w:w="844" w:type="dxa"/>
          </w:tcPr>
          <w:p w14:paraId="51744839"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4</w:t>
            </w:r>
          </w:p>
        </w:tc>
        <w:tc>
          <w:tcPr>
            <w:tcW w:w="2269" w:type="dxa"/>
          </w:tcPr>
          <w:p w14:paraId="75039D07"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rPr>
              <w:t xml:space="preserve">Жамбай Ислам </w:t>
            </w:r>
          </w:p>
        </w:tc>
        <w:tc>
          <w:tcPr>
            <w:tcW w:w="852" w:type="dxa"/>
          </w:tcPr>
          <w:p w14:paraId="26AC0C15"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5В</w:t>
            </w:r>
          </w:p>
        </w:tc>
        <w:tc>
          <w:tcPr>
            <w:tcW w:w="1278" w:type="dxa"/>
          </w:tcPr>
          <w:p w14:paraId="315842E5"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русский</w:t>
            </w:r>
          </w:p>
        </w:tc>
        <w:tc>
          <w:tcPr>
            <w:tcW w:w="2270" w:type="dxa"/>
          </w:tcPr>
          <w:p w14:paraId="220B06B0" w14:textId="77777777" w:rsidR="008D2E7D" w:rsidRPr="00974886" w:rsidRDefault="008D2E7D" w:rsidP="008D2E7D">
            <w:pPr>
              <w:rPr>
                <w:rFonts w:ascii="Times New Roman" w:hAnsi="Times New Roman" w:cs="Times New Roman"/>
              </w:rPr>
            </w:pPr>
            <w:r w:rsidRPr="00974886">
              <w:rPr>
                <w:rFonts w:ascii="Times New Roman" w:hAnsi="Times New Roman" w:cs="Times New Roman"/>
                <w:lang w:val="kk-KZ"/>
              </w:rPr>
              <w:t>Легкие нарушение интеллекта. Нерезко выраженное общее недоразвитие речи. Аграфия. Алексия .</w:t>
            </w:r>
          </w:p>
        </w:tc>
        <w:tc>
          <w:tcPr>
            <w:tcW w:w="3119" w:type="dxa"/>
          </w:tcPr>
          <w:p w14:paraId="1C0C49F5"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учебной программе для детей с легким нарушением интеллекта</w:t>
            </w:r>
          </w:p>
        </w:tc>
      </w:tr>
      <w:tr w:rsidR="008D2E7D" w:rsidRPr="00974886" w14:paraId="562C8CE9" w14:textId="77777777" w:rsidTr="008D2E7D">
        <w:trPr>
          <w:trHeight w:val="830"/>
        </w:trPr>
        <w:tc>
          <w:tcPr>
            <w:tcW w:w="844" w:type="dxa"/>
          </w:tcPr>
          <w:p w14:paraId="633052A2"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5</w:t>
            </w:r>
          </w:p>
        </w:tc>
        <w:tc>
          <w:tcPr>
            <w:tcW w:w="2269" w:type="dxa"/>
          </w:tcPr>
          <w:p w14:paraId="4FDF09C9"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Касперович Юлия</w:t>
            </w:r>
          </w:p>
        </w:tc>
        <w:tc>
          <w:tcPr>
            <w:tcW w:w="852" w:type="dxa"/>
          </w:tcPr>
          <w:p w14:paraId="3A87444E"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5В</w:t>
            </w:r>
          </w:p>
        </w:tc>
        <w:tc>
          <w:tcPr>
            <w:tcW w:w="1278" w:type="dxa"/>
          </w:tcPr>
          <w:p w14:paraId="72542778"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русский</w:t>
            </w:r>
          </w:p>
        </w:tc>
        <w:tc>
          <w:tcPr>
            <w:tcW w:w="2270" w:type="dxa"/>
          </w:tcPr>
          <w:p w14:paraId="217B1D35" w14:textId="77777777" w:rsidR="008D2E7D" w:rsidRPr="00974886" w:rsidRDefault="008D2E7D" w:rsidP="008D2E7D">
            <w:pPr>
              <w:rPr>
                <w:rFonts w:ascii="Times New Roman" w:hAnsi="Times New Roman" w:cs="Times New Roman"/>
                <w:b/>
                <w:lang w:val="kk-KZ"/>
              </w:rPr>
            </w:pPr>
            <w:r w:rsidRPr="00974886">
              <w:rPr>
                <w:rFonts w:ascii="Times New Roman" w:hAnsi="Times New Roman" w:cs="Times New Roman"/>
              </w:rPr>
              <w:t>ЗПР церебрально-органического генеза.</w:t>
            </w:r>
          </w:p>
        </w:tc>
        <w:tc>
          <w:tcPr>
            <w:tcW w:w="3119" w:type="dxa"/>
          </w:tcPr>
          <w:p w14:paraId="0B1C426A" w14:textId="77777777" w:rsidR="008D2E7D" w:rsidRPr="00974886" w:rsidRDefault="008D2E7D" w:rsidP="008D2E7D">
            <w:pPr>
              <w:rPr>
                <w:rFonts w:ascii="Times New Roman" w:hAnsi="Times New Roman" w:cs="Times New Roman"/>
                <w:b/>
                <w:lang w:val="kk-KZ"/>
              </w:rPr>
            </w:pPr>
            <w:r w:rsidRPr="00974886">
              <w:rPr>
                <w:rFonts w:ascii="Times New Roman" w:hAnsi="Times New Roman" w:cs="Times New Roman"/>
              </w:rPr>
              <w:t>Обучение по общеобразовательной программе  ЗПР</w:t>
            </w:r>
          </w:p>
        </w:tc>
      </w:tr>
      <w:tr w:rsidR="008D2E7D" w:rsidRPr="00974886" w14:paraId="538F8E16" w14:textId="77777777" w:rsidTr="008D2E7D">
        <w:trPr>
          <w:trHeight w:val="1571"/>
        </w:trPr>
        <w:tc>
          <w:tcPr>
            <w:tcW w:w="844" w:type="dxa"/>
          </w:tcPr>
          <w:p w14:paraId="0626AD86"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6</w:t>
            </w:r>
          </w:p>
        </w:tc>
        <w:tc>
          <w:tcPr>
            <w:tcW w:w="2269" w:type="dxa"/>
          </w:tcPr>
          <w:p w14:paraId="14DBB038"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rPr>
              <w:t xml:space="preserve">Климов Максим </w:t>
            </w:r>
          </w:p>
        </w:tc>
        <w:tc>
          <w:tcPr>
            <w:tcW w:w="852" w:type="dxa"/>
          </w:tcPr>
          <w:p w14:paraId="4B041335"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5В</w:t>
            </w:r>
          </w:p>
        </w:tc>
        <w:tc>
          <w:tcPr>
            <w:tcW w:w="1278" w:type="dxa"/>
          </w:tcPr>
          <w:p w14:paraId="7661C14D"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русский</w:t>
            </w:r>
          </w:p>
        </w:tc>
        <w:tc>
          <w:tcPr>
            <w:tcW w:w="2270" w:type="dxa"/>
          </w:tcPr>
          <w:p w14:paraId="1F419A24" w14:textId="77777777" w:rsidR="008D2E7D" w:rsidRPr="00974886" w:rsidRDefault="008D2E7D" w:rsidP="008D2E7D">
            <w:pPr>
              <w:rPr>
                <w:rFonts w:ascii="Times New Roman" w:hAnsi="Times New Roman" w:cs="Times New Roman"/>
              </w:rPr>
            </w:pPr>
            <w:r w:rsidRPr="00974886">
              <w:rPr>
                <w:rFonts w:ascii="Times New Roman" w:hAnsi="Times New Roman" w:cs="Times New Roman"/>
                <w:lang w:val="kk-KZ"/>
              </w:rPr>
              <w:t>Легкие нарушения интеллекта</w:t>
            </w:r>
          </w:p>
        </w:tc>
        <w:tc>
          <w:tcPr>
            <w:tcW w:w="3119" w:type="dxa"/>
          </w:tcPr>
          <w:p w14:paraId="32C31199"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индивидуальной учебной программе</w:t>
            </w:r>
          </w:p>
          <w:p w14:paraId="0086EF1B"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в условиях общего класса общеобразовательной школы. Изменение способов и критериев оценивания результатов  обучения в соответствии с индивидуальной программой. Использование специальных методов обучения. Специальная помощь дефектолога</w:t>
            </w:r>
          </w:p>
        </w:tc>
      </w:tr>
      <w:tr w:rsidR="008D2E7D" w:rsidRPr="00974886" w14:paraId="320BDD63" w14:textId="77777777" w:rsidTr="008D2E7D">
        <w:trPr>
          <w:trHeight w:val="1571"/>
        </w:trPr>
        <w:tc>
          <w:tcPr>
            <w:tcW w:w="844" w:type="dxa"/>
          </w:tcPr>
          <w:p w14:paraId="454AD36F"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7</w:t>
            </w:r>
          </w:p>
        </w:tc>
        <w:tc>
          <w:tcPr>
            <w:tcW w:w="2269" w:type="dxa"/>
          </w:tcPr>
          <w:p w14:paraId="629E2EC6"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rPr>
              <w:t xml:space="preserve">Козлова  Венера </w:t>
            </w:r>
          </w:p>
        </w:tc>
        <w:tc>
          <w:tcPr>
            <w:tcW w:w="852" w:type="dxa"/>
          </w:tcPr>
          <w:p w14:paraId="69755FE2"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5В</w:t>
            </w:r>
          </w:p>
        </w:tc>
        <w:tc>
          <w:tcPr>
            <w:tcW w:w="1278" w:type="dxa"/>
          </w:tcPr>
          <w:p w14:paraId="56EC47E7"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русский</w:t>
            </w:r>
          </w:p>
        </w:tc>
        <w:tc>
          <w:tcPr>
            <w:tcW w:w="2270" w:type="dxa"/>
          </w:tcPr>
          <w:p w14:paraId="418F4AD9"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 церебрально-органического генеза.</w:t>
            </w:r>
          </w:p>
        </w:tc>
        <w:tc>
          <w:tcPr>
            <w:tcW w:w="3119" w:type="dxa"/>
          </w:tcPr>
          <w:p w14:paraId="3137502F"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общеобразовательной программе  с индивидуальным подходом в виде сокращения количества заданий и работа с психологом ,дефектологом.</w:t>
            </w:r>
          </w:p>
        </w:tc>
      </w:tr>
      <w:tr w:rsidR="008D2E7D" w:rsidRPr="00974886" w14:paraId="78246B0A" w14:textId="77777777" w:rsidTr="008D2E7D">
        <w:trPr>
          <w:trHeight w:val="1571"/>
        </w:trPr>
        <w:tc>
          <w:tcPr>
            <w:tcW w:w="844" w:type="dxa"/>
          </w:tcPr>
          <w:p w14:paraId="0C38EF4B"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8</w:t>
            </w:r>
          </w:p>
        </w:tc>
        <w:tc>
          <w:tcPr>
            <w:tcW w:w="2269" w:type="dxa"/>
          </w:tcPr>
          <w:p w14:paraId="7F40B8EE"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Мищенко Александра </w:t>
            </w:r>
          </w:p>
        </w:tc>
        <w:tc>
          <w:tcPr>
            <w:tcW w:w="852" w:type="dxa"/>
          </w:tcPr>
          <w:p w14:paraId="71037480"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5В</w:t>
            </w:r>
          </w:p>
        </w:tc>
        <w:tc>
          <w:tcPr>
            <w:tcW w:w="1278" w:type="dxa"/>
          </w:tcPr>
          <w:p w14:paraId="2C993E06"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русский</w:t>
            </w:r>
          </w:p>
        </w:tc>
        <w:tc>
          <w:tcPr>
            <w:tcW w:w="2270" w:type="dxa"/>
          </w:tcPr>
          <w:p w14:paraId="0DED38D6"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ЗПР </w:t>
            </w:r>
            <w:r w:rsidRPr="00974886">
              <w:rPr>
                <w:rFonts w:ascii="Times New Roman" w:hAnsi="Times New Roman" w:cs="Times New Roman"/>
                <w:lang w:val="kk-KZ"/>
              </w:rPr>
              <w:t>ц</w:t>
            </w:r>
            <w:r w:rsidRPr="00974886">
              <w:rPr>
                <w:rFonts w:ascii="Times New Roman" w:hAnsi="Times New Roman" w:cs="Times New Roman"/>
              </w:rPr>
              <w:t>еребрально-органического генеза.</w:t>
            </w:r>
          </w:p>
        </w:tc>
        <w:tc>
          <w:tcPr>
            <w:tcW w:w="3119" w:type="dxa"/>
          </w:tcPr>
          <w:p w14:paraId="60AA163F"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общеобразовательной программе  с индивидуальным подходом в виде сокращения количества заданий и работа с психологом ,дефектологом.</w:t>
            </w:r>
          </w:p>
        </w:tc>
      </w:tr>
      <w:tr w:rsidR="008D2E7D" w:rsidRPr="00974886" w14:paraId="5866E985" w14:textId="77777777" w:rsidTr="008D2E7D">
        <w:trPr>
          <w:trHeight w:val="1571"/>
        </w:trPr>
        <w:tc>
          <w:tcPr>
            <w:tcW w:w="844" w:type="dxa"/>
          </w:tcPr>
          <w:p w14:paraId="282B5E03"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9</w:t>
            </w:r>
          </w:p>
        </w:tc>
        <w:tc>
          <w:tcPr>
            <w:tcW w:w="2269" w:type="dxa"/>
          </w:tcPr>
          <w:p w14:paraId="22C26AD7"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rPr>
              <w:t>Рахметбай Амир</w:t>
            </w:r>
          </w:p>
        </w:tc>
        <w:tc>
          <w:tcPr>
            <w:tcW w:w="852" w:type="dxa"/>
          </w:tcPr>
          <w:p w14:paraId="1789741A"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5В</w:t>
            </w:r>
          </w:p>
        </w:tc>
        <w:tc>
          <w:tcPr>
            <w:tcW w:w="1278" w:type="dxa"/>
          </w:tcPr>
          <w:p w14:paraId="0F37D38D"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русский</w:t>
            </w:r>
          </w:p>
        </w:tc>
        <w:tc>
          <w:tcPr>
            <w:tcW w:w="2270" w:type="dxa"/>
          </w:tcPr>
          <w:p w14:paraId="6BBB9459"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 Лексико-грамматическое недоразвитие речи.</w:t>
            </w:r>
            <w:r w:rsidRPr="00974886">
              <w:rPr>
                <w:rFonts w:ascii="Times New Roman" w:hAnsi="Times New Roman" w:cs="Times New Roman"/>
                <w:lang w:val="kk-KZ"/>
              </w:rPr>
              <w:t>Акустическая дисграфия.</w:t>
            </w:r>
          </w:p>
        </w:tc>
        <w:tc>
          <w:tcPr>
            <w:tcW w:w="3119" w:type="dxa"/>
          </w:tcPr>
          <w:p w14:paraId="16370927"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Обучение по специальной общеобразовательной программе для детей ЗПР. Специальная помощь логопеда </w:t>
            </w:r>
          </w:p>
        </w:tc>
      </w:tr>
      <w:tr w:rsidR="008D2E7D" w:rsidRPr="00974886" w14:paraId="73374FC7" w14:textId="77777777" w:rsidTr="008D2E7D">
        <w:trPr>
          <w:trHeight w:val="1169"/>
        </w:trPr>
        <w:tc>
          <w:tcPr>
            <w:tcW w:w="844" w:type="dxa"/>
          </w:tcPr>
          <w:p w14:paraId="7F1970AC"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10</w:t>
            </w:r>
          </w:p>
        </w:tc>
        <w:tc>
          <w:tcPr>
            <w:tcW w:w="2269" w:type="dxa"/>
          </w:tcPr>
          <w:p w14:paraId="0E048321"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rPr>
              <w:t xml:space="preserve">Темникова Ангелина </w:t>
            </w:r>
          </w:p>
        </w:tc>
        <w:tc>
          <w:tcPr>
            <w:tcW w:w="852" w:type="dxa"/>
          </w:tcPr>
          <w:p w14:paraId="5E273A37"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5В</w:t>
            </w:r>
          </w:p>
        </w:tc>
        <w:tc>
          <w:tcPr>
            <w:tcW w:w="1278" w:type="dxa"/>
          </w:tcPr>
          <w:p w14:paraId="21F136C9"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русский</w:t>
            </w:r>
          </w:p>
        </w:tc>
        <w:tc>
          <w:tcPr>
            <w:tcW w:w="2270" w:type="dxa"/>
          </w:tcPr>
          <w:p w14:paraId="3DCF7897"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 церебрально-органического генеза.Лексико-грамматическое недоразвитие речи.</w:t>
            </w:r>
          </w:p>
        </w:tc>
        <w:tc>
          <w:tcPr>
            <w:tcW w:w="3119" w:type="dxa"/>
          </w:tcPr>
          <w:p w14:paraId="5B51FBD7"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8D2E7D" w:rsidRPr="00974886" w14:paraId="23A2EE09" w14:textId="77777777" w:rsidTr="008D2E7D">
        <w:trPr>
          <w:trHeight w:val="748"/>
        </w:trPr>
        <w:tc>
          <w:tcPr>
            <w:tcW w:w="844" w:type="dxa"/>
          </w:tcPr>
          <w:p w14:paraId="2BFC7BFB"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11</w:t>
            </w:r>
          </w:p>
        </w:tc>
        <w:tc>
          <w:tcPr>
            <w:tcW w:w="2269" w:type="dxa"/>
          </w:tcPr>
          <w:p w14:paraId="102D1B3C"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Шатыренок Артур </w:t>
            </w:r>
          </w:p>
        </w:tc>
        <w:tc>
          <w:tcPr>
            <w:tcW w:w="852" w:type="dxa"/>
          </w:tcPr>
          <w:p w14:paraId="2D7A987A"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5В</w:t>
            </w:r>
          </w:p>
        </w:tc>
        <w:tc>
          <w:tcPr>
            <w:tcW w:w="1278" w:type="dxa"/>
          </w:tcPr>
          <w:p w14:paraId="53384554"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русский</w:t>
            </w:r>
          </w:p>
        </w:tc>
        <w:tc>
          <w:tcPr>
            <w:tcW w:w="2270" w:type="dxa"/>
          </w:tcPr>
          <w:p w14:paraId="30C88C85"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ЗПР </w:t>
            </w:r>
            <w:r w:rsidRPr="00974886">
              <w:rPr>
                <w:rFonts w:ascii="Times New Roman" w:hAnsi="Times New Roman" w:cs="Times New Roman"/>
                <w:lang w:val="kk-KZ"/>
              </w:rPr>
              <w:t>ц</w:t>
            </w:r>
            <w:r w:rsidRPr="00974886">
              <w:rPr>
                <w:rFonts w:ascii="Times New Roman" w:hAnsi="Times New Roman" w:cs="Times New Roman"/>
              </w:rPr>
              <w:t>еребрально-органического генеза. НВОНР</w:t>
            </w:r>
          </w:p>
        </w:tc>
        <w:tc>
          <w:tcPr>
            <w:tcW w:w="3119" w:type="dxa"/>
          </w:tcPr>
          <w:p w14:paraId="18C39E77"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программе ЗПР</w:t>
            </w:r>
          </w:p>
        </w:tc>
      </w:tr>
      <w:tr w:rsidR="008D2E7D" w:rsidRPr="00974886" w14:paraId="1E775CBB" w14:textId="77777777" w:rsidTr="008D2E7D">
        <w:trPr>
          <w:trHeight w:val="1255"/>
        </w:trPr>
        <w:tc>
          <w:tcPr>
            <w:tcW w:w="844" w:type="dxa"/>
          </w:tcPr>
          <w:p w14:paraId="3C928897"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12</w:t>
            </w:r>
          </w:p>
        </w:tc>
        <w:tc>
          <w:tcPr>
            <w:tcW w:w="2269" w:type="dxa"/>
          </w:tcPr>
          <w:p w14:paraId="5C8EE0F8"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rPr>
              <w:t>Жамбай И</w:t>
            </w:r>
            <w:r w:rsidRPr="00974886">
              <w:rPr>
                <w:rFonts w:ascii="Times New Roman" w:hAnsi="Times New Roman" w:cs="Times New Roman"/>
                <w:lang w:val="kk-KZ"/>
              </w:rPr>
              <w:t>манәлі</w:t>
            </w:r>
          </w:p>
        </w:tc>
        <w:tc>
          <w:tcPr>
            <w:tcW w:w="852" w:type="dxa"/>
          </w:tcPr>
          <w:p w14:paraId="70597B4F"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5В</w:t>
            </w:r>
          </w:p>
        </w:tc>
        <w:tc>
          <w:tcPr>
            <w:tcW w:w="1278" w:type="dxa"/>
          </w:tcPr>
          <w:p w14:paraId="33DC7126"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русский</w:t>
            </w:r>
          </w:p>
        </w:tc>
        <w:tc>
          <w:tcPr>
            <w:tcW w:w="2270" w:type="dxa"/>
          </w:tcPr>
          <w:p w14:paraId="2AED8491" w14:textId="77777777" w:rsidR="008D2E7D" w:rsidRPr="00974886" w:rsidRDefault="008D2E7D" w:rsidP="008D2E7D">
            <w:pPr>
              <w:rPr>
                <w:rFonts w:ascii="Times New Roman" w:hAnsi="Times New Roman" w:cs="Times New Roman"/>
              </w:rPr>
            </w:pPr>
            <w:r w:rsidRPr="00974886">
              <w:rPr>
                <w:rFonts w:ascii="Times New Roman" w:hAnsi="Times New Roman" w:cs="Times New Roman"/>
                <w:lang w:val="kk-KZ"/>
              </w:rPr>
              <w:t>Легкие нарушение интеллекта. Нерезко выраженное общее недоразвитие речи. Аграфия. Алексия .</w:t>
            </w:r>
          </w:p>
        </w:tc>
        <w:tc>
          <w:tcPr>
            <w:tcW w:w="3119" w:type="dxa"/>
          </w:tcPr>
          <w:p w14:paraId="75036645"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учебной программе для детей с легким нарушением интеллекта</w:t>
            </w:r>
          </w:p>
        </w:tc>
      </w:tr>
    </w:tbl>
    <w:p w14:paraId="642D288E" w14:textId="77777777" w:rsidR="008D2E7D" w:rsidRDefault="008D2E7D" w:rsidP="008D2E7D">
      <w:pPr>
        <w:spacing w:after="0" w:line="240" w:lineRule="auto"/>
        <w:rPr>
          <w:rFonts w:ascii="Times New Roman" w:hAnsi="Times New Roman" w:cs="Times New Roman"/>
          <w:b/>
          <w:lang w:val="kk-KZ"/>
        </w:rPr>
      </w:pPr>
    </w:p>
    <w:p w14:paraId="3379B963" w14:textId="77777777" w:rsidR="008D2E7D" w:rsidRPr="00974886" w:rsidRDefault="008D2E7D" w:rsidP="008D2E7D">
      <w:pPr>
        <w:spacing w:after="0" w:line="240" w:lineRule="auto"/>
        <w:rPr>
          <w:rFonts w:ascii="Times New Roman" w:hAnsi="Times New Roman" w:cs="Times New Roman"/>
          <w:b/>
          <w:lang w:val="kk-KZ"/>
        </w:rPr>
      </w:pPr>
      <w:r w:rsidRPr="00974886">
        <w:rPr>
          <w:rFonts w:ascii="Times New Roman" w:hAnsi="Times New Roman" w:cs="Times New Roman"/>
          <w:b/>
          <w:lang w:val="kk-KZ"/>
        </w:rPr>
        <w:t xml:space="preserve">Список 7 В класса(ЗПР) </w:t>
      </w:r>
    </w:p>
    <w:tbl>
      <w:tblPr>
        <w:tblStyle w:val="a5"/>
        <w:tblW w:w="10632" w:type="dxa"/>
        <w:tblInd w:w="-743" w:type="dxa"/>
        <w:tblLayout w:type="fixed"/>
        <w:tblLook w:val="04A0" w:firstRow="1" w:lastRow="0" w:firstColumn="1" w:lastColumn="0" w:noHBand="0" w:noVBand="1"/>
      </w:tblPr>
      <w:tblGrid>
        <w:gridCol w:w="600"/>
        <w:gridCol w:w="2378"/>
        <w:gridCol w:w="991"/>
        <w:gridCol w:w="1276"/>
        <w:gridCol w:w="2410"/>
        <w:gridCol w:w="2977"/>
      </w:tblGrid>
      <w:tr w:rsidR="008D2E7D" w:rsidRPr="00974886" w14:paraId="6A722E6B" w14:textId="77777777" w:rsidTr="008D2E7D">
        <w:trPr>
          <w:trHeight w:val="719"/>
        </w:trPr>
        <w:tc>
          <w:tcPr>
            <w:tcW w:w="600" w:type="dxa"/>
          </w:tcPr>
          <w:p w14:paraId="5FC9D0B9" w14:textId="77777777" w:rsidR="008D2E7D" w:rsidRPr="00974886" w:rsidRDefault="008D2E7D" w:rsidP="008D2E7D">
            <w:pPr>
              <w:ind w:right="-87"/>
              <w:jc w:val="center"/>
              <w:rPr>
                <w:rFonts w:ascii="Times New Roman" w:hAnsi="Times New Roman" w:cs="Times New Roman"/>
                <w:b/>
                <w:lang w:val="kk-KZ"/>
              </w:rPr>
            </w:pPr>
            <w:r w:rsidRPr="00974886">
              <w:rPr>
                <w:rFonts w:ascii="Times New Roman" w:hAnsi="Times New Roman" w:cs="Times New Roman"/>
                <w:b/>
                <w:lang w:val="kk-KZ"/>
              </w:rPr>
              <w:t>№</w:t>
            </w:r>
          </w:p>
        </w:tc>
        <w:tc>
          <w:tcPr>
            <w:tcW w:w="2378" w:type="dxa"/>
          </w:tcPr>
          <w:p w14:paraId="5C59272A"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b/>
                <w:lang w:val="kk-KZ"/>
              </w:rPr>
              <w:t>Оқушының ТАЖ</w:t>
            </w:r>
          </w:p>
          <w:p w14:paraId="63406DEB"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ФИО ученика</w:t>
            </w:r>
          </w:p>
        </w:tc>
        <w:tc>
          <w:tcPr>
            <w:tcW w:w="991" w:type="dxa"/>
          </w:tcPr>
          <w:p w14:paraId="39C5AD48"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b/>
                <w:lang w:val="kk-KZ"/>
              </w:rPr>
              <w:t>Сыныбы/</w:t>
            </w:r>
            <w:r w:rsidRPr="00974886">
              <w:rPr>
                <w:rFonts w:ascii="Times New Roman" w:hAnsi="Times New Roman" w:cs="Times New Roman"/>
                <w:lang w:val="kk-KZ"/>
              </w:rPr>
              <w:t>класс</w:t>
            </w:r>
          </w:p>
        </w:tc>
        <w:tc>
          <w:tcPr>
            <w:tcW w:w="1276" w:type="dxa"/>
          </w:tcPr>
          <w:p w14:paraId="6F9585FC"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b/>
                <w:lang w:val="kk-KZ"/>
              </w:rPr>
              <w:t>Оқу  тілі/</w:t>
            </w:r>
          </w:p>
          <w:p w14:paraId="564204CA"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язык обучения</w:t>
            </w:r>
          </w:p>
        </w:tc>
        <w:tc>
          <w:tcPr>
            <w:tcW w:w="2410" w:type="dxa"/>
          </w:tcPr>
          <w:p w14:paraId="3DBE971E"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b/>
                <w:lang w:val="kk-KZ"/>
              </w:rPr>
              <w:t>ПМПК қорытындысы</w:t>
            </w:r>
          </w:p>
          <w:p w14:paraId="53B83CA7"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lang w:val="kk-KZ"/>
              </w:rPr>
              <w:t>Заключение ПМПК</w:t>
            </w:r>
          </w:p>
        </w:tc>
        <w:tc>
          <w:tcPr>
            <w:tcW w:w="2977" w:type="dxa"/>
          </w:tcPr>
          <w:p w14:paraId="5DFBBBF1"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b/>
                <w:lang w:val="kk-KZ"/>
              </w:rPr>
              <w:t xml:space="preserve">ПМПК ұсынысы </w:t>
            </w:r>
          </w:p>
          <w:p w14:paraId="1D65EE42" w14:textId="77777777" w:rsidR="008D2E7D" w:rsidRPr="00974886" w:rsidRDefault="008D2E7D" w:rsidP="008D2E7D">
            <w:pPr>
              <w:jc w:val="center"/>
              <w:rPr>
                <w:rFonts w:ascii="Times New Roman" w:hAnsi="Times New Roman" w:cs="Times New Roman"/>
                <w:b/>
              </w:rPr>
            </w:pPr>
            <w:r w:rsidRPr="00974886">
              <w:rPr>
                <w:rFonts w:ascii="Times New Roman" w:hAnsi="Times New Roman" w:cs="Times New Roman"/>
                <w:lang w:val="kk-KZ"/>
              </w:rPr>
              <w:t xml:space="preserve">рекомендации ПМПК </w:t>
            </w:r>
          </w:p>
        </w:tc>
      </w:tr>
      <w:tr w:rsidR="008D2E7D" w:rsidRPr="00974886" w14:paraId="18634A17" w14:textId="77777777" w:rsidTr="008D2E7D">
        <w:tc>
          <w:tcPr>
            <w:tcW w:w="600" w:type="dxa"/>
          </w:tcPr>
          <w:p w14:paraId="396BB3E9"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1</w:t>
            </w:r>
          </w:p>
        </w:tc>
        <w:tc>
          <w:tcPr>
            <w:tcW w:w="2378" w:type="dxa"/>
          </w:tcPr>
          <w:p w14:paraId="73E1C0D7"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Аристов Максим Дмитриевич</w:t>
            </w:r>
          </w:p>
        </w:tc>
        <w:tc>
          <w:tcPr>
            <w:tcW w:w="991" w:type="dxa"/>
          </w:tcPr>
          <w:p w14:paraId="36AFF815"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7В</w:t>
            </w:r>
          </w:p>
        </w:tc>
        <w:tc>
          <w:tcPr>
            <w:tcW w:w="1276" w:type="dxa"/>
          </w:tcPr>
          <w:p w14:paraId="17CD20C3"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336E983B"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ЗПР </w:t>
            </w:r>
            <w:r w:rsidRPr="00974886">
              <w:rPr>
                <w:rFonts w:ascii="Times New Roman" w:hAnsi="Times New Roman" w:cs="Times New Roman"/>
                <w:lang w:val="kk-KZ"/>
              </w:rPr>
              <w:t>ц</w:t>
            </w:r>
            <w:r w:rsidRPr="00974886">
              <w:rPr>
                <w:rFonts w:ascii="Times New Roman" w:hAnsi="Times New Roman" w:cs="Times New Roman"/>
              </w:rPr>
              <w:t>еребрально-органического генеза.НВОНР</w:t>
            </w:r>
          </w:p>
        </w:tc>
        <w:tc>
          <w:tcPr>
            <w:tcW w:w="2977" w:type="dxa"/>
          </w:tcPr>
          <w:p w14:paraId="34D2DC89"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программе ЗПР</w:t>
            </w:r>
          </w:p>
        </w:tc>
      </w:tr>
      <w:tr w:rsidR="008D2E7D" w:rsidRPr="00974886" w14:paraId="2061DE1F" w14:textId="77777777" w:rsidTr="008D2E7D">
        <w:tc>
          <w:tcPr>
            <w:tcW w:w="600" w:type="dxa"/>
          </w:tcPr>
          <w:p w14:paraId="341E116C"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2</w:t>
            </w:r>
          </w:p>
        </w:tc>
        <w:tc>
          <w:tcPr>
            <w:tcW w:w="2378" w:type="dxa"/>
          </w:tcPr>
          <w:p w14:paraId="008F3780"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 xml:space="preserve">Кожухов Сергей </w:t>
            </w:r>
          </w:p>
        </w:tc>
        <w:tc>
          <w:tcPr>
            <w:tcW w:w="991" w:type="dxa"/>
          </w:tcPr>
          <w:p w14:paraId="1150E61F" w14:textId="77777777" w:rsidR="008D2E7D" w:rsidRPr="00974886" w:rsidRDefault="008D2E7D" w:rsidP="008D2E7D">
            <w:pPr>
              <w:rPr>
                <w:rFonts w:ascii="Times New Roman" w:hAnsi="Times New Roman" w:cs="Times New Roman"/>
              </w:rPr>
            </w:pPr>
            <w:r w:rsidRPr="00974886">
              <w:rPr>
                <w:rFonts w:ascii="Times New Roman" w:hAnsi="Times New Roman" w:cs="Times New Roman"/>
                <w:lang w:val="kk-KZ"/>
              </w:rPr>
              <w:t>7В</w:t>
            </w:r>
          </w:p>
        </w:tc>
        <w:tc>
          <w:tcPr>
            <w:tcW w:w="1276" w:type="dxa"/>
          </w:tcPr>
          <w:p w14:paraId="6798E4B7"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6F8B2153"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Состояние интеллектуального 5развития</w:t>
            </w:r>
          </w:p>
        </w:tc>
        <w:tc>
          <w:tcPr>
            <w:tcW w:w="2977" w:type="dxa"/>
          </w:tcPr>
          <w:p w14:paraId="478A5168"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программе ЗПР</w:t>
            </w:r>
          </w:p>
        </w:tc>
      </w:tr>
      <w:tr w:rsidR="008D2E7D" w:rsidRPr="00974886" w14:paraId="470C43CD" w14:textId="77777777" w:rsidTr="008D2E7D">
        <w:tc>
          <w:tcPr>
            <w:tcW w:w="600" w:type="dxa"/>
          </w:tcPr>
          <w:p w14:paraId="65930ED8"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3</w:t>
            </w:r>
          </w:p>
        </w:tc>
        <w:tc>
          <w:tcPr>
            <w:tcW w:w="2378" w:type="dxa"/>
          </w:tcPr>
          <w:p w14:paraId="55AD6E87"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Кулиева Динара </w:t>
            </w:r>
          </w:p>
        </w:tc>
        <w:tc>
          <w:tcPr>
            <w:tcW w:w="991" w:type="dxa"/>
          </w:tcPr>
          <w:p w14:paraId="797606C2" w14:textId="77777777" w:rsidR="008D2E7D" w:rsidRPr="00974886" w:rsidRDefault="008D2E7D" w:rsidP="008D2E7D">
            <w:pPr>
              <w:rPr>
                <w:rFonts w:ascii="Times New Roman" w:hAnsi="Times New Roman" w:cs="Times New Roman"/>
              </w:rPr>
            </w:pPr>
            <w:r w:rsidRPr="00974886">
              <w:rPr>
                <w:rFonts w:ascii="Times New Roman" w:hAnsi="Times New Roman" w:cs="Times New Roman"/>
                <w:lang w:val="kk-KZ"/>
              </w:rPr>
              <w:t>7В</w:t>
            </w:r>
          </w:p>
        </w:tc>
        <w:tc>
          <w:tcPr>
            <w:tcW w:w="1276" w:type="dxa"/>
          </w:tcPr>
          <w:p w14:paraId="3FEE38E3"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31093269"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ЗПР </w:t>
            </w:r>
            <w:r w:rsidRPr="00974886">
              <w:rPr>
                <w:rFonts w:ascii="Times New Roman" w:hAnsi="Times New Roman" w:cs="Times New Roman"/>
                <w:lang w:val="kk-KZ"/>
              </w:rPr>
              <w:t>ц</w:t>
            </w:r>
            <w:r w:rsidRPr="00974886">
              <w:rPr>
                <w:rFonts w:ascii="Times New Roman" w:hAnsi="Times New Roman" w:cs="Times New Roman"/>
              </w:rPr>
              <w:t>еребрально-органического генеза.НВОНР</w:t>
            </w:r>
          </w:p>
        </w:tc>
        <w:tc>
          <w:tcPr>
            <w:tcW w:w="2977" w:type="dxa"/>
          </w:tcPr>
          <w:p w14:paraId="48DFA6BC"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программе ЗПР</w:t>
            </w:r>
          </w:p>
        </w:tc>
      </w:tr>
      <w:tr w:rsidR="008D2E7D" w:rsidRPr="00974886" w14:paraId="3D10A00A" w14:textId="77777777" w:rsidTr="008D2E7D">
        <w:tc>
          <w:tcPr>
            <w:tcW w:w="600" w:type="dxa"/>
          </w:tcPr>
          <w:p w14:paraId="3C91F095"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4</w:t>
            </w:r>
          </w:p>
        </w:tc>
        <w:tc>
          <w:tcPr>
            <w:tcW w:w="2378" w:type="dxa"/>
          </w:tcPr>
          <w:p w14:paraId="45C74731"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Москвитина Яна </w:t>
            </w:r>
          </w:p>
        </w:tc>
        <w:tc>
          <w:tcPr>
            <w:tcW w:w="991" w:type="dxa"/>
          </w:tcPr>
          <w:p w14:paraId="0902EC16" w14:textId="77777777" w:rsidR="008D2E7D" w:rsidRPr="00974886" w:rsidRDefault="008D2E7D" w:rsidP="008D2E7D">
            <w:pPr>
              <w:rPr>
                <w:rFonts w:ascii="Times New Roman" w:hAnsi="Times New Roman" w:cs="Times New Roman"/>
              </w:rPr>
            </w:pPr>
            <w:r w:rsidRPr="00974886">
              <w:rPr>
                <w:rFonts w:ascii="Times New Roman" w:hAnsi="Times New Roman" w:cs="Times New Roman"/>
                <w:lang w:val="kk-KZ"/>
              </w:rPr>
              <w:t>7В</w:t>
            </w:r>
          </w:p>
        </w:tc>
        <w:tc>
          <w:tcPr>
            <w:tcW w:w="1276" w:type="dxa"/>
          </w:tcPr>
          <w:p w14:paraId="5027ADD5"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1D4493CE"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РОП ЦНС. ЗПР на резидуально-органическом фоне. Трудности формирования учебной деятельности</w:t>
            </w:r>
          </w:p>
        </w:tc>
        <w:tc>
          <w:tcPr>
            <w:tcW w:w="2977" w:type="dxa"/>
          </w:tcPr>
          <w:p w14:paraId="6AE70DFD"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программе ЗПР</w:t>
            </w:r>
          </w:p>
        </w:tc>
      </w:tr>
      <w:tr w:rsidR="008D2E7D" w:rsidRPr="00974886" w14:paraId="22CA5040" w14:textId="77777777" w:rsidTr="008D2E7D">
        <w:tc>
          <w:tcPr>
            <w:tcW w:w="600" w:type="dxa"/>
          </w:tcPr>
          <w:p w14:paraId="41D886A9"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5</w:t>
            </w:r>
          </w:p>
        </w:tc>
        <w:tc>
          <w:tcPr>
            <w:tcW w:w="2378" w:type="dxa"/>
          </w:tcPr>
          <w:p w14:paraId="2AB2D1DF"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Ниязов Саид </w:t>
            </w:r>
          </w:p>
        </w:tc>
        <w:tc>
          <w:tcPr>
            <w:tcW w:w="991" w:type="dxa"/>
          </w:tcPr>
          <w:p w14:paraId="292A0EA3" w14:textId="77777777" w:rsidR="008D2E7D" w:rsidRPr="00974886" w:rsidRDefault="008D2E7D" w:rsidP="008D2E7D">
            <w:pPr>
              <w:rPr>
                <w:rFonts w:ascii="Times New Roman" w:hAnsi="Times New Roman" w:cs="Times New Roman"/>
              </w:rPr>
            </w:pPr>
            <w:r w:rsidRPr="00974886">
              <w:rPr>
                <w:rFonts w:ascii="Times New Roman" w:hAnsi="Times New Roman" w:cs="Times New Roman"/>
                <w:lang w:val="kk-KZ"/>
              </w:rPr>
              <w:t>7В</w:t>
            </w:r>
          </w:p>
        </w:tc>
        <w:tc>
          <w:tcPr>
            <w:tcW w:w="1276" w:type="dxa"/>
          </w:tcPr>
          <w:p w14:paraId="4D8046A6"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4D233A6D"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ЗПР </w:t>
            </w:r>
            <w:r w:rsidRPr="00974886">
              <w:rPr>
                <w:rFonts w:ascii="Times New Roman" w:hAnsi="Times New Roman" w:cs="Times New Roman"/>
                <w:lang w:val="kk-KZ"/>
              </w:rPr>
              <w:t>ц</w:t>
            </w:r>
            <w:r w:rsidRPr="00974886">
              <w:rPr>
                <w:rFonts w:ascii="Times New Roman" w:hAnsi="Times New Roman" w:cs="Times New Roman"/>
              </w:rPr>
              <w:t>еребрально-органического генеза</w:t>
            </w:r>
          </w:p>
        </w:tc>
        <w:tc>
          <w:tcPr>
            <w:tcW w:w="2977" w:type="dxa"/>
          </w:tcPr>
          <w:p w14:paraId="5B85458E"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программе ЗПР</w:t>
            </w:r>
          </w:p>
        </w:tc>
      </w:tr>
      <w:tr w:rsidR="008D2E7D" w:rsidRPr="00974886" w14:paraId="77F4CABD" w14:textId="77777777" w:rsidTr="008D2E7D">
        <w:tc>
          <w:tcPr>
            <w:tcW w:w="600" w:type="dxa"/>
          </w:tcPr>
          <w:p w14:paraId="46755DCC"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6</w:t>
            </w:r>
          </w:p>
        </w:tc>
        <w:tc>
          <w:tcPr>
            <w:tcW w:w="2378" w:type="dxa"/>
          </w:tcPr>
          <w:p w14:paraId="1F9C3DF1"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Олешко Роман </w:t>
            </w:r>
          </w:p>
        </w:tc>
        <w:tc>
          <w:tcPr>
            <w:tcW w:w="991" w:type="dxa"/>
          </w:tcPr>
          <w:p w14:paraId="4801106E" w14:textId="77777777" w:rsidR="008D2E7D" w:rsidRPr="00974886" w:rsidRDefault="008D2E7D" w:rsidP="008D2E7D">
            <w:pPr>
              <w:rPr>
                <w:rFonts w:ascii="Times New Roman" w:hAnsi="Times New Roman" w:cs="Times New Roman"/>
              </w:rPr>
            </w:pPr>
            <w:r w:rsidRPr="00974886">
              <w:rPr>
                <w:rFonts w:ascii="Times New Roman" w:hAnsi="Times New Roman" w:cs="Times New Roman"/>
                <w:lang w:val="kk-KZ"/>
              </w:rPr>
              <w:t>7В</w:t>
            </w:r>
          </w:p>
        </w:tc>
        <w:tc>
          <w:tcPr>
            <w:tcW w:w="1276" w:type="dxa"/>
          </w:tcPr>
          <w:p w14:paraId="6BE0298B"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11A6B4AE"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ЗПР </w:t>
            </w:r>
            <w:r w:rsidRPr="00974886">
              <w:rPr>
                <w:rFonts w:ascii="Times New Roman" w:hAnsi="Times New Roman" w:cs="Times New Roman"/>
                <w:lang w:val="kk-KZ"/>
              </w:rPr>
              <w:t>ц</w:t>
            </w:r>
            <w:r w:rsidRPr="00974886">
              <w:rPr>
                <w:rFonts w:ascii="Times New Roman" w:hAnsi="Times New Roman" w:cs="Times New Roman"/>
              </w:rPr>
              <w:t>еребрально-органического генеза. Лексико-грамматическое недоразвитие речи.</w:t>
            </w:r>
          </w:p>
        </w:tc>
        <w:tc>
          <w:tcPr>
            <w:tcW w:w="2977" w:type="dxa"/>
          </w:tcPr>
          <w:p w14:paraId="436E425D"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программе ЗПР</w:t>
            </w:r>
          </w:p>
        </w:tc>
      </w:tr>
      <w:tr w:rsidR="008D2E7D" w:rsidRPr="00974886" w14:paraId="4C9A0822" w14:textId="77777777" w:rsidTr="008D2E7D">
        <w:tc>
          <w:tcPr>
            <w:tcW w:w="600" w:type="dxa"/>
          </w:tcPr>
          <w:p w14:paraId="0512B684"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7</w:t>
            </w:r>
          </w:p>
        </w:tc>
        <w:tc>
          <w:tcPr>
            <w:tcW w:w="2378" w:type="dxa"/>
          </w:tcPr>
          <w:p w14:paraId="39F09130"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Петровец Анастасия </w:t>
            </w:r>
          </w:p>
        </w:tc>
        <w:tc>
          <w:tcPr>
            <w:tcW w:w="991" w:type="dxa"/>
          </w:tcPr>
          <w:p w14:paraId="5CFEB0DB" w14:textId="77777777" w:rsidR="008D2E7D" w:rsidRPr="00974886" w:rsidRDefault="008D2E7D" w:rsidP="008D2E7D">
            <w:pPr>
              <w:rPr>
                <w:rFonts w:ascii="Times New Roman" w:hAnsi="Times New Roman" w:cs="Times New Roman"/>
              </w:rPr>
            </w:pPr>
            <w:r w:rsidRPr="00974886">
              <w:rPr>
                <w:rFonts w:ascii="Times New Roman" w:hAnsi="Times New Roman" w:cs="Times New Roman"/>
                <w:lang w:val="kk-KZ"/>
              </w:rPr>
              <w:t>7В</w:t>
            </w:r>
          </w:p>
        </w:tc>
        <w:tc>
          <w:tcPr>
            <w:tcW w:w="1276" w:type="dxa"/>
          </w:tcPr>
          <w:p w14:paraId="31D3BA45"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229DB472"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w:t>
            </w:r>
          </w:p>
        </w:tc>
        <w:tc>
          <w:tcPr>
            <w:tcW w:w="2977" w:type="dxa"/>
          </w:tcPr>
          <w:p w14:paraId="172048EA"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программе ЗПР</w:t>
            </w:r>
          </w:p>
        </w:tc>
      </w:tr>
      <w:tr w:rsidR="008D2E7D" w:rsidRPr="00974886" w14:paraId="716F6867" w14:textId="77777777" w:rsidTr="008D2E7D">
        <w:tc>
          <w:tcPr>
            <w:tcW w:w="600" w:type="dxa"/>
          </w:tcPr>
          <w:p w14:paraId="4C36D2FF"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8</w:t>
            </w:r>
          </w:p>
        </w:tc>
        <w:tc>
          <w:tcPr>
            <w:tcW w:w="2378" w:type="dxa"/>
          </w:tcPr>
          <w:p w14:paraId="6E4967E3"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Сулейменова   Аруна </w:t>
            </w:r>
          </w:p>
        </w:tc>
        <w:tc>
          <w:tcPr>
            <w:tcW w:w="991" w:type="dxa"/>
          </w:tcPr>
          <w:p w14:paraId="112354D9" w14:textId="77777777" w:rsidR="008D2E7D" w:rsidRPr="00974886" w:rsidRDefault="008D2E7D" w:rsidP="008D2E7D">
            <w:pPr>
              <w:rPr>
                <w:rFonts w:ascii="Times New Roman" w:hAnsi="Times New Roman" w:cs="Times New Roman"/>
              </w:rPr>
            </w:pPr>
            <w:r w:rsidRPr="00974886">
              <w:rPr>
                <w:rFonts w:ascii="Times New Roman" w:hAnsi="Times New Roman" w:cs="Times New Roman"/>
                <w:lang w:val="kk-KZ"/>
              </w:rPr>
              <w:t>7В</w:t>
            </w:r>
          </w:p>
        </w:tc>
        <w:tc>
          <w:tcPr>
            <w:tcW w:w="1276" w:type="dxa"/>
          </w:tcPr>
          <w:p w14:paraId="137AB32B"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65384426"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ЗПР </w:t>
            </w:r>
            <w:r w:rsidRPr="00974886">
              <w:rPr>
                <w:rFonts w:ascii="Times New Roman" w:hAnsi="Times New Roman" w:cs="Times New Roman"/>
                <w:lang w:val="kk-KZ"/>
              </w:rPr>
              <w:t>ц</w:t>
            </w:r>
            <w:r w:rsidRPr="00974886">
              <w:rPr>
                <w:rFonts w:ascii="Times New Roman" w:hAnsi="Times New Roman" w:cs="Times New Roman"/>
              </w:rPr>
              <w:t>еребрально-органического генеза.</w:t>
            </w:r>
          </w:p>
        </w:tc>
        <w:tc>
          <w:tcPr>
            <w:tcW w:w="2977" w:type="dxa"/>
          </w:tcPr>
          <w:p w14:paraId="3A9B433E"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программе ЗПР</w:t>
            </w:r>
          </w:p>
        </w:tc>
      </w:tr>
      <w:tr w:rsidR="008D2E7D" w:rsidRPr="00974886" w14:paraId="2AD5C64A" w14:textId="77777777" w:rsidTr="008D2E7D">
        <w:tc>
          <w:tcPr>
            <w:tcW w:w="600" w:type="dxa"/>
          </w:tcPr>
          <w:p w14:paraId="5A05312D"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9</w:t>
            </w:r>
          </w:p>
        </w:tc>
        <w:tc>
          <w:tcPr>
            <w:tcW w:w="2378" w:type="dxa"/>
          </w:tcPr>
          <w:p w14:paraId="143C6BA2"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Чукардина Эвелина </w:t>
            </w:r>
          </w:p>
        </w:tc>
        <w:tc>
          <w:tcPr>
            <w:tcW w:w="991" w:type="dxa"/>
          </w:tcPr>
          <w:p w14:paraId="6CF9E8FC" w14:textId="77777777" w:rsidR="008D2E7D" w:rsidRPr="00974886" w:rsidRDefault="008D2E7D" w:rsidP="008D2E7D">
            <w:pPr>
              <w:rPr>
                <w:rFonts w:ascii="Times New Roman" w:hAnsi="Times New Roman" w:cs="Times New Roman"/>
              </w:rPr>
            </w:pPr>
            <w:r w:rsidRPr="00974886">
              <w:rPr>
                <w:rFonts w:ascii="Times New Roman" w:hAnsi="Times New Roman" w:cs="Times New Roman"/>
                <w:lang w:val="kk-KZ"/>
              </w:rPr>
              <w:t>7В</w:t>
            </w:r>
          </w:p>
        </w:tc>
        <w:tc>
          <w:tcPr>
            <w:tcW w:w="1276" w:type="dxa"/>
          </w:tcPr>
          <w:p w14:paraId="4A6C0228"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2C9BA70D"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ЗПР </w:t>
            </w:r>
            <w:r w:rsidRPr="00974886">
              <w:rPr>
                <w:rFonts w:ascii="Times New Roman" w:hAnsi="Times New Roman" w:cs="Times New Roman"/>
                <w:lang w:val="kk-KZ"/>
              </w:rPr>
              <w:t>ц</w:t>
            </w:r>
            <w:r w:rsidRPr="00974886">
              <w:rPr>
                <w:rFonts w:ascii="Times New Roman" w:hAnsi="Times New Roman" w:cs="Times New Roman"/>
              </w:rPr>
              <w:t>еребрально-органического генеза.Нарушение формирования учебной деятельности ,обусловленное нарушением познавательной деятельности</w:t>
            </w:r>
          </w:p>
        </w:tc>
        <w:tc>
          <w:tcPr>
            <w:tcW w:w="2977" w:type="dxa"/>
          </w:tcPr>
          <w:p w14:paraId="6A64747D"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программе ЗПР</w:t>
            </w:r>
          </w:p>
        </w:tc>
      </w:tr>
      <w:tr w:rsidR="008D2E7D" w:rsidRPr="00974886" w14:paraId="364AA847" w14:textId="77777777" w:rsidTr="008D2E7D">
        <w:tc>
          <w:tcPr>
            <w:tcW w:w="600" w:type="dxa"/>
          </w:tcPr>
          <w:p w14:paraId="6624C76B"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10</w:t>
            </w:r>
          </w:p>
        </w:tc>
        <w:tc>
          <w:tcPr>
            <w:tcW w:w="2378" w:type="dxa"/>
          </w:tcPr>
          <w:p w14:paraId="2C03391A"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Шамрай Станислав </w:t>
            </w:r>
          </w:p>
        </w:tc>
        <w:tc>
          <w:tcPr>
            <w:tcW w:w="991" w:type="dxa"/>
          </w:tcPr>
          <w:p w14:paraId="12B25D22" w14:textId="77777777" w:rsidR="008D2E7D" w:rsidRPr="00974886" w:rsidRDefault="008D2E7D" w:rsidP="008D2E7D">
            <w:pPr>
              <w:rPr>
                <w:rFonts w:ascii="Times New Roman" w:hAnsi="Times New Roman" w:cs="Times New Roman"/>
              </w:rPr>
            </w:pPr>
            <w:r w:rsidRPr="00974886">
              <w:rPr>
                <w:rFonts w:ascii="Times New Roman" w:hAnsi="Times New Roman" w:cs="Times New Roman"/>
                <w:lang w:val="kk-KZ"/>
              </w:rPr>
              <w:t>7В</w:t>
            </w:r>
          </w:p>
        </w:tc>
        <w:tc>
          <w:tcPr>
            <w:tcW w:w="1276" w:type="dxa"/>
          </w:tcPr>
          <w:p w14:paraId="5FABAE27"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5844EEF9"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ЗПР </w:t>
            </w:r>
            <w:r w:rsidRPr="00974886">
              <w:rPr>
                <w:rFonts w:ascii="Times New Roman" w:hAnsi="Times New Roman" w:cs="Times New Roman"/>
                <w:lang w:val="kk-KZ"/>
              </w:rPr>
              <w:t>ц</w:t>
            </w:r>
            <w:r w:rsidRPr="00974886">
              <w:rPr>
                <w:rFonts w:ascii="Times New Roman" w:hAnsi="Times New Roman" w:cs="Times New Roman"/>
              </w:rPr>
              <w:t>еребрально-органического генеза. НВОНР.Нарушение формирования учебной деятельности ,обусловленное нарушением познавательной деятельности</w:t>
            </w:r>
          </w:p>
        </w:tc>
        <w:tc>
          <w:tcPr>
            <w:tcW w:w="2977" w:type="dxa"/>
          </w:tcPr>
          <w:p w14:paraId="6790BA5E"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программе ЗПР</w:t>
            </w:r>
          </w:p>
        </w:tc>
      </w:tr>
      <w:tr w:rsidR="008D2E7D" w:rsidRPr="00974886" w14:paraId="23F415DE" w14:textId="77777777" w:rsidTr="008D2E7D">
        <w:tc>
          <w:tcPr>
            <w:tcW w:w="600" w:type="dxa"/>
          </w:tcPr>
          <w:p w14:paraId="6926767F"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11</w:t>
            </w:r>
          </w:p>
        </w:tc>
        <w:tc>
          <w:tcPr>
            <w:tcW w:w="2378" w:type="dxa"/>
          </w:tcPr>
          <w:p w14:paraId="039CC3A7"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Кударбекова Камила</w:t>
            </w:r>
          </w:p>
        </w:tc>
        <w:tc>
          <w:tcPr>
            <w:tcW w:w="991" w:type="dxa"/>
          </w:tcPr>
          <w:p w14:paraId="300A8528" w14:textId="77777777" w:rsidR="008D2E7D" w:rsidRPr="00974886" w:rsidRDefault="008D2E7D" w:rsidP="008D2E7D">
            <w:pPr>
              <w:rPr>
                <w:rFonts w:ascii="Times New Roman" w:hAnsi="Times New Roman" w:cs="Times New Roman"/>
              </w:rPr>
            </w:pPr>
            <w:r w:rsidRPr="00974886">
              <w:rPr>
                <w:rFonts w:ascii="Times New Roman" w:hAnsi="Times New Roman" w:cs="Times New Roman"/>
                <w:lang w:val="kk-KZ"/>
              </w:rPr>
              <w:t>7В</w:t>
            </w:r>
          </w:p>
        </w:tc>
        <w:tc>
          <w:tcPr>
            <w:tcW w:w="1276" w:type="dxa"/>
          </w:tcPr>
          <w:p w14:paraId="1EA31ECF"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72E1A56A"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ЗПР </w:t>
            </w:r>
            <w:r w:rsidRPr="00974886">
              <w:rPr>
                <w:rFonts w:ascii="Times New Roman" w:hAnsi="Times New Roman" w:cs="Times New Roman"/>
                <w:lang w:val="kk-KZ"/>
              </w:rPr>
              <w:t>ц</w:t>
            </w:r>
            <w:r w:rsidRPr="00974886">
              <w:rPr>
                <w:rFonts w:ascii="Times New Roman" w:hAnsi="Times New Roman" w:cs="Times New Roman"/>
              </w:rPr>
              <w:t>еребрально-органического генеза.Нарушение формирования учебной деятельности ,обусловленное нарушением познавательной деятельности</w:t>
            </w:r>
          </w:p>
        </w:tc>
        <w:tc>
          <w:tcPr>
            <w:tcW w:w="2977" w:type="dxa"/>
          </w:tcPr>
          <w:p w14:paraId="5593D8E1"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программе ЗПР</w:t>
            </w:r>
          </w:p>
        </w:tc>
      </w:tr>
      <w:tr w:rsidR="008D2E7D" w:rsidRPr="00974886" w14:paraId="2FF469F0" w14:textId="77777777" w:rsidTr="008D2E7D">
        <w:tc>
          <w:tcPr>
            <w:tcW w:w="600" w:type="dxa"/>
          </w:tcPr>
          <w:p w14:paraId="65F7AF3A"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12</w:t>
            </w:r>
          </w:p>
        </w:tc>
        <w:tc>
          <w:tcPr>
            <w:tcW w:w="2378" w:type="dxa"/>
          </w:tcPr>
          <w:p w14:paraId="6A0A2C25"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Ракишева  Анель</w:t>
            </w:r>
          </w:p>
        </w:tc>
        <w:tc>
          <w:tcPr>
            <w:tcW w:w="991" w:type="dxa"/>
          </w:tcPr>
          <w:p w14:paraId="234C6CBF" w14:textId="77777777" w:rsidR="008D2E7D" w:rsidRPr="00974886" w:rsidRDefault="008D2E7D" w:rsidP="008D2E7D">
            <w:pPr>
              <w:rPr>
                <w:rFonts w:ascii="Times New Roman" w:hAnsi="Times New Roman" w:cs="Times New Roman"/>
              </w:rPr>
            </w:pPr>
            <w:r w:rsidRPr="00974886">
              <w:rPr>
                <w:rFonts w:ascii="Times New Roman" w:hAnsi="Times New Roman" w:cs="Times New Roman"/>
                <w:lang w:val="kk-KZ"/>
              </w:rPr>
              <w:t>7В</w:t>
            </w:r>
          </w:p>
        </w:tc>
        <w:tc>
          <w:tcPr>
            <w:tcW w:w="1276" w:type="dxa"/>
          </w:tcPr>
          <w:p w14:paraId="45F4A50B"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556C5FAD"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ЗПР </w:t>
            </w:r>
            <w:r w:rsidRPr="00974886">
              <w:rPr>
                <w:rFonts w:ascii="Times New Roman" w:hAnsi="Times New Roman" w:cs="Times New Roman"/>
                <w:lang w:val="kk-KZ"/>
              </w:rPr>
              <w:t>ц</w:t>
            </w:r>
            <w:r w:rsidRPr="00974886">
              <w:rPr>
                <w:rFonts w:ascii="Times New Roman" w:hAnsi="Times New Roman" w:cs="Times New Roman"/>
              </w:rPr>
              <w:t>еребрально-органического генеза</w:t>
            </w:r>
          </w:p>
        </w:tc>
        <w:tc>
          <w:tcPr>
            <w:tcW w:w="2977" w:type="dxa"/>
          </w:tcPr>
          <w:p w14:paraId="399F5108"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программе ЗПР</w:t>
            </w:r>
          </w:p>
        </w:tc>
      </w:tr>
      <w:tr w:rsidR="008D2E7D" w:rsidRPr="00974886" w14:paraId="5324944C" w14:textId="77777777" w:rsidTr="008D2E7D">
        <w:tc>
          <w:tcPr>
            <w:tcW w:w="600" w:type="dxa"/>
          </w:tcPr>
          <w:p w14:paraId="4E90E159"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13</w:t>
            </w:r>
          </w:p>
        </w:tc>
        <w:tc>
          <w:tcPr>
            <w:tcW w:w="2378" w:type="dxa"/>
          </w:tcPr>
          <w:p w14:paraId="2721DFE9"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Гамбург Ангелина </w:t>
            </w:r>
          </w:p>
        </w:tc>
        <w:tc>
          <w:tcPr>
            <w:tcW w:w="991" w:type="dxa"/>
          </w:tcPr>
          <w:p w14:paraId="5997B98C" w14:textId="77777777" w:rsidR="008D2E7D" w:rsidRPr="00974886" w:rsidRDefault="008D2E7D" w:rsidP="008D2E7D">
            <w:pPr>
              <w:rPr>
                <w:rFonts w:ascii="Times New Roman" w:hAnsi="Times New Roman" w:cs="Times New Roman"/>
              </w:rPr>
            </w:pPr>
            <w:r w:rsidRPr="00974886">
              <w:rPr>
                <w:rFonts w:ascii="Times New Roman" w:hAnsi="Times New Roman" w:cs="Times New Roman"/>
                <w:lang w:val="kk-KZ"/>
              </w:rPr>
              <w:t>7В</w:t>
            </w:r>
          </w:p>
        </w:tc>
        <w:tc>
          <w:tcPr>
            <w:tcW w:w="1276" w:type="dxa"/>
          </w:tcPr>
          <w:p w14:paraId="2CB609C6"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5EA1C991"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ЗПР </w:t>
            </w:r>
            <w:r w:rsidRPr="00974886">
              <w:rPr>
                <w:rFonts w:ascii="Times New Roman" w:hAnsi="Times New Roman" w:cs="Times New Roman"/>
                <w:lang w:val="kk-KZ"/>
              </w:rPr>
              <w:t>ц</w:t>
            </w:r>
            <w:r w:rsidRPr="00974886">
              <w:rPr>
                <w:rFonts w:ascii="Times New Roman" w:hAnsi="Times New Roman" w:cs="Times New Roman"/>
              </w:rPr>
              <w:t>еребрально-органического генеза.Нарушение формирования учебной деятельности ,обусловленное нарушением познавательной деятельности</w:t>
            </w:r>
          </w:p>
        </w:tc>
        <w:tc>
          <w:tcPr>
            <w:tcW w:w="2977" w:type="dxa"/>
          </w:tcPr>
          <w:p w14:paraId="7FBEBB4E"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программе ЗПР</w:t>
            </w:r>
          </w:p>
        </w:tc>
      </w:tr>
    </w:tbl>
    <w:p w14:paraId="3D5A1647" w14:textId="77777777" w:rsidR="008D2E7D" w:rsidRPr="00974886" w:rsidRDefault="008D2E7D" w:rsidP="008D2E7D">
      <w:pPr>
        <w:spacing w:after="0" w:line="240" w:lineRule="auto"/>
        <w:rPr>
          <w:rFonts w:ascii="Times New Roman" w:hAnsi="Times New Roman" w:cs="Times New Roman"/>
          <w:b/>
          <w:lang w:val="kk-KZ"/>
        </w:rPr>
      </w:pPr>
      <w:r w:rsidRPr="00974886">
        <w:rPr>
          <w:rFonts w:ascii="Times New Roman" w:hAnsi="Times New Roman" w:cs="Times New Roman"/>
          <w:b/>
          <w:lang w:val="kk-KZ"/>
        </w:rPr>
        <w:t xml:space="preserve">Список 8 В класса(ЗПР) </w:t>
      </w:r>
    </w:p>
    <w:p w14:paraId="4415867F" w14:textId="77777777" w:rsidR="008D2E7D" w:rsidRPr="00974886" w:rsidRDefault="008D2E7D" w:rsidP="008D2E7D">
      <w:pPr>
        <w:spacing w:after="0" w:line="240" w:lineRule="auto"/>
        <w:rPr>
          <w:rFonts w:ascii="Times New Roman" w:hAnsi="Times New Roman" w:cs="Times New Roman"/>
          <w:b/>
          <w:lang w:val="kk-KZ"/>
        </w:rPr>
      </w:pPr>
    </w:p>
    <w:tbl>
      <w:tblPr>
        <w:tblStyle w:val="a5"/>
        <w:tblW w:w="10632" w:type="dxa"/>
        <w:tblLayout w:type="fixed"/>
        <w:tblLook w:val="04A0" w:firstRow="1" w:lastRow="0" w:firstColumn="1" w:lastColumn="0" w:noHBand="0" w:noVBand="1"/>
      </w:tblPr>
      <w:tblGrid>
        <w:gridCol w:w="567"/>
        <w:gridCol w:w="2410"/>
        <w:gridCol w:w="992"/>
        <w:gridCol w:w="1276"/>
        <w:gridCol w:w="2410"/>
        <w:gridCol w:w="2977"/>
      </w:tblGrid>
      <w:tr w:rsidR="008D2E7D" w:rsidRPr="00974886" w14:paraId="305B1777" w14:textId="77777777" w:rsidTr="0059542E">
        <w:tc>
          <w:tcPr>
            <w:tcW w:w="567" w:type="dxa"/>
          </w:tcPr>
          <w:p w14:paraId="08D594C6" w14:textId="77777777" w:rsidR="008D2E7D" w:rsidRPr="00974886" w:rsidRDefault="008D2E7D" w:rsidP="008D2E7D">
            <w:pPr>
              <w:rPr>
                <w:rFonts w:ascii="Times New Roman" w:hAnsi="Times New Roman" w:cs="Times New Roman"/>
                <w:b/>
                <w:lang w:val="kk-KZ"/>
              </w:rPr>
            </w:pPr>
            <w:r w:rsidRPr="00974886">
              <w:rPr>
                <w:rFonts w:ascii="Times New Roman" w:hAnsi="Times New Roman" w:cs="Times New Roman"/>
                <w:b/>
                <w:lang w:val="kk-KZ"/>
              </w:rPr>
              <w:t>№</w:t>
            </w:r>
          </w:p>
        </w:tc>
        <w:tc>
          <w:tcPr>
            <w:tcW w:w="2410" w:type="dxa"/>
          </w:tcPr>
          <w:p w14:paraId="04B93338" w14:textId="77777777" w:rsidR="008D2E7D" w:rsidRPr="00974886" w:rsidRDefault="008D2E7D" w:rsidP="008D2E7D">
            <w:pPr>
              <w:rPr>
                <w:rFonts w:ascii="Times New Roman" w:hAnsi="Times New Roman" w:cs="Times New Roman"/>
                <w:b/>
                <w:lang w:val="kk-KZ"/>
              </w:rPr>
            </w:pPr>
            <w:r w:rsidRPr="00974886">
              <w:rPr>
                <w:rFonts w:ascii="Times New Roman" w:hAnsi="Times New Roman" w:cs="Times New Roman"/>
                <w:b/>
                <w:lang w:val="kk-KZ"/>
              </w:rPr>
              <w:t>Оқушының ТАЖ</w:t>
            </w:r>
          </w:p>
          <w:p w14:paraId="4FEEA32A"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ФИО ученика</w:t>
            </w:r>
          </w:p>
        </w:tc>
        <w:tc>
          <w:tcPr>
            <w:tcW w:w="992" w:type="dxa"/>
          </w:tcPr>
          <w:p w14:paraId="10F66877" w14:textId="77777777" w:rsidR="008D2E7D" w:rsidRPr="00974886" w:rsidRDefault="008D2E7D" w:rsidP="008D2E7D">
            <w:pPr>
              <w:rPr>
                <w:rFonts w:ascii="Times New Roman" w:hAnsi="Times New Roman" w:cs="Times New Roman"/>
                <w:b/>
                <w:lang w:val="kk-KZ"/>
              </w:rPr>
            </w:pPr>
            <w:r w:rsidRPr="00974886">
              <w:rPr>
                <w:rFonts w:ascii="Times New Roman" w:hAnsi="Times New Roman" w:cs="Times New Roman"/>
                <w:b/>
                <w:lang w:val="kk-KZ"/>
              </w:rPr>
              <w:t>Сы</w:t>
            </w:r>
          </w:p>
          <w:p w14:paraId="5812476A" w14:textId="77777777" w:rsidR="008D2E7D" w:rsidRPr="00974886" w:rsidRDefault="008D2E7D" w:rsidP="008D2E7D">
            <w:pPr>
              <w:rPr>
                <w:rFonts w:ascii="Times New Roman" w:hAnsi="Times New Roman" w:cs="Times New Roman"/>
                <w:b/>
                <w:lang w:val="kk-KZ"/>
              </w:rPr>
            </w:pPr>
            <w:r w:rsidRPr="00974886">
              <w:rPr>
                <w:rFonts w:ascii="Times New Roman" w:hAnsi="Times New Roman" w:cs="Times New Roman"/>
                <w:b/>
                <w:lang w:val="kk-KZ"/>
              </w:rPr>
              <w:t>ны</w:t>
            </w:r>
          </w:p>
          <w:p w14:paraId="504A9176" w14:textId="77777777" w:rsidR="008D2E7D" w:rsidRPr="00974886" w:rsidRDefault="008D2E7D" w:rsidP="008D2E7D">
            <w:pPr>
              <w:rPr>
                <w:rFonts w:ascii="Times New Roman" w:hAnsi="Times New Roman" w:cs="Times New Roman"/>
                <w:b/>
                <w:lang w:val="kk-KZ"/>
              </w:rPr>
            </w:pPr>
            <w:r w:rsidRPr="00974886">
              <w:rPr>
                <w:rFonts w:ascii="Times New Roman" w:hAnsi="Times New Roman" w:cs="Times New Roman"/>
                <w:b/>
                <w:lang w:val="kk-KZ"/>
              </w:rPr>
              <w:t>бы/</w:t>
            </w:r>
          </w:p>
          <w:p w14:paraId="57BB418B" w14:textId="77777777" w:rsidR="008D2E7D" w:rsidRPr="00974886" w:rsidRDefault="008D2E7D" w:rsidP="008D2E7D">
            <w:pPr>
              <w:rPr>
                <w:rFonts w:ascii="Times New Roman" w:hAnsi="Times New Roman" w:cs="Times New Roman"/>
                <w:b/>
                <w:lang w:val="kk-KZ"/>
              </w:rPr>
            </w:pPr>
            <w:r w:rsidRPr="00974886">
              <w:rPr>
                <w:rFonts w:ascii="Times New Roman" w:hAnsi="Times New Roman" w:cs="Times New Roman"/>
                <w:lang w:val="kk-KZ"/>
              </w:rPr>
              <w:t>класс</w:t>
            </w:r>
          </w:p>
        </w:tc>
        <w:tc>
          <w:tcPr>
            <w:tcW w:w="1276" w:type="dxa"/>
          </w:tcPr>
          <w:p w14:paraId="45CE5DFE" w14:textId="77777777" w:rsidR="008D2E7D" w:rsidRPr="00974886" w:rsidRDefault="008D2E7D" w:rsidP="008D2E7D">
            <w:pPr>
              <w:rPr>
                <w:rFonts w:ascii="Times New Roman" w:hAnsi="Times New Roman" w:cs="Times New Roman"/>
                <w:b/>
                <w:lang w:val="kk-KZ"/>
              </w:rPr>
            </w:pPr>
            <w:r w:rsidRPr="00974886">
              <w:rPr>
                <w:rFonts w:ascii="Times New Roman" w:hAnsi="Times New Roman" w:cs="Times New Roman"/>
                <w:b/>
                <w:lang w:val="kk-KZ"/>
              </w:rPr>
              <w:t>Оқу  тілі/</w:t>
            </w:r>
          </w:p>
          <w:p w14:paraId="18F8B3B7"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язык обучения</w:t>
            </w:r>
          </w:p>
        </w:tc>
        <w:tc>
          <w:tcPr>
            <w:tcW w:w="2410" w:type="dxa"/>
          </w:tcPr>
          <w:p w14:paraId="1813302D" w14:textId="77777777" w:rsidR="008D2E7D" w:rsidRPr="00974886" w:rsidRDefault="008D2E7D" w:rsidP="008D2E7D">
            <w:pPr>
              <w:rPr>
                <w:rFonts w:ascii="Times New Roman" w:hAnsi="Times New Roman" w:cs="Times New Roman"/>
                <w:b/>
                <w:lang w:val="kk-KZ"/>
              </w:rPr>
            </w:pPr>
            <w:r w:rsidRPr="00974886">
              <w:rPr>
                <w:rFonts w:ascii="Times New Roman" w:hAnsi="Times New Roman" w:cs="Times New Roman"/>
                <w:b/>
                <w:lang w:val="kk-KZ"/>
              </w:rPr>
              <w:t>ПМПК қорытындысы</w:t>
            </w:r>
          </w:p>
          <w:p w14:paraId="332BE6C5" w14:textId="77777777" w:rsidR="008D2E7D" w:rsidRPr="00974886" w:rsidRDefault="008D2E7D" w:rsidP="008D2E7D">
            <w:pPr>
              <w:rPr>
                <w:rFonts w:ascii="Times New Roman" w:hAnsi="Times New Roman" w:cs="Times New Roman"/>
                <w:b/>
                <w:lang w:val="kk-KZ"/>
              </w:rPr>
            </w:pPr>
            <w:r w:rsidRPr="00974886">
              <w:rPr>
                <w:rFonts w:ascii="Times New Roman" w:hAnsi="Times New Roman" w:cs="Times New Roman"/>
                <w:lang w:val="kk-KZ"/>
              </w:rPr>
              <w:t>Заключение ПМПК</w:t>
            </w:r>
          </w:p>
        </w:tc>
        <w:tc>
          <w:tcPr>
            <w:tcW w:w="2977" w:type="dxa"/>
          </w:tcPr>
          <w:p w14:paraId="3640E4CA" w14:textId="77777777" w:rsidR="008D2E7D" w:rsidRPr="00974886" w:rsidRDefault="008D2E7D" w:rsidP="008D2E7D">
            <w:pPr>
              <w:rPr>
                <w:rFonts w:ascii="Times New Roman" w:hAnsi="Times New Roman" w:cs="Times New Roman"/>
                <w:b/>
                <w:lang w:val="kk-KZ"/>
              </w:rPr>
            </w:pPr>
            <w:r w:rsidRPr="00974886">
              <w:rPr>
                <w:rFonts w:ascii="Times New Roman" w:hAnsi="Times New Roman" w:cs="Times New Roman"/>
                <w:b/>
                <w:lang w:val="kk-KZ"/>
              </w:rPr>
              <w:t xml:space="preserve">ПМПК ұсынысы </w:t>
            </w:r>
          </w:p>
          <w:p w14:paraId="7295EF53"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 xml:space="preserve">рекомендации ПМПК </w:t>
            </w:r>
          </w:p>
          <w:p w14:paraId="7D0B2A1A" w14:textId="77777777" w:rsidR="008D2E7D" w:rsidRPr="00974886" w:rsidRDefault="008D2E7D" w:rsidP="008D2E7D">
            <w:pPr>
              <w:rPr>
                <w:rFonts w:ascii="Times New Roman" w:hAnsi="Times New Roman" w:cs="Times New Roman"/>
                <w:b/>
              </w:rPr>
            </w:pPr>
          </w:p>
        </w:tc>
      </w:tr>
      <w:tr w:rsidR="008D2E7D" w:rsidRPr="00974886" w14:paraId="018180CB" w14:textId="77777777" w:rsidTr="0059542E">
        <w:tc>
          <w:tcPr>
            <w:tcW w:w="567" w:type="dxa"/>
          </w:tcPr>
          <w:p w14:paraId="319FF8FD"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1</w:t>
            </w:r>
          </w:p>
        </w:tc>
        <w:tc>
          <w:tcPr>
            <w:tcW w:w="2410" w:type="dxa"/>
          </w:tcPr>
          <w:p w14:paraId="611FC3B2"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Абдурашитов Ахмадали</w:t>
            </w:r>
          </w:p>
        </w:tc>
        <w:tc>
          <w:tcPr>
            <w:tcW w:w="992" w:type="dxa"/>
          </w:tcPr>
          <w:p w14:paraId="1AA36FF0"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8В</w:t>
            </w:r>
          </w:p>
        </w:tc>
        <w:tc>
          <w:tcPr>
            <w:tcW w:w="1276" w:type="dxa"/>
          </w:tcPr>
          <w:p w14:paraId="0B0A0FB9"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1C09F544"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ЗПР церебрально-органического генеза.НВОНР.Трудности формирования чтения и письма,обусловленное снижением умственной работоспособности.</w:t>
            </w:r>
          </w:p>
        </w:tc>
        <w:tc>
          <w:tcPr>
            <w:tcW w:w="2977" w:type="dxa"/>
          </w:tcPr>
          <w:p w14:paraId="4512E900"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rPr>
              <w:t>Обучение по программе ЗПР</w:t>
            </w:r>
          </w:p>
        </w:tc>
      </w:tr>
      <w:tr w:rsidR="008D2E7D" w:rsidRPr="00974886" w14:paraId="0A6BA538" w14:textId="77777777" w:rsidTr="0059542E">
        <w:tc>
          <w:tcPr>
            <w:tcW w:w="567" w:type="dxa"/>
          </w:tcPr>
          <w:p w14:paraId="60368C6A"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2</w:t>
            </w:r>
          </w:p>
        </w:tc>
        <w:tc>
          <w:tcPr>
            <w:tcW w:w="2410" w:type="dxa"/>
          </w:tcPr>
          <w:p w14:paraId="27B59FD8"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Басов Николай </w:t>
            </w:r>
          </w:p>
        </w:tc>
        <w:tc>
          <w:tcPr>
            <w:tcW w:w="992" w:type="dxa"/>
          </w:tcPr>
          <w:p w14:paraId="7DC1DE88"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8В</w:t>
            </w:r>
          </w:p>
        </w:tc>
        <w:tc>
          <w:tcPr>
            <w:tcW w:w="1276" w:type="dxa"/>
          </w:tcPr>
          <w:p w14:paraId="11830909"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6AFE5B09"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 смешанного генеза. Дисграфия, обусловленная ОНР,сопутствующие заболевания и синдромы ,нарушение учебной деятельности.</w:t>
            </w:r>
          </w:p>
        </w:tc>
        <w:tc>
          <w:tcPr>
            <w:tcW w:w="2977" w:type="dxa"/>
          </w:tcPr>
          <w:p w14:paraId="3AF74E06" w14:textId="77777777" w:rsidR="008D2E7D" w:rsidRPr="00974886" w:rsidRDefault="008D2E7D" w:rsidP="008D2E7D">
            <w:pPr>
              <w:ind w:hanging="675"/>
              <w:jc w:val="center"/>
              <w:rPr>
                <w:rFonts w:ascii="Times New Roman" w:hAnsi="Times New Roman" w:cs="Times New Roman"/>
              </w:rPr>
            </w:pPr>
            <w:r w:rsidRPr="00974886">
              <w:rPr>
                <w:rFonts w:ascii="Times New Roman" w:hAnsi="Times New Roman" w:cs="Times New Roman"/>
              </w:rPr>
              <w:t>Обучение по</w:t>
            </w:r>
          </w:p>
          <w:p w14:paraId="3C79096E" w14:textId="77777777" w:rsidR="008D2E7D" w:rsidRPr="00974886" w:rsidRDefault="008D2E7D" w:rsidP="008D2E7D">
            <w:pPr>
              <w:ind w:hanging="675"/>
              <w:jc w:val="center"/>
              <w:rPr>
                <w:rFonts w:ascii="Times New Roman" w:hAnsi="Times New Roman" w:cs="Times New Roman"/>
              </w:rPr>
            </w:pPr>
            <w:r w:rsidRPr="00974886">
              <w:rPr>
                <w:rFonts w:ascii="Times New Roman" w:hAnsi="Times New Roman" w:cs="Times New Roman"/>
              </w:rPr>
              <w:t>специальной общеобразовательной программе для детей ЗПР</w:t>
            </w:r>
          </w:p>
        </w:tc>
      </w:tr>
      <w:tr w:rsidR="008D2E7D" w:rsidRPr="00974886" w14:paraId="668EE767" w14:textId="77777777" w:rsidTr="0059542E">
        <w:tc>
          <w:tcPr>
            <w:tcW w:w="567" w:type="dxa"/>
          </w:tcPr>
          <w:p w14:paraId="5EAE0A2B"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3</w:t>
            </w:r>
          </w:p>
        </w:tc>
        <w:tc>
          <w:tcPr>
            <w:tcW w:w="2410" w:type="dxa"/>
          </w:tcPr>
          <w:p w14:paraId="55C8EFA2"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Возний Михаил</w:t>
            </w:r>
          </w:p>
        </w:tc>
        <w:tc>
          <w:tcPr>
            <w:tcW w:w="992" w:type="dxa"/>
          </w:tcPr>
          <w:p w14:paraId="189DF5CB"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8В</w:t>
            </w:r>
          </w:p>
        </w:tc>
        <w:tc>
          <w:tcPr>
            <w:tcW w:w="1276" w:type="dxa"/>
          </w:tcPr>
          <w:p w14:paraId="7EEB1B59"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1C8524CA"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НВОНР.Трудности формирования чтения и письма,обусловленное снижением умственной работоспособности.</w:t>
            </w:r>
          </w:p>
        </w:tc>
        <w:tc>
          <w:tcPr>
            <w:tcW w:w="2977" w:type="dxa"/>
          </w:tcPr>
          <w:p w14:paraId="3AE10BCF"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rPr>
              <w:t>Обучение по программе ЗПР</w:t>
            </w:r>
          </w:p>
        </w:tc>
      </w:tr>
      <w:tr w:rsidR="008D2E7D" w:rsidRPr="00974886" w14:paraId="1FD4E99E" w14:textId="77777777" w:rsidTr="0059542E">
        <w:tc>
          <w:tcPr>
            <w:tcW w:w="567" w:type="dxa"/>
          </w:tcPr>
          <w:p w14:paraId="13504724"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4</w:t>
            </w:r>
          </w:p>
        </w:tc>
        <w:tc>
          <w:tcPr>
            <w:tcW w:w="2410" w:type="dxa"/>
          </w:tcPr>
          <w:p w14:paraId="09C5F910"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Исмагамбетова Ясмина</w:t>
            </w:r>
          </w:p>
        </w:tc>
        <w:tc>
          <w:tcPr>
            <w:tcW w:w="992" w:type="dxa"/>
          </w:tcPr>
          <w:p w14:paraId="0AF08B25"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8В</w:t>
            </w:r>
          </w:p>
        </w:tc>
        <w:tc>
          <w:tcPr>
            <w:tcW w:w="1276" w:type="dxa"/>
          </w:tcPr>
          <w:p w14:paraId="4916C3FC"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09698792" w14:textId="77777777" w:rsidR="008D2E7D" w:rsidRPr="00974886" w:rsidRDefault="008D2E7D" w:rsidP="008D2E7D">
            <w:pPr>
              <w:rPr>
                <w:rFonts w:ascii="Times New Roman" w:hAnsi="Times New Roman" w:cs="Times New Roman"/>
                <w:lang w:val="kk-KZ"/>
              </w:rPr>
            </w:pPr>
          </w:p>
        </w:tc>
        <w:tc>
          <w:tcPr>
            <w:tcW w:w="2977" w:type="dxa"/>
          </w:tcPr>
          <w:p w14:paraId="3082AA88"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по заявлению родит/приказ</w:t>
            </w:r>
          </w:p>
        </w:tc>
      </w:tr>
      <w:tr w:rsidR="008D2E7D" w:rsidRPr="00974886" w14:paraId="15046AB9" w14:textId="77777777" w:rsidTr="0059542E">
        <w:tc>
          <w:tcPr>
            <w:tcW w:w="567" w:type="dxa"/>
          </w:tcPr>
          <w:p w14:paraId="46130D71"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5</w:t>
            </w:r>
          </w:p>
        </w:tc>
        <w:tc>
          <w:tcPr>
            <w:tcW w:w="2410" w:type="dxa"/>
          </w:tcPr>
          <w:p w14:paraId="63F786FC"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 xml:space="preserve">Логачев Кирилл </w:t>
            </w:r>
          </w:p>
        </w:tc>
        <w:tc>
          <w:tcPr>
            <w:tcW w:w="992" w:type="dxa"/>
          </w:tcPr>
          <w:p w14:paraId="2A0250B5"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8В</w:t>
            </w:r>
          </w:p>
        </w:tc>
        <w:tc>
          <w:tcPr>
            <w:tcW w:w="1276" w:type="dxa"/>
          </w:tcPr>
          <w:p w14:paraId="35DEFD75"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46AE32D7"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ЗПР сложного генеза. Трудности формирования чтения и письма.Обусловленное снижением умственной работоспособности</w:t>
            </w:r>
          </w:p>
        </w:tc>
        <w:tc>
          <w:tcPr>
            <w:tcW w:w="2977" w:type="dxa"/>
          </w:tcPr>
          <w:p w14:paraId="23E14AEF"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rPr>
              <w:t>Обучение по программе ЗПР</w:t>
            </w:r>
          </w:p>
        </w:tc>
      </w:tr>
      <w:tr w:rsidR="008D2E7D" w:rsidRPr="00974886" w14:paraId="36FB2F30" w14:textId="77777777" w:rsidTr="0059542E">
        <w:tc>
          <w:tcPr>
            <w:tcW w:w="567" w:type="dxa"/>
          </w:tcPr>
          <w:p w14:paraId="657F0203"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6</w:t>
            </w:r>
          </w:p>
        </w:tc>
        <w:tc>
          <w:tcPr>
            <w:tcW w:w="2410" w:type="dxa"/>
          </w:tcPr>
          <w:p w14:paraId="547D1FE1"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 xml:space="preserve">Ниязова Асма </w:t>
            </w:r>
          </w:p>
        </w:tc>
        <w:tc>
          <w:tcPr>
            <w:tcW w:w="992" w:type="dxa"/>
          </w:tcPr>
          <w:p w14:paraId="5F3CDF11"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8В</w:t>
            </w:r>
          </w:p>
        </w:tc>
        <w:tc>
          <w:tcPr>
            <w:tcW w:w="1276" w:type="dxa"/>
          </w:tcPr>
          <w:p w14:paraId="3D467155"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5276A1C5"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Неврозоподобное заикание клоно-тонической формы средней степени выраженности с дыхательно-голосовыми судорогами.</w:t>
            </w:r>
          </w:p>
        </w:tc>
        <w:tc>
          <w:tcPr>
            <w:tcW w:w="2977" w:type="dxa"/>
          </w:tcPr>
          <w:p w14:paraId="2C28DEE1"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Обучение по общеобразовательной программе  </w:t>
            </w:r>
          </w:p>
        </w:tc>
      </w:tr>
      <w:tr w:rsidR="008D2E7D" w:rsidRPr="00974886" w14:paraId="781D2B32" w14:textId="77777777" w:rsidTr="0059542E">
        <w:tc>
          <w:tcPr>
            <w:tcW w:w="567" w:type="dxa"/>
          </w:tcPr>
          <w:p w14:paraId="5D4E08EC"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7</w:t>
            </w:r>
          </w:p>
        </w:tc>
        <w:tc>
          <w:tcPr>
            <w:tcW w:w="2410" w:type="dxa"/>
          </w:tcPr>
          <w:p w14:paraId="15B92053"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Потапов Александр</w:t>
            </w:r>
          </w:p>
        </w:tc>
        <w:tc>
          <w:tcPr>
            <w:tcW w:w="992" w:type="dxa"/>
          </w:tcPr>
          <w:p w14:paraId="7A19DAC7"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8В</w:t>
            </w:r>
          </w:p>
        </w:tc>
        <w:tc>
          <w:tcPr>
            <w:tcW w:w="1276" w:type="dxa"/>
          </w:tcPr>
          <w:p w14:paraId="4CEB0133"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6E99D392"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НВОНР.Трудности формирования чтения и письма,обусловленное снижением умственной работоспособности.</w:t>
            </w:r>
          </w:p>
        </w:tc>
        <w:tc>
          <w:tcPr>
            <w:tcW w:w="2977" w:type="dxa"/>
          </w:tcPr>
          <w:p w14:paraId="1E568446"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rPr>
              <w:t>Обучение по программе ЗПР</w:t>
            </w:r>
          </w:p>
        </w:tc>
      </w:tr>
      <w:tr w:rsidR="008D2E7D" w:rsidRPr="00974886" w14:paraId="00A90FCB" w14:textId="77777777" w:rsidTr="0059542E">
        <w:tc>
          <w:tcPr>
            <w:tcW w:w="567" w:type="dxa"/>
          </w:tcPr>
          <w:p w14:paraId="120F1F18"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8</w:t>
            </w:r>
          </w:p>
        </w:tc>
        <w:tc>
          <w:tcPr>
            <w:tcW w:w="2410" w:type="dxa"/>
          </w:tcPr>
          <w:p w14:paraId="69288DFE"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Рахматова Зарина</w:t>
            </w:r>
          </w:p>
        </w:tc>
        <w:tc>
          <w:tcPr>
            <w:tcW w:w="992" w:type="dxa"/>
          </w:tcPr>
          <w:p w14:paraId="53DC44E7"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8В</w:t>
            </w:r>
          </w:p>
        </w:tc>
        <w:tc>
          <w:tcPr>
            <w:tcW w:w="1276" w:type="dxa"/>
          </w:tcPr>
          <w:p w14:paraId="444C46E2"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3D481455" w14:textId="77777777" w:rsidR="008D2E7D" w:rsidRPr="00974886" w:rsidRDefault="008D2E7D" w:rsidP="008D2E7D">
            <w:pPr>
              <w:rPr>
                <w:rFonts w:ascii="Times New Roman" w:hAnsi="Times New Roman" w:cs="Times New Roman"/>
                <w:lang w:val="kk-KZ"/>
              </w:rPr>
            </w:pPr>
          </w:p>
        </w:tc>
        <w:tc>
          <w:tcPr>
            <w:tcW w:w="2977" w:type="dxa"/>
          </w:tcPr>
          <w:p w14:paraId="1140DE9E"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по заявлению родит/приказ</w:t>
            </w:r>
          </w:p>
        </w:tc>
      </w:tr>
      <w:tr w:rsidR="008D2E7D" w:rsidRPr="00974886" w14:paraId="41F7CE75" w14:textId="77777777" w:rsidTr="0059542E">
        <w:tc>
          <w:tcPr>
            <w:tcW w:w="567" w:type="dxa"/>
          </w:tcPr>
          <w:p w14:paraId="70CFA1A8"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9</w:t>
            </w:r>
          </w:p>
        </w:tc>
        <w:tc>
          <w:tcPr>
            <w:tcW w:w="2410" w:type="dxa"/>
          </w:tcPr>
          <w:p w14:paraId="68798BBD" w14:textId="77777777" w:rsidR="008D2E7D" w:rsidRPr="00974886" w:rsidRDefault="008D2E7D" w:rsidP="008D2E7D">
            <w:pPr>
              <w:rPr>
                <w:rFonts w:ascii="Times New Roman" w:hAnsi="Times New Roman" w:cs="Times New Roman"/>
              </w:rPr>
            </w:pPr>
            <w:r w:rsidRPr="00974886">
              <w:rPr>
                <w:rFonts w:ascii="Times New Roman" w:hAnsi="Times New Roman" w:cs="Times New Roman"/>
                <w:lang w:val="kk-KZ"/>
              </w:rPr>
              <w:t xml:space="preserve">Сербина  Александра </w:t>
            </w:r>
          </w:p>
        </w:tc>
        <w:tc>
          <w:tcPr>
            <w:tcW w:w="992" w:type="dxa"/>
          </w:tcPr>
          <w:p w14:paraId="19F2B1A5"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8В</w:t>
            </w:r>
          </w:p>
        </w:tc>
        <w:tc>
          <w:tcPr>
            <w:tcW w:w="1276" w:type="dxa"/>
          </w:tcPr>
          <w:p w14:paraId="0E95D492"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25089F69"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rPr>
              <w:t xml:space="preserve">ЗПР </w:t>
            </w:r>
            <w:r w:rsidRPr="00974886">
              <w:rPr>
                <w:rFonts w:ascii="Times New Roman" w:hAnsi="Times New Roman" w:cs="Times New Roman"/>
                <w:lang w:val="kk-KZ"/>
              </w:rPr>
              <w:t>ц</w:t>
            </w:r>
            <w:r w:rsidRPr="00974886">
              <w:rPr>
                <w:rFonts w:ascii="Times New Roman" w:hAnsi="Times New Roman" w:cs="Times New Roman"/>
              </w:rPr>
              <w:t>еребрально-органического генеза.</w:t>
            </w:r>
            <w:r w:rsidRPr="00974886">
              <w:rPr>
                <w:rFonts w:ascii="Times New Roman" w:hAnsi="Times New Roman" w:cs="Times New Roman"/>
                <w:lang w:val="kk-KZ"/>
              </w:rPr>
              <w:t xml:space="preserve"> Трудности формирования чтения и письма.Обусловленное снижением умственной работоспособности</w:t>
            </w:r>
          </w:p>
        </w:tc>
        <w:tc>
          <w:tcPr>
            <w:tcW w:w="2977" w:type="dxa"/>
          </w:tcPr>
          <w:p w14:paraId="56D845BA"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программе ЗПР</w:t>
            </w:r>
          </w:p>
        </w:tc>
      </w:tr>
      <w:tr w:rsidR="008D2E7D" w:rsidRPr="00974886" w14:paraId="1588A8DF" w14:textId="77777777" w:rsidTr="0059542E">
        <w:tc>
          <w:tcPr>
            <w:tcW w:w="567" w:type="dxa"/>
          </w:tcPr>
          <w:p w14:paraId="5AB828D5"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10</w:t>
            </w:r>
          </w:p>
        </w:tc>
        <w:tc>
          <w:tcPr>
            <w:tcW w:w="2410" w:type="dxa"/>
          </w:tcPr>
          <w:p w14:paraId="66035469"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Шевчук Матвей</w:t>
            </w:r>
          </w:p>
        </w:tc>
        <w:tc>
          <w:tcPr>
            <w:tcW w:w="992" w:type="dxa"/>
          </w:tcPr>
          <w:p w14:paraId="28CA229A"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8В</w:t>
            </w:r>
          </w:p>
        </w:tc>
        <w:tc>
          <w:tcPr>
            <w:tcW w:w="1276" w:type="dxa"/>
          </w:tcPr>
          <w:p w14:paraId="6D9E3B58"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6A579128"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НВОНР.Нарушение учебной деятельности, обусловленное нарушением познавательной деятельности.</w:t>
            </w:r>
          </w:p>
        </w:tc>
        <w:tc>
          <w:tcPr>
            <w:tcW w:w="2977" w:type="dxa"/>
          </w:tcPr>
          <w:p w14:paraId="3C68A4D7"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программе ЗПР</w:t>
            </w:r>
          </w:p>
        </w:tc>
      </w:tr>
    </w:tbl>
    <w:p w14:paraId="36C3218B" w14:textId="77777777" w:rsidR="00431EBA" w:rsidRDefault="00431EBA" w:rsidP="008D2E7D">
      <w:pPr>
        <w:spacing w:after="0" w:line="240" w:lineRule="auto"/>
        <w:jc w:val="center"/>
        <w:rPr>
          <w:rFonts w:ascii="Times New Roman" w:hAnsi="Times New Roman" w:cs="Times New Roman"/>
          <w:b/>
          <w:lang w:val="kk-KZ"/>
        </w:rPr>
      </w:pPr>
    </w:p>
    <w:p w14:paraId="76EAA39D" w14:textId="77777777" w:rsidR="00431EBA" w:rsidRDefault="00431EBA" w:rsidP="008D2E7D">
      <w:pPr>
        <w:spacing w:after="0" w:line="240" w:lineRule="auto"/>
        <w:jc w:val="center"/>
        <w:rPr>
          <w:rFonts w:ascii="Times New Roman" w:hAnsi="Times New Roman" w:cs="Times New Roman"/>
          <w:b/>
          <w:lang w:val="kk-KZ"/>
        </w:rPr>
      </w:pPr>
    </w:p>
    <w:p w14:paraId="2293C13D" w14:textId="77777777" w:rsidR="008D2E7D" w:rsidRPr="00974886" w:rsidRDefault="008D2E7D" w:rsidP="008D2E7D">
      <w:pPr>
        <w:spacing w:after="0" w:line="240" w:lineRule="auto"/>
        <w:jc w:val="center"/>
        <w:rPr>
          <w:rFonts w:ascii="Times New Roman" w:hAnsi="Times New Roman" w:cs="Times New Roman"/>
          <w:b/>
          <w:lang w:val="kk-KZ"/>
        </w:rPr>
      </w:pPr>
      <w:r w:rsidRPr="00974886">
        <w:rPr>
          <w:rFonts w:ascii="Times New Roman" w:hAnsi="Times New Roman" w:cs="Times New Roman"/>
          <w:b/>
          <w:lang w:val="kk-KZ"/>
        </w:rPr>
        <w:t>Список 8Д класса(ЗПР)</w:t>
      </w:r>
    </w:p>
    <w:p w14:paraId="1968F6BD" w14:textId="77777777" w:rsidR="008D2E7D" w:rsidRPr="00974886" w:rsidRDefault="008D2E7D" w:rsidP="008D2E7D">
      <w:pPr>
        <w:spacing w:after="0" w:line="240" w:lineRule="auto"/>
        <w:rPr>
          <w:rFonts w:ascii="Times New Roman" w:hAnsi="Times New Roman" w:cs="Times New Roman"/>
          <w:b/>
          <w:lang w:val="kk-KZ"/>
        </w:rPr>
      </w:pPr>
    </w:p>
    <w:tbl>
      <w:tblPr>
        <w:tblStyle w:val="a5"/>
        <w:tblW w:w="10632" w:type="dxa"/>
        <w:tblInd w:w="-743" w:type="dxa"/>
        <w:tblLayout w:type="fixed"/>
        <w:tblLook w:val="04A0" w:firstRow="1" w:lastRow="0" w:firstColumn="1" w:lastColumn="0" w:noHBand="0" w:noVBand="1"/>
      </w:tblPr>
      <w:tblGrid>
        <w:gridCol w:w="567"/>
        <w:gridCol w:w="1985"/>
        <w:gridCol w:w="851"/>
        <w:gridCol w:w="1276"/>
        <w:gridCol w:w="2268"/>
        <w:gridCol w:w="3685"/>
      </w:tblGrid>
      <w:tr w:rsidR="008D2E7D" w:rsidRPr="00974886" w14:paraId="72D62B28" w14:textId="77777777" w:rsidTr="008D2E7D">
        <w:tc>
          <w:tcPr>
            <w:tcW w:w="567" w:type="dxa"/>
          </w:tcPr>
          <w:p w14:paraId="6ACE5F43" w14:textId="77777777" w:rsidR="008D2E7D" w:rsidRPr="00974886" w:rsidRDefault="008D2E7D" w:rsidP="008D2E7D">
            <w:pPr>
              <w:rPr>
                <w:rFonts w:ascii="Times New Roman" w:hAnsi="Times New Roman" w:cs="Times New Roman"/>
                <w:b/>
                <w:lang w:val="kk-KZ"/>
              </w:rPr>
            </w:pPr>
            <w:r w:rsidRPr="00974886">
              <w:rPr>
                <w:rFonts w:ascii="Times New Roman" w:hAnsi="Times New Roman" w:cs="Times New Roman"/>
                <w:b/>
                <w:lang w:val="kk-KZ"/>
              </w:rPr>
              <w:t>№</w:t>
            </w:r>
          </w:p>
        </w:tc>
        <w:tc>
          <w:tcPr>
            <w:tcW w:w="1985" w:type="dxa"/>
          </w:tcPr>
          <w:p w14:paraId="0A298CCC" w14:textId="77777777" w:rsidR="008D2E7D" w:rsidRPr="00974886" w:rsidRDefault="008D2E7D" w:rsidP="008D2E7D">
            <w:pPr>
              <w:rPr>
                <w:rFonts w:ascii="Times New Roman" w:hAnsi="Times New Roman" w:cs="Times New Roman"/>
                <w:b/>
                <w:lang w:val="kk-KZ"/>
              </w:rPr>
            </w:pPr>
            <w:r w:rsidRPr="00974886">
              <w:rPr>
                <w:rFonts w:ascii="Times New Roman" w:hAnsi="Times New Roman" w:cs="Times New Roman"/>
                <w:b/>
                <w:lang w:val="kk-KZ"/>
              </w:rPr>
              <w:t>Оқушының ТАЖ</w:t>
            </w:r>
          </w:p>
          <w:p w14:paraId="770B2088"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ФИО ученика</w:t>
            </w:r>
          </w:p>
        </w:tc>
        <w:tc>
          <w:tcPr>
            <w:tcW w:w="851" w:type="dxa"/>
          </w:tcPr>
          <w:p w14:paraId="00EC0AFB" w14:textId="77777777" w:rsidR="008D2E7D" w:rsidRPr="00974886" w:rsidRDefault="008D2E7D" w:rsidP="008D2E7D">
            <w:pPr>
              <w:rPr>
                <w:rFonts w:ascii="Times New Roman" w:hAnsi="Times New Roman" w:cs="Times New Roman"/>
                <w:b/>
                <w:lang w:val="kk-KZ"/>
              </w:rPr>
            </w:pPr>
            <w:r w:rsidRPr="00974886">
              <w:rPr>
                <w:rFonts w:ascii="Times New Roman" w:hAnsi="Times New Roman" w:cs="Times New Roman"/>
                <w:b/>
                <w:lang w:val="kk-KZ"/>
              </w:rPr>
              <w:t>Сы</w:t>
            </w:r>
          </w:p>
          <w:p w14:paraId="7A6DDF2D" w14:textId="77777777" w:rsidR="008D2E7D" w:rsidRPr="00974886" w:rsidRDefault="008D2E7D" w:rsidP="008D2E7D">
            <w:pPr>
              <w:rPr>
                <w:rFonts w:ascii="Times New Roman" w:hAnsi="Times New Roman" w:cs="Times New Roman"/>
                <w:b/>
                <w:lang w:val="kk-KZ"/>
              </w:rPr>
            </w:pPr>
            <w:r w:rsidRPr="00974886">
              <w:rPr>
                <w:rFonts w:ascii="Times New Roman" w:hAnsi="Times New Roman" w:cs="Times New Roman"/>
                <w:b/>
                <w:lang w:val="kk-KZ"/>
              </w:rPr>
              <w:t>ны</w:t>
            </w:r>
          </w:p>
          <w:p w14:paraId="6417B0B1" w14:textId="77777777" w:rsidR="008D2E7D" w:rsidRPr="00974886" w:rsidRDefault="008D2E7D" w:rsidP="008D2E7D">
            <w:pPr>
              <w:rPr>
                <w:rFonts w:ascii="Times New Roman" w:hAnsi="Times New Roman" w:cs="Times New Roman"/>
                <w:b/>
                <w:lang w:val="kk-KZ"/>
              </w:rPr>
            </w:pPr>
            <w:r w:rsidRPr="00974886">
              <w:rPr>
                <w:rFonts w:ascii="Times New Roman" w:hAnsi="Times New Roman" w:cs="Times New Roman"/>
                <w:b/>
                <w:lang w:val="kk-KZ"/>
              </w:rPr>
              <w:t>бы/</w:t>
            </w:r>
          </w:p>
          <w:p w14:paraId="7BE25887" w14:textId="77777777" w:rsidR="008D2E7D" w:rsidRPr="00974886" w:rsidRDefault="008D2E7D" w:rsidP="008D2E7D">
            <w:pPr>
              <w:rPr>
                <w:rFonts w:ascii="Times New Roman" w:hAnsi="Times New Roman" w:cs="Times New Roman"/>
                <w:b/>
                <w:lang w:val="kk-KZ"/>
              </w:rPr>
            </w:pPr>
            <w:r w:rsidRPr="00974886">
              <w:rPr>
                <w:rFonts w:ascii="Times New Roman" w:hAnsi="Times New Roman" w:cs="Times New Roman"/>
                <w:lang w:val="kk-KZ"/>
              </w:rPr>
              <w:t>класс</w:t>
            </w:r>
          </w:p>
        </w:tc>
        <w:tc>
          <w:tcPr>
            <w:tcW w:w="1276" w:type="dxa"/>
          </w:tcPr>
          <w:p w14:paraId="356B3844" w14:textId="77777777" w:rsidR="008D2E7D" w:rsidRPr="00974886" w:rsidRDefault="008D2E7D" w:rsidP="008D2E7D">
            <w:pPr>
              <w:rPr>
                <w:rFonts w:ascii="Times New Roman" w:hAnsi="Times New Roman" w:cs="Times New Roman"/>
                <w:b/>
                <w:lang w:val="kk-KZ"/>
              </w:rPr>
            </w:pPr>
            <w:r w:rsidRPr="00974886">
              <w:rPr>
                <w:rFonts w:ascii="Times New Roman" w:hAnsi="Times New Roman" w:cs="Times New Roman"/>
                <w:b/>
                <w:lang w:val="kk-KZ"/>
              </w:rPr>
              <w:t>Оқу  тілі/</w:t>
            </w:r>
          </w:p>
          <w:p w14:paraId="6D5A610B"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язык обучения</w:t>
            </w:r>
          </w:p>
        </w:tc>
        <w:tc>
          <w:tcPr>
            <w:tcW w:w="2268" w:type="dxa"/>
          </w:tcPr>
          <w:p w14:paraId="3F49C2C1" w14:textId="77777777" w:rsidR="008D2E7D" w:rsidRPr="00974886" w:rsidRDefault="008D2E7D" w:rsidP="008D2E7D">
            <w:pPr>
              <w:rPr>
                <w:rFonts w:ascii="Times New Roman" w:hAnsi="Times New Roman" w:cs="Times New Roman"/>
                <w:b/>
                <w:lang w:val="kk-KZ"/>
              </w:rPr>
            </w:pPr>
            <w:r w:rsidRPr="00974886">
              <w:rPr>
                <w:rFonts w:ascii="Times New Roman" w:hAnsi="Times New Roman" w:cs="Times New Roman"/>
                <w:b/>
                <w:lang w:val="kk-KZ"/>
              </w:rPr>
              <w:t>ПМПК қорытындысы</w:t>
            </w:r>
          </w:p>
          <w:p w14:paraId="0BC1455A" w14:textId="77777777" w:rsidR="008D2E7D" w:rsidRPr="00974886" w:rsidRDefault="008D2E7D" w:rsidP="008D2E7D">
            <w:pPr>
              <w:rPr>
                <w:rFonts w:ascii="Times New Roman" w:hAnsi="Times New Roman" w:cs="Times New Roman"/>
                <w:b/>
                <w:lang w:val="kk-KZ"/>
              </w:rPr>
            </w:pPr>
            <w:r w:rsidRPr="00974886">
              <w:rPr>
                <w:rFonts w:ascii="Times New Roman" w:hAnsi="Times New Roman" w:cs="Times New Roman"/>
                <w:lang w:val="kk-KZ"/>
              </w:rPr>
              <w:t>Заключение ПМПК</w:t>
            </w:r>
          </w:p>
          <w:p w14:paraId="108E3C01" w14:textId="77777777" w:rsidR="008D2E7D" w:rsidRPr="00974886" w:rsidRDefault="008D2E7D" w:rsidP="008D2E7D">
            <w:pPr>
              <w:rPr>
                <w:rFonts w:ascii="Times New Roman" w:hAnsi="Times New Roman" w:cs="Times New Roman"/>
                <w:b/>
                <w:lang w:val="kk-KZ"/>
              </w:rPr>
            </w:pPr>
          </w:p>
        </w:tc>
        <w:tc>
          <w:tcPr>
            <w:tcW w:w="3685" w:type="dxa"/>
          </w:tcPr>
          <w:p w14:paraId="3BA0AF95" w14:textId="77777777" w:rsidR="008D2E7D" w:rsidRPr="00974886" w:rsidRDefault="008D2E7D" w:rsidP="008D2E7D">
            <w:pPr>
              <w:rPr>
                <w:rFonts w:ascii="Times New Roman" w:hAnsi="Times New Roman" w:cs="Times New Roman"/>
                <w:b/>
                <w:lang w:val="kk-KZ"/>
              </w:rPr>
            </w:pPr>
            <w:r w:rsidRPr="00974886">
              <w:rPr>
                <w:rFonts w:ascii="Times New Roman" w:hAnsi="Times New Roman" w:cs="Times New Roman"/>
                <w:b/>
                <w:lang w:val="kk-KZ"/>
              </w:rPr>
              <w:t xml:space="preserve">ПМПК ұсынысы </w:t>
            </w:r>
          </w:p>
          <w:p w14:paraId="1E7CA9F8"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 xml:space="preserve">рекомендации ПМПК </w:t>
            </w:r>
          </w:p>
          <w:p w14:paraId="2F914378" w14:textId="77777777" w:rsidR="008D2E7D" w:rsidRPr="00974886" w:rsidRDefault="008D2E7D" w:rsidP="008D2E7D">
            <w:pPr>
              <w:rPr>
                <w:rFonts w:ascii="Times New Roman" w:hAnsi="Times New Roman" w:cs="Times New Roman"/>
                <w:b/>
              </w:rPr>
            </w:pPr>
          </w:p>
        </w:tc>
      </w:tr>
      <w:tr w:rsidR="008D2E7D" w:rsidRPr="00974886" w14:paraId="2B865306" w14:textId="77777777" w:rsidTr="008D2E7D">
        <w:tc>
          <w:tcPr>
            <w:tcW w:w="567" w:type="dxa"/>
          </w:tcPr>
          <w:p w14:paraId="1D429232"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1</w:t>
            </w:r>
          </w:p>
        </w:tc>
        <w:tc>
          <w:tcPr>
            <w:tcW w:w="1985" w:type="dxa"/>
          </w:tcPr>
          <w:p w14:paraId="1DEF5AF6"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Вяткин Артем</w:t>
            </w:r>
          </w:p>
        </w:tc>
        <w:tc>
          <w:tcPr>
            <w:tcW w:w="851" w:type="dxa"/>
          </w:tcPr>
          <w:p w14:paraId="02815E32"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8Д</w:t>
            </w:r>
          </w:p>
        </w:tc>
        <w:tc>
          <w:tcPr>
            <w:tcW w:w="1276" w:type="dxa"/>
          </w:tcPr>
          <w:p w14:paraId="38075AF0"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268" w:type="dxa"/>
          </w:tcPr>
          <w:p w14:paraId="0D387A91"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rPr>
              <w:t xml:space="preserve">ЗПР </w:t>
            </w:r>
            <w:r w:rsidRPr="00974886">
              <w:rPr>
                <w:rFonts w:ascii="Times New Roman" w:hAnsi="Times New Roman" w:cs="Times New Roman"/>
                <w:lang w:val="kk-KZ"/>
              </w:rPr>
              <w:t>ц</w:t>
            </w:r>
            <w:r w:rsidRPr="00974886">
              <w:rPr>
                <w:rFonts w:ascii="Times New Roman" w:hAnsi="Times New Roman" w:cs="Times New Roman"/>
              </w:rPr>
              <w:t>еребрально-органического генеза.</w:t>
            </w:r>
          </w:p>
        </w:tc>
        <w:tc>
          <w:tcPr>
            <w:tcW w:w="3685" w:type="dxa"/>
          </w:tcPr>
          <w:p w14:paraId="4AC2BAD5"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rPr>
              <w:t>Обучение по программе ЗПР</w:t>
            </w:r>
          </w:p>
        </w:tc>
      </w:tr>
      <w:tr w:rsidR="008D2E7D" w:rsidRPr="00974886" w14:paraId="77B83358" w14:textId="77777777" w:rsidTr="008D2E7D">
        <w:tc>
          <w:tcPr>
            <w:tcW w:w="567" w:type="dxa"/>
          </w:tcPr>
          <w:p w14:paraId="5B2BD842"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2</w:t>
            </w:r>
          </w:p>
        </w:tc>
        <w:tc>
          <w:tcPr>
            <w:tcW w:w="1985" w:type="dxa"/>
          </w:tcPr>
          <w:p w14:paraId="3C1435F7"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Ермекбаев Ербол</w:t>
            </w:r>
          </w:p>
        </w:tc>
        <w:tc>
          <w:tcPr>
            <w:tcW w:w="851" w:type="dxa"/>
          </w:tcPr>
          <w:p w14:paraId="6E672456"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8Д</w:t>
            </w:r>
          </w:p>
        </w:tc>
        <w:tc>
          <w:tcPr>
            <w:tcW w:w="1276" w:type="dxa"/>
          </w:tcPr>
          <w:p w14:paraId="05E9EEC2"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268" w:type="dxa"/>
          </w:tcPr>
          <w:p w14:paraId="7A793129"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НВОНР.Трудности формирования чтения и письма,обусловленное снижением умственной работоспособности.</w:t>
            </w:r>
          </w:p>
        </w:tc>
        <w:tc>
          <w:tcPr>
            <w:tcW w:w="3685" w:type="dxa"/>
          </w:tcPr>
          <w:p w14:paraId="165FE3F0"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rPr>
              <w:t>Обучение по программе ЗПР</w:t>
            </w:r>
          </w:p>
        </w:tc>
      </w:tr>
      <w:tr w:rsidR="008D2E7D" w:rsidRPr="00974886" w14:paraId="574F2D62" w14:textId="77777777" w:rsidTr="008D2E7D">
        <w:tc>
          <w:tcPr>
            <w:tcW w:w="567" w:type="dxa"/>
          </w:tcPr>
          <w:p w14:paraId="7096A9E8"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3</w:t>
            </w:r>
          </w:p>
        </w:tc>
        <w:tc>
          <w:tcPr>
            <w:tcW w:w="1985" w:type="dxa"/>
          </w:tcPr>
          <w:p w14:paraId="5F011BB2"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Ермекбай  Рауан</w:t>
            </w:r>
          </w:p>
        </w:tc>
        <w:tc>
          <w:tcPr>
            <w:tcW w:w="851" w:type="dxa"/>
          </w:tcPr>
          <w:p w14:paraId="48906397"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8Д</w:t>
            </w:r>
          </w:p>
        </w:tc>
        <w:tc>
          <w:tcPr>
            <w:tcW w:w="1276" w:type="dxa"/>
          </w:tcPr>
          <w:p w14:paraId="66496F38"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268" w:type="dxa"/>
          </w:tcPr>
          <w:p w14:paraId="2A3CAF9B"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НВОНР.Трудности формирования чтения и письма,обусловленное снижением умственной работоспособности</w:t>
            </w:r>
          </w:p>
        </w:tc>
        <w:tc>
          <w:tcPr>
            <w:tcW w:w="3685" w:type="dxa"/>
          </w:tcPr>
          <w:p w14:paraId="7529953D"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rPr>
              <w:t>Обучение по программе ЗПР</w:t>
            </w:r>
          </w:p>
        </w:tc>
      </w:tr>
      <w:tr w:rsidR="008D2E7D" w:rsidRPr="00974886" w14:paraId="34D529CC" w14:textId="77777777" w:rsidTr="008D2E7D">
        <w:tc>
          <w:tcPr>
            <w:tcW w:w="567" w:type="dxa"/>
          </w:tcPr>
          <w:p w14:paraId="138CFBEB"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4</w:t>
            </w:r>
          </w:p>
        </w:tc>
        <w:tc>
          <w:tcPr>
            <w:tcW w:w="1985" w:type="dxa"/>
          </w:tcPr>
          <w:p w14:paraId="22A92EC1"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rPr>
              <w:t xml:space="preserve">Марат </w:t>
            </w:r>
            <w:r w:rsidRPr="00974886">
              <w:rPr>
                <w:rFonts w:ascii="Times New Roman" w:hAnsi="Times New Roman" w:cs="Times New Roman"/>
                <w:lang w:val="kk-KZ"/>
              </w:rPr>
              <w:t>Т</w:t>
            </w:r>
            <w:r w:rsidRPr="00974886">
              <w:rPr>
                <w:rFonts w:ascii="Times New Roman" w:hAnsi="Times New Roman" w:cs="Times New Roman"/>
              </w:rPr>
              <w:t xml:space="preserve">имур </w:t>
            </w:r>
          </w:p>
        </w:tc>
        <w:tc>
          <w:tcPr>
            <w:tcW w:w="851" w:type="dxa"/>
          </w:tcPr>
          <w:p w14:paraId="4F73676C"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8Д</w:t>
            </w:r>
          </w:p>
        </w:tc>
        <w:tc>
          <w:tcPr>
            <w:tcW w:w="1276" w:type="dxa"/>
          </w:tcPr>
          <w:p w14:paraId="195374C0"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268" w:type="dxa"/>
          </w:tcPr>
          <w:p w14:paraId="31B2AD69"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Нарушение опорно-двигательного аппарата:самостоятельно не передвигающийся ребенок</w:t>
            </w:r>
          </w:p>
        </w:tc>
        <w:tc>
          <w:tcPr>
            <w:tcW w:w="3685" w:type="dxa"/>
          </w:tcPr>
          <w:p w14:paraId="2EB36FCF"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адаптированной общеобразовательной учебной программе</w:t>
            </w:r>
          </w:p>
        </w:tc>
      </w:tr>
      <w:tr w:rsidR="008D2E7D" w:rsidRPr="00974886" w14:paraId="5EC2E80D" w14:textId="77777777" w:rsidTr="008D2E7D">
        <w:tc>
          <w:tcPr>
            <w:tcW w:w="567" w:type="dxa"/>
          </w:tcPr>
          <w:p w14:paraId="70B14987"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5</w:t>
            </w:r>
          </w:p>
        </w:tc>
        <w:tc>
          <w:tcPr>
            <w:tcW w:w="1985" w:type="dxa"/>
          </w:tcPr>
          <w:p w14:paraId="5C5EB8C0"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Медведев Данил</w:t>
            </w:r>
          </w:p>
        </w:tc>
        <w:tc>
          <w:tcPr>
            <w:tcW w:w="851" w:type="dxa"/>
          </w:tcPr>
          <w:p w14:paraId="38E28F91"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8Д</w:t>
            </w:r>
          </w:p>
        </w:tc>
        <w:tc>
          <w:tcPr>
            <w:tcW w:w="1276" w:type="dxa"/>
          </w:tcPr>
          <w:p w14:paraId="66AA8424"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268" w:type="dxa"/>
          </w:tcPr>
          <w:p w14:paraId="369C4A72"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rPr>
              <w:t xml:space="preserve">ЗПР </w:t>
            </w:r>
            <w:r w:rsidRPr="00974886">
              <w:rPr>
                <w:rFonts w:ascii="Times New Roman" w:hAnsi="Times New Roman" w:cs="Times New Roman"/>
                <w:lang w:val="kk-KZ"/>
              </w:rPr>
              <w:t>ц</w:t>
            </w:r>
            <w:r w:rsidRPr="00974886">
              <w:rPr>
                <w:rFonts w:ascii="Times New Roman" w:hAnsi="Times New Roman" w:cs="Times New Roman"/>
              </w:rPr>
              <w:t>еребрально-органического генеза.</w:t>
            </w:r>
          </w:p>
        </w:tc>
        <w:tc>
          <w:tcPr>
            <w:tcW w:w="3685" w:type="dxa"/>
          </w:tcPr>
          <w:p w14:paraId="24E0CA70"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rPr>
              <w:t>Обучение по программе ЗПР</w:t>
            </w:r>
          </w:p>
        </w:tc>
      </w:tr>
      <w:tr w:rsidR="008D2E7D" w:rsidRPr="00974886" w14:paraId="4C315E12" w14:textId="77777777" w:rsidTr="008D2E7D">
        <w:tc>
          <w:tcPr>
            <w:tcW w:w="567" w:type="dxa"/>
          </w:tcPr>
          <w:p w14:paraId="764D31DB"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6</w:t>
            </w:r>
          </w:p>
        </w:tc>
        <w:tc>
          <w:tcPr>
            <w:tcW w:w="1985" w:type="dxa"/>
          </w:tcPr>
          <w:p w14:paraId="0A7E976C"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Нименко Уалихан</w:t>
            </w:r>
          </w:p>
        </w:tc>
        <w:tc>
          <w:tcPr>
            <w:tcW w:w="851" w:type="dxa"/>
          </w:tcPr>
          <w:p w14:paraId="3583BD43"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8Д</w:t>
            </w:r>
          </w:p>
        </w:tc>
        <w:tc>
          <w:tcPr>
            <w:tcW w:w="1276" w:type="dxa"/>
          </w:tcPr>
          <w:p w14:paraId="1A008191"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268" w:type="dxa"/>
          </w:tcPr>
          <w:p w14:paraId="2077636E"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rPr>
              <w:t xml:space="preserve">ЗПР </w:t>
            </w:r>
            <w:r w:rsidRPr="00974886">
              <w:rPr>
                <w:rFonts w:ascii="Times New Roman" w:hAnsi="Times New Roman" w:cs="Times New Roman"/>
                <w:lang w:val="kk-KZ"/>
              </w:rPr>
              <w:t>ц</w:t>
            </w:r>
            <w:r w:rsidRPr="00974886">
              <w:rPr>
                <w:rFonts w:ascii="Times New Roman" w:hAnsi="Times New Roman" w:cs="Times New Roman"/>
              </w:rPr>
              <w:t xml:space="preserve">еребрально-органического генеза. </w:t>
            </w:r>
          </w:p>
        </w:tc>
        <w:tc>
          <w:tcPr>
            <w:tcW w:w="3685" w:type="dxa"/>
          </w:tcPr>
          <w:p w14:paraId="1F2E3EF1"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rPr>
              <w:t>Обучение по программе ЗПР</w:t>
            </w:r>
          </w:p>
        </w:tc>
      </w:tr>
      <w:tr w:rsidR="008D2E7D" w:rsidRPr="00974886" w14:paraId="0618F8C1" w14:textId="77777777" w:rsidTr="008D2E7D">
        <w:tc>
          <w:tcPr>
            <w:tcW w:w="567" w:type="dxa"/>
          </w:tcPr>
          <w:p w14:paraId="1CF2AD10"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7</w:t>
            </w:r>
          </w:p>
        </w:tc>
        <w:tc>
          <w:tcPr>
            <w:tcW w:w="1985" w:type="dxa"/>
          </w:tcPr>
          <w:p w14:paraId="24E5EE18"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Потапов Максим</w:t>
            </w:r>
          </w:p>
        </w:tc>
        <w:tc>
          <w:tcPr>
            <w:tcW w:w="851" w:type="dxa"/>
          </w:tcPr>
          <w:p w14:paraId="23EBD9CD"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8Д</w:t>
            </w:r>
          </w:p>
        </w:tc>
        <w:tc>
          <w:tcPr>
            <w:tcW w:w="1276" w:type="dxa"/>
          </w:tcPr>
          <w:p w14:paraId="2A0F411A"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268" w:type="dxa"/>
          </w:tcPr>
          <w:p w14:paraId="26413BB1"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rPr>
              <w:t xml:space="preserve">ЗПР </w:t>
            </w:r>
            <w:r w:rsidRPr="00974886">
              <w:rPr>
                <w:rFonts w:ascii="Times New Roman" w:hAnsi="Times New Roman" w:cs="Times New Roman"/>
                <w:lang w:val="kk-KZ"/>
              </w:rPr>
              <w:t>ц</w:t>
            </w:r>
            <w:r w:rsidRPr="00974886">
              <w:rPr>
                <w:rFonts w:ascii="Times New Roman" w:hAnsi="Times New Roman" w:cs="Times New Roman"/>
              </w:rPr>
              <w:t>еребрально-органического генеза.НВОНР</w:t>
            </w:r>
          </w:p>
        </w:tc>
        <w:tc>
          <w:tcPr>
            <w:tcW w:w="3685" w:type="dxa"/>
          </w:tcPr>
          <w:p w14:paraId="2F9BC673"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rPr>
              <w:t>Обучение по программе ЗПР</w:t>
            </w:r>
          </w:p>
        </w:tc>
      </w:tr>
      <w:tr w:rsidR="008D2E7D" w:rsidRPr="00974886" w14:paraId="2B3D2977" w14:textId="77777777" w:rsidTr="008D2E7D">
        <w:tc>
          <w:tcPr>
            <w:tcW w:w="567" w:type="dxa"/>
          </w:tcPr>
          <w:p w14:paraId="070BC8D4"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8</w:t>
            </w:r>
          </w:p>
        </w:tc>
        <w:tc>
          <w:tcPr>
            <w:tcW w:w="1985" w:type="dxa"/>
          </w:tcPr>
          <w:p w14:paraId="6A240FC8"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Рахимжанова Асия</w:t>
            </w:r>
          </w:p>
        </w:tc>
        <w:tc>
          <w:tcPr>
            <w:tcW w:w="851" w:type="dxa"/>
          </w:tcPr>
          <w:p w14:paraId="047E504A"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8Д</w:t>
            </w:r>
          </w:p>
        </w:tc>
        <w:tc>
          <w:tcPr>
            <w:tcW w:w="1276" w:type="dxa"/>
          </w:tcPr>
          <w:p w14:paraId="7CDAD82F"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268" w:type="dxa"/>
          </w:tcPr>
          <w:p w14:paraId="72A470D7"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ЗПР</w:t>
            </w:r>
          </w:p>
        </w:tc>
        <w:tc>
          <w:tcPr>
            <w:tcW w:w="3685" w:type="dxa"/>
          </w:tcPr>
          <w:p w14:paraId="2989EC5B"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rPr>
              <w:t>Обучение по индивидуальной программе с индивидуальным подходом без изменения учебной программы.</w:t>
            </w:r>
          </w:p>
        </w:tc>
      </w:tr>
      <w:tr w:rsidR="008D2E7D" w:rsidRPr="00974886" w14:paraId="2CE7AC1E" w14:textId="77777777" w:rsidTr="008D2E7D">
        <w:tc>
          <w:tcPr>
            <w:tcW w:w="567" w:type="dxa"/>
          </w:tcPr>
          <w:p w14:paraId="646C7BDE"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9</w:t>
            </w:r>
          </w:p>
        </w:tc>
        <w:tc>
          <w:tcPr>
            <w:tcW w:w="1985" w:type="dxa"/>
          </w:tcPr>
          <w:p w14:paraId="30D8D1FC"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Рахимжанова Камила</w:t>
            </w:r>
          </w:p>
        </w:tc>
        <w:tc>
          <w:tcPr>
            <w:tcW w:w="851" w:type="dxa"/>
          </w:tcPr>
          <w:p w14:paraId="08FC7E53"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8Д</w:t>
            </w:r>
          </w:p>
        </w:tc>
        <w:tc>
          <w:tcPr>
            <w:tcW w:w="1276" w:type="dxa"/>
          </w:tcPr>
          <w:p w14:paraId="5986FE75"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268" w:type="dxa"/>
          </w:tcPr>
          <w:p w14:paraId="2ADCB336"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rPr>
              <w:t xml:space="preserve">ЗПР </w:t>
            </w:r>
            <w:r w:rsidRPr="00974886">
              <w:rPr>
                <w:rFonts w:ascii="Times New Roman" w:hAnsi="Times New Roman" w:cs="Times New Roman"/>
                <w:lang w:val="kk-KZ"/>
              </w:rPr>
              <w:t>ц</w:t>
            </w:r>
            <w:r w:rsidRPr="00974886">
              <w:rPr>
                <w:rFonts w:ascii="Times New Roman" w:hAnsi="Times New Roman" w:cs="Times New Roman"/>
              </w:rPr>
              <w:t>еребрально-органического генеза.НВОНР</w:t>
            </w:r>
          </w:p>
        </w:tc>
        <w:tc>
          <w:tcPr>
            <w:tcW w:w="3685" w:type="dxa"/>
          </w:tcPr>
          <w:p w14:paraId="6FD3D6E3"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rPr>
              <w:t>Обучение по программе ЗПР</w:t>
            </w:r>
          </w:p>
        </w:tc>
      </w:tr>
      <w:tr w:rsidR="008D2E7D" w:rsidRPr="00974886" w14:paraId="7B43F8C1" w14:textId="77777777" w:rsidTr="008D2E7D">
        <w:tc>
          <w:tcPr>
            <w:tcW w:w="567" w:type="dxa"/>
          </w:tcPr>
          <w:p w14:paraId="4EC2B2DF"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10</w:t>
            </w:r>
          </w:p>
        </w:tc>
        <w:tc>
          <w:tcPr>
            <w:tcW w:w="1985" w:type="dxa"/>
          </w:tcPr>
          <w:p w14:paraId="1E54E2CA" w14:textId="77777777" w:rsidR="008D2E7D" w:rsidRPr="00974886" w:rsidRDefault="008D2E7D" w:rsidP="008D2E7D">
            <w:pPr>
              <w:rPr>
                <w:rFonts w:ascii="Times New Roman" w:hAnsi="Times New Roman" w:cs="Times New Roman"/>
              </w:rPr>
            </w:pPr>
            <w:r w:rsidRPr="00974886">
              <w:rPr>
                <w:rFonts w:ascii="Times New Roman" w:hAnsi="Times New Roman" w:cs="Times New Roman"/>
                <w:lang w:val="kk-KZ"/>
              </w:rPr>
              <w:t>Сұлтанғали Арайлым</w:t>
            </w:r>
          </w:p>
        </w:tc>
        <w:tc>
          <w:tcPr>
            <w:tcW w:w="851" w:type="dxa"/>
          </w:tcPr>
          <w:p w14:paraId="398D27B0"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8Д</w:t>
            </w:r>
          </w:p>
        </w:tc>
        <w:tc>
          <w:tcPr>
            <w:tcW w:w="1276" w:type="dxa"/>
          </w:tcPr>
          <w:p w14:paraId="77386FA3"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268" w:type="dxa"/>
          </w:tcPr>
          <w:p w14:paraId="4B1FC536"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rPr>
              <w:t>ЗПР органического генеза</w:t>
            </w:r>
          </w:p>
        </w:tc>
        <w:tc>
          <w:tcPr>
            <w:tcW w:w="3685" w:type="dxa"/>
          </w:tcPr>
          <w:p w14:paraId="1CDD9258"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rPr>
              <w:t>Обучение по общеобразовательной учебной программе с индивидуальным подходом в виде сокращения изменения учебной программы.</w:t>
            </w:r>
          </w:p>
        </w:tc>
      </w:tr>
    </w:tbl>
    <w:p w14:paraId="79AB0C8E" w14:textId="77777777" w:rsidR="008D2E7D" w:rsidRPr="00974886" w:rsidRDefault="008D2E7D" w:rsidP="008D2E7D">
      <w:pPr>
        <w:tabs>
          <w:tab w:val="left" w:pos="6510"/>
        </w:tabs>
        <w:spacing w:after="0"/>
        <w:ind w:firstLine="851"/>
        <w:jc w:val="center"/>
        <w:rPr>
          <w:rStyle w:val="af3"/>
          <w:rFonts w:ascii="Times New Roman" w:hAnsi="Times New Roman" w:cs="Times New Roman"/>
          <w:shd w:val="clear" w:color="auto" w:fill="FFFFFF"/>
        </w:rPr>
      </w:pPr>
      <w:r w:rsidRPr="00974886">
        <w:rPr>
          <w:rStyle w:val="af3"/>
          <w:rFonts w:ascii="Times New Roman" w:hAnsi="Times New Roman" w:cs="Times New Roman"/>
          <w:shd w:val="clear" w:color="auto" w:fill="FFFFFF"/>
        </w:rPr>
        <w:t>Список детей,имеющих заключение ПМПК на 2023-2024 учебный(инклюзия)</w:t>
      </w:r>
    </w:p>
    <w:tbl>
      <w:tblPr>
        <w:tblStyle w:val="a5"/>
        <w:tblW w:w="10774" w:type="dxa"/>
        <w:tblInd w:w="-601" w:type="dxa"/>
        <w:tblLayout w:type="fixed"/>
        <w:tblLook w:val="04A0" w:firstRow="1" w:lastRow="0" w:firstColumn="1" w:lastColumn="0" w:noHBand="0" w:noVBand="1"/>
      </w:tblPr>
      <w:tblGrid>
        <w:gridCol w:w="567"/>
        <w:gridCol w:w="1843"/>
        <w:gridCol w:w="851"/>
        <w:gridCol w:w="1276"/>
        <w:gridCol w:w="2125"/>
        <w:gridCol w:w="4112"/>
      </w:tblGrid>
      <w:tr w:rsidR="008D2E7D" w:rsidRPr="00974886" w14:paraId="3214F1E8" w14:textId="77777777" w:rsidTr="000743FE">
        <w:trPr>
          <w:trHeight w:val="1028"/>
        </w:trPr>
        <w:tc>
          <w:tcPr>
            <w:tcW w:w="567" w:type="dxa"/>
          </w:tcPr>
          <w:p w14:paraId="320D9AF3" w14:textId="77777777" w:rsidR="008D2E7D" w:rsidRPr="00974886" w:rsidRDefault="008D2E7D" w:rsidP="008D2E7D">
            <w:pPr>
              <w:rPr>
                <w:rFonts w:ascii="Times New Roman" w:hAnsi="Times New Roman" w:cs="Times New Roman"/>
                <w:b/>
                <w:lang w:val="kk-KZ"/>
              </w:rPr>
            </w:pPr>
            <w:r w:rsidRPr="00974886">
              <w:rPr>
                <w:rFonts w:ascii="Times New Roman" w:hAnsi="Times New Roman" w:cs="Times New Roman"/>
                <w:b/>
                <w:lang w:val="kk-KZ"/>
              </w:rPr>
              <w:t>№</w:t>
            </w:r>
          </w:p>
        </w:tc>
        <w:tc>
          <w:tcPr>
            <w:tcW w:w="1843" w:type="dxa"/>
          </w:tcPr>
          <w:p w14:paraId="4EFE1D64" w14:textId="77777777" w:rsidR="008D2E7D" w:rsidRPr="00974886" w:rsidRDefault="008D2E7D" w:rsidP="008D2E7D">
            <w:pPr>
              <w:rPr>
                <w:rFonts w:ascii="Times New Roman" w:hAnsi="Times New Roman" w:cs="Times New Roman"/>
                <w:b/>
                <w:lang w:val="kk-KZ"/>
              </w:rPr>
            </w:pPr>
            <w:r w:rsidRPr="00974886">
              <w:rPr>
                <w:rFonts w:ascii="Times New Roman" w:hAnsi="Times New Roman" w:cs="Times New Roman"/>
                <w:b/>
                <w:lang w:val="kk-KZ"/>
              </w:rPr>
              <w:t>Оқушының ТАЖ</w:t>
            </w:r>
          </w:p>
          <w:p w14:paraId="05BA5940"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ФИО ученика</w:t>
            </w:r>
          </w:p>
        </w:tc>
        <w:tc>
          <w:tcPr>
            <w:tcW w:w="851" w:type="dxa"/>
          </w:tcPr>
          <w:p w14:paraId="58FEB082" w14:textId="77777777" w:rsidR="008D2E7D" w:rsidRPr="00974886" w:rsidRDefault="008D2E7D" w:rsidP="008D2E7D">
            <w:pPr>
              <w:rPr>
                <w:rFonts w:ascii="Times New Roman" w:hAnsi="Times New Roman" w:cs="Times New Roman"/>
                <w:b/>
                <w:lang w:val="kk-KZ"/>
              </w:rPr>
            </w:pPr>
            <w:r w:rsidRPr="00974886">
              <w:rPr>
                <w:rFonts w:ascii="Times New Roman" w:hAnsi="Times New Roman" w:cs="Times New Roman"/>
                <w:b/>
                <w:lang w:val="kk-KZ"/>
              </w:rPr>
              <w:t>Сы</w:t>
            </w:r>
          </w:p>
          <w:p w14:paraId="3DC65746" w14:textId="77777777" w:rsidR="008D2E7D" w:rsidRPr="00974886" w:rsidRDefault="008D2E7D" w:rsidP="008D2E7D">
            <w:pPr>
              <w:rPr>
                <w:rFonts w:ascii="Times New Roman" w:hAnsi="Times New Roman" w:cs="Times New Roman"/>
                <w:b/>
                <w:lang w:val="kk-KZ"/>
              </w:rPr>
            </w:pPr>
            <w:r w:rsidRPr="00974886">
              <w:rPr>
                <w:rFonts w:ascii="Times New Roman" w:hAnsi="Times New Roman" w:cs="Times New Roman"/>
                <w:b/>
                <w:lang w:val="kk-KZ"/>
              </w:rPr>
              <w:t>ны</w:t>
            </w:r>
          </w:p>
          <w:p w14:paraId="7D0EEF6B" w14:textId="77777777" w:rsidR="008D2E7D" w:rsidRPr="00974886" w:rsidRDefault="008D2E7D" w:rsidP="008D2E7D">
            <w:pPr>
              <w:rPr>
                <w:rFonts w:ascii="Times New Roman" w:hAnsi="Times New Roman" w:cs="Times New Roman"/>
                <w:b/>
                <w:lang w:val="kk-KZ"/>
              </w:rPr>
            </w:pPr>
            <w:r w:rsidRPr="00974886">
              <w:rPr>
                <w:rFonts w:ascii="Times New Roman" w:hAnsi="Times New Roman" w:cs="Times New Roman"/>
                <w:b/>
                <w:lang w:val="kk-KZ"/>
              </w:rPr>
              <w:t>бы/</w:t>
            </w:r>
          </w:p>
          <w:p w14:paraId="4103D7A7" w14:textId="77777777" w:rsidR="008D2E7D" w:rsidRPr="00974886" w:rsidRDefault="008D2E7D" w:rsidP="008D2E7D">
            <w:pPr>
              <w:rPr>
                <w:rFonts w:ascii="Times New Roman" w:hAnsi="Times New Roman" w:cs="Times New Roman"/>
                <w:b/>
                <w:lang w:val="kk-KZ"/>
              </w:rPr>
            </w:pPr>
            <w:r w:rsidRPr="00974886">
              <w:rPr>
                <w:rFonts w:ascii="Times New Roman" w:hAnsi="Times New Roman" w:cs="Times New Roman"/>
                <w:lang w:val="kk-KZ"/>
              </w:rPr>
              <w:t>класс</w:t>
            </w:r>
          </w:p>
        </w:tc>
        <w:tc>
          <w:tcPr>
            <w:tcW w:w="1276" w:type="dxa"/>
          </w:tcPr>
          <w:p w14:paraId="4B74FE34" w14:textId="77777777" w:rsidR="008D2E7D" w:rsidRPr="00974886" w:rsidRDefault="008D2E7D" w:rsidP="008D2E7D">
            <w:pPr>
              <w:rPr>
                <w:rFonts w:ascii="Times New Roman" w:hAnsi="Times New Roman" w:cs="Times New Roman"/>
                <w:b/>
                <w:lang w:val="kk-KZ"/>
              </w:rPr>
            </w:pPr>
            <w:r w:rsidRPr="00974886">
              <w:rPr>
                <w:rFonts w:ascii="Times New Roman" w:hAnsi="Times New Roman" w:cs="Times New Roman"/>
                <w:b/>
                <w:lang w:val="kk-KZ"/>
              </w:rPr>
              <w:t>Оқу  тілі/</w:t>
            </w:r>
          </w:p>
          <w:p w14:paraId="6248F73E"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язык обучения</w:t>
            </w:r>
          </w:p>
        </w:tc>
        <w:tc>
          <w:tcPr>
            <w:tcW w:w="2125" w:type="dxa"/>
          </w:tcPr>
          <w:p w14:paraId="2441E403" w14:textId="77777777" w:rsidR="008D2E7D" w:rsidRPr="00974886" w:rsidRDefault="008D2E7D" w:rsidP="008D2E7D">
            <w:pPr>
              <w:rPr>
                <w:rFonts w:ascii="Times New Roman" w:hAnsi="Times New Roman" w:cs="Times New Roman"/>
                <w:b/>
                <w:lang w:val="kk-KZ"/>
              </w:rPr>
            </w:pPr>
            <w:r w:rsidRPr="00974886">
              <w:rPr>
                <w:rFonts w:ascii="Times New Roman" w:hAnsi="Times New Roman" w:cs="Times New Roman"/>
                <w:b/>
                <w:lang w:val="kk-KZ"/>
              </w:rPr>
              <w:t>ПМПК қорытындысы</w:t>
            </w:r>
          </w:p>
          <w:p w14:paraId="0ED4FC71" w14:textId="77777777" w:rsidR="008D2E7D" w:rsidRPr="00974886" w:rsidRDefault="008D2E7D" w:rsidP="008D2E7D">
            <w:pPr>
              <w:rPr>
                <w:rFonts w:ascii="Times New Roman" w:hAnsi="Times New Roman" w:cs="Times New Roman"/>
                <w:b/>
                <w:lang w:val="kk-KZ"/>
              </w:rPr>
            </w:pPr>
            <w:r w:rsidRPr="00974886">
              <w:rPr>
                <w:rFonts w:ascii="Times New Roman" w:hAnsi="Times New Roman" w:cs="Times New Roman"/>
                <w:lang w:val="kk-KZ"/>
              </w:rPr>
              <w:t>Заключение ПМПК</w:t>
            </w:r>
          </w:p>
          <w:p w14:paraId="1BE53B1E" w14:textId="77777777" w:rsidR="008D2E7D" w:rsidRPr="00974886" w:rsidRDefault="008D2E7D" w:rsidP="008D2E7D">
            <w:pPr>
              <w:rPr>
                <w:rFonts w:ascii="Times New Roman" w:hAnsi="Times New Roman" w:cs="Times New Roman"/>
                <w:b/>
                <w:lang w:val="kk-KZ"/>
              </w:rPr>
            </w:pPr>
          </w:p>
        </w:tc>
        <w:tc>
          <w:tcPr>
            <w:tcW w:w="4112" w:type="dxa"/>
          </w:tcPr>
          <w:p w14:paraId="4419ACFD" w14:textId="77777777" w:rsidR="008D2E7D" w:rsidRPr="00974886" w:rsidRDefault="008D2E7D" w:rsidP="008D2E7D">
            <w:pPr>
              <w:rPr>
                <w:rFonts w:ascii="Times New Roman" w:hAnsi="Times New Roman" w:cs="Times New Roman"/>
                <w:b/>
                <w:lang w:val="kk-KZ"/>
              </w:rPr>
            </w:pPr>
            <w:r w:rsidRPr="00974886">
              <w:rPr>
                <w:rFonts w:ascii="Times New Roman" w:hAnsi="Times New Roman" w:cs="Times New Roman"/>
                <w:b/>
                <w:lang w:val="kk-KZ"/>
              </w:rPr>
              <w:t xml:space="preserve">ПМПК ұсынысы </w:t>
            </w:r>
          </w:p>
          <w:p w14:paraId="280E3D81"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 xml:space="preserve">рекомендации ПМПК </w:t>
            </w:r>
          </w:p>
          <w:p w14:paraId="455A3E4D" w14:textId="77777777" w:rsidR="008D2E7D" w:rsidRPr="00974886" w:rsidRDefault="008D2E7D" w:rsidP="008D2E7D">
            <w:pPr>
              <w:rPr>
                <w:rFonts w:ascii="Times New Roman" w:hAnsi="Times New Roman" w:cs="Times New Roman"/>
                <w:b/>
              </w:rPr>
            </w:pPr>
          </w:p>
        </w:tc>
      </w:tr>
      <w:tr w:rsidR="008D2E7D" w:rsidRPr="00974886" w14:paraId="4FDDF776" w14:textId="77777777" w:rsidTr="000743FE">
        <w:tc>
          <w:tcPr>
            <w:tcW w:w="567" w:type="dxa"/>
          </w:tcPr>
          <w:p w14:paraId="68911444"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1</w:t>
            </w:r>
          </w:p>
        </w:tc>
        <w:tc>
          <w:tcPr>
            <w:tcW w:w="1843" w:type="dxa"/>
          </w:tcPr>
          <w:p w14:paraId="20C35D61"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 xml:space="preserve">Рыбин Савелий </w:t>
            </w:r>
          </w:p>
        </w:tc>
        <w:tc>
          <w:tcPr>
            <w:tcW w:w="851" w:type="dxa"/>
          </w:tcPr>
          <w:p w14:paraId="01E22291"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3Б</w:t>
            </w:r>
          </w:p>
        </w:tc>
        <w:tc>
          <w:tcPr>
            <w:tcW w:w="1276" w:type="dxa"/>
          </w:tcPr>
          <w:p w14:paraId="5B54BD5C"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125" w:type="dxa"/>
          </w:tcPr>
          <w:p w14:paraId="5CF16477"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ЗПР. Трудности поведения. Нерезко выраженное общее недоразвитие речи. Дисграфия.Дислексия.</w:t>
            </w:r>
          </w:p>
        </w:tc>
        <w:tc>
          <w:tcPr>
            <w:tcW w:w="4112" w:type="dxa"/>
          </w:tcPr>
          <w:p w14:paraId="33A8053E"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rPr>
              <w:t>Обучение по адаптированной общеобразовательной  программе. Изменение способов и критериев оценивания результатов  обучения в соответствии с адаптированной программой. Использование специальных методов обучения. Специальная помощь психолога, дефектолога</w:t>
            </w:r>
          </w:p>
        </w:tc>
      </w:tr>
      <w:tr w:rsidR="008D2E7D" w:rsidRPr="00974886" w14:paraId="2F19AAA0" w14:textId="77777777" w:rsidTr="000743FE">
        <w:tc>
          <w:tcPr>
            <w:tcW w:w="567" w:type="dxa"/>
          </w:tcPr>
          <w:p w14:paraId="116B3ED7"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2</w:t>
            </w:r>
          </w:p>
        </w:tc>
        <w:tc>
          <w:tcPr>
            <w:tcW w:w="1843" w:type="dxa"/>
          </w:tcPr>
          <w:p w14:paraId="5A5670D5" w14:textId="77777777" w:rsidR="008D2E7D" w:rsidRPr="00974886" w:rsidRDefault="008D2E7D" w:rsidP="008D2E7D">
            <w:pPr>
              <w:rPr>
                <w:rFonts w:ascii="Times New Roman" w:hAnsi="Times New Roman" w:cs="Times New Roman"/>
              </w:rPr>
            </w:pPr>
            <w:r w:rsidRPr="00974886">
              <w:rPr>
                <w:rFonts w:ascii="Times New Roman" w:hAnsi="Times New Roman" w:cs="Times New Roman"/>
                <w:lang w:val="kk-KZ"/>
              </w:rPr>
              <w:t xml:space="preserve">Садық Ибраһим </w:t>
            </w:r>
          </w:p>
        </w:tc>
        <w:tc>
          <w:tcPr>
            <w:tcW w:w="851" w:type="dxa"/>
          </w:tcPr>
          <w:p w14:paraId="41337418"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4Е</w:t>
            </w:r>
          </w:p>
        </w:tc>
        <w:tc>
          <w:tcPr>
            <w:tcW w:w="1276" w:type="dxa"/>
          </w:tcPr>
          <w:p w14:paraId="6DF998F4"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125" w:type="dxa"/>
          </w:tcPr>
          <w:p w14:paraId="1B6DB97C"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Нарушения общения и социального взаимодействия. Дисграфия смешанной формы. Дислексия.</w:t>
            </w:r>
          </w:p>
        </w:tc>
        <w:tc>
          <w:tcPr>
            <w:tcW w:w="4112" w:type="dxa"/>
          </w:tcPr>
          <w:p w14:paraId="5B7192CD"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адаптированной общеобразовательной  программе. Изменение способов и критериев оценивания результатов  обучения в соответствии с адаптированной программой. Специальная помощь психолога, дефектолога, логопеда.Сопровождение педагога-ассистента.</w:t>
            </w:r>
          </w:p>
        </w:tc>
      </w:tr>
      <w:tr w:rsidR="008D2E7D" w:rsidRPr="00974886" w14:paraId="16F8B449" w14:textId="77777777" w:rsidTr="000743FE">
        <w:tc>
          <w:tcPr>
            <w:tcW w:w="567" w:type="dxa"/>
          </w:tcPr>
          <w:p w14:paraId="06B38209"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3</w:t>
            </w:r>
          </w:p>
        </w:tc>
        <w:tc>
          <w:tcPr>
            <w:tcW w:w="1843" w:type="dxa"/>
          </w:tcPr>
          <w:p w14:paraId="2F9058CE"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Сабирова Самира </w:t>
            </w:r>
          </w:p>
        </w:tc>
        <w:tc>
          <w:tcPr>
            <w:tcW w:w="851" w:type="dxa"/>
          </w:tcPr>
          <w:p w14:paraId="4FAB9FE4"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5Ж</w:t>
            </w:r>
          </w:p>
        </w:tc>
        <w:tc>
          <w:tcPr>
            <w:tcW w:w="1276" w:type="dxa"/>
          </w:tcPr>
          <w:p w14:paraId="0621CB7E"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125" w:type="dxa"/>
          </w:tcPr>
          <w:p w14:paraId="59885632"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w:t>
            </w:r>
          </w:p>
        </w:tc>
        <w:tc>
          <w:tcPr>
            <w:tcW w:w="4112" w:type="dxa"/>
          </w:tcPr>
          <w:p w14:paraId="5E5FA98F"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адаптированной общеобразовательной  программе. Изменение способов и критериев оценивания результатов  обучения в соответствии с адаптированной программой. Специальная помощь психолога, логопеда.Сопровождение педагога-ассистента.</w:t>
            </w:r>
          </w:p>
        </w:tc>
      </w:tr>
      <w:tr w:rsidR="008D2E7D" w:rsidRPr="00974886" w14:paraId="0ACDFC08" w14:textId="77777777" w:rsidTr="000743FE">
        <w:tc>
          <w:tcPr>
            <w:tcW w:w="567" w:type="dxa"/>
          </w:tcPr>
          <w:p w14:paraId="5E29061F"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4</w:t>
            </w:r>
          </w:p>
        </w:tc>
        <w:tc>
          <w:tcPr>
            <w:tcW w:w="1843" w:type="dxa"/>
          </w:tcPr>
          <w:p w14:paraId="66DCB68A"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 xml:space="preserve">Рыбин Владимир </w:t>
            </w:r>
          </w:p>
        </w:tc>
        <w:tc>
          <w:tcPr>
            <w:tcW w:w="851" w:type="dxa"/>
          </w:tcPr>
          <w:p w14:paraId="3C53BFD3"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5Б</w:t>
            </w:r>
          </w:p>
        </w:tc>
        <w:tc>
          <w:tcPr>
            <w:tcW w:w="1276" w:type="dxa"/>
          </w:tcPr>
          <w:p w14:paraId="73F2C682"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125" w:type="dxa"/>
          </w:tcPr>
          <w:p w14:paraId="43B666A8"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ЗПР. Дисграфия.Дислексия.</w:t>
            </w:r>
          </w:p>
        </w:tc>
        <w:tc>
          <w:tcPr>
            <w:tcW w:w="4112" w:type="dxa"/>
          </w:tcPr>
          <w:p w14:paraId="478D1791"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rPr>
              <w:t>Обучение по адаптированной общеобразовательной  программе. Изменение способов и критериев оценивания результатов  обучения в соответствии с адаптированной программой. Использование специальных методов обучения. Специальная помощь дефектолога</w:t>
            </w:r>
          </w:p>
        </w:tc>
      </w:tr>
      <w:tr w:rsidR="008D2E7D" w:rsidRPr="00974886" w14:paraId="26F85D65" w14:textId="77777777" w:rsidTr="000743FE">
        <w:tc>
          <w:tcPr>
            <w:tcW w:w="567" w:type="dxa"/>
          </w:tcPr>
          <w:p w14:paraId="1B4A7708"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5</w:t>
            </w:r>
          </w:p>
        </w:tc>
        <w:tc>
          <w:tcPr>
            <w:tcW w:w="1843" w:type="dxa"/>
          </w:tcPr>
          <w:p w14:paraId="12C52342"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Козлова Венера </w:t>
            </w:r>
          </w:p>
        </w:tc>
        <w:tc>
          <w:tcPr>
            <w:tcW w:w="851" w:type="dxa"/>
          </w:tcPr>
          <w:p w14:paraId="2FE65B0B"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6А</w:t>
            </w:r>
          </w:p>
        </w:tc>
        <w:tc>
          <w:tcPr>
            <w:tcW w:w="1276" w:type="dxa"/>
          </w:tcPr>
          <w:p w14:paraId="333F7416"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125" w:type="dxa"/>
          </w:tcPr>
          <w:p w14:paraId="24554796"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 церебрально-органического генеза.</w:t>
            </w:r>
          </w:p>
        </w:tc>
        <w:tc>
          <w:tcPr>
            <w:tcW w:w="4112" w:type="dxa"/>
          </w:tcPr>
          <w:p w14:paraId="76A805ED"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общеобразовательной программе  с индивидуальным подходом в виде сокращения количества заданий и работа с психологом ,дефектологом.</w:t>
            </w:r>
          </w:p>
        </w:tc>
      </w:tr>
      <w:tr w:rsidR="008D2E7D" w:rsidRPr="00974886" w14:paraId="531FF3C6" w14:textId="77777777" w:rsidTr="000743FE">
        <w:tc>
          <w:tcPr>
            <w:tcW w:w="567" w:type="dxa"/>
          </w:tcPr>
          <w:p w14:paraId="2123AEC1"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6</w:t>
            </w:r>
          </w:p>
        </w:tc>
        <w:tc>
          <w:tcPr>
            <w:tcW w:w="1843" w:type="dxa"/>
          </w:tcPr>
          <w:p w14:paraId="70F3EB64"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Темникова Ангелина </w:t>
            </w:r>
          </w:p>
        </w:tc>
        <w:tc>
          <w:tcPr>
            <w:tcW w:w="851" w:type="dxa"/>
          </w:tcPr>
          <w:p w14:paraId="589A4DE4"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6А</w:t>
            </w:r>
          </w:p>
        </w:tc>
        <w:tc>
          <w:tcPr>
            <w:tcW w:w="1276" w:type="dxa"/>
          </w:tcPr>
          <w:p w14:paraId="32AB19B1"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125" w:type="dxa"/>
          </w:tcPr>
          <w:p w14:paraId="69056A6C"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 церебрально-органического генеза.Лексико-грамматическое недоразвитие речи.</w:t>
            </w:r>
          </w:p>
        </w:tc>
        <w:tc>
          <w:tcPr>
            <w:tcW w:w="4112" w:type="dxa"/>
          </w:tcPr>
          <w:p w14:paraId="0FD0AA3F"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8D2E7D" w:rsidRPr="00974886" w14:paraId="04AD695E" w14:textId="77777777" w:rsidTr="000743FE">
        <w:tc>
          <w:tcPr>
            <w:tcW w:w="567" w:type="dxa"/>
          </w:tcPr>
          <w:p w14:paraId="0BD7D850"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7</w:t>
            </w:r>
          </w:p>
        </w:tc>
        <w:tc>
          <w:tcPr>
            <w:tcW w:w="1843" w:type="dxa"/>
          </w:tcPr>
          <w:p w14:paraId="72921F52"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Шатыренок Артур </w:t>
            </w:r>
          </w:p>
        </w:tc>
        <w:tc>
          <w:tcPr>
            <w:tcW w:w="851" w:type="dxa"/>
          </w:tcPr>
          <w:p w14:paraId="6AC877B6"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6А</w:t>
            </w:r>
          </w:p>
        </w:tc>
        <w:tc>
          <w:tcPr>
            <w:tcW w:w="1276" w:type="dxa"/>
          </w:tcPr>
          <w:p w14:paraId="27A562C0"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125" w:type="dxa"/>
          </w:tcPr>
          <w:p w14:paraId="0ECA2D4E"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ЗПР </w:t>
            </w:r>
            <w:r w:rsidRPr="00974886">
              <w:rPr>
                <w:rFonts w:ascii="Times New Roman" w:hAnsi="Times New Roman" w:cs="Times New Roman"/>
                <w:lang w:val="kk-KZ"/>
              </w:rPr>
              <w:t>ц</w:t>
            </w:r>
            <w:r w:rsidRPr="00974886">
              <w:rPr>
                <w:rFonts w:ascii="Times New Roman" w:hAnsi="Times New Roman" w:cs="Times New Roman"/>
              </w:rPr>
              <w:t>еребрально-органического генеза. НВОНР</w:t>
            </w:r>
          </w:p>
        </w:tc>
        <w:tc>
          <w:tcPr>
            <w:tcW w:w="4112" w:type="dxa"/>
          </w:tcPr>
          <w:p w14:paraId="7D38BCBC"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программе ЗПР</w:t>
            </w:r>
          </w:p>
        </w:tc>
      </w:tr>
      <w:tr w:rsidR="008D2E7D" w:rsidRPr="00974886" w14:paraId="485D2DCC" w14:textId="77777777" w:rsidTr="000743FE">
        <w:tc>
          <w:tcPr>
            <w:tcW w:w="567" w:type="dxa"/>
          </w:tcPr>
          <w:p w14:paraId="0BAFF260"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8</w:t>
            </w:r>
          </w:p>
        </w:tc>
        <w:tc>
          <w:tcPr>
            <w:tcW w:w="1843" w:type="dxa"/>
          </w:tcPr>
          <w:p w14:paraId="77F1FB54"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rPr>
              <w:t xml:space="preserve">Жамбай Ислам </w:t>
            </w:r>
          </w:p>
        </w:tc>
        <w:tc>
          <w:tcPr>
            <w:tcW w:w="851" w:type="dxa"/>
          </w:tcPr>
          <w:p w14:paraId="1943B709"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6Б</w:t>
            </w:r>
          </w:p>
        </w:tc>
        <w:tc>
          <w:tcPr>
            <w:tcW w:w="1276" w:type="dxa"/>
          </w:tcPr>
          <w:p w14:paraId="55D18EF0"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125" w:type="dxa"/>
          </w:tcPr>
          <w:p w14:paraId="63656FA4" w14:textId="77777777" w:rsidR="008D2E7D" w:rsidRPr="00974886" w:rsidRDefault="008D2E7D" w:rsidP="008D2E7D">
            <w:pPr>
              <w:rPr>
                <w:rFonts w:ascii="Times New Roman" w:hAnsi="Times New Roman" w:cs="Times New Roman"/>
              </w:rPr>
            </w:pPr>
            <w:r w:rsidRPr="00974886">
              <w:rPr>
                <w:rFonts w:ascii="Times New Roman" w:hAnsi="Times New Roman" w:cs="Times New Roman"/>
                <w:lang w:val="kk-KZ"/>
              </w:rPr>
              <w:t>Легкие нарушение интеллекта. Нерезко выраженное общее недоразвитие речи. Аграфия. Алексия .</w:t>
            </w:r>
          </w:p>
        </w:tc>
        <w:tc>
          <w:tcPr>
            <w:tcW w:w="4112" w:type="dxa"/>
          </w:tcPr>
          <w:p w14:paraId="4578DA58"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учебной программе для детей с легким нарушением интеллекта</w:t>
            </w:r>
          </w:p>
        </w:tc>
      </w:tr>
      <w:tr w:rsidR="008D2E7D" w:rsidRPr="00974886" w14:paraId="4917A5C4" w14:textId="77777777" w:rsidTr="000743FE">
        <w:tc>
          <w:tcPr>
            <w:tcW w:w="567" w:type="dxa"/>
          </w:tcPr>
          <w:p w14:paraId="39B2BE0E"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9</w:t>
            </w:r>
          </w:p>
        </w:tc>
        <w:tc>
          <w:tcPr>
            <w:tcW w:w="1843" w:type="dxa"/>
          </w:tcPr>
          <w:p w14:paraId="1931FBDA"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rPr>
              <w:t>Жамбай И</w:t>
            </w:r>
            <w:r w:rsidRPr="00974886">
              <w:rPr>
                <w:rFonts w:ascii="Times New Roman" w:hAnsi="Times New Roman" w:cs="Times New Roman"/>
                <w:lang w:val="kk-KZ"/>
              </w:rPr>
              <w:t>манәлі</w:t>
            </w:r>
          </w:p>
        </w:tc>
        <w:tc>
          <w:tcPr>
            <w:tcW w:w="851" w:type="dxa"/>
          </w:tcPr>
          <w:p w14:paraId="2D9788BA"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6Б</w:t>
            </w:r>
          </w:p>
        </w:tc>
        <w:tc>
          <w:tcPr>
            <w:tcW w:w="1276" w:type="dxa"/>
          </w:tcPr>
          <w:p w14:paraId="296519B2"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125" w:type="dxa"/>
          </w:tcPr>
          <w:p w14:paraId="26977824" w14:textId="77777777" w:rsidR="008D2E7D" w:rsidRPr="00974886" w:rsidRDefault="008D2E7D" w:rsidP="008D2E7D">
            <w:pPr>
              <w:rPr>
                <w:rFonts w:ascii="Times New Roman" w:hAnsi="Times New Roman" w:cs="Times New Roman"/>
              </w:rPr>
            </w:pPr>
            <w:r w:rsidRPr="00974886">
              <w:rPr>
                <w:rFonts w:ascii="Times New Roman" w:hAnsi="Times New Roman" w:cs="Times New Roman"/>
                <w:lang w:val="kk-KZ"/>
              </w:rPr>
              <w:t>Легкие нарушение интеллекта. Нерезко выраженное общее недоразвитие речи. Аграфия. Алексия .</w:t>
            </w:r>
          </w:p>
        </w:tc>
        <w:tc>
          <w:tcPr>
            <w:tcW w:w="4112" w:type="dxa"/>
          </w:tcPr>
          <w:p w14:paraId="1BE8B294"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учебной программе для детей с легким нарушением интеллекта</w:t>
            </w:r>
          </w:p>
        </w:tc>
      </w:tr>
      <w:tr w:rsidR="008D2E7D" w:rsidRPr="00974886" w14:paraId="7583DA44" w14:textId="77777777" w:rsidTr="000743FE">
        <w:tc>
          <w:tcPr>
            <w:tcW w:w="567" w:type="dxa"/>
          </w:tcPr>
          <w:p w14:paraId="2B3F2D6A"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10</w:t>
            </w:r>
          </w:p>
        </w:tc>
        <w:tc>
          <w:tcPr>
            <w:tcW w:w="1843" w:type="dxa"/>
          </w:tcPr>
          <w:p w14:paraId="31BE13D9"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Джумабаев Расул </w:t>
            </w:r>
          </w:p>
        </w:tc>
        <w:tc>
          <w:tcPr>
            <w:tcW w:w="851" w:type="dxa"/>
          </w:tcPr>
          <w:p w14:paraId="640C4B97"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6Г</w:t>
            </w:r>
          </w:p>
        </w:tc>
        <w:tc>
          <w:tcPr>
            <w:tcW w:w="1276" w:type="dxa"/>
          </w:tcPr>
          <w:p w14:paraId="46BCBEF0"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125" w:type="dxa"/>
          </w:tcPr>
          <w:p w14:paraId="51F5EA48"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 .Трудности поведения.</w:t>
            </w:r>
            <w:r w:rsidRPr="00974886">
              <w:rPr>
                <w:rFonts w:ascii="Times New Roman" w:hAnsi="Times New Roman" w:cs="Times New Roman"/>
                <w:lang w:val="kk-KZ"/>
              </w:rPr>
              <w:t xml:space="preserve"> Дисграфия.Дислексия.</w:t>
            </w:r>
          </w:p>
        </w:tc>
        <w:tc>
          <w:tcPr>
            <w:tcW w:w="4112" w:type="dxa"/>
          </w:tcPr>
          <w:p w14:paraId="6229B7FA"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адаптированной общеобразовательной  программе. Изменение способов и критериев оценивания результатов  обучения. Специальная помощь психолога, дефектолога,логопеда</w:t>
            </w:r>
          </w:p>
        </w:tc>
      </w:tr>
      <w:tr w:rsidR="008D2E7D" w:rsidRPr="00974886" w14:paraId="04700442" w14:textId="77777777" w:rsidTr="000743FE">
        <w:tc>
          <w:tcPr>
            <w:tcW w:w="567" w:type="dxa"/>
          </w:tcPr>
          <w:p w14:paraId="5E596AD9"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11</w:t>
            </w:r>
          </w:p>
        </w:tc>
        <w:tc>
          <w:tcPr>
            <w:tcW w:w="1843" w:type="dxa"/>
          </w:tcPr>
          <w:p w14:paraId="2764E252"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Джумадилов Тимур</w:t>
            </w:r>
          </w:p>
        </w:tc>
        <w:tc>
          <w:tcPr>
            <w:tcW w:w="851" w:type="dxa"/>
          </w:tcPr>
          <w:p w14:paraId="644B354F"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6Г</w:t>
            </w:r>
          </w:p>
        </w:tc>
        <w:tc>
          <w:tcPr>
            <w:tcW w:w="1276" w:type="dxa"/>
          </w:tcPr>
          <w:p w14:paraId="34490984"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125" w:type="dxa"/>
          </w:tcPr>
          <w:p w14:paraId="70FEE36B"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 Пограничная интеллектуальная недостаточность. Трудности поведения.</w:t>
            </w:r>
            <w:r w:rsidRPr="00974886">
              <w:rPr>
                <w:rFonts w:ascii="Times New Roman" w:hAnsi="Times New Roman" w:cs="Times New Roman"/>
                <w:lang w:val="kk-KZ"/>
              </w:rPr>
              <w:t xml:space="preserve"> Дисграфия.Дислексия.</w:t>
            </w:r>
          </w:p>
        </w:tc>
        <w:tc>
          <w:tcPr>
            <w:tcW w:w="4112" w:type="dxa"/>
          </w:tcPr>
          <w:p w14:paraId="7D67713C"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rPr>
              <w:t>Обучение по адаптированной общеобразовательной  программе. Изменение способов и критериев оценивания результатов  обучения в соответствии с адаптированной программой. Использование специальных методов обучения. Специальная помощь психолога, дефектолога</w:t>
            </w:r>
          </w:p>
        </w:tc>
      </w:tr>
      <w:tr w:rsidR="008D2E7D" w:rsidRPr="00974886" w14:paraId="55D169E9" w14:textId="77777777" w:rsidTr="000743FE">
        <w:tc>
          <w:tcPr>
            <w:tcW w:w="567" w:type="dxa"/>
          </w:tcPr>
          <w:p w14:paraId="58601C63"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12</w:t>
            </w:r>
          </w:p>
        </w:tc>
        <w:tc>
          <w:tcPr>
            <w:tcW w:w="1843" w:type="dxa"/>
          </w:tcPr>
          <w:p w14:paraId="7A2DD595"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Климов Максим </w:t>
            </w:r>
          </w:p>
        </w:tc>
        <w:tc>
          <w:tcPr>
            <w:tcW w:w="851" w:type="dxa"/>
          </w:tcPr>
          <w:p w14:paraId="4B67AA3E"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6Е</w:t>
            </w:r>
          </w:p>
        </w:tc>
        <w:tc>
          <w:tcPr>
            <w:tcW w:w="1276" w:type="dxa"/>
          </w:tcPr>
          <w:p w14:paraId="62FAE2C4"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125" w:type="dxa"/>
          </w:tcPr>
          <w:p w14:paraId="4DDA55AA" w14:textId="77777777" w:rsidR="008D2E7D" w:rsidRPr="00974886" w:rsidRDefault="008D2E7D" w:rsidP="008D2E7D">
            <w:pPr>
              <w:rPr>
                <w:rFonts w:ascii="Times New Roman" w:hAnsi="Times New Roman" w:cs="Times New Roman"/>
              </w:rPr>
            </w:pPr>
            <w:r w:rsidRPr="00974886">
              <w:rPr>
                <w:rFonts w:ascii="Times New Roman" w:hAnsi="Times New Roman" w:cs="Times New Roman"/>
                <w:lang w:val="kk-KZ"/>
              </w:rPr>
              <w:t>Легкие нарушения интеллекта</w:t>
            </w:r>
          </w:p>
        </w:tc>
        <w:tc>
          <w:tcPr>
            <w:tcW w:w="4112" w:type="dxa"/>
          </w:tcPr>
          <w:p w14:paraId="4C153A24"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индивидуальной учебной программе</w:t>
            </w:r>
          </w:p>
          <w:p w14:paraId="656459AF"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в условиях общего класса общеобразовательной школы. Изменение способов и критериев оценивания результатов  обучения в соответствии с индивидуальной программой. Использование специальных методов обучения. Специальная помощь дефектолога</w:t>
            </w:r>
          </w:p>
        </w:tc>
      </w:tr>
      <w:tr w:rsidR="008D2E7D" w:rsidRPr="00974886" w14:paraId="0F8FF691" w14:textId="77777777" w:rsidTr="000743FE">
        <w:tc>
          <w:tcPr>
            <w:tcW w:w="567" w:type="dxa"/>
          </w:tcPr>
          <w:p w14:paraId="5DD8F997"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13</w:t>
            </w:r>
          </w:p>
        </w:tc>
        <w:tc>
          <w:tcPr>
            <w:tcW w:w="1843" w:type="dxa"/>
          </w:tcPr>
          <w:p w14:paraId="67EC0FE9"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Мищенко Александра </w:t>
            </w:r>
          </w:p>
        </w:tc>
        <w:tc>
          <w:tcPr>
            <w:tcW w:w="851" w:type="dxa"/>
          </w:tcPr>
          <w:p w14:paraId="662B59B9"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6Е</w:t>
            </w:r>
          </w:p>
        </w:tc>
        <w:tc>
          <w:tcPr>
            <w:tcW w:w="1276" w:type="dxa"/>
          </w:tcPr>
          <w:p w14:paraId="281E069E"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125" w:type="dxa"/>
          </w:tcPr>
          <w:p w14:paraId="22F0B145"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ЗПР </w:t>
            </w:r>
            <w:r w:rsidRPr="00974886">
              <w:rPr>
                <w:rFonts w:ascii="Times New Roman" w:hAnsi="Times New Roman" w:cs="Times New Roman"/>
                <w:lang w:val="kk-KZ"/>
              </w:rPr>
              <w:t>ц</w:t>
            </w:r>
            <w:r w:rsidRPr="00974886">
              <w:rPr>
                <w:rFonts w:ascii="Times New Roman" w:hAnsi="Times New Roman" w:cs="Times New Roman"/>
              </w:rPr>
              <w:t>еребрально-органического генеза.</w:t>
            </w:r>
          </w:p>
        </w:tc>
        <w:tc>
          <w:tcPr>
            <w:tcW w:w="4112" w:type="dxa"/>
          </w:tcPr>
          <w:p w14:paraId="06CD5DB1"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общеобразовательной программе  с индивидуальным подходом в виде сокращения количества заданий и работа с психологом ,дефектологом.</w:t>
            </w:r>
          </w:p>
        </w:tc>
      </w:tr>
      <w:tr w:rsidR="008D2E7D" w:rsidRPr="00974886" w14:paraId="09239623" w14:textId="77777777" w:rsidTr="000743FE">
        <w:tc>
          <w:tcPr>
            <w:tcW w:w="567" w:type="dxa"/>
          </w:tcPr>
          <w:p w14:paraId="20F2D30C"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14</w:t>
            </w:r>
          </w:p>
        </w:tc>
        <w:tc>
          <w:tcPr>
            <w:tcW w:w="1843" w:type="dxa"/>
          </w:tcPr>
          <w:p w14:paraId="1E9739F2"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rPr>
              <w:t>Рахметбай Амир</w:t>
            </w:r>
          </w:p>
        </w:tc>
        <w:tc>
          <w:tcPr>
            <w:tcW w:w="851" w:type="dxa"/>
          </w:tcPr>
          <w:p w14:paraId="2A96B070"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6Е</w:t>
            </w:r>
          </w:p>
        </w:tc>
        <w:tc>
          <w:tcPr>
            <w:tcW w:w="1276" w:type="dxa"/>
          </w:tcPr>
          <w:p w14:paraId="71FB8303"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125" w:type="dxa"/>
          </w:tcPr>
          <w:p w14:paraId="58DE117C"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 Лексико-грамматическое недоразвитие речи.</w:t>
            </w:r>
            <w:r w:rsidRPr="00974886">
              <w:rPr>
                <w:rFonts w:ascii="Times New Roman" w:hAnsi="Times New Roman" w:cs="Times New Roman"/>
                <w:lang w:val="kk-KZ"/>
              </w:rPr>
              <w:t>Акустическая дисграфия.</w:t>
            </w:r>
          </w:p>
        </w:tc>
        <w:tc>
          <w:tcPr>
            <w:tcW w:w="4112" w:type="dxa"/>
          </w:tcPr>
          <w:p w14:paraId="5A51A494"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Обучение по специальной общеобразовательной программе для детей ЗПР. Специальная помощь логопеда </w:t>
            </w:r>
          </w:p>
        </w:tc>
      </w:tr>
      <w:tr w:rsidR="000743FE" w:rsidRPr="00974886" w14:paraId="5334C703" w14:textId="77777777" w:rsidTr="000743FE">
        <w:tc>
          <w:tcPr>
            <w:tcW w:w="567" w:type="dxa"/>
          </w:tcPr>
          <w:p w14:paraId="3543846C" w14:textId="77777777" w:rsidR="000743FE" w:rsidRPr="00974886" w:rsidRDefault="000743FE" w:rsidP="008D2E7D">
            <w:pPr>
              <w:jc w:val="center"/>
              <w:rPr>
                <w:rFonts w:ascii="Times New Roman" w:hAnsi="Times New Roman" w:cs="Times New Roman"/>
              </w:rPr>
            </w:pPr>
            <w:r w:rsidRPr="00974886">
              <w:rPr>
                <w:rFonts w:ascii="Times New Roman" w:hAnsi="Times New Roman" w:cs="Times New Roman"/>
              </w:rPr>
              <w:t>15</w:t>
            </w:r>
          </w:p>
        </w:tc>
        <w:tc>
          <w:tcPr>
            <w:tcW w:w="1843" w:type="dxa"/>
          </w:tcPr>
          <w:p w14:paraId="7A3BF68D" w14:textId="77777777" w:rsidR="000743FE" w:rsidRPr="00974886" w:rsidRDefault="000743FE" w:rsidP="002F4594">
            <w:pPr>
              <w:rPr>
                <w:rFonts w:ascii="Times New Roman" w:hAnsi="Times New Roman" w:cs="Times New Roman"/>
              </w:rPr>
            </w:pPr>
            <w:r w:rsidRPr="00974886">
              <w:rPr>
                <w:rFonts w:ascii="Times New Roman" w:hAnsi="Times New Roman" w:cs="Times New Roman"/>
              </w:rPr>
              <w:t xml:space="preserve">Басов Николай </w:t>
            </w:r>
          </w:p>
        </w:tc>
        <w:tc>
          <w:tcPr>
            <w:tcW w:w="851" w:type="dxa"/>
          </w:tcPr>
          <w:p w14:paraId="696E7ED3" w14:textId="77777777" w:rsidR="000743FE" w:rsidRPr="00974886" w:rsidRDefault="000743FE" w:rsidP="002F4594">
            <w:pPr>
              <w:rPr>
                <w:rFonts w:ascii="Times New Roman" w:hAnsi="Times New Roman" w:cs="Times New Roman"/>
              </w:rPr>
            </w:pPr>
            <w:r w:rsidRPr="00974886">
              <w:rPr>
                <w:rFonts w:ascii="Times New Roman" w:hAnsi="Times New Roman" w:cs="Times New Roman"/>
              </w:rPr>
              <w:t>9Е</w:t>
            </w:r>
          </w:p>
        </w:tc>
        <w:tc>
          <w:tcPr>
            <w:tcW w:w="1276" w:type="dxa"/>
          </w:tcPr>
          <w:p w14:paraId="4F044B61" w14:textId="77777777" w:rsidR="000743FE" w:rsidRPr="00974886" w:rsidRDefault="000743FE" w:rsidP="002F4594">
            <w:pPr>
              <w:rPr>
                <w:rFonts w:ascii="Times New Roman" w:hAnsi="Times New Roman" w:cs="Times New Roman"/>
              </w:rPr>
            </w:pPr>
            <w:r w:rsidRPr="00974886">
              <w:rPr>
                <w:rFonts w:ascii="Times New Roman" w:hAnsi="Times New Roman" w:cs="Times New Roman"/>
              </w:rPr>
              <w:t>русский</w:t>
            </w:r>
          </w:p>
        </w:tc>
        <w:tc>
          <w:tcPr>
            <w:tcW w:w="2125" w:type="dxa"/>
          </w:tcPr>
          <w:p w14:paraId="72CCA333" w14:textId="77777777" w:rsidR="000743FE" w:rsidRPr="00974886" w:rsidRDefault="000743FE" w:rsidP="002F4594">
            <w:pPr>
              <w:rPr>
                <w:rFonts w:ascii="Times New Roman" w:hAnsi="Times New Roman" w:cs="Times New Roman"/>
              </w:rPr>
            </w:pPr>
            <w:r w:rsidRPr="00974886">
              <w:rPr>
                <w:rFonts w:ascii="Times New Roman" w:hAnsi="Times New Roman" w:cs="Times New Roman"/>
              </w:rPr>
              <w:t>ЗПР смешанного генеза. Дисграфия, обусловленная ОНР,сопутствующие заболевания и синдромы ,нарушение учебной деятельности.</w:t>
            </w:r>
          </w:p>
        </w:tc>
        <w:tc>
          <w:tcPr>
            <w:tcW w:w="4112" w:type="dxa"/>
          </w:tcPr>
          <w:p w14:paraId="2F9DC900" w14:textId="77777777" w:rsidR="000743FE" w:rsidRPr="00974886" w:rsidRDefault="000743FE" w:rsidP="002F4594">
            <w:pPr>
              <w:ind w:hanging="675"/>
              <w:jc w:val="cente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bl>
    <w:p w14:paraId="2AC398E8" w14:textId="77777777" w:rsidR="008D2E7D" w:rsidRPr="00974886" w:rsidRDefault="008D2E7D" w:rsidP="008D2E7D">
      <w:pPr>
        <w:spacing w:after="0" w:line="240" w:lineRule="auto"/>
        <w:jc w:val="center"/>
        <w:rPr>
          <w:rFonts w:ascii="Times New Roman" w:hAnsi="Times New Roman" w:cs="Times New Roman"/>
          <w:b/>
          <w:u w:val="single"/>
        </w:rPr>
      </w:pPr>
      <w:r w:rsidRPr="00974886">
        <w:rPr>
          <w:rFonts w:ascii="Times New Roman" w:hAnsi="Times New Roman" w:cs="Times New Roman"/>
          <w:b/>
          <w:lang w:val="kk-KZ"/>
        </w:rPr>
        <w:t xml:space="preserve">Список 3 В класса(ЗПР) </w:t>
      </w:r>
    </w:p>
    <w:tbl>
      <w:tblPr>
        <w:tblStyle w:val="a5"/>
        <w:tblW w:w="10632" w:type="dxa"/>
        <w:tblInd w:w="-743" w:type="dxa"/>
        <w:tblLayout w:type="fixed"/>
        <w:tblLook w:val="04A0" w:firstRow="1" w:lastRow="0" w:firstColumn="1" w:lastColumn="0" w:noHBand="0" w:noVBand="1"/>
      </w:tblPr>
      <w:tblGrid>
        <w:gridCol w:w="567"/>
        <w:gridCol w:w="1985"/>
        <w:gridCol w:w="850"/>
        <w:gridCol w:w="1276"/>
        <w:gridCol w:w="2126"/>
        <w:gridCol w:w="3828"/>
      </w:tblGrid>
      <w:tr w:rsidR="008D2E7D" w:rsidRPr="00974886" w14:paraId="1EB31180" w14:textId="77777777" w:rsidTr="008D2E7D">
        <w:tc>
          <w:tcPr>
            <w:tcW w:w="567" w:type="dxa"/>
          </w:tcPr>
          <w:p w14:paraId="2CCDB574"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b/>
                <w:lang w:val="kk-KZ"/>
              </w:rPr>
              <w:t>№</w:t>
            </w:r>
          </w:p>
        </w:tc>
        <w:tc>
          <w:tcPr>
            <w:tcW w:w="1985" w:type="dxa"/>
          </w:tcPr>
          <w:p w14:paraId="6AB6ED51"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b/>
                <w:lang w:val="kk-KZ"/>
              </w:rPr>
              <w:t>Оқушының ТАЖ</w:t>
            </w:r>
          </w:p>
          <w:p w14:paraId="06BB35E3"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ФИО ученика</w:t>
            </w:r>
          </w:p>
        </w:tc>
        <w:tc>
          <w:tcPr>
            <w:tcW w:w="850" w:type="dxa"/>
          </w:tcPr>
          <w:p w14:paraId="570F09CC"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b/>
                <w:lang w:val="kk-KZ"/>
              </w:rPr>
              <w:t>Сы</w:t>
            </w:r>
          </w:p>
          <w:p w14:paraId="76F7CA1F"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b/>
                <w:lang w:val="kk-KZ"/>
              </w:rPr>
              <w:t>ныбы/</w:t>
            </w:r>
            <w:r w:rsidRPr="00974886">
              <w:rPr>
                <w:rFonts w:ascii="Times New Roman" w:hAnsi="Times New Roman" w:cs="Times New Roman"/>
                <w:lang w:val="kk-KZ"/>
              </w:rPr>
              <w:t>класс</w:t>
            </w:r>
          </w:p>
        </w:tc>
        <w:tc>
          <w:tcPr>
            <w:tcW w:w="1276" w:type="dxa"/>
          </w:tcPr>
          <w:p w14:paraId="1B120080"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b/>
                <w:lang w:val="kk-KZ"/>
              </w:rPr>
              <w:t>Оқу  тілі/</w:t>
            </w:r>
          </w:p>
          <w:p w14:paraId="1CA9DE15"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язык обучения</w:t>
            </w:r>
          </w:p>
        </w:tc>
        <w:tc>
          <w:tcPr>
            <w:tcW w:w="2126" w:type="dxa"/>
          </w:tcPr>
          <w:p w14:paraId="3BB98C38"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b/>
                <w:lang w:val="kk-KZ"/>
              </w:rPr>
              <w:t>ПМПК қорытындысы</w:t>
            </w:r>
          </w:p>
          <w:p w14:paraId="584509D9"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lang w:val="kk-KZ"/>
              </w:rPr>
              <w:t>Заключение ПМПК</w:t>
            </w:r>
          </w:p>
        </w:tc>
        <w:tc>
          <w:tcPr>
            <w:tcW w:w="3828" w:type="dxa"/>
          </w:tcPr>
          <w:p w14:paraId="6B97AAF0"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b/>
                <w:lang w:val="kk-KZ"/>
              </w:rPr>
              <w:t xml:space="preserve">ПМПК ұсынысы </w:t>
            </w:r>
          </w:p>
          <w:p w14:paraId="3485A29D"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 xml:space="preserve">рекомендации ПМПК </w:t>
            </w:r>
          </w:p>
          <w:p w14:paraId="05BC2A65" w14:textId="77777777" w:rsidR="008D2E7D" w:rsidRPr="00974886" w:rsidRDefault="008D2E7D" w:rsidP="008D2E7D">
            <w:pPr>
              <w:jc w:val="center"/>
              <w:rPr>
                <w:rFonts w:ascii="Times New Roman" w:hAnsi="Times New Roman" w:cs="Times New Roman"/>
                <w:b/>
              </w:rPr>
            </w:pPr>
          </w:p>
        </w:tc>
      </w:tr>
      <w:tr w:rsidR="008D2E7D" w:rsidRPr="00974886" w14:paraId="03234FC8" w14:textId="77777777" w:rsidTr="008D2E7D">
        <w:tc>
          <w:tcPr>
            <w:tcW w:w="567" w:type="dxa"/>
          </w:tcPr>
          <w:p w14:paraId="56B326CD"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1</w:t>
            </w:r>
          </w:p>
        </w:tc>
        <w:tc>
          <w:tcPr>
            <w:tcW w:w="1985" w:type="dxa"/>
            <w:vAlign w:val="center"/>
          </w:tcPr>
          <w:p w14:paraId="31E4755E" w14:textId="77777777" w:rsidR="008D2E7D" w:rsidRPr="00974886" w:rsidRDefault="008D2E7D" w:rsidP="008D2E7D">
            <w:pPr>
              <w:rPr>
                <w:rFonts w:ascii="Times New Roman" w:hAnsi="Times New Roman" w:cs="Times New Roman"/>
                <w:color w:val="000000"/>
              </w:rPr>
            </w:pPr>
            <w:r w:rsidRPr="00974886">
              <w:rPr>
                <w:rFonts w:ascii="Times New Roman" w:hAnsi="Times New Roman" w:cs="Times New Roman"/>
                <w:color w:val="000000"/>
                <w:lang w:eastAsia="ru-RU"/>
              </w:rPr>
              <w:t xml:space="preserve">Бейсекеева Амира </w:t>
            </w:r>
          </w:p>
        </w:tc>
        <w:tc>
          <w:tcPr>
            <w:tcW w:w="850" w:type="dxa"/>
          </w:tcPr>
          <w:p w14:paraId="24776A65"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3В</w:t>
            </w:r>
          </w:p>
        </w:tc>
        <w:tc>
          <w:tcPr>
            <w:tcW w:w="1276" w:type="dxa"/>
          </w:tcPr>
          <w:p w14:paraId="143976F7"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126" w:type="dxa"/>
          </w:tcPr>
          <w:p w14:paraId="7B95A623"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 Общее недоразвитие речи 3уровня</w:t>
            </w:r>
          </w:p>
        </w:tc>
        <w:tc>
          <w:tcPr>
            <w:tcW w:w="3828" w:type="dxa"/>
          </w:tcPr>
          <w:p w14:paraId="371386B3"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8D2E7D" w:rsidRPr="00974886" w14:paraId="720D9C3D" w14:textId="77777777" w:rsidTr="008D2E7D">
        <w:tc>
          <w:tcPr>
            <w:tcW w:w="567" w:type="dxa"/>
          </w:tcPr>
          <w:p w14:paraId="7CB85B75"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2</w:t>
            </w:r>
          </w:p>
        </w:tc>
        <w:tc>
          <w:tcPr>
            <w:tcW w:w="1985" w:type="dxa"/>
            <w:vAlign w:val="center"/>
          </w:tcPr>
          <w:p w14:paraId="4799935D" w14:textId="77777777" w:rsidR="008D2E7D" w:rsidRPr="00974886" w:rsidRDefault="008D2E7D" w:rsidP="008D2E7D">
            <w:pPr>
              <w:rPr>
                <w:rFonts w:ascii="Times New Roman" w:hAnsi="Times New Roman" w:cs="Times New Roman"/>
                <w:color w:val="000000"/>
                <w:lang w:eastAsia="ru-RU"/>
              </w:rPr>
            </w:pPr>
            <w:r w:rsidRPr="00974886">
              <w:rPr>
                <w:rFonts w:ascii="Times New Roman" w:hAnsi="Times New Roman" w:cs="Times New Roman"/>
                <w:color w:val="000000"/>
                <w:lang w:eastAsia="ru-RU"/>
              </w:rPr>
              <w:t>БейсенбекАружан</w:t>
            </w:r>
          </w:p>
          <w:p w14:paraId="69B72AED" w14:textId="77777777" w:rsidR="008D2E7D" w:rsidRPr="00974886" w:rsidRDefault="008D2E7D" w:rsidP="008D2E7D">
            <w:pPr>
              <w:rPr>
                <w:rFonts w:ascii="Times New Roman" w:hAnsi="Times New Roman" w:cs="Times New Roman"/>
                <w:color w:val="000000"/>
                <w:lang w:eastAsia="ru-RU"/>
              </w:rPr>
            </w:pPr>
          </w:p>
        </w:tc>
        <w:tc>
          <w:tcPr>
            <w:tcW w:w="850" w:type="dxa"/>
          </w:tcPr>
          <w:p w14:paraId="32F6C5A0"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3В</w:t>
            </w:r>
          </w:p>
        </w:tc>
        <w:tc>
          <w:tcPr>
            <w:tcW w:w="1276" w:type="dxa"/>
          </w:tcPr>
          <w:p w14:paraId="40086ACF"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126" w:type="dxa"/>
          </w:tcPr>
          <w:p w14:paraId="1DF65F51"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ЗПР. Нерезко выраженное общее недоразвитие речи </w:t>
            </w:r>
          </w:p>
        </w:tc>
        <w:tc>
          <w:tcPr>
            <w:tcW w:w="3828" w:type="dxa"/>
          </w:tcPr>
          <w:p w14:paraId="0FB37148"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8D2E7D" w:rsidRPr="00974886" w14:paraId="559E8A88" w14:textId="77777777" w:rsidTr="008D2E7D">
        <w:tc>
          <w:tcPr>
            <w:tcW w:w="567" w:type="dxa"/>
          </w:tcPr>
          <w:p w14:paraId="0F2FBC23"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3</w:t>
            </w:r>
          </w:p>
        </w:tc>
        <w:tc>
          <w:tcPr>
            <w:tcW w:w="1985" w:type="dxa"/>
            <w:vAlign w:val="center"/>
          </w:tcPr>
          <w:p w14:paraId="35513473" w14:textId="77777777" w:rsidR="008D2E7D" w:rsidRPr="00974886" w:rsidRDefault="008D2E7D" w:rsidP="008D2E7D">
            <w:pPr>
              <w:rPr>
                <w:rFonts w:ascii="Times New Roman" w:hAnsi="Times New Roman" w:cs="Times New Roman"/>
                <w:color w:val="000000"/>
              </w:rPr>
            </w:pPr>
            <w:r w:rsidRPr="00974886">
              <w:rPr>
                <w:rFonts w:ascii="Times New Roman" w:hAnsi="Times New Roman" w:cs="Times New Roman"/>
                <w:color w:val="000000"/>
                <w:lang w:eastAsia="ru-RU"/>
              </w:rPr>
              <w:t xml:space="preserve">Богданов Егор </w:t>
            </w:r>
          </w:p>
        </w:tc>
        <w:tc>
          <w:tcPr>
            <w:tcW w:w="850" w:type="dxa"/>
          </w:tcPr>
          <w:p w14:paraId="0756004A"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3В</w:t>
            </w:r>
          </w:p>
        </w:tc>
        <w:tc>
          <w:tcPr>
            <w:tcW w:w="1276" w:type="dxa"/>
          </w:tcPr>
          <w:p w14:paraId="0955C890"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126" w:type="dxa"/>
          </w:tcPr>
          <w:p w14:paraId="3AFC0033"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ЗПР. Нерезко выраженное общее недоразвитие речи </w:t>
            </w:r>
          </w:p>
        </w:tc>
        <w:tc>
          <w:tcPr>
            <w:tcW w:w="3828" w:type="dxa"/>
          </w:tcPr>
          <w:p w14:paraId="70A06DBB"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8D2E7D" w:rsidRPr="00974886" w14:paraId="5DBB264B" w14:textId="77777777" w:rsidTr="008D2E7D">
        <w:tc>
          <w:tcPr>
            <w:tcW w:w="567" w:type="dxa"/>
          </w:tcPr>
          <w:p w14:paraId="3E3556F4"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4</w:t>
            </w:r>
          </w:p>
        </w:tc>
        <w:tc>
          <w:tcPr>
            <w:tcW w:w="1985" w:type="dxa"/>
            <w:vAlign w:val="center"/>
          </w:tcPr>
          <w:p w14:paraId="1F55966D" w14:textId="77777777" w:rsidR="008D2E7D" w:rsidRPr="00974886" w:rsidRDefault="008D2E7D" w:rsidP="008D2E7D">
            <w:pPr>
              <w:rPr>
                <w:rFonts w:ascii="Times New Roman" w:hAnsi="Times New Roman" w:cs="Times New Roman"/>
                <w:color w:val="000000"/>
              </w:rPr>
            </w:pPr>
            <w:r w:rsidRPr="00974886">
              <w:rPr>
                <w:rFonts w:ascii="Times New Roman" w:hAnsi="Times New Roman" w:cs="Times New Roman"/>
                <w:color w:val="000000"/>
                <w:lang w:eastAsia="ru-RU"/>
              </w:rPr>
              <w:t xml:space="preserve">Болат Мансур </w:t>
            </w:r>
          </w:p>
        </w:tc>
        <w:tc>
          <w:tcPr>
            <w:tcW w:w="850" w:type="dxa"/>
          </w:tcPr>
          <w:p w14:paraId="31788786"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3В</w:t>
            </w:r>
          </w:p>
        </w:tc>
        <w:tc>
          <w:tcPr>
            <w:tcW w:w="1276" w:type="dxa"/>
          </w:tcPr>
          <w:p w14:paraId="77F3F4CC"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126" w:type="dxa"/>
          </w:tcPr>
          <w:p w14:paraId="65031D22"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ЗПР. Нерезко выраженное общее недоразвитие речи </w:t>
            </w:r>
          </w:p>
        </w:tc>
        <w:tc>
          <w:tcPr>
            <w:tcW w:w="3828" w:type="dxa"/>
          </w:tcPr>
          <w:p w14:paraId="43819843"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8D2E7D" w:rsidRPr="00974886" w14:paraId="2ECCB395" w14:textId="77777777" w:rsidTr="008D2E7D">
        <w:tc>
          <w:tcPr>
            <w:tcW w:w="567" w:type="dxa"/>
          </w:tcPr>
          <w:p w14:paraId="6FB8F0EC"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5</w:t>
            </w:r>
          </w:p>
        </w:tc>
        <w:tc>
          <w:tcPr>
            <w:tcW w:w="1985" w:type="dxa"/>
            <w:vAlign w:val="center"/>
          </w:tcPr>
          <w:p w14:paraId="24FF7A3C" w14:textId="77777777" w:rsidR="008D2E7D" w:rsidRPr="00974886" w:rsidRDefault="008D2E7D" w:rsidP="008D2E7D">
            <w:pPr>
              <w:rPr>
                <w:rFonts w:ascii="Times New Roman" w:hAnsi="Times New Roman" w:cs="Times New Roman"/>
                <w:color w:val="000000"/>
              </w:rPr>
            </w:pPr>
            <w:r w:rsidRPr="00974886">
              <w:rPr>
                <w:rFonts w:ascii="Times New Roman" w:hAnsi="Times New Roman" w:cs="Times New Roman"/>
                <w:color w:val="000000"/>
                <w:lang w:eastAsia="ru-RU"/>
              </w:rPr>
              <w:t xml:space="preserve">Вайншток  Диана </w:t>
            </w:r>
          </w:p>
        </w:tc>
        <w:tc>
          <w:tcPr>
            <w:tcW w:w="850" w:type="dxa"/>
          </w:tcPr>
          <w:p w14:paraId="780103DE"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3В</w:t>
            </w:r>
          </w:p>
        </w:tc>
        <w:tc>
          <w:tcPr>
            <w:tcW w:w="1276" w:type="dxa"/>
          </w:tcPr>
          <w:p w14:paraId="59FE6511"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126" w:type="dxa"/>
          </w:tcPr>
          <w:p w14:paraId="0F781C1D"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ЗПР. Нерезко выраженное общее недоразвитие речи </w:t>
            </w:r>
          </w:p>
        </w:tc>
        <w:tc>
          <w:tcPr>
            <w:tcW w:w="3828" w:type="dxa"/>
          </w:tcPr>
          <w:p w14:paraId="0DDB3D56"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8D2E7D" w:rsidRPr="00974886" w14:paraId="3A9B1954" w14:textId="77777777" w:rsidTr="008D2E7D">
        <w:tc>
          <w:tcPr>
            <w:tcW w:w="567" w:type="dxa"/>
          </w:tcPr>
          <w:p w14:paraId="7E121C77"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6</w:t>
            </w:r>
          </w:p>
        </w:tc>
        <w:tc>
          <w:tcPr>
            <w:tcW w:w="1985" w:type="dxa"/>
            <w:vAlign w:val="center"/>
          </w:tcPr>
          <w:p w14:paraId="17DAEA0F" w14:textId="77777777" w:rsidR="008D2E7D" w:rsidRPr="00974886" w:rsidRDefault="008D2E7D" w:rsidP="008D2E7D">
            <w:pPr>
              <w:rPr>
                <w:rFonts w:ascii="Times New Roman" w:hAnsi="Times New Roman" w:cs="Times New Roman"/>
                <w:color w:val="000000"/>
              </w:rPr>
            </w:pPr>
            <w:r w:rsidRPr="00974886">
              <w:rPr>
                <w:rFonts w:ascii="Times New Roman" w:hAnsi="Times New Roman" w:cs="Times New Roman"/>
                <w:color w:val="000000"/>
                <w:lang w:eastAsia="ru-RU"/>
              </w:rPr>
              <w:t xml:space="preserve">Глинская Ксения </w:t>
            </w:r>
          </w:p>
        </w:tc>
        <w:tc>
          <w:tcPr>
            <w:tcW w:w="850" w:type="dxa"/>
          </w:tcPr>
          <w:p w14:paraId="4451F96C"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3В</w:t>
            </w:r>
          </w:p>
        </w:tc>
        <w:tc>
          <w:tcPr>
            <w:tcW w:w="1276" w:type="dxa"/>
          </w:tcPr>
          <w:p w14:paraId="17DA7203"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126" w:type="dxa"/>
          </w:tcPr>
          <w:p w14:paraId="3254A566"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ЗПР. Нерезко выраженное общее недоразвитие речи </w:t>
            </w:r>
          </w:p>
        </w:tc>
        <w:tc>
          <w:tcPr>
            <w:tcW w:w="3828" w:type="dxa"/>
          </w:tcPr>
          <w:p w14:paraId="7459F864"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8D2E7D" w:rsidRPr="00974886" w14:paraId="5C407E88" w14:textId="77777777" w:rsidTr="008D2E7D">
        <w:tc>
          <w:tcPr>
            <w:tcW w:w="567" w:type="dxa"/>
          </w:tcPr>
          <w:p w14:paraId="6B276EE0"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7</w:t>
            </w:r>
          </w:p>
        </w:tc>
        <w:tc>
          <w:tcPr>
            <w:tcW w:w="1985" w:type="dxa"/>
            <w:vAlign w:val="center"/>
          </w:tcPr>
          <w:p w14:paraId="62D56C87" w14:textId="77777777" w:rsidR="008D2E7D" w:rsidRPr="00974886" w:rsidRDefault="008D2E7D" w:rsidP="008D2E7D">
            <w:pPr>
              <w:rPr>
                <w:rFonts w:ascii="Times New Roman" w:hAnsi="Times New Roman" w:cs="Times New Roman"/>
                <w:color w:val="000000"/>
                <w:lang w:eastAsia="ru-RU"/>
              </w:rPr>
            </w:pPr>
            <w:r w:rsidRPr="00974886">
              <w:rPr>
                <w:rFonts w:ascii="Times New Roman" w:hAnsi="Times New Roman" w:cs="Times New Roman"/>
                <w:color w:val="000000"/>
                <w:lang w:eastAsia="ru-RU"/>
              </w:rPr>
              <w:t>Давыденко Олег</w:t>
            </w:r>
          </w:p>
        </w:tc>
        <w:tc>
          <w:tcPr>
            <w:tcW w:w="850" w:type="dxa"/>
          </w:tcPr>
          <w:p w14:paraId="30B15946"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3В</w:t>
            </w:r>
          </w:p>
        </w:tc>
        <w:tc>
          <w:tcPr>
            <w:tcW w:w="1276" w:type="dxa"/>
          </w:tcPr>
          <w:p w14:paraId="1EBAB14B"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126" w:type="dxa"/>
          </w:tcPr>
          <w:p w14:paraId="7B303C12"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ЗПР. Нерезко выраженное общее недоразвитие речи </w:t>
            </w:r>
          </w:p>
        </w:tc>
        <w:tc>
          <w:tcPr>
            <w:tcW w:w="3828" w:type="dxa"/>
          </w:tcPr>
          <w:p w14:paraId="047D76BA"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8D2E7D" w:rsidRPr="00974886" w14:paraId="0721BD8D" w14:textId="77777777" w:rsidTr="008D2E7D">
        <w:tc>
          <w:tcPr>
            <w:tcW w:w="567" w:type="dxa"/>
          </w:tcPr>
          <w:p w14:paraId="314313C1"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8</w:t>
            </w:r>
          </w:p>
        </w:tc>
        <w:tc>
          <w:tcPr>
            <w:tcW w:w="1985" w:type="dxa"/>
            <w:vAlign w:val="center"/>
          </w:tcPr>
          <w:p w14:paraId="75599F9D" w14:textId="77777777" w:rsidR="008D2E7D" w:rsidRPr="00974886" w:rsidRDefault="008D2E7D" w:rsidP="008D2E7D">
            <w:pPr>
              <w:rPr>
                <w:rFonts w:ascii="Times New Roman" w:hAnsi="Times New Roman" w:cs="Times New Roman"/>
                <w:color w:val="000000"/>
              </w:rPr>
            </w:pPr>
            <w:r w:rsidRPr="00974886">
              <w:rPr>
                <w:rFonts w:ascii="Times New Roman" w:hAnsi="Times New Roman" w:cs="Times New Roman"/>
                <w:color w:val="000000"/>
                <w:lang w:eastAsia="ru-RU"/>
              </w:rPr>
              <w:t xml:space="preserve">Майер Альберт </w:t>
            </w:r>
          </w:p>
        </w:tc>
        <w:tc>
          <w:tcPr>
            <w:tcW w:w="850" w:type="dxa"/>
          </w:tcPr>
          <w:p w14:paraId="0A4D3556"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3В</w:t>
            </w:r>
          </w:p>
        </w:tc>
        <w:tc>
          <w:tcPr>
            <w:tcW w:w="1276" w:type="dxa"/>
          </w:tcPr>
          <w:p w14:paraId="4F03DBEA"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126" w:type="dxa"/>
          </w:tcPr>
          <w:p w14:paraId="62187846"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ЗПР. Нерезко выраженное общее недоразвитие речи </w:t>
            </w:r>
          </w:p>
        </w:tc>
        <w:tc>
          <w:tcPr>
            <w:tcW w:w="3828" w:type="dxa"/>
          </w:tcPr>
          <w:p w14:paraId="5FCAEE38"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8D2E7D" w:rsidRPr="00974886" w14:paraId="1B75E5CD" w14:textId="77777777" w:rsidTr="008D2E7D">
        <w:tc>
          <w:tcPr>
            <w:tcW w:w="567" w:type="dxa"/>
          </w:tcPr>
          <w:p w14:paraId="34719095"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9</w:t>
            </w:r>
          </w:p>
        </w:tc>
        <w:tc>
          <w:tcPr>
            <w:tcW w:w="1985" w:type="dxa"/>
            <w:vAlign w:val="center"/>
          </w:tcPr>
          <w:p w14:paraId="03C46D1D" w14:textId="77777777" w:rsidR="008D2E7D" w:rsidRPr="00974886" w:rsidRDefault="008D2E7D" w:rsidP="008D2E7D">
            <w:pPr>
              <w:rPr>
                <w:rFonts w:ascii="Times New Roman" w:hAnsi="Times New Roman" w:cs="Times New Roman"/>
                <w:color w:val="000000"/>
                <w:lang w:eastAsia="ru-RU"/>
              </w:rPr>
            </w:pPr>
            <w:r w:rsidRPr="00974886">
              <w:rPr>
                <w:rFonts w:ascii="Times New Roman" w:hAnsi="Times New Roman" w:cs="Times New Roman"/>
                <w:color w:val="000000"/>
                <w:lang w:eastAsia="ru-RU"/>
              </w:rPr>
              <w:t xml:space="preserve">Островский Данил </w:t>
            </w:r>
          </w:p>
        </w:tc>
        <w:tc>
          <w:tcPr>
            <w:tcW w:w="850" w:type="dxa"/>
          </w:tcPr>
          <w:p w14:paraId="219AA1DE"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3В</w:t>
            </w:r>
          </w:p>
        </w:tc>
        <w:tc>
          <w:tcPr>
            <w:tcW w:w="1276" w:type="dxa"/>
          </w:tcPr>
          <w:p w14:paraId="44407B32"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126" w:type="dxa"/>
          </w:tcPr>
          <w:p w14:paraId="78C2F3D1"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ЗПР. Нерезко выраженное общее недоразвитие речи </w:t>
            </w:r>
          </w:p>
        </w:tc>
        <w:tc>
          <w:tcPr>
            <w:tcW w:w="3828" w:type="dxa"/>
          </w:tcPr>
          <w:p w14:paraId="6A10A424"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8D2E7D" w:rsidRPr="00974886" w14:paraId="729F384D" w14:textId="77777777" w:rsidTr="008D2E7D">
        <w:tc>
          <w:tcPr>
            <w:tcW w:w="567" w:type="dxa"/>
          </w:tcPr>
          <w:p w14:paraId="14FDB275"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10</w:t>
            </w:r>
          </w:p>
        </w:tc>
        <w:tc>
          <w:tcPr>
            <w:tcW w:w="1985" w:type="dxa"/>
            <w:vAlign w:val="center"/>
          </w:tcPr>
          <w:p w14:paraId="63B3E2D5" w14:textId="77777777" w:rsidR="008D2E7D" w:rsidRPr="00974886" w:rsidRDefault="008D2E7D" w:rsidP="008D2E7D">
            <w:pPr>
              <w:rPr>
                <w:rFonts w:ascii="Times New Roman" w:hAnsi="Times New Roman" w:cs="Times New Roman"/>
                <w:color w:val="000000"/>
              </w:rPr>
            </w:pPr>
            <w:r w:rsidRPr="00974886">
              <w:rPr>
                <w:rFonts w:ascii="Times New Roman" w:hAnsi="Times New Roman" w:cs="Times New Roman"/>
                <w:color w:val="000000"/>
                <w:lang w:eastAsia="ru-RU"/>
              </w:rPr>
              <w:t xml:space="preserve">Пешков Ян </w:t>
            </w:r>
          </w:p>
        </w:tc>
        <w:tc>
          <w:tcPr>
            <w:tcW w:w="850" w:type="dxa"/>
          </w:tcPr>
          <w:p w14:paraId="0711E54A"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3В</w:t>
            </w:r>
          </w:p>
        </w:tc>
        <w:tc>
          <w:tcPr>
            <w:tcW w:w="1276" w:type="dxa"/>
          </w:tcPr>
          <w:p w14:paraId="54960E8A"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126" w:type="dxa"/>
          </w:tcPr>
          <w:p w14:paraId="1BB8A8FD"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ЗПР.Лексико-грамматическое недоразвитие речи.</w:t>
            </w:r>
          </w:p>
        </w:tc>
        <w:tc>
          <w:tcPr>
            <w:tcW w:w="3828" w:type="dxa"/>
          </w:tcPr>
          <w:p w14:paraId="1637B81F"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8D2E7D" w:rsidRPr="00974886" w14:paraId="70BD5C32" w14:textId="77777777" w:rsidTr="008D2E7D">
        <w:tc>
          <w:tcPr>
            <w:tcW w:w="567" w:type="dxa"/>
          </w:tcPr>
          <w:p w14:paraId="613FE745"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11</w:t>
            </w:r>
          </w:p>
        </w:tc>
        <w:tc>
          <w:tcPr>
            <w:tcW w:w="1985" w:type="dxa"/>
            <w:vAlign w:val="center"/>
          </w:tcPr>
          <w:p w14:paraId="6B98214C" w14:textId="77777777" w:rsidR="008D2E7D" w:rsidRPr="00974886" w:rsidRDefault="008D2E7D" w:rsidP="008D2E7D">
            <w:pPr>
              <w:rPr>
                <w:rFonts w:ascii="Times New Roman" w:hAnsi="Times New Roman" w:cs="Times New Roman"/>
                <w:color w:val="000000"/>
              </w:rPr>
            </w:pPr>
            <w:r w:rsidRPr="00974886">
              <w:rPr>
                <w:rFonts w:ascii="Times New Roman" w:hAnsi="Times New Roman" w:cs="Times New Roman"/>
                <w:color w:val="000000"/>
                <w:lang w:eastAsia="ru-RU"/>
              </w:rPr>
              <w:t xml:space="preserve">Рахымжан Айша </w:t>
            </w:r>
          </w:p>
        </w:tc>
        <w:tc>
          <w:tcPr>
            <w:tcW w:w="850" w:type="dxa"/>
          </w:tcPr>
          <w:p w14:paraId="46425BA4"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3В</w:t>
            </w:r>
          </w:p>
        </w:tc>
        <w:tc>
          <w:tcPr>
            <w:tcW w:w="1276" w:type="dxa"/>
          </w:tcPr>
          <w:p w14:paraId="7AC2864E"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126" w:type="dxa"/>
          </w:tcPr>
          <w:p w14:paraId="13A7557A"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 Общее недоразвитие речи 2-3уровня</w:t>
            </w:r>
          </w:p>
        </w:tc>
        <w:tc>
          <w:tcPr>
            <w:tcW w:w="3828" w:type="dxa"/>
          </w:tcPr>
          <w:p w14:paraId="1586D59B"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8D2E7D" w:rsidRPr="00974886" w14:paraId="5EA996DA" w14:textId="77777777" w:rsidTr="008D2E7D">
        <w:trPr>
          <w:trHeight w:val="809"/>
        </w:trPr>
        <w:tc>
          <w:tcPr>
            <w:tcW w:w="567" w:type="dxa"/>
          </w:tcPr>
          <w:p w14:paraId="2B86CF8B"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12</w:t>
            </w:r>
          </w:p>
        </w:tc>
        <w:tc>
          <w:tcPr>
            <w:tcW w:w="1985" w:type="dxa"/>
            <w:vAlign w:val="center"/>
          </w:tcPr>
          <w:p w14:paraId="6DD4D831" w14:textId="77777777" w:rsidR="008D2E7D" w:rsidRPr="00974886" w:rsidRDefault="008D2E7D" w:rsidP="008D2E7D">
            <w:pPr>
              <w:rPr>
                <w:rFonts w:ascii="Times New Roman" w:hAnsi="Times New Roman" w:cs="Times New Roman"/>
                <w:color w:val="000000"/>
                <w:lang w:eastAsia="ru-RU"/>
              </w:rPr>
            </w:pPr>
            <w:r w:rsidRPr="00974886">
              <w:rPr>
                <w:rFonts w:ascii="Times New Roman" w:hAnsi="Times New Roman" w:cs="Times New Roman"/>
                <w:color w:val="000000"/>
                <w:lang w:eastAsia="ru-RU"/>
              </w:rPr>
              <w:t xml:space="preserve">Серикова Зарина </w:t>
            </w:r>
          </w:p>
        </w:tc>
        <w:tc>
          <w:tcPr>
            <w:tcW w:w="850" w:type="dxa"/>
          </w:tcPr>
          <w:p w14:paraId="1976C1B2"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3В</w:t>
            </w:r>
          </w:p>
        </w:tc>
        <w:tc>
          <w:tcPr>
            <w:tcW w:w="1276" w:type="dxa"/>
          </w:tcPr>
          <w:p w14:paraId="7BF180BC"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126" w:type="dxa"/>
          </w:tcPr>
          <w:p w14:paraId="7AE4998A"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ЗПР. Нерезко выраженное общее недоразвитие речи </w:t>
            </w:r>
          </w:p>
        </w:tc>
        <w:tc>
          <w:tcPr>
            <w:tcW w:w="3828" w:type="dxa"/>
          </w:tcPr>
          <w:p w14:paraId="2EE33D0B"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8D2E7D" w:rsidRPr="00974886" w14:paraId="4B42F36A" w14:textId="77777777" w:rsidTr="008D2E7D">
        <w:trPr>
          <w:trHeight w:val="1266"/>
        </w:trPr>
        <w:tc>
          <w:tcPr>
            <w:tcW w:w="567" w:type="dxa"/>
          </w:tcPr>
          <w:p w14:paraId="2B0D0A74"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13</w:t>
            </w:r>
          </w:p>
        </w:tc>
        <w:tc>
          <w:tcPr>
            <w:tcW w:w="1985" w:type="dxa"/>
          </w:tcPr>
          <w:p w14:paraId="2E56D524"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Джейлан Муса Энес </w:t>
            </w:r>
          </w:p>
        </w:tc>
        <w:tc>
          <w:tcPr>
            <w:tcW w:w="850" w:type="dxa"/>
          </w:tcPr>
          <w:p w14:paraId="543B871D"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2В</w:t>
            </w:r>
          </w:p>
        </w:tc>
        <w:tc>
          <w:tcPr>
            <w:tcW w:w="1276" w:type="dxa"/>
          </w:tcPr>
          <w:p w14:paraId="0ABB56DA"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126" w:type="dxa"/>
          </w:tcPr>
          <w:p w14:paraId="4FFFB193"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ЗПР </w:t>
            </w:r>
            <w:r w:rsidRPr="00974886">
              <w:rPr>
                <w:rFonts w:ascii="Times New Roman" w:hAnsi="Times New Roman" w:cs="Times New Roman"/>
                <w:lang w:val="kk-KZ"/>
              </w:rPr>
              <w:t>ц</w:t>
            </w:r>
            <w:r w:rsidRPr="00974886">
              <w:rPr>
                <w:rFonts w:ascii="Times New Roman" w:hAnsi="Times New Roman" w:cs="Times New Roman"/>
              </w:rPr>
              <w:t>еребрально-органического генеза.Нарушения чтения и письма,обусловленное общим недоразвитием 2-3 уровня</w:t>
            </w:r>
          </w:p>
        </w:tc>
        <w:tc>
          <w:tcPr>
            <w:tcW w:w="3828" w:type="dxa"/>
          </w:tcPr>
          <w:p w14:paraId="1F4C4014"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общеобразовательной  программе и особыми образовательным потребностям</w:t>
            </w:r>
          </w:p>
        </w:tc>
      </w:tr>
    </w:tbl>
    <w:p w14:paraId="62811388" w14:textId="77777777" w:rsidR="008D2E7D" w:rsidRPr="00974886" w:rsidRDefault="008D2E7D" w:rsidP="008D2E7D">
      <w:pPr>
        <w:spacing w:after="0" w:line="240" w:lineRule="auto"/>
        <w:rPr>
          <w:rFonts w:ascii="Times New Roman" w:hAnsi="Times New Roman" w:cs="Times New Roman"/>
          <w:b/>
          <w:lang w:val="kk-KZ"/>
        </w:rPr>
      </w:pPr>
      <w:r w:rsidRPr="00974886">
        <w:rPr>
          <w:rFonts w:ascii="Times New Roman" w:hAnsi="Times New Roman" w:cs="Times New Roman"/>
          <w:b/>
          <w:lang w:val="kk-KZ"/>
        </w:rPr>
        <w:t xml:space="preserve">                                                    Список 4 В класса(ЗПР) </w:t>
      </w:r>
    </w:p>
    <w:tbl>
      <w:tblPr>
        <w:tblStyle w:val="a5"/>
        <w:tblW w:w="10632" w:type="dxa"/>
        <w:tblInd w:w="-743" w:type="dxa"/>
        <w:tblLayout w:type="fixed"/>
        <w:tblLook w:val="04A0" w:firstRow="1" w:lastRow="0" w:firstColumn="1" w:lastColumn="0" w:noHBand="0" w:noVBand="1"/>
      </w:tblPr>
      <w:tblGrid>
        <w:gridCol w:w="541"/>
        <w:gridCol w:w="2432"/>
        <w:gridCol w:w="946"/>
        <w:gridCol w:w="1081"/>
        <w:gridCol w:w="2432"/>
        <w:gridCol w:w="3200"/>
      </w:tblGrid>
      <w:tr w:rsidR="008D2E7D" w:rsidRPr="00974886" w14:paraId="4D88E604" w14:textId="77777777" w:rsidTr="008D2E7D">
        <w:trPr>
          <w:trHeight w:val="17"/>
        </w:trPr>
        <w:tc>
          <w:tcPr>
            <w:tcW w:w="541" w:type="dxa"/>
          </w:tcPr>
          <w:p w14:paraId="0CD72313"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b/>
                <w:lang w:val="kk-KZ"/>
              </w:rPr>
              <w:t>№</w:t>
            </w:r>
          </w:p>
        </w:tc>
        <w:tc>
          <w:tcPr>
            <w:tcW w:w="2432" w:type="dxa"/>
          </w:tcPr>
          <w:p w14:paraId="34693B23"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b/>
                <w:lang w:val="kk-KZ"/>
              </w:rPr>
              <w:t>Оқушының ТАЖ</w:t>
            </w:r>
          </w:p>
          <w:p w14:paraId="440E8023"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ФИО ученика</w:t>
            </w:r>
          </w:p>
        </w:tc>
        <w:tc>
          <w:tcPr>
            <w:tcW w:w="946" w:type="dxa"/>
          </w:tcPr>
          <w:p w14:paraId="7B56910F"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b/>
                <w:lang w:val="kk-KZ"/>
              </w:rPr>
              <w:t>Сыныбы/</w:t>
            </w:r>
          </w:p>
          <w:p w14:paraId="4307DE31"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lang w:val="kk-KZ"/>
              </w:rPr>
              <w:t>класс</w:t>
            </w:r>
          </w:p>
        </w:tc>
        <w:tc>
          <w:tcPr>
            <w:tcW w:w="1081" w:type="dxa"/>
          </w:tcPr>
          <w:p w14:paraId="1FE3CD74"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b/>
                <w:lang w:val="kk-KZ"/>
              </w:rPr>
              <w:t>Оқу  тілі/</w:t>
            </w:r>
          </w:p>
          <w:p w14:paraId="014D91D8"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язык обучения</w:t>
            </w:r>
          </w:p>
        </w:tc>
        <w:tc>
          <w:tcPr>
            <w:tcW w:w="2432" w:type="dxa"/>
          </w:tcPr>
          <w:p w14:paraId="17E0AF83"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b/>
                <w:lang w:val="kk-KZ"/>
              </w:rPr>
              <w:t>ПМПК қорытындысы</w:t>
            </w:r>
          </w:p>
          <w:p w14:paraId="21B9F63B"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lang w:val="kk-KZ"/>
              </w:rPr>
              <w:t>Заключение ПМПК</w:t>
            </w:r>
          </w:p>
          <w:p w14:paraId="7627F8E7" w14:textId="77777777" w:rsidR="008D2E7D" w:rsidRPr="00974886" w:rsidRDefault="008D2E7D" w:rsidP="008D2E7D">
            <w:pPr>
              <w:jc w:val="center"/>
              <w:rPr>
                <w:rFonts w:ascii="Times New Roman" w:hAnsi="Times New Roman" w:cs="Times New Roman"/>
                <w:b/>
                <w:lang w:val="kk-KZ"/>
              </w:rPr>
            </w:pPr>
          </w:p>
        </w:tc>
        <w:tc>
          <w:tcPr>
            <w:tcW w:w="3200" w:type="dxa"/>
          </w:tcPr>
          <w:p w14:paraId="7684B8B4"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b/>
                <w:lang w:val="kk-KZ"/>
              </w:rPr>
              <w:t xml:space="preserve">ПМПК ұсынысы </w:t>
            </w:r>
          </w:p>
          <w:p w14:paraId="5CAEC082"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 xml:space="preserve">рекомендации ПМПК </w:t>
            </w:r>
          </w:p>
          <w:p w14:paraId="371C2374" w14:textId="77777777" w:rsidR="008D2E7D" w:rsidRPr="00974886" w:rsidRDefault="008D2E7D" w:rsidP="008D2E7D">
            <w:pPr>
              <w:jc w:val="center"/>
              <w:rPr>
                <w:rFonts w:ascii="Times New Roman" w:hAnsi="Times New Roman" w:cs="Times New Roman"/>
                <w:b/>
              </w:rPr>
            </w:pPr>
          </w:p>
        </w:tc>
      </w:tr>
      <w:tr w:rsidR="008D2E7D" w:rsidRPr="00974886" w14:paraId="7361C53D" w14:textId="77777777" w:rsidTr="008D2E7D">
        <w:trPr>
          <w:trHeight w:val="15"/>
        </w:trPr>
        <w:tc>
          <w:tcPr>
            <w:tcW w:w="541" w:type="dxa"/>
          </w:tcPr>
          <w:p w14:paraId="17ED0F3B"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1</w:t>
            </w:r>
          </w:p>
        </w:tc>
        <w:tc>
          <w:tcPr>
            <w:tcW w:w="2432" w:type="dxa"/>
            <w:vAlign w:val="center"/>
          </w:tcPr>
          <w:p w14:paraId="7C6E13DC" w14:textId="77777777" w:rsidR="008D2E7D" w:rsidRPr="00974886" w:rsidRDefault="008D2E7D" w:rsidP="008D2E7D">
            <w:pPr>
              <w:tabs>
                <w:tab w:val="left" w:pos="404"/>
              </w:tabs>
              <w:ind w:left="-22" w:right="-124" w:hanging="22"/>
              <w:rPr>
                <w:rFonts w:ascii="Times New Roman" w:eastAsia="Calibri" w:hAnsi="Times New Roman" w:cs="Times New Roman"/>
              </w:rPr>
            </w:pPr>
            <w:r w:rsidRPr="00974886">
              <w:rPr>
                <w:rFonts w:ascii="Times New Roman" w:eastAsia="Calibri" w:hAnsi="Times New Roman" w:cs="Times New Roman"/>
                <w:lang w:val="kk-KZ"/>
              </w:rPr>
              <w:t xml:space="preserve">Әліқұл Ақкүміс </w:t>
            </w:r>
          </w:p>
        </w:tc>
        <w:tc>
          <w:tcPr>
            <w:tcW w:w="946" w:type="dxa"/>
          </w:tcPr>
          <w:p w14:paraId="25FCDF6D"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4В</w:t>
            </w:r>
          </w:p>
        </w:tc>
        <w:tc>
          <w:tcPr>
            <w:tcW w:w="1081" w:type="dxa"/>
          </w:tcPr>
          <w:p w14:paraId="71141FDA"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32" w:type="dxa"/>
          </w:tcPr>
          <w:p w14:paraId="2C16E46F"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ЗПР.Лексико-грамматическое недоразвитие речи.</w:t>
            </w:r>
          </w:p>
        </w:tc>
        <w:tc>
          <w:tcPr>
            <w:tcW w:w="3200" w:type="dxa"/>
          </w:tcPr>
          <w:p w14:paraId="05464215"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8D2E7D" w:rsidRPr="00974886" w14:paraId="1204FFF7" w14:textId="77777777" w:rsidTr="008D2E7D">
        <w:trPr>
          <w:trHeight w:val="13"/>
        </w:trPr>
        <w:tc>
          <w:tcPr>
            <w:tcW w:w="541" w:type="dxa"/>
          </w:tcPr>
          <w:p w14:paraId="08D8BC69"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2</w:t>
            </w:r>
          </w:p>
        </w:tc>
        <w:tc>
          <w:tcPr>
            <w:tcW w:w="2432" w:type="dxa"/>
            <w:vAlign w:val="center"/>
          </w:tcPr>
          <w:p w14:paraId="7DC0B65F" w14:textId="77777777" w:rsidR="008D2E7D" w:rsidRPr="00974886" w:rsidRDefault="008D2E7D" w:rsidP="008D2E7D">
            <w:pPr>
              <w:tabs>
                <w:tab w:val="left" w:pos="404"/>
              </w:tabs>
              <w:ind w:left="-22" w:right="-124" w:hanging="22"/>
              <w:rPr>
                <w:rFonts w:ascii="Times New Roman" w:eastAsia="Calibri" w:hAnsi="Times New Roman" w:cs="Times New Roman"/>
                <w:lang w:val="kk-KZ"/>
              </w:rPr>
            </w:pPr>
            <w:r w:rsidRPr="00974886">
              <w:rPr>
                <w:rFonts w:ascii="Times New Roman" w:eastAsia="Calibri" w:hAnsi="Times New Roman" w:cs="Times New Roman"/>
                <w:lang w:val="kk-KZ"/>
              </w:rPr>
              <w:t>ЖамильЖанель</w:t>
            </w:r>
          </w:p>
          <w:p w14:paraId="65215D7C" w14:textId="77777777" w:rsidR="008D2E7D" w:rsidRPr="00974886" w:rsidRDefault="008D2E7D" w:rsidP="008D2E7D">
            <w:pPr>
              <w:tabs>
                <w:tab w:val="left" w:pos="404"/>
              </w:tabs>
              <w:ind w:left="-22" w:right="-124" w:hanging="22"/>
              <w:rPr>
                <w:rFonts w:ascii="Times New Roman" w:eastAsia="Calibri" w:hAnsi="Times New Roman" w:cs="Times New Roman"/>
                <w:lang w:val="kk-KZ"/>
              </w:rPr>
            </w:pPr>
          </w:p>
        </w:tc>
        <w:tc>
          <w:tcPr>
            <w:tcW w:w="946" w:type="dxa"/>
          </w:tcPr>
          <w:p w14:paraId="4C0C4B5E"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4В</w:t>
            </w:r>
          </w:p>
        </w:tc>
        <w:tc>
          <w:tcPr>
            <w:tcW w:w="1081" w:type="dxa"/>
          </w:tcPr>
          <w:p w14:paraId="0EB42F84"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32" w:type="dxa"/>
          </w:tcPr>
          <w:p w14:paraId="318F90AE"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ЗПР.НВОНР</w:t>
            </w:r>
          </w:p>
        </w:tc>
        <w:tc>
          <w:tcPr>
            <w:tcW w:w="3200" w:type="dxa"/>
          </w:tcPr>
          <w:p w14:paraId="6BAE1FC0"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в специальном классе по программе ЗПР</w:t>
            </w:r>
          </w:p>
        </w:tc>
      </w:tr>
      <w:tr w:rsidR="008D2E7D" w:rsidRPr="00974886" w14:paraId="3F253702" w14:textId="77777777" w:rsidTr="008D2E7D">
        <w:trPr>
          <w:trHeight w:val="10"/>
        </w:trPr>
        <w:tc>
          <w:tcPr>
            <w:tcW w:w="541" w:type="dxa"/>
          </w:tcPr>
          <w:p w14:paraId="64DC59E8"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3</w:t>
            </w:r>
          </w:p>
        </w:tc>
        <w:tc>
          <w:tcPr>
            <w:tcW w:w="2432" w:type="dxa"/>
            <w:vAlign w:val="center"/>
          </w:tcPr>
          <w:p w14:paraId="7471F571" w14:textId="77777777" w:rsidR="008D2E7D" w:rsidRPr="00974886" w:rsidRDefault="008D2E7D" w:rsidP="008D2E7D">
            <w:pPr>
              <w:tabs>
                <w:tab w:val="left" w:pos="404"/>
              </w:tabs>
              <w:ind w:left="-22" w:right="-124" w:hanging="22"/>
              <w:rPr>
                <w:rFonts w:ascii="Times New Roman" w:eastAsia="Calibri" w:hAnsi="Times New Roman" w:cs="Times New Roman"/>
                <w:lang w:val="kk-KZ"/>
              </w:rPr>
            </w:pPr>
            <w:r w:rsidRPr="00974886">
              <w:rPr>
                <w:rFonts w:ascii="Times New Roman" w:eastAsia="Calibri" w:hAnsi="Times New Roman" w:cs="Times New Roman"/>
                <w:lang w:val="kk-KZ"/>
              </w:rPr>
              <w:t xml:space="preserve">Жампенова Алтынай </w:t>
            </w:r>
          </w:p>
        </w:tc>
        <w:tc>
          <w:tcPr>
            <w:tcW w:w="946" w:type="dxa"/>
          </w:tcPr>
          <w:p w14:paraId="52E1D9EC"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4В</w:t>
            </w:r>
          </w:p>
        </w:tc>
        <w:tc>
          <w:tcPr>
            <w:tcW w:w="1081" w:type="dxa"/>
          </w:tcPr>
          <w:p w14:paraId="3D7225E6"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32" w:type="dxa"/>
          </w:tcPr>
          <w:p w14:paraId="5F24C95C"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ЗПР </w:t>
            </w:r>
            <w:r w:rsidRPr="00974886">
              <w:rPr>
                <w:rFonts w:ascii="Times New Roman" w:hAnsi="Times New Roman" w:cs="Times New Roman"/>
                <w:lang w:val="kk-KZ"/>
              </w:rPr>
              <w:t>ц</w:t>
            </w:r>
            <w:r w:rsidRPr="00974886">
              <w:rPr>
                <w:rFonts w:ascii="Times New Roman" w:hAnsi="Times New Roman" w:cs="Times New Roman"/>
              </w:rPr>
              <w:t>еребрально-органического генеза.ОНР 3ур</w:t>
            </w:r>
          </w:p>
        </w:tc>
        <w:tc>
          <w:tcPr>
            <w:tcW w:w="3200" w:type="dxa"/>
          </w:tcPr>
          <w:p w14:paraId="214DC257"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программе ЗПР</w:t>
            </w:r>
          </w:p>
        </w:tc>
      </w:tr>
      <w:tr w:rsidR="008D2E7D" w:rsidRPr="00974886" w14:paraId="23B9D069" w14:textId="77777777" w:rsidTr="008D2E7D">
        <w:trPr>
          <w:trHeight w:val="15"/>
        </w:trPr>
        <w:tc>
          <w:tcPr>
            <w:tcW w:w="541" w:type="dxa"/>
          </w:tcPr>
          <w:p w14:paraId="11BC126F"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4</w:t>
            </w:r>
          </w:p>
        </w:tc>
        <w:tc>
          <w:tcPr>
            <w:tcW w:w="2432" w:type="dxa"/>
            <w:vAlign w:val="center"/>
          </w:tcPr>
          <w:p w14:paraId="771BE378" w14:textId="77777777" w:rsidR="008D2E7D" w:rsidRPr="00974886" w:rsidRDefault="008D2E7D" w:rsidP="008D2E7D">
            <w:pPr>
              <w:tabs>
                <w:tab w:val="left" w:pos="404"/>
              </w:tabs>
              <w:ind w:left="-22" w:right="-124" w:hanging="22"/>
              <w:rPr>
                <w:rFonts w:ascii="Times New Roman" w:eastAsia="Calibri" w:hAnsi="Times New Roman" w:cs="Times New Roman"/>
                <w:lang w:val="kk-KZ"/>
              </w:rPr>
            </w:pPr>
            <w:r w:rsidRPr="00974886">
              <w:rPr>
                <w:rFonts w:ascii="Times New Roman" w:eastAsia="Calibri" w:hAnsi="Times New Roman" w:cs="Times New Roman"/>
                <w:lang w:val="kk-KZ"/>
              </w:rPr>
              <w:t xml:space="preserve">Костоусов Валерий </w:t>
            </w:r>
          </w:p>
        </w:tc>
        <w:tc>
          <w:tcPr>
            <w:tcW w:w="946" w:type="dxa"/>
          </w:tcPr>
          <w:p w14:paraId="03F266D0"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4В</w:t>
            </w:r>
          </w:p>
        </w:tc>
        <w:tc>
          <w:tcPr>
            <w:tcW w:w="1081" w:type="dxa"/>
          </w:tcPr>
          <w:p w14:paraId="055EE28D"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32" w:type="dxa"/>
          </w:tcPr>
          <w:p w14:paraId="2425FC6A"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ЗПР </w:t>
            </w:r>
            <w:r w:rsidRPr="00974886">
              <w:rPr>
                <w:rFonts w:ascii="Times New Roman" w:hAnsi="Times New Roman" w:cs="Times New Roman"/>
                <w:lang w:val="kk-KZ"/>
              </w:rPr>
              <w:t>ц</w:t>
            </w:r>
            <w:r w:rsidRPr="00974886">
              <w:rPr>
                <w:rFonts w:ascii="Times New Roman" w:hAnsi="Times New Roman" w:cs="Times New Roman"/>
              </w:rPr>
              <w:t>еребрально-органического генеза. Лексико-грамматическое недоразвитие речи.</w:t>
            </w:r>
          </w:p>
        </w:tc>
        <w:tc>
          <w:tcPr>
            <w:tcW w:w="3200" w:type="dxa"/>
          </w:tcPr>
          <w:p w14:paraId="60512308"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программе ЗПР</w:t>
            </w:r>
          </w:p>
        </w:tc>
      </w:tr>
      <w:tr w:rsidR="008D2E7D" w:rsidRPr="00974886" w14:paraId="1F6E5515" w14:textId="77777777" w:rsidTr="008D2E7D">
        <w:trPr>
          <w:trHeight w:val="13"/>
        </w:trPr>
        <w:tc>
          <w:tcPr>
            <w:tcW w:w="541" w:type="dxa"/>
          </w:tcPr>
          <w:p w14:paraId="2A7D1234"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5</w:t>
            </w:r>
          </w:p>
        </w:tc>
        <w:tc>
          <w:tcPr>
            <w:tcW w:w="2432" w:type="dxa"/>
            <w:vAlign w:val="center"/>
          </w:tcPr>
          <w:p w14:paraId="1B30285D" w14:textId="77777777" w:rsidR="008D2E7D" w:rsidRPr="00974886" w:rsidRDefault="008D2E7D" w:rsidP="008D2E7D">
            <w:pPr>
              <w:tabs>
                <w:tab w:val="left" w:pos="404"/>
              </w:tabs>
              <w:ind w:left="-22" w:right="-124" w:hanging="22"/>
              <w:rPr>
                <w:rFonts w:ascii="Times New Roman" w:eastAsia="Calibri" w:hAnsi="Times New Roman" w:cs="Times New Roman"/>
                <w:lang w:val="kk-KZ"/>
              </w:rPr>
            </w:pPr>
            <w:r w:rsidRPr="00974886">
              <w:rPr>
                <w:rFonts w:ascii="Times New Roman" w:eastAsia="Calibri" w:hAnsi="Times New Roman" w:cs="Times New Roman"/>
                <w:lang w:val="kk-KZ"/>
              </w:rPr>
              <w:t xml:space="preserve">Моржиковская  Алина </w:t>
            </w:r>
          </w:p>
        </w:tc>
        <w:tc>
          <w:tcPr>
            <w:tcW w:w="946" w:type="dxa"/>
          </w:tcPr>
          <w:p w14:paraId="2189389A"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4В</w:t>
            </w:r>
          </w:p>
        </w:tc>
        <w:tc>
          <w:tcPr>
            <w:tcW w:w="1081" w:type="dxa"/>
          </w:tcPr>
          <w:p w14:paraId="284D23FE"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32" w:type="dxa"/>
          </w:tcPr>
          <w:p w14:paraId="326A9C05"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ЗПР.Лексико-грамматическое недоразвитие речи.</w:t>
            </w:r>
          </w:p>
        </w:tc>
        <w:tc>
          <w:tcPr>
            <w:tcW w:w="3200" w:type="dxa"/>
          </w:tcPr>
          <w:p w14:paraId="3EF03000"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в специальном классе по программе ЗПР</w:t>
            </w:r>
          </w:p>
        </w:tc>
      </w:tr>
      <w:tr w:rsidR="008D2E7D" w:rsidRPr="00974886" w14:paraId="3ABB5166" w14:textId="77777777" w:rsidTr="008D2E7D">
        <w:trPr>
          <w:trHeight w:val="15"/>
        </w:trPr>
        <w:tc>
          <w:tcPr>
            <w:tcW w:w="541" w:type="dxa"/>
          </w:tcPr>
          <w:p w14:paraId="66C2BB60"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6</w:t>
            </w:r>
          </w:p>
        </w:tc>
        <w:tc>
          <w:tcPr>
            <w:tcW w:w="2432" w:type="dxa"/>
            <w:vAlign w:val="center"/>
          </w:tcPr>
          <w:p w14:paraId="579B4D48" w14:textId="77777777" w:rsidR="008D2E7D" w:rsidRPr="00974886" w:rsidRDefault="008D2E7D" w:rsidP="008D2E7D">
            <w:pPr>
              <w:tabs>
                <w:tab w:val="left" w:pos="404"/>
              </w:tabs>
              <w:ind w:left="-22" w:right="-124" w:hanging="22"/>
              <w:rPr>
                <w:rFonts w:ascii="Times New Roman" w:eastAsia="Calibri" w:hAnsi="Times New Roman" w:cs="Times New Roman"/>
                <w:lang w:val="kk-KZ"/>
              </w:rPr>
            </w:pPr>
            <w:r w:rsidRPr="00974886">
              <w:rPr>
                <w:rFonts w:ascii="Times New Roman" w:eastAsia="Calibri" w:hAnsi="Times New Roman" w:cs="Times New Roman"/>
                <w:lang w:val="kk-KZ"/>
              </w:rPr>
              <w:t xml:space="preserve">Панчишный Николай </w:t>
            </w:r>
          </w:p>
        </w:tc>
        <w:tc>
          <w:tcPr>
            <w:tcW w:w="946" w:type="dxa"/>
          </w:tcPr>
          <w:p w14:paraId="7BF0A336"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4В</w:t>
            </w:r>
          </w:p>
        </w:tc>
        <w:tc>
          <w:tcPr>
            <w:tcW w:w="1081" w:type="dxa"/>
          </w:tcPr>
          <w:p w14:paraId="59B24993"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32" w:type="dxa"/>
          </w:tcPr>
          <w:p w14:paraId="27BD6917"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ЗПР.Лексико-грамматическое недоразвитие речи.</w:t>
            </w:r>
          </w:p>
        </w:tc>
        <w:tc>
          <w:tcPr>
            <w:tcW w:w="3200" w:type="dxa"/>
          </w:tcPr>
          <w:p w14:paraId="28756548"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8D2E7D" w:rsidRPr="00974886" w14:paraId="3E186B04" w14:textId="77777777" w:rsidTr="008D2E7D">
        <w:trPr>
          <w:trHeight w:val="10"/>
        </w:trPr>
        <w:tc>
          <w:tcPr>
            <w:tcW w:w="541" w:type="dxa"/>
          </w:tcPr>
          <w:p w14:paraId="3F2E9284"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7</w:t>
            </w:r>
          </w:p>
        </w:tc>
        <w:tc>
          <w:tcPr>
            <w:tcW w:w="2432" w:type="dxa"/>
            <w:vAlign w:val="center"/>
          </w:tcPr>
          <w:p w14:paraId="78B7B155" w14:textId="77777777" w:rsidR="008D2E7D" w:rsidRPr="00974886" w:rsidRDefault="008D2E7D" w:rsidP="008D2E7D">
            <w:pPr>
              <w:tabs>
                <w:tab w:val="left" w:pos="404"/>
              </w:tabs>
              <w:ind w:left="-22" w:right="-124" w:hanging="22"/>
              <w:rPr>
                <w:rFonts w:ascii="Times New Roman" w:eastAsia="Calibri" w:hAnsi="Times New Roman" w:cs="Times New Roman"/>
                <w:lang w:val="kk-KZ"/>
              </w:rPr>
            </w:pPr>
            <w:r w:rsidRPr="00974886">
              <w:rPr>
                <w:rFonts w:ascii="Times New Roman" w:eastAsia="Calibri" w:hAnsi="Times New Roman" w:cs="Times New Roman"/>
                <w:lang w:val="kk-KZ"/>
              </w:rPr>
              <w:t xml:space="preserve">Жусупбеков Исмаил </w:t>
            </w:r>
          </w:p>
        </w:tc>
        <w:tc>
          <w:tcPr>
            <w:tcW w:w="946" w:type="dxa"/>
          </w:tcPr>
          <w:p w14:paraId="3A1B12D9"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4В</w:t>
            </w:r>
          </w:p>
        </w:tc>
        <w:tc>
          <w:tcPr>
            <w:tcW w:w="1081" w:type="dxa"/>
          </w:tcPr>
          <w:p w14:paraId="3BAEEA2C"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32" w:type="dxa"/>
          </w:tcPr>
          <w:p w14:paraId="405A5D92"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ЗПР.Лексико-грамматическое недоразвитие речи</w:t>
            </w:r>
          </w:p>
        </w:tc>
        <w:tc>
          <w:tcPr>
            <w:tcW w:w="3200" w:type="dxa"/>
          </w:tcPr>
          <w:p w14:paraId="65C47DBB"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программе ЗПР</w:t>
            </w:r>
          </w:p>
        </w:tc>
      </w:tr>
      <w:tr w:rsidR="008D2E7D" w:rsidRPr="00974886" w14:paraId="0861D161" w14:textId="77777777" w:rsidTr="008D2E7D">
        <w:trPr>
          <w:trHeight w:val="16"/>
        </w:trPr>
        <w:tc>
          <w:tcPr>
            <w:tcW w:w="541" w:type="dxa"/>
          </w:tcPr>
          <w:p w14:paraId="49CE4A80"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8</w:t>
            </w:r>
          </w:p>
        </w:tc>
        <w:tc>
          <w:tcPr>
            <w:tcW w:w="2432" w:type="dxa"/>
            <w:vAlign w:val="center"/>
          </w:tcPr>
          <w:p w14:paraId="0A0CE65F" w14:textId="77777777" w:rsidR="008D2E7D" w:rsidRPr="00974886" w:rsidRDefault="008D2E7D" w:rsidP="008D2E7D">
            <w:pPr>
              <w:tabs>
                <w:tab w:val="left" w:pos="404"/>
              </w:tabs>
              <w:ind w:left="-22" w:right="-124" w:hanging="22"/>
              <w:rPr>
                <w:rFonts w:ascii="Times New Roman" w:eastAsia="Calibri" w:hAnsi="Times New Roman" w:cs="Times New Roman"/>
                <w:lang w:val="kk-KZ"/>
              </w:rPr>
            </w:pPr>
            <w:r w:rsidRPr="00974886">
              <w:rPr>
                <w:rFonts w:ascii="Times New Roman" w:eastAsia="Calibri" w:hAnsi="Times New Roman" w:cs="Times New Roman"/>
                <w:lang w:val="kk-KZ"/>
              </w:rPr>
              <w:t xml:space="preserve">Утебаев Максим </w:t>
            </w:r>
          </w:p>
        </w:tc>
        <w:tc>
          <w:tcPr>
            <w:tcW w:w="946" w:type="dxa"/>
          </w:tcPr>
          <w:p w14:paraId="2BEE8422"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4В</w:t>
            </w:r>
          </w:p>
        </w:tc>
        <w:tc>
          <w:tcPr>
            <w:tcW w:w="1081" w:type="dxa"/>
          </w:tcPr>
          <w:p w14:paraId="784FD9F9"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32" w:type="dxa"/>
          </w:tcPr>
          <w:p w14:paraId="2A6A2C8E"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 Смешанная дисграфия</w:t>
            </w:r>
          </w:p>
        </w:tc>
        <w:tc>
          <w:tcPr>
            <w:tcW w:w="3200" w:type="dxa"/>
          </w:tcPr>
          <w:p w14:paraId="463C0A3E"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адаптированной общеобразовательной учебной  программе</w:t>
            </w:r>
          </w:p>
        </w:tc>
      </w:tr>
      <w:tr w:rsidR="008D2E7D" w:rsidRPr="00974886" w14:paraId="6993F131" w14:textId="77777777" w:rsidTr="008D2E7D">
        <w:trPr>
          <w:trHeight w:val="16"/>
        </w:trPr>
        <w:tc>
          <w:tcPr>
            <w:tcW w:w="541" w:type="dxa"/>
          </w:tcPr>
          <w:p w14:paraId="2BAA3C73"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9</w:t>
            </w:r>
          </w:p>
        </w:tc>
        <w:tc>
          <w:tcPr>
            <w:tcW w:w="2432" w:type="dxa"/>
          </w:tcPr>
          <w:p w14:paraId="3CDDC2D2"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Альмурзиев Азамат</w:t>
            </w:r>
          </w:p>
          <w:p w14:paraId="2287D13A" w14:textId="77777777" w:rsidR="008D2E7D" w:rsidRPr="00974886" w:rsidRDefault="008D2E7D" w:rsidP="008D2E7D">
            <w:pPr>
              <w:rPr>
                <w:rFonts w:ascii="Times New Roman" w:hAnsi="Times New Roman" w:cs="Times New Roman"/>
              </w:rPr>
            </w:pPr>
          </w:p>
        </w:tc>
        <w:tc>
          <w:tcPr>
            <w:tcW w:w="946" w:type="dxa"/>
          </w:tcPr>
          <w:p w14:paraId="4F7256DE" w14:textId="77777777" w:rsidR="008D2E7D" w:rsidRPr="00974886" w:rsidRDefault="008D2E7D" w:rsidP="008D2E7D">
            <w:pPr>
              <w:rPr>
                <w:rFonts w:ascii="Times New Roman" w:hAnsi="Times New Roman" w:cs="Times New Roman"/>
              </w:rPr>
            </w:pPr>
            <w:r w:rsidRPr="00974886">
              <w:rPr>
                <w:rFonts w:ascii="Times New Roman" w:hAnsi="Times New Roman" w:cs="Times New Roman"/>
                <w:lang w:val="kk-KZ"/>
              </w:rPr>
              <w:t>4В</w:t>
            </w:r>
          </w:p>
        </w:tc>
        <w:tc>
          <w:tcPr>
            <w:tcW w:w="1081" w:type="dxa"/>
          </w:tcPr>
          <w:p w14:paraId="707B5059"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32" w:type="dxa"/>
          </w:tcPr>
          <w:p w14:paraId="45C64E08"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Детский церебральный паралич,атонически-атактическая форма с дистальным нижним парапарезом средней степени тяжести.ЗПР</w:t>
            </w:r>
          </w:p>
        </w:tc>
        <w:tc>
          <w:tcPr>
            <w:tcW w:w="3200" w:type="dxa"/>
          </w:tcPr>
          <w:p w14:paraId="63AC71BB"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образовательной   программе и особыми образовательным потребностям</w:t>
            </w:r>
          </w:p>
        </w:tc>
      </w:tr>
    </w:tbl>
    <w:p w14:paraId="6B98D1F8" w14:textId="77777777" w:rsidR="008D2E7D" w:rsidRPr="00974886" w:rsidRDefault="008D2E7D" w:rsidP="008D2E7D">
      <w:pPr>
        <w:spacing w:after="0" w:line="240" w:lineRule="auto"/>
        <w:rPr>
          <w:rFonts w:ascii="Times New Roman" w:hAnsi="Times New Roman" w:cs="Times New Roman"/>
          <w:b/>
          <w:u w:val="single"/>
        </w:rPr>
      </w:pPr>
      <w:r w:rsidRPr="00974886">
        <w:rPr>
          <w:rFonts w:ascii="Times New Roman" w:hAnsi="Times New Roman" w:cs="Times New Roman"/>
          <w:b/>
          <w:lang w:val="kk-KZ"/>
        </w:rPr>
        <w:t xml:space="preserve">                                             Список 5 В класса(ЗПР) </w:t>
      </w:r>
    </w:p>
    <w:tbl>
      <w:tblPr>
        <w:tblStyle w:val="a5"/>
        <w:tblW w:w="10632" w:type="dxa"/>
        <w:tblInd w:w="-743" w:type="dxa"/>
        <w:tblLayout w:type="fixed"/>
        <w:tblLook w:val="04A0" w:firstRow="1" w:lastRow="0" w:firstColumn="1" w:lastColumn="0" w:noHBand="0" w:noVBand="1"/>
      </w:tblPr>
      <w:tblGrid>
        <w:gridCol w:w="600"/>
        <w:gridCol w:w="2378"/>
        <w:gridCol w:w="991"/>
        <w:gridCol w:w="1276"/>
        <w:gridCol w:w="2268"/>
        <w:gridCol w:w="3119"/>
      </w:tblGrid>
      <w:tr w:rsidR="008D2E7D" w:rsidRPr="00974886" w14:paraId="3ADB798B" w14:textId="77777777" w:rsidTr="008D2E7D">
        <w:tc>
          <w:tcPr>
            <w:tcW w:w="600" w:type="dxa"/>
          </w:tcPr>
          <w:p w14:paraId="60BC09E2"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b/>
                <w:lang w:val="kk-KZ"/>
              </w:rPr>
              <w:t>№</w:t>
            </w:r>
          </w:p>
        </w:tc>
        <w:tc>
          <w:tcPr>
            <w:tcW w:w="2378" w:type="dxa"/>
          </w:tcPr>
          <w:p w14:paraId="28D4076F"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b/>
                <w:lang w:val="kk-KZ"/>
              </w:rPr>
              <w:t>Оқушының ТАЖ</w:t>
            </w:r>
          </w:p>
          <w:p w14:paraId="692DE91D"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ФИО ученика</w:t>
            </w:r>
          </w:p>
        </w:tc>
        <w:tc>
          <w:tcPr>
            <w:tcW w:w="991" w:type="dxa"/>
          </w:tcPr>
          <w:p w14:paraId="2154FBCB"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b/>
                <w:lang w:val="kk-KZ"/>
              </w:rPr>
              <w:t>Сыныбы/</w:t>
            </w:r>
            <w:r w:rsidRPr="00974886">
              <w:rPr>
                <w:rFonts w:ascii="Times New Roman" w:hAnsi="Times New Roman" w:cs="Times New Roman"/>
                <w:lang w:val="kk-KZ"/>
              </w:rPr>
              <w:t>класс</w:t>
            </w:r>
          </w:p>
        </w:tc>
        <w:tc>
          <w:tcPr>
            <w:tcW w:w="1276" w:type="dxa"/>
          </w:tcPr>
          <w:p w14:paraId="544C50B2"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b/>
                <w:lang w:val="kk-KZ"/>
              </w:rPr>
              <w:t>Оқу  тілі/</w:t>
            </w:r>
          </w:p>
          <w:p w14:paraId="0EC08E1D"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язык обучения</w:t>
            </w:r>
          </w:p>
        </w:tc>
        <w:tc>
          <w:tcPr>
            <w:tcW w:w="2268" w:type="dxa"/>
          </w:tcPr>
          <w:p w14:paraId="0C18B306"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b/>
                <w:lang w:val="kk-KZ"/>
              </w:rPr>
              <w:t>ПМПК қорытындысы</w:t>
            </w:r>
          </w:p>
          <w:p w14:paraId="2A98A168"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lang w:val="kk-KZ"/>
              </w:rPr>
              <w:t>Заключение ПМПК</w:t>
            </w:r>
          </w:p>
        </w:tc>
        <w:tc>
          <w:tcPr>
            <w:tcW w:w="3119" w:type="dxa"/>
          </w:tcPr>
          <w:p w14:paraId="3C74DD69"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b/>
                <w:lang w:val="kk-KZ"/>
              </w:rPr>
              <w:t xml:space="preserve">ПМПК ұсынысы </w:t>
            </w:r>
          </w:p>
          <w:p w14:paraId="6A5EDBAF"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 xml:space="preserve">рекомендации ПМПК </w:t>
            </w:r>
          </w:p>
          <w:p w14:paraId="541EC0E8" w14:textId="77777777" w:rsidR="008D2E7D" w:rsidRPr="00974886" w:rsidRDefault="008D2E7D" w:rsidP="008D2E7D">
            <w:pPr>
              <w:jc w:val="center"/>
              <w:rPr>
                <w:rFonts w:ascii="Times New Roman" w:hAnsi="Times New Roman" w:cs="Times New Roman"/>
                <w:b/>
              </w:rPr>
            </w:pPr>
          </w:p>
        </w:tc>
      </w:tr>
      <w:tr w:rsidR="008D2E7D" w:rsidRPr="00974886" w14:paraId="3D7C5136" w14:textId="77777777" w:rsidTr="008D2E7D">
        <w:tc>
          <w:tcPr>
            <w:tcW w:w="600" w:type="dxa"/>
          </w:tcPr>
          <w:p w14:paraId="10D2AD9A"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1</w:t>
            </w:r>
          </w:p>
        </w:tc>
        <w:tc>
          <w:tcPr>
            <w:tcW w:w="2378" w:type="dxa"/>
          </w:tcPr>
          <w:p w14:paraId="7D5ABA31"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 xml:space="preserve">Амангелді Алмас </w:t>
            </w:r>
          </w:p>
        </w:tc>
        <w:tc>
          <w:tcPr>
            <w:tcW w:w="991" w:type="dxa"/>
          </w:tcPr>
          <w:p w14:paraId="1CA5F46C"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5В</w:t>
            </w:r>
          </w:p>
        </w:tc>
        <w:tc>
          <w:tcPr>
            <w:tcW w:w="1276" w:type="dxa"/>
          </w:tcPr>
          <w:p w14:paraId="259E8836"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268" w:type="dxa"/>
          </w:tcPr>
          <w:p w14:paraId="4DDC4334"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 Нерезко выраженное общее недоразвитие речи. Дисграфия. Дислексия</w:t>
            </w:r>
          </w:p>
        </w:tc>
        <w:tc>
          <w:tcPr>
            <w:tcW w:w="3119" w:type="dxa"/>
          </w:tcPr>
          <w:p w14:paraId="160AF597"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8D2E7D" w:rsidRPr="00974886" w14:paraId="6A9A419B" w14:textId="77777777" w:rsidTr="008D2E7D">
        <w:tc>
          <w:tcPr>
            <w:tcW w:w="600" w:type="dxa"/>
          </w:tcPr>
          <w:p w14:paraId="654456A9"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2</w:t>
            </w:r>
          </w:p>
        </w:tc>
        <w:tc>
          <w:tcPr>
            <w:tcW w:w="2378" w:type="dxa"/>
          </w:tcPr>
          <w:p w14:paraId="09BD8DA1"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 xml:space="preserve">Возний Владимир </w:t>
            </w:r>
          </w:p>
        </w:tc>
        <w:tc>
          <w:tcPr>
            <w:tcW w:w="991" w:type="dxa"/>
          </w:tcPr>
          <w:p w14:paraId="47EF131C"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5В</w:t>
            </w:r>
          </w:p>
        </w:tc>
        <w:tc>
          <w:tcPr>
            <w:tcW w:w="1276" w:type="dxa"/>
          </w:tcPr>
          <w:p w14:paraId="39BCE6CC"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268" w:type="dxa"/>
          </w:tcPr>
          <w:p w14:paraId="1EEF00D8"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ЗПР.Лексико-грамматическое недоразвитие речи.</w:t>
            </w:r>
          </w:p>
        </w:tc>
        <w:tc>
          <w:tcPr>
            <w:tcW w:w="3119" w:type="dxa"/>
          </w:tcPr>
          <w:p w14:paraId="5200250D"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8D2E7D" w:rsidRPr="00974886" w14:paraId="17A58093" w14:textId="77777777" w:rsidTr="008D2E7D">
        <w:tc>
          <w:tcPr>
            <w:tcW w:w="600" w:type="dxa"/>
          </w:tcPr>
          <w:p w14:paraId="3AD3C800"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3</w:t>
            </w:r>
          </w:p>
        </w:tc>
        <w:tc>
          <w:tcPr>
            <w:tcW w:w="2378" w:type="dxa"/>
          </w:tcPr>
          <w:p w14:paraId="69AC8908"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Елдашева Арай</w:t>
            </w:r>
          </w:p>
          <w:p w14:paraId="1B11DA5D" w14:textId="77777777" w:rsidR="008D2E7D" w:rsidRPr="00974886" w:rsidRDefault="008D2E7D" w:rsidP="008D2E7D">
            <w:pPr>
              <w:rPr>
                <w:rFonts w:ascii="Times New Roman" w:hAnsi="Times New Roman" w:cs="Times New Roman"/>
                <w:lang w:val="kk-KZ"/>
              </w:rPr>
            </w:pPr>
          </w:p>
        </w:tc>
        <w:tc>
          <w:tcPr>
            <w:tcW w:w="991" w:type="dxa"/>
          </w:tcPr>
          <w:p w14:paraId="16F2EF30"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5В</w:t>
            </w:r>
          </w:p>
        </w:tc>
        <w:tc>
          <w:tcPr>
            <w:tcW w:w="1276" w:type="dxa"/>
          </w:tcPr>
          <w:p w14:paraId="00CED045"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268" w:type="dxa"/>
          </w:tcPr>
          <w:p w14:paraId="191893A7"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Состояние интеллектуального развития</w:t>
            </w:r>
          </w:p>
        </w:tc>
        <w:tc>
          <w:tcPr>
            <w:tcW w:w="3119" w:type="dxa"/>
          </w:tcPr>
          <w:p w14:paraId="5EE52411"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общеобразовательной программе с индив подходом</w:t>
            </w:r>
          </w:p>
        </w:tc>
      </w:tr>
      <w:tr w:rsidR="008D2E7D" w:rsidRPr="00974886" w14:paraId="100892EB" w14:textId="77777777" w:rsidTr="008D2E7D">
        <w:tc>
          <w:tcPr>
            <w:tcW w:w="600" w:type="dxa"/>
          </w:tcPr>
          <w:p w14:paraId="434241D9"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4</w:t>
            </w:r>
          </w:p>
        </w:tc>
        <w:tc>
          <w:tcPr>
            <w:tcW w:w="2378" w:type="dxa"/>
          </w:tcPr>
          <w:p w14:paraId="5FE4EF62"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Жампенов Амир</w:t>
            </w:r>
          </w:p>
          <w:p w14:paraId="6CC05C5D" w14:textId="77777777" w:rsidR="008D2E7D" w:rsidRPr="00974886" w:rsidRDefault="008D2E7D" w:rsidP="008D2E7D">
            <w:pPr>
              <w:rPr>
                <w:rFonts w:ascii="Times New Roman" w:hAnsi="Times New Roman" w:cs="Times New Roman"/>
                <w:lang w:val="kk-KZ"/>
              </w:rPr>
            </w:pPr>
          </w:p>
        </w:tc>
        <w:tc>
          <w:tcPr>
            <w:tcW w:w="991" w:type="dxa"/>
          </w:tcPr>
          <w:p w14:paraId="2AA44CDB"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5В</w:t>
            </w:r>
          </w:p>
        </w:tc>
        <w:tc>
          <w:tcPr>
            <w:tcW w:w="1276" w:type="dxa"/>
          </w:tcPr>
          <w:p w14:paraId="7C2524C7"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268" w:type="dxa"/>
          </w:tcPr>
          <w:p w14:paraId="3800E17A"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Состояние интеллектуального развития. ЗПР </w:t>
            </w:r>
            <w:r w:rsidRPr="00974886">
              <w:rPr>
                <w:rFonts w:ascii="Times New Roman" w:hAnsi="Times New Roman" w:cs="Times New Roman"/>
                <w:lang w:val="kk-KZ"/>
              </w:rPr>
              <w:t>ц</w:t>
            </w:r>
            <w:r w:rsidRPr="00974886">
              <w:rPr>
                <w:rFonts w:ascii="Times New Roman" w:hAnsi="Times New Roman" w:cs="Times New Roman"/>
              </w:rPr>
              <w:t>еребрально-органического генеза</w:t>
            </w:r>
          </w:p>
        </w:tc>
        <w:tc>
          <w:tcPr>
            <w:tcW w:w="3119" w:type="dxa"/>
          </w:tcPr>
          <w:p w14:paraId="14D6D07A"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программе ЗПР</w:t>
            </w:r>
          </w:p>
        </w:tc>
      </w:tr>
      <w:tr w:rsidR="008D2E7D" w:rsidRPr="00974886" w14:paraId="3DE5150A" w14:textId="77777777" w:rsidTr="008D2E7D">
        <w:tc>
          <w:tcPr>
            <w:tcW w:w="600" w:type="dxa"/>
          </w:tcPr>
          <w:p w14:paraId="33F8F67F"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5</w:t>
            </w:r>
          </w:p>
        </w:tc>
        <w:tc>
          <w:tcPr>
            <w:tcW w:w="2378" w:type="dxa"/>
          </w:tcPr>
          <w:p w14:paraId="711537A8"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 xml:space="preserve">Каппарғазы Наби </w:t>
            </w:r>
          </w:p>
        </w:tc>
        <w:tc>
          <w:tcPr>
            <w:tcW w:w="991" w:type="dxa"/>
          </w:tcPr>
          <w:p w14:paraId="560519D9"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5В</w:t>
            </w:r>
          </w:p>
        </w:tc>
        <w:tc>
          <w:tcPr>
            <w:tcW w:w="1276" w:type="dxa"/>
          </w:tcPr>
          <w:p w14:paraId="1CBD7060"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268" w:type="dxa"/>
          </w:tcPr>
          <w:p w14:paraId="2A8CE4D9"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 ОНР 3ур</w:t>
            </w:r>
          </w:p>
        </w:tc>
        <w:tc>
          <w:tcPr>
            <w:tcW w:w="3119" w:type="dxa"/>
          </w:tcPr>
          <w:p w14:paraId="7A3427BA"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программе для детей с задержкой психического развития.</w:t>
            </w:r>
          </w:p>
        </w:tc>
      </w:tr>
      <w:tr w:rsidR="008D2E7D" w:rsidRPr="00974886" w14:paraId="63BD0450" w14:textId="77777777" w:rsidTr="008D2E7D">
        <w:tc>
          <w:tcPr>
            <w:tcW w:w="600" w:type="dxa"/>
          </w:tcPr>
          <w:p w14:paraId="1864EDE3"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6</w:t>
            </w:r>
          </w:p>
        </w:tc>
        <w:tc>
          <w:tcPr>
            <w:tcW w:w="2378" w:type="dxa"/>
          </w:tcPr>
          <w:p w14:paraId="7306DB5A"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 xml:space="preserve">Мухин Леонид </w:t>
            </w:r>
          </w:p>
        </w:tc>
        <w:tc>
          <w:tcPr>
            <w:tcW w:w="991" w:type="dxa"/>
          </w:tcPr>
          <w:p w14:paraId="691A0D3F"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5В</w:t>
            </w:r>
          </w:p>
        </w:tc>
        <w:tc>
          <w:tcPr>
            <w:tcW w:w="1276" w:type="dxa"/>
          </w:tcPr>
          <w:p w14:paraId="277B05FA"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268" w:type="dxa"/>
          </w:tcPr>
          <w:p w14:paraId="35A1045D"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ЗПР.Лексико-грамматическое недоразвитие речи.</w:t>
            </w:r>
          </w:p>
        </w:tc>
        <w:tc>
          <w:tcPr>
            <w:tcW w:w="3119" w:type="dxa"/>
          </w:tcPr>
          <w:p w14:paraId="7D3134A1"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8D2E7D" w:rsidRPr="00974886" w14:paraId="108B9ED3" w14:textId="77777777" w:rsidTr="008D2E7D">
        <w:tc>
          <w:tcPr>
            <w:tcW w:w="600" w:type="dxa"/>
          </w:tcPr>
          <w:p w14:paraId="655B6CC4"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7</w:t>
            </w:r>
          </w:p>
        </w:tc>
        <w:tc>
          <w:tcPr>
            <w:tcW w:w="2378" w:type="dxa"/>
          </w:tcPr>
          <w:p w14:paraId="7F689722"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 xml:space="preserve">Островская Эвелина </w:t>
            </w:r>
          </w:p>
        </w:tc>
        <w:tc>
          <w:tcPr>
            <w:tcW w:w="991" w:type="dxa"/>
          </w:tcPr>
          <w:p w14:paraId="6A7ADDD3"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5В</w:t>
            </w:r>
          </w:p>
        </w:tc>
        <w:tc>
          <w:tcPr>
            <w:tcW w:w="1276" w:type="dxa"/>
          </w:tcPr>
          <w:p w14:paraId="069CC5D7"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268" w:type="dxa"/>
          </w:tcPr>
          <w:p w14:paraId="475E88F2"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ЗПР.Лексико-грамматическое недоразвитие речи.</w:t>
            </w:r>
          </w:p>
        </w:tc>
        <w:tc>
          <w:tcPr>
            <w:tcW w:w="3119" w:type="dxa"/>
          </w:tcPr>
          <w:p w14:paraId="10B87C77"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8D2E7D" w:rsidRPr="00974886" w14:paraId="18CED15F" w14:textId="77777777" w:rsidTr="008D2E7D">
        <w:tc>
          <w:tcPr>
            <w:tcW w:w="600" w:type="dxa"/>
          </w:tcPr>
          <w:p w14:paraId="5758C3F7"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8</w:t>
            </w:r>
          </w:p>
        </w:tc>
        <w:tc>
          <w:tcPr>
            <w:tcW w:w="2378" w:type="dxa"/>
          </w:tcPr>
          <w:p w14:paraId="0362C73B"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Рахметов Мадиар</w:t>
            </w:r>
          </w:p>
          <w:p w14:paraId="7F81D681" w14:textId="77777777" w:rsidR="008D2E7D" w:rsidRPr="00974886" w:rsidRDefault="008D2E7D" w:rsidP="008D2E7D">
            <w:pPr>
              <w:rPr>
                <w:rFonts w:ascii="Times New Roman" w:hAnsi="Times New Roman" w:cs="Times New Roman"/>
                <w:lang w:val="kk-KZ"/>
              </w:rPr>
            </w:pPr>
          </w:p>
        </w:tc>
        <w:tc>
          <w:tcPr>
            <w:tcW w:w="991" w:type="dxa"/>
          </w:tcPr>
          <w:p w14:paraId="330F1C48"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5В</w:t>
            </w:r>
          </w:p>
        </w:tc>
        <w:tc>
          <w:tcPr>
            <w:tcW w:w="1276" w:type="dxa"/>
          </w:tcPr>
          <w:p w14:paraId="65BCD517"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268" w:type="dxa"/>
          </w:tcPr>
          <w:p w14:paraId="1847B284"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ЗПР.Лексико-грамматическое недоразвитие речи.</w:t>
            </w:r>
          </w:p>
        </w:tc>
        <w:tc>
          <w:tcPr>
            <w:tcW w:w="3119" w:type="dxa"/>
          </w:tcPr>
          <w:p w14:paraId="11983FA8"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8D2E7D" w:rsidRPr="00974886" w14:paraId="028F4BD9" w14:textId="77777777" w:rsidTr="008D2E7D">
        <w:tc>
          <w:tcPr>
            <w:tcW w:w="600" w:type="dxa"/>
          </w:tcPr>
          <w:p w14:paraId="5142EBF9"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9</w:t>
            </w:r>
          </w:p>
        </w:tc>
        <w:tc>
          <w:tcPr>
            <w:tcW w:w="2378" w:type="dxa"/>
          </w:tcPr>
          <w:p w14:paraId="0F638DB8"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 xml:space="preserve">Сафолов Ибрагим </w:t>
            </w:r>
          </w:p>
        </w:tc>
        <w:tc>
          <w:tcPr>
            <w:tcW w:w="991" w:type="dxa"/>
          </w:tcPr>
          <w:p w14:paraId="794092A6"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5В</w:t>
            </w:r>
          </w:p>
        </w:tc>
        <w:tc>
          <w:tcPr>
            <w:tcW w:w="1276" w:type="dxa"/>
          </w:tcPr>
          <w:p w14:paraId="3D46DD18"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268" w:type="dxa"/>
          </w:tcPr>
          <w:p w14:paraId="629CC60C"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ЗПР.Лексико-грамматическое недоразвитие речи.</w:t>
            </w:r>
          </w:p>
        </w:tc>
        <w:tc>
          <w:tcPr>
            <w:tcW w:w="3119" w:type="dxa"/>
          </w:tcPr>
          <w:p w14:paraId="33669C84"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8D2E7D" w:rsidRPr="00974886" w14:paraId="07CA3A8C" w14:textId="77777777" w:rsidTr="008D2E7D">
        <w:tc>
          <w:tcPr>
            <w:tcW w:w="600" w:type="dxa"/>
          </w:tcPr>
          <w:p w14:paraId="4E5D79C8"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10</w:t>
            </w:r>
          </w:p>
        </w:tc>
        <w:tc>
          <w:tcPr>
            <w:tcW w:w="2378" w:type="dxa"/>
          </w:tcPr>
          <w:p w14:paraId="7315BF1A"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 xml:space="preserve">Тусупбеков Ислам </w:t>
            </w:r>
          </w:p>
        </w:tc>
        <w:tc>
          <w:tcPr>
            <w:tcW w:w="991" w:type="dxa"/>
          </w:tcPr>
          <w:p w14:paraId="24514A4C"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5В</w:t>
            </w:r>
          </w:p>
        </w:tc>
        <w:tc>
          <w:tcPr>
            <w:tcW w:w="1276" w:type="dxa"/>
          </w:tcPr>
          <w:p w14:paraId="5D9C1734"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268" w:type="dxa"/>
          </w:tcPr>
          <w:p w14:paraId="48331EAD"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ЗПР. Нерезко выраженное общее недоразвитие речи </w:t>
            </w:r>
          </w:p>
        </w:tc>
        <w:tc>
          <w:tcPr>
            <w:tcW w:w="3119" w:type="dxa"/>
          </w:tcPr>
          <w:p w14:paraId="6C2CA531"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8D2E7D" w:rsidRPr="00974886" w14:paraId="4B1726BB" w14:textId="77777777" w:rsidTr="008D2E7D">
        <w:tc>
          <w:tcPr>
            <w:tcW w:w="600" w:type="dxa"/>
          </w:tcPr>
          <w:p w14:paraId="7434B624"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11</w:t>
            </w:r>
          </w:p>
        </w:tc>
        <w:tc>
          <w:tcPr>
            <w:tcW w:w="2378" w:type="dxa"/>
          </w:tcPr>
          <w:p w14:paraId="253C8681"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 xml:space="preserve">Тамонов Никита </w:t>
            </w:r>
          </w:p>
          <w:p w14:paraId="1E00CD6B" w14:textId="77777777" w:rsidR="008D2E7D" w:rsidRPr="00974886" w:rsidRDefault="008D2E7D" w:rsidP="008D2E7D">
            <w:pPr>
              <w:rPr>
                <w:rFonts w:ascii="Times New Roman" w:hAnsi="Times New Roman" w:cs="Times New Roman"/>
                <w:lang w:val="kk-KZ"/>
              </w:rPr>
            </w:pPr>
          </w:p>
        </w:tc>
        <w:tc>
          <w:tcPr>
            <w:tcW w:w="991" w:type="dxa"/>
          </w:tcPr>
          <w:p w14:paraId="1FD55172"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5В</w:t>
            </w:r>
          </w:p>
        </w:tc>
        <w:tc>
          <w:tcPr>
            <w:tcW w:w="1276" w:type="dxa"/>
          </w:tcPr>
          <w:p w14:paraId="55A25881"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268" w:type="dxa"/>
          </w:tcPr>
          <w:p w14:paraId="502A41C0"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ЗПР.Лексико-грамматическое недоразвитие речи.</w:t>
            </w:r>
          </w:p>
        </w:tc>
        <w:tc>
          <w:tcPr>
            <w:tcW w:w="3119" w:type="dxa"/>
          </w:tcPr>
          <w:p w14:paraId="00294A61"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8D2E7D" w:rsidRPr="00974886" w14:paraId="7F5BF080" w14:textId="77777777" w:rsidTr="008D2E7D">
        <w:tc>
          <w:tcPr>
            <w:tcW w:w="600" w:type="dxa"/>
          </w:tcPr>
          <w:p w14:paraId="5235B651"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12</w:t>
            </w:r>
          </w:p>
        </w:tc>
        <w:tc>
          <w:tcPr>
            <w:tcW w:w="2378" w:type="dxa"/>
          </w:tcPr>
          <w:p w14:paraId="71A0163E"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 xml:space="preserve">Тусіпбек Қадиша </w:t>
            </w:r>
          </w:p>
        </w:tc>
        <w:tc>
          <w:tcPr>
            <w:tcW w:w="991" w:type="dxa"/>
          </w:tcPr>
          <w:p w14:paraId="25823A0B"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5В</w:t>
            </w:r>
          </w:p>
        </w:tc>
        <w:tc>
          <w:tcPr>
            <w:tcW w:w="1276" w:type="dxa"/>
          </w:tcPr>
          <w:p w14:paraId="0FF972AB"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268" w:type="dxa"/>
          </w:tcPr>
          <w:p w14:paraId="6FB0C636"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ЗПР.Лексико-грамматическое недоразвитие речи.</w:t>
            </w:r>
          </w:p>
        </w:tc>
        <w:tc>
          <w:tcPr>
            <w:tcW w:w="3119" w:type="dxa"/>
          </w:tcPr>
          <w:p w14:paraId="6BB0F961"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8D2E7D" w:rsidRPr="00974886" w14:paraId="3B984B0A" w14:textId="77777777" w:rsidTr="008D2E7D">
        <w:tc>
          <w:tcPr>
            <w:tcW w:w="600" w:type="dxa"/>
          </w:tcPr>
          <w:p w14:paraId="05265EDB"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13</w:t>
            </w:r>
          </w:p>
        </w:tc>
        <w:tc>
          <w:tcPr>
            <w:tcW w:w="2378" w:type="dxa"/>
          </w:tcPr>
          <w:p w14:paraId="2C11B0E1"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 xml:space="preserve">Цаплин Данил </w:t>
            </w:r>
          </w:p>
        </w:tc>
        <w:tc>
          <w:tcPr>
            <w:tcW w:w="991" w:type="dxa"/>
          </w:tcPr>
          <w:p w14:paraId="3DBB7FDB"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5В</w:t>
            </w:r>
          </w:p>
        </w:tc>
        <w:tc>
          <w:tcPr>
            <w:tcW w:w="1276" w:type="dxa"/>
          </w:tcPr>
          <w:p w14:paraId="5D24BF69"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268" w:type="dxa"/>
          </w:tcPr>
          <w:p w14:paraId="65D00A97"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w:t>
            </w:r>
          </w:p>
        </w:tc>
        <w:tc>
          <w:tcPr>
            <w:tcW w:w="3119" w:type="dxa"/>
          </w:tcPr>
          <w:p w14:paraId="79332ED3"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8D2E7D" w:rsidRPr="00974886" w14:paraId="57193B71" w14:textId="77777777" w:rsidTr="008D2E7D">
        <w:tc>
          <w:tcPr>
            <w:tcW w:w="600" w:type="dxa"/>
          </w:tcPr>
          <w:p w14:paraId="5C83982C"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14</w:t>
            </w:r>
          </w:p>
        </w:tc>
        <w:tc>
          <w:tcPr>
            <w:tcW w:w="2378" w:type="dxa"/>
          </w:tcPr>
          <w:p w14:paraId="3F71AC26"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 xml:space="preserve">Шатыренок Борис </w:t>
            </w:r>
          </w:p>
        </w:tc>
        <w:tc>
          <w:tcPr>
            <w:tcW w:w="991" w:type="dxa"/>
          </w:tcPr>
          <w:p w14:paraId="06E5F152"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5В</w:t>
            </w:r>
          </w:p>
        </w:tc>
        <w:tc>
          <w:tcPr>
            <w:tcW w:w="1276" w:type="dxa"/>
          </w:tcPr>
          <w:p w14:paraId="3E677D27"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268" w:type="dxa"/>
          </w:tcPr>
          <w:p w14:paraId="23391B02"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ЗПР </w:t>
            </w:r>
            <w:r w:rsidRPr="00974886">
              <w:rPr>
                <w:rFonts w:ascii="Times New Roman" w:hAnsi="Times New Roman" w:cs="Times New Roman"/>
                <w:lang w:val="kk-KZ"/>
              </w:rPr>
              <w:t>ц</w:t>
            </w:r>
            <w:r w:rsidRPr="00974886">
              <w:rPr>
                <w:rFonts w:ascii="Times New Roman" w:hAnsi="Times New Roman" w:cs="Times New Roman"/>
              </w:rPr>
              <w:t>еребрально-органического генеза.НВОНР</w:t>
            </w:r>
          </w:p>
        </w:tc>
        <w:tc>
          <w:tcPr>
            <w:tcW w:w="3119" w:type="dxa"/>
          </w:tcPr>
          <w:p w14:paraId="60CDED66"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программе ЗПР</w:t>
            </w:r>
          </w:p>
        </w:tc>
      </w:tr>
      <w:tr w:rsidR="008D2E7D" w:rsidRPr="00974886" w14:paraId="2F8CDC3A" w14:textId="77777777" w:rsidTr="008D2E7D">
        <w:tc>
          <w:tcPr>
            <w:tcW w:w="600" w:type="dxa"/>
          </w:tcPr>
          <w:p w14:paraId="7E0A52A3"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15</w:t>
            </w:r>
          </w:p>
        </w:tc>
        <w:tc>
          <w:tcPr>
            <w:tcW w:w="2378" w:type="dxa"/>
          </w:tcPr>
          <w:p w14:paraId="6D112954"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 xml:space="preserve">Пеннер Сергей </w:t>
            </w:r>
          </w:p>
        </w:tc>
        <w:tc>
          <w:tcPr>
            <w:tcW w:w="991" w:type="dxa"/>
          </w:tcPr>
          <w:p w14:paraId="466B6DEE"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5В</w:t>
            </w:r>
          </w:p>
        </w:tc>
        <w:tc>
          <w:tcPr>
            <w:tcW w:w="1276" w:type="dxa"/>
          </w:tcPr>
          <w:p w14:paraId="22652B63"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268" w:type="dxa"/>
          </w:tcPr>
          <w:p w14:paraId="1E3E4C55"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w:t>
            </w:r>
          </w:p>
        </w:tc>
        <w:tc>
          <w:tcPr>
            <w:tcW w:w="3119" w:type="dxa"/>
          </w:tcPr>
          <w:p w14:paraId="57032AC6"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bl>
    <w:p w14:paraId="49E95EEF" w14:textId="77777777" w:rsidR="008D2E7D" w:rsidRPr="00974886" w:rsidRDefault="008D2E7D" w:rsidP="008D2E7D">
      <w:pPr>
        <w:spacing w:after="0" w:line="240" w:lineRule="auto"/>
        <w:jc w:val="center"/>
        <w:rPr>
          <w:rFonts w:ascii="Times New Roman" w:hAnsi="Times New Roman" w:cs="Times New Roman"/>
          <w:b/>
          <w:lang w:val="kk-KZ"/>
        </w:rPr>
      </w:pPr>
      <w:r w:rsidRPr="00974886">
        <w:rPr>
          <w:rFonts w:ascii="Times New Roman" w:hAnsi="Times New Roman" w:cs="Times New Roman"/>
          <w:b/>
          <w:lang w:val="kk-KZ"/>
        </w:rPr>
        <w:t>Список 8 В класса(ЗПР)</w:t>
      </w:r>
    </w:p>
    <w:tbl>
      <w:tblPr>
        <w:tblStyle w:val="a5"/>
        <w:tblW w:w="10632" w:type="dxa"/>
        <w:tblInd w:w="-743" w:type="dxa"/>
        <w:tblLayout w:type="fixed"/>
        <w:tblLook w:val="04A0" w:firstRow="1" w:lastRow="0" w:firstColumn="1" w:lastColumn="0" w:noHBand="0" w:noVBand="1"/>
      </w:tblPr>
      <w:tblGrid>
        <w:gridCol w:w="600"/>
        <w:gridCol w:w="2378"/>
        <w:gridCol w:w="991"/>
        <w:gridCol w:w="1276"/>
        <w:gridCol w:w="2410"/>
        <w:gridCol w:w="2977"/>
      </w:tblGrid>
      <w:tr w:rsidR="008D2E7D" w:rsidRPr="00974886" w14:paraId="388A72F5" w14:textId="77777777" w:rsidTr="008D2E7D">
        <w:tc>
          <w:tcPr>
            <w:tcW w:w="600" w:type="dxa"/>
          </w:tcPr>
          <w:p w14:paraId="18EBC3B4"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b/>
                <w:lang w:val="kk-KZ"/>
              </w:rPr>
              <w:t>№</w:t>
            </w:r>
          </w:p>
        </w:tc>
        <w:tc>
          <w:tcPr>
            <w:tcW w:w="2378" w:type="dxa"/>
          </w:tcPr>
          <w:p w14:paraId="27BF91CE"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b/>
                <w:lang w:val="kk-KZ"/>
              </w:rPr>
              <w:t>Оқушының ТАЖ</w:t>
            </w:r>
          </w:p>
          <w:p w14:paraId="7B495543"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ФИО ученика</w:t>
            </w:r>
          </w:p>
        </w:tc>
        <w:tc>
          <w:tcPr>
            <w:tcW w:w="991" w:type="dxa"/>
          </w:tcPr>
          <w:p w14:paraId="4758EBD7"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b/>
                <w:lang w:val="kk-KZ"/>
              </w:rPr>
              <w:t>Сыныбы/</w:t>
            </w:r>
            <w:r w:rsidRPr="00974886">
              <w:rPr>
                <w:rFonts w:ascii="Times New Roman" w:hAnsi="Times New Roman" w:cs="Times New Roman"/>
                <w:lang w:val="kk-KZ"/>
              </w:rPr>
              <w:t>класс</w:t>
            </w:r>
          </w:p>
        </w:tc>
        <w:tc>
          <w:tcPr>
            <w:tcW w:w="1276" w:type="dxa"/>
          </w:tcPr>
          <w:p w14:paraId="395C84BA"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b/>
                <w:lang w:val="kk-KZ"/>
              </w:rPr>
              <w:t>Оқу  тілі/</w:t>
            </w:r>
          </w:p>
          <w:p w14:paraId="2D5CA372"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язык обучения</w:t>
            </w:r>
          </w:p>
        </w:tc>
        <w:tc>
          <w:tcPr>
            <w:tcW w:w="2410" w:type="dxa"/>
          </w:tcPr>
          <w:p w14:paraId="55F71804"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b/>
                <w:lang w:val="kk-KZ"/>
              </w:rPr>
              <w:t>ПМПК қорытындысы</w:t>
            </w:r>
          </w:p>
          <w:p w14:paraId="036135DC"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lang w:val="kk-KZ"/>
              </w:rPr>
              <w:t>Заключение ПМПК</w:t>
            </w:r>
          </w:p>
        </w:tc>
        <w:tc>
          <w:tcPr>
            <w:tcW w:w="2977" w:type="dxa"/>
          </w:tcPr>
          <w:p w14:paraId="435BFBAF" w14:textId="77777777" w:rsidR="008D2E7D" w:rsidRPr="00974886" w:rsidRDefault="008D2E7D" w:rsidP="008D2E7D">
            <w:pPr>
              <w:jc w:val="center"/>
              <w:rPr>
                <w:rFonts w:ascii="Times New Roman" w:hAnsi="Times New Roman" w:cs="Times New Roman"/>
                <w:b/>
                <w:lang w:val="kk-KZ"/>
              </w:rPr>
            </w:pPr>
            <w:r w:rsidRPr="00974886">
              <w:rPr>
                <w:rFonts w:ascii="Times New Roman" w:hAnsi="Times New Roman" w:cs="Times New Roman"/>
                <w:b/>
                <w:lang w:val="kk-KZ"/>
              </w:rPr>
              <w:t xml:space="preserve">ПМПК ұсынысы </w:t>
            </w:r>
          </w:p>
          <w:p w14:paraId="3AD33C58" w14:textId="77777777" w:rsidR="008D2E7D" w:rsidRPr="00974886" w:rsidRDefault="008D2E7D" w:rsidP="008D2E7D">
            <w:pPr>
              <w:jc w:val="center"/>
              <w:rPr>
                <w:rFonts w:ascii="Times New Roman" w:hAnsi="Times New Roman" w:cs="Times New Roman"/>
                <w:lang w:val="kk-KZ"/>
              </w:rPr>
            </w:pPr>
            <w:r w:rsidRPr="00974886">
              <w:rPr>
                <w:rFonts w:ascii="Times New Roman" w:hAnsi="Times New Roman" w:cs="Times New Roman"/>
                <w:lang w:val="kk-KZ"/>
              </w:rPr>
              <w:t xml:space="preserve">рекомендации ПМПК </w:t>
            </w:r>
          </w:p>
          <w:p w14:paraId="54BED8A7" w14:textId="77777777" w:rsidR="008D2E7D" w:rsidRPr="00974886" w:rsidRDefault="008D2E7D" w:rsidP="008D2E7D">
            <w:pPr>
              <w:jc w:val="center"/>
              <w:rPr>
                <w:rFonts w:ascii="Times New Roman" w:hAnsi="Times New Roman" w:cs="Times New Roman"/>
                <w:b/>
              </w:rPr>
            </w:pPr>
          </w:p>
        </w:tc>
      </w:tr>
      <w:tr w:rsidR="008D2E7D" w:rsidRPr="00974886" w14:paraId="45835021" w14:textId="77777777" w:rsidTr="008D2E7D">
        <w:tc>
          <w:tcPr>
            <w:tcW w:w="600" w:type="dxa"/>
          </w:tcPr>
          <w:p w14:paraId="3268F73F"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1</w:t>
            </w:r>
          </w:p>
        </w:tc>
        <w:tc>
          <w:tcPr>
            <w:tcW w:w="2378" w:type="dxa"/>
          </w:tcPr>
          <w:p w14:paraId="7FE20858"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 xml:space="preserve">Аристов Максим </w:t>
            </w:r>
          </w:p>
        </w:tc>
        <w:tc>
          <w:tcPr>
            <w:tcW w:w="991" w:type="dxa"/>
          </w:tcPr>
          <w:p w14:paraId="1D671DB8"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8В</w:t>
            </w:r>
          </w:p>
        </w:tc>
        <w:tc>
          <w:tcPr>
            <w:tcW w:w="1276" w:type="dxa"/>
          </w:tcPr>
          <w:p w14:paraId="17EBD82A"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4DD07F33"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ЗПР </w:t>
            </w:r>
            <w:r w:rsidRPr="00974886">
              <w:rPr>
                <w:rFonts w:ascii="Times New Roman" w:hAnsi="Times New Roman" w:cs="Times New Roman"/>
                <w:lang w:val="kk-KZ"/>
              </w:rPr>
              <w:t>ц</w:t>
            </w:r>
            <w:r w:rsidRPr="00974886">
              <w:rPr>
                <w:rFonts w:ascii="Times New Roman" w:hAnsi="Times New Roman" w:cs="Times New Roman"/>
              </w:rPr>
              <w:t>еребрально-органического генеза.НВОНР</w:t>
            </w:r>
          </w:p>
        </w:tc>
        <w:tc>
          <w:tcPr>
            <w:tcW w:w="2977" w:type="dxa"/>
          </w:tcPr>
          <w:p w14:paraId="52ACAD5B"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программе ЗПР</w:t>
            </w:r>
          </w:p>
        </w:tc>
      </w:tr>
      <w:tr w:rsidR="008D2E7D" w:rsidRPr="00974886" w14:paraId="4A841010" w14:textId="77777777" w:rsidTr="008D2E7D">
        <w:tc>
          <w:tcPr>
            <w:tcW w:w="600" w:type="dxa"/>
          </w:tcPr>
          <w:p w14:paraId="59A5D42F"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2</w:t>
            </w:r>
          </w:p>
        </w:tc>
        <w:tc>
          <w:tcPr>
            <w:tcW w:w="2378" w:type="dxa"/>
          </w:tcPr>
          <w:p w14:paraId="49C9F2E1"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 xml:space="preserve">Кожухов Сергей </w:t>
            </w:r>
          </w:p>
        </w:tc>
        <w:tc>
          <w:tcPr>
            <w:tcW w:w="991" w:type="dxa"/>
          </w:tcPr>
          <w:p w14:paraId="6377797A"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8В</w:t>
            </w:r>
          </w:p>
        </w:tc>
        <w:tc>
          <w:tcPr>
            <w:tcW w:w="1276" w:type="dxa"/>
          </w:tcPr>
          <w:p w14:paraId="797C320E"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2C994324"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Состояние интеллектуального развития</w:t>
            </w:r>
          </w:p>
        </w:tc>
        <w:tc>
          <w:tcPr>
            <w:tcW w:w="2977" w:type="dxa"/>
          </w:tcPr>
          <w:p w14:paraId="0EB17FE4"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программе ЗПР</w:t>
            </w:r>
          </w:p>
        </w:tc>
      </w:tr>
      <w:tr w:rsidR="008D2E7D" w:rsidRPr="00974886" w14:paraId="1B3B6CA8" w14:textId="77777777" w:rsidTr="008D2E7D">
        <w:tc>
          <w:tcPr>
            <w:tcW w:w="600" w:type="dxa"/>
          </w:tcPr>
          <w:p w14:paraId="47692588"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3</w:t>
            </w:r>
          </w:p>
        </w:tc>
        <w:tc>
          <w:tcPr>
            <w:tcW w:w="2378" w:type="dxa"/>
          </w:tcPr>
          <w:p w14:paraId="27D1A594"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Кулиева Динара </w:t>
            </w:r>
          </w:p>
        </w:tc>
        <w:tc>
          <w:tcPr>
            <w:tcW w:w="991" w:type="dxa"/>
          </w:tcPr>
          <w:p w14:paraId="30C9EA12"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8В</w:t>
            </w:r>
          </w:p>
        </w:tc>
        <w:tc>
          <w:tcPr>
            <w:tcW w:w="1276" w:type="dxa"/>
          </w:tcPr>
          <w:p w14:paraId="4D257D12"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323BEEC9"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ЗПР </w:t>
            </w:r>
            <w:r w:rsidRPr="00974886">
              <w:rPr>
                <w:rFonts w:ascii="Times New Roman" w:hAnsi="Times New Roman" w:cs="Times New Roman"/>
                <w:lang w:val="kk-KZ"/>
              </w:rPr>
              <w:t>ц</w:t>
            </w:r>
            <w:r w:rsidRPr="00974886">
              <w:rPr>
                <w:rFonts w:ascii="Times New Roman" w:hAnsi="Times New Roman" w:cs="Times New Roman"/>
              </w:rPr>
              <w:t>еребрально-органического генеза.НВОНР</w:t>
            </w:r>
          </w:p>
        </w:tc>
        <w:tc>
          <w:tcPr>
            <w:tcW w:w="2977" w:type="dxa"/>
          </w:tcPr>
          <w:p w14:paraId="4044674B"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программе ЗПР</w:t>
            </w:r>
          </w:p>
        </w:tc>
      </w:tr>
      <w:tr w:rsidR="008D2E7D" w:rsidRPr="00974886" w14:paraId="1D527D80" w14:textId="77777777" w:rsidTr="008D2E7D">
        <w:tc>
          <w:tcPr>
            <w:tcW w:w="600" w:type="dxa"/>
          </w:tcPr>
          <w:p w14:paraId="51C43CA7"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4</w:t>
            </w:r>
          </w:p>
        </w:tc>
        <w:tc>
          <w:tcPr>
            <w:tcW w:w="2378" w:type="dxa"/>
          </w:tcPr>
          <w:p w14:paraId="7057A16A"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Москвитина Яна </w:t>
            </w:r>
          </w:p>
        </w:tc>
        <w:tc>
          <w:tcPr>
            <w:tcW w:w="991" w:type="dxa"/>
          </w:tcPr>
          <w:p w14:paraId="6CD85C09"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8В</w:t>
            </w:r>
          </w:p>
        </w:tc>
        <w:tc>
          <w:tcPr>
            <w:tcW w:w="1276" w:type="dxa"/>
          </w:tcPr>
          <w:p w14:paraId="434FC147"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65B68BF2"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РОП ЦНС. ЗПР на резидуально-органическом фоне. Трудности формирования учебной деятельности</w:t>
            </w:r>
          </w:p>
        </w:tc>
        <w:tc>
          <w:tcPr>
            <w:tcW w:w="2977" w:type="dxa"/>
          </w:tcPr>
          <w:p w14:paraId="2723A3E0"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программе ЗПР</w:t>
            </w:r>
          </w:p>
        </w:tc>
      </w:tr>
      <w:tr w:rsidR="008D2E7D" w:rsidRPr="00974886" w14:paraId="556E3B67" w14:textId="77777777" w:rsidTr="008D2E7D">
        <w:tc>
          <w:tcPr>
            <w:tcW w:w="600" w:type="dxa"/>
          </w:tcPr>
          <w:p w14:paraId="00A56907"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5</w:t>
            </w:r>
          </w:p>
        </w:tc>
        <w:tc>
          <w:tcPr>
            <w:tcW w:w="2378" w:type="dxa"/>
          </w:tcPr>
          <w:p w14:paraId="64BAD6A1"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Ниязов Саид </w:t>
            </w:r>
          </w:p>
        </w:tc>
        <w:tc>
          <w:tcPr>
            <w:tcW w:w="991" w:type="dxa"/>
          </w:tcPr>
          <w:p w14:paraId="6EC8DB51"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8В</w:t>
            </w:r>
          </w:p>
        </w:tc>
        <w:tc>
          <w:tcPr>
            <w:tcW w:w="1276" w:type="dxa"/>
          </w:tcPr>
          <w:p w14:paraId="2A92AF42"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585A4221"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ЗПР </w:t>
            </w:r>
            <w:r w:rsidRPr="00974886">
              <w:rPr>
                <w:rFonts w:ascii="Times New Roman" w:hAnsi="Times New Roman" w:cs="Times New Roman"/>
                <w:lang w:val="kk-KZ"/>
              </w:rPr>
              <w:t>ц</w:t>
            </w:r>
            <w:r w:rsidRPr="00974886">
              <w:rPr>
                <w:rFonts w:ascii="Times New Roman" w:hAnsi="Times New Roman" w:cs="Times New Roman"/>
              </w:rPr>
              <w:t>еребрально-органического генеза</w:t>
            </w:r>
          </w:p>
        </w:tc>
        <w:tc>
          <w:tcPr>
            <w:tcW w:w="2977" w:type="dxa"/>
          </w:tcPr>
          <w:p w14:paraId="19A7CCF3"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программе ЗПР</w:t>
            </w:r>
          </w:p>
        </w:tc>
      </w:tr>
      <w:tr w:rsidR="008D2E7D" w:rsidRPr="00974886" w14:paraId="56E9DC9B" w14:textId="77777777" w:rsidTr="008D2E7D">
        <w:tc>
          <w:tcPr>
            <w:tcW w:w="600" w:type="dxa"/>
          </w:tcPr>
          <w:p w14:paraId="00E9AFF2"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6</w:t>
            </w:r>
          </w:p>
        </w:tc>
        <w:tc>
          <w:tcPr>
            <w:tcW w:w="2378" w:type="dxa"/>
          </w:tcPr>
          <w:p w14:paraId="200F7C01"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Олешко Роман</w:t>
            </w:r>
          </w:p>
        </w:tc>
        <w:tc>
          <w:tcPr>
            <w:tcW w:w="991" w:type="dxa"/>
          </w:tcPr>
          <w:p w14:paraId="0D1508D6"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8В</w:t>
            </w:r>
          </w:p>
        </w:tc>
        <w:tc>
          <w:tcPr>
            <w:tcW w:w="1276" w:type="dxa"/>
          </w:tcPr>
          <w:p w14:paraId="7B00A9E1"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638224C5"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ЗПР </w:t>
            </w:r>
            <w:r w:rsidRPr="00974886">
              <w:rPr>
                <w:rFonts w:ascii="Times New Roman" w:hAnsi="Times New Roman" w:cs="Times New Roman"/>
                <w:lang w:val="kk-KZ"/>
              </w:rPr>
              <w:t>ц</w:t>
            </w:r>
            <w:r w:rsidRPr="00974886">
              <w:rPr>
                <w:rFonts w:ascii="Times New Roman" w:hAnsi="Times New Roman" w:cs="Times New Roman"/>
              </w:rPr>
              <w:t>еребрально-органического генеза. Лексико-грамматическое недоразвитие речи.</w:t>
            </w:r>
          </w:p>
        </w:tc>
        <w:tc>
          <w:tcPr>
            <w:tcW w:w="2977" w:type="dxa"/>
          </w:tcPr>
          <w:p w14:paraId="12C97DC0"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программе ЗПР</w:t>
            </w:r>
          </w:p>
        </w:tc>
      </w:tr>
      <w:tr w:rsidR="008D2E7D" w:rsidRPr="00974886" w14:paraId="1157F8EF" w14:textId="77777777" w:rsidTr="008D2E7D">
        <w:tc>
          <w:tcPr>
            <w:tcW w:w="600" w:type="dxa"/>
          </w:tcPr>
          <w:p w14:paraId="64C10671"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7</w:t>
            </w:r>
          </w:p>
        </w:tc>
        <w:tc>
          <w:tcPr>
            <w:tcW w:w="2378" w:type="dxa"/>
          </w:tcPr>
          <w:p w14:paraId="5C20F89D"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Петровец Анастасия </w:t>
            </w:r>
          </w:p>
        </w:tc>
        <w:tc>
          <w:tcPr>
            <w:tcW w:w="991" w:type="dxa"/>
          </w:tcPr>
          <w:p w14:paraId="77EE7786"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8В</w:t>
            </w:r>
          </w:p>
        </w:tc>
        <w:tc>
          <w:tcPr>
            <w:tcW w:w="1276" w:type="dxa"/>
          </w:tcPr>
          <w:p w14:paraId="126C3D61"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5D7B62B7"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w:t>
            </w:r>
          </w:p>
        </w:tc>
        <w:tc>
          <w:tcPr>
            <w:tcW w:w="2977" w:type="dxa"/>
          </w:tcPr>
          <w:p w14:paraId="6186F453"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программе ЗПР</w:t>
            </w:r>
          </w:p>
        </w:tc>
      </w:tr>
      <w:tr w:rsidR="008D2E7D" w:rsidRPr="00974886" w14:paraId="6B2999C5" w14:textId="77777777" w:rsidTr="008D2E7D">
        <w:tc>
          <w:tcPr>
            <w:tcW w:w="600" w:type="dxa"/>
          </w:tcPr>
          <w:p w14:paraId="76F5A810"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8</w:t>
            </w:r>
          </w:p>
        </w:tc>
        <w:tc>
          <w:tcPr>
            <w:tcW w:w="2378" w:type="dxa"/>
          </w:tcPr>
          <w:p w14:paraId="493D5357"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Сулейменова   Аруна </w:t>
            </w:r>
          </w:p>
        </w:tc>
        <w:tc>
          <w:tcPr>
            <w:tcW w:w="991" w:type="dxa"/>
          </w:tcPr>
          <w:p w14:paraId="50B30F3D"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8В</w:t>
            </w:r>
          </w:p>
        </w:tc>
        <w:tc>
          <w:tcPr>
            <w:tcW w:w="1276" w:type="dxa"/>
          </w:tcPr>
          <w:p w14:paraId="005C80D0"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77C66362"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ЗПР </w:t>
            </w:r>
            <w:r w:rsidRPr="00974886">
              <w:rPr>
                <w:rFonts w:ascii="Times New Roman" w:hAnsi="Times New Roman" w:cs="Times New Roman"/>
                <w:lang w:val="kk-KZ"/>
              </w:rPr>
              <w:t>ц</w:t>
            </w:r>
            <w:r w:rsidRPr="00974886">
              <w:rPr>
                <w:rFonts w:ascii="Times New Roman" w:hAnsi="Times New Roman" w:cs="Times New Roman"/>
              </w:rPr>
              <w:t>еребрально-органического генеза.</w:t>
            </w:r>
          </w:p>
        </w:tc>
        <w:tc>
          <w:tcPr>
            <w:tcW w:w="2977" w:type="dxa"/>
          </w:tcPr>
          <w:p w14:paraId="10DF8CCF"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программе ЗПР</w:t>
            </w:r>
          </w:p>
        </w:tc>
      </w:tr>
      <w:tr w:rsidR="008D2E7D" w:rsidRPr="00974886" w14:paraId="73F7A112" w14:textId="77777777" w:rsidTr="008D2E7D">
        <w:tc>
          <w:tcPr>
            <w:tcW w:w="600" w:type="dxa"/>
          </w:tcPr>
          <w:p w14:paraId="35FCF9BA"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9</w:t>
            </w:r>
          </w:p>
        </w:tc>
        <w:tc>
          <w:tcPr>
            <w:tcW w:w="2378" w:type="dxa"/>
          </w:tcPr>
          <w:p w14:paraId="4505226C"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Чукардина Эвелина </w:t>
            </w:r>
          </w:p>
        </w:tc>
        <w:tc>
          <w:tcPr>
            <w:tcW w:w="991" w:type="dxa"/>
          </w:tcPr>
          <w:p w14:paraId="71065881"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8В</w:t>
            </w:r>
          </w:p>
        </w:tc>
        <w:tc>
          <w:tcPr>
            <w:tcW w:w="1276" w:type="dxa"/>
          </w:tcPr>
          <w:p w14:paraId="1B7E53D0"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58620B48"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ЗПР </w:t>
            </w:r>
            <w:r w:rsidRPr="00974886">
              <w:rPr>
                <w:rFonts w:ascii="Times New Roman" w:hAnsi="Times New Roman" w:cs="Times New Roman"/>
                <w:lang w:val="kk-KZ"/>
              </w:rPr>
              <w:t>ц</w:t>
            </w:r>
            <w:r w:rsidRPr="00974886">
              <w:rPr>
                <w:rFonts w:ascii="Times New Roman" w:hAnsi="Times New Roman" w:cs="Times New Roman"/>
              </w:rPr>
              <w:t>еребрально-органического генеза.Нарушение формирования учебной деятельности ,обусловленное нарушением познавательной деятельности</w:t>
            </w:r>
          </w:p>
        </w:tc>
        <w:tc>
          <w:tcPr>
            <w:tcW w:w="2977" w:type="dxa"/>
          </w:tcPr>
          <w:p w14:paraId="4457B640"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программе ЗПР</w:t>
            </w:r>
          </w:p>
        </w:tc>
      </w:tr>
      <w:tr w:rsidR="008D2E7D" w:rsidRPr="00974886" w14:paraId="73067E04" w14:textId="77777777" w:rsidTr="008D2E7D">
        <w:tc>
          <w:tcPr>
            <w:tcW w:w="600" w:type="dxa"/>
          </w:tcPr>
          <w:p w14:paraId="7DEB17FC"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10</w:t>
            </w:r>
          </w:p>
        </w:tc>
        <w:tc>
          <w:tcPr>
            <w:tcW w:w="2378" w:type="dxa"/>
          </w:tcPr>
          <w:p w14:paraId="3F0426D8"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Шамрай Станислав </w:t>
            </w:r>
          </w:p>
        </w:tc>
        <w:tc>
          <w:tcPr>
            <w:tcW w:w="991" w:type="dxa"/>
          </w:tcPr>
          <w:p w14:paraId="1D52EF88"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8В</w:t>
            </w:r>
          </w:p>
        </w:tc>
        <w:tc>
          <w:tcPr>
            <w:tcW w:w="1276" w:type="dxa"/>
          </w:tcPr>
          <w:p w14:paraId="11BBFDB0"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74001523"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ЗПР </w:t>
            </w:r>
            <w:r w:rsidRPr="00974886">
              <w:rPr>
                <w:rFonts w:ascii="Times New Roman" w:hAnsi="Times New Roman" w:cs="Times New Roman"/>
                <w:lang w:val="kk-KZ"/>
              </w:rPr>
              <w:t>ц</w:t>
            </w:r>
            <w:r w:rsidRPr="00974886">
              <w:rPr>
                <w:rFonts w:ascii="Times New Roman" w:hAnsi="Times New Roman" w:cs="Times New Roman"/>
              </w:rPr>
              <w:t>еребрально-органического генеза. НВОНР.Нарушение формирования учебной деятельности ,обусловленное нарушением познавательной деятельности</w:t>
            </w:r>
          </w:p>
        </w:tc>
        <w:tc>
          <w:tcPr>
            <w:tcW w:w="2977" w:type="dxa"/>
          </w:tcPr>
          <w:p w14:paraId="4237D581"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программе ЗПР</w:t>
            </w:r>
          </w:p>
        </w:tc>
      </w:tr>
      <w:tr w:rsidR="008D2E7D" w:rsidRPr="00974886" w14:paraId="5C2B9F21" w14:textId="77777777" w:rsidTr="008D2E7D">
        <w:tc>
          <w:tcPr>
            <w:tcW w:w="600" w:type="dxa"/>
          </w:tcPr>
          <w:p w14:paraId="5B1D5C95"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11</w:t>
            </w:r>
          </w:p>
        </w:tc>
        <w:tc>
          <w:tcPr>
            <w:tcW w:w="2378" w:type="dxa"/>
          </w:tcPr>
          <w:p w14:paraId="1075A729"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Мусаева Махлуга </w:t>
            </w:r>
          </w:p>
        </w:tc>
        <w:tc>
          <w:tcPr>
            <w:tcW w:w="991" w:type="dxa"/>
          </w:tcPr>
          <w:p w14:paraId="0C9A7A02"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8В</w:t>
            </w:r>
          </w:p>
        </w:tc>
        <w:tc>
          <w:tcPr>
            <w:tcW w:w="1276" w:type="dxa"/>
          </w:tcPr>
          <w:p w14:paraId="1D47555A"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54A22121"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ЗПР. Пограничная интеллектуальная недостаточность</w:t>
            </w:r>
          </w:p>
        </w:tc>
        <w:tc>
          <w:tcPr>
            <w:tcW w:w="2977" w:type="dxa"/>
          </w:tcPr>
          <w:p w14:paraId="6ADDDB1C"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ЗПР</w:t>
            </w:r>
          </w:p>
        </w:tc>
      </w:tr>
      <w:tr w:rsidR="008D2E7D" w:rsidRPr="00974886" w14:paraId="716178E1" w14:textId="77777777" w:rsidTr="008D2E7D">
        <w:tc>
          <w:tcPr>
            <w:tcW w:w="600" w:type="dxa"/>
          </w:tcPr>
          <w:p w14:paraId="1084ACCD" w14:textId="77777777" w:rsidR="008D2E7D" w:rsidRPr="00974886" w:rsidRDefault="008D2E7D" w:rsidP="008D2E7D">
            <w:pPr>
              <w:jc w:val="center"/>
              <w:rPr>
                <w:rFonts w:ascii="Times New Roman" w:hAnsi="Times New Roman" w:cs="Times New Roman"/>
              </w:rPr>
            </w:pPr>
            <w:r w:rsidRPr="00974886">
              <w:rPr>
                <w:rFonts w:ascii="Times New Roman" w:hAnsi="Times New Roman" w:cs="Times New Roman"/>
              </w:rPr>
              <w:t>12</w:t>
            </w:r>
          </w:p>
        </w:tc>
        <w:tc>
          <w:tcPr>
            <w:tcW w:w="2378" w:type="dxa"/>
          </w:tcPr>
          <w:p w14:paraId="4CE5F8F5"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Ризабекова Медина </w:t>
            </w:r>
          </w:p>
        </w:tc>
        <w:tc>
          <w:tcPr>
            <w:tcW w:w="991" w:type="dxa"/>
          </w:tcPr>
          <w:p w14:paraId="2D8CA998" w14:textId="77777777" w:rsidR="008D2E7D" w:rsidRPr="00974886" w:rsidRDefault="008D2E7D" w:rsidP="008D2E7D">
            <w:pPr>
              <w:rPr>
                <w:rFonts w:ascii="Times New Roman" w:hAnsi="Times New Roman" w:cs="Times New Roman"/>
                <w:lang w:val="kk-KZ"/>
              </w:rPr>
            </w:pPr>
            <w:r w:rsidRPr="00974886">
              <w:rPr>
                <w:rFonts w:ascii="Times New Roman" w:hAnsi="Times New Roman" w:cs="Times New Roman"/>
                <w:lang w:val="kk-KZ"/>
              </w:rPr>
              <w:t>8В</w:t>
            </w:r>
          </w:p>
        </w:tc>
        <w:tc>
          <w:tcPr>
            <w:tcW w:w="1276" w:type="dxa"/>
          </w:tcPr>
          <w:p w14:paraId="0852F6DA"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русский</w:t>
            </w:r>
          </w:p>
        </w:tc>
        <w:tc>
          <w:tcPr>
            <w:tcW w:w="2410" w:type="dxa"/>
          </w:tcPr>
          <w:p w14:paraId="71D4B95F"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 xml:space="preserve">ЗПР </w:t>
            </w:r>
            <w:r w:rsidRPr="00974886">
              <w:rPr>
                <w:rFonts w:ascii="Times New Roman" w:hAnsi="Times New Roman" w:cs="Times New Roman"/>
                <w:lang w:val="kk-KZ"/>
              </w:rPr>
              <w:t>ц</w:t>
            </w:r>
            <w:r w:rsidRPr="00974886">
              <w:rPr>
                <w:rFonts w:ascii="Times New Roman" w:hAnsi="Times New Roman" w:cs="Times New Roman"/>
              </w:rPr>
              <w:t>еребрально-органического генеза.</w:t>
            </w:r>
          </w:p>
        </w:tc>
        <w:tc>
          <w:tcPr>
            <w:tcW w:w="2977" w:type="dxa"/>
          </w:tcPr>
          <w:p w14:paraId="08D869DA" w14:textId="77777777" w:rsidR="008D2E7D" w:rsidRPr="00974886" w:rsidRDefault="008D2E7D" w:rsidP="008D2E7D">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ЗПР</w:t>
            </w:r>
          </w:p>
        </w:tc>
      </w:tr>
    </w:tbl>
    <w:p w14:paraId="436741C7" w14:textId="77777777" w:rsidR="00431EBA" w:rsidRDefault="00431EBA" w:rsidP="008D2E7D">
      <w:pPr>
        <w:tabs>
          <w:tab w:val="left" w:pos="6510"/>
        </w:tabs>
        <w:spacing w:after="0" w:line="240" w:lineRule="auto"/>
        <w:ind w:firstLine="851"/>
        <w:jc w:val="both"/>
        <w:rPr>
          <w:rFonts w:ascii="Times New Roman" w:hAnsi="Times New Roman" w:cs="Times New Roman"/>
          <w:sz w:val="28"/>
          <w:szCs w:val="28"/>
        </w:rPr>
      </w:pPr>
    </w:p>
    <w:p w14:paraId="6B535AD0" w14:textId="77777777" w:rsidR="00431EBA" w:rsidRPr="00701E9C" w:rsidRDefault="00431EBA" w:rsidP="00431EBA">
      <w:pPr>
        <w:tabs>
          <w:tab w:val="left" w:pos="6510"/>
        </w:tabs>
        <w:spacing w:after="0"/>
        <w:ind w:firstLine="851"/>
        <w:jc w:val="both"/>
        <w:rPr>
          <w:rStyle w:val="af3"/>
          <w:rFonts w:ascii="Times New Roman" w:hAnsi="Times New Roman" w:cs="Times New Roman"/>
          <w:sz w:val="24"/>
          <w:szCs w:val="24"/>
          <w:shd w:val="clear" w:color="auto" w:fill="FFFFFF"/>
        </w:rPr>
      </w:pPr>
      <w:r w:rsidRPr="00701E9C">
        <w:rPr>
          <w:rStyle w:val="af3"/>
          <w:rFonts w:ascii="Times New Roman" w:hAnsi="Times New Roman" w:cs="Times New Roman"/>
          <w:sz w:val="24"/>
          <w:szCs w:val="24"/>
          <w:shd w:val="clear" w:color="auto" w:fill="FFFFFF"/>
        </w:rPr>
        <w:t xml:space="preserve">Список детей,имеющих заключение ПМПК </w:t>
      </w:r>
    </w:p>
    <w:p w14:paraId="77CFD080" w14:textId="77777777" w:rsidR="00431EBA" w:rsidRPr="00701E9C" w:rsidRDefault="00431EBA" w:rsidP="00431EBA">
      <w:pPr>
        <w:tabs>
          <w:tab w:val="left" w:pos="6510"/>
        </w:tabs>
        <w:spacing w:after="0"/>
        <w:ind w:firstLine="851"/>
        <w:jc w:val="both"/>
        <w:rPr>
          <w:rStyle w:val="af3"/>
          <w:rFonts w:ascii="Times New Roman" w:hAnsi="Times New Roman" w:cs="Times New Roman"/>
          <w:sz w:val="24"/>
          <w:szCs w:val="24"/>
          <w:shd w:val="clear" w:color="auto" w:fill="FFFFFF"/>
        </w:rPr>
      </w:pPr>
      <w:r w:rsidRPr="00701E9C">
        <w:rPr>
          <w:rStyle w:val="af3"/>
          <w:rFonts w:ascii="Times New Roman" w:hAnsi="Times New Roman" w:cs="Times New Roman"/>
          <w:sz w:val="24"/>
          <w:szCs w:val="24"/>
          <w:shd w:val="clear" w:color="auto" w:fill="FFFFFF"/>
        </w:rPr>
        <w:t>на 2024-2025 учебный(инклюзия)</w:t>
      </w:r>
    </w:p>
    <w:tbl>
      <w:tblPr>
        <w:tblStyle w:val="a5"/>
        <w:tblW w:w="10965" w:type="dxa"/>
        <w:tblInd w:w="-459" w:type="dxa"/>
        <w:tblLayout w:type="fixed"/>
        <w:tblLook w:val="04A0" w:firstRow="1" w:lastRow="0" w:firstColumn="1" w:lastColumn="0" w:noHBand="0" w:noVBand="1"/>
      </w:tblPr>
      <w:tblGrid>
        <w:gridCol w:w="851"/>
        <w:gridCol w:w="2311"/>
        <w:gridCol w:w="991"/>
        <w:gridCol w:w="1485"/>
        <w:gridCol w:w="2640"/>
        <w:gridCol w:w="2687"/>
      </w:tblGrid>
      <w:tr w:rsidR="00431EBA" w:rsidRPr="00F02D6B" w14:paraId="0101C6C1" w14:textId="77777777" w:rsidTr="00431EBA">
        <w:tc>
          <w:tcPr>
            <w:tcW w:w="851" w:type="dxa"/>
          </w:tcPr>
          <w:p w14:paraId="7A7EB0EA" w14:textId="77777777" w:rsidR="00431EBA" w:rsidRPr="00F02D6B" w:rsidRDefault="00431EBA" w:rsidP="002141AF">
            <w:pPr>
              <w:rPr>
                <w:rFonts w:ascii="Times New Roman" w:hAnsi="Times New Roman" w:cs="Times New Roman"/>
                <w:b/>
                <w:sz w:val="24"/>
                <w:szCs w:val="24"/>
                <w:lang w:val="kk-KZ"/>
              </w:rPr>
            </w:pPr>
            <w:r w:rsidRPr="00F02D6B">
              <w:rPr>
                <w:rFonts w:ascii="Times New Roman" w:hAnsi="Times New Roman" w:cs="Times New Roman"/>
                <w:b/>
                <w:sz w:val="24"/>
                <w:szCs w:val="24"/>
                <w:lang w:val="kk-KZ"/>
              </w:rPr>
              <w:t>№</w:t>
            </w:r>
          </w:p>
        </w:tc>
        <w:tc>
          <w:tcPr>
            <w:tcW w:w="2311" w:type="dxa"/>
          </w:tcPr>
          <w:p w14:paraId="6955E8EE" w14:textId="77777777" w:rsidR="00431EBA" w:rsidRPr="00F02D6B" w:rsidRDefault="00431EBA" w:rsidP="002141AF">
            <w:pPr>
              <w:rPr>
                <w:rFonts w:ascii="Times New Roman" w:hAnsi="Times New Roman" w:cs="Times New Roman"/>
                <w:b/>
                <w:sz w:val="24"/>
                <w:szCs w:val="24"/>
                <w:lang w:val="kk-KZ"/>
              </w:rPr>
            </w:pPr>
            <w:r w:rsidRPr="00F02D6B">
              <w:rPr>
                <w:rFonts w:ascii="Times New Roman" w:hAnsi="Times New Roman" w:cs="Times New Roman"/>
                <w:b/>
                <w:sz w:val="24"/>
                <w:szCs w:val="24"/>
                <w:lang w:val="kk-KZ"/>
              </w:rPr>
              <w:t>Оқушының ТАЖ</w:t>
            </w:r>
          </w:p>
          <w:p w14:paraId="1FD5F045" w14:textId="77777777" w:rsidR="00431EBA" w:rsidRPr="00F02D6B" w:rsidRDefault="00431EBA" w:rsidP="002141AF">
            <w:pPr>
              <w:rPr>
                <w:rFonts w:ascii="Times New Roman" w:hAnsi="Times New Roman" w:cs="Times New Roman"/>
                <w:sz w:val="24"/>
                <w:szCs w:val="24"/>
                <w:lang w:val="kk-KZ"/>
              </w:rPr>
            </w:pPr>
            <w:r w:rsidRPr="00F02D6B">
              <w:rPr>
                <w:rFonts w:ascii="Times New Roman" w:hAnsi="Times New Roman" w:cs="Times New Roman"/>
                <w:sz w:val="24"/>
                <w:szCs w:val="24"/>
                <w:lang w:val="kk-KZ"/>
              </w:rPr>
              <w:t>ФИО ученика</w:t>
            </w:r>
          </w:p>
        </w:tc>
        <w:tc>
          <w:tcPr>
            <w:tcW w:w="991" w:type="dxa"/>
          </w:tcPr>
          <w:p w14:paraId="6D6F3991" w14:textId="77777777" w:rsidR="00431EBA" w:rsidRPr="00F02D6B" w:rsidRDefault="00431EBA" w:rsidP="002141AF">
            <w:pPr>
              <w:rPr>
                <w:rFonts w:ascii="Times New Roman" w:hAnsi="Times New Roman" w:cs="Times New Roman"/>
                <w:b/>
                <w:sz w:val="24"/>
                <w:szCs w:val="24"/>
                <w:lang w:val="kk-KZ"/>
              </w:rPr>
            </w:pPr>
            <w:r w:rsidRPr="00F02D6B">
              <w:rPr>
                <w:rFonts w:ascii="Times New Roman" w:hAnsi="Times New Roman" w:cs="Times New Roman"/>
                <w:b/>
                <w:sz w:val="24"/>
                <w:szCs w:val="24"/>
                <w:lang w:val="kk-KZ"/>
              </w:rPr>
              <w:t>Сы</w:t>
            </w:r>
          </w:p>
          <w:p w14:paraId="5F0059D9" w14:textId="77777777" w:rsidR="00431EBA" w:rsidRPr="00F02D6B" w:rsidRDefault="00431EBA" w:rsidP="002141AF">
            <w:pPr>
              <w:rPr>
                <w:rFonts w:ascii="Times New Roman" w:hAnsi="Times New Roman" w:cs="Times New Roman"/>
                <w:b/>
                <w:sz w:val="24"/>
                <w:szCs w:val="24"/>
                <w:lang w:val="kk-KZ"/>
              </w:rPr>
            </w:pPr>
            <w:r w:rsidRPr="00F02D6B">
              <w:rPr>
                <w:rFonts w:ascii="Times New Roman" w:hAnsi="Times New Roman" w:cs="Times New Roman"/>
                <w:b/>
                <w:sz w:val="24"/>
                <w:szCs w:val="24"/>
                <w:lang w:val="kk-KZ"/>
              </w:rPr>
              <w:t>ны</w:t>
            </w:r>
          </w:p>
          <w:p w14:paraId="2B83C282" w14:textId="77777777" w:rsidR="00431EBA" w:rsidRPr="00F02D6B" w:rsidRDefault="00431EBA" w:rsidP="002141AF">
            <w:pPr>
              <w:rPr>
                <w:rFonts w:ascii="Times New Roman" w:hAnsi="Times New Roman" w:cs="Times New Roman"/>
                <w:b/>
                <w:sz w:val="24"/>
                <w:szCs w:val="24"/>
                <w:lang w:val="kk-KZ"/>
              </w:rPr>
            </w:pPr>
            <w:r w:rsidRPr="00F02D6B">
              <w:rPr>
                <w:rFonts w:ascii="Times New Roman" w:hAnsi="Times New Roman" w:cs="Times New Roman"/>
                <w:b/>
                <w:sz w:val="24"/>
                <w:szCs w:val="24"/>
                <w:lang w:val="kk-KZ"/>
              </w:rPr>
              <w:t>бы/</w:t>
            </w:r>
          </w:p>
          <w:p w14:paraId="78C9C58C" w14:textId="77777777" w:rsidR="00431EBA" w:rsidRPr="00F02D6B" w:rsidRDefault="00431EBA" w:rsidP="002141AF">
            <w:pPr>
              <w:rPr>
                <w:rFonts w:ascii="Times New Roman" w:hAnsi="Times New Roman" w:cs="Times New Roman"/>
                <w:b/>
                <w:sz w:val="24"/>
                <w:szCs w:val="24"/>
                <w:lang w:val="kk-KZ"/>
              </w:rPr>
            </w:pPr>
            <w:r w:rsidRPr="00F02D6B">
              <w:rPr>
                <w:rFonts w:ascii="Times New Roman" w:hAnsi="Times New Roman" w:cs="Times New Roman"/>
                <w:sz w:val="24"/>
                <w:szCs w:val="24"/>
                <w:lang w:val="kk-KZ"/>
              </w:rPr>
              <w:t>класс</w:t>
            </w:r>
          </w:p>
        </w:tc>
        <w:tc>
          <w:tcPr>
            <w:tcW w:w="1485" w:type="dxa"/>
          </w:tcPr>
          <w:p w14:paraId="6FAC8145" w14:textId="77777777" w:rsidR="00431EBA" w:rsidRPr="00F02D6B" w:rsidRDefault="00431EBA" w:rsidP="002141AF">
            <w:pPr>
              <w:rPr>
                <w:rFonts w:ascii="Times New Roman" w:hAnsi="Times New Roman" w:cs="Times New Roman"/>
                <w:b/>
                <w:sz w:val="24"/>
                <w:szCs w:val="24"/>
                <w:lang w:val="kk-KZ"/>
              </w:rPr>
            </w:pPr>
            <w:r w:rsidRPr="00F02D6B">
              <w:rPr>
                <w:rFonts w:ascii="Times New Roman" w:hAnsi="Times New Roman" w:cs="Times New Roman"/>
                <w:b/>
                <w:sz w:val="24"/>
                <w:szCs w:val="24"/>
                <w:lang w:val="kk-KZ"/>
              </w:rPr>
              <w:t>Оқу  тілі/</w:t>
            </w:r>
          </w:p>
          <w:p w14:paraId="47E8262F" w14:textId="77777777" w:rsidR="00431EBA" w:rsidRPr="00F02D6B" w:rsidRDefault="00431EBA" w:rsidP="002141AF">
            <w:pPr>
              <w:rPr>
                <w:rFonts w:ascii="Times New Roman" w:hAnsi="Times New Roman" w:cs="Times New Roman"/>
                <w:sz w:val="24"/>
                <w:szCs w:val="24"/>
                <w:lang w:val="kk-KZ"/>
              </w:rPr>
            </w:pPr>
            <w:r w:rsidRPr="00F02D6B">
              <w:rPr>
                <w:rFonts w:ascii="Times New Roman" w:hAnsi="Times New Roman" w:cs="Times New Roman"/>
                <w:sz w:val="24"/>
                <w:szCs w:val="24"/>
                <w:lang w:val="kk-KZ"/>
              </w:rPr>
              <w:t>язык обучения</w:t>
            </w:r>
          </w:p>
        </w:tc>
        <w:tc>
          <w:tcPr>
            <w:tcW w:w="2640" w:type="dxa"/>
          </w:tcPr>
          <w:p w14:paraId="300DA521" w14:textId="77777777" w:rsidR="00431EBA" w:rsidRPr="00F02D6B" w:rsidRDefault="00431EBA" w:rsidP="002141AF">
            <w:pPr>
              <w:rPr>
                <w:rFonts w:ascii="Times New Roman" w:hAnsi="Times New Roman" w:cs="Times New Roman"/>
                <w:b/>
                <w:sz w:val="24"/>
                <w:szCs w:val="24"/>
                <w:lang w:val="kk-KZ"/>
              </w:rPr>
            </w:pPr>
            <w:r w:rsidRPr="00F02D6B">
              <w:rPr>
                <w:rFonts w:ascii="Times New Roman" w:hAnsi="Times New Roman" w:cs="Times New Roman"/>
                <w:b/>
                <w:sz w:val="24"/>
                <w:szCs w:val="24"/>
                <w:lang w:val="kk-KZ"/>
              </w:rPr>
              <w:t>ПМПК қорытындысы</w:t>
            </w:r>
          </w:p>
          <w:p w14:paraId="1684A47A" w14:textId="77777777" w:rsidR="00431EBA" w:rsidRPr="00F02D6B" w:rsidRDefault="00431EBA" w:rsidP="002141AF">
            <w:pPr>
              <w:rPr>
                <w:rFonts w:ascii="Times New Roman" w:hAnsi="Times New Roman" w:cs="Times New Roman"/>
                <w:sz w:val="24"/>
                <w:szCs w:val="24"/>
                <w:lang w:val="kk-KZ"/>
              </w:rPr>
            </w:pPr>
            <w:r w:rsidRPr="00F02D6B">
              <w:rPr>
                <w:rFonts w:ascii="Times New Roman" w:hAnsi="Times New Roman" w:cs="Times New Roman"/>
                <w:sz w:val="24"/>
                <w:szCs w:val="24"/>
                <w:lang w:val="kk-KZ"/>
              </w:rPr>
              <w:t>Заключение ПМПК</w:t>
            </w:r>
          </w:p>
          <w:p w14:paraId="79A6ACB7" w14:textId="77777777" w:rsidR="00431EBA" w:rsidRPr="00F02D6B" w:rsidRDefault="00431EBA" w:rsidP="002141AF">
            <w:pPr>
              <w:rPr>
                <w:rFonts w:ascii="Times New Roman" w:hAnsi="Times New Roman" w:cs="Times New Roman"/>
                <w:b/>
                <w:sz w:val="24"/>
                <w:szCs w:val="24"/>
                <w:lang w:val="kk-KZ"/>
              </w:rPr>
            </w:pPr>
          </w:p>
          <w:p w14:paraId="0A3CE4DD" w14:textId="77777777" w:rsidR="00431EBA" w:rsidRPr="00F02D6B" w:rsidRDefault="00431EBA" w:rsidP="002141AF">
            <w:pPr>
              <w:rPr>
                <w:rFonts w:ascii="Times New Roman" w:hAnsi="Times New Roman" w:cs="Times New Roman"/>
                <w:b/>
                <w:sz w:val="24"/>
                <w:szCs w:val="24"/>
                <w:lang w:val="kk-KZ"/>
              </w:rPr>
            </w:pPr>
          </w:p>
        </w:tc>
        <w:tc>
          <w:tcPr>
            <w:tcW w:w="2687" w:type="dxa"/>
          </w:tcPr>
          <w:p w14:paraId="5D24B9D7" w14:textId="77777777" w:rsidR="00431EBA" w:rsidRPr="00F02D6B" w:rsidRDefault="00431EBA" w:rsidP="002141AF">
            <w:pPr>
              <w:rPr>
                <w:rFonts w:ascii="Times New Roman" w:hAnsi="Times New Roman" w:cs="Times New Roman"/>
                <w:b/>
                <w:sz w:val="24"/>
                <w:szCs w:val="24"/>
                <w:lang w:val="kk-KZ"/>
              </w:rPr>
            </w:pPr>
            <w:r w:rsidRPr="00F02D6B">
              <w:rPr>
                <w:rFonts w:ascii="Times New Roman" w:hAnsi="Times New Roman" w:cs="Times New Roman"/>
                <w:b/>
                <w:sz w:val="24"/>
                <w:szCs w:val="24"/>
                <w:lang w:val="kk-KZ"/>
              </w:rPr>
              <w:t xml:space="preserve">ПМПК ұсынысы </w:t>
            </w:r>
          </w:p>
          <w:p w14:paraId="64FA58DA" w14:textId="77777777" w:rsidR="00431EBA" w:rsidRPr="00F02D6B" w:rsidRDefault="00431EBA" w:rsidP="002141AF">
            <w:pPr>
              <w:rPr>
                <w:rFonts w:ascii="Times New Roman" w:hAnsi="Times New Roman" w:cs="Times New Roman"/>
                <w:sz w:val="24"/>
                <w:szCs w:val="24"/>
                <w:lang w:val="kk-KZ"/>
              </w:rPr>
            </w:pPr>
            <w:r w:rsidRPr="00F02D6B">
              <w:rPr>
                <w:rFonts w:ascii="Times New Roman" w:hAnsi="Times New Roman" w:cs="Times New Roman"/>
                <w:sz w:val="24"/>
                <w:szCs w:val="24"/>
                <w:lang w:val="kk-KZ"/>
              </w:rPr>
              <w:t xml:space="preserve">рекомендации ПМПК </w:t>
            </w:r>
          </w:p>
          <w:p w14:paraId="732F84AD" w14:textId="77777777" w:rsidR="00431EBA" w:rsidRPr="00F02D6B" w:rsidRDefault="00431EBA" w:rsidP="002141AF">
            <w:pPr>
              <w:rPr>
                <w:rFonts w:ascii="Times New Roman" w:hAnsi="Times New Roman" w:cs="Times New Roman"/>
                <w:b/>
                <w:sz w:val="24"/>
                <w:szCs w:val="24"/>
              </w:rPr>
            </w:pPr>
          </w:p>
        </w:tc>
      </w:tr>
      <w:tr w:rsidR="00431EBA" w:rsidRPr="00F02D6B" w14:paraId="314BA611" w14:textId="77777777" w:rsidTr="00431EBA">
        <w:tc>
          <w:tcPr>
            <w:tcW w:w="851" w:type="dxa"/>
          </w:tcPr>
          <w:p w14:paraId="3C328ECA" w14:textId="77777777" w:rsidR="00431EBA" w:rsidRPr="00AB513C" w:rsidRDefault="00431EBA" w:rsidP="002141AF">
            <w:pPr>
              <w:jc w:val="center"/>
              <w:rPr>
                <w:rFonts w:ascii="Times New Roman" w:hAnsi="Times New Roman" w:cs="Times New Roman"/>
                <w:sz w:val="24"/>
                <w:szCs w:val="24"/>
                <w:lang w:val="kk-KZ"/>
              </w:rPr>
            </w:pPr>
            <w:r w:rsidRPr="00AB513C">
              <w:rPr>
                <w:rFonts w:ascii="Times New Roman" w:hAnsi="Times New Roman" w:cs="Times New Roman"/>
                <w:sz w:val="24"/>
                <w:szCs w:val="24"/>
                <w:lang w:val="kk-KZ"/>
              </w:rPr>
              <w:t>1</w:t>
            </w:r>
          </w:p>
        </w:tc>
        <w:tc>
          <w:tcPr>
            <w:tcW w:w="2311" w:type="dxa"/>
          </w:tcPr>
          <w:p w14:paraId="7A9CA975" w14:textId="77777777" w:rsidR="00431EBA" w:rsidRPr="00995DEB" w:rsidRDefault="00431EBA" w:rsidP="002141AF">
            <w:pPr>
              <w:rPr>
                <w:rFonts w:ascii="Times New Roman" w:hAnsi="Times New Roman" w:cs="Times New Roman"/>
                <w:sz w:val="24"/>
                <w:szCs w:val="24"/>
                <w:lang w:val="kk-KZ"/>
              </w:rPr>
            </w:pPr>
            <w:r w:rsidRPr="00995DEB">
              <w:rPr>
                <w:rFonts w:ascii="Times New Roman" w:hAnsi="Times New Roman" w:cs="Times New Roman"/>
                <w:sz w:val="24"/>
                <w:szCs w:val="24"/>
                <w:lang w:val="kk-KZ"/>
              </w:rPr>
              <w:t>Шілдебай Нығмет Медетұлы</w:t>
            </w:r>
          </w:p>
        </w:tc>
        <w:tc>
          <w:tcPr>
            <w:tcW w:w="991" w:type="dxa"/>
          </w:tcPr>
          <w:p w14:paraId="671DDD25" w14:textId="77777777" w:rsidR="00431EBA" w:rsidRPr="00995DEB" w:rsidRDefault="00431EBA" w:rsidP="002141AF">
            <w:pPr>
              <w:rPr>
                <w:rFonts w:ascii="Times New Roman" w:hAnsi="Times New Roman" w:cs="Times New Roman"/>
                <w:sz w:val="24"/>
                <w:szCs w:val="24"/>
                <w:lang w:val="kk-KZ"/>
              </w:rPr>
            </w:pPr>
            <w:r w:rsidRPr="00995DEB">
              <w:rPr>
                <w:rFonts w:ascii="Times New Roman" w:hAnsi="Times New Roman" w:cs="Times New Roman"/>
                <w:sz w:val="24"/>
                <w:szCs w:val="24"/>
                <w:lang w:val="kk-KZ"/>
              </w:rPr>
              <w:t>1Б</w:t>
            </w:r>
          </w:p>
        </w:tc>
        <w:tc>
          <w:tcPr>
            <w:tcW w:w="1485" w:type="dxa"/>
          </w:tcPr>
          <w:p w14:paraId="7FB9C727" w14:textId="77777777" w:rsidR="00431EBA" w:rsidRPr="00F02D6B" w:rsidRDefault="00431EBA" w:rsidP="002141AF">
            <w:pPr>
              <w:rPr>
                <w:rFonts w:ascii="Times New Roman" w:hAnsi="Times New Roman" w:cs="Times New Roman"/>
                <w:b/>
                <w:sz w:val="24"/>
                <w:szCs w:val="24"/>
                <w:lang w:val="kk-KZ"/>
              </w:rPr>
            </w:pPr>
            <w:r w:rsidRPr="00974886">
              <w:rPr>
                <w:rFonts w:ascii="Times New Roman" w:hAnsi="Times New Roman" w:cs="Times New Roman"/>
              </w:rPr>
              <w:t>русский</w:t>
            </w:r>
          </w:p>
        </w:tc>
        <w:tc>
          <w:tcPr>
            <w:tcW w:w="2640" w:type="dxa"/>
          </w:tcPr>
          <w:p w14:paraId="151A26E5" w14:textId="77777777" w:rsidR="00431EBA" w:rsidRPr="00995DEB" w:rsidRDefault="00431EBA" w:rsidP="002141AF">
            <w:pPr>
              <w:rPr>
                <w:rFonts w:ascii="Times New Roman" w:hAnsi="Times New Roman" w:cs="Times New Roman"/>
                <w:b/>
                <w:sz w:val="24"/>
                <w:szCs w:val="24"/>
              </w:rPr>
            </w:pPr>
            <w:r w:rsidRPr="00974886">
              <w:rPr>
                <w:rFonts w:ascii="Times New Roman" w:hAnsi="Times New Roman" w:cs="Times New Roman"/>
              </w:rPr>
              <w:t>Нарушения общения и социального взаимодействия.</w:t>
            </w:r>
            <w:r>
              <w:rPr>
                <w:rFonts w:ascii="Times New Roman" w:hAnsi="Times New Roman" w:cs="Times New Roman"/>
                <w:lang w:val="kk-KZ"/>
              </w:rPr>
              <w:t xml:space="preserve"> Легкие нарушения интнллекта.</w:t>
            </w:r>
            <w:r>
              <w:rPr>
                <w:rFonts w:ascii="Times New Roman" w:hAnsi="Times New Roman" w:cs="Times New Roman"/>
              </w:rPr>
              <w:t xml:space="preserve">Общее недоразвитие речи 1-2 уровня </w:t>
            </w:r>
          </w:p>
        </w:tc>
        <w:tc>
          <w:tcPr>
            <w:tcW w:w="2687" w:type="dxa"/>
          </w:tcPr>
          <w:p w14:paraId="2752DF42" w14:textId="77777777" w:rsidR="00431EBA" w:rsidRPr="00995DEB" w:rsidRDefault="00431EBA" w:rsidP="002141AF">
            <w:pPr>
              <w:rPr>
                <w:rFonts w:ascii="Times New Roman" w:hAnsi="Times New Roman" w:cs="Times New Roman"/>
                <w:sz w:val="24"/>
                <w:szCs w:val="24"/>
              </w:rPr>
            </w:pPr>
            <w:r w:rsidRPr="00995DEB">
              <w:rPr>
                <w:rFonts w:ascii="Times New Roman" w:hAnsi="Times New Roman" w:cs="Times New Roman"/>
                <w:sz w:val="24"/>
                <w:szCs w:val="24"/>
              </w:rPr>
              <w:t>Обучение по индивидуальной программе. Поддержка педагога-ассистента</w:t>
            </w:r>
          </w:p>
        </w:tc>
      </w:tr>
      <w:tr w:rsidR="00431EBA" w:rsidRPr="00F02D6B" w14:paraId="7A4B5800" w14:textId="77777777" w:rsidTr="00431EBA">
        <w:tc>
          <w:tcPr>
            <w:tcW w:w="851" w:type="dxa"/>
          </w:tcPr>
          <w:p w14:paraId="3E2EB1C4" w14:textId="77777777" w:rsidR="00431EBA" w:rsidRPr="00AB513C" w:rsidRDefault="00431EBA" w:rsidP="002141AF">
            <w:pPr>
              <w:jc w:val="center"/>
              <w:rPr>
                <w:rFonts w:ascii="Times New Roman" w:hAnsi="Times New Roman" w:cs="Times New Roman"/>
                <w:sz w:val="24"/>
                <w:szCs w:val="24"/>
                <w:lang w:val="kk-KZ"/>
              </w:rPr>
            </w:pPr>
            <w:r w:rsidRPr="00AB513C">
              <w:rPr>
                <w:rFonts w:ascii="Times New Roman" w:hAnsi="Times New Roman" w:cs="Times New Roman"/>
                <w:sz w:val="24"/>
                <w:szCs w:val="24"/>
                <w:lang w:val="kk-KZ"/>
              </w:rPr>
              <w:t>2</w:t>
            </w:r>
          </w:p>
        </w:tc>
        <w:tc>
          <w:tcPr>
            <w:tcW w:w="2311" w:type="dxa"/>
          </w:tcPr>
          <w:p w14:paraId="20669302" w14:textId="77777777" w:rsidR="00431EBA" w:rsidRPr="005C7B02" w:rsidRDefault="005C7B02" w:rsidP="002141AF">
            <w:pPr>
              <w:rPr>
                <w:rFonts w:ascii="Times New Roman" w:hAnsi="Times New Roman" w:cs="Times New Roman"/>
                <w:sz w:val="24"/>
                <w:szCs w:val="24"/>
                <w:lang w:val="kk-KZ"/>
              </w:rPr>
            </w:pPr>
            <w:r w:rsidRPr="005C7B02">
              <w:rPr>
                <w:rFonts w:ascii="Times New Roman" w:hAnsi="Times New Roman" w:cs="Times New Roman"/>
                <w:sz w:val="24"/>
                <w:szCs w:val="24"/>
                <w:lang w:val="kk-KZ"/>
              </w:rPr>
              <w:t>Фрайбергер Тимур</w:t>
            </w:r>
          </w:p>
        </w:tc>
        <w:tc>
          <w:tcPr>
            <w:tcW w:w="991" w:type="dxa"/>
          </w:tcPr>
          <w:p w14:paraId="1A226F4C" w14:textId="77777777" w:rsidR="00431EBA" w:rsidRPr="00B33C84" w:rsidRDefault="00B33C84" w:rsidP="002141AF">
            <w:pPr>
              <w:rPr>
                <w:rFonts w:ascii="Times New Roman" w:hAnsi="Times New Roman" w:cs="Times New Roman"/>
                <w:sz w:val="24"/>
                <w:szCs w:val="24"/>
                <w:lang w:val="kk-KZ"/>
              </w:rPr>
            </w:pPr>
            <w:r w:rsidRPr="00B33C84">
              <w:rPr>
                <w:rFonts w:ascii="Times New Roman" w:hAnsi="Times New Roman" w:cs="Times New Roman"/>
                <w:sz w:val="24"/>
                <w:szCs w:val="24"/>
                <w:lang w:val="kk-KZ"/>
              </w:rPr>
              <w:t>3Г</w:t>
            </w:r>
          </w:p>
        </w:tc>
        <w:tc>
          <w:tcPr>
            <w:tcW w:w="1485" w:type="dxa"/>
          </w:tcPr>
          <w:p w14:paraId="36147999" w14:textId="77777777" w:rsidR="00431EBA" w:rsidRPr="00F02D6B" w:rsidRDefault="00431EBA" w:rsidP="002141AF">
            <w:pPr>
              <w:rPr>
                <w:rFonts w:ascii="Times New Roman" w:hAnsi="Times New Roman" w:cs="Times New Roman"/>
                <w:b/>
                <w:sz w:val="24"/>
                <w:szCs w:val="24"/>
                <w:lang w:val="kk-KZ"/>
              </w:rPr>
            </w:pPr>
            <w:r w:rsidRPr="00974886">
              <w:rPr>
                <w:rFonts w:ascii="Times New Roman" w:hAnsi="Times New Roman" w:cs="Times New Roman"/>
              </w:rPr>
              <w:t>русский</w:t>
            </w:r>
          </w:p>
        </w:tc>
        <w:tc>
          <w:tcPr>
            <w:tcW w:w="2640" w:type="dxa"/>
          </w:tcPr>
          <w:p w14:paraId="4A89A4E5" w14:textId="77777777" w:rsidR="00431EBA" w:rsidRPr="00F02D6B" w:rsidRDefault="005C7B02" w:rsidP="002141AF">
            <w:pPr>
              <w:rPr>
                <w:rFonts w:ascii="Times New Roman" w:hAnsi="Times New Roman" w:cs="Times New Roman"/>
                <w:b/>
                <w:sz w:val="24"/>
                <w:szCs w:val="24"/>
                <w:lang w:val="kk-KZ"/>
              </w:rPr>
            </w:pPr>
            <w:r w:rsidRPr="00974886">
              <w:rPr>
                <w:rFonts w:ascii="Times New Roman" w:hAnsi="Times New Roman" w:cs="Times New Roman"/>
              </w:rPr>
              <w:t>Нарушения общения и социального взаимодействия</w:t>
            </w:r>
            <w:r>
              <w:rPr>
                <w:rFonts w:ascii="Times New Roman" w:hAnsi="Times New Roman" w:cs="Times New Roman"/>
              </w:rPr>
              <w:t>.Легкие нарушения интеллекта</w:t>
            </w:r>
          </w:p>
        </w:tc>
        <w:tc>
          <w:tcPr>
            <w:tcW w:w="2687" w:type="dxa"/>
          </w:tcPr>
          <w:p w14:paraId="1D87B584" w14:textId="77777777" w:rsidR="00431EBA" w:rsidRPr="005C7B02" w:rsidRDefault="005C7B02" w:rsidP="002141AF">
            <w:pPr>
              <w:rPr>
                <w:rFonts w:ascii="Times New Roman" w:hAnsi="Times New Roman" w:cs="Times New Roman"/>
                <w:sz w:val="24"/>
                <w:szCs w:val="24"/>
                <w:lang w:val="kk-KZ"/>
              </w:rPr>
            </w:pPr>
            <w:r w:rsidRPr="005C7B02">
              <w:rPr>
                <w:rFonts w:ascii="Times New Roman" w:hAnsi="Times New Roman" w:cs="Times New Roman"/>
                <w:sz w:val="24"/>
                <w:szCs w:val="24"/>
                <w:lang w:val="kk-KZ"/>
              </w:rPr>
              <w:t>Обучение по индивидуальной программе  в условиях общего класса общеобразовательной школы</w:t>
            </w:r>
          </w:p>
        </w:tc>
      </w:tr>
      <w:tr w:rsidR="00431EBA" w:rsidRPr="00410E89" w14:paraId="66172E04" w14:textId="77777777" w:rsidTr="00431EBA">
        <w:tc>
          <w:tcPr>
            <w:tcW w:w="851" w:type="dxa"/>
          </w:tcPr>
          <w:p w14:paraId="377BEA0B" w14:textId="77777777" w:rsidR="00431EBA" w:rsidRPr="00670F1E" w:rsidRDefault="00431EBA" w:rsidP="002141AF">
            <w:pPr>
              <w:jc w:val="center"/>
              <w:rPr>
                <w:sz w:val="24"/>
                <w:szCs w:val="24"/>
                <w:lang w:val="kk-KZ"/>
              </w:rPr>
            </w:pPr>
            <w:r w:rsidRPr="00670F1E">
              <w:rPr>
                <w:sz w:val="24"/>
                <w:szCs w:val="24"/>
                <w:lang w:val="kk-KZ"/>
              </w:rPr>
              <w:t>3</w:t>
            </w:r>
          </w:p>
        </w:tc>
        <w:tc>
          <w:tcPr>
            <w:tcW w:w="2311" w:type="dxa"/>
          </w:tcPr>
          <w:p w14:paraId="27CE6D28" w14:textId="77777777" w:rsidR="00431EBA" w:rsidRPr="00974886" w:rsidRDefault="00431EBA" w:rsidP="002141AF">
            <w:pPr>
              <w:rPr>
                <w:rFonts w:ascii="Times New Roman" w:hAnsi="Times New Roman" w:cs="Times New Roman"/>
              </w:rPr>
            </w:pPr>
            <w:r w:rsidRPr="00974886">
              <w:rPr>
                <w:rFonts w:ascii="Times New Roman" w:hAnsi="Times New Roman" w:cs="Times New Roman"/>
                <w:lang w:val="kk-KZ"/>
              </w:rPr>
              <w:t xml:space="preserve">Садық Ибраһим </w:t>
            </w:r>
          </w:p>
        </w:tc>
        <w:tc>
          <w:tcPr>
            <w:tcW w:w="991" w:type="dxa"/>
          </w:tcPr>
          <w:p w14:paraId="353E641C" w14:textId="77777777" w:rsidR="00431EBA" w:rsidRPr="00974886" w:rsidRDefault="00431EBA" w:rsidP="002141AF">
            <w:pPr>
              <w:rPr>
                <w:rFonts w:ascii="Times New Roman" w:hAnsi="Times New Roman" w:cs="Times New Roman"/>
              </w:rPr>
            </w:pPr>
            <w:r>
              <w:rPr>
                <w:rFonts w:ascii="Times New Roman" w:hAnsi="Times New Roman" w:cs="Times New Roman"/>
              </w:rPr>
              <w:t>5</w:t>
            </w:r>
            <w:r w:rsidRPr="00974886">
              <w:rPr>
                <w:rFonts w:ascii="Times New Roman" w:hAnsi="Times New Roman" w:cs="Times New Roman"/>
              </w:rPr>
              <w:t>Е</w:t>
            </w:r>
          </w:p>
        </w:tc>
        <w:tc>
          <w:tcPr>
            <w:tcW w:w="1485" w:type="dxa"/>
          </w:tcPr>
          <w:p w14:paraId="35935213"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русский</w:t>
            </w:r>
          </w:p>
        </w:tc>
        <w:tc>
          <w:tcPr>
            <w:tcW w:w="2640" w:type="dxa"/>
          </w:tcPr>
          <w:p w14:paraId="6FC07CD0"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Нарушения общения и социального взаимодействия. Дисграфия</w:t>
            </w:r>
            <w:r>
              <w:rPr>
                <w:rFonts w:ascii="Times New Roman" w:hAnsi="Times New Roman" w:cs="Times New Roman"/>
              </w:rPr>
              <w:t>.</w:t>
            </w:r>
          </w:p>
        </w:tc>
        <w:tc>
          <w:tcPr>
            <w:tcW w:w="2687" w:type="dxa"/>
          </w:tcPr>
          <w:p w14:paraId="46813691"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Обучение по адаптированной общеобразовательной  программе. Изменение способов и критериев оценивания результатов  обучения в соответствии с адаптированной программой. Специальная помощь психолога, дефектолога, логопеда.Сопровождение педагога-ассистента.</w:t>
            </w:r>
          </w:p>
        </w:tc>
      </w:tr>
      <w:tr w:rsidR="00431EBA" w:rsidRPr="00410E89" w14:paraId="327AC309" w14:textId="77777777" w:rsidTr="00431EBA">
        <w:tc>
          <w:tcPr>
            <w:tcW w:w="851" w:type="dxa"/>
          </w:tcPr>
          <w:p w14:paraId="224D4B63" w14:textId="77777777" w:rsidR="00431EBA" w:rsidRPr="00670F1E" w:rsidRDefault="00431EBA" w:rsidP="002141AF">
            <w:pPr>
              <w:jc w:val="center"/>
              <w:rPr>
                <w:sz w:val="24"/>
                <w:szCs w:val="24"/>
              </w:rPr>
            </w:pPr>
            <w:r w:rsidRPr="00670F1E">
              <w:rPr>
                <w:sz w:val="24"/>
                <w:szCs w:val="24"/>
              </w:rPr>
              <w:t>4</w:t>
            </w:r>
          </w:p>
        </w:tc>
        <w:tc>
          <w:tcPr>
            <w:tcW w:w="2311" w:type="dxa"/>
          </w:tcPr>
          <w:p w14:paraId="0A51D914"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 xml:space="preserve">Сабирова Самира </w:t>
            </w:r>
          </w:p>
        </w:tc>
        <w:tc>
          <w:tcPr>
            <w:tcW w:w="991" w:type="dxa"/>
          </w:tcPr>
          <w:p w14:paraId="01018C04" w14:textId="77777777" w:rsidR="00431EBA" w:rsidRPr="00974886" w:rsidRDefault="00431EBA" w:rsidP="002141AF">
            <w:pPr>
              <w:rPr>
                <w:rFonts w:ascii="Times New Roman" w:hAnsi="Times New Roman" w:cs="Times New Roman"/>
              </w:rPr>
            </w:pPr>
            <w:r>
              <w:rPr>
                <w:rFonts w:ascii="Times New Roman" w:hAnsi="Times New Roman" w:cs="Times New Roman"/>
              </w:rPr>
              <w:t>6</w:t>
            </w:r>
            <w:r w:rsidRPr="00974886">
              <w:rPr>
                <w:rFonts w:ascii="Times New Roman" w:hAnsi="Times New Roman" w:cs="Times New Roman"/>
              </w:rPr>
              <w:t>Ж</w:t>
            </w:r>
          </w:p>
        </w:tc>
        <w:tc>
          <w:tcPr>
            <w:tcW w:w="1485" w:type="dxa"/>
          </w:tcPr>
          <w:p w14:paraId="33652E53"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русский</w:t>
            </w:r>
          </w:p>
        </w:tc>
        <w:tc>
          <w:tcPr>
            <w:tcW w:w="2640" w:type="dxa"/>
          </w:tcPr>
          <w:p w14:paraId="4BAEFAD2" w14:textId="77777777" w:rsidR="00431EBA" w:rsidRPr="00974886" w:rsidRDefault="00431EBA" w:rsidP="002141AF">
            <w:pPr>
              <w:rPr>
                <w:rFonts w:ascii="Times New Roman" w:hAnsi="Times New Roman" w:cs="Times New Roman"/>
              </w:rPr>
            </w:pPr>
            <w:r>
              <w:rPr>
                <w:rFonts w:ascii="Times New Roman" w:hAnsi="Times New Roman" w:cs="Times New Roman"/>
              </w:rPr>
              <w:t>Нарушение опорно-двигательного аппарата:самостоятельно передвигающийся,требующий помощи сопровождающего лица.</w:t>
            </w:r>
          </w:p>
        </w:tc>
        <w:tc>
          <w:tcPr>
            <w:tcW w:w="2687" w:type="dxa"/>
          </w:tcPr>
          <w:p w14:paraId="12D93960"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Обучение по адаптированной общеобразовательной  программе. Изменение способов и критериев оценивания результатов  обучения в соответствии с адаптированной программой. Специальная помощь психолога, логопеда.Сопровождение педагога-ассистента.</w:t>
            </w:r>
          </w:p>
        </w:tc>
      </w:tr>
      <w:tr w:rsidR="00431EBA" w:rsidRPr="00410E89" w14:paraId="6DF7A779" w14:textId="77777777" w:rsidTr="00431EBA">
        <w:tc>
          <w:tcPr>
            <w:tcW w:w="851" w:type="dxa"/>
          </w:tcPr>
          <w:p w14:paraId="2A98FBB9" w14:textId="77777777" w:rsidR="00431EBA" w:rsidRPr="00670F1E" w:rsidRDefault="00431EBA" w:rsidP="002141AF">
            <w:pPr>
              <w:jc w:val="center"/>
              <w:rPr>
                <w:sz w:val="24"/>
                <w:szCs w:val="24"/>
              </w:rPr>
            </w:pPr>
            <w:r w:rsidRPr="00670F1E">
              <w:rPr>
                <w:sz w:val="24"/>
                <w:szCs w:val="24"/>
              </w:rPr>
              <w:t>5</w:t>
            </w:r>
          </w:p>
        </w:tc>
        <w:tc>
          <w:tcPr>
            <w:tcW w:w="2311" w:type="dxa"/>
          </w:tcPr>
          <w:p w14:paraId="49FDBEAD" w14:textId="77777777" w:rsidR="00431EBA" w:rsidRPr="00974886" w:rsidRDefault="00431EBA" w:rsidP="002141AF">
            <w:pPr>
              <w:rPr>
                <w:rFonts w:ascii="Times New Roman" w:hAnsi="Times New Roman" w:cs="Times New Roman"/>
                <w:lang w:val="kk-KZ"/>
              </w:rPr>
            </w:pPr>
            <w:r w:rsidRPr="00974886">
              <w:rPr>
                <w:rFonts w:ascii="Times New Roman" w:hAnsi="Times New Roman" w:cs="Times New Roman"/>
                <w:lang w:val="kk-KZ"/>
              </w:rPr>
              <w:t xml:space="preserve">Шатыренок Борис </w:t>
            </w:r>
          </w:p>
        </w:tc>
        <w:tc>
          <w:tcPr>
            <w:tcW w:w="991" w:type="dxa"/>
          </w:tcPr>
          <w:p w14:paraId="2688BDDA" w14:textId="77777777" w:rsidR="00431EBA" w:rsidRPr="00974886" w:rsidRDefault="00431EBA" w:rsidP="002141AF">
            <w:pPr>
              <w:rPr>
                <w:rFonts w:ascii="Times New Roman" w:hAnsi="Times New Roman" w:cs="Times New Roman"/>
                <w:lang w:val="kk-KZ"/>
              </w:rPr>
            </w:pPr>
            <w:r>
              <w:rPr>
                <w:rFonts w:ascii="Times New Roman" w:hAnsi="Times New Roman" w:cs="Times New Roman"/>
                <w:lang w:val="kk-KZ"/>
              </w:rPr>
              <w:t>6А</w:t>
            </w:r>
          </w:p>
        </w:tc>
        <w:tc>
          <w:tcPr>
            <w:tcW w:w="1485" w:type="dxa"/>
          </w:tcPr>
          <w:p w14:paraId="66E82737"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русский</w:t>
            </w:r>
          </w:p>
        </w:tc>
        <w:tc>
          <w:tcPr>
            <w:tcW w:w="2640" w:type="dxa"/>
          </w:tcPr>
          <w:p w14:paraId="73354CB5"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 xml:space="preserve">ЗПР </w:t>
            </w:r>
            <w:r w:rsidRPr="00974886">
              <w:rPr>
                <w:rFonts w:ascii="Times New Roman" w:hAnsi="Times New Roman" w:cs="Times New Roman"/>
                <w:lang w:val="kk-KZ"/>
              </w:rPr>
              <w:t>ц</w:t>
            </w:r>
            <w:r w:rsidRPr="00974886">
              <w:rPr>
                <w:rFonts w:ascii="Times New Roman" w:hAnsi="Times New Roman" w:cs="Times New Roman"/>
              </w:rPr>
              <w:t>еребрально-органического генеза.НВОНР</w:t>
            </w:r>
          </w:p>
        </w:tc>
        <w:tc>
          <w:tcPr>
            <w:tcW w:w="2687" w:type="dxa"/>
          </w:tcPr>
          <w:p w14:paraId="5ECCB2E3"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Обучение по программе ЗПР</w:t>
            </w:r>
          </w:p>
        </w:tc>
      </w:tr>
      <w:tr w:rsidR="00431EBA" w:rsidRPr="00410E89" w14:paraId="7193F3A0" w14:textId="77777777" w:rsidTr="00431EBA">
        <w:tc>
          <w:tcPr>
            <w:tcW w:w="851" w:type="dxa"/>
          </w:tcPr>
          <w:p w14:paraId="50E0B435" w14:textId="77777777" w:rsidR="00431EBA" w:rsidRPr="00670F1E" w:rsidRDefault="00431EBA" w:rsidP="002141AF">
            <w:pPr>
              <w:jc w:val="center"/>
              <w:rPr>
                <w:sz w:val="24"/>
                <w:szCs w:val="24"/>
              </w:rPr>
            </w:pPr>
            <w:r w:rsidRPr="00670F1E">
              <w:rPr>
                <w:sz w:val="24"/>
                <w:szCs w:val="24"/>
              </w:rPr>
              <w:t>6</w:t>
            </w:r>
          </w:p>
        </w:tc>
        <w:tc>
          <w:tcPr>
            <w:tcW w:w="2311" w:type="dxa"/>
          </w:tcPr>
          <w:p w14:paraId="576E3AC8" w14:textId="77777777" w:rsidR="00431EBA" w:rsidRPr="00974886" w:rsidRDefault="00431EBA" w:rsidP="002141AF">
            <w:pPr>
              <w:rPr>
                <w:rFonts w:ascii="Times New Roman" w:hAnsi="Times New Roman" w:cs="Times New Roman"/>
                <w:lang w:val="kk-KZ"/>
              </w:rPr>
            </w:pPr>
            <w:r w:rsidRPr="00974886">
              <w:rPr>
                <w:rFonts w:ascii="Times New Roman" w:hAnsi="Times New Roman" w:cs="Times New Roman"/>
                <w:lang w:val="kk-KZ"/>
              </w:rPr>
              <w:t xml:space="preserve">Рыбин Владимир </w:t>
            </w:r>
          </w:p>
        </w:tc>
        <w:tc>
          <w:tcPr>
            <w:tcW w:w="991" w:type="dxa"/>
          </w:tcPr>
          <w:p w14:paraId="3AD1E937" w14:textId="77777777" w:rsidR="00431EBA" w:rsidRPr="00974886" w:rsidRDefault="00431EBA" w:rsidP="002141AF">
            <w:pPr>
              <w:rPr>
                <w:rFonts w:ascii="Times New Roman" w:hAnsi="Times New Roman" w:cs="Times New Roman"/>
                <w:lang w:val="kk-KZ"/>
              </w:rPr>
            </w:pPr>
            <w:r>
              <w:rPr>
                <w:rFonts w:ascii="Times New Roman" w:hAnsi="Times New Roman" w:cs="Times New Roman"/>
                <w:lang w:val="kk-KZ"/>
              </w:rPr>
              <w:t>6</w:t>
            </w:r>
            <w:r w:rsidRPr="00974886">
              <w:rPr>
                <w:rFonts w:ascii="Times New Roman" w:hAnsi="Times New Roman" w:cs="Times New Roman"/>
                <w:lang w:val="kk-KZ"/>
              </w:rPr>
              <w:t>Б</w:t>
            </w:r>
          </w:p>
        </w:tc>
        <w:tc>
          <w:tcPr>
            <w:tcW w:w="1485" w:type="dxa"/>
          </w:tcPr>
          <w:p w14:paraId="21ECC5AA"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русский</w:t>
            </w:r>
          </w:p>
        </w:tc>
        <w:tc>
          <w:tcPr>
            <w:tcW w:w="2640" w:type="dxa"/>
          </w:tcPr>
          <w:p w14:paraId="1367C6B4" w14:textId="77777777" w:rsidR="00431EBA" w:rsidRPr="00974886" w:rsidRDefault="00431EBA" w:rsidP="002141AF">
            <w:pPr>
              <w:rPr>
                <w:rFonts w:ascii="Times New Roman" w:hAnsi="Times New Roman" w:cs="Times New Roman"/>
                <w:lang w:val="kk-KZ"/>
              </w:rPr>
            </w:pPr>
            <w:r w:rsidRPr="00974886">
              <w:rPr>
                <w:rFonts w:ascii="Times New Roman" w:hAnsi="Times New Roman" w:cs="Times New Roman"/>
                <w:lang w:val="kk-KZ"/>
              </w:rPr>
              <w:t>ЗПР. Дисграфия.Дислексия.</w:t>
            </w:r>
          </w:p>
        </w:tc>
        <w:tc>
          <w:tcPr>
            <w:tcW w:w="2687" w:type="dxa"/>
          </w:tcPr>
          <w:p w14:paraId="0F3EA6DC" w14:textId="77777777" w:rsidR="00431EBA" w:rsidRPr="00974886" w:rsidRDefault="00431EBA" w:rsidP="002141AF">
            <w:pPr>
              <w:rPr>
                <w:rFonts w:ascii="Times New Roman" w:hAnsi="Times New Roman" w:cs="Times New Roman"/>
                <w:lang w:val="kk-KZ"/>
              </w:rPr>
            </w:pPr>
            <w:r w:rsidRPr="00974886">
              <w:rPr>
                <w:rFonts w:ascii="Times New Roman" w:hAnsi="Times New Roman" w:cs="Times New Roman"/>
              </w:rPr>
              <w:t>Обучение по адаптированной общеобразовательной  программе. Изменение способов и критериев оценивания результатов  обучения в соответствии с адаптированной программой. Использование специальных методов обучения. Специальная помощь дефектолога</w:t>
            </w:r>
          </w:p>
        </w:tc>
      </w:tr>
      <w:tr w:rsidR="00431EBA" w:rsidRPr="00410E89" w14:paraId="162BD4E6" w14:textId="77777777" w:rsidTr="00431EBA">
        <w:tc>
          <w:tcPr>
            <w:tcW w:w="851" w:type="dxa"/>
          </w:tcPr>
          <w:p w14:paraId="53F639AF" w14:textId="77777777" w:rsidR="00431EBA" w:rsidRPr="00670F1E" w:rsidRDefault="00431EBA" w:rsidP="002141AF">
            <w:pPr>
              <w:jc w:val="center"/>
              <w:rPr>
                <w:sz w:val="24"/>
                <w:szCs w:val="24"/>
              </w:rPr>
            </w:pPr>
            <w:r w:rsidRPr="00670F1E">
              <w:rPr>
                <w:sz w:val="24"/>
                <w:szCs w:val="24"/>
              </w:rPr>
              <w:t>7</w:t>
            </w:r>
          </w:p>
        </w:tc>
        <w:tc>
          <w:tcPr>
            <w:tcW w:w="2311" w:type="dxa"/>
          </w:tcPr>
          <w:p w14:paraId="280FD275" w14:textId="77777777" w:rsidR="00431EBA" w:rsidRPr="00974886" w:rsidRDefault="00431EBA" w:rsidP="002141AF">
            <w:pPr>
              <w:rPr>
                <w:rFonts w:ascii="Times New Roman" w:hAnsi="Times New Roman" w:cs="Times New Roman"/>
                <w:lang w:val="kk-KZ"/>
              </w:rPr>
            </w:pPr>
            <w:r w:rsidRPr="00974886">
              <w:rPr>
                <w:rFonts w:ascii="Times New Roman" w:hAnsi="Times New Roman" w:cs="Times New Roman"/>
                <w:lang w:val="kk-KZ"/>
              </w:rPr>
              <w:t xml:space="preserve">Цаплин Данил </w:t>
            </w:r>
          </w:p>
        </w:tc>
        <w:tc>
          <w:tcPr>
            <w:tcW w:w="991" w:type="dxa"/>
          </w:tcPr>
          <w:p w14:paraId="02098ADB" w14:textId="77777777" w:rsidR="00431EBA" w:rsidRPr="00974886" w:rsidRDefault="00431EBA" w:rsidP="002141AF">
            <w:pPr>
              <w:rPr>
                <w:rFonts w:ascii="Times New Roman" w:hAnsi="Times New Roman" w:cs="Times New Roman"/>
                <w:lang w:val="kk-KZ"/>
              </w:rPr>
            </w:pPr>
            <w:r>
              <w:rPr>
                <w:rFonts w:ascii="Times New Roman" w:hAnsi="Times New Roman" w:cs="Times New Roman"/>
                <w:lang w:val="kk-KZ"/>
              </w:rPr>
              <w:t>6Г</w:t>
            </w:r>
          </w:p>
        </w:tc>
        <w:tc>
          <w:tcPr>
            <w:tcW w:w="1485" w:type="dxa"/>
          </w:tcPr>
          <w:p w14:paraId="43209773"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русский</w:t>
            </w:r>
          </w:p>
        </w:tc>
        <w:tc>
          <w:tcPr>
            <w:tcW w:w="2640" w:type="dxa"/>
          </w:tcPr>
          <w:p w14:paraId="545EF0D8"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ЗПР</w:t>
            </w:r>
          </w:p>
        </w:tc>
        <w:tc>
          <w:tcPr>
            <w:tcW w:w="2687" w:type="dxa"/>
          </w:tcPr>
          <w:p w14:paraId="594A65AF"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431EBA" w:rsidRPr="00410E89" w14:paraId="5D9C9B2F" w14:textId="77777777" w:rsidTr="00431EBA">
        <w:tc>
          <w:tcPr>
            <w:tcW w:w="851" w:type="dxa"/>
          </w:tcPr>
          <w:p w14:paraId="2A934BBB" w14:textId="77777777" w:rsidR="00431EBA" w:rsidRPr="00670F1E" w:rsidRDefault="00431EBA" w:rsidP="002141AF">
            <w:pPr>
              <w:jc w:val="center"/>
              <w:rPr>
                <w:sz w:val="24"/>
                <w:szCs w:val="24"/>
              </w:rPr>
            </w:pPr>
            <w:r w:rsidRPr="00670F1E">
              <w:rPr>
                <w:sz w:val="24"/>
                <w:szCs w:val="24"/>
              </w:rPr>
              <w:t>8</w:t>
            </w:r>
          </w:p>
        </w:tc>
        <w:tc>
          <w:tcPr>
            <w:tcW w:w="2311" w:type="dxa"/>
          </w:tcPr>
          <w:p w14:paraId="6FCD060B" w14:textId="77777777" w:rsidR="00431EBA" w:rsidRPr="00974886" w:rsidRDefault="00431EBA" w:rsidP="002141AF">
            <w:pPr>
              <w:rPr>
                <w:rFonts w:ascii="Times New Roman" w:hAnsi="Times New Roman" w:cs="Times New Roman"/>
                <w:lang w:val="kk-KZ"/>
              </w:rPr>
            </w:pPr>
            <w:r w:rsidRPr="00974886">
              <w:rPr>
                <w:rFonts w:ascii="Times New Roman" w:hAnsi="Times New Roman" w:cs="Times New Roman"/>
                <w:lang w:val="kk-KZ"/>
              </w:rPr>
              <w:t xml:space="preserve">Островская Эвелина </w:t>
            </w:r>
          </w:p>
        </w:tc>
        <w:tc>
          <w:tcPr>
            <w:tcW w:w="991" w:type="dxa"/>
          </w:tcPr>
          <w:p w14:paraId="276DCE48" w14:textId="77777777" w:rsidR="00431EBA" w:rsidRPr="00974886" w:rsidRDefault="00431EBA" w:rsidP="002141AF">
            <w:pPr>
              <w:rPr>
                <w:rFonts w:ascii="Times New Roman" w:hAnsi="Times New Roman" w:cs="Times New Roman"/>
                <w:lang w:val="kk-KZ"/>
              </w:rPr>
            </w:pPr>
            <w:r>
              <w:rPr>
                <w:rFonts w:ascii="Times New Roman" w:hAnsi="Times New Roman" w:cs="Times New Roman"/>
                <w:lang w:val="kk-KZ"/>
              </w:rPr>
              <w:t>6Д</w:t>
            </w:r>
          </w:p>
        </w:tc>
        <w:tc>
          <w:tcPr>
            <w:tcW w:w="1485" w:type="dxa"/>
          </w:tcPr>
          <w:p w14:paraId="3A8F646B"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русский</w:t>
            </w:r>
          </w:p>
        </w:tc>
        <w:tc>
          <w:tcPr>
            <w:tcW w:w="2640" w:type="dxa"/>
          </w:tcPr>
          <w:p w14:paraId="2A0C228E"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ЗПР.Лексико-грамматическое недоразвитие речи.</w:t>
            </w:r>
          </w:p>
        </w:tc>
        <w:tc>
          <w:tcPr>
            <w:tcW w:w="2687" w:type="dxa"/>
          </w:tcPr>
          <w:p w14:paraId="2E967894"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431EBA" w:rsidRPr="00410E89" w14:paraId="30ED3FA9" w14:textId="77777777" w:rsidTr="00431EBA">
        <w:tc>
          <w:tcPr>
            <w:tcW w:w="851" w:type="dxa"/>
          </w:tcPr>
          <w:p w14:paraId="5BFA369C" w14:textId="77777777" w:rsidR="00431EBA" w:rsidRPr="00670F1E" w:rsidRDefault="00431EBA" w:rsidP="002141AF">
            <w:pPr>
              <w:jc w:val="center"/>
              <w:rPr>
                <w:sz w:val="24"/>
                <w:szCs w:val="24"/>
              </w:rPr>
            </w:pPr>
            <w:r w:rsidRPr="00670F1E">
              <w:rPr>
                <w:sz w:val="24"/>
                <w:szCs w:val="24"/>
              </w:rPr>
              <w:t>9</w:t>
            </w:r>
          </w:p>
        </w:tc>
        <w:tc>
          <w:tcPr>
            <w:tcW w:w="2311" w:type="dxa"/>
          </w:tcPr>
          <w:p w14:paraId="290DE507" w14:textId="77777777" w:rsidR="00431EBA" w:rsidRPr="00974886" w:rsidRDefault="00431EBA" w:rsidP="002141AF">
            <w:pPr>
              <w:rPr>
                <w:rFonts w:ascii="Times New Roman" w:hAnsi="Times New Roman" w:cs="Times New Roman"/>
                <w:lang w:val="kk-KZ"/>
              </w:rPr>
            </w:pPr>
            <w:r w:rsidRPr="00974886">
              <w:rPr>
                <w:rFonts w:ascii="Times New Roman" w:hAnsi="Times New Roman" w:cs="Times New Roman"/>
                <w:lang w:val="kk-KZ"/>
              </w:rPr>
              <w:t xml:space="preserve">Возний Владимир </w:t>
            </w:r>
          </w:p>
        </w:tc>
        <w:tc>
          <w:tcPr>
            <w:tcW w:w="991" w:type="dxa"/>
          </w:tcPr>
          <w:p w14:paraId="1517F5AB" w14:textId="77777777" w:rsidR="00431EBA" w:rsidRPr="00974886" w:rsidRDefault="00431EBA" w:rsidP="002141AF">
            <w:pPr>
              <w:rPr>
                <w:rFonts w:ascii="Times New Roman" w:hAnsi="Times New Roman" w:cs="Times New Roman"/>
                <w:lang w:val="kk-KZ"/>
              </w:rPr>
            </w:pPr>
            <w:r>
              <w:rPr>
                <w:rFonts w:ascii="Times New Roman" w:hAnsi="Times New Roman" w:cs="Times New Roman"/>
                <w:lang w:val="kk-KZ"/>
              </w:rPr>
              <w:t>6Д</w:t>
            </w:r>
          </w:p>
        </w:tc>
        <w:tc>
          <w:tcPr>
            <w:tcW w:w="1485" w:type="dxa"/>
          </w:tcPr>
          <w:p w14:paraId="53385678"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русский</w:t>
            </w:r>
          </w:p>
        </w:tc>
        <w:tc>
          <w:tcPr>
            <w:tcW w:w="2640" w:type="dxa"/>
          </w:tcPr>
          <w:p w14:paraId="335A2006"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ЗПР.Лексико-грамматическое недоразвитие речи.</w:t>
            </w:r>
          </w:p>
        </w:tc>
        <w:tc>
          <w:tcPr>
            <w:tcW w:w="2687" w:type="dxa"/>
          </w:tcPr>
          <w:p w14:paraId="238B4545"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431EBA" w:rsidRPr="00410E89" w14:paraId="532D53A2" w14:textId="77777777" w:rsidTr="00431EBA">
        <w:tc>
          <w:tcPr>
            <w:tcW w:w="851" w:type="dxa"/>
          </w:tcPr>
          <w:p w14:paraId="18AFF6D6" w14:textId="77777777" w:rsidR="00431EBA" w:rsidRPr="00670F1E" w:rsidRDefault="00431EBA" w:rsidP="002141AF">
            <w:pPr>
              <w:jc w:val="center"/>
              <w:rPr>
                <w:sz w:val="24"/>
                <w:szCs w:val="24"/>
              </w:rPr>
            </w:pPr>
            <w:r w:rsidRPr="00670F1E">
              <w:rPr>
                <w:sz w:val="24"/>
                <w:szCs w:val="24"/>
              </w:rPr>
              <w:t>10</w:t>
            </w:r>
          </w:p>
        </w:tc>
        <w:tc>
          <w:tcPr>
            <w:tcW w:w="2311" w:type="dxa"/>
          </w:tcPr>
          <w:p w14:paraId="319D2B50" w14:textId="77777777" w:rsidR="00431EBA" w:rsidRPr="00974886" w:rsidRDefault="00431EBA" w:rsidP="002141AF">
            <w:pPr>
              <w:rPr>
                <w:rFonts w:ascii="Times New Roman" w:hAnsi="Times New Roman" w:cs="Times New Roman"/>
                <w:lang w:val="kk-KZ"/>
              </w:rPr>
            </w:pPr>
            <w:r w:rsidRPr="00974886">
              <w:rPr>
                <w:rFonts w:ascii="Times New Roman" w:hAnsi="Times New Roman" w:cs="Times New Roman"/>
                <w:lang w:val="kk-KZ"/>
              </w:rPr>
              <w:t xml:space="preserve">Пеннер Сергей </w:t>
            </w:r>
          </w:p>
        </w:tc>
        <w:tc>
          <w:tcPr>
            <w:tcW w:w="991" w:type="dxa"/>
          </w:tcPr>
          <w:p w14:paraId="75935F0C" w14:textId="77777777" w:rsidR="00431EBA" w:rsidRPr="00974886" w:rsidRDefault="00431EBA" w:rsidP="002141AF">
            <w:pPr>
              <w:rPr>
                <w:rFonts w:ascii="Times New Roman" w:hAnsi="Times New Roman" w:cs="Times New Roman"/>
                <w:lang w:val="kk-KZ"/>
              </w:rPr>
            </w:pPr>
            <w:r>
              <w:rPr>
                <w:rFonts w:ascii="Times New Roman" w:hAnsi="Times New Roman" w:cs="Times New Roman"/>
                <w:lang w:val="kk-KZ"/>
              </w:rPr>
              <w:t>6Е</w:t>
            </w:r>
          </w:p>
        </w:tc>
        <w:tc>
          <w:tcPr>
            <w:tcW w:w="1485" w:type="dxa"/>
          </w:tcPr>
          <w:p w14:paraId="31B23809"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русский</w:t>
            </w:r>
          </w:p>
        </w:tc>
        <w:tc>
          <w:tcPr>
            <w:tcW w:w="2640" w:type="dxa"/>
          </w:tcPr>
          <w:p w14:paraId="1D1C81AC"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ЗПР</w:t>
            </w:r>
          </w:p>
        </w:tc>
        <w:tc>
          <w:tcPr>
            <w:tcW w:w="2687" w:type="dxa"/>
          </w:tcPr>
          <w:p w14:paraId="69A75323"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431EBA" w:rsidRPr="00410E89" w14:paraId="3CAC3D72" w14:textId="77777777" w:rsidTr="00431EBA">
        <w:tc>
          <w:tcPr>
            <w:tcW w:w="851" w:type="dxa"/>
          </w:tcPr>
          <w:p w14:paraId="0CEE599A" w14:textId="77777777" w:rsidR="00431EBA" w:rsidRPr="00670F1E" w:rsidRDefault="00431EBA" w:rsidP="002141AF">
            <w:pPr>
              <w:jc w:val="center"/>
              <w:rPr>
                <w:sz w:val="24"/>
                <w:szCs w:val="24"/>
              </w:rPr>
            </w:pPr>
            <w:r w:rsidRPr="00670F1E">
              <w:rPr>
                <w:sz w:val="24"/>
                <w:szCs w:val="24"/>
              </w:rPr>
              <w:t>11</w:t>
            </w:r>
          </w:p>
        </w:tc>
        <w:tc>
          <w:tcPr>
            <w:tcW w:w="2311" w:type="dxa"/>
          </w:tcPr>
          <w:p w14:paraId="2EF02411" w14:textId="77777777" w:rsidR="00431EBA" w:rsidRPr="00974886" w:rsidRDefault="00431EBA" w:rsidP="002141AF">
            <w:pPr>
              <w:rPr>
                <w:rFonts w:ascii="Times New Roman" w:hAnsi="Times New Roman" w:cs="Times New Roman"/>
                <w:lang w:val="kk-KZ"/>
              </w:rPr>
            </w:pPr>
            <w:r w:rsidRPr="00974886">
              <w:rPr>
                <w:rFonts w:ascii="Times New Roman" w:hAnsi="Times New Roman" w:cs="Times New Roman"/>
                <w:lang w:val="kk-KZ"/>
              </w:rPr>
              <w:t xml:space="preserve">Тусіпбек Қадиша </w:t>
            </w:r>
          </w:p>
        </w:tc>
        <w:tc>
          <w:tcPr>
            <w:tcW w:w="991" w:type="dxa"/>
          </w:tcPr>
          <w:p w14:paraId="4DA45FB7" w14:textId="77777777" w:rsidR="00431EBA" w:rsidRPr="00974886" w:rsidRDefault="00431EBA" w:rsidP="002141AF">
            <w:pPr>
              <w:rPr>
                <w:rFonts w:ascii="Times New Roman" w:hAnsi="Times New Roman" w:cs="Times New Roman"/>
                <w:lang w:val="kk-KZ"/>
              </w:rPr>
            </w:pPr>
            <w:r>
              <w:rPr>
                <w:rFonts w:ascii="Times New Roman" w:hAnsi="Times New Roman" w:cs="Times New Roman"/>
                <w:lang w:val="kk-KZ"/>
              </w:rPr>
              <w:t>6Ж</w:t>
            </w:r>
          </w:p>
        </w:tc>
        <w:tc>
          <w:tcPr>
            <w:tcW w:w="1485" w:type="dxa"/>
          </w:tcPr>
          <w:p w14:paraId="35F8CA85"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русский</w:t>
            </w:r>
          </w:p>
        </w:tc>
        <w:tc>
          <w:tcPr>
            <w:tcW w:w="2640" w:type="dxa"/>
          </w:tcPr>
          <w:p w14:paraId="247E1E65"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ЗПР.Лексико-грамматическое недоразвитие речи.</w:t>
            </w:r>
          </w:p>
        </w:tc>
        <w:tc>
          <w:tcPr>
            <w:tcW w:w="2687" w:type="dxa"/>
          </w:tcPr>
          <w:p w14:paraId="1560C683"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431EBA" w:rsidRPr="00410E89" w14:paraId="40AC4391" w14:textId="77777777" w:rsidTr="00431EBA">
        <w:tc>
          <w:tcPr>
            <w:tcW w:w="851" w:type="dxa"/>
          </w:tcPr>
          <w:p w14:paraId="36BE1E8C" w14:textId="77777777" w:rsidR="00431EBA" w:rsidRPr="00670F1E" w:rsidRDefault="00431EBA" w:rsidP="002141AF">
            <w:pPr>
              <w:jc w:val="center"/>
              <w:rPr>
                <w:sz w:val="24"/>
                <w:szCs w:val="24"/>
              </w:rPr>
            </w:pPr>
            <w:r w:rsidRPr="00670F1E">
              <w:rPr>
                <w:sz w:val="24"/>
                <w:szCs w:val="24"/>
              </w:rPr>
              <w:t>12</w:t>
            </w:r>
          </w:p>
        </w:tc>
        <w:tc>
          <w:tcPr>
            <w:tcW w:w="2311" w:type="dxa"/>
          </w:tcPr>
          <w:p w14:paraId="36A6BC6C" w14:textId="77777777" w:rsidR="00431EBA" w:rsidRPr="00974886" w:rsidRDefault="00431EBA" w:rsidP="002141AF">
            <w:pPr>
              <w:rPr>
                <w:rFonts w:ascii="Times New Roman" w:hAnsi="Times New Roman" w:cs="Times New Roman"/>
                <w:lang w:val="kk-KZ"/>
              </w:rPr>
            </w:pPr>
            <w:r w:rsidRPr="00974886">
              <w:rPr>
                <w:rFonts w:ascii="Times New Roman" w:hAnsi="Times New Roman" w:cs="Times New Roman"/>
                <w:lang w:val="kk-KZ"/>
              </w:rPr>
              <w:t xml:space="preserve">Амангелді Алмас </w:t>
            </w:r>
          </w:p>
        </w:tc>
        <w:tc>
          <w:tcPr>
            <w:tcW w:w="991" w:type="dxa"/>
          </w:tcPr>
          <w:p w14:paraId="359753BA" w14:textId="77777777" w:rsidR="00431EBA" w:rsidRPr="00974886" w:rsidRDefault="00431EBA" w:rsidP="002141AF">
            <w:pPr>
              <w:rPr>
                <w:rFonts w:ascii="Times New Roman" w:hAnsi="Times New Roman" w:cs="Times New Roman"/>
                <w:lang w:val="kk-KZ"/>
              </w:rPr>
            </w:pPr>
            <w:r>
              <w:rPr>
                <w:rFonts w:ascii="Times New Roman" w:hAnsi="Times New Roman" w:cs="Times New Roman"/>
                <w:lang w:val="kk-KZ"/>
              </w:rPr>
              <w:t>6Г</w:t>
            </w:r>
          </w:p>
        </w:tc>
        <w:tc>
          <w:tcPr>
            <w:tcW w:w="1485" w:type="dxa"/>
          </w:tcPr>
          <w:p w14:paraId="0973CDE8"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русский</w:t>
            </w:r>
          </w:p>
        </w:tc>
        <w:tc>
          <w:tcPr>
            <w:tcW w:w="2640" w:type="dxa"/>
          </w:tcPr>
          <w:p w14:paraId="3AAEEDC3"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ЗПР. Нерезко выраженное общее недоразвитие речи. Дисграфия. Дислексия</w:t>
            </w:r>
          </w:p>
        </w:tc>
        <w:tc>
          <w:tcPr>
            <w:tcW w:w="2687" w:type="dxa"/>
          </w:tcPr>
          <w:p w14:paraId="63E41952"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431EBA" w:rsidRPr="00410E89" w14:paraId="35FB2063" w14:textId="77777777" w:rsidTr="00431EBA">
        <w:tc>
          <w:tcPr>
            <w:tcW w:w="851" w:type="dxa"/>
          </w:tcPr>
          <w:p w14:paraId="2BA8F748" w14:textId="77777777" w:rsidR="00431EBA" w:rsidRPr="00670F1E" w:rsidRDefault="00431EBA" w:rsidP="002141AF">
            <w:pPr>
              <w:jc w:val="center"/>
              <w:rPr>
                <w:sz w:val="24"/>
                <w:szCs w:val="24"/>
              </w:rPr>
            </w:pPr>
            <w:r w:rsidRPr="00670F1E">
              <w:rPr>
                <w:sz w:val="24"/>
                <w:szCs w:val="24"/>
              </w:rPr>
              <w:t>13</w:t>
            </w:r>
          </w:p>
        </w:tc>
        <w:tc>
          <w:tcPr>
            <w:tcW w:w="2311" w:type="dxa"/>
          </w:tcPr>
          <w:p w14:paraId="0C234453"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 xml:space="preserve">Козлова Венера </w:t>
            </w:r>
          </w:p>
        </w:tc>
        <w:tc>
          <w:tcPr>
            <w:tcW w:w="991" w:type="dxa"/>
          </w:tcPr>
          <w:p w14:paraId="4000DC59" w14:textId="77777777" w:rsidR="00431EBA" w:rsidRPr="00974886" w:rsidRDefault="00431EBA" w:rsidP="002141AF">
            <w:pPr>
              <w:rPr>
                <w:rFonts w:ascii="Times New Roman" w:hAnsi="Times New Roman" w:cs="Times New Roman"/>
              </w:rPr>
            </w:pPr>
            <w:r>
              <w:rPr>
                <w:rFonts w:ascii="Times New Roman" w:hAnsi="Times New Roman" w:cs="Times New Roman"/>
              </w:rPr>
              <w:t>7</w:t>
            </w:r>
            <w:r w:rsidRPr="00974886">
              <w:rPr>
                <w:rFonts w:ascii="Times New Roman" w:hAnsi="Times New Roman" w:cs="Times New Roman"/>
              </w:rPr>
              <w:t>А</w:t>
            </w:r>
          </w:p>
        </w:tc>
        <w:tc>
          <w:tcPr>
            <w:tcW w:w="1485" w:type="dxa"/>
          </w:tcPr>
          <w:p w14:paraId="7C122502"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русский</w:t>
            </w:r>
          </w:p>
        </w:tc>
        <w:tc>
          <w:tcPr>
            <w:tcW w:w="2640" w:type="dxa"/>
          </w:tcPr>
          <w:p w14:paraId="5F22C665"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ЗПР церебрально-органического генеза.</w:t>
            </w:r>
          </w:p>
        </w:tc>
        <w:tc>
          <w:tcPr>
            <w:tcW w:w="2687" w:type="dxa"/>
          </w:tcPr>
          <w:p w14:paraId="5421F685"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Обучение по общеобразовательной программе  с индивидуальным подходом в виде сокращения количества заданий и работа с психологом ,дефектологом.</w:t>
            </w:r>
          </w:p>
        </w:tc>
      </w:tr>
      <w:tr w:rsidR="00431EBA" w:rsidRPr="00410E89" w14:paraId="0D267765" w14:textId="77777777" w:rsidTr="00431EBA">
        <w:tc>
          <w:tcPr>
            <w:tcW w:w="851" w:type="dxa"/>
          </w:tcPr>
          <w:p w14:paraId="7E164828" w14:textId="77777777" w:rsidR="00431EBA" w:rsidRPr="00670F1E" w:rsidRDefault="00431EBA" w:rsidP="002141AF">
            <w:pPr>
              <w:jc w:val="center"/>
              <w:rPr>
                <w:sz w:val="24"/>
                <w:szCs w:val="24"/>
              </w:rPr>
            </w:pPr>
            <w:r w:rsidRPr="00670F1E">
              <w:rPr>
                <w:sz w:val="24"/>
                <w:szCs w:val="24"/>
              </w:rPr>
              <w:t>14</w:t>
            </w:r>
          </w:p>
        </w:tc>
        <w:tc>
          <w:tcPr>
            <w:tcW w:w="2311" w:type="dxa"/>
          </w:tcPr>
          <w:p w14:paraId="37DB30B3"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 xml:space="preserve">Темникова Ангелина </w:t>
            </w:r>
          </w:p>
        </w:tc>
        <w:tc>
          <w:tcPr>
            <w:tcW w:w="991" w:type="dxa"/>
          </w:tcPr>
          <w:p w14:paraId="6EE81AC4" w14:textId="77777777" w:rsidR="00431EBA" w:rsidRPr="00974886" w:rsidRDefault="00431EBA" w:rsidP="002141AF">
            <w:pPr>
              <w:rPr>
                <w:rFonts w:ascii="Times New Roman" w:hAnsi="Times New Roman" w:cs="Times New Roman"/>
              </w:rPr>
            </w:pPr>
            <w:r>
              <w:rPr>
                <w:rFonts w:ascii="Times New Roman" w:hAnsi="Times New Roman" w:cs="Times New Roman"/>
              </w:rPr>
              <w:t>7</w:t>
            </w:r>
            <w:r w:rsidRPr="00974886">
              <w:rPr>
                <w:rFonts w:ascii="Times New Roman" w:hAnsi="Times New Roman" w:cs="Times New Roman"/>
              </w:rPr>
              <w:t>А</w:t>
            </w:r>
          </w:p>
        </w:tc>
        <w:tc>
          <w:tcPr>
            <w:tcW w:w="1485" w:type="dxa"/>
          </w:tcPr>
          <w:p w14:paraId="5957C5F1"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русский</w:t>
            </w:r>
          </w:p>
        </w:tc>
        <w:tc>
          <w:tcPr>
            <w:tcW w:w="2640" w:type="dxa"/>
          </w:tcPr>
          <w:p w14:paraId="17518865"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ЗПР церебрально-органического генеза.Лексико-грамматическое недоразвитие речи.</w:t>
            </w:r>
          </w:p>
        </w:tc>
        <w:tc>
          <w:tcPr>
            <w:tcW w:w="2687" w:type="dxa"/>
          </w:tcPr>
          <w:p w14:paraId="2DEA3600"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431EBA" w:rsidRPr="00410E89" w14:paraId="399878B6" w14:textId="77777777" w:rsidTr="00431EBA">
        <w:tc>
          <w:tcPr>
            <w:tcW w:w="851" w:type="dxa"/>
          </w:tcPr>
          <w:p w14:paraId="5519FE3A" w14:textId="55654666" w:rsidR="00431EBA" w:rsidRPr="00670F1E" w:rsidRDefault="00302CF4" w:rsidP="002141AF">
            <w:pPr>
              <w:jc w:val="center"/>
              <w:rPr>
                <w:sz w:val="24"/>
                <w:szCs w:val="24"/>
              </w:rPr>
            </w:pPr>
            <w:r>
              <w:rPr>
                <w:sz w:val="24"/>
                <w:szCs w:val="24"/>
              </w:rPr>
              <w:t>15</w:t>
            </w:r>
          </w:p>
        </w:tc>
        <w:tc>
          <w:tcPr>
            <w:tcW w:w="2311" w:type="dxa"/>
          </w:tcPr>
          <w:p w14:paraId="613AD0E8"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 xml:space="preserve">Джумабаев Расул </w:t>
            </w:r>
          </w:p>
        </w:tc>
        <w:tc>
          <w:tcPr>
            <w:tcW w:w="991" w:type="dxa"/>
          </w:tcPr>
          <w:p w14:paraId="286D4C51" w14:textId="77777777" w:rsidR="00431EBA" w:rsidRPr="00974886" w:rsidRDefault="00431EBA" w:rsidP="002141AF">
            <w:pPr>
              <w:rPr>
                <w:rFonts w:ascii="Times New Roman" w:hAnsi="Times New Roman" w:cs="Times New Roman"/>
              </w:rPr>
            </w:pPr>
            <w:r>
              <w:rPr>
                <w:rFonts w:ascii="Times New Roman" w:hAnsi="Times New Roman" w:cs="Times New Roman"/>
              </w:rPr>
              <w:t>7</w:t>
            </w:r>
            <w:r w:rsidRPr="00974886">
              <w:rPr>
                <w:rFonts w:ascii="Times New Roman" w:hAnsi="Times New Roman" w:cs="Times New Roman"/>
              </w:rPr>
              <w:t>Г</w:t>
            </w:r>
          </w:p>
        </w:tc>
        <w:tc>
          <w:tcPr>
            <w:tcW w:w="1485" w:type="dxa"/>
          </w:tcPr>
          <w:p w14:paraId="041598D2"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русский</w:t>
            </w:r>
          </w:p>
        </w:tc>
        <w:tc>
          <w:tcPr>
            <w:tcW w:w="2640" w:type="dxa"/>
          </w:tcPr>
          <w:p w14:paraId="4B945827"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ЗПР .Трудности поведения.</w:t>
            </w:r>
            <w:r w:rsidRPr="00974886">
              <w:rPr>
                <w:rFonts w:ascii="Times New Roman" w:hAnsi="Times New Roman" w:cs="Times New Roman"/>
                <w:lang w:val="kk-KZ"/>
              </w:rPr>
              <w:t xml:space="preserve"> Дисграфия.Дислексия.</w:t>
            </w:r>
          </w:p>
        </w:tc>
        <w:tc>
          <w:tcPr>
            <w:tcW w:w="2687" w:type="dxa"/>
          </w:tcPr>
          <w:p w14:paraId="15069BEC"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Обучение по адаптированной общеобразовательной  программе. Изменение способов и критериев оценивания результатов  обучения. Специальная помощь психолога, дефектолога,логопеда</w:t>
            </w:r>
          </w:p>
        </w:tc>
      </w:tr>
      <w:tr w:rsidR="00431EBA" w:rsidRPr="00410E89" w14:paraId="3B269DB1" w14:textId="77777777" w:rsidTr="00431EBA">
        <w:tc>
          <w:tcPr>
            <w:tcW w:w="851" w:type="dxa"/>
          </w:tcPr>
          <w:p w14:paraId="295BBF00" w14:textId="2BEA9B45" w:rsidR="00431EBA" w:rsidRPr="00670F1E" w:rsidRDefault="00431EBA" w:rsidP="002141AF">
            <w:pPr>
              <w:jc w:val="center"/>
              <w:rPr>
                <w:sz w:val="24"/>
                <w:szCs w:val="24"/>
              </w:rPr>
            </w:pPr>
            <w:r w:rsidRPr="00670F1E">
              <w:rPr>
                <w:sz w:val="24"/>
                <w:szCs w:val="24"/>
              </w:rPr>
              <w:t>1</w:t>
            </w:r>
            <w:r w:rsidR="00302CF4">
              <w:rPr>
                <w:sz w:val="24"/>
                <w:szCs w:val="24"/>
              </w:rPr>
              <w:t>6</w:t>
            </w:r>
          </w:p>
        </w:tc>
        <w:tc>
          <w:tcPr>
            <w:tcW w:w="2311" w:type="dxa"/>
          </w:tcPr>
          <w:p w14:paraId="3FBB3785"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Джумадилов Тимур</w:t>
            </w:r>
          </w:p>
        </w:tc>
        <w:tc>
          <w:tcPr>
            <w:tcW w:w="991" w:type="dxa"/>
          </w:tcPr>
          <w:p w14:paraId="0C4DBEF7" w14:textId="77777777" w:rsidR="00431EBA" w:rsidRPr="00974886" w:rsidRDefault="00431EBA" w:rsidP="002141AF">
            <w:pPr>
              <w:rPr>
                <w:rFonts w:ascii="Times New Roman" w:hAnsi="Times New Roman" w:cs="Times New Roman"/>
              </w:rPr>
            </w:pPr>
            <w:r>
              <w:rPr>
                <w:rFonts w:ascii="Times New Roman" w:hAnsi="Times New Roman" w:cs="Times New Roman"/>
              </w:rPr>
              <w:t>7</w:t>
            </w:r>
            <w:r w:rsidRPr="00974886">
              <w:rPr>
                <w:rFonts w:ascii="Times New Roman" w:hAnsi="Times New Roman" w:cs="Times New Roman"/>
              </w:rPr>
              <w:t>Г</w:t>
            </w:r>
          </w:p>
        </w:tc>
        <w:tc>
          <w:tcPr>
            <w:tcW w:w="1485" w:type="dxa"/>
          </w:tcPr>
          <w:p w14:paraId="1DA3AE73"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русский</w:t>
            </w:r>
          </w:p>
        </w:tc>
        <w:tc>
          <w:tcPr>
            <w:tcW w:w="2640" w:type="dxa"/>
          </w:tcPr>
          <w:p w14:paraId="2B682568"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ЗПР. Пограничная интеллектуальная недостаточность. Трудности поведения.</w:t>
            </w:r>
            <w:r w:rsidRPr="00974886">
              <w:rPr>
                <w:rFonts w:ascii="Times New Roman" w:hAnsi="Times New Roman" w:cs="Times New Roman"/>
                <w:lang w:val="kk-KZ"/>
              </w:rPr>
              <w:t xml:space="preserve"> Дисграфия.Дислексия.</w:t>
            </w:r>
          </w:p>
        </w:tc>
        <w:tc>
          <w:tcPr>
            <w:tcW w:w="2687" w:type="dxa"/>
          </w:tcPr>
          <w:p w14:paraId="556FC007" w14:textId="77777777" w:rsidR="00431EBA" w:rsidRPr="00974886" w:rsidRDefault="00431EBA" w:rsidP="002141AF">
            <w:pPr>
              <w:rPr>
                <w:rFonts w:ascii="Times New Roman" w:hAnsi="Times New Roman" w:cs="Times New Roman"/>
                <w:lang w:val="kk-KZ"/>
              </w:rPr>
            </w:pPr>
            <w:r w:rsidRPr="00974886">
              <w:rPr>
                <w:rFonts w:ascii="Times New Roman" w:hAnsi="Times New Roman" w:cs="Times New Roman"/>
              </w:rPr>
              <w:t>Обучение по адаптированной общеобразовательной  программе. Изменение способов и критериев оценивания результатов  обучения в соответствии с адаптированной программой. Использование специальных методов обучения. Специальная помощь психолога, дефектолога</w:t>
            </w:r>
          </w:p>
        </w:tc>
      </w:tr>
      <w:tr w:rsidR="00431EBA" w:rsidRPr="00410E89" w14:paraId="6D0247B6" w14:textId="77777777" w:rsidTr="00431EBA">
        <w:tc>
          <w:tcPr>
            <w:tcW w:w="851" w:type="dxa"/>
          </w:tcPr>
          <w:p w14:paraId="537C5E46" w14:textId="38339AE5" w:rsidR="00431EBA" w:rsidRPr="00670F1E" w:rsidRDefault="00431EBA" w:rsidP="002141AF">
            <w:pPr>
              <w:jc w:val="center"/>
              <w:rPr>
                <w:sz w:val="24"/>
                <w:szCs w:val="24"/>
              </w:rPr>
            </w:pPr>
            <w:r w:rsidRPr="00670F1E">
              <w:rPr>
                <w:sz w:val="24"/>
                <w:szCs w:val="24"/>
              </w:rPr>
              <w:t>1</w:t>
            </w:r>
            <w:r w:rsidR="00302CF4">
              <w:rPr>
                <w:sz w:val="24"/>
                <w:szCs w:val="24"/>
              </w:rPr>
              <w:t>7</w:t>
            </w:r>
          </w:p>
        </w:tc>
        <w:tc>
          <w:tcPr>
            <w:tcW w:w="2311" w:type="dxa"/>
          </w:tcPr>
          <w:p w14:paraId="65398E80"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 xml:space="preserve">Климов Максим </w:t>
            </w:r>
          </w:p>
        </w:tc>
        <w:tc>
          <w:tcPr>
            <w:tcW w:w="991" w:type="dxa"/>
          </w:tcPr>
          <w:p w14:paraId="6C1CB3FE" w14:textId="77777777" w:rsidR="00431EBA" w:rsidRPr="00974886" w:rsidRDefault="00431EBA" w:rsidP="002141AF">
            <w:pPr>
              <w:rPr>
                <w:rFonts w:ascii="Times New Roman" w:hAnsi="Times New Roman" w:cs="Times New Roman"/>
                <w:lang w:val="kk-KZ"/>
              </w:rPr>
            </w:pPr>
            <w:r>
              <w:rPr>
                <w:rFonts w:ascii="Times New Roman" w:hAnsi="Times New Roman" w:cs="Times New Roman"/>
                <w:lang w:val="kk-KZ"/>
              </w:rPr>
              <w:t>7</w:t>
            </w:r>
            <w:r w:rsidRPr="00974886">
              <w:rPr>
                <w:rFonts w:ascii="Times New Roman" w:hAnsi="Times New Roman" w:cs="Times New Roman"/>
                <w:lang w:val="kk-KZ"/>
              </w:rPr>
              <w:t>Е</w:t>
            </w:r>
          </w:p>
        </w:tc>
        <w:tc>
          <w:tcPr>
            <w:tcW w:w="1485" w:type="dxa"/>
          </w:tcPr>
          <w:p w14:paraId="2431FBE7"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русский</w:t>
            </w:r>
          </w:p>
        </w:tc>
        <w:tc>
          <w:tcPr>
            <w:tcW w:w="2640" w:type="dxa"/>
          </w:tcPr>
          <w:p w14:paraId="2C99A4A9" w14:textId="77777777" w:rsidR="00431EBA" w:rsidRPr="00974886" w:rsidRDefault="00431EBA" w:rsidP="002141AF">
            <w:pPr>
              <w:rPr>
                <w:rFonts w:ascii="Times New Roman" w:hAnsi="Times New Roman" w:cs="Times New Roman"/>
              </w:rPr>
            </w:pPr>
            <w:r w:rsidRPr="00974886">
              <w:rPr>
                <w:rFonts w:ascii="Times New Roman" w:hAnsi="Times New Roman" w:cs="Times New Roman"/>
                <w:lang w:val="kk-KZ"/>
              </w:rPr>
              <w:t>Легкие нарушения интеллекта</w:t>
            </w:r>
          </w:p>
        </w:tc>
        <w:tc>
          <w:tcPr>
            <w:tcW w:w="2687" w:type="dxa"/>
          </w:tcPr>
          <w:p w14:paraId="1D4EB5C6"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Обучение по индивидуальной учебной программе</w:t>
            </w:r>
          </w:p>
          <w:p w14:paraId="6FA02041"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в условиях общего класса общеобразовательной школы. Изменение способов и критериев оценивания результатов  обучения в соответствии с индивидуальной программой. Использование специальных методов обучения. Специальная помощь дефектолога</w:t>
            </w:r>
          </w:p>
        </w:tc>
      </w:tr>
      <w:tr w:rsidR="00431EBA" w:rsidRPr="00410E89" w14:paraId="30EB5D38" w14:textId="77777777" w:rsidTr="00431EBA">
        <w:tc>
          <w:tcPr>
            <w:tcW w:w="851" w:type="dxa"/>
          </w:tcPr>
          <w:p w14:paraId="0B85F2C1" w14:textId="3FEC8DD4" w:rsidR="00431EBA" w:rsidRPr="00670F1E" w:rsidRDefault="00302CF4" w:rsidP="002141AF">
            <w:pPr>
              <w:jc w:val="center"/>
              <w:rPr>
                <w:sz w:val="24"/>
                <w:szCs w:val="24"/>
              </w:rPr>
            </w:pPr>
            <w:r>
              <w:rPr>
                <w:sz w:val="24"/>
                <w:szCs w:val="24"/>
              </w:rPr>
              <w:t>18</w:t>
            </w:r>
          </w:p>
        </w:tc>
        <w:tc>
          <w:tcPr>
            <w:tcW w:w="2311" w:type="dxa"/>
          </w:tcPr>
          <w:p w14:paraId="2CBE7D4D" w14:textId="77777777" w:rsidR="00431EBA" w:rsidRPr="00974886" w:rsidRDefault="00431EBA" w:rsidP="002141AF">
            <w:pPr>
              <w:rPr>
                <w:rFonts w:ascii="Times New Roman" w:hAnsi="Times New Roman" w:cs="Times New Roman"/>
                <w:lang w:val="kk-KZ"/>
              </w:rPr>
            </w:pPr>
            <w:r w:rsidRPr="00974886">
              <w:rPr>
                <w:rFonts w:ascii="Times New Roman" w:hAnsi="Times New Roman" w:cs="Times New Roman"/>
              </w:rPr>
              <w:t>Рахметбай Амир</w:t>
            </w:r>
            <w:r w:rsidRPr="00974886">
              <w:rPr>
                <w:rFonts w:ascii="Times New Roman" w:hAnsi="Times New Roman" w:cs="Times New Roman"/>
                <w:lang w:val="kk-KZ"/>
              </w:rPr>
              <w:t xml:space="preserve"> </w:t>
            </w:r>
          </w:p>
        </w:tc>
        <w:tc>
          <w:tcPr>
            <w:tcW w:w="991" w:type="dxa"/>
          </w:tcPr>
          <w:p w14:paraId="22D9CCBD" w14:textId="77777777" w:rsidR="00431EBA" w:rsidRPr="00974886" w:rsidRDefault="00431EBA" w:rsidP="002141AF">
            <w:pPr>
              <w:rPr>
                <w:rFonts w:ascii="Times New Roman" w:hAnsi="Times New Roman" w:cs="Times New Roman"/>
                <w:lang w:val="kk-KZ"/>
              </w:rPr>
            </w:pPr>
            <w:r>
              <w:rPr>
                <w:rFonts w:ascii="Times New Roman" w:hAnsi="Times New Roman" w:cs="Times New Roman"/>
                <w:lang w:val="kk-KZ"/>
              </w:rPr>
              <w:t>7</w:t>
            </w:r>
            <w:r w:rsidRPr="00974886">
              <w:rPr>
                <w:rFonts w:ascii="Times New Roman" w:hAnsi="Times New Roman" w:cs="Times New Roman"/>
                <w:lang w:val="kk-KZ"/>
              </w:rPr>
              <w:t>Е</w:t>
            </w:r>
          </w:p>
        </w:tc>
        <w:tc>
          <w:tcPr>
            <w:tcW w:w="1485" w:type="dxa"/>
          </w:tcPr>
          <w:p w14:paraId="1890395E"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русский</w:t>
            </w:r>
          </w:p>
        </w:tc>
        <w:tc>
          <w:tcPr>
            <w:tcW w:w="2640" w:type="dxa"/>
          </w:tcPr>
          <w:p w14:paraId="6FF5824B"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ЗПР Лексико-грамматическое недоразвитие речи.</w:t>
            </w:r>
            <w:r w:rsidRPr="00974886">
              <w:rPr>
                <w:rFonts w:ascii="Times New Roman" w:hAnsi="Times New Roman" w:cs="Times New Roman"/>
                <w:lang w:val="kk-KZ"/>
              </w:rPr>
              <w:t>Акустическая дисграфия.</w:t>
            </w:r>
          </w:p>
        </w:tc>
        <w:tc>
          <w:tcPr>
            <w:tcW w:w="2687" w:type="dxa"/>
          </w:tcPr>
          <w:p w14:paraId="38946B76"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 xml:space="preserve">Обучение по специальной общеобразовательной программе для детей ЗПР. Специальная помощь логопеда </w:t>
            </w:r>
          </w:p>
        </w:tc>
      </w:tr>
      <w:tr w:rsidR="00431EBA" w:rsidRPr="00410E89" w14:paraId="4D33B8C3" w14:textId="77777777" w:rsidTr="00431EBA">
        <w:tc>
          <w:tcPr>
            <w:tcW w:w="851" w:type="dxa"/>
          </w:tcPr>
          <w:p w14:paraId="5063EE88" w14:textId="1E608420" w:rsidR="00431EBA" w:rsidRPr="00670F1E" w:rsidRDefault="00302CF4" w:rsidP="002141AF">
            <w:pPr>
              <w:jc w:val="center"/>
              <w:rPr>
                <w:sz w:val="24"/>
                <w:szCs w:val="24"/>
              </w:rPr>
            </w:pPr>
            <w:r>
              <w:rPr>
                <w:sz w:val="24"/>
                <w:szCs w:val="24"/>
              </w:rPr>
              <w:t>19</w:t>
            </w:r>
          </w:p>
        </w:tc>
        <w:tc>
          <w:tcPr>
            <w:tcW w:w="2311" w:type="dxa"/>
          </w:tcPr>
          <w:p w14:paraId="24C2B24C" w14:textId="77777777" w:rsidR="00431EBA" w:rsidRPr="00974886" w:rsidRDefault="00431EBA" w:rsidP="002141AF">
            <w:pPr>
              <w:rPr>
                <w:rFonts w:ascii="Times New Roman" w:hAnsi="Times New Roman" w:cs="Times New Roman"/>
                <w:lang w:val="kk-KZ"/>
              </w:rPr>
            </w:pPr>
            <w:r w:rsidRPr="00974886">
              <w:rPr>
                <w:rFonts w:ascii="Times New Roman" w:hAnsi="Times New Roman" w:cs="Times New Roman"/>
                <w:lang w:val="kk-KZ"/>
              </w:rPr>
              <w:t xml:space="preserve">Кожухов Сергей </w:t>
            </w:r>
          </w:p>
        </w:tc>
        <w:tc>
          <w:tcPr>
            <w:tcW w:w="991" w:type="dxa"/>
          </w:tcPr>
          <w:p w14:paraId="5C3ECDBF" w14:textId="77777777" w:rsidR="00431EBA" w:rsidRPr="00974886" w:rsidRDefault="00431EBA" w:rsidP="002141AF">
            <w:pPr>
              <w:rPr>
                <w:rFonts w:ascii="Times New Roman" w:hAnsi="Times New Roman" w:cs="Times New Roman"/>
                <w:lang w:val="kk-KZ"/>
              </w:rPr>
            </w:pPr>
            <w:r>
              <w:rPr>
                <w:rFonts w:ascii="Times New Roman" w:hAnsi="Times New Roman" w:cs="Times New Roman"/>
                <w:lang w:val="kk-KZ"/>
              </w:rPr>
              <w:t>9Б</w:t>
            </w:r>
          </w:p>
        </w:tc>
        <w:tc>
          <w:tcPr>
            <w:tcW w:w="1485" w:type="dxa"/>
          </w:tcPr>
          <w:p w14:paraId="706804CE"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русский</w:t>
            </w:r>
          </w:p>
        </w:tc>
        <w:tc>
          <w:tcPr>
            <w:tcW w:w="2640" w:type="dxa"/>
          </w:tcPr>
          <w:p w14:paraId="618D4CAB" w14:textId="77777777" w:rsidR="00431EBA" w:rsidRPr="00974886" w:rsidRDefault="00431EBA" w:rsidP="002141AF">
            <w:pPr>
              <w:rPr>
                <w:rFonts w:ascii="Times New Roman" w:hAnsi="Times New Roman" w:cs="Times New Roman"/>
              </w:rPr>
            </w:pPr>
            <w:r>
              <w:rPr>
                <w:rFonts w:ascii="Times New Roman" w:hAnsi="Times New Roman" w:cs="Times New Roman"/>
              </w:rPr>
              <w:t xml:space="preserve">Пограничная интеллектуальная недостаточность </w:t>
            </w:r>
          </w:p>
        </w:tc>
        <w:tc>
          <w:tcPr>
            <w:tcW w:w="2687" w:type="dxa"/>
          </w:tcPr>
          <w:p w14:paraId="04C32373"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 xml:space="preserve">Обучение по </w:t>
            </w:r>
            <w:r>
              <w:rPr>
                <w:rFonts w:ascii="Times New Roman" w:hAnsi="Times New Roman" w:cs="Times New Roman"/>
              </w:rPr>
              <w:t>адаптированной общеоб</w:t>
            </w:r>
            <w:r w:rsidRPr="00974886">
              <w:rPr>
                <w:rFonts w:ascii="Times New Roman" w:hAnsi="Times New Roman" w:cs="Times New Roman"/>
              </w:rPr>
              <w:t>программе ЗПР</w:t>
            </w:r>
          </w:p>
        </w:tc>
      </w:tr>
      <w:tr w:rsidR="00431EBA" w:rsidRPr="00410E89" w14:paraId="71A78B86" w14:textId="77777777" w:rsidTr="00431EBA">
        <w:tc>
          <w:tcPr>
            <w:tcW w:w="851" w:type="dxa"/>
          </w:tcPr>
          <w:p w14:paraId="5443DD57" w14:textId="232D9F57" w:rsidR="00431EBA" w:rsidRPr="00670F1E" w:rsidRDefault="00302CF4" w:rsidP="002141AF">
            <w:pPr>
              <w:jc w:val="center"/>
              <w:rPr>
                <w:sz w:val="24"/>
                <w:szCs w:val="24"/>
              </w:rPr>
            </w:pPr>
            <w:r>
              <w:rPr>
                <w:sz w:val="24"/>
                <w:szCs w:val="24"/>
              </w:rPr>
              <w:t>20</w:t>
            </w:r>
          </w:p>
        </w:tc>
        <w:tc>
          <w:tcPr>
            <w:tcW w:w="2311" w:type="dxa"/>
          </w:tcPr>
          <w:p w14:paraId="4A8F3DE7"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 xml:space="preserve">Кулиева Динара </w:t>
            </w:r>
          </w:p>
        </w:tc>
        <w:tc>
          <w:tcPr>
            <w:tcW w:w="991" w:type="dxa"/>
          </w:tcPr>
          <w:p w14:paraId="7446A4F3" w14:textId="77777777" w:rsidR="00431EBA" w:rsidRPr="00974886" w:rsidRDefault="00431EBA" w:rsidP="002141AF">
            <w:pPr>
              <w:rPr>
                <w:rFonts w:ascii="Times New Roman" w:hAnsi="Times New Roman" w:cs="Times New Roman"/>
                <w:lang w:val="kk-KZ"/>
              </w:rPr>
            </w:pPr>
            <w:r>
              <w:rPr>
                <w:rFonts w:ascii="Times New Roman" w:hAnsi="Times New Roman" w:cs="Times New Roman"/>
                <w:lang w:val="kk-KZ"/>
              </w:rPr>
              <w:t>9Г</w:t>
            </w:r>
          </w:p>
        </w:tc>
        <w:tc>
          <w:tcPr>
            <w:tcW w:w="1485" w:type="dxa"/>
          </w:tcPr>
          <w:p w14:paraId="5532FCE8"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русский</w:t>
            </w:r>
          </w:p>
        </w:tc>
        <w:tc>
          <w:tcPr>
            <w:tcW w:w="2640" w:type="dxa"/>
          </w:tcPr>
          <w:p w14:paraId="201D2939"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 xml:space="preserve">ЗПР </w:t>
            </w:r>
            <w:r w:rsidRPr="00974886">
              <w:rPr>
                <w:rFonts w:ascii="Times New Roman" w:hAnsi="Times New Roman" w:cs="Times New Roman"/>
                <w:lang w:val="kk-KZ"/>
              </w:rPr>
              <w:t>ц</w:t>
            </w:r>
            <w:r w:rsidRPr="00974886">
              <w:rPr>
                <w:rFonts w:ascii="Times New Roman" w:hAnsi="Times New Roman" w:cs="Times New Roman"/>
              </w:rPr>
              <w:t>еребрально-органического генеза.НВОНР</w:t>
            </w:r>
          </w:p>
        </w:tc>
        <w:tc>
          <w:tcPr>
            <w:tcW w:w="2687" w:type="dxa"/>
          </w:tcPr>
          <w:p w14:paraId="19C33A7D"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Обучение по программе ЗПР</w:t>
            </w:r>
          </w:p>
        </w:tc>
      </w:tr>
      <w:tr w:rsidR="00431EBA" w:rsidRPr="00410E89" w14:paraId="533E5896" w14:textId="77777777" w:rsidTr="00431EBA">
        <w:tc>
          <w:tcPr>
            <w:tcW w:w="851" w:type="dxa"/>
          </w:tcPr>
          <w:p w14:paraId="43A083C6" w14:textId="663E683C" w:rsidR="00431EBA" w:rsidRPr="00670F1E" w:rsidRDefault="00302CF4" w:rsidP="002141AF">
            <w:pPr>
              <w:jc w:val="center"/>
              <w:rPr>
                <w:sz w:val="24"/>
                <w:szCs w:val="24"/>
              </w:rPr>
            </w:pPr>
            <w:r>
              <w:rPr>
                <w:sz w:val="24"/>
                <w:szCs w:val="24"/>
              </w:rPr>
              <w:t>21</w:t>
            </w:r>
          </w:p>
        </w:tc>
        <w:tc>
          <w:tcPr>
            <w:tcW w:w="2311" w:type="dxa"/>
          </w:tcPr>
          <w:p w14:paraId="7FEC1293"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 xml:space="preserve">Москвитина Яна </w:t>
            </w:r>
          </w:p>
        </w:tc>
        <w:tc>
          <w:tcPr>
            <w:tcW w:w="991" w:type="dxa"/>
          </w:tcPr>
          <w:p w14:paraId="1E9194D4" w14:textId="77777777" w:rsidR="00431EBA" w:rsidRPr="00974886" w:rsidRDefault="00431EBA" w:rsidP="002141AF">
            <w:pPr>
              <w:rPr>
                <w:rFonts w:ascii="Times New Roman" w:hAnsi="Times New Roman" w:cs="Times New Roman"/>
                <w:lang w:val="kk-KZ"/>
              </w:rPr>
            </w:pPr>
            <w:r>
              <w:rPr>
                <w:rFonts w:ascii="Times New Roman" w:hAnsi="Times New Roman" w:cs="Times New Roman"/>
                <w:lang w:val="kk-KZ"/>
              </w:rPr>
              <w:t>9Д</w:t>
            </w:r>
          </w:p>
        </w:tc>
        <w:tc>
          <w:tcPr>
            <w:tcW w:w="1485" w:type="dxa"/>
          </w:tcPr>
          <w:p w14:paraId="52075392"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русский</w:t>
            </w:r>
          </w:p>
        </w:tc>
        <w:tc>
          <w:tcPr>
            <w:tcW w:w="2640" w:type="dxa"/>
          </w:tcPr>
          <w:p w14:paraId="7E1DD79C" w14:textId="77777777" w:rsidR="00431EBA" w:rsidRPr="00974886" w:rsidRDefault="00431EBA" w:rsidP="002141AF">
            <w:pPr>
              <w:rPr>
                <w:rFonts w:ascii="Times New Roman" w:hAnsi="Times New Roman" w:cs="Times New Roman"/>
              </w:rPr>
            </w:pPr>
            <w:r>
              <w:rPr>
                <w:rFonts w:ascii="Times New Roman" w:hAnsi="Times New Roman" w:cs="Times New Roman"/>
              </w:rPr>
              <w:t xml:space="preserve">Пограничная интеллектуальная недостаточность </w:t>
            </w:r>
          </w:p>
        </w:tc>
        <w:tc>
          <w:tcPr>
            <w:tcW w:w="2687" w:type="dxa"/>
          </w:tcPr>
          <w:p w14:paraId="59E57820"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 xml:space="preserve">Обучение по </w:t>
            </w:r>
            <w:r>
              <w:rPr>
                <w:rFonts w:ascii="Times New Roman" w:hAnsi="Times New Roman" w:cs="Times New Roman"/>
              </w:rPr>
              <w:t>адаптированной общеоб</w:t>
            </w:r>
            <w:r w:rsidRPr="00974886">
              <w:rPr>
                <w:rFonts w:ascii="Times New Roman" w:hAnsi="Times New Roman" w:cs="Times New Roman"/>
              </w:rPr>
              <w:t>программе ЗПР</w:t>
            </w:r>
          </w:p>
        </w:tc>
      </w:tr>
      <w:tr w:rsidR="00431EBA" w:rsidRPr="00410E89" w14:paraId="3FF3E139" w14:textId="77777777" w:rsidTr="00431EBA">
        <w:tc>
          <w:tcPr>
            <w:tcW w:w="851" w:type="dxa"/>
          </w:tcPr>
          <w:p w14:paraId="19D96117" w14:textId="25FED143" w:rsidR="00431EBA" w:rsidRPr="00670F1E" w:rsidRDefault="00302CF4" w:rsidP="002141AF">
            <w:pPr>
              <w:jc w:val="center"/>
              <w:rPr>
                <w:sz w:val="24"/>
                <w:szCs w:val="24"/>
              </w:rPr>
            </w:pPr>
            <w:r>
              <w:rPr>
                <w:sz w:val="24"/>
                <w:szCs w:val="24"/>
              </w:rPr>
              <w:t>22</w:t>
            </w:r>
          </w:p>
        </w:tc>
        <w:tc>
          <w:tcPr>
            <w:tcW w:w="2311" w:type="dxa"/>
          </w:tcPr>
          <w:p w14:paraId="436E66BA"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 xml:space="preserve">Ниязов Саид </w:t>
            </w:r>
          </w:p>
        </w:tc>
        <w:tc>
          <w:tcPr>
            <w:tcW w:w="991" w:type="dxa"/>
          </w:tcPr>
          <w:p w14:paraId="7D67D053" w14:textId="77777777" w:rsidR="00431EBA" w:rsidRPr="00974886" w:rsidRDefault="00431EBA" w:rsidP="002141AF">
            <w:pPr>
              <w:rPr>
                <w:rFonts w:ascii="Times New Roman" w:hAnsi="Times New Roman" w:cs="Times New Roman"/>
                <w:lang w:val="kk-KZ"/>
              </w:rPr>
            </w:pPr>
            <w:r>
              <w:rPr>
                <w:rFonts w:ascii="Times New Roman" w:hAnsi="Times New Roman" w:cs="Times New Roman"/>
                <w:lang w:val="kk-KZ"/>
              </w:rPr>
              <w:t>9А</w:t>
            </w:r>
          </w:p>
        </w:tc>
        <w:tc>
          <w:tcPr>
            <w:tcW w:w="1485" w:type="dxa"/>
          </w:tcPr>
          <w:p w14:paraId="12AFE96E"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русский</w:t>
            </w:r>
          </w:p>
        </w:tc>
        <w:tc>
          <w:tcPr>
            <w:tcW w:w="2640" w:type="dxa"/>
          </w:tcPr>
          <w:p w14:paraId="019ADC62" w14:textId="77777777" w:rsidR="00431EBA" w:rsidRPr="00974886" w:rsidRDefault="00431EBA" w:rsidP="002141AF">
            <w:pPr>
              <w:rPr>
                <w:rFonts w:ascii="Times New Roman" w:hAnsi="Times New Roman" w:cs="Times New Roman"/>
              </w:rPr>
            </w:pPr>
            <w:r>
              <w:rPr>
                <w:rFonts w:ascii="Times New Roman" w:hAnsi="Times New Roman" w:cs="Times New Roman"/>
              </w:rPr>
              <w:t xml:space="preserve">Пограничная интеллектуальная недостаточность </w:t>
            </w:r>
          </w:p>
        </w:tc>
        <w:tc>
          <w:tcPr>
            <w:tcW w:w="2687" w:type="dxa"/>
          </w:tcPr>
          <w:p w14:paraId="2D0550A7"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 xml:space="preserve">Обучение по </w:t>
            </w:r>
            <w:r>
              <w:rPr>
                <w:rFonts w:ascii="Times New Roman" w:hAnsi="Times New Roman" w:cs="Times New Roman"/>
              </w:rPr>
              <w:t xml:space="preserve">специальной учебной  </w:t>
            </w:r>
            <w:r w:rsidRPr="00974886">
              <w:rPr>
                <w:rFonts w:ascii="Times New Roman" w:hAnsi="Times New Roman" w:cs="Times New Roman"/>
              </w:rPr>
              <w:t>программе ЗПР</w:t>
            </w:r>
          </w:p>
        </w:tc>
      </w:tr>
      <w:tr w:rsidR="00431EBA" w:rsidRPr="00410E89" w14:paraId="27F823CC" w14:textId="77777777" w:rsidTr="00431EBA">
        <w:tc>
          <w:tcPr>
            <w:tcW w:w="851" w:type="dxa"/>
          </w:tcPr>
          <w:p w14:paraId="0A1422C9" w14:textId="3A4B9507" w:rsidR="00431EBA" w:rsidRPr="00670F1E" w:rsidRDefault="00302CF4" w:rsidP="002141AF">
            <w:pPr>
              <w:jc w:val="center"/>
              <w:rPr>
                <w:sz w:val="24"/>
                <w:szCs w:val="24"/>
              </w:rPr>
            </w:pPr>
            <w:r>
              <w:rPr>
                <w:sz w:val="24"/>
                <w:szCs w:val="24"/>
              </w:rPr>
              <w:t>23</w:t>
            </w:r>
          </w:p>
        </w:tc>
        <w:tc>
          <w:tcPr>
            <w:tcW w:w="2311" w:type="dxa"/>
          </w:tcPr>
          <w:p w14:paraId="4187375C"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Олешко Роман</w:t>
            </w:r>
          </w:p>
        </w:tc>
        <w:tc>
          <w:tcPr>
            <w:tcW w:w="991" w:type="dxa"/>
          </w:tcPr>
          <w:p w14:paraId="7B63A30E" w14:textId="77777777" w:rsidR="00431EBA" w:rsidRPr="00974886" w:rsidRDefault="00431EBA" w:rsidP="002141AF">
            <w:pPr>
              <w:rPr>
                <w:rFonts w:ascii="Times New Roman" w:hAnsi="Times New Roman" w:cs="Times New Roman"/>
                <w:lang w:val="kk-KZ"/>
              </w:rPr>
            </w:pPr>
            <w:r>
              <w:rPr>
                <w:rFonts w:ascii="Times New Roman" w:hAnsi="Times New Roman" w:cs="Times New Roman"/>
                <w:lang w:val="kk-KZ"/>
              </w:rPr>
              <w:t>9Е</w:t>
            </w:r>
          </w:p>
        </w:tc>
        <w:tc>
          <w:tcPr>
            <w:tcW w:w="1485" w:type="dxa"/>
          </w:tcPr>
          <w:p w14:paraId="387339BC"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русский</w:t>
            </w:r>
          </w:p>
        </w:tc>
        <w:tc>
          <w:tcPr>
            <w:tcW w:w="2640" w:type="dxa"/>
          </w:tcPr>
          <w:p w14:paraId="377ABFA2"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 xml:space="preserve">ЗПР </w:t>
            </w:r>
            <w:r w:rsidRPr="00974886">
              <w:rPr>
                <w:rFonts w:ascii="Times New Roman" w:hAnsi="Times New Roman" w:cs="Times New Roman"/>
                <w:lang w:val="kk-KZ"/>
              </w:rPr>
              <w:t>ц</w:t>
            </w:r>
            <w:r w:rsidRPr="00974886">
              <w:rPr>
                <w:rFonts w:ascii="Times New Roman" w:hAnsi="Times New Roman" w:cs="Times New Roman"/>
              </w:rPr>
              <w:t>еребрально-органического генеза. Лексико-грамматическое недоразвитие речи.</w:t>
            </w:r>
          </w:p>
        </w:tc>
        <w:tc>
          <w:tcPr>
            <w:tcW w:w="2687" w:type="dxa"/>
          </w:tcPr>
          <w:p w14:paraId="7B1677A0"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Обучение по программе ЗПР</w:t>
            </w:r>
          </w:p>
        </w:tc>
      </w:tr>
      <w:tr w:rsidR="00431EBA" w:rsidRPr="00410E89" w14:paraId="36822972" w14:textId="77777777" w:rsidTr="00431EBA">
        <w:tc>
          <w:tcPr>
            <w:tcW w:w="851" w:type="dxa"/>
          </w:tcPr>
          <w:p w14:paraId="75820786" w14:textId="3BF5B42A" w:rsidR="00431EBA" w:rsidRPr="00670F1E" w:rsidRDefault="00302CF4" w:rsidP="002141AF">
            <w:pPr>
              <w:jc w:val="center"/>
              <w:rPr>
                <w:sz w:val="24"/>
                <w:szCs w:val="24"/>
              </w:rPr>
            </w:pPr>
            <w:r>
              <w:rPr>
                <w:sz w:val="24"/>
                <w:szCs w:val="24"/>
              </w:rPr>
              <w:t>24</w:t>
            </w:r>
          </w:p>
        </w:tc>
        <w:tc>
          <w:tcPr>
            <w:tcW w:w="2311" w:type="dxa"/>
          </w:tcPr>
          <w:p w14:paraId="18678549"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 xml:space="preserve">Петровец Анастасия </w:t>
            </w:r>
          </w:p>
        </w:tc>
        <w:tc>
          <w:tcPr>
            <w:tcW w:w="991" w:type="dxa"/>
          </w:tcPr>
          <w:p w14:paraId="567100AF" w14:textId="77777777" w:rsidR="00431EBA" w:rsidRPr="00974886" w:rsidRDefault="00431EBA" w:rsidP="002141AF">
            <w:pPr>
              <w:rPr>
                <w:rFonts w:ascii="Times New Roman" w:hAnsi="Times New Roman" w:cs="Times New Roman"/>
                <w:lang w:val="kk-KZ"/>
              </w:rPr>
            </w:pPr>
            <w:r>
              <w:rPr>
                <w:rFonts w:ascii="Times New Roman" w:hAnsi="Times New Roman" w:cs="Times New Roman"/>
                <w:lang w:val="kk-KZ"/>
              </w:rPr>
              <w:t>9Б</w:t>
            </w:r>
          </w:p>
        </w:tc>
        <w:tc>
          <w:tcPr>
            <w:tcW w:w="1485" w:type="dxa"/>
          </w:tcPr>
          <w:p w14:paraId="48341822"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русский</w:t>
            </w:r>
          </w:p>
        </w:tc>
        <w:tc>
          <w:tcPr>
            <w:tcW w:w="2640" w:type="dxa"/>
          </w:tcPr>
          <w:p w14:paraId="118EB309" w14:textId="77777777" w:rsidR="00431EBA" w:rsidRPr="00974886" w:rsidRDefault="00431EBA" w:rsidP="002141AF">
            <w:pPr>
              <w:rPr>
                <w:rFonts w:ascii="Times New Roman" w:hAnsi="Times New Roman" w:cs="Times New Roman"/>
              </w:rPr>
            </w:pPr>
            <w:r>
              <w:rPr>
                <w:rFonts w:ascii="Times New Roman" w:hAnsi="Times New Roman" w:cs="Times New Roman"/>
              </w:rPr>
              <w:t>Пограничная интеллектуальная недостаточность</w:t>
            </w:r>
          </w:p>
        </w:tc>
        <w:tc>
          <w:tcPr>
            <w:tcW w:w="2687" w:type="dxa"/>
          </w:tcPr>
          <w:p w14:paraId="2A771C37"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Обучение по программе ЗПР</w:t>
            </w:r>
          </w:p>
        </w:tc>
      </w:tr>
      <w:tr w:rsidR="00431EBA" w:rsidRPr="00410E89" w14:paraId="5AFFD456" w14:textId="77777777" w:rsidTr="00431EBA">
        <w:tc>
          <w:tcPr>
            <w:tcW w:w="851" w:type="dxa"/>
          </w:tcPr>
          <w:p w14:paraId="3A7CCE7C" w14:textId="0BADDF9D" w:rsidR="00431EBA" w:rsidRPr="00670F1E" w:rsidRDefault="00302CF4" w:rsidP="002141AF">
            <w:pPr>
              <w:jc w:val="center"/>
              <w:rPr>
                <w:sz w:val="24"/>
                <w:szCs w:val="24"/>
              </w:rPr>
            </w:pPr>
            <w:r>
              <w:rPr>
                <w:sz w:val="24"/>
                <w:szCs w:val="24"/>
              </w:rPr>
              <w:t>25</w:t>
            </w:r>
          </w:p>
        </w:tc>
        <w:tc>
          <w:tcPr>
            <w:tcW w:w="2311" w:type="dxa"/>
          </w:tcPr>
          <w:p w14:paraId="610A3D3E"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 xml:space="preserve">Сулейменова   Аруна </w:t>
            </w:r>
          </w:p>
        </w:tc>
        <w:tc>
          <w:tcPr>
            <w:tcW w:w="991" w:type="dxa"/>
          </w:tcPr>
          <w:p w14:paraId="60DC5754" w14:textId="77777777" w:rsidR="00431EBA" w:rsidRPr="00974886" w:rsidRDefault="00431EBA" w:rsidP="002141AF">
            <w:pPr>
              <w:rPr>
                <w:rFonts w:ascii="Times New Roman" w:hAnsi="Times New Roman" w:cs="Times New Roman"/>
                <w:lang w:val="kk-KZ"/>
              </w:rPr>
            </w:pPr>
            <w:r>
              <w:rPr>
                <w:rFonts w:ascii="Times New Roman" w:hAnsi="Times New Roman" w:cs="Times New Roman"/>
                <w:lang w:val="kk-KZ"/>
              </w:rPr>
              <w:t>9Е</w:t>
            </w:r>
          </w:p>
        </w:tc>
        <w:tc>
          <w:tcPr>
            <w:tcW w:w="1485" w:type="dxa"/>
          </w:tcPr>
          <w:p w14:paraId="000F0943"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русский</w:t>
            </w:r>
          </w:p>
        </w:tc>
        <w:tc>
          <w:tcPr>
            <w:tcW w:w="2640" w:type="dxa"/>
          </w:tcPr>
          <w:p w14:paraId="5BE2F75A" w14:textId="77777777" w:rsidR="00431EBA" w:rsidRPr="00974886" w:rsidRDefault="00431EBA" w:rsidP="002141AF">
            <w:pPr>
              <w:rPr>
                <w:rFonts w:ascii="Times New Roman" w:hAnsi="Times New Roman" w:cs="Times New Roman"/>
              </w:rPr>
            </w:pPr>
            <w:r>
              <w:rPr>
                <w:rFonts w:ascii="Times New Roman" w:hAnsi="Times New Roman" w:cs="Times New Roman"/>
              </w:rPr>
              <w:t xml:space="preserve">Пограничная интеллектуальная недостаточность </w:t>
            </w:r>
          </w:p>
        </w:tc>
        <w:tc>
          <w:tcPr>
            <w:tcW w:w="2687" w:type="dxa"/>
          </w:tcPr>
          <w:p w14:paraId="2D381163"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 xml:space="preserve">Обучение по </w:t>
            </w:r>
            <w:r>
              <w:rPr>
                <w:rFonts w:ascii="Times New Roman" w:hAnsi="Times New Roman" w:cs="Times New Roman"/>
              </w:rPr>
              <w:t>специальной с</w:t>
            </w:r>
            <w:r w:rsidRPr="00974886">
              <w:rPr>
                <w:rFonts w:ascii="Times New Roman" w:hAnsi="Times New Roman" w:cs="Times New Roman"/>
              </w:rPr>
              <w:t>программе ЗПР</w:t>
            </w:r>
          </w:p>
        </w:tc>
      </w:tr>
      <w:tr w:rsidR="00431EBA" w:rsidRPr="00410E89" w14:paraId="092587FF" w14:textId="77777777" w:rsidTr="00431EBA">
        <w:tc>
          <w:tcPr>
            <w:tcW w:w="851" w:type="dxa"/>
          </w:tcPr>
          <w:p w14:paraId="2381CB20" w14:textId="422F1AB6" w:rsidR="00431EBA" w:rsidRPr="00670F1E" w:rsidRDefault="00302CF4" w:rsidP="002141AF">
            <w:pPr>
              <w:jc w:val="center"/>
              <w:rPr>
                <w:sz w:val="24"/>
                <w:szCs w:val="24"/>
              </w:rPr>
            </w:pPr>
            <w:r>
              <w:rPr>
                <w:sz w:val="24"/>
                <w:szCs w:val="24"/>
              </w:rPr>
              <w:t>26</w:t>
            </w:r>
          </w:p>
        </w:tc>
        <w:tc>
          <w:tcPr>
            <w:tcW w:w="2311" w:type="dxa"/>
          </w:tcPr>
          <w:p w14:paraId="455A42F9"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 xml:space="preserve">Чукардина Эвелина </w:t>
            </w:r>
          </w:p>
        </w:tc>
        <w:tc>
          <w:tcPr>
            <w:tcW w:w="991" w:type="dxa"/>
          </w:tcPr>
          <w:p w14:paraId="32C814B6" w14:textId="77777777" w:rsidR="00431EBA" w:rsidRPr="00974886" w:rsidRDefault="00431EBA" w:rsidP="002141AF">
            <w:pPr>
              <w:rPr>
                <w:rFonts w:ascii="Times New Roman" w:hAnsi="Times New Roman" w:cs="Times New Roman"/>
                <w:lang w:val="kk-KZ"/>
              </w:rPr>
            </w:pPr>
            <w:r>
              <w:rPr>
                <w:rFonts w:ascii="Times New Roman" w:hAnsi="Times New Roman" w:cs="Times New Roman"/>
                <w:lang w:val="kk-KZ"/>
              </w:rPr>
              <w:t>9Г</w:t>
            </w:r>
          </w:p>
        </w:tc>
        <w:tc>
          <w:tcPr>
            <w:tcW w:w="1485" w:type="dxa"/>
          </w:tcPr>
          <w:p w14:paraId="40CF642E"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русский</w:t>
            </w:r>
          </w:p>
        </w:tc>
        <w:tc>
          <w:tcPr>
            <w:tcW w:w="2640" w:type="dxa"/>
          </w:tcPr>
          <w:p w14:paraId="6F431F49" w14:textId="77777777" w:rsidR="00431EBA" w:rsidRPr="00974886" w:rsidRDefault="00431EBA" w:rsidP="002141AF">
            <w:pPr>
              <w:rPr>
                <w:rFonts w:ascii="Times New Roman" w:hAnsi="Times New Roman" w:cs="Times New Roman"/>
              </w:rPr>
            </w:pPr>
            <w:r>
              <w:rPr>
                <w:rFonts w:ascii="Times New Roman" w:hAnsi="Times New Roman" w:cs="Times New Roman"/>
              </w:rPr>
              <w:t xml:space="preserve">Пограничная интеллектуальная недостаточность </w:t>
            </w:r>
          </w:p>
        </w:tc>
        <w:tc>
          <w:tcPr>
            <w:tcW w:w="2687" w:type="dxa"/>
          </w:tcPr>
          <w:p w14:paraId="7D1426E8"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 xml:space="preserve">Обучение по </w:t>
            </w:r>
            <w:r>
              <w:rPr>
                <w:rFonts w:ascii="Times New Roman" w:hAnsi="Times New Roman" w:cs="Times New Roman"/>
              </w:rPr>
              <w:t>специальной с</w:t>
            </w:r>
            <w:r w:rsidRPr="00974886">
              <w:rPr>
                <w:rFonts w:ascii="Times New Roman" w:hAnsi="Times New Roman" w:cs="Times New Roman"/>
              </w:rPr>
              <w:t>программе ЗПР</w:t>
            </w:r>
          </w:p>
        </w:tc>
      </w:tr>
      <w:tr w:rsidR="00431EBA" w:rsidRPr="00410E89" w14:paraId="47FD533C" w14:textId="77777777" w:rsidTr="00431EBA">
        <w:tc>
          <w:tcPr>
            <w:tcW w:w="851" w:type="dxa"/>
          </w:tcPr>
          <w:p w14:paraId="7FDF02E5" w14:textId="0ED18998" w:rsidR="00431EBA" w:rsidRPr="00670F1E" w:rsidRDefault="00302CF4" w:rsidP="002141AF">
            <w:pPr>
              <w:jc w:val="center"/>
              <w:rPr>
                <w:sz w:val="24"/>
                <w:szCs w:val="24"/>
              </w:rPr>
            </w:pPr>
            <w:r>
              <w:rPr>
                <w:sz w:val="24"/>
                <w:szCs w:val="24"/>
              </w:rPr>
              <w:t>27</w:t>
            </w:r>
          </w:p>
        </w:tc>
        <w:tc>
          <w:tcPr>
            <w:tcW w:w="2311" w:type="dxa"/>
          </w:tcPr>
          <w:p w14:paraId="297F136A"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 xml:space="preserve">Шамрай Станислав </w:t>
            </w:r>
          </w:p>
        </w:tc>
        <w:tc>
          <w:tcPr>
            <w:tcW w:w="991" w:type="dxa"/>
          </w:tcPr>
          <w:p w14:paraId="0B1885AE" w14:textId="77777777" w:rsidR="00431EBA" w:rsidRPr="00974886" w:rsidRDefault="00431EBA" w:rsidP="002141AF">
            <w:pPr>
              <w:rPr>
                <w:rFonts w:ascii="Times New Roman" w:hAnsi="Times New Roman" w:cs="Times New Roman"/>
                <w:lang w:val="kk-KZ"/>
              </w:rPr>
            </w:pPr>
            <w:r>
              <w:rPr>
                <w:rFonts w:ascii="Times New Roman" w:hAnsi="Times New Roman" w:cs="Times New Roman"/>
                <w:lang w:val="kk-KZ"/>
              </w:rPr>
              <w:t>9А</w:t>
            </w:r>
          </w:p>
        </w:tc>
        <w:tc>
          <w:tcPr>
            <w:tcW w:w="1485" w:type="dxa"/>
          </w:tcPr>
          <w:p w14:paraId="46CD1238"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русский</w:t>
            </w:r>
          </w:p>
        </w:tc>
        <w:tc>
          <w:tcPr>
            <w:tcW w:w="2640" w:type="dxa"/>
          </w:tcPr>
          <w:p w14:paraId="4440B60D" w14:textId="77777777" w:rsidR="00431EBA" w:rsidRPr="00974886" w:rsidRDefault="00431EBA" w:rsidP="002141AF">
            <w:pPr>
              <w:rPr>
                <w:rFonts w:ascii="Times New Roman" w:hAnsi="Times New Roman" w:cs="Times New Roman"/>
              </w:rPr>
            </w:pPr>
            <w:r>
              <w:rPr>
                <w:rFonts w:ascii="Times New Roman" w:hAnsi="Times New Roman" w:cs="Times New Roman"/>
              </w:rPr>
              <w:t xml:space="preserve">Пограничная интеллектуальная недостаточность </w:t>
            </w:r>
          </w:p>
        </w:tc>
        <w:tc>
          <w:tcPr>
            <w:tcW w:w="2687" w:type="dxa"/>
          </w:tcPr>
          <w:p w14:paraId="0194E40C"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 xml:space="preserve">Обучение по </w:t>
            </w:r>
            <w:r>
              <w:rPr>
                <w:rFonts w:ascii="Times New Roman" w:hAnsi="Times New Roman" w:cs="Times New Roman"/>
              </w:rPr>
              <w:t>адаптированной общеоб</w:t>
            </w:r>
            <w:r w:rsidRPr="00974886">
              <w:rPr>
                <w:rFonts w:ascii="Times New Roman" w:hAnsi="Times New Roman" w:cs="Times New Roman"/>
              </w:rPr>
              <w:t>программе ЗПР</w:t>
            </w:r>
          </w:p>
        </w:tc>
      </w:tr>
      <w:tr w:rsidR="00431EBA" w:rsidRPr="00410E89" w14:paraId="0C3A8D23" w14:textId="77777777" w:rsidTr="00431EBA">
        <w:tc>
          <w:tcPr>
            <w:tcW w:w="851" w:type="dxa"/>
          </w:tcPr>
          <w:p w14:paraId="5C6F0B73" w14:textId="190A5BBF" w:rsidR="00431EBA" w:rsidRPr="00670F1E" w:rsidRDefault="00302CF4" w:rsidP="002141AF">
            <w:pPr>
              <w:jc w:val="center"/>
              <w:rPr>
                <w:sz w:val="24"/>
                <w:szCs w:val="24"/>
              </w:rPr>
            </w:pPr>
            <w:r>
              <w:rPr>
                <w:sz w:val="24"/>
                <w:szCs w:val="24"/>
              </w:rPr>
              <w:t>28</w:t>
            </w:r>
          </w:p>
        </w:tc>
        <w:tc>
          <w:tcPr>
            <w:tcW w:w="2311" w:type="dxa"/>
          </w:tcPr>
          <w:p w14:paraId="2B171A3D"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 xml:space="preserve">Мусаева Махлуга </w:t>
            </w:r>
          </w:p>
        </w:tc>
        <w:tc>
          <w:tcPr>
            <w:tcW w:w="991" w:type="dxa"/>
          </w:tcPr>
          <w:p w14:paraId="3056595F" w14:textId="77777777" w:rsidR="00431EBA" w:rsidRPr="00974886" w:rsidRDefault="00431EBA" w:rsidP="002141AF">
            <w:pPr>
              <w:rPr>
                <w:rFonts w:ascii="Times New Roman" w:hAnsi="Times New Roman" w:cs="Times New Roman"/>
                <w:lang w:val="kk-KZ"/>
              </w:rPr>
            </w:pPr>
            <w:r>
              <w:rPr>
                <w:rFonts w:ascii="Times New Roman" w:hAnsi="Times New Roman" w:cs="Times New Roman"/>
                <w:lang w:val="kk-KZ"/>
              </w:rPr>
              <w:t>9А</w:t>
            </w:r>
          </w:p>
        </w:tc>
        <w:tc>
          <w:tcPr>
            <w:tcW w:w="1485" w:type="dxa"/>
          </w:tcPr>
          <w:p w14:paraId="7BAF68BA"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русский</w:t>
            </w:r>
          </w:p>
        </w:tc>
        <w:tc>
          <w:tcPr>
            <w:tcW w:w="2640" w:type="dxa"/>
          </w:tcPr>
          <w:p w14:paraId="135191E6"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ЗПР. Пограничная интеллектуальная недостаточность</w:t>
            </w:r>
          </w:p>
        </w:tc>
        <w:tc>
          <w:tcPr>
            <w:tcW w:w="2687" w:type="dxa"/>
          </w:tcPr>
          <w:p w14:paraId="3B56CE71"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ЗПР</w:t>
            </w:r>
          </w:p>
        </w:tc>
      </w:tr>
      <w:tr w:rsidR="00431EBA" w:rsidRPr="00410E89" w14:paraId="46D14F1D" w14:textId="77777777" w:rsidTr="00431EBA">
        <w:tc>
          <w:tcPr>
            <w:tcW w:w="851" w:type="dxa"/>
          </w:tcPr>
          <w:p w14:paraId="3D452127" w14:textId="68513769" w:rsidR="00431EBA" w:rsidRPr="00670F1E" w:rsidRDefault="00302CF4" w:rsidP="002141AF">
            <w:pPr>
              <w:jc w:val="center"/>
              <w:rPr>
                <w:sz w:val="24"/>
                <w:szCs w:val="24"/>
              </w:rPr>
            </w:pPr>
            <w:r>
              <w:rPr>
                <w:sz w:val="24"/>
                <w:szCs w:val="24"/>
              </w:rPr>
              <w:t>29</w:t>
            </w:r>
          </w:p>
        </w:tc>
        <w:tc>
          <w:tcPr>
            <w:tcW w:w="2311" w:type="dxa"/>
          </w:tcPr>
          <w:p w14:paraId="201599CE"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 xml:space="preserve">Ризабекова Медина </w:t>
            </w:r>
          </w:p>
        </w:tc>
        <w:tc>
          <w:tcPr>
            <w:tcW w:w="991" w:type="dxa"/>
          </w:tcPr>
          <w:p w14:paraId="77BA35FF" w14:textId="77777777" w:rsidR="00431EBA" w:rsidRPr="00974886" w:rsidRDefault="00431EBA" w:rsidP="002141AF">
            <w:pPr>
              <w:rPr>
                <w:rFonts w:ascii="Times New Roman" w:hAnsi="Times New Roman" w:cs="Times New Roman"/>
                <w:lang w:val="kk-KZ"/>
              </w:rPr>
            </w:pPr>
            <w:r>
              <w:rPr>
                <w:rFonts w:ascii="Times New Roman" w:hAnsi="Times New Roman" w:cs="Times New Roman"/>
                <w:lang w:val="kk-KZ"/>
              </w:rPr>
              <w:t>9Д</w:t>
            </w:r>
          </w:p>
        </w:tc>
        <w:tc>
          <w:tcPr>
            <w:tcW w:w="1485" w:type="dxa"/>
          </w:tcPr>
          <w:p w14:paraId="3DB66063"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русский</w:t>
            </w:r>
          </w:p>
        </w:tc>
        <w:tc>
          <w:tcPr>
            <w:tcW w:w="2640" w:type="dxa"/>
          </w:tcPr>
          <w:p w14:paraId="189C8D69" w14:textId="77777777" w:rsidR="00431EBA" w:rsidRPr="00974886" w:rsidRDefault="00431EBA" w:rsidP="0099407A">
            <w:pPr>
              <w:rPr>
                <w:rFonts w:ascii="Times New Roman" w:hAnsi="Times New Roman" w:cs="Times New Roman"/>
              </w:rPr>
            </w:pPr>
            <w:r w:rsidRPr="00974886">
              <w:rPr>
                <w:rFonts w:ascii="Times New Roman" w:hAnsi="Times New Roman" w:cs="Times New Roman"/>
              </w:rPr>
              <w:t>ЗПР.</w:t>
            </w:r>
          </w:p>
        </w:tc>
        <w:tc>
          <w:tcPr>
            <w:tcW w:w="2687" w:type="dxa"/>
          </w:tcPr>
          <w:p w14:paraId="48E9A7A5" w14:textId="77777777" w:rsidR="00431EBA" w:rsidRPr="00701E9C" w:rsidRDefault="0099407A" w:rsidP="002141AF">
            <w:pPr>
              <w:rPr>
                <w:rFonts w:ascii="Times New Roman" w:hAnsi="Times New Roman" w:cs="Times New Roman"/>
              </w:rPr>
            </w:pPr>
            <w:r w:rsidRPr="00974886">
              <w:rPr>
                <w:rFonts w:ascii="Times New Roman" w:hAnsi="Times New Roman" w:cs="Times New Roman"/>
              </w:rPr>
              <w:t xml:space="preserve">Обучение по </w:t>
            </w:r>
            <w:r>
              <w:rPr>
                <w:rFonts w:ascii="Times New Roman" w:hAnsi="Times New Roman" w:cs="Times New Roman"/>
              </w:rPr>
              <w:t>адаптированной общеоб</w:t>
            </w:r>
            <w:r w:rsidRPr="00701E9C">
              <w:rPr>
                <w:rFonts w:ascii="Times New Roman" w:hAnsi="Times New Roman" w:cs="Times New Roman"/>
              </w:rPr>
              <w:t xml:space="preserve"> </w:t>
            </w:r>
            <w:r w:rsidRPr="00974886">
              <w:rPr>
                <w:rFonts w:ascii="Times New Roman" w:hAnsi="Times New Roman" w:cs="Times New Roman"/>
              </w:rPr>
              <w:t xml:space="preserve">программе </w:t>
            </w:r>
          </w:p>
        </w:tc>
      </w:tr>
    </w:tbl>
    <w:p w14:paraId="66D4F422" w14:textId="77777777" w:rsidR="00431EBA" w:rsidRDefault="00431EBA" w:rsidP="00431EBA">
      <w:pPr>
        <w:spacing w:after="0" w:line="240" w:lineRule="auto"/>
        <w:jc w:val="center"/>
        <w:rPr>
          <w:rFonts w:ascii="Times New Roman" w:hAnsi="Times New Roman" w:cs="Times New Roman"/>
          <w:b/>
          <w:lang w:val="kk-KZ"/>
        </w:rPr>
      </w:pPr>
    </w:p>
    <w:p w14:paraId="12A6AC13" w14:textId="77777777" w:rsidR="00431EBA" w:rsidRDefault="00431EBA" w:rsidP="00431EBA">
      <w:pPr>
        <w:spacing w:after="0" w:line="240" w:lineRule="auto"/>
        <w:jc w:val="center"/>
        <w:rPr>
          <w:rFonts w:ascii="Times New Roman" w:hAnsi="Times New Roman" w:cs="Times New Roman"/>
          <w:b/>
          <w:lang w:val="kk-KZ"/>
        </w:rPr>
      </w:pPr>
      <w:r w:rsidRPr="00974886">
        <w:rPr>
          <w:rFonts w:ascii="Times New Roman" w:hAnsi="Times New Roman" w:cs="Times New Roman"/>
          <w:b/>
          <w:lang w:val="kk-KZ"/>
        </w:rPr>
        <w:t xml:space="preserve">Список </w:t>
      </w:r>
      <w:r>
        <w:rPr>
          <w:rFonts w:ascii="Times New Roman" w:hAnsi="Times New Roman" w:cs="Times New Roman"/>
          <w:b/>
          <w:lang w:val="kk-KZ"/>
        </w:rPr>
        <w:t>4</w:t>
      </w:r>
      <w:r w:rsidRPr="00974886">
        <w:rPr>
          <w:rFonts w:ascii="Times New Roman" w:hAnsi="Times New Roman" w:cs="Times New Roman"/>
          <w:b/>
          <w:lang w:val="kk-KZ"/>
        </w:rPr>
        <w:t xml:space="preserve"> В класса(ЗПР) </w:t>
      </w:r>
    </w:p>
    <w:p w14:paraId="1F2401B6" w14:textId="77777777" w:rsidR="00431EBA" w:rsidRPr="00974886" w:rsidRDefault="00431EBA" w:rsidP="00431EBA">
      <w:pPr>
        <w:spacing w:after="0" w:line="240" w:lineRule="auto"/>
        <w:jc w:val="center"/>
        <w:rPr>
          <w:rFonts w:ascii="Times New Roman" w:hAnsi="Times New Roman" w:cs="Times New Roman"/>
          <w:b/>
          <w:u w:val="single"/>
        </w:rPr>
      </w:pPr>
    </w:p>
    <w:tbl>
      <w:tblPr>
        <w:tblStyle w:val="a5"/>
        <w:tblW w:w="10168" w:type="dxa"/>
        <w:tblInd w:w="-601" w:type="dxa"/>
        <w:tblLayout w:type="fixed"/>
        <w:tblLook w:val="04A0" w:firstRow="1" w:lastRow="0" w:firstColumn="1" w:lastColumn="0" w:noHBand="0" w:noVBand="1"/>
      </w:tblPr>
      <w:tblGrid>
        <w:gridCol w:w="567"/>
        <w:gridCol w:w="2372"/>
        <w:gridCol w:w="1134"/>
        <w:gridCol w:w="1701"/>
        <w:gridCol w:w="1984"/>
        <w:gridCol w:w="2410"/>
      </w:tblGrid>
      <w:tr w:rsidR="00431EBA" w:rsidRPr="00974886" w14:paraId="7B1EC9CE" w14:textId="77777777" w:rsidTr="009003E0">
        <w:tc>
          <w:tcPr>
            <w:tcW w:w="567" w:type="dxa"/>
          </w:tcPr>
          <w:p w14:paraId="43626E6C" w14:textId="77777777" w:rsidR="00431EBA" w:rsidRPr="00974886" w:rsidRDefault="00431EBA" w:rsidP="009003E0">
            <w:pPr>
              <w:tabs>
                <w:tab w:val="left" w:pos="146"/>
              </w:tabs>
              <w:ind w:left="-39" w:firstLine="39"/>
              <w:jc w:val="center"/>
              <w:rPr>
                <w:rFonts w:ascii="Times New Roman" w:hAnsi="Times New Roman" w:cs="Times New Roman"/>
                <w:b/>
                <w:lang w:val="kk-KZ"/>
              </w:rPr>
            </w:pPr>
            <w:r w:rsidRPr="00974886">
              <w:rPr>
                <w:rFonts w:ascii="Times New Roman" w:hAnsi="Times New Roman" w:cs="Times New Roman"/>
                <w:b/>
                <w:lang w:val="kk-KZ"/>
              </w:rPr>
              <w:t>№</w:t>
            </w:r>
          </w:p>
        </w:tc>
        <w:tc>
          <w:tcPr>
            <w:tcW w:w="2372" w:type="dxa"/>
          </w:tcPr>
          <w:p w14:paraId="3232EDC4" w14:textId="77777777" w:rsidR="00431EBA" w:rsidRPr="00974886" w:rsidRDefault="00431EBA" w:rsidP="002141AF">
            <w:pPr>
              <w:jc w:val="center"/>
              <w:rPr>
                <w:rFonts w:ascii="Times New Roman" w:hAnsi="Times New Roman" w:cs="Times New Roman"/>
                <w:b/>
                <w:lang w:val="kk-KZ"/>
              </w:rPr>
            </w:pPr>
            <w:r w:rsidRPr="00974886">
              <w:rPr>
                <w:rFonts w:ascii="Times New Roman" w:hAnsi="Times New Roman" w:cs="Times New Roman"/>
                <w:b/>
                <w:lang w:val="kk-KZ"/>
              </w:rPr>
              <w:t>Оқушының ТАЖ</w:t>
            </w:r>
          </w:p>
          <w:p w14:paraId="66D84B72" w14:textId="77777777" w:rsidR="00431EBA" w:rsidRPr="00974886" w:rsidRDefault="00431EBA" w:rsidP="002141AF">
            <w:pPr>
              <w:jc w:val="center"/>
              <w:rPr>
                <w:rFonts w:ascii="Times New Roman" w:hAnsi="Times New Roman" w:cs="Times New Roman"/>
                <w:lang w:val="kk-KZ"/>
              </w:rPr>
            </w:pPr>
            <w:r w:rsidRPr="00974886">
              <w:rPr>
                <w:rFonts w:ascii="Times New Roman" w:hAnsi="Times New Roman" w:cs="Times New Roman"/>
                <w:lang w:val="kk-KZ"/>
              </w:rPr>
              <w:t>ФИО ученика</w:t>
            </w:r>
          </w:p>
        </w:tc>
        <w:tc>
          <w:tcPr>
            <w:tcW w:w="1134" w:type="dxa"/>
          </w:tcPr>
          <w:p w14:paraId="12D34D0D" w14:textId="77777777" w:rsidR="00431EBA" w:rsidRPr="00974886" w:rsidRDefault="00431EBA" w:rsidP="002141AF">
            <w:pPr>
              <w:jc w:val="center"/>
              <w:rPr>
                <w:rFonts w:ascii="Times New Roman" w:hAnsi="Times New Roman" w:cs="Times New Roman"/>
                <w:b/>
                <w:lang w:val="kk-KZ"/>
              </w:rPr>
            </w:pPr>
            <w:r w:rsidRPr="00974886">
              <w:rPr>
                <w:rFonts w:ascii="Times New Roman" w:hAnsi="Times New Roman" w:cs="Times New Roman"/>
                <w:b/>
                <w:lang w:val="kk-KZ"/>
              </w:rPr>
              <w:t>Сы</w:t>
            </w:r>
          </w:p>
          <w:p w14:paraId="4F3FB022" w14:textId="77777777" w:rsidR="00431EBA" w:rsidRPr="00974886" w:rsidRDefault="00431EBA" w:rsidP="002141AF">
            <w:pPr>
              <w:jc w:val="center"/>
              <w:rPr>
                <w:rFonts w:ascii="Times New Roman" w:hAnsi="Times New Roman" w:cs="Times New Roman"/>
                <w:b/>
                <w:lang w:val="kk-KZ"/>
              </w:rPr>
            </w:pPr>
            <w:r w:rsidRPr="00974886">
              <w:rPr>
                <w:rFonts w:ascii="Times New Roman" w:hAnsi="Times New Roman" w:cs="Times New Roman"/>
                <w:b/>
                <w:lang w:val="kk-KZ"/>
              </w:rPr>
              <w:t>ныбы/</w:t>
            </w:r>
            <w:r w:rsidRPr="00974886">
              <w:rPr>
                <w:rFonts w:ascii="Times New Roman" w:hAnsi="Times New Roman" w:cs="Times New Roman"/>
                <w:lang w:val="kk-KZ"/>
              </w:rPr>
              <w:t>кл</w:t>
            </w:r>
            <w:r>
              <w:rPr>
                <w:rFonts w:ascii="Times New Roman" w:hAnsi="Times New Roman" w:cs="Times New Roman"/>
                <w:lang w:val="kk-KZ"/>
              </w:rPr>
              <w:t>кл</w:t>
            </w:r>
            <w:r w:rsidRPr="00974886">
              <w:rPr>
                <w:rFonts w:ascii="Times New Roman" w:hAnsi="Times New Roman" w:cs="Times New Roman"/>
                <w:lang w:val="kk-KZ"/>
              </w:rPr>
              <w:t>асс</w:t>
            </w:r>
          </w:p>
        </w:tc>
        <w:tc>
          <w:tcPr>
            <w:tcW w:w="1701" w:type="dxa"/>
          </w:tcPr>
          <w:p w14:paraId="5954DBF8" w14:textId="77777777" w:rsidR="00431EBA" w:rsidRPr="00974886" w:rsidRDefault="00431EBA" w:rsidP="002141AF">
            <w:pPr>
              <w:jc w:val="center"/>
              <w:rPr>
                <w:rFonts w:ascii="Times New Roman" w:hAnsi="Times New Roman" w:cs="Times New Roman"/>
                <w:b/>
                <w:lang w:val="kk-KZ"/>
              </w:rPr>
            </w:pPr>
            <w:r w:rsidRPr="00974886">
              <w:rPr>
                <w:rFonts w:ascii="Times New Roman" w:hAnsi="Times New Roman" w:cs="Times New Roman"/>
                <w:b/>
                <w:lang w:val="kk-KZ"/>
              </w:rPr>
              <w:t>Оқу  тілі/</w:t>
            </w:r>
          </w:p>
          <w:p w14:paraId="2787AE35" w14:textId="77777777" w:rsidR="00431EBA" w:rsidRPr="00974886" w:rsidRDefault="00431EBA" w:rsidP="002141AF">
            <w:pPr>
              <w:jc w:val="center"/>
              <w:rPr>
                <w:rFonts w:ascii="Times New Roman" w:hAnsi="Times New Roman" w:cs="Times New Roman"/>
                <w:lang w:val="kk-KZ"/>
              </w:rPr>
            </w:pPr>
            <w:r w:rsidRPr="00974886">
              <w:rPr>
                <w:rFonts w:ascii="Times New Roman" w:hAnsi="Times New Roman" w:cs="Times New Roman"/>
                <w:lang w:val="kk-KZ"/>
              </w:rPr>
              <w:t>язык обучения</w:t>
            </w:r>
          </w:p>
        </w:tc>
        <w:tc>
          <w:tcPr>
            <w:tcW w:w="1984" w:type="dxa"/>
          </w:tcPr>
          <w:p w14:paraId="1B32FD6D" w14:textId="77777777" w:rsidR="00431EBA" w:rsidRPr="00974886" w:rsidRDefault="00431EBA" w:rsidP="002141AF">
            <w:pPr>
              <w:jc w:val="center"/>
              <w:rPr>
                <w:rFonts w:ascii="Times New Roman" w:hAnsi="Times New Roman" w:cs="Times New Roman"/>
                <w:b/>
                <w:lang w:val="kk-KZ"/>
              </w:rPr>
            </w:pPr>
            <w:r w:rsidRPr="00974886">
              <w:rPr>
                <w:rFonts w:ascii="Times New Roman" w:hAnsi="Times New Roman" w:cs="Times New Roman"/>
                <w:b/>
                <w:lang w:val="kk-KZ"/>
              </w:rPr>
              <w:t>ПМПК қорытындысы</w:t>
            </w:r>
          </w:p>
          <w:p w14:paraId="0E30EDBB" w14:textId="77777777" w:rsidR="00431EBA" w:rsidRPr="00974886" w:rsidRDefault="00431EBA" w:rsidP="002141AF">
            <w:pPr>
              <w:jc w:val="center"/>
              <w:rPr>
                <w:rFonts w:ascii="Times New Roman" w:hAnsi="Times New Roman" w:cs="Times New Roman"/>
                <w:b/>
                <w:lang w:val="kk-KZ"/>
              </w:rPr>
            </w:pPr>
            <w:r w:rsidRPr="00974886">
              <w:rPr>
                <w:rFonts w:ascii="Times New Roman" w:hAnsi="Times New Roman" w:cs="Times New Roman"/>
                <w:lang w:val="kk-KZ"/>
              </w:rPr>
              <w:t>Заключение ПМПК</w:t>
            </w:r>
          </w:p>
        </w:tc>
        <w:tc>
          <w:tcPr>
            <w:tcW w:w="2410" w:type="dxa"/>
          </w:tcPr>
          <w:p w14:paraId="061CDC14" w14:textId="77777777" w:rsidR="00431EBA" w:rsidRPr="00974886" w:rsidRDefault="00431EBA" w:rsidP="002141AF">
            <w:pPr>
              <w:jc w:val="center"/>
              <w:rPr>
                <w:rFonts w:ascii="Times New Roman" w:hAnsi="Times New Roman" w:cs="Times New Roman"/>
                <w:b/>
                <w:lang w:val="kk-KZ"/>
              </w:rPr>
            </w:pPr>
            <w:r w:rsidRPr="00974886">
              <w:rPr>
                <w:rFonts w:ascii="Times New Roman" w:hAnsi="Times New Roman" w:cs="Times New Roman"/>
                <w:b/>
                <w:lang w:val="kk-KZ"/>
              </w:rPr>
              <w:t xml:space="preserve">ПМПК ұсынысы </w:t>
            </w:r>
          </w:p>
          <w:p w14:paraId="1C33A723" w14:textId="77777777" w:rsidR="00431EBA" w:rsidRPr="00974886" w:rsidRDefault="00431EBA" w:rsidP="002141AF">
            <w:pPr>
              <w:jc w:val="center"/>
              <w:rPr>
                <w:rFonts w:ascii="Times New Roman" w:hAnsi="Times New Roman" w:cs="Times New Roman"/>
                <w:lang w:val="kk-KZ"/>
              </w:rPr>
            </w:pPr>
            <w:r w:rsidRPr="00974886">
              <w:rPr>
                <w:rFonts w:ascii="Times New Roman" w:hAnsi="Times New Roman" w:cs="Times New Roman"/>
                <w:lang w:val="kk-KZ"/>
              </w:rPr>
              <w:t xml:space="preserve">рекомендации ПМПК </w:t>
            </w:r>
          </w:p>
          <w:p w14:paraId="049FA237" w14:textId="77777777" w:rsidR="00431EBA" w:rsidRPr="00974886" w:rsidRDefault="00431EBA" w:rsidP="002141AF">
            <w:pPr>
              <w:jc w:val="center"/>
              <w:rPr>
                <w:rFonts w:ascii="Times New Roman" w:hAnsi="Times New Roman" w:cs="Times New Roman"/>
                <w:b/>
              </w:rPr>
            </w:pPr>
          </w:p>
        </w:tc>
      </w:tr>
      <w:tr w:rsidR="00431EBA" w:rsidRPr="00974886" w14:paraId="62D8926B" w14:textId="77777777" w:rsidTr="009003E0">
        <w:tc>
          <w:tcPr>
            <w:tcW w:w="567" w:type="dxa"/>
          </w:tcPr>
          <w:p w14:paraId="6730DC05"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1</w:t>
            </w:r>
          </w:p>
        </w:tc>
        <w:tc>
          <w:tcPr>
            <w:tcW w:w="2372" w:type="dxa"/>
            <w:vAlign w:val="center"/>
          </w:tcPr>
          <w:p w14:paraId="58759324" w14:textId="77777777" w:rsidR="001B57DA" w:rsidRPr="001B57DA" w:rsidRDefault="00431EBA" w:rsidP="002141AF">
            <w:pPr>
              <w:rPr>
                <w:rFonts w:ascii="Times New Roman" w:eastAsia="Times New Roman" w:hAnsi="Times New Roman" w:cs="Times New Roman"/>
                <w:color w:val="000000"/>
                <w:sz w:val="24"/>
                <w:szCs w:val="24"/>
              </w:rPr>
            </w:pPr>
            <w:r w:rsidRPr="001B57DA">
              <w:rPr>
                <w:rFonts w:ascii="Times New Roman" w:eastAsia="Times New Roman" w:hAnsi="Times New Roman" w:cs="Times New Roman"/>
                <w:color w:val="000000"/>
                <w:sz w:val="24"/>
                <w:szCs w:val="24"/>
              </w:rPr>
              <w:t>Бейсенбек</w:t>
            </w:r>
          </w:p>
          <w:p w14:paraId="319AB86D" w14:textId="77777777" w:rsidR="00431EBA" w:rsidRPr="001B57DA" w:rsidRDefault="00431EBA" w:rsidP="002141AF">
            <w:pPr>
              <w:rPr>
                <w:rFonts w:ascii="Times New Roman" w:eastAsia="Times New Roman" w:hAnsi="Times New Roman" w:cs="Times New Roman"/>
                <w:color w:val="000000"/>
                <w:sz w:val="24"/>
                <w:szCs w:val="24"/>
              </w:rPr>
            </w:pPr>
            <w:r w:rsidRPr="001B57DA">
              <w:rPr>
                <w:rFonts w:ascii="Times New Roman" w:eastAsia="Times New Roman" w:hAnsi="Times New Roman" w:cs="Times New Roman"/>
                <w:color w:val="000000"/>
                <w:sz w:val="24"/>
                <w:szCs w:val="24"/>
              </w:rPr>
              <w:t>Аружан</w:t>
            </w:r>
          </w:p>
          <w:p w14:paraId="17A1FA1A" w14:textId="77777777" w:rsidR="00431EBA" w:rsidRPr="001B57DA" w:rsidRDefault="00431EBA" w:rsidP="002141AF">
            <w:pPr>
              <w:rPr>
                <w:rFonts w:ascii="Times New Roman" w:hAnsi="Times New Roman" w:cs="Times New Roman"/>
                <w:sz w:val="24"/>
                <w:szCs w:val="24"/>
              </w:rPr>
            </w:pPr>
            <w:r w:rsidRPr="001B57DA">
              <w:rPr>
                <w:rFonts w:ascii="Times New Roman" w:eastAsia="Times New Roman" w:hAnsi="Times New Roman" w:cs="Times New Roman"/>
                <w:color w:val="000000"/>
                <w:sz w:val="24"/>
                <w:szCs w:val="24"/>
              </w:rPr>
              <w:t>Бекзатовна</w:t>
            </w:r>
          </w:p>
        </w:tc>
        <w:tc>
          <w:tcPr>
            <w:tcW w:w="1134" w:type="dxa"/>
          </w:tcPr>
          <w:p w14:paraId="3C047C61" w14:textId="77777777" w:rsidR="00431EBA" w:rsidRPr="00974886" w:rsidRDefault="00431EBA" w:rsidP="002141AF">
            <w:pPr>
              <w:rPr>
                <w:rFonts w:ascii="Times New Roman" w:hAnsi="Times New Roman" w:cs="Times New Roman"/>
                <w:lang w:val="kk-KZ"/>
              </w:rPr>
            </w:pPr>
            <w:r>
              <w:rPr>
                <w:rFonts w:ascii="Times New Roman" w:hAnsi="Times New Roman" w:cs="Times New Roman"/>
                <w:lang w:val="kk-KZ"/>
              </w:rPr>
              <w:t>4В</w:t>
            </w:r>
          </w:p>
        </w:tc>
        <w:tc>
          <w:tcPr>
            <w:tcW w:w="1701" w:type="dxa"/>
          </w:tcPr>
          <w:p w14:paraId="13247347" w14:textId="77777777" w:rsidR="00431EBA" w:rsidRPr="00974886" w:rsidRDefault="00431EBA" w:rsidP="002141AF">
            <w:pPr>
              <w:rPr>
                <w:rFonts w:ascii="Times New Roman" w:hAnsi="Times New Roman" w:cs="Times New Roman"/>
              </w:rPr>
            </w:pPr>
            <w:r>
              <w:rPr>
                <w:rFonts w:ascii="Times New Roman" w:hAnsi="Times New Roman" w:cs="Times New Roman"/>
              </w:rPr>
              <w:t>русский</w:t>
            </w:r>
          </w:p>
        </w:tc>
        <w:tc>
          <w:tcPr>
            <w:tcW w:w="1984" w:type="dxa"/>
          </w:tcPr>
          <w:p w14:paraId="78671CB1"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 xml:space="preserve">ЗПР. Нерезко выраженное общее недоразвитие речи </w:t>
            </w:r>
          </w:p>
        </w:tc>
        <w:tc>
          <w:tcPr>
            <w:tcW w:w="2410" w:type="dxa"/>
          </w:tcPr>
          <w:p w14:paraId="26C4B175"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431EBA" w:rsidRPr="00974886" w14:paraId="6A2FFB4E" w14:textId="77777777" w:rsidTr="009003E0">
        <w:tc>
          <w:tcPr>
            <w:tcW w:w="567" w:type="dxa"/>
          </w:tcPr>
          <w:p w14:paraId="29760690"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2</w:t>
            </w:r>
          </w:p>
        </w:tc>
        <w:tc>
          <w:tcPr>
            <w:tcW w:w="2372" w:type="dxa"/>
            <w:vAlign w:val="center"/>
          </w:tcPr>
          <w:p w14:paraId="2FE6872C" w14:textId="77777777" w:rsidR="00431EBA" w:rsidRPr="001B57DA" w:rsidRDefault="00431EBA" w:rsidP="002141AF">
            <w:pPr>
              <w:rPr>
                <w:rFonts w:ascii="Times New Roman" w:hAnsi="Times New Roman" w:cs="Times New Roman"/>
                <w:sz w:val="24"/>
                <w:szCs w:val="24"/>
              </w:rPr>
            </w:pPr>
            <w:r w:rsidRPr="001B57DA">
              <w:rPr>
                <w:rFonts w:ascii="Times New Roman" w:eastAsia="Times New Roman" w:hAnsi="Times New Roman" w:cs="Times New Roman"/>
                <w:color w:val="000000"/>
                <w:sz w:val="24"/>
                <w:szCs w:val="24"/>
              </w:rPr>
              <w:t>Богданов Егор Алексеевич</w:t>
            </w:r>
          </w:p>
        </w:tc>
        <w:tc>
          <w:tcPr>
            <w:tcW w:w="1134" w:type="dxa"/>
          </w:tcPr>
          <w:p w14:paraId="39DC7A0D" w14:textId="77777777" w:rsidR="00431EBA" w:rsidRPr="00974886" w:rsidRDefault="00431EBA" w:rsidP="002141AF">
            <w:pPr>
              <w:rPr>
                <w:rFonts w:ascii="Times New Roman" w:hAnsi="Times New Roman" w:cs="Times New Roman"/>
                <w:lang w:val="kk-KZ"/>
              </w:rPr>
            </w:pPr>
            <w:r>
              <w:rPr>
                <w:rFonts w:ascii="Times New Roman" w:hAnsi="Times New Roman" w:cs="Times New Roman"/>
                <w:lang w:val="kk-KZ"/>
              </w:rPr>
              <w:t>4В</w:t>
            </w:r>
          </w:p>
        </w:tc>
        <w:tc>
          <w:tcPr>
            <w:tcW w:w="1701" w:type="dxa"/>
          </w:tcPr>
          <w:p w14:paraId="5A43211C" w14:textId="77777777" w:rsidR="00431EBA" w:rsidRPr="00974886" w:rsidRDefault="00431EBA" w:rsidP="002141AF">
            <w:pPr>
              <w:rPr>
                <w:rFonts w:ascii="Times New Roman" w:hAnsi="Times New Roman" w:cs="Times New Roman"/>
              </w:rPr>
            </w:pPr>
            <w:r>
              <w:rPr>
                <w:rFonts w:ascii="Times New Roman" w:hAnsi="Times New Roman" w:cs="Times New Roman"/>
              </w:rPr>
              <w:t>русский</w:t>
            </w:r>
          </w:p>
        </w:tc>
        <w:tc>
          <w:tcPr>
            <w:tcW w:w="1984" w:type="dxa"/>
          </w:tcPr>
          <w:p w14:paraId="5C5A0796" w14:textId="77777777" w:rsidR="00431EBA" w:rsidRPr="00974886" w:rsidRDefault="00431EBA" w:rsidP="002141AF">
            <w:pPr>
              <w:rPr>
                <w:rFonts w:ascii="Times New Roman" w:hAnsi="Times New Roman" w:cs="Times New Roman"/>
              </w:rPr>
            </w:pPr>
            <w:r>
              <w:rPr>
                <w:rFonts w:ascii="Times New Roman" w:hAnsi="Times New Roman" w:cs="Times New Roman"/>
              </w:rPr>
              <w:t>Нарушения поведения. Лексико-грамматическое недоразвитее речи. Дисграфия</w:t>
            </w:r>
          </w:p>
        </w:tc>
        <w:tc>
          <w:tcPr>
            <w:tcW w:w="2410" w:type="dxa"/>
          </w:tcPr>
          <w:p w14:paraId="04E1EC39"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Обучение по специальной программе для детей ЗПР</w:t>
            </w:r>
          </w:p>
        </w:tc>
      </w:tr>
      <w:tr w:rsidR="00431EBA" w:rsidRPr="00974886" w14:paraId="50AFDB5B" w14:textId="77777777" w:rsidTr="009003E0">
        <w:tc>
          <w:tcPr>
            <w:tcW w:w="567" w:type="dxa"/>
          </w:tcPr>
          <w:p w14:paraId="4DC8CCCE"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3</w:t>
            </w:r>
          </w:p>
        </w:tc>
        <w:tc>
          <w:tcPr>
            <w:tcW w:w="2372" w:type="dxa"/>
            <w:vAlign w:val="center"/>
          </w:tcPr>
          <w:p w14:paraId="2B65E323" w14:textId="77777777" w:rsidR="00431EBA" w:rsidRPr="001B57DA" w:rsidRDefault="00431EBA" w:rsidP="002141AF">
            <w:pPr>
              <w:rPr>
                <w:rFonts w:ascii="Times New Roman" w:hAnsi="Times New Roman" w:cs="Times New Roman"/>
                <w:sz w:val="24"/>
                <w:szCs w:val="24"/>
              </w:rPr>
            </w:pPr>
            <w:r w:rsidRPr="001B57DA">
              <w:rPr>
                <w:rFonts w:ascii="Times New Roman" w:eastAsia="Times New Roman" w:hAnsi="Times New Roman" w:cs="Times New Roman"/>
                <w:color w:val="000000"/>
                <w:sz w:val="24"/>
                <w:szCs w:val="24"/>
              </w:rPr>
              <w:t>Болат Мансур Мейрамулы</w:t>
            </w:r>
          </w:p>
        </w:tc>
        <w:tc>
          <w:tcPr>
            <w:tcW w:w="1134" w:type="dxa"/>
          </w:tcPr>
          <w:p w14:paraId="7EC7898E" w14:textId="77777777" w:rsidR="00431EBA" w:rsidRPr="00974886" w:rsidRDefault="00431EBA" w:rsidP="002141AF">
            <w:pPr>
              <w:rPr>
                <w:rFonts w:ascii="Times New Roman" w:hAnsi="Times New Roman" w:cs="Times New Roman"/>
                <w:lang w:val="kk-KZ"/>
              </w:rPr>
            </w:pPr>
            <w:r>
              <w:rPr>
                <w:rFonts w:ascii="Times New Roman" w:hAnsi="Times New Roman" w:cs="Times New Roman"/>
                <w:lang w:val="kk-KZ"/>
              </w:rPr>
              <w:t>4В</w:t>
            </w:r>
          </w:p>
        </w:tc>
        <w:tc>
          <w:tcPr>
            <w:tcW w:w="1701" w:type="dxa"/>
          </w:tcPr>
          <w:p w14:paraId="47F5169B" w14:textId="77777777" w:rsidR="00431EBA" w:rsidRPr="00974886" w:rsidRDefault="00431EBA" w:rsidP="002141AF">
            <w:pPr>
              <w:rPr>
                <w:rFonts w:ascii="Times New Roman" w:hAnsi="Times New Roman" w:cs="Times New Roman"/>
              </w:rPr>
            </w:pPr>
            <w:r>
              <w:rPr>
                <w:rFonts w:ascii="Times New Roman" w:hAnsi="Times New Roman" w:cs="Times New Roman"/>
              </w:rPr>
              <w:t>русский</w:t>
            </w:r>
          </w:p>
        </w:tc>
        <w:tc>
          <w:tcPr>
            <w:tcW w:w="1984" w:type="dxa"/>
          </w:tcPr>
          <w:p w14:paraId="20710244" w14:textId="77777777" w:rsidR="00B92B51" w:rsidRDefault="00B92B51" w:rsidP="00B92B51">
            <w:pPr>
              <w:rPr>
                <w:rFonts w:ascii="Times New Roman" w:hAnsi="Times New Roman" w:cs="Times New Roman"/>
              </w:rPr>
            </w:pPr>
            <w:r w:rsidRPr="00974886">
              <w:rPr>
                <w:rFonts w:ascii="Times New Roman" w:hAnsi="Times New Roman" w:cs="Times New Roman"/>
              </w:rPr>
              <w:t>ЗПР Лексико-грамматическое недоразвитие речи.</w:t>
            </w:r>
            <w:r>
              <w:rPr>
                <w:rFonts w:ascii="Times New Roman" w:hAnsi="Times New Roman" w:cs="Times New Roman"/>
              </w:rPr>
              <w:t xml:space="preserve"> Дисграфия.</w:t>
            </w:r>
          </w:p>
          <w:p w14:paraId="2A70A8E5" w14:textId="77777777" w:rsidR="00431EBA" w:rsidRPr="00974886" w:rsidRDefault="00B92B51" w:rsidP="00B92B51">
            <w:pPr>
              <w:rPr>
                <w:rFonts w:ascii="Times New Roman" w:hAnsi="Times New Roman" w:cs="Times New Roman"/>
              </w:rPr>
            </w:pPr>
            <w:r>
              <w:rPr>
                <w:rFonts w:ascii="Times New Roman" w:hAnsi="Times New Roman" w:cs="Times New Roman"/>
              </w:rPr>
              <w:t>Дислексия</w:t>
            </w:r>
          </w:p>
        </w:tc>
        <w:tc>
          <w:tcPr>
            <w:tcW w:w="2410" w:type="dxa"/>
          </w:tcPr>
          <w:p w14:paraId="3F0C29E4"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431EBA" w:rsidRPr="00974886" w14:paraId="6ADAD336" w14:textId="77777777" w:rsidTr="009003E0">
        <w:tc>
          <w:tcPr>
            <w:tcW w:w="567" w:type="dxa"/>
          </w:tcPr>
          <w:p w14:paraId="057F0F80"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4</w:t>
            </w:r>
          </w:p>
        </w:tc>
        <w:tc>
          <w:tcPr>
            <w:tcW w:w="2372" w:type="dxa"/>
            <w:vAlign w:val="center"/>
          </w:tcPr>
          <w:p w14:paraId="76824204" w14:textId="77777777" w:rsidR="00431EBA" w:rsidRPr="001B57DA" w:rsidRDefault="00431EBA" w:rsidP="002141AF">
            <w:pPr>
              <w:rPr>
                <w:rFonts w:ascii="Times New Roman" w:hAnsi="Times New Roman" w:cs="Times New Roman"/>
                <w:sz w:val="24"/>
                <w:szCs w:val="24"/>
              </w:rPr>
            </w:pPr>
            <w:r w:rsidRPr="001B57DA">
              <w:rPr>
                <w:rFonts w:ascii="Times New Roman" w:eastAsia="Times New Roman" w:hAnsi="Times New Roman" w:cs="Times New Roman"/>
                <w:color w:val="000000"/>
                <w:sz w:val="24"/>
                <w:szCs w:val="24"/>
              </w:rPr>
              <w:t>Вайншток  Диана Викторовна</w:t>
            </w:r>
          </w:p>
        </w:tc>
        <w:tc>
          <w:tcPr>
            <w:tcW w:w="1134" w:type="dxa"/>
          </w:tcPr>
          <w:p w14:paraId="7E2B8D35" w14:textId="77777777" w:rsidR="00431EBA" w:rsidRPr="00974886" w:rsidRDefault="00431EBA" w:rsidP="002141AF">
            <w:pPr>
              <w:rPr>
                <w:rFonts w:ascii="Times New Roman" w:hAnsi="Times New Roman" w:cs="Times New Roman"/>
                <w:lang w:val="kk-KZ"/>
              </w:rPr>
            </w:pPr>
            <w:r>
              <w:rPr>
                <w:rFonts w:ascii="Times New Roman" w:hAnsi="Times New Roman" w:cs="Times New Roman"/>
                <w:lang w:val="kk-KZ"/>
              </w:rPr>
              <w:t>4В</w:t>
            </w:r>
          </w:p>
        </w:tc>
        <w:tc>
          <w:tcPr>
            <w:tcW w:w="1701" w:type="dxa"/>
          </w:tcPr>
          <w:p w14:paraId="67D530E6" w14:textId="77777777" w:rsidR="00431EBA" w:rsidRPr="00974886" w:rsidRDefault="00431EBA" w:rsidP="002141AF">
            <w:pPr>
              <w:rPr>
                <w:rFonts w:ascii="Times New Roman" w:hAnsi="Times New Roman" w:cs="Times New Roman"/>
              </w:rPr>
            </w:pPr>
            <w:r>
              <w:rPr>
                <w:rFonts w:ascii="Times New Roman" w:hAnsi="Times New Roman" w:cs="Times New Roman"/>
              </w:rPr>
              <w:t>русский</w:t>
            </w:r>
          </w:p>
        </w:tc>
        <w:tc>
          <w:tcPr>
            <w:tcW w:w="1984" w:type="dxa"/>
          </w:tcPr>
          <w:p w14:paraId="78C1D120"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 xml:space="preserve">ЗПР. Нерезко выраженное общее недоразвитие речи </w:t>
            </w:r>
          </w:p>
        </w:tc>
        <w:tc>
          <w:tcPr>
            <w:tcW w:w="2410" w:type="dxa"/>
          </w:tcPr>
          <w:p w14:paraId="3E80B635"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431EBA" w:rsidRPr="00974886" w14:paraId="779E06EF" w14:textId="77777777" w:rsidTr="009003E0">
        <w:tc>
          <w:tcPr>
            <w:tcW w:w="567" w:type="dxa"/>
          </w:tcPr>
          <w:p w14:paraId="67E5B527"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5</w:t>
            </w:r>
          </w:p>
        </w:tc>
        <w:tc>
          <w:tcPr>
            <w:tcW w:w="2372" w:type="dxa"/>
            <w:vAlign w:val="center"/>
          </w:tcPr>
          <w:p w14:paraId="726380CB" w14:textId="77777777" w:rsidR="00431EBA" w:rsidRPr="001B57DA" w:rsidRDefault="00431EBA" w:rsidP="002141AF">
            <w:pPr>
              <w:rPr>
                <w:rFonts w:ascii="Times New Roman" w:hAnsi="Times New Roman" w:cs="Times New Roman"/>
                <w:sz w:val="24"/>
                <w:szCs w:val="24"/>
              </w:rPr>
            </w:pPr>
            <w:r w:rsidRPr="001B57DA">
              <w:rPr>
                <w:rFonts w:ascii="Times New Roman" w:eastAsia="Times New Roman" w:hAnsi="Times New Roman" w:cs="Times New Roman"/>
                <w:color w:val="000000"/>
                <w:sz w:val="24"/>
                <w:szCs w:val="24"/>
              </w:rPr>
              <w:t>Давыденко Олег Валерьевич</w:t>
            </w:r>
          </w:p>
        </w:tc>
        <w:tc>
          <w:tcPr>
            <w:tcW w:w="1134" w:type="dxa"/>
          </w:tcPr>
          <w:p w14:paraId="6E50CD9A" w14:textId="77777777" w:rsidR="00431EBA" w:rsidRPr="00974886" w:rsidRDefault="00431EBA" w:rsidP="002141AF">
            <w:pPr>
              <w:rPr>
                <w:rFonts w:ascii="Times New Roman" w:hAnsi="Times New Roman" w:cs="Times New Roman"/>
                <w:lang w:val="kk-KZ"/>
              </w:rPr>
            </w:pPr>
            <w:r>
              <w:rPr>
                <w:rFonts w:ascii="Times New Roman" w:hAnsi="Times New Roman" w:cs="Times New Roman"/>
                <w:lang w:val="kk-KZ"/>
              </w:rPr>
              <w:t>4В</w:t>
            </w:r>
          </w:p>
        </w:tc>
        <w:tc>
          <w:tcPr>
            <w:tcW w:w="1701" w:type="dxa"/>
          </w:tcPr>
          <w:p w14:paraId="2CEC6F7A" w14:textId="77777777" w:rsidR="00431EBA" w:rsidRPr="00974886" w:rsidRDefault="00431EBA" w:rsidP="002141AF">
            <w:pPr>
              <w:rPr>
                <w:rFonts w:ascii="Times New Roman" w:hAnsi="Times New Roman" w:cs="Times New Roman"/>
              </w:rPr>
            </w:pPr>
            <w:r>
              <w:rPr>
                <w:rFonts w:ascii="Times New Roman" w:hAnsi="Times New Roman" w:cs="Times New Roman"/>
              </w:rPr>
              <w:t>русский</w:t>
            </w:r>
          </w:p>
        </w:tc>
        <w:tc>
          <w:tcPr>
            <w:tcW w:w="1984" w:type="dxa"/>
          </w:tcPr>
          <w:p w14:paraId="057D6FC5"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 xml:space="preserve">ЗПР. Нерезко выраженное общее недоразвитие речи </w:t>
            </w:r>
          </w:p>
        </w:tc>
        <w:tc>
          <w:tcPr>
            <w:tcW w:w="2410" w:type="dxa"/>
          </w:tcPr>
          <w:p w14:paraId="383580E1"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431EBA" w:rsidRPr="00974886" w14:paraId="4CA25F77" w14:textId="77777777" w:rsidTr="009003E0">
        <w:tc>
          <w:tcPr>
            <w:tcW w:w="567" w:type="dxa"/>
          </w:tcPr>
          <w:p w14:paraId="047CFECE"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6</w:t>
            </w:r>
          </w:p>
        </w:tc>
        <w:tc>
          <w:tcPr>
            <w:tcW w:w="2372" w:type="dxa"/>
            <w:vAlign w:val="center"/>
          </w:tcPr>
          <w:p w14:paraId="4A47E19A" w14:textId="77777777" w:rsidR="00431EBA" w:rsidRPr="001B57DA" w:rsidRDefault="00431EBA" w:rsidP="002141AF">
            <w:pPr>
              <w:rPr>
                <w:rFonts w:ascii="Times New Roman" w:hAnsi="Times New Roman" w:cs="Times New Roman"/>
                <w:sz w:val="24"/>
                <w:szCs w:val="24"/>
              </w:rPr>
            </w:pPr>
            <w:r w:rsidRPr="001B57DA">
              <w:rPr>
                <w:rFonts w:ascii="Times New Roman" w:eastAsia="Times New Roman" w:hAnsi="Times New Roman" w:cs="Times New Roman"/>
                <w:color w:val="000000"/>
                <w:sz w:val="24"/>
                <w:szCs w:val="24"/>
              </w:rPr>
              <w:t>Островский Данил Алексеевич</w:t>
            </w:r>
          </w:p>
        </w:tc>
        <w:tc>
          <w:tcPr>
            <w:tcW w:w="1134" w:type="dxa"/>
          </w:tcPr>
          <w:p w14:paraId="42A6B6B3" w14:textId="77777777" w:rsidR="00431EBA" w:rsidRPr="00974886" w:rsidRDefault="00431EBA" w:rsidP="002141AF">
            <w:pPr>
              <w:rPr>
                <w:rFonts w:ascii="Times New Roman" w:hAnsi="Times New Roman" w:cs="Times New Roman"/>
                <w:lang w:val="kk-KZ"/>
              </w:rPr>
            </w:pPr>
            <w:r>
              <w:rPr>
                <w:rFonts w:ascii="Times New Roman" w:hAnsi="Times New Roman" w:cs="Times New Roman"/>
                <w:lang w:val="kk-KZ"/>
              </w:rPr>
              <w:t>4В</w:t>
            </w:r>
          </w:p>
        </w:tc>
        <w:tc>
          <w:tcPr>
            <w:tcW w:w="1701" w:type="dxa"/>
          </w:tcPr>
          <w:p w14:paraId="10BBBE22" w14:textId="77777777" w:rsidR="00431EBA" w:rsidRPr="00974886" w:rsidRDefault="00431EBA" w:rsidP="002141AF">
            <w:pPr>
              <w:rPr>
                <w:rFonts w:ascii="Times New Roman" w:hAnsi="Times New Roman" w:cs="Times New Roman"/>
              </w:rPr>
            </w:pPr>
            <w:r>
              <w:rPr>
                <w:rFonts w:ascii="Times New Roman" w:hAnsi="Times New Roman" w:cs="Times New Roman"/>
              </w:rPr>
              <w:t>русский</w:t>
            </w:r>
          </w:p>
        </w:tc>
        <w:tc>
          <w:tcPr>
            <w:tcW w:w="1984" w:type="dxa"/>
          </w:tcPr>
          <w:p w14:paraId="0D79CE4F"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 xml:space="preserve">ЗПР. Нерезко выраженное общее недоразвитие речи </w:t>
            </w:r>
          </w:p>
        </w:tc>
        <w:tc>
          <w:tcPr>
            <w:tcW w:w="2410" w:type="dxa"/>
          </w:tcPr>
          <w:p w14:paraId="14EC69C5"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431EBA" w:rsidRPr="00974886" w14:paraId="0A83D8F2" w14:textId="77777777" w:rsidTr="009003E0">
        <w:tc>
          <w:tcPr>
            <w:tcW w:w="567" w:type="dxa"/>
          </w:tcPr>
          <w:p w14:paraId="0C353B37"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7</w:t>
            </w:r>
          </w:p>
        </w:tc>
        <w:tc>
          <w:tcPr>
            <w:tcW w:w="2372" w:type="dxa"/>
            <w:vAlign w:val="center"/>
          </w:tcPr>
          <w:p w14:paraId="712D5E6E" w14:textId="77777777" w:rsidR="00431EBA" w:rsidRPr="001B57DA" w:rsidRDefault="00431EBA" w:rsidP="002141AF">
            <w:pPr>
              <w:rPr>
                <w:rFonts w:ascii="Times New Roman" w:hAnsi="Times New Roman" w:cs="Times New Roman"/>
                <w:sz w:val="24"/>
                <w:szCs w:val="24"/>
              </w:rPr>
            </w:pPr>
            <w:r w:rsidRPr="001B57DA">
              <w:rPr>
                <w:rFonts w:ascii="Times New Roman" w:eastAsia="Times New Roman" w:hAnsi="Times New Roman" w:cs="Times New Roman"/>
                <w:color w:val="000000"/>
                <w:sz w:val="24"/>
                <w:szCs w:val="24"/>
              </w:rPr>
              <w:t>Пешков Ян Юрьевич</w:t>
            </w:r>
          </w:p>
        </w:tc>
        <w:tc>
          <w:tcPr>
            <w:tcW w:w="1134" w:type="dxa"/>
          </w:tcPr>
          <w:p w14:paraId="748C9DAA" w14:textId="77777777" w:rsidR="00431EBA" w:rsidRPr="00974886" w:rsidRDefault="00431EBA" w:rsidP="002141AF">
            <w:pPr>
              <w:rPr>
                <w:rFonts w:ascii="Times New Roman" w:hAnsi="Times New Roman" w:cs="Times New Roman"/>
                <w:lang w:val="kk-KZ"/>
              </w:rPr>
            </w:pPr>
            <w:r>
              <w:rPr>
                <w:rFonts w:ascii="Times New Roman" w:hAnsi="Times New Roman" w:cs="Times New Roman"/>
                <w:lang w:val="kk-KZ"/>
              </w:rPr>
              <w:t>4В</w:t>
            </w:r>
          </w:p>
        </w:tc>
        <w:tc>
          <w:tcPr>
            <w:tcW w:w="1701" w:type="dxa"/>
          </w:tcPr>
          <w:p w14:paraId="51897EC3" w14:textId="77777777" w:rsidR="00431EBA" w:rsidRPr="00974886" w:rsidRDefault="00431EBA" w:rsidP="002141AF">
            <w:pPr>
              <w:rPr>
                <w:rFonts w:ascii="Times New Roman" w:hAnsi="Times New Roman" w:cs="Times New Roman"/>
              </w:rPr>
            </w:pPr>
            <w:r>
              <w:rPr>
                <w:rFonts w:ascii="Times New Roman" w:hAnsi="Times New Roman" w:cs="Times New Roman"/>
              </w:rPr>
              <w:t>русский</w:t>
            </w:r>
          </w:p>
        </w:tc>
        <w:tc>
          <w:tcPr>
            <w:tcW w:w="1984" w:type="dxa"/>
          </w:tcPr>
          <w:p w14:paraId="22D0F05C"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ЗПР.Лексико-грамматическое недоразвитие речи.</w:t>
            </w:r>
          </w:p>
        </w:tc>
        <w:tc>
          <w:tcPr>
            <w:tcW w:w="2410" w:type="dxa"/>
          </w:tcPr>
          <w:p w14:paraId="44A1B404"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431EBA" w:rsidRPr="00974886" w14:paraId="1DB52C5E" w14:textId="77777777" w:rsidTr="009003E0">
        <w:tc>
          <w:tcPr>
            <w:tcW w:w="567" w:type="dxa"/>
          </w:tcPr>
          <w:p w14:paraId="7F266712"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8</w:t>
            </w:r>
          </w:p>
        </w:tc>
        <w:tc>
          <w:tcPr>
            <w:tcW w:w="2372" w:type="dxa"/>
            <w:vAlign w:val="center"/>
          </w:tcPr>
          <w:p w14:paraId="7F4D0F5A" w14:textId="77777777" w:rsidR="001B57DA" w:rsidRDefault="00431EBA" w:rsidP="002141AF">
            <w:pPr>
              <w:rPr>
                <w:rFonts w:ascii="Times New Roman" w:eastAsia="Times New Roman" w:hAnsi="Times New Roman" w:cs="Times New Roman"/>
                <w:color w:val="000000"/>
                <w:sz w:val="24"/>
                <w:szCs w:val="24"/>
              </w:rPr>
            </w:pPr>
            <w:r w:rsidRPr="001B57DA">
              <w:rPr>
                <w:rFonts w:ascii="Times New Roman" w:eastAsia="Times New Roman" w:hAnsi="Times New Roman" w:cs="Times New Roman"/>
                <w:color w:val="000000"/>
                <w:sz w:val="24"/>
                <w:szCs w:val="24"/>
              </w:rPr>
              <w:t>РахымжанАйша</w:t>
            </w:r>
          </w:p>
          <w:p w14:paraId="4A52EC9A" w14:textId="77777777" w:rsidR="00431EBA" w:rsidRPr="001B57DA" w:rsidRDefault="00431EBA" w:rsidP="002141AF">
            <w:pPr>
              <w:rPr>
                <w:rFonts w:ascii="Times New Roman" w:hAnsi="Times New Roman" w:cs="Times New Roman"/>
                <w:sz w:val="24"/>
                <w:szCs w:val="24"/>
              </w:rPr>
            </w:pPr>
            <w:r w:rsidRPr="001B57DA">
              <w:rPr>
                <w:rFonts w:ascii="Times New Roman" w:eastAsia="Times New Roman" w:hAnsi="Times New Roman" w:cs="Times New Roman"/>
                <w:color w:val="000000"/>
                <w:sz w:val="24"/>
                <w:szCs w:val="24"/>
              </w:rPr>
              <w:t>Бауыржанкызы</w:t>
            </w:r>
          </w:p>
        </w:tc>
        <w:tc>
          <w:tcPr>
            <w:tcW w:w="1134" w:type="dxa"/>
          </w:tcPr>
          <w:p w14:paraId="6A4BA1FD" w14:textId="77777777" w:rsidR="00431EBA" w:rsidRPr="00974886" w:rsidRDefault="00431EBA" w:rsidP="002141AF">
            <w:pPr>
              <w:rPr>
                <w:rFonts w:ascii="Times New Roman" w:hAnsi="Times New Roman" w:cs="Times New Roman"/>
                <w:lang w:val="kk-KZ"/>
              </w:rPr>
            </w:pPr>
            <w:r>
              <w:rPr>
                <w:rFonts w:ascii="Times New Roman" w:hAnsi="Times New Roman" w:cs="Times New Roman"/>
                <w:lang w:val="kk-KZ"/>
              </w:rPr>
              <w:t>4В</w:t>
            </w:r>
          </w:p>
        </w:tc>
        <w:tc>
          <w:tcPr>
            <w:tcW w:w="1701" w:type="dxa"/>
          </w:tcPr>
          <w:p w14:paraId="72926323" w14:textId="77777777" w:rsidR="00431EBA" w:rsidRPr="00974886" w:rsidRDefault="00431EBA" w:rsidP="002141AF">
            <w:pPr>
              <w:rPr>
                <w:rFonts w:ascii="Times New Roman" w:hAnsi="Times New Roman" w:cs="Times New Roman"/>
              </w:rPr>
            </w:pPr>
            <w:r>
              <w:rPr>
                <w:rFonts w:ascii="Times New Roman" w:hAnsi="Times New Roman" w:cs="Times New Roman"/>
              </w:rPr>
              <w:t>русский</w:t>
            </w:r>
          </w:p>
        </w:tc>
        <w:tc>
          <w:tcPr>
            <w:tcW w:w="1984" w:type="dxa"/>
          </w:tcPr>
          <w:p w14:paraId="74F23C0F" w14:textId="77777777" w:rsidR="00431EBA" w:rsidRPr="00974886" w:rsidRDefault="00431EBA" w:rsidP="002141AF">
            <w:pPr>
              <w:rPr>
                <w:rFonts w:ascii="Times New Roman" w:hAnsi="Times New Roman" w:cs="Times New Roman"/>
              </w:rPr>
            </w:pPr>
            <w:r>
              <w:rPr>
                <w:rFonts w:ascii="Times New Roman" w:hAnsi="Times New Roman" w:cs="Times New Roman"/>
              </w:rPr>
              <w:t>Нарушение общения  и социального взаимодействия.</w:t>
            </w:r>
          </w:p>
        </w:tc>
        <w:tc>
          <w:tcPr>
            <w:tcW w:w="2410" w:type="dxa"/>
          </w:tcPr>
          <w:p w14:paraId="0BF6FF84" w14:textId="77777777" w:rsidR="00431EBA" w:rsidRPr="00974886" w:rsidRDefault="00431EBA" w:rsidP="002141AF">
            <w:pPr>
              <w:rPr>
                <w:rFonts w:ascii="Times New Roman" w:hAnsi="Times New Roman" w:cs="Times New Roman"/>
              </w:rPr>
            </w:pPr>
            <w:r>
              <w:rPr>
                <w:rFonts w:ascii="Times New Roman" w:hAnsi="Times New Roman" w:cs="Times New Roman"/>
              </w:rPr>
              <w:t>Обучение по адаптированной общеобразовательной учебной программе</w:t>
            </w:r>
          </w:p>
        </w:tc>
      </w:tr>
    </w:tbl>
    <w:p w14:paraId="4A73DB94" w14:textId="77777777" w:rsidR="00431EBA" w:rsidRDefault="00431EBA" w:rsidP="00431EBA">
      <w:pPr>
        <w:spacing w:after="0" w:line="240" w:lineRule="auto"/>
        <w:rPr>
          <w:rFonts w:ascii="Times New Roman" w:hAnsi="Times New Roman" w:cs="Times New Roman"/>
          <w:b/>
          <w:lang w:val="kk-KZ"/>
        </w:rPr>
      </w:pPr>
      <w:r w:rsidRPr="00974886">
        <w:rPr>
          <w:rFonts w:ascii="Times New Roman" w:hAnsi="Times New Roman" w:cs="Times New Roman"/>
          <w:b/>
          <w:lang w:val="kk-KZ"/>
        </w:rPr>
        <w:t xml:space="preserve">                                                   </w:t>
      </w:r>
    </w:p>
    <w:p w14:paraId="59BB96E7" w14:textId="77777777" w:rsidR="00431EBA" w:rsidRPr="00974886" w:rsidRDefault="00431EBA" w:rsidP="00431EBA">
      <w:pPr>
        <w:spacing w:after="0" w:line="240" w:lineRule="auto"/>
        <w:jc w:val="center"/>
        <w:rPr>
          <w:rFonts w:ascii="Times New Roman" w:hAnsi="Times New Roman" w:cs="Times New Roman"/>
          <w:b/>
          <w:lang w:val="kk-KZ"/>
        </w:rPr>
      </w:pPr>
      <w:r w:rsidRPr="00974886">
        <w:rPr>
          <w:rFonts w:ascii="Times New Roman" w:hAnsi="Times New Roman" w:cs="Times New Roman"/>
          <w:b/>
          <w:lang w:val="kk-KZ"/>
        </w:rPr>
        <w:t xml:space="preserve">Список </w:t>
      </w:r>
      <w:r>
        <w:rPr>
          <w:rFonts w:ascii="Times New Roman" w:hAnsi="Times New Roman" w:cs="Times New Roman"/>
          <w:b/>
          <w:lang w:val="kk-KZ"/>
        </w:rPr>
        <w:t>5</w:t>
      </w:r>
      <w:r w:rsidRPr="00974886">
        <w:rPr>
          <w:rFonts w:ascii="Times New Roman" w:hAnsi="Times New Roman" w:cs="Times New Roman"/>
          <w:b/>
          <w:lang w:val="kk-KZ"/>
        </w:rPr>
        <w:t>В класса(ЗПР)</w:t>
      </w:r>
    </w:p>
    <w:tbl>
      <w:tblPr>
        <w:tblStyle w:val="a5"/>
        <w:tblW w:w="10632" w:type="dxa"/>
        <w:tblLayout w:type="fixed"/>
        <w:tblLook w:val="04A0" w:firstRow="1" w:lastRow="0" w:firstColumn="1" w:lastColumn="0" w:noHBand="0" w:noVBand="1"/>
      </w:tblPr>
      <w:tblGrid>
        <w:gridCol w:w="541"/>
        <w:gridCol w:w="2828"/>
        <w:gridCol w:w="1134"/>
        <w:gridCol w:w="1701"/>
        <w:gridCol w:w="2126"/>
        <w:gridCol w:w="2302"/>
      </w:tblGrid>
      <w:tr w:rsidR="00431EBA" w:rsidRPr="00974886" w14:paraId="269C9B0B" w14:textId="77777777" w:rsidTr="001B57DA">
        <w:trPr>
          <w:trHeight w:val="17"/>
        </w:trPr>
        <w:tc>
          <w:tcPr>
            <w:tcW w:w="541" w:type="dxa"/>
          </w:tcPr>
          <w:p w14:paraId="0C990977" w14:textId="77777777" w:rsidR="00431EBA" w:rsidRPr="00974886" w:rsidRDefault="00431EBA" w:rsidP="002141AF">
            <w:pPr>
              <w:jc w:val="center"/>
              <w:rPr>
                <w:rFonts w:ascii="Times New Roman" w:hAnsi="Times New Roman" w:cs="Times New Roman"/>
                <w:b/>
                <w:lang w:val="kk-KZ"/>
              </w:rPr>
            </w:pPr>
            <w:r w:rsidRPr="00974886">
              <w:rPr>
                <w:rFonts w:ascii="Times New Roman" w:hAnsi="Times New Roman" w:cs="Times New Roman"/>
                <w:b/>
                <w:lang w:val="kk-KZ"/>
              </w:rPr>
              <w:t>№</w:t>
            </w:r>
          </w:p>
        </w:tc>
        <w:tc>
          <w:tcPr>
            <w:tcW w:w="2828" w:type="dxa"/>
          </w:tcPr>
          <w:p w14:paraId="660CE322" w14:textId="77777777" w:rsidR="00431EBA" w:rsidRPr="00974886" w:rsidRDefault="00431EBA" w:rsidP="002141AF">
            <w:pPr>
              <w:jc w:val="center"/>
              <w:rPr>
                <w:rFonts w:ascii="Times New Roman" w:hAnsi="Times New Roman" w:cs="Times New Roman"/>
                <w:b/>
                <w:lang w:val="kk-KZ"/>
              </w:rPr>
            </w:pPr>
            <w:r w:rsidRPr="00974886">
              <w:rPr>
                <w:rFonts w:ascii="Times New Roman" w:hAnsi="Times New Roman" w:cs="Times New Roman"/>
                <w:b/>
                <w:lang w:val="kk-KZ"/>
              </w:rPr>
              <w:t>Оқушының ТАЖ</w:t>
            </w:r>
          </w:p>
          <w:p w14:paraId="17728571" w14:textId="77777777" w:rsidR="00431EBA" w:rsidRPr="00974886" w:rsidRDefault="00431EBA" w:rsidP="002141AF">
            <w:pPr>
              <w:jc w:val="center"/>
              <w:rPr>
                <w:rFonts w:ascii="Times New Roman" w:hAnsi="Times New Roman" w:cs="Times New Roman"/>
                <w:lang w:val="kk-KZ"/>
              </w:rPr>
            </w:pPr>
            <w:r w:rsidRPr="00974886">
              <w:rPr>
                <w:rFonts w:ascii="Times New Roman" w:hAnsi="Times New Roman" w:cs="Times New Roman"/>
                <w:lang w:val="kk-KZ"/>
              </w:rPr>
              <w:t>ФИО ученика</w:t>
            </w:r>
          </w:p>
        </w:tc>
        <w:tc>
          <w:tcPr>
            <w:tcW w:w="1134" w:type="dxa"/>
          </w:tcPr>
          <w:p w14:paraId="1F75FDB8" w14:textId="77777777" w:rsidR="00431EBA" w:rsidRPr="00974886" w:rsidRDefault="00431EBA" w:rsidP="002141AF">
            <w:pPr>
              <w:jc w:val="center"/>
              <w:rPr>
                <w:rFonts w:ascii="Times New Roman" w:hAnsi="Times New Roman" w:cs="Times New Roman"/>
                <w:b/>
                <w:lang w:val="kk-KZ"/>
              </w:rPr>
            </w:pPr>
            <w:r w:rsidRPr="00974886">
              <w:rPr>
                <w:rFonts w:ascii="Times New Roman" w:hAnsi="Times New Roman" w:cs="Times New Roman"/>
                <w:b/>
                <w:lang w:val="kk-KZ"/>
              </w:rPr>
              <w:t>Сыныбы/</w:t>
            </w:r>
          </w:p>
          <w:p w14:paraId="0C934221" w14:textId="77777777" w:rsidR="00431EBA" w:rsidRPr="00974886" w:rsidRDefault="00431EBA" w:rsidP="002141AF">
            <w:pPr>
              <w:jc w:val="center"/>
              <w:rPr>
                <w:rFonts w:ascii="Times New Roman" w:hAnsi="Times New Roman" w:cs="Times New Roman"/>
                <w:b/>
                <w:lang w:val="kk-KZ"/>
              </w:rPr>
            </w:pPr>
            <w:r w:rsidRPr="00974886">
              <w:rPr>
                <w:rFonts w:ascii="Times New Roman" w:hAnsi="Times New Roman" w:cs="Times New Roman"/>
                <w:lang w:val="kk-KZ"/>
              </w:rPr>
              <w:t>класс</w:t>
            </w:r>
          </w:p>
        </w:tc>
        <w:tc>
          <w:tcPr>
            <w:tcW w:w="1701" w:type="dxa"/>
          </w:tcPr>
          <w:p w14:paraId="085CAE01" w14:textId="77777777" w:rsidR="00431EBA" w:rsidRPr="00974886" w:rsidRDefault="00431EBA" w:rsidP="002141AF">
            <w:pPr>
              <w:jc w:val="center"/>
              <w:rPr>
                <w:rFonts w:ascii="Times New Roman" w:hAnsi="Times New Roman" w:cs="Times New Roman"/>
                <w:b/>
                <w:lang w:val="kk-KZ"/>
              </w:rPr>
            </w:pPr>
            <w:r w:rsidRPr="00974886">
              <w:rPr>
                <w:rFonts w:ascii="Times New Roman" w:hAnsi="Times New Roman" w:cs="Times New Roman"/>
                <w:b/>
                <w:lang w:val="kk-KZ"/>
              </w:rPr>
              <w:t>Оқу  тілі/</w:t>
            </w:r>
          </w:p>
          <w:p w14:paraId="668C10D0" w14:textId="77777777" w:rsidR="00431EBA" w:rsidRPr="00974886" w:rsidRDefault="00431EBA" w:rsidP="002141AF">
            <w:pPr>
              <w:jc w:val="center"/>
              <w:rPr>
                <w:rFonts w:ascii="Times New Roman" w:hAnsi="Times New Roman" w:cs="Times New Roman"/>
                <w:lang w:val="kk-KZ"/>
              </w:rPr>
            </w:pPr>
            <w:r w:rsidRPr="00974886">
              <w:rPr>
                <w:rFonts w:ascii="Times New Roman" w:hAnsi="Times New Roman" w:cs="Times New Roman"/>
                <w:lang w:val="kk-KZ"/>
              </w:rPr>
              <w:t>язык обучения</w:t>
            </w:r>
          </w:p>
        </w:tc>
        <w:tc>
          <w:tcPr>
            <w:tcW w:w="2126" w:type="dxa"/>
          </w:tcPr>
          <w:p w14:paraId="266DDB19" w14:textId="77777777" w:rsidR="00431EBA" w:rsidRPr="00974886" w:rsidRDefault="00431EBA" w:rsidP="002141AF">
            <w:pPr>
              <w:jc w:val="center"/>
              <w:rPr>
                <w:rFonts w:ascii="Times New Roman" w:hAnsi="Times New Roman" w:cs="Times New Roman"/>
                <w:b/>
                <w:lang w:val="kk-KZ"/>
              </w:rPr>
            </w:pPr>
            <w:r w:rsidRPr="00974886">
              <w:rPr>
                <w:rFonts w:ascii="Times New Roman" w:hAnsi="Times New Roman" w:cs="Times New Roman"/>
                <w:b/>
                <w:lang w:val="kk-KZ"/>
              </w:rPr>
              <w:t>ПМПК қорытындысы</w:t>
            </w:r>
          </w:p>
          <w:p w14:paraId="5F7B1842" w14:textId="77777777" w:rsidR="00431EBA" w:rsidRPr="00974886" w:rsidRDefault="00431EBA" w:rsidP="002141AF">
            <w:pPr>
              <w:jc w:val="center"/>
              <w:rPr>
                <w:rFonts w:ascii="Times New Roman" w:hAnsi="Times New Roman" w:cs="Times New Roman"/>
                <w:b/>
                <w:lang w:val="kk-KZ"/>
              </w:rPr>
            </w:pPr>
            <w:r w:rsidRPr="00974886">
              <w:rPr>
                <w:rFonts w:ascii="Times New Roman" w:hAnsi="Times New Roman" w:cs="Times New Roman"/>
                <w:lang w:val="kk-KZ"/>
              </w:rPr>
              <w:t>Заключение ПМПК</w:t>
            </w:r>
          </w:p>
          <w:p w14:paraId="105E9570" w14:textId="77777777" w:rsidR="00431EBA" w:rsidRPr="00974886" w:rsidRDefault="00431EBA" w:rsidP="002141AF">
            <w:pPr>
              <w:jc w:val="center"/>
              <w:rPr>
                <w:rFonts w:ascii="Times New Roman" w:hAnsi="Times New Roman" w:cs="Times New Roman"/>
                <w:b/>
                <w:lang w:val="kk-KZ"/>
              </w:rPr>
            </w:pPr>
          </w:p>
        </w:tc>
        <w:tc>
          <w:tcPr>
            <w:tcW w:w="2302" w:type="dxa"/>
          </w:tcPr>
          <w:p w14:paraId="1797AE06" w14:textId="77777777" w:rsidR="00431EBA" w:rsidRPr="00974886" w:rsidRDefault="00431EBA" w:rsidP="002141AF">
            <w:pPr>
              <w:jc w:val="center"/>
              <w:rPr>
                <w:rFonts w:ascii="Times New Roman" w:hAnsi="Times New Roman" w:cs="Times New Roman"/>
                <w:b/>
                <w:lang w:val="kk-KZ"/>
              </w:rPr>
            </w:pPr>
            <w:r w:rsidRPr="00974886">
              <w:rPr>
                <w:rFonts w:ascii="Times New Roman" w:hAnsi="Times New Roman" w:cs="Times New Roman"/>
                <w:b/>
                <w:lang w:val="kk-KZ"/>
              </w:rPr>
              <w:t xml:space="preserve">ПМПК ұсынысы </w:t>
            </w:r>
          </w:p>
          <w:p w14:paraId="30FBE8D5" w14:textId="77777777" w:rsidR="00431EBA" w:rsidRPr="00974886" w:rsidRDefault="00431EBA" w:rsidP="002141AF">
            <w:pPr>
              <w:jc w:val="center"/>
              <w:rPr>
                <w:rFonts w:ascii="Times New Roman" w:hAnsi="Times New Roman" w:cs="Times New Roman"/>
                <w:lang w:val="kk-KZ"/>
              </w:rPr>
            </w:pPr>
            <w:r w:rsidRPr="00974886">
              <w:rPr>
                <w:rFonts w:ascii="Times New Roman" w:hAnsi="Times New Roman" w:cs="Times New Roman"/>
                <w:lang w:val="kk-KZ"/>
              </w:rPr>
              <w:t xml:space="preserve">рекомендации ПМПК </w:t>
            </w:r>
          </w:p>
          <w:p w14:paraId="4B200640" w14:textId="77777777" w:rsidR="00431EBA" w:rsidRPr="00974886" w:rsidRDefault="00431EBA" w:rsidP="002141AF">
            <w:pPr>
              <w:jc w:val="center"/>
              <w:rPr>
                <w:rFonts w:ascii="Times New Roman" w:hAnsi="Times New Roman" w:cs="Times New Roman"/>
                <w:b/>
              </w:rPr>
            </w:pPr>
          </w:p>
        </w:tc>
      </w:tr>
      <w:tr w:rsidR="00431EBA" w:rsidRPr="00974886" w14:paraId="2D594356" w14:textId="77777777" w:rsidTr="001B57DA">
        <w:trPr>
          <w:trHeight w:val="15"/>
        </w:trPr>
        <w:tc>
          <w:tcPr>
            <w:tcW w:w="541" w:type="dxa"/>
          </w:tcPr>
          <w:p w14:paraId="60F4CE02" w14:textId="77777777" w:rsidR="00431EBA" w:rsidRPr="00974886" w:rsidRDefault="00431EBA" w:rsidP="002141AF">
            <w:pPr>
              <w:jc w:val="center"/>
              <w:rPr>
                <w:rFonts w:ascii="Times New Roman" w:hAnsi="Times New Roman" w:cs="Times New Roman"/>
              </w:rPr>
            </w:pPr>
            <w:r w:rsidRPr="00974886">
              <w:rPr>
                <w:rFonts w:ascii="Times New Roman" w:hAnsi="Times New Roman" w:cs="Times New Roman"/>
              </w:rPr>
              <w:t>1</w:t>
            </w:r>
          </w:p>
        </w:tc>
        <w:tc>
          <w:tcPr>
            <w:tcW w:w="2828" w:type="dxa"/>
          </w:tcPr>
          <w:p w14:paraId="2A901AD7" w14:textId="77777777" w:rsidR="00431EBA" w:rsidRPr="00B92B51" w:rsidRDefault="00431EBA" w:rsidP="002141AF">
            <w:pPr>
              <w:rPr>
                <w:rFonts w:ascii="Times New Roman" w:hAnsi="Times New Roman" w:cs="Times New Roman"/>
                <w:sz w:val="24"/>
                <w:szCs w:val="24"/>
                <w:lang w:val="kk-KZ"/>
              </w:rPr>
            </w:pPr>
            <w:r w:rsidRPr="00B92B51">
              <w:rPr>
                <w:rFonts w:ascii="Times New Roman" w:hAnsi="Times New Roman" w:cs="Times New Roman"/>
                <w:sz w:val="24"/>
                <w:szCs w:val="24"/>
              </w:rPr>
              <w:t>Альмурзиев Азамат Назарович</w:t>
            </w:r>
            <w:r w:rsidRPr="00B92B51">
              <w:rPr>
                <w:rFonts w:ascii="Times New Roman" w:hAnsi="Times New Roman" w:cs="Times New Roman"/>
                <w:sz w:val="24"/>
                <w:szCs w:val="24"/>
                <w:lang w:val="kk-KZ"/>
              </w:rPr>
              <w:t>( надому)</w:t>
            </w:r>
          </w:p>
        </w:tc>
        <w:tc>
          <w:tcPr>
            <w:tcW w:w="1134" w:type="dxa"/>
          </w:tcPr>
          <w:p w14:paraId="75626419" w14:textId="77777777" w:rsidR="00431EBA" w:rsidRPr="00974886" w:rsidRDefault="00431EBA" w:rsidP="002141AF">
            <w:pPr>
              <w:rPr>
                <w:rFonts w:ascii="Times New Roman" w:hAnsi="Times New Roman" w:cs="Times New Roman"/>
                <w:lang w:val="kk-KZ"/>
              </w:rPr>
            </w:pPr>
            <w:r>
              <w:rPr>
                <w:rFonts w:ascii="Times New Roman" w:hAnsi="Times New Roman" w:cs="Times New Roman"/>
                <w:lang w:val="kk-KZ"/>
              </w:rPr>
              <w:t>5В</w:t>
            </w:r>
          </w:p>
        </w:tc>
        <w:tc>
          <w:tcPr>
            <w:tcW w:w="1701" w:type="dxa"/>
          </w:tcPr>
          <w:p w14:paraId="5AA7038C"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русский</w:t>
            </w:r>
          </w:p>
        </w:tc>
        <w:tc>
          <w:tcPr>
            <w:tcW w:w="2126" w:type="dxa"/>
          </w:tcPr>
          <w:p w14:paraId="5440046C" w14:textId="77777777" w:rsidR="00431EBA" w:rsidRPr="00974886" w:rsidRDefault="00431EBA" w:rsidP="002141AF">
            <w:pPr>
              <w:rPr>
                <w:rFonts w:ascii="Times New Roman" w:hAnsi="Times New Roman" w:cs="Times New Roman"/>
              </w:rPr>
            </w:pPr>
            <w:r>
              <w:rPr>
                <w:rFonts w:ascii="Times New Roman" w:hAnsi="Times New Roman" w:cs="Times New Roman"/>
              </w:rPr>
              <w:t>Легкое нарушение интеллекта</w:t>
            </w:r>
          </w:p>
        </w:tc>
        <w:tc>
          <w:tcPr>
            <w:tcW w:w="2302" w:type="dxa"/>
          </w:tcPr>
          <w:p w14:paraId="36F69906"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 xml:space="preserve">Обучение по </w:t>
            </w:r>
            <w:r>
              <w:rPr>
                <w:rFonts w:ascii="Times New Roman" w:hAnsi="Times New Roman" w:cs="Times New Roman"/>
              </w:rPr>
              <w:t xml:space="preserve">индивидуальной </w:t>
            </w:r>
            <w:r w:rsidRPr="00974886">
              <w:rPr>
                <w:rFonts w:ascii="Times New Roman" w:hAnsi="Times New Roman" w:cs="Times New Roman"/>
              </w:rPr>
              <w:t xml:space="preserve"> программе </w:t>
            </w:r>
          </w:p>
        </w:tc>
      </w:tr>
      <w:tr w:rsidR="00431EBA" w:rsidRPr="00974886" w14:paraId="408D47F7" w14:textId="77777777" w:rsidTr="001B57DA">
        <w:trPr>
          <w:trHeight w:val="13"/>
        </w:trPr>
        <w:tc>
          <w:tcPr>
            <w:tcW w:w="541" w:type="dxa"/>
          </w:tcPr>
          <w:p w14:paraId="54791102" w14:textId="77777777" w:rsidR="00431EBA" w:rsidRPr="00974886" w:rsidRDefault="00431EBA" w:rsidP="002141AF">
            <w:pPr>
              <w:jc w:val="center"/>
              <w:rPr>
                <w:rFonts w:ascii="Times New Roman" w:hAnsi="Times New Roman" w:cs="Times New Roman"/>
              </w:rPr>
            </w:pPr>
            <w:r w:rsidRPr="00974886">
              <w:rPr>
                <w:rFonts w:ascii="Times New Roman" w:hAnsi="Times New Roman" w:cs="Times New Roman"/>
              </w:rPr>
              <w:t>2</w:t>
            </w:r>
          </w:p>
        </w:tc>
        <w:tc>
          <w:tcPr>
            <w:tcW w:w="2828" w:type="dxa"/>
          </w:tcPr>
          <w:p w14:paraId="438E609A" w14:textId="77777777" w:rsidR="00431EBA" w:rsidRPr="00B92B51" w:rsidRDefault="00431EBA" w:rsidP="002141AF">
            <w:pPr>
              <w:rPr>
                <w:rFonts w:ascii="Times New Roman" w:hAnsi="Times New Roman" w:cs="Times New Roman"/>
                <w:sz w:val="24"/>
                <w:szCs w:val="24"/>
                <w:lang w:val="kk-KZ"/>
              </w:rPr>
            </w:pPr>
            <w:r w:rsidRPr="00B92B51">
              <w:rPr>
                <w:rFonts w:ascii="Times New Roman" w:hAnsi="Times New Roman" w:cs="Times New Roman"/>
                <w:sz w:val="24"/>
                <w:szCs w:val="24"/>
                <w:lang w:val="kk-KZ"/>
              </w:rPr>
              <w:t>Маженова Саяна</w:t>
            </w:r>
          </w:p>
        </w:tc>
        <w:tc>
          <w:tcPr>
            <w:tcW w:w="1134" w:type="dxa"/>
          </w:tcPr>
          <w:p w14:paraId="481CDCD8" w14:textId="77777777" w:rsidR="00431EBA" w:rsidRPr="00974886" w:rsidRDefault="00431EBA" w:rsidP="002141AF">
            <w:pPr>
              <w:rPr>
                <w:rFonts w:ascii="Times New Roman" w:hAnsi="Times New Roman" w:cs="Times New Roman"/>
                <w:lang w:val="kk-KZ"/>
              </w:rPr>
            </w:pPr>
            <w:r>
              <w:rPr>
                <w:rFonts w:ascii="Times New Roman" w:hAnsi="Times New Roman" w:cs="Times New Roman"/>
                <w:lang w:val="kk-KZ"/>
              </w:rPr>
              <w:t>5В</w:t>
            </w:r>
          </w:p>
        </w:tc>
        <w:tc>
          <w:tcPr>
            <w:tcW w:w="1701" w:type="dxa"/>
          </w:tcPr>
          <w:p w14:paraId="16512FB3"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русский</w:t>
            </w:r>
          </w:p>
        </w:tc>
        <w:tc>
          <w:tcPr>
            <w:tcW w:w="2126" w:type="dxa"/>
          </w:tcPr>
          <w:p w14:paraId="439FA8B7"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ЗПР.НВОНР</w:t>
            </w:r>
          </w:p>
        </w:tc>
        <w:tc>
          <w:tcPr>
            <w:tcW w:w="2302" w:type="dxa"/>
          </w:tcPr>
          <w:p w14:paraId="5F184148"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Обучение в специальном классе по программе ЗПР</w:t>
            </w:r>
          </w:p>
        </w:tc>
      </w:tr>
      <w:tr w:rsidR="00431EBA" w:rsidRPr="00974886" w14:paraId="57C7052C" w14:textId="77777777" w:rsidTr="001B57DA">
        <w:trPr>
          <w:trHeight w:val="10"/>
        </w:trPr>
        <w:tc>
          <w:tcPr>
            <w:tcW w:w="541" w:type="dxa"/>
          </w:tcPr>
          <w:p w14:paraId="070E9C49" w14:textId="77777777" w:rsidR="00431EBA" w:rsidRPr="00974886" w:rsidRDefault="00431EBA" w:rsidP="002141AF">
            <w:pPr>
              <w:jc w:val="center"/>
              <w:rPr>
                <w:rFonts w:ascii="Times New Roman" w:hAnsi="Times New Roman" w:cs="Times New Roman"/>
              </w:rPr>
            </w:pPr>
            <w:r w:rsidRPr="00974886">
              <w:rPr>
                <w:rFonts w:ascii="Times New Roman" w:hAnsi="Times New Roman" w:cs="Times New Roman"/>
              </w:rPr>
              <w:t>3</w:t>
            </w:r>
          </w:p>
        </w:tc>
        <w:tc>
          <w:tcPr>
            <w:tcW w:w="2828" w:type="dxa"/>
          </w:tcPr>
          <w:p w14:paraId="568E4FEB" w14:textId="77777777" w:rsidR="00431EBA" w:rsidRPr="00B92B51" w:rsidRDefault="00431EBA" w:rsidP="002141AF">
            <w:pPr>
              <w:rPr>
                <w:rFonts w:ascii="Times New Roman" w:hAnsi="Times New Roman" w:cs="Times New Roman"/>
                <w:sz w:val="24"/>
                <w:szCs w:val="24"/>
                <w:lang w:val="en-US"/>
              </w:rPr>
            </w:pPr>
            <w:r w:rsidRPr="00B92B51">
              <w:rPr>
                <w:rFonts w:ascii="Times New Roman" w:hAnsi="Times New Roman" w:cs="Times New Roman"/>
                <w:sz w:val="24"/>
                <w:szCs w:val="24"/>
                <w:lang w:val="kk-KZ"/>
              </w:rPr>
              <w:t>Әліқұл Ақкүміс</w:t>
            </w:r>
          </w:p>
        </w:tc>
        <w:tc>
          <w:tcPr>
            <w:tcW w:w="1134" w:type="dxa"/>
          </w:tcPr>
          <w:p w14:paraId="2C9CDB70" w14:textId="77777777" w:rsidR="00431EBA" w:rsidRPr="00974886" w:rsidRDefault="00431EBA" w:rsidP="002141AF">
            <w:pPr>
              <w:rPr>
                <w:rFonts w:ascii="Times New Roman" w:hAnsi="Times New Roman" w:cs="Times New Roman"/>
                <w:lang w:val="kk-KZ"/>
              </w:rPr>
            </w:pPr>
            <w:r>
              <w:rPr>
                <w:rFonts w:ascii="Times New Roman" w:hAnsi="Times New Roman" w:cs="Times New Roman"/>
                <w:lang w:val="kk-KZ"/>
              </w:rPr>
              <w:t>5В</w:t>
            </w:r>
          </w:p>
        </w:tc>
        <w:tc>
          <w:tcPr>
            <w:tcW w:w="1701" w:type="dxa"/>
          </w:tcPr>
          <w:p w14:paraId="189B3533"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русский</w:t>
            </w:r>
          </w:p>
        </w:tc>
        <w:tc>
          <w:tcPr>
            <w:tcW w:w="2126" w:type="dxa"/>
          </w:tcPr>
          <w:p w14:paraId="1554B361"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 xml:space="preserve">ЗПР </w:t>
            </w:r>
            <w:r>
              <w:rPr>
                <w:rFonts w:ascii="Times New Roman" w:hAnsi="Times New Roman" w:cs="Times New Roman"/>
                <w:lang w:val="kk-KZ"/>
              </w:rPr>
              <w:t>Лексико-грамматическое недоразвитие речи. Акустическая дисграфия</w:t>
            </w:r>
          </w:p>
        </w:tc>
        <w:tc>
          <w:tcPr>
            <w:tcW w:w="2302" w:type="dxa"/>
          </w:tcPr>
          <w:p w14:paraId="6D725F83"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Обучение по адаптированной общеобразовательной учебной  программе</w:t>
            </w:r>
          </w:p>
        </w:tc>
      </w:tr>
      <w:tr w:rsidR="00431EBA" w:rsidRPr="00974886" w14:paraId="316CAEBD" w14:textId="77777777" w:rsidTr="001B57DA">
        <w:trPr>
          <w:trHeight w:val="15"/>
        </w:trPr>
        <w:tc>
          <w:tcPr>
            <w:tcW w:w="541" w:type="dxa"/>
          </w:tcPr>
          <w:p w14:paraId="091E4812" w14:textId="77777777" w:rsidR="00431EBA" w:rsidRPr="00974886" w:rsidRDefault="00431EBA" w:rsidP="002141AF">
            <w:pPr>
              <w:jc w:val="center"/>
              <w:rPr>
                <w:rFonts w:ascii="Times New Roman" w:hAnsi="Times New Roman" w:cs="Times New Roman"/>
              </w:rPr>
            </w:pPr>
            <w:r w:rsidRPr="00974886">
              <w:rPr>
                <w:rFonts w:ascii="Times New Roman" w:hAnsi="Times New Roman" w:cs="Times New Roman"/>
              </w:rPr>
              <w:t>4</w:t>
            </w:r>
          </w:p>
        </w:tc>
        <w:tc>
          <w:tcPr>
            <w:tcW w:w="2828" w:type="dxa"/>
          </w:tcPr>
          <w:p w14:paraId="69BFA145" w14:textId="77777777" w:rsidR="00431EBA" w:rsidRPr="00B92B51" w:rsidRDefault="00431EBA" w:rsidP="002141AF">
            <w:pPr>
              <w:rPr>
                <w:rFonts w:ascii="Times New Roman" w:hAnsi="Times New Roman" w:cs="Times New Roman"/>
                <w:sz w:val="24"/>
                <w:szCs w:val="24"/>
              </w:rPr>
            </w:pPr>
            <w:r w:rsidRPr="00B92B51">
              <w:rPr>
                <w:rFonts w:ascii="Times New Roman" w:hAnsi="Times New Roman" w:cs="Times New Roman"/>
                <w:sz w:val="24"/>
                <w:szCs w:val="24"/>
              </w:rPr>
              <w:t>Жамиль ЖанельРафиковна</w:t>
            </w:r>
          </w:p>
        </w:tc>
        <w:tc>
          <w:tcPr>
            <w:tcW w:w="1134" w:type="dxa"/>
          </w:tcPr>
          <w:p w14:paraId="779ABFE3" w14:textId="77777777" w:rsidR="00431EBA" w:rsidRPr="00974886" w:rsidRDefault="00431EBA" w:rsidP="002141AF">
            <w:pPr>
              <w:rPr>
                <w:rFonts w:ascii="Times New Roman" w:hAnsi="Times New Roman" w:cs="Times New Roman"/>
                <w:lang w:val="kk-KZ"/>
              </w:rPr>
            </w:pPr>
            <w:r>
              <w:rPr>
                <w:rFonts w:ascii="Times New Roman" w:hAnsi="Times New Roman" w:cs="Times New Roman"/>
                <w:lang w:val="kk-KZ"/>
              </w:rPr>
              <w:t>5В</w:t>
            </w:r>
          </w:p>
        </w:tc>
        <w:tc>
          <w:tcPr>
            <w:tcW w:w="1701" w:type="dxa"/>
          </w:tcPr>
          <w:p w14:paraId="06C04FEB"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русский</w:t>
            </w:r>
          </w:p>
        </w:tc>
        <w:tc>
          <w:tcPr>
            <w:tcW w:w="2126" w:type="dxa"/>
          </w:tcPr>
          <w:p w14:paraId="1AC6A5F1" w14:textId="77777777" w:rsidR="00431EBA" w:rsidRDefault="00431EBA" w:rsidP="002141AF">
            <w:pPr>
              <w:rPr>
                <w:rFonts w:ascii="Times New Roman" w:hAnsi="Times New Roman" w:cs="Times New Roman"/>
              </w:rPr>
            </w:pPr>
            <w:r w:rsidRPr="00974886">
              <w:rPr>
                <w:rFonts w:ascii="Times New Roman" w:hAnsi="Times New Roman" w:cs="Times New Roman"/>
              </w:rPr>
              <w:t>ЗПР  Лексико-грамматическое недоразвитие речи.</w:t>
            </w:r>
            <w:r>
              <w:rPr>
                <w:rFonts w:ascii="Times New Roman" w:hAnsi="Times New Roman" w:cs="Times New Roman"/>
              </w:rPr>
              <w:t>Дисграфия.</w:t>
            </w:r>
          </w:p>
          <w:p w14:paraId="51D8D189" w14:textId="77777777" w:rsidR="00431EBA" w:rsidRPr="00974886" w:rsidRDefault="00431EBA" w:rsidP="002141AF">
            <w:pPr>
              <w:rPr>
                <w:rFonts w:ascii="Times New Roman" w:hAnsi="Times New Roman" w:cs="Times New Roman"/>
              </w:rPr>
            </w:pPr>
            <w:r>
              <w:rPr>
                <w:rFonts w:ascii="Times New Roman" w:hAnsi="Times New Roman" w:cs="Times New Roman"/>
              </w:rPr>
              <w:t>Дислексия</w:t>
            </w:r>
          </w:p>
        </w:tc>
        <w:tc>
          <w:tcPr>
            <w:tcW w:w="2302" w:type="dxa"/>
          </w:tcPr>
          <w:p w14:paraId="05EB5D73"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431EBA" w:rsidRPr="00974886" w14:paraId="44BCE0B5" w14:textId="77777777" w:rsidTr="001B57DA">
        <w:trPr>
          <w:trHeight w:val="13"/>
        </w:trPr>
        <w:tc>
          <w:tcPr>
            <w:tcW w:w="541" w:type="dxa"/>
          </w:tcPr>
          <w:p w14:paraId="317857B6" w14:textId="77777777" w:rsidR="00431EBA" w:rsidRPr="00974886" w:rsidRDefault="00431EBA" w:rsidP="002141AF">
            <w:pPr>
              <w:jc w:val="center"/>
              <w:rPr>
                <w:rFonts w:ascii="Times New Roman" w:hAnsi="Times New Roman" w:cs="Times New Roman"/>
              </w:rPr>
            </w:pPr>
            <w:r w:rsidRPr="00974886">
              <w:rPr>
                <w:rFonts w:ascii="Times New Roman" w:hAnsi="Times New Roman" w:cs="Times New Roman"/>
              </w:rPr>
              <w:t>5</w:t>
            </w:r>
          </w:p>
        </w:tc>
        <w:tc>
          <w:tcPr>
            <w:tcW w:w="2828" w:type="dxa"/>
          </w:tcPr>
          <w:p w14:paraId="70C9ACCB" w14:textId="77777777" w:rsidR="00431EBA" w:rsidRPr="00B92B51" w:rsidRDefault="00431EBA" w:rsidP="002141AF">
            <w:pPr>
              <w:rPr>
                <w:rFonts w:ascii="Times New Roman" w:hAnsi="Times New Roman" w:cs="Times New Roman"/>
                <w:sz w:val="24"/>
                <w:szCs w:val="24"/>
              </w:rPr>
            </w:pPr>
            <w:r w:rsidRPr="00B92B51">
              <w:rPr>
                <w:rFonts w:ascii="Times New Roman" w:hAnsi="Times New Roman" w:cs="Times New Roman"/>
                <w:sz w:val="24"/>
                <w:szCs w:val="24"/>
              </w:rPr>
              <w:t>Жампенова Алтынай Салимжановна</w:t>
            </w:r>
          </w:p>
        </w:tc>
        <w:tc>
          <w:tcPr>
            <w:tcW w:w="1134" w:type="dxa"/>
          </w:tcPr>
          <w:p w14:paraId="03F6D31F" w14:textId="77777777" w:rsidR="00431EBA" w:rsidRPr="00974886" w:rsidRDefault="00431EBA" w:rsidP="002141AF">
            <w:pPr>
              <w:rPr>
                <w:rFonts w:ascii="Times New Roman" w:hAnsi="Times New Roman" w:cs="Times New Roman"/>
                <w:lang w:val="kk-KZ"/>
              </w:rPr>
            </w:pPr>
            <w:r>
              <w:rPr>
                <w:rFonts w:ascii="Times New Roman" w:hAnsi="Times New Roman" w:cs="Times New Roman"/>
                <w:lang w:val="kk-KZ"/>
              </w:rPr>
              <w:t>5В</w:t>
            </w:r>
          </w:p>
        </w:tc>
        <w:tc>
          <w:tcPr>
            <w:tcW w:w="1701" w:type="dxa"/>
          </w:tcPr>
          <w:p w14:paraId="2F0E0AFA"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русский</w:t>
            </w:r>
          </w:p>
        </w:tc>
        <w:tc>
          <w:tcPr>
            <w:tcW w:w="2126" w:type="dxa"/>
          </w:tcPr>
          <w:p w14:paraId="48C7F3EF" w14:textId="77777777" w:rsidR="00431EBA" w:rsidRPr="00974886" w:rsidRDefault="00431EBA" w:rsidP="002141AF">
            <w:pPr>
              <w:rPr>
                <w:rFonts w:ascii="Times New Roman" w:hAnsi="Times New Roman" w:cs="Times New Roman"/>
              </w:rPr>
            </w:pPr>
            <w:r>
              <w:rPr>
                <w:rFonts w:ascii="Times New Roman" w:hAnsi="Times New Roman" w:cs="Times New Roman"/>
              </w:rPr>
              <w:t>ЗПР</w:t>
            </w:r>
            <w:r w:rsidRPr="00974886">
              <w:rPr>
                <w:rFonts w:ascii="Times New Roman" w:hAnsi="Times New Roman" w:cs="Times New Roman"/>
              </w:rPr>
              <w:t>.</w:t>
            </w:r>
          </w:p>
        </w:tc>
        <w:tc>
          <w:tcPr>
            <w:tcW w:w="2302" w:type="dxa"/>
          </w:tcPr>
          <w:p w14:paraId="39E5ECDE"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Обучение в специальном классе по программе ЗПР</w:t>
            </w:r>
          </w:p>
        </w:tc>
      </w:tr>
      <w:tr w:rsidR="00431EBA" w:rsidRPr="00974886" w14:paraId="5ED7CA13" w14:textId="77777777" w:rsidTr="001B57DA">
        <w:trPr>
          <w:trHeight w:val="15"/>
        </w:trPr>
        <w:tc>
          <w:tcPr>
            <w:tcW w:w="541" w:type="dxa"/>
          </w:tcPr>
          <w:p w14:paraId="1D05545A" w14:textId="77777777" w:rsidR="00431EBA" w:rsidRPr="00974886" w:rsidRDefault="00431EBA" w:rsidP="002141AF">
            <w:pPr>
              <w:jc w:val="center"/>
              <w:rPr>
                <w:rFonts w:ascii="Times New Roman" w:hAnsi="Times New Roman" w:cs="Times New Roman"/>
              </w:rPr>
            </w:pPr>
            <w:r w:rsidRPr="00974886">
              <w:rPr>
                <w:rFonts w:ascii="Times New Roman" w:hAnsi="Times New Roman" w:cs="Times New Roman"/>
              </w:rPr>
              <w:t>6</w:t>
            </w:r>
          </w:p>
        </w:tc>
        <w:tc>
          <w:tcPr>
            <w:tcW w:w="2828" w:type="dxa"/>
          </w:tcPr>
          <w:p w14:paraId="7081B6F1" w14:textId="77777777" w:rsidR="00431EBA" w:rsidRPr="00B92B51" w:rsidRDefault="00431EBA" w:rsidP="002141AF">
            <w:pPr>
              <w:rPr>
                <w:rFonts w:ascii="Times New Roman" w:hAnsi="Times New Roman" w:cs="Times New Roman"/>
                <w:sz w:val="24"/>
                <w:szCs w:val="24"/>
              </w:rPr>
            </w:pPr>
            <w:r w:rsidRPr="00B92B51">
              <w:rPr>
                <w:rFonts w:ascii="Times New Roman" w:hAnsi="Times New Roman" w:cs="Times New Roman"/>
                <w:sz w:val="24"/>
                <w:szCs w:val="24"/>
              </w:rPr>
              <w:t>Жусупбеков Исмаил Мухтарович</w:t>
            </w:r>
          </w:p>
        </w:tc>
        <w:tc>
          <w:tcPr>
            <w:tcW w:w="1134" w:type="dxa"/>
          </w:tcPr>
          <w:p w14:paraId="3B5428DF" w14:textId="77777777" w:rsidR="00431EBA" w:rsidRPr="00974886" w:rsidRDefault="00431EBA" w:rsidP="002141AF">
            <w:pPr>
              <w:rPr>
                <w:rFonts w:ascii="Times New Roman" w:hAnsi="Times New Roman" w:cs="Times New Roman"/>
                <w:lang w:val="kk-KZ"/>
              </w:rPr>
            </w:pPr>
            <w:r>
              <w:rPr>
                <w:rFonts w:ascii="Times New Roman" w:hAnsi="Times New Roman" w:cs="Times New Roman"/>
                <w:lang w:val="kk-KZ"/>
              </w:rPr>
              <w:t>5В</w:t>
            </w:r>
          </w:p>
        </w:tc>
        <w:tc>
          <w:tcPr>
            <w:tcW w:w="1701" w:type="dxa"/>
          </w:tcPr>
          <w:p w14:paraId="26B0CD74"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русский</w:t>
            </w:r>
          </w:p>
        </w:tc>
        <w:tc>
          <w:tcPr>
            <w:tcW w:w="2126" w:type="dxa"/>
          </w:tcPr>
          <w:p w14:paraId="67C697D5" w14:textId="77777777" w:rsidR="00431EBA" w:rsidRDefault="00431EBA" w:rsidP="002141AF">
            <w:pPr>
              <w:rPr>
                <w:rFonts w:ascii="Times New Roman" w:hAnsi="Times New Roman" w:cs="Times New Roman"/>
              </w:rPr>
            </w:pPr>
            <w:r w:rsidRPr="00974886">
              <w:rPr>
                <w:rFonts w:ascii="Times New Roman" w:hAnsi="Times New Roman" w:cs="Times New Roman"/>
              </w:rPr>
              <w:t>ЗПР.</w:t>
            </w:r>
            <w:r>
              <w:rPr>
                <w:rFonts w:ascii="Times New Roman" w:hAnsi="Times New Roman" w:cs="Times New Roman"/>
              </w:rPr>
              <w:t>нерезко выраженное общее недоразвитие речи.</w:t>
            </w:r>
          </w:p>
          <w:p w14:paraId="48BBA52A" w14:textId="77777777" w:rsidR="00431EBA" w:rsidRDefault="00431EBA" w:rsidP="002141AF">
            <w:pPr>
              <w:rPr>
                <w:rFonts w:ascii="Times New Roman" w:hAnsi="Times New Roman" w:cs="Times New Roman"/>
              </w:rPr>
            </w:pPr>
            <w:r>
              <w:rPr>
                <w:rFonts w:ascii="Times New Roman" w:hAnsi="Times New Roman" w:cs="Times New Roman"/>
              </w:rPr>
              <w:t>Дисграфия.</w:t>
            </w:r>
          </w:p>
          <w:p w14:paraId="61BC0D7A" w14:textId="77777777" w:rsidR="00431EBA" w:rsidRPr="00974886" w:rsidRDefault="00431EBA" w:rsidP="002141AF">
            <w:pPr>
              <w:rPr>
                <w:rFonts w:ascii="Times New Roman" w:hAnsi="Times New Roman" w:cs="Times New Roman"/>
              </w:rPr>
            </w:pPr>
            <w:r>
              <w:rPr>
                <w:rFonts w:ascii="Times New Roman" w:hAnsi="Times New Roman" w:cs="Times New Roman"/>
              </w:rPr>
              <w:t>Дислексия</w:t>
            </w:r>
          </w:p>
        </w:tc>
        <w:tc>
          <w:tcPr>
            <w:tcW w:w="2302" w:type="dxa"/>
          </w:tcPr>
          <w:p w14:paraId="065DFDA1"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Обучение по адаптированной общеобразовательной учебной  программе</w:t>
            </w:r>
          </w:p>
        </w:tc>
      </w:tr>
      <w:tr w:rsidR="00431EBA" w:rsidRPr="00974886" w14:paraId="0F2A1C37" w14:textId="77777777" w:rsidTr="001B57DA">
        <w:trPr>
          <w:trHeight w:val="10"/>
        </w:trPr>
        <w:tc>
          <w:tcPr>
            <w:tcW w:w="541" w:type="dxa"/>
          </w:tcPr>
          <w:p w14:paraId="17702AC6" w14:textId="77777777" w:rsidR="00431EBA" w:rsidRPr="00974886" w:rsidRDefault="00431EBA" w:rsidP="002141AF">
            <w:pPr>
              <w:jc w:val="center"/>
              <w:rPr>
                <w:rFonts w:ascii="Times New Roman" w:hAnsi="Times New Roman" w:cs="Times New Roman"/>
              </w:rPr>
            </w:pPr>
            <w:r w:rsidRPr="00974886">
              <w:rPr>
                <w:rFonts w:ascii="Times New Roman" w:hAnsi="Times New Roman" w:cs="Times New Roman"/>
              </w:rPr>
              <w:t>7</w:t>
            </w:r>
          </w:p>
        </w:tc>
        <w:tc>
          <w:tcPr>
            <w:tcW w:w="2828" w:type="dxa"/>
          </w:tcPr>
          <w:p w14:paraId="4525A8AC" w14:textId="77777777" w:rsidR="00431EBA" w:rsidRPr="00B92B51" w:rsidRDefault="00431EBA" w:rsidP="002141AF">
            <w:pPr>
              <w:rPr>
                <w:rFonts w:ascii="Times New Roman" w:hAnsi="Times New Roman" w:cs="Times New Roman"/>
                <w:sz w:val="24"/>
                <w:szCs w:val="24"/>
              </w:rPr>
            </w:pPr>
            <w:r w:rsidRPr="00B92B51">
              <w:rPr>
                <w:rFonts w:ascii="Times New Roman" w:hAnsi="Times New Roman" w:cs="Times New Roman"/>
                <w:sz w:val="24"/>
                <w:szCs w:val="24"/>
              </w:rPr>
              <w:t>Костоусов Валерий Владимирович</w:t>
            </w:r>
          </w:p>
        </w:tc>
        <w:tc>
          <w:tcPr>
            <w:tcW w:w="1134" w:type="dxa"/>
          </w:tcPr>
          <w:p w14:paraId="50C4B7E8" w14:textId="77777777" w:rsidR="00431EBA" w:rsidRPr="00974886" w:rsidRDefault="00431EBA" w:rsidP="002141AF">
            <w:pPr>
              <w:rPr>
                <w:rFonts w:ascii="Times New Roman" w:hAnsi="Times New Roman" w:cs="Times New Roman"/>
                <w:lang w:val="kk-KZ"/>
              </w:rPr>
            </w:pPr>
            <w:r>
              <w:rPr>
                <w:rFonts w:ascii="Times New Roman" w:hAnsi="Times New Roman" w:cs="Times New Roman"/>
                <w:lang w:val="kk-KZ"/>
              </w:rPr>
              <w:t>5В</w:t>
            </w:r>
          </w:p>
        </w:tc>
        <w:tc>
          <w:tcPr>
            <w:tcW w:w="1701" w:type="dxa"/>
          </w:tcPr>
          <w:p w14:paraId="25D02EED"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русский</w:t>
            </w:r>
          </w:p>
        </w:tc>
        <w:tc>
          <w:tcPr>
            <w:tcW w:w="2126" w:type="dxa"/>
          </w:tcPr>
          <w:p w14:paraId="3EA5064D"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ЗПР.Лексико-грамматическое недоразвитие речи</w:t>
            </w:r>
          </w:p>
        </w:tc>
        <w:tc>
          <w:tcPr>
            <w:tcW w:w="2302" w:type="dxa"/>
          </w:tcPr>
          <w:p w14:paraId="5BEF8765"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Обучение по программе ЗПР</w:t>
            </w:r>
          </w:p>
        </w:tc>
      </w:tr>
      <w:tr w:rsidR="00431EBA" w:rsidRPr="00974886" w14:paraId="099C326B" w14:textId="77777777" w:rsidTr="001B57DA">
        <w:trPr>
          <w:trHeight w:val="16"/>
        </w:trPr>
        <w:tc>
          <w:tcPr>
            <w:tcW w:w="541" w:type="dxa"/>
          </w:tcPr>
          <w:p w14:paraId="5D891A62" w14:textId="77777777" w:rsidR="00431EBA" w:rsidRPr="00974886" w:rsidRDefault="00431EBA" w:rsidP="002141AF">
            <w:pPr>
              <w:jc w:val="center"/>
              <w:rPr>
                <w:rFonts w:ascii="Times New Roman" w:hAnsi="Times New Roman" w:cs="Times New Roman"/>
              </w:rPr>
            </w:pPr>
            <w:r w:rsidRPr="00974886">
              <w:rPr>
                <w:rFonts w:ascii="Times New Roman" w:hAnsi="Times New Roman" w:cs="Times New Roman"/>
              </w:rPr>
              <w:t>8</w:t>
            </w:r>
          </w:p>
        </w:tc>
        <w:tc>
          <w:tcPr>
            <w:tcW w:w="2828" w:type="dxa"/>
          </w:tcPr>
          <w:p w14:paraId="6FC6087A" w14:textId="77777777" w:rsidR="00431EBA" w:rsidRPr="00B92B51" w:rsidRDefault="00431EBA" w:rsidP="002141AF">
            <w:pPr>
              <w:rPr>
                <w:rFonts w:ascii="Times New Roman" w:hAnsi="Times New Roman" w:cs="Times New Roman"/>
                <w:sz w:val="24"/>
                <w:szCs w:val="24"/>
              </w:rPr>
            </w:pPr>
            <w:r w:rsidRPr="00B92B51">
              <w:rPr>
                <w:rFonts w:ascii="Times New Roman" w:hAnsi="Times New Roman" w:cs="Times New Roman"/>
                <w:sz w:val="24"/>
                <w:szCs w:val="24"/>
              </w:rPr>
              <w:t>Моржиковская Алина Александровна</w:t>
            </w:r>
          </w:p>
        </w:tc>
        <w:tc>
          <w:tcPr>
            <w:tcW w:w="1134" w:type="dxa"/>
          </w:tcPr>
          <w:p w14:paraId="1B401939" w14:textId="77777777" w:rsidR="00431EBA" w:rsidRPr="00611557" w:rsidRDefault="00431EBA" w:rsidP="002141AF">
            <w:pPr>
              <w:rPr>
                <w:rFonts w:ascii="Times New Roman" w:hAnsi="Times New Roman" w:cs="Times New Roman"/>
                <w:lang w:val="kk-KZ"/>
              </w:rPr>
            </w:pPr>
            <w:r w:rsidRPr="00611557">
              <w:rPr>
                <w:rFonts w:ascii="Times New Roman" w:hAnsi="Times New Roman" w:cs="Times New Roman"/>
                <w:lang w:val="kk-KZ"/>
              </w:rPr>
              <w:t>5В</w:t>
            </w:r>
          </w:p>
        </w:tc>
        <w:tc>
          <w:tcPr>
            <w:tcW w:w="1701" w:type="dxa"/>
          </w:tcPr>
          <w:p w14:paraId="05145E93"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русский</w:t>
            </w:r>
          </w:p>
        </w:tc>
        <w:tc>
          <w:tcPr>
            <w:tcW w:w="2126" w:type="dxa"/>
          </w:tcPr>
          <w:p w14:paraId="797CF016"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ЗПР  Лексико-грамматическое недоразвитие речи.</w:t>
            </w:r>
          </w:p>
        </w:tc>
        <w:tc>
          <w:tcPr>
            <w:tcW w:w="2302" w:type="dxa"/>
          </w:tcPr>
          <w:p w14:paraId="49136F28"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 xml:space="preserve">Обучение по специальной программе </w:t>
            </w:r>
            <w:r>
              <w:rPr>
                <w:rFonts w:ascii="Times New Roman" w:hAnsi="Times New Roman" w:cs="Times New Roman"/>
              </w:rPr>
              <w:t>ЗПР</w:t>
            </w:r>
          </w:p>
        </w:tc>
      </w:tr>
      <w:tr w:rsidR="00431EBA" w:rsidRPr="00974886" w14:paraId="4849E472" w14:textId="77777777" w:rsidTr="001B57DA">
        <w:trPr>
          <w:trHeight w:val="16"/>
        </w:trPr>
        <w:tc>
          <w:tcPr>
            <w:tcW w:w="541" w:type="dxa"/>
          </w:tcPr>
          <w:p w14:paraId="4846E107" w14:textId="77777777" w:rsidR="00431EBA" w:rsidRPr="00974886" w:rsidRDefault="00431EBA" w:rsidP="002141AF">
            <w:pPr>
              <w:jc w:val="center"/>
              <w:rPr>
                <w:rFonts w:ascii="Times New Roman" w:hAnsi="Times New Roman" w:cs="Times New Roman"/>
              </w:rPr>
            </w:pPr>
            <w:r w:rsidRPr="00974886">
              <w:rPr>
                <w:rFonts w:ascii="Times New Roman" w:hAnsi="Times New Roman" w:cs="Times New Roman"/>
              </w:rPr>
              <w:t>9</w:t>
            </w:r>
          </w:p>
        </w:tc>
        <w:tc>
          <w:tcPr>
            <w:tcW w:w="2828" w:type="dxa"/>
          </w:tcPr>
          <w:p w14:paraId="62339F2F" w14:textId="77777777" w:rsidR="00431EBA" w:rsidRPr="00B92B51" w:rsidRDefault="00431EBA" w:rsidP="002141AF">
            <w:pPr>
              <w:rPr>
                <w:rFonts w:ascii="Times New Roman" w:hAnsi="Times New Roman" w:cs="Times New Roman"/>
                <w:sz w:val="24"/>
                <w:szCs w:val="24"/>
              </w:rPr>
            </w:pPr>
            <w:r w:rsidRPr="00B92B51">
              <w:rPr>
                <w:rFonts w:ascii="Times New Roman" w:hAnsi="Times New Roman" w:cs="Times New Roman"/>
                <w:sz w:val="24"/>
                <w:szCs w:val="24"/>
              </w:rPr>
              <w:t>Панчишный Николай Сергеевич</w:t>
            </w:r>
          </w:p>
        </w:tc>
        <w:tc>
          <w:tcPr>
            <w:tcW w:w="1134" w:type="dxa"/>
          </w:tcPr>
          <w:p w14:paraId="716EBF83" w14:textId="77777777" w:rsidR="00431EBA" w:rsidRPr="00974886" w:rsidRDefault="00431EBA" w:rsidP="002141AF">
            <w:pPr>
              <w:rPr>
                <w:rFonts w:ascii="Times New Roman" w:hAnsi="Times New Roman" w:cs="Times New Roman"/>
                <w:lang w:val="kk-KZ"/>
              </w:rPr>
            </w:pPr>
            <w:r>
              <w:rPr>
                <w:rFonts w:ascii="Times New Roman" w:hAnsi="Times New Roman" w:cs="Times New Roman"/>
                <w:lang w:val="kk-KZ"/>
              </w:rPr>
              <w:t>5В</w:t>
            </w:r>
          </w:p>
        </w:tc>
        <w:tc>
          <w:tcPr>
            <w:tcW w:w="1701" w:type="dxa"/>
          </w:tcPr>
          <w:p w14:paraId="40B604F1"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русский</w:t>
            </w:r>
          </w:p>
        </w:tc>
        <w:tc>
          <w:tcPr>
            <w:tcW w:w="2126" w:type="dxa"/>
          </w:tcPr>
          <w:p w14:paraId="21E8713D" w14:textId="77777777" w:rsidR="00431EBA" w:rsidRDefault="00431EBA" w:rsidP="002141AF">
            <w:pPr>
              <w:rPr>
                <w:rFonts w:ascii="Times New Roman" w:hAnsi="Times New Roman" w:cs="Times New Roman"/>
              </w:rPr>
            </w:pPr>
            <w:r w:rsidRPr="00974886">
              <w:rPr>
                <w:rFonts w:ascii="Times New Roman" w:hAnsi="Times New Roman" w:cs="Times New Roman"/>
              </w:rPr>
              <w:t>ЗПР  Лексико-грамматическое недоразвитие речи.</w:t>
            </w:r>
            <w:r>
              <w:rPr>
                <w:rFonts w:ascii="Times New Roman" w:hAnsi="Times New Roman" w:cs="Times New Roman"/>
              </w:rPr>
              <w:t>Дисграфия.</w:t>
            </w:r>
          </w:p>
          <w:p w14:paraId="6D4CE2E9" w14:textId="77777777" w:rsidR="00431EBA" w:rsidRPr="00974886" w:rsidRDefault="00431EBA" w:rsidP="002141AF">
            <w:pPr>
              <w:rPr>
                <w:rFonts w:ascii="Times New Roman" w:hAnsi="Times New Roman" w:cs="Times New Roman"/>
              </w:rPr>
            </w:pPr>
            <w:r>
              <w:rPr>
                <w:rFonts w:ascii="Times New Roman" w:hAnsi="Times New Roman" w:cs="Times New Roman"/>
              </w:rPr>
              <w:t>Дислексия</w:t>
            </w:r>
          </w:p>
        </w:tc>
        <w:tc>
          <w:tcPr>
            <w:tcW w:w="2302" w:type="dxa"/>
          </w:tcPr>
          <w:p w14:paraId="39A9F5DD"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r w:rsidR="00431EBA" w:rsidRPr="00974886" w14:paraId="63489C22" w14:textId="77777777" w:rsidTr="001B57DA">
        <w:trPr>
          <w:trHeight w:val="16"/>
        </w:trPr>
        <w:tc>
          <w:tcPr>
            <w:tcW w:w="541" w:type="dxa"/>
          </w:tcPr>
          <w:p w14:paraId="55CDB5FD" w14:textId="77777777" w:rsidR="00431EBA" w:rsidRPr="00974886" w:rsidRDefault="00431EBA" w:rsidP="002141AF">
            <w:pPr>
              <w:jc w:val="center"/>
              <w:rPr>
                <w:rFonts w:ascii="Times New Roman" w:hAnsi="Times New Roman" w:cs="Times New Roman"/>
              </w:rPr>
            </w:pPr>
            <w:r>
              <w:rPr>
                <w:rFonts w:ascii="Times New Roman" w:hAnsi="Times New Roman" w:cs="Times New Roman"/>
              </w:rPr>
              <w:t>10</w:t>
            </w:r>
          </w:p>
        </w:tc>
        <w:tc>
          <w:tcPr>
            <w:tcW w:w="2828" w:type="dxa"/>
          </w:tcPr>
          <w:p w14:paraId="4FCB9D2D" w14:textId="77777777" w:rsidR="00431EBA" w:rsidRPr="00B92B51" w:rsidRDefault="00431EBA" w:rsidP="002141AF">
            <w:pPr>
              <w:rPr>
                <w:rFonts w:ascii="Times New Roman" w:hAnsi="Times New Roman" w:cs="Times New Roman"/>
                <w:sz w:val="24"/>
                <w:szCs w:val="24"/>
              </w:rPr>
            </w:pPr>
            <w:r w:rsidRPr="00B92B51">
              <w:rPr>
                <w:rFonts w:ascii="Times New Roman" w:hAnsi="Times New Roman" w:cs="Times New Roman"/>
                <w:sz w:val="24"/>
                <w:szCs w:val="24"/>
              </w:rPr>
              <w:t>Рыбчинский Артем Витальевич</w:t>
            </w:r>
          </w:p>
        </w:tc>
        <w:tc>
          <w:tcPr>
            <w:tcW w:w="1134" w:type="dxa"/>
          </w:tcPr>
          <w:p w14:paraId="5159A143" w14:textId="77777777" w:rsidR="00431EBA" w:rsidRPr="00974886" w:rsidRDefault="00431EBA" w:rsidP="002141AF">
            <w:pPr>
              <w:rPr>
                <w:rFonts w:ascii="Times New Roman" w:hAnsi="Times New Roman" w:cs="Times New Roman"/>
                <w:lang w:val="kk-KZ"/>
              </w:rPr>
            </w:pPr>
            <w:r>
              <w:rPr>
                <w:rFonts w:ascii="Times New Roman" w:hAnsi="Times New Roman" w:cs="Times New Roman"/>
                <w:lang w:val="kk-KZ"/>
              </w:rPr>
              <w:t>5В</w:t>
            </w:r>
          </w:p>
        </w:tc>
        <w:tc>
          <w:tcPr>
            <w:tcW w:w="1701" w:type="dxa"/>
          </w:tcPr>
          <w:p w14:paraId="768C5FFA"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русский</w:t>
            </w:r>
          </w:p>
        </w:tc>
        <w:tc>
          <w:tcPr>
            <w:tcW w:w="2126" w:type="dxa"/>
          </w:tcPr>
          <w:p w14:paraId="024AF575" w14:textId="77777777" w:rsidR="00431EBA" w:rsidRDefault="00431EBA" w:rsidP="002141AF">
            <w:pPr>
              <w:rPr>
                <w:rFonts w:ascii="Times New Roman" w:hAnsi="Times New Roman" w:cs="Times New Roman"/>
              </w:rPr>
            </w:pPr>
            <w:r>
              <w:rPr>
                <w:rFonts w:ascii="Times New Roman" w:hAnsi="Times New Roman" w:cs="Times New Roman"/>
              </w:rPr>
              <w:t>Нарушения формирования учебной деятельности.</w:t>
            </w:r>
          </w:p>
          <w:p w14:paraId="10B731E5" w14:textId="77777777" w:rsidR="00431EBA" w:rsidRPr="00974886" w:rsidRDefault="00431EBA" w:rsidP="002141AF">
            <w:pPr>
              <w:rPr>
                <w:rFonts w:ascii="Times New Roman" w:hAnsi="Times New Roman" w:cs="Times New Roman"/>
              </w:rPr>
            </w:pPr>
            <w:r>
              <w:rPr>
                <w:rFonts w:ascii="Times New Roman" w:hAnsi="Times New Roman" w:cs="Times New Roman"/>
              </w:rPr>
              <w:t xml:space="preserve">Дислалия </w:t>
            </w:r>
          </w:p>
        </w:tc>
        <w:tc>
          <w:tcPr>
            <w:tcW w:w="2302" w:type="dxa"/>
          </w:tcPr>
          <w:p w14:paraId="5F01CDFF"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 xml:space="preserve">ЗПР. Нерезко выраженное общее недоразвитие речи </w:t>
            </w:r>
          </w:p>
        </w:tc>
      </w:tr>
      <w:tr w:rsidR="00431EBA" w:rsidRPr="00974886" w14:paraId="37D0FB01" w14:textId="77777777" w:rsidTr="001B57DA">
        <w:trPr>
          <w:trHeight w:val="16"/>
        </w:trPr>
        <w:tc>
          <w:tcPr>
            <w:tcW w:w="541" w:type="dxa"/>
          </w:tcPr>
          <w:p w14:paraId="739A9ECA" w14:textId="77777777" w:rsidR="00431EBA" w:rsidRPr="00974886" w:rsidRDefault="00431EBA" w:rsidP="002141AF">
            <w:pPr>
              <w:jc w:val="center"/>
              <w:rPr>
                <w:rFonts w:ascii="Times New Roman" w:hAnsi="Times New Roman" w:cs="Times New Roman"/>
              </w:rPr>
            </w:pPr>
            <w:r>
              <w:rPr>
                <w:rFonts w:ascii="Times New Roman" w:hAnsi="Times New Roman" w:cs="Times New Roman"/>
              </w:rPr>
              <w:t>11</w:t>
            </w:r>
          </w:p>
        </w:tc>
        <w:tc>
          <w:tcPr>
            <w:tcW w:w="2828" w:type="dxa"/>
          </w:tcPr>
          <w:p w14:paraId="0DCA8E71" w14:textId="77777777" w:rsidR="00431EBA" w:rsidRPr="00B92B51" w:rsidRDefault="00431EBA" w:rsidP="002141AF">
            <w:pPr>
              <w:rPr>
                <w:rFonts w:ascii="Times New Roman" w:hAnsi="Times New Roman" w:cs="Times New Roman"/>
                <w:sz w:val="24"/>
                <w:szCs w:val="24"/>
              </w:rPr>
            </w:pPr>
            <w:r w:rsidRPr="00B92B51">
              <w:rPr>
                <w:rFonts w:ascii="Times New Roman" w:hAnsi="Times New Roman" w:cs="Times New Roman"/>
                <w:sz w:val="24"/>
                <w:szCs w:val="24"/>
              </w:rPr>
              <w:t>Утебаев Максим Бактыбаевич</w:t>
            </w:r>
          </w:p>
        </w:tc>
        <w:tc>
          <w:tcPr>
            <w:tcW w:w="1134" w:type="dxa"/>
          </w:tcPr>
          <w:p w14:paraId="2EC73D9F" w14:textId="77777777" w:rsidR="00431EBA" w:rsidRPr="00974886" w:rsidRDefault="00431EBA" w:rsidP="002141AF">
            <w:pPr>
              <w:rPr>
                <w:rFonts w:ascii="Times New Roman" w:hAnsi="Times New Roman" w:cs="Times New Roman"/>
                <w:lang w:val="kk-KZ"/>
              </w:rPr>
            </w:pPr>
            <w:r>
              <w:rPr>
                <w:rFonts w:ascii="Times New Roman" w:hAnsi="Times New Roman" w:cs="Times New Roman"/>
                <w:lang w:val="kk-KZ"/>
              </w:rPr>
              <w:t>5В</w:t>
            </w:r>
          </w:p>
        </w:tc>
        <w:tc>
          <w:tcPr>
            <w:tcW w:w="1701" w:type="dxa"/>
          </w:tcPr>
          <w:p w14:paraId="2C93DBEC"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русский</w:t>
            </w:r>
          </w:p>
        </w:tc>
        <w:tc>
          <w:tcPr>
            <w:tcW w:w="2126" w:type="dxa"/>
          </w:tcPr>
          <w:p w14:paraId="3F68BA6F" w14:textId="77777777" w:rsidR="00431EBA" w:rsidRPr="00974886" w:rsidRDefault="00431EBA" w:rsidP="002141AF">
            <w:pPr>
              <w:rPr>
                <w:rFonts w:ascii="Times New Roman" w:hAnsi="Times New Roman" w:cs="Times New Roman"/>
              </w:rPr>
            </w:pPr>
            <w:r>
              <w:rPr>
                <w:rFonts w:ascii="Times New Roman" w:hAnsi="Times New Roman" w:cs="Times New Roman"/>
              </w:rPr>
              <w:t>ЗПР.Смешання дисграфия</w:t>
            </w:r>
          </w:p>
        </w:tc>
        <w:tc>
          <w:tcPr>
            <w:tcW w:w="2302" w:type="dxa"/>
          </w:tcPr>
          <w:p w14:paraId="2FC51C07" w14:textId="77777777" w:rsidR="00431EBA" w:rsidRPr="00974886" w:rsidRDefault="00431EBA" w:rsidP="002141AF">
            <w:pPr>
              <w:rPr>
                <w:rFonts w:ascii="Times New Roman" w:hAnsi="Times New Roman" w:cs="Times New Roman"/>
              </w:rPr>
            </w:pPr>
            <w:r w:rsidRPr="00974886">
              <w:rPr>
                <w:rFonts w:ascii="Times New Roman" w:hAnsi="Times New Roman" w:cs="Times New Roman"/>
              </w:rPr>
              <w:t>Обучение по специальной общеобразовательной программе для детей ЗПР</w:t>
            </w:r>
          </w:p>
        </w:tc>
      </w:tr>
    </w:tbl>
    <w:p w14:paraId="673A339F" w14:textId="77777777" w:rsidR="00431EBA" w:rsidRDefault="00431EBA" w:rsidP="00431EBA"/>
    <w:p w14:paraId="3EDB47EF" w14:textId="77777777" w:rsidR="008D2E7D" w:rsidRPr="00410E89" w:rsidRDefault="008D2E7D" w:rsidP="008D2E7D">
      <w:pPr>
        <w:tabs>
          <w:tab w:val="left" w:pos="6510"/>
        </w:tabs>
        <w:spacing w:after="0" w:line="240" w:lineRule="auto"/>
        <w:ind w:firstLine="851"/>
        <w:jc w:val="both"/>
        <w:rPr>
          <w:rFonts w:ascii="Times New Roman" w:hAnsi="Times New Roman" w:cs="Times New Roman"/>
          <w:sz w:val="28"/>
          <w:szCs w:val="28"/>
        </w:rPr>
      </w:pPr>
      <w:r w:rsidRPr="00410E89">
        <w:rPr>
          <w:rFonts w:ascii="Times New Roman" w:hAnsi="Times New Roman" w:cs="Times New Roman"/>
          <w:sz w:val="28"/>
          <w:szCs w:val="28"/>
        </w:rPr>
        <w:t xml:space="preserve">Специфика организации образовательного процесса для детей с особыми образовательными потребностями предусматривает создание коррекционно-развивающей, предметно-пространственной и социальной среды, обеспечивающей стимулирование эмоционального, сенсорного, моторного и познавательного развития детей с разными образовательными потребностями. </w:t>
      </w:r>
    </w:p>
    <w:p w14:paraId="7D63683F" w14:textId="77777777" w:rsidR="008D2E7D" w:rsidRPr="00410E89" w:rsidRDefault="008D2E7D" w:rsidP="008D2E7D">
      <w:pPr>
        <w:tabs>
          <w:tab w:val="left" w:pos="6510"/>
        </w:tabs>
        <w:spacing w:after="0" w:line="240" w:lineRule="auto"/>
        <w:jc w:val="both"/>
        <w:rPr>
          <w:rFonts w:ascii="Times New Roman" w:hAnsi="Times New Roman" w:cs="Times New Roman"/>
          <w:sz w:val="28"/>
          <w:szCs w:val="28"/>
        </w:rPr>
      </w:pPr>
      <w:r w:rsidRPr="00410E89">
        <w:rPr>
          <w:rFonts w:ascii="Times New Roman" w:hAnsi="Times New Roman" w:cs="Times New Roman"/>
          <w:sz w:val="28"/>
          <w:szCs w:val="28"/>
        </w:rPr>
        <w:t>Мониторинг успеваемости детей с ООП показал, что по итогам 2022-2024 гг неуспевающих детей нет, процент успеваемости – 100%.</w:t>
      </w:r>
    </w:p>
    <w:p w14:paraId="69A34394" w14:textId="77777777" w:rsidR="008D2E7D" w:rsidRPr="00410E89" w:rsidRDefault="008D2E7D" w:rsidP="008D2E7D">
      <w:pPr>
        <w:tabs>
          <w:tab w:val="left" w:pos="6510"/>
        </w:tabs>
        <w:spacing w:after="0" w:line="240" w:lineRule="auto"/>
        <w:jc w:val="both"/>
        <w:rPr>
          <w:rFonts w:ascii="Times New Roman" w:hAnsi="Times New Roman" w:cs="Times New Roman"/>
          <w:sz w:val="28"/>
          <w:szCs w:val="28"/>
        </w:rPr>
      </w:pPr>
      <w:r w:rsidRPr="00410E89">
        <w:rPr>
          <w:rFonts w:ascii="Times New Roman" w:hAnsi="Times New Roman" w:cs="Times New Roman"/>
          <w:sz w:val="28"/>
          <w:szCs w:val="28"/>
        </w:rPr>
        <w:t>На результативность обучения так же положительно повлияли занятия с дополнительными специалистами: психологами Алибаевой С.А, Кенжесейтовой А.К и логопедами-дефектологами Ахметуллиной Г.Б, Хасеновой С.Н.  Дополнительными специалистами проведены индивидуальные занятия с учащимися с особыми образовательными потребностями, мероприятия, направленные на адаптацию и социализацию в школе, консультации с родителями детей с ООП. Классные руководители вовлекают данных учащихся в воспитательный процесс, дети с ООП принимают участие в классных часах, в конкурсах декоративно-прикладного искусства, общешкольных мероприятиях развивающего характера.</w:t>
      </w:r>
    </w:p>
    <w:p w14:paraId="376466FF" w14:textId="77777777" w:rsidR="008D2E7D" w:rsidRPr="00410E89" w:rsidRDefault="008D2E7D" w:rsidP="008D2E7D">
      <w:pPr>
        <w:tabs>
          <w:tab w:val="left" w:pos="6510"/>
        </w:tabs>
        <w:spacing w:after="0" w:line="240" w:lineRule="auto"/>
        <w:rPr>
          <w:rFonts w:ascii="Times New Roman" w:hAnsi="Times New Roman" w:cs="Times New Roman"/>
          <w:b/>
          <w:sz w:val="28"/>
          <w:szCs w:val="28"/>
        </w:rPr>
      </w:pPr>
      <w:r w:rsidRPr="00410E89">
        <w:rPr>
          <w:rFonts w:ascii="Times New Roman" w:hAnsi="Times New Roman" w:cs="Times New Roman"/>
          <w:sz w:val="28"/>
          <w:szCs w:val="28"/>
        </w:rPr>
        <w:t>Обучающиеся были приглашены на внеклассные мероприятия и награждены памятными подарками.</w:t>
      </w:r>
    </w:p>
    <w:p w14:paraId="21D02380" w14:textId="77777777" w:rsidR="008D2E7D" w:rsidRPr="00410E89" w:rsidRDefault="008D2E7D" w:rsidP="008D2E7D">
      <w:pPr>
        <w:tabs>
          <w:tab w:val="left" w:pos="6510"/>
        </w:tabs>
        <w:spacing w:after="0" w:line="240" w:lineRule="auto"/>
        <w:jc w:val="both"/>
        <w:rPr>
          <w:rFonts w:ascii="Times New Roman" w:hAnsi="Times New Roman" w:cs="Times New Roman"/>
          <w:sz w:val="28"/>
          <w:szCs w:val="28"/>
        </w:rPr>
      </w:pPr>
    </w:p>
    <w:p w14:paraId="48EE9754" w14:textId="77777777" w:rsidR="008D2E7D" w:rsidRPr="00410E89" w:rsidRDefault="008D2E7D" w:rsidP="008D2E7D">
      <w:pPr>
        <w:tabs>
          <w:tab w:val="left" w:pos="6510"/>
        </w:tabs>
        <w:spacing w:after="0" w:line="240" w:lineRule="auto"/>
        <w:jc w:val="both"/>
        <w:rPr>
          <w:rFonts w:ascii="Times New Roman" w:hAnsi="Times New Roman" w:cs="Times New Roman"/>
          <w:sz w:val="28"/>
          <w:szCs w:val="28"/>
        </w:rPr>
      </w:pPr>
      <w:r w:rsidRPr="00410E89">
        <w:rPr>
          <w:rFonts w:ascii="Times New Roman" w:hAnsi="Times New Roman" w:cs="Times New Roman"/>
          <w:sz w:val="28"/>
          <w:szCs w:val="28"/>
        </w:rPr>
        <w:t>Прошли повышение квалификации в рамках инклюзивного образования 16 педагогов.</w:t>
      </w:r>
    </w:p>
    <w:p w14:paraId="04304357" w14:textId="77777777" w:rsidR="008D2E7D" w:rsidRPr="00410E89" w:rsidRDefault="008D2E7D" w:rsidP="008D2E7D">
      <w:pPr>
        <w:tabs>
          <w:tab w:val="left" w:pos="6510"/>
        </w:tabs>
        <w:spacing w:after="0" w:line="240" w:lineRule="auto"/>
        <w:jc w:val="both"/>
        <w:rPr>
          <w:rFonts w:ascii="Times New Roman" w:hAnsi="Times New Roman" w:cs="Times New Roman"/>
          <w:sz w:val="28"/>
          <w:szCs w:val="28"/>
        </w:rPr>
      </w:pPr>
      <w:r w:rsidRPr="00410E89">
        <w:rPr>
          <w:rFonts w:ascii="Times New Roman" w:hAnsi="Times New Roman" w:cs="Times New Roman"/>
          <w:sz w:val="28"/>
          <w:szCs w:val="28"/>
        </w:rPr>
        <w:t>Также учителя нашей школе активно посещают городские семинары и конференции по вопросам обучения детей с особо образовательными потребностями. Учитель Досанова М.Б. посетила онлайн-семинары «Психолого-педагогическое сопровождение детей с расстройствами аутистического спектра в общеобразовательной школе» и « Технологии инклюзивного образования детей с нарушением слуха в общеобразовательных школах», организованные ЦПМ. Также учителя посетили  семинары: «Развитие инклюзивного образования в Казахстане», «Синдром Дефицита Внимания и Гиперактивности – методы диагностики и коррекции». Учителя взяли с семинара  много полезного материала и поделились впечатлениями с коллегами.</w:t>
      </w:r>
    </w:p>
    <w:p w14:paraId="4A942191" w14:textId="77777777" w:rsidR="008D2E7D" w:rsidRPr="00410E89" w:rsidRDefault="008D2E7D" w:rsidP="008D2E7D">
      <w:pPr>
        <w:tabs>
          <w:tab w:val="left" w:pos="6510"/>
        </w:tabs>
        <w:spacing w:after="0" w:line="240" w:lineRule="auto"/>
        <w:ind w:firstLine="851"/>
        <w:jc w:val="both"/>
        <w:rPr>
          <w:rFonts w:ascii="Times New Roman" w:hAnsi="Times New Roman" w:cs="Times New Roman"/>
          <w:sz w:val="28"/>
          <w:szCs w:val="28"/>
        </w:rPr>
      </w:pPr>
      <w:r w:rsidRPr="00410E89">
        <w:rPr>
          <w:rFonts w:ascii="Times New Roman" w:hAnsi="Times New Roman" w:cs="Times New Roman"/>
          <w:sz w:val="28"/>
          <w:szCs w:val="28"/>
        </w:rPr>
        <w:t>В школе создаются условия для инклюзивного образования: имеется кабинет психолога, логопедический кабинет, пандусы у входа в школу и в столовой, оборудованные санузлы, тактильные дорожки.</w:t>
      </w:r>
    </w:p>
    <w:p w14:paraId="2FD8A406" w14:textId="77777777" w:rsidR="008D2E7D" w:rsidRPr="00410E89" w:rsidRDefault="008D2E7D" w:rsidP="008D2E7D">
      <w:pPr>
        <w:autoSpaceDE w:val="0"/>
        <w:autoSpaceDN w:val="0"/>
        <w:adjustRightInd w:val="0"/>
        <w:spacing w:after="0" w:line="240" w:lineRule="auto"/>
        <w:jc w:val="center"/>
        <w:rPr>
          <w:rFonts w:ascii="Times New Roman" w:hAnsi="Times New Roman" w:cs="Times New Roman"/>
          <w:b/>
          <w:sz w:val="28"/>
          <w:szCs w:val="28"/>
        </w:rPr>
      </w:pPr>
      <w:r w:rsidRPr="00410E89">
        <w:rPr>
          <w:rFonts w:ascii="Times New Roman" w:hAnsi="Times New Roman" w:cs="Times New Roman"/>
          <w:b/>
          <w:sz w:val="28"/>
          <w:szCs w:val="28"/>
        </w:rPr>
        <w:t>Обучение болеющих детей на дому за 2022-2024 гг.</w:t>
      </w:r>
    </w:p>
    <w:p w14:paraId="251946AF" w14:textId="77777777" w:rsidR="008D2E7D" w:rsidRPr="00410E89" w:rsidRDefault="008D2E7D" w:rsidP="008D2E7D">
      <w:pPr>
        <w:autoSpaceDE w:val="0"/>
        <w:autoSpaceDN w:val="0"/>
        <w:adjustRightInd w:val="0"/>
        <w:spacing w:after="0" w:line="240" w:lineRule="auto"/>
        <w:ind w:firstLine="851"/>
        <w:jc w:val="both"/>
        <w:rPr>
          <w:rFonts w:ascii="Times New Roman" w:hAnsi="Times New Roman" w:cs="Times New Roman"/>
          <w:sz w:val="28"/>
          <w:szCs w:val="28"/>
        </w:rPr>
      </w:pPr>
      <w:r w:rsidRPr="00410E89">
        <w:rPr>
          <w:rFonts w:ascii="Times New Roman" w:hAnsi="Times New Roman" w:cs="Times New Roman"/>
          <w:sz w:val="28"/>
          <w:szCs w:val="28"/>
        </w:rPr>
        <w:t xml:space="preserve">Ежегодно в школе организовано обучение больных детей на дому. </w:t>
      </w:r>
    </w:p>
    <w:p w14:paraId="55B96C82" w14:textId="77777777" w:rsidR="008D2E7D" w:rsidRPr="00410E89" w:rsidRDefault="008D2E7D" w:rsidP="008D2E7D">
      <w:pPr>
        <w:autoSpaceDE w:val="0"/>
        <w:autoSpaceDN w:val="0"/>
        <w:adjustRightInd w:val="0"/>
        <w:spacing w:after="0" w:line="240" w:lineRule="auto"/>
        <w:ind w:firstLine="851"/>
        <w:jc w:val="both"/>
        <w:rPr>
          <w:rStyle w:val="af6"/>
          <w:rFonts w:ascii="Times New Roman" w:hAnsi="Times New Roman" w:cs="Times New Roman"/>
          <w:sz w:val="28"/>
          <w:szCs w:val="28"/>
          <w:shd w:val="clear" w:color="auto" w:fill="FFFFFF"/>
        </w:rPr>
      </w:pPr>
      <w:r w:rsidRPr="00410E89">
        <w:rPr>
          <w:rStyle w:val="af6"/>
          <w:rFonts w:ascii="Times New Roman" w:hAnsi="Times New Roman" w:cs="Times New Roman"/>
          <w:sz w:val="28"/>
          <w:szCs w:val="28"/>
          <w:shd w:val="clear" w:color="auto" w:fill="FFFFFF"/>
        </w:rPr>
        <w:t>Рабочий учебный план школы обучения на дому для учащихся разработан на основе:</w:t>
      </w:r>
    </w:p>
    <w:p w14:paraId="45849543" w14:textId="77777777" w:rsidR="008D2E7D" w:rsidRPr="00410E89" w:rsidRDefault="008D2E7D" w:rsidP="008D2E7D">
      <w:pPr>
        <w:autoSpaceDE w:val="0"/>
        <w:autoSpaceDN w:val="0"/>
        <w:adjustRightInd w:val="0"/>
        <w:spacing w:after="0" w:line="240" w:lineRule="auto"/>
        <w:ind w:firstLine="851"/>
        <w:jc w:val="both"/>
        <w:rPr>
          <w:rFonts w:ascii="Times New Roman" w:hAnsi="Times New Roman" w:cs="Times New Roman"/>
          <w:sz w:val="28"/>
          <w:szCs w:val="28"/>
        </w:rPr>
      </w:pPr>
      <w:r w:rsidRPr="00410E89">
        <w:rPr>
          <w:rFonts w:ascii="Times New Roman" w:hAnsi="Times New Roman" w:cs="Times New Roman"/>
          <w:sz w:val="28"/>
          <w:szCs w:val="28"/>
          <w:shd w:val="clear" w:color="auto" w:fill="FFFFFF"/>
        </w:rPr>
        <w:t>Государственного общеобязательного стандарта начально образования, основного среднего образования,утвержденного приказом Министра образования и науки Республики Казахстан от 31</w:t>
      </w:r>
      <w:r w:rsidRPr="00410E89">
        <w:rPr>
          <w:rFonts w:ascii="Times New Roman" w:hAnsi="Times New Roman" w:cs="Times New Roman"/>
          <w:sz w:val="28"/>
          <w:szCs w:val="28"/>
        </w:rPr>
        <w:br/>
      </w:r>
      <w:r w:rsidRPr="00410E89">
        <w:rPr>
          <w:rFonts w:ascii="Times New Roman" w:hAnsi="Times New Roman" w:cs="Times New Roman"/>
          <w:sz w:val="28"/>
          <w:szCs w:val="28"/>
          <w:shd w:val="clear" w:color="auto" w:fill="FFFFFF"/>
        </w:rPr>
        <w:t>октября 2018 года № 604 (с внесенными изменениями и дополнениями от 05 мая 2020года № 182);</w:t>
      </w:r>
    </w:p>
    <w:p w14:paraId="0A5F039C" w14:textId="77777777" w:rsidR="008D2E7D" w:rsidRPr="00410E89" w:rsidRDefault="008D2E7D" w:rsidP="008D2E7D">
      <w:pPr>
        <w:autoSpaceDE w:val="0"/>
        <w:autoSpaceDN w:val="0"/>
        <w:adjustRightInd w:val="0"/>
        <w:spacing w:after="0" w:line="240" w:lineRule="auto"/>
        <w:ind w:firstLine="851"/>
        <w:jc w:val="both"/>
        <w:rPr>
          <w:rFonts w:ascii="Times New Roman" w:hAnsi="Times New Roman" w:cs="Times New Roman"/>
          <w:sz w:val="28"/>
          <w:szCs w:val="28"/>
        </w:rPr>
      </w:pPr>
      <w:r w:rsidRPr="00410E89">
        <w:rPr>
          <w:rFonts w:ascii="Times New Roman" w:hAnsi="Times New Roman" w:cs="Times New Roman"/>
          <w:sz w:val="28"/>
          <w:szCs w:val="28"/>
          <w:shd w:val="clear" w:color="auto" w:fill="FFFFFF"/>
        </w:rPr>
        <w:t>Типовых учебных программ по общеобразовательным предметам, курсам по выбору и факультативам, утвержденных приказом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w:t>
      </w:r>
      <w:r w:rsidRPr="00410E89">
        <w:rPr>
          <w:rFonts w:ascii="Times New Roman" w:hAnsi="Times New Roman" w:cs="Times New Roman"/>
          <w:sz w:val="28"/>
          <w:szCs w:val="28"/>
        </w:rPr>
        <w:br/>
      </w:r>
      <w:r w:rsidRPr="00410E89">
        <w:rPr>
          <w:rFonts w:ascii="Times New Roman" w:hAnsi="Times New Roman" w:cs="Times New Roman"/>
          <w:sz w:val="28"/>
          <w:szCs w:val="28"/>
          <w:shd w:val="clear" w:color="auto" w:fill="FFFFFF"/>
        </w:rPr>
        <w:t>Приказа Министра образования и науки Республики Казахстан от 26 июля 2019 года №334 «О внесении изменений и дополнений в некоторые приказы Министра образования и науки Республики Казахстан».</w:t>
      </w:r>
    </w:p>
    <w:p w14:paraId="7A1A2A18" w14:textId="77777777" w:rsidR="008D2E7D" w:rsidRPr="00410E89" w:rsidRDefault="008D2E7D" w:rsidP="008D2E7D">
      <w:pPr>
        <w:autoSpaceDE w:val="0"/>
        <w:autoSpaceDN w:val="0"/>
        <w:adjustRightInd w:val="0"/>
        <w:spacing w:after="0" w:line="240" w:lineRule="auto"/>
        <w:ind w:firstLine="851"/>
        <w:jc w:val="both"/>
        <w:rPr>
          <w:rFonts w:ascii="Times New Roman" w:hAnsi="Times New Roman" w:cs="Times New Roman"/>
          <w:sz w:val="28"/>
          <w:szCs w:val="28"/>
        </w:rPr>
      </w:pPr>
      <w:r w:rsidRPr="00410E89">
        <w:rPr>
          <w:rFonts w:ascii="Times New Roman" w:hAnsi="Times New Roman" w:cs="Times New Roman"/>
          <w:sz w:val="28"/>
          <w:szCs w:val="28"/>
        </w:rPr>
        <w:t>Количество учащихся по годам обучения: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7"/>
        <w:gridCol w:w="2231"/>
        <w:gridCol w:w="1998"/>
        <w:gridCol w:w="1961"/>
      </w:tblGrid>
      <w:tr w:rsidR="008D2E7D" w:rsidRPr="006A3915" w14:paraId="2387E63D" w14:textId="77777777" w:rsidTr="008D2E7D">
        <w:trPr>
          <w:jc w:val="center"/>
        </w:trPr>
        <w:tc>
          <w:tcPr>
            <w:tcW w:w="3593" w:type="dxa"/>
            <w:shd w:val="clear" w:color="auto" w:fill="auto"/>
          </w:tcPr>
          <w:p w14:paraId="58CDE449" w14:textId="77777777" w:rsidR="008D2E7D" w:rsidRPr="005B2171" w:rsidRDefault="008D2E7D" w:rsidP="008D2E7D">
            <w:pPr>
              <w:ind w:firstLine="708"/>
              <w:rPr>
                <w:rFonts w:ascii="Times New Roman" w:hAnsi="Times New Roman" w:cs="Times New Roman"/>
              </w:rPr>
            </w:pPr>
          </w:p>
        </w:tc>
        <w:tc>
          <w:tcPr>
            <w:tcW w:w="2491" w:type="dxa"/>
            <w:shd w:val="clear" w:color="auto" w:fill="auto"/>
          </w:tcPr>
          <w:p w14:paraId="6DBBB13D" w14:textId="77777777" w:rsidR="008D2E7D" w:rsidRPr="005B2171" w:rsidRDefault="008D2E7D" w:rsidP="008D2E7D">
            <w:pPr>
              <w:jc w:val="center"/>
              <w:rPr>
                <w:rFonts w:ascii="Times New Roman" w:hAnsi="Times New Roman" w:cs="Times New Roman"/>
                <w:b/>
              </w:rPr>
            </w:pPr>
            <w:r w:rsidRPr="005B2171">
              <w:rPr>
                <w:rFonts w:ascii="Times New Roman" w:hAnsi="Times New Roman" w:cs="Times New Roman"/>
                <w:b/>
              </w:rPr>
              <w:t>2022-2023уч. г</w:t>
            </w:r>
          </w:p>
        </w:tc>
        <w:tc>
          <w:tcPr>
            <w:tcW w:w="2191" w:type="dxa"/>
            <w:shd w:val="clear" w:color="auto" w:fill="auto"/>
          </w:tcPr>
          <w:p w14:paraId="548B6081" w14:textId="77777777" w:rsidR="008D2E7D" w:rsidRPr="005B2171" w:rsidRDefault="008D2E7D" w:rsidP="008D2E7D">
            <w:pPr>
              <w:jc w:val="center"/>
              <w:rPr>
                <w:rFonts w:ascii="Times New Roman" w:hAnsi="Times New Roman" w:cs="Times New Roman"/>
                <w:b/>
              </w:rPr>
            </w:pPr>
            <w:r w:rsidRPr="005B2171">
              <w:rPr>
                <w:rFonts w:ascii="Times New Roman" w:hAnsi="Times New Roman" w:cs="Times New Roman"/>
                <w:b/>
              </w:rPr>
              <w:t>2023-2024уч.г</w:t>
            </w:r>
          </w:p>
        </w:tc>
        <w:tc>
          <w:tcPr>
            <w:tcW w:w="2146" w:type="dxa"/>
          </w:tcPr>
          <w:p w14:paraId="02020BB6" w14:textId="77777777" w:rsidR="008D2E7D" w:rsidRPr="003255D0" w:rsidRDefault="008D2E7D" w:rsidP="008D2E7D">
            <w:pPr>
              <w:jc w:val="center"/>
              <w:rPr>
                <w:rFonts w:ascii="Times New Roman" w:hAnsi="Times New Roman" w:cs="Times New Roman"/>
                <w:b/>
              </w:rPr>
            </w:pPr>
            <w:r w:rsidRPr="003255D0">
              <w:rPr>
                <w:rFonts w:ascii="Times New Roman" w:hAnsi="Times New Roman" w:cs="Times New Roman"/>
                <w:b/>
              </w:rPr>
              <w:t>2024-2025уч.г</w:t>
            </w:r>
          </w:p>
        </w:tc>
      </w:tr>
      <w:tr w:rsidR="008D2E7D" w:rsidRPr="006A3915" w14:paraId="56C2DFE5" w14:textId="77777777" w:rsidTr="008D2E7D">
        <w:trPr>
          <w:jc w:val="center"/>
        </w:trPr>
        <w:tc>
          <w:tcPr>
            <w:tcW w:w="3593" w:type="dxa"/>
            <w:shd w:val="clear" w:color="auto" w:fill="auto"/>
          </w:tcPr>
          <w:p w14:paraId="2F987094" w14:textId="77777777" w:rsidR="008D2E7D" w:rsidRPr="005B2171" w:rsidRDefault="008D2E7D" w:rsidP="008D2E7D">
            <w:pPr>
              <w:rPr>
                <w:rFonts w:ascii="Times New Roman" w:hAnsi="Times New Roman" w:cs="Times New Roman"/>
                <w:b/>
              </w:rPr>
            </w:pPr>
            <w:r w:rsidRPr="005B2171">
              <w:rPr>
                <w:rFonts w:ascii="Times New Roman" w:hAnsi="Times New Roman" w:cs="Times New Roman"/>
                <w:b/>
              </w:rPr>
              <w:t>Количество учащихся</w:t>
            </w:r>
          </w:p>
        </w:tc>
        <w:tc>
          <w:tcPr>
            <w:tcW w:w="2491" w:type="dxa"/>
            <w:shd w:val="clear" w:color="auto" w:fill="auto"/>
          </w:tcPr>
          <w:p w14:paraId="0623B403" w14:textId="77777777" w:rsidR="008D2E7D" w:rsidRPr="005B2171" w:rsidRDefault="008D2E7D" w:rsidP="008D2E7D">
            <w:pPr>
              <w:jc w:val="center"/>
              <w:rPr>
                <w:rFonts w:ascii="Times New Roman" w:hAnsi="Times New Roman" w:cs="Times New Roman"/>
                <w:b/>
              </w:rPr>
            </w:pPr>
            <w:r>
              <w:rPr>
                <w:rFonts w:ascii="Times New Roman" w:hAnsi="Times New Roman" w:cs="Times New Roman"/>
                <w:b/>
              </w:rPr>
              <w:t>6</w:t>
            </w:r>
          </w:p>
        </w:tc>
        <w:tc>
          <w:tcPr>
            <w:tcW w:w="2191" w:type="dxa"/>
            <w:shd w:val="clear" w:color="auto" w:fill="auto"/>
          </w:tcPr>
          <w:p w14:paraId="22BD8D31" w14:textId="77777777" w:rsidR="008D2E7D" w:rsidRPr="005B2171" w:rsidRDefault="008D2E7D" w:rsidP="008D2E7D">
            <w:pPr>
              <w:jc w:val="center"/>
              <w:rPr>
                <w:rFonts w:ascii="Times New Roman" w:hAnsi="Times New Roman" w:cs="Times New Roman"/>
              </w:rPr>
            </w:pPr>
            <w:r w:rsidRPr="005B2171">
              <w:rPr>
                <w:rFonts w:ascii="Times New Roman" w:hAnsi="Times New Roman" w:cs="Times New Roman"/>
              </w:rPr>
              <w:t>10</w:t>
            </w:r>
          </w:p>
        </w:tc>
        <w:tc>
          <w:tcPr>
            <w:tcW w:w="2146" w:type="dxa"/>
          </w:tcPr>
          <w:p w14:paraId="5CDE49D2" w14:textId="77777777" w:rsidR="008D2E7D" w:rsidRPr="003255D0" w:rsidRDefault="003255D0" w:rsidP="008D2E7D">
            <w:pPr>
              <w:jc w:val="center"/>
              <w:rPr>
                <w:rFonts w:ascii="Times New Roman" w:hAnsi="Times New Roman" w:cs="Times New Roman"/>
              </w:rPr>
            </w:pPr>
            <w:r w:rsidRPr="003255D0">
              <w:rPr>
                <w:rFonts w:ascii="Times New Roman" w:hAnsi="Times New Roman" w:cs="Times New Roman"/>
              </w:rPr>
              <w:t>6</w:t>
            </w:r>
          </w:p>
        </w:tc>
      </w:tr>
      <w:tr w:rsidR="008D2E7D" w:rsidRPr="00485EBF" w14:paraId="75E3EE9B" w14:textId="77777777" w:rsidTr="008D2E7D">
        <w:trPr>
          <w:jc w:val="center"/>
        </w:trPr>
        <w:tc>
          <w:tcPr>
            <w:tcW w:w="3593" w:type="dxa"/>
            <w:shd w:val="clear" w:color="auto" w:fill="auto"/>
          </w:tcPr>
          <w:p w14:paraId="0D142F88" w14:textId="77777777" w:rsidR="008D2E7D" w:rsidRPr="005B2171" w:rsidRDefault="008D2E7D" w:rsidP="008D2E7D">
            <w:pPr>
              <w:rPr>
                <w:rFonts w:ascii="Times New Roman" w:hAnsi="Times New Roman" w:cs="Times New Roman"/>
              </w:rPr>
            </w:pPr>
            <w:r w:rsidRPr="005B2171">
              <w:rPr>
                <w:rFonts w:ascii="Times New Roman" w:hAnsi="Times New Roman" w:cs="Times New Roman"/>
              </w:rPr>
              <w:t>Количество задействованных педагогов</w:t>
            </w:r>
          </w:p>
        </w:tc>
        <w:tc>
          <w:tcPr>
            <w:tcW w:w="2491" w:type="dxa"/>
            <w:shd w:val="clear" w:color="auto" w:fill="auto"/>
          </w:tcPr>
          <w:p w14:paraId="5A7037FE" w14:textId="77777777" w:rsidR="008D2E7D" w:rsidRPr="005B2171" w:rsidRDefault="008D2E7D" w:rsidP="008D2E7D">
            <w:pPr>
              <w:jc w:val="center"/>
              <w:rPr>
                <w:rFonts w:ascii="Times New Roman" w:hAnsi="Times New Roman" w:cs="Times New Roman"/>
              </w:rPr>
            </w:pPr>
            <w:r w:rsidRPr="005B2171">
              <w:rPr>
                <w:rFonts w:ascii="Times New Roman" w:hAnsi="Times New Roman" w:cs="Times New Roman"/>
              </w:rPr>
              <w:t>16</w:t>
            </w:r>
          </w:p>
        </w:tc>
        <w:tc>
          <w:tcPr>
            <w:tcW w:w="2191" w:type="dxa"/>
            <w:shd w:val="clear" w:color="auto" w:fill="auto"/>
          </w:tcPr>
          <w:p w14:paraId="1E20DEF9" w14:textId="77777777" w:rsidR="008D2E7D" w:rsidRPr="005B2171" w:rsidRDefault="008D2E7D" w:rsidP="008D2E7D">
            <w:pPr>
              <w:jc w:val="center"/>
              <w:rPr>
                <w:rFonts w:ascii="Times New Roman" w:hAnsi="Times New Roman" w:cs="Times New Roman"/>
              </w:rPr>
            </w:pPr>
            <w:r w:rsidRPr="005B2171">
              <w:rPr>
                <w:rFonts w:ascii="Times New Roman" w:hAnsi="Times New Roman" w:cs="Times New Roman"/>
              </w:rPr>
              <w:t>23</w:t>
            </w:r>
          </w:p>
        </w:tc>
        <w:tc>
          <w:tcPr>
            <w:tcW w:w="2146" w:type="dxa"/>
          </w:tcPr>
          <w:p w14:paraId="6E16A5CF" w14:textId="77777777" w:rsidR="008D2E7D" w:rsidRPr="003255D0" w:rsidRDefault="003255D0" w:rsidP="008D2E7D">
            <w:pPr>
              <w:jc w:val="center"/>
              <w:rPr>
                <w:rFonts w:ascii="Times New Roman" w:hAnsi="Times New Roman" w:cs="Times New Roman"/>
              </w:rPr>
            </w:pPr>
            <w:r w:rsidRPr="003255D0">
              <w:rPr>
                <w:rFonts w:ascii="Times New Roman" w:hAnsi="Times New Roman" w:cs="Times New Roman"/>
              </w:rPr>
              <w:t>22</w:t>
            </w:r>
          </w:p>
        </w:tc>
      </w:tr>
    </w:tbl>
    <w:p w14:paraId="4445AC9D" w14:textId="77777777" w:rsidR="008D2E7D" w:rsidRPr="005B2171" w:rsidRDefault="008D2E7D" w:rsidP="008D2E7D">
      <w:pPr>
        <w:spacing w:after="0" w:line="240" w:lineRule="auto"/>
        <w:jc w:val="center"/>
        <w:rPr>
          <w:rFonts w:ascii="Times New Roman" w:hAnsi="Times New Roman" w:cs="Times New Roman"/>
          <w:b/>
          <w:sz w:val="24"/>
          <w:szCs w:val="24"/>
          <w:lang w:val="kk-KZ"/>
        </w:rPr>
      </w:pPr>
      <w:r w:rsidRPr="005B2171">
        <w:rPr>
          <w:rFonts w:ascii="Times New Roman" w:hAnsi="Times New Roman" w:cs="Times New Roman"/>
          <w:b/>
          <w:sz w:val="24"/>
          <w:szCs w:val="24"/>
          <w:lang w:val="kk-KZ"/>
        </w:rPr>
        <w:t>ЕБҚ бар оқушылар тізімі  2022-2023 уч.г</w:t>
      </w:r>
    </w:p>
    <w:tbl>
      <w:tblPr>
        <w:tblStyle w:val="a5"/>
        <w:tblW w:w="11199" w:type="dxa"/>
        <w:tblInd w:w="-601" w:type="dxa"/>
        <w:tblLayout w:type="fixed"/>
        <w:tblLook w:val="04A0" w:firstRow="1" w:lastRow="0" w:firstColumn="1" w:lastColumn="0" w:noHBand="0" w:noVBand="1"/>
      </w:tblPr>
      <w:tblGrid>
        <w:gridCol w:w="567"/>
        <w:gridCol w:w="2411"/>
        <w:gridCol w:w="992"/>
        <w:gridCol w:w="1417"/>
        <w:gridCol w:w="2410"/>
        <w:gridCol w:w="1701"/>
        <w:gridCol w:w="1701"/>
      </w:tblGrid>
      <w:tr w:rsidR="008D2E7D" w:rsidRPr="00410E89" w14:paraId="42A88B21" w14:textId="77777777" w:rsidTr="008D2E7D">
        <w:trPr>
          <w:trHeight w:val="847"/>
        </w:trPr>
        <w:tc>
          <w:tcPr>
            <w:tcW w:w="567" w:type="dxa"/>
          </w:tcPr>
          <w:p w14:paraId="3FFBEA10" w14:textId="77777777" w:rsidR="008D2E7D" w:rsidRPr="00410E89" w:rsidRDefault="008D2E7D" w:rsidP="008D2E7D">
            <w:pPr>
              <w:jc w:val="center"/>
              <w:rPr>
                <w:rFonts w:ascii="Times New Roman" w:hAnsi="Times New Roman" w:cs="Times New Roman"/>
                <w:b/>
                <w:lang w:val="kk-KZ"/>
              </w:rPr>
            </w:pPr>
          </w:p>
        </w:tc>
        <w:tc>
          <w:tcPr>
            <w:tcW w:w="2411" w:type="dxa"/>
          </w:tcPr>
          <w:p w14:paraId="3E4F3849" w14:textId="77777777" w:rsidR="008D2E7D" w:rsidRPr="00410E89" w:rsidRDefault="008D2E7D" w:rsidP="008D2E7D">
            <w:pPr>
              <w:jc w:val="center"/>
              <w:rPr>
                <w:rFonts w:ascii="Times New Roman" w:hAnsi="Times New Roman" w:cs="Times New Roman"/>
                <w:b/>
                <w:lang w:val="kk-KZ"/>
              </w:rPr>
            </w:pPr>
            <w:r w:rsidRPr="00410E89">
              <w:rPr>
                <w:rFonts w:ascii="Times New Roman" w:hAnsi="Times New Roman" w:cs="Times New Roman"/>
                <w:b/>
                <w:lang w:val="kk-KZ"/>
              </w:rPr>
              <w:t>Оқушының ТАЖ</w:t>
            </w:r>
          </w:p>
          <w:p w14:paraId="002F2582" w14:textId="77777777" w:rsidR="008D2E7D" w:rsidRPr="00410E89" w:rsidRDefault="008D2E7D" w:rsidP="008D2E7D">
            <w:pPr>
              <w:jc w:val="center"/>
              <w:rPr>
                <w:rFonts w:ascii="Times New Roman" w:hAnsi="Times New Roman" w:cs="Times New Roman"/>
                <w:lang w:val="kk-KZ"/>
              </w:rPr>
            </w:pPr>
            <w:r w:rsidRPr="00410E89">
              <w:rPr>
                <w:rFonts w:ascii="Times New Roman" w:hAnsi="Times New Roman" w:cs="Times New Roman"/>
                <w:lang w:val="kk-KZ"/>
              </w:rPr>
              <w:t>ФИО ученика</w:t>
            </w:r>
          </w:p>
        </w:tc>
        <w:tc>
          <w:tcPr>
            <w:tcW w:w="992" w:type="dxa"/>
          </w:tcPr>
          <w:p w14:paraId="2BBEAFAA" w14:textId="77777777" w:rsidR="008D2E7D" w:rsidRPr="00410E89" w:rsidRDefault="008D2E7D" w:rsidP="008D2E7D">
            <w:pPr>
              <w:jc w:val="center"/>
              <w:rPr>
                <w:rFonts w:ascii="Times New Roman" w:hAnsi="Times New Roman" w:cs="Times New Roman"/>
                <w:b/>
                <w:lang w:val="kk-KZ"/>
              </w:rPr>
            </w:pPr>
            <w:r w:rsidRPr="00410E89">
              <w:rPr>
                <w:rFonts w:ascii="Times New Roman" w:hAnsi="Times New Roman" w:cs="Times New Roman"/>
                <w:b/>
                <w:lang w:val="kk-KZ"/>
              </w:rPr>
              <w:t>Сыныбы/</w:t>
            </w:r>
          </w:p>
          <w:p w14:paraId="4D65D284" w14:textId="77777777" w:rsidR="008D2E7D" w:rsidRPr="00410E89" w:rsidRDefault="008D2E7D" w:rsidP="008D2E7D">
            <w:pPr>
              <w:jc w:val="center"/>
              <w:rPr>
                <w:rFonts w:ascii="Times New Roman" w:hAnsi="Times New Roman" w:cs="Times New Roman"/>
                <w:b/>
                <w:lang w:val="kk-KZ"/>
              </w:rPr>
            </w:pPr>
            <w:r w:rsidRPr="00410E89">
              <w:rPr>
                <w:rFonts w:ascii="Times New Roman" w:hAnsi="Times New Roman" w:cs="Times New Roman"/>
                <w:lang w:val="kk-KZ"/>
              </w:rPr>
              <w:t>класс</w:t>
            </w:r>
          </w:p>
        </w:tc>
        <w:tc>
          <w:tcPr>
            <w:tcW w:w="1417" w:type="dxa"/>
          </w:tcPr>
          <w:p w14:paraId="5649FE4C" w14:textId="77777777" w:rsidR="008D2E7D" w:rsidRPr="00410E89" w:rsidRDefault="008D2E7D" w:rsidP="008D2E7D">
            <w:pPr>
              <w:jc w:val="center"/>
              <w:rPr>
                <w:rFonts w:ascii="Times New Roman" w:hAnsi="Times New Roman" w:cs="Times New Roman"/>
                <w:b/>
                <w:lang w:val="kk-KZ"/>
              </w:rPr>
            </w:pPr>
            <w:r w:rsidRPr="00410E89">
              <w:rPr>
                <w:rFonts w:ascii="Times New Roman" w:hAnsi="Times New Roman" w:cs="Times New Roman"/>
                <w:b/>
                <w:lang w:val="kk-KZ"/>
              </w:rPr>
              <w:t>Оқу  тілі/</w:t>
            </w:r>
          </w:p>
          <w:p w14:paraId="6FAD9C79" w14:textId="77777777" w:rsidR="008D2E7D" w:rsidRPr="00410E89" w:rsidRDefault="008D2E7D" w:rsidP="008D2E7D">
            <w:pPr>
              <w:jc w:val="center"/>
              <w:rPr>
                <w:rFonts w:ascii="Times New Roman" w:hAnsi="Times New Roman" w:cs="Times New Roman"/>
                <w:lang w:val="kk-KZ"/>
              </w:rPr>
            </w:pPr>
            <w:r w:rsidRPr="00410E89">
              <w:rPr>
                <w:rFonts w:ascii="Times New Roman" w:hAnsi="Times New Roman" w:cs="Times New Roman"/>
                <w:lang w:val="kk-KZ"/>
              </w:rPr>
              <w:t>язык обучения</w:t>
            </w:r>
          </w:p>
        </w:tc>
        <w:tc>
          <w:tcPr>
            <w:tcW w:w="2410" w:type="dxa"/>
          </w:tcPr>
          <w:p w14:paraId="7258B940" w14:textId="77777777" w:rsidR="008D2E7D" w:rsidRPr="00410E89" w:rsidRDefault="008D2E7D" w:rsidP="008D2E7D">
            <w:pPr>
              <w:jc w:val="center"/>
              <w:rPr>
                <w:rFonts w:ascii="Times New Roman" w:hAnsi="Times New Roman" w:cs="Times New Roman"/>
                <w:b/>
                <w:lang w:val="kk-KZ"/>
              </w:rPr>
            </w:pPr>
            <w:r w:rsidRPr="00410E89">
              <w:rPr>
                <w:rFonts w:ascii="Times New Roman" w:hAnsi="Times New Roman" w:cs="Times New Roman"/>
                <w:b/>
                <w:lang w:val="kk-KZ"/>
              </w:rPr>
              <w:t>ДКҚ қорытындысы (бар болса)</w:t>
            </w:r>
          </w:p>
          <w:p w14:paraId="50C7D0A6" w14:textId="77777777" w:rsidR="008D2E7D" w:rsidRPr="00410E89" w:rsidRDefault="008D2E7D" w:rsidP="008D2E7D">
            <w:pPr>
              <w:jc w:val="center"/>
              <w:rPr>
                <w:rFonts w:ascii="Times New Roman" w:hAnsi="Times New Roman" w:cs="Times New Roman"/>
                <w:lang w:val="kk-KZ"/>
              </w:rPr>
            </w:pPr>
            <w:r w:rsidRPr="00410E89">
              <w:rPr>
                <w:rFonts w:ascii="Times New Roman" w:hAnsi="Times New Roman" w:cs="Times New Roman"/>
                <w:lang w:val="kk-KZ"/>
              </w:rPr>
              <w:t>закл.ВКК (при наличии)</w:t>
            </w:r>
          </w:p>
        </w:tc>
        <w:tc>
          <w:tcPr>
            <w:tcW w:w="1701" w:type="dxa"/>
          </w:tcPr>
          <w:p w14:paraId="1C9C48A6" w14:textId="77777777" w:rsidR="008D2E7D" w:rsidRPr="00410E89" w:rsidRDefault="008D2E7D" w:rsidP="008D2E7D">
            <w:pPr>
              <w:jc w:val="center"/>
              <w:rPr>
                <w:rFonts w:ascii="Times New Roman" w:hAnsi="Times New Roman" w:cs="Times New Roman"/>
                <w:b/>
                <w:lang w:val="kk-KZ"/>
              </w:rPr>
            </w:pPr>
            <w:r w:rsidRPr="00410E89">
              <w:rPr>
                <w:rFonts w:ascii="Times New Roman" w:hAnsi="Times New Roman" w:cs="Times New Roman"/>
                <w:b/>
                <w:lang w:val="kk-KZ"/>
              </w:rPr>
              <w:t>ПМПК қорытындысы</w:t>
            </w:r>
          </w:p>
          <w:p w14:paraId="329BC1B3" w14:textId="77777777" w:rsidR="008D2E7D" w:rsidRPr="00410E89" w:rsidRDefault="008D2E7D" w:rsidP="008D2E7D">
            <w:pPr>
              <w:jc w:val="center"/>
              <w:rPr>
                <w:rFonts w:ascii="Times New Roman" w:hAnsi="Times New Roman" w:cs="Times New Roman"/>
                <w:b/>
                <w:lang w:val="kk-KZ"/>
              </w:rPr>
            </w:pPr>
            <w:r w:rsidRPr="00410E89">
              <w:rPr>
                <w:rFonts w:ascii="Times New Roman" w:hAnsi="Times New Roman" w:cs="Times New Roman"/>
                <w:lang w:val="kk-KZ"/>
              </w:rPr>
              <w:t>Заключение ПМПК</w:t>
            </w:r>
          </w:p>
        </w:tc>
        <w:tc>
          <w:tcPr>
            <w:tcW w:w="1701" w:type="dxa"/>
          </w:tcPr>
          <w:p w14:paraId="1C62CF1D" w14:textId="77777777" w:rsidR="008D2E7D" w:rsidRPr="00410E89" w:rsidRDefault="008D2E7D" w:rsidP="008D2E7D">
            <w:pPr>
              <w:jc w:val="center"/>
              <w:rPr>
                <w:rFonts w:ascii="Times New Roman" w:hAnsi="Times New Roman" w:cs="Times New Roman"/>
                <w:b/>
                <w:lang w:val="kk-KZ"/>
              </w:rPr>
            </w:pPr>
            <w:r w:rsidRPr="00410E89">
              <w:rPr>
                <w:rFonts w:ascii="Times New Roman" w:hAnsi="Times New Roman" w:cs="Times New Roman"/>
                <w:b/>
                <w:lang w:val="kk-KZ"/>
              </w:rPr>
              <w:t xml:space="preserve">ПМПК ұсынысы </w:t>
            </w:r>
          </w:p>
          <w:p w14:paraId="15B05245" w14:textId="77777777" w:rsidR="008D2E7D" w:rsidRPr="00410E89" w:rsidRDefault="008D2E7D" w:rsidP="008D2E7D">
            <w:pPr>
              <w:jc w:val="center"/>
              <w:rPr>
                <w:rFonts w:ascii="Times New Roman" w:hAnsi="Times New Roman" w:cs="Times New Roman"/>
                <w:lang w:val="kk-KZ"/>
              </w:rPr>
            </w:pPr>
            <w:r w:rsidRPr="00410E89">
              <w:rPr>
                <w:rFonts w:ascii="Times New Roman" w:hAnsi="Times New Roman" w:cs="Times New Roman"/>
                <w:lang w:val="kk-KZ"/>
              </w:rPr>
              <w:t xml:space="preserve">рекомендации ПМПК </w:t>
            </w:r>
          </w:p>
          <w:p w14:paraId="2850E687" w14:textId="77777777" w:rsidR="008D2E7D" w:rsidRPr="00410E89" w:rsidRDefault="008D2E7D" w:rsidP="008D2E7D">
            <w:pPr>
              <w:jc w:val="center"/>
              <w:rPr>
                <w:rFonts w:ascii="Times New Roman" w:hAnsi="Times New Roman" w:cs="Times New Roman"/>
                <w:b/>
              </w:rPr>
            </w:pPr>
          </w:p>
        </w:tc>
      </w:tr>
      <w:tr w:rsidR="008D2E7D" w:rsidRPr="00410E89" w14:paraId="771156A5" w14:textId="77777777" w:rsidTr="008D2E7D">
        <w:tc>
          <w:tcPr>
            <w:tcW w:w="567" w:type="dxa"/>
          </w:tcPr>
          <w:p w14:paraId="56EE52C5" w14:textId="77777777" w:rsidR="008D2E7D" w:rsidRPr="00410E89" w:rsidRDefault="008D2E7D" w:rsidP="008D2E7D">
            <w:pPr>
              <w:jc w:val="center"/>
              <w:rPr>
                <w:rFonts w:ascii="Times New Roman" w:hAnsi="Times New Roman" w:cs="Times New Roman"/>
              </w:rPr>
            </w:pPr>
            <w:r w:rsidRPr="00410E89">
              <w:rPr>
                <w:rFonts w:ascii="Times New Roman" w:hAnsi="Times New Roman" w:cs="Times New Roman"/>
              </w:rPr>
              <w:t>1</w:t>
            </w:r>
          </w:p>
        </w:tc>
        <w:tc>
          <w:tcPr>
            <w:tcW w:w="2411" w:type="dxa"/>
          </w:tcPr>
          <w:p w14:paraId="0FEA2AFB"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Кузьмина Вера</w:t>
            </w:r>
          </w:p>
        </w:tc>
        <w:tc>
          <w:tcPr>
            <w:tcW w:w="992" w:type="dxa"/>
          </w:tcPr>
          <w:p w14:paraId="257FA9BD"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1Е</w:t>
            </w:r>
          </w:p>
        </w:tc>
        <w:tc>
          <w:tcPr>
            <w:tcW w:w="1417" w:type="dxa"/>
          </w:tcPr>
          <w:p w14:paraId="2D9F873C"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русский</w:t>
            </w:r>
          </w:p>
        </w:tc>
        <w:tc>
          <w:tcPr>
            <w:tcW w:w="2410" w:type="dxa"/>
          </w:tcPr>
          <w:p w14:paraId="5C13DEE3"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ДЦП. Спастическая диплегия,грубее справа,средней степени тяжести(ВЖЖ)</w:t>
            </w:r>
          </w:p>
        </w:tc>
        <w:tc>
          <w:tcPr>
            <w:tcW w:w="1701" w:type="dxa"/>
          </w:tcPr>
          <w:p w14:paraId="015A9F5B" w14:textId="77777777" w:rsidR="008D2E7D" w:rsidRPr="00410E89" w:rsidRDefault="008D2E7D" w:rsidP="008D2E7D">
            <w:pPr>
              <w:rPr>
                <w:rFonts w:ascii="Times New Roman" w:hAnsi="Times New Roman" w:cs="Times New Roman"/>
              </w:rPr>
            </w:pPr>
          </w:p>
        </w:tc>
        <w:tc>
          <w:tcPr>
            <w:tcW w:w="1701" w:type="dxa"/>
          </w:tcPr>
          <w:p w14:paraId="0CA02753" w14:textId="77777777" w:rsidR="008D2E7D" w:rsidRPr="00410E89" w:rsidRDefault="008D2E7D" w:rsidP="008D2E7D">
            <w:pPr>
              <w:rPr>
                <w:rFonts w:ascii="Times New Roman" w:hAnsi="Times New Roman" w:cs="Times New Roman"/>
              </w:rPr>
            </w:pPr>
          </w:p>
        </w:tc>
      </w:tr>
      <w:tr w:rsidR="008D2E7D" w:rsidRPr="00410E89" w14:paraId="62E12074" w14:textId="77777777" w:rsidTr="008D2E7D">
        <w:tc>
          <w:tcPr>
            <w:tcW w:w="567" w:type="dxa"/>
          </w:tcPr>
          <w:p w14:paraId="6F35E5D2" w14:textId="77777777" w:rsidR="008D2E7D" w:rsidRPr="00410E89" w:rsidRDefault="008D2E7D" w:rsidP="008D2E7D">
            <w:pPr>
              <w:jc w:val="center"/>
              <w:rPr>
                <w:rFonts w:ascii="Times New Roman" w:hAnsi="Times New Roman" w:cs="Times New Roman"/>
              </w:rPr>
            </w:pPr>
            <w:r w:rsidRPr="00410E89">
              <w:rPr>
                <w:rFonts w:ascii="Times New Roman" w:hAnsi="Times New Roman" w:cs="Times New Roman"/>
              </w:rPr>
              <w:t>2</w:t>
            </w:r>
          </w:p>
        </w:tc>
        <w:tc>
          <w:tcPr>
            <w:tcW w:w="2411" w:type="dxa"/>
          </w:tcPr>
          <w:p w14:paraId="01BEA4DA"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 xml:space="preserve">Ермекбаева Айым </w:t>
            </w:r>
          </w:p>
        </w:tc>
        <w:tc>
          <w:tcPr>
            <w:tcW w:w="992" w:type="dxa"/>
          </w:tcPr>
          <w:p w14:paraId="09C6E08B"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3В</w:t>
            </w:r>
          </w:p>
        </w:tc>
        <w:tc>
          <w:tcPr>
            <w:tcW w:w="1417" w:type="dxa"/>
          </w:tcPr>
          <w:p w14:paraId="2DA0E175"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русский</w:t>
            </w:r>
          </w:p>
        </w:tc>
        <w:tc>
          <w:tcPr>
            <w:tcW w:w="2410" w:type="dxa"/>
          </w:tcPr>
          <w:p w14:paraId="0FF60F61"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Тотальная алопеция. Железодефицитная анемия средней степени тяжести.</w:t>
            </w:r>
          </w:p>
        </w:tc>
        <w:tc>
          <w:tcPr>
            <w:tcW w:w="1701" w:type="dxa"/>
          </w:tcPr>
          <w:p w14:paraId="6DB8A436" w14:textId="77777777" w:rsidR="008D2E7D" w:rsidRPr="00410E89" w:rsidRDefault="008D2E7D" w:rsidP="008D2E7D">
            <w:pPr>
              <w:rPr>
                <w:rFonts w:ascii="Times New Roman" w:hAnsi="Times New Roman" w:cs="Times New Roman"/>
              </w:rPr>
            </w:pPr>
          </w:p>
        </w:tc>
        <w:tc>
          <w:tcPr>
            <w:tcW w:w="1701" w:type="dxa"/>
          </w:tcPr>
          <w:p w14:paraId="5F809501" w14:textId="77777777" w:rsidR="008D2E7D" w:rsidRPr="00410E89" w:rsidRDefault="008D2E7D" w:rsidP="008D2E7D">
            <w:pPr>
              <w:rPr>
                <w:rFonts w:ascii="Times New Roman" w:hAnsi="Times New Roman" w:cs="Times New Roman"/>
              </w:rPr>
            </w:pPr>
          </w:p>
        </w:tc>
      </w:tr>
      <w:tr w:rsidR="008D2E7D" w:rsidRPr="00410E89" w14:paraId="3D7DCF0E" w14:textId="77777777" w:rsidTr="008D2E7D">
        <w:tc>
          <w:tcPr>
            <w:tcW w:w="567" w:type="dxa"/>
          </w:tcPr>
          <w:p w14:paraId="71A6DADA" w14:textId="77777777" w:rsidR="008D2E7D" w:rsidRPr="00410E89" w:rsidRDefault="008D2E7D" w:rsidP="008D2E7D">
            <w:pPr>
              <w:jc w:val="center"/>
              <w:rPr>
                <w:rFonts w:ascii="Times New Roman" w:hAnsi="Times New Roman" w:cs="Times New Roman"/>
              </w:rPr>
            </w:pPr>
            <w:r w:rsidRPr="00410E89">
              <w:rPr>
                <w:rFonts w:ascii="Times New Roman" w:hAnsi="Times New Roman" w:cs="Times New Roman"/>
              </w:rPr>
              <w:t>3</w:t>
            </w:r>
          </w:p>
        </w:tc>
        <w:tc>
          <w:tcPr>
            <w:tcW w:w="2411" w:type="dxa"/>
          </w:tcPr>
          <w:p w14:paraId="2926DFCC"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 xml:space="preserve">Мешкова Руфина </w:t>
            </w:r>
          </w:p>
        </w:tc>
        <w:tc>
          <w:tcPr>
            <w:tcW w:w="992" w:type="dxa"/>
          </w:tcPr>
          <w:p w14:paraId="53645FAA"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5Е</w:t>
            </w:r>
          </w:p>
        </w:tc>
        <w:tc>
          <w:tcPr>
            <w:tcW w:w="1417" w:type="dxa"/>
          </w:tcPr>
          <w:p w14:paraId="4CB6CC55"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русский</w:t>
            </w:r>
          </w:p>
        </w:tc>
        <w:tc>
          <w:tcPr>
            <w:tcW w:w="2410" w:type="dxa"/>
          </w:tcPr>
          <w:p w14:paraId="1BC9AEF9"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Т 98.2 Последствия некоторых ранних осложнений травмы</w:t>
            </w:r>
          </w:p>
        </w:tc>
        <w:tc>
          <w:tcPr>
            <w:tcW w:w="1701" w:type="dxa"/>
          </w:tcPr>
          <w:p w14:paraId="234A54FC" w14:textId="77777777" w:rsidR="008D2E7D" w:rsidRPr="00410E89" w:rsidRDefault="008D2E7D" w:rsidP="008D2E7D">
            <w:pPr>
              <w:rPr>
                <w:rFonts w:ascii="Times New Roman" w:hAnsi="Times New Roman" w:cs="Times New Roman"/>
              </w:rPr>
            </w:pPr>
          </w:p>
        </w:tc>
        <w:tc>
          <w:tcPr>
            <w:tcW w:w="1701" w:type="dxa"/>
          </w:tcPr>
          <w:p w14:paraId="75AB08CE" w14:textId="77777777" w:rsidR="008D2E7D" w:rsidRPr="00410E89" w:rsidRDefault="008D2E7D" w:rsidP="008D2E7D">
            <w:pPr>
              <w:rPr>
                <w:rFonts w:ascii="Times New Roman" w:hAnsi="Times New Roman" w:cs="Times New Roman"/>
              </w:rPr>
            </w:pPr>
          </w:p>
        </w:tc>
      </w:tr>
      <w:tr w:rsidR="008D2E7D" w:rsidRPr="00410E89" w14:paraId="7746388B" w14:textId="77777777" w:rsidTr="008D2E7D">
        <w:tc>
          <w:tcPr>
            <w:tcW w:w="567" w:type="dxa"/>
          </w:tcPr>
          <w:p w14:paraId="1E7D2E9E" w14:textId="77777777" w:rsidR="008D2E7D" w:rsidRPr="00410E89" w:rsidRDefault="008D2E7D" w:rsidP="008D2E7D">
            <w:pPr>
              <w:jc w:val="center"/>
              <w:rPr>
                <w:rFonts w:ascii="Times New Roman" w:hAnsi="Times New Roman" w:cs="Times New Roman"/>
              </w:rPr>
            </w:pPr>
            <w:r w:rsidRPr="00410E89">
              <w:rPr>
                <w:rFonts w:ascii="Times New Roman" w:hAnsi="Times New Roman" w:cs="Times New Roman"/>
              </w:rPr>
              <w:t>4</w:t>
            </w:r>
          </w:p>
        </w:tc>
        <w:tc>
          <w:tcPr>
            <w:tcW w:w="2411" w:type="dxa"/>
          </w:tcPr>
          <w:p w14:paraId="437237C5"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Казбекова Алтынай</w:t>
            </w:r>
          </w:p>
          <w:p w14:paraId="0FD24847" w14:textId="77777777" w:rsidR="008D2E7D" w:rsidRPr="00410E89" w:rsidRDefault="008D2E7D" w:rsidP="008D2E7D">
            <w:pPr>
              <w:rPr>
                <w:rFonts w:ascii="Times New Roman" w:hAnsi="Times New Roman" w:cs="Times New Roman"/>
              </w:rPr>
            </w:pPr>
          </w:p>
        </w:tc>
        <w:tc>
          <w:tcPr>
            <w:tcW w:w="992" w:type="dxa"/>
          </w:tcPr>
          <w:p w14:paraId="112B78C1"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5Е</w:t>
            </w:r>
          </w:p>
        </w:tc>
        <w:tc>
          <w:tcPr>
            <w:tcW w:w="1417" w:type="dxa"/>
          </w:tcPr>
          <w:p w14:paraId="4BC436FD"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русский</w:t>
            </w:r>
          </w:p>
        </w:tc>
        <w:tc>
          <w:tcPr>
            <w:tcW w:w="2410" w:type="dxa"/>
          </w:tcPr>
          <w:p w14:paraId="417E6E90"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О05.7 Spina bifida в поясничном отделе без гидроцефалии. ВПР ЦНС.</w:t>
            </w:r>
          </w:p>
        </w:tc>
        <w:tc>
          <w:tcPr>
            <w:tcW w:w="1701" w:type="dxa"/>
          </w:tcPr>
          <w:p w14:paraId="2A645E4F"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Spina bifida в</w:t>
            </w:r>
          </w:p>
          <w:p w14:paraId="6782C7ED"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 xml:space="preserve">поясничном отделе без гидроцефалии. ВПР ЦНС. Spina bifida пояснично-крестцового отдела позвоночника,нарушение функции тазовых органов. </w:t>
            </w:r>
          </w:p>
        </w:tc>
        <w:tc>
          <w:tcPr>
            <w:tcW w:w="1701" w:type="dxa"/>
          </w:tcPr>
          <w:p w14:paraId="1F3CB707"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Обучение по общеобразовательной программе и особым  образовательным потребностям.</w:t>
            </w:r>
          </w:p>
        </w:tc>
      </w:tr>
      <w:tr w:rsidR="008D2E7D" w:rsidRPr="00410E89" w14:paraId="2D2C4B57" w14:textId="77777777" w:rsidTr="008D2E7D">
        <w:tc>
          <w:tcPr>
            <w:tcW w:w="567" w:type="dxa"/>
          </w:tcPr>
          <w:p w14:paraId="5BF424C1" w14:textId="77777777" w:rsidR="008D2E7D" w:rsidRPr="00410E89" w:rsidRDefault="008D2E7D" w:rsidP="008D2E7D">
            <w:pPr>
              <w:jc w:val="center"/>
              <w:rPr>
                <w:rFonts w:ascii="Times New Roman" w:hAnsi="Times New Roman" w:cs="Times New Roman"/>
              </w:rPr>
            </w:pPr>
            <w:r w:rsidRPr="00410E89">
              <w:rPr>
                <w:rFonts w:ascii="Times New Roman" w:hAnsi="Times New Roman" w:cs="Times New Roman"/>
              </w:rPr>
              <w:t>5</w:t>
            </w:r>
          </w:p>
        </w:tc>
        <w:tc>
          <w:tcPr>
            <w:tcW w:w="2411" w:type="dxa"/>
          </w:tcPr>
          <w:p w14:paraId="4032EE7C" w14:textId="77777777" w:rsidR="008D2E7D" w:rsidRPr="00410E89" w:rsidRDefault="008D2E7D" w:rsidP="008D2E7D">
            <w:pPr>
              <w:rPr>
                <w:rFonts w:ascii="Times New Roman" w:hAnsi="Times New Roman" w:cs="Times New Roman"/>
                <w:lang w:val="kk-KZ"/>
              </w:rPr>
            </w:pPr>
            <w:r w:rsidRPr="00410E89">
              <w:rPr>
                <w:rFonts w:ascii="Times New Roman" w:hAnsi="Times New Roman" w:cs="Times New Roman"/>
              </w:rPr>
              <w:t xml:space="preserve">Марат </w:t>
            </w:r>
            <w:r w:rsidRPr="00410E89">
              <w:rPr>
                <w:rFonts w:ascii="Times New Roman" w:hAnsi="Times New Roman" w:cs="Times New Roman"/>
                <w:lang w:val="kk-KZ"/>
              </w:rPr>
              <w:t>Т</w:t>
            </w:r>
            <w:r w:rsidRPr="00410E89">
              <w:rPr>
                <w:rFonts w:ascii="Times New Roman" w:hAnsi="Times New Roman" w:cs="Times New Roman"/>
              </w:rPr>
              <w:t xml:space="preserve">имур  </w:t>
            </w:r>
          </w:p>
        </w:tc>
        <w:tc>
          <w:tcPr>
            <w:tcW w:w="992" w:type="dxa"/>
          </w:tcPr>
          <w:p w14:paraId="7CF3D3E0"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8Д</w:t>
            </w:r>
          </w:p>
        </w:tc>
        <w:tc>
          <w:tcPr>
            <w:tcW w:w="1417" w:type="dxa"/>
          </w:tcPr>
          <w:p w14:paraId="3114277F"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русский</w:t>
            </w:r>
          </w:p>
        </w:tc>
        <w:tc>
          <w:tcPr>
            <w:tcW w:w="2410" w:type="dxa"/>
          </w:tcPr>
          <w:p w14:paraId="6D3BF4FF"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ДЦП,спастическая диплегия средней степени .ЗПР</w:t>
            </w:r>
          </w:p>
        </w:tc>
        <w:tc>
          <w:tcPr>
            <w:tcW w:w="1701" w:type="dxa"/>
          </w:tcPr>
          <w:p w14:paraId="3032CDE1"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Нарушение опорно-двигательного аппарата:самостоятельно не передвигающийся ребенок</w:t>
            </w:r>
          </w:p>
        </w:tc>
        <w:tc>
          <w:tcPr>
            <w:tcW w:w="1701" w:type="dxa"/>
          </w:tcPr>
          <w:p w14:paraId="2810F24D"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Обучение по адаптированной общеобразовательной учебной программе</w:t>
            </w:r>
          </w:p>
        </w:tc>
      </w:tr>
      <w:tr w:rsidR="008D2E7D" w:rsidRPr="00410E89" w14:paraId="51E594E8" w14:textId="77777777" w:rsidTr="008D2E7D">
        <w:tc>
          <w:tcPr>
            <w:tcW w:w="567" w:type="dxa"/>
          </w:tcPr>
          <w:p w14:paraId="17531A81" w14:textId="77777777" w:rsidR="008D2E7D" w:rsidRPr="00410E89" w:rsidRDefault="008D2E7D" w:rsidP="008D2E7D">
            <w:pPr>
              <w:jc w:val="center"/>
              <w:rPr>
                <w:rFonts w:ascii="Times New Roman" w:hAnsi="Times New Roman" w:cs="Times New Roman"/>
              </w:rPr>
            </w:pPr>
            <w:r w:rsidRPr="00410E89">
              <w:rPr>
                <w:rFonts w:ascii="Times New Roman" w:hAnsi="Times New Roman" w:cs="Times New Roman"/>
              </w:rPr>
              <w:t>6</w:t>
            </w:r>
          </w:p>
        </w:tc>
        <w:tc>
          <w:tcPr>
            <w:tcW w:w="2411" w:type="dxa"/>
          </w:tcPr>
          <w:p w14:paraId="6A2C8ECB"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Иванюков Кирилл</w:t>
            </w:r>
          </w:p>
        </w:tc>
        <w:tc>
          <w:tcPr>
            <w:tcW w:w="992" w:type="dxa"/>
          </w:tcPr>
          <w:p w14:paraId="4A6EE9F9"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9А</w:t>
            </w:r>
          </w:p>
        </w:tc>
        <w:tc>
          <w:tcPr>
            <w:tcW w:w="1417" w:type="dxa"/>
          </w:tcPr>
          <w:p w14:paraId="1C12C256"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русский</w:t>
            </w:r>
          </w:p>
        </w:tc>
        <w:tc>
          <w:tcPr>
            <w:tcW w:w="2410" w:type="dxa"/>
          </w:tcPr>
          <w:p w14:paraId="16B61EA8"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РОП ЦНС.ЗПР</w:t>
            </w:r>
          </w:p>
        </w:tc>
        <w:tc>
          <w:tcPr>
            <w:tcW w:w="1701" w:type="dxa"/>
          </w:tcPr>
          <w:p w14:paraId="63C2DC76" w14:textId="77777777" w:rsidR="008D2E7D" w:rsidRPr="00410E89" w:rsidRDefault="008D2E7D" w:rsidP="008D2E7D">
            <w:pPr>
              <w:rPr>
                <w:rFonts w:ascii="Times New Roman" w:hAnsi="Times New Roman" w:cs="Times New Roman"/>
              </w:rPr>
            </w:pPr>
          </w:p>
        </w:tc>
        <w:tc>
          <w:tcPr>
            <w:tcW w:w="1701" w:type="dxa"/>
          </w:tcPr>
          <w:p w14:paraId="45907502" w14:textId="77777777" w:rsidR="008D2E7D" w:rsidRPr="00410E89" w:rsidRDefault="008D2E7D" w:rsidP="008D2E7D">
            <w:pPr>
              <w:rPr>
                <w:rFonts w:ascii="Times New Roman" w:hAnsi="Times New Roman" w:cs="Times New Roman"/>
              </w:rPr>
            </w:pPr>
          </w:p>
        </w:tc>
      </w:tr>
    </w:tbl>
    <w:p w14:paraId="6F8E778C" w14:textId="77777777" w:rsidR="008D2E7D" w:rsidRPr="00410E89" w:rsidRDefault="008D2E7D" w:rsidP="008D2E7D">
      <w:pPr>
        <w:spacing w:after="0" w:line="240" w:lineRule="auto"/>
        <w:jc w:val="center"/>
        <w:rPr>
          <w:rFonts w:ascii="Times New Roman" w:hAnsi="Times New Roman" w:cs="Times New Roman"/>
          <w:b/>
          <w:lang w:val="kk-KZ"/>
        </w:rPr>
      </w:pPr>
    </w:p>
    <w:p w14:paraId="478D2BF2" w14:textId="77777777" w:rsidR="008D2E7D" w:rsidRPr="00410E89" w:rsidRDefault="008D2E7D" w:rsidP="008D2E7D">
      <w:pPr>
        <w:spacing w:after="0" w:line="240" w:lineRule="auto"/>
        <w:jc w:val="center"/>
        <w:rPr>
          <w:rFonts w:ascii="Times New Roman" w:hAnsi="Times New Roman" w:cs="Times New Roman"/>
          <w:b/>
          <w:lang w:val="kk-KZ"/>
        </w:rPr>
      </w:pPr>
      <w:r w:rsidRPr="00410E89">
        <w:rPr>
          <w:rFonts w:ascii="Times New Roman" w:hAnsi="Times New Roman" w:cs="Times New Roman"/>
          <w:b/>
          <w:lang w:val="kk-KZ"/>
        </w:rPr>
        <w:t>ЕБҚ бар оқушылар тізімі 2023-2024 уч.г</w:t>
      </w:r>
    </w:p>
    <w:tbl>
      <w:tblPr>
        <w:tblStyle w:val="a5"/>
        <w:tblW w:w="11199" w:type="dxa"/>
        <w:tblInd w:w="-459" w:type="dxa"/>
        <w:tblLayout w:type="fixed"/>
        <w:tblLook w:val="04A0" w:firstRow="1" w:lastRow="0" w:firstColumn="1" w:lastColumn="0" w:noHBand="0" w:noVBand="1"/>
      </w:tblPr>
      <w:tblGrid>
        <w:gridCol w:w="567"/>
        <w:gridCol w:w="2411"/>
        <w:gridCol w:w="992"/>
        <w:gridCol w:w="1417"/>
        <w:gridCol w:w="2552"/>
        <w:gridCol w:w="1559"/>
        <w:gridCol w:w="1701"/>
      </w:tblGrid>
      <w:tr w:rsidR="008D2E7D" w:rsidRPr="00410E89" w14:paraId="542E72F7" w14:textId="77777777" w:rsidTr="00F013E2">
        <w:trPr>
          <w:trHeight w:val="847"/>
        </w:trPr>
        <w:tc>
          <w:tcPr>
            <w:tcW w:w="567" w:type="dxa"/>
          </w:tcPr>
          <w:p w14:paraId="0DDBC6F2" w14:textId="77777777" w:rsidR="008D2E7D" w:rsidRPr="00410E89" w:rsidRDefault="008D2E7D" w:rsidP="008D2E7D">
            <w:pPr>
              <w:jc w:val="center"/>
              <w:rPr>
                <w:rFonts w:ascii="Times New Roman" w:hAnsi="Times New Roman" w:cs="Times New Roman"/>
                <w:b/>
                <w:lang w:val="kk-KZ"/>
              </w:rPr>
            </w:pPr>
          </w:p>
        </w:tc>
        <w:tc>
          <w:tcPr>
            <w:tcW w:w="2411" w:type="dxa"/>
          </w:tcPr>
          <w:p w14:paraId="436BF832" w14:textId="77777777" w:rsidR="008D2E7D" w:rsidRPr="00410E89" w:rsidRDefault="008D2E7D" w:rsidP="008D2E7D">
            <w:pPr>
              <w:jc w:val="center"/>
              <w:rPr>
                <w:rFonts w:ascii="Times New Roman" w:hAnsi="Times New Roman" w:cs="Times New Roman"/>
                <w:b/>
                <w:lang w:val="kk-KZ"/>
              </w:rPr>
            </w:pPr>
            <w:r w:rsidRPr="00410E89">
              <w:rPr>
                <w:rFonts w:ascii="Times New Roman" w:hAnsi="Times New Roman" w:cs="Times New Roman"/>
                <w:b/>
                <w:lang w:val="kk-KZ"/>
              </w:rPr>
              <w:t>Оқушының ТАЖ</w:t>
            </w:r>
          </w:p>
          <w:p w14:paraId="201D7E8B" w14:textId="77777777" w:rsidR="008D2E7D" w:rsidRPr="00410E89" w:rsidRDefault="008D2E7D" w:rsidP="008D2E7D">
            <w:pPr>
              <w:jc w:val="center"/>
              <w:rPr>
                <w:rFonts w:ascii="Times New Roman" w:hAnsi="Times New Roman" w:cs="Times New Roman"/>
                <w:lang w:val="kk-KZ"/>
              </w:rPr>
            </w:pPr>
            <w:r w:rsidRPr="00410E89">
              <w:rPr>
                <w:rFonts w:ascii="Times New Roman" w:hAnsi="Times New Roman" w:cs="Times New Roman"/>
                <w:lang w:val="kk-KZ"/>
              </w:rPr>
              <w:t>ФИО ученика</w:t>
            </w:r>
          </w:p>
        </w:tc>
        <w:tc>
          <w:tcPr>
            <w:tcW w:w="992" w:type="dxa"/>
          </w:tcPr>
          <w:p w14:paraId="268C4EF3" w14:textId="77777777" w:rsidR="008D2E7D" w:rsidRPr="00410E89" w:rsidRDefault="008D2E7D" w:rsidP="008D2E7D">
            <w:pPr>
              <w:jc w:val="center"/>
              <w:rPr>
                <w:rFonts w:ascii="Times New Roman" w:hAnsi="Times New Roman" w:cs="Times New Roman"/>
                <w:b/>
                <w:lang w:val="kk-KZ"/>
              </w:rPr>
            </w:pPr>
            <w:r w:rsidRPr="00410E89">
              <w:rPr>
                <w:rFonts w:ascii="Times New Roman" w:hAnsi="Times New Roman" w:cs="Times New Roman"/>
                <w:b/>
                <w:lang w:val="kk-KZ"/>
              </w:rPr>
              <w:t>Сыныбы/</w:t>
            </w:r>
          </w:p>
          <w:p w14:paraId="6FBD7972" w14:textId="77777777" w:rsidR="008D2E7D" w:rsidRPr="00410E89" w:rsidRDefault="008D2E7D" w:rsidP="008D2E7D">
            <w:pPr>
              <w:jc w:val="center"/>
              <w:rPr>
                <w:rFonts w:ascii="Times New Roman" w:hAnsi="Times New Roman" w:cs="Times New Roman"/>
                <w:b/>
                <w:lang w:val="kk-KZ"/>
              </w:rPr>
            </w:pPr>
            <w:r w:rsidRPr="00410E89">
              <w:rPr>
                <w:rFonts w:ascii="Times New Roman" w:hAnsi="Times New Roman" w:cs="Times New Roman"/>
                <w:lang w:val="kk-KZ"/>
              </w:rPr>
              <w:t>класс</w:t>
            </w:r>
          </w:p>
        </w:tc>
        <w:tc>
          <w:tcPr>
            <w:tcW w:w="1417" w:type="dxa"/>
          </w:tcPr>
          <w:p w14:paraId="52E8FAF5" w14:textId="77777777" w:rsidR="008D2E7D" w:rsidRPr="00410E89" w:rsidRDefault="008D2E7D" w:rsidP="008D2E7D">
            <w:pPr>
              <w:jc w:val="center"/>
              <w:rPr>
                <w:rFonts w:ascii="Times New Roman" w:hAnsi="Times New Roman" w:cs="Times New Roman"/>
                <w:b/>
                <w:lang w:val="kk-KZ"/>
              </w:rPr>
            </w:pPr>
            <w:r w:rsidRPr="00410E89">
              <w:rPr>
                <w:rFonts w:ascii="Times New Roman" w:hAnsi="Times New Roman" w:cs="Times New Roman"/>
                <w:b/>
                <w:lang w:val="kk-KZ"/>
              </w:rPr>
              <w:t>Оқу  тілі/</w:t>
            </w:r>
          </w:p>
          <w:p w14:paraId="4EF05C40" w14:textId="77777777" w:rsidR="008D2E7D" w:rsidRPr="00410E89" w:rsidRDefault="008D2E7D" w:rsidP="008D2E7D">
            <w:pPr>
              <w:jc w:val="center"/>
              <w:rPr>
                <w:rFonts w:ascii="Times New Roman" w:hAnsi="Times New Roman" w:cs="Times New Roman"/>
                <w:lang w:val="kk-KZ"/>
              </w:rPr>
            </w:pPr>
            <w:r w:rsidRPr="00410E89">
              <w:rPr>
                <w:rFonts w:ascii="Times New Roman" w:hAnsi="Times New Roman" w:cs="Times New Roman"/>
                <w:lang w:val="kk-KZ"/>
              </w:rPr>
              <w:t>язык обучения</w:t>
            </w:r>
          </w:p>
        </w:tc>
        <w:tc>
          <w:tcPr>
            <w:tcW w:w="2552" w:type="dxa"/>
          </w:tcPr>
          <w:p w14:paraId="760FD585" w14:textId="77777777" w:rsidR="008D2E7D" w:rsidRPr="00410E89" w:rsidRDefault="008D2E7D" w:rsidP="008D2E7D">
            <w:pPr>
              <w:jc w:val="center"/>
              <w:rPr>
                <w:rFonts w:ascii="Times New Roman" w:hAnsi="Times New Roman" w:cs="Times New Roman"/>
                <w:b/>
                <w:lang w:val="kk-KZ"/>
              </w:rPr>
            </w:pPr>
            <w:r w:rsidRPr="00410E89">
              <w:rPr>
                <w:rFonts w:ascii="Times New Roman" w:hAnsi="Times New Roman" w:cs="Times New Roman"/>
                <w:b/>
                <w:lang w:val="kk-KZ"/>
              </w:rPr>
              <w:t>ДКҚ қорытындысы (бар болса)</w:t>
            </w:r>
          </w:p>
          <w:p w14:paraId="587F3A17" w14:textId="77777777" w:rsidR="008D2E7D" w:rsidRPr="00410E89" w:rsidRDefault="008D2E7D" w:rsidP="008D2E7D">
            <w:pPr>
              <w:jc w:val="center"/>
              <w:rPr>
                <w:rFonts w:ascii="Times New Roman" w:hAnsi="Times New Roman" w:cs="Times New Roman"/>
                <w:lang w:val="kk-KZ"/>
              </w:rPr>
            </w:pPr>
            <w:r w:rsidRPr="00410E89">
              <w:rPr>
                <w:rFonts w:ascii="Times New Roman" w:hAnsi="Times New Roman" w:cs="Times New Roman"/>
                <w:lang w:val="kk-KZ"/>
              </w:rPr>
              <w:t>закл.ВКК (при наличии)</w:t>
            </w:r>
          </w:p>
        </w:tc>
        <w:tc>
          <w:tcPr>
            <w:tcW w:w="1559" w:type="dxa"/>
          </w:tcPr>
          <w:p w14:paraId="23E4580D" w14:textId="77777777" w:rsidR="008D2E7D" w:rsidRPr="00410E89" w:rsidRDefault="008D2E7D" w:rsidP="008D2E7D">
            <w:pPr>
              <w:jc w:val="center"/>
              <w:rPr>
                <w:rFonts w:ascii="Times New Roman" w:hAnsi="Times New Roman" w:cs="Times New Roman"/>
                <w:b/>
                <w:lang w:val="kk-KZ"/>
              </w:rPr>
            </w:pPr>
            <w:r w:rsidRPr="00410E89">
              <w:rPr>
                <w:rFonts w:ascii="Times New Roman" w:hAnsi="Times New Roman" w:cs="Times New Roman"/>
                <w:b/>
                <w:lang w:val="kk-KZ"/>
              </w:rPr>
              <w:t>ПМПК қорытындысы</w:t>
            </w:r>
          </w:p>
          <w:p w14:paraId="0A12C072" w14:textId="77777777" w:rsidR="008D2E7D" w:rsidRPr="00410E89" w:rsidRDefault="008D2E7D" w:rsidP="008D2E7D">
            <w:pPr>
              <w:jc w:val="center"/>
              <w:rPr>
                <w:rFonts w:ascii="Times New Roman" w:hAnsi="Times New Roman" w:cs="Times New Roman"/>
                <w:b/>
                <w:lang w:val="kk-KZ"/>
              </w:rPr>
            </w:pPr>
            <w:r w:rsidRPr="00410E89">
              <w:rPr>
                <w:rFonts w:ascii="Times New Roman" w:hAnsi="Times New Roman" w:cs="Times New Roman"/>
                <w:lang w:val="kk-KZ"/>
              </w:rPr>
              <w:t>Заключение ПМПК</w:t>
            </w:r>
          </w:p>
        </w:tc>
        <w:tc>
          <w:tcPr>
            <w:tcW w:w="1701" w:type="dxa"/>
          </w:tcPr>
          <w:p w14:paraId="0C6D811A" w14:textId="77777777" w:rsidR="008D2E7D" w:rsidRPr="00410E89" w:rsidRDefault="008D2E7D" w:rsidP="008D2E7D">
            <w:pPr>
              <w:jc w:val="center"/>
              <w:rPr>
                <w:rFonts w:ascii="Times New Roman" w:hAnsi="Times New Roman" w:cs="Times New Roman"/>
                <w:b/>
                <w:lang w:val="kk-KZ"/>
              </w:rPr>
            </w:pPr>
            <w:r w:rsidRPr="00410E89">
              <w:rPr>
                <w:rFonts w:ascii="Times New Roman" w:hAnsi="Times New Roman" w:cs="Times New Roman"/>
                <w:b/>
                <w:lang w:val="kk-KZ"/>
              </w:rPr>
              <w:t xml:space="preserve">ПМПК ұсынысы </w:t>
            </w:r>
          </w:p>
          <w:p w14:paraId="5FFE71F3" w14:textId="77777777" w:rsidR="008D2E7D" w:rsidRPr="00410E89" w:rsidRDefault="008D2E7D" w:rsidP="008D2E7D">
            <w:pPr>
              <w:jc w:val="center"/>
              <w:rPr>
                <w:rFonts w:ascii="Times New Roman" w:hAnsi="Times New Roman" w:cs="Times New Roman"/>
                <w:lang w:val="kk-KZ"/>
              </w:rPr>
            </w:pPr>
            <w:r w:rsidRPr="00410E89">
              <w:rPr>
                <w:rFonts w:ascii="Times New Roman" w:hAnsi="Times New Roman" w:cs="Times New Roman"/>
                <w:lang w:val="kk-KZ"/>
              </w:rPr>
              <w:t xml:space="preserve">рекомендации ПМПК </w:t>
            </w:r>
          </w:p>
          <w:p w14:paraId="3F665743" w14:textId="77777777" w:rsidR="008D2E7D" w:rsidRPr="00410E89" w:rsidRDefault="008D2E7D" w:rsidP="008D2E7D">
            <w:pPr>
              <w:jc w:val="center"/>
              <w:rPr>
                <w:rFonts w:ascii="Times New Roman" w:hAnsi="Times New Roman" w:cs="Times New Roman"/>
                <w:b/>
              </w:rPr>
            </w:pPr>
          </w:p>
        </w:tc>
      </w:tr>
      <w:tr w:rsidR="008D2E7D" w:rsidRPr="00410E89" w14:paraId="7CA5131B" w14:textId="77777777" w:rsidTr="00F013E2">
        <w:tc>
          <w:tcPr>
            <w:tcW w:w="567" w:type="dxa"/>
          </w:tcPr>
          <w:p w14:paraId="14FD4E77" w14:textId="77777777" w:rsidR="008D2E7D" w:rsidRPr="00410E89" w:rsidRDefault="008D2E7D" w:rsidP="008D2E7D">
            <w:pPr>
              <w:jc w:val="center"/>
              <w:rPr>
                <w:rFonts w:ascii="Times New Roman" w:hAnsi="Times New Roman" w:cs="Times New Roman"/>
              </w:rPr>
            </w:pPr>
            <w:r w:rsidRPr="00410E89">
              <w:rPr>
                <w:rFonts w:ascii="Times New Roman" w:hAnsi="Times New Roman" w:cs="Times New Roman"/>
              </w:rPr>
              <w:t>1</w:t>
            </w:r>
          </w:p>
        </w:tc>
        <w:tc>
          <w:tcPr>
            <w:tcW w:w="2411" w:type="dxa"/>
          </w:tcPr>
          <w:p w14:paraId="54B7F1D0"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 xml:space="preserve">Даулбаев Арнур </w:t>
            </w:r>
          </w:p>
        </w:tc>
        <w:tc>
          <w:tcPr>
            <w:tcW w:w="992" w:type="dxa"/>
          </w:tcPr>
          <w:p w14:paraId="2FC49673"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2 А</w:t>
            </w:r>
          </w:p>
        </w:tc>
        <w:tc>
          <w:tcPr>
            <w:tcW w:w="1417" w:type="dxa"/>
          </w:tcPr>
          <w:p w14:paraId="23CC841C"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русский</w:t>
            </w:r>
          </w:p>
        </w:tc>
        <w:tc>
          <w:tcPr>
            <w:tcW w:w="2552" w:type="dxa"/>
          </w:tcPr>
          <w:p w14:paraId="77F4E0D6"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 xml:space="preserve">G80 ДЦП дискинетическая </w:t>
            </w:r>
          </w:p>
          <w:p w14:paraId="08627A91"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форма средней</w:t>
            </w:r>
          </w:p>
          <w:p w14:paraId="4504B3DD"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степени тяжести.ЗПР Дизартрия</w:t>
            </w:r>
          </w:p>
        </w:tc>
        <w:tc>
          <w:tcPr>
            <w:tcW w:w="1559" w:type="dxa"/>
          </w:tcPr>
          <w:p w14:paraId="6074FF0C"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ЗПР. Нарушение опорно-двигательного аппарата: самостоятельно не передвигающийся ребенок</w:t>
            </w:r>
          </w:p>
        </w:tc>
        <w:tc>
          <w:tcPr>
            <w:tcW w:w="1701" w:type="dxa"/>
          </w:tcPr>
          <w:p w14:paraId="0369606E"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Обучение по адаптированной общеобразовательной  программе. Создание безбарьерной среды.</w:t>
            </w:r>
          </w:p>
        </w:tc>
      </w:tr>
      <w:tr w:rsidR="008D2E7D" w:rsidRPr="00410E89" w14:paraId="29ACB61D" w14:textId="77777777" w:rsidTr="00F013E2">
        <w:tc>
          <w:tcPr>
            <w:tcW w:w="567" w:type="dxa"/>
          </w:tcPr>
          <w:p w14:paraId="63DAE705" w14:textId="77777777" w:rsidR="008D2E7D" w:rsidRPr="00410E89" w:rsidRDefault="008D2E7D" w:rsidP="008D2E7D">
            <w:pPr>
              <w:jc w:val="center"/>
              <w:rPr>
                <w:rFonts w:ascii="Times New Roman" w:hAnsi="Times New Roman" w:cs="Times New Roman"/>
              </w:rPr>
            </w:pPr>
            <w:r w:rsidRPr="00410E89">
              <w:rPr>
                <w:rFonts w:ascii="Times New Roman" w:hAnsi="Times New Roman" w:cs="Times New Roman"/>
              </w:rPr>
              <w:t>2</w:t>
            </w:r>
          </w:p>
        </w:tc>
        <w:tc>
          <w:tcPr>
            <w:tcW w:w="2411" w:type="dxa"/>
          </w:tcPr>
          <w:p w14:paraId="5FDDA087"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 xml:space="preserve">Джейлан Муса Энес </w:t>
            </w:r>
          </w:p>
        </w:tc>
        <w:tc>
          <w:tcPr>
            <w:tcW w:w="992" w:type="dxa"/>
          </w:tcPr>
          <w:p w14:paraId="54644298"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3В</w:t>
            </w:r>
          </w:p>
        </w:tc>
        <w:tc>
          <w:tcPr>
            <w:tcW w:w="1417" w:type="dxa"/>
          </w:tcPr>
          <w:p w14:paraId="255B9C1C"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русский</w:t>
            </w:r>
          </w:p>
        </w:tc>
        <w:tc>
          <w:tcPr>
            <w:tcW w:w="2552" w:type="dxa"/>
          </w:tcPr>
          <w:p w14:paraId="46809E4F"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G96.8Другие уточненные поражения центральной нервной системы. Синдром гиперактивности и дефицит внимания. Задержка психоречевого развития на резидуально-органическом фоне.</w:t>
            </w:r>
          </w:p>
        </w:tc>
        <w:tc>
          <w:tcPr>
            <w:tcW w:w="1559" w:type="dxa"/>
          </w:tcPr>
          <w:p w14:paraId="4F46291F"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 xml:space="preserve">ЗПР </w:t>
            </w:r>
            <w:r w:rsidRPr="00410E89">
              <w:rPr>
                <w:rFonts w:ascii="Times New Roman" w:hAnsi="Times New Roman" w:cs="Times New Roman"/>
                <w:lang w:val="kk-KZ"/>
              </w:rPr>
              <w:t>ц</w:t>
            </w:r>
            <w:r w:rsidRPr="00410E89">
              <w:rPr>
                <w:rFonts w:ascii="Times New Roman" w:hAnsi="Times New Roman" w:cs="Times New Roman"/>
              </w:rPr>
              <w:t>еребрально-органического генеза.Нарушения чтения и письма,обусловленное общим недоразвитием 2-3 уровня</w:t>
            </w:r>
          </w:p>
        </w:tc>
        <w:tc>
          <w:tcPr>
            <w:tcW w:w="1701" w:type="dxa"/>
          </w:tcPr>
          <w:p w14:paraId="51A45DBB"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Обучение по общеобразовательной  программе и особыми образовательным потребностям</w:t>
            </w:r>
          </w:p>
        </w:tc>
      </w:tr>
      <w:tr w:rsidR="008D2E7D" w:rsidRPr="00410E89" w14:paraId="1635594E" w14:textId="77777777" w:rsidTr="00F013E2">
        <w:tc>
          <w:tcPr>
            <w:tcW w:w="567" w:type="dxa"/>
          </w:tcPr>
          <w:p w14:paraId="61D32E94" w14:textId="77777777" w:rsidR="008D2E7D" w:rsidRPr="00410E89" w:rsidRDefault="008D2E7D" w:rsidP="008D2E7D">
            <w:pPr>
              <w:jc w:val="center"/>
              <w:rPr>
                <w:rFonts w:ascii="Times New Roman" w:hAnsi="Times New Roman" w:cs="Times New Roman"/>
              </w:rPr>
            </w:pPr>
            <w:r w:rsidRPr="00410E89">
              <w:rPr>
                <w:rFonts w:ascii="Times New Roman" w:hAnsi="Times New Roman" w:cs="Times New Roman"/>
              </w:rPr>
              <w:t>3</w:t>
            </w:r>
          </w:p>
        </w:tc>
        <w:tc>
          <w:tcPr>
            <w:tcW w:w="2411" w:type="dxa"/>
          </w:tcPr>
          <w:p w14:paraId="7DAEDEDF"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Альмурзиев Азамат</w:t>
            </w:r>
          </w:p>
          <w:p w14:paraId="38A8FB8F" w14:textId="77777777" w:rsidR="008D2E7D" w:rsidRPr="00410E89" w:rsidRDefault="008D2E7D" w:rsidP="008D2E7D">
            <w:pPr>
              <w:rPr>
                <w:rFonts w:ascii="Times New Roman" w:hAnsi="Times New Roman" w:cs="Times New Roman"/>
              </w:rPr>
            </w:pPr>
          </w:p>
        </w:tc>
        <w:tc>
          <w:tcPr>
            <w:tcW w:w="992" w:type="dxa"/>
          </w:tcPr>
          <w:p w14:paraId="45C7822D"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4 В</w:t>
            </w:r>
          </w:p>
        </w:tc>
        <w:tc>
          <w:tcPr>
            <w:tcW w:w="1417" w:type="dxa"/>
          </w:tcPr>
          <w:p w14:paraId="11D9E166"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русский</w:t>
            </w:r>
          </w:p>
        </w:tc>
        <w:tc>
          <w:tcPr>
            <w:tcW w:w="2552" w:type="dxa"/>
          </w:tcPr>
          <w:p w14:paraId="6EA8D2DB"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G40.0 Локализованная</w:t>
            </w:r>
          </w:p>
          <w:p w14:paraId="5DADFC5D"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 xml:space="preserve">(фокальная) </w:t>
            </w:r>
          </w:p>
          <w:p w14:paraId="76B76FB2"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(парциальная)идиопатическая  эпилепсия и эпилептические синдромы с судорожными припадками с фокальным началом.</w:t>
            </w:r>
          </w:p>
          <w:p w14:paraId="7644FFCA"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G80.4 Атаксическй церебральный паралич.</w:t>
            </w:r>
          </w:p>
          <w:p w14:paraId="5015D999"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Q23.1 Врожденная недостатосность аортального клапана</w:t>
            </w:r>
          </w:p>
          <w:p w14:paraId="7149AE1A" w14:textId="77777777" w:rsidR="008D2E7D" w:rsidRPr="00410E89" w:rsidRDefault="008D2E7D" w:rsidP="008D2E7D">
            <w:pPr>
              <w:rPr>
                <w:rFonts w:ascii="Times New Roman" w:hAnsi="Times New Roman" w:cs="Times New Roman"/>
                <w:lang w:val="kk-KZ"/>
              </w:rPr>
            </w:pPr>
            <w:r w:rsidRPr="00410E89">
              <w:rPr>
                <w:rFonts w:ascii="Times New Roman" w:hAnsi="Times New Roman" w:cs="Times New Roman"/>
              </w:rPr>
              <w:t>Q24.8 Врожденный порок сердца.</w:t>
            </w:r>
          </w:p>
        </w:tc>
        <w:tc>
          <w:tcPr>
            <w:tcW w:w="1559" w:type="dxa"/>
          </w:tcPr>
          <w:p w14:paraId="32A90E63"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Детский церебральный паралич,атонически-атактическая форма с дистальным нижним парапарезом средней степени тяжести.ЗПР</w:t>
            </w:r>
          </w:p>
        </w:tc>
        <w:tc>
          <w:tcPr>
            <w:tcW w:w="1701" w:type="dxa"/>
          </w:tcPr>
          <w:p w14:paraId="1A99B805"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Обучение образовательной   программе и особыми образовательным потребностям</w:t>
            </w:r>
          </w:p>
        </w:tc>
      </w:tr>
      <w:tr w:rsidR="008D2E7D" w:rsidRPr="00410E89" w14:paraId="6B0542DC" w14:textId="77777777" w:rsidTr="00F013E2">
        <w:tc>
          <w:tcPr>
            <w:tcW w:w="567" w:type="dxa"/>
          </w:tcPr>
          <w:p w14:paraId="17AFD5BD" w14:textId="77777777" w:rsidR="008D2E7D" w:rsidRPr="00410E89" w:rsidRDefault="008D2E7D" w:rsidP="008D2E7D">
            <w:pPr>
              <w:jc w:val="center"/>
              <w:rPr>
                <w:rFonts w:ascii="Times New Roman" w:hAnsi="Times New Roman" w:cs="Times New Roman"/>
              </w:rPr>
            </w:pPr>
            <w:r w:rsidRPr="00410E89">
              <w:rPr>
                <w:rFonts w:ascii="Times New Roman" w:hAnsi="Times New Roman" w:cs="Times New Roman"/>
              </w:rPr>
              <w:t>4</w:t>
            </w:r>
          </w:p>
        </w:tc>
        <w:tc>
          <w:tcPr>
            <w:tcW w:w="2411" w:type="dxa"/>
          </w:tcPr>
          <w:p w14:paraId="4FA76350" w14:textId="77777777" w:rsidR="008D2E7D" w:rsidRPr="00410E89" w:rsidRDefault="008D2E7D" w:rsidP="008D2E7D">
            <w:pPr>
              <w:rPr>
                <w:rFonts w:ascii="Times New Roman" w:hAnsi="Times New Roman" w:cs="Times New Roman"/>
                <w:lang w:val="kk-KZ"/>
              </w:rPr>
            </w:pPr>
            <w:r w:rsidRPr="00410E89">
              <w:rPr>
                <w:rFonts w:ascii="Times New Roman" w:hAnsi="Times New Roman" w:cs="Times New Roman"/>
                <w:lang w:val="kk-KZ"/>
              </w:rPr>
              <w:t xml:space="preserve">Азаматұлы Әли </w:t>
            </w:r>
          </w:p>
        </w:tc>
        <w:tc>
          <w:tcPr>
            <w:tcW w:w="992" w:type="dxa"/>
          </w:tcPr>
          <w:p w14:paraId="6399E1FB"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4Д</w:t>
            </w:r>
          </w:p>
        </w:tc>
        <w:tc>
          <w:tcPr>
            <w:tcW w:w="1417" w:type="dxa"/>
          </w:tcPr>
          <w:p w14:paraId="217F45EF"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русский</w:t>
            </w:r>
          </w:p>
        </w:tc>
        <w:tc>
          <w:tcPr>
            <w:tcW w:w="2552" w:type="dxa"/>
          </w:tcPr>
          <w:p w14:paraId="2AAA9CF2"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G80.2 Детская гемиплегия</w:t>
            </w:r>
          </w:p>
        </w:tc>
        <w:tc>
          <w:tcPr>
            <w:tcW w:w="1559" w:type="dxa"/>
          </w:tcPr>
          <w:p w14:paraId="6E53AF73" w14:textId="77777777" w:rsidR="008D2E7D" w:rsidRPr="00410E89" w:rsidRDefault="008D2E7D" w:rsidP="008D2E7D">
            <w:pPr>
              <w:jc w:val="center"/>
              <w:rPr>
                <w:rFonts w:ascii="Times New Roman" w:hAnsi="Times New Roman" w:cs="Times New Roman"/>
              </w:rPr>
            </w:pPr>
          </w:p>
        </w:tc>
        <w:tc>
          <w:tcPr>
            <w:tcW w:w="1701" w:type="dxa"/>
          </w:tcPr>
          <w:p w14:paraId="1B7ED02E"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Обучение по общеобразовательной учебной программе</w:t>
            </w:r>
          </w:p>
        </w:tc>
      </w:tr>
      <w:tr w:rsidR="008D2E7D" w:rsidRPr="00410E89" w14:paraId="437F298E" w14:textId="77777777" w:rsidTr="00F013E2">
        <w:tc>
          <w:tcPr>
            <w:tcW w:w="567" w:type="dxa"/>
          </w:tcPr>
          <w:p w14:paraId="43E2DD12" w14:textId="77777777" w:rsidR="008D2E7D" w:rsidRPr="00410E89" w:rsidRDefault="008D2E7D" w:rsidP="008D2E7D">
            <w:pPr>
              <w:jc w:val="center"/>
              <w:rPr>
                <w:rFonts w:ascii="Times New Roman" w:hAnsi="Times New Roman" w:cs="Times New Roman"/>
              </w:rPr>
            </w:pPr>
            <w:r w:rsidRPr="00410E89">
              <w:rPr>
                <w:rFonts w:ascii="Times New Roman" w:hAnsi="Times New Roman" w:cs="Times New Roman"/>
              </w:rPr>
              <w:t>5</w:t>
            </w:r>
          </w:p>
        </w:tc>
        <w:tc>
          <w:tcPr>
            <w:tcW w:w="2411" w:type="dxa"/>
          </w:tcPr>
          <w:p w14:paraId="7147CBC9"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 xml:space="preserve">Мешкова Руфина </w:t>
            </w:r>
          </w:p>
        </w:tc>
        <w:tc>
          <w:tcPr>
            <w:tcW w:w="992" w:type="dxa"/>
          </w:tcPr>
          <w:p w14:paraId="6A61CC76"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6Е</w:t>
            </w:r>
          </w:p>
        </w:tc>
        <w:tc>
          <w:tcPr>
            <w:tcW w:w="1417" w:type="dxa"/>
          </w:tcPr>
          <w:p w14:paraId="44EDC12E"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русский</w:t>
            </w:r>
          </w:p>
        </w:tc>
        <w:tc>
          <w:tcPr>
            <w:tcW w:w="2552" w:type="dxa"/>
          </w:tcPr>
          <w:p w14:paraId="7018D448"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Т98.2 Последствия ЗЧМТ</w:t>
            </w:r>
          </w:p>
        </w:tc>
        <w:tc>
          <w:tcPr>
            <w:tcW w:w="1559" w:type="dxa"/>
          </w:tcPr>
          <w:p w14:paraId="0394AE71" w14:textId="77777777" w:rsidR="008D2E7D" w:rsidRPr="00410E89" w:rsidRDefault="008D2E7D" w:rsidP="008D2E7D">
            <w:pPr>
              <w:jc w:val="center"/>
              <w:rPr>
                <w:rFonts w:ascii="Times New Roman" w:hAnsi="Times New Roman" w:cs="Times New Roman"/>
              </w:rPr>
            </w:pPr>
          </w:p>
        </w:tc>
        <w:tc>
          <w:tcPr>
            <w:tcW w:w="1701" w:type="dxa"/>
          </w:tcPr>
          <w:p w14:paraId="79F4E842"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Обучение по общеобразовательной учебной программе</w:t>
            </w:r>
          </w:p>
        </w:tc>
      </w:tr>
      <w:tr w:rsidR="008D2E7D" w:rsidRPr="00410E89" w14:paraId="1560B274" w14:textId="77777777" w:rsidTr="00F013E2">
        <w:tc>
          <w:tcPr>
            <w:tcW w:w="567" w:type="dxa"/>
          </w:tcPr>
          <w:p w14:paraId="006A16EA" w14:textId="77777777" w:rsidR="008D2E7D" w:rsidRPr="00410E89" w:rsidRDefault="008D2E7D" w:rsidP="008D2E7D">
            <w:pPr>
              <w:jc w:val="center"/>
              <w:rPr>
                <w:rFonts w:ascii="Times New Roman" w:hAnsi="Times New Roman" w:cs="Times New Roman"/>
              </w:rPr>
            </w:pPr>
            <w:r w:rsidRPr="00410E89">
              <w:rPr>
                <w:rFonts w:ascii="Times New Roman" w:hAnsi="Times New Roman" w:cs="Times New Roman"/>
              </w:rPr>
              <w:t>6</w:t>
            </w:r>
          </w:p>
        </w:tc>
        <w:tc>
          <w:tcPr>
            <w:tcW w:w="2411" w:type="dxa"/>
          </w:tcPr>
          <w:p w14:paraId="00FDB8D2"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 xml:space="preserve">Казбекова Алтынай </w:t>
            </w:r>
          </w:p>
        </w:tc>
        <w:tc>
          <w:tcPr>
            <w:tcW w:w="992" w:type="dxa"/>
          </w:tcPr>
          <w:p w14:paraId="20A81168"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6Е</w:t>
            </w:r>
          </w:p>
        </w:tc>
        <w:tc>
          <w:tcPr>
            <w:tcW w:w="1417" w:type="dxa"/>
          </w:tcPr>
          <w:p w14:paraId="6AB07BD6"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русский</w:t>
            </w:r>
          </w:p>
        </w:tc>
        <w:tc>
          <w:tcPr>
            <w:tcW w:w="2552" w:type="dxa"/>
          </w:tcPr>
          <w:p w14:paraId="0F8BA304"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Q05.7 Spina bifida в поясничном отделе без гидроцефалин</w:t>
            </w:r>
          </w:p>
        </w:tc>
        <w:tc>
          <w:tcPr>
            <w:tcW w:w="1559" w:type="dxa"/>
          </w:tcPr>
          <w:p w14:paraId="7AF97936" w14:textId="77777777" w:rsidR="008D2E7D" w:rsidRPr="00410E89" w:rsidRDefault="008D2E7D" w:rsidP="008D2E7D">
            <w:pPr>
              <w:jc w:val="center"/>
              <w:rPr>
                <w:rFonts w:ascii="Times New Roman" w:hAnsi="Times New Roman" w:cs="Times New Roman"/>
              </w:rPr>
            </w:pPr>
          </w:p>
        </w:tc>
        <w:tc>
          <w:tcPr>
            <w:tcW w:w="1701" w:type="dxa"/>
          </w:tcPr>
          <w:p w14:paraId="4FAC05A0"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Обучение по общеобразовательной учебной программе</w:t>
            </w:r>
          </w:p>
        </w:tc>
      </w:tr>
      <w:tr w:rsidR="008D2E7D" w:rsidRPr="00410E89" w14:paraId="4F337F5F" w14:textId="77777777" w:rsidTr="00F013E2">
        <w:tc>
          <w:tcPr>
            <w:tcW w:w="567" w:type="dxa"/>
          </w:tcPr>
          <w:p w14:paraId="39AAD220" w14:textId="77777777" w:rsidR="008D2E7D" w:rsidRPr="00410E89" w:rsidRDefault="008D2E7D" w:rsidP="008D2E7D">
            <w:pPr>
              <w:jc w:val="center"/>
              <w:rPr>
                <w:rFonts w:ascii="Times New Roman" w:hAnsi="Times New Roman" w:cs="Times New Roman"/>
              </w:rPr>
            </w:pPr>
            <w:r w:rsidRPr="00410E89">
              <w:rPr>
                <w:rFonts w:ascii="Times New Roman" w:hAnsi="Times New Roman" w:cs="Times New Roman"/>
              </w:rPr>
              <w:t>7</w:t>
            </w:r>
          </w:p>
        </w:tc>
        <w:tc>
          <w:tcPr>
            <w:tcW w:w="2411" w:type="dxa"/>
          </w:tcPr>
          <w:p w14:paraId="694BE220" w14:textId="77777777" w:rsidR="008D2E7D" w:rsidRPr="00410E89" w:rsidRDefault="008D2E7D" w:rsidP="008D2E7D">
            <w:pPr>
              <w:rPr>
                <w:rFonts w:ascii="Times New Roman" w:hAnsi="Times New Roman" w:cs="Times New Roman"/>
                <w:lang w:val="kk-KZ"/>
              </w:rPr>
            </w:pPr>
            <w:r w:rsidRPr="00410E89">
              <w:rPr>
                <w:rFonts w:ascii="Times New Roman" w:hAnsi="Times New Roman" w:cs="Times New Roman"/>
              </w:rPr>
              <w:t xml:space="preserve">Марат </w:t>
            </w:r>
            <w:r w:rsidRPr="00410E89">
              <w:rPr>
                <w:rFonts w:ascii="Times New Roman" w:hAnsi="Times New Roman" w:cs="Times New Roman"/>
                <w:lang w:val="kk-KZ"/>
              </w:rPr>
              <w:t>Т</w:t>
            </w:r>
            <w:r w:rsidRPr="00410E89">
              <w:rPr>
                <w:rFonts w:ascii="Times New Roman" w:hAnsi="Times New Roman" w:cs="Times New Roman"/>
              </w:rPr>
              <w:t xml:space="preserve">имур </w:t>
            </w:r>
          </w:p>
        </w:tc>
        <w:tc>
          <w:tcPr>
            <w:tcW w:w="992" w:type="dxa"/>
          </w:tcPr>
          <w:p w14:paraId="1F2ED0ED"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9А</w:t>
            </w:r>
          </w:p>
        </w:tc>
        <w:tc>
          <w:tcPr>
            <w:tcW w:w="1417" w:type="dxa"/>
          </w:tcPr>
          <w:p w14:paraId="6211CBC5"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русский</w:t>
            </w:r>
          </w:p>
        </w:tc>
        <w:tc>
          <w:tcPr>
            <w:tcW w:w="2552" w:type="dxa"/>
          </w:tcPr>
          <w:p w14:paraId="5FC31CD5"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ДЦП,спастическая диплегия средней степени .ЗПР</w:t>
            </w:r>
          </w:p>
        </w:tc>
        <w:tc>
          <w:tcPr>
            <w:tcW w:w="1559" w:type="dxa"/>
          </w:tcPr>
          <w:p w14:paraId="5B35F02B"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Нарушение опорно-двигательного аппарата:самостоятельно не передвигающийся ребенок</w:t>
            </w:r>
          </w:p>
        </w:tc>
        <w:tc>
          <w:tcPr>
            <w:tcW w:w="1701" w:type="dxa"/>
          </w:tcPr>
          <w:p w14:paraId="3F4B84D4"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Обучение по адаптированной общеобразовательной учебной программе</w:t>
            </w:r>
          </w:p>
        </w:tc>
      </w:tr>
      <w:tr w:rsidR="008D2E7D" w:rsidRPr="00410E89" w14:paraId="162F6498" w14:textId="77777777" w:rsidTr="00F013E2">
        <w:tc>
          <w:tcPr>
            <w:tcW w:w="567" w:type="dxa"/>
          </w:tcPr>
          <w:p w14:paraId="05AA4EDC" w14:textId="77777777" w:rsidR="008D2E7D" w:rsidRPr="00410E89" w:rsidRDefault="008D2E7D" w:rsidP="008D2E7D">
            <w:pPr>
              <w:jc w:val="center"/>
              <w:rPr>
                <w:rFonts w:ascii="Times New Roman" w:hAnsi="Times New Roman" w:cs="Times New Roman"/>
              </w:rPr>
            </w:pPr>
            <w:r w:rsidRPr="00410E89">
              <w:rPr>
                <w:rFonts w:ascii="Times New Roman" w:hAnsi="Times New Roman" w:cs="Times New Roman"/>
              </w:rPr>
              <w:t>8</w:t>
            </w:r>
          </w:p>
        </w:tc>
        <w:tc>
          <w:tcPr>
            <w:tcW w:w="2411" w:type="dxa"/>
          </w:tcPr>
          <w:p w14:paraId="719FFE3F"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 xml:space="preserve">Елдашова Дильназ </w:t>
            </w:r>
          </w:p>
        </w:tc>
        <w:tc>
          <w:tcPr>
            <w:tcW w:w="992" w:type="dxa"/>
          </w:tcPr>
          <w:p w14:paraId="21E9BD29"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7А</w:t>
            </w:r>
          </w:p>
        </w:tc>
        <w:tc>
          <w:tcPr>
            <w:tcW w:w="1417" w:type="dxa"/>
          </w:tcPr>
          <w:p w14:paraId="1F0A948E"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русский</w:t>
            </w:r>
          </w:p>
        </w:tc>
        <w:tc>
          <w:tcPr>
            <w:tcW w:w="2552" w:type="dxa"/>
          </w:tcPr>
          <w:p w14:paraId="73F1CA13"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D10.2 Слюнокаменная болезнь. Легкие нарушения интеллекта.</w:t>
            </w:r>
          </w:p>
        </w:tc>
        <w:tc>
          <w:tcPr>
            <w:tcW w:w="1559" w:type="dxa"/>
          </w:tcPr>
          <w:p w14:paraId="1DE2277A"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Легкие нарушения интеллекта. Нерезко выраженное общее недоразвитие речи.</w:t>
            </w:r>
          </w:p>
        </w:tc>
        <w:tc>
          <w:tcPr>
            <w:tcW w:w="1701" w:type="dxa"/>
          </w:tcPr>
          <w:p w14:paraId="08112E71"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Обучение по индивидуальной программе</w:t>
            </w:r>
          </w:p>
        </w:tc>
      </w:tr>
      <w:tr w:rsidR="008D2E7D" w:rsidRPr="00410E89" w14:paraId="72619F56" w14:textId="77777777" w:rsidTr="00F013E2">
        <w:tc>
          <w:tcPr>
            <w:tcW w:w="567" w:type="dxa"/>
          </w:tcPr>
          <w:p w14:paraId="3332CFE5" w14:textId="77777777" w:rsidR="008D2E7D" w:rsidRPr="00410E89" w:rsidRDefault="008D2E7D" w:rsidP="008D2E7D">
            <w:pPr>
              <w:jc w:val="center"/>
              <w:rPr>
                <w:rFonts w:ascii="Times New Roman" w:hAnsi="Times New Roman" w:cs="Times New Roman"/>
              </w:rPr>
            </w:pPr>
            <w:r w:rsidRPr="00410E89">
              <w:rPr>
                <w:rFonts w:ascii="Times New Roman" w:hAnsi="Times New Roman" w:cs="Times New Roman"/>
              </w:rPr>
              <w:t>9</w:t>
            </w:r>
          </w:p>
        </w:tc>
        <w:tc>
          <w:tcPr>
            <w:tcW w:w="2411" w:type="dxa"/>
          </w:tcPr>
          <w:p w14:paraId="3F5E5244"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Бектурганова Айдана</w:t>
            </w:r>
          </w:p>
          <w:p w14:paraId="2086DEE2" w14:textId="77777777" w:rsidR="008D2E7D" w:rsidRPr="00410E89" w:rsidRDefault="008D2E7D" w:rsidP="008D2E7D">
            <w:pPr>
              <w:rPr>
                <w:rFonts w:ascii="Times New Roman" w:hAnsi="Times New Roman" w:cs="Times New Roman"/>
              </w:rPr>
            </w:pPr>
          </w:p>
        </w:tc>
        <w:tc>
          <w:tcPr>
            <w:tcW w:w="992" w:type="dxa"/>
          </w:tcPr>
          <w:p w14:paraId="71215851"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7Б</w:t>
            </w:r>
          </w:p>
        </w:tc>
        <w:tc>
          <w:tcPr>
            <w:tcW w:w="1417" w:type="dxa"/>
          </w:tcPr>
          <w:p w14:paraId="274621ED"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русский</w:t>
            </w:r>
          </w:p>
        </w:tc>
        <w:tc>
          <w:tcPr>
            <w:tcW w:w="2552" w:type="dxa"/>
          </w:tcPr>
          <w:p w14:paraId="4890365F"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Последствия других переломов нижней конечности. З/перелом обеих костей левой голени со смещением.</w:t>
            </w:r>
          </w:p>
        </w:tc>
        <w:tc>
          <w:tcPr>
            <w:tcW w:w="1559" w:type="dxa"/>
          </w:tcPr>
          <w:p w14:paraId="5F82B9F8" w14:textId="77777777" w:rsidR="008D2E7D" w:rsidRPr="00410E89" w:rsidRDefault="008D2E7D" w:rsidP="008D2E7D">
            <w:pPr>
              <w:rPr>
                <w:rFonts w:ascii="Times New Roman" w:hAnsi="Times New Roman" w:cs="Times New Roman"/>
              </w:rPr>
            </w:pPr>
          </w:p>
        </w:tc>
        <w:tc>
          <w:tcPr>
            <w:tcW w:w="1701" w:type="dxa"/>
          </w:tcPr>
          <w:p w14:paraId="352548AB" w14:textId="77777777" w:rsidR="008D2E7D" w:rsidRPr="00410E89" w:rsidRDefault="008D2E7D" w:rsidP="008D2E7D">
            <w:pPr>
              <w:rPr>
                <w:rFonts w:ascii="Times New Roman" w:hAnsi="Times New Roman" w:cs="Times New Roman"/>
              </w:rPr>
            </w:pPr>
            <w:r w:rsidRPr="00410E89">
              <w:rPr>
                <w:rFonts w:ascii="Times New Roman" w:hAnsi="Times New Roman" w:cs="Times New Roman"/>
              </w:rPr>
              <w:t>Обучение на дому на 2 месяца. Обучение по общеобразовательной учебной программе</w:t>
            </w:r>
          </w:p>
        </w:tc>
      </w:tr>
      <w:tr w:rsidR="006B23BA" w:rsidRPr="00410E89" w14:paraId="004CD593" w14:textId="77777777" w:rsidTr="00F013E2">
        <w:tc>
          <w:tcPr>
            <w:tcW w:w="567" w:type="dxa"/>
          </w:tcPr>
          <w:p w14:paraId="262A9091" w14:textId="77777777" w:rsidR="006B23BA" w:rsidRPr="00410E89" w:rsidRDefault="006B23BA" w:rsidP="008D2E7D">
            <w:pPr>
              <w:jc w:val="center"/>
              <w:rPr>
                <w:rFonts w:ascii="Times New Roman" w:hAnsi="Times New Roman" w:cs="Times New Roman"/>
              </w:rPr>
            </w:pPr>
            <w:r w:rsidRPr="00410E89">
              <w:rPr>
                <w:rFonts w:ascii="Times New Roman" w:hAnsi="Times New Roman" w:cs="Times New Roman"/>
              </w:rPr>
              <w:t>10</w:t>
            </w:r>
          </w:p>
        </w:tc>
        <w:tc>
          <w:tcPr>
            <w:tcW w:w="2411" w:type="dxa"/>
          </w:tcPr>
          <w:p w14:paraId="49F8DAEC" w14:textId="77777777" w:rsidR="006B23BA" w:rsidRDefault="006B23BA" w:rsidP="002F4594">
            <w:pPr>
              <w:rPr>
                <w:rFonts w:ascii="Times New Roman" w:hAnsi="Times New Roman" w:cs="Times New Roman"/>
                <w:sz w:val="24"/>
                <w:szCs w:val="24"/>
              </w:rPr>
            </w:pPr>
            <w:r>
              <w:rPr>
                <w:rFonts w:ascii="Times New Roman" w:hAnsi="Times New Roman" w:cs="Times New Roman"/>
                <w:sz w:val="24"/>
                <w:szCs w:val="24"/>
              </w:rPr>
              <w:t>Шамбыл Амина Болаткызы</w:t>
            </w:r>
          </w:p>
        </w:tc>
        <w:tc>
          <w:tcPr>
            <w:tcW w:w="992" w:type="dxa"/>
          </w:tcPr>
          <w:p w14:paraId="6AF37E2D" w14:textId="77777777" w:rsidR="006B23BA" w:rsidRDefault="006B23BA" w:rsidP="002F4594">
            <w:pPr>
              <w:rPr>
                <w:rFonts w:ascii="Times New Roman" w:hAnsi="Times New Roman" w:cs="Times New Roman"/>
                <w:sz w:val="24"/>
                <w:szCs w:val="24"/>
              </w:rPr>
            </w:pPr>
            <w:r>
              <w:rPr>
                <w:rFonts w:ascii="Times New Roman" w:hAnsi="Times New Roman" w:cs="Times New Roman"/>
                <w:sz w:val="24"/>
                <w:szCs w:val="24"/>
              </w:rPr>
              <w:t>2А</w:t>
            </w:r>
          </w:p>
        </w:tc>
        <w:tc>
          <w:tcPr>
            <w:tcW w:w="1417" w:type="dxa"/>
          </w:tcPr>
          <w:p w14:paraId="1A3C7A83" w14:textId="77777777" w:rsidR="006B23BA" w:rsidRPr="00410E89" w:rsidRDefault="006B23BA" w:rsidP="008D2E7D">
            <w:pPr>
              <w:rPr>
                <w:rFonts w:ascii="Times New Roman" w:hAnsi="Times New Roman" w:cs="Times New Roman"/>
              </w:rPr>
            </w:pPr>
            <w:r w:rsidRPr="00410E89">
              <w:rPr>
                <w:rFonts w:ascii="Times New Roman" w:hAnsi="Times New Roman" w:cs="Times New Roman"/>
              </w:rPr>
              <w:t>русский</w:t>
            </w:r>
          </w:p>
        </w:tc>
        <w:tc>
          <w:tcPr>
            <w:tcW w:w="2552" w:type="dxa"/>
          </w:tcPr>
          <w:p w14:paraId="1D34B84D" w14:textId="77777777" w:rsidR="006B23BA" w:rsidRPr="00410E89" w:rsidRDefault="006B23BA" w:rsidP="008D2E7D">
            <w:pPr>
              <w:rPr>
                <w:rFonts w:ascii="Times New Roman" w:hAnsi="Times New Roman" w:cs="Times New Roman"/>
              </w:rPr>
            </w:pPr>
            <w:r>
              <w:rPr>
                <w:rFonts w:ascii="Times New Roman" w:hAnsi="Times New Roman" w:cs="Times New Roman"/>
                <w:sz w:val="24"/>
                <w:szCs w:val="24"/>
              </w:rPr>
              <w:t>Е10.9 Инсулинзависимый сахарный диабет без осложнений</w:t>
            </w:r>
          </w:p>
        </w:tc>
        <w:tc>
          <w:tcPr>
            <w:tcW w:w="1559" w:type="dxa"/>
          </w:tcPr>
          <w:p w14:paraId="0A8F2B1B" w14:textId="77777777" w:rsidR="006B23BA" w:rsidRPr="00410E89" w:rsidRDefault="006B23BA" w:rsidP="008D2E7D">
            <w:pPr>
              <w:rPr>
                <w:rFonts w:ascii="Times New Roman" w:hAnsi="Times New Roman" w:cs="Times New Roman"/>
              </w:rPr>
            </w:pPr>
          </w:p>
        </w:tc>
        <w:tc>
          <w:tcPr>
            <w:tcW w:w="1701" w:type="dxa"/>
          </w:tcPr>
          <w:p w14:paraId="31756913" w14:textId="77777777" w:rsidR="006B23BA" w:rsidRPr="00410E89" w:rsidRDefault="006B23BA" w:rsidP="008D2E7D">
            <w:pPr>
              <w:rPr>
                <w:rFonts w:ascii="Times New Roman" w:hAnsi="Times New Roman" w:cs="Times New Roman"/>
              </w:rPr>
            </w:pPr>
            <w:r w:rsidRPr="00410E89">
              <w:rPr>
                <w:rFonts w:ascii="Times New Roman" w:hAnsi="Times New Roman" w:cs="Times New Roman"/>
              </w:rPr>
              <w:t>Обучение по общеобразовательной учебной программе</w:t>
            </w:r>
          </w:p>
        </w:tc>
      </w:tr>
    </w:tbl>
    <w:p w14:paraId="1EAA0973" w14:textId="77777777" w:rsidR="008D2E7D" w:rsidRPr="00410E89" w:rsidRDefault="008D2E7D" w:rsidP="00F013E2">
      <w:pPr>
        <w:tabs>
          <w:tab w:val="left" w:pos="851"/>
          <w:tab w:val="left" w:pos="6510"/>
        </w:tabs>
        <w:spacing w:after="0"/>
        <w:jc w:val="both"/>
        <w:rPr>
          <w:rFonts w:ascii="Times New Roman" w:hAnsi="Times New Roman" w:cs="Times New Roman"/>
        </w:rPr>
      </w:pPr>
    </w:p>
    <w:p w14:paraId="7C393839" w14:textId="77777777" w:rsidR="003255D0" w:rsidRDefault="003255D0" w:rsidP="003255D0">
      <w:pPr>
        <w:spacing w:after="0" w:line="240" w:lineRule="auto"/>
        <w:jc w:val="center"/>
        <w:rPr>
          <w:rFonts w:ascii="Times New Roman" w:hAnsi="Times New Roman" w:cs="Times New Roman"/>
          <w:b/>
          <w:lang w:val="kk-KZ"/>
        </w:rPr>
      </w:pPr>
      <w:r w:rsidRPr="00410E89">
        <w:rPr>
          <w:rFonts w:ascii="Times New Roman" w:hAnsi="Times New Roman" w:cs="Times New Roman"/>
          <w:b/>
          <w:lang w:val="kk-KZ"/>
        </w:rPr>
        <w:t>ЕБҚ бар оқушылар тізімі  2024-2025 уч.г</w:t>
      </w:r>
    </w:p>
    <w:p w14:paraId="3A2EDAD1" w14:textId="77777777" w:rsidR="003255D0" w:rsidRPr="00410E89" w:rsidRDefault="003255D0" w:rsidP="003255D0">
      <w:pPr>
        <w:spacing w:after="0" w:line="240" w:lineRule="auto"/>
        <w:jc w:val="center"/>
        <w:rPr>
          <w:rFonts w:ascii="Times New Roman" w:hAnsi="Times New Roman" w:cs="Times New Roman"/>
          <w:b/>
          <w:lang w:val="kk-KZ"/>
        </w:rPr>
      </w:pPr>
    </w:p>
    <w:tbl>
      <w:tblPr>
        <w:tblStyle w:val="a5"/>
        <w:tblW w:w="11199" w:type="dxa"/>
        <w:tblInd w:w="-459" w:type="dxa"/>
        <w:tblLayout w:type="fixed"/>
        <w:tblLook w:val="04A0" w:firstRow="1" w:lastRow="0" w:firstColumn="1" w:lastColumn="0" w:noHBand="0" w:noVBand="1"/>
      </w:tblPr>
      <w:tblGrid>
        <w:gridCol w:w="567"/>
        <w:gridCol w:w="2410"/>
        <w:gridCol w:w="992"/>
        <w:gridCol w:w="1418"/>
        <w:gridCol w:w="2551"/>
        <w:gridCol w:w="1560"/>
        <w:gridCol w:w="1701"/>
      </w:tblGrid>
      <w:tr w:rsidR="00F013E2" w:rsidRPr="00410E89" w14:paraId="4701C26C" w14:textId="77777777" w:rsidTr="00F013E2">
        <w:trPr>
          <w:trHeight w:val="847"/>
        </w:trPr>
        <w:tc>
          <w:tcPr>
            <w:tcW w:w="567" w:type="dxa"/>
          </w:tcPr>
          <w:p w14:paraId="328D645C" w14:textId="77777777" w:rsidR="003255D0" w:rsidRPr="00410E89" w:rsidRDefault="003255D0" w:rsidP="002141AF">
            <w:pPr>
              <w:jc w:val="center"/>
              <w:rPr>
                <w:rFonts w:ascii="Times New Roman" w:hAnsi="Times New Roman" w:cs="Times New Roman"/>
                <w:b/>
                <w:lang w:val="kk-KZ"/>
              </w:rPr>
            </w:pPr>
          </w:p>
        </w:tc>
        <w:tc>
          <w:tcPr>
            <w:tcW w:w="2410" w:type="dxa"/>
          </w:tcPr>
          <w:p w14:paraId="754FEE7E" w14:textId="77777777" w:rsidR="003255D0" w:rsidRPr="00410E89" w:rsidRDefault="003255D0" w:rsidP="002141AF">
            <w:pPr>
              <w:jc w:val="center"/>
              <w:rPr>
                <w:rFonts w:ascii="Times New Roman" w:hAnsi="Times New Roman" w:cs="Times New Roman"/>
                <w:b/>
                <w:lang w:val="kk-KZ"/>
              </w:rPr>
            </w:pPr>
            <w:r w:rsidRPr="00410E89">
              <w:rPr>
                <w:rFonts w:ascii="Times New Roman" w:hAnsi="Times New Roman" w:cs="Times New Roman"/>
                <w:b/>
                <w:lang w:val="kk-KZ"/>
              </w:rPr>
              <w:t>Оқушының ТАЖ</w:t>
            </w:r>
          </w:p>
          <w:p w14:paraId="167D4625" w14:textId="77777777" w:rsidR="003255D0" w:rsidRPr="00410E89" w:rsidRDefault="003255D0" w:rsidP="002141AF">
            <w:pPr>
              <w:jc w:val="center"/>
              <w:rPr>
                <w:rFonts w:ascii="Times New Roman" w:hAnsi="Times New Roman" w:cs="Times New Roman"/>
                <w:lang w:val="kk-KZ"/>
              </w:rPr>
            </w:pPr>
            <w:r w:rsidRPr="00410E89">
              <w:rPr>
                <w:rFonts w:ascii="Times New Roman" w:hAnsi="Times New Roman" w:cs="Times New Roman"/>
                <w:lang w:val="kk-KZ"/>
              </w:rPr>
              <w:t>ФИО ученика</w:t>
            </w:r>
          </w:p>
        </w:tc>
        <w:tc>
          <w:tcPr>
            <w:tcW w:w="992" w:type="dxa"/>
          </w:tcPr>
          <w:p w14:paraId="5EF8C258" w14:textId="77777777" w:rsidR="003255D0" w:rsidRPr="00410E89" w:rsidRDefault="003255D0" w:rsidP="002141AF">
            <w:pPr>
              <w:jc w:val="center"/>
              <w:rPr>
                <w:rFonts w:ascii="Times New Roman" w:hAnsi="Times New Roman" w:cs="Times New Roman"/>
                <w:b/>
                <w:lang w:val="kk-KZ"/>
              </w:rPr>
            </w:pPr>
            <w:r w:rsidRPr="00410E89">
              <w:rPr>
                <w:rFonts w:ascii="Times New Roman" w:hAnsi="Times New Roman" w:cs="Times New Roman"/>
                <w:b/>
                <w:lang w:val="kk-KZ"/>
              </w:rPr>
              <w:t>Сыныбы/</w:t>
            </w:r>
          </w:p>
          <w:p w14:paraId="0844A00F" w14:textId="77777777" w:rsidR="003255D0" w:rsidRPr="00410E89" w:rsidRDefault="003255D0" w:rsidP="002141AF">
            <w:pPr>
              <w:jc w:val="center"/>
              <w:rPr>
                <w:rFonts w:ascii="Times New Roman" w:hAnsi="Times New Roman" w:cs="Times New Roman"/>
                <w:b/>
                <w:lang w:val="kk-KZ"/>
              </w:rPr>
            </w:pPr>
            <w:r w:rsidRPr="00410E89">
              <w:rPr>
                <w:rFonts w:ascii="Times New Roman" w:hAnsi="Times New Roman" w:cs="Times New Roman"/>
                <w:lang w:val="kk-KZ"/>
              </w:rPr>
              <w:t>класс</w:t>
            </w:r>
          </w:p>
        </w:tc>
        <w:tc>
          <w:tcPr>
            <w:tcW w:w="1418" w:type="dxa"/>
          </w:tcPr>
          <w:p w14:paraId="4BBD1D1D" w14:textId="77777777" w:rsidR="003255D0" w:rsidRPr="00410E89" w:rsidRDefault="003255D0" w:rsidP="002141AF">
            <w:pPr>
              <w:jc w:val="center"/>
              <w:rPr>
                <w:rFonts w:ascii="Times New Roman" w:hAnsi="Times New Roman" w:cs="Times New Roman"/>
                <w:b/>
                <w:lang w:val="kk-KZ"/>
              </w:rPr>
            </w:pPr>
            <w:r w:rsidRPr="00410E89">
              <w:rPr>
                <w:rFonts w:ascii="Times New Roman" w:hAnsi="Times New Roman" w:cs="Times New Roman"/>
                <w:b/>
                <w:lang w:val="kk-KZ"/>
              </w:rPr>
              <w:t>Оқу  тілі/</w:t>
            </w:r>
          </w:p>
          <w:p w14:paraId="3112CE2F" w14:textId="77777777" w:rsidR="003255D0" w:rsidRPr="00410E89" w:rsidRDefault="003255D0" w:rsidP="002141AF">
            <w:pPr>
              <w:jc w:val="center"/>
              <w:rPr>
                <w:rFonts w:ascii="Times New Roman" w:hAnsi="Times New Roman" w:cs="Times New Roman"/>
                <w:lang w:val="kk-KZ"/>
              </w:rPr>
            </w:pPr>
            <w:r w:rsidRPr="00410E89">
              <w:rPr>
                <w:rFonts w:ascii="Times New Roman" w:hAnsi="Times New Roman" w:cs="Times New Roman"/>
                <w:lang w:val="kk-KZ"/>
              </w:rPr>
              <w:t>язык обучения</w:t>
            </w:r>
          </w:p>
        </w:tc>
        <w:tc>
          <w:tcPr>
            <w:tcW w:w="2551" w:type="dxa"/>
          </w:tcPr>
          <w:p w14:paraId="397CA316" w14:textId="77777777" w:rsidR="003255D0" w:rsidRPr="00410E89" w:rsidRDefault="003255D0" w:rsidP="002141AF">
            <w:pPr>
              <w:jc w:val="center"/>
              <w:rPr>
                <w:rFonts w:ascii="Times New Roman" w:hAnsi="Times New Roman" w:cs="Times New Roman"/>
                <w:b/>
                <w:lang w:val="kk-KZ"/>
              </w:rPr>
            </w:pPr>
            <w:r w:rsidRPr="00410E89">
              <w:rPr>
                <w:rFonts w:ascii="Times New Roman" w:hAnsi="Times New Roman" w:cs="Times New Roman"/>
                <w:b/>
                <w:lang w:val="kk-KZ"/>
              </w:rPr>
              <w:t>ДКҚ қорытындысы (бар болса)</w:t>
            </w:r>
          </w:p>
          <w:p w14:paraId="7D895DCD" w14:textId="77777777" w:rsidR="003255D0" w:rsidRPr="00410E89" w:rsidRDefault="003255D0" w:rsidP="002141AF">
            <w:pPr>
              <w:jc w:val="center"/>
              <w:rPr>
                <w:rFonts w:ascii="Times New Roman" w:hAnsi="Times New Roman" w:cs="Times New Roman"/>
                <w:lang w:val="kk-KZ"/>
              </w:rPr>
            </w:pPr>
            <w:r w:rsidRPr="00410E89">
              <w:rPr>
                <w:rFonts w:ascii="Times New Roman" w:hAnsi="Times New Roman" w:cs="Times New Roman"/>
                <w:lang w:val="kk-KZ"/>
              </w:rPr>
              <w:t>закл.ВКК (при наличии)</w:t>
            </w:r>
          </w:p>
        </w:tc>
        <w:tc>
          <w:tcPr>
            <w:tcW w:w="1560" w:type="dxa"/>
          </w:tcPr>
          <w:p w14:paraId="19E0875F" w14:textId="77777777" w:rsidR="003255D0" w:rsidRPr="00410E89" w:rsidRDefault="003255D0" w:rsidP="002141AF">
            <w:pPr>
              <w:jc w:val="center"/>
              <w:rPr>
                <w:rFonts w:ascii="Times New Roman" w:hAnsi="Times New Roman" w:cs="Times New Roman"/>
                <w:b/>
                <w:lang w:val="kk-KZ"/>
              </w:rPr>
            </w:pPr>
            <w:r w:rsidRPr="00410E89">
              <w:rPr>
                <w:rFonts w:ascii="Times New Roman" w:hAnsi="Times New Roman" w:cs="Times New Roman"/>
                <w:b/>
                <w:lang w:val="kk-KZ"/>
              </w:rPr>
              <w:t>ПМПК қорытындысы</w:t>
            </w:r>
          </w:p>
          <w:p w14:paraId="55B611C4" w14:textId="77777777" w:rsidR="003255D0" w:rsidRPr="00410E89" w:rsidRDefault="003255D0" w:rsidP="002141AF">
            <w:pPr>
              <w:jc w:val="center"/>
              <w:rPr>
                <w:rFonts w:ascii="Times New Roman" w:hAnsi="Times New Roman" w:cs="Times New Roman"/>
                <w:b/>
                <w:lang w:val="kk-KZ"/>
              </w:rPr>
            </w:pPr>
            <w:r w:rsidRPr="00410E89">
              <w:rPr>
                <w:rFonts w:ascii="Times New Roman" w:hAnsi="Times New Roman" w:cs="Times New Roman"/>
                <w:lang w:val="kk-KZ"/>
              </w:rPr>
              <w:t>Заключение ПМПК</w:t>
            </w:r>
          </w:p>
        </w:tc>
        <w:tc>
          <w:tcPr>
            <w:tcW w:w="1701" w:type="dxa"/>
          </w:tcPr>
          <w:p w14:paraId="44D46644" w14:textId="77777777" w:rsidR="003255D0" w:rsidRPr="00410E89" w:rsidRDefault="003255D0" w:rsidP="002141AF">
            <w:pPr>
              <w:jc w:val="center"/>
              <w:rPr>
                <w:rFonts w:ascii="Times New Roman" w:hAnsi="Times New Roman" w:cs="Times New Roman"/>
                <w:b/>
                <w:lang w:val="kk-KZ"/>
              </w:rPr>
            </w:pPr>
            <w:r w:rsidRPr="00410E89">
              <w:rPr>
                <w:rFonts w:ascii="Times New Roman" w:hAnsi="Times New Roman" w:cs="Times New Roman"/>
                <w:b/>
                <w:lang w:val="kk-KZ"/>
              </w:rPr>
              <w:t xml:space="preserve">ПМПК ұсынысы </w:t>
            </w:r>
          </w:p>
          <w:p w14:paraId="23642548" w14:textId="77777777" w:rsidR="003255D0" w:rsidRPr="00410E89" w:rsidRDefault="003255D0" w:rsidP="002141AF">
            <w:pPr>
              <w:jc w:val="center"/>
              <w:rPr>
                <w:rFonts w:ascii="Times New Roman" w:hAnsi="Times New Roman" w:cs="Times New Roman"/>
                <w:lang w:val="kk-KZ"/>
              </w:rPr>
            </w:pPr>
            <w:r w:rsidRPr="00410E89">
              <w:rPr>
                <w:rFonts w:ascii="Times New Roman" w:hAnsi="Times New Roman" w:cs="Times New Roman"/>
                <w:lang w:val="kk-KZ"/>
              </w:rPr>
              <w:t xml:space="preserve">рекомендации ПМПК </w:t>
            </w:r>
          </w:p>
          <w:p w14:paraId="53F7082F" w14:textId="77777777" w:rsidR="003255D0" w:rsidRPr="00410E89" w:rsidRDefault="003255D0" w:rsidP="002141AF">
            <w:pPr>
              <w:jc w:val="center"/>
              <w:rPr>
                <w:rFonts w:ascii="Times New Roman" w:hAnsi="Times New Roman" w:cs="Times New Roman"/>
                <w:b/>
              </w:rPr>
            </w:pPr>
          </w:p>
        </w:tc>
      </w:tr>
      <w:tr w:rsidR="00F013E2" w:rsidRPr="00410E89" w14:paraId="5B9E67E4" w14:textId="77777777" w:rsidTr="00F013E2">
        <w:tc>
          <w:tcPr>
            <w:tcW w:w="567" w:type="dxa"/>
          </w:tcPr>
          <w:p w14:paraId="298C90C9" w14:textId="77777777" w:rsidR="003255D0" w:rsidRPr="00410E89" w:rsidRDefault="003255D0" w:rsidP="002141AF">
            <w:pPr>
              <w:jc w:val="center"/>
              <w:rPr>
                <w:rFonts w:ascii="Times New Roman" w:hAnsi="Times New Roman" w:cs="Times New Roman"/>
              </w:rPr>
            </w:pPr>
            <w:r w:rsidRPr="00410E89">
              <w:rPr>
                <w:rFonts w:ascii="Times New Roman" w:hAnsi="Times New Roman" w:cs="Times New Roman"/>
              </w:rPr>
              <w:t>1</w:t>
            </w:r>
          </w:p>
        </w:tc>
        <w:tc>
          <w:tcPr>
            <w:tcW w:w="2410" w:type="dxa"/>
          </w:tcPr>
          <w:p w14:paraId="109B49E9" w14:textId="77777777" w:rsidR="003255D0" w:rsidRPr="00410E89" w:rsidRDefault="003255D0" w:rsidP="002141AF">
            <w:pPr>
              <w:rPr>
                <w:rFonts w:ascii="Times New Roman" w:hAnsi="Times New Roman" w:cs="Times New Roman"/>
              </w:rPr>
            </w:pPr>
            <w:r>
              <w:rPr>
                <w:rFonts w:ascii="Times New Roman" w:hAnsi="Times New Roman" w:cs="Times New Roman"/>
              </w:rPr>
              <w:t>Даулбаев Арнур</w:t>
            </w:r>
          </w:p>
        </w:tc>
        <w:tc>
          <w:tcPr>
            <w:tcW w:w="992" w:type="dxa"/>
          </w:tcPr>
          <w:p w14:paraId="306F2FC9" w14:textId="77777777" w:rsidR="003255D0" w:rsidRPr="00410E89" w:rsidRDefault="003255D0" w:rsidP="002141AF">
            <w:pPr>
              <w:rPr>
                <w:rFonts w:ascii="Times New Roman" w:hAnsi="Times New Roman" w:cs="Times New Roman"/>
              </w:rPr>
            </w:pPr>
            <w:r>
              <w:rPr>
                <w:rFonts w:ascii="Times New Roman" w:hAnsi="Times New Roman" w:cs="Times New Roman"/>
              </w:rPr>
              <w:t>3А</w:t>
            </w:r>
          </w:p>
        </w:tc>
        <w:tc>
          <w:tcPr>
            <w:tcW w:w="1418" w:type="dxa"/>
          </w:tcPr>
          <w:p w14:paraId="3488F814" w14:textId="77777777" w:rsidR="003255D0" w:rsidRPr="00974886" w:rsidRDefault="003255D0" w:rsidP="002141AF">
            <w:pPr>
              <w:rPr>
                <w:rFonts w:ascii="Times New Roman" w:hAnsi="Times New Roman" w:cs="Times New Roman"/>
              </w:rPr>
            </w:pPr>
            <w:r w:rsidRPr="00974886">
              <w:rPr>
                <w:rFonts w:ascii="Times New Roman" w:hAnsi="Times New Roman" w:cs="Times New Roman"/>
              </w:rPr>
              <w:t>русский</w:t>
            </w:r>
          </w:p>
        </w:tc>
        <w:tc>
          <w:tcPr>
            <w:tcW w:w="2551" w:type="dxa"/>
          </w:tcPr>
          <w:p w14:paraId="05A1EABD" w14:textId="77777777" w:rsidR="003255D0" w:rsidRPr="00410E89" w:rsidRDefault="003255D0" w:rsidP="002141AF">
            <w:pPr>
              <w:rPr>
                <w:rFonts w:ascii="Times New Roman" w:hAnsi="Times New Roman" w:cs="Times New Roman"/>
              </w:rPr>
            </w:pPr>
            <w:r>
              <w:rPr>
                <w:rFonts w:ascii="Times New Roman" w:hAnsi="Times New Roman" w:cs="Times New Roman"/>
                <w:lang w:val="en-US"/>
              </w:rPr>
              <w:t>G</w:t>
            </w:r>
            <w:r>
              <w:rPr>
                <w:rFonts w:ascii="Times New Roman" w:hAnsi="Times New Roman" w:cs="Times New Roman"/>
              </w:rPr>
              <w:t>8.9 ДЦП неуточненый . Гиперкинетическая форма</w:t>
            </w:r>
          </w:p>
        </w:tc>
        <w:tc>
          <w:tcPr>
            <w:tcW w:w="1560" w:type="dxa"/>
          </w:tcPr>
          <w:p w14:paraId="2FB71579" w14:textId="77777777" w:rsidR="003255D0" w:rsidRPr="00410E89" w:rsidRDefault="003255D0" w:rsidP="002141AF">
            <w:pPr>
              <w:rPr>
                <w:rFonts w:ascii="Times New Roman" w:hAnsi="Times New Roman" w:cs="Times New Roman"/>
              </w:rPr>
            </w:pPr>
            <w:r>
              <w:rPr>
                <w:rFonts w:ascii="Times New Roman" w:hAnsi="Times New Roman" w:cs="Times New Roman"/>
              </w:rPr>
              <w:t>Нарушение опорно-двигательного аппарата: самостоятельно не передвигающийся ребенок</w:t>
            </w:r>
          </w:p>
        </w:tc>
        <w:tc>
          <w:tcPr>
            <w:tcW w:w="1701" w:type="dxa"/>
          </w:tcPr>
          <w:p w14:paraId="1DBFA15E" w14:textId="77777777" w:rsidR="003255D0" w:rsidRPr="00974886" w:rsidRDefault="003255D0" w:rsidP="002141AF">
            <w:pPr>
              <w:rPr>
                <w:rFonts w:ascii="Times New Roman" w:hAnsi="Times New Roman" w:cs="Times New Roman"/>
              </w:rPr>
            </w:pPr>
            <w:r w:rsidRPr="00974886">
              <w:rPr>
                <w:rFonts w:ascii="Times New Roman" w:hAnsi="Times New Roman" w:cs="Times New Roman"/>
              </w:rPr>
              <w:t>Обучение по адаптированной общеобразовательной учебной  программе</w:t>
            </w:r>
          </w:p>
        </w:tc>
      </w:tr>
      <w:tr w:rsidR="00F013E2" w:rsidRPr="00410E89" w14:paraId="366C73E2" w14:textId="77777777" w:rsidTr="00F013E2">
        <w:tc>
          <w:tcPr>
            <w:tcW w:w="567" w:type="dxa"/>
          </w:tcPr>
          <w:p w14:paraId="67048060" w14:textId="77777777" w:rsidR="003255D0" w:rsidRPr="00410E89" w:rsidRDefault="003255D0" w:rsidP="002141AF">
            <w:pPr>
              <w:jc w:val="center"/>
              <w:rPr>
                <w:rFonts w:ascii="Times New Roman" w:hAnsi="Times New Roman" w:cs="Times New Roman"/>
              </w:rPr>
            </w:pPr>
            <w:r>
              <w:rPr>
                <w:rFonts w:ascii="Times New Roman" w:hAnsi="Times New Roman" w:cs="Times New Roman"/>
              </w:rPr>
              <w:t>2</w:t>
            </w:r>
          </w:p>
        </w:tc>
        <w:tc>
          <w:tcPr>
            <w:tcW w:w="2410" w:type="dxa"/>
          </w:tcPr>
          <w:p w14:paraId="32BDC7F4" w14:textId="77777777" w:rsidR="003255D0" w:rsidRPr="008171C8" w:rsidRDefault="003255D0" w:rsidP="002141AF">
            <w:pPr>
              <w:rPr>
                <w:rFonts w:ascii="Times New Roman" w:hAnsi="Times New Roman" w:cs="Times New Roman"/>
                <w:sz w:val="24"/>
                <w:szCs w:val="24"/>
              </w:rPr>
            </w:pPr>
            <w:r w:rsidRPr="008171C8">
              <w:rPr>
                <w:rFonts w:ascii="Times New Roman" w:hAnsi="Times New Roman" w:cs="Times New Roman"/>
                <w:sz w:val="24"/>
                <w:szCs w:val="24"/>
              </w:rPr>
              <w:t>Альмурзиев Азамат</w:t>
            </w:r>
          </w:p>
        </w:tc>
        <w:tc>
          <w:tcPr>
            <w:tcW w:w="992" w:type="dxa"/>
          </w:tcPr>
          <w:p w14:paraId="35ACB6C1" w14:textId="77777777" w:rsidR="003255D0" w:rsidRPr="00410E89" w:rsidRDefault="003255D0" w:rsidP="002141AF">
            <w:pPr>
              <w:rPr>
                <w:rFonts w:ascii="Times New Roman" w:hAnsi="Times New Roman" w:cs="Times New Roman"/>
              </w:rPr>
            </w:pPr>
            <w:r>
              <w:rPr>
                <w:rFonts w:ascii="Times New Roman" w:hAnsi="Times New Roman" w:cs="Times New Roman"/>
              </w:rPr>
              <w:t>5В</w:t>
            </w:r>
          </w:p>
        </w:tc>
        <w:tc>
          <w:tcPr>
            <w:tcW w:w="1418" w:type="dxa"/>
          </w:tcPr>
          <w:p w14:paraId="3DEBDF28" w14:textId="77777777" w:rsidR="003255D0" w:rsidRPr="00974886" w:rsidRDefault="003255D0" w:rsidP="002141AF">
            <w:pPr>
              <w:rPr>
                <w:rFonts w:ascii="Times New Roman" w:hAnsi="Times New Roman" w:cs="Times New Roman"/>
              </w:rPr>
            </w:pPr>
            <w:r w:rsidRPr="00974886">
              <w:rPr>
                <w:rFonts w:ascii="Times New Roman" w:hAnsi="Times New Roman" w:cs="Times New Roman"/>
              </w:rPr>
              <w:t>русский</w:t>
            </w:r>
          </w:p>
        </w:tc>
        <w:tc>
          <w:tcPr>
            <w:tcW w:w="2551" w:type="dxa"/>
          </w:tcPr>
          <w:p w14:paraId="1CDCE197" w14:textId="77777777" w:rsidR="003255D0" w:rsidRDefault="003255D0" w:rsidP="002141AF">
            <w:pPr>
              <w:rPr>
                <w:rFonts w:ascii="Times New Roman" w:hAnsi="Times New Roman" w:cs="Times New Roman"/>
              </w:rPr>
            </w:pPr>
            <w:r>
              <w:rPr>
                <w:rFonts w:ascii="Times New Roman" w:hAnsi="Times New Roman" w:cs="Times New Roman"/>
                <w:lang w:val="en-US"/>
              </w:rPr>
              <w:t>G</w:t>
            </w:r>
            <w:r w:rsidRPr="008171C8">
              <w:rPr>
                <w:rFonts w:ascii="Times New Roman" w:hAnsi="Times New Roman" w:cs="Times New Roman"/>
              </w:rPr>
              <w:t>80</w:t>
            </w:r>
            <w:r>
              <w:rPr>
                <w:rFonts w:ascii="Times New Roman" w:hAnsi="Times New Roman" w:cs="Times New Roman"/>
              </w:rPr>
              <w:t>.</w:t>
            </w:r>
            <w:r w:rsidRPr="008171C8">
              <w:rPr>
                <w:rFonts w:ascii="Times New Roman" w:hAnsi="Times New Roman" w:cs="Times New Roman"/>
              </w:rPr>
              <w:t>4</w:t>
            </w:r>
            <w:r>
              <w:rPr>
                <w:rFonts w:ascii="Times New Roman" w:hAnsi="Times New Roman" w:cs="Times New Roman"/>
              </w:rPr>
              <w:t xml:space="preserve"> Атаксический церебральный паралич.</w:t>
            </w:r>
          </w:p>
          <w:p w14:paraId="60C73273" w14:textId="77777777" w:rsidR="003255D0" w:rsidRPr="008171C8" w:rsidRDefault="003255D0" w:rsidP="002141AF">
            <w:pPr>
              <w:rPr>
                <w:rFonts w:ascii="Times New Roman" w:hAnsi="Times New Roman" w:cs="Times New Roman"/>
              </w:rPr>
            </w:pPr>
            <w:r>
              <w:rPr>
                <w:rFonts w:ascii="Times New Roman" w:hAnsi="Times New Roman" w:cs="Times New Roman"/>
                <w:lang w:val="en-US"/>
              </w:rPr>
              <w:t>G</w:t>
            </w:r>
            <w:r>
              <w:rPr>
                <w:rFonts w:ascii="Times New Roman" w:hAnsi="Times New Roman" w:cs="Times New Roman"/>
              </w:rPr>
              <w:t>4</w:t>
            </w:r>
            <w:r w:rsidRPr="008171C8">
              <w:rPr>
                <w:rFonts w:ascii="Times New Roman" w:hAnsi="Times New Roman" w:cs="Times New Roman"/>
              </w:rPr>
              <w:t>0</w:t>
            </w:r>
            <w:r>
              <w:rPr>
                <w:rFonts w:ascii="Times New Roman" w:hAnsi="Times New Roman" w:cs="Times New Roman"/>
              </w:rPr>
              <w:t>локализованная идиопатическая эпилепсия и эпилептические синдромы с судорожными припадками.</w:t>
            </w:r>
          </w:p>
        </w:tc>
        <w:tc>
          <w:tcPr>
            <w:tcW w:w="1560" w:type="dxa"/>
          </w:tcPr>
          <w:p w14:paraId="54E74263" w14:textId="77777777" w:rsidR="003255D0" w:rsidRPr="00974886" w:rsidRDefault="003255D0" w:rsidP="002141AF">
            <w:pPr>
              <w:rPr>
                <w:rFonts w:ascii="Times New Roman" w:hAnsi="Times New Roman" w:cs="Times New Roman"/>
              </w:rPr>
            </w:pPr>
            <w:r>
              <w:rPr>
                <w:rFonts w:ascii="Times New Roman" w:hAnsi="Times New Roman" w:cs="Times New Roman"/>
              </w:rPr>
              <w:t>Легкое нарушение интеллекта</w:t>
            </w:r>
          </w:p>
        </w:tc>
        <w:tc>
          <w:tcPr>
            <w:tcW w:w="1701" w:type="dxa"/>
          </w:tcPr>
          <w:p w14:paraId="46EABD49" w14:textId="77777777" w:rsidR="003255D0" w:rsidRPr="00974886" w:rsidRDefault="003255D0" w:rsidP="002141AF">
            <w:pPr>
              <w:rPr>
                <w:rFonts w:ascii="Times New Roman" w:hAnsi="Times New Roman" w:cs="Times New Roman"/>
              </w:rPr>
            </w:pPr>
            <w:r w:rsidRPr="00974886">
              <w:rPr>
                <w:rFonts w:ascii="Times New Roman" w:hAnsi="Times New Roman" w:cs="Times New Roman"/>
              </w:rPr>
              <w:t xml:space="preserve">Обучение по </w:t>
            </w:r>
            <w:r>
              <w:rPr>
                <w:rFonts w:ascii="Times New Roman" w:hAnsi="Times New Roman" w:cs="Times New Roman"/>
              </w:rPr>
              <w:t xml:space="preserve">индивидуальной </w:t>
            </w:r>
            <w:r w:rsidRPr="00974886">
              <w:rPr>
                <w:rFonts w:ascii="Times New Roman" w:hAnsi="Times New Roman" w:cs="Times New Roman"/>
              </w:rPr>
              <w:t xml:space="preserve"> программе </w:t>
            </w:r>
          </w:p>
        </w:tc>
      </w:tr>
      <w:tr w:rsidR="00F013E2" w:rsidRPr="00410E89" w14:paraId="131B39DF" w14:textId="77777777" w:rsidTr="00F013E2">
        <w:tc>
          <w:tcPr>
            <w:tcW w:w="567" w:type="dxa"/>
          </w:tcPr>
          <w:p w14:paraId="79A6812F" w14:textId="77777777" w:rsidR="003255D0" w:rsidRPr="00410E89" w:rsidRDefault="003255D0" w:rsidP="002141AF">
            <w:pPr>
              <w:jc w:val="center"/>
              <w:rPr>
                <w:rFonts w:ascii="Times New Roman" w:hAnsi="Times New Roman" w:cs="Times New Roman"/>
              </w:rPr>
            </w:pPr>
            <w:r>
              <w:rPr>
                <w:rFonts w:ascii="Times New Roman" w:hAnsi="Times New Roman" w:cs="Times New Roman"/>
              </w:rPr>
              <w:t>3</w:t>
            </w:r>
          </w:p>
        </w:tc>
        <w:tc>
          <w:tcPr>
            <w:tcW w:w="2410" w:type="dxa"/>
          </w:tcPr>
          <w:p w14:paraId="03B6F159" w14:textId="77777777" w:rsidR="003255D0" w:rsidRPr="000F2B3D" w:rsidRDefault="003255D0" w:rsidP="002141AF">
            <w:pPr>
              <w:rPr>
                <w:rFonts w:ascii="Times New Roman" w:hAnsi="Times New Roman" w:cs="Times New Roman"/>
              </w:rPr>
            </w:pPr>
            <w:r>
              <w:rPr>
                <w:rFonts w:ascii="Times New Roman" w:hAnsi="Times New Roman" w:cs="Times New Roman"/>
                <w:lang w:val="kk-KZ"/>
              </w:rPr>
              <w:t>Азаматұлы Әли</w:t>
            </w:r>
          </w:p>
        </w:tc>
        <w:tc>
          <w:tcPr>
            <w:tcW w:w="992" w:type="dxa"/>
          </w:tcPr>
          <w:p w14:paraId="1C558DD2" w14:textId="77777777" w:rsidR="003255D0" w:rsidRPr="00410E89" w:rsidRDefault="003255D0" w:rsidP="002141AF">
            <w:pPr>
              <w:rPr>
                <w:rFonts w:ascii="Times New Roman" w:hAnsi="Times New Roman" w:cs="Times New Roman"/>
              </w:rPr>
            </w:pPr>
            <w:r>
              <w:rPr>
                <w:rFonts w:ascii="Times New Roman" w:hAnsi="Times New Roman" w:cs="Times New Roman"/>
              </w:rPr>
              <w:t>5Д</w:t>
            </w:r>
          </w:p>
        </w:tc>
        <w:tc>
          <w:tcPr>
            <w:tcW w:w="1418" w:type="dxa"/>
          </w:tcPr>
          <w:p w14:paraId="192E6465" w14:textId="77777777" w:rsidR="003255D0" w:rsidRPr="00974886" w:rsidRDefault="003255D0" w:rsidP="002141AF">
            <w:pPr>
              <w:rPr>
                <w:rFonts w:ascii="Times New Roman" w:hAnsi="Times New Roman" w:cs="Times New Roman"/>
              </w:rPr>
            </w:pPr>
            <w:r w:rsidRPr="00974886">
              <w:rPr>
                <w:rFonts w:ascii="Times New Roman" w:hAnsi="Times New Roman" w:cs="Times New Roman"/>
              </w:rPr>
              <w:t>русский</w:t>
            </w:r>
          </w:p>
        </w:tc>
        <w:tc>
          <w:tcPr>
            <w:tcW w:w="2551" w:type="dxa"/>
          </w:tcPr>
          <w:p w14:paraId="23CE2586" w14:textId="77777777" w:rsidR="003255D0" w:rsidRPr="00410E89" w:rsidRDefault="003255D0" w:rsidP="002141AF">
            <w:pPr>
              <w:rPr>
                <w:rFonts w:ascii="Times New Roman" w:hAnsi="Times New Roman" w:cs="Times New Roman"/>
              </w:rPr>
            </w:pPr>
            <w:r>
              <w:rPr>
                <w:rFonts w:ascii="Times New Roman" w:hAnsi="Times New Roman" w:cs="Times New Roman"/>
                <w:lang w:val="en-US"/>
              </w:rPr>
              <w:t>G</w:t>
            </w:r>
            <w:r>
              <w:rPr>
                <w:rFonts w:ascii="Times New Roman" w:hAnsi="Times New Roman" w:cs="Times New Roman"/>
              </w:rPr>
              <w:t>4</w:t>
            </w:r>
            <w:r w:rsidRPr="008171C8">
              <w:rPr>
                <w:rFonts w:ascii="Times New Roman" w:hAnsi="Times New Roman" w:cs="Times New Roman"/>
              </w:rPr>
              <w:t>0</w:t>
            </w:r>
            <w:r>
              <w:rPr>
                <w:rFonts w:ascii="Times New Roman" w:hAnsi="Times New Roman" w:cs="Times New Roman"/>
              </w:rPr>
              <w:t xml:space="preserve"> генерализованная идиопатическая эпилепсия и эпилептические синдромы </w:t>
            </w:r>
          </w:p>
        </w:tc>
        <w:tc>
          <w:tcPr>
            <w:tcW w:w="1560" w:type="dxa"/>
          </w:tcPr>
          <w:p w14:paraId="36824D50" w14:textId="77777777" w:rsidR="003255D0" w:rsidRPr="00410E89" w:rsidRDefault="003255D0" w:rsidP="002141AF">
            <w:pPr>
              <w:rPr>
                <w:rFonts w:ascii="Times New Roman" w:hAnsi="Times New Roman" w:cs="Times New Roman"/>
              </w:rPr>
            </w:pPr>
          </w:p>
        </w:tc>
        <w:tc>
          <w:tcPr>
            <w:tcW w:w="1701" w:type="dxa"/>
          </w:tcPr>
          <w:p w14:paraId="3FDCC26A" w14:textId="77777777" w:rsidR="003255D0" w:rsidRPr="00410E89" w:rsidRDefault="003255D0" w:rsidP="002141AF">
            <w:pPr>
              <w:rPr>
                <w:rFonts w:ascii="Times New Roman" w:hAnsi="Times New Roman" w:cs="Times New Roman"/>
              </w:rPr>
            </w:pPr>
          </w:p>
        </w:tc>
      </w:tr>
      <w:tr w:rsidR="00F013E2" w:rsidRPr="00410E89" w14:paraId="13A31244" w14:textId="77777777" w:rsidTr="00F013E2">
        <w:tc>
          <w:tcPr>
            <w:tcW w:w="567" w:type="dxa"/>
          </w:tcPr>
          <w:p w14:paraId="1687DFEE" w14:textId="77777777" w:rsidR="003255D0" w:rsidRPr="00410E89" w:rsidRDefault="003255D0" w:rsidP="002141AF">
            <w:pPr>
              <w:jc w:val="center"/>
              <w:rPr>
                <w:rFonts w:ascii="Times New Roman" w:hAnsi="Times New Roman" w:cs="Times New Roman"/>
              </w:rPr>
            </w:pPr>
            <w:r>
              <w:rPr>
                <w:rFonts w:ascii="Times New Roman" w:hAnsi="Times New Roman" w:cs="Times New Roman"/>
              </w:rPr>
              <w:t>4</w:t>
            </w:r>
          </w:p>
        </w:tc>
        <w:tc>
          <w:tcPr>
            <w:tcW w:w="2410" w:type="dxa"/>
          </w:tcPr>
          <w:p w14:paraId="75A65E9C" w14:textId="77777777" w:rsidR="003255D0" w:rsidRPr="00410E89" w:rsidRDefault="003255D0" w:rsidP="002141AF">
            <w:pPr>
              <w:rPr>
                <w:rFonts w:ascii="Times New Roman" w:hAnsi="Times New Roman" w:cs="Times New Roman"/>
              </w:rPr>
            </w:pPr>
            <w:r>
              <w:rPr>
                <w:rFonts w:ascii="Times New Roman" w:hAnsi="Times New Roman" w:cs="Times New Roman"/>
              </w:rPr>
              <w:t xml:space="preserve">Казбекова Алтынай </w:t>
            </w:r>
          </w:p>
        </w:tc>
        <w:tc>
          <w:tcPr>
            <w:tcW w:w="992" w:type="dxa"/>
          </w:tcPr>
          <w:p w14:paraId="0A888CDF" w14:textId="77777777" w:rsidR="003255D0" w:rsidRPr="00410E89" w:rsidRDefault="003255D0" w:rsidP="002141AF">
            <w:pPr>
              <w:rPr>
                <w:rFonts w:ascii="Times New Roman" w:hAnsi="Times New Roman" w:cs="Times New Roman"/>
              </w:rPr>
            </w:pPr>
            <w:r>
              <w:rPr>
                <w:rFonts w:ascii="Times New Roman" w:hAnsi="Times New Roman" w:cs="Times New Roman"/>
              </w:rPr>
              <w:t>7Е</w:t>
            </w:r>
          </w:p>
        </w:tc>
        <w:tc>
          <w:tcPr>
            <w:tcW w:w="1418" w:type="dxa"/>
          </w:tcPr>
          <w:p w14:paraId="339106C7" w14:textId="77777777" w:rsidR="003255D0" w:rsidRPr="00974886" w:rsidRDefault="003255D0" w:rsidP="002141AF">
            <w:pPr>
              <w:rPr>
                <w:rFonts w:ascii="Times New Roman" w:hAnsi="Times New Roman" w:cs="Times New Roman"/>
              </w:rPr>
            </w:pPr>
            <w:r w:rsidRPr="00974886">
              <w:rPr>
                <w:rFonts w:ascii="Times New Roman" w:hAnsi="Times New Roman" w:cs="Times New Roman"/>
              </w:rPr>
              <w:t>русский</w:t>
            </w:r>
          </w:p>
        </w:tc>
        <w:tc>
          <w:tcPr>
            <w:tcW w:w="2551" w:type="dxa"/>
          </w:tcPr>
          <w:p w14:paraId="5DBDC9DF" w14:textId="77777777" w:rsidR="003255D0" w:rsidRPr="000F2B3D" w:rsidRDefault="003255D0" w:rsidP="002141AF">
            <w:pPr>
              <w:rPr>
                <w:rFonts w:ascii="Times New Roman" w:hAnsi="Times New Roman" w:cs="Times New Roman"/>
              </w:rPr>
            </w:pPr>
            <w:r>
              <w:rPr>
                <w:rFonts w:ascii="Times New Roman" w:hAnsi="Times New Roman" w:cs="Times New Roman"/>
                <w:lang w:val="en-US"/>
              </w:rPr>
              <w:t>Q</w:t>
            </w:r>
            <w:r w:rsidRPr="000F2B3D">
              <w:rPr>
                <w:rFonts w:ascii="Times New Roman" w:hAnsi="Times New Roman" w:cs="Times New Roman"/>
              </w:rPr>
              <w:t>05.7</w:t>
            </w:r>
            <w:r>
              <w:rPr>
                <w:rFonts w:ascii="Times New Roman" w:hAnsi="Times New Roman" w:cs="Times New Roman"/>
                <w:lang w:val="en-US"/>
              </w:rPr>
              <w:t>Spina</w:t>
            </w:r>
            <w:r w:rsidRPr="000F2B3D">
              <w:rPr>
                <w:rFonts w:ascii="Times New Roman" w:hAnsi="Times New Roman" w:cs="Times New Roman"/>
              </w:rPr>
              <w:t xml:space="preserve"> </w:t>
            </w:r>
            <w:r>
              <w:rPr>
                <w:rFonts w:ascii="Times New Roman" w:hAnsi="Times New Roman" w:cs="Times New Roman"/>
                <w:lang w:val="en-US"/>
              </w:rPr>
              <w:t>bifida</w:t>
            </w:r>
            <w:r w:rsidRPr="000F2B3D">
              <w:rPr>
                <w:rFonts w:ascii="Times New Roman" w:hAnsi="Times New Roman" w:cs="Times New Roman"/>
              </w:rPr>
              <w:t xml:space="preserve"> в п</w:t>
            </w:r>
            <w:r>
              <w:rPr>
                <w:rFonts w:ascii="Times New Roman" w:hAnsi="Times New Roman" w:cs="Times New Roman"/>
              </w:rPr>
              <w:t>о</w:t>
            </w:r>
            <w:r w:rsidRPr="000F2B3D">
              <w:rPr>
                <w:rFonts w:ascii="Times New Roman" w:hAnsi="Times New Roman" w:cs="Times New Roman"/>
              </w:rPr>
              <w:t>ясничном отделе без гидроцефалии</w:t>
            </w:r>
          </w:p>
        </w:tc>
        <w:tc>
          <w:tcPr>
            <w:tcW w:w="1560" w:type="dxa"/>
          </w:tcPr>
          <w:p w14:paraId="54F65816" w14:textId="77777777" w:rsidR="003255D0" w:rsidRPr="00410E89" w:rsidRDefault="003255D0" w:rsidP="002141AF">
            <w:pPr>
              <w:rPr>
                <w:rFonts w:ascii="Times New Roman" w:hAnsi="Times New Roman" w:cs="Times New Roman"/>
              </w:rPr>
            </w:pPr>
          </w:p>
        </w:tc>
        <w:tc>
          <w:tcPr>
            <w:tcW w:w="1701" w:type="dxa"/>
          </w:tcPr>
          <w:p w14:paraId="099E294D" w14:textId="77777777" w:rsidR="003255D0" w:rsidRPr="00410E89" w:rsidRDefault="003255D0" w:rsidP="002141AF">
            <w:pPr>
              <w:rPr>
                <w:rFonts w:ascii="Times New Roman" w:hAnsi="Times New Roman" w:cs="Times New Roman"/>
              </w:rPr>
            </w:pPr>
          </w:p>
        </w:tc>
      </w:tr>
      <w:tr w:rsidR="00F013E2" w:rsidRPr="00410E89" w14:paraId="0DB3D554" w14:textId="77777777" w:rsidTr="00F013E2">
        <w:tc>
          <w:tcPr>
            <w:tcW w:w="567" w:type="dxa"/>
          </w:tcPr>
          <w:p w14:paraId="72008361" w14:textId="77777777" w:rsidR="003255D0" w:rsidRPr="00410E89" w:rsidRDefault="003255D0" w:rsidP="002141AF">
            <w:pPr>
              <w:jc w:val="center"/>
              <w:rPr>
                <w:rFonts w:ascii="Times New Roman" w:hAnsi="Times New Roman" w:cs="Times New Roman"/>
              </w:rPr>
            </w:pPr>
            <w:r>
              <w:rPr>
                <w:rFonts w:ascii="Times New Roman" w:hAnsi="Times New Roman" w:cs="Times New Roman"/>
              </w:rPr>
              <w:t>5</w:t>
            </w:r>
          </w:p>
        </w:tc>
        <w:tc>
          <w:tcPr>
            <w:tcW w:w="2410" w:type="dxa"/>
          </w:tcPr>
          <w:p w14:paraId="18BD27C9" w14:textId="77777777" w:rsidR="003255D0" w:rsidRPr="00410E89" w:rsidRDefault="003255D0" w:rsidP="002141AF">
            <w:pPr>
              <w:rPr>
                <w:rFonts w:ascii="Times New Roman" w:hAnsi="Times New Roman" w:cs="Times New Roman"/>
              </w:rPr>
            </w:pPr>
            <w:r>
              <w:rPr>
                <w:rFonts w:ascii="Times New Roman" w:hAnsi="Times New Roman" w:cs="Times New Roman"/>
              </w:rPr>
              <w:t>Елдашова Дилназ</w:t>
            </w:r>
          </w:p>
        </w:tc>
        <w:tc>
          <w:tcPr>
            <w:tcW w:w="992" w:type="dxa"/>
          </w:tcPr>
          <w:p w14:paraId="2BAC1420" w14:textId="77777777" w:rsidR="003255D0" w:rsidRPr="00410E89" w:rsidRDefault="003255D0" w:rsidP="002141AF">
            <w:pPr>
              <w:rPr>
                <w:rFonts w:ascii="Times New Roman" w:hAnsi="Times New Roman" w:cs="Times New Roman"/>
              </w:rPr>
            </w:pPr>
            <w:r>
              <w:rPr>
                <w:rFonts w:ascii="Times New Roman" w:hAnsi="Times New Roman" w:cs="Times New Roman"/>
              </w:rPr>
              <w:t>8А</w:t>
            </w:r>
          </w:p>
        </w:tc>
        <w:tc>
          <w:tcPr>
            <w:tcW w:w="1418" w:type="dxa"/>
          </w:tcPr>
          <w:p w14:paraId="038CDBC2" w14:textId="77777777" w:rsidR="003255D0" w:rsidRPr="00974886" w:rsidRDefault="003255D0" w:rsidP="002141AF">
            <w:pPr>
              <w:rPr>
                <w:rFonts w:ascii="Times New Roman" w:hAnsi="Times New Roman" w:cs="Times New Roman"/>
              </w:rPr>
            </w:pPr>
            <w:r w:rsidRPr="00974886">
              <w:rPr>
                <w:rFonts w:ascii="Times New Roman" w:hAnsi="Times New Roman" w:cs="Times New Roman"/>
              </w:rPr>
              <w:t>русский</w:t>
            </w:r>
          </w:p>
        </w:tc>
        <w:tc>
          <w:tcPr>
            <w:tcW w:w="2551" w:type="dxa"/>
          </w:tcPr>
          <w:p w14:paraId="4DD74392" w14:textId="77777777" w:rsidR="003255D0" w:rsidRPr="000F2B3D" w:rsidRDefault="003255D0" w:rsidP="002141AF">
            <w:pPr>
              <w:rPr>
                <w:rFonts w:ascii="Times New Roman" w:hAnsi="Times New Roman" w:cs="Times New Roman"/>
              </w:rPr>
            </w:pPr>
            <w:r>
              <w:rPr>
                <w:rFonts w:ascii="Times New Roman" w:hAnsi="Times New Roman" w:cs="Times New Roman"/>
              </w:rPr>
              <w:t>Умственный отсталость легкой ст. Киста днав полости рта. F 70.0</w:t>
            </w:r>
          </w:p>
        </w:tc>
        <w:tc>
          <w:tcPr>
            <w:tcW w:w="1560" w:type="dxa"/>
          </w:tcPr>
          <w:p w14:paraId="56480451" w14:textId="77777777" w:rsidR="003255D0" w:rsidRPr="00410E89" w:rsidRDefault="003255D0" w:rsidP="002141AF">
            <w:pPr>
              <w:rPr>
                <w:rFonts w:ascii="Times New Roman" w:hAnsi="Times New Roman" w:cs="Times New Roman"/>
              </w:rPr>
            </w:pPr>
            <w:r>
              <w:rPr>
                <w:rFonts w:ascii="Times New Roman" w:hAnsi="Times New Roman" w:cs="Times New Roman"/>
              </w:rPr>
              <w:t>Легкое нарушение интеллекта. нерезко выраженное общее недоразвитие речи</w:t>
            </w:r>
          </w:p>
        </w:tc>
        <w:tc>
          <w:tcPr>
            <w:tcW w:w="1701" w:type="dxa"/>
          </w:tcPr>
          <w:p w14:paraId="23DA6DD2" w14:textId="77777777" w:rsidR="003255D0" w:rsidRPr="00974886" w:rsidRDefault="003255D0" w:rsidP="002141AF">
            <w:pPr>
              <w:rPr>
                <w:rFonts w:ascii="Times New Roman" w:hAnsi="Times New Roman" w:cs="Times New Roman"/>
              </w:rPr>
            </w:pPr>
            <w:r w:rsidRPr="00974886">
              <w:rPr>
                <w:rFonts w:ascii="Times New Roman" w:hAnsi="Times New Roman" w:cs="Times New Roman"/>
              </w:rPr>
              <w:t xml:space="preserve">Обучение по </w:t>
            </w:r>
            <w:r>
              <w:rPr>
                <w:rFonts w:ascii="Times New Roman" w:hAnsi="Times New Roman" w:cs="Times New Roman"/>
              </w:rPr>
              <w:t xml:space="preserve">индивидуальной </w:t>
            </w:r>
            <w:r w:rsidRPr="00974886">
              <w:rPr>
                <w:rFonts w:ascii="Times New Roman" w:hAnsi="Times New Roman" w:cs="Times New Roman"/>
              </w:rPr>
              <w:t xml:space="preserve"> программе </w:t>
            </w:r>
          </w:p>
        </w:tc>
      </w:tr>
      <w:tr w:rsidR="00F013E2" w:rsidRPr="00410E89" w14:paraId="3BE54D72" w14:textId="77777777" w:rsidTr="00F013E2">
        <w:tc>
          <w:tcPr>
            <w:tcW w:w="567" w:type="dxa"/>
          </w:tcPr>
          <w:p w14:paraId="470BA84B" w14:textId="77777777" w:rsidR="003255D0" w:rsidRPr="00410E89" w:rsidRDefault="003255D0" w:rsidP="002141AF">
            <w:pPr>
              <w:jc w:val="center"/>
              <w:rPr>
                <w:rFonts w:ascii="Times New Roman" w:hAnsi="Times New Roman" w:cs="Times New Roman"/>
              </w:rPr>
            </w:pPr>
            <w:r>
              <w:rPr>
                <w:rFonts w:ascii="Times New Roman" w:hAnsi="Times New Roman" w:cs="Times New Roman"/>
              </w:rPr>
              <w:t>6</w:t>
            </w:r>
          </w:p>
        </w:tc>
        <w:tc>
          <w:tcPr>
            <w:tcW w:w="2410" w:type="dxa"/>
          </w:tcPr>
          <w:p w14:paraId="2544289A" w14:textId="77777777" w:rsidR="003255D0" w:rsidRPr="00410E89" w:rsidRDefault="003255D0" w:rsidP="002141AF">
            <w:pPr>
              <w:rPr>
                <w:rFonts w:ascii="Times New Roman" w:hAnsi="Times New Roman" w:cs="Times New Roman"/>
              </w:rPr>
            </w:pPr>
            <w:r>
              <w:rPr>
                <w:rFonts w:ascii="Times New Roman" w:hAnsi="Times New Roman" w:cs="Times New Roman"/>
              </w:rPr>
              <w:t>Марат Тимур</w:t>
            </w:r>
          </w:p>
        </w:tc>
        <w:tc>
          <w:tcPr>
            <w:tcW w:w="992" w:type="dxa"/>
          </w:tcPr>
          <w:p w14:paraId="42D6703D" w14:textId="77777777" w:rsidR="003255D0" w:rsidRPr="00410E89" w:rsidRDefault="003255D0" w:rsidP="002141AF">
            <w:pPr>
              <w:rPr>
                <w:rFonts w:ascii="Times New Roman" w:hAnsi="Times New Roman" w:cs="Times New Roman"/>
              </w:rPr>
            </w:pPr>
            <w:r>
              <w:rPr>
                <w:rFonts w:ascii="Times New Roman" w:hAnsi="Times New Roman" w:cs="Times New Roman"/>
              </w:rPr>
              <w:t>10А</w:t>
            </w:r>
          </w:p>
        </w:tc>
        <w:tc>
          <w:tcPr>
            <w:tcW w:w="1418" w:type="dxa"/>
          </w:tcPr>
          <w:p w14:paraId="379CBB43" w14:textId="77777777" w:rsidR="003255D0" w:rsidRPr="00974886" w:rsidRDefault="003255D0" w:rsidP="002141AF">
            <w:pPr>
              <w:rPr>
                <w:rFonts w:ascii="Times New Roman" w:hAnsi="Times New Roman" w:cs="Times New Roman"/>
              </w:rPr>
            </w:pPr>
            <w:r w:rsidRPr="00974886">
              <w:rPr>
                <w:rFonts w:ascii="Times New Roman" w:hAnsi="Times New Roman" w:cs="Times New Roman"/>
              </w:rPr>
              <w:t>русский</w:t>
            </w:r>
          </w:p>
        </w:tc>
        <w:tc>
          <w:tcPr>
            <w:tcW w:w="2551" w:type="dxa"/>
          </w:tcPr>
          <w:p w14:paraId="12C8D0C9" w14:textId="77777777" w:rsidR="003255D0" w:rsidRPr="00410E89" w:rsidRDefault="003255D0" w:rsidP="002141AF">
            <w:pPr>
              <w:rPr>
                <w:rFonts w:ascii="Times New Roman" w:hAnsi="Times New Roman" w:cs="Times New Roman"/>
              </w:rPr>
            </w:pPr>
            <w:r>
              <w:rPr>
                <w:rFonts w:ascii="Times New Roman" w:hAnsi="Times New Roman" w:cs="Times New Roman"/>
              </w:rPr>
              <w:t>ДЦП. ,спастическая диплегия средней степени.ЗПР</w:t>
            </w:r>
          </w:p>
        </w:tc>
        <w:tc>
          <w:tcPr>
            <w:tcW w:w="1560" w:type="dxa"/>
          </w:tcPr>
          <w:p w14:paraId="3CFE6186" w14:textId="77777777" w:rsidR="003255D0" w:rsidRPr="00410E89" w:rsidRDefault="003255D0" w:rsidP="002141AF">
            <w:pPr>
              <w:rPr>
                <w:rFonts w:ascii="Times New Roman" w:hAnsi="Times New Roman" w:cs="Times New Roman"/>
              </w:rPr>
            </w:pPr>
            <w:r>
              <w:rPr>
                <w:rFonts w:ascii="Times New Roman" w:hAnsi="Times New Roman" w:cs="Times New Roman"/>
              </w:rPr>
              <w:t>Нарушение опорно-двигательного аппарата: передвигающийся с помощью специальных средств передвижения.</w:t>
            </w:r>
          </w:p>
        </w:tc>
        <w:tc>
          <w:tcPr>
            <w:tcW w:w="1701" w:type="dxa"/>
          </w:tcPr>
          <w:p w14:paraId="05F0157E" w14:textId="77777777" w:rsidR="003255D0" w:rsidRDefault="003255D0" w:rsidP="002141AF">
            <w:pPr>
              <w:rPr>
                <w:rFonts w:ascii="Times New Roman" w:hAnsi="Times New Roman" w:cs="Times New Roman"/>
              </w:rPr>
            </w:pPr>
            <w:r w:rsidRPr="00974886">
              <w:rPr>
                <w:rFonts w:ascii="Times New Roman" w:hAnsi="Times New Roman" w:cs="Times New Roman"/>
              </w:rPr>
              <w:t>Обучение по общеобразовательной программе</w:t>
            </w:r>
          </w:p>
          <w:p w14:paraId="66754502" w14:textId="77777777" w:rsidR="003255D0" w:rsidRPr="00410E89" w:rsidRDefault="003255D0" w:rsidP="002141AF">
            <w:pPr>
              <w:rPr>
                <w:rFonts w:ascii="Times New Roman" w:hAnsi="Times New Roman" w:cs="Times New Roman"/>
              </w:rPr>
            </w:pPr>
            <w:r>
              <w:rPr>
                <w:rFonts w:ascii="Times New Roman" w:hAnsi="Times New Roman" w:cs="Times New Roman"/>
              </w:rPr>
              <w:t>И особым образовательным потребностям</w:t>
            </w:r>
          </w:p>
        </w:tc>
      </w:tr>
    </w:tbl>
    <w:p w14:paraId="66D8E195" w14:textId="77777777" w:rsidR="003255D0" w:rsidRDefault="003255D0" w:rsidP="003255D0"/>
    <w:p w14:paraId="295302CC" w14:textId="77777777" w:rsidR="008D2E7D" w:rsidRPr="00B33BF3" w:rsidRDefault="008D2E7D" w:rsidP="008D2E7D">
      <w:pPr>
        <w:autoSpaceDE w:val="0"/>
        <w:autoSpaceDN w:val="0"/>
        <w:adjustRightInd w:val="0"/>
        <w:spacing w:after="0" w:line="240" w:lineRule="auto"/>
        <w:ind w:firstLine="708"/>
        <w:jc w:val="both"/>
        <w:rPr>
          <w:rFonts w:ascii="Times New Roman" w:hAnsi="Times New Roman" w:cs="Times New Roman"/>
          <w:sz w:val="28"/>
          <w:szCs w:val="28"/>
        </w:rPr>
      </w:pPr>
      <w:r w:rsidRPr="00B33BF3">
        <w:rPr>
          <w:rFonts w:ascii="Times New Roman" w:hAnsi="Times New Roman" w:cs="Times New Roman"/>
          <w:sz w:val="28"/>
          <w:szCs w:val="28"/>
        </w:rPr>
        <w:t>С данными детьми проводились занятия, согласно программам, рекомендованным комиссией ПМПК и общеобразовательным программам, рекомендованными комиссией ВКК, индивидуальному расписанию занятий. Всеми учащимися освоен весь программный материал, они переведены в следующий класс. Учащиеся, обучающиеся на дому, также приглашаются в школу, принимают участие в конкурсах, мероприятиях воспитательного характера.</w:t>
      </w:r>
    </w:p>
    <w:p w14:paraId="709F14A3" w14:textId="77777777" w:rsidR="008D2E7D" w:rsidRPr="00B33BF3" w:rsidRDefault="008D2E7D" w:rsidP="008D2E7D">
      <w:pPr>
        <w:shd w:val="clear" w:color="auto" w:fill="FFFFFF"/>
        <w:spacing w:after="0" w:line="240" w:lineRule="auto"/>
        <w:jc w:val="both"/>
        <w:rPr>
          <w:rFonts w:ascii="Times New Roman" w:hAnsi="Times New Roman" w:cs="Times New Roman"/>
          <w:b/>
          <w:bCs/>
          <w:sz w:val="28"/>
          <w:szCs w:val="28"/>
          <w:lang w:eastAsia="ru-RU"/>
        </w:rPr>
      </w:pPr>
    </w:p>
    <w:p w14:paraId="21E7AAD3" w14:textId="77777777" w:rsidR="008D2E7D" w:rsidRPr="00B33BF3" w:rsidRDefault="008D2E7D" w:rsidP="008D2E7D">
      <w:pPr>
        <w:shd w:val="clear" w:color="auto" w:fill="FFFFFF"/>
        <w:spacing w:after="0" w:line="240" w:lineRule="auto"/>
        <w:jc w:val="both"/>
        <w:rPr>
          <w:rFonts w:ascii="Times New Roman" w:hAnsi="Times New Roman" w:cs="Times New Roman"/>
          <w:b/>
          <w:bCs/>
          <w:sz w:val="28"/>
          <w:szCs w:val="28"/>
          <w:lang w:eastAsia="ru-RU"/>
        </w:rPr>
      </w:pPr>
      <w:r w:rsidRPr="00B33BF3">
        <w:rPr>
          <w:rFonts w:ascii="Times New Roman" w:hAnsi="Times New Roman" w:cs="Times New Roman"/>
          <w:b/>
          <w:bCs/>
          <w:sz w:val="28"/>
          <w:szCs w:val="28"/>
          <w:lang w:eastAsia="ru-RU"/>
        </w:rPr>
        <w:t>Выполнение требований инклюзивного образования при обучении обучающихся с особыми образовательными потребностями в соответствии с ГОСО</w:t>
      </w:r>
    </w:p>
    <w:p w14:paraId="4F9132FF" w14:textId="77777777" w:rsidR="008D2E7D" w:rsidRPr="00B33BF3" w:rsidRDefault="008D2E7D" w:rsidP="008D2E7D">
      <w:pPr>
        <w:pStyle w:val="ae"/>
        <w:ind w:firstLine="708"/>
        <w:jc w:val="both"/>
        <w:rPr>
          <w:rFonts w:ascii="Times New Roman" w:hAnsi="Times New Roman" w:cs="Times New Roman"/>
          <w:sz w:val="28"/>
          <w:szCs w:val="28"/>
          <w:lang w:eastAsia="ru-RU"/>
        </w:rPr>
      </w:pPr>
      <w:r w:rsidRPr="00B33BF3">
        <w:rPr>
          <w:rFonts w:ascii="Times New Roman" w:hAnsi="Times New Roman" w:cs="Times New Roman"/>
          <w:sz w:val="28"/>
          <w:szCs w:val="28"/>
          <w:lang w:eastAsia="ru-RU"/>
        </w:rPr>
        <w:t>Особая роль в системе инклюзивного образования принадлежит службам</w:t>
      </w:r>
      <w:r w:rsidRPr="00B33BF3">
        <w:rPr>
          <w:rFonts w:ascii="Times New Roman" w:hAnsi="Times New Roman" w:cs="Times New Roman"/>
          <w:sz w:val="28"/>
          <w:szCs w:val="28"/>
          <w:lang w:eastAsia="ru-RU"/>
        </w:rPr>
        <w:br/>
        <w:t>психолого-педагогического сопровождения образования, далее СППС.</w:t>
      </w:r>
      <w:r w:rsidRPr="00B33BF3">
        <w:rPr>
          <w:rFonts w:ascii="Times New Roman" w:hAnsi="Times New Roman" w:cs="Times New Roman"/>
          <w:sz w:val="28"/>
          <w:szCs w:val="28"/>
          <w:lang w:eastAsia="ru-RU"/>
        </w:rPr>
        <w:br/>
        <w:t xml:space="preserve">В связи с этим в нашей школе в </w:t>
      </w:r>
      <w:r w:rsidRPr="00045E97">
        <w:rPr>
          <w:rFonts w:ascii="Times New Roman" w:hAnsi="Times New Roman" w:cs="Times New Roman"/>
          <w:sz w:val="28"/>
          <w:szCs w:val="28"/>
          <w:lang w:eastAsia="ru-RU"/>
        </w:rPr>
        <w:t>2020</w:t>
      </w:r>
      <w:r w:rsidRPr="00B33BF3">
        <w:rPr>
          <w:rFonts w:ascii="Times New Roman" w:hAnsi="Times New Roman" w:cs="Times New Roman"/>
          <w:sz w:val="28"/>
          <w:szCs w:val="28"/>
          <w:lang w:eastAsia="ru-RU"/>
        </w:rPr>
        <w:t xml:space="preserve"> году была создана и функционирует служба психолого-педагогического сопровождения (СППС), которой отводится ведущая роль в решении вопросов выявления и определения образовательного маршрута детей с особыми образовательными потребностями (ООП).</w:t>
      </w:r>
      <w:r w:rsidRPr="00B33BF3">
        <w:rPr>
          <w:rFonts w:ascii="Times New Roman" w:hAnsi="Times New Roman" w:cs="Times New Roman"/>
          <w:sz w:val="28"/>
          <w:szCs w:val="28"/>
          <w:lang w:eastAsia="ru-RU"/>
        </w:rPr>
        <w:br/>
        <w:t>В целях включения детей с ООП в общее образование, создания условий для максимального их развития, социализации и всесторонней поддержки СППС своей деятельности руководствуется:Законом РК «Об образовании» ,</w:t>
      </w:r>
      <w:r w:rsidRPr="00B33BF3">
        <w:rPr>
          <w:rFonts w:ascii="Times New Roman" w:hAnsi="Times New Roman" w:cs="Times New Roman"/>
          <w:sz w:val="28"/>
          <w:szCs w:val="28"/>
          <w:lang w:eastAsia="ru-RU"/>
        </w:rPr>
        <w:sym w:font="Symbol" w:char="F020"/>
      </w:r>
      <w:r w:rsidRPr="00B33BF3">
        <w:rPr>
          <w:rFonts w:ascii="Times New Roman" w:hAnsi="Times New Roman" w:cs="Times New Roman"/>
          <w:sz w:val="28"/>
          <w:szCs w:val="28"/>
          <w:lang w:eastAsia="ru-RU"/>
        </w:rPr>
        <w:t>Типовыми правилами деятельности организации среднего образования (утверждены постановлением Правительства РК от 17.05.2013г. №499) общеобразовательных организациях, реализующих инклюзивное образование»).</w:t>
      </w:r>
      <w:r w:rsidRPr="00B33BF3">
        <w:rPr>
          <w:rFonts w:ascii="Times New Roman" w:hAnsi="Times New Roman" w:cs="Times New Roman"/>
          <w:sz w:val="28"/>
          <w:szCs w:val="28"/>
          <w:lang w:eastAsia="ru-RU"/>
        </w:rPr>
        <w:br/>
        <w:t>На начало каждого учебного года разрабатывается и утверждается план работы СППС.</w:t>
      </w:r>
    </w:p>
    <w:p w14:paraId="105E5262" w14:textId="77777777" w:rsidR="008D2E7D" w:rsidRPr="00B33BF3" w:rsidRDefault="008D2E7D" w:rsidP="008D2E7D">
      <w:pPr>
        <w:pStyle w:val="ae"/>
        <w:jc w:val="both"/>
        <w:rPr>
          <w:rFonts w:ascii="Times New Roman" w:hAnsi="Times New Roman" w:cs="Times New Roman"/>
          <w:sz w:val="28"/>
          <w:szCs w:val="28"/>
          <w:lang w:eastAsia="ru-RU"/>
        </w:rPr>
      </w:pPr>
      <w:r w:rsidRPr="00B33BF3">
        <w:rPr>
          <w:rFonts w:ascii="Times New Roman" w:hAnsi="Times New Roman" w:cs="Times New Roman"/>
          <w:b/>
          <w:sz w:val="28"/>
          <w:szCs w:val="28"/>
          <w:lang w:eastAsia="ru-RU"/>
        </w:rPr>
        <w:t>Цель работы СППС:</w:t>
      </w:r>
      <w:r w:rsidRPr="00B33BF3">
        <w:rPr>
          <w:rFonts w:ascii="Times New Roman" w:hAnsi="Times New Roman" w:cs="Times New Roman"/>
          <w:sz w:val="28"/>
          <w:szCs w:val="28"/>
          <w:lang w:eastAsia="ru-RU"/>
        </w:rPr>
        <w:t xml:space="preserve"> обеспечение диагностико-коррекционного психолого-педагогического сопровождения учащихся с трудностями в обучении в соответствии со специальными образовательными потребностями, возрастными и индивидуальнымиособенностями, состоянием соматического и нервно-психического здоровья обучающихся.</w:t>
      </w:r>
    </w:p>
    <w:p w14:paraId="0D8B22BE" w14:textId="77777777" w:rsidR="008D2E7D" w:rsidRPr="00B33BF3" w:rsidRDefault="008D2E7D" w:rsidP="008D2E7D">
      <w:pPr>
        <w:pStyle w:val="ae"/>
        <w:ind w:firstLine="708"/>
        <w:jc w:val="both"/>
        <w:rPr>
          <w:rFonts w:ascii="Times New Roman" w:hAnsi="Times New Roman" w:cs="Times New Roman"/>
          <w:sz w:val="28"/>
          <w:szCs w:val="28"/>
          <w:lang w:eastAsia="ru-RU"/>
        </w:rPr>
      </w:pPr>
      <w:r w:rsidRPr="00B33BF3">
        <w:rPr>
          <w:rFonts w:ascii="Times New Roman" w:hAnsi="Times New Roman" w:cs="Times New Roman"/>
          <w:sz w:val="28"/>
          <w:szCs w:val="28"/>
          <w:lang w:eastAsia="ru-RU"/>
        </w:rPr>
        <w:t xml:space="preserve">Исходя из цели, СППС работала над реализацией следующих задач: </w:t>
      </w:r>
    </w:p>
    <w:p w14:paraId="2DC07BC9" w14:textId="77777777" w:rsidR="008D2E7D" w:rsidRPr="00B33BF3" w:rsidRDefault="008D2E7D" w:rsidP="008D2E7D">
      <w:pPr>
        <w:pStyle w:val="ae"/>
        <w:ind w:firstLine="708"/>
        <w:jc w:val="both"/>
        <w:rPr>
          <w:rFonts w:ascii="Times New Roman" w:hAnsi="Times New Roman" w:cs="Times New Roman"/>
          <w:sz w:val="28"/>
          <w:szCs w:val="28"/>
          <w:lang w:eastAsia="ru-RU"/>
        </w:rPr>
      </w:pPr>
      <w:r w:rsidRPr="00B33BF3">
        <w:rPr>
          <w:rFonts w:ascii="Times New Roman" w:hAnsi="Times New Roman" w:cs="Times New Roman"/>
          <w:sz w:val="28"/>
          <w:szCs w:val="28"/>
          <w:lang w:eastAsia="ru-RU"/>
        </w:rPr>
        <w:t xml:space="preserve">- изучить и проанализировать ситуацию развития детей в адаптационный период (1-х классов); </w:t>
      </w:r>
    </w:p>
    <w:p w14:paraId="4C59A0AA" w14:textId="77777777" w:rsidR="008D2E7D" w:rsidRPr="00B33BF3" w:rsidRDefault="008D2E7D" w:rsidP="008D2E7D">
      <w:pPr>
        <w:pStyle w:val="ae"/>
        <w:ind w:firstLine="708"/>
        <w:jc w:val="both"/>
        <w:rPr>
          <w:rFonts w:ascii="Times New Roman" w:hAnsi="Times New Roman" w:cs="Times New Roman"/>
          <w:sz w:val="28"/>
          <w:szCs w:val="28"/>
          <w:lang w:eastAsia="ru-RU"/>
        </w:rPr>
      </w:pPr>
      <w:r w:rsidRPr="00B33BF3">
        <w:rPr>
          <w:rFonts w:ascii="Times New Roman" w:hAnsi="Times New Roman" w:cs="Times New Roman"/>
          <w:sz w:val="28"/>
          <w:szCs w:val="28"/>
          <w:lang w:eastAsia="ru-RU"/>
        </w:rPr>
        <w:t xml:space="preserve">- выявить факторы «риска» в развитии детей и особенности усвоения им учебного материала; </w:t>
      </w:r>
    </w:p>
    <w:p w14:paraId="25758103" w14:textId="77777777" w:rsidR="008D2E7D" w:rsidRPr="00B33BF3" w:rsidRDefault="008D2E7D" w:rsidP="008D2E7D">
      <w:pPr>
        <w:pStyle w:val="ae"/>
        <w:ind w:firstLine="708"/>
        <w:jc w:val="both"/>
        <w:rPr>
          <w:rFonts w:ascii="Times New Roman" w:hAnsi="Times New Roman" w:cs="Times New Roman"/>
          <w:sz w:val="28"/>
          <w:szCs w:val="28"/>
          <w:lang w:eastAsia="ru-RU"/>
        </w:rPr>
      </w:pPr>
      <w:r w:rsidRPr="00B33BF3">
        <w:rPr>
          <w:rFonts w:ascii="Times New Roman" w:hAnsi="Times New Roman" w:cs="Times New Roman"/>
          <w:sz w:val="28"/>
          <w:szCs w:val="28"/>
          <w:lang w:eastAsia="ru-RU"/>
        </w:rPr>
        <w:t xml:space="preserve">- выявить актуальные и резервные возможности ребенка; </w:t>
      </w:r>
    </w:p>
    <w:p w14:paraId="27E30F1B" w14:textId="77777777" w:rsidR="008D2E7D" w:rsidRPr="00B33BF3" w:rsidRDefault="008D2E7D" w:rsidP="008D2E7D">
      <w:pPr>
        <w:pStyle w:val="ae"/>
        <w:ind w:firstLine="708"/>
        <w:jc w:val="both"/>
        <w:rPr>
          <w:rFonts w:ascii="Times New Roman" w:hAnsi="Times New Roman" w:cs="Times New Roman"/>
          <w:sz w:val="28"/>
          <w:szCs w:val="28"/>
          <w:lang w:eastAsia="ru-RU"/>
        </w:rPr>
      </w:pPr>
      <w:r w:rsidRPr="00B33BF3">
        <w:rPr>
          <w:rFonts w:ascii="Times New Roman" w:hAnsi="Times New Roman" w:cs="Times New Roman"/>
          <w:sz w:val="28"/>
          <w:szCs w:val="28"/>
          <w:lang w:eastAsia="ru-RU"/>
        </w:rPr>
        <w:t xml:space="preserve">- организовать психолога-педагогический мониторинг по отслеживанию состояния и результативности развития личности ребенка, уровень его достижений; </w:t>
      </w:r>
    </w:p>
    <w:p w14:paraId="4CC74F6E" w14:textId="77777777" w:rsidR="008D2E7D" w:rsidRPr="00B33BF3" w:rsidRDefault="008D2E7D" w:rsidP="008D2E7D">
      <w:pPr>
        <w:pStyle w:val="ae"/>
        <w:ind w:firstLine="708"/>
        <w:jc w:val="both"/>
        <w:rPr>
          <w:rFonts w:ascii="Times New Roman" w:hAnsi="Times New Roman" w:cs="Times New Roman"/>
          <w:sz w:val="28"/>
          <w:szCs w:val="28"/>
          <w:lang w:eastAsia="ru-RU"/>
        </w:rPr>
      </w:pPr>
      <w:r w:rsidRPr="00B33BF3">
        <w:rPr>
          <w:rFonts w:ascii="Times New Roman" w:hAnsi="Times New Roman" w:cs="Times New Roman"/>
          <w:sz w:val="28"/>
          <w:szCs w:val="28"/>
          <w:lang w:eastAsia="ru-RU"/>
        </w:rPr>
        <w:t xml:space="preserve">- определить пути интеграции ребенка при положительной или отрицательной динамике; </w:t>
      </w:r>
    </w:p>
    <w:p w14:paraId="153F19E3" w14:textId="77777777" w:rsidR="008D2E7D" w:rsidRPr="00B33BF3" w:rsidRDefault="008D2E7D" w:rsidP="008D2E7D">
      <w:pPr>
        <w:pStyle w:val="ae"/>
        <w:ind w:firstLine="708"/>
        <w:jc w:val="both"/>
        <w:rPr>
          <w:rFonts w:ascii="Times New Roman" w:hAnsi="Times New Roman" w:cs="Times New Roman"/>
          <w:sz w:val="28"/>
          <w:szCs w:val="28"/>
          <w:lang w:eastAsia="ru-RU"/>
        </w:rPr>
      </w:pPr>
      <w:r w:rsidRPr="00B33BF3">
        <w:rPr>
          <w:rFonts w:ascii="Times New Roman" w:hAnsi="Times New Roman" w:cs="Times New Roman"/>
          <w:sz w:val="28"/>
          <w:szCs w:val="28"/>
          <w:lang w:eastAsia="ru-RU"/>
        </w:rPr>
        <w:t xml:space="preserve">- изучить условия развития ребенка в семье; </w:t>
      </w:r>
    </w:p>
    <w:p w14:paraId="30D0D4A9" w14:textId="77777777" w:rsidR="008D2E7D" w:rsidRPr="00B33BF3" w:rsidRDefault="008D2E7D" w:rsidP="008D2E7D">
      <w:pPr>
        <w:pStyle w:val="ae"/>
        <w:ind w:firstLine="708"/>
        <w:jc w:val="both"/>
        <w:rPr>
          <w:rFonts w:ascii="Times New Roman" w:hAnsi="Times New Roman" w:cs="Times New Roman"/>
          <w:sz w:val="28"/>
          <w:szCs w:val="28"/>
          <w:lang w:eastAsia="ru-RU"/>
        </w:rPr>
      </w:pPr>
      <w:r w:rsidRPr="00B33BF3">
        <w:rPr>
          <w:rFonts w:ascii="Times New Roman" w:hAnsi="Times New Roman" w:cs="Times New Roman"/>
          <w:sz w:val="28"/>
          <w:szCs w:val="28"/>
          <w:lang w:eastAsia="ru-RU"/>
        </w:rPr>
        <w:t>- организовать взаимодействие между педагогическим составом школы и</w:t>
      </w:r>
      <w:r w:rsidRPr="00B33BF3">
        <w:rPr>
          <w:rFonts w:ascii="Times New Roman" w:hAnsi="Times New Roman" w:cs="Times New Roman"/>
          <w:sz w:val="28"/>
          <w:szCs w:val="28"/>
          <w:lang w:eastAsia="ru-RU"/>
        </w:rPr>
        <w:br/>
        <w:t xml:space="preserve">специалистами СППС, обеспечить консультативную и практическую помощь </w:t>
      </w:r>
    </w:p>
    <w:p w14:paraId="567B1DE7" w14:textId="77777777" w:rsidR="008D2E7D" w:rsidRPr="00B33BF3" w:rsidRDefault="008D2E7D" w:rsidP="008D2E7D">
      <w:pPr>
        <w:pStyle w:val="ae"/>
        <w:ind w:firstLine="708"/>
        <w:jc w:val="both"/>
        <w:rPr>
          <w:rFonts w:ascii="Times New Roman" w:hAnsi="Times New Roman" w:cs="Times New Roman"/>
          <w:sz w:val="28"/>
          <w:szCs w:val="28"/>
          <w:lang w:eastAsia="ru-RU"/>
        </w:rPr>
      </w:pPr>
      <w:r w:rsidRPr="00B33BF3">
        <w:rPr>
          <w:rFonts w:ascii="Times New Roman" w:hAnsi="Times New Roman" w:cs="Times New Roman"/>
          <w:sz w:val="28"/>
          <w:szCs w:val="28"/>
          <w:lang w:eastAsia="ru-RU"/>
        </w:rPr>
        <w:t xml:space="preserve">педагогам и родителям; </w:t>
      </w:r>
    </w:p>
    <w:p w14:paraId="4C36FDD6" w14:textId="77777777" w:rsidR="008D2E7D" w:rsidRPr="00B33BF3" w:rsidRDefault="008D2E7D" w:rsidP="008D2E7D">
      <w:pPr>
        <w:pStyle w:val="ae"/>
        <w:ind w:firstLine="708"/>
        <w:jc w:val="both"/>
        <w:rPr>
          <w:rFonts w:ascii="Times New Roman" w:hAnsi="Times New Roman" w:cs="Times New Roman"/>
          <w:sz w:val="28"/>
          <w:szCs w:val="28"/>
          <w:lang w:eastAsia="ru-RU"/>
        </w:rPr>
      </w:pPr>
      <w:r w:rsidRPr="00B33BF3">
        <w:rPr>
          <w:rFonts w:ascii="Times New Roman" w:hAnsi="Times New Roman" w:cs="Times New Roman"/>
          <w:sz w:val="28"/>
          <w:szCs w:val="28"/>
          <w:lang w:eastAsia="ru-RU"/>
        </w:rPr>
        <w:t xml:space="preserve">- осуществлять, консультативную помощь обучающимся и их родителям (законным представителям) индивидуально на дому; </w:t>
      </w:r>
    </w:p>
    <w:p w14:paraId="74B4C930" w14:textId="77777777" w:rsidR="008D2E7D" w:rsidRPr="00B33BF3" w:rsidRDefault="008D2E7D" w:rsidP="008D2E7D">
      <w:pPr>
        <w:pStyle w:val="ae"/>
        <w:ind w:firstLine="708"/>
        <w:jc w:val="both"/>
        <w:rPr>
          <w:rFonts w:ascii="Times New Roman" w:hAnsi="Times New Roman" w:cs="Times New Roman"/>
          <w:sz w:val="28"/>
          <w:szCs w:val="28"/>
          <w:lang w:eastAsia="ru-RU"/>
        </w:rPr>
      </w:pPr>
      <w:r w:rsidRPr="00B33BF3">
        <w:rPr>
          <w:rFonts w:ascii="Times New Roman" w:hAnsi="Times New Roman" w:cs="Times New Roman"/>
          <w:sz w:val="28"/>
          <w:szCs w:val="28"/>
          <w:lang w:eastAsia="ru-RU"/>
        </w:rPr>
        <w:t>- осуществлять целенаправленную работу с детьми «группы риска».</w:t>
      </w:r>
    </w:p>
    <w:p w14:paraId="56973D75" w14:textId="77777777" w:rsidR="008D2E7D" w:rsidRPr="00B33BF3" w:rsidRDefault="008D2E7D" w:rsidP="008D2E7D">
      <w:pPr>
        <w:pStyle w:val="ae"/>
        <w:ind w:firstLine="708"/>
        <w:jc w:val="both"/>
        <w:rPr>
          <w:rFonts w:ascii="Times New Roman" w:hAnsi="Times New Roman" w:cs="Times New Roman"/>
          <w:sz w:val="28"/>
          <w:szCs w:val="28"/>
          <w:lang w:eastAsia="ru-RU"/>
        </w:rPr>
      </w:pPr>
      <w:r w:rsidRPr="00B33BF3">
        <w:rPr>
          <w:rFonts w:ascii="Times New Roman" w:hAnsi="Times New Roman" w:cs="Times New Roman"/>
          <w:sz w:val="28"/>
          <w:szCs w:val="28"/>
          <w:lang w:eastAsia="ru-RU"/>
        </w:rPr>
        <w:t>Система работы была направлена на компенсацию недостатков развития, восполнение пробелов образования, преодоление негативных особенностей</w:t>
      </w:r>
      <w:r w:rsidRPr="00B33BF3">
        <w:rPr>
          <w:rFonts w:ascii="Times New Roman" w:hAnsi="Times New Roman" w:cs="Times New Roman"/>
          <w:sz w:val="28"/>
          <w:szCs w:val="28"/>
          <w:lang w:eastAsia="ru-RU"/>
        </w:rPr>
        <w:br/>
        <w:t>эмоционально-личностной сферы, нормализацию и совершенствование учебной</w:t>
      </w:r>
      <w:r w:rsidRPr="00B33BF3">
        <w:rPr>
          <w:rFonts w:ascii="Times New Roman" w:hAnsi="Times New Roman" w:cs="Times New Roman"/>
          <w:sz w:val="28"/>
          <w:szCs w:val="28"/>
          <w:lang w:eastAsia="ru-RU"/>
        </w:rPr>
        <w:br/>
        <w:t>деятельности учащихся, повышение работоспособности, активизацию познавательной деятельности.</w:t>
      </w:r>
    </w:p>
    <w:p w14:paraId="031D97A3" w14:textId="77777777" w:rsidR="008D2E7D" w:rsidRPr="00B33BF3" w:rsidRDefault="008D2E7D" w:rsidP="008D2E7D">
      <w:pPr>
        <w:pStyle w:val="ae"/>
        <w:ind w:firstLine="708"/>
        <w:jc w:val="both"/>
        <w:rPr>
          <w:rFonts w:ascii="Times New Roman" w:hAnsi="Times New Roman" w:cs="Times New Roman"/>
          <w:sz w:val="28"/>
          <w:szCs w:val="28"/>
          <w:lang w:eastAsia="ru-RU"/>
        </w:rPr>
      </w:pPr>
      <w:r w:rsidRPr="00B33BF3">
        <w:rPr>
          <w:rFonts w:ascii="Times New Roman" w:hAnsi="Times New Roman" w:cs="Times New Roman"/>
          <w:sz w:val="28"/>
          <w:szCs w:val="28"/>
          <w:lang w:eastAsia="ru-RU"/>
        </w:rPr>
        <w:t xml:space="preserve">Приказом на начало учебного года был утверждён следующий кадровый состав: Председатель СППС – директор Сыздыкова А.Н; </w:t>
      </w:r>
    </w:p>
    <w:p w14:paraId="214EEB6F" w14:textId="77777777" w:rsidR="008D2E7D" w:rsidRPr="00B33BF3" w:rsidRDefault="008D2E7D" w:rsidP="008D2E7D">
      <w:pPr>
        <w:pStyle w:val="ae"/>
        <w:ind w:firstLine="708"/>
        <w:jc w:val="both"/>
        <w:rPr>
          <w:rFonts w:ascii="Times New Roman" w:hAnsi="Times New Roman" w:cs="Times New Roman"/>
          <w:sz w:val="28"/>
          <w:szCs w:val="28"/>
          <w:lang w:eastAsia="ru-RU"/>
        </w:rPr>
      </w:pPr>
      <w:r w:rsidRPr="00B33BF3">
        <w:rPr>
          <w:rFonts w:ascii="Times New Roman" w:hAnsi="Times New Roman" w:cs="Times New Roman"/>
          <w:sz w:val="28"/>
          <w:szCs w:val="28"/>
          <w:lang w:eastAsia="ru-RU"/>
        </w:rPr>
        <w:t>Члены комиссии:</w:t>
      </w:r>
    </w:p>
    <w:p w14:paraId="6BAAC309" w14:textId="77777777" w:rsidR="008D2E7D" w:rsidRPr="00B33BF3" w:rsidRDefault="008D2E7D" w:rsidP="008D2E7D">
      <w:pPr>
        <w:pStyle w:val="ae"/>
        <w:jc w:val="both"/>
        <w:rPr>
          <w:rFonts w:ascii="Times New Roman" w:hAnsi="Times New Roman" w:cs="Times New Roman"/>
          <w:sz w:val="28"/>
          <w:szCs w:val="28"/>
          <w:lang w:eastAsia="ru-RU"/>
        </w:rPr>
      </w:pPr>
      <w:r w:rsidRPr="00B33BF3">
        <w:rPr>
          <w:rFonts w:ascii="Times New Roman" w:hAnsi="Times New Roman" w:cs="Times New Roman"/>
          <w:sz w:val="28"/>
          <w:szCs w:val="28"/>
          <w:lang w:eastAsia="ru-RU"/>
        </w:rPr>
        <w:t>Джангабылова Ш.К – заместитель директора по учебной работе</w:t>
      </w:r>
    </w:p>
    <w:p w14:paraId="11092C94" w14:textId="77777777" w:rsidR="008D2E7D" w:rsidRPr="00B33BF3" w:rsidRDefault="008D2E7D" w:rsidP="008D2E7D">
      <w:pPr>
        <w:pStyle w:val="ae"/>
        <w:jc w:val="both"/>
        <w:rPr>
          <w:rFonts w:ascii="Times New Roman" w:hAnsi="Times New Roman" w:cs="Times New Roman"/>
          <w:sz w:val="28"/>
          <w:szCs w:val="28"/>
          <w:lang w:eastAsia="ru-RU"/>
        </w:rPr>
      </w:pPr>
      <w:r w:rsidRPr="00B33BF3">
        <w:rPr>
          <w:rFonts w:ascii="Times New Roman" w:hAnsi="Times New Roman" w:cs="Times New Roman"/>
          <w:sz w:val="28"/>
          <w:szCs w:val="28"/>
          <w:lang w:eastAsia="ru-RU"/>
        </w:rPr>
        <w:t>Садвакасова А.Т.  – заместитель директора по учебной работе</w:t>
      </w:r>
    </w:p>
    <w:p w14:paraId="27FFEA6E" w14:textId="77777777" w:rsidR="008D2E7D" w:rsidRPr="00B33BF3" w:rsidRDefault="008D2E7D" w:rsidP="008D2E7D">
      <w:pPr>
        <w:pStyle w:val="ae"/>
        <w:jc w:val="both"/>
        <w:rPr>
          <w:rFonts w:ascii="Times New Roman" w:hAnsi="Times New Roman" w:cs="Times New Roman"/>
          <w:sz w:val="28"/>
          <w:szCs w:val="28"/>
          <w:lang w:eastAsia="ru-RU"/>
        </w:rPr>
      </w:pPr>
      <w:r w:rsidRPr="00B33BF3">
        <w:rPr>
          <w:rFonts w:ascii="Times New Roman" w:hAnsi="Times New Roman" w:cs="Times New Roman"/>
          <w:sz w:val="28"/>
          <w:szCs w:val="28"/>
          <w:lang w:eastAsia="ru-RU"/>
        </w:rPr>
        <w:t>Оразакова Ш.А. – заместитель директора по воспитательной работе,</w:t>
      </w:r>
    </w:p>
    <w:p w14:paraId="1FD14E70" w14:textId="77777777" w:rsidR="008D2E7D" w:rsidRPr="00B33BF3" w:rsidRDefault="008D2E7D" w:rsidP="008D2E7D">
      <w:pPr>
        <w:pStyle w:val="ae"/>
        <w:jc w:val="both"/>
        <w:rPr>
          <w:rFonts w:ascii="Times New Roman" w:hAnsi="Times New Roman" w:cs="Times New Roman"/>
          <w:sz w:val="28"/>
          <w:szCs w:val="28"/>
          <w:lang w:eastAsia="ru-RU"/>
        </w:rPr>
      </w:pPr>
      <w:r w:rsidRPr="00B33BF3">
        <w:rPr>
          <w:rFonts w:ascii="Times New Roman" w:hAnsi="Times New Roman" w:cs="Times New Roman"/>
          <w:sz w:val="28"/>
          <w:szCs w:val="28"/>
          <w:lang w:eastAsia="ru-RU"/>
        </w:rPr>
        <w:t>Алибаева С.А. – психолог,</w:t>
      </w:r>
    </w:p>
    <w:p w14:paraId="3BBAD550" w14:textId="77777777" w:rsidR="008D2E7D" w:rsidRPr="00B33BF3" w:rsidRDefault="008D2E7D" w:rsidP="008D2E7D">
      <w:pPr>
        <w:pStyle w:val="ae"/>
        <w:rPr>
          <w:rFonts w:ascii="Times New Roman" w:hAnsi="Times New Roman" w:cs="Times New Roman"/>
          <w:sz w:val="28"/>
          <w:szCs w:val="28"/>
          <w:lang w:eastAsia="ru-RU"/>
        </w:rPr>
      </w:pPr>
      <w:r w:rsidRPr="00B33BF3">
        <w:rPr>
          <w:rFonts w:ascii="Times New Roman" w:hAnsi="Times New Roman" w:cs="Times New Roman"/>
          <w:sz w:val="28"/>
          <w:szCs w:val="28"/>
          <w:lang w:eastAsia="ru-RU"/>
        </w:rPr>
        <w:t>Кенжесейтова А.К.- психолог,член совета</w:t>
      </w:r>
    </w:p>
    <w:p w14:paraId="09962180" w14:textId="77777777" w:rsidR="008D2E7D" w:rsidRPr="00B33BF3" w:rsidRDefault="008D2E7D" w:rsidP="008D2E7D">
      <w:pPr>
        <w:pStyle w:val="ae"/>
        <w:rPr>
          <w:rFonts w:ascii="Times New Roman" w:hAnsi="Times New Roman" w:cs="Times New Roman"/>
          <w:sz w:val="28"/>
          <w:szCs w:val="28"/>
          <w:lang w:eastAsia="ru-RU"/>
        </w:rPr>
      </w:pPr>
      <w:r w:rsidRPr="00B33BF3">
        <w:rPr>
          <w:rFonts w:ascii="Times New Roman" w:hAnsi="Times New Roman" w:cs="Times New Roman"/>
          <w:sz w:val="28"/>
          <w:szCs w:val="28"/>
          <w:lang w:eastAsia="ru-RU"/>
        </w:rPr>
        <w:t>Ережепова Г.С.  – соцпедагог,член совета</w:t>
      </w:r>
    </w:p>
    <w:p w14:paraId="5F8FF142" w14:textId="77777777" w:rsidR="008D2E7D" w:rsidRPr="00B33BF3" w:rsidRDefault="008D2E7D" w:rsidP="008D2E7D">
      <w:pPr>
        <w:pStyle w:val="ae"/>
        <w:rPr>
          <w:rFonts w:ascii="Times New Roman" w:hAnsi="Times New Roman" w:cs="Times New Roman"/>
          <w:sz w:val="28"/>
          <w:szCs w:val="28"/>
          <w:lang w:eastAsia="ru-RU"/>
        </w:rPr>
      </w:pPr>
      <w:r w:rsidRPr="00B33BF3">
        <w:rPr>
          <w:rFonts w:ascii="Times New Roman" w:hAnsi="Times New Roman" w:cs="Times New Roman"/>
          <w:sz w:val="28"/>
          <w:szCs w:val="28"/>
          <w:lang w:eastAsia="ru-RU"/>
        </w:rPr>
        <w:t>Досанова М.Б-воспитатель,член совета</w:t>
      </w:r>
    </w:p>
    <w:p w14:paraId="30274EF0" w14:textId="77777777" w:rsidR="008D2E7D" w:rsidRPr="00B33BF3" w:rsidRDefault="008D2E7D" w:rsidP="008D2E7D">
      <w:pPr>
        <w:pStyle w:val="ae"/>
        <w:rPr>
          <w:rFonts w:ascii="Times New Roman" w:hAnsi="Times New Roman" w:cs="Times New Roman"/>
          <w:sz w:val="28"/>
          <w:szCs w:val="28"/>
          <w:lang w:eastAsia="ru-RU"/>
        </w:rPr>
      </w:pPr>
      <w:r w:rsidRPr="00B33BF3">
        <w:rPr>
          <w:rFonts w:ascii="Times New Roman" w:hAnsi="Times New Roman" w:cs="Times New Roman"/>
          <w:sz w:val="28"/>
          <w:szCs w:val="28"/>
          <w:lang w:eastAsia="ru-RU"/>
        </w:rPr>
        <w:t>Мигранова Р.К-педагог-ассистент</w:t>
      </w:r>
    </w:p>
    <w:p w14:paraId="6F0C1E7B" w14:textId="77777777" w:rsidR="008D2E7D" w:rsidRPr="00B33BF3" w:rsidRDefault="008D2E7D" w:rsidP="008D2E7D">
      <w:pPr>
        <w:pStyle w:val="ae"/>
        <w:rPr>
          <w:rFonts w:ascii="Times New Roman" w:hAnsi="Times New Roman" w:cs="Times New Roman"/>
          <w:sz w:val="28"/>
          <w:szCs w:val="28"/>
          <w:lang w:eastAsia="ru-RU"/>
        </w:rPr>
      </w:pPr>
      <w:r w:rsidRPr="00B33BF3">
        <w:rPr>
          <w:rFonts w:ascii="Times New Roman" w:hAnsi="Times New Roman" w:cs="Times New Roman"/>
          <w:sz w:val="28"/>
          <w:szCs w:val="28"/>
          <w:lang w:eastAsia="ru-RU"/>
        </w:rPr>
        <w:t>Рахматуллина А.Д-родитель,член совета</w:t>
      </w:r>
    </w:p>
    <w:p w14:paraId="3EFA57F5" w14:textId="77777777" w:rsidR="008D2E7D" w:rsidRPr="00B33BF3" w:rsidRDefault="008D2E7D" w:rsidP="008D2E7D">
      <w:pPr>
        <w:pStyle w:val="ae"/>
        <w:ind w:firstLine="708"/>
        <w:jc w:val="both"/>
        <w:rPr>
          <w:rFonts w:ascii="Times New Roman" w:hAnsi="Times New Roman" w:cs="Times New Roman"/>
          <w:sz w:val="28"/>
          <w:szCs w:val="28"/>
          <w:lang w:eastAsia="ru-RU"/>
        </w:rPr>
      </w:pPr>
      <w:r w:rsidRPr="00B33BF3">
        <w:rPr>
          <w:rFonts w:ascii="Times New Roman" w:hAnsi="Times New Roman" w:cs="Times New Roman"/>
          <w:sz w:val="28"/>
          <w:szCs w:val="28"/>
          <w:lang w:eastAsia="ru-RU"/>
        </w:rPr>
        <w:t xml:space="preserve">Работа СППС проводится по утвержденному директором школы плану, который предусматривает психолого-педагогическое сопровождение обучающихся: итоги первичной диагностики, разработка индивидуальной программы сопровождения, промежуточную диагностику, отслеживание динамики развития, корректировка индивидуальной программы сопровождения, итоговая диагностика. </w:t>
      </w:r>
    </w:p>
    <w:p w14:paraId="250D34D6" w14:textId="77777777" w:rsidR="008D2E7D" w:rsidRPr="00B33BF3" w:rsidRDefault="008D2E7D" w:rsidP="008D2E7D">
      <w:pPr>
        <w:pStyle w:val="ae"/>
        <w:jc w:val="both"/>
        <w:rPr>
          <w:rFonts w:ascii="Times New Roman" w:hAnsi="Times New Roman" w:cs="Times New Roman"/>
          <w:sz w:val="28"/>
          <w:szCs w:val="28"/>
          <w:lang w:eastAsia="ru-RU"/>
        </w:rPr>
      </w:pPr>
      <w:r w:rsidRPr="00B33BF3">
        <w:rPr>
          <w:rFonts w:ascii="Times New Roman" w:hAnsi="Times New Roman" w:cs="Times New Roman"/>
          <w:sz w:val="28"/>
          <w:szCs w:val="28"/>
          <w:lang w:eastAsia="ru-RU"/>
        </w:rPr>
        <w:t xml:space="preserve">Направления деятельности консилиума: </w:t>
      </w:r>
    </w:p>
    <w:p w14:paraId="06B0BFA0" w14:textId="77777777" w:rsidR="008D2E7D" w:rsidRPr="00B33BF3" w:rsidRDefault="008D2E7D" w:rsidP="008D2E7D">
      <w:pPr>
        <w:pStyle w:val="ae"/>
        <w:ind w:firstLine="708"/>
        <w:jc w:val="both"/>
        <w:rPr>
          <w:rFonts w:ascii="Times New Roman" w:hAnsi="Times New Roman" w:cs="Times New Roman"/>
          <w:sz w:val="28"/>
          <w:szCs w:val="28"/>
          <w:lang w:eastAsia="ru-RU"/>
        </w:rPr>
      </w:pPr>
      <w:r w:rsidRPr="00B33BF3">
        <w:rPr>
          <w:rFonts w:ascii="Times New Roman" w:hAnsi="Times New Roman" w:cs="Times New Roman"/>
          <w:sz w:val="28"/>
          <w:szCs w:val="28"/>
          <w:lang w:eastAsia="ru-RU"/>
        </w:rPr>
        <w:t>психолого-педагогическая диагностика;</w:t>
      </w:r>
    </w:p>
    <w:p w14:paraId="45B41459" w14:textId="77777777" w:rsidR="008D2E7D" w:rsidRPr="00B33BF3" w:rsidRDefault="008D2E7D" w:rsidP="008D2E7D">
      <w:pPr>
        <w:pStyle w:val="ae"/>
        <w:ind w:firstLine="708"/>
        <w:jc w:val="both"/>
        <w:rPr>
          <w:rFonts w:ascii="Times New Roman" w:hAnsi="Times New Roman" w:cs="Times New Roman"/>
          <w:sz w:val="28"/>
          <w:szCs w:val="28"/>
          <w:lang w:eastAsia="ru-RU"/>
        </w:rPr>
      </w:pPr>
      <w:r w:rsidRPr="00B33BF3">
        <w:rPr>
          <w:rFonts w:ascii="Times New Roman" w:hAnsi="Times New Roman" w:cs="Times New Roman"/>
          <w:sz w:val="28"/>
          <w:szCs w:val="28"/>
          <w:lang w:eastAsia="ru-RU"/>
        </w:rPr>
        <w:t xml:space="preserve">коррекционно-развивающая деятельность; </w:t>
      </w:r>
    </w:p>
    <w:p w14:paraId="287D6F27" w14:textId="77777777" w:rsidR="008D2E7D" w:rsidRPr="00B33BF3" w:rsidRDefault="008D2E7D" w:rsidP="008D2E7D">
      <w:pPr>
        <w:pStyle w:val="ae"/>
        <w:ind w:firstLine="708"/>
        <w:jc w:val="both"/>
        <w:rPr>
          <w:rFonts w:ascii="Times New Roman" w:hAnsi="Times New Roman" w:cs="Times New Roman"/>
          <w:sz w:val="28"/>
          <w:szCs w:val="28"/>
          <w:lang w:eastAsia="ru-RU"/>
        </w:rPr>
      </w:pPr>
      <w:r w:rsidRPr="00B33BF3">
        <w:rPr>
          <w:rFonts w:ascii="Times New Roman" w:hAnsi="Times New Roman" w:cs="Times New Roman"/>
          <w:sz w:val="28"/>
          <w:szCs w:val="28"/>
          <w:lang w:eastAsia="ru-RU"/>
        </w:rPr>
        <w:t>информационно-методическая работа;</w:t>
      </w:r>
    </w:p>
    <w:p w14:paraId="6F1DF652" w14:textId="77777777" w:rsidR="008D2E7D" w:rsidRPr="00B33BF3" w:rsidRDefault="008D2E7D" w:rsidP="008D2E7D">
      <w:pPr>
        <w:pStyle w:val="ae"/>
        <w:ind w:firstLine="708"/>
        <w:jc w:val="both"/>
        <w:rPr>
          <w:rFonts w:ascii="Times New Roman" w:hAnsi="Times New Roman" w:cs="Times New Roman"/>
          <w:sz w:val="28"/>
          <w:szCs w:val="28"/>
          <w:lang w:eastAsia="ru-RU"/>
        </w:rPr>
      </w:pPr>
      <w:r w:rsidRPr="00B33BF3">
        <w:rPr>
          <w:rFonts w:ascii="Times New Roman" w:hAnsi="Times New Roman" w:cs="Times New Roman"/>
          <w:sz w:val="28"/>
          <w:szCs w:val="28"/>
          <w:lang w:eastAsia="ru-RU"/>
        </w:rPr>
        <w:t>консультационная работа.</w:t>
      </w:r>
    </w:p>
    <w:p w14:paraId="6B7F88BE" w14:textId="77777777" w:rsidR="008D2E7D" w:rsidRPr="00B33BF3" w:rsidRDefault="008D2E7D" w:rsidP="008D2E7D">
      <w:pPr>
        <w:pStyle w:val="ae"/>
        <w:jc w:val="both"/>
        <w:rPr>
          <w:rFonts w:ascii="Times New Roman" w:hAnsi="Times New Roman" w:cs="Times New Roman"/>
          <w:sz w:val="28"/>
          <w:szCs w:val="28"/>
          <w:lang w:eastAsia="ru-RU"/>
        </w:rPr>
      </w:pPr>
      <w:r w:rsidRPr="00B33BF3">
        <w:rPr>
          <w:rFonts w:ascii="Times New Roman" w:hAnsi="Times New Roman" w:cs="Times New Roman"/>
          <w:sz w:val="28"/>
          <w:szCs w:val="28"/>
          <w:lang w:eastAsia="ru-RU"/>
        </w:rPr>
        <w:t xml:space="preserve">Заседания СППС проводились: </w:t>
      </w:r>
    </w:p>
    <w:p w14:paraId="16ADE307" w14:textId="77777777" w:rsidR="008D2E7D" w:rsidRPr="00B33BF3" w:rsidRDefault="008D2E7D" w:rsidP="008D2E7D">
      <w:pPr>
        <w:pStyle w:val="ae"/>
        <w:ind w:firstLine="708"/>
        <w:jc w:val="both"/>
        <w:rPr>
          <w:rFonts w:ascii="Times New Roman" w:hAnsi="Times New Roman" w:cs="Times New Roman"/>
          <w:sz w:val="28"/>
          <w:szCs w:val="28"/>
          <w:lang w:eastAsia="ru-RU"/>
        </w:rPr>
      </w:pPr>
      <w:r w:rsidRPr="00B33BF3">
        <w:rPr>
          <w:rFonts w:ascii="Times New Roman" w:hAnsi="Times New Roman" w:cs="Times New Roman"/>
          <w:sz w:val="28"/>
          <w:szCs w:val="28"/>
          <w:lang w:eastAsia="ru-RU"/>
        </w:rPr>
        <w:t xml:space="preserve">соответствии с планом работы СППС; </w:t>
      </w:r>
    </w:p>
    <w:p w14:paraId="27EB3CB7" w14:textId="77777777" w:rsidR="008D2E7D" w:rsidRPr="00B33BF3" w:rsidRDefault="008D2E7D" w:rsidP="008D2E7D">
      <w:pPr>
        <w:pStyle w:val="ae"/>
        <w:ind w:firstLine="708"/>
        <w:jc w:val="both"/>
        <w:rPr>
          <w:rFonts w:ascii="Times New Roman" w:hAnsi="Times New Roman" w:cs="Times New Roman"/>
          <w:sz w:val="28"/>
          <w:szCs w:val="28"/>
          <w:lang w:eastAsia="ru-RU"/>
        </w:rPr>
      </w:pPr>
      <w:r w:rsidRPr="00B33BF3">
        <w:rPr>
          <w:rFonts w:ascii="Times New Roman" w:hAnsi="Times New Roman" w:cs="Times New Roman"/>
          <w:sz w:val="28"/>
          <w:szCs w:val="28"/>
          <w:lang w:eastAsia="ru-RU"/>
        </w:rPr>
        <w:t xml:space="preserve">по результатам обследования (психологической диагностики); </w:t>
      </w:r>
    </w:p>
    <w:p w14:paraId="068502AA" w14:textId="77777777" w:rsidR="008D2E7D" w:rsidRPr="00B33BF3" w:rsidRDefault="008D2E7D" w:rsidP="008D2E7D">
      <w:pPr>
        <w:pStyle w:val="ae"/>
        <w:ind w:firstLine="708"/>
        <w:jc w:val="both"/>
        <w:rPr>
          <w:rFonts w:ascii="Times New Roman" w:hAnsi="Times New Roman" w:cs="Times New Roman"/>
          <w:sz w:val="28"/>
          <w:szCs w:val="28"/>
          <w:lang w:eastAsia="ru-RU"/>
        </w:rPr>
      </w:pPr>
      <w:r w:rsidRPr="00B33BF3">
        <w:rPr>
          <w:rFonts w:ascii="Times New Roman" w:hAnsi="Times New Roman" w:cs="Times New Roman"/>
          <w:sz w:val="28"/>
          <w:szCs w:val="28"/>
          <w:lang w:eastAsia="ru-RU"/>
        </w:rPr>
        <w:t xml:space="preserve">по запросу родителей (законных представителей); </w:t>
      </w:r>
    </w:p>
    <w:p w14:paraId="37C3E07E" w14:textId="77777777" w:rsidR="008D2E7D" w:rsidRPr="00B33BF3" w:rsidRDefault="008D2E7D" w:rsidP="008D2E7D">
      <w:pPr>
        <w:pStyle w:val="ae"/>
        <w:ind w:firstLine="708"/>
        <w:jc w:val="both"/>
        <w:rPr>
          <w:rFonts w:ascii="Times New Roman" w:hAnsi="Times New Roman" w:cs="Times New Roman"/>
          <w:sz w:val="28"/>
          <w:szCs w:val="28"/>
          <w:lang w:eastAsia="ru-RU"/>
        </w:rPr>
      </w:pPr>
      <w:r w:rsidRPr="00B33BF3">
        <w:rPr>
          <w:rFonts w:ascii="Times New Roman" w:hAnsi="Times New Roman" w:cs="Times New Roman"/>
          <w:sz w:val="28"/>
          <w:szCs w:val="28"/>
          <w:lang w:eastAsia="ru-RU"/>
        </w:rPr>
        <w:t>по запросу учителей, педагога-психолога, социального педагога.</w:t>
      </w:r>
      <w:r w:rsidRPr="00B33BF3">
        <w:rPr>
          <w:rFonts w:ascii="Times New Roman" w:hAnsi="Times New Roman" w:cs="Times New Roman"/>
          <w:sz w:val="28"/>
          <w:szCs w:val="28"/>
          <w:lang w:eastAsia="ru-RU"/>
        </w:rPr>
        <w:br/>
        <w:t>Проведение заседаний психолого-педагогического консилиума являлось</w:t>
      </w:r>
      <w:r w:rsidRPr="00B33BF3">
        <w:rPr>
          <w:rFonts w:ascii="Times New Roman" w:hAnsi="Times New Roman" w:cs="Times New Roman"/>
          <w:sz w:val="28"/>
          <w:szCs w:val="28"/>
          <w:lang w:eastAsia="ru-RU"/>
        </w:rPr>
        <w:br/>
        <w:t>обязательной и наиболее важной частью в реализации комплексного подхода в работе.</w:t>
      </w:r>
    </w:p>
    <w:p w14:paraId="7088061B" w14:textId="77777777" w:rsidR="008D2E7D" w:rsidRPr="00B33BF3" w:rsidRDefault="008D2E7D" w:rsidP="008D2E7D">
      <w:pPr>
        <w:pStyle w:val="ae"/>
        <w:ind w:firstLine="708"/>
        <w:jc w:val="both"/>
        <w:rPr>
          <w:rFonts w:ascii="Times New Roman" w:hAnsi="Times New Roman" w:cs="Times New Roman"/>
          <w:sz w:val="28"/>
          <w:szCs w:val="28"/>
          <w:lang w:eastAsia="ru-RU"/>
        </w:rPr>
      </w:pPr>
      <w:r w:rsidRPr="00B33BF3">
        <w:rPr>
          <w:rFonts w:ascii="Times New Roman" w:hAnsi="Times New Roman" w:cs="Times New Roman"/>
          <w:sz w:val="28"/>
          <w:szCs w:val="28"/>
          <w:lang w:eastAsia="ru-RU"/>
        </w:rPr>
        <w:t>Заседания подразделялись плановые и внеплановые.</w:t>
      </w:r>
      <w:r w:rsidRPr="00B33BF3">
        <w:rPr>
          <w:rFonts w:ascii="Times New Roman" w:hAnsi="Times New Roman" w:cs="Times New Roman"/>
          <w:sz w:val="28"/>
          <w:szCs w:val="28"/>
          <w:lang w:eastAsia="ru-RU"/>
        </w:rPr>
        <w:br/>
        <w:t>В течение каждого учебного года было проведено 3 плановых и 1-2 внеплановых заседаний СППС. Деятельность </w:t>
      </w:r>
      <w:r w:rsidRPr="00B33BF3">
        <w:rPr>
          <w:rFonts w:ascii="Times New Roman" w:hAnsi="Times New Roman" w:cs="Times New Roman"/>
          <w:iCs/>
          <w:sz w:val="28"/>
          <w:szCs w:val="28"/>
          <w:lang w:eastAsia="ru-RU"/>
        </w:rPr>
        <w:t>плановых заседаний </w:t>
      </w:r>
      <w:r w:rsidRPr="00B33BF3">
        <w:rPr>
          <w:rFonts w:ascii="Times New Roman" w:hAnsi="Times New Roman" w:cs="Times New Roman"/>
          <w:sz w:val="28"/>
          <w:szCs w:val="28"/>
          <w:lang w:eastAsia="ru-RU"/>
        </w:rPr>
        <w:t>консилиума была направлена на: анализ процесса выявления детей «группы риска»; определение путей психолого-педагогического сопровождения учащихся с различными ООП; принятие согласованного решения по определению специального образовательного маршрута ребенка; динамику развития ребенка в процессе реализации индивидуализированной коррекционно-развивающей программы, внесение необходимых изменений в эту программу. Внеплановые заседания консилиума проводились по запросам классных</w:t>
      </w:r>
      <w:r w:rsidRPr="00B33BF3">
        <w:rPr>
          <w:rFonts w:ascii="Times New Roman" w:hAnsi="Times New Roman" w:cs="Times New Roman"/>
          <w:sz w:val="28"/>
          <w:szCs w:val="28"/>
          <w:lang w:eastAsia="ru-RU"/>
        </w:rPr>
        <w:br/>
        <w:t>руководителей для выявления причин неуспеваемости учащихся и для зачисления учащихся с направлением ПМПК среди учебного года.</w:t>
      </w:r>
      <w:r w:rsidRPr="00B33BF3">
        <w:rPr>
          <w:rFonts w:ascii="Times New Roman" w:hAnsi="Times New Roman" w:cs="Times New Roman"/>
          <w:sz w:val="28"/>
          <w:szCs w:val="28"/>
          <w:lang w:eastAsia="ru-RU"/>
        </w:rPr>
        <w:br/>
        <w:t>На заседаниях консилиума специалисты КГУ «Школа №41» обсуждали результаты сравнительного анализа данных диагностики и принимали коллегиальные решения об эффективности применения составленных маршрутов развития, использования специальных методов и приемов, о необходимости изменения содержания индивидуальной программы сопровождения ребенка, или о продолжении работы в выбранном направлении, разработали и утвердили адаптированную образовательную программу для детей с ООП, а также коллегиально составляли психолого-педагогические представления на обучающихся, необходимые для предоставления на ПМПК.</w:t>
      </w:r>
      <w:r w:rsidRPr="00B33BF3">
        <w:rPr>
          <w:rFonts w:ascii="Times New Roman" w:hAnsi="Times New Roman" w:cs="Times New Roman"/>
          <w:sz w:val="28"/>
          <w:szCs w:val="28"/>
          <w:lang w:eastAsia="ru-RU"/>
        </w:rPr>
        <w:br/>
        <w:t>Основные причины обращений на ПМПК: проблемы адаптации первоклассников; проблемы усвоения школьной программы, определение образовательного маршрута. Все обучающиеся с ООП получили необходимую коррекционную помощь специалистов. Для обучающихся были разработаны индивидуальные планы коррекционных занятий со специалистами, индивидуальные планы педагогов предметников (по необходимости), которые реализовывались в течение учебного года, анализировались, корректировались. В коррекционной деятельности обучающихся существуют и проблемы: низкая</w:t>
      </w:r>
      <w:r w:rsidRPr="00B33BF3">
        <w:rPr>
          <w:rFonts w:ascii="Times New Roman" w:hAnsi="Times New Roman" w:cs="Times New Roman"/>
          <w:sz w:val="28"/>
          <w:szCs w:val="28"/>
          <w:lang w:eastAsia="ru-RU"/>
        </w:rPr>
        <w:br/>
        <w:t>заинтересованность и участие родителей (законных представителей), отказ от</w:t>
      </w:r>
      <w:r w:rsidRPr="00B33BF3">
        <w:rPr>
          <w:rFonts w:ascii="Times New Roman" w:hAnsi="Times New Roman" w:cs="Times New Roman"/>
          <w:sz w:val="28"/>
          <w:szCs w:val="28"/>
          <w:lang w:eastAsia="ru-RU"/>
        </w:rPr>
        <w:br/>
        <w:t>рекомендаций СППС по организации обучения детей.</w:t>
      </w:r>
      <w:r w:rsidRPr="00B33BF3">
        <w:rPr>
          <w:rFonts w:ascii="Times New Roman" w:hAnsi="Times New Roman" w:cs="Times New Roman"/>
          <w:sz w:val="28"/>
          <w:szCs w:val="28"/>
          <w:lang w:eastAsia="ru-RU"/>
        </w:rPr>
        <w:br/>
        <w:t xml:space="preserve">Согласно годовому плану работы СППС КГУ «Школа  № 41» в течение учебного года специалистами велась следующая работа. В течение всего времени проводились индивидуальные занятия коррекционно-развивающей направленности 2 раза в неделю, ориентированные на социально-эмоциональное и познавательное развитие. </w:t>
      </w:r>
    </w:p>
    <w:p w14:paraId="2D5F2CD3" w14:textId="77777777" w:rsidR="008D2E7D" w:rsidRPr="00B33BF3" w:rsidRDefault="008D2E7D" w:rsidP="008D2E7D">
      <w:pPr>
        <w:pStyle w:val="ae"/>
        <w:ind w:firstLine="708"/>
        <w:jc w:val="both"/>
        <w:rPr>
          <w:rFonts w:ascii="Times New Roman" w:hAnsi="Times New Roman" w:cs="Times New Roman"/>
          <w:sz w:val="28"/>
          <w:szCs w:val="28"/>
          <w:lang w:eastAsia="ru-RU"/>
        </w:rPr>
      </w:pPr>
      <w:r w:rsidRPr="00B33BF3">
        <w:rPr>
          <w:rFonts w:ascii="Times New Roman" w:hAnsi="Times New Roman" w:cs="Times New Roman"/>
          <w:sz w:val="28"/>
          <w:szCs w:val="28"/>
          <w:lang w:eastAsia="ru-RU"/>
        </w:rPr>
        <w:t xml:space="preserve">В классах, где обучаются дети с ООП работают учителя, прошедшие курсовую подготовку по инклюзивному образованию. Каждый педагог-предметник в начале учебного года по рекомендации ПМПК самостоятельно выбрал, и применял методики коррекции обучения, разработал индивидуальную программу (по необходимости), а также таблицу сильных и слабых сторон развития ребенка с особыми образовательными потребностями. Учителя-предметники использовали в своей работе разные подходы и методы, но их объединяет персонализация процесса обучения в соответствии с индивидуальными потребностями детей, их способностями, целями и методами обучения. </w:t>
      </w:r>
    </w:p>
    <w:p w14:paraId="37476D99" w14:textId="77777777" w:rsidR="008D2E7D" w:rsidRPr="00B33BF3" w:rsidRDefault="008D2E7D" w:rsidP="008D2E7D">
      <w:pPr>
        <w:pStyle w:val="ae"/>
        <w:ind w:firstLine="708"/>
        <w:jc w:val="both"/>
        <w:rPr>
          <w:rFonts w:ascii="Times New Roman" w:hAnsi="Times New Roman" w:cs="Times New Roman"/>
          <w:sz w:val="28"/>
          <w:szCs w:val="28"/>
          <w:lang w:eastAsia="ru-RU"/>
        </w:rPr>
      </w:pPr>
      <w:r w:rsidRPr="00B33BF3">
        <w:rPr>
          <w:rFonts w:ascii="Times New Roman" w:hAnsi="Times New Roman" w:cs="Times New Roman"/>
          <w:sz w:val="28"/>
          <w:szCs w:val="28"/>
          <w:lang w:eastAsia="ru-RU"/>
        </w:rPr>
        <w:t>Организация инклюзивного образования в школе всегда предоставляет ученикам возможность добиться более высоких результатов и улучшить свои знания. Каждый учитель-предметник в работе с родителями обращал внимание на возможные осложнения в процессе обучения, показывал приемы работы с ребенком, учил методически правильно выполнять задания, подчеркивал успехи и трудности ребенка, показывал, на что нужно обратить внимание дома.</w:t>
      </w:r>
      <w:r w:rsidRPr="00B33BF3">
        <w:rPr>
          <w:rFonts w:ascii="Times New Roman" w:hAnsi="Times New Roman" w:cs="Times New Roman"/>
          <w:sz w:val="28"/>
          <w:szCs w:val="28"/>
          <w:lang w:eastAsia="ru-RU"/>
        </w:rPr>
        <w:br/>
        <w:t>Систематически проводилась индивидуальная работа с целью</w:t>
      </w:r>
      <w:r w:rsidRPr="00B33BF3">
        <w:rPr>
          <w:rFonts w:ascii="Times New Roman" w:hAnsi="Times New Roman" w:cs="Times New Roman"/>
          <w:sz w:val="28"/>
          <w:szCs w:val="28"/>
          <w:lang w:eastAsia="ru-RU"/>
        </w:rPr>
        <w:br/>
        <w:t>повышения уровня сформированности волевых проявлений и развития образовательного уровня.</w:t>
      </w:r>
    </w:p>
    <w:p w14:paraId="4A446358" w14:textId="77777777" w:rsidR="008D2E7D" w:rsidRPr="00B33BF3" w:rsidRDefault="008D2E7D" w:rsidP="008D2E7D">
      <w:pPr>
        <w:pStyle w:val="ae"/>
        <w:ind w:firstLine="708"/>
        <w:jc w:val="both"/>
        <w:rPr>
          <w:rFonts w:ascii="Times New Roman" w:hAnsi="Times New Roman" w:cs="Times New Roman"/>
          <w:sz w:val="28"/>
          <w:szCs w:val="28"/>
          <w:lang w:eastAsia="ru-RU"/>
        </w:rPr>
      </w:pPr>
      <w:r w:rsidRPr="00B33BF3">
        <w:rPr>
          <w:rFonts w:ascii="Times New Roman" w:hAnsi="Times New Roman" w:cs="Times New Roman"/>
          <w:sz w:val="28"/>
          <w:szCs w:val="28"/>
          <w:lang w:eastAsia="ru-RU"/>
        </w:rPr>
        <w:t>Каждый учитель-предметник составлял самостоятельно задания для проведения формативного и суммативного оценивания обучающихся, с учетом их возможностей и особыми образовательными потребностями.</w:t>
      </w:r>
      <w:r w:rsidRPr="00B33BF3">
        <w:rPr>
          <w:rFonts w:ascii="Times New Roman" w:hAnsi="Times New Roman" w:cs="Times New Roman"/>
          <w:sz w:val="28"/>
          <w:szCs w:val="28"/>
          <w:lang w:eastAsia="ru-RU"/>
        </w:rPr>
        <w:br/>
        <w:t>Оказание коррекционной помощи детям с ООП, обучающихся в КГУ «Школа № 41».</w:t>
      </w:r>
    </w:p>
    <w:p w14:paraId="3CA3FBDD" w14:textId="77777777" w:rsidR="008D2E7D" w:rsidRPr="00B33BF3" w:rsidRDefault="008D2E7D" w:rsidP="008D2E7D">
      <w:pPr>
        <w:pStyle w:val="ae"/>
        <w:ind w:firstLine="708"/>
        <w:jc w:val="both"/>
        <w:rPr>
          <w:rFonts w:ascii="Times New Roman" w:hAnsi="Times New Roman" w:cs="Times New Roman"/>
          <w:sz w:val="28"/>
          <w:szCs w:val="28"/>
          <w:lang w:eastAsia="ru-RU"/>
        </w:rPr>
      </w:pPr>
      <w:r w:rsidRPr="00B33BF3">
        <w:rPr>
          <w:rFonts w:ascii="Times New Roman" w:hAnsi="Times New Roman" w:cs="Times New Roman"/>
          <w:sz w:val="28"/>
          <w:szCs w:val="28"/>
          <w:lang w:eastAsia="ru-RU"/>
        </w:rPr>
        <w:t>Заслушан отчёт о коррекционной работе с детьми психолога, педагогов-предметников. Был сделан анализ качества проводимой</w:t>
      </w:r>
      <w:r w:rsidRPr="00B33BF3">
        <w:rPr>
          <w:rFonts w:ascii="Times New Roman" w:hAnsi="Times New Roman" w:cs="Times New Roman"/>
          <w:sz w:val="28"/>
          <w:szCs w:val="28"/>
          <w:lang w:eastAsia="ru-RU"/>
        </w:rPr>
        <w:br/>
        <w:t>работы, предоставлен дидактический материал, используемый в коррекционной работе, обсуждены индивидуальные программы сопровождения учеников. Оказанная специалистами помощь детям помогла справиться с проблемами адаптационного периода, успешно освоить программный материал.</w:t>
      </w:r>
      <w:r w:rsidRPr="00B33BF3">
        <w:rPr>
          <w:rFonts w:ascii="Times New Roman" w:hAnsi="Times New Roman" w:cs="Times New Roman"/>
          <w:sz w:val="28"/>
          <w:szCs w:val="28"/>
          <w:lang w:eastAsia="ru-RU"/>
        </w:rPr>
        <w:br/>
        <w:t>В ходе работы был выявлен и ряд проблем. Многие учителя все еще испытывают значительные трудности в организации урока в классе, в котором обучаются совместно «норма» и дети с ООП. Данные затруднения связаны с нехваткой знаний смежных с педагогикой дисциплин, таких как психология, социология, коррекционная педагогика.</w:t>
      </w:r>
    </w:p>
    <w:p w14:paraId="7A021F67" w14:textId="77777777" w:rsidR="008D2E7D" w:rsidRPr="00B33BF3" w:rsidRDefault="008D2E7D" w:rsidP="008D2E7D">
      <w:pPr>
        <w:spacing w:after="0" w:line="240" w:lineRule="auto"/>
        <w:ind w:firstLine="567"/>
        <w:jc w:val="both"/>
        <w:rPr>
          <w:rFonts w:ascii="Times New Roman" w:hAnsi="Times New Roman" w:cs="Times New Roman"/>
          <w:iCs/>
          <w:sz w:val="28"/>
          <w:szCs w:val="28"/>
        </w:rPr>
      </w:pPr>
      <w:r w:rsidRPr="00B33BF3">
        <w:rPr>
          <w:rFonts w:ascii="Times New Roman" w:hAnsi="Times New Roman" w:cs="Times New Roman"/>
          <w:iCs/>
          <w:sz w:val="28"/>
          <w:szCs w:val="28"/>
        </w:rPr>
        <w:t>В результате проведенной работы педагог дефектолог сообщил, что:  в  зависимости от структуры дефекта и степени его выраженности была  определена содержательная направленность коррекционной работы с позиций индивидуально-дифференцированного подхода к обучению и воспитанию детей с особыми образовательными потребностями.  Коррекционно-педагогическое воздействие, реализующееся в форме фронтальной и индивидуальной непосредственно образовательной деятельности, было направлено на восполнение пробелов предшествующего этапа развития, и ориентировано на зону ближайшего развития ребёнка (в соответствии с программным содержанием).</w:t>
      </w:r>
    </w:p>
    <w:p w14:paraId="3E7BB59E" w14:textId="77777777" w:rsidR="008D2E7D" w:rsidRPr="00B33BF3" w:rsidRDefault="008D2E7D" w:rsidP="008D2E7D">
      <w:pPr>
        <w:spacing w:after="0" w:line="240" w:lineRule="auto"/>
        <w:ind w:firstLine="567"/>
        <w:jc w:val="both"/>
        <w:rPr>
          <w:rFonts w:ascii="Times New Roman" w:hAnsi="Times New Roman" w:cs="Times New Roman"/>
          <w:iCs/>
          <w:sz w:val="28"/>
          <w:szCs w:val="28"/>
        </w:rPr>
      </w:pPr>
      <w:r w:rsidRPr="00B33BF3">
        <w:rPr>
          <w:rFonts w:ascii="Times New Roman" w:hAnsi="Times New Roman" w:cs="Times New Roman"/>
          <w:iCs/>
          <w:sz w:val="28"/>
          <w:szCs w:val="28"/>
        </w:rPr>
        <w:t xml:space="preserve">     Усвоение программного материала детьми происходит в соответствии с индивидуальными возможностями и темпом развития, в связи с чем осуществляется более тщательный отбор содержания образования, используются адекватные методы и приёмы обучения.</w:t>
      </w:r>
    </w:p>
    <w:p w14:paraId="2AF34A56" w14:textId="77777777" w:rsidR="008D2E7D" w:rsidRPr="00B33BF3" w:rsidRDefault="008D2E7D" w:rsidP="008D2E7D">
      <w:pPr>
        <w:spacing w:after="0" w:line="240" w:lineRule="auto"/>
        <w:ind w:firstLine="567"/>
        <w:jc w:val="both"/>
        <w:rPr>
          <w:rFonts w:ascii="Times New Roman" w:hAnsi="Times New Roman" w:cs="Times New Roman"/>
          <w:iCs/>
          <w:sz w:val="28"/>
          <w:szCs w:val="28"/>
        </w:rPr>
      </w:pPr>
      <w:r w:rsidRPr="00B33BF3">
        <w:rPr>
          <w:rFonts w:ascii="Times New Roman" w:hAnsi="Times New Roman" w:cs="Times New Roman"/>
          <w:iCs/>
          <w:sz w:val="28"/>
          <w:szCs w:val="28"/>
        </w:rPr>
        <w:t>Также в работе используется множество настольных развивающих игр, направленных на развитие всех познавательных процессов. При проведении коррекционно– развивающих занятий используются разнообразные упражнения и задания, которые помогают развить произвольное внимание, зрительное восприятие и логическое мышление, а так же выработать графические навыки, стать наблюдательнее и сообразительнее.</w:t>
      </w:r>
    </w:p>
    <w:p w14:paraId="52779A36" w14:textId="77777777" w:rsidR="008D2E7D" w:rsidRPr="00B33BF3" w:rsidRDefault="008D2E7D" w:rsidP="008D2E7D">
      <w:pPr>
        <w:spacing w:after="0" w:line="240" w:lineRule="auto"/>
        <w:ind w:firstLine="567"/>
        <w:jc w:val="both"/>
        <w:rPr>
          <w:rFonts w:ascii="Times New Roman" w:hAnsi="Times New Roman" w:cs="Times New Roman"/>
          <w:iCs/>
          <w:sz w:val="28"/>
          <w:szCs w:val="28"/>
        </w:rPr>
      </w:pPr>
      <w:r w:rsidRPr="00B33BF3">
        <w:rPr>
          <w:rFonts w:ascii="Times New Roman" w:hAnsi="Times New Roman" w:cs="Times New Roman"/>
          <w:iCs/>
          <w:sz w:val="28"/>
          <w:szCs w:val="28"/>
        </w:rPr>
        <w:t xml:space="preserve">  Консультативная деятельность учителем-дефектологом  велась в течение второго полугодия с педагогами и родителями. Консультации педагогов начальных классов по проблемам учащихся проводилась ежедневно; также поддерживалась взаимосвязь с педагогом-психологом, социальным педагогом; классным руководителем, совместное обсуждение  вопросов школьной неуспеваемости, нарушения поведения, взаимоотношений в классе  осуществлялось в течение всего второго полугодия. </w:t>
      </w:r>
    </w:p>
    <w:p w14:paraId="5163E2B5" w14:textId="77777777" w:rsidR="008D2E7D" w:rsidRPr="00B33BF3" w:rsidRDefault="008D2E7D" w:rsidP="008D2E7D">
      <w:pPr>
        <w:spacing w:after="0" w:line="240" w:lineRule="auto"/>
        <w:rPr>
          <w:rFonts w:ascii="Times New Roman" w:hAnsi="Times New Roman" w:cs="Times New Roman"/>
          <w:b/>
          <w:sz w:val="28"/>
          <w:szCs w:val="28"/>
        </w:rPr>
      </w:pPr>
    </w:p>
    <w:p w14:paraId="7FFD1277" w14:textId="77777777" w:rsidR="008D2E7D" w:rsidRDefault="008D2E7D" w:rsidP="00CC6CA8">
      <w:pPr>
        <w:spacing w:after="0" w:line="240" w:lineRule="auto"/>
        <w:jc w:val="both"/>
        <w:rPr>
          <w:rFonts w:ascii="Times New Roman" w:hAnsi="Times New Roman" w:cs="Times New Roman"/>
          <w:sz w:val="28"/>
          <w:szCs w:val="28"/>
        </w:rPr>
      </w:pPr>
    </w:p>
    <w:p w14:paraId="2ABA61D5" w14:textId="77777777" w:rsidR="00AD4949" w:rsidRPr="009C7E3D" w:rsidRDefault="009C7E3D" w:rsidP="009C7E3D">
      <w:pPr>
        <w:spacing w:after="0" w:line="240" w:lineRule="auto"/>
        <w:jc w:val="center"/>
        <w:rPr>
          <w:rFonts w:ascii="Times New Roman" w:hAnsi="Times New Roman" w:cs="Times New Roman"/>
          <w:b/>
          <w:sz w:val="28"/>
          <w:szCs w:val="28"/>
        </w:rPr>
      </w:pPr>
      <w:r w:rsidRPr="009C7E3D">
        <w:rPr>
          <w:rFonts w:ascii="Times New Roman" w:hAnsi="Times New Roman" w:cs="Times New Roman"/>
          <w:b/>
          <w:sz w:val="28"/>
          <w:szCs w:val="28"/>
        </w:rPr>
        <w:t>П</w:t>
      </w:r>
      <w:r w:rsidR="00AD4949" w:rsidRPr="009C7E3D">
        <w:rPr>
          <w:rFonts w:ascii="Times New Roman" w:hAnsi="Times New Roman" w:cs="Times New Roman"/>
          <w:b/>
          <w:sz w:val="28"/>
          <w:szCs w:val="28"/>
        </w:rPr>
        <w:t>сихологическ</w:t>
      </w:r>
      <w:r w:rsidRPr="009C7E3D">
        <w:rPr>
          <w:rFonts w:ascii="Times New Roman" w:hAnsi="Times New Roman" w:cs="Times New Roman"/>
          <w:b/>
          <w:sz w:val="28"/>
          <w:szCs w:val="28"/>
        </w:rPr>
        <w:t xml:space="preserve">ая </w:t>
      </w:r>
      <w:r w:rsidR="00AD4949" w:rsidRPr="009C7E3D">
        <w:rPr>
          <w:rFonts w:ascii="Times New Roman" w:hAnsi="Times New Roman" w:cs="Times New Roman"/>
          <w:b/>
          <w:sz w:val="28"/>
          <w:szCs w:val="28"/>
        </w:rPr>
        <w:t xml:space="preserve"> служб</w:t>
      </w:r>
      <w:r w:rsidRPr="009C7E3D">
        <w:rPr>
          <w:rFonts w:ascii="Times New Roman" w:hAnsi="Times New Roman" w:cs="Times New Roman"/>
          <w:b/>
          <w:sz w:val="28"/>
          <w:szCs w:val="28"/>
        </w:rPr>
        <w:t xml:space="preserve">а </w:t>
      </w:r>
    </w:p>
    <w:p w14:paraId="4B47F2EF" w14:textId="77777777" w:rsidR="00AD4949" w:rsidRPr="009C7E3D" w:rsidRDefault="00AD4949" w:rsidP="009C7E3D">
      <w:pPr>
        <w:spacing w:after="0" w:line="240" w:lineRule="auto"/>
        <w:jc w:val="both"/>
        <w:rPr>
          <w:rFonts w:ascii="Times New Roman" w:eastAsia="Times New Roman" w:hAnsi="Times New Roman" w:cs="Times New Roman"/>
          <w:sz w:val="28"/>
          <w:szCs w:val="28"/>
        </w:rPr>
      </w:pPr>
      <w:r w:rsidRPr="009C7E3D">
        <w:rPr>
          <w:rFonts w:ascii="Times New Roman" w:eastAsia="Times New Roman" w:hAnsi="Times New Roman" w:cs="Times New Roman"/>
          <w:b/>
          <w:sz w:val="28"/>
          <w:szCs w:val="28"/>
        </w:rPr>
        <w:t>Цель службы:</w:t>
      </w:r>
    </w:p>
    <w:p w14:paraId="223F8A66" w14:textId="77777777" w:rsidR="00AD4949" w:rsidRPr="009C7E3D" w:rsidRDefault="00AD4949" w:rsidP="009C7E3D">
      <w:pPr>
        <w:spacing w:after="0" w:line="240" w:lineRule="auto"/>
        <w:jc w:val="both"/>
        <w:rPr>
          <w:rFonts w:ascii="Times New Roman" w:hAnsi="Times New Roman" w:cs="Times New Roman"/>
          <w:sz w:val="28"/>
          <w:szCs w:val="28"/>
        </w:rPr>
      </w:pPr>
      <w:r w:rsidRPr="009C7E3D">
        <w:rPr>
          <w:rFonts w:ascii="Times New Roman" w:hAnsi="Times New Roman" w:cs="Times New Roman"/>
          <w:sz w:val="28"/>
          <w:szCs w:val="28"/>
        </w:rPr>
        <w:t>Сохранение психологического здоровья учащихся и педагогического коллектива.</w:t>
      </w:r>
    </w:p>
    <w:p w14:paraId="7AAD4125" w14:textId="77777777" w:rsidR="00AD4949" w:rsidRPr="009C7E3D" w:rsidRDefault="00AD4949" w:rsidP="009C7E3D">
      <w:pPr>
        <w:spacing w:after="0" w:line="240" w:lineRule="auto"/>
        <w:jc w:val="both"/>
        <w:rPr>
          <w:rFonts w:ascii="Times New Roman" w:hAnsi="Times New Roman" w:cs="Times New Roman"/>
          <w:sz w:val="28"/>
          <w:szCs w:val="28"/>
        </w:rPr>
      </w:pPr>
      <w:r w:rsidRPr="009C7E3D">
        <w:rPr>
          <w:rFonts w:ascii="Times New Roman" w:hAnsi="Times New Roman" w:cs="Times New Roman"/>
          <w:sz w:val="28"/>
          <w:szCs w:val="28"/>
        </w:rPr>
        <w:t>Способствование развития жизненных интересов учащихся и их становления как социализирующейся личности.</w:t>
      </w:r>
    </w:p>
    <w:p w14:paraId="63A91D54" w14:textId="77777777" w:rsidR="00AD4949" w:rsidRPr="009C7E3D" w:rsidRDefault="00AD4949" w:rsidP="009C7E3D">
      <w:pPr>
        <w:spacing w:after="0" w:line="240" w:lineRule="auto"/>
        <w:jc w:val="both"/>
        <w:rPr>
          <w:rFonts w:ascii="Times New Roman" w:hAnsi="Times New Roman" w:cs="Times New Roman"/>
          <w:sz w:val="28"/>
          <w:szCs w:val="28"/>
        </w:rPr>
      </w:pPr>
      <w:r w:rsidRPr="009C7E3D">
        <w:rPr>
          <w:rFonts w:ascii="Times New Roman" w:hAnsi="Times New Roman" w:cs="Times New Roman"/>
          <w:sz w:val="28"/>
          <w:szCs w:val="28"/>
        </w:rPr>
        <w:t>Своевременное оказание психологической помощи.</w:t>
      </w:r>
    </w:p>
    <w:p w14:paraId="69D70724" w14:textId="77777777" w:rsidR="00AD4949" w:rsidRPr="009C7E3D" w:rsidRDefault="00AD4949" w:rsidP="009C7E3D">
      <w:pPr>
        <w:spacing w:after="0" w:line="240" w:lineRule="auto"/>
        <w:ind w:firstLine="708"/>
        <w:jc w:val="both"/>
        <w:rPr>
          <w:rFonts w:ascii="Times New Roman" w:hAnsi="Times New Roman" w:cs="Times New Roman"/>
          <w:sz w:val="28"/>
          <w:szCs w:val="28"/>
        </w:rPr>
      </w:pPr>
      <w:r w:rsidRPr="009C7E3D">
        <w:rPr>
          <w:rFonts w:ascii="Times New Roman" w:hAnsi="Times New Roman" w:cs="Times New Roman"/>
          <w:b/>
          <w:sz w:val="28"/>
          <w:szCs w:val="28"/>
        </w:rPr>
        <w:t xml:space="preserve">Задачи службы: </w:t>
      </w:r>
    </w:p>
    <w:p w14:paraId="7939D1EE" w14:textId="77777777" w:rsidR="00AD4949" w:rsidRPr="009C7E3D" w:rsidRDefault="00AD4949" w:rsidP="009C7E3D">
      <w:pPr>
        <w:spacing w:after="0" w:line="240" w:lineRule="auto"/>
        <w:ind w:firstLine="708"/>
        <w:jc w:val="both"/>
        <w:rPr>
          <w:rFonts w:ascii="Times New Roman" w:hAnsi="Times New Roman" w:cs="Times New Roman"/>
          <w:sz w:val="28"/>
          <w:szCs w:val="28"/>
        </w:rPr>
      </w:pPr>
      <w:r w:rsidRPr="009C7E3D">
        <w:rPr>
          <w:rFonts w:ascii="Times New Roman" w:hAnsi="Times New Roman" w:cs="Times New Roman"/>
          <w:sz w:val="28"/>
          <w:szCs w:val="28"/>
        </w:rPr>
        <w:t xml:space="preserve">1. Сохранение психического здоровья детей и предупреждение эмоциональных расстройств. Сопровождение детей в период адаптации. </w:t>
      </w:r>
    </w:p>
    <w:p w14:paraId="3A37A035" w14:textId="77777777" w:rsidR="00AD4949" w:rsidRPr="009C7E3D" w:rsidRDefault="00AD4949" w:rsidP="009C7E3D">
      <w:pPr>
        <w:spacing w:after="0" w:line="240" w:lineRule="auto"/>
        <w:ind w:firstLine="708"/>
        <w:jc w:val="both"/>
        <w:rPr>
          <w:rFonts w:ascii="Times New Roman" w:hAnsi="Times New Roman" w:cs="Times New Roman"/>
          <w:sz w:val="28"/>
          <w:szCs w:val="28"/>
        </w:rPr>
      </w:pPr>
      <w:r w:rsidRPr="009C7E3D">
        <w:rPr>
          <w:rFonts w:ascii="Times New Roman" w:hAnsi="Times New Roman" w:cs="Times New Roman"/>
          <w:sz w:val="28"/>
          <w:szCs w:val="28"/>
        </w:rPr>
        <w:t xml:space="preserve">2. Проведение психологической коррекции отклоняющегося и девиантного поведения. </w:t>
      </w:r>
    </w:p>
    <w:p w14:paraId="0309D7C4" w14:textId="77777777" w:rsidR="00AD4949" w:rsidRPr="009C7E3D" w:rsidRDefault="00AD4949" w:rsidP="009C7E3D">
      <w:pPr>
        <w:spacing w:after="0" w:line="240" w:lineRule="auto"/>
        <w:ind w:firstLine="708"/>
        <w:jc w:val="both"/>
        <w:rPr>
          <w:rFonts w:ascii="Times New Roman" w:hAnsi="Times New Roman" w:cs="Times New Roman"/>
          <w:sz w:val="28"/>
          <w:szCs w:val="28"/>
        </w:rPr>
      </w:pPr>
      <w:r w:rsidRPr="009C7E3D">
        <w:rPr>
          <w:rFonts w:ascii="Times New Roman" w:hAnsi="Times New Roman" w:cs="Times New Roman"/>
          <w:sz w:val="28"/>
          <w:szCs w:val="28"/>
        </w:rPr>
        <w:t>3. Работа с детьми, имеющими отклонения в развитии. Диагностика, коррекция.</w:t>
      </w:r>
    </w:p>
    <w:p w14:paraId="2BA72AC2" w14:textId="77777777" w:rsidR="00AD4949" w:rsidRPr="009C7E3D" w:rsidRDefault="00AD4949" w:rsidP="009C7E3D">
      <w:pPr>
        <w:spacing w:after="0" w:line="240" w:lineRule="auto"/>
        <w:ind w:firstLine="708"/>
        <w:jc w:val="both"/>
        <w:rPr>
          <w:rFonts w:ascii="Times New Roman" w:hAnsi="Times New Roman" w:cs="Times New Roman"/>
          <w:sz w:val="28"/>
          <w:szCs w:val="28"/>
        </w:rPr>
      </w:pPr>
      <w:r w:rsidRPr="009C7E3D">
        <w:rPr>
          <w:rFonts w:ascii="Times New Roman" w:hAnsi="Times New Roman" w:cs="Times New Roman"/>
          <w:sz w:val="28"/>
          <w:szCs w:val="28"/>
        </w:rPr>
        <w:t xml:space="preserve">4. Развитие навыков учебного сотрудничества между учителями и учащимися. Развитие групповой сплоченности и навыков общения. </w:t>
      </w:r>
    </w:p>
    <w:p w14:paraId="472022EE" w14:textId="77777777" w:rsidR="00AD4949" w:rsidRPr="009C7E3D" w:rsidRDefault="00AD4949" w:rsidP="009C7E3D">
      <w:pPr>
        <w:spacing w:after="0" w:line="240" w:lineRule="auto"/>
        <w:ind w:firstLine="708"/>
        <w:jc w:val="both"/>
        <w:rPr>
          <w:rFonts w:ascii="Times New Roman" w:hAnsi="Times New Roman" w:cs="Times New Roman"/>
          <w:sz w:val="28"/>
          <w:szCs w:val="28"/>
        </w:rPr>
      </w:pPr>
      <w:r w:rsidRPr="009C7E3D">
        <w:rPr>
          <w:rFonts w:ascii="Times New Roman" w:hAnsi="Times New Roman" w:cs="Times New Roman"/>
          <w:sz w:val="28"/>
          <w:szCs w:val="28"/>
        </w:rPr>
        <w:t>5. Формирование у старшеклассников психологической готовности к жизненному и профессиональному самоопределению. Психологическая подготовка к сдаче итоговой аттестации.</w:t>
      </w:r>
    </w:p>
    <w:p w14:paraId="36E8D5C2" w14:textId="77777777" w:rsidR="00AD4949" w:rsidRPr="009C7E3D" w:rsidRDefault="00AD4949" w:rsidP="009C7E3D">
      <w:pPr>
        <w:pStyle w:val="ae"/>
        <w:ind w:firstLine="567"/>
        <w:jc w:val="both"/>
        <w:rPr>
          <w:rFonts w:ascii="Times New Roman" w:hAnsi="Times New Roman" w:cs="Times New Roman"/>
          <w:sz w:val="28"/>
          <w:szCs w:val="28"/>
        </w:rPr>
      </w:pPr>
      <w:r w:rsidRPr="009C7E3D">
        <w:rPr>
          <w:rFonts w:ascii="Times New Roman" w:hAnsi="Times New Roman" w:cs="Times New Roman"/>
          <w:b/>
          <w:sz w:val="28"/>
          <w:szCs w:val="28"/>
        </w:rPr>
        <w:t>Основные направления работы психологической службы</w:t>
      </w:r>
      <w:r w:rsidRPr="009C7E3D">
        <w:rPr>
          <w:rFonts w:ascii="Times New Roman" w:hAnsi="Times New Roman" w:cs="Times New Roman"/>
          <w:sz w:val="28"/>
          <w:szCs w:val="28"/>
        </w:rPr>
        <w:t>:</w:t>
      </w:r>
    </w:p>
    <w:p w14:paraId="1D5D5064" w14:textId="77777777" w:rsidR="00AD4949" w:rsidRPr="009C7E3D" w:rsidRDefault="00AD4949" w:rsidP="00583860">
      <w:pPr>
        <w:pStyle w:val="ae"/>
        <w:numPr>
          <w:ilvl w:val="0"/>
          <w:numId w:val="16"/>
        </w:numPr>
        <w:ind w:hanging="153"/>
        <w:jc w:val="both"/>
        <w:rPr>
          <w:rFonts w:ascii="Times New Roman" w:hAnsi="Times New Roman" w:cs="Times New Roman"/>
          <w:sz w:val="28"/>
          <w:szCs w:val="28"/>
        </w:rPr>
      </w:pPr>
      <w:r w:rsidRPr="009C7E3D">
        <w:rPr>
          <w:rFonts w:ascii="Times New Roman" w:hAnsi="Times New Roman" w:cs="Times New Roman"/>
          <w:sz w:val="28"/>
          <w:szCs w:val="28"/>
        </w:rPr>
        <w:t xml:space="preserve">Психологическая диагностика </w:t>
      </w:r>
    </w:p>
    <w:p w14:paraId="1FE1C8CC" w14:textId="77777777" w:rsidR="00AD4949" w:rsidRPr="009C7E3D" w:rsidRDefault="00AD4949" w:rsidP="00583860">
      <w:pPr>
        <w:pStyle w:val="ae"/>
        <w:numPr>
          <w:ilvl w:val="0"/>
          <w:numId w:val="16"/>
        </w:numPr>
        <w:ind w:hanging="153"/>
        <w:jc w:val="both"/>
        <w:rPr>
          <w:rFonts w:ascii="Times New Roman" w:hAnsi="Times New Roman" w:cs="Times New Roman"/>
          <w:sz w:val="28"/>
          <w:szCs w:val="28"/>
        </w:rPr>
      </w:pPr>
      <w:r w:rsidRPr="009C7E3D">
        <w:rPr>
          <w:rFonts w:ascii="Times New Roman" w:hAnsi="Times New Roman" w:cs="Times New Roman"/>
          <w:sz w:val="28"/>
          <w:szCs w:val="28"/>
        </w:rPr>
        <w:t xml:space="preserve">Психологическая профилактика </w:t>
      </w:r>
    </w:p>
    <w:p w14:paraId="33E103FD" w14:textId="77777777" w:rsidR="00AD4949" w:rsidRPr="009C7E3D" w:rsidRDefault="00AD4949" w:rsidP="00583860">
      <w:pPr>
        <w:pStyle w:val="ae"/>
        <w:numPr>
          <w:ilvl w:val="0"/>
          <w:numId w:val="16"/>
        </w:numPr>
        <w:ind w:hanging="153"/>
        <w:jc w:val="both"/>
        <w:rPr>
          <w:rFonts w:ascii="Times New Roman" w:hAnsi="Times New Roman" w:cs="Times New Roman"/>
          <w:sz w:val="28"/>
          <w:szCs w:val="28"/>
        </w:rPr>
      </w:pPr>
      <w:r w:rsidRPr="009C7E3D">
        <w:rPr>
          <w:rFonts w:ascii="Times New Roman" w:hAnsi="Times New Roman" w:cs="Times New Roman"/>
          <w:sz w:val="28"/>
          <w:szCs w:val="28"/>
        </w:rPr>
        <w:t>Психологическая коррекция и развитие</w:t>
      </w:r>
    </w:p>
    <w:p w14:paraId="5A62DE7F" w14:textId="77777777" w:rsidR="00AD4949" w:rsidRPr="009C7E3D" w:rsidRDefault="00AD4949" w:rsidP="00583860">
      <w:pPr>
        <w:pStyle w:val="ae"/>
        <w:numPr>
          <w:ilvl w:val="0"/>
          <w:numId w:val="16"/>
        </w:numPr>
        <w:ind w:hanging="153"/>
        <w:jc w:val="both"/>
        <w:rPr>
          <w:rFonts w:ascii="Times New Roman" w:hAnsi="Times New Roman" w:cs="Times New Roman"/>
          <w:sz w:val="28"/>
          <w:szCs w:val="28"/>
        </w:rPr>
      </w:pPr>
      <w:r w:rsidRPr="009C7E3D">
        <w:rPr>
          <w:rFonts w:ascii="Times New Roman" w:hAnsi="Times New Roman" w:cs="Times New Roman"/>
          <w:sz w:val="28"/>
          <w:szCs w:val="28"/>
        </w:rPr>
        <w:t>Психологическое просвещение</w:t>
      </w:r>
    </w:p>
    <w:p w14:paraId="1DFE82F5" w14:textId="77777777" w:rsidR="00AD4949" w:rsidRPr="009C7E3D" w:rsidRDefault="00AD4949" w:rsidP="00583860">
      <w:pPr>
        <w:pStyle w:val="ae"/>
        <w:numPr>
          <w:ilvl w:val="0"/>
          <w:numId w:val="16"/>
        </w:numPr>
        <w:ind w:hanging="153"/>
        <w:jc w:val="both"/>
        <w:rPr>
          <w:rFonts w:ascii="Times New Roman" w:hAnsi="Times New Roman" w:cs="Times New Roman"/>
          <w:sz w:val="28"/>
          <w:szCs w:val="28"/>
        </w:rPr>
      </w:pPr>
      <w:r w:rsidRPr="009C7E3D">
        <w:rPr>
          <w:rFonts w:ascii="Times New Roman" w:hAnsi="Times New Roman" w:cs="Times New Roman"/>
          <w:sz w:val="28"/>
          <w:szCs w:val="28"/>
        </w:rPr>
        <w:t>Психологическое консультирование</w:t>
      </w:r>
    </w:p>
    <w:p w14:paraId="47F2BC28" w14:textId="77777777" w:rsidR="00AD4949" w:rsidRPr="009C7E3D" w:rsidRDefault="00AD4949" w:rsidP="009C7E3D">
      <w:pPr>
        <w:pStyle w:val="ae"/>
        <w:ind w:firstLine="567"/>
        <w:jc w:val="both"/>
        <w:rPr>
          <w:rFonts w:ascii="Times New Roman" w:hAnsi="Times New Roman" w:cs="Times New Roman"/>
          <w:b/>
          <w:sz w:val="28"/>
          <w:szCs w:val="28"/>
        </w:rPr>
      </w:pPr>
      <w:r w:rsidRPr="009C7E3D">
        <w:rPr>
          <w:rFonts w:ascii="Times New Roman" w:hAnsi="Times New Roman" w:cs="Times New Roman"/>
          <w:b/>
          <w:sz w:val="28"/>
          <w:szCs w:val="28"/>
        </w:rPr>
        <w:t>Методы и способы психодиагностики, использованные в ходе претворения исследовательских работ психологической службой:</w:t>
      </w:r>
    </w:p>
    <w:p w14:paraId="46292B7D" w14:textId="77777777" w:rsidR="00AD4949" w:rsidRPr="009C7E3D" w:rsidRDefault="00AD4949" w:rsidP="00583860">
      <w:pPr>
        <w:pStyle w:val="ae"/>
        <w:numPr>
          <w:ilvl w:val="0"/>
          <w:numId w:val="16"/>
        </w:numPr>
        <w:ind w:hanging="153"/>
        <w:jc w:val="both"/>
        <w:rPr>
          <w:rFonts w:ascii="Times New Roman" w:hAnsi="Times New Roman" w:cs="Times New Roman"/>
          <w:sz w:val="28"/>
          <w:szCs w:val="28"/>
        </w:rPr>
      </w:pPr>
      <w:r w:rsidRPr="009C7E3D">
        <w:rPr>
          <w:rFonts w:ascii="Times New Roman" w:hAnsi="Times New Roman" w:cs="Times New Roman"/>
          <w:sz w:val="28"/>
          <w:szCs w:val="28"/>
        </w:rPr>
        <w:t>Тестирование</w:t>
      </w:r>
    </w:p>
    <w:p w14:paraId="347635E6" w14:textId="77777777" w:rsidR="00AD4949" w:rsidRPr="009C7E3D" w:rsidRDefault="00AD4949" w:rsidP="00583860">
      <w:pPr>
        <w:pStyle w:val="ae"/>
        <w:numPr>
          <w:ilvl w:val="0"/>
          <w:numId w:val="16"/>
        </w:numPr>
        <w:ind w:hanging="153"/>
        <w:jc w:val="both"/>
        <w:rPr>
          <w:rFonts w:ascii="Times New Roman" w:hAnsi="Times New Roman" w:cs="Times New Roman"/>
          <w:sz w:val="28"/>
          <w:szCs w:val="28"/>
        </w:rPr>
      </w:pPr>
      <w:r w:rsidRPr="009C7E3D">
        <w:rPr>
          <w:rFonts w:ascii="Times New Roman" w:hAnsi="Times New Roman" w:cs="Times New Roman"/>
          <w:sz w:val="28"/>
          <w:szCs w:val="28"/>
        </w:rPr>
        <w:t>Анкетирование</w:t>
      </w:r>
    </w:p>
    <w:p w14:paraId="35FE8A14" w14:textId="77777777" w:rsidR="00AD4949" w:rsidRPr="009C7E3D" w:rsidRDefault="00AD4949" w:rsidP="00583860">
      <w:pPr>
        <w:pStyle w:val="ae"/>
        <w:numPr>
          <w:ilvl w:val="0"/>
          <w:numId w:val="16"/>
        </w:numPr>
        <w:ind w:hanging="153"/>
        <w:jc w:val="both"/>
        <w:rPr>
          <w:rFonts w:ascii="Times New Roman" w:hAnsi="Times New Roman" w:cs="Times New Roman"/>
          <w:sz w:val="28"/>
          <w:szCs w:val="28"/>
        </w:rPr>
      </w:pPr>
      <w:r w:rsidRPr="009C7E3D">
        <w:rPr>
          <w:rFonts w:ascii="Times New Roman" w:hAnsi="Times New Roman" w:cs="Times New Roman"/>
          <w:sz w:val="28"/>
          <w:szCs w:val="28"/>
        </w:rPr>
        <w:t>Собеседование</w:t>
      </w:r>
    </w:p>
    <w:p w14:paraId="0103ECB9" w14:textId="77777777" w:rsidR="00AD4949" w:rsidRPr="009C7E3D" w:rsidRDefault="00AD4949" w:rsidP="00583860">
      <w:pPr>
        <w:pStyle w:val="ae"/>
        <w:numPr>
          <w:ilvl w:val="0"/>
          <w:numId w:val="16"/>
        </w:numPr>
        <w:ind w:hanging="153"/>
        <w:jc w:val="both"/>
        <w:rPr>
          <w:rFonts w:ascii="Times New Roman" w:hAnsi="Times New Roman" w:cs="Times New Roman"/>
          <w:sz w:val="28"/>
          <w:szCs w:val="28"/>
        </w:rPr>
      </w:pPr>
      <w:r w:rsidRPr="009C7E3D">
        <w:rPr>
          <w:rFonts w:ascii="Times New Roman" w:hAnsi="Times New Roman" w:cs="Times New Roman"/>
          <w:sz w:val="28"/>
          <w:szCs w:val="28"/>
        </w:rPr>
        <w:t>Опрос</w:t>
      </w:r>
    </w:p>
    <w:p w14:paraId="0E9D2550" w14:textId="77777777" w:rsidR="00AD4949" w:rsidRPr="009C7E3D" w:rsidRDefault="00AD4949" w:rsidP="00583860">
      <w:pPr>
        <w:pStyle w:val="ae"/>
        <w:numPr>
          <w:ilvl w:val="0"/>
          <w:numId w:val="16"/>
        </w:numPr>
        <w:ind w:hanging="153"/>
        <w:jc w:val="both"/>
        <w:rPr>
          <w:rFonts w:ascii="Times New Roman" w:hAnsi="Times New Roman" w:cs="Times New Roman"/>
          <w:sz w:val="28"/>
          <w:szCs w:val="28"/>
        </w:rPr>
      </w:pPr>
      <w:r w:rsidRPr="009C7E3D">
        <w:rPr>
          <w:rFonts w:ascii="Times New Roman" w:hAnsi="Times New Roman" w:cs="Times New Roman"/>
          <w:sz w:val="28"/>
          <w:szCs w:val="28"/>
        </w:rPr>
        <w:t>Наблюдение</w:t>
      </w:r>
    </w:p>
    <w:p w14:paraId="3DAD3911" w14:textId="77777777" w:rsidR="00AD4949" w:rsidRPr="009C7E3D" w:rsidRDefault="00AD4949" w:rsidP="00583860">
      <w:pPr>
        <w:pStyle w:val="ae"/>
        <w:numPr>
          <w:ilvl w:val="0"/>
          <w:numId w:val="16"/>
        </w:numPr>
        <w:ind w:hanging="153"/>
        <w:jc w:val="both"/>
        <w:rPr>
          <w:rFonts w:ascii="Times New Roman" w:hAnsi="Times New Roman" w:cs="Times New Roman"/>
          <w:sz w:val="28"/>
          <w:szCs w:val="28"/>
        </w:rPr>
      </w:pPr>
      <w:r w:rsidRPr="009C7E3D">
        <w:rPr>
          <w:rFonts w:ascii="Times New Roman" w:hAnsi="Times New Roman" w:cs="Times New Roman"/>
          <w:sz w:val="28"/>
          <w:szCs w:val="28"/>
        </w:rPr>
        <w:t>Социометрия</w:t>
      </w:r>
    </w:p>
    <w:p w14:paraId="39731FB3" w14:textId="77777777" w:rsidR="00AD4949" w:rsidRPr="009C7E3D" w:rsidRDefault="00AD4949" w:rsidP="00583860">
      <w:pPr>
        <w:pStyle w:val="ae"/>
        <w:numPr>
          <w:ilvl w:val="0"/>
          <w:numId w:val="16"/>
        </w:numPr>
        <w:ind w:hanging="153"/>
        <w:jc w:val="both"/>
        <w:rPr>
          <w:rFonts w:ascii="Times New Roman" w:hAnsi="Times New Roman" w:cs="Times New Roman"/>
          <w:sz w:val="28"/>
          <w:szCs w:val="28"/>
        </w:rPr>
      </w:pPr>
      <w:r w:rsidRPr="009C7E3D">
        <w:rPr>
          <w:rFonts w:ascii="Times New Roman" w:hAnsi="Times New Roman" w:cs="Times New Roman"/>
          <w:sz w:val="28"/>
          <w:szCs w:val="28"/>
        </w:rPr>
        <w:t>Анализ результатов деятельности</w:t>
      </w:r>
    </w:p>
    <w:p w14:paraId="1093E202" w14:textId="77777777" w:rsidR="00AD4949" w:rsidRPr="009C7E3D" w:rsidRDefault="00AD4949" w:rsidP="009C7E3D">
      <w:pPr>
        <w:spacing w:after="0" w:line="240" w:lineRule="auto"/>
        <w:ind w:firstLine="708"/>
        <w:jc w:val="both"/>
        <w:rPr>
          <w:rFonts w:ascii="Times New Roman" w:eastAsia="Times New Roman" w:hAnsi="Times New Roman" w:cs="Times New Roman"/>
          <w:sz w:val="28"/>
          <w:szCs w:val="28"/>
          <w:lang w:eastAsia="ru-RU"/>
        </w:rPr>
      </w:pPr>
      <w:r w:rsidRPr="009C7E3D">
        <w:rPr>
          <w:rFonts w:ascii="Times New Roman" w:eastAsia="Times New Roman" w:hAnsi="Times New Roman" w:cs="Times New Roman"/>
          <w:sz w:val="28"/>
          <w:szCs w:val="28"/>
          <w:lang w:eastAsia="ru-RU"/>
        </w:rPr>
        <w:t>Для решения профессиональных задач и достижения основных целей психологической деятельности в этом учебном году работа велась по основным направлениям: консультативное, диагностическое, коррекционно-развивающее, просветительское и методическое, в соответствии с перспективным планом работы.</w:t>
      </w:r>
    </w:p>
    <w:p w14:paraId="14522140" w14:textId="77777777" w:rsidR="00AD4949" w:rsidRPr="009C7E3D" w:rsidRDefault="00AD4949" w:rsidP="009C7E3D">
      <w:pPr>
        <w:spacing w:after="0" w:line="240" w:lineRule="auto"/>
        <w:ind w:firstLine="708"/>
        <w:jc w:val="center"/>
        <w:rPr>
          <w:rFonts w:ascii="Times New Roman" w:eastAsia="Times New Roman" w:hAnsi="Times New Roman" w:cs="Times New Roman"/>
          <w:b/>
          <w:sz w:val="28"/>
          <w:szCs w:val="28"/>
          <w:lang w:eastAsia="ru-RU"/>
        </w:rPr>
      </w:pPr>
      <w:r w:rsidRPr="009C7E3D">
        <w:rPr>
          <w:rFonts w:ascii="Times New Roman" w:eastAsia="Times New Roman" w:hAnsi="Times New Roman" w:cs="Times New Roman"/>
          <w:b/>
          <w:sz w:val="28"/>
          <w:szCs w:val="28"/>
          <w:lang w:eastAsia="ru-RU"/>
        </w:rPr>
        <w:t>Диагностическое направление</w:t>
      </w:r>
    </w:p>
    <w:p w14:paraId="2DD24268" w14:textId="77777777" w:rsidR="00AD4949" w:rsidRPr="009C7E3D" w:rsidRDefault="00AD4949" w:rsidP="009C7E3D">
      <w:pPr>
        <w:spacing w:after="0" w:line="240" w:lineRule="auto"/>
        <w:ind w:firstLine="708"/>
        <w:jc w:val="both"/>
        <w:rPr>
          <w:rFonts w:ascii="Times New Roman" w:eastAsia="Times New Roman" w:hAnsi="Times New Roman" w:cs="Times New Roman"/>
          <w:b/>
          <w:sz w:val="28"/>
          <w:szCs w:val="28"/>
          <w:lang w:eastAsia="ru-RU"/>
        </w:rPr>
      </w:pPr>
      <w:r w:rsidRPr="009C7E3D">
        <w:rPr>
          <w:rFonts w:ascii="Times New Roman" w:eastAsia="Times New Roman" w:hAnsi="Times New Roman" w:cs="Times New Roman"/>
          <w:sz w:val="28"/>
          <w:szCs w:val="28"/>
          <w:lang w:eastAsia="ru-RU"/>
        </w:rPr>
        <w:t xml:space="preserve">Диагностическая деятельность представлена как отдельный вид работы (с целью анализа развития познавательных способностей, анализа проблем личностного развития, дальнейшего формирования групп для коррекционно-развивающей деятельности), а так же как составляющая индивидуальных консультаций. В рамках проведения групповой диагностики проводилась следующая работа: </w:t>
      </w:r>
    </w:p>
    <w:p w14:paraId="764A656C" w14:textId="77777777" w:rsidR="00AD4949" w:rsidRPr="009C7E3D" w:rsidRDefault="00AD4949" w:rsidP="009C7E3D">
      <w:pPr>
        <w:spacing w:after="0" w:line="240" w:lineRule="auto"/>
        <w:ind w:firstLine="708"/>
        <w:jc w:val="both"/>
        <w:rPr>
          <w:rFonts w:ascii="Times New Roman" w:eastAsia="Times New Roman" w:hAnsi="Times New Roman" w:cs="Times New Roman"/>
          <w:sz w:val="28"/>
          <w:szCs w:val="28"/>
          <w:lang w:eastAsia="ru-RU"/>
        </w:rPr>
      </w:pPr>
      <w:r w:rsidRPr="009C7E3D">
        <w:rPr>
          <w:rFonts w:ascii="Times New Roman" w:eastAsia="Times New Roman" w:hAnsi="Times New Roman" w:cs="Times New Roman"/>
          <w:sz w:val="28"/>
          <w:szCs w:val="28"/>
          <w:lang w:eastAsia="ru-RU"/>
        </w:rPr>
        <w:t>- психологическое сопровождение учащихся 1-х классов;</w:t>
      </w:r>
    </w:p>
    <w:p w14:paraId="1F21D1AE" w14:textId="77777777" w:rsidR="00AD4949" w:rsidRPr="009C7E3D" w:rsidRDefault="00AD4949" w:rsidP="009C7E3D">
      <w:pPr>
        <w:spacing w:after="0" w:line="240" w:lineRule="auto"/>
        <w:ind w:firstLine="708"/>
        <w:jc w:val="both"/>
        <w:rPr>
          <w:rFonts w:ascii="Times New Roman" w:eastAsia="Times New Roman" w:hAnsi="Times New Roman" w:cs="Times New Roman"/>
          <w:sz w:val="28"/>
          <w:szCs w:val="28"/>
          <w:lang w:eastAsia="ru-RU"/>
        </w:rPr>
      </w:pPr>
      <w:r w:rsidRPr="009C7E3D">
        <w:rPr>
          <w:rFonts w:ascii="Times New Roman" w:eastAsia="Times New Roman" w:hAnsi="Times New Roman" w:cs="Times New Roman"/>
          <w:sz w:val="28"/>
          <w:szCs w:val="28"/>
          <w:lang w:eastAsia="ru-RU"/>
        </w:rPr>
        <w:t>- психологическое сопровождение учащихся  5-х классов;</w:t>
      </w:r>
    </w:p>
    <w:p w14:paraId="6F75B3FC" w14:textId="77777777" w:rsidR="00AD4949" w:rsidRPr="009C7E3D" w:rsidRDefault="00AD4949" w:rsidP="009C7E3D">
      <w:pPr>
        <w:spacing w:after="0" w:line="240" w:lineRule="auto"/>
        <w:ind w:firstLine="708"/>
        <w:jc w:val="both"/>
        <w:rPr>
          <w:rFonts w:ascii="Times New Roman" w:eastAsia="Times New Roman" w:hAnsi="Times New Roman" w:cs="Times New Roman"/>
          <w:sz w:val="28"/>
          <w:szCs w:val="28"/>
          <w:lang w:eastAsia="ru-RU"/>
        </w:rPr>
      </w:pPr>
      <w:r w:rsidRPr="009C7E3D">
        <w:rPr>
          <w:rFonts w:ascii="Times New Roman" w:eastAsia="Times New Roman" w:hAnsi="Times New Roman" w:cs="Times New Roman"/>
          <w:sz w:val="28"/>
          <w:szCs w:val="28"/>
          <w:lang w:eastAsia="ru-RU"/>
        </w:rPr>
        <w:t xml:space="preserve">- психологическое сопровождение  учащихся 10-х классов. </w:t>
      </w:r>
    </w:p>
    <w:p w14:paraId="1186B818" w14:textId="77777777" w:rsidR="00AD4949" w:rsidRPr="009C7E3D" w:rsidRDefault="00AD4949" w:rsidP="009C7E3D">
      <w:pPr>
        <w:spacing w:after="0" w:line="240" w:lineRule="auto"/>
        <w:jc w:val="center"/>
        <w:rPr>
          <w:rFonts w:ascii="Times New Roman" w:hAnsi="Times New Roman" w:cs="Times New Roman"/>
          <w:b/>
          <w:sz w:val="28"/>
          <w:szCs w:val="28"/>
          <w:lang w:val="kk-KZ"/>
        </w:rPr>
      </w:pPr>
      <w:r w:rsidRPr="009C7E3D">
        <w:rPr>
          <w:rFonts w:ascii="Times New Roman" w:hAnsi="Times New Roman" w:cs="Times New Roman"/>
          <w:b/>
          <w:sz w:val="28"/>
          <w:szCs w:val="28"/>
          <w:lang w:val="kk-KZ"/>
        </w:rPr>
        <w:t>Психологическое сопровождение учащихся</w:t>
      </w:r>
      <w:r w:rsidRPr="009C7E3D">
        <w:rPr>
          <w:rFonts w:ascii="Times New Roman" w:hAnsi="Times New Roman" w:cs="Times New Roman"/>
          <w:b/>
          <w:sz w:val="28"/>
          <w:szCs w:val="28"/>
        </w:rPr>
        <w:t xml:space="preserve"> 1-х классов</w:t>
      </w:r>
      <w:r w:rsidRPr="009C7E3D">
        <w:rPr>
          <w:rFonts w:ascii="Times New Roman" w:hAnsi="Times New Roman" w:cs="Times New Roman"/>
          <w:b/>
          <w:sz w:val="28"/>
          <w:szCs w:val="28"/>
          <w:lang w:val="kk-KZ"/>
        </w:rPr>
        <w:t xml:space="preserve"> в период адаптации.</w:t>
      </w:r>
    </w:p>
    <w:p w14:paraId="785139C5" w14:textId="77777777" w:rsidR="00AD4949" w:rsidRPr="009C7E3D" w:rsidRDefault="00AD4949" w:rsidP="009C7E3D">
      <w:pPr>
        <w:shd w:val="clear" w:color="auto" w:fill="FFFFFF"/>
        <w:spacing w:after="0" w:line="240" w:lineRule="auto"/>
        <w:jc w:val="both"/>
        <w:rPr>
          <w:rFonts w:ascii="Times New Roman" w:hAnsi="Times New Roman" w:cs="Times New Roman"/>
          <w:spacing w:val="13"/>
          <w:sz w:val="28"/>
          <w:szCs w:val="28"/>
        </w:rPr>
      </w:pPr>
      <w:r w:rsidRPr="009C7E3D">
        <w:rPr>
          <w:rFonts w:ascii="Times New Roman" w:hAnsi="Times New Roman" w:cs="Times New Roman"/>
          <w:b/>
          <w:spacing w:val="4"/>
          <w:sz w:val="28"/>
          <w:szCs w:val="28"/>
        </w:rPr>
        <w:t xml:space="preserve"> Цель сопровождения</w:t>
      </w:r>
      <w:r w:rsidRPr="009C7E3D">
        <w:rPr>
          <w:rFonts w:ascii="Times New Roman" w:hAnsi="Times New Roman" w:cs="Times New Roman"/>
          <w:spacing w:val="6"/>
          <w:sz w:val="28"/>
          <w:szCs w:val="28"/>
        </w:rPr>
        <w:t xml:space="preserve">— создание </w:t>
      </w:r>
      <w:r w:rsidRPr="009C7E3D">
        <w:rPr>
          <w:rFonts w:ascii="Times New Roman" w:hAnsi="Times New Roman" w:cs="Times New Roman"/>
          <w:spacing w:val="5"/>
          <w:sz w:val="28"/>
          <w:szCs w:val="28"/>
        </w:rPr>
        <w:t>психологических и социально-психологических условий, позволя</w:t>
      </w:r>
      <w:r w:rsidRPr="009C7E3D">
        <w:rPr>
          <w:rFonts w:ascii="Times New Roman" w:hAnsi="Times New Roman" w:cs="Times New Roman"/>
          <w:spacing w:val="3"/>
          <w:sz w:val="28"/>
          <w:szCs w:val="28"/>
        </w:rPr>
        <w:t>ющих ребенку успешно функционировать и развиваться в педа</w:t>
      </w:r>
      <w:r w:rsidRPr="009C7E3D">
        <w:rPr>
          <w:rFonts w:ascii="Times New Roman" w:hAnsi="Times New Roman" w:cs="Times New Roman"/>
          <w:spacing w:val="13"/>
          <w:sz w:val="28"/>
          <w:szCs w:val="28"/>
        </w:rPr>
        <w:t xml:space="preserve">гогической среде (школьной системе отношений). </w:t>
      </w:r>
    </w:p>
    <w:p w14:paraId="5F223E97" w14:textId="77777777" w:rsidR="00AD4949" w:rsidRPr="009C7E3D" w:rsidRDefault="00AD4949" w:rsidP="009C7E3D">
      <w:pPr>
        <w:shd w:val="clear" w:color="auto" w:fill="FFFFFF"/>
        <w:spacing w:after="0" w:line="240" w:lineRule="auto"/>
        <w:ind w:firstLine="360"/>
        <w:jc w:val="both"/>
        <w:rPr>
          <w:rFonts w:ascii="Times New Roman" w:hAnsi="Times New Roman" w:cs="Times New Roman"/>
          <w:spacing w:val="3"/>
          <w:sz w:val="28"/>
          <w:szCs w:val="28"/>
        </w:rPr>
      </w:pPr>
      <w:r w:rsidRPr="009C7E3D">
        <w:rPr>
          <w:rFonts w:ascii="Times New Roman" w:hAnsi="Times New Roman" w:cs="Times New Roman"/>
          <w:b/>
          <w:spacing w:val="3"/>
          <w:sz w:val="28"/>
          <w:szCs w:val="28"/>
        </w:rPr>
        <w:t>Задачи:</w:t>
      </w:r>
    </w:p>
    <w:p w14:paraId="3FC802CB" w14:textId="77777777" w:rsidR="00AD4949" w:rsidRPr="009C7E3D" w:rsidRDefault="00AD4949" w:rsidP="00583860">
      <w:pPr>
        <w:widowControl w:val="0"/>
        <w:numPr>
          <w:ilvl w:val="0"/>
          <w:numId w:val="10"/>
        </w:numPr>
        <w:shd w:val="clear" w:color="auto" w:fill="FFFFFF"/>
        <w:autoSpaceDE w:val="0"/>
        <w:autoSpaceDN w:val="0"/>
        <w:adjustRightInd w:val="0"/>
        <w:spacing w:after="0" w:line="240" w:lineRule="auto"/>
        <w:ind w:left="357" w:hanging="357"/>
        <w:jc w:val="both"/>
        <w:rPr>
          <w:rFonts w:ascii="Times New Roman" w:hAnsi="Times New Roman" w:cs="Times New Roman"/>
          <w:sz w:val="28"/>
          <w:szCs w:val="28"/>
        </w:rPr>
      </w:pPr>
      <w:r w:rsidRPr="009C7E3D">
        <w:rPr>
          <w:rFonts w:ascii="Times New Roman" w:hAnsi="Times New Roman" w:cs="Times New Roman"/>
          <w:spacing w:val="4"/>
          <w:sz w:val="28"/>
          <w:szCs w:val="28"/>
        </w:rPr>
        <w:t>Выявление особенностей психолого-педагогического стату</w:t>
      </w:r>
      <w:r w:rsidRPr="009C7E3D">
        <w:rPr>
          <w:rFonts w:ascii="Times New Roman" w:hAnsi="Times New Roman" w:cs="Times New Roman"/>
          <w:spacing w:val="4"/>
          <w:sz w:val="28"/>
          <w:szCs w:val="28"/>
        </w:rPr>
        <w:softHyphen/>
      </w:r>
      <w:r w:rsidRPr="009C7E3D">
        <w:rPr>
          <w:rFonts w:ascii="Times New Roman" w:hAnsi="Times New Roman" w:cs="Times New Roman"/>
          <w:spacing w:val="13"/>
          <w:sz w:val="28"/>
          <w:szCs w:val="28"/>
        </w:rPr>
        <w:t xml:space="preserve">са школьников с целью своевременной профилактики и </w:t>
      </w:r>
      <w:r w:rsidRPr="009C7E3D">
        <w:rPr>
          <w:rFonts w:ascii="Times New Roman" w:hAnsi="Times New Roman" w:cs="Times New Roman"/>
          <w:spacing w:val="6"/>
          <w:sz w:val="28"/>
          <w:szCs w:val="28"/>
        </w:rPr>
        <w:t>аффективного решения проблем, возникающих у них в обу</w:t>
      </w:r>
      <w:r w:rsidRPr="009C7E3D">
        <w:rPr>
          <w:rFonts w:ascii="Times New Roman" w:hAnsi="Times New Roman" w:cs="Times New Roman"/>
          <w:spacing w:val="6"/>
          <w:sz w:val="28"/>
          <w:szCs w:val="28"/>
        </w:rPr>
        <w:softHyphen/>
      </w:r>
      <w:r w:rsidRPr="009C7E3D">
        <w:rPr>
          <w:rFonts w:ascii="Times New Roman" w:hAnsi="Times New Roman" w:cs="Times New Roman"/>
          <w:spacing w:val="3"/>
          <w:sz w:val="28"/>
          <w:szCs w:val="28"/>
        </w:rPr>
        <w:t>чении, общении и психическом состоянии.</w:t>
      </w:r>
    </w:p>
    <w:p w14:paraId="771FFAB6" w14:textId="77777777" w:rsidR="00AD4949" w:rsidRPr="009C7E3D" w:rsidRDefault="00AD4949" w:rsidP="009C7E3D">
      <w:pPr>
        <w:widowControl w:val="0"/>
        <w:shd w:val="clear" w:color="auto" w:fill="FFFFFF"/>
        <w:autoSpaceDE w:val="0"/>
        <w:autoSpaceDN w:val="0"/>
        <w:adjustRightInd w:val="0"/>
        <w:spacing w:after="0" w:line="240" w:lineRule="auto"/>
        <w:ind w:left="357"/>
        <w:jc w:val="both"/>
        <w:rPr>
          <w:rFonts w:ascii="Times New Roman" w:hAnsi="Times New Roman" w:cs="Times New Roman"/>
          <w:sz w:val="28"/>
          <w:szCs w:val="28"/>
        </w:rPr>
      </w:pPr>
      <w:r w:rsidRPr="009C7E3D">
        <w:rPr>
          <w:rFonts w:ascii="Times New Roman" w:hAnsi="Times New Roman" w:cs="Times New Roman"/>
          <w:sz w:val="28"/>
          <w:szCs w:val="28"/>
        </w:rPr>
        <w:t xml:space="preserve">Создание системы психолого-педагогической поддержки всех </w:t>
      </w:r>
      <w:r w:rsidRPr="009C7E3D">
        <w:rPr>
          <w:rFonts w:ascii="Times New Roman" w:hAnsi="Times New Roman" w:cs="Times New Roman"/>
          <w:spacing w:val="7"/>
          <w:sz w:val="28"/>
          <w:szCs w:val="28"/>
        </w:rPr>
        <w:t>первоклассников в период их первичной школьной адаптации</w:t>
      </w:r>
      <w:r w:rsidRPr="009C7E3D">
        <w:rPr>
          <w:rFonts w:ascii="Times New Roman" w:hAnsi="Times New Roman" w:cs="Times New Roman"/>
          <w:spacing w:val="2"/>
          <w:sz w:val="28"/>
          <w:szCs w:val="28"/>
        </w:rPr>
        <w:t xml:space="preserve">, позволяющей им не только приспособиться к школьным </w:t>
      </w:r>
      <w:r w:rsidRPr="009C7E3D">
        <w:rPr>
          <w:rFonts w:ascii="Times New Roman" w:hAnsi="Times New Roman" w:cs="Times New Roman"/>
          <w:spacing w:val="3"/>
          <w:sz w:val="28"/>
          <w:szCs w:val="28"/>
        </w:rPr>
        <w:t>требованиям, но и всесторонне развиваться и совершенство</w:t>
      </w:r>
      <w:r w:rsidRPr="009C7E3D">
        <w:rPr>
          <w:rFonts w:ascii="Times New Roman" w:hAnsi="Times New Roman" w:cs="Times New Roman"/>
          <w:spacing w:val="3"/>
          <w:sz w:val="28"/>
          <w:szCs w:val="28"/>
        </w:rPr>
        <w:softHyphen/>
      </w:r>
      <w:r w:rsidRPr="009C7E3D">
        <w:rPr>
          <w:rFonts w:ascii="Times New Roman" w:hAnsi="Times New Roman" w:cs="Times New Roman"/>
          <w:spacing w:val="5"/>
          <w:sz w:val="28"/>
          <w:szCs w:val="28"/>
        </w:rPr>
        <w:t>ваться в различных сферах общения и деятельности.</w:t>
      </w:r>
    </w:p>
    <w:p w14:paraId="20E21793" w14:textId="77777777" w:rsidR="00AD4949" w:rsidRPr="009C7E3D" w:rsidRDefault="00AD4949" w:rsidP="00583860">
      <w:pPr>
        <w:widowControl w:val="0"/>
        <w:numPr>
          <w:ilvl w:val="0"/>
          <w:numId w:val="10"/>
        </w:numPr>
        <w:shd w:val="clear" w:color="auto" w:fill="FFFFFF"/>
        <w:autoSpaceDE w:val="0"/>
        <w:autoSpaceDN w:val="0"/>
        <w:adjustRightInd w:val="0"/>
        <w:spacing w:after="0" w:line="240" w:lineRule="auto"/>
        <w:ind w:left="357" w:right="11" w:hanging="357"/>
        <w:jc w:val="both"/>
        <w:rPr>
          <w:rFonts w:ascii="Times New Roman" w:hAnsi="Times New Roman" w:cs="Times New Roman"/>
          <w:sz w:val="28"/>
          <w:szCs w:val="28"/>
        </w:rPr>
      </w:pPr>
      <w:r w:rsidRPr="009C7E3D">
        <w:rPr>
          <w:rFonts w:ascii="Times New Roman" w:hAnsi="Times New Roman" w:cs="Times New Roman"/>
          <w:spacing w:val="9"/>
          <w:sz w:val="28"/>
          <w:szCs w:val="28"/>
        </w:rPr>
        <w:t>Создание специальных педагогических и социально-психолог</w:t>
      </w:r>
      <w:r w:rsidRPr="009C7E3D">
        <w:rPr>
          <w:rFonts w:ascii="Times New Roman" w:hAnsi="Times New Roman" w:cs="Times New Roman"/>
          <w:spacing w:val="3"/>
          <w:sz w:val="28"/>
          <w:szCs w:val="28"/>
        </w:rPr>
        <w:t>ических условий, позволяющих осуществлять развива</w:t>
      </w:r>
      <w:r w:rsidRPr="009C7E3D">
        <w:rPr>
          <w:rFonts w:ascii="Times New Roman" w:hAnsi="Times New Roman" w:cs="Times New Roman"/>
          <w:spacing w:val="3"/>
          <w:sz w:val="28"/>
          <w:szCs w:val="28"/>
        </w:rPr>
        <w:softHyphen/>
      </w:r>
      <w:r w:rsidRPr="009C7E3D">
        <w:rPr>
          <w:rFonts w:ascii="Times New Roman" w:hAnsi="Times New Roman" w:cs="Times New Roman"/>
          <w:spacing w:val="15"/>
          <w:sz w:val="28"/>
          <w:szCs w:val="28"/>
        </w:rPr>
        <w:t xml:space="preserve">вшую, коррекционно-формирующую работу с детьми, </w:t>
      </w:r>
      <w:r w:rsidRPr="009C7E3D">
        <w:rPr>
          <w:rFonts w:ascii="Times New Roman" w:hAnsi="Times New Roman" w:cs="Times New Roman"/>
          <w:spacing w:val="2"/>
          <w:sz w:val="28"/>
          <w:szCs w:val="28"/>
        </w:rPr>
        <w:t>испытывающими различные психолого-педагогические трудн</w:t>
      </w:r>
      <w:r w:rsidRPr="009C7E3D">
        <w:rPr>
          <w:rFonts w:ascii="Times New Roman" w:hAnsi="Times New Roman" w:cs="Times New Roman"/>
          <w:sz w:val="28"/>
          <w:szCs w:val="28"/>
        </w:rPr>
        <w:t>ости.</w:t>
      </w:r>
    </w:p>
    <w:p w14:paraId="1CAF14D5" w14:textId="77777777" w:rsidR="00AD4949" w:rsidRPr="009C7E3D" w:rsidRDefault="00AD4949" w:rsidP="009C7E3D">
      <w:pPr>
        <w:spacing w:after="0" w:line="240" w:lineRule="auto"/>
        <w:jc w:val="both"/>
        <w:rPr>
          <w:rFonts w:ascii="Times New Roman" w:hAnsi="Times New Roman" w:cs="Times New Roman"/>
          <w:b/>
          <w:sz w:val="28"/>
          <w:szCs w:val="28"/>
          <w:lang w:val="kk-KZ"/>
        </w:rPr>
      </w:pPr>
      <w:r w:rsidRPr="009C7E3D">
        <w:rPr>
          <w:rFonts w:ascii="Times New Roman" w:hAnsi="Times New Roman" w:cs="Times New Roman"/>
          <w:b/>
          <w:sz w:val="28"/>
          <w:szCs w:val="28"/>
        </w:rPr>
        <w:t>Использованные методики на сентябрь-октябрь месяцы:</w:t>
      </w:r>
    </w:p>
    <w:p w14:paraId="03BEEC3A" w14:textId="77777777" w:rsidR="00AD4949" w:rsidRPr="009C7E3D" w:rsidRDefault="00AD4949" w:rsidP="00583860">
      <w:pPr>
        <w:numPr>
          <w:ilvl w:val="0"/>
          <w:numId w:val="11"/>
        </w:numPr>
        <w:spacing w:after="0" w:line="240" w:lineRule="auto"/>
        <w:ind w:left="0" w:firstLine="0"/>
        <w:jc w:val="both"/>
        <w:rPr>
          <w:rFonts w:ascii="Times New Roman" w:hAnsi="Times New Roman" w:cs="Times New Roman"/>
          <w:sz w:val="28"/>
          <w:szCs w:val="28"/>
        </w:rPr>
      </w:pPr>
      <w:r w:rsidRPr="009C7E3D">
        <w:rPr>
          <w:rFonts w:ascii="Times New Roman" w:hAnsi="Times New Roman" w:cs="Times New Roman"/>
          <w:sz w:val="28"/>
          <w:szCs w:val="28"/>
        </w:rPr>
        <w:t>Методика «Солнце, тучка, дождик»</w:t>
      </w:r>
    </w:p>
    <w:p w14:paraId="4E790D10" w14:textId="77777777" w:rsidR="00AD4949" w:rsidRPr="009C7E3D" w:rsidRDefault="00AD4949" w:rsidP="00583860">
      <w:pPr>
        <w:numPr>
          <w:ilvl w:val="0"/>
          <w:numId w:val="11"/>
        </w:numPr>
        <w:spacing w:after="0" w:line="240" w:lineRule="auto"/>
        <w:ind w:left="0" w:firstLine="0"/>
        <w:jc w:val="both"/>
        <w:rPr>
          <w:rFonts w:ascii="Times New Roman" w:hAnsi="Times New Roman" w:cs="Times New Roman"/>
          <w:sz w:val="28"/>
          <w:szCs w:val="28"/>
        </w:rPr>
      </w:pPr>
      <w:r w:rsidRPr="009C7E3D">
        <w:rPr>
          <w:rFonts w:ascii="Times New Roman" w:hAnsi="Times New Roman" w:cs="Times New Roman"/>
          <w:sz w:val="28"/>
          <w:szCs w:val="28"/>
        </w:rPr>
        <w:t xml:space="preserve">Методика </w:t>
      </w:r>
      <w:r w:rsidRPr="009C7E3D">
        <w:rPr>
          <w:rFonts w:ascii="Times New Roman" w:hAnsi="Times New Roman" w:cs="Times New Roman"/>
          <w:sz w:val="28"/>
          <w:szCs w:val="28"/>
          <w:lang w:val="kk-KZ"/>
        </w:rPr>
        <w:t>Лускановой на определение школьной мотивации</w:t>
      </w:r>
    </w:p>
    <w:p w14:paraId="14F70E29" w14:textId="77777777" w:rsidR="00AD4949" w:rsidRPr="009C7E3D" w:rsidRDefault="00AD4949" w:rsidP="00583860">
      <w:pPr>
        <w:numPr>
          <w:ilvl w:val="0"/>
          <w:numId w:val="11"/>
        </w:numPr>
        <w:spacing w:after="0" w:line="240" w:lineRule="auto"/>
        <w:ind w:left="0" w:firstLine="0"/>
        <w:jc w:val="both"/>
        <w:rPr>
          <w:rFonts w:ascii="Times New Roman" w:hAnsi="Times New Roman" w:cs="Times New Roman"/>
          <w:sz w:val="28"/>
          <w:szCs w:val="28"/>
        </w:rPr>
      </w:pPr>
      <w:r w:rsidRPr="009C7E3D">
        <w:rPr>
          <w:rFonts w:ascii="Times New Roman" w:hAnsi="Times New Roman" w:cs="Times New Roman"/>
          <w:sz w:val="28"/>
          <w:szCs w:val="28"/>
        </w:rPr>
        <w:t>Методика «Мой класс»</w:t>
      </w:r>
    </w:p>
    <w:p w14:paraId="64E6EB39" w14:textId="77777777" w:rsidR="00AD4949" w:rsidRPr="009C7E3D" w:rsidRDefault="00AD4949" w:rsidP="009C7E3D">
      <w:pPr>
        <w:spacing w:after="0" w:line="240" w:lineRule="auto"/>
        <w:jc w:val="center"/>
        <w:rPr>
          <w:rFonts w:ascii="Times New Roman" w:hAnsi="Times New Roman" w:cs="Times New Roman"/>
          <w:b/>
          <w:sz w:val="28"/>
          <w:szCs w:val="28"/>
        </w:rPr>
      </w:pPr>
    </w:p>
    <w:p w14:paraId="09DAC99E" w14:textId="77777777" w:rsidR="00AD4949" w:rsidRPr="009C7E3D" w:rsidRDefault="00AD4949" w:rsidP="009C7E3D">
      <w:pPr>
        <w:spacing w:after="0" w:line="240" w:lineRule="auto"/>
        <w:jc w:val="center"/>
        <w:rPr>
          <w:rFonts w:ascii="Times New Roman" w:hAnsi="Times New Roman" w:cs="Times New Roman"/>
          <w:b/>
          <w:sz w:val="28"/>
          <w:szCs w:val="28"/>
        </w:rPr>
      </w:pPr>
      <w:r w:rsidRPr="009C7E3D">
        <w:rPr>
          <w:rFonts w:ascii="Times New Roman" w:hAnsi="Times New Roman" w:cs="Times New Roman"/>
          <w:b/>
          <w:sz w:val="28"/>
          <w:szCs w:val="28"/>
        </w:rPr>
        <w:t>Результаты обследования первых классов:</w:t>
      </w:r>
    </w:p>
    <w:p w14:paraId="2975790F" w14:textId="77777777" w:rsidR="00AD4949" w:rsidRPr="009C7E3D" w:rsidRDefault="00AD4949" w:rsidP="009C7E3D">
      <w:pPr>
        <w:tabs>
          <w:tab w:val="left" w:pos="0"/>
        </w:tabs>
        <w:spacing w:after="0" w:line="240" w:lineRule="auto"/>
        <w:jc w:val="center"/>
        <w:rPr>
          <w:rFonts w:ascii="Times New Roman" w:hAnsi="Times New Roman" w:cs="Times New Roman"/>
          <w:b/>
          <w:sz w:val="28"/>
          <w:szCs w:val="28"/>
        </w:rPr>
      </w:pPr>
      <w:r w:rsidRPr="009C7E3D">
        <w:rPr>
          <w:rFonts w:ascii="Times New Roman" w:hAnsi="Times New Roman" w:cs="Times New Roman"/>
          <w:b/>
          <w:sz w:val="28"/>
          <w:szCs w:val="28"/>
        </w:rPr>
        <w:t>Диаграмма уровня мотивации первоклассников к обучению в школе</w:t>
      </w:r>
    </w:p>
    <w:p w14:paraId="1AB1F2F1" w14:textId="77777777" w:rsidR="00AD4949" w:rsidRPr="009C7E3D" w:rsidRDefault="00AD4949" w:rsidP="00AD4949">
      <w:pPr>
        <w:pStyle w:val="ae"/>
        <w:jc w:val="center"/>
        <w:rPr>
          <w:rFonts w:ascii="Times New Roman" w:hAnsi="Times New Roman" w:cs="Times New Roman"/>
          <w:b/>
          <w:sz w:val="28"/>
          <w:szCs w:val="28"/>
        </w:rPr>
      </w:pPr>
      <w:r w:rsidRPr="009C7E3D">
        <w:rPr>
          <w:rFonts w:ascii="Times New Roman" w:hAnsi="Times New Roman" w:cs="Times New Roman"/>
          <w:b/>
          <w:sz w:val="28"/>
          <w:szCs w:val="28"/>
        </w:rPr>
        <w:t>в 2022-2023учебном году</w:t>
      </w:r>
    </w:p>
    <w:p w14:paraId="37C1CDC2" w14:textId="77777777" w:rsidR="00AD4949" w:rsidRPr="009C7E3D" w:rsidRDefault="00AD4949" w:rsidP="00AD4949">
      <w:pPr>
        <w:spacing w:after="0" w:line="240" w:lineRule="auto"/>
        <w:jc w:val="center"/>
        <w:rPr>
          <w:rFonts w:ascii="Times New Roman" w:hAnsi="Times New Roman" w:cs="Times New Roman"/>
          <w:sz w:val="28"/>
          <w:szCs w:val="28"/>
        </w:rPr>
      </w:pPr>
    </w:p>
    <w:p w14:paraId="20FF6CE3" w14:textId="77777777" w:rsidR="00AD4949" w:rsidRPr="009C7E3D" w:rsidRDefault="00AD4949" w:rsidP="00AD4949">
      <w:pPr>
        <w:ind w:left="180"/>
        <w:jc w:val="center"/>
        <w:rPr>
          <w:rFonts w:ascii="Times New Roman" w:hAnsi="Times New Roman" w:cs="Times New Roman"/>
          <w:b/>
          <w:sz w:val="28"/>
          <w:szCs w:val="28"/>
        </w:rPr>
      </w:pPr>
      <w:r w:rsidRPr="009C7E3D">
        <w:rPr>
          <w:rFonts w:ascii="Times New Roman" w:hAnsi="Times New Roman" w:cs="Times New Roman"/>
          <w:b/>
          <w:noProof/>
          <w:sz w:val="28"/>
          <w:szCs w:val="28"/>
          <w:lang w:eastAsia="ru-RU"/>
        </w:rPr>
        <w:drawing>
          <wp:inline distT="0" distB="0" distL="0" distR="0" wp14:anchorId="0DB2DD2E" wp14:editId="21DBE0E4">
            <wp:extent cx="3900792" cy="1838527"/>
            <wp:effectExtent l="0" t="0" r="5080" b="0"/>
            <wp:docPr id="30"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7"/>
              </a:graphicData>
            </a:graphic>
          </wp:inline>
        </w:drawing>
      </w:r>
    </w:p>
    <w:p w14:paraId="0200F90A" w14:textId="77777777" w:rsidR="00AD4949" w:rsidRPr="009C7E3D" w:rsidRDefault="00AD4949" w:rsidP="00AD4949">
      <w:pPr>
        <w:pStyle w:val="ae"/>
        <w:rPr>
          <w:rFonts w:ascii="Times New Roman" w:hAnsi="Times New Roman" w:cs="Times New Roman"/>
          <w:b/>
          <w:sz w:val="28"/>
          <w:szCs w:val="28"/>
        </w:rPr>
      </w:pPr>
    </w:p>
    <w:p w14:paraId="7A5EAD6D" w14:textId="77777777" w:rsidR="00AD4949" w:rsidRPr="009C7E3D" w:rsidRDefault="00AD4949" w:rsidP="00AD4949">
      <w:pPr>
        <w:pStyle w:val="ae"/>
        <w:jc w:val="center"/>
        <w:rPr>
          <w:rFonts w:ascii="Times New Roman" w:hAnsi="Times New Roman" w:cs="Times New Roman"/>
          <w:b/>
          <w:sz w:val="28"/>
          <w:szCs w:val="28"/>
        </w:rPr>
      </w:pPr>
    </w:p>
    <w:p w14:paraId="1D3022AB" w14:textId="77777777" w:rsidR="00AD4949" w:rsidRPr="009C7E3D" w:rsidRDefault="00AD4949" w:rsidP="00AD4949">
      <w:pPr>
        <w:pStyle w:val="ae"/>
        <w:jc w:val="center"/>
        <w:rPr>
          <w:rFonts w:ascii="Times New Roman" w:hAnsi="Times New Roman" w:cs="Times New Roman"/>
          <w:b/>
          <w:sz w:val="28"/>
          <w:szCs w:val="28"/>
        </w:rPr>
      </w:pPr>
      <w:r w:rsidRPr="009C7E3D">
        <w:rPr>
          <w:rFonts w:ascii="Times New Roman" w:hAnsi="Times New Roman" w:cs="Times New Roman"/>
          <w:b/>
          <w:sz w:val="28"/>
          <w:szCs w:val="28"/>
        </w:rPr>
        <w:t>Диаграмма уровня мотивации первоклассников к обучению в школе</w:t>
      </w:r>
    </w:p>
    <w:p w14:paraId="5AAEAC19" w14:textId="77777777" w:rsidR="00AD4949" w:rsidRPr="009C7E3D" w:rsidRDefault="00AD4949" w:rsidP="00AD4949">
      <w:pPr>
        <w:pStyle w:val="ae"/>
        <w:jc w:val="center"/>
        <w:rPr>
          <w:rFonts w:ascii="Times New Roman" w:hAnsi="Times New Roman" w:cs="Times New Roman"/>
          <w:b/>
          <w:sz w:val="28"/>
          <w:szCs w:val="28"/>
        </w:rPr>
      </w:pPr>
      <w:r w:rsidRPr="009C7E3D">
        <w:rPr>
          <w:rFonts w:ascii="Times New Roman" w:hAnsi="Times New Roman" w:cs="Times New Roman"/>
          <w:b/>
          <w:sz w:val="28"/>
          <w:szCs w:val="28"/>
        </w:rPr>
        <w:t>в 2023-2024 учебном году</w:t>
      </w:r>
    </w:p>
    <w:p w14:paraId="7A0D1AD6" w14:textId="77777777" w:rsidR="00AD4949" w:rsidRPr="009C7E3D" w:rsidRDefault="00AD4949" w:rsidP="00AD4949">
      <w:pPr>
        <w:pStyle w:val="ae"/>
        <w:jc w:val="center"/>
        <w:rPr>
          <w:rFonts w:ascii="Times New Roman" w:hAnsi="Times New Roman" w:cs="Times New Roman"/>
          <w:b/>
          <w:sz w:val="28"/>
          <w:szCs w:val="28"/>
        </w:rPr>
      </w:pPr>
    </w:p>
    <w:p w14:paraId="63CB8930" w14:textId="77777777" w:rsidR="00AD4949" w:rsidRPr="009C7E3D" w:rsidRDefault="00AD4949" w:rsidP="00AD4949">
      <w:pPr>
        <w:jc w:val="center"/>
        <w:rPr>
          <w:rFonts w:ascii="Times New Roman" w:hAnsi="Times New Roman" w:cs="Times New Roman"/>
          <w:sz w:val="28"/>
          <w:szCs w:val="28"/>
        </w:rPr>
      </w:pPr>
      <w:r w:rsidRPr="009C7E3D">
        <w:rPr>
          <w:rFonts w:ascii="Times New Roman" w:hAnsi="Times New Roman" w:cs="Times New Roman"/>
          <w:noProof/>
          <w:sz w:val="28"/>
          <w:szCs w:val="28"/>
          <w:lang w:eastAsia="ru-RU"/>
        </w:rPr>
        <w:drawing>
          <wp:inline distT="0" distB="0" distL="0" distR="0" wp14:anchorId="0B4F40A1" wp14:editId="7A6F23FF">
            <wp:extent cx="3959157" cy="2003898"/>
            <wp:effectExtent l="0" t="0" r="3810" b="0"/>
            <wp:docPr id="31"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8"/>
              </a:graphicData>
            </a:graphic>
          </wp:inline>
        </w:drawing>
      </w:r>
    </w:p>
    <w:p w14:paraId="125AE39C" w14:textId="77777777" w:rsidR="00AD4949" w:rsidRPr="009C7E3D" w:rsidRDefault="00AD4949" w:rsidP="00AD4949">
      <w:pPr>
        <w:jc w:val="center"/>
        <w:rPr>
          <w:rFonts w:ascii="Times New Roman" w:hAnsi="Times New Roman" w:cs="Times New Roman"/>
          <w:b/>
          <w:sz w:val="28"/>
          <w:szCs w:val="28"/>
          <w:lang w:val="kk-KZ"/>
        </w:rPr>
      </w:pPr>
      <w:r w:rsidRPr="009C7E3D">
        <w:rPr>
          <w:rFonts w:ascii="Times New Roman" w:hAnsi="Times New Roman" w:cs="Times New Roman"/>
          <w:b/>
          <w:sz w:val="28"/>
          <w:szCs w:val="28"/>
          <w:lang w:val="kk-KZ"/>
        </w:rPr>
        <w:t>Исследование уровня адаптации учащихся 1-х классов по методике «Мой класс»</w:t>
      </w:r>
    </w:p>
    <w:p w14:paraId="43DAA419" w14:textId="77777777" w:rsidR="00AD4949" w:rsidRPr="009C7E3D" w:rsidRDefault="00AD4949" w:rsidP="00AD4949">
      <w:pPr>
        <w:jc w:val="center"/>
        <w:rPr>
          <w:rFonts w:ascii="Times New Roman" w:hAnsi="Times New Roman" w:cs="Times New Roman"/>
          <w:b/>
          <w:sz w:val="28"/>
          <w:szCs w:val="28"/>
          <w:lang w:val="kk-KZ"/>
        </w:rPr>
      </w:pPr>
      <w:r w:rsidRPr="009C7E3D">
        <w:rPr>
          <w:rFonts w:ascii="Times New Roman" w:hAnsi="Times New Roman" w:cs="Times New Roman"/>
          <w:b/>
          <w:noProof/>
          <w:sz w:val="28"/>
          <w:szCs w:val="28"/>
          <w:lang w:eastAsia="ru-RU"/>
        </w:rPr>
        <w:drawing>
          <wp:inline distT="0" distB="0" distL="0" distR="0" wp14:anchorId="14C4E0BB" wp14:editId="77E09321">
            <wp:extent cx="4191000" cy="1962150"/>
            <wp:effectExtent l="0" t="0" r="0" b="0"/>
            <wp:docPr id="28"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9"/>
              </a:graphicData>
            </a:graphic>
          </wp:inline>
        </w:drawing>
      </w:r>
    </w:p>
    <w:tbl>
      <w:tblPr>
        <w:tblStyle w:val="a5"/>
        <w:tblW w:w="8962" w:type="dxa"/>
        <w:tblInd w:w="675" w:type="dxa"/>
        <w:tblLayout w:type="fixed"/>
        <w:tblLook w:val="01E0" w:firstRow="1" w:lastRow="1" w:firstColumn="1" w:lastColumn="1" w:noHBand="0" w:noVBand="0"/>
      </w:tblPr>
      <w:tblGrid>
        <w:gridCol w:w="1951"/>
        <w:gridCol w:w="1506"/>
        <w:gridCol w:w="768"/>
        <w:gridCol w:w="1408"/>
        <w:gridCol w:w="1288"/>
        <w:gridCol w:w="1097"/>
        <w:gridCol w:w="944"/>
      </w:tblGrid>
      <w:tr w:rsidR="00AD4949" w:rsidRPr="009C7E3D" w14:paraId="13BA96E7" w14:textId="77777777" w:rsidTr="00EE6B78">
        <w:trPr>
          <w:trHeight w:val="287"/>
        </w:trPr>
        <w:tc>
          <w:tcPr>
            <w:tcW w:w="1951" w:type="dxa"/>
            <w:vMerge w:val="restart"/>
          </w:tcPr>
          <w:p w14:paraId="35D63769" w14:textId="77777777" w:rsidR="00AD4949" w:rsidRPr="00EE6B78" w:rsidRDefault="00AD4949" w:rsidP="00582E84">
            <w:pPr>
              <w:jc w:val="both"/>
              <w:rPr>
                <w:rFonts w:ascii="Times New Roman" w:hAnsi="Times New Roman" w:cs="Times New Roman"/>
                <w:b/>
                <w:sz w:val="24"/>
                <w:szCs w:val="24"/>
              </w:rPr>
            </w:pPr>
            <w:r w:rsidRPr="00EE6B78">
              <w:rPr>
                <w:rFonts w:ascii="Times New Roman" w:hAnsi="Times New Roman" w:cs="Times New Roman"/>
                <w:b/>
                <w:sz w:val="24"/>
                <w:szCs w:val="24"/>
              </w:rPr>
              <w:t>Параметры</w:t>
            </w:r>
          </w:p>
        </w:tc>
        <w:tc>
          <w:tcPr>
            <w:tcW w:w="2274" w:type="dxa"/>
            <w:gridSpan w:val="2"/>
          </w:tcPr>
          <w:p w14:paraId="7618994C" w14:textId="77777777" w:rsidR="00AD4949" w:rsidRPr="00EE6B78" w:rsidRDefault="00AD4949" w:rsidP="00582E84">
            <w:pPr>
              <w:jc w:val="center"/>
              <w:rPr>
                <w:rFonts w:ascii="Times New Roman" w:hAnsi="Times New Roman" w:cs="Times New Roman"/>
                <w:sz w:val="24"/>
                <w:szCs w:val="24"/>
              </w:rPr>
            </w:pPr>
            <w:r w:rsidRPr="00EE6B78">
              <w:rPr>
                <w:rFonts w:ascii="Times New Roman" w:hAnsi="Times New Roman" w:cs="Times New Roman"/>
                <w:b/>
                <w:sz w:val="24"/>
                <w:szCs w:val="24"/>
              </w:rPr>
              <w:t>2022-2023</w:t>
            </w:r>
          </w:p>
        </w:tc>
        <w:tc>
          <w:tcPr>
            <w:tcW w:w="2696" w:type="dxa"/>
            <w:gridSpan w:val="2"/>
          </w:tcPr>
          <w:p w14:paraId="28BDF6DE" w14:textId="77777777" w:rsidR="00AD4949" w:rsidRPr="00EE6B78" w:rsidRDefault="00AD4949" w:rsidP="00582E84">
            <w:pPr>
              <w:rPr>
                <w:rFonts w:ascii="Times New Roman" w:hAnsi="Times New Roman" w:cs="Times New Roman"/>
                <w:sz w:val="24"/>
                <w:szCs w:val="24"/>
              </w:rPr>
            </w:pPr>
            <w:r w:rsidRPr="00EE6B78">
              <w:rPr>
                <w:rFonts w:ascii="Times New Roman" w:hAnsi="Times New Roman" w:cs="Times New Roman"/>
                <w:b/>
                <w:sz w:val="24"/>
                <w:szCs w:val="24"/>
              </w:rPr>
              <w:t>2023-2024</w:t>
            </w:r>
          </w:p>
        </w:tc>
        <w:tc>
          <w:tcPr>
            <w:tcW w:w="2041" w:type="dxa"/>
            <w:gridSpan w:val="2"/>
          </w:tcPr>
          <w:p w14:paraId="1AB458AD" w14:textId="77777777" w:rsidR="00AD4949" w:rsidRPr="00EE6B78" w:rsidRDefault="00AD4949" w:rsidP="00582E84">
            <w:pPr>
              <w:jc w:val="center"/>
              <w:rPr>
                <w:rFonts w:ascii="Times New Roman" w:hAnsi="Times New Roman" w:cs="Times New Roman"/>
                <w:b/>
                <w:sz w:val="24"/>
                <w:szCs w:val="24"/>
              </w:rPr>
            </w:pPr>
            <w:r w:rsidRPr="00EE6B78">
              <w:rPr>
                <w:rFonts w:ascii="Times New Roman" w:hAnsi="Times New Roman" w:cs="Times New Roman"/>
                <w:b/>
                <w:sz w:val="24"/>
                <w:szCs w:val="24"/>
              </w:rPr>
              <w:t>2024-2025</w:t>
            </w:r>
          </w:p>
        </w:tc>
      </w:tr>
      <w:tr w:rsidR="00AD4949" w:rsidRPr="009C7E3D" w14:paraId="0AAD1048" w14:textId="77777777" w:rsidTr="00EE6B78">
        <w:trPr>
          <w:trHeight w:val="888"/>
        </w:trPr>
        <w:tc>
          <w:tcPr>
            <w:tcW w:w="1951" w:type="dxa"/>
            <w:vMerge/>
          </w:tcPr>
          <w:p w14:paraId="783BDC47" w14:textId="77777777" w:rsidR="00AD4949" w:rsidRPr="00EE6B78" w:rsidRDefault="00AD4949" w:rsidP="00582E84">
            <w:pPr>
              <w:jc w:val="both"/>
              <w:rPr>
                <w:rFonts w:ascii="Times New Roman" w:hAnsi="Times New Roman" w:cs="Times New Roman"/>
                <w:b/>
                <w:sz w:val="24"/>
                <w:szCs w:val="24"/>
              </w:rPr>
            </w:pPr>
          </w:p>
        </w:tc>
        <w:tc>
          <w:tcPr>
            <w:tcW w:w="1506" w:type="dxa"/>
          </w:tcPr>
          <w:p w14:paraId="2B7E911F" w14:textId="77777777" w:rsidR="00AD4949" w:rsidRPr="00EE6B78" w:rsidRDefault="00AD4949" w:rsidP="00582E84">
            <w:pPr>
              <w:jc w:val="both"/>
              <w:rPr>
                <w:rFonts w:ascii="Times New Roman" w:hAnsi="Times New Roman" w:cs="Times New Roman"/>
                <w:b/>
                <w:sz w:val="24"/>
                <w:szCs w:val="24"/>
              </w:rPr>
            </w:pPr>
            <w:r w:rsidRPr="00EE6B78">
              <w:rPr>
                <w:rFonts w:ascii="Times New Roman" w:hAnsi="Times New Roman" w:cs="Times New Roman"/>
                <w:b/>
                <w:sz w:val="24"/>
                <w:szCs w:val="24"/>
              </w:rPr>
              <w:t>Кол-во человек</w:t>
            </w:r>
          </w:p>
        </w:tc>
        <w:tc>
          <w:tcPr>
            <w:tcW w:w="767" w:type="dxa"/>
          </w:tcPr>
          <w:p w14:paraId="31921985" w14:textId="77777777" w:rsidR="00AD4949" w:rsidRPr="00EE6B78" w:rsidRDefault="00AD4949" w:rsidP="00582E84">
            <w:pPr>
              <w:jc w:val="center"/>
              <w:rPr>
                <w:rFonts w:ascii="Times New Roman" w:hAnsi="Times New Roman" w:cs="Times New Roman"/>
                <w:sz w:val="24"/>
                <w:szCs w:val="24"/>
              </w:rPr>
            </w:pPr>
            <w:r w:rsidRPr="00EE6B78">
              <w:rPr>
                <w:rFonts w:ascii="Times New Roman" w:hAnsi="Times New Roman" w:cs="Times New Roman"/>
                <w:sz w:val="24"/>
                <w:szCs w:val="24"/>
              </w:rPr>
              <w:t>%</w:t>
            </w:r>
          </w:p>
        </w:tc>
        <w:tc>
          <w:tcPr>
            <w:tcW w:w="1408" w:type="dxa"/>
          </w:tcPr>
          <w:p w14:paraId="4CE9D331" w14:textId="77777777" w:rsidR="00AD4949" w:rsidRPr="00EE6B78" w:rsidRDefault="00AD4949" w:rsidP="00582E84">
            <w:pPr>
              <w:jc w:val="both"/>
              <w:rPr>
                <w:rFonts w:ascii="Times New Roman" w:hAnsi="Times New Roman" w:cs="Times New Roman"/>
                <w:b/>
                <w:sz w:val="24"/>
                <w:szCs w:val="24"/>
              </w:rPr>
            </w:pPr>
            <w:r w:rsidRPr="00EE6B78">
              <w:rPr>
                <w:rFonts w:ascii="Times New Roman" w:hAnsi="Times New Roman" w:cs="Times New Roman"/>
                <w:b/>
                <w:sz w:val="24"/>
                <w:szCs w:val="24"/>
              </w:rPr>
              <w:t>Кол-во человек</w:t>
            </w:r>
          </w:p>
        </w:tc>
        <w:tc>
          <w:tcPr>
            <w:tcW w:w="1288" w:type="dxa"/>
          </w:tcPr>
          <w:p w14:paraId="4157CA67" w14:textId="77777777" w:rsidR="00AD4949" w:rsidRPr="00EE6B78" w:rsidRDefault="00AD4949" w:rsidP="00582E84">
            <w:pPr>
              <w:rPr>
                <w:rFonts w:ascii="Times New Roman" w:hAnsi="Times New Roman" w:cs="Times New Roman"/>
                <w:sz w:val="24"/>
                <w:szCs w:val="24"/>
              </w:rPr>
            </w:pPr>
            <w:r w:rsidRPr="00EE6B78">
              <w:rPr>
                <w:rFonts w:ascii="Times New Roman" w:hAnsi="Times New Roman" w:cs="Times New Roman"/>
                <w:sz w:val="24"/>
                <w:szCs w:val="24"/>
              </w:rPr>
              <w:t>%</w:t>
            </w:r>
          </w:p>
        </w:tc>
        <w:tc>
          <w:tcPr>
            <w:tcW w:w="1097" w:type="dxa"/>
          </w:tcPr>
          <w:p w14:paraId="5FFCB5D2" w14:textId="77777777" w:rsidR="00AD4949" w:rsidRPr="00EE6B78" w:rsidRDefault="00AD4949" w:rsidP="00582E84">
            <w:pPr>
              <w:rPr>
                <w:rFonts w:ascii="Times New Roman" w:hAnsi="Times New Roman" w:cs="Times New Roman"/>
                <w:sz w:val="24"/>
                <w:szCs w:val="24"/>
              </w:rPr>
            </w:pPr>
            <w:r w:rsidRPr="00EE6B78">
              <w:rPr>
                <w:rFonts w:ascii="Times New Roman" w:hAnsi="Times New Roman" w:cs="Times New Roman"/>
                <w:b/>
                <w:sz w:val="24"/>
                <w:szCs w:val="24"/>
              </w:rPr>
              <w:t>Кол-во человек</w:t>
            </w:r>
          </w:p>
        </w:tc>
        <w:tc>
          <w:tcPr>
            <w:tcW w:w="943" w:type="dxa"/>
          </w:tcPr>
          <w:p w14:paraId="7CD82269" w14:textId="77777777" w:rsidR="00AD4949" w:rsidRPr="00EE6B78" w:rsidRDefault="00AD4949" w:rsidP="00582E84">
            <w:pPr>
              <w:rPr>
                <w:rFonts w:ascii="Times New Roman" w:hAnsi="Times New Roman" w:cs="Times New Roman"/>
                <w:sz w:val="24"/>
                <w:szCs w:val="24"/>
              </w:rPr>
            </w:pPr>
            <w:r w:rsidRPr="00EE6B78">
              <w:rPr>
                <w:rFonts w:ascii="Times New Roman" w:hAnsi="Times New Roman" w:cs="Times New Roman"/>
                <w:sz w:val="24"/>
                <w:szCs w:val="24"/>
              </w:rPr>
              <w:t>%</w:t>
            </w:r>
          </w:p>
        </w:tc>
      </w:tr>
      <w:tr w:rsidR="00AD4949" w:rsidRPr="009C7E3D" w14:paraId="7FBCFC7B" w14:textId="77777777" w:rsidTr="00EE6B78">
        <w:trPr>
          <w:trHeight w:val="2051"/>
        </w:trPr>
        <w:tc>
          <w:tcPr>
            <w:tcW w:w="1951" w:type="dxa"/>
          </w:tcPr>
          <w:p w14:paraId="2C5650A1" w14:textId="77777777" w:rsidR="00AD4949" w:rsidRPr="00EE6B78" w:rsidRDefault="00AD4949" w:rsidP="00582E84">
            <w:pPr>
              <w:jc w:val="both"/>
              <w:rPr>
                <w:rFonts w:ascii="Times New Roman" w:hAnsi="Times New Roman" w:cs="Times New Roman"/>
                <w:b/>
                <w:sz w:val="24"/>
                <w:szCs w:val="24"/>
                <w:lang w:val="kk-KZ"/>
              </w:rPr>
            </w:pPr>
            <w:r w:rsidRPr="00EE6B78">
              <w:rPr>
                <w:rFonts w:ascii="Times New Roman" w:hAnsi="Times New Roman" w:cs="Times New Roman"/>
                <w:b/>
                <w:sz w:val="24"/>
                <w:szCs w:val="24"/>
                <w:lang w:val="kk-KZ"/>
              </w:rPr>
              <w:t>Методика на тревожность «Солнце, тучка, дождик»</w:t>
            </w:r>
          </w:p>
          <w:p w14:paraId="06600C5B" w14:textId="77777777" w:rsidR="00AD4949" w:rsidRPr="00EE6B78" w:rsidRDefault="00AD4949" w:rsidP="00582E84">
            <w:pPr>
              <w:jc w:val="both"/>
              <w:rPr>
                <w:rFonts w:ascii="Times New Roman" w:hAnsi="Times New Roman" w:cs="Times New Roman"/>
                <w:b/>
                <w:sz w:val="24"/>
                <w:szCs w:val="24"/>
                <w:lang w:val="kk-KZ"/>
              </w:rPr>
            </w:pPr>
            <w:r w:rsidRPr="00EE6B78">
              <w:rPr>
                <w:rFonts w:ascii="Times New Roman" w:hAnsi="Times New Roman" w:cs="Times New Roman"/>
                <w:sz w:val="24"/>
                <w:szCs w:val="24"/>
                <w:lang w:val="kk-KZ"/>
              </w:rPr>
              <w:t>(хорошее настроение)</w:t>
            </w:r>
          </w:p>
        </w:tc>
        <w:tc>
          <w:tcPr>
            <w:tcW w:w="1506" w:type="dxa"/>
          </w:tcPr>
          <w:p w14:paraId="2DC6A6B2" w14:textId="77777777" w:rsidR="00AD4949" w:rsidRPr="00EE6B78" w:rsidRDefault="00AD4949" w:rsidP="00582E84">
            <w:pPr>
              <w:jc w:val="center"/>
              <w:rPr>
                <w:rFonts w:ascii="Times New Roman" w:hAnsi="Times New Roman" w:cs="Times New Roman"/>
                <w:sz w:val="24"/>
                <w:szCs w:val="24"/>
              </w:rPr>
            </w:pPr>
          </w:p>
          <w:p w14:paraId="38F5D7E0" w14:textId="77777777" w:rsidR="00AD4949" w:rsidRPr="00EE6B78" w:rsidRDefault="00AD4949" w:rsidP="00582E84">
            <w:pPr>
              <w:jc w:val="center"/>
              <w:rPr>
                <w:rFonts w:ascii="Times New Roman" w:hAnsi="Times New Roman" w:cs="Times New Roman"/>
                <w:sz w:val="24"/>
                <w:szCs w:val="24"/>
              </w:rPr>
            </w:pPr>
          </w:p>
          <w:p w14:paraId="4A6784B7" w14:textId="77777777" w:rsidR="00AD4949" w:rsidRPr="00EE6B78" w:rsidRDefault="00AD4949" w:rsidP="00582E84">
            <w:pPr>
              <w:jc w:val="center"/>
              <w:rPr>
                <w:rFonts w:ascii="Times New Roman" w:hAnsi="Times New Roman" w:cs="Times New Roman"/>
                <w:sz w:val="24"/>
                <w:szCs w:val="24"/>
              </w:rPr>
            </w:pPr>
            <w:r w:rsidRPr="00EE6B78">
              <w:rPr>
                <w:rFonts w:ascii="Times New Roman" w:hAnsi="Times New Roman" w:cs="Times New Roman"/>
                <w:sz w:val="24"/>
                <w:szCs w:val="24"/>
              </w:rPr>
              <w:t>168</w:t>
            </w:r>
          </w:p>
        </w:tc>
        <w:tc>
          <w:tcPr>
            <w:tcW w:w="767" w:type="dxa"/>
          </w:tcPr>
          <w:p w14:paraId="005B403E" w14:textId="77777777" w:rsidR="00AD4949" w:rsidRPr="00EE6B78" w:rsidRDefault="00AD4949" w:rsidP="00582E84">
            <w:pPr>
              <w:jc w:val="center"/>
              <w:rPr>
                <w:rFonts w:ascii="Times New Roman" w:hAnsi="Times New Roman" w:cs="Times New Roman"/>
                <w:sz w:val="24"/>
                <w:szCs w:val="24"/>
              </w:rPr>
            </w:pPr>
          </w:p>
          <w:p w14:paraId="47BC433E" w14:textId="77777777" w:rsidR="00AD4949" w:rsidRPr="00EE6B78" w:rsidRDefault="00AD4949" w:rsidP="00582E84">
            <w:pPr>
              <w:jc w:val="center"/>
              <w:rPr>
                <w:rFonts w:ascii="Times New Roman" w:hAnsi="Times New Roman" w:cs="Times New Roman"/>
                <w:sz w:val="24"/>
                <w:szCs w:val="24"/>
              </w:rPr>
            </w:pPr>
          </w:p>
          <w:p w14:paraId="1C6C8E9F" w14:textId="77777777" w:rsidR="00AD4949" w:rsidRPr="00EE6B78" w:rsidRDefault="00AD4949" w:rsidP="00582E84">
            <w:pPr>
              <w:jc w:val="center"/>
              <w:rPr>
                <w:rFonts w:ascii="Times New Roman" w:hAnsi="Times New Roman" w:cs="Times New Roman"/>
                <w:sz w:val="24"/>
                <w:szCs w:val="24"/>
              </w:rPr>
            </w:pPr>
            <w:r w:rsidRPr="00EE6B78">
              <w:rPr>
                <w:rFonts w:ascii="Times New Roman" w:hAnsi="Times New Roman" w:cs="Times New Roman"/>
                <w:sz w:val="24"/>
                <w:szCs w:val="24"/>
              </w:rPr>
              <w:t>88 %</w:t>
            </w:r>
          </w:p>
        </w:tc>
        <w:tc>
          <w:tcPr>
            <w:tcW w:w="1408" w:type="dxa"/>
          </w:tcPr>
          <w:p w14:paraId="0BA83D9C" w14:textId="77777777" w:rsidR="00AD4949" w:rsidRPr="00EE6B78" w:rsidRDefault="00AD4949" w:rsidP="00582E84">
            <w:pPr>
              <w:jc w:val="center"/>
              <w:rPr>
                <w:rFonts w:ascii="Times New Roman" w:hAnsi="Times New Roman" w:cs="Times New Roman"/>
                <w:sz w:val="24"/>
                <w:szCs w:val="24"/>
              </w:rPr>
            </w:pPr>
          </w:p>
          <w:p w14:paraId="505046F6" w14:textId="77777777" w:rsidR="00AD4949" w:rsidRPr="00EE6B78" w:rsidRDefault="00AD4949" w:rsidP="00582E84">
            <w:pPr>
              <w:jc w:val="center"/>
              <w:rPr>
                <w:rFonts w:ascii="Times New Roman" w:hAnsi="Times New Roman" w:cs="Times New Roman"/>
                <w:sz w:val="24"/>
                <w:szCs w:val="24"/>
              </w:rPr>
            </w:pPr>
          </w:p>
          <w:p w14:paraId="32BF3B89" w14:textId="77777777" w:rsidR="00AD4949" w:rsidRPr="00EE6B78" w:rsidRDefault="00AD4949" w:rsidP="00582E84">
            <w:pPr>
              <w:jc w:val="center"/>
              <w:rPr>
                <w:rFonts w:ascii="Times New Roman" w:hAnsi="Times New Roman" w:cs="Times New Roman"/>
                <w:sz w:val="24"/>
                <w:szCs w:val="24"/>
              </w:rPr>
            </w:pPr>
            <w:r w:rsidRPr="00EE6B78">
              <w:rPr>
                <w:rFonts w:ascii="Times New Roman" w:hAnsi="Times New Roman" w:cs="Times New Roman"/>
                <w:sz w:val="24"/>
                <w:szCs w:val="24"/>
              </w:rPr>
              <w:t>160</w:t>
            </w:r>
          </w:p>
        </w:tc>
        <w:tc>
          <w:tcPr>
            <w:tcW w:w="1288" w:type="dxa"/>
          </w:tcPr>
          <w:p w14:paraId="6D5BCD62" w14:textId="77777777" w:rsidR="00AD4949" w:rsidRPr="00EE6B78" w:rsidRDefault="00AD4949" w:rsidP="00582E84">
            <w:pPr>
              <w:jc w:val="center"/>
              <w:rPr>
                <w:rFonts w:ascii="Times New Roman" w:hAnsi="Times New Roman" w:cs="Times New Roman"/>
                <w:sz w:val="24"/>
                <w:szCs w:val="24"/>
              </w:rPr>
            </w:pPr>
          </w:p>
          <w:p w14:paraId="75E327E7" w14:textId="77777777" w:rsidR="00AD4949" w:rsidRPr="00EE6B78" w:rsidRDefault="00AD4949" w:rsidP="00582E84">
            <w:pPr>
              <w:jc w:val="center"/>
              <w:rPr>
                <w:rFonts w:ascii="Times New Roman" w:hAnsi="Times New Roman" w:cs="Times New Roman"/>
                <w:sz w:val="24"/>
                <w:szCs w:val="24"/>
              </w:rPr>
            </w:pPr>
          </w:p>
          <w:p w14:paraId="267EBA23" w14:textId="77777777" w:rsidR="00AD4949" w:rsidRPr="00EE6B78" w:rsidRDefault="00AD4949" w:rsidP="00582E84">
            <w:pPr>
              <w:rPr>
                <w:rFonts w:ascii="Times New Roman" w:hAnsi="Times New Roman" w:cs="Times New Roman"/>
                <w:sz w:val="24"/>
                <w:szCs w:val="24"/>
              </w:rPr>
            </w:pPr>
            <w:r w:rsidRPr="00EE6B78">
              <w:rPr>
                <w:rFonts w:ascii="Times New Roman" w:hAnsi="Times New Roman" w:cs="Times New Roman"/>
                <w:sz w:val="24"/>
                <w:szCs w:val="24"/>
              </w:rPr>
              <w:t>85 %</w:t>
            </w:r>
          </w:p>
        </w:tc>
        <w:tc>
          <w:tcPr>
            <w:tcW w:w="1097" w:type="dxa"/>
          </w:tcPr>
          <w:p w14:paraId="66B795DF" w14:textId="77777777" w:rsidR="00AD4949" w:rsidRPr="00EE6B78" w:rsidRDefault="00AD4949" w:rsidP="00582E84">
            <w:pPr>
              <w:jc w:val="center"/>
              <w:rPr>
                <w:rFonts w:ascii="Times New Roman" w:hAnsi="Times New Roman" w:cs="Times New Roman"/>
                <w:sz w:val="24"/>
                <w:szCs w:val="24"/>
              </w:rPr>
            </w:pPr>
          </w:p>
          <w:p w14:paraId="2BFD7EF4" w14:textId="77777777" w:rsidR="00AD4949" w:rsidRPr="00EE6B78" w:rsidRDefault="00AD4949" w:rsidP="00582E84">
            <w:pPr>
              <w:jc w:val="center"/>
              <w:rPr>
                <w:rFonts w:ascii="Times New Roman" w:hAnsi="Times New Roman" w:cs="Times New Roman"/>
                <w:sz w:val="24"/>
                <w:szCs w:val="24"/>
              </w:rPr>
            </w:pPr>
          </w:p>
          <w:p w14:paraId="36FC228B" w14:textId="77777777" w:rsidR="00AD4949" w:rsidRPr="00EE6B78" w:rsidRDefault="00AD4949" w:rsidP="00582E84">
            <w:pPr>
              <w:rPr>
                <w:rFonts w:ascii="Times New Roman" w:hAnsi="Times New Roman" w:cs="Times New Roman"/>
                <w:sz w:val="24"/>
                <w:szCs w:val="24"/>
              </w:rPr>
            </w:pPr>
            <w:r w:rsidRPr="00EE6B78">
              <w:rPr>
                <w:rFonts w:ascii="Times New Roman" w:hAnsi="Times New Roman" w:cs="Times New Roman"/>
                <w:sz w:val="24"/>
                <w:szCs w:val="24"/>
              </w:rPr>
              <w:t>-</w:t>
            </w:r>
          </w:p>
        </w:tc>
        <w:tc>
          <w:tcPr>
            <w:tcW w:w="943" w:type="dxa"/>
          </w:tcPr>
          <w:p w14:paraId="01C6086A" w14:textId="77777777" w:rsidR="00AD4949" w:rsidRPr="00EE6B78" w:rsidRDefault="00AD4949" w:rsidP="00582E84">
            <w:pPr>
              <w:rPr>
                <w:rFonts w:ascii="Times New Roman" w:hAnsi="Times New Roman" w:cs="Times New Roman"/>
                <w:sz w:val="24"/>
                <w:szCs w:val="24"/>
              </w:rPr>
            </w:pPr>
          </w:p>
          <w:p w14:paraId="253D7CC9" w14:textId="77777777" w:rsidR="00AD4949" w:rsidRPr="00EE6B78" w:rsidRDefault="00AD4949" w:rsidP="00582E84">
            <w:pPr>
              <w:rPr>
                <w:rFonts w:ascii="Times New Roman" w:hAnsi="Times New Roman" w:cs="Times New Roman"/>
                <w:sz w:val="24"/>
                <w:szCs w:val="24"/>
              </w:rPr>
            </w:pPr>
          </w:p>
          <w:p w14:paraId="42E9004A" w14:textId="77777777" w:rsidR="00AD4949" w:rsidRPr="00EE6B78" w:rsidRDefault="00AD4949" w:rsidP="00582E84">
            <w:pPr>
              <w:rPr>
                <w:rFonts w:ascii="Times New Roman" w:hAnsi="Times New Roman" w:cs="Times New Roman"/>
                <w:sz w:val="24"/>
                <w:szCs w:val="24"/>
              </w:rPr>
            </w:pPr>
            <w:r w:rsidRPr="00EE6B78">
              <w:rPr>
                <w:rFonts w:ascii="Times New Roman" w:hAnsi="Times New Roman" w:cs="Times New Roman"/>
                <w:sz w:val="24"/>
                <w:szCs w:val="24"/>
              </w:rPr>
              <w:t>-</w:t>
            </w:r>
          </w:p>
        </w:tc>
      </w:tr>
    </w:tbl>
    <w:p w14:paraId="102F0694" w14:textId="77777777" w:rsidR="0007562F" w:rsidRDefault="0007562F" w:rsidP="00AD4949">
      <w:pPr>
        <w:jc w:val="center"/>
        <w:rPr>
          <w:rFonts w:ascii="Times New Roman" w:hAnsi="Times New Roman" w:cs="Times New Roman"/>
          <w:b/>
          <w:sz w:val="28"/>
          <w:szCs w:val="28"/>
          <w:lang w:val="en-US"/>
        </w:rPr>
      </w:pPr>
    </w:p>
    <w:p w14:paraId="771C1409" w14:textId="77777777" w:rsidR="00AD4949" w:rsidRPr="009C7E3D" w:rsidRDefault="00AD4949" w:rsidP="00AD4949">
      <w:pPr>
        <w:jc w:val="center"/>
        <w:rPr>
          <w:rFonts w:ascii="Times New Roman" w:hAnsi="Times New Roman" w:cs="Times New Roman"/>
          <w:b/>
          <w:sz w:val="28"/>
          <w:szCs w:val="28"/>
          <w:lang w:val="kk-KZ"/>
        </w:rPr>
      </w:pPr>
      <w:r w:rsidRPr="009C7E3D">
        <w:rPr>
          <w:rFonts w:ascii="Times New Roman" w:hAnsi="Times New Roman" w:cs="Times New Roman"/>
          <w:b/>
          <w:sz w:val="28"/>
          <w:szCs w:val="28"/>
          <w:lang w:val="kk-KZ"/>
        </w:rPr>
        <w:t>Психологическое сопровождение учащихся</w:t>
      </w:r>
      <w:r w:rsidRPr="009C7E3D">
        <w:rPr>
          <w:rFonts w:ascii="Times New Roman" w:hAnsi="Times New Roman" w:cs="Times New Roman"/>
          <w:b/>
          <w:sz w:val="28"/>
          <w:szCs w:val="28"/>
        </w:rPr>
        <w:t xml:space="preserve"> 5-х классов</w:t>
      </w:r>
      <w:r w:rsidRPr="009C7E3D">
        <w:rPr>
          <w:rFonts w:ascii="Times New Roman" w:hAnsi="Times New Roman" w:cs="Times New Roman"/>
          <w:b/>
          <w:sz w:val="28"/>
          <w:szCs w:val="28"/>
          <w:lang w:val="kk-KZ"/>
        </w:rPr>
        <w:t xml:space="preserve"> в период адаптации.</w:t>
      </w:r>
    </w:p>
    <w:p w14:paraId="0B3986EC" w14:textId="77777777" w:rsidR="00AD4949" w:rsidRPr="009C7E3D" w:rsidRDefault="00AD4949" w:rsidP="00AD4949">
      <w:pPr>
        <w:spacing w:after="0" w:line="240" w:lineRule="auto"/>
        <w:rPr>
          <w:rFonts w:ascii="Times New Roman" w:hAnsi="Times New Roman" w:cs="Times New Roman"/>
          <w:b/>
          <w:sz w:val="28"/>
          <w:szCs w:val="28"/>
        </w:rPr>
      </w:pPr>
      <w:r w:rsidRPr="009C7E3D">
        <w:rPr>
          <w:rFonts w:ascii="Times New Roman" w:hAnsi="Times New Roman" w:cs="Times New Roman"/>
          <w:b/>
          <w:sz w:val="28"/>
          <w:szCs w:val="28"/>
        </w:rPr>
        <w:t>Цель:</w:t>
      </w:r>
    </w:p>
    <w:p w14:paraId="38F9C3B5" w14:textId="77777777" w:rsidR="00AD4949" w:rsidRPr="009C7E3D" w:rsidRDefault="00AD4949" w:rsidP="00583860">
      <w:pPr>
        <w:pStyle w:val="af1"/>
        <w:numPr>
          <w:ilvl w:val="0"/>
          <w:numId w:val="13"/>
        </w:numPr>
        <w:spacing w:after="0" w:line="240" w:lineRule="auto"/>
        <w:ind w:left="0"/>
        <w:jc w:val="both"/>
        <w:rPr>
          <w:rFonts w:ascii="Times New Roman" w:hAnsi="Times New Roman" w:cs="Times New Roman"/>
          <w:sz w:val="28"/>
          <w:szCs w:val="28"/>
        </w:rPr>
      </w:pPr>
      <w:r w:rsidRPr="009C7E3D">
        <w:rPr>
          <w:rFonts w:ascii="Times New Roman" w:hAnsi="Times New Roman" w:cs="Times New Roman"/>
          <w:sz w:val="28"/>
          <w:szCs w:val="28"/>
        </w:rPr>
        <w:t xml:space="preserve">Коллективное изучение возрастных психологических особенностей, трудностей, возникающих в процессе адаптации учащихся в среднем звене. </w:t>
      </w:r>
    </w:p>
    <w:p w14:paraId="60D5C487" w14:textId="77777777" w:rsidR="00AD4949" w:rsidRPr="009C7E3D" w:rsidRDefault="00AD4949" w:rsidP="00AD4949">
      <w:pPr>
        <w:spacing w:after="0" w:line="240" w:lineRule="auto"/>
        <w:jc w:val="both"/>
        <w:rPr>
          <w:rFonts w:ascii="Times New Roman" w:hAnsi="Times New Roman" w:cs="Times New Roman"/>
          <w:b/>
          <w:sz w:val="28"/>
          <w:szCs w:val="28"/>
        </w:rPr>
      </w:pPr>
      <w:r w:rsidRPr="009C7E3D">
        <w:rPr>
          <w:rFonts w:ascii="Times New Roman" w:hAnsi="Times New Roman" w:cs="Times New Roman"/>
          <w:b/>
          <w:sz w:val="28"/>
          <w:szCs w:val="28"/>
        </w:rPr>
        <w:t>Задачи:</w:t>
      </w:r>
    </w:p>
    <w:p w14:paraId="03E15DB7" w14:textId="77777777" w:rsidR="00AD4949" w:rsidRPr="009C7E3D" w:rsidRDefault="00AD4949" w:rsidP="00AD4949">
      <w:pPr>
        <w:spacing w:after="0" w:line="240" w:lineRule="auto"/>
        <w:jc w:val="both"/>
        <w:rPr>
          <w:rFonts w:ascii="Times New Roman" w:hAnsi="Times New Roman" w:cs="Times New Roman"/>
          <w:b/>
          <w:sz w:val="28"/>
          <w:szCs w:val="28"/>
        </w:rPr>
      </w:pPr>
    </w:p>
    <w:p w14:paraId="77D4F3D1" w14:textId="77777777" w:rsidR="00AD4949" w:rsidRPr="009C7E3D" w:rsidRDefault="00AD4949" w:rsidP="00583860">
      <w:pPr>
        <w:pStyle w:val="af1"/>
        <w:numPr>
          <w:ilvl w:val="0"/>
          <w:numId w:val="14"/>
        </w:numPr>
        <w:spacing w:after="0" w:line="240" w:lineRule="auto"/>
        <w:ind w:left="0"/>
        <w:jc w:val="both"/>
        <w:rPr>
          <w:rFonts w:ascii="Times New Roman" w:hAnsi="Times New Roman" w:cs="Times New Roman"/>
          <w:sz w:val="28"/>
          <w:szCs w:val="28"/>
        </w:rPr>
      </w:pPr>
      <w:r w:rsidRPr="009C7E3D">
        <w:rPr>
          <w:rFonts w:ascii="Times New Roman" w:hAnsi="Times New Roman" w:cs="Times New Roman"/>
          <w:sz w:val="28"/>
          <w:szCs w:val="28"/>
        </w:rPr>
        <w:t>Знакомство с результатами диагностических исследований, разработка единой системы педагогических требований , предъявляемых учащимся.</w:t>
      </w:r>
    </w:p>
    <w:p w14:paraId="3F9A9DED" w14:textId="77777777" w:rsidR="00AD4949" w:rsidRPr="009C7E3D" w:rsidRDefault="00AD4949" w:rsidP="00583860">
      <w:pPr>
        <w:pStyle w:val="af1"/>
        <w:numPr>
          <w:ilvl w:val="0"/>
          <w:numId w:val="14"/>
        </w:numPr>
        <w:spacing w:after="0" w:line="240" w:lineRule="auto"/>
        <w:ind w:left="0"/>
        <w:jc w:val="both"/>
        <w:rPr>
          <w:rFonts w:ascii="Times New Roman" w:hAnsi="Times New Roman" w:cs="Times New Roman"/>
          <w:sz w:val="28"/>
          <w:szCs w:val="28"/>
        </w:rPr>
      </w:pPr>
      <w:r w:rsidRPr="009C7E3D">
        <w:rPr>
          <w:rFonts w:ascii="Times New Roman" w:hAnsi="Times New Roman" w:cs="Times New Roman"/>
          <w:sz w:val="28"/>
          <w:szCs w:val="28"/>
        </w:rPr>
        <w:t xml:space="preserve">Успешность адаптации школьника к обучению в 5 классе зависит </w:t>
      </w:r>
      <w:r w:rsidRPr="009C7E3D">
        <w:rPr>
          <w:rFonts w:ascii="Times New Roman" w:hAnsi="Times New Roman" w:cs="Times New Roman"/>
          <w:sz w:val="28"/>
          <w:szCs w:val="28"/>
        </w:rPr>
        <w:br/>
        <w:t>от реализации преемственных связей между начальным общим и основным общим образованием.</w:t>
      </w:r>
    </w:p>
    <w:p w14:paraId="29A95076" w14:textId="77777777" w:rsidR="00D51C5C" w:rsidRDefault="00D51C5C" w:rsidP="00AD4949">
      <w:pPr>
        <w:jc w:val="center"/>
        <w:rPr>
          <w:rFonts w:ascii="Times New Roman" w:hAnsi="Times New Roman" w:cs="Times New Roman"/>
          <w:sz w:val="28"/>
          <w:szCs w:val="28"/>
        </w:rPr>
      </w:pPr>
    </w:p>
    <w:p w14:paraId="5F807DA8" w14:textId="77777777" w:rsidR="00AD4949" w:rsidRPr="009C7E3D" w:rsidRDefault="00AD4949" w:rsidP="00AD4949">
      <w:pPr>
        <w:jc w:val="center"/>
        <w:rPr>
          <w:rFonts w:ascii="Times New Roman" w:hAnsi="Times New Roman" w:cs="Times New Roman"/>
          <w:sz w:val="28"/>
          <w:szCs w:val="28"/>
          <w:lang w:val="kk-KZ"/>
        </w:rPr>
      </w:pPr>
      <w:r w:rsidRPr="009C7E3D">
        <w:rPr>
          <w:rFonts w:ascii="Times New Roman" w:hAnsi="Times New Roman" w:cs="Times New Roman"/>
          <w:sz w:val="28"/>
          <w:szCs w:val="28"/>
        </w:rPr>
        <w:t>Диагностическоеисследование</w:t>
      </w:r>
      <w:r w:rsidRPr="009C7E3D">
        <w:rPr>
          <w:rFonts w:ascii="Times New Roman" w:hAnsi="Times New Roman" w:cs="Times New Roman"/>
          <w:sz w:val="28"/>
          <w:szCs w:val="28"/>
          <w:lang w:val="kk-KZ"/>
        </w:rPr>
        <w:t xml:space="preserve"> в 5-х классах:</w:t>
      </w:r>
    </w:p>
    <w:p w14:paraId="5F61781C" w14:textId="77777777" w:rsidR="00AD4949" w:rsidRPr="009C7E3D" w:rsidRDefault="00AD4949" w:rsidP="00583860">
      <w:pPr>
        <w:numPr>
          <w:ilvl w:val="0"/>
          <w:numId w:val="12"/>
        </w:numPr>
        <w:spacing w:after="0" w:line="240" w:lineRule="auto"/>
        <w:ind w:left="357" w:hanging="357"/>
        <w:rPr>
          <w:rFonts w:ascii="Times New Roman" w:hAnsi="Times New Roman" w:cs="Times New Roman"/>
          <w:sz w:val="28"/>
          <w:szCs w:val="28"/>
        </w:rPr>
      </w:pPr>
      <w:r w:rsidRPr="009C7E3D">
        <w:rPr>
          <w:rFonts w:ascii="Times New Roman" w:hAnsi="Times New Roman" w:cs="Times New Roman"/>
          <w:sz w:val="28"/>
          <w:szCs w:val="28"/>
        </w:rPr>
        <w:t>уровень тревожности по Филлипсу.</w:t>
      </w:r>
    </w:p>
    <w:p w14:paraId="3949C175" w14:textId="77777777" w:rsidR="00AD4949" w:rsidRPr="009C7E3D" w:rsidRDefault="00AD4949" w:rsidP="00583860">
      <w:pPr>
        <w:numPr>
          <w:ilvl w:val="0"/>
          <w:numId w:val="12"/>
        </w:numPr>
        <w:spacing w:after="0" w:line="240" w:lineRule="auto"/>
        <w:ind w:left="357" w:hanging="357"/>
        <w:rPr>
          <w:rFonts w:ascii="Times New Roman" w:hAnsi="Times New Roman" w:cs="Times New Roman"/>
          <w:sz w:val="28"/>
          <w:szCs w:val="28"/>
        </w:rPr>
      </w:pPr>
      <w:r w:rsidRPr="009C7E3D">
        <w:rPr>
          <w:rFonts w:ascii="Times New Roman" w:hAnsi="Times New Roman" w:cs="Times New Roman"/>
          <w:sz w:val="28"/>
          <w:szCs w:val="28"/>
        </w:rPr>
        <w:t>уровень мотивации (методика Лусканова);</w:t>
      </w:r>
    </w:p>
    <w:p w14:paraId="5D8F85EF" w14:textId="77777777" w:rsidR="00AD4949" w:rsidRPr="009C7E3D" w:rsidRDefault="00AD4949" w:rsidP="00AD4949">
      <w:pPr>
        <w:spacing w:after="0" w:line="240" w:lineRule="auto"/>
        <w:ind w:left="357"/>
        <w:rPr>
          <w:rFonts w:ascii="Times New Roman" w:hAnsi="Times New Roman" w:cs="Times New Roman"/>
          <w:sz w:val="28"/>
          <w:szCs w:val="28"/>
        </w:rPr>
      </w:pPr>
    </w:p>
    <w:p w14:paraId="66121942" w14:textId="77777777" w:rsidR="00AD4949" w:rsidRPr="009C7E3D" w:rsidRDefault="00AD4949" w:rsidP="00AD4949">
      <w:pPr>
        <w:ind w:left="720"/>
        <w:jc w:val="center"/>
        <w:rPr>
          <w:rFonts w:ascii="Times New Roman" w:hAnsi="Times New Roman" w:cs="Times New Roman"/>
          <w:b/>
          <w:i/>
          <w:sz w:val="28"/>
          <w:szCs w:val="28"/>
          <w:u w:val="single"/>
          <w:lang w:val="kk-KZ"/>
        </w:rPr>
      </w:pPr>
      <w:r w:rsidRPr="009C7E3D">
        <w:rPr>
          <w:rFonts w:ascii="Times New Roman" w:hAnsi="Times New Roman" w:cs="Times New Roman"/>
          <w:b/>
          <w:i/>
          <w:sz w:val="28"/>
          <w:szCs w:val="28"/>
          <w:u w:val="single"/>
          <w:lang w:val="kk-KZ"/>
        </w:rPr>
        <w:t>Исследование у</w:t>
      </w:r>
      <w:r w:rsidRPr="009C7E3D">
        <w:rPr>
          <w:rFonts w:ascii="Times New Roman" w:hAnsi="Times New Roman" w:cs="Times New Roman"/>
          <w:b/>
          <w:i/>
          <w:sz w:val="28"/>
          <w:szCs w:val="28"/>
          <w:u w:val="single"/>
        </w:rPr>
        <w:t>ровен</w:t>
      </w:r>
      <w:r w:rsidRPr="009C7E3D">
        <w:rPr>
          <w:rFonts w:ascii="Times New Roman" w:hAnsi="Times New Roman" w:cs="Times New Roman"/>
          <w:b/>
          <w:i/>
          <w:sz w:val="28"/>
          <w:szCs w:val="28"/>
          <w:u w:val="single"/>
          <w:lang w:val="kk-KZ"/>
        </w:rPr>
        <w:t>я</w:t>
      </w:r>
      <w:r w:rsidRPr="009C7E3D">
        <w:rPr>
          <w:rFonts w:ascii="Times New Roman" w:hAnsi="Times New Roman" w:cs="Times New Roman"/>
          <w:b/>
          <w:i/>
          <w:sz w:val="28"/>
          <w:szCs w:val="28"/>
          <w:u w:val="single"/>
        </w:rPr>
        <w:t xml:space="preserve"> мотивации</w:t>
      </w:r>
      <w:r w:rsidRPr="009C7E3D">
        <w:rPr>
          <w:rFonts w:ascii="Times New Roman" w:hAnsi="Times New Roman" w:cs="Times New Roman"/>
          <w:b/>
          <w:i/>
          <w:sz w:val="28"/>
          <w:szCs w:val="28"/>
          <w:u w:val="single"/>
          <w:lang w:val="kk-KZ"/>
        </w:rPr>
        <w:t xml:space="preserve"> по методике Лускановой</w:t>
      </w:r>
    </w:p>
    <w:p w14:paraId="5F5FE758" w14:textId="77777777" w:rsidR="00AD4949" w:rsidRPr="009C7E3D" w:rsidRDefault="00AD4949" w:rsidP="00AD4949">
      <w:pPr>
        <w:ind w:left="720"/>
        <w:jc w:val="center"/>
        <w:rPr>
          <w:rFonts w:ascii="Times New Roman" w:hAnsi="Times New Roman" w:cs="Times New Roman"/>
          <w:i/>
          <w:sz w:val="28"/>
          <w:szCs w:val="28"/>
          <w:u w:val="single"/>
        </w:rPr>
      </w:pPr>
      <w:r w:rsidRPr="009C7E3D">
        <w:rPr>
          <w:rFonts w:ascii="Times New Roman" w:hAnsi="Times New Roman" w:cs="Times New Roman"/>
          <w:i/>
          <w:noProof/>
          <w:sz w:val="28"/>
          <w:szCs w:val="28"/>
          <w:u w:val="single"/>
          <w:lang w:eastAsia="ru-RU"/>
        </w:rPr>
        <w:drawing>
          <wp:inline distT="0" distB="0" distL="0" distR="0" wp14:anchorId="4C51A2D1" wp14:editId="72E00550">
            <wp:extent cx="5088559" cy="2998608"/>
            <wp:effectExtent l="19050" t="0" r="16841" b="0"/>
            <wp:docPr id="29"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0"/>
              </a:graphicData>
            </a:graphic>
          </wp:inline>
        </w:drawing>
      </w:r>
    </w:p>
    <w:p w14:paraId="7D3B0A29" w14:textId="77777777" w:rsidR="00AD4949" w:rsidRPr="009C7E3D" w:rsidRDefault="00AD4949" w:rsidP="00AD4949">
      <w:pPr>
        <w:ind w:left="720"/>
        <w:jc w:val="center"/>
        <w:rPr>
          <w:rFonts w:ascii="Times New Roman" w:hAnsi="Times New Roman" w:cs="Times New Roman"/>
          <w:i/>
          <w:sz w:val="28"/>
          <w:szCs w:val="28"/>
          <w:u w:val="single"/>
        </w:rPr>
      </w:pPr>
      <w:r w:rsidRPr="009C7E3D">
        <w:rPr>
          <w:rFonts w:ascii="Times New Roman" w:hAnsi="Times New Roman" w:cs="Times New Roman"/>
          <w:b/>
          <w:i/>
          <w:sz w:val="28"/>
          <w:szCs w:val="28"/>
          <w:u w:val="single"/>
        </w:rPr>
        <w:t>Результаты исследования уровня  тревожности</w:t>
      </w:r>
      <w:r w:rsidRPr="009C7E3D">
        <w:rPr>
          <w:rFonts w:ascii="Times New Roman" w:hAnsi="Times New Roman" w:cs="Times New Roman"/>
          <w:i/>
          <w:noProof/>
          <w:sz w:val="28"/>
          <w:szCs w:val="28"/>
          <w:u w:val="single"/>
          <w:lang w:eastAsia="ru-RU"/>
        </w:rPr>
        <w:drawing>
          <wp:inline distT="0" distB="0" distL="0" distR="0" wp14:anchorId="1738C2A7" wp14:editId="77904C6B">
            <wp:extent cx="4947644" cy="2902226"/>
            <wp:effectExtent l="19050" t="0" r="24406" b="0"/>
            <wp:docPr id="1867333696"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1"/>
              </a:graphicData>
            </a:graphic>
          </wp:inline>
        </w:drawing>
      </w:r>
    </w:p>
    <w:p w14:paraId="5D01B603" w14:textId="77777777" w:rsidR="00AD4949" w:rsidRPr="009C7E3D" w:rsidRDefault="00AD4949" w:rsidP="00AD4949">
      <w:pPr>
        <w:jc w:val="both"/>
        <w:rPr>
          <w:rFonts w:ascii="Times New Roman" w:hAnsi="Times New Roman" w:cs="Times New Roman"/>
          <w:b/>
          <w:sz w:val="28"/>
          <w:szCs w:val="28"/>
        </w:rPr>
      </w:pPr>
      <w:r w:rsidRPr="009C7E3D">
        <w:rPr>
          <w:rFonts w:ascii="Times New Roman" w:hAnsi="Times New Roman" w:cs="Times New Roman"/>
          <w:b/>
          <w:sz w:val="28"/>
          <w:szCs w:val="28"/>
        </w:rPr>
        <w:t>По результатам проведенной работы в 1-х, 5-х и классах можно сделать следующие  выводы:</w:t>
      </w:r>
    </w:p>
    <w:p w14:paraId="25B07951" w14:textId="77777777" w:rsidR="00AD4949" w:rsidRPr="009C7E3D" w:rsidRDefault="00AD4949" w:rsidP="00583860">
      <w:pPr>
        <w:pStyle w:val="af1"/>
        <w:numPr>
          <w:ilvl w:val="0"/>
          <w:numId w:val="15"/>
        </w:numPr>
        <w:spacing w:after="0" w:line="240" w:lineRule="auto"/>
        <w:ind w:left="357" w:hanging="357"/>
        <w:jc w:val="both"/>
        <w:rPr>
          <w:rFonts w:ascii="Times New Roman" w:hAnsi="Times New Roman" w:cs="Times New Roman"/>
          <w:sz w:val="28"/>
          <w:szCs w:val="28"/>
        </w:rPr>
      </w:pPr>
      <w:r w:rsidRPr="009C7E3D">
        <w:rPr>
          <w:rFonts w:ascii="Times New Roman" w:hAnsi="Times New Roman" w:cs="Times New Roman"/>
          <w:sz w:val="28"/>
          <w:szCs w:val="28"/>
        </w:rPr>
        <w:t>Адаптационный период учащихся 1-х и 5-х классов прошел  успешно. В течение учебных периодов проводилась психолого-педагогическая работа в направлениях: диагностирования, консультирования, групповой и индивидуальной коррекционной работы.</w:t>
      </w:r>
    </w:p>
    <w:p w14:paraId="7E2AE54C" w14:textId="77777777" w:rsidR="00AD4949" w:rsidRPr="009C7E3D" w:rsidRDefault="00AD4949" w:rsidP="00583860">
      <w:pPr>
        <w:pStyle w:val="af1"/>
        <w:numPr>
          <w:ilvl w:val="0"/>
          <w:numId w:val="15"/>
        </w:numPr>
        <w:spacing w:after="0" w:line="240" w:lineRule="auto"/>
        <w:ind w:left="357" w:hanging="357"/>
        <w:jc w:val="both"/>
        <w:rPr>
          <w:rFonts w:ascii="Times New Roman" w:hAnsi="Times New Roman" w:cs="Times New Roman"/>
          <w:sz w:val="28"/>
          <w:szCs w:val="28"/>
        </w:rPr>
      </w:pPr>
      <w:r w:rsidRPr="009C7E3D">
        <w:rPr>
          <w:rFonts w:ascii="Times New Roman" w:hAnsi="Times New Roman" w:cs="Times New Roman"/>
          <w:sz w:val="28"/>
          <w:szCs w:val="28"/>
        </w:rPr>
        <w:t>Также проводилась работа совместно с классными руководителями и родителями 1-х и 5-х классов, выступления на родительских собраниях,  консультирование по запросам родителей и классных руководителей.</w:t>
      </w:r>
    </w:p>
    <w:p w14:paraId="4EABA2BF" w14:textId="77777777" w:rsidR="00AD4949" w:rsidRPr="009C7E3D" w:rsidRDefault="00AD4949" w:rsidP="00AD4949">
      <w:pPr>
        <w:spacing w:after="0" w:line="240" w:lineRule="auto"/>
        <w:jc w:val="both"/>
        <w:rPr>
          <w:rFonts w:ascii="Times New Roman" w:eastAsia="Times New Roman" w:hAnsi="Times New Roman" w:cs="Times New Roman"/>
          <w:sz w:val="28"/>
          <w:szCs w:val="28"/>
          <w:lang w:val="kk-KZ" w:eastAsia="ru-RU"/>
        </w:rPr>
      </w:pPr>
    </w:p>
    <w:p w14:paraId="298F6942" w14:textId="77777777" w:rsidR="00AD4949" w:rsidRPr="009C7E3D" w:rsidRDefault="00AD4949" w:rsidP="00AD4949">
      <w:pPr>
        <w:jc w:val="center"/>
        <w:rPr>
          <w:rFonts w:ascii="Times New Roman" w:hAnsi="Times New Roman" w:cs="Times New Roman"/>
          <w:b/>
          <w:sz w:val="28"/>
          <w:szCs w:val="28"/>
          <w:lang w:val="kk-KZ"/>
        </w:rPr>
      </w:pPr>
      <w:r w:rsidRPr="009C7E3D">
        <w:rPr>
          <w:rFonts w:ascii="Times New Roman" w:hAnsi="Times New Roman" w:cs="Times New Roman"/>
          <w:b/>
          <w:sz w:val="28"/>
          <w:szCs w:val="28"/>
          <w:lang w:val="kk-KZ"/>
        </w:rPr>
        <w:t>Психологическое сопровождение учащихся</w:t>
      </w:r>
      <w:r w:rsidRPr="009C7E3D">
        <w:rPr>
          <w:rFonts w:ascii="Times New Roman" w:hAnsi="Times New Roman" w:cs="Times New Roman"/>
          <w:b/>
          <w:sz w:val="28"/>
          <w:szCs w:val="28"/>
        </w:rPr>
        <w:t xml:space="preserve"> 10-х классов</w:t>
      </w:r>
      <w:r w:rsidRPr="009C7E3D">
        <w:rPr>
          <w:rFonts w:ascii="Times New Roman" w:hAnsi="Times New Roman" w:cs="Times New Roman"/>
          <w:b/>
          <w:sz w:val="28"/>
          <w:szCs w:val="28"/>
          <w:lang w:val="kk-KZ"/>
        </w:rPr>
        <w:t xml:space="preserve"> в период адаптации.</w:t>
      </w:r>
    </w:p>
    <w:p w14:paraId="7DC5C3B8" w14:textId="77777777" w:rsidR="00AD4949" w:rsidRPr="009C7E3D" w:rsidRDefault="00AD4949" w:rsidP="00AD4949">
      <w:pPr>
        <w:spacing w:after="0" w:line="240" w:lineRule="auto"/>
        <w:ind w:firstLine="851"/>
        <w:jc w:val="both"/>
        <w:rPr>
          <w:rFonts w:ascii="Times New Roman" w:hAnsi="Times New Roman" w:cs="Times New Roman"/>
          <w:sz w:val="28"/>
          <w:szCs w:val="28"/>
        </w:rPr>
      </w:pPr>
      <w:r w:rsidRPr="009C7E3D">
        <w:rPr>
          <w:rFonts w:ascii="Times New Roman" w:hAnsi="Times New Roman" w:cs="Times New Roman"/>
          <w:sz w:val="28"/>
          <w:szCs w:val="28"/>
        </w:rPr>
        <w:t xml:space="preserve">С целью изучения адаптационного периода учащихся 10-х классов в октябре-месяце также проводилась психологическое исследование. Нами изучались следующие параметры: </w:t>
      </w:r>
    </w:p>
    <w:p w14:paraId="26F25345" w14:textId="77777777" w:rsidR="00AD4949" w:rsidRPr="009C7E3D" w:rsidRDefault="00AD4949" w:rsidP="00583860">
      <w:pPr>
        <w:pStyle w:val="af1"/>
        <w:numPr>
          <w:ilvl w:val="0"/>
          <w:numId w:val="9"/>
        </w:numPr>
        <w:spacing w:after="0" w:line="240" w:lineRule="auto"/>
        <w:jc w:val="both"/>
        <w:rPr>
          <w:rFonts w:ascii="Times New Roman" w:hAnsi="Times New Roman" w:cs="Times New Roman"/>
          <w:sz w:val="28"/>
          <w:szCs w:val="28"/>
        </w:rPr>
      </w:pPr>
      <w:r w:rsidRPr="009C7E3D">
        <w:rPr>
          <w:rFonts w:ascii="Times New Roman" w:hAnsi="Times New Roman" w:cs="Times New Roman"/>
          <w:sz w:val="28"/>
          <w:szCs w:val="28"/>
        </w:rPr>
        <w:t>уровень тревожности  по методике «Шкала тревоги»</w:t>
      </w:r>
    </w:p>
    <w:p w14:paraId="3971476C" w14:textId="77777777" w:rsidR="00AD4949" w:rsidRPr="009C7E3D" w:rsidRDefault="00AD4949" w:rsidP="00583860">
      <w:pPr>
        <w:pStyle w:val="af1"/>
        <w:numPr>
          <w:ilvl w:val="0"/>
          <w:numId w:val="9"/>
        </w:numPr>
        <w:spacing w:after="0" w:line="240" w:lineRule="auto"/>
        <w:jc w:val="both"/>
        <w:rPr>
          <w:rFonts w:ascii="Times New Roman" w:hAnsi="Times New Roman" w:cs="Times New Roman"/>
          <w:sz w:val="28"/>
          <w:szCs w:val="28"/>
        </w:rPr>
      </w:pPr>
      <w:r w:rsidRPr="009C7E3D">
        <w:rPr>
          <w:rFonts w:ascii="Times New Roman" w:hAnsi="Times New Roman" w:cs="Times New Roman"/>
          <w:sz w:val="28"/>
          <w:szCs w:val="28"/>
        </w:rPr>
        <w:t>опросник САН (изучение таких параметров, как самочувствие, активность, настроение)</w:t>
      </w:r>
    </w:p>
    <w:p w14:paraId="49CDCD68" w14:textId="77777777" w:rsidR="00AD4949" w:rsidRPr="009C7E3D" w:rsidRDefault="00AD4949" w:rsidP="00583860">
      <w:pPr>
        <w:pStyle w:val="af1"/>
        <w:numPr>
          <w:ilvl w:val="0"/>
          <w:numId w:val="9"/>
        </w:numPr>
        <w:spacing w:after="0" w:line="240" w:lineRule="auto"/>
        <w:jc w:val="both"/>
        <w:rPr>
          <w:rFonts w:ascii="Times New Roman" w:hAnsi="Times New Roman" w:cs="Times New Roman"/>
          <w:sz w:val="28"/>
          <w:szCs w:val="28"/>
        </w:rPr>
      </w:pPr>
      <w:r w:rsidRPr="009C7E3D">
        <w:rPr>
          <w:rFonts w:ascii="Times New Roman" w:hAnsi="Times New Roman" w:cs="Times New Roman"/>
          <w:sz w:val="28"/>
          <w:szCs w:val="28"/>
        </w:rPr>
        <w:t>выявление психологического климата</w:t>
      </w:r>
    </w:p>
    <w:p w14:paraId="774DDA15" w14:textId="77777777" w:rsidR="00AD4949" w:rsidRPr="009C7E3D" w:rsidRDefault="00AD4949" w:rsidP="00583860">
      <w:pPr>
        <w:pStyle w:val="af1"/>
        <w:numPr>
          <w:ilvl w:val="0"/>
          <w:numId w:val="9"/>
        </w:numPr>
        <w:spacing w:after="0" w:line="240" w:lineRule="auto"/>
        <w:jc w:val="both"/>
        <w:rPr>
          <w:rFonts w:ascii="Times New Roman" w:hAnsi="Times New Roman" w:cs="Times New Roman"/>
          <w:sz w:val="28"/>
          <w:szCs w:val="28"/>
        </w:rPr>
      </w:pPr>
      <w:r w:rsidRPr="009C7E3D">
        <w:rPr>
          <w:rFonts w:ascii="Times New Roman" w:hAnsi="Times New Roman" w:cs="Times New Roman"/>
          <w:sz w:val="28"/>
          <w:szCs w:val="28"/>
        </w:rPr>
        <w:t>определение мотивации</w:t>
      </w:r>
    </w:p>
    <w:p w14:paraId="00B44687" w14:textId="77777777" w:rsidR="00AD4949" w:rsidRPr="009C7E3D" w:rsidRDefault="00AD4949" w:rsidP="00AD4949">
      <w:pPr>
        <w:spacing w:after="0" w:line="240" w:lineRule="auto"/>
        <w:ind w:left="1211"/>
        <w:jc w:val="both"/>
        <w:rPr>
          <w:rFonts w:ascii="Times New Roman" w:hAnsi="Times New Roman" w:cs="Times New Roman"/>
          <w:sz w:val="28"/>
          <w:szCs w:val="28"/>
        </w:rPr>
      </w:pPr>
    </w:p>
    <w:p w14:paraId="1F0255ED" w14:textId="77777777" w:rsidR="00AD4949" w:rsidRPr="009C7E3D" w:rsidRDefault="00AD4949" w:rsidP="00AD4949">
      <w:pPr>
        <w:spacing w:after="0" w:line="240" w:lineRule="auto"/>
        <w:jc w:val="both"/>
        <w:rPr>
          <w:rFonts w:ascii="Times New Roman" w:hAnsi="Times New Roman" w:cs="Times New Roman"/>
          <w:sz w:val="28"/>
          <w:szCs w:val="28"/>
        </w:rPr>
      </w:pPr>
      <w:r w:rsidRPr="009C7E3D">
        <w:rPr>
          <w:rFonts w:ascii="Times New Roman" w:hAnsi="Times New Roman" w:cs="Times New Roman"/>
          <w:sz w:val="28"/>
          <w:szCs w:val="28"/>
        </w:rPr>
        <w:t>В  классных коллективах выявлены учащиеся с высоким уровнем тревожности, на этих учащихся необходимо обратить особое внимание. Проведены  индивидуальные консультации по выявлению причин возникновения высокого уровня тревожности.</w:t>
      </w:r>
    </w:p>
    <w:p w14:paraId="37A7375F" w14:textId="77777777" w:rsidR="00AD4949" w:rsidRPr="009C7E3D" w:rsidRDefault="00AD4949" w:rsidP="00AD4949">
      <w:pPr>
        <w:spacing w:after="0" w:line="240" w:lineRule="auto"/>
        <w:rPr>
          <w:rFonts w:ascii="Times New Roman" w:hAnsi="Times New Roman" w:cs="Times New Roman"/>
          <w:b/>
          <w:i/>
          <w:sz w:val="28"/>
          <w:szCs w:val="28"/>
        </w:rPr>
      </w:pPr>
    </w:p>
    <w:p w14:paraId="2504076D" w14:textId="77777777" w:rsidR="00AD4949" w:rsidRPr="009C7E3D" w:rsidRDefault="00AD4949" w:rsidP="00AD4949">
      <w:pPr>
        <w:spacing w:after="0" w:line="240" w:lineRule="auto"/>
        <w:jc w:val="center"/>
        <w:rPr>
          <w:rFonts w:ascii="Times New Roman" w:hAnsi="Times New Roman" w:cs="Times New Roman"/>
          <w:b/>
          <w:i/>
          <w:sz w:val="28"/>
          <w:szCs w:val="28"/>
        </w:rPr>
      </w:pPr>
      <w:r w:rsidRPr="009C7E3D">
        <w:rPr>
          <w:rFonts w:ascii="Times New Roman" w:hAnsi="Times New Roman" w:cs="Times New Roman"/>
          <w:b/>
          <w:i/>
          <w:sz w:val="28"/>
          <w:szCs w:val="28"/>
        </w:rPr>
        <w:t>Результаты диагностики по опроснику «Шкала  тревоги»</w:t>
      </w:r>
    </w:p>
    <w:p w14:paraId="269D9C8B" w14:textId="77777777" w:rsidR="00AD4949" w:rsidRPr="009C7E3D" w:rsidRDefault="00AD4949" w:rsidP="00AD4949">
      <w:pPr>
        <w:spacing w:after="0" w:line="240" w:lineRule="auto"/>
        <w:jc w:val="center"/>
        <w:rPr>
          <w:rFonts w:ascii="Times New Roman" w:hAnsi="Times New Roman" w:cs="Times New Roman"/>
          <w:b/>
          <w:i/>
          <w:sz w:val="28"/>
          <w:szCs w:val="28"/>
        </w:rPr>
      </w:pPr>
      <w:r w:rsidRPr="009C7E3D">
        <w:rPr>
          <w:rFonts w:ascii="Times New Roman" w:hAnsi="Times New Roman" w:cs="Times New Roman"/>
          <w:b/>
          <w:i/>
          <w:sz w:val="28"/>
          <w:szCs w:val="28"/>
        </w:rPr>
        <w:t>(10-е классы)</w:t>
      </w:r>
    </w:p>
    <w:tbl>
      <w:tblPr>
        <w:tblStyle w:val="a5"/>
        <w:tblW w:w="9145" w:type="dxa"/>
        <w:tblLook w:val="04A0" w:firstRow="1" w:lastRow="0" w:firstColumn="1" w:lastColumn="0" w:noHBand="0" w:noVBand="1"/>
      </w:tblPr>
      <w:tblGrid>
        <w:gridCol w:w="1747"/>
        <w:gridCol w:w="2662"/>
        <w:gridCol w:w="2368"/>
        <w:gridCol w:w="2368"/>
      </w:tblGrid>
      <w:tr w:rsidR="00AD4949" w:rsidRPr="009C7E3D" w14:paraId="43098706" w14:textId="77777777" w:rsidTr="00582E84">
        <w:tc>
          <w:tcPr>
            <w:tcW w:w="1668" w:type="dxa"/>
          </w:tcPr>
          <w:p w14:paraId="078B3FF7" w14:textId="77777777" w:rsidR="00AD4949" w:rsidRPr="009C7E3D" w:rsidRDefault="00AD4949" w:rsidP="00582E84">
            <w:pPr>
              <w:rPr>
                <w:rFonts w:ascii="Times New Roman" w:hAnsi="Times New Roman" w:cs="Times New Roman"/>
                <w:sz w:val="28"/>
                <w:szCs w:val="28"/>
              </w:rPr>
            </w:pPr>
            <w:r w:rsidRPr="009C7E3D">
              <w:rPr>
                <w:rFonts w:ascii="Times New Roman" w:hAnsi="Times New Roman" w:cs="Times New Roman"/>
                <w:b/>
                <w:bCs/>
                <w:sz w:val="28"/>
                <w:szCs w:val="28"/>
              </w:rPr>
              <w:t>Параметры</w:t>
            </w:r>
          </w:p>
        </w:tc>
        <w:tc>
          <w:tcPr>
            <w:tcW w:w="2693" w:type="dxa"/>
          </w:tcPr>
          <w:p w14:paraId="04219471" w14:textId="77777777" w:rsidR="00AD4949" w:rsidRPr="009C7E3D" w:rsidRDefault="00AD4949" w:rsidP="00582E84">
            <w:pPr>
              <w:jc w:val="center"/>
              <w:rPr>
                <w:rFonts w:ascii="Times New Roman" w:hAnsi="Times New Roman" w:cs="Times New Roman"/>
                <w:sz w:val="28"/>
                <w:szCs w:val="28"/>
              </w:rPr>
            </w:pPr>
            <w:r w:rsidRPr="009C7E3D">
              <w:rPr>
                <w:rFonts w:ascii="Times New Roman" w:hAnsi="Times New Roman" w:cs="Times New Roman"/>
                <w:b/>
                <w:bCs/>
                <w:sz w:val="28"/>
                <w:szCs w:val="28"/>
              </w:rPr>
              <w:t>2022-2023</w:t>
            </w:r>
          </w:p>
        </w:tc>
        <w:tc>
          <w:tcPr>
            <w:tcW w:w="2392" w:type="dxa"/>
          </w:tcPr>
          <w:p w14:paraId="17485EE3" w14:textId="77777777" w:rsidR="00AD4949" w:rsidRPr="009C7E3D" w:rsidRDefault="00AD4949" w:rsidP="00582E84">
            <w:pPr>
              <w:jc w:val="center"/>
              <w:rPr>
                <w:rFonts w:ascii="Times New Roman" w:hAnsi="Times New Roman" w:cs="Times New Roman"/>
                <w:sz w:val="28"/>
                <w:szCs w:val="28"/>
              </w:rPr>
            </w:pPr>
            <w:r w:rsidRPr="009C7E3D">
              <w:rPr>
                <w:rFonts w:ascii="Times New Roman" w:hAnsi="Times New Roman" w:cs="Times New Roman"/>
                <w:b/>
                <w:bCs/>
                <w:sz w:val="28"/>
                <w:szCs w:val="28"/>
              </w:rPr>
              <w:t>2023-2024</w:t>
            </w:r>
          </w:p>
        </w:tc>
        <w:tc>
          <w:tcPr>
            <w:tcW w:w="2392" w:type="dxa"/>
          </w:tcPr>
          <w:p w14:paraId="4E6CE7E8" w14:textId="77777777" w:rsidR="00AD4949" w:rsidRPr="009C7E3D" w:rsidRDefault="00AD4949" w:rsidP="00582E84">
            <w:pPr>
              <w:jc w:val="center"/>
              <w:rPr>
                <w:rFonts w:ascii="Times New Roman" w:hAnsi="Times New Roman" w:cs="Times New Roman"/>
                <w:sz w:val="28"/>
                <w:szCs w:val="28"/>
              </w:rPr>
            </w:pPr>
            <w:r w:rsidRPr="009C7E3D">
              <w:rPr>
                <w:rFonts w:ascii="Times New Roman" w:hAnsi="Times New Roman" w:cs="Times New Roman"/>
                <w:b/>
                <w:bCs/>
                <w:sz w:val="28"/>
                <w:szCs w:val="28"/>
              </w:rPr>
              <w:t>2024-2025</w:t>
            </w:r>
          </w:p>
        </w:tc>
      </w:tr>
      <w:tr w:rsidR="00AD4949" w:rsidRPr="009C7E3D" w14:paraId="55C91CF2" w14:textId="77777777" w:rsidTr="00582E84">
        <w:tc>
          <w:tcPr>
            <w:tcW w:w="1668" w:type="dxa"/>
          </w:tcPr>
          <w:p w14:paraId="5F8DBF8E" w14:textId="77777777" w:rsidR="00AD4949" w:rsidRPr="009C7E3D" w:rsidRDefault="00AD4949" w:rsidP="00582E84">
            <w:pPr>
              <w:rPr>
                <w:rFonts w:ascii="Times New Roman" w:hAnsi="Times New Roman" w:cs="Times New Roman"/>
                <w:sz w:val="28"/>
                <w:szCs w:val="28"/>
              </w:rPr>
            </w:pPr>
            <w:r w:rsidRPr="009C7E3D">
              <w:rPr>
                <w:rFonts w:ascii="Times New Roman" w:hAnsi="Times New Roman" w:cs="Times New Roman"/>
                <w:sz w:val="28"/>
                <w:szCs w:val="28"/>
              </w:rPr>
              <w:t>Личностная тревожность</w:t>
            </w:r>
          </w:p>
        </w:tc>
        <w:tc>
          <w:tcPr>
            <w:tcW w:w="2693" w:type="dxa"/>
          </w:tcPr>
          <w:p w14:paraId="5BFA8446" w14:textId="77777777" w:rsidR="00AD4949" w:rsidRPr="009C7E3D" w:rsidRDefault="00AD4949" w:rsidP="00582E84">
            <w:pPr>
              <w:rPr>
                <w:rFonts w:ascii="Times New Roman" w:hAnsi="Times New Roman" w:cs="Times New Roman"/>
                <w:sz w:val="28"/>
                <w:szCs w:val="28"/>
              </w:rPr>
            </w:pPr>
            <w:r w:rsidRPr="009C7E3D">
              <w:rPr>
                <w:rFonts w:ascii="Times New Roman" w:hAnsi="Times New Roman" w:cs="Times New Roman"/>
                <w:sz w:val="28"/>
                <w:szCs w:val="28"/>
              </w:rPr>
              <w:t>Низкий– 10%</w:t>
            </w:r>
          </w:p>
          <w:p w14:paraId="34B15B87" w14:textId="77777777" w:rsidR="00AD4949" w:rsidRPr="009C7E3D" w:rsidRDefault="00AD4949" w:rsidP="00582E84">
            <w:pPr>
              <w:rPr>
                <w:rFonts w:ascii="Times New Roman" w:hAnsi="Times New Roman" w:cs="Times New Roman"/>
                <w:sz w:val="28"/>
                <w:szCs w:val="28"/>
              </w:rPr>
            </w:pPr>
            <w:r w:rsidRPr="009C7E3D">
              <w:rPr>
                <w:rFonts w:ascii="Times New Roman" w:hAnsi="Times New Roman" w:cs="Times New Roman"/>
                <w:sz w:val="28"/>
                <w:szCs w:val="28"/>
              </w:rPr>
              <w:t>Средний – 90%</w:t>
            </w:r>
          </w:p>
          <w:p w14:paraId="13112BAD" w14:textId="77777777" w:rsidR="00AD4949" w:rsidRPr="009C7E3D" w:rsidRDefault="00AD4949" w:rsidP="00582E84">
            <w:pPr>
              <w:rPr>
                <w:rFonts w:ascii="Times New Roman" w:hAnsi="Times New Roman" w:cs="Times New Roman"/>
                <w:sz w:val="28"/>
                <w:szCs w:val="28"/>
              </w:rPr>
            </w:pPr>
            <w:r w:rsidRPr="009C7E3D">
              <w:rPr>
                <w:rFonts w:ascii="Times New Roman" w:hAnsi="Times New Roman" w:cs="Times New Roman"/>
                <w:sz w:val="28"/>
                <w:szCs w:val="28"/>
              </w:rPr>
              <w:t>Высокий – 0%</w:t>
            </w:r>
          </w:p>
        </w:tc>
        <w:tc>
          <w:tcPr>
            <w:tcW w:w="2392" w:type="dxa"/>
          </w:tcPr>
          <w:p w14:paraId="14C55954" w14:textId="77777777" w:rsidR="00AD4949" w:rsidRPr="009C7E3D" w:rsidRDefault="00AD4949" w:rsidP="00582E84">
            <w:pPr>
              <w:rPr>
                <w:rFonts w:ascii="Times New Roman" w:hAnsi="Times New Roman" w:cs="Times New Roman"/>
                <w:sz w:val="28"/>
                <w:szCs w:val="28"/>
              </w:rPr>
            </w:pPr>
            <w:r w:rsidRPr="009C7E3D">
              <w:rPr>
                <w:rFonts w:ascii="Times New Roman" w:hAnsi="Times New Roman" w:cs="Times New Roman"/>
                <w:sz w:val="28"/>
                <w:szCs w:val="28"/>
              </w:rPr>
              <w:t>Низкий – 24%</w:t>
            </w:r>
          </w:p>
          <w:p w14:paraId="720097F2" w14:textId="77777777" w:rsidR="00AD4949" w:rsidRPr="009C7E3D" w:rsidRDefault="00AD4949" w:rsidP="00582E84">
            <w:pPr>
              <w:rPr>
                <w:rFonts w:ascii="Times New Roman" w:hAnsi="Times New Roman" w:cs="Times New Roman"/>
                <w:sz w:val="28"/>
                <w:szCs w:val="28"/>
              </w:rPr>
            </w:pPr>
            <w:r w:rsidRPr="009C7E3D">
              <w:rPr>
                <w:rFonts w:ascii="Times New Roman" w:hAnsi="Times New Roman" w:cs="Times New Roman"/>
                <w:sz w:val="28"/>
                <w:szCs w:val="28"/>
              </w:rPr>
              <w:t>Средний – 71%</w:t>
            </w:r>
          </w:p>
          <w:p w14:paraId="1BD2141B" w14:textId="77777777" w:rsidR="00AD4949" w:rsidRPr="009C7E3D" w:rsidRDefault="00AD4949" w:rsidP="00582E84">
            <w:pPr>
              <w:ind w:left="-90" w:firstLine="90"/>
              <w:rPr>
                <w:rFonts w:ascii="Times New Roman" w:hAnsi="Times New Roman" w:cs="Times New Roman"/>
                <w:sz w:val="28"/>
                <w:szCs w:val="28"/>
              </w:rPr>
            </w:pPr>
            <w:r w:rsidRPr="009C7E3D">
              <w:rPr>
                <w:rFonts w:ascii="Times New Roman" w:hAnsi="Times New Roman" w:cs="Times New Roman"/>
                <w:sz w:val="28"/>
                <w:szCs w:val="28"/>
              </w:rPr>
              <w:t>Высокий – 5%</w:t>
            </w:r>
          </w:p>
        </w:tc>
        <w:tc>
          <w:tcPr>
            <w:tcW w:w="2392" w:type="dxa"/>
          </w:tcPr>
          <w:p w14:paraId="655A0694" w14:textId="77777777" w:rsidR="00AD4949" w:rsidRPr="009C7E3D" w:rsidRDefault="00AD4949" w:rsidP="00582E84">
            <w:pPr>
              <w:rPr>
                <w:rFonts w:ascii="Times New Roman" w:hAnsi="Times New Roman" w:cs="Times New Roman"/>
                <w:sz w:val="28"/>
                <w:szCs w:val="28"/>
              </w:rPr>
            </w:pPr>
            <w:r w:rsidRPr="009C7E3D">
              <w:rPr>
                <w:rFonts w:ascii="Times New Roman" w:hAnsi="Times New Roman" w:cs="Times New Roman"/>
                <w:sz w:val="28"/>
                <w:szCs w:val="28"/>
              </w:rPr>
              <w:t>Низкий – %</w:t>
            </w:r>
          </w:p>
          <w:p w14:paraId="49BB5380" w14:textId="77777777" w:rsidR="00AD4949" w:rsidRPr="009C7E3D" w:rsidRDefault="00AD4949" w:rsidP="00582E84">
            <w:pPr>
              <w:rPr>
                <w:rFonts w:ascii="Times New Roman" w:hAnsi="Times New Roman" w:cs="Times New Roman"/>
                <w:sz w:val="28"/>
                <w:szCs w:val="28"/>
              </w:rPr>
            </w:pPr>
            <w:r w:rsidRPr="009C7E3D">
              <w:rPr>
                <w:rFonts w:ascii="Times New Roman" w:hAnsi="Times New Roman" w:cs="Times New Roman"/>
                <w:sz w:val="28"/>
                <w:szCs w:val="28"/>
              </w:rPr>
              <w:t>Средний –%</w:t>
            </w:r>
          </w:p>
          <w:p w14:paraId="327F3961" w14:textId="77777777" w:rsidR="00AD4949" w:rsidRPr="009C7E3D" w:rsidRDefault="00AD4949" w:rsidP="00582E84">
            <w:pPr>
              <w:rPr>
                <w:rFonts w:ascii="Times New Roman" w:hAnsi="Times New Roman" w:cs="Times New Roman"/>
                <w:sz w:val="28"/>
                <w:szCs w:val="28"/>
              </w:rPr>
            </w:pPr>
            <w:r w:rsidRPr="009C7E3D">
              <w:rPr>
                <w:rFonts w:ascii="Times New Roman" w:hAnsi="Times New Roman" w:cs="Times New Roman"/>
                <w:sz w:val="28"/>
                <w:szCs w:val="28"/>
              </w:rPr>
              <w:t>Высокий – %</w:t>
            </w:r>
          </w:p>
        </w:tc>
      </w:tr>
      <w:tr w:rsidR="00AD4949" w:rsidRPr="009C7E3D" w14:paraId="1329290C" w14:textId="77777777" w:rsidTr="00582E84">
        <w:tc>
          <w:tcPr>
            <w:tcW w:w="1668" w:type="dxa"/>
          </w:tcPr>
          <w:p w14:paraId="1F686089" w14:textId="77777777" w:rsidR="00AD4949" w:rsidRPr="009C7E3D" w:rsidRDefault="00AD4949" w:rsidP="00582E84">
            <w:pPr>
              <w:rPr>
                <w:rFonts w:ascii="Times New Roman" w:hAnsi="Times New Roman" w:cs="Times New Roman"/>
                <w:sz w:val="28"/>
                <w:szCs w:val="28"/>
              </w:rPr>
            </w:pPr>
            <w:r w:rsidRPr="009C7E3D">
              <w:rPr>
                <w:rFonts w:ascii="Times New Roman" w:hAnsi="Times New Roman" w:cs="Times New Roman"/>
                <w:sz w:val="28"/>
                <w:szCs w:val="28"/>
              </w:rPr>
              <w:t xml:space="preserve">Ситуативная тревожность </w:t>
            </w:r>
          </w:p>
        </w:tc>
        <w:tc>
          <w:tcPr>
            <w:tcW w:w="2693" w:type="dxa"/>
          </w:tcPr>
          <w:p w14:paraId="024C1B79" w14:textId="77777777" w:rsidR="00AD4949" w:rsidRPr="009C7E3D" w:rsidRDefault="00AD4949" w:rsidP="00582E84">
            <w:pPr>
              <w:rPr>
                <w:rFonts w:ascii="Times New Roman" w:hAnsi="Times New Roman" w:cs="Times New Roman"/>
                <w:sz w:val="28"/>
                <w:szCs w:val="28"/>
              </w:rPr>
            </w:pPr>
            <w:r w:rsidRPr="009C7E3D">
              <w:rPr>
                <w:rFonts w:ascii="Times New Roman" w:hAnsi="Times New Roman" w:cs="Times New Roman"/>
                <w:sz w:val="28"/>
                <w:szCs w:val="28"/>
              </w:rPr>
              <w:t>Низкий –30%</w:t>
            </w:r>
          </w:p>
          <w:p w14:paraId="3CC6B12C" w14:textId="77777777" w:rsidR="00AD4949" w:rsidRPr="009C7E3D" w:rsidRDefault="00AD4949" w:rsidP="00582E84">
            <w:pPr>
              <w:rPr>
                <w:rFonts w:ascii="Times New Roman" w:hAnsi="Times New Roman" w:cs="Times New Roman"/>
                <w:sz w:val="28"/>
                <w:szCs w:val="28"/>
              </w:rPr>
            </w:pPr>
            <w:r w:rsidRPr="009C7E3D">
              <w:rPr>
                <w:rFonts w:ascii="Times New Roman" w:hAnsi="Times New Roman" w:cs="Times New Roman"/>
                <w:sz w:val="28"/>
                <w:szCs w:val="28"/>
              </w:rPr>
              <w:t>Средний – 65%</w:t>
            </w:r>
          </w:p>
          <w:p w14:paraId="2D87B204" w14:textId="77777777" w:rsidR="00AD4949" w:rsidRPr="009C7E3D" w:rsidRDefault="00AD4949" w:rsidP="00582E84">
            <w:pPr>
              <w:rPr>
                <w:rFonts w:ascii="Times New Roman" w:hAnsi="Times New Roman" w:cs="Times New Roman"/>
                <w:sz w:val="28"/>
                <w:szCs w:val="28"/>
              </w:rPr>
            </w:pPr>
            <w:r w:rsidRPr="009C7E3D">
              <w:rPr>
                <w:rFonts w:ascii="Times New Roman" w:hAnsi="Times New Roman" w:cs="Times New Roman"/>
                <w:sz w:val="28"/>
                <w:szCs w:val="28"/>
              </w:rPr>
              <w:t>Высокий -5%</w:t>
            </w:r>
          </w:p>
        </w:tc>
        <w:tc>
          <w:tcPr>
            <w:tcW w:w="2392" w:type="dxa"/>
          </w:tcPr>
          <w:p w14:paraId="49C50371" w14:textId="77777777" w:rsidR="00AD4949" w:rsidRPr="009C7E3D" w:rsidRDefault="00AD4949" w:rsidP="00582E84">
            <w:pPr>
              <w:rPr>
                <w:rFonts w:ascii="Times New Roman" w:hAnsi="Times New Roman" w:cs="Times New Roman"/>
                <w:sz w:val="28"/>
                <w:szCs w:val="28"/>
              </w:rPr>
            </w:pPr>
            <w:r w:rsidRPr="009C7E3D">
              <w:rPr>
                <w:rFonts w:ascii="Times New Roman" w:hAnsi="Times New Roman" w:cs="Times New Roman"/>
                <w:sz w:val="28"/>
                <w:szCs w:val="28"/>
              </w:rPr>
              <w:t>Низкий –24%</w:t>
            </w:r>
          </w:p>
          <w:p w14:paraId="2621E48A" w14:textId="77777777" w:rsidR="00AD4949" w:rsidRPr="009C7E3D" w:rsidRDefault="00AD4949" w:rsidP="00582E84">
            <w:pPr>
              <w:rPr>
                <w:rFonts w:ascii="Times New Roman" w:hAnsi="Times New Roman" w:cs="Times New Roman"/>
                <w:sz w:val="28"/>
                <w:szCs w:val="28"/>
              </w:rPr>
            </w:pPr>
            <w:r w:rsidRPr="009C7E3D">
              <w:rPr>
                <w:rFonts w:ascii="Times New Roman" w:hAnsi="Times New Roman" w:cs="Times New Roman"/>
                <w:sz w:val="28"/>
                <w:szCs w:val="28"/>
              </w:rPr>
              <w:t>Средний – 76%</w:t>
            </w:r>
          </w:p>
          <w:p w14:paraId="7D49377A" w14:textId="77777777" w:rsidR="00AD4949" w:rsidRPr="009C7E3D" w:rsidRDefault="00AD4949" w:rsidP="00582E84">
            <w:pPr>
              <w:rPr>
                <w:rFonts w:ascii="Times New Roman" w:hAnsi="Times New Roman" w:cs="Times New Roman"/>
                <w:sz w:val="28"/>
                <w:szCs w:val="28"/>
              </w:rPr>
            </w:pPr>
            <w:r w:rsidRPr="009C7E3D">
              <w:rPr>
                <w:rFonts w:ascii="Times New Roman" w:hAnsi="Times New Roman" w:cs="Times New Roman"/>
                <w:sz w:val="28"/>
                <w:szCs w:val="28"/>
              </w:rPr>
              <w:t>Высокий -0%</w:t>
            </w:r>
          </w:p>
        </w:tc>
        <w:tc>
          <w:tcPr>
            <w:tcW w:w="2392" w:type="dxa"/>
          </w:tcPr>
          <w:p w14:paraId="7CE2501B" w14:textId="77777777" w:rsidR="00AD4949" w:rsidRPr="009C7E3D" w:rsidRDefault="00AD4949" w:rsidP="00582E84">
            <w:pPr>
              <w:rPr>
                <w:rFonts w:ascii="Times New Roman" w:hAnsi="Times New Roman" w:cs="Times New Roman"/>
                <w:sz w:val="28"/>
                <w:szCs w:val="28"/>
              </w:rPr>
            </w:pPr>
            <w:r w:rsidRPr="009C7E3D">
              <w:rPr>
                <w:rFonts w:ascii="Times New Roman" w:hAnsi="Times New Roman" w:cs="Times New Roman"/>
                <w:sz w:val="28"/>
                <w:szCs w:val="28"/>
              </w:rPr>
              <w:t>Низкий –%</w:t>
            </w:r>
          </w:p>
          <w:p w14:paraId="112827B4" w14:textId="77777777" w:rsidR="00AD4949" w:rsidRPr="009C7E3D" w:rsidRDefault="00AD4949" w:rsidP="00582E84">
            <w:pPr>
              <w:rPr>
                <w:rFonts w:ascii="Times New Roman" w:hAnsi="Times New Roman" w:cs="Times New Roman"/>
                <w:sz w:val="28"/>
                <w:szCs w:val="28"/>
              </w:rPr>
            </w:pPr>
            <w:r w:rsidRPr="009C7E3D">
              <w:rPr>
                <w:rFonts w:ascii="Times New Roman" w:hAnsi="Times New Roman" w:cs="Times New Roman"/>
                <w:sz w:val="28"/>
                <w:szCs w:val="28"/>
              </w:rPr>
              <w:t>Средний – %</w:t>
            </w:r>
          </w:p>
          <w:p w14:paraId="4C87DCA9" w14:textId="77777777" w:rsidR="00AD4949" w:rsidRPr="009C7E3D" w:rsidRDefault="00AD4949" w:rsidP="00582E84">
            <w:pPr>
              <w:rPr>
                <w:rFonts w:ascii="Times New Roman" w:hAnsi="Times New Roman" w:cs="Times New Roman"/>
                <w:sz w:val="28"/>
                <w:szCs w:val="28"/>
              </w:rPr>
            </w:pPr>
            <w:r w:rsidRPr="009C7E3D">
              <w:rPr>
                <w:rFonts w:ascii="Times New Roman" w:hAnsi="Times New Roman" w:cs="Times New Roman"/>
                <w:sz w:val="28"/>
                <w:szCs w:val="28"/>
              </w:rPr>
              <w:t xml:space="preserve">Высокий -% </w:t>
            </w:r>
          </w:p>
        </w:tc>
      </w:tr>
    </w:tbl>
    <w:p w14:paraId="2D18692F" w14:textId="77777777" w:rsidR="00AD4949" w:rsidRPr="009C7E3D" w:rsidRDefault="00AD4949" w:rsidP="00AD4949">
      <w:pPr>
        <w:spacing w:after="0" w:line="240" w:lineRule="auto"/>
        <w:rPr>
          <w:rFonts w:ascii="Times New Roman" w:hAnsi="Times New Roman" w:cs="Times New Roman"/>
          <w:b/>
          <w:i/>
          <w:sz w:val="28"/>
          <w:szCs w:val="28"/>
        </w:rPr>
      </w:pPr>
    </w:p>
    <w:p w14:paraId="1C87EFEA" w14:textId="77777777" w:rsidR="00AD4949" w:rsidRPr="009C7E3D" w:rsidRDefault="00AD4949" w:rsidP="00AD4949">
      <w:pPr>
        <w:spacing w:after="0" w:line="240" w:lineRule="auto"/>
        <w:jc w:val="center"/>
        <w:rPr>
          <w:rFonts w:ascii="Times New Roman" w:hAnsi="Times New Roman" w:cs="Times New Roman"/>
          <w:b/>
          <w:i/>
          <w:sz w:val="28"/>
          <w:szCs w:val="28"/>
        </w:rPr>
      </w:pPr>
      <w:r w:rsidRPr="009C7E3D">
        <w:rPr>
          <w:rFonts w:ascii="Times New Roman" w:hAnsi="Times New Roman" w:cs="Times New Roman"/>
          <w:b/>
          <w:i/>
          <w:sz w:val="28"/>
          <w:szCs w:val="28"/>
        </w:rPr>
        <w:t>Результаты диагностики по опроснику САН</w:t>
      </w:r>
    </w:p>
    <w:p w14:paraId="260BB48F" w14:textId="77777777" w:rsidR="00AD4949" w:rsidRPr="009C7E3D" w:rsidRDefault="00AD4949" w:rsidP="00AD4949">
      <w:pPr>
        <w:spacing w:after="0" w:line="240" w:lineRule="auto"/>
        <w:jc w:val="center"/>
        <w:rPr>
          <w:rFonts w:ascii="Times New Roman" w:hAnsi="Times New Roman" w:cs="Times New Roman"/>
          <w:b/>
          <w:i/>
          <w:sz w:val="28"/>
          <w:szCs w:val="28"/>
        </w:rPr>
      </w:pPr>
      <w:r w:rsidRPr="009C7E3D">
        <w:rPr>
          <w:rFonts w:ascii="Times New Roman" w:hAnsi="Times New Roman" w:cs="Times New Roman"/>
          <w:b/>
          <w:i/>
          <w:sz w:val="28"/>
          <w:szCs w:val="28"/>
        </w:rPr>
        <w:t>(10-е классы)</w:t>
      </w:r>
    </w:p>
    <w:tbl>
      <w:tblPr>
        <w:tblStyle w:val="a5"/>
        <w:tblW w:w="9767" w:type="dxa"/>
        <w:tblLook w:val="04A0" w:firstRow="1" w:lastRow="0" w:firstColumn="1" w:lastColumn="0" w:noHBand="0" w:noVBand="1"/>
      </w:tblPr>
      <w:tblGrid>
        <w:gridCol w:w="1911"/>
        <w:gridCol w:w="2658"/>
        <w:gridCol w:w="2659"/>
        <w:gridCol w:w="2539"/>
      </w:tblGrid>
      <w:tr w:rsidR="00AD4949" w:rsidRPr="009C7E3D" w14:paraId="469BAA80" w14:textId="77777777" w:rsidTr="00582E84">
        <w:tc>
          <w:tcPr>
            <w:tcW w:w="1809" w:type="dxa"/>
          </w:tcPr>
          <w:p w14:paraId="2A1A8F8B" w14:textId="77777777" w:rsidR="00AD4949" w:rsidRPr="009C7E3D" w:rsidRDefault="00AD4949" w:rsidP="00582E84">
            <w:pPr>
              <w:spacing w:line="276" w:lineRule="auto"/>
              <w:jc w:val="center"/>
              <w:rPr>
                <w:rFonts w:ascii="Times New Roman" w:hAnsi="Times New Roman" w:cs="Times New Roman"/>
                <w:sz w:val="28"/>
                <w:szCs w:val="28"/>
              </w:rPr>
            </w:pPr>
            <w:r w:rsidRPr="009C7E3D">
              <w:rPr>
                <w:rFonts w:ascii="Times New Roman" w:hAnsi="Times New Roman" w:cs="Times New Roman"/>
                <w:b/>
                <w:bCs/>
                <w:sz w:val="28"/>
                <w:szCs w:val="28"/>
              </w:rPr>
              <w:t>Параметры</w:t>
            </w:r>
          </w:p>
        </w:tc>
        <w:tc>
          <w:tcPr>
            <w:tcW w:w="2693" w:type="dxa"/>
          </w:tcPr>
          <w:p w14:paraId="580186CF" w14:textId="77777777" w:rsidR="00AD4949" w:rsidRPr="009C7E3D" w:rsidRDefault="00AD4949" w:rsidP="00582E84">
            <w:pPr>
              <w:spacing w:line="276" w:lineRule="auto"/>
              <w:jc w:val="center"/>
              <w:rPr>
                <w:rFonts w:ascii="Times New Roman" w:hAnsi="Times New Roman" w:cs="Times New Roman"/>
                <w:sz w:val="28"/>
                <w:szCs w:val="28"/>
              </w:rPr>
            </w:pPr>
            <w:r w:rsidRPr="009C7E3D">
              <w:rPr>
                <w:rFonts w:ascii="Times New Roman" w:hAnsi="Times New Roman" w:cs="Times New Roman"/>
                <w:b/>
                <w:bCs/>
                <w:sz w:val="28"/>
                <w:szCs w:val="28"/>
              </w:rPr>
              <w:t>2022-2023</w:t>
            </w:r>
          </w:p>
        </w:tc>
        <w:tc>
          <w:tcPr>
            <w:tcW w:w="2694" w:type="dxa"/>
          </w:tcPr>
          <w:p w14:paraId="4D9D9FB2" w14:textId="77777777" w:rsidR="00AD4949" w:rsidRPr="009C7E3D" w:rsidRDefault="00AD4949" w:rsidP="00582E84">
            <w:pPr>
              <w:spacing w:line="276" w:lineRule="auto"/>
              <w:jc w:val="center"/>
              <w:rPr>
                <w:rFonts w:ascii="Times New Roman" w:hAnsi="Times New Roman" w:cs="Times New Roman"/>
                <w:sz w:val="28"/>
                <w:szCs w:val="28"/>
              </w:rPr>
            </w:pPr>
            <w:r w:rsidRPr="009C7E3D">
              <w:rPr>
                <w:rFonts w:ascii="Times New Roman" w:hAnsi="Times New Roman" w:cs="Times New Roman"/>
                <w:b/>
                <w:bCs/>
                <w:sz w:val="28"/>
                <w:szCs w:val="28"/>
              </w:rPr>
              <w:t>2023-2024</w:t>
            </w:r>
          </w:p>
        </w:tc>
        <w:tc>
          <w:tcPr>
            <w:tcW w:w="2571" w:type="dxa"/>
          </w:tcPr>
          <w:p w14:paraId="33044A1B" w14:textId="77777777" w:rsidR="00AD4949" w:rsidRPr="009C7E3D" w:rsidRDefault="00AD4949" w:rsidP="00582E84">
            <w:pPr>
              <w:spacing w:line="276" w:lineRule="auto"/>
              <w:jc w:val="center"/>
              <w:rPr>
                <w:rFonts w:ascii="Times New Roman" w:hAnsi="Times New Roman" w:cs="Times New Roman"/>
                <w:sz w:val="28"/>
                <w:szCs w:val="28"/>
              </w:rPr>
            </w:pPr>
            <w:r w:rsidRPr="009C7E3D">
              <w:rPr>
                <w:rFonts w:ascii="Times New Roman" w:hAnsi="Times New Roman" w:cs="Times New Roman"/>
                <w:b/>
                <w:bCs/>
                <w:sz w:val="28"/>
                <w:szCs w:val="28"/>
              </w:rPr>
              <w:t>2024-2025</w:t>
            </w:r>
          </w:p>
        </w:tc>
      </w:tr>
      <w:tr w:rsidR="00AD4949" w:rsidRPr="009C7E3D" w14:paraId="6013CFED" w14:textId="77777777" w:rsidTr="00582E84">
        <w:tc>
          <w:tcPr>
            <w:tcW w:w="1809" w:type="dxa"/>
          </w:tcPr>
          <w:p w14:paraId="5CE8CF48" w14:textId="77777777" w:rsidR="00AD4949" w:rsidRPr="009C7E3D" w:rsidRDefault="00AD4949" w:rsidP="00582E84">
            <w:pPr>
              <w:spacing w:line="276" w:lineRule="auto"/>
              <w:rPr>
                <w:rFonts w:ascii="Times New Roman" w:hAnsi="Times New Roman" w:cs="Times New Roman"/>
                <w:sz w:val="28"/>
                <w:szCs w:val="28"/>
              </w:rPr>
            </w:pPr>
            <w:r w:rsidRPr="009C7E3D">
              <w:rPr>
                <w:rFonts w:ascii="Times New Roman" w:hAnsi="Times New Roman" w:cs="Times New Roman"/>
                <w:sz w:val="28"/>
                <w:szCs w:val="28"/>
              </w:rPr>
              <w:t>Самочувствие</w:t>
            </w:r>
          </w:p>
        </w:tc>
        <w:tc>
          <w:tcPr>
            <w:tcW w:w="2693" w:type="dxa"/>
          </w:tcPr>
          <w:p w14:paraId="6A64F4BD" w14:textId="77777777" w:rsidR="00AD4949" w:rsidRPr="009C7E3D" w:rsidRDefault="00AD4949" w:rsidP="00582E84">
            <w:pPr>
              <w:spacing w:line="276" w:lineRule="auto"/>
              <w:rPr>
                <w:rFonts w:ascii="Times New Roman" w:hAnsi="Times New Roman" w:cs="Times New Roman"/>
                <w:sz w:val="28"/>
                <w:szCs w:val="28"/>
              </w:rPr>
            </w:pPr>
            <w:r w:rsidRPr="009C7E3D">
              <w:rPr>
                <w:rFonts w:ascii="Times New Roman" w:hAnsi="Times New Roman" w:cs="Times New Roman"/>
                <w:sz w:val="28"/>
                <w:szCs w:val="28"/>
              </w:rPr>
              <w:t xml:space="preserve">Высокий  – 45% </w:t>
            </w:r>
          </w:p>
          <w:p w14:paraId="3E0DF2F7" w14:textId="77777777" w:rsidR="00AD4949" w:rsidRPr="009C7E3D" w:rsidRDefault="00AD4949" w:rsidP="00582E84">
            <w:pPr>
              <w:spacing w:line="276" w:lineRule="auto"/>
              <w:rPr>
                <w:rFonts w:ascii="Times New Roman" w:hAnsi="Times New Roman" w:cs="Times New Roman"/>
                <w:sz w:val="28"/>
                <w:szCs w:val="28"/>
              </w:rPr>
            </w:pPr>
            <w:r w:rsidRPr="009C7E3D">
              <w:rPr>
                <w:rFonts w:ascii="Times New Roman" w:hAnsi="Times New Roman" w:cs="Times New Roman"/>
                <w:sz w:val="28"/>
                <w:szCs w:val="28"/>
              </w:rPr>
              <w:t>Средний  – 50%</w:t>
            </w:r>
          </w:p>
          <w:p w14:paraId="382ED4AF" w14:textId="77777777" w:rsidR="00AD4949" w:rsidRPr="009C7E3D" w:rsidRDefault="00AD4949" w:rsidP="00582E84">
            <w:pPr>
              <w:spacing w:line="276" w:lineRule="auto"/>
              <w:rPr>
                <w:rFonts w:ascii="Times New Roman" w:hAnsi="Times New Roman" w:cs="Times New Roman"/>
                <w:sz w:val="28"/>
                <w:szCs w:val="28"/>
              </w:rPr>
            </w:pPr>
            <w:r w:rsidRPr="009C7E3D">
              <w:rPr>
                <w:rFonts w:ascii="Times New Roman" w:hAnsi="Times New Roman" w:cs="Times New Roman"/>
                <w:sz w:val="28"/>
                <w:szCs w:val="28"/>
              </w:rPr>
              <w:t>Низкий – 5%</w:t>
            </w:r>
          </w:p>
        </w:tc>
        <w:tc>
          <w:tcPr>
            <w:tcW w:w="2694" w:type="dxa"/>
          </w:tcPr>
          <w:p w14:paraId="77A20713" w14:textId="77777777" w:rsidR="00AD4949" w:rsidRPr="009C7E3D" w:rsidRDefault="00AD4949" w:rsidP="00582E84">
            <w:pPr>
              <w:spacing w:line="276" w:lineRule="auto"/>
              <w:rPr>
                <w:rFonts w:ascii="Times New Roman" w:hAnsi="Times New Roman" w:cs="Times New Roman"/>
                <w:sz w:val="28"/>
                <w:szCs w:val="28"/>
              </w:rPr>
            </w:pPr>
            <w:r w:rsidRPr="009C7E3D">
              <w:rPr>
                <w:rFonts w:ascii="Times New Roman" w:hAnsi="Times New Roman" w:cs="Times New Roman"/>
                <w:sz w:val="28"/>
                <w:szCs w:val="28"/>
              </w:rPr>
              <w:t>Высокий  – 68%</w:t>
            </w:r>
          </w:p>
          <w:p w14:paraId="1DF66B60" w14:textId="77777777" w:rsidR="00AD4949" w:rsidRPr="009C7E3D" w:rsidRDefault="00AD4949" w:rsidP="00582E84">
            <w:pPr>
              <w:spacing w:line="276" w:lineRule="auto"/>
              <w:rPr>
                <w:rFonts w:ascii="Times New Roman" w:hAnsi="Times New Roman" w:cs="Times New Roman"/>
                <w:sz w:val="28"/>
                <w:szCs w:val="28"/>
              </w:rPr>
            </w:pPr>
            <w:r w:rsidRPr="009C7E3D">
              <w:rPr>
                <w:rFonts w:ascii="Times New Roman" w:hAnsi="Times New Roman" w:cs="Times New Roman"/>
                <w:sz w:val="28"/>
                <w:szCs w:val="28"/>
              </w:rPr>
              <w:t>Средний  –16%</w:t>
            </w:r>
          </w:p>
          <w:p w14:paraId="118204F0" w14:textId="77777777" w:rsidR="00AD4949" w:rsidRPr="009C7E3D" w:rsidRDefault="00AD4949" w:rsidP="00582E84">
            <w:pPr>
              <w:spacing w:line="276" w:lineRule="auto"/>
              <w:rPr>
                <w:rFonts w:ascii="Times New Roman" w:hAnsi="Times New Roman" w:cs="Times New Roman"/>
                <w:sz w:val="28"/>
                <w:szCs w:val="28"/>
              </w:rPr>
            </w:pPr>
            <w:r w:rsidRPr="009C7E3D">
              <w:rPr>
                <w:rFonts w:ascii="Times New Roman" w:hAnsi="Times New Roman" w:cs="Times New Roman"/>
                <w:sz w:val="28"/>
                <w:szCs w:val="28"/>
              </w:rPr>
              <w:t>Низкий  – 16%</w:t>
            </w:r>
          </w:p>
        </w:tc>
        <w:tc>
          <w:tcPr>
            <w:tcW w:w="2571" w:type="dxa"/>
          </w:tcPr>
          <w:p w14:paraId="44043478" w14:textId="77777777" w:rsidR="00AD4949" w:rsidRPr="009C7E3D" w:rsidRDefault="00AD4949" w:rsidP="00582E84">
            <w:pPr>
              <w:spacing w:line="276" w:lineRule="auto"/>
              <w:rPr>
                <w:rFonts w:ascii="Times New Roman" w:hAnsi="Times New Roman" w:cs="Times New Roman"/>
                <w:sz w:val="28"/>
                <w:szCs w:val="28"/>
              </w:rPr>
            </w:pPr>
            <w:r w:rsidRPr="009C7E3D">
              <w:rPr>
                <w:rFonts w:ascii="Times New Roman" w:hAnsi="Times New Roman" w:cs="Times New Roman"/>
                <w:sz w:val="28"/>
                <w:szCs w:val="28"/>
              </w:rPr>
              <w:t>Высокий  – %</w:t>
            </w:r>
          </w:p>
          <w:p w14:paraId="705DABCB" w14:textId="77777777" w:rsidR="00AD4949" w:rsidRPr="009C7E3D" w:rsidRDefault="00AD4949" w:rsidP="00582E84">
            <w:pPr>
              <w:spacing w:line="276" w:lineRule="auto"/>
              <w:rPr>
                <w:rFonts w:ascii="Times New Roman" w:hAnsi="Times New Roman" w:cs="Times New Roman"/>
                <w:sz w:val="28"/>
                <w:szCs w:val="28"/>
              </w:rPr>
            </w:pPr>
            <w:r w:rsidRPr="009C7E3D">
              <w:rPr>
                <w:rFonts w:ascii="Times New Roman" w:hAnsi="Times New Roman" w:cs="Times New Roman"/>
                <w:sz w:val="28"/>
                <w:szCs w:val="28"/>
              </w:rPr>
              <w:t>Средний  – %</w:t>
            </w:r>
          </w:p>
          <w:p w14:paraId="54948088" w14:textId="77777777" w:rsidR="00AD4949" w:rsidRPr="009C7E3D" w:rsidRDefault="00AD4949" w:rsidP="00582E84">
            <w:pPr>
              <w:spacing w:line="276" w:lineRule="auto"/>
              <w:rPr>
                <w:rFonts w:ascii="Times New Roman" w:hAnsi="Times New Roman" w:cs="Times New Roman"/>
                <w:sz w:val="28"/>
                <w:szCs w:val="28"/>
              </w:rPr>
            </w:pPr>
            <w:r w:rsidRPr="009C7E3D">
              <w:rPr>
                <w:rFonts w:ascii="Times New Roman" w:hAnsi="Times New Roman" w:cs="Times New Roman"/>
                <w:sz w:val="28"/>
                <w:szCs w:val="28"/>
              </w:rPr>
              <w:t>Низкий  – %</w:t>
            </w:r>
          </w:p>
        </w:tc>
      </w:tr>
      <w:tr w:rsidR="00AD4949" w:rsidRPr="009C7E3D" w14:paraId="209231F9" w14:textId="77777777" w:rsidTr="00582E84">
        <w:tc>
          <w:tcPr>
            <w:tcW w:w="1809" w:type="dxa"/>
          </w:tcPr>
          <w:p w14:paraId="731C8DDD" w14:textId="77777777" w:rsidR="00AD4949" w:rsidRPr="009C7E3D" w:rsidRDefault="00AD4949" w:rsidP="00582E84">
            <w:pPr>
              <w:spacing w:line="276" w:lineRule="auto"/>
              <w:rPr>
                <w:rFonts w:ascii="Times New Roman" w:hAnsi="Times New Roman" w:cs="Times New Roman"/>
                <w:sz w:val="28"/>
                <w:szCs w:val="28"/>
              </w:rPr>
            </w:pPr>
            <w:r w:rsidRPr="009C7E3D">
              <w:rPr>
                <w:rFonts w:ascii="Times New Roman" w:hAnsi="Times New Roman" w:cs="Times New Roman"/>
                <w:sz w:val="28"/>
                <w:szCs w:val="28"/>
              </w:rPr>
              <w:t>Активность</w:t>
            </w:r>
          </w:p>
        </w:tc>
        <w:tc>
          <w:tcPr>
            <w:tcW w:w="2693" w:type="dxa"/>
          </w:tcPr>
          <w:p w14:paraId="297B3E2A" w14:textId="77777777" w:rsidR="00AD4949" w:rsidRPr="009C7E3D" w:rsidRDefault="00AD4949" w:rsidP="00582E84">
            <w:pPr>
              <w:spacing w:line="276" w:lineRule="auto"/>
              <w:rPr>
                <w:rFonts w:ascii="Times New Roman" w:hAnsi="Times New Roman" w:cs="Times New Roman"/>
                <w:sz w:val="28"/>
                <w:szCs w:val="28"/>
              </w:rPr>
            </w:pPr>
            <w:r w:rsidRPr="009C7E3D">
              <w:rPr>
                <w:rFonts w:ascii="Times New Roman" w:hAnsi="Times New Roman" w:cs="Times New Roman"/>
                <w:sz w:val="28"/>
                <w:szCs w:val="28"/>
              </w:rPr>
              <w:t>Высокий  -45%</w:t>
            </w:r>
          </w:p>
          <w:p w14:paraId="780C93DE" w14:textId="77777777" w:rsidR="00AD4949" w:rsidRPr="009C7E3D" w:rsidRDefault="00AD4949" w:rsidP="00582E84">
            <w:pPr>
              <w:spacing w:line="276" w:lineRule="auto"/>
              <w:rPr>
                <w:rFonts w:ascii="Times New Roman" w:hAnsi="Times New Roman" w:cs="Times New Roman"/>
                <w:sz w:val="28"/>
                <w:szCs w:val="28"/>
              </w:rPr>
            </w:pPr>
            <w:r w:rsidRPr="009C7E3D">
              <w:rPr>
                <w:rFonts w:ascii="Times New Roman" w:hAnsi="Times New Roman" w:cs="Times New Roman"/>
                <w:sz w:val="28"/>
                <w:szCs w:val="28"/>
              </w:rPr>
              <w:t>Средний  – 45%</w:t>
            </w:r>
          </w:p>
          <w:p w14:paraId="159197D9" w14:textId="77777777" w:rsidR="00AD4949" w:rsidRPr="009C7E3D" w:rsidRDefault="00AD4949" w:rsidP="00582E84">
            <w:pPr>
              <w:spacing w:line="276" w:lineRule="auto"/>
              <w:rPr>
                <w:rFonts w:ascii="Times New Roman" w:hAnsi="Times New Roman" w:cs="Times New Roman"/>
                <w:sz w:val="28"/>
                <w:szCs w:val="28"/>
              </w:rPr>
            </w:pPr>
            <w:r w:rsidRPr="009C7E3D">
              <w:rPr>
                <w:rFonts w:ascii="Times New Roman" w:hAnsi="Times New Roman" w:cs="Times New Roman"/>
                <w:sz w:val="28"/>
                <w:szCs w:val="28"/>
              </w:rPr>
              <w:t>Низкий  –10%</w:t>
            </w:r>
          </w:p>
        </w:tc>
        <w:tc>
          <w:tcPr>
            <w:tcW w:w="2694" w:type="dxa"/>
          </w:tcPr>
          <w:p w14:paraId="0D7B1E67" w14:textId="77777777" w:rsidR="00AD4949" w:rsidRPr="009C7E3D" w:rsidRDefault="00AD4949" w:rsidP="00582E84">
            <w:pPr>
              <w:spacing w:line="276" w:lineRule="auto"/>
              <w:rPr>
                <w:rFonts w:ascii="Times New Roman" w:hAnsi="Times New Roman" w:cs="Times New Roman"/>
                <w:sz w:val="28"/>
                <w:szCs w:val="28"/>
              </w:rPr>
            </w:pPr>
            <w:r w:rsidRPr="009C7E3D">
              <w:rPr>
                <w:rFonts w:ascii="Times New Roman" w:hAnsi="Times New Roman" w:cs="Times New Roman"/>
                <w:sz w:val="28"/>
                <w:szCs w:val="28"/>
              </w:rPr>
              <w:t>Высокий – 61%</w:t>
            </w:r>
          </w:p>
          <w:p w14:paraId="4749FC3B" w14:textId="77777777" w:rsidR="00AD4949" w:rsidRPr="009C7E3D" w:rsidRDefault="00AD4949" w:rsidP="00582E84">
            <w:pPr>
              <w:spacing w:line="276" w:lineRule="auto"/>
              <w:rPr>
                <w:rFonts w:ascii="Times New Roman" w:hAnsi="Times New Roman" w:cs="Times New Roman"/>
                <w:sz w:val="28"/>
                <w:szCs w:val="28"/>
              </w:rPr>
            </w:pPr>
            <w:r w:rsidRPr="009C7E3D">
              <w:rPr>
                <w:rFonts w:ascii="Times New Roman" w:hAnsi="Times New Roman" w:cs="Times New Roman"/>
                <w:sz w:val="28"/>
                <w:szCs w:val="28"/>
              </w:rPr>
              <w:t>Средний –33%</w:t>
            </w:r>
          </w:p>
          <w:p w14:paraId="7C5E40B7" w14:textId="77777777" w:rsidR="00AD4949" w:rsidRPr="009C7E3D" w:rsidRDefault="00AD4949" w:rsidP="00582E84">
            <w:pPr>
              <w:spacing w:line="276" w:lineRule="auto"/>
              <w:rPr>
                <w:rFonts w:ascii="Times New Roman" w:hAnsi="Times New Roman" w:cs="Times New Roman"/>
                <w:sz w:val="28"/>
                <w:szCs w:val="28"/>
              </w:rPr>
            </w:pPr>
            <w:r w:rsidRPr="009C7E3D">
              <w:rPr>
                <w:rFonts w:ascii="Times New Roman" w:hAnsi="Times New Roman" w:cs="Times New Roman"/>
                <w:sz w:val="28"/>
                <w:szCs w:val="28"/>
              </w:rPr>
              <w:t>Низкий – 6%</w:t>
            </w:r>
          </w:p>
        </w:tc>
        <w:tc>
          <w:tcPr>
            <w:tcW w:w="2571" w:type="dxa"/>
          </w:tcPr>
          <w:p w14:paraId="46E5B227" w14:textId="77777777" w:rsidR="00AD4949" w:rsidRPr="009C7E3D" w:rsidRDefault="00AD4949" w:rsidP="00582E84">
            <w:pPr>
              <w:spacing w:line="276" w:lineRule="auto"/>
              <w:rPr>
                <w:rFonts w:ascii="Times New Roman" w:hAnsi="Times New Roman" w:cs="Times New Roman"/>
                <w:sz w:val="28"/>
                <w:szCs w:val="28"/>
              </w:rPr>
            </w:pPr>
            <w:r w:rsidRPr="009C7E3D">
              <w:rPr>
                <w:rFonts w:ascii="Times New Roman" w:hAnsi="Times New Roman" w:cs="Times New Roman"/>
                <w:sz w:val="28"/>
                <w:szCs w:val="28"/>
              </w:rPr>
              <w:t>Высокий  – %</w:t>
            </w:r>
          </w:p>
          <w:p w14:paraId="74F05DCD" w14:textId="77777777" w:rsidR="00AD4949" w:rsidRPr="009C7E3D" w:rsidRDefault="00AD4949" w:rsidP="00582E84">
            <w:pPr>
              <w:spacing w:line="276" w:lineRule="auto"/>
              <w:rPr>
                <w:rFonts w:ascii="Times New Roman" w:hAnsi="Times New Roman" w:cs="Times New Roman"/>
                <w:sz w:val="28"/>
                <w:szCs w:val="28"/>
              </w:rPr>
            </w:pPr>
            <w:r w:rsidRPr="009C7E3D">
              <w:rPr>
                <w:rFonts w:ascii="Times New Roman" w:hAnsi="Times New Roman" w:cs="Times New Roman"/>
                <w:sz w:val="28"/>
                <w:szCs w:val="28"/>
              </w:rPr>
              <w:t>Средний  – %</w:t>
            </w:r>
          </w:p>
          <w:p w14:paraId="444B874B" w14:textId="77777777" w:rsidR="00AD4949" w:rsidRPr="009C7E3D" w:rsidRDefault="00AD4949" w:rsidP="00582E84">
            <w:pPr>
              <w:spacing w:line="276" w:lineRule="auto"/>
              <w:rPr>
                <w:rFonts w:ascii="Times New Roman" w:hAnsi="Times New Roman" w:cs="Times New Roman"/>
                <w:sz w:val="28"/>
                <w:szCs w:val="28"/>
              </w:rPr>
            </w:pPr>
            <w:r w:rsidRPr="009C7E3D">
              <w:rPr>
                <w:rFonts w:ascii="Times New Roman" w:hAnsi="Times New Roman" w:cs="Times New Roman"/>
                <w:sz w:val="28"/>
                <w:szCs w:val="28"/>
              </w:rPr>
              <w:t>Низкий  – %</w:t>
            </w:r>
          </w:p>
        </w:tc>
      </w:tr>
      <w:tr w:rsidR="00AD4949" w:rsidRPr="009C7E3D" w14:paraId="44DD1A18" w14:textId="77777777" w:rsidTr="00582E84">
        <w:tc>
          <w:tcPr>
            <w:tcW w:w="1809" w:type="dxa"/>
          </w:tcPr>
          <w:p w14:paraId="2393DC40" w14:textId="77777777" w:rsidR="00AD4949" w:rsidRPr="009C7E3D" w:rsidRDefault="00AD4949" w:rsidP="00582E84">
            <w:pPr>
              <w:spacing w:line="276" w:lineRule="auto"/>
              <w:rPr>
                <w:rFonts w:ascii="Times New Roman" w:hAnsi="Times New Roman" w:cs="Times New Roman"/>
                <w:sz w:val="28"/>
                <w:szCs w:val="28"/>
              </w:rPr>
            </w:pPr>
            <w:r w:rsidRPr="009C7E3D">
              <w:rPr>
                <w:rFonts w:ascii="Times New Roman" w:hAnsi="Times New Roman" w:cs="Times New Roman"/>
                <w:sz w:val="28"/>
                <w:szCs w:val="28"/>
              </w:rPr>
              <w:t>Настроение</w:t>
            </w:r>
          </w:p>
        </w:tc>
        <w:tc>
          <w:tcPr>
            <w:tcW w:w="2693" w:type="dxa"/>
          </w:tcPr>
          <w:p w14:paraId="7A753EF7" w14:textId="77777777" w:rsidR="00AD4949" w:rsidRPr="009C7E3D" w:rsidRDefault="00AD4949" w:rsidP="00582E84">
            <w:pPr>
              <w:spacing w:line="276" w:lineRule="auto"/>
              <w:rPr>
                <w:rFonts w:ascii="Times New Roman" w:hAnsi="Times New Roman" w:cs="Times New Roman"/>
                <w:sz w:val="28"/>
                <w:szCs w:val="28"/>
              </w:rPr>
            </w:pPr>
            <w:r w:rsidRPr="009C7E3D">
              <w:rPr>
                <w:rFonts w:ascii="Times New Roman" w:hAnsi="Times New Roman" w:cs="Times New Roman"/>
                <w:sz w:val="28"/>
                <w:szCs w:val="28"/>
              </w:rPr>
              <w:t>Высокий  – 70%</w:t>
            </w:r>
          </w:p>
          <w:p w14:paraId="7EFD8103" w14:textId="77777777" w:rsidR="00AD4949" w:rsidRPr="009C7E3D" w:rsidRDefault="00AD4949" w:rsidP="00582E84">
            <w:pPr>
              <w:spacing w:line="276" w:lineRule="auto"/>
              <w:rPr>
                <w:rFonts w:ascii="Times New Roman" w:hAnsi="Times New Roman" w:cs="Times New Roman"/>
                <w:sz w:val="28"/>
                <w:szCs w:val="28"/>
              </w:rPr>
            </w:pPr>
            <w:r w:rsidRPr="009C7E3D">
              <w:rPr>
                <w:rFonts w:ascii="Times New Roman" w:hAnsi="Times New Roman" w:cs="Times New Roman"/>
                <w:sz w:val="28"/>
                <w:szCs w:val="28"/>
              </w:rPr>
              <w:t>Средний  – 30%</w:t>
            </w:r>
          </w:p>
          <w:p w14:paraId="5E4B56E2" w14:textId="77777777" w:rsidR="00AD4949" w:rsidRPr="009C7E3D" w:rsidRDefault="00AD4949" w:rsidP="00582E84">
            <w:pPr>
              <w:spacing w:line="276" w:lineRule="auto"/>
              <w:rPr>
                <w:rFonts w:ascii="Times New Roman" w:hAnsi="Times New Roman" w:cs="Times New Roman"/>
                <w:sz w:val="28"/>
                <w:szCs w:val="28"/>
              </w:rPr>
            </w:pPr>
            <w:r w:rsidRPr="009C7E3D">
              <w:rPr>
                <w:rFonts w:ascii="Times New Roman" w:hAnsi="Times New Roman" w:cs="Times New Roman"/>
                <w:sz w:val="28"/>
                <w:szCs w:val="28"/>
              </w:rPr>
              <w:t>Низкий  – 0%</w:t>
            </w:r>
          </w:p>
        </w:tc>
        <w:tc>
          <w:tcPr>
            <w:tcW w:w="2694" w:type="dxa"/>
          </w:tcPr>
          <w:p w14:paraId="0B51139E" w14:textId="77777777" w:rsidR="00AD4949" w:rsidRPr="009C7E3D" w:rsidRDefault="00AD4949" w:rsidP="00582E84">
            <w:pPr>
              <w:spacing w:line="276" w:lineRule="auto"/>
              <w:rPr>
                <w:rFonts w:ascii="Times New Roman" w:hAnsi="Times New Roman" w:cs="Times New Roman"/>
                <w:sz w:val="28"/>
                <w:szCs w:val="28"/>
              </w:rPr>
            </w:pPr>
            <w:r w:rsidRPr="009C7E3D">
              <w:rPr>
                <w:rFonts w:ascii="Times New Roman" w:hAnsi="Times New Roman" w:cs="Times New Roman"/>
                <w:sz w:val="28"/>
                <w:szCs w:val="28"/>
              </w:rPr>
              <w:t>Высокий –68%</w:t>
            </w:r>
          </w:p>
          <w:p w14:paraId="406A3D03" w14:textId="77777777" w:rsidR="00AD4949" w:rsidRPr="009C7E3D" w:rsidRDefault="00AD4949" w:rsidP="00582E84">
            <w:pPr>
              <w:spacing w:line="276" w:lineRule="auto"/>
              <w:rPr>
                <w:rFonts w:ascii="Times New Roman" w:hAnsi="Times New Roman" w:cs="Times New Roman"/>
                <w:sz w:val="28"/>
                <w:szCs w:val="28"/>
              </w:rPr>
            </w:pPr>
            <w:r w:rsidRPr="009C7E3D">
              <w:rPr>
                <w:rFonts w:ascii="Times New Roman" w:hAnsi="Times New Roman" w:cs="Times New Roman"/>
                <w:sz w:val="28"/>
                <w:szCs w:val="28"/>
              </w:rPr>
              <w:t>Средний –26%</w:t>
            </w:r>
          </w:p>
          <w:p w14:paraId="46B360CD" w14:textId="77777777" w:rsidR="00AD4949" w:rsidRPr="009C7E3D" w:rsidRDefault="00AD4949" w:rsidP="00582E84">
            <w:pPr>
              <w:spacing w:line="276" w:lineRule="auto"/>
              <w:rPr>
                <w:rFonts w:ascii="Times New Roman" w:hAnsi="Times New Roman" w:cs="Times New Roman"/>
                <w:sz w:val="28"/>
                <w:szCs w:val="28"/>
              </w:rPr>
            </w:pPr>
            <w:r w:rsidRPr="009C7E3D">
              <w:rPr>
                <w:rFonts w:ascii="Times New Roman" w:hAnsi="Times New Roman" w:cs="Times New Roman"/>
                <w:sz w:val="28"/>
                <w:szCs w:val="28"/>
              </w:rPr>
              <w:t>Низкий – 6%</w:t>
            </w:r>
          </w:p>
        </w:tc>
        <w:tc>
          <w:tcPr>
            <w:tcW w:w="2571" w:type="dxa"/>
          </w:tcPr>
          <w:p w14:paraId="6A95619A" w14:textId="77777777" w:rsidR="00AD4949" w:rsidRPr="009C7E3D" w:rsidRDefault="00AD4949" w:rsidP="00582E84">
            <w:pPr>
              <w:spacing w:line="276" w:lineRule="auto"/>
              <w:rPr>
                <w:rFonts w:ascii="Times New Roman" w:hAnsi="Times New Roman" w:cs="Times New Roman"/>
                <w:sz w:val="28"/>
                <w:szCs w:val="28"/>
              </w:rPr>
            </w:pPr>
            <w:r w:rsidRPr="009C7E3D">
              <w:rPr>
                <w:rFonts w:ascii="Times New Roman" w:hAnsi="Times New Roman" w:cs="Times New Roman"/>
                <w:sz w:val="28"/>
                <w:szCs w:val="28"/>
              </w:rPr>
              <w:t>Высокий - %</w:t>
            </w:r>
          </w:p>
          <w:p w14:paraId="7FCE3592" w14:textId="77777777" w:rsidR="00AD4949" w:rsidRPr="009C7E3D" w:rsidRDefault="00AD4949" w:rsidP="00582E84">
            <w:pPr>
              <w:spacing w:line="276" w:lineRule="auto"/>
              <w:rPr>
                <w:rFonts w:ascii="Times New Roman" w:hAnsi="Times New Roman" w:cs="Times New Roman"/>
                <w:sz w:val="28"/>
                <w:szCs w:val="28"/>
              </w:rPr>
            </w:pPr>
            <w:r w:rsidRPr="009C7E3D">
              <w:rPr>
                <w:rFonts w:ascii="Times New Roman" w:hAnsi="Times New Roman" w:cs="Times New Roman"/>
                <w:sz w:val="28"/>
                <w:szCs w:val="28"/>
              </w:rPr>
              <w:t>Средний -%</w:t>
            </w:r>
          </w:p>
          <w:p w14:paraId="24EA2012" w14:textId="77777777" w:rsidR="00AD4949" w:rsidRPr="009C7E3D" w:rsidRDefault="00AD4949" w:rsidP="00582E84">
            <w:pPr>
              <w:spacing w:line="276" w:lineRule="auto"/>
              <w:rPr>
                <w:rFonts w:ascii="Times New Roman" w:hAnsi="Times New Roman" w:cs="Times New Roman"/>
                <w:sz w:val="28"/>
                <w:szCs w:val="28"/>
              </w:rPr>
            </w:pPr>
            <w:r w:rsidRPr="009C7E3D">
              <w:rPr>
                <w:rFonts w:ascii="Times New Roman" w:hAnsi="Times New Roman" w:cs="Times New Roman"/>
                <w:sz w:val="28"/>
                <w:szCs w:val="28"/>
              </w:rPr>
              <w:t>Низкий – %</w:t>
            </w:r>
          </w:p>
        </w:tc>
      </w:tr>
    </w:tbl>
    <w:p w14:paraId="713EF677" w14:textId="77777777" w:rsidR="00AD4949" w:rsidRPr="009C7E3D" w:rsidRDefault="00AD4949" w:rsidP="00AD4949">
      <w:pPr>
        <w:shd w:val="clear" w:color="auto" w:fill="FFFFFF"/>
        <w:spacing w:after="0" w:line="240" w:lineRule="auto"/>
        <w:jc w:val="both"/>
        <w:rPr>
          <w:rFonts w:ascii="Times New Roman" w:hAnsi="Times New Roman" w:cs="Times New Roman"/>
          <w:sz w:val="28"/>
          <w:szCs w:val="28"/>
          <w:lang w:val="en-US" w:eastAsia="ru-RU"/>
        </w:rPr>
      </w:pPr>
    </w:p>
    <w:p w14:paraId="178214B7" w14:textId="77777777" w:rsidR="00AD4949" w:rsidRPr="009C7E3D" w:rsidRDefault="00AD4949" w:rsidP="00AD4949">
      <w:pPr>
        <w:shd w:val="clear" w:color="auto" w:fill="FFFFFF"/>
        <w:spacing w:after="0" w:line="240" w:lineRule="auto"/>
        <w:jc w:val="both"/>
        <w:rPr>
          <w:rFonts w:ascii="Times New Roman" w:hAnsi="Times New Roman" w:cs="Times New Roman"/>
          <w:sz w:val="28"/>
          <w:szCs w:val="28"/>
        </w:rPr>
      </w:pPr>
      <w:r w:rsidRPr="009C7E3D">
        <w:rPr>
          <w:rFonts w:ascii="Times New Roman" w:hAnsi="Times New Roman" w:cs="Times New Roman"/>
          <w:sz w:val="28"/>
          <w:szCs w:val="28"/>
          <w:lang w:eastAsia="ru-RU"/>
        </w:rPr>
        <w:t>Проведенное нами исследование по определению мотивов обучения показало, что ведущим мотивом для учащихся 10-х классов является  мотив «Осознание социальной необходимости</w:t>
      </w:r>
      <w:r w:rsidRPr="009C7E3D">
        <w:rPr>
          <w:rFonts w:ascii="Times New Roman" w:hAnsi="Times New Roman" w:cs="Times New Roman"/>
          <w:sz w:val="28"/>
          <w:szCs w:val="28"/>
        </w:rPr>
        <w:t xml:space="preserve">» (71%, 63% и 64% опрошенных), то есть у большинства учащихся наблюдается выраженное стремление </w:t>
      </w:r>
      <w:r w:rsidRPr="009C7E3D">
        <w:rPr>
          <w:rFonts w:ascii="Times New Roman" w:eastAsia="Times New Roman" w:hAnsi="Times New Roman" w:cs="Times New Roman"/>
          <w:sz w:val="28"/>
          <w:szCs w:val="28"/>
          <w:lang w:eastAsia="ru-RU"/>
        </w:rPr>
        <w:t xml:space="preserve"> быть образованным человеком. Учащиеся с преобладанием этого типа мотивации учатся, прежде всего, потому что осознают необходимость хорошей учебы в школе для собственного успешного будущего. </w:t>
      </w:r>
      <w:r w:rsidRPr="009C7E3D">
        <w:rPr>
          <w:rFonts w:ascii="Times New Roman" w:hAnsi="Times New Roman" w:cs="Times New Roman"/>
          <w:sz w:val="28"/>
          <w:szCs w:val="28"/>
        </w:rPr>
        <w:t xml:space="preserve">А также в 2022-2023 учебном году в школе у 57% опрошенных преобладает «Мотив социального одобрения педагогами. Данная шкала свидетельствует о </w:t>
      </w:r>
      <w:r w:rsidRPr="009C7E3D">
        <w:rPr>
          <w:rFonts w:ascii="Times New Roman" w:eastAsia="Times New Roman" w:hAnsi="Times New Roman" w:cs="Times New Roman"/>
          <w:sz w:val="28"/>
          <w:szCs w:val="28"/>
          <w:lang w:eastAsia="ru-RU"/>
        </w:rPr>
        <w:t xml:space="preserve"> значимости для учащихся одобрения, внимания к их  учебным успехам со стороны педагогов. </w:t>
      </w:r>
      <w:r w:rsidRPr="009C7E3D">
        <w:rPr>
          <w:rFonts w:ascii="Times New Roman" w:hAnsi="Times New Roman" w:cs="Times New Roman"/>
          <w:sz w:val="28"/>
          <w:szCs w:val="28"/>
        </w:rPr>
        <w:t xml:space="preserve">Необходимо отметить, что в 2023-2024 учебном году - 57% испытуемых наблюдается такой мотив, как «Мотив общения», который свидетельствует о выраженной мотивации на общение со сверстниками. </w:t>
      </w:r>
    </w:p>
    <w:p w14:paraId="74617017" w14:textId="77777777" w:rsidR="00AD4949" w:rsidRPr="009C7E3D" w:rsidRDefault="00AD4949" w:rsidP="00AD4949">
      <w:pPr>
        <w:spacing w:after="0" w:line="240" w:lineRule="auto"/>
        <w:ind w:firstLine="709"/>
        <w:jc w:val="both"/>
        <w:rPr>
          <w:rFonts w:ascii="Times New Roman" w:hAnsi="Times New Roman" w:cs="Times New Roman"/>
          <w:sz w:val="28"/>
          <w:szCs w:val="28"/>
        </w:rPr>
      </w:pPr>
      <w:r w:rsidRPr="009C7E3D">
        <w:rPr>
          <w:rFonts w:ascii="Times New Roman" w:hAnsi="Times New Roman" w:cs="Times New Roman"/>
          <w:noProof/>
          <w:sz w:val="28"/>
          <w:szCs w:val="28"/>
        </w:rPr>
        <w:t xml:space="preserve">Таким образом, после анализа диагностических методик можно заключить, </w:t>
      </w:r>
      <w:r w:rsidRPr="009C7E3D">
        <w:rPr>
          <w:rFonts w:ascii="Times New Roman" w:hAnsi="Times New Roman" w:cs="Times New Roman"/>
          <w:sz w:val="28"/>
          <w:szCs w:val="28"/>
        </w:rPr>
        <w:t xml:space="preserve">что адаптационный период для большинства школьников прошел успешно; учащиеся 10-х классов показали достаточно высокий уровень работоспособности и хорошую школьную мотивацию. Наиболее значимым для наших детей является  мотивация социальной необходимости, т.е. у учащихся наблюдается стремление быть образованным человеком, а также мотив «Познавательной активности», то есть у учащихся наблюдается интерес к новым знаниям, они получают удовольствие от самого процесса открытия.  </w:t>
      </w:r>
    </w:p>
    <w:p w14:paraId="59162AB9" w14:textId="77777777" w:rsidR="00AD4949" w:rsidRPr="009C7E3D" w:rsidRDefault="00AD4949" w:rsidP="00AD4949">
      <w:pPr>
        <w:spacing w:after="0" w:line="240" w:lineRule="auto"/>
        <w:ind w:firstLine="709"/>
        <w:jc w:val="both"/>
        <w:rPr>
          <w:rFonts w:ascii="Times New Roman" w:hAnsi="Times New Roman" w:cs="Times New Roman"/>
          <w:sz w:val="28"/>
          <w:szCs w:val="28"/>
        </w:rPr>
      </w:pPr>
      <w:r w:rsidRPr="009C7E3D">
        <w:rPr>
          <w:rFonts w:ascii="Times New Roman" w:hAnsi="Times New Roman" w:cs="Times New Roman"/>
          <w:sz w:val="28"/>
          <w:szCs w:val="28"/>
        </w:rPr>
        <w:t>По результатам анализа полученной диагностики, после проведения адаптационных заданий был организован педагогический консилиум по психологическому сопровождению учащихся к обучению в старшем звене.</w:t>
      </w:r>
    </w:p>
    <w:p w14:paraId="4271EB86" w14:textId="77777777" w:rsidR="00AD4949" w:rsidRPr="009C7E3D" w:rsidRDefault="00AD4949" w:rsidP="00AD4949">
      <w:pPr>
        <w:spacing w:after="0" w:line="240" w:lineRule="auto"/>
        <w:ind w:firstLine="709"/>
        <w:jc w:val="both"/>
        <w:rPr>
          <w:rFonts w:ascii="Times New Roman" w:hAnsi="Times New Roman" w:cs="Times New Roman"/>
          <w:sz w:val="28"/>
          <w:szCs w:val="28"/>
        </w:rPr>
      </w:pPr>
      <w:r w:rsidRPr="009C7E3D">
        <w:rPr>
          <w:rFonts w:ascii="Times New Roman" w:hAnsi="Times New Roman" w:cs="Times New Roman"/>
          <w:sz w:val="28"/>
          <w:szCs w:val="28"/>
        </w:rPr>
        <w:t>Ежегодно особое внимание психологической службой уделяется работе по психологическому сопровождению выпускников при подготовке к итоговой аттестации, состоящее из несколько этапов: диагностика старшеклассников, организация групповых занятий, проведение индивидуальных консультаций учащихся, родителей и педагогов,  выступление на общешкольном родительском собрании. Работа психолога с выпускниками начинается с изучения уровня стресса, с целью определения школьников с высоким уровнем стресса.</w:t>
      </w:r>
    </w:p>
    <w:p w14:paraId="2765583C" w14:textId="77777777" w:rsidR="00AD4949" w:rsidRPr="009C7E3D" w:rsidRDefault="00AD4949" w:rsidP="00AD4949">
      <w:pPr>
        <w:ind w:firstLine="708"/>
        <w:jc w:val="both"/>
        <w:rPr>
          <w:rFonts w:ascii="Times New Roman" w:hAnsi="Times New Roman" w:cs="Times New Roman"/>
          <w:i/>
          <w:sz w:val="28"/>
          <w:szCs w:val="28"/>
          <w:u w:val="single"/>
        </w:rPr>
      </w:pPr>
      <w:r w:rsidRPr="009C7E3D">
        <w:rPr>
          <w:rFonts w:ascii="Times New Roman" w:hAnsi="Times New Roman" w:cs="Times New Roman"/>
          <w:i/>
          <w:sz w:val="28"/>
          <w:szCs w:val="28"/>
          <w:u w:val="single"/>
        </w:rPr>
        <w:t>Результаты диагностики по выявлению уровня стресса 11- класса</w:t>
      </w:r>
    </w:p>
    <w:p w14:paraId="75F6C67E" w14:textId="77777777" w:rsidR="00AD4949" w:rsidRPr="009C7E3D" w:rsidRDefault="00AD4949" w:rsidP="00AD4949">
      <w:pPr>
        <w:spacing w:after="0" w:line="240" w:lineRule="auto"/>
        <w:jc w:val="center"/>
        <w:rPr>
          <w:rFonts w:ascii="Times New Roman" w:hAnsi="Times New Roman" w:cs="Times New Roman"/>
          <w:sz w:val="28"/>
          <w:szCs w:val="28"/>
          <w:lang w:val="en-US"/>
        </w:rPr>
      </w:pPr>
      <w:r w:rsidRPr="009C7E3D">
        <w:rPr>
          <w:rFonts w:ascii="Times New Roman" w:hAnsi="Times New Roman" w:cs="Times New Roman"/>
          <w:noProof/>
          <w:sz w:val="28"/>
          <w:szCs w:val="28"/>
          <w:lang w:eastAsia="ru-RU"/>
        </w:rPr>
        <w:drawing>
          <wp:inline distT="0" distB="0" distL="0" distR="0" wp14:anchorId="75D09735" wp14:editId="5E45D3A6">
            <wp:extent cx="4743781" cy="2854518"/>
            <wp:effectExtent l="19050" t="0" r="18719" b="2982"/>
            <wp:docPr id="186733369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2"/>
              </a:graphicData>
            </a:graphic>
          </wp:inline>
        </w:drawing>
      </w:r>
    </w:p>
    <w:p w14:paraId="1729C1AB" w14:textId="77777777" w:rsidR="0007562F" w:rsidRDefault="0007562F" w:rsidP="00AD4949">
      <w:pPr>
        <w:spacing w:after="0" w:line="240" w:lineRule="auto"/>
        <w:jc w:val="both"/>
        <w:rPr>
          <w:rFonts w:ascii="Times New Roman" w:hAnsi="Times New Roman" w:cs="Times New Roman"/>
          <w:sz w:val="28"/>
          <w:szCs w:val="28"/>
          <w:lang w:val="en-US"/>
        </w:rPr>
      </w:pPr>
    </w:p>
    <w:p w14:paraId="37F77432" w14:textId="77777777" w:rsidR="00AD4949" w:rsidRPr="009C7E3D" w:rsidRDefault="00AD4949" w:rsidP="00AD4949">
      <w:pPr>
        <w:spacing w:after="0" w:line="240" w:lineRule="auto"/>
        <w:jc w:val="both"/>
        <w:rPr>
          <w:rFonts w:ascii="Times New Roman" w:hAnsi="Times New Roman" w:cs="Times New Roman"/>
          <w:sz w:val="28"/>
          <w:szCs w:val="28"/>
        </w:rPr>
      </w:pPr>
      <w:r w:rsidRPr="009C7E3D">
        <w:rPr>
          <w:rFonts w:ascii="Times New Roman" w:hAnsi="Times New Roman" w:cs="Times New Roman"/>
          <w:sz w:val="28"/>
          <w:szCs w:val="28"/>
        </w:rPr>
        <w:t xml:space="preserve">По итогам диагностики проводилась разъяснительная  работа с учащимися, где старшеклассники ознакомились с результатами проведенного исследования, с ними обсуждались возникшие проблемные вопросы, были предложены  рекомендации по эффективному снятию нервного напряжения.                 </w:t>
      </w:r>
    </w:p>
    <w:p w14:paraId="2B31690C" w14:textId="77777777" w:rsidR="00AD4949" w:rsidRPr="009C7E3D" w:rsidRDefault="00AD4949" w:rsidP="00AD4949">
      <w:pPr>
        <w:spacing w:after="0" w:line="240" w:lineRule="auto"/>
        <w:ind w:firstLine="708"/>
        <w:jc w:val="both"/>
        <w:rPr>
          <w:rFonts w:ascii="Times New Roman" w:hAnsi="Times New Roman" w:cs="Times New Roman"/>
          <w:bCs/>
          <w:sz w:val="28"/>
          <w:szCs w:val="28"/>
        </w:rPr>
      </w:pPr>
      <w:r w:rsidRPr="009C7E3D">
        <w:rPr>
          <w:rFonts w:ascii="Times New Roman" w:hAnsi="Times New Roman" w:cs="Times New Roman"/>
          <w:sz w:val="28"/>
          <w:szCs w:val="28"/>
        </w:rPr>
        <w:t xml:space="preserve">Учащимся была предложена анкета,  с целью выявлению возможных трудностей при сдаче итоговой аттестации. </w:t>
      </w:r>
      <w:r w:rsidRPr="009C7E3D">
        <w:rPr>
          <w:rFonts w:ascii="Times New Roman" w:hAnsi="Times New Roman" w:cs="Times New Roman"/>
          <w:bCs/>
          <w:sz w:val="28"/>
          <w:szCs w:val="28"/>
        </w:rPr>
        <w:t>В диагностике приняли участие учащиеся  11-х классов. Результаты анкетирования представлены в диаграммах.</w:t>
      </w:r>
    </w:p>
    <w:p w14:paraId="2197C4C2" w14:textId="77777777" w:rsidR="0007562F" w:rsidRPr="004F430A" w:rsidRDefault="0007562F" w:rsidP="00AD4949">
      <w:pPr>
        <w:ind w:firstLine="708"/>
        <w:jc w:val="both"/>
        <w:rPr>
          <w:rFonts w:ascii="Times New Roman" w:hAnsi="Times New Roman" w:cs="Times New Roman"/>
          <w:bCs/>
          <w:i/>
          <w:sz w:val="28"/>
          <w:szCs w:val="28"/>
          <w:u w:val="single"/>
        </w:rPr>
      </w:pPr>
    </w:p>
    <w:p w14:paraId="56640052" w14:textId="77777777" w:rsidR="00AD4949" w:rsidRPr="009C7E3D" w:rsidRDefault="00AD4949" w:rsidP="00AD4949">
      <w:pPr>
        <w:ind w:firstLine="708"/>
        <w:jc w:val="both"/>
        <w:rPr>
          <w:rFonts w:ascii="Times New Roman" w:hAnsi="Times New Roman" w:cs="Times New Roman"/>
          <w:bCs/>
          <w:i/>
          <w:sz w:val="28"/>
          <w:szCs w:val="28"/>
          <w:u w:val="single"/>
        </w:rPr>
      </w:pPr>
      <w:r w:rsidRPr="009C7E3D">
        <w:rPr>
          <w:rFonts w:ascii="Times New Roman" w:hAnsi="Times New Roman" w:cs="Times New Roman"/>
          <w:bCs/>
          <w:i/>
          <w:sz w:val="28"/>
          <w:szCs w:val="28"/>
          <w:u w:val="single"/>
        </w:rPr>
        <w:t>С каким настроением вы готовитесь к сдаче итоговой аттестации?</w:t>
      </w:r>
    </w:p>
    <w:p w14:paraId="556D2C52" w14:textId="77777777" w:rsidR="00AD4949" w:rsidRPr="009C7E3D" w:rsidRDefault="00AD4949" w:rsidP="00AD4949">
      <w:pPr>
        <w:jc w:val="both"/>
        <w:rPr>
          <w:rFonts w:ascii="Times New Roman" w:hAnsi="Times New Roman" w:cs="Times New Roman"/>
          <w:sz w:val="28"/>
          <w:szCs w:val="28"/>
        </w:rPr>
      </w:pPr>
      <w:r w:rsidRPr="009C7E3D">
        <w:rPr>
          <w:rFonts w:ascii="Times New Roman" w:hAnsi="Times New Roman" w:cs="Times New Roman"/>
          <w:noProof/>
          <w:sz w:val="28"/>
          <w:szCs w:val="28"/>
          <w:lang w:eastAsia="ru-RU"/>
        </w:rPr>
        <w:drawing>
          <wp:inline distT="0" distB="0" distL="0" distR="0" wp14:anchorId="37D569D6" wp14:editId="114A0B1D">
            <wp:extent cx="5486400" cy="3200400"/>
            <wp:effectExtent l="19050" t="0" r="19050" b="0"/>
            <wp:docPr id="186733369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3"/>
              </a:graphicData>
            </a:graphic>
          </wp:inline>
        </w:drawing>
      </w:r>
    </w:p>
    <w:p w14:paraId="584A1A28" w14:textId="77777777" w:rsidR="00AD4949" w:rsidRPr="009C7E3D" w:rsidRDefault="00AD4949" w:rsidP="00AD4949">
      <w:pPr>
        <w:jc w:val="both"/>
        <w:rPr>
          <w:rFonts w:ascii="Times New Roman" w:hAnsi="Times New Roman" w:cs="Times New Roman"/>
          <w:sz w:val="28"/>
          <w:szCs w:val="28"/>
        </w:rPr>
      </w:pPr>
      <w:r w:rsidRPr="009C7E3D">
        <w:rPr>
          <w:rFonts w:ascii="Times New Roman" w:hAnsi="Times New Roman" w:cs="Times New Roman"/>
          <w:sz w:val="28"/>
          <w:szCs w:val="28"/>
        </w:rPr>
        <w:t>Выявлена группа учащихся, требующая особой поддержки со стороны взрослых. С учащимися испытывающие страх, проведены индивидуальные беседы, они ознакомлены с упражнениями, снижающие тревогу.</w:t>
      </w:r>
    </w:p>
    <w:p w14:paraId="2DDA5E9A" w14:textId="77777777" w:rsidR="00AD4949" w:rsidRPr="009C7E3D" w:rsidRDefault="00AD4949" w:rsidP="00AD4949">
      <w:pPr>
        <w:jc w:val="center"/>
        <w:rPr>
          <w:rFonts w:ascii="Times New Roman" w:hAnsi="Times New Roman" w:cs="Times New Roman"/>
          <w:i/>
          <w:sz w:val="28"/>
          <w:szCs w:val="28"/>
          <w:u w:val="single"/>
        </w:rPr>
      </w:pPr>
      <w:r w:rsidRPr="009C7E3D">
        <w:rPr>
          <w:rFonts w:ascii="Times New Roman" w:hAnsi="Times New Roman" w:cs="Times New Roman"/>
          <w:i/>
          <w:sz w:val="28"/>
          <w:szCs w:val="28"/>
          <w:u w:val="single"/>
        </w:rPr>
        <w:t>Больше всего при подготовке к итоговой аттестации  тебе мешает</w:t>
      </w:r>
    </w:p>
    <w:p w14:paraId="2D6C0D44" w14:textId="77777777" w:rsidR="00AD4949" w:rsidRPr="009C7E3D" w:rsidRDefault="00AD4949" w:rsidP="00AD4949">
      <w:pPr>
        <w:jc w:val="center"/>
        <w:rPr>
          <w:rFonts w:ascii="Times New Roman" w:hAnsi="Times New Roman" w:cs="Times New Roman"/>
          <w:i/>
          <w:sz w:val="28"/>
          <w:szCs w:val="28"/>
          <w:u w:val="single"/>
        </w:rPr>
      </w:pPr>
    </w:p>
    <w:p w14:paraId="2545C2F2" w14:textId="77777777" w:rsidR="00AD4949" w:rsidRPr="009C7E3D" w:rsidRDefault="00AD4949" w:rsidP="00AD4949">
      <w:pPr>
        <w:spacing w:after="0" w:line="240" w:lineRule="auto"/>
        <w:jc w:val="both"/>
        <w:rPr>
          <w:rFonts w:ascii="Times New Roman" w:hAnsi="Times New Roman" w:cs="Times New Roman"/>
          <w:sz w:val="28"/>
          <w:szCs w:val="28"/>
        </w:rPr>
      </w:pPr>
      <w:r w:rsidRPr="009C7E3D">
        <w:rPr>
          <w:rFonts w:ascii="Times New Roman" w:hAnsi="Times New Roman" w:cs="Times New Roman"/>
          <w:noProof/>
          <w:sz w:val="28"/>
          <w:szCs w:val="28"/>
          <w:lang w:eastAsia="ru-RU"/>
        </w:rPr>
        <w:drawing>
          <wp:inline distT="0" distB="0" distL="0" distR="0" wp14:anchorId="60991F3D" wp14:editId="6D5060D7">
            <wp:extent cx="5486400" cy="3200400"/>
            <wp:effectExtent l="19050" t="0" r="19050" b="0"/>
            <wp:docPr id="186733370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4"/>
              </a:graphicData>
            </a:graphic>
          </wp:inline>
        </w:drawing>
      </w:r>
    </w:p>
    <w:p w14:paraId="00547E35" w14:textId="77777777" w:rsidR="00AD4949" w:rsidRPr="009C7E3D" w:rsidRDefault="00AD4949" w:rsidP="00AD4949">
      <w:pPr>
        <w:spacing w:after="0" w:line="240" w:lineRule="auto"/>
        <w:jc w:val="both"/>
        <w:rPr>
          <w:rFonts w:ascii="Times New Roman" w:hAnsi="Times New Roman" w:cs="Times New Roman"/>
          <w:sz w:val="28"/>
          <w:szCs w:val="28"/>
        </w:rPr>
      </w:pPr>
      <w:r w:rsidRPr="009C7E3D">
        <w:rPr>
          <w:rFonts w:ascii="Times New Roman" w:hAnsi="Times New Roman" w:cs="Times New Roman"/>
          <w:sz w:val="28"/>
          <w:szCs w:val="28"/>
        </w:rPr>
        <w:t xml:space="preserve">По мнению учащихся, наибольшая проблема, возникающая в ходе подготовке к итоговой аттестации - это нехватка времени (68%, 77%, 50% опрошенных),  а также по 38% и 43% опрошенных  указали трудность в подготовке к экзаменам – моя собственная лень. </w:t>
      </w:r>
    </w:p>
    <w:p w14:paraId="447A64E3" w14:textId="77777777" w:rsidR="00AD4949" w:rsidRPr="009C7E3D" w:rsidRDefault="00AD4949" w:rsidP="00AD4949">
      <w:pPr>
        <w:spacing w:after="0" w:line="240" w:lineRule="auto"/>
        <w:jc w:val="both"/>
        <w:rPr>
          <w:rFonts w:ascii="Times New Roman" w:hAnsi="Times New Roman" w:cs="Times New Roman"/>
          <w:sz w:val="28"/>
          <w:szCs w:val="28"/>
        </w:rPr>
      </w:pPr>
      <w:r w:rsidRPr="009C7E3D">
        <w:rPr>
          <w:rFonts w:ascii="Times New Roman" w:hAnsi="Times New Roman" w:cs="Times New Roman"/>
          <w:sz w:val="28"/>
          <w:szCs w:val="28"/>
        </w:rPr>
        <w:t xml:space="preserve">В 2022-2023 году 11-е классы интересовали вопросы следующие: 53% -  как подготовиться к успешной сдачи экзаменов и 42%  и какую профессию выбрать; в 2023-2024 году - по 53%  какую профессию выбрать и как подготовиться  для успешной сдачи экзаменов;  </w:t>
      </w:r>
    </w:p>
    <w:p w14:paraId="267D23B2" w14:textId="77777777" w:rsidR="00AD4949" w:rsidRPr="009C7E3D" w:rsidRDefault="00AD4949" w:rsidP="00AD4949">
      <w:pPr>
        <w:spacing w:after="0" w:line="240" w:lineRule="auto"/>
        <w:jc w:val="both"/>
        <w:rPr>
          <w:rFonts w:ascii="Times New Roman" w:hAnsi="Times New Roman" w:cs="Times New Roman"/>
          <w:sz w:val="28"/>
          <w:szCs w:val="28"/>
        </w:rPr>
      </w:pPr>
      <w:r w:rsidRPr="009C7E3D">
        <w:rPr>
          <w:rFonts w:ascii="Times New Roman" w:hAnsi="Times New Roman" w:cs="Times New Roman"/>
          <w:sz w:val="28"/>
          <w:szCs w:val="28"/>
        </w:rPr>
        <w:t xml:space="preserve">Таким образом, анализируя  результаты анкетирования, психологическая служба внесла коррективы в планируемую деятельность по психологическому сопровождению. </w:t>
      </w:r>
    </w:p>
    <w:p w14:paraId="29CF339D" w14:textId="77777777" w:rsidR="00AD4949" w:rsidRPr="009C7E3D" w:rsidRDefault="00AD4949" w:rsidP="00AD4949">
      <w:pPr>
        <w:spacing w:after="0" w:line="240" w:lineRule="auto"/>
        <w:ind w:firstLine="567"/>
        <w:jc w:val="center"/>
        <w:rPr>
          <w:rFonts w:ascii="Times New Roman" w:hAnsi="Times New Roman" w:cs="Times New Roman"/>
          <w:b/>
          <w:sz w:val="28"/>
          <w:szCs w:val="28"/>
        </w:rPr>
      </w:pPr>
      <w:r w:rsidRPr="009C7E3D">
        <w:rPr>
          <w:rFonts w:ascii="Times New Roman" w:hAnsi="Times New Roman" w:cs="Times New Roman"/>
          <w:b/>
          <w:sz w:val="28"/>
          <w:szCs w:val="28"/>
        </w:rPr>
        <w:t>Профессиональная ориентация учащихся.</w:t>
      </w:r>
    </w:p>
    <w:p w14:paraId="0CFBE09C" w14:textId="77777777" w:rsidR="00AD4949" w:rsidRPr="009C7E3D" w:rsidRDefault="00AD4949" w:rsidP="00AD4949">
      <w:pPr>
        <w:spacing w:after="0" w:line="240" w:lineRule="auto"/>
        <w:ind w:firstLine="708"/>
        <w:jc w:val="both"/>
        <w:rPr>
          <w:rFonts w:ascii="Times New Roman" w:hAnsi="Times New Roman" w:cs="Times New Roman"/>
          <w:sz w:val="28"/>
          <w:szCs w:val="28"/>
        </w:rPr>
      </w:pPr>
      <w:r w:rsidRPr="009C7E3D">
        <w:rPr>
          <w:rFonts w:ascii="Times New Roman" w:hAnsi="Times New Roman" w:cs="Times New Roman"/>
          <w:sz w:val="28"/>
          <w:szCs w:val="28"/>
        </w:rPr>
        <w:t>Следующим не менее важным направлением в деятельности психолога – это работа про профориентации в параллели 9-х классов.</w:t>
      </w:r>
    </w:p>
    <w:p w14:paraId="35E47A98" w14:textId="77777777" w:rsidR="00AD4949" w:rsidRPr="009C7E3D" w:rsidRDefault="00AD4949" w:rsidP="00AD4949">
      <w:pPr>
        <w:spacing w:after="0" w:line="240" w:lineRule="auto"/>
        <w:ind w:firstLine="708"/>
        <w:jc w:val="both"/>
        <w:rPr>
          <w:rFonts w:ascii="Times New Roman" w:hAnsi="Times New Roman" w:cs="Times New Roman"/>
          <w:sz w:val="28"/>
          <w:szCs w:val="28"/>
        </w:rPr>
      </w:pPr>
      <w:r w:rsidRPr="009C7E3D">
        <w:rPr>
          <w:rFonts w:ascii="Times New Roman" w:hAnsi="Times New Roman" w:cs="Times New Roman"/>
          <w:sz w:val="28"/>
          <w:szCs w:val="28"/>
        </w:rPr>
        <w:t xml:space="preserve"> Проблема выбора профессиивсегда актуальна для старшеклассников. Изменения в обществе ведут к появлению множества новых профессий, о которых школьники не имеют информации, да и традиционные профессии претерпевают существенные изменения, меняются требования, предъявляемые к личности работающего. По данной причине психологической службой уделяется огромное внимание по профессиональному сопровождению учащихся 9-х классов, так как многие из них возможно выберут обучение не 10-м классе, а средне-специальное обучение. Учащиеся продиагностировались по следующим методикам:  «Опросник ДДО» (Климова), «Опросник Голланда», анкетирование «Твои профессиональные намерения»,  «Тип мышления», «Мотивы выбора профессии». С учащимися проведены развивающие занятия, где учащиеся знакомились с миром профессии. На занятиях учащимся давался теоретический материал, затем предлагалась методика.  Затем под руководством психолога учащиеся обработали свои данные и ознакомились с конечным результатам.</w:t>
      </w:r>
    </w:p>
    <w:p w14:paraId="193FDC5B" w14:textId="77777777" w:rsidR="00AD4949" w:rsidRPr="009C7E3D" w:rsidRDefault="00AD4949" w:rsidP="00AD4949">
      <w:pPr>
        <w:spacing w:after="0" w:line="240" w:lineRule="auto"/>
        <w:ind w:firstLine="708"/>
        <w:jc w:val="both"/>
        <w:rPr>
          <w:rFonts w:ascii="Times New Roman" w:hAnsi="Times New Roman" w:cs="Times New Roman"/>
          <w:sz w:val="28"/>
          <w:szCs w:val="28"/>
        </w:rPr>
      </w:pPr>
      <w:r w:rsidRPr="009C7E3D">
        <w:rPr>
          <w:rFonts w:ascii="Times New Roman" w:hAnsi="Times New Roman" w:cs="Times New Roman"/>
          <w:sz w:val="28"/>
          <w:szCs w:val="28"/>
        </w:rPr>
        <w:t xml:space="preserve">Учащиеся школы знают, какие наиболее важными профессиональные качества необходимы  в выбранной профессии. </w:t>
      </w:r>
    </w:p>
    <w:p w14:paraId="41F55F4F" w14:textId="77777777" w:rsidR="00AD4949" w:rsidRPr="009C7E3D" w:rsidRDefault="00AD4949" w:rsidP="00AD4949">
      <w:pPr>
        <w:spacing w:after="0" w:line="240" w:lineRule="auto"/>
        <w:jc w:val="both"/>
        <w:rPr>
          <w:rFonts w:ascii="Times New Roman" w:hAnsi="Times New Roman" w:cs="Times New Roman"/>
          <w:sz w:val="28"/>
          <w:szCs w:val="28"/>
        </w:rPr>
      </w:pPr>
      <w:r w:rsidRPr="009C7E3D">
        <w:rPr>
          <w:rFonts w:ascii="Times New Roman" w:hAnsi="Times New Roman" w:cs="Times New Roman"/>
          <w:sz w:val="28"/>
          <w:szCs w:val="28"/>
        </w:rPr>
        <w:t xml:space="preserve">В основном наши учащиеся при подготовке к поступлению учитывают требования к выбираемой профессии. </w:t>
      </w:r>
    </w:p>
    <w:p w14:paraId="7D5621C7" w14:textId="77777777" w:rsidR="00AD4949" w:rsidRPr="009C7E3D" w:rsidRDefault="00AD4949" w:rsidP="00AD4949">
      <w:pPr>
        <w:spacing w:after="0" w:line="240" w:lineRule="auto"/>
        <w:jc w:val="center"/>
        <w:rPr>
          <w:rFonts w:ascii="Times New Roman" w:hAnsi="Times New Roman" w:cs="Times New Roman"/>
          <w:b/>
          <w:i/>
          <w:sz w:val="28"/>
          <w:szCs w:val="28"/>
          <w:u w:val="single"/>
        </w:rPr>
      </w:pPr>
      <w:r w:rsidRPr="009C7E3D">
        <w:rPr>
          <w:rFonts w:ascii="Times New Roman" w:hAnsi="Times New Roman" w:cs="Times New Roman"/>
          <w:b/>
          <w:i/>
          <w:sz w:val="28"/>
          <w:szCs w:val="28"/>
          <w:u w:val="single"/>
        </w:rPr>
        <w:t>Если не выбрал профессию, то почему?</w:t>
      </w:r>
    </w:p>
    <w:p w14:paraId="6C5AC574" w14:textId="77777777" w:rsidR="00AD4949" w:rsidRPr="009C7E3D" w:rsidRDefault="00AD4949" w:rsidP="00AD4949">
      <w:pPr>
        <w:spacing w:after="0" w:line="240" w:lineRule="auto"/>
        <w:rPr>
          <w:rFonts w:ascii="Times New Roman" w:hAnsi="Times New Roman" w:cs="Times New Roman"/>
          <w:i/>
          <w:sz w:val="28"/>
          <w:szCs w:val="28"/>
          <w:u w:val="single"/>
        </w:rPr>
      </w:pPr>
    </w:p>
    <w:p w14:paraId="7155DE36" w14:textId="77777777" w:rsidR="00AD4949" w:rsidRPr="009C7E3D" w:rsidRDefault="00AD4949" w:rsidP="00AD4949">
      <w:pPr>
        <w:spacing w:after="0" w:line="240" w:lineRule="auto"/>
        <w:ind w:firstLine="708"/>
        <w:jc w:val="center"/>
        <w:rPr>
          <w:rFonts w:ascii="Times New Roman" w:hAnsi="Times New Roman" w:cs="Times New Roman"/>
          <w:i/>
          <w:sz w:val="28"/>
          <w:szCs w:val="28"/>
          <w:u w:val="single"/>
        </w:rPr>
      </w:pPr>
      <w:r w:rsidRPr="009C7E3D">
        <w:rPr>
          <w:rFonts w:ascii="Times New Roman" w:hAnsi="Times New Roman" w:cs="Times New Roman"/>
          <w:i/>
          <w:noProof/>
          <w:sz w:val="28"/>
          <w:szCs w:val="28"/>
          <w:u w:val="single"/>
          <w:lang w:eastAsia="ru-RU"/>
        </w:rPr>
        <w:drawing>
          <wp:inline distT="0" distB="0" distL="0" distR="0" wp14:anchorId="3FA017B5" wp14:editId="7BBA617A">
            <wp:extent cx="5276850" cy="2590800"/>
            <wp:effectExtent l="19050" t="0" r="19050" b="0"/>
            <wp:docPr id="186733370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5"/>
              </a:graphicData>
            </a:graphic>
          </wp:inline>
        </w:drawing>
      </w:r>
    </w:p>
    <w:p w14:paraId="063AAD30" w14:textId="77777777" w:rsidR="00AD4949" w:rsidRPr="009C7E3D" w:rsidRDefault="00AD4949" w:rsidP="00AD4949">
      <w:pPr>
        <w:spacing w:after="0" w:line="240" w:lineRule="auto"/>
        <w:ind w:firstLine="708"/>
        <w:jc w:val="center"/>
        <w:rPr>
          <w:rFonts w:ascii="Times New Roman" w:hAnsi="Times New Roman" w:cs="Times New Roman"/>
          <w:i/>
          <w:sz w:val="28"/>
          <w:szCs w:val="28"/>
          <w:u w:val="single"/>
        </w:rPr>
      </w:pPr>
    </w:p>
    <w:p w14:paraId="1412CFC0" w14:textId="77777777" w:rsidR="00F752D2" w:rsidRDefault="00F752D2" w:rsidP="00AD4949">
      <w:pPr>
        <w:spacing w:after="0" w:line="240" w:lineRule="auto"/>
        <w:ind w:firstLine="708"/>
        <w:jc w:val="center"/>
        <w:rPr>
          <w:rFonts w:ascii="Times New Roman" w:hAnsi="Times New Roman" w:cs="Times New Roman"/>
          <w:b/>
          <w:i/>
          <w:sz w:val="28"/>
          <w:szCs w:val="28"/>
          <w:u w:val="single"/>
          <w:lang w:val="en-US"/>
        </w:rPr>
      </w:pPr>
    </w:p>
    <w:p w14:paraId="30B8ACE7" w14:textId="77777777" w:rsidR="00AD4949" w:rsidRPr="009C7E3D" w:rsidRDefault="00AD4949" w:rsidP="00AD4949">
      <w:pPr>
        <w:spacing w:after="0" w:line="240" w:lineRule="auto"/>
        <w:ind w:firstLine="708"/>
        <w:jc w:val="center"/>
        <w:rPr>
          <w:rFonts w:ascii="Times New Roman" w:hAnsi="Times New Roman" w:cs="Times New Roman"/>
          <w:b/>
          <w:i/>
          <w:sz w:val="28"/>
          <w:szCs w:val="28"/>
          <w:u w:val="single"/>
        </w:rPr>
      </w:pPr>
      <w:r w:rsidRPr="009C7E3D">
        <w:rPr>
          <w:rFonts w:ascii="Times New Roman" w:hAnsi="Times New Roman" w:cs="Times New Roman"/>
          <w:b/>
          <w:i/>
          <w:sz w:val="28"/>
          <w:szCs w:val="28"/>
          <w:u w:val="single"/>
        </w:rPr>
        <w:t>Что тебя привлекает в выбранной профессии?</w:t>
      </w:r>
    </w:p>
    <w:p w14:paraId="37CDDD94" w14:textId="77777777" w:rsidR="00AD4949" w:rsidRPr="009C7E3D" w:rsidRDefault="00AD4949" w:rsidP="00AD4949">
      <w:pPr>
        <w:spacing w:after="0" w:line="240" w:lineRule="auto"/>
        <w:ind w:firstLine="708"/>
        <w:jc w:val="center"/>
        <w:rPr>
          <w:rFonts w:ascii="Times New Roman" w:hAnsi="Times New Roman" w:cs="Times New Roman"/>
          <w:i/>
          <w:sz w:val="28"/>
          <w:szCs w:val="28"/>
          <w:u w:val="single"/>
        </w:rPr>
      </w:pPr>
    </w:p>
    <w:p w14:paraId="6FBA516D" w14:textId="77777777" w:rsidR="00AD4949" w:rsidRPr="009C7E3D" w:rsidRDefault="00AD4949" w:rsidP="00AD4949">
      <w:pPr>
        <w:spacing w:after="0" w:line="240" w:lineRule="auto"/>
        <w:rPr>
          <w:rFonts w:ascii="Times New Roman" w:hAnsi="Times New Roman" w:cs="Times New Roman"/>
          <w:i/>
          <w:sz w:val="28"/>
          <w:szCs w:val="28"/>
          <w:u w:val="single"/>
        </w:rPr>
      </w:pPr>
    </w:p>
    <w:p w14:paraId="59D2BA8E" w14:textId="77777777" w:rsidR="00AD4949" w:rsidRDefault="00AD4949" w:rsidP="00AD4949">
      <w:pPr>
        <w:spacing w:after="0" w:line="240" w:lineRule="auto"/>
        <w:jc w:val="center"/>
        <w:rPr>
          <w:rFonts w:ascii="Times New Roman" w:hAnsi="Times New Roman" w:cs="Times New Roman"/>
          <w:sz w:val="28"/>
          <w:szCs w:val="28"/>
          <w:lang w:val="en-US"/>
        </w:rPr>
      </w:pPr>
      <w:r w:rsidRPr="009C7E3D">
        <w:rPr>
          <w:rFonts w:ascii="Times New Roman" w:hAnsi="Times New Roman" w:cs="Times New Roman"/>
          <w:noProof/>
          <w:sz w:val="28"/>
          <w:szCs w:val="28"/>
          <w:lang w:eastAsia="ru-RU"/>
        </w:rPr>
        <w:drawing>
          <wp:inline distT="0" distB="0" distL="0" distR="0" wp14:anchorId="383A86A6" wp14:editId="384C5590">
            <wp:extent cx="4552950" cy="2438400"/>
            <wp:effectExtent l="19050" t="0" r="19050" b="0"/>
            <wp:docPr id="186733370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6"/>
              </a:graphicData>
            </a:graphic>
          </wp:inline>
        </w:drawing>
      </w:r>
    </w:p>
    <w:p w14:paraId="044BD273" w14:textId="77777777" w:rsidR="00596914" w:rsidRDefault="00596914" w:rsidP="00AD4949">
      <w:pPr>
        <w:spacing w:after="0" w:line="240" w:lineRule="auto"/>
        <w:jc w:val="center"/>
        <w:rPr>
          <w:rFonts w:ascii="Times New Roman" w:hAnsi="Times New Roman" w:cs="Times New Roman"/>
          <w:sz w:val="28"/>
          <w:szCs w:val="28"/>
          <w:lang w:val="en-US"/>
        </w:rPr>
      </w:pPr>
    </w:p>
    <w:p w14:paraId="6BD538BA" w14:textId="77777777" w:rsidR="00AD4949" w:rsidRPr="009C7E3D" w:rsidRDefault="00AD4949" w:rsidP="00AD4949">
      <w:pPr>
        <w:spacing w:after="0" w:line="240" w:lineRule="auto"/>
        <w:ind w:left="426"/>
        <w:jc w:val="both"/>
        <w:rPr>
          <w:rFonts w:ascii="Times New Roman" w:hAnsi="Times New Roman" w:cs="Times New Roman"/>
          <w:sz w:val="28"/>
          <w:szCs w:val="28"/>
        </w:rPr>
      </w:pPr>
      <w:r w:rsidRPr="009C7E3D">
        <w:rPr>
          <w:rFonts w:ascii="Times New Roman" w:hAnsi="Times New Roman" w:cs="Times New Roman"/>
          <w:sz w:val="28"/>
          <w:szCs w:val="28"/>
        </w:rPr>
        <w:t xml:space="preserve">Результаты диагностики озвучены на родительском собрании. На каждого учащегося составлено психологическое заключение, в котором отражены  результаты диагностики и даны рекомендации по предпочитаемому профилю в профессиональном выборе.   </w:t>
      </w:r>
    </w:p>
    <w:p w14:paraId="6DEE2530" w14:textId="77777777" w:rsidR="00AD4949" w:rsidRPr="009C7E3D" w:rsidRDefault="00AD4949" w:rsidP="00AD4949">
      <w:pPr>
        <w:spacing w:after="0" w:line="240" w:lineRule="auto"/>
        <w:ind w:firstLine="360"/>
        <w:jc w:val="both"/>
        <w:rPr>
          <w:rFonts w:ascii="Times New Roman" w:eastAsia="BatangChe" w:hAnsi="Times New Roman" w:cs="Times New Roman"/>
          <w:sz w:val="28"/>
          <w:szCs w:val="28"/>
        </w:rPr>
      </w:pPr>
      <w:r w:rsidRPr="009C7E3D">
        <w:rPr>
          <w:rFonts w:ascii="Times New Roman" w:eastAsia="BatangChe" w:hAnsi="Times New Roman" w:cs="Times New Roman"/>
          <w:sz w:val="28"/>
          <w:szCs w:val="28"/>
        </w:rPr>
        <w:tab/>
      </w:r>
    </w:p>
    <w:p w14:paraId="641598BF" w14:textId="77777777" w:rsidR="00AD4949" w:rsidRPr="009C7E3D" w:rsidRDefault="00AD4949" w:rsidP="00AD4949">
      <w:pPr>
        <w:spacing w:after="0" w:line="240" w:lineRule="auto"/>
        <w:ind w:firstLine="360"/>
        <w:jc w:val="both"/>
        <w:rPr>
          <w:rFonts w:ascii="Times New Roman" w:eastAsia="BatangChe" w:hAnsi="Times New Roman" w:cs="Times New Roman"/>
          <w:sz w:val="28"/>
          <w:szCs w:val="28"/>
        </w:rPr>
      </w:pPr>
      <w:r w:rsidRPr="009C7E3D">
        <w:rPr>
          <w:rFonts w:ascii="Times New Roman" w:eastAsia="BatangChe" w:hAnsi="Times New Roman" w:cs="Times New Roman"/>
          <w:sz w:val="28"/>
          <w:szCs w:val="28"/>
        </w:rPr>
        <w:t>Большое значение в деятельности школьного психолога является работа по профилактики аутодеструктивного поведения.</w:t>
      </w:r>
    </w:p>
    <w:p w14:paraId="2B91D066" w14:textId="77777777" w:rsidR="00AD4949" w:rsidRPr="009C7E3D" w:rsidRDefault="00AD4949" w:rsidP="00AD4949">
      <w:pPr>
        <w:spacing w:after="0" w:line="240" w:lineRule="auto"/>
        <w:ind w:firstLine="708"/>
        <w:jc w:val="both"/>
        <w:rPr>
          <w:rFonts w:ascii="Times New Roman" w:hAnsi="Times New Roman" w:cs="Times New Roman"/>
          <w:sz w:val="28"/>
          <w:szCs w:val="28"/>
        </w:rPr>
      </w:pPr>
      <w:r w:rsidRPr="009C7E3D">
        <w:rPr>
          <w:rFonts w:ascii="Times New Roman" w:hAnsi="Times New Roman" w:cs="Times New Roman"/>
          <w:sz w:val="28"/>
          <w:szCs w:val="28"/>
        </w:rPr>
        <w:t>Так как по наблюдениям врачей, психологов характерное обострение и попытки суицида свойственны в осенне-весенние периоды, то основные методики по выявлению неблагополучного эмоционального состояния подростков проводятся в данные периоды время года. В осенний период психологической службой охвачены диагностикой учащиеся с 5 по 11 классы.  Так в  конце  первой четверти  изучался уровень стресса учащихся по методике «Стресс-тест», позволяющий выявить учащихся с высоким уровнем стресса. Таких учащихся не было выявлено, определены школьники только со среднем уровнем стресса. Учащимся даны рекомендации по урегулированию своего собственного эмоционального состояния.</w:t>
      </w:r>
    </w:p>
    <w:p w14:paraId="13F499F2" w14:textId="77777777" w:rsidR="00AD4949" w:rsidRPr="009C7E3D" w:rsidRDefault="00AD4949" w:rsidP="00AD4949">
      <w:pPr>
        <w:spacing w:after="0" w:line="240" w:lineRule="auto"/>
        <w:ind w:firstLine="708"/>
        <w:jc w:val="both"/>
        <w:rPr>
          <w:rFonts w:ascii="Times New Roman" w:hAnsi="Times New Roman" w:cs="Times New Roman"/>
          <w:sz w:val="28"/>
          <w:szCs w:val="28"/>
        </w:rPr>
      </w:pPr>
      <w:r w:rsidRPr="009C7E3D">
        <w:rPr>
          <w:rFonts w:ascii="Times New Roman" w:hAnsi="Times New Roman" w:cs="Times New Roman"/>
          <w:sz w:val="28"/>
          <w:szCs w:val="28"/>
        </w:rPr>
        <w:t xml:space="preserve">Так же в рамках профилактики аутодеструктивного поведения с учащимися проводится различные занятия. Например: так как одной из причин возникновения аутодеструктивного поведения по статистики суицидологов являются проблемы в семье, то учащимся школы был просмотрен фильм  «Колыбель», рассказывающий о судьбе пятерых подростков из разных социальных групп. После просмотра фильма при обсуждении с детьми акцент делался на необходимости ценить внутрисемейные отношения, идти на уступки близким людям, оберегать здоровье родных и т. д. </w:t>
      </w:r>
    </w:p>
    <w:p w14:paraId="29C297EE" w14:textId="77777777" w:rsidR="00AD4949" w:rsidRPr="009C7E3D" w:rsidRDefault="00AD4949" w:rsidP="00AD4949">
      <w:pPr>
        <w:spacing w:after="0" w:line="240" w:lineRule="auto"/>
        <w:ind w:firstLine="708"/>
        <w:jc w:val="both"/>
        <w:rPr>
          <w:rFonts w:ascii="Times New Roman" w:hAnsi="Times New Roman" w:cs="Times New Roman"/>
          <w:sz w:val="28"/>
          <w:szCs w:val="28"/>
        </w:rPr>
      </w:pPr>
      <w:r w:rsidRPr="009C7E3D">
        <w:rPr>
          <w:rFonts w:ascii="Times New Roman" w:hAnsi="Times New Roman" w:cs="Times New Roman"/>
          <w:sz w:val="28"/>
          <w:szCs w:val="28"/>
        </w:rPr>
        <w:t>Наиболее остро возникает вопрос взаимоотношений родителей с детьми в возрасте 13-14 лет, так как именно в этот период учащиеся отдаляются от родителей, отстаивают свои внутренние границы, часто проявляя агрессию по отношению к окружающим, то именное данный параметр и изучается в параллели 7-х классов. С результатами диагностики будут ознакомлены родители на собрании по теме: «Профилактика агрессии и жестокости в семье», где предложены рекомендации родителям по построению конструктивных отношений с подростками и упражнения по восстановлению своего эмоционального состояния.</w:t>
      </w:r>
    </w:p>
    <w:p w14:paraId="294B5616" w14:textId="77777777" w:rsidR="00AD4949" w:rsidRPr="009C7E3D" w:rsidRDefault="00AD4949" w:rsidP="00AD4949">
      <w:pPr>
        <w:spacing w:after="0" w:line="240" w:lineRule="auto"/>
        <w:ind w:firstLine="360"/>
        <w:jc w:val="both"/>
        <w:rPr>
          <w:rFonts w:ascii="Times New Roman" w:hAnsi="Times New Roman" w:cs="Times New Roman"/>
          <w:sz w:val="28"/>
          <w:szCs w:val="28"/>
        </w:rPr>
      </w:pPr>
      <w:r w:rsidRPr="009C7E3D">
        <w:rPr>
          <w:rFonts w:ascii="Times New Roman" w:hAnsi="Times New Roman" w:cs="Times New Roman"/>
          <w:sz w:val="28"/>
          <w:szCs w:val="28"/>
        </w:rPr>
        <w:t xml:space="preserve">Также в рамках данного вида деятельности определенная работа была проведена среди школьников и педагогов. Так среди учащихся были отобрана группа ребят, с которыми проведена ознакомительная беседа по способам наблюдения за состоянием учащихся, с целью выявления эмоционального неблагополучия среди учащихся. Рассматривались такие темы,  как эмоции, как улучшит свое настроение, что такое стресс, способы выхода из стрессов и т. д. Также с педагогами школы проведена беседа по теме: «Профилактика аутодеструктивного поведения подростков в условиях школы», где учителям дана общая информация по статистики суицидов, ознакомлены с основными признаками суицидального риска у подростков, предложены фразы, которыми желательно обращаться к человеку подверженному суицидальному риску. Учащиеся и педагоги оповещены с телефонами доверия в городе Астана. Это направление наиболее сложное, в тоже время наиболее ответственное в деятельности школьного психолога. Вся деятельность психолога так или иначе направлена на профилактику аутодеструктивного поведения среди учащихся школы. </w:t>
      </w:r>
    </w:p>
    <w:p w14:paraId="4A324E8D" w14:textId="77777777" w:rsidR="00AD4949" w:rsidRPr="009C7E3D" w:rsidRDefault="00AD4949" w:rsidP="00AD4949">
      <w:pPr>
        <w:spacing w:after="0" w:line="240" w:lineRule="auto"/>
        <w:ind w:firstLine="360"/>
        <w:jc w:val="center"/>
        <w:rPr>
          <w:rFonts w:ascii="Times New Roman" w:eastAsia="Times New Roman" w:hAnsi="Times New Roman" w:cs="Times New Roman"/>
          <w:b/>
          <w:sz w:val="28"/>
          <w:szCs w:val="28"/>
          <w:lang w:eastAsia="ru-RU"/>
        </w:rPr>
      </w:pPr>
    </w:p>
    <w:p w14:paraId="06FC58C8" w14:textId="77777777" w:rsidR="00AD4949" w:rsidRPr="009C7E3D" w:rsidRDefault="00AD4949" w:rsidP="00AD4949">
      <w:pPr>
        <w:spacing w:after="0" w:line="240" w:lineRule="auto"/>
        <w:ind w:firstLine="360"/>
        <w:jc w:val="center"/>
        <w:rPr>
          <w:rFonts w:ascii="Times New Roman" w:eastAsia="Times New Roman" w:hAnsi="Times New Roman" w:cs="Times New Roman"/>
          <w:b/>
          <w:sz w:val="28"/>
          <w:szCs w:val="28"/>
          <w:lang w:eastAsia="ru-RU"/>
        </w:rPr>
      </w:pPr>
      <w:r w:rsidRPr="009C7E3D">
        <w:rPr>
          <w:rFonts w:ascii="Times New Roman" w:eastAsia="Times New Roman" w:hAnsi="Times New Roman" w:cs="Times New Roman"/>
          <w:b/>
          <w:sz w:val="28"/>
          <w:szCs w:val="28"/>
          <w:lang w:eastAsia="ru-RU"/>
        </w:rPr>
        <w:t>Просветительская деятельность</w:t>
      </w:r>
    </w:p>
    <w:p w14:paraId="19E6B72B" w14:textId="77777777" w:rsidR="00AD4949" w:rsidRPr="009C7E3D" w:rsidRDefault="00AD4949" w:rsidP="00AD4949">
      <w:pPr>
        <w:spacing w:after="0" w:line="240" w:lineRule="auto"/>
        <w:ind w:firstLine="851"/>
        <w:jc w:val="both"/>
        <w:rPr>
          <w:rFonts w:ascii="Times New Roman" w:hAnsi="Times New Roman" w:cs="Times New Roman"/>
          <w:sz w:val="28"/>
          <w:szCs w:val="28"/>
        </w:rPr>
      </w:pPr>
      <w:r w:rsidRPr="009C7E3D">
        <w:rPr>
          <w:rFonts w:ascii="Times New Roman" w:hAnsi="Times New Roman" w:cs="Times New Roman"/>
          <w:sz w:val="28"/>
          <w:szCs w:val="28"/>
        </w:rPr>
        <w:t>Данное направление нашло свое выражение в следующих видах деятельности:</w:t>
      </w:r>
    </w:p>
    <w:p w14:paraId="430D9D2D" w14:textId="77777777" w:rsidR="00AD4949" w:rsidRPr="009C7E3D" w:rsidRDefault="00AD4949" w:rsidP="00AD4949">
      <w:pPr>
        <w:spacing w:after="0" w:line="240" w:lineRule="auto"/>
        <w:ind w:firstLine="851"/>
        <w:jc w:val="both"/>
        <w:rPr>
          <w:rFonts w:ascii="Times New Roman" w:hAnsi="Times New Roman" w:cs="Times New Roman"/>
          <w:sz w:val="28"/>
          <w:szCs w:val="28"/>
        </w:rPr>
      </w:pPr>
    </w:p>
    <w:p w14:paraId="7C5395CB" w14:textId="77777777" w:rsidR="00AD4949" w:rsidRPr="009C7E3D" w:rsidRDefault="00AD4949" w:rsidP="00AD4949">
      <w:pPr>
        <w:spacing w:after="0" w:line="360" w:lineRule="auto"/>
        <w:ind w:firstLine="708"/>
        <w:jc w:val="both"/>
        <w:rPr>
          <w:rFonts w:ascii="Times New Roman" w:hAnsi="Times New Roman" w:cs="Times New Roman"/>
          <w:sz w:val="28"/>
          <w:szCs w:val="28"/>
        </w:rPr>
      </w:pPr>
      <w:r w:rsidRPr="009C7E3D">
        <w:rPr>
          <w:rFonts w:ascii="Times New Roman" w:hAnsi="Times New Roman" w:cs="Times New Roman"/>
          <w:b/>
          <w:sz w:val="28"/>
          <w:szCs w:val="28"/>
        </w:rPr>
        <w:t>1</w:t>
      </w:r>
      <w:r w:rsidRPr="009C7E3D">
        <w:rPr>
          <w:rFonts w:ascii="Times New Roman" w:hAnsi="Times New Roman" w:cs="Times New Roman"/>
          <w:sz w:val="28"/>
          <w:szCs w:val="28"/>
        </w:rPr>
        <w:t>.Организация цикла лекций для учителей:</w:t>
      </w:r>
    </w:p>
    <w:p w14:paraId="2DA693C5" w14:textId="77777777" w:rsidR="00AD4949" w:rsidRPr="009C7E3D" w:rsidRDefault="00AD4949" w:rsidP="00AD4949">
      <w:pPr>
        <w:spacing w:after="0" w:line="360" w:lineRule="auto"/>
        <w:ind w:firstLine="708"/>
        <w:jc w:val="both"/>
        <w:rPr>
          <w:rFonts w:ascii="Times New Roman" w:hAnsi="Times New Roman" w:cs="Times New Roman"/>
          <w:sz w:val="28"/>
          <w:szCs w:val="28"/>
        </w:rPr>
      </w:pPr>
      <w:r w:rsidRPr="009C7E3D">
        <w:rPr>
          <w:rFonts w:ascii="Times New Roman" w:hAnsi="Times New Roman" w:cs="Times New Roman"/>
          <w:sz w:val="28"/>
          <w:szCs w:val="28"/>
          <w:lang w:val="en-US"/>
        </w:rPr>
        <w:t>20</w:t>
      </w:r>
      <w:r w:rsidRPr="009C7E3D">
        <w:rPr>
          <w:rFonts w:ascii="Times New Roman" w:hAnsi="Times New Roman" w:cs="Times New Roman"/>
          <w:sz w:val="28"/>
          <w:szCs w:val="28"/>
        </w:rPr>
        <w:t>22</w:t>
      </w:r>
      <w:r w:rsidRPr="009C7E3D">
        <w:rPr>
          <w:rFonts w:ascii="Times New Roman" w:hAnsi="Times New Roman" w:cs="Times New Roman"/>
          <w:sz w:val="28"/>
          <w:szCs w:val="28"/>
          <w:lang w:val="en-US"/>
        </w:rPr>
        <w:t xml:space="preserve"> – 20</w:t>
      </w:r>
      <w:r w:rsidRPr="009C7E3D">
        <w:rPr>
          <w:rFonts w:ascii="Times New Roman" w:hAnsi="Times New Roman" w:cs="Times New Roman"/>
          <w:sz w:val="28"/>
          <w:szCs w:val="28"/>
        </w:rPr>
        <w:t>23</w:t>
      </w:r>
      <w:r w:rsidRPr="009C7E3D">
        <w:rPr>
          <w:rFonts w:ascii="Times New Roman" w:hAnsi="Times New Roman" w:cs="Times New Roman"/>
          <w:sz w:val="28"/>
          <w:szCs w:val="28"/>
          <w:lang w:val="en-US"/>
        </w:rPr>
        <w:t xml:space="preserve"> уч</w:t>
      </w:r>
      <w:r w:rsidRPr="009C7E3D">
        <w:rPr>
          <w:rFonts w:ascii="Times New Roman" w:hAnsi="Times New Roman" w:cs="Times New Roman"/>
          <w:sz w:val="28"/>
          <w:szCs w:val="28"/>
        </w:rPr>
        <w:t xml:space="preserve">ебный </w:t>
      </w:r>
      <w:r w:rsidRPr="009C7E3D">
        <w:rPr>
          <w:rFonts w:ascii="Times New Roman" w:hAnsi="Times New Roman" w:cs="Times New Roman"/>
          <w:sz w:val="28"/>
          <w:szCs w:val="28"/>
          <w:lang w:val="en-US"/>
        </w:rPr>
        <w:t>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8848"/>
      </w:tblGrid>
      <w:tr w:rsidR="00AD4949" w:rsidRPr="009C7E3D" w14:paraId="71822A94" w14:textId="77777777" w:rsidTr="00582E84">
        <w:tc>
          <w:tcPr>
            <w:tcW w:w="675" w:type="dxa"/>
          </w:tcPr>
          <w:p w14:paraId="6A7FAC54" w14:textId="77777777" w:rsidR="00AD4949" w:rsidRPr="009C7E3D" w:rsidRDefault="00AD4949" w:rsidP="00582E84">
            <w:pPr>
              <w:spacing w:after="0" w:line="240" w:lineRule="auto"/>
              <w:jc w:val="both"/>
              <w:rPr>
                <w:rFonts w:ascii="Times New Roman" w:hAnsi="Times New Roman" w:cs="Times New Roman"/>
                <w:sz w:val="28"/>
                <w:szCs w:val="28"/>
              </w:rPr>
            </w:pPr>
            <w:r w:rsidRPr="009C7E3D">
              <w:rPr>
                <w:rFonts w:ascii="Times New Roman" w:hAnsi="Times New Roman" w:cs="Times New Roman"/>
                <w:sz w:val="28"/>
                <w:szCs w:val="28"/>
              </w:rPr>
              <w:t>1.</w:t>
            </w:r>
          </w:p>
        </w:tc>
        <w:tc>
          <w:tcPr>
            <w:tcW w:w="9923" w:type="dxa"/>
          </w:tcPr>
          <w:p w14:paraId="3F030275" w14:textId="77777777" w:rsidR="00AD4949" w:rsidRPr="009C7E3D" w:rsidRDefault="00AD4949" w:rsidP="00582E84">
            <w:pPr>
              <w:pStyle w:val="af1"/>
              <w:spacing w:after="0" w:line="240" w:lineRule="auto"/>
              <w:ind w:left="0"/>
              <w:rPr>
                <w:rFonts w:ascii="Times New Roman" w:hAnsi="Times New Roman" w:cs="Times New Roman"/>
                <w:sz w:val="28"/>
                <w:szCs w:val="28"/>
              </w:rPr>
            </w:pPr>
            <w:r w:rsidRPr="009C7E3D">
              <w:rPr>
                <w:rFonts w:ascii="Times New Roman" w:hAnsi="Times New Roman" w:cs="Times New Roman"/>
                <w:sz w:val="28"/>
                <w:szCs w:val="28"/>
              </w:rPr>
              <w:t>Выступление на педагогическом совете: «Адаптация десятиклассников к обучению в старшей школе»</w:t>
            </w:r>
          </w:p>
        </w:tc>
      </w:tr>
      <w:tr w:rsidR="00AD4949" w:rsidRPr="009C7E3D" w14:paraId="23080FD9" w14:textId="77777777" w:rsidTr="00582E84">
        <w:tc>
          <w:tcPr>
            <w:tcW w:w="675" w:type="dxa"/>
          </w:tcPr>
          <w:p w14:paraId="29A85512" w14:textId="77777777" w:rsidR="00AD4949" w:rsidRPr="009C7E3D" w:rsidRDefault="00AD4949" w:rsidP="00582E84">
            <w:pPr>
              <w:spacing w:after="0" w:line="240" w:lineRule="auto"/>
              <w:jc w:val="both"/>
              <w:rPr>
                <w:rFonts w:ascii="Times New Roman" w:hAnsi="Times New Roman" w:cs="Times New Roman"/>
                <w:sz w:val="28"/>
                <w:szCs w:val="28"/>
              </w:rPr>
            </w:pPr>
            <w:r w:rsidRPr="009C7E3D">
              <w:rPr>
                <w:rFonts w:ascii="Times New Roman" w:hAnsi="Times New Roman" w:cs="Times New Roman"/>
                <w:sz w:val="28"/>
                <w:szCs w:val="28"/>
              </w:rPr>
              <w:t>2.</w:t>
            </w:r>
          </w:p>
        </w:tc>
        <w:tc>
          <w:tcPr>
            <w:tcW w:w="9923" w:type="dxa"/>
          </w:tcPr>
          <w:p w14:paraId="39D45D32" w14:textId="77777777" w:rsidR="00AD4949" w:rsidRPr="009C7E3D" w:rsidRDefault="00AD4949" w:rsidP="00582E84">
            <w:pPr>
              <w:pStyle w:val="af1"/>
              <w:spacing w:after="0" w:line="240" w:lineRule="auto"/>
              <w:ind w:left="0"/>
              <w:jc w:val="both"/>
              <w:rPr>
                <w:rFonts w:ascii="Times New Roman" w:hAnsi="Times New Roman" w:cs="Times New Roman"/>
                <w:sz w:val="28"/>
                <w:szCs w:val="28"/>
              </w:rPr>
            </w:pPr>
            <w:r w:rsidRPr="009C7E3D">
              <w:rPr>
                <w:rFonts w:ascii="Times New Roman" w:hAnsi="Times New Roman" w:cs="Times New Roman"/>
                <w:sz w:val="28"/>
                <w:szCs w:val="28"/>
              </w:rPr>
              <w:t>«Преемственность в 5-х классах»</w:t>
            </w:r>
          </w:p>
        </w:tc>
      </w:tr>
      <w:tr w:rsidR="00AD4949" w:rsidRPr="009C7E3D" w14:paraId="2BADEA30" w14:textId="77777777" w:rsidTr="00582E84">
        <w:tc>
          <w:tcPr>
            <w:tcW w:w="675" w:type="dxa"/>
          </w:tcPr>
          <w:p w14:paraId="0754B2A8" w14:textId="77777777" w:rsidR="00AD4949" w:rsidRPr="009C7E3D" w:rsidRDefault="00AD4949" w:rsidP="00582E84">
            <w:pPr>
              <w:spacing w:after="0" w:line="240" w:lineRule="auto"/>
              <w:jc w:val="both"/>
              <w:rPr>
                <w:rFonts w:ascii="Times New Roman" w:hAnsi="Times New Roman" w:cs="Times New Roman"/>
                <w:sz w:val="28"/>
                <w:szCs w:val="28"/>
              </w:rPr>
            </w:pPr>
            <w:r w:rsidRPr="009C7E3D">
              <w:rPr>
                <w:rFonts w:ascii="Times New Roman" w:hAnsi="Times New Roman" w:cs="Times New Roman"/>
                <w:sz w:val="28"/>
                <w:szCs w:val="28"/>
                <w:lang w:val="en-US"/>
              </w:rPr>
              <w:t>3</w:t>
            </w:r>
            <w:r w:rsidRPr="009C7E3D">
              <w:rPr>
                <w:rFonts w:ascii="Times New Roman" w:hAnsi="Times New Roman" w:cs="Times New Roman"/>
                <w:sz w:val="28"/>
                <w:szCs w:val="28"/>
              </w:rPr>
              <w:t>.</w:t>
            </w:r>
          </w:p>
        </w:tc>
        <w:tc>
          <w:tcPr>
            <w:tcW w:w="9923" w:type="dxa"/>
          </w:tcPr>
          <w:p w14:paraId="57567AB2" w14:textId="77777777" w:rsidR="00AD4949" w:rsidRPr="009C7E3D" w:rsidRDefault="00AD4949" w:rsidP="00582E84">
            <w:pPr>
              <w:tabs>
                <w:tab w:val="left" w:pos="10915"/>
              </w:tabs>
              <w:rPr>
                <w:rFonts w:ascii="Times New Roman" w:hAnsi="Times New Roman" w:cs="Times New Roman"/>
                <w:sz w:val="28"/>
                <w:szCs w:val="28"/>
              </w:rPr>
            </w:pPr>
            <w:r w:rsidRPr="009C7E3D">
              <w:rPr>
                <w:rFonts w:ascii="Times New Roman" w:hAnsi="Times New Roman" w:cs="Times New Roman"/>
                <w:sz w:val="28"/>
                <w:szCs w:val="28"/>
                <w:lang w:val="kk-KZ"/>
              </w:rPr>
              <w:t xml:space="preserve">Обучающий семинар </w:t>
            </w:r>
            <w:r w:rsidRPr="009C7E3D">
              <w:rPr>
                <w:rFonts w:ascii="Times New Roman" w:hAnsi="Times New Roman" w:cs="Times New Roman"/>
                <w:sz w:val="28"/>
                <w:szCs w:val="28"/>
              </w:rPr>
              <w:t xml:space="preserve">«Создание условий успешной адаптации пятиклассников при переходе в среднее звено» </w:t>
            </w:r>
          </w:p>
        </w:tc>
      </w:tr>
      <w:tr w:rsidR="00AD4949" w:rsidRPr="009C7E3D" w14:paraId="0A642DFA" w14:textId="77777777" w:rsidTr="00582E84">
        <w:tc>
          <w:tcPr>
            <w:tcW w:w="675" w:type="dxa"/>
          </w:tcPr>
          <w:p w14:paraId="49FE0004" w14:textId="77777777" w:rsidR="00AD4949" w:rsidRPr="009C7E3D" w:rsidRDefault="00AD4949" w:rsidP="00582E84">
            <w:pPr>
              <w:spacing w:after="0" w:line="240" w:lineRule="auto"/>
              <w:jc w:val="both"/>
              <w:rPr>
                <w:rFonts w:ascii="Times New Roman" w:hAnsi="Times New Roman" w:cs="Times New Roman"/>
                <w:sz w:val="28"/>
                <w:szCs w:val="28"/>
              </w:rPr>
            </w:pPr>
            <w:r w:rsidRPr="009C7E3D">
              <w:rPr>
                <w:rFonts w:ascii="Times New Roman" w:hAnsi="Times New Roman" w:cs="Times New Roman"/>
                <w:sz w:val="28"/>
                <w:szCs w:val="28"/>
              </w:rPr>
              <w:t>4.</w:t>
            </w:r>
          </w:p>
        </w:tc>
        <w:tc>
          <w:tcPr>
            <w:tcW w:w="9923" w:type="dxa"/>
          </w:tcPr>
          <w:p w14:paraId="3053655B" w14:textId="77777777" w:rsidR="00AD4949" w:rsidRPr="009C7E3D" w:rsidRDefault="00AD4949" w:rsidP="00582E84">
            <w:pPr>
              <w:tabs>
                <w:tab w:val="left" w:pos="10915"/>
              </w:tabs>
              <w:rPr>
                <w:rFonts w:ascii="Times New Roman" w:hAnsi="Times New Roman" w:cs="Times New Roman"/>
                <w:sz w:val="28"/>
                <w:szCs w:val="28"/>
                <w:lang w:val="kk-KZ"/>
              </w:rPr>
            </w:pPr>
            <w:r w:rsidRPr="009C7E3D">
              <w:rPr>
                <w:rFonts w:ascii="Times New Roman" w:hAnsi="Times New Roman" w:cs="Times New Roman"/>
                <w:sz w:val="28"/>
                <w:szCs w:val="28"/>
                <w:lang w:val="kk-KZ"/>
              </w:rPr>
              <w:t>На базе ПК «</w:t>
            </w:r>
            <w:r w:rsidRPr="009C7E3D">
              <w:rPr>
                <w:rFonts w:ascii="Times New Roman" w:hAnsi="Times New Roman" w:cs="Times New Roman"/>
                <w:sz w:val="28"/>
                <w:szCs w:val="28"/>
              </w:rPr>
              <w:t>Что такое эмоциональный интеллект?»</w:t>
            </w:r>
          </w:p>
        </w:tc>
      </w:tr>
      <w:tr w:rsidR="00AD4949" w:rsidRPr="009C7E3D" w14:paraId="6DDC214B" w14:textId="77777777" w:rsidTr="00582E84">
        <w:tc>
          <w:tcPr>
            <w:tcW w:w="675" w:type="dxa"/>
          </w:tcPr>
          <w:p w14:paraId="40448219" w14:textId="77777777" w:rsidR="00AD4949" w:rsidRPr="009C7E3D" w:rsidRDefault="00AD4949" w:rsidP="00582E84">
            <w:pPr>
              <w:spacing w:after="0" w:line="240" w:lineRule="auto"/>
              <w:jc w:val="both"/>
              <w:rPr>
                <w:rFonts w:ascii="Times New Roman" w:hAnsi="Times New Roman" w:cs="Times New Roman"/>
                <w:sz w:val="28"/>
                <w:szCs w:val="28"/>
              </w:rPr>
            </w:pPr>
            <w:r w:rsidRPr="009C7E3D">
              <w:rPr>
                <w:rFonts w:ascii="Times New Roman" w:hAnsi="Times New Roman" w:cs="Times New Roman"/>
                <w:sz w:val="28"/>
                <w:szCs w:val="28"/>
              </w:rPr>
              <w:t>5.</w:t>
            </w:r>
          </w:p>
        </w:tc>
        <w:tc>
          <w:tcPr>
            <w:tcW w:w="9923" w:type="dxa"/>
          </w:tcPr>
          <w:p w14:paraId="1F3FCE5A" w14:textId="77777777" w:rsidR="00AD4949" w:rsidRPr="009C7E3D" w:rsidRDefault="00AD4949" w:rsidP="00582E84">
            <w:pPr>
              <w:tabs>
                <w:tab w:val="left" w:pos="10915"/>
              </w:tabs>
              <w:rPr>
                <w:rFonts w:ascii="Times New Roman" w:hAnsi="Times New Roman" w:cs="Times New Roman"/>
                <w:sz w:val="28"/>
                <w:szCs w:val="28"/>
                <w:lang w:val="kk-KZ"/>
              </w:rPr>
            </w:pPr>
            <w:r w:rsidRPr="009C7E3D">
              <w:rPr>
                <w:rFonts w:ascii="Times New Roman" w:hAnsi="Times New Roman" w:cs="Times New Roman"/>
                <w:sz w:val="28"/>
                <w:szCs w:val="28"/>
                <w:lang w:val="kk-KZ"/>
              </w:rPr>
              <w:t xml:space="preserve">На базе ПК, учителя получили супервизию через нейрографику. </w:t>
            </w:r>
          </w:p>
        </w:tc>
      </w:tr>
    </w:tbl>
    <w:p w14:paraId="30F628D7" w14:textId="77777777" w:rsidR="00AD4949" w:rsidRPr="009C7E3D" w:rsidRDefault="00AD4949" w:rsidP="00AD4949">
      <w:pPr>
        <w:spacing w:before="240" w:after="0" w:line="360" w:lineRule="auto"/>
        <w:ind w:firstLine="708"/>
        <w:jc w:val="both"/>
        <w:rPr>
          <w:rFonts w:ascii="Times New Roman" w:hAnsi="Times New Roman" w:cs="Times New Roman"/>
          <w:sz w:val="28"/>
          <w:szCs w:val="28"/>
        </w:rPr>
      </w:pPr>
      <w:r w:rsidRPr="009C7E3D">
        <w:rPr>
          <w:rFonts w:ascii="Times New Roman" w:hAnsi="Times New Roman" w:cs="Times New Roman"/>
          <w:sz w:val="28"/>
          <w:szCs w:val="28"/>
        </w:rPr>
        <w:t>2023 – 2024 ученый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8849"/>
      </w:tblGrid>
      <w:tr w:rsidR="00AD4949" w:rsidRPr="009C7E3D" w14:paraId="32619859" w14:textId="77777777" w:rsidTr="00582E84">
        <w:tc>
          <w:tcPr>
            <w:tcW w:w="675" w:type="dxa"/>
          </w:tcPr>
          <w:p w14:paraId="6E899DD7" w14:textId="77777777" w:rsidR="00AD4949" w:rsidRPr="009C7E3D" w:rsidRDefault="00AD4949" w:rsidP="00582E84">
            <w:pPr>
              <w:spacing w:after="0" w:line="240" w:lineRule="auto"/>
              <w:jc w:val="both"/>
              <w:rPr>
                <w:rFonts w:ascii="Times New Roman" w:hAnsi="Times New Roman" w:cs="Times New Roman"/>
                <w:sz w:val="28"/>
                <w:szCs w:val="28"/>
              </w:rPr>
            </w:pPr>
            <w:r w:rsidRPr="009C7E3D">
              <w:rPr>
                <w:rFonts w:ascii="Times New Roman" w:hAnsi="Times New Roman" w:cs="Times New Roman"/>
                <w:sz w:val="28"/>
                <w:szCs w:val="28"/>
              </w:rPr>
              <w:t>1.</w:t>
            </w:r>
          </w:p>
        </w:tc>
        <w:tc>
          <w:tcPr>
            <w:tcW w:w="9923" w:type="dxa"/>
          </w:tcPr>
          <w:p w14:paraId="307923DD" w14:textId="77777777" w:rsidR="00AD4949" w:rsidRPr="009C7E3D" w:rsidRDefault="00AD4949" w:rsidP="00582E84">
            <w:pPr>
              <w:spacing w:after="0" w:line="240" w:lineRule="auto"/>
              <w:jc w:val="both"/>
              <w:rPr>
                <w:rFonts w:ascii="Times New Roman" w:hAnsi="Times New Roman" w:cs="Times New Roman"/>
                <w:sz w:val="28"/>
                <w:szCs w:val="28"/>
              </w:rPr>
            </w:pPr>
            <w:r w:rsidRPr="009C7E3D">
              <w:rPr>
                <w:rFonts w:ascii="Times New Roman" w:hAnsi="Times New Roman" w:cs="Times New Roman"/>
                <w:sz w:val="28"/>
                <w:szCs w:val="28"/>
              </w:rPr>
              <w:t xml:space="preserve">Выступление на педагогическом семинаре: «Стоп буллинг» </w:t>
            </w:r>
          </w:p>
        </w:tc>
      </w:tr>
      <w:tr w:rsidR="00AD4949" w:rsidRPr="009C7E3D" w14:paraId="0FA76996" w14:textId="77777777" w:rsidTr="00582E84">
        <w:tc>
          <w:tcPr>
            <w:tcW w:w="675" w:type="dxa"/>
          </w:tcPr>
          <w:p w14:paraId="651E579C" w14:textId="77777777" w:rsidR="00AD4949" w:rsidRPr="009C7E3D" w:rsidRDefault="00AD4949" w:rsidP="00582E84">
            <w:pPr>
              <w:spacing w:after="0" w:line="240" w:lineRule="auto"/>
              <w:jc w:val="both"/>
              <w:rPr>
                <w:rFonts w:ascii="Times New Roman" w:hAnsi="Times New Roman" w:cs="Times New Roman"/>
                <w:sz w:val="28"/>
                <w:szCs w:val="28"/>
              </w:rPr>
            </w:pPr>
            <w:r w:rsidRPr="009C7E3D">
              <w:rPr>
                <w:rFonts w:ascii="Times New Roman" w:hAnsi="Times New Roman" w:cs="Times New Roman"/>
                <w:sz w:val="28"/>
                <w:szCs w:val="28"/>
              </w:rPr>
              <w:t>2.</w:t>
            </w:r>
          </w:p>
        </w:tc>
        <w:tc>
          <w:tcPr>
            <w:tcW w:w="9923" w:type="dxa"/>
          </w:tcPr>
          <w:p w14:paraId="5813EE3C" w14:textId="77777777" w:rsidR="00AD4949" w:rsidRPr="009C7E3D" w:rsidRDefault="00AD4949" w:rsidP="00582E84">
            <w:pPr>
              <w:pStyle w:val="af1"/>
              <w:spacing w:after="0" w:line="240" w:lineRule="auto"/>
              <w:ind w:left="0"/>
              <w:rPr>
                <w:rFonts w:ascii="Times New Roman" w:hAnsi="Times New Roman" w:cs="Times New Roman"/>
                <w:sz w:val="28"/>
                <w:szCs w:val="28"/>
              </w:rPr>
            </w:pPr>
            <w:r w:rsidRPr="009C7E3D">
              <w:rPr>
                <w:rFonts w:ascii="Times New Roman" w:hAnsi="Times New Roman" w:cs="Times New Roman"/>
                <w:sz w:val="28"/>
                <w:szCs w:val="28"/>
              </w:rPr>
              <w:t>Выступление на педагогическом совете: «Адаптация десятиклассников к обучению в старшей школе»</w:t>
            </w:r>
          </w:p>
        </w:tc>
      </w:tr>
      <w:tr w:rsidR="00AD4949" w:rsidRPr="009C7E3D" w14:paraId="48A2F36A" w14:textId="77777777" w:rsidTr="00582E84">
        <w:tc>
          <w:tcPr>
            <w:tcW w:w="675" w:type="dxa"/>
          </w:tcPr>
          <w:p w14:paraId="248A67A6" w14:textId="77777777" w:rsidR="00AD4949" w:rsidRPr="009C7E3D" w:rsidRDefault="00AD4949" w:rsidP="00582E84">
            <w:pPr>
              <w:spacing w:after="0" w:line="240" w:lineRule="auto"/>
              <w:jc w:val="both"/>
              <w:rPr>
                <w:rFonts w:ascii="Times New Roman" w:hAnsi="Times New Roman" w:cs="Times New Roman"/>
                <w:sz w:val="28"/>
                <w:szCs w:val="28"/>
              </w:rPr>
            </w:pPr>
            <w:r w:rsidRPr="009C7E3D">
              <w:rPr>
                <w:rFonts w:ascii="Times New Roman" w:hAnsi="Times New Roman" w:cs="Times New Roman"/>
                <w:sz w:val="28"/>
                <w:szCs w:val="28"/>
              </w:rPr>
              <w:t>3.</w:t>
            </w:r>
          </w:p>
        </w:tc>
        <w:tc>
          <w:tcPr>
            <w:tcW w:w="9923" w:type="dxa"/>
          </w:tcPr>
          <w:p w14:paraId="6CB72212" w14:textId="77777777" w:rsidR="00AD4949" w:rsidRPr="009C7E3D" w:rsidRDefault="00AD4949" w:rsidP="00582E84">
            <w:pPr>
              <w:pStyle w:val="af1"/>
              <w:spacing w:after="0" w:line="240" w:lineRule="auto"/>
              <w:ind w:left="0"/>
              <w:jc w:val="both"/>
              <w:rPr>
                <w:rFonts w:ascii="Times New Roman" w:hAnsi="Times New Roman" w:cs="Times New Roman"/>
                <w:sz w:val="28"/>
                <w:szCs w:val="28"/>
              </w:rPr>
            </w:pPr>
            <w:r w:rsidRPr="009C7E3D">
              <w:rPr>
                <w:rFonts w:ascii="Times New Roman" w:hAnsi="Times New Roman" w:cs="Times New Roman"/>
                <w:sz w:val="28"/>
                <w:szCs w:val="28"/>
              </w:rPr>
              <w:t>«Преемственность в 5-х классах»</w:t>
            </w:r>
          </w:p>
        </w:tc>
      </w:tr>
      <w:tr w:rsidR="00AD4949" w:rsidRPr="009C7E3D" w14:paraId="1F6F70AB" w14:textId="77777777" w:rsidTr="00582E84">
        <w:tc>
          <w:tcPr>
            <w:tcW w:w="675" w:type="dxa"/>
          </w:tcPr>
          <w:p w14:paraId="2E61127C" w14:textId="77777777" w:rsidR="00AD4949" w:rsidRPr="009C7E3D" w:rsidRDefault="00AD4949" w:rsidP="00582E84">
            <w:pPr>
              <w:spacing w:after="0" w:line="240" w:lineRule="auto"/>
              <w:jc w:val="both"/>
              <w:rPr>
                <w:rFonts w:ascii="Times New Roman" w:hAnsi="Times New Roman" w:cs="Times New Roman"/>
                <w:sz w:val="28"/>
                <w:szCs w:val="28"/>
              </w:rPr>
            </w:pPr>
            <w:r w:rsidRPr="009C7E3D">
              <w:rPr>
                <w:rFonts w:ascii="Times New Roman" w:hAnsi="Times New Roman" w:cs="Times New Roman"/>
                <w:sz w:val="28"/>
                <w:szCs w:val="28"/>
              </w:rPr>
              <w:t>4.</w:t>
            </w:r>
          </w:p>
        </w:tc>
        <w:tc>
          <w:tcPr>
            <w:tcW w:w="9923" w:type="dxa"/>
          </w:tcPr>
          <w:p w14:paraId="5D0EE4E1" w14:textId="77777777" w:rsidR="00AD4949" w:rsidRPr="009C7E3D" w:rsidRDefault="00AD4949" w:rsidP="00582E84">
            <w:pPr>
              <w:pStyle w:val="af1"/>
              <w:spacing w:after="0" w:line="240" w:lineRule="auto"/>
              <w:ind w:left="0"/>
              <w:jc w:val="both"/>
              <w:rPr>
                <w:rFonts w:ascii="Times New Roman" w:hAnsi="Times New Roman" w:cs="Times New Roman"/>
                <w:sz w:val="28"/>
                <w:szCs w:val="28"/>
              </w:rPr>
            </w:pPr>
            <w:r w:rsidRPr="009C7E3D">
              <w:rPr>
                <w:rFonts w:ascii="Times New Roman" w:hAnsi="Times New Roman" w:cs="Times New Roman"/>
                <w:sz w:val="28"/>
                <w:szCs w:val="28"/>
              </w:rPr>
              <w:t>«Профилактика аутодеструктивного поведения среди учащихся СШ № 41»</w:t>
            </w:r>
          </w:p>
        </w:tc>
      </w:tr>
      <w:tr w:rsidR="00AD4949" w:rsidRPr="009C7E3D" w14:paraId="0BD03581" w14:textId="77777777" w:rsidTr="00582E84">
        <w:tc>
          <w:tcPr>
            <w:tcW w:w="675" w:type="dxa"/>
          </w:tcPr>
          <w:p w14:paraId="11421D4D" w14:textId="77777777" w:rsidR="00AD4949" w:rsidRPr="009C7E3D" w:rsidRDefault="00AD4949" w:rsidP="00582E84">
            <w:pPr>
              <w:spacing w:after="0" w:line="240" w:lineRule="auto"/>
              <w:jc w:val="both"/>
              <w:rPr>
                <w:rFonts w:ascii="Times New Roman" w:hAnsi="Times New Roman" w:cs="Times New Roman"/>
                <w:sz w:val="28"/>
                <w:szCs w:val="28"/>
              </w:rPr>
            </w:pPr>
            <w:r w:rsidRPr="009C7E3D">
              <w:rPr>
                <w:rFonts w:ascii="Times New Roman" w:hAnsi="Times New Roman" w:cs="Times New Roman"/>
                <w:sz w:val="28"/>
                <w:szCs w:val="28"/>
              </w:rPr>
              <w:t>5.</w:t>
            </w:r>
          </w:p>
        </w:tc>
        <w:tc>
          <w:tcPr>
            <w:tcW w:w="9923" w:type="dxa"/>
          </w:tcPr>
          <w:p w14:paraId="306AC9E5" w14:textId="77777777" w:rsidR="00AD4949" w:rsidRPr="009C7E3D" w:rsidRDefault="00AD4949" w:rsidP="00582E84">
            <w:pPr>
              <w:pStyle w:val="af1"/>
              <w:spacing w:after="0" w:line="240" w:lineRule="auto"/>
              <w:ind w:left="0"/>
              <w:jc w:val="both"/>
              <w:rPr>
                <w:rFonts w:ascii="Times New Roman" w:hAnsi="Times New Roman" w:cs="Times New Roman"/>
                <w:sz w:val="28"/>
                <w:szCs w:val="28"/>
              </w:rPr>
            </w:pPr>
            <w:r w:rsidRPr="009C7E3D">
              <w:rPr>
                <w:rFonts w:ascii="Times New Roman" w:hAnsi="Times New Roman" w:cs="Times New Roman"/>
                <w:sz w:val="28"/>
                <w:szCs w:val="28"/>
                <w:lang w:val="kk-KZ"/>
              </w:rPr>
              <w:t>Семинар – тренинг для педагогов: «Профилактика синдрома эмоционального выгорания учителей и поддержка психического здоровья педагогов»</w:t>
            </w:r>
            <w:r w:rsidRPr="009C7E3D">
              <w:rPr>
                <w:rFonts w:ascii="Times New Roman" w:hAnsi="Times New Roman" w:cs="Times New Roman"/>
                <w:sz w:val="28"/>
                <w:szCs w:val="28"/>
              </w:rPr>
              <w:t xml:space="preserve">  в рамках реализации программы «Профилактики аутодеструктивного поведения среди несовершеннолетних в организациях среднего образования»  НАО  им. Ы. Алтынсарина</w:t>
            </w:r>
          </w:p>
        </w:tc>
      </w:tr>
      <w:tr w:rsidR="00AD4949" w:rsidRPr="009C7E3D" w14:paraId="317C272B" w14:textId="77777777" w:rsidTr="00582E84">
        <w:tc>
          <w:tcPr>
            <w:tcW w:w="675" w:type="dxa"/>
          </w:tcPr>
          <w:p w14:paraId="4DA14B23" w14:textId="77777777" w:rsidR="00AD4949" w:rsidRPr="009C7E3D" w:rsidRDefault="00AD4949" w:rsidP="00582E84">
            <w:pPr>
              <w:spacing w:after="0" w:line="240" w:lineRule="auto"/>
              <w:jc w:val="both"/>
              <w:rPr>
                <w:rFonts w:ascii="Times New Roman" w:hAnsi="Times New Roman" w:cs="Times New Roman"/>
                <w:sz w:val="28"/>
                <w:szCs w:val="28"/>
              </w:rPr>
            </w:pPr>
            <w:r w:rsidRPr="009C7E3D">
              <w:rPr>
                <w:rFonts w:ascii="Times New Roman" w:hAnsi="Times New Roman" w:cs="Times New Roman"/>
                <w:sz w:val="28"/>
                <w:szCs w:val="28"/>
              </w:rPr>
              <w:t>6.</w:t>
            </w:r>
          </w:p>
        </w:tc>
        <w:tc>
          <w:tcPr>
            <w:tcW w:w="9923" w:type="dxa"/>
          </w:tcPr>
          <w:p w14:paraId="3FCC5D2C" w14:textId="77777777" w:rsidR="00AD4949" w:rsidRPr="009C7E3D" w:rsidRDefault="00AD4949" w:rsidP="00582E84">
            <w:pPr>
              <w:pStyle w:val="ae"/>
              <w:rPr>
                <w:rFonts w:ascii="Times New Roman" w:hAnsi="Times New Roman" w:cs="Times New Roman"/>
                <w:sz w:val="28"/>
                <w:szCs w:val="28"/>
              </w:rPr>
            </w:pPr>
            <w:r w:rsidRPr="009C7E3D">
              <w:rPr>
                <w:rFonts w:ascii="Times New Roman" w:hAnsi="Times New Roman" w:cs="Times New Roman"/>
                <w:sz w:val="28"/>
                <w:szCs w:val="28"/>
              </w:rPr>
              <w:t>На базе ПК «Сердце коллектива»</w:t>
            </w:r>
          </w:p>
          <w:p w14:paraId="1E1F4A90" w14:textId="77777777" w:rsidR="00AD4949" w:rsidRPr="009C7E3D" w:rsidRDefault="00AD4949" w:rsidP="00582E84">
            <w:pPr>
              <w:pStyle w:val="af1"/>
              <w:spacing w:after="0" w:line="240" w:lineRule="auto"/>
              <w:ind w:left="0"/>
              <w:jc w:val="both"/>
              <w:rPr>
                <w:rFonts w:ascii="Times New Roman" w:hAnsi="Times New Roman" w:cs="Times New Roman"/>
                <w:sz w:val="28"/>
                <w:szCs w:val="28"/>
                <w:lang w:val="kk-KZ"/>
              </w:rPr>
            </w:pPr>
            <w:r w:rsidRPr="009C7E3D">
              <w:rPr>
                <w:rFonts w:ascii="Times New Roman" w:hAnsi="Times New Roman" w:cs="Times New Roman"/>
                <w:sz w:val="28"/>
                <w:szCs w:val="28"/>
              </w:rPr>
              <w:t>Семинар-практикум “Составляющие психологического климата”</w:t>
            </w:r>
          </w:p>
        </w:tc>
      </w:tr>
      <w:tr w:rsidR="00AD4949" w:rsidRPr="009C7E3D" w14:paraId="444EE573" w14:textId="77777777" w:rsidTr="00582E84">
        <w:tc>
          <w:tcPr>
            <w:tcW w:w="675" w:type="dxa"/>
          </w:tcPr>
          <w:p w14:paraId="02F76096" w14:textId="77777777" w:rsidR="00AD4949" w:rsidRPr="009C7E3D" w:rsidRDefault="00AD4949" w:rsidP="00582E84">
            <w:pPr>
              <w:spacing w:after="0" w:line="240" w:lineRule="auto"/>
              <w:jc w:val="both"/>
              <w:rPr>
                <w:rFonts w:ascii="Times New Roman" w:hAnsi="Times New Roman" w:cs="Times New Roman"/>
                <w:sz w:val="28"/>
                <w:szCs w:val="28"/>
              </w:rPr>
            </w:pPr>
            <w:r w:rsidRPr="009C7E3D">
              <w:rPr>
                <w:rFonts w:ascii="Times New Roman" w:hAnsi="Times New Roman" w:cs="Times New Roman"/>
                <w:sz w:val="28"/>
                <w:szCs w:val="28"/>
              </w:rPr>
              <w:t>7.</w:t>
            </w:r>
          </w:p>
        </w:tc>
        <w:tc>
          <w:tcPr>
            <w:tcW w:w="9923" w:type="dxa"/>
          </w:tcPr>
          <w:p w14:paraId="6741044D" w14:textId="77777777" w:rsidR="00AD4949" w:rsidRPr="009C7E3D" w:rsidRDefault="00AD4949" w:rsidP="00582E84">
            <w:pPr>
              <w:rPr>
                <w:rFonts w:ascii="Times New Roman" w:hAnsi="Times New Roman" w:cs="Times New Roman"/>
                <w:sz w:val="28"/>
                <w:szCs w:val="28"/>
              </w:rPr>
            </w:pPr>
            <w:r w:rsidRPr="009C7E3D">
              <w:rPr>
                <w:rFonts w:ascii="Times New Roman" w:hAnsi="Times New Roman" w:cs="Times New Roman"/>
                <w:sz w:val="28"/>
                <w:szCs w:val="28"/>
              </w:rPr>
              <w:t>Семинар-практикум «Стресс: бежать от него или научиться управлять им?»</w:t>
            </w:r>
          </w:p>
        </w:tc>
      </w:tr>
    </w:tbl>
    <w:p w14:paraId="21C557B4" w14:textId="77777777" w:rsidR="00AD4949" w:rsidRPr="009C7E3D" w:rsidRDefault="00AD4949" w:rsidP="00AD4949">
      <w:pPr>
        <w:spacing w:after="0" w:line="360" w:lineRule="auto"/>
        <w:jc w:val="both"/>
        <w:rPr>
          <w:rFonts w:ascii="Times New Roman" w:hAnsi="Times New Roman" w:cs="Times New Roman"/>
          <w:sz w:val="28"/>
          <w:szCs w:val="28"/>
        </w:rPr>
      </w:pPr>
    </w:p>
    <w:p w14:paraId="2AC24F96" w14:textId="77777777" w:rsidR="00AD4949" w:rsidRPr="009C7E3D" w:rsidRDefault="00AD4949" w:rsidP="00583860">
      <w:pPr>
        <w:pStyle w:val="af1"/>
        <w:numPr>
          <w:ilvl w:val="0"/>
          <w:numId w:val="15"/>
        </w:numPr>
        <w:spacing w:after="0" w:line="360" w:lineRule="auto"/>
        <w:jc w:val="both"/>
        <w:rPr>
          <w:rFonts w:ascii="Times New Roman" w:eastAsia="Times New Roman" w:hAnsi="Times New Roman" w:cs="Times New Roman"/>
          <w:sz w:val="28"/>
          <w:szCs w:val="28"/>
          <w:lang w:eastAsia="ru-RU"/>
        </w:rPr>
      </w:pPr>
      <w:r w:rsidRPr="009C7E3D">
        <w:rPr>
          <w:rFonts w:ascii="Times New Roman" w:eastAsia="Times New Roman" w:hAnsi="Times New Roman" w:cs="Times New Roman"/>
          <w:sz w:val="28"/>
          <w:szCs w:val="28"/>
          <w:lang w:eastAsia="ru-RU"/>
        </w:rPr>
        <w:t xml:space="preserve">Организация выступлений на родительских собраниях в  0-11 классах (общешкольные и классные родительские собрания). Темы проведенных выступлений: </w:t>
      </w:r>
    </w:p>
    <w:p w14:paraId="7B73F3FF" w14:textId="77777777" w:rsidR="00AD4949" w:rsidRPr="009C7E3D" w:rsidRDefault="00AD4949" w:rsidP="00AD4949">
      <w:pPr>
        <w:spacing w:after="0" w:line="360" w:lineRule="auto"/>
        <w:jc w:val="both"/>
        <w:rPr>
          <w:rFonts w:ascii="Times New Roman" w:eastAsia="Times New Roman" w:hAnsi="Times New Roman" w:cs="Times New Roman"/>
          <w:b/>
          <w:sz w:val="28"/>
          <w:szCs w:val="28"/>
          <w:lang w:eastAsia="ru-RU"/>
        </w:rPr>
      </w:pPr>
      <w:r w:rsidRPr="009C7E3D">
        <w:rPr>
          <w:rFonts w:ascii="Times New Roman" w:eastAsia="Times New Roman" w:hAnsi="Times New Roman" w:cs="Times New Roman"/>
          <w:b/>
          <w:sz w:val="28"/>
          <w:szCs w:val="28"/>
          <w:lang w:eastAsia="ru-RU"/>
        </w:rPr>
        <w:t>2022-2023 учебный год</w:t>
      </w:r>
    </w:p>
    <w:tbl>
      <w:tblPr>
        <w:tblStyle w:val="a5"/>
        <w:tblW w:w="9747" w:type="dxa"/>
        <w:tblLook w:val="04A0" w:firstRow="1" w:lastRow="0" w:firstColumn="1" w:lastColumn="0" w:noHBand="0" w:noVBand="1"/>
      </w:tblPr>
      <w:tblGrid>
        <w:gridCol w:w="959"/>
        <w:gridCol w:w="8788"/>
      </w:tblGrid>
      <w:tr w:rsidR="00AD4949" w:rsidRPr="009C7E3D" w14:paraId="1951F3F3" w14:textId="77777777" w:rsidTr="00582E84">
        <w:tc>
          <w:tcPr>
            <w:tcW w:w="959" w:type="dxa"/>
          </w:tcPr>
          <w:p w14:paraId="2A647AEB" w14:textId="77777777" w:rsidR="00AD4949" w:rsidRPr="009C7E3D" w:rsidRDefault="00AD4949" w:rsidP="00582E84">
            <w:pPr>
              <w:jc w:val="both"/>
              <w:rPr>
                <w:rFonts w:ascii="Times New Roman" w:eastAsia="Times New Roman" w:hAnsi="Times New Roman" w:cs="Times New Roman"/>
                <w:sz w:val="28"/>
                <w:szCs w:val="28"/>
                <w:lang w:eastAsia="ru-RU"/>
              </w:rPr>
            </w:pPr>
            <w:r w:rsidRPr="009C7E3D">
              <w:rPr>
                <w:rFonts w:ascii="Times New Roman" w:eastAsia="Times New Roman" w:hAnsi="Times New Roman" w:cs="Times New Roman"/>
                <w:sz w:val="28"/>
                <w:szCs w:val="28"/>
                <w:lang w:eastAsia="ru-RU"/>
              </w:rPr>
              <w:t>1.</w:t>
            </w:r>
          </w:p>
        </w:tc>
        <w:tc>
          <w:tcPr>
            <w:tcW w:w="8788" w:type="dxa"/>
          </w:tcPr>
          <w:p w14:paraId="6BCC57D2" w14:textId="77777777" w:rsidR="00AD4949" w:rsidRPr="009C7E3D" w:rsidRDefault="00AD4949" w:rsidP="00582E84">
            <w:pPr>
              <w:jc w:val="both"/>
              <w:rPr>
                <w:rFonts w:ascii="Times New Roman" w:eastAsia="Times New Roman" w:hAnsi="Times New Roman" w:cs="Times New Roman"/>
                <w:sz w:val="28"/>
                <w:szCs w:val="28"/>
                <w:lang w:eastAsia="ru-RU"/>
              </w:rPr>
            </w:pPr>
            <w:r w:rsidRPr="009C7E3D">
              <w:rPr>
                <w:rFonts w:ascii="Times New Roman" w:hAnsi="Times New Roman" w:cs="Times New Roman"/>
                <w:sz w:val="28"/>
                <w:szCs w:val="28"/>
              </w:rPr>
              <w:t>Семинар-практикум «Адаптация в первоклассников»</w:t>
            </w:r>
          </w:p>
        </w:tc>
      </w:tr>
      <w:tr w:rsidR="00AD4949" w:rsidRPr="009C7E3D" w14:paraId="5CE8FBA0" w14:textId="77777777" w:rsidTr="00582E84">
        <w:tc>
          <w:tcPr>
            <w:tcW w:w="959" w:type="dxa"/>
          </w:tcPr>
          <w:p w14:paraId="7808710A" w14:textId="77777777" w:rsidR="00AD4949" w:rsidRPr="009C7E3D" w:rsidRDefault="00AD4949" w:rsidP="00582E84">
            <w:pPr>
              <w:jc w:val="both"/>
              <w:rPr>
                <w:rFonts w:ascii="Times New Roman" w:eastAsia="Times New Roman" w:hAnsi="Times New Roman" w:cs="Times New Roman"/>
                <w:sz w:val="28"/>
                <w:szCs w:val="28"/>
                <w:lang w:eastAsia="ru-RU"/>
              </w:rPr>
            </w:pPr>
            <w:r w:rsidRPr="009C7E3D">
              <w:rPr>
                <w:rFonts w:ascii="Times New Roman" w:eastAsia="Times New Roman" w:hAnsi="Times New Roman" w:cs="Times New Roman"/>
                <w:sz w:val="28"/>
                <w:szCs w:val="28"/>
                <w:lang w:eastAsia="ru-RU"/>
              </w:rPr>
              <w:t>2.</w:t>
            </w:r>
          </w:p>
        </w:tc>
        <w:tc>
          <w:tcPr>
            <w:tcW w:w="8788" w:type="dxa"/>
          </w:tcPr>
          <w:p w14:paraId="76E57C93" w14:textId="77777777" w:rsidR="00AD4949" w:rsidRPr="009C7E3D" w:rsidRDefault="00AD4949" w:rsidP="00582E84">
            <w:pPr>
              <w:jc w:val="both"/>
              <w:rPr>
                <w:rFonts w:ascii="Times New Roman" w:eastAsia="Times New Roman" w:hAnsi="Times New Roman" w:cs="Times New Roman"/>
                <w:sz w:val="28"/>
                <w:szCs w:val="28"/>
                <w:lang w:eastAsia="ru-RU"/>
              </w:rPr>
            </w:pPr>
            <w:r w:rsidRPr="009C7E3D">
              <w:rPr>
                <w:rFonts w:ascii="Times New Roman" w:eastAsia="Times New Roman" w:hAnsi="Times New Roman" w:cs="Times New Roman"/>
                <w:sz w:val="28"/>
                <w:szCs w:val="28"/>
                <w:lang w:eastAsia="ru-RU"/>
              </w:rPr>
              <w:t>«Помощь пятиклассникам в период адаптации»</w:t>
            </w:r>
          </w:p>
        </w:tc>
      </w:tr>
      <w:tr w:rsidR="00AD4949" w:rsidRPr="009C7E3D" w14:paraId="44A5871B" w14:textId="77777777" w:rsidTr="00582E84">
        <w:tc>
          <w:tcPr>
            <w:tcW w:w="959" w:type="dxa"/>
          </w:tcPr>
          <w:p w14:paraId="710A1C70" w14:textId="77777777" w:rsidR="00AD4949" w:rsidRPr="009C7E3D" w:rsidRDefault="00AD4949" w:rsidP="00582E84">
            <w:pPr>
              <w:jc w:val="both"/>
              <w:rPr>
                <w:rFonts w:ascii="Times New Roman" w:eastAsia="Times New Roman" w:hAnsi="Times New Roman" w:cs="Times New Roman"/>
                <w:sz w:val="28"/>
                <w:szCs w:val="28"/>
                <w:lang w:eastAsia="ru-RU"/>
              </w:rPr>
            </w:pPr>
            <w:r w:rsidRPr="009C7E3D">
              <w:rPr>
                <w:rFonts w:ascii="Times New Roman" w:eastAsia="Times New Roman" w:hAnsi="Times New Roman" w:cs="Times New Roman"/>
                <w:sz w:val="28"/>
                <w:szCs w:val="28"/>
                <w:lang w:eastAsia="ru-RU"/>
              </w:rPr>
              <w:t>3.</w:t>
            </w:r>
          </w:p>
        </w:tc>
        <w:tc>
          <w:tcPr>
            <w:tcW w:w="8788" w:type="dxa"/>
          </w:tcPr>
          <w:p w14:paraId="2BF1E36F" w14:textId="77777777" w:rsidR="00AD4949" w:rsidRPr="009C7E3D" w:rsidRDefault="00AD4949" w:rsidP="00582E84">
            <w:pPr>
              <w:shd w:val="clear" w:color="auto" w:fill="FFFFFF"/>
              <w:jc w:val="both"/>
              <w:rPr>
                <w:rFonts w:ascii="Times New Roman" w:eastAsia="Times New Roman" w:hAnsi="Times New Roman" w:cs="Times New Roman"/>
                <w:bCs/>
                <w:sz w:val="28"/>
                <w:szCs w:val="28"/>
                <w:lang w:eastAsia="ru-RU"/>
              </w:rPr>
            </w:pPr>
            <w:r w:rsidRPr="009C7E3D">
              <w:rPr>
                <w:rFonts w:ascii="Times New Roman" w:eastAsia="Times New Roman" w:hAnsi="Times New Roman" w:cs="Times New Roman"/>
                <w:bCs/>
                <w:sz w:val="28"/>
                <w:szCs w:val="28"/>
                <w:lang w:eastAsia="ru-RU"/>
              </w:rPr>
              <w:t>«Положительные эмоции и их значение в жизни человека»</w:t>
            </w:r>
          </w:p>
          <w:p w14:paraId="79AEDEC8" w14:textId="77777777" w:rsidR="00AD4949" w:rsidRPr="009C7E3D" w:rsidRDefault="00AD4949" w:rsidP="00582E84">
            <w:pPr>
              <w:shd w:val="clear" w:color="auto" w:fill="FFFFFF"/>
              <w:jc w:val="both"/>
              <w:rPr>
                <w:rFonts w:ascii="Times New Roman" w:eastAsia="Times New Roman" w:hAnsi="Times New Roman" w:cs="Times New Roman"/>
                <w:sz w:val="28"/>
                <w:szCs w:val="28"/>
                <w:lang w:eastAsia="ru-RU"/>
              </w:rPr>
            </w:pPr>
            <w:r w:rsidRPr="009C7E3D">
              <w:rPr>
                <w:rFonts w:ascii="Times New Roman" w:eastAsia="Times New Roman" w:hAnsi="Times New Roman" w:cs="Times New Roman"/>
                <w:sz w:val="28"/>
                <w:szCs w:val="28"/>
                <w:lang w:eastAsia="ru-RU"/>
              </w:rPr>
              <w:t xml:space="preserve">«Просветительская работа для родителей СШ №41 по информированию и согласию». </w:t>
            </w:r>
          </w:p>
        </w:tc>
      </w:tr>
      <w:tr w:rsidR="00AD4949" w:rsidRPr="009C7E3D" w14:paraId="17E6B967" w14:textId="77777777" w:rsidTr="00582E84">
        <w:tc>
          <w:tcPr>
            <w:tcW w:w="959" w:type="dxa"/>
          </w:tcPr>
          <w:p w14:paraId="1D3CF8BE" w14:textId="77777777" w:rsidR="00AD4949" w:rsidRPr="009C7E3D" w:rsidRDefault="00AD4949" w:rsidP="00582E84">
            <w:pPr>
              <w:jc w:val="both"/>
              <w:rPr>
                <w:rFonts w:ascii="Times New Roman" w:eastAsia="Times New Roman" w:hAnsi="Times New Roman" w:cs="Times New Roman"/>
                <w:sz w:val="28"/>
                <w:szCs w:val="28"/>
                <w:lang w:eastAsia="ru-RU"/>
              </w:rPr>
            </w:pPr>
            <w:r w:rsidRPr="009C7E3D">
              <w:rPr>
                <w:rFonts w:ascii="Times New Roman" w:eastAsia="Times New Roman" w:hAnsi="Times New Roman" w:cs="Times New Roman"/>
                <w:sz w:val="28"/>
                <w:szCs w:val="28"/>
                <w:lang w:eastAsia="ru-RU"/>
              </w:rPr>
              <w:t>4.</w:t>
            </w:r>
          </w:p>
        </w:tc>
        <w:tc>
          <w:tcPr>
            <w:tcW w:w="8788" w:type="dxa"/>
          </w:tcPr>
          <w:p w14:paraId="471F5402" w14:textId="77777777" w:rsidR="00AD4949" w:rsidRPr="009C7E3D" w:rsidRDefault="00AD4949" w:rsidP="00582E84">
            <w:pPr>
              <w:jc w:val="both"/>
              <w:rPr>
                <w:rFonts w:ascii="Times New Roman" w:eastAsia="Times New Roman" w:hAnsi="Times New Roman" w:cs="Times New Roman"/>
                <w:sz w:val="28"/>
                <w:szCs w:val="28"/>
                <w:lang w:eastAsia="ru-RU"/>
              </w:rPr>
            </w:pPr>
            <w:r w:rsidRPr="009C7E3D">
              <w:rPr>
                <w:rFonts w:ascii="Times New Roman" w:eastAsia="Times New Roman" w:hAnsi="Times New Roman" w:cs="Times New Roman"/>
                <w:sz w:val="28"/>
                <w:szCs w:val="28"/>
                <w:lang w:eastAsia="ru-RU"/>
              </w:rPr>
              <w:t xml:space="preserve">«Профилактика агрессивности ребенка» </w:t>
            </w:r>
          </w:p>
        </w:tc>
      </w:tr>
      <w:tr w:rsidR="00AD4949" w:rsidRPr="009C7E3D" w14:paraId="7178E094" w14:textId="77777777" w:rsidTr="00582E84">
        <w:tc>
          <w:tcPr>
            <w:tcW w:w="959" w:type="dxa"/>
          </w:tcPr>
          <w:p w14:paraId="096374BF" w14:textId="77777777" w:rsidR="00AD4949" w:rsidRPr="009C7E3D" w:rsidRDefault="00AD4949" w:rsidP="00582E84">
            <w:pPr>
              <w:jc w:val="both"/>
              <w:rPr>
                <w:rFonts w:ascii="Times New Roman" w:eastAsia="Times New Roman" w:hAnsi="Times New Roman" w:cs="Times New Roman"/>
                <w:sz w:val="28"/>
                <w:szCs w:val="28"/>
                <w:lang w:eastAsia="ru-RU"/>
              </w:rPr>
            </w:pPr>
            <w:r w:rsidRPr="009C7E3D">
              <w:rPr>
                <w:rFonts w:ascii="Times New Roman" w:eastAsia="Times New Roman" w:hAnsi="Times New Roman" w:cs="Times New Roman"/>
                <w:sz w:val="28"/>
                <w:szCs w:val="28"/>
                <w:lang w:eastAsia="ru-RU"/>
              </w:rPr>
              <w:t>5.</w:t>
            </w:r>
          </w:p>
        </w:tc>
        <w:tc>
          <w:tcPr>
            <w:tcW w:w="8788" w:type="dxa"/>
          </w:tcPr>
          <w:p w14:paraId="47826C13" w14:textId="77777777" w:rsidR="00AD4949" w:rsidRPr="009C7E3D" w:rsidRDefault="00AD4949" w:rsidP="00582E84">
            <w:pPr>
              <w:jc w:val="both"/>
              <w:rPr>
                <w:rFonts w:ascii="Times New Roman" w:eastAsia="Times New Roman" w:hAnsi="Times New Roman" w:cs="Times New Roman"/>
                <w:sz w:val="28"/>
                <w:szCs w:val="28"/>
                <w:lang w:eastAsia="ru-RU"/>
              </w:rPr>
            </w:pPr>
            <w:r w:rsidRPr="009C7E3D">
              <w:rPr>
                <w:rFonts w:ascii="Times New Roman" w:eastAsia="Times New Roman" w:hAnsi="Times New Roman" w:cs="Times New Roman"/>
                <w:sz w:val="28"/>
                <w:szCs w:val="28"/>
                <w:lang w:eastAsia="ru-RU"/>
              </w:rPr>
              <w:t>Обучающий семинар с элементами тренинга по теме: «Конфликты с детьми»</w:t>
            </w:r>
          </w:p>
        </w:tc>
      </w:tr>
      <w:tr w:rsidR="00AD4949" w:rsidRPr="009C7E3D" w14:paraId="4753FEDC" w14:textId="77777777" w:rsidTr="00582E84">
        <w:tc>
          <w:tcPr>
            <w:tcW w:w="959" w:type="dxa"/>
          </w:tcPr>
          <w:p w14:paraId="454C7923" w14:textId="77777777" w:rsidR="00AD4949" w:rsidRPr="009C7E3D" w:rsidRDefault="00AD4949" w:rsidP="00582E84">
            <w:pPr>
              <w:jc w:val="both"/>
              <w:rPr>
                <w:rFonts w:ascii="Times New Roman" w:eastAsia="Times New Roman" w:hAnsi="Times New Roman" w:cs="Times New Roman"/>
                <w:sz w:val="28"/>
                <w:szCs w:val="28"/>
                <w:lang w:eastAsia="ru-RU"/>
              </w:rPr>
            </w:pPr>
            <w:r w:rsidRPr="009C7E3D">
              <w:rPr>
                <w:rFonts w:ascii="Times New Roman" w:eastAsia="Times New Roman" w:hAnsi="Times New Roman" w:cs="Times New Roman"/>
                <w:sz w:val="28"/>
                <w:szCs w:val="28"/>
                <w:lang w:eastAsia="ru-RU"/>
              </w:rPr>
              <w:t xml:space="preserve">6 </w:t>
            </w:r>
          </w:p>
        </w:tc>
        <w:tc>
          <w:tcPr>
            <w:tcW w:w="8788" w:type="dxa"/>
          </w:tcPr>
          <w:p w14:paraId="21D018CC" w14:textId="77777777" w:rsidR="00AD4949" w:rsidRPr="009C7E3D" w:rsidRDefault="00AD4949" w:rsidP="00582E84">
            <w:pPr>
              <w:rPr>
                <w:rFonts w:ascii="Times New Roman" w:hAnsi="Times New Roman" w:cs="Times New Roman"/>
                <w:sz w:val="28"/>
                <w:szCs w:val="28"/>
              </w:rPr>
            </w:pPr>
            <w:r w:rsidRPr="009C7E3D">
              <w:rPr>
                <w:rFonts w:ascii="Times New Roman" w:hAnsi="Times New Roman" w:cs="Times New Roman"/>
                <w:sz w:val="28"/>
                <w:szCs w:val="28"/>
              </w:rPr>
              <w:t>"Роль родителей и их практическая помощь при подготовке к ЕНТ</w:t>
            </w:r>
          </w:p>
        </w:tc>
      </w:tr>
    </w:tbl>
    <w:p w14:paraId="7C6512F6" w14:textId="77777777" w:rsidR="00AD4949" w:rsidRPr="009C7E3D" w:rsidRDefault="00AD4949" w:rsidP="00AD4949">
      <w:pPr>
        <w:spacing w:after="0" w:line="360" w:lineRule="auto"/>
        <w:jc w:val="both"/>
        <w:rPr>
          <w:rFonts w:ascii="Times New Roman" w:hAnsi="Times New Roman" w:cs="Times New Roman"/>
          <w:b/>
          <w:sz w:val="28"/>
          <w:szCs w:val="28"/>
        </w:rPr>
      </w:pPr>
      <w:r w:rsidRPr="009C7E3D">
        <w:rPr>
          <w:rFonts w:ascii="Times New Roman" w:hAnsi="Times New Roman" w:cs="Times New Roman"/>
          <w:b/>
          <w:sz w:val="28"/>
          <w:szCs w:val="28"/>
          <w:lang w:val="en-US"/>
        </w:rPr>
        <w:t>20</w:t>
      </w:r>
      <w:r w:rsidRPr="009C7E3D">
        <w:rPr>
          <w:rFonts w:ascii="Times New Roman" w:hAnsi="Times New Roman" w:cs="Times New Roman"/>
          <w:b/>
          <w:sz w:val="28"/>
          <w:szCs w:val="28"/>
        </w:rPr>
        <w:t>23</w:t>
      </w:r>
      <w:r w:rsidRPr="009C7E3D">
        <w:rPr>
          <w:rFonts w:ascii="Times New Roman" w:hAnsi="Times New Roman" w:cs="Times New Roman"/>
          <w:b/>
          <w:sz w:val="28"/>
          <w:szCs w:val="28"/>
          <w:lang w:val="en-US"/>
        </w:rPr>
        <w:t>– 20</w:t>
      </w:r>
      <w:r w:rsidRPr="009C7E3D">
        <w:rPr>
          <w:rFonts w:ascii="Times New Roman" w:hAnsi="Times New Roman" w:cs="Times New Roman"/>
          <w:b/>
          <w:sz w:val="28"/>
          <w:szCs w:val="28"/>
        </w:rPr>
        <w:t>24</w:t>
      </w:r>
      <w:r w:rsidRPr="009C7E3D">
        <w:rPr>
          <w:rFonts w:ascii="Times New Roman" w:hAnsi="Times New Roman" w:cs="Times New Roman"/>
          <w:b/>
          <w:sz w:val="28"/>
          <w:szCs w:val="28"/>
          <w:lang w:val="en-US"/>
        </w:rPr>
        <w:t xml:space="preserve"> уч</w:t>
      </w:r>
      <w:r w:rsidRPr="009C7E3D">
        <w:rPr>
          <w:rFonts w:ascii="Times New Roman" w:hAnsi="Times New Roman" w:cs="Times New Roman"/>
          <w:b/>
          <w:sz w:val="28"/>
          <w:szCs w:val="28"/>
        </w:rPr>
        <w:t xml:space="preserve">ебный </w:t>
      </w:r>
      <w:r w:rsidRPr="009C7E3D">
        <w:rPr>
          <w:rFonts w:ascii="Times New Roman" w:hAnsi="Times New Roman" w:cs="Times New Roman"/>
          <w:b/>
          <w:sz w:val="28"/>
          <w:szCs w:val="28"/>
          <w:lang w:val="en-US"/>
        </w:rPr>
        <w:t>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
        <w:gridCol w:w="8835"/>
      </w:tblGrid>
      <w:tr w:rsidR="00AD4949" w:rsidRPr="009C7E3D" w14:paraId="5AF80EED" w14:textId="77777777" w:rsidTr="00582E84">
        <w:tc>
          <w:tcPr>
            <w:tcW w:w="675" w:type="dxa"/>
          </w:tcPr>
          <w:p w14:paraId="4C956DCA" w14:textId="77777777" w:rsidR="00AD4949" w:rsidRPr="009C7E3D" w:rsidRDefault="00AD4949" w:rsidP="00582E84">
            <w:pPr>
              <w:spacing w:after="0" w:line="240" w:lineRule="auto"/>
              <w:jc w:val="both"/>
              <w:rPr>
                <w:rFonts w:ascii="Times New Roman" w:hAnsi="Times New Roman" w:cs="Times New Roman"/>
                <w:sz w:val="28"/>
                <w:szCs w:val="28"/>
              </w:rPr>
            </w:pPr>
            <w:r w:rsidRPr="009C7E3D">
              <w:rPr>
                <w:rFonts w:ascii="Times New Roman" w:hAnsi="Times New Roman" w:cs="Times New Roman"/>
                <w:sz w:val="28"/>
                <w:szCs w:val="28"/>
              </w:rPr>
              <w:t>1.</w:t>
            </w:r>
          </w:p>
        </w:tc>
        <w:tc>
          <w:tcPr>
            <w:tcW w:w="9498" w:type="dxa"/>
          </w:tcPr>
          <w:p w14:paraId="1BA1B321" w14:textId="77777777" w:rsidR="00AD4949" w:rsidRPr="009C7E3D" w:rsidRDefault="00AD4949" w:rsidP="00582E84">
            <w:pPr>
              <w:spacing w:after="0" w:line="240" w:lineRule="auto"/>
              <w:jc w:val="both"/>
              <w:rPr>
                <w:rFonts w:ascii="Times New Roman" w:hAnsi="Times New Roman" w:cs="Times New Roman"/>
                <w:bCs/>
                <w:sz w:val="28"/>
                <w:szCs w:val="28"/>
              </w:rPr>
            </w:pPr>
            <w:r w:rsidRPr="009C7E3D">
              <w:rPr>
                <w:rFonts w:ascii="Times New Roman" w:hAnsi="Times New Roman" w:cs="Times New Roman"/>
                <w:bCs/>
                <w:iCs/>
                <w:sz w:val="28"/>
                <w:szCs w:val="28"/>
              </w:rPr>
              <w:t xml:space="preserve">«Психологические особенности учащихся 5-х классов. </w:t>
            </w:r>
          </w:p>
          <w:p w14:paraId="2561BD2D" w14:textId="77777777" w:rsidR="00AD4949" w:rsidRPr="009C7E3D" w:rsidRDefault="00AD4949" w:rsidP="00582E84">
            <w:pPr>
              <w:shd w:val="clear" w:color="auto" w:fill="FFFFFF"/>
              <w:spacing w:after="0" w:line="240" w:lineRule="auto"/>
              <w:jc w:val="both"/>
              <w:outlineLvl w:val="0"/>
              <w:rPr>
                <w:rFonts w:ascii="Times New Roman" w:eastAsia="Times New Roman" w:hAnsi="Times New Roman" w:cs="Times New Roman"/>
                <w:bCs/>
                <w:kern w:val="36"/>
                <w:sz w:val="28"/>
                <w:szCs w:val="28"/>
                <w:lang w:eastAsia="ru-RU"/>
              </w:rPr>
            </w:pPr>
            <w:r w:rsidRPr="009C7E3D">
              <w:rPr>
                <w:rFonts w:ascii="Times New Roman" w:eastAsia="Times New Roman" w:hAnsi="Times New Roman" w:cs="Times New Roman"/>
                <w:bCs/>
                <w:kern w:val="36"/>
                <w:sz w:val="28"/>
                <w:szCs w:val="28"/>
                <w:lang w:eastAsia="ru-RU"/>
              </w:rPr>
              <w:t xml:space="preserve">Психологический тренинг-практикум для родителей: </w:t>
            </w:r>
          </w:p>
          <w:p w14:paraId="31A32610" w14:textId="77777777" w:rsidR="00AD4949" w:rsidRPr="009C7E3D" w:rsidRDefault="00AD4949" w:rsidP="00582E84">
            <w:pPr>
              <w:shd w:val="clear" w:color="auto" w:fill="FFFFFF"/>
              <w:spacing w:after="0" w:line="240" w:lineRule="auto"/>
              <w:jc w:val="both"/>
              <w:outlineLvl w:val="0"/>
              <w:rPr>
                <w:rFonts w:ascii="Times New Roman" w:eastAsia="Times New Roman" w:hAnsi="Times New Roman" w:cs="Times New Roman"/>
                <w:bCs/>
                <w:kern w:val="36"/>
                <w:sz w:val="28"/>
                <w:szCs w:val="28"/>
                <w:lang w:eastAsia="ru-RU"/>
              </w:rPr>
            </w:pPr>
            <w:r w:rsidRPr="009C7E3D">
              <w:rPr>
                <w:rFonts w:ascii="Times New Roman" w:eastAsia="Times New Roman" w:hAnsi="Times New Roman" w:cs="Times New Roman"/>
                <w:bCs/>
                <w:kern w:val="36"/>
                <w:sz w:val="28"/>
                <w:szCs w:val="28"/>
                <w:lang w:eastAsia="ru-RU"/>
              </w:rPr>
              <w:t>«Все начинается с семьи: ребенок и общество, культура общения»</w:t>
            </w:r>
          </w:p>
        </w:tc>
      </w:tr>
      <w:tr w:rsidR="00AD4949" w:rsidRPr="009C7E3D" w14:paraId="5369B20D" w14:textId="77777777" w:rsidTr="00582E84">
        <w:tc>
          <w:tcPr>
            <w:tcW w:w="675" w:type="dxa"/>
          </w:tcPr>
          <w:p w14:paraId="79616F23" w14:textId="77777777" w:rsidR="00AD4949" w:rsidRPr="009C7E3D" w:rsidRDefault="00AD4949" w:rsidP="00582E84">
            <w:pPr>
              <w:spacing w:after="0" w:line="240" w:lineRule="auto"/>
              <w:jc w:val="both"/>
              <w:rPr>
                <w:rFonts w:ascii="Times New Roman" w:hAnsi="Times New Roman" w:cs="Times New Roman"/>
                <w:sz w:val="28"/>
                <w:szCs w:val="28"/>
              </w:rPr>
            </w:pPr>
            <w:r w:rsidRPr="009C7E3D">
              <w:rPr>
                <w:rFonts w:ascii="Times New Roman" w:hAnsi="Times New Roman" w:cs="Times New Roman"/>
                <w:sz w:val="28"/>
                <w:szCs w:val="28"/>
              </w:rPr>
              <w:t>2.</w:t>
            </w:r>
          </w:p>
        </w:tc>
        <w:tc>
          <w:tcPr>
            <w:tcW w:w="9498" w:type="dxa"/>
          </w:tcPr>
          <w:p w14:paraId="29F19823" w14:textId="77777777" w:rsidR="00AD4949" w:rsidRPr="009C7E3D" w:rsidRDefault="00AD4949" w:rsidP="00582E84">
            <w:pPr>
              <w:pStyle w:val="a3"/>
              <w:spacing w:before="0" w:beforeAutospacing="0" w:after="0" w:afterAutospacing="0" w:line="360" w:lineRule="auto"/>
              <w:rPr>
                <w:sz w:val="28"/>
                <w:szCs w:val="28"/>
              </w:rPr>
            </w:pPr>
            <w:r w:rsidRPr="009C7E3D">
              <w:rPr>
                <w:sz w:val="28"/>
                <w:szCs w:val="28"/>
              </w:rPr>
              <w:t>Родительское собрание–тренинг «Ваш ребенок - пятиклассник»</w:t>
            </w:r>
          </w:p>
          <w:p w14:paraId="34664B76" w14:textId="77777777" w:rsidR="00AD4949" w:rsidRPr="009C7E3D" w:rsidRDefault="00AD4949" w:rsidP="00582E84">
            <w:pPr>
              <w:pStyle w:val="af1"/>
              <w:spacing w:after="0" w:line="240" w:lineRule="auto"/>
              <w:ind w:left="0"/>
              <w:rPr>
                <w:rFonts w:ascii="Times New Roman" w:hAnsi="Times New Roman" w:cs="Times New Roman"/>
                <w:sz w:val="28"/>
                <w:szCs w:val="28"/>
              </w:rPr>
            </w:pPr>
          </w:p>
        </w:tc>
      </w:tr>
      <w:tr w:rsidR="00AD4949" w:rsidRPr="009C7E3D" w14:paraId="784BFF88" w14:textId="77777777" w:rsidTr="00582E84">
        <w:tc>
          <w:tcPr>
            <w:tcW w:w="675" w:type="dxa"/>
          </w:tcPr>
          <w:p w14:paraId="18E081CE" w14:textId="77777777" w:rsidR="00AD4949" w:rsidRPr="009C7E3D" w:rsidRDefault="00AD4949" w:rsidP="00582E84">
            <w:pPr>
              <w:spacing w:after="0" w:line="240" w:lineRule="auto"/>
              <w:jc w:val="both"/>
              <w:rPr>
                <w:rFonts w:ascii="Times New Roman" w:hAnsi="Times New Roman" w:cs="Times New Roman"/>
                <w:sz w:val="28"/>
                <w:szCs w:val="28"/>
              </w:rPr>
            </w:pPr>
            <w:r w:rsidRPr="009C7E3D">
              <w:rPr>
                <w:rFonts w:ascii="Times New Roman" w:hAnsi="Times New Roman" w:cs="Times New Roman"/>
                <w:sz w:val="28"/>
                <w:szCs w:val="28"/>
              </w:rPr>
              <w:t>3.</w:t>
            </w:r>
          </w:p>
        </w:tc>
        <w:tc>
          <w:tcPr>
            <w:tcW w:w="9498" w:type="dxa"/>
          </w:tcPr>
          <w:p w14:paraId="77E07095" w14:textId="77777777" w:rsidR="00AD4949" w:rsidRPr="009C7E3D" w:rsidRDefault="00AD4949" w:rsidP="00582E84">
            <w:pPr>
              <w:pStyle w:val="af1"/>
              <w:spacing w:after="0" w:line="240" w:lineRule="auto"/>
              <w:ind w:left="0"/>
              <w:jc w:val="both"/>
              <w:rPr>
                <w:rFonts w:ascii="Times New Roman" w:hAnsi="Times New Roman" w:cs="Times New Roman"/>
                <w:sz w:val="28"/>
                <w:szCs w:val="28"/>
              </w:rPr>
            </w:pPr>
            <w:r w:rsidRPr="009C7E3D">
              <w:rPr>
                <w:rFonts w:ascii="Times New Roman" w:hAnsi="Times New Roman" w:cs="Times New Roman"/>
                <w:sz w:val="28"/>
                <w:szCs w:val="28"/>
              </w:rPr>
              <w:t>В рамках дня открытых дверей «Семейные ценности»</w:t>
            </w:r>
          </w:p>
        </w:tc>
      </w:tr>
      <w:tr w:rsidR="00AD4949" w:rsidRPr="009C7E3D" w14:paraId="3C4FF60C" w14:textId="77777777" w:rsidTr="00582E84">
        <w:tc>
          <w:tcPr>
            <w:tcW w:w="675" w:type="dxa"/>
          </w:tcPr>
          <w:p w14:paraId="16970AE8" w14:textId="77777777" w:rsidR="00AD4949" w:rsidRPr="009C7E3D" w:rsidRDefault="00AD4949" w:rsidP="00582E84">
            <w:pPr>
              <w:spacing w:after="0" w:line="240" w:lineRule="auto"/>
              <w:jc w:val="both"/>
              <w:rPr>
                <w:rFonts w:ascii="Times New Roman" w:hAnsi="Times New Roman" w:cs="Times New Roman"/>
                <w:sz w:val="28"/>
                <w:szCs w:val="28"/>
              </w:rPr>
            </w:pPr>
            <w:r w:rsidRPr="009C7E3D">
              <w:rPr>
                <w:rFonts w:ascii="Times New Roman" w:hAnsi="Times New Roman" w:cs="Times New Roman"/>
                <w:sz w:val="28"/>
                <w:szCs w:val="28"/>
              </w:rPr>
              <w:t>4.</w:t>
            </w:r>
          </w:p>
        </w:tc>
        <w:tc>
          <w:tcPr>
            <w:tcW w:w="9498" w:type="dxa"/>
          </w:tcPr>
          <w:p w14:paraId="3B8A1B8E" w14:textId="77777777" w:rsidR="00AD4949" w:rsidRPr="009C7E3D" w:rsidRDefault="00AD4949" w:rsidP="00582E84">
            <w:pPr>
              <w:pStyle w:val="af1"/>
              <w:spacing w:after="0" w:line="240" w:lineRule="auto"/>
              <w:ind w:left="0"/>
              <w:rPr>
                <w:rFonts w:ascii="Times New Roman" w:hAnsi="Times New Roman" w:cs="Times New Roman"/>
                <w:sz w:val="28"/>
                <w:szCs w:val="28"/>
              </w:rPr>
            </w:pPr>
            <w:r w:rsidRPr="009C7E3D">
              <w:rPr>
                <w:rFonts w:ascii="Times New Roman" w:hAnsi="Times New Roman" w:cs="Times New Roman"/>
                <w:sz w:val="28"/>
                <w:szCs w:val="28"/>
              </w:rPr>
              <w:t xml:space="preserve">Психологические особенности периода адаптации: «Трудности адаптации пятиклассников в школе» </w:t>
            </w:r>
          </w:p>
        </w:tc>
      </w:tr>
      <w:tr w:rsidR="00AD4949" w:rsidRPr="009C7E3D" w14:paraId="34C494F0" w14:textId="77777777" w:rsidTr="00582E84">
        <w:tc>
          <w:tcPr>
            <w:tcW w:w="675" w:type="dxa"/>
          </w:tcPr>
          <w:p w14:paraId="629EED91" w14:textId="77777777" w:rsidR="00AD4949" w:rsidRPr="009C7E3D" w:rsidRDefault="00AD4949" w:rsidP="00582E84">
            <w:pPr>
              <w:spacing w:after="0" w:line="240" w:lineRule="auto"/>
              <w:jc w:val="both"/>
              <w:rPr>
                <w:rFonts w:ascii="Times New Roman" w:hAnsi="Times New Roman" w:cs="Times New Roman"/>
                <w:sz w:val="28"/>
                <w:szCs w:val="28"/>
              </w:rPr>
            </w:pPr>
            <w:r w:rsidRPr="009C7E3D">
              <w:rPr>
                <w:rFonts w:ascii="Times New Roman" w:hAnsi="Times New Roman" w:cs="Times New Roman"/>
                <w:sz w:val="28"/>
                <w:szCs w:val="28"/>
              </w:rPr>
              <w:t>5.</w:t>
            </w:r>
          </w:p>
        </w:tc>
        <w:tc>
          <w:tcPr>
            <w:tcW w:w="9498" w:type="dxa"/>
          </w:tcPr>
          <w:p w14:paraId="060CD142" w14:textId="77777777" w:rsidR="00AD4949" w:rsidRPr="009C7E3D" w:rsidRDefault="00AD4949" w:rsidP="00582E84">
            <w:pPr>
              <w:pStyle w:val="af1"/>
              <w:spacing w:after="0" w:line="240" w:lineRule="auto"/>
              <w:ind w:left="0"/>
              <w:rPr>
                <w:rFonts w:ascii="Times New Roman" w:hAnsi="Times New Roman" w:cs="Times New Roman"/>
                <w:sz w:val="28"/>
                <w:szCs w:val="28"/>
              </w:rPr>
            </w:pPr>
            <w:r w:rsidRPr="009C7E3D">
              <w:rPr>
                <w:rFonts w:ascii="Times New Roman" w:hAnsi="Times New Roman" w:cs="Times New Roman"/>
                <w:sz w:val="28"/>
                <w:szCs w:val="28"/>
              </w:rPr>
              <w:t>Выступление перед родителями по теме: «Ребенок идет в первый класс»</w:t>
            </w:r>
          </w:p>
        </w:tc>
      </w:tr>
      <w:tr w:rsidR="00AD4949" w:rsidRPr="009C7E3D" w14:paraId="56AF5E8C" w14:textId="77777777" w:rsidTr="00582E84">
        <w:tc>
          <w:tcPr>
            <w:tcW w:w="675" w:type="dxa"/>
          </w:tcPr>
          <w:p w14:paraId="74928B5C" w14:textId="77777777" w:rsidR="00AD4949" w:rsidRPr="009C7E3D" w:rsidRDefault="00AD4949" w:rsidP="00582E84">
            <w:pPr>
              <w:spacing w:after="0" w:line="240" w:lineRule="auto"/>
              <w:jc w:val="both"/>
              <w:rPr>
                <w:rFonts w:ascii="Times New Roman" w:hAnsi="Times New Roman" w:cs="Times New Roman"/>
                <w:sz w:val="28"/>
                <w:szCs w:val="28"/>
              </w:rPr>
            </w:pPr>
            <w:r w:rsidRPr="009C7E3D">
              <w:rPr>
                <w:rFonts w:ascii="Times New Roman" w:hAnsi="Times New Roman" w:cs="Times New Roman"/>
                <w:sz w:val="28"/>
                <w:szCs w:val="28"/>
              </w:rPr>
              <w:t>6.</w:t>
            </w:r>
          </w:p>
        </w:tc>
        <w:tc>
          <w:tcPr>
            <w:tcW w:w="9498" w:type="dxa"/>
          </w:tcPr>
          <w:p w14:paraId="34F92FE6" w14:textId="77777777" w:rsidR="00AD4949" w:rsidRPr="009C7E3D" w:rsidRDefault="00AD4949" w:rsidP="00582E84">
            <w:pPr>
              <w:pStyle w:val="af1"/>
              <w:spacing w:after="0" w:line="240" w:lineRule="auto"/>
              <w:ind w:left="0"/>
              <w:rPr>
                <w:rFonts w:ascii="Times New Roman" w:hAnsi="Times New Roman" w:cs="Times New Roman"/>
                <w:sz w:val="28"/>
                <w:szCs w:val="28"/>
              </w:rPr>
            </w:pPr>
            <w:r w:rsidRPr="009C7E3D">
              <w:rPr>
                <w:rFonts w:ascii="Times New Roman" w:hAnsi="Times New Roman" w:cs="Times New Roman"/>
                <w:sz w:val="28"/>
                <w:szCs w:val="28"/>
              </w:rPr>
              <w:t>«Как психологически подготовиться к ЕНТ» (11 классы)</w:t>
            </w:r>
          </w:p>
        </w:tc>
      </w:tr>
      <w:tr w:rsidR="00AD4949" w:rsidRPr="009C7E3D" w14:paraId="0807A9C3" w14:textId="77777777" w:rsidTr="00582E84">
        <w:tc>
          <w:tcPr>
            <w:tcW w:w="675" w:type="dxa"/>
          </w:tcPr>
          <w:p w14:paraId="20CB1274" w14:textId="77777777" w:rsidR="00AD4949" w:rsidRPr="009C7E3D" w:rsidRDefault="00AD4949" w:rsidP="00582E84">
            <w:pPr>
              <w:spacing w:after="0" w:line="240" w:lineRule="auto"/>
              <w:jc w:val="both"/>
              <w:rPr>
                <w:rFonts w:ascii="Times New Roman" w:hAnsi="Times New Roman" w:cs="Times New Roman"/>
                <w:sz w:val="28"/>
                <w:szCs w:val="28"/>
              </w:rPr>
            </w:pPr>
            <w:r w:rsidRPr="009C7E3D">
              <w:rPr>
                <w:rFonts w:ascii="Times New Roman" w:hAnsi="Times New Roman" w:cs="Times New Roman"/>
                <w:sz w:val="28"/>
                <w:szCs w:val="28"/>
              </w:rPr>
              <w:t>7</w:t>
            </w:r>
          </w:p>
        </w:tc>
        <w:tc>
          <w:tcPr>
            <w:tcW w:w="9498" w:type="dxa"/>
          </w:tcPr>
          <w:p w14:paraId="298FADB4" w14:textId="77777777" w:rsidR="00AD4949" w:rsidRPr="009C7E3D" w:rsidRDefault="00AD4949" w:rsidP="00582E84">
            <w:pPr>
              <w:rPr>
                <w:rFonts w:ascii="Times New Roman" w:hAnsi="Times New Roman" w:cs="Times New Roman"/>
                <w:b/>
                <w:sz w:val="28"/>
                <w:szCs w:val="28"/>
              </w:rPr>
            </w:pPr>
            <w:r w:rsidRPr="009C7E3D">
              <w:rPr>
                <w:rFonts w:ascii="Times New Roman" w:hAnsi="Times New Roman" w:cs="Times New Roman"/>
                <w:sz w:val="28"/>
                <w:szCs w:val="28"/>
              </w:rPr>
              <w:t>Родительское собрание «Мой ребенок отдельная личность»</w:t>
            </w:r>
          </w:p>
        </w:tc>
      </w:tr>
      <w:tr w:rsidR="00AD4949" w:rsidRPr="009C7E3D" w14:paraId="48AC5A10" w14:textId="77777777" w:rsidTr="00582E84">
        <w:tc>
          <w:tcPr>
            <w:tcW w:w="675" w:type="dxa"/>
          </w:tcPr>
          <w:p w14:paraId="29084960" w14:textId="77777777" w:rsidR="00AD4949" w:rsidRPr="009C7E3D" w:rsidRDefault="00AD4949" w:rsidP="00582E84">
            <w:pPr>
              <w:spacing w:after="0" w:line="240" w:lineRule="auto"/>
              <w:jc w:val="both"/>
              <w:rPr>
                <w:rFonts w:ascii="Times New Roman" w:hAnsi="Times New Roman" w:cs="Times New Roman"/>
                <w:sz w:val="28"/>
                <w:szCs w:val="28"/>
              </w:rPr>
            </w:pPr>
            <w:r w:rsidRPr="009C7E3D">
              <w:rPr>
                <w:rFonts w:ascii="Times New Roman" w:hAnsi="Times New Roman" w:cs="Times New Roman"/>
                <w:sz w:val="28"/>
                <w:szCs w:val="28"/>
              </w:rPr>
              <w:t>8.</w:t>
            </w:r>
          </w:p>
        </w:tc>
        <w:tc>
          <w:tcPr>
            <w:tcW w:w="9498" w:type="dxa"/>
          </w:tcPr>
          <w:p w14:paraId="3DF3AFCE" w14:textId="77777777" w:rsidR="00AD4949" w:rsidRPr="009C7E3D" w:rsidRDefault="00AD4949" w:rsidP="00582E84">
            <w:pPr>
              <w:rPr>
                <w:rFonts w:ascii="Times New Roman" w:hAnsi="Times New Roman" w:cs="Times New Roman"/>
                <w:sz w:val="28"/>
                <w:szCs w:val="28"/>
              </w:rPr>
            </w:pPr>
            <w:r w:rsidRPr="009C7E3D">
              <w:rPr>
                <w:rFonts w:ascii="Times New Roman" w:hAnsi="Times New Roman" w:cs="Times New Roman"/>
                <w:sz w:val="28"/>
                <w:szCs w:val="28"/>
              </w:rPr>
              <w:t>Семинар-практикум «Стресс: бежать от него или научиться управлять им?»</w:t>
            </w:r>
          </w:p>
        </w:tc>
      </w:tr>
    </w:tbl>
    <w:p w14:paraId="1707E4B1" w14:textId="77777777" w:rsidR="00AD4949" w:rsidRPr="009C7E3D" w:rsidRDefault="00AD4949" w:rsidP="00AD4949">
      <w:pPr>
        <w:spacing w:after="0" w:line="360" w:lineRule="auto"/>
        <w:jc w:val="both"/>
        <w:rPr>
          <w:rFonts w:ascii="Times New Roman" w:hAnsi="Times New Roman" w:cs="Times New Roman"/>
          <w:sz w:val="28"/>
          <w:szCs w:val="28"/>
        </w:rPr>
      </w:pPr>
    </w:p>
    <w:p w14:paraId="24DD1BB7" w14:textId="77777777" w:rsidR="00AD4949" w:rsidRPr="009C7E3D" w:rsidRDefault="00AD4949" w:rsidP="00AD4949">
      <w:pPr>
        <w:spacing w:after="0" w:line="240" w:lineRule="auto"/>
        <w:ind w:firstLine="709"/>
        <w:jc w:val="both"/>
        <w:rPr>
          <w:rFonts w:ascii="Times New Roman" w:eastAsia="Times New Roman" w:hAnsi="Times New Roman" w:cs="Times New Roman"/>
          <w:sz w:val="28"/>
          <w:szCs w:val="28"/>
          <w:lang w:eastAsia="ru-RU"/>
        </w:rPr>
      </w:pPr>
      <w:r w:rsidRPr="009C7E3D">
        <w:rPr>
          <w:rFonts w:ascii="Times New Roman" w:hAnsi="Times New Roman" w:cs="Times New Roman"/>
          <w:sz w:val="28"/>
          <w:szCs w:val="28"/>
        </w:rPr>
        <w:t xml:space="preserve">Как видно из запланированных и выполняемых мероприятий в просветительском и психопрофилактическом направлении, из года в год возрастает количество встреч с педагогами и родителями по актуальным вопросам воспитания и поддержки детей. Лекции и практические занятия дают возможность усилить мотивацию учителей и родителей к выполнению рекомендаций психолога, так как анализ сходных случаев показывает взрослым реальные пути решения той или иной проблемы. В рассматриваемых проблемах мы стараемся остановиться на актуальных вопросах, интересных аудитории, иллюстрируем лекции примерами из практики. </w:t>
      </w:r>
      <w:r w:rsidRPr="009C7E3D">
        <w:rPr>
          <w:rFonts w:ascii="Times New Roman" w:eastAsia="Times New Roman" w:hAnsi="Times New Roman" w:cs="Times New Roman"/>
          <w:sz w:val="28"/>
          <w:szCs w:val="28"/>
          <w:lang w:eastAsia="ru-RU"/>
        </w:rPr>
        <w:t>В целом все выступления прошли успешно, были получены положительные отзывы от классных руководителей, родителей. Также стоит обратить внимание, что после родительских собраний родители обращались за консультационной помощью.</w:t>
      </w:r>
    </w:p>
    <w:p w14:paraId="517D04E9" w14:textId="77777777" w:rsidR="00AD4949" w:rsidRPr="009C7E3D" w:rsidRDefault="00AD4949" w:rsidP="00AD4949">
      <w:pPr>
        <w:spacing w:after="0" w:line="240" w:lineRule="auto"/>
        <w:jc w:val="both"/>
        <w:rPr>
          <w:rFonts w:ascii="Times New Roman" w:hAnsi="Times New Roman" w:cs="Times New Roman"/>
          <w:b/>
          <w:bCs/>
          <w:sz w:val="28"/>
          <w:szCs w:val="28"/>
        </w:rPr>
      </w:pPr>
      <w:r w:rsidRPr="009C7E3D">
        <w:rPr>
          <w:rFonts w:ascii="Times New Roman" w:hAnsi="Times New Roman" w:cs="Times New Roman"/>
          <w:sz w:val="28"/>
          <w:szCs w:val="28"/>
        </w:rPr>
        <w:t xml:space="preserve"> Особое внимание в нашей работе уделяется  </w:t>
      </w:r>
      <w:r w:rsidRPr="009C7E3D">
        <w:rPr>
          <w:rFonts w:ascii="Times New Roman" w:hAnsi="Times New Roman" w:cs="Times New Roman"/>
          <w:b/>
          <w:bCs/>
          <w:sz w:val="28"/>
          <w:szCs w:val="28"/>
        </w:rPr>
        <w:t xml:space="preserve">коррекционно-развивающей  </w:t>
      </w:r>
      <w:r w:rsidRPr="009C7E3D">
        <w:rPr>
          <w:rFonts w:ascii="Times New Roman" w:hAnsi="Times New Roman" w:cs="Times New Roman"/>
          <w:sz w:val="28"/>
          <w:szCs w:val="28"/>
        </w:rPr>
        <w:t>деятельности.  Психолог школы помогает </w:t>
      </w:r>
      <w:r w:rsidRPr="009C7E3D">
        <w:rPr>
          <w:rFonts w:ascii="Times New Roman" w:hAnsi="Times New Roman" w:cs="Times New Roman"/>
          <w:sz w:val="28"/>
          <w:szCs w:val="28"/>
          <w:lang w:val="kk-KZ"/>
        </w:rPr>
        <w:t>учащимся </w:t>
      </w:r>
      <w:r w:rsidRPr="009C7E3D">
        <w:rPr>
          <w:rFonts w:ascii="Times New Roman" w:hAnsi="Times New Roman" w:cs="Times New Roman"/>
          <w:sz w:val="28"/>
          <w:szCs w:val="28"/>
        </w:rPr>
        <w:t xml:space="preserve">в развитии их способностей, склонностей, организует работу по преодолению отклонений в развитии, нарушении в поведении и обучении детей, способствует их </w:t>
      </w:r>
      <w:r w:rsidRPr="009C7E3D">
        <w:rPr>
          <w:rFonts w:ascii="Times New Roman" w:hAnsi="Times New Roman" w:cs="Times New Roman"/>
          <w:sz w:val="28"/>
          <w:szCs w:val="28"/>
          <w:lang w:val="kk-KZ"/>
        </w:rPr>
        <w:t xml:space="preserve">личностному росту и </w:t>
      </w:r>
      <w:r w:rsidRPr="009C7E3D">
        <w:rPr>
          <w:rFonts w:ascii="Times New Roman" w:hAnsi="Times New Roman" w:cs="Times New Roman"/>
          <w:sz w:val="28"/>
          <w:szCs w:val="28"/>
        </w:rPr>
        <w:t>профессиональному самоопреде</w:t>
      </w:r>
      <w:r w:rsidRPr="009C7E3D">
        <w:rPr>
          <w:rFonts w:ascii="Times New Roman" w:hAnsi="Times New Roman" w:cs="Times New Roman"/>
          <w:sz w:val="28"/>
          <w:szCs w:val="28"/>
        </w:rPr>
        <w:softHyphen/>
        <w:t>лению. Также ключевыми вопросами в работе с учащимися является работа с одаренными детьми, детьми с девиантным поведением, профориетационной деятельность</w:t>
      </w:r>
      <w:r w:rsidRPr="009C7E3D">
        <w:rPr>
          <w:rFonts w:ascii="Times New Roman" w:hAnsi="Times New Roman" w:cs="Times New Roman"/>
          <w:b/>
          <w:bCs/>
          <w:sz w:val="28"/>
          <w:szCs w:val="28"/>
        </w:rPr>
        <w:t>.</w:t>
      </w:r>
    </w:p>
    <w:p w14:paraId="443238C9" w14:textId="77777777" w:rsidR="00AD4949" w:rsidRPr="009C7E3D" w:rsidRDefault="00AD4949" w:rsidP="00AD4949">
      <w:pPr>
        <w:spacing w:after="0" w:line="240" w:lineRule="auto"/>
        <w:ind w:firstLine="851"/>
        <w:jc w:val="both"/>
        <w:rPr>
          <w:rFonts w:ascii="Times New Roman" w:hAnsi="Times New Roman" w:cs="Times New Roman"/>
          <w:sz w:val="28"/>
          <w:szCs w:val="28"/>
        </w:rPr>
      </w:pPr>
      <w:r w:rsidRPr="009C7E3D">
        <w:rPr>
          <w:rFonts w:ascii="Times New Roman" w:hAnsi="Times New Roman" w:cs="Times New Roman"/>
          <w:sz w:val="28"/>
          <w:szCs w:val="28"/>
        </w:rPr>
        <w:t xml:space="preserve">Приобщение учащихся к психологическим знаниям организуется на развивающих занятиях, направленные на развитие самосознания и рефлексивных способностей детей, умение делать выбор, справляться с конфликтной ситуацией, формирование потребности в самоизменении и личностном росте, помощь в обретении уверенности в собственных силах. Актуальность этого видится нам исходя из положения о том, что подростковый период – важнейший этап жизни человека, часто сопровождающийся острым переживанием своего взросления (агрессия, непослушание, школьные трудности). Групповые психологические занятия дают возможность подросткам поговорить о себе, исследовать себя, обсудить важные для них темы, высказать свою точку зрения, утвердиться в собственной ценности, что является необходимым условием личностного развития и разрешения психологических проблем.      </w:t>
      </w:r>
    </w:p>
    <w:p w14:paraId="55B93E33" w14:textId="77777777" w:rsidR="00AD4949" w:rsidRPr="009C7E3D" w:rsidRDefault="00AD4949" w:rsidP="00AD4949">
      <w:pPr>
        <w:spacing w:after="0" w:line="240" w:lineRule="auto"/>
        <w:ind w:firstLine="851"/>
        <w:jc w:val="both"/>
        <w:rPr>
          <w:rFonts w:ascii="Times New Roman" w:hAnsi="Times New Roman" w:cs="Times New Roman"/>
          <w:sz w:val="28"/>
          <w:szCs w:val="28"/>
        </w:rPr>
      </w:pPr>
      <w:r w:rsidRPr="009C7E3D">
        <w:rPr>
          <w:rFonts w:ascii="Times New Roman" w:hAnsi="Times New Roman" w:cs="Times New Roman"/>
          <w:sz w:val="28"/>
          <w:szCs w:val="28"/>
        </w:rPr>
        <w:t>В рамках рассматриваемого направления велась работа по предупреждению возможных осложнений в связи с переходом учащихся на возрастную ступень. Прежде всего, были взяты под контроль период поступления ребенка в школу, переход учащихся из начальной школы в среднюю и переход учащихся в старшее звено.</w:t>
      </w:r>
    </w:p>
    <w:p w14:paraId="3E9419CC" w14:textId="77777777" w:rsidR="00AD4949" w:rsidRPr="009C7E3D" w:rsidRDefault="00AD4949" w:rsidP="00AD4949">
      <w:pPr>
        <w:spacing w:after="0" w:line="240" w:lineRule="auto"/>
        <w:ind w:firstLine="851"/>
        <w:jc w:val="both"/>
        <w:rPr>
          <w:rFonts w:ascii="Times New Roman" w:hAnsi="Times New Roman" w:cs="Times New Roman"/>
          <w:sz w:val="28"/>
          <w:szCs w:val="28"/>
        </w:rPr>
      </w:pPr>
      <w:r w:rsidRPr="009C7E3D">
        <w:rPr>
          <w:rFonts w:ascii="Times New Roman" w:hAnsi="Times New Roman" w:cs="Times New Roman"/>
          <w:sz w:val="28"/>
          <w:szCs w:val="28"/>
        </w:rPr>
        <w:t xml:space="preserve">Для учащихся 10-х классов проводились также адаптационные занятия, так как данные классы вновь сформированы и для улучшения психологической атмосферы необходимо учащимся, познать друг друга лучше, а данное действие достигается качественнее посредством проведения различных упражнений.  Необходимо отметить, что о данном виде деятельности школьного психолога получены положительные отзывы  от учащихся школы. </w:t>
      </w:r>
    </w:p>
    <w:p w14:paraId="52AE76D5" w14:textId="77777777" w:rsidR="00AD4949" w:rsidRPr="009C7E3D" w:rsidRDefault="00AD4949" w:rsidP="00AD4949">
      <w:pPr>
        <w:spacing w:after="0" w:line="240" w:lineRule="auto"/>
        <w:ind w:firstLine="851"/>
        <w:jc w:val="both"/>
        <w:rPr>
          <w:rFonts w:ascii="Times New Roman" w:hAnsi="Times New Roman" w:cs="Times New Roman"/>
          <w:sz w:val="28"/>
          <w:szCs w:val="28"/>
        </w:rPr>
      </w:pPr>
      <w:r w:rsidRPr="009C7E3D">
        <w:rPr>
          <w:rFonts w:ascii="Times New Roman" w:hAnsi="Times New Roman" w:cs="Times New Roman"/>
          <w:sz w:val="28"/>
          <w:szCs w:val="28"/>
        </w:rPr>
        <w:t xml:space="preserve">В рамках профориетационной работы в параллели 8-9 классов проводилась определенная работа. Для данных параллелей разработаны занятия направленные на изучение своих  личностных особенностей и соотношение полученных данных к различным профессиям. В параллели 8-х классов темы для занятий были следующие: «Темперамент и профессия», «Чувства и эмоции», «Интересы и склонности  в выборе профессии», где вначале учащимся предложен теоретический материал, затем с ними проводится диагностика по тематике. На весь цикл занятий для подростков разработан бланк ответов, где учащиеся фиксировали свои ответы. На занятиях в 9-х классов рассматривались такие темы, как  «Ошибки в выборе профессии», «Как достичь успеха в профессии», «Выбор профессии – это серьезно» и т. д. </w:t>
      </w:r>
    </w:p>
    <w:p w14:paraId="0A11AD69" w14:textId="77777777" w:rsidR="00AD4949" w:rsidRPr="009C7E3D" w:rsidRDefault="00AD4949" w:rsidP="00AD4949">
      <w:pPr>
        <w:spacing w:after="0" w:line="240" w:lineRule="auto"/>
        <w:ind w:firstLine="567"/>
        <w:jc w:val="both"/>
        <w:rPr>
          <w:rFonts w:ascii="Times New Roman" w:hAnsi="Times New Roman" w:cs="Times New Roman"/>
          <w:sz w:val="28"/>
          <w:szCs w:val="28"/>
        </w:rPr>
      </w:pPr>
      <w:r w:rsidRPr="009C7E3D">
        <w:rPr>
          <w:rFonts w:ascii="Times New Roman" w:hAnsi="Times New Roman" w:cs="Times New Roman"/>
          <w:sz w:val="28"/>
          <w:szCs w:val="28"/>
        </w:rPr>
        <w:t>Для учащихся 11 классов был организован цикл занятий под названием «Как подготовиться к экзаменам и сохранить здоровье», целью которых являлась отработка стратегии и тактики поведения старшеклассников в период подготовки и во время сдачи итоговой аттестации. Учащиеся обучались навыкам саморегуляции, самоконтроля, отрабатывались навыки уверенного поведения и повышения веры в собственные силы, повышения сопротивляемости стрессу. Во время заключительного занятия при выполнении упражнения «Подведение итогов. Обмен мнениями» учащиеся отметили, что данное мероприятие в целом оказалось интересным, познавательным, необходимым на этапе подготовки к итоговой аттестации.</w:t>
      </w:r>
    </w:p>
    <w:p w14:paraId="63365B6D" w14:textId="77777777" w:rsidR="00AD4949" w:rsidRPr="009C7E3D" w:rsidRDefault="00AD4949" w:rsidP="00AD4949">
      <w:pPr>
        <w:spacing w:after="0" w:line="240" w:lineRule="auto"/>
        <w:ind w:firstLine="708"/>
        <w:jc w:val="both"/>
        <w:rPr>
          <w:rFonts w:ascii="Times New Roman" w:hAnsi="Times New Roman" w:cs="Times New Roman"/>
          <w:sz w:val="28"/>
          <w:szCs w:val="28"/>
        </w:rPr>
      </w:pPr>
      <w:r w:rsidRPr="009C7E3D">
        <w:rPr>
          <w:rFonts w:ascii="Times New Roman" w:hAnsi="Times New Roman" w:cs="Times New Roman"/>
          <w:b/>
          <w:sz w:val="28"/>
          <w:szCs w:val="28"/>
        </w:rPr>
        <w:t>Консультативная деятельность,</w:t>
      </w:r>
      <w:r w:rsidRPr="009C7E3D">
        <w:rPr>
          <w:rFonts w:ascii="Times New Roman" w:hAnsi="Times New Roman" w:cs="Times New Roman"/>
          <w:sz w:val="28"/>
          <w:szCs w:val="28"/>
        </w:rPr>
        <w:t xml:space="preserve"> проводимая  психологической службой школы за рассматриваемый период, примыкала по своим задачам и направлению к психопрофилактической работе. Консультации проводились для учителей, учащихся и родителей. Анализ заслушиваемых и решаемых на них вопросов показывает, что учащиеся, как правило, старшеклассников, волнуют такие проблемы как: конфликтные ситуации со сверстниками; взаимоотношения со сверстниками противоположного пола; взаимоотношения с родителями; взаимоотношения с учителями; вопросы осознания собственной личности. Все это еще раз доказывает высокую актуальность и важность проведения развивающих занятий, и обязательное включение и разбор в них указанных волнующих тем.</w:t>
      </w:r>
    </w:p>
    <w:p w14:paraId="375E4CF9" w14:textId="77777777" w:rsidR="00AD4949" w:rsidRPr="009C7E3D" w:rsidRDefault="00AD4949" w:rsidP="009C7E3D">
      <w:pPr>
        <w:spacing w:after="0" w:line="360" w:lineRule="auto"/>
        <w:ind w:firstLine="709"/>
        <w:rPr>
          <w:rFonts w:ascii="Times New Roman" w:hAnsi="Times New Roman" w:cs="Times New Roman"/>
          <w:b/>
          <w:sz w:val="28"/>
          <w:szCs w:val="28"/>
        </w:rPr>
      </w:pPr>
      <w:r w:rsidRPr="009C7E3D">
        <w:rPr>
          <w:rFonts w:ascii="Times New Roman" w:hAnsi="Times New Roman" w:cs="Times New Roman"/>
          <w:b/>
          <w:sz w:val="28"/>
          <w:szCs w:val="28"/>
        </w:rPr>
        <w:t xml:space="preserve">Сводная таблица количества консультаций.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7"/>
        <w:gridCol w:w="1415"/>
        <w:gridCol w:w="1434"/>
        <w:gridCol w:w="3871"/>
      </w:tblGrid>
      <w:tr w:rsidR="00AD4949" w:rsidRPr="009C7E3D" w14:paraId="41F0BB20" w14:textId="77777777" w:rsidTr="00974886">
        <w:tc>
          <w:tcPr>
            <w:tcW w:w="1458" w:type="pct"/>
            <w:vMerge w:val="restart"/>
          </w:tcPr>
          <w:p w14:paraId="37BBC745" w14:textId="77777777" w:rsidR="00AD4949" w:rsidRPr="005B2171" w:rsidRDefault="00AD4949" w:rsidP="00582E84">
            <w:pPr>
              <w:spacing w:after="0" w:line="360" w:lineRule="auto"/>
              <w:jc w:val="center"/>
              <w:rPr>
                <w:rFonts w:ascii="Times New Roman" w:hAnsi="Times New Roman" w:cs="Times New Roman"/>
                <w:sz w:val="28"/>
                <w:szCs w:val="28"/>
              </w:rPr>
            </w:pPr>
          </w:p>
        </w:tc>
        <w:tc>
          <w:tcPr>
            <w:tcW w:w="3542" w:type="pct"/>
            <w:gridSpan w:val="3"/>
          </w:tcPr>
          <w:p w14:paraId="39D8819A" w14:textId="77777777" w:rsidR="00AD4949" w:rsidRPr="005B2171" w:rsidRDefault="00AD4949" w:rsidP="00582E84">
            <w:pPr>
              <w:spacing w:after="0" w:line="360" w:lineRule="auto"/>
              <w:jc w:val="center"/>
              <w:rPr>
                <w:rFonts w:ascii="Times New Roman" w:hAnsi="Times New Roman" w:cs="Times New Roman"/>
                <w:b/>
                <w:i/>
                <w:sz w:val="28"/>
                <w:szCs w:val="28"/>
              </w:rPr>
            </w:pPr>
            <w:r w:rsidRPr="005B2171">
              <w:rPr>
                <w:rFonts w:ascii="Times New Roman" w:hAnsi="Times New Roman" w:cs="Times New Roman"/>
                <w:b/>
                <w:i/>
                <w:sz w:val="28"/>
                <w:szCs w:val="28"/>
              </w:rPr>
              <w:t>Проведено индивидуальных консультаций</w:t>
            </w:r>
          </w:p>
        </w:tc>
      </w:tr>
      <w:tr w:rsidR="00AD4949" w:rsidRPr="009C7E3D" w14:paraId="0054ADA5" w14:textId="77777777" w:rsidTr="00974886">
        <w:tc>
          <w:tcPr>
            <w:tcW w:w="1458" w:type="pct"/>
            <w:vMerge/>
          </w:tcPr>
          <w:p w14:paraId="4B478DB8" w14:textId="77777777" w:rsidR="00AD4949" w:rsidRPr="005B2171" w:rsidRDefault="00AD4949" w:rsidP="00582E84">
            <w:pPr>
              <w:spacing w:after="0" w:line="360" w:lineRule="auto"/>
              <w:jc w:val="center"/>
              <w:rPr>
                <w:rFonts w:ascii="Times New Roman" w:hAnsi="Times New Roman" w:cs="Times New Roman"/>
                <w:sz w:val="28"/>
                <w:szCs w:val="28"/>
              </w:rPr>
            </w:pPr>
          </w:p>
        </w:tc>
        <w:tc>
          <w:tcPr>
            <w:tcW w:w="746" w:type="pct"/>
          </w:tcPr>
          <w:p w14:paraId="1314B68B" w14:textId="77777777" w:rsidR="00AD4949" w:rsidRPr="005B2171" w:rsidRDefault="00AD4949" w:rsidP="00582E84">
            <w:pPr>
              <w:spacing w:after="0" w:line="360" w:lineRule="auto"/>
              <w:jc w:val="center"/>
              <w:rPr>
                <w:rFonts w:ascii="Times New Roman" w:hAnsi="Times New Roman" w:cs="Times New Roman"/>
                <w:b/>
                <w:i/>
                <w:sz w:val="28"/>
                <w:szCs w:val="28"/>
              </w:rPr>
            </w:pPr>
            <w:r w:rsidRPr="005B2171">
              <w:rPr>
                <w:rFonts w:ascii="Times New Roman" w:hAnsi="Times New Roman" w:cs="Times New Roman"/>
                <w:b/>
                <w:i/>
                <w:sz w:val="28"/>
                <w:szCs w:val="28"/>
              </w:rPr>
              <w:t>учащиеся</w:t>
            </w:r>
          </w:p>
        </w:tc>
        <w:tc>
          <w:tcPr>
            <w:tcW w:w="756" w:type="pct"/>
          </w:tcPr>
          <w:p w14:paraId="1CABBF26" w14:textId="77777777" w:rsidR="00AD4949" w:rsidRPr="005B2171" w:rsidRDefault="00AD4949" w:rsidP="00582E84">
            <w:pPr>
              <w:spacing w:after="0" w:line="360" w:lineRule="auto"/>
              <w:jc w:val="center"/>
              <w:rPr>
                <w:rFonts w:ascii="Times New Roman" w:hAnsi="Times New Roman" w:cs="Times New Roman"/>
                <w:b/>
                <w:i/>
                <w:sz w:val="28"/>
                <w:szCs w:val="28"/>
              </w:rPr>
            </w:pPr>
            <w:r w:rsidRPr="005B2171">
              <w:rPr>
                <w:rFonts w:ascii="Times New Roman" w:hAnsi="Times New Roman" w:cs="Times New Roman"/>
                <w:b/>
                <w:i/>
                <w:sz w:val="28"/>
                <w:szCs w:val="28"/>
              </w:rPr>
              <w:t>родители</w:t>
            </w:r>
          </w:p>
        </w:tc>
        <w:tc>
          <w:tcPr>
            <w:tcW w:w="2040" w:type="pct"/>
          </w:tcPr>
          <w:p w14:paraId="03D0E7AE" w14:textId="77777777" w:rsidR="00AD4949" w:rsidRPr="005B2171" w:rsidRDefault="00AD4949" w:rsidP="00582E84">
            <w:pPr>
              <w:spacing w:after="0" w:line="360" w:lineRule="auto"/>
              <w:jc w:val="center"/>
              <w:rPr>
                <w:rFonts w:ascii="Times New Roman" w:hAnsi="Times New Roman" w:cs="Times New Roman"/>
                <w:b/>
                <w:i/>
                <w:sz w:val="28"/>
                <w:szCs w:val="28"/>
              </w:rPr>
            </w:pPr>
            <w:r w:rsidRPr="005B2171">
              <w:rPr>
                <w:rFonts w:ascii="Times New Roman" w:hAnsi="Times New Roman" w:cs="Times New Roman"/>
                <w:b/>
                <w:i/>
                <w:sz w:val="28"/>
                <w:szCs w:val="28"/>
              </w:rPr>
              <w:t>педагоги</w:t>
            </w:r>
          </w:p>
        </w:tc>
      </w:tr>
      <w:tr w:rsidR="00AD4949" w:rsidRPr="009C7E3D" w14:paraId="431F0300" w14:textId="77777777" w:rsidTr="00974886">
        <w:tc>
          <w:tcPr>
            <w:tcW w:w="1458" w:type="pct"/>
          </w:tcPr>
          <w:p w14:paraId="4B964598" w14:textId="77777777" w:rsidR="00AD4949" w:rsidRPr="005B2171" w:rsidRDefault="00AD4949" w:rsidP="00582E84">
            <w:pPr>
              <w:spacing w:after="0" w:line="360" w:lineRule="auto"/>
              <w:jc w:val="center"/>
              <w:rPr>
                <w:rFonts w:ascii="Times New Roman" w:hAnsi="Times New Roman" w:cs="Times New Roman"/>
                <w:b/>
                <w:i/>
                <w:sz w:val="28"/>
                <w:szCs w:val="28"/>
              </w:rPr>
            </w:pPr>
            <w:r w:rsidRPr="005B2171">
              <w:rPr>
                <w:rFonts w:ascii="Times New Roman" w:hAnsi="Times New Roman" w:cs="Times New Roman"/>
                <w:b/>
                <w:i/>
                <w:sz w:val="28"/>
                <w:szCs w:val="28"/>
              </w:rPr>
              <w:t>2022-2023</w:t>
            </w:r>
          </w:p>
        </w:tc>
        <w:tc>
          <w:tcPr>
            <w:tcW w:w="746" w:type="pct"/>
          </w:tcPr>
          <w:p w14:paraId="5EF8A9F7" w14:textId="77777777" w:rsidR="00AD4949" w:rsidRPr="005B2171" w:rsidRDefault="00AD4949" w:rsidP="00582E84">
            <w:pPr>
              <w:spacing w:after="0" w:line="360" w:lineRule="auto"/>
              <w:jc w:val="center"/>
              <w:rPr>
                <w:rFonts w:ascii="Times New Roman" w:hAnsi="Times New Roman" w:cs="Times New Roman"/>
                <w:sz w:val="28"/>
                <w:szCs w:val="28"/>
              </w:rPr>
            </w:pPr>
            <w:r w:rsidRPr="005B2171">
              <w:rPr>
                <w:rFonts w:ascii="Times New Roman" w:hAnsi="Times New Roman" w:cs="Times New Roman"/>
                <w:sz w:val="28"/>
                <w:szCs w:val="28"/>
              </w:rPr>
              <w:t>158</w:t>
            </w:r>
          </w:p>
        </w:tc>
        <w:tc>
          <w:tcPr>
            <w:tcW w:w="756" w:type="pct"/>
          </w:tcPr>
          <w:p w14:paraId="049D577A" w14:textId="77777777" w:rsidR="00AD4949" w:rsidRPr="005B2171" w:rsidRDefault="00AD4949" w:rsidP="00582E84">
            <w:pPr>
              <w:spacing w:after="0" w:line="360" w:lineRule="auto"/>
              <w:jc w:val="center"/>
              <w:rPr>
                <w:rFonts w:ascii="Times New Roman" w:hAnsi="Times New Roman" w:cs="Times New Roman"/>
                <w:sz w:val="28"/>
                <w:szCs w:val="28"/>
              </w:rPr>
            </w:pPr>
            <w:r w:rsidRPr="005B2171">
              <w:rPr>
                <w:rFonts w:ascii="Times New Roman" w:hAnsi="Times New Roman" w:cs="Times New Roman"/>
                <w:sz w:val="28"/>
                <w:szCs w:val="28"/>
              </w:rPr>
              <w:t>83</w:t>
            </w:r>
          </w:p>
        </w:tc>
        <w:tc>
          <w:tcPr>
            <w:tcW w:w="2040" w:type="pct"/>
          </w:tcPr>
          <w:p w14:paraId="2331A8A2" w14:textId="77777777" w:rsidR="00AD4949" w:rsidRPr="005B2171" w:rsidRDefault="00AD4949" w:rsidP="00582E84">
            <w:pPr>
              <w:spacing w:after="0" w:line="360" w:lineRule="auto"/>
              <w:jc w:val="center"/>
              <w:rPr>
                <w:rFonts w:ascii="Times New Roman" w:hAnsi="Times New Roman" w:cs="Times New Roman"/>
                <w:sz w:val="28"/>
                <w:szCs w:val="28"/>
              </w:rPr>
            </w:pPr>
            <w:r w:rsidRPr="005B2171">
              <w:rPr>
                <w:rFonts w:ascii="Times New Roman" w:hAnsi="Times New Roman" w:cs="Times New Roman"/>
                <w:sz w:val="28"/>
                <w:szCs w:val="28"/>
              </w:rPr>
              <w:t>21</w:t>
            </w:r>
          </w:p>
        </w:tc>
      </w:tr>
      <w:tr w:rsidR="00AD4949" w:rsidRPr="009C7E3D" w14:paraId="3B7726EE" w14:textId="77777777" w:rsidTr="00974886">
        <w:tc>
          <w:tcPr>
            <w:tcW w:w="1458" w:type="pct"/>
          </w:tcPr>
          <w:p w14:paraId="17C30107" w14:textId="77777777" w:rsidR="00AD4949" w:rsidRPr="005B2171" w:rsidRDefault="00AD4949" w:rsidP="00582E84">
            <w:pPr>
              <w:spacing w:after="0" w:line="360" w:lineRule="auto"/>
              <w:jc w:val="center"/>
              <w:rPr>
                <w:rFonts w:ascii="Times New Roman" w:hAnsi="Times New Roman" w:cs="Times New Roman"/>
                <w:b/>
                <w:i/>
                <w:sz w:val="28"/>
                <w:szCs w:val="28"/>
              </w:rPr>
            </w:pPr>
            <w:r w:rsidRPr="005B2171">
              <w:rPr>
                <w:rFonts w:ascii="Times New Roman" w:hAnsi="Times New Roman" w:cs="Times New Roman"/>
                <w:b/>
                <w:i/>
                <w:sz w:val="28"/>
                <w:szCs w:val="28"/>
              </w:rPr>
              <w:t>2023-2024</w:t>
            </w:r>
          </w:p>
        </w:tc>
        <w:tc>
          <w:tcPr>
            <w:tcW w:w="746" w:type="pct"/>
          </w:tcPr>
          <w:p w14:paraId="2F0B1DD8" w14:textId="77777777" w:rsidR="00AD4949" w:rsidRPr="005B2171" w:rsidRDefault="00AD4949" w:rsidP="00582E84">
            <w:pPr>
              <w:spacing w:after="0" w:line="360" w:lineRule="auto"/>
              <w:jc w:val="center"/>
              <w:rPr>
                <w:rFonts w:ascii="Times New Roman" w:hAnsi="Times New Roman" w:cs="Times New Roman"/>
                <w:sz w:val="28"/>
                <w:szCs w:val="28"/>
              </w:rPr>
            </w:pPr>
            <w:r w:rsidRPr="005B2171">
              <w:rPr>
                <w:rFonts w:ascii="Times New Roman" w:hAnsi="Times New Roman" w:cs="Times New Roman"/>
                <w:sz w:val="28"/>
                <w:szCs w:val="28"/>
              </w:rPr>
              <w:t>202</w:t>
            </w:r>
          </w:p>
        </w:tc>
        <w:tc>
          <w:tcPr>
            <w:tcW w:w="756" w:type="pct"/>
          </w:tcPr>
          <w:p w14:paraId="5884B911" w14:textId="77777777" w:rsidR="00AD4949" w:rsidRPr="005B2171" w:rsidRDefault="00AD4949" w:rsidP="00582E84">
            <w:pPr>
              <w:spacing w:after="0" w:line="360" w:lineRule="auto"/>
              <w:jc w:val="center"/>
              <w:rPr>
                <w:rFonts w:ascii="Times New Roman" w:hAnsi="Times New Roman" w:cs="Times New Roman"/>
                <w:sz w:val="28"/>
                <w:szCs w:val="28"/>
              </w:rPr>
            </w:pPr>
            <w:r w:rsidRPr="005B2171">
              <w:rPr>
                <w:rFonts w:ascii="Times New Roman" w:hAnsi="Times New Roman" w:cs="Times New Roman"/>
                <w:sz w:val="28"/>
                <w:szCs w:val="28"/>
              </w:rPr>
              <w:t>86</w:t>
            </w:r>
          </w:p>
        </w:tc>
        <w:tc>
          <w:tcPr>
            <w:tcW w:w="2040" w:type="pct"/>
          </w:tcPr>
          <w:p w14:paraId="76BC9398" w14:textId="77777777" w:rsidR="00AD4949" w:rsidRPr="005B2171" w:rsidRDefault="00AD4949" w:rsidP="00582E84">
            <w:pPr>
              <w:spacing w:after="0" w:line="360" w:lineRule="auto"/>
              <w:jc w:val="center"/>
              <w:rPr>
                <w:rFonts w:ascii="Times New Roman" w:hAnsi="Times New Roman" w:cs="Times New Roman"/>
                <w:sz w:val="28"/>
                <w:szCs w:val="28"/>
              </w:rPr>
            </w:pPr>
            <w:r w:rsidRPr="005B2171">
              <w:rPr>
                <w:rFonts w:ascii="Times New Roman" w:hAnsi="Times New Roman" w:cs="Times New Roman"/>
                <w:sz w:val="28"/>
                <w:szCs w:val="28"/>
              </w:rPr>
              <w:t>15</w:t>
            </w:r>
          </w:p>
        </w:tc>
      </w:tr>
      <w:tr w:rsidR="00AD4949" w:rsidRPr="009C7E3D" w14:paraId="28DFF3B7" w14:textId="77777777" w:rsidTr="00974886">
        <w:tc>
          <w:tcPr>
            <w:tcW w:w="1458" w:type="pct"/>
          </w:tcPr>
          <w:p w14:paraId="651D43E9" w14:textId="77777777" w:rsidR="00AD4949" w:rsidRPr="00974886" w:rsidRDefault="00AD4949" w:rsidP="00582E84">
            <w:pPr>
              <w:spacing w:after="0" w:line="360" w:lineRule="auto"/>
              <w:jc w:val="center"/>
              <w:rPr>
                <w:rFonts w:ascii="Times New Roman" w:hAnsi="Times New Roman" w:cs="Times New Roman"/>
                <w:b/>
                <w:i/>
                <w:color w:val="FF0000"/>
                <w:sz w:val="28"/>
                <w:szCs w:val="28"/>
              </w:rPr>
            </w:pPr>
          </w:p>
        </w:tc>
        <w:tc>
          <w:tcPr>
            <w:tcW w:w="746" w:type="pct"/>
          </w:tcPr>
          <w:p w14:paraId="2EC33E7A" w14:textId="77777777" w:rsidR="00AD4949" w:rsidRPr="00974886" w:rsidRDefault="00AD4949" w:rsidP="00582E84">
            <w:pPr>
              <w:spacing w:after="0" w:line="360" w:lineRule="auto"/>
              <w:jc w:val="center"/>
              <w:rPr>
                <w:rFonts w:ascii="Times New Roman" w:hAnsi="Times New Roman" w:cs="Times New Roman"/>
                <w:color w:val="FF0000"/>
                <w:sz w:val="28"/>
                <w:szCs w:val="28"/>
              </w:rPr>
            </w:pPr>
          </w:p>
        </w:tc>
        <w:tc>
          <w:tcPr>
            <w:tcW w:w="756" w:type="pct"/>
          </w:tcPr>
          <w:p w14:paraId="13409954" w14:textId="77777777" w:rsidR="00AD4949" w:rsidRPr="00974886" w:rsidRDefault="00AD4949" w:rsidP="00582E84">
            <w:pPr>
              <w:spacing w:after="0" w:line="360" w:lineRule="auto"/>
              <w:jc w:val="center"/>
              <w:rPr>
                <w:rFonts w:ascii="Times New Roman" w:hAnsi="Times New Roman" w:cs="Times New Roman"/>
                <w:color w:val="FF0000"/>
                <w:sz w:val="28"/>
                <w:szCs w:val="28"/>
              </w:rPr>
            </w:pPr>
          </w:p>
        </w:tc>
        <w:tc>
          <w:tcPr>
            <w:tcW w:w="2040" w:type="pct"/>
          </w:tcPr>
          <w:p w14:paraId="3046D82D" w14:textId="77777777" w:rsidR="00AD4949" w:rsidRPr="00974886" w:rsidRDefault="00AD4949" w:rsidP="00582E84">
            <w:pPr>
              <w:spacing w:after="0" w:line="360" w:lineRule="auto"/>
              <w:jc w:val="center"/>
              <w:rPr>
                <w:rFonts w:ascii="Times New Roman" w:hAnsi="Times New Roman" w:cs="Times New Roman"/>
                <w:color w:val="FF0000"/>
                <w:sz w:val="28"/>
                <w:szCs w:val="28"/>
              </w:rPr>
            </w:pPr>
          </w:p>
        </w:tc>
      </w:tr>
    </w:tbl>
    <w:p w14:paraId="32958441" w14:textId="77777777" w:rsidR="00AD4949" w:rsidRPr="009C7E3D" w:rsidRDefault="00AD4949" w:rsidP="00AD4949">
      <w:pPr>
        <w:spacing w:after="0" w:line="240" w:lineRule="auto"/>
        <w:ind w:firstLine="708"/>
        <w:jc w:val="both"/>
        <w:rPr>
          <w:rFonts w:ascii="Times New Roman" w:hAnsi="Times New Roman" w:cs="Times New Roman"/>
          <w:sz w:val="28"/>
          <w:szCs w:val="28"/>
        </w:rPr>
      </w:pPr>
    </w:p>
    <w:p w14:paraId="2CFF841C" w14:textId="77777777" w:rsidR="00AD4949" w:rsidRPr="009C7E3D" w:rsidRDefault="00AD4949" w:rsidP="00AD4949">
      <w:pPr>
        <w:spacing w:after="0" w:line="240" w:lineRule="auto"/>
        <w:ind w:firstLine="851"/>
        <w:jc w:val="both"/>
        <w:rPr>
          <w:rFonts w:ascii="Times New Roman" w:hAnsi="Times New Roman" w:cs="Times New Roman"/>
          <w:sz w:val="28"/>
          <w:szCs w:val="28"/>
        </w:rPr>
      </w:pPr>
      <w:r w:rsidRPr="009C7E3D">
        <w:rPr>
          <w:rFonts w:ascii="Times New Roman" w:hAnsi="Times New Roman" w:cs="Times New Roman"/>
          <w:sz w:val="28"/>
          <w:szCs w:val="28"/>
        </w:rPr>
        <w:t xml:space="preserve">Учителей чаще всего беспокоят вопросы оптимизации, повышение познавательной активности учащихся и психологического климата в классном коллективе. </w:t>
      </w:r>
    </w:p>
    <w:p w14:paraId="617BFF7C" w14:textId="77777777" w:rsidR="00AD4949" w:rsidRPr="009C7E3D" w:rsidRDefault="00AD4949" w:rsidP="00F77CE1">
      <w:pPr>
        <w:spacing w:after="0" w:line="240" w:lineRule="auto"/>
        <w:ind w:firstLine="851"/>
        <w:jc w:val="both"/>
        <w:rPr>
          <w:rFonts w:ascii="Times New Roman" w:hAnsi="Times New Roman" w:cs="Times New Roman"/>
          <w:sz w:val="28"/>
          <w:szCs w:val="28"/>
        </w:rPr>
      </w:pPr>
      <w:r w:rsidRPr="009C7E3D">
        <w:rPr>
          <w:rFonts w:ascii="Times New Roman" w:hAnsi="Times New Roman" w:cs="Times New Roman"/>
          <w:sz w:val="28"/>
          <w:szCs w:val="28"/>
        </w:rPr>
        <w:t>Консультации, проводимые с родителями, затрагивали вопросы обучения и воспитания ребенка. Решались самые разнообразные проблемы: трудности в учебе, связанные со слабым развитием познавательных процессов; отсутствие учебной мотивации; сложности во взаимоотношениях ребенка и других членов семьи; сложности в осознании ребенком нравственных и этических норм. На все перечисленные вопросы родителям были даны разъяснения и конкретные рекомендации.</w:t>
      </w:r>
    </w:p>
    <w:p w14:paraId="6D0525AA" w14:textId="77777777" w:rsidR="00AD4949" w:rsidRPr="009C7E3D" w:rsidRDefault="00AD4949" w:rsidP="00F77CE1">
      <w:pPr>
        <w:spacing w:after="0" w:line="240" w:lineRule="auto"/>
        <w:jc w:val="center"/>
        <w:rPr>
          <w:rFonts w:ascii="Times New Roman" w:hAnsi="Times New Roman" w:cs="Times New Roman"/>
          <w:b/>
          <w:sz w:val="28"/>
          <w:szCs w:val="28"/>
        </w:rPr>
      </w:pPr>
      <w:r w:rsidRPr="009C7E3D">
        <w:rPr>
          <w:rFonts w:ascii="Times New Roman" w:hAnsi="Times New Roman" w:cs="Times New Roman"/>
          <w:b/>
          <w:sz w:val="28"/>
          <w:szCs w:val="28"/>
        </w:rPr>
        <w:t>Итоги работы психологической службы</w:t>
      </w:r>
    </w:p>
    <w:p w14:paraId="7982E0FE" w14:textId="77777777" w:rsidR="00AD4949" w:rsidRPr="009C7E3D" w:rsidRDefault="00AD4949" w:rsidP="00F77CE1">
      <w:pPr>
        <w:spacing w:after="0" w:line="240" w:lineRule="auto"/>
        <w:jc w:val="center"/>
        <w:rPr>
          <w:rFonts w:ascii="Times New Roman" w:hAnsi="Times New Roman" w:cs="Times New Roman"/>
          <w:b/>
          <w:sz w:val="28"/>
          <w:szCs w:val="28"/>
        </w:rPr>
      </w:pPr>
      <w:r w:rsidRPr="009C7E3D">
        <w:rPr>
          <w:rFonts w:ascii="Times New Roman" w:hAnsi="Times New Roman" w:cs="Times New Roman"/>
          <w:b/>
          <w:sz w:val="28"/>
          <w:szCs w:val="28"/>
        </w:rPr>
        <w:t>Сильные стороны психологической службы</w:t>
      </w:r>
    </w:p>
    <w:p w14:paraId="2CFE6264" w14:textId="77777777" w:rsidR="00AD4949" w:rsidRPr="009C7E3D" w:rsidRDefault="00AD4949" w:rsidP="00583860">
      <w:pPr>
        <w:pStyle w:val="af1"/>
        <w:numPr>
          <w:ilvl w:val="0"/>
          <w:numId w:val="17"/>
        </w:numPr>
        <w:spacing w:after="0" w:line="240" w:lineRule="auto"/>
        <w:rPr>
          <w:rFonts w:ascii="Times New Roman" w:hAnsi="Times New Roman" w:cs="Times New Roman"/>
          <w:sz w:val="28"/>
          <w:szCs w:val="28"/>
        </w:rPr>
      </w:pPr>
      <w:r w:rsidRPr="009C7E3D">
        <w:rPr>
          <w:rFonts w:ascii="Times New Roman" w:hAnsi="Times New Roman" w:cs="Times New Roman"/>
          <w:sz w:val="28"/>
          <w:szCs w:val="28"/>
        </w:rPr>
        <w:t>создавались психологические условия для развития личности обучающихся</w:t>
      </w:r>
    </w:p>
    <w:p w14:paraId="36116262" w14:textId="77777777" w:rsidR="00AD4949" w:rsidRPr="009C7E3D" w:rsidRDefault="00AD4949" w:rsidP="00583860">
      <w:pPr>
        <w:pStyle w:val="af1"/>
        <w:numPr>
          <w:ilvl w:val="0"/>
          <w:numId w:val="17"/>
        </w:numPr>
        <w:spacing w:after="0" w:line="240" w:lineRule="auto"/>
        <w:rPr>
          <w:rFonts w:ascii="Times New Roman" w:hAnsi="Times New Roman" w:cs="Times New Roman"/>
          <w:sz w:val="28"/>
          <w:szCs w:val="28"/>
        </w:rPr>
      </w:pPr>
      <w:r w:rsidRPr="009C7E3D">
        <w:rPr>
          <w:rFonts w:ascii="Times New Roman" w:hAnsi="Times New Roman" w:cs="Times New Roman"/>
          <w:sz w:val="28"/>
          <w:szCs w:val="28"/>
        </w:rPr>
        <w:t>работа проводилась планомерно, по всем направлениям, каждый этап работы анализировался</w:t>
      </w:r>
    </w:p>
    <w:p w14:paraId="53F80B17" w14:textId="77777777" w:rsidR="00AD4949" w:rsidRPr="009C7E3D" w:rsidRDefault="00AD4949" w:rsidP="00583860">
      <w:pPr>
        <w:pStyle w:val="af1"/>
        <w:numPr>
          <w:ilvl w:val="0"/>
          <w:numId w:val="17"/>
        </w:numPr>
        <w:spacing w:after="0" w:line="240" w:lineRule="auto"/>
        <w:rPr>
          <w:rFonts w:ascii="Times New Roman" w:hAnsi="Times New Roman" w:cs="Times New Roman"/>
          <w:sz w:val="28"/>
          <w:szCs w:val="28"/>
        </w:rPr>
      </w:pPr>
      <w:r w:rsidRPr="009C7E3D">
        <w:rPr>
          <w:rFonts w:ascii="Times New Roman" w:hAnsi="Times New Roman" w:cs="Times New Roman"/>
          <w:sz w:val="28"/>
          <w:szCs w:val="28"/>
        </w:rPr>
        <w:t>оказывалась помощь учащимся в определении своих возможностей, исходя из способностей, склонностей, интересов</w:t>
      </w:r>
    </w:p>
    <w:p w14:paraId="6DCE41C0" w14:textId="77777777" w:rsidR="00AD4949" w:rsidRPr="009C7E3D" w:rsidRDefault="00AD4949" w:rsidP="00583860">
      <w:pPr>
        <w:pStyle w:val="af1"/>
        <w:numPr>
          <w:ilvl w:val="0"/>
          <w:numId w:val="17"/>
        </w:numPr>
        <w:spacing w:after="0" w:line="240" w:lineRule="auto"/>
        <w:rPr>
          <w:rFonts w:ascii="Times New Roman" w:hAnsi="Times New Roman" w:cs="Times New Roman"/>
          <w:sz w:val="28"/>
          <w:szCs w:val="28"/>
        </w:rPr>
      </w:pPr>
      <w:r w:rsidRPr="009C7E3D">
        <w:rPr>
          <w:rFonts w:ascii="Times New Roman" w:hAnsi="Times New Roman" w:cs="Times New Roman"/>
          <w:sz w:val="28"/>
          <w:szCs w:val="28"/>
        </w:rPr>
        <w:t>педагогическому коллективу оказывалось содействие в гармонизации социально-психологического климата в коллективах (консультирование и просвещение)</w:t>
      </w:r>
    </w:p>
    <w:p w14:paraId="1CBD5F22" w14:textId="77777777" w:rsidR="00AD4949" w:rsidRPr="009C7E3D" w:rsidRDefault="00AD4949" w:rsidP="00583860">
      <w:pPr>
        <w:pStyle w:val="af1"/>
        <w:numPr>
          <w:ilvl w:val="0"/>
          <w:numId w:val="17"/>
        </w:numPr>
        <w:spacing w:after="0" w:line="240" w:lineRule="auto"/>
        <w:rPr>
          <w:rFonts w:ascii="Times New Roman" w:hAnsi="Times New Roman" w:cs="Times New Roman"/>
          <w:sz w:val="28"/>
          <w:szCs w:val="28"/>
        </w:rPr>
      </w:pPr>
      <w:r w:rsidRPr="009C7E3D">
        <w:rPr>
          <w:rFonts w:ascii="Times New Roman" w:hAnsi="Times New Roman" w:cs="Times New Roman"/>
          <w:sz w:val="28"/>
          <w:szCs w:val="28"/>
        </w:rPr>
        <w:t>проводилась просветительская и консультационная работа  родителей  по вопросам адаптации к новым условиям школьной жизни, воспитания детей разных возрастов, способов решения трудных жизненных ситуаций</w:t>
      </w:r>
    </w:p>
    <w:p w14:paraId="27F762E9" w14:textId="77777777" w:rsidR="00AD4949" w:rsidRPr="009C7E3D" w:rsidRDefault="00AD4949" w:rsidP="00583860">
      <w:pPr>
        <w:pStyle w:val="af1"/>
        <w:numPr>
          <w:ilvl w:val="0"/>
          <w:numId w:val="17"/>
        </w:numPr>
        <w:spacing w:after="0" w:line="240" w:lineRule="auto"/>
        <w:rPr>
          <w:rFonts w:ascii="Times New Roman" w:hAnsi="Times New Roman" w:cs="Times New Roman"/>
          <w:sz w:val="28"/>
          <w:szCs w:val="28"/>
        </w:rPr>
      </w:pPr>
      <w:r w:rsidRPr="009C7E3D">
        <w:rPr>
          <w:rFonts w:ascii="Times New Roman" w:hAnsi="Times New Roman" w:cs="Times New Roman"/>
          <w:sz w:val="28"/>
          <w:szCs w:val="28"/>
        </w:rPr>
        <w:t>оказывалась помощь учащимся в приобретении психологических знаний и умений, необходимых для получения профессии и достижения успеха в жизни</w:t>
      </w:r>
    </w:p>
    <w:p w14:paraId="589A4A07" w14:textId="77777777" w:rsidR="00AD4949" w:rsidRPr="009C7E3D" w:rsidRDefault="00AD4949" w:rsidP="00583860">
      <w:pPr>
        <w:pStyle w:val="af1"/>
        <w:numPr>
          <w:ilvl w:val="0"/>
          <w:numId w:val="17"/>
        </w:numPr>
        <w:spacing w:after="0" w:line="240" w:lineRule="auto"/>
        <w:rPr>
          <w:rFonts w:ascii="Times New Roman" w:hAnsi="Times New Roman" w:cs="Times New Roman"/>
          <w:b/>
          <w:sz w:val="28"/>
          <w:szCs w:val="28"/>
        </w:rPr>
      </w:pPr>
      <w:r w:rsidRPr="009C7E3D">
        <w:rPr>
          <w:rFonts w:ascii="Times New Roman" w:hAnsi="Times New Roman" w:cs="Times New Roman"/>
          <w:sz w:val="28"/>
          <w:szCs w:val="28"/>
        </w:rPr>
        <w:t>повышалась профессиональная компетентность психологов</w:t>
      </w:r>
    </w:p>
    <w:p w14:paraId="3216D007" w14:textId="77777777" w:rsidR="00AD4949" w:rsidRPr="009C7E3D" w:rsidRDefault="00AD4949" w:rsidP="00F77CE1">
      <w:pPr>
        <w:spacing w:after="0" w:line="240" w:lineRule="auto"/>
        <w:ind w:left="360"/>
        <w:jc w:val="center"/>
        <w:rPr>
          <w:rFonts w:ascii="Times New Roman" w:hAnsi="Times New Roman" w:cs="Times New Roman"/>
          <w:b/>
          <w:sz w:val="28"/>
          <w:szCs w:val="28"/>
        </w:rPr>
      </w:pPr>
      <w:r w:rsidRPr="009C7E3D">
        <w:rPr>
          <w:rFonts w:ascii="Times New Roman" w:hAnsi="Times New Roman" w:cs="Times New Roman"/>
          <w:b/>
          <w:sz w:val="28"/>
          <w:szCs w:val="28"/>
        </w:rPr>
        <w:t>Перспективы развития</w:t>
      </w:r>
    </w:p>
    <w:p w14:paraId="30375C15" w14:textId="77777777" w:rsidR="00AD4949" w:rsidRPr="009C7E3D" w:rsidRDefault="00AD4949" w:rsidP="00583860">
      <w:pPr>
        <w:pStyle w:val="af1"/>
        <w:numPr>
          <w:ilvl w:val="0"/>
          <w:numId w:val="18"/>
        </w:numPr>
        <w:spacing w:after="0" w:line="240" w:lineRule="auto"/>
        <w:rPr>
          <w:rFonts w:ascii="Times New Roman" w:hAnsi="Times New Roman" w:cs="Times New Roman"/>
          <w:b/>
          <w:sz w:val="28"/>
          <w:szCs w:val="28"/>
        </w:rPr>
      </w:pPr>
      <w:r w:rsidRPr="009C7E3D">
        <w:rPr>
          <w:rFonts w:ascii="Times New Roman" w:hAnsi="Times New Roman" w:cs="Times New Roman"/>
          <w:sz w:val="28"/>
          <w:szCs w:val="28"/>
        </w:rPr>
        <w:t>активизировать связь с родителями</w:t>
      </w:r>
    </w:p>
    <w:p w14:paraId="56D46CAA" w14:textId="77777777" w:rsidR="00AD4949" w:rsidRPr="009C7E3D" w:rsidRDefault="00AD4949" w:rsidP="00583860">
      <w:pPr>
        <w:pStyle w:val="af1"/>
        <w:numPr>
          <w:ilvl w:val="0"/>
          <w:numId w:val="18"/>
        </w:numPr>
        <w:spacing w:after="0" w:line="240" w:lineRule="auto"/>
        <w:rPr>
          <w:rFonts w:ascii="Times New Roman" w:hAnsi="Times New Roman" w:cs="Times New Roman"/>
          <w:b/>
          <w:sz w:val="28"/>
          <w:szCs w:val="28"/>
        </w:rPr>
      </w:pPr>
      <w:r w:rsidRPr="009C7E3D">
        <w:rPr>
          <w:rFonts w:ascii="Times New Roman" w:hAnsi="Times New Roman" w:cs="Times New Roman"/>
          <w:sz w:val="28"/>
          <w:szCs w:val="28"/>
        </w:rPr>
        <w:t>налаживать совместную работу со всеми звеньями учебно-воспитательного процесса и внеклассными учреждениями</w:t>
      </w:r>
    </w:p>
    <w:p w14:paraId="2E59AA33" w14:textId="77777777" w:rsidR="00AD4949" w:rsidRPr="009C7E3D" w:rsidRDefault="00AD4949" w:rsidP="00583860">
      <w:pPr>
        <w:pStyle w:val="af1"/>
        <w:numPr>
          <w:ilvl w:val="0"/>
          <w:numId w:val="18"/>
        </w:numPr>
        <w:spacing w:after="0" w:line="240" w:lineRule="auto"/>
        <w:rPr>
          <w:rFonts w:ascii="Times New Roman" w:hAnsi="Times New Roman" w:cs="Times New Roman"/>
          <w:sz w:val="28"/>
          <w:szCs w:val="28"/>
        </w:rPr>
      </w:pPr>
      <w:r w:rsidRPr="009C7E3D">
        <w:rPr>
          <w:rFonts w:ascii="Times New Roman" w:hAnsi="Times New Roman" w:cs="Times New Roman"/>
          <w:sz w:val="28"/>
          <w:szCs w:val="28"/>
        </w:rPr>
        <w:t>больше внимания следует обратить на  раннее профилирование  и индивидуальную работу с одарёнными  и слабоуспевающими  учащиися</w:t>
      </w:r>
    </w:p>
    <w:p w14:paraId="40E32458" w14:textId="77777777" w:rsidR="00A1363D" w:rsidRPr="00C020EA" w:rsidRDefault="00A1363D" w:rsidP="00A1363D">
      <w:pPr>
        <w:spacing w:after="0" w:line="240" w:lineRule="auto"/>
        <w:rPr>
          <w:rFonts w:ascii="Times New Roman" w:hAnsi="Times New Roman" w:cs="Times New Roman"/>
          <w:color w:val="000000"/>
          <w:sz w:val="28"/>
          <w:szCs w:val="28"/>
        </w:rPr>
      </w:pPr>
      <w:r w:rsidRPr="00C020EA">
        <w:rPr>
          <w:rFonts w:ascii="Times New Roman" w:hAnsi="Times New Roman" w:cs="Times New Roman"/>
          <w:color w:val="000000"/>
          <w:sz w:val="28"/>
          <w:szCs w:val="28"/>
        </w:rPr>
        <w:t>Проблема нарушения письменной речи у обучающихся – одна из самых актуальных для школьного обучения, поскольку количество детей с речевыми нарушениями н</w:t>
      </w:r>
      <w:r>
        <w:rPr>
          <w:rFonts w:ascii="Times New Roman" w:hAnsi="Times New Roman" w:cs="Times New Roman"/>
          <w:color w:val="000000"/>
          <w:sz w:val="28"/>
          <w:szCs w:val="28"/>
        </w:rPr>
        <w:t xml:space="preserve">еизменно растёт из года в год. </w:t>
      </w:r>
      <w:r w:rsidRPr="00C020EA">
        <w:rPr>
          <w:rFonts w:ascii="Times New Roman" w:hAnsi="Times New Roman" w:cs="Times New Roman"/>
          <w:color w:val="000000"/>
          <w:sz w:val="28"/>
          <w:szCs w:val="28"/>
        </w:rPr>
        <w:t xml:space="preserve">Возникает необходимость постоянно заниматься совершенствованием коррекционно-образовательного процесса, поиском путей повышения эффективности коррекционного воздействия на обучающихся с нарушениями речи при общеобразовательной школе. </w:t>
      </w:r>
    </w:p>
    <w:p w14:paraId="64F61830" w14:textId="77777777" w:rsidR="00A1363D" w:rsidRDefault="00A1363D" w:rsidP="00A1363D">
      <w:pPr>
        <w:spacing w:after="0" w:line="240" w:lineRule="auto"/>
        <w:rPr>
          <w:rFonts w:ascii="Times New Roman" w:hAnsi="Times New Roman" w:cs="Times New Roman"/>
          <w:sz w:val="28"/>
          <w:szCs w:val="28"/>
        </w:rPr>
      </w:pPr>
      <w:r w:rsidRPr="00C020EA">
        <w:rPr>
          <w:rFonts w:ascii="Times New Roman" w:hAnsi="Times New Roman" w:cs="Times New Roman"/>
          <w:sz w:val="28"/>
          <w:szCs w:val="28"/>
        </w:rPr>
        <w:t xml:space="preserve">Согласно Инструктивно – методическому письму УО </w:t>
      </w:r>
      <w:r>
        <w:rPr>
          <w:rFonts w:ascii="Times New Roman" w:hAnsi="Times New Roman" w:cs="Times New Roman"/>
          <w:sz w:val="28"/>
          <w:szCs w:val="28"/>
        </w:rPr>
        <w:t xml:space="preserve">г. Нур–Султана </w:t>
      </w:r>
    </w:p>
    <w:p w14:paraId="500AC992" w14:textId="77777777" w:rsidR="00A1363D" w:rsidRDefault="00A1363D" w:rsidP="00A1363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во  2</w:t>
      </w:r>
      <w:r w:rsidRPr="00C020EA">
        <w:rPr>
          <w:rFonts w:ascii="Times New Roman" w:hAnsi="Times New Roman" w:cs="Times New Roman"/>
          <w:sz w:val="28"/>
          <w:szCs w:val="28"/>
        </w:rPr>
        <w:t xml:space="preserve"> «В» </w:t>
      </w:r>
      <w:r>
        <w:rPr>
          <w:rFonts w:ascii="Times New Roman" w:hAnsi="Times New Roman" w:cs="Times New Roman"/>
          <w:sz w:val="28"/>
          <w:szCs w:val="28"/>
        </w:rPr>
        <w:t>(12</w:t>
      </w:r>
      <w:r w:rsidRPr="00C020EA">
        <w:rPr>
          <w:rFonts w:ascii="Times New Roman" w:hAnsi="Times New Roman" w:cs="Times New Roman"/>
          <w:sz w:val="28"/>
          <w:szCs w:val="28"/>
        </w:rPr>
        <w:t xml:space="preserve"> учащихся, классный </w:t>
      </w:r>
      <w:r>
        <w:rPr>
          <w:rFonts w:ascii="Times New Roman" w:hAnsi="Times New Roman" w:cs="Times New Roman"/>
          <w:sz w:val="28"/>
          <w:szCs w:val="28"/>
        </w:rPr>
        <w:t xml:space="preserve">руководитель Сарсенова Ж.Б) и 3«В»  (16 </w:t>
      </w:r>
      <w:r w:rsidRPr="00C020EA">
        <w:rPr>
          <w:rFonts w:ascii="Times New Roman" w:hAnsi="Times New Roman" w:cs="Times New Roman"/>
          <w:sz w:val="28"/>
          <w:szCs w:val="28"/>
        </w:rPr>
        <w:t xml:space="preserve">учеников </w:t>
      </w:r>
    </w:p>
    <w:p w14:paraId="48E3C19A" w14:textId="77777777" w:rsidR="003268E5" w:rsidRPr="00A1363D" w:rsidRDefault="00A1363D" w:rsidP="00A1363D">
      <w:pPr>
        <w:spacing w:after="0" w:line="240" w:lineRule="auto"/>
        <w:rPr>
          <w:rFonts w:ascii="Times New Roman" w:hAnsi="Times New Roman" w:cs="Times New Roman"/>
          <w:b/>
          <w:bCs/>
          <w:sz w:val="28"/>
          <w:szCs w:val="28"/>
        </w:rPr>
      </w:pPr>
      <w:r w:rsidRPr="00C020EA">
        <w:rPr>
          <w:rFonts w:ascii="Times New Roman" w:hAnsi="Times New Roman" w:cs="Times New Roman"/>
          <w:sz w:val="28"/>
          <w:szCs w:val="28"/>
        </w:rPr>
        <w:t>кл</w:t>
      </w:r>
      <w:r>
        <w:rPr>
          <w:rFonts w:ascii="Times New Roman" w:hAnsi="Times New Roman" w:cs="Times New Roman"/>
          <w:sz w:val="28"/>
          <w:szCs w:val="28"/>
        </w:rPr>
        <w:t xml:space="preserve">ассный руководитель Досанова М.Б) средней школы № 41 г.Нур-Султана </w:t>
      </w:r>
      <w:r w:rsidRPr="00C020EA">
        <w:rPr>
          <w:rFonts w:ascii="Times New Roman" w:hAnsi="Times New Roman" w:cs="Times New Roman"/>
          <w:sz w:val="28"/>
          <w:szCs w:val="28"/>
        </w:rPr>
        <w:t>согласно расписания предусмотрены занятия со специалис</w:t>
      </w:r>
      <w:r>
        <w:rPr>
          <w:rFonts w:ascii="Times New Roman" w:hAnsi="Times New Roman" w:cs="Times New Roman"/>
          <w:sz w:val="28"/>
          <w:szCs w:val="28"/>
        </w:rPr>
        <w:t xml:space="preserve">тами: </w:t>
      </w:r>
      <w:r w:rsidRPr="00C020EA">
        <w:rPr>
          <w:rFonts w:ascii="Times New Roman" w:hAnsi="Times New Roman" w:cs="Times New Roman"/>
          <w:sz w:val="28"/>
          <w:szCs w:val="28"/>
        </w:rPr>
        <w:t>психолог ( Кенжесеитовой А.К.)</w:t>
      </w:r>
    </w:p>
    <w:p w14:paraId="6487096F" w14:textId="77777777" w:rsidR="00A1363D" w:rsidRPr="00C020EA" w:rsidRDefault="00A1363D" w:rsidP="00A1363D">
      <w:pPr>
        <w:spacing w:after="0" w:line="240" w:lineRule="auto"/>
        <w:rPr>
          <w:rFonts w:ascii="Times New Roman" w:hAnsi="Times New Roman" w:cs="Times New Roman"/>
          <w:sz w:val="28"/>
          <w:szCs w:val="28"/>
        </w:rPr>
      </w:pPr>
      <w:r w:rsidRPr="00C020EA">
        <w:rPr>
          <w:rFonts w:ascii="Times New Roman" w:hAnsi="Times New Roman" w:cs="Times New Roman"/>
          <w:sz w:val="28"/>
          <w:szCs w:val="28"/>
        </w:rPr>
        <w:t xml:space="preserve">          Коррекционно – развивающая логопедическая работа направлена на исправление дефектов речи в звукопроизношении, проводится для  развития мыслительной деятельности учеников, устранение  у них дефекта устной и письменной  речи, с учетом  индивидуа</w:t>
      </w:r>
      <w:r>
        <w:rPr>
          <w:rFonts w:ascii="Times New Roman" w:hAnsi="Times New Roman" w:cs="Times New Roman"/>
          <w:sz w:val="28"/>
          <w:szCs w:val="28"/>
        </w:rPr>
        <w:t xml:space="preserve">льных и возрастных возможностей и </w:t>
      </w:r>
      <w:r w:rsidRPr="00C020EA">
        <w:rPr>
          <w:rFonts w:ascii="Times New Roman" w:hAnsi="Times New Roman" w:cs="Times New Roman"/>
          <w:sz w:val="28"/>
          <w:szCs w:val="28"/>
        </w:rPr>
        <w:t xml:space="preserve"> повышение качества образования, обеспечение доступа для  всех участников образовательного процесса к лучшим ресурсам и технологиям; удовлетворение потребности в получении знаний, обеспечи</w:t>
      </w:r>
      <w:r>
        <w:rPr>
          <w:rFonts w:ascii="Times New Roman" w:hAnsi="Times New Roman" w:cs="Times New Roman"/>
          <w:sz w:val="28"/>
          <w:szCs w:val="28"/>
        </w:rPr>
        <w:t xml:space="preserve">вающих успех </w:t>
      </w:r>
      <w:r w:rsidRPr="00C020EA">
        <w:rPr>
          <w:rFonts w:ascii="Times New Roman" w:hAnsi="Times New Roman" w:cs="Times New Roman"/>
          <w:sz w:val="28"/>
          <w:szCs w:val="28"/>
        </w:rPr>
        <w:t xml:space="preserve"> в быстро развивающемся мире,  формирование    физически и духовно развитого гражданина Республики Казахстан.</w:t>
      </w:r>
    </w:p>
    <w:p w14:paraId="2B81D505" w14:textId="77777777" w:rsidR="00A1363D" w:rsidRDefault="00A1363D" w:rsidP="00A1363D">
      <w:pPr>
        <w:spacing w:after="0" w:line="240" w:lineRule="auto"/>
        <w:rPr>
          <w:rFonts w:ascii="Times New Roman" w:hAnsi="Times New Roman" w:cs="Times New Roman"/>
          <w:sz w:val="28"/>
          <w:szCs w:val="28"/>
        </w:rPr>
      </w:pPr>
      <w:r w:rsidRPr="00C020EA">
        <w:rPr>
          <w:rFonts w:ascii="Times New Roman" w:hAnsi="Times New Roman" w:cs="Times New Roman"/>
          <w:sz w:val="28"/>
          <w:szCs w:val="28"/>
        </w:rPr>
        <w:t>Данная работа осуществляет</w:t>
      </w:r>
      <w:r>
        <w:rPr>
          <w:rFonts w:ascii="Times New Roman" w:hAnsi="Times New Roman" w:cs="Times New Roman"/>
          <w:sz w:val="28"/>
          <w:szCs w:val="28"/>
        </w:rPr>
        <w:t xml:space="preserve">ся групповыми  </w:t>
      </w:r>
      <w:r w:rsidRPr="00C020EA">
        <w:rPr>
          <w:rFonts w:ascii="Times New Roman" w:hAnsi="Times New Roman" w:cs="Times New Roman"/>
          <w:sz w:val="28"/>
          <w:szCs w:val="28"/>
        </w:rPr>
        <w:t xml:space="preserve">и индивидуальными занятиями.  </w:t>
      </w:r>
    </w:p>
    <w:p w14:paraId="2ED5F7A9" w14:textId="77777777" w:rsidR="00A1363D" w:rsidRDefault="00A1363D" w:rsidP="00A1363D">
      <w:pPr>
        <w:spacing w:after="0" w:line="240" w:lineRule="auto"/>
        <w:rPr>
          <w:rFonts w:ascii="Times New Roman" w:hAnsi="Times New Roman" w:cs="Times New Roman"/>
          <w:sz w:val="28"/>
          <w:szCs w:val="28"/>
        </w:rPr>
      </w:pPr>
      <w:r w:rsidRPr="00C020EA">
        <w:rPr>
          <w:rFonts w:ascii="Times New Roman" w:hAnsi="Times New Roman" w:cs="Times New Roman"/>
          <w:sz w:val="28"/>
          <w:szCs w:val="28"/>
        </w:rPr>
        <w:t>Работа по коррекции и развитию речи строится по с</w:t>
      </w:r>
      <w:r>
        <w:rPr>
          <w:rFonts w:ascii="Times New Roman" w:hAnsi="Times New Roman" w:cs="Times New Roman"/>
          <w:sz w:val="28"/>
          <w:szCs w:val="28"/>
        </w:rPr>
        <w:t>ледующим основным направлениям:</w:t>
      </w:r>
    </w:p>
    <w:p w14:paraId="618AD5E0" w14:textId="77777777" w:rsidR="00A1363D" w:rsidRPr="00C020EA" w:rsidRDefault="00A1363D" w:rsidP="00583860">
      <w:pPr>
        <w:pStyle w:val="af1"/>
        <w:numPr>
          <w:ilvl w:val="0"/>
          <w:numId w:val="44"/>
        </w:numPr>
        <w:spacing w:after="0" w:line="240" w:lineRule="auto"/>
        <w:rPr>
          <w:rFonts w:ascii="Times New Roman" w:hAnsi="Times New Roman" w:cs="Times New Roman"/>
          <w:sz w:val="28"/>
          <w:szCs w:val="28"/>
        </w:rPr>
      </w:pPr>
      <w:r w:rsidRPr="00C020EA">
        <w:rPr>
          <w:rFonts w:ascii="Times New Roman" w:hAnsi="Times New Roman" w:cs="Times New Roman"/>
          <w:sz w:val="28"/>
          <w:szCs w:val="28"/>
        </w:rPr>
        <w:t xml:space="preserve">Развитие артикуляционного и голосового аппарата; </w:t>
      </w:r>
    </w:p>
    <w:p w14:paraId="263BD728" w14:textId="77777777" w:rsidR="00A1363D" w:rsidRPr="00C020EA" w:rsidRDefault="00A1363D" w:rsidP="00583860">
      <w:pPr>
        <w:pStyle w:val="af1"/>
        <w:numPr>
          <w:ilvl w:val="0"/>
          <w:numId w:val="44"/>
        </w:numPr>
        <w:spacing w:after="0" w:line="240" w:lineRule="auto"/>
        <w:rPr>
          <w:rFonts w:ascii="Times New Roman" w:hAnsi="Times New Roman" w:cs="Times New Roman"/>
          <w:sz w:val="28"/>
          <w:szCs w:val="28"/>
        </w:rPr>
      </w:pPr>
      <w:r w:rsidRPr="00C020EA">
        <w:rPr>
          <w:rFonts w:ascii="Times New Roman" w:hAnsi="Times New Roman" w:cs="Times New Roman"/>
          <w:sz w:val="28"/>
          <w:szCs w:val="28"/>
        </w:rPr>
        <w:t xml:space="preserve">Развитие просодической стороны речи; </w:t>
      </w:r>
    </w:p>
    <w:p w14:paraId="60B9D8C5" w14:textId="77777777" w:rsidR="00A1363D" w:rsidRPr="00C020EA" w:rsidRDefault="00A1363D" w:rsidP="00583860">
      <w:pPr>
        <w:pStyle w:val="af1"/>
        <w:numPr>
          <w:ilvl w:val="0"/>
          <w:numId w:val="44"/>
        </w:numPr>
        <w:spacing w:after="0" w:line="240" w:lineRule="auto"/>
        <w:rPr>
          <w:rFonts w:ascii="Times New Roman" w:hAnsi="Times New Roman" w:cs="Times New Roman"/>
          <w:sz w:val="28"/>
          <w:szCs w:val="28"/>
        </w:rPr>
      </w:pPr>
      <w:r w:rsidRPr="00C020EA">
        <w:rPr>
          <w:rFonts w:ascii="Times New Roman" w:hAnsi="Times New Roman" w:cs="Times New Roman"/>
          <w:sz w:val="28"/>
          <w:szCs w:val="28"/>
        </w:rPr>
        <w:t>Формирование звукопро</w:t>
      </w:r>
      <w:r>
        <w:rPr>
          <w:rFonts w:ascii="Times New Roman" w:hAnsi="Times New Roman" w:cs="Times New Roman"/>
          <w:sz w:val="28"/>
          <w:szCs w:val="28"/>
        </w:rPr>
        <w:t>и</w:t>
      </w:r>
      <w:r w:rsidRPr="00C020EA">
        <w:rPr>
          <w:rFonts w:ascii="Times New Roman" w:hAnsi="Times New Roman" w:cs="Times New Roman"/>
          <w:sz w:val="28"/>
          <w:szCs w:val="28"/>
        </w:rPr>
        <w:t>зносительных навыков, фонематических процессов;</w:t>
      </w:r>
    </w:p>
    <w:p w14:paraId="54BDE318" w14:textId="77777777" w:rsidR="00A1363D" w:rsidRPr="00C020EA" w:rsidRDefault="00A1363D" w:rsidP="00583860">
      <w:pPr>
        <w:pStyle w:val="af1"/>
        <w:numPr>
          <w:ilvl w:val="0"/>
          <w:numId w:val="44"/>
        </w:numPr>
        <w:spacing w:after="0" w:line="240" w:lineRule="auto"/>
        <w:rPr>
          <w:rFonts w:ascii="Times New Roman" w:hAnsi="Times New Roman" w:cs="Times New Roman"/>
          <w:sz w:val="28"/>
          <w:szCs w:val="28"/>
        </w:rPr>
      </w:pPr>
      <w:r w:rsidRPr="00C020EA">
        <w:rPr>
          <w:rFonts w:ascii="Times New Roman" w:hAnsi="Times New Roman" w:cs="Times New Roman"/>
          <w:sz w:val="28"/>
          <w:szCs w:val="28"/>
        </w:rPr>
        <w:t xml:space="preserve"> Уточнение, обогащение и активизация лексического запаса в процессе нормализации звуковой стороны речи;</w:t>
      </w:r>
    </w:p>
    <w:p w14:paraId="13BDEE48" w14:textId="77777777" w:rsidR="00A1363D" w:rsidRPr="00C020EA" w:rsidRDefault="00A1363D" w:rsidP="00583860">
      <w:pPr>
        <w:pStyle w:val="af1"/>
        <w:numPr>
          <w:ilvl w:val="0"/>
          <w:numId w:val="44"/>
        </w:numPr>
        <w:spacing w:after="0" w:line="240" w:lineRule="auto"/>
        <w:rPr>
          <w:rFonts w:ascii="Times New Roman" w:hAnsi="Times New Roman" w:cs="Times New Roman"/>
          <w:sz w:val="28"/>
          <w:szCs w:val="28"/>
        </w:rPr>
      </w:pPr>
      <w:r w:rsidRPr="00C020EA">
        <w:rPr>
          <w:rFonts w:ascii="Times New Roman" w:hAnsi="Times New Roman" w:cs="Times New Roman"/>
          <w:sz w:val="28"/>
          <w:szCs w:val="28"/>
        </w:rPr>
        <w:t xml:space="preserve">Формирование грамматической и синтаксической сторон речи; </w:t>
      </w:r>
    </w:p>
    <w:p w14:paraId="786AFC78" w14:textId="77777777" w:rsidR="00A1363D" w:rsidRDefault="00A1363D" w:rsidP="00583860">
      <w:pPr>
        <w:pStyle w:val="af1"/>
        <w:numPr>
          <w:ilvl w:val="0"/>
          <w:numId w:val="44"/>
        </w:numPr>
        <w:spacing w:after="0" w:line="240" w:lineRule="auto"/>
        <w:rPr>
          <w:rFonts w:ascii="Times New Roman" w:hAnsi="Times New Roman" w:cs="Times New Roman"/>
          <w:sz w:val="28"/>
          <w:szCs w:val="28"/>
        </w:rPr>
      </w:pPr>
      <w:r w:rsidRPr="00C020EA">
        <w:rPr>
          <w:rFonts w:ascii="Times New Roman" w:hAnsi="Times New Roman" w:cs="Times New Roman"/>
          <w:sz w:val="28"/>
          <w:szCs w:val="28"/>
        </w:rPr>
        <w:t xml:space="preserve">Развитие диалогической и монологической речи. </w:t>
      </w:r>
    </w:p>
    <w:p w14:paraId="3B649043" w14:textId="77777777" w:rsidR="00A1363D" w:rsidRDefault="00A1363D" w:rsidP="00A1363D">
      <w:pPr>
        <w:spacing w:after="0" w:line="240" w:lineRule="auto"/>
        <w:rPr>
          <w:rFonts w:ascii="Times New Roman" w:hAnsi="Times New Roman" w:cs="Times New Roman"/>
          <w:sz w:val="28"/>
          <w:szCs w:val="28"/>
        </w:rPr>
      </w:pPr>
      <w:r w:rsidRPr="00C020EA">
        <w:rPr>
          <w:rFonts w:ascii="Times New Roman" w:hAnsi="Times New Roman" w:cs="Times New Roman"/>
          <w:sz w:val="28"/>
          <w:szCs w:val="28"/>
        </w:rPr>
        <w:t>В процессе организации коррекционно – развивающего обучения  используются следующие методы:</w:t>
      </w:r>
    </w:p>
    <w:p w14:paraId="1BFF402B" w14:textId="77777777" w:rsidR="00A1363D" w:rsidRPr="00C020EA" w:rsidRDefault="00A1363D" w:rsidP="00A1363D">
      <w:pPr>
        <w:spacing w:after="0" w:line="240" w:lineRule="auto"/>
        <w:rPr>
          <w:rFonts w:ascii="Times New Roman" w:hAnsi="Times New Roman" w:cs="Times New Roman"/>
          <w:sz w:val="28"/>
          <w:szCs w:val="28"/>
        </w:rPr>
      </w:pPr>
      <w:r w:rsidRPr="00C020EA">
        <w:rPr>
          <w:rFonts w:ascii="Times New Roman" w:hAnsi="Times New Roman" w:cs="Times New Roman"/>
          <w:sz w:val="28"/>
          <w:szCs w:val="28"/>
        </w:rPr>
        <w:t xml:space="preserve"> 1. По внешним признакам деятельности преподавателя и учащихся: беседа, рассказ, инструктаж, демонстрация.  </w:t>
      </w:r>
    </w:p>
    <w:p w14:paraId="2A4D85B1" w14:textId="77777777" w:rsidR="00A1363D" w:rsidRPr="00C020EA" w:rsidRDefault="00A1363D" w:rsidP="00A1363D">
      <w:pPr>
        <w:spacing w:after="0" w:line="240" w:lineRule="auto"/>
        <w:rPr>
          <w:rFonts w:ascii="Times New Roman" w:hAnsi="Times New Roman" w:cs="Times New Roman"/>
          <w:sz w:val="28"/>
          <w:szCs w:val="28"/>
        </w:rPr>
      </w:pPr>
      <w:r w:rsidRPr="00C020EA">
        <w:rPr>
          <w:rFonts w:ascii="Times New Roman" w:hAnsi="Times New Roman" w:cs="Times New Roman"/>
          <w:sz w:val="28"/>
          <w:szCs w:val="28"/>
        </w:rPr>
        <w:t xml:space="preserve">2. По источнику получения знаний: словесные; наглядные:  демонстрация образцов, моделей; практические: практические задания;  </w:t>
      </w:r>
    </w:p>
    <w:p w14:paraId="7B0EA97E" w14:textId="77777777" w:rsidR="00A1363D" w:rsidRPr="00C020EA" w:rsidRDefault="00A1363D" w:rsidP="00A1363D">
      <w:pPr>
        <w:spacing w:after="0" w:line="240" w:lineRule="auto"/>
        <w:rPr>
          <w:rFonts w:ascii="Times New Roman" w:hAnsi="Times New Roman" w:cs="Times New Roman"/>
          <w:sz w:val="28"/>
          <w:szCs w:val="28"/>
        </w:rPr>
      </w:pPr>
      <w:r w:rsidRPr="00C020EA">
        <w:rPr>
          <w:rFonts w:ascii="Times New Roman" w:hAnsi="Times New Roman" w:cs="Times New Roman"/>
          <w:sz w:val="28"/>
          <w:szCs w:val="28"/>
        </w:rPr>
        <w:t xml:space="preserve">3. По степени активности познавательной деятельности учащихся: объяснительный, иллюстративный, частично поисковый.   </w:t>
      </w:r>
    </w:p>
    <w:p w14:paraId="7C8950F0" w14:textId="77777777" w:rsidR="00A1363D" w:rsidRDefault="00A1363D" w:rsidP="00A1363D">
      <w:pPr>
        <w:spacing w:after="0" w:line="240" w:lineRule="auto"/>
        <w:rPr>
          <w:rFonts w:ascii="Times New Roman" w:hAnsi="Times New Roman" w:cs="Times New Roman"/>
          <w:sz w:val="28"/>
          <w:szCs w:val="28"/>
        </w:rPr>
      </w:pPr>
      <w:r w:rsidRPr="00C020EA">
        <w:rPr>
          <w:rFonts w:ascii="Times New Roman" w:hAnsi="Times New Roman" w:cs="Times New Roman"/>
          <w:sz w:val="28"/>
          <w:szCs w:val="28"/>
        </w:rPr>
        <w:t xml:space="preserve">Проведённые занятия фиксируются в Журнале учёта посещаемости. Результативность работы учителя-логопеда  </w:t>
      </w:r>
      <w:r w:rsidRPr="00B44B6D">
        <w:rPr>
          <w:rFonts w:ascii="Times New Roman" w:hAnsi="Times New Roman" w:cs="Times New Roman"/>
          <w:sz w:val="28"/>
          <w:szCs w:val="28"/>
          <w:u w:val="single"/>
        </w:rPr>
        <w:t>зависит сл</w:t>
      </w:r>
      <w:r>
        <w:rPr>
          <w:rFonts w:ascii="Times New Roman" w:hAnsi="Times New Roman" w:cs="Times New Roman"/>
          <w:sz w:val="28"/>
          <w:szCs w:val="28"/>
          <w:u w:val="single"/>
        </w:rPr>
        <w:t>о</w:t>
      </w:r>
      <w:r w:rsidRPr="00B44B6D">
        <w:rPr>
          <w:rFonts w:ascii="Times New Roman" w:hAnsi="Times New Roman" w:cs="Times New Roman"/>
          <w:sz w:val="28"/>
          <w:szCs w:val="28"/>
          <w:u w:val="single"/>
        </w:rPr>
        <w:t>женного взаимодействия  с индивидуальным подходом к каждому ученику</w:t>
      </w:r>
      <w:r w:rsidRPr="00C020EA">
        <w:rPr>
          <w:rFonts w:ascii="Times New Roman" w:hAnsi="Times New Roman" w:cs="Times New Roman"/>
          <w:sz w:val="28"/>
          <w:szCs w:val="28"/>
        </w:rPr>
        <w:t>, посещающего логопедические занятия в св</w:t>
      </w:r>
      <w:r>
        <w:rPr>
          <w:rFonts w:ascii="Times New Roman" w:hAnsi="Times New Roman" w:cs="Times New Roman"/>
          <w:sz w:val="28"/>
          <w:szCs w:val="28"/>
        </w:rPr>
        <w:t xml:space="preserve">язи </w:t>
      </w:r>
      <w:r w:rsidRPr="00C020EA">
        <w:rPr>
          <w:rFonts w:ascii="Times New Roman" w:hAnsi="Times New Roman" w:cs="Times New Roman"/>
          <w:sz w:val="28"/>
          <w:szCs w:val="28"/>
        </w:rPr>
        <w:t xml:space="preserve"> с нарушением речи.</w:t>
      </w:r>
    </w:p>
    <w:p w14:paraId="3AF3054B" w14:textId="77777777" w:rsidR="00A1363D" w:rsidRPr="005C5F4D" w:rsidRDefault="00A1363D" w:rsidP="00A1363D">
      <w:pPr>
        <w:spacing w:after="0" w:line="240" w:lineRule="auto"/>
        <w:rPr>
          <w:rFonts w:ascii="Times New Roman" w:hAnsi="Times New Roman" w:cs="Times New Roman"/>
          <w:sz w:val="28"/>
          <w:szCs w:val="28"/>
        </w:rPr>
      </w:pPr>
      <w:r w:rsidRPr="005C5F4D">
        <w:rPr>
          <w:rFonts w:ascii="Times New Roman" w:hAnsi="Times New Roman" w:cs="Times New Roman"/>
          <w:sz w:val="28"/>
          <w:szCs w:val="28"/>
        </w:rPr>
        <w:t xml:space="preserve">При планировании занятий преподаватели придерживаются следующих требований современного урока: </w:t>
      </w:r>
    </w:p>
    <w:p w14:paraId="181EDCB3" w14:textId="77777777" w:rsidR="00A1363D" w:rsidRPr="005C5F4D" w:rsidRDefault="00A1363D" w:rsidP="00A1363D">
      <w:pPr>
        <w:spacing w:after="0" w:line="240" w:lineRule="auto"/>
        <w:rPr>
          <w:rFonts w:ascii="Times New Roman" w:hAnsi="Times New Roman" w:cs="Times New Roman"/>
          <w:sz w:val="28"/>
          <w:szCs w:val="28"/>
        </w:rPr>
      </w:pPr>
      <w:r w:rsidRPr="005C5F4D">
        <w:rPr>
          <w:rFonts w:ascii="Times New Roman" w:hAnsi="Times New Roman" w:cs="Times New Roman"/>
          <w:sz w:val="28"/>
          <w:szCs w:val="28"/>
        </w:rPr>
        <w:t>- учитель</w:t>
      </w:r>
      <w:r>
        <w:rPr>
          <w:rFonts w:ascii="Times New Roman" w:hAnsi="Times New Roman" w:cs="Times New Roman"/>
          <w:sz w:val="28"/>
          <w:szCs w:val="28"/>
        </w:rPr>
        <w:t xml:space="preserve">-логопед </w:t>
      </w:r>
      <w:r w:rsidRPr="005C5F4D">
        <w:rPr>
          <w:rFonts w:ascii="Times New Roman" w:hAnsi="Times New Roman" w:cs="Times New Roman"/>
          <w:sz w:val="28"/>
          <w:szCs w:val="28"/>
        </w:rPr>
        <w:t xml:space="preserve"> выступает в роли организатора, а не информатора;</w:t>
      </w:r>
    </w:p>
    <w:p w14:paraId="73057952" w14:textId="77777777" w:rsidR="00A1363D" w:rsidRPr="005C5F4D" w:rsidRDefault="00A1363D" w:rsidP="00A1363D">
      <w:pPr>
        <w:spacing w:after="0" w:line="240" w:lineRule="auto"/>
        <w:rPr>
          <w:rFonts w:ascii="Times New Roman" w:hAnsi="Times New Roman" w:cs="Times New Roman"/>
          <w:sz w:val="28"/>
          <w:szCs w:val="28"/>
        </w:rPr>
      </w:pPr>
      <w:r w:rsidRPr="005C5F4D">
        <w:rPr>
          <w:rFonts w:ascii="Times New Roman" w:hAnsi="Times New Roman" w:cs="Times New Roman"/>
          <w:sz w:val="28"/>
          <w:szCs w:val="28"/>
        </w:rPr>
        <w:t>-  самостоятельная работа учащихся;</w:t>
      </w:r>
    </w:p>
    <w:p w14:paraId="340C24C4" w14:textId="77777777" w:rsidR="00A1363D" w:rsidRPr="005C5F4D" w:rsidRDefault="00A1363D" w:rsidP="00A1363D">
      <w:pPr>
        <w:spacing w:after="0" w:line="240" w:lineRule="auto"/>
        <w:rPr>
          <w:rFonts w:ascii="Times New Roman" w:hAnsi="Times New Roman" w:cs="Times New Roman"/>
          <w:sz w:val="28"/>
          <w:szCs w:val="28"/>
        </w:rPr>
      </w:pPr>
      <w:r w:rsidRPr="005C5F4D">
        <w:rPr>
          <w:rFonts w:ascii="Times New Roman" w:hAnsi="Times New Roman" w:cs="Times New Roman"/>
          <w:sz w:val="28"/>
          <w:szCs w:val="28"/>
        </w:rPr>
        <w:t>-  обязательная рефлексия учащихся на уроке;</w:t>
      </w:r>
    </w:p>
    <w:p w14:paraId="50EB5549" w14:textId="77777777" w:rsidR="00A1363D" w:rsidRDefault="00A1363D" w:rsidP="00A1363D">
      <w:pPr>
        <w:spacing w:after="0" w:line="240" w:lineRule="auto"/>
        <w:rPr>
          <w:rFonts w:ascii="Times New Roman" w:hAnsi="Times New Roman" w:cs="Times New Roman"/>
          <w:sz w:val="28"/>
          <w:szCs w:val="28"/>
        </w:rPr>
      </w:pPr>
      <w:r w:rsidRPr="005C5F4D">
        <w:rPr>
          <w:rFonts w:ascii="Times New Roman" w:hAnsi="Times New Roman" w:cs="Times New Roman"/>
          <w:sz w:val="28"/>
          <w:szCs w:val="28"/>
        </w:rPr>
        <w:t>-  поддержание высокой степени речевой активности учащихся на уроке.</w:t>
      </w:r>
    </w:p>
    <w:p w14:paraId="6F33A271" w14:textId="77777777" w:rsidR="00A1363D" w:rsidRDefault="00A1363D" w:rsidP="00A1363D">
      <w:pPr>
        <w:spacing w:after="0" w:line="240" w:lineRule="auto"/>
        <w:rPr>
          <w:rFonts w:ascii="Times New Roman" w:hAnsi="Times New Roman" w:cs="Times New Roman"/>
          <w:sz w:val="28"/>
          <w:szCs w:val="28"/>
        </w:rPr>
      </w:pPr>
      <w:r w:rsidRPr="00C020EA">
        <w:rPr>
          <w:rFonts w:ascii="Times New Roman" w:hAnsi="Times New Roman" w:cs="Times New Roman"/>
          <w:sz w:val="28"/>
          <w:szCs w:val="28"/>
        </w:rPr>
        <w:t>Для эффективного обучения учи</w:t>
      </w:r>
      <w:r>
        <w:rPr>
          <w:rFonts w:ascii="Times New Roman" w:hAnsi="Times New Roman" w:cs="Times New Roman"/>
          <w:sz w:val="28"/>
          <w:szCs w:val="28"/>
        </w:rPr>
        <w:t xml:space="preserve">телями и специалистами </w:t>
      </w:r>
      <w:r w:rsidRPr="00C020EA">
        <w:rPr>
          <w:rFonts w:ascii="Times New Roman" w:hAnsi="Times New Roman" w:cs="Times New Roman"/>
          <w:sz w:val="28"/>
          <w:szCs w:val="28"/>
        </w:rPr>
        <w:t>на уроке  используются: игровая деятельность, создание положительных эмоциональных ситуаций, ИКТ,                  что усиливают мотивацию обучения, активизирует познавательную деятельность, способствуют преодолению имеющихся трудностей  в обучении детей.</w:t>
      </w:r>
    </w:p>
    <w:p w14:paraId="2AEBA97C" w14:textId="77777777" w:rsidR="00A1363D" w:rsidRPr="00C020EA" w:rsidRDefault="00A1363D" w:rsidP="00A1363D">
      <w:pPr>
        <w:spacing w:after="0" w:line="240" w:lineRule="auto"/>
        <w:rPr>
          <w:rFonts w:ascii="Times New Roman" w:hAnsi="Times New Roman" w:cs="Times New Roman"/>
          <w:sz w:val="28"/>
          <w:szCs w:val="28"/>
        </w:rPr>
      </w:pPr>
      <w:r>
        <w:rPr>
          <w:rFonts w:ascii="Times New Roman" w:hAnsi="Times New Roman" w:cs="Times New Roman"/>
          <w:color w:val="000000"/>
          <w:sz w:val="28"/>
          <w:szCs w:val="28"/>
        </w:rPr>
        <w:t xml:space="preserve">        Коррекционно – логопедическая работа  </w:t>
      </w:r>
      <w:r w:rsidRPr="00C020EA">
        <w:rPr>
          <w:rFonts w:ascii="Times New Roman" w:hAnsi="Times New Roman" w:cs="Times New Roman"/>
          <w:color w:val="000000"/>
          <w:sz w:val="28"/>
          <w:szCs w:val="28"/>
        </w:rPr>
        <w:t xml:space="preserve">во многом </w:t>
      </w:r>
      <w:r w:rsidRPr="00B44B6D">
        <w:rPr>
          <w:rFonts w:ascii="Times New Roman" w:hAnsi="Times New Roman" w:cs="Times New Roman"/>
          <w:color w:val="000000"/>
          <w:sz w:val="28"/>
          <w:szCs w:val="28"/>
          <w:u w:val="single"/>
        </w:rPr>
        <w:t xml:space="preserve">зависит от тесного </w:t>
      </w:r>
      <w:r>
        <w:rPr>
          <w:rFonts w:ascii="Times New Roman" w:hAnsi="Times New Roman" w:cs="Times New Roman"/>
          <w:color w:val="000000"/>
          <w:sz w:val="28"/>
          <w:szCs w:val="28"/>
          <w:u w:val="single"/>
        </w:rPr>
        <w:t xml:space="preserve">взаимодействия </w:t>
      </w:r>
      <w:r w:rsidRPr="00B44B6D">
        <w:rPr>
          <w:rFonts w:ascii="Times New Roman" w:hAnsi="Times New Roman" w:cs="Times New Roman"/>
          <w:color w:val="000000"/>
          <w:sz w:val="28"/>
          <w:szCs w:val="28"/>
          <w:u w:val="single"/>
        </w:rPr>
        <w:t>с родителями</w:t>
      </w:r>
      <w:r w:rsidRPr="00C020EA">
        <w:rPr>
          <w:rFonts w:ascii="Times New Roman" w:hAnsi="Times New Roman" w:cs="Times New Roman"/>
          <w:color w:val="000000"/>
          <w:sz w:val="28"/>
          <w:szCs w:val="28"/>
        </w:rPr>
        <w:t xml:space="preserve">  от того</w:t>
      </w:r>
      <w:r>
        <w:rPr>
          <w:rFonts w:ascii="Times New Roman" w:hAnsi="Times New Roman" w:cs="Times New Roman"/>
          <w:color w:val="000000"/>
          <w:sz w:val="28"/>
          <w:szCs w:val="28"/>
        </w:rPr>
        <w:t>,</w:t>
      </w:r>
      <w:r w:rsidRPr="00C020EA">
        <w:rPr>
          <w:rFonts w:ascii="Times New Roman" w:hAnsi="Times New Roman" w:cs="Times New Roman"/>
          <w:color w:val="000000"/>
          <w:sz w:val="28"/>
          <w:szCs w:val="28"/>
        </w:rPr>
        <w:t xml:space="preserve"> какие выработаны единые требования, приемы работы с каждым из детей, имеющих нарушения речи и посещающих логопедический пункт. </w:t>
      </w:r>
      <w:r w:rsidRPr="00C020EA">
        <w:rPr>
          <w:rFonts w:ascii="Times New Roman" w:hAnsi="Times New Roman" w:cs="Times New Roman"/>
          <w:sz w:val="28"/>
          <w:szCs w:val="28"/>
        </w:rPr>
        <w:t>Расписание занятий доводится до сведения родителей. Родители этих детей получают регулярную консультативную помощь о проведении артикуляционных гимнастик в домашних условиях</w:t>
      </w:r>
    </w:p>
    <w:p w14:paraId="2DD1CB32" w14:textId="77777777" w:rsidR="00A1363D" w:rsidRPr="00C020EA" w:rsidRDefault="00A1363D" w:rsidP="00A1363D">
      <w:pPr>
        <w:pStyle w:val="c15"/>
        <w:spacing w:before="0" w:beforeAutospacing="0" w:after="0" w:afterAutospacing="0"/>
        <w:jc w:val="both"/>
        <w:rPr>
          <w:color w:val="000000"/>
          <w:sz w:val="28"/>
          <w:szCs w:val="28"/>
        </w:rPr>
      </w:pPr>
      <w:r>
        <w:rPr>
          <w:color w:val="000000"/>
          <w:sz w:val="28"/>
          <w:szCs w:val="28"/>
        </w:rPr>
        <w:t xml:space="preserve">       Работы логопеда тесно </w:t>
      </w:r>
      <w:r w:rsidRPr="00B44B6D">
        <w:rPr>
          <w:color w:val="000000"/>
          <w:sz w:val="28"/>
          <w:szCs w:val="28"/>
          <w:u w:val="single"/>
        </w:rPr>
        <w:t>связана с педагогами</w:t>
      </w:r>
      <w:r>
        <w:rPr>
          <w:color w:val="000000"/>
          <w:sz w:val="28"/>
          <w:szCs w:val="28"/>
        </w:rPr>
        <w:t>, что</w:t>
      </w:r>
      <w:r w:rsidRPr="00C020EA">
        <w:rPr>
          <w:color w:val="000000"/>
          <w:sz w:val="28"/>
          <w:szCs w:val="28"/>
        </w:rPr>
        <w:t xml:space="preserve"> осуществляется на всех этапах работы с ребенком, начиная с первичного обследования, о результатах которого педагоги ставятся в известность. Систематически информируются педагоги о специфике и содержании коррекционно-развивающей работы с детьми, и одновременно получаю информацию об успехах и неудачах детей. </w:t>
      </w:r>
    </w:p>
    <w:p w14:paraId="646D0C23" w14:textId="77777777" w:rsidR="00A1363D" w:rsidRPr="00C020EA" w:rsidRDefault="00A1363D" w:rsidP="00A1363D">
      <w:pPr>
        <w:pStyle w:val="c15"/>
        <w:spacing w:before="0" w:beforeAutospacing="0" w:after="0" w:afterAutospacing="0"/>
        <w:jc w:val="both"/>
        <w:rPr>
          <w:color w:val="000000"/>
          <w:sz w:val="28"/>
          <w:szCs w:val="28"/>
        </w:rPr>
      </w:pPr>
      <w:r w:rsidRPr="00C020EA">
        <w:rPr>
          <w:color w:val="000000"/>
          <w:sz w:val="28"/>
          <w:szCs w:val="28"/>
        </w:rPr>
        <w:t xml:space="preserve">    В целях пропаганды логопедических знаний среди педагогов и специалистов были проведены индивидуальные и тематические консультации. </w:t>
      </w:r>
    </w:p>
    <w:p w14:paraId="467785CA" w14:textId="77777777" w:rsidR="00A1363D" w:rsidRPr="00C020EA" w:rsidRDefault="00A1363D" w:rsidP="00A1363D">
      <w:pPr>
        <w:pStyle w:val="c15"/>
        <w:spacing w:before="0" w:beforeAutospacing="0" w:after="0" w:afterAutospacing="0"/>
        <w:jc w:val="both"/>
        <w:rPr>
          <w:color w:val="000000"/>
          <w:sz w:val="28"/>
          <w:szCs w:val="28"/>
        </w:rPr>
      </w:pPr>
      <w:r w:rsidRPr="00C020EA">
        <w:rPr>
          <w:color w:val="000000"/>
          <w:sz w:val="28"/>
          <w:szCs w:val="28"/>
        </w:rPr>
        <w:t xml:space="preserve">     В течение учебного года посещала занятия  воспитателей  по развитию речи,  обучению грамоте и другие мероприятия. </w:t>
      </w:r>
    </w:p>
    <w:p w14:paraId="72545F83" w14:textId="77777777" w:rsidR="00A1363D" w:rsidRDefault="00A1363D" w:rsidP="00A1363D">
      <w:pPr>
        <w:pStyle w:val="c15"/>
        <w:spacing w:before="0" w:beforeAutospacing="0" w:after="0" w:afterAutospacing="0"/>
        <w:jc w:val="both"/>
        <w:rPr>
          <w:color w:val="000000"/>
          <w:sz w:val="28"/>
          <w:szCs w:val="28"/>
        </w:rPr>
      </w:pPr>
      <w:r w:rsidRPr="00C020EA">
        <w:rPr>
          <w:color w:val="000000"/>
          <w:sz w:val="28"/>
          <w:szCs w:val="28"/>
        </w:rPr>
        <w:t>   В течение учебного года принимала участие в педсоветах, базовых площадках посещала консультации, творческие отчеты  и семинары, проводимые  учителями и специалистами.  </w:t>
      </w:r>
    </w:p>
    <w:p w14:paraId="29E10938" w14:textId="77777777" w:rsidR="00A1363D" w:rsidRPr="00C020EA" w:rsidRDefault="00A1363D" w:rsidP="00A1363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Анализ  работы  показывает </w:t>
      </w:r>
      <w:r w:rsidRPr="00C020EA">
        <w:rPr>
          <w:rFonts w:ascii="Times New Roman" w:hAnsi="Times New Roman" w:cs="Times New Roman"/>
          <w:sz w:val="28"/>
          <w:szCs w:val="28"/>
        </w:rPr>
        <w:t xml:space="preserve"> положительную динамику усвоения учебного материала (по основным предметам),  формирование  моти</w:t>
      </w:r>
      <w:r>
        <w:rPr>
          <w:rFonts w:ascii="Times New Roman" w:hAnsi="Times New Roman" w:cs="Times New Roman"/>
          <w:sz w:val="28"/>
          <w:szCs w:val="28"/>
        </w:rPr>
        <w:t xml:space="preserve">вации у обучающихся </w:t>
      </w:r>
      <w:r w:rsidRPr="00C020EA">
        <w:rPr>
          <w:rFonts w:ascii="Times New Roman" w:hAnsi="Times New Roman" w:cs="Times New Roman"/>
          <w:sz w:val="28"/>
          <w:szCs w:val="28"/>
        </w:rPr>
        <w:t xml:space="preserve"> в коррекционных классах:</w:t>
      </w:r>
    </w:p>
    <w:p w14:paraId="392B8116" w14:textId="77777777" w:rsidR="00A1363D" w:rsidRPr="00C020EA" w:rsidRDefault="00A1363D" w:rsidP="00A1363D">
      <w:pPr>
        <w:spacing w:after="0" w:line="240" w:lineRule="auto"/>
        <w:rPr>
          <w:rFonts w:ascii="Times New Roman" w:hAnsi="Times New Roman" w:cs="Times New Roman"/>
          <w:sz w:val="28"/>
          <w:szCs w:val="28"/>
        </w:rPr>
      </w:pPr>
      <w:r w:rsidRPr="00C020EA">
        <w:rPr>
          <w:rFonts w:ascii="Times New Roman" w:hAnsi="Times New Roman" w:cs="Times New Roman"/>
          <w:sz w:val="28"/>
          <w:szCs w:val="28"/>
        </w:rPr>
        <w:t>-   совершенствовании коммуникативных навыков, в развитии речевой                                 и мыслительной деятельности, в развитии пространственных представлений;</w:t>
      </w:r>
    </w:p>
    <w:p w14:paraId="5503F75E" w14:textId="77777777" w:rsidR="00A1363D" w:rsidRPr="00C020EA" w:rsidRDefault="00A1363D" w:rsidP="00A1363D">
      <w:pPr>
        <w:spacing w:after="0" w:line="240" w:lineRule="auto"/>
        <w:rPr>
          <w:rFonts w:ascii="Times New Roman" w:hAnsi="Times New Roman" w:cs="Times New Roman"/>
          <w:sz w:val="28"/>
          <w:szCs w:val="28"/>
        </w:rPr>
      </w:pPr>
      <w:r w:rsidRPr="00C020EA">
        <w:rPr>
          <w:rFonts w:ascii="Times New Roman" w:hAnsi="Times New Roman" w:cs="Times New Roman"/>
          <w:sz w:val="28"/>
          <w:szCs w:val="28"/>
        </w:rPr>
        <w:t xml:space="preserve"> - улучшение концентрации внимания, сосредоточивание на заданиях более длительное время. </w:t>
      </w:r>
    </w:p>
    <w:p w14:paraId="1435AAD7" w14:textId="77777777" w:rsidR="00A1363D" w:rsidRPr="00C020EA" w:rsidRDefault="00A1363D" w:rsidP="00A1363D">
      <w:pPr>
        <w:spacing w:after="0" w:line="240" w:lineRule="auto"/>
        <w:rPr>
          <w:rFonts w:ascii="Times New Roman" w:hAnsi="Times New Roman" w:cs="Times New Roman"/>
          <w:sz w:val="28"/>
          <w:szCs w:val="28"/>
        </w:rPr>
      </w:pPr>
      <w:r w:rsidRPr="00C020EA">
        <w:rPr>
          <w:rFonts w:ascii="Times New Roman" w:hAnsi="Times New Roman" w:cs="Times New Roman"/>
          <w:sz w:val="28"/>
          <w:szCs w:val="28"/>
        </w:rPr>
        <w:t>- активное участие детей в различных творческих конкурсах.</w:t>
      </w:r>
    </w:p>
    <w:p w14:paraId="69E7BDD7" w14:textId="77777777" w:rsidR="00A1363D" w:rsidRPr="00C020EA" w:rsidRDefault="00A1363D" w:rsidP="00A1363D">
      <w:pPr>
        <w:pStyle w:val="c15"/>
        <w:spacing w:before="0" w:beforeAutospacing="0" w:after="0" w:afterAutospacing="0"/>
        <w:jc w:val="both"/>
        <w:rPr>
          <w:color w:val="000000"/>
          <w:sz w:val="28"/>
          <w:szCs w:val="28"/>
        </w:rPr>
      </w:pPr>
      <w:r w:rsidRPr="00C020EA">
        <w:rPr>
          <w:color w:val="000000"/>
          <w:sz w:val="28"/>
          <w:szCs w:val="28"/>
        </w:rPr>
        <w:t>Считаю, что логопедическая работа имеет положительные результаты и играет значимую роль в педагогическом процессе. Практическая и теоретическая деятельность помогает педагогам и родителям в воспитании и ра</w:t>
      </w:r>
      <w:r>
        <w:rPr>
          <w:color w:val="000000"/>
          <w:sz w:val="28"/>
          <w:szCs w:val="28"/>
        </w:rPr>
        <w:t>звитии детей</w:t>
      </w:r>
      <w:r w:rsidRPr="00C020EA">
        <w:rPr>
          <w:color w:val="000000"/>
          <w:sz w:val="28"/>
          <w:szCs w:val="28"/>
        </w:rPr>
        <w:t>.</w:t>
      </w:r>
    </w:p>
    <w:p w14:paraId="7A6AC2BC" w14:textId="77777777" w:rsidR="00A1363D" w:rsidRPr="00981F5F" w:rsidRDefault="00A1363D" w:rsidP="00A1363D">
      <w:pPr>
        <w:pStyle w:val="c15"/>
        <w:spacing w:before="0" w:beforeAutospacing="0" w:after="0" w:afterAutospacing="0"/>
        <w:jc w:val="both"/>
        <w:rPr>
          <w:color w:val="000000"/>
          <w:sz w:val="28"/>
          <w:szCs w:val="28"/>
        </w:rPr>
      </w:pPr>
      <w:r w:rsidRPr="00C020EA">
        <w:rPr>
          <w:color w:val="000000"/>
          <w:sz w:val="28"/>
          <w:szCs w:val="28"/>
        </w:rPr>
        <w:t xml:space="preserve">    </w:t>
      </w:r>
      <w:r w:rsidRPr="00C020EA">
        <w:rPr>
          <w:sz w:val="28"/>
          <w:szCs w:val="28"/>
        </w:rPr>
        <w:t xml:space="preserve">Решение: </w:t>
      </w:r>
    </w:p>
    <w:p w14:paraId="6CBD9A22" w14:textId="77777777" w:rsidR="00A1363D" w:rsidRPr="00C020EA" w:rsidRDefault="00A1363D" w:rsidP="00A1363D">
      <w:pPr>
        <w:spacing w:after="0" w:line="240" w:lineRule="auto"/>
        <w:rPr>
          <w:rFonts w:ascii="Times New Roman" w:hAnsi="Times New Roman" w:cs="Times New Roman"/>
          <w:sz w:val="28"/>
          <w:szCs w:val="28"/>
        </w:rPr>
      </w:pPr>
      <w:r w:rsidRPr="00C020EA">
        <w:rPr>
          <w:rFonts w:ascii="Times New Roman" w:hAnsi="Times New Roman" w:cs="Times New Roman"/>
          <w:sz w:val="28"/>
          <w:szCs w:val="28"/>
        </w:rPr>
        <w:t>1. Продолжить работу  по применению приемов, помогающими снимать эмоциональное и психическое напряжение у учащихся и устранению дефектов устной и письменной речи у учащихся.</w:t>
      </w:r>
    </w:p>
    <w:p w14:paraId="40CF03A9" w14:textId="77777777" w:rsidR="00A1363D" w:rsidRPr="00C020EA" w:rsidRDefault="00A1363D" w:rsidP="00A1363D">
      <w:pPr>
        <w:spacing w:after="0" w:line="240" w:lineRule="auto"/>
        <w:rPr>
          <w:rFonts w:ascii="Times New Roman" w:hAnsi="Times New Roman" w:cs="Times New Roman"/>
          <w:sz w:val="28"/>
          <w:szCs w:val="28"/>
        </w:rPr>
      </w:pPr>
      <w:r w:rsidRPr="00C020EA">
        <w:rPr>
          <w:rFonts w:ascii="Times New Roman" w:hAnsi="Times New Roman" w:cs="Times New Roman"/>
          <w:sz w:val="28"/>
          <w:szCs w:val="28"/>
        </w:rPr>
        <w:t xml:space="preserve">2. Применять   на    уроках  наглядно-практические методы обучения                             в соответствии       с  индивидуальными особенностями обучающихся; </w:t>
      </w:r>
    </w:p>
    <w:p w14:paraId="60CC473B" w14:textId="77777777" w:rsidR="00A1363D" w:rsidRPr="00C020EA" w:rsidRDefault="00A1363D" w:rsidP="00A1363D">
      <w:pPr>
        <w:spacing w:after="0" w:line="240" w:lineRule="auto"/>
        <w:rPr>
          <w:rFonts w:ascii="Times New Roman" w:hAnsi="Times New Roman" w:cs="Times New Roman"/>
          <w:sz w:val="28"/>
          <w:szCs w:val="28"/>
        </w:rPr>
      </w:pPr>
      <w:r w:rsidRPr="00C020EA">
        <w:rPr>
          <w:rFonts w:ascii="Times New Roman" w:hAnsi="Times New Roman" w:cs="Times New Roman"/>
          <w:sz w:val="28"/>
          <w:szCs w:val="28"/>
        </w:rPr>
        <w:t>3. В течение урока разнообразить формы работы.</w:t>
      </w:r>
    </w:p>
    <w:p w14:paraId="17D57E4C" w14:textId="77777777" w:rsidR="00A1363D" w:rsidRPr="00981F5F" w:rsidRDefault="00A1363D" w:rsidP="00A1363D">
      <w:pPr>
        <w:pStyle w:val="c15"/>
        <w:spacing w:before="0" w:beforeAutospacing="0" w:after="0" w:afterAutospacing="0"/>
        <w:jc w:val="both"/>
        <w:rPr>
          <w:color w:val="000000"/>
          <w:sz w:val="28"/>
          <w:szCs w:val="28"/>
        </w:rPr>
      </w:pPr>
      <w:r>
        <w:rPr>
          <w:color w:val="000000"/>
          <w:sz w:val="28"/>
          <w:szCs w:val="28"/>
        </w:rPr>
        <w:t xml:space="preserve">4. </w:t>
      </w:r>
      <w:r w:rsidRPr="00C020EA">
        <w:rPr>
          <w:color w:val="000000"/>
          <w:sz w:val="28"/>
          <w:szCs w:val="28"/>
        </w:rPr>
        <w:t>Необходимо продолжить работу по пропаганде логопедических знаний и профилактики письма.  </w:t>
      </w:r>
    </w:p>
    <w:p w14:paraId="745AF79B" w14:textId="77777777" w:rsidR="00651847" w:rsidRPr="00C020EA" w:rsidRDefault="00D51C5C" w:rsidP="0065184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w:t>
      </w:r>
      <w:r w:rsidR="00651847" w:rsidRPr="00C020EA">
        <w:rPr>
          <w:rFonts w:ascii="Times New Roman" w:hAnsi="Times New Roman" w:cs="Times New Roman"/>
          <w:b/>
          <w:sz w:val="28"/>
          <w:szCs w:val="28"/>
        </w:rPr>
        <w:t>оррекционно-логопедическ</w:t>
      </w:r>
      <w:r>
        <w:rPr>
          <w:rFonts w:ascii="Times New Roman" w:hAnsi="Times New Roman" w:cs="Times New Roman"/>
          <w:b/>
          <w:sz w:val="28"/>
          <w:szCs w:val="28"/>
        </w:rPr>
        <w:t>аяслужба</w:t>
      </w:r>
    </w:p>
    <w:p w14:paraId="60D9F8E2" w14:textId="77777777" w:rsidR="00651847" w:rsidRDefault="00651847" w:rsidP="00651847">
      <w:pPr>
        <w:spacing w:after="0" w:line="240" w:lineRule="auto"/>
        <w:jc w:val="center"/>
        <w:rPr>
          <w:rFonts w:ascii="Times New Roman" w:hAnsi="Times New Roman" w:cs="Times New Roman"/>
          <w:b/>
          <w:sz w:val="28"/>
          <w:szCs w:val="28"/>
        </w:rPr>
      </w:pPr>
      <w:r w:rsidRPr="00C020EA">
        <w:rPr>
          <w:rFonts w:ascii="Times New Roman" w:hAnsi="Times New Roman" w:cs="Times New Roman"/>
          <w:b/>
          <w:sz w:val="28"/>
          <w:szCs w:val="28"/>
        </w:rPr>
        <w:t>на 202</w:t>
      </w:r>
      <w:r>
        <w:rPr>
          <w:rFonts w:ascii="Times New Roman" w:hAnsi="Times New Roman" w:cs="Times New Roman"/>
          <w:b/>
          <w:sz w:val="28"/>
          <w:szCs w:val="28"/>
        </w:rPr>
        <w:t>2</w:t>
      </w:r>
      <w:r w:rsidRPr="00C020EA">
        <w:rPr>
          <w:rFonts w:ascii="Times New Roman" w:hAnsi="Times New Roman" w:cs="Times New Roman"/>
          <w:b/>
          <w:sz w:val="28"/>
          <w:szCs w:val="28"/>
        </w:rPr>
        <w:t>-202</w:t>
      </w:r>
      <w:r>
        <w:rPr>
          <w:rFonts w:ascii="Times New Roman" w:hAnsi="Times New Roman" w:cs="Times New Roman"/>
          <w:b/>
          <w:sz w:val="28"/>
          <w:szCs w:val="28"/>
        </w:rPr>
        <w:t>3</w:t>
      </w:r>
      <w:r w:rsidRPr="00C020EA">
        <w:rPr>
          <w:rFonts w:ascii="Times New Roman" w:hAnsi="Times New Roman" w:cs="Times New Roman"/>
          <w:b/>
          <w:sz w:val="28"/>
          <w:szCs w:val="28"/>
        </w:rPr>
        <w:t xml:space="preserve"> уч.год</w:t>
      </w:r>
    </w:p>
    <w:p w14:paraId="252DCE72" w14:textId="77777777" w:rsidR="00651847" w:rsidRPr="00C020EA" w:rsidRDefault="00651847" w:rsidP="00651847">
      <w:pPr>
        <w:spacing w:after="0" w:line="240" w:lineRule="auto"/>
        <w:rPr>
          <w:rFonts w:ascii="Times New Roman" w:hAnsi="Times New Roman" w:cs="Times New Roman"/>
          <w:color w:val="000000"/>
          <w:sz w:val="28"/>
          <w:szCs w:val="28"/>
        </w:rPr>
      </w:pPr>
      <w:r w:rsidRPr="00C020EA">
        <w:rPr>
          <w:rFonts w:ascii="Times New Roman" w:hAnsi="Times New Roman" w:cs="Times New Roman"/>
          <w:color w:val="000000"/>
          <w:sz w:val="28"/>
          <w:szCs w:val="28"/>
        </w:rPr>
        <w:t>Проблема нарушения письменной речи у обучающихся – одна из самых актуальных для школьного обучения, поскольку количество детей с речевыми нарушениями н</w:t>
      </w:r>
      <w:r>
        <w:rPr>
          <w:rFonts w:ascii="Times New Roman" w:hAnsi="Times New Roman" w:cs="Times New Roman"/>
          <w:color w:val="000000"/>
          <w:sz w:val="28"/>
          <w:szCs w:val="28"/>
        </w:rPr>
        <w:t xml:space="preserve">еизменно растёт из года в год. </w:t>
      </w:r>
      <w:r w:rsidRPr="00C020EA">
        <w:rPr>
          <w:rFonts w:ascii="Times New Roman" w:hAnsi="Times New Roman" w:cs="Times New Roman"/>
          <w:color w:val="000000"/>
          <w:sz w:val="28"/>
          <w:szCs w:val="28"/>
        </w:rPr>
        <w:t xml:space="preserve">Возникает необходимость постоянно заниматься совершенствованием коррекционно-образовательного процесса, поиском путей повышения эффективности коррекционного воздействия на обучающихся с нарушениями речи при общеобразовательной школе. </w:t>
      </w:r>
    </w:p>
    <w:p w14:paraId="6955A4CF" w14:textId="77777777" w:rsidR="00651847" w:rsidRDefault="00651847" w:rsidP="00651847">
      <w:pPr>
        <w:spacing w:after="0" w:line="240" w:lineRule="auto"/>
        <w:rPr>
          <w:rFonts w:ascii="Times New Roman" w:hAnsi="Times New Roman" w:cs="Times New Roman"/>
          <w:sz w:val="28"/>
          <w:szCs w:val="28"/>
        </w:rPr>
      </w:pPr>
      <w:r w:rsidRPr="00C020EA">
        <w:rPr>
          <w:rFonts w:ascii="Times New Roman" w:hAnsi="Times New Roman" w:cs="Times New Roman"/>
          <w:sz w:val="28"/>
          <w:szCs w:val="28"/>
        </w:rPr>
        <w:t xml:space="preserve">Согласно Инструктивно – методическому письму УО </w:t>
      </w:r>
      <w:r>
        <w:rPr>
          <w:rFonts w:ascii="Times New Roman" w:hAnsi="Times New Roman" w:cs="Times New Roman"/>
          <w:sz w:val="28"/>
          <w:szCs w:val="28"/>
        </w:rPr>
        <w:t>г. Нур–Султана  во  2</w:t>
      </w:r>
      <w:r w:rsidRPr="00C020EA">
        <w:rPr>
          <w:rFonts w:ascii="Times New Roman" w:hAnsi="Times New Roman" w:cs="Times New Roman"/>
          <w:sz w:val="28"/>
          <w:szCs w:val="28"/>
        </w:rPr>
        <w:t xml:space="preserve"> «В» </w:t>
      </w:r>
      <w:r>
        <w:rPr>
          <w:rFonts w:ascii="Times New Roman" w:hAnsi="Times New Roman" w:cs="Times New Roman"/>
          <w:sz w:val="28"/>
          <w:szCs w:val="28"/>
        </w:rPr>
        <w:t>(12</w:t>
      </w:r>
      <w:r w:rsidRPr="00C020EA">
        <w:rPr>
          <w:rFonts w:ascii="Times New Roman" w:hAnsi="Times New Roman" w:cs="Times New Roman"/>
          <w:sz w:val="28"/>
          <w:szCs w:val="28"/>
        </w:rPr>
        <w:t xml:space="preserve"> учащихся, классный </w:t>
      </w:r>
      <w:r>
        <w:rPr>
          <w:rFonts w:ascii="Times New Roman" w:hAnsi="Times New Roman" w:cs="Times New Roman"/>
          <w:sz w:val="28"/>
          <w:szCs w:val="28"/>
        </w:rPr>
        <w:t xml:space="preserve">руководитель Сарсенова Ж.Б) и 3«В»  (16 </w:t>
      </w:r>
      <w:r w:rsidRPr="00C020EA">
        <w:rPr>
          <w:rFonts w:ascii="Times New Roman" w:hAnsi="Times New Roman" w:cs="Times New Roman"/>
          <w:sz w:val="28"/>
          <w:szCs w:val="28"/>
        </w:rPr>
        <w:t>учеников кл</w:t>
      </w:r>
      <w:r>
        <w:rPr>
          <w:rFonts w:ascii="Times New Roman" w:hAnsi="Times New Roman" w:cs="Times New Roman"/>
          <w:sz w:val="28"/>
          <w:szCs w:val="28"/>
        </w:rPr>
        <w:t xml:space="preserve">ассный руководитель Досанова М.Б) средней школы № 41 г.Нур-Султана </w:t>
      </w:r>
      <w:r w:rsidRPr="00C020EA">
        <w:rPr>
          <w:rFonts w:ascii="Times New Roman" w:hAnsi="Times New Roman" w:cs="Times New Roman"/>
          <w:sz w:val="28"/>
          <w:szCs w:val="28"/>
        </w:rPr>
        <w:t>согласно расписания предусмотрены занятия со специалис</w:t>
      </w:r>
      <w:r>
        <w:rPr>
          <w:rFonts w:ascii="Times New Roman" w:hAnsi="Times New Roman" w:cs="Times New Roman"/>
          <w:sz w:val="28"/>
          <w:szCs w:val="28"/>
        </w:rPr>
        <w:t xml:space="preserve">тами: </w:t>
      </w:r>
      <w:r w:rsidRPr="00C020EA">
        <w:rPr>
          <w:rFonts w:ascii="Times New Roman" w:hAnsi="Times New Roman" w:cs="Times New Roman"/>
          <w:sz w:val="28"/>
          <w:szCs w:val="28"/>
        </w:rPr>
        <w:t>психолог ( Кенжесеитовой А.К.)</w:t>
      </w:r>
    </w:p>
    <w:p w14:paraId="15A07849" w14:textId="77777777" w:rsidR="00651847" w:rsidRPr="00C020EA" w:rsidRDefault="00651847" w:rsidP="00651847">
      <w:pPr>
        <w:spacing w:after="0" w:line="240" w:lineRule="auto"/>
        <w:rPr>
          <w:rFonts w:ascii="Times New Roman" w:hAnsi="Times New Roman" w:cs="Times New Roman"/>
          <w:sz w:val="28"/>
          <w:szCs w:val="28"/>
        </w:rPr>
      </w:pPr>
      <w:r w:rsidRPr="00C020EA">
        <w:rPr>
          <w:rFonts w:ascii="Times New Roman" w:hAnsi="Times New Roman" w:cs="Times New Roman"/>
          <w:sz w:val="28"/>
          <w:szCs w:val="28"/>
        </w:rPr>
        <w:t>Коррекционно – развивающая логопедическая работа направлена на исправление дефектов речи в звукопроизношении, проводится для  развития мыслительной деятельности учеников, устранение  у них дефекта устной и письменной  речи, с учетом  индивидуа</w:t>
      </w:r>
      <w:r>
        <w:rPr>
          <w:rFonts w:ascii="Times New Roman" w:hAnsi="Times New Roman" w:cs="Times New Roman"/>
          <w:sz w:val="28"/>
          <w:szCs w:val="28"/>
        </w:rPr>
        <w:t xml:space="preserve">льных и возрастных возможностей и </w:t>
      </w:r>
      <w:r w:rsidRPr="00C020EA">
        <w:rPr>
          <w:rFonts w:ascii="Times New Roman" w:hAnsi="Times New Roman" w:cs="Times New Roman"/>
          <w:sz w:val="28"/>
          <w:szCs w:val="28"/>
        </w:rPr>
        <w:t xml:space="preserve"> повышение качества образования, обеспечение доступа для  всех участников образовательного процесса к лучшим ресурсам и технологиям; удовлетворение потребности в получении знаний, обеспечи</w:t>
      </w:r>
      <w:r>
        <w:rPr>
          <w:rFonts w:ascii="Times New Roman" w:hAnsi="Times New Roman" w:cs="Times New Roman"/>
          <w:sz w:val="28"/>
          <w:szCs w:val="28"/>
        </w:rPr>
        <w:t xml:space="preserve">вающих успех </w:t>
      </w:r>
      <w:r w:rsidRPr="00C020EA">
        <w:rPr>
          <w:rFonts w:ascii="Times New Roman" w:hAnsi="Times New Roman" w:cs="Times New Roman"/>
          <w:sz w:val="28"/>
          <w:szCs w:val="28"/>
        </w:rPr>
        <w:t xml:space="preserve"> в быстро развивающемся мире,  формирование    физически и духовно развитого гражданина Республики Казахстан.</w:t>
      </w:r>
    </w:p>
    <w:p w14:paraId="48334F40" w14:textId="77777777" w:rsidR="00651847" w:rsidRDefault="00651847" w:rsidP="00651847">
      <w:pPr>
        <w:spacing w:after="0" w:line="240" w:lineRule="auto"/>
        <w:rPr>
          <w:rFonts w:ascii="Times New Roman" w:hAnsi="Times New Roman" w:cs="Times New Roman"/>
          <w:sz w:val="28"/>
          <w:szCs w:val="28"/>
        </w:rPr>
      </w:pPr>
      <w:r w:rsidRPr="00C020EA">
        <w:rPr>
          <w:rFonts w:ascii="Times New Roman" w:hAnsi="Times New Roman" w:cs="Times New Roman"/>
          <w:sz w:val="28"/>
          <w:szCs w:val="28"/>
        </w:rPr>
        <w:t>Данная работа осуществляет</w:t>
      </w:r>
      <w:r>
        <w:rPr>
          <w:rFonts w:ascii="Times New Roman" w:hAnsi="Times New Roman" w:cs="Times New Roman"/>
          <w:sz w:val="28"/>
          <w:szCs w:val="28"/>
        </w:rPr>
        <w:t xml:space="preserve">ся групповыми  </w:t>
      </w:r>
      <w:r w:rsidRPr="00C020EA">
        <w:rPr>
          <w:rFonts w:ascii="Times New Roman" w:hAnsi="Times New Roman" w:cs="Times New Roman"/>
          <w:sz w:val="28"/>
          <w:szCs w:val="28"/>
        </w:rPr>
        <w:t xml:space="preserve">и индивидуальными занятиями.  </w:t>
      </w:r>
    </w:p>
    <w:p w14:paraId="73743612" w14:textId="77777777" w:rsidR="00651847" w:rsidRDefault="00651847" w:rsidP="00651847">
      <w:pPr>
        <w:spacing w:after="0" w:line="240" w:lineRule="auto"/>
        <w:rPr>
          <w:rFonts w:ascii="Times New Roman" w:hAnsi="Times New Roman" w:cs="Times New Roman"/>
          <w:sz w:val="28"/>
          <w:szCs w:val="28"/>
        </w:rPr>
      </w:pPr>
      <w:r w:rsidRPr="00C020EA">
        <w:rPr>
          <w:rFonts w:ascii="Times New Roman" w:hAnsi="Times New Roman" w:cs="Times New Roman"/>
          <w:sz w:val="28"/>
          <w:szCs w:val="28"/>
        </w:rPr>
        <w:t>Работа по коррекции и развитию речи строится по с</w:t>
      </w:r>
      <w:r>
        <w:rPr>
          <w:rFonts w:ascii="Times New Roman" w:hAnsi="Times New Roman" w:cs="Times New Roman"/>
          <w:sz w:val="28"/>
          <w:szCs w:val="28"/>
        </w:rPr>
        <w:t>ледующим основным направлениям:</w:t>
      </w:r>
    </w:p>
    <w:p w14:paraId="4C4B38FD" w14:textId="77777777" w:rsidR="00651847" w:rsidRPr="00C020EA" w:rsidRDefault="00651847" w:rsidP="00583860">
      <w:pPr>
        <w:pStyle w:val="af1"/>
        <w:numPr>
          <w:ilvl w:val="0"/>
          <w:numId w:val="44"/>
        </w:numPr>
        <w:spacing w:after="0" w:line="240" w:lineRule="auto"/>
        <w:rPr>
          <w:rFonts w:ascii="Times New Roman" w:hAnsi="Times New Roman" w:cs="Times New Roman"/>
          <w:sz w:val="28"/>
          <w:szCs w:val="28"/>
        </w:rPr>
      </w:pPr>
      <w:r w:rsidRPr="00C020EA">
        <w:rPr>
          <w:rFonts w:ascii="Times New Roman" w:hAnsi="Times New Roman" w:cs="Times New Roman"/>
          <w:sz w:val="28"/>
          <w:szCs w:val="28"/>
        </w:rPr>
        <w:t xml:space="preserve">Развитие артикуляционного и голосового аппарата; </w:t>
      </w:r>
    </w:p>
    <w:p w14:paraId="7CD623D7" w14:textId="77777777" w:rsidR="00651847" w:rsidRPr="00C020EA" w:rsidRDefault="00651847" w:rsidP="00583860">
      <w:pPr>
        <w:pStyle w:val="af1"/>
        <w:numPr>
          <w:ilvl w:val="0"/>
          <w:numId w:val="44"/>
        </w:numPr>
        <w:spacing w:after="0" w:line="240" w:lineRule="auto"/>
        <w:rPr>
          <w:rFonts w:ascii="Times New Roman" w:hAnsi="Times New Roman" w:cs="Times New Roman"/>
          <w:sz w:val="28"/>
          <w:szCs w:val="28"/>
        </w:rPr>
      </w:pPr>
      <w:r w:rsidRPr="00C020EA">
        <w:rPr>
          <w:rFonts w:ascii="Times New Roman" w:hAnsi="Times New Roman" w:cs="Times New Roman"/>
          <w:sz w:val="28"/>
          <w:szCs w:val="28"/>
        </w:rPr>
        <w:t xml:space="preserve">Развитие просодической стороны речи; </w:t>
      </w:r>
    </w:p>
    <w:p w14:paraId="3E29D875" w14:textId="77777777" w:rsidR="00651847" w:rsidRPr="00C020EA" w:rsidRDefault="00651847" w:rsidP="00583860">
      <w:pPr>
        <w:pStyle w:val="af1"/>
        <w:numPr>
          <w:ilvl w:val="0"/>
          <w:numId w:val="44"/>
        </w:numPr>
        <w:spacing w:after="0" w:line="240" w:lineRule="auto"/>
        <w:rPr>
          <w:rFonts w:ascii="Times New Roman" w:hAnsi="Times New Roman" w:cs="Times New Roman"/>
          <w:sz w:val="28"/>
          <w:szCs w:val="28"/>
        </w:rPr>
      </w:pPr>
      <w:r w:rsidRPr="00C020EA">
        <w:rPr>
          <w:rFonts w:ascii="Times New Roman" w:hAnsi="Times New Roman" w:cs="Times New Roman"/>
          <w:sz w:val="28"/>
          <w:szCs w:val="28"/>
        </w:rPr>
        <w:t>Формирование звукопро</w:t>
      </w:r>
      <w:r>
        <w:rPr>
          <w:rFonts w:ascii="Times New Roman" w:hAnsi="Times New Roman" w:cs="Times New Roman"/>
          <w:sz w:val="28"/>
          <w:szCs w:val="28"/>
        </w:rPr>
        <w:t>и</w:t>
      </w:r>
      <w:r w:rsidRPr="00C020EA">
        <w:rPr>
          <w:rFonts w:ascii="Times New Roman" w:hAnsi="Times New Roman" w:cs="Times New Roman"/>
          <w:sz w:val="28"/>
          <w:szCs w:val="28"/>
        </w:rPr>
        <w:t>зносительных навыков, фонематических процессов;</w:t>
      </w:r>
    </w:p>
    <w:p w14:paraId="6661C2F7" w14:textId="77777777" w:rsidR="00651847" w:rsidRPr="00C020EA" w:rsidRDefault="00651847" w:rsidP="00583860">
      <w:pPr>
        <w:pStyle w:val="af1"/>
        <w:numPr>
          <w:ilvl w:val="0"/>
          <w:numId w:val="44"/>
        </w:numPr>
        <w:spacing w:after="0" w:line="240" w:lineRule="auto"/>
        <w:rPr>
          <w:rFonts w:ascii="Times New Roman" w:hAnsi="Times New Roman" w:cs="Times New Roman"/>
          <w:sz w:val="28"/>
          <w:szCs w:val="28"/>
        </w:rPr>
      </w:pPr>
      <w:r w:rsidRPr="00C020EA">
        <w:rPr>
          <w:rFonts w:ascii="Times New Roman" w:hAnsi="Times New Roman" w:cs="Times New Roman"/>
          <w:sz w:val="28"/>
          <w:szCs w:val="28"/>
        </w:rPr>
        <w:t xml:space="preserve"> Уточнение, обогащение и активизация лексического запаса в процессе нормализации звуковой стороны речи;</w:t>
      </w:r>
    </w:p>
    <w:p w14:paraId="4F815BFD" w14:textId="77777777" w:rsidR="00651847" w:rsidRPr="00C020EA" w:rsidRDefault="00651847" w:rsidP="00583860">
      <w:pPr>
        <w:pStyle w:val="af1"/>
        <w:numPr>
          <w:ilvl w:val="0"/>
          <w:numId w:val="44"/>
        </w:numPr>
        <w:spacing w:after="0" w:line="240" w:lineRule="auto"/>
        <w:rPr>
          <w:rFonts w:ascii="Times New Roman" w:hAnsi="Times New Roman" w:cs="Times New Roman"/>
          <w:sz w:val="28"/>
          <w:szCs w:val="28"/>
        </w:rPr>
      </w:pPr>
      <w:r w:rsidRPr="00C020EA">
        <w:rPr>
          <w:rFonts w:ascii="Times New Roman" w:hAnsi="Times New Roman" w:cs="Times New Roman"/>
          <w:sz w:val="28"/>
          <w:szCs w:val="28"/>
        </w:rPr>
        <w:t xml:space="preserve">Формирование грамматической и синтаксической сторон речи; </w:t>
      </w:r>
    </w:p>
    <w:p w14:paraId="30B2E615" w14:textId="77777777" w:rsidR="00651847" w:rsidRDefault="00651847" w:rsidP="00583860">
      <w:pPr>
        <w:pStyle w:val="af1"/>
        <w:numPr>
          <w:ilvl w:val="0"/>
          <w:numId w:val="44"/>
        </w:numPr>
        <w:spacing w:after="0" w:line="240" w:lineRule="auto"/>
        <w:rPr>
          <w:rFonts w:ascii="Times New Roman" w:hAnsi="Times New Roman" w:cs="Times New Roman"/>
          <w:sz w:val="28"/>
          <w:szCs w:val="28"/>
        </w:rPr>
      </w:pPr>
      <w:r w:rsidRPr="00C020EA">
        <w:rPr>
          <w:rFonts w:ascii="Times New Roman" w:hAnsi="Times New Roman" w:cs="Times New Roman"/>
          <w:sz w:val="28"/>
          <w:szCs w:val="28"/>
        </w:rPr>
        <w:t xml:space="preserve">Развитие диалогической и монологической речи. </w:t>
      </w:r>
    </w:p>
    <w:p w14:paraId="5A31800E" w14:textId="77777777" w:rsidR="00651847" w:rsidRDefault="00651847" w:rsidP="00651847">
      <w:pPr>
        <w:spacing w:after="0" w:line="240" w:lineRule="auto"/>
        <w:rPr>
          <w:rFonts w:ascii="Times New Roman" w:hAnsi="Times New Roman" w:cs="Times New Roman"/>
          <w:sz w:val="28"/>
          <w:szCs w:val="28"/>
        </w:rPr>
      </w:pPr>
      <w:r w:rsidRPr="00C020EA">
        <w:rPr>
          <w:rFonts w:ascii="Times New Roman" w:hAnsi="Times New Roman" w:cs="Times New Roman"/>
          <w:sz w:val="28"/>
          <w:szCs w:val="28"/>
        </w:rPr>
        <w:t>В процессе организации коррекционно – развивающего обучения  используются следующие методы:</w:t>
      </w:r>
    </w:p>
    <w:p w14:paraId="380A7D6A" w14:textId="77777777" w:rsidR="00651847" w:rsidRPr="00C020EA" w:rsidRDefault="00651847" w:rsidP="00651847">
      <w:pPr>
        <w:spacing w:after="0" w:line="240" w:lineRule="auto"/>
        <w:rPr>
          <w:rFonts w:ascii="Times New Roman" w:hAnsi="Times New Roman" w:cs="Times New Roman"/>
          <w:sz w:val="28"/>
          <w:szCs w:val="28"/>
        </w:rPr>
      </w:pPr>
      <w:r w:rsidRPr="00C020EA">
        <w:rPr>
          <w:rFonts w:ascii="Times New Roman" w:hAnsi="Times New Roman" w:cs="Times New Roman"/>
          <w:sz w:val="28"/>
          <w:szCs w:val="28"/>
        </w:rPr>
        <w:t xml:space="preserve"> 1. По внешним признакам деятельности преподавателя и учащихся: беседа, рассказ, инструктаж, демонстрация.  </w:t>
      </w:r>
    </w:p>
    <w:p w14:paraId="057A2DAB" w14:textId="77777777" w:rsidR="00651847" w:rsidRPr="00C020EA" w:rsidRDefault="00651847" w:rsidP="00651847">
      <w:pPr>
        <w:spacing w:after="0" w:line="240" w:lineRule="auto"/>
        <w:rPr>
          <w:rFonts w:ascii="Times New Roman" w:hAnsi="Times New Roman" w:cs="Times New Roman"/>
          <w:sz w:val="28"/>
          <w:szCs w:val="28"/>
        </w:rPr>
      </w:pPr>
      <w:r w:rsidRPr="00C020EA">
        <w:rPr>
          <w:rFonts w:ascii="Times New Roman" w:hAnsi="Times New Roman" w:cs="Times New Roman"/>
          <w:sz w:val="28"/>
          <w:szCs w:val="28"/>
        </w:rPr>
        <w:t xml:space="preserve">2. По источнику получения знаний: словесные; наглядные:  демонстрация образцов, моделей; практические: практические задания;  </w:t>
      </w:r>
    </w:p>
    <w:p w14:paraId="3B36AAA6" w14:textId="77777777" w:rsidR="00651847" w:rsidRPr="00C020EA" w:rsidRDefault="00651847" w:rsidP="00651847">
      <w:pPr>
        <w:spacing w:after="0" w:line="240" w:lineRule="auto"/>
        <w:rPr>
          <w:rFonts w:ascii="Times New Roman" w:hAnsi="Times New Roman" w:cs="Times New Roman"/>
          <w:sz w:val="28"/>
          <w:szCs w:val="28"/>
        </w:rPr>
      </w:pPr>
      <w:r w:rsidRPr="00C020EA">
        <w:rPr>
          <w:rFonts w:ascii="Times New Roman" w:hAnsi="Times New Roman" w:cs="Times New Roman"/>
          <w:sz w:val="28"/>
          <w:szCs w:val="28"/>
        </w:rPr>
        <w:t xml:space="preserve">3. По степени активности познавательной деятельности учащихся: объяснительный, иллюстративный, частично поисковый.   </w:t>
      </w:r>
    </w:p>
    <w:p w14:paraId="3B3D7E9E" w14:textId="77777777" w:rsidR="00651847" w:rsidRDefault="00651847" w:rsidP="00651847">
      <w:pPr>
        <w:spacing w:after="0" w:line="240" w:lineRule="auto"/>
        <w:rPr>
          <w:rFonts w:ascii="Times New Roman" w:hAnsi="Times New Roman" w:cs="Times New Roman"/>
          <w:sz w:val="28"/>
          <w:szCs w:val="28"/>
        </w:rPr>
      </w:pPr>
      <w:r w:rsidRPr="00C020EA">
        <w:rPr>
          <w:rFonts w:ascii="Times New Roman" w:hAnsi="Times New Roman" w:cs="Times New Roman"/>
          <w:sz w:val="28"/>
          <w:szCs w:val="28"/>
        </w:rPr>
        <w:t xml:space="preserve">Проведённые занятия фиксируются в Журнале учёта посещаемости. Результативность работы учителя-логопеда  </w:t>
      </w:r>
      <w:r w:rsidRPr="00B44B6D">
        <w:rPr>
          <w:rFonts w:ascii="Times New Roman" w:hAnsi="Times New Roman" w:cs="Times New Roman"/>
          <w:sz w:val="28"/>
          <w:szCs w:val="28"/>
          <w:u w:val="single"/>
        </w:rPr>
        <w:t>зависит сл</w:t>
      </w:r>
      <w:r>
        <w:rPr>
          <w:rFonts w:ascii="Times New Roman" w:hAnsi="Times New Roman" w:cs="Times New Roman"/>
          <w:sz w:val="28"/>
          <w:szCs w:val="28"/>
          <w:u w:val="single"/>
        </w:rPr>
        <w:t>о</w:t>
      </w:r>
      <w:r w:rsidRPr="00B44B6D">
        <w:rPr>
          <w:rFonts w:ascii="Times New Roman" w:hAnsi="Times New Roman" w:cs="Times New Roman"/>
          <w:sz w:val="28"/>
          <w:szCs w:val="28"/>
          <w:u w:val="single"/>
        </w:rPr>
        <w:t>женного взаимодействия  с индивидуальным подходом к каждому ученику</w:t>
      </w:r>
      <w:r w:rsidRPr="00C020EA">
        <w:rPr>
          <w:rFonts w:ascii="Times New Roman" w:hAnsi="Times New Roman" w:cs="Times New Roman"/>
          <w:sz w:val="28"/>
          <w:szCs w:val="28"/>
        </w:rPr>
        <w:t>, посещающего логопедические занятия в св</w:t>
      </w:r>
      <w:r>
        <w:rPr>
          <w:rFonts w:ascii="Times New Roman" w:hAnsi="Times New Roman" w:cs="Times New Roman"/>
          <w:sz w:val="28"/>
          <w:szCs w:val="28"/>
        </w:rPr>
        <w:t xml:space="preserve">язи </w:t>
      </w:r>
      <w:r w:rsidRPr="00C020EA">
        <w:rPr>
          <w:rFonts w:ascii="Times New Roman" w:hAnsi="Times New Roman" w:cs="Times New Roman"/>
          <w:sz w:val="28"/>
          <w:szCs w:val="28"/>
        </w:rPr>
        <w:t xml:space="preserve"> с нарушением речи.</w:t>
      </w:r>
    </w:p>
    <w:p w14:paraId="412F44D9" w14:textId="77777777" w:rsidR="00651847" w:rsidRPr="005C5F4D" w:rsidRDefault="00651847" w:rsidP="00651847">
      <w:pPr>
        <w:spacing w:after="0" w:line="240" w:lineRule="auto"/>
        <w:rPr>
          <w:rFonts w:ascii="Times New Roman" w:hAnsi="Times New Roman" w:cs="Times New Roman"/>
          <w:sz w:val="28"/>
          <w:szCs w:val="28"/>
        </w:rPr>
      </w:pPr>
      <w:r w:rsidRPr="005C5F4D">
        <w:rPr>
          <w:rFonts w:ascii="Times New Roman" w:hAnsi="Times New Roman" w:cs="Times New Roman"/>
          <w:sz w:val="28"/>
          <w:szCs w:val="28"/>
        </w:rPr>
        <w:t xml:space="preserve">При планировании занятий преподаватели придерживаются следующих требований современного урока: </w:t>
      </w:r>
    </w:p>
    <w:p w14:paraId="4D70FD51" w14:textId="77777777" w:rsidR="00651847" w:rsidRPr="005C5F4D" w:rsidRDefault="00651847" w:rsidP="00651847">
      <w:pPr>
        <w:spacing w:after="0" w:line="240" w:lineRule="auto"/>
        <w:rPr>
          <w:rFonts w:ascii="Times New Roman" w:hAnsi="Times New Roman" w:cs="Times New Roman"/>
          <w:sz w:val="28"/>
          <w:szCs w:val="28"/>
        </w:rPr>
      </w:pPr>
      <w:r w:rsidRPr="005C5F4D">
        <w:rPr>
          <w:rFonts w:ascii="Times New Roman" w:hAnsi="Times New Roman" w:cs="Times New Roman"/>
          <w:sz w:val="28"/>
          <w:szCs w:val="28"/>
        </w:rPr>
        <w:t>- учитель</w:t>
      </w:r>
      <w:r>
        <w:rPr>
          <w:rFonts w:ascii="Times New Roman" w:hAnsi="Times New Roman" w:cs="Times New Roman"/>
          <w:sz w:val="28"/>
          <w:szCs w:val="28"/>
        </w:rPr>
        <w:t xml:space="preserve">-логопед </w:t>
      </w:r>
      <w:r w:rsidRPr="005C5F4D">
        <w:rPr>
          <w:rFonts w:ascii="Times New Roman" w:hAnsi="Times New Roman" w:cs="Times New Roman"/>
          <w:sz w:val="28"/>
          <w:szCs w:val="28"/>
        </w:rPr>
        <w:t xml:space="preserve"> выступает в роли организатора, а не информатора;</w:t>
      </w:r>
    </w:p>
    <w:p w14:paraId="02B2E705" w14:textId="77777777" w:rsidR="00651847" w:rsidRPr="005C5F4D" w:rsidRDefault="00651847" w:rsidP="00651847">
      <w:pPr>
        <w:spacing w:after="0" w:line="240" w:lineRule="auto"/>
        <w:rPr>
          <w:rFonts w:ascii="Times New Roman" w:hAnsi="Times New Roman" w:cs="Times New Roman"/>
          <w:sz w:val="28"/>
          <w:szCs w:val="28"/>
        </w:rPr>
      </w:pPr>
      <w:r w:rsidRPr="005C5F4D">
        <w:rPr>
          <w:rFonts w:ascii="Times New Roman" w:hAnsi="Times New Roman" w:cs="Times New Roman"/>
          <w:sz w:val="28"/>
          <w:szCs w:val="28"/>
        </w:rPr>
        <w:t>-  самостоятельная работа учащихся;</w:t>
      </w:r>
    </w:p>
    <w:p w14:paraId="24554F15" w14:textId="77777777" w:rsidR="00651847" w:rsidRPr="005C5F4D" w:rsidRDefault="00651847" w:rsidP="00651847">
      <w:pPr>
        <w:spacing w:after="0" w:line="240" w:lineRule="auto"/>
        <w:rPr>
          <w:rFonts w:ascii="Times New Roman" w:hAnsi="Times New Roman" w:cs="Times New Roman"/>
          <w:sz w:val="28"/>
          <w:szCs w:val="28"/>
        </w:rPr>
      </w:pPr>
      <w:r w:rsidRPr="005C5F4D">
        <w:rPr>
          <w:rFonts w:ascii="Times New Roman" w:hAnsi="Times New Roman" w:cs="Times New Roman"/>
          <w:sz w:val="28"/>
          <w:szCs w:val="28"/>
        </w:rPr>
        <w:t>-  обязательная рефлексия учащихся на уроке;</w:t>
      </w:r>
    </w:p>
    <w:p w14:paraId="77C7AF2C" w14:textId="77777777" w:rsidR="00651847" w:rsidRDefault="00651847" w:rsidP="00651847">
      <w:pPr>
        <w:spacing w:after="0" w:line="240" w:lineRule="auto"/>
        <w:rPr>
          <w:rFonts w:ascii="Times New Roman" w:hAnsi="Times New Roman" w:cs="Times New Roman"/>
          <w:sz w:val="28"/>
          <w:szCs w:val="28"/>
        </w:rPr>
      </w:pPr>
      <w:r w:rsidRPr="005C5F4D">
        <w:rPr>
          <w:rFonts w:ascii="Times New Roman" w:hAnsi="Times New Roman" w:cs="Times New Roman"/>
          <w:sz w:val="28"/>
          <w:szCs w:val="28"/>
        </w:rPr>
        <w:t>-  поддержание высокой степени речевой активности учащихся на уроке.</w:t>
      </w:r>
    </w:p>
    <w:p w14:paraId="429813F6" w14:textId="77777777" w:rsidR="00651847" w:rsidRDefault="00651847" w:rsidP="00651847">
      <w:pPr>
        <w:spacing w:after="0" w:line="240" w:lineRule="auto"/>
        <w:rPr>
          <w:rFonts w:ascii="Times New Roman" w:hAnsi="Times New Roman" w:cs="Times New Roman"/>
          <w:sz w:val="28"/>
          <w:szCs w:val="28"/>
        </w:rPr>
      </w:pPr>
      <w:r w:rsidRPr="00C020EA">
        <w:rPr>
          <w:rFonts w:ascii="Times New Roman" w:hAnsi="Times New Roman" w:cs="Times New Roman"/>
          <w:sz w:val="28"/>
          <w:szCs w:val="28"/>
        </w:rPr>
        <w:t>Для эффективного обучения учи</w:t>
      </w:r>
      <w:r>
        <w:rPr>
          <w:rFonts w:ascii="Times New Roman" w:hAnsi="Times New Roman" w:cs="Times New Roman"/>
          <w:sz w:val="28"/>
          <w:szCs w:val="28"/>
        </w:rPr>
        <w:t xml:space="preserve">телями и специалистами </w:t>
      </w:r>
      <w:r w:rsidRPr="00C020EA">
        <w:rPr>
          <w:rFonts w:ascii="Times New Roman" w:hAnsi="Times New Roman" w:cs="Times New Roman"/>
          <w:sz w:val="28"/>
          <w:szCs w:val="28"/>
        </w:rPr>
        <w:t>на уроке  используются: игровая деятельность, создание положительных эмоциональных ситуаций, ИКТ,                  что усиливают мотивацию обучения, активизирует познавательную деятельность, способствуют преодолению имеющихся трудностей  в обучении детей.</w:t>
      </w:r>
    </w:p>
    <w:p w14:paraId="5F428A46" w14:textId="77777777" w:rsidR="00651847" w:rsidRPr="00C020EA" w:rsidRDefault="00651847" w:rsidP="00651847">
      <w:pPr>
        <w:spacing w:after="0" w:line="240" w:lineRule="auto"/>
        <w:rPr>
          <w:rFonts w:ascii="Times New Roman" w:hAnsi="Times New Roman" w:cs="Times New Roman"/>
          <w:sz w:val="28"/>
          <w:szCs w:val="28"/>
        </w:rPr>
      </w:pPr>
      <w:r>
        <w:rPr>
          <w:rFonts w:ascii="Times New Roman" w:hAnsi="Times New Roman" w:cs="Times New Roman"/>
          <w:color w:val="000000"/>
          <w:sz w:val="28"/>
          <w:szCs w:val="28"/>
        </w:rPr>
        <w:t xml:space="preserve">        Коррекционно – логопедическая работа  </w:t>
      </w:r>
      <w:r w:rsidRPr="00C020EA">
        <w:rPr>
          <w:rFonts w:ascii="Times New Roman" w:hAnsi="Times New Roman" w:cs="Times New Roman"/>
          <w:color w:val="000000"/>
          <w:sz w:val="28"/>
          <w:szCs w:val="28"/>
        </w:rPr>
        <w:t xml:space="preserve">во многом </w:t>
      </w:r>
      <w:r w:rsidRPr="00B44B6D">
        <w:rPr>
          <w:rFonts w:ascii="Times New Roman" w:hAnsi="Times New Roman" w:cs="Times New Roman"/>
          <w:color w:val="000000"/>
          <w:sz w:val="28"/>
          <w:szCs w:val="28"/>
          <w:u w:val="single"/>
        </w:rPr>
        <w:t xml:space="preserve">зависит от тесного </w:t>
      </w:r>
      <w:r>
        <w:rPr>
          <w:rFonts w:ascii="Times New Roman" w:hAnsi="Times New Roman" w:cs="Times New Roman"/>
          <w:color w:val="000000"/>
          <w:sz w:val="28"/>
          <w:szCs w:val="28"/>
          <w:u w:val="single"/>
        </w:rPr>
        <w:t xml:space="preserve">взаимодействия </w:t>
      </w:r>
      <w:r w:rsidRPr="00B44B6D">
        <w:rPr>
          <w:rFonts w:ascii="Times New Roman" w:hAnsi="Times New Roman" w:cs="Times New Roman"/>
          <w:color w:val="000000"/>
          <w:sz w:val="28"/>
          <w:szCs w:val="28"/>
          <w:u w:val="single"/>
        </w:rPr>
        <w:t>с родителями</w:t>
      </w:r>
      <w:r w:rsidRPr="00C020EA">
        <w:rPr>
          <w:rFonts w:ascii="Times New Roman" w:hAnsi="Times New Roman" w:cs="Times New Roman"/>
          <w:color w:val="000000"/>
          <w:sz w:val="28"/>
          <w:szCs w:val="28"/>
        </w:rPr>
        <w:t xml:space="preserve">  от того</w:t>
      </w:r>
      <w:r>
        <w:rPr>
          <w:rFonts w:ascii="Times New Roman" w:hAnsi="Times New Roman" w:cs="Times New Roman"/>
          <w:color w:val="000000"/>
          <w:sz w:val="28"/>
          <w:szCs w:val="28"/>
        </w:rPr>
        <w:t>,</w:t>
      </w:r>
      <w:r w:rsidRPr="00C020EA">
        <w:rPr>
          <w:rFonts w:ascii="Times New Roman" w:hAnsi="Times New Roman" w:cs="Times New Roman"/>
          <w:color w:val="000000"/>
          <w:sz w:val="28"/>
          <w:szCs w:val="28"/>
        </w:rPr>
        <w:t xml:space="preserve"> какие выработаны единые требования, приемы работы с каждым из детей, имеющих нарушения речи и посещающих логопедический пункт. </w:t>
      </w:r>
      <w:r w:rsidRPr="00C020EA">
        <w:rPr>
          <w:rFonts w:ascii="Times New Roman" w:hAnsi="Times New Roman" w:cs="Times New Roman"/>
          <w:sz w:val="28"/>
          <w:szCs w:val="28"/>
        </w:rPr>
        <w:t>Расписание занятий доводится до сведения родителей. Родители этих детей получают регулярную консультативную помощь о проведении артикуляционных гимнастик в домашних условиях</w:t>
      </w:r>
    </w:p>
    <w:p w14:paraId="16BF8B54" w14:textId="77777777" w:rsidR="00651847" w:rsidRPr="00C020EA" w:rsidRDefault="00651847" w:rsidP="00651847">
      <w:pPr>
        <w:pStyle w:val="c15"/>
        <w:spacing w:before="0" w:beforeAutospacing="0" w:after="0" w:afterAutospacing="0"/>
        <w:jc w:val="both"/>
        <w:rPr>
          <w:color w:val="000000"/>
          <w:sz w:val="28"/>
          <w:szCs w:val="28"/>
        </w:rPr>
      </w:pPr>
      <w:r>
        <w:rPr>
          <w:color w:val="000000"/>
          <w:sz w:val="28"/>
          <w:szCs w:val="28"/>
        </w:rPr>
        <w:t xml:space="preserve">       Работы логопеда тесно </w:t>
      </w:r>
      <w:r w:rsidRPr="00B44B6D">
        <w:rPr>
          <w:color w:val="000000"/>
          <w:sz w:val="28"/>
          <w:szCs w:val="28"/>
          <w:u w:val="single"/>
        </w:rPr>
        <w:t>связана с педагогами</w:t>
      </w:r>
      <w:r>
        <w:rPr>
          <w:color w:val="000000"/>
          <w:sz w:val="28"/>
          <w:szCs w:val="28"/>
        </w:rPr>
        <w:t>, что</w:t>
      </w:r>
      <w:r w:rsidRPr="00C020EA">
        <w:rPr>
          <w:color w:val="000000"/>
          <w:sz w:val="28"/>
          <w:szCs w:val="28"/>
        </w:rPr>
        <w:t xml:space="preserve"> осуществляется на всех этапах работы с ребенком, начиная с первичного обследования, о результатах которого педагоги ставятся в известность. Систематически информируются педагоги о специфике и содержании коррекционно-развивающей работы с детьми, и одновременно получаю информацию об успехах и неудачах детей. </w:t>
      </w:r>
    </w:p>
    <w:p w14:paraId="4D50DE92" w14:textId="77777777" w:rsidR="00651847" w:rsidRPr="00C020EA" w:rsidRDefault="00651847" w:rsidP="00651847">
      <w:pPr>
        <w:pStyle w:val="c15"/>
        <w:spacing w:before="0" w:beforeAutospacing="0" w:after="0" w:afterAutospacing="0"/>
        <w:jc w:val="both"/>
        <w:rPr>
          <w:color w:val="000000"/>
          <w:sz w:val="28"/>
          <w:szCs w:val="28"/>
        </w:rPr>
      </w:pPr>
      <w:r w:rsidRPr="00C020EA">
        <w:rPr>
          <w:color w:val="000000"/>
          <w:sz w:val="28"/>
          <w:szCs w:val="28"/>
        </w:rPr>
        <w:t xml:space="preserve">    В целях пропаганды логопедических знаний среди педагогов и специалистов были проведены индивидуальные и тематические консультации. </w:t>
      </w:r>
    </w:p>
    <w:p w14:paraId="327764B3" w14:textId="77777777" w:rsidR="00651847" w:rsidRPr="00C020EA" w:rsidRDefault="00651847" w:rsidP="00651847">
      <w:pPr>
        <w:pStyle w:val="c15"/>
        <w:spacing w:before="0" w:beforeAutospacing="0" w:after="0" w:afterAutospacing="0"/>
        <w:jc w:val="both"/>
        <w:rPr>
          <w:color w:val="000000"/>
          <w:sz w:val="28"/>
          <w:szCs w:val="28"/>
        </w:rPr>
      </w:pPr>
      <w:r w:rsidRPr="00C020EA">
        <w:rPr>
          <w:color w:val="000000"/>
          <w:sz w:val="28"/>
          <w:szCs w:val="28"/>
        </w:rPr>
        <w:t xml:space="preserve">     В течение учебного года посещала занятия  воспитателей  по развитию речи,  обучению грамоте и другие мероприятия. </w:t>
      </w:r>
    </w:p>
    <w:p w14:paraId="295F02D1" w14:textId="77777777" w:rsidR="00651847" w:rsidRDefault="00651847" w:rsidP="00651847">
      <w:pPr>
        <w:pStyle w:val="c15"/>
        <w:spacing w:before="0" w:beforeAutospacing="0" w:after="0" w:afterAutospacing="0"/>
        <w:jc w:val="both"/>
        <w:rPr>
          <w:color w:val="000000"/>
          <w:sz w:val="28"/>
          <w:szCs w:val="28"/>
        </w:rPr>
      </w:pPr>
      <w:r w:rsidRPr="00C020EA">
        <w:rPr>
          <w:color w:val="000000"/>
          <w:sz w:val="28"/>
          <w:szCs w:val="28"/>
        </w:rPr>
        <w:t>   В течение учебного года принимала участие в педсоветах, базовых площадках посещала консультации, творческие отчеты  и семинары, проводимые  учителями и специалистами.  </w:t>
      </w:r>
    </w:p>
    <w:p w14:paraId="3CFBD2F5" w14:textId="77777777" w:rsidR="00651847" w:rsidRPr="00C020EA" w:rsidRDefault="00651847" w:rsidP="0065184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Анализ  работы  показывает </w:t>
      </w:r>
      <w:r w:rsidRPr="00C020EA">
        <w:rPr>
          <w:rFonts w:ascii="Times New Roman" w:hAnsi="Times New Roman" w:cs="Times New Roman"/>
          <w:sz w:val="28"/>
          <w:szCs w:val="28"/>
        </w:rPr>
        <w:t xml:space="preserve"> положительную динамику усвоения учебного материала (по основным предметам),  формирование  моти</w:t>
      </w:r>
      <w:r>
        <w:rPr>
          <w:rFonts w:ascii="Times New Roman" w:hAnsi="Times New Roman" w:cs="Times New Roman"/>
          <w:sz w:val="28"/>
          <w:szCs w:val="28"/>
        </w:rPr>
        <w:t xml:space="preserve">вации у обучающихся </w:t>
      </w:r>
      <w:r w:rsidRPr="00C020EA">
        <w:rPr>
          <w:rFonts w:ascii="Times New Roman" w:hAnsi="Times New Roman" w:cs="Times New Roman"/>
          <w:sz w:val="28"/>
          <w:szCs w:val="28"/>
        </w:rPr>
        <w:t xml:space="preserve"> в коррекционных классах:</w:t>
      </w:r>
    </w:p>
    <w:p w14:paraId="23D8E256" w14:textId="77777777" w:rsidR="00651847" w:rsidRPr="00C020EA" w:rsidRDefault="00651847" w:rsidP="00651847">
      <w:pPr>
        <w:spacing w:after="0" w:line="240" w:lineRule="auto"/>
        <w:rPr>
          <w:rFonts w:ascii="Times New Roman" w:hAnsi="Times New Roman" w:cs="Times New Roman"/>
          <w:sz w:val="28"/>
          <w:szCs w:val="28"/>
        </w:rPr>
      </w:pPr>
      <w:r w:rsidRPr="00C020EA">
        <w:rPr>
          <w:rFonts w:ascii="Times New Roman" w:hAnsi="Times New Roman" w:cs="Times New Roman"/>
          <w:sz w:val="28"/>
          <w:szCs w:val="28"/>
        </w:rPr>
        <w:t>-   совершенствовании коммуникативных навыков, в развитии речевой                                 и мыслительной деятельности, в развитии пространственных представлений;</w:t>
      </w:r>
    </w:p>
    <w:p w14:paraId="526FD535" w14:textId="77777777" w:rsidR="00651847" w:rsidRPr="00C020EA" w:rsidRDefault="00651847" w:rsidP="00651847">
      <w:pPr>
        <w:spacing w:after="0" w:line="240" w:lineRule="auto"/>
        <w:rPr>
          <w:rFonts w:ascii="Times New Roman" w:hAnsi="Times New Roman" w:cs="Times New Roman"/>
          <w:sz w:val="28"/>
          <w:szCs w:val="28"/>
        </w:rPr>
      </w:pPr>
      <w:r w:rsidRPr="00C020EA">
        <w:rPr>
          <w:rFonts w:ascii="Times New Roman" w:hAnsi="Times New Roman" w:cs="Times New Roman"/>
          <w:sz w:val="28"/>
          <w:szCs w:val="28"/>
        </w:rPr>
        <w:t xml:space="preserve"> - улучшение концентрации внимания, сосредоточивание на заданиях более длительное время. </w:t>
      </w:r>
    </w:p>
    <w:p w14:paraId="27533589" w14:textId="77777777" w:rsidR="00651847" w:rsidRPr="00C020EA" w:rsidRDefault="00651847" w:rsidP="00651847">
      <w:pPr>
        <w:spacing w:after="0" w:line="240" w:lineRule="auto"/>
        <w:rPr>
          <w:rFonts w:ascii="Times New Roman" w:hAnsi="Times New Roman" w:cs="Times New Roman"/>
          <w:sz w:val="28"/>
          <w:szCs w:val="28"/>
        </w:rPr>
      </w:pPr>
      <w:r w:rsidRPr="00C020EA">
        <w:rPr>
          <w:rFonts w:ascii="Times New Roman" w:hAnsi="Times New Roman" w:cs="Times New Roman"/>
          <w:sz w:val="28"/>
          <w:szCs w:val="28"/>
        </w:rPr>
        <w:t>- активное участие детей в различных творческих конкурсах.</w:t>
      </w:r>
    </w:p>
    <w:p w14:paraId="3E399619" w14:textId="77777777" w:rsidR="00651847" w:rsidRPr="00C020EA" w:rsidRDefault="00651847" w:rsidP="00651847">
      <w:pPr>
        <w:pStyle w:val="c15"/>
        <w:spacing w:before="0" w:beforeAutospacing="0" w:after="0" w:afterAutospacing="0"/>
        <w:jc w:val="both"/>
        <w:rPr>
          <w:color w:val="000000"/>
          <w:sz w:val="28"/>
          <w:szCs w:val="28"/>
        </w:rPr>
      </w:pPr>
      <w:r w:rsidRPr="00C020EA">
        <w:rPr>
          <w:color w:val="000000"/>
          <w:sz w:val="28"/>
          <w:szCs w:val="28"/>
        </w:rPr>
        <w:t>Считаю, что логопедическая работа имеет положительные результаты и играет значимую роль в педагогическом процессе. Практическая и теоретическая деятельность помогает педагогам и родителям в воспитании и ра</w:t>
      </w:r>
      <w:r>
        <w:rPr>
          <w:color w:val="000000"/>
          <w:sz w:val="28"/>
          <w:szCs w:val="28"/>
        </w:rPr>
        <w:t>звитии детей</w:t>
      </w:r>
      <w:r w:rsidRPr="00C020EA">
        <w:rPr>
          <w:color w:val="000000"/>
          <w:sz w:val="28"/>
          <w:szCs w:val="28"/>
        </w:rPr>
        <w:t>.</w:t>
      </w:r>
    </w:p>
    <w:p w14:paraId="424001F1" w14:textId="77777777" w:rsidR="00651847" w:rsidRPr="00981F5F" w:rsidRDefault="00651847" w:rsidP="00651847">
      <w:pPr>
        <w:pStyle w:val="c15"/>
        <w:spacing w:before="0" w:beforeAutospacing="0" w:after="0" w:afterAutospacing="0"/>
        <w:jc w:val="both"/>
        <w:rPr>
          <w:color w:val="000000"/>
          <w:sz w:val="28"/>
          <w:szCs w:val="28"/>
        </w:rPr>
      </w:pPr>
      <w:r w:rsidRPr="00C020EA">
        <w:rPr>
          <w:color w:val="000000"/>
          <w:sz w:val="28"/>
          <w:szCs w:val="28"/>
        </w:rPr>
        <w:t xml:space="preserve">    </w:t>
      </w:r>
      <w:r w:rsidRPr="00C020EA">
        <w:rPr>
          <w:sz w:val="28"/>
          <w:szCs w:val="28"/>
        </w:rPr>
        <w:t xml:space="preserve">Решение: </w:t>
      </w:r>
    </w:p>
    <w:p w14:paraId="2C97519E" w14:textId="77777777" w:rsidR="00651847" w:rsidRPr="00C020EA" w:rsidRDefault="00651847" w:rsidP="00651847">
      <w:pPr>
        <w:spacing w:after="0" w:line="240" w:lineRule="auto"/>
        <w:rPr>
          <w:rFonts w:ascii="Times New Roman" w:hAnsi="Times New Roman" w:cs="Times New Roman"/>
          <w:sz w:val="28"/>
          <w:szCs w:val="28"/>
        </w:rPr>
      </w:pPr>
      <w:r w:rsidRPr="00C020EA">
        <w:rPr>
          <w:rFonts w:ascii="Times New Roman" w:hAnsi="Times New Roman" w:cs="Times New Roman"/>
          <w:sz w:val="28"/>
          <w:szCs w:val="28"/>
        </w:rPr>
        <w:t>1. Продолжить работу  по применению приемов, помогающими снимать эмоциональное и психическое напряжение у учащихся и устранению дефектов устной и письменной речи у учащихся.</w:t>
      </w:r>
    </w:p>
    <w:p w14:paraId="4422F6C9" w14:textId="77777777" w:rsidR="00651847" w:rsidRPr="00C020EA" w:rsidRDefault="00651847" w:rsidP="00651847">
      <w:pPr>
        <w:spacing w:after="0" w:line="240" w:lineRule="auto"/>
        <w:rPr>
          <w:rFonts w:ascii="Times New Roman" w:hAnsi="Times New Roman" w:cs="Times New Roman"/>
          <w:sz w:val="28"/>
          <w:szCs w:val="28"/>
        </w:rPr>
      </w:pPr>
      <w:r w:rsidRPr="00C020EA">
        <w:rPr>
          <w:rFonts w:ascii="Times New Roman" w:hAnsi="Times New Roman" w:cs="Times New Roman"/>
          <w:sz w:val="28"/>
          <w:szCs w:val="28"/>
        </w:rPr>
        <w:t>2. Применять   на    уроках  наглядно-практические методы обуч</w:t>
      </w:r>
      <w:r>
        <w:rPr>
          <w:rFonts w:ascii="Times New Roman" w:hAnsi="Times New Roman" w:cs="Times New Roman"/>
          <w:sz w:val="28"/>
          <w:szCs w:val="28"/>
        </w:rPr>
        <w:t xml:space="preserve">ения    </w:t>
      </w:r>
      <w:r w:rsidRPr="00C020EA">
        <w:rPr>
          <w:rFonts w:ascii="Times New Roman" w:hAnsi="Times New Roman" w:cs="Times New Roman"/>
          <w:sz w:val="28"/>
          <w:szCs w:val="28"/>
        </w:rPr>
        <w:t xml:space="preserve"> в соответствии       с  индивидуальными особенностями обучающихся; </w:t>
      </w:r>
    </w:p>
    <w:p w14:paraId="0C625570" w14:textId="77777777" w:rsidR="00651847" w:rsidRPr="00C020EA" w:rsidRDefault="00651847" w:rsidP="00651847">
      <w:pPr>
        <w:spacing w:after="0" w:line="240" w:lineRule="auto"/>
        <w:rPr>
          <w:rFonts w:ascii="Times New Roman" w:hAnsi="Times New Roman" w:cs="Times New Roman"/>
          <w:sz w:val="28"/>
          <w:szCs w:val="28"/>
        </w:rPr>
      </w:pPr>
      <w:r w:rsidRPr="00C020EA">
        <w:rPr>
          <w:rFonts w:ascii="Times New Roman" w:hAnsi="Times New Roman" w:cs="Times New Roman"/>
          <w:sz w:val="28"/>
          <w:szCs w:val="28"/>
        </w:rPr>
        <w:t>3. В течение урока разнообразить формы работы.</w:t>
      </w:r>
    </w:p>
    <w:p w14:paraId="33746A0D" w14:textId="77777777" w:rsidR="00651847" w:rsidRPr="00981F5F" w:rsidRDefault="00651847" w:rsidP="00651847">
      <w:pPr>
        <w:pStyle w:val="c15"/>
        <w:spacing w:before="0" w:beforeAutospacing="0" w:after="0" w:afterAutospacing="0"/>
        <w:jc w:val="both"/>
        <w:rPr>
          <w:color w:val="000000"/>
          <w:sz w:val="28"/>
          <w:szCs w:val="28"/>
        </w:rPr>
      </w:pPr>
      <w:r>
        <w:rPr>
          <w:color w:val="000000"/>
          <w:sz w:val="28"/>
          <w:szCs w:val="28"/>
        </w:rPr>
        <w:t xml:space="preserve">4. </w:t>
      </w:r>
      <w:r w:rsidRPr="00C020EA">
        <w:rPr>
          <w:color w:val="000000"/>
          <w:sz w:val="28"/>
          <w:szCs w:val="28"/>
        </w:rPr>
        <w:t>Необходимо продолжить работу по пропаганде логопедических знаний и профилактики письма.  </w:t>
      </w:r>
    </w:p>
    <w:p w14:paraId="14154FB0" w14:textId="77777777" w:rsidR="00651847" w:rsidRPr="00BF3280" w:rsidRDefault="00651847" w:rsidP="00651847">
      <w:pPr>
        <w:pStyle w:val="ae"/>
        <w:jc w:val="center"/>
        <w:rPr>
          <w:rFonts w:ascii="Times New Roman" w:hAnsi="Times New Roman" w:cs="Times New Roman"/>
          <w:b/>
          <w:bCs/>
          <w:sz w:val="28"/>
          <w:szCs w:val="28"/>
        </w:rPr>
      </w:pPr>
      <w:r>
        <w:rPr>
          <w:rFonts w:ascii="Times New Roman" w:hAnsi="Times New Roman" w:cs="Times New Roman"/>
          <w:b/>
          <w:bCs/>
          <w:sz w:val="28"/>
          <w:szCs w:val="28"/>
        </w:rPr>
        <w:t xml:space="preserve">2023-2024 учебный </w:t>
      </w:r>
      <w:r w:rsidRPr="00BF3280">
        <w:rPr>
          <w:rFonts w:ascii="Times New Roman" w:hAnsi="Times New Roman" w:cs="Times New Roman"/>
          <w:b/>
          <w:bCs/>
          <w:sz w:val="28"/>
          <w:szCs w:val="28"/>
        </w:rPr>
        <w:t>год</w:t>
      </w:r>
    </w:p>
    <w:p w14:paraId="109EDA0C" w14:textId="77777777" w:rsidR="00651847" w:rsidRPr="00BF3280" w:rsidRDefault="00651847" w:rsidP="00651847">
      <w:pPr>
        <w:pStyle w:val="c36"/>
        <w:shd w:val="clear" w:color="auto" w:fill="FFFFFF"/>
        <w:spacing w:before="0" w:beforeAutospacing="0" w:after="0" w:afterAutospacing="0"/>
        <w:ind w:firstLine="708"/>
        <w:jc w:val="both"/>
        <w:rPr>
          <w:rFonts w:ascii="Calibri" w:hAnsi="Calibri" w:cs="Calibri"/>
          <w:color w:val="000000"/>
          <w:sz w:val="28"/>
          <w:szCs w:val="28"/>
        </w:rPr>
      </w:pPr>
      <w:r w:rsidRPr="00BF3280">
        <w:rPr>
          <w:color w:val="000000"/>
          <w:sz w:val="28"/>
          <w:szCs w:val="28"/>
        </w:rPr>
        <w:t>Коррекционно-педагогическая деятельность учителя-логопеда осуществлялась на основании программы коррекционной работы, входящей в структуру основной образовательной программы общеобразовательной организации. Исходя из этого, были определены и реализованы в течение учебного года основные направления деятельности учителя-логопеда (диагностическая, коррекционно-развивающая, организационно- методическая, консультативно-просветительская и профилактическая работа) в рамках психолого-педагогического сопровождения детей с ОВЗ, обучающихся в образовательной организации.</w:t>
      </w:r>
    </w:p>
    <w:p w14:paraId="391FC04C" w14:textId="77777777" w:rsidR="00651847" w:rsidRPr="00BF3280" w:rsidRDefault="00651847" w:rsidP="00651847">
      <w:pPr>
        <w:pStyle w:val="c58"/>
        <w:shd w:val="clear" w:color="auto" w:fill="FFFFFF"/>
        <w:spacing w:before="0" w:beforeAutospacing="0" w:after="0" w:afterAutospacing="0"/>
        <w:ind w:firstLine="708"/>
        <w:rPr>
          <w:rFonts w:ascii="Calibri" w:hAnsi="Calibri" w:cs="Calibri"/>
          <w:color w:val="000000"/>
          <w:sz w:val="28"/>
          <w:szCs w:val="28"/>
        </w:rPr>
      </w:pPr>
      <w:r w:rsidRPr="00BF3280">
        <w:rPr>
          <w:b/>
          <w:bCs/>
          <w:color w:val="000000"/>
          <w:sz w:val="28"/>
          <w:szCs w:val="28"/>
          <w:u w:val="single"/>
        </w:rPr>
        <w:t>Диагностическое направление работы</w:t>
      </w:r>
      <w:r w:rsidRPr="00BF3280">
        <w:rPr>
          <w:rStyle w:val="c46"/>
          <w:b/>
          <w:bCs/>
          <w:color w:val="000000"/>
          <w:sz w:val="28"/>
          <w:szCs w:val="28"/>
        </w:rPr>
        <w:t> </w:t>
      </w:r>
    </w:p>
    <w:p w14:paraId="1220F775" w14:textId="77777777" w:rsidR="00651847" w:rsidRPr="00BF3280" w:rsidRDefault="00651847" w:rsidP="00651847">
      <w:pPr>
        <w:pStyle w:val="c36"/>
        <w:shd w:val="clear" w:color="auto" w:fill="FFFFFF"/>
        <w:spacing w:before="0" w:beforeAutospacing="0" w:after="0" w:afterAutospacing="0"/>
        <w:ind w:firstLine="708"/>
        <w:jc w:val="both"/>
        <w:rPr>
          <w:rFonts w:ascii="Calibri" w:hAnsi="Calibri" w:cs="Calibri"/>
          <w:color w:val="000000"/>
          <w:sz w:val="28"/>
          <w:szCs w:val="28"/>
        </w:rPr>
      </w:pPr>
      <w:r w:rsidRPr="00BF3280">
        <w:rPr>
          <w:color w:val="000000"/>
          <w:sz w:val="28"/>
          <w:szCs w:val="28"/>
        </w:rPr>
        <w:t>В рамках этого направления проводилось углубленное изучение детей, поступивших в первый класс и учащихся с ОВЗ. В ходе обследования выявлялись индивидуальные особенностей речевого развития и причины возникновения проблем в развитии, определялись коррекционные методики воспитании, обучении и социализации учеников с ОВЗ.  Логопедическое обследование проводилось в первые две недели</w:t>
      </w:r>
      <w:r>
        <w:rPr>
          <w:color w:val="000000"/>
          <w:sz w:val="28"/>
          <w:szCs w:val="28"/>
        </w:rPr>
        <w:t xml:space="preserve"> декабря</w:t>
      </w:r>
      <w:r w:rsidRPr="00BF3280">
        <w:rPr>
          <w:color w:val="000000"/>
          <w:sz w:val="28"/>
          <w:szCs w:val="28"/>
        </w:rPr>
        <w:t xml:space="preserve"> (с 1 по 15 сентября) и последние две недели учебного года</w:t>
      </w:r>
      <w:r>
        <w:rPr>
          <w:color w:val="000000"/>
          <w:sz w:val="28"/>
          <w:szCs w:val="28"/>
        </w:rPr>
        <w:t xml:space="preserve"> будет проводится </w:t>
      </w:r>
      <w:r w:rsidRPr="00BF3280">
        <w:rPr>
          <w:color w:val="000000"/>
          <w:sz w:val="28"/>
          <w:szCs w:val="28"/>
        </w:rPr>
        <w:t>(с 15 по 31 мая</w:t>
      </w:r>
      <w:r>
        <w:rPr>
          <w:color w:val="000000"/>
          <w:sz w:val="28"/>
          <w:szCs w:val="28"/>
        </w:rPr>
        <w:t>)</w:t>
      </w:r>
      <w:r w:rsidRPr="00BF3280">
        <w:rPr>
          <w:color w:val="000000"/>
          <w:sz w:val="28"/>
          <w:szCs w:val="28"/>
        </w:rPr>
        <w:t>. Первичное логопедическое обследование позволило судить об уровне речевого развития детей, о том на каком уровне сформированы коммуникативные и регулятивные универсальные действия. По результатам логопедического обследования были определены  основные направления, содержание и методы коррекционно-логопедической работы. В процессе осуществления логопедической помощи учащимся с нарушениями речи проводилось промежуточное логопедическое обследование, позволяющее скорректировать имеющуюся индивидуально-ориентированную программу коррекционно-логопедического воздействия и акцентировать внимание на наиболее стойких проблемах речевого развития детей (как в устной, так и в письменной речи). Обследование проводилось по тестовой методикеТ.А. Фотековой «Диагностика устной речи младших школьников», использовался альбом для логопеда О.Б. Иншаковой. </w:t>
      </w:r>
    </w:p>
    <w:p w14:paraId="15C200CC" w14:textId="77777777" w:rsidR="00651847" w:rsidRPr="00BF3280" w:rsidRDefault="00651847" w:rsidP="00651847">
      <w:pPr>
        <w:pStyle w:val="c36"/>
        <w:shd w:val="clear" w:color="auto" w:fill="FFFFFF"/>
        <w:spacing w:before="0" w:beforeAutospacing="0" w:after="0" w:afterAutospacing="0"/>
        <w:ind w:firstLine="708"/>
        <w:jc w:val="both"/>
        <w:rPr>
          <w:rFonts w:ascii="Calibri" w:hAnsi="Calibri" w:cs="Calibri"/>
          <w:color w:val="000000"/>
          <w:sz w:val="28"/>
          <w:szCs w:val="28"/>
        </w:rPr>
      </w:pPr>
      <w:r w:rsidRPr="00BF3280">
        <w:rPr>
          <w:color w:val="000000"/>
          <w:sz w:val="28"/>
          <w:szCs w:val="28"/>
          <w:shd w:val="clear" w:color="auto" w:fill="FFFFFF"/>
        </w:rPr>
        <w:t>В логопедический кабинет в первую очередь были зачислены дети с ОВЗ (по рекомендации ПМПК), и обучающиеся у которых нарушение речи может затруднить усвоение общеобразовательной программы. Первоклассники, имеющие нарушения произношения отдельных звуков, взяты на учет или были поставлены в очередь, даны рекомендации родителям по устранению дефектов звукопроизношения дома.</w:t>
      </w:r>
    </w:p>
    <w:p w14:paraId="4EA55BEA" w14:textId="77777777" w:rsidR="00651847" w:rsidRPr="00BF3280" w:rsidRDefault="00651847" w:rsidP="00651847">
      <w:pPr>
        <w:pStyle w:val="ae"/>
        <w:ind w:left="720"/>
        <w:rPr>
          <w:rFonts w:ascii="Times New Roman" w:hAnsi="Times New Roman" w:cs="Times New Roman"/>
          <w:bCs/>
          <w:sz w:val="28"/>
          <w:szCs w:val="28"/>
        </w:rPr>
      </w:pPr>
      <w:r>
        <w:rPr>
          <w:rFonts w:ascii="Times New Roman" w:hAnsi="Times New Roman" w:cs="Times New Roman"/>
          <w:bCs/>
          <w:sz w:val="28"/>
          <w:szCs w:val="28"/>
        </w:rPr>
        <w:t xml:space="preserve"> Первично обследовано 14</w:t>
      </w:r>
      <w:r w:rsidRPr="00BF3280">
        <w:rPr>
          <w:rFonts w:ascii="Times New Roman" w:hAnsi="Times New Roman" w:cs="Times New Roman"/>
          <w:bCs/>
          <w:sz w:val="28"/>
          <w:szCs w:val="28"/>
        </w:rPr>
        <w:t xml:space="preserve"> обучающихся, из них дана рекомендац</w:t>
      </w:r>
      <w:r>
        <w:rPr>
          <w:rFonts w:ascii="Times New Roman" w:hAnsi="Times New Roman" w:cs="Times New Roman"/>
          <w:bCs/>
          <w:sz w:val="28"/>
          <w:szCs w:val="28"/>
        </w:rPr>
        <w:t xml:space="preserve">ия получить консультацию ПМПК </w:t>
      </w:r>
      <w:r w:rsidRPr="00BF3280">
        <w:rPr>
          <w:rFonts w:ascii="Times New Roman" w:hAnsi="Times New Roman" w:cs="Times New Roman"/>
          <w:bCs/>
          <w:sz w:val="28"/>
          <w:szCs w:val="28"/>
        </w:rPr>
        <w:t xml:space="preserve">обучающимся (с первичными речевыми заключениями: стёртая дизартрия, ОНР 3 уровня, моторный компонент, трудности формирования процессов чтения и письма) </w:t>
      </w:r>
    </w:p>
    <w:p w14:paraId="38C3F6A0" w14:textId="77777777" w:rsidR="00651847" w:rsidRDefault="00651847" w:rsidP="00651847">
      <w:pPr>
        <w:pStyle w:val="ae"/>
        <w:ind w:left="720"/>
        <w:rPr>
          <w:rFonts w:ascii="Times New Roman" w:hAnsi="Times New Roman" w:cs="Times New Roman"/>
          <w:bCs/>
          <w:sz w:val="28"/>
          <w:szCs w:val="28"/>
        </w:rPr>
      </w:pPr>
      <w:r w:rsidRPr="00BF3280">
        <w:rPr>
          <w:rFonts w:ascii="Times New Roman" w:hAnsi="Times New Roman" w:cs="Times New Roman"/>
          <w:bCs/>
          <w:sz w:val="28"/>
          <w:szCs w:val="28"/>
        </w:rPr>
        <w:t xml:space="preserve">Из обучающихся, имевших направление ранее,  и вновь обследованных обучающихся зачислено на логопункт </w:t>
      </w:r>
      <w:r>
        <w:rPr>
          <w:rFonts w:ascii="Times New Roman" w:hAnsi="Times New Roman" w:cs="Times New Roman"/>
          <w:bCs/>
          <w:sz w:val="28"/>
          <w:szCs w:val="28"/>
        </w:rPr>
        <w:t xml:space="preserve">12 </w:t>
      </w:r>
      <w:r w:rsidRPr="00BF3280">
        <w:rPr>
          <w:rFonts w:ascii="Times New Roman" w:hAnsi="Times New Roman" w:cs="Times New Roman"/>
          <w:bCs/>
          <w:sz w:val="28"/>
          <w:szCs w:val="28"/>
        </w:rPr>
        <w:t>человек:</w:t>
      </w:r>
    </w:p>
    <w:p w14:paraId="50D93110" w14:textId="77777777" w:rsidR="00651847" w:rsidRPr="00E21D01" w:rsidRDefault="00651847" w:rsidP="00651847">
      <w:pPr>
        <w:spacing w:after="0" w:line="240" w:lineRule="auto"/>
        <w:jc w:val="center"/>
        <w:rPr>
          <w:rFonts w:ascii="Times New Roman" w:hAnsi="Times New Roman" w:cs="Times New Roman"/>
          <w:b/>
          <w:sz w:val="24"/>
          <w:szCs w:val="24"/>
          <w:lang w:val="kk-KZ"/>
        </w:rPr>
      </w:pPr>
      <w:r w:rsidRPr="00E21D01">
        <w:rPr>
          <w:rFonts w:ascii="Times New Roman" w:hAnsi="Times New Roman" w:cs="Times New Roman"/>
          <w:b/>
          <w:sz w:val="24"/>
          <w:szCs w:val="24"/>
          <w:lang w:val="kk-KZ"/>
        </w:rPr>
        <w:t>ЕБҚ бар оқушылар тізімі (Мектепте)</w:t>
      </w:r>
    </w:p>
    <w:p w14:paraId="373C23F5" w14:textId="77777777" w:rsidR="00651847" w:rsidRPr="009F5B0D" w:rsidRDefault="00651847" w:rsidP="00651847">
      <w:pPr>
        <w:spacing w:after="0" w:line="240" w:lineRule="auto"/>
        <w:jc w:val="center"/>
        <w:rPr>
          <w:rFonts w:ascii="Times New Roman" w:hAnsi="Times New Roman" w:cs="Times New Roman"/>
          <w:b/>
          <w:sz w:val="24"/>
          <w:szCs w:val="24"/>
          <w:u w:val="single"/>
        </w:rPr>
      </w:pPr>
      <w:bookmarkStart w:id="0" w:name="_Hlk156159628"/>
      <w:r w:rsidRPr="00E21D01">
        <w:rPr>
          <w:rFonts w:ascii="Times New Roman" w:hAnsi="Times New Roman" w:cs="Times New Roman"/>
          <w:b/>
          <w:sz w:val="24"/>
          <w:szCs w:val="24"/>
          <w:lang w:val="kk-KZ"/>
        </w:rPr>
        <w:t xml:space="preserve">Список детей с ООП </w:t>
      </w:r>
      <w:bookmarkEnd w:id="0"/>
      <w:r w:rsidRPr="00E21D01">
        <w:rPr>
          <w:rFonts w:ascii="Times New Roman" w:hAnsi="Times New Roman" w:cs="Times New Roman"/>
          <w:b/>
          <w:sz w:val="24"/>
          <w:szCs w:val="24"/>
          <w:lang w:val="kk-KZ"/>
        </w:rPr>
        <w:t xml:space="preserve">Мектеп атауы/ школа № </w:t>
      </w:r>
      <w:r w:rsidRPr="00E21D01">
        <w:rPr>
          <w:rFonts w:ascii="Times New Roman" w:hAnsi="Times New Roman" w:cs="Times New Roman"/>
          <w:b/>
          <w:sz w:val="24"/>
          <w:szCs w:val="24"/>
          <w:u w:val="single"/>
        </w:rPr>
        <w:t>41</w:t>
      </w:r>
    </w:p>
    <w:tbl>
      <w:tblPr>
        <w:tblStyle w:val="a5"/>
        <w:tblW w:w="11057" w:type="dxa"/>
        <w:tblInd w:w="-743" w:type="dxa"/>
        <w:tblLayout w:type="fixed"/>
        <w:tblLook w:val="04A0" w:firstRow="1" w:lastRow="0" w:firstColumn="1" w:lastColumn="0" w:noHBand="0" w:noVBand="1"/>
      </w:tblPr>
      <w:tblGrid>
        <w:gridCol w:w="567"/>
        <w:gridCol w:w="1844"/>
        <w:gridCol w:w="1417"/>
        <w:gridCol w:w="3402"/>
        <w:gridCol w:w="2693"/>
        <w:gridCol w:w="1134"/>
      </w:tblGrid>
      <w:tr w:rsidR="00651847" w:rsidRPr="00E21D01" w14:paraId="35902BEE" w14:textId="77777777" w:rsidTr="00AB7377">
        <w:tc>
          <w:tcPr>
            <w:tcW w:w="567" w:type="dxa"/>
          </w:tcPr>
          <w:p w14:paraId="193C2C1F" w14:textId="77777777" w:rsidR="00651847" w:rsidRPr="00E21D01" w:rsidRDefault="00651847" w:rsidP="008D2E7D">
            <w:pPr>
              <w:jc w:val="center"/>
              <w:rPr>
                <w:rFonts w:ascii="Times New Roman" w:hAnsi="Times New Roman" w:cs="Times New Roman"/>
                <w:b/>
                <w:sz w:val="24"/>
                <w:szCs w:val="24"/>
                <w:lang w:val="kk-KZ"/>
              </w:rPr>
            </w:pPr>
            <w:r w:rsidRPr="00E21D01">
              <w:rPr>
                <w:rFonts w:ascii="Times New Roman" w:hAnsi="Times New Roman" w:cs="Times New Roman"/>
                <w:b/>
                <w:sz w:val="24"/>
                <w:szCs w:val="24"/>
                <w:lang w:val="kk-KZ"/>
              </w:rPr>
              <w:t>№</w:t>
            </w:r>
          </w:p>
        </w:tc>
        <w:tc>
          <w:tcPr>
            <w:tcW w:w="1844" w:type="dxa"/>
          </w:tcPr>
          <w:p w14:paraId="34756AFE" w14:textId="77777777" w:rsidR="00651847" w:rsidRPr="00E21D01" w:rsidRDefault="00651847" w:rsidP="008D2E7D">
            <w:pPr>
              <w:jc w:val="center"/>
              <w:rPr>
                <w:rFonts w:ascii="Times New Roman" w:hAnsi="Times New Roman" w:cs="Times New Roman"/>
                <w:b/>
                <w:sz w:val="24"/>
                <w:szCs w:val="24"/>
                <w:lang w:val="kk-KZ"/>
              </w:rPr>
            </w:pPr>
            <w:r w:rsidRPr="00E21D01">
              <w:rPr>
                <w:rFonts w:ascii="Times New Roman" w:hAnsi="Times New Roman" w:cs="Times New Roman"/>
                <w:b/>
                <w:sz w:val="24"/>
                <w:szCs w:val="24"/>
                <w:lang w:val="kk-KZ"/>
              </w:rPr>
              <w:t>Оқушының ТАЖ</w:t>
            </w:r>
          </w:p>
          <w:p w14:paraId="179661ED" w14:textId="77777777" w:rsidR="00651847" w:rsidRPr="00E21D01" w:rsidRDefault="00651847" w:rsidP="008D2E7D">
            <w:pPr>
              <w:jc w:val="center"/>
              <w:rPr>
                <w:rFonts w:ascii="Times New Roman" w:hAnsi="Times New Roman" w:cs="Times New Roman"/>
                <w:sz w:val="24"/>
                <w:szCs w:val="24"/>
                <w:lang w:val="kk-KZ"/>
              </w:rPr>
            </w:pPr>
            <w:r w:rsidRPr="00E21D01">
              <w:rPr>
                <w:rFonts w:ascii="Times New Roman" w:hAnsi="Times New Roman" w:cs="Times New Roman"/>
                <w:sz w:val="24"/>
                <w:szCs w:val="24"/>
                <w:lang w:val="kk-KZ"/>
              </w:rPr>
              <w:t>ФИО ученика</w:t>
            </w:r>
          </w:p>
        </w:tc>
        <w:tc>
          <w:tcPr>
            <w:tcW w:w="1417" w:type="dxa"/>
          </w:tcPr>
          <w:p w14:paraId="7F3777CB" w14:textId="77777777" w:rsidR="00651847" w:rsidRPr="00E21D01" w:rsidRDefault="00651847" w:rsidP="008D2E7D">
            <w:pPr>
              <w:jc w:val="center"/>
              <w:rPr>
                <w:rFonts w:ascii="Times New Roman" w:hAnsi="Times New Roman" w:cs="Times New Roman"/>
                <w:b/>
                <w:sz w:val="24"/>
                <w:szCs w:val="24"/>
                <w:lang w:val="kk-KZ"/>
              </w:rPr>
            </w:pPr>
            <w:r w:rsidRPr="00E21D01">
              <w:rPr>
                <w:rFonts w:ascii="Times New Roman" w:hAnsi="Times New Roman" w:cs="Times New Roman"/>
                <w:b/>
                <w:sz w:val="24"/>
                <w:szCs w:val="24"/>
                <w:lang w:val="kk-KZ"/>
              </w:rPr>
              <w:t>Сыныбы/</w:t>
            </w:r>
            <w:r w:rsidRPr="00E21D01">
              <w:rPr>
                <w:rFonts w:ascii="Times New Roman" w:hAnsi="Times New Roman" w:cs="Times New Roman"/>
                <w:sz w:val="24"/>
                <w:szCs w:val="24"/>
                <w:lang w:val="kk-KZ"/>
              </w:rPr>
              <w:t>класс</w:t>
            </w:r>
          </w:p>
        </w:tc>
        <w:tc>
          <w:tcPr>
            <w:tcW w:w="3402" w:type="dxa"/>
          </w:tcPr>
          <w:p w14:paraId="0DFB9784" w14:textId="77777777" w:rsidR="00651847" w:rsidRPr="00E21D01" w:rsidRDefault="00651847" w:rsidP="008D2E7D">
            <w:pPr>
              <w:jc w:val="center"/>
              <w:rPr>
                <w:rFonts w:ascii="Times New Roman" w:hAnsi="Times New Roman" w:cs="Times New Roman"/>
                <w:b/>
                <w:sz w:val="24"/>
                <w:szCs w:val="24"/>
                <w:lang w:val="kk-KZ"/>
              </w:rPr>
            </w:pPr>
            <w:r w:rsidRPr="00E21D01">
              <w:rPr>
                <w:rFonts w:ascii="Times New Roman" w:hAnsi="Times New Roman" w:cs="Times New Roman"/>
                <w:b/>
                <w:sz w:val="24"/>
                <w:szCs w:val="24"/>
                <w:lang w:val="kk-KZ"/>
              </w:rPr>
              <w:t>ПМПК қорытындысы</w:t>
            </w:r>
          </w:p>
          <w:p w14:paraId="07F064AB" w14:textId="77777777" w:rsidR="00651847" w:rsidRPr="00E21D01" w:rsidRDefault="00651847" w:rsidP="008D2E7D">
            <w:pPr>
              <w:jc w:val="center"/>
              <w:rPr>
                <w:rFonts w:ascii="Times New Roman" w:hAnsi="Times New Roman" w:cs="Times New Roman"/>
                <w:sz w:val="24"/>
                <w:szCs w:val="24"/>
                <w:lang w:val="kk-KZ"/>
              </w:rPr>
            </w:pPr>
            <w:r w:rsidRPr="00E21D01">
              <w:rPr>
                <w:rFonts w:ascii="Times New Roman" w:hAnsi="Times New Roman" w:cs="Times New Roman"/>
                <w:sz w:val="24"/>
                <w:szCs w:val="24"/>
                <w:lang w:val="kk-KZ"/>
              </w:rPr>
              <w:t>Заключение ПМПК</w:t>
            </w:r>
          </w:p>
          <w:p w14:paraId="2C52B310" w14:textId="77777777" w:rsidR="00651847" w:rsidRPr="00E21D01" w:rsidRDefault="00651847" w:rsidP="008D2E7D">
            <w:pPr>
              <w:jc w:val="center"/>
              <w:rPr>
                <w:rFonts w:ascii="Times New Roman" w:hAnsi="Times New Roman" w:cs="Times New Roman"/>
                <w:b/>
                <w:sz w:val="24"/>
                <w:szCs w:val="24"/>
                <w:lang w:val="kk-KZ"/>
              </w:rPr>
            </w:pPr>
          </w:p>
          <w:p w14:paraId="7BAC3677" w14:textId="77777777" w:rsidR="00651847" w:rsidRPr="00E21D01" w:rsidRDefault="00651847" w:rsidP="008D2E7D">
            <w:pPr>
              <w:jc w:val="center"/>
              <w:rPr>
                <w:rFonts w:ascii="Times New Roman" w:hAnsi="Times New Roman" w:cs="Times New Roman"/>
                <w:b/>
                <w:sz w:val="24"/>
                <w:szCs w:val="24"/>
                <w:lang w:val="kk-KZ"/>
              </w:rPr>
            </w:pPr>
          </w:p>
        </w:tc>
        <w:tc>
          <w:tcPr>
            <w:tcW w:w="2693" w:type="dxa"/>
          </w:tcPr>
          <w:p w14:paraId="18B26247" w14:textId="77777777" w:rsidR="00651847" w:rsidRPr="00E21D01" w:rsidRDefault="00651847" w:rsidP="008D2E7D">
            <w:pPr>
              <w:jc w:val="center"/>
              <w:rPr>
                <w:rFonts w:ascii="Times New Roman" w:hAnsi="Times New Roman" w:cs="Times New Roman"/>
                <w:b/>
                <w:sz w:val="24"/>
                <w:szCs w:val="24"/>
                <w:lang w:val="kk-KZ"/>
              </w:rPr>
            </w:pPr>
            <w:r w:rsidRPr="00E21D01">
              <w:rPr>
                <w:rFonts w:ascii="Times New Roman" w:hAnsi="Times New Roman" w:cs="Times New Roman"/>
                <w:b/>
                <w:sz w:val="24"/>
                <w:szCs w:val="24"/>
                <w:lang w:val="kk-KZ"/>
              </w:rPr>
              <w:t xml:space="preserve">ПМПК ұсынысы </w:t>
            </w:r>
          </w:p>
          <w:p w14:paraId="0E70F8C4" w14:textId="77777777" w:rsidR="00651847" w:rsidRPr="00E21D01" w:rsidRDefault="00651847" w:rsidP="008D2E7D">
            <w:pPr>
              <w:jc w:val="center"/>
              <w:rPr>
                <w:rFonts w:ascii="Times New Roman" w:hAnsi="Times New Roman" w:cs="Times New Roman"/>
                <w:sz w:val="24"/>
                <w:szCs w:val="24"/>
                <w:lang w:val="kk-KZ"/>
              </w:rPr>
            </w:pPr>
            <w:r w:rsidRPr="00E21D01">
              <w:rPr>
                <w:rFonts w:ascii="Times New Roman" w:hAnsi="Times New Roman" w:cs="Times New Roman"/>
                <w:sz w:val="24"/>
                <w:szCs w:val="24"/>
                <w:lang w:val="kk-KZ"/>
              </w:rPr>
              <w:t xml:space="preserve">рекомендации ПМПК </w:t>
            </w:r>
          </w:p>
          <w:p w14:paraId="1F0428CF" w14:textId="77777777" w:rsidR="00651847" w:rsidRPr="00E21D01" w:rsidRDefault="00651847" w:rsidP="008D2E7D">
            <w:pPr>
              <w:jc w:val="center"/>
              <w:rPr>
                <w:rFonts w:ascii="Times New Roman" w:hAnsi="Times New Roman" w:cs="Times New Roman"/>
                <w:b/>
                <w:sz w:val="24"/>
                <w:szCs w:val="24"/>
              </w:rPr>
            </w:pPr>
          </w:p>
        </w:tc>
        <w:tc>
          <w:tcPr>
            <w:tcW w:w="1134" w:type="dxa"/>
          </w:tcPr>
          <w:p w14:paraId="7D9E4A1D" w14:textId="77777777" w:rsidR="00651847" w:rsidRPr="00E21D01" w:rsidRDefault="00651847" w:rsidP="008D2E7D">
            <w:pPr>
              <w:jc w:val="center"/>
              <w:rPr>
                <w:rFonts w:ascii="Times New Roman" w:hAnsi="Times New Roman" w:cs="Times New Roman"/>
                <w:b/>
                <w:sz w:val="24"/>
                <w:szCs w:val="24"/>
                <w:lang w:val="kk-KZ"/>
              </w:rPr>
            </w:pPr>
            <w:r w:rsidRPr="00E21D01">
              <w:rPr>
                <w:rFonts w:ascii="Times New Roman" w:hAnsi="Times New Roman" w:cs="Times New Roman"/>
                <w:b/>
                <w:sz w:val="24"/>
                <w:szCs w:val="24"/>
                <w:lang w:val="kk-KZ"/>
              </w:rPr>
              <w:t>Мүгедектігі бар</w:t>
            </w:r>
          </w:p>
          <w:p w14:paraId="3C8E2E3A" w14:textId="77777777" w:rsidR="00651847" w:rsidRPr="00E21D01" w:rsidRDefault="00651847" w:rsidP="008D2E7D">
            <w:pPr>
              <w:jc w:val="center"/>
              <w:rPr>
                <w:rFonts w:ascii="Times New Roman" w:hAnsi="Times New Roman" w:cs="Times New Roman"/>
                <w:sz w:val="24"/>
                <w:szCs w:val="24"/>
                <w:lang w:val="kk-KZ"/>
              </w:rPr>
            </w:pPr>
            <w:r w:rsidRPr="00E21D01">
              <w:rPr>
                <w:rFonts w:ascii="Times New Roman" w:hAnsi="Times New Roman" w:cs="Times New Roman"/>
                <w:sz w:val="24"/>
                <w:szCs w:val="24"/>
                <w:lang w:val="kk-KZ"/>
              </w:rPr>
              <w:t>Инвалидность</w:t>
            </w:r>
          </w:p>
        </w:tc>
      </w:tr>
      <w:tr w:rsidR="00651847" w:rsidRPr="00E21D01" w14:paraId="75C91C6B" w14:textId="77777777" w:rsidTr="00AB7377">
        <w:tc>
          <w:tcPr>
            <w:tcW w:w="567" w:type="dxa"/>
          </w:tcPr>
          <w:p w14:paraId="76F22086" w14:textId="77777777" w:rsidR="00651847" w:rsidRPr="00E21D01" w:rsidRDefault="00651847" w:rsidP="008D2E7D">
            <w:pPr>
              <w:jc w:val="center"/>
              <w:rPr>
                <w:rFonts w:ascii="Times New Roman" w:hAnsi="Times New Roman" w:cs="Times New Roman"/>
                <w:sz w:val="24"/>
                <w:szCs w:val="24"/>
              </w:rPr>
            </w:pPr>
            <w:r w:rsidRPr="00E21D01">
              <w:rPr>
                <w:rFonts w:ascii="Times New Roman" w:hAnsi="Times New Roman" w:cs="Times New Roman"/>
                <w:sz w:val="24"/>
                <w:szCs w:val="24"/>
              </w:rPr>
              <w:t>1</w:t>
            </w:r>
          </w:p>
        </w:tc>
        <w:tc>
          <w:tcPr>
            <w:tcW w:w="1844" w:type="dxa"/>
          </w:tcPr>
          <w:p w14:paraId="41D6B76E" w14:textId="77777777" w:rsidR="00651847" w:rsidRPr="00E21D01" w:rsidRDefault="00651847" w:rsidP="008D2E7D">
            <w:pPr>
              <w:rPr>
                <w:rFonts w:ascii="Times New Roman" w:hAnsi="Times New Roman" w:cs="Times New Roman"/>
                <w:sz w:val="24"/>
                <w:szCs w:val="24"/>
              </w:rPr>
            </w:pPr>
            <w:r w:rsidRPr="00E21D01">
              <w:rPr>
                <w:rFonts w:ascii="Times New Roman" w:hAnsi="Times New Roman" w:cs="Times New Roman"/>
                <w:sz w:val="24"/>
                <w:szCs w:val="24"/>
                <w:lang w:val="kk-KZ"/>
              </w:rPr>
              <w:t>Садық Ибраһим Нұрұзақұлы</w:t>
            </w:r>
          </w:p>
        </w:tc>
        <w:tc>
          <w:tcPr>
            <w:tcW w:w="1417" w:type="dxa"/>
          </w:tcPr>
          <w:p w14:paraId="6547CF73" w14:textId="77777777" w:rsidR="00651847" w:rsidRPr="00E21D01" w:rsidRDefault="00651847" w:rsidP="008D2E7D">
            <w:pPr>
              <w:rPr>
                <w:rFonts w:ascii="Times New Roman" w:hAnsi="Times New Roman" w:cs="Times New Roman"/>
                <w:sz w:val="24"/>
                <w:szCs w:val="24"/>
              </w:rPr>
            </w:pPr>
            <w:r w:rsidRPr="00E21D01">
              <w:rPr>
                <w:rFonts w:ascii="Times New Roman" w:hAnsi="Times New Roman" w:cs="Times New Roman"/>
                <w:sz w:val="24"/>
                <w:szCs w:val="24"/>
              </w:rPr>
              <w:t>4Е</w:t>
            </w:r>
          </w:p>
        </w:tc>
        <w:tc>
          <w:tcPr>
            <w:tcW w:w="3402" w:type="dxa"/>
          </w:tcPr>
          <w:p w14:paraId="0EEE5C7A" w14:textId="77777777" w:rsidR="00651847" w:rsidRPr="00E21D01" w:rsidRDefault="00651847" w:rsidP="008D2E7D">
            <w:pPr>
              <w:rPr>
                <w:rFonts w:ascii="Times New Roman" w:hAnsi="Times New Roman" w:cs="Times New Roman"/>
                <w:sz w:val="24"/>
                <w:szCs w:val="24"/>
              </w:rPr>
            </w:pPr>
            <w:r w:rsidRPr="00E21D01">
              <w:rPr>
                <w:rFonts w:ascii="Times New Roman" w:hAnsi="Times New Roman" w:cs="Times New Roman"/>
                <w:sz w:val="24"/>
                <w:szCs w:val="24"/>
              </w:rPr>
              <w:t xml:space="preserve">Нарушения общения и социального взаимодействия. </w:t>
            </w:r>
            <w:r w:rsidRPr="00D3705A">
              <w:rPr>
                <w:rFonts w:ascii="Times New Roman" w:hAnsi="Times New Roman" w:cs="Times New Roman"/>
                <w:b/>
                <w:bCs/>
                <w:sz w:val="24"/>
                <w:szCs w:val="24"/>
              </w:rPr>
              <w:t>Дисграфия смешанной формы. Дислексия.</w:t>
            </w:r>
          </w:p>
        </w:tc>
        <w:tc>
          <w:tcPr>
            <w:tcW w:w="2693" w:type="dxa"/>
          </w:tcPr>
          <w:p w14:paraId="695E64CC" w14:textId="77777777" w:rsidR="00651847" w:rsidRPr="00E21D01" w:rsidRDefault="00651847" w:rsidP="008D2E7D">
            <w:pPr>
              <w:rPr>
                <w:rFonts w:ascii="Times New Roman" w:hAnsi="Times New Roman" w:cs="Times New Roman"/>
                <w:sz w:val="24"/>
                <w:szCs w:val="24"/>
              </w:rPr>
            </w:pPr>
            <w:r w:rsidRPr="00E21D01">
              <w:rPr>
                <w:rFonts w:ascii="Times New Roman" w:hAnsi="Times New Roman" w:cs="Times New Roman"/>
                <w:sz w:val="24"/>
                <w:szCs w:val="24"/>
              </w:rPr>
              <w:t xml:space="preserve">Обучение по адаптированной общеобразовательной  программе. Специальная помощь психолога, дефектолога, </w:t>
            </w:r>
            <w:r w:rsidRPr="009F5B0D">
              <w:rPr>
                <w:rFonts w:ascii="Times New Roman" w:hAnsi="Times New Roman" w:cs="Times New Roman"/>
                <w:b/>
                <w:bCs/>
                <w:sz w:val="24"/>
                <w:szCs w:val="24"/>
              </w:rPr>
              <w:t>логопеда</w:t>
            </w:r>
            <w:r w:rsidRPr="00E21D01">
              <w:rPr>
                <w:rFonts w:ascii="Times New Roman" w:hAnsi="Times New Roman" w:cs="Times New Roman"/>
                <w:sz w:val="24"/>
                <w:szCs w:val="24"/>
              </w:rPr>
              <w:t>.Сопровождение педагога-ассистента.</w:t>
            </w:r>
          </w:p>
        </w:tc>
        <w:tc>
          <w:tcPr>
            <w:tcW w:w="1134" w:type="dxa"/>
          </w:tcPr>
          <w:p w14:paraId="654DD3F4" w14:textId="77777777" w:rsidR="00651847" w:rsidRPr="00E21D01" w:rsidRDefault="00651847" w:rsidP="008D2E7D">
            <w:pPr>
              <w:rPr>
                <w:rFonts w:ascii="Times New Roman" w:hAnsi="Times New Roman" w:cs="Times New Roman"/>
                <w:sz w:val="24"/>
                <w:szCs w:val="24"/>
              </w:rPr>
            </w:pPr>
            <w:r w:rsidRPr="00E21D01">
              <w:rPr>
                <w:rFonts w:ascii="Times New Roman" w:hAnsi="Times New Roman" w:cs="Times New Roman"/>
                <w:sz w:val="24"/>
                <w:szCs w:val="24"/>
              </w:rPr>
              <w:t>Ребенок-инвалид до16 лет</w:t>
            </w:r>
          </w:p>
        </w:tc>
      </w:tr>
      <w:tr w:rsidR="00651847" w:rsidRPr="00E21D01" w14:paraId="4F443058" w14:textId="77777777" w:rsidTr="00AB7377">
        <w:tc>
          <w:tcPr>
            <w:tcW w:w="567" w:type="dxa"/>
          </w:tcPr>
          <w:p w14:paraId="3F541A79" w14:textId="77777777" w:rsidR="00651847" w:rsidRPr="00E21D01" w:rsidRDefault="00651847" w:rsidP="008D2E7D">
            <w:pPr>
              <w:jc w:val="center"/>
              <w:rPr>
                <w:rFonts w:ascii="Times New Roman" w:hAnsi="Times New Roman" w:cs="Times New Roman"/>
                <w:sz w:val="24"/>
                <w:szCs w:val="24"/>
              </w:rPr>
            </w:pPr>
            <w:r w:rsidRPr="00E21D01">
              <w:rPr>
                <w:rFonts w:ascii="Times New Roman" w:hAnsi="Times New Roman" w:cs="Times New Roman"/>
                <w:sz w:val="24"/>
                <w:szCs w:val="24"/>
              </w:rPr>
              <w:t>2</w:t>
            </w:r>
          </w:p>
        </w:tc>
        <w:tc>
          <w:tcPr>
            <w:tcW w:w="1844" w:type="dxa"/>
          </w:tcPr>
          <w:p w14:paraId="1888797D" w14:textId="77777777" w:rsidR="00651847" w:rsidRPr="00B71F35" w:rsidRDefault="00651847" w:rsidP="008D2E7D">
            <w:pPr>
              <w:rPr>
                <w:rFonts w:ascii="Times New Roman" w:hAnsi="Times New Roman" w:cs="Times New Roman"/>
                <w:sz w:val="24"/>
                <w:szCs w:val="24"/>
              </w:rPr>
            </w:pPr>
            <w:r w:rsidRPr="00B71F35">
              <w:rPr>
                <w:rFonts w:ascii="Times New Roman" w:hAnsi="Times New Roman" w:cs="Times New Roman"/>
                <w:sz w:val="24"/>
                <w:szCs w:val="24"/>
              </w:rPr>
              <w:t>Сабирова Самира Таировна</w:t>
            </w:r>
          </w:p>
        </w:tc>
        <w:tc>
          <w:tcPr>
            <w:tcW w:w="1417" w:type="dxa"/>
          </w:tcPr>
          <w:p w14:paraId="46A9689B" w14:textId="77777777" w:rsidR="00651847" w:rsidRPr="00E21D01" w:rsidRDefault="00651847" w:rsidP="008D2E7D">
            <w:pPr>
              <w:rPr>
                <w:rFonts w:ascii="Times New Roman" w:hAnsi="Times New Roman" w:cs="Times New Roman"/>
                <w:sz w:val="24"/>
                <w:szCs w:val="24"/>
              </w:rPr>
            </w:pPr>
            <w:r w:rsidRPr="00E21D01">
              <w:rPr>
                <w:rFonts w:ascii="Times New Roman" w:hAnsi="Times New Roman" w:cs="Times New Roman"/>
                <w:sz w:val="24"/>
                <w:szCs w:val="24"/>
              </w:rPr>
              <w:t>5Ж</w:t>
            </w:r>
          </w:p>
        </w:tc>
        <w:tc>
          <w:tcPr>
            <w:tcW w:w="3402" w:type="dxa"/>
          </w:tcPr>
          <w:p w14:paraId="6C1EE4FD" w14:textId="77777777" w:rsidR="00651847" w:rsidRPr="00E21D01" w:rsidRDefault="00651847" w:rsidP="008D2E7D">
            <w:pPr>
              <w:rPr>
                <w:rFonts w:ascii="Times New Roman" w:hAnsi="Times New Roman" w:cs="Times New Roman"/>
                <w:sz w:val="24"/>
                <w:szCs w:val="24"/>
              </w:rPr>
            </w:pPr>
            <w:r>
              <w:rPr>
                <w:rFonts w:ascii="Times New Roman" w:hAnsi="Times New Roman" w:cs="Times New Roman"/>
                <w:sz w:val="24"/>
                <w:szCs w:val="24"/>
              </w:rPr>
              <w:t>ЗПР ,ОНР 1-2 уровня</w:t>
            </w:r>
          </w:p>
        </w:tc>
        <w:tc>
          <w:tcPr>
            <w:tcW w:w="2693" w:type="dxa"/>
          </w:tcPr>
          <w:p w14:paraId="7843A037" w14:textId="77777777" w:rsidR="00651847" w:rsidRPr="00E21D01" w:rsidRDefault="00651847" w:rsidP="00AB7377">
            <w:pPr>
              <w:ind w:left="-533" w:firstLine="533"/>
              <w:jc w:val="center"/>
              <w:rPr>
                <w:rFonts w:ascii="Times New Roman" w:hAnsi="Times New Roman" w:cs="Times New Roman"/>
                <w:sz w:val="24"/>
                <w:szCs w:val="24"/>
              </w:rPr>
            </w:pPr>
            <w:r w:rsidRPr="00E21D01">
              <w:rPr>
                <w:rFonts w:ascii="Times New Roman" w:hAnsi="Times New Roman" w:cs="Times New Roman"/>
                <w:sz w:val="24"/>
                <w:szCs w:val="24"/>
              </w:rPr>
              <w:t>Обучение по адаптированной общеобразовательной  программе. Специальная помощь психолога</w:t>
            </w:r>
            <w:r>
              <w:rPr>
                <w:rFonts w:ascii="Times New Roman" w:hAnsi="Times New Roman" w:cs="Times New Roman"/>
                <w:sz w:val="24"/>
                <w:szCs w:val="24"/>
              </w:rPr>
              <w:t xml:space="preserve">. </w:t>
            </w:r>
            <w:r w:rsidRPr="009F5B0D">
              <w:rPr>
                <w:rFonts w:ascii="Times New Roman" w:hAnsi="Times New Roman" w:cs="Times New Roman"/>
                <w:b/>
                <w:bCs/>
                <w:sz w:val="24"/>
                <w:szCs w:val="24"/>
              </w:rPr>
              <w:t>логопеда</w:t>
            </w:r>
            <w:r w:rsidRPr="00E21D01">
              <w:rPr>
                <w:rFonts w:ascii="Times New Roman" w:hAnsi="Times New Roman" w:cs="Times New Roman"/>
                <w:sz w:val="24"/>
                <w:szCs w:val="24"/>
              </w:rPr>
              <w:t>.Сопровождение педагога-ассистента</w:t>
            </w:r>
          </w:p>
        </w:tc>
        <w:tc>
          <w:tcPr>
            <w:tcW w:w="1134" w:type="dxa"/>
          </w:tcPr>
          <w:p w14:paraId="556643CF" w14:textId="77777777" w:rsidR="00651847" w:rsidRPr="00E21D01" w:rsidRDefault="00651847" w:rsidP="008D2E7D">
            <w:pPr>
              <w:rPr>
                <w:rFonts w:ascii="Times New Roman" w:hAnsi="Times New Roman" w:cs="Times New Roman"/>
                <w:sz w:val="24"/>
                <w:szCs w:val="24"/>
              </w:rPr>
            </w:pPr>
            <w:r w:rsidRPr="00E21D01">
              <w:rPr>
                <w:rFonts w:ascii="Times New Roman" w:hAnsi="Times New Roman" w:cs="Times New Roman"/>
                <w:sz w:val="24"/>
                <w:szCs w:val="24"/>
              </w:rPr>
              <w:t>Ребенок-инвалид до16 лет</w:t>
            </w:r>
          </w:p>
        </w:tc>
      </w:tr>
      <w:tr w:rsidR="00651847" w:rsidRPr="00E21D01" w14:paraId="3D8E5C12" w14:textId="77777777" w:rsidTr="00AB7377">
        <w:trPr>
          <w:trHeight w:val="848"/>
        </w:trPr>
        <w:tc>
          <w:tcPr>
            <w:tcW w:w="567" w:type="dxa"/>
          </w:tcPr>
          <w:p w14:paraId="05FF7923" w14:textId="77777777" w:rsidR="00651847" w:rsidRPr="00E21D01" w:rsidRDefault="00651847" w:rsidP="008D2E7D">
            <w:pPr>
              <w:jc w:val="center"/>
              <w:rPr>
                <w:rFonts w:ascii="Times New Roman" w:hAnsi="Times New Roman" w:cs="Times New Roman"/>
                <w:sz w:val="24"/>
                <w:szCs w:val="24"/>
              </w:rPr>
            </w:pPr>
            <w:r>
              <w:rPr>
                <w:rFonts w:ascii="Times New Roman" w:hAnsi="Times New Roman" w:cs="Times New Roman"/>
                <w:sz w:val="24"/>
                <w:szCs w:val="24"/>
              </w:rPr>
              <w:t>3</w:t>
            </w:r>
          </w:p>
        </w:tc>
        <w:tc>
          <w:tcPr>
            <w:tcW w:w="1844" w:type="dxa"/>
          </w:tcPr>
          <w:p w14:paraId="34D6ED09" w14:textId="77777777" w:rsidR="00651847" w:rsidRPr="00E21D01" w:rsidRDefault="00651847" w:rsidP="008D2E7D">
            <w:pPr>
              <w:rPr>
                <w:rFonts w:ascii="Times New Roman" w:hAnsi="Times New Roman" w:cs="Times New Roman"/>
                <w:sz w:val="24"/>
                <w:szCs w:val="24"/>
              </w:rPr>
            </w:pPr>
            <w:r w:rsidRPr="00E21D01">
              <w:rPr>
                <w:rFonts w:ascii="Times New Roman" w:hAnsi="Times New Roman" w:cs="Times New Roman"/>
                <w:sz w:val="24"/>
                <w:szCs w:val="24"/>
              </w:rPr>
              <w:t>Темникова Ангелина Николаевна</w:t>
            </w:r>
          </w:p>
        </w:tc>
        <w:tc>
          <w:tcPr>
            <w:tcW w:w="1417" w:type="dxa"/>
          </w:tcPr>
          <w:p w14:paraId="34504A63" w14:textId="77777777" w:rsidR="00651847" w:rsidRPr="00E21D01" w:rsidRDefault="00651847" w:rsidP="008D2E7D">
            <w:pPr>
              <w:rPr>
                <w:rFonts w:ascii="Times New Roman" w:hAnsi="Times New Roman" w:cs="Times New Roman"/>
                <w:sz w:val="24"/>
                <w:szCs w:val="24"/>
              </w:rPr>
            </w:pPr>
            <w:r w:rsidRPr="00E21D01">
              <w:rPr>
                <w:rFonts w:ascii="Times New Roman" w:hAnsi="Times New Roman" w:cs="Times New Roman"/>
                <w:sz w:val="24"/>
                <w:szCs w:val="24"/>
              </w:rPr>
              <w:t>6А</w:t>
            </w:r>
          </w:p>
        </w:tc>
        <w:tc>
          <w:tcPr>
            <w:tcW w:w="3402" w:type="dxa"/>
          </w:tcPr>
          <w:p w14:paraId="074282D2" w14:textId="77777777" w:rsidR="00651847" w:rsidRPr="00E21D01" w:rsidRDefault="00651847" w:rsidP="008D2E7D">
            <w:pPr>
              <w:rPr>
                <w:rFonts w:ascii="Times New Roman" w:hAnsi="Times New Roman" w:cs="Times New Roman"/>
                <w:sz w:val="24"/>
                <w:szCs w:val="24"/>
              </w:rPr>
            </w:pPr>
            <w:r w:rsidRPr="00E21D01">
              <w:rPr>
                <w:rFonts w:ascii="Times New Roman" w:hAnsi="Times New Roman" w:cs="Times New Roman"/>
                <w:sz w:val="24"/>
                <w:szCs w:val="24"/>
              </w:rPr>
              <w:t xml:space="preserve">ЗПР Лексико-грамматическое </w:t>
            </w:r>
            <w:r w:rsidRPr="00D827D0">
              <w:rPr>
                <w:rFonts w:ascii="Times New Roman" w:hAnsi="Times New Roman" w:cs="Times New Roman"/>
                <w:b/>
                <w:bCs/>
                <w:sz w:val="24"/>
                <w:szCs w:val="24"/>
              </w:rPr>
              <w:t>недоразвитие речи.</w:t>
            </w:r>
          </w:p>
        </w:tc>
        <w:tc>
          <w:tcPr>
            <w:tcW w:w="2693" w:type="dxa"/>
          </w:tcPr>
          <w:p w14:paraId="1DA17760" w14:textId="77777777" w:rsidR="00651847" w:rsidRPr="00E21D01" w:rsidRDefault="00651847" w:rsidP="008D2E7D">
            <w:pPr>
              <w:rPr>
                <w:rFonts w:ascii="Times New Roman" w:hAnsi="Times New Roman" w:cs="Times New Roman"/>
                <w:sz w:val="24"/>
                <w:szCs w:val="24"/>
              </w:rPr>
            </w:pPr>
            <w:r>
              <w:rPr>
                <w:rFonts w:ascii="Times New Roman" w:hAnsi="Times New Roman" w:cs="Times New Roman"/>
                <w:sz w:val="24"/>
                <w:szCs w:val="24"/>
              </w:rPr>
              <w:t>Обучение по специальной общеобразовательной программе для детей ЗПР</w:t>
            </w:r>
          </w:p>
        </w:tc>
        <w:tc>
          <w:tcPr>
            <w:tcW w:w="1134" w:type="dxa"/>
          </w:tcPr>
          <w:p w14:paraId="566D637B" w14:textId="77777777" w:rsidR="00651847" w:rsidRPr="00E21D01" w:rsidRDefault="00651847" w:rsidP="008D2E7D">
            <w:pPr>
              <w:jc w:val="center"/>
              <w:rPr>
                <w:rFonts w:ascii="Times New Roman" w:hAnsi="Times New Roman" w:cs="Times New Roman"/>
                <w:sz w:val="24"/>
                <w:szCs w:val="24"/>
              </w:rPr>
            </w:pPr>
            <w:r>
              <w:rPr>
                <w:rFonts w:ascii="Times New Roman" w:hAnsi="Times New Roman" w:cs="Times New Roman"/>
                <w:sz w:val="24"/>
                <w:szCs w:val="24"/>
              </w:rPr>
              <w:t>-</w:t>
            </w:r>
          </w:p>
        </w:tc>
      </w:tr>
      <w:tr w:rsidR="00651847" w:rsidRPr="00E21D01" w14:paraId="3B8A191A" w14:textId="77777777" w:rsidTr="00AB7377">
        <w:tc>
          <w:tcPr>
            <w:tcW w:w="567" w:type="dxa"/>
          </w:tcPr>
          <w:p w14:paraId="196EF815" w14:textId="77777777" w:rsidR="00651847" w:rsidRPr="00E21D01" w:rsidRDefault="00651847" w:rsidP="008D2E7D">
            <w:pPr>
              <w:jc w:val="center"/>
              <w:rPr>
                <w:rFonts w:ascii="Times New Roman" w:hAnsi="Times New Roman" w:cs="Times New Roman"/>
                <w:sz w:val="24"/>
                <w:szCs w:val="24"/>
              </w:rPr>
            </w:pPr>
            <w:r>
              <w:rPr>
                <w:rFonts w:ascii="Times New Roman" w:hAnsi="Times New Roman" w:cs="Times New Roman"/>
                <w:sz w:val="24"/>
                <w:szCs w:val="24"/>
              </w:rPr>
              <w:t>4</w:t>
            </w:r>
          </w:p>
        </w:tc>
        <w:tc>
          <w:tcPr>
            <w:tcW w:w="1844" w:type="dxa"/>
          </w:tcPr>
          <w:p w14:paraId="512FF36D" w14:textId="77777777" w:rsidR="00651847" w:rsidRPr="00E21D01" w:rsidRDefault="00651847" w:rsidP="008D2E7D">
            <w:pPr>
              <w:rPr>
                <w:rFonts w:ascii="Times New Roman" w:hAnsi="Times New Roman" w:cs="Times New Roman"/>
                <w:sz w:val="24"/>
                <w:szCs w:val="24"/>
                <w:lang w:val="kk-KZ"/>
              </w:rPr>
            </w:pPr>
            <w:r w:rsidRPr="00E21D01">
              <w:rPr>
                <w:rFonts w:ascii="Times New Roman" w:hAnsi="Times New Roman" w:cs="Times New Roman"/>
                <w:sz w:val="24"/>
                <w:szCs w:val="24"/>
              </w:rPr>
              <w:t>Жамбай Ислам Саматұлы</w:t>
            </w:r>
          </w:p>
        </w:tc>
        <w:tc>
          <w:tcPr>
            <w:tcW w:w="1417" w:type="dxa"/>
          </w:tcPr>
          <w:p w14:paraId="379A8679" w14:textId="77777777" w:rsidR="00651847" w:rsidRPr="00E21D01" w:rsidRDefault="00651847" w:rsidP="008D2E7D">
            <w:pPr>
              <w:rPr>
                <w:rFonts w:ascii="Times New Roman" w:hAnsi="Times New Roman" w:cs="Times New Roman"/>
                <w:sz w:val="24"/>
                <w:szCs w:val="24"/>
                <w:lang w:val="kk-KZ"/>
              </w:rPr>
            </w:pPr>
            <w:r w:rsidRPr="00E21D01">
              <w:rPr>
                <w:rFonts w:ascii="Times New Roman" w:hAnsi="Times New Roman" w:cs="Times New Roman"/>
                <w:sz w:val="24"/>
                <w:szCs w:val="24"/>
                <w:lang w:val="kk-KZ"/>
              </w:rPr>
              <w:t>6Б</w:t>
            </w:r>
          </w:p>
        </w:tc>
        <w:tc>
          <w:tcPr>
            <w:tcW w:w="3402" w:type="dxa"/>
          </w:tcPr>
          <w:p w14:paraId="3E259CAF" w14:textId="77777777" w:rsidR="00651847" w:rsidRPr="00E21D01" w:rsidRDefault="00651847" w:rsidP="008D2E7D">
            <w:pPr>
              <w:rPr>
                <w:rFonts w:ascii="Times New Roman" w:hAnsi="Times New Roman" w:cs="Times New Roman"/>
                <w:sz w:val="24"/>
                <w:szCs w:val="24"/>
              </w:rPr>
            </w:pPr>
            <w:r w:rsidRPr="00E21D01">
              <w:rPr>
                <w:rFonts w:ascii="Times New Roman" w:hAnsi="Times New Roman" w:cs="Times New Roman"/>
                <w:sz w:val="24"/>
                <w:szCs w:val="24"/>
                <w:lang w:val="kk-KZ"/>
              </w:rPr>
              <w:t>Легкие нарушение интеллекта. Нерезко выраженное общее недора</w:t>
            </w:r>
            <w:r>
              <w:rPr>
                <w:rFonts w:ascii="Times New Roman" w:hAnsi="Times New Roman" w:cs="Times New Roman"/>
                <w:sz w:val="24"/>
                <w:szCs w:val="24"/>
                <w:lang w:val="kk-KZ"/>
              </w:rPr>
              <w:t xml:space="preserve">звитие речи. </w:t>
            </w:r>
            <w:r w:rsidRPr="00D827D0">
              <w:rPr>
                <w:rFonts w:ascii="Times New Roman" w:hAnsi="Times New Roman" w:cs="Times New Roman"/>
                <w:b/>
                <w:bCs/>
                <w:sz w:val="24"/>
                <w:szCs w:val="24"/>
                <w:lang w:val="kk-KZ"/>
              </w:rPr>
              <w:t>Аграфия. Алексия .</w:t>
            </w:r>
          </w:p>
        </w:tc>
        <w:tc>
          <w:tcPr>
            <w:tcW w:w="2693" w:type="dxa"/>
          </w:tcPr>
          <w:p w14:paraId="43F8BF6A" w14:textId="77777777" w:rsidR="00651847" w:rsidRPr="00E21D01" w:rsidRDefault="00651847" w:rsidP="008D2E7D">
            <w:pPr>
              <w:rPr>
                <w:rFonts w:ascii="Times New Roman" w:hAnsi="Times New Roman" w:cs="Times New Roman"/>
                <w:sz w:val="24"/>
                <w:szCs w:val="24"/>
              </w:rPr>
            </w:pPr>
            <w:r>
              <w:rPr>
                <w:rFonts w:ascii="Times New Roman" w:hAnsi="Times New Roman" w:cs="Times New Roman"/>
                <w:sz w:val="24"/>
                <w:szCs w:val="24"/>
              </w:rPr>
              <w:t>Обучение по специальной учебной программе для детей с легким нарушением интеллекта</w:t>
            </w:r>
          </w:p>
        </w:tc>
        <w:tc>
          <w:tcPr>
            <w:tcW w:w="1134" w:type="dxa"/>
          </w:tcPr>
          <w:p w14:paraId="38D4172E" w14:textId="77777777" w:rsidR="00651847" w:rsidRPr="00E21D01" w:rsidRDefault="00651847" w:rsidP="008D2E7D">
            <w:pPr>
              <w:jc w:val="center"/>
              <w:rPr>
                <w:rFonts w:ascii="Times New Roman" w:hAnsi="Times New Roman" w:cs="Times New Roman"/>
                <w:sz w:val="24"/>
                <w:szCs w:val="24"/>
              </w:rPr>
            </w:pPr>
          </w:p>
        </w:tc>
      </w:tr>
      <w:tr w:rsidR="00651847" w:rsidRPr="00E21D01" w14:paraId="618F2553" w14:textId="77777777" w:rsidTr="00AB7377">
        <w:tc>
          <w:tcPr>
            <w:tcW w:w="567" w:type="dxa"/>
          </w:tcPr>
          <w:p w14:paraId="3BF1C8AC" w14:textId="77777777" w:rsidR="00651847" w:rsidRPr="00E21D01" w:rsidRDefault="00651847" w:rsidP="008D2E7D">
            <w:pPr>
              <w:jc w:val="center"/>
              <w:rPr>
                <w:rFonts w:ascii="Times New Roman" w:hAnsi="Times New Roman" w:cs="Times New Roman"/>
                <w:sz w:val="24"/>
                <w:szCs w:val="24"/>
              </w:rPr>
            </w:pPr>
            <w:r>
              <w:rPr>
                <w:rFonts w:ascii="Times New Roman" w:hAnsi="Times New Roman" w:cs="Times New Roman"/>
                <w:sz w:val="24"/>
                <w:szCs w:val="24"/>
              </w:rPr>
              <w:t>5</w:t>
            </w:r>
          </w:p>
        </w:tc>
        <w:tc>
          <w:tcPr>
            <w:tcW w:w="1844" w:type="dxa"/>
          </w:tcPr>
          <w:p w14:paraId="45AC3A3D" w14:textId="77777777" w:rsidR="00651847" w:rsidRPr="00E21D01" w:rsidRDefault="00651847" w:rsidP="008D2E7D">
            <w:pPr>
              <w:rPr>
                <w:rFonts w:ascii="Times New Roman" w:hAnsi="Times New Roman" w:cs="Times New Roman"/>
                <w:sz w:val="24"/>
                <w:szCs w:val="24"/>
                <w:lang w:val="kk-KZ"/>
              </w:rPr>
            </w:pPr>
            <w:r w:rsidRPr="00E21D01">
              <w:rPr>
                <w:rFonts w:ascii="Times New Roman" w:hAnsi="Times New Roman" w:cs="Times New Roman"/>
                <w:sz w:val="24"/>
                <w:szCs w:val="24"/>
              </w:rPr>
              <w:t>Жамбай И</w:t>
            </w:r>
            <w:r w:rsidRPr="00E21D01">
              <w:rPr>
                <w:rFonts w:ascii="Times New Roman" w:hAnsi="Times New Roman" w:cs="Times New Roman"/>
                <w:sz w:val="24"/>
                <w:szCs w:val="24"/>
                <w:lang w:val="kk-KZ"/>
              </w:rPr>
              <w:t>манәлі</w:t>
            </w:r>
            <w:r w:rsidRPr="00E21D01">
              <w:rPr>
                <w:rFonts w:ascii="Times New Roman" w:hAnsi="Times New Roman" w:cs="Times New Roman"/>
                <w:sz w:val="24"/>
                <w:szCs w:val="24"/>
              </w:rPr>
              <w:t xml:space="preserve"> Саматұлы</w:t>
            </w:r>
          </w:p>
        </w:tc>
        <w:tc>
          <w:tcPr>
            <w:tcW w:w="1417" w:type="dxa"/>
          </w:tcPr>
          <w:p w14:paraId="7B430222" w14:textId="77777777" w:rsidR="00651847" w:rsidRPr="00E21D01" w:rsidRDefault="00651847" w:rsidP="008D2E7D">
            <w:pPr>
              <w:rPr>
                <w:rFonts w:ascii="Times New Roman" w:hAnsi="Times New Roman" w:cs="Times New Roman"/>
                <w:sz w:val="24"/>
                <w:szCs w:val="24"/>
                <w:lang w:val="kk-KZ"/>
              </w:rPr>
            </w:pPr>
            <w:r w:rsidRPr="00E21D01">
              <w:rPr>
                <w:rFonts w:ascii="Times New Roman" w:hAnsi="Times New Roman" w:cs="Times New Roman"/>
                <w:sz w:val="24"/>
                <w:szCs w:val="24"/>
                <w:lang w:val="kk-KZ"/>
              </w:rPr>
              <w:t>6Б</w:t>
            </w:r>
          </w:p>
        </w:tc>
        <w:tc>
          <w:tcPr>
            <w:tcW w:w="3402" w:type="dxa"/>
          </w:tcPr>
          <w:p w14:paraId="54B5D999" w14:textId="77777777" w:rsidR="00651847" w:rsidRPr="00E21D01" w:rsidRDefault="00651847" w:rsidP="008D2E7D">
            <w:pPr>
              <w:rPr>
                <w:rFonts w:ascii="Times New Roman" w:hAnsi="Times New Roman" w:cs="Times New Roman"/>
                <w:sz w:val="24"/>
                <w:szCs w:val="24"/>
              </w:rPr>
            </w:pPr>
            <w:r w:rsidRPr="00E21D01">
              <w:rPr>
                <w:rFonts w:ascii="Times New Roman" w:hAnsi="Times New Roman" w:cs="Times New Roman"/>
                <w:sz w:val="24"/>
                <w:szCs w:val="24"/>
                <w:lang w:val="kk-KZ"/>
              </w:rPr>
              <w:t>Легкие нарушение интеллекта. Нерезко выраженное общее недора</w:t>
            </w:r>
            <w:r>
              <w:rPr>
                <w:rFonts w:ascii="Times New Roman" w:hAnsi="Times New Roman" w:cs="Times New Roman"/>
                <w:sz w:val="24"/>
                <w:szCs w:val="24"/>
                <w:lang w:val="kk-KZ"/>
              </w:rPr>
              <w:t xml:space="preserve">звитие речи. </w:t>
            </w:r>
            <w:r w:rsidRPr="00D827D0">
              <w:rPr>
                <w:rFonts w:ascii="Times New Roman" w:hAnsi="Times New Roman" w:cs="Times New Roman"/>
                <w:b/>
                <w:bCs/>
                <w:sz w:val="24"/>
                <w:szCs w:val="24"/>
                <w:lang w:val="kk-KZ"/>
              </w:rPr>
              <w:t>Аграфия. Алексия .</w:t>
            </w:r>
          </w:p>
        </w:tc>
        <w:tc>
          <w:tcPr>
            <w:tcW w:w="2693" w:type="dxa"/>
          </w:tcPr>
          <w:p w14:paraId="5F69972D" w14:textId="77777777" w:rsidR="00651847" w:rsidRPr="00E21D01" w:rsidRDefault="00651847" w:rsidP="008D2E7D">
            <w:pPr>
              <w:rPr>
                <w:rFonts w:ascii="Times New Roman" w:hAnsi="Times New Roman" w:cs="Times New Roman"/>
                <w:sz w:val="24"/>
                <w:szCs w:val="24"/>
              </w:rPr>
            </w:pPr>
            <w:r>
              <w:rPr>
                <w:rFonts w:ascii="Times New Roman" w:hAnsi="Times New Roman" w:cs="Times New Roman"/>
                <w:sz w:val="24"/>
                <w:szCs w:val="24"/>
              </w:rPr>
              <w:t>Обучение по специальной учебной программе для детей с легким нарушением интеллекта</w:t>
            </w:r>
          </w:p>
        </w:tc>
        <w:tc>
          <w:tcPr>
            <w:tcW w:w="1134" w:type="dxa"/>
          </w:tcPr>
          <w:p w14:paraId="70D975F5" w14:textId="77777777" w:rsidR="00651847" w:rsidRPr="00E21D01" w:rsidRDefault="00651847" w:rsidP="008D2E7D">
            <w:pPr>
              <w:jc w:val="center"/>
              <w:rPr>
                <w:rFonts w:ascii="Times New Roman" w:hAnsi="Times New Roman" w:cs="Times New Roman"/>
                <w:sz w:val="24"/>
                <w:szCs w:val="24"/>
              </w:rPr>
            </w:pPr>
          </w:p>
        </w:tc>
      </w:tr>
      <w:tr w:rsidR="00651847" w:rsidRPr="00E21D01" w14:paraId="3C318C28" w14:textId="77777777" w:rsidTr="00AB7377">
        <w:tc>
          <w:tcPr>
            <w:tcW w:w="567" w:type="dxa"/>
          </w:tcPr>
          <w:p w14:paraId="4B97BB97" w14:textId="77777777" w:rsidR="00651847" w:rsidRPr="00E21D01" w:rsidRDefault="00651847" w:rsidP="008D2E7D">
            <w:pPr>
              <w:jc w:val="center"/>
              <w:rPr>
                <w:rFonts w:ascii="Times New Roman" w:hAnsi="Times New Roman" w:cs="Times New Roman"/>
                <w:sz w:val="24"/>
                <w:szCs w:val="24"/>
              </w:rPr>
            </w:pPr>
            <w:r>
              <w:rPr>
                <w:rFonts w:ascii="Times New Roman" w:hAnsi="Times New Roman" w:cs="Times New Roman"/>
                <w:sz w:val="24"/>
                <w:szCs w:val="24"/>
              </w:rPr>
              <w:t>6</w:t>
            </w:r>
          </w:p>
        </w:tc>
        <w:tc>
          <w:tcPr>
            <w:tcW w:w="1844" w:type="dxa"/>
          </w:tcPr>
          <w:p w14:paraId="170472EA" w14:textId="77777777" w:rsidR="00651847" w:rsidRPr="00E21D01" w:rsidRDefault="00651847" w:rsidP="008D2E7D">
            <w:pPr>
              <w:rPr>
                <w:rFonts w:ascii="Times New Roman" w:hAnsi="Times New Roman" w:cs="Times New Roman"/>
                <w:sz w:val="24"/>
                <w:szCs w:val="24"/>
              </w:rPr>
            </w:pPr>
            <w:r w:rsidRPr="00E21D01">
              <w:rPr>
                <w:rFonts w:ascii="Times New Roman" w:hAnsi="Times New Roman" w:cs="Times New Roman"/>
                <w:sz w:val="24"/>
                <w:szCs w:val="24"/>
              </w:rPr>
              <w:t xml:space="preserve">Джумабаев Расул </w:t>
            </w:r>
          </w:p>
        </w:tc>
        <w:tc>
          <w:tcPr>
            <w:tcW w:w="1417" w:type="dxa"/>
          </w:tcPr>
          <w:p w14:paraId="20B9336E" w14:textId="77777777" w:rsidR="00651847" w:rsidRPr="00E21D01" w:rsidRDefault="00651847" w:rsidP="008D2E7D">
            <w:pPr>
              <w:rPr>
                <w:rFonts w:ascii="Times New Roman" w:hAnsi="Times New Roman" w:cs="Times New Roman"/>
                <w:sz w:val="24"/>
                <w:szCs w:val="24"/>
              </w:rPr>
            </w:pPr>
            <w:r w:rsidRPr="00E21D01">
              <w:rPr>
                <w:rFonts w:ascii="Times New Roman" w:hAnsi="Times New Roman" w:cs="Times New Roman"/>
                <w:sz w:val="24"/>
                <w:szCs w:val="24"/>
              </w:rPr>
              <w:t>6Г</w:t>
            </w:r>
          </w:p>
        </w:tc>
        <w:tc>
          <w:tcPr>
            <w:tcW w:w="3402" w:type="dxa"/>
          </w:tcPr>
          <w:p w14:paraId="7BF6D42E" w14:textId="77777777" w:rsidR="00651847" w:rsidRPr="00E21D01" w:rsidRDefault="00651847" w:rsidP="008D2E7D">
            <w:pPr>
              <w:rPr>
                <w:rFonts w:ascii="Times New Roman" w:hAnsi="Times New Roman" w:cs="Times New Roman"/>
                <w:sz w:val="24"/>
                <w:szCs w:val="24"/>
              </w:rPr>
            </w:pPr>
            <w:r w:rsidRPr="00E21D01">
              <w:rPr>
                <w:rFonts w:ascii="Times New Roman" w:hAnsi="Times New Roman" w:cs="Times New Roman"/>
                <w:sz w:val="24"/>
                <w:szCs w:val="24"/>
              </w:rPr>
              <w:t xml:space="preserve">ЗПР </w:t>
            </w:r>
            <w:r w:rsidRPr="00E21D01">
              <w:rPr>
                <w:rFonts w:ascii="Times New Roman" w:hAnsi="Times New Roman" w:cs="Times New Roman"/>
                <w:sz w:val="24"/>
                <w:szCs w:val="24"/>
                <w:lang w:val="kk-KZ"/>
              </w:rPr>
              <w:t>ц</w:t>
            </w:r>
            <w:r w:rsidRPr="00E21D01">
              <w:rPr>
                <w:rFonts w:ascii="Times New Roman" w:hAnsi="Times New Roman" w:cs="Times New Roman"/>
                <w:sz w:val="24"/>
                <w:szCs w:val="24"/>
              </w:rPr>
              <w:t>еребрально-органического генеза.</w:t>
            </w:r>
            <w:r w:rsidRPr="00D827D0">
              <w:rPr>
                <w:rFonts w:ascii="Times New Roman" w:hAnsi="Times New Roman" w:cs="Times New Roman"/>
                <w:b/>
                <w:bCs/>
                <w:sz w:val="24"/>
                <w:szCs w:val="24"/>
              </w:rPr>
              <w:t>Дисграфия,дислексия</w:t>
            </w:r>
          </w:p>
        </w:tc>
        <w:tc>
          <w:tcPr>
            <w:tcW w:w="2693" w:type="dxa"/>
          </w:tcPr>
          <w:p w14:paraId="4736E504" w14:textId="77777777" w:rsidR="00651847" w:rsidRPr="00E21D01" w:rsidRDefault="00651847" w:rsidP="008D2E7D">
            <w:pPr>
              <w:rPr>
                <w:rFonts w:ascii="Times New Roman" w:hAnsi="Times New Roman" w:cs="Times New Roman"/>
                <w:sz w:val="24"/>
                <w:szCs w:val="24"/>
              </w:rPr>
            </w:pPr>
            <w:r>
              <w:rPr>
                <w:rFonts w:ascii="Times New Roman" w:hAnsi="Times New Roman" w:cs="Times New Roman"/>
                <w:sz w:val="24"/>
                <w:szCs w:val="24"/>
              </w:rPr>
              <w:t>Обучение по программе ЗПР</w:t>
            </w:r>
          </w:p>
        </w:tc>
        <w:tc>
          <w:tcPr>
            <w:tcW w:w="1134" w:type="dxa"/>
          </w:tcPr>
          <w:p w14:paraId="1FFCB17B" w14:textId="77777777" w:rsidR="00651847" w:rsidRPr="00E21D01" w:rsidRDefault="00651847" w:rsidP="008D2E7D">
            <w:pPr>
              <w:jc w:val="center"/>
              <w:rPr>
                <w:rFonts w:ascii="Times New Roman" w:hAnsi="Times New Roman" w:cs="Times New Roman"/>
                <w:sz w:val="24"/>
                <w:szCs w:val="24"/>
              </w:rPr>
            </w:pPr>
            <w:r>
              <w:rPr>
                <w:rFonts w:ascii="Times New Roman" w:hAnsi="Times New Roman" w:cs="Times New Roman"/>
                <w:sz w:val="24"/>
                <w:szCs w:val="24"/>
              </w:rPr>
              <w:t>-</w:t>
            </w:r>
          </w:p>
        </w:tc>
      </w:tr>
      <w:tr w:rsidR="00651847" w:rsidRPr="00E21D01" w14:paraId="29813BE2" w14:textId="77777777" w:rsidTr="00AB7377">
        <w:tc>
          <w:tcPr>
            <w:tcW w:w="567" w:type="dxa"/>
          </w:tcPr>
          <w:p w14:paraId="53DAB784" w14:textId="77777777" w:rsidR="00651847" w:rsidRPr="00E21D01" w:rsidRDefault="00651847" w:rsidP="008D2E7D">
            <w:pPr>
              <w:jc w:val="center"/>
              <w:rPr>
                <w:rFonts w:ascii="Times New Roman" w:hAnsi="Times New Roman" w:cs="Times New Roman"/>
                <w:sz w:val="24"/>
                <w:szCs w:val="24"/>
              </w:rPr>
            </w:pPr>
            <w:r>
              <w:rPr>
                <w:rFonts w:ascii="Times New Roman" w:hAnsi="Times New Roman" w:cs="Times New Roman"/>
                <w:sz w:val="24"/>
                <w:szCs w:val="24"/>
              </w:rPr>
              <w:t>7</w:t>
            </w:r>
          </w:p>
        </w:tc>
        <w:tc>
          <w:tcPr>
            <w:tcW w:w="1844" w:type="dxa"/>
          </w:tcPr>
          <w:p w14:paraId="08BF2CC1" w14:textId="77777777" w:rsidR="00651847" w:rsidRPr="00E21D01" w:rsidRDefault="00651847" w:rsidP="008D2E7D">
            <w:pPr>
              <w:rPr>
                <w:rFonts w:ascii="Times New Roman" w:hAnsi="Times New Roman" w:cs="Times New Roman"/>
                <w:sz w:val="24"/>
                <w:szCs w:val="24"/>
              </w:rPr>
            </w:pPr>
            <w:r w:rsidRPr="00E21D01">
              <w:rPr>
                <w:rFonts w:ascii="Times New Roman" w:hAnsi="Times New Roman" w:cs="Times New Roman"/>
                <w:sz w:val="24"/>
                <w:szCs w:val="24"/>
              </w:rPr>
              <w:t xml:space="preserve">Джумадилов </w:t>
            </w:r>
            <w:r>
              <w:rPr>
                <w:rFonts w:ascii="Times New Roman" w:hAnsi="Times New Roman" w:cs="Times New Roman"/>
                <w:sz w:val="24"/>
                <w:szCs w:val="24"/>
              </w:rPr>
              <w:t>Тимур</w:t>
            </w:r>
          </w:p>
        </w:tc>
        <w:tc>
          <w:tcPr>
            <w:tcW w:w="1417" w:type="dxa"/>
          </w:tcPr>
          <w:p w14:paraId="2924ADE0" w14:textId="77777777" w:rsidR="00651847" w:rsidRPr="00E21D01" w:rsidRDefault="00651847" w:rsidP="008D2E7D">
            <w:pPr>
              <w:rPr>
                <w:rFonts w:ascii="Times New Roman" w:hAnsi="Times New Roman" w:cs="Times New Roman"/>
                <w:sz w:val="24"/>
                <w:szCs w:val="24"/>
              </w:rPr>
            </w:pPr>
            <w:r w:rsidRPr="00E21D01">
              <w:rPr>
                <w:rFonts w:ascii="Times New Roman" w:hAnsi="Times New Roman" w:cs="Times New Roman"/>
                <w:sz w:val="24"/>
                <w:szCs w:val="24"/>
              </w:rPr>
              <w:t>6Г</w:t>
            </w:r>
          </w:p>
        </w:tc>
        <w:tc>
          <w:tcPr>
            <w:tcW w:w="3402" w:type="dxa"/>
          </w:tcPr>
          <w:p w14:paraId="7F2F21F8" w14:textId="77777777" w:rsidR="00651847" w:rsidRPr="00E21D01" w:rsidRDefault="00651847" w:rsidP="008D2E7D">
            <w:pPr>
              <w:rPr>
                <w:rFonts w:ascii="Times New Roman" w:hAnsi="Times New Roman" w:cs="Times New Roman"/>
                <w:sz w:val="24"/>
                <w:szCs w:val="24"/>
              </w:rPr>
            </w:pPr>
            <w:r w:rsidRPr="00E21D01">
              <w:rPr>
                <w:rFonts w:ascii="Times New Roman" w:hAnsi="Times New Roman" w:cs="Times New Roman"/>
                <w:sz w:val="24"/>
                <w:szCs w:val="24"/>
              </w:rPr>
              <w:t>ЗПР</w:t>
            </w:r>
            <w:r>
              <w:rPr>
                <w:rFonts w:ascii="Times New Roman" w:hAnsi="Times New Roman" w:cs="Times New Roman"/>
                <w:sz w:val="24"/>
                <w:szCs w:val="24"/>
              </w:rPr>
              <w:t>.</w:t>
            </w:r>
            <w:r w:rsidRPr="00D827D0">
              <w:rPr>
                <w:rFonts w:ascii="Times New Roman" w:hAnsi="Times New Roman" w:cs="Times New Roman"/>
                <w:b/>
                <w:bCs/>
                <w:sz w:val="24"/>
                <w:szCs w:val="24"/>
              </w:rPr>
              <w:t>Дисграфия ,дислексия.</w:t>
            </w:r>
          </w:p>
        </w:tc>
        <w:tc>
          <w:tcPr>
            <w:tcW w:w="2693" w:type="dxa"/>
          </w:tcPr>
          <w:p w14:paraId="4E371EC1" w14:textId="77777777" w:rsidR="00651847" w:rsidRPr="00E21D01" w:rsidRDefault="00651847" w:rsidP="008D2E7D">
            <w:pPr>
              <w:rPr>
                <w:rFonts w:ascii="Times New Roman" w:hAnsi="Times New Roman" w:cs="Times New Roman"/>
                <w:sz w:val="24"/>
                <w:szCs w:val="24"/>
              </w:rPr>
            </w:pPr>
            <w:r>
              <w:rPr>
                <w:rFonts w:ascii="Times New Roman" w:hAnsi="Times New Roman" w:cs="Times New Roman"/>
                <w:sz w:val="24"/>
                <w:szCs w:val="24"/>
              </w:rPr>
              <w:t xml:space="preserve">Обучение по адаптированной общеобразовательной учебной программе . </w:t>
            </w:r>
          </w:p>
        </w:tc>
        <w:tc>
          <w:tcPr>
            <w:tcW w:w="1134" w:type="dxa"/>
          </w:tcPr>
          <w:p w14:paraId="33A3AF1A" w14:textId="77777777" w:rsidR="00651847" w:rsidRPr="00E21D01" w:rsidRDefault="00651847" w:rsidP="008D2E7D">
            <w:pPr>
              <w:jc w:val="center"/>
              <w:rPr>
                <w:rFonts w:ascii="Times New Roman" w:hAnsi="Times New Roman" w:cs="Times New Roman"/>
                <w:sz w:val="24"/>
                <w:szCs w:val="24"/>
              </w:rPr>
            </w:pPr>
            <w:r>
              <w:rPr>
                <w:rFonts w:ascii="Times New Roman" w:hAnsi="Times New Roman" w:cs="Times New Roman"/>
                <w:sz w:val="24"/>
                <w:szCs w:val="24"/>
              </w:rPr>
              <w:t>-</w:t>
            </w:r>
          </w:p>
        </w:tc>
      </w:tr>
      <w:tr w:rsidR="00651847" w:rsidRPr="00E21D01" w14:paraId="576DCC96" w14:textId="77777777" w:rsidTr="00AB7377">
        <w:tc>
          <w:tcPr>
            <w:tcW w:w="567" w:type="dxa"/>
          </w:tcPr>
          <w:p w14:paraId="5DE312DC" w14:textId="77777777" w:rsidR="00651847" w:rsidRPr="00E21D01" w:rsidRDefault="00651847" w:rsidP="008D2E7D">
            <w:pPr>
              <w:jc w:val="center"/>
              <w:rPr>
                <w:rFonts w:ascii="Times New Roman" w:hAnsi="Times New Roman" w:cs="Times New Roman"/>
                <w:sz w:val="24"/>
                <w:szCs w:val="24"/>
              </w:rPr>
            </w:pPr>
            <w:r>
              <w:rPr>
                <w:rFonts w:ascii="Times New Roman" w:hAnsi="Times New Roman" w:cs="Times New Roman"/>
                <w:sz w:val="24"/>
                <w:szCs w:val="24"/>
              </w:rPr>
              <w:t>8</w:t>
            </w:r>
          </w:p>
        </w:tc>
        <w:tc>
          <w:tcPr>
            <w:tcW w:w="1844" w:type="dxa"/>
          </w:tcPr>
          <w:p w14:paraId="6B575FE1" w14:textId="77777777" w:rsidR="00651847" w:rsidRPr="00E21D01" w:rsidRDefault="00651847" w:rsidP="008D2E7D">
            <w:pPr>
              <w:rPr>
                <w:rFonts w:ascii="Times New Roman" w:hAnsi="Times New Roman" w:cs="Times New Roman"/>
                <w:sz w:val="24"/>
                <w:szCs w:val="24"/>
                <w:lang w:val="kk-KZ"/>
              </w:rPr>
            </w:pPr>
            <w:r w:rsidRPr="00E21D01">
              <w:rPr>
                <w:rFonts w:ascii="Times New Roman" w:hAnsi="Times New Roman" w:cs="Times New Roman"/>
                <w:sz w:val="24"/>
                <w:szCs w:val="24"/>
              </w:rPr>
              <w:t>Рахметбай АмирӘділбекұлы</w:t>
            </w:r>
          </w:p>
        </w:tc>
        <w:tc>
          <w:tcPr>
            <w:tcW w:w="1417" w:type="dxa"/>
          </w:tcPr>
          <w:p w14:paraId="12063267" w14:textId="77777777" w:rsidR="00651847" w:rsidRPr="00E21D01" w:rsidRDefault="00651847" w:rsidP="008D2E7D">
            <w:pPr>
              <w:rPr>
                <w:rFonts w:ascii="Times New Roman" w:hAnsi="Times New Roman" w:cs="Times New Roman"/>
                <w:sz w:val="24"/>
                <w:szCs w:val="24"/>
                <w:lang w:val="kk-KZ"/>
              </w:rPr>
            </w:pPr>
            <w:r w:rsidRPr="00E21D01">
              <w:rPr>
                <w:rFonts w:ascii="Times New Roman" w:hAnsi="Times New Roman" w:cs="Times New Roman"/>
                <w:sz w:val="24"/>
                <w:szCs w:val="24"/>
                <w:lang w:val="kk-KZ"/>
              </w:rPr>
              <w:t>6Е</w:t>
            </w:r>
          </w:p>
        </w:tc>
        <w:tc>
          <w:tcPr>
            <w:tcW w:w="3402" w:type="dxa"/>
          </w:tcPr>
          <w:p w14:paraId="12C8500B" w14:textId="77777777" w:rsidR="00651847" w:rsidRPr="00E21D01" w:rsidRDefault="00651847" w:rsidP="008D2E7D">
            <w:pPr>
              <w:rPr>
                <w:rFonts w:ascii="Times New Roman" w:hAnsi="Times New Roman" w:cs="Times New Roman"/>
                <w:sz w:val="24"/>
                <w:szCs w:val="24"/>
              </w:rPr>
            </w:pPr>
            <w:r w:rsidRPr="00E21D01">
              <w:rPr>
                <w:rFonts w:ascii="Times New Roman" w:hAnsi="Times New Roman" w:cs="Times New Roman"/>
                <w:sz w:val="24"/>
                <w:szCs w:val="24"/>
              </w:rPr>
              <w:t>ЗПР Лексико-грамматическое недоразвитие речи.</w:t>
            </w:r>
            <w:r w:rsidRPr="00D827D0">
              <w:rPr>
                <w:rFonts w:ascii="Times New Roman" w:hAnsi="Times New Roman" w:cs="Times New Roman"/>
                <w:b/>
                <w:bCs/>
                <w:sz w:val="24"/>
                <w:szCs w:val="24"/>
                <w:lang w:val="kk-KZ"/>
              </w:rPr>
              <w:t>Акустическая дисграфия.</w:t>
            </w:r>
          </w:p>
        </w:tc>
        <w:tc>
          <w:tcPr>
            <w:tcW w:w="2693" w:type="dxa"/>
          </w:tcPr>
          <w:p w14:paraId="29B3796F" w14:textId="77777777" w:rsidR="00651847" w:rsidRPr="00E21D01" w:rsidRDefault="00651847" w:rsidP="008D2E7D">
            <w:pPr>
              <w:rPr>
                <w:rFonts w:ascii="Times New Roman" w:hAnsi="Times New Roman" w:cs="Times New Roman"/>
                <w:sz w:val="24"/>
                <w:szCs w:val="24"/>
              </w:rPr>
            </w:pPr>
            <w:r>
              <w:rPr>
                <w:rFonts w:ascii="Times New Roman" w:hAnsi="Times New Roman" w:cs="Times New Roman"/>
                <w:sz w:val="24"/>
                <w:szCs w:val="24"/>
              </w:rPr>
              <w:t>Обучение по специальной общеобразовательной программе для детей ЗПР</w:t>
            </w:r>
          </w:p>
        </w:tc>
        <w:tc>
          <w:tcPr>
            <w:tcW w:w="1134" w:type="dxa"/>
          </w:tcPr>
          <w:p w14:paraId="65465D15" w14:textId="77777777" w:rsidR="00651847" w:rsidRPr="00E21D01" w:rsidRDefault="00651847" w:rsidP="008D2E7D">
            <w:pPr>
              <w:jc w:val="center"/>
              <w:rPr>
                <w:rFonts w:ascii="Times New Roman" w:hAnsi="Times New Roman" w:cs="Times New Roman"/>
                <w:sz w:val="24"/>
                <w:szCs w:val="24"/>
              </w:rPr>
            </w:pPr>
            <w:r>
              <w:rPr>
                <w:rFonts w:ascii="Times New Roman" w:hAnsi="Times New Roman" w:cs="Times New Roman"/>
                <w:sz w:val="24"/>
                <w:szCs w:val="24"/>
              </w:rPr>
              <w:t>-</w:t>
            </w:r>
          </w:p>
        </w:tc>
      </w:tr>
      <w:tr w:rsidR="00651847" w:rsidRPr="00E21D01" w14:paraId="7B2CCE04" w14:textId="77777777" w:rsidTr="00AB7377">
        <w:tc>
          <w:tcPr>
            <w:tcW w:w="567" w:type="dxa"/>
          </w:tcPr>
          <w:p w14:paraId="2A4E8E28" w14:textId="77777777" w:rsidR="00651847" w:rsidRPr="00E21D01" w:rsidRDefault="00651847" w:rsidP="008D2E7D">
            <w:pPr>
              <w:jc w:val="center"/>
              <w:rPr>
                <w:rFonts w:ascii="Times New Roman" w:hAnsi="Times New Roman" w:cs="Times New Roman"/>
                <w:sz w:val="24"/>
                <w:szCs w:val="24"/>
              </w:rPr>
            </w:pPr>
            <w:r>
              <w:rPr>
                <w:rFonts w:ascii="Times New Roman" w:hAnsi="Times New Roman" w:cs="Times New Roman"/>
                <w:sz w:val="24"/>
                <w:szCs w:val="24"/>
              </w:rPr>
              <w:t>9</w:t>
            </w:r>
          </w:p>
        </w:tc>
        <w:tc>
          <w:tcPr>
            <w:tcW w:w="1844" w:type="dxa"/>
          </w:tcPr>
          <w:p w14:paraId="22B04B15" w14:textId="77777777" w:rsidR="00651847" w:rsidRPr="00B71F35" w:rsidRDefault="00651847" w:rsidP="008D2E7D">
            <w:pPr>
              <w:rPr>
                <w:rFonts w:ascii="Times New Roman" w:hAnsi="Times New Roman" w:cs="Times New Roman"/>
                <w:sz w:val="24"/>
                <w:szCs w:val="24"/>
                <w:lang w:val="kk-KZ"/>
              </w:rPr>
            </w:pPr>
            <w:r w:rsidRPr="00B71F35">
              <w:rPr>
                <w:rFonts w:ascii="Times New Roman" w:hAnsi="Times New Roman" w:cs="Times New Roman"/>
                <w:sz w:val="24"/>
                <w:szCs w:val="24"/>
                <w:lang w:val="kk-KZ"/>
              </w:rPr>
              <w:t>Ниязова Асма Мухтаровна</w:t>
            </w:r>
          </w:p>
        </w:tc>
        <w:tc>
          <w:tcPr>
            <w:tcW w:w="1417" w:type="dxa"/>
          </w:tcPr>
          <w:p w14:paraId="603D2118" w14:textId="77777777" w:rsidR="00651847" w:rsidRPr="00E21D01" w:rsidRDefault="00651847" w:rsidP="008D2E7D">
            <w:pPr>
              <w:rPr>
                <w:rFonts w:ascii="Times New Roman" w:hAnsi="Times New Roman" w:cs="Times New Roman"/>
                <w:sz w:val="24"/>
                <w:szCs w:val="24"/>
                <w:lang w:val="kk-KZ"/>
              </w:rPr>
            </w:pPr>
            <w:r w:rsidRPr="00E21D01">
              <w:rPr>
                <w:rFonts w:ascii="Times New Roman" w:hAnsi="Times New Roman" w:cs="Times New Roman"/>
                <w:sz w:val="24"/>
                <w:szCs w:val="24"/>
                <w:lang w:val="kk-KZ"/>
              </w:rPr>
              <w:t>9А</w:t>
            </w:r>
          </w:p>
        </w:tc>
        <w:tc>
          <w:tcPr>
            <w:tcW w:w="3402" w:type="dxa"/>
          </w:tcPr>
          <w:p w14:paraId="242B85F7" w14:textId="77777777" w:rsidR="00651847" w:rsidRPr="00E21D01" w:rsidRDefault="00651847" w:rsidP="008D2E7D">
            <w:pPr>
              <w:rPr>
                <w:rFonts w:ascii="Times New Roman" w:hAnsi="Times New Roman" w:cs="Times New Roman"/>
                <w:sz w:val="24"/>
                <w:szCs w:val="24"/>
              </w:rPr>
            </w:pPr>
            <w:r w:rsidRPr="00D827D0">
              <w:rPr>
                <w:rFonts w:ascii="Times New Roman" w:hAnsi="Times New Roman" w:cs="Times New Roman"/>
                <w:b/>
                <w:bCs/>
                <w:sz w:val="24"/>
                <w:szCs w:val="24"/>
                <w:lang w:val="kk-KZ"/>
              </w:rPr>
              <w:t>Неврозоподобное заикание</w:t>
            </w:r>
            <w:r w:rsidRPr="00E21D01">
              <w:rPr>
                <w:rFonts w:ascii="Times New Roman" w:hAnsi="Times New Roman" w:cs="Times New Roman"/>
                <w:sz w:val="24"/>
                <w:szCs w:val="24"/>
                <w:lang w:val="kk-KZ"/>
              </w:rPr>
              <w:t xml:space="preserve"> клоно-тонической формы средней степени выраженности с дыхательно-голосовыми судорогами.</w:t>
            </w:r>
          </w:p>
        </w:tc>
        <w:tc>
          <w:tcPr>
            <w:tcW w:w="2693" w:type="dxa"/>
          </w:tcPr>
          <w:p w14:paraId="34BF0BF4" w14:textId="77777777" w:rsidR="00651847" w:rsidRPr="00E21D01" w:rsidRDefault="00651847" w:rsidP="008D2E7D">
            <w:pPr>
              <w:rPr>
                <w:rFonts w:ascii="Times New Roman" w:hAnsi="Times New Roman" w:cs="Times New Roman"/>
                <w:sz w:val="24"/>
                <w:szCs w:val="24"/>
              </w:rPr>
            </w:pPr>
            <w:r>
              <w:rPr>
                <w:rFonts w:ascii="Times New Roman" w:hAnsi="Times New Roman" w:cs="Times New Roman"/>
                <w:sz w:val="24"/>
                <w:szCs w:val="24"/>
              </w:rPr>
              <w:t xml:space="preserve">Обучение по общеобразовательной программе  </w:t>
            </w:r>
          </w:p>
        </w:tc>
        <w:tc>
          <w:tcPr>
            <w:tcW w:w="1134" w:type="dxa"/>
          </w:tcPr>
          <w:p w14:paraId="203A6476" w14:textId="77777777" w:rsidR="00651847" w:rsidRPr="00E21D01" w:rsidRDefault="00651847" w:rsidP="008D2E7D">
            <w:pPr>
              <w:jc w:val="center"/>
              <w:rPr>
                <w:rFonts w:ascii="Times New Roman" w:hAnsi="Times New Roman" w:cs="Times New Roman"/>
                <w:sz w:val="24"/>
                <w:szCs w:val="24"/>
              </w:rPr>
            </w:pPr>
          </w:p>
        </w:tc>
      </w:tr>
      <w:tr w:rsidR="00651847" w:rsidRPr="00E21D01" w14:paraId="38F4431B" w14:textId="77777777" w:rsidTr="00AB7377">
        <w:tc>
          <w:tcPr>
            <w:tcW w:w="567" w:type="dxa"/>
          </w:tcPr>
          <w:p w14:paraId="00E876C7" w14:textId="77777777" w:rsidR="00651847" w:rsidRPr="00E21D01" w:rsidRDefault="00651847" w:rsidP="008D2E7D">
            <w:pPr>
              <w:jc w:val="center"/>
              <w:rPr>
                <w:rFonts w:ascii="Times New Roman" w:hAnsi="Times New Roman" w:cs="Times New Roman"/>
                <w:sz w:val="24"/>
                <w:szCs w:val="24"/>
              </w:rPr>
            </w:pPr>
            <w:r>
              <w:rPr>
                <w:rFonts w:ascii="Times New Roman" w:hAnsi="Times New Roman" w:cs="Times New Roman"/>
                <w:sz w:val="24"/>
                <w:szCs w:val="24"/>
              </w:rPr>
              <w:t>10</w:t>
            </w:r>
          </w:p>
        </w:tc>
        <w:tc>
          <w:tcPr>
            <w:tcW w:w="1844" w:type="dxa"/>
          </w:tcPr>
          <w:p w14:paraId="71216590" w14:textId="77777777" w:rsidR="00651847" w:rsidRPr="00E21D01" w:rsidRDefault="00651847" w:rsidP="008D2E7D">
            <w:pPr>
              <w:rPr>
                <w:rFonts w:ascii="Times New Roman" w:hAnsi="Times New Roman" w:cs="Times New Roman"/>
                <w:sz w:val="24"/>
                <w:szCs w:val="24"/>
              </w:rPr>
            </w:pPr>
            <w:r w:rsidRPr="00E21D01">
              <w:rPr>
                <w:rFonts w:ascii="Times New Roman" w:hAnsi="Times New Roman" w:cs="Times New Roman"/>
                <w:sz w:val="24"/>
                <w:szCs w:val="24"/>
              </w:rPr>
              <w:t>Басов Николай Олегович</w:t>
            </w:r>
          </w:p>
        </w:tc>
        <w:tc>
          <w:tcPr>
            <w:tcW w:w="1417" w:type="dxa"/>
          </w:tcPr>
          <w:p w14:paraId="29424B23" w14:textId="77777777" w:rsidR="00651847" w:rsidRPr="00E21D01" w:rsidRDefault="00651847" w:rsidP="008D2E7D">
            <w:pPr>
              <w:rPr>
                <w:rFonts w:ascii="Times New Roman" w:hAnsi="Times New Roman" w:cs="Times New Roman"/>
                <w:sz w:val="24"/>
                <w:szCs w:val="24"/>
              </w:rPr>
            </w:pPr>
            <w:r w:rsidRPr="00E21D01">
              <w:rPr>
                <w:rFonts w:ascii="Times New Roman" w:hAnsi="Times New Roman" w:cs="Times New Roman"/>
                <w:sz w:val="24"/>
                <w:szCs w:val="24"/>
              </w:rPr>
              <w:t>9Е</w:t>
            </w:r>
          </w:p>
        </w:tc>
        <w:tc>
          <w:tcPr>
            <w:tcW w:w="3402" w:type="dxa"/>
          </w:tcPr>
          <w:p w14:paraId="6F494C76" w14:textId="77777777" w:rsidR="00651847" w:rsidRPr="00E21D01" w:rsidRDefault="00651847" w:rsidP="008D2E7D">
            <w:pPr>
              <w:rPr>
                <w:rFonts w:ascii="Times New Roman" w:hAnsi="Times New Roman" w:cs="Times New Roman"/>
                <w:sz w:val="24"/>
                <w:szCs w:val="24"/>
              </w:rPr>
            </w:pPr>
            <w:r w:rsidRPr="00E21D01">
              <w:rPr>
                <w:rFonts w:ascii="Times New Roman" w:hAnsi="Times New Roman" w:cs="Times New Roman"/>
                <w:sz w:val="24"/>
                <w:szCs w:val="24"/>
              </w:rPr>
              <w:t xml:space="preserve">ЗПР смешанного генеза. </w:t>
            </w:r>
            <w:r w:rsidRPr="00D827D0">
              <w:rPr>
                <w:rFonts w:ascii="Times New Roman" w:hAnsi="Times New Roman" w:cs="Times New Roman"/>
                <w:b/>
                <w:bCs/>
                <w:sz w:val="24"/>
                <w:szCs w:val="24"/>
              </w:rPr>
              <w:t>Дисграфия, обусловленная ОНР.</w:t>
            </w:r>
          </w:p>
        </w:tc>
        <w:tc>
          <w:tcPr>
            <w:tcW w:w="2693" w:type="dxa"/>
          </w:tcPr>
          <w:p w14:paraId="6A074765" w14:textId="77777777" w:rsidR="00651847" w:rsidRPr="00E21D01" w:rsidRDefault="00651847" w:rsidP="008D2E7D">
            <w:pPr>
              <w:rPr>
                <w:rFonts w:ascii="Times New Roman" w:hAnsi="Times New Roman" w:cs="Times New Roman"/>
                <w:sz w:val="24"/>
                <w:szCs w:val="24"/>
              </w:rPr>
            </w:pPr>
            <w:r>
              <w:rPr>
                <w:rFonts w:ascii="Times New Roman" w:hAnsi="Times New Roman" w:cs="Times New Roman"/>
                <w:sz w:val="24"/>
                <w:szCs w:val="24"/>
              </w:rPr>
              <w:t>Обучение по специальной общеобразовательной программе для детей ЗПР</w:t>
            </w:r>
          </w:p>
        </w:tc>
        <w:tc>
          <w:tcPr>
            <w:tcW w:w="1134" w:type="dxa"/>
          </w:tcPr>
          <w:p w14:paraId="344AE9B3" w14:textId="77777777" w:rsidR="00651847" w:rsidRPr="00E21D01" w:rsidRDefault="00651847" w:rsidP="008D2E7D">
            <w:pPr>
              <w:jc w:val="center"/>
              <w:rPr>
                <w:rFonts w:ascii="Times New Roman" w:hAnsi="Times New Roman" w:cs="Times New Roman"/>
                <w:sz w:val="24"/>
                <w:szCs w:val="24"/>
              </w:rPr>
            </w:pPr>
          </w:p>
        </w:tc>
      </w:tr>
      <w:tr w:rsidR="00651847" w:rsidRPr="00E21D01" w14:paraId="17520754" w14:textId="77777777" w:rsidTr="00AB7377">
        <w:tc>
          <w:tcPr>
            <w:tcW w:w="567" w:type="dxa"/>
          </w:tcPr>
          <w:p w14:paraId="0DBF3CCD" w14:textId="77777777" w:rsidR="00651847" w:rsidRDefault="00651847" w:rsidP="008D2E7D">
            <w:pPr>
              <w:jc w:val="center"/>
              <w:rPr>
                <w:rFonts w:ascii="Times New Roman" w:hAnsi="Times New Roman" w:cs="Times New Roman"/>
                <w:sz w:val="24"/>
                <w:szCs w:val="24"/>
              </w:rPr>
            </w:pPr>
            <w:r>
              <w:rPr>
                <w:rFonts w:ascii="Times New Roman" w:hAnsi="Times New Roman" w:cs="Times New Roman"/>
                <w:sz w:val="24"/>
                <w:szCs w:val="24"/>
              </w:rPr>
              <w:t>11</w:t>
            </w:r>
          </w:p>
          <w:p w14:paraId="7C8C3DB7" w14:textId="77777777" w:rsidR="00651847" w:rsidRDefault="00651847" w:rsidP="008D2E7D">
            <w:pPr>
              <w:jc w:val="center"/>
              <w:rPr>
                <w:rFonts w:ascii="Times New Roman" w:hAnsi="Times New Roman" w:cs="Times New Roman"/>
                <w:sz w:val="24"/>
                <w:szCs w:val="24"/>
              </w:rPr>
            </w:pPr>
          </w:p>
          <w:p w14:paraId="2B288CFE" w14:textId="77777777" w:rsidR="00651847" w:rsidRPr="00E21D01" w:rsidRDefault="00651847" w:rsidP="008D2E7D">
            <w:pPr>
              <w:jc w:val="center"/>
              <w:rPr>
                <w:rFonts w:ascii="Times New Roman" w:hAnsi="Times New Roman" w:cs="Times New Roman"/>
                <w:sz w:val="24"/>
                <w:szCs w:val="24"/>
              </w:rPr>
            </w:pPr>
          </w:p>
        </w:tc>
        <w:tc>
          <w:tcPr>
            <w:tcW w:w="1844" w:type="dxa"/>
          </w:tcPr>
          <w:p w14:paraId="4DB5BB53" w14:textId="77777777" w:rsidR="00651847" w:rsidRPr="00E21D01" w:rsidRDefault="00651847" w:rsidP="008D2E7D">
            <w:pPr>
              <w:rPr>
                <w:rFonts w:ascii="Times New Roman" w:hAnsi="Times New Roman" w:cs="Times New Roman"/>
                <w:sz w:val="24"/>
                <w:szCs w:val="24"/>
              </w:rPr>
            </w:pPr>
            <w:r>
              <w:rPr>
                <w:rFonts w:ascii="Times New Roman" w:hAnsi="Times New Roman" w:cs="Times New Roman"/>
                <w:sz w:val="24"/>
                <w:szCs w:val="24"/>
              </w:rPr>
              <w:t>Утебаев Максим Бактыбаевич</w:t>
            </w:r>
          </w:p>
        </w:tc>
        <w:tc>
          <w:tcPr>
            <w:tcW w:w="1417" w:type="dxa"/>
          </w:tcPr>
          <w:p w14:paraId="4FE02AD4" w14:textId="77777777" w:rsidR="00651847" w:rsidRPr="00E21D01" w:rsidRDefault="00651847" w:rsidP="008D2E7D">
            <w:pPr>
              <w:rPr>
                <w:rFonts w:ascii="Times New Roman" w:hAnsi="Times New Roman" w:cs="Times New Roman"/>
                <w:sz w:val="24"/>
                <w:szCs w:val="24"/>
              </w:rPr>
            </w:pPr>
            <w:r>
              <w:rPr>
                <w:rFonts w:ascii="Times New Roman" w:hAnsi="Times New Roman" w:cs="Times New Roman"/>
                <w:sz w:val="24"/>
                <w:szCs w:val="24"/>
              </w:rPr>
              <w:t>4 В</w:t>
            </w:r>
          </w:p>
        </w:tc>
        <w:tc>
          <w:tcPr>
            <w:tcW w:w="3402" w:type="dxa"/>
          </w:tcPr>
          <w:p w14:paraId="65D7F263" w14:textId="77777777" w:rsidR="00651847" w:rsidRPr="00E21D01" w:rsidRDefault="00651847" w:rsidP="008D2E7D">
            <w:pPr>
              <w:rPr>
                <w:rFonts w:ascii="Times New Roman" w:hAnsi="Times New Roman" w:cs="Times New Roman"/>
                <w:sz w:val="24"/>
                <w:szCs w:val="24"/>
              </w:rPr>
            </w:pPr>
            <w:r>
              <w:rPr>
                <w:rFonts w:ascii="Times New Roman" w:hAnsi="Times New Roman" w:cs="Times New Roman"/>
                <w:sz w:val="24"/>
                <w:szCs w:val="24"/>
              </w:rPr>
              <w:t xml:space="preserve">ЗПР </w:t>
            </w:r>
            <w:r w:rsidRPr="00D827D0">
              <w:rPr>
                <w:rFonts w:ascii="Times New Roman" w:hAnsi="Times New Roman" w:cs="Times New Roman"/>
                <w:b/>
                <w:bCs/>
                <w:sz w:val="24"/>
                <w:szCs w:val="24"/>
              </w:rPr>
              <w:t>Смешанная дисграфия</w:t>
            </w:r>
          </w:p>
        </w:tc>
        <w:tc>
          <w:tcPr>
            <w:tcW w:w="2693" w:type="dxa"/>
          </w:tcPr>
          <w:p w14:paraId="287AA4F8" w14:textId="77777777" w:rsidR="00651847" w:rsidRDefault="00651847" w:rsidP="008D2E7D">
            <w:pPr>
              <w:rPr>
                <w:rFonts w:ascii="Times New Roman" w:hAnsi="Times New Roman" w:cs="Times New Roman"/>
                <w:sz w:val="24"/>
                <w:szCs w:val="24"/>
              </w:rPr>
            </w:pPr>
            <w:r>
              <w:rPr>
                <w:rFonts w:ascii="Times New Roman" w:hAnsi="Times New Roman" w:cs="Times New Roman"/>
                <w:sz w:val="24"/>
                <w:szCs w:val="24"/>
              </w:rPr>
              <w:t>Обучение по специальной общеобразовательной программе для детей ЗПР</w:t>
            </w:r>
          </w:p>
        </w:tc>
        <w:tc>
          <w:tcPr>
            <w:tcW w:w="1134" w:type="dxa"/>
          </w:tcPr>
          <w:p w14:paraId="0417923E" w14:textId="77777777" w:rsidR="00651847" w:rsidRPr="00E21D01" w:rsidRDefault="00651847" w:rsidP="008D2E7D">
            <w:pPr>
              <w:jc w:val="center"/>
              <w:rPr>
                <w:rFonts w:ascii="Times New Roman" w:hAnsi="Times New Roman" w:cs="Times New Roman"/>
                <w:sz w:val="24"/>
                <w:szCs w:val="24"/>
              </w:rPr>
            </w:pPr>
          </w:p>
        </w:tc>
      </w:tr>
      <w:tr w:rsidR="00651847" w:rsidRPr="00E21D01" w14:paraId="5E7E5CAC" w14:textId="77777777" w:rsidTr="00AB7377">
        <w:trPr>
          <w:trHeight w:val="876"/>
        </w:trPr>
        <w:tc>
          <w:tcPr>
            <w:tcW w:w="567" w:type="dxa"/>
          </w:tcPr>
          <w:p w14:paraId="40EFDAD6" w14:textId="77777777" w:rsidR="00651847" w:rsidRDefault="00651847" w:rsidP="008D2E7D">
            <w:pPr>
              <w:rPr>
                <w:rFonts w:ascii="Times New Roman" w:hAnsi="Times New Roman" w:cs="Times New Roman"/>
                <w:sz w:val="24"/>
                <w:szCs w:val="24"/>
              </w:rPr>
            </w:pPr>
            <w:r>
              <w:rPr>
                <w:rFonts w:ascii="Times New Roman" w:hAnsi="Times New Roman" w:cs="Times New Roman"/>
                <w:sz w:val="24"/>
                <w:szCs w:val="24"/>
              </w:rPr>
              <w:t>12</w:t>
            </w:r>
          </w:p>
          <w:p w14:paraId="4CAB1BDB" w14:textId="77777777" w:rsidR="00651847" w:rsidRDefault="00651847" w:rsidP="008D2E7D">
            <w:pPr>
              <w:rPr>
                <w:rFonts w:ascii="Times New Roman" w:hAnsi="Times New Roman" w:cs="Times New Roman"/>
                <w:sz w:val="24"/>
                <w:szCs w:val="24"/>
              </w:rPr>
            </w:pPr>
          </w:p>
          <w:p w14:paraId="5B5891C6" w14:textId="77777777" w:rsidR="00651847" w:rsidRDefault="00651847" w:rsidP="008D2E7D">
            <w:pPr>
              <w:jc w:val="center"/>
              <w:rPr>
                <w:rFonts w:ascii="Times New Roman" w:hAnsi="Times New Roman" w:cs="Times New Roman"/>
                <w:sz w:val="24"/>
                <w:szCs w:val="24"/>
              </w:rPr>
            </w:pPr>
          </w:p>
        </w:tc>
        <w:tc>
          <w:tcPr>
            <w:tcW w:w="1844" w:type="dxa"/>
          </w:tcPr>
          <w:p w14:paraId="6FDD4460" w14:textId="77777777" w:rsidR="00651847" w:rsidRDefault="00651847" w:rsidP="008D2E7D">
            <w:pPr>
              <w:rPr>
                <w:rFonts w:ascii="Times New Roman" w:hAnsi="Times New Roman" w:cs="Times New Roman"/>
                <w:sz w:val="24"/>
                <w:szCs w:val="24"/>
              </w:rPr>
            </w:pPr>
            <w:r>
              <w:rPr>
                <w:rFonts w:ascii="Times New Roman" w:hAnsi="Times New Roman" w:cs="Times New Roman"/>
                <w:sz w:val="24"/>
                <w:szCs w:val="24"/>
              </w:rPr>
              <w:t>Рыбин Владимир Дмитриевич</w:t>
            </w:r>
          </w:p>
        </w:tc>
        <w:tc>
          <w:tcPr>
            <w:tcW w:w="1417" w:type="dxa"/>
          </w:tcPr>
          <w:p w14:paraId="169502D9" w14:textId="77777777" w:rsidR="00651847" w:rsidRDefault="00651847" w:rsidP="008D2E7D">
            <w:pPr>
              <w:rPr>
                <w:rFonts w:ascii="Times New Roman" w:hAnsi="Times New Roman" w:cs="Times New Roman"/>
                <w:sz w:val="24"/>
                <w:szCs w:val="24"/>
              </w:rPr>
            </w:pPr>
            <w:r>
              <w:rPr>
                <w:rFonts w:ascii="Times New Roman" w:hAnsi="Times New Roman" w:cs="Times New Roman"/>
                <w:sz w:val="24"/>
                <w:szCs w:val="24"/>
              </w:rPr>
              <w:t>5 Б</w:t>
            </w:r>
          </w:p>
        </w:tc>
        <w:tc>
          <w:tcPr>
            <w:tcW w:w="3402" w:type="dxa"/>
          </w:tcPr>
          <w:p w14:paraId="6D9B0EEE" w14:textId="77777777" w:rsidR="00651847" w:rsidRDefault="00651847" w:rsidP="008D2E7D">
            <w:pPr>
              <w:rPr>
                <w:rFonts w:ascii="Times New Roman" w:hAnsi="Times New Roman" w:cs="Times New Roman"/>
                <w:sz w:val="24"/>
                <w:szCs w:val="24"/>
              </w:rPr>
            </w:pPr>
            <w:r>
              <w:rPr>
                <w:rFonts w:ascii="Times New Roman" w:hAnsi="Times New Roman" w:cs="Times New Roman"/>
                <w:sz w:val="24"/>
                <w:szCs w:val="24"/>
              </w:rPr>
              <w:t xml:space="preserve">ЗПР </w:t>
            </w:r>
            <w:r w:rsidRPr="00D827D0">
              <w:rPr>
                <w:rFonts w:ascii="Times New Roman" w:hAnsi="Times New Roman" w:cs="Times New Roman"/>
                <w:b/>
                <w:bCs/>
                <w:sz w:val="24"/>
                <w:szCs w:val="24"/>
              </w:rPr>
              <w:t>Дисграфия.Дислексия</w:t>
            </w:r>
          </w:p>
        </w:tc>
        <w:tc>
          <w:tcPr>
            <w:tcW w:w="2693" w:type="dxa"/>
          </w:tcPr>
          <w:p w14:paraId="7098A0F7" w14:textId="77777777" w:rsidR="00651847" w:rsidRDefault="00651847" w:rsidP="008D2E7D">
            <w:pPr>
              <w:rPr>
                <w:rFonts w:ascii="Times New Roman" w:hAnsi="Times New Roman" w:cs="Times New Roman"/>
                <w:sz w:val="24"/>
                <w:szCs w:val="24"/>
              </w:rPr>
            </w:pPr>
            <w:r w:rsidRPr="00E21D01">
              <w:rPr>
                <w:rFonts w:ascii="Times New Roman" w:hAnsi="Times New Roman" w:cs="Times New Roman"/>
                <w:sz w:val="24"/>
                <w:szCs w:val="24"/>
              </w:rPr>
              <w:t xml:space="preserve">Обучение по адаптированной общеобразовательной  программе. Специальная помощь </w:t>
            </w:r>
            <w:r w:rsidRPr="009F5B0D">
              <w:rPr>
                <w:rFonts w:ascii="Times New Roman" w:hAnsi="Times New Roman" w:cs="Times New Roman"/>
                <w:b/>
                <w:bCs/>
                <w:sz w:val="24"/>
                <w:szCs w:val="24"/>
              </w:rPr>
              <w:t>логопеда</w:t>
            </w:r>
          </w:p>
        </w:tc>
        <w:tc>
          <w:tcPr>
            <w:tcW w:w="1134" w:type="dxa"/>
          </w:tcPr>
          <w:p w14:paraId="2A642223" w14:textId="77777777" w:rsidR="00651847" w:rsidRPr="00E21D01" w:rsidRDefault="00651847" w:rsidP="008D2E7D">
            <w:pPr>
              <w:jc w:val="center"/>
              <w:rPr>
                <w:rFonts w:ascii="Times New Roman" w:hAnsi="Times New Roman" w:cs="Times New Roman"/>
                <w:sz w:val="24"/>
                <w:szCs w:val="24"/>
              </w:rPr>
            </w:pPr>
          </w:p>
        </w:tc>
      </w:tr>
    </w:tbl>
    <w:p w14:paraId="30B62906" w14:textId="77777777" w:rsidR="00651847" w:rsidRPr="00BF3280" w:rsidRDefault="00651847" w:rsidP="00651847">
      <w:pPr>
        <w:pStyle w:val="ae"/>
        <w:rPr>
          <w:rFonts w:ascii="Times New Roman" w:hAnsi="Times New Roman" w:cs="Times New Roman"/>
          <w:bCs/>
          <w:sz w:val="28"/>
          <w:szCs w:val="28"/>
        </w:rPr>
      </w:pPr>
    </w:p>
    <w:p w14:paraId="57508C4B" w14:textId="77777777" w:rsidR="00651847" w:rsidRDefault="00651847" w:rsidP="00651847">
      <w:pPr>
        <w:pStyle w:val="c58"/>
        <w:shd w:val="clear" w:color="auto" w:fill="FFFFFF"/>
        <w:spacing w:before="0" w:beforeAutospacing="0" w:after="0" w:afterAutospacing="0"/>
        <w:ind w:firstLine="708"/>
        <w:rPr>
          <w:rFonts w:ascii="Calibri" w:hAnsi="Calibri" w:cs="Calibri"/>
          <w:color w:val="000000"/>
          <w:sz w:val="22"/>
          <w:szCs w:val="22"/>
        </w:rPr>
      </w:pPr>
      <w:r>
        <w:rPr>
          <w:b/>
          <w:bCs/>
          <w:color w:val="000000"/>
          <w:sz w:val="32"/>
          <w:szCs w:val="32"/>
          <w:u w:val="single"/>
        </w:rPr>
        <w:t>Коррекционно-развивающее направление</w:t>
      </w:r>
      <w:r>
        <w:rPr>
          <w:rStyle w:val="c45"/>
          <w:color w:val="000000"/>
          <w:sz w:val="32"/>
          <w:szCs w:val="32"/>
        </w:rPr>
        <w:t> </w:t>
      </w:r>
    </w:p>
    <w:p w14:paraId="4822ED2A" w14:textId="77777777" w:rsidR="00651847" w:rsidRDefault="00651847" w:rsidP="00651847">
      <w:pPr>
        <w:pStyle w:val="c36"/>
        <w:shd w:val="clear" w:color="auto" w:fill="FFFFFF"/>
        <w:spacing w:before="0" w:beforeAutospacing="0" w:after="0" w:afterAutospacing="0"/>
        <w:ind w:firstLine="708"/>
        <w:jc w:val="both"/>
        <w:rPr>
          <w:rFonts w:ascii="Calibri" w:hAnsi="Calibri" w:cs="Calibri"/>
          <w:color w:val="000000"/>
          <w:sz w:val="22"/>
          <w:szCs w:val="22"/>
        </w:rPr>
      </w:pPr>
      <w:r>
        <w:rPr>
          <w:color w:val="000000"/>
          <w:sz w:val="28"/>
          <w:szCs w:val="28"/>
        </w:rPr>
        <w:t>В содержание данного направления входят следующие аспекты:</w:t>
      </w:r>
    </w:p>
    <w:p w14:paraId="7EF14EE1" w14:textId="77777777" w:rsidR="00651847" w:rsidRDefault="00651847" w:rsidP="00651847">
      <w:pPr>
        <w:pStyle w:val="c12"/>
        <w:shd w:val="clear" w:color="auto" w:fill="FFFFFF"/>
        <w:spacing w:before="0" w:beforeAutospacing="0" w:after="0" w:afterAutospacing="0"/>
        <w:ind w:firstLine="708"/>
        <w:jc w:val="both"/>
        <w:rPr>
          <w:rFonts w:ascii="Calibri" w:hAnsi="Calibri" w:cs="Calibri"/>
          <w:color w:val="000000"/>
          <w:sz w:val="22"/>
          <w:szCs w:val="22"/>
        </w:rPr>
      </w:pPr>
      <w:r>
        <w:rPr>
          <w:color w:val="000000"/>
          <w:sz w:val="28"/>
          <w:szCs w:val="28"/>
        </w:rPr>
        <w:t> - выбор оптимальных для развития ребенка с нарушениями речи коррекционных программ, методик и приемов обучения в соответствии с его особыми образовательными потребностями;</w:t>
      </w:r>
    </w:p>
    <w:p w14:paraId="0A6BF9CA" w14:textId="77777777" w:rsidR="00651847" w:rsidRDefault="00651847" w:rsidP="00651847">
      <w:pPr>
        <w:pStyle w:val="c36"/>
        <w:shd w:val="clear" w:color="auto" w:fill="FFFFFF"/>
        <w:spacing w:before="0" w:beforeAutospacing="0" w:after="0" w:afterAutospacing="0"/>
        <w:ind w:firstLine="708"/>
        <w:jc w:val="both"/>
        <w:rPr>
          <w:rFonts w:ascii="Calibri" w:hAnsi="Calibri" w:cs="Calibri"/>
          <w:color w:val="000000"/>
          <w:sz w:val="22"/>
          <w:szCs w:val="22"/>
        </w:rPr>
      </w:pPr>
      <w:r>
        <w:rPr>
          <w:color w:val="000000"/>
          <w:sz w:val="28"/>
          <w:szCs w:val="28"/>
        </w:rPr>
        <w:t> - организация и проведение индивидуальных и групповых (подгрупповых) занятия по коррекции нарушений устной и письменной речи, а также развитию коммуникативных навыков детей.</w:t>
      </w:r>
    </w:p>
    <w:p w14:paraId="6B5A6B29" w14:textId="77777777" w:rsidR="00651847" w:rsidRPr="00E028DC" w:rsidRDefault="00651847" w:rsidP="00651847">
      <w:pPr>
        <w:pStyle w:val="c36"/>
        <w:shd w:val="clear" w:color="auto" w:fill="FFFFFF"/>
        <w:spacing w:before="0" w:beforeAutospacing="0" w:after="0" w:afterAutospacing="0"/>
        <w:ind w:firstLine="708"/>
        <w:jc w:val="both"/>
        <w:rPr>
          <w:rFonts w:ascii="Calibri" w:hAnsi="Calibri" w:cs="Calibri"/>
          <w:color w:val="000000"/>
          <w:sz w:val="22"/>
          <w:szCs w:val="22"/>
        </w:rPr>
      </w:pPr>
      <w:r>
        <w:rPr>
          <w:color w:val="000000"/>
          <w:sz w:val="28"/>
          <w:szCs w:val="28"/>
        </w:rPr>
        <w:t>В рамках этого направления работы выполнялись коррекционно-развивающие  программы, составленные с учетом возраста и особенностей развития обучающихся, структуры дефекта, а так же оказание помощи педагогическому коллективу в индивидуализации развития, обучения и воспитания детей с ОВЗ.</w:t>
      </w:r>
    </w:p>
    <w:p w14:paraId="06CDE741" w14:textId="77777777" w:rsidR="00651847" w:rsidRPr="00BF3280" w:rsidRDefault="00651847" w:rsidP="00651847">
      <w:pPr>
        <w:pStyle w:val="ae"/>
        <w:jc w:val="center"/>
        <w:rPr>
          <w:rFonts w:ascii="Times New Roman" w:hAnsi="Times New Roman" w:cs="Times New Roman"/>
          <w:b/>
          <w:bCs/>
          <w:sz w:val="28"/>
          <w:szCs w:val="28"/>
        </w:rPr>
      </w:pPr>
      <w:r w:rsidRPr="00BF3280">
        <w:rPr>
          <w:rFonts w:ascii="Times New Roman" w:hAnsi="Times New Roman" w:cs="Times New Roman"/>
          <w:b/>
          <w:bCs/>
          <w:sz w:val="28"/>
          <w:szCs w:val="28"/>
        </w:rPr>
        <w:t xml:space="preserve"> Сформированы подгруппы</w:t>
      </w:r>
      <w:r>
        <w:rPr>
          <w:rFonts w:ascii="Times New Roman" w:hAnsi="Times New Roman" w:cs="Times New Roman"/>
          <w:b/>
          <w:bCs/>
          <w:sz w:val="28"/>
          <w:szCs w:val="28"/>
        </w:rPr>
        <w:t>, которые работали по следующему расписанию</w:t>
      </w:r>
      <w:r w:rsidRPr="00BF3280">
        <w:rPr>
          <w:rFonts w:ascii="Times New Roman" w:hAnsi="Times New Roman" w:cs="Times New Roman"/>
          <w:b/>
          <w:bCs/>
          <w:sz w:val="28"/>
          <w:szCs w:val="28"/>
        </w:rPr>
        <w:t>:</w:t>
      </w:r>
    </w:p>
    <w:p w14:paraId="242D56B2" w14:textId="77777777" w:rsidR="00651847" w:rsidRPr="00BF3280" w:rsidRDefault="00651847" w:rsidP="00651847">
      <w:pPr>
        <w:pStyle w:val="ae"/>
        <w:rPr>
          <w:rFonts w:ascii="Times New Roman" w:hAnsi="Times New Roman" w:cs="Times New Roman"/>
          <w:color w:val="000000"/>
          <w:sz w:val="28"/>
          <w:szCs w:val="28"/>
          <w:shd w:val="clear" w:color="auto" w:fill="FFFFFF"/>
        </w:rPr>
      </w:pPr>
    </w:p>
    <w:p w14:paraId="7A63B956" w14:textId="77777777" w:rsidR="00651847" w:rsidRPr="00AA1CD6" w:rsidRDefault="00651847" w:rsidP="00651847">
      <w:pPr>
        <w:jc w:val="center"/>
        <w:rPr>
          <w:rFonts w:ascii="Times New Roman" w:hAnsi="Times New Roman" w:cs="Times New Roman"/>
          <w:sz w:val="24"/>
          <w:szCs w:val="24"/>
        </w:rPr>
      </w:pPr>
      <w:r w:rsidRPr="00AA1CD6">
        <w:rPr>
          <w:rFonts w:ascii="Times New Roman" w:hAnsi="Times New Roman" w:cs="Times New Roman"/>
          <w:b/>
          <w:sz w:val="24"/>
          <w:szCs w:val="24"/>
        </w:rPr>
        <w:t>Понедельник</w:t>
      </w:r>
    </w:p>
    <w:tbl>
      <w:tblPr>
        <w:tblStyle w:val="a5"/>
        <w:tblW w:w="0" w:type="auto"/>
        <w:tblLook w:val="04A0" w:firstRow="1" w:lastRow="0" w:firstColumn="1" w:lastColumn="0" w:noHBand="0" w:noVBand="1"/>
      </w:tblPr>
      <w:tblGrid>
        <w:gridCol w:w="1683"/>
        <w:gridCol w:w="4956"/>
        <w:gridCol w:w="2848"/>
      </w:tblGrid>
      <w:tr w:rsidR="00651847" w:rsidRPr="00AA1CD6" w14:paraId="2B20B2ED" w14:textId="77777777" w:rsidTr="008D2E7D">
        <w:tc>
          <w:tcPr>
            <w:tcW w:w="1951" w:type="dxa"/>
          </w:tcPr>
          <w:p w14:paraId="5ECA0DCE" w14:textId="77777777" w:rsidR="00651847" w:rsidRPr="00AA1CD6" w:rsidRDefault="00651847" w:rsidP="008D2E7D">
            <w:pPr>
              <w:jc w:val="both"/>
              <w:rPr>
                <w:rFonts w:ascii="Times New Roman" w:hAnsi="Times New Roman" w:cs="Times New Roman"/>
                <w:sz w:val="24"/>
                <w:szCs w:val="24"/>
              </w:rPr>
            </w:pPr>
            <w:r w:rsidRPr="00AA1CD6">
              <w:rPr>
                <w:rFonts w:ascii="Times New Roman" w:hAnsi="Times New Roman" w:cs="Times New Roman"/>
                <w:sz w:val="24"/>
                <w:szCs w:val="24"/>
              </w:rPr>
              <w:t>Время</w:t>
            </w:r>
          </w:p>
        </w:tc>
        <w:tc>
          <w:tcPr>
            <w:tcW w:w="6095" w:type="dxa"/>
          </w:tcPr>
          <w:p w14:paraId="08807187" w14:textId="77777777" w:rsidR="00651847" w:rsidRPr="00AA1CD6" w:rsidRDefault="00651847" w:rsidP="008D2E7D">
            <w:pPr>
              <w:jc w:val="both"/>
              <w:rPr>
                <w:rFonts w:ascii="Times New Roman" w:hAnsi="Times New Roman" w:cs="Times New Roman"/>
                <w:sz w:val="24"/>
                <w:szCs w:val="24"/>
              </w:rPr>
            </w:pPr>
            <w:r w:rsidRPr="00AA1CD6">
              <w:rPr>
                <w:rFonts w:ascii="Times New Roman" w:hAnsi="Times New Roman" w:cs="Times New Roman"/>
                <w:sz w:val="24"/>
                <w:szCs w:val="24"/>
              </w:rPr>
              <w:t>Группа</w:t>
            </w:r>
          </w:p>
        </w:tc>
        <w:tc>
          <w:tcPr>
            <w:tcW w:w="3191" w:type="dxa"/>
          </w:tcPr>
          <w:p w14:paraId="42900BC7" w14:textId="77777777" w:rsidR="00651847" w:rsidRPr="00AA1CD6" w:rsidRDefault="00651847" w:rsidP="008D2E7D">
            <w:pPr>
              <w:jc w:val="both"/>
              <w:rPr>
                <w:rFonts w:ascii="Times New Roman" w:hAnsi="Times New Roman" w:cs="Times New Roman"/>
                <w:sz w:val="24"/>
                <w:szCs w:val="24"/>
              </w:rPr>
            </w:pPr>
            <w:r w:rsidRPr="00AA1CD6">
              <w:rPr>
                <w:rFonts w:ascii="Times New Roman" w:hAnsi="Times New Roman" w:cs="Times New Roman"/>
                <w:sz w:val="24"/>
                <w:szCs w:val="24"/>
              </w:rPr>
              <w:t>Формат коррекционной работы</w:t>
            </w:r>
          </w:p>
        </w:tc>
      </w:tr>
      <w:tr w:rsidR="00651847" w:rsidRPr="00AA1CD6" w14:paraId="517231D5" w14:textId="77777777" w:rsidTr="008D2E7D">
        <w:tc>
          <w:tcPr>
            <w:tcW w:w="1951" w:type="dxa"/>
          </w:tcPr>
          <w:p w14:paraId="207CFB93" w14:textId="77777777" w:rsidR="00651847" w:rsidRPr="00AA1CD6" w:rsidRDefault="00651847" w:rsidP="008D2E7D">
            <w:pPr>
              <w:jc w:val="both"/>
              <w:rPr>
                <w:rFonts w:ascii="Times New Roman" w:hAnsi="Times New Roman" w:cs="Times New Roman"/>
                <w:sz w:val="24"/>
                <w:szCs w:val="24"/>
              </w:rPr>
            </w:pPr>
            <w:r w:rsidRPr="00AA1CD6">
              <w:rPr>
                <w:rFonts w:ascii="Times New Roman" w:hAnsi="Times New Roman" w:cs="Times New Roman"/>
                <w:sz w:val="24"/>
                <w:szCs w:val="24"/>
              </w:rPr>
              <w:t>11.</w:t>
            </w:r>
            <w:r>
              <w:rPr>
                <w:rFonts w:ascii="Times New Roman" w:hAnsi="Times New Roman" w:cs="Times New Roman"/>
                <w:sz w:val="24"/>
                <w:szCs w:val="24"/>
              </w:rPr>
              <w:t>5</w:t>
            </w:r>
            <w:r w:rsidRPr="00AA1CD6">
              <w:rPr>
                <w:rFonts w:ascii="Times New Roman" w:hAnsi="Times New Roman" w:cs="Times New Roman"/>
                <w:sz w:val="24"/>
                <w:szCs w:val="24"/>
              </w:rPr>
              <w:t>5-12.3</w:t>
            </w:r>
            <w:r>
              <w:rPr>
                <w:rFonts w:ascii="Times New Roman" w:hAnsi="Times New Roman" w:cs="Times New Roman"/>
                <w:sz w:val="24"/>
                <w:szCs w:val="24"/>
              </w:rPr>
              <w:t>5</w:t>
            </w:r>
          </w:p>
        </w:tc>
        <w:tc>
          <w:tcPr>
            <w:tcW w:w="6095" w:type="dxa"/>
          </w:tcPr>
          <w:p w14:paraId="75CC0932" w14:textId="77777777" w:rsidR="00651847" w:rsidRPr="00AA1CD6" w:rsidRDefault="00651847" w:rsidP="008D2E7D">
            <w:pPr>
              <w:jc w:val="both"/>
              <w:rPr>
                <w:rFonts w:ascii="Times New Roman" w:hAnsi="Times New Roman" w:cs="Times New Roman"/>
                <w:sz w:val="24"/>
                <w:szCs w:val="24"/>
              </w:rPr>
            </w:pPr>
            <w:r w:rsidRPr="00C11CA7">
              <w:rPr>
                <w:rFonts w:ascii="Times New Roman" w:hAnsi="Times New Roman" w:cs="Times New Roman"/>
                <w:sz w:val="24"/>
                <w:szCs w:val="24"/>
              </w:rPr>
              <w:t>Утебаев Максим</w:t>
            </w:r>
          </w:p>
        </w:tc>
        <w:tc>
          <w:tcPr>
            <w:tcW w:w="3191" w:type="dxa"/>
          </w:tcPr>
          <w:p w14:paraId="2F89B85A" w14:textId="77777777" w:rsidR="00651847" w:rsidRPr="00AA1CD6" w:rsidRDefault="00651847" w:rsidP="008D2E7D">
            <w:pPr>
              <w:jc w:val="both"/>
              <w:rPr>
                <w:rFonts w:ascii="Times New Roman" w:hAnsi="Times New Roman" w:cs="Times New Roman"/>
                <w:sz w:val="24"/>
                <w:szCs w:val="24"/>
              </w:rPr>
            </w:pPr>
            <w:r w:rsidRPr="00AA1CD6">
              <w:rPr>
                <w:rFonts w:ascii="Times New Roman" w:hAnsi="Times New Roman" w:cs="Times New Roman"/>
                <w:sz w:val="24"/>
                <w:szCs w:val="24"/>
              </w:rPr>
              <w:t>Очный</w:t>
            </w:r>
          </w:p>
        </w:tc>
      </w:tr>
      <w:tr w:rsidR="00651847" w:rsidRPr="00AA1CD6" w14:paraId="208A6FC9" w14:textId="77777777" w:rsidTr="008D2E7D">
        <w:tc>
          <w:tcPr>
            <w:tcW w:w="1951" w:type="dxa"/>
          </w:tcPr>
          <w:p w14:paraId="24EE89C1" w14:textId="77777777" w:rsidR="00651847" w:rsidRPr="00AA1CD6" w:rsidRDefault="00651847" w:rsidP="008D2E7D">
            <w:pPr>
              <w:jc w:val="both"/>
              <w:rPr>
                <w:rFonts w:ascii="Times New Roman" w:hAnsi="Times New Roman" w:cs="Times New Roman"/>
                <w:sz w:val="24"/>
                <w:szCs w:val="24"/>
              </w:rPr>
            </w:pPr>
            <w:r w:rsidRPr="00AA1CD6">
              <w:rPr>
                <w:rFonts w:ascii="Times New Roman" w:hAnsi="Times New Roman" w:cs="Times New Roman"/>
                <w:sz w:val="24"/>
                <w:szCs w:val="24"/>
              </w:rPr>
              <w:t>12.</w:t>
            </w:r>
            <w:r>
              <w:rPr>
                <w:rFonts w:ascii="Times New Roman" w:hAnsi="Times New Roman" w:cs="Times New Roman"/>
                <w:sz w:val="24"/>
                <w:szCs w:val="24"/>
              </w:rPr>
              <w:t>4</w:t>
            </w:r>
            <w:r w:rsidRPr="00AA1CD6">
              <w:rPr>
                <w:rFonts w:ascii="Times New Roman" w:hAnsi="Times New Roman" w:cs="Times New Roman"/>
                <w:sz w:val="24"/>
                <w:szCs w:val="24"/>
              </w:rPr>
              <w:t>0-13.</w:t>
            </w:r>
            <w:r>
              <w:rPr>
                <w:rFonts w:ascii="Times New Roman" w:hAnsi="Times New Roman" w:cs="Times New Roman"/>
                <w:sz w:val="24"/>
                <w:szCs w:val="24"/>
              </w:rPr>
              <w:t>20</w:t>
            </w:r>
          </w:p>
        </w:tc>
        <w:tc>
          <w:tcPr>
            <w:tcW w:w="6095" w:type="dxa"/>
          </w:tcPr>
          <w:p w14:paraId="6E276EA0" w14:textId="77777777" w:rsidR="00651847" w:rsidRPr="00AA1CD6" w:rsidRDefault="00651847" w:rsidP="008D2E7D">
            <w:pPr>
              <w:jc w:val="both"/>
              <w:rPr>
                <w:rFonts w:ascii="Times New Roman" w:hAnsi="Times New Roman" w:cs="Times New Roman"/>
                <w:sz w:val="24"/>
                <w:szCs w:val="24"/>
              </w:rPr>
            </w:pPr>
            <w:r w:rsidRPr="00C11CA7">
              <w:rPr>
                <w:rFonts w:ascii="Times New Roman" w:hAnsi="Times New Roman" w:cs="Times New Roman"/>
                <w:sz w:val="24"/>
                <w:szCs w:val="24"/>
              </w:rPr>
              <w:t>Сабирова Самира Таировна</w:t>
            </w:r>
          </w:p>
        </w:tc>
        <w:tc>
          <w:tcPr>
            <w:tcW w:w="3191" w:type="dxa"/>
          </w:tcPr>
          <w:p w14:paraId="79CBF532" w14:textId="77777777" w:rsidR="00651847" w:rsidRPr="00AA1CD6" w:rsidRDefault="00651847" w:rsidP="008D2E7D">
            <w:pPr>
              <w:jc w:val="both"/>
              <w:rPr>
                <w:rFonts w:ascii="Times New Roman" w:hAnsi="Times New Roman" w:cs="Times New Roman"/>
                <w:sz w:val="24"/>
                <w:szCs w:val="24"/>
              </w:rPr>
            </w:pPr>
            <w:r w:rsidRPr="00AA1CD6">
              <w:rPr>
                <w:rFonts w:ascii="Times New Roman" w:hAnsi="Times New Roman" w:cs="Times New Roman"/>
                <w:sz w:val="24"/>
                <w:szCs w:val="24"/>
              </w:rPr>
              <w:t>Очный</w:t>
            </w:r>
          </w:p>
        </w:tc>
      </w:tr>
      <w:tr w:rsidR="00651847" w:rsidRPr="00AA1CD6" w14:paraId="76082FA1" w14:textId="77777777" w:rsidTr="008D2E7D">
        <w:tc>
          <w:tcPr>
            <w:tcW w:w="1951" w:type="dxa"/>
          </w:tcPr>
          <w:p w14:paraId="79EF25CB" w14:textId="77777777" w:rsidR="00651847" w:rsidRPr="00AA1CD6" w:rsidRDefault="00651847" w:rsidP="008D2E7D">
            <w:pPr>
              <w:jc w:val="both"/>
              <w:rPr>
                <w:rFonts w:ascii="Times New Roman" w:hAnsi="Times New Roman" w:cs="Times New Roman"/>
                <w:sz w:val="24"/>
                <w:szCs w:val="24"/>
              </w:rPr>
            </w:pPr>
            <w:r w:rsidRPr="00AA1CD6">
              <w:rPr>
                <w:rFonts w:ascii="Times New Roman" w:hAnsi="Times New Roman" w:cs="Times New Roman"/>
                <w:sz w:val="24"/>
                <w:szCs w:val="24"/>
              </w:rPr>
              <w:t>13.1</w:t>
            </w:r>
            <w:r>
              <w:rPr>
                <w:rFonts w:ascii="Times New Roman" w:hAnsi="Times New Roman" w:cs="Times New Roman"/>
                <w:sz w:val="24"/>
                <w:szCs w:val="24"/>
              </w:rPr>
              <w:t>0</w:t>
            </w:r>
            <w:r w:rsidRPr="00AA1CD6">
              <w:rPr>
                <w:rFonts w:ascii="Times New Roman" w:hAnsi="Times New Roman" w:cs="Times New Roman"/>
                <w:sz w:val="24"/>
                <w:szCs w:val="24"/>
              </w:rPr>
              <w:t>-14.0</w:t>
            </w:r>
            <w:r>
              <w:rPr>
                <w:rFonts w:ascii="Times New Roman" w:hAnsi="Times New Roman" w:cs="Times New Roman"/>
                <w:sz w:val="24"/>
                <w:szCs w:val="24"/>
              </w:rPr>
              <w:t>5</w:t>
            </w:r>
          </w:p>
        </w:tc>
        <w:tc>
          <w:tcPr>
            <w:tcW w:w="6095" w:type="dxa"/>
          </w:tcPr>
          <w:p w14:paraId="6689CA4A" w14:textId="77777777" w:rsidR="00651847" w:rsidRPr="00AA1CD6" w:rsidRDefault="00651847" w:rsidP="008D2E7D">
            <w:pPr>
              <w:jc w:val="both"/>
              <w:rPr>
                <w:rFonts w:ascii="Times New Roman" w:hAnsi="Times New Roman" w:cs="Times New Roman"/>
                <w:sz w:val="24"/>
                <w:szCs w:val="24"/>
              </w:rPr>
            </w:pPr>
            <w:r w:rsidRPr="00C11CA7">
              <w:rPr>
                <w:rFonts w:ascii="Times New Roman" w:hAnsi="Times New Roman" w:cs="Times New Roman"/>
                <w:sz w:val="24"/>
                <w:szCs w:val="24"/>
              </w:rPr>
              <w:t>Темникова Ангелина Николаевна</w:t>
            </w:r>
          </w:p>
        </w:tc>
        <w:tc>
          <w:tcPr>
            <w:tcW w:w="3191" w:type="dxa"/>
          </w:tcPr>
          <w:p w14:paraId="4F22684D" w14:textId="77777777" w:rsidR="00651847" w:rsidRPr="00AA1CD6" w:rsidRDefault="00651847" w:rsidP="008D2E7D">
            <w:pPr>
              <w:jc w:val="both"/>
              <w:rPr>
                <w:rFonts w:ascii="Times New Roman" w:hAnsi="Times New Roman" w:cs="Times New Roman"/>
                <w:sz w:val="24"/>
                <w:szCs w:val="24"/>
              </w:rPr>
            </w:pPr>
            <w:r w:rsidRPr="00AA1CD6">
              <w:rPr>
                <w:rFonts w:ascii="Times New Roman" w:hAnsi="Times New Roman" w:cs="Times New Roman"/>
                <w:sz w:val="24"/>
                <w:szCs w:val="24"/>
              </w:rPr>
              <w:t>Очный</w:t>
            </w:r>
          </w:p>
        </w:tc>
      </w:tr>
      <w:tr w:rsidR="00651847" w:rsidRPr="00AA1CD6" w14:paraId="68F21538" w14:textId="77777777" w:rsidTr="008D2E7D">
        <w:tc>
          <w:tcPr>
            <w:tcW w:w="1951" w:type="dxa"/>
          </w:tcPr>
          <w:p w14:paraId="331835A4" w14:textId="77777777" w:rsidR="00651847" w:rsidRPr="00AA1CD6" w:rsidRDefault="00651847" w:rsidP="008D2E7D">
            <w:pPr>
              <w:jc w:val="both"/>
              <w:rPr>
                <w:rFonts w:ascii="Times New Roman" w:hAnsi="Times New Roman" w:cs="Times New Roman"/>
                <w:sz w:val="24"/>
                <w:szCs w:val="24"/>
              </w:rPr>
            </w:pPr>
            <w:r w:rsidRPr="00AA1CD6">
              <w:rPr>
                <w:rFonts w:ascii="Times New Roman" w:hAnsi="Times New Roman" w:cs="Times New Roman"/>
                <w:sz w:val="24"/>
                <w:szCs w:val="24"/>
              </w:rPr>
              <w:t>15.</w:t>
            </w:r>
            <w:r>
              <w:rPr>
                <w:rFonts w:ascii="Times New Roman" w:hAnsi="Times New Roman" w:cs="Times New Roman"/>
                <w:sz w:val="24"/>
                <w:szCs w:val="24"/>
              </w:rPr>
              <w:t>4</w:t>
            </w:r>
            <w:r w:rsidRPr="00AA1CD6">
              <w:rPr>
                <w:rFonts w:ascii="Times New Roman" w:hAnsi="Times New Roman" w:cs="Times New Roman"/>
                <w:sz w:val="24"/>
                <w:szCs w:val="24"/>
              </w:rPr>
              <w:t>0-16.</w:t>
            </w:r>
            <w:r>
              <w:rPr>
                <w:rFonts w:ascii="Times New Roman" w:hAnsi="Times New Roman" w:cs="Times New Roman"/>
                <w:sz w:val="24"/>
                <w:szCs w:val="24"/>
              </w:rPr>
              <w:t>20</w:t>
            </w:r>
          </w:p>
        </w:tc>
        <w:tc>
          <w:tcPr>
            <w:tcW w:w="6095" w:type="dxa"/>
          </w:tcPr>
          <w:p w14:paraId="42CE9BAF" w14:textId="77777777" w:rsidR="00651847" w:rsidRPr="00AA1CD6" w:rsidRDefault="00651847" w:rsidP="008D2E7D">
            <w:pPr>
              <w:jc w:val="both"/>
              <w:rPr>
                <w:rFonts w:ascii="Times New Roman" w:hAnsi="Times New Roman" w:cs="Times New Roman"/>
                <w:sz w:val="24"/>
                <w:szCs w:val="24"/>
              </w:rPr>
            </w:pPr>
            <w:r>
              <w:rPr>
                <w:rFonts w:ascii="Times New Roman" w:hAnsi="Times New Roman" w:cs="Times New Roman"/>
                <w:sz w:val="24"/>
                <w:szCs w:val="24"/>
              </w:rPr>
              <w:t>.</w:t>
            </w:r>
            <w:r w:rsidRPr="00C11CA7">
              <w:rPr>
                <w:rFonts w:ascii="Times New Roman" w:hAnsi="Times New Roman" w:cs="Times New Roman"/>
                <w:sz w:val="24"/>
                <w:szCs w:val="24"/>
              </w:rPr>
              <w:t>Садык Ибрахим</w:t>
            </w:r>
          </w:p>
        </w:tc>
        <w:tc>
          <w:tcPr>
            <w:tcW w:w="3191" w:type="dxa"/>
          </w:tcPr>
          <w:p w14:paraId="0B3770E1" w14:textId="77777777" w:rsidR="00651847" w:rsidRPr="00AA1CD6" w:rsidRDefault="00651847" w:rsidP="008D2E7D">
            <w:pPr>
              <w:jc w:val="both"/>
              <w:rPr>
                <w:rFonts w:ascii="Times New Roman" w:hAnsi="Times New Roman" w:cs="Times New Roman"/>
                <w:sz w:val="24"/>
                <w:szCs w:val="24"/>
              </w:rPr>
            </w:pPr>
            <w:r w:rsidRPr="00AA1CD6">
              <w:rPr>
                <w:rFonts w:ascii="Times New Roman" w:hAnsi="Times New Roman" w:cs="Times New Roman"/>
                <w:sz w:val="24"/>
                <w:szCs w:val="24"/>
              </w:rPr>
              <w:t>Очный</w:t>
            </w:r>
          </w:p>
        </w:tc>
      </w:tr>
      <w:tr w:rsidR="00651847" w:rsidRPr="00AA1CD6" w14:paraId="4F0C5A14" w14:textId="77777777" w:rsidTr="008D2E7D">
        <w:tc>
          <w:tcPr>
            <w:tcW w:w="1951" w:type="dxa"/>
          </w:tcPr>
          <w:p w14:paraId="2A24E900" w14:textId="77777777" w:rsidR="00651847" w:rsidRPr="00AA1CD6" w:rsidRDefault="00651847" w:rsidP="008D2E7D">
            <w:pPr>
              <w:jc w:val="both"/>
              <w:rPr>
                <w:rFonts w:ascii="Times New Roman" w:hAnsi="Times New Roman" w:cs="Times New Roman"/>
                <w:sz w:val="24"/>
                <w:szCs w:val="24"/>
              </w:rPr>
            </w:pPr>
            <w:r w:rsidRPr="00AA1CD6">
              <w:rPr>
                <w:rFonts w:ascii="Times New Roman" w:hAnsi="Times New Roman" w:cs="Times New Roman"/>
                <w:sz w:val="24"/>
                <w:szCs w:val="24"/>
              </w:rPr>
              <w:t>16.</w:t>
            </w:r>
            <w:r>
              <w:rPr>
                <w:rFonts w:ascii="Times New Roman" w:hAnsi="Times New Roman" w:cs="Times New Roman"/>
                <w:sz w:val="24"/>
                <w:szCs w:val="24"/>
              </w:rPr>
              <w:t>2</w:t>
            </w:r>
            <w:r w:rsidRPr="00AA1CD6">
              <w:rPr>
                <w:rFonts w:ascii="Times New Roman" w:hAnsi="Times New Roman" w:cs="Times New Roman"/>
                <w:sz w:val="24"/>
                <w:szCs w:val="24"/>
              </w:rPr>
              <w:t>5-17.0</w:t>
            </w:r>
            <w:r>
              <w:rPr>
                <w:rFonts w:ascii="Times New Roman" w:hAnsi="Times New Roman" w:cs="Times New Roman"/>
                <w:sz w:val="24"/>
                <w:szCs w:val="24"/>
              </w:rPr>
              <w:t>5</w:t>
            </w:r>
          </w:p>
        </w:tc>
        <w:tc>
          <w:tcPr>
            <w:tcW w:w="6095" w:type="dxa"/>
          </w:tcPr>
          <w:p w14:paraId="650B6ECD" w14:textId="77777777" w:rsidR="00651847" w:rsidRPr="00AA1CD6" w:rsidRDefault="00651847" w:rsidP="008D2E7D">
            <w:pPr>
              <w:jc w:val="both"/>
              <w:rPr>
                <w:rFonts w:ascii="Times New Roman" w:hAnsi="Times New Roman" w:cs="Times New Roman"/>
                <w:sz w:val="24"/>
                <w:szCs w:val="24"/>
              </w:rPr>
            </w:pPr>
            <w:r w:rsidRPr="00C11CA7">
              <w:rPr>
                <w:rFonts w:ascii="Times New Roman" w:hAnsi="Times New Roman" w:cs="Times New Roman"/>
                <w:sz w:val="24"/>
                <w:szCs w:val="24"/>
                <w:lang w:val="kk-KZ"/>
              </w:rPr>
              <w:t>Ниязова Асма Мухтаровна</w:t>
            </w:r>
          </w:p>
        </w:tc>
        <w:tc>
          <w:tcPr>
            <w:tcW w:w="3191" w:type="dxa"/>
          </w:tcPr>
          <w:p w14:paraId="02A6AB75" w14:textId="77777777" w:rsidR="00651847" w:rsidRPr="00AA1CD6" w:rsidRDefault="00651847" w:rsidP="008D2E7D">
            <w:pPr>
              <w:jc w:val="both"/>
              <w:rPr>
                <w:rFonts w:ascii="Times New Roman" w:hAnsi="Times New Roman" w:cs="Times New Roman"/>
                <w:sz w:val="24"/>
                <w:szCs w:val="24"/>
              </w:rPr>
            </w:pPr>
            <w:r w:rsidRPr="00AA1CD6">
              <w:rPr>
                <w:rFonts w:ascii="Times New Roman" w:hAnsi="Times New Roman" w:cs="Times New Roman"/>
                <w:sz w:val="24"/>
                <w:szCs w:val="24"/>
              </w:rPr>
              <w:t>Очный</w:t>
            </w:r>
          </w:p>
        </w:tc>
      </w:tr>
    </w:tbl>
    <w:p w14:paraId="27E8A269" w14:textId="77777777" w:rsidR="00651847" w:rsidRPr="00AA1CD6" w:rsidRDefault="00651847" w:rsidP="00651847">
      <w:pPr>
        <w:rPr>
          <w:rFonts w:ascii="Times New Roman" w:hAnsi="Times New Roman" w:cs="Times New Roman"/>
          <w:b/>
          <w:sz w:val="24"/>
          <w:szCs w:val="24"/>
        </w:rPr>
      </w:pPr>
      <w:r>
        <w:rPr>
          <w:rFonts w:ascii="Times New Roman" w:hAnsi="Times New Roman" w:cs="Times New Roman"/>
          <w:b/>
          <w:sz w:val="24"/>
          <w:szCs w:val="24"/>
        </w:rPr>
        <w:t xml:space="preserve">                                                                                 Среда</w:t>
      </w:r>
    </w:p>
    <w:tbl>
      <w:tblPr>
        <w:tblStyle w:val="a5"/>
        <w:tblW w:w="0" w:type="auto"/>
        <w:tblLook w:val="04A0" w:firstRow="1" w:lastRow="0" w:firstColumn="1" w:lastColumn="0" w:noHBand="0" w:noVBand="1"/>
      </w:tblPr>
      <w:tblGrid>
        <w:gridCol w:w="1683"/>
        <w:gridCol w:w="4956"/>
        <w:gridCol w:w="2848"/>
      </w:tblGrid>
      <w:tr w:rsidR="00651847" w:rsidRPr="00AA1CD6" w14:paraId="3FEF8EC0" w14:textId="77777777" w:rsidTr="008D2E7D">
        <w:tc>
          <w:tcPr>
            <w:tcW w:w="1951" w:type="dxa"/>
          </w:tcPr>
          <w:p w14:paraId="22AB6B44" w14:textId="77777777" w:rsidR="00651847" w:rsidRPr="00AA1CD6" w:rsidRDefault="00651847" w:rsidP="008D2E7D">
            <w:pPr>
              <w:jc w:val="both"/>
              <w:rPr>
                <w:rFonts w:ascii="Times New Roman" w:hAnsi="Times New Roman" w:cs="Times New Roman"/>
                <w:sz w:val="24"/>
                <w:szCs w:val="24"/>
              </w:rPr>
            </w:pPr>
            <w:r w:rsidRPr="00AA1CD6">
              <w:rPr>
                <w:rFonts w:ascii="Times New Roman" w:hAnsi="Times New Roman" w:cs="Times New Roman"/>
                <w:sz w:val="24"/>
                <w:szCs w:val="24"/>
              </w:rPr>
              <w:t>Время</w:t>
            </w:r>
          </w:p>
        </w:tc>
        <w:tc>
          <w:tcPr>
            <w:tcW w:w="6095" w:type="dxa"/>
          </w:tcPr>
          <w:p w14:paraId="253ED05E" w14:textId="77777777" w:rsidR="00651847" w:rsidRPr="00AA1CD6" w:rsidRDefault="00651847" w:rsidP="008D2E7D">
            <w:pPr>
              <w:jc w:val="both"/>
              <w:rPr>
                <w:rFonts w:ascii="Times New Roman" w:hAnsi="Times New Roman" w:cs="Times New Roman"/>
                <w:sz w:val="24"/>
                <w:szCs w:val="24"/>
              </w:rPr>
            </w:pPr>
            <w:r w:rsidRPr="00AA1CD6">
              <w:rPr>
                <w:rFonts w:ascii="Times New Roman" w:hAnsi="Times New Roman" w:cs="Times New Roman"/>
                <w:sz w:val="24"/>
                <w:szCs w:val="24"/>
              </w:rPr>
              <w:t>Группа</w:t>
            </w:r>
          </w:p>
        </w:tc>
        <w:tc>
          <w:tcPr>
            <w:tcW w:w="3191" w:type="dxa"/>
          </w:tcPr>
          <w:p w14:paraId="75CC769E" w14:textId="77777777" w:rsidR="00651847" w:rsidRPr="00AA1CD6" w:rsidRDefault="00651847" w:rsidP="008D2E7D">
            <w:pPr>
              <w:jc w:val="both"/>
              <w:rPr>
                <w:rFonts w:ascii="Times New Roman" w:hAnsi="Times New Roman" w:cs="Times New Roman"/>
                <w:sz w:val="24"/>
                <w:szCs w:val="24"/>
              </w:rPr>
            </w:pPr>
            <w:r w:rsidRPr="00AA1CD6">
              <w:rPr>
                <w:rFonts w:ascii="Times New Roman" w:hAnsi="Times New Roman" w:cs="Times New Roman"/>
                <w:sz w:val="24"/>
                <w:szCs w:val="24"/>
              </w:rPr>
              <w:t>Формат коррекционной работы</w:t>
            </w:r>
          </w:p>
        </w:tc>
      </w:tr>
      <w:tr w:rsidR="00651847" w:rsidRPr="00AA1CD6" w14:paraId="7DFFE31F" w14:textId="77777777" w:rsidTr="008D2E7D">
        <w:tc>
          <w:tcPr>
            <w:tcW w:w="1951" w:type="dxa"/>
          </w:tcPr>
          <w:p w14:paraId="64441F42" w14:textId="77777777" w:rsidR="00651847" w:rsidRPr="00AA1CD6" w:rsidRDefault="00651847" w:rsidP="008D2E7D">
            <w:pPr>
              <w:jc w:val="both"/>
              <w:rPr>
                <w:rFonts w:ascii="Times New Roman" w:hAnsi="Times New Roman" w:cs="Times New Roman"/>
                <w:sz w:val="24"/>
                <w:szCs w:val="24"/>
              </w:rPr>
            </w:pPr>
            <w:r w:rsidRPr="00AA1CD6">
              <w:rPr>
                <w:rFonts w:ascii="Times New Roman" w:hAnsi="Times New Roman" w:cs="Times New Roman"/>
                <w:sz w:val="24"/>
                <w:szCs w:val="24"/>
              </w:rPr>
              <w:t>1</w:t>
            </w:r>
            <w:r>
              <w:rPr>
                <w:rFonts w:ascii="Times New Roman" w:hAnsi="Times New Roman" w:cs="Times New Roman"/>
                <w:sz w:val="24"/>
                <w:szCs w:val="24"/>
              </w:rPr>
              <w:t>1</w:t>
            </w:r>
            <w:r w:rsidRPr="00AA1CD6">
              <w:rPr>
                <w:rFonts w:ascii="Times New Roman" w:hAnsi="Times New Roman" w:cs="Times New Roman"/>
                <w:sz w:val="24"/>
                <w:szCs w:val="24"/>
              </w:rPr>
              <w:t>.</w:t>
            </w:r>
            <w:r>
              <w:rPr>
                <w:rFonts w:ascii="Times New Roman" w:hAnsi="Times New Roman" w:cs="Times New Roman"/>
                <w:sz w:val="24"/>
                <w:szCs w:val="24"/>
              </w:rPr>
              <w:t>55</w:t>
            </w:r>
            <w:r w:rsidRPr="00AA1CD6">
              <w:rPr>
                <w:rFonts w:ascii="Times New Roman" w:hAnsi="Times New Roman" w:cs="Times New Roman"/>
                <w:sz w:val="24"/>
                <w:szCs w:val="24"/>
              </w:rPr>
              <w:t>-1</w:t>
            </w:r>
            <w:r>
              <w:rPr>
                <w:rFonts w:ascii="Times New Roman" w:hAnsi="Times New Roman" w:cs="Times New Roman"/>
                <w:sz w:val="24"/>
                <w:szCs w:val="24"/>
              </w:rPr>
              <w:t>2</w:t>
            </w:r>
            <w:r w:rsidRPr="00AA1CD6">
              <w:rPr>
                <w:rFonts w:ascii="Times New Roman" w:hAnsi="Times New Roman" w:cs="Times New Roman"/>
                <w:sz w:val="24"/>
                <w:szCs w:val="24"/>
              </w:rPr>
              <w:t>.</w:t>
            </w:r>
            <w:r>
              <w:rPr>
                <w:rFonts w:ascii="Times New Roman" w:hAnsi="Times New Roman" w:cs="Times New Roman"/>
                <w:sz w:val="24"/>
                <w:szCs w:val="24"/>
              </w:rPr>
              <w:t>3</w:t>
            </w:r>
            <w:r w:rsidRPr="00AA1CD6">
              <w:rPr>
                <w:rFonts w:ascii="Times New Roman" w:hAnsi="Times New Roman" w:cs="Times New Roman"/>
                <w:sz w:val="24"/>
                <w:szCs w:val="24"/>
              </w:rPr>
              <w:t>5</w:t>
            </w:r>
          </w:p>
        </w:tc>
        <w:tc>
          <w:tcPr>
            <w:tcW w:w="6095" w:type="dxa"/>
          </w:tcPr>
          <w:p w14:paraId="24701A12" w14:textId="77777777" w:rsidR="00651847" w:rsidRPr="00AA1CD6" w:rsidRDefault="00651847" w:rsidP="008D2E7D">
            <w:pPr>
              <w:jc w:val="both"/>
              <w:rPr>
                <w:rFonts w:ascii="Times New Roman" w:hAnsi="Times New Roman" w:cs="Times New Roman"/>
                <w:sz w:val="24"/>
                <w:szCs w:val="24"/>
              </w:rPr>
            </w:pPr>
            <w:r>
              <w:rPr>
                <w:rFonts w:ascii="Times New Roman" w:hAnsi="Times New Roman" w:cs="Times New Roman"/>
                <w:sz w:val="24"/>
                <w:szCs w:val="24"/>
              </w:rPr>
              <w:t>.</w:t>
            </w:r>
            <w:r w:rsidRPr="00C11CA7">
              <w:rPr>
                <w:rFonts w:ascii="Times New Roman" w:hAnsi="Times New Roman" w:cs="Times New Roman"/>
                <w:sz w:val="24"/>
                <w:szCs w:val="24"/>
              </w:rPr>
              <w:t>Садык Ибрахим</w:t>
            </w:r>
          </w:p>
        </w:tc>
        <w:tc>
          <w:tcPr>
            <w:tcW w:w="3191" w:type="dxa"/>
          </w:tcPr>
          <w:p w14:paraId="7BA4D803" w14:textId="77777777" w:rsidR="00651847" w:rsidRPr="00AA1CD6" w:rsidRDefault="00651847" w:rsidP="008D2E7D">
            <w:pPr>
              <w:jc w:val="both"/>
              <w:rPr>
                <w:rFonts w:ascii="Times New Roman" w:hAnsi="Times New Roman" w:cs="Times New Roman"/>
                <w:sz w:val="24"/>
                <w:szCs w:val="24"/>
              </w:rPr>
            </w:pPr>
            <w:r w:rsidRPr="00AA1CD6">
              <w:rPr>
                <w:rFonts w:ascii="Times New Roman" w:hAnsi="Times New Roman" w:cs="Times New Roman"/>
                <w:sz w:val="24"/>
                <w:szCs w:val="24"/>
              </w:rPr>
              <w:t>Очный</w:t>
            </w:r>
          </w:p>
        </w:tc>
      </w:tr>
      <w:tr w:rsidR="00651847" w:rsidRPr="00AA1CD6" w14:paraId="2F31EB01" w14:textId="77777777" w:rsidTr="008D2E7D">
        <w:tc>
          <w:tcPr>
            <w:tcW w:w="1951" w:type="dxa"/>
          </w:tcPr>
          <w:p w14:paraId="5CB91C2A" w14:textId="77777777" w:rsidR="00651847" w:rsidRPr="00AA1CD6" w:rsidRDefault="00651847" w:rsidP="008D2E7D">
            <w:pPr>
              <w:jc w:val="both"/>
              <w:rPr>
                <w:rFonts w:ascii="Times New Roman" w:hAnsi="Times New Roman" w:cs="Times New Roman"/>
                <w:sz w:val="24"/>
                <w:szCs w:val="24"/>
              </w:rPr>
            </w:pPr>
            <w:r w:rsidRPr="00AA1CD6">
              <w:rPr>
                <w:rFonts w:ascii="Times New Roman" w:hAnsi="Times New Roman" w:cs="Times New Roman"/>
                <w:sz w:val="24"/>
                <w:szCs w:val="24"/>
              </w:rPr>
              <w:t>1</w:t>
            </w:r>
            <w:r>
              <w:rPr>
                <w:rFonts w:ascii="Times New Roman" w:hAnsi="Times New Roman" w:cs="Times New Roman"/>
                <w:sz w:val="24"/>
                <w:szCs w:val="24"/>
              </w:rPr>
              <w:t>3</w:t>
            </w:r>
            <w:r w:rsidRPr="00AA1CD6">
              <w:rPr>
                <w:rFonts w:ascii="Times New Roman" w:hAnsi="Times New Roman" w:cs="Times New Roman"/>
                <w:sz w:val="24"/>
                <w:szCs w:val="24"/>
              </w:rPr>
              <w:t>.</w:t>
            </w:r>
            <w:r>
              <w:rPr>
                <w:rFonts w:ascii="Times New Roman" w:hAnsi="Times New Roman" w:cs="Times New Roman"/>
                <w:sz w:val="24"/>
                <w:szCs w:val="24"/>
              </w:rPr>
              <w:t>1</w:t>
            </w:r>
            <w:r w:rsidRPr="00AA1CD6">
              <w:rPr>
                <w:rFonts w:ascii="Times New Roman" w:hAnsi="Times New Roman" w:cs="Times New Roman"/>
                <w:sz w:val="24"/>
                <w:szCs w:val="24"/>
              </w:rPr>
              <w:t>0-14.</w:t>
            </w:r>
            <w:r>
              <w:rPr>
                <w:rFonts w:ascii="Times New Roman" w:hAnsi="Times New Roman" w:cs="Times New Roman"/>
                <w:sz w:val="24"/>
                <w:szCs w:val="24"/>
              </w:rPr>
              <w:t>05</w:t>
            </w:r>
          </w:p>
        </w:tc>
        <w:tc>
          <w:tcPr>
            <w:tcW w:w="6095" w:type="dxa"/>
          </w:tcPr>
          <w:p w14:paraId="447A537F" w14:textId="77777777" w:rsidR="00651847" w:rsidRPr="00AA1CD6" w:rsidRDefault="00651847" w:rsidP="008D2E7D">
            <w:pPr>
              <w:jc w:val="both"/>
              <w:rPr>
                <w:rFonts w:ascii="Times New Roman" w:hAnsi="Times New Roman" w:cs="Times New Roman"/>
                <w:sz w:val="24"/>
                <w:szCs w:val="24"/>
              </w:rPr>
            </w:pPr>
            <w:r w:rsidRPr="00C11CA7">
              <w:rPr>
                <w:rFonts w:ascii="Times New Roman" w:hAnsi="Times New Roman" w:cs="Times New Roman"/>
                <w:sz w:val="24"/>
                <w:szCs w:val="24"/>
                <w:lang w:val="kk-KZ"/>
              </w:rPr>
              <w:t>Ниязова Асма Мухтаровна</w:t>
            </w:r>
          </w:p>
        </w:tc>
        <w:tc>
          <w:tcPr>
            <w:tcW w:w="3191" w:type="dxa"/>
          </w:tcPr>
          <w:p w14:paraId="23E1F99E" w14:textId="77777777" w:rsidR="00651847" w:rsidRPr="00AA1CD6" w:rsidRDefault="00651847" w:rsidP="008D2E7D">
            <w:pPr>
              <w:jc w:val="both"/>
              <w:rPr>
                <w:rFonts w:ascii="Times New Roman" w:hAnsi="Times New Roman" w:cs="Times New Roman"/>
                <w:sz w:val="24"/>
                <w:szCs w:val="24"/>
              </w:rPr>
            </w:pPr>
            <w:r w:rsidRPr="00AA1CD6">
              <w:rPr>
                <w:rFonts w:ascii="Times New Roman" w:hAnsi="Times New Roman" w:cs="Times New Roman"/>
                <w:sz w:val="24"/>
                <w:szCs w:val="24"/>
              </w:rPr>
              <w:t>Очный</w:t>
            </w:r>
          </w:p>
        </w:tc>
      </w:tr>
      <w:tr w:rsidR="00651847" w:rsidRPr="00AA1CD6" w14:paraId="2E3E48A2" w14:textId="77777777" w:rsidTr="008D2E7D">
        <w:tc>
          <w:tcPr>
            <w:tcW w:w="1951" w:type="dxa"/>
          </w:tcPr>
          <w:p w14:paraId="29115F94" w14:textId="77777777" w:rsidR="00651847" w:rsidRPr="00AA1CD6" w:rsidRDefault="00651847" w:rsidP="008D2E7D">
            <w:pPr>
              <w:jc w:val="both"/>
              <w:rPr>
                <w:rFonts w:ascii="Times New Roman" w:hAnsi="Times New Roman" w:cs="Times New Roman"/>
                <w:sz w:val="24"/>
                <w:szCs w:val="24"/>
              </w:rPr>
            </w:pPr>
            <w:r w:rsidRPr="00AA1CD6">
              <w:rPr>
                <w:rFonts w:ascii="Times New Roman" w:hAnsi="Times New Roman" w:cs="Times New Roman"/>
                <w:sz w:val="24"/>
                <w:szCs w:val="24"/>
              </w:rPr>
              <w:t>14.</w:t>
            </w:r>
            <w:r>
              <w:rPr>
                <w:rFonts w:ascii="Times New Roman" w:hAnsi="Times New Roman" w:cs="Times New Roman"/>
                <w:sz w:val="24"/>
                <w:szCs w:val="24"/>
              </w:rPr>
              <w:t>50</w:t>
            </w:r>
            <w:r w:rsidRPr="00AA1CD6">
              <w:rPr>
                <w:rFonts w:ascii="Times New Roman" w:hAnsi="Times New Roman" w:cs="Times New Roman"/>
                <w:sz w:val="24"/>
                <w:szCs w:val="24"/>
              </w:rPr>
              <w:t>-15.</w:t>
            </w:r>
            <w:r>
              <w:rPr>
                <w:rFonts w:ascii="Times New Roman" w:hAnsi="Times New Roman" w:cs="Times New Roman"/>
                <w:sz w:val="24"/>
                <w:szCs w:val="24"/>
              </w:rPr>
              <w:t>3</w:t>
            </w:r>
            <w:r w:rsidRPr="00AA1CD6">
              <w:rPr>
                <w:rFonts w:ascii="Times New Roman" w:hAnsi="Times New Roman" w:cs="Times New Roman"/>
                <w:sz w:val="24"/>
                <w:szCs w:val="24"/>
              </w:rPr>
              <w:t>0</w:t>
            </w:r>
          </w:p>
        </w:tc>
        <w:tc>
          <w:tcPr>
            <w:tcW w:w="6095" w:type="dxa"/>
          </w:tcPr>
          <w:p w14:paraId="1A8C7EEB" w14:textId="77777777" w:rsidR="00651847" w:rsidRPr="00AA1CD6" w:rsidRDefault="00651847" w:rsidP="008D2E7D">
            <w:pPr>
              <w:jc w:val="both"/>
              <w:rPr>
                <w:rFonts w:ascii="Times New Roman" w:hAnsi="Times New Roman" w:cs="Times New Roman"/>
                <w:sz w:val="24"/>
                <w:szCs w:val="24"/>
              </w:rPr>
            </w:pPr>
            <w:r w:rsidRPr="00C11CA7">
              <w:rPr>
                <w:rFonts w:ascii="Times New Roman" w:hAnsi="Times New Roman" w:cs="Times New Roman"/>
                <w:sz w:val="24"/>
                <w:szCs w:val="24"/>
              </w:rPr>
              <w:t>Утебаев Максим</w:t>
            </w:r>
          </w:p>
        </w:tc>
        <w:tc>
          <w:tcPr>
            <w:tcW w:w="3191" w:type="dxa"/>
          </w:tcPr>
          <w:p w14:paraId="1AEDC228" w14:textId="77777777" w:rsidR="00651847" w:rsidRPr="00AA1CD6" w:rsidRDefault="00651847" w:rsidP="008D2E7D">
            <w:pPr>
              <w:jc w:val="both"/>
              <w:rPr>
                <w:rFonts w:ascii="Times New Roman" w:hAnsi="Times New Roman" w:cs="Times New Roman"/>
                <w:sz w:val="24"/>
                <w:szCs w:val="24"/>
              </w:rPr>
            </w:pPr>
            <w:r w:rsidRPr="00AA1CD6">
              <w:rPr>
                <w:rFonts w:ascii="Times New Roman" w:hAnsi="Times New Roman" w:cs="Times New Roman"/>
                <w:sz w:val="24"/>
                <w:szCs w:val="24"/>
              </w:rPr>
              <w:t>Очный</w:t>
            </w:r>
          </w:p>
        </w:tc>
      </w:tr>
      <w:tr w:rsidR="00651847" w:rsidRPr="00AA1CD6" w14:paraId="7A0C696F" w14:textId="77777777" w:rsidTr="008D2E7D">
        <w:tc>
          <w:tcPr>
            <w:tcW w:w="1951" w:type="dxa"/>
          </w:tcPr>
          <w:p w14:paraId="267528FF" w14:textId="77777777" w:rsidR="00651847" w:rsidRPr="00AA1CD6" w:rsidRDefault="00651847" w:rsidP="008D2E7D">
            <w:pPr>
              <w:jc w:val="both"/>
              <w:rPr>
                <w:rFonts w:ascii="Times New Roman" w:hAnsi="Times New Roman" w:cs="Times New Roman"/>
                <w:sz w:val="24"/>
                <w:szCs w:val="24"/>
              </w:rPr>
            </w:pPr>
            <w:r w:rsidRPr="00AA1CD6">
              <w:rPr>
                <w:rFonts w:ascii="Times New Roman" w:hAnsi="Times New Roman" w:cs="Times New Roman"/>
                <w:sz w:val="24"/>
                <w:szCs w:val="24"/>
              </w:rPr>
              <w:t>15.</w:t>
            </w:r>
            <w:r>
              <w:rPr>
                <w:rFonts w:ascii="Times New Roman" w:hAnsi="Times New Roman" w:cs="Times New Roman"/>
                <w:sz w:val="24"/>
                <w:szCs w:val="24"/>
              </w:rPr>
              <w:t>4</w:t>
            </w:r>
            <w:r w:rsidRPr="00AA1CD6">
              <w:rPr>
                <w:rFonts w:ascii="Times New Roman" w:hAnsi="Times New Roman" w:cs="Times New Roman"/>
                <w:sz w:val="24"/>
                <w:szCs w:val="24"/>
              </w:rPr>
              <w:t>0-16.</w:t>
            </w:r>
            <w:r>
              <w:rPr>
                <w:rFonts w:ascii="Times New Roman" w:hAnsi="Times New Roman" w:cs="Times New Roman"/>
                <w:sz w:val="24"/>
                <w:szCs w:val="24"/>
              </w:rPr>
              <w:t>20</w:t>
            </w:r>
          </w:p>
        </w:tc>
        <w:tc>
          <w:tcPr>
            <w:tcW w:w="6095" w:type="dxa"/>
          </w:tcPr>
          <w:p w14:paraId="77B296AD" w14:textId="77777777" w:rsidR="00651847" w:rsidRPr="00AA1CD6" w:rsidRDefault="00651847" w:rsidP="008D2E7D">
            <w:pPr>
              <w:jc w:val="both"/>
              <w:rPr>
                <w:rFonts w:ascii="Times New Roman" w:hAnsi="Times New Roman" w:cs="Times New Roman"/>
                <w:sz w:val="24"/>
                <w:szCs w:val="24"/>
              </w:rPr>
            </w:pPr>
            <w:r w:rsidRPr="00C11CA7">
              <w:rPr>
                <w:rFonts w:ascii="Times New Roman" w:hAnsi="Times New Roman" w:cs="Times New Roman"/>
                <w:sz w:val="24"/>
                <w:szCs w:val="24"/>
              </w:rPr>
              <w:t>Темникова Ангелина Николаевна</w:t>
            </w:r>
          </w:p>
        </w:tc>
        <w:tc>
          <w:tcPr>
            <w:tcW w:w="3191" w:type="dxa"/>
          </w:tcPr>
          <w:p w14:paraId="194B5519" w14:textId="77777777" w:rsidR="00651847" w:rsidRPr="00AA1CD6" w:rsidRDefault="00651847" w:rsidP="008D2E7D">
            <w:pPr>
              <w:jc w:val="both"/>
              <w:rPr>
                <w:rFonts w:ascii="Times New Roman" w:hAnsi="Times New Roman" w:cs="Times New Roman"/>
                <w:sz w:val="24"/>
                <w:szCs w:val="24"/>
              </w:rPr>
            </w:pPr>
            <w:r w:rsidRPr="00AA1CD6">
              <w:rPr>
                <w:rFonts w:ascii="Times New Roman" w:hAnsi="Times New Roman" w:cs="Times New Roman"/>
                <w:sz w:val="24"/>
                <w:szCs w:val="24"/>
              </w:rPr>
              <w:t>Очный</w:t>
            </w:r>
          </w:p>
        </w:tc>
      </w:tr>
      <w:tr w:rsidR="00651847" w:rsidRPr="00AA1CD6" w14:paraId="47658AF9" w14:textId="77777777" w:rsidTr="008D2E7D">
        <w:tc>
          <w:tcPr>
            <w:tcW w:w="1951" w:type="dxa"/>
          </w:tcPr>
          <w:p w14:paraId="4935C0DC" w14:textId="77777777" w:rsidR="00651847" w:rsidRPr="00AA1CD6" w:rsidRDefault="00651847" w:rsidP="008D2E7D">
            <w:pPr>
              <w:jc w:val="both"/>
              <w:rPr>
                <w:rFonts w:ascii="Times New Roman" w:hAnsi="Times New Roman" w:cs="Times New Roman"/>
                <w:sz w:val="24"/>
                <w:szCs w:val="24"/>
              </w:rPr>
            </w:pPr>
            <w:r w:rsidRPr="00AA1CD6">
              <w:rPr>
                <w:rFonts w:ascii="Times New Roman" w:hAnsi="Times New Roman" w:cs="Times New Roman"/>
                <w:sz w:val="24"/>
                <w:szCs w:val="24"/>
              </w:rPr>
              <w:t>16.15-17.0</w:t>
            </w:r>
            <w:r>
              <w:rPr>
                <w:rFonts w:ascii="Times New Roman" w:hAnsi="Times New Roman" w:cs="Times New Roman"/>
                <w:sz w:val="24"/>
                <w:szCs w:val="24"/>
              </w:rPr>
              <w:t>5</w:t>
            </w:r>
          </w:p>
        </w:tc>
        <w:tc>
          <w:tcPr>
            <w:tcW w:w="6095" w:type="dxa"/>
          </w:tcPr>
          <w:p w14:paraId="2E348360" w14:textId="77777777" w:rsidR="00651847" w:rsidRPr="00AA1CD6" w:rsidRDefault="00651847" w:rsidP="008D2E7D">
            <w:pPr>
              <w:jc w:val="both"/>
              <w:rPr>
                <w:rFonts w:ascii="Times New Roman" w:hAnsi="Times New Roman" w:cs="Times New Roman"/>
                <w:sz w:val="24"/>
                <w:szCs w:val="24"/>
              </w:rPr>
            </w:pPr>
            <w:r w:rsidRPr="00C11CA7">
              <w:rPr>
                <w:rFonts w:ascii="Times New Roman" w:hAnsi="Times New Roman" w:cs="Times New Roman"/>
                <w:sz w:val="24"/>
                <w:szCs w:val="24"/>
              </w:rPr>
              <w:t>Сабирова Самира Таировна</w:t>
            </w:r>
          </w:p>
        </w:tc>
        <w:tc>
          <w:tcPr>
            <w:tcW w:w="3191" w:type="dxa"/>
          </w:tcPr>
          <w:p w14:paraId="2FA0D058" w14:textId="77777777" w:rsidR="00651847" w:rsidRPr="00AA1CD6" w:rsidRDefault="00651847" w:rsidP="008D2E7D">
            <w:pPr>
              <w:jc w:val="both"/>
              <w:rPr>
                <w:rFonts w:ascii="Times New Roman" w:hAnsi="Times New Roman" w:cs="Times New Roman"/>
                <w:sz w:val="24"/>
                <w:szCs w:val="24"/>
              </w:rPr>
            </w:pPr>
            <w:r w:rsidRPr="00AA1CD6">
              <w:rPr>
                <w:rFonts w:ascii="Times New Roman" w:hAnsi="Times New Roman" w:cs="Times New Roman"/>
                <w:sz w:val="24"/>
                <w:szCs w:val="24"/>
              </w:rPr>
              <w:t>Очный</w:t>
            </w:r>
          </w:p>
        </w:tc>
      </w:tr>
    </w:tbl>
    <w:p w14:paraId="1D91457B" w14:textId="77777777" w:rsidR="00651847" w:rsidRPr="00AA1CD6" w:rsidRDefault="00651847" w:rsidP="00651847">
      <w:pPr>
        <w:rPr>
          <w:rFonts w:ascii="Times New Roman" w:hAnsi="Times New Roman" w:cs="Times New Roman"/>
          <w:b/>
          <w:sz w:val="24"/>
          <w:szCs w:val="24"/>
        </w:rPr>
      </w:pPr>
      <w:r>
        <w:rPr>
          <w:rFonts w:ascii="Times New Roman" w:hAnsi="Times New Roman" w:cs="Times New Roman"/>
          <w:b/>
          <w:sz w:val="24"/>
          <w:szCs w:val="24"/>
        </w:rPr>
        <w:t xml:space="preserve">                                                                                 Четверг</w:t>
      </w:r>
    </w:p>
    <w:tbl>
      <w:tblPr>
        <w:tblStyle w:val="a5"/>
        <w:tblW w:w="0" w:type="auto"/>
        <w:tblLook w:val="04A0" w:firstRow="1" w:lastRow="0" w:firstColumn="1" w:lastColumn="0" w:noHBand="0" w:noVBand="1"/>
      </w:tblPr>
      <w:tblGrid>
        <w:gridCol w:w="1661"/>
        <w:gridCol w:w="5007"/>
        <w:gridCol w:w="2819"/>
      </w:tblGrid>
      <w:tr w:rsidR="00651847" w:rsidRPr="00AA1CD6" w14:paraId="2DF99E2B" w14:textId="77777777" w:rsidTr="008D2E7D">
        <w:tc>
          <w:tcPr>
            <w:tcW w:w="1951" w:type="dxa"/>
          </w:tcPr>
          <w:p w14:paraId="69233D0C" w14:textId="77777777" w:rsidR="00651847" w:rsidRPr="00AA1CD6" w:rsidRDefault="00651847" w:rsidP="008D2E7D">
            <w:pPr>
              <w:jc w:val="both"/>
              <w:rPr>
                <w:rFonts w:ascii="Times New Roman" w:hAnsi="Times New Roman" w:cs="Times New Roman"/>
                <w:sz w:val="24"/>
                <w:szCs w:val="24"/>
              </w:rPr>
            </w:pPr>
            <w:r w:rsidRPr="00AA1CD6">
              <w:rPr>
                <w:rFonts w:ascii="Times New Roman" w:hAnsi="Times New Roman" w:cs="Times New Roman"/>
                <w:sz w:val="24"/>
                <w:szCs w:val="24"/>
              </w:rPr>
              <w:t>Время</w:t>
            </w:r>
          </w:p>
        </w:tc>
        <w:tc>
          <w:tcPr>
            <w:tcW w:w="6095" w:type="dxa"/>
          </w:tcPr>
          <w:p w14:paraId="07E9EC80" w14:textId="77777777" w:rsidR="00651847" w:rsidRPr="00AA1CD6" w:rsidRDefault="00651847" w:rsidP="008D2E7D">
            <w:pPr>
              <w:jc w:val="both"/>
              <w:rPr>
                <w:rFonts w:ascii="Times New Roman" w:hAnsi="Times New Roman" w:cs="Times New Roman"/>
                <w:sz w:val="24"/>
                <w:szCs w:val="24"/>
              </w:rPr>
            </w:pPr>
            <w:r w:rsidRPr="00AA1CD6">
              <w:rPr>
                <w:rFonts w:ascii="Times New Roman" w:hAnsi="Times New Roman" w:cs="Times New Roman"/>
                <w:sz w:val="24"/>
                <w:szCs w:val="24"/>
              </w:rPr>
              <w:t>Группа</w:t>
            </w:r>
          </w:p>
        </w:tc>
        <w:tc>
          <w:tcPr>
            <w:tcW w:w="3191" w:type="dxa"/>
          </w:tcPr>
          <w:p w14:paraId="342296A2" w14:textId="77777777" w:rsidR="00651847" w:rsidRPr="00AA1CD6" w:rsidRDefault="00651847" w:rsidP="008D2E7D">
            <w:pPr>
              <w:jc w:val="both"/>
              <w:rPr>
                <w:rFonts w:ascii="Times New Roman" w:hAnsi="Times New Roman" w:cs="Times New Roman"/>
                <w:sz w:val="24"/>
                <w:szCs w:val="24"/>
              </w:rPr>
            </w:pPr>
            <w:r w:rsidRPr="00AA1CD6">
              <w:rPr>
                <w:rFonts w:ascii="Times New Roman" w:hAnsi="Times New Roman" w:cs="Times New Roman"/>
                <w:sz w:val="24"/>
                <w:szCs w:val="24"/>
              </w:rPr>
              <w:t>Формат коррекционной работы</w:t>
            </w:r>
          </w:p>
        </w:tc>
      </w:tr>
      <w:tr w:rsidR="00651847" w:rsidRPr="00AA1CD6" w14:paraId="3032309F" w14:textId="77777777" w:rsidTr="008D2E7D">
        <w:tc>
          <w:tcPr>
            <w:tcW w:w="1951" w:type="dxa"/>
          </w:tcPr>
          <w:p w14:paraId="5C359EE0" w14:textId="77777777" w:rsidR="00651847" w:rsidRPr="00AA1CD6" w:rsidRDefault="00651847" w:rsidP="008D2E7D">
            <w:pPr>
              <w:jc w:val="both"/>
              <w:rPr>
                <w:rFonts w:ascii="Times New Roman" w:hAnsi="Times New Roman" w:cs="Times New Roman"/>
                <w:sz w:val="24"/>
                <w:szCs w:val="24"/>
              </w:rPr>
            </w:pPr>
            <w:r w:rsidRPr="00AA1CD6">
              <w:rPr>
                <w:rFonts w:ascii="Times New Roman" w:hAnsi="Times New Roman" w:cs="Times New Roman"/>
                <w:sz w:val="24"/>
                <w:szCs w:val="24"/>
              </w:rPr>
              <w:t>14.00-14.4</w:t>
            </w:r>
            <w:r>
              <w:rPr>
                <w:rFonts w:ascii="Times New Roman" w:hAnsi="Times New Roman" w:cs="Times New Roman"/>
                <w:sz w:val="24"/>
                <w:szCs w:val="24"/>
              </w:rPr>
              <w:t>0</w:t>
            </w:r>
          </w:p>
        </w:tc>
        <w:tc>
          <w:tcPr>
            <w:tcW w:w="6095" w:type="dxa"/>
          </w:tcPr>
          <w:p w14:paraId="101CED9D" w14:textId="77777777" w:rsidR="00651847" w:rsidRPr="00AA1CD6" w:rsidRDefault="00651847" w:rsidP="008D2E7D">
            <w:pPr>
              <w:jc w:val="both"/>
              <w:rPr>
                <w:rFonts w:ascii="Times New Roman" w:hAnsi="Times New Roman" w:cs="Times New Roman"/>
                <w:sz w:val="24"/>
                <w:szCs w:val="24"/>
              </w:rPr>
            </w:pPr>
            <w:r w:rsidRPr="00C11CA7">
              <w:rPr>
                <w:rFonts w:ascii="Times New Roman" w:hAnsi="Times New Roman" w:cs="Times New Roman"/>
                <w:sz w:val="24"/>
                <w:szCs w:val="24"/>
              </w:rPr>
              <w:t>Жамбай Ислам Саматұлы. Жамбай И</w:t>
            </w:r>
            <w:r w:rsidRPr="00C11CA7">
              <w:rPr>
                <w:rFonts w:ascii="Times New Roman" w:hAnsi="Times New Roman" w:cs="Times New Roman"/>
                <w:sz w:val="24"/>
                <w:szCs w:val="24"/>
                <w:lang w:val="kk-KZ"/>
              </w:rPr>
              <w:t>манәлі</w:t>
            </w:r>
            <w:r w:rsidRPr="00C11CA7">
              <w:rPr>
                <w:rFonts w:ascii="Times New Roman" w:hAnsi="Times New Roman" w:cs="Times New Roman"/>
                <w:sz w:val="24"/>
                <w:szCs w:val="24"/>
              </w:rPr>
              <w:t xml:space="preserve"> Саматұлы</w:t>
            </w:r>
          </w:p>
        </w:tc>
        <w:tc>
          <w:tcPr>
            <w:tcW w:w="3191" w:type="dxa"/>
          </w:tcPr>
          <w:p w14:paraId="40D46BA3" w14:textId="77777777" w:rsidR="00651847" w:rsidRPr="00AA1CD6" w:rsidRDefault="00651847" w:rsidP="008D2E7D">
            <w:pPr>
              <w:jc w:val="both"/>
              <w:rPr>
                <w:rFonts w:ascii="Times New Roman" w:hAnsi="Times New Roman" w:cs="Times New Roman"/>
                <w:sz w:val="24"/>
                <w:szCs w:val="24"/>
              </w:rPr>
            </w:pPr>
            <w:r w:rsidRPr="00AA1CD6">
              <w:rPr>
                <w:rFonts w:ascii="Times New Roman" w:hAnsi="Times New Roman" w:cs="Times New Roman"/>
                <w:sz w:val="24"/>
                <w:szCs w:val="24"/>
              </w:rPr>
              <w:t xml:space="preserve">Смешанный </w:t>
            </w:r>
          </w:p>
        </w:tc>
      </w:tr>
      <w:tr w:rsidR="00651847" w:rsidRPr="00AA1CD6" w14:paraId="65EBA127" w14:textId="77777777" w:rsidTr="008D2E7D">
        <w:tc>
          <w:tcPr>
            <w:tcW w:w="1951" w:type="dxa"/>
          </w:tcPr>
          <w:p w14:paraId="10800687" w14:textId="77777777" w:rsidR="00651847" w:rsidRPr="00AA1CD6" w:rsidRDefault="00651847" w:rsidP="008D2E7D">
            <w:pPr>
              <w:jc w:val="both"/>
              <w:rPr>
                <w:rFonts w:ascii="Times New Roman" w:hAnsi="Times New Roman" w:cs="Times New Roman"/>
                <w:sz w:val="24"/>
                <w:szCs w:val="24"/>
              </w:rPr>
            </w:pPr>
            <w:r w:rsidRPr="00AA1CD6">
              <w:rPr>
                <w:rFonts w:ascii="Times New Roman" w:hAnsi="Times New Roman" w:cs="Times New Roman"/>
                <w:sz w:val="24"/>
                <w:szCs w:val="24"/>
              </w:rPr>
              <w:t>14.</w:t>
            </w:r>
            <w:r>
              <w:rPr>
                <w:rFonts w:ascii="Times New Roman" w:hAnsi="Times New Roman" w:cs="Times New Roman"/>
                <w:sz w:val="24"/>
                <w:szCs w:val="24"/>
              </w:rPr>
              <w:t>50</w:t>
            </w:r>
            <w:r w:rsidRPr="00AA1CD6">
              <w:rPr>
                <w:rFonts w:ascii="Times New Roman" w:hAnsi="Times New Roman" w:cs="Times New Roman"/>
                <w:sz w:val="24"/>
                <w:szCs w:val="24"/>
              </w:rPr>
              <w:t>-15.30</w:t>
            </w:r>
          </w:p>
        </w:tc>
        <w:tc>
          <w:tcPr>
            <w:tcW w:w="6095" w:type="dxa"/>
          </w:tcPr>
          <w:p w14:paraId="1A871674" w14:textId="77777777" w:rsidR="00651847" w:rsidRPr="00AA1CD6" w:rsidRDefault="00651847" w:rsidP="008D2E7D">
            <w:pPr>
              <w:jc w:val="both"/>
              <w:rPr>
                <w:rFonts w:ascii="Times New Roman" w:hAnsi="Times New Roman" w:cs="Times New Roman"/>
                <w:sz w:val="24"/>
                <w:szCs w:val="24"/>
              </w:rPr>
            </w:pPr>
            <w:r w:rsidRPr="00C11CA7">
              <w:rPr>
                <w:rFonts w:ascii="Times New Roman" w:hAnsi="Times New Roman" w:cs="Times New Roman"/>
                <w:sz w:val="24"/>
                <w:szCs w:val="24"/>
              </w:rPr>
              <w:t>Джумадилов Тимур       Джумабаев Расул</w:t>
            </w:r>
          </w:p>
        </w:tc>
        <w:tc>
          <w:tcPr>
            <w:tcW w:w="3191" w:type="dxa"/>
          </w:tcPr>
          <w:p w14:paraId="4B751677" w14:textId="77777777" w:rsidR="00651847" w:rsidRPr="00AA1CD6" w:rsidRDefault="00651847" w:rsidP="008D2E7D">
            <w:pPr>
              <w:jc w:val="both"/>
              <w:rPr>
                <w:rFonts w:ascii="Times New Roman" w:hAnsi="Times New Roman" w:cs="Times New Roman"/>
                <w:sz w:val="24"/>
                <w:szCs w:val="24"/>
              </w:rPr>
            </w:pPr>
            <w:r w:rsidRPr="00AA1CD6">
              <w:rPr>
                <w:rFonts w:ascii="Times New Roman" w:hAnsi="Times New Roman" w:cs="Times New Roman"/>
                <w:sz w:val="24"/>
                <w:szCs w:val="24"/>
              </w:rPr>
              <w:t>Смешанный</w:t>
            </w:r>
          </w:p>
        </w:tc>
      </w:tr>
      <w:tr w:rsidR="00651847" w:rsidRPr="00AA1CD6" w14:paraId="65B914B9" w14:textId="77777777" w:rsidTr="008D2E7D">
        <w:tc>
          <w:tcPr>
            <w:tcW w:w="1951" w:type="dxa"/>
          </w:tcPr>
          <w:p w14:paraId="1B9251C7" w14:textId="77777777" w:rsidR="00651847" w:rsidRPr="00AA1CD6" w:rsidRDefault="00651847" w:rsidP="008D2E7D">
            <w:pPr>
              <w:jc w:val="both"/>
              <w:rPr>
                <w:rFonts w:ascii="Times New Roman" w:hAnsi="Times New Roman" w:cs="Times New Roman"/>
                <w:sz w:val="24"/>
                <w:szCs w:val="24"/>
              </w:rPr>
            </w:pPr>
            <w:r w:rsidRPr="00AA1CD6">
              <w:rPr>
                <w:rFonts w:ascii="Times New Roman" w:hAnsi="Times New Roman" w:cs="Times New Roman"/>
                <w:sz w:val="24"/>
                <w:szCs w:val="24"/>
              </w:rPr>
              <w:t>15.</w:t>
            </w:r>
            <w:r>
              <w:rPr>
                <w:rFonts w:ascii="Times New Roman" w:hAnsi="Times New Roman" w:cs="Times New Roman"/>
                <w:sz w:val="24"/>
                <w:szCs w:val="24"/>
              </w:rPr>
              <w:t>4</w:t>
            </w:r>
            <w:r w:rsidRPr="00AA1CD6">
              <w:rPr>
                <w:rFonts w:ascii="Times New Roman" w:hAnsi="Times New Roman" w:cs="Times New Roman"/>
                <w:sz w:val="24"/>
                <w:szCs w:val="24"/>
              </w:rPr>
              <w:t>0-16.</w:t>
            </w:r>
            <w:r>
              <w:rPr>
                <w:rFonts w:ascii="Times New Roman" w:hAnsi="Times New Roman" w:cs="Times New Roman"/>
                <w:sz w:val="24"/>
                <w:szCs w:val="24"/>
              </w:rPr>
              <w:t>20</w:t>
            </w:r>
          </w:p>
        </w:tc>
        <w:tc>
          <w:tcPr>
            <w:tcW w:w="6095" w:type="dxa"/>
          </w:tcPr>
          <w:p w14:paraId="5757F564" w14:textId="77777777" w:rsidR="00651847" w:rsidRPr="00AA1CD6" w:rsidRDefault="00651847" w:rsidP="008D2E7D">
            <w:pPr>
              <w:jc w:val="both"/>
              <w:rPr>
                <w:rFonts w:ascii="Times New Roman" w:hAnsi="Times New Roman" w:cs="Times New Roman"/>
                <w:sz w:val="24"/>
                <w:szCs w:val="24"/>
              </w:rPr>
            </w:pPr>
            <w:r w:rsidRPr="00C11CA7">
              <w:rPr>
                <w:rFonts w:ascii="Times New Roman" w:hAnsi="Times New Roman" w:cs="Times New Roman"/>
                <w:sz w:val="24"/>
                <w:szCs w:val="24"/>
              </w:rPr>
              <w:t>Рахметбай АмирӘділбекұлы</w:t>
            </w:r>
          </w:p>
        </w:tc>
        <w:tc>
          <w:tcPr>
            <w:tcW w:w="3191" w:type="dxa"/>
          </w:tcPr>
          <w:p w14:paraId="646DDCB6" w14:textId="77777777" w:rsidR="00651847" w:rsidRPr="00AA1CD6" w:rsidRDefault="00651847" w:rsidP="008D2E7D">
            <w:pPr>
              <w:jc w:val="both"/>
              <w:rPr>
                <w:rFonts w:ascii="Times New Roman" w:hAnsi="Times New Roman" w:cs="Times New Roman"/>
                <w:sz w:val="24"/>
                <w:szCs w:val="24"/>
              </w:rPr>
            </w:pPr>
            <w:r w:rsidRPr="00AA1CD6">
              <w:rPr>
                <w:rFonts w:ascii="Times New Roman" w:hAnsi="Times New Roman" w:cs="Times New Roman"/>
                <w:sz w:val="24"/>
                <w:szCs w:val="24"/>
              </w:rPr>
              <w:t>Смешанный</w:t>
            </w:r>
          </w:p>
        </w:tc>
      </w:tr>
      <w:tr w:rsidR="00651847" w:rsidRPr="00AA1CD6" w14:paraId="18D912F8" w14:textId="77777777" w:rsidTr="008D2E7D">
        <w:tc>
          <w:tcPr>
            <w:tcW w:w="1951" w:type="dxa"/>
          </w:tcPr>
          <w:p w14:paraId="085CD88C" w14:textId="77777777" w:rsidR="00651847" w:rsidRPr="00AA1CD6" w:rsidRDefault="00651847" w:rsidP="008D2E7D">
            <w:pPr>
              <w:jc w:val="both"/>
              <w:rPr>
                <w:rFonts w:ascii="Times New Roman" w:hAnsi="Times New Roman" w:cs="Times New Roman"/>
                <w:sz w:val="24"/>
                <w:szCs w:val="24"/>
              </w:rPr>
            </w:pPr>
            <w:r>
              <w:rPr>
                <w:rFonts w:ascii="Times New Roman" w:hAnsi="Times New Roman" w:cs="Times New Roman"/>
                <w:sz w:val="24"/>
                <w:szCs w:val="24"/>
              </w:rPr>
              <w:t>16.15-17.05</w:t>
            </w:r>
          </w:p>
        </w:tc>
        <w:tc>
          <w:tcPr>
            <w:tcW w:w="6095" w:type="dxa"/>
          </w:tcPr>
          <w:p w14:paraId="6CEC3671" w14:textId="77777777" w:rsidR="00651847" w:rsidRPr="00AA1CD6" w:rsidRDefault="00651847" w:rsidP="008D2E7D">
            <w:pPr>
              <w:jc w:val="both"/>
              <w:rPr>
                <w:rFonts w:ascii="Times New Roman" w:hAnsi="Times New Roman" w:cs="Times New Roman"/>
                <w:sz w:val="24"/>
                <w:szCs w:val="24"/>
              </w:rPr>
            </w:pPr>
            <w:r w:rsidRPr="00C11CA7">
              <w:rPr>
                <w:rFonts w:ascii="Times New Roman" w:hAnsi="Times New Roman" w:cs="Times New Roman"/>
                <w:sz w:val="24"/>
                <w:szCs w:val="24"/>
              </w:rPr>
              <w:t>Басов Николай Олегович. Рыбин Владимир Дмитриевич</w:t>
            </w:r>
          </w:p>
        </w:tc>
        <w:tc>
          <w:tcPr>
            <w:tcW w:w="3191" w:type="dxa"/>
          </w:tcPr>
          <w:p w14:paraId="3CF1871C" w14:textId="77777777" w:rsidR="00651847" w:rsidRPr="00AA1CD6" w:rsidRDefault="00651847" w:rsidP="008D2E7D">
            <w:pPr>
              <w:jc w:val="both"/>
              <w:rPr>
                <w:rFonts w:ascii="Times New Roman" w:hAnsi="Times New Roman" w:cs="Times New Roman"/>
                <w:sz w:val="24"/>
                <w:szCs w:val="24"/>
              </w:rPr>
            </w:pPr>
            <w:r w:rsidRPr="00AA1CD6">
              <w:rPr>
                <w:rFonts w:ascii="Times New Roman" w:hAnsi="Times New Roman" w:cs="Times New Roman"/>
                <w:sz w:val="24"/>
                <w:szCs w:val="24"/>
              </w:rPr>
              <w:t>Смешанный</w:t>
            </w:r>
          </w:p>
        </w:tc>
      </w:tr>
    </w:tbl>
    <w:p w14:paraId="5AB966BE" w14:textId="77777777" w:rsidR="00651847" w:rsidRPr="00AA1CD6" w:rsidRDefault="00651847" w:rsidP="00651847">
      <w:pPr>
        <w:rPr>
          <w:rFonts w:ascii="Times New Roman" w:hAnsi="Times New Roman" w:cs="Times New Roman"/>
          <w:b/>
          <w:sz w:val="24"/>
          <w:szCs w:val="24"/>
        </w:rPr>
      </w:pPr>
      <w:r w:rsidRPr="00AA1CD6">
        <w:rPr>
          <w:rFonts w:ascii="Times New Roman" w:hAnsi="Times New Roman" w:cs="Times New Roman"/>
          <w:b/>
          <w:sz w:val="24"/>
          <w:szCs w:val="24"/>
        </w:rPr>
        <w:t>Пятница</w:t>
      </w:r>
    </w:p>
    <w:tbl>
      <w:tblPr>
        <w:tblStyle w:val="a5"/>
        <w:tblW w:w="0" w:type="auto"/>
        <w:tblLook w:val="04A0" w:firstRow="1" w:lastRow="0" w:firstColumn="1" w:lastColumn="0" w:noHBand="0" w:noVBand="1"/>
      </w:tblPr>
      <w:tblGrid>
        <w:gridCol w:w="1661"/>
        <w:gridCol w:w="5007"/>
        <w:gridCol w:w="2819"/>
      </w:tblGrid>
      <w:tr w:rsidR="00651847" w:rsidRPr="00AA1CD6" w14:paraId="6CB459D5" w14:textId="77777777" w:rsidTr="008D2E7D">
        <w:tc>
          <w:tcPr>
            <w:tcW w:w="1951" w:type="dxa"/>
          </w:tcPr>
          <w:p w14:paraId="15A77F23" w14:textId="77777777" w:rsidR="00651847" w:rsidRPr="00AA1CD6" w:rsidRDefault="00651847" w:rsidP="008D2E7D">
            <w:pPr>
              <w:jc w:val="both"/>
              <w:rPr>
                <w:rFonts w:ascii="Times New Roman" w:hAnsi="Times New Roman" w:cs="Times New Roman"/>
                <w:sz w:val="24"/>
                <w:szCs w:val="24"/>
              </w:rPr>
            </w:pPr>
            <w:r w:rsidRPr="00AA1CD6">
              <w:rPr>
                <w:rFonts w:ascii="Times New Roman" w:hAnsi="Times New Roman" w:cs="Times New Roman"/>
                <w:sz w:val="24"/>
                <w:szCs w:val="24"/>
              </w:rPr>
              <w:t>Время</w:t>
            </w:r>
          </w:p>
        </w:tc>
        <w:tc>
          <w:tcPr>
            <w:tcW w:w="6095" w:type="dxa"/>
          </w:tcPr>
          <w:p w14:paraId="55C51BB5" w14:textId="77777777" w:rsidR="00651847" w:rsidRPr="00AA1CD6" w:rsidRDefault="00651847" w:rsidP="008D2E7D">
            <w:pPr>
              <w:jc w:val="both"/>
              <w:rPr>
                <w:rFonts w:ascii="Times New Roman" w:hAnsi="Times New Roman" w:cs="Times New Roman"/>
                <w:sz w:val="24"/>
                <w:szCs w:val="24"/>
              </w:rPr>
            </w:pPr>
            <w:r w:rsidRPr="00AA1CD6">
              <w:rPr>
                <w:rFonts w:ascii="Times New Roman" w:hAnsi="Times New Roman" w:cs="Times New Roman"/>
                <w:sz w:val="24"/>
                <w:szCs w:val="24"/>
              </w:rPr>
              <w:t>Группа</w:t>
            </w:r>
          </w:p>
        </w:tc>
        <w:tc>
          <w:tcPr>
            <w:tcW w:w="3191" w:type="dxa"/>
          </w:tcPr>
          <w:p w14:paraId="05C4DF3A" w14:textId="77777777" w:rsidR="00651847" w:rsidRPr="00AA1CD6" w:rsidRDefault="00651847" w:rsidP="008D2E7D">
            <w:pPr>
              <w:jc w:val="both"/>
              <w:rPr>
                <w:rFonts w:ascii="Times New Roman" w:hAnsi="Times New Roman" w:cs="Times New Roman"/>
                <w:sz w:val="24"/>
                <w:szCs w:val="24"/>
              </w:rPr>
            </w:pPr>
            <w:r w:rsidRPr="00AA1CD6">
              <w:rPr>
                <w:rFonts w:ascii="Times New Roman" w:hAnsi="Times New Roman" w:cs="Times New Roman"/>
                <w:sz w:val="24"/>
                <w:szCs w:val="24"/>
              </w:rPr>
              <w:t>Формат коррекционной работы</w:t>
            </w:r>
          </w:p>
        </w:tc>
      </w:tr>
      <w:tr w:rsidR="00651847" w:rsidRPr="00AA1CD6" w14:paraId="7E12A15B" w14:textId="77777777" w:rsidTr="008D2E7D">
        <w:tc>
          <w:tcPr>
            <w:tcW w:w="1951" w:type="dxa"/>
          </w:tcPr>
          <w:p w14:paraId="5DE72F32" w14:textId="77777777" w:rsidR="00651847" w:rsidRPr="00AA1CD6" w:rsidRDefault="00651847" w:rsidP="008D2E7D">
            <w:pPr>
              <w:jc w:val="both"/>
              <w:rPr>
                <w:rFonts w:ascii="Times New Roman" w:hAnsi="Times New Roman" w:cs="Times New Roman"/>
                <w:sz w:val="24"/>
                <w:szCs w:val="24"/>
              </w:rPr>
            </w:pPr>
            <w:r w:rsidRPr="00AA1CD6">
              <w:rPr>
                <w:rFonts w:ascii="Times New Roman" w:hAnsi="Times New Roman" w:cs="Times New Roman"/>
                <w:sz w:val="24"/>
                <w:szCs w:val="24"/>
              </w:rPr>
              <w:t>14.00-14.4</w:t>
            </w:r>
            <w:r>
              <w:rPr>
                <w:rFonts w:ascii="Times New Roman" w:hAnsi="Times New Roman" w:cs="Times New Roman"/>
                <w:sz w:val="24"/>
                <w:szCs w:val="24"/>
              </w:rPr>
              <w:t>0</w:t>
            </w:r>
          </w:p>
        </w:tc>
        <w:tc>
          <w:tcPr>
            <w:tcW w:w="6095" w:type="dxa"/>
          </w:tcPr>
          <w:p w14:paraId="090A83E2" w14:textId="77777777" w:rsidR="00651847" w:rsidRPr="00AA1CD6" w:rsidRDefault="00651847" w:rsidP="008D2E7D">
            <w:pPr>
              <w:jc w:val="both"/>
              <w:rPr>
                <w:rFonts w:ascii="Times New Roman" w:hAnsi="Times New Roman" w:cs="Times New Roman"/>
                <w:sz w:val="24"/>
                <w:szCs w:val="24"/>
              </w:rPr>
            </w:pPr>
            <w:r w:rsidRPr="00C11CA7">
              <w:rPr>
                <w:rFonts w:ascii="Times New Roman" w:hAnsi="Times New Roman" w:cs="Times New Roman"/>
                <w:sz w:val="24"/>
                <w:szCs w:val="24"/>
              </w:rPr>
              <w:t>Жамбай Ислам Саматұлы. Жамбай И</w:t>
            </w:r>
            <w:r w:rsidRPr="00C11CA7">
              <w:rPr>
                <w:rFonts w:ascii="Times New Roman" w:hAnsi="Times New Roman" w:cs="Times New Roman"/>
                <w:sz w:val="24"/>
                <w:szCs w:val="24"/>
                <w:lang w:val="kk-KZ"/>
              </w:rPr>
              <w:t>манәлі</w:t>
            </w:r>
            <w:r w:rsidRPr="00C11CA7">
              <w:rPr>
                <w:rFonts w:ascii="Times New Roman" w:hAnsi="Times New Roman" w:cs="Times New Roman"/>
                <w:sz w:val="24"/>
                <w:szCs w:val="24"/>
              </w:rPr>
              <w:t xml:space="preserve"> Саматұлы</w:t>
            </w:r>
          </w:p>
        </w:tc>
        <w:tc>
          <w:tcPr>
            <w:tcW w:w="3191" w:type="dxa"/>
          </w:tcPr>
          <w:p w14:paraId="73722C19" w14:textId="77777777" w:rsidR="00651847" w:rsidRPr="00AA1CD6" w:rsidRDefault="00651847" w:rsidP="008D2E7D">
            <w:pPr>
              <w:jc w:val="both"/>
              <w:rPr>
                <w:rFonts w:ascii="Times New Roman" w:hAnsi="Times New Roman" w:cs="Times New Roman"/>
                <w:sz w:val="24"/>
                <w:szCs w:val="24"/>
              </w:rPr>
            </w:pPr>
            <w:r w:rsidRPr="00AA1CD6">
              <w:rPr>
                <w:rFonts w:ascii="Times New Roman" w:hAnsi="Times New Roman" w:cs="Times New Roman"/>
                <w:sz w:val="24"/>
                <w:szCs w:val="24"/>
              </w:rPr>
              <w:t xml:space="preserve">Смешанный </w:t>
            </w:r>
          </w:p>
        </w:tc>
      </w:tr>
      <w:tr w:rsidR="00651847" w:rsidRPr="00AA1CD6" w14:paraId="78C938B7" w14:textId="77777777" w:rsidTr="008D2E7D">
        <w:tc>
          <w:tcPr>
            <w:tcW w:w="1951" w:type="dxa"/>
          </w:tcPr>
          <w:p w14:paraId="2BC51E04" w14:textId="77777777" w:rsidR="00651847" w:rsidRPr="00AA1CD6" w:rsidRDefault="00651847" w:rsidP="008D2E7D">
            <w:pPr>
              <w:jc w:val="both"/>
              <w:rPr>
                <w:rFonts w:ascii="Times New Roman" w:hAnsi="Times New Roman" w:cs="Times New Roman"/>
                <w:sz w:val="24"/>
                <w:szCs w:val="24"/>
              </w:rPr>
            </w:pPr>
            <w:r w:rsidRPr="00AA1CD6">
              <w:rPr>
                <w:rFonts w:ascii="Times New Roman" w:hAnsi="Times New Roman" w:cs="Times New Roman"/>
                <w:sz w:val="24"/>
                <w:szCs w:val="24"/>
              </w:rPr>
              <w:t>14.</w:t>
            </w:r>
            <w:r>
              <w:rPr>
                <w:rFonts w:ascii="Times New Roman" w:hAnsi="Times New Roman" w:cs="Times New Roman"/>
                <w:sz w:val="24"/>
                <w:szCs w:val="24"/>
              </w:rPr>
              <w:t>50</w:t>
            </w:r>
            <w:r w:rsidRPr="00AA1CD6">
              <w:rPr>
                <w:rFonts w:ascii="Times New Roman" w:hAnsi="Times New Roman" w:cs="Times New Roman"/>
                <w:sz w:val="24"/>
                <w:szCs w:val="24"/>
              </w:rPr>
              <w:t>-15.30</w:t>
            </w:r>
          </w:p>
        </w:tc>
        <w:tc>
          <w:tcPr>
            <w:tcW w:w="6095" w:type="dxa"/>
          </w:tcPr>
          <w:p w14:paraId="441D3FF7" w14:textId="77777777" w:rsidR="00651847" w:rsidRPr="00AA1CD6" w:rsidRDefault="00651847" w:rsidP="008D2E7D">
            <w:pPr>
              <w:jc w:val="both"/>
              <w:rPr>
                <w:rFonts w:ascii="Times New Roman" w:hAnsi="Times New Roman" w:cs="Times New Roman"/>
                <w:sz w:val="24"/>
                <w:szCs w:val="24"/>
              </w:rPr>
            </w:pPr>
            <w:r w:rsidRPr="00C11CA7">
              <w:rPr>
                <w:rFonts w:ascii="Times New Roman" w:hAnsi="Times New Roman" w:cs="Times New Roman"/>
                <w:sz w:val="24"/>
                <w:szCs w:val="24"/>
              </w:rPr>
              <w:t>Джумадилов Тимур       Джумабаев Расул</w:t>
            </w:r>
          </w:p>
        </w:tc>
        <w:tc>
          <w:tcPr>
            <w:tcW w:w="3191" w:type="dxa"/>
          </w:tcPr>
          <w:p w14:paraId="312BCFA2" w14:textId="77777777" w:rsidR="00651847" w:rsidRPr="00AA1CD6" w:rsidRDefault="00651847" w:rsidP="008D2E7D">
            <w:pPr>
              <w:jc w:val="both"/>
              <w:rPr>
                <w:rFonts w:ascii="Times New Roman" w:hAnsi="Times New Roman" w:cs="Times New Roman"/>
                <w:sz w:val="24"/>
                <w:szCs w:val="24"/>
              </w:rPr>
            </w:pPr>
            <w:r w:rsidRPr="00AA1CD6">
              <w:rPr>
                <w:rFonts w:ascii="Times New Roman" w:hAnsi="Times New Roman" w:cs="Times New Roman"/>
                <w:sz w:val="24"/>
                <w:szCs w:val="24"/>
              </w:rPr>
              <w:t>Смешанный</w:t>
            </w:r>
          </w:p>
        </w:tc>
      </w:tr>
      <w:tr w:rsidR="00651847" w:rsidRPr="00AA1CD6" w14:paraId="2E5BD025" w14:textId="77777777" w:rsidTr="008D2E7D">
        <w:tc>
          <w:tcPr>
            <w:tcW w:w="1951" w:type="dxa"/>
          </w:tcPr>
          <w:p w14:paraId="5A91AD87" w14:textId="77777777" w:rsidR="00651847" w:rsidRPr="00AA1CD6" w:rsidRDefault="00651847" w:rsidP="008D2E7D">
            <w:pPr>
              <w:jc w:val="both"/>
              <w:rPr>
                <w:rFonts w:ascii="Times New Roman" w:hAnsi="Times New Roman" w:cs="Times New Roman"/>
                <w:sz w:val="24"/>
                <w:szCs w:val="24"/>
              </w:rPr>
            </w:pPr>
            <w:r w:rsidRPr="00AA1CD6">
              <w:rPr>
                <w:rFonts w:ascii="Times New Roman" w:hAnsi="Times New Roman" w:cs="Times New Roman"/>
                <w:sz w:val="24"/>
                <w:szCs w:val="24"/>
              </w:rPr>
              <w:t>15.</w:t>
            </w:r>
            <w:r>
              <w:rPr>
                <w:rFonts w:ascii="Times New Roman" w:hAnsi="Times New Roman" w:cs="Times New Roman"/>
                <w:sz w:val="24"/>
                <w:szCs w:val="24"/>
              </w:rPr>
              <w:t>4</w:t>
            </w:r>
            <w:r w:rsidRPr="00AA1CD6">
              <w:rPr>
                <w:rFonts w:ascii="Times New Roman" w:hAnsi="Times New Roman" w:cs="Times New Roman"/>
                <w:sz w:val="24"/>
                <w:szCs w:val="24"/>
              </w:rPr>
              <w:t>0-16.</w:t>
            </w:r>
            <w:r>
              <w:rPr>
                <w:rFonts w:ascii="Times New Roman" w:hAnsi="Times New Roman" w:cs="Times New Roman"/>
                <w:sz w:val="24"/>
                <w:szCs w:val="24"/>
              </w:rPr>
              <w:t>20</w:t>
            </w:r>
          </w:p>
        </w:tc>
        <w:tc>
          <w:tcPr>
            <w:tcW w:w="6095" w:type="dxa"/>
          </w:tcPr>
          <w:p w14:paraId="21BB075C" w14:textId="77777777" w:rsidR="00651847" w:rsidRPr="00AA1CD6" w:rsidRDefault="00651847" w:rsidP="008D2E7D">
            <w:pPr>
              <w:jc w:val="both"/>
              <w:rPr>
                <w:rFonts w:ascii="Times New Roman" w:hAnsi="Times New Roman" w:cs="Times New Roman"/>
                <w:sz w:val="24"/>
                <w:szCs w:val="24"/>
              </w:rPr>
            </w:pPr>
            <w:r w:rsidRPr="00C11CA7">
              <w:rPr>
                <w:rFonts w:ascii="Times New Roman" w:hAnsi="Times New Roman" w:cs="Times New Roman"/>
                <w:sz w:val="24"/>
                <w:szCs w:val="24"/>
              </w:rPr>
              <w:t>Басов Николай Олегович. Рыбин Владимир Дмитриевич</w:t>
            </w:r>
          </w:p>
        </w:tc>
        <w:tc>
          <w:tcPr>
            <w:tcW w:w="3191" w:type="dxa"/>
          </w:tcPr>
          <w:p w14:paraId="1F161CCE" w14:textId="77777777" w:rsidR="00651847" w:rsidRPr="00AA1CD6" w:rsidRDefault="00651847" w:rsidP="008D2E7D">
            <w:pPr>
              <w:jc w:val="both"/>
              <w:rPr>
                <w:rFonts w:ascii="Times New Roman" w:hAnsi="Times New Roman" w:cs="Times New Roman"/>
                <w:sz w:val="24"/>
                <w:szCs w:val="24"/>
              </w:rPr>
            </w:pPr>
            <w:r w:rsidRPr="00AA1CD6">
              <w:rPr>
                <w:rFonts w:ascii="Times New Roman" w:hAnsi="Times New Roman" w:cs="Times New Roman"/>
                <w:sz w:val="24"/>
                <w:szCs w:val="24"/>
              </w:rPr>
              <w:t>Смешанный</w:t>
            </w:r>
          </w:p>
        </w:tc>
      </w:tr>
      <w:tr w:rsidR="00651847" w:rsidRPr="00AA1CD6" w14:paraId="7E5517D4" w14:textId="77777777" w:rsidTr="008D2E7D">
        <w:tc>
          <w:tcPr>
            <w:tcW w:w="1951" w:type="dxa"/>
          </w:tcPr>
          <w:p w14:paraId="134CF5F5" w14:textId="77777777" w:rsidR="00651847" w:rsidRPr="00AA1CD6" w:rsidRDefault="00651847" w:rsidP="008D2E7D">
            <w:pPr>
              <w:jc w:val="both"/>
              <w:rPr>
                <w:rFonts w:ascii="Times New Roman" w:hAnsi="Times New Roman" w:cs="Times New Roman"/>
                <w:sz w:val="24"/>
                <w:szCs w:val="24"/>
              </w:rPr>
            </w:pPr>
            <w:r>
              <w:rPr>
                <w:rFonts w:ascii="Times New Roman" w:hAnsi="Times New Roman" w:cs="Times New Roman"/>
                <w:sz w:val="24"/>
                <w:szCs w:val="24"/>
              </w:rPr>
              <w:t>16.15-17.05</w:t>
            </w:r>
          </w:p>
        </w:tc>
        <w:tc>
          <w:tcPr>
            <w:tcW w:w="6095" w:type="dxa"/>
          </w:tcPr>
          <w:p w14:paraId="0A847BAB" w14:textId="77777777" w:rsidR="00651847" w:rsidRPr="00AA1CD6" w:rsidRDefault="00651847" w:rsidP="008D2E7D">
            <w:pPr>
              <w:jc w:val="both"/>
              <w:rPr>
                <w:rFonts w:ascii="Times New Roman" w:hAnsi="Times New Roman" w:cs="Times New Roman"/>
                <w:sz w:val="24"/>
                <w:szCs w:val="24"/>
              </w:rPr>
            </w:pPr>
            <w:r w:rsidRPr="00C11CA7">
              <w:rPr>
                <w:rFonts w:ascii="Times New Roman" w:hAnsi="Times New Roman" w:cs="Times New Roman"/>
                <w:sz w:val="24"/>
                <w:szCs w:val="24"/>
              </w:rPr>
              <w:t>Рахметбай АмирӘділбекұлы</w:t>
            </w:r>
          </w:p>
        </w:tc>
        <w:tc>
          <w:tcPr>
            <w:tcW w:w="3191" w:type="dxa"/>
          </w:tcPr>
          <w:p w14:paraId="1789036D" w14:textId="77777777" w:rsidR="00651847" w:rsidRPr="00AA1CD6" w:rsidRDefault="00651847" w:rsidP="008D2E7D">
            <w:pPr>
              <w:jc w:val="both"/>
              <w:rPr>
                <w:rFonts w:ascii="Times New Roman" w:hAnsi="Times New Roman" w:cs="Times New Roman"/>
                <w:sz w:val="24"/>
                <w:szCs w:val="24"/>
              </w:rPr>
            </w:pPr>
            <w:r w:rsidRPr="00AA1CD6">
              <w:rPr>
                <w:rFonts w:ascii="Times New Roman" w:hAnsi="Times New Roman" w:cs="Times New Roman"/>
                <w:sz w:val="24"/>
                <w:szCs w:val="24"/>
              </w:rPr>
              <w:t>Смешанный</w:t>
            </w:r>
          </w:p>
        </w:tc>
      </w:tr>
    </w:tbl>
    <w:p w14:paraId="218018CD" w14:textId="77777777" w:rsidR="00651847" w:rsidRPr="00BF3280" w:rsidRDefault="00651847" w:rsidP="00651847">
      <w:pPr>
        <w:pStyle w:val="ae"/>
        <w:rPr>
          <w:rFonts w:ascii="Times New Roman" w:hAnsi="Times New Roman" w:cs="Times New Roman"/>
          <w:bCs/>
          <w:sz w:val="28"/>
          <w:szCs w:val="28"/>
        </w:rPr>
      </w:pPr>
    </w:p>
    <w:p w14:paraId="4A4442D2" w14:textId="77777777" w:rsidR="00651847" w:rsidRPr="00BF3280" w:rsidRDefault="00651847" w:rsidP="00651847">
      <w:pPr>
        <w:pStyle w:val="ae"/>
        <w:ind w:left="720"/>
        <w:rPr>
          <w:rFonts w:ascii="Times New Roman" w:hAnsi="Times New Roman" w:cs="Times New Roman"/>
          <w:b/>
          <w:bCs/>
          <w:sz w:val="28"/>
          <w:szCs w:val="28"/>
        </w:rPr>
      </w:pPr>
      <w:r w:rsidRPr="00BF3280">
        <w:rPr>
          <w:rFonts w:ascii="Times New Roman" w:hAnsi="Times New Roman" w:cs="Times New Roman"/>
          <w:b/>
          <w:bCs/>
          <w:sz w:val="28"/>
          <w:szCs w:val="28"/>
        </w:rPr>
        <w:t>Работа проводилась по следующим направлениям:</w:t>
      </w:r>
    </w:p>
    <w:p w14:paraId="37C43DAB" w14:textId="77777777" w:rsidR="00651847" w:rsidRPr="00BF3280" w:rsidRDefault="00651847" w:rsidP="00651847">
      <w:pPr>
        <w:pStyle w:val="ae"/>
        <w:ind w:left="720"/>
        <w:rPr>
          <w:rFonts w:ascii="Times New Roman" w:hAnsi="Times New Roman" w:cs="Times New Roman"/>
          <w:bCs/>
          <w:sz w:val="28"/>
          <w:szCs w:val="28"/>
        </w:rPr>
      </w:pPr>
      <w:r w:rsidRPr="00BF3280">
        <w:rPr>
          <w:rFonts w:ascii="Times New Roman" w:hAnsi="Times New Roman" w:cs="Times New Roman"/>
          <w:bCs/>
          <w:sz w:val="28"/>
          <w:szCs w:val="28"/>
        </w:rPr>
        <w:t xml:space="preserve">- коррекция звуко-слогового состава слов по индивидуальным планам </w:t>
      </w:r>
    </w:p>
    <w:p w14:paraId="7E7E989E" w14:textId="77777777" w:rsidR="00651847" w:rsidRPr="00DB7FEC" w:rsidRDefault="00651847" w:rsidP="00651847">
      <w:pPr>
        <w:pStyle w:val="ae"/>
        <w:ind w:left="720"/>
        <w:rPr>
          <w:rFonts w:ascii="Times New Roman" w:hAnsi="Times New Roman" w:cs="Times New Roman"/>
          <w:b/>
          <w:bCs/>
          <w:sz w:val="28"/>
          <w:szCs w:val="28"/>
        </w:rPr>
      </w:pPr>
      <w:r w:rsidRPr="00BF3280">
        <w:rPr>
          <w:rFonts w:ascii="Times New Roman" w:hAnsi="Times New Roman" w:cs="Times New Roman"/>
          <w:bCs/>
          <w:sz w:val="28"/>
          <w:szCs w:val="28"/>
        </w:rPr>
        <w:t xml:space="preserve">- развитие лексико-грамматических категорий, связной устной и письменной речи по программе коррекции недостатков развития речи обучающихся с тяжелыми нарушениями речи, </w:t>
      </w:r>
      <w:r w:rsidRPr="00DB7FEC">
        <w:rPr>
          <w:rFonts w:ascii="Times New Roman" w:hAnsi="Times New Roman" w:cs="Times New Roman"/>
          <w:b/>
          <w:bCs/>
          <w:sz w:val="28"/>
          <w:szCs w:val="28"/>
        </w:rPr>
        <w:t>рекомендованными МОН РК</w:t>
      </w:r>
    </w:p>
    <w:p w14:paraId="59B1DAE2" w14:textId="77777777" w:rsidR="00651847" w:rsidRPr="00BF3280" w:rsidRDefault="00651847" w:rsidP="00651847">
      <w:pPr>
        <w:pStyle w:val="ae"/>
        <w:ind w:left="720"/>
        <w:rPr>
          <w:rFonts w:ascii="Times New Roman" w:hAnsi="Times New Roman" w:cs="Times New Roman"/>
          <w:b/>
          <w:bCs/>
          <w:sz w:val="28"/>
          <w:szCs w:val="28"/>
        </w:rPr>
      </w:pPr>
      <w:r w:rsidRPr="00BF3280">
        <w:rPr>
          <w:rFonts w:ascii="Times New Roman" w:hAnsi="Times New Roman" w:cs="Times New Roman"/>
          <w:b/>
          <w:bCs/>
          <w:sz w:val="28"/>
          <w:szCs w:val="28"/>
        </w:rPr>
        <w:t>Работа логопеда проводилась в очном формате обучения.</w:t>
      </w:r>
    </w:p>
    <w:p w14:paraId="1727091D" w14:textId="77777777" w:rsidR="00651847" w:rsidRPr="00BF3280" w:rsidRDefault="00651847" w:rsidP="00651847">
      <w:pPr>
        <w:pStyle w:val="ae"/>
        <w:ind w:left="720"/>
        <w:rPr>
          <w:rFonts w:ascii="Times New Roman" w:hAnsi="Times New Roman" w:cs="Times New Roman"/>
          <w:bCs/>
          <w:sz w:val="28"/>
          <w:szCs w:val="28"/>
        </w:rPr>
      </w:pPr>
      <w:r w:rsidRPr="00BF3280">
        <w:rPr>
          <w:rFonts w:ascii="Times New Roman" w:hAnsi="Times New Roman" w:cs="Times New Roman"/>
          <w:bCs/>
          <w:sz w:val="28"/>
          <w:szCs w:val="28"/>
        </w:rPr>
        <w:t>Индивидуальные консультации у</w:t>
      </w:r>
      <w:r>
        <w:rPr>
          <w:rFonts w:ascii="Times New Roman" w:hAnsi="Times New Roman" w:cs="Times New Roman"/>
          <w:bCs/>
          <w:sz w:val="28"/>
          <w:szCs w:val="28"/>
        </w:rPr>
        <w:t>чителей и родителей велись в он</w:t>
      </w:r>
      <w:r w:rsidRPr="00BF3280">
        <w:rPr>
          <w:rFonts w:ascii="Times New Roman" w:hAnsi="Times New Roman" w:cs="Times New Roman"/>
          <w:bCs/>
          <w:sz w:val="28"/>
          <w:szCs w:val="28"/>
        </w:rPr>
        <w:t>лайн режиме (в формате видео звонков) по запросу.</w:t>
      </w:r>
    </w:p>
    <w:p w14:paraId="4F955E6C" w14:textId="77777777" w:rsidR="00651847" w:rsidRPr="00BF3280" w:rsidRDefault="00651847" w:rsidP="00651847">
      <w:pPr>
        <w:pStyle w:val="ae"/>
        <w:ind w:left="720"/>
        <w:rPr>
          <w:rFonts w:ascii="Times New Roman" w:hAnsi="Times New Roman" w:cs="Times New Roman"/>
          <w:bCs/>
          <w:sz w:val="28"/>
          <w:szCs w:val="28"/>
        </w:rPr>
      </w:pPr>
      <w:r w:rsidRPr="00BF3280">
        <w:rPr>
          <w:rFonts w:ascii="Times New Roman" w:hAnsi="Times New Roman" w:cs="Times New Roman"/>
          <w:bCs/>
          <w:sz w:val="28"/>
          <w:szCs w:val="28"/>
        </w:rPr>
        <w:t xml:space="preserve">Проводилась поддержка учителей школы в виде помощи в разработке индивидуальных адаптированных программ. </w:t>
      </w:r>
    </w:p>
    <w:p w14:paraId="30543A9D" w14:textId="77777777" w:rsidR="00651847" w:rsidRDefault="00651847" w:rsidP="00651847">
      <w:pPr>
        <w:pStyle w:val="c18"/>
        <w:shd w:val="clear" w:color="auto" w:fill="FFFFFF"/>
        <w:spacing w:before="0" w:beforeAutospacing="0" w:after="0" w:afterAutospacing="0"/>
        <w:ind w:firstLine="708"/>
        <w:jc w:val="both"/>
        <w:rPr>
          <w:rFonts w:ascii="Calibri" w:hAnsi="Calibri" w:cs="Calibri"/>
          <w:color w:val="000000"/>
          <w:sz w:val="22"/>
          <w:szCs w:val="22"/>
        </w:rPr>
      </w:pPr>
      <w:r>
        <w:rPr>
          <w:rStyle w:val="c51"/>
          <w:color w:val="000000"/>
          <w:sz w:val="28"/>
          <w:szCs w:val="28"/>
        </w:rPr>
        <w:t>Все занятия проводились в соответствии разработанного перспективного коррекционного плана на каждую группу, подгруппу и расписания занятий в логопедическом кабинете.</w:t>
      </w:r>
    </w:p>
    <w:p w14:paraId="2A5969A9" w14:textId="77777777" w:rsidR="00651847" w:rsidRDefault="00651847" w:rsidP="00651847">
      <w:pPr>
        <w:pStyle w:val="c12"/>
        <w:shd w:val="clear" w:color="auto" w:fill="FFFFFF"/>
        <w:spacing w:before="0" w:beforeAutospacing="0" w:after="0" w:afterAutospacing="0"/>
        <w:ind w:firstLine="708"/>
        <w:jc w:val="both"/>
        <w:rPr>
          <w:rFonts w:ascii="Calibri" w:hAnsi="Calibri" w:cs="Calibri"/>
          <w:color w:val="000000"/>
          <w:sz w:val="22"/>
          <w:szCs w:val="22"/>
        </w:rPr>
      </w:pPr>
      <w:r>
        <w:rPr>
          <w:rStyle w:val="c8"/>
          <w:i/>
          <w:iCs/>
          <w:color w:val="000000"/>
          <w:sz w:val="28"/>
          <w:szCs w:val="28"/>
        </w:rPr>
        <w:t>Коррекционная  работа включала:</w:t>
      </w:r>
    </w:p>
    <w:p w14:paraId="43373CF4" w14:textId="77777777" w:rsidR="00651847" w:rsidRDefault="00651847" w:rsidP="00651847">
      <w:pPr>
        <w:pStyle w:val="c18"/>
        <w:shd w:val="clear" w:color="auto" w:fill="FFFFFF"/>
        <w:spacing w:before="0" w:beforeAutospacing="0" w:after="0" w:afterAutospacing="0"/>
        <w:ind w:firstLine="708"/>
        <w:jc w:val="both"/>
        <w:rPr>
          <w:rFonts w:ascii="Calibri" w:hAnsi="Calibri" w:cs="Calibri"/>
          <w:color w:val="000000"/>
          <w:sz w:val="22"/>
          <w:szCs w:val="22"/>
        </w:rPr>
      </w:pPr>
      <w:r>
        <w:rPr>
          <w:rStyle w:val="c8"/>
          <w:color w:val="000000"/>
          <w:sz w:val="28"/>
          <w:szCs w:val="28"/>
        </w:rPr>
        <w:t>1. Развитие устной речи:              </w:t>
      </w:r>
    </w:p>
    <w:p w14:paraId="392A3E33" w14:textId="77777777" w:rsidR="00651847" w:rsidRDefault="00651847" w:rsidP="00651847">
      <w:pPr>
        <w:pStyle w:val="c18"/>
        <w:shd w:val="clear" w:color="auto" w:fill="FFFFFF"/>
        <w:spacing w:before="0" w:beforeAutospacing="0" w:after="0" w:afterAutospacing="0"/>
        <w:ind w:firstLine="708"/>
        <w:jc w:val="both"/>
        <w:rPr>
          <w:rFonts w:ascii="Calibri" w:hAnsi="Calibri" w:cs="Calibri"/>
          <w:color w:val="000000"/>
          <w:sz w:val="22"/>
          <w:szCs w:val="22"/>
        </w:rPr>
      </w:pPr>
      <w:r>
        <w:rPr>
          <w:color w:val="000000"/>
          <w:sz w:val="28"/>
          <w:szCs w:val="28"/>
        </w:rPr>
        <w:t>- коррекция звукопроизношения;</w:t>
      </w:r>
    </w:p>
    <w:p w14:paraId="24A0F109" w14:textId="77777777" w:rsidR="00651847" w:rsidRDefault="00651847" w:rsidP="00651847">
      <w:pPr>
        <w:pStyle w:val="c18"/>
        <w:shd w:val="clear" w:color="auto" w:fill="FFFFFF"/>
        <w:spacing w:before="0" w:beforeAutospacing="0" w:after="0" w:afterAutospacing="0"/>
        <w:ind w:firstLine="708"/>
        <w:jc w:val="both"/>
        <w:rPr>
          <w:rFonts w:ascii="Calibri" w:hAnsi="Calibri" w:cs="Calibri"/>
          <w:color w:val="000000"/>
          <w:sz w:val="22"/>
          <w:szCs w:val="22"/>
        </w:rPr>
      </w:pPr>
      <w:r>
        <w:rPr>
          <w:color w:val="000000"/>
          <w:sz w:val="28"/>
          <w:szCs w:val="28"/>
        </w:rPr>
        <w:t>- развитие фонематических процессов;</w:t>
      </w:r>
    </w:p>
    <w:p w14:paraId="4D4BBD30" w14:textId="77777777" w:rsidR="00651847" w:rsidRDefault="00651847" w:rsidP="00651847">
      <w:pPr>
        <w:pStyle w:val="c18"/>
        <w:shd w:val="clear" w:color="auto" w:fill="FFFFFF"/>
        <w:spacing w:before="0" w:beforeAutospacing="0" w:after="0" w:afterAutospacing="0"/>
        <w:ind w:firstLine="708"/>
        <w:jc w:val="both"/>
        <w:rPr>
          <w:rFonts w:ascii="Calibri" w:hAnsi="Calibri" w:cs="Calibri"/>
          <w:color w:val="000000"/>
          <w:sz w:val="22"/>
          <w:szCs w:val="22"/>
        </w:rPr>
      </w:pPr>
      <w:r>
        <w:rPr>
          <w:color w:val="000000"/>
          <w:sz w:val="28"/>
          <w:szCs w:val="28"/>
        </w:rPr>
        <w:t>- коррекция недостатков лексико-грамматического строя речи;</w:t>
      </w:r>
    </w:p>
    <w:p w14:paraId="6DA5A8E3" w14:textId="77777777" w:rsidR="00651847" w:rsidRDefault="00651847" w:rsidP="00651847">
      <w:pPr>
        <w:pStyle w:val="c18"/>
        <w:shd w:val="clear" w:color="auto" w:fill="FFFFFF"/>
        <w:spacing w:before="0" w:beforeAutospacing="0" w:after="0" w:afterAutospacing="0"/>
        <w:ind w:firstLine="708"/>
        <w:jc w:val="both"/>
        <w:rPr>
          <w:rFonts w:ascii="Calibri" w:hAnsi="Calibri" w:cs="Calibri"/>
          <w:color w:val="000000"/>
          <w:sz w:val="22"/>
          <w:szCs w:val="22"/>
        </w:rPr>
      </w:pPr>
      <w:r>
        <w:rPr>
          <w:color w:val="000000"/>
          <w:sz w:val="28"/>
          <w:szCs w:val="28"/>
        </w:rPr>
        <w:t>- обогащение словаря;</w:t>
      </w:r>
    </w:p>
    <w:p w14:paraId="074CED20" w14:textId="77777777" w:rsidR="00651847" w:rsidRDefault="00651847" w:rsidP="00651847">
      <w:pPr>
        <w:pStyle w:val="c18"/>
        <w:shd w:val="clear" w:color="auto" w:fill="FFFFFF"/>
        <w:spacing w:before="0" w:beforeAutospacing="0" w:after="0" w:afterAutospacing="0"/>
        <w:ind w:firstLine="708"/>
        <w:jc w:val="both"/>
        <w:rPr>
          <w:rFonts w:ascii="Calibri" w:hAnsi="Calibri" w:cs="Calibri"/>
          <w:color w:val="000000"/>
          <w:sz w:val="22"/>
          <w:szCs w:val="22"/>
        </w:rPr>
      </w:pPr>
      <w:r>
        <w:rPr>
          <w:color w:val="000000"/>
          <w:sz w:val="28"/>
          <w:szCs w:val="28"/>
        </w:rPr>
        <w:t>- формирование связной речи, навыков построения связного высказывания.</w:t>
      </w:r>
    </w:p>
    <w:p w14:paraId="2D31A464" w14:textId="77777777" w:rsidR="00651847" w:rsidRDefault="00651847" w:rsidP="00651847">
      <w:pPr>
        <w:pStyle w:val="c18"/>
        <w:shd w:val="clear" w:color="auto" w:fill="FFFFFF"/>
        <w:spacing w:before="0" w:beforeAutospacing="0" w:after="0" w:afterAutospacing="0"/>
        <w:ind w:firstLine="708"/>
        <w:jc w:val="both"/>
        <w:rPr>
          <w:rFonts w:ascii="Calibri" w:hAnsi="Calibri" w:cs="Calibri"/>
          <w:color w:val="000000"/>
          <w:sz w:val="22"/>
          <w:szCs w:val="22"/>
        </w:rPr>
      </w:pPr>
      <w:r>
        <w:rPr>
          <w:rStyle w:val="c8"/>
          <w:color w:val="000000"/>
          <w:sz w:val="28"/>
          <w:szCs w:val="28"/>
        </w:rPr>
        <w:t>2. Совершенствование навыков чтения и письма</w:t>
      </w:r>
      <w:r>
        <w:rPr>
          <w:color w:val="000000"/>
          <w:sz w:val="28"/>
          <w:szCs w:val="28"/>
        </w:rPr>
        <w:t>.</w:t>
      </w:r>
    </w:p>
    <w:p w14:paraId="647C59E8" w14:textId="77777777" w:rsidR="00651847" w:rsidRDefault="00651847" w:rsidP="00651847">
      <w:pPr>
        <w:pStyle w:val="c18"/>
        <w:shd w:val="clear" w:color="auto" w:fill="FFFFFF"/>
        <w:spacing w:before="0" w:beforeAutospacing="0" w:after="0" w:afterAutospacing="0"/>
        <w:ind w:firstLine="708"/>
        <w:jc w:val="both"/>
        <w:rPr>
          <w:rFonts w:ascii="Calibri" w:hAnsi="Calibri" w:cs="Calibri"/>
          <w:color w:val="000000"/>
          <w:sz w:val="22"/>
          <w:szCs w:val="22"/>
        </w:rPr>
      </w:pPr>
      <w:r>
        <w:rPr>
          <w:rStyle w:val="c8"/>
          <w:color w:val="000000"/>
          <w:sz w:val="28"/>
          <w:szCs w:val="28"/>
        </w:rPr>
        <w:t>3. Развитие мелкой моторики и графомоторных навыков.</w:t>
      </w:r>
    </w:p>
    <w:p w14:paraId="1192015C" w14:textId="77777777" w:rsidR="00651847" w:rsidRDefault="00651847" w:rsidP="00651847">
      <w:pPr>
        <w:pStyle w:val="c18"/>
        <w:shd w:val="clear" w:color="auto" w:fill="FFFFFF"/>
        <w:spacing w:before="0" w:beforeAutospacing="0" w:after="0" w:afterAutospacing="0"/>
        <w:ind w:firstLine="708"/>
        <w:jc w:val="both"/>
        <w:rPr>
          <w:rFonts w:ascii="Calibri" w:hAnsi="Calibri" w:cs="Calibri"/>
          <w:color w:val="000000"/>
          <w:sz w:val="22"/>
          <w:szCs w:val="22"/>
        </w:rPr>
      </w:pPr>
      <w:r>
        <w:rPr>
          <w:rStyle w:val="c8"/>
          <w:color w:val="000000"/>
          <w:sz w:val="28"/>
          <w:szCs w:val="28"/>
        </w:rPr>
        <w:t>4.Развитие психических процессов</w:t>
      </w:r>
      <w:r>
        <w:rPr>
          <w:rStyle w:val="c8"/>
          <w:i/>
          <w:iCs/>
          <w:color w:val="000000"/>
          <w:sz w:val="28"/>
          <w:szCs w:val="28"/>
        </w:rPr>
        <w:t>: (внимания, памяти, мышления).</w:t>
      </w:r>
    </w:p>
    <w:p w14:paraId="294AE55D" w14:textId="77777777" w:rsidR="00651847" w:rsidRDefault="00651847" w:rsidP="00651847">
      <w:pPr>
        <w:pStyle w:val="c18"/>
        <w:shd w:val="clear" w:color="auto" w:fill="FFFFFF"/>
        <w:spacing w:before="0" w:beforeAutospacing="0" w:after="0" w:afterAutospacing="0"/>
        <w:ind w:firstLine="708"/>
        <w:jc w:val="both"/>
        <w:rPr>
          <w:rFonts w:ascii="Calibri" w:hAnsi="Calibri" w:cs="Calibri"/>
          <w:color w:val="000000"/>
          <w:sz w:val="22"/>
          <w:szCs w:val="22"/>
        </w:rPr>
      </w:pPr>
      <w:r>
        <w:rPr>
          <w:rStyle w:val="c8"/>
          <w:color w:val="000000"/>
          <w:sz w:val="28"/>
          <w:szCs w:val="28"/>
        </w:rPr>
        <w:t>5.Здоровьесбережение </w:t>
      </w:r>
      <w:r>
        <w:rPr>
          <w:rStyle w:val="c8"/>
          <w:i/>
          <w:iCs/>
          <w:color w:val="000000"/>
          <w:sz w:val="28"/>
          <w:szCs w:val="28"/>
        </w:rPr>
        <w:t>(гимнастика для глаз, проведение дыхательной, артикуляционной и пальчиковой гимнастики).</w:t>
      </w:r>
    </w:p>
    <w:p w14:paraId="394DEA71" w14:textId="77777777" w:rsidR="00651847" w:rsidRDefault="00651847" w:rsidP="00651847">
      <w:pPr>
        <w:pStyle w:val="c18"/>
        <w:shd w:val="clear" w:color="auto" w:fill="FFFFFF"/>
        <w:spacing w:before="0" w:beforeAutospacing="0" w:after="0" w:afterAutospacing="0"/>
        <w:ind w:firstLine="708"/>
        <w:jc w:val="both"/>
        <w:rPr>
          <w:rFonts w:ascii="Calibri" w:hAnsi="Calibri" w:cs="Calibri"/>
          <w:color w:val="000000"/>
          <w:sz w:val="22"/>
          <w:szCs w:val="22"/>
        </w:rPr>
      </w:pPr>
      <w:r>
        <w:rPr>
          <w:rStyle w:val="c8"/>
          <w:color w:val="000000"/>
          <w:sz w:val="28"/>
          <w:szCs w:val="28"/>
        </w:rPr>
        <w:t>6. Коррекцию отдельных сторон психической деятельности:</w:t>
      </w:r>
    </w:p>
    <w:p w14:paraId="7D27B9BA" w14:textId="77777777" w:rsidR="00651847" w:rsidRDefault="00651847" w:rsidP="00651847">
      <w:pPr>
        <w:pStyle w:val="c18"/>
        <w:shd w:val="clear" w:color="auto" w:fill="FFFFFF"/>
        <w:spacing w:before="0" w:beforeAutospacing="0" w:after="0" w:afterAutospacing="0"/>
        <w:ind w:firstLine="708"/>
        <w:jc w:val="both"/>
        <w:rPr>
          <w:rFonts w:ascii="Calibri" w:hAnsi="Calibri" w:cs="Calibri"/>
          <w:color w:val="000000"/>
          <w:sz w:val="22"/>
          <w:szCs w:val="22"/>
        </w:rPr>
      </w:pPr>
      <w:r>
        <w:rPr>
          <w:color w:val="000000"/>
          <w:sz w:val="28"/>
          <w:szCs w:val="28"/>
        </w:rPr>
        <w:t>- развитие зрительного восприятия и узнавания;</w:t>
      </w:r>
    </w:p>
    <w:p w14:paraId="780D1C1D" w14:textId="77777777" w:rsidR="00651847" w:rsidRDefault="00651847" w:rsidP="00651847">
      <w:pPr>
        <w:pStyle w:val="c18"/>
        <w:shd w:val="clear" w:color="auto" w:fill="FFFFFF"/>
        <w:spacing w:before="0" w:beforeAutospacing="0" w:after="0" w:afterAutospacing="0"/>
        <w:ind w:firstLine="708"/>
        <w:jc w:val="both"/>
        <w:rPr>
          <w:rFonts w:ascii="Calibri" w:hAnsi="Calibri" w:cs="Calibri"/>
          <w:color w:val="000000"/>
          <w:sz w:val="22"/>
          <w:szCs w:val="22"/>
        </w:rPr>
      </w:pPr>
      <w:r>
        <w:rPr>
          <w:color w:val="000000"/>
          <w:sz w:val="28"/>
          <w:szCs w:val="28"/>
        </w:rPr>
        <w:t>- развитие пространственно - временных представлений и ориентации;</w:t>
      </w:r>
    </w:p>
    <w:p w14:paraId="29FC7501" w14:textId="77777777" w:rsidR="00651847" w:rsidRDefault="00651847" w:rsidP="00651847">
      <w:pPr>
        <w:pStyle w:val="c18"/>
        <w:shd w:val="clear" w:color="auto" w:fill="FFFFFF"/>
        <w:spacing w:before="0" w:beforeAutospacing="0" w:after="0" w:afterAutospacing="0"/>
        <w:ind w:firstLine="708"/>
        <w:jc w:val="both"/>
        <w:rPr>
          <w:rFonts w:ascii="Calibri" w:hAnsi="Calibri" w:cs="Calibri"/>
          <w:color w:val="000000"/>
          <w:sz w:val="22"/>
          <w:szCs w:val="22"/>
        </w:rPr>
      </w:pPr>
      <w:r>
        <w:rPr>
          <w:color w:val="000000"/>
          <w:sz w:val="28"/>
          <w:szCs w:val="28"/>
        </w:rPr>
        <w:t>- развитие фонетико-фонематических представлений, формирование звукового анализа.</w:t>
      </w:r>
    </w:p>
    <w:p w14:paraId="55217390" w14:textId="77777777" w:rsidR="00651847" w:rsidRDefault="00651847" w:rsidP="00651847">
      <w:pPr>
        <w:pStyle w:val="c73"/>
        <w:shd w:val="clear" w:color="auto" w:fill="FFFFFF"/>
        <w:spacing w:before="0" w:beforeAutospacing="0" w:after="0" w:afterAutospacing="0"/>
        <w:rPr>
          <w:rFonts w:ascii="Calibri" w:hAnsi="Calibri" w:cs="Calibri"/>
          <w:color w:val="000000"/>
          <w:sz w:val="22"/>
          <w:szCs w:val="22"/>
        </w:rPr>
      </w:pPr>
      <w:r>
        <w:rPr>
          <w:b/>
          <w:bCs/>
          <w:color w:val="000000"/>
          <w:sz w:val="32"/>
          <w:szCs w:val="32"/>
          <w:u w:val="single"/>
        </w:rPr>
        <w:t>Организационно-методическое направление работы</w:t>
      </w:r>
    </w:p>
    <w:p w14:paraId="7F5B5119" w14:textId="77777777" w:rsidR="00651847" w:rsidRDefault="00651847" w:rsidP="00651847">
      <w:pPr>
        <w:pStyle w:val="c18"/>
        <w:shd w:val="clear" w:color="auto" w:fill="FFFFFF"/>
        <w:spacing w:before="0" w:beforeAutospacing="0" w:after="0" w:afterAutospacing="0"/>
        <w:jc w:val="both"/>
        <w:rPr>
          <w:rFonts w:ascii="Calibri" w:hAnsi="Calibri" w:cs="Calibri"/>
          <w:color w:val="000000"/>
          <w:sz w:val="22"/>
          <w:szCs w:val="22"/>
        </w:rPr>
      </w:pPr>
      <w:r>
        <w:rPr>
          <w:color w:val="000000"/>
          <w:sz w:val="28"/>
          <w:szCs w:val="28"/>
        </w:rPr>
        <w:t>В рамках этого направления осуществлялись следующие виды деятельности:</w:t>
      </w:r>
    </w:p>
    <w:p w14:paraId="6D431A99" w14:textId="77777777" w:rsidR="00651847" w:rsidRDefault="00651847" w:rsidP="00651847">
      <w:pPr>
        <w:pStyle w:val="c18"/>
        <w:shd w:val="clear" w:color="auto" w:fill="FFFFFF"/>
        <w:spacing w:before="0" w:beforeAutospacing="0" w:after="0" w:afterAutospacing="0"/>
        <w:jc w:val="both"/>
        <w:rPr>
          <w:rFonts w:ascii="Calibri" w:hAnsi="Calibri" w:cs="Calibri"/>
          <w:color w:val="000000"/>
          <w:sz w:val="22"/>
          <w:szCs w:val="22"/>
        </w:rPr>
      </w:pPr>
      <w:r>
        <w:rPr>
          <w:color w:val="000000"/>
          <w:sz w:val="28"/>
          <w:szCs w:val="28"/>
        </w:rPr>
        <w:t>- разработка индивидуально-ориентированных коррекционно-развивающих программ;</w:t>
      </w:r>
    </w:p>
    <w:p w14:paraId="42605CCA" w14:textId="77777777" w:rsidR="00651847" w:rsidRDefault="00651847" w:rsidP="00651847">
      <w:pPr>
        <w:pStyle w:val="c18"/>
        <w:shd w:val="clear" w:color="auto" w:fill="FFFFFF"/>
        <w:spacing w:before="0" w:beforeAutospacing="0" w:after="0" w:afterAutospacing="0"/>
        <w:jc w:val="both"/>
        <w:rPr>
          <w:rFonts w:ascii="Calibri" w:hAnsi="Calibri" w:cs="Calibri"/>
          <w:color w:val="000000"/>
          <w:sz w:val="22"/>
          <w:szCs w:val="22"/>
        </w:rPr>
      </w:pPr>
      <w:r>
        <w:rPr>
          <w:color w:val="000000"/>
          <w:sz w:val="28"/>
          <w:szCs w:val="28"/>
        </w:rPr>
        <w:t> - оказание помощи учителям первых классов в составлении адаптированной образовательной программы для детей с ОВЗ, подборе дидактических и методических материалов к коррекционным занятиям;</w:t>
      </w:r>
    </w:p>
    <w:p w14:paraId="05D478F1" w14:textId="77777777" w:rsidR="00651847" w:rsidRDefault="00651847" w:rsidP="00651847">
      <w:pPr>
        <w:pStyle w:val="c18"/>
        <w:shd w:val="clear" w:color="auto" w:fill="FFFFFF"/>
        <w:spacing w:before="0" w:beforeAutospacing="0" w:after="0" w:afterAutospacing="0"/>
        <w:jc w:val="both"/>
        <w:rPr>
          <w:rFonts w:ascii="Calibri" w:hAnsi="Calibri" w:cs="Calibri"/>
          <w:color w:val="000000"/>
          <w:sz w:val="22"/>
          <w:szCs w:val="22"/>
        </w:rPr>
      </w:pPr>
      <w:r>
        <w:rPr>
          <w:color w:val="000000"/>
          <w:sz w:val="28"/>
          <w:szCs w:val="28"/>
        </w:rPr>
        <w:t> -  ведение документации.</w:t>
      </w:r>
    </w:p>
    <w:p w14:paraId="43307AEF" w14:textId="77777777" w:rsidR="00651847" w:rsidRDefault="00651847" w:rsidP="00651847">
      <w:pPr>
        <w:pStyle w:val="c53"/>
        <w:shd w:val="clear" w:color="auto" w:fill="FFFFFF"/>
        <w:spacing w:before="0" w:beforeAutospacing="0" w:after="0" w:afterAutospacing="0"/>
        <w:jc w:val="both"/>
        <w:rPr>
          <w:rFonts w:ascii="Calibri" w:hAnsi="Calibri" w:cs="Calibri"/>
          <w:color w:val="000000"/>
          <w:sz w:val="22"/>
          <w:szCs w:val="22"/>
        </w:rPr>
      </w:pPr>
      <w:r>
        <w:rPr>
          <w:color w:val="000000"/>
          <w:sz w:val="28"/>
          <w:szCs w:val="28"/>
        </w:rPr>
        <w:t>На протяжении учебного года были оформлены следующие документы: речевые карты на каждого ребенка с речевыми нарушениями, перспективные планы работы, индивидуальные тетради на каждого ребенка,  журнал учёта посещаемости логопедических занятий, годовой отчет о результатах коррекционного обучения.</w:t>
      </w:r>
    </w:p>
    <w:p w14:paraId="35E9044F" w14:textId="77777777" w:rsidR="00651847" w:rsidRDefault="00651847" w:rsidP="00651847">
      <w:pPr>
        <w:pStyle w:val="ae"/>
        <w:ind w:left="720"/>
        <w:rPr>
          <w:rFonts w:ascii="Times New Roman" w:hAnsi="Times New Roman" w:cs="Times New Roman"/>
          <w:color w:val="000000"/>
          <w:sz w:val="28"/>
          <w:szCs w:val="28"/>
          <w:shd w:val="clear" w:color="auto" w:fill="FFFFFF"/>
        </w:rPr>
      </w:pPr>
      <w:r w:rsidRPr="00BF3280">
        <w:rPr>
          <w:rFonts w:ascii="Times New Roman" w:hAnsi="Times New Roman" w:cs="Times New Roman"/>
          <w:color w:val="000000"/>
          <w:sz w:val="28"/>
          <w:szCs w:val="28"/>
          <w:shd w:val="clear" w:color="auto" w:fill="FFFFFF"/>
        </w:rPr>
        <w:t>Учитель-логопед принимал участие в школьных методических объединениях учителей начальных классов, педсоветах, пополнял логопедический кабинет новинками методической и дидактической литературы, изучал информацию о системе инклюзивного образования в целях создании необходимых условий для детей с ОВЗ (в частности, с тяжелыми нарушениями речи) на базе общеобразовательной организации, изучал предлагаемые новые нормативно-правовые документы.</w:t>
      </w:r>
    </w:p>
    <w:p w14:paraId="47570A3D" w14:textId="77777777" w:rsidR="00651847" w:rsidRDefault="00651847" w:rsidP="00651847">
      <w:pPr>
        <w:pStyle w:val="c73"/>
        <w:shd w:val="clear" w:color="auto" w:fill="FFFFFF"/>
        <w:spacing w:before="0" w:beforeAutospacing="0" w:after="0" w:afterAutospacing="0"/>
        <w:rPr>
          <w:rFonts w:ascii="Calibri" w:hAnsi="Calibri" w:cs="Calibri"/>
          <w:color w:val="000000"/>
          <w:sz w:val="22"/>
          <w:szCs w:val="22"/>
        </w:rPr>
      </w:pPr>
      <w:r>
        <w:rPr>
          <w:b/>
          <w:bCs/>
          <w:color w:val="000000"/>
          <w:sz w:val="32"/>
          <w:szCs w:val="32"/>
          <w:u w:val="single"/>
        </w:rPr>
        <w:t>Консультативно-просветительское направление работы</w:t>
      </w:r>
    </w:p>
    <w:p w14:paraId="7130A132" w14:textId="77777777" w:rsidR="00651847" w:rsidRDefault="00651847" w:rsidP="00651847">
      <w:pPr>
        <w:pStyle w:val="c18"/>
        <w:shd w:val="clear" w:color="auto" w:fill="FFFFFF"/>
        <w:spacing w:before="0" w:beforeAutospacing="0" w:after="0" w:afterAutospacing="0"/>
        <w:jc w:val="both"/>
        <w:rPr>
          <w:rFonts w:ascii="Calibri" w:hAnsi="Calibri" w:cs="Calibri"/>
          <w:color w:val="000000"/>
          <w:sz w:val="22"/>
          <w:szCs w:val="22"/>
        </w:rPr>
      </w:pPr>
      <w:r>
        <w:rPr>
          <w:color w:val="000000"/>
          <w:sz w:val="28"/>
          <w:szCs w:val="28"/>
        </w:rPr>
        <w:t>В рамках этого направления в течение учебного года проводилось:</w:t>
      </w:r>
    </w:p>
    <w:p w14:paraId="71A4EF9A" w14:textId="77777777" w:rsidR="00651847" w:rsidRDefault="00651847" w:rsidP="00651847">
      <w:pPr>
        <w:pStyle w:val="c18"/>
        <w:shd w:val="clear" w:color="auto" w:fill="FFFFFF"/>
        <w:spacing w:before="0" w:beforeAutospacing="0" w:after="0" w:afterAutospacing="0"/>
        <w:jc w:val="both"/>
        <w:rPr>
          <w:rFonts w:ascii="Calibri" w:hAnsi="Calibri" w:cs="Calibri"/>
          <w:color w:val="000000"/>
          <w:sz w:val="22"/>
          <w:szCs w:val="22"/>
        </w:rPr>
      </w:pPr>
      <w:r>
        <w:rPr>
          <w:color w:val="000000"/>
          <w:sz w:val="28"/>
          <w:szCs w:val="28"/>
        </w:rPr>
        <w:t>  - индивидуальные и групповые консультации родителей по вопросам речевого развития и коммуникации детей. Родители, по мере обращения, были ознакомлены с результатами обследования и динамикой речевого развития в процессе коррекционной работы, им давались рекомендации по выполнению домашней работы;</w:t>
      </w:r>
    </w:p>
    <w:p w14:paraId="5F88CB46" w14:textId="77777777" w:rsidR="00651847" w:rsidRDefault="00651847" w:rsidP="00651847">
      <w:pPr>
        <w:pStyle w:val="c18"/>
        <w:shd w:val="clear" w:color="auto" w:fill="FFFFFF"/>
        <w:spacing w:before="0" w:beforeAutospacing="0" w:after="0" w:afterAutospacing="0"/>
        <w:jc w:val="both"/>
        <w:rPr>
          <w:rFonts w:ascii="Calibri" w:hAnsi="Calibri" w:cs="Calibri"/>
          <w:color w:val="000000"/>
          <w:sz w:val="22"/>
          <w:szCs w:val="22"/>
        </w:rPr>
      </w:pPr>
      <w:r>
        <w:rPr>
          <w:color w:val="000000"/>
          <w:sz w:val="28"/>
          <w:szCs w:val="28"/>
        </w:rPr>
        <w:t> -  индивидуальное консультирование по вопросам формирования психолого-педагогической компетентности родителей детей с ОВЗ, задействованных в инклюзивном процессе, по вопросам онтогенеза устной и письменной речи, проявлений нарушений речевой системы, подбора простейших приемов логопедической работы по коррекции речевых нарушений у детей;</w:t>
      </w:r>
    </w:p>
    <w:p w14:paraId="1DEB1EAA" w14:textId="77777777" w:rsidR="00651847" w:rsidRDefault="00651847" w:rsidP="00651847">
      <w:pPr>
        <w:pStyle w:val="c18"/>
        <w:shd w:val="clear" w:color="auto" w:fill="FFFFFF"/>
        <w:spacing w:before="0" w:beforeAutospacing="0" w:after="0" w:afterAutospacing="0"/>
        <w:jc w:val="both"/>
        <w:rPr>
          <w:rFonts w:ascii="Calibri" w:hAnsi="Calibri" w:cs="Calibri"/>
          <w:color w:val="000000"/>
          <w:sz w:val="22"/>
          <w:szCs w:val="22"/>
        </w:rPr>
      </w:pPr>
      <w:r>
        <w:rPr>
          <w:color w:val="000000"/>
          <w:sz w:val="28"/>
          <w:szCs w:val="28"/>
        </w:rPr>
        <w:t>-  консультирование педагогов и других участников образовательного процесса по вопросам речевого онтогенеза и дизонтогенеза, создания речевой развивающей среды, по возникающим проблемам, связанным с развитием обучением и воспитанием детей с ОВЗ (с нарушениями речи) в процессе реализации инклюзивной практики.</w:t>
      </w:r>
    </w:p>
    <w:p w14:paraId="60041841" w14:textId="77777777" w:rsidR="00651847" w:rsidRDefault="00651847" w:rsidP="00651847">
      <w:pPr>
        <w:pStyle w:val="c77"/>
        <w:shd w:val="clear" w:color="auto" w:fill="FFFFFF"/>
        <w:spacing w:before="0" w:beforeAutospacing="0" w:after="0" w:afterAutospacing="0"/>
        <w:rPr>
          <w:rFonts w:ascii="Calibri" w:hAnsi="Calibri" w:cs="Calibri"/>
          <w:color w:val="000000"/>
          <w:sz w:val="22"/>
          <w:szCs w:val="22"/>
        </w:rPr>
      </w:pPr>
      <w:r>
        <w:rPr>
          <w:b/>
          <w:bCs/>
          <w:color w:val="000000"/>
          <w:sz w:val="32"/>
          <w:szCs w:val="32"/>
          <w:u w:val="single"/>
        </w:rPr>
        <w:t>Профилактическая работа</w:t>
      </w:r>
      <w:r>
        <w:rPr>
          <w:color w:val="000000"/>
          <w:sz w:val="28"/>
          <w:szCs w:val="28"/>
        </w:rPr>
        <w:t> заключалась в своевременном предупреждении у детей возможных вторичных речевых нарушений, создании условий для их полноценного речевого развития.</w:t>
      </w:r>
    </w:p>
    <w:p w14:paraId="18234DCE" w14:textId="77777777" w:rsidR="00651847" w:rsidRDefault="00651847" w:rsidP="00651847">
      <w:pPr>
        <w:pStyle w:val="c25"/>
        <w:shd w:val="clear" w:color="auto" w:fill="FFFFFF"/>
        <w:spacing w:before="0" w:beforeAutospacing="0" w:after="0" w:afterAutospacing="0"/>
        <w:ind w:firstLine="708"/>
        <w:jc w:val="both"/>
        <w:rPr>
          <w:rFonts w:ascii="Calibri" w:hAnsi="Calibri" w:cs="Calibri"/>
          <w:color w:val="000000"/>
          <w:sz w:val="22"/>
          <w:szCs w:val="22"/>
        </w:rPr>
      </w:pPr>
      <w:r>
        <w:rPr>
          <w:rStyle w:val="c8"/>
          <w:color w:val="000000"/>
          <w:sz w:val="28"/>
          <w:szCs w:val="28"/>
          <w:u w:val="single"/>
        </w:rPr>
        <w:t>Взаимосвязь со всеми участниками образовательного процесса</w:t>
      </w:r>
    </w:p>
    <w:p w14:paraId="1D6CA9A9" w14:textId="77777777" w:rsidR="00651847" w:rsidRDefault="00651847" w:rsidP="00651847">
      <w:pPr>
        <w:pStyle w:val="c25"/>
        <w:shd w:val="clear" w:color="auto" w:fill="FFFFFF"/>
        <w:spacing w:before="0" w:beforeAutospacing="0" w:after="0" w:afterAutospacing="0"/>
        <w:ind w:firstLine="708"/>
        <w:jc w:val="both"/>
        <w:rPr>
          <w:rFonts w:ascii="Calibri" w:hAnsi="Calibri" w:cs="Calibri"/>
          <w:color w:val="000000"/>
          <w:sz w:val="22"/>
          <w:szCs w:val="22"/>
        </w:rPr>
      </w:pPr>
      <w:r>
        <w:rPr>
          <w:rStyle w:val="c51"/>
          <w:i/>
          <w:iCs/>
          <w:color w:val="000000"/>
          <w:sz w:val="28"/>
          <w:szCs w:val="28"/>
        </w:rPr>
        <w:t>С учителями начальных классов:</w:t>
      </w:r>
    </w:p>
    <w:p w14:paraId="6CB5795B" w14:textId="77777777" w:rsidR="00651847" w:rsidRDefault="00651847" w:rsidP="00651847">
      <w:pPr>
        <w:pStyle w:val="c18"/>
        <w:shd w:val="clear" w:color="auto" w:fill="FFFFFF"/>
        <w:spacing w:before="0" w:beforeAutospacing="0" w:after="0" w:afterAutospacing="0"/>
        <w:ind w:firstLine="708"/>
        <w:jc w:val="both"/>
        <w:rPr>
          <w:rFonts w:ascii="Calibri" w:hAnsi="Calibri" w:cs="Calibri"/>
          <w:color w:val="000000"/>
          <w:sz w:val="22"/>
          <w:szCs w:val="22"/>
        </w:rPr>
      </w:pPr>
      <w:r>
        <w:rPr>
          <w:color w:val="000000"/>
          <w:sz w:val="28"/>
          <w:szCs w:val="28"/>
        </w:rPr>
        <w:t>Посещала уроки, проводимые учителями, с целью выработки единых речевых требований к детям с нарушениями речи.</w:t>
      </w:r>
    </w:p>
    <w:p w14:paraId="08FD8469" w14:textId="77777777" w:rsidR="00651847" w:rsidRDefault="00651847" w:rsidP="00651847">
      <w:pPr>
        <w:pStyle w:val="c18"/>
        <w:shd w:val="clear" w:color="auto" w:fill="FFFFFF"/>
        <w:spacing w:before="0" w:beforeAutospacing="0" w:after="0" w:afterAutospacing="0"/>
        <w:ind w:firstLine="708"/>
        <w:jc w:val="both"/>
        <w:rPr>
          <w:rFonts w:ascii="Calibri" w:hAnsi="Calibri" w:cs="Calibri"/>
          <w:color w:val="000000"/>
          <w:sz w:val="22"/>
          <w:szCs w:val="22"/>
        </w:rPr>
      </w:pPr>
      <w:r>
        <w:rPr>
          <w:color w:val="000000"/>
          <w:sz w:val="28"/>
          <w:szCs w:val="28"/>
        </w:rPr>
        <w:t>Знакомила учителей с результатами обследования (начало года) и динамикой речевого развития в процессе коррекционной работы.</w:t>
      </w:r>
    </w:p>
    <w:p w14:paraId="00CD5670" w14:textId="77777777" w:rsidR="00651847" w:rsidRDefault="00651847" w:rsidP="00651847">
      <w:pPr>
        <w:pStyle w:val="c18"/>
        <w:shd w:val="clear" w:color="auto" w:fill="FFFFFF"/>
        <w:spacing w:before="0" w:beforeAutospacing="0" w:after="0" w:afterAutospacing="0"/>
        <w:ind w:firstLine="708"/>
        <w:jc w:val="both"/>
        <w:rPr>
          <w:rFonts w:ascii="Calibri" w:hAnsi="Calibri" w:cs="Calibri"/>
          <w:color w:val="000000"/>
          <w:sz w:val="22"/>
          <w:szCs w:val="22"/>
        </w:rPr>
      </w:pPr>
      <w:r>
        <w:rPr>
          <w:color w:val="000000"/>
          <w:sz w:val="28"/>
          <w:szCs w:val="28"/>
        </w:rPr>
        <w:t>В течение года велась консультативная работа для учителей школы.</w:t>
      </w:r>
    </w:p>
    <w:p w14:paraId="6079B331" w14:textId="77777777" w:rsidR="00651847" w:rsidRDefault="00651847" w:rsidP="00651847">
      <w:pPr>
        <w:pStyle w:val="c25"/>
        <w:shd w:val="clear" w:color="auto" w:fill="FFFFFF"/>
        <w:spacing w:before="0" w:beforeAutospacing="0" w:after="0" w:afterAutospacing="0"/>
        <w:ind w:firstLine="708"/>
        <w:jc w:val="both"/>
        <w:rPr>
          <w:rFonts w:ascii="Calibri" w:hAnsi="Calibri" w:cs="Calibri"/>
          <w:color w:val="000000"/>
          <w:sz w:val="22"/>
          <w:szCs w:val="22"/>
        </w:rPr>
      </w:pPr>
      <w:r>
        <w:rPr>
          <w:rStyle w:val="c51"/>
          <w:i/>
          <w:iCs/>
          <w:color w:val="000000"/>
          <w:sz w:val="28"/>
          <w:szCs w:val="28"/>
        </w:rPr>
        <w:t>С педагогом-психологом:</w:t>
      </w:r>
    </w:p>
    <w:p w14:paraId="37DC5AF5" w14:textId="77777777" w:rsidR="00651847" w:rsidRDefault="00651847" w:rsidP="00651847">
      <w:pPr>
        <w:pStyle w:val="c18"/>
        <w:shd w:val="clear" w:color="auto" w:fill="FFFFFF"/>
        <w:spacing w:before="0" w:beforeAutospacing="0" w:after="0" w:afterAutospacing="0"/>
        <w:ind w:firstLine="708"/>
        <w:jc w:val="both"/>
        <w:rPr>
          <w:rFonts w:ascii="Calibri" w:hAnsi="Calibri" w:cs="Calibri"/>
          <w:color w:val="000000"/>
          <w:sz w:val="22"/>
          <w:szCs w:val="22"/>
        </w:rPr>
      </w:pPr>
      <w:r>
        <w:rPr>
          <w:rStyle w:val="c51"/>
          <w:color w:val="000000"/>
          <w:sz w:val="28"/>
          <w:szCs w:val="28"/>
        </w:rPr>
        <w:t>Проводили совместное обследование детей и оформление необходимой  документации для ПМПК;</w:t>
      </w:r>
    </w:p>
    <w:p w14:paraId="1B9A4D7C" w14:textId="77777777" w:rsidR="00651847" w:rsidRDefault="00651847" w:rsidP="00651847">
      <w:pPr>
        <w:pStyle w:val="c18"/>
        <w:shd w:val="clear" w:color="auto" w:fill="FFFFFF"/>
        <w:spacing w:before="0" w:beforeAutospacing="0" w:after="0" w:afterAutospacing="0"/>
        <w:ind w:firstLine="708"/>
        <w:jc w:val="both"/>
        <w:rPr>
          <w:rFonts w:ascii="Calibri" w:hAnsi="Calibri" w:cs="Calibri"/>
          <w:color w:val="000000"/>
          <w:sz w:val="22"/>
          <w:szCs w:val="22"/>
        </w:rPr>
      </w:pPr>
      <w:r>
        <w:rPr>
          <w:color w:val="000000"/>
          <w:sz w:val="28"/>
          <w:szCs w:val="28"/>
        </w:rPr>
        <w:t>Знакомилась с результатами обследования психолога по готовности первоклассников к школьному обучению;</w:t>
      </w:r>
    </w:p>
    <w:p w14:paraId="099B57C8" w14:textId="77777777" w:rsidR="00651847" w:rsidRDefault="00651847" w:rsidP="00651847">
      <w:pPr>
        <w:pStyle w:val="c18"/>
        <w:shd w:val="clear" w:color="auto" w:fill="FFFFFF"/>
        <w:spacing w:before="0" w:beforeAutospacing="0" w:after="0" w:afterAutospacing="0"/>
        <w:ind w:firstLine="708"/>
        <w:jc w:val="both"/>
        <w:rPr>
          <w:rFonts w:ascii="Calibri" w:hAnsi="Calibri" w:cs="Calibri"/>
          <w:color w:val="000000"/>
          <w:sz w:val="22"/>
          <w:szCs w:val="22"/>
        </w:rPr>
      </w:pPr>
      <w:r>
        <w:rPr>
          <w:color w:val="000000"/>
          <w:sz w:val="28"/>
          <w:szCs w:val="28"/>
        </w:rPr>
        <w:t>Знакомила психолога школы с результатами логопедического обследования первоклассников.</w:t>
      </w:r>
    </w:p>
    <w:p w14:paraId="27833CF2" w14:textId="77777777" w:rsidR="00651847" w:rsidRDefault="00651847" w:rsidP="00651847">
      <w:pPr>
        <w:pStyle w:val="c25"/>
        <w:shd w:val="clear" w:color="auto" w:fill="FFFFFF"/>
        <w:spacing w:before="0" w:beforeAutospacing="0" w:after="0" w:afterAutospacing="0"/>
        <w:ind w:firstLine="708"/>
        <w:jc w:val="both"/>
        <w:rPr>
          <w:rFonts w:ascii="Calibri" w:hAnsi="Calibri" w:cs="Calibri"/>
          <w:color w:val="000000"/>
          <w:sz w:val="22"/>
          <w:szCs w:val="22"/>
        </w:rPr>
      </w:pPr>
      <w:r>
        <w:rPr>
          <w:rStyle w:val="c51"/>
          <w:i/>
          <w:iCs/>
          <w:color w:val="000000"/>
          <w:sz w:val="28"/>
          <w:szCs w:val="28"/>
        </w:rPr>
        <w:t>С родителями:</w:t>
      </w:r>
    </w:p>
    <w:p w14:paraId="70C5C69C" w14:textId="77777777" w:rsidR="00651847" w:rsidRDefault="00651847" w:rsidP="00651847">
      <w:pPr>
        <w:pStyle w:val="c25"/>
        <w:shd w:val="clear" w:color="auto" w:fill="FFFFFF"/>
        <w:spacing w:before="0" w:beforeAutospacing="0" w:after="0" w:afterAutospacing="0"/>
        <w:ind w:firstLine="708"/>
        <w:jc w:val="both"/>
        <w:rPr>
          <w:rFonts w:ascii="Calibri" w:hAnsi="Calibri" w:cs="Calibri"/>
          <w:color w:val="000000"/>
          <w:sz w:val="22"/>
          <w:szCs w:val="22"/>
        </w:rPr>
      </w:pPr>
      <w:r>
        <w:rPr>
          <w:color w:val="000000"/>
          <w:sz w:val="28"/>
          <w:szCs w:val="28"/>
        </w:rPr>
        <w:t>Проводились индивидуальные консультации по запросу родителей;</w:t>
      </w:r>
    </w:p>
    <w:p w14:paraId="6E613F70" w14:textId="77777777" w:rsidR="00651847" w:rsidRDefault="00651847" w:rsidP="00651847">
      <w:pPr>
        <w:pStyle w:val="c25"/>
        <w:shd w:val="clear" w:color="auto" w:fill="FFFFFF"/>
        <w:spacing w:before="0" w:beforeAutospacing="0" w:after="0" w:afterAutospacing="0"/>
        <w:ind w:firstLine="708"/>
        <w:jc w:val="both"/>
        <w:rPr>
          <w:rFonts w:ascii="Calibri" w:hAnsi="Calibri" w:cs="Calibri"/>
          <w:color w:val="000000"/>
          <w:sz w:val="22"/>
          <w:szCs w:val="22"/>
        </w:rPr>
      </w:pPr>
      <w:r>
        <w:rPr>
          <w:rStyle w:val="c51"/>
          <w:i/>
          <w:iCs/>
          <w:color w:val="000000"/>
          <w:sz w:val="28"/>
          <w:szCs w:val="28"/>
        </w:rPr>
        <w:t>С администрацией:</w:t>
      </w:r>
    </w:p>
    <w:p w14:paraId="23CB93C4" w14:textId="77777777" w:rsidR="00651847" w:rsidRDefault="00651847" w:rsidP="00651847">
      <w:pPr>
        <w:pStyle w:val="c18"/>
        <w:shd w:val="clear" w:color="auto" w:fill="FFFFFF"/>
        <w:spacing w:before="0" w:beforeAutospacing="0" w:after="0" w:afterAutospacing="0"/>
        <w:ind w:firstLine="708"/>
        <w:jc w:val="both"/>
        <w:rPr>
          <w:rFonts w:ascii="Calibri" w:hAnsi="Calibri" w:cs="Calibri"/>
          <w:color w:val="000000"/>
          <w:sz w:val="22"/>
          <w:szCs w:val="22"/>
        </w:rPr>
      </w:pPr>
      <w:r>
        <w:rPr>
          <w:color w:val="000000"/>
          <w:sz w:val="28"/>
          <w:szCs w:val="28"/>
        </w:rPr>
        <w:t>Принимала участие в заседаниях педагогического совета и методического объединения учителей начальной школы согласно плану работы школы, где сообщала о результатах логопедического обследования учеников  школы, о зачислении на логопедические занятия, о результативности занятий.</w:t>
      </w:r>
    </w:p>
    <w:p w14:paraId="53F08538" w14:textId="77777777" w:rsidR="00651847" w:rsidRPr="00DB7FEC" w:rsidRDefault="00651847" w:rsidP="00651847">
      <w:pPr>
        <w:shd w:val="clear" w:color="auto" w:fill="FFFFFF"/>
        <w:spacing w:after="0" w:line="240" w:lineRule="auto"/>
        <w:ind w:firstLine="360"/>
        <w:jc w:val="both"/>
        <w:rPr>
          <w:rFonts w:ascii="Calibri" w:eastAsia="Times New Roman" w:hAnsi="Calibri" w:cs="Calibri"/>
          <w:color w:val="000000"/>
          <w:lang w:eastAsia="ru-RU"/>
        </w:rPr>
      </w:pPr>
      <w:r w:rsidRPr="00DB7FEC">
        <w:rPr>
          <w:rFonts w:ascii="Times New Roman" w:eastAsia="Times New Roman" w:hAnsi="Times New Roman" w:cs="Times New Roman"/>
          <w:b/>
          <w:bCs/>
          <w:color w:val="000000"/>
          <w:sz w:val="28"/>
          <w:szCs w:val="28"/>
          <w:lang w:eastAsia="ru-RU"/>
        </w:rPr>
        <w:t>Некоторые трудности в работе:</w:t>
      </w:r>
    </w:p>
    <w:p w14:paraId="4D3385F7" w14:textId="77777777" w:rsidR="00651847" w:rsidRPr="00DB7FEC" w:rsidRDefault="00651847" w:rsidP="00583860">
      <w:pPr>
        <w:numPr>
          <w:ilvl w:val="0"/>
          <w:numId w:val="45"/>
        </w:numPr>
        <w:shd w:val="clear" w:color="auto" w:fill="FFFFFF"/>
        <w:spacing w:before="30" w:after="30" w:line="240" w:lineRule="auto"/>
        <w:jc w:val="both"/>
        <w:rPr>
          <w:rFonts w:ascii="Calibri" w:eastAsia="Times New Roman" w:hAnsi="Calibri" w:cs="Calibri"/>
          <w:color w:val="000000"/>
          <w:lang w:eastAsia="ru-RU"/>
        </w:rPr>
      </w:pPr>
      <w:r w:rsidRPr="00DB7FEC">
        <w:rPr>
          <w:rFonts w:ascii="Times New Roman" w:eastAsia="Times New Roman" w:hAnsi="Times New Roman" w:cs="Times New Roman"/>
          <w:color w:val="000000"/>
          <w:sz w:val="28"/>
          <w:szCs w:val="28"/>
          <w:lang w:eastAsia="ru-RU"/>
        </w:rPr>
        <w:t>Речевые нарушения у детей с ОВЗ, зачисленных на занятия, являются вторичным нарушением и  носят системный характер, поэтому требуется длительная коррекция и помощь педагога-психолога школы.</w:t>
      </w:r>
    </w:p>
    <w:p w14:paraId="4CA73FA7" w14:textId="77777777" w:rsidR="00651847" w:rsidRPr="00DB7FEC" w:rsidRDefault="00651847" w:rsidP="00583860">
      <w:pPr>
        <w:numPr>
          <w:ilvl w:val="0"/>
          <w:numId w:val="45"/>
        </w:numPr>
        <w:shd w:val="clear" w:color="auto" w:fill="FFFFFF"/>
        <w:spacing w:before="30" w:after="30" w:line="240" w:lineRule="auto"/>
        <w:jc w:val="both"/>
        <w:rPr>
          <w:rFonts w:ascii="Calibri" w:eastAsia="Times New Roman" w:hAnsi="Calibri" w:cs="Calibri"/>
          <w:color w:val="000000"/>
          <w:lang w:eastAsia="ru-RU"/>
        </w:rPr>
      </w:pPr>
      <w:r w:rsidRPr="00DB7FEC">
        <w:rPr>
          <w:rFonts w:ascii="Times New Roman" w:eastAsia="Times New Roman" w:hAnsi="Times New Roman" w:cs="Times New Roman"/>
          <w:color w:val="000000"/>
          <w:sz w:val="28"/>
          <w:szCs w:val="28"/>
          <w:lang w:eastAsia="ru-RU"/>
        </w:rPr>
        <w:t>Низкий контроль со стороны родителей за выполнением домашнего задания /дефекты звукопроизношения/.</w:t>
      </w:r>
    </w:p>
    <w:p w14:paraId="4741CB39" w14:textId="77777777" w:rsidR="00651847" w:rsidRPr="00DB7FEC" w:rsidRDefault="00651847" w:rsidP="00651847">
      <w:pPr>
        <w:shd w:val="clear" w:color="auto" w:fill="FFFFFF"/>
        <w:spacing w:after="0" w:line="240" w:lineRule="auto"/>
        <w:jc w:val="both"/>
        <w:rPr>
          <w:rFonts w:ascii="Calibri" w:eastAsia="Times New Roman" w:hAnsi="Calibri" w:cs="Calibri"/>
          <w:color w:val="000000"/>
          <w:lang w:eastAsia="ru-RU"/>
        </w:rPr>
      </w:pPr>
      <w:r w:rsidRPr="00DB7FEC">
        <w:rPr>
          <w:rFonts w:ascii="Times New Roman" w:eastAsia="Times New Roman" w:hAnsi="Times New Roman" w:cs="Times New Roman"/>
          <w:color w:val="000000"/>
          <w:sz w:val="28"/>
          <w:szCs w:val="28"/>
          <w:lang w:eastAsia="ru-RU"/>
        </w:rPr>
        <w:t>Несмотря на некоторые отрицательные факторы, учителями и родителями отмечаются улучшения речевого развития всех учащихся, которые посещали логопедические занятия.</w:t>
      </w:r>
    </w:p>
    <w:p w14:paraId="421E3694" w14:textId="77777777" w:rsidR="00651847" w:rsidRPr="00DB7FEC" w:rsidRDefault="00651847" w:rsidP="00651847">
      <w:pPr>
        <w:shd w:val="clear" w:color="auto" w:fill="FFFFFF"/>
        <w:spacing w:after="0" w:line="240" w:lineRule="auto"/>
        <w:ind w:firstLine="708"/>
        <w:jc w:val="both"/>
        <w:rPr>
          <w:rFonts w:ascii="Calibri" w:eastAsia="Times New Roman" w:hAnsi="Calibri" w:cs="Calibri"/>
          <w:color w:val="000000"/>
          <w:lang w:eastAsia="ru-RU"/>
        </w:rPr>
      </w:pPr>
      <w:r w:rsidRPr="00DB7FEC">
        <w:rPr>
          <w:rFonts w:ascii="Times New Roman" w:eastAsia="Times New Roman" w:hAnsi="Times New Roman" w:cs="Times New Roman"/>
          <w:color w:val="000000"/>
          <w:sz w:val="28"/>
          <w:szCs w:val="28"/>
          <w:lang w:eastAsia="ru-RU"/>
        </w:rPr>
        <w:t>Годовой план организационно-методической и коррекционно-развивающей работы выполнен в полном объеме.</w:t>
      </w:r>
    </w:p>
    <w:p w14:paraId="1C20A2AF" w14:textId="77777777" w:rsidR="00651847" w:rsidRPr="00DB7FEC" w:rsidRDefault="00651847" w:rsidP="00651847">
      <w:pPr>
        <w:shd w:val="clear" w:color="auto" w:fill="FFFFFF"/>
        <w:spacing w:after="0" w:line="240" w:lineRule="auto"/>
        <w:ind w:firstLine="708"/>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Задачи на 2023 - 2024</w:t>
      </w:r>
      <w:r w:rsidRPr="00DB7FEC">
        <w:rPr>
          <w:rFonts w:ascii="Times New Roman" w:eastAsia="Times New Roman" w:hAnsi="Times New Roman" w:cs="Times New Roman"/>
          <w:b/>
          <w:bCs/>
          <w:color w:val="000000"/>
          <w:sz w:val="28"/>
          <w:szCs w:val="28"/>
          <w:lang w:eastAsia="ru-RU"/>
        </w:rPr>
        <w:t xml:space="preserve"> учебный год</w:t>
      </w:r>
    </w:p>
    <w:p w14:paraId="2B0DE207" w14:textId="77777777" w:rsidR="00651847" w:rsidRPr="00DB7FEC" w:rsidRDefault="00651847" w:rsidP="00583860">
      <w:pPr>
        <w:numPr>
          <w:ilvl w:val="0"/>
          <w:numId w:val="46"/>
        </w:numPr>
        <w:shd w:val="clear" w:color="auto" w:fill="FFFFFF"/>
        <w:spacing w:before="30" w:after="30" w:line="240" w:lineRule="auto"/>
        <w:jc w:val="both"/>
        <w:rPr>
          <w:rFonts w:ascii="Calibri" w:eastAsia="Times New Roman" w:hAnsi="Calibri" w:cs="Calibri"/>
          <w:color w:val="000000"/>
          <w:lang w:eastAsia="ru-RU"/>
        </w:rPr>
      </w:pPr>
      <w:r w:rsidRPr="00DB7FEC">
        <w:rPr>
          <w:rFonts w:ascii="Times New Roman" w:eastAsia="Times New Roman" w:hAnsi="Times New Roman" w:cs="Times New Roman"/>
          <w:color w:val="000000"/>
          <w:sz w:val="28"/>
          <w:szCs w:val="28"/>
          <w:lang w:eastAsia="ru-RU"/>
        </w:rPr>
        <w:t>Продолжать совершенствовать методы и приёмы своей работы</w:t>
      </w:r>
    </w:p>
    <w:p w14:paraId="4EA4E0D6" w14:textId="77777777" w:rsidR="00651847" w:rsidRPr="00DB7FEC" w:rsidRDefault="00651847" w:rsidP="00583860">
      <w:pPr>
        <w:numPr>
          <w:ilvl w:val="0"/>
          <w:numId w:val="46"/>
        </w:numPr>
        <w:shd w:val="clear" w:color="auto" w:fill="FFFFFF"/>
        <w:spacing w:before="30" w:after="30" w:line="240" w:lineRule="auto"/>
        <w:jc w:val="both"/>
        <w:rPr>
          <w:rFonts w:ascii="Calibri" w:eastAsia="Times New Roman" w:hAnsi="Calibri" w:cs="Calibri"/>
          <w:color w:val="000000"/>
          <w:lang w:eastAsia="ru-RU"/>
        </w:rPr>
      </w:pPr>
      <w:r w:rsidRPr="00DB7FEC">
        <w:rPr>
          <w:rFonts w:ascii="Times New Roman" w:eastAsia="Times New Roman" w:hAnsi="Times New Roman" w:cs="Times New Roman"/>
          <w:color w:val="000000"/>
          <w:sz w:val="28"/>
          <w:szCs w:val="28"/>
          <w:lang w:eastAsia="ru-RU"/>
        </w:rPr>
        <w:t>Коррекция устной и письменной речи учащихся начальных классов с ОВЗ</w:t>
      </w:r>
    </w:p>
    <w:p w14:paraId="265257B9" w14:textId="77777777" w:rsidR="00651847" w:rsidRPr="00DB7FEC" w:rsidRDefault="00651847" w:rsidP="00583860">
      <w:pPr>
        <w:numPr>
          <w:ilvl w:val="0"/>
          <w:numId w:val="46"/>
        </w:numPr>
        <w:shd w:val="clear" w:color="auto" w:fill="FFFFFF"/>
        <w:spacing w:before="30" w:after="30" w:line="240" w:lineRule="auto"/>
        <w:jc w:val="both"/>
        <w:rPr>
          <w:rFonts w:ascii="Calibri" w:eastAsia="Times New Roman" w:hAnsi="Calibri" w:cs="Calibri"/>
          <w:color w:val="000000"/>
          <w:lang w:eastAsia="ru-RU"/>
        </w:rPr>
      </w:pPr>
      <w:r w:rsidRPr="00DB7FEC">
        <w:rPr>
          <w:rFonts w:ascii="Times New Roman" w:eastAsia="Times New Roman" w:hAnsi="Times New Roman" w:cs="Times New Roman"/>
          <w:color w:val="000000"/>
          <w:sz w:val="28"/>
          <w:szCs w:val="28"/>
          <w:lang w:eastAsia="ru-RU"/>
        </w:rPr>
        <w:t xml:space="preserve">Укреплять взаимосвязь с родителями, учителями и специалистами школы </w:t>
      </w:r>
    </w:p>
    <w:p w14:paraId="3FFC0FDA" w14:textId="77777777" w:rsidR="00651847" w:rsidRPr="00DB7FEC" w:rsidRDefault="00651847" w:rsidP="00583860">
      <w:pPr>
        <w:numPr>
          <w:ilvl w:val="0"/>
          <w:numId w:val="46"/>
        </w:numPr>
        <w:shd w:val="clear" w:color="auto" w:fill="FFFFFF"/>
        <w:spacing w:before="30" w:after="30" w:line="240" w:lineRule="auto"/>
        <w:jc w:val="both"/>
        <w:rPr>
          <w:rFonts w:ascii="Calibri" w:eastAsia="Times New Roman" w:hAnsi="Calibri" w:cs="Calibri"/>
          <w:color w:val="000000"/>
          <w:lang w:eastAsia="ru-RU"/>
        </w:rPr>
      </w:pPr>
      <w:r w:rsidRPr="00DB7FEC">
        <w:rPr>
          <w:rFonts w:ascii="Times New Roman" w:eastAsia="Times New Roman" w:hAnsi="Times New Roman" w:cs="Times New Roman"/>
          <w:color w:val="000000"/>
          <w:sz w:val="28"/>
          <w:szCs w:val="28"/>
          <w:lang w:eastAsia="ru-RU"/>
        </w:rPr>
        <w:t>Использовать индивидуальный и дифференцированный подход в обучении учащихся-логопатов.</w:t>
      </w:r>
    </w:p>
    <w:p w14:paraId="43F8E826" w14:textId="77777777" w:rsidR="00651847" w:rsidRPr="00DB7FEC" w:rsidRDefault="00651847" w:rsidP="00583860">
      <w:pPr>
        <w:numPr>
          <w:ilvl w:val="0"/>
          <w:numId w:val="46"/>
        </w:numPr>
        <w:shd w:val="clear" w:color="auto" w:fill="FFFFFF"/>
        <w:spacing w:before="30" w:after="30" w:line="240" w:lineRule="auto"/>
        <w:jc w:val="both"/>
        <w:rPr>
          <w:rFonts w:ascii="Calibri" w:eastAsia="Times New Roman" w:hAnsi="Calibri" w:cs="Calibri"/>
          <w:color w:val="000000"/>
          <w:lang w:eastAsia="ru-RU"/>
        </w:rPr>
      </w:pPr>
      <w:r w:rsidRPr="00DB7FEC">
        <w:rPr>
          <w:rFonts w:ascii="Times New Roman" w:eastAsia="Times New Roman" w:hAnsi="Times New Roman" w:cs="Times New Roman"/>
          <w:color w:val="000000"/>
          <w:sz w:val="28"/>
          <w:szCs w:val="28"/>
          <w:lang w:eastAsia="ru-RU"/>
        </w:rPr>
        <w:t>Повышать квалификационный уровень через работу на сайтах коррекционной педагогики, через участие в методических объединениях, семинарах, круглых столах и конференциях по проблемам коррекционной педагогики и работе с детьми, имеющими ОВЗ. </w:t>
      </w:r>
    </w:p>
    <w:p w14:paraId="3EEEDE5C" w14:textId="77777777" w:rsidR="00C12A9F" w:rsidRDefault="00C12A9F" w:rsidP="00C12A9F">
      <w:pPr>
        <w:spacing w:after="0" w:line="240" w:lineRule="auto"/>
        <w:ind w:firstLine="708"/>
        <w:jc w:val="center"/>
        <w:rPr>
          <w:rFonts w:ascii="Times New Roman" w:eastAsia="Times New Roman" w:hAnsi="Times New Roman"/>
          <w:b/>
          <w:sz w:val="28"/>
          <w:szCs w:val="24"/>
        </w:rPr>
      </w:pPr>
      <w:r>
        <w:rPr>
          <w:rFonts w:ascii="Times New Roman" w:eastAsia="Times New Roman" w:hAnsi="Times New Roman"/>
          <w:b/>
          <w:sz w:val="28"/>
          <w:szCs w:val="24"/>
        </w:rPr>
        <w:t>Социальная служба.</w:t>
      </w:r>
    </w:p>
    <w:p w14:paraId="6CD5401E" w14:textId="77777777" w:rsidR="00C12A9F" w:rsidRPr="00FF7CC5" w:rsidRDefault="00C12A9F" w:rsidP="00C12A9F">
      <w:pPr>
        <w:spacing w:after="0" w:line="240" w:lineRule="auto"/>
        <w:ind w:firstLine="708"/>
        <w:jc w:val="both"/>
        <w:rPr>
          <w:rFonts w:ascii="Helvetica" w:eastAsia="Times New Roman" w:hAnsi="Helvetica" w:cs="Helvetica"/>
          <w:color w:val="333333"/>
          <w:sz w:val="20"/>
          <w:szCs w:val="20"/>
        </w:rPr>
      </w:pPr>
      <w:r w:rsidRPr="003F7FC7">
        <w:rPr>
          <w:rFonts w:ascii="Times New Roman" w:eastAsia="Times New Roman" w:hAnsi="Times New Roman"/>
          <w:b/>
          <w:sz w:val="28"/>
          <w:szCs w:val="24"/>
        </w:rPr>
        <w:t>Целью работы социального педагога</w:t>
      </w:r>
      <w:r w:rsidRPr="00FF7CC5">
        <w:rPr>
          <w:rFonts w:ascii="Times New Roman" w:eastAsia="Times New Roman" w:hAnsi="Times New Roman"/>
          <w:sz w:val="28"/>
          <w:szCs w:val="24"/>
        </w:rPr>
        <w:t xml:space="preserve"> является успешная социализация подростка в обществе: становление личности в открытой социальной среде, интеграция детей в обществе.</w:t>
      </w:r>
    </w:p>
    <w:p w14:paraId="4C09B0CA" w14:textId="77777777" w:rsidR="00C12A9F" w:rsidRPr="00FF7CC5" w:rsidRDefault="00C12A9F" w:rsidP="00C12A9F">
      <w:pPr>
        <w:spacing w:after="0" w:line="240" w:lineRule="auto"/>
        <w:jc w:val="both"/>
        <w:rPr>
          <w:rFonts w:ascii="Times New Roman" w:hAnsi="Times New Roman"/>
          <w:sz w:val="28"/>
          <w:szCs w:val="28"/>
        </w:rPr>
      </w:pPr>
      <w:r w:rsidRPr="00FF7CC5">
        <w:rPr>
          <w:rFonts w:ascii="Times New Roman" w:hAnsi="Times New Roman"/>
          <w:sz w:val="28"/>
          <w:szCs w:val="28"/>
        </w:rPr>
        <w:t>Задачи:</w:t>
      </w:r>
    </w:p>
    <w:p w14:paraId="2AD012D2" w14:textId="77777777" w:rsidR="00C12A9F" w:rsidRPr="00FF7CC5" w:rsidRDefault="00C12A9F" w:rsidP="00583860">
      <w:pPr>
        <w:numPr>
          <w:ilvl w:val="0"/>
          <w:numId w:val="35"/>
        </w:numPr>
        <w:spacing w:before="100" w:beforeAutospacing="1" w:after="100" w:afterAutospacing="1" w:line="240" w:lineRule="auto"/>
        <w:jc w:val="both"/>
        <w:rPr>
          <w:rFonts w:ascii="Times New Roman" w:hAnsi="Times New Roman"/>
          <w:sz w:val="28"/>
          <w:szCs w:val="28"/>
        </w:rPr>
      </w:pPr>
      <w:r w:rsidRPr="00FF7CC5">
        <w:rPr>
          <w:rFonts w:ascii="Times New Roman" w:hAnsi="Times New Roman"/>
          <w:sz w:val="28"/>
          <w:szCs w:val="28"/>
        </w:rPr>
        <w:t xml:space="preserve">Продолжить формирование у учащихся адекватного представления о здоровом образе жизни. </w:t>
      </w:r>
    </w:p>
    <w:p w14:paraId="0B6EC92D" w14:textId="77777777" w:rsidR="00C12A9F" w:rsidRPr="00FF7CC5" w:rsidRDefault="00C12A9F" w:rsidP="00583860">
      <w:pPr>
        <w:numPr>
          <w:ilvl w:val="0"/>
          <w:numId w:val="35"/>
        </w:numPr>
        <w:spacing w:before="100" w:beforeAutospacing="1" w:after="100" w:afterAutospacing="1" w:line="240" w:lineRule="auto"/>
        <w:jc w:val="both"/>
        <w:rPr>
          <w:rFonts w:ascii="Times New Roman" w:hAnsi="Times New Roman"/>
          <w:sz w:val="28"/>
          <w:szCs w:val="28"/>
        </w:rPr>
      </w:pPr>
      <w:r w:rsidRPr="00FF7CC5">
        <w:rPr>
          <w:rFonts w:ascii="Times New Roman" w:hAnsi="Times New Roman"/>
          <w:sz w:val="28"/>
          <w:szCs w:val="28"/>
        </w:rPr>
        <w:t xml:space="preserve">Работать над улучшением  взаимодействия всех специалистов школы по повышению успеваемости и социальной адаптации детей и подростков. </w:t>
      </w:r>
    </w:p>
    <w:p w14:paraId="34287061" w14:textId="77777777" w:rsidR="00C12A9F" w:rsidRPr="00FF7CC5" w:rsidRDefault="00C12A9F" w:rsidP="00583860">
      <w:pPr>
        <w:numPr>
          <w:ilvl w:val="0"/>
          <w:numId w:val="35"/>
        </w:numPr>
        <w:spacing w:before="100" w:beforeAutospacing="1" w:after="100" w:afterAutospacing="1" w:line="240" w:lineRule="auto"/>
        <w:jc w:val="both"/>
        <w:rPr>
          <w:rFonts w:ascii="Times New Roman" w:hAnsi="Times New Roman"/>
          <w:sz w:val="28"/>
          <w:szCs w:val="28"/>
        </w:rPr>
      </w:pPr>
      <w:r w:rsidRPr="00FF7CC5">
        <w:rPr>
          <w:rFonts w:ascii="Times New Roman" w:hAnsi="Times New Roman"/>
          <w:sz w:val="28"/>
          <w:szCs w:val="28"/>
        </w:rPr>
        <w:t xml:space="preserve">Продолжить работу по социальной защите детей, находящихся под опекой. </w:t>
      </w:r>
    </w:p>
    <w:p w14:paraId="0E6C1973" w14:textId="77777777" w:rsidR="00C12A9F" w:rsidRPr="00FF7CC5" w:rsidRDefault="00C12A9F" w:rsidP="00583860">
      <w:pPr>
        <w:numPr>
          <w:ilvl w:val="0"/>
          <w:numId w:val="35"/>
        </w:numPr>
        <w:spacing w:before="100" w:beforeAutospacing="1" w:after="100" w:afterAutospacing="1" w:line="240" w:lineRule="auto"/>
        <w:jc w:val="both"/>
        <w:rPr>
          <w:rFonts w:ascii="Times New Roman" w:hAnsi="Times New Roman"/>
          <w:sz w:val="28"/>
          <w:szCs w:val="28"/>
        </w:rPr>
      </w:pPr>
      <w:r w:rsidRPr="00FF7CC5">
        <w:rPr>
          <w:rFonts w:ascii="Times New Roman" w:hAnsi="Times New Roman"/>
          <w:sz w:val="28"/>
          <w:szCs w:val="28"/>
        </w:rPr>
        <w:t xml:space="preserve">Осуществлять дальнейший процесс социально-педагогического сопровождения  учащихся и семей, оказавшихся в трудной жизненной ситуации. </w:t>
      </w:r>
    </w:p>
    <w:p w14:paraId="64190CF1" w14:textId="77777777" w:rsidR="00C12A9F" w:rsidRPr="00FF7CC5" w:rsidRDefault="00C12A9F" w:rsidP="00583860">
      <w:pPr>
        <w:numPr>
          <w:ilvl w:val="0"/>
          <w:numId w:val="35"/>
        </w:numPr>
        <w:spacing w:before="100" w:beforeAutospacing="1" w:after="100" w:afterAutospacing="1" w:line="240" w:lineRule="auto"/>
        <w:jc w:val="both"/>
        <w:rPr>
          <w:rFonts w:ascii="Times New Roman" w:hAnsi="Times New Roman"/>
          <w:sz w:val="28"/>
          <w:szCs w:val="28"/>
        </w:rPr>
      </w:pPr>
      <w:r w:rsidRPr="00FF7CC5">
        <w:rPr>
          <w:rFonts w:ascii="Times New Roman" w:hAnsi="Times New Roman"/>
          <w:sz w:val="28"/>
          <w:szCs w:val="28"/>
        </w:rPr>
        <w:t>Систематизировать межведомственное взаимодействие в работе с нблагополучными семьями.</w:t>
      </w:r>
    </w:p>
    <w:p w14:paraId="30127449" w14:textId="77777777" w:rsidR="00C12A9F" w:rsidRPr="00FF7CC5" w:rsidRDefault="00C12A9F" w:rsidP="00C12A9F">
      <w:pPr>
        <w:shd w:val="clear" w:color="auto" w:fill="FFFFFF"/>
        <w:spacing w:after="0" w:line="240" w:lineRule="auto"/>
        <w:ind w:firstLine="708"/>
        <w:jc w:val="both"/>
        <w:rPr>
          <w:rFonts w:ascii="Times New Roman" w:eastAsia="Times New Roman" w:hAnsi="Times New Roman"/>
          <w:color w:val="000000"/>
          <w:sz w:val="28"/>
          <w:szCs w:val="28"/>
        </w:rPr>
      </w:pPr>
      <w:r w:rsidRPr="00FF7CC5">
        <w:rPr>
          <w:rFonts w:ascii="Times New Roman" w:eastAsia="Times New Roman" w:hAnsi="Times New Roman"/>
          <w:color w:val="000000"/>
          <w:sz w:val="28"/>
          <w:szCs w:val="28"/>
        </w:rPr>
        <w:t>Работа социального педагога  строилась в соответствии с планом, утвержденным директором школы. В течение учебного года основной задачей  являлась социальная защита прав детей, создание благоприятных условий для развития ребенка, установление связей и партнерских отношений между семьей и школой.</w:t>
      </w:r>
    </w:p>
    <w:p w14:paraId="4F03DC3A" w14:textId="77777777" w:rsidR="00C12A9F" w:rsidRPr="00FF7CC5" w:rsidRDefault="00C12A9F" w:rsidP="00C12A9F">
      <w:pPr>
        <w:spacing w:after="0" w:line="240" w:lineRule="auto"/>
        <w:ind w:firstLine="708"/>
        <w:jc w:val="both"/>
        <w:rPr>
          <w:rFonts w:ascii="Times New Roman" w:eastAsia="Times New Roman" w:hAnsi="Times New Roman"/>
          <w:color w:val="000000"/>
          <w:sz w:val="28"/>
          <w:szCs w:val="28"/>
        </w:rPr>
      </w:pPr>
      <w:r w:rsidRPr="00FF7CC5">
        <w:rPr>
          <w:rFonts w:ascii="Times New Roman" w:eastAsia="Times New Roman" w:hAnsi="Times New Roman"/>
          <w:color w:val="000000"/>
          <w:sz w:val="28"/>
          <w:szCs w:val="28"/>
        </w:rPr>
        <w:t xml:space="preserve">Для достижения положительных результатов в своей работе руководствуюсь: </w:t>
      </w:r>
    </w:p>
    <w:p w14:paraId="62247064" w14:textId="77777777" w:rsidR="00C12A9F" w:rsidRPr="00FF7CC5" w:rsidRDefault="00C12A9F" w:rsidP="00C12A9F">
      <w:pPr>
        <w:spacing w:after="0" w:line="240" w:lineRule="auto"/>
        <w:ind w:firstLine="708"/>
        <w:jc w:val="both"/>
        <w:rPr>
          <w:rFonts w:ascii="Times New Roman" w:eastAsia="Times New Roman" w:hAnsi="Times New Roman"/>
          <w:color w:val="000000"/>
          <w:sz w:val="28"/>
          <w:szCs w:val="28"/>
        </w:rPr>
      </w:pPr>
      <w:r w:rsidRPr="00FF7CC5">
        <w:rPr>
          <w:rFonts w:ascii="Times New Roman" w:eastAsia="Times New Roman" w:hAnsi="Times New Roman"/>
          <w:color w:val="000000"/>
          <w:sz w:val="28"/>
          <w:szCs w:val="28"/>
        </w:rPr>
        <w:t>Законами «Об образовании», «О правах ребенка в Республике Казахстан»,  «О статусе педагога», «О противодействии коррупции»,  «О профилактике правонарушений среди несовершеннолетних и предупреждении детской безнадзорности  и беспризорности», Конвенцией о правах ребенка; приказ об утверждении Правил оказания государственных услугпостановлениями Правительства Республики Казахстан № 650 «Об утверждении стандартов государственных услуг, оказываемых местными исполнительными органами, в сфере семьи и детей, и внесении изменений в некоторые решения Правительства Республики Казахстан», № 320 «Об утверждении размеров, источников, видов и Правил предоставления социальной помощи гражданам, которым оказывается социальная помощь», № 64, № 255, № 949, №544 «Об утверждении Правил расходования средств, выделяемых на оказание финансовой и материальной помощи социально-незащищенным обучающимся и обучающимся из числа малообеспеченных семей».</w:t>
      </w:r>
    </w:p>
    <w:p w14:paraId="2AF88592" w14:textId="77777777" w:rsidR="00C12A9F" w:rsidRPr="00FF7CC5" w:rsidRDefault="00C12A9F" w:rsidP="00C12A9F">
      <w:pPr>
        <w:spacing w:after="0" w:line="240" w:lineRule="auto"/>
        <w:ind w:firstLine="375"/>
        <w:rPr>
          <w:rFonts w:ascii="Times New Roman" w:eastAsia="Times New Roman" w:hAnsi="Times New Roman"/>
          <w:bCs/>
          <w:sz w:val="28"/>
          <w:szCs w:val="28"/>
          <w:shd w:val="clear" w:color="auto" w:fill="FFFFFF"/>
        </w:rPr>
      </w:pPr>
      <w:r w:rsidRPr="00FF7CC5">
        <w:rPr>
          <w:rFonts w:ascii="Times New Roman" w:eastAsia="Times New Roman" w:hAnsi="Times New Roman"/>
          <w:bCs/>
          <w:sz w:val="28"/>
          <w:szCs w:val="28"/>
          <w:shd w:val="clear" w:color="auto" w:fill="FFFFFF"/>
        </w:rPr>
        <w:t>В работе придерживаюсь следующих принципов:</w:t>
      </w:r>
    </w:p>
    <w:p w14:paraId="1B28F255" w14:textId="77777777" w:rsidR="00C12A9F" w:rsidRPr="00FF7CC5" w:rsidRDefault="00C12A9F" w:rsidP="00583860">
      <w:pPr>
        <w:numPr>
          <w:ilvl w:val="0"/>
          <w:numId w:val="36"/>
        </w:numPr>
        <w:shd w:val="clear" w:color="auto" w:fill="FFFFFF"/>
        <w:spacing w:before="100" w:beforeAutospacing="1" w:after="0" w:line="240" w:lineRule="auto"/>
        <w:ind w:left="375"/>
        <w:rPr>
          <w:rFonts w:ascii="Times New Roman" w:eastAsia="Times New Roman" w:hAnsi="Times New Roman"/>
          <w:sz w:val="28"/>
          <w:szCs w:val="28"/>
        </w:rPr>
      </w:pPr>
      <w:r w:rsidRPr="00FF7CC5">
        <w:rPr>
          <w:rFonts w:ascii="Times New Roman" w:eastAsia="Times New Roman" w:hAnsi="Times New Roman"/>
          <w:sz w:val="28"/>
          <w:szCs w:val="28"/>
        </w:rPr>
        <w:t>взаимопонимания;</w:t>
      </w:r>
    </w:p>
    <w:p w14:paraId="0CE55484" w14:textId="77777777" w:rsidR="00C12A9F" w:rsidRPr="00FF7CC5" w:rsidRDefault="00C12A9F" w:rsidP="00583860">
      <w:pPr>
        <w:numPr>
          <w:ilvl w:val="0"/>
          <w:numId w:val="36"/>
        </w:numPr>
        <w:shd w:val="clear" w:color="auto" w:fill="FFFFFF"/>
        <w:spacing w:before="100" w:beforeAutospacing="1" w:after="0" w:line="240" w:lineRule="auto"/>
        <w:ind w:left="375"/>
        <w:rPr>
          <w:rFonts w:ascii="Times New Roman" w:eastAsia="Times New Roman" w:hAnsi="Times New Roman"/>
          <w:sz w:val="28"/>
          <w:szCs w:val="28"/>
        </w:rPr>
      </w:pPr>
      <w:r w:rsidRPr="00FF7CC5">
        <w:rPr>
          <w:rFonts w:ascii="Times New Roman" w:eastAsia="Times New Roman" w:hAnsi="Times New Roman"/>
          <w:sz w:val="28"/>
          <w:szCs w:val="28"/>
        </w:rPr>
        <w:t>конфиденциальности;</w:t>
      </w:r>
    </w:p>
    <w:p w14:paraId="54E7F0D1" w14:textId="77777777" w:rsidR="00C12A9F" w:rsidRPr="00FF7CC5" w:rsidRDefault="00C12A9F" w:rsidP="00583860">
      <w:pPr>
        <w:numPr>
          <w:ilvl w:val="0"/>
          <w:numId w:val="36"/>
        </w:numPr>
        <w:shd w:val="clear" w:color="auto" w:fill="FFFFFF"/>
        <w:spacing w:before="100" w:beforeAutospacing="1" w:after="0" w:line="240" w:lineRule="auto"/>
        <w:ind w:left="375"/>
        <w:rPr>
          <w:rFonts w:ascii="Times New Roman" w:eastAsia="Times New Roman" w:hAnsi="Times New Roman"/>
          <w:sz w:val="28"/>
          <w:szCs w:val="28"/>
        </w:rPr>
      </w:pPr>
      <w:r w:rsidRPr="00FF7CC5">
        <w:rPr>
          <w:rFonts w:ascii="Times New Roman" w:eastAsia="Times New Roman" w:hAnsi="Times New Roman"/>
          <w:sz w:val="28"/>
          <w:szCs w:val="28"/>
        </w:rPr>
        <w:t>доверия;</w:t>
      </w:r>
    </w:p>
    <w:p w14:paraId="610E69DA" w14:textId="77777777" w:rsidR="00C12A9F" w:rsidRPr="00FF7CC5" w:rsidRDefault="00C12A9F" w:rsidP="00583860">
      <w:pPr>
        <w:numPr>
          <w:ilvl w:val="0"/>
          <w:numId w:val="36"/>
        </w:numPr>
        <w:shd w:val="clear" w:color="auto" w:fill="FFFFFF"/>
        <w:spacing w:before="100" w:beforeAutospacing="1" w:after="0" w:line="240" w:lineRule="auto"/>
        <w:ind w:left="375"/>
        <w:rPr>
          <w:rFonts w:ascii="Times New Roman" w:eastAsia="Times New Roman" w:hAnsi="Times New Roman"/>
          <w:sz w:val="28"/>
          <w:szCs w:val="28"/>
        </w:rPr>
      </w:pPr>
      <w:r w:rsidRPr="00FF7CC5">
        <w:rPr>
          <w:rFonts w:ascii="Times New Roman" w:eastAsia="Times New Roman" w:hAnsi="Times New Roman"/>
          <w:sz w:val="28"/>
          <w:szCs w:val="28"/>
        </w:rPr>
        <w:t>единства действий;</w:t>
      </w:r>
    </w:p>
    <w:p w14:paraId="00FFA791" w14:textId="77777777" w:rsidR="00C12A9F" w:rsidRPr="00FF7CC5" w:rsidRDefault="00C12A9F" w:rsidP="00583860">
      <w:pPr>
        <w:numPr>
          <w:ilvl w:val="0"/>
          <w:numId w:val="36"/>
        </w:numPr>
        <w:shd w:val="clear" w:color="auto" w:fill="FFFFFF"/>
        <w:spacing w:before="100" w:beforeAutospacing="1" w:after="0" w:line="240" w:lineRule="auto"/>
        <w:ind w:left="375"/>
        <w:rPr>
          <w:rFonts w:ascii="Times New Roman" w:eastAsia="Times New Roman" w:hAnsi="Times New Roman"/>
          <w:sz w:val="28"/>
          <w:szCs w:val="28"/>
        </w:rPr>
      </w:pPr>
      <w:r w:rsidRPr="00FF7CC5">
        <w:rPr>
          <w:rFonts w:ascii="Times New Roman" w:eastAsia="Times New Roman" w:hAnsi="Times New Roman"/>
          <w:sz w:val="28"/>
          <w:szCs w:val="28"/>
        </w:rPr>
        <w:t>гуманности;</w:t>
      </w:r>
    </w:p>
    <w:p w14:paraId="6ACC1135" w14:textId="77777777" w:rsidR="00C12A9F" w:rsidRPr="00FF7CC5" w:rsidRDefault="00C12A9F" w:rsidP="00583860">
      <w:pPr>
        <w:numPr>
          <w:ilvl w:val="0"/>
          <w:numId w:val="36"/>
        </w:numPr>
        <w:shd w:val="clear" w:color="auto" w:fill="FFFFFF"/>
        <w:spacing w:before="100" w:beforeAutospacing="1" w:after="0" w:line="240" w:lineRule="auto"/>
        <w:ind w:left="375"/>
        <w:rPr>
          <w:rFonts w:ascii="Times New Roman" w:eastAsia="Times New Roman" w:hAnsi="Times New Roman"/>
          <w:sz w:val="28"/>
          <w:szCs w:val="28"/>
        </w:rPr>
      </w:pPr>
      <w:r w:rsidRPr="00FF7CC5">
        <w:rPr>
          <w:rFonts w:ascii="Times New Roman" w:eastAsia="Times New Roman" w:hAnsi="Times New Roman"/>
          <w:sz w:val="28"/>
          <w:szCs w:val="28"/>
        </w:rPr>
        <w:t>разумной требовательности</w:t>
      </w:r>
    </w:p>
    <w:p w14:paraId="31BD0C8D" w14:textId="77777777" w:rsidR="00C12A9F" w:rsidRPr="00FF7CC5" w:rsidRDefault="00C12A9F" w:rsidP="00C12A9F">
      <w:pPr>
        <w:spacing w:after="0" w:line="240" w:lineRule="auto"/>
        <w:jc w:val="both"/>
        <w:rPr>
          <w:rFonts w:ascii="Times New Roman" w:hAnsi="Times New Roman"/>
          <w:sz w:val="28"/>
          <w:szCs w:val="28"/>
        </w:rPr>
      </w:pPr>
    </w:p>
    <w:p w14:paraId="3C974AA0" w14:textId="77777777" w:rsidR="00C12A9F" w:rsidRPr="00FF7CC5" w:rsidRDefault="00C12A9F" w:rsidP="00C12A9F">
      <w:pPr>
        <w:spacing w:after="0" w:line="240" w:lineRule="auto"/>
        <w:jc w:val="both"/>
        <w:rPr>
          <w:rFonts w:ascii="Times New Roman" w:hAnsi="Times New Roman"/>
          <w:sz w:val="28"/>
          <w:szCs w:val="28"/>
        </w:rPr>
      </w:pPr>
      <w:r w:rsidRPr="00FF7CC5">
        <w:rPr>
          <w:rFonts w:ascii="Times New Roman" w:hAnsi="Times New Roman"/>
          <w:sz w:val="28"/>
          <w:szCs w:val="28"/>
        </w:rPr>
        <w:t xml:space="preserve">Работа велась по 6 направлениям: </w:t>
      </w:r>
    </w:p>
    <w:p w14:paraId="1316A7F5" w14:textId="77777777" w:rsidR="00C12A9F" w:rsidRPr="00FF7CC5" w:rsidRDefault="00C12A9F" w:rsidP="00583860">
      <w:pPr>
        <w:numPr>
          <w:ilvl w:val="1"/>
          <w:numId w:val="35"/>
        </w:numPr>
        <w:tabs>
          <w:tab w:val="num" w:pos="0"/>
        </w:tabs>
        <w:spacing w:after="0" w:line="240" w:lineRule="auto"/>
        <w:ind w:left="0" w:firstLine="1080"/>
        <w:jc w:val="both"/>
        <w:rPr>
          <w:rFonts w:ascii="Times New Roman" w:hAnsi="Times New Roman"/>
          <w:sz w:val="28"/>
          <w:szCs w:val="28"/>
        </w:rPr>
      </w:pPr>
      <w:r w:rsidRPr="00FF7CC5">
        <w:rPr>
          <w:rFonts w:ascii="Times New Roman" w:hAnsi="Times New Roman"/>
          <w:sz w:val="28"/>
          <w:szCs w:val="28"/>
        </w:rPr>
        <w:t>Проведение социальной паспортизации классов, школы.</w:t>
      </w:r>
    </w:p>
    <w:p w14:paraId="67360E96" w14:textId="77777777" w:rsidR="00C12A9F" w:rsidRPr="00FF7CC5" w:rsidRDefault="00C12A9F" w:rsidP="00583860">
      <w:pPr>
        <w:numPr>
          <w:ilvl w:val="1"/>
          <w:numId w:val="35"/>
        </w:numPr>
        <w:spacing w:after="0" w:line="240" w:lineRule="auto"/>
        <w:jc w:val="both"/>
        <w:rPr>
          <w:rFonts w:ascii="Times New Roman" w:hAnsi="Times New Roman"/>
          <w:sz w:val="28"/>
          <w:szCs w:val="28"/>
        </w:rPr>
      </w:pPr>
      <w:r w:rsidRPr="00FF7CC5">
        <w:rPr>
          <w:rFonts w:ascii="Times New Roman" w:hAnsi="Times New Roman"/>
          <w:sz w:val="28"/>
          <w:szCs w:val="28"/>
        </w:rPr>
        <w:t>Работа по охране прав детства.</w:t>
      </w:r>
    </w:p>
    <w:p w14:paraId="1FDA6D41" w14:textId="77777777" w:rsidR="00C12A9F" w:rsidRPr="00FF7CC5" w:rsidRDefault="00C12A9F" w:rsidP="00583860">
      <w:pPr>
        <w:numPr>
          <w:ilvl w:val="1"/>
          <w:numId w:val="35"/>
        </w:numPr>
        <w:spacing w:after="0" w:line="240" w:lineRule="auto"/>
        <w:jc w:val="both"/>
        <w:rPr>
          <w:rFonts w:ascii="Times New Roman" w:hAnsi="Times New Roman"/>
          <w:sz w:val="28"/>
          <w:szCs w:val="28"/>
        </w:rPr>
      </w:pPr>
      <w:r w:rsidRPr="00FF7CC5">
        <w:rPr>
          <w:rFonts w:ascii="Times New Roman" w:hAnsi="Times New Roman"/>
          <w:sz w:val="28"/>
          <w:szCs w:val="28"/>
        </w:rPr>
        <w:t>Индивидуально-профилактическая работа с учащимися, состоящими на разных формах учета.</w:t>
      </w:r>
    </w:p>
    <w:p w14:paraId="199E2B82" w14:textId="77777777" w:rsidR="00C12A9F" w:rsidRPr="00FF7CC5" w:rsidRDefault="00C12A9F" w:rsidP="00583860">
      <w:pPr>
        <w:numPr>
          <w:ilvl w:val="1"/>
          <w:numId w:val="35"/>
        </w:numPr>
        <w:spacing w:after="0" w:line="240" w:lineRule="auto"/>
        <w:jc w:val="both"/>
        <w:rPr>
          <w:rFonts w:ascii="Times New Roman" w:hAnsi="Times New Roman"/>
          <w:sz w:val="28"/>
          <w:szCs w:val="28"/>
        </w:rPr>
      </w:pPr>
      <w:r w:rsidRPr="00FF7CC5">
        <w:rPr>
          <w:rFonts w:ascii="Times New Roman" w:hAnsi="Times New Roman"/>
          <w:sz w:val="28"/>
          <w:szCs w:val="28"/>
        </w:rPr>
        <w:t>Работа по взаимодействию с педагогическим коллективом и взаимодействию с внешними организациями.</w:t>
      </w:r>
    </w:p>
    <w:p w14:paraId="63F7EC59" w14:textId="77777777" w:rsidR="00C12A9F" w:rsidRPr="00FF7CC5" w:rsidRDefault="00C12A9F" w:rsidP="00583860">
      <w:pPr>
        <w:numPr>
          <w:ilvl w:val="1"/>
          <w:numId w:val="35"/>
        </w:numPr>
        <w:spacing w:after="0" w:line="240" w:lineRule="auto"/>
        <w:jc w:val="both"/>
        <w:rPr>
          <w:rFonts w:ascii="Times New Roman" w:hAnsi="Times New Roman"/>
          <w:sz w:val="28"/>
          <w:szCs w:val="28"/>
        </w:rPr>
      </w:pPr>
      <w:r w:rsidRPr="00FF7CC5">
        <w:rPr>
          <w:rFonts w:ascii="Times New Roman" w:hAnsi="Times New Roman"/>
          <w:sz w:val="28"/>
          <w:szCs w:val="28"/>
        </w:rPr>
        <w:t>Профилактическая работа с родителями обучающихся.</w:t>
      </w:r>
    </w:p>
    <w:p w14:paraId="3932EF2B" w14:textId="77777777" w:rsidR="00C12A9F" w:rsidRPr="00FF7CC5" w:rsidRDefault="00C12A9F" w:rsidP="00583860">
      <w:pPr>
        <w:numPr>
          <w:ilvl w:val="1"/>
          <w:numId w:val="35"/>
        </w:numPr>
        <w:spacing w:after="0" w:line="240" w:lineRule="auto"/>
        <w:jc w:val="both"/>
        <w:rPr>
          <w:rFonts w:ascii="Times New Roman" w:hAnsi="Times New Roman"/>
          <w:sz w:val="28"/>
          <w:szCs w:val="28"/>
        </w:rPr>
      </w:pPr>
      <w:r w:rsidRPr="00FF7CC5">
        <w:rPr>
          <w:rFonts w:ascii="Times New Roman" w:hAnsi="Times New Roman"/>
          <w:sz w:val="28"/>
          <w:szCs w:val="28"/>
        </w:rPr>
        <w:t>Диагностико-аналитическая деятельность.</w:t>
      </w:r>
    </w:p>
    <w:p w14:paraId="720E207B" w14:textId="77777777" w:rsidR="00C12A9F" w:rsidRPr="00FF7CC5" w:rsidRDefault="00C12A9F" w:rsidP="00C12A9F">
      <w:pPr>
        <w:shd w:val="clear" w:color="auto" w:fill="FFFFFF"/>
        <w:spacing w:after="0" w:line="240" w:lineRule="auto"/>
        <w:ind w:firstLine="708"/>
        <w:jc w:val="both"/>
        <w:rPr>
          <w:rFonts w:ascii="Times New Roman" w:hAnsi="Times New Roman"/>
          <w:sz w:val="28"/>
          <w:szCs w:val="28"/>
        </w:rPr>
      </w:pPr>
      <w:r w:rsidRPr="00FF7CC5">
        <w:rPr>
          <w:rFonts w:ascii="Times New Roman" w:hAnsi="Times New Roman"/>
          <w:sz w:val="28"/>
          <w:szCs w:val="28"/>
        </w:rPr>
        <w:t xml:space="preserve">Составлен социальный  паспорта  школы на основании социальных паспортов классов.  С целью </w:t>
      </w:r>
      <w:r w:rsidRPr="00FF7CC5">
        <w:rPr>
          <w:rFonts w:ascii="Times New Roman" w:eastAsia="Times New Roman" w:hAnsi="Times New Roman"/>
          <w:sz w:val="28"/>
          <w:szCs w:val="28"/>
        </w:rPr>
        <w:t xml:space="preserve"> выявления социальных и личностных проблем</w:t>
      </w:r>
    </w:p>
    <w:p w14:paraId="2301030D" w14:textId="77777777" w:rsidR="00C12A9F" w:rsidRPr="00FF7CC5" w:rsidRDefault="00C12A9F" w:rsidP="00C12A9F">
      <w:pPr>
        <w:shd w:val="clear" w:color="auto" w:fill="FFFFFF"/>
        <w:spacing w:after="0" w:line="240" w:lineRule="auto"/>
        <w:jc w:val="both"/>
        <w:rPr>
          <w:sz w:val="28"/>
          <w:szCs w:val="28"/>
        </w:rPr>
      </w:pPr>
      <w:r w:rsidRPr="00FF7CC5">
        <w:rPr>
          <w:rFonts w:ascii="Times New Roman" w:hAnsi="Times New Roman"/>
          <w:sz w:val="28"/>
          <w:szCs w:val="28"/>
        </w:rPr>
        <w:t>изучены  культурно-бытовые отношения в семьях учащихся попавших в трудную жизненную ситуацию</w:t>
      </w:r>
      <w:r w:rsidRPr="00FF7CC5">
        <w:rPr>
          <w:rFonts w:eastAsia="Times New Roman" w:cs="Helvetica"/>
          <w:color w:val="333333"/>
          <w:sz w:val="20"/>
          <w:szCs w:val="20"/>
        </w:rPr>
        <w:t>.</w:t>
      </w:r>
    </w:p>
    <w:p w14:paraId="78DEC0A4" w14:textId="77777777" w:rsidR="00C12A9F" w:rsidRPr="009C68E2" w:rsidRDefault="00C12A9F" w:rsidP="00C12A9F">
      <w:pPr>
        <w:spacing w:after="0" w:line="240" w:lineRule="auto"/>
        <w:jc w:val="center"/>
        <w:rPr>
          <w:rFonts w:ascii="Times New Roman" w:hAnsi="Times New Roman"/>
          <w:b/>
          <w:bCs/>
          <w:sz w:val="28"/>
          <w:szCs w:val="28"/>
          <w:lang w:val="kk-KZ"/>
        </w:rPr>
      </w:pPr>
      <w:r w:rsidRPr="009C68E2">
        <w:rPr>
          <w:rFonts w:ascii="Times New Roman" w:hAnsi="Times New Roman"/>
          <w:b/>
          <w:bCs/>
          <w:sz w:val="28"/>
          <w:szCs w:val="28"/>
          <w:lang w:val="kk-KZ"/>
        </w:rPr>
        <w:t>Анализ состава семей (социальный паспорт на начало года)</w:t>
      </w:r>
    </w:p>
    <w:tbl>
      <w:tblPr>
        <w:tblStyle w:val="91"/>
        <w:tblW w:w="9886" w:type="dxa"/>
        <w:jc w:val="center"/>
        <w:tblLayout w:type="fixed"/>
        <w:tblLook w:val="04A0" w:firstRow="1" w:lastRow="0" w:firstColumn="1" w:lastColumn="0" w:noHBand="0" w:noVBand="1"/>
      </w:tblPr>
      <w:tblGrid>
        <w:gridCol w:w="1523"/>
        <w:gridCol w:w="992"/>
        <w:gridCol w:w="1276"/>
        <w:gridCol w:w="1302"/>
        <w:gridCol w:w="1295"/>
        <w:gridCol w:w="1296"/>
        <w:gridCol w:w="2202"/>
      </w:tblGrid>
      <w:tr w:rsidR="00C12A9F" w:rsidRPr="009C68E2" w14:paraId="0B3F2A97" w14:textId="77777777" w:rsidTr="00E16B2D">
        <w:trPr>
          <w:trHeight w:val="788"/>
          <w:jc w:val="center"/>
        </w:trPr>
        <w:tc>
          <w:tcPr>
            <w:tcW w:w="1523" w:type="dxa"/>
            <w:tcBorders>
              <w:top w:val="single" w:sz="4" w:space="0" w:color="auto"/>
              <w:left w:val="single" w:sz="4" w:space="0" w:color="auto"/>
              <w:bottom w:val="single" w:sz="4" w:space="0" w:color="auto"/>
              <w:right w:val="single" w:sz="4" w:space="0" w:color="auto"/>
            </w:tcBorders>
          </w:tcPr>
          <w:p w14:paraId="14915941" w14:textId="77777777" w:rsidR="00C12A9F" w:rsidRPr="009C68E2" w:rsidRDefault="00C12A9F" w:rsidP="00274228">
            <w:pPr>
              <w:jc w:val="both"/>
              <w:rPr>
                <w:rFonts w:ascii="Times New Roman" w:hAnsi="Times New Roman"/>
                <w:bCs/>
                <w:sz w:val="20"/>
                <w:szCs w:val="20"/>
                <w:lang w:val="kk-KZ"/>
              </w:rPr>
            </w:pPr>
          </w:p>
        </w:tc>
        <w:tc>
          <w:tcPr>
            <w:tcW w:w="992" w:type="dxa"/>
            <w:tcBorders>
              <w:top w:val="single" w:sz="4" w:space="0" w:color="auto"/>
              <w:left w:val="single" w:sz="4" w:space="0" w:color="auto"/>
              <w:bottom w:val="single" w:sz="4" w:space="0" w:color="auto"/>
              <w:right w:val="single" w:sz="4" w:space="0" w:color="auto"/>
            </w:tcBorders>
            <w:hideMark/>
          </w:tcPr>
          <w:p w14:paraId="2719C7E4" w14:textId="77777777" w:rsidR="00C12A9F" w:rsidRPr="00E16B2D" w:rsidRDefault="00C12A9F" w:rsidP="00274228">
            <w:pPr>
              <w:jc w:val="both"/>
              <w:rPr>
                <w:rFonts w:ascii="Times New Roman" w:eastAsia="Times New Roman" w:hAnsi="Times New Roman"/>
                <w:bCs/>
                <w:sz w:val="24"/>
                <w:szCs w:val="24"/>
                <w:lang w:val="kk-KZ"/>
              </w:rPr>
            </w:pPr>
            <w:r w:rsidRPr="00E16B2D">
              <w:rPr>
                <w:rFonts w:ascii="Times New Roman" w:hAnsi="Times New Roman"/>
                <w:bCs/>
                <w:sz w:val="24"/>
                <w:szCs w:val="24"/>
                <w:lang w:val="kk-KZ"/>
              </w:rPr>
              <w:t xml:space="preserve">Общее кол-во </w:t>
            </w:r>
          </w:p>
          <w:p w14:paraId="23162EED" w14:textId="77777777" w:rsidR="00C12A9F" w:rsidRPr="00E16B2D" w:rsidRDefault="00C12A9F" w:rsidP="00274228">
            <w:pPr>
              <w:jc w:val="both"/>
              <w:rPr>
                <w:rFonts w:ascii="Times New Roman" w:eastAsia="Times New Roman" w:hAnsi="Times New Roman"/>
                <w:bCs/>
                <w:sz w:val="24"/>
                <w:szCs w:val="24"/>
                <w:lang w:val="kk-KZ"/>
              </w:rPr>
            </w:pPr>
            <w:r w:rsidRPr="00E16B2D">
              <w:rPr>
                <w:rFonts w:ascii="Times New Roman" w:hAnsi="Times New Roman"/>
                <w:bCs/>
                <w:sz w:val="24"/>
                <w:szCs w:val="24"/>
                <w:lang w:val="kk-KZ"/>
              </w:rPr>
              <w:t>уч-ся</w:t>
            </w:r>
          </w:p>
        </w:tc>
        <w:tc>
          <w:tcPr>
            <w:tcW w:w="1276" w:type="dxa"/>
            <w:tcBorders>
              <w:top w:val="single" w:sz="4" w:space="0" w:color="auto"/>
              <w:left w:val="single" w:sz="4" w:space="0" w:color="auto"/>
              <w:bottom w:val="single" w:sz="4" w:space="0" w:color="auto"/>
              <w:right w:val="single" w:sz="4" w:space="0" w:color="auto"/>
            </w:tcBorders>
            <w:hideMark/>
          </w:tcPr>
          <w:p w14:paraId="2512FD4F" w14:textId="77777777" w:rsidR="00C12A9F" w:rsidRPr="00E16B2D" w:rsidRDefault="00C12A9F" w:rsidP="00274228">
            <w:pPr>
              <w:jc w:val="both"/>
              <w:rPr>
                <w:rFonts w:ascii="Times New Roman" w:eastAsia="Times New Roman" w:hAnsi="Times New Roman"/>
                <w:bCs/>
                <w:sz w:val="24"/>
                <w:szCs w:val="24"/>
                <w:lang w:val="kk-KZ"/>
              </w:rPr>
            </w:pPr>
            <w:r w:rsidRPr="00E16B2D">
              <w:rPr>
                <w:rFonts w:ascii="Times New Roman" w:hAnsi="Times New Roman"/>
                <w:bCs/>
                <w:sz w:val="24"/>
                <w:szCs w:val="24"/>
                <w:lang w:val="kk-KZ"/>
              </w:rPr>
              <w:t>Сироты</w:t>
            </w:r>
          </w:p>
          <w:p w14:paraId="648C96EA" w14:textId="77777777" w:rsidR="00C12A9F" w:rsidRPr="00E16B2D" w:rsidRDefault="00C12A9F" w:rsidP="00274228">
            <w:pPr>
              <w:jc w:val="both"/>
              <w:rPr>
                <w:rFonts w:ascii="Times New Roman" w:hAnsi="Times New Roman"/>
                <w:bCs/>
                <w:sz w:val="24"/>
                <w:szCs w:val="24"/>
                <w:lang w:val="en-US"/>
              </w:rPr>
            </w:pPr>
            <w:r w:rsidRPr="00E16B2D">
              <w:rPr>
                <w:rFonts w:ascii="Times New Roman" w:hAnsi="Times New Roman"/>
                <w:bCs/>
                <w:sz w:val="24"/>
                <w:szCs w:val="24"/>
                <w:lang w:val="kk-KZ"/>
              </w:rPr>
              <w:t>ОБПР</w:t>
            </w:r>
          </w:p>
          <w:p w14:paraId="00867956" w14:textId="77777777" w:rsidR="00C12A9F" w:rsidRPr="00E16B2D" w:rsidRDefault="00C12A9F" w:rsidP="00274228">
            <w:pPr>
              <w:jc w:val="both"/>
              <w:rPr>
                <w:rFonts w:ascii="Times New Roman" w:eastAsia="Times New Roman" w:hAnsi="Times New Roman"/>
                <w:bCs/>
                <w:sz w:val="24"/>
                <w:szCs w:val="24"/>
              </w:rPr>
            </w:pPr>
            <w:r w:rsidRPr="00E16B2D">
              <w:rPr>
                <w:rFonts w:ascii="Times New Roman" w:hAnsi="Times New Roman"/>
                <w:bCs/>
                <w:sz w:val="24"/>
                <w:szCs w:val="24"/>
              </w:rPr>
              <w:t>патронат</w:t>
            </w:r>
          </w:p>
        </w:tc>
        <w:tc>
          <w:tcPr>
            <w:tcW w:w="1302" w:type="dxa"/>
            <w:tcBorders>
              <w:top w:val="single" w:sz="4" w:space="0" w:color="auto"/>
              <w:left w:val="single" w:sz="4" w:space="0" w:color="auto"/>
              <w:bottom w:val="single" w:sz="4" w:space="0" w:color="auto"/>
              <w:right w:val="single" w:sz="4" w:space="0" w:color="auto"/>
            </w:tcBorders>
            <w:hideMark/>
          </w:tcPr>
          <w:p w14:paraId="41E9820D" w14:textId="77777777" w:rsidR="00C12A9F" w:rsidRPr="00E16B2D" w:rsidRDefault="00C12A9F" w:rsidP="00274228">
            <w:pPr>
              <w:jc w:val="both"/>
              <w:rPr>
                <w:rFonts w:ascii="Times New Roman" w:eastAsia="Times New Roman" w:hAnsi="Times New Roman"/>
                <w:bCs/>
                <w:sz w:val="24"/>
                <w:szCs w:val="24"/>
                <w:lang w:val="kk-KZ"/>
              </w:rPr>
            </w:pPr>
            <w:r w:rsidRPr="00E16B2D">
              <w:rPr>
                <w:rFonts w:ascii="Times New Roman" w:hAnsi="Times New Roman"/>
                <w:bCs/>
                <w:sz w:val="24"/>
                <w:szCs w:val="24"/>
                <w:lang w:val="kk-KZ"/>
              </w:rPr>
              <w:t>Дети-инвалиды</w:t>
            </w:r>
          </w:p>
        </w:tc>
        <w:tc>
          <w:tcPr>
            <w:tcW w:w="1295" w:type="dxa"/>
            <w:tcBorders>
              <w:top w:val="single" w:sz="4" w:space="0" w:color="auto"/>
              <w:left w:val="single" w:sz="4" w:space="0" w:color="auto"/>
              <w:bottom w:val="single" w:sz="4" w:space="0" w:color="auto"/>
              <w:right w:val="single" w:sz="4" w:space="0" w:color="auto"/>
            </w:tcBorders>
            <w:hideMark/>
          </w:tcPr>
          <w:p w14:paraId="362F1433" w14:textId="77777777" w:rsidR="00C12A9F" w:rsidRPr="00E16B2D" w:rsidRDefault="00C12A9F" w:rsidP="00274228">
            <w:pPr>
              <w:jc w:val="both"/>
              <w:rPr>
                <w:rFonts w:ascii="Times New Roman" w:eastAsia="Times New Roman" w:hAnsi="Times New Roman"/>
                <w:bCs/>
                <w:sz w:val="24"/>
                <w:szCs w:val="24"/>
                <w:lang w:val="kk-KZ"/>
              </w:rPr>
            </w:pPr>
            <w:r w:rsidRPr="00E16B2D">
              <w:rPr>
                <w:rFonts w:ascii="Times New Roman" w:hAnsi="Times New Roman"/>
                <w:bCs/>
                <w:sz w:val="24"/>
                <w:szCs w:val="24"/>
                <w:lang w:val="kk-KZ"/>
              </w:rPr>
              <w:t>Малообеспеченные дети</w:t>
            </w:r>
          </w:p>
        </w:tc>
        <w:tc>
          <w:tcPr>
            <w:tcW w:w="1296" w:type="dxa"/>
            <w:tcBorders>
              <w:top w:val="single" w:sz="4" w:space="0" w:color="auto"/>
              <w:left w:val="single" w:sz="4" w:space="0" w:color="auto"/>
              <w:bottom w:val="single" w:sz="4" w:space="0" w:color="auto"/>
              <w:right w:val="single" w:sz="4" w:space="0" w:color="auto"/>
            </w:tcBorders>
            <w:hideMark/>
          </w:tcPr>
          <w:p w14:paraId="4726C7E9" w14:textId="77777777" w:rsidR="00C12A9F" w:rsidRPr="00E16B2D" w:rsidRDefault="00C12A9F" w:rsidP="00274228">
            <w:pPr>
              <w:jc w:val="both"/>
              <w:rPr>
                <w:rFonts w:ascii="Times New Roman" w:eastAsia="Times New Roman" w:hAnsi="Times New Roman"/>
                <w:bCs/>
                <w:sz w:val="24"/>
                <w:szCs w:val="24"/>
                <w:lang w:val="kk-KZ"/>
              </w:rPr>
            </w:pPr>
            <w:r w:rsidRPr="00E16B2D">
              <w:rPr>
                <w:rFonts w:ascii="Times New Roman" w:hAnsi="Times New Roman"/>
                <w:bCs/>
                <w:sz w:val="24"/>
                <w:szCs w:val="24"/>
                <w:lang w:val="kk-KZ"/>
              </w:rPr>
              <w:t>Неполные семьи/в них детей</w:t>
            </w:r>
          </w:p>
        </w:tc>
        <w:tc>
          <w:tcPr>
            <w:tcW w:w="2202" w:type="dxa"/>
            <w:tcBorders>
              <w:top w:val="single" w:sz="4" w:space="0" w:color="auto"/>
              <w:left w:val="single" w:sz="4" w:space="0" w:color="auto"/>
              <w:bottom w:val="single" w:sz="4" w:space="0" w:color="auto"/>
              <w:right w:val="single" w:sz="4" w:space="0" w:color="auto"/>
            </w:tcBorders>
            <w:hideMark/>
          </w:tcPr>
          <w:p w14:paraId="35D01840" w14:textId="77777777" w:rsidR="00C12A9F" w:rsidRPr="00E16B2D" w:rsidRDefault="00C12A9F" w:rsidP="00274228">
            <w:pPr>
              <w:jc w:val="both"/>
              <w:rPr>
                <w:rFonts w:ascii="Times New Roman" w:eastAsia="Times New Roman" w:hAnsi="Times New Roman"/>
                <w:bCs/>
                <w:sz w:val="24"/>
                <w:szCs w:val="24"/>
                <w:lang w:val="kk-KZ"/>
              </w:rPr>
            </w:pPr>
            <w:r w:rsidRPr="00E16B2D">
              <w:rPr>
                <w:rFonts w:ascii="Times New Roman" w:hAnsi="Times New Roman"/>
                <w:bCs/>
                <w:sz w:val="24"/>
                <w:szCs w:val="24"/>
                <w:lang w:val="kk-KZ"/>
              </w:rPr>
              <w:t>Неблагополучные семьи</w:t>
            </w:r>
          </w:p>
        </w:tc>
      </w:tr>
      <w:tr w:rsidR="00C12A9F" w:rsidRPr="009C68E2" w14:paraId="44AFF7D9" w14:textId="77777777" w:rsidTr="00E16B2D">
        <w:trPr>
          <w:cantSplit/>
          <w:trHeight w:val="667"/>
          <w:jc w:val="center"/>
        </w:trPr>
        <w:tc>
          <w:tcPr>
            <w:tcW w:w="1523" w:type="dxa"/>
            <w:tcBorders>
              <w:top w:val="single" w:sz="4" w:space="0" w:color="auto"/>
              <w:left w:val="single" w:sz="4" w:space="0" w:color="auto"/>
              <w:bottom w:val="single" w:sz="4" w:space="0" w:color="auto"/>
              <w:right w:val="single" w:sz="4" w:space="0" w:color="auto"/>
            </w:tcBorders>
            <w:hideMark/>
          </w:tcPr>
          <w:p w14:paraId="1151A672" w14:textId="77777777" w:rsidR="00C12A9F" w:rsidRPr="009C68E2" w:rsidRDefault="00C12A9F" w:rsidP="00274228">
            <w:pPr>
              <w:jc w:val="both"/>
              <w:rPr>
                <w:rFonts w:ascii="Times New Roman" w:eastAsia="Times New Roman" w:hAnsi="Times New Roman"/>
                <w:bCs/>
                <w:sz w:val="28"/>
                <w:szCs w:val="28"/>
                <w:lang w:val="kk-KZ"/>
              </w:rPr>
            </w:pPr>
            <w:r w:rsidRPr="009C68E2">
              <w:rPr>
                <w:rFonts w:ascii="Times New Roman" w:eastAsia="Times New Roman" w:hAnsi="Times New Roman"/>
                <w:bCs/>
                <w:sz w:val="28"/>
                <w:szCs w:val="28"/>
                <w:lang w:val="kk-KZ"/>
              </w:rPr>
              <w:t>2022-2023</w:t>
            </w:r>
          </w:p>
        </w:tc>
        <w:tc>
          <w:tcPr>
            <w:tcW w:w="992" w:type="dxa"/>
            <w:tcBorders>
              <w:top w:val="single" w:sz="4" w:space="0" w:color="auto"/>
              <w:left w:val="single" w:sz="4" w:space="0" w:color="auto"/>
              <w:bottom w:val="single" w:sz="4" w:space="0" w:color="auto"/>
              <w:right w:val="single" w:sz="4" w:space="0" w:color="auto"/>
            </w:tcBorders>
            <w:hideMark/>
          </w:tcPr>
          <w:p w14:paraId="046B10C0" w14:textId="77777777" w:rsidR="00C12A9F" w:rsidRPr="009C68E2" w:rsidRDefault="00C12A9F" w:rsidP="00C81D2B">
            <w:pPr>
              <w:jc w:val="both"/>
              <w:rPr>
                <w:rFonts w:ascii="Times New Roman" w:eastAsia="Times New Roman" w:hAnsi="Times New Roman"/>
                <w:bCs/>
                <w:sz w:val="28"/>
                <w:szCs w:val="28"/>
              </w:rPr>
            </w:pPr>
            <w:r w:rsidRPr="009C68E2">
              <w:rPr>
                <w:rFonts w:ascii="Times New Roman" w:eastAsia="Times New Roman" w:hAnsi="Times New Roman"/>
                <w:bCs/>
                <w:sz w:val="28"/>
                <w:szCs w:val="28"/>
                <w:lang w:val="kk-KZ"/>
              </w:rPr>
              <w:t>1</w:t>
            </w:r>
            <w:r w:rsidRPr="009C68E2">
              <w:rPr>
                <w:rFonts w:ascii="Times New Roman" w:eastAsia="Times New Roman" w:hAnsi="Times New Roman"/>
                <w:bCs/>
                <w:sz w:val="28"/>
                <w:szCs w:val="28"/>
              </w:rPr>
              <w:t>3</w:t>
            </w:r>
            <w:r w:rsidR="00C81D2B">
              <w:rPr>
                <w:rFonts w:ascii="Times New Roman" w:eastAsia="Times New Roman" w:hAnsi="Times New Roman"/>
                <w:bCs/>
                <w:sz w:val="28"/>
                <w:szCs w:val="28"/>
              </w:rPr>
              <w:t>2</w:t>
            </w:r>
            <w:r w:rsidRPr="009C68E2">
              <w:rPr>
                <w:rFonts w:ascii="Times New Roman" w:eastAsia="Times New Roman" w:hAnsi="Times New Roman"/>
                <w:bCs/>
                <w:sz w:val="28"/>
                <w:szCs w:val="28"/>
              </w:rPr>
              <w:t>0</w:t>
            </w:r>
          </w:p>
        </w:tc>
        <w:tc>
          <w:tcPr>
            <w:tcW w:w="1276" w:type="dxa"/>
            <w:tcBorders>
              <w:top w:val="single" w:sz="4" w:space="0" w:color="auto"/>
              <w:left w:val="single" w:sz="4" w:space="0" w:color="auto"/>
              <w:bottom w:val="single" w:sz="4" w:space="0" w:color="auto"/>
              <w:right w:val="single" w:sz="4" w:space="0" w:color="auto"/>
            </w:tcBorders>
            <w:hideMark/>
          </w:tcPr>
          <w:p w14:paraId="1A6E451B" w14:textId="77777777" w:rsidR="00C12A9F" w:rsidRPr="009C68E2" w:rsidRDefault="00C12A9F" w:rsidP="00274228">
            <w:pPr>
              <w:jc w:val="both"/>
              <w:rPr>
                <w:rFonts w:ascii="Times New Roman" w:eastAsia="Times New Roman" w:hAnsi="Times New Roman"/>
                <w:bCs/>
                <w:sz w:val="28"/>
                <w:szCs w:val="28"/>
              </w:rPr>
            </w:pPr>
            <w:r w:rsidRPr="009C68E2">
              <w:rPr>
                <w:rFonts w:ascii="Times New Roman" w:hAnsi="Times New Roman"/>
                <w:bCs/>
                <w:sz w:val="28"/>
                <w:szCs w:val="28"/>
              </w:rPr>
              <w:t>10</w:t>
            </w:r>
          </w:p>
        </w:tc>
        <w:tc>
          <w:tcPr>
            <w:tcW w:w="1302" w:type="dxa"/>
            <w:tcBorders>
              <w:top w:val="single" w:sz="4" w:space="0" w:color="auto"/>
              <w:left w:val="single" w:sz="4" w:space="0" w:color="auto"/>
              <w:bottom w:val="single" w:sz="4" w:space="0" w:color="auto"/>
              <w:right w:val="single" w:sz="4" w:space="0" w:color="auto"/>
            </w:tcBorders>
            <w:hideMark/>
          </w:tcPr>
          <w:p w14:paraId="135DEEDC" w14:textId="77777777" w:rsidR="00C12A9F" w:rsidRPr="009C68E2" w:rsidRDefault="00C12A9F" w:rsidP="00274228">
            <w:pPr>
              <w:jc w:val="both"/>
              <w:rPr>
                <w:rFonts w:ascii="Times New Roman" w:eastAsia="Times New Roman" w:hAnsi="Times New Roman"/>
                <w:bCs/>
                <w:sz w:val="28"/>
                <w:szCs w:val="28"/>
              </w:rPr>
            </w:pPr>
            <w:r w:rsidRPr="009C68E2">
              <w:rPr>
                <w:rFonts w:ascii="Times New Roman" w:eastAsia="Times New Roman" w:hAnsi="Times New Roman"/>
                <w:bCs/>
                <w:sz w:val="28"/>
                <w:szCs w:val="28"/>
              </w:rPr>
              <w:t>16</w:t>
            </w:r>
          </w:p>
        </w:tc>
        <w:tc>
          <w:tcPr>
            <w:tcW w:w="1295" w:type="dxa"/>
            <w:tcBorders>
              <w:top w:val="single" w:sz="4" w:space="0" w:color="auto"/>
              <w:left w:val="single" w:sz="4" w:space="0" w:color="auto"/>
              <w:bottom w:val="single" w:sz="4" w:space="0" w:color="auto"/>
              <w:right w:val="single" w:sz="4" w:space="0" w:color="auto"/>
            </w:tcBorders>
            <w:hideMark/>
          </w:tcPr>
          <w:p w14:paraId="15A11D6E" w14:textId="77777777" w:rsidR="00C12A9F" w:rsidRPr="009C68E2" w:rsidRDefault="00C12A9F" w:rsidP="00274228">
            <w:pPr>
              <w:jc w:val="both"/>
              <w:rPr>
                <w:rFonts w:ascii="Times New Roman" w:eastAsia="Times New Roman" w:hAnsi="Times New Roman"/>
                <w:bCs/>
                <w:sz w:val="28"/>
                <w:szCs w:val="28"/>
              </w:rPr>
            </w:pPr>
            <w:r w:rsidRPr="009C68E2">
              <w:rPr>
                <w:rFonts w:ascii="Times New Roman" w:hAnsi="Times New Roman"/>
                <w:bCs/>
                <w:sz w:val="28"/>
                <w:szCs w:val="28"/>
                <w:lang w:val="kk-KZ"/>
              </w:rPr>
              <w:t>37</w:t>
            </w:r>
          </w:p>
        </w:tc>
        <w:tc>
          <w:tcPr>
            <w:tcW w:w="1296" w:type="dxa"/>
            <w:tcBorders>
              <w:top w:val="single" w:sz="4" w:space="0" w:color="auto"/>
              <w:left w:val="single" w:sz="4" w:space="0" w:color="auto"/>
              <w:bottom w:val="single" w:sz="4" w:space="0" w:color="auto"/>
              <w:right w:val="single" w:sz="4" w:space="0" w:color="auto"/>
            </w:tcBorders>
            <w:hideMark/>
          </w:tcPr>
          <w:p w14:paraId="60F2BE94" w14:textId="77777777" w:rsidR="00C12A9F" w:rsidRPr="009C68E2" w:rsidRDefault="00C12A9F" w:rsidP="00274228">
            <w:pPr>
              <w:jc w:val="both"/>
              <w:rPr>
                <w:rFonts w:ascii="Times New Roman" w:eastAsia="Times New Roman" w:hAnsi="Times New Roman"/>
                <w:bCs/>
                <w:sz w:val="28"/>
                <w:szCs w:val="28"/>
              </w:rPr>
            </w:pPr>
            <w:r w:rsidRPr="009C68E2">
              <w:rPr>
                <w:rFonts w:ascii="Times New Roman" w:eastAsia="Times New Roman" w:hAnsi="Times New Roman"/>
                <w:bCs/>
                <w:sz w:val="28"/>
                <w:szCs w:val="28"/>
                <w:lang w:val="kk-KZ"/>
              </w:rPr>
              <w:t>228</w:t>
            </w:r>
          </w:p>
        </w:tc>
        <w:tc>
          <w:tcPr>
            <w:tcW w:w="2202" w:type="dxa"/>
            <w:tcBorders>
              <w:top w:val="single" w:sz="4" w:space="0" w:color="auto"/>
              <w:left w:val="single" w:sz="4" w:space="0" w:color="auto"/>
              <w:bottom w:val="single" w:sz="4" w:space="0" w:color="auto"/>
              <w:right w:val="single" w:sz="4" w:space="0" w:color="auto"/>
            </w:tcBorders>
            <w:hideMark/>
          </w:tcPr>
          <w:p w14:paraId="5B8627C1" w14:textId="77777777" w:rsidR="00C12A9F" w:rsidRPr="009C68E2" w:rsidRDefault="00C12A9F" w:rsidP="00274228">
            <w:pPr>
              <w:jc w:val="both"/>
              <w:rPr>
                <w:rFonts w:ascii="Times New Roman" w:eastAsia="Times New Roman" w:hAnsi="Times New Roman"/>
                <w:bCs/>
                <w:sz w:val="28"/>
                <w:szCs w:val="28"/>
                <w:lang w:val="kk-KZ"/>
              </w:rPr>
            </w:pPr>
            <w:r w:rsidRPr="009C68E2">
              <w:rPr>
                <w:rFonts w:ascii="Times New Roman" w:eastAsia="Times New Roman" w:hAnsi="Times New Roman"/>
                <w:bCs/>
                <w:sz w:val="28"/>
                <w:szCs w:val="28"/>
                <w:lang w:val="kk-KZ"/>
              </w:rPr>
              <w:t>1</w:t>
            </w:r>
          </w:p>
        </w:tc>
      </w:tr>
      <w:tr w:rsidR="00C12A9F" w:rsidRPr="009C68E2" w14:paraId="2635C348" w14:textId="77777777" w:rsidTr="00E16B2D">
        <w:trPr>
          <w:cantSplit/>
          <w:trHeight w:val="667"/>
          <w:jc w:val="center"/>
        </w:trPr>
        <w:tc>
          <w:tcPr>
            <w:tcW w:w="1523" w:type="dxa"/>
            <w:tcBorders>
              <w:top w:val="single" w:sz="4" w:space="0" w:color="auto"/>
              <w:left w:val="single" w:sz="4" w:space="0" w:color="auto"/>
              <w:bottom w:val="single" w:sz="4" w:space="0" w:color="auto"/>
              <w:right w:val="single" w:sz="4" w:space="0" w:color="auto"/>
            </w:tcBorders>
            <w:hideMark/>
          </w:tcPr>
          <w:p w14:paraId="2DC4066A" w14:textId="77777777" w:rsidR="00C12A9F" w:rsidRPr="009C68E2" w:rsidRDefault="00C12A9F" w:rsidP="00274228">
            <w:pPr>
              <w:jc w:val="both"/>
              <w:rPr>
                <w:rFonts w:ascii="Times New Roman" w:eastAsia="Times New Roman" w:hAnsi="Times New Roman"/>
                <w:bCs/>
                <w:sz w:val="28"/>
                <w:szCs w:val="28"/>
                <w:lang w:val="kk-KZ"/>
              </w:rPr>
            </w:pPr>
            <w:r w:rsidRPr="009C68E2">
              <w:rPr>
                <w:rFonts w:ascii="Times New Roman" w:eastAsia="Times New Roman" w:hAnsi="Times New Roman"/>
                <w:bCs/>
                <w:sz w:val="28"/>
                <w:szCs w:val="28"/>
                <w:lang w:val="kk-KZ"/>
              </w:rPr>
              <w:t>2023-2024</w:t>
            </w:r>
          </w:p>
        </w:tc>
        <w:tc>
          <w:tcPr>
            <w:tcW w:w="992" w:type="dxa"/>
            <w:tcBorders>
              <w:top w:val="single" w:sz="4" w:space="0" w:color="auto"/>
              <w:left w:val="single" w:sz="4" w:space="0" w:color="auto"/>
              <w:bottom w:val="single" w:sz="4" w:space="0" w:color="auto"/>
              <w:right w:val="single" w:sz="4" w:space="0" w:color="auto"/>
            </w:tcBorders>
            <w:hideMark/>
          </w:tcPr>
          <w:p w14:paraId="5436EE64" w14:textId="77777777" w:rsidR="00C12A9F" w:rsidRPr="009C68E2" w:rsidRDefault="00C12A9F" w:rsidP="00C81D2B">
            <w:pPr>
              <w:jc w:val="both"/>
              <w:rPr>
                <w:rFonts w:ascii="Times New Roman" w:eastAsia="Times New Roman" w:hAnsi="Times New Roman"/>
                <w:bCs/>
                <w:sz w:val="28"/>
                <w:szCs w:val="28"/>
                <w:lang w:val="kk-KZ"/>
              </w:rPr>
            </w:pPr>
            <w:r w:rsidRPr="009C68E2">
              <w:rPr>
                <w:rFonts w:ascii="Times New Roman" w:eastAsia="Times New Roman" w:hAnsi="Times New Roman"/>
                <w:bCs/>
                <w:sz w:val="28"/>
                <w:szCs w:val="28"/>
                <w:lang w:val="kk-KZ"/>
              </w:rPr>
              <w:t>1</w:t>
            </w:r>
            <w:r w:rsidR="00C81D2B">
              <w:rPr>
                <w:rFonts w:ascii="Times New Roman" w:eastAsia="Times New Roman" w:hAnsi="Times New Roman"/>
                <w:bCs/>
                <w:sz w:val="28"/>
                <w:szCs w:val="28"/>
                <w:lang w:val="kk-KZ"/>
              </w:rPr>
              <w:t>497</w:t>
            </w:r>
          </w:p>
        </w:tc>
        <w:tc>
          <w:tcPr>
            <w:tcW w:w="1276" w:type="dxa"/>
            <w:tcBorders>
              <w:top w:val="single" w:sz="4" w:space="0" w:color="auto"/>
              <w:left w:val="single" w:sz="4" w:space="0" w:color="auto"/>
              <w:bottom w:val="single" w:sz="4" w:space="0" w:color="auto"/>
              <w:right w:val="single" w:sz="4" w:space="0" w:color="auto"/>
            </w:tcBorders>
            <w:hideMark/>
          </w:tcPr>
          <w:p w14:paraId="5A646305" w14:textId="77777777" w:rsidR="00C12A9F" w:rsidRPr="009C68E2" w:rsidRDefault="00C12A9F" w:rsidP="00274228">
            <w:pPr>
              <w:jc w:val="both"/>
              <w:rPr>
                <w:rFonts w:ascii="Times New Roman" w:hAnsi="Times New Roman"/>
                <w:bCs/>
                <w:sz w:val="28"/>
                <w:szCs w:val="28"/>
              </w:rPr>
            </w:pPr>
            <w:r w:rsidRPr="009C68E2">
              <w:rPr>
                <w:rFonts w:ascii="Times New Roman" w:hAnsi="Times New Roman"/>
                <w:bCs/>
                <w:sz w:val="28"/>
                <w:szCs w:val="28"/>
              </w:rPr>
              <w:t>15</w:t>
            </w:r>
          </w:p>
        </w:tc>
        <w:tc>
          <w:tcPr>
            <w:tcW w:w="1302" w:type="dxa"/>
            <w:tcBorders>
              <w:top w:val="single" w:sz="4" w:space="0" w:color="auto"/>
              <w:left w:val="single" w:sz="4" w:space="0" w:color="auto"/>
              <w:bottom w:val="single" w:sz="4" w:space="0" w:color="auto"/>
              <w:right w:val="single" w:sz="4" w:space="0" w:color="auto"/>
            </w:tcBorders>
            <w:hideMark/>
          </w:tcPr>
          <w:p w14:paraId="583797D9" w14:textId="77777777" w:rsidR="00C12A9F" w:rsidRPr="009C68E2" w:rsidRDefault="00C12A9F" w:rsidP="00274228">
            <w:pPr>
              <w:jc w:val="both"/>
              <w:rPr>
                <w:rFonts w:ascii="Times New Roman" w:eastAsia="Times New Roman" w:hAnsi="Times New Roman"/>
                <w:bCs/>
                <w:sz w:val="28"/>
                <w:szCs w:val="28"/>
              </w:rPr>
            </w:pPr>
            <w:r w:rsidRPr="009C68E2">
              <w:rPr>
                <w:rFonts w:ascii="Times New Roman" w:eastAsia="Times New Roman" w:hAnsi="Times New Roman"/>
                <w:bCs/>
                <w:sz w:val="28"/>
                <w:szCs w:val="28"/>
              </w:rPr>
              <w:t>18</w:t>
            </w:r>
          </w:p>
        </w:tc>
        <w:tc>
          <w:tcPr>
            <w:tcW w:w="1295" w:type="dxa"/>
            <w:tcBorders>
              <w:top w:val="single" w:sz="4" w:space="0" w:color="auto"/>
              <w:left w:val="single" w:sz="4" w:space="0" w:color="auto"/>
              <w:bottom w:val="single" w:sz="4" w:space="0" w:color="auto"/>
              <w:right w:val="single" w:sz="4" w:space="0" w:color="auto"/>
            </w:tcBorders>
            <w:hideMark/>
          </w:tcPr>
          <w:p w14:paraId="67C94249" w14:textId="77777777" w:rsidR="00C12A9F" w:rsidRPr="009C68E2" w:rsidRDefault="00C12A9F" w:rsidP="00274228">
            <w:pPr>
              <w:jc w:val="both"/>
              <w:rPr>
                <w:rFonts w:ascii="Times New Roman" w:hAnsi="Times New Roman"/>
                <w:bCs/>
                <w:sz w:val="28"/>
                <w:szCs w:val="28"/>
              </w:rPr>
            </w:pPr>
            <w:r w:rsidRPr="009C68E2">
              <w:rPr>
                <w:rFonts w:ascii="Times New Roman" w:hAnsi="Times New Roman"/>
                <w:bCs/>
                <w:sz w:val="28"/>
                <w:szCs w:val="28"/>
              </w:rPr>
              <w:t>36</w:t>
            </w:r>
          </w:p>
        </w:tc>
        <w:tc>
          <w:tcPr>
            <w:tcW w:w="1296" w:type="dxa"/>
            <w:tcBorders>
              <w:top w:val="single" w:sz="4" w:space="0" w:color="auto"/>
              <w:left w:val="single" w:sz="4" w:space="0" w:color="auto"/>
              <w:bottom w:val="single" w:sz="4" w:space="0" w:color="auto"/>
              <w:right w:val="single" w:sz="4" w:space="0" w:color="auto"/>
            </w:tcBorders>
            <w:hideMark/>
          </w:tcPr>
          <w:p w14:paraId="2F00DE49" w14:textId="77777777" w:rsidR="00C12A9F" w:rsidRPr="009C68E2" w:rsidRDefault="00C12A9F" w:rsidP="00274228">
            <w:pPr>
              <w:jc w:val="both"/>
              <w:rPr>
                <w:rFonts w:ascii="Times New Roman" w:eastAsia="Times New Roman" w:hAnsi="Times New Roman"/>
                <w:bCs/>
                <w:sz w:val="28"/>
                <w:szCs w:val="28"/>
                <w:lang w:val="kk-KZ"/>
              </w:rPr>
            </w:pPr>
            <w:r w:rsidRPr="009C68E2">
              <w:rPr>
                <w:rFonts w:ascii="Times New Roman" w:eastAsia="Times New Roman" w:hAnsi="Times New Roman"/>
                <w:bCs/>
                <w:sz w:val="28"/>
                <w:szCs w:val="28"/>
                <w:lang w:val="kk-KZ"/>
              </w:rPr>
              <w:t>244</w:t>
            </w:r>
          </w:p>
        </w:tc>
        <w:tc>
          <w:tcPr>
            <w:tcW w:w="2202" w:type="dxa"/>
            <w:tcBorders>
              <w:top w:val="single" w:sz="4" w:space="0" w:color="auto"/>
              <w:left w:val="single" w:sz="4" w:space="0" w:color="auto"/>
              <w:bottom w:val="single" w:sz="4" w:space="0" w:color="auto"/>
              <w:right w:val="single" w:sz="4" w:space="0" w:color="auto"/>
            </w:tcBorders>
            <w:hideMark/>
          </w:tcPr>
          <w:p w14:paraId="4F5C6259" w14:textId="77777777" w:rsidR="00C12A9F" w:rsidRPr="009C68E2" w:rsidRDefault="00C12A9F" w:rsidP="00274228">
            <w:pPr>
              <w:jc w:val="both"/>
              <w:rPr>
                <w:rFonts w:ascii="Times New Roman" w:eastAsia="Times New Roman" w:hAnsi="Times New Roman"/>
                <w:bCs/>
                <w:sz w:val="28"/>
                <w:szCs w:val="28"/>
              </w:rPr>
            </w:pPr>
            <w:r w:rsidRPr="009C68E2">
              <w:rPr>
                <w:rFonts w:ascii="Times New Roman" w:eastAsia="Times New Roman" w:hAnsi="Times New Roman"/>
                <w:bCs/>
                <w:sz w:val="28"/>
                <w:szCs w:val="28"/>
              </w:rPr>
              <w:t>0</w:t>
            </w:r>
          </w:p>
        </w:tc>
      </w:tr>
      <w:tr w:rsidR="00C12A9F" w:rsidRPr="00C12A9F" w14:paraId="7CC3B7AD" w14:textId="77777777" w:rsidTr="00E16B2D">
        <w:trPr>
          <w:cantSplit/>
          <w:trHeight w:val="667"/>
          <w:jc w:val="center"/>
        </w:trPr>
        <w:tc>
          <w:tcPr>
            <w:tcW w:w="1523" w:type="dxa"/>
            <w:tcBorders>
              <w:top w:val="single" w:sz="4" w:space="0" w:color="auto"/>
              <w:left w:val="single" w:sz="4" w:space="0" w:color="auto"/>
              <w:bottom w:val="single" w:sz="4" w:space="0" w:color="auto"/>
              <w:right w:val="single" w:sz="4" w:space="0" w:color="auto"/>
            </w:tcBorders>
          </w:tcPr>
          <w:p w14:paraId="7791578D" w14:textId="77777777" w:rsidR="00C12A9F" w:rsidRPr="00DC7696" w:rsidRDefault="00C12A9F" w:rsidP="00274228">
            <w:pPr>
              <w:jc w:val="both"/>
              <w:rPr>
                <w:rFonts w:ascii="Times New Roman" w:eastAsia="Times New Roman" w:hAnsi="Times New Roman"/>
                <w:bCs/>
                <w:sz w:val="28"/>
                <w:szCs w:val="28"/>
                <w:lang w:val="kk-KZ"/>
              </w:rPr>
            </w:pPr>
            <w:r w:rsidRPr="00DC7696">
              <w:rPr>
                <w:rFonts w:ascii="Times New Roman" w:eastAsia="Times New Roman" w:hAnsi="Times New Roman"/>
                <w:bCs/>
                <w:sz w:val="28"/>
                <w:szCs w:val="28"/>
                <w:lang w:val="kk-KZ"/>
              </w:rPr>
              <w:t>2024-2025</w:t>
            </w:r>
          </w:p>
        </w:tc>
        <w:tc>
          <w:tcPr>
            <w:tcW w:w="992" w:type="dxa"/>
            <w:tcBorders>
              <w:top w:val="single" w:sz="4" w:space="0" w:color="auto"/>
              <w:left w:val="single" w:sz="4" w:space="0" w:color="auto"/>
              <w:bottom w:val="single" w:sz="4" w:space="0" w:color="auto"/>
              <w:right w:val="single" w:sz="4" w:space="0" w:color="auto"/>
            </w:tcBorders>
          </w:tcPr>
          <w:p w14:paraId="1DD8B77B" w14:textId="77777777" w:rsidR="00C12A9F" w:rsidRPr="00DC7696" w:rsidRDefault="00DC7696" w:rsidP="00274228">
            <w:pPr>
              <w:jc w:val="both"/>
              <w:rPr>
                <w:rFonts w:ascii="Times New Roman" w:eastAsia="Times New Roman" w:hAnsi="Times New Roman"/>
                <w:bCs/>
                <w:sz w:val="28"/>
                <w:szCs w:val="28"/>
                <w:lang w:val="kk-KZ"/>
              </w:rPr>
            </w:pPr>
            <w:r w:rsidRPr="00DC7696">
              <w:rPr>
                <w:rFonts w:ascii="Times New Roman" w:eastAsia="Times New Roman" w:hAnsi="Times New Roman"/>
                <w:bCs/>
                <w:sz w:val="28"/>
                <w:szCs w:val="28"/>
                <w:lang w:val="kk-KZ"/>
              </w:rPr>
              <w:t>1262</w:t>
            </w:r>
          </w:p>
        </w:tc>
        <w:tc>
          <w:tcPr>
            <w:tcW w:w="1276" w:type="dxa"/>
            <w:tcBorders>
              <w:top w:val="single" w:sz="4" w:space="0" w:color="auto"/>
              <w:left w:val="single" w:sz="4" w:space="0" w:color="auto"/>
              <w:bottom w:val="single" w:sz="4" w:space="0" w:color="auto"/>
              <w:right w:val="single" w:sz="4" w:space="0" w:color="auto"/>
            </w:tcBorders>
          </w:tcPr>
          <w:p w14:paraId="1E03BBE2" w14:textId="77777777" w:rsidR="00C12A9F" w:rsidRPr="00DC7696" w:rsidRDefault="00DC7696" w:rsidP="00274228">
            <w:pPr>
              <w:jc w:val="both"/>
              <w:rPr>
                <w:rFonts w:ascii="Times New Roman" w:hAnsi="Times New Roman"/>
                <w:bCs/>
                <w:sz w:val="28"/>
                <w:szCs w:val="28"/>
              </w:rPr>
            </w:pPr>
            <w:r w:rsidRPr="00DC7696">
              <w:rPr>
                <w:rFonts w:ascii="Times New Roman" w:hAnsi="Times New Roman"/>
                <w:bCs/>
                <w:sz w:val="28"/>
                <w:szCs w:val="28"/>
              </w:rPr>
              <w:t>13</w:t>
            </w:r>
          </w:p>
        </w:tc>
        <w:tc>
          <w:tcPr>
            <w:tcW w:w="1302" w:type="dxa"/>
            <w:tcBorders>
              <w:top w:val="single" w:sz="4" w:space="0" w:color="auto"/>
              <w:left w:val="single" w:sz="4" w:space="0" w:color="auto"/>
              <w:bottom w:val="single" w:sz="4" w:space="0" w:color="auto"/>
              <w:right w:val="single" w:sz="4" w:space="0" w:color="auto"/>
            </w:tcBorders>
          </w:tcPr>
          <w:p w14:paraId="104B8A8C" w14:textId="77777777" w:rsidR="00C12A9F" w:rsidRPr="00DC7696" w:rsidRDefault="00DC7696" w:rsidP="00274228">
            <w:pPr>
              <w:jc w:val="both"/>
              <w:rPr>
                <w:rFonts w:ascii="Times New Roman" w:eastAsia="Times New Roman" w:hAnsi="Times New Roman"/>
                <w:bCs/>
                <w:sz w:val="28"/>
                <w:szCs w:val="28"/>
              </w:rPr>
            </w:pPr>
            <w:r w:rsidRPr="00DC7696">
              <w:rPr>
                <w:rFonts w:ascii="Times New Roman" w:eastAsia="Times New Roman" w:hAnsi="Times New Roman"/>
                <w:bCs/>
                <w:sz w:val="28"/>
                <w:szCs w:val="28"/>
              </w:rPr>
              <w:t>17</w:t>
            </w:r>
          </w:p>
        </w:tc>
        <w:tc>
          <w:tcPr>
            <w:tcW w:w="1295" w:type="dxa"/>
            <w:tcBorders>
              <w:top w:val="single" w:sz="4" w:space="0" w:color="auto"/>
              <w:left w:val="single" w:sz="4" w:space="0" w:color="auto"/>
              <w:bottom w:val="single" w:sz="4" w:space="0" w:color="auto"/>
              <w:right w:val="single" w:sz="4" w:space="0" w:color="auto"/>
            </w:tcBorders>
          </w:tcPr>
          <w:p w14:paraId="3D0ECE3D" w14:textId="77777777" w:rsidR="00C12A9F" w:rsidRPr="00DC7696" w:rsidRDefault="00DC7696" w:rsidP="00274228">
            <w:pPr>
              <w:jc w:val="both"/>
              <w:rPr>
                <w:rFonts w:ascii="Times New Roman" w:hAnsi="Times New Roman"/>
                <w:bCs/>
                <w:sz w:val="28"/>
                <w:szCs w:val="28"/>
              </w:rPr>
            </w:pPr>
            <w:r w:rsidRPr="00DC7696">
              <w:rPr>
                <w:rFonts w:ascii="Times New Roman" w:hAnsi="Times New Roman"/>
                <w:bCs/>
                <w:sz w:val="28"/>
                <w:szCs w:val="28"/>
              </w:rPr>
              <w:t>46</w:t>
            </w:r>
          </w:p>
        </w:tc>
        <w:tc>
          <w:tcPr>
            <w:tcW w:w="1296" w:type="dxa"/>
            <w:tcBorders>
              <w:top w:val="single" w:sz="4" w:space="0" w:color="auto"/>
              <w:left w:val="single" w:sz="4" w:space="0" w:color="auto"/>
              <w:bottom w:val="single" w:sz="4" w:space="0" w:color="auto"/>
              <w:right w:val="single" w:sz="4" w:space="0" w:color="auto"/>
            </w:tcBorders>
          </w:tcPr>
          <w:p w14:paraId="7C0AC888" w14:textId="77777777" w:rsidR="00C12A9F" w:rsidRPr="00DC7696" w:rsidRDefault="00DC7696" w:rsidP="00274228">
            <w:pPr>
              <w:jc w:val="both"/>
              <w:rPr>
                <w:rFonts w:ascii="Times New Roman" w:eastAsia="Times New Roman" w:hAnsi="Times New Roman"/>
                <w:bCs/>
                <w:sz w:val="28"/>
                <w:szCs w:val="28"/>
                <w:lang w:val="kk-KZ"/>
              </w:rPr>
            </w:pPr>
            <w:r w:rsidRPr="00DC7696">
              <w:rPr>
                <w:rFonts w:ascii="Times New Roman" w:eastAsia="Times New Roman" w:hAnsi="Times New Roman"/>
                <w:bCs/>
                <w:sz w:val="28"/>
                <w:szCs w:val="28"/>
                <w:lang w:val="kk-KZ"/>
              </w:rPr>
              <w:t>257</w:t>
            </w:r>
          </w:p>
        </w:tc>
        <w:tc>
          <w:tcPr>
            <w:tcW w:w="2202" w:type="dxa"/>
            <w:tcBorders>
              <w:top w:val="single" w:sz="4" w:space="0" w:color="auto"/>
              <w:left w:val="single" w:sz="4" w:space="0" w:color="auto"/>
              <w:bottom w:val="single" w:sz="4" w:space="0" w:color="auto"/>
              <w:right w:val="single" w:sz="4" w:space="0" w:color="auto"/>
            </w:tcBorders>
          </w:tcPr>
          <w:p w14:paraId="44BC0975" w14:textId="77777777" w:rsidR="00C12A9F" w:rsidRPr="00DC7696" w:rsidRDefault="00DC7696" w:rsidP="00274228">
            <w:pPr>
              <w:jc w:val="both"/>
              <w:rPr>
                <w:rFonts w:ascii="Times New Roman" w:eastAsia="Times New Roman" w:hAnsi="Times New Roman"/>
                <w:bCs/>
                <w:sz w:val="28"/>
                <w:szCs w:val="28"/>
              </w:rPr>
            </w:pPr>
            <w:r w:rsidRPr="00DC7696">
              <w:rPr>
                <w:rFonts w:ascii="Times New Roman" w:eastAsia="Times New Roman" w:hAnsi="Times New Roman"/>
                <w:bCs/>
                <w:sz w:val="28"/>
                <w:szCs w:val="28"/>
              </w:rPr>
              <w:t>0</w:t>
            </w:r>
          </w:p>
        </w:tc>
      </w:tr>
    </w:tbl>
    <w:p w14:paraId="7B6A5072" w14:textId="77777777" w:rsidR="00C12A9F" w:rsidRPr="00C12A9F" w:rsidRDefault="00C12A9F" w:rsidP="00C12A9F">
      <w:pPr>
        <w:spacing w:after="0" w:line="240" w:lineRule="auto"/>
        <w:jc w:val="both"/>
        <w:rPr>
          <w:rFonts w:ascii="Times New Roman" w:eastAsia="Times New Roman" w:hAnsi="Times New Roman"/>
          <w:color w:val="FF0000"/>
          <w:sz w:val="28"/>
          <w:szCs w:val="28"/>
        </w:rPr>
      </w:pPr>
    </w:p>
    <w:p w14:paraId="389D1522" w14:textId="77777777" w:rsidR="00C12A9F" w:rsidRPr="00FF7CC5" w:rsidRDefault="00C12A9F" w:rsidP="00C12A9F">
      <w:pPr>
        <w:shd w:val="clear" w:color="auto" w:fill="FFFFFF"/>
        <w:spacing w:after="120" w:line="240" w:lineRule="atLeast"/>
        <w:ind w:firstLine="708"/>
        <w:jc w:val="both"/>
        <w:rPr>
          <w:rFonts w:ascii="Times New Roman" w:eastAsia="Times New Roman" w:hAnsi="Times New Roman"/>
          <w:sz w:val="28"/>
          <w:szCs w:val="28"/>
        </w:rPr>
      </w:pPr>
      <w:r w:rsidRPr="009C68E2">
        <w:rPr>
          <w:rFonts w:ascii="Times New Roman" w:eastAsia="Times New Roman" w:hAnsi="Times New Roman"/>
          <w:sz w:val="28"/>
          <w:szCs w:val="28"/>
        </w:rPr>
        <w:t>Социальный состав обучающихся</w:t>
      </w:r>
      <w:r w:rsidRPr="00FF7CC5">
        <w:rPr>
          <w:rFonts w:ascii="Times New Roman" w:eastAsia="Times New Roman" w:hAnsi="Times New Roman"/>
          <w:sz w:val="28"/>
          <w:szCs w:val="28"/>
        </w:rPr>
        <w:t xml:space="preserve"> неоднороден: есть семьи материально обеспеченные, семьи со средним достатком и малообеспеченные.</w:t>
      </w:r>
    </w:p>
    <w:p w14:paraId="7D408C98" w14:textId="77777777" w:rsidR="00C12A9F" w:rsidRPr="00FF7CC5" w:rsidRDefault="00C12A9F" w:rsidP="00C12A9F">
      <w:pPr>
        <w:spacing w:after="0" w:line="240" w:lineRule="auto"/>
        <w:ind w:firstLine="708"/>
        <w:jc w:val="both"/>
        <w:rPr>
          <w:rFonts w:ascii="Times New Roman" w:hAnsi="Times New Roman"/>
          <w:sz w:val="28"/>
          <w:szCs w:val="28"/>
        </w:rPr>
      </w:pPr>
      <w:r w:rsidRPr="00FF7CC5">
        <w:rPr>
          <w:rFonts w:ascii="Times New Roman" w:hAnsi="Times New Roman"/>
          <w:sz w:val="28"/>
          <w:szCs w:val="28"/>
        </w:rPr>
        <w:t>Создан банк данных социально-незащищенных категорий семей и детей всех категорий, нуждающихся в государственной помощи и поддержке. Ведется контроль посещаемости и успеваемости учащихся, дети-сироты поставлены на очередь на льготное жилье.</w:t>
      </w:r>
      <w:r>
        <w:rPr>
          <w:rFonts w:ascii="Times New Roman" w:hAnsi="Times New Roman"/>
          <w:sz w:val="28"/>
          <w:szCs w:val="28"/>
        </w:rPr>
        <w:t xml:space="preserve"> П</w:t>
      </w:r>
      <w:r w:rsidRPr="00FF7CC5">
        <w:rPr>
          <w:rFonts w:ascii="Times New Roman" w:hAnsi="Times New Roman"/>
          <w:sz w:val="28"/>
          <w:szCs w:val="28"/>
        </w:rPr>
        <w:t>олучают пособия по утере кормильца,  пособия от управле</w:t>
      </w:r>
      <w:r>
        <w:rPr>
          <w:rFonts w:ascii="Times New Roman" w:hAnsi="Times New Roman"/>
          <w:sz w:val="28"/>
          <w:szCs w:val="28"/>
        </w:rPr>
        <w:t>ния образования</w:t>
      </w:r>
      <w:r w:rsidRPr="00FF7CC5">
        <w:rPr>
          <w:rFonts w:ascii="Times New Roman" w:hAnsi="Times New Roman"/>
          <w:sz w:val="28"/>
          <w:szCs w:val="28"/>
        </w:rPr>
        <w:t xml:space="preserve">.   </w:t>
      </w:r>
    </w:p>
    <w:p w14:paraId="305E9BDB" w14:textId="77777777" w:rsidR="00C12A9F" w:rsidRPr="00FF7CC5" w:rsidRDefault="00C12A9F" w:rsidP="00C12A9F">
      <w:pPr>
        <w:spacing w:after="0" w:line="240" w:lineRule="auto"/>
        <w:ind w:firstLine="708"/>
        <w:jc w:val="both"/>
        <w:rPr>
          <w:rFonts w:ascii="Times New Roman" w:hAnsi="Times New Roman"/>
          <w:sz w:val="28"/>
          <w:szCs w:val="28"/>
        </w:rPr>
      </w:pPr>
      <w:r w:rsidRPr="00FF7CC5">
        <w:rPr>
          <w:rFonts w:ascii="Times New Roman" w:hAnsi="Times New Roman"/>
          <w:sz w:val="28"/>
          <w:szCs w:val="28"/>
        </w:rPr>
        <w:t xml:space="preserve">Семьи посещаются на дому 2 раза в год, составляются акты жилищно-бытовых условий. Опекуны отчитываются о содержании подопечных также 2 раза в год. В отчетах отражаются  сведения о состоянии здоровья учащихся, о расходовании средств, получаемых на подопечных. Во всех семьях сложились хорошие детско-взрослые отношения, основанные на взаимном доверии и понимании. Средства, получаемые опекунами, тратятся по назначению. </w:t>
      </w:r>
    </w:p>
    <w:p w14:paraId="388DE51E" w14:textId="77777777" w:rsidR="00C12A9F" w:rsidRPr="007D5FE7" w:rsidRDefault="00C12A9F" w:rsidP="00C12A9F">
      <w:pPr>
        <w:spacing w:after="0" w:line="240" w:lineRule="auto"/>
        <w:ind w:firstLine="708"/>
        <w:contextualSpacing/>
        <w:jc w:val="both"/>
        <w:rPr>
          <w:rFonts w:ascii="Times New Roman" w:eastAsia="Times New Roman" w:hAnsi="Times New Roman"/>
          <w:sz w:val="28"/>
          <w:szCs w:val="28"/>
        </w:rPr>
      </w:pPr>
      <w:r w:rsidRPr="00FF7CC5">
        <w:rPr>
          <w:rFonts w:ascii="Times New Roman" w:eastAsia="Times New Roman" w:hAnsi="Times New Roman"/>
          <w:sz w:val="28"/>
          <w:szCs w:val="28"/>
        </w:rPr>
        <w:t>Дети-сироты и дети из малообеспеченных семей  обеспечивались денежной компенсацией из Фонда всеобуч согласно поданным заявлениям в сумме</w:t>
      </w:r>
      <w:r w:rsidRPr="007D5FE7">
        <w:rPr>
          <w:rFonts w:ascii="Times New Roman" w:eastAsia="Times New Roman" w:hAnsi="Times New Roman"/>
          <w:sz w:val="28"/>
          <w:szCs w:val="28"/>
        </w:rPr>
        <w:t>:</w:t>
      </w:r>
    </w:p>
    <w:p w14:paraId="369B9175" w14:textId="77777777" w:rsidR="00C12A9F" w:rsidRPr="007D5FE7" w:rsidRDefault="00C12A9F" w:rsidP="00C12A9F">
      <w:pPr>
        <w:spacing w:after="0" w:line="240" w:lineRule="auto"/>
        <w:ind w:firstLine="708"/>
        <w:contextualSpacing/>
        <w:jc w:val="both"/>
        <w:rPr>
          <w:rFonts w:ascii="Times New Roman" w:eastAsia="Times New Roman" w:hAnsi="Times New Roman"/>
          <w:sz w:val="28"/>
          <w:szCs w:val="28"/>
        </w:rPr>
      </w:pPr>
      <w:r w:rsidRPr="007D5FE7">
        <w:rPr>
          <w:rFonts w:ascii="Times New Roman" w:eastAsia="Times New Roman" w:hAnsi="Times New Roman"/>
          <w:sz w:val="28"/>
          <w:szCs w:val="28"/>
        </w:rPr>
        <w:t>2022-2023 – 40000 тенге на каждого;</w:t>
      </w:r>
    </w:p>
    <w:p w14:paraId="0927FC04" w14:textId="77777777" w:rsidR="00C12A9F" w:rsidRPr="007D5FE7" w:rsidRDefault="00C12A9F" w:rsidP="00C12A9F">
      <w:pPr>
        <w:spacing w:after="0" w:line="240" w:lineRule="auto"/>
        <w:ind w:firstLine="708"/>
        <w:contextualSpacing/>
        <w:jc w:val="both"/>
        <w:rPr>
          <w:rFonts w:ascii="Times New Roman" w:eastAsia="Times New Roman" w:hAnsi="Times New Roman"/>
          <w:sz w:val="28"/>
          <w:szCs w:val="28"/>
        </w:rPr>
      </w:pPr>
      <w:r w:rsidRPr="007D5FE7">
        <w:rPr>
          <w:rFonts w:ascii="Times New Roman" w:eastAsia="Times New Roman" w:hAnsi="Times New Roman"/>
          <w:sz w:val="28"/>
          <w:szCs w:val="28"/>
        </w:rPr>
        <w:t xml:space="preserve">2023-2024 -  41000 тенге на каждого. </w:t>
      </w:r>
    </w:p>
    <w:p w14:paraId="214DD92E" w14:textId="77777777" w:rsidR="00C12A9F" w:rsidRPr="007D5FE7" w:rsidRDefault="00C12A9F" w:rsidP="00C12A9F">
      <w:pPr>
        <w:rPr>
          <w:rFonts w:ascii="Times New Roman" w:hAnsi="Times New Roman"/>
          <w:b/>
          <w:sz w:val="28"/>
          <w:szCs w:val="28"/>
        </w:rPr>
      </w:pPr>
    </w:p>
    <w:p w14:paraId="42917401" w14:textId="77777777" w:rsidR="00C12A9F" w:rsidRPr="00653824" w:rsidRDefault="00C12A9F" w:rsidP="00583860">
      <w:pPr>
        <w:numPr>
          <w:ilvl w:val="0"/>
          <w:numId w:val="38"/>
        </w:numPr>
        <w:spacing w:after="0" w:line="276" w:lineRule="auto"/>
        <w:rPr>
          <w:rFonts w:ascii="Times New Roman" w:hAnsi="Times New Roman"/>
          <w:sz w:val="28"/>
        </w:rPr>
      </w:pPr>
      <w:r w:rsidRPr="007D5FE7">
        <w:rPr>
          <w:rFonts w:ascii="Times New Roman" w:hAnsi="Times New Roman"/>
          <w:sz w:val="28"/>
        </w:rPr>
        <w:t>Детям из семей, имеющих право на</w:t>
      </w:r>
      <w:r w:rsidRPr="00653824">
        <w:rPr>
          <w:rFonts w:ascii="Times New Roman" w:hAnsi="Times New Roman"/>
          <w:sz w:val="28"/>
        </w:rPr>
        <w:t xml:space="preserve"> получение государственной адресной социальной помощи -36 детям;</w:t>
      </w:r>
    </w:p>
    <w:p w14:paraId="611C3057" w14:textId="77777777" w:rsidR="00C12A9F" w:rsidRPr="00D35ABA" w:rsidRDefault="00C12A9F" w:rsidP="00583860">
      <w:pPr>
        <w:numPr>
          <w:ilvl w:val="0"/>
          <w:numId w:val="38"/>
        </w:numPr>
        <w:spacing w:after="0" w:line="276" w:lineRule="auto"/>
        <w:rPr>
          <w:rFonts w:ascii="Times New Roman" w:hAnsi="Times New Roman"/>
          <w:sz w:val="28"/>
        </w:rPr>
      </w:pPr>
      <w:r w:rsidRPr="00653824">
        <w:rPr>
          <w:rFonts w:ascii="Times New Roman" w:hAnsi="Times New Roman"/>
          <w:sz w:val="28"/>
        </w:rPr>
        <w:t xml:space="preserve"> Детям из семей, не получающих государственную адресную социальную помощь. В которой среднедушевой доход ниже величины прожиточного минимума – 12 детям;</w:t>
      </w:r>
    </w:p>
    <w:p w14:paraId="11775B9D" w14:textId="77777777" w:rsidR="00C12A9F" w:rsidRPr="00653824" w:rsidRDefault="00C12A9F" w:rsidP="00583860">
      <w:pPr>
        <w:numPr>
          <w:ilvl w:val="0"/>
          <w:numId w:val="38"/>
        </w:numPr>
        <w:spacing w:after="0" w:line="276" w:lineRule="auto"/>
        <w:rPr>
          <w:rFonts w:ascii="Times New Roman" w:hAnsi="Times New Roman"/>
          <w:sz w:val="28"/>
        </w:rPr>
      </w:pPr>
      <w:r w:rsidRPr="00653824">
        <w:rPr>
          <w:rFonts w:ascii="Times New Roman" w:hAnsi="Times New Roman"/>
          <w:sz w:val="28"/>
        </w:rPr>
        <w:t xml:space="preserve"> Детям-сиротам и детям, оставшимся без попечения родителей, проживающим в семьях - 10 детям;</w:t>
      </w:r>
    </w:p>
    <w:p w14:paraId="2B025FFE" w14:textId="77777777" w:rsidR="00C12A9F" w:rsidRPr="00653824" w:rsidRDefault="00C12A9F" w:rsidP="00583860">
      <w:pPr>
        <w:numPr>
          <w:ilvl w:val="0"/>
          <w:numId w:val="38"/>
        </w:numPr>
        <w:spacing w:after="0" w:line="276" w:lineRule="auto"/>
        <w:rPr>
          <w:rFonts w:ascii="Times New Roman" w:hAnsi="Times New Roman"/>
          <w:sz w:val="28"/>
        </w:rPr>
      </w:pPr>
      <w:r w:rsidRPr="00653824">
        <w:rPr>
          <w:rFonts w:ascii="Times New Roman" w:hAnsi="Times New Roman"/>
          <w:sz w:val="28"/>
        </w:rPr>
        <w:t>Детям из семей, требующих экстренной помощи в результате чрезвычайных ситуаций -1 ребенок;</w:t>
      </w:r>
    </w:p>
    <w:p w14:paraId="15295178" w14:textId="77777777" w:rsidR="00C12A9F" w:rsidRPr="00653824" w:rsidRDefault="00C12A9F" w:rsidP="00583860">
      <w:pPr>
        <w:numPr>
          <w:ilvl w:val="0"/>
          <w:numId w:val="38"/>
        </w:numPr>
        <w:spacing w:after="0" w:line="276" w:lineRule="auto"/>
        <w:rPr>
          <w:rFonts w:ascii="Times New Roman" w:hAnsi="Times New Roman"/>
          <w:sz w:val="28"/>
        </w:rPr>
      </w:pPr>
      <w:r w:rsidRPr="00653824">
        <w:rPr>
          <w:rFonts w:ascii="Times New Roman" w:hAnsi="Times New Roman"/>
          <w:sz w:val="28"/>
        </w:rPr>
        <w:t xml:space="preserve"> Иным категориям обучающихся и воспитанников, определяемым коллегиальным органом организации образования -14 детей.</w:t>
      </w:r>
    </w:p>
    <w:p w14:paraId="6D2712ED" w14:textId="77777777" w:rsidR="00C12A9F" w:rsidRPr="00FF7CC5" w:rsidRDefault="00C12A9F" w:rsidP="00C12A9F">
      <w:pPr>
        <w:spacing w:after="0" w:line="240" w:lineRule="auto"/>
        <w:ind w:firstLine="708"/>
        <w:jc w:val="center"/>
        <w:rPr>
          <w:rFonts w:ascii="Times New Roman" w:hAnsi="Times New Roman"/>
          <w:sz w:val="28"/>
          <w:szCs w:val="28"/>
        </w:rPr>
      </w:pPr>
      <w:r w:rsidRPr="00FF7CC5">
        <w:rPr>
          <w:rFonts w:ascii="Times New Roman" w:hAnsi="Times New Roman"/>
          <w:b/>
          <w:sz w:val="28"/>
          <w:szCs w:val="28"/>
        </w:rPr>
        <w:t>Учащиеся льготных категорий посетили елки и получили подарки</w:t>
      </w:r>
      <w:r w:rsidRPr="00FF7CC5">
        <w:rPr>
          <w:rFonts w:ascii="Times New Roman" w:hAnsi="Times New Roman"/>
          <w:sz w:val="28"/>
          <w:szCs w:val="28"/>
        </w:rPr>
        <w:t>:</w:t>
      </w:r>
    </w:p>
    <w:tbl>
      <w:tblPr>
        <w:tblStyle w:val="91"/>
        <w:tblW w:w="9889" w:type="dxa"/>
        <w:tblLook w:val="04A0" w:firstRow="1" w:lastRow="0" w:firstColumn="1" w:lastColumn="0" w:noHBand="0" w:noVBand="1"/>
      </w:tblPr>
      <w:tblGrid>
        <w:gridCol w:w="1484"/>
        <w:gridCol w:w="2877"/>
        <w:gridCol w:w="2551"/>
        <w:gridCol w:w="2977"/>
      </w:tblGrid>
      <w:tr w:rsidR="00C12A9F" w:rsidRPr="00FF7CC5" w14:paraId="48AE4728" w14:textId="77777777" w:rsidTr="00274228">
        <w:tc>
          <w:tcPr>
            <w:tcW w:w="1484" w:type="dxa"/>
            <w:tcBorders>
              <w:top w:val="single" w:sz="4" w:space="0" w:color="auto"/>
              <w:left w:val="single" w:sz="4" w:space="0" w:color="auto"/>
              <w:bottom w:val="single" w:sz="4" w:space="0" w:color="auto"/>
              <w:right w:val="single" w:sz="4" w:space="0" w:color="auto"/>
            </w:tcBorders>
          </w:tcPr>
          <w:p w14:paraId="0F0DFFFE" w14:textId="77777777" w:rsidR="00C12A9F" w:rsidRPr="00FF7CC5" w:rsidRDefault="00C12A9F" w:rsidP="00274228">
            <w:pPr>
              <w:jc w:val="both"/>
              <w:rPr>
                <w:rFonts w:ascii="Times New Roman" w:hAnsi="Times New Roman"/>
                <w:sz w:val="28"/>
                <w:szCs w:val="28"/>
              </w:rPr>
            </w:pPr>
          </w:p>
        </w:tc>
        <w:tc>
          <w:tcPr>
            <w:tcW w:w="2877" w:type="dxa"/>
            <w:tcBorders>
              <w:top w:val="single" w:sz="4" w:space="0" w:color="auto"/>
              <w:left w:val="single" w:sz="4" w:space="0" w:color="auto"/>
              <w:bottom w:val="single" w:sz="4" w:space="0" w:color="auto"/>
              <w:right w:val="single" w:sz="4" w:space="0" w:color="auto"/>
            </w:tcBorders>
            <w:hideMark/>
          </w:tcPr>
          <w:p w14:paraId="27226A59" w14:textId="77777777" w:rsidR="00C12A9F" w:rsidRPr="00FF7CC5" w:rsidRDefault="00C12A9F" w:rsidP="00274228">
            <w:pPr>
              <w:jc w:val="both"/>
              <w:rPr>
                <w:rFonts w:ascii="Times New Roman" w:hAnsi="Times New Roman"/>
                <w:sz w:val="28"/>
                <w:szCs w:val="28"/>
              </w:rPr>
            </w:pPr>
            <w:r w:rsidRPr="00FF7CC5">
              <w:rPr>
                <w:rFonts w:ascii="Times New Roman" w:hAnsi="Times New Roman"/>
                <w:sz w:val="28"/>
                <w:szCs w:val="28"/>
              </w:rPr>
              <w:t>Президентская елка</w:t>
            </w:r>
          </w:p>
        </w:tc>
        <w:tc>
          <w:tcPr>
            <w:tcW w:w="2551" w:type="dxa"/>
            <w:tcBorders>
              <w:top w:val="single" w:sz="4" w:space="0" w:color="auto"/>
              <w:left w:val="single" w:sz="4" w:space="0" w:color="auto"/>
              <w:bottom w:val="single" w:sz="4" w:space="0" w:color="auto"/>
              <w:right w:val="single" w:sz="4" w:space="0" w:color="auto"/>
            </w:tcBorders>
            <w:hideMark/>
          </w:tcPr>
          <w:p w14:paraId="6E569F36" w14:textId="77777777" w:rsidR="00C12A9F" w:rsidRPr="00FF7CC5" w:rsidRDefault="00C12A9F" w:rsidP="00274228">
            <w:pPr>
              <w:jc w:val="both"/>
              <w:rPr>
                <w:rFonts w:ascii="Times New Roman" w:hAnsi="Times New Roman"/>
                <w:sz w:val="28"/>
                <w:szCs w:val="28"/>
              </w:rPr>
            </w:pPr>
            <w:r w:rsidRPr="00FF7CC5">
              <w:rPr>
                <w:rFonts w:ascii="Times New Roman" w:hAnsi="Times New Roman"/>
                <w:sz w:val="28"/>
                <w:szCs w:val="28"/>
              </w:rPr>
              <w:t>Елка акима города</w:t>
            </w:r>
          </w:p>
        </w:tc>
        <w:tc>
          <w:tcPr>
            <w:tcW w:w="2977" w:type="dxa"/>
            <w:tcBorders>
              <w:top w:val="single" w:sz="4" w:space="0" w:color="auto"/>
              <w:left w:val="single" w:sz="4" w:space="0" w:color="auto"/>
              <w:bottom w:val="single" w:sz="4" w:space="0" w:color="auto"/>
              <w:right w:val="single" w:sz="4" w:space="0" w:color="auto"/>
            </w:tcBorders>
            <w:hideMark/>
          </w:tcPr>
          <w:p w14:paraId="0C26D461" w14:textId="77777777" w:rsidR="00C12A9F" w:rsidRPr="00FF7CC5" w:rsidRDefault="00C12A9F" w:rsidP="00274228">
            <w:pPr>
              <w:jc w:val="both"/>
              <w:rPr>
                <w:rFonts w:ascii="Times New Roman" w:hAnsi="Times New Roman"/>
                <w:sz w:val="28"/>
                <w:szCs w:val="28"/>
              </w:rPr>
            </w:pPr>
            <w:r w:rsidRPr="00FF7CC5">
              <w:rPr>
                <w:rFonts w:ascii="Times New Roman" w:hAnsi="Times New Roman"/>
                <w:sz w:val="28"/>
                <w:szCs w:val="28"/>
              </w:rPr>
              <w:t>Елка акима района Сарыарка</w:t>
            </w:r>
          </w:p>
        </w:tc>
      </w:tr>
      <w:tr w:rsidR="00C12A9F" w:rsidRPr="00FF7CC5" w14:paraId="02046B2F" w14:textId="77777777" w:rsidTr="00274228">
        <w:trPr>
          <w:trHeight w:val="557"/>
        </w:trPr>
        <w:tc>
          <w:tcPr>
            <w:tcW w:w="1484" w:type="dxa"/>
            <w:tcBorders>
              <w:top w:val="single" w:sz="4" w:space="0" w:color="auto"/>
              <w:left w:val="single" w:sz="4" w:space="0" w:color="auto"/>
              <w:bottom w:val="single" w:sz="4" w:space="0" w:color="auto"/>
              <w:right w:val="single" w:sz="4" w:space="0" w:color="auto"/>
            </w:tcBorders>
            <w:hideMark/>
          </w:tcPr>
          <w:p w14:paraId="60ECB307" w14:textId="77777777" w:rsidR="00C12A9F" w:rsidRPr="00FF7CC5" w:rsidRDefault="00C12A9F" w:rsidP="00274228">
            <w:pPr>
              <w:rPr>
                <w:rFonts w:ascii="Times New Roman" w:eastAsia="Times New Roman" w:hAnsi="Times New Roman"/>
                <w:color w:val="000000"/>
                <w:sz w:val="28"/>
                <w:szCs w:val="28"/>
                <w:lang w:val="kk-KZ" w:eastAsia="ru-RU"/>
              </w:rPr>
            </w:pPr>
            <w:r w:rsidRPr="00FF7CC5">
              <w:rPr>
                <w:rFonts w:ascii="Times New Roman" w:eastAsia="Times New Roman" w:hAnsi="Times New Roman"/>
                <w:color w:val="000000"/>
                <w:sz w:val="28"/>
                <w:szCs w:val="28"/>
                <w:lang w:eastAsia="ru-RU"/>
              </w:rPr>
              <w:t>20</w:t>
            </w:r>
            <w:r w:rsidRPr="00FF7CC5">
              <w:rPr>
                <w:rFonts w:ascii="Times New Roman" w:eastAsia="Times New Roman" w:hAnsi="Times New Roman"/>
                <w:color w:val="000000"/>
                <w:sz w:val="28"/>
                <w:szCs w:val="28"/>
                <w:lang w:val="kk-KZ" w:eastAsia="ru-RU"/>
              </w:rPr>
              <w:t>22</w:t>
            </w:r>
            <w:r w:rsidRPr="00FF7CC5">
              <w:rPr>
                <w:rFonts w:ascii="Times New Roman" w:eastAsia="Times New Roman" w:hAnsi="Times New Roman"/>
                <w:color w:val="000000"/>
                <w:sz w:val="28"/>
                <w:szCs w:val="28"/>
                <w:lang w:eastAsia="ru-RU"/>
              </w:rPr>
              <w:t>-202</w:t>
            </w:r>
            <w:r w:rsidRPr="00FF7CC5">
              <w:rPr>
                <w:rFonts w:ascii="Times New Roman" w:eastAsia="Times New Roman" w:hAnsi="Times New Roman"/>
                <w:color w:val="000000"/>
                <w:sz w:val="28"/>
                <w:szCs w:val="28"/>
                <w:lang w:val="kk-KZ" w:eastAsia="ru-RU"/>
              </w:rPr>
              <w:t>3</w:t>
            </w:r>
          </w:p>
        </w:tc>
        <w:tc>
          <w:tcPr>
            <w:tcW w:w="2877" w:type="dxa"/>
            <w:tcBorders>
              <w:top w:val="single" w:sz="4" w:space="0" w:color="auto"/>
              <w:left w:val="single" w:sz="4" w:space="0" w:color="auto"/>
              <w:bottom w:val="single" w:sz="4" w:space="0" w:color="auto"/>
              <w:right w:val="single" w:sz="4" w:space="0" w:color="auto"/>
            </w:tcBorders>
            <w:hideMark/>
          </w:tcPr>
          <w:p w14:paraId="739D0A27" w14:textId="77777777" w:rsidR="00C12A9F" w:rsidRPr="00FF7CC5" w:rsidRDefault="00C12A9F" w:rsidP="00274228">
            <w:pPr>
              <w:rPr>
                <w:rFonts w:ascii="Times New Roman" w:hAnsi="Times New Roman"/>
                <w:sz w:val="28"/>
                <w:szCs w:val="28"/>
              </w:rPr>
            </w:pPr>
            <w:r>
              <w:rPr>
                <w:rFonts w:ascii="Times New Roman" w:hAnsi="Times New Roman"/>
                <w:sz w:val="28"/>
                <w:szCs w:val="28"/>
              </w:rPr>
              <w:t>Казбекова Алтынай, 5 «Е»класс</w:t>
            </w:r>
          </w:p>
          <w:p w14:paraId="6A9B689C" w14:textId="77777777" w:rsidR="00C12A9F" w:rsidRPr="00FF7CC5" w:rsidRDefault="00C12A9F" w:rsidP="00274228">
            <w:pPr>
              <w:rPr>
                <w:rFonts w:ascii="Times New Roman" w:hAnsi="Times New Roman"/>
                <w:sz w:val="28"/>
                <w:szCs w:val="28"/>
              </w:rPr>
            </w:pPr>
            <w:r w:rsidRPr="00FF7CC5">
              <w:rPr>
                <w:rFonts w:ascii="Times New Roman" w:hAnsi="Times New Roman"/>
                <w:sz w:val="28"/>
                <w:szCs w:val="28"/>
              </w:rPr>
              <w:t xml:space="preserve"> (ребенок-инвалид)</w:t>
            </w:r>
            <w:r>
              <w:rPr>
                <w:rFonts w:ascii="Times New Roman" w:hAnsi="Times New Roman"/>
                <w:sz w:val="28"/>
                <w:szCs w:val="28"/>
              </w:rPr>
              <w:t xml:space="preserve"> Бимагамбетова Малика, 6б (ребенок сирота</w:t>
            </w:r>
            <w:r w:rsidRPr="00FF7CC5">
              <w:rPr>
                <w:rFonts w:ascii="Times New Roman" w:hAnsi="Times New Roman"/>
                <w:sz w:val="28"/>
                <w:szCs w:val="28"/>
              </w:rPr>
              <w:t>)</w:t>
            </w:r>
          </w:p>
        </w:tc>
        <w:tc>
          <w:tcPr>
            <w:tcW w:w="2551" w:type="dxa"/>
            <w:tcBorders>
              <w:top w:val="single" w:sz="4" w:space="0" w:color="auto"/>
              <w:left w:val="single" w:sz="4" w:space="0" w:color="auto"/>
              <w:bottom w:val="single" w:sz="4" w:space="0" w:color="auto"/>
              <w:right w:val="single" w:sz="4" w:space="0" w:color="auto"/>
            </w:tcBorders>
            <w:hideMark/>
          </w:tcPr>
          <w:p w14:paraId="67091EFB" w14:textId="77777777" w:rsidR="00C12A9F" w:rsidRPr="00FF7CC5" w:rsidRDefault="00C12A9F" w:rsidP="00274228">
            <w:pPr>
              <w:rPr>
                <w:rFonts w:ascii="Times New Roman" w:hAnsi="Times New Roman"/>
                <w:sz w:val="28"/>
                <w:szCs w:val="28"/>
              </w:rPr>
            </w:pPr>
            <w:r>
              <w:rPr>
                <w:rFonts w:ascii="Times New Roman" w:hAnsi="Times New Roman"/>
                <w:sz w:val="28"/>
                <w:szCs w:val="28"/>
              </w:rPr>
              <w:t xml:space="preserve">Биткин Арсений 4А класс </w:t>
            </w:r>
          </w:p>
        </w:tc>
        <w:tc>
          <w:tcPr>
            <w:tcW w:w="2977" w:type="dxa"/>
            <w:tcBorders>
              <w:top w:val="single" w:sz="4" w:space="0" w:color="auto"/>
              <w:left w:val="single" w:sz="4" w:space="0" w:color="auto"/>
              <w:bottom w:val="single" w:sz="4" w:space="0" w:color="auto"/>
              <w:right w:val="single" w:sz="4" w:space="0" w:color="auto"/>
            </w:tcBorders>
            <w:hideMark/>
          </w:tcPr>
          <w:p w14:paraId="63F67C1E" w14:textId="77777777" w:rsidR="00C12A9F" w:rsidRPr="00777B01" w:rsidRDefault="00C12A9F" w:rsidP="00274228">
            <w:pPr>
              <w:rPr>
                <w:rFonts w:ascii="Times New Roman" w:hAnsi="Times New Roman"/>
                <w:sz w:val="28"/>
                <w:szCs w:val="28"/>
              </w:rPr>
            </w:pPr>
            <w:r>
              <w:rPr>
                <w:rFonts w:ascii="Times New Roman" w:hAnsi="Times New Roman"/>
                <w:sz w:val="28"/>
                <w:szCs w:val="28"/>
              </w:rPr>
              <w:t>Альмурзиев Азамат 3В, Канивец Роман 2Д, Сасова Алина 3Г, Сафолова Тахмина 2Е, Жанат Алиби 1Б</w:t>
            </w:r>
          </w:p>
        </w:tc>
      </w:tr>
      <w:tr w:rsidR="00C12A9F" w:rsidRPr="00FF7CC5" w14:paraId="2FC82A50" w14:textId="77777777" w:rsidTr="00274228">
        <w:trPr>
          <w:trHeight w:val="693"/>
        </w:trPr>
        <w:tc>
          <w:tcPr>
            <w:tcW w:w="1484" w:type="dxa"/>
            <w:tcBorders>
              <w:top w:val="single" w:sz="4" w:space="0" w:color="auto"/>
              <w:left w:val="single" w:sz="4" w:space="0" w:color="auto"/>
              <w:bottom w:val="single" w:sz="4" w:space="0" w:color="auto"/>
              <w:right w:val="single" w:sz="4" w:space="0" w:color="auto"/>
            </w:tcBorders>
            <w:hideMark/>
          </w:tcPr>
          <w:p w14:paraId="7E90AD35" w14:textId="77777777" w:rsidR="00C12A9F" w:rsidRPr="00FF7CC5" w:rsidRDefault="00C12A9F" w:rsidP="00274228">
            <w:pPr>
              <w:rPr>
                <w:rFonts w:ascii="Times New Roman" w:eastAsia="Times New Roman" w:hAnsi="Times New Roman"/>
                <w:color w:val="000000"/>
                <w:sz w:val="28"/>
                <w:szCs w:val="28"/>
              </w:rPr>
            </w:pPr>
            <w:r>
              <w:rPr>
                <w:rFonts w:ascii="Times New Roman" w:eastAsia="Times New Roman" w:hAnsi="Times New Roman"/>
                <w:color w:val="000000"/>
                <w:sz w:val="28"/>
                <w:szCs w:val="28"/>
              </w:rPr>
              <w:t>2023-2024</w:t>
            </w:r>
          </w:p>
        </w:tc>
        <w:tc>
          <w:tcPr>
            <w:tcW w:w="2877" w:type="dxa"/>
            <w:tcBorders>
              <w:top w:val="single" w:sz="4" w:space="0" w:color="auto"/>
              <w:left w:val="single" w:sz="4" w:space="0" w:color="auto"/>
              <w:bottom w:val="single" w:sz="4" w:space="0" w:color="auto"/>
              <w:right w:val="single" w:sz="4" w:space="0" w:color="auto"/>
            </w:tcBorders>
            <w:hideMark/>
          </w:tcPr>
          <w:p w14:paraId="0F51C0DF" w14:textId="77777777" w:rsidR="00C12A9F" w:rsidRDefault="00C12A9F" w:rsidP="00274228">
            <w:pPr>
              <w:rPr>
                <w:rFonts w:ascii="Times New Roman" w:hAnsi="Times New Roman"/>
                <w:sz w:val="28"/>
                <w:szCs w:val="28"/>
                <w:lang w:val="kk-KZ"/>
              </w:rPr>
            </w:pPr>
            <w:r>
              <w:rPr>
                <w:rFonts w:ascii="Times New Roman" w:hAnsi="Times New Roman"/>
                <w:sz w:val="28"/>
                <w:szCs w:val="28"/>
              </w:rPr>
              <w:t>Азамат</w:t>
            </w:r>
            <w:r>
              <w:rPr>
                <w:rFonts w:ascii="Times New Roman" w:hAnsi="Times New Roman"/>
                <w:sz w:val="28"/>
                <w:szCs w:val="28"/>
                <w:lang w:val="kk-KZ"/>
              </w:rPr>
              <w:t>ұлы Әли  4Дкласс (ребенок-инвалид),</w:t>
            </w:r>
          </w:p>
          <w:p w14:paraId="4E60E3BB" w14:textId="77777777" w:rsidR="00C12A9F" w:rsidRPr="00777B01" w:rsidRDefault="00C12A9F" w:rsidP="00274228">
            <w:pPr>
              <w:rPr>
                <w:rFonts w:ascii="Times New Roman" w:hAnsi="Times New Roman"/>
                <w:sz w:val="28"/>
                <w:szCs w:val="28"/>
                <w:lang w:val="kk-KZ"/>
              </w:rPr>
            </w:pPr>
          </w:p>
        </w:tc>
        <w:tc>
          <w:tcPr>
            <w:tcW w:w="2551" w:type="dxa"/>
            <w:tcBorders>
              <w:top w:val="single" w:sz="4" w:space="0" w:color="auto"/>
              <w:left w:val="single" w:sz="4" w:space="0" w:color="auto"/>
              <w:bottom w:val="single" w:sz="4" w:space="0" w:color="auto"/>
              <w:right w:val="single" w:sz="4" w:space="0" w:color="auto"/>
            </w:tcBorders>
            <w:hideMark/>
          </w:tcPr>
          <w:p w14:paraId="760D6A07" w14:textId="77777777" w:rsidR="00C12A9F" w:rsidRPr="00FF7CC5" w:rsidRDefault="00C12A9F" w:rsidP="00274228">
            <w:pPr>
              <w:rPr>
                <w:rFonts w:ascii="Times New Roman" w:hAnsi="Times New Roman"/>
                <w:sz w:val="28"/>
                <w:szCs w:val="28"/>
              </w:rPr>
            </w:pPr>
            <w:r>
              <w:rPr>
                <w:rFonts w:ascii="Times New Roman" w:hAnsi="Times New Roman"/>
                <w:sz w:val="28"/>
                <w:szCs w:val="28"/>
                <w:lang w:val="kk-KZ"/>
              </w:rPr>
              <w:t>Сабирова Самира 5Ж класс(ребенок-инвалид)</w:t>
            </w:r>
          </w:p>
        </w:tc>
        <w:tc>
          <w:tcPr>
            <w:tcW w:w="2977" w:type="dxa"/>
            <w:tcBorders>
              <w:top w:val="single" w:sz="4" w:space="0" w:color="auto"/>
              <w:left w:val="single" w:sz="4" w:space="0" w:color="auto"/>
              <w:bottom w:val="single" w:sz="4" w:space="0" w:color="auto"/>
              <w:right w:val="single" w:sz="4" w:space="0" w:color="auto"/>
            </w:tcBorders>
            <w:hideMark/>
          </w:tcPr>
          <w:p w14:paraId="7BA97A5D" w14:textId="77777777" w:rsidR="00C12A9F" w:rsidRPr="00FF7CC5" w:rsidRDefault="00C12A9F" w:rsidP="00274228">
            <w:pPr>
              <w:rPr>
                <w:rFonts w:ascii="Times New Roman" w:hAnsi="Times New Roman"/>
                <w:sz w:val="28"/>
                <w:szCs w:val="28"/>
              </w:rPr>
            </w:pPr>
          </w:p>
        </w:tc>
      </w:tr>
      <w:tr w:rsidR="00C12A9F" w:rsidRPr="00FF7CC5" w14:paraId="69931929" w14:textId="77777777" w:rsidTr="00274228">
        <w:tc>
          <w:tcPr>
            <w:tcW w:w="1484" w:type="dxa"/>
            <w:tcBorders>
              <w:top w:val="single" w:sz="4" w:space="0" w:color="auto"/>
              <w:left w:val="single" w:sz="4" w:space="0" w:color="auto"/>
              <w:bottom w:val="single" w:sz="4" w:space="0" w:color="auto"/>
              <w:right w:val="single" w:sz="4" w:space="0" w:color="auto"/>
            </w:tcBorders>
            <w:hideMark/>
          </w:tcPr>
          <w:p w14:paraId="2D0C0186" w14:textId="77777777" w:rsidR="00C12A9F" w:rsidRPr="00FF7CC5" w:rsidRDefault="00C12A9F" w:rsidP="00274228">
            <w:pPr>
              <w:rPr>
                <w:rFonts w:ascii="Times New Roman" w:eastAsia="Times New Roman" w:hAnsi="Times New Roman"/>
                <w:color w:val="000000"/>
                <w:sz w:val="28"/>
                <w:szCs w:val="28"/>
              </w:rPr>
            </w:pPr>
            <w:r>
              <w:rPr>
                <w:rFonts w:ascii="Times New Roman" w:eastAsia="Times New Roman" w:hAnsi="Times New Roman"/>
                <w:color w:val="000000"/>
                <w:sz w:val="28"/>
                <w:szCs w:val="28"/>
              </w:rPr>
              <w:t>2024-2025</w:t>
            </w:r>
          </w:p>
        </w:tc>
        <w:tc>
          <w:tcPr>
            <w:tcW w:w="2877" w:type="dxa"/>
            <w:tcBorders>
              <w:top w:val="single" w:sz="4" w:space="0" w:color="auto"/>
              <w:left w:val="single" w:sz="4" w:space="0" w:color="auto"/>
              <w:bottom w:val="single" w:sz="4" w:space="0" w:color="auto"/>
              <w:right w:val="single" w:sz="4" w:space="0" w:color="auto"/>
            </w:tcBorders>
            <w:hideMark/>
          </w:tcPr>
          <w:p w14:paraId="40A34FF1" w14:textId="77777777" w:rsidR="00C12A9F" w:rsidRPr="00FF7CC5" w:rsidRDefault="00C12A9F" w:rsidP="00274228">
            <w:pPr>
              <w:rPr>
                <w:rFonts w:ascii="Times New Roman" w:hAnsi="Times New Roman"/>
                <w:sz w:val="28"/>
                <w:szCs w:val="28"/>
              </w:rPr>
            </w:pPr>
          </w:p>
        </w:tc>
        <w:tc>
          <w:tcPr>
            <w:tcW w:w="2551" w:type="dxa"/>
            <w:tcBorders>
              <w:top w:val="single" w:sz="4" w:space="0" w:color="auto"/>
              <w:left w:val="single" w:sz="4" w:space="0" w:color="auto"/>
              <w:bottom w:val="single" w:sz="4" w:space="0" w:color="auto"/>
              <w:right w:val="single" w:sz="4" w:space="0" w:color="auto"/>
            </w:tcBorders>
            <w:hideMark/>
          </w:tcPr>
          <w:p w14:paraId="543E975B" w14:textId="77777777" w:rsidR="00C12A9F" w:rsidRPr="00FF7CC5" w:rsidRDefault="00C12A9F" w:rsidP="00274228">
            <w:pPr>
              <w:rPr>
                <w:rFonts w:ascii="Times New Roman" w:hAnsi="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14:paraId="004170DA" w14:textId="77777777" w:rsidR="00C12A9F" w:rsidRPr="00FF7CC5" w:rsidRDefault="00C12A9F" w:rsidP="00274228">
            <w:pPr>
              <w:rPr>
                <w:rFonts w:ascii="Times New Roman" w:hAnsi="Times New Roman"/>
                <w:sz w:val="28"/>
                <w:szCs w:val="28"/>
              </w:rPr>
            </w:pPr>
          </w:p>
        </w:tc>
      </w:tr>
    </w:tbl>
    <w:p w14:paraId="4B391C0D" w14:textId="77777777" w:rsidR="00C12A9F" w:rsidRPr="00777B01" w:rsidRDefault="00C12A9F" w:rsidP="00C12A9F">
      <w:pPr>
        <w:rPr>
          <w:rFonts w:ascii="Times New Roman" w:hAnsi="Times New Roman"/>
          <w:b/>
          <w:sz w:val="28"/>
          <w:szCs w:val="28"/>
        </w:rPr>
      </w:pPr>
    </w:p>
    <w:p w14:paraId="68F604FF" w14:textId="77777777" w:rsidR="00C12A9F" w:rsidRPr="00FF7CC5" w:rsidRDefault="00C12A9F" w:rsidP="00C12A9F">
      <w:pPr>
        <w:spacing w:after="0" w:line="240" w:lineRule="auto"/>
        <w:ind w:firstLine="708"/>
        <w:jc w:val="both"/>
        <w:rPr>
          <w:rFonts w:ascii="Times New Roman" w:hAnsi="Times New Roman"/>
          <w:sz w:val="28"/>
          <w:szCs w:val="28"/>
        </w:rPr>
      </w:pPr>
      <w:r>
        <w:rPr>
          <w:rFonts w:ascii="Times New Roman" w:hAnsi="Times New Roman"/>
          <w:noProof/>
          <w:sz w:val="28"/>
          <w:szCs w:val="28"/>
          <w:lang w:eastAsia="ru-RU"/>
        </w:rPr>
        <w:drawing>
          <wp:inline distT="0" distB="0" distL="0" distR="0" wp14:anchorId="637B452F" wp14:editId="0B1A0E0B">
            <wp:extent cx="1138759" cy="2078966"/>
            <wp:effectExtent l="19050" t="0" r="4241" b="0"/>
            <wp:docPr id="1867333709" name="Рисунок 1" descr="C:\Users\User\Downloads\WhatsApp Image 2024-03-14 at 11.17.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4-03-14 at 11.17.16.jpeg"/>
                    <pic:cNvPicPr>
                      <a:picLocks noChangeAspect="1" noChangeArrowheads="1"/>
                    </pic:cNvPicPr>
                  </pic:nvPicPr>
                  <pic:blipFill>
                    <a:blip r:embed="rId217" cstate="print"/>
                    <a:srcRect/>
                    <a:stretch>
                      <a:fillRect/>
                    </a:stretch>
                  </pic:blipFill>
                  <pic:spPr bwMode="auto">
                    <a:xfrm>
                      <a:off x="0" y="0"/>
                      <a:ext cx="1138759" cy="2078966"/>
                    </a:xfrm>
                    <a:prstGeom prst="rect">
                      <a:avLst/>
                    </a:prstGeom>
                    <a:noFill/>
                    <a:ln w="9525">
                      <a:noFill/>
                      <a:miter lim="800000"/>
                      <a:headEnd/>
                      <a:tailEnd/>
                    </a:ln>
                  </pic:spPr>
                </pic:pic>
              </a:graphicData>
            </a:graphic>
          </wp:inline>
        </w:drawing>
      </w:r>
      <w:r>
        <w:rPr>
          <w:rFonts w:ascii="Times New Roman" w:hAnsi="Times New Roman"/>
          <w:noProof/>
          <w:sz w:val="28"/>
          <w:szCs w:val="28"/>
          <w:lang w:eastAsia="ru-RU"/>
        </w:rPr>
        <w:drawing>
          <wp:inline distT="0" distB="0" distL="0" distR="0" wp14:anchorId="01997A0A" wp14:editId="77EB9464">
            <wp:extent cx="1148954" cy="2066795"/>
            <wp:effectExtent l="19050" t="0" r="0" b="0"/>
            <wp:docPr id="1867333710" name="Рисунок 2" descr="C:\Users\User\Downloads\WhatsApp Image 2024-03-14 at 11.17.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WhatsApp Image 2024-03-14 at 11.17.19.jpeg"/>
                    <pic:cNvPicPr>
                      <a:picLocks noChangeAspect="1" noChangeArrowheads="1"/>
                    </pic:cNvPicPr>
                  </pic:nvPicPr>
                  <pic:blipFill>
                    <a:blip r:embed="rId218" cstate="print"/>
                    <a:srcRect/>
                    <a:stretch>
                      <a:fillRect/>
                    </a:stretch>
                  </pic:blipFill>
                  <pic:spPr bwMode="auto">
                    <a:xfrm>
                      <a:off x="0" y="0"/>
                      <a:ext cx="1161043" cy="2088541"/>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23A8BA77" wp14:editId="1B062918">
            <wp:extent cx="1292165" cy="2078966"/>
            <wp:effectExtent l="19050" t="0" r="3235" b="0"/>
            <wp:docPr id="1867333711" name="Рисунок 4" descr="C:\Users\User\Downloads\WhatsApp Image 2024-03-14 at 11.14.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WhatsApp Image 2024-03-14 at 11.14.26.jpeg"/>
                    <pic:cNvPicPr>
                      <a:picLocks noChangeAspect="1" noChangeArrowheads="1"/>
                    </pic:cNvPicPr>
                  </pic:nvPicPr>
                  <pic:blipFill>
                    <a:blip r:embed="rId219" cstate="print"/>
                    <a:srcRect/>
                    <a:stretch>
                      <a:fillRect/>
                    </a:stretch>
                  </pic:blipFill>
                  <pic:spPr bwMode="auto">
                    <a:xfrm>
                      <a:off x="0" y="0"/>
                      <a:ext cx="1294608" cy="2082897"/>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56634A98" wp14:editId="3A3190FF">
            <wp:extent cx="1132302" cy="2078966"/>
            <wp:effectExtent l="19050" t="0" r="0" b="0"/>
            <wp:docPr id="1867333712" name="Рисунок 5" descr="C:\Users\User\Downloads\WhatsApp Image 2024-03-14 at 11.14.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WhatsApp Image 2024-03-14 at 11.14.28.jpeg"/>
                    <pic:cNvPicPr>
                      <a:picLocks noChangeAspect="1" noChangeArrowheads="1"/>
                    </pic:cNvPicPr>
                  </pic:nvPicPr>
                  <pic:blipFill>
                    <a:blip r:embed="rId220" cstate="print"/>
                    <a:srcRect/>
                    <a:stretch>
                      <a:fillRect/>
                    </a:stretch>
                  </pic:blipFill>
                  <pic:spPr bwMode="auto">
                    <a:xfrm>
                      <a:off x="0" y="0"/>
                      <a:ext cx="1134375" cy="2082773"/>
                    </a:xfrm>
                    <a:prstGeom prst="rect">
                      <a:avLst/>
                    </a:prstGeom>
                    <a:noFill/>
                    <a:ln w="9525">
                      <a:noFill/>
                      <a:miter lim="800000"/>
                      <a:headEnd/>
                      <a:tailEnd/>
                    </a:ln>
                  </pic:spPr>
                </pic:pic>
              </a:graphicData>
            </a:graphic>
          </wp:inline>
        </w:drawing>
      </w:r>
    </w:p>
    <w:p w14:paraId="412AA884" w14:textId="77777777" w:rsidR="006F3AE9" w:rsidRDefault="006F3AE9" w:rsidP="00C12A9F">
      <w:pPr>
        <w:spacing w:after="0" w:line="240" w:lineRule="auto"/>
        <w:ind w:firstLine="708"/>
        <w:jc w:val="center"/>
        <w:rPr>
          <w:rFonts w:ascii="Times New Roman" w:hAnsi="Times New Roman"/>
          <w:b/>
          <w:sz w:val="28"/>
          <w:szCs w:val="28"/>
        </w:rPr>
      </w:pPr>
    </w:p>
    <w:p w14:paraId="1C8FAFCA" w14:textId="77777777" w:rsidR="00C12A9F" w:rsidRDefault="00C12A9F" w:rsidP="00C12A9F">
      <w:pPr>
        <w:spacing w:after="0" w:line="240" w:lineRule="auto"/>
        <w:ind w:firstLine="708"/>
        <w:jc w:val="center"/>
        <w:rPr>
          <w:rFonts w:ascii="Times New Roman" w:hAnsi="Times New Roman"/>
          <w:b/>
          <w:sz w:val="28"/>
          <w:szCs w:val="28"/>
          <w:lang w:val="kk-KZ"/>
        </w:rPr>
      </w:pPr>
      <w:r w:rsidRPr="00FF7CC5">
        <w:rPr>
          <w:rFonts w:ascii="Times New Roman" w:hAnsi="Times New Roman"/>
          <w:b/>
          <w:sz w:val="28"/>
          <w:szCs w:val="28"/>
          <w:lang w:val="en-US"/>
        </w:rPr>
        <w:t>C</w:t>
      </w:r>
      <w:r w:rsidRPr="00FF7CC5">
        <w:rPr>
          <w:rFonts w:ascii="Times New Roman" w:hAnsi="Times New Roman"/>
          <w:b/>
          <w:sz w:val="28"/>
          <w:szCs w:val="28"/>
        </w:rPr>
        <w:t>понсорская помощь:</w:t>
      </w:r>
    </w:p>
    <w:p w14:paraId="4F579812" w14:textId="77777777" w:rsidR="00C12A9F" w:rsidRPr="00EA2629" w:rsidRDefault="00C12A9F" w:rsidP="00C12A9F">
      <w:pPr>
        <w:spacing w:after="0" w:line="240" w:lineRule="auto"/>
        <w:ind w:firstLine="708"/>
        <w:jc w:val="both"/>
        <w:rPr>
          <w:rFonts w:ascii="Times New Roman" w:hAnsi="Times New Roman"/>
          <w:sz w:val="28"/>
          <w:szCs w:val="28"/>
          <w:lang w:val="kk-KZ"/>
        </w:rPr>
      </w:pPr>
      <w:r w:rsidRPr="00EA2629">
        <w:rPr>
          <w:rFonts w:ascii="Times New Roman" w:hAnsi="Times New Roman"/>
          <w:sz w:val="28"/>
          <w:szCs w:val="28"/>
        </w:rPr>
        <w:t>За счет спонсоров помощь (в виде рюкзаков и канцелярских принадлежностей ) была оказана 40 детям.</w:t>
      </w:r>
    </w:p>
    <w:p w14:paraId="6E71D383" w14:textId="77777777" w:rsidR="00C12A9F" w:rsidRPr="00EA2629" w:rsidRDefault="00C12A9F" w:rsidP="00583860">
      <w:pPr>
        <w:numPr>
          <w:ilvl w:val="0"/>
          <w:numId w:val="39"/>
        </w:numPr>
        <w:spacing w:after="0" w:line="240" w:lineRule="auto"/>
        <w:jc w:val="both"/>
        <w:rPr>
          <w:rFonts w:ascii="Times New Roman" w:hAnsi="Times New Roman"/>
          <w:sz w:val="28"/>
          <w:szCs w:val="28"/>
        </w:rPr>
      </w:pPr>
      <w:r w:rsidRPr="00EA2629">
        <w:rPr>
          <w:rFonts w:ascii="Times New Roman" w:hAnsi="Times New Roman"/>
          <w:sz w:val="28"/>
          <w:szCs w:val="28"/>
        </w:rPr>
        <w:t>Фонд «Дар»  20 детям ;</w:t>
      </w:r>
    </w:p>
    <w:p w14:paraId="1FCC34CA" w14:textId="77777777" w:rsidR="00C12A9F" w:rsidRPr="00EA2629" w:rsidRDefault="00C12A9F" w:rsidP="00583860">
      <w:pPr>
        <w:numPr>
          <w:ilvl w:val="0"/>
          <w:numId w:val="39"/>
        </w:numPr>
        <w:spacing w:after="0" w:line="240" w:lineRule="auto"/>
        <w:jc w:val="both"/>
        <w:rPr>
          <w:rFonts w:ascii="Times New Roman" w:hAnsi="Times New Roman"/>
          <w:sz w:val="28"/>
          <w:szCs w:val="28"/>
        </w:rPr>
      </w:pPr>
      <w:r w:rsidRPr="00EA2629">
        <w:rPr>
          <w:rFonts w:ascii="Times New Roman" w:hAnsi="Times New Roman"/>
          <w:sz w:val="28"/>
          <w:szCs w:val="28"/>
        </w:rPr>
        <w:t>Управление образования  10 детям;</w:t>
      </w:r>
    </w:p>
    <w:p w14:paraId="7811E7F2" w14:textId="77777777" w:rsidR="00C12A9F" w:rsidRPr="00EA2629" w:rsidRDefault="00C12A9F" w:rsidP="00583860">
      <w:pPr>
        <w:numPr>
          <w:ilvl w:val="0"/>
          <w:numId w:val="39"/>
        </w:numPr>
        <w:spacing w:after="0" w:line="240" w:lineRule="auto"/>
        <w:jc w:val="both"/>
        <w:rPr>
          <w:rFonts w:ascii="Times New Roman" w:hAnsi="Times New Roman"/>
          <w:sz w:val="28"/>
          <w:szCs w:val="28"/>
        </w:rPr>
      </w:pPr>
      <w:r w:rsidRPr="00EA2629">
        <w:rPr>
          <w:rFonts w:ascii="Times New Roman" w:hAnsi="Times New Roman"/>
          <w:sz w:val="28"/>
          <w:szCs w:val="28"/>
        </w:rPr>
        <w:t>Депутат Мажилиса Смаилов Б.А. 10 детям.</w:t>
      </w:r>
    </w:p>
    <w:p w14:paraId="61FC2274" w14:textId="77777777" w:rsidR="00C12A9F" w:rsidRDefault="00C12A9F" w:rsidP="00C12A9F">
      <w:pPr>
        <w:spacing w:after="0" w:line="240" w:lineRule="auto"/>
        <w:jc w:val="both"/>
        <w:rPr>
          <w:rFonts w:ascii="Times New Roman" w:hAnsi="Times New Roman"/>
          <w:sz w:val="28"/>
          <w:szCs w:val="28"/>
          <w:lang w:val="kk-KZ"/>
        </w:rPr>
      </w:pPr>
    </w:p>
    <w:p w14:paraId="20C29994" w14:textId="77777777" w:rsidR="00E16B2D" w:rsidRDefault="00E16B2D" w:rsidP="00C12A9F">
      <w:pPr>
        <w:spacing w:after="0" w:line="240" w:lineRule="auto"/>
        <w:jc w:val="center"/>
        <w:rPr>
          <w:rFonts w:ascii="Times New Roman" w:hAnsi="Times New Roman"/>
          <w:b/>
          <w:sz w:val="28"/>
          <w:szCs w:val="28"/>
          <w:lang w:val="kk-KZ"/>
        </w:rPr>
      </w:pPr>
    </w:p>
    <w:p w14:paraId="648A89A5" w14:textId="77777777" w:rsidR="00E16B2D" w:rsidRDefault="00E16B2D" w:rsidP="00C12A9F">
      <w:pPr>
        <w:spacing w:after="0" w:line="240" w:lineRule="auto"/>
        <w:jc w:val="center"/>
        <w:rPr>
          <w:rFonts w:ascii="Times New Roman" w:hAnsi="Times New Roman"/>
          <w:b/>
          <w:sz w:val="28"/>
          <w:szCs w:val="28"/>
          <w:lang w:val="kk-KZ"/>
        </w:rPr>
      </w:pPr>
    </w:p>
    <w:p w14:paraId="31CF78B3" w14:textId="77777777" w:rsidR="00C12A9F" w:rsidRPr="00826275" w:rsidRDefault="00C12A9F" w:rsidP="00C12A9F">
      <w:pPr>
        <w:spacing w:after="0" w:line="240" w:lineRule="auto"/>
        <w:jc w:val="center"/>
        <w:rPr>
          <w:rFonts w:ascii="Times New Roman" w:hAnsi="Times New Roman"/>
          <w:b/>
          <w:sz w:val="28"/>
          <w:szCs w:val="28"/>
          <w:lang w:val="kk-KZ"/>
        </w:rPr>
      </w:pPr>
      <w:r w:rsidRPr="00826275">
        <w:rPr>
          <w:rFonts w:ascii="Times New Roman" w:hAnsi="Times New Roman"/>
          <w:b/>
          <w:sz w:val="28"/>
          <w:szCs w:val="28"/>
          <w:lang w:val="kk-KZ"/>
        </w:rPr>
        <w:t>Фонд «Дар»</w:t>
      </w:r>
    </w:p>
    <w:p w14:paraId="7F564B3B" w14:textId="77777777" w:rsidR="00C12A9F" w:rsidRPr="00EA2629" w:rsidRDefault="00C12A9F" w:rsidP="00C12A9F">
      <w:pPr>
        <w:spacing w:after="0" w:line="240" w:lineRule="auto"/>
        <w:jc w:val="both"/>
        <w:rPr>
          <w:rFonts w:ascii="Times New Roman" w:hAnsi="Times New Roman"/>
          <w:sz w:val="28"/>
          <w:szCs w:val="28"/>
        </w:rPr>
      </w:pPr>
      <w:r w:rsidRPr="00EA2629">
        <w:rPr>
          <w:noProof/>
          <w:lang w:eastAsia="ru-RU"/>
        </w:rPr>
        <w:drawing>
          <wp:inline distT="0" distB="0" distL="0" distR="0" wp14:anchorId="1A945012" wp14:editId="46D07650">
            <wp:extent cx="1499198" cy="1742536"/>
            <wp:effectExtent l="19050" t="0" r="5752" b="0"/>
            <wp:docPr id="1867333713" name="Рисунок 6" descr="C:\Users\HP\Desktop\16cfd960-c149-4967-863e-7a859c8ca761.jpg"/>
            <wp:cNvGraphicFramePr/>
            <a:graphic xmlns:a="http://schemas.openxmlformats.org/drawingml/2006/main">
              <a:graphicData uri="http://schemas.openxmlformats.org/drawingml/2006/picture">
                <pic:pic xmlns:pic="http://schemas.openxmlformats.org/drawingml/2006/picture">
                  <pic:nvPicPr>
                    <pic:cNvPr id="1030" name="Picture 6" descr="C:\Users\HP\Desktop\16cfd960-c149-4967-863e-7a859c8ca761.jpg"/>
                    <pic:cNvPicPr>
                      <a:picLocks noChangeAspect="1" noChangeArrowheads="1"/>
                    </pic:cNvPicPr>
                  </pic:nvPicPr>
                  <pic:blipFill>
                    <a:blip r:embed="rId221" cstate="print"/>
                    <a:srcRect/>
                    <a:stretch>
                      <a:fillRect/>
                    </a:stretch>
                  </pic:blipFill>
                  <pic:spPr bwMode="auto">
                    <a:xfrm>
                      <a:off x="0" y="0"/>
                      <a:ext cx="1502126" cy="1745939"/>
                    </a:xfrm>
                    <a:prstGeom prst="rect">
                      <a:avLst/>
                    </a:prstGeom>
                    <a:noFill/>
                  </pic:spPr>
                </pic:pic>
              </a:graphicData>
            </a:graphic>
          </wp:inline>
        </w:drawing>
      </w:r>
      <w:r w:rsidRPr="00EA2629">
        <w:rPr>
          <w:rFonts w:ascii="Times New Roman" w:hAnsi="Times New Roman"/>
          <w:noProof/>
          <w:sz w:val="28"/>
          <w:szCs w:val="28"/>
          <w:lang w:eastAsia="ru-RU"/>
        </w:rPr>
        <w:drawing>
          <wp:inline distT="0" distB="0" distL="0" distR="0" wp14:anchorId="4657C89C" wp14:editId="30B7D194">
            <wp:extent cx="2085795" cy="1742536"/>
            <wp:effectExtent l="19050" t="0" r="0" b="0"/>
            <wp:docPr id="1867333714" name="Рисунок 5" descr="C:\Users\HP\Desktop\98f91b1e-0b56-470f-b97e-c238bc783217.jpg"/>
            <wp:cNvGraphicFramePr/>
            <a:graphic xmlns:a="http://schemas.openxmlformats.org/drawingml/2006/main">
              <a:graphicData uri="http://schemas.openxmlformats.org/drawingml/2006/picture">
                <pic:pic xmlns:pic="http://schemas.openxmlformats.org/drawingml/2006/picture">
                  <pic:nvPicPr>
                    <pic:cNvPr id="6146" name="Picture 2" descr="C:\Users\HP\Desktop\98f91b1e-0b56-470f-b97e-c238bc783217.jpg"/>
                    <pic:cNvPicPr>
                      <a:picLocks noChangeAspect="1" noChangeArrowheads="1"/>
                    </pic:cNvPicPr>
                  </pic:nvPicPr>
                  <pic:blipFill>
                    <a:blip r:embed="rId222" cstate="print"/>
                    <a:srcRect/>
                    <a:stretch>
                      <a:fillRect/>
                    </a:stretch>
                  </pic:blipFill>
                  <pic:spPr bwMode="auto">
                    <a:xfrm>
                      <a:off x="0" y="0"/>
                      <a:ext cx="2086426" cy="1743063"/>
                    </a:xfrm>
                    <a:prstGeom prst="rect">
                      <a:avLst/>
                    </a:prstGeom>
                    <a:noFill/>
                  </pic:spPr>
                </pic:pic>
              </a:graphicData>
            </a:graphic>
          </wp:inline>
        </w:drawing>
      </w:r>
      <w:r w:rsidRPr="00EA2629">
        <w:rPr>
          <w:noProof/>
          <w:lang w:eastAsia="ru-RU"/>
        </w:rPr>
        <w:drawing>
          <wp:inline distT="0" distB="0" distL="0" distR="0" wp14:anchorId="16EFEA7E" wp14:editId="0D03A171">
            <wp:extent cx="1723485" cy="1742535"/>
            <wp:effectExtent l="19050" t="0" r="0" b="0"/>
            <wp:docPr id="1867333715" name="Рисунок 7" descr="C:\Users\HP\Desktop\e049ed83-c51d-4427-92b9-0a911cb126d5.jpg"/>
            <wp:cNvGraphicFramePr/>
            <a:graphic xmlns:a="http://schemas.openxmlformats.org/drawingml/2006/main">
              <a:graphicData uri="http://schemas.openxmlformats.org/drawingml/2006/picture">
                <pic:pic xmlns:pic="http://schemas.openxmlformats.org/drawingml/2006/picture">
                  <pic:nvPicPr>
                    <pic:cNvPr id="1028" name="Picture 4" descr="C:\Users\HP\Desktop\e049ed83-c51d-4427-92b9-0a911cb126d5.jpg"/>
                    <pic:cNvPicPr>
                      <a:picLocks noChangeAspect="1" noChangeArrowheads="1"/>
                    </pic:cNvPicPr>
                  </pic:nvPicPr>
                  <pic:blipFill>
                    <a:blip r:embed="rId223" cstate="print"/>
                    <a:srcRect/>
                    <a:stretch>
                      <a:fillRect/>
                    </a:stretch>
                  </pic:blipFill>
                  <pic:spPr bwMode="auto">
                    <a:xfrm>
                      <a:off x="0" y="0"/>
                      <a:ext cx="1723487" cy="1742537"/>
                    </a:xfrm>
                    <a:prstGeom prst="rect">
                      <a:avLst/>
                    </a:prstGeom>
                    <a:noFill/>
                  </pic:spPr>
                </pic:pic>
              </a:graphicData>
            </a:graphic>
          </wp:inline>
        </w:drawing>
      </w:r>
    </w:p>
    <w:p w14:paraId="2C911F54" w14:textId="77777777" w:rsidR="00C12A9F" w:rsidRDefault="00C12A9F" w:rsidP="00C12A9F">
      <w:pPr>
        <w:tabs>
          <w:tab w:val="left" w:pos="2377"/>
        </w:tabs>
        <w:spacing w:after="0" w:line="240" w:lineRule="auto"/>
        <w:jc w:val="both"/>
        <w:rPr>
          <w:rFonts w:ascii="Times New Roman" w:hAnsi="Times New Roman"/>
          <w:b/>
          <w:sz w:val="28"/>
          <w:szCs w:val="28"/>
          <w:lang w:val="kk-KZ"/>
        </w:rPr>
      </w:pPr>
    </w:p>
    <w:p w14:paraId="566BADF5" w14:textId="77777777" w:rsidR="00C12A9F" w:rsidRDefault="00C12A9F" w:rsidP="00C12A9F">
      <w:pPr>
        <w:spacing w:after="0" w:line="240" w:lineRule="auto"/>
        <w:ind w:firstLine="708"/>
        <w:jc w:val="both"/>
        <w:rPr>
          <w:rFonts w:ascii="Times New Roman" w:hAnsi="Times New Roman"/>
          <w:b/>
          <w:sz w:val="28"/>
          <w:szCs w:val="28"/>
          <w:lang w:val="kk-KZ"/>
        </w:rPr>
      </w:pPr>
    </w:p>
    <w:p w14:paraId="7BFD850A" w14:textId="77777777" w:rsidR="00C12A9F" w:rsidRDefault="00C12A9F" w:rsidP="00C12A9F">
      <w:pPr>
        <w:spacing w:after="0" w:line="240" w:lineRule="auto"/>
        <w:ind w:firstLine="708"/>
        <w:jc w:val="both"/>
        <w:rPr>
          <w:rFonts w:ascii="Times New Roman" w:hAnsi="Times New Roman"/>
          <w:b/>
          <w:sz w:val="28"/>
          <w:szCs w:val="28"/>
          <w:lang w:val="kk-KZ"/>
        </w:rPr>
      </w:pPr>
    </w:p>
    <w:p w14:paraId="47E5C632" w14:textId="77777777" w:rsidR="00C12A9F" w:rsidRDefault="00C12A9F" w:rsidP="00C12A9F">
      <w:pPr>
        <w:spacing w:after="0" w:line="240" w:lineRule="auto"/>
        <w:jc w:val="both"/>
        <w:rPr>
          <w:noProof/>
          <w:lang w:val="kk-KZ"/>
        </w:rPr>
      </w:pPr>
      <w:r w:rsidRPr="00EA2629">
        <w:rPr>
          <w:rFonts w:ascii="Times New Roman" w:hAnsi="Times New Roman"/>
          <w:b/>
          <w:noProof/>
          <w:sz w:val="28"/>
          <w:szCs w:val="28"/>
          <w:lang w:eastAsia="ru-RU"/>
        </w:rPr>
        <w:drawing>
          <wp:inline distT="0" distB="0" distL="0" distR="0" wp14:anchorId="5F553255" wp14:editId="6278CF41">
            <wp:extent cx="1578634" cy="1888238"/>
            <wp:effectExtent l="19050" t="0" r="2516" b="0"/>
            <wp:docPr id="1867333716" name="Рисунок 8" descr="C:\Users\HP\Desktop\e21d333f-7169-43e1-81ae-25eaf2ed7032.jpg"/>
            <wp:cNvGraphicFramePr/>
            <a:graphic xmlns:a="http://schemas.openxmlformats.org/drawingml/2006/main">
              <a:graphicData uri="http://schemas.openxmlformats.org/drawingml/2006/picture">
                <pic:pic xmlns:pic="http://schemas.openxmlformats.org/drawingml/2006/picture">
                  <pic:nvPicPr>
                    <pic:cNvPr id="1034" name="Picture 10" descr="C:\Users\HP\Desktop\e21d333f-7169-43e1-81ae-25eaf2ed7032.jpg"/>
                    <pic:cNvPicPr>
                      <a:picLocks noChangeAspect="1" noChangeArrowheads="1"/>
                    </pic:cNvPicPr>
                  </pic:nvPicPr>
                  <pic:blipFill>
                    <a:blip r:embed="rId224" cstate="print"/>
                    <a:srcRect/>
                    <a:stretch>
                      <a:fillRect/>
                    </a:stretch>
                  </pic:blipFill>
                  <pic:spPr bwMode="auto">
                    <a:xfrm>
                      <a:off x="0" y="0"/>
                      <a:ext cx="1581740" cy="1891954"/>
                    </a:xfrm>
                    <a:prstGeom prst="rect">
                      <a:avLst/>
                    </a:prstGeom>
                    <a:noFill/>
                  </pic:spPr>
                </pic:pic>
              </a:graphicData>
            </a:graphic>
          </wp:inline>
        </w:drawing>
      </w:r>
      <w:r w:rsidRPr="00EA2629">
        <w:rPr>
          <w:rFonts w:ascii="Times New Roman" w:hAnsi="Times New Roman"/>
          <w:b/>
          <w:noProof/>
          <w:sz w:val="28"/>
          <w:szCs w:val="28"/>
          <w:lang w:eastAsia="ru-RU"/>
        </w:rPr>
        <w:drawing>
          <wp:inline distT="0" distB="0" distL="0" distR="0" wp14:anchorId="4FB3CB6D" wp14:editId="3F8FF422">
            <wp:extent cx="1176787" cy="1889185"/>
            <wp:effectExtent l="19050" t="0" r="4313" b="0"/>
            <wp:docPr id="1867333717" name="Рисунок 9" descr="C:\Users\HP\Desktop\c91fc8fe-03ce-466c-96f8-6427f0c944a1.jpg"/>
            <wp:cNvGraphicFramePr/>
            <a:graphic xmlns:a="http://schemas.openxmlformats.org/drawingml/2006/main">
              <a:graphicData uri="http://schemas.openxmlformats.org/drawingml/2006/picture">
                <pic:pic xmlns:pic="http://schemas.openxmlformats.org/drawingml/2006/picture">
                  <pic:nvPicPr>
                    <pic:cNvPr id="1027" name="Picture 3" descr="C:\Users\HP\Desktop\c91fc8fe-03ce-466c-96f8-6427f0c944a1.jpg"/>
                    <pic:cNvPicPr>
                      <a:picLocks noChangeAspect="1" noChangeArrowheads="1"/>
                    </pic:cNvPicPr>
                  </pic:nvPicPr>
                  <pic:blipFill>
                    <a:blip r:embed="rId225" cstate="print"/>
                    <a:srcRect/>
                    <a:stretch>
                      <a:fillRect/>
                    </a:stretch>
                  </pic:blipFill>
                  <pic:spPr bwMode="auto">
                    <a:xfrm>
                      <a:off x="0" y="0"/>
                      <a:ext cx="1178594" cy="1892086"/>
                    </a:xfrm>
                    <a:prstGeom prst="rect">
                      <a:avLst/>
                    </a:prstGeom>
                    <a:noFill/>
                  </pic:spPr>
                </pic:pic>
              </a:graphicData>
            </a:graphic>
          </wp:inline>
        </w:drawing>
      </w:r>
      <w:r w:rsidRPr="00EA2629">
        <w:rPr>
          <w:noProof/>
          <w:lang w:eastAsia="ru-RU"/>
        </w:rPr>
        <w:drawing>
          <wp:inline distT="0" distB="0" distL="0" distR="0" wp14:anchorId="10958689" wp14:editId="5356E280">
            <wp:extent cx="1223153" cy="1889182"/>
            <wp:effectExtent l="19050" t="0" r="0" b="0"/>
            <wp:docPr id="1867333718" name="Рисунок 11" descr="C:\Users\HP\Desktop\08e7c350-746f-46e4-8bb7-dda0c1ae23ea.jpg"/>
            <wp:cNvGraphicFramePr/>
            <a:graphic xmlns:a="http://schemas.openxmlformats.org/drawingml/2006/main">
              <a:graphicData uri="http://schemas.openxmlformats.org/drawingml/2006/picture">
                <pic:pic xmlns:pic="http://schemas.openxmlformats.org/drawingml/2006/picture">
                  <pic:nvPicPr>
                    <pic:cNvPr id="1026" name="Picture 2" descr="C:\Users\HP\Desktop\08e7c350-746f-46e4-8bb7-dda0c1ae23ea.jpg"/>
                    <pic:cNvPicPr>
                      <a:picLocks noChangeAspect="1" noChangeArrowheads="1"/>
                    </pic:cNvPicPr>
                  </pic:nvPicPr>
                  <pic:blipFill>
                    <a:blip r:embed="rId226" cstate="print"/>
                    <a:srcRect/>
                    <a:stretch>
                      <a:fillRect/>
                    </a:stretch>
                  </pic:blipFill>
                  <pic:spPr bwMode="auto">
                    <a:xfrm>
                      <a:off x="0" y="0"/>
                      <a:ext cx="1221743" cy="1887004"/>
                    </a:xfrm>
                    <a:prstGeom prst="rect">
                      <a:avLst/>
                    </a:prstGeom>
                    <a:noFill/>
                  </pic:spPr>
                </pic:pic>
              </a:graphicData>
            </a:graphic>
          </wp:inline>
        </w:drawing>
      </w:r>
      <w:r w:rsidRPr="00EA2629">
        <w:rPr>
          <w:noProof/>
          <w:lang w:eastAsia="ru-RU"/>
        </w:rPr>
        <w:drawing>
          <wp:inline distT="0" distB="0" distL="0" distR="0" wp14:anchorId="473C3333" wp14:editId="6B84F82D">
            <wp:extent cx="1368533" cy="1887712"/>
            <wp:effectExtent l="19050" t="0" r="3067" b="0"/>
            <wp:docPr id="1867333719" name="Рисунок 10" descr="C:\Users\HP\Desktop\a824a59e-1feb-403c-b8dd-8aa809b333a3.jpg"/>
            <wp:cNvGraphicFramePr/>
            <a:graphic xmlns:a="http://schemas.openxmlformats.org/drawingml/2006/main">
              <a:graphicData uri="http://schemas.openxmlformats.org/drawingml/2006/picture">
                <pic:pic xmlns:pic="http://schemas.openxmlformats.org/drawingml/2006/picture">
                  <pic:nvPicPr>
                    <pic:cNvPr id="1032" name="Picture 8" descr="C:\Users\HP\Desktop\a824a59e-1feb-403c-b8dd-8aa809b333a3.jpg"/>
                    <pic:cNvPicPr>
                      <a:picLocks noChangeAspect="1" noChangeArrowheads="1"/>
                    </pic:cNvPicPr>
                  </pic:nvPicPr>
                  <pic:blipFill>
                    <a:blip r:embed="rId227" cstate="print"/>
                    <a:srcRect/>
                    <a:stretch>
                      <a:fillRect/>
                    </a:stretch>
                  </pic:blipFill>
                  <pic:spPr bwMode="auto">
                    <a:xfrm>
                      <a:off x="0" y="0"/>
                      <a:ext cx="1372742" cy="1893518"/>
                    </a:xfrm>
                    <a:prstGeom prst="rect">
                      <a:avLst/>
                    </a:prstGeom>
                    <a:noFill/>
                  </pic:spPr>
                </pic:pic>
              </a:graphicData>
            </a:graphic>
          </wp:inline>
        </w:drawing>
      </w:r>
    </w:p>
    <w:p w14:paraId="54F145DA" w14:textId="77777777" w:rsidR="00C12A9F" w:rsidRPr="00EA2629" w:rsidRDefault="00C12A9F" w:rsidP="00C12A9F">
      <w:pPr>
        <w:spacing w:after="0" w:line="240" w:lineRule="auto"/>
        <w:jc w:val="both"/>
        <w:rPr>
          <w:rFonts w:ascii="Times New Roman" w:hAnsi="Times New Roman"/>
          <w:b/>
          <w:sz w:val="28"/>
          <w:szCs w:val="28"/>
          <w:lang w:val="kk-KZ"/>
        </w:rPr>
      </w:pPr>
    </w:p>
    <w:p w14:paraId="4711A64B" w14:textId="77777777" w:rsidR="00C12A9F" w:rsidRDefault="00C12A9F" w:rsidP="00C12A9F">
      <w:pPr>
        <w:spacing w:after="0" w:line="240" w:lineRule="auto"/>
        <w:ind w:firstLine="708"/>
        <w:jc w:val="center"/>
        <w:rPr>
          <w:rFonts w:ascii="Times New Roman" w:hAnsi="Times New Roman"/>
          <w:b/>
          <w:sz w:val="28"/>
          <w:szCs w:val="28"/>
        </w:rPr>
      </w:pPr>
      <w:r w:rsidRPr="00826275">
        <w:rPr>
          <w:rFonts w:ascii="Times New Roman" w:hAnsi="Times New Roman"/>
          <w:b/>
          <w:sz w:val="28"/>
          <w:szCs w:val="28"/>
        </w:rPr>
        <w:t>Депутат Маслихата Смаилов Б.А.</w:t>
      </w:r>
    </w:p>
    <w:p w14:paraId="0B256CE2" w14:textId="77777777" w:rsidR="00C12A9F" w:rsidRPr="00826275" w:rsidRDefault="00C12A9F" w:rsidP="00C12A9F">
      <w:pPr>
        <w:spacing w:after="0" w:line="240" w:lineRule="auto"/>
        <w:ind w:firstLine="708"/>
        <w:jc w:val="center"/>
        <w:rPr>
          <w:rFonts w:ascii="Times New Roman" w:hAnsi="Times New Roman"/>
          <w:b/>
          <w:sz w:val="28"/>
          <w:szCs w:val="28"/>
        </w:rPr>
      </w:pPr>
      <w:r w:rsidRPr="00826275">
        <w:rPr>
          <w:rFonts w:ascii="Times New Roman" w:hAnsi="Times New Roman"/>
          <w:b/>
          <w:noProof/>
          <w:sz w:val="28"/>
          <w:szCs w:val="28"/>
          <w:lang w:eastAsia="ru-RU"/>
        </w:rPr>
        <w:drawing>
          <wp:inline distT="0" distB="0" distL="0" distR="0" wp14:anchorId="6731CF94" wp14:editId="7CF55D11">
            <wp:extent cx="3949101" cy="2587925"/>
            <wp:effectExtent l="19050" t="0" r="0" b="0"/>
            <wp:docPr id="1867333720" name="Рисунок 12" descr="C:\Users\HP\Desktop\32a93770-190b-47c1-bf4f-7c3dea1752d8.jpg"/>
            <wp:cNvGraphicFramePr/>
            <a:graphic xmlns:a="http://schemas.openxmlformats.org/drawingml/2006/main">
              <a:graphicData uri="http://schemas.openxmlformats.org/drawingml/2006/picture">
                <pic:pic xmlns:pic="http://schemas.openxmlformats.org/drawingml/2006/picture">
                  <pic:nvPicPr>
                    <pic:cNvPr id="4" name="Picture 6" descr="C:\Users\HP\Desktop\32a93770-190b-47c1-bf4f-7c3dea1752d8.jpg"/>
                    <pic:cNvPicPr>
                      <a:picLocks noGrp="1" noChangeAspect="1" noChangeArrowheads="1"/>
                    </pic:cNvPicPr>
                  </pic:nvPicPr>
                  <pic:blipFill>
                    <a:blip r:embed="rId228"/>
                    <a:srcRect/>
                    <a:stretch>
                      <a:fillRect/>
                    </a:stretch>
                  </pic:blipFill>
                  <pic:spPr bwMode="auto">
                    <a:xfrm>
                      <a:off x="0" y="0"/>
                      <a:ext cx="3953711" cy="2590946"/>
                    </a:xfrm>
                    <a:prstGeom prst="rect">
                      <a:avLst/>
                    </a:prstGeom>
                    <a:noFill/>
                  </pic:spPr>
                </pic:pic>
              </a:graphicData>
            </a:graphic>
          </wp:inline>
        </w:drawing>
      </w:r>
    </w:p>
    <w:p w14:paraId="35CEC137" w14:textId="77777777" w:rsidR="00C12A9F" w:rsidRDefault="00C12A9F" w:rsidP="00C12A9F">
      <w:pPr>
        <w:spacing w:after="0" w:line="240" w:lineRule="auto"/>
        <w:ind w:firstLine="708"/>
        <w:jc w:val="both"/>
        <w:rPr>
          <w:rFonts w:ascii="Times New Roman" w:hAnsi="Times New Roman"/>
          <w:b/>
          <w:sz w:val="28"/>
          <w:szCs w:val="28"/>
        </w:rPr>
      </w:pPr>
      <w:r w:rsidRPr="00826275">
        <w:rPr>
          <w:rFonts w:ascii="Times New Roman" w:hAnsi="Times New Roman"/>
          <w:b/>
          <w:sz w:val="28"/>
          <w:szCs w:val="28"/>
        </w:rPr>
        <w:t>Помощь была оказана в виде спортивных костюмов, курток и обуви за счет «Профсоюза» города Астаны  10 детям</w:t>
      </w:r>
    </w:p>
    <w:p w14:paraId="57D72DC6" w14:textId="77777777" w:rsidR="00C12A9F" w:rsidRPr="00826275" w:rsidRDefault="00C12A9F" w:rsidP="00C12A9F">
      <w:pPr>
        <w:spacing w:after="0" w:line="240" w:lineRule="auto"/>
        <w:ind w:firstLine="708"/>
        <w:jc w:val="both"/>
        <w:rPr>
          <w:rFonts w:ascii="Times New Roman" w:hAnsi="Times New Roman"/>
          <w:b/>
          <w:sz w:val="28"/>
          <w:szCs w:val="28"/>
        </w:rPr>
      </w:pPr>
    </w:p>
    <w:p w14:paraId="7503FA1D" w14:textId="77777777" w:rsidR="00C12A9F" w:rsidRPr="00826275" w:rsidRDefault="00C12A9F" w:rsidP="00C12A9F">
      <w:pPr>
        <w:spacing w:after="0" w:line="240" w:lineRule="auto"/>
        <w:ind w:firstLine="708"/>
        <w:jc w:val="both"/>
        <w:rPr>
          <w:rFonts w:ascii="Times New Roman" w:hAnsi="Times New Roman"/>
          <w:b/>
          <w:sz w:val="28"/>
          <w:szCs w:val="28"/>
        </w:rPr>
      </w:pPr>
      <w:r w:rsidRPr="00826275">
        <w:rPr>
          <w:rFonts w:ascii="Times New Roman" w:hAnsi="Times New Roman"/>
          <w:b/>
          <w:noProof/>
          <w:sz w:val="28"/>
          <w:szCs w:val="28"/>
          <w:lang w:eastAsia="ru-RU"/>
        </w:rPr>
        <w:drawing>
          <wp:inline distT="0" distB="0" distL="0" distR="0" wp14:anchorId="6C00627D" wp14:editId="65CF456D">
            <wp:extent cx="1550958" cy="1561380"/>
            <wp:effectExtent l="19050" t="0" r="0" b="0"/>
            <wp:docPr id="1867333721" name="Рисунок 13" descr="C:\Users\HP\Desktop\9d5f6c09-9b2d-46c3-9b05-8ca63b1c4d25.jpg"/>
            <wp:cNvGraphicFramePr/>
            <a:graphic xmlns:a="http://schemas.openxmlformats.org/drawingml/2006/main">
              <a:graphicData uri="http://schemas.openxmlformats.org/drawingml/2006/picture">
                <pic:pic xmlns:pic="http://schemas.openxmlformats.org/drawingml/2006/picture">
                  <pic:nvPicPr>
                    <pic:cNvPr id="3074" name="Picture 2" descr="C:\Users\HP\Desktop\9d5f6c09-9b2d-46c3-9b05-8ca63b1c4d25.jpg"/>
                    <pic:cNvPicPr>
                      <a:picLocks noChangeAspect="1" noChangeArrowheads="1"/>
                    </pic:cNvPicPr>
                  </pic:nvPicPr>
                  <pic:blipFill>
                    <a:blip r:embed="rId229" cstate="print"/>
                    <a:srcRect/>
                    <a:stretch>
                      <a:fillRect/>
                    </a:stretch>
                  </pic:blipFill>
                  <pic:spPr bwMode="auto">
                    <a:xfrm>
                      <a:off x="0" y="0"/>
                      <a:ext cx="1552232" cy="1562663"/>
                    </a:xfrm>
                    <a:prstGeom prst="rect">
                      <a:avLst/>
                    </a:prstGeom>
                    <a:noFill/>
                  </pic:spPr>
                </pic:pic>
              </a:graphicData>
            </a:graphic>
          </wp:inline>
        </w:drawing>
      </w:r>
      <w:r w:rsidRPr="00826275">
        <w:rPr>
          <w:rFonts w:ascii="Times New Roman" w:hAnsi="Times New Roman"/>
          <w:b/>
          <w:noProof/>
          <w:sz w:val="28"/>
          <w:szCs w:val="28"/>
          <w:lang w:eastAsia="ru-RU"/>
        </w:rPr>
        <w:drawing>
          <wp:inline distT="0" distB="0" distL="0" distR="0" wp14:anchorId="5BA755B7" wp14:editId="3D9035A2">
            <wp:extent cx="1671727" cy="1561380"/>
            <wp:effectExtent l="19050" t="0" r="4673" b="0"/>
            <wp:docPr id="1867333722" name="Рисунок 14" descr="C:\Users\HP\Desktop\9024c062-b215-43ab-a04a-b0d37850db98.jpg"/>
            <wp:cNvGraphicFramePr/>
            <a:graphic xmlns:a="http://schemas.openxmlformats.org/drawingml/2006/main">
              <a:graphicData uri="http://schemas.openxmlformats.org/drawingml/2006/picture">
                <pic:pic xmlns:pic="http://schemas.openxmlformats.org/drawingml/2006/picture">
                  <pic:nvPicPr>
                    <pic:cNvPr id="3075" name="Picture 3" descr="C:\Users\HP\Desktop\9024c062-b215-43ab-a04a-b0d37850db98.jpg"/>
                    <pic:cNvPicPr>
                      <a:picLocks noChangeAspect="1" noChangeArrowheads="1"/>
                    </pic:cNvPicPr>
                  </pic:nvPicPr>
                  <pic:blipFill>
                    <a:blip r:embed="rId230" cstate="print"/>
                    <a:srcRect/>
                    <a:stretch>
                      <a:fillRect/>
                    </a:stretch>
                  </pic:blipFill>
                  <pic:spPr bwMode="auto">
                    <a:xfrm>
                      <a:off x="0" y="0"/>
                      <a:ext cx="1673101" cy="1562663"/>
                    </a:xfrm>
                    <a:prstGeom prst="rect">
                      <a:avLst/>
                    </a:prstGeom>
                    <a:noFill/>
                  </pic:spPr>
                </pic:pic>
              </a:graphicData>
            </a:graphic>
          </wp:inline>
        </w:drawing>
      </w:r>
      <w:r w:rsidRPr="00826275">
        <w:rPr>
          <w:noProof/>
          <w:lang w:eastAsia="ru-RU"/>
        </w:rPr>
        <w:drawing>
          <wp:inline distT="0" distB="0" distL="0" distR="0" wp14:anchorId="60664DC2" wp14:editId="4FC1F75F">
            <wp:extent cx="1507825" cy="1561381"/>
            <wp:effectExtent l="19050" t="0" r="0" b="0"/>
            <wp:docPr id="1867333723" name="Рисунок 15" descr="C:\Users\HP\Desktop\4b75f5c5-8f05-41fb-96ad-91de8857f1bf.jpg"/>
            <wp:cNvGraphicFramePr/>
            <a:graphic xmlns:a="http://schemas.openxmlformats.org/drawingml/2006/main">
              <a:graphicData uri="http://schemas.openxmlformats.org/drawingml/2006/picture">
                <pic:pic xmlns:pic="http://schemas.openxmlformats.org/drawingml/2006/picture">
                  <pic:nvPicPr>
                    <pic:cNvPr id="3076" name="Picture 4" descr="C:\Users\HP\Desktop\4b75f5c5-8f05-41fb-96ad-91de8857f1bf.jpg"/>
                    <pic:cNvPicPr>
                      <a:picLocks noChangeAspect="1" noChangeArrowheads="1"/>
                    </pic:cNvPicPr>
                  </pic:nvPicPr>
                  <pic:blipFill>
                    <a:blip r:embed="rId231" cstate="print"/>
                    <a:srcRect/>
                    <a:stretch>
                      <a:fillRect/>
                    </a:stretch>
                  </pic:blipFill>
                  <pic:spPr bwMode="auto">
                    <a:xfrm>
                      <a:off x="0" y="0"/>
                      <a:ext cx="1506901" cy="1560424"/>
                    </a:xfrm>
                    <a:prstGeom prst="rect">
                      <a:avLst/>
                    </a:prstGeom>
                    <a:noFill/>
                  </pic:spPr>
                </pic:pic>
              </a:graphicData>
            </a:graphic>
          </wp:inline>
        </w:drawing>
      </w:r>
    </w:p>
    <w:p w14:paraId="349F2E09" w14:textId="77777777" w:rsidR="00C12A9F" w:rsidRDefault="00C12A9F" w:rsidP="00C12A9F">
      <w:pPr>
        <w:spacing w:after="0" w:line="240" w:lineRule="auto"/>
        <w:ind w:firstLine="708"/>
        <w:jc w:val="both"/>
        <w:rPr>
          <w:rFonts w:ascii="Times New Roman" w:hAnsi="Times New Roman"/>
          <w:sz w:val="28"/>
          <w:szCs w:val="28"/>
        </w:rPr>
      </w:pPr>
    </w:p>
    <w:p w14:paraId="59B5E0B7" w14:textId="77777777" w:rsidR="00C12A9F" w:rsidRDefault="00C12A9F" w:rsidP="00C12A9F">
      <w:pPr>
        <w:spacing w:after="0" w:line="240" w:lineRule="auto"/>
        <w:ind w:firstLine="708"/>
        <w:jc w:val="both"/>
        <w:rPr>
          <w:noProof/>
        </w:rPr>
      </w:pPr>
      <w:r w:rsidRPr="00826275">
        <w:rPr>
          <w:rFonts w:ascii="Times New Roman" w:hAnsi="Times New Roman"/>
          <w:noProof/>
          <w:sz w:val="28"/>
          <w:szCs w:val="28"/>
          <w:lang w:eastAsia="ru-RU"/>
        </w:rPr>
        <w:drawing>
          <wp:inline distT="0" distB="0" distL="0" distR="0" wp14:anchorId="5F3BE6EE" wp14:editId="18171620">
            <wp:extent cx="1801124" cy="1708030"/>
            <wp:effectExtent l="19050" t="0" r="8626" b="0"/>
            <wp:docPr id="1867333724" name="Рисунок 16" descr="C:\Users\HP\Desktop\ea0a596a-58e7-43bf-ad56-e26418cd1b6c.jpg"/>
            <wp:cNvGraphicFramePr/>
            <a:graphic xmlns:a="http://schemas.openxmlformats.org/drawingml/2006/main">
              <a:graphicData uri="http://schemas.openxmlformats.org/drawingml/2006/picture">
                <pic:pic xmlns:pic="http://schemas.openxmlformats.org/drawingml/2006/picture">
                  <pic:nvPicPr>
                    <pic:cNvPr id="4098" name="Picture 2" descr="C:\Users\HP\Desktop\ea0a596a-58e7-43bf-ad56-e26418cd1b6c.jpg"/>
                    <pic:cNvPicPr>
                      <a:picLocks noChangeAspect="1" noChangeArrowheads="1"/>
                    </pic:cNvPicPr>
                  </pic:nvPicPr>
                  <pic:blipFill>
                    <a:blip r:embed="rId232" cstate="print"/>
                    <a:srcRect/>
                    <a:stretch>
                      <a:fillRect/>
                    </a:stretch>
                  </pic:blipFill>
                  <pic:spPr bwMode="auto">
                    <a:xfrm>
                      <a:off x="0" y="0"/>
                      <a:ext cx="1801168" cy="1708072"/>
                    </a:xfrm>
                    <a:prstGeom prst="rect">
                      <a:avLst/>
                    </a:prstGeom>
                    <a:noFill/>
                  </pic:spPr>
                </pic:pic>
              </a:graphicData>
            </a:graphic>
          </wp:inline>
        </w:drawing>
      </w:r>
      <w:r w:rsidRPr="00826275">
        <w:rPr>
          <w:rFonts w:ascii="Times New Roman" w:hAnsi="Times New Roman"/>
          <w:noProof/>
          <w:sz w:val="28"/>
          <w:szCs w:val="28"/>
          <w:lang w:eastAsia="ru-RU"/>
        </w:rPr>
        <w:drawing>
          <wp:inline distT="0" distB="0" distL="0" distR="0" wp14:anchorId="48B87F0C" wp14:editId="68EEDCC1">
            <wp:extent cx="1684535" cy="1630392"/>
            <wp:effectExtent l="19050" t="0" r="0" b="0"/>
            <wp:docPr id="1867333725" name="Рисунок 17" descr="C:\Users\HP\Desktop\e466d811-ecc0-4962-ad9a-1e17061cf9c8.jpg"/>
            <wp:cNvGraphicFramePr/>
            <a:graphic xmlns:a="http://schemas.openxmlformats.org/drawingml/2006/main">
              <a:graphicData uri="http://schemas.openxmlformats.org/drawingml/2006/picture">
                <pic:pic xmlns:pic="http://schemas.openxmlformats.org/drawingml/2006/picture">
                  <pic:nvPicPr>
                    <pic:cNvPr id="4101" name="Picture 5" descr="C:\Users\HP\Desktop\e466d811-ecc0-4962-ad9a-1e17061cf9c8.jpg"/>
                    <pic:cNvPicPr>
                      <a:picLocks noChangeAspect="1" noChangeArrowheads="1"/>
                    </pic:cNvPicPr>
                  </pic:nvPicPr>
                  <pic:blipFill>
                    <a:blip r:embed="rId233" cstate="print"/>
                    <a:srcRect/>
                    <a:stretch>
                      <a:fillRect/>
                    </a:stretch>
                  </pic:blipFill>
                  <pic:spPr bwMode="auto">
                    <a:xfrm>
                      <a:off x="0" y="0"/>
                      <a:ext cx="1682592" cy="1628511"/>
                    </a:xfrm>
                    <a:prstGeom prst="rect">
                      <a:avLst/>
                    </a:prstGeom>
                    <a:noFill/>
                  </pic:spPr>
                </pic:pic>
              </a:graphicData>
            </a:graphic>
          </wp:inline>
        </w:drawing>
      </w:r>
      <w:r w:rsidRPr="00826275">
        <w:rPr>
          <w:noProof/>
          <w:lang w:eastAsia="ru-RU"/>
        </w:rPr>
        <w:drawing>
          <wp:inline distT="0" distB="0" distL="0" distR="0" wp14:anchorId="2E97B972" wp14:editId="0DB22262">
            <wp:extent cx="1379591" cy="1552283"/>
            <wp:effectExtent l="19050" t="0" r="0" b="0"/>
            <wp:docPr id="1867333726" name="Рисунок 18" descr="C:\Users\HP\Desktop\c8587044-e0ba-4818-8aaf-3b14925f6769.jpg"/>
            <wp:cNvGraphicFramePr/>
            <a:graphic xmlns:a="http://schemas.openxmlformats.org/drawingml/2006/main">
              <a:graphicData uri="http://schemas.openxmlformats.org/drawingml/2006/picture">
                <pic:pic xmlns:pic="http://schemas.openxmlformats.org/drawingml/2006/picture">
                  <pic:nvPicPr>
                    <pic:cNvPr id="4100" name="Picture 4" descr="C:\Users\HP\Desktop\c8587044-e0ba-4818-8aaf-3b14925f6769.jpg"/>
                    <pic:cNvPicPr>
                      <a:picLocks noChangeAspect="1" noChangeArrowheads="1"/>
                    </pic:cNvPicPr>
                  </pic:nvPicPr>
                  <pic:blipFill>
                    <a:blip r:embed="rId234" cstate="print"/>
                    <a:srcRect/>
                    <a:stretch>
                      <a:fillRect/>
                    </a:stretch>
                  </pic:blipFill>
                  <pic:spPr bwMode="auto">
                    <a:xfrm>
                      <a:off x="0" y="0"/>
                      <a:ext cx="1380010" cy="1552755"/>
                    </a:xfrm>
                    <a:prstGeom prst="rect">
                      <a:avLst/>
                    </a:prstGeom>
                    <a:noFill/>
                  </pic:spPr>
                </pic:pic>
              </a:graphicData>
            </a:graphic>
          </wp:inline>
        </w:drawing>
      </w:r>
    </w:p>
    <w:p w14:paraId="317AB754" w14:textId="77777777" w:rsidR="00C12A9F" w:rsidRDefault="00C12A9F" w:rsidP="00C12A9F">
      <w:pPr>
        <w:spacing w:after="0" w:line="240" w:lineRule="auto"/>
        <w:ind w:firstLine="708"/>
        <w:jc w:val="both"/>
        <w:rPr>
          <w:noProof/>
        </w:rPr>
      </w:pPr>
    </w:p>
    <w:p w14:paraId="4BD7EC1B" w14:textId="77777777" w:rsidR="00C12A9F" w:rsidRPr="00FF7CC5" w:rsidRDefault="00C12A9F" w:rsidP="00C12A9F">
      <w:pPr>
        <w:spacing w:after="0" w:line="240" w:lineRule="auto"/>
        <w:ind w:firstLine="708"/>
        <w:jc w:val="both"/>
        <w:rPr>
          <w:rFonts w:ascii="Times New Roman" w:hAnsi="Times New Roman"/>
          <w:sz w:val="28"/>
          <w:szCs w:val="28"/>
        </w:rPr>
      </w:pPr>
    </w:p>
    <w:tbl>
      <w:tblPr>
        <w:tblStyle w:val="91"/>
        <w:tblW w:w="10485" w:type="dxa"/>
        <w:tblLayout w:type="fixed"/>
        <w:tblLook w:val="04A0" w:firstRow="1" w:lastRow="0" w:firstColumn="1" w:lastColumn="0" w:noHBand="0" w:noVBand="1"/>
      </w:tblPr>
      <w:tblGrid>
        <w:gridCol w:w="2972"/>
        <w:gridCol w:w="1238"/>
        <w:gridCol w:w="1417"/>
        <w:gridCol w:w="1134"/>
        <w:gridCol w:w="1416"/>
        <w:gridCol w:w="630"/>
        <w:gridCol w:w="1678"/>
      </w:tblGrid>
      <w:tr w:rsidR="00C12A9F" w:rsidRPr="00FF7CC5" w14:paraId="0BF6090F" w14:textId="77777777" w:rsidTr="00692BE4">
        <w:tc>
          <w:tcPr>
            <w:tcW w:w="2972" w:type="dxa"/>
            <w:vMerge w:val="restart"/>
            <w:tcBorders>
              <w:top w:val="single" w:sz="4" w:space="0" w:color="auto"/>
              <w:left w:val="single" w:sz="4" w:space="0" w:color="auto"/>
              <w:bottom w:val="single" w:sz="4" w:space="0" w:color="auto"/>
              <w:right w:val="single" w:sz="4" w:space="0" w:color="auto"/>
            </w:tcBorders>
          </w:tcPr>
          <w:p w14:paraId="35899270" w14:textId="77777777" w:rsidR="00C12A9F" w:rsidRPr="00692BE4" w:rsidRDefault="00C12A9F" w:rsidP="00274228">
            <w:pPr>
              <w:jc w:val="both"/>
              <w:rPr>
                <w:rFonts w:ascii="Times New Roman" w:hAnsi="Times New Roman"/>
                <w:sz w:val="24"/>
                <w:szCs w:val="24"/>
              </w:rPr>
            </w:pPr>
          </w:p>
        </w:tc>
        <w:tc>
          <w:tcPr>
            <w:tcW w:w="2655" w:type="dxa"/>
            <w:gridSpan w:val="2"/>
            <w:tcBorders>
              <w:top w:val="single" w:sz="4" w:space="0" w:color="auto"/>
              <w:left w:val="single" w:sz="4" w:space="0" w:color="auto"/>
              <w:bottom w:val="single" w:sz="4" w:space="0" w:color="auto"/>
              <w:right w:val="single" w:sz="4" w:space="0" w:color="auto"/>
            </w:tcBorders>
            <w:hideMark/>
          </w:tcPr>
          <w:p w14:paraId="79C3A93A" w14:textId="77777777" w:rsidR="00C12A9F" w:rsidRPr="00692BE4" w:rsidRDefault="00C12A9F" w:rsidP="00274228">
            <w:pPr>
              <w:jc w:val="both"/>
              <w:rPr>
                <w:rFonts w:ascii="Times New Roman" w:hAnsi="Times New Roman"/>
                <w:sz w:val="24"/>
                <w:szCs w:val="24"/>
              </w:rPr>
            </w:pPr>
            <w:r w:rsidRPr="00692BE4">
              <w:rPr>
                <w:rFonts w:ascii="Times New Roman" w:hAnsi="Times New Roman"/>
                <w:sz w:val="24"/>
                <w:szCs w:val="24"/>
              </w:rPr>
              <w:t>2022-2023</w:t>
            </w:r>
          </w:p>
        </w:tc>
        <w:tc>
          <w:tcPr>
            <w:tcW w:w="2550" w:type="dxa"/>
            <w:gridSpan w:val="2"/>
            <w:tcBorders>
              <w:top w:val="single" w:sz="4" w:space="0" w:color="auto"/>
              <w:left w:val="single" w:sz="4" w:space="0" w:color="auto"/>
              <w:bottom w:val="single" w:sz="4" w:space="0" w:color="auto"/>
              <w:right w:val="single" w:sz="4" w:space="0" w:color="auto"/>
            </w:tcBorders>
            <w:hideMark/>
          </w:tcPr>
          <w:p w14:paraId="62400E67" w14:textId="77777777" w:rsidR="00C12A9F" w:rsidRPr="00692BE4" w:rsidRDefault="00C12A9F" w:rsidP="00274228">
            <w:pPr>
              <w:jc w:val="both"/>
              <w:rPr>
                <w:rFonts w:ascii="Times New Roman" w:hAnsi="Times New Roman"/>
                <w:sz w:val="24"/>
                <w:szCs w:val="24"/>
              </w:rPr>
            </w:pPr>
            <w:r w:rsidRPr="00692BE4">
              <w:rPr>
                <w:rFonts w:ascii="Times New Roman" w:hAnsi="Times New Roman"/>
                <w:sz w:val="24"/>
                <w:szCs w:val="24"/>
              </w:rPr>
              <w:t>2023-2024</w:t>
            </w:r>
          </w:p>
        </w:tc>
        <w:tc>
          <w:tcPr>
            <w:tcW w:w="2308" w:type="dxa"/>
            <w:gridSpan w:val="2"/>
            <w:tcBorders>
              <w:top w:val="single" w:sz="4" w:space="0" w:color="auto"/>
              <w:left w:val="single" w:sz="4" w:space="0" w:color="auto"/>
              <w:bottom w:val="single" w:sz="4" w:space="0" w:color="auto"/>
              <w:right w:val="single" w:sz="4" w:space="0" w:color="auto"/>
            </w:tcBorders>
          </w:tcPr>
          <w:p w14:paraId="4E757AD4" w14:textId="77777777" w:rsidR="00C12A9F" w:rsidRPr="00692BE4" w:rsidRDefault="00C12A9F" w:rsidP="00274228">
            <w:pPr>
              <w:jc w:val="both"/>
              <w:rPr>
                <w:rFonts w:ascii="Times New Roman" w:hAnsi="Times New Roman"/>
                <w:sz w:val="24"/>
                <w:szCs w:val="24"/>
                <w:lang w:val="kk-KZ"/>
              </w:rPr>
            </w:pPr>
            <w:r w:rsidRPr="00692BE4">
              <w:rPr>
                <w:rFonts w:ascii="Times New Roman" w:hAnsi="Times New Roman"/>
                <w:sz w:val="24"/>
                <w:szCs w:val="24"/>
                <w:lang w:val="kk-KZ"/>
              </w:rPr>
              <w:t>2024-2025</w:t>
            </w:r>
          </w:p>
        </w:tc>
      </w:tr>
      <w:tr w:rsidR="00C12A9F" w:rsidRPr="00FF7CC5" w14:paraId="7548F6DA" w14:textId="77777777" w:rsidTr="00692BE4">
        <w:tc>
          <w:tcPr>
            <w:tcW w:w="2972" w:type="dxa"/>
            <w:vMerge/>
            <w:tcBorders>
              <w:top w:val="single" w:sz="4" w:space="0" w:color="auto"/>
              <w:left w:val="single" w:sz="4" w:space="0" w:color="auto"/>
              <w:bottom w:val="single" w:sz="4" w:space="0" w:color="auto"/>
              <w:right w:val="single" w:sz="4" w:space="0" w:color="auto"/>
            </w:tcBorders>
            <w:vAlign w:val="center"/>
            <w:hideMark/>
          </w:tcPr>
          <w:p w14:paraId="78C64974" w14:textId="77777777" w:rsidR="00C12A9F" w:rsidRPr="00692BE4" w:rsidRDefault="00C12A9F" w:rsidP="00274228">
            <w:pPr>
              <w:rPr>
                <w:rFonts w:ascii="Times New Roman" w:hAnsi="Times New Roman"/>
                <w:sz w:val="24"/>
                <w:szCs w:val="24"/>
                <w:lang w:val="en-US"/>
              </w:rPr>
            </w:pPr>
          </w:p>
        </w:tc>
        <w:tc>
          <w:tcPr>
            <w:tcW w:w="1238" w:type="dxa"/>
            <w:tcBorders>
              <w:top w:val="single" w:sz="4" w:space="0" w:color="auto"/>
              <w:left w:val="single" w:sz="4" w:space="0" w:color="auto"/>
              <w:bottom w:val="single" w:sz="4" w:space="0" w:color="auto"/>
              <w:right w:val="single" w:sz="4" w:space="0" w:color="auto"/>
            </w:tcBorders>
            <w:hideMark/>
          </w:tcPr>
          <w:p w14:paraId="69FCF281" w14:textId="77777777" w:rsidR="00C12A9F" w:rsidRPr="00692BE4" w:rsidRDefault="00C12A9F" w:rsidP="00274228">
            <w:pPr>
              <w:jc w:val="both"/>
              <w:rPr>
                <w:rFonts w:ascii="Times New Roman" w:hAnsi="Times New Roman"/>
                <w:sz w:val="24"/>
                <w:szCs w:val="24"/>
              </w:rPr>
            </w:pPr>
            <w:r w:rsidRPr="00692BE4">
              <w:rPr>
                <w:rFonts w:ascii="Times New Roman" w:hAnsi="Times New Roman"/>
                <w:sz w:val="24"/>
                <w:szCs w:val="24"/>
              </w:rPr>
              <w:t>Количество учащихся</w:t>
            </w:r>
          </w:p>
        </w:tc>
        <w:tc>
          <w:tcPr>
            <w:tcW w:w="1417" w:type="dxa"/>
            <w:tcBorders>
              <w:top w:val="single" w:sz="4" w:space="0" w:color="auto"/>
              <w:left w:val="single" w:sz="4" w:space="0" w:color="auto"/>
              <w:bottom w:val="single" w:sz="4" w:space="0" w:color="auto"/>
              <w:right w:val="single" w:sz="4" w:space="0" w:color="auto"/>
            </w:tcBorders>
            <w:hideMark/>
          </w:tcPr>
          <w:p w14:paraId="27F0395F" w14:textId="77777777" w:rsidR="00C12A9F" w:rsidRPr="00692BE4" w:rsidRDefault="00C12A9F" w:rsidP="00274228">
            <w:pPr>
              <w:jc w:val="both"/>
              <w:rPr>
                <w:rFonts w:ascii="Times New Roman" w:hAnsi="Times New Roman"/>
                <w:sz w:val="24"/>
                <w:szCs w:val="24"/>
              </w:rPr>
            </w:pPr>
            <w:r w:rsidRPr="00692BE4">
              <w:rPr>
                <w:rFonts w:ascii="Times New Roman" w:hAnsi="Times New Roman"/>
                <w:sz w:val="24"/>
                <w:szCs w:val="24"/>
              </w:rPr>
              <w:t>Вид помощи</w:t>
            </w:r>
          </w:p>
        </w:tc>
        <w:tc>
          <w:tcPr>
            <w:tcW w:w="1134" w:type="dxa"/>
            <w:tcBorders>
              <w:top w:val="single" w:sz="4" w:space="0" w:color="auto"/>
              <w:left w:val="single" w:sz="4" w:space="0" w:color="auto"/>
              <w:bottom w:val="single" w:sz="4" w:space="0" w:color="auto"/>
              <w:right w:val="single" w:sz="4" w:space="0" w:color="auto"/>
            </w:tcBorders>
            <w:hideMark/>
          </w:tcPr>
          <w:p w14:paraId="45D5CAAD" w14:textId="77777777" w:rsidR="00C12A9F" w:rsidRPr="00692BE4" w:rsidRDefault="00C12A9F" w:rsidP="00274228">
            <w:pPr>
              <w:jc w:val="both"/>
              <w:rPr>
                <w:rFonts w:ascii="Times New Roman" w:hAnsi="Times New Roman"/>
                <w:sz w:val="24"/>
                <w:szCs w:val="24"/>
              </w:rPr>
            </w:pPr>
            <w:r w:rsidRPr="00692BE4">
              <w:rPr>
                <w:rFonts w:ascii="Times New Roman" w:hAnsi="Times New Roman"/>
                <w:sz w:val="24"/>
                <w:szCs w:val="24"/>
              </w:rPr>
              <w:t>Количество учащихся</w:t>
            </w:r>
          </w:p>
        </w:tc>
        <w:tc>
          <w:tcPr>
            <w:tcW w:w="1416" w:type="dxa"/>
            <w:tcBorders>
              <w:top w:val="single" w:sz="4" w:space="0" w:color="auto"/>
              <w:left w:val="single" w:sz="4" w:space="0" w:color="auto"/>
              <w:bottom w:val="single" w:sz="4" w:space="0" w:color="auto"/>
              <w:right w:val="single" w:sz="4" w:space="0" w:color="auto"/>
            </w:tcBorders>
            <w:hideMark/>
          </w:tcPr>
          <w:p w14:paraId="35CD2E88" w14:textId="77777777" w:rsidR="00C12A9F" w:rsidRPr="00692BE4" w:rsidRDefault="00C12A9F" w:rsidP="00274228">
            <w:pPr>
              <w:jc w:val="both"/>
              <w:rPr>
                <w:rFonts w:ascii="Times New Roman" w:hAnsi="Times New Roman"/>
                <w:sz w:val="24"/>
                <w:szCs w:val="24"/>
              </w:rPr>
            </w:pPr>
            <w:r w:rsidRPr="00692BE4">
              <w:rPr>
                <w:rFonts w:ascii="Times New Roman" w:hAnsi="Times New Roman"/>
                <w:sz w:val="24"/>
                <w:szCs w:val="24"/>
              </w:rPr>
              <w:t>Вид помощи</w:t>
            </w:r>
          </w:p>
        </w:tc>
        <w:tc>
          <w:tcPr>
            <w:tcW w:w="630" w:type="dxa"/>
            <w:tcBorders>
              <w:top w:val="single" w:sz="4" w:space="0" w:color="auto"/>
              <w:left w:val="single" w:sz="4" w:space="0" w:color="auto"/>
              <w:bottom w:val="single" w:sz="4" w:space="0" w:color="auto"/>
              <w:right w:val="single" w:sz="4" w:space="0" w:color="auto"/>
            </w:tcBorders>
          </w:tcPr>
          <w:p w14:paraId="1B7EEF86" w14:textId="77777777" w:rsidR="00C12A9F" w:rsidRPr="00692BE4" w:rsidRDefault="00C12A9F" w:rsidP="00274228">
            <w:pPr>
              <w:jc w:val="both"/>
              <w:rPr>
                <w:rFonts w:ascii="Times New Roman" w:hAnsi="Times New Roman"/>
                <w:sz w:val="24"/>
                <w:szCs w:val="24"/>
              </w:rPr>
            </w:pPr>
            <w:r w:rsidRPr="00692BE4">
              <w:rPr>
                <w:rFonts w:ascii="Times New Roman" w:hAnsi="Times New Roman"/>
                <w:sz w:val="24"/>
                <w:szCs w:val="24"/>
              </w:rPr>
              <w:t>Количество учащихся</w:t>
            </w:r>
          </w:p>
        </w:tc>
        <w:tc>
          <w:tcPr>
            <w:tcW w:w="1678" w:type="dxa"/>
            <w:tcBorders>
              <w:top w:val="single" w:sz="4" w:space="0" w:color="auto"/>
              <w:left w:val="single" w:sz="4" w:space="0" w:color="auto"/>
              <w:bottom w:val="single" w:sz="4" w:space="0" w:color="auto"/>
              <w:right w:val="single" w:sz="4" w:space="0" w:color="auto"/>
            </w:tcBorders>
          </w:tcPr>
          <w:p w14:paraId="6FB7B288" w14:textId="77777777" w:rsidR="00C12A9F" w:rsidRPr="00692BE4" w:rsidRDefault="00C12A9F" w:rsidP="00274228">
            <w:pPr>
              <w:jc w:val="both"/>
              <w:rPr>
                <w:rFonts w:ascii="Times New Roman" w:hAnsi="Times New Roman"/>
                <w:sz w:val="24"/>
                <w:szCs w:val="24"/>
              </w:rPr>
            </w:pPr>
            <w:r w:rsidRPr="00692BE4">
              <w:rPr>
                <w:rFonts w:ascii="Times New Roman" w:hAnsi="Times New Roman"/>
                <w:sz w:val="24"/>
                <w:szCs w:val="24"/>
              </w:rPr>
              <w:t>Вид помощи</w:t>
            </w:r>
          </w:p>
        </w:tc>
      </w:tr>
      <w:tr w:rsidR="00C12A9F" w:rsidRPr="00FF7CC5" w14:paraId="5BCBECBE" w14:textId="77777777" w:rsidTr="00692BE4">
        <w:tc>
          <w:tcPr>
            <w:tcW w:w="2972" w:type="dxa"/>
            <w:tcBorders>
              <w:top w:val="single" w:sz="4" w:space="0" w:color="auto"/>
              <w:left w:val="single" w:sz="4" w:space="0" w:color="auto"/>
              <w:bottom w:val="single" w:sz="4" w:space="0" w:color="auto"/>
              <w:right w:val="single" w:sz="4" w:space="0" w:color="auto"/>
            </w:tcBorders>
            <w:hideMark/>
          </w:tcPr>
          <w:p w14:paraId="0B32F552" w14:textId="77777777" w:rsidR="00C12A9F" w:rsidRPr="00692BE4" w:rsidRDefault="00C12A9F" w:rsidP="00274228">
            <w:pPr>
              <w:jc w:val="both"/>
              <w:rPr>
                <w:rFonts w:ascii="Times New Roman" w:hAnsi="Times New Roman"/>
                <w:sz w:val="24"/>
                <w:szCs w:val="24"/>
              </w:rPr>
            </w:pPr>
            <w:r w:rsidRPr="00692BE4">
              <w:rPr>
                <w:rFonts w:ascii="Times New Roman" w:hAnsi="Times New Roman"/>
                <w:sz w:val="24"/>
                <w:szCs w:val="24"/>
              </w:rPr>
              <w:t xml:space="preserve">Управление образования: </w:t>
            </w:r>
          </w:p>
          <w:p w14:paraId="3CFA0276" w14:textId="77777777" w:rsidR="00C12A9F" w:rsidRPr="00692BE4" w:rsidRDefault="00C12A9F" w:rsidP="00583860">
            <w:pPr>
              <w:numPr>
                <w:ilvl w:val="0"/>
                <w:numId w:val="37"/>
              </w:numPr>
              <w:jc w:val="both"/>
              <w:rPr>
                <w:rFonts w:ascii="Times New Roman" w:hAnsi="Times New Roman"/>
                <w:sz w:val="24"/>
                <w:szCs w:val="24"/>
              </w:rPr>
            </w:pPr>
            <w:r w:rsidRPr="00692BE4">
              <w:rPr>
                <w:rFonts w:ascii="Times New Roman" w:hAnsi="Times New Roman"/>
                <w:sz w:val="24"/>
                <w:szCs w:val="24"/>
              </w:rPr>
              <w:t xml:space="preserve">в рамках акции «Дорога в школу» </w:t>
            </w:r>
          </w:p>
          <w:p w14:paraId="5E3D4122" w14:textId="77777777" w:rsidR="00C12A9F" w:rsidRPr="00692BE4" w:rsidRDefault="00C12A9F" w:rsidP="00583860">
            <w:pPr>
              <w:numPr>
                <w:ilvl w:val="0"/>
                <w:numId w:val="37"/>
              </w:numPr>
              <w:jc w:val="both"/>
              <w:rPr>
                <w:rFonts w:ascii="Times New Roman" w:hAnsi="Times New Roman"/>
                <w:sz w:val="24"/>
                <w:szCs w:val="24"/>
              </w:rPr>
            </w:pPr>
            <w:r w:rsidRPr="00692BE4">
              <w:rPr>
                <w:rFonts w:ascii="Times New Roman" w:hAnsi="Times New Roman"/>
                <w:sz w:val="24"/>
                <w:szCs w:val="24"/>
              </w:rPr>
              <w:t>помощь детям-сиротам</w:t>
            </w:r>
          </w:p>
        </w:tc>
        <w:tc>
          <w:tcPr>
            <w:tcW w:w="1238" w:type="dxa"/>
            <w:tcBorders>
              <w:top w:val="single" w:sz="4" w:space="0" w:color="auto"/>
              <w:left w:val="single" w:sz="4" w:space="0" w:color="auto"/>
              <w:bottom w:val="single" w:sz="4" w:space="0" w:color="auto"/>
              <w:right w:val="single" w:sz="4" w:space="0" w:color="auto"/>
            </w:tcBorders>
          </w:tcPr>
          <w:p w14:paraId="6EF88E24" w14:textId="77777777" w:rsidR="00C12A9F" w:rsidRPr="00692BE4" w:rsidRDefault="00C12A9F" w:rsidP="00274228">
            <w:pPr>
              <w:jc w:val="both"/>
              <w:rPr>
                <w:rFonts w:ascii="Times New Roman" w:hAnsi="Times New Roman"/>
                <w:sz w:val="24"/>
                <w:szCs w:val="24"/>
              </w:rPr>
            </w:pPr>
          </w:p>
          <w:p w14:paraId="5071DE48" w14:textId="77777777" w:rsidR="00C12A9F" w:rsidRPr="00692BE4" w:rsidRDefault="00C12A9F" w:rsidP="00274228">
            <w:pPr>
              <w:jc w:val="both"/>
              <w:rPr>
                <w:rFonts w:ascii="Times New Roman" w:hAnsi="Times New Roman"/>
                <w:sz w:val="24"/>
                <w:szCs w:val="24"/>
              </w:rPr>
            </w:pPr>
          </w:p>
          <w:p w14:paraId="3B695CE1" w14:textId="77777777" w:rsidR="00C12A9F" w:rsidRPr="00692BE4" w:rsidRDefault="00C12A9F" w:rsidP="00274228">
            <w:pPr>
              <w:jc w:val="both"/>
              <w:rPr>
                <w:rFonts w:ascii="Times New Roman" w:hAnsi="Times New Roman"/>
                <w:sz w:val="24"/>
                <w:szCs w:val="24"/>
              </w:rPr>
            </w:pPr>
            <w:r w:rsidRPr="00692BE4">
              <w:rPr>
                <w:rFonts w:ascii="Times New Roman" w:hAnsi="Times New Roman"/>
                <w:sz w:val="24"/>
                <w:szCs w:val="24"/>
              </w:rPr>
              <w:t>10</w:t>
            </w:r>
          </w:p>
        </w:tc>
        <w:tc>
          <w:tcPr>
            <w:tcW w:w="1417" w:type="dxa"/>
            <w:tcBorders>
              <w:top w:val="single" w:sz="4" w:space="0" w:color="auto"/>
              <w:left w:val="single" w:sz="4" w:space="0" w:color="auto"/>
              <w:bottom w:val="single" w:sz="4" w:space="0" w:color="auto"/>
              <w:right w:val="single" w:sz="4" w:space="0" w:color="auto"/>
            </w:tcBorders>
          </w:tcPr>
          <w:p w14:paraId="541CECB8" w14:textId="77777777" w:rsidR="00C12A9F" w:rsidRPr="00692BE4" w:rsidRDefault="00C12A9F" w:rsidP="00274228">
            <w:pPr>
              <w:jc w:val="both"/>
              <w:rPr>
                <w:rFonts w:ascii="Times New Roman" w:hAnsi="Times New Roman"/>
                <w:sz w:val="24"/>
                <w:szCs w:val="24"/>
              </w:rPr>
            </w:pPr>
          </w:p>
          <w:p w14:paraId="74B22588" w14:textId="77777777" w:rsidR="00C12A9F" w:rsidRPr="00692BE4" w:rsidRDefault="00C12A9F" w:rsidP="00274228">
            <w:pPr>
              <w:jc w:val="both"/>
              <w:rPr>
                <w:rFonts w:ascii="Times New Roman" w:hAnsi="Times New Roman"/>
                <w:sz w:val="24"/>
                <w:szCs w:val="24"/>
              </w:rPr>
            </w:pPr>
          </w:p>
          <w:p w14:paraId="7156D8AD" w14:textId="77777777" w:rsidR="00C12A9F" w:rsidRPr="00692BE4" w:rsidRDefault="00C12A9F" w:rsidP="00274228">
            <w:pPr>
              <w:jc w:val="both"/>
              <w:rPr>
                <w:rFonts w:ascii="Times New Roman" w:hAnsi="Times New Roman"/>
                <w:sz w:val="24"/>
                <w:szCs w:val="24"/>
              </w:rPr>
            </w:pPr>
          </w:p>
          <w:p w14:paraId="2BC351DF" w14:textId="77777777" w:rsidR="00C12A9F" w:rsidRPr="00692BE4" w:rsidRDefault="00C12A9F" w:rsidP="00274228">
            <w:pPr>
              <w:jc w:val="both"/>
              <w:rPr>
                <w:rFonts w:ascii="Times New Roman" w:hAnsi="Times New Roman"/>
                <w:sz w:val="24"/>
                <w:szCs w:val="24"/>
              </w:rPr>
            </w:pPr>
            <w:r w:rsidRPr="00692BE4">
              <w:rPr>
                <w:rFonts w:ascii="Times New Roman" w:hAnsi="Times New Roman"/>
                <w:sz w:val="24"/>
                <w:szCs w:val="24"/>
              </w:rPr>
              <w:t>Портфели</w:t>
            </w:r>
          </w:p>
        </w:tc>
        <w:tc>
          <w:tcPr>
            <w:tcW w:w="1134" w:type="dxa"/>
            <w:tcBorders>
              <w:top w:val="single" w:sz="4" w:space="0" w:color="auto"/>
              <w:left w:val="single" w:sz="4" w:space="0" w:color="auto"/>
              <w:bottom w:val="single" w:sz="4" w:space="0" w:color="auto"/>
              <w:right w:val="single" w:sz="4" w:space="0" w:color="auto"/>
            </w:tcBorders>
          </w:tcPr>
          <w:p w14:paraId="7F289693" w14:textId="77777777" w:rsidR="00C12A9F" w:rsidRPr="00692BE4" w:rsidRDefault="00C12A9F" w:rsidP="00274228">
            <w:pPr>
              <w:jc w:val="both"/>
              <w:rPr>
                <w:rFonts w:ascii="Times New Roman" w:hAnsi="Times New Roman"/>
                <w:sz w:val="24"/>
                <w:szCs w:val="24"/>
              </w:rPr>
            </w:pPr>
          </w:p>
          <w:p w14:paraId="532578F1" w14:textId="77777777" w:rsidR="00C12A9F" w:rsidRPr="00692BE4" w:rsidRDefault="00C12A9F" w:rsidP="00274228">
            <w:pPr>
              <w:jc w:val="both"/>
              <w:rPr>
                <w:rFonts w:ascii="Times New Roman" w:hAnsi="Times New Roman"/>
                <w:sz w:val="24"/>
                <w:szCs w:val="24"/>
              </w:rPr>
            </w:pPr>
          </w:p>
          <w:p w14:paraId="5F9D92FC" w14:textId="77777777" w:rsidR="00C12A9F" w:rsidRPr="00692BE4" w:rsidRDefault="00C12A9F" w:rsidP="00274228">
            <w:pPr>
              <w:jc w:val="both"/>
              <w:rPr>
                <w:rFonts w:ascii="Times New Roman" w:hAnsi="Times New Roman"/>
                <w:sz w:val="24"/>
                <w:szCs w:val="24"/>
              </w:rPr>
            </w:pPr>
            <w:r w:rsidRPr="00692BE4">
              <w:rPr>
                <w:rFonts w:ascii="Times New Roman" w:hAnsi="Times New Roman"/>
                <w:sz w:val="24"/>
                <w:szCs w:val="24"/>
              </w:rPr>
              <w:t>10</w:t>
            </w:r>
          </w:p>
        </w:tc>
        <w:tc>
          <w:tcPr>
            <w:tcW w:w="1416" w:type="dxa"/>
            <w:tcBorders>
              <w:top w:val="single" w:sz="4" w:space="0" w:color="auto"/>
              <w:left w:val="single" w:sz="4" w:space="0" w:color="auto"/>
              <w:bottom w:val="single" w:sz="4" w:space="0" w:color="auto"/>
              <w:right w:val="single" w:sz="4" w:space="0" w:color="auto"/>
            </w:tcBorders>
          </w:tcPr>
          <w:p w14:paraId="3B1CBACB" w14:textId="77777777" w:rsidR="00C12A9F" w:rsidRPr="00692BE4" w:rsidRDefault="00C12A9F" w:rsidP="00274228">
            <w:pPr>
              <w:jc w:val="both"/>
              <w:rPr>
                <w:rFonts w:ascii="Times New Roman" w:hAnsi="Times New Roman"/>
                <w:sz w:val="24"/>
                <w:szCs w:val="24"/>
              </w:rPr>
            </w:pPr>
          </w:p>
          <w:p w14:paraId="5836D124" w14:textId="77777777" w:rsidR="00C12A9F" w:rsidRPr="00692BE4" w:rsidRDefault="00C12A9F" w:rsidP="00274228">
            <w:pPr>
              <w:jc w:val="both"/>
              <w:rPr>
                <w:rFonts w:ascii="Times New Roman" w:hAnsi="Times New Roman"/>
                <w:sz w:val="24"/>
                <w:szCs w:val="24"/>
              </w:rPr>
            </w:pPr>
          </w:p>
          <w:p w14:paraId="4A023249" w14:textId="77777777" w:rsidR="00C12A9F" w:rsidRPr="00692BE4" w:rsidRDefault="00C12A9F" w:rsidP="00274228">
            <w:pPr>
              <w:jc w:val="both"/>
              <w:rPr>
                <w:rFonts w:ascii="Times New Roman" w:hAnsi="Times New Roman"/>
                <w:sz w:val="24"/>
                <w:szCs w:val="24"/>
              </w:rPr>
            </w:pPr>
          </w:p>
          <w:p w14:paraId="514FFD0D" w14:textId="77777777" w:rsidR="00C12A9F" w:rsidRPr="00692BE4" w:rsidRDefault="00C12A9F" w:rsidP="00274228">
            <w:pPr>
              <w:jc w:val="both"/>
              <w:rPr>
                <w:rFonts w:ascii="Times New Roman" w:hAnsi="Times New Roman"/>
                <w:sz w:val="24"/>
                <w:szCs w:val="24"/>
              </w:rPr>
            </w:pPr>
            <w:r w:rsidRPr="00692BE4">
              <w:rPr>
                <w:rFonts w:ascii="Times New Roman" w:hAnsi="Times New Roman"/>
                <w:sz w:val="24"/>
                <w:szCs w:val="24"/>
              </w:rPr>
              <w:t>Портфели</w:t>
            </w:r>
          </w:p>
        </w:tc>
        <w:tc>
          <w:tcPr>
            <w:tcW w:w="630" w:type="dxa"/>
            <w:tcBorders>
              <w:top w:val="single" w:sz="4" w:space="0" w:color="auto"/>
              <w:left w:val="single" w:sz="4" w:space="0" w:color="auto"/>
              <w:bottom w:val="single" w:sz="4" w:space="0" w:color="auto"/>
              <w:right w:val="single" w:sz="4" w:space="0" w:color="auto"/>
            </w:tcBorders>
          </w:tcPr>
          <w:p w14:paraId="04ABB019" w14:textId="77777777" w:rsidR="00C12A9F" w:rsidRPr="00692BE4" w:rsidRDefault="00C12A9F" w:rsidP="00274228">
            <w:pPr>
              <w:jc w:val="both"/>
              <w:rPr>
                <w:rFonts w:ascii="Times New Roman" w:hAnsi="Times New Roman"/>
                <w:sz w:val="24"/>
                <w:szCs w:val="24"/>
              </w:rPr>
            </w:pPr>
          </w:p>
          <w:p w14:paraId="498F506D" w14:textId="77777777" w:rsidR="00DC7696" w:rsidRPr="00692BE4" w:rsidRDefault="00DC7696" w:rsidP="00274228">
            <w:pPr>
              <w:jc w:val="both"/>
              <w:rPr>
                <w:rFonts w:ascii="Times New Roman" w:hAnsi="Times New Roman"/>
                <w:sz w:val="24"/>
                <w:szCs w:val="24"/>
              </w:rPr>
            </w:pPr>
          </w:p>
          <w:p w14:paraId="1A0D38EC" w14:textId="77777777" w:rsidR="00DC7696" w:rsidRPr="00692BE4" w:rsidRDefault="00DC7696" w:rsidP="00274228">
            <w:pPr>
              <w:jc w:val="both"/>
              <w:rPr>
                <w:rFonts w:ascii="Times New Roman" w:hAnsi="Times New Roman"/>
                <w:sz w:val="24"/>
                <w:szCs w:val="24"/>
              </w:rPr>
            </w:pPr>
          </w:p>
          <w:p w14:paraId="084D689D" w14:textId="77777777" w:rsidR="00DC7696" w:rsidRPr="00692BE4" w:rsidRDefault="00DC7696" w:rsidP="00274228">
            <w:pPr>
              <w:jc w:val="both"/>
              <w:rPr>
                <w:rFonts w:ascii="Times New Roman" w:hAnsi="Times New Roman"/>
                <w:sz w:val="24"/>
                <w:szCs w:val="24"/>
              </w:rPr>
            </w:pPr>
            <w:r w:rsidRPr="00692BE4">
              <w:rPr>
                <w:rFonts w:ascii="Times New Roman" w:hAnsi="Times New Roman"/>
                <w:sz w:val="24"/>
                <w:szCs w:val="24"/>
              </w:rPr>
              <w:t>10</w:t>
            </w:r>
          </w:p>
        </w:tc>
        <w:tc>
          <w:tcPr>
            <w:tcW w:w="1678" w:type="dxa"/>
            <w:tcBorders>
              <w:top w:val="single" w:sz="4" w:space="0" w:color="auto"/>
              <w:left w:val="single" w:sz="4" w:space="0" w:color="auto"/>
              <w:bottom w:val="single" w:sz="4" w:space="0" w:color="auto"/>
              <w:right w:val="single" w:sz="4" w:space="0" w:color="auto"/>
            </w:tcBorders>
          </w:tcPr>
          <w:p w14:paraId="1CB30F53" w14:textId="77777777" w:rsidR="00C12A9F" w:rsidRPr="00692BE4" w:rsidRDefault="00C12A9F" w:rsidP="00274228">
            <w:pPr>
              <w:jc w:val="both"/>
              <w:rPr>
                <w:rFonts w:ascii="Times New Roman" w:hAnsi="Times New Roman"/>
                <w:sz w:val="24"/>
                <w:szCs w:val="24"/>
              </w:rPr>
            </w:pPr>
          </w:p>
          <w:p w14:paraId="1C5FB726" w14:textId="77777777" w:rsidR="00DC7696" w:rsidRPr="00692BE4" w:rsidRDefault="00DC7696" w:rsidP="00274228">
            <w:pPr>
              <w:jc w:val="both"/>
              <w:rPr>
                <w:rFonts w:ascii="Times New Roman" w:hAnsi="Times New Roman"/>
                <w:sz w:val="24"/>
                <w:szCs w:val="24"/>
              </w:rPr>
            </w:pPr>
          </w:p>
          <w:p w14:paraId="1F01F809" w14:textId="77777777" w:rsidR="00DC7696" w:rsidRPr="00692BE4" w:rsidRDefault="00DC7696" w:rsidP="00274228">
            <w:pPr>
              <w:jc w:val="both"/>
              <w:rPr>
                <w:rFonts w:ascii="Times New Roman" w:hAnsi="Times New Roman"/>
                <w:sz w:val="24"/>
                <w:szCs w:val="24"/>
              </w:rPr>
            </w:pPr>
          </w:p>
          <w:p w14:paraId="299532D5" w14:textId="77777777" w:rsidR="00DC7696" w:rsidRPr="00692BE4" w:rsidRDefault="00DC7696" w:rsidP="00274228">
            <w:pPr>
              <w:jc w:val="both"/>
              <w:rPr>
                <w:rFonts w:ascii="Times New Roman" w:hAnsi="Times New Roman"/>
                <w:sz w:val="24"/>
                <w:szCs w:val="24"/>
              </w:rPr>
            </w:pPr>
            <w:r w:rsidRPr="00692BE4">
              <w:rPr>
                <w:rFonts w:ascii="Times New Roman" w:hAnsi="Times New Roman"/>
                <w:sz w:val="24"/>
                <w:szCs w:val="24"/>
              </w:rPr>
              <w:t>Портфели</w:t>
            </w:r>
          </w:p>
        </w:tc>
      </w:tr>
      <w:tr w:rsidR="00C12A9F" w:rsidRPr="00FF7CC5" w14:paraId="09A1D751" w14:textId="77777777" w:rsidTr="00692BE4">
        <w:tc>
          <w:tcPr>
            <w:tcW w:w="2972" w:type="dxa"/>
            <w:tcBorders>
              <w:top w:val="single" w:sz="4" w:space="0" w:color="auto"/>
              <w:left w:val="single" w:sz="4" w:space="0" w:color="auto"/>
              <w:bottom w:val="single" w:sz="4" w:space="0" w:color="auto"/>
              <w:right w:val="single" w:sz="4" w:space="0" w:color="auto"/>
            </w:tcBorders>
            <w:hideMark/>
          </w:tcPr>
          <w:p w14:paraId="39462D49" w14:textId="77777777" w:rsidR="00C12A9F" w:rsidRPr="00692BE4" w:rsidRDefault="00C12A9F" w:rsidP="00274228">
            <w:pPr>
              <w:jc w:val="both"/>
              <w:rPr>
                <w:rFonts w:ascii="Times New Roman" w:hAnsi="Times New Roman"/>
                <w:sz w:val="24"/>
                <w:szCs w:val="24"/>
              </w:rPr>
            </w:pPr>
            <w:r w:rsidRPr="00692BE4">
              <w:rPr>
                <w:rFonts w:ascii="Times New Roman" w:hAnsi="Times New Roman"/>
                <w:sz w:val="24"/>
                <w:szCs w:val="24"/>
              </w:rPr>
              <w:t>Депутат Маслихата Смаилов Б.А.</w:t>
            </w:r>
          </w:p>
        </w:tc>
        <w:tc>
          <w:tcPr>
            <w:tcW w:w="1238" w:type="dxa"/>
            <w:tcBorders>
              <w:top w:val="single" w:sz="4" w:space="0" w:color="auto"/>
              <w:left w:val="single" w:sz="4" w:space="0" w:color="auto"/>
              <w:bottom w:val="single" w:sz="4" w:space="0" w:color="auto"/>
              <w:right w:val="single" w:sz="4" w:space="0" w:color="auto"/>
            </w:tcBorders>
          </w:tcPr>
          <w:p w14:paraId="54441173" w14:textId="77777777" w:rsidR="00C12A9F" w:rsidRPr="00692BE4" w:rsidRDefault="00C12A9F" w:rsidP="00274228">
            <w:pPr>
              <w:jc w:val="both"/>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525E5100" w14:textId="77777777" w:rsidR="00C12A9F" w:rsidRPr="00692BE4" w:rsidRDefault="00C12A9F" w:rsidP="00274228">
            <w:pPr>
              <w:jc w:val="both"/>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756603E" w14:textId="77777777" w:rsidR="00C12A9F" w:rsidRPr="00692BE4" w:rsidRDefault="00C12A9F" w:rsidP="00274228">
            <w:pPr>
              <w:jc w:val="both"/>
              <w:rPr>
                <w:rFonts w:ascii="Times New Roman" w:hAnsi="Times New Roman"/>
                <w:sz w:val="24"/>
                <w:szCs w:val="24"/>
              </w:rPr>
            </w:pPr>
            <w:r w:rsidRPr="00692BE4">
              <w:rPr>
                <w:rFonts w:ascii="Times New Roman" w:hAnsi="Times New Roman"/>
                <w:sz w:val="24"/>
                <w:szCs w:val="24"/>
              </w:rPr>
              <w:t>10</w:t>
            </w:r>
          </w:p>
        </w:tc>
        <w:tc>
          <w:tcPr>
            <w:tcW w:w="1416" w:type="dxa"/>
            <w:tcBorders>
              <w:top w:val="single" w:sz="4" w:space="0" w:color="auto"/>
              <w:left w:val="single" w:sz="4" w:space="0" w:color="auto"/>
              <w:bottom w:val="single" w:sz="4" w:space="0" w:color="auto"/>
              <w:right w:val="single" w:sz="4" w:space="0" w:color="auto"/>
            </w:tcBorders>
          </w:tcPr>
          <w:p w14:paraId="17B6EBF0" w14:textId="77777777" w:rsidR="00C12A9F" w:rsidRPr="00692BE4" w:rsidRDefault="00C12A9F" w:rsidP="00274228">
            <w:pPr>
              <w:jc w:val="both"/>
              <w:rPr>
                <w:rFonts w:ascii="Times New Roman" w:hAnsi="Times New Roman"/>
                <w:sz w:val="24"/>
                <w:szCs w:val="24"/>
              </w:rPr>
            </w:pPr>
            <w:r w:rsidRPr="00692BE4">
              <w:rPr>
                <w:rFonts w:ascii="Times New Roman" w:hAnsi="Times New Roman"/>
                <w:sz w:val="24"/>
                <w:szCs w:val="24"/>
              </w:rPr>
              <w:t>Канцелярские принадлежности и рюкзаки</w:t>
            </w:r>
          </w:p>
        </w:tc>
        <w:tc>
          <w:tcPr>
            <w:tcW w:w="630" w:type="dxa"/>
            <w:tcBorders>
              <w:top w:val="single" w:sz="4" w:space="0" w:color="auto"/>
              <w:left w:val="single" w:sz="4" w:space="0" w:color="auto"/>
              <w:bottom w:val="single" w:sz="4" w:space="0" w:color="auto"/>
              <w:right w:val="single" w:sz="4" w:space="0" w:color="auto"/>
            </w:tcBorders>
          </w:tcPr>
          <w:p w14:paraId="5F861F9E" w14:textId="77777777" w:rsidR="00C12A9F" w:rsidRPr="00692BE4" w:rsidRDefault="00DC7696" w:rsidP="00274228">
            <w:pPr>
              <w:jc w:val="both"/>
              <w:rPr>
                <w:rFonts w:ascii="Times New Roman" w:hAnsi="Times New Roman"/>
                <w:sz w:val="24"/>
                <w:szCs w:val="24"/>
              </w:rPr>
            </w:pPr>
            <w:r w:rsidRPr="00692BE4">
              <w:rPr>
                <w:rFonts w:ascii="Times New Roman" w:hAnsi="Times New Roman"/>
                <w:sz w:val="24"/>
                <w:szCs w:val="24"/>
              </w:rPr>
              <w:t>10</w:t>
            </w:r>
          </w:p>
        </w:tc>
        <w:tc>
          <w:tcPr>
            <w:tcW w:w="1678" w:type="dxa"/>
            <w:tcBorders>
              <w:top w:val="single" w:sz="4" w:space="0" w:color="auto"/>
              <w:left w:val="single" w:sz="4" w:space="0" w:color="auto"/>
              <w:bottom w:val="single" w:sz="4" w:space="0" w:color="auto"/>
              <w:right w:val="single" w:sz="4" w:space="0" w:color="auto"/>
            </w:tcBorders>
          </w:tcPr>
          <w:p w14:paraId="3777CA8A" w14:textId="77777777" w:rsidR="00C12A9F" w:rsidRPr="00692BE4" w:rsidRDefault="00DC7696" w:rsidP="00274228">
            <w:pPr>
              <w:jc w:val="both"/>
              <w:rPr>
                <w:rFonts w:ascii="Times New Roman" w:hAnsi="Times New Roman"/>
                <w:sz w:val="24"/>
                <w:szCs w:val="24"/>
              </w:rPr>
            </w:pPr>
            <w:r w:rsidRPr="00692BE4">
              <w:rPr>
                <w:rFonts w:ascii="Times New Roman" w:hAnsi="Times New Roman"/>
                <w:sz w:val="24"/>
                <w:szCs w:val="24"/>
              </w:rPr>
              <w:t>портфели</w:t>
            </w:r>
          </w:p>
        </w:tc>
      </w:tr>
      <w:tr w:rsidR="00C12A9F" w:rsidRPr="00FF7CC5" w14:paraId="667E7E6F" w14:textId="77777777" w:rsidTr="00692BE4">
        <w:tc>
          <w:tcPr>
            <w:tcW w:w="2972" w:type="dxa"/>
            <w:tcBorders>
              <w:top w:val="single" w:sz="4" w:space="0" w:color="auto"/>
              <w:left w:val="single" w:sz="4" w:space="0" w:color="auto"/>
              <w:bottom w:val="single" w:sz="4" w:space="0" w:color="auto"/>
              <w:right w:val="single" w:sz="4" w:space="0" w:color="auto"/>
            </w:tcBorders>
            <w:hideMark/>
          </w:tcPr>
          <w:p w14:paraId="20CE0755" w14:textId="77777777" w:rsidR="00C12A9F" w:rsidRPr="00692BE4" w:rsidRDefault="00C12A9F" w:rsidP="00274228">
            <w:pPr>
              <w:jc w:val="both"/>
              <w:rPr>
                <w:rFonts w:ascii="Times New Roman" w:hAnsi="Times New Roman"/>
                <w:sz w:val="24"/>
                <w:szCs w:val="24"/>
              </w:rPr>
            </w:pPr>
            <w:r w:rsidRPr="00692BE4">
              <w:rPr>
                <w:rFonts w:ascii="Times New Roman" w:hAnsi="Times New Roman"/>
                <w:sz w:val="24"/>
                <w:szCs w:val="24"/>
              </w:rPr>
              <w:t>В рамках акции «Твори добро»</w:t>
            </w:r>
          </w:p>
        </w:tc>
        <w:tc>
          <w:tcPr>
            <w:tcW w:w="1238" w:type="dxa"/>
            <w:tcBorders>
              <w:top w:val="single" w:sz="4" w:space="0" w:color="auto"/>
              <w:left w:val="single" w:sz="4" w:space="0" w:color="auto"/>
              <w:bottom w:val="single" w:sz="4" w:space="0" w:color="auto"/>
              <w:right w:val="single" w:sz="4" w:space="0" w:color="auto"/>
            </w:tcBorders>
            <w:hideMark/>
          </w:tcPr>
          <w:p w14:paraId="1AFC179B" w14:textId="77777777" w:rsidR="00C12A9F" w:rsidRPr="00692BE4" w:rsidRDefault="00C12A9F" w:rsidP="00274228">
            <w:pPr>
              <w:jc w:val="both"/>
              <w:rPr>
                <w:rFonts w:ascii="Times New Roman" w:hAnsi="Times New Roman"/>
                <w:sz w:val="24"/>
                <w:szCs w:val="24"/>
                <w:lang w:val="kk-KZ"/>
              </w:rPr>
            </w:pPr>
            <w:r w:rsidRPr="00692BE4">
              <w:rPr>
                <w:rFonts w:ascii="Times New Roman" w:hAnsi="Times New Roman"/>
                <w:sz w:val="24"/>
                <w:szCs w:val="24"/>
              </w:rPr>
              <w:t>1</w:t>
            </w:r>
            <w:r w:rsidRPr="00692BE4">
              <w:rPr>
                <w:rFonts w:ascii="Times New Roman" w:hAnsi="Times New Roman"/>
                <w:sz w:val="24"/>
                <w:szCs w:val="24"/>
                <w:lang w:val="kk-KZ"/>
              </w:rPr>
              <w:t>0</w:t>
            </w:r>
          </w:p>
        </w:tc>
        <w:tc>
          <w:tcPr>
            <w:tcW w:w="1417" w:type="dxa"/>
            <w:tcBorders>
              <w:top w:val="single" w:sz="4" w:space="0" w:color="auto"/>
              <w:left w:val="single" w:sz="4" w:space="0" w:color="auto"/>
              <w:bottom w:val="single" w:sz="4" w:space="0" w:color="auto"/>
              <w:right w:val="single" w:sz="4" w:space="0" w:color="auto"/>
            </w:tcBorders>
            <w:hideMark/>
          </w:tcPr>
          <w:p w14:paraId="542252F9" w14:textId="77777777" w:rsidR="00C12A9F" w:rsidRPr="00692BE4" w:rsidRDefault="00C12A9F" w:rsidP="00274228">
            <w:pPr>
              <w:jc w:val="both"/>
              <w:rPr>
                <w:rFonts w:ascii="Times New Roman" w:hAnsi="Times New Roman"/>
                <w:sz w:val="24"/>
                <w:szCs w:val="24"/>
              </w:rPr>
            </w:pPr>
            <w:r w:rsidRPr="00692BE4">
              <w:rPr>
                <w:rFonts w:ascii="Times New Roman" w:hAnsi="Times New Roman"/>
                <w:sz w:val="24"/>
                <w:szCs w:val="24"/>
              </w:rPr>
              <w:t xml:space="preserve">Канцелярские товары  </w:t>
            </w:r>
          </w:p>
        </w:tc>
        <w:tc>
          <w:tcPr>
            <w:tcW w:w="1134" w:type="dxa"/>
            <w:tcBorders>
              <w:top w:val="single" w:sz="4" w:space="0" w:color="auto"/>
              <w:left w:val="single" w:sz="4" w:space="0" w:color="auto"/>
              <w:bottom w:val="single" w:sz="4" w:space="0" w:color="auto"/>
              <w:right w:val="single" w:sz="4" w:space="0" w:color="auto"/>
            </w:tcBorders>
          </w:tcPr>
          <w:p w14:paraId="43D6071A" w14:textId="77777777" w:rsidR="00C12A9F" w:rsidRPr="00692BE4" w:rsidRDefault="00C12A9F" w:rsidP="00274228">
            <w:pPr>
              <w:jc w:val="both"/>
              <w:rPr>
                <w:rFonts w:ascii="Times New Roman" w:hAnsi="Times New Roman"/>
                <w:sz w:val="24"/>
                <w:szCs w:val="24"/>
              </w:rPr>
            </w:pPr>
            <w:r w:rsidRPr="00692BE4">
              <w:rPr>
                <w:rFonts w:ascii="Times New Roman" w:hAnsi="Times New Roman"/>
                <w:sz w:val="24"/>
                <w:szCs w:val="24"/>
              </w:rPr>
              <w:t>10</w:t>
            </w:r>
          </w:p>
        </w:tc>
        <w:tc>
          <w:tcPr>
            <w:tcW w:w="1416" w:type="dxa"/>
            <w:tcBorders>
              <w:top w:val="single" w:sz="4" w:space="0" w:color="auto"/>
              <w:left w:val="single" w:sz="4" w:space="0" w:color="auto"/>
              <w:bottom w:val="single" w:sz="4" w:space="0" w:color="auto"/>
              <w:right w:val="single" w:sz="4" w:space="0" w:color="auto"/>
            </w:tcBorders>
          </w:tcPr>
          <w:p w14:paraId="04DB58D3" w14:textId="77777777" w:rsidR="00C12A9F" w:rsidRPr="00692BE4" w:rsidRDefault="00C12A9F" w:rsidP="00274228">
            <w:pPr>
              <w:jc w:val="both"/>
              <w:rPr>
                <w:rFonts w:ascii="Times New Roman" w:hAnsi="Times New Roman"/>
                <w:sz w:val="24"/>
                <w:szCs w:val="24"/>
              </w:rPr>
            </w:pPr>
            <w:r w:rsidRPr="00692BE4">
              <w:rPr>
                <w:rFonts w:ascii="Times New Roman" w:hAnsi="Times New Roman"/>
                <w:sz w:val="24"/>
                <w:szCs w:val="24"/>
              </w:rPr>
              <w:t xml:space="preserve">Канцелярские товары  </w:t>
            </w:r>
          </w:p>
        </w:tc>
        <w:tc>
          <w:tcPr>
            <w:tcW w:w="630" w:type="dxa"/>
            <w:tcBorders>
              <w:top w:val="single" w:sz="4" w:space="0" w:color="auto"/>
              <w:left w:val="single" w:sz="4" w:space="0" w:color="auto"/>
              <w:bottom w:val="single" w:sz="4" w:space="0" w:color="auto"/>
              <w:right w:val="single" w:sz="4" w:space="0" w:color="auto"/>
            </w:tcBorders>
          </w:tcPr>
          <w:p w14:paraId="6DEB4B1A" w14:textId="77777777" w:rsidR="00C12A9F" w:rsidRPr="00692BE4" w:rsidRDefault="00DC7696" w:rsidP="00274228">
            <w:pPr>
              <w:jc w:val="both"/>
              <w:rPr>
                <w:rFonts w:ascii="Times New Roman" w:hAnsi="Times New Roman"/>
                <w:sz w:val="24"/>
                <w:szCs w:val="24"/>
              </w:rPr>
            </w:pPr>
            <w:r w:rsidRPr="00692BE4">
              <w:rPr>
                <w:rFonts w:ascii="Times New Roman" w:hAnsi="Times New Roman"/>
                <w:sz w:val="24"/>
                <w:szCs w:val="24"/>
              </w:rPr>
              <w:t>5</w:t>
            </w:r>
          </w:p>
        </w:tc>
        <w:tc>
          <w:tcPr>
            <w:tcW w:w="1678" w:type="dxa"/>
            <w:tcBorders>
              <w:top w:val="single" w:sz="4" w:space="0" w:color="auto"/>
              <w:left w:val="single" w:sz="4" w:space="0" w:color="auto"/>
              <w:bottom w:val="single" w:sz="4" w:space="0" w:color="auto"/>
              <w:right w:val="single" w:sz="4" w:space="0" w:color="auto"/>
            </w:tcBorders>
          </w:tcPr>
          <w:p w14:paraId="76AD03FA" w14:textId="77777777" w:rsidR="00C12A9F" w:rsidRPr="00692BE4" w:rsidRDefault="00DC7696" w:rsidP="00274228">
            <w:pPr>
              <w:jc w:val="both"/>
              <w:rPr>
                <w:rFonts w:ascii="Times New Roman" w:hAnsi="Times New Roman"/>
                <w:sz w:val="24"/>
                <w:szCs w:val="24"/>
              </w:rPr>
            </w:pPr>
            <w:r w:rsidRPr="00692BE4">
              <w:rPr>
                <w:rFonts w:ascii="Times New Roman" w:hAnsi="Times New Roman"/>
                <w:sz w:val="24"/>
                <w:szCs w:val="24"/>
              </w:rPr>
              <w:t xml:space="preserve">Канцелярские товары  </w:t>
            </w:r>
          </w:p>
        </w:tc>
      </w:tr>
      <w:tr w:rsidR="00C12A9F" w:rsidRPr="00FF7CC5" w14:paraId="4527DCEA" w14:textId="77777777" w:rsidTr="00692BE4">
        <w:tc>
          <w:tcPr>
            <w:tcW w:w="2972" w:type="dxa"/>
            <w:tcBorders>
              <w:top w:val="single" w:sz="4" w:space="0" w:color="auto"/>
              <w:left w:val="single" w:sz="4" w:space="0" w:color="auto"/>
              <w:bottom w:val="single" w:sz="4" w:space="0" w:color="auto"/>
              <w:right w:val="single" w:sz="4" w:space="0" w:color="auto"/>
            </w:tcBorders>
            <w:hideMark/>
          </w:tcPr>
          <w:p w14:paraId="1DC568D4" w14:textId="77777777" w:rsidR="00C12A9F" w:rsidRPr="00692BE4" w:rsidRDefault="00C12A9F" w:rsidP="00274228">
            <w:pPr>
              <w:jc w:val="both"/>
              <w:rPr>
                <w:rFonts w:ascii="Times New Roman" w:hAnsi="Times New Roman"/>
                <w:sz w:val="24"/>
                <w:szCs w:val="24"/>
              </w:rPr>
            </w:pPr>
            <w:r w:rsidRPr="00692BE4">
              <w:rPr>
                <w:rFonts w:ascii="Times New Roman" w:hAnsi="Times New Roman"/>
                <w:sz w:val="24"/>
                <w:szCs w:val="24"/>
              </w:rPr>
              <w:t>Общественн</w:t>
            </w:r>
            <w:r w:rsidRPr="00692BE4">
              <w:rPr>
                <w:rFonts w:ascii="Times New Roman" w:hAnsi="Times New Roman"/>
                <w:sz w:val="24"/>
                <w:szCs w:val="24"/>
                <w:lang w:val="kk-KZ"/>
              </w:rPr>
              <w:t xml:space="preserve">ый фонд </w:t>
            </w:r>
            <w:r w:rsidRPr="00692BE4">
              <w:rPr>
                <w:rFonts w:ascii="Times New Roman" w:hAnsi="Times New Roman"/>
                <w:sz w:val="24"/>
                <w:szCs w:val="24"/>
              </w:rPr>
              <w:t>«Дар»</w:t>
            </w:r>
          </w:p>
        </w:tc>
        <w:tc>
          <w:tcPr>
            <w:tcW w:w="1238" w:type="dxa"/>
            <w:tcBorders>
              <w:top w:val="single" w:sz="4" w:space="0" w:color="auto"/>
              <w:left w:val="single" w:sz="4" w:space="0" w:color="auto"/>
              <w:bottom w:val="single" w:sz="4" w:space="0" w:color="auto"/>
              <w:right w:val="single" w:sz="4" w:space="0" w:color="auto"/>
            </w:tcBorders>
            <w:hideMark/>
          </w:tcPr>
          <w:p w14:paraId="39535433" w14:textId="77777777" w:rsidR="00C12A9F" w:rsidRPr="00692BE4" w:rsidRDefault="00C12A9F" w:rsidP="00274228">
            <w:pPr>
              <w:jc w:val="both"/>
              <w:rPr>
                <w:rFonts w:ascii="Times New Roman" w:hAnsi="Times New Roman"/>
                <w:sz w:val="24"/>
                <w:szCs w:val="24"/>
              </w:rPr>
            </w:pPr>
            <w:r w:rsidRPr="00692BE4">
              <w:rPr>
                <w:rFonts w:ascii="Times New Roman" w:hAnsi="Times New Roman"/>
                <w:sz w:val="24"/>
                <w:szCs w:val="24"/>
              </w:rPr>
              <w:t>10</w:t>
            </w:r>
          </w:p>
        </w:tc>
        <w:tc>
          <w:tcPr>
            <w:tcW w:w="1417" w:type="dxa"/>
            <w:tcBorders>
              <w:top w:val="single" w:sz="4" w:space="0" w:color="auto"/>
              <w:left w:val="single" w:sz="4" w:space="0" w:color="auto"/>
              <w:bottom w:val="single" w:sz="4" w:space="0" w:color="auto"/>
              <w:right w:val="single" w:sz="4" w:space="0" w:color="auto"/>
            </w:tcBorders>
            <w:hideMark/>
          </w:tcPr>
          <w:p w14:paraId="4CD1F16F" w14:textId="77777777" w:rsidR="00C12A9F" w:rsidRPr="00692BE4" w:rsidRDefault="00C12A9F" w:rsidP="00274228">
            <w:pPr>
              <w:jc w:val="both"/>
              <w:rPr>
                <w:rFonts w:ascii="Times New Roman" w:hAnsi="Times New Roman"/>
                <w:sz w:val="24"/>
                <w:szCs w:val="24"/>
              </w:rPr>
            </w:pPr>
            <w:r w:rsidRPr="00692BE4">
              <w:rPr>
                <w:rFonts w:ascii="Times New Roman" w:hAnsi="Times New Roman"/>
                <w:sz w:val="24"/>
                <w:szCs w:val="24"/>
              </w:rPr>
              <w:t xml:space="preserve">Канцелярские товары  </w:t>
            </w:r>
          </w:p>
        </w:tc>
        <w:tc>
          <w:tcPr>
            <w:tcW w:w="1134" w:type="dxa"/>
            <w:tcBorders>
              <w:top w:val="single" w:sz="4" w:space="0" w:color="auto"/>
              <w:left w:val="single" w:sz="4" w:space="0" w:color="auto"/>
              <w:bottom w:val="single" w:sz="4" w:space="0" w:color="auto"/>
              <w:right w:val="single" w:sz="4" w:space="0" w:color="auto"/>
            </w:tcBorders>
          </w:tcPr>
          <w:p w14:paraId="2D27FF0D" w14:textId="77777777" w:rsidR="00C12A9F" w:rsidRPr="00692BE4" w:rsidRDefault="00C12A9F" w:rsidP="00274228">
            <w:pPr>
              <w:jc w:val="both"/>
              <w:rPr>
                <w:rFonts w:ascii="Times New Roman" w:hAnsi="Times New Roman"/>
                <w:sz w:val="24"/>
                <w:szCs w:val="24"/>
              </w:rPr>
            </w:pPr>
            <w:r w:rsidRPr="00692BE4">
              <w:rPr>
                <w:rFonts w:ascii="Times New Roman" w:hAnsi="Times New Roman"/>
                <w:sz w:val="24"/>
                <w:szCs w:val="24"/>
              </w:rPr>
              <w:t>20</w:t>
            </w:r>
          </w:p>
        </w:tc>
        <w:tc>
          <w:tcPr>
            <w:tcW w:w="1416" w:type="dxa"/>
            <w:tcBorders>
              <w:top w:val="single" w:sz="4" w:space="0" w:color="auto"/>
              <w:left w:val="single" w:sz="4" w:space="0" w:color="auto"/>
              <w:bottom w:val="single" w:sz="4" w:space="0" w:color="auto"/>
              <w:right w:val="single" w:sz="4" w:space="0" w:color="auto"/>
            </w:tcBorders>
          </w:tcPr>
          <w:p w14:paraId="72705363" w14:textId="77777777" w:rsidR="00C12A9F" w:rsidRPr="00692BE4" w:rsidRDefault="00C12A9F" w:rsidP="00274228">
            <w:pPr>
              <w:jc w:val="both"/>
              <w:rPr>
                <w:rFonts w:ascii="Times New Roman" w:hAnsi="Times New Roman"/>
                <w:sz w:val="24"/>
                <w:szCs w:val="24"/>
              </w:rPr>
            </w:pPr>
            <w:r w:rsidRPr="00692BE4">
              <w:rPr>
                <w:rFonts w:ascii="Times New Roman" w:hAnsi="Times New Roman"/>
                <w:sz w:val="24"/>
                <w:szCs w:val="24"/>
              </w:rPr>
              <w:t xml:space="preserve">Канцелярские товары  </w:t>
            </w:r>
          </w:p>
        </w:tc>
        <w:tc>
          <w:tcPr>
            <w:tcW w:w="630" w:type="dxa"/>
            <w:tcBorders>
              <w:top w:val="single" w:sz="4" w:space="0" w:color="auto"/>
              <w:left w:val="single" w:sz="4" w:space="0" w:color="auto"/>
              <w:bottom w:val="single" w:sz="4" w:space="0" w:color="auto"/>
              <w:right w:val="single" w:sz="4" w:space="0" w:color="auto"/>
            </w:tcBorders>
          </w:tcPr>
          <w:p w14:paraId="5A3BE99C" w14:textId="77777777" w:rsidR="00C12A9F" w:rsidRPr="00692BE4" w:rsidRDefault="00DC7696" w:rsidP="00274228">
            <w:pPr>
              <w:jc w:val="both"/>
              <w:rPr>
                <w:rFonts w:ascii="Times New Roman" w:hAnsi="Times New Roman"/>
                <w:sz w:val="24"/>
                <w:szCs w:val="24"/>
              </w:rPr>
            </w:pPr>
            <w:r w:rsidRPr="00692BE4">
              <w:rPr>
                <w:rFonts w:ascii="Times New Roman" w:hAnsi="Times New Roman"/>
                <w:sz w:val="24"/>
                <w:szCs w:val="24"/>
              </w:rPr>
              <w:t>20</w:t>
            </w:r>
          </w:p>
        </w:tc>
        <w:tc>
          <w:tcPr>
            <w:tcW w:w="1678" w:type="dxa"/>
            <w:tcBorders>
              <w:top w:val="single" w:sz="4" w:space="0" w:color="auto"/>
              <w:left w:val="single" w:sz="4" w:space="0" w:color="auto"/>
              <w:bottom w:val="single" w:sz="4" w:space="0" w:color="auto"/>
              <w:right w:val="single" w:sz="4" w:space="0" w:color="auto"/>
            </w:tcBorders>
          </w:tcPr>
          <w:p w14:paraId="477DEE32" w14:textId="77777777" w:rsidR="00C12A9F" w:rsidRPr="00692BE4" w:rsidRDefault="00DC7696" w:rsidP="00274228">
            <w:pPr>
              <w:jc w:val="both"/>
              <w:rPr>
                <w:rFonts w:ascii="Times New Roman" w:hAnsi="Times New Roman"/>
                <w:sz w:val="24"/>
                <w:szCs w:val="24"/>
              </w:rPr>
            </w:pPr>
            <w:r w:rsidRPr="00692BE4">
              <w:rPr>
                <w:rFonts w:ascii="Times New Roman" w:hAnsi="Times New Roman"/>
                <w:sz w:val="24"/>
                <w:szCs w:val="24"/>
              </w:rPr>
              <w:t>Канцелярские принадлежности и рюкзаки</w:t>
            </w:r>
          </w:p>
        </w:tc>
      </w:tr>
      <w:tr w:rsidR="00C12A9F" w:rsidRPr="00FF7CC5" w14:paraId="3614A431" w14:textId="77777777" w:rsidTr="00692BE4">
        <w:tc>
          <w:tcPr>
            <w:tcW w:w="2972" w:type="dxa"/>
            <w:tcBorders>
              <w:top w:val="single" w:sz="4" w:space="0" w:color="auto"/>
              <w:left w:val="single" w:sz="4" w:space="0" w:color="auto"/>
              <w:bottom w:val="single" w:sz="4" w:space="0" w:color="auto"/>
              <w:right w:val="single" w:sz="4" w:space="0" w:color="auto"/>
            </w:tcBorders>
          </w:tcPr>
          <w:p w14:paraId="2552D44D" w14:textId="77777777" w:rsidR="00C12A9F" w:rsidRPr="00692BE4" w:rsidRDefault="00C12A9F" w:rsidP="00274228">
            <w:pPr>
              <w:jc w:val="both"/>
              <w:rPr>
                <w:rFonts w:ascii="Times New Roman" w:hAnsi="Times New Roman"/>
                <w:sz w:val="24"/>
                <w:szCs w:val="24"/>
              </w:rPr>
            </w:pPr>
            <w:r w:rsidRPr="00692BE4">
              <w:rPr>
                <w:rFonts w:ascii="Times New Roman" w:hAnsi="Times New Roman"/>
                <w:sz w:val="24"/>
                <w:szCs w:val="24"/>
              </w:rPr>
              <w:t>«Профсоюз» г.Астаны</w:t>
            </w:r>
          </w:p>
        </w:tc>
        <w:tc>
          <w:tcPr>
            <w:tcW w:w="1238" w:type="dxa"/>
            <w:tcBorders>
              <w:top w:val="single" w:sz="4" w:space="0" w:color="auto"/>
              <w:left w:val="single" w:sz="4" w:space="0" w:color="auto"/>
              <w:bottom w:val="single" w:sz="4" w:space="0" w:color="auto"/>
              <w:right w:val="single" w:sz="4" w:space="0" w:color="auto"/>
            </w:tcBorders>
          </w:tcPr>
          <w:p w14:paraId="75A758E6" w14:textId="77777777" w:rsidR="00C12A9F" w:rsidRPr="00692BE4" w:rsidRDefault="00C12A9F" w:rsidP="00274228">
            <w:pPr>
              <w:jc w:val="both"/>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300A61F9" w14:textId="77777777" w:rsidR="00C12A9F" w:rsidRPr="00692BE4" w:rsidRDefault="00C12A9F" w:rsidP="00274228">
            <w:pPr>
              <w:jc w:val="both"/>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95D4F06" w14:textId="77777777" w:rsidR="00C12A9F" w:rsidRPr="00692BE4" w:rsidRDefault="00C12A9F" w:rsidP="00274228">
            <w:pPr>
              <w:jc w:val="both"/>
              <w:rPr>
                <w:rFonts w:ascii="Times New Roman" w:hAnsi="Times New Roman"/>
                <w:sz w:val="24"/>
                <w:szCs w:val="24"/>
              </w:rPr>
            </w:pPr>
            <w:r w:rsidRPr="00692BE4">
              <w:rPr>
                <w:rFonts w:ascii="Times New Roman" w:hAnsi="Times New Roman"/>
                <w:sz w:val="24"/>
                <w:szCs w:val="24"/>
              </w:rPr>
              <w:t>10</w:t>
            </w:r>
          </w:p>
        </w:tc>
        <w:tc>
          <w:tcPr>
            <w:tcW w:w="1416" w:type="dxa"/>
            <w:tcBorders>
              <w:top w:val="single" w:sz="4" w:space="0" w:color="auto"/>
              <w:left w:val="single" w:sz="4" w:space="0" w:color="auto"/>
              <w:bottom w:val="single" w:sz="4" w:space="0" w:color="auto"/>
              <w:right w:val="single" w:sz="4" w:space="0" w:color="auto"/>
            </w:tcBorders>
          </w:tcPr>
          <w:p w14:paraId="2BAD4A2F" w14:textId="77777777" w:rsidR="00C12A9F" w:rsidRPr="00692BE4" w:rsidRDefault="00C12A9F" w:rsidP="00274228">
            <w:pPr>
              <w:jc w:val="both"/>
              <w:rPr>
                <w:rFonts w:ascii="Times New Roman" w:hAnsi="Times New Roman"/>
                <w:sz w:val="24"/>
                <w:szCs w:val="24"/>
              </w:rPr>
            </w:pPr>
            <w:r w:rsidRPr="00692BE4">
              <w:rPr>
                <w:rFonts w:ascii="Times New Roman" w:hAnsi="Times New Roman"/>
                <w:sz w:val="24"/>
                <w:szCs w:val="24"/>
              </w:rPr>
              <w:t xml:space="preserve">Спортивные костюмы, кроссовки, куртки </w:t>
            </w:r>
          </w:p>
        </w:tc>
        <w:tc>
          <w:tcPr>
            <w:tcW w:w="630" w:type="dxa"/>
            <w:tcBorders>
              <w:top w:val="single" w:sz="4" w:space="0" w:color="auto"/>
              <w:left w:val="single" w:sz="4" w:space="0" w:color="auto"/>
              <w:bottom w:val="single" w:sz="4" w:space="0" w:color="auto"/>
              <w:right w:val="single" w:sz="4" w:space="0" w:color="auto"/>
            </w:tcBorders>
          </w:tcPr>
          <w:p w14:paraId="3203BEF9" w14:textId="77777777" w:rsidR="00C12A9F" w:rsidRPr="00692BE4" w:rsidRDefault="00C12A9F" w:rsidP="00274228">
            <w:pPr>
              <w:jc w:val="both"/>
              <w:rPr>
                <w:rFonts w:ascii="Times New Roman" w:hAnsi="Times New Roman"/>
                <w:sz w:val="24"/>
                <w:szCs w:val="24"/>
              </w:rPr>
            </w:pPr>
          </w:p>
        </w:tc>
        <w:tc>
          <w:tcPr>
            <w:tcW w:w="1678" w:type="dxa"/>
            <w:tcBorders>
              <w:top w:val="single" w:sz="4" w:space="0" w:color="auto"/>
              <w:left w:val="single" w:sz="4" w:space="0" w:color="auto"/>
              <w:bottom w:val="single" w:sz="4" w:space="0" w:color="auto"/>
              <w:right w:val="single" w:sz="4" w:space="0" w:color="auto"/>
            </w:tcBorders>
          </w:tcPr>
          <w:p w14:paraId="54C21E63" w14:textId="77777777" w:rsidR="00C12A9F" w:rsidRPr="00692BE4" w:rsidRDefault="00C12A9F" w:rsidP="00274228">
            <w:pPr>
              <w:jc w:val="both"/>
              <w:rPr>
                <w:rFonts w:ascii="Times New Roman" w:hAnsi="Times New Roman"/>
                <w:sz w:val="24"/>
                <w:szCs w:val="24"/>
              </w:rPr>
            </w:pPr>
          </w:p>
        </w:tc>
      </w:tr>
    </w:tbl>
    <w:p w14:paraId="50EBB8AD" w14:textId="77777777" w:rsidR="00C12A9F" w:rsidRPr="00495A2A" w:rsidRDefault="00C12A9F" w:rsidP="00583860">
      <w:pPr>
        <w:pStyle w:val="af1"/>
        <w:numPr>
          <w:ilvl w:val="0"/>
          <w:numId w:val="40"/>
        </w:numPr>
        <w:spacing w:after="0" w:line="240" w:lineRule="auto"/>
        <w:jc w:val="both"/>
        <w:rPr>
          <w:rFonts w:ascii="Times New Roman" w:hAnsi="Times New Roman"/>
          <w:b/>
          <w:sz w:val="28"/>
          <w:szCs w:val="28"/>
        </w:rPr>
      </w:pPr>
      <w:r w:rsidRPr="00495A2A">
        <w:rPr>
          <w:rFonts w:ascii="Times New Roman" w:hAnsi="Times New Roman"/>
          <w:b/>
          <w:sz w:val="28"/>
          <w:szCs w:val="28"/>
        </w:rPr>
        <w:t xml:space="preserve">октября 2023 года  в нашей школе прошел День опекуна </w:t>
      </w:r>
    </w:p>
    <w:p w14:paraId="7E18AC9F" w14:textId="77777777" w:rsidR="00C12A9F" w:rsidRDefault="00C12A9F" w:rsidP="00C12A9F">
      <w:pPr>
        <w:spacing w:after="0" w:line="240" w:lineRule="auto"/>
        <w:ind w:left="708" w:firstLine="360"/>
        <w:jc w:val="both"/>
        <w:rPr>
          <w:rFonts w:ascii="Times New Roman" w:hAnsi="Times New Roman"/>
          <w:sz w:val="28"/>
          <w:szCs w:val="28"/>
        </w:rPr>
      </w:pPr>
      <w:r w:rsidRPr="00495A2A">
        <w:rPr>
          <w:rFonts w:ascii="Times New Roman" w:hAnsi="Times New Roman"/>
          <w:sz w:val="28"/>
          <w:szCs w:val="28"/>
        </w:rPr>
        <w:t>За счет спонсорских средств была оказана помощь (в виде продуктовых корзин) семьям где воспитываются дети сироты и дети ОБПР  - 7  семей.</w:t>
      </w:r>
    </w:p>
    <w:p w14:paraId="13A33F8F" w14:textId="77777777" w:rsidR="00C12A9F" w:rsidRPr="00495A2A" w:rsidRDefault="00C12A9F" w:rsidP="00C12A9F">
      <w:pPr>
        <w:spacing w:after="0" w:line="240" w:lineRule="auto"/>
        <w:ind w:left="708" w:firstLine="360"/>
        <w:jc w:val="both"/>
        <w:rPr>
          <w:rFonts w:ascii="Times New Roman" w:hAnsi="Times New Roman"/>
          <w:sz w:val="28"/>
          <w:szCs w:val="28"/>
        </w:rPr>
      </w:pPr>
      <w:r w:rsidRPr="00495A2A">
        <w:rPr>
          <w:rFonts w:ascii="Times New Roman" w:hAnsi="Times New Roman"/>
          <w:noProof/>
          <w:sz w:val="28"/>
          <w:szCs w:val="28"/>
          <w:lang w:eastAsia="ru-RU"/>
        </w:rPr>
        <w:drawing>
          <wp:inline distT="0" distB="0" distL="0" distR="0" wp14:anchorId="05DDC686" wp14:editId="2815A9A5">
            <wp:extent cx="2318708" cy="2475781"/>
            <wp:effectExtent l="19050" t="0" r="5392" b="0"/>
            <wp:docPr id="1867333727" name="Рисунок 20" descr="C:\Users\HP\Desktop\0197ef4b-c329-401c-ac78-9a2f09185d59.jpg"/>
            <wp:cNvGraphicFramePr/>
            <a:graphic xmlns:a="http://schemas.openxmlformats.org/drawingml/2006/main">
              <a:graphicData uri="http://schemas.openxmlformats.org/drawingml/2006/picture">
                <pic:pic xmlns:pic="http://schemas.openxmlformats.org/drawingml/2006/picture">
                  <pic:nvPicPr>
                    <pic:cNvPr id="5122" name="Picture 2" descr="C:\Users\HP\Desktop\0197ef4b-c329-401c-ac78-9a2f09185d59.jpg"/>
                    <pic:cNvPicPr>
                      <a:picLocks noChangeAspect="1" noChangeArrowheads="1"/>
                    </pic:cNvPicPr>
                  </pic:nvPicPr>
                  <pic:blipFill>
                    <a:blip r:embed="rId235"/>
                    <a:srcRect/>
                    <a:stretch>
                      <a:fillRect/>
                    </a:stretch>
                  </pic:blipFill>
                  <pic:spPr bwMode="auto">
                    <a:xfrm>
                      <a:off x="0" y="0"/>
                      <a:ext cx="2317329" cy="2474308"/>
                    </a:xfrm>
                    <a:prstGeom prst="rect">
                      <a:avLst/>
                    </a:prstGeom>
                    <a:noFill/>
                  </pic:spPr>
                </pic:pic>
              </a:graphicData>
            </a:graphic>
          </wp:inline>
        </w:drawing>
      </w:r>
      <w:r w:rsidRPr="00495A2A">
        <w:rPr>
          <w:rFonts w:ascii="Times New Roman" w:hAnsi="Times New Roman"/>
          <w:noProof/>
          <w:sz w:val="28"/>
          <w:szCs w:val="28"/>
          <w:lang w:eastAsia="ru-RU"/>
        </w:rPr>
        <w:drawing>
          <wp:inline distT="0" distB="0" distL="0" distR="0" wp14:anchorId="6219E3CC" wp14:editId="1645068B">
            <wp:extent cx="2223818" cy="2475781"/>
            <wp:effectExtent l="19050" t="0" r="5032" b="0"/>
            <wp:docPr id="1768947360" name="Рисунок 19" descr="C:\Users\HP\Desktop\46e37b78-da3c-4331-a279-595871dfe7de.jpg"/>
            <wp:cNvGraphicFramePr/>
            <a:graphic xmlns:a="http://schemas.openxmlformats.org/drawingml/2006/main">
              <a:graphicData uri="http://schemas.openxmlformats.org/drawingml/2006/picture">
                <pic:pic xmlns:pic="http://schemas.openxmlformats.org/drawingml/2006/picture">
                  <pic:nvPicPr>
                    <pic:cNvPr id="5123" name="Picture 3" descr="C:\Users\HP\Desktop\46e37b78-da3c-4331-a279-595871dfe7de.jpg"/>
                    <pic:cNvPicPr>
                      <a:picLocks noChangeAspect="1" noChangeArrowheads="1"/>
                    </pic:cNvPicPr>
                  </pic:nvPicPr>
                  <pic:blipFill>
                    <a:blip r:embed="rId236" cstate="print"/>
                    <a:srcRect/>
                    <a:stretch>
                      <a:fillRect/>
                    </a:stretch>
                  </pic:blipFill>
                  <pic:spPr bwMode="auto">
                    <a:xfrm>
                      <a:off x="0" y="0"/>
                      <a:ext cx="2223256" cy="2475155"/>
                    </a:xfrm>
                    <a:prstGeom prst="rect">
                      <a:avLst/>
                    </a:prstGeom>
                    <a:noFill/>
                  </pic:spPr>
                </pic:pic>
              </a:graphicData>
            </a:graphic>
          </wp:inline>
        </w:drawing>
      </w:r>
    </w:p>
    <w:p w14:paraId="78CA04B9" w14:textId="77777777" w:rsidR="00C12A9F" w:rsidRPr="00495A2A" w:rsidRDefault="00C12A9F" w:rsidP="00C12A9F">
      <w:pPr>
        <w:spacing w:after="0" w:line="240" w:lineRule="auto"/>
        <w:ind w:firstLine="708"/>
        <w:jc w:val="both"/>
        <w:rPr>
          <w:rFonts w:ascii="Times New Roman" w:hAnsi="Times New Roman"/>
          <w:b/>
          <w:sz w:val="28"/>
          <w:szCs w:val="28"/>
        </w:rPr>
      </w:pPr>
    </w:p>
    <w:p w14:paraId="79241AC0" w14:textId="77777777" w:rsidR="00C12A9F" w:rsidRDefault="00C12A9F" w:rsidP="00C12A9F">
      <w:pPr>
        <w:spacing w:after="0" w:line="240" w:lineRule="auto"/>
        <w:ind w:firstLine="708"/>
        <w:jc w:val="both"/>
        <w:rPr>
          <w:rFonts w:ascii="Times New Roman" w:hAnsi="Times New Roman"/>
          <w:sz w:val="28"/>
          <w:szCs w:val="28"/>
        </w:rPr>
      </w:pPr>
    </w:p>
    <w:p w14:paraId="7923272A" w14:textId="77777777" w:rsidR="00C12A9F" w:rsidRPr="00FF7CC5" w:rsidRDefault="00C12A9F" w:rsidP="00C12A9F">
      <w:pPr>
        <w:spacing w:after="0" w:line="240" w:lineRule="auto"/>
        <w:ind w:firstLine="708"/>
        <w:jc w:val="both"/>
        <w:rPr>
          <w:rFonts w:ascii="Times New Roman" w:hAnsi="Times New Roman"/>
          <w:sz w:val="28"/>
          <w:szCs w:val="28"/>
        </w:rPr>
      </w:pPr>
      <w:r w:rsidRPr="00FF7CC5">
        <w:rPr>
          <w:rFonts w:ascii="Times New Roman" w:hAnsi="Times New Roman"/>
          <w:sz w:val="28"/>
          <w:szCs w:val="28"/>
        </w:rPr>
        <w:t xml:space="preserve">Социальным педагогом осуществляется защита прав и интересов учащихся в различных инстанциях (педсовет, Совет по профилактике правонарушений, Комиссия по защите прав несовершеннолетних, суд, прокуратура и т.д.). </w:t>
      </w:r>
    </w:p>
    <w:p w14:paraId="54A27A5B" w14:textId="77777777" w:rsidR="00C12A9F" w:rsidRPr="00FF7CC5" w:rsidRDefault="00C12A9F" w:rsidP="00C12A9F">
      <w:pPr>
        <w:spacing w:after="0" w:line="240" w:lineRule="auto"/>
        <w:ind w:firstLine="708"/>
        <w:jc w:val="both"/>
        <w:rPr>
          <w:rFonts w:ascii="Times New Roman" w:hAnsi="Times New Roman"/>
          <w:sz w:val="28"/>
          <w:szCs w:val="28"/>
        </w:rPr>
      </w:pPr>
      <w:r w:rsidRPr="00FF7CC5">
        <w:rPr>
          <w:rFonts w:ascii="Times New Roman" w:eastAsia="Times New Roman" w:hAnsi="Times New Roman"/>
          <w:sz w:val="28"/>
          <w:szCs w:val="28"/>
        </w:rPr>
        <w:t xml:space="preserve">В современных условиях серьезно обострились проблемы социальной дезодаптации детей и подростков ослабевает воспитательный и нравственный потенциал семьи, снижается ответственность родителей (законных представителей) за содержание и воспитание детей. Растет количество безнадзорных подростков и как следствие бродяжничество. </w:t>
      </w:r>
      <w:r w:rsidRPr="00FF7CC5">
        <w:rPr>
          <w:rFonts w:ascii="Times New Roman" w:hAnsi="Times New Roman"/>
          <w:sz w:val="28"/>
          <w:szCs w:val="28"/>
        </w:rPr>
        <w:t>Раннее выявление  семей, находящихся в социально-опасном положении,</w:t>
      </w:r>
      <w:r w:rsidRPr="00FF7CC5">
        <w:rPr>
          <w:rFonts w:ascii="Times New Roman" w:eastAsia="Times New Roman" w:hAnsi="Times New Roman"/>
          <w:sz w:val="28"/>
          <w:szCs w:val="28"/>
        </w:rPr>
        <w:t xml:space="preserve"> установление причин неблагополучия, позволяет осуществлять своевременное  принятие мер по их устранению путем оказания социальной, правовой помощи.</w:t>
      </w:r>
    </w:p>
    <w:p w14:paraId="783CD7E3" w14:textId="77777777" w:rsidR="00C12A9F" w:rsidRPr="00FF7CC5" w:rsidRDefault="00C12A9F" w:rsidP="00C12A9F">
      <w:pPr>
        <w:spacing w:after="0" w:line="240" w:lineRule="auto"/>
        <w:ind w:firstLine="708"/>
        <w:jc w:val="both"/>
        <w:rPr>
          <w:rFonts w:ascii="Times New Roman" w:eastAsia="Times New Roman" w:hAnsi="Times New Roman"/>
          <w:sz w:val="28"/>
          <w:szCs w:val="24"/>
        </w:rPr>
      </w:pPr>
      <w:r w:rsidRPr="00FF7CC5">
        <w:rPr>
          <w:rFonts w:ascii="Times New Roman" w:eastAsia="Times New Roman" w:hAnsi="Times New Roman"/>
          <w:sz w:val="28"/>
          <w:szCs w:val="24"/>
        </w:rPr>
        <w:t>На всех учащихся и семей, состоящих на учете, заведены личные дела, где отражается вся профилактическая работа специалистами школы (характеристика учащегося, карта наблюдений, информационные справки о посещаемости и успеваемости, занятость, индивидуальные планы работы). Стараемся всех учащихся определить в кружки, как в школе, так и в различные дворовые клубы. Но, к сожалению, не все дети желают посещать кружки, а родители в этом не заинтересованы. В школе проводятся рейды по квартирам проблемных учащихся и неблагополучных семей с целью профилактического контроля.</w:t>
      </w:r>
    </w:p>
    <w:p w14:paraId="51330FB5" w14:textId="77777777" w:rsidR="00C12A9F" w:rsidRDefault="00C12A9F" w:rsidP="00C12A9F">
      <w:pPr>
        <w:spacing w:after="0" w:line="240" w:lineRule="auto"/>
        <w:ind w:right="-109"/>
        <w:contextualSpacing/>
        <w:jc w:val="both"/>
        <w:rPr>
          <w:rFonts w:ascii="Times New Roman" w:eastAsia="Times New Roman" w:hAnsi="Times New Roman"/>
          <w:sz w:val="28"/>
          <w:szCs w:val="28"/>
          <w:lang w:val="kk-KZ"/>
        </w:rPr>
      </w:pPr>
      <w:r w:rsidRPr="00FF7CC5">
        <w:rPr>
          <w:rFonts w:ascii="Times New Roman" w:eastAsia="Times New Roman" w:hAnsi="Times New Roman"/>
          <w:sz w:val="28"/>
          <w:szCs w:val="28"/>
          <w:lang w:val="kk-KZ"/>
        </w:rPr>
        <w:t xml:space="preserve"> Мы  сотрудничаем с правовыми структурами, взаимодействуем с ОФ «Право» в вопросах профилактики.</w:t>
      </w:r>
    </w:p>
    <w:p w14:paraId="2EEE707E" w14:textId="77777777" w:rsidR="00C12A9F" w:rsidRDefault="00C12A9F" w:rsidP="00C12A9F">
      <w:pPr>
        <w:spacing w:after="0" w:line="240" w:lineRule="auto"/>
        <w:ind w:firstLine="708"/>
        <w:jc w:val="both"/>
        <w:rPr>
          <w:rFonts w:ascii="Times New Roman" w:hAnsi="Times New Roman"/>
          <w:sz w:val="28"/>
          <w:szCs w:val="28"/>
        </w:rPr>
      </w:pPr>
      <w:r w:rsidRPr="00FF7CC5">
        <w:rPr>
          <w:rFonts w:ascii="Times New Roman" w:hAnsi="Times New Roman"/>
          <w:sz w:val="28"/>
          <w:szCs w:val="28"/>
        </w:rPr>
        <w:t>В течение года совместно с менеджером по профила</w:t>
      </w:r>
      <w:r>
        <w:rPr>
          <w:rFonts w:ascii="Times New Roman" w:hAnsi="Times New Roman"/>
          <w:sz w:val="28"/>
          <w:szCs w:val="28"/>
        </w:rPr>
        <w:t>ктике правонарушений Лабудько Л.В.</w:t>
      </w:r>
      <w:r w:rsidRPr="00FF7CC5">
        <w:rPr>
          <w:rFonts w:ascii="Times New Roman" w:hAnsi="Times New Roman"/>
          <w:sz w:val="28"/>
          <w:szCs w:val="28"/>
        </w:rPr>
        <w:t xml:space="preserve"> и  психологами школы </w:t>
      </w:r>
      <w:r>
        <w:rPr>
          <w:rFonts w:ascii="Times New Roman" w:hAnsi="Times New Roman"/>
          <w:sz w:val="28"/>
          <w:szCs w:val="28"/>
        </w:rPr>
        <w:t xml:space="preserve">Алибаевой С.А. и Кенжесейтовой А.К. </w:t>
      </w:r>
      <w:r w:rsidRPr="00FF7CC5">
        <w:rPr>
          <w:rFonts w:ascii="Times New Roman" w:hAnsi="Times New Roman"/>
          <w:sz w:val="28"/>
          <w:szCs w:val="28"/>
        </w:rPr>
        <w:t xml:space="preserve">проводилась профилактическая работа по индивидуальным планам. Жилищно-бытовые условия проживания  детей и семей, состоящих на всех видах учета удовлетворительные. </w:t>
      </w:r>
    </w:p>
    <w:p w14:paraId="0C5E4E2B" w14:textId="77777777" w:rsidR="00C12A9F" w:rsidRPr="00FF7CC5" w:rsidRDefault="00C12A9F" w:rsidP="00C12A9F">
      <w:pPr>
        <w:rPr>
          <w:rFonts w:ascii="Times New Roman" w:hAnsi="Times New Roman"/>
          <w:sz w:val="28"/>
          <w:szCs w:val="28"/>
          <w:lang w:val="kk-KZ"/>
        </w:rPr>
      </w:pPr>
      <w:r w:rsidRPr="00FF7CC5">
        <w:rPr>
          <w:rFonts w:ascii="Times New Roman" w:hAnsi="Times New Roman"/>
          <w:sz w:val="28"/>
          <w:szCs w:val="28"/>
          <w:lang w:val="kk-KZ"/>
        </w:rPr>
        <w:tab/>
        <w:t>В работе трудового отряда «Жасыл Ел» принимали участие учащиеся льготных категорий: дети-сироты, дети из малообеспеченных и многодетных семей:</w:t>
      </w:r>
    </w:p>
    <w:tbl>
      <w:tblPr>
        <w:tblStyle w:val="91"/>
        <w:tblW w:w="0" w:type="auto"/>
        <w:tblLook w:val="04A0" w:firstRow="1" w:lastRow="0" w:firstColumn="1" w:lastColumn="0" w:noHBand="0" w:noVBand="1"/>
      </w:tblPr>
      <w:tblGrid>
        <w:gridCol w:w="3158"/>
        <w:gridCol w:w="3164"/>
        <w:gridCol w:w="3165"/>
      </w:tblGrid>
      <w:tr w:rsidR="00C12A9F" w:rsidRPr="00FF7CC5" w14:paraId="03EBB4DD" w14:textId="77777777" w:rsidTr="00274228">
        <w:tc>
          <w:tcPr>
            <w:tcW w:w="3190" w:type="dxa"/>
            <w:tcBorders>
              <w:top w:val="single" w:sz="4" w:space="0" w:color="auto"/>
              <w:left w:val="single" w:sz="4" w:space="0" w:color="auto"/>
              <w:bottom w:val="single" w:sz="4" w:space="0" w:color="auto"/>
              <w:right w:val="single" w:sz="4" w:space="0" w:color="auto"/>
            </w:tcBorders>
          </w:tcPr>
          <w:p w14:paraId="18E98A89" w14:textId="77777777" w:rsidR="00C12A9F" w:rsidRPr="00FF7CC5" w:rsidRDefault="00C12A9F" w:rsidP="00274228">
            <w:pPr>
              <w:rPr>
                <w:rFonts w:ascii="Times New Roman" w:hAnsi="Times New Roman"/>
                <w:sz w:val="28"/>
                <w:szCs w:val="28"/>
                <w:lang w:val="kk-KZ"/>
              </w:rPr>
            </w:pPr>
          </w:p>
        </w:tc>
        <w:tc>
          <w:tcPr>
            <w:tcW w:w="3190" w:type="dxa"/>
            <w:tcBorders>
              <w:top w:val="single" w:sz="4" w:space="0" w:color="auto"/>
              <w:left w:val="single" w:sz="4" w:space="0" w:color="auto"/>
              <w:bottom w:val="single" w:sz="4" w:space="0" w:color="auto"/>
              <w:right w:val="single" w:sz="4" w:space="0" w:color="auto"/>
            </w:tcBorders>
            <w:hideMark/>
          </w:tcPr>
          <w:p w14:paraId="5274651D" w14:textId="77777777" w:rsidR="00C12A9F" w:rsidRPr="00FF7CC5" w:rsidRDefault="00C12A9F" w:rsidP="00274228">
            <w:pPr>
              <w:rPr>
                <w:rFonts w:ascii="Times New Roman" w:hAnsi="Times New Roman"/>
                <w:sz w:val="28"/>
                <w:szCs w:val="28"/>
                <w:lang w:val="kk-KZ"/>
              </w:rPr>
            </w:pPr>
            <w:r w:rsidRPr="00FF7CC5">
              <w:rPr>
                <w:rFonts w:ascii="Times New Roman" w:hAnsi="Times New Roman"/>
                <w:sz w:val="28"/>
                <w:szCs w:val="28"/>
                <w:lang w:val="kk-KZ"/>
              </w:rPr>
              <w:t>Май,  кол-во учащихся</w:t>
            </w:r>
          </w:p>
        </w:tc>
        <w:tc>
          <w:tcPr>
            <w:tcW w:w="3191" w:type="dxa"/>
            <w:tcBorders>
              <w:top w:val="single" w:sz="4" w:space="0" w:color="auto"/>
              <w:left w:val="single" w:sz="4" w:space="0" w:color="auto"/>
              <w:bottom w:val="single" w:sz="4" w:space="0" w:color="auto"/>
              <w:right w:val="single" w:sz="4" w:space="0" w:color="auto"/>
            </w:tcBorders>
            <w:hideMark/>
          </w:tcPr>
          <w:p w14:paraId="5657DDFA" w14:textId="77777777" w:rsidR="00C12A9F" w:rsidRPr="00FF7CC5" w:rsidRDefault="00C12A9F" w:rsidP="00274228">
            <w:pPr>
              <w:rPr>
                <w:rFonts w:ascii="Times New Roman" w:hAnsi="Times New Roman"/>
                <w:sz w:val="28"/>
                <w:szCs w:val="28"/>
                <w:lang w:val="kk-KZ"/>
              </w:rPr>
            </w:pPr>
            <w:r w:rsidRPr="00FF7CC5">
              <w:rPr>
                <w:rFonts w:ascii="Times New Roman" w:hAnsi="Times New Roman"/>
                <w:sz w:val="28"/>
                <w:szCs w:val="28"/>
                <w:lang w:val="kk-KZ"/>
              </w:rPr>
              <w:t>июнь,  кол-во учащихся</w:t>
            </w:r>
          </w:p>
        </w:tc>
      </w:tr>
      <w:tr w:rsidR="00C12A9F" w:rsidRPr="00FF7CC5" w14:paraId="6631239D" w14:textId="77777777" w:rsidTr="00274228">
        <w:tc>
          <w:tcPr>
            <w:tcW w:w="3190" w:type="dxa"/>
            <w:tcBorders>
              <w:top w:val="single" w:sz="4" w:space="0" w:color="auto"/>
              <w:left w:val="single" w:sz="4" w:space="0" w:color="auto"/>
              <w:bottom w:val="single" w:sz="4" w:space="0" w:color="auto"/>
              <w:right w:val="single" w:sz="4" w:space="0" w:color="auto"/>
            </w:tcBorders>
            <w:hideMark/>
          </w:tcPr>
          <w:p w14:paraId="04862B20" w14:textId="77777777" w:rsidR="00C12A9F" w:rsidRPr="00FF7CC5" w:rsidRDefault="00C12A9F" w:rsidP="00274228">
            <w:pPr>
              <w:rPr>
                <w:rFonts w:ascii="Times New Roman" w:hAnsi="Times New Roman"/>
                <w:sz w:val="28"/>
                <w:szCs w:val="28"/>
                <w:lang w:val="kk-KZ"/>
              </w:rPr>
            </w:pPr>
            <w:r w:rsidRPr="00FF7CC5">
              <w:rPr>
                <w:rFonts w:ascii="Times New Roman" w:hAnsi="Times New Roman"/>
                <w:sz w:val="28"/>
                <w:szCs w:val="28"/>
                <w:lang w:val="kk-KZ"/>
              </w:rPr>
              <w:t>202</w:t>
            </w:r>
            <w:r>
              <w:rPr>
                <w:rFonts w:ascii="Times New Roman" w:hAnsi="Times New Roman"/>
                <w:sz w:val="28"/>
                <w:szCs w:val="28"/>
                <w:lang w:val="kk-KZ"/>
              </w:rPr>
              <w:t>2-2023</w:t>
            </w:r>
          </w:p>
        </w:tc>
        <w:tc>
          <w:tcPr>
            <w:tcW w:w="3190" w:type="dxa"/>
            <w:tcBorders>
              <w:top w:val="single" w:sz="4" w:space="0" w:color="auto"/>
              <w:left w:val="single" w:sz="4" w:space="0" w:color="auto"/>
              <w:bottom w:val="single" w:sz="4" w:space="0" w:color="auto"/>
              <w:right w:val="single" w:sz="4" w:space="0" w:color="auto"/>
            </w:tcBorders>
            <w:hideMark/>
          </w:tcPr>
          <w:p w14:paraId="2A311DE1" w14:textId="77777777" w:rsidR="00C12A9F" w:rsidRPr="00FF7CC5" w:rsidRDefault="00C12A9F" w:rsidP="00274228">
            <w:pPr>
              <w:rPr>
                <w:rFonts w:ascii="Times New Roman" w:hAnsi="Times New Roman"/>
                <w:sz w:val="28"/>
                <w:szCs w:val="28"/>
                <w:lang w:val="kk-KZ"/>
              </w:rPr>
            </w:pPr>
            <w:r>
              <w:rPr>
                <w:rFonts w:ascii="Times New Roman" w:hAnsi="Times New Roman"/>
                <w:sz w:val="28"/>
                <w:szCs w:val="28"/>
                <w:lang w:val="kk-KZ"/>
              </w:rPr>
              <w:t>11</w:t>
            </w:r>
          </w:p>
        </w:tc>
        <w:tc>
          <w:tcPr>
            <w:tcW w:w="3191" w:type="dxa"/>
            <w:tcBorders>
              <w:top w:val="single" w:sz="4" w:space="0" w:color="auto"/>
              <w:left w:val="single" w:sz="4" w:space="0" w:color="auto"/>
              <w:bottom w:val="single" w:sz="4" w:space="0" w:color="auto"/>
              <w:right w:val="single" w:sz="4" w:space="0" w:color="auto"/>
            </w:tcBorders>
            <w:hideMark/>
          </w:tcPr>
          <w:p w14:paraId="3953FD82" w14:textId="77777777" w:rsidR="00C12A9F" w:rsidRPr="00FF7CC5" w:rsidRDefault="00C12A9F" w:rsidP="00274228">
            <w:pPr>
              <w:rPr>
                <w:rFonts w:ascii="Times New Roman" w:hAnsi="Times New Roman"/>
                <w:sz w:val="28"/>
                <w:szCs w:val="28"/>
                <w:lang w:val="kk-KZ"/>
              </w:rPr>
            </w:pPr>
            <w:r w:rsidRPr="00FF7CC5">
              <w:rPr>
                <w:rFonts w:ascii="Times New Roman" w:hAnsi="Times New Roman"/>
                <w:sz w:val="28"/>
                <w:szCs w:val="28"/>
                <w:lang w:val="kk-KZ"/>
              </w:rPr>
              <w:t>11</w:t>
            </w:r>
          </w:p>
        </w:tc>
      </w:tr>
      <w:tr w:rsidR="00C12A9F" w:rsidRPr="00FF7CC5" w14:paraId="1D57D853" w14:textId="77777777" w:rsidTr="00274228">
        <w:tc>
          <w:tcPr>
            <w:tcW w:w="3190" w:type="dxa"/>
            <w:tcBorders>
              <w:top w:val="single" w:sz="4" w:space="0" w:color="auto"/>
              <w:left w:val="single" w:sz="4" w:space="0" w:color="auto"/>
              <w:bottom w:val="single" w:sz="4" w:space="0" w:color="auto"/>
              <w:right w:val="single" w:sz="4" w:space="0" w:color="auto"/>
            </w:tcBorders>
            <w:hideMark/>
          </w:tcPr>
          <w:p w14:paraId="06303181" w14:textId="77777777" w:rsidR="00C12A9F" w:rsidRPr="00FF7CC5" w:rsidRDefault="00C12A9F" w:rsidP="00274228">
            <w:pPr>
              <w:rPr>
                <w:rFonts w:ascii="Times New Roman" w:hAnsi="Times New Roman"/>
                <w:sz w:val="28"/>
                <w:szCs w:val="28"/>
                <w:lang w:val="kk-KZ"/>
              </w:rPr>
            </w:pPr>
            <w:r>
              <w:rPr>
                <w:rFonts w:ascii="Times New Roman" w:hAnsi="Times New Roman"/>
                <w:sz w:val="28"/>
                <w:szCs w:val="28"/>
                <w:lang w:val="kk-KZ"/>
              </w:rPr>
              <w:t>2023</w:t>
            </w:r>
            <w:r w:rsidRPr="00FF7CC5">
              <w:rPr>
                <w:rFonts w:ascii="Times New Roman" w:hAnsi="Times New Roman"/>
                <w:sz w:val="28"/>
                <w:szCs w:val="28"/>
                <w:lang w:val="kk-KZ"/>
              </w:rPr>
              <w:t>-202</w:t>
            </w:r>
            <w:r>
              <w:rPr>
                <w:rFonts w:ascii="Times New Roman" w:hAnsi="Times New Roman"/>
                <w:sz w:val="28"/>
                <w:szCs w:val="28"/>
                <w:lang w:val="kk-KZ"/>
              </w:rPr>
              <w:t>4</w:t>
            </w:r>
          </w:p>
        </w:tc>
        <w:tc>
          <w:tcPr>
            <w:tcW w:w="3190" w:type="dxa"/>
            <w:tcBorders>
              <w:top w:val="single" w:sz="4" w:space="0" w:color="auto"/>
              <w:left w:val="single" w:sz="4" w:space="0" w:color="auto"/>
              <w:bottom w:val="single" w:sz="4" w:space="0" w:color="auto"/>
              <w:right w:val="single" w:sz="4" w:space="0" w:color="auto"/>
            </w:tcBorders>
            <w:hideMark/>
          </w:tcPr>
          <w:p w14:paraId="01E7D1D2" w14:textId="77777777" w:rsidR="00C12A9F" w:rsidRPr="00FF7CC5" w:rsidRDefault="00C12A9F" w:rsidP="00274228">
            <w:pPr>
              <w:rPr>
                <w:rFonts w:ascii="Times New Roman" w:hAnsi="Times New Roman"/>
                <w:sz w:val="28"/>
                <w:szCs w:val="28"/>
                <w:lang w:val="kk-KZ"/>
              </w:rPr>
            </w:pPr>
            <w:r w:rsidRPr="00FF7CC5">
              <w:rPr>
                <w:rFonts w:ascii="Times New Roman" w:hAnsi="Times New Roman"/>
                <w:sz w:val="28"/>
                <w:szCs w:val="28"/>
                <w:lang w:val="kk-KZ"/>
              </w:rPr>
              <w:t xml:space="preserve">16 </w:t>
            </w:r>
          </w:p>
        </w:tc>
        <w:tc>
          <w:tcPr>
            <w:tcW w:w="3191" w:type="dxa"/>
            <w:tcBorders>
              <w:top w:val="single" w:sz="4" w:space="0" w:color="auto"/>
              <w:left w:val="single" w:sz="4" w:space="0" w:color="auto"/>
              <w:bottom w:val="single" w:sz="4" w:space="0" w:color="auto"/>
              <w:right w:val="single" w:sz="4" w:space="0" w:color="auto"/>
            </w:tcBorders>
            <w:hideMark/>
          </w:tcPr>
          <w:p w14:paraId="3569225B" w14:textId="77777777" w:rsidR="00C12A9F" w:rsidRPr="00FF7CC5" w:rsidRDefault="00C12A9F" w:rsidP="00274228">
            <w:pPr>
              <w:rPr>
                <w:rFonts w:ascii="Times New Roman" w:hAnsi="Times New Roman"/>
                <w:sz w:val="28"/>
                <w:szCs w:val="28"/>
                <w:lang w:val="kk-KZ"/>
              </w:rPr>
            </w:pPr>
            <w:r>
              <w:rPr>
                <w:rFonts w:ascii="Times New Roman" w:hAnsi="Times New Roman"/>
                <w:sz w:val="28"/>
                <w:szCs w:val="28"/>
                <w:lang w:val="kk-KZ"/>
              </w:rPr>
              <w:t>16</w:t>
            </w:r>
          </w:p>
        </w:tc>
      </w:tr>
      <w:tr w:rsidR="00C12A9F" w:rsidRPr="00FF7CC5" w14:paraId="3EB574BB" w14:textId="77777777" w:rsidTr="00274228">
        <w:tc>
          <w:tcPr>
            <w:tcW w:w="3190" w:type="dxa"/>
            <w:tcBorders>
              <w:top w:val="single" w:sz="4" w:space="0" w:color="auto"/>
              <w:left w:val="single" w:sz="4" w:space="0" w:color="auto"/>
              <w:bottom w:val="single" w:sz="4" w:space="0" w:color="auto"/>
              <w:right w:val="single" w:sz="4" w:space="0" w:color="auto"/>
            </w:tcBorders>
          </w:tcPr>
          <w:p w14:paraId="4E12BBC6" w14:textId="15BC5835" w:rsidR="00C12A9F" w:rsidRPr="00FF7CC5" w:rsidRDefault="00C12A9F" w:rsidP="00274228">
            <w:pPr>
              <w:rPr>
                <w:rFonts w:ascii="Times New Roman" w:hAnsi="Times New Roman"/>
                <w:sz w:val="28"/>
                <w:szCs w:val="28"/>
                <w:lang w:val="kk-KZ"/>
              </w:rPr>
            </w:pPr>
          </w:p>
        </w:tc>
        <w:tc>
          <w:tcPr>
            <w:tcW w:w="3190" w:type="dxa"/>
            <w:tcBorders>
              <w:top w:val="single" w:sz="4" w:space="0" w:color="auto"/>
              <w:left w:val="single" w:sz="4" w:space="0" w:color="auto"/>
              <w:bottom w:val="single" w:sz="4" w:space="0" w:color="auto"/>
              <w:right w:val="single" w:sz="4" w:space="0" w:color="auto"/>
            </w:tcBorders>
          </w:tcPr>
          <w:p w14:paraId="3FBA69AE" w14:textId="77777777" w:rsidR="00C12A9F" w:rsidRPr="00FF7CC5" w:rsidRDefault="00C12A9F" w:rsidP="00274228">
            <w:pPr>
              <w:rPr>
                <w:rFonts w:ascii="Times New Roman" w:hAnsi="Times New Roman"/>
                <w:sz w:val="28"/>
                <w:szCs w:val="28"/>
                <w:lang w:val="kk-KZ"/>
              </w:rPr>
            </w:pPr>
          </w:p>
        </w:tc>
        <w:tc>
          <w:tcPr>
            <w:tcW w:w="3191" w:type="dxa"/>
            <w:tcBorders>
              <w:top w:val="single" w:sz="4" w:space="0" w:color="auto"/>
              <w:left w:val="single" w:sz="4" w:space="0" w:color="auto"/>
              <w:bottom w:val="single" w:sz="4" w:space="0" w:color="auto"/>
              <w:right w:val="single" w:sz="4" w:space="0" w:color="auto"/>
            </w:tcBorders>
          </w:tcPr>
          <w:p w14:paraId="6D750E60" w14:textId="77777777" w:rsidR="00C12A9F" w:rsidRDefault="00C12A9F" w:rsidP="00274228">
            <w:pPr>
              <w:rPr>
                <w:rFonts w:ascii="Times New Roman" w:hAnsi="Times New Roman"/>
                <w:sz w:val="28"/>
                <w:szCs w:val="28"/>
                <w:lang w:val="kk-KZ"/>
              </w:rPr>
            </w:pPr>
          </w:p>
        </w:tc>
      </w:tr>
    </w:tbl>
    <w:p w14:paraId="524C0D83" w14:textId="77777777" w:rsidR="00C12A9F" w:rsidRPr="00FF7CC5" w:rsidRDefault="00C12A9F" w:rsidP="00C12A9F">
      <w:pPr>
        <w:spacing w:after="0" w:line="240" w:lineRule="auto"/>
        <w:ind w:firstLine="708"/>
        <w:jc w:val="both"/>
        <w:rPr>
          <w:rFonts w:ascii="Times New Roman" w:eastAsia="Times New Roman" w:hAnsi="Times New Roman"/>
          <w:sz w:val="28"/>
          <w:szCs w:val="28"/>
        </w:rPr>
      </w:pPr>
    </w:p>
    <w:p w14:paraId="4AAF43CA" w14:textId="77777777" w:rsidR="00C12A9F" w:rsidRPr="00FF7CC5" w:rsidRDefault="00C12A9F" w:rsidP="00C12A9F">
      <w:pPr>
        <w:spacing w:after="0" w:line="240" w:lineRule="auto"/>
        <w:ind w:firstLine="708"/>
        <w:jc w:val="both"/>
        <w:rPr>
          <w:rFonts w:ascii="Times New Roman" w:eastAsia="Times New Roman" w:hAnsi="Times New Roman"/>
          <w:sz w:val="28"/>
          <w:szCs w:val="28"/>
        </w:rPr>
      </w:pPr>
      <w:r w:rsidRPr="00FF7CC5">
        <w:rPr>
          <w:rFonts w:ascii="Times New Roman" w:eastAsia="Times New Roman" w:hAnsi="Times New Roman"/>
          <w:sz w:val="28"/>
          <w:szCs w:val="28"/>
        </w:rPr>
        <w:t>Осуществлялось к</w:t>
      </w:r>
      <w:r w:rsidRPr="00FF7CC5">
        <w:rPr>
          <w:rFonts w:ascii="Times New Roman" w:hAnsi="Times New Roman"/>
          <w:sz w:val="28"/>
          <w:szCs w:val="28"/>
        </w:rPr>
        <w:t xml:space="preserve">онсультирование родителей, педагогов, администрации  по разрешению социально-педагогических проблем </w:t>
      </w:r>
      <w:r w:rsidRPr="00FF7CC5">
        <w:rPr>
          <w:rFonts w:ascii="Times New Roman" w:eastAsia="Times New Roman" w:hAnsi="Times New Roman"/>
          <w:sz w:val="28"/>
          <w:szCs w:val="28"/>
        </w:rPr>
        <w:t xml:space="preserve"> с  целью налаживания детско-родительских  отношений, отношений учитель-ученик (снижение уровня конфликтности, правонарушений).  Консультирование проводилось  согласно циклограмме работы и по мере необходимости. </w:t>
      </w:r>
    </w:p>
    <w:p w14:paraId="40C8771F" w14:textId="77777777" w:rsidR="00C12A9F" w:rsidRPr="00FF7CC5" w:rsidRDefault="00C12A9F" w:rsidP="00C12A9F">
      <w:pPr>
        <w:ind w:firstLine="708"/>
        <w:jc w:val="both"/>
        <w:rPr>
          <w:rFonts w:ascii="Times New Roman" w:hAnsi="Times New Roman"/>
          <w:sz w:val="28"/>
          <w:szCs w:val="28"/>
        </w:rPr>
      </w:pPr>
      <w:r w:rsidRPr="00FF7CC5">
        <w:rPr>
          <w:rFonts w:ascii="Times New Roman" w:hAnsi="Times New Roman"/>
          <w:sz w:val="28"/>
          <w:szCs w:val="28"/>
        </w:rPr>
        <w:t xml:space="preserve">Количество индивидуальных бесед, консультаций,  проведенных с родителями, учащимися и педагогами: </w:t>
      </w:r>
    </w:p>
    <w:tbl>
      <w:tblPr>
        <w:tblStyle w:val="91"/>
        <w:tblW w:w="0" w:type="auto"/>
        <w:tblLook w:val="04A0" w:firstRow="1" w:lastRow="0" w:firstColumn="1" w:lastColumn="0" w:noHBand="0" w:noVBand="1"/>
      </w:tblPr>
      <w:tblGrid>
        <w:gridCol w:w="4928"/>
        <w:gridCol w:w="4536"/>
      </w:tblGrid>
      <w:tr w:rsidR="00C12A9F" w:rsidRPr="00FF7CC5" w14:paraId="7B02D525" w14:textId="77777777" w:rsidTr="00274228">
        <w:tc>
          <w:tcPr>
            <w:tcW w:w="4928" w:type="dxa"/>
            <w:tcBorders>
              <w:top w:val="single" w:sz="4" w:space="0" w:color="auto"/>
              <w:left w:val="single" w:sz="4" w:space="0" w:color="auto"/>
              <w:bottom w:val="single" w:sz="4" w:space="0" w:color="auto"/>
              <w:right w:val="single" w:sz="4" w:space="0" w:color="auto"/>
            </w:tcBorders>
            <w:vAlign w:val="bottom"/>
          </w:tcPr>
          <w:p w14:paraId="658EB8D3" w14:textId="77777777" w:rsidR="00C12A9F" w:rsidRPr="00FF7CC5" w:rsidRDefault="00C12A9F" w:rsidP="00274228">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Год</w:t>
            </w:r>
          </w:p>
        </w:tc>
        <w:tc>
          <w:tcPr>
            <w:tcW w:w="4536" w:type="dxa"/>
            <w:tcBorders>
              <w:top w:val="single" w:sz="4" w:space="0" w:color="auto"/>
              <w:left w:val="single" w:sz="4" w:space="0" w:color="auto"/>
              <w:bottom w:val="single" w:sz="4" w:space="0" w:color="auto"/>
              <w:right w:val="single" w:sz="4" w:space="0" w:color="auto"/>
            </w:tcBorders>
            <w:hideMark/>
          </w:tcPr>
          <w:p w14:paraId="2F556B51" w14:textId="77777777" w:rsidR="00C12A9F" w:rsidRPr="00FF7CC5" w:rsidRDefault="00C12A9F" w:rsidP="00274228">
            <w:pPr>
              <w:jc w:val="both"/>
              <w:rPr>
                <w:rFonts w:ascii="Times New Roman" w:hAnsi="Times New Roman"/>
                <w:sz w:val="28"/>
                <w:szCs w:val="28"/>
              </w:rPr>
            </w:pPr>
            <w:r w:rsidRPr="00FF7CC5">
              <w:rPr>
                <w:rFonts w:ascii="Times New Roman" w:hAnsi="Times New Roman"/>
                <w:sz w:val="28"/>
                <w:szCs w:val="28"/>
              </w:rPr>
              <w:t>Кол-во</w:t>
            </w:r>
          </w:p>
        </w:tc>
      </w:tr>
      <w:tr w:rsidR="00C12A9F" w:rsidRPr="00FF7CC5" w14:paraId="7C0DC588" w14:textId="77777777" w:rsidTr="00274228">
        <w:tc>
          <w:tcPr>
            <w:tcW w:w="4928" w:type="dxa"/>
            <w:tcBorders>
              <w:top w:val="single" w:sz="4" w:space="0" w:color="auto"/>
              <w:left w:val="single" w:sz="4" w:space="0" w:color="auto"/>
              <w:bottom w:val="single" w:sz="4" w:space="0" w:color="auto"/>
              <w:right w:val="single" w:sz="4" w:space="0" w:color="auto"/>
            </w:tcBorders>
            <w:vAlign w:val="bottom"/>
            <w:hideMark/>
          </w:tcPr>
          <w:p w14:paraId="36B7DAA9" w14:textId="77777777" w:rsidR="00C12A9F" w:rsidRPr="00FF7CC5" w:rsidRDefault="00C12A9F" w:rsidP="00274228">
            <w:pPr>
              <w:rPr>
                <w:rFonts w:ascii="Times New Roman" w:eastAsia="Times New Roman" w:hAnsi="Times New Roman"/>
                <w:color w:val="000000"/>
                <w:sz w:val="28"/>
                <w:szCs w:val="28"/>
                <w:lang w:eastAsia="ru-RU"/>
              </w:rPr>
            </w:pPr>
            <w:r w:rsidRPr="00FF7CC5">
              <w:rPr>
                <w:rFonts w:ascii="Times New Roman" w:eastAsia="Times New Roman" w:hAnsi="Times New Roman"/>
                <w:color w:val="000000"/>
                <w:sz w:val="28"/>
                <w:szCs w:val="28"/>
                <w:lang w:eastAsia="ru-RU"/>
              </w:rPr>
              <w:t>20</w:t>
            </w:r>
            <w:r w:rsidRPr="00FF7CC5">
              <w:rPr>
                <w:rFonts w:ascii="Times New Roman" w:eastAsia="Times New Roman" w:hAnsi="Times New Roman"/>
                <w:color w:val="000000"/>
                <w:sz w:val="28"/>
                <w:szCs w:val="28"/>
                <w:lang w:val="en-US" w:eastAsia="ru-RU"/>
              </w:rPr>
              <w:t>2</w:t>
            </w:r>
            <w:r w:rsidRPr="00FF7CC5">
              <w:rPr>
                <w:rFonts w:ascii="Times New Roman" w:eastAsia="Times New Roman" w:hAnsi="Times New Roman"/>
                <w:color w:val="000000"/>
                <w:sz w:val="28"/>
                <w:szCs w:val="28"/>
                <w:lang w:eastAsia="ru-RU"/>
              </w:rPr>
              <w:t>2-2023</w:t>
            </w:r>
          </w:p>
        </w:tc>
        <w:tc>
          <w:tcPr>
            <w:tcW w:w="4536" w:type="dxa"/>
            <w:tcBorders>
              <w:top w:val="single" w:sz="4" w:space="0" w:color="auto"/>
              <w:left w:val="single" w:sz="4" w:space="0" w:color="auto"/>
              <w:bottom w:val="single" w:sz="4" w:space="0" w:color="auto"/>
              <w:right w:val="single" w:sz="4" w:space="0" w:color="auto"/>
            </w:tcBorders>
            <w:hideMark/>
          </w:tcPr>
          <w:p w14:paraId="464C66BA" w14:textId="77777777" w:rsidR="00C12A9F" w:rsidRPr="00FF7CC5" w:rsidRDefault="00C12A9F" w:rsidP="00274228">
            <w:pPr>
              <w:jc w:val="both"/>
              <w:rPr>
                <w:rFonts w:ascii="Times New Roman" w:hAnsi="Times New Roman"/>
                <w:sz w:val="28"/>
                <w:szCs w:val="28"/>
              </w:rPr>
            </w:pPr>
            <w:r>
              <w:rPr>
                <w:rFonts w:ascii="Times New Roman" w:hAnsi="Times New Roman"/>
                <w:sz w:val="28"/>
                <w:szCs w:val="28"/>
              </w:rPr>
              <w:t>86</w:t>
            </w:r>
          </w:p>
        </w:tc>
      </w:tr>
      <w:tr w:rsidR="00C12A9F" w:rsidRPr="00FF7CC5" w14:paraId="7B563373" w14:textId="77777777" w:rsidTr="00274228">
        <w:tc>
          <w:tcPr>
            <w:tcW w:w="4928" w:type="dxa"/>
            <w:tcBorders>
              <w:top w:val="single" w:sz="4" w:space="0" w:color="auto"/>
              <w:left w:val="single" w:sz="4" w:space="0" w:color="auto"/>
              <w:bottom w:val="single" w:sz="4" w:space="0" w:color="auto"/>
              <w:right w:val="single" w:sz="4" w:space="0" w:color="auto"/>
            </w:tcBorders>
            <w:vAlign w:val="bottom"/>
            <w:hideMark/>
          </w:tcPr>
          <w:p w14:paraId="375FFC0D" w14:textId="77777777" w:rsidR="00C12A9F" w:rsidRPr="00FF7CC5" w:rsidRDefault="00C12A9F" w:rsidP="00274228">
            <w:pPr>
              <w:rPr>
                <w:rFonts w:ascii="Times New Roman" w:eastAsia="Times New Roman" w:hAnsi="Times New Roman"/>
                <w:color w:val="000000"/>
                <w:sz w:val="28"/>
                <w:szCs w:val="28"/>
                <w:lang w:eastAsia="ru-RU"/>
              </w:rPr>
            </w:pPr>
            <w:r w:rsidRPr="00FF7CC5">
              <w:rPr>
                <w:rFonts w:ascii="Times New Roman" w:eastAsia="Times New Roman" w:hAnsi="Times New Roman"/>
                <w:color w:val="000000"/>
                <w:sz w:val="28"/>
                <w:szCs w:val="28"/>
                <w:lang w:eastAsia="ru-RU"/>
              </w:rPr>
              <w:t>2023-2024</w:t>
            </w:r>
          </w:p>
        </w:tc>
        <w:tc>
          <w:tcPr>
            <w:tcW w:w="4536" w:type="dxa"/>
            <w:tcBorders>
              <w:top w:val="single" w:sz="4" w:space="0" w:color="auto"/>
              <w:left w:val="single" w:sz="4" w:space="0" w:color="auto"/>
              <w:bottom w:val="single" w:sz="4" w:space="0" w:color="auto"/>
              <w:right w:val="single" w:sz="4" w:space="0" w:color="auto"/>
            </w:tcBorders>
            <w:hideMark/>
          </w:tcPr>
          <w:p w14:paraId="78554C1F" w14:textId="77777777" w:rsidR="00C12A9F" w:rsidRPr="00826275" w:rsidRDefault="00C12A9F" w:rsidP="00274228">
            <w:pPr>
              <w:jc w:val="both"/>
              <w:rPr>
                <w:rFonts w:ascii="Times New Roman" w:hAnsi="Times New Roman"/>
                <w:sz w:val="28"/>
                <w:szCs w:val="28"/>
              </w:rPr>
            </w:pPr>
            <w:r>
              <w:rPr>
                <w:rFonts w:ascii="Times New Roman" w:hAnsi="Times New Roman"/>
                <w:sz w:val="28"/>
                <w:szCs w:val="28"/>
              </w:rPr>
              <w:t>94</w:t>
            </w:r>
          </w:p>
        </w:tc>
      </w:tr>
      <w:tr w:rsidR="00C12A9F" w:rsidRPr="00FF7CC5" w14:paraId="425AC4E1" w14:textId="77777777" w:rsidTr="00274228">
        <w:tc>
          <w:tcPr>
            <w:tcW w:w="4928" w:type="dxa"/>
            <w:tcBorders>
              <w:top w:val="single" w:sz="4" w:space="0" w:color="auto"/>
              <w:left w:val="single" w:sz="4" w:space="0" w:color="auto"/>
              <w:bottom w:val="single" w:sz="4" w:space="0" w:color="auto"/>
              <w:right w:val="single" w:sz="4" w:space="0" w:color="auto"/>
            </w:tcBorders>
            <w:vAlign w:val="bottom"/>
          </w:tcPr>
          <w:p w14:paraId="3500BC16" w14:textId="77777777" w:rsidR="00C12A9F" w:rsidRPr="00FF7CC5" w:rsidRDefault="00C12A9F" w:rsidP="00274228">
            <w:pPr>
              <w:rPr>
                <w:rFonts w:ascii="Times New Roman" w:eastAsia="Times New Roman" w:hAnsi="Times New Roman"/>
                <w:color w:val="000000"/>
                <w:sz w:val="28"/>
                <w:szCs w:val="28"/>
              </w:rPr>
            </w:pPr>
            <w:r>
              <w:rPr>
                <w:rFonts w:ascii="Times New Roman" w:eastAsia="Times New Roman" w:hAnsi="Times New Roman"/>
                <w:color w:val="000000"/>
                <w:sz w:val="28"/>
                <w:szCs w:val="28"/>
              </w:rPr>
              <w:t>2024-2025</w:t>
            </w:r>
          </w:p>
        </w:tc>
        <w:tc>
          <w:tcPr>
            <w:tcW w:w="4536" w:type="dxa"/>
            <w:tcBorders>
              <w:top w:val="single" w:sz="4" w:space="0" w:color="auto"/>
              <w:left w:val="single" w:sz="4" w:space="0" w:color="auto"/>
              <w:bottom w:val="single" w:sz="4" w:space="0" w:color="auto"/>
              <w:right w:val="single" w:sz="4" w:space="0" w:color="auto"/>
            </w:tcBorders>
          </w:tcPr>
          <w:p w14:paraId="783C74D3" w14:textId="77777777" w:rsidR="00C12A9F" w:rsidRDefault="00DC7696" w:rsidP="00274228">
            <w:pPr>
              <w:jc w:val="both"/>
              <w:rPr>
                <w:rFonts w:ascii="Times New Roman" w:hAnsi="Times New Roman"/>
                <w:sz w:val="28"/>
                <w:szCs w:val="28"/>
              </w:rPr>
            </w:pPr>
            <w:r>
              <w:rPr>
                <w:rFonts w:ascii="Times New Roman" w:hAnsi="Times New Roman"/>
                <w:sz w:val="28"/>
                <w:szCs w:val="28"/>
              </w:rPr>
              <w:t>75</w:t>
            </w:r>
          </w:p>
        </w:tc>
      </w:tr>
    </w:tbl>
    <w:p w14:paraId="2F3FB9E4" w14:textId="77777777" w:rsidR="00C12A9F" w:rsidRPr="00FF7CC5" w:rsidRDefault="00C12A9F" w:rsidP="00C12A9F">
      <w:pPr>
        <w:spacing w:after="0" w:line="240" w:lineRule="auto"/>
        <w:ind w:right="-109"/>
        <w:jc w:val="both"/>
        <w:rPr>
          <w:rFonts w:ascii="Times New Roman" w:hAnsi="Times New Roman"/>
          <w:sz w:val="28"/>
          <w:szCs w:val="28"/>
        </w:rPr>
      </w:pPr>
    </w:p>
    <w:p w14:paraId="3ACB249D" w14:textId="77777777" w:rsidR="00C12A9F" w:rsidRPr="00FF7CC5" w:rsidRDefault="00C12A9F" w:rsidP="00C12A9F">
      <w:pPr>
        <w:spacing w:after="0" w:line="240" w:lineRule="auto"/>
        <w:ind w:firstLine="708"/>
        <w:jc w:val="both"/>
        <w:rPr>
          <w:rFonts w:ascii="Times New Roman" w:hAnsi="Times New Roman"/>
          <w:b/>
          <w:sz w:val="28"/>
          <w:szCs w:val="28"/>
        </w:rPr>
      </w:pPr>
      <w:r w:rsidRPr="00FF7CC5">
        <w:rPr>
          <w:rFonts w:ascii="Times New Roman" w:hAnsi="Times New Roman"/>
          <w:sz w:val="28"/>
          <w:szCs w:val="28"/>
        </w:rPr>
        <w:t>Накоплен банк данных методических материалов на основе изучения методической литературы, специальных изданий по социальной педагогике, достижений науки и практики. Принимаю участие  в методических  семинарах, практикумах, конференциях различного уровня по социально-педагогическим проблемам.</w:t>
      </w:r>
      <w:r w:rsidRPr="00FF7CC5">
        <w:rPr>
          <w:rFonts w:ascii="Times New Roman" w:eastAsia="Times New Roman" w:hAnsi="Times New Roman"/>
          <w:sz w:val="28"/>
          <w:szCs w:val="28"/>
        </w:rPr>
        <w:t xml:space="preserve"> Оказываю методическую помощь классным руководителям в проведении тематических классных часов и родительских собраний. Подготовлен информационный блок для классных руководителей: по оказанию помощи из Фонда всеобуч (материальная помощь, бесплатное питание  и летний отдых); по формам жестокого обращения с детьми; памятка по работе с обучающимися «группы риска; рабочая документация по работе с учащимися, состоящими на учете;  рекомендации для родителей  по профилактике  тревожности и агрессивного поведения ребенка. </w:t>
      </w:r>
    </w:p>
    <w:p w14:paraId="1E486B23" w14:textId="77777777" w:rsidR="00C12A9F" w:rsidRPr="00495A2A" w:rsidRDefault="00C12A9F" w:rsidP="00C12A9F">
      <w:pPr>
        <w:spacing w:before="100" w:beforeAutospacing="1" w:after="100" w:afterAutospacing="1" w:line="240" w:lineRule="auto"/>
        <w:ind w:firstLine="360"/>
        <w:jc w:val="both"/>
        <w:rPr>
          <w:rFonts w:ascii="Times New Roman" w:eastAsia="Times New Roman" w:hAnsi="Times New Roman"/>
          <w:b/>
          <w:sz w:val="28"/>
          <w:szCs w:val="28"/>
        </w:rPr>
      </w:pPr>
      <w:r w:rsidRPr="00495A2A">
        <w:rPr>
          <w:rFonts w:ascii="Times New Roman" w:eastAsia="Times New Roman" w:hAnsi="Times New Roman"/>
          <w:b/>
          <w:sz w:val="28"/>
          <w:szCs w:val="28"/>
        </w:rPr>
        <w:t>Организация горячего питания и организация работы столовой.</w:t>
      </w:r>
    </w:p>
    <w:p w14:paraId="5B42D7DC" w14:textId="77777777" w:rsidR="00C12A9F" w:rsidRDefault="00C12A9F" w:rsidP="00C12A9F">
      <w:pPr>
        <w:spacing w:before="100" w:beforeAutospacing="1" w:after="100" w:afterAutospacing="1" w:line="240" w:lineRule="auto"/>
        <w:ind w:firstLine="360"/>
        <w:jc w:val="both"/>
        <w:rPr>
          <w:rFonts w:ascii="Times New Roman" w:eastAsia="Times New Roman" w:hAnsi="Times New Roman"/>
          <w:sz w:val="28"/>
          <w:szCs w:val="28"/>
        </w:rPr>
      </w:pPr>
      <w:r w:rsidRPr="00495A2A">
        <w:rPr>
          <w:rFonts w:ascii="Times New Roman" w:eastAsia="Times New Roman" w:hAnsi="Times New Roman"/>
          <w:noProof/>
          <w:sz w:val="28"/>
          <w:szCs w:val="28"/>
          <w:lang w:eastAsia="ru-RU"/>
        </w:rPr>
        <w:drawing>
          <wp:inline distT="0" distB="0" distL="0" distR="0" wp14:anchorId="7118B884" wp14:editId="5C6B9EBB">
            <wp:extent cx="1740739" cy="1949569"/>
            <wp:effectExtent l="19050" t="0" r="0" b="0"/>
            <wp:docPr id="1768947362" name="Рисунок 21" descr="C:\Users\HP\Desktop\ba23c6ce-b7b6-42cd-a057-7d59af84b17c.jpg"/>
            <wp:cNvGraphicFramePr/>
            <a:graphic xmlns:a="http://schemas.openxmlformats.org/drawingml/2006/main">
              <a:graphicData uri="http://schemas.openxmlformats.org/drawingml/2006/picture">
                <pic:pic xmlns:pic="http://schemas.openxmlformats.org/drawingml/2006/picture">
                  <pic:nvPicPr>
                    <pic:cNvPr id="4" name="Picture 2" descr="C:\Users\HP\Desktop\ba23c6ce-b7b6-42cd-a057-7d59af84b17c.jpg"/>
                    <pic:cNvPicPr>
                      <a:picLocks noGrp="1" noChangeAspect="1" noChangeArrowheads="1"/>
                    </pic:cNvPicPr>
                  </pic:nvPicPr>
                  <pic:blipFill>
                    <a:blip r:embed="rId237" cstate="print"/>
                    <a:srcRect/>
                    <a:stretch>
                      <a:fillRect/>
                    </a:stretch>
                  </pic:blipFill>
                  <pic:spPr bwMode="auto">
                    <a:xfrm>
                      <a:off x="0" y="0"/>
                      <a:ext cx="1740181" cy="1948944"/>
                    </a:xfrm>
                    <a:prstGeom prst="rect">
                      <a:avLst/>
                    </a:prstGeom>
                    <a:noFill/>
                  </pic:spPr>
                </pic:pic>
              </a:graphicData>
            </a:graphic>
          </wp:inline>
        </w:drawing>
      </w:r>
      <w:r w:rsidRPr="00495A2A">
        <w:rPr>
          <w:rFonts w:ascii="Times New Roman" w:eastAsia="Times New Roman" w:hAnsi="Times New Roman"/>
          <w:noProof/>
          <w:sz w:val="28"/>
          <w:szCs w:val="28"/>
          <w:lang w:eastAsia="ru-RU"/>
        </w:rPr>
        <w:drawing>
          <wp:inline distT="0" distB="0" distL="0" distR="0" wp14:anchorId="27B552A9" wp14:editId="7230F85B">
            <wp:extent cx="1792497" cy="1949569"/>
            <wp:effectExtent l="19050" t="0" r="0" b="0"/>
            <wp:docPr id="1768947363" name="Рисунок 22" descr="C:\Users\HP\Desktop\bac30b5a-7b43-4541-bf87-949a89d5985f.jpg"/>
            <wp:cNvGraphicFramePr/>
            <a:graphic xmlns:a="http://schemas.openxmlformats.org/drawingml/2006/main">
              <a:graphicData uri="http://schemas.openxmlformats.org/drawingml/2006/picture">
                <pic:pic xmlns:pic="http://schemas.openxmlformats.org/drawingml/2006/picture">
                  <pic:nvPicPr>
                    <pic:cNvPr id="6" name="Picture 7" descr="C:\Users\HP\Desktop\bac30b5a-7b43-4541-bf87-949a89d5985f.jpg"/>
                    <pic:cNvPicPr>
                      <a:picLocks noChangeAspect="1" noChangeArrowheads="1"/>
                    </pic:cNvPicPr>
                  </pic:nvPicPr>
                  <pic:blipFill>
                    <a:blip r:embed="rId238" cstate="print"/>
                    <a:srcRect/>
                    <a:stretch>
                      <a:fillRect/>
                    </a:stretch>
                  </pic:blipFill>
                  <pic:spPr bwMode="auto">
                    <a:xfrm>
                      <a:off x="0" y="0"/>
                      <a:ext cx="1794675" cy="1951938"/>
                    </a:xfrm>
                    <a:prstGeom prst="rect">
                      <a:avLst/>
                    </a:prstGeom>
                    <a:noFill/>
                  </pic:spPr>
                </pic:pic>
              </a:graphicData>
            </a:graphic>
          </wp:inline>
        </w:drawing>
      </w:r>
      <w:r w:rsidRPr="00495A2A">
        <w:rPr>
          <w:noProof/>
          <w:lang w:eastAsia="ru-RU"/>
        </w:rPr>
        <w:drawing>
          <wp:inline distT="0" distB="0" distL="0" distR="0" wp14:anchorId="5BB4A887" wp14:editId="3CB22B6B">
            <wp:extent cx="1842986" cy="1946445"/>
            <wp:effectExtent l="19050" t="0" r="4864" b="0"/>
            <wp:docPr id="1768947364" name="Рисунок 23" descr="C:\Users\HP\Desktop\94db1976-8965-440e-84e9-61b4a1385745.jpg"/>
            <wp:cNvGraphicFramePr/>
            <a:graphic xmlns:a="http://schemas.openxmlformats.org/drawingml/2006/main">
              <a:graphicData uri="http://schemas.openxmlformats.org/drawingml/2006/picture">
                <pic:pic xmlns:pic="http://schemas.openxmlformats.org/drawingml/2006/picture">
                  <pic:nvPicPr>
                    <pic:cNvPr id="5" name="Picture 3" descr="C:\Users\HP\Desktop\94db1976-8965-440e-84e9-61b4a1385745.jpg"/>
                    <pic:cNvPicPr>
                      <a:picLocks noChangeAspect="1" noChangeArrowheads="1"/>
                    </pic:cNvPicPr>
                  </pic:nvPicPr>
                  <pic:blipFill>
                    <a:blip r:embed="rId239" cstate="print"/>
                    <a:srcRect/>
                    <a:stretch>
                      <a:fillRect/>
                    </a:stretch>
                  </pic:blipFill>
                  <pic:spPr bwMode="auto">
                    <a:xfrm>
                      <a:off x="0" y="0"/>
                      <a:ext cx="1848491" cy="1952259"/>
                    </a:xfrm>
                    <a:prstGeom prst="rect">
                      <a:avLst/>
                    </a:prstGeom>
                    <a:noFill/>
                  </pic:spPr>
                </pic:pic>
              </a:graphicData>
            </a:graphic>
          </wp:inline>
        </w:drawing>
      </w:r>
    </w:p>
    <w:p w14:paraId="2E5FEAF7" w14:textId="77777777" w:rsidR="00C12A9F" w:rsidRPr="00495A2A" w:rsidRDefault="00C12A9F" w:rsidP="00C12A9F">
      <w:pPr>
        <w:spacing w:before="100" w:beforeAutospacing="1" w:after="100" w:afterAutospacing="1" w:line="240" w:lineRule="auto"/>
        <w:ind w:firstLine="360"/>
        <w:jc w:val="both"/>
        <w:rPr>
          <w:rFonts w:ascii="Times New Roman" w:eastAsia="Times New Roman" w:hAnsi="Times New Roman"/>
          <w:b/>
          <w:sz w:val="28"/>
          <w:szCs w:val="28"/>
        </w:rPr>
      </w:pPr>
      <w:r w:rsidRPr="00495A2A">
        <w:rPr>
          <w:rFonts w:ascii="Times New Roman" w:eastAsia="Times New Roman" w:hAnsi="Times New Roman"/>
          <w:b/>
          <w:sz w:val="28"/>
          <w:szCs w:val="28"/>
        </w:rPr>
        <w:t xml:space="preserve">Количество учащихся обеспеченных бесплатным горячим питанием </w:t>
      </w:r>
    </w:p>
    <w:tbl>
      <w:tblPr>
        <w:tblStyle w:val="a5"/>
        <w:tblW w:w="0" w:type="auto"/>
        <w:tblLook w:val="04A0" w:firstRow="1" w:lastRow="0" w:firstColumn="1" w:lastColumn="0" w:noHBand="0" w:noVBand="1"/>
      </w:tblPr>
      <w:tblGrid>
        <w:gridCol w:w="1668"/>
        <w:gridCol w:w="1275"/>
        <w:gridCol w:w="1560"/>
        <w:gridCol w:w="1417"/>
        <w:gridCol w:w="1559"/>
        <w:gridCol w:w="1701"/>
      </w:tblGrid>
      <w:tr w:rsidR="00C12A9F" w14:paraId="37B2DE0B" w14:textId="77777777" w:rsidTr="00274228">
        <w:tc>
          <w:tcPr>
            <w:tcW w:w="2943" w:type="dxa"/>
            <w:gridSpan w:val="2"/>
          </w:tcPr>
          <w:p w14:paraId="30C5C99E" w14:textId="77777777" w:rsidR="00C12A9F" w:rsidRDefault="00C12A9F" w:rsidP="00274228">
            <w:pPr>
              <w:spacing w:before="100" w:beforeAutospacing="1" w:after="100" w:afterAutospacing="1"/>
              <w:jc w:val="center"/>
              <w:rPr>
                <w:rFonts w:ascii="Times New Roman" w:eastAsia="Times New Roman" w:hAnsi="Times New Roman"/>
                <w:sz w:val="28"/>
                <w:szCs w:val="28"/>
              </w:rPr>
            </w:pPr>
            <w:r>
              <w:rPr>
                <w:rFonts w:ascii="Times New Roman" w:eastAsia="Times New Roman" w:hAnsi="Times New Roman"/>
                <w:sz w:val="28"/>
                <w:szCs w:val="28"/>
              </w:rPr>
              <w:t>2022-2023</w:t>
            </w:r>
          </w:p>
        </w:tc>
        <w:tc>
          <w:tcPr>
            <w:tcW w:w="2977" w:type="dxa"/>
            <w:gridSpan w:val="2"/>
          </w:tcPr>
          <w:p w14:paraId="2ED47B9B" w14:textId="77777777" w:rsidR="00C12A9F" w:rsidRDefault="00C12A9F" w:rsidP="00274228">
            <w:pPr>
              <w:spacing w:before="100" w:beforeAutospacing="1" w:after="100" w:afterAutospacing="1"/>
              <w:jc w:val="center"/>
              <w:rPr>
                <w:rFonts w:ascii="Times New Roman" w:eastAsia="Times New Roman" w:hAnsi="Times New Roman"/>
                <w:sz w:val="28"/>
                <w:szCs w:val="28"/>
              </w:rPr>
            </w:pPr>
            <w:r>
              <w:rPr>
                <w:rFonts w:ascii="Times New Roman" w:eastAsia="Times New Roman" w:hAnsi="Times New Roman"/>
                <w:sz w:val="28"/>
                <w:szCs w:val="28"/>
              </w:rPr>
              <w:t>2023-2024</w:t>
            </w:r>
          </w:p>
        </w:tc>
        <w:tc>
          <w:tcPr>
            <w:tcW w:w="3260" w:type="dxa"/>
            <w:gridSpan w:val="2"/>
          </w:tcPr>
          <w:p w14:paraId="2896AE8B" w14:textId="77777777" w:rsidR="00C12A9F" w:rsidRDefault="00C12A9F" w:rsidP="00274228">
            <w:pPr>
              <w:spacing w:before="100" w:beforeAutospacing="1" w:after="100" w:afterAutospacing="1"/>
              <w:jc w:val="center"/>
              <w:rPr>
                <w:rFonts w:ascii="Times New Roman" w:eastAsia="Times New Roman" w:hAnsi="Times New Roman"/>
                <w:sz w:val="28"/>
                <w:szCs w:val="28"/>
              </w:rPr>
            </w:pPr>
            <w:r>
              <w:rPr>
                <w:rFonts w:ascii="Times New Roman" w:eastAsia="Times New Roman" w:hAnsi="Times New Roman"/>
                <w:sz w:val="28"/>
                <w:szCs w:val="28"/>
              </w:rPr>
              <w:t>2024-2025</w:t>
            </w:r>
          </w:p>
        </w:tc>
      </w:tr>
      <w:tr w:rsidR="00C12A9F" w14:paraId="6FEEB4EB" w14:textId="77777777" w:rsidTr="00274228">
        <w:tc>
          <w:tcPr>
            <w:tcW w:w="1668" w:type="dxa"/>
          </w:tcPr>
          <w:p w14:paraId="63FD13C7" w14:textId="77777777" w:rsidR="00C12A9F" w:rsidRDefault="00C12A9F" w:rsidP="00274228">
            <w:pPr>
              <w:spacing w:before="100" w:beforeAutospacing="1" w:after="100" w:afterAutospacing="1"/>
              <w:jc w:val="both"/>
              <w:rPr>
                <w:rFonts w:ascii="Times New Roman" w:eastAsia="Times New Roman" w:hAnsi="Times New Roman"/>
                <w:sz w:val="28"/>
                <w:szCs w:val="28"/>
              </w:rPr>
            </w:pPr>
            <w:r>
              <w:rPr>
                <w:rFonts w:ascii="Times New Roman" w:eastAsia="Times New Roman" w:hAnsi="Times New Roman"/>
                <w:sz w:val="28"/>
                <w:szCs w:val="28"/>
              </w:rPr>
              <w:t>1- 4</w:t>
            </w:r>
          </w:p>
        </w:tc>
        <w:tc>
          <w:tcPr>
            <w:tcW w:w="1275" w:type="dxa"/>
          </w:tcPr>
          <w:p w14:paraId="7EEC9394" w14:textId="77777777" w:rsidR="00C12A9F" w:rsidRDefault="00C12A9F" w:rsidP="00274228">
            <w:pPr>
              <w:spacing w:before="100" w:beforeAutospacing="1" w:after="100" w:afterAutospacing="1"/>
              <w:jc w:val="both"/>
              <w:rPr>
                <w:rFonts w:ascii="Times New Roman" w:eastAsia="Times New Roman" w:hAnsi="Times New Roman"/>
                <w:sz w:val="28"/>
                <w:szCs w:val="28"/>
              </w:rPr>
            </w:pPr>
            <w:r>
              <w:rPr>
                <w:rFonts w:ascii="Times New Roman" w:eastAsia="Times New Roman" w:hAnsi="Times New Roman"/>
                <w:sz w:val="28"/>
                <w:szCs w:val="28"/>
              </w:rPr>
              <w:t xml:space="preserve"> 5 - 11</w:t>
            </w:r>
          </w:p>
        </w:tc>
        <w:tc>
          <w:tcPr>
            <w:tcW w:w="1560" w:type="dxa"/>
          </w:tcPr>
          <w:p w14:paraId="54E6903F" w14:textId="77777777" w:rsidR="00C12A9F" w:rsidRDefault="00C12A9F" w:rsidP="00274228">
            <w:pPr>
              <w:spacing w:before="100" w:beforeAutospacing="1" w:after="100" w:afterAutospacing="1"/>
              <w:jc w:val="both"/>
              <w:rPr>
                <w:rFonts w:ascii="Times New Roman" w:eastAsia="Times New Roman" w:hAnsi="Times New Roman"/>
                <w:sz w:val="28"/>
                <w:szCs w:val="28"/>
              </w:rPr>
            </w:pPr>
            <w:r>
              <w:rPr>
                <w:rFonts w:ascii="Times New Roman" w:eastAsia="Times New Roman" w:hAnsi="Times New Roman"/>
                <w:sz w:val="28"/>
                <w:szCs w:val="28"/>
              </w:rPr>
              <w:t xml:space="preserve"> 1- 4</w:t>
            </w:r>
          </w:p>
        </w:tc>
        <w:tc>
          <w:tcPr>
            <w:tcW w:w="1417" w:type="dxa"/>
          </w:tcPr>
          <w:p w14:paraId="2C38A7EA" w14:textId="77777777" w:rsidR="00C12A9F" w:rsidRDefault="00C12A9F" w:rsidP="00274228">
            <w:pPr>
              <w:spacing w:before="100" w:beforeAutospacing="1" w:after="100" w:afterAutospacing="1"/>
              <w:jc w:val="both"/>
              <w:rPr>
                <w:rFonts w:ascii="Times New Roman" w:eastAsia="Times New Roman" w:hAnsi="Times New Roman"/>
                <w:sz w:val="28"/>
                <w:szCs w:val="28"/>
              </w:rPr>
            </w:pPr>
            <w:r>
              <w:rPr>
                <w:rFonts w:ascii="Times New Roman" w:eastAsia="Times New Roman" w:hAnsi="Times New Roman"/>
                <w:sz w:val="28"/>
                <w:szCs w:val="28"/>
              </w:rPr>
              <w:t xml:space="preserve"> 5-11</w:t>
            </w:r>
          </w:p>
        </w:tc>
        <w:tc>
          <w:tcPr>
            <w:tcW w:w="1559" w:type="dxa"/>
          </w:tcPr>
          <w:p w14:paraId="148E8C7C" w14:textId="77777777" w:rsidR="00C12A9F" w:rsidRDefault="00C12A9F" w:rsidP="00274228">
            <w:pPr>
              <w:spacing w:before="100" w:beforeAutospacing="1" w:after="100" w:afterAutospacing="1"/>
              <w:jc w:val="both"/>
              <w:rPr>
                <w:rFonts w:ascii="Times New Roman" w:eastAsia="Times New Roman" w:hAnsi="Times New Roman"/>
                <w:sz w:val="28"/>
                <w:szCs w:val="28"/>
              </w:rPr>
            </w:pPr>
            <w:r>
              <w:rPr>
                <w:rFonts w:ascii="Times New Roman" w:eastAsia="Times New Roman" w:hAnsi="Times New Roman"/>
                <w:sz w:val="28"/>
                <w:szCs w:val="28"/>
              </w:rPr>
              <w:t>1-4</w:t>
            </w:r>
          </w:p>
        </w:tc>
        <w:tc>
          <w:tcPr>
            <w:tcW w:w="1701" w:type="dxa"/>
          </w:tcPr>
          <w:p w14:paraId="3BB027AC" w14:textId="77777777" w:rsidR="00C12A9F" w:rsidRDefault="00C12A9F" w:rsidP="00274228">
            <w:pPr>
              <w:spacing w:before="100" w:beforeAutospacing="1" w:after="100" w:afterAutospacing="1"/>
              <w:jc w:val="both"/>
              <w:rPr>
                <w:rFonts w:ascii="Times New Roman" w:eastAsia="Times New Roman" w:hAnsi="Times New Roman"/>
                <w:sz w:val="28"/>
                <w:szCs w:val="28"/>
              </w:rPr>
            </w:pPr>
            <w:r>
              <w:rPr>
                <w:rFonts w:ascii="Times New Roman" w:eastAsia="Times New Roman" w:hAnsi="Times New Roman"/>
                <w:sz w:val="28"/>
                <w:szCs w:val="28"/>
              </w:rPr>
              <w:t>5-11</w:t>
            </w:r>
          </w:p>
        </w:tc>
      </w:tr>
      <w:tr w:rsidR="00C12A9F" w14:paraId="4ADCC31D" w14:textId="77777777" w:rsidTr="00274228">
        <w:tc>
          <w:tcPr>
            <w:tcW w:w="1668" w:type="dxa"/>
          </w:tcPr>
          <w:p w14:paraId="339F877E" w14:textId="77777777" w:rsidR="00C12A9F" w:rsidRDefault="00C12A9F" w:rsidP="00274228">
            <w:pPr>
              <w:spacing w:before="100" w:beforeAutospacing="1" w:after="100" w:afterAutospacing="1"/>
              <w:jc w:val="both"/>
              <w:rPr>
                <w:rFonts w:ascii="Times New Roman" w:eastAsia="Times New Roman" w:hAnsi="Times New Roman"/>
                <w:sz w:val="28"/>
                <w:szCs w:val="28"/>
              </w:rPr>
            </w:pPr>
            <w:r>
              <w:rPr>
                <w:rFonts w:ascii="Times New Roman" w:eastAsia="Times New Roman" w:hAnsi="Times New Roman"/>
                <w:sz w:val="28"/>
                <w:szCs w:val="28"/>
              </w:rPr>
              <w:t>647</w:t>
            </w:r>
          </w:p>
        </w:tc>
        <w:tc>
          <w:tcPr>
            <w:tcW w:w="1275" w:type="dxa"/>
          </w:tcPr>
          <w:p w14:paraId="0A1DCAD0" w14:textId="77777777" w:rsidR="00C12A9F" w:rsidRDefault="00C12A9F" w:rsidP="00274228">
            <w:pPr>
              <w:spacing w:before="100" w:beforeAutospacing="1" w:after="100" w:afterAutospacing="1"/>
              <w:jc w:val="both"/>
              <w:rPr>
                <w:rFonts w:ascii="Times New Roman" w:eastAsia="Times New Roman" w:hAnsi="Times New Roman"/>
                <w:sz w:val="28"/>
                <w:szCs w:val="28"/>
              </w:rPr>
            </w:pPr>
            <w:r>
              <w:rPr>
                <w:rFonts w:ascii="Times New Roman" w:eastAsia="Times New Roman" w:hAnsi="Times New Roman"/>
                <w:sz w:val="28"/>
                <w:szCs w:val="28"/>
              </w:rPr>
              <w:t>22</w:t>
            </w:r>
          </w:p>
        </w:tc>
        <w:tc>
          <w:tcPr>
            <w:tcW w:w="1560" w:type="dxa"/>
          </w:tcPr>
          <w:p w14:paraId="33FA3F77" w14:textId="77777777" w:rsidR="00C12A9F" w:rsidRDefault="00C12A9F" w:rsidP="00274228">
            <w:pPr>
              <w:spacing w:before="100" w:beforeAutospacing="1" w:after="100" w:afterAutospacing="1"/>
              <w:jc w:val="both"/>
              <w:rPr>
                <w:rFonts w:ascii="Times New Roman" w:eastAsia="Times New Roman" w:hAnsi="Times New Roman"/>
                <w:sz w:val="28"/>
                <w:szCs w:val="28"/>
              </w:rPr>
            </w:pPr>
            <w:r>
              <w:rPr>
                <w:rFonts w:ascii="Times New Roman" w:eastAsia="Times New Roman" w:hAnsi="Times New Roman"/>
                <w:sz w:val="28"/>
                <w:szCs w:val="28"/>
              </w:rPr>
              <w:t>669</w:t>
            </w:r>
          </w:p>
        </w:tc>
        <w:tc>
          <w:tcPr>
            <w:tcW w:w="1417" w:type="dxa"/>
          </w:tcPr>
          <w:p w14:paraId="22619106" w14:textId="77777777" w:rsidR="00C12A9F" w:rsidRDefault="00C12A9F" w:rsidP="00274228">
            <w:pPr>
              <w:spacing w:before="100" w:beforeAutospacing="1" w:after="100" w:afterAutospacing="1"/>
              <w:jc w:val="both"/>
              <w:rPr>
                <w:rFonts w:ascii="Times New Roman" w:eastAsia="Times New Roman" w:hAnsi="Times New Roman"/>
                <w:sz w:val="28"/>
                <w:szCs w:val="28"/>
              </w:rPr>
            </w:pPr>
            <w:r>
              <w:rPr>
                <w:rFonts w:ascii="Times New Roman" w:eastAsia="Times New Roman" w:hAnsi="Times New Roman"/>
                <w:sz w:val="28"/>
                <w:szCs w:val="28"/>
              </w:rPr>
              <w:t>32</w:t>
            </w:r>
          </w:p>
        </w:tc>
        <w:tc>
          <w:tcPr>
            <w:tcW w:w="1559" w:type="dxa"/>
          </w:tcPr>
          <w:p w14:paraId="14055006" w14:textId="77777777" w:rsidR="00C12A9F" w:rsidRDefault="00DC7696" w:rsidP="00274228">
            <w:pPr>
              <w:spacing w:before="100" w:beforeAutospacing="1" w:after="100" w:afterAutospacing="1"/>
              <w:jc w:val="both"/>
              <w:rPr>
                <w:rFonts w:ascii="Times New Roman" w:eastAsia="Times New Roman" w:hAnsi="Times New Roman"/>
                <w:sz w:val="28"/>
                <w:szCs w:val="28"/>
              </w:rPr>
            </w:pPr>
            <w:r>
              <w:rPr>
                <w:rFonts w:ascii="Times New Roman" w:eastAsia="Times New Roman" w:hAnsi="Times New Roman"/>
                <w:sz w:val="28"/>
                <w:szCs w:val="28"/>
              </w:rPr>
              <w:t>543</w:t>
            </w:r>
          </w:p>
        </w:tc>
        <w:tc>
          <w:tcPr>
            <w:tcW w:w="1701" w:type="dxa"/>
          </w:tcPr>
          <w:p w14:paraId="2ADBBC8A" w14:textId="77777777" w:rsidR="00C12A9F" w:rsidRDefault="00DC7696" w:rsidP="00274228">
            <w:pPr>
              <w:spacing w:before="100" w:beforeAutospacing="1" w:after="100" w:afterAutospacing="1"/>
              <w:jc w:val="both"/>
              <w:rPr>
                <w:rFonts w:ascii="Times New Roman" w:eastAsia="Times New Roman" w:hAnsi="Times New Roman"/>
                <w:sz w:val="28"/>
                <w:szCs w:val="28"/>
              </w:rPr>
            </w:pPr>
            <w:r>
              <w:rPr>
                <w:rFonts w:ascii="Times New Roman" w:eastAsia="Times New Roman" w:hAnsi="Times New Roman"/>
                <w:sz w:val="28"/>
                <w:szCs w:val="28"/>
              </w:rPr>
              <w:t>22</w:t>
            </w:r>
          </w:p>
        </w:tc>
      </w:tr>
    </w:tbl>
    <w:p w14:paraId="1236063B" w14:textId="77777777" w:rsidR="00C12A9F" w:rsidRDefault="00C12A9F" w:rsidP="00C12A9F">
      <w:pPr>
        <w:spacing w:before="100" w:beforeAutospacing="1" w:after="100" w:afterAutospacing="1" w:line="240" w:lineRule="auto"/>
        <w:jc w:val="both"/>
        <w:rPr>
          <w:rFonts w:ascii="Times New Roman" w:eastAsia="Times New Roman" w:hAnsi="Times New Roman"/>
          <w:sz w:val="28"/>
          <w:szCs w:val="28"/>
        </w:rPr>
      </w:pPr>
    </w:p>
    <w:p w14:paraId="3D99BEFB" w14:textId="77777777" w:rsidR="00C12A9F" w:rsidRDefault="00C12A9F" w:rsidP="00C12A9F">
      <w:pPr>
        <w:spacing w:before="100" w:beforeAutospacing="1" w:after="100" w:afterAutospacing="1" w:line="240" w:lineRule="auto"/>
        <w:ind w:firstLine="360"/>
        <w:jc w:val="both"/>
        <w:rPr>
          <w:rFonts w:ascii="Times New Roman" w:eastAsia="Times New Roman" w:hAnsi="Times New Roman"/>
          <w:sz w:val="28"/>
          <w:szCs w:val="28"/>
        </w:rPr>
      </w:pPr>
      <w:r w:rsidRPr="00D76B56">
        <w:rPr>
          <w:rFonts w:ascii="Times New Roman" w:eastAsia="Times New Roman" w:hAnsi="Times New Roman"/>
          <w:noProof/>
          <w:sz w:val="28"/>
          <w:szCs w:val="28"/>
          <w:lang w:eastAsia="ru-RU"/>
        </w:rPr>
        <w:drawing>
          <wp:inline distT="0" distB="0" distL="0" distR="0" wp14:anchorId="1A3882B0" wp14:editId="04FA531D">
            <wp:extent cx="1785668" cy="1940943"/>
            <wp:effectExtent l="19050" t="0" r="5032" b="0"/>
            <wp:docPr id="1768947365" name="Рисунок 24" descr="C:\Users\HP\Desktop\eeb7597e-e590-4aeb-8519-4fb82bc37274.jpg"/>
            <wp:cNvGraphicFramePr/>
            <a:graphic xmlns:a="http://schemas.openxmlformats.org/drawingml/2006/main">
              <a:graphicData uri="http://schemas.openxmlformats.org/drawingml/2006/picture">
                <pic:pic xmlns:pic="http://schemas.openxmlformats.org/drawingml/2006/picture">
                  <pic:nvPicPr>
                    <pic:cNvPr id="4" name="Picture 8" descr="C:\Users\HP\Desktop\eeb7597e-e590-4aeb-8519-4fb82bc37274.jpg"/>
                    <pic:cNvPicPr>
                      <a:picLocks noChangeAspect="1" noChangeArrowheads="1"/>
                    </pic:cNvPicPr>
                  </pic:nvPicPr>
                  <pic:blipFill>
                    <a:blip r:embed="rId240" cstate="print"/>
                    <a:srcRect/>
                    <a:stretch>
                      <a:fillRect/>
                    </a:stretch>
                  </pic:blipFill>
                  <pic:spPr bwMode="auto">
                    <a:xfrm>
                      <a:off x="0" y="0"/>
                      <a:ext cx="1785668" cy="1940943"/>
                    </a:xfrm>
                    <a:prstGeom prst="rect">
                      <a:avLst/>
                    </a:prstGeom>
                    <a:noFill/>
                  </pic:spPr>
                </pic:pic>
              </a:graphicData>
            </a:graphic>
          </wp:inline>
        </w:drawing>
      </w:r>
      <w:r w:rsidRPr="00D76B56">
        <w:rPr>
          <w:rFonts w:ascii="Times New Roman" w:eastAsia="Times New Roman" w:hAnsi="Times New Roman"/>
          <w:noProof/>
          <w:sz w:val="28"/>
          <w:szCs w:val="28"/>
          <w:lang w:eastAsia="ru-RU"/>
        </w:rPr>
        <w:drawing>
          <wp:inline distT="0" distB="0" distL="0" distR="0" wp14:anchorId="1253235B" wp14:editId="1A8006CB">
            <wp:extent cx="1645848" cy="1949568"/>
            <wp:effectExtent l="19050" t="0" r="0" b="0"/>
            <wp:docPr id="1768947366" name="Рисунок 25" descr="C:\Users\HP\Desktop\a4e171b2-9db2-47cd-ac62-b535a6271e70.jpg"/>
            <wp:cNvGraphicFramePr/>
            <a:graphic xmlns:a="http://schemas.openxmlformats.org/drawingml/2006/main">
              <a:graphicData uri="http://schemas.openxmlformats.org/drawingml/2006/picture">
                <pic:pic xmlns:pic="http://schemas.openxmlformats.org/drawingml/2006/picture">
                  <pic:nvPicPr>
                    <pic:cNvPr id="8194" name="Picture 2" descr="C:\Users\HP\Desktop\a4e171b2-9db2-47cd-ac62-b535a6271e70.jpg"/>
                    <pic:cNvPicPr>
                      <a:picLocks noChangeAspect="1" noChangeArrowheads="1"/>
                    </pic:cNvPicPr>
                  </pic:nvPicPr>
                  <pic:blipFill>
                    <a:blip r:embed="rId241" cstate="print"/>
                    <a:srcRect/>
                    <a:stretch>
                      <a:fillRect/>
                    </a:stretch>
                  </pic:blipFill>
                  <pic:spPr bwMode="auto">
                    <a:xfrm>
                      <a:off x="0" y="0"/>
                      <a:ext cx="1644848" cy="1948384"/>
                    </a:xfrm>
                    <a:prstGeom prst="rect">
                      <a:avLst/>
                    </a:prstGeom>
                    <a:noFill/>
                  </pic:spPr>
                </pic:pic>
              </a:graphicData>
            </a:graphic>
          </wp:inline>
        </w:drawing>
      </w:r>
      <w:r w:rsidRPr="00D76B56">
        <w:rPr>
          <w:noProof/>
          <w:lang w:eastAsia="ru-RU"/>
        </w:rPr>
        <w:drawing>
          <wp:inline distT="0" distB="0" distL="0" distR="0" wp14:anchorId="3C915E15" wp14:editId="2FD31848">
            <wp:extent cx="2051290" cy="1949177"/>
            <wp:effectExtent l="19050" t="0" r="6110" b="0"/>
            <wp:docPr id="32" name="Рисунок 26" descr="C:\Users\HP\Desktop\d7f3ff00-d5b3-4a6a-a36c-1c1a5b3a013b.jpg"/>
            <wp:cNvGraphicFramePr/>
            <a:graphic xmlns:a="http://schemas.openxmlformats.org/drawingml/2006/main">
              <a:graphicData uri="http://schemas.openxmlformats.org/drawingml/2006/picture">
                <pic:pic xmlns:pic="http://schemas.openxmlformats.org/drawingml/2006/picture">
                  <pic:nvPicPr>
                    <pic:cNvPr id="5" name="Picture 6" descr="C:\Users\HP\Desktop\d7f3ff00-d5b3-4a6a-a36c-1c1a5b3a013b.jpg"/>
                    <pic:cNvPicPr>
                      <a:picLocks noChangeAspect="1" noChangeArrowheads="1"/>
                    </pic:cNvPicPr>
                  </pic:nvPicPr>
                  <pic:blipFill>
                    <a:blip r:embed="rId242" cstate="print"/>
                    <a:srcRect/>
                    <a:stretch>
                      <a:fillRect/>
                    </a:stretch>
                  </pic:blipFill>
                  <pic:spPr bwMode="auto">
                    <a:xfrm>
                      <a:off x="0" y="0"/>
                      <a:ext cx="2050383" cy="1948315"/>
                    </a:xfrm>
                    <a:prstGeom prst="rect">
                      <a:avLst/>
                    </a:prstGeom>
                    <a:noFill/>
                  </pic:spPr>
                </pic:pic>
              </a:graphicData>
            </a:graphic>
          </wp:inline>
        </w:drawing>
      </w:r>
    </w:p>
    <w:p w14:paraId="4E4069D7" w14:textId="77777777" w:rsidR="00C12A9F" w:rsidRDefault="00C12A9F" w:rsidP="00C12A9F">
      <w:pPr>
        <w:spacing w:before="100" w:beforeAutospacing="1" w:after="100" w:afterAutospacing="1" w:line="240" w:lineRule="auto"/>
        <w:ind w:firstLine="360"/>
        <w:jc w:val="both"/>
        <w:rPr>
          <w:rFonts w:ascii="Times New Roman" w:eastAsia="Times New Roman" w:hAnsi="Times New Roman"/>
          <w:sz w:val="28"/>
          <w:szCs w:val="28"/>
        </w:rPr>
      </w:pPr>
    </w:p>
    <w:p w14:paraId="182941F6" w14:textId="77777777" w:rsidR="00C12A9F" w:rsidRPr="00D76B56" w:rsidRDefault="00C12A9F" w:rsidP="00583860">
      <w:pPr>
        <w:numPr>
          <w:ilvl w:val="0"/>
          <w:numId w:val="41"/>
        </w:numPr>
        <w:spacing w:before="100" w:beforeAutospacing="1" w:after="100" w:afterAutospacing="1" w:line="240" w:lineRule="auto"/>
        <w:jc w:val="both"/>
        <w:rPr>
          <w:rFonts w:ascii="Times New Roman" w:eastAsia="Times New Roman" w:hAnsi="Times New Roman"/>
          <w:sz w:val="28"/>
          <w:szCs w:val="28"/>
        </w:rPr>
      </w:pPr>
      <w:r w:rsidRPr="00D76B56">
        <w:rPr>
          <w:rFonts w:ascii="Times New Roman" w:eastAsia="Times New Roman" w:hAnsi="Times New Roman"/>
          <w:sz w:val="28"/>
          <w:szCs w:val="28"/>
        </w:rPr>
        <w:t>Для решения вопросов своевременного и качественного питания учащихся в школе создана комиссия по контролю за организацией и качеством питания учащихся – бракеражная комиссия.</w:t>
      </w:r>
    </w:p>
    <w:p w14:paraId="01D44094" w14:textId="77777777" w:rsidR="00C12A9F" w:rsidRDefault="00C12A9F" w:rsidP="00583860">
      <w:pPr>
        <w:numPr>
          <w:ilvl w:val="0"/>
          <w:numId w:val="41"/>
        </w:numPr>
        <w:spacing w:before="100" w:beforeAutospacing="1" w:after="100" w:afterAutospacing="1" w:line="240" w:lineRule="auto"/>
        <w:jc w:val="both"/>
        <w:rPr>
          <w:rFonts w:ascii="Times New Roman" w:eastAsia="Times New Roman" w:hAnsi="Times New Roman"/>
          <w:sz w:val="28"/>
          <w:szCs w:val="28"/>
        </w:rPr>
      </w:pPr>
      <w:r w:rsidRPr="00D76B56">
        <w:rPr>
          <w:rFonts w:ascii="Times New Roman" w:eastAsia="Times New Roman" w:hAnsi="Times New Roman"/>
          <w:sz w:val="28"/>
          <w:szCs w:val="28"/>
        </w:rPr>
        <w:t>В состав которой входят представители: администрации школы, родительской общественности, педагогического коллектива и медицинского работника.</w:t>
      </w:r>
    </w:p>
    <w:p w14:paraId="46BE28CF" w14:textId="77777777" w:rsidR="00C12A9F" w:rsidRPr="00D76B56" w:rsidRDefault="00C12A9F" w:rsidP="00C12A9F">
      <w:pPr>
        <w:spacing w:before="100" w:beforeAutospacing="1" w:after="100" w:afterAutospacing="1" w:line="240" w:lineRule="auto"/>
        <w:jc w:val="both"/>
        <w:rPr>
          <w:rFonts w:ascii="Times New Roman" w:eastAsia="Times New Roman" w:hAnsi="Times New Roman"/>
          <w:sz w:val="28"/>
          <w:szCs w:val="28"/>
        </w:rPr>
      </w:pPr>
      <w:r w:rsidRPr="00D76B56">
        <w:rPr>
          <w:rFonts w:ascii="Times New Roman" w:eastAsia="Times New Roman" w:hAnsi="Times New Roman"/>
          <w:noProof/>
          <w:sz w:val="28"/>
          <w:szCs w:val="28"/>
          <w:lang w:eastAsia="ru-RU"/>
        </w:rPr>
        <w:drawing>
          <wp:inline distT="0" distB="0" distL="0" distR="0" wp14:anchorId="50575507" wp14:editId="4165C356">
            <wp:extent cx="1835629" cy="2812212"/>
            <wp:effectExtent l="19050" t="0" r="0" b="0"/>
            <wp:docPr id="33" name="Рисунок 27" descr="C:\Users\HP\Desktop\260e4b5b-8fa9-4770-98c2-74b768ffd7cd.jpg"/>
            <wp:cNvGraphicFramePr/>
            <a:graphic xmlns:a="http://schemas.openxmlformats.org/drawingml/2006/main">
              <a:graphicData uri="http://schemas.openxmlformats.org/drawingml/2006/picture">
                <pic:pic xmlns:pic="http://schemas.openxmlformats.org/drawingml/2006/picture">
                  <pic:nvPicPr>
                    <pic:cNvPr id="9219" name="Picture 3" descr="C:\Users\HP\Desktop\260e4b5b-8fa9-4770-98c2-74b768ffd7cd.jpg"/>
                    <pic:cNvPicPr>
                      <a:picLocks noChangeAspect="1" noChangeArrowheads="1"/>
                    </pic:cNvPicPr>
                  </pic:nvPicPr>
                  <pic:blipFill>
                    <a:blip r:embed="rId243" cstate="print"/>
                    <a:srcRect/>
                    <a:stretch>
                      <a:fillRect/>
                    </a:stretch>
                  </pic:blipFill>
                  <pic:spPr bwMode="auto">
                    <a:xfrm>
                      <a:off x="0" y="0"/>
                      <a:ext cx="1835629" cy="2812212"/>
                    </a:xfrm>
                    <a:prstGeom prst="rect">
                      <a:avLst/>
                    </a:prstGeom>
                    <a:noFill/>
                  </pic:spPr>
                </pic:pic>
              </a:graphicData>
            </a:graphic>
          </wp:inline>
        </w:drawing>
      </w:r>
      <w:r w:rsidRPr="00D76B56">
        <w:rPr>
          <w:rFonts w:ascii="Times New Roman" w:eastAsia="Times New Roman" w:hAnsi="Times New Roman"/>
          <w:noProof/>
          <w:sz w:val="28"/>
          <w:szCs w:val="28"/>
          <w:lang w:eastAsia="ru-RU"/>
        </w:rPr>
        <w:drawing>
          <wp:inline distT="0" distB="0" distL="0" distR="0" wp14:anchorId="78039341" wp14:editId="3C351CB9">
            <wp:extent cx="1749365" cy="2794959"/>
            <wp:effectExtent l="19050" t="0" r="3235" b="0"/>
            <wp:docPr id="34" name="Рисунок 28" descr="C:\Users\HP\Desktop\963849f1-b45c-44bb-8d29-d40ec6da75ed.jpg"/>
            <wp:cNvGraphicFramePr/>
            <a:graphic xmlns:a="http://schemas.openxmlformats.org/drawingml/2006/main">
              <a:graphicData uri="http://schemas.openxmlformats.org/drawingml/2006/picture">
                <pic:pic xmlns:pic="http://schemas.openxmlformats.org/drawingml/2006/picture">
                  <pic:nvPicPr>
                    <pic:cNvPr id="9218" name="Picture 2" descr="C:\Users\HP\Desktop\963849f1-b45c-44bb-8d29-d40ec6da75ed.jpg"/>
                    <pic:cNvPicPr>
                      <a:picLocks noChangeAspect="1" noChangeArrowheads="1"/>
                    </pic:cNvPicPr>
                  </pic:nvPicPr>
                  <pic:blipFill>
                    <a:blip r:embed="rId244" cstate="print"/>
                    <a:srcRect/>
                    <a:stretch>
                      <a:fillRect/>
                    </a:stretch>
                  </pic:blipFill>
                  <pic:spPr bwMode="auto">
                    <a:xfrm>
                      <a:off x="0" y="0"/>
                      <a:ext cx="1751814" cy="2798871"/>
                    </a:xfrm>
                    <a:prstGeom prst="rect">
                      <a:avLst/>
                    </a:prstGeom>
                    <a:noFill/>
                  </pic:spPr>
                </pic:pic>
              </a:graphicData>
            </a:graphic>
          </wp:inline>
        </w:drawing>
      </w:r>
      <w:r w:rsidRPr="00D76B56">
        <w:rPr>
          <w:noProof/>
          <w:lang w:eastAsia="ru-RU"/>
        </w:rPr>
        <w:drawing>
          <wp:inline distT="0" distB="0" distL="0" distR="0" wp14:anchorId="5C9BC5A3" wp14:editId="5EF9F5A6">
            <wp:extent cx="1600068" cy="2792629"/>
            <wp:effectExtent l="19050" t="0" r="132" b="0"/>
            <wp:docPr id="36" name="Рисунок 29" descr="C:\Users\HP\Desktop\20623caa-abad-44e2-b1ac-3f298683406e.jpg"/>
            <wp:cNvGraphicFramePr/>
            <a:graphic xmlns:a="http://schemas.openxmlformats.org/drawingml/2006/main">
              <a:graphicData uri="http://schemas.openxmlformats.org/drawingml/2006/picture">
                <pic:pic xmlns:pic="http://schemas.openxmlformats.org/drawingml/2006/picture">
                  <pic:nvPicPr>
                    <pic:cNvPr id="9220" name="Picture 4" descr="C:\Users\HP\Desktop\20623caa-abad-44e2-b1ac-3f298683406e.jpg"/>
                    <pic:cNvPicPr>
                      <a:picLocks noChangeAspect="1" noChangeArrowheads="1"/>
                    </pic:cNvPicPr>
                  </pic:nvPicPr>
                  <pic:blipFill>
                    <a:blip r:embed="rId245" cstate="print"/>
                    <a:srcRect/>
                    <a:stretch>
                      <a:fillRect/>
                    </a:stretch>
                  </pic:blipFill>
                  <pic:spPr bwMode="auto">
                    <a:xfrm>
                      <a:off x="0" y="0"/>
                      <a:ext cx="1609052" cy="2808309"/>
                    </a:xfrm>
                    <a:prstGeom prst="rect">
                      <a:avLst/>
                    </a:prstGeom>
                    <a:noFill/>
                  </pic:spPr>
                </pic:pic>
              </a:graphicData>
            </a:graphic>
          </wp:inline>
        </w:drawing>
      </w:r>
    </w:p>
    <w:p w14:paraId="08306C24" w14:textId="77777777" w:rsidR="00C12A9F" w:rsidRPr="00F0057F" w:rsidRDefault="00C12A9F" w:rsidP="00583860">
      <w:pPr>
        <w:numPr>
          <w:ilvl w:val="0"/>
          <w:numId w:val="42"/>
        </w:numPr>
        <w:spacing w:before="100" w:beforeAutospacing="1" w:after="100" w:afterAutospacing="1" w:line="240" w:lineRule="auto"/>
        <w:jc w:val="both"/>
        <w:rPr>
          <w:rFonts w:ascii="Times New Roman" w:eastAsia="Times New Roman" w:hAnsi="Times New Roman"/>
          <w:sz w:val="28"/>
          <w:szCs w:val="28"/>
        </w:rPr>
      </w:pPr>
      <w:r w:rsidRPr="00F0057F">
        <w:rPr>
          <w:rFonts w:ascii="Times New Roman" w:eastAsia="Times New Roman" w:hAnsi="Times New Roman"/>
          <w:sz w:val="28"/>
          <w:szCs w:val="28"/>
        </w:rPr>
        <w:t>Бракеражная комиссия осуществляет контроль за доброкачественностью готовой продукции, который проводится органолептическим методом.</w:t>
      </w:r>
    </w:p>
    <w:p w14:paraId="44B14A83" w14:textId="77777777" w:rsidR="00C12A9F" w:rsidRPr="00F0057F" w:rsidRDefault="00C12A9F" w:rsidP="00583860">
      <w:pPr>
        <w:numPr>
          <w:ilvl w:val="0"/>
          <w:numId w:val="42"/>
        </w:numPr>
        <w:spacing w:before="100" w:beforeAutospacing="1" w:after="100" w:afterAutospacing="1" w:line="240" w:lineRule="auto"/>
        <w:jc w:val="both"/>
        <w:rPr>
          <w:rFonts w:ascii="Times New Roman" w:eastAsia="Times New Roman" w:hAnsi="Times New Roman"/>
          <w:sz w:val="28"/>
          <w:szCs w:val="28"/>
        </w:rPr>
      </w:pPr>
      <w:r w:rsidRPr="00F0057F">
        <w:rPr>
          <w:rFonts w:ascii="Times New Roman" w:eastAsia="Times New Roman" w:hAnsi="Times New Roman"/>
          <w:sz w:val="28"/>
          <w:szCs w:val="28"/>
        </w:rPr>
        <w:t>на соответствии вкусовых качеств, цвета, запаха, консистенции готовой продукции;</w:t>
      </w:r>
    </w:p>
    <w:p w14:paraId="60846E96" w14:textId="77777777" w:rsidR="00C12A9F" w:rsidRPr="00F0057F" w:rsidRDefault="00C12A9F" w:rsidP="00583860">
      <w:pPr>
        <w:numPr>
          <w:ilvl w:val="0"/>
          <w:numId w:val="42"/>
        </w:numPr>
        <w:spacing w:before="100" w:beforeAutospacing="1" w:after="100" w:afterAutospacing="1" w:line="240" w:lineRule="auto"/>
        <w:jc w:val="both"/>
        <w:rPr>
          <w:rFonts w:ascii="Times New Roman" w:eastAsia="Times New Roman" w:hAnsi="Times New Roman"/>
          <w:sz w:val="28"/>
          <w:szCs w:val="28"/>
        </w:rPr>
      </w:pPr>
      <w:r w:rsidRPr="00F0057F">
        <w:rPr>
          <w:rFonts w:ascii="Times New Roman" w:eastAsia="Times New Roman" w:hAnsi="Times New Roman"/>
          <w:sz w:val="28"/>
          <w:szCs w:val="28"/>
        </w:rPr>
        <w:t>за состоянием обеденного зала;</w:t>
      </w:r>
    </w:p>
    <w:p w14:paraId="53935904" w14:textId="77777777" w:rsidR="00C12A9F" w:rsidRPr="00F0057F" w:rsidRDefault="00C12A9F" w:rsidP="00583860">
      <w:pPr>
        <w:numPr>
          <w:ilvl w:val="0"/>
          <w:numId w:val="42"/>
        </w:numPr>
        <w:spacing w:before="100" w:beforeAutospacing="1" w:after="100" w:afterAutospacing="1" w:line="240" w:lineRule="auto"/>
        <w:jc w:val="both"/>
        <w:rPr>
          <w:rFonts w:ascii="Times New Roman" w:eastAsia="Times New Roman" w:hAnsi="Times New Roman"/>
          <w:sz w:val="28"/>
          <w:szCs w:val="28"/>
        </w:rPr>
      </w:pPr>
      <w:r w:rsidRPr="00F0057F">
        <w:rPr>
          <w:rFonts w:ascii="Times New Roman" w:eastAsia="Times New Roman" w:hAnsi="Times New Roman"/>
          <w:sz w:val="28"/>
          <w:szCs w:val="28"/>
        </w:rPr>
        <w:t xml:space="preserve"> за соблюдением всех санитарных норм. (наличие и работа рукомойников, наличие мыло, работа сушилок).</w:t>
      </w:r>
    </w:p>
    <w:p w14:paraId="56CAD734" w14:textId="77777777" w:rsidR="00762154" w:rsidRPr="00ED16D0" w:rsidRDefault="00762154" w:rsidP="00762154">
      <w:pPr>
        <w:jc w:val="center"/>
        <w:rPr>
          <w:rFonts w:ascii="Times New Roman" w:hAnsi="Times New Roman"/>
          <w:b/>
          <w:sz w:val="28"/>
          <w:szCs w:val="28"/>
          <w:lang w:val="kk-KZ"/>
        </w:rPr>
      </w:pPr>
      <w:r w:rsidRPr="00ED16D0">
        <w:rPr>
          <w:rFonts w:ascii="Times New Roman" w:hAnsi="Times New Roman"/>
          <w:b/>
          <w:sz w:val="28"/>
          <w:szCs w:val="28"/>
          <w:lang w:val="kk-KZ"/>
        </w:rPr>
        <w:t>Жасыл ел</w:t>
      </w:r>
    </w:p>
    <w:p w14:paraId="3EAEBD2F" w14:textId="77777777" w:rsidR="00762154" w:rsidRDefault="00762154" w:rsidP="00762154">
      <w:pPr>
        <w:ind w:firstLine="708"/>
        <w:rPr>
          <w:rFonts w:ascii="Times New Roman" w:hAnsi="Times New Roman"/>
          <w:sz w:val="28"/>
          <w:szCs w:val="28"/>
          <w:lang w:val="kk-KZ"/>
        </w:rPr>
      </w:pPr>
      <w:r>
        <w:rPr>
          <w:rFonts w:ascii="Times New Roman" w:hAnsi="Times New Roman"/>
          <w:sz w:val="28"/>
          <w:szCs w:val="28"/>
          <w:lang w:val="kk-KZ"/>
        </w:rPr>
        <w:t>В 2023-2024 учебном году прошло четыре  сезона Жасыл ел</w:t>
      </w:r>
      <w:r>
        <w:rPr>
          <w:rFonts w:ascii="Times New Roman" w:hAnsi="Times New Roman"/>
          <w:sz w:val="28"/>
          <w:szCs w:val="28"/>
        </w:rPr>
        <w:t xml:space="preserve">. Со 2 мая 2024 года стартовал ОФ «республиканское движение студенческих строительных и молодежных отрядов Жасыл ел». 36 учащихся нашей школы приняли активное участие в данном движении. </w:t>
      </w:r>
      <w:r w:rsidRPr="00FF7CC5">
        <w:rPr>
          <w:rFonts w:ascii="Times New Roman" w:hAnsi="Times New Roman"/>
          <w:sz w:val="28"/>
          <w:szCs w:val="28"/>
          <w:lang w:val="kk-KZ"/>
        </w:rPr>
        <w:t xml:space="preserve">В </w:t>
      </w:r>
      <w:r>
        <w:rPr>
          <w:rFonts w:ascii="Times New Roman" w:hAnsi="Times New Roman"/>
          <w:sz w:val="28"/>
          <w:szCs w:val="28"/>
          <w:lang w:val="kk-KZ"/>
        </w:rPr>
        <w:t>работе трудового отряда «Жасыл е</w:t>
      </w:r>
      <w:r w:rsidRPr="00FF7CC5">
        <w:rPr>
          <w:rFonts w:ascii="Times New Roman" w:hAnsi="Times New Roman"/>
          <w:sz w:val="28"/>
          <w:szCs w:val="28"/>
          <w:lang w:val="kk-KZ"/>
        </w:rPr>
        <w:t>л» принимали участие учащиеся льготных категорий: дети-сироты, дети из малоо</w:t>
      </w:r>
      <w:r>
        <w:rPr>
          <w:rFonts w:ascii="Times New Roman" w:hAnsi="Times New Roman"/>
          <w:sz w:val="28"/>
          <w:szCs w:val="28"/>
          <w:lang w:val="kk-KZ"/>
        </w:rPr>
        <w:t>беспеченных и многодетных семей.</w:t>
      </w:r>
    </w:p>
    <w:p w14:paraId="509C7F00" w14:textId="77777777" w:rsidR="00762154" w:rsidRPr="00FF7CC5" w:rsidRDefault="00762154" w:rsidP="00762154">
      <w:pPr>
        <w:rPr>
          <w:rFonts w:ascii="Times New Roman" w:hAnsi="Times New Roman"/>
          <w:sz w:val="28"/>
          <w:szCs w:val="28"/>
          <w:lang w:val="kk-KZ"/>
        </w:rPr>
      </w:pPr>
      <w:r>
        <w:rPr>
          <w:rFonts w:ascii="Times New Roman" w:hAnsi="Times New Roman"/>
          <w:sz w:val="28"/>
          <w:szCs w:val="28"/>
          <w:lang w:val="kk-KZ"/>
        </w:rPr>
        <w:tab/>
      </w:r>
    </w:p>
    <w:tbl>
      <w:tblPr>
        <w:tblStyle w:val="91"/>
        <w:tblW w:w="0" w:type="auto"/>
        <w:tblLook w:val="04A0" w:firstRow="1" w:lastRow="0" w:firstColumn="1" w:lastColumn="0" w:noHBand="0" w:noVBand="1"/>
      </w:tblPr>
      <w:tblGrid>
        <w:gridCol w:w="2376"/>
        <w:gridCol w:w="2268"/>
        <w:gridCol w:w="1985"/>
        <w:gridCol w:w="2835"/>
      </w:tblGrid>
      <w:tr w:rsidR="00762154" w:rsidRPr="00FF7CC5" w14:paraId="0E140C21" w14:textId="77777777" w:rsidTr="00E1581C">
        <w:tc>
          <w:tcPr>
            <w:tcW w:w="2376" w:type="dxa"/>
            <w:tcBorders>
              <w:top w:val="single" w:sz="4" w:space="0" w:color="auto"/>
              <w:left w:val="single" w:sz="4" w:space="0" w:color="auto"/>
              <w:bottom w:val="single" w:sz="4" w:space="0" w:color="auto"/>
              <w:right w:val="single" w:sz="4" w:space="0" w:color="auto"/>
            </w:tcBorders>
            <w:hideMark/>
          </w:tcPr>
          <w:p w14:paraId="1EC1156B" w14:textId="77777777" w:rsidR="00762154" w:rsidRPr="00FF7CC5" w:rsidRDefault="00762154" w:rsidP="00E1581C">
            <w:pPr>
              <w:jc w:val="center"/>
              <w:rPr>
                <w:rFonts w:ascii="Times New Roman" w:hAnsi="Times New Roman"/>
                <w:sz w:val="28"/>
                <w:szCs w:val="28"/>
                <w:lang w:val="kk-KZ"/>
              </w:rPr>
            </w:pPr>
            <w:r w:rsidRPr="00FF7CC5">
              <w:rPr>
                <w:rFonts w:ascii="Times New Roman" w:hAnsi="Times New Roman"/>
                <w:sz w:val="28"/>
                <w:szCs w:val="28"/>
                <w:lang w:val="kk-KZ"/>
              </w:rPr>
              <w:t>Май</w:t>
            </w:r>
          </w:p>
        </w:tc>
        <w:tc>
          <w:tcPr>
            <w:tcW w:w="2268" w:type="dxa"/>
            <w:tcBorders>
              <w:top w:val="single" w:sz="4" w:space="0" w:color="auto"/>
              <w:left w:val="single" w:sz="4" w:space="0" w:color="auto"/>
              <w:bottom w:val="single" w:sz="4" w:space="0" w:color="auto"/>
              <w:right w:val="single" w:sz="4" w:space="0" w:color="auto"/>
            </w:tcBorders>
            <w:hideMark/>
          </w:tcPr>
          <w:p w14:paraId="705F6B5B" w14:textId="77777777" w:rsidR="00762154" w:rsidRPr="00FF7CC5" w:rsidRDefault="00762154" w:rsidP="00E1581C">
            <w:pPr>
              <w:jc w:val="center"/>
              <w:rPr>
                <w:rFonts w:ascii="Times New Roman" w:hAnsi="Times New Roman"/>
                <w:sz w:val="28"/>
                <w:szCs w:val="28"/>
                <w:lang w:val="kk-KZ"/>
              </w:rPr>
            </w:pPr>
            <w:r w:rsidRPr="00FF7CC5">
              <w:rPr>
                <w:rFonts w:ascii="Times New Roman" w:hAnsi="Times New Roman"/>
                <w:sz w:val="28"/>
                <w:szCs w:val="28"/>
                <w:lang w:val="kk-KZ"/>
              </w:rPr>
              <w:t>июнь</w:t>
            </w:r>
          </w:p>
        </w:tc>
        <w:tc>
          <w:tcPr>
            <w:tcW w:w="1985" w:type="dxa"/>
            <w:tcBorders>
              <w:top w:val="single" w:sz="4" w:space="0" w:color="auto"/>
              <w:left w:val="single" w:sz="4" w:space="0" w:color="auto"/>
              <w:bottom w:val="single" w:sz="4" w:space="0" w:color="auto"/>
              <w:right w:val="single" w:sz="4" w:space="0" w:color="auto"/>
            </w:tcBorders>
          </w:tcPr>
          <w:p w14:paraId="17A678D3" w14:textId="77777777" w:rsidR="00762154" w:rsidRPr="00FF7CC5" w:rsidRDefault="00762154" w:rsidP="00E1581C">
            <w:pPr>
              <w:jc w:val="center"/>
              <w:rPr>
                <w:rFonts w:ascii="Times New Roman" w:hAnsi="Times New Roman"/>
                <w:sz w:val="28"/>
                <w:szCs w:val="28"/>
                <w:lang w:val="kk-KZ"/>
              </w:rPr>
            </w:pPr>
            <w:r>
              <w:rPr>
                <w:rFonts w:ascii="Times New Roman" w:hAnsi="Times New Roman"/>
                <w:sz w:val="28"/>
                <w:szCs w:val="28"/>
                <w:lang w:val="kk-KZ"/>
              </w:rPr>
              <w:t>июль</w:t>
            </w:r>
          </w:p>
        </w:tc>
        <w:tc>
          <w:tcPr>
            <w:tcW w:w="2835" w:type="dxa"/>
            <w:tcBorders>
              <w:top w:val="single" w:sz="4" w:space="0" w:color="auto"/>
              <w:left w:val="single" w:sz="4" w:space="0" w:color="auto"/>
              <w:bottom w:val="single" w:sz="4" w:space="0" w:color="auto"/>
              <w:right w:val="single" w:sz="4" w:space="0" w:color="auto"/>
            </w:tcBorders>
          </w:tcPr>
          <w:p w14:paraId="6875E661" w14:textId="77777777" w:rsidR="00762154" w:rsidRPr="00FF7CC5" w:rsidRDefault="00762154" w:rsidP="00E1581C">
            <w:pPr>
              <w:jc w:val="center"/>
              <w:rPr>
                <w:rFonts w:ascii="Times New Roman" w:hAnsi="Times New Roman"/>
                <w:sz w:val="28"/>
                <w:szCs w:val="28"/>
                <w:lang w:val="kk-KZ"/>
              </w:rPr>
            </w:pPr>
            <w:r>
              <w:rPr>
                <w:rFonts w:ascii="Times New Roman" w:hAnsi="Times New Roman"/>
                <w:sz w:val="28"/>
                <w:szCs w:val="28"/>
                <w:lang w:val="kk-KZ"/>
              </w:rPr>
              <w:t>август</w:t>
            </w:r>
          </w:p>
        </w:tc>
      </w:tr>
      <w:tr w:rsidR="00762154" w:rsidRPr="00FF7CC5" w14:paraId="12A92DC0" w14:textId="77777777" w:rsidTr="00E1581C">
        <w:tc>
          <w:tcPr>
            <w:tcW w:w="2376" w:type="dxa"/>
            <w:tcBorders>
              <w:top w:val="single" w:sz="4" w:space="0" w:color="auto"/>
              <w:left w:val="single" w:sz="4" w:space="0" w:color="auto"/>
              <w:bottom w:val="single" w:sz="4" w:space="0" w:color="auto"/>
              <w:right w:val="single" w:sz="4" w:space="0" w:color="auto"/>
            </w:tcBorders>
            <w:hideMark/>
          </w:tcPr>
          <w:p w14:paraId="32220F41" w14:textId="77777777" w:rsidR="00762154" w:rsidRPr="00FF7CC5" w:rsidRDefault="00762154" w:rsidP="00E1581C">
            <w:pPr>
              <w:jc w:val="center"/>
              <w:rPr>
                <w:rFonts w:ascii="Times New Roman" w:hAnsi="Times New Roman"/>
                <w:sz w:val="28"/>
                <w:szCs w:val="28"/>
                <w:lang w:val="kk-KZ"/>
              </w:rPr>
            </w:pPr>
            <w:r w:rsidRPr="00FF7CC5">
              <w:rPr>
                <w:rFonts w:ascii="Times New Roman" w:hAnsi="Times New Roman"/>
                <w:sz w:val="28"/>
                <w:szCs w:val="28"/>
                <w:lang w:val="kk-KZ"/>
              </w:rPr>
              <w:t>1</w:t>
            </w:r>
            <w:r>
              <w:rPr>
                <w:rFonts w:ascii="Times New Roman" w:hAnsi="Times New Roman"/>
                <w:sz w:val="28"/>
                <w:szCs w:val="28"/>
                <w:lang w:val="kk-KZ"/>
              </w:rPr>
              <w:t>2</w:t>
            </w:r>
          </w:p>
        </w:tc>
        <w:tc>
          <w:tcPr>
            <w:tcW w:w="2268" w:type="dxa"/>
            <w:tcBorders>
              <w:top w:val="single" w:sz="4" w:space="0" w:color="auto"/>
              <w:left w:val="single" w:sz="4" w:space="0" w:color="auto"/>
              <w:bottom w:val="single" w:sz="4" w:space="0" w:color="auto"/>
              <w:right w:val="single" w:sz="4" w:space="0" w:color="auto"/>
            </w:tcBorders>
            <w:hideMark/>
          </w:tcPr>
          <w:p w14:paraId="5FAFEC1B" w14:textId="77777777" w:rsidR="00762154" w:rsidRPr="00FF7CC5" w:rsidRDefault="00762154" w:rsidP="00E1581C">
            <w:pPr>
              <w:jc w:val="center"/>
              <w:rPr>
                <w:rFonts w:ascii="Times New Roman" w:hAnsi="Times New Roman"/>
                <w:sz w:val="28"/>
                <w:szCs w:val="28"/>
                <w:lang w:val="kk-KZ"/>
              </w:rPr>
            </w:pPr>
            <w:r>
              <w:rPr>
                <w:rFonts w:ascii="Times New Roman" w:hAnsi="Times New Roman"/>
                <w:sz w:val="28"/>
                <w:szCs w:val="28"/>
                <w:lang w:val="kk-KZ"/>
              </w:rPr>
              <w:t>12</w:t>
            </w:r>
          </w:p>
        </w:tc>
        <w:tc>
          <w:tcPr>
            <w:tcW w:w="1985" w:type="dxa"/>
            <w:tcBorders>
              <w:top w:val="single" w:sz="4" w:space="0" w:color="auto"/>
              <w:left w:val="single" w:sz="4" w:space="0" w:color="auto"/>
              <w:bottom w:val="single" w:sz="4" w:space="0" w:color="auto"/>
              <w:right w:val="single" w:sz="4" w:space="0" w:color="auto"/>
            </w:tcBorders>
          </w:tcPr>
          <w:p w14:paraId="7B01AA30" w14:textId="77777777" w:rsidR="00762154" w:rsidRDefault="00762154" w:rsidP="00E1581C">
            <w:pPr>
              <w:jc w:val="center"/>
              <w:rPr>
                <w:rFonts w:ascii="Times New Roman" w:hAnsi="Times New Roman"/>
                <w:sz w:val="28"/>
                <w:szCs w:val="28"/>
                <w:lang w:val="kk-KZ"/>
              </w:rPr>
            </w:pPr>
            <w:r>
              <w:rPr>
                <w:rFonts w:ascii="Times New Roman" w:hAnsi="Times New Roman"/>
                <w:sz w:val="28"/>
                <w:szCs w:val="28"/>
                <w:lang w:val="kk-KZ"/>
              </w:rPr>
              <w:t>7</w:t>
            </w:r>
          </w:p>
        </w:tc>
        <w:tc>
          <w:tcPr>
            <w:tcW w:w="2835" w:type="dxa"/>
            <w:tcBorders>
              <w:top w:val="single" w:sz="4" w:space="0" w:color="auto"/>
              <w:left w:val="single" w:sz="4" w:space="0" w:color="auto"/>
              <w:bottom w:val="single" w:sz="4" w:space="0" w:color="auto"/>
              <w:right w:val="single" w:sz="4" w:space="0" w:color="auto"/>
            </w:tcBorders>
          </w:tcPr>
          <w:p w14:paraId="09EAE03D" w14:textId="77777777" w:rsidR="00762154" w:rsidRDefault="00762154" w:rsidP="00E1581C">
            <w:pPr>
              <w:jc w:val="center"/>
              <w:rPr>
                <w:rFonts w:ascii="Times New Roman" w:hAnsi="Times New Roman"/>
                <w:sz w:val="28"/>
                <w:szCs w:val="28"/>
                <w:lang w:val="kk-KZ"/>
              </w:rPr>
            </w:pPr>
            <w:r>
              <w:rPr>
                <w:rFonts w:ascii="Times New Roman" w:hAnsi="Times New Roman"/>
                <w:sz w:val="28"/>
                <w:szCs w:val="28"/>
                <w:lang w:val="kk-KZ"/>
              </w:rPr>
              <w:t>5</w:t>
            </w:r>
          </w:p>
        </w:tc>
      </w:tr>
    </w:tbl>
    <w:p w14:paraId="7F4CCAF4" w14:textId="77777777" w:rsidR="00762154" w:rsidRPr="00FF7CC5" w:rsidRDefault="00762154" w:rsidP="00762154">
      <w:pPr>
        <w:spacing w:after="0" w:line="240" w:lineRule="auto"/>
        <w:ind w:firstLine="708"/>
        <w:jc w:val="both"/>
        <w:rPr>
          <w:rFonts w:ascii="Times New Roman" w:eastAsia="Times New Roman" w:hAnsi="Times New Roman"/>
          <w:sz w:val="28"/>
          <w:szCs w:val="28"/>
        </w:rPr>
      </w:pPr>
    </w:p>
    <w:p w14:paraId="4012F949" w14:textId="77777777" w:rsidR="00762154" w:rsidRDefault="00762154" w:rsidP="00762154">
      <w:pPr>
        <w:spacing w:before="100" w:beforeAutospacing="1" w:after="100" w:afterAutospacing="1" w:line="240" w:lineRule="auto"/>
        <w:ind w:firstLine="360"/>
        <w:jc w:val="both"/>
        <w:rPr>
          <w:rFonts w:ascii="Times New Roman" w:eastAsia="Times New Roman" w:hAnsi="Times New Roman"/>
          <w:sz w:val="28"/>
          <w:szCs w:val="28"/>
        </w:rPr>
      </w:pPr>
      <w:r>
        <w:rPr>
          <w:rFonts w:ascii="Times New Roman" w:eastAsia="Times New Roman" w:hAnsi="Times New Roman"/>
          <w:noProof/>
          <w:sz w:val="28"/>
          <w:szCs w:val="28"/>
          <w:lang w:eastAsia="ru-RU"/>
        </w:rPr>
        <w:drawing>
          <wp:inline distT="0" distB="0" distL="0" distR="0" wp14:anchorId="3651CFAD" wp14:editId="7B98E8AD">
            <wp:extent cx="1800225" cy="2247900"/>
            <wp:effectExtent l="19050" t="0" r="9525" b="0"/>
            <wp:docPr id="40" name="Рисунок 14" descr="C:\Users\User\Downloads\WhatsApp Image 2024-05-28 at 13.19.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ownloads\WhatsApp Image 2024-05-28 at 13.19.51.jpeg"/>
                    <pic:cNvPicPr>
                      <a:picLocks noChangeAspect="1" noChangeArrowheads="1"/>
                    </pic:cNvPicPr>
                  </pic:nvPicPr>
                  <pic:blipFill>
                    <a:blip r:embed="rId246" cstate="print"/>
                    <a:srcRect/>
                    <a:stretch>
                      <a:fillRect/>
                    </a:stretch>
                  </pic:blipFill>
                  <pic:spPr bwMode="auto">
                    <a:xfrm>
                      <a:off x="0" y="0"/>
                      <a:ext cx="1800225" cy="2247900"/>
                    </a:xfrm>
                    <a:prstGeom prst="rect">
                      <a:avLst/>
                    </a:prstGeom>
                    <a:noFill/>
                    <a:ln w="9525">
                      <a:noFill/>
                      <a:miter lim="800000"/>
                      <a:headEnd/>
                      <a:tailEnd/>
                    </a:ln>
                  </pic:spPr>
                </pic:pic>
              </a:graphicData>
            </a:graphic>
          </wp:inline>
        </w:drawing>
      </w:r>
      <w:r>
        <w:rPr>
          <w:rFonts w:ascii="Times New Roman" w:eastAsia="Times New Roman" w:hAnsi="Times New Roman"/>
          <w:noProof/>
          <w:sz w:val="28"/>
          <w:szCs w:val="28"/>
          <w:lang w:eastAsia="ru-RU"/>
        </w:rPr>
        <w:drawing>
          <wp:inline distT="0" distB="0" distL="0" distR="0" wp14:anchorId="342323F8" wp14:editId="4327A2F5">
            <wp:extent cx="1666875" cy="2222500"/>
            <wp:effectExtent l="19050" t="0" r="9525" b="0"/>
            <wp:docPr id="43" name="Рисунок 15" descr="C:\Users\User\Downloads\WhatsApp Image 2024-05-28 at 12.27.02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ownloads\WhatsApp Image 2024-05-28 at 12.27.02 (2).jpeg"/>
                    <pic:cNvPicPr>
                      <a:picLocks noChangeAspect="1" noChangeArrowheads="1"/>
                    </pic:cNvPicPr>
                  </pic:nvPicPr>
                  <pic:blipFill>
                    <a:blip r:embed="rId247" cstate="print"/>
                    <a:srcRect/>
                    <a:stretch>
                      <a:fillRect/>
                    </a:stretch>
                  </pic:blipFill>
                  <pic:spPr bwMode="auto">
                    <a:xfrm>
                      <a:off x="0" y="0"/>
                      <a:ext cx="1666875" cy="22225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62A35DE1" wp14:editId="30556884">
            <wp:extent cx="1905000" cy="2247900"/>
            <wp:effectExtent l="19050" t="0" r="0" b="0"/>
            <wp:docPr id="44" name="Рисунок 16" descr="C:\Users\User\Downloads\WhatsApp Image 2024-05-28 at 12.27.03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ownloads\WhatsApp Image 2024-05-28 at 12.27.03 (3).jpeg"/>
                    <pic:cNvPicPr>
                      <a:picLocks noChangeAspect="1" noChangeArrowheads="1"/>
                    </pic:cNvPicPr>
                  </pic:nvPicPr>
                  <pic:blipFill>
                    <a:blip r:embed="rId248" cstate="print"/>
                    <a:srcRect/>
                    <a:stretch>
                      <a:fillRect/>
                    </a:stretch>
                  </pic:blipFill>
                  <pic:spPr bwMode="auto">
                    <a:xfrm>
                      <a:off x="0" y="0"/>
                      <a:ext cx="1908207" cy="2251684"/>
                    </a:xfrm>
                    <a:prstGeom prst="rect">
                      <a:avLst/>
                    </a:prstGeom>
                    <a:noFill/>
                    <a:ln w="9525">
                      <a:noFill/>
                      <a:miter lim="800000"/>
                      <a:headEnd/>
                      <a:tailEnd/>
                    </a:ln>
                  </pic:spPr>
                </pic:pic>
              </a:graphicData>
            </a:graphic>
          </wp:inline>
        </w:drawing>
      </w:r>
    </w:p>
    <w:p w14:paraId="32F24F18" w14:textId="77777777" w:rsidR="00762154" w:rsidRDefault="00762154" w:rsidP="00762154">
      <w:pPr>
        <w:spacing w:before="100" w:beforeAutospacing="1" w:after="100" w:afterAutospacing="1" w:line="240" w:lineRule="auto"/>
        <w:ind w:firstLine="360"/>
        <w:jc w:val="both"/>
        <w:rPr>
          <w:rFonts w:ascii="Times New Roman" w:eastAsia="Times New Roman" w:hAnsi="Times New Roman"/>
          <w:sz w:val="28"/>
          <w:szCs w:val="28"/>
        </w:rPr>
      </w:pPr>
    </w:p>
    <w:p w14:paraId="14D122F0" w14:textId="77777777" w:rsidR="00762154" w:rsidRDefault="00762154" w:rsidP="00762154">
      <w:pPr>
        <w:spacing w:before="100" w:beforeAutospacing="1" w:after="100" w:afterAutospacing="1" w:line="240" w:lineRule="auto"/>
        <w:jc w:val="center"/>
        <w:rPr>
          <w:rFonts w:ascii="Times New Roman" w:eastAsia="Times New Roman" w:hAnsi="Times New Roman"/>
          <w:b/>
          <w:sz w:val="28"/>
          <w:szCs w:val="28"/>
        </w:rPr>
      </w:pPr>
      <w:r w:rsidRPr="000F0101">
        <w:rPr>
          <w:rFonts w:ascii="Times New Roman" w:eastAsia="Times New Roman" w:hAnsi="Times New Roman"/>
          <w:b/>
          <w:sz w:val="28"/>
          <w:szCs w:val="28"/>
        </w:rPr>
        <w:t>Рейды</w:t>
      </w:r>
    </w:p>
    <w:p w14:paraId="36361526" w14:textId="77777777" w:rsidR="00762154" w:rsidRDefault="00762154" w:rsidP="00762154">
      <w:pPr>
        <w:spacing w:before="100" w:beforeAutospacing="1" w:after="100" w:afterAutospacing="1" w:line="240" w:lineRule="auto"/>
        <w:jc w:val="both"/>
        <w:rPr>
          <w:rFonts w:ascii="Times New Roman" w:eastAsia="Times New Roman" w:hAnsi="Times New Roman"/>
          <w:sz w:val="28"/>
          <w:szCs w:val="28"/>
        </w:rPr>
      </w:pPr>
      <w:r>
        <w:rPr>
          <w:rFonts w:ascii="Times New Roman" w:eastAsia="Times New Roman" w:hAnsi="Times New Roman"/>
          <w:sz w:val="28"/>
          <w:szCs w:val="28"/>
        </w:rPr>
        <w:tab/>
        <w:t xml:space="preserve">В течении всего учебного года социальный педагог проводит рейды, проверяет жилищные условия несовершеннолетних детей, составляет акты ЖБУ. </w:t>
      </w:r>
    </w:p>
    <w:p w14:paraId="53D622FA" w14:textId="77777777" w:rsidR="00762154" w:rsidRPr="000F0101" w:rsidRDefault="00762154" w:rsidP="00762154">
      <w:pPr>
        <w:spacing w:before="100" w:beforeAutospacing="1" w:after="100" w:afterAutospacing="1" w:line="240" w:lineRule="auto"/>
        <w:jc w:val="both"/>
        <w:rPr>
          <w:rFonts w:ascii="Times New Roman" w:eastAsia="Times New Roman" w:hAnsi="Times New Roman"/>
          <w:sz w:val="28"/>
          <w:szCs w:val="28"/>
        </w:rPr>
      </w:pPr>
      <w:r>
        <w:rPr>
          <w:rFonts w:ascii="Times New Roman" w:eastAsia="Times New Roman" w:hAnsi="Times New Roman"/>
          <w:noProof/>
          <w:sz w:val="28"/>
          <w:szCs w:val="28"/>
          <w:lang w:eastAsia="ru-RU"/>
        </w:rPr>
        <w:drawing>
          <wp:inline distT="0" distB="0" distL="0" distR="0" wp14:anchorId="57975962" wp14:editId="644CDEBD">
            <wp:extent cx="2771775" cy="2078832"/>
            <wp:effectExtent l="19050" t="0" r="9525" b="0"/>
            <wp:docPr id="45" name="Рисунок 1" descr="C:\Users\User\Downloads\WhatsApp Image 2024-06-11 at 16.50.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4-06-11 at 16.50.29.jpeg"/>
                    <pic:cNvPicPr>
                      <a:picLocks noChangeAspect="1" noChangeArrowheads="1"/>
                    </pic:cNvPicPr>
                  </pic:nvPicPr>
                  <pic:blipFill>
                    <a:blip r:embed="rId249"/>
                    <a:srcRect/>
                    <a:stretch>
                      <a:fillRect/>
                    </a:stretch>
                  </pic:blipFill>
                  <pic:spPr bwMode="auto">
                    <a:xfrm>
                      <a:off x="0" y="0"/>
                      <a:ext cx="2776106" cy="2082080"/>
                    </a:xfrm>
                    <a:prstGeom prst="rect">
                      <a:avLst/>
                    </a:prstGeom>
                    <a:noFill/>
                    <a:ln w="9525">
                      <a:noFill/>
                      <a:miter lim="800000"/>
                      <a:headEnd/>
                      <a:tailEnd/>
                    </a:ln>
                  </pic:spPr>
                </pic:pic>
              </a:graphicData>
            </a:graphic>
          </wp:inline>
        </w:drawing>
      </w:r>
      <w:r>
        <w:rPr>
          <w:rFonts w:ascii="Times New Roman" w:eastAsia="Times New Roman" w:hAnsi="Times New Roman"/>
          <w:noProof/>
          <w:sz w:val="28"/>
          <w:szCs w:val="28"/>
          <w:lang w:eastAsia="ru-RU"/>
        </w:rPr>
        <w:drawing>
          <wp:inline distT="0" distB="0" distL="0" distR="0" wp14:anchorId="7409E634" wp14:editId="3AD14829">
            <wp:extent cx="2705100" cy="2028825"/>
            <wp:effectExtent l="19050" t="0" r="0" b="0"/>
            <wp:docPr id="46" name="Рисунок 2" descr="C:\Users\User\Downloads\WhatsApp Image 2024-06-11 at 16.50.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WhatsApp Image 2024-06-11 at 16.50.33.jpeg"/>
                    <pic:cNvPicPr>
                      <a:picLocks noChangeAspect="1" noChangeArrowheads="1"/>
                    </pic:cNvPicPr>
                  </pic:nvPicPr>
                  <pic:blipFill>
                    <a:blip r:embed="rId250"/>
                    <a:srcRect/>
                    <a:stretch>
                      <a:fillRect/>
                    </a:stretch>
                  </pic:blipFill>
                  <pic:spPr bwMode="auto">
                    <a:xfrm>
                      <a:off x="0" y="0"/>
                      <a:ext cx="2705100" cy="2028825"/>
                    </a:xfrm>
                    <a:prstGeom prst="rect">
                      <a:avLst/>
                    </a:prstGeom>
                    <a:noFill/>
                    <a:ln w="9525">
                      <a:noFill/>
                      <a:miter lim="800000"/>
                      <a:headEnd/>
                      <a:tailEnd/>
                    </a:ln>
                  </pic:spPr>
                </pic:pic>
              </a:graphicData>
            </a:graphic>
          </wp:inline>
        </w:drawing>
      </w:r>
    </w:p>
    <w:p w14:paraId="5908B84C" w14:textId="77777777" w:rsidR="00762154" w:rsidRDefault="00762154" w:rsidP="00762154">
      <w:pPr>
        <w:spacing w:before="100" w:beforeAutospacing="1" w:after="100" w:afterAutospacing="1" w:line="240" w:lineRule="auto"/>
        <w:ind w:firstLine="360"/>
        <w:jc w:val="center"/>
        <w:rPr>
          <w:rFonts w:ascii="Times New Roman" w:eastAsia="Times New Roman" w:hAnsi="Times New Roman"/>
          <w:b/>
          <w:sz w:val="28"/>
          <w:szCs w:val="28"/>
        </w:rPr>
      </w:pPr>
      <w:r w:rsidRPr="00A42303">
        <w:rPr>
          <w:rFonts w:ascii="Times New Roman" w:eastAsia="Times New Roman" w:hAnsi="Times New Roman"/>
          <w:b/>
          <w:noProof/>
          <w:sz w:val="28"/>
          <w:szCs w:val="28"/>
          <w:lang w:eastAsia="ru-RU"/>
        </w:rPr>
        <w:drawing>
          <wp:inline distT="0" distB="0" distL="0" distR="0" wp14:anchorId="09CA1CB2" wp14:editId="29BB9D4D">
            <wp:extent cx="2228850" cy="2571750"/>
            <wp:effectExtent l="19050" t="0" r="0" b="0"/>
            <wp:docPr id="47" name="Рисунок 26" descr="C:\Users\User\Downloads\WhatsApp Image 2024-02-01 at 19.16.1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ser\Downloads\WhatsApp Image 2024-02-01 at 19.16.13 (1).jpeg"/>
                    <pic:cNvPicPr>
                      <a:picLocks noChangeAspect="1" noChangeArrowheads="1"/>
                    </pic:cNvPicPr>
                  </pic:nvPicPr>
                  <pic:blipFill>
                    <a:blip r:embed="rId251" cstate="print"/>
                    <a:srcRect/>
                    <a:stretch>
                      <a:fillRect/>
                    </a:stretch>
                  </pic:blipFill>
                  <pic:spPr bwMode="auto">
                    <a:xfrm>
                      <a:off x="0" y="0"/>
                      <a:ext cx="2229512" cy="2572514"/>
                    </a:xfrm>
                    <a:prstGeom prst="rect">
                      <a:avLst/>
                    </a:prstGeom>
                    <a:noFill/>
                    <a:ln w="9525">
                      <a:noFill/>
                      <a:miter lim="800000"/>
                      <a:headEnd/>
                      <a:tailEnd/>
                    </a:ln>
                  </pic:spPr>
                </pic:pic>
              </a:graphicData>
            </a:graphic>
          </wp:inline>
        </w:drawing>
      </w:r>
      <w:r w:rsidRPr="00A42303">
        <w:rPr>
          <w:rFonts w:ascii="Times New Roman" w:eastAsia="Times New Roman" w:hAnsi="Times New Roman"/>
          <w:b/>
          <w:noProof/>
          <w:sz w:val="28"/>
          <w:szCs w:val="28"/>
          <w:lang w:eastAsia="ru-RU"/>
        </w:rPr>
        <w:drawing>
          <wp:inline distT="0" distB="0" distL="0" distR="0" wp14:anchorId="1D8E5523" wp14:editId="7864E219">
            <wp:extent cx="2343150" cy="2571750"/>
            <wp:effectExtent l="19050" t="0" r="0" b="0"/>
            <wp:docPr id="48" name="Рисунок 27" descr="C:\Users\User\Downloads\WhatsApp Image 2024-02-01 at 19.16.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ser\Downloads\WhatsApp Image 2024-02-01 at 19.16.14.jpeg"/>
                    <pic:cNvPicPr>
                      <a:picLocks noChangeAspect="1" noChangeArrowheads="1"/>
                    </pic:cNvPicPr>
                  </pic:nvPicPr>
                  <pic:blipFill>
                    <a:blip r:embed="rId252" cstate="print"/>
                    <a:srcRect/>
                    <a:stretch>
                      <a:fillRect/>
                    </a:stretch>
                  </pic:blipFill>
                  <pic:spPr bwMode="auto">
                    <a:xfrm>
                      <a:off x="0" y="0"/>
                      <a:ext cx="2345319" cy="2574131"/>
                    </a:xfrm>
                    <a:prstGeom prst="rect">
                      <a:avLst/>
                    </a:prstGeom>
                    <a:noFill/>
                    <a:ln w="9525">
                      <a:noFill/>
                      <a:miter lim="800000"/>
                      <a:headEnd/>
                      <a:tailEnd/>
                    </a:ln>
                  </pic:spPr>
                </pic:pic>
              </a:graphicData>
            </a:graphic>
          </wp:inline>
        </w:drawing>
      </w:r>
    </w:p>
    <w:p w14:paraId="3E930F88" w14:textId="77777777" w:rsidR="00762154" w:rsidRDefault="00762154" w:rsidP="00762154">
      <w:pPr>
        <w:spacing w:before="100" w:beforeAutospacing="1" w:after="100" w:afterAutospacing="1" w:line="240" w:lineRule="auto"/>
        <w:ind w:firstLine="360"/>
        <w:jc w:val="center"/>
        <w:rPr>
          <w:rFonts w:ascii="Times New Roman" w:eastAsia="Times New Roman" w:hAnsi="Times New Roman"/>
          <w:b/>
          <w:sz w:val="28"/>
          <w:szCs w:val="28"/>
        </w:rPr>
      </w:pPr>
    </w:p>
    <w:p w14:paraId="2AC798AB" w14:textId="77777777" w:rsidR="00762154" w:rsidRDefault="00762154" w:rsidP="00762154">
      <w:pPr>
        <w:spacing w:before="100" w:beforeAutospacing="1" w:after="100" w:afterAutospacing="1" w:line="240" w:lineRule="auto"/>
        <w:ind w:firstLine="360"/>
        <w:jc w:val="center"/>
        <w:rPr>
          <w:rFonts w:ascii="Times New Roman" w:eastAsia="Times New Roman" w:hAnsi="Times New Roman"/>
          <w:b/>
          <w:sz w:val="28"/>
          <w:szCs w:val="28"/>
        </w:rPr>
      </w:pPr>
      <w:r>
        <w:rPr>
          <w:rFonts w:ascii="Times New Roman" w:eastAsia="Times New Roman" w:hAnsi="Times New Roman"/>
          <w:b/>
          <w:sz w:val="28"/>
          <w:szCs w:val="28"/>
        </w:rPr>
        <w:t>День защиты детей</w:t>
      </w:r>
    </w:p>
    <w:p w14:paraId="46389DCE" w14:textId="77777777" w:rsidR="00762154" w:rsidRPr="00140E5D" w:rsidRDefault="00762154" w:rsidP="00762154">
      <w:pPr>
        <w:spacing w:before="100" w:beforeAutospacing="1" w:after="100" w:afterAutospacing="1" w:line="240" w:lineRule="auto"/>
        <w:ind w:firstLine="360"/>
        <w:jc w:val="both"/>
        <w:rPr>
          <w:rFonts w:ascii="Times New Roman" w:eastAsia="Times New Roman" w:hAnsi="Times New Roman"/>
          <w:sz w:val="28"/>
          <w:szCs w:val="28"/>
        </w:rPr>
      </w:pPr>
      <w:r>
        <w:rPr>
          <w:rFonts w:ascii="Times New Roman" w:eastAsia="Times New Roman" w:hAnsi="Times New Roman"/>
          <w:b/>
          <w:sz w:val="28"/>
          <w:szCs w:val="28"/>
        </w:rPr>
        <w:tab/>
      </w:r>
      <w:r w:rsidRPr="00A42303">
        <w:rPr>
          <w:rFonts w:ascii="Times New Roman" w:eastAsia="Times New Roman" w:hAnsi="Times New Roman"/>
          <w:sz w:val="28"/>
          <w:szCs w:val="28"/>
        </w:rPr>
        <w:t xml:space="preserve"> 1 июня 2024 года </w:t>
      </w:r>
      <w:r>
        <w:rPr>
          <w:rFonts w:ascii="Times New Roman" w:eastAsia="Times New Roman" w:hAnsi="Times New Roman"/>
          <w:sz w:val="28"/>
          <w:szCs w:val="28"/>
        </w:rPr>
        <w:t>была организована поздравительная акция детей категории СУСН (дети с ООП и дети-сироты). За счет спонсорских средств,  поздравили ученицу 6 «Е» класса Казбекову Алтынай и учеников начальной школы Азамат</w:t>
      </w:r>
      <w:r>
        <w:rPr>
          <w:rFonts w:ascii="Times New Roman" w:eastAsia="Times New Roman" w:hAnsi="Times New Roman"/>
          <w:sz w:val="28"/>
          <w:szCs w:val="28"/>
          <w:lang w:val="kk-KZ"/>
        </w:rPr>
        <w:t>ұлы Алтынхан, Азаматұлы Әли и Азаматұлы Алан.</w:t>
      </w:r>
      <w:r>
        <w:rPr>
          <w:rFonts w:ascii="Times New Roman" w:eastAsia="Times New Roman" w:hAnsi="Times New Roman"/>
          <w:sz w:val="28"/>
          <w:szCs w:val="28"/>
        </w:rPr>
        <w:t xml:space="preserve"> Детям были вручены памятные подарки, фруктовые корзины и сертификаты «Кидбург» на посещение города профессий.</w:t>
      </w:r>
    </w:p>
    <w:p w14:paraId="050ABED5" w14:textId="77777777" w:rsidR="00762154" w:rsidRPr="00A42303" w:rsidRDefault="00762154" w:rsidP="00762154">
      <w:pPr>
        <w:spacing w:before="100" w:beforeAutospacing="1" w:after="100" w:afterAutospacing="1" w:line="240" w:lineRule="auto"/>
        <w:ind w:firstLine="360"/>
        <w:jc w:val="both"/>
        <w:rPr>
          <w:rFonts w:ascii="Times New Roman" w:eastAsia="Times New Roman" w:hAnsi="Times New Roman"/>
          <w:b/>
          <w:sz w:val="28"/>
          <w:szCs w:val="28"/>
        </w:rPr>
      </w:pPr>
      <w:r>
        <w:rPr>
          <w:rFonts w:ascii="Times New Roman" w:eastAsia="Times New Roman" w:hAnsi="Times New Roman"/>
          <w:b/>
          <w:noProof/>
          <w:sz w:val="28"/>
          <w:szCs w:val="28"/>
          <w:lang w:eastAsia="ru-RU"/>
        </w:rPr>
        <w:drawing>
          <wp:inline distT="0" distB="0" distL="0" distR="0" wp14:anchorId="5142D6BC" wp14:editId="0C34DBAB">
            <wp:extent cx="2336006" cy="2257425"/>
            <wp:effectExtent l="19050" t="0" r="7144" b="0"/>
            <wp:docPr id="49" name="Рисунок 3" descr="C:\Users\User\Downloads\WhatsApp Image 2024-06-11 at 16.58.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WhatsApp Image 2024-06-11 at 16.58.57.jpeg"/>
                    <pic:cNvPicPr>
                      <a:picLocks noChangeAspect="1" noChangeArrowheads="1"/>
                    </pic:cNvPicPr>
                  </pic:nvPicPr>
                  <pic:blipFill>
                    <a:blip r:embed="rId253"/>
                    <a:srcRect/>
                    <a:stretch>
                      <a:fillRect/>
                    </a:stretch>
                  </pic:blipFill>
                  <pic:spPr bwMode="auto">
                    <a:xfrm>
                      <a:off x="0" y="0"/>
                      <a:ext cx="2336006" cy="2257425"/>
                    </a:xfrm>
                    <a:prstGeom prst="rect">
                      <a:avLst/>
                    </a:prstGeom>
                    <a:noFill/>
                    <a:ln w="9525">
                      <a:noFill/>
                      <a:miter lim="800000"/>
                      <a:headEnd/>
                      <a:tailEnd/>
                    </a:ln>
                  </pic:spPr>
                </pic:pic>
              </a:graphicData>
            </a:graphic>
          </wp:inline>
        </w:drawing>
      </w:r>
      <w:r>
        <w:rPr>
          <w:rFonts w:ascii="Times New Roman" w:eastAsia="Times New Roman" w:hAnsi="Times New Roman"/>
          <w:b/>
          <w:noProof/>
          <w:sz w:val="28"/>
          <w:szCs w:val="28"/>
          <w:lang w:eastAsia="ru-RU"/>
        </w:rPr>
        <w:drawing>
          <wp:inline distT="0" distB="0" distL="0" distR="0" wp14:anchorId="62DBDBC7" wp14:editId="278B4506">
            <wp:extent cx="2286000" cy="2256181"/>
            <wp:effectExtent l="19050" t="0" r="0" b="0"/>
            <wp:docPr id="50" name="Рисунок 4" descr="C:\Users\User\Downloads\WhatsApp Image 2024-06-11 at 16.58.5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WhatsApp Image 2024-06-11 at 16.58.57 (1).jpeg"/>
                    <pic:cNvPicPr>
                      <a:picLocks noChangeAspect="1" noChangeArrowheads="1"/>
                    </pic:cNvPicPr>
                  </pic:nvPicPr>
                  <pic:blipFill>
                    <a:blip r:embed="rId254"/>
                    <a:srcRect/>
                    <a:stretch>
                      <a:fillRect/>
                    </a:stretch>
                  </pic:blipFill>
                  <pic:spPr bwMode="auto">
                    <a:xfrm>
                      <a:off x="0" y="0"/>
                      <a:ext cx="2291831" cy="2261936"/>
                    </a:xfrm>
                    <a:prstGeom prst="rect">
                      <a:avLst/>
                    </a:prstGeom>
                    <a:noFill/>
                    <a:ln w="9525">
                      <a:noFill/>
                      <a:miter lim="800000"/>
                      <a:headEnd/>
                      <a:tailEnd/>
                    </a:ln>
                  </pic:spPr>
                </pic:pic>
              </a:graphicData>
            </a:graphic>
          </wp:inline>
        </w:drawing>
      </w:r>
    </w:p>
    <w:p w14:paraId="0847A070" w14:textId="77777777" w:rsidR="00762154" w:rsidRPr="00FF7CC5" w:rsidRDefault="00762154" w:rsidP="00762154">
      <w:pPr>
        <w:spacing w:before="100" w:beforeAutospacing="1" w:after="100" w:afterAutospacing="1" w:line="240" w:lineRule="auto"/>
        <w:ind w:firstLine="360"/>
        <w:jc w:val="both"/>
        <w:rPr>
          <w:rFonts w:ascii="Times New Roman" w:eastAsia="Times New Roman" w:hAnsi="Times New Roman"/>
          <w:sz w:val="28"/>
          <w:szCs w:val="28"/>
        </w:rPr>
      </w:pPr>
      <w:r w:rsidRPr="00FF7CC5">
        <w:rPr>
          <w:rFonts w:ascii="Times New Roman" w:eastAsia="Times New Roman" w:hAnsi="Times New Roman"/>
          <w:sz w:val="28"/>
          <w:szCs w:val="28"/>
        </w:rPr>
        <w:t>Анализируя работу социального педагога з</w:t>
      </w:r>
      <w:r>
        <w:rPr>
          <w:rFonts w:ascii="Times New Roman" w:eastAsia="Times New Roman" w:hAnsi="Times New Roman"/>
          <w:sz w:val="28"/>
          <w:szCs w:val="28"/>
        </w:rPr>
        <w:t>а 2023-2024</w:t>
      </w:r>
      <w:r w:rsidRPr="00FF7CC5">
        <w:rPr>
          <w:rFonts w:ascii="Times New Roman" w:eastAsia="Times New Roman" w:hAnsi="Times New Roman"/>
          <w:sz w:val="28"/>
          <w:szCs w:val="28"/>
        </w:rPr>
        <w:t xml:space="preserve"> год,</w:t>
      </w:r>
      <w:r>
        <w:rPr>
          <w:rFonts w:ascii="Times New Roman" w:eastAsia="Times New Roman" w:hAnsi="Times New Roman"/>
          <w:sz w:val="28"/>
          <w:szCs w:val="28"/>
        </w:rPr>
        <w:t xml:space="preserve"> можно сделать следующие выводы:</w:t>
      </w:r>
    </w:p>
    <w:p w14:paraId="3EE29EDC" w14:textId="77777777" w:rsidR="00762154" w:rsidRDefault="00762154" w:rsidP="00583860">
      <w:pPr>
        <w:pStyle w:val="af1"/>
        <w:numPr>
          <w:ilvl w:val="2"/>
          <w:numId w:val="35"/>
        </w:numPr>
        <w:tabs>
          <w:tab w:val="clear" w:pos="2160"/>
        </w:tabs>
        <w:spacing w:after="0" w:line="240" w:lineRule="auto"/>
        <w:ind w:left="567" w:firstLine="0"/>
        <w:jc w:val="both"/>
        <w:rPr>
          <w:rFonts w:ascii="Times New Roman" w:hAnsi="Times New Roman"/>
          <w:sz w:val="28"/>
          <w:szCs w:val="28"/>
        </w:rPr>
      </w:pPr>
      <w:r>
        <w:rPr>
          <w:rFonts w:ascii="Times New Roman" w:hAnsi="Times New Roman"/>
          <w:sz w:val="28"/>
          <w:szCs w:val="28"/>
        </w:rPr>
        <w:t xml:space="preserve">Запланированные мероприятия на 2023-2024 учебный год социальным педагогом выполнены. </w:t>
      </w:r>
    </w:p>
    <w:p w14:paraId="16F54447" w14:textId="77777777" w:rsidR="00762154" w:rsidRDefault="00762154" w:rsidP="00583860">
      <w:pPr>
        <w:pStyle w:val="af1"/>
        <w:numPr>
          <w:ilvl w:val="2"/>
          <w:numId w:val="35"/>
        </w:numPr>
        <w:tabs>
          <w:tab w:val="clear" w:pos="2160"/>
          <w:tab w:val="num" w:pos="567"/>
        </w:tabs>
        <w:spacing w:after="0" w:line="240" w:lineRule="auto"/>
        <w:ind w:left="567" w:firstLine="0"/>
        <w:jc w:val="both"/>
        <w:rPr>
          <w:rFonts w:ascii="Times New Roman" w:hAnsi="Times New Roman"/>
          <w:sz w:val="28"/>
          <w:szCs w:val="28"/>
        </w:rPr>
      </w:pPr>
      <w:r>
        <w:rPr>
          <w:rFonts w:ascii="Times New Roman" w:hAnsi="Times New Roman"/>
          <w:sz w:val="28"/>
          <w:szCs w:val="28"/>
        </w:rPr>
        <w:t>Постоянно ведется профилактическая, коррекционная, просветительская работа с детьми и родителями «социального риска».</w:t>
      </w:r>
    </w:p>
    <w:p w14:paraId="5A490FEA" w14:textId="77777777" w:rsidR="00762154" w:rsidRDefault="00762154" w:rsidP="00583860">
      <w:pPr>
        <w:pStyle w:val="af1"/>
        <w:numPr>
          <w:ilvl w:val="2"/>
          <w:numId w:val="35"/>
        </w:numPr>
        <w:tabs>
          <w:tab w:val="clear" w:pos="2160"/>
          <w:tab w:val="num" w:pos="567"/>
        </w:tabs>
        <w:spacing w:after="0" w:line="240" w:lineRule="auto"/>
        <w:ind w:left="567" w:firstLine="0"/>
        <w:jc w:val="both"/>
        <w:rPr>
          <w:rFonts w:ascii="Times New Roman" w:hAnsi="Times New Roman"/>
          <w:sz w:val="28"/>
          <w:szCs w:val="28"/>
        </w:rPr>
      </w:pPr>
      <w:r>
        <w:rPr>
          <w:rFonts w:ascii="Times New Roman" w:hAnsi="Times New Roman"/>
          <w:sz w:val="28"/>
          <w:szCs w:val="28"/>
        </w:rPr>
        <w:t xml:space="preserve">Из анализа работы и полученных результатов мониторинга можно сделать следующий вывод – необходимо продолжить работу над поставленными целями и задачами. </w:t>
      </w:r>
    </w:p>
    <w:p w14:paraId="3FF45FB8" w14:textId="77777777" w:rsidR="00762154" w:rsidRDefault="00762154" w:rsidP="00762154">
      <w:pPr>
        <w:pStyle w:val="af1"/>
        <w:spacing w:after="0" w:line="240" w:lineRule="auto"/>
        <w:ind w:left="1440"/>
        <w:jc w:val="both"/>
        <w:rPr>
          <w:rFonts w:ascii="Times New Roman" w:hAnsi="Times New Roman"/>
          <w:sz w:val="28"/>
          <w:szCs w:val="28"/>
        </w:rPr>
      </w:pPr>
    </w:p>
    <w:p w14:paraId="1D08FC46" w14:textId="77777777" w:rsidR="00762154" w:rsidRPr="00140E5D" w:rsidRDefault="00762154" w:rsidP="00762154">
      <w:pPr>
        <w:pStyle w:val="af1"/>
        <w:spacing w:after="0" w:line="240" w:lineRule="auto"/>
        <w:ind w:left="1440"/>
        <w:jc w:val="center"/>
        <w:rPr>
          <w:rFonts w:ascii="Times New Roman" w:hAnsi="Times New Roman"/>
          <w:b/>
          <w:sz w:val="28"/>
          <w:szCs w:val="28"/>
        </w:rPr>
      </w:pPr>
      <w:r w:rsidRPr="00140E5D">
        <w:rPr>
          <w:rFonts w:ascii="Times New Roman" w:hAnsi="Times New Roman"/>
          <w:b/>
          <w:sz w:val="28"/>
          <w:szCs w:val="28"/>
        </w:rPr>
        <w:t>Задачи работы на 2024-2025 учебный год.</w:t>
      </w:r>
    </w:p>
    <w:p w14:paraId="7CC2C884" w14:textId="77777777" w:rsidR="00762154" w:rsidRPr="00140E5D" w:rsidRDefault="00762154" w:rsidP="00762154">
      <w:pPr>
        <w:pStyle w:val="af1"/>
        <w:tabs>
          <w:tab w:val="num" w:pos="567"/>
        </w:tabs>
        <w:spacing w:after="0" w:line="240" w:lineRule="auto"/>
        <w:ind w:left="567"/>
        <w:jc w:val="both"/>
        <w:rPr>
          <w:rFonts w:ascii="Times New Roman" w:hAnsi="Times New Roman"/>
          <w:b/>
          <w:sz w:val="28"/>
          <w:szCs w:val="28"/>
        </w:rPr>
      </w:pPr>
    </w:p>
    <w:p w14:paraId="57936DE8" w14:textId="77777777" w:rsidR="00762154" w:rsidRPr="005B62F1" w:rsidRDefault="00762154" w:rsidP="00583860">
      <w:pPr>
        <w:pStyle w:val="af1"/>
        <w:numPr>
          <w:ilvl w:val="3"/>
          <w:numId w:val="35"/>
        </w:numPr>
        <w:tabs>
          <w:tab w:val="clear" w:pos="2880"/>
          <w:tab w:val="num" w:pos="567"/>
        </w:tabs>
        <w:ind w:left="567" w:firstLine="0"/>
        <w:rPr>
          <w:b/>
        </w:rPr>
      </w:pPr>
      <w:r>
        <w:rPr>
          <w:rFonts w:ascii="Times New Roman" w:hAnsi="Times New Roman" w:cs="Times New Roman"/>
          <w:sz w:val="28"/>
        </w:rPr>
        <w:t>Осуществлять ранее выявление учащихся, находящихся в трудной жизненной ситуации;</w:t>
      </w:r>
    </w:p>
    <w:p w14:paraId="4DEC4428" w14:textId="77777777" w:rsidR="00762154" w:rsidRPr="005B62F1" w:rsidRDefault="00762154" w:rsidP="00583860">
      <w:pPr>
        <w:pStyle w:val="af1"/>
        <w:numPr>
          <w:ilvl w:val="3"/>
          <w:numId w:val="35"/>
        </w:numPr>
        <w:tabs>
          <w:tab w:val="clear" w:pos="2880"/>
          <w:tab w:val="num" w:pos="567"/>
        </w:tabs>
        <w:ind w:left="567" w:firstLine="0"/>
        <w:rPr>
          <w:b/>
        </w:rPr>
      </w:pPr>
      <w:r>
        <w:rPr>
          <w:rFonts w:ascii="Times New Roman" w:hAnsi="Times New Roman" w:cs="Times New Roman"/>
          <w:sz w:val="28"/>
        </w:rPr>
        <w:t>Диагностировать социальную ситуацию в школе;</w:t>
      </w:r>
    </w:p>
    <w:p w14:paraId="7BFF9B6D" w14:textId="77777777" w:rsidR="00762154" w:rsidRPr="005B62F1" w:rsidRDefault="00762154" w:rsidP="00583860">
      <w:pPr>
        <w:pStyle w:val="af1"/>
        <w:numPr>
          <w:ilvl w:val="3"/>
          <w:numId w:val="35"/>
        </w:numPr>
        <w:tabs>
          <w:tab w:val="clear" w:pos="2880"/>
          <w:tab w:val="num" w:pos="567"/>
        </w:tabs>
        <w:ind w:left="567" w:firstLine="0"/>
        <w:rPr>
          <w:b/>
        </w:rPr>
      </w:pPr>
      <w:r>
        <w:rPr>
          <w:rFonts w:ascii="Times New Roman" w:hAnsi="Times New Roman" w:cs="Times New Roman"/>
          <w:sz w:val="28"/>
        </w:rPr>
        <w:t>Формировать у детей и их родителей чувство ответственности за свои поступки, за семью и воспитание детей:</w:t>
      </w:r>
    </w:p>
    <w:p w14:paraId="17FAB031" w14:textId="77777777" w:rsidR="00762154" w:rsidRPr="005B62F1" w:rsidRDefault="00762154" w:rsidP="00583860">
      <w:pPr>
        <w:pStyle w:val="af1"/>
        <w:numPr>
          <w:ilvl w:val="3"/>
          <w:numId w:val="35"/>
        </w:numPr>
        <w:tabs>
          <w:tab w:val="clear" w:pos="2880"/>
          <w:tab w:val="num" w:pos="567"/>
        </w:tabs>
        <w:ind w:left="567" w:firstLine="0"/>
        <w:rPr>
          <w:b/>
        </w:rPr>
      </w:pPr>
      <w:r>
        <w:rPr>
          <w:rFonts w:ascii="Times New Roman" w:hAnsi="Times New Roman" w:cs="Times New Roman"/>
          <w:sz w:val="28"/>
        </w:rPr>
        <w:t>Пропагандировать здоровый образ жизни, способствовать формированию негативного отношения к социальным порока: алкоголизму, токсикомании, наркомании и т.п.</w:t>
      </w:r>
    </w:p>
    <w:p w14:paraId="07460A91" w14:textId="77777777" w:rsidR="00762154" w:rsidRPr="005B62F1" w:rsidRDefault="00762154" w:rsidP="00583860">
      <w:pPr>
        <w:pStyle w:val="af1"/>
        <w:numPr>
          <w:ilvl w:val="3"/>
          <w:numId w:val="35"/>
        </w:numPr>
        <w:tabs>
          <w:tab w:val="clear" w:pos="2880"/>
          <w:tab w:val="num" w:pos="567"/>
        </w:tabs>
        <w:ind w:left="567" w:firstLine="0"/>
        <w:rPr>
          <w:b/>
        </w:rPr>
      </w:pPr>
      <w:r>
        <w:rPr>
          <w:rFonts w:ascii="Times New Roman" w:hAnsi="Times New Roman" w:cs="Times New Roman"/>
          <w:sz w:val="28"/>
        </w:rPr>
        <w:t>Консультировать классных руководителей, родителей по вопросам социальной адаптации ребенка.</w:t>
      </w:r>
    </w:p>
    <w:p w14:paraId="25100A16" w14:textId="77777777" w:rsidR="00762154" w:rsidRDefault="00762154" w:rsidP="00762154"/>
    <w:p w14:paraId="735FA450" w14:textId="77777777" w:rsidR="00193593" w:rsidRDefault="00193593" w:rsidP="00440339">
      <w:pPr>
        <w:rPr>
          <w:rFonts w:ascii="Times New Roman" w:hAnsi="Times New Roman" w:cs="Times New Roman"/>
          <w:b/>
          <w:color w:val="000000" w:themeColor="text1"/>
          <w:sz w:val="28"/>
          <w:szCs w:val="28"/>
          <w:lang w:val="kk-KZ"/>
        </w:rPr>
      </w:pPr>
      <w:r w:rsidRPr="0047101B">
        <w:rPr>
          <w:rFonts w:ascii="Times New Roman" w:hAnsi="Times New Roman" w:cs="Times New Roman"/>
          <w:b/>
          <w:color w:val="000000" w:themeColor="text1"/>
          <w:sz w:val="28"/>
          <w:szCs w:val="28"/>
          <w:lang w:val="en-US"/>
        </w:rPr>
        <w:t>V</w:t>
      </w:r>
      <w:r w:rsidRPr="0047101B">
        <w:rPr>
          <w:rFonts w:ascii="Times New Roman" w:hAnsi="Times New Roman" w:cs="Times New Roman"/>
          <w:b/>
          <w:color w:val="000000" w:themeColor="text1"/>
          <w:sz w:val="28"/>
          <w:szCs w:val="28"/>
          <w:lang w:val="kk-KZ"/>
        </w:rPr>
        <w:t>. Учебно-материальные активы</w:t>
      </w:r>
    </w:p>
    <w:p w14:paraId="67CB4097" w14:textId="319210D6" w:rsidR="00642C6A" w:rsidRPr="00642C6A" w:rsidRDefault="00A56224" w:rsidP="00440339">
      <w:pPr>
        <w:rPr>
          <w:rFonts w:ascii="Times New Roman" w:hAnsi="Times New Roman" w:cs="Times New Roman"/>
          <w:b/>
          <w:color w:val="000000" w:themeColor="text1"/>
          <w:sz w:val="24"/>
          <w:szCs w:val="24"/>
          <w:lang w:val="kk-KZ"/>
        </w:rPr>
      </w:pPr>
      <w:hyperlink r:id="rId255" w:history="1">
        <w:r w:rsidR="00642C6A" w:rsidRPr="00642C6A">
          <w:rPr>
            <w:rStyle w:val="af0"/>
            <w:rFonts w:ascii="Times New Roman" w:hAnsi="Times New Roman" w:cs="Times New Roman"/>
            <w:b/>
            <w:sz w:val="24"/>
            <w:szCs w:val="24"/>
            <w:lang w:val="kk-KZ"/>
          </w:rPr>
          <w:t>https://drive.google.com/drive/u/4/folders/1zuGkzWKMMnPlPEg2-DDn-YGwzwJmsBqV</w:t>
        </w:r>
      </w:hyperlink>
    </w:p>
    <w:p w14:paraId="310B4CE5" w14:textId="77777777" w:rsidR="00642C6A" w:rsidRPr="0047101B" w:rsidRDefault="00642C6A" w:rsidP="00440339">
      <w:pPr>
        <w:rPr>
          <w:rFonts w:ascii="Times New Roman" w:hAnsi="Times New Roman" w:cs="Times New Roman"/>
          <w:b/>
          <w:color w:val="000000" w:themeColor="text1"/>
          <w:sz w:val="28"/>
          <w:szCs w:val="28"/>
          <w:lang w:val="kk-KZ"/>
        </w:rPr>
      </w:pPr>
    </w:p>
    <w:p w14:paraId="372F855A" w14:textId="77777777" w:rsidR="0047101B" w:rsidRPr="0047101B" w:rsidRDefault="0047101B" w:rsidP="0047101B">
      <w:pPr>
        <w:jc w:val="right"/>
        <w:rPr>
          <w:rFonts w:ascii="Times New Roman" w:hAnsi="Times New Roman" w:cs="Times New Roman"/>
          <w:sz w:val="24"/>
          <w:szCs w:val="24"/>
        </w:rPr>
      </w:pPr>
      <w:r w:rsidRPr="0047101B">
        <w:rPr>
          <w:rFonts w:ascii="Times New Roman" w:hAnsi="Times New Roman" w:cs="Times New Roman"/>
          <w:sz w:val="24"/>
          <w:szCs w:val="24"/>
        </w:rPr>
        <w:t>Приложение -3</w:t>
      </w:r>
    </w:p>
    <w:p w14:paraId="351BA3F0" w14:textId="77777777" w:rsidR="0047101B" w:rsidRPr="0047101B" w:rsidRDefault="0047101B" w:rsidP="0047101B">
      <w:pPr>
        <w:jc w:val="center"/>
        <w:rPr>
          <w:rFonts w:ascii="Times New Roman" w:hAnsi="Times New Roman" w:cs="Times New Roman"/>
          <w:b/>
          <w:sz w:val="24"/>
          <w:szCs w:val="24"/>
        </w:rPr>
      </w:pPr>
      <w:r w:rsidRPr="0047101B">
        <w:rPr>
          <w:rFonts w:ascii="Times New Roman" w:hAnsi="Times New Roman" w:cs="Times New Roman"/>
          <w:b/>
          <w:sz w:val="24"/>
          <w:szCs w:val="24"/>
        </w:rPr>
        <w:t xml:space="preserve">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w:t>
      </w:r>
    </w:p>
    <w:p w14:paraId="006D0AA7" w14:textId="77777777" w:rsidR="0047101B" w:rsidRDefault="0047101B" w:rsidP="0047101B">
      <w:pPr>
        <w:jc w:val="center"/>
        <w:rPr>
          <w:rFonts w:ascii="Times New Roman" w:hAnsi="Times New Roman" w:cs="Times New Roman"/>
          <w:b/>
          <w:sz w:val="24"/>
          <w:szCs w:val="24"/>
        </w:rPr>
      </w:pPr>
      <w:r w:rsidRPr="0047101B">
        <w:rPr>
          <w:rFonts w:ascii="Times New Roman" w:hAnsi="Times New Roman" w:cs="Times New Roman"/>
          <w:b/>
          <w:sz w:val="24"/>
          <w:szCs w:val="24"/>
        </w:rPr>
        <w:t>по КГУ «Средняя школа № 41» г. Астаны на 2022-2024 учебный год</w:t>
      </w:r>
    </w:p>
    <w:p w14:paraId="5E367F8B" w14:textId="75909ED3" w:rsidR="00037616" w:rsidRPr="00DC3D3A" w:rsidRDefault="00037616" w:rsidP="00037616">
      <w:pPr>
        <w:spacing w:line="254" w:lineRule="atLeast"/>
        <w:jc w:val="center"/>
        <w:textAlignment w:val="center"/>
        <w:rPr>
          <w:rFonts w:ascii="Arial" w:eastAsia="Times New Roman" w:hAnsi="Arial" w:cs="Arial"/>
          <w:sz w:val="36"/>
          <w:szCs w:val="36"/>
          <w:lang w:eastAsia="ru-RU"/>
        </w:rPr>
      </w:pPr>
      <w:r w:rsidRPr="00DC3D3A">
        <w:rPr>
          <w:rFonts w:ascii="Times New Roman" w:eastAsia="Times New Roman" w:hAnsi="Times New Roman" w:cs="Times New Roman"/>
          <w:b/>
          <w:bCs/>
          <w:i/>
          <w:iCs/>
          <w:color w:val="000000"/>
          <w:kern w:val="24"/>
          <w:sz w:val="20"/>
          <w:szCs w:val="20"/>
          <w:lang w:eastAsia="ru-RU"/>
        </w:rPr>
        <w:t>Приложение 9 к Методическим рекомендациям</w:t>
      </w:r>
    </w:p>
    <w:p w14:paraId="6BC7DE5F" w14:textId="77777777" w:rsidR="00037616" w:rsidRPr="00DC3D3A" w:rsidRDefault="00037616" w:rsidP="00037616">
      <w:pPr>
        <w:tabs>
          <w:tab w:val="left" w:pos="1134"/>
        </w:tabs>
        <w:spacing w:line="240" w:lineRule="auto"/>
        <w:jc w:val="center"/>
        <w:textAlignment w:val="center"/>
        <w:rPr>
          <w:rFonts w:ascii="Arial" w:eastAsia="Times New Roman" w:hAnsi="Arial" w:cs="Arial"/>
          <w:sz w:val="36"/>
          <w:szCs w:val="36"/>
          <w:lang w:eastAsia="ru-RU"/>
        </w:rPr>
      </w:pPr>
      <w:r w:rsidRPr="00DC3D3A">
        <w:rPr>
          <w:rFonts w:ascii="Times New Roman" w:eastAsia="Times New Roman" w:hAnsi="Times New Roman" w:cs="Times New Roman"/>
          <w:b/>
          <w:bCs/>
          <w:color w:val="000000"/>
          <w:kern w:val="24"/>
          <w:lang w:eastAsia="ru-RU"/>
        </w:rPr>
        <w:t>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w:t>
      </w:r>
      <w:r w:rsidRPr="00DC3D3A">
        <w:rPr>
          <w:rFonts w:ascii="Times New Roman" w:eastAsia="Times New Roman" w:hAnsi="Times New Roman" w:cs="Times New Roman"/>
          <w:b/>
          <w:bCs/>
          <w:color w:val="000000"/>
          <w:kern w:val="24"/>
          <w:lang w:eastAsia="ru-RU"/>
        </w:rPr>
        <w:br/>
        <w:t xml:space="preserve">____________________________________________________________________________________________ (по состоянию на ________) </w:t>
      </w:r>
      <w:r w:rsidRPr="00DC3D3A">
        <w:rPr>
          <w:rFonts w:ascii="Times New Roman" w:eastAsia="Times New Roman" w:hAnsi="Times New Roman" w:cs="Times New Roman"/>
          <w:b/>
          <w:bCs/>
          <w:color w:val="000000"/>
          <w:kern w:val="24"/>
          <w:sz w:val="20"/>
          <w:szCs w:val="20"/>
          <w:lang w:eastAsia="ru-RU"/>
        </w:rPr>
        <w:br/>
      </w:r>
      <w:r w:rsidRPr="00DC3D3A">
        <w:rPr>
          <w:rFonts w:ascii="Times New Roman" w:eastAsia="Times New Roman" w:hAnsi="Times New Roman" w:cs="Times New Roman"/>
          <w:color w:val="000000"/>
          <w:kern w:val="24"/>
          <w:sz w:val="20"/>
          <w:szCs w:val="20"/>
          <w:lang w:eastAsia="ru-RU"/>
        </w:rPr>
        <w:t xml:space="preserve">(наименование организации образования) </w:t>
      </w:r>
    </w:p>
    <w:p w14:paraId="6DAACB69" w14:textId="77777777" w:rsidR="00037616" w:rsidRDefault="00037616" w:rsidP="00037616"/>
    <w:tbl>
      <w:tblPr>
        <w:tblW w:w="11199" w:type="dxa"/>
        <w:tblInd w:w="-553" w:type="dxa"/>
        <w:tblLayout w:type="fixed"/>
        <w:tblCellMar>
          <w:left w:w="0" w:type="dxa"/>
          <w:right w:w="0" w:type="dxa"/>
        </w:tblCellMar>
        <w:tblLook w:val="04A0" w:firstRow="1" w:lastRow="0" w:firstColumn="1" w:lastColumn="0" w:noHBand="0" w:noVBand="1"/>
      </w:tblPr>
      <w:tblGrid>
        <w:gridCol w:w="1134"/>
        <w:gridCol w:w="1276"/>
        <w:gridCol w:w="992"/>
        <w:gridCol w:w="1275"/>
        <w:gridCol w:w="1135"/>
        <w:gridCol w:w="1276"/>
        <w:gridCol w:w="993"/>
        <w:gridCol w:w="992"/>
        <w:gridCol w:w="709"/>
        <w:gridCol w:w="850"/>
        <w:gridCol w:w="567"/>
      </w:tblGrid>
      <w:tr w:rsidR="00037616" w:rsidRPr="00DC3D3A" w14:paraId="4CF1C909" w14:textId="77777777" w:rsidTr="00037616">
        <w:trPr>
          <w:trHeight w:val="305"/>
        </w:trPr>
        <w:tc>
          <w:tcPr>
            <w:tcW w:w="113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4C4A605F" w14:textId="77777777" w:rsidR="00037616" w:rsidRPr="00DC3D3A" w:rsidRDefault="00037616" w:rsidP="00E1581C">
            <w:pPr>
              <w:spacing w:line="240" w:lineRule="auto"/>
              <w:jc w:val="center"/>
              <w:textAlignment w:val="center"/>
              <w:rPr>
                <w:rFonts w:ascii="Arial" w:eastAsia="Times New Roman" w:hAnsi="Arial" w:cs="Arial"/>
                <w:sz w:val="18"/>
                <w:szCs w:val="36"/>
                <w:lang w:eastAsia="ru-RU"/>
              </w:rPr>
            </w:pPr>
            <w:r w:rsidRPr="00DC3D3A">
              <w:rPr>
                <w:rFonts w:ascii="Times New Roman" w:eastAsia="Times New Roman" w:hAnsi="Times New Roman" w:cs="Times New Roman"/>
                <w:b/>
                <w:bCs/>
                <w:color w:val="000000"/>
                <w:kern w:val="24"/>
                <w:sz w:val="18"/>
                <w:szCs w:val="20"/>
                <w:lang w:eastAsia="ru-RU"/>
              </w:rPr>
              <w:t>Тип строения (типовой проект, приспособленное, иное), фактический адрес строений, занятых под образовательный процесс с указанием общей и полезной площади (м2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5C6005A2" w14:textId="77777777" w:rsidR="00037616" w:rsidRPr="00DC3D3A" w:rsidRDefault="00037616" w:rsidP="00E1581C">
            <w:pPr>
              <w:spacing w:line="240" w:lineRule="auto"/>
              <w:jc w:val="center"/>
              <w:textAlignment w:val="center"/>
              <w:rPr>
                <w:rFonts w:ascii="Arial" w:eastAsia="Times New Roman" w:hAnsi="Arial" w:cs="Arial"/>
                <w:sz w:val="18"/>
                <w:szCs w:val="36"/>
                <w:lang w:eastAsia="ru-RU"/>
              </w:rPr>
            </w:pPr>
            <w:r w:rsidRPr="00DC3D3A">
              <w:rPr>
                <w:rFonts w:ascii="Times New Roman" w:eastAsia="Times New Roman" w:hAnsi="Times New Roman" w:cs="Times New Roman"/>
                <w:b/>
                <w:bCs/>
                <w:color w:val="000000"/>
                <w:kern w:val="24"/>
                <w:sz w:val="18"/>
                <w:szCs w:val="20"/>
                <w:lang w:eastAsia="ru-RU"/>
              </w:rPr>
              <w:t>Наличие материально-финансовых активов (принадлежащих на праве собственности, хозяйственного ведения или оперативного управления, или доверительного управления), сведения об аренде материальных активов</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6AC511FB" w14:textId="77777777" w:rsidR="00037616" w:rsidRPr="00DC3D3A" w:rsidRDefault="00037616" w:rsidP="00E1581C">
            <w:pPr>
              <w:spacing w:line="240" w:lineRule="auto"/>
              <w:textAlignment w:val="center"/>
              <w:rPr>
                <w:rFonts w:ascii="Arial" w:eastAsia="Times New Roman" w:hAnsi="Arial" w:cs="Arial"/>
                <w:sz w:val="18"/>
                <w:szCs w:val="36"/>
                <w:lang w:eastAsia="ru-RU"/>
              </w:rPr>
            </w:pPr>
            <w:r w:rsidRPr="00DC3D3A">
              <w:rPr>
                <w:rFonts w:ascii="Times New Roman" w:eastAsia="Times New Roman" w:hAnsi="Times New Roman" w:cs="Times New Roman"/>
                <w:b/>
                <w:bCs/>
                <w:color w:val="000000"/>
                <w:kern w:val="24"/>
                <w:sz w:val="18"/>
                <w:szCs w:val="20"/>
                <w:lang w:eastAsia="ru-RU"/>
              </w:rPr>
              <w:t>Предметные кабинеты с указанием наименования и площади*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254FCD3C" w14:textId="77777777" w:rsidR="00037616" w:rsidRPr="00DC3D3A" w:rsidRDefault="00037616" w:rsidP="00E1581C">
            <w:pPr>
              <w:spacing w:line="240" w:lineRule="auto"/>
              <w:textAlignment w:val="center"/>
              <w:rPr>
                <w:rFonts w:ascii="Arial" w:eastAsia="Times New Roman" w:hAnsi="Arial" w:cs="Arial"/>
                <w:sz w:val="18"/>
                <w:szCs w:val="36"/>
                <w:lang w:eastAsia="ru-RU"/>
              </w:rPr>
            </w:pPr>
            <w:r w:rsidRPr="00DC3D3A">
              <w:rPr>
                <w:rFonts w:ascii="Times New Roman" w:eastAsia="Times New Roman" w:hAnsi="Times New Roman" w:cs="Times New Roman"/>
                <w:b/>
                <w:bCs/>
                <w:color w:val="000000"/>
                <w:kern w:val="24"/>
                <w:sz w:val="18"/>
                <w:szCs w:val="20"/>
                <w:lang w:eastAsia="ru-RU"/>
              </w:rPr>
              <w:t>Учебно-производственные мастерские, учебно-опытные участки, учебные хозяйства, учебные полигоны*</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018144CD" w14:textId="77777777" w:rsidR="00037616" w:rsidRPr="00DC3D3A" w:rsidRDefault="00037616" w:rsidP="00E1581C">
            <w:pPr>
              <w:spacing w:line="240" w:lineRule="auto"/>
              <w:textAlignment w:val="center"/>
              <w:rPr>
                <w:rFonts w:ascii="Arial" w:eastAsia="Times New Roman" w:hAnsi="Arial" w:cs="Arial"/>
                <w:sz w:val="18"/>
                <w:szCs w:val="36"/>
                <w:lang w:eastAsia="ru-RU"/>
              </w:rPr>
            </w:pPr>
            <w:r w:rsidRPr="00DC3D3A">
              <w:rPr>
                <w:rFonts w:ascii="Times New Roman" w:eastAsia="Times New Roman" w:hAnsi="Times New Roman" w:cs="Times New Roman"/>
                <w:b/>
                <w:bCs/>
                <w:color w:val="000000"/>
                <w:kern w:val="24"/>
                <w:sz w:val="18"/>
                <w:szCs w:val="20"/>
                <w:lang w:eastAsia="ru-RU"/>
              </w:rPr>
              <w:t>Лаборатории с указанием наименования* (м</w:t>
            </w:r>
            <w:r w:rsidRPr="00DC3D3A">
              <w:rPr>
                <w:rFonts w:ascii="Times New Roman" w:eastAsia="Times New Roman" w:hAnsi="Times New Roman" w:cs="Times New Roman"/>
                <w:b/>
                <w:bCs/>
                <w:color w:val="000000"/>
                <w:kern w:val="24"/>
                <w:position w:val="6"/>
                <w:sz w:val="18"/>
                <w:szCs w:val="20"/>
                <w:vertAlign w:val="superscript"/>
                <w:lang w:eastAsia="ru-RU"/>
              </w:rPr>
              <w:t>2</w:t>
            </w:r>
            <w:r w:rsidRPr="00DC3D3A">
              <w:rPr>
                <w:rFonts w:ascii="Times New Roman" w:eastAsia="Times New Roman" w:hAnsi="Times New Roman" w:cs="Times New Roman"/>
                <w:b/>
                <w:bCs/>
                <w:color w:val="000000"/>
                <w:kern w:val="24"/>
                <w:sz w:val="18"/>
                <w:szCs w:val="20"/>
                <w:lang w:eastAsia="ru-RU"/>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57392352" w14:textId="77777777" w:rsidR="00037616" w:rsidRPr="00DC3D3A" w:rsidRDefault="00037616" w:rsidP="00E1581C">
            <w:pPr>
              <w:spacing w:line="240" w:lineRule="auto"/>
              <w:textAlignment w:val="center"/>
              <w:rPr>
                <w:rFonts w:ascii="Arial" w:eastAsia="Times New Roman" w:hAnsi="Arial" w:cs="Arial"/>
                <w:sz w:val="18"/>
                <w:szCs w:val="36"/>
                <w:lang w:eastAsia="ru-RU"/>
              </w:rPr>
            </w:pPr>
            <w:r w:rsidRPr="00DC3D3A">
              <w:rPr>
                <w:rFonts w:ascii="Times New Roman" w:eastAsia="Times New Roman" w:hAnsi="Times New Roman" w:cs="Times New Roman"/>
                <w:b/>
                <w:bCs/>
                <w:color w:val="000000"/>
                <w:kern w:val="24"/>
                <w:sz w:val="18"/>
                <w:szCs w:val="20"/>
                <w:lang w:eastAsia="ru-RU"/>
              </w:rPr>
              <w:t>Перечень технических средств обучения, учебного и учебно-лабораторного оборудования с указанием вида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460CD921" w14:textId="77777777" w:rsidR="00037616" w:rsidRPr="00DC3D3A" w:rsidRDefault="00037616" w:rsidP="00E1581C">
            <w:pPr>
              <w:spacing w:line="240" w:lineRule="auto"/>
              <w:textAlignment w:val="center"/>
              <w:rPr>
                <w:rFonts w:ascii="Arial" w:eastAsia="Times New Roman" w:hAnsi="Arial" w:cs="Arial"/>
                <w:sz w:val="18"/>
                <w:szCs w:val="36"/>
                <w:lang w:eastAsia="ru-RU"/>
              </w:rPr>
            </w:pPr>
            <w:r w:rsidRPr="00DC3D3A">
              <w:rPr>
                <w:rFonts w:ascii="Times New Roman" w:eastAsia="Times New Roman" w:hAnsi="Times New Roman" w:cs="Times New Roman"/>
                <w:b/>
                <w:bCs/>
                <w:color w:val="000000"/>
                <w:kern w:val="24"/>
                <w:sz w:val="18"/>
                <w:szCs w:val="20"/>
                <w:lang w:eastAsia="ru-RU"/>
              </w:rPr>
              <w:t>Актовый зал, спортивный зал (м</w:t>
            </w:r>
            <w:r w:rsidRPr="00DC3D3A">
              <w:rPr>
                <w:rFonts w:ascii="Times New Roman" w:eastAsia="Times New Roman" w:hAnsi="Times New Roman" w:cs="Times New Roman"/>
                <w:b/>
                <w:bCs/>
                <w:color w:val="000000"/>
                <w:kern w:val="24"/>
                <w:position w:val="6"/>
                <w:sz w:val="18"/>
                <w:szCs w:val="20"/>
                <w:vertAlign w:val="superscript"/>
                <w:lang w:eastAsia="ru-RU"/>
              </w:rPr>
              <w:t>2</w:t>
            </w:r>
            <w:r w:rsidRPr="00DC3D3A">
              <w:rPr>
                <w:rFonts w:ascii="Times New Roman" w:eastAsia="Times New Roman" w:hAnsi="Times New Roman" w:cs="Times New Roman"/>
                <w:b/>
                <w:bCs/>
                <w:color w:val="000000"/>
                <w:kern w:val="24"/>
                <w:sz w:val="18"/>
                <w:szCs w:val="20"/>
                <w:lang w:eastAsia="ru-RU"/>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75F2B235" w14:textId="77777777" w:rsidR="00037616" w:rsidRPr="00DC3D3A" w:rsidRDefault="00037616" w:rsidP="00E1581C">
            <w:pPr>
              <w:spacing w:line="240" w:lineRule="auto"/>
              <w:textAlignment w:val="center"/>
              <w:rPr>
                <w:rFonts w:ascii="Arial" w:eastAsia="Times New Roman" w:hAnsi="Arial" w:cs="Arial"/>
                <w:sz w:val="18"/>
                <w:szCs w:val="36"/>
                <w:lang w:eastAsia="ru-RU"/>
              </w:rPr>
            </w:pPr>
            <w:r w:rsidRPr="00DC3D3A">
              <w:rPr>
                <w:rFonts w:ascii="Times New Roman" w:eastAsia="Times New Roman" w:hAnsi="Times New Roman" w:cs="Times New Roman"/>
                <w:b/>
                <w:bCs/>
                <w:color w:val="000000"/>
                <w:kern w:val="24"/>
                <w:sz w:val="18"/>
                <w:szCs w:val="20"/>
                <w:lang w:eastAsia="ru-RU"/>
              </w:rPr>
              <w:t>Компьютерные классы, Компьютеры, оборудование и мебель, оборудованные шкафы для индивидуального использования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7AAB98AE" w14:textId="77777777" w:rsidR="00037616" w:rsidRPr="00DC3D3A" w:rsidRDefault="00037616" w:rsidP="00E1581C">
            <w:pPr>
              <w:spacing w:line="240" w:lineRule="auto"/>
              <w:textAlignment w:val="center"/>
              <w:rPr>
                <w:rFonts w:ascii="Arial" w:eastAsia="Times New Roman" w:hAnsi="Arial" w:cs="Arial"/>
                <w:sz w:val="18"/>
                <w:szCs w:val="36"/>
                <w:lang w:eastAsia="ru-RU"/>
              </w:rPr>
            </w:pPr>
            <w:r w:rsidRPr="00DC3D3A">
              <w:rPr>
                <w:rFonts w:ascii="Times New Roman" w:eastAsia="Times New Roman" w:hAnsi="Times New Roman" w:cs="Times New Roman"/>
                <w:b/>
                <w:bCs/>
                <w:color w:val="000000"/>
                <w:kern w:val="24"/>
                <w:sz w:val="18"/>
                <w:szCs w:val="20"/>
                <w:lang w:eastAsia="ru-RU"/>
              </w:rPr>
              <w:t>Наличие социально-бытового и иного назначения (пропускные пункты, санузлы (унитазы, умывальные раковины)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240D4E1D" w14:textId="77777777" w:rsidR="00037616" w:rsidRPr="00DC3D3A" w:rsidRDefault="00037616" w:rsidP="00E1581C">
            <w:pPr>
              <w:spacing w:line="240" w:lineRule="auto"/>
              <w:jc w:val="center"/>
              <w:textAlignment w:val="center"/>
              <w:rPr>
                <w:rFonts w:ascii="Arial" w:eastAsia="Times New Roman" w:hAnsi="Arial" w:cs="Arial"/>
                <w:sz w:val="18"/>
                <w:szCs w:val="36"/>
                <w:lang w:eastAsia="ru-RU"/>
              </w:rPr>
            </w:pPr>
            <w:r w:rsidRPr="00DC3D3A">
              <w:rPr>
                <w:rFonts w:ascii="Times New Roman" w:eastAsia="Times New Roman" w:hAnsi="Times New Roman" w:cs="Times New Roman"/>
                <w:b/>
                <w:bCs/>
                <w:color w:val="000000"/>
                <w:kern w:val="24"/>
                <w:sz w:val="18"/>
                <w:szCs w:val="20"/>
                <w:lang w:eastAsia="ru-RU"/>
              </w:rPr>
              <w:t>Наличие видеонаблюдения в помещениях и (или) на прилегающих территориях организации образования, доменного имени третьего уровня в зоне edu.kz</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2D7A6E9A" w14:textId="77777777" w:rsidR="00037616" w:rsidRPr="00DC3D3A" w:rsidRDefault="00037616" w:rsidP="00E1581C">
            <w:pPr>
              <w:spacing w:line="240" w:lineRule="auto"/>
              <w:textAlignment w:val="center"/>
              <w:rPr>
                <w:rFonts w:ascii="Arial" w:eastAsia="Times New Roman" w:hAnsi="Arial" w:cs="Arial"/>
                <w:sz w:val="18"/>
                <w:szCs w:val="36"/>
                <w:lang w:eastAsia="ru-RU"/>
              </w:rPr>
            </w:pPr>
            <w:r w:rsidRPr="00DC3D3A">
              <w:rPr>
                <w:rFonts w:ascii="Times New Roman" w:eastAsia="Times New Roman" w:hAnsi="Times New Roman" w:cs="Times New Roman"/>
                <w:b/>
                <w:bCs/>
                <w:color w:val="000000"/>
                <w:kern w:val="24"/>
                <w:sz w:val="18"/>
                <w:szCs w:val="20"/>
                <w:lang w:eastAsia="ru-RU"/>
              </w:rPr>
              <w:t>наличие условий для лиц с особыми образовательными потребностями</w:t>
            </w:r>
          </w:p>
        </w:tc>
      </w:tr>
      <w:tr w:rsidR="00037616" w:rsidRPr="00DC3D3A" w14:paraId="5C8D3744" w14:textId="77777777" w:rsidTr="00037616">
        <w:trPr>
          <w:trHeight w:val="25"/>
        </w:trPr>
        <w:tc>
          <w:tcPr>
            <w:tcW w:w="1134"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72BA35DC" w14:textId="77777777" w:rsidR="00037616" w:rsidRPr="003A6F4B" w:rsidRDefault="00037616" w:rsidP="00E1581C">
            <w:pPr>
              <w:tabs>
                <w:tab w:val="left" w:pos="4420"/>
              </w:tabs>
              <w:spacing w:line="240" w:lineRule="auto"/>
              <w:rPr>
                <w:rFonts w:ascii="Times New Roman" w:hAnsi="Times New Roman" w:cs="Times New Roman"/>
                <w:sz w:val="16"/>
                <w:szCs w:val="16"/>
              </w:rPr>
            </w:pPr>
            <w:r w:rsidRPr="003A6F4B">
              <w:rPr>
                <w:rFonts w:ascii="Times New Roman" w:hAnsi="Times New Roman" w:cs="Times New Roman"/>
                <w:sz w:val="16"/>
                <w:szCs w:val="16"/>
              </w:rPr>
              <w:t>Тип проекта – типовая</w:t>
            </w:r>
          </w:p>
          <w:p w14:paraId="6CB11FB9" w14:textId="77777777" w:rsidR="00037616" w:rsidRPr="003A6F4B" w:rsidRDefault="00037616" w:rsidP="00E1581C">
            <w:pPr>
              <w:tabs>
                <w:tab w:val="left" w:pos="4420"/>
              </w:tabs>
              <w:spacing w:line="240" w:lineRule="auto"/>
              <w:rPr>
                <w:rFonts w:ascii="Times New Roman" w:hAnsi="Times New Roman" w:cs="Times New Roman"/>
                <w:sz w:val="16"/>
                <w:szCs w:val="16"/>
              </w:rPr>
            </w:pPr>
            <w:r w:rsidRPr="003A6F4B">
              <w:rPr>
                <w:rFonts w:ascii="Times New Roman" w:hAnsi="Times New Roman" w:cs="Times New Roman"/>
                <w:sz w:val="16"/>
                <w:szCs w:val="16"/>
              </w:rPr>
              <w:t>Здание типовое, двухэтажное, с автономным отоплением, централизованным</w:t>
            </w:r>
          </w:p>
          <w:p w14:paraId="621ADE23" w14:textId="77777777" w:rsidR="00037616" w:rsidRPr="003A6F4B" w:rsidRDefault="00037616" w:rsidP="00E1581C">
            <w:pPr>
              <w:spacing w:line="240" w:lineRule="auto"/>
              <w:rPr>
                <w:rFonts w:ascii="Times New Roman" w:hAnsi="Times New Roman" w:cs="Times New Roman"/>
                <w:sz w:val="16"/>
                <w:szCs w:val="16"/>
              </w:rPr>
            </w:pPr>
            <w:r w:rsidRPr="003A6F4B">
              <w:rPr>
                <w:rFonts w:ascii="Times New Roman" w:hAnsi="Times New Roman" w:cs="Times New Roman"/>
                <w:sz w:val="16"/>
                <w:szCs w:val="16"/>
              </w:rPr>
              <w:t>водоснабжением, канализацией и электроснабжением.</w:t>
            </w:r>
          </w:p>
          <w:p w14:paraId="3BC8CE24" w14:textId="77777777" w:rsidR="00037616" w:rsidRPr="003A6F4B" w:rsidRDefault="00037616" w:rsidP="00E1581C">
            <w:pPr>
              <w:spacing w:line="240" w:lineRule="auto"/>
              <w:rPr>
                <w:rFonts w:ascii="Times New Roman" w:hAnsi="Times New Roman" w:cs="Times New Roman"/>
                <w:sz w:val="16"/>
                <w:szCs w:val="16"/>
              </w:rPr>
            </w:pPr>
            <w:r w:rsidRPr="003A6F4B">
              <w:rPr>
                <w:rFonts w:ascii="Times New Roman" w:hAnsi="Times New Roman" w:cs="Times New Roman"/>
                <w:sz w:val="16"/>
                <w:szCs w:val="16"/>
              </w:rPr>
              <w:t>Всего общая площадь</w:t>
            </w:r>
          </w:p>
          <w:p w14:paraId="2199045C" w14:textId="77777777" w:rsidR="00037616" w:rsidRPr="003A6F4B" w:rsidRDefault="00037616" w:rsidP="00E1581C">
            <w:pPr>
              <w:spacing w:line="240" w:lineRule="auto"/>
              <w:rPr>
                <w:rFonts w:ascii="Times New Roman" w:hAnsi="Times New Roman" w:cs="Times New Roman"/>
                <w:sz w:val="16"/>
                <w:szCs w:val="16"/>
              </w:rPr>
            </w:pPr>
            <w:r w:rsidRPr="003A6F4B">
              <w:rPr>
                <w:rFonts w:ascii="Times New Roman" w:hAnsi="Times New Roman" w:cs="Times New Roman"/>
                <w:sz w:val="16"/>
                <w:szCs w:val="16"/>
              </w:rPr>
              <w:t>5454кв.м</w:t>
            </w:r>
          </w:p>
          <w:p w14:paraId="064909A1" w14:textId="77777777" w:rsidR="00037616" w:rsidRPr="00DC3D3A" w:rsidRDefault="00037616" w:rsidP="00E1581C">
            <w:pPr>
              <w:spacing w:line="240" w:lineRule="auto"/>
              <w:textAlignment w:val="bottom"/>
              <w:rPr>
                <w:rFonts w:ascii="Times New Roman" w:eastAsia="Times New Roman" w:hAnsi="Times New Roman" w:cs="Times New Roman"/>
                <w:sz w:val="16"/>
                <w:szCs w:val="16"/>
                <w:lang w:eastAsia="ru-RU"/>
              </w:rPr>
            </w:pPr>
            <w:r w:rsidRPr="003A6F4B">
              <w:rPr>
                <w:rFonts w:ascii="Times New Roman" w:hAnsi="Times New Roman" w:cs="Times New Roman"/>
                <w:sz w:val="16"/>
                <w:szCs w:val="16"/>
              </w:rPr>
              <w:t>Город Астана, ж.м. Коктал ул.Ардагерлер 1-а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3B030E8D" w14:textId="77777777" w:rsidR="00037616" w:rsidRPr="00DC3D3A" w:rsidRDefault="00037616" w:rsidP="00E1581C">
            <w:pPr>
              <w:spacing w:line="240" w:lineRule="auto"/>
              <w:textAlignment w:val="bottom"/>
              <w:rPr>
                <w:rFonts w:ascii="Times New Roman" w:eastAsia="Times New Roman" w:hAnsi="Times New Roman" w:cs="Times New Roman"/>
                <w:sz w:val="16"/>
                <w:szCs w:val="16"/>
                <w:lang w:eastAsia="ru-RU"/>
              </w:rPr>
            </w:pPr>
            <w:r w:rsidRPr="00DC3D3A">
              <w:rPr>
                <w:rFonts w:ascii="Times New Roman" w:eastAsia="Times New Roman" w:hAnsi="Times New Roman" w:cs="Times New Roman"/>
                <w:color w:val="000000"/>
                <w:kern w:val="24"/>
                <w:sz w:val="16"/>
                <w:szCs w:val="16"/>
                <w:lang w:eastAsia="ru-RU"/>
              </w:rPr>
              <w:t> </w:t>
            </w:r>
            <w:r w:rsidRPr="003A6F4B">
              <w:rPr>
                <w:rFonts w:ascii="Times New Roman" w:hAnsi="Times New Roman" w:cs="Times New Roman"/>
                <w:sz w:val="16"/>
                <w:szCs w:val="16"/>
              </w:rPr>
              <w:t>406 847 772 тг.</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7F51FF60" w14:textId="77777777" w:rsidR="00037616" w:rsidRPr="003A6F4B" w:rsidRDefault="00037616" w:rsidP="00E1581C">
            <w:pPr>
              <w:spacing w:line="240" w:lineRule="auto"/>
              <w:rPr>
                <w:rFonts w:ascii="Times New Roman" w:hAnsi="Times New Roman" w:cs="Times New Roman"/>
                <w:sz w:val="16"/>
                <w:szCs w:val="16"/>
                <w:vertAlign w:val="superscript"/>
              </w:rPr>
            </w:pPr>
            <w:r w:rsidRPr="00DC3D3A">
              <w:rPr>
                <w:rFonts w:ascii="Times New Roman" w:eastAsia="Times New Roman" w:hAnsi="Times New Roman" w:cs="Times New Roman"/>
                <w:color w:val="000000"/>
                <w:kern w:val="24"/>
                <w:sz w:val="16"/>
                <w:szCs w:val="16"/>
                <w:lang w:eastAsia="ru-RU"/>
              </w:rPr>
              <w:t> </w:t>
            </w:r>
            <w:r w:rsidRPr="003A6F4B">
              <w:rPr>
                <w:rFonts w:ascii="Times New Roman" w:hAnsi="Times New Roman" w:cs="Times New Roman"/>
                <w:sz w:val="16"/>
                <w:szCs w:val="16"/>
              </w:rPr>
              <w:t>№2- кабинет начальных классов – 52,6 м</w:t>
            </w:r>
            <w:r w:rsidRPr="003A6F4B">
              <w:rPr>
                <w:rFonts w:ascii="Times New Roman" w:hAnsi="Times New Roman" w:cs="Times New Roman"/>
                <w:sz w:val="16"/>
                <w:szCs w:val="16"/>
                <w:vertAlign w:val="superscript"/>
              </w:rPr>
              <w:t>2</w:t>
            </w:r>
          </w:p>
          <w:p w14:paraId="07BF0302" w14:textId="77777777" w:rsidR="00037616" w:rsidRPr="003A6F4B" w:rsidRDefault="00037616" w:rsidP="00E1581C">
            <w:pPr>
              <w:spacing w:line="240" w:lineRule="auto"/>
              <w:rPr>
                <w:rFonts w:ascii="Times New Roman" w:hAnsi="Times New Roman" w:cs="Times New Roman"/>
                <w:sz w:val="16"/>
                <w:szCs w:val="16"/>
                <w:vertAlign w:val="superscript"/>
              </w:rPr>
            </w:pPr>
            <w:r w:rsidRPr="003A6F4B">
              <w:rPr>
                <w:rFonts w:ascii="Times New Roman" w:hAnsi="Times New Roman" w:cs="Times New Roman"/>
                <w:sz w:val="16"/>
                <w:szCs w:val="16"/>
              </w:rPr>
              <w:t>№3 –кабинет начальных классов - 52,3 м</w:t>
            </w:r>
            <w:r w:rsidRPr="003A6F4B">
              <w:rPr>
                <w:rFonts w:ascii="Times New Roman" w:hAnsi="Times New Roman" w:cs="Times New Roman"/>
                <w:sz w:val="16"/>
                <w:szCs w:val="16"/>
                <w:vertAlign w:val="superscript"/>
              </w:rPr>
              <w:t>2</w:t>
            </w:r>
          </w:p>
          <w:p w14:paraId="45E32464" w14:textId="77777777" w:rsidR="00037616" w:rsidRPr="003A6F4B" w:rsidRDefault="00037616" w:rsidP="00E1581C">
            <w:pPr>
              <w:spacing w:line="240" w:lineRule="auto"/>
              <w:rPr>
                <w:rFonts w:ascii="Times New Roman" w:hAnsi="Times New Roman" w:cs="Times New Roman"/>
                <w:sz w:val="16"/>
                <w:szCs w:val="16"/>
                <w:vertAlign w:val="superscript"/>
              </w:rPr>
            </w:pPr>
            <w:r w:rsidRPr="003A6F4B">
              <w:rPr>
                <w:rFonts w:ascii="Times New Roman" w:hAnsi="Times New Roman" w:cs="Times New Roman"/>
                <w:sz w:val="16"/>
                <w:szCs w:val="16"/>
              </w:rPr>
              <w:t>№4 – кабинет начальных классов – 50,4 м</w:t>
            </w:r>
            <w:r w:rsidRPr="003A6F4B">
              <w:rPr>
                <w:rFonts w:ascii="Times New Roman" w:hAnsi="Times New Roman" w:cs="Times New Roman"/>
                <w:sz w:val="16"/>
                <w:szCs w:val="16"/>
                <w:vertAlign w:val="superscript"/>
              </w:rPr>
              <w:t>2</w:t>
            </w:r>
          </w:p>
          <w:p w14:paraId="35F7E0CD" w14:textId="77777777" w:rsidR="00037616" w:rsidRPr="003A6F4B" w:rsidRDefault="00037616" w:rsidP="00E1581C">
            <w:pPr>
              <w:spacing w:line="240" w:lineRule="auto"/>
              <w:rPr>
                <w:rFonts w:ascii="Times New Roman" w:hAnsi="Times New Roman" w:cs="Times New Roman"/>
                <w:sz w:val="16"/>
                <w:szCs w:val="16"/>
                <w:vertAlign w:val="superscript"/>
              </w:rPr>
            </w:pPr>
            <w:r w:rsidRPr="003A6F4B">
              <w:rPr>
                <w:rFonts w:ascii="Times New Roman" w:hAnsi="Times New Roman" w:cs="Times New Roman"/>
                <w:sz w:val="16"/>
                <w:szCs w:val="16"/>
              </w:rPr>
              <w:t xml:space="preserve">№5-кабинет начальных классов </w:t>
            </w:r>
            <w:r>
              <w:rPr>
                <w:rFonts w:ascii="Times New Roman" w:hAnsi="Times New Roman" w:cs="Times New Roman"/>
                <w:sz w:val="16"/>
                <w:szCs w:val="16"/>
              </w:rPr>
              <w:t>–52,1 м</w:t>
            </w:r>
            <w:r>
              <w:rPr>
                <w:rFonts w:ascii="Times New Roman" w:hAnsi="Times New Roman" w:cs="Times New Roman"/>
                <w:sz w:val="16"/>
                <w:szCs w:val="16"/>
                <w:vertAlign w:val="superscript"/>
              </w:rPr>
              <w:t>2</w:t>
            </w:r>
          </w:p>
          <w:p w14:paraId="0177F576" w14:textId="77777777" w:rsidR="00037616" w:rsidRPr="003A6F4B" w:rsidRDefault="00037616" w:rsidP="00E1581C">
            <w:pPr>
              <w:spacing w:line="240" w:lineRule="auto"/>
              <w:rPr>
                <w:rFonts w:ascii="Times New Roman" w:hAnsi="Times New Roman" w:cs="Times New Roman"/>
                <w:sz w:val="16"/>
                <w:szCs w:val="16"/>
                <w:vertAlign w:val="superscript"/>
              </w:rPr>
            </w:pPr>
            <w:r w:rsidRPr="003A6F4B">
              <w:rPr>
                <w:rFonts w:ascii="Times New Roman" w:hAnsi="Times New Roman" w:cs="Times New Roman"/>
                <w:sz w:val="16"/>
                <w:szCs w:val="16"/>
              </w:rPr>
              <w:t>№6 – кабинет начальных классов</w:t>
            </w:r>
            <w:r>
              <w:rPr>
                <w:rFonts w:ascii="Times New Roman" w:hAnsi="Times New Roman" w:cs="Times New Roman"/>
                <w:sz w:val="16"/>
                <w:szCs w:val="16"/>
              </w:rPr>
              <w:t xml:space="preserve"> – 51,9 м</w:t>
            </w:r>
            <w:r>
              <w:rPr>
                <w:rFonts w:ascii="Times New Roman" w:hAnsi="Times New Roman" w:cs="Times New Roman"/>
                <w:sz w:val="16"/>
                <w:szCs w:val="16"/>
                <w:vertAlign w:val="superscript"/>
              </w:rPr>
              <w:t>2</w:t>
            </w:r>
          </w:p>
          <w:p w14:paraId="7210734D" w14:textId="77777777" w:rsidR="00037616" w:rsidRPr="003A6F4B" w:rsidRDefault="00037616" w:rsidP="00E1581C">
            <w:pPr>
              <w:spacing w:line="240" w:lineRule="auto"/>
              <w:rPr>
                <w:rFonts w:ascii="Times New Roman" w:hAnsi="Times New Roman" w:cs="Times New Roman"/>
                <w:sz w:val="16"/>
                <w:szCs w:val="16"/>
                <w:vertAlign w:val="superscript"/>
              </w:rPr>
            </w:pPr>
            <w:r w:rsidRPr="003A6F4B">
              <w:rPr>
                <w:rFonts w:ascii="Times New Roman" w:hAnsi="Times New Roman" w:cs="Times New Roman"/>
                <w:sz w:val="16"/>
                <w:szCs w:val="16"/>
              </w:rPr>
              <w:t xml:space="preserve">№7 – кабинет </w:t>
            </w:r>
            <w:r>
              <w:rPr>
                <w:rFonts w:ascii="Times New Roman" w:hAnsi="Times New Roman" w:cs="Times New Roman"/>
                <w:sz w:val="16"/>
                <w:szCs w:val="16"/>
              </w:rPr>
              <w:t>казахского языка и литературы - 26,2 м</w:t>
            </w:r>
            <w:r>
              <w:rPr>
                <w:rFonts w:ascii="Times New Roman" w:hAnsi="Times New Roman" w:cs="Times New Roman"/>
                <w:sz w:val="16"/>
                <w:szCs w:val="16"/>
                <w:vertAlign w:val="superscript"/>
              </w:rPr>
              <w:t>2</w:t>
            </w:r>
          </w:p>
          <w:p w14:paraId="7C243D18" w14:textId="77777777" w:rsidR="00037616" w:rsidRPr="003A6F4B" w:rsidRDefault="00037616" w:rsidP="00E1581C">
            <w:pPr>
              <w:spacing w:line="240" w:lineRule="auto"/>
              <w:rPr>
                <w:rFonts w:ascii="Times New Roman" w:hAnsi="Times New Roman" w:cs="Times New Roman"/>
                <w:sz w:val="16"/>
                <w:szCs w:val="16"/>
                <w:vertAlign w:val="superscript"/>
              </w:rPr>
            </w:pPr>
            <w:r>
              <w:rPr>
                <w:rFonts w:ascii="Times New Roman" w:hAnsi="Times New Roman" w:cs="Times New Roman"/>
                <w:sz w:val="16"/>
                <w:szCs w:val="16"/>
              </w:rPr>
              <w:t>№7а – кабинет начальных классов – 23,7 м</w:t>
            </w:r>
            <w:r>
              <w:rPr>
                <w:rFonts w:ascii="Times New Roman" w:hAnsi="Times New Roman" w:cs="Times New Roman"/>
                <w:sz w:val="16"/>
                <w:szCs w:val="16"/>
                <w:vertAlign w:val="superscript"/>
              </w:rPr>
              <w:t>2</w:t>
            </w:r>
          </w:p>
          <w:p w14:paraId="1548AB4C" w14:textId="77777777" w:rsidR="00037616" w:rsidRPr="003A6F4B" w:rsidRDefault="00037616" w:rsidP="00E1581C">
            <w:pPr>
              <w:spacing w:line="240" w:lineRule="auto"/>
              <w:rPr>
                <w:rFonts w:ascii="Times New Roman" w:hAnsi="Times New Roman" w:cs="Times New Roman"/>
                <w:sz w:val="16"/>
                <w:szCs w:val="16"/>
                <w:vertAlign w:val="superscript"/>
              </w:rPr>
            </w:pPr>
            <w:r w:rsidRPr="003A6F4B">
              <w:rPr>
                <w:rFonts w:ascii="Times New Roman" w:hAnsi="Times New Roman" w:cs="Times New Roman"/>
                <w:sz w:val="16"/>
                <w:szCs w:val="16"/>
              </w:rPr>
              <w:t>№8 – кабинет начальных классов</w:t>
            </w:r>
            <w:r>
              <w:rPr>
                <w:rFonts w:ascii="Times New Roman" w:hAnsi="Times New Roman" w:cs="Times New Roman"/>
                <w:sz w:val="16"/>
                <w:szCs w:val="16"/>
              </w:rPr>
              <w:t>52,2 м</w:t>
            </w:r>
            <w:r>
              <w:rPr>
                <w:rFonts w:ascii="Times New Roman" w:hAnsi="Times New Roman" w:cs="Times New Roman"/>
                <w:sz w:val="16"/>
                <w:szCs w:val="16"/>
                <w:vertAlign w:val="superscript"/>
              </w:rPr>
              <w:t>2</w:t>
            </w:r>
          </w:p>
          <w:p w14:paraId="1FE0338A" w14:textId="77777777" w:rsidR="00037616" w:rsidRPr="003A6F4B" w:rsidRDefault="00037616" w:rsidP="00E1581C">
            <w:pPr>
              <w:spacing w:line="240" w:lineRule="auto"/>
              <w:rPr>
                <w:rFonts w:ascii="Times New Roman" w:hAnsi="Times New Roman" w:cs="Times New Roman"/>
                <w:sz w:val="16"/>
                <w:szCs w:val="16"/>
                <w:vertAlign w:val="superscript"/>
              </w:rPr>
            </w:pPr>
            <w:r w:rsidRPr="003A6F4B">
              <w:rPr>
                <w:rFonts w:ascii="Times New Roman" w:hAnsi="Times New Roman" w:cs="Times New Roman"/>
                <w:sz w:val="16"/>
                <w:szCs w:val="16"/>
              </w:rPr>
              <w:t>№9 – кабинет начальных классов</w:t>
            </w:r>
            <w:r>
              <w:rPr>
                <w:rFonts w:ascii="Times New Roman" w:hAnsi="Times New Roman" w:cs="Times New Roman"/>
                <w:sz w:val="16"/>
                <w:szCs w:val="16"/>
              </w:rPr>
              <w:t xml:space="preserve"> – 51,8м</w:t>
            </w:r>
            <w:r>
              <w:rPr>
                <w:rFonts w:ascii="Times New Roman" w:hAnsi="Times New Roman" w:cs="Times New Roman"/>
                <w:sz w:val="16"/>
                <w:szCs w:val="16"/>
                <w:vertAlign w:val="superscript"/>
              </w:rPr>
              <w:t>2</w:t>
            </w:r>
          </w:p>
          <w:p w14:paraId="7726000F" w14:textId="77777777" w:rsidR="00037616" w:rsidRPr="003A6F4B" w:rsidRDefault="00037616" w:rsidP="00E1581C">
            <w:pPr>
              <w:spacing w:line="240" w:lineRule="auto"/>
              <w:rPr>
                <w:rFonts w:ascii="Times New Roman" w:hAnsi="Times New Roman" w:cs="Times New Roman"/>
                <w:sz w:val="16"/>
                <w:szCs w:val="16"/>
                <w:vertAlign w:val="superscript"/>
              </w:rPr>
            </w:pPr>
            <w:r w:rsidRPr="003A6F4B">
              <w:rPr>
                <w:rFonts w:ascii="Times New Roman" w:hAnsi="Times New Roman" w:cs="Times New Roman"/>
                <w:sz w:val="16"/>
                <w:szCs w:val="16"/>
              </w:rPr>
              <w:t>№10 – кабинет биологии</w:t>
            </w:r>
            <w:r>
              <w:rPr>
                <w:rFonts w:ascii="Times New Roman" w:hAnsi="Times New Roman" w:cs="Times New Roman"/>
                <w:sz w:val="16"/>
                <w:szCs w:val="16"/>
              </w:rPr>
              <w:t xml:space="preserve"> 50,5 м</w:t>
            </w:r>
            <w:r>
              <w:rPr>
                <w:rFonts w:ascii="Times New Roman" w:hAnsi="Times New Roman" w:cs="Times New Roman"/>
                <w:sz w:val="16"/>
                <w:szCs w:val="16"/>
                <w:vertAlign w:val="superscript"/>
              </w:rPr>
              <w:t>2</w:t>
            </w:r>
          </w:p>
          <w:p w14:paraId="07DD31DE" w14:textId="77777777" w:rsidR="00037616" w:rsidRPr="003A6F4B" w:rsidRDefault="00037616" w:rsidP="00E1581C">
            <w:pPr>
              <w:spacing w:line="240" w:lineRule="auto"/>
              <w:rPr>
                <w:rFonts w:ascii="Times New Roman" w:hAnsi="Times New Roman" w:cs="Times New Roman"/>
                <w:sz w:val="16"/>
                <w:szCs w:val="16"/>
                <w:vertAlign w:val="superscript"/>
              </w:rPr>
            </w:pPr>
            <w:r w:rsidRPr="003A6F4B">
              <w:rPr>
                <w:rFonts w:ascii="Times New Roman" w:hAnsi="Times New Roman" w:cs="Times New Roman"/>
                <w:sz w:val="16"/>
                <w:szCs w:val="16"/>
              </w:rPr>
              <w:t>№11 – кабинет географии</w:t>
            </w:r>
            <w:r>
              <w:rPr>
                <w:rFonts w:ascii="Times New Roman" w:hAnsi="Times New Roman" w:cs="Times New Roman"/>
                <w:sz w:val="16"/>
                <w:szCs w:val="16"/>
              </w:rPr>
              <w:t xml:space="preserve"> – 53,1 м</w:t>
            </w:r>
            <w:r>
              <w:rPr>
                <w:rFonts w:ascii="Times New Roman" w:hAnsi="Times New Roman" w:cs="Times New Roman"/>
                <w:sz w:val="16"/>
                <w:szCs w:val="16"/>
                <w:vertAlign w:val="superscript"/>
              </w:rPr>
              <w:t>2</w:t>
            </w:r>
          </w:p>
          <w:p w14:paraId="4BCED336" w14:textId="77777777" w:rsidR="00037616" w:rsidRPr="003A6F4B" w:rsidRDefault="00037616" w:rsidP="00E1581C">
            <w:pPr>
              <w:spacing w:line="240" w:lineRule="auto"/>
              <w:rPr>
                <w:rFonts w:ascii="Times New Roman" w:hAnsi="Times New Roman" w:cs="Times New Roman"/>
                <w:sz w:val="16"/>
                <w:szCs w:val="16"/>
                <w:vertAlign w:val="superscript"/>
              </w:rPr>
            </w:pPr>
            <w:r w:rsidRPr="003A6F4B">
              <w:rPr>
                <w:rFonts w:ascii="Times New Roman" w:hAnsi="Times New Roman" w:cs="Times New Roman"/>
                <w:sz w:val="16"/>
                <w:szCs w:val="16"/>
              </w:rPr>
              <w:t>№12 – кабинет истории</w:t>
            </w:r>
            <w:r>
              <w:rPr>
                <w:rFonts w:ascii="Times New Roman" w:hAnsi="Times New Roman" w:cs="Times New Roman"/>
                <w:sz w:val="16"/>
                <w:szCs w:val="16"/>
              </w:rPr>
              <w:t xml:space="preserve"> – 50,6 м</w:t>
            </w:r>
            <w:r>
              <w:rPr>
                <w:rFonts w:ascii="Times New Roman" w:hAnsi="Times New Roman" w:cs="Times New Roman"/>
                <w:sz w:val="16"/>
                <w:szCs w:val="16"/>
                <w:vertAlign w:val="superscript"/>
              </w:rPr>
              <w:t>2</w:t>
            </w:r>
          </w:p>
          <w:p w14:paraId="588995FB" w14:textId="77777777" w:rsidR="00037616" w:rsidRPr="003A6F4B" w:rsidRDefault="00037616" w:rsidP="00E1581C">
            <w:pPr>
              <w:spacing w:line="240" w:lineRule="auto"/>
              <w:rPr>
                <w:rFonts w:ascii="Times New Roman" w:hAnsi="Times New Roman" w:cs="Times New Roman"/>
                <w:sz w:val="16"/>
                <w:szCs w:val="16"/>
                <w:vertAlign w:val="superscript"/>
              </w:rPr>
            </w:pPr>
            <w:r w:rsidRPr="003A6F4B">
              <w:rPr>
                <w:rFonts w:ascii="Times New Roman" w:hAnsi="Times New Roman" w:cs="Times New Roman"/>
                <w:sz w:val="16"/>
                <w:szCs w:val="16"/>
              </w:rPr>
              <w:t xml:space="preserve">№13 – кабинет русского языка и литературы </w:t>
            </w:r>
            <w:r>
              <w:rPr>
                <w:rFonts w:ascii="Times New Roman" w:hAnsi="Times New Roman" w:cs="Times New Roman"/>
                <w:sz w:val="16"/>
                <w:szCs w:val="16"/>
              </w:rPr>
              <w:t>51,8 м</w:t>
            </w:r>
            <w:r>
              <w:rPr>
                <w:rFonts w:ascii="Times New Roman" w:hAnsi="Times New Roman" w:cs="Times New Roman"/>
                <w:sz w:val="16"/>
                <w:szCs w:val="16"/>
                <w:vertAlign w:val="superscript"/>
              </w:rPr>
              <w:t>2</w:t>
            </w:r>
          </w:p>
          <w:p w14:paraId="314BB672" w14:textId="77777777" w:rsidR="00037616" w:rsidRPr="003A6F4B" w:rsidRDefault="00037616" w:rsidP="00E1581C">
            <w:pPr>
              <w:spacing w:line="240" w:lineRule="auto"/>
              <w:rPr>
                <w:rFonts w:ascii="Times New Roman" w:hAnsi="Times New Roman" w:cs="Times New Roman"/>
                <w:sz w:val="16"/>
                <w:szCs w:val="16"/>
                <w:vertAlign w:val="superscript"/>
              </w:rPr>
            </w:pPr>
            <w:r w:rsidRPr="003A6F4B">
              <w:rPr>
                <w:rFonts w:ascii="Times New Roman" w:hAnsi="Times New Roman" w:cs="Times New Roman"/>
                <w:sz w:val="16"/>
                <w:szCs w:val="16"/>
              </w:rPr>
              <w:t>№14 - кабинет русского языка и литературы</w:t>
            </w:r>
            <w:r>
              <w:rPr>
                <w:rFonts w:ascii="Times New Roman" w:hAnsi="Times New Roman" w:cs="Times New Roman"/>
                <w:sz w:val="16"/>
                <w:szCs w:val="16"/>
              </w:rPr>
              <w:t xml:space="preserve"> – 51,3 м</w:t>
            </w:r>
            <w:r>
              <w:rPr>
                <w:rFonts w:ascii="Times New Roman" w:hAnsi="Times New Roman" w:cs="Times New Roman"/>
                <w:sz w:val="16"/>
                <w:szCs w:val="16"/>
                <w:vertAlign w:val="superscript"/>
              </w:rPr>
              <w:t>2</w:t>
            </w:r>
          </w:p>
          <w:p w14:paraId="40A2FB58" w14:textId="77777777" w:rsidR="00037616" w:rsidRPr="003A6F4B" w:rsidRDefault="00037616" w:rsidP="00E1581C">
            <w:pPr>
              <w:spacing w:line="240" w:lineRule="auto"/>
              <w:rPr>
                <w:rFonts w:ascii="Times New Roman" w:hAnsi="Times New Roman" w:cs="Times New Roman"/>
                <w:sz w:val="16"/>
                <w:szCs w:val="16"/>
                <w:vertAlign w:val="superscript"/>
              </w:rPr>
            </w:pPr>
            <w:r w:rsidRPr="003A6F4B">
              <w:rPr>
                <w:rFonts w:ascii="Times New Roman" w:hAnsi="Times New Roman" w:cs="Times New Roman"/>
                <w:sz w:val="16"/>
                <w:szCs w:val="16"/>
              </w:rPr>
              <w:t xml:space="preserve">№15 – кабинет казахского языка и литературы </w:t>
            </w:r>
            <w:r>
              <w:rPr>
                <w:rFonts w:ascii="Times New Roman" w:hAnsi="Times New Roman" w:cs="Times New Roman"/>
                <w:sz w:val="16"/>
                <w:szCs w:val="16"/>
              </w:rPr>
              <w:t>– 50,1 м</w:t>
            </w:r>
            <w:r>
              <w:rPr>
                <w:rFonts w:ascii="Times New Roman" w:hAnsi="Times New Roman" w:cs="Times New Roman"/>
                <w:sz w:val="16"/>
                <w:szCs w:val="16"/>
                <w:vertAlign w:val="superscript"/>
              </w:rPr>
              <w:t>2</w:t>
            </w:r>
          </w:p>
          <w:p w14:paraId="47914732" w14:textId="77777777" w:rsidR="00037616" w:rsidRPr="003A6F4B" w:rsidRDefault="00037616" w:rsidP="00E1581C">
            <w:pPr>
              <w:spacing w:line="240" w:lineRule="auto"/>
              <w:rPr>
                <w:rFonts w:ascii="Times New Roman" w:hAnsi="Times New Roman" w:cs="Times New Roman"/>
                <w:sz w:val="16"/>
                <w:szCs w:val="16"/>
                <w:vertAlign w:val="superscript"/>
              </w:rPr>
            </w:pPr>
            <w:r w:rsidRPr="003A6F4B">
              <w:rPr>
                <w:rFonts w:ascii="Times New Roman" w:hAnsi="Times New Roman" w:cs="Times New Roman"/>
                <w:sz w:val="16"/>
                <w:szCs w:val="16"/>
              </w:rPr>
              <w:t>№16 – кабинет математики</w:t>
            </w:r>
            <w:r>
              <w:rPr>
                <w:rFonts w:ascii="Times New Roman" w:hAnsi="Times New Roman" w:cs="Times New Roman"/>
                <w:sz w:val="16"/>
                <w:szCs w:val="16"/>
              </w:rPr>
              <w:t xml:space="preserve"> – 52,9 м</w:t>
            </w:r>
            <w:r>
              <w:rPr>
                <w:rFonts w:ascii="Times New Roman" w:hAnsi="Times New Roman" w:cs="Times New Roman"/>
                <w:sz w:val="16"/>
                <w:szCs w:val="16"/>
                <w:vertAlign w:val="superscript"/>
              </w:rPr>
              <w:t>2</w:t>
            </w:r>
          </w:p>
          <w:p w14:paraId="2B65160B" w14:textId="77777777" w:rsidR="00037616" w:rsidRPr="003A6F4B" w:rsidRDefault="00037616" w:rsidP="00E1581C">
            <w:pPr>
              <w:spacing w:line="240" w:lineRule="auto"/>
              <w:rPr>
                <w:rFonts w:ascii="Times New Roman" w:hAnsi="Times New Roman" w:cs="Times New Roman"/>
                <w:sz w:val="16"/>
                <w:szCs w:val="16"/>
                <w:vertAlign w:val="superscript"/>
              </w:rPr>
            </w:pPr>
            <w:r w:rsidRPr="003A6F4B">
              <w:rPr>
                <w:rFonts w:ascii="Times New Roman" w:hAnsi="Times New Roman" w:cs="Times New Roman"/>
                <w:sz w:val="16"/>
                <w:szCs w:val="16"/>
              </w:rPr>
              <w:t>№17 – кабинет математики</w:t>
            </w:r>
            <w:r>
              <w:rPr>
                <w:rFonts w:ascii="Times New Roman" w:hAnsi="Times New Roman" w:cs="Times New Roman"/>
                <w:sz w:val="16"/>
                <w:szCs w:val="16"/>
              </w:rPr>
              <w:t xml:space="preserve"> – 51,5 м</w:t>
            </w:r>
            <w:r>
              <w:rPr>
                <w:rFonts w:ascii="Times New Roman" w:hAnsi="Times New Roman" w:cs="Times New Roman"/>
                <w:sz w:val="16"/>
                <w:szCs w:val="16"/>
                <w:vertAlign w:val="superscript"/>
              </w:rPr>
              <w:t>2</w:t>
            </w:r>
          </w:p>
          <w:p w14:paraId="600B6568" w14:textId="77777777" w:rsidR="00037616" w:rsidRPr="003A6F4B" w:rsidRDefault="00037616" w:rsidP="00E1581C">
            <w:pPr>
              <w:spacing w:line="240" w:lineRule="auto"/>
              <w:rPr>
                <w:rFonts w:ascii="Times New Roman" w:hAnsi="Times New Roman" w:cs="Times New Roman"/>
                <w:sz w:val="16"/>
                <w:szCs w:val="16"/>
                <w:vertAlign w:val="superscript"/>
              </w:rPr>
            </w:pPr>
            <w:r w:rsidRPr="003A6F4B">
              <w:rPr>
                <w:rFonts w:ascii="Times New Roman" w:hAnsi="Times New Roman" w:cs="Times New Roman"/>
                <w:sz w:val="16"/>
                <w:szCs w:val="16"/>
              </w:rPr>
              <w:t>№18 – кабинет химии</w:t>
            </w:r>
            <w:r>
              <w:rPr>
                <w:rFonts w:ascii="Times New Roman" w:hAnsi="Times New Roman" w:cs="Times New Roman"/>
                <w:sz w:val="16"/>
                <w:szCs w:val="16"/>
              </w:rPr>
              <w:t xml:space="preserve"> 64,1 м</w:t>
            </w:r>
            <w:r>
              <w:rPr>
                <w:rFonts w:ascii="Times New Roman" w:hAnsi="Times New Roman" w:cs="Times New Roman"/>
                <w:sz w:val="16"/>
                <w:szCs w:val="16"/>
                <w:vertAlign w:val="superscript"/>
              </w:rPr>
              <w:t>2</w:t>
            </w:r>
          </w:p>
          <w:p w14:paraId="303E3693" w14:textId="77777777" w:rsidR="00037616" w:rsidRPr="003A6F4B" w:rsidRDefault="00037616" w:rsidP="00E1581C">
            <w:pPr>
              <w:spacing w:line="240" w:lineRule="auto"/>
              <w:rPr>
                <w:rFonts w:ascii="Times New Roman" w:hAnsi="Times New Roman" w:cs="Times New Roman"/>
                <w:sz w:val="16"/>
                <w:szCs w:val="16"/>
                <w:vertAlign w:val="superscript"/>
              </w:rPr>
            </w:pPr>
            <w:r w:rsidRPr="003A6F4B">
              <w:rPr>
                <w:rFonts w:ascii="Times New Roman" w:hAnsi="Times New Roman" w:cs="Times New Roman"/>
                <w:sz w:val="16"/>
                <w:szCs w:val="16"/>
              </w:rPr>
              <w:t xml:space="preserve">№19 – </w:t>
            </w:r>
            <w:r w:rsidRPr="003A6F4B">
              <w:rPr>
                <w:rFonts w:ascii="Times New Roman" w:hAnsi="Times New Roman" w:cs="Times New Roman"/>
                <w:sz w:val="16"/>
                <w:szCs w:val="16"/>
                <w:lang w:val="en-US"/>
              </w:rPr>
              <w:t>STEM</w:t>
            </w:r>
            <w:r w:rsidRPr="003A6F4B">
              <w:rPr>
                <w:rFonts w:ascii="Times New Roman" w:hAnsi="Times New Roman" w:cs="Times New Roman"/>
                <w:sz w:val="16"/>
                <w:szCs w:val="16"/>
              </w:rPr>
              <w:t xml:space="preserve">-лаборатория </w:t>
            </w:r>
            <w:r>
              <w:rPr>
                <w:rFonts w:ascii="Times New Roman" w:hAnsi="Times New Roman" w:cs="Times New Roman"/>
                <w:sz w:val="16"/>
                <w:szCs w:val="16"/>
              </w:rPr>
              <w:t>62,4 м</w:t>
            </w:r>
            <w:r>
              <w:rPr>
                <w:rFonts w:ascii="Times New Roman" w:hAnsi="Times New Roman" w:cs="Times New Roman"/>
                <w:sz w:val="16"/>
                <w:szCs w:val="16"/>
                <w:vertAlign w:val="superscript"/>
              </w:rPr>
              <w:t>2</w:t>
            </w:r>
          </w:p>
          <w:p w14:paraId="5DC07F8A" w14:textId="77777777" w:rsidR="00037616" w:rsidRPr="003A6F4B" w:rsidRDefault="00037616" w:rsidP="00E1581C">
            <w:pPr>
              <w:spacing w:line="240" w:lineRule="auto"/>
              <w:rPr>
                <w:rFonts w:ascii="Times New Roman" w:hAnsi="Times New Roman" w:cs="Times New Roman"/>
                <w:sz w:val="16"/>
                <w:szCs w:val="16"/>
                <w:vertAlign w:val="superscript"/>
              </w:rPr>
            </w:pPr>
            <w:r w:rsidRPr="003A6F4B">
              <w:rPr>
                <w:rFonts w:ascii="Times New Roman" w:hAnsi="Times New Roman" w:cs="Times New Roman"/>
                <w:sz w:val="16"/>
                <w:szCs w:val="16"/>
              </w:rPr>
              <w:t>№20 – кабинет физики</w:t>
            </w:r>
            <w:r>
              <w:rPr>
                <w:rFonts w:ascii="Times New Roman" w:hAnsi="Times New Roman" w:cs="Times New Roman"/>
                <w:sz w:val="16"/>
                <w:szCs w:val="16"/>
              </w:rPr>
              <w:t xml:space="preserve"> – 51,1 м</w:t>
            </w:r>
            <w:r>
              <w:rPr>
                <w:rFonts w:ascii="Times New Roman" w:hAnsi="Times New Roman" w:cs="Times New Roman"/>
                <w:sz w:val="16"/>
                <w:szCs w:val="16"/>
                <w:vertAlign w:val="superscript"/>
              </w:rPr>
              <w:t>2</w:t>
            </w:r>
          </w:p>
          <w:p w14:paraId="3CE9BEAE" w14:textId="77777777" w:rsidR="00037616" w:rsidRPr="003A6F4B" w:rsidRDefault="00037616" w:rsidP="00E1581C">
            <w:pPr>
              <w:spacing w:line="240" w:lineRule="auto"/>
              <w:rPr>
                <w:rFonts w:ascii="Times New Roman" w:hAnsi="Times New Roman" w:cs="Times New Roman"/>
                <w:sz w:val="16"/>
                <w:szCs w:val="16"/>
                <w:vertAlign w:val="superscript"/>
              </w:rPr>
            </w:pPr>
            <w:r w:rsidRPr="003A6F4B">
              <w:rPr>
                <w:rFonts w:ascii="Times New Roman" w:hAnsi="Times New Roman" w:cs="Times New Roman"/>
                <w:sz w:val="16"/>
                <w:szCs w:val="16"/>
              </w:rPr>
              <w:t>№21 – кабинет информатики</w:t>
            </w:r>
            <w:r>
              <w:rPr>
                <w:rFonts w:ascii="Times New Roman" w:hAnsi="Times New Roman" w:cs="Times New Roman"/>
                <w:sz w:val="16"/>
                <w:szCs w:val="16"/>
              </w:rPr>
              <w:t xml:space="preserve"> – 51,1 м</w:t>
            </w:r>
            <w:r>
              <w:rPr>
                <w:rFonts w:ascii="Times New Roman" w:hAnsi="Times New Roman" w:cs="Times New Roman"/>
                <w:sz w:val="16"/>
                <w:szCs w:val="16"/>
                <w:vertAlign w:val="superscript"/>
              </w:rPr>
              <w:t>2</w:t>
            </w:r>
          </w:p>
          <w:p w14:paraId="6E44E21D" w14:textId="77777777" w:rsidR="00037616" w:rsidRPr="003A6F4B" w:rsidRDefault="00037616" w:rsidP="00E1581C">
            <w:pPr>
              <w:spacing w:line="240" w:lineRule="auto"/>
              <w:rPr>
                <w:rFonts w:ascii="Times New Roman" w:hAnsi="Times New Roman" w:cs="Times New Roman"/>
                <w:sz w:val="16"/>
                <w:szCs w:val="16"/>
                <w:vertAlign w:val="superscript"/>
              </w:rPr>
            </w:pPr>
            <w:r w:rsidRPr="003A6F4B">
              <w:rPr>
                <w:rFonts w:ascii="Times New Roman" w:hAnsi="Times New Roman" w:cs="Times New Roman"/>
                <w:sz w:val="16"/>
                <w:szCs w:val="16"/>
              </w:rPr>
              <w:t>№23 – кабинет технологии для девочек</w:t>
            </w:r>
            <w:r>
              <w:rPr>
                <w:rFonts w:ascii="Times New Roman" w:hAnsi="Times New Roman" w:cs="Times New Roman"/>
                <w:sz w:val="16"/>
                <w:szCs w:val="16"/>
              </w:rPr>
              <w:t xml:space="preserve"> – 44,8 м</w:t>
            </w:r>
            <w:r>
              <w:rPr>
                <w:rFonts w:ascii="Times New Roman" w:hAnsi="Times New Roman" w:cs="Times New Roman"/>
                <w:sz w:val="16"/>
                <w:szCs w:val="16"/>
                <w:vertAlign w:val="superscript"/>
              </w:rPr>
              <w:t>2</w:t>
            </w:r>
          </w:p>
          <w:p w14:paraId="63A3689F" w14:textId="77777777" w:rsidR="00037616" w:rsidRPr="003A6F4B" w:rsidRDefault="00037616" w:rsidP="00E1581C">
            <w:pPr>
              <w:spacing w:line="240" w:lineRule="auto"/>
              <w:rPr>
                <w:rFonts w:ascii="Times New Roman" w:hAnsi="Times New Roman" w:cs="Times New Roman"/>
                <w:sz w:val="16"/>
                <w:szCs w:val="16"/>
                <w:vertAlign w:val="superscript"/>
              </w:rPr>
            </w:pPr>
            <w:r w:rsidRPr="003A6F4B">
              <w:rPr>
                <w:rFonts w:ascii="Times New Roman" w:hAnsi="Times New Roman" w:cs="Times New Roman"/>
                <w:sz w:val="16"/>
                <w:szCs w:val="16"/>
              </w:rPr>
              <w:t>№25 – кабинет начальных классов</w:t>
            </w:r>
            <w:r>
              <w:rPr>
                <w:rFonts w:ascii="Times New Roman" w:hAnsi="Times New Roman" w:cs="Times New Roman"/>
                <w:sz w:val="16"/>
                <w:szCs w:val="16"/>
              </w:rPr>
              <w:t xml:space="preserve"> – 59,2 м</w:t>
            </w:r>
            <w:r>
              <w:rPr>
                <w:rFonts w:ascii="Times New Roman" w:hAnsi="Times New Roman" w:cs="Times New Roman"/>
                <w:sz w:val="16"/>
                <w:szCs w:val="16"/>
                <w:vertAlign w:val="superscript"/>
              </w:rPr>
              <w:t>2</w:t>
            </w:r>
          </w:p>
          <w:p w14:paraId="0EF17FCB" w14:textId="77777777" w:rsidR="00037616" w:rsidRPr="00DC3D3A" w:rsidRDefault="00037616" w:rsidP="00E1581C">
            <w:pPr>
              <w:spacing w:line="240" w:lineRule="auto"/>
              <w:rPr>
                <w:rFonts w:ascii="Times New Roman" w:hAnsi="Times New Roman" w:cs="Times New Roman"/>
                <w:sz w:val="16"/>
                <w:szCs w:val="16"/>
                <w:vertAlign w:val="superscript"/>
              </w:rPr>
            </w:pPr>
            <w:r w:rsidRPr="003A6F4B">
              <w:rPr>
                <w:rFonts w:ascii="Times New Roman" w:hAnsi="Times New Roman" w:cs="Times New Roman"/>
                <w:sz w:val="16"/>
                <w:szCs w:val="16"/>
              </w:rPr>
              <w:t>№26 - кабинет технологии для мальчиков</w:t>
            </w:r>
            <w:r>
              <w:rPr>
                <w:rFonts w:ascii="Times New Roman" w:hAnsi="Times New Roman" w:cs="Times New Roman"/>
                <w:sz w:val="16"/>
                <w:szCs w:val="16"/>
              </w:rPr>
              <w:t xml:space="preserve"> – 45,5 м</w:t>
            </w:r>
            <w:r>
              <w:rPr>
                <w:rFonts w:ascii="Times New Roman" w:hAnsi="Times New Roman" w:cs="Times New Roman"/>
                <w:sz w:val="16"/>
                <w:szCs w:val="16"/>
                <w:vertAlign w:val="superscript"/>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61C05507" w14:textId="77777777" w:rsidR="00037616" w:rsidRPr="00DC3D3A" w:rsidRDefault="00037616" w:rsidP="00E1581C">
            <w:pPr>
              <w:spacing w:line="240" w:lineRule="auto"/>
              <w:textAlignment w:val="bottom"/>
              <w:rPr>
                <w:rFonts w:ascii="Times New Roman" w:eastAsia="Times New Roman" w:hAnsi="Times New Roman" w:cs="Times New Roman"/>
                <w:sz w:val="16"/>
                <w:szCs w:val="16"/>
                <w:lang w:eastAsia="ru-RU"/>
              </w:rPr>
            </w:pPr>
            <w:r w:rsidRPr="00DC3D3A">
              <w:rPr>
                <w:rFonts w:ascii="Times New Roman" w:eastAsia="Times New Roman" w:hAnsi="Times New Roman" w:cs="Times New Roman"/>
                <w:color w:val="000000"/>
                <w:kern w:val="24"/>
                <w:sz w:val="16"/>
                <w:szCs w:val="16"/>
                <w:lang w:eastAsia="ru-RU"/>
              </w:rPr>
              <w:t> </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2A8AD5EB" w14:textId="77777777" w:rsidR="00037616" w:rsidRPr="00AB4E81" w:rsidRDefault="00037616" w:rsidP="00E1581C">
            <w:pPr>
              <w:spacing w:line="240" w:lineRule="auto"/>
              <w:textAlignment w:val="bottom"/>
              <w:rPr>
                <w:rFonts w:ascii="Times New Roman" w:eastAsia="Times New Roman" w:hAnsi="Times New Roman" w:cs="Times New Roman"/>
                <w:color w:val="000000"/>
                <w:kern w:val="24"/>
                <w:sz w:val="16"/>
                <w:szCs w:val="16"/>
                <w:vertAlign w:val="superscript"/>
                <w:lang w:eastAsia="ru-RU"/>
              </w:rPr>
            </w:pPr>
            <w:r w:rsidRPr="00DC3D3A">
              <w:rPr>
                <w:rFonts w:ascii="Times New Roman" w:eastAsia="Times New Roman" w:hAnsi="Times New Roman" w:cs="Times New Roman"/>
                <w:color w:val="000000"/>
                <w:kern w:val="24"/>
                <w:sz w:val="16"/>
                <w:szCs w:val="16"/>
                <w:lang w:eastAsia="ru-RU"/>
              </w:rPr>
              <w:t> </w:t>
            </w:r>
            <w:r>
              <w:rPr>
                <w:rFonts w:ascii="Times New Roman" w:eastAsia="Times New Roman" w:hAnsi="Times New Roman" w:cs="Times New Roman"/>
                <w:color w:val="000000"/>
                <w:kern w:val="24"/>
                <w:sz w:val="16"/>
                <w:szCs w:val="16"/>
                <w:lang w:eastAsia="ru-RU"/>
              </w:rPr>
              <w:t>Лаборатория кабинета химии – 18 м</w:t>
            </w:r>
            <w:r>
              <w:rPr>
                <w:rFonts w:ascii="Times New Roman" w:eastAsia="Times New Roman" w:hAnsi="Times New Roman" w:cs="Times New Roman"/>
                <w:color w:val="000000"/>
                <w:kern w:val="24"/>
                <w:sz w:val="16"/>
                <w:szCs w:val="16"/>
                <w:vertAlign w:val="superscript"/>
                <w:lang w:eastAsia="ru-RU"/>
              </w:rPr>
              <w:t>2</w:t>
            </w:r>
          </w:p>
          <w:p w14:paraId="2B3D7330" w14:textId="77777777" w:rsidR="00037616" w:rsidRPr="00AB4E81" w:rsidRDefault="00037616" w:rsidP="00E1581C">
            <w:pPr>
              <w:spacing w:line="240" w:lineRule="auto"/>
              <w:textAlignment w:val="bottom"/>
              <w:rPr>
                <w:rFonts w:ascii="Times New Roman" w:eastAsia="Times New Roman" w:hAnsi="Times New Roman" w:cs="Times New Roman"/>
                <w:color w:val="000000"/>
                <w:kern w:val="24"/>
                <w:sz w:val="16"/>
                <w:szCs w:val="16"/>
                <w:vertAlign w:val="superscript"/>
                <w:lang w:eastAsia="ru-RU"/>
              </w:rPr>
            </w:pPr>
            <w:r>
              <w:rPr>
                <w:rFonts w:ascii="Times New Roman" w:eastAsia="Times New Roman" w:hAnsi="Times New Roman" w:cs="Times New Roman"/>
                <w:color w:val="000000"/>
                <w:kern w:val="24"/>
                <w:sz w:val="16"/>
                <w:szCs w:val="16"/>
                <w:lang w:eastAsia="ru-RU"/>
              </w:rPr>
              <w:t>Лаборатория кабинета физики – 15,3 м</w:t>
            </w:r>
            <w:r>
              <w:rPr>
                <w:rFonts w:ascii="Times New Roman" w:eastAsia="Times New Roman" w:hAnsi="Times New Roman" w:cs="Times New Roman"/>
                <w:color w:val="000000"/>
                <w:kern w:val="24"/>
                <w:sz w:val="16"/>
                <w:szCs w:val="16"/>
                <w:vertAlign w:val="superscript"/>
                <w:lang w:eastAsia="ru-RU"/>
              </w:rPr>
              <w:t>2</w:t>
            </w:r>
          </w:p>
          <w:p w14:paraId="6F78B19B" w14:textId="77777777" w:rsidR="00037616" w:rsidRPr="00DC3D3A" w:rsidRDefault="00037616" w:rsidP="00E1581C">
            <w:pPr>
              <w:spacing w:line="240" w:lineRule="auto"/>
              <w:textAlignment w:val="bottom"/>
              <w:rPr>
                <w:rFonts w:ascii="Times New Roman" w:eastAsia="Times New Roman" w:hAnsi="Times New Roman" w:cs="Times New Roman"/>
                <w:sz w:val="16"/>
                <w:szCs w:val="16"/>
                <w:vertAlign w:val="superscript"/>
                <w:lang w:eastAsia="ru-RU"/>
              </w:rPr>
            </w:pPr>
            <w:r>
              <w:rPr>
                <w:rFonts w:ascii="Times New Roman" w:eastAsia="Times New Roman" w:hAnsi="Times New Roman" w:cs="Times New Roman"/>
                <w:color w:val="000000"/>
                <w:kern w:val="24"/>
                <w:sz w:val="16"/>
                <w:szCs w:val="16"/>
                <w:lang w:eastAsia="ru-RU"/>
              </w:rPr>
              <w:t>Лаборатория кабинета биологии – 17,2 м</w:t>
            </w:r>
            <w:r>
              <w:rPr>
                <w:rFonts w:ascii="Times New Roman" w:eastAsia="Times New Roman" w:hAnsi="Times New Roman" w:cs="Times New Roman"/>
                <w:color w:val="000000"/>
                <w:kern w:val="24"/>
                <w:sz w:val="16"/>
                <w:szCs w:val="16"/>
                <w:vertAlign w:val="superscript"/>
                <w:lang w:eastAsia="ru-RU"/>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044277DB" w14:textId="77777777" w:rsidR="00037616" w:rsidRDefault="00037616" w:rsidP="00E1581C">
            <w:pPr>
              <w:spacing w:line="240" w:lineRule="auto"/>
              <w:textAlignment w:val="bottom"/>
              <w:rPr>
                <w:rFonts w:ascii="Times New Roman" w:eastAsia="Times New Roman" w:hAnsi="Times New Roman" w:cs="Times New Roman"/>
                <w:b/>
                <w:color w:val="000000"/>
                <w:kern w:val="24"/>
                <w:sz w:val="14"/>
                <w:szCs w:val="16"/>
                <w:lang w:eastAsia="ru-RU"/>
              </w:rPr>
            </w:pPr>
            <w:r>
              <w:rPr>
                <w:rFonts w:ascii="Times New Roman" w:eastAsia="Times New Roman" w:hAnsi="Times New Roman" w:cs="Times New Roman"/>
                <w:b/>
                <w:color w:val="000000"/>
                <w:kern w:val="24"/>
                <w:sz w:val="14"/>
                <w:szCs w:val="16"/>
                <w:lang w:eastAsia="ru-RU"/>
              </w:rPr>
              <w:t xml:space="preserve">Кабинет биологии: </w:t>
            </w:r>
          </w:p>
          <w:p w14:paraId="04FCB972"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 xml:space="preserve">Гербарий "основные группы растений </w:t>
            </w:r>
          </w:p>
          <w:p w14:paraId="6E62F652"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Гербарий «закономерности изменчивости</w:t>
            </w:r>
          </w:p>
          <w:p w14:paraId="6590928F"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 xml:space="preserve">Гербарий «эволюция органического вида </w:t>
            </w:r>
          </w:p>
          <w:p w14:paraId="76537201"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 xml:space="preserve">Развитие насекомых с полным превращением шелкопряд тутовый </w:t>
            </w:r>
          </w:p>
          <w:p w14:paraId="7A498C71"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 xml:space="preserve">Коллекция «развитие насекомых с неполным превращением саранча </w:t>
            </w:r>
          </w:p>
          <w:p w14:paraId="729DC375"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Набор микропрепаратов по ботанике</w:t>
            </w:r>
          </w:p>
          <w:p w14:paraId="29605BD0"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 xml:space="preserve">Набор микропрепаратов по зоологии </w:t>
            </w:r>
          </w:p>
          <w:p w14:paraId="70AEFB39"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Набор микропрепаратов по анатомии</w:t>
            </w:r>
          </w:p>
          <w:p w14:paraId="03E8B08C"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 xml:space="preserve">Набор микропрепаратов общая биология </w:t>
            </w:r>
          </w:p>
          <w:p w14:paraId="10C9A1A3"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Модель сердца</w:t>
            </w:r>
          </w:p>
          <w:p w14:paraId="224A953A"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 xml:space="preserve">Модель головы в разрезе  </w:t>
            </w:r>
          </w:p>
          <w:p w14:paraId="224B8F97"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 xml:space="preserve">Модель черепа человека белая смонтированная </w:t>
            </w:r>
            <w:r w:rsidRPr="00115F58">
              <w:rPr>
                <w:rFonts w:ascii="Times New Roman" w:eastAsia="Times New Roman" w:hAnsi="Times New Roman" w:cs="Times New Roman"/>
                <w:color w:val="000000"/>
                <w:sz w:val="14"/>
                <w:szCs w:val="16"/>
                <w:lang w:eastAsia="ru-RU"/>
              </w:rPr>
              <w:br/>
              <w:t xml:space="preserve">Модель гигиена зубов </w:t>
            </w:r>
          </w:p>
          <w:p w14:paraId="47D04C34"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 xml:space="preserve">Модель глаза человека  </w:t>
            </w:r>
          </w:p>
          <w:p w14:paraId="1D083126"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 xml:space="preserve">Модель уха  </w:t>
            </w:r>
          </w:p>
          <w:p w14:paraId="5E523281"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 xml:space="preserve">Модель желудка  </w:t>
            </w:r>
          </w:p>
          <w:p w14:paraId="12686571"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 xml:space="preserve">Модель кишечных ворсинок </w:t>
            </w:r>
            <w:r w:rsidRPr="00115F58">
              <w:rPr>
                <w:rFonts w:ascii="Times New Roman" w:eastAsia="Times New Roman" w:hAnsi="Times New Roman" w:cs="Times New Roman"/>
                <w:color w:val="000000"/>
                <w:sz w:val="14"/>
                <w:szCs w:val="16"/>
                <w:lang w:eastAsia="ru-RU"/>
              </w:rPr>
              <w:br/>
              <w:t xml:space="preserve">Модель мочеполовой системы  </w:t>
            </w:r>
          </w:p>
          <w:p w14:paraId="4A086D14"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 xml:space="preserve">Модель почки в разрезе  </w:t>
            </w:r>
          </w:p>
          <w:p w14:paraId="404D679D"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 xml:space="preserve">Модель печени </w:t>
            </w:r>
            <w:r w:rsidRPr="00115F58">
              <w:rPr>
                <w:rFonts w:ascii="Times New Roman" w:eastAsia="Times New Roman" w:hAnsi="Times New Roman" w:cs="Times New Roman"/>
                <w:color w:val="000000"/>
                <w:sz w:val="14"/>
                <w:szCs w:val="16"/>
                <w:lang w:eastAsia="ru-RU"/>
              </w:rPr>
              <w:br/>
              <w:t xml:space="preserve">Модель спиного мозга </w:t>
            </w:r>
          </w:p>
          <w:p w14:paraId="748CD995"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 xml:space="preserve">Модель днк структурная  </w:t>
            </w:r>
            <w:r w:rsidRPr="00115F58">
              <w:rPr>
                <w:rFonts w:ascii="Times New Roman" w:eastAsia="Times New Roman" w:hAnsi="Times New Roman" w:cs="Times New Roman"/>
                <w:color w:val="000000"/>
                <w:sz w:val="14"/>
                <w:szCs w:val="16"/>
                <w:lang w:eastAsia="ru-RU"/>
              </w:rPr>
              <w:br/>
              <w:t xml:space="preserve">Модель рнк  </w:t>
            </w:r>
            <w:r w:rsidRPr="00115F58">
              <w:rPr>
                <w:rFonts w:ascii="Times New Roman" w:eastAsia="Times New Roman" w:hAnsi="Times New Roman" w:cs="Times New Roman"/>
                <w:color w:val="000000"/>
                <w:sz w:val="14"/>
                <w:szCs w:val="16"/>
                <w:lang w:eastAsia="ru-RU"/>
              </w:rPr>
              <w:br/>
              <w:t xml:space="preserve">Модель лимфатической системы  </w:t>
            </w:r>
            <w:r w:rsidRPr="00115F58">
              <w:rPr>
                <w:rFonts w:ascii="Times New Roman" w:eastAsia="Times New Roman" w:hAnsi="Times New Roman" w:cs="Times New Roman"/>
                <w:color w:val="000000"/>
                <w:sz w:val="14"/>
                <w:szCs w:val="16"/>
                <w:lang w:eastAsia="ru-RU"/>
              </w:rPr>
              <w:br/>
              <w:t>Модель строения листа</w:t>
            </w:r>
            <w:r w:rsidRPr="00115F58">
              <w:rPr>
                <w:rFonts w:ascii="Times New Roman" w:eastAsia="Times New Roman" w:hAnsi="Times New Roman" w:cs="Times New Roman"/>
                <w:color w:val="000000"/>
                <w:sz w:val="14"/>
                <w:szCs w:val="16"/>
                <w:lang w:eastAsia="ru-RU"/>
              </w:rPr>
              <w:br/>
              <w:t xml:space="preserve">Модель строения стебля </w:t>
            </w:r>
            <w:r w:rsidRPr="00115F58">
              <w:rPr>
                <w:rFonts w:ascii="Times New Roman" w:eastAsia="Times New Roman" w:hAnsi="Times New Roman" w:cs="Times New Roman"/>
                <w:color w:val="000000"/>
                <w:sz w:val="14"/>
                <w:szCs w:val="16"/>
                <w:lang w:eastAsia="ru-RU"/>
              </w:rPr>
              <w:br/>
              <w:t xml:space="preserve">Модель инфузории парамеции </w:t>
            </w:r>
          </w:p>
          <w:p w14:paraId="5A842A61"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 xml:space="preserve">Модель деления: митоз и мейоз  </w:t>
            </w:r>
          </w:p>
          <w:p w14:paraId="1B5AB1D1"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 xml:space="preserve">Модель строение кожи </w:t>
            </w:r>
          </w:p>
          <w:p w14:paraId="01646BF5"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 xml:space="preserve">Овощи </w:t>
            </w:r>
          </w:p>
          <w:p w14:paraId="048E3EFE"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 xml:space="preserve">Фрукты </w:t>
            </w:r>
            <w:r w:rsidRPr="00115F58">
              <w:rPr>
                <w:rFonts w:ascii="Times New Roman" w:eastAsia="Times New Roman" w:hAnsi="Times New Roman" w:cs="Times New Roman"/>
                <w:color w:val="000000"/>
                <w:sz w:val="14"/>
                <w:szCs w:val="16"/>
                <w:lang w:eastAsia="ru-RU"/>
              </w:rPr>
              <w:br/>
              <w:t xml:space="preserve">Грибы </w:t>
            </w:r>
            <w:r w:rsidRPr="00115F58">
              <w:rPr>
                <w:rFonts w:ascii="Times New Roman" w:eastAsia="Times New Roman" w:hAnsi="Times New Roman" w:cs="Times New Roman"/>
                <w:color w:val="000000"/>
                <w:sz w:val="14"/>
                <w:szCs w:val="16"/>
                <w:lang w:eastAsia="ru-RU"/>
              </w:rPr>
              <w:br/>
              <w:t>Модель-аппликация биосинтез белка</w:t>
            </w:r>
            <w:r w:rsidRPr="00115F58">
              <w:rPr>
                <w:rFonts w:ascii="Times New Roman" w:eastAsia="Times New Roman" w:hAnsi="Times New Roman" w:cs="Times New Roman"/>
                <w:color w:val="000000"/>
                <w:sz w:val="14"/>
                <w:szCs w:val="16"/>
                <w:lang w:eastAsia="ru-RU"/>
              </w:rPr>
              <w:br/>
              <w:t xml:space="preserve">Генетика группы крови </w:t>
            </w:r>
            <w:r w:rsidRPr="00115F58">
              <w:rPr>
                <w:rFonts w:ascii="Times New Roman" w:eastAsia="Times New Roman" w:hAnsi="Times New Roman" w:cs="Times New Roman"/>
                <w:color w:val="000000"/>
                <w:sz w:val="14"/>
                <w:szCs w:val="16"/>
                <w:lang w:eastAsia="ru-RU"/>
              </w:rPr>
              <w:br/>
              <w:t xml:space="preserve">Дигибридное скрещивание </w:t>
            </w:r>
            <w:r w:rsidRPr="00115F58">
              <w:rPr>
                <w:rFonts w:ascii="Times New Roman" w:eastAsia="Times New Roman" w:hAnsi="Times New Roman" w:cs="Times New Roman"/>
                <w:color w:val="000000"/>
                <w:sz w:val="14"/>
                <w:szCs w:val="16"/>
                <w:lang w:eastAsia="ru-RU"/>
              </w:rPr>
              <w:br/>
              <w:t xml:space="preserve">Моногибридное скрещивание </w:t>
            </w:r>
            <w:r w:rsidRPr="00115F58">
              <w:rPr>
                <w:rFonts w:ascii="Times New Roman" w:eastAsia="Times New Roman" w:hAnsi="Times New Roman" w:cs="Times New Roman"/>
                <w:color w:val="000000"/>
                <w:sz w:val="14"/>
                <w:szCs w:val="16"/>
                <w:lang w:eastAsia="ru-RU"/>
              </w:rPr>
              <w:br/>
              <w:t xml:space="preserve">Наследование резус-фактора </w:t>
            </w:r>
            <w:r w:rsidRPr="00115F58">
              <w:rPr>
                <w:rFonts w:ascii="Times New Roman" w:eastAsia="Times New Roman" w:hAnsi="Times New Roman" w:cs="Times New Roman"/>
                <w:color w:val="000000"/>
                <w:sz w:val="14"/>
                <w:szCs w:val="16"/>
                <w:lang w:eastAsia="ru-RU"/>
              </w:rPr>
              <w:br/>
              <w:t xml:space="preserve">Перекрест хромосом </w:t>
            </w:r>
            <w:r w:rsidRPr="00115F58">
              <w:rPr>
                <w:rFonts w:ascii="Times New Roman" w:eastAsia="Times New Roman" w:hAnsi="Times New Roman" w:cs="Times New Roman"/>
                <w:color w:val="000000"/>
                <w:sz w:val="14"/>
                <w:szCs w:val="16"/>
                <w:lang w:eastAsia="ru-RU"/>
              </w:rPr>
              <w:br/>
              <w:t xml:space="preserve">Роль ядра в регуляции развития </w:t>
            </w:r>
            <w:r w:rsidRPr="00115F58">
              <w:rPr>
                <w:rFonts w:ascii="Times New Roman" w:eastAsia="Times New Roman" w:hAnsi="Times New Roman" w:cs="Times New Roman"/>
                <w:color w:val="000000"/>
                <w:sz w:val="14"/>
                <w:szCs w:val="16"/>
                <w:lang w:eastAsia="ru-RU"/>
              </w:rPr>
              <w:br/>
              <w:t xml:space="preserve">Барельефная модель «археоптерикс» </w:t>
            </w:r>
            <w:r w:rsidRPr="00115F58">
              <w:rPr>
                <w:rFonts w:ascii="Times New Roman" w:eastAsia="Times New Roman" w:hAnsi="Times New Roman" w:cs="Times New Roman"/>
                <w:color w:val="000000"/>
                <w:sz w:val="14"/>
                <w:szCs w:val="16"/>
                <w:lang w:eastAsia="ru-RU"/>
              </w:rPr>
              <w:br/>
              <w:t xml:space="preserve">Барельефная модель «внутреннее строение лягушки». </w:t>
            </w:r>
            <w:r w:rsidRPr="00115F58">
              <w:rPr>
                <w:rFonts w:ascii="Times New Roman" w:eastAsia="Times New Roman" w:hAnsi="Times New Roman" w:cs="Times New Roman"/>
                <w:color w:val="000000"/>
                <w:sz w:val="14"/>
                <w:szCs w:val="16"/>
                <w:lang w:eastAsia="ru-RU"/>
              </w:rPr>
              <w:br/>
              <w:t xml:space="preserve">Барельефная модель «внутреннее строение собаки» </w:t>
            </w:r>
            <w:r w:rsidRPr="00115F58">
              <w:rPr>
                <w:rFonts w:ascii="Times New Roman" w:eastAsia="Times New Roman" w:hAnsi="Times New Roman" w:cs="Times New Roman"/>
                <w:color w:val="000000"/>
                <w:sz w:val="14"/>
                <w:szCs w:val="16"/>
                <w:lang w:eastAsia="ru-RU"/>
              </w:rPr>
              <w:br/>
              <w:t xml:space="preserve">Барельефная модель «внутреннее строение голубя» </w:t>
            </w:r>
            <w:r w:rsidRPr="00115F58">
              <w:rPr>
                <w:rFonts w:ascii="Times New Roman" w:eastAsia="Times New Roman" w:hAnsi="Times New Roman" w:cs="Times New Roman"/>
                <w:color w:val="000000"/>
                <w:sz w:val="14"/>
                <w:szCs w:val="16"/>
                <w:lang w:eastAsia="ru-RU"/>
              </w:rPr>
              <w:br/>
              <w:t>Барельефная модель «внутреннее строение брюхоногого</w:t>
            </w:r>
          </w:p>
          <w:p w14:paraId="60135776"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 xml:space="preserve">Барельефная модель «внутреннее строение дождевого червя» </w:t>
            </w:r>
          </w:p>
          <w:p w14:paraId="610F3040"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Барельефная модель «внутреннее строение рыбы»</w:t>
            </w:r>
          </w:p>
          <w:p w14:paraId="1EBAF4CC"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Барельефная модель «внутреннее строение жука»</w:t>
            </w:r>
          </w:p>
          <w:p w14:paraId="054DFF05"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 xml:space="preserve">Барельефная модель «внутреннее строение кролика» </w:t>
            </w:r>
          </w:p>
          <w:p w14:paraId="1C3D0C2E"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 xml:space="preserve">Барельефная модель «внутреннее строение ящерицы» </w:t>
            </w:r>
          </w:p>
          <w:p w14:paraId="6D08FE60"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 xml:space="preserve">Барельефная модель "таз женский. Сагитателный разрез" </w:t>
            </w:r>
          </w:p>
          <w:p w14:paraId="0D139586"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 xml:space="preserve">Барельефная модель "таз мужской. Сагитателный разрез" </w:t>
            </w:r>
          </w:p>
          <w:p w14:paraId="435BF7D7"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 xml:space="preserve">Барельефная модель "мочевыделительная система" </w:t>
            </w:r>
          </w:p>
          <w:p w14:paraId="3A3FDBDB"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 xml:space="preserve">Барельефная модель "голова. Сагиттальный разрез" </w:t>
            </w:r>
          </w:p>
          <w:p w14:paraId="3EE237DA"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Барельефная модель "желудок. Внешняя и внутреняя поверхности"</w:t>
            </w:r>
          </w:p>
          <w:p w14:paraId="07857121"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 xml:space="preserve">Барельефная модель "почка человека. Фронтальный разрез" </w:t>
            </w:r>
          </w:p>
          <w:p w14:paraId="2551A4AE"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 xml:space="preserve">Барельефная модель "пищеварительный тракт" </w:t>
            </w:r>
          </w:p>
          <w:p w14:paraId="482768B3"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 xml:space="preserve">Барельефная модель "строение сердца" </w:t>
            </w:r>
          </w:p>
          <w:p w14:paraId="2AE86B6D"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 xml:space="preserve">Барельефная модель "строение легких" </w:t>
            </w:r>
          </w:p>
          <w:p w14:paraId="316E0A9E"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Барельефная модель "печень. Диафрагменная и висцеральная поверхности"</w:t>
            </w:r>
          </w:p>
          <w:p w14:paraId="659A16F4"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 xml:space="preserve">Барельефная модель "внутреннего уха" </w:t>
            </w:r>
          </w:p>
          <w:p w14:paraId="636F7A63"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 xml:space="preserve">Барельефная модель "челюсть человека" </w:t>
            </w:r>
          </w:p>
          <w:p w14:paraId="46B70972"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Барельефная модель "глаз.строение"</w:t>
            </w:r>
          </w:p>
          <w:p w14:paraId="76F24050"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 xml:space="preserve">Барельефная модель "толстая и тонкая кишка" </w:t>
            </w:r>
          </w:p>
          <w:p w14:paraId="469A3E77"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 xml:space="preserve">Барельефная модель "кожа. Разрез" </w:t>
            </w:r>
          </w:p>
          <w:p w14:paraId="265B2962"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 xml:space="preserve">Барельефная модель "спинной мозг" </w:t>
            </w:r>
          </w:p>
          <w:p w14:paraId="124F5964"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 xml:space="preserve">Модель скелета человека </w:t>
            </w:r>
          </w:p>
          <w:p w14:paraId="0924FB11"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 xml:space="preserve">Чучело птицы </w:t>
            </w:r>
          </w:p>
          <w:p w14:paraId="6AC07551"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 xml:space="preserve">Чучело рыбы </w:t>
            </w:r>
          </w:p>
          <w:p w14:paraId="7461A2D4"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 xml:space="preserve">Чучело кролика </w:t>
            </w:r>
          </w:p>
          <w:p w14:paraId="60B08943"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 xml:space="preserve">Чучело крысы </w:t>
            </w:r>
          </w:p>
          <w:p w14:paraId="6F8EBF0E"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 xml:space="preserve">Лупа </w:t>
            </w:r>
          </w:p>
          <w:p w14:paraId="5244759E"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 xml:space="preserve">Бинокль </w:t>
            </w:r>
          </w:p>
          <w:p w14:paraId="27612037"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Набор химической посуды и принадлежностей для лабораторных работ по биологии</w:t>
            </w:r>
            <w:r w:rsidRPr="00115F58">
              <w:rPr>
                <w:rFonts w:ascii="Times New Roman" w:eastAsia="Times New Roman" w:hAnsi="Times New Roman" w:cs="Times New Roman"/>
                <w:color w:val="000000"/>
                <w:sz w:val="14"/>
                <w:szCs w:val="16"/>
                <w:lang w:eastAsia="ru-RU"/>
              </w:rPr>
              <w:br/>
              <w:t xml:space="preserve">Набор химической посуды и принадлежностей для демонстрационных работ по биологии </w:t>
            </w:r>
          </w:p>
          <w:p w14:paraId="541DB472"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 xml:space="preserve">Биологическая микролаборатория </w:t>
            </w:r>
          </w:p>
          <w:p w14:paraId="12A06AC9"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 xml:space="preserve">Микроскоп учебный </w:t>
            </w:r>
          </w:p>
          <w:p w14:paraId="2F2D4DAE" w14:textId="77777777" w:rsidR="00037616" w:rsidRPr="00115F58" w:rsidRDefault="00037616" w:rsidP="00E1581C">
            <w:pPr>
              <w:spacing w:line="240" w:lineRule="auto"/>
              <w:rPr>
                <w:rFonts w:ascii="Times New Roman" w:eastAsia="Times New Roman" w:hAnsi="Times New Roman" w:cs="Times New Roman"/>
                <w:color w:val="000000"/>
                <w:sz w:val="14"/>
                <w:szCs w:val="16"/>
                <w:lang w:eastAsia="ru-RU"/>
              </w:rPr>
            </w:pPr>
            <w:r w:rsidRPr="00115F58">
              <w:rPr>
                <w:rFonts w:ascii="Times New Roman" w:eastAsia="Times New Roman" w:hAnsi="Times New Roman" w:cs="Times New Roman"/>
                <w:color w:val="000000"/>
                <w:sz w:val="14"/>
                <w:szCs w:val="16"/>
                <w:lang w:eastAsia="ru-RU"/>
              </w:rPr>
              <w:t xml:space="preserve">Микроскоп с электроподсветкой </w:t>
            </w:r>
          </w:p>
          <w:p w14:paraId="7809C993" w14:textId="77777777" w:rsidR="00037616" w:rsidRDefault="00037616" w:rsidP="00E1581C">
            <w:pPr>
              <w:spacing w:line="240" w:lineRule="auto"/>
              <w:textAlignment w:val="bottom"/>
              <w:rPr>
                <w:rFonts w:ascii="Times New Roman" w:eastAsia="Times New Roman" w:hAnsi="Times New Roman" w:cs="Times New Roman"/>
                <w:b/>
                <w:color w:val="000000"/>
                <w:kern w:val="24"/>
                <w:sz w:val="14"/>
                <w:szCs w:val="16"/>
                <w:lang w:eastAsia="ru-RU"/>
              </w:rPr>
            </w:pPr>
          </w:p>
          <w:p w14:paraId="2A87038A" w14:textId="77777777" w:rsidR="00037616" w:rsidRDefault="00037616" w:rsidP="00E1581C">
            <w:pPr>
              <w:spacing w:line="240" w:lineRule="auto"/>
              <w:textAlignment w:val="bottom"/>
              <w:rPr>
                <w:rFonts w:ascii="Times New Roman" w:eastAsia="Times New Roman" w:hAnsi="Times New Roman" w:cs="Times New Roman"/>
                <w:b/>
                <w:color w:val="000000"/>
                <w:kern w:val="24"/>
                <w:sz w:val="14"/>
                <w:szCs w:val="16"/>
                <w:lang w:eastAsia="ru-RU"/>
              </w:rPr>
            </w:pPr>
          </w:p>
          <w:p w14:paraId="189F97C8" w14:textId="77777777" w:rsidR="00037616" w:rsidRPr="00E1531E" w:rsidRDefault="00037616" w:rsidP="00E1581C">
            <w:pPr>
              <w:spacing w:line="240" w:lineRule="auto"/>
              <w:textAlignment w:val="bottom"/>
              <w:rPr>
                <w:rFonts w:ascii="Times New Roman" w:eastAsia="Times New Roman" w:hAnsi="Times New Roman" w:cs="Times New Roman"/>
                <w:b/>
                <w:color w:val="000000"/>
                <w:kern w:val="24"/>
                <w:sz w:val="16"/>
                <w:szCs w:val="16"/>
                <w:lang w:eastAsia="ru-RU"/>
              </w:rPr>
            </w:pPr>
            <w:r w:rsidRPr="00E1531E">
              <w:rPr>
                <w:rFonts w:ascii="Times New Roman" w:eastAsia="Times New Roman" w:hAnsi="Times New Roman" w:cs="Times New Roman"/>
                <w:b/>
                <w:color w:val="000000"/>
                <w:kern w:val="24"/>
                <w:sz w:val="14"/>
                <w:szCs w:val="16"/>
                <w:lang w:eastAsia="ru-RU"/>
              </w:rPr>
              <w:t xml:space="preserve">Кабинет химии: </w:t>
            </w:r>
          </w:p>
          <w:p w14:paraId="3D8E948B"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 xml:space="preserve">Сушильный шкаф </w:t>
            </w:r>
          </w:p>
          <w:p w14:paraId="21E57DE0"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Решетки кристал.алмаза,графита,оксида,углерода,пов.соли,йода,льда,оксидакремия,меди,железа,магния</w:t>
            </w:r>
          </w:p>
          <w:p w14:paraId="7C1ACAFF"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Прибор для иллюстрации зависимости скорости химической реакции от условий</w:t>
            </w:r>
          </w:p>
          <w:p w14:paraId="2AEA8390"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Прибор для иллюстрации зависимости скорости химической реакции от условий</w:t>
            </w:r>
          </w:p>
          <w:p w14:paraId="01C5E696"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Комплект приборов для опытов с электрическим током</w:t>
            </w:r>
          </w:p>
          <w:p w14:paraId="202BAF9B"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Комплект приборов для опытов с электрическим током</w:t>
            </w:r>
          </w:p>
          <w:p w14:paraId="46FCA01B"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Аппарат для электролиза</w:t>
            </w:r>
          </w:p>
          <w:p w14:paraId="649711A2"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Штатив универсальный химический</w:t>
            </w:r>
          </w:p>
          <w:p w14:paraId="128C6E4A"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Штатив универсальный химический</w:t>
            </w:r>
          </w:p>
          <w:p w14:paraId="306FB8B8"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Штатив универсальный химический</w:t>
            </w:r>
          </w:p>
          <w:p w14:paraId="490E2849"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 xml:space="preserve">Штатив универсальный химический </w:t>
            </w:r>
          </w:p>
          <w:p w14:paraId="3F2C5043"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 xml:space="preserve">Коллекция " Шкала твердости" </w:t>
            </w:r>
          </w:p>
          <w:p w14:paraId="220FE8B8"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Коллекция " Шкала твердости"</w:t>
            </w:r>
          </w:p>
          <w:p w14:paraId="575F8E2B"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Прибор для иллюстрации сохранения массы веществ</w:t>
            </w:r>
          </w:p>
          <w:p w14:paraId="07DDF1B9"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Прибор для иллюстрации сохранения массы веществ -3</w:t>
            </w:r>
          </w:p>
          <w:p w14:paraId="688F0179"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Источник питания лабораторный с комплектом электрических приборов-4</w:t>
            </w:r>
          </w:p>
          <w:p w14:paraId="513872CC"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Штатив лабораторный хими</w:t>
            </w:r>
            <w:r>
              <w:rPr>
                <w:rFonts w:ascii="Times New Roman" w:hAnsi="Times New Roman" w:cs="Times New Roman"/>
                <w:sz w:val="14"/>
              </w:rPr>
              <w:t>ческий</w:t>
            </w:r>
          </w:p>
          <w:p w14:paraId="7D98CEE7"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Штатив лабораторный хими</w:t>
            </w:r>
            <w:r>
              <w:rPr>
                <w:rFonts w:ascii="Times New Roman" w:hAnsi="Times New Roman" w:cs="Times New Roman"/>
                <w:sz w:val="14"/>
              </w:rPr>
              <w:t>ческий</w:t>
            </w:r>
          </w:p>
          <w:p w14:paraId="6A46691B" w14:textId="77777777" w:rsidR="00037616" w:rsidRDefault="00037616" w:rsidP="00E1581C">
            <w:pPr>
              <w:spacing w:line="240" w:lineRule="auto"/>
              <w:textAlignment w:val="bottom"/>
              <w:rPr>
                <w:rFonts w:ascii="Times New Roman" w:hAnsi="Times New Roman" w:cs="Times New Roman"/>
                <w:sz w:val="14"/>
              </w:rPr>
            </w:pPr>
            <w:r w:rsidRPr="00342B19">
              <w:rPr>
                <w:rFonts w:ascii="Times New Roman" w:hAnsi="Times New Roman" w:cs="Times New Roman"/>
                <w:sz w:val="14"/>
              </w:rPr>
              <w:t>Штатив лабораторный химический</w:t>
            </w:r>
          </w:p>
          <w:p w14:paraId="2A3B0DF2" w14:textId="77777777" w:rsidR="00037616" w:rsidRPr="00E1531E" w:rsidRDefault="00037616" w:rsidP="00E1581C">
            <w:pPr>
              <w:spacing w:line="240" w:lineRule="auto"/>
              <w:textAlignment w:val="bottom"/>
              <w:rPr>
                <w:rFonts w:ascii="Times New Roman" w:hAnsi="Times New Roman" w:cs="Times New Roman"/>
                <w:b/>
                <w:sz w:val="14"/>
              </w:rPr>
            </w:pPr>
          </w:p>
          <w:p w14:paraId="3692CE49" w14:textId="77777777" w:rsidR="00037616" w:rsidRPr="00E1531E" w:rsidRDefault="00037616" w:rsidP="00E1581C">
            <w:pPr>
              <w:spacing w:line="240" w:lineRule="auto"/>
              <w:textAlignment w:val="bottom"/>
              <w:rPr>
                <w:rFonts w:ascii="Times New Roman" w:hAnsi="Times New Roman" w:cs="Times New Roman"/>
                <w:b/>
                <w:sz w:val="14"/>
              </w:rPr>
            </w:pPr>
            <w:r w:rsidRPr="00E1531E">
              <w:rPr>
                <w:rFonts w:ascii="Times New Roman" w:hAnsi="Times New Roman" w:cs="Times New Roman"/>
                <w:b/>
                <w:sz w:val="14"/>
              </w:rPr>
              <w:t>Кабинет физики:</w:t>
            </w:r>
          </w:p>
          <w:p w14:paraId="3900AA66"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Насос вакуумный</w:t>
            </w:r>
          </w:p>
          <w:p w14:paraId="6995E9C3"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Штатив универсальный по физике</w:t>
            </w:r>
          </w:p>
          <w:p w14:paraId="3735CE75"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Ведерко Архимеда</w:t>
            </w:r>
          </w:p>
          <w:p w14:paraId="263E3892"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Модель четырехтактного двигателя</w:t>
            </w:r>
          </w:p>
          <w:p w14:paraId="3C0CF941"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Трубка Ньютона</w:t>
            </w:r>
          </w:p>
          <w:p w14:paraId="58C2FFA3"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Маятник Максвелла</w:t>
            </w:r>
          </w:p>
          <w:p w14:paraId="4BD605ED"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Комплект приборов для изучения электромагнитных волн</w:t>
            </w:r>
          </w:p>
          <w:p w14:paraId="6CAE3CA5"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Прибор для демонстрации волновых явлений</w:t>
            </w:r>
          </w:p>
          <w:p w14:paraId="73598731"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Прибор для демонстрации атмосферного давления (Магдебурские полушария)</w:t>
            </w:r>
          </w:p>
          <w:p w14:paraId="4CA44961"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Манометр демонстративный</w:t>
            </w:r>
          </w:p>
          <w:p w14:paraId="559FDB57"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Машина электрофорная</w:t>
            </w:r>
          </w:p>
          <w:p w14:paraId="70AE6EEC"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набор для демонстрации линий магнитного поля</w:t>
            </w:r>
          </w:p>
          <w:p w14:paraId="6EE23729"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Набор  для изучения свойств полупроводников</w:t>
            </w:r>
          </w:p>
          <w:p w14:paraId="776B2198" w14:textId="77777777" w:rsidR="00037616" w:rsidRPr="00342B19" w:rsidRDefault="00037616" w:rsidP="00E1581C">
            <w:pPr>
              <w:spacing w:line="240" w:lineRule="auto"/>
              <w:rPr>
                <w:rFonts w:ascii="Times New Roman" w:hAnsi="Times New Roman" w:cs="Times New Roman"/>
                <w:sz w:val="14"/>
              </w:rPr>
            </w:pPr>
            <w:r>
              <w:rPr>
                <w:rFonts w:ascii="Times New Roman" w:hAnsi="Times New Roman" w:cs="Times New Roman"/>
                <w:sz w:val="14"/>
              </w:rPr>
              <w:t>Набор для демонстрации спект</w:t>
            </w:r>
            <w:r w:rsidRPr="00342B19">
              <w:rPr>
                <w:rFonts w:ascii="Times New Roman" w:hAnsi="Times New Roman" w:cs="Times New Roman"/>
                <w:sz w:val="14"/>
              </w:rPr>
              <w:t>ров магнитного поля тока)</w:t>
            </w:r>
          </w:p>
          <w:p w14:paraId="63F4AE3E"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Набор для демонстрации возникновения электродвижущей силы в магнитном поле</w:t>
            </w:r>
          </w:p>
          <w:p w14:paraId="3CCD5B43"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Прибор для демонстрации зависимости сопротив</w:t>
            </w:r>
            <w:r>
              <w:rPr>
                <w:rFonts w:ascii="Times New Roman" w:hAnsi="Times New Roman" w:cs="Times New Roman"/>
                <w:sz w:val="14"/>
              </w:rPr>
              <w:t>ле</w:t>
            </w:r>
            <w:r w:rsidRPr="00342B19">
              <w:rPr>
                <w:rFonts w:ascii="Times New Roman" w:hAnsi="Times New Roman" w:cs="Times New Roman"/>
                <w:sz w:val="14"/>
              </w:rPr>
              <w:t>ния проводника от его длины,сечения и материалов</w:t>
            </w:r>
          </w:p>
          <w:p w14:paraId="2D32F1E8"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Микроскоп учебный</w:t>
            </w:r>
          </w:p>
          <w:p w14:paraId="16771F96"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Набор по дифрации,интерференции и поляризации света</w:t>
            </w:r>
          </w:p>
          <w:p w14:paraId="730369D9"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Прибор для демонстрации фотоэффекта</w:t>
            </w:r>
          </w:p>
          <w:p w14:paraId="6500980D"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Лазер учебный</w:t>
            </w:r>
          </w:p>
          <w:p w14:paraId="62D60C0D"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Модель небесный сферы</w:t>
            </w:r>
          </w:p>
          <w:p w14:paraId="48994D0D"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Телескоп -рефрактор</w:t>
            </w:r>
          </w:p>
          <w:p w14:paraId="3C2DCF01"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Трибометр лабораторный</w:t>
            </w:r>
          </w:p>
          <w:p w14:paraId="446B26B0"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Набор калометрических тел</w:t>
            </w:r>
          </w:p>
          <w:p w14:paraId="5DB81929"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Термометр жидкостный</w:t>
            </w:r>
          </w:p>
          <w:p w14:paraId="7AAA10F5"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Калориметр</w:t>
            </w:r>
          </w:p>
          <w:p w14:paraId="695989C0"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Источник питания лабораторный</w:t>
            </w:r>
          </w:p>
          <w:p w14:paraId="2B06899B"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Компас</w:t>
            </w:r>
          </w:p>
          <w:p w14:paraId="34D9C6A4"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Авометр с гальванометром демонстрационный</w:t>
            </w:r>
          </w:p>
          <w:p w14:paraId="21A6586C"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Набор для изучения полупроводников</w:t>
            </w:r>
          </w:p>
          <w:p w14:paraId="059AEEB8"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Источник питания демонстративный</w:t>
            </w:r>
          </w:p>
          <w:p w14:paraId="23C4C743"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Комплект электроснабжения кабинета физики</w:t>
            </w:r>
          </w:p>
          <w:p w14:paraId="4F1D1494"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Шар Паскаля</w:t>
            </w:r>
          </w:p>
          <w:p w14:paraId="29AB574C"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Теллурий ( Модель Солнке-Земля-Луна)</w:t>
            </w:r>
          </w:p>
          <w:p w14:paraId="2D40B6CF" w14:textId="77777777" w:rsidR="00037616" w:rsidRPr="00342B19" w:rsidRDefault="00037616" w:rsidP="00037616">
            <w:pPr>
              <w:spacing w:line="240" w:lineRule="auto"/>
              <w:ind w:left="-155" w:firstLine="155"/>
              <w:rPr>
                <w:rFonts w:ascii="Times New Roman" w:hAnsi="Times New Roman" w:cs="Times New Roman"/>
                <w:sz w:val="14"/>
              </w:rPr>
            </w:pPr>
            <w:r w:rsidRPr="00342B19">
              <w:rPr>
                <w:rFonts w:ascii="Times New Roman" w:hAnsi="Times New Roman" w:cs="Times New Roman"/>
                <w:sz w:val="14"/>
              </w:rPr>
              <w:t>Прибор для демострации свободного падения тел</w:t>
            </w:r>
          </w:p>
          <w:p w14:paraId="26B1DF85"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Прибор для измерения деформации растяжения</w:t>
            </w:r>
          </w:p>
          <w:p w14:paraId="10D8AD43"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Термометр жидкостный-9</w:t>
            </w:r>
          </w:p>
          <w:p w14:paraId="637BA2CD"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Источник питания лабораторный-4</w:t>
            </w:r>
          </w:p>
          <w:p w14:paraId="19218CE8"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Компас-4</w:t>
            </w:r>
          </w:p>
          <w:p w14:paraId="3727727A" w14:textId="77777777" w:rsidR="00037616" w:rsidRPr="00DC3D3A" w:rsidRDefault="00037616" w:rsidP="00E1581C">
            <w:pPr>
              <w:spacing w:line="240" w:lineRule="auto"/>
              <w:textAlignment w:val="bottom"/>
              <w:rPr>
                <w:rFonts w:ascii="Times New Roman" w:eastAsia="Times New Roman" w:hAnsi="Times New Roman" w:cs="Times New Roman"/>
                <w:sz w:val="16"/>
                <w:szCs w:val="16"/>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7F5F961F" w14:textId="77777777" w:rsidR="00037616" w:rsidRPr="00342B19" w:rsidRDefault="00037616" w:rsidP="00E1581C">
            <w:pPr>
              <w:spacing w:line="240" w:lineRule="auto"/>
              <w:rPr>
                <w:rFonts w:ascii="Times New Roman" w:hAnsi="Times New Roman" w:cs="Times New Roman"/>
                <w:sz w:val="14"/>
              </w:rPr>
            </w:pPr>
            <w:r w:rsidRPr="00DC3D3A">
              <w:rPr>
                <w:rFonts w:ascii="Times New Roman" w:eastAsia="Times New Roman" w:hAnsi="Times New Roman" w:cs="Times New Roman"/>
                <w:color w:val="000000"/>
                <w:kern w:val="24"/>
                <w:sz w:val="16"/>
                <w:szCs w:val="16"/>
                <w:lang w:eastAsia="ru-RU"/>
              </w:rPr>
              <w:t> </w:t>
            </w:r>
            <w:r w:rsidRPr="00342B19">
              <w:rPr>
                <w:rFonts w:ascii="Times New Roman" w:hAnsi="Times New Roman" w:cs="Times New Roman"/>
                <w:sz w:val="14"/>
              </w:rPr>
              <w:t>Актовый зал – 120,1 м</w:t>
            </w:r>
            <w:r w:rsidRPr="00342B19">
              <w:rPr>
                <w:rFonts w:ascii="Times New Roman" w:hAnsi="Times New Roman" w:cs="Times New Roman"/>
                <w:sz w:val="14"/>
                <w:vertAlign w:val="superscript"/>
              </w:rPr>
              <w:t>2</w:t>
            </w:r>
          </w:p>
          <w:p w14:paraId="110F215F" w14:textId="77777777" w:rsidR="00037616" w:rsidRPr="00E1531E"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Спортивный зал – 167м</w:t>
            </w:r>
            <w:r w:rsidRPr="00342B19">
              <w:rPr>
                <w:rFonts w:ascii="Times New Roman" w:hAnsi="Times New Roman" w:cs="Times New Roman"/>
                <w:sz w:val="14"/>
                <w:vertAlign w:val="superscript"/>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0C7FE19A"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1 компьютерный класс</w:t>
            </w:r>
          </w:p>
          <w:p w14:paraId="20FE8B3E"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 xml:space="preserve">1 </w:t>
            </w:r>
            <w:r w:rsidRPr="00342B19">
              <w:rPr>
                <w:rFonts w:ascii="Times New Roman" w:hAnsi="Times New Roman" w:cs="Times New Roman"/>
                <w:sz w:val="14"/>
                <w:lang w:val="en-US"/>
              </w:rPr>
              <w:t>STEM</w:t>
            </w:r>
            <w:r w:rsidRPr="00342B19">
              <w:rPr>
                <w:rFonts w:ascii="Times New Roman" w:hAnsi="Times New Roman" w:cs="Times New Roman"/>
                <w:sz w:val="14"/>
              </w:rPr>
              <w:t xml:space="preserve"> кабинет</w:t>
            </w:r>
          </w:p>
          <w:p w14:paraId="60308923"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Интерактивные доски – 11</w:t>
            </w:r>
          </w:p>
          <w:p w14:paraId="4109E5B9"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Панели – 11</w:t>
            </w:r>
          </w:p>
          <w:p w14:paraId="33BEB42A"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Компьютеры – 66</w:t>
            </w:r>
          </w:p>
          <w:p w14:paraId="36126D73"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Ноутбуки:</w:t>
            </w:r>
          </w:p>
          <w:p w14:paraId="7BFDA579"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lang w:val="en-US"/>
              </w:rPr>
              <w:t>HP</w:t>
            </w:r>
            <w:r w:rsidRPr="00342B19">
              <w:rPr>
                <w:rFonts w:ascii="Times New Roman" w:hAnsi="Times New Roman" w:cs="Times New Roman"/>
                <w:sz w:val="14"/>
              </w:rPr>
              <w:t xml:space="preserve"> – 10</w:t>
            </w:r>
          </w:p>
          <w:p w14:paraId="4CC204D9"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lang w:val="en-US"/>
              </w:rPr>
              <w:t>Vovola</w:t>
            </w:r>
            <w:r w:rsidRPr="00342B19">
              <w:rPr>
                <w:rFonts w:ascii="Times New Roman" w:hAnsi="Times New Roman" w:cs="Times New Roman"/>
                <w:sz w:val="14"/>
              </w:rPr>
              <w:t xml:space="preserve"> – 170</w:t>
            </w:r>
          </w:p>
          <w:p w14:paraId="4A40D644"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lang w:val="en-US"/>
              </w:rPr>
              <w:t>Dell</w:t>
            </w:r>
            <w:r w:rsidRPr="00342B19">
              <w:rPr>
                <w:rFonts w:ascii="Times New Roman" w:hAnsi="Times New Roman" w:cs="Times New Roman"/>
                <w:sz w:val="14"/>
              </w:rPr>
              <w:t xml:space="preserve"> – 27 </w:t>
            </w:r>
          </w:p>
          <w:p w14:paraId="3468DBF3" w14:textId="77777777" w:rsidR="00037616" w:rsidRPr="00342B19" w:rsidRDefault="00037616" w:rsidP="00E1581C">
            <w:pPr>
              <w:spacing w:line="240" w:lineRule="auto"/>
              <w:rPr>
                <w:rFonts w:ascii="Times New Roman" w:hAnsi="Times New Roman" w:cs="Times New Roman"/>
                <w:sz w:val="14"/>
              </w:rPr>
            </w:pPr>
          </w:p>
          <w:p w14:paraId="35CACCAC" w14:textId="77777777" w:rsidR="00037616" w:rsidRPr="00975B30" w:rsidRDefault="00037616" w:rsidP="00E1581C">
            <w:pPr>
              <w:spacing w:line="240" w:lineRule="auto"/>
              <w:rPr>
                <w:rFonts w:ascii="Times New Roman" w:hAnsi="Times New Roman" w:cs="Times New Roman"/>
                <w:sz w:val="14"/>
              </w:rPr>
            </w:pPr>
          </w:p>
          <w:p w14:paraId="401AC2B1" w14:textId="77777777" w:rsidR="00037616" w:rsidRPr="00342B19" w:rsidRDefault="00037616" w:rsidP="00E1581C">
            <w:pPr>
              <w:spacing w:line="240" w:lineRule="auto"/>
              <w:rPr>
                <w:rFonts w:ascii="Times New Roman" w:hAnsi="Times New Roman" w:cs="Times New Roman"/>
                <w:sz w:val="14"/>
              </w:rPr>
            </w:pPr>
          </w:p>
          <w:p w14:paraId="5DABE2D4" w14:textId="77777777" w:rsidR="00037616" w:rsidRPr="00342B19" w:rsidRDefault="00037616" w:rsidP="00E1581C">
            <w:pPr>
              <w:spacing w:line="240" w:lineRule="auto"/>
              <w:rPr>
                <w:rFonts w:ascii="Times New Roman" w:hAnsi="Times New Roman" w:cs="Times New Roman"/>
                <w:sz w:val="1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2629D9C0"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Турникет</w:t>
            </w:r>
          </w:p>
          <w:p w14:paraId="2E936275"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3 санузла</w:t>
            </w:r>
          </w:p>
          <w:p w14:paraId="6734F5D2" w14:textId="77777777" w:rsidR="00037616" w:rsidRPr="00342B19" w:rsidRDefault="00037616" w:rsidP="00E1581C">
            <w:pPr>
              <w:spacing w:line="240" w:lineRule="auto"/>
              <w:rPr>
                <w:rFonts w:ascii="Times New Roman" w:hAnsi="Times New Roman" w:cs="Times New Roman"/>
                <w:sz w:val="14"/>
              </w:rPr>
            </w:pPr>
            <w:r>
              <w:rPr>
                <w:rFonts w:ascii="Times New Roman" w:hAnsi="Times New Roman" w:cs="Times New Roman"/>
                <w:sz w:val="14"/>
              </w:rPr>
              <w:t>1 санузел для детей</w:t>
            </w:r>
            <w:r w:rsidRPr="00342B19">
              <w:rPr>
                <w:rFonts w:ascii="Times New Roman" w:hAnsi="Times New Roman" w:cs="Times New Roman"/>
                <w:sz w:val="14"/>
              </w:rPr>
              <w:t xml:space="preserve"> с ООП</w:t>
            </w:r>
          </w:p>
          <w:p w14:paraId="75C778E4"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10 раковин</w:t>
            </w:r>
          </w:p>
          <w:p w14:paraId="0075A97C" w14:textId="77777777" w:rsidR="00037616" w:rsidRPr="00342B19" w:rsidRDefault="00037616" w:rsidP="00E1581C">
            <w:pPr>
              <w:spacing w:line="240" w:lineRule="auto"/>
              <w:jc w:val="center"/>
              <w:rPr>
                <w:rFonts w:ascii="Times New Roman" w:hAnsi="Times New Roman" w:cs="Times New Roman"/>
                <w:sz w:val="1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3CF3A7D4"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Всего 24 камеры: 17 внутренних, 7 наружных</w:t>
            </w:r>
          </w:p>
          <w:p w14:paraId="6A7A492E" w14:textId="77777777" w:rsidR="00037616" w:rsidRPr="00342B19" w:rsidRDefault="00037616" w:rsidP="00E1581C">
            <w:pPr>
              <w:spacing w:line="240" w:lineRule="auto"/>
              <w:rPr>
                <w:rFonts w:ascii="Times New Roman" w:hAnsi="Times New Roman" w:cs="Times New Roman"/>
                <w:sz w:val="14"/>
              </w:rPr>
            </w:pPr>
          </w:p>
          <w:p w14:paraId="705654DB" w14:textId="77777777" w:rsidR="00037616" w:rsidRPr="00342B19" w:rsidRDefault="00037616" w:rsidP="00E1581C">
            <w:pPr>
              <w:spacing w:line="240" w:lineRule="auto"/>
              <w:rPr>
                <w:rFonts w:ascii="Times New Roman" w:hAnsi="Times New Roman" w:cs="Times New Roman"/>
                <w:sz w:val="14"/>
              </w:rPr>
            </w:pPr>
          </w:p>
          <w:p w14:paraId="3B024C05" w14:textId="77777777" w:rsidR="00037616" w:rsidRPr="00342B19" w:rsidRDefault="00037616" w:rsidP="00E1581C">
            <w:pPr>
              <w:spacing w:line="240" w:lineRule="auto"/>
              <w:rPr>
                <w:rFonts w:ascii="Times New Roman" w:hAnsi="Times New Roman" w:cs="Times New Roman"/>
                <w:sz w:val="14"/>
              </w:rPr>
            </w:pPr>
            <w:r w:rsidRPr="00342B19">
              <w:rPr>
                <w:rFonts w:ascii="Times New Roman" w:hAnsi="Times New Roman" w:cs="Times New Roman"/>
                <w:sz w:val="14"/>
              </w:rPr>
              <w:t xml:space="preserve">Домен: </w:t>
            </w:r>
            <w:hyperlink r:id="rId256" w:history="1">
              <w:r w:rsidRPr="00342B19">
                <w:rPr>
                  <w:rStyle w:val="af0"/>
                  <w:rFonts w:ascii="Times New Roman" w:hAnsi="Times New Roman" w:cs="Times New Roman"/>
                  <w:sz w:val="14"/>
                </w:rPr>
                <w:t>https://41-ns.edu.kz/</w:t>
              </w:r>
            </w:hyperlink>
          </w:p>
          <w:p w14:paraId="622B3C66" w14:textId="77777777" w:rsidR="00037616" w:rsidRPr="00342B19" w:rsidRDefault="00037616" w:rsidP="00E1581C">
            <w:pPr>
              <w:spacing w:line="240" w:lineRule="auto"/>
              <w:rPr>
                <w:rFonts w:ascii="Times New Roman" w:hAnsi="Times New Roman" w:cs="Times New Roman"/>
                <w:sz w:val="14"/>
              </w:rPr>
            </w:pPr>
          </w:p>
          <w:p w14:paraId="2FB8F411" w14:textId="77777777" w:rsidR="00037616" w:rsidRPr="00342B19" w:rsidRDefault="00037616" w:rsidP="00E1581C">
            <w:pPr>
              <w:spacing w:line="240" w:lineRule="auto"/>
              <w:rPr>
                <w:rFonts w:ascii="Times New Roman" w:hAnsi="Times New Roman" w:cs="Times New Roman"/>
                <w:sz w:val="14"/>
              </w:rPr>
            </w:pPr>
          </w:p>
          <w:p w14:paraId="6577EFF0" w14:textId="77777777" w:rsidR="00037616" w:rsidRPr="00342B19" w:rsidRDefault="00037616" w:rsidP="00E1581C">
            <w:pPr>
              <w:spacing w:line="240" w:lineRule="auto"/>
              <w:rPr>
                <w:rFonts w:ascii="Times New Roman" w:hAnsi="Times New Roman" w:cs="Times New Roman"/>
                <w:sz w:val="14"/>
              </w:rPr>
            </w:pPr>
          </w:p>
          <w:p w14:paraId="453CBA21" w14:textId="77777777" w:rsidR="00037616" w:rsidRPr="00342B19" w:rsidRDefault="00037616" w:rsidP="00E1581C">
            <w:pPr>
              <w:spacing w:line="240" w:lineRule="auto"/>
              <w:rPr>
                <w:rFonts w:ascii="Times New Roman" w:hAnsi="Times New Roman" w:cs="Times New Roman"/>
                <w:sz w:val="1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hideMark/>
          </w:tcPr>
          <w:p w14:paraId="45BD6C10" w14:textId="77777777" w:rsidR="00037616" w:rsidRPr="00342B19" w:rsidRDefault="00037616" w:rsidP="00E1581C">
            <w:pPr>
              <w:spacing w:line="240" w:lineRule="auto"/>
              <w:jc w:val="center"/>
              <w:rPr>
                <w:rFonts w:ascii="Times New Roman" w:hAnsi="Times New Roman" w:cs="Times New Roman"/>
                <w:sz w:val="14"/>
              </w:rPr>
            </w:pPr>
            <w:r w:rsidRPr="00342B19">
              <w:rPr>
                <w:rFonts w:ascii="Times New Roman" w:hAnsi="Times New Roman" w:cs="Times New Roman"/>
                <w:sz w:val="14"/>
              </w:rPr>
              <w:t>Безбарьерный доступ обеспечен: пандус,</w:t>
            </w:r>
          </w:p>
          <w:p w14:paraId="0EE7871E" w14:textId="77777777" w:rsidR="00037616" w:rsidRPr="00342B19" w:rsidRDefault="00037616" w:rsidP="00E1581C">
            <w:pPr>
              <w:spacing w:line="240" w:lineRule="auto"/>
              <w:jc w:val="center"/>
              <w:rPr>
                <w:rFonts w:ascii="Times New Roman" w:hAnsi="Times New Roman" w:cs="Times New Roman"/>
                <w:sz w:val="14"/>
              </w:rPr>
            </w:pPr>
            <w:r w:rsidRPr="00342B19">
              <w:rPr>
                <w:rFonts w:ascii="Times New Roman" w:hAnsi="Times New Roman" w:cs="Times New Roman"/>
                <w:sz w:val="14"/>
              </w:rPr>
              <w:t>знак доступности,</w:t>
            </w:r>
          </w:p>
          <w:p w14:paraId="6337538D" w14:textId="77777777" w:rsidR="00037616" w:rsidRPr="00342B19" w:rsidRDefault="00037616" w:rsidP="00E1581C">
            <w:pPr>
              <w:spacing w:line="240" w:lineRule="auto"/>
              <w:jc w:val="center"/>
              <w:rPr>
                <w:rFonts w:ascii="Times New Roman" w:hAnsi="Times New Roman" w:cs="Times New Roman"/>
                <w:sz w:val="14"/>
              </w:rPr>
            </w:pPr>
            <w:r w:rsidRPr="00342B19">
              <w:rPr>
                <w:rFonts w:ascii="Times New Roman" w:hAnsi="Times New Roman" w:cs="Times New Roman"/>
                <w:sz w:val="14"/>
              </w:rPr>
              <w:t>подъемники-3 шт</w:t>
            </w:r>
          </w:p>
        </w:tc>
      </w:tr>
    </w:tbl>
    <w:p w14:paraId="74BF9E21" w14:textId="77777777" w:rsidR="00037616" w:rsidRPr="006C05E2" w:rsidRDefault="00037616" w:rsidP="00037616">
      <w:pPr>
        <w:rPr>
          <w:rFonts w:ascii="Times New Roman" w:hAnsi="Times New Roman" w:cs="Times New Roman"/>
          <w:sz w:val="24"/>
          <w:szCs w:val="24"/>
        </w:rPr>
      </w:pPr>
    </w:p>
    <w:p w14:paraId="68D58F31" w14:textId="651148A8" w:rsidR="006C05E2" w:rsidRPr="006C05E2" w:rsidRDefault="006C05E2" w:rsidP="008078E0">
      <w:pPr>
        <w:spacing w:after="0" w:line="240" w:lineRule="auto"/>
        <w:ind w:firstLine="708"/>
        <w:jc w:val="both"/>
        <w:rPr>
          <w:rFonts w:ascii="Times New Roman" w:hAnsi="Times New Roman" w:cs="Times New Roman"/>
          <w:sz w:val="24"/>
          <w:szCs w:val="24"/>
        </w:rPr>
      </w:pPr>
      <w:r w:rsidRPr="006C05E2">
        <w:rPr>
          <w:rFonts w:ascii="Times New Roman" w:hAnsi="Times New Roman" w:cs="Times New Roman"/>
          <w:sz w:val="24"/>
          <w:szCs w:val="24"/>
        </w:rPr>
        <w:t>Повышение  эффективности УВП способствует укрепление материально-технического оснащения школы. Оформляется подписка, библиотечный фонд школы пополняется  учебной, методической  и дидактической литературой, приобретенной в виде книг, так и на электронных носителях.</w:t>
      </w:r>
    </w:p>
    <w:p w14:paraId="1CA27203" w14:textId="44AF8480" w:rsidR="006C05E2" w:rsidRPr="006C05E2" w:rsidRDefault="006C05E2" w:rsidP="008078E0">
      <w:pPr>
        <w:spacing w:after="0" w:line="240" w:lineRule="auto"/>
        <w:rPr>
          <w:rFonts w:ascii="Times New Roman" w:hAnsi="Times New Roman" w:cs="Times New Roman"/>
          <w:b/>
          <w:sz w:val="24"/>
          <w:szCs w:val="24"/>
        </w:rPr>
      </w:pPr>
      <w:r w:rsidRPr="006C05E2">
        <w:rPr>
          <w:rFonts w:ascii="Times New Roman" w:hAnsi="Times New Roman" w:cs="Times New Roman"/>
          <w:sz w:val="24"/>
          <w:szCs w:val="24"/>
        </w:rPr>
        <w:t xml:space="preserve">Медицинский кабинет расположен на </w:t>
      </w:r>
      <w:r>
        <w:rPr>
          <w:rFonts w:ascii="Times New Roman" w:hAnsi="Times New Roman" w:cs="Times New Roman"/>
          <w:sz w:val="24"/>
          <w:szCs w:val="24"/>
        </w:rPr>
        <w:t>1</w:t>
      </w:r>
      <w:r w:rsidRPr="006C05E2">
        <w:rPr>
          <w:rFonts w:ascii="Times New Roman" w:hAnsi="Times New Roman" w:cs="Times New Roman"/>
          <w:sz w:val="24"/>
          <w:szCs w:val="24"/>
        </w:rPr>
        <w:t xml:space="preserve">-м этаже  </w:t>
      </w:r>
      <w:r>
        <w:rPr>
          <w:rFonts w:ascii="Times New Roman" w:hAnsi="Times New Roman" w:cs="Times New Roman"/>
          <w:sz w:val="24"/>
          <w:szCs w:val="24"/>
        </w:rPr>
        <w:t>2</w:t>
      </w:r>
      <w:r w:rsidRPr="006C05E2">
        <w:rPr>
          <w:rFonts w:ascii="Times New Roman" w:hAnsi="Times New Roman" w:cs="Times New Roman"/>
          <w:sz w:val="24"/>
          <w:szCs w:val="24"/>
        </w:rPr>
        <w:t xml:space="preserve">-х этажного здания школы по адресу ул. </w:t>
      </w:r>
      <w:r>
        <w:rPr>
          <w:rFonts w:ascii="Times New Roman" w:hAnsi="Times New Roman" w:cs="Times New Roman"/>
          <w:sz w:val="24"/>
          <w:szCs w:val="24"/>
        </w:rPr>
        <w:t>Ардагерлер 1 а</w:t>
      </w:r>
      <w:r w:rsidRPr="006C05E2">
        <w:rPr>
          <w:rFonts w:ascii="Times New Roman" w:hAnsi="Times New Roman" w:cs="Times New Roman"/>
          <w:b/>
          <w:sz w:val="24"/>
          <w:szCs w:val="24"/>
        </w:rPr>
        <w:t xml:space="preserve"> </w:t>
      </w:r>
    </w:p>
    <w:p w14:paraId="5425743E" w14:textId="57E538CC" w:rsidR="006C05E2" w:rsidRDefault="006C05E2" w:rsidP="003B44B4">
      <w:pPr>
        <w:spacing w:after="0" w:line="240" w:lineRule="auto"/>
        <w:ind w:firstLine="708"/>
        <w:jc w:val="both"/>
        <w:rPr>
          <w:rFonts w:ascii="Times New Roman" w:hAnsi="Times New Roman" w:cs="Times New Roman"/>
          <w:sz w:val="24"/>
          <w:szCs w:val="24"/>
        </w:rPr>
      </w:pPr>
      <w:r w:rsidRPr="006C05E2">
        <w:rPr>
          <w:rFonts w:ascii="Times New Roman" w:hAnsi="Times New Roman" w:cs="Times New Roman"/>
          <w:sz w:val="24"/>
          <w:szCs w:val="24"/>
        </w:rPr>
        <w:t xml:space="preserve">Стены медицинского кабинета окрашены масляной краской на высоту </w:t>
      </w:r>
      <w:smartTag w:uri="urn:schemas-microsoft-com:office:smarttags" w:element="metricconverter">
        <w:smartTagPr>
          <w:attr w:name="ProductID" w:val="1,7 м"/>
        </w:smartTagPr>
        <w:r w:rsidRPr="006C05E2">
          <w:rPr>
            <w:rFonts w:ascii="Times New Roman" w:hAnsi="Times New Roman" w:cs="Times New Roman"/>
            <w:sz w:val="24"/>
            <w:szCs w:val="24"/>
          </w:rPr>
          <w:t>1,7 м</w:t>
        </w:r>
      </w:smartTag>
      <w:r w:rsidRPr="006C05E2">
        <w:rPr>
          <w:rFonts w:ascii="Times New Roman" w:hAnsi="Times New Roman" w:cs="Times New Roman"/>
          <w:sz w:val="24"/>
          <w:szCs w:val="24"/>
        </w:rPr>
        <w:t xml:space="preserve">., пол застелен линолеумом по периметру заведен под плинтус. Отопление, водоснабжение канализация централизованные, находятся в исправном состоянии. Кабинет оборудован раковиной для мытья рук, освещение естественное, искусственное представлено люминесцентными лампами. </w:t>
      </w:r>
      <w:r>
        <w:rPr>
          <w:rFonts w:ascii="Times New Roman" w:hAnsi="Times New Roman" w:cs="Times New Roman"/>
          <w:sz w:val="24"/>
          <w:szCs w:val="24"/>
        </w:rPr>
        <w:t xml:space="preserve">Кабинет </w:t>
      </w:r>
      <w:r w:rsidRPr="006C05E2">
        <w:rPr>
          <w:rFonts w:ascii="Times New Roman" w:hAnsi="Times New Roman" w:cs="Times New Roman"/>
          <w:sz w:val="24"/>
          <w:szCs w:val="24"/>
        </w:rPr>
        <w:t xml:space="preserve">оборудован холодильником, кушеткой, кварцевой лампой. Медикаментами обеспечен, противошоковый уголок укомплектован. Хранение  вакцин осуществляется в холодильнике. Необходимая медицинская документация ведется, случаев инфекционных заболевания среди школьников не зарегистрировано. </w:t>
      </w:r>
    </w:p>
    <w:p w14:paraId="49B6A13E" w14:textId="77777777" w:rsidR="00806520" w:rsidRDefault="00806520" w:rsidP="00806520">
      <w:pPr>
        <w:spacing w:after="0" w:line="240" w:lineRule="auto"/>
        <w:contextualSpacing/>
        <w:jc w:val="both"/>
        <w:rPr>
          <w:rFonts w:ascii="Times New Roman" w:hAnsi="Times New Roman"/>
          <w:sz w:val="24"/>
          <w:szCs w:val="24"/>
        </w:rPr>
      </w:pPr>
      <w:r w:rsidRPr="00E77E00">
        <w:rPr>
          <w:rFonts w:ascii="Times New Roman" w:hAnsi="Times New Roman"/>
          <w:sz w:val="24"/>
          <w:szCs w:val="24"/>
        </w:rPr>
        <w:t>Д</w:t>
      </w:r>
      <w:r w:rsidRPr="00E77E00">
        <w:rPr>
          <w:rFonts w:ascii="Times New Roman" w:hAnsi="Times New Roman"/>
          <w:sz w:val="24"/>
          <w:szCs w:val="24"/>
          <w:lang w:val="kk-KZ"/>
        </w:rPr>
        <w:t>ля улучшения качества учебно</w:t>
      </w:r>
      <w:r w:rsidRPr="00E77E00">
        <w:rPr>
          <w:rFonts w:ascii="Times New Roman" w:hAnsi="Times New Roman"/>
          <w:sz w:val="24"/>
          <w:szCs w:val="24"/>
        </w:rPr>
        <w:t>-воспитательного процесса, а так же в целях информирования субъектов образовательного процесса внедрен</w:t>
      </w:r>
      <w:r>
        <w:rPr>
          <w:rFonts w:ascii="Times New Roman" w:hAnsi="Times New Roman"/>
          <w:sz w:val="24"/>
          <w:szCs w:val="24"/>
        </w:rPr>
        <w:t xml:space="preserve">а система АПК </w:t>
      </w:r>
    </w:p>
    <w:p w14:paraId="490E68C9" w14:textId="5DB8A3F8" w:rsidR="00806520" w:rsidRDefault="00806520" w:rsidP="00806520">
      <w:pPr>
        <w:spacing w:after="0" w:line="240" w:lineRule="auto"/>
        <w:contextualSpacing/>
        <w:jc w:val="both"/>
        <w:rPr>
          <w:rFonts w:ascii="Times New Roman" w:hAnsi="Times New Roman"/>
          <w:sz w:val="24"/>
          <w:szCs w:val="24"/>
          <w:lang w:val="kk-KZ"/>
        </w:rPr>
      </w:pPr>
      <w:r w:rsidRPr="00E77E00">
        <w:rPr>
          <w:rFonts w:ascii="Times New Roman" w:hAnsi="Times New Roman"/>
          <w:sz w:val="24"/>
          <w:szCs w:val="24"/>
          <w:lang w:val="kk-KZ"/>
        </w:rPr>
        <w:t>Школой</w:t>
      </w:r>
      <w:r>
        <w:rPr>
          <w:rFonts w:ascii="Times New Roman" w:hAnsi="Times New Roman"/>
          <w:sz w:val="24"/>
          <w:szCs w:val="24"/>
          <w:lang w:val="kk-KZ"/>
        </w:rPr>
        <w:t xml:space="preserve"> системно обновляются  кабинеты, в августе 2024 года проведен ремонт отопиттельной системы и электричества, ремонт актового зала, спортивного зала и столовой, приобретены 3 кабинета для начальных классов. Кабинеты физики, химии, биологии соответсвуют современным требованиям.  </w:t>
      </w:r>
    </w:p>
    <w:p w14:paraId="2AA92E88" w14:textId="0AB09719" w:rsidR="0047101B" w:rsidRPr="0047101B" w:rsidRDefault="0047101B" w:rsidP="0047101B">
      <w:pPr>
        <w:jc w:val="right"/>
        <w:rPr>
          <w:rFonts w:ascii="Times New Roman" w:hAnsi="Times New Roman" w:cs="Times New Roman"/>
          <w:sz w:val="24"/>
          <w:szCs w:val="24"/>
        </w:rPr>
      </w:pPr>
      <w:r w:rsidRPr="0047101B">
        <w:rPr>
          <w:rFonts w:ascii="Times New Roman" w:hAnsi="Times New Roman" w:cs="Times New Roman"/>
          <w:sz w:val="24"/>
          <w:szCs w:val="24"/>
        </w:rPr>
        <w:t xml:space="preserve">  Приложение -4</w:t>
      </w:r>
    </w:p>
    <w:p w14:paraId="376AF298" w14:textId="77777777" w:rsidR="0047101B" w:rsidRPr="0047101B" w:rsidRDefault="0047101B" w:rsidP="0047101B">
      <w:pPr>
        <w:ind w:left="708" w:firstLine="708"/>
        <w:jc w:val="center"/>
        <w:rPr>
          <w:rFonts w:ascii="Times New Roman" w:hAnsi="Times New Roman" w:cs="Times New Roman"/>
          <w:b/>
          <w:sz w:val="24"/>
          <w:szCs w:val="24"/>
        </w:rPr>
      </w:pPr>
      <w:r w:rsidRPr="0047101B">
        <w:rPr>
          <w:rFonts w:ascii="Times New Roman" w:hAnsi="Times New Roman" w:cs="Times New Roman"/>
          <w:b/>
          <w:sz w:val="24"/>
          <w:szCs w:val="24"/>
        </w:rPr>
        <w:t>Сведения о наличии объекта питания, соответствующего санитарным правилам и нормам</w:t>
      </w:r>
    </w:p>
    <w:p w14:paraId="1CE98D3C" w14:textId="77777777" w:rsidR="0047101B" w:rsidRPr="0047101B" w:rsidRDefault="0047101B" w:rsidP="0047101B">
      <w:pPr>
        <w:ind w:left="708" w:firstLine="708"/>
        <w:jc w:val="center"/>
        <w:rPr>
          <w:rFonts w:ascii="Times New Roman" w:hAnsi="Times New Roman" w:cs="Times New Roman"/>
          <w:b/>
          <w:sz w:val="24"/>
          <w:szCs w:val="24"/>
        </w:rPr>
      </w:pPr>
      <w:r w:rsidRPr="0047101B">
        <w:rPr>
          <w:rFonts w:ascii="Times New Roman" w:hAnsi="Times New Roman" w:cs="Times New Roman"/>
          <w:b/>
          <w:sz w:val="24"/>
          <w:szCs w:val="24"/>
        </w:rPr>
        <w:t>по КГУ «Средняя школа № 41» г. Астаны на 2023-2024 чебный год</w:t>
      </w:r>
    </w:p>
    <w:p w14:paraId="46DBEC5F" w14:textId="77777777" w:rsidR="0047101B" w:rsidRPr="0047101B" w:rsidRDefault="0047101B" w:rsidP="0047101B">
      <w:pPr>
        <w:ind w:left="708" w:firstLine="708"/>
        <w:jc w:val="center"/>
        <w:rPr>
          <w:rFonts w:ascii="Times New Roman" w:hAnsi="Times New Roman" w:cs="Times New Roman"/>
          <w:b/>
          <w:sz w:val="24"/>
          <w:szCs w:val="24"/>
        </w:rPr>
      </w:pPr>
    </w:p>
    <w:tbl>
      <w:tblPr>
        <w:tblpPr w:leftFromText="180" w:rightFromText="180" w:vertAnchor="text" w:horzAnchor="margin" w:tblpXSpec="center" w:tblpY="3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5"/>
        <w:gridCol w:w="2174"/>
        <w:gridCol w:w="2801"/>
        <w:gridCol w:w="2030"/>
      </w:tblGrid>
      <w:tr w:rsidR="001856CA" w:rsidRPr="0047101B" w14:paraId="5208FB14" w14:textId="77777777" w:rsidTr="001856CA">
        <w:tc>
          <w:tcPr>
            <w:tcW w:w="2425" w:type="dxa"/>
            <w:shd w:val="clear" w:color="auto" w:fill="auto"/>
          </w:tcPr>
          <w:p w14:paraId="7E07CD7A" w14:textId="77777777" w:rsidR="001856CA" w:rsidRPr="0047101B" w:rsidRDefault="001856CA" w:rsidP="001856CA">
            <w:pPr>
              <w:jc w:val="center"/>
              <w:rPr>
                <w:rFonts w:ascii="Times New Roman" w:hAnsi="Times New Roman" w:cs="Times New Roman"/>
                <w:b/>
                <w:sz w:val="24"/>
                <w:szCs w:val="24"/>
              </w:rPr>
            </w:pPr>
            <w:r w:rsidRPr="0047101B">
              <w:rPr>
                <w:rFonts w:ascii="Times New Roman" w:hAnsi="Times New Roman" w:cs="Times New Roman"/>
                <w:b/>
                <w:sz w:val="24"/>
                <w:szCs w:val="24"/>
              </w:rPr>
              <w:t>Фактический адрес строения, занятого под образовательный процесс</w:t>
            </w:r>
          </w:p>
        </w:tc>
        <w:tc>
          <w:tcPr>
            <w:tcW w:w="2174" w:type="dxa"/>
            <w:shd w:val="clear" w:color="auto" w:fill="auto"/>
          </w:tcPr>
          <w:p w14:paraId="0C62C0C7" w14:textId="77777777" w:rsidR="001856CA" w:rsidRPr="0047101B" w:rsidRDefault="001856CA" w:rsidP="001856CA">
            <w:pPr>
              <w:jc w:val="center"/>
              <w:rPr>
                <w:rFonts w:ascii="Times New Roman" w:hAnsi="Times New Roman" w:cs="Times New Roman"/>
                <w:b/>
                <w:sz w:val="24"/>
                <w:szCs w:val="24"/>
              </w:rPr>
            </w:pPr>
            <w:r w:rsidRPr="0047101B">
              <w:rPr>
                <w:rFonts w:ascii="Times New Roman" w:hAnsi="Times New Roman" w:cs="Times New Roman"/>
                <w:b/>
                <w:sz w:val="24"/>
                <w:szCs w:val="24"/>
              </w:rPr>
              <w:t>Наименование объекта питания (столовая, буфет, кафе)</w:t>
            </w:r>
          </w:p>
        </w:tc>
        <w:tc>
          <w:tcPr>
            <w:tcW w:w="2801" w:type="dxa"/>
            <w:shd w:val="clear" w:color="auto" w:fill="auto"/>
          </w:tcPr>
          <w:p w14:paraId="438A44B8" w14:textId="77777777" w:rsidR="001856CA" w:rsidRPr="0047101B" w:rsidRDefault="001856CA" w:rsidP="001856CA">
            <w:pPr>
              <w:jc w:val="center"/>
              <w:rPr>
                <w:rFonts w:ascii="Times New Roman" w:hAnsi="Times New Roman" w:cs="Times New Roman"/>
                <w:b/>
                <w:sz w:val="24"/>
                <w:szCs w:val="24"/>
              </w:rPr>
            </w:pPr>
            <w:r w:rsidRPr="0047101B">
              <w:rPr>
                <w:rFonts w:ascii="Times New Roman" w:hAnsi="Times New Roman" w:cs="Times New Roman"/>
                <w:b/>
                <w:sz w:val="24"/>
                <w:szCs w:val="24"/>
              </w:rPr>
              <w:t>Наличие санитарно-эпидемиологического заключения о соответствии объекта питания санитарным правилам и номам (дата и номер)</w:t>
            </w:r>
          </w:p>
        </w:tc>
        <w:tc>
          <w:tcPr>
            <w:tcW w:w="2030" w:type="dxa"/>
            <w:shd w:val="clear" w:color="auto" w:fill="auto"/>
          </w:tcPr>
          <w:p w14:paraId="2A7B2A0D" w14:textId="77777777" w:rsidR="001856CA" w:rsidRPr="0047101B" w:rsidRDefault="001856CA" w:rsidP="001856CA">
            <w:pPr>
              <w:jc w:val="center"/>
              <w:rPr>
                <w:rFonts w:ascii="Times New Roman" w:hAnsi="Times New Roman" w:cs="Times New Roman"/>
                <w:b/>
                <w:sz w:val="24"/>
                <w:szCs w:val="24"/>
              </w:rPr>
            </w:pPr>
            <w:r w:rsidRPr="0047101B">
              <w:rPr>
                <w:rFonts w:ascii="Times New Roman" w:hAnsi="Times New Roman" w:cs="Times New Roman"/>
                <w:b/>
                <w:sz w:val="24"/>
                <w:szCs w:val="24"/>
              </w:rPr>
              <w:t>Примечание (в случае сдачи объекта питания  в аренду, указать сведения об арендаторах)</w:t>
            </w:r>
          </w:p>
        </w:tc>
      </w:tr>
      <w:tr w:rsidR="001856CA" w:rsidRPr="0047101B" w14:paraId="64743CB7" w14:textId="77777777" w:rsidTr="001856CA">
        <w:trPr>
          <w:trHeight w:val="1191"/>
        </w:trPr>
        <w:tc>
          <w:tcPr>
            <w:tcW w:w="2425" w:type="dxa"/>
            <w:shd w:val="clear" w:color="auto" w:fill="auto"/>
            <w:vAlign w:val="center"/>
          </w:tcPr>
          <w:p w14:paraId="3D951D9C" w14:textId="77777777" w:rsidR="001856CA" w:rsidRPr="0047101B" w:rsidRDefault="001856CA" w:rsidP="001856CA">
            <w:pPr>
              <w:tabs>
                <w:tab w:val="left" w:pos="1291"/>
              </w:tabs>
              <w:jc w:val="center"/>
              <w:rPr>
                <w:rFonts w:ascii="Times New Roman" w:hAnsi="Times New Roman" w:cs="Times New Roman"/>
                <w:sz w:val="24"/>
                <w:szCs w:val="24"/>
              </w:rPr>
            </w:pPr>
            <w:r w:rsidRPr="0047101B">
              <w:rPr>
                <w:rFonts w:ascii="Times New Roman" w:hAnsi="Times New Roman" w:cs="Times New Roman"/>
                <w:sz w:val="24"/>
                <w:szCs w:val="24"/>
              </w:rPr>
              <w:t>ж.м.Коктал 1, ул.Ардагерлер 1А</w:t>
            </w:r>
          </w:p>
        </w:tc>
        <w:tc>
          <w:tcPr>
            <w:tcW w:w="2174" w:type="dxa"/>
            <w:shd w:val="clear" w:color="auto" w:fill="auto"/>
            <w:vAlign w:val="center"/>
          </w:tcPr>
          <w:p w14:paraId="1C9DC05E" w14:textId="77777777" w:rsidR="001856CA" w:rsidRPr="0047101B" w:rsidRDefault="001856CA" w:rsidP="001856CA">
            <w:pPr>
              <w:jc w:val="center"/>
              <w:rPr>
                <w:rFonts w:ascii="Times New Roman" w:hAnsi="Times New Roman" w:cs="Times New Roman"/>
                <w:sz w:val="24"/>
                <w:szCs w:val="24"/>
              </w:rPr>
            </w:pPr>
            <w:r w:rsidRPr="0047101B">
              <w:rPr>
                <w:rFonts w:ascii="Times New Roman" w:hAnsi="Times New Roman" w:cs="Times New Roman"/>
                <w:sz w:val="24"/>
                <w:szCs w:val="24"/>
              </w:rPr>
              <w:t>Столовая</w:t>
            </w:r>
          </w:p>
        </w:tc>
        <w:tc>
          <w:tcPr>
            <w:tcW w:w="2801" w:type="dxa"/>
            <w:shd w:val="clear" w:color="auto" w:fill="auto"/>
            <w:vAlign w:val="center"/>
          </w:tcPr>
          <w:p w14:paraId="6AE98FB1" w14:textId="77777777" w:rsidR="001856CA" w:rsidRPr="0047101B" w:rsidRDefault="001856CA" w:rsidP="001856CA">
            <w:pPr>
              <w:jc w:val="center"/>
              <w:rPr>
                <w:rFonts w:ascii="Times New Roman" w:hAnsi="Times New Roman" w:cs="Times New Roman"/>
                <w:sz w:val="24"/>
                <w:szCs w:val="24"/>
              </w:rPr>
            </w:pPr>
            <w:r w:rsidRPr="0047101B">
              <w:rPr>
                <w:rFonts w:ascii="Times New Roman" w:hAnsi="Times New Roman" w:cs="Times New Roman"/>
                <w:sz w:val="24"/>
                <w:szCs w:val="24"/>
                <w:lang w:val="en-US"/>
              </w:rPr>
              <w:t xml:space="preserve">KZ09RBP00058227 </w:t>
            </w:r>
            <w:r w:rsidRPr="0047101B">
              <w:rPr>
                <w:rFonts w:ascii="Times New Roman" w:hAnsi="Times New Roman" w:cs="Times New Roman"/>
                <w:sz w:val="24"/>
                <w:szCs w:val="24"/>
              </w:rPr>
              <w:t xml:space="preserve"> от 08.02.2017</w:t>
            </w:r>
          </w:p>
        </w:tc>
        <w:tc>
          <w:tcPr>
            <w:tcW w:w="2030" w:type="dxa"/>
            <w:shd w:val="clear" w:color="auto" w:fill="auto"/>
            <w:vAlign w:val="center"/>
          </w:tcPr>
          <w:p w14:paraId="1D3A6653" w14:textId="77777777" w:rsidR="001856CA" w:rsidRPr="0047101B" w:rsidRDefault="001856CA" w:rsidP="001856CA">
            <w:pPr>
              <w:jc w:val="center"/>
              <w:rPr>
                <w:rFonts w:ascii="Times New Roman" w:hAnsi="Times New Roman" w:cs="Times New Roman"/>
                <w:sz w:val="24"/>
                <w:szCs w:val="24"/>
              </w:rPr>
            </w:pPr>
            <w:r w:rsidRPr="0047101B">
              <w:rPr>
                <w:rFonts w:ascii="Times New Roman" w:hAnsi="Times New Roman" w:cs="Times New Roman"/>
                <w:sz w:val="24"/>
                <w:szCs w:val="24"/>
              </w:rPr>
              <w:t>ИП Сафронова Е.В.</w:t>
            </w:r>
          </w:p>
        </w:tc>
      </w:tr>
    </w:tbl>
    <w:p w14:paraId="5A4A2C05" w14:textId="77777777" w:rsidR="0047101B" w:rsidRPr="0047101B" w:rsidRDefault="0047101B" w:rsidP="001856CA">
      <w:pPr>
        <w:jc w:val="center"/>
        <w:textAlignment w:val="center"/>
        <w:rPr>
          <w:rFonts w:ascii="Times New Roman" w:hAnsi="Times New Roman" w:cs="Times New Roman"/>
          <w:color w:val="000000" w:themeColor="text1"/>
          <w:sz w:val="24"/>
          <w:szCs w:val="24"/>
        </w:rPr>
      </w:pPr>
      <w:r w:rsidRPr="0047101B">
        <w:rPr>
          <w:rFonts w:ascii="Times New Roman" w:hAnsi="Times New Roman" w:cs="Times New Roman"/>
          <w:b/>
          <w:bCs/>
          <w:color w:val="000000" w:themeColor="text1"/>
          <w:kern w:val="24"/>
          <w:sz w:val="24"/>
          <w:szCs w:val="24"/>
        </w:rPr>
        <w:t>Сведения о наличии медицинского обслуживания, в том числе о наличии медицинского пункта и лицензии на медицинскую деятельность  в КГУ «Средняя школа №41» города Астаны (по состоянию на 27.05.2024г.)</w:t>
      </w:r>
      <w:r w:rsidRPr="0047101B">
        <w:rPr>
          <w:rFonts w:ascii="Times New Roman" w:hAnsi="Times New Roman" w:cs="Times New Roman"/>
          <w:b/>
          <w:bCs/>
          <w:color w:val="000000" w:themeColor="text1"/>
          <w:kern w:val="24"/>
          <w:sz w:val="24"/>
          <w:szCs w:val="24"/>
        </w:rPr>
        <w:br/>
      </w:r>
    </w:p>
    <w:tbl>
      <w:tblPr>
        <w:tblW w:w="10221" w:type="dxa"/>
        <w:tblCellMar>
          <w:left w:w="0" w:type="dxa"/>
          <w:right w:w="0" w:type="dxa"/>
        </w:tblCellMar>
        <w:tblLook w:val="04A0" w:firstRow="1" w:lastRow="0" w:firstColumn="1" w:lastColumn="0" w:noHBand="0" w:noVBand="1"/>
      </w:tblPr>
      <w:tblGrid>
        <w:gridCol w:w="3701"/>
        <w:gridCol w:w="3402"/>
        <w:gridCol w:w="3118"/>
      </w:tblGrid>
      <w:tr w:rsidR="0047101B" w:rsidRPr="0047101B" w14:paraId="28ECD149" w14:textId="77777777" w:rsidTr="00AB7377">
        <w:trPr>
          <w:trHeight w:val="113"/>
        </w:trPr>
        <w:tc>
          <w:tcPr>
            <w:tcW w:w="3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A87991A" w14:textId="77777777" w:rsidR="0047101B" w:rsidRPr="0047101B" w:rsidRDefault="0047101B" w:rsidP="0047101B">
            <w:pPr>
              <w:jc w:val="center"/>
              <w:textAlignment w:val="center"/>
              <w:rPr>
                <w:rFonts w:ascii="Times New Roman" w:hAnsi="Times New Roman" w:cs="Times New Roman"/>
                <w:color w:val="000000" w:themeColor="text1"/>
                <w:sz w:val="24"/>
                <w:szCs w:val="24"/>
              </w:rPr>
            </w:pPr>
            <w:r w:rsidRPr="0047101B">
              <w:rPr>
                <w:rFonts w:ascii="Times New Roman" w:hAnsi="Times New Roman" w:cs="Times New Roman"/>
                <w:b/>
                <w:bCs/>
                <w:color w:val="000000" w:themeColor="text1"/>
                <w:kern w:val="24"/>
                <w:sz w:val="24"/>
                <w:szCs w:val="24"/>
              </w:rPr>
              <w:t>Фактический адрес строения, занятого под образовательный процесс</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F0959C0" w14:textId="77777777" w:rsidR="0047101B" w:rsidRPr="0047101B" w:rsidRDefault="0047101B" w:rsidP="0047101B">
            <w:pPr>
              <w:jc w:val="center"/>
              <w:textAlignment w:val="center"/>
              <w:rPr>
                <w:rFonts w:ascii="Times New Roman" w:hAnsi="Times New Roman" w:cs="Times New Roman"/>
                <w:color w:val="000000" w:themeColor="text1"/>
                <w:sz w:val="24"/>
                <w:szCs w:val="24"/>
              </w:rPr>
            </w:pPr>
            <w:r w:rsidRPr="0047101B">
              <w:rPr>
                <w:rFonts w:ascii="Times New Roman" w:hAnsi="Times New Roman" w:cs="Times New Roman"/>
                <w:b/>
                <w:bCs/>
                <w:color w:val="000000" w:themeColor="text1"/>
                <w:kern w:val="24"/>
                <w:sz w:val="24"/>
                <w:szCs w:val="24"/>
              </w:rPr>
              <w:t>Сведения о лицензии на медицинскую деятельность (номер)</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4C51CC0" w14:textId="77777777" w:rsidR="0047101B" w:rsidRPr="0047101B" w:rsidRDefault="0047101B" w:rsidP="00AB7377">
            <w:pPr>
              <w:textAlignment w:val="center"/>
              <w:rPr>
                <w:rFonts w:ascii="Times New Roman" w:hAnsi="Times New Roman" w:cs="Times New Roman"/>
                <w:color w:val="000000" w:themeColor="text1"/>
                <w:sz w:val="24"/>
                <w:szCs w:val="24"/>
              </w:rPr>
            </w:pPr>
            <w:r w:rsidRPr="0047101B">
              <w:rPr>
                <w:rFonts w:ascii="Times New Roman" w:hAnsi="Times New Roman" w:cs="Times New Roman"/>
                <w:b/>
                <w:bCs/>
                <w:color w:val="000000" w:themeColor="text1"/>
                <w:kern w:val="24"/>
                <w:sz w:val="24"/>
                <w:szCs w:val="24"/>
              </w:rPr>
              <w:t>Примечание</w:t>
            </w:r>
          </w:p>
        </w:tc>
      </w:tr>
      <w:tr w:rsidR="0047101B" w:rsidRPr="0047101B" w14:paraId="2DB03605" w14:textId="77777777" w:rsidTr="00AB7377">
        <w:trPr>
          <w:trHeight w:val="850"/>
        </w:trPr>
        <w:tc>
          <w:tcPr>
            <w:tcW w:w="3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025A7B3" w14:textId="77777777" w:rsidR="0047101B" w:rsidRPr="0047101B" w:rsidRDefault="0047101B" w:rsidP="0047101B">
            <w:pPr>
              <w:spacing w:line="249" w:lineRule="atLeast"/>
              <w:textAlignment w:val="bottom"/>
              <w:rPr>
                <w:rFonts w:ascii="Times New Roman" w:hAnsi="Times New Roman" w:cs="Times New Roman"/>
                <w:color w:val="000000" w:themeColor="text1"/>
                <w:sz w:val="24"/>
                <w:szCs w:val="24"/>
              </w:rPr>
            </w:pPr>
            <w:r w:rsidRPr="0047101B">
              <w:rPr>
                <w:rFonts w:ascii="Times New Roman" w:hAnsi="Times New Roman" w:cs="Times New Roman"/>
                <w:color w:val="000000" w:themeColor="text1"/>
                <w:kern w:val="24"/>
                <w:sz w:val="24"/>
                <w:szCs w:val="24"/>
              </w:rPr>
              <w:t> г.Астана, ж.м. Коктал, ул. Ардагерлер, 1а</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F9F511F" w14:textId="77777777" w:rsidR="0047101B" w:rsidRPr="0047101B" w:rsidRDefault="0047101B" w:rsidP="0047101B">
            <w:pPr>
              <w:spacing w:line="249" w:lineRule="atLeast"/>
              <w:jc w:val="center"/>
              <w:textAlignment w:val="bottom"/>
              <w:rPr>
                <w:rFonts w:ascii="Times New Roman" w:hAnsi="Times New Roman" w:cs="Times New Roman"/>
                <w:color w:val="000000" w:themeColor="text1"/>
                <w:sz w:val="24"/>
                <w:szCs w:val="24"/>
              </w:rPr>
            </w:pPr>
            <w:r w:rsidRPr="0047101B">
              <w:rPr>
                <w:rFonts w:ascii="Times New Roman" w:hAnsi="Times New Roman" w:cs="Times New Roman"/>
                <w:color w:val="000000" w:themeColor="text1"/>
                <w:sz w:val="24"/>
                <w:szCs w:val="24"/>
              </w:rPr>
              <w:t xml:space="preserve">ЛП №000129 от 22.06.2001г.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DF7FCF5" w14:textId="77777777" w:rsidR="0047101B" w:rsidRPr="0047101B" w:rsidRDefault="0047101B" w:rsidP="0047101B">
            <w:pPr>
              <w:spacing w:line="249" w:lineRule="atLeast"/>
              <w:jc w:val="center"/>
              <w:textAlignment w:val="bottom"/>
              <w:rPr>
                <w:rFonts w:ascii="Times New Roman" w:hAnsi="Times New Roman" w:cs="Times New Roman"/>
                <w:color w:val="000000" w:themeColor="text1"/>
                <w:sz w:val="24"/>
                <w:szCs w:val="24"/>
              </w:rPr>
            </w:pPr>
          </w:p>
        </w:tc>
      </w:tr>
    </w:tbl>
    <w:p w14:paraId="5C1530C3" w14:textId="77777777" w:rsidR="0047101B" w:rsidRPr="0047101B" w:rsidRDefault="0047101B" w:rsidP="0047101B">
      <w:pPr>
        <w:rPr>
          <w:rFonts w:ascii="Times New Roman" w:hAnsi="Times New Roman" w:cs="Times New Roman"/>
          <w:sz w:val="24"/>
          <w:szCs w:val="24"/>
        </w:rPr>
      </w:pPr>
    </w:p>
    <w:p w14:paraId="33FC859A" w14:textId="77777777" w:rsidR="00A34304" w:rsidRDefault="000D4142" w:rsidP="00A34304">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lang w:val="en-US"/>
        </w:rPr>
        <w:t>V</w:t>
      </w:r>
      <w:r>
        <w:rPr>
          <w:rFonts w:ascii="Times New Roman" w:eastAsia="Times New Roman" w:hAnsi="Times New Roman" w:cs="Times New Roman"/>
          <w:b/>
          <w:color w:val="000000"/>
          <w:sz w:val="28"/>
          <w:szCs w:val="28"/>
          <w:lang w:val="kk-KZ"/>
        </w:rPr>
        <w:t xml:space="preserve">І. </w:t>
      </w:r>
      <w:r>
        <w:rPr>
          <w:rFonts w:ascii="Times New Roman" w:eastAsia="Times New Roman" w:hAnsi="Times New Roman" w:cs="Times New Roman"/>
          <w:b/>
          <w:color w:val="000000"/>
          <w:sz w:val="28"/>
          <w:szCs w:val="28"/>
        </w:rPr>
        <w:t>Информационные ресурсы и библиотечный фонд</w:t>
      </w:r>
    </w:p>
    <w:p w14:paraId="1D63F9AE" w14:textId="74DFB693" w:rsidR="00642C6A" w:rsidRPr="00642C6A" w:rsidRDefault="00A56224" w:rsidP="00A34304">
      <w:pPr>
        <w:rPr>
          <w:b/>
          <w:color w:val="C00000"/>
          <w:sz w:val="24"/>
          <w:szCs w:val="24"/>
        </w:rPr>
      </w:pPr>
      <w:hyperlink r:id="rId257" w:history="1">
        <w:r w:rsidR="00642C6A" w:rsidRPr="00642C6A">
          <w:rPr>
            <w:rStyle w:val="af0"/>
            <w:b/>
            <w:sz w:val="24"/>
            <w:szCs w:val="24"/>
          </w:rPr>
          <w:t>https://drive.google.com/drive/u/4/folders/1uPTtHy6YWP25X7WWl8LU1EnRh-KgpQd5</w:t>
        </w:r>
      </w:hyperlink>
    </w:p>
    <w:p w14:paraId="799E39D6" w14:textId="77777777" w:rsidR="001C191D" w:rsidRDefault="001C191D" w:rsidP="00E76511">
      <w:pPr>
        <w:spacing w:after="0"/>
        <w:rPr>
          <w:rFonts w:ascii="Times New Roman" w:hAnsi="Times New Roman" w:cs="Times New Roman"/>
          <w:sz w:val="28"/>
        </w:rPr>
      </w:pPr>
      <w:r w:rsidRPr="00177B37">
        <w:rPr>
          <w:rFonts w:ascii="Times New Roman" w:hAnsi="Times New Roman" w:cs="Times New Roman"/>
          <w:sz w:val="28"/>
        </w:rPr>
        <w:t>Библиотека находится в специальн</w:t>
      </w:r>
      <w:r>
        <w:rPr>
          <w:rFonts w:ascii="Times New Roman" w:hAnsi="Times New Roman" w:cs="Times New Roman"/>
          <w:sz w:val="28"/>
        </w:rPr>
        <w:t>ом помещении, общей площадью 32,8</w:t>
      </w:r>
      <w:r w:rsidRPr="00177B37">
        <w:rPr>
          <w:rFonts w:ascii="Times New Roman" w:hAnsi="Times New Roman" w:cs="Times New Roman"/>
          <w:sz w:val="28"/>
        </w:rPr>
        <w:t xml:space="preserve"> м², имеется читальный зал, комната для хранения книг. Освещенность библиотеки соответствует нормам. На всех читателей библиотеки заведены читательские формуляры, которые заполняются по мере посещения библиотеки. Для улучшения образовательного процесса в школе учащиеся обеспечены учебниками на 100%</w:t>
      </w:r>
      <w:r w:rsidR="00E76511">
        <w:rPr>
          <w:rFonts w:ascii="Times New Roman" w:hAnsi="Times New Roman" w:cs="Times New Roman"/>
          <w:sz w:val="28"/>
        </w:rPr>
        <w:t>.</w:t>
      </w:r>
    </w:p>
    <w:p w14:paraId="461DBF3A" w14:textId="77777777" w:rsidR="00E76511" w:rsidRPr="00C12A9F" w:rsidRDefault="00E76511" w:rsidP="00E76511">
      <w:pPr>
        <w:spacing w:after="0" w:line="240" w:lineRule="auto"/>
        <w:contextualSpacing/>
        <w:jc w:val="both"/>
        <w:rPr>
          <w:rFonts w:ascii="Times New Roman" w:eastAsia="Times New Roman" w:hAnsi="Times New Roman" w:cs="Times New Roman"/>
          <w:color w:val="333333"/>
          <w:sz w:val="28"/>
          <w:szCs w:val="28"/>
          <w:lang w:eastAsia="ru-RU"/>
        </w:rPr>
      </w:pPr>
      <w:r w:rsidRPr="00C12A9F">
        <w:rPr>
          <w:rFonts w:ascii="Times New Roman" w:eastAsia="Times New Roman" w:hAnsi="Times New Roman" w:cs="Times New Roman"/>
          <w:color w:val="333333"/>
          <w:sz w:val="28"/>
          <w:szCs w:val="28"/>
          <w:lang w:eastAsia="ru-RU"/>
        </w:rPr>
        <w:t xml:space="preserve">Работа школьной библиотеки была направлена на достижение </w:t>
      </w:r>
      <w:r w:rsidRPr="00C12A9F">
        <w:rPr>
          <w:rFonts w:ascii="Times New Roman" w:eastAsia="Times New Roman" w:hAnsi="Times New Roman" w:cs="Times New Roman"/>
          <w:b/>
          <w:bCs/>
          <w:color w:val="333333"/>
          <w:sz w:val="28"/>
          <w:szCs w:val="28"/>
          <w:lang w:eastAsia="ru-RU"/>
        </w:rPr>
        <w:t>следующих задач:</w:t>
      </w:r>
    </w:p>
    <w:p w14:paraId="7E3DF0E7" w14:textId="77777777" w:rsidR="00E76511" w:rsidRPr="00C12A9F" w:rsidRDefault="00E76511" w:rsidP="00E76511">
      <w:pPr>
        <w:spacing w:before="225" w:after="0" w:line="240" w:lineRule="auto"/>
        <w:contextualSpacing/>
        <w:jc w:val="both"/>
        <w:rPr>
          <w:rFonts w:ascii="Times New Roman" w:eastAsia="Times New Roman" w:hAnsi="Times New Roman" w:cs="Times New Roman"/>
          <w:color w:val="333333"/>
          <w:sz w:val="28"/>
          <w:szCs w:val="28"/>
          <w:lang w:eastAsia="ru-RU"/>
        </w:rPr>
      </w:pPr>
      <w:r w:rsidRPr="00C12A9F">
        <w:rPr>
          <w:rFonts w:ascii="Times New Roman" w:eastAsia="Times New Roman" w:hAnsi="Times New Roman" w:cs="Times New Roman"/>
          <w:color w:val="333333"/>
          <w:sz w:val="28"/>
          <w:szCs w:val="28"/>
          <w:lang w:eastAsia="ru-RU"/>
        </w:rPr>
        <w:t>1. Работа по привитию навыков культуры чтения через уроки библиотечно-информационной грамотности.</w:t>
      </w:r>
    </w:p>
    <w:p w14:paraId="294FD025" w14:textId="77777777" w:rsidR="00E76511" w:rsidRPr="00C12A9F" w:rsidRDefault="00E76511" w:rsidP="00E76511">
      <w:pPr>
        <w:spacing w:before="225" w:after="0" w:line="240" w:lineRule="auto"/>
        <w:contextualSpacing/>
        <w:jc w:val="both"/>
        <w:rPr>
          <w:rFonts w:ascii="Times New Roman" w:eastAsia="Times New Roman" w:hAnsi="Times New Roman" w:cs="Times New Roman"/>
          <w:color w:val="333333"/>
          <w:sz w:val="28"/>
          <w:szCs w:val="28"/>
          <w:lang w:eastAsia="ru-RU"/>
        </w:rPr>
      </w:pPr>
      <w:r w:rsidRPr="00C12A9F">
        <w:rPr>
          <w:rFonts w:ascii="Times New Roman" w:eastAsia="Times New Roman" w:hAnsi="Times New Roman" w:cs="Times New Roman"/>
          <w:color w:val="333333"/>
          <w:sz w:val="28"/>
          <w:szCs w:val="28"/>
          <w:lang w:eastAsia="ru-RU"/>
        </w:rPr>
        <w:t>2. Выявление информационных потребностей и удовлетворение запросов педагогов.</w:t>
      </w:r>
    </w:p>
    <w:p w14:paraId="75F0E997" w14:textId="77777777" w:rsidR="00E76511" w:rsidRPr="00C12A9F" w:rsidRDefault="00E76511" w:rsidP="00E76511">
      <w:pPr>
        <w:spacing w:before="225" w:after="0" w:line="240" w:lineRule="auto"/>
        <w:contextualSpacing/>
        <w:jc w:val="both"/>
        <w:rPr>
          <w:rFonts w:ascii="Times New Roman" w:eastAsia="Times New Roman" w:hAnsi="Times New Roman" w:cs="Times New Roman"/>
          <w:color w:val="333333"/>
          <w:sz w:val="28"/>
          <w:szCs w:val="28"/>
          <w:lang w:eastAsia="ru-RU"/>
        </w:rPr>
      </w:pPr>
      <w:r w:rsidRPr="00C12A9F">
        <w:rPr>
          <w:rFonts w:ascii="Times New Roman" w:eastAsia="Times New Roman" w:hAnsi="Times New Roman" w:cs="Times New Roman"/>
          <w:color w:val="333333"/>
          <w:sz w:val="28"/>
          <w:szCs w:val="28"/>
          <w:lang w:eastAsia="ru-RU"/>
        </w:rPr>
        <w:t>3. Накопление собственного банка методических разработок.</w:t>
      </w:r>
    </w:p>
    <w:p w14:paraId="363E3101" w14:textId="77777777" w:rsidR="00E76511" w:rsidRPr="00C12A9F" w:rsidRDefault="00E76511" w:rsidP="00E76511">
      <w:pPr>
        <w:spacing w:before="225" w:after="0" w:line="240" w:lineRule="auto"/>
        <w:contextualSpacing/>
        <w:jc w:val="both"/>
        <w:rPr>
          <w:rFonts w:ascii="Times New Roman" w:eastAsia="Times New Roman" w:hAnsi="Times New Roman" w:cs="Times New Roman"/>
          <w:color w:val="333333"/>
          <w:sz w:val="28"/>
          <w:szCs w:val="28"/>
          <w:lang w:eastAsia="ru-RU"/>
        </w:rPr>
      </w:pPr>
      <w:r w:rsidRPr="00C12A9F">
        <w:rPr>
          <w:rFonts w:ascii="Times New Roman" w:eastAsia="Times New Roman" w:hAnsi="Times New Roman" w:cs="Times New Roman"/>
          <w:color w:val="333333"/>
          <w:sz w:val="28"/>
          <w:szCs w:val="28"/>
          <w:lang w:eastAsia="ru-RU"/>
        </w:rPr>
        <w:t>Решая поставленные задачи, библиотека работала по следующим направлениям:</w:t>
      </w:r>
    </w:p>
    <w:p w14:paraId="0AEAC39D" w14:textId="77777777" w:rsidR="00E76511" w:rsidRPr="00C12A9F" w:rsidRDefault="00E76511" w:rsidP="00E76511">
      <w:pPr>
        <w:spacing w:after="0" w:line="240" w:lineRule="auto"/>
        <w:contextualSpacing/>
        <w:jc w:val="both"/>
        <w:rPr>
          <w:rFonts w:ascii="Times New Roman" w:eastAsia="Times New Roman" w:hAnsi="Times New Roman" w:cs="Times New Roman"/>
          <w:color w:val="333333"/>
          <w:sz w:val="28"/>
          <w:szCs w:val="28"/>
          <w:lang w:eastAsia="ru-RU"/>
        </w:rPr>
      </w:pPr>
      <w:r w:rsidRPr="00C12A9F">
        <w:rPr>
          <w:rFonts w:ascii="Times New Roman" w:eastAsia="Times New Roman" w:hAnsi="Times New Roman" w:cs="Times New Roman"/>
          <w:b/>
          <w:bCs/>
          <w:color w:val="333333"/>
          <w:sz w:val="28"/>
          <w:szCs w:val="28"/>
          <w:lang w:eastAsia="ru-RU"/>
        </w:rPr>
        <w:t>Образовательное. </w:t>
      </w:r>
      <w:r w:rsidRPr="00C12A9F">
        <w:rPr>
          <w:rFonts w:ascii="Times New Roman" w:eastAsia="Times New Roman" w:hAnsi="Times New Roman" w:cs="Times New Roman"/>
          <w:color w:val="333333"/>
          <w:sz w:val="28"/>
          <w:szCs w:val="28"/>
          <w:lang w:eastAsia="ru-RU"/>
        </w:rPr>
        <w:t>Библиотека поддерживала и обеспечивала реализацию образовательных целей школы, осуществляла свою деятельность в соответствии с основными направлениями развития образования в школе посредством активного участия во всех проводимых школой мероприятиях, создание собственного банка методических разработок и мероприятий, посвященных юбилеям писателей и поэтов, красным датам календаря, а также разработками уроков библиотечно-информационной грамотности учащихся.</w:t>
      </w:r>
    </w:p>
    <w:p w14:paraId="6B5F261D" w14:textId="77777777" w:rsidR="00E76511" w:rsidRPr="00C12A9F" w:rsidRDefault="00E76511" w:rsidP="00E76511">
      <w:pPr>
        <w:spacing w:after="0" w:line="240" w:lineRule="auto"/>
        <w:contextualSpacing/>
        <w:jc w:val="both"/>
        <w:rPr>
          <w:rFonts w:ascii="Times New Roman" w:eastAsia="Times New Roman" w:hAnsi="Times New Roman" w:cs="Times New Roman"/>
          <w:color w:val="333333"/>
          <w:sz w:val="28"/>
          <w:szCs w:val="28"/>
          <w:lang w:eastAsia="ru-RU"/>
        </w:rPr>
      </w:pPr>
      <w:r w:rsidRPr="00C12A9F">
        <w:rPr>
          <w:rFonts w:ascii="Times New Roman" w:eastAsia="Times New Roman" w:hAnsi="Times New Roman" w:cs="Times New Roman"/>
          <w:b/>
          <w:bCs/>
          <w:color w:val="333333"/>
          <w:sz w:val="28"/>
          <w:szCs w:val="28"/>
          <w:lang w:eastAsia="ru-RU"/>
        </w:rPr>
        <w:t>Информационное. </w:t>
      </w:r>
      <w:r w:rsidRPr="00C12A9F">
        <w:rPr>
          <w:rFonts w:ascii="Times New Roman" w:eastAsia="Times New Roman" w:hAnsi="Times New Roman" w:cs="Times New Roman"/>
          <w:color w:val="333333"/>
          <w:sz w:val="28"/>
          <w:szCs w:val="28"/>
          <w:lang w:eastAsia="ru-RU"/>
        </w:rPr>
        <w:t>Проводилось информирование педагогов о новой учебной и методической литературе, педагогических журналах и газетах. Библиотека предоставляла учащимся и педагогам возможность использовать информацию разнообразного вида, формата, носителя через обеспечение свободного доступа в библиотеке к художественному фонду, к фонду периодики. Оказывалась консультационная помощь учителям и классным руководителям в подборе материалов к знаменательным датам, классным часам, литературным праздникам, гостиным, внеклассным занятиям.</w:t>
      </w:r>
    </w:p>
    <w:p w14:paraId="3C461CB3" w14:textId="77777777" w:rsidR="00E76511" w:rsidRPr="00C12A9F" w:rsidRDefault="00E76511" w:rsidP="00E76511">
      <w:pPr>
        <w:spacing w:after="0" w:line="240" w:lineRule="auto"/>
        <w:contextualSpacing/>
        <w:jc w:val="both"/>
        <w:rPr>
          <w:rFonts w:ascii="Times New Roman" w:eastAsia="Times New Roman" w:hAnsi="Times New Roman" w:cs="Times New Roman"/>
          <w:color w:val="333333"/>
          <w:sz w:val="28"/>
          <w:szCs w:val="28"/>
          <w:lang w:eastAsia="ru-RU"/>
        </w:rPr>
      </w:pPr>
      <w:r w:rsidRPr="00C12A9F">
        <w:rPr>
          <w:rFonts w:ascii="Times New Roman" w:eastAsia="Times New Roman" w:hAnsi="Times New Roman" w:cs="Times New Roman"/>
          <w:b/>
          <w:bCs/>
          <w:color w:val="333333"/>
          <w:sz w:val="28"/>
          <w:szCs w:val="28"/>
          <w:lang w:eastAsia="ru-RU"/>
        </w:rPr>
        <w:t>Культурное. </w:t>
      </w:r>
      <w:r w:rsidRPr="00C12A9F">
        <w:rPr>
          <w:rFonts w:ascii="Times New Roman" w:eastAsia="Times New Roman" w:hAnsi="Times New Roman" w:cs="Times New Roman"/>
          <w:color w:val="333333"/>
          <w:sz w:val="28"/>
          <w:szCs w:val="28"/>
          <w:lang w:eastAsia="ru-RU"/>
        </w:rPr>
        <w:t>Библиотека организовывала мероприятия, направленные на формирование и становление личностной позиции, основ правового воспитания, развитие представлений о человеческих ценностях, воспитание эмоциональной отзывчивости учащихся путём создания комфортных условий для своих читателей, воспитание мотивации к чтению через различные виды работы в библиотеке, соблюдение правильной расстановки фонда на стеллажах, контроль за своевременным возвратом в фонд выданных изданий.</w:t>
      </w:r>
    </w:p>
    <w:p w14:paraId="68C7C3BC" w14:textId="77777777" w:rsidR="00E76511" w:rsidRPr="00C12A9F" w:rsidRDefault="00E76511" w:rsidP="00E76511">
      <w:pPr>
        <w:spacing w:before="225" w:after="0" w:line="240" w:lineRule="auto"/>
        <w:contextualSpacing/>
        <w:jc w:val="both"/>
        <w:rPr>
          <w:rFonts w:ascii="Times New Roman" w:eastAsia="Times New Roman" w:hAnsi="Times New Roman" w:cs="Times New Roman"/>
          <w:color w:val="333333"/>
          <w:sz w:val="28"/>
          <w:szCs w:val="28"/>
          <w:lang w:eastAsia="ru-RU"/>
        </w:rPr>
      </w:pPr>
      <w:r w:rsidRPr="00C12A9F">
        <w:rPr>
          <w:rFonts w:ascii="Times New Roman" w:eastAsia="Times New Roman" w:hAnsi="Times New Roman" w:cs="Times New Roman"/>
          <w:color w:val="333333"/>
          <w:sz w:val="28"/>
          <w:szCs w:val="28"/>
          <w:lang w:eastAsia="ru-RU"/>
        </w:rPr>
        <w:t>Социальное. Библиотека содействовала развитию способности читателей к самообразованию и адаптации в современном информационном обществе.</w:t>
      </w:r>
    </w:p>
    <w:p w14:paraId="52ACF2CA" w14:textId="77777777" w:rsidR="00E76511" w:rsidRPr="00C12A9F" w:rsidRDefault="00E76511" w:rsidP="00E76511">
      <w:pPr>
        <w:spacing w:before="225" w:after="0" w:line="240" w:lineRule="auto"/>
        <w:contextualSpacing/>
        <w:jc w:val="both"/>
        <w:rPr>
          <w:rFonts w:ascii="Times New Roman" w:eastAsia="Times New Roman" w:hAnsi="Times New Roman" w:cs="Times New Roman"/>
          <w:color w:val="333333"/>
          <w:sz w:val="28"/>
          <w:szCs w:val="28"/>
          <w:lang w:eastAsia="ru-RU"/>
        </w:rPr>
      </w:pPr>
      <w:r w:rsidRPr="00C12A9F">
        <w:rPr>
          <w:rFonts w:ascii="Times New Roman" w:eastAsia="Times New Roman" w:hAnsi="Times New Roman" w:cs="Times New Roman"/>
          <w:color w:val="333333"/>
          <w:sz w:val="28"/>
          <w:szCs w:val="28"/>
          <w:lang w:eastAsia="ru-RU"/>
        </w:rPr>
        <w:t>В течение учебного года библиотека пропагандировала чтение, применяя различные виды работы (выставки, викторины, беседы, конкурсы, библиотечные плакаты, рекомендательные списки литературы, громкие чтения, выдача художественной литературы, изданий периодической печати учащимся и педагогам). Библиотекой применялись различные формы работы с читателями:</w:t>
      </w:r>
    </w:p>
    <w:p w14:paraId="4FEB1403" w14:textId="77777777" w:rsidR="00E76511" w:rsidRPr="00C12A9F" w:rsidRDefault="00E76511" w:rsidP="00E76511">
      <w:pPr>
        <w:spacing w:after="0" w:line="240" w:lineRule="auto"/>
        <w:contextualSpacing/>
        <w:jc w:val="both"/>
        <w:rPr>
          <w:rFonts w:ascii="Times New Roman" w:eastAsia="Times New Roman" w:hAnsi="Times New Roman" w:cs="Times New Roman"/>
          <w:color w:val="333333"/>
          <w:sz w:val="28"/>
          <w:szCs w:val="28"/>
          <w:lang w:eastAsia="ru-RU"/>
        </w:rPr>
      </w:pPr>
      <w:r w:rsidRPr="00C12A9F">
        <w:rPr>
          <w:rFonts w:ascii="Times New Roman" w:eastAsia="Times New Roman" w:hAnsi="Times New Roman" w:cs="Times New Roman"/>
          <w:b/>
          <w:bCs/>
          <w:color w:val="333333"/>
          <w:sz w:val="28"/>
          <w:szCs w:val="28"/>
          <w:lang w:eastAsia="ru-RU"/>
        </w:rPr>
        <w:t>Индивидуальная</w:t>
      </w:r>
      <w:r w:rsidRPr="00C12A9F">
        <w:rPr>
          <w:rFonts w:ascii="Times New Roman" w:eastAsia="Times New Roman" w:hAnsi="Times New Roman" w:cs="Times New Roman"/>
          <w:color w:val="333333"/>
          <w:sz w:val="28"/>
          <w:szCs w:val="28"/>
          <w:lang w:eastAsia="ru-RU"/>
        </w:rPr>
        <w:t> – это обслуживание читателей на абонементе, в читальном зале, рекомендательные беседы при выдаче книг, по пользованию фондом справочной литературы, журналами, беседы о прочитанном – проводились регулярно. Индивидуальные беседы помогали выявить и развивать художественный вкус читателей.</w:t>
      </w:r>
    </w:p>
    <w:p w14:paraId="086B8EC2" w14:textId="77777777" w:rsidR="00E76511" w:rsidRPr="00C12A9F" w:rsidRDefault="00E76511" w:rsidP="00E76511">
      <w:pPr>
        <w:spacing w:after="0" w:line="240" w:lineRule="auto"/>
        <w:contextualSpacing/>
        <w:jc w:val="both"/>
        <w:rPr>
          <w:rFonts w:ascii="Times New Roman" w:eastAsia="Times New Roman" w:hAnsi="Times New Roman" w:cs="Times New Roman"/>
          <w:color w:val="333333"/>
          <w:sz w:val="28"/>
          <w:szCs w:val="28"/>
          <w:lang w:eastAsia="ru-RU"/>
        </w:rPr>
      </w:pPr>
      <w:r w:rsidRPr="00C12A9F">
        <w:rPr>
          <w:rFonts w:ascii="Times New Roman" w:eastAsia="Times New Roman" w:hAnsi="Times New Roman" w:cs="Times New Roman"/>
          <w:b/>
          <w:bCs/>
          <w:color w:val="333333"/>
          <w:sz w:val="28"/>
          <w:szCs w:val="28"/>
          <w:lang w:eastAsia="ru-RU"/>
        </w:rPr>
        <w:t>Фронтальная </w:t>
      </w:r>
      <w:r w:rsidRPr="00C12A9F">
        <w:rPr>
          <w:rFonts w:ascii="Times New Roman" w:eastAsia="Times New Roman" w:hAnsi="Times New Roman" w:cs="Times New Roman"/>
          <w:color w:val="333333"/>
          <w:sz w:val="28"/>
          <w:szCs w:val="28"/>
          <w:lang w:eastAsia="ru-RU"/>
        </w:rPr>
        <w:t>– информирование о новинках художественной, учебной и методической литературы.</w:t>
      </w:r>
    </w:p>
    <w:p w14:paraId="21506FE3" w14:textId="77777777" w:rsidR="00E76511" w:rsidRPr="00C12A9F" w:rsidRDefault="00E76511" w:rsidP="00E76511">
      <w:pPr>
        <w:spacing w:after="0" w:line="240" w:lineRule="auto"/>
        <w:contextualSpacing/>
        <w:jc w:val="both"/>
        <w:rPr>
          <w:rFonts w:ascii="Times New Roman" w:eastAsia="Times New Roman" w:hAnsi="Times New Roman" w:cs="Times New Roman"/>
          <w:color w:val="333333"/>
          <w:sz w:val="28"/>
          <w:szCs w:val="28"/>
          <w:lang w:eastAsia="ru-RU"/>
        </w:rPr>
      </w:pPr>
      <w:r w:rsidRPr="00C12A9F">
        <w:rPr>
          <w:rFonts w:ascii="Times New Roman" w:eastAsia="Times New Roman" w:hAnsi="Times New Roman" w:cs="Times New Roman"/>
          <w:b/>
          <w:bCs/>
          <w:color w:val="333333"/>
          <w:sz w:val="28"/>
          <w:szCs w:val="28"/>
          <w:lang w:eastAsia="ru-RU"/>
        </w:rPr>
        <w:t>Групповая</w:t>
      </w:r>
      <w:r w:rsidRPr="00C12A9F">
        <w:rPr>
          <w:rFonts w:ascii="Times New Roman" w:eastAsia="Times New Roman" w:hAnsi="Times New Roman" w:cs="Times New Roman"/>
          <w:color w:val="333333"/>
          <w:sz w:val="28"/>
          <w:szCs w:val="28"/>
          <w:lang w:eastAsia="ru-RU"/>
        </w:rPr>
        <w:t>– обслуживание согласно расписанию работы библиотеки, знакомство с ответственностью за сохранность книг и учебников, культурой поведения в библиотеке, выявление задолжников, рекомендация литературы и журналов согласно возрасту читателя.</w:t>
      </w:r>
    </w:p>
    <w:p w14:paraId="25E10EEA" w14:textId="77777777" w:rsidR="00E76511" w:rsidRPr="00C12A9F" w:rsidRDefault="00E76511" w:rsidP="00E76511">
      <w:pPr>
        <w:spacing w:after="0" w:line="240" w:lineRule="auto"/>
        <w:contextualSpacing/>
        <w:jc w:val="both"/>
        <w:rPr>
          <w:rFonts w:ascii="Times New Roman" w:eastAsia="Times New Roman" w:hAnsi="Times New Roman" w:cs="Times New Roman"/>
          <w:color w:val="333333"/>
          <w:sz w:val="28"/>
          <w:szCs w:val="28"/>
          <w:lang w:eastAsia="ru-RU"/>
        </w:rPr>
      </w:pPr>
      <w:r w:rsidRPr="00C12A9F">
        <w:rPr>
          <w:rFonts w:ascii="Times New Roman" w:eastAsia="Times New Roman" w:hAnsi="Times New Roman" w:cs="Times New Roman"/>
          <w:b/>
          <w:bCs/>
          <w:color w:val="333333"/>
          <w:sz w:val="28"/>
          <w:szCs w:val="28"/>
          <w:lang w:eastAsia="ru-RU"/>
        </w:rPr>
        <w:t>Главная задача работы библиотеки</w:t>
      </w:r>
      <w:r w:rsidRPr="00C12A9F">
        <w:rPr>
          <w:rFonts w:ascii="Times New Roman" w:eastAsia="Times New Roman" w:hAnsi="Times New Roman" w:cs="Times New Roman"/>
          <w:color w:val="333333"/>
          <w:sz w:val="28"/>
          <w:szCs w:val="28"/>
          <w:lang w:eastAsia="ru-RU"/>
        </w:rPr>
        <w:t>: научить детей рациональным приемам работы с книгой, поиску, анализу материала, привить учения и навыки информационного обеспечения учебной деятельности. Научиться быстро, реагировать на изменения, критически мыслить, искать и перерабатывать необходимую информацию. В течение учебного года, в соответствии с планом работы уделялось внимание к проведению уроков с элементами библиотечно-информационной грамотности. </w:t>
      </w:r>
    </w:p>
    <w:p w14:paraId="4605EA5E" w14:textId="77777777" w:rsidR="00E76511" w:rsidRPr="00C12A9F" w:rsidRDefault="00E76511" w:rsidP="00E76511">
      <w:pPr>
        <w:spacing w:after="0" w:line="240" w:lineRule="auto"/>
        <w:contextualSpacing/>
        <w:jc w:val="both"/>
        <w:rPr>
          <w:rFonts w:ascii="Times New Roman" w:eastAsia="Times New Roman" w:hAnsi="Times New Roman" w:cs="Times New Roman"/>
          <w:color w:val="333333"/>
          <w:sz w:val="28"/>
          <w:szCs w:val="28"/>
          <w:lang w:eastAsia="ru-RU"/>
        </w:rPr>
      </w:pPr>
      <w:r w:rsidRPr="00C12A9F">
        <w:rPr>
          <w:rFonts w:ascii="Times New Roman" w:eastAsia="Times New Roman" w:hAnsi="Times New Roman" w:cs="Times New Roman"/>
          <w:b/>
          <w:bCs/>
          <w:color w:val="333333"/>
          <w:sz w:val="28"/>
          <w:szCs w:val="28"/>
          <w:lang w:eastAsia="ru-RU"/>
        </w:rPr>
        <w:t>Проведены  библиотечные уроки:</w:t>
      </w:r>
    </w:p>
    <w:p w14:paraId="6BFCFD4D" w14:textId="77777777" w:rsidR="00E76511" w:rsidRDefault="00E76511" w:rsidP="00E76511">
      <w:pPr>
        <w:spacing w:before="225" w:after="0" w:line="240" w:lineRule="auto"/>
        <w:contextualSpacing/>
        <w:jc w:val="both"/>
        <w:rPr>
          <w:rFonts w:ascii="Times New Roman" w:eastAsia="Times New Roman" w:hAnsi="Times New Roman" w:cs="Times New Roman"/>
          <w:color w:val="333333"/>
          <w:sz w:val="28"/>
          <w:szCs w:val="28"/>
          <w:lang w:eastAsia="ru-RU"/>
        </w:rPr>
      </w:pPr>
      <w:r w:rsidRPr="00C12A9F">
        <w:rPr>
          <w:rFonts w:ascii="Times New Roman" w:eastAsia="Times New Roman" w:hAnsi="Times New Roman" w:cs="Times New Roman"/>
          <w:color w:val="333333"/>
          <w:sz w:val="28"/>
          <w:szCs w:val="28"/>
          <w:lang w:eastAsia="ru-RU"/>
        </w:rPr>
        <w:t xml:space="preserve">1. «Книга, как предмет искусства </w:t>
      </w:r>
    </w:p>
    <w:p w14:paraId="638E550D" w14:textId="77777777" w:rsidR="00E76511" w:rsidRPr="00C12A9F" w:rsidRDefault="00E76511" w:rsidP="00E76511">
      <w:pPr>
        <w:spacing w:before="225" w:after="0" w:line="240" w:lineRule="auto"/>
        <w:contextualSpacing/>
        <w:jc w:val="both"/>
        <w:rPr>
          <w:rFonts w:ascii="Times New Roman" w:eastAsia="Times New Roman" w:hAnsi="Times New Roman" w:cs="Times New Roman"/>
          <w:color w:val="333333"/>
          <w:sz w:val="28"/>
          <w:szCs w:val="28"/>
          <w:lang w:eastAsia="ru-RU"/>
        </w:rPr>
      </w:pPr>
      <w:r w:rsidRPr="00C12A9F">
        <w:rPr>
          <w:rFonts w:ascii="Times New Roman" w:eastAsia="Times New Roman" w:hAnsi="Times New Roman" w:cs="Times New Roman"/>
          <w:color w:val="333333"/>
          <w:sz w:val="28"/>
          <w:szCs w:val="28"/>
          <w:lang w:eastAsia="ru-RU"/>
        </w:rPr>
        <w:t xml:space="preserve">2. «Справочная литература. Типы справочной литературы </w:t>
      </w:r>
    </w:p>
    <w:p w14:paraId="6661CB15" w14:textId="77777777" w:rsidR="00E76511" w:rsidRPr="00C12A9F" w:rsidRDefault="00E76511" w:rsidP="00E76511">
      <w:pPr>
        <w:spacing w:before="225" w:after="0" w:line="240" w:lineRule="auto"/>
        <w:contextualSpacing/>
        <w:jc w:val="both"/>
        <w:rPr>
          <w:rFonts w:ascii="Times New Roman" w:eastAsia="Times New Roman" w:hAnsi="Times New Roman" w:cs="Times New Roman"/>
          <w:color w:val="333333"/>
          <w:sz w:val="28"/>
          <w:szCs w:val="28"/>
          <w:lang w:eastAsia="ru-RU"/>
        </w:rPr>
      </w:pPr>
      <w:r w:rsidRPr="00C12A9F">
        <w:rPr>
          <w:rFonts w:ascii="Times New Roman" w:eastAsia="Times New Roman" w:hAnsi="Times New Roman" w:cs="Times New Roman"/>
          <w:color w:val="333333"/>
          <w:sz w:val="28"/>
          <w:szCs w:val="28"/>
          <w:lang w:eastAsia="ru-RU"/>
        </w:rPr>
        <w:t xml:space="preserve">3. «Поиск литературы в фонде» </w:t>
      </w:r>
    </w:p>
    <w:p w14:paraId="50B8CC07" w14:textId="77777777" w:rsidR="00E76511" w:rsidRPr="00C12A9F" w:rsidRDefault="00E76511" w:rsidP="00E76511">
      <w:pPr>
        <w:spacing w:before="225" w:after="0" w:line="240" w:lineRule="auto"/>
        <w:contextualSpacing/>
        <w:jc w:val="both"/>
        <w:rPr>
          <w:rFonts w:ascii="Times New Roman" w:eastAsia="Times New Roman" w:hAnsi="Times New Roman" w:cs="Times New Roman"/>
          <w:color w:val="333333"/>
          <w:sz w:val="28"/>
          <w:szCs w:val="28"/>
          <w:lang w:eastAsia="ru-RU"/>
        </w:rPr>
      </w:pPr>
      <w:r w:rsidRPr="00C12A9F">
        <w:rPr>
          <w:rFonts w:ascii="Times New Roman" w:eastAsia="Times New Roman" w:hAnsi="Times New Roman" w:cs="Times New Roman"/>
          <w:color w:val="333333"/>
          <w:sz w:val="28"/>
          <w:szCs w:val="28"/>
          <w:lang w:eastAsia="ru-RU"/>
        </w:rPr>
        <w:t xml:space="preserve">4. «Книги о природе и технике. </w:t>
      </w:r>
    </w:p>
    <w:p w14:paraId="5C781BDB" w14:textId="77777777" w:rsidR="00E76511" w:rsidRPr="00C12A9F" w:rsidRDefault="00E76511" w:rsidP="00E76511">
      <w:pPr>
        <w:spacing w:before="225" w:after="0" w:line="240" w:lineRule="auto"/>
        <w:contextualSpacing/>
        <w:jc w:val="both"/>
        <w:rPr>
          <w:rFonts w:ascii="Times New Roman" w:eastAsia="Times New Roman" w:hAnsi="Times New Roman" w:cs="Times New Roman"/>
          <w:color w:val="333333"/>
          <w:sz w:val="28"/>
          <w:szCs w:val="28"/>
          <w:lang w:eastAsia="ru-RU"/>
        </w:rPr>
      </w:pPr>
      <w:r w:rsidRPr="00C12A9F">
        <w:rPr>
          <w:rFonts w:ascii="Times New Roman" w:eastAsia="Times New Roman" w:hAnsi="Times New Roman" w:cs="Times New Roman"/>
          <w:color w:val="333333"/>
          <w:sz w:val="28"/>
          <w:szCs w:val="28"/>
          <w:lang w:eastAsia="ru-RU"/>
        </w:rPr>
        <w:t xml:space="preserve">12. «Словари» </w:t>
      </w:r>
    </w:p>
    <w:p w14:paraId="06D18F4E" w14:textId="77777777" w:rsidR="00E76511" w:rsidRPr="00C12A9F" w:rsidRDefault="00E76511" w:rsidP="00E76511">
      <w:pPr>
        <w:spacing w:before="225" w:after="0" w:line="240" w:lineRule="auto"/>
        <w:contextualSpacing/>
        <w:jc w:val="both"/>
        <w:rPr>
          <w:rFonts w:ascii="Times New Roman" w:eastAsia="Times New Roman" w:hAnsi="Times New Roman" w:cs="Times New Roman"/>
          <w:color w:val="333333"/>
          <w:sz w:val="28"/>
          <w:szCs w:val="28"/>
          <w:lang w:eastAsia="ru-RU"/>
        </w:rPr>
      </w:pPr>
      <w:r w:rsidRPr="00C12A9F">
        <w:rPr>
          <w:rFonts w:ascii="Times New Roman" w:eastAsia="Times New Roman" w:hAnsi="Times New Roman" w:cs="Times New Roman"/>
          <w:color w:val="333333"/>
          <w:sz w:val="28"/>
          <w:szCs w:val="28"/>
          <w:lang w:eastAsia="ru-RU"/>
        </w:rPr>
        <w:t xml:space="preserve">13. «Книга, как предмет искусства» </w:t>
      </w:r>
    </w:p>
    <w:p w14:paraId="307368A5" w14:textId="77777777" w:rsidR="00E76511" w:rsidRPr="00C12A9F" w:rsidRDefault="00E76511" w:rsidP="00E76511">
      <w:pPr>
        <w:spacing w:before="225" w:after="0" w:line="240" w:lineRule="auto"/>
        <w:contextualSpacing/>
        <w:jc w:val="both"/>
        <w:rPr>
          <w:rFonts w:ascii="Times New Roman" w:eastAsia="Times New Roman" w:hAnsi="Times New Roman" w:cs="Times New Roman"/>
          <w:color w:val="333333"/>
          <w:sz w:val="28"/>
          <w:szCs w:val="28"/>
          <w:lang w:eastAsia="ru-RU"/>
        </w:rPr>
      </w:pPr>
      <w:r w:rsidRPr="00C12A9F">
        <w:rPr>
          <w:rFonts w:ascii="Times New Roman" w:eastAsia="Times New Roman" w:hAnsi="Times New Roman" w:cs="Times New Roman"/>
          <w:color w:val="333333"/>
          <w:sz w:val="28"/>
          <w:szCs w:val="28"/>
          <w:lang w:eastAsia="ru-RU"/>
        </w:rPr>
        <w:t xml:space="preserve">14. «Книги об искусстве» </w:t>
      </w:r>
    </w:p>
    <w:p w14:paraId="56825C74" w14:textId="77777777" w:rsidR="00E76511" w:rsidRPr="00C12A9F" w:rsidRDefault="00E76511" w:rsidP="00E76511">
      <w:pPr>
        <w:spacing w:before="225" w:after="0" w:line="240" w:lineRule="auto"/>
        <w:contextualSpacing/>
        <w:jc w:val="both"/>
        <w:rPr>
          <w:rFonts w:ascii="Times New Roman" w:eastAsia="Times New Roman" w:hAnsi="Times New Roman" w:cs="Times New Roman"/>
          <w:color w:val="333333"/>
          <w:sz w:val="28"/>
          <w:szCs w:val="28"/>
          <w:lang w:eastAsia="ru-RU"/>
        </w:rPr>
      </w:pPr>
      <w:r w:rsidRPr="00C12A9F">
        <w:rPr>
          <w:rFonts w:ascii="Times New Roman" w:eastAsia="Times New Roman" w:hAnsi="Times New Roman" w:cs="Times New Roman"/>
          <w:color w:val="333333"/>
          <w:sz w:val="28"/>
          <w:szCs w:val="28"/>
          <w:lang w:eastAsia="ru-RU"/>
        </w:rPr>
        <w:t>Библиотека развивала и поддерживала в учащихся  привычку чтения и учения, а также потребность пользоваться библиотекой через Беседы у книжной полки:</w:t>
      </w:r>
    </w:p>
    <w:p w14:paraId="6221B82A" w14:textId="77777777" w:rsidR="00E76511" w:rsidRPr="00C12A9F" w:rsidRDefault="00E76511" w:rsidP="00E76511">
      <w:pPr>
        <w:spacing w:before="225" w:after="0" w:line="240" w:lineRule="auto"/>
        <w:contextualSpacing/>
        <w:jc w:val="both"/>
        <w:rPr>
          <w:rFonts w:ascii="Times New Roman" w:eastAsia="Times New Roman" w:hAnsi="Times New Roman" w:cs="Times New Roman"/>
          <w:color w:val="333333"/>
          <w:sz w:val="28"/>
          <w:szCs w:val="28"/>
          <w:lang w:eastAsia="ru-RU"/>
        </w:rPr>
      </w:pPr>
      <w:r w:rsidRPr="00C12A9F">
        <w:rPr>
          <w:rFonts w:ascii="Times New Roman" w:eastAsia="Times New Roman" w:hAnsi="Times New Roman" w:cs="Times New Roman"/>
          <w:color w:val="333333"/>
          <w:sz w:val="28"/>
          <w:szCs w:val="28"/>
          <w:lang w:eastAsia="ru-RU"/>
        </w:rPr>
        <w:t>1. «Учитель – профессия вечная».</w:t>
      </w:r>
    </w:p>
    <w:p w14:paraId="42A2FDEC" w14:textId="77777777" w:rsidR="00E76511" w:rsidRPr="00C12A9F" w:rsidRDefault="00E76511" w:rsidP="00E76511">
      <w:pPr>
        <w:spacing w:before="225" w:after="0" w:line="240" w:lineRule="auto"/>
        <w:contextualSpacing/>
        <w:jc w:val="both"/>
        <w:rPr>
          <w:rFonts w:ascii="Times New Roman" w:eastAsia="Times New Roman" w:hAnsi="Times New Roman" w:cs="Times New Roman"/>
          <w:color w:val="333333"/>
          <w:sz w:val="28"/>
          <w:szCs w:val="28"/>
          <w:lang w:eastAsia="ru-RU"/>
        </w:rPr>
      </w:pPr>
      <w:r w:rsidRPr="00C12A9F">
        <w:rPr>
          <w:rFonts w:ascii="Times New Roman" w:eastAsia="Times New Roman" w:hAnsi="Times New Roman" w:cs="Times New Roman"/>
          <w:color w:val="333333"/>
          <w:sz w:val="28"/>
          <w:szCs w:val="28"/>
          <w:lang w:eastAsia="ru-RU"/>
        </w:rPr>
        <w:t>2. Обзор новой литературы.</w:t>
      </w:r>
    </w:p>
    <w:p w14:paraId="01F41856" w14:textId="77777777" w:rsidR="00E76511" w:rsidRPr="00C12A9F" w:rsidRDefault="00E76511" w:rsidP="00E76511">
      <w:pPr>
        <w:spacing w:before="225" w:after="0" w:line="240" w:lineRule="auto"/>
        <w:contextualSpacing/>
        <w:jc w:val="both"/>
        <w:rPr>
          <w:rFonts w:ascii="Times New Roman" w:eastAsia="Times New Roman" w:hAnsi="Times New Roman" w:cs="Times New Roman"/>
          <w:color w:val="333333"/>
          <w:sz w:val="28"/>
          <w:szCs w:val="28"/>
          <w:lang w:eastAsia="ru-RU"/>
        </w:rPr>
      </w:pPr>
      <w:r w:rsidRPr="00C12A9F">
        <w:rPr>
          <w:rFonts w:ascii="Times New Roman" w:eastAsia="Times New Roman" w:hAnsi="Times New Roman" w:cs="Times New Roman"/>
          <w:color w:val="333333"/>
          <w:sz w:val="28"/>
          <w:szCs w:val="28"/>
          <w:lang w:eastAsia="ru-RU"/>
        </w:rPr>
        <w:t xml:space="preserve">3.   «Женщины всей планеты» </w:t>
      </w:r>
    </w:p>
    <w:p w14:paraId="0C56474E" w14:textId="77777777" w:rsidR="00E76511" w:rsidRPr="00C12A9F" w:rsidRDefault="00E76511" w:rsidP="00E76511">
      <w:pPr>
        <w:spacing w:before="225" w:after="0" w:line="240" w:lineRule="auto"/>
        <w:contextualSpacing/>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5</w:t>
      </w:r>
      <w:r w:rsidRPr="00C12A9F">
        <w:rPr>
          <w:rFonts w:ascii="Times New Roman" w:eastAsia="Times New Roman" w:hAnsi="Times New Roman" w:cs="Times New Roman"/>
          <w:color w:val="333333"/>
          <w:sz w:val="28"/>
          <w:szCs w:val="28"/>
          <w:lang w:eastAsia="ru-RU"/>
        </w:rPr>
        <w:t>. Энциклопедии, словари, справочники</w:t>
      </w:r>
    </w:p>
    <w:p w14:paraId="64FA2752" w14:textId="77777777" w:rsidR="00E76511" w:rsidRPr="00C12A9F" w:rsidRDefault="00E76511" w:rsidP="00E76511">
      <w:pPr>
        <w:spacing w:before="225" w:after="0" w:line="240" w:lineRule="auto"/>
        <w:contextualSpacing/>
        <w:jc w:val="both"/>
        <w:rPr>
          <w:rFonts w:ascii="Times New Roman" w:eastAsia="Times New Roman" w:hAnsi="Times New Roman" w:cs="Times New Roman"/>
          <w:color w:val="333333"/>
          <w:sz w:val="28"/>
          <w:szCs w:val="28"/>
          <w:lang w:eastAsia="ru-RU"/>
        </w:rPr>
      </w:pPr>
      <w:r w:rsidRPr="00C12A9F">
        <w:rPr>
          <w:rFonts w:ascii="Times New Roman" w:eastAsia="Times New Roman" w:hAnsi="Times New Roman" w:cs="Times New Roman"/>
          <w:color w:val="333333"/>
          <w:sz w:val="28"/>
          <w:szCs w:val="28"/>
          <w:lang w:eastAsia="ru-RU"/>
        </w:rPr>
        <w:t>В текущем году большое внимание уделялось массовым мероприятиям, на которых осуществлялось живое общение с ребятами. В течение года были проведены следующие мероприятия</w:t>
      </w:r>
    </w:p>
    <w:p w14:paraId="6BC35728" w14:textId="77777777" w:rsidR="00E76511" w:rsidRPr="00C12A9F" w:rsidRDefault="00E76511" w:rsidP="00583860">
      <w:pPr>
        <w:numPr>
          <w:ilvl w:val="0"/>
          <w:numId w:val="43"/>
        </w:numPr>
        <w:spacing w:before="225" w:after="0" w:line="240" w:lineRule="auto"/>
        <w:contextualSpacing/>
        <w:jc w:val="both"/>
        <w:rPr>
          <w:rFonts w:ascii="Times New Roman" w:eastAsia="Times New Roman" w:hAnsi="Times New Roman" w:cs="Times New Roman"/>
          <w:color w:val="333333"/>
          <w:sz w:val="28"/>
          <w:szCs w:val="28"/>
          <w:lang w:eastAsia="ru-RU"/>
        </w:rPr>
      </w:pPr>
      <w:r w:rsidRPr="00C12A9F">
        <w:rPr>
          <w:rFonts w:ascii="Times New Roman" w:eastAsia="Times New Roman" w:hAnsi="Times New Roman" w:cs="Times New Roman"/>
          <w:color w:val="333333"/>
          <w:sz w:val="28"/>
          <w:szCs w:val="28"/>
          <w:lang w:eastAsia="ru-RU"/>
        </w:rPr>
        <w:t xml:space="preserve">«Моя душа, я помню, с детских лет Чудесного искала… » литературная гостиная. </w:t>
      </w:r>
    </w:p>
    <w:p w14:paraId="3FF39D68" w14:textId="77777777" w:rsidR="00E76511" w:rsidRPr="00C12A9F" w:rsidRDefault="00E76511" w:rsidP="00583860">
      <w:pPr>
        <w:numPr>
          <w:ilvl w:val="0"/>
          <w:numId w:val="43"/>
        </w:numPr>
        <w:spacing w:before="225" w:after="0" w:line="240" w:lineRule="auto"/>
        <w:contextualSpacing/>
        <w:jc w:val="both"/>
        <w:rPr>
          <w:rFonts w:ascii="Times New Roman" w:eastAsia="Times New Roman" w:hAnsi="Times New Roman" w:cs="Times New Roman"/>
          <w:color w:val="333333"/>
          <w:sz w:val="28"/>
          <w:szCs w:val="28"/>
          <w:lang w:eastAsia="ru-RU"/>
        </w:rPr>
      </w:pPr>
      <w:r w:rsidRPr="00C12A9F">
        <w:rPr>
          <w:rFonts w:ascii="Times New Roman" w:eastAsia="Times New Roman" w:hAnsi="Times New Roman" w:cs="Times New Roman"/>
          <w:color w:val="333333"/>
          <w:sz w:val="28"/>
          <w:szCs w:val="28"/>
          <w:lang w:eastAsia="ru-RU"/>
        </w:rPr>
        <w:t>Классный час, посвящённый дню учителя «Учитель, перед именем твоим…»</w:t>
      </w:r>
    </w:p>
    <w:p w14:paraId="7FEA6CA1" w14:textId="77777777" w:rsidR="00E76511" w:rsidRPr="00C12A9F" w:rsidRDefault="00E76511" w:rsidP="00E76511">
      <w:pPr>
        <w:spacing w:before="225" w:after="0" w:line="240" w:lineRule="auto"/>
        <w:ind w:left="720"/>
        <w:contextualSpacing/>
        <w:jc w:val="both"/>
        <w:rPr>
          <w:rFonts w:ascii="Times New Roman" w:hAnsi="Times New Roman" w:cs="Times New Roman"/>
          <w:b/>
          <w:bCs/>
          <w:color w:val="000000"/>
          <w:sz w:val="28"/>
          <w:szCs w:val="28"/>
        </w:rPr>
      </w:pPr>
    </w:p>
    <w:p w14:paraId="5F565220" w14:textId="77777777" w:rsidR="00E76511" w:rsidRPr="00C12A9F" w:rsidRDefault="00E76511" w:rsidP="00583860">
      <w:pPr>
        <w:numPr>
          <w:ilvl w:val="0"/>
          <w:numId w:val="43"/>
        </w:numPr>
        <w:spacing w:before="225" w:after="0" w:line="240" w:lineRule="auto"/>
        <w:contextualSpacing/>
        <w:jc w:val="both"/>
        <w:rPr>
          <w:rFonts w:ascii="Times New Roman" w:eastAsia="Times New Roman" w:hAnsi="Times New Roman" w:cs="Times New Roman"/>
          <w:color w:val="333333"/>
          <w:sz w:val="28"/>
          <w:szCs w:val="28"/>
          <w:lang w:eastAsia="ru-RU"/>
        </w:rPr>
      </w:pPr>
      <w:r w:rsidRPr="00C12A9F">
        <w:rPr>
          <w:rFonts w:ascii="Times New Roman" w:eastAsia="Times New Roman" w:hAnsi="Times New Roman" w:cs="Times New Roman"/>
          <w:color w:val="333333"/>
          <w:sz w:val="28"/>
          <w:szCs w:val="28"/>
          <w:lang w:eastAsia="ru-RU"/>
        </w:rPr>
        <w:t>К 8 марта была оформлена книжная выставка «Ты женщина и этим ты права». На выставке была представлена литература об истории этого праздника, совместно с учащимися было подготовлено мероприятие, на котором прозвучали стихи, посвящённые прекрасному полу, а также участникам самим была предоставлена возможность сочинить поздравление для своей мамы или сестры в виде буриме.  Все присутствующие с удовольствием приняли участие в этом состязании. По окончании мероприятия всем присутствующим женщинам и девушкам были вручены цветы и памятные открытки.</w:t>
      </w:r>
    </w:p>
    <w:p w14:paraId="0D99765C" w14:textId="77777777" w:rsidR="00E76511" w:rsidRPr="00C12A9F" w:rsidRDefault="00E76511" w:rsidP="00E76511">
      <w:pPr>
        <w:spacing w:after="0" w:line="240" w:lineRule="auto"/>
        <w:ind w:left="720"/>
        <w:contextualSpacing/>
        <w:jc w:val="both"/>
        <w:rPr>
          <w:rFonts w:ascii="Times New Roman" w:eastAsia="Times New Roman" w:hAnsi="Times New Roman" w:cs="Times New Roman"/>
          <w:color w:val="333333"/>
          <w:sz w:val="28"/>
          <w:szCs w:val="28"/>
          <w:lang w:eastAsia="ru-RU"/>
        </w:rPr>
      </w:pPr>
    </w:p>
    <w:p w14:paraId="535E6E01" w14:textId="77777777" w:rsidR="00E76511" w:rsidRPr="00C12A9F" w:rsidRDefault="00E76511" w:rsidP="00583860">
      <w:pPr>
        <w:numPr>
          <w:ilvl w:val="0"/>
          <w:numId w:val="43"/>
        </w:numPr>
        <w:spacing w:before="225" w:after="0" w:line="240" w:lineRule="auto"/>
        <w:contextualSpacing/>
        <w:jc w:val="both"/>
        <w:rPr>
          <w:rFonts w:ascii="Times New Roman" w:eastAsia="Times New Roman" w:hAnsi="Times New Roman" w:cs="Times New Roman"/>
          <w:color w:val="333333"/>
          <w:sz w:val="28"/>
          <w:szCs w:val="28"/>
          <w:lang w:eastAsia="ru-RU"/>
        </w:rPr>
      </w:pPr>
      <w:r w:rsidRPr="00C12A9F">
        <w:rPr>
          <w:rFonts w:ascii="Times New Roman" w:eastAsia="Times New Roman" w:hAnsi="Times New Roman" w:cs="Times New Roman"/>
          <w:color w:val="333333"/>
          <w:sz w:val="28"/>
          <w:szCs w:val="28"/>
          <w:lang w:eastAsia="ru-RU"/>
        </w:rPr>
        <w:t xml:space="preserve">В преддверии 1 мая библиотекой было организовано мероприятие, посвящённое Дню единства народов Казахстана. В начале мероприятия речь шла об истории появления этого праздника, о его традициях. В ходе мероприятия ученики в костюмах разных народов, читали стихи и исполняли песни на казахском, немецком, татарском, башкирском, русском, ингушском, грузинском и белорусском языках. </w:t>
      </w:r>
    </w:p>
    <w:p w14:paraId="68AEFA3F" w14:textId="77777777" w:rsidR="00E76511" w:rsidRPr="00C12A9F" w:rsidRDefault="00E76511" w:rsidP="00E76511">
      <w:pPr>
        <w:spacing w:after="0" w:line="240" w:lineRule="auto"/>
        <w:contextualSpacing/>
        <w:jc w:val="both"/>
        <w:rPr>
          <w:rFonts w:ascii="Times New Roman" w:eastAsia="Times New Roman" w:hAnsi="Times New Roman" w:cs="Times New Roman"/>
          <w:color w:val="333333"/>
          <w:sz w:val="28"/>
          <w:szCs w:val="28"/>
          <w:lang w:eastAsia="ru-RU"/>
        </w:rPr>
      </w:pPr>
      <w:r w:rsidRPr="00C12A9F">
        <w:rPr>
          <w:rFonts w:ascii="Times New Roman" w:eastAsia="Times New Roman" w:hAnsi="Times New Roman" w:cs="Times New Roman"/>
          <w:b/>
          <w:bCs/>
          <w:color w:val="333333"/>
          <w:sz w:val="28"/>
          <w:szCs w:val="28"/>
          <w:lang w:eastAsia="ru-RU"/>
        </w:rPr>
        <w:t>Важнейшим направлением деятельности</w:t>
      </w:r>
      <w:r w:rsidRPr="00C12A9F">
        <w:rPr>
          <w:rFonts w:ascii="Times New Roman" w:eastAsia="Times New Roman" w:hAnsi="Times New Roman" w:cs="Times New Roman"/>
          <w:color w:val="333333"/>
          <w:sz w:val="28"/>
          <w:szCs w:val="28"/>
          <w:lang w:eastAsia="ru-RU"/>
        </w:rPr>
        <w:t> библиотеки являлось раскрытие фонда через выставки. В библиотеке оформлялись разнообразные выставки как к юбилейным и знаменательным датам, так и тематические выставки. Подбирая материал к выставкам, библиотека старалась раскрыть не только историю праздника, сообщить интересные факты, но и предложить литературу с выставки и побеседовать с читателями.</w:t>
      </w:r>
    </w:p>
    <w:p w14:paraId="1BC33395" w14:textId="77777777" w:rsidR="00E76511" w:rsidRPr="00C12A9F" w:rsidRDefault="00E76511" w:rsidP="00E76511">
      <w:pPr>
        <w:spacing w:before="225" w:after="0" w:line="240" w:lineRule="auto"/>
        <w:contextualSpacing/>
        <w:jc w:val="both"/>
        <w:rPr>
          <w:rFonts w:ascii="Times New Roman" w:eastAsia="Times New Roman" w:hAnsi="Times New Roman" w:cs="Times New Roman"/>
          <w:color w:val="333333"/>
          <w:sz w:val="28"/>
          <w:szCs w:val="28"/>
          <w:lang w:eastAsia="ru-RU"/>
        </w:rPr>
      </w:pPr>
      <w:r w:rsidRPr="00C12A9F">
        <w:rPr>
          <w:rFonts w:ascii="Times New Roman" w:eastAsia="Times New Roman" w:hAnsi="Times New Roman" w:cs="Times New Roman"/>
          <w:color w:val="333333"/>
          <w:sz w:val="28"/>
          <w:szCs w:val="28"/>
          <w:lang w:eastAsia="ru-RU"/>
        </w:rPr>
        <w:t>Особое внимание уделялось выставкам, посвященным писателям - юбилярам. Читателям предлагается краткая биография писателя, выставлялись его книги, проводились мини-викторины. Оформлена выставка «Книги – юбиляры». Стенды, оформленные в библиотеке и при входе в библиотеку, дополняют информацию о книжном фонде, о жизни библиотеки. Была оформлена 21 книжная и тематические выставки:</w:t>
      </w:r>
    </w:p>
    <w:p w14:paraId="2A9E95CD" w14:textId="77777777" w:rsidR="00E76511" w:rsidRPr="00C12A9F" w:rsidRDefault="00E76511" w:rsidP="00E76511">
      <w:pPr>
        <w:spacing w:before="225" w:after="0" w:line="240" w:lineRule="auto"/>
        <w:contextualSpacing/>
        <w:jc w:val="both"/>
        <w:rPr>
          <w:rFonts w:ascii="Times New Roman" w:eastAsia="Times New Roman" w:hAnsi="Times New Roman" w:cs="Times New Roman"/>
          <w:color w:val="333333"/>
          <w:sz w:val="28"/>
          <w:szCs w:val="28"/>
          <w:lang w:eastAsia="ru-RU"/>
        </w:rPr>
      </w:pPr>
      <w:r w:rsidRPr="00C12A9F">
        <w:rPr>
          <w:rFonts w:ascii="Times New Roman" w:eastAsia="Times New Roman" w:hAnsi="Times New Roman" w:cs="Times New Roman"/>
          <w:color w:val="333333"/>
          <w:sz w:val="28"/>
          <w:szCs w:val="28"/>
          <w:lang w:eastAsia="ru-RU"/>
        </w:rPr>
        <w:t>Формирование библиотечного фонда: Обработка, расстановка вновь прибывшей литературы в фонде, работа по сохранности фонда (беседы по бережному отношению к книге) .</w:t>
      </w:r>
    </w:p>
    <w:p w14:paraId="20E59591" w14:textId="77777777" w:rsidR="00E76511" w:rsidRPr="00C12A9F" w:rsidRDefault="00E76511" w:rsidP="00E76511">
      <w:pPr>
        <w:spacing w:after="0" w:line="240" w:lineRule="auto"/>
        <w:contextualSpacing/>
        <w:jc w:val="both"/>
        <w:rPr>
          <w:rFonts w:ascii="Times New Roman" w:eastAsia="Times New Roman" w:hAnsi="Times New Roman" w:cs="Times New Roman"/>
          <w:color w:val="333333"/>
          <w:sz w:val="28"/>
          <w:szCs w:val="28"/>
          <w:lang w:eastAsia="ru-RU"/>
        </w:rPr>
      </w:pPr>
      <w:r w:rsidRPr="00C12A9F">
        <w:rPr>
          <w:rFonts w:ascii="Times New Roman" w:eastAsia="Times New Roman" w:hAnsi="Times New Roman" w:cs="Times New Roman"/>
          <w:b/>
          <w:bCs/>
          <w:color w:val="333333"/>
          <w:sz w:val="28"/>
          <w:szCs w:val="28"/>
          <w:lang w:eastAsia="ru-RU"/>
        </w:rPr>
        <w:t>Справочно-библиографическая работа:</w:t>
      </w:r>
      <w:r w:rsidRPr="00C12A9F">
        <w:rPr>
          <w:rFonts w:ascii="Times New Roman" w:eastAsia="Times New Roman" w:hAnsi="Times New Roman" w:cs="Times New Roman"/>
          <w:color w:val="333333"/>
          <w:sz w:val="28"/>
          <w:szCs w:val="28"/>
          <w:lang w:eastAsia="ru-RU"/>
        </w:rPr>
        <w:t> каталогизация фонда литературы на бумажном носителе.</w:t>
      </w:r>
    </w:p>
    <w:p w14:paraId="22A7A914" w14:textId="77777777" w:rsidR="00E76511" w:rsidRPr="00C12A9F" w:rsidRDefault="00E76511" w:rsidP="00E76511">
      <w:pPr>
        <w:spacing w:after="0" w:line="240" w:lineRule="auto"/>
        <w:contextualSpacing/>
        <w:jc w:val="both"/>
        <w:rPr>
          <w:rFonts w:ascii="Times New Roman" w:eastAsia="Times New Roman" w:hAnsi="Times New Roman" w:cs="Times New Roman"/>
          <w:color w:val="333333"/>
          <w:sz w:val="28"/>
          <w:szCs w:val="28"/>
          <w:lang w:eastAsia="ru-RU"/>
        </w:rPr>
      </w:pPr>
      <w:r w:rsidRPr="00C12A9F">
        <w:rPr>
          <w:rFonts w:ascii="Times New Roman" w:eastAsia="Times New Roman" w:hAnsi="Times New Roman" w:cs="Times New Roman"/>
          <w:b/>
          <w:bCs/>
          <w:color w:val="333333"/>
          <w:sz w:val="28"/>
          <w:szCs w:val="28"/>
          <w:lang w:eastAsia="ru-RU"/>
        </w:rPr>
        <w:t>Реклама библиотеки:</w:t>
      </w:r>
      <w:r w:rsidRPr="00C12A9F">
        <w:rPr>
          <w:rFonts w:ascii="Times New Roman" w:eastAsia="Times New Roman" w:hAnsi="Times New Roman" w:cs="Times New Roman"/>
          <w:color w:val="333333"/>
          <w:sz w:val="28"/>
          <w:szCs w:val="28"/>
          <w:lang w:eastAsia="ru-RU"/>
        </w:rPr>
        <w:t> О проведении мероприятий оповещалось через объявления и тематические выставки – велась наглядная реклама и устная – через классных руководителей и воспитателей. Библиотека продолжала работу по оформлению копилки методических разработок проводимых мероприятий и уроков.</w:t>
      </w:r>
    </w:p>
    <w:p w14:paraId="150E3019" w14:textId="77777777" w:rsidR="00E76511" w:rsidRPr="00C12A9F" w:rsidRDefault="00E76511" w:rsidP="00E76511">
      <w:pPr>
        <w:spacing w:after="0" w:line="240" w:lineRule="auto"/>
        <w:contextualSpacing/>
        <w:jc w:val="both"/>
        <w:rPr>
          <w:rFonts w:ascii="Times New Roman" w:eastAsia="Times New Roman" w:hAnsi="Times New Roman" w:cs="Times New Roman"/>
          <w:color w:val="333333"/>
          <w:sz w:val="28"/>
          <w:szCs w:val="28"/>
          <w:lang w:eastAsia="ru-RU"/>
        </w:rPr>
      </w:pPr>
      <w:r w:rsidRPr="00C12A9F">
        <w:rPr>
          <w:rFonts w:ascii="Times New Roman" w:eastAsia="Times New Roman" w:hAnsi="Times New Roman" w:cs="Times New Roman"/>
          <w:b/>
          <w:bCs/>
          <w:color w:val="333333"/>
          <w:sz w:val="28"/>
          <w:szCs w:val="28"/>
          <w:lang w:eastAsia="ru-RU"/>
        </w:rPr>
        <w:t>Профессиональное развитие сотрудников</w:t>
      </w:r>
      <w:r w:rsidRPr="00C12A9F">
        <w:rPr>
          <w:rFonts w:ascii="Times New Roman" w:eastAsia="Times New Roman" w:hAnsi="Times New Roman" w:cs="Times New Roman"/>
          <w:color w:val="333333"/>
          <w:sz w:val="28"/>
          <w:szCs w:val="28"/>
          <w:lang w:eastAsia="ru-RU"/>
        </w:rPr>
        <w:t> осуществлялось через самообразование – для этого были выписаны периодические методические журналы; использовался опыт других библиотекарей, совершенствовались традиционные библиотечные технологии.</w:t>
      </w:r>
    </w:p>
    <w:p w14:paraId="5C57DBAA" w14:textId="77777777" w:rsidR="00E76511" w:rsidRDefault="00E76511" w:rsidP="00E76511">
      <w:pPr>
        <w:spacing w:after="0"/>
        <w:rPr>
          <w:rFonts w:ascii="Times New Roman" w:hAnsi="Times New Roman" w:cs="Times New Roman"/>
          <w:sz w:val="28"/>
        </w:rPr>
      </w:pPr>
    </w:p>
    <w:p w14:paraId="3192E585" w14:textId="77777777" w:rsidR="00E76511" w:rsidRPr="00056A6B" w:rsidRDefault="00E76511" w:rsidP="001C191D">
      <w:pPr>
        <w:spacing w:after="0"/>
        <w:jc w:val="center"/>
        <w:rPr>
          <w:rFonts w:ascii="Times New Roman" w:hAnsi="Times New Roman" w:cs="Times New Roman"/>
          <w:b/>
          <w:sz w:val="24"/>
          <w:szCs w:val="24"/>
          <w:lang w:val="kk-KZ"/>
        </w:rPr>
      </w:pPr>
    </w:p>
    <w:p w14:paraId="6B7BF435" w14:textId="77777777" w:rsidR="001C191D" w:rsidRPr="001201B9" w:rsidRDefault="001C191D" w:rsidP="001C191D">
      <w:pPr>
        <w:spacing w:after="0"/>
        <w:jc w:val="both"/>
        <w:rPr>
          <w:rFonts w:ascii="Times New Roman" w:hAnsi="Times New Roman" w:cs="Times New Roman"/>
          <w:sz w:val="24"/>
          <w:szCs w:val="24"/>
          <w:lang w:val="kk-KZ"/>
        </w:rPr>
      </w:pPr>
    </w:p>
    <w:tbl>
      <w:tblPr>
        <w:tblStyle w:val="a5"/>
        <w:tblW w:w="9493" w:type="dxa"/>
        <w:tblLook w:val="04A0" w:firstRow="1" w:lastRow="0" w:firstColumn="1" w:lastColumn="0" w:noHBand="0" w:noVBand="1"/>
      </w:tblPr>
      <w:tblGrid>
        <w:gridCol w:w="4673"/>
        <w:gridCol w:w="4820"/>
      </w:tblGrid>
      <w:tr w:rsidR="00503962" w:rsidRPr="00056A6B" w14:paraId="05524A27" w14:textId="77777777" w:rsidTr="00503962">
        <w:tc>
          <w:tcPr>
            <w:tcW w:w="4673" w:type="dxa"/>
            <w:tcBorders>
              <w:top w:val="single" w:sz="4" w:space="0" w:color="auto"/>
              <w:left w:val="single" w:sz="4" w:space="0" w:color="auto"/>
              <w:bottom w:val="single" w:sz="4" w:space="0" w:color="auto"/>
              <w:right w:val="single" w:sz="4" w:space="0" w:color="auto"/>
            </w:tcBorders>
            <w:hideMark/>
          </w:tcPr>
          <w:p w14:paraId="0D548DBE" w14:textId="77777777" w:rsidR="00503962" w:rsidRPr="00056A6B" w:rsidRDefault="00503962" w:rsidP="007D2065">
            <w:pPr>
              <w:jc w:val="both"/>
              <w:rPr>
                <w:rFonts w:ascii="Times New Roman" w:hAnsi="Times New Roman" w:cs="Times New Roman"/>
                <w:b/>
                <w:sz w:val="24"/>
                <w:szCs w:val="24"/>
                <w:lang w:val="kk-KZ"/>
              </w:rPr>
            </w:pPr>
            <w:r w:rsidRPr="00056A6B">
              <w:rPr>
                <w:rFonts w:ascii="Times New Roman" w:hAnsi="Times New Roman" w:cs="Times New Roman"/>
                <w:b/>
                <w:sz w:val="24"/>
                <w:szCs w:val="24"/>
                <w:lang w:val="kk-KZ"/>
              </w:rPr>
              <w:t>2022-2023г</w:t>
            </w:r>
          </w:p>
        </w:tc>
        <w:tc>
          <w:tcPr>
            <w:tcW w:w="4820" w:type="dxa"/>
            <w:tcBorders>
              <w:top w:val="single" w:sz="4" w:space="0" w:color="auto"/>
              <w:left w:val="single" w:sz="4" w:space="0" w:color="auto"/>
              <w:bottom w:val="single" w:sz="4" w:space="0" w:color="auto"/>
              <w:right w:val="single" w:sz="4" w:space="0" w:color="auto"/>
            </w:tcBorders>
            <w:hideMark/>
          </w:tcPr>
          <w:p w14:paraId="7FCE687E" w14:textId="77777777" w:rsidR="00503962" w:rsidRPr="00056A6B" w:rsidRDefault="00503962" w:rsidP="007D2065">
            <w:pPr>
              <w:jc w:val="both"/>
              <w:rPr>
                <w:rFonts w:ascii="Times New Roman" w:hAnsi="Times New Roman" w:cs="Times New Roman"/>
                <w:b/>
                <w:sz w:val="24"/>
                <w:szCs w:val="24"/>
                <w:lang w:val="kk-KZ"/>
              </w:rPr>
            </w:pPr>
            <w:r w:rsidRPr="00056A6B">
              <w:rPr>
                <w:rFonts w:ascii="Times New Roman" w:hAnsi="Times New Roman" w:cs="Times New Roman"/>
                <w:b/>
                <w:sz w:val="24"/>
                <w:szCs w:val="24"/>
                <w:lang w:val="kk-KZ"/>
              </w:rPr>
              <w:t>2023-2024г</w:t>
            </w:r>
          </w:p>
        </w:tc>
      </w:tr>
      <w:tr w:rsidR="00503962" w:rsidRPr="00056A6B" w14:paraId="12708BA5" w14:textId="77777777" w:rsidTr="00503962">
        <w:tc>
          <w:tcPr>
            <w:tcW w:w="4673" w:type="dxa"/>
            <w:tcBorders>
              <w:top w:val="single" w:sz="4" w:space="0" w:color="auto"/>
              <w:left w:val="single" w:sz="4" w:space="0" w:color="auto"/>
              <w:bottom w:val="single" w:sz="4" w:space="0" w:color="auto"/>
              <w:right w:val="single" w:sz="4" w:space="0" w:color="auto"/>
            </w:tcBorders>
          </w:tcPr>
          <w:p w14:paraId="40F37EF4" w14:textId="77777777" w:rsidR="00503962" w:rsidRPr="00056A6B" w:rsidRDefault="00503962" w:rsidP="007D2065">
            <w:pPr>
              <w:ind w:left="403"/>
              <w:rPr>
                <w:rFonts w:ascii="Times New Roman" w:hAnsi="Times New Roman" w:cs="Times New Roman"/>
                <w:sz w:val="24"/>
                <w:szCs w:val="24"/>
              </w:rPr>
            </w:pPr>
          </w:p>
          <w:p w14:paraId="585A26BD" w14:textId="77777777" w:rsidR="00503962" w:rsidRPr="00056A6B" w:rsidRDefault="00503962" w:rsidP="007D2065">
            <w:pPr>
              <w:rPr>
                <w:rFonts w:ascii="Times New Roman" w:hAnsi="Times New Roman" w:cs="Times New Roman"/>
                <w:sz w:val="24"/>
                <w:szCs w:val="24"/>
              </w:rPr>
            </w:pPr>
            <w:r w:rsidRPr="00056A6B">
              <w:rPr>
                <w:rFonts w:ascii="Times New Roman" w:hAnsi="Times New Roman" w:cs="Times New Roman"/>
                <w:sz w:val="24"/>
                <w:szCs w:val="24"/>
              </w:rPr>
              <w:t>Обеспечение учебниками учащихся 1-11 классов</w:t>
            </w:r>
          </w:p>
        </w:tc>
        <w:tc>
          <w:tcPr>
            <w:tcW w:w="4820" w:type="dxa"/>
            <w:tcBorders>
              <w:top w:val="single" w:sz="4" w:space="0" w:color="auto"/>
              <w:left w:val="single" w:sz="4" w:space="0" w:color="auto"/>
              <w:bottom w:val="single" w:sz="4" w:space="0" w:color="auto"/>
              <w:right w:val="single" w:sz="4" w:space="0" w:color="auto"/>
            </w:tcBorders>
            <w:hideMark/>
          </w:tcPr>
          <w:p w14:paraId="158D012C" w14:textId="77777777" w:rsidR="00503962" w:rsidRPr="00056A6B" w:rsidRDefault="00503962" w:rsidP="007D2065">
            <w:pPr>
              <w:rPr>
                <w:rFonts w:ascii="Times New Roman" w:hAnsi="Times New Roman" w:cs="Times New Roman"/>
                <w:sz w:val="24"/>
                <w:szCs w:val="24"/>
                <w:lang w:val="kk-KZ" w:eastAsia="ru-RU"/>
              </w:rPr>
            </w:pPr>
            <w:r w:rsidRPr="00056A6B">
              <w:rPr>
                <w:rFonts w:ascii="Times New Roman" w:hAnsi="Times New Roman" w:cs="Times New Roman"/>
                <w:sz w:val="24"/>
                <w:szCs w:val="24"/>
                <w:lang w:val="kk-KZ" w:eastAsia="ru-RU"/>
              </w:rPr>
              <w:t>«Мен оқығанды ұнатамын» 1-11 сынып</w:t>
            </w:r>
          </w:p>
        </w:tc>
      </w:tr>
      <w:tr w:rsidR="00503962" w:rsidRPr="00056A6B" w14:paraId="40D6637F" w14:textId="77777777" w:rsidTr="00503962">
        <w:tc>
          <w:tcPr>
            <w:tcW w:w="4673" w:type="dxa"/>
            <w:tcBorders>
              <w:top w:val="single" w:sz="4" w:space="0" w:color="auto"/>
              <w:left w:val="single" w:sz="4" w:space="0" w:color="auto"/>
              <w:bottom w:val="single" w:sz="4" w:space="0" w:color="auto"/>
              <w:right w:val="single" w:sz="4" w:space="0" w:color="auto"/>
            </w:tcBorders>
            <w:hideMark/>
          </w:tcPr>
          <w:p w14:paraId="02AA0227" w14:textId="77777777" w:rsidR="00503962" w:rsidRPr="00056A6B" w:rsidRDefault="00503962" w:rsidP="007D2065">
            <w:pPr>
              <w:rPr>
                <w:rFonts w:ascii="Times New Roman" w:hAnsi="Times New Roman" w:cs="Times New Roman"/>
                <w:sz w:val="24"/>
                <w:szCs w:val="24"/>
              </w:rPr>
            </w:pPr>
            <w:r w:rsidRPr="00056A6B">
              <w:rPr>
                <w:rFonts w:ascii="Times New Roman" w:hAnsi="Times New Roman" w:cs="Times New Roman"/>
                <w:sz w:val="24"/>
                <w:szCs w:val="24"/>
              </w:rPr>
              <w:t>Родной язык –зеркало дружбы»</w:t>
            </w:r>
          </w:p>
        </w:tc>
        <w:tc>
          <w:tcPr>
            <w:tcW w:w="4820" w:type="dxa"/>
            <w:tcBorders>
              <w:top w:val="single" w:sz="4" w:space="0" w:color="auto"/>
              <w:left w:val="single" w:sz="4" w:space="0" w:color="auto"/>
              <w:bottom w:val="single" w:sz="4" w:space="0" w:color="auto"/>
              <w:right w:val="single" w:sz="4" w:space="0" w:color="auto"/>
            </w:tcBorders>
            <w:hideMark/>
          </w:tcPr>
          <w:p w14:paraId="4F21310A" w14:textId="77777777" w:rsidR="00503962" w:rsidRPr="00056A6B" w:rsidRDefault="00503962" w:rsidP="007D2065">
            <w:pPr>
              <w:rPr>
                <w:rFonts w:ascii="Times New Roman" w:hAnsi="Times New Roman" w:cs="Times New Roman"/>
                <w:sz w:val="24"/>
                <w:szCs w:val="24"/>
                <w:lang w:val="kk-KZ" w:eastAsia="ru-RU"/>
              </w:rPr>
            </w:pPr>
            <w:r w:rsidRPr="00056A6B">
              <w:rPr>
                <w:rFonts w:ascii="Times New Roman" w:hAnsi="Times New Roman" w:cs="Times New Roman"/>
                <w:sz w:val="24"/>
                <w:szCs w:val="24"/>
                <w:lang w:val="kk-KZ" w:eastAsia="ru-RU"/>
              </w:rPr>
              <w:t>«Кітапхана- білім ордасы» 1- сынып оқушыларын кітапханамен таныстыру</w:t>
            </w:r>
          </w:p>
        </w:tc>
      </w:tr>
      <w:tr w:rsidR="00503962" w:rsidRPr="00056A6B" w14:paraId="54FCA109" w14:textId="77777777" w:rsidTr="00503962">
        <w:tc>
          <w:tcPr>
            <w:tcW w:w="4673" w:type="dxa"/>
            <w:tcBorders>
              <w:top w:val="single" w:sz="4" w:space="0" w:color="auto"/>
              <w:left w:val="single" w:sz="4" w:space="0" w:color="auto"/>
              <w:bottom w:val="single" w:sz="4" w:space="0" w:color="auto"/>
              <w:right w:val="single" w:sz="4" w:space="0" w:color="auto"/>
            </w:tcBorders>
            <w:hideMark/>
          </w:tcPr>
          <w:p w14:paraId="7BB3D05B" w14:textId="77777777" w:rsidR="00503962" w:rsidRPr="00056A6B" w:rsidRDefault="00503962" w:rsidP="007D2065">
            <w:pPr>
              <w:rPr>
                <w:rFonts w:ascii="Times New Roman" w:hAnsi="Times New Roman" w:cs="Times New Roman"/>
                <w:sz w:val="24"/>
                <w:szCs w:val="24"/>
              </w:rPr>
            </w:pPr>
            <w:r w:rsidRPr="00056A6B">
              <w:rPr>
                <w:rFonts w:ascii="Times New Roman" w:hAnsi="Times New Roman" w:cs="Times New Roman"/>
                <w:sz w:val="24"/>
                <w:szCs w:val="24"/>
              </w:rPr>
              <w:t>«</w:t>
            </w:r>
            <w:r w:rsidRPr="00056A6B">
              <w:rPr>
                <w:rFonts w:ascii="Times New Roman" w:hAnsi="Times New Roman" w:cs="Times New Roman"/>
                <w:sz w:val="24"/>
                <w:szCs w:val="24"/>
                <w:lang w:val="kk-KZ"/>
              </w:rPr>
              <w:t>Я</w:t>
            </w:r>
            <w:r w:rsidRPr="00056A6B">
              <w:rPr>
                <w:rFonts w:ascii="Times New Roman" w:hAnsi="Times New Roman" w:cs="Times New Roman"/>
                <w:sz w:val="24"/>
                <w:szCs w:val="24"/>
              </w:rPr>
              <w:t xml:space="preserve"> люблю читать»</w:t>
            </w:r>
          </w:p>
        </w:tc>
        <w:tc>
          <w:tcPr>
            <w:tcW w:w="4820" w:type="dxa"/>
            <w:tcBorders>
              <w:top w:val="single" w:sz="4" w:space="0" w:color="auto"/>
              <w:left w:val="single" w:sz="4" w:space="0" w:color="auto"/>
              <w:bottom w:val="single" w:sz="4" w:space="0" w:color="auto"/>
              <w:right w:val="single" w:sz="4" w:space="0" w:color="auto"/>
            </w:tcBorders>
            <w:hideMark/>
          </w:tcPr>
          <w:p w14:paraId="3C4D2F5D" w14:textId="77777777" w:rsidR="00503962" w:rsidRPr="00056A6B" w:rsidRDefault="00503962" w:rsidP="007D2065">
            <w:pPr>
              <w:rPr>
                <w:rFonts w:ascii="Times New Roman" w:hAnsi="Times New Roman" w:cs="Times New Roman"/>
                <w:sz w:val="24"/>
                <w:szCs w:val="24"/>
                <w:lang w:val="kk-KZ" w:eastAsia="ru-RU"/>
              </w:rPr>
            </w:pPr>
            <w:r w:rsidRPr="00056A6B">
              <w:rPr>
                <w:rFonts w:ascii="Times New Roman" w:hAnsi="Times New Roman" w:cs="Times New Roman"/>
                <w:sz w:val="24"/>
                <w:szCs w:val="24"/>
                <w:lang w:val="kk-KZ" w:eastAsia="ru-RU"/>
              </w:rPr>
              <w:t>«Менің сүйікті кітабым»</w:t>
            </w:r>
          </w:p>
        </w:tc>
      </w:tr>
      <w:tr w:rsidR="00503962" w:rsidRPr="00056A6B" w14:paraId="1DA014D0" w14:textId="77777777" w:rsidTr="00503962">
        <w:tc>
          <w:tcPr>
            <w:tcW w:w="4673" w:type="dxa"/>
            <w:tcBorders>
              <w:top w:val="single" w:sz="4" w:space="0" w:color="auto"/>
              <w:left w:val="single" w:sz="4" w:space="0" w:color="auto"/>
              <w:bottom w:val="single" w:sz="4" w:space="0" w:color="auto"/>
              <w:right w:val="single" w:sz="4" w:space="0" w:color="auto"/>
            </w:tcBorders>
            <w:hideMark/>
          </w:tcPr>
          <w:p w14:paraId="7ABAB367" w14:textId="77777777" w:rsidR="00503962" w:rsidRPr="00056A6B" w:rsidRDefault="00503962" w:rsidP="007D2065">
            <w:pPr>
              <w:rPr>
                <w:rFonts w:ascii="Times New Roman" w:hAnsi="Times New Roman" w:cs="Times New Roman"/>
                <w:sz w:val="24"/>
                <w:szCs w:val="24"/>
              </w:rPr>
            </w:pPr>
            <w:r w:rsidRPr="00056A6B">
              <w:rPr>
                <w:rFonts w:ascii="Times New Roman" w:hAnsi="Times New Roman" w:cs="Times New Roman"/>
                <w:sz w:val="24"/>
                <w:szCs w:val="24"/>
              </w:rPr>
              <w:t>«С семьей в мире литературы"</w:t>
            </w:r>
          </w:p>
        </w:tc>
        <w:tc>
          <w:tcPr>
            <w:tcW w:w="4820" w:type="dxa"/>
            <w:tcBorders>
              <w:top w:val="single" w:sz="4" w:space="0" w:color="auto"/>
              <w:left w:val="single" w:sz="4" w:space="0" w:color="auto"/>
              <w:bottom w:val="single" w:sz="4" w:space="0" w:color="auto"/>
              <w:right w:val="single" w:sz="4" w:space="0" w:color="auto"/>
            </w:tcBorders>
            <w:hideMark/>
          </w:tcPr>
          <w:p w14:paraId="67816E27" w14:textId="77777777" w:rsidR="00503962" w:rsidRPr="00056A6B" w:rsidRDefault="00503962" w:rsidP="007D2065">
            <w:pPr>
              <w:rPr>
                <w:rFonts w:ascii="Times New Roman" w:hAnsi="Times New Roman" w:cs="Times New Roman"/>
                <w:sz w:val="24"/>
                <w:szCs w:val="24"/>
                <w:lang w:val="kk-KZ" w:eastAsia="ru-RU"/>
              </w:rPr>
            </w:pPr>
            <w:r w:rsidRPr="00056A6B">
              <w:rPr>
                <w:rFonts w:ascii="Times New Roman" w:hAnsi="Times New Roman" w:cs="Times New Roman"/>
                <w:sz w:val="24"/>
                <w:szCs w:val="24"/>
                <w:lang w:val="kk-KZ" w:eastAsia="ru-RU"/>
              </w:rPr>
              <w:t>«Bookcrossing – кітап әлеміне саяхат»</w:t>
            </w:r>
          </w:p>
        </w:tc>
      </w:tr>
      <w:tr w:rsidR="00503962" w:rsidRPr="00056A6B" w14:paraId="7329D42F" w14:textId="77777777" w:rsidTr="00503962">
        <w:tc>
          <w:tcPr>
            <w:tcW w:w="4673" w:type="dxa"/>
            <w:tcBorders>
              <w:top w:val="single" w:sz="4" w:space="0" w:color="auto"/>
              <w:left w:val="single" w:sz="4" w:space="0" w:color="auto"/>
              <w:bottom w:val="single" w:sz="4" w:space="0" w:color="auto"/>
              <w:right w:val="single" w:sz="4" w:space="0" w:color="auto"/>
            </w:tcBorders>
            <w:hideMark/>
          </w:tcPr>
          <w:p w14:paraId="214B31BA" w14:textId="77777777" w:rsidR="00503962" w:rsidRPr="00056A6B" w:rsidRDefault="00503962" w:rsidP="007D2065">
            <w:pPr>
              <w:rPr>
                <w:rFonts w:ascii="Times New Roman" w:hAnsi="Times New Roman" w:cs="Times New Roman"/>
                <w:sz w:val="24"/>
                <w:szCs w:val="24"/>
              </w:rPr>
            </w:pPr>
            <w:r w:rsidRPr="00056A6B">
              <w:rPr>
                <w:rFonts w:ascii="Times New Roman" w:hAnsi="Times New Roman" w:cs="Times New Roman"/>
                <w:sz w:val="24"/>
                <w:szCs w:val="24"/>
              </w:rPr>
              <w:t>20 минут чтения</w:t>
            </w:r>
          </w:p>
        </w:tc>
        <w:tc>
          <w:tcPr>
            <w:tcW w:w="4820" w:type="dxa"/>
            <w:tcBorders>
              <w:top w:val="single" w:sz="4" w:space="0" w:color="auto"/>
              <w:left w:val="single" w:sz="4" w:space="0" w:color="auto"/>
              <w:bottom w:val="single" w:sz="4" w:space="0" w:color="auto"/>
              <w:right w:val="single" w:sz="4" w:space="0" w:color="auto"/>
            </w:tcBorders>
          </w:tcPr>
          <w:p w14:paraId="5CBF6EF5" w14:textId="77777777" w:rsidR="00503962" w:rsidRPr="00056A6B" w:rsidRDefault="00503962" w:rsidP="007D2065">
            <w:pPr>
              <w:rPr>
                <w:rFonts w:ascii="Times New Roman" w:hAnsi="Times New Roman" w:cs="Times New Roman"/>
                <w:sz w:val="24"/>
                <w:szCs w:val="24"/>
                <w:lang w:val="kk-KZ" w:eastAsia="ru-RU"/>
              </w:rPr>
            </w:pPr>
            <w:r w:rsidRPr="00056A6B">
              <w:rPr>
                <w:rFonts w:ascii="Times New Roman" w:hAnsi="Times New Roman" w:cs="Times New Roman"/>
                <w:sz w:val="24"/>
                <w:szCs w:val="24"/>
                <w:lang w:val="kk-KZ" w:eastAsia="ru-RU"/>
              </w:rPr>
              <w:t>«Кітапханамен демалыс»</w:t>
            </w:r>
          </w:p>
          <w:p w14:paraId="3710844C" w14:textId="77777777" w:rsidR="00503962" w:rsidRPr="00056A6B" w:rsidRDefault="00503962" w:rsidP="007D2065">
            <w:pPr>
              <w:rPr>
                <w:rFonts w:ascii="Times New Roman" w:hAnsi="Times New Roman" w:cs="Times New Roman"/>
                <w:sz w:val="24"/>
                <w:szCs w:val="24"/>
                <w:lang w:val="kk-KZ" w:eastAsia="ru-RU"/>
              </w:rPr>
            </w:pPr>
          </w:p>
        </w:tc>
      </w:tr>
      <w:tr w:rsidR="00503962" w:rsidRPr="00056A6B" w14:paraId="2C0301DF" w14:textId="77777777" w:rsidTr="00503962">
        <w:tc>
          <w:tcPr>
            <w:tcW w:w="4673" w:type="dxa"/>
            <w:tcBorders>
              <w:top w:val="single" w:sz="4" w:space="0" w:color="auto"/>
              <w:left w:val="single" w:sz="4" w:space="0" w:color="auto"/>
              <w:bottom w:val="single" w:sz="4" w:space="0" w:color="auto"/>
              <w:right w:val="single" w:sz="4" w:space="0" w:color="auto"/>
            </w:tcBorders>
            <w:hideMark/>
          </w:tcPr>
          <w:p w14:paraId="26BDF6ED" w14:textId="77777777" w:rsidR="00503962" w:rsidRPr="00056A6B" w:rsidRDefault="00503962" w:rsidP="007D2065">
            <w:pPr>
              <w:rPr>
                <w:rFonts w:ascii="Times New Roman" w:hAnsi="Times New Roman" w:cs="Times New Roman"/>
                <w:sz w:val="24"/>
                <w:szCs w:val="24"/>
              </w:rPr>
            </w:pPr>
            <w:r w:rsidRPr="00056A6B">
              <w:rPr>
                <w:rFonts w:ascii="Times New Roman" w:hAnsi="Times New Roman" w:cs="Times New Roman"/>
                <w:sz w:val="24"/>
                <w:szCs w:val="24"/>
              </w:rPr>
              <w:t>Клуб "сказочные мамы"</w:t>
            </w:r>
          </w:p>
        </w:tc>
        <w:tc>
          <w:tcPr>
            <w:tcW w:w="4820" w:type="dxa"/>
            <w:tcBorders>
              <w:top w:val="single" w:sz="4" w:space="0" w:color="auto"/>
              <w:left w:val="single" w:sz="4" w:space="0" w:color="auto"/>
              <w:bottom w:val="single" w:sz="4" w:space="0" w:color="auto"/>
              <w:right w:val="single" w:sz="4" w:space="0" w:color="auto"/>
            </w:tcBorders>
            <w:hideMark/>
          </w:tcPr>
          <w:p w14:paraId="60B6B2A5" w14:textId="77777777" w:rsidR="00503962" w:rsidRPr="00056A6B" w:rsidRDefault="00503962" w:rsidP="007D2065">
            <w:pPr>
              <w:rPr>
                <w:rFonts w:ascii="Times New Roman" w:hAnsi="Times New Roman" w:cs="Times New Roman"/>
                <w:sz w:val="24"/>
                <w:szCs w:val="24"/>
                <w:lang w:val="kk-KZ" w:eastAsia="ru-RU"/>
              </w:rPr>
            </w:pPr>
            <w:r w:rsidRPr="00056A6B">
              <w:rPr>
                <w:rFonts w:ascii="Times New Roman" w:eastAsia="Calibri" w:hAnsi="Times New Roman" w:cs="Times New Roman"/>
                <w:sz w:val="24"/>
                <w:szCs w:val="24"/>
                <w:lang w:val="kk-KZ"/>
              </w:rPr>
              <w:t>Ыбырай Алтынсарин «Кел, балалар оқылық» Оқушыларға кітапхананы пайдалану ережесі туралы түсінік беру.</w:t>
            </w:r>
          </w:p>
        </w:tc>
      </w:tr>
      <w:tr w:rsidR="00503962" w:rsidRPr="00056A6B" w14:paraId="5C014F87" w14:textId="77777777" w:rsidTr="00503962">
        <w:tc>
          <w:tcPr>
            <w:tcW w:w="4673" w:type="dxa"/>
            <w:tcBorders>
              <w:top w:val="single" w:sz="4" w:space="0" w:color="auto"/>
              <w:left w:val="single" w:sz="4" w:space="0" w:color="auto"/>
              <w:bottom w:val="single" w:sz="4" w:space="0" w:color="auto"/>
              <w:right w:val="single" w:sz="4" w:space="0" w:color="auto"/>
            </w:tcBorders>
            <w:hideMark/>
          </w:tcPr>
          <w:p w14:paraId="0A6B8E26" w14:textId="77777777" w:rsidR="00503962" w:rsidRPr="00056A6B" w:rsidRDefault="00503962" w:rsidP="007D2065">
            <w:pPr>
              <w:rPr>
                <w:rFonts w:ascii="Times New Roman" w:hAnsi="Times New Roman" w:cs="Times New Roman"/>
                <w:sz w:val="24"/>
                <w:szCs w:val="24"/>
              </w:rPr>
            </w:pPr>
            <w:r w:rsidRPr="00056A6B">
              <w:rPr>
                <w:rFonts w:ascii="Times New Roman" w:hAnsi="Times New Roman" w:cs="Times New Roman"/>
                <w:sz w:val="24"/>
                <w:szCs w:val="24"/>
              </w:rPr>
              <w:t>Круглый стол "Ахмет Байтурсынов-духовный лидер казахов", посвященный 150-летию Ахмета Байтурсынова</w:t>
            </w:r>
          </w:p>
        </w:tc>
        <w:tc>
          <w:tcPr>
            <w:tcW w:w="4820" w:type="dxa"/>
            <w:tcBorders>
              <w:top w:val="single" w:sz="4" w:space="0" w:color="auto"/>
              <w:left w:val="single" w:sz="4" w:space="0" w:color="auto"/>
              <w:bottom w:val="single" w:sz="4" w:space="0" w:color="auto"/>
              <w:right w:val="single" w:sz="4" w:space="0" w:color="auto"/>
            </w:tcBorders>
            <w:hideMark/>
          </w:tcPr>
          <w:p w14:paraId="5B38FBE1" w14:textId="77777777" w:rsidR="00503962" w:rsidRPr="00056A6B" w:rsidRDefault="00503962" w:rsidP="007D2065">
            <w:pPr>
              <w:rPr>
                <w:rFonts w:ascii="Times New Roman" w:hAnsi="Times New Roman" w:cs="Times New Roman"/>
                <w:sz w:val="24"/>
                <w:szCs w:val="24"/>
                <w:lang w:val="kk-KZ" w:eastAsia="ru-RU"/>
              </w:rPr>
            </w:pPr>
            <w:r w:rsidRPr="00056A6B">
              <w:rPr>
                <w:rFonts w:ascii="Times New Roman" w:hAnsi="Times New Roman" w:cs="Times New Roman"/>
                <w:sz w:val="24"/>
                <w:szCs w:val="24"/>
                <w:lang w:val="kk-KZ" w:eastAsia="ru-RU"/>
              </w:rPr>
              <w:t>Тіл апталығы. «Отан» тақырыбында қазақ,орыс,ағылшын ақындарының өлендерін оқу</w:t>
            </w:r>
          </w:p>
        </w:tc>
      </w:tr>
      <w:tr w:rsidR="00503962" w:rsidRPr="00056A6B" w14:paraId="6FA569C5" w14:textId="77777777" w:rsidTr="00503962">
        <w:tc>
          <w:tcPr>
            <w:tcW w:w="4673" w:type="dxa"/>
            <w:tcBorders>
              <w:top w:val="single" w:sz="4" w:space="0" w:color="auto"/>
              <w:left w:val="single" w:sz="4" w:space="0" w:color="auto"/>
              <w:bottom w:val="single" w:sz="4" w:space="0" w:color="auto"/>
              <w:right w:val="single" w:sz="4" w:space="0" w:color="auto"/>
            </w:tcBorders>
            <w:hideMark/>
          </w:tcPr>
          <w:p w14:paraId="3954E5A1" w14:textId="77777777" w:rsidR="00503962" w:rsidRPr="00056A6B" w:rsidRDefault="00503962" w:rsidP="007D2065">
            <w:pPr>
              <w:rPr>
                <w:rFonts w:ascii="Times New Roman" w:hAnsi="Times New Roman" w:cs="Times New Roman"/>
                <w:sz w:val="24"/>
                <w:szCs w:val="24"/>
              </w:rPr>
            </w:pPr>
            <w:r w:rsidRPr="00056A6B">
              <w:rPr>
                <w:rFonts w:ascii="Times New Roman" w:hAnsi="Times New Roman" w:cs="Times New Roman"/>
                <w:sz w:val="24"/>
                <w:szCs w:val="24"/>
              </w:rPr>
              <w:t>Со дня рождения Габита Мусрепова-120 лет</w:t>
            </w:r>
          </w:p>
        </w:tc>
        <w:tc>
          <w:tcPr>
            <w:tcW w:w="4820" w:type="dxa"/>
            <w:tcBorders>
              <w:top w:val="single" w:sz="4" w:space="0" w:color="auto"/>
              <w:left w:val="single" w:sz="4" w:space="0" w:color="auto"/>
              <w:bottom w:val="single" w:sz="4" w:space="0" w:color="auto"/>
              <w:right w:val="single" w:sz="4" w:space="0" w:color="auto"/>
            </w:tcBorders>
            <w:hideMark/>
          </w:tcPr>
          <w:p w14:paraId="08FA276F" w14:textId="77777777" w:rsidR="00503962" w:rsidRPr="00056A6B" w:rsidRDefault="00503962" w:rsidP="007D2065">
            <w:pPr>
              <w:rPr>
                <w:rFonts w:ascii="Times New Roman" w:eastAsia="Calibri" w:hAnsi="Times New Roman" w:cs="Times New Roman"/>
                <w:b/>
                <w:sz w:val="24"/>
                <w:szCs w:val="24"/>
                <w:lang w:val="kk-KZ"/>
              </w:rPr>
            </w:pPr>
            <w:r w:rsidRPr="00056A6B">
              <w:rPr>
                <w:rFonts w:ascii="Times New Roman" w:eastAsia="Calibri" w:hAnsi="Times New Roman" w:cs="Times New Roman"/>
                <w:b/>
                <w:sz w:val="24"/>
                <w:szCs w:val="24"/>
                <w:lang w:val="kk-KZ"/>
              </w:rPr>
              <w:t>«</w:t>
            </w:r>
            <w:r w:rsidRPr="00056A6B">
              <w:rPr>
                <w:rFonts w:ascii="Times New Roman" w:eastAsia="Calibri" w:hAnsi="Times New Roman" w:cs="Times New Roman"/>
                <w:sz w:val="24"/>
                <w:szCs w:val="24"/>
                <w:lang w:val="kk-KZ"/>
              </w:rPr>
              <w:t>Өр Алтайдың өрлі жазушысы</w:t>
            </w:r>
            <w:r w:rsidRPr="00056A6B">
              <w:rPr>
                <w:rFonts w:ascii="Times New Roman" w:eastAsia="Calibri" w:hAnsi="Times New Roman" w:cs="Times New Roman"/>
                <w:b/>
                <w:sz w:val="24"/>
                <w:szCs w:val="24"/>
                <w:lang w:val="kk-KZ"/>
              </w:rPr>
              <w:t>»</w:t>
            </w:r>
          </w:p>
          <w:p w14:paraId="7FC78DE9" w14:textId="77777777" w:rsidR="00503962" w:rsidRPr="00056A6B" w:rsidRDefault="00503962" w:rsidP="007D2065">
            <w:pPr>
              <w:spacing w:line="276" w:lineRule="auto"/>
              <w:rPr>
                <w:rFonts w:ascii="Times New Roman" w:eastAsia="Calibri" w:hAnsi="Times New Roman" w:cs="Times New Roman"/>
                <w:b/>
                <w:sz w:val="24"/>
                <w:szCs w:val="24"/>
                <w:lang w:val="kk-KZ"/>
              </w:rPr>
            </w:pPr>
            <w:r w:rsidRPr="00056A6B">
              <w:rPr>
                <w:rFonts w:ascii="Times New Roman" w:eastAsia="Calibri" w:hAnsi="Times New Roman" w:cs="Times New Roman"/>
                <w:sz w:val="24"/>
                <w:szCs w:val="24"/>
                <w:lang w:val="kk-KZ"/>
              </w:rPr>
              <w:t>Жазушы, драматург Оралхан Бөкейдің туғанына 80 жыл (1943-1993)</w:t>
            </w:r>
          </w:p>
        </w:tc>
      </w:tr>
      <w:tr w:rsidR="00503962" w:rsidRPr="00056A6B" w14:paraId="5C0A9420" w14:textId="77777777" w:rsidTr="00503962">
        <w:tc>
          <w:tcPr>
            <w:tcW w:w="4673" w:type="dxa"/>
            <w:tcBorders>
              <w:top w:val="single" w:sz="4" w:space="0" w:color="auto"/>
              <w:left w:val="single" w:sz="4" w:space="0" w:color="auto"/>
              <w:bottom w:val="single" w:sz="4" w:space="0" w:color="auto"/>
              <w:right w:val="single" w:sz="4" w:space="0" w:color="auto"/>
            </w:tcBorders>
            <w:hideMark/>
          </w:tcPr>
          <w:p w14:paraId="37D79AF6" w14:textId="77777777" w:rsidR="00503962" w:rsidRPr="00056A6B" w:rsidRDefault="00503962" w:rsidP="007D2065">
            <w:pPr>
              <w:rPr>
                <w:rFonts w:ascii="Times New Roman" w:hAnsi="Times New Roman" w:cs="Times New Roman"/>
                <w:sz w:val="24"/>
                <w:szCs w:val="24"/>
              </w:rPr>
            </w:pPr>
            <w:r w:rsidRPr="00056A6B">
              <w:rPr>
                <w:rFonts w:ascii="Times New Roman" w:hAnsi="Times New Roman" w:cs="Times New Roman"/>
                <w:sz w:val="24"/>
                <w:szCs w:val="24"/>
              </w:rPr>
              <w:t>125 лет со дня рождения Мухтара Ауэзова</w:t>
            </w:r>
          </w:p>
          <w:p w14:paraId="65609486" w14:textId="77777777" w:rsidR="00503962" w:rsidRPr="00056A6B" w:rsidRDefault="00503962" w:rsidP="007D2065">
            <w:pPr>
              <w:rPr>
                <w:rFonts w:ascii="Times New Roman" w:hAnsi="Times New Roman" w:cs="Times New Roman"/>
                <w:sz w:val="24"/>
                <w:szCs w:val="24"/>
              </w:rPr>
            </w:pPr>
            <w:r w:rsidRPr="00056A6B">
              <w:rPr>
                <w:rFonts w:ascii="Times New Roman" w:hAnsi="Times New Roman" w:cs="Times New Roman"/>
                <w:sz w:val="24"/>
                <w:szCs w:val="24"/>
              </w:rPr>
              <w:t>Дулат Исабеков " Путь судьбы»</w:t>
            </w:r>
          </w:p>
          <w:p w14:paraId="452ECB9F" w14:textId="77777777" w:rsidR="00503962" w:rsidRPr="00056A6B" w:rsidRDefault="00503962" w:rsidP="007D2065">
            <w:pPr>
              <w:rPr>
                <w:rFonts w:ascii="Times New Roman" w:hAnsi="Times New Roman" w:cs="Times New Roman"/>
                <w:sz w:val="24"/>
                <w:szCs w:val="24"/>
              </w:rPr>
            </w:pPr>
            <w:r w:rsidRPr="00056A6B">
              <w:rPr>
                <w:rFonts w:ascii="Times New Roman" w:hAnsi="Times New Roman" w:cs="Times New Roman"/>
                <w:sz w:val="24"/>
                <w:szCs w:val="24"/>
              </w:rPr>
              <w:t>Проведение акции " Подари книгу библиотеке»</w:t>
            </w:r>
          </w:p>
        </w:tc>
        <w:tc>
          <w:tcPr>
            <w:tcW w:w="4820" w:type="dxa"/>
            <w:tcBorders>
              <w:top w:val="single" w:sz="4" w:space="0" w:color="auto"/>
              <w:left w:val="single" w:sz="4" w:space="0" w:color="auto"/>
              <w:bottom w:val="single" w:sz="4" w:space="0" w:color="auto"/>
              <w:right w:val="single" w:sz="4" w:space="0" w:color="auto"/>
            </w:tcBorders>
            <w:hideMark/>
          </w:tcPr>
          <w:p w14:paraId="2F465EAA" w14:textId="77777777" w:rsidR="00503962" w:rsidRPr="00056A6B" w:rsidRDefault="00503962" w:rsidP="007D2065">
            <w:pPr>
              <w:spacing w:after="200" w:line="276" w:lineRule="auto"/>
              <w:rPr>
                <w:rFonts w:ascii="Times New Roman" w:eastAsia="Calibri" w:hAnsi="Times New Roman" w:cs="Times New Roman"/>
                <w:sz w:val="24"/>
                <w:szCs w:val="24"/>
                <w:lang w:val="kk-KZ"/>
              </w:rPr>
            </w:pPr>
            <w:r w:rsidRPr="00056A6B">
              <w:rPr>
                <w:rFonts w:ascii="Times New Roman" w:eastAsia="Calibri" w:hAnsi="Times New Roman" w:cs="Times New Roman"/>
                <w:sz w:val="24"/>
                <w:szCs w:val="24"/>
                <w:lang w:val="kk-KZ"/>
              </w:rPr>
              <w:t>Жазушы  Кемел Тоқаевтың туғанына100 жыл (1923-1986)</w:t>
            </w:r>
          </w:p>
        </w:tc>
      </w:tr>
      <w:tr w:rsidR="00503962" w:rsidRPr="00056A6B" w14:paraId="49020AE1" w14:textId="77777777" w:rsidTr="00503962">
        <w:tc>
          <w:tcPr>
            <w:tcW w:w="4673" w:type="dxa"/>
            <w:tcBorders>
              <w:top w:val="single" w:sz="4" w:space="0" w:color="auto"/>
              <w:left w:val="single" w:sz="4" w:space="0" w:color="auto"/>
              <w:bottom w:val="single" w:sz="4" w:space="0" w:color="auto"/>
              <w:right w:val="single" w:sz="4" w:space="0" w:color="auto"/>
            </w:tcBorders>
            <w:hideMark/>
          </w:tcPr>
          <w:p w14:paraId="1CE164E5" w14:textId="77777777" w:rsidR="00503962" w:rsidRPr="00056A6B" w:rsidRDefault="00503962" w:rsidP="007D2065">
            <w:pPr>
              <w:rPr>
                <w:rFonts w:ascii="Times New Roman" w:hAnsi="Times New Roman" w:cs="Times New Roman"/>
                <w:sz w:val="24"/>
                <w:szCs w:val="24"/>
              </w:rPr>
            </w:pPr>
            <w:r w:rsidRPr="00056A6B">
              <w:rPr>
                <w:rFonts w:ascii="Times New Roman" w:hAnsi="Times New Roman" w:cs="Times New Roman"/>
                <w:sz w:val="24"/>
                <w:szCs w:val="24"/>
              </w:rPr>
              <w:t>«Моя Родина - Казахстан»</w:t>
            </w:r>
          </w:p>
        </w:tc>
        <w:tc>
          <w:tcPr>
            <w:tcW w:w="4820" w:type="dxa"/>
            <w:tcBorders>
              <w:top w:val="single" w:sz="4" w:space="0" w:color="auto"/>
              <w:left w:val="single" w:sz="4" w:space="0" w:color="auto"/>
              <w:bottom w:val="single" w:sz="4" w:space="0" w:color="auto"/>
              <w:right w:val="single" w:sz="4" w:space="0" w:color="auto"/>
            </w:tcBorders>
          </w:tcPr>
          <w:p w14:paraId="0DE873CB" w14:textId="77777777" w:rsidR="00503962" w:rsidRPr="00056A6B" w:rsidRDefault="00503962" w:rsidP="007D2065">
            <w:pPr>
              <w:rPr>
                <w:rFonts w:ascii="Times New Roman" w:hAnsi="Times New Roman" w:cs="Times New Roman"/>
                <w:sz w:val="24"/>
                <w:szCs w:val="24"/>
                <w:lang w:val="kk-KZ" w:eastAsia="ru-RU"/>
              </w:rPr>
            </w:pPr>
            <w:r w:rsidRPr="00056A6B">
              <w:rPr>
                <w:rFonts w:ascii="Times New Roman" w:hAnsi="Times New Roman" w:cs="Times New Roman"/>
                <w:sz w:val="24"/>
                <w:szCs w:val="24"/>
                <w:lang w:val="kk-KZ" w:eastAsia="ru-RU"/>
              </w:rPr>
              <w:t>Республика күні</w:t>
            </w:r>
          </w:p>
          <w:p w14:paraId="29AEFAFB" w14:textId="77777777" w:rsidR="00503962" w:rsidRPr="00056A6B" w:rsidRDefault="00503962" w:rsidP="007D2065">
            <w:pPr>
              <w:rPr>
                <w:rFonts w:ascii="Times New Roman" w:hAnsi="Times New Roman" w:cs="Times New Roman"/>
                <w:sz w:val="24"/>
                <w:szCs w:val="24"/>
                <w:lang w:eastAsia="ru-RU"/>
              </w:rPr>
            </w:pPr>
            <w:r w:rsidRPr="00056A6B">
              <w:rPr>
                <w:rFonts w:ascii="Times New Roman" w:hAnsi="Times New Roman" w:cs="Times New Roman"/>
                <w:sz w:val="24"/>
                <w:szCs w:val="24"/>
                <w:lang w:val="kk-KZ" w:eastAsia="ru-RU"/>
              </w:rPr>
              <w:t>«Менің Отаным- Қазақстан»</w:t>
            </w:r>
          </w:p>
          <w:p w14:paraId="38DF268E" w14:textId="77777777" w:rsidR="00503962" w:rsidRPr="00056A6B" w:rsidRDefault="00503962" w:rsidP="007D2065">
            <w:pPr>
              <w:rPr>
                <w:rFonts w:ascii="Times New Roman" w:hAnsi="Times New Roman" w:cs="Times New Roman"/>
                <w:sz w:val="24"/>
                <w:szCs w:val="24"/>
                <w:lang w:val="kk-KZ" w:eastAsia="ru-RU"/>
              </w:rPr>
            </w:pPr>
          </w:p>
        </w:tc>
      </w:tr>
      <w:tr w:rsidR="00503962" w:rsidRPr="00056A6B" w14:paraId="33CDA2A7" w14:textId="77777777" w:rsidTr="00503962">
        <w:tc>
          <w:tcPr>
            <w:tcW w:w="4673" w:type="dxa"/>
            <w:tcBorders>
              <w:top w:val="single" w:sz="4" w:space="0" w:color="auto"/>
              <w:left w:val="single" w:sz="4" w:space="0" w:color="auto"/>
              <w:bottom w:val="single" w:sz="4" w:space="0" w:color="auto"/>
              <w:right w:val="single" w:sz="4" w:space="0" w:color="auto"/>
            </w:tcBorders>
            <w:hideMark/>
          </w:tcPr>
          <w:p w14:paraId="6E683B71" w14:textId="77777777" w:rsidR="00503962" w:rsidRPr="00056A6B" w:rsidRDefault="00503962" w:rsidP="007D2065">
            <w:pPr>
              <w:rPr>
                <w:rFonts w:ascii="Times New Roman" w:hAnsi="Times New Roman" w:cs="Times New Roman"/>
                <w:sz w:val="24"/>
                <w:szCs w:val="24"/>
              </w:rPr>
            </w:pPr>
            <w:r w:rsidRPr="00056A6B">
              <w:rPr>
                <w:rFonts w:ascii="Times New Roman" w:hAnsi="Times New Roman" w:cs="Times New Roman"/>
                <w:sz w:val="24"/>
                <w:szCs w:val="24"/>
              </w:rPr>
              <w:t>90 лет со дня рождения Шерхана Муртазы</w:t>
            </w:r>
          </w:p>
        </w:tc>
        <w:tc>
          <w:tcPr>
            <w:tcW w:w="4820" w:type="dxa"/>
            <w:tcBorders>
              <w:top w:val="single" w:sz="4" w:space="0" w:color="auto"/>
              <w:left w:val="single" w:sz="4" w:space="0" w:color="auto"/>
              <w:bottom w:val="single" w:sz="4" w:space="0" w:color="auto"/>
              <w:right w:val="single" w:sz="4" w:space="0" w:color="auto"/>
            </w:tcBorders>
            <w:hideMark/>
          </w:tcPr>
          <w:p w14:paraId="2FBD58DC" w14:textId="77777777" w:rsidR="00503962" w:rsidRPr="00056A6B" w:rsidRDefault="00503962" w:rsidP="007D2065">
            <w:pPr>
              <w:spacing w:after="200" w:line="276" w:lineRule="auto"/>
              <w:rPr>
                <w:rFonts w:ascii="Times New Roman" w:eastAsia="Calibri" w:hAnsi="Times New Roman" w:cs="Times New Roman"/>
                <w:sz w:val="24"/>
                <w:szCs w:val="24"/>
                <w:lang w:val="kk-KZ"/>
              </w:rPr>
            </w:pPr>
            <w:r w:rsidRPr="00056A6B">
              <w:rPr>
                <w:rFonts w:ascii="Times New Roman" w:eastAsia="Calibri" w:hAnsi="Times New Roman" w:cs="Times New Roman"/>
                <w:sz w:val="24"/>
                <w:szCs w:val="24"/>
                <w:lang w:val="kk-KZ"/>
              </w:rPr>
              <w:t>«Сөз сұлтаны – Сұлтанмахмұт» Ақын демократ Сұлтанмахмұт Торайғыровтың  туғанына 130 жыл (1893-1920)</w:t>
            </w:r>
          </w:p>
        </w:tc>
      </w:tr>
      <w:tr w:rsidR="00503962" w:rsidRPr="00056A6B" w14:paraId="203B4475" w14:textId="77777777" w:rsidTr="00503962">
        <w:tc>
          <w:tcPr>
            <w:tcW w:w="4673" w:type="dxa"/>
            <w:tcBorders>
              <w:top w:val="single" w:sz="4" w:space="0" w:color="auto"/>
              <w:left w:val="single" w:sz="4" w:space="0" w:color="auto"/>
              <w:bottom w:val="single" w:sz="4" w:space="0" w:color="auto"/>
              <w:right w:val="single" w:sz="4" w:space="0" w:color="auto"/>
            </w:tcBorders>
            <w:hideMark/>
          </w:tcPr>
          <w:p w14:paraId="72E5B629" w14:textId="77777777" w:rsidR="00503962" w:rsidRPr="00056A6B" w:rsidRDefault="00503962" w:rsidP="007D2065">
            <w:pPr>
              <w:rPr>
                <w:rFonts w:ascii="Times New Roman" w:hAnsi="Times New Roman" w:cs="Times New Roman"/>
                <w:sz w:val="24"/>
                <w:szCs w:val="24"/>
              </w:rPr>
            </w:pPr>
            <w:r w:rsidRPr="00056A6B">
              <w:rPr>
                <w:rFonts w:ascii="Times New Roman" w:hAnsi="Times New Roman" w:cs="Times New Roman"/>
                <w:sz w:val="24"/>
                <w:szCs w:val="24"/>
                <w:lang w:val="kk-KZ"/>
              </w:rPr>
              <w:t>«</w:t>
            </w:r>
            <w:r w:rsidRPr="00056A6B">
              <w:rPr>
                <w:rFonts w:ascii="Times New Roman" w:hAnsi="Times New Roman" w:cs="Times New Roman"/>
                <w:sz w:val="24"/>
                <w:szCs w:val="24"/>
              </w:rPr>
              <w:t>Одна страна – одна книга -2022"</w:t>
            </w:r>
          </w:p>
        </w:tc>
        <w:tc>
          <w:tcPr>
            <w:tcW w:w="4820" w:type="dxa"/>
            <w:tcBorders>
              <w:top w:val="single" w:sz="4" w:space="0" w:color="auto"/>
              <w:left w:val="single" w:sz="4" w:space="0" w:color="auto"/>
              <w:bottom w:val="single" w:sz="4" w:space="0" w:color="auto"/>
              <w:right w:val="single" w:sz="4" w:space="0" w:color="auto"/>
            </w:tcBorders>
            <w:hideMark/>
          </w:tcPr>
          <w:p w14:paraId="718A2666" w14:textId="77777777" w:rsidR="00503962" w:rsidRPr="00056A6B" w:rsidRDefault="00503962" w:rsidP="007D2065">
            <w:pPr>
              <w:rPr>
                <w:rFonts w:ascii="Times New Roman" w:hAnsi="Times New Roman" w:cs="Times New Roman"/>
                <w:sz w:val="24"/>
                <w:szCs w:val="24"/>
                <w:lang w:val="kk-KZ" w:eastAsia="ru-RU"/>
              </w:rPr>
            </w:pPr>
            <w:r w:rsidRPr="00056A6B">
              <w:rPr>
                <w:rFonts w:ascii="Times New Roman" w:hAnsi="Times New Roman" w:cs="Times New Roman"/>
                <w:sz w:val="24"/>
                <w:szCs w:val="24"/>
              </w:rPr>
              <w:t>Ұлттық валюта- төл теңге.</w:t>
            </w:r>
          </w:p>
        </w:tc>
      </w:tr>
      <w:tr w:rsidR="00503962" w:rsidRPr="00056A6B" w14:paraId="436A41E6" w14:textId="77777777" w:rsidTr="00503962">
        <w:tc>
          <w:tcPr>
            <w:tcW w:w="4673" w:type="dxa"/>
            <w:tcBorders>
              <w:top w:val="single" w:sz="4" w:space="0" w:color="auto"/>
              <w:left w:val="single" w:sz="4" w:space="0" w:color="auto"/>
              <w:bottom w:val="single" w:sz="4" w:space="0" w:color="auto"/>
              <w:right w:val="single" w:sz="4" w:space="0" w:color="auto"/>
            </w:tcBorders>
            <w:hideMark/>
          </w:tcPr>
          <w:p w14:paraId="1CBDF54D" w14:textId="77777777" w:rsidR="00503962" w:rsidRPr="00056A6B" w:rsidRDefault="00503962" w:rsidP="007D2065">
            <w:pPr>
              <w:rPr>
                <w:rFonts w:ascii="Times New Roman" w:hAnsi="Times New Roman" w:cs="Times New Roman"/>
                <w:sz w:val="24"/>
                <w:szCs w:val="24"/>
              </w:rPr>
            </w:pPr>
            <w:r w:rsidRPr="00056A6B">
              <w:rPr>
                <w:rFonts w:ascii="Times New Roman" w:hAnsi="Times New Roman" w:cs="Times New Roman"/>
                <w:sz w:val="24"/>
                <w:szCs w:val="24"/>
              </w:rPr>
              <w:t>Литературный вечер, посвященный Мукагали Макатаеву</w:t>
            </w:r>
          </w:p>
        </w:tc>
        <w:tc>
          <w:tcPr>
            <w:tcW w:w="4820" w:type="dxa"/>
            <w:tcBorders>
              <w:top w:val="single" w:sz="4" w:space="0" w:color="auto"/>
              <w:left w:val="single" w:sz="4" w:space="0" w:color="auto"/>
              <w:bottom w:val="single" w:sz="4" w:space="0" w:color="auto"/>
              <w:right w:val="single" w:sz="4" w:space="0" w:color="auto"/>
            </w:tcBorders>
            <w:hideMark/>
          </w:tcPr>
          <w:p w14:paraId="3E7858AC" w14:textId="77777777" w:rsidR="00503962" w:rsidRPr="00056A6B" w:rsidRDefault="00503962" w:rsidP="007D2065">
            <w:pPr>
              <w:spacing w:line="276" w:lineRule="auto"/>
              <w:rPr>
                <w:rFonts w:ascii="Times New Roman" w:eastAsia="Calibri" w:hAnsi="Times New Roman" w:cs="Times New Roman"/>
                <w:sz w:val="24"/>
                <w:szCs w:val="24"/>
                <w:lang w:val="kk-KZ"/>
              </w:rPr>
            </w:pPr>
            <w:r w:rsidRPr="00056A6B">
              <w:rPr>
                <w:rFonts w:ascii="Times New Roman" w:eastAsia="Calibri" w:hAnsi="Times New Roman" w:cs="Times New Roman"/>
                <w:sz w:val="24"/>
                <w:szCs w:val="24"/>
                <w:lang w:val="kk-KZ"/>
              </w:rPr>
              <w:t>«Қалижан Бекқожин: Ақиық  ақын»</w:t>
            </w:r>
          </w:p>
        </w:tc>
      </w:tr>
      <w:tr w:rsidR="00503962" w:rsidRPr="00056A6B" w14:paraId="546C4789" w14:textId="77777777" w:rsidTr="00503962">
        <w:tc>
          <w:tcPr>
            <w:tcW w:w="4673" w:type="dxa"/>
            <w:tcBorders>
              <w:top w:val="single" w:sz="4" w:space="0" w:color="auto"/>
              <w:left w:val="single" w:sz="4" w:space="0" w:color="auto"/>
              <w:bottom w:val="single" w:sz="4" w:space="0" w:color="auto"/>
              <w:right w:val="single" w:sz="4" w:space="0" w:color="auto"/>
            </w:tcBorders>
            <w:hideMark/>
          </w:tcPr>
          <w:p w14:paraId="5E6EF2D0" w14:textId="77777777" w:rsidR="00503962" w:rsidRPr="00056A6B" w:rsidRDefault="00503962" w:rsidP="007D2065">
            <w:pPr>
              <w:rPr>
                <w:rFonts w:ascii="Times New Roman" w:hAnsi="Times New Roman" w:cs="Times New Roman"/>
                <w:sz w:val="24"/>
                <w:szCs w:val="24"/>
              </w:rPr>
            </w:pPr>
            <w:r w:rsidRPr="00056A6B">
              <w:rPr>
                <w:rFonts w:ascii="Times New Roman" w:hAnsi="Times New Roman" w:cs="Times New Roman"/>
                <w:sz w:val="24"/>
                <w:szCs w:val="24"/>
              </w:rPr>
              <w:t>Абиш Кекильбаев 125 лет</w:t>
            </w:r>
          </w:p>
        </w:tc>
        <w:tc>
          <w:tcPr>
            <w:tcW w:w="4820" w:type="dxa"/>
            <w:tcBorders>
              <w:top w:val="single" w:sz="4" w:space="0" w:color="auto"/>
              <w:left w:val="single" w:sz="4" w:space="0" w:color="auto"/>
              <w:bottom w:val="single" w:sz="4" w:space="0" w:color="auto"/>
              <w:right w:val="single" w:sz="4" w:space="0" w:color="auto"/>
            </w:tcBorders>
            <w:hideMark/>
          </w:tcPr>
          <w:p w14:paraId="616602BB" w14:textId="77777777" w:rsidR="00503962" w:rsidRPr="00056A6B" w:rsidRDefault="00503962" w:rsidP="007D2065">
            <w:pPr>
              <w:rPr>
                <w:rFonts w:ascii="Times New Roman" w:hAnsi="Times New Roman" w:cs="Times New Roman"/>
                <w:sz w:val="24"/>
                <w:szCs w:val="24"/>
                <w:lang w:val="kk-KZ" w:eastAsia="ru-RU"/>
              </w:rPr>
            </w:pPr>
            <w:r w:rsidRPr="00056A6B">
              <w:rPr>
                <w:rFonts w:ascii="Times New Roman" w:hAnsi="Times New Roman" w:cs="Times New Roman"/>
                <w:sz w:val="24"/>
                <w:szCs w:val="24"/>
                <w:lang w:val="kk-KZ" w:eastAsia="ru-RU"/>
              </w:rPr>
              <w:t>«Тәуелсіздік тірегім, Қазақстан жүрегім»</w:t>
            </w:r>
          </w:p>
        </w:tc>
      </w:tr>
      <w:tr w:rsidR="00503962" w:rsidRPr="00056A6B" w14:paraId="2479E005" w14:textId="77777777" w:rsidTr="00503962">
        <w:tc>
          <w:tcPr>
            <w:tcW w:w="4673" w:type="dxa"/>
            <w:tcBorders>
              <w:top w:val="single" w:sz="4" w:space="0" w:color="auto"/>
              <w:left w:val="single" w:sz="4" w:space="0" w:color="auto"/>
              <w:bottom w:val="single" w:sz="4" w:space="0" w:color="auto"/>
              <w:right w:val="single" w:sz="4" w:space="0" w:color="auto"/>
            </w:tcBorders>
            <w:hideMark/>
          </w:tcPr>
          <w:p w14:paraId="590134ED" w14:textId="77777777" w:rsidR="00503962" w:rsidRPr="00056A6B" w:rsidRDefault="00503962" w:rsidP="007D2065">
            <w:pPr>
              <w:rPr>
                <w:rFonts w:ascii="Times New Roman" w:hAnsi="Times New Roman" w:cs="Times New Roman"/>
                <w:sz w:val="24"/>
                <w:szCs w:val="24"/>
              </w:rPr>
            </w:pPr>
            <w:r w:rsidRPr="00056A6B">
              <w:rPr>
                <w:rFonts w:ascii="Times New Roman" w:hAnsi="Times New Roman" w:cs="Times New Roman"/>
                <w:sz w:val="24"/>
                <w:szCs w:val="24"/>
              </w:rPr>
              <w:t>«Освободи свой мавзолей"</w:t>
            </w:r>
          </w:p>
        </w:tc>
        <w:tc>
          <w:tcPr>
            <w:tcW w:w="4820" w:type="dxa"/>
            <w:tcBorders>
              <w:top w:val="single" w:sz="4" w:space="0" w:color="auto"/>
              <w:left w:val="single" w:sz="4" w:space="0" w:color="auto"/>
              <w:bottom w:val="single" w:sz="4" w:space="0" w:color="auto"/>
              <w:right w:val="single" w:sz="4" w:space="0" w:color="auto"/>
            </w:tcBorders>
            <w:hideMark/>
          </w:tcPr>
          <w:p w14:paraId="1E583FFE" w14:textId="77777777" w:rsidR="00503962" w:rsidRPr="00056A6B" w:rsidRDefault="00503962" w:rsidP="007D2065">
            <w:pPr>
              <w:shd w:val="clear" w:color="auto" w:fill="FFFFFF"/>
              <w:rPr>
                <w:rFonts w:ascii="Times New Roman" w:eastAsia="Times New Roman" w:hAnsi="Times New Roman" w:cs="Times New Roman"/>
                <w:color w:val="000000" w:themeColor="text1"/>
                <w:sz w:val="24"/>
                <w:szCs w:val="24"/>
                <w:lang w:val="kk-KZ" w:eastAsia="ru-RU"/>
              </w:rPr>
            </w:pPr>
            <w:r w:rsidRPr="00056A6B">
              <w:rPr>
                <w:rFonts w:ascii="Times New Roman" w:eastAsia="Times New Roman" w:hAnsi="Times New Roman" w:cs="Times New Roman"/>
                <w:color w:val="000000" w:themeColor="text1"/>
                <w:sz w:val="24"/>
                <w:szCs w:val="24"/>
                <w:lang w:val="kk-KZ" w:eastAsia="ru-RU"/>
              </w:rPr>
              <w:t>«Ақ жайықтың ақтаңгері» жазушы</w:t>
            </w:r>
          </w:p>
          <w:p w14:paraId="3A9BA939" w14:textId="77777777" w:rsidR="00503962" w:rsidRPr="00056A6B" w:rsidRDefault="00503962" w:rsidP="007D2065">
            <w:pPr>
              <w:shd w:val="clear" w:color="auto" w:fill="FFFFFF"/>
              <w:rPr>
                <w:rFonts w:ascii="Times New Roman" w:eastAsia="Times New Roman" w:hAnsi="Times New Roman" w:cs="Times New Roman"/>
                <w:color w:val="000000" w:themeColor="text1"/>
                <w:sz w:val="24"/>
                <w:szCs w:val="24"/>
                <w:lang w:val="kk-KZ" w:eastAsia="ru-RU"/>
              </w:rPr>
            </w:pPr>
            <w:r w:rsidRPr="00056A6B">
              <w:rPr>
                <w:rFonts w:ascii="Times New Roman" w:eastAsia="Times New Roman" w:hAnsi="Times New Roman" w:cs="Times New Roman"/>
                <w:bCs/>
                <w:color w:val="000000" w:themeColor="text1"/>
                <w:sz w:val="24"/>
                <w:szCs w:val="24"/>
                <w:lang w:val="kk-KZ" w:eastAsia="ru-RU"/>
              </w:rPr>
              <w:t>Хамза Есенжановтың</w:t>
            </w:r>
            <w:r w:rsidRPr="00056A6B">
              <w:rPr>
                <w:rFonts w:ascii="Times New Roman" w:eastAsia="Times New Roman" w:hAnsi="Times New Roman" w:cs="Times New Roman"/>
                <w:b/>
                <w:bCs/>
                <w:color w:val="000000" w:themeColor="text1"/>
                <w:sz w:val="24"/>
                <w:szCs w:val="24"/>
                <w:lang w:val="kk-KZ" w:eastAsia="ru-RU"/>
              </w:rPr>
              <w:t xml:space="preserve">  </w:t>
            </w:r>
            <w:r w:rsidRPr="00056A6B">
              <w:rPr>
                <w:rFonts w:ascii="Times New Roman" w:eastAsia="Times New Roman" w:hAnsi="Times New Roman" w:cs="Times New Roman"/>
                <w:color w:val="000000" w:themeColor="text1"/>
                <w:sz w:val="24"/>
                <w:szCs w:val="24"/>
                <w:lang w:val="kk-KZ" w:eastAsia="ru-RU"/>
              </w:rPr>
              <w:t>(1908-1974)туғанына 115 жыл</w:t>
            </w:r>
          </w:p>
        </w:tc>
      </w:tr>
      <w:tr w:rsidR="00503962" w:rsidRPr="00056A6B" w14:paraId="7B29043E" w14:textId="77777777" w:rsidTr="00503962">
        <w:tc>
          <w:tcPr>
            <w:tcW w:w="4673" w:type="dxa"/>
            <w:tcBorders>
              <w:top w:val="single" w:sz="4" w:space="0" w:color="auto"/>
              <w:left w:val="single" w:sz="4" w:space="0" w:color="auto"/>
              <w:bottom w:val="single" w:sz="4" w:space="0" w:color="auto"/>
              <w:right w:val="single" w:sz="4" w:space="0" w:color="auto"/>
            </w:tcBorders>
            <w:hideMark/>
          </w:tcPr>
          <w:p w14:paraId="7293D40A" w14:textId="77777777" w:rsidR="00503962" w:rsidRPr="00056A6B" w:rsidRDefault="00503962" w:rsidP="007D2065">
            <w:pPr>
              <w:rPr>
                <w:rFonts w:ascii="Times New Roman" w:hAnsi="Times New Roman" w:cs="Times New Roman"/>
                <w:sz w:val="24"/>
                <w:szCs w:val="24"/>
              </w:rPr>
            </w:pPr>
            <w:r w:rsidRPr="00056A6B">
              <w:rPr>
                <w:rFonts w:ascii="Times New Roman" w:hAnsi="Times New Roman" w:cs="Times New Roman"/>
                <w:sz w:val="24"/>
                <w:szCs w:val="24"/>
              </w:rPr>
              <w:t>«Моя любимая книга"</w:t>
            </w:r>
          </w:p>
        </w:tc>
        <w:tc>
          <w:tcPr>
            <w:tcW w:w="4820" w:type="dxa"/>
            <w:tcBorders>
              <w:top w:val="single" w:sz="4" w:space="0" w:color="auto"/>
              <w:left w:val="single" w:sz="4" w:space="0" w:color="auto"/>
              <w:bottom w:val="single" w:sz="4" w:space="0" w:color="auto"/>
              <w:right w:val="single" w:sz="4" w:space="0" w:color="auto"/>
            </w:tcBorders>
            <w:hideMark/>
          </w:tcPr>
          <w:p w14:paraId="2C3A8021" w14:textId="77777777" w:rsidR="00503962" w:rsidRPr="00056A6B" w:rsidRDefault="00503962" w:rsidP="007D2065">
            <w:pPr>
              <w:shd w:val="clear" w:color="auto" w:fill="FFFFFF"/>
              <w:rPr>
                <w:rFonts w:ascii="Times New Roman" w:eastAsia="Times New Roman" w:hAnsi="Times New Roman" w:cs="Times New Roman"/>
                <w:color w:val="000000" w:themeColor="text1"/>
                <w:sz w:val="24"/>
                <w:szCs w:val="24"/>
                <w:lang w:val="kk-KZ" w:eastAsia="ru-RU"/>
              </w:rPr>
            </w:pPr>
            <w:r w:rsidRPr="00056A6B">
              <w:rPr>
                <w:rFonts w:ascii="Times New Roman" w:eastAsia="Times New Roman" w:hAnsi="Times New Roman" w:cs="Times New Roman"/>
                <w:color w:val="000000" w:themeColor="text1"/>
                <w:sz w:val="24"/>
                <w:szCs w:val="24"/>
                <w:lang w:val="kk-KZ" w:eastAsia="ru-RU"/>
              </w:rPr>
              <w:t>«Қалың қалай оқулық»</w:t>
            </w:r>
          </w:p>
        </w:tc>
      </w:tr>
      <w:tr w:rsidR="00503962" w:rsidRPr="00056A6B" w14:paraId="54CF0BB6" w14:textId="77777777" w:rsidTr="00503962">
        <w:tc>
          <w:tcPr>
            <w:tcW w:w="4673" w:type="dxa"/>
            <w:tcBorders>
              <w:top w:val="single" w:sz="4" w:space="0" w:color="auto"/>
              <w:left w:val="single" w:sz="4" w:space="0" w:color="auto"/>
              <w:bottom w:val="single" w:sz="4" w:space="0" w:color="auto"/>
              <w:right w:val="single" w:sz="4" w:space="0" w:color="auto"/>
            </w:tcBorders>
            <w:hideMark/>
          </w:tcPr>
          <w:p w14:paraId="6F94B1B0" w14:textId="77777777" w:rsidR="00503962" w:rsidRPr="00056A6B" w:rsidRDefault="00503962" w:rsidP="007D2065">
            <w:pPr>
              <w:rPr>
                <w:rFonts w:ascii="Times New Roman" w:hAnsi="Times New Roman" w:cs="Times New Roman"/>
                <w:sz w:val="24"/>
                <w:szCs w:val="24"/>
              </w:rPr>
            </w:pPr>
            <w:r w:rsidRPr="00056A6B">
              <w:rPr>
                <w:rFonts w:ascii="Times New Roman" w:hAnsi="Times New Roman" w:cs="Times New Roman"/>
                <w:sz w:val="24"/>
                <w:szCs w:val="24"/>
              </w:rPr>
              <w:t>«Сто книга"</w:t>
            </w:r>
          </w:p>
        </w:tc>
        <w:tc>
          <w:tcPr>
            <w:tcW w:w="4820" w:type="dxa"/>
            <w:tcBorders>
              <w:top w:val="single" w:sz="4" w:space="0" w:color="auto"/>
              <w:left w:val="single" w:sz="4" w:space="0" w:color="auto"/>
              <w:bottom w:val="single" w:sz="4" w:space="0" w:color="auto"/>
              <w:right w:val="single" w:sz="4" w:space="0" w:color="auto"/>
            </w:tcBorders>
            <w:hideMark/>
          </w:tcPr>
          <w:p w14:paraId="36718DD2" w14:textId="77777777" w:rsidR="00503962" w:rsidRPr="00056A6B" w:rsidRDefault="00503962" w:rsidP="007D2065">
            <w:pPr>
              <w:rPr>
                <w:rFonts w:ascii="Times New Roman" w:hAnsi="Times New Roman" w:cs="Times New Roman"/>
                <w:color w:val="000000" w:themeColor="text1"/>
                <w:sz w:val="24"/>
                <w:szCs w:val="24"/>
                <w:lang w:val="kk-KZ" w:eastAsia="ru-RU"/>
              </w:rPr>
            </w:pPr>
            <w:r w:rsidRPr="00056A6B">
              <w:rPr>
                <w:rFonts w:ascii="Times New Roman" w:hAnsi="Times New Roman" w:cs="Times New Roman"/>
                <w:color w:val="000000" w:themeColor="text1"/>
                <w:sz w:val="24"/>
                <w:szCs w:val="24"/>
                <w:lang w:val="kk-KZ"/>
              </w:rPr>
              <w:t>«Қыран ғұмырлы балауса дарын» Жазушы Саттар Ерубаевтың туғанына 110 жыл (30.01.191–- 1970).</w:t>
            </w:r>
          </w:p>
        </w:tc>
      </w:tr>
      <w:tr w:rsidR="00503962" w:rsidRPr="00056A6B" w14:paraId="4DD2B31B" w14:textId="77777777" w:rsidTr="00503962">
        <w:tc>
          <w:tcPr>
            <w:tcW w:w="4673" w:type="dxa"/>
            <w:tcBorders>
              <w:top w:val="single" w:sz="4" w:space="0" w:color="auto"/>
              <w:left w:val="single" w:sz="4" w:space="0" w:color="auto"/>
              <w:bottom w:val="single" w:sz="4" w:space="0" w:color="auto"/>
              <w:right w:val="single" w:sz="4" w:space="0" w:color="auto"/>
            </w:tcBorders>
            <w:hideMark/>
          </w:tcPr>
          <w:p w14:paraId="26013271" w14:textId="77777777" w:rsidR="00503962" w:rsidRPr="00056A6B" w:rsidRDefault="00503962" w:rsidP="007D2065">
            <w:pPr>
              <w:rPr>
                <w:rFonts w:ascii="Times New Roman" w:hAnsi="Times New Roman" w:cs="Times New Roman"/>
                <w:sz w:val="24"/>
                <w:szCs w:val="24"/>
              </w:rPr>
            </w:pPr>
            <w:r w:rsidRPr="00056A6B">
              <w:rPr>
                <w:rFonts w:ascii="Times New Roman" w:hAnsi="Times New Roman" w:cs="Times New Roman"/>
                <w:sz w:val="24"/>
                <w:szCs w:val="24"/>
              </w:rPr>
              <w:t>1 декабря в День Первого Президента «лидер казахского народа-Елбасы»</w:t>
            </w:r>
          </w:p>
        </w:tc>
        <w:tc>
          <w:tcPr>
            <w:tcW w:w="4820" w:type="dxa"/>
            <w:tcBorders>
              <w:top w:val="single" w:sz="4" w:space="0" w:color="auto"/>
              <w:left w:val="single" w:sz="4" w:space="0" w:color="auto"/>
              <w:bottom w:val="single" w:sz="4" w:space="0" w:color="auto"/>
              <w:right w:val="single" w:sz="4" w:space="0" w:color="auto"/>
            </w:tcBorders>
            <w:hideMark/>
          </w:tcPr>
          <w:p w14:paraId="16F8CD0E" w14:textId="77777777" w:rsidR="00503962" w:rsidRPr="00056A6B" w:rsidRDefault="00503962" w:rsidP="007D2065">
            <w:pPr>
              <w:rPr>
                <w:rFonts w:ascii="Times New Roman" w:hAnsi="Times New Roman" w:cs="Times New Roman"/>
                <w:color w:val="000000"/>
                <w:sz w:val="24"/>
                <w:szCs w:val="24"/>
                <w:lang w:val="kk-KZ"/>
              </w:rPr>
            </w:pPr>
            <w:r w:rsidRPr="00056A6B">
              <w:rPr>
                <w:rFonts w:ascii="Times New Roman" w:hAnsi="Times New Roman" w:cs="Times New Roman"/>
                <w:sz w:val="24"/>
                <w:szCs w:val="24"/>
                <w:lang w:val="kk-KZ"/>
              </w:rPr>
              <w:t>«Сәкен сері Жүнісовның өнегелі ғұмыры»</w:t>
            </w:r>
          </w:p>
        </w:tc>
      </w:tr>
      <w:tr w:rsidR="00503962" w:rsidRPr="00056A6B" w14:paraId="736457F0" w14:textId="77777777" w:rsidTr="00503962">
        <w:tc>
          <w:tcPr>
            <w:tcW w:w="4673" w:type="dxa"/>
            <w:tcBorders>
              <w:top w:val="single" w:sz="4" w:space="0" w:color="auto"/>
              <w:left w:val="single" w:sz="4" w:space="0" w:color="auto"/>
              <w:bottom w:val="single" w:sz="4" w:space="0" w:color="auto"/>
              <w:right w:val="single" w:sz="4" w:space="0" w:color="auto"/>
            </w:tcBorders>
          </w:tcPr>
          <w:p w14:paraId="272DE3A8" w14:textId="77777777" w:rsidR="00503962" w:rsidRPr="00056A6B" w:rsidRDefault="00503962" w:rsidP="007D2065">
            <w:pPr>
              <w:ind w:left="403"/>
              <w:rPr>
                <w:rFonts w:ascii="Times New Roman" w:hAnsi="Times New Roman" w:cs="Times New Roman"/>
                <w:sz w:val="24"/>
                <w:szCs w:val="24"/>
              </w:rPr>
            </w:pPr>
          </w:p>
          <w:p w14:paraId="26837D7F" w14:textId="77777777" w:rsidR="00503962" w:rsidRPr="00056A6B" w:rsidRDefault="00503962" w:rsidP="007D2065">
            <w:pPr>
              <w:rPr>
                <w:rFonts w:ascii="Times New Roman" w:hAnsi="Times New Roman" w:cs="Times New Roman"/>
                <w:sz w:val="24"/>
                <w:szCs w:val="24"/>
              </w:rPr>
            </w:pPr>
            <w:r w:rsidRPr="00056A6B">
              <w:rPr>
                <w:rFonts w:ascii="Times New Roman" w:hAnsi="Times New Roman" w:cs="Times New Roman"/>
                <w:sz w:val="24"/>
                <w:szCs w:val="24"/>
              </w:rPr>
              <w:t>" Декабрь-знак независимости»</w:t>
            </w:r>
          </w:p>
        </w:tc>
        <w:tc>
          <w:tcPr>
            <w:tcW w:w="4820" w:type="dxa"/>
            <w:tcBorders>
              <w:top w:val="single" w:sz="4" w:space="0" w:color="auto"/>
              <w:left w:val="single" w:sz="4" w:space="0" w:color="auto"/>
              <w:bottom w:val="single" w:sz="4" w:space="0" w:color="auto"/>
              <w:right w:val="single" w:sz="4" w:space="0" w:color="auto"/>
            </w:tcBorders>
            <w:hideMark/>
          </w:tcPr>
          <w:p w14:paraId="1D724655" w14:textId="77777777" w:rsidR="00503962" w:rsidRPr="00056A6B" w:rsidRDefault="00503962" w:rsidP="007D2065">
            <w:pPr>
              <w:rPr>
                <w:rFonts w:ascii="Times New Roman" w:hAnsi="Times New Roman" w:cs="Times New Roman"/>
                <w:color w:val="000000"/>
                <w:sz w:val="24"/>
                <w:szCs w:val="24"/>
              </w:rPr>
            </w:pPr>
            <w:r w:rsidRPr="00056A6B">
              <w:rPr>
                <w:rFonts w:ascii="Times New Roman" w:hAnsi="Times New Roman" w:cs="Times New Roman"/>
                <w:color w:val="000000"/>
                <w:sz w:val="24"/>
                <w:szCs w:val="24"/>
              </w:rPr>
              <w:t>1-наурыз алғыс айту күні</w:t>
            </w:r>
          </w:p>
        </w:tc>
      </w:tr>
      <w:tr w:rsidR="00503962" w:rsidRPr="00056A6B" w14:paraId="2252A4BD" w14:textId="77777777" w:rsidTr="00503962">
        <w:tc>
          <w:tcPr>
            <w:tcW w:w="4673" w:type="dxa"/>
            <w:tcBorders>
              <w:top w:val="single" w:sz="4" w:space="0" w:color="auto"/>
              <w:left w:val="single" w:sz="4" w:space="0" w:color="auto"/>
              <w:bottom w:val="single" w:sz="4" w:space="0" w:color="auto"/>
              <w:right w:val="single" w:sz="4" w:space="0" w:color="auto"/>
            </w:tcBorders>
            <w:hideMark/>
          </w:tcPr>
          <w:p w14:paraId="6B8E95E9" w14:textId="77777777" w:rsidR="00503962" w:rsidRPr="00056A6B" w:rsidRDefault="00503962" w:rsidP="007D2065">
            <w:pPr>
              <w:rPr>
                <w:rFonts w:ascii="Times New Roman" w:hAnsi="Times New Roman" w:cs="Times New Roman"/>
                <w:sz w:val="24"/>
                <w:szCs w:val="24"/>
              </w:rPr>
            </w:pPr>
            <w:r w:rsidRPr="00056A6B">
              <w:rPr>
                <w:rFonts w:ascii="Times New Roman" w:hAnsi="Times New Roman" w:cs="Times New Roman"/>
                <w:sz w:val="24"/>
                <w:szCs w:val="24"/>
              </w:rPr>
              <w:t>«Литературное путешествие"</w:t>
            </w:r>
          </w:p>
        </w:tc>
        <w:tc>
          <w:tcPr>
            <w:tcW w:w="4820" w:type="dxa"/>
            <w:tcBorders>
              <w:top w:val="single" w:sz="4" w:space="0" w:color="auto"/>
              <w:left w:val="single" w:sz="4" w:space="0" w:color="auto"/>
              <w:bottom w:val="single" w:sz="4" w:space="0" w:color="auto"/>
              <w:right w:val="single" w:sz="4" w:space="0" w:color="auto"/>
            </w:tcBorders>
            <w:hideMark/>
          </w:tcPr>
          <w:p w14:paraId="5819F212" w14:textId="77777777" w:rsidR="00503962" w:rsidRPr="00056A6B" w:rsidRDefault="00503962" w:rsidP="007D2065">
            <w:pPr>
              <w:rPr>
                <w:rFonts w:ascii="Times New Roman" w:hAnsi="Times New Roman" w:cs="Times New Roman"/>
                <w:sz w:val="24"/>
                <w:szCs w:val="24"/>
                <w:lang w:val="kk-KZ"/>
              </w:rPr>
            </w:pPr>
            <w:r w:rsidRPr="00056A6B">
              <w:rPr>
                <w:rFonts w:ascii="Times New Roman" w:hAnsi="Times New Roman" w:cs="Times New Roman"/>
                <w:sz w:val="24"/>
                <w:szCs w:val="24"/>
                <w:lang w:val="kk-KZ"/>
              </w:rPr>
              <w:t>«Өмір силаған ана»</w:t>
            </w:r>
          </w:p>
        </w:tc>
      </w:tr>
      <w:tr w:rsidR="00503962" w:rsidRPr="00056A6B" w14:paraId="6ED82E9D" w14:textId="77777777" w:rsidTr="00503962">
        <w:tc>
          <w:tcPr>
            <w:tcW w:w="4673" w:type="dxa"/>
            <w:tcBorders>
              <w:top w:val="single" w:sz="4" w:space="0" w:color="auto"/>
              <w:left w:val="single" w:sz="4" w:space="0" w:color="auto"/>
              <w:bottom w:val="single" w:sz="4" w:space="0" w:color="auto"/>
              <w:right w:val="single" w:sz="4" w:space="0" w:color="auto"/>
            </w:tcBorders>
            <w:hideMark/>
          </w:tcPr>
          <w:p w14:paraId="5786A320" w14:textId="77777777" w:rsidR="00503962" w:rsidRPr="00056A6B" w:rsidRDefault="00503962" w:rsidP="007D2065">
            <w:pPr>
              <w:rPr>
                <w:rFonts w:ascii="Times New Roman" w:hAnsi="Times New Roman" w:cs="Times New Roman"/>
                <w:sz w:val="24"/>
                <w:szCs w:val="24"/>
              </w:rPr>
            </w:pPr>
            <w:r w:rsidRPr="00056A6B">
              <w:rPr>
                <w:rFonts w:ascii="Times New Roman" w:hAnsi="Times New Roman" w:cs="Times New Roman"/>
                <w:sz w:val="24"/>
                <w:szCs w:val="24"/>
              </w:rPr>
              <w:t>«Подари книгу школе"</w:t>
            </w:r>
          </w:p>
        </w:tc>
        <w:tc>
          <w:tcPr>
            <w:tcW w:w="4820" w:type="dxa"/>
            <w:tcBorders>
              <w:top w:val="single" w:sz="4" w:space="0" w:color="auto"/>
              <w:left w:val="single" w:sz="4" w:space="0" w:color="auto"/>
              <w:bottom w:val="single" w:sz="4" w:space="0" w:color="auto"/>
              <w:right w:val="single" w:sz="4" w:space="0" w:color="auto"/>
            </w:tcBorders>
            <w:hideMark/>
          </w:tcPr>
          <w:p w14:paraId="632CF2DE" w14:textId="77777777" w:rsidR="00503962" w:rsidRPr="00056A6B" w:rsidRDefault="00503962" w:rsidP="007D2065">
            <w:pPr>
              <w:rPr>
                <w:rFonts w:ascii="Times New Roman" w:hAnsi="Times New Roman" w:cs="Times New Roman"/>
                <w:color w:val="000000"/>
                <w:sz w:val="24"/>
                <w:szCs w:val="24"/>
                <w:lang w:val="kk-KZ"/>
              </w:rPr>
            </w:pPr>
            <w:r w:rsidRPr="00056A6B">
              <w:rPr>
                <w:rFonts w:ascii="Times New Roman" w:hAnsi="Times New Roman" w:cs="Times New Roman"/>
                <w:color w:val="000000"/>
                <w:sz w:val="24"/>
                <w:szCs w:val="24"/>
                <w:lang w:val="kk-KZ"/>
              </w:rPr>
              <w:t>«Қош келдің, әз Наурыз!»</w:t>
            </w:r>
          </w:p>
        </w:tc>
      </w:tr>
      <w:tr w:rsidR="00503962" w:rsidRPr="00056A6B" w14:paraId="5BADF7CF" w14:textId="77777777" w:rsidTr="00503962">
        <w:tc>
          <w:tcPr>
            <w:tcW w:w="4673" w:type="dxa"/>
            <w:tcBorders>
              <w:top w:val="single" w:sz="4" w:space="0" w:color="auto"/>
              <w:left w:val="single" w:sz="4" w:space="0" w:color="auto"/>
              <w:bottom w:val="single" w:sz="4" w:space="0" w:color="auto"/>
              <w:right w:val="single" w:sz="4" w:space="0" w:color="auto"/>
            </w:tcBorders>
            <w:hideMark/>
          </w:tcPr>
          <w:p w14:paraId="76812E8C" w14:textId="77777777" w:rsidR="00503962" w:rsidRPr="00056A6B" w:rsidRDefault="00503962" w:rsidP="007D2065">
            <w:pPr>
              <w:rPr>
                <w:rFonts w:ascii="Times New Roman" w:hAnsi="Times New Roman" w:cs="Times New Roman"/>
                <w:sz w:val="24"/>
                <w:szCs w:val="24"/>
              </w:rPr>
            </w:pPr>
            <w:r w:rsidRPr="00056A6B">
              <w:rPr>
                <w:rFonts w:ascii="Times New Roman" w:hAnsi="Times New Roman" w:cs="Times New Roman"/>
                <w:sz w:val="24"/>
                <w:szCs w:val="24"/>
              </w:rPr>
              <w:t>«Великий день улуса"</w:t>
            </w:r>
          </w:p>
        </w:tc>
        <w:tc>
          <w:tcPr>
            <w:tcW w:w="4820" w:type="dxa"/>
            <w:tcBorders>
              <w:top w:val="single" w:sz="4" w:space="0" w:color="auto"/>
              <w:left w:val="single" w:sz="4" w:space="0" w:color="auto"/>
              <w:bottom w:val="single" w:sz="4" w:space="0" w:color="auto"/>
              <w:right w:val="single" w:sz="4" w:space="0" w:color="auto"/>
            </w:tcBorders>
            <w:hideMark/>
          </w:tcPr>
          <w:p w14:paraId="54E3B841" w14:textId="77777777" w:rsidR="00503962" w:rsidRPr="00056A6B" w:rsidRDefault="00503962" w:rsidP="007D2065">
            <w:pPr>
              <w:rPr>
                <w:rFonts w:ascii="Times New Roman" w:hAnsi="Times New Roman" w:cs="Times New Roman"/>
                <w:color w:val="000000"/>
                <w:sz w:val="24"/>
                <w:szCs w:val="24"/>
                <w:lang w:val="kk-KZ" w:eastAsia="ru-RU"/>
              </w:rPr>
            </w:pPr>
            <w:r w:rsidRPr="00056A6B">
              <w:rPr>
                <w:rFonts w:ascii="Times New Roman" w:hAnsi="Times New Roman" w:cs="Times New Roman"/>
                <w:color w:val="000000"/>
                <w:sz w:val="24"/>
                <w:szCs w:val="24"/>
                <w:lang w:val="kk-KZ" w:eastAsia="ru-RU"/>
              </w:rPr>
              <w:t>«Ғажайып әлемі ертегі»</w:t>
            </w:r>
          </w:p>
        </w:tc>
      </w:tr>
      <w:tr w:rsidR="00503962" w:rsidRPr="00056A6B" w14:paraId="236AA48B" w14:textId="77777777" w:rsidTr="00503962">
        <w:tc>
          <w:tcPr>
            <w:tcW w:w="4673" w:type="dxa"/>
            <w:tcBorders>
              <w:top w:val="single" w:sz="4" w:space="0" w:color="auto"/>
              <w:left w:val="single" w:sz="4" w:space="0" w:color="auto"/>
              <w:bottom w:val="single" w:sz="4" w:space="0" w:color="auto"/>
              <w:right w:val="single" w:sz="4" w:space="0" w:color="auto"/>
            </w:tcBorders>
            <w:hideMark/>
          </w:tcPr>
          <w:p w14:paraId="3C08AE45" w14:textId="77777777" w:rsidR="00503962" w:rsidRPr="00056A6B" w:rsidRDefault="00503962" w:rsidP="007D2065">
            <w:pPr>
              <w:rPr>
                <w:rFonts w:ascii="Times New Roman" w:hAnsi="Times New Roman" w:cs="Times New Roman"/>
                <w:sz w:val="24"/>
                <w:szCs w:val="24"/>
              </w:rPr>
            </w:pPr>
            <w:r w:rsidRPr="00056A6B">
              <w:rPr>
                <w:rFonts w:ascii="Times New Roman" w:hAnsi="Times New Roman" w:cs="Times New Roman"/>
                <w:sz w:val="24"/>
                <w:szCs w:val="24"/>
              </w:rPr>
              <w:t>Стихи М. Макатаева.</w:t>
            </w:r>
          </w:p>
        </w:tc>
        <w:tc>
          <w:tcPr>
            <w:tcW w:w="4820" w:type="dxa"/>
            <w:tcBorders>
              <w:top w:val="single" w:sz="4" w:space="0" w:color="auto"/>
              <w:left w:val="single" w:sz="4" w:space="0" w:color="auto"/>
              <w:bottom w:val="single" w:sz="4" w:space="0" w:color="auto"/>
              <w:right w:val="single" w:sz="4" w:space="0" w:color="auto"/>
            </w:tcBorders>
            <w:hideMark/>
          </w:tcPr>
          <w:p w14:paraId="34126063" w14:textId="77777777" w:rsidR="00503962" w:rsidRPr="00056A6B" w:rsidRDefault="00503962" w:rsidP="007D2065">
            <w:pPr>
              <w:rPr>
                <w:rFonts w:ascii="Times New Roman" w:hAnsi="Times New Roman" w:cs="Times New Roman"/>
                <w:color w:val="646464"/>
                <w:sz w:val="24"/>
                <w:szCs w:val="24"/>
                <w:lang w:val="kk-KZ" w:eastAsia="ru-RU"/>
              </w:rPr>
            </w:pPr>
            <w:r w:rsidRPr="00056A6B">
              <w:rPr>
                <w:rFonts w:ascii="Times New Roman" w:hAnsi="Times New Roman" w:cs="Times New Roman"/>
                <w:sz w:val="24"/>
                <w:szCs w:val="24"/>
                <w:lang w:val="kk-KZ" w:eastAsia="ru-RU"/>
              </w:rPr>
              <w:t>«Мен ғарышкер боламын»</w:t>
            </w:r>
          </w:p>
        </w:tc>
      </w:tr>
      <w:tr w:rsidR="00503962" w:rsidRPr="00056A6B" w14:paraId="37B64777" w14:textId="77777777" w:rsidTr="00503962">
        <w:tc>
          <w:tcPr>
            <w:tcW w:w="4673" w:type="dxa"/>
            <w:tcBorders>
              <w:top w:val="single" w:sz="4" w:space="0" w:color="auto"/>
              <w:left w:val="single" w:sz="4" w:space="0" w:color="auto"/>
              <w:bottom w:val="single" w:sz="4" w:space="0" w:color="auto"/>
              <w:right w:val="single" w:sz="4" w:space="0" w:color="auto"/>
            </w:tcBorders>
            <w:hideMark/>
          </w:tcPr>
          <w:p w14:paraId="4D373C7D" w14:textId="77777777" w:rsidR="00503962" w:rsidRPr="00056A6B" w:rsidRDefault="00503962" w:rsidP="007D2065">
            <w:pPr>
              <w:rPr>
                <w:rFonts w:ascii="Times New Roman" w:hAnsi="Times New Roman" w:cs="Times New Roman"/>
                <w:sz w:val="24"/>
                <w:szCs w:val="24"/>
              </w:rPr>
            </w:pPr>
            <w:r w:rsidRPr="00056A6B">
              <w:rPr>
                <w:rFonts w:ascii="Times New Roman" w:hAnsi="Times New Roman" w:cs="Times New Roman"/>
                <w:sz w:val="24"/>
                <w:szCs w:val="24"/>
              </w:rPr>
              <w:t>" День космонавтики»</w:t>
            </w:r>
          </w:p>
        </w:tc>
        <w:tc>
          <w:tcPr>
            <w:tcW w:w="4820" w:type="dxa"/>
            <w:tcBorders>
              <w:top w:val="single" w:sz="4" w:space="0" w:color="auto"/>
              <w:left w:val="single" w:sz="4" w:space="0" w:color="auto"/>
              <w:bottom w:val="single" w:sz="4" w:space="0" w:color="auto"/>
              <w:right w:val="single" w:sz="4" w:space="0" w:color="auto"/>
            </w:tcBorders>
            <w:hideMark/>
          </w:tcPr>
          <w:p w14:paraId="5B187900" w14:textId="77777777" w:rsidR="00503962" w:rsidRPr="00056A6B" w:rsidRDefault="00503962" w:rsidP="007D2065">
            <w:pPr>
              <w:rPr>
                <w:rFonts w:ascii="Times New Roman" w:hAnsi="Times New Roman" w:cs="Times New Roman"/>
                <w:sz w:val="24"/>
                <w:szCs w:val="24"/>
                <w:lang w:val="kk-KZ" w:eastAsia="ru-RU"/>
              </w:rPr>
            </w:pPr>
            <w:r w:rsidRPr="00056A6B">
              <w:rPr>
                <w:rFonts w:ascii="Times New Roman" w:hAnsi="Times New Roman" w:cs="Times New Roman"/>
                <w:sz w:val="24"/>
                <w:szCs w:val="24"/>
                <w:lang w:val="kk-KZ" w:eastAsia="ru-RU"/>
              </w:rPr>
              <w:t>«Қазақтың Қанышы»</w:t>
            </w:r>
          </w:p>
        </w:tc>
      </w:tr>
      <w:tr w:rsidR="00503962" w:rsidRPr="00056A6B" w14:paraId="4F2A7875" w14:textId="77777777" w:rsidTr="00503962">
        <w:tc>
          <w:tcPr>
            <w:tcW w:w="4673" w:type="dxa"/>
            <w:tcBorders>
              <w:top w:val="single" w:sz="4" w:space="0" w:color="auto"/>
              <w:left w:val="single" w:sz="4" w:space="0" w:color="auto"/>
              <w:bottom w:val="single" w:sz="4" w:space="0" w:color="auto"/>
              <w:right w:val="single" w:sz="4" w:space="0" w:color="auto"/>
            </w:tcBorders>
            <w:hideMark/>
          </w:tcPr>
          <w:p w14:paraId="66E07220" w14:textId="77777777" w:rsidR="00503962" w:rsidRPr="00056A6B" w:rsidRDefault="00503962" w:rsidP="007D2065">
            <w:pPr>
              <w:rPr>
                <w:rFonts w:ascii="Times New Roman" w:hAnsi="Times New Roman" w:cs="Times New Roman"/>
                <w:sz w:val="24"/>
                <w:szCs w:val="24"/>
              </w:rPr>
            </w:pPr>
            <w:r w:rsidRPr="00056A6B">
              <w:rPr>
                <w:rFonts w:ascii="Times New Roman" w:hAnsi="Times New Roman" w:cs="Times New Roman"/>
                <w:sz w:val="24"/>
                <w:szCs w:val="24"/>
              </w:rPr>
              <w:t>" Дружба народов вечна»</w:t>
            </w:r>
          </w:p>
        </w:tc>
        <w:tc>
          <w:tcPr>
            <w:tcW w:w="4820" w:type="dxa"/>
            <w:tcBorders>
              <w:top w:val="single" w:sz="4" w:space="0" w:color="auto"/>
              <w:left w:val="single" w:sz="4" w:space="0" w:color="auto"/>
              <w:bottom w:val="single" w:sz="4" w:space="0" w:color="auto"/>
              <w:right w:val="single" w:sz="4" w:space="0" w:color="auto"/>
            </w:tcBorders>
            <w:hideMark/>
          </w:tcPr>
          <w:p w14:paraId="4B8723EB" w14:textId="77777777" w:rsidR="00503962" w:rsidRPr="00056A6B" w:rsidRDefault="00503962" w:rsidP="007D2065">
            <w:pPr>
              <w:rPr>
                <w:rFonts w:ascii="Times New Roman" w:hAnsi="Times New Roman" w:cs="Times New Roman"/>
                <w:color w:val="000000"/>
                <w:sz w:val="24"/>
                <w:szCs w:val="24"/>
                <w:lang w:val="kk-KZ" w:eastAsia="ru-RU"/>
              </w:rPr>
            </w:pPr>
            <w:r w:rsidRPr="00056A6B">
              <w:rPr>
                <w:rFonts w:ascii="Times New Roman" w:hAnsi="Times New Roman" w:cs="Times New Roman"/>
                <w:color w:val="000000"/>
                <w:sz w:val="24"/>
                <w:szCs w:val="24"/>
                <w:shd w:val="clear" w:color="auto" w:fill="FFFFFF"/>
              </w:rPr>
              <w:t>Халықаралық кітап күні</w:t>
            </w:r>
          </w:p>
        </w:tc>
      </w:tr>
      <w:tr w:rsidR="00503962" w:rsidRPr="00056A6B" w14:paraId="66882508" w14:textId="77777777" w:rsidTr="00503962">
        <w:tc>
          <w:tcPr>
            <w:tcW w:w="4673" w:type="dxa"/>
            <w:tcBorders>
              <w:top w:val="single" w:sz="4" w:space="0" w:color="auto"/>
              <w:left w:val="single" w:sz="4" w:space="0" w:color="auto"/>
              <w:bottom w:val="single" w:sz="4" w:space="0" w:color="auto"/>
              <w:right w:val="single" w:sz="4" w:space="0" w:color="auto"/>
            </w:tcBorders>
            <w:hideMark/>
          </w:tcPr>
          <w:p w14:paraId="2B5C0848" w14:textId="77777777" w:rsidR="00503962" w:rsidRPr="00056A6B" w:rsidRDefault="00503962" w:rsidP="007D2065">
            <w:pPr>
              <w:rPr>
                <w:rFonts w:ascii="Times New Roman" w:hAnsi="Times New Roman" w:cs="Times New Roman"/>
                <w:sz w:val="24"/>
                <w:szCs w:val="24"/>
              </w:rPr>
            </w:pPr>
            <w:r w:rsidRPr="00056A6B">
              <w:rPr>
                <w:rFonts w:ascii="Times New Roman" w:hAnsi="Times New Roman" w:cs="Times New Roman"/>
                <w:sz w:val="24"/>
                <w:szCs w:val="24"/>
              </w:rPr>
              <w:t>7 мая День Защитника Отечества «Защита Отечества-гражданский долг»</w:t>
            </w:r>
          </w:p>
        </w:tc>
        <w:tc>
          <w:tcPr>
            <w:tcW w:w="4820" w:type="dxa"/>
            <w:tcBorders>
              <w:top w:val="single" w:sz="4" w:space="0" w:color="auto"/>
              <w:left w:val="single" w:sz="4" w:space="0" w:color="auto"/>
              <w:bottom w:val="single" w:sz="4" w:space="0" w:color="auto"/>
              <w:right w:val="single" w:sz="4" w:space="0" w:color="auto"/>
            </w:tcBorders>
            <w:hideMark/>
          </w:tcPr>
          <w:p w14:paraId="04B67B97" w14:textId="77777777" w:rsidR="00503962" w:rsidRPr="00056A6B" w:rsidRDefault="00503962" w:rsidP="007D2065">
            <w:pPr>
              <w:rPr>
                <w:rFonts w:ascii="Times New Roman" w:hAnsi="Times New Roman" w:cs="Times New Roman"/>
                <w:sz w:val="24"/>
                <w:szCs w:val="24"/>
                <w:lang w:val="kk-KZ" w:eastAsia="ru-RU"/>
              </w:rPr>
            </w:pPr>
            <w:r w:rsidRPr="00056A6B">
              <w:rPr>
                <w:rFonts w:ascii="Times New Roman" w:hAnsi="Times New Roman" w:cs="Times New Roman"/>
                <w:sz w:val="24"/>
                <w:szCs w:val="24"/>
                <w:lang w:val="kk-KZ"/>
              </w:rPr>
              <w:t>1-мамыр Қазақстан халқының бірлігі күні</w:t>
            </w:r>
          </w:p>
        </w:tc>
      </w:tr>
      <w:tr w:rsidR="00503962" w:rsidRPr="00056A6B" w14:paraId="32346C2A" w14:textId="77777777" w:rsidTr="00503962">
        <w:tc>
          <w:tcPr>
            <w:tcW w:w="4673" w:type="dxa"/>
            <w:tcBorders>
              <w:top w:val="single" w:sz="4" w:space="0" w:color="auto"/>
              <w:left w:val="single" w:sz="4" w:space="0" w:color="auto"/>
              <w:bottom w:val="single" w:sz="4" w:space="0" w:color="auto"/>
              <w:right w:val="single" w:sz="4" w:space="0" w:color="auto"/>
            </w:tcBorders>
            <w:hideMark/>
          </w:tcPr>
          <w:p w14:paraId="1001932E" w14:textId="77777777" w:rsidR="00503962" w:rsidRPr="00056A6B" w:rsidRDefault="00503962" w:rsidP="007D2065">
            <w:pPr>
              <w:rPr>
                <w:rFonts w:ascii="Times New Roman" w:hAnsi="Times New Roman" w:cs="Times New Roman"/>
                <w:sz w:val="24"/>
                <w:szCs w:val="24"/>
              </w:rPr>
            </w:pPr>
            <w:r w:rsidRPr="00056A6B">
              <w:rPr>
                <w:rFonts w:ascii="Times New Roman" w:hAnsi="Times New Roman" w:cs="Times New Roman"/>
                <w:sz w:val="24"/>
                <w:szCs w:val="24"/>
              </w:rPr>
              <w:t>" Война. Народ. Победа.»</w:t>
            </w:r>
          </w:p>
        </w:tc>
        <w:tc>
          <w:tcPr>
            <w:tcW w:w="4820" w:type="dxa"/>
            <w:tcBorders>
              <w:top w:val="single" w:sz="4" w:space="0" w:color="auto"/>
              <w:left w:val="single" w:sz="4" w:space="0" w:color="auto"/>
              <w:bottom w:val="single" w:sz="4" w:space="0" w:color="auto"/>
              <w:right w:val="single" w:sz="4" w:space="0" w:color="auto"/>
            </w:tcBorders>
            <w:hideMark/>
          </w:tcPr>
          <w:p w14:paraId="2777F513" w14:textId="77777777" w:rsidR="00503962" w:rsidRPr="00056A6B" w:rsidRDefault="00503962" w:rsidP="007D2065">
            <w:pPr>
              <w:rPr>
                <w:rFonts w:ascii="Times New Roman" w:hAnsi="Times New Roman" w:cs="Times New Roman"/>
                <w:sz w:val="24"/>
                <w:szCs w:val="24"/>
                <w:lang w:val="kk-KZ"/>
              </w:rPr>
            </w:pPr>
            <w:r w:rsidRPr="00056A6B">
              <w:rPr>
                <w:rFonts w:ascii="Times New Roman" w:hAnsi="Times New Roman" w:cs="Times New Roman"/>
                <w:sz w:val="24"/>
                <w:szCs w:val="24"/>
                <w:lang w:val="kk-KZ"/>
              </w:rPr>
              <w:t>«Қазақ поэзиясының құлагері»</w:t>
            </w:r>
          </w:p>
          <w:p w14:paraId="40019792" w14:textId="77777777" w:rsidR="00503962" w:rsidRPr="00056A6B" w:rsidRDefault="00503962" w:rsidP="007D2065">
            <w:pPr>
              <w:rPr>
                <w:rFonts w:ascii="Times New Roman" w:hAnsi="Times New Roman" w:cs="Times New Roman"/>
                <w:sz w:val="24"/>
                <w:szCs w:val="24"/>
                <w:lang w:val="kk-KZ"/>
              </w:rPr>
            </w:pPr>
            <w:r w:rsidRPr="00056A6B">
              <w:rPr>
                <w:rFonts w:ascii="Times New Roman" w:hAnsi="Times New Roman" w:cs="Times New Roman"/>
                <w:sz w:val="24"/>
                <w:szCs w:val="24"/>
                <w:lang w:val="kk-KZ"/>
              </w:rPr>
              <w:t>Ілияс Жансүгіров</w:t>
            </w:r>
          </w:p>
        </w:tc>
      </w:tr>
      <w:tr w:rsidR="00503962" w:rsidRPr="00056A6B" w14:paraId="5143BBE0" w14:textId="77777777" w:rsidTr="00503962">
        <w:tc>
          <w:tcPr>
            <w:tcW w:w="4673" w:type="dxa"/>
            <w:tcBorders>
              <w:top w:val="single" w:sz="4" w:space="0" w:color="auto"/>
              <w:left w:val="single" w:sz="4" w:space="0" w:color="auto"/>
              <w:bottom w:val="single" w:sz="4" w:space="0" w:color="auto"/>
              <w:right w:val="single" w:sz="4" w:space="0" w:color="auto"/>
            </w:tcBorders>
          </w:tcPr>
          <w:p w14:paraId="20266213" w14:textId="77777777" w:rsidR="00503962" w:rsidRPr="00056A6B" w:rsidRDefault="00503962" w:rsidP="007D2065">
            <w:pPr>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hideMark/>
          </w:tcPr>
          <w:p w14:paraId="7B8D2C12" w14:textId="77777777" w:rsidR="00503962" w:rsidRPr="00056A6B" w:rsidRDefault="00503962" w:rsidP="007D2065">
            <w:pPr>
              <w:rPr>
                <w:rFonts w:ascii="Times New Roman" w:hAnsi="Times New Roman" w:cs="Times New Roman"/>
                <w:sz w:val="24"/>
                <w:szCs w:val="24"/>
                <w:lang w:val="kk-KZ" w:eastAsia="ru-RU"/>
              </w:rPr>
            </w:pPr>
            <w:r w:rsidRPr="00056A6B">
              <w:rPr>
                <w:rFonts w:ascii="Times New Roman" w:hAnsi="Times New Roman" w:cs="Times New Roman"/>
                <w:sz w:val="24"/>
                <w:szCs w:val="24"/>
                <w:lang w:val="kk-KZ" w:eastAsia="ru-RU"/>
              </w:rPr>
              <w:t>«Ерлікке-тағзым, Қаһармандыққа-құрмет»</w:t>
            </w:r>
          </w:p>
        </w:tc>
      </w:tr>
      <w:tr w:rsidR="00503962" w:rsidRPr="000B37DC" w14:paraId="24F0F5B4" w14:textId="77777777" w:rsidTr="00503962">
        <w:tc>
          <w:tcPr>
            <w:tcW w:w="4673" w:type="dxa"/>
            <w:tcBorders>
              <w:top w:val="single" w:sz="4" w:space="0" w:color="auto"/>
              <w:left w:val="single" w:sz="4" w:space="0" w:color="auto"/>
              <w:bottom w:val="single" w:sz="4" w:space="0" w:color="auto"/>
              <w:right w:val="single" w:sz="4" w:space="0" w:color="auto"/>
            </w:tcBorders>
          </w:tcPr>
          <w:p w14:paraId="2E8B52B9" w14:textId="77777777" w:rsidR="00503962" w:rsidRPr="00056A6B" w:rsidRDefault="00503962" w:rsidP="007D2065">
            <w:pPr>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hideMark/>
          </w:tcPr>
          <w:p w14:paraId="31F14E96" w14:textId="77777777" w:rsidR="00503962" w:rsidRPr="00056A6B" w:rsidRDefault="00503962" w:rsidP="007D2065">
            <w:pPr>
              <w:rPr>
                <w:rFonts w:ascii="Times New Roman" w:hAnsi="Times New Roman" w:cs="Times New Roman"/>
                <w:sz w:val="24"/>
                <w:szCs w:val="24"/>
                <w:lang w:val="kk-KZ"/>
              </w:rPr>
            </w:pPr>
            <w:r w:rsidRPr="00056A6B">
              <w:rPr>
                <w:rFonts w:ascii="Times New Roman" w:hAnsi="Times New Roman" w:cs="Times New Roman"/>
                <w:sz w:val="24"/>
                <w:szCs w:val="24"/>
                <w:lang w:val="kk-KZ"/>
              </w:rPr>
              <w:t>«Тарих шындығы: тағдырлар мен оқиғалар»</w:t>
            </w:r>
          </w:p>
          <w:p w14:paraId="11609FFF" w14:textId="77777777" w:rsidR="00503962" w:rsidRPr="00056A6B" w:rsidRDefault="00503962" w:rsidP="007D2065">
            <w:pPr>
              <w:rPr>
                <w:rFonts w:ascii="Times New Roman" w:hAnsi="Times New Roman" w:cs="Times New Roman"/>
                <w:sz w:val="24"/>
                <w:szCs w:val="24"/>
                <w:lang w:val="kk-KZ" w:eastAsia="ru-RU"/>
              </w:rPr>
            </w:pPr>
            <w:r w:rsidRPr="00056A6B">
              <w:rPr>
                <w:rFonts w:ascii="Times New Roman" w:hAnsi="Times New Roman" w:cs="Times New Roman"/>
                <w:sz w:val="24"/>
                <w:szCs w:val="24"/>
                <w:lang w:val="kk-KZ"/>
              </w:rPr>
              <w:t>31 мамыр – Қуғын-сүргін құрбандарын еске алу күні</w:t>
            </w:r>
          </w:p>
        </w:tc>
      </w:tr>
    </w:tbl>
    <w:p w14:paraId="4B0EBB47" w14:textId="77777777" w:rsidR="004F3D8C" w:rsidRDefault="004F3D8C" w:rsidP="004F3D8C">
      <w:pPr>
        <w:spacing w:after="0"/>
        <w:rPr>
          <w:rFonts w:ascii="Times New Roman" w:hAnsi="Times New Roman" w:cs="Times New Roman"/>
          <w:sz w:val="24"/>
          <w:szCs w:val="24"/>
          <w:lang w:val="kk-KZ"/>
        </w:rPr>
      </w:pPr>
    </w:p>
    <w:p w14:paraId="0F33782D" w14:textId="77777777" w:rsidR="004F3D8C" w:rsidRPr="00056A6B" w:rsidRDefault="004F3D8C" w:rsidP="004F3D8C">
      <w:pPr>
        <w:spacing w:after="0"/>
        <w:rPr>
          <w:rFonts w:ascii="Times New Roman" w:hAnsi="Times New Roman" w:cs="Times New Roman"/>
          <w:b/>
          <w:sz w:val="24"/>
          <w:szCs w:val="24"/>
          <w:lang w:val="kk-KZ"/>
        </w:rPr>
      </w:pPr>
      <w:r>
        <w:rPr>
          <w:rFonts w:ascii="Times New Roman" w:hAnsi="Times New Roman" w:cs="Times New Roman"/>
          <w:b/>
          <w:sz w:val="24"/>
          <w:szCs w:val="24"/>
          <w:lang w:val="kk-KZ"/>
        </w:rPr>
        <w:t>Библиотечный фонд</w:t>
      </w:r>
    </w:p>
    <w:tbl>
      <w:tblPr>
        <w:tblStyle w:val="a5"/>
        <w:tblW w:w="0" w:type="auto"/>
        <w:tblInd w:w="108" w:type="dxa"/>
        <w:tblLook w:val="04A0" w:firstRow="1" w:lastRow="0" w:firstColumn="1" w:lastColumn="0" w:noHBand="0" w:noVBand="1"/>
      </w:tblPr>
      <w:tblGrid>
        <w:gridCol w:w="3686"/>
        <w:gridCol w:w="1856"/>
        <w:gridCol w:w="1722"/>
        <w:gridCol w:w="1722"/>
      </w:tblGrid>
      <w:tr w:rsidR="004F3D8C" w:rsidRPr="00056A6B" w14:paraId="6C7B29FD" w14:textId="77777777" w:rsidTr="00D51C5C">
        <w:trPr>
          <w:trHeight w:val="454"/>
        </w:trPr>
        <w:tc>
          <w:tcPr>
            <w:tcW w:w="3686" w:type="dxa"/>
            <w:vMerge w:val="restart"/>
            <w:tcBorders>
              <w:top w:val="single" w:sz="4" w:space="0" w:color="auto"/>
              <w:left w:val="single" w:sz="4" w:space="0" w:color="auto"/>
              <w:bottom w:val="single" w:sz="4" w:space="0" w:color="auto"/>
              <w:right w:val="single" w:sz="4" w:space="0" w:color="auto"/>
            </w:tcBorders>
            <w:vAlign w:val="center"/>
            <w:hideMark/>
          </w:tcPr>
          <w:p w14:paraId="4496009B" w14:textId="77777777" w:rsidR="004F3D8C" w:rsidRPr="00056A6B" w:rsidRDefault="004F3D8C" w:rsidP="007D2065">
            <w:pPr>
              <w:jc w:val="center"/>
              <w:rPr>
                <w:rFonts w:ascii="Times New Roman" w:hAnsi="Times New Roman" w:cs="Times New Roman"/>
                <w:b/>
                <w:szCs w:val="24"/>
                <w:lang w:val="kk-KZ"/>
              </w:rPr>
            </w:pPr>
            <w:r w:rsidRPr="00056A6B">
              <w:rPr>
                <w:rFonts w:ascii="Times New Roman" w:hAnsi="Times New Roman" w:cs="Times New Roman"/>
                <w:b/>
                <w:szCs w:val="24"/>
                <w:lang w:val="kk-KZ"/>
              </w:rPr>
              <w:t>Наименование</w:t>
            </w:r>
          </w:p>
        </w:tc>
        <w:tc>
          <w:tcPr>
            <w:tcW w:w="5300" w:type="dxa"/>
            <w:gridSpan w:val="3"/>
            <w:tcBorders>
              <w:top w:val="single" w:sz="4" w:space="0" w:color="auto"/>
              <w:left w:val="single" w:sz="4" w:space="0" w:color="auto"/>
              <w:bottom w:val="single" w:sz="4" w:space="0" w:color="auto"/>
              <w:right w:val="single" w:sz="4" w:space="0" w:color="auto"/>
            </w:tcBorders>
            <w:vAlign w:val="center"/>
            <w:hideMark/>
          </w:tcPr>
          <w:p w14:paraId="49A2253B" w14:textId="77777777" w:rsidR="004F3D8C" w:rsidRPr="00056A6B" w:rsidRDefault="004F3D8C" w:rsidP="007D2065">
            <w:pPr>
              <w:jc w:val="center"/>
              <w:rPr>
                <w:rFonts w:ascii="Times New Roman" w:hAnsi="Times New Roman" w:cs="Times New Roman"/>
                <w:b/>
                <w:szCs w:val="24"/>
                <w:lang w:val="kk-KZ"/>
              </w:rPr>
            </w:pPr>
            <w:r w:rsidRPr="00056A6B">
              <w:rPr>
                <w:rFonts w:ascii="Times New Roman" w:hAnsi="Times New Roman" w:cs="Times New Roman"/>
                <w:b/>
                <w:szCs w:val="24"/>
                <w:lang w:val="kk-KZ"/>
              </w:rPr>
              <w:t>Количество по годам</w:t>
            </w:r>
          </w:p>
        </w:tc>
      </w:tr>
      <w:tr w:rsidR="004F3D8C" w:rsidRPr="00056A6B" w14:paraId="6E8B5360" w14:textId="77777777" w:rsidTr="00D51C5C">
        <w:trPr>
          <w:trHeight w:val="454"/>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4C06BBC8" w14:textId="77777777" w:rsidR="004F3D8C" w:rsidRPr="00056A6B" w:rsidRDefault="004F3D8C" w:rsidP="007D2065">
            <w:pPr>
              <w:rPr>
                <w:rFonts w:ascii="Times New Roman" w:hAnsi="Times New Roman" w:cs="Times New Roman"/>
                <w:b/>
                <w:szCs w:val="24"/>
                <w:lang w:val="kk-KZ"/>
              </w:rPr>
            </w:pPr>
          </w:p>
        </w:tc>
        <w:tc>
          <w:tcPr>
            <w:tcW w:w="1856" w:type="dxa"/>
            <w:tcBorders>
              <w:top w:val="single" w:sz="4" w:space="0" w:color="auto"/>
              <w:left w:val="single" w:sz="4" w:space="0" w:color="auto"/>
              <w:bottom w:val="single" w:sz="4" w:space="0" w:color="auto"/>
              <w:right w:val="single" w:sz="4" w:space="0" w:color="auto"/>
            </w:tcBorders>
            <w:vAlign w:val="center"/>
            <w:hideMark/>
          </w:tcPr>
          <w:p w14:paraId="395EBEA6" w14:textId="77777777" w:rsidR="004F3D8C" w:rsidRPr="00056A6B" w:rsidRDefault="004F3D8C" w:rsidP="007D2065">
            <w:pPr>
              <w:jc w:val="center"/>
              <w:rPr>
                <w:rFonts w:ascii="Times New Roman" w:hAnsi="Times New Roman" w:cs="Times New Roman"/>
                <w:b/>
                <w:szCs w:val="24"/>
                <w:lang w:val="kk-KZ"/>
              </w:rPr>
            </w:pPr>
            <w:r w:rsidRPr="00056A6B">
              <w:rPr>
                <w:rFonts w:ascii="Times New Roman" w:hAnsi="Times New Roman" w:cs="Times New Roman"/>
                <w:b/>
                <w:szCs w:val="24"/>
                <w:lang w:val="kk-KZ"/>
              </w:rPr>
              <w:t>2022-2023г</w:t>
            </w:r>
          </w:p>
        </w:tc>
        <w:tc>
          <w:tcPr>
            <w:tcW w:w="1722" w:type="dxa"/>
            <w:tcBorders>
              <w:top w:val="single" w:sz="4" w:space="0" w:color="auto"/>
              <w:left w:val="single" w:sz="4" w:space="0" w:color="auto"/>
              <w:bottom w:val="single" w:sz="4" w:space="0" w:color="auto"/>
              <w:right w:val="single" w:sz="4" w:space="0" w:color="auto"/>
            </w:tcBorders>
            <w:vAlign w:val="center"/>
            <w:hideMark/>
          </w:tcPr>
          <w:p w14:paraId="02C4BBBA" w14:textId="77777777" w:rsidR="004F3D8C" w:rsidRPr="00056A6B" w:rsidRDefault="004F3D8C" w:rsidP="007D2065">
            <w:pPr>
              <w:jc w:val="center"/>
              <w:rPr>
                <w:rFonts w:ascii="Times New Roman" w:hAnsi="Times New Roman" w:cs="Times New Roman"/>
                <w:b/>
                <w:szCs w:val="24"/>
                <w:lang w:val="kk-KZ"/>
              </w:rPr>
            </w:pPr>
            <w:r w:rsidRPr="00056A6B">
              <w:rPr>
                <w:rFonts w:ascii="Times New Roman" w:hAnsi="Times New Roman" w:cs="Times New Roman"/>
                <w:b/>
                <w:szCs w:val="24"/>
                <w:lang w:val="kk-KZ"/>
              </w:rPr>
              <w:t>2023-2024г</w:t>
            </w:r>
          </w:p>
        </w:tc>
        <w:tc>
          <w:tcPr>
            <w:tcW w:w="1722" w:type="dxa"/>
            <w:tcBorders>
              <w:top w:val="single" w:sz="4" w:space="0" w:color="auto"/>
              <w:left w:val="single" w:sz="4" w:space="0" w:color="auto"/>
              <w:bottom w:val="single" w:sz="4" w:space="0" w:color="auto"/>
              <w:right w:val="single" w:sz="4" w:space="0" w:color="auto"/>
            </w:tcBorders>
            <w:vAlign w:val="center"/>
            <w:hideMark/>
          </w:tcPr>
          <w:p w14:paraId="506284BE" w14:textId="77777777" w:rsidR="004F3D8C" w:rsidRPr="00056A6B" w:rsidRDefault="004F3D8C" w:rsidP="007D2065">
            <w:pPr>
              <w:jc w:val="center"/>
              <w:rPr>
                <w:rFonts w:ascii="Times New Roman" w:hAnsi="Times New Roman" w:cs="Times New Roman"/>
                <w:b/>
                <w:szCs w:val="24"/>
                <w:lang w:val="kk-KZ"/>
              </w:rPr>
            </w:pPr>
            <w:r w:rsidRPr="00056A6B">
              <w:rPr>
                <w:rFonts w:ascii="Times New Roman" w:hAnsi="Times New Roman" w:cs="Times New Roman"/>
                <w:b/>
                <w:szCs w:val="24"/>
                <w:lang w:val="kk-KZ"/>
              </w:rPr>
              <w:t>2024-2025г</w:t>
            </w:r>
          </w:p>
        </w:tc>
      </w:tr>
      <w:tr w:rsidR="002B67AC" w:rsidRPr="00056A6B" w14:paraId="5F6B314C" w14:textId="77777777" w:rsidTr="00D51C5C">
        <w:trPr>
          <w:trHeight w:val="454"/>
        </w:trPr>
        <w:tc>
          <w:tcPr>
            <w:tcW w:w="3686" w:type="dxa"/>
            <w:tcBorders>
              <w:top w:val="single" w:sz="4" w:space="0" w:color="auto"/>
              <w:left w:val="single" w:sz="4" w:space="0" w:color="auto"/>
              <w:bottom w:val="single" w:sz="4" w:space="0" w:color="auto"/>
              <w:right w:val="single" w:sz="4" w:space="0" w:color="auto"/>
            </w:tcBorders>
            <w:vAlign w:val="center"/>
            <w:hideMark/>
          </w:tcPr>
          <w:p w14:paraId="720A7F5C"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 xml:space="preserve">Общий фонд </w:t>
            </w:r>
          </w:p>
        </w:tc>
        <w:tc>
          <w:tcPr>
            <w:tcW w:w="1856" w:type="dxa"/>
            <w:tcBorders>
              <w:top w:val="single" w:sz="4" w:space="0" w:color="auto"/>
              <w:left w:val="single" w:sz="4" w:space="0" w:color="auto"/>
              <w:bottom w:val="single" w:sz="4" w:space="0" w:color="auto"/>
              <w:right w:val="single" w:sz="4" w:space="0" w:color="auto"/>
            </w:tcBorders>
            <w:vAlign w:val="center"/>
            <w:hideMark/>
          </w:tcPr>
          <w:p w14:paraId="17C4E56F"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22473</w:t>
            </w:r>
          </w:p>
        </w:tc>
        <w:tc>
          <w:tcPr>
            <w:tcW w:w="1722" w:type="dxa"/>
            <w:tcBorders>
              <w:top w:val="single" w:sz="4" w:space="0" w:color="auto"/>
              <w:left w:val="single" w:sz="4" w:space="0" w:color="auto"/>
              <w:bottom w:val="single" w:sz="4" w:space="0" w:color="auto"/>
              <w:right w:val="single" w:sz="4" w:space="0" w:color="auto"/>
            </w:tcBorders>
            <w:vAlign w:val="center"/>
            <w:hideMark/>
          </w:tcPr>
          <w:p w14:paraId="77A29449"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27258</w:t>
            </w:r>
          </w:p>
        </w:tc>
        <w:tc>
          <w:tcPr>
            <w:tcW w:w="1722" w:type="dxa"/>
            <w:tcBorders>
              <w:top w:val="single" w:sz="4" w:space="0" w:color="auto"/>
              <w:left w:val="single" w:sz="4" w:space="0" w:color="auto"/>
              <w:bottom w:val="single" w:sz="4" w:space="0" w:color="auto"/>
              <w:right w:val="single" w:sz="4" w:space="0" w:color="auto"/>
            </w:tcBorders>
            <w:vAlign w:val="center"/>
          </w:tcPr>
          <w:p w14:paraId="331FA0DE" w14:textId="55596568"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27258</w:t>
            </w:r>
          </w:p>
        </w:tc>
      </w:tr>
      <w:tr w:rsidR="002B67AC" w:rsidRPr="00056A6B" w14:paraId="65309B31" w14:textId="77777777" w:rsidTr="00D51C5C">
        <w:trPr>
          <w:trHeight w:val="454"/>
        </w:trPr>
        <w:tc>
          <w:tcPr>
            <w:tcW w:w="3686" w:type="dxa"/>
            <w:tcBorders>
              <w:top w:val="single" w:sz="4" w:space="0" w:color="auto"/>
              <w:left w:val="single" w:sz="4" w:space="0" w:color="auto"/>
              <w:bottom w:val="single" w:sz="4" w:space="0" w:color="auto"/>
              <w:right w:val="single" w:sz="4" w:space="0" w:color="auto"/>
            </w:tcBorders>
            <w:vAlign w:val="center"/>
            <w:hideMark/>
          </w:tcPr>
          <w:p w14:paraId="2E4F29D8"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Учебники</w:t>
            </w:r>
          </w:p>
        </w:tc>
        <w:tc>
          <w:tcPr>
            <w:tcW w:w="1856" w:type="dxa"/>
            <w:tcBorders>
              <w:top w:val="single" w:sz="4" w:space="0" w:color="auto"/>
              <w:left w:val="single" w:sz="4" w:space="0" w:color="auto"/>
              <w:bottom w:val="single" w:sz="4" w:space="0" w:color="auto"/>
              <w:right w:val="single" w:sz="4" w:space="0" w:color="auto"/>
            </w:tcBorders>
            <w:vAlign w:val="center"/>
            <w:hideMark/>
          </w:tcPr>
          <w:p w14:paraId="2E051943"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16533</w:t>
            </w:r>
          </w:p>
        </w:tc>
        <w:tc>
          <w:tcPr>
            <w:tcW w:w="1722" w:type="dxa"/>
            <w:tcBorders>
              <w:top w:val="single" w:sz="4" w:space="0" w:color="auto"/>
              <w:left w:val="single" w:sz="4" w:space="0" w:color="auto"/>
              <w:bottom w:val="single" w:sz="4" w:space="0" w:color="auto"/>
              <w:right w:val="single" w:sz="4" w:space="0" w:color="auto"/>
            </w:tcBorders>
            <w:vAlign w:val="center"/>
            <w:hideMark/>
          </w:tcPr>
          <w:p w14:paraId="14A6F85C"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21318</w:t>
            </w:r>
          </w:p>
        </w:tc>
        <w:tc>
          <w:tcPr>
            <w:tcW w:w="1722" w:type="dxa"/>
            <w:tcBorders>
              <w:top w:val="single" w:sz="4" w:space="0" w:color="auto"/>
              <w:left w:val="single" w:sz="4" w:space="0" w:color="auto"/>
              <w:bottom w:val="single" w:sz="4" w:space="0" w:color="auto"/>
              <w:right w:val="single" w:sz="4" w:space="0" w:color="auto"/>
            </w:tcBorders>
            <w:vAlign w:val="center"/>
          </w:tcPr>
          <w:p w14:paraId="64928CCE" w14:textId="61941CA6"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21318</w:t>
            </w:r>
          </w:p>
        </w:tc>
      </w:tr>
      <w:tr w:rsidR="002B67AC" w:rsidRPr="00056A6B" w14:paraId="4DDE41E5" w14:textId="77777777" w:rsidTr="00D51C5C">
        <w:trPr>
          <w:trHeight w:val="454"/>
        </w:trPr>
        <w:tc>
          <w:tcPr>
            <w:tcW w:w="3686" w:type="dxa"/>
            <w:tcBorders>
              <w:top w:val="single" w:sz="4" w:space="0" w:color="auto"/>
              <w:left w:val="single" w:sz="4" w:space="0" w:color="auto"/>
              <w:bottom w:val="single" w:sz="4" w:space="0" w:color="auto"/>
              <w:right w:val="single" w:sz="4" w:space="0" w:color="auto"/>
            </w:tcBorders>
            <w:vAlign w:val="center"/>
            <w:hideMark/>
          </w:tcPr>
          <w:p w14:paraId="14BE9745"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Художественная литература</w:t>
            </w:r>
          </w:p>
        </w:tc>
        <w:tc>
          <w:tcPr>
            <w:tcW w:w="1856" w:type="dxa"/>
            <w:tcBorders>
              <w:top w:val="single" w:sz="4" w:space="0" w:color="auto"/>
              <w:left w:val="single" w:sz="4" w:space="0" w:color="auto"/>
              <w:bottom w:val="single" w:sz="4" w:space="0" w:color="auto"/>
              <w:right w:val="single" w:sz="4" w:space="0" w:color="auto"/>
            </w:tcBorders>
            <w:vAlign w:val="center"/>
            <w:hideMark/>
          </w:tcPr>
          <w:p w14:paraId="6EBDFE31"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5851</w:t>
            </w:r>
          </w:p>
        </w:tc>
        <w:tc>
          <w:tcPr>
            <w:tcW w:w="1722" w:type="dxa"/>
            <w:tcBorders>
              <w:top w:val="single" w:sz="4" w:space="0" w:color="auto"/>
              <w:left w:val="single" w:sz="4" w:space="0" w:color="auto"/>
              <w:bottom w:val="single" w:sz="4" w:space="0" w:color="auto"/>
              <w:right w:val="single" w:sz="4" w:space="0" w:color="auto"/>
            </w:tcBorders>
            <w:vAlign w:val="center"/>
            <w:hideMark/>
          </w:tcPr>
          <w:p w14:paraId="09CD8CA0"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6149</w:t>
            </w:r>
          </w:p>
        </w:tc>
        <w:tc>
          <w:tcPr>
            <w:tcW w:w="1722" w:type="dxa"/>
            <w:tcBorders>
              <w:top w:val="single" w:sz="4" w:space="0" w:color="auto"/>
              <w:left w:val="single" w:sz="4" w:space="0" w:color="auto"/>
              <w:bottom w:val="single" w:sz="4" w:space="0" w:color="auto"/>
              <w:right w:val="single" w:sz="4" w:space="0" w:color="auto"/>
            </w:tcBorders>
            <w:vAlign w:val="center"/>
          </w:tcPr>
          <w:p w14:paraId="2D987C1D" w14:textId="0A1BEC4B"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6149</w:t>
            </w:r>
          </w:p>
        </w:tc>
      </w:tr>
      <w:tr w:rsidR="002B67AC" w:rsidRPr="00056A6B" w14:paraId="39F07C7C" w14:textId="77777777" w:rsidTr="00D51C5C">
        <w:trPr>
          <w:trHeight w:val="454"/>
        </w:trPr>
        <w:tc>
          <w:tcPr>
            <w:tcW w:w="3686" w:type="dxa"/>
            <w:tcBorders>
              <w:top w:val="single" w:sz="4" w:space="0" w:color="auto"/>
              <w:left w:val="single" w:sz="4" w:space="0" w:color="auto"/>
              <w:bottom w:val="single" w:sz="4" w:space="0" w:color="auto"/>
              <w:right w:val="single" w:sz="4" w:space="0" w:color="auto"/>
            </w:tcBorders>
            <w:vAlign w:val="center"/>
            <w:hideMark/>
          </w:tcPr>
          <w:p w14:paraId="6292D477"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На казахском языке</w:t>
            </w:r>
          </w:p>
        </w:tc>
        <w:tc>
          <w:tcPr>
            <w:tcW w:w="1856" w:type="dxa"/>
            <w:tcBorders>
              <w:top w:val="single" w:sz="4" w:space="0" w:color="auto"/>
              <w:left w:val="single" w:sz="4" w:space="0" w:color="auto"/>
              <w:bottom w:val="single" w:sz="4" w:space="0" w:color="auto"/>
              <w:right w:val="single" w:sz="4" w:space="0" w:color="auto"/>
            </w:tcBorders>
            <w:vAlign w:val="center"/>
            <w:hideMark/>
          </w:tcPr>
          <w:p w14:paraId="35EDD71C"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801</w:t>
            </w:r>
          </w:p>
        </w:tc>
        <w:tc>
          <w:tcPr>
            <w:tcW w:w="1722" w:type="dxa"/>
            <w:tcBorders>
              <w:top w:val="single" w:sz="4" w:space="0" w:color="auto"/>
              <w:left w:val="single" w:sz="4" w:space="0" w:color="auto"/>
              <w:bottom w:val="single" w:sz="4" w:space="0" w:color="auto"/>
              <w:right w:val="single" w:sz="4" w:space="0" w:color="auto"/>
            </w:tcBorders>
            <w:vAlign w:val="center"/>
            <w:hideMark/>
          </w:tcPr>
          <w:p w14:paraId="00622D02"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831</w:t>
            </w:r>
          </w:p>
        </w:tc>
        <w:tc>
          <w:tcPr>
            <w:tcW w:w="1722" w:type="dxa"/>
            <w:tcBorders>
              <w:top w:val="single" w:sz="4" w:space="0" w:color="auto"/>
              <w:left w:val="single" w:sz="4" w:space="0" w:color="auto"/>
              <w:bottom w:val="single" w:sz="4" w:space="0" w:color="auto"/>
              <w:right w:val="single" w:sz="4" w:space="0" w:color="auto"/>
            </w:tcBorders>
            <w:vAlign w:val="center"/>
          </w:tcPr>
          <w:p w14:paraId="5165656A" w14:textId="6C44A082"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831</w:t>
            </w:r>
          </w:p>
        </w:tc>
      </w:tr>
      <w:tr w:rsidR="002B67AC" w:rsidRPr="00056A6B" w14:paraId="160EDE5A" w14:textId="77777777" w:rsidTr="00D51C5C">
        <w:trPr>
          <w:trHeight w:val="454"/>
        </w:trPr>
        <w:tc>
          <w:tcPr>
            <w:tcW w:w="3686" w:type="dxa"/>
            <w:tcBorders>
              <w:top w:val="single" w:sz="4" w:space="0" w:color="auto"/>
              <w:left w:val="single" w:sz="4" w:space="0" w:color="auto"/>
              <w:bottom w:val="single" w:sz="4" w:space="0" w:color="auto"/>
              <w:right w:val="single" w:sz="4" w:space="0" w:color="auto"/>
            </w:tcBorders>
            <w:vAlign w:val="center"/>
            <w:hideMark/>
          </w:tcPr>
          <w:p w14:paraId="59E47544"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На русском языке</w:t>
            </w:r>
          </w:p>
        </w:tc>
        <w:tc>
          <w:tcPr>
            <w:tcW w:w="1856" w:type="dxa"/>
            <w:tcBorders>
              <w:top w:val="single" w:sz="4" w:space="0" w:color="auto"/>
              <w:left w:val="single" w:sz="4" w:space="0" w:color="auto"/>
              <w:bottom w:val="single" w:sz="4" w:space="0" w:color="auto"/>
              <w:right w:val="single" w:sz="4" w:space="0" w:color="auto"/>
            </w:tcBorders>
            <w:vAlign w:val="center"/>
            <w:hideMark/>
          </w:tcPr>
          <w:p w14:paraId="2C7391D6"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4689</w:t>
            </w:r>
          </w:p>
        </w:tc>
        <w:tc>
          <w:tcPr>
            <w:tcW w:w="1722" w:type="dxa"/>
            <w:tcBorders>
              <w:top w:val="single" w:sz="4" w:space="0" w:color="auto"/>
              <w:left w:val="single" w:sz="4" w:space="0" w:color="auto"/>
              <w:bottom w:val="single" w:sz="4" w:space="0" w:color="auto"/>
              <w:right w:val="single" w:sz="4" w:space="0" w:color="auto"/>
            </w:tcBorders>
            <w:vAlign w:val="center"/>
            <w:hideMark/>
          </w:tcPr>
          <w:p w14:paraId="68AE9A4D" w14:textId="00B1193D" w:rsidR="002B67AC" w:rsidRPr="00056A6B" w:rsidRDefault="00371560" w:rsidP="002B67AC">
            <w:pPr>
              <w:rPr>
                <w:rFonts w:ascii="Times New Roman" w:hAnsi="Times New Roman" w:cs="Times New Roman"/>
                <w:sz w:val="24"/>
                <w:szCs w:val="24"/>
                <w:lang w:val="kk-KZ"/>
              </w:rPr>
            </w:pPr>
            <w:r>
              <w:rPr>
                <w:rFonts w:ascii="Times New Roman" w:hAnsi="Times New Roman" w:cs="Times New Roman"/>
                <w:sz w:val="24"/>
                <w:szCs w:val="24"/>
                <w:lang w:val="kk-KZ"/>
              </w:rPr>
              <w:t>4868</w:t>
            </w:r>
          </w:p>
        </w:tc>
        <w:tc>
          <w:tcPr>
            <w:tcW w:w="1722" w:type="dxa"/>
            <w:tcBorders>
              <w:top w:val="single" w:sz="4" w:space="0" w:color="auto"/>
              <w:left w:val="single" w:sz="4" w:space="0" w:color="auto"/>
              <w:bottom w:val="single" w:sz="4" w:space="0" w:color="auto"/>
              <w:right w:val="single" w:sz="4" w:space="0" w:color="auto"/>
            </w:tcBorders>
            <w:vAlign w:val="center"/>
          </w:tcPr>
          <w:p w14:paraId="0D627AD4" w14:textId="33746535" w:rsidR="002B67AC" w:rsidRPr="00056A6B" w:rsidRDefault="00FA21CE" w:rsidP="002B67AC">
            <w:pPr>
              <w:rPr>
                <w:rFonts w:ascii="Times New Roman" w:hAnsi="Times New Roman" w:cs="Times New Roman"/>
                <w:sz w:val="24"/>
                <w:szCs w:val="24"/>
                <w:lang w:val="kk-KZ"/>
              </w:rPr>
            </w:pPr>
            <w:r>
              <w:rPr>
                <w:rFonts w:ascii="Times New Roman" w:hAnsi="Times New Roman" w:cs="Times New Roman"/>
                <w:sz w:val="24"/>
                <w:szCs w:val="24"/>
                <w:lang w:val="kk-KZ"/>
              </w:rPr>
              <w:t>4868</w:t>
            </w:r>
          </w:p>
        </w:tc>
      </w:tr>
      <w:tr w:rsidR="002B67AC" w:rsidRPr="00056A6B" w14:paraId="374135DC" w14:textId="77777777" w:rsidTr="00D51C5C">
        <w:trPr>
          <w:trHeight w:val="454"/>
        </w:trPr>
        <w:tc>
          <w:tcPr>
            <w:tcW w:w="3686" w:type="dxa"/>
            <w:tcBorders>
              <w:top w:val="single" w:sz="4" w:space="0" w:color="auto"/>
              <w:left w:val="single" w:sz="4" w:space="0" w:color="auto"/>
              <w:bottom w:val="single" w:sz="4" w:space="0" w:color="auto"/>
              <w:right w:val="single" w:sz="4" w:space="0" w:color="auto"/>
            </w:tcBorders>
            <w:vAlign w:val="center"/>
            <w:hideMark/>
          </w:tcPr>
          <w:p w14:paraId="5374D32C"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На английском языке</w:t>
            </w:r>
          </w:p>
        </w:tc>
        <w:tc>
          <w:tcPr>
            <w:tcW w:w="1856" w:type="dxa"/>
            <w:tcBorders>
              <w:top w:val="single" w:sz="4" w:space="0" w:color="auto"/>
              <w:left w:val="single" w:sz="4" w:space="0" w:color="auto"/>
              <w:bottom w:val="single" w:sz="4" w:space="0" w:color="auto"/>
              <w:right w:val="single" w:sz="4" w:space="0" w:color="auto"/>
            </w:tcBorders>
            <w:vAlign w:val="center"/>
            <w:hideMark/>
          </w:tcPr>
          <w:p w14:paraId="43D62CD4"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450</w:t>
            </w:r>
          </w:p>
        </w:tc>
        <w:tc>
          <w:tcPr>
            <w:tcW w:w="1722" w:type="dxa"/>
            <w:tcBorders>
              <w:top w:val="single" w:sz="4" w:space="0" w:color="auto"/>
              <w:left w:val="single" w:sz="4" w:space="0" w:color="auto"/>
              <w:bottom w:val="single" w:sz="4" w:space="0" w:color="auto"/>
              <w:right w:val="single" w:sz="4" w:space="0" w:color="auto"/>
            </w:tcBorders>
            <w:vAlign w:val="center"/>
            <w:hideMark/>
          </w:tcPr>
          <w:p w14:paraId="0A82A5CC"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450</w:t>
            </w:r>
          </w:p>
        </w:tc>
        <w:tc>
          <w:tcPr>
            <w:tcW w:w="1722" w:type="dxa"/>
            <w:tcBorders>
              <w:top w:val="single" w:sz="4" w:space="0" w:color="auto"/>
              <w:left w:val="single" w:sz="4" w:space="0" w:color="auto"/>
              <w:bottom w:val="single" w:sz="4" w:space="0" w:color="auto"/>
              <w:right w:val="single" w:sz="4" w:space="0" w:color="auto"/>
            </w:tcBorders>
            <w:vAlign w:val="center"/>
          </w:tcPr>
          <w:p w14:paraId="511F4259" w14:textId="4F765306"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450</w:t>
            </w:r>
          </w:p>
        </w:tc>
      </w:tr>
      <w:tr w:rsidR="002B67AC" w:rsidRPr="00056A6B" w14:paraId="53E11525" w14:textId="77777777" w:rsidTr="00D51C5C">
        <w:trPr>
          <w:trHeight w:val="454"/>
        </w:trPr>
        <w:tc>
          <w:tcPr>
            <w:tcW w:w="3686" w:type="dxa"/>
            <w:tcBorders>
              <w:top w:val="single" w:sz="4" w:space="0" w:color="auto"/>
              <w:left w:val="single" w:sz="4" w:space="0" w:color="auto"/>
              <w:bottom w:val="single" w:sz="4" w:space="0" w:color="auto"/>
              <w:right w:val="single" w:sz="4" w:space="0" w:color="auto"/>
            </w:tcBorders>
            <w:vAlign w:val="center"/>
            <w:hideMark/>
          </w:tcPr>
          <w:p w14:paraId="5BBC177B"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Электронная литература</w:t>
            </w:r>
          </w:p>
        </w:tc>
        <w:tc>
          <w:tcPr>
            <w:tcW w:w="1856" w:type="dxa"/>
            <w:tcBorders>
              <w:top w:val="single" w:sz="4" w:space="0" w:color="auto"/>
              <w:left w:val="single" w:sz="4" w:space="0" w:color="auto"/>
              <w:bottom w:val="single" w:sz="4" w:space="0" w:color="auto"/>
              <w:right w:val="single" w:sz="4" w:space="0" w:color="auto"/>
            </w:tcBorders>
            <w:vAlign w:val="center"/>
            <w:hideMark/>
          </w:tcPr>
          <w:p w14:paraId="59DDAC5D"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46</w:t>
            </w:r>
          </w:p>
        </w:tc>
        <w:tc>
          <w:tcPr>
            <w:tcW w:w="1722" w:type="dxa"/>
            <w:tcBorders>
              <w:top w:val="single" w:sz="4" w:space="0" w:color="auto"/>
              <w:left w:val="single" w:sz="4" w:space="0" w:color="auto"/>
              <w:bottom w:val="single" w:sz="4" w:space="0" w:color="auto"/>
              <w:right w:val="single" w:sz="4" w:space="0" w:color="auto"/>
            </w:tcBorders>
            <w:vAlign w:val="center"/>
            <w:hideMark/>
          </w:tcPr>
          <w:p w14:paraId="282A4E18"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46</w:t>
            </w:r>
          </w:p>
        </w:tc>
        <w:tc>
          <w:tcPr>
            <w:tcW w:w="1722" w:type="dxa"/>
            <w:tcBorders>
              <w:top w:val="single" w:sz="4" w:space="0" w:color="auto"/>
              <w:left w:val="single" w:sz="4" w:space="0" w:color="auto"/>
              <w:bottom w:val="single" w:sz="4" w:space="0" w:color="auto"/>
              <w:right w:val="single" w:sz="4" w:space="0" w:color="auto"/>
            </w:tcBorders>
            <w:vAlign w:val="center"/>
          </w:tcPr>
          <w:p w14:paraId="7A02AE2E" w14:textId="095BF209"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46</w:t>
            </w:r>
          </w:p>
        </w:tc>
      </w:tr>
      <w:tr w:rsidR="002B67AC" w:rsidRPr="00056A6B" w14:paraId="2C9E1A5D" w14:textId="77777777" w:rsidTr="00D51C5C">
        <w:trPr>
          <w:trHeight w:val="454"/>
        </w:trPr>
        <w:tc>
          <w:tcPr>
            <w:tcW w:w="3686" w:type="dxa"/>
            <w:tcBorders>
              <w:top w:val="single" w:sz="4" w:space="0" w:color="auto"/>
              <w:left w:val="single" w:sz="4" w:space="0" w:color="auto"/>
              <w:bottom w:val="single" w:sz="4" w:space="0" w:color="auto"/>
              <w:right w:val="single" w:sz="4" w:space="0" w:color="auto"/>
            </w:tcBorders>
            <w:vAlign w:val="center"/>
            <w:hideMark/>
          </w:tcPr>
          <w:p w14:paraId="7CF4FEC9"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Общество история</w:t>
            </w:r>
          </w:p>
        </w:tc>
        <w:tc>
          <w:tcPr>
            <w:tcW w:w="1856" w:type="dxa"/>
            <w:tcBorders>
              <w:top w:val="single" w:sz="4" w:space="0" w:color="auto"/>
              <w:left w:val="single" w:sz="4" w:space="0" w:color="auto"/>
              <w:bottom w:val="single" w:sz="4" w:space="0" w:color="auto"/>
              <w:right w:val="single" w:sz="4" w:space="0" w:color="auto"/>
            </w:tcBorders>
            <w:vAlign w:val="center"/>
            <w:hideMark/>
          </w:tcPr>
          <w:p w14:paraId="5DDF56C2"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53</w:t>
            </w:r>
          </w:p>
        </w:tc>
        <w:tc>
          <w:tcPr>
            <w:tcW w:w="1722" w:type="dxa"/>
            <w:tcBorders>
              <w:top w:val="single" w:sz="4" w:space="0" w:color="auto"/>
              <w:left w:val="single" w:sz="4" w:space="0" w:color="auto"/>
              <w:bottom w:val="single" w:sz="4" w:space="0" w:color="auto"/>
              <w:right w:val="single" w:sz="4" w:space="0" w:color="auto"/>
            </w:tcBorders>
            <w:vAlign w:val="center"/>
            <w:hideMark/>
          </w:tcPr>
          <w:p w14:paraId="5C10467D"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53</w:t>
            </w:r>
          </w:p>
        </w:tc>
        <w:tc>
          <w:tcPr>
            <w:tcW w:w="1722" w:type="dxa"/>
            <w:tcBorders>
              <w:top w:val="single" w:sz="4" w:space="0" w:color="auto"/>
              <w:left w:val="single" w:sz="4" w:space="0" w:color="auto"/>
              <w:bottom w:val="single" w:sz="4" w:space="0" w:color="auto"/>
              <w:right w:val="single" w:sz="4" w:space="0" w:color="auto"/>
            </w:tcBorders>
            <w:vAlign w:val="center"/>
          </w:tcPr>
          <w:p w14:paraId="776D0678" w14:textId="2761097B"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53</w:t>
            </w:r>
          </w:p>
        </w:tc>
      </w:tr>
      <w:tr w:rsidR="002B67AC" w:rsidRPr="00056A6B" w14:paraId="4B797781" w14:textId="77777777" w:rsidTr="00D51C5C">
        <w:trPr>
          <w:trHeight w:val="454"/>
        </w:trPr>
        <w:tc>
          <w:tcPr>
            <w:tcW w:w="3686" w:type="dxa"/>
            <w:tcBorders>
              <w:top w:val="single" w:sz="4" w:space="0" w:color="auto"/>
              <w:left w:val="single" w:sz="4" w:space="0" w:color="auto"/>
              <w:bottom w:val="single" w:sz="4" w:space="0" w:color="auto"/>
              <w:right w:val="single" w:sz="4" w:space="0" w:color="auto"/>
            </w:tcBorders>
            <w:vAlign w:val="center"/>
            <w:hideMark/>
          </w:tcPr>
          <w:p w14:paraId="4866237F"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Педагогика</w:t>
            </w:r>
          </w:p>
        </w:tc>
        <w:tc>
          <w:tcPr>
            <w:tcW w:w="1856" w:type="dxa"/>
            <w:tcBorders>
              <w:top w:val="single" w:sz="4" w:space="0" w:color="auto"/>
              <w:left w:val="single" w:sz="4" w:space="0" w:color="auto"/>
              <w:bottom w:val="single" w:sz="4" w:space="0" w:color="auto"/>
              <w:right w:val="single" w:sz="4" w:space="0" w:color="auto"/>
            </w:tcBorders>
            <w:vAlign w:val="center"/>
            <w:hideMark/>
          </w:tcPr>
          <w:p w14:paraId="116CA471"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112</w:t>
            </w:r>
          </w:p>
        </w:tc>
        <w:tc>
          <w:tcPr>
            <w:tcW w:w="1722" w:type="dxa"/>
            <w:tcBorders>
              <w:top w:val="single" w:sz="4" w:space="0" w:color="auto"/>
              <w:left w:val="single" w:sz="4" w:space="0" w:color="auto"/>
              <w:bottom w:val="single" w:sz="4" w:space="0" w:color="auto"/>
              <w:right w:val="single" w:sz="4" w:space="0" w:color="auto"/>
            </w:tcBorders>
            <w:vAlign w:val="center"/>
            <w:hideMark/>
          </w:tcPr>
          <w:p w14:paraId="0FED4CB5"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112</w:t>
            </w:r>
          </w:p>
        </w:tc>
        <w:tc>
          <w:tcPr>
            <w:tcW w:w="1722" w:type="dxa"/>
            <w:tcBorders>
              <w:top w:val="single" w:sz="4" w:space="0" w:color="auto"/>
              <w:left w:val="single" w:sz="4" w:space="0" w:color="auto"/>
              <w:bottom w:val="single" w:sz="4" w:space="0" w:color="auto"/>
              <w:right w:val="single" w:sz="4" w:space="0" w:color="auto"/>
            </w:tcBorders>
            <w:vAlign w:val="center"/>
          </w:tcPr>
          <w:p w14:paraId="1DA48470" w14:textId="50B56EBA"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112</w:t>
            </w:r>
          </w:p>
        </w:tc>
      </w:tr>
      <w:tr w:rsidR="002B67AC" w:rsidRPr="00056A6B" w14:paraId="08DF0077" w14:textId="77777777" w:rsidTr="00D51C5C">
        <w:trPr>
          <w:trHeight w:val="454"/>
        </w:trPr>
        <w:tc>
          <w:tcPr>
            <w:tcW w:w="3686" w:type="dxa"/>
            <w:tcBorders>
              <w:top w:val="single" w:sz="4" w:space="0" w:color="auto"/>
              <w:left w:val="single" w:sz="4" w:space="0" w:color="auto"/>
              <w:bottom w:val="single" w:sz="4" w:space="0" w:color="auto"/>
              <w:right w:val="single" w:sz="4" w:space="0" w:color="auto"/>
            </w:tcBorders>
            <w:vAlign w:val="center"/>
            <w:hideMark/>
          </w:tcPr>
          <w:p w14:paraId="0DEA8042"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Естествознание</w:t>
            </w:r>
          </w:p>
        </w:tc>
        <w:tc>
          <w:tcPr>
            <w:tcW w:w="1856" w:type="dxa"/>
            <w:tcBorders>
              <w:top w:val="single" w:sz="4" w:space="0" w:color="auto"/>
              <w:left w:val="single" w:sz="4" w:space="0" w:color="auto"/>
              <w:bottom w:val="single" w:sz="4" w:space="0" w:color="auto"/>
              <w:right w:val="single" w:sz="4" w:space="0" w:color="auto"/>
            </w:tcBorders>
            <w:vAlign w:val="center"/>
            <w:hideMark/>
          </w:tcPr>
          <w:p w14:paraId="78472922"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38</w:t>
            </w:r>
          </w:p>
        </w:tc>
        <w:tc>
          <w:tcPr>
            <w:tcW w:w="1722" w:type="dxa"/>
            <w:tcBorders>
              <w:top w:val="single" w:sz="4" w:space="0" w:color="auto"/>
              <w:left w:val="single" w:sz="4" w:space="0" w:color="auto"/>
              <w:bottom w:val="single" w:sz="4" w:space="0" w:color="auto"/>
              <w:right w:val="single" w:sz="4" w:space="0" w:color="auto"/>
            </w:tcBorders>
            <w:vAlign w:val="center"/>
            <w:hideMark/>
          </w:tcPr>
          <w:p w14:paraId="5D01F04A"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38</w:t>
            </w:r>
          </w:p>
        </w:tc>
        <w:tc>
          <w:tcPr>
            <w:tcW w:w="1722" w:type="dxa"/>
            <w:tcBorders>
              <w:top w:val="single" w:sz="4" w:space="0" w:color="auto"/>
              <w:left w:val="single" w:sz="4" w:space="0" w:color="auto"/>
              <w:bottom w:val="single" w:sz="4" w:space="0" w:color="auto"/>
              <w:right w:val="single" w:sz="4" w:space="0" w:color="auto"/>
            </w:tcBorders>
            <w:vAlign w:val="center"/>
          </w:tcPr>
          <w:p w14:paraId="2E6C394D" w14:textId="5B65B481"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38</w:t>
            </w:r>
          </w:p>
        </w:tc>
      </w:tr>
      <w:tr w:rsidR="002B67AC" w:rsidRPr="00056A6B" w14:paraId="2DABBCFA" w14:textId="77777777" w:rsidTr="00D51C5C">
        <w:trPr>
          <w:trHeight w:val="454"/>
        </w:trPr>
        <w:tc>
          <w:tcPr>
            <w:tcW w:w="3686" w:type="dxa"/>
            <w:tcBorders>
              <w:top w:val="single" w:sz="4" w:space="0" w:color="auto"/>
              <w:left w:val="single" w:sz="4" w:space="0" w:color="auto"/>
              <w:bottom w:val="single" w:sz="4" w:space="0" w:color="auto"/>
              <w:right w:val="single" w:sz="4" w:space="0" w:color="auto"/>
            </w:tcBorders>
            <w:vAlign w:val="center"/>
            <w:hideMark/>
          </w:tcPr>
          <w:p w14:paraId="6E217F43"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Энциклопедия</w:t>
            </w:r>
          </w:p>
        </w:tc>
        <w:tc>
          <w:tcPr>
            <w:tcW w:w="1856" w:type="dxa"/>
            <w:tcBorders>
              <w:top w:val="single" w:sz="4" w:space="0" w:color="auto"/>
              <w:left w:val="single" w:sz="4" w:space="0" w:color="auto"/>
              <w:bottom w:val="single" w:sz="4" w:space="0" w:color="auto"/>
              <w:right w:val="single" w:sz="4" w:space="0" w:color="auto"/>
            </w:tcBorders>
            <w:vAlign w:val="center"/>
            <w:hideMark/>
          </w:tcPr>
          <w:p w14:paraId="161C29B9"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92</w:t>
            </w:r>
          </w:p>
        </w:tc>
        <w:tc>
          <w:tcPr>
            <w:tcW w:w="1722" w:type="dxa"/>
            <w:tcBorders>
              <w:top w:val="single" w:sz="4" w:space="0" w:color="auto"/>
              <w:left w:val="single" w:sz="4" w:space="0" w:color="auto"/>
              <w:bottom w:val="single" w:sz="4" w:space="0" w:color="auto"/>
              <w:right w:val="single" w:sz="4" w:space="0" w:color="auto"/>
            </w:tcBorders>
            <w:vAlign w:val="center"/>
            <w:hideMark/>
          </w:tcPr>
          <w:p w14:paraId="517965C3"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92</w:t>
            </w:r>
          </w:p>
        </w:tc>
        <w:tc>
          <w:tcPr>
            <w:tcW w:w="1722" w:type="dxa"/>
            <w:tcBorders>
              <w:top w:val="single" w:sz="4" w:space="0" w:color="auto"/>
              <w:left w:val="single" w:sz="4" w:space="0" w:color="auto"/>
              <w:bottom w:val="single" w:sz="4" w:space="0" w:color="auto"/>
              <w:right w:val="single" w:sz="4" w:space="0" w:color="auto"/>
            </w:tcBorders>
            <w:vAlign w:val="center"/>
          </w:tcPr>
          <w:p w14:paraId="3941D596" w14:textId="67CA9805"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92</w:t>
            </w:r>
          </w:p>
        </w:tc>
      </w:tr>
      <w:tr w:rsidR="002B67AC" w:rsidRPr="00056A6B" w14:paraId="6C01E927" w14:textId="77777777" w:rsidTr="00D51C5C">
        <w:trPr>
          <w:trHeight w:val="454"/>
        </w:trPr>
        <w:tc>
          <w:tcPr>
            <w:tcW w:w="3686" w:type="dxa"/>
            <w:tcBorders>
              <w:top w:val="single" w:sz="4" w:space="0" w:color="auto"/>
              <w:left w:val="single" w:sz="4" w:space="0" w:color="auto"/>
              <w:bottom w:val="single" w:sz="4" w:space="0" w:color="auto"/>
              <w:right w:val="single" w:sz="4" w:space="0" w:color="auto"/>
            </w:tcBorders>
            <w:vAlign w:val="center"/>
            <w:hideMark/>
          </w:tcPr>
          <w:p w14:paraId="307D825C"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Языкознание</w:t>
            </w:r>
          </w:p>
        </w:tc>
        <w:tc>
          <w:tcPr>
            <w:tcW w:w="1856" w:type="dxa"/>
            <w:tcBorders>
              <w:top w:val="single" w:sz="4" w:space="0" w:color="auto"/>
              <w:left w:val="single" w:sz="4" w:space="0" w:color="auto"/>
              <w:bottom w:val="single" w:sz="4" w:space="0" w:color="auto"/>
              <w:right w:val="single" w:sz="4" w:space="0" w:color="auto"/>
            </w:tcBorders>
            <w:vAlign w:val="center"/>
            <w:hideMark/>
          </w:tcPr>
          <w:p w14:paraId="59FEDE75"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200</w:t>
            </w:r>
          </w:p>
        </w:tc>
        <w:tc>
          <w:tcPr>
            <w:tcW w:w="1722" w:type="dxa"/>
            <w:tcBorders>
              <w:top w:val="single" w:sz="4" w:space="0" w:color="auto"/>
              <w:left w:val="single" w:sz="4" w:space="0" w:color="auto"/>
              <w:bottom w:val="single" w:sz="4" w:space="0" w:color="auto"/>
              <w:right w:val="single" w:sz="4" w:space="0" w:color="auto"/>
            </w:tcBorders>
            <w:vAlign w:val="center"/>
            <w:hideMark/>
          </w:tcPr>
          <w:p w14:paraId="21A922F2"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200</w:t>
            </w:r>
          </w:p>
        </w:tc>
        <w:tc>
          <w:tcPr>
            <w:tcW w:w="1722" w:type="dxa"/>
            <w:tcBorders>
              <w:top w:val="single" w:sz="4" w:space="0" w:color="auto"/>
              <w:left w:val="single" w:sz="4" w:space="0" w:color="auto"/>
              <w:bottom w:val="single" w:sz="4" w:space="0" w:color="auto"/>
              <w:right w:val="single" w:sz="4" w:space="0" w:color="auto"/>
            </w:tcBorders>
            <w:vAlign w:val="center"/>
          </w:tcPr>
          <w:p w14:paraId="70AE5BBA" w14:textId="6236EBE1"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200</w:t>
            </w:r>
          </w:p>
        </w:tc>
      </w:tr>
      <w:tr w:rsidR="002B67AC" w:rsidRPr="00056A6B" w14:paraId="246A2088" w14:textId="77777777" w:rsidTr="00D51C5C">
        <w:trPr>
          <w:trHeight w:val="454"/>
        </w:trPr>
        <w:tc>
          <w:tcPr>
            <w:tcW w:w="3686" w:type="dxa"/>
            <w:tcBorders>
              <w:top w:val="single" w:sz="4" w:space="0" w:color="auto"/>
              <w:left w:val="single" w:sz="4" w:space="0" w:color="auto"/>
              <w:bottom w:val="single" w:sz="4" w:space="0" w:color="auto"/>
              <w:right w:val="single" w:sz="4" w:space="0" w:color="auto"/>
            </w:tcBorders>
            <w:vAlign w:val="center"/>
            <w:hideMark/>
          </w:tcPr>
          <w:p w14:paraId="205A5D4E"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Искусство</w:t>
            </w:r>
          </w:p>
        </w:tc>
        <w:tc>
          <w:tcPr>
            <w:tcW w:w="1856" w:type="dxa"/>
            <w:tcBorders>
              <w:top w:val="single" w:sz="4" w:space="0" w:color="auto"/>
              <w:left w:val="single" w:sz="4" w:space="0" w:color="auto"/>
              <w:bottom w:val="single" w:sz="4" w:space="0" w:color="auto"/>
              <w:right w:val="single" w:sz="4" w:space="0" w:color="auto"/>
            </w:tcBorders>
            <w:vAlign w:val="center"/>
            <w:hideMark/>
          </w:tcPr>
          <w:p w14:paraId="45BA2E9C"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37</w:t>
            </w:r>
          </w:p>
        </w:tc>
        <w:tc>
          <w:tcPr>
            <w:tcW w:w="1722" w:type="dxa"/>
            <w:tcBorders>
              <w:top w:val="single" w:sz="4" w:space="0" w:color="auto"/>
              <w:left w:val="single" w:sz="4" w:space="0" w:color="auto"/>
              <w:bottom w:val="single" w:sz="4" w:space="0" w:color="auto"/>
              <w:right w:val="single" w:sz="4" w:space="0" w:color="auto"/>
            </w:tcBorders>
            <w:vAlign w:val="center"/>
            <w:hideMark/>
          </w:tcPr>
          <w:p w14:paraId="129AF622"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37</w:t>
            </w:r>
          </w:p>
        </w:tc>
        <w:tc>
          <w:tcPr>
            <w:tcW w:w="1722" w:type="dxa"/>
            <w:tcBorders>
              <w:top w:val="single" w:sz="4" w:space="0" w:color="auto"/>
              <w:left w:val="single" w:sz="4" w:space="0" w:color="auto"/>
              <w:bottom w:val="single" w:sz="4" w:space="0" w:color="auto"/>
              <w:right w:val="single" w:sz="4" w:space="0" w:color="auto"/>
            </w:tcBorders>
            <w:vAlign w:val="center"/>
          </w:tcPr>
          <w:p w14:paraId="5DE13990" w14:textId="7003FE70"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37</w:t>
            </w:r>
          </w:p>
        </w:tc>
      </w:tr>
      <w:tr w:rsidR="002B67AC" w:rsidRPr="00056A6B" w14:paraId="6AF5FE62" w14:textId="77777777" w:rsidTr="00D51C5C">
        <w:trPr>
          <w:trHeight w:val="454"/>
        </w:trPr>
        <w:tc>
          <w:tcPr>
            <w:tcW w:w="3686" w:type="dxa"/>
            <w:tcBorders>
              <w:top w:val="single" w:sz="4" w:space="0" w:color="auto"/>
              <w:left w:val="single" w:sz="4" w:space="0" w:color="auto"/>
              <w:bottom w:val="single" w:sz="4" w:space="0" w:color="auto"/>
              <w:right w:val="single" w:sz="4" w:space="0" w:color="auto"/>
            </w:tcBorders>
            <w:vAlign w:val="center"/>
            <w:hideMark/>
          </w:tcPr>
          <w:p w14:paraId="166EC55E"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Фантастика</w:t>
            </w:r>
          </w:p>
        </w:tc>
        <w:tc>
          <w:tcPr>
            <w:tcW w:w="1856" w:type="dxa"/>
            <w:tcBorders>
              <w:top w:val="single" w:sz="4" w:space="0" w:color="auto"/>
              <w:left w:val="single" w:sz="4" w:space="0" w:color="auto"/>
              <w:bottom w:val="single" w:sz="4" w:space="0" w:color="auto"/>
              <w:right w:val="single" w:sz="4" w:space="0" w:color="auto"/>
            </w:tcBorders>
            <w:vAlign w:val="center"/>
            <w:hideMark/>
          </w:tcPr>
          <w:p w14:paraId="32967753"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150</w:t>
            </w:r>
          </w:p>
        </w:tc>
        <w:tc>
          <w:tcPr>
            <w:tcW w:w="1722" w:type="dxa"/>
            <w:tcBorders>
              <w:top w:val="single" w:sz="4" w:space="0" w:color="auto"/>
              <w:left w:val="single" w:sz="4" w:space="0" w:color="auto"/>
              <w:bottom w:val="single" w:sz="4" w:space="0" w:color="auto"/>
              <w:right w:val="single" w:sz="4" w:space="0" w:color="auto"/>
            </w:tcBorders>
            <w:vAlign w:val="center"/>
            <w:hideMark/>
          </w:tcPr>
          <w:p w14:paraId="516C6C44"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150</w:t>
            </w:r>
          </w:p>
        </w:tc>
        <w:tc>
          <w:tcPr>
            <w:tcW w:w="1722" w:type="dxa"/>
            <w:tcBorders>
              <w:top w:val="single" w:sz="4" w:space="0" w:color="auto"/>
              <w:left w:val="single" w:sz="4" w:space="0" w:color="auto"/>
              <w:bottom w:val="single" w:sz="4" w:space="0" w:color="auto"/>
              <w:right w:val="single" w:sz="4" w:space="0" w:color="auto"/>
            </w:tcBorders>
            <w:vAlign w:val="center"/>
          </w:tcPr>
          <w:p w14:paraId="4782409F" w14:textId="6444F783"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150</w:t>
            </w:r>
          </w:p>
        </w:tc>
      </w:tr>
      <w:tr w:rsidR="002B67AC" w:rsidRPr="00056A6B" w14:paraId="648B9A10" w14:textId="77777777" w:rsidTr="00D51C5C">
        <w:trPr>
          <w:trHeight w:val="454"/>
        </w:trPr>
        <w:tc>
          <w:tcPr>
            <w:tcW w:w="3686" w:type="dxa"/>
            <w:tcBorders>
              <w:top w:val="single" w:sz="4" w:space="0" w:color="auto"/>
              <w:left w:val="single" w:sz="4" w:space="0" w:color="auto"/>
              <w:bottom w:val="single" w:sz="4" w:space="0" w:color="auto"/>
              <w:right w:val="single" w:sz="4" w:space="0" w:color="auto"/>
            </w:tcBorders>
            <w:vAlign w:val="center"/>
            <w:hideMark/>
          </w:tcPr>
          <w:p w14:paraId="7A2CE1A5"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Драма</w:t>
            </w:r>
          </w:p>
        </w:tc>
        <w:tc>
          <w:tcPr>
            <w:tcW w:w="1856" w:type="dxa"/>
            <w:tcBorders>
              <w:top w:val="single" w:sz="4" w:space="0" w:color="auto"/>
              <w:left w:val="single" w:sz="4" w:space="0" w:color="auto"/>
              <w:bottom w:val="single" w:sz="4" w:space="0" w:color="auto"/>
              <w:right w:val="single" w:sz="4" w:space="0" w:color="auto"/>
            </w:tcBorders>
            <w:vAlign w:val="center"/>
            <w:hideMark/>
          </w:tcPr>
          <w:p w14:paraId="26D97473"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350</w:t>
            </w:r>
          </w:p>
        </w:tc>
        <w:tc>
          <w:tcPr>
            <w:tcW w:w="1722" w:type="dxa"/>
            <w:tcBorders>
              <w:top w:val="single" w:sz="4" w:space="0" w:color="auto"/>
              <w:left w:val="single" w:sz="4" w:space="0" w:color="auto"/>
              <w:bottom w:val="single" w:sz="4" w:space="0" w:color="auto"/>
              <w:right w:val="single" w:sz="4" w:space="0" w:color="auto"/>
            </w:tcBorders>
            <w:vAlign w:val="center"/>
            <w:hideMark/>
          </w:tcPr>
          <w:p w14:paraId="7F551CD7"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350</w:t>
            </w:r>
          </w:p>
        </w:tc>
        <w:tc>
          <w:tcPr>
            <w:tcW w:w="1722" w:type="dxa"/>
            <w:tcBorders>
              <w:top w:val="single" w:sz="4" w:space="0" w:color="auto"/>
              <w:left w:val="single" w:sz="4" w:space="0" w:color="auto"/>
              <w:bottom w:val="single" w:sz="4" w:space="0" w:color="auto"/>
              <w:right w:val="single" w:sz="4" w:space="0" w:color="auto"/>
            </w:tcBorders>
            <w:vAlign w:val="center"/>
          </w:tcPr>
          <w:p w14:paraId="7F4065BA" w14:textId="44D83AED"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350</w:t>
            </w:r>
          </w:p>
        </w:tc>
      </w:tr>
      <w:tr w:rsidR="002B67AC" w:rsidRPr="00056A6B" w14:paraId="359FA414" w14:textId="77777777" w:rsidTr="00D51C5C">
        <w:trPr>
          <w:trHeight w:val="454"/>
        </w:trPr>
        <w:tc>
          <w:tcPr>
            <w:tcW w:w="3686" w:type="dxa"/>
            <w:tcBorders>
              <w:top w:val="single" w:sz="4" w:space="0" w:color="auto"/>
              <w:left w:val="single" w:sz="4" w:space="0" w:color="auto"/>
              <w:bottom w:val="single" w:sz="4" w:space="0" w:color="auto"/>
              <w:right w:val="single" w:sz="4" w:space="0" w:color="auto"/>
            </w:tcBorders>
            <w:vAlign w:val="center"/>
            <w:hideMark/>
          </w:tcPr>
          <w:p w14:paraId="5AA23DA4"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Эпос</w:t>
            </w:r>
          </w:p>
        </w:tc>
        <w:tc>
          <w:tcPr>
            <w:tcW w:w="1856" w:type="dxa"/>
            <w:tcBorders>
              <w:top w:val="single" w:sz="4" w:space="0" w:color="auto"/>
              <w:left w:val="single" w:sz="4" w:space="0" w:color="auto"/>
              <w:bottom w:val="single" w:sz="4" w:space="0" w:color="auto"/>
              <w:right w:val="single" w:sz="4" w:space="0" w:color="auto"/>
            </w:tcBorders>
            <w:vAlign w:val="center"/>
            <w:hideMark/>
          </w:tcPr>
          <w:p w14:paraId="1D2390A6"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113</w:t>
            </w:r>
          </w:p>
        </w:tc>
        <w:tc>
          <w:tcPr>
            <w:tcW w:w="1722" w:type="dxa"/>
            <w:tcBorders>
              <w:top w:val="single" w:sz="4" w:space="0" w:color="auto"/>
              <w:left w:val="single" w:sz="4" w:space="0" w:color="auto"/>
              <w:bottom w:val="single" w:sz="4" w:space="0" w:color="auto"/>
              <w:right w:val="single" w:sz="4" w:space="0" w:color="auto"/>
            </w:tcBorders>
            <w:vAlign w:val="center"/>
            <w:hideMark/>
          </w:tcPr>
          <w:p w14:paraId="7871027F"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113</w:t>
            </w:r>
          </w:p>
        </w:tc>
        <w:tc>
          <w:tcPr>
            <w:tcW w:w="1722" w:type="dxa"/>
            <w:tcBorders>
              <w:top w:val="single" w:sz="4" w:space="0" w:color="auto"/>
              <w:left w:val="single" w:sz="4" w:space="0" w:color="auto"/>
              <w:bottom w:val="single" w:sz="4" w:space="0" w:color="auto"/>
              <w:right w:val="single" w:sz="4" w:space="0" w:color="auto"/>
            </w:tcBorders>
            <w:vAlign w:val="center"/>
          </w:tcPr>
          <w:p w14:paraId="2279CC4E" w14:textId="365963E0"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113</w:t>
            </w:r>
          </w:p>
        </w:tc>
      </w:tr>
      <w:tr w:rsidR="002B67AC" w:rsidRPr="00056A6B" w14:paraId="34988749" w14:textId="77777777" w:rsidTr="00D51C5C">
        <w:trPr>
          <w:trHeight w:val="454"/>
        </w:trPr>
        <w:tc>
          <w:tcPr>
            <w:tcW w:w="3686" w:type="dxa"/>
            <w:tcBorders>
              <w:top w:val="single" w:sz="4" w:space="0" w:color="auto"/>
              <w:left w:val="single" w:sz="4" w:space="0" w:color="auto"/>
              <w:bottom w:val="single" w:sz="4" w:space="0" w:color="auto"/>
              <w:right w:val="single" w:sz="4" w:space="0" w:color="auto"/>
            </w:tcBorders>
            <w:vAlign w:val="center"/>
            <w:hideMark/>
          </w:tcPr>
          <w:p w14:paraId="486661A4"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Классика</w:t>
            </w:r>
          </w:p>
        </w:tc>
        <w:tc>
          <w:tcPr>
            <w:tcW w:w="1856" w:type="dxa"/>
            <w:tcBorders>
              <w:top w:val="single" w:sz="4" w:space="0" w:color="auto"/>
              <w:left w:val="single" w:sz="4" w:space="0" w:color="auto"/>
              <w:bottom w:val="single" w:sz="4" w:space="0" w:color="auto"/>
              <w:right w:val="single" w:sz="4" w:space="0" w:color="auto"/>
            </w:tcBorders>
            <w:vAlign w:val="center"/>
            <w:hideMark/>
          </w:tcPr>
          <w:p w14:paraId="1ABCAA45"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82</w:t>
            </w:r>
          </w:p>
        </w:tc>
        <w:tc>
          <w:tcPr>
            <w:tcW w:w="1722" w:type="dxa"/>
            <w:tcBorders>
              <w:top w:val="single" w:sz="4" w:space="0" w:color="auto"/>
              <w:left w:val="single" w:sz="4" w:space="0" w:color="auto"/>
              <w:bottom w:val="single" w:sz="4" w:space="0" w:color="auto"/>
              <w:right w:val="single" w:sz="4" w:space="0" w:color="auto"/>
            </w:tcBorders>
            <w:vAlign w:val="center"/>
            <w:hideMark/>
          </w:tcPr>
          <w:p w14:paraId="52DCDCCD"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82</w:t>
            </w:r>
          </w:p>
        </w:tc>
        <w:tc>
          <w:tcPr>
            <w:tcW w:w="1722" w:type="dxa"/>
            <w:tcBorders>
              <w:top w:val="single" w:sz="4" w:space="0" w:color="auto"/>
              <w:left w:val="single" w:sz="4" w:space="0" w:color="auto"/>
              <w:bottom w:val="single" w:sz="4" w:space="0" w:color="auto"/>
              <w:right w:val="single" w:sz="4" w:space="0" w:color="auto"/>
            </w:tcBorders>
            <w:vAlign w:val="center"/>
          </w:tcPr>
          <w:p w14:paraId="7E0F861A" w14:textId="1E5950AF"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82</w:t>
            </w:r>
          </w:p>
        </w:tc>
      </w:tr>
      <w:tr w:rsidR="002B67AC" w:rsidRPr="00056A6B" w14:paraId="7F371CDB" w14:textId="77777777" w:rsidTr="00D51C5C">
        <w:trPr>
          <w:trHeight w:val="454"/>
        </w:trPr>
        <w:tc>
          <w:tcPr>
            <w:tcW w:w="3686" w:type="dxa"/>
            <w:tcBorders>
              <w:top w:val="single" w:sz="4" w:space="0" w:color="auto"/>
              <w:left w:val="single" w:sz="4" w:space="0" w:color="auto"/>
              <w:bottom w:val="single" w:sz="4" w:space="0" w:color="auto"/>
              <w:right w:val="single" w:sz="4" w:space="0" w:color="auto"/>
            </w:tcBorders>
            <w:vAlign w:val="center"/>
            <w:hideMark/>
          </w:tcPr>
          <w:p w14:paraId="5A8ACE77"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Детская литература</w:t>
            </w:r>
          </w:p>
        </w:tc>
        <w:tc>
          <w:tcPr>
            <w:tcW w:w="1856" w:type="dxa"/>
            <w:tcBorders>
              <w:top w:val="single" w:sz="4" w:space="0" w:color="auto"/>
              <w:left w:val="single" w:sz="4" w:space="0" w:color="auto"/>
              <w:bottom w:val="single" w:sz="4" w:space="0" w:color="auto"/>
              <w:right w:val="single" w:sz="4" w:space="0" w:color="auto"/>
            </w:tcBorders>
            <w:vAlign w:val="center"/>
            <w:hideMark/>
          </w:tcPr>
          <w:p w14:paraId="1A1F87FF" w14:textId="77777777" w:rsidR="002B67AC" w:rsidRPr="00056A6B"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146</w:t>
            </w:r>
          </w:p>
        </w:tc>
        <w:tc>
          <w:tcPr>
            <w:tcW w:w="1722" w:type="dxa"/>
            <w:tcBorders>
              <w:top w:val="single" w:sz="4" w:space="0" w:color="auto"/>
              <w:left w:val="single" w:sz="4" w:space="0" w:color="auto"/>
              <w:bottom w:val="single" w:sz="4" w:space="0" w:color="auto"/>
              <w:right w:val="single" w:sz="4" w:space="0" w:color="auto"/>
            </w:tcBorders>
            <w:vAlign w:val="center"/>
            <w:hideMark/>
          </w:tcPr>
          <w:p w14:paraId="504D2F39" w14:textId="77777777" w:rsidR="002B67AC"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146</w:t>
            </w:r>
          </w:p>
          <w:p w14:paraId="46B0F02B" w14:textId="25D7510D" w:rsidR="002B67AC" w:rsidRPr="00056A6B" w:rsidRDefault="002B67AC" w:rsidP="002B67AC">
            <w:pPr>
              <w:rPr>
                <w:rFonts w:ascii="Times New Roman" w:hAnsi="Times New Roman" w:cs="Times New Roman"/>
                <w:sz w:val="24"/>
                <w:szCs w:val="24"/>
                <w:lang w:val="kk-KZ"/>
              </w:rPr>
            </w:pPr>
          </w:p>
        </w:tc>
        <w:tc>
          <w:tcPr>
            <w:tcW w:w="1722" w:type="dxa"/>
            <w:tcBorders>
              <w:top w:val="single" w:sz="4" w:space="0" w:color="auto"/>
              <w:left w:val="single" w:sz="4" w:space="0" w:color="auto"/>
              <w:bottom w:val="single" w:sz="4" w:space="0" w:color="auto"/>
              <w:right w:val="single" w:sz="4" w:space="0" w:color="auto"/>
            </w:tcBorders>
            <w:vAlign w:val="center"/>
          </w:tcPr>
          <w:p w14:paraId="637907EA" w14:textId="77777777" w:rsidR="002B67AC" w:rsidRDefault="002B67AC" w:rsidP="002B67AC">
            <w:pPr>
              <w:rPr>
                <w:rFonts w:ascii="Times New Roman" w:hAnsi="Times New Roman" w:cs="Times New Roman"/>
                <w:sz w:val="24"/>
                <w:szCs w:val="24"/>
                <w:lang w:val="kk-KZ"/>
              </w:rPr>
            </w:pPr>
            <w:r w:rsidRPr="00056A6B">
              <w:rPr>
                <w:rFonts w:ascii="Times New Roman" w:hAnsi="Times New Roman" w:cs="Times New Roman"/>
                <w:sz w:val="24"/>
                <w:szCs w:val="24"/>
                <w:lang w:val="kk-KZ"/>
              </w:rPr>
              <w:t>146</w:t>
            </w:r>
          </w:p>
          <w:p w14:paraId="0CFA73BF" w14:textId="77777777" w:rsidR="002B67AC" w:rsidRPr="00056A6B" w:rsidRDefault="002B67AC" w:rsidP="002B67AC">
            <w:pPr>
              <w:rPr>
                <w:rFonts w:ascii="Times New Roman" w:hAnsi="Times New Roman" w:cs="Times New Roman"/>
                <w:sz w:val="24"/>
                <w:szCs w:val="24"/>
                <w:lang w:val="kk-KZ"/>
              </w:rPr>
            </w:pPr>
          </w:p>
        </w:tc>
      </w:tr>
    </w:tbl>
    <w:tbl>
      <w:tblPr>
        <w:tblpPr w:leftFromText="180" w:rightFromText="180" w:vertAnchor="text" w:horzAnchor="page" w:tblpX="300" w:tblpY="-3110"/>
        <w:tblW w:w="10984" w:type="dxa"/>
        <w:tblLayout w:type="fixed"/>
        <w:tblCellMar>
          <w:left w:w="0" w:type="dxa"/>
          <w:right w:w="0" w:type="dxa"/>
        </w:tblCellMar>
        <w:tblLook w:val="04A0" w:firstRow="1" w:lastRow="0" w:firstColumn="1" w:lastColumn="0" w:noHBand="0" w:noVBand="1"/>
      </w:tblPr>
      <w:tblGrid>
        <w:gridCol w:w="436"/>
        <w:gridCol w:w="1881"/>
        <w:gridCol w:w="1783"/>
        <w:gridCol w:w="2112"/>
        <w:gridCol w:w="2234"/>
        <w:gridCol w:w="1125"/>
        <w:gridCol w:w="35"/>
        <w:gridCol w:w="22"/>
        <w:gridCol w:w="13"/>
        <w:gridCol w:w="13"/>
        <w:gridCol w:w="791"/>
        <w:gridCol w:w="426"/>
        <w:gridCol w:w="9"/>
        <w:gridCol w:w="25"/>
        <w:gridCol w:w="11"/>
        <w:gridCol w:w="14"/>
        <w:gridCol w:w="16"/>
        <w:gridCol w:w="38"/>
      </w:tblGrid>
      <w:tr w:rsidR="00E76511" w14:paraId="626C3133" w14:textId="77777777" w:rsidTr="00D51C5C">
        <w:trPr>
          <w:gridAfter w:val="5"/>
          <w:wAfter w:w="104" w:type="dxa"/>
          <w:trHeight w:val="589"/>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05AFFCA" w14:textId="77777777" w:rsidR="00E76511" w:rsidRDefault="00E76511" w:rsidP="00E76511">
            <w:pPr>
              <w:spacing w:after="0" w:line="240" w:lineRule="auto"/>
              <w:ind w:hanging="34"/>
              <w:jc w:val="center"/>
              <w:textAlignment w:val="center"/>
              <w:rPr>
                <w:rFonts w:ascii="Times New Roman" w:eastAsia="Times New Roman" w:hAnsi="Times New Roman" w:cs="Times New Roman"/>
                <w:b/>
                <w:sz w:val="36"/>
                <w:szCs w:val="36"/>
                <w:lang w:eastAsia="ru-RU"/>
              </w:rPr>
            </w:pPr>
            <w:r>
              <w:rPr>
                <w:rStyle w:val="ezkurwreuab5ozgtqnkl"/>
                <w:rFonts w:ascii="Times New Roman" w:hAnsi="Times New Roman" w:cs="Times New Roman"/>
                <w:b/>
              </w:rPr>
              <w:t>№р/с</w:t>
            </w: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E13902C" w14:textId="77777777" w:rsidR="00E76511" w:rsidRDefault="00E76511" w:rsidP="00E76511">
            <w:pPr>
              <w:spacing w:after="0" w:line="240" w:lineRule="auto"/>
              <w:jc w:val="center"/>
              <w:textAlignment w:val="center"/>
              <w:rPr>
                <w:rFonts w:ascii="Times New Roman" w:eastAsia="Times New Roman" w:hAnsi="Times New Roman" w:cs="Times New Roman"/>
                <w:b/>
                <w:sz w:val="36"/>
                <w:szCs w:val="36"/>
                <w:lang w:eastAsia="ru-RU"/>
              </w:rPr>
            </w:pPr>
            <w:r>
              <w:rPr>
                <w:rStyle w:val="ezkurwreuab5ozgtqnkl"/>
                <w:rFonts w:ascii="Times New Roman" w:hAnsi="Times New Roman" w:cs="Times New Roman"/>
                <w:b/>
              </w:rPr>
              <w:t>Оқупәні,тәрбиежәнеоқытубағдарламасыныңбөлімі</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F8EACC6" w14:textId="77777777" w:rsidR="00E76511" w:rsidRDefault="00E76511" w:rsidP="00E76511">
            <w:pPr>
              <w:spacing w:after="0" w:line="240" w:lineRule="auto"/>
              <w:jc w:val="center"/>
              <w:textAlignment w:val="center"/>
              <w:rPr>
                <w:rFonts w:ascii="Times New Roman" w:eastAsia="Times New Roman" w:hAnsi="Times New Roman" w:cs="Times New Roman"/>
                <w:b/>
                <w:sz w:val="36"/>
                <w:szCs w:val="36"/>
                <w:lang w:eastAsia="ru-RU"/>
              </w:rPr>
            </w:pPr>
            <w:r>
              <w:rPr>
                <w:rStyle w:val="ezkurwreuab5ozgtqnkl"/>
                <w:rFonts w:ascii="Times New Roman" w:hAnsi="Times New Roman" w:cs="Times New Roman"/>
                <w:b/>
              </w:rPr>
              <w:t>Пәндіоқитын</w:t>
            </w:r>
            <w:r>
              <w:rPr>
                <w:rFonts w:ascii="Times New Roman" w:hAnsi="Times New Roman" w:cs="Times New Roman"/>
                <w:b/>
              </w:rPr>
              <w:t xml:space="preserve"> білім алушылардың </w:t>
            </w:r>
            <w:r>
              <w:rPr>
                <w:rStyle w:val="ezkurwreuab5ozgtqnkl"/>
                <w:rFonts w:ascii="Times New Roman" w:hAnsi="Times New Roman" w:cs="Times New Roman"/>
                <w:b/>
              </w:rPr>
              <w:t>саны</w:t>
            </w: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F86E00C" w14:textId="77777777" w:rsidR="00E76511" w:rsidRDefault="00E76511" w:rsidP="00E76511">
            <w:pPr>
              <w:spacing w:after="0" w:line="240" w:lineRule="auto"/>
              <w:jc w:val="center"/>
              <w:textAlignment w:val="center"/>
              <w:rPr>
                <w:rFonts w:ascii="Times New Roman" w:eastAsia="Times New Roman" w:hAnsi="Times New Roman" w:cs="Times New Roman"/>
                <w:b/>
                <w:sz w:val="36"/>
                <w:szCs w:val="36"/>
                <w:lang w:eastAsia="ru-RU"/>
              </w:rPr>
            </w:pPr>
            <w:r>
              <w:rPr>
                <w:rStyle w:val="ezkurwreuab5ozgtqnkl"/>
                <w:rFonts w:ascii="Times New Roman" w:hAnsi="Times New Roman" w:cs="Times New Roman"/>
                <w:b/>
              </w:rPr>
              <w:t>Оқуәдебиеті(атауы,</w:t>
            </w:r>
            <w:r>
              <w:rPr>
                <w:rFonts w:ascii="Times New Roman" w:hAnsi="Times New Roman" w:cs="Times New Roman"/>
                <w:b/>
              </w:rPr>
              <w:t xml:space="preserve"> шыққан </w:t>
            </w:r>
            <w:r>
              <w:rPr>
                <w:rStyle w:val="ezkurwreuab5ozgtqnkl"/>
                <w:rFonts w:ascii="Times New Roman" w:hAnsi="Times New Roman" w:cs="Times New Roman"/>
                <w:b/>
              </w:rPr>
              <w:t>жылы,авторлары)</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44E2E70" w14:textId="77777777" w:rsidR="00E76511" w:rsidRDefault="00E76511" w:rsidP="00E76511">
            <w:pPr>
              <w:spacing w:after="0" w:line="240" w:lineRule="auto"/>
              <w:jc w:val="center"/>
              <w:textAlignment w:val="center"/>
              <w:rPr>
                <w:rFonts w:ascii="Times New Roman" w:eastAsia="Times New Roman" w:hAnsi="Times New Roman" w:cs="Times New Roman"/>
                <w:b/>
                <w:sz w:val="36"/>
                <w:szCs w:val="36"/>
                <w:lang w:eastAsia="ru-RU"/>
              </w:rPr>
            </w:pPr>
            <w:r>
              <w:rPr>
                <w:rStyle w:val="ezkurwreuab5ozgtqnkl"/>
                <w:rFonts w:ascii="Times New Roman" w:hAnsi="Times New Roman" w:cs="Times New Roman"/>
                <w:b/>
              </w:rPr>
              <w:t>Оқу-әдістемелік,көркем,ғылымиәдебиет(атауы,</w:t>
            </w:r>
            <w:r>
              <w:rPr>
                <w:rFonts w:ascii="Times New Roman" w:hAnsi="Times New Roman" w:cs="Times New Roman"/>
                <w:b/>
              </w:rPr>
              <w:t xml:space="preserve"> шыққан </w:t>
            </w:r>
            <w:r>
              <w:rPr>
                <w:rStyle w:val="ezkurwreuab5ozgtqnkl"/>
                <w:rFonts w:ascii="Times New Roman" w:hAnsi="Times New Roman" w:cs="Times New Roman"/>
                <w:b/>
              </w:rPr>
              <w:t>жылы,авторлары)</w:t>
            </w:r>
            <w:r>
              <w:rPr>
                <w:rFonts w:ascii="Times New Roman" w:hAnsi="Times New Roman" w:cs="Times New Roman"/>
                <w:b/>
              </w:rPr>
              <w:t>*</w:t>
            </w:r>
          </w:p>
        </w:tc>
        <w:tc>
          <w:tcPr>
            <w:tcW w:w="2434" w:type="dxa"/>
            <w:gridSpan w:val="8"/>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6583EC0" w14:textId="77777777" w:rsidR="00E76511" w:rsidRDefault="00E76511" w:rsidP="00E76511">
            <w:pPr>
              <w:spacing w:after="0" w:line="240" w:lineRule="auto"/>
              <w:textAlignment w:val="center"/>
              <w:rPr>
                <w:rFonts w:ascii="Times New Roman" w:eastAsia="Times New Roman" w:hAnsi="Times New Roman" w:cs="Times New Roman"/>
                <w:b/>
                <w:sz w:val="36"/>
                <w:szCs w:val="36"/>
                <w:lang w:eastAsia="ru-RU"/>
              </w:rPr>
            </w:pPr>
            <w:r>
              <w:rPr>
                <w:rStyle w:val="ezkurwreuab5ozgtqnkl"/>
                <w:rFonts w:ascii="Times New Roman" w:hAnsi="Times New Roman" w:cs="Times New Roman"/>
                <w:b/>
              </w:rPr>
              <w:t>Даналардағысаны</w:t>
            </w:r>
          </w:p>
        </w:tc>
      </w:tr>
      <w:tr w:rsidR="00E76511" w14:paraId="04B2035B" w14:textId="77777777" w:rsidTr="00D51C5C">
        <w:trPr>
          <w:gridAfter w:val="5"/>
          <w:wAfter w:w="104"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BA86F7B" w14:textId="77777777" w:rsidR="00E76511" w:rsidRDefault="00E76511" w:rsidP="00E76511">
            <w:pPr>
              <w:spacing w:after="0" w:line="223" w:lineRule="atLeast"/>
              <w:textAlignment w:val="bottom"/>
              <w:rPr>
                <w:rFonts w:ascii="Arial" w:eastAsia="Times New Roman" w:hAnsi="Arial" w:cs="Arial"/>
                <w:sz w:val="36"/>
                <w:szCs w:val="36"/>
                <w:lang w:eastAsia="ru-RU"/>
              </w:rPr>
            </w:pPr>
            <w:r>
              <w:rPr>
                <w:rFonts w:ascii="Calibri" w:eastAsia="Times New Roman" w:hAnsi="Calibri" w:cs="Calibri"/>
                <w:color w:val="000000"/>
                <w:kern w:val="24"/>
                <w:lang w:eastAsia="ru-RU"/>
              </w:rPr>
              <w:t> </w:t>
            </w: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7C9A87C" w14:textId="77777777" w:rsidR="00E76511" w:rsidRDefault="00E76511" w:rsidP="00E76511">
            <w:pPr>
              <w:spacing w:after="0" w:line="240" w:lineRule="auto"/>
              <w:jc w:val="both"/>
              <w:rPr>
                <w:rFonts w:ascii="Times New Roman" w:hAnsi="Times New Roman" w:cs="Times New Roman"/>
                <w:color w:val="000000"/>
                <w:lang w:val="kk-KZ"/>
              </w:rPr>
            </w:pPr>
            <w:r>
              <w:rPr>
                <w:rFonts w:ascii="Times New Roman" w:hAnsi="Times New Roman" w:cs="Times New Roman"/>
                <w:color w:val="000000"/>
                <w:lang w:val="kk-KZ"/>
              </w:rPr>
              <w:t>Богатырева Е.</w:t>
            </w:r>
          </w:p>
          <w:p w14:paraId="4E517EFA" w14:textId="77777777" w:rsidR="00E76511" w:rsidRDefault="00E76511" w:rsidP="00E76511">
            <w:pPr>
              <w:spacing w:after="0" w:line="240" w:lineRule="auto"/>
              <w:jc w:val="both"/>
              <w:rPr>
                <w:rFonts w:ascii="Times New Roman" w:hAnsi="Times New Roman" w:cs="Times New Roman"/>
                <w:color w:val="000000"/>
                <w:lang w:val="kk-KZ"/>
              </w:rPr>
            </w:pPr>
            <w:r>
              <w:rPr>
                <w:rFonts w:ascii="Times New Roman" w:hAnsi="Times New Roman" w:cs="Times New Roman"/>
                <w:color w:val="000000"/>
                <w:lang w:val="kk-KZ"/>
              </w:rPr>
              <w:t>Бучина Е.</w:t>
            </w:r>
          </w:p>
          <w:p w14:paraId="2781262C" w14:textId="77777777" w:rsidR="00E76511" w:rsidRDefault="00E76511" w:rsidP="00E76511">
            <w:pPr>
              <w:spacing w:after="0" w:line="240" w:lineRule="auto"/>
              <w:jc w:val="both"/>
              <w:rPr>
                <w:rFonts w:ascii="Times New Roman" w:hAnsi="Times New Roman" w:cs="Times New Roman"/>
                <w:color w:val="000000"/>
                <w:lang w:val="kk-KZ"/>
              </w:rPr>
            </w:pPr>
            <w:r>
              <w:rPr>
                <w:rFonts w:ascii="Times New Roman" w:hAnsi="Times New Roman" w:cs="Times New Roman"/>
                <w:color w:val="000000"/>
                <w:lang w:val="kk-KZ"/>
              </w:rPr>
              <w:t>Русский язык  /Методическое руководство ///2018</w:t>
            </w:r>
          </w:p>
          <w:p w14:paraId="20A2284C" w14:textId="77777777" w:rsidR="00E76511" w:rsidRDefault="00E76511" w:rsidP="00E76511">
            <w:pPr>
              <w:spacing w:after="0" w:line="240" w:lineRule="auto"/>
              <w:jc w:val="both"/>
              <w:rPr>
                <w:rFonts w:ascii="Times New Roman" w:hAnsi="Times New Roman" w:cs="Times New Roman"/>
                <w:color w:val="000000"/>
                <w:lang w:val="kk-KZ"/>
              </w:rPr>
            </w:pPr>
            <w:r>
              <w:rPr>
                <w:rFonts w:ascii="Times New Roman" w:hAnsi="Times New Roman" w:cs="Times New Roman"/>
                <w:color w:val="000000"/>
                <w:lang w:val="kk-KZ"/>
              </w:rPr>
              <w:t>3 класс</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7F0BBF0" w14:textId="77777777" w:rsidR="00E76511" w:rsidRDefault="00E76511" w:rsidP="00583860">
            <w:pPr>
              <w:pStyle w:val="af1"/>
              <w:numPr>
                <w:ilvl w:val="0"/>
                <w:numId w:val="47"/>
              </w:numPr>
              <w:spacing w:after="0" w:line="240" w:lineRule="auto"/>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Сынып  -167</w:t>
            </w: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9668EE0"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2024</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E83F30E"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2024</w:t>
            </w:r>
          </w:p>
        </w:tc>
        <w:tc>
          <w:tcPr>
            <w:tcW w:w="1125"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bottom"/>
            <w:hideMark/>
          </w:tcPr>
          <w:p w14:paraId="17102519" w14:textId="77777777" w:rsidR="00E76511" w:rsidRDefault="00E76511" w:rsidP="00E76511">
            <w:pPr>
              <w:spacing w:after="0" w:line="223" w:lineRule="atLeast"/>
              <w:textAlignment w:val="bottom"/>
              <w:rPr>
                <w:rFonts w:ascii="Arial" w:eastAsia="Times New Roman" w:hAnsi="Arial" w:cs="Arial"/>
                <w:sz w:val="36"/>
                <w:szCs w:val="36"/>
                <w:lang w:eastAsia="ru-RU"/>
              </w:rPr>
            </w:pPr>
            <w:r>
              <w:rPr>
                <w:rFonts w:ascii="Calibri" w:eastAsia="Times New Roman" w:hAnsi="Calibri" w:cs="Calibri"/>
                <w:color w:val="000000"/>
                <w:kern w:val="24"/>
                <w:lang w:eastAsia="ru-RU"/>
              </w:rPr>
              <w:t> </w:t>
            </w:r>
          </w:p>
        </w:tc>
        <w:tc>
          <w:tcPr>
            <w:tcW w:w="1309" w:type="dxa"/>
            <w:gridSpan w:val="7"/>
            <w:tcBorders>
              <w:top w:val="single" w:sz="4" w:space="0" w:color="000000"/>
              <w:left w:val="single" w:sz="4" w:space="0" w:color="auto"/>
              <w:bottom w:val="single" w:sz="4" w:space="0" w:color="000000"/>
              <w:right w:val="single" w:sz="4" w:space="0" w:color="000000"/>
            </w:tcBorders>
            <w:vAlign w:val="bottom"/>
          </w:tcPr>
          <w:p w14:paraId="616BEEB8" w14:textId="77777777" w:rsidR="00E76511" w:rsidRDefault="00E76511" w:rsidP="00E76511">
            <w:pPr>
              <w:spacing w:after="0" w:line="223" w:lineRule="atLeast"/>
              <w:textAlignment w:val="bottom"/>
              <w:rPr>
                <w:rFonts w:ascii="Arial" w:eastAsia="Times New Roman" w:hAnsi="Arial" w:cs="Arial"/>
                <w:sz w:val="36"/>
                <w:szCs w:val="36"/>
                <w:lang w:eastAsia="ru-RU"/>
              </w:rPr>
            </w:pPr>
          </w:p>
        </w:tc>
      </w:tr>
      <w:tr w:rsidR="00E76511" w14:paraId="3C208036" w14:textId="77777777" w:rsidTr="00D51C5C">
        <w:trPr>
          <w:gridAfter w:val="5"/>
          <w:wAfter w:w="104"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C376CDC"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558139B"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Регель Н.</w:t>
            </w:r>
          </w:p>
          <w:p w14:paraId="0EF4F96D"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Труханова О.</w:t>
            </w:r>
          </w:p>
          <w:p w14:paraId="67119573"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 xml:space="preserve">Литературное чтение </w:t>
            </w:r>
          </w:p>
          <w:p w14:paraId="289F483A"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/Методическое руководство/// 2018</w:t>
            </w:r>
          </w:p>
          <w:p w14:paraId="01A29EAF"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3 класс</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6AE493C" w14:textId="77777777" w:rsidR="00E76511" w:rsidRDefault="00E76511" w:rsidP="00583860">
            <w:pPr>
              <w:pStyle w:val="af1"/>
              <w:numPr>
                <w:ilvl w:val="0"/>
                <w:numId w:val="47"/>
              </w:numPr>
              <w:spacing w:after="0" w:line="240" w:lineRule="auto"/>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Сынып- 178</w:t>
            </w: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73C5C56" w14:textId="77777777" w:rsidR="00E76511" w:rsidRDefault="00E76511" w:rsidP="00E76511">
            <w:pPr>
              <w:spacing w:after="0" w:line="240" w:lineRule="auto"/>
              <w:ind w:left="20"/>
              <w:jc w:val="center"/>
              <w:rPr>
                <w:rFonts w:ascii="Times New Roman" w:hAnsi="Times New Roman" w:cs="Times New Roman"/>
                <w:b/>
                <w:color w:val="000000"/>
                <w:sz w:val="20"/>
              </w:rPr>
            </w:pPr>
            <w:r>
              <w:rPr>
                <w:rFonts w:ascii="Times New Roman" w:hAnsi="Times New Roman" w:cs="Times New Roman"/>
                <w:color w:val="000000"/>
                <w:sz w:val="20"/>
                <w:lang w:val="kk-KZ"/>
              </w:rPr>
              <w:t>Глобальные компетенции 5-9класс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1AF36DE"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 xml:space="preserve">Горе от ума </w:t>
            </w:r>
          </w:p>
        </w:tc>
        <w:tc>
          <w:tcPr>
            <w:tcW w:w="1125"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9D8C495"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60</w:t>
            </w:r>
          </w:p>
        </w:tc>
        <w:tc>
          <w:tcPr>
            <w:tcW w:w="1309" w:type="dxa"/>
            <w:gridSpan w:val="7"/>
            <w:tcBorders>
              <w:top w:val="single" w:sz="4" w:space="0" w:color="000000"/>
              <w:left w:val="single" w:sz="4" w:space="0" w:color="auto"/>
              <w:bottom w:val="single" w:sz="4" w:space="0" w:color="000000"/>
              <w:right w:val="single" w:sz="4" w:space="0" w:color="000000"/>
            </w:tcBorders>
            <w:vAlign w:val="center"/>
            <w:hideMark/>
          </w:tcPr>
          <w:p w14:paraId="2BFA4B1E"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E76511" w14:paraId="5FAD1188" w14:textId="77777777" w:rsidTr="00D51C5C">
        <w:trPr>
          <w:gridAfter w:val="5"/>
          <w:wAfter w:w="104"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5E367F1"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017579A"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Акпаева .А.</w:t>
            </w:r>
          </w:p>
          <w:p w14:paraId="5A887A9F"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Лебедева . Л</w:t>
            </w:r>
          </w:p>
          <w:p w14:paraId="40D51122"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/Методическое руководство ///2018</w:t>
            </w:r>
          </w:p>
          <w:p w14:paraId="48FF2A5B"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3 класс</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008B935" w14:textId="77777777" w:rsidR="00E76511" w:rsidRDefault="00E76511" w:rsidP="00583860">
            <w:pPr>
              <w:pStyle w:val="af1"/>
              <w:numPr>
                <w:ilvl w:val="0"/>
                <w:numId w:val="47"/>
              </w:numPr>
              <w:spacing w:after="0" w:line="240" w:lineRule="auto"/>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Сынып- 161</w:t>
            </w: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9B5D90E"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lang w:val="kk-KZ"/>
              </w:rPr>
              <w:t>2023</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054CDC6" w14:textId="77777777" w:rsidR="00E76511" w:rsidRDefault="00E76511" w:rsidP="00E76511">
            <w:pPr>
              <w:spacing w:after="0" w:line="240" w:lineRule="auto"/>
              <w:rPr>
                <w:rFonts w:ascii="Times New Roman" w:hAnsi="Times New Roman" w:cs="Times New Roman"/>
                <w:color w:val="000000"/>
                <w:sz w:val="24"/>
                <w:lang w:val="kk-KZ"/>
              </w:rPr>
            </w:pPr>
            <w:r>
              <w:rPr>
                <w:rFonts w:ascii="Times New Roman" w:hAnsi="Times New Roman" w:cs="Times New Roman"/>
                <w:color w:val="000000"/>
                <w:sz w:val="20"/>
                <w:lang w:val="kk-KZ"/>
              </w:rPr>
              <w:t xml:space="preserve">        Три сестры. Вишневый сад </w:t>
            </w:r>
          </w:p>
        </w:tc>
        <w:tc>
          <w:tcPr>
            <w:tcW w:w="1125"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066E451" w14:textId="77777777" w:rsidR="00E76511" w:rsidRDefault="00E76511" w:rsidP="00E76511">
            <w:pPr>
              <w:spacing w:after="0" w:line="276" w:lineRule="auto"/>
            </w:pPr>
          </w:p>
        </w:tc>
        <w:tc>
          <w:tcPr>
            <w:tcW w:w="1309" w:type="dxa"/>
            <w:gridSpan w:val="7"/>
            <w:tcBorders>
              <w:top w:val="single" w:sz="4" w:space="0" w:color="000000"/>
              <w:left w:val="single" w:sz="4" w:space="0" w:color="auto"/>
              <w:bottom w:val="single" w:sz="4" w:space="0" w:color="000000"/>
              <w:right w:val="single" w:sz="4" w:space="0" w:color="000000"/>
            </w:tcBorders>
            <w:vAlign w:val="center"/>
            <w:hideMark/>
          </w:tcPr>
          <w:p w14:paraId="1651EAE5"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E76511" w14:paraId="1843C99E" w14:textId="77777777" w:rsidTr="00D51C5C">
        <w:trPr>
          <w:gridAfter w:val="5"/>
          <w:wAfter w:w="104"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D866D0B"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9120247"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Кадыркулов.</w:t>
            </w:r>
          </w:p>
          <w:p w14:paraId="42EE6257"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Рыскулбекова.</w:t>
            </w:r>
          </w:p>
          <w:p w14:paraId="4E3F89E2"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 xml:space="preserve">Информационно- коммуникационные технологии </w:t>
            </w:r>
          </w:p>
          <w:p w14:paraId="76997A9D"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 Методическое руководство///2018</w:t>
            </w:r>
          </w:p>
          <w:p w14:paraId="7901DF3B"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3класс</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7DDC08F" w14:textId="77777777" w:rsidR="00E76511" w:rsidRDefault="00E76511" w:rsidP="00583860">
            <w:pPr>
              <w:pStyle w:val="af1"/>
              <w:numPr>
                <w:ilvl w:val="0"/>
                <w:numId w:val="47"/>
              </w:numPr>
              <w:spacing w:after="0" w:line="240" w:lineRule="auto"/>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Сынып- 163</w:t>
            </w: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1311DF7"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Глобальные компетенции  5-9класс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4577BC7"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Белый пудель </w:t>
            </w:r>
          </w:p>
        </w:tc>
        <w:tc>
          <w:tcPr>
            <w:tcW w:w="1125"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B343C43"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30</w:t>
            </w:r>
          </w:p>
        </w:tc>
        <w:tc>
          <w:tcPr>
            <w:tcW w:w="1309" w:type="dxa"/>
            <w:gridSpan w:val="7"/>
            <w:tcBorders>
              <w:top w:val="single" w:sz="4" w:space="0" w:color="000000"/>
              <w:left w:val="single" w:sz="4" w:space="0" w:color="auto"/>
              <w:bottom w:val="single" w:sz="4" w:space="0" w:color="000000"/>
              <w:right w:val="single" w:sz="4" w:space="0" w:color="000000"/>
            </w:tcBorders>
            <w:vAlign w:val="center"/>
            <w:hideMark/>
          </w:tcPr>
          <w:p w14:paraId="0DF8AE4F"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E76511" w14:paraId="248EB575" w14:textId="77777777" w:rsidTr="00D51C5C">
        <w:trPr>
          <w:gridAfter w:val="5"/>
          <w:wAfter w:w="104"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B9A7FB9"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122C76D"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Кучербаев С.</w:t>
            </w:r>
          </w:p>
          <w:p w14:paraId="5E499E1A"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Темникова И.</w:t>
            </w:r>
          </w:p>
          <w:p w14:paraId="49432EE0"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Естествознание .</w:t>
            </w:r>
          </w:p>
          <w:p w14:paraId="316A22A4"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 Методическое руководство///2018</w:t>
            </w:r>
          </w:p>
          <w:p w14:paraId="4FBFAA32"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3 класс</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6F117FC" w14:textId="77777777" w:rsidR="00E76511" w:rsidRDefault="00E76511" w:rsidP="00583860">
            <w:pPr>
              <w:pStyle w:val="af1"/>
              <w:numPr>
                <w:ilvl w:val="0"/>
                <w:numId w:val="47"/>
              </w:numPr>
              <w:spacing w:after="0" w:line="240" w:lineRule="auto"/>
              <w:jc w:val="center"/>
              <w:rPr>
                <w:rFonts w:ascii="Times New Roman" w:hAnsi="Times New Roman" w:cs="Times New Roman"/>
                <w:b/>
                <w:color w:val="000000"/>
                <w:sz w:val="20"/>
              </w:rPr>
            </w:pPr>
            <w:r>
              <w:rPr>
                <w:rFonts w:ascii="Times New Roman" w:hAnsi="Times New Roman" w:cs="Times New Roman"/>
                <w:b/>
                <w:color w:val="000000"/>
                <w:sz w:val="20"/>
                <w:lang w:val="kk-KZ"/>
              </w:rPr>
              <w:t>Сынып-200</w:t>
            </w: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A31CD86"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 xml:space="preserve">Ә. Ақпаева., </w:t>
            </w:r>
            <w:r>
              <w:rPr>
                <w:rFonts w:ascii="Times New Roman" w:hAnsi="Times New Roman" w:cs="Times New Roman"/>
                <w:b/>
                <w:color w:val="000000"/>
                <w:sz w:val="20"/>
                <w:lang w:val="kk-KZ"/>
              </w:rPr>
              <w:t>МАТЕМАТИКА</w:t>
            </w:r>
            <w:r>
              <w:rPr>
                <w:rFonts w:ascii="Times New Roman" w:hAnsi="Times New Roman" w:cs="Times New Roman"/>
                <w:color w:val="000000"/>
                <w:sz w:val="20"/>
                <w:lang w:val="kk-KZ"/>
              </w:rPr>
              <w:t xml:space="preserve"> /оқулық </w:t>
            </w:r>
            <w:r>
              <w:rPr>
                <w:rFonts w:ascii="Times New Roman" w:hAnsi="Times New Roman" w:cs="Times New Roman"/>
                <w:color w:val="000000"/>
                <w:sz w:val="20"/>
              </w:rPr>
              <w:t>№ 1,2023 ///1 -сынып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3A6899D"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Приключения Тома Сойера</w:t>
            </w:r>
          </w:p>
        </w:tc>
        <w:tc>
          <w:tcPr>
            <w:tcW w:w="1125"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76FA1024"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25</w:t>
            </w:r>
          </w:p>
        </w:tc>
        <w:tc>
          <w:tcPr>
            <w:tcW w:w="1309" w:type="dxa"/>
            <w:gridSpan w:val="7"/>
            <w:tcBorders>
              <w:top w:val="single" w:sz="4" w:space="0" w:color="000000"/>
              <w:left w:val="single" w:sz="4" w:space="0" w:color="auto"/>
              <w:bottom w:val="single" w:sz="4" w:space="0" w:color="000000"/>
              <w:right w:val="single" w:sz="4" w:space="0" w:color="000000"/>
            </w:tcBorders>
            <w:vAlign w:val="center"/>
            <w:hideMark/>
          </w:tcPr>
          <w:p w14:paraId="724A398C"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388981DB" w14:textId="77777777" w:rsidTr="00D51C5C">
        <w:trPr>
          <w:gridAfter w:val="2"/>
          <w:wAfter w:w="54"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1D41E40"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1994170"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Турмашева . Б.</w:t>
            </w:r>
          </w:p>
          <w:p w14:paraId="3F702467"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Салиш С.</w:t>
            </w:r>
          </w:p>
          <w:p w14:paraId="4C315E88"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 xml:space="preserve">Познание мира </w:t>
            </w:r>
          </w:p>
          <w:p w14:paraId="1D045C74"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 Методическое руководство ///2018</w:t>
            </w:r>
          </w:p>
          <w:p w14:paraId="4B5B87D6"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3 класс</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176F157" w14:textId="77777777" w:rsidR="00E76511" w:rsidRDefault="00E76511" w:rsidP="00583860">
            <w:pPr>
              <w:pStyle w:val="af1"/>
              <w:numPr>
                <w:ilvl w:val="0"/>
                <w:numId w:val="47"/>
              </w:numPr>
              <w:spacing w:after="0" w:line="240" w:lineRule="auto"/>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Сынып- 149</w:t>
            </w: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B154CDB"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 xml:space="preserve">Ә. Ақпаева., </w:t>
            </w:r>
            <w:r>
              <w:rPr>
                <w:rFonts w:ascii="Times New Roman" w:hAnsi="Times New Roman" w:cs="Times New Roman"/>
                <w:b/>
                <w:color w:val="000000"/>
                <w:sz w:val="20"/>
                <w:lang w:val="kk-KZ"/>
              </w:rPr>
              <w:t>МАТЕМАТИКА</w:t>
            </w:r>
            <w:r>
              <w:rPr>
                <w:rFonts w:ascii="Times New Roman" w:hAnsi="Times New Roman" w:cs="Times New Roman"/>
                <w:color w:val="000000"/>
                <w:sz w:val="20"/>
                <w:lang w:val="kk-KZ"/>
              </w:rPr>
              <w:t xml:space="preserve"> /оқулық </w:t>
            </w:r>
            <w:r>
              <w:rPr>
                <w:rFonts w:ascii="Times New Roman" w:hAnsi="Times New Roman" w:cs="Times New Roman"/>
                <w:color w:val="000000"/>
                <w:sz w:val="20"/>
              </w:rPr>
              <w:t xml:space="preserve">№ </w:t>
            </w:r>
            <w:r>
              <w:rPr>
                <w:rFonts w:ascii="Times New Roman" w:hAnsi="Times New Roman" w:cs="Times New Roman"/>
                <w:color w:val="000000"/>
                <w:sz w:val="20"/>
                <w:lang w:val="kk-KZ"/>
              </w:rPr>
              <w:t>2</w:t>
            </w:r>
            <w:r>
              <w:rPr>
                <w:rFonts w:ascii="Times New Roman" w:hAnsi="Times New Roman" w:cs="Times New Roman"/>
                <w:color w:val="000000"/>
                <w:sz w:val="20"/>
              </w:rPr>
              <w:t>,2023 ///1 -сынып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B323485"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 xml:space="preserve">Щелкунчик и мышиный король </w:t>
            </w:r>
          </w:p>
        </w:tc>
        <w:tc>
          <w:tcPr>
            <w:tcW w:w="1125"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70158650"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25</w:t>
            </w:r>
          </w:p>
        </w:tc>
        <w:tc>
          <w:tcPr>
            <w:tcW w:w="1309" w:type="dxa"/>
            <w:gridSpan w:val="7"/>
            <w:tcBorders>
              <w:top w:val="single" w:sz="4" w:space="0" w:color="000000"/>
              <w:left w:val="single" w:sz="4" w:space="0" w:color="auto"/>
              <w:bottom w:val="single" w:sz="4" w:space="0" w:color="000000"/>
              <w:right w:val="single" w:sz="4" w:space="0" w:color="auto"/>
            </w:tcBorders>
            <w:vAlign w:val="center"/>
            <w:hideMark/>
          </w:tcPr>
          <w:p w14:paraId="04CEAD84"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c>
          <w:tcPr>
            <w:tcW w:w="50" w:type="dxa"/>
            <w:gridSpan w:val="3"/>
            <w:tcBorders>
              <w:top w:val="single" w:sz="4" w:space="0" w:color="000000"/>
              <w:left w:val="single" w:sz="4" w:space="0" w:color="auto"/>
              <w:bottom w:val="single" w:sz="4" w:space="0" w:color="000000"/>
              <w:right w:val="single" w:sz="4" w:space="0" w:color="000000"/>
            </w:tcBorders>
            <w:vAlign w:val="bottom"/>
          </w:tcPr>
          <w:p w14:paraId="07E35D93" w14:textId="77777777" w:rsidR="00E76511" w:rsidRDefault="00E76511" w:rsidP="00D51C5C">
            <w:pPr>
              <w:spacing w:after="0" w:line="223" w:lineRule="atLeast"/>
              <w:ind w:left="-92" w:firstLine="92"/>
              <w:textAlignment w:val="bottom"/>
              <w:rPr>
                <w:rFonts w:ascii="Calibri" w:eastAsia="Times New Roman" w:hAnsi="Calibri" w:cs="Calibri"/>
                <w:color w:val="000000"/>
                <w:kern w:val="24"/>
                <w:lang w:eastAsia="ru-RU"/>
              </w:rPr>
            </w:pPr>
          </w:p>
        </w:tc>
      </w:tr>
      <w:tr w:rsidR="00341771" w14:paraId="0A10274F" w14:textId="77777777" w:rsidTr="00D51C5C">
        <w:trPr>
          <w:gridAfter w:val="5"/>
          <w:wAfter w:w="104"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E4783E8"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89C0A7C"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Валиуллина Р.</w:t>
            </w:r>
          </w:p>
          <w:p w14:paraId="454B2185"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Маханова А</w:t>
            </w:r>
          </w:p>
          <w:p w14:paraId="6E51C96D"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 xml:space="preserve">Музыка </w:t>
            </w:r>
          </w:p>
          <w:p w14:paraId="52A939D5"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 Методическое руководство///2018</w:t>
            </w:r>
          </w:p>
          <w:p w14:paraId="411C7520"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 xml:space="preserve">3 класс </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BC610CE" w14:textId="77777777" w:rsidR="00E76511" w:rsidRDefault="00E76511" w:rsidP="00583860">
            <w:pPr>
              <w:pStyle w:val="af1"/>
              <w:numPr>
                <w:ilvl w:val="0"/>
                <w:numId w:val="47"/>
              </w:numPr>
              <w:spacing w:after="0" w:line="240" w:lineRule="auto"/>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Сынып- 125</w:t>
            </w: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87FBA46" w14:textId="77777777" w:rsidR="00E76511" w:rsidRDefault="00E76511" w:rsidP="00E76511">
            <w:pPr>
              <w:spacing w:after="0" w:line="240" w:lineRule="auto"/>
              <w:ind w:left="20"/>
              <w:jc w:val="center"/>
              <w:rPr>
                <w:rFonts w:ascii="Times New Roman" w:hAnsi="Times New Roman" w:cs="Times New Roman"/>
                <w:color w:val="000000"/>
                <w:sz w:val="20"/>
              </w:rPr>
            </w:pPr>
            <w:r>
              <w:rPr>
                <w:rFonts w:ascii="Times New Roman" w:hAnsi="Times New Roman" w:cs="Times New Roman"/>
                <w:color w:val="000000"/>
                <w:sz w:val="20"/>
                <w:lang w:val="kk-KZ"/>
              </w:rPr>
              <w:t xml:space="preserve">Р. Қаратабанов., </w:t>
            </w:r>
            <w:r>
              <w:rPr>
                <w:rFonts w:ascii="Times New Roman" w:hAnsi="Times New Roman" w:cs="Times New Roman"/>
                <w:b/>
                <w:color w:val="000000"/>
                <w:sz w:val="24"/>
                <w:lang w:val="kk-KZ"/>
              </w:rPr>
              <w:t>Жаратылыстану</w:t>
            </w:r>
            <w:r>
              <w:rPr>
                <w:rFonts w:ascii="Times New Roman" w:hAnsi="Times New Roman" w:cs="Times New Roman"/>
                <w:color w:val="000000"/>
                <w:sz w:val="20"/>
                <w:lang w:val="kk-KZ"/>
              </w:rPr>
              <w:t xml:space="preserve">/оқулық </w:t>
            </w:r>
            <w:r>
              <w:rPr>
                <w:rFonts w:ascii="Times New Roman" w:hAnsi="Times New Roman" w:cs="Times New Roman"/>
                <w:color w:val="000000"/>
                <w:sz w:val="20"/>
              </w:rPr>
              <w:t>2023 ///1 -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71A10FB"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Гранатовый браслет </w:t>
            </w:r>
          </w:p>
        </w:tc>
        <w:tc>
          <w:tcPr>
            <w:tcW w:w="1160" w:type="dxa"/>
            <w:gridSpan w:val="2"/>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E0A4946"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25</w:t>
            </w:r>
          </w:p>
        </w:tc>
        <w:tc>
          <w:tcPr>
            <w:tcW w:w="1274" w:type="dxa"/>
            <w:gridSpan w:val="6"/>
            <w:tcBorders>
              <w:top w:val="single" w:sz="4" w:space="0" w:color="000000"/>
              <w:left w:val="single" w:sz="4" w:space="0" w:color="auto"/>
              <w:bottom w:val="single" w:sz="4" w:space="0" w:color="000000"/>
              <w:right w:val="single" w:sz="4" w:space="0" w:color="000000"/>
            </w:tcBorders>
            <w:vAlign w:val="center"/>
            <w:hideMark/>
          </w:tcPr>
          <w:p w14:paraId="0BA9BEFA"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63DCBB04" w14:textId="77777777" w:rsidTr="00D51C5C">
        <w:trPr>
          <w:gridAfter w:val="5"/>
          <w:wAfter w:w="104"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8C0B4CD"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3E4F1AC" w14:textId="77777777" w:rsidR="00E76511" w:rsidRDefault="00E76511" w:rsidP="00E76511">
            <w:pPr>
              <w:spacing w:after="0" w:line="240" w:lineRule="auto"/>
              <w:rPr>
                <w:rFonts w:ascii="Times New Roman" w:hAnsi="Times New Roman" w:cs="Times New Roman"/>
                <w:lang w:val="en-US"/>
              </w:rPr>
            </w:pPr>
            <w:r>
              <w:rPr>
                <w:rFonts w:ascii="Times New Roman" w:hAnsi="Times New Roman" w:cs="Times New Roman"/>
                <w:lang w:val="en-US"/>
              </w:rPr>
              <w:t>Oxford</w:t>
            </w:r>
          </w:p>
          <w:p w14:paraId="0117F4C2" w14:textId="77777777" w:rsidR="00E76511" w:rsidRDefault="00E76511" w:rsidP="00E76511">
            <w:pPr>
              <w:spacing w:after="0" w:line="240" w:lineRule="auto"/>
              <w:rPr>
                <w:rFonts w:ascii="Times New Roman" w:hAnsi="Times New Roman" w:cs="Times New Roman"/>
                <w:lang w:val="en-US"/>
              </w:rPr>
            </w:pPr>
            <w:r>
              <w:rPr>
                <w:rFonts w:ascii="Times New Roman" w:hAnsi="Times New Roman" w:cs="Times New Roman"/>
                <w:lang w:val="en-US"/>
              </w:rPr>
              <w:t xml:space="preserve">EnglishPlus for Kazakhstan </w:t>
            </w:r>
          </w:p>
          <w:p w14:paraId="0F155C78" w14:textId="77777777" w:rsidR="00E76511" w:rsidRDefault="00E76511" w:rsidP="00E76511">
            <w:pPr>
              <w:spacing w:after="0" w:line="240" w:lineRule="auto"/>
              <w:rPr>
                <w:rFonts w:ascii="Times New Roman" w:hAnsi="Times New Roman" w:cs="Times New Roman"/>
                <w:lang w:val="en-US"/>
              </w:rPr>
            </w:pPr>
            <w:r>
              <w:rPr>
                <w:rFonts w:ascii="Times New Roman" w:hAnsi="Times New Roman" w:cs="Times New Roman"/>
                <w:lang w:val="en-US"/>
              </w:rPr>
              <w:t xml:space="preserve"> /Teacher s  Book///2018</w:t>
            </w:r>
          </w:p>
          <w:p w14:paraId="41891E98" w14:textId="77777777" w:rsidR="00E76511" w:rsidRDefault="00E76511" w:rsidP="00E76511">
            <w:pPr>
              <w:spacing w:after="0" w:line="240" w:lineRule="auto"/>
              <w:rPr>
                <w:rFonts w:ascii="Times New Roman" w:hAnsi="Times New Roman" w:cs="Times New Roman"/>
                <w:lang w:val="en-US"/>
              </w:rPr>
            </w:pPr>
            <w:r>
              <w:rPr>
                <w:rFonts w:ascii="Times New Roman" w:hAnsi="Times New Roman" w:cs="Times New Roman"/>
                <w:lang w:val="en-US"/>
              </w:rPr>
              <w:t>6 class</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46778A2" w14:textId="77777777" w:rsidR="00E76511" w:rsidRDefault="00E76511" w:rsidP="00583860">
            <w:pPr>
              <w:pStyle w:val="af1"/>
              <w:numPr>
                <w:ilvl w:val="0"/>
                <w:numId w:val="47"/>
              </w:numPr>
              <w:spacing w:after="0" w:line="240" w:lineRule="auto"/>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Сынып- 152</w:t>
            </w: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08BC50E"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 xml:space="preserve">Ә. Жұмабаева </w:t>
            </w:r>
          </w:p>
          <w:p w14:paraId="1D137AA3"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b/>
                <w:color w:val="000000"/>
                <w:sz w:val="20"/>
                <w:lang w:val="kk-KZ"/>
              </w:rPr>
              <w:t>Әліппе</w:t>
            </w:r>
            <w:r>
              <w:rPr>
                <w:rFonts w:ascii="Times New Roman" w:hAnsi="Times New Roman" w:cs="Times New Roman"/>
                <w:color w:val="000000"/>
                <w:sz w:val="20"/>
                <w:lang w:val="kk-KZ"/>
              </w:rPr>
              <w:t>/оқулық 2023///</w:t>
            </w:r>
          </w:p>
          <w:p w14:paraId="0F547CCF"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1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744D084"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Ромео и Джулиетта</w:t>
            </w:r>
          </w:p>
        </w:tc>
        <w:tc>
          <w:tcPr>
            <w:tcW w:w="1160" w:type="dxa"/>
            <w:gridSpan w:val="2"/>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6001E16"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25</w:t>
            </w:r>
          </w:p>
        </w:tc>
        <w:tc>
          <w:tcPr>
            <w:tcW w:w="1274" w:type="dxa"/>
            <w:gridSpan w:val="6"/>
            <w:tcBorders>
              <w:top w:val="single" w:sz="4" w:space="0" w:color="000000"/>
              <w:left w:val="single" w:sz="4" w:space="0" w:color="auto"/>
              <w:bottom w:val="single" w:sz="4" w:space="0" w:color="000000"/>
              <w:right w:val="single" w:sz="4" w:space="0" w:color="000000"/>
            </w:tcBorders>
            <w:vAlign w:val="center"/>
            <w:hideMark/>
          </w:tcPr>
          <w:p w14:paraId="2D8F0C6F"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1ECE3163" w14:textId="77777777" w:rsidTr="00D51C5C">
        <w:trPr>
          <w:gridAfter w:val="5"/>
          <w:wAfter w:w="104"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5FF673D"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2286062"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Валиуллина Р.</w:t>
            </w:r>
          </w:p>
          <w:p w14:paraId="7206658B"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Маханова А</w:t>
            </w:r>
          </w:p>
          <w:p w14:paraId="7A726C72"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 xml:space="preserve">Музыка </w:t>
            </w:r>
          </w:p>
          <w:p w14:paraId="12B7416F" w14:textId="77777777" w:rsidR="00E76511" w:rsidRDefault="00E76511" w:rsidP="00E76511">
            <w:pPr>
              <w:spacing w:after="0" w:line="240" w:lineRule="auto"/>
              <w:rPr>
                <w:rFonts w:ascii="Times New Roman" w:hAnsi="Times New Roman" w:cs="Times New Roman"/>
              </w:rPr>
            </w:pPr>
            <w:r>
              <w:rPr>
                <w:rFonts w:ascii="Times New Roman" w:hAnsi="Times New Roman" w:cs="Times New Roman"/>
                <w:lang w:val="kk-KZ"/>
              </w:rPr>
              <w:t xml:space="preserve">/Фонохрестоматия </w:t>
            </w:r>
            <w:r>
              <w:rPr>
                <w:rFonts w:ascii="Times New Roman" w:hAnsi="Times New Roman" w:cs="Times New Roman"/>
              </w:rPr>
              <w:t>(диск 1)///2018</w:t>
            </w:r>
          </w:p>
          <w:p w14:paraId="1B560815" w14:textId="77777777" w:rsidR="00E76511" w:rsidRDefault="00E76511" w:rsidP="00E76511">
            <w:pPr>
              <w:spacing w:after="0" w:line="240" w:lineRule="auto"/>
              <w:rPr>
                <w:rFonts w:ascii="Times New Roman" w:hAnsi="Times New Roman" w:cs="Times New Roman"/>
                <w:lang w:val="en-US"/>
              </w:rPr>
            </w:pPr>
            <w:r>
              <w:rPr>
                <w:rFonts w:ascii="Times New Roman" w:hAnsi="Times New Roman" w:cs="Times New Roman"/>
              </w:rPr>
              <w:t>3 класс</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E80CF6A"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 xml:space="preserve">                  9-сынып- 121</w:t>
            </w: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EA201C8"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 xml:space="preserve">Ә. Жұмабаева </w:t>
            </w:r>
          </w:p>
          <w:p w14:paraId="682B1B30"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b/>
                <w:color w:val="000000"/>
                <w:sz w:val="20"/>
                <w:lang w:val="kk-KZ"/>
              </w:rPr>
              <w:t>Әліппе</w:t>
            </w:r>
            <w:r>
              <w:rPr>
                <w:rFonts w:ascii="Times New Roman" w:hAnsi="Times New Roman" w:cs="Times New Roman"/>
                <w:color w:val="000000"/>
                <w:sz w:val="20"/>
                <w:lang w:val="kk-KZ"/>
              </w:rPr>
              <w:t>/оқулық / Менің алғашқы сөздігім 2023///1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8BEEFDB"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Оноре де Бальзак</w:t>
            </w:r>
          </w:p>
        </w:tc>
        <w:tc>
          <w:tcPr>
            <w:tcW w:w="1160" w:type="dxa"/>
            <w:gridSpan w:val="2"/>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30048238"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25</w:t>
            </w:r>
          </w:p>
        </w:tc>
        <w:tc>
          <w:tcPr>
            <w:tcW w:w="1274" w:type="dxa"/>
            <w:gridSpan w:val="6"/>
            <w:tcBorders>
              <w:top w:val="single" w:sz="4" w:space="0" w:color="000000"/>
              <w:left w:val="single" w:sz="4" w:space="0" w:color="auto"/>
              <w:bottom w:val="single" w:sz="4" w:space="0" w:color="000000"/>
              <w:right w:val="single" w:sz="4" w:space="0" w:color="000000"/>
            </w:tcBorders>
            <w:vAlign w:val="center"/>
            <w:hideMark/>
          </w:tcPr>
          <w:p w14:paraId="38047A22"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7D6004E9" w14:textId="77777777" w:rsidTr="00D51C5C">
        <w:trPr>
          <w:gridAfter w:val="5"/>
          <w:wAfter w:w="104"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7495DEE"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4A571CB"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Валиуллина Р.</w:t>
            </w:r>
          </w:p>
          <w:p w14:paraId="5A0B35A9"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Маханова А</w:t>
            </w:r>
          </w:p>
          <w:p w14:paraId="7B168815"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 xml:space="preserve">Музыка </w:t>
            </w:r>
          </w:p>
          <w:p w14:paraId="2A6F78DA" w14:textId="77777777" w:rsidR="00E76511" w:rsidRDefault="00E76511" w:rsidP="00E76511">
            <w:pPr>
              <w:spacing w:after="0" w:line="240" w:lineRule="auto"/>
              <w:rPr>
                <w:rFonts w:ascii="Times New Roman" w:hAnsi="Times New Roman" w:cs="Times New Roman"/>
              </w:rPr>
            </w:pPr>
            <w:r>
              <w:rPr>
                <w:rFonts w:ascii="Times New Roman" w:hAnsi="Times New Roman" w:cs="Times New Roman"/>
                <w:lang w:val="kk-KZ"/>
              </w:rPr>
              <w:t xml:space="preserve">/Фонохрестоматия </w:t>
            </w:r>
            <w:r>
              <w:rPr>
                <w:rFonts w:ascii="Times New Roman" w:hAnsi="Times New Roman" w:cs="Times New Roman"/>
              </w:rPr>
              <w:t>(диск 2)///2018</w:t>
            </w:r>
          </w:p>
          <w:p w14:paraId="117C1A57" w14:textId="77777777" w:rsidR="00E76511" w:rsidRDefault="00E76511" w:rsidP="00E76511">
            <w:pPr>
              <w:spacing w:after="0" w:line="240" w:lineRule="auto"/>
              <w:rPr>
                <w:rFonts w:ascii="Times New Roman" w:hAnsi="Times New Roman" w:cs="Times New Roman"/>
                <w:lang w:val="en-US"/>
              </w:rPr>
            </w:pPr>
            <w:r>
              <w:rPr>
                <w:rFonts w:ascii="Times New Roman" w:hAnsi="Times New Roman" w:cs="Times New Roman"/>
              </w:rPr>
              <w:t>3 класс</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10B3898" w14:textId="77777777" w:rsidR="00E76511" w:rsidRDefault="00E76511" w:rsidP="00E76511">
            <w:pPr>
              <w:spacing w:after="0" w:line="240" w:lineRule="auto"/>
              <w:ind w:left="20"/>
              <w:rPr>
                <w:rFonts w:ascii="Times New Roman" w:hAnsi="Times New Roman" w:cs="Times New Roman"/>
                <w:b/>
                <w:color w:val="000000"/>
                <w:sz w:val="20"/>
                <w:lang w:val="kk-KZ"/>
              </w:rPr>
            </w:pPr>
            <w:r>
              <w:rPr>
                <w:rFonts w:ascii="Times New Roman" w:hAnsi="Times New Roman" w:cs="Times New Roman"/>
                <w:b/>
                <w:color w:val="000000"/>
                <w:sz w:val="20"/>
                <w:lang w:val="kk-KZ"/>
              </w:rPr>
              <w:t xml:space="preserve">                 10-сынып- 41</w:t>
            </w: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68719E1"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 xml:space="preserve">Г. Уайсова </w:t>
            </w:r>
          </w:p>
          <w:p w14:paraId="07F88D7B"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b/>
                <w:color w:val="000000"/>
                <w:sz w:val="20"/>
                <w:lang w:val="kk-KZ"/>
              </w:rPr>
              <w:t>Ана тілі</w:t>
            </w:r>
            <w:r>
              <w:rPr>
                <w:rFonts w:ascii="Times New Roman" w:hAnsi="Times New Roman" w:cs="Times New Roman"/>
                <w:color w:val="000000"/>
                <w:sz w:val="20"/>
                <w:lang w:val="kk-KZ"/>
              </w:rPr>
              <w:t xml:space="preserve"> / Оқулық 2023 ///1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55858C2"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По щучьему велению</w:t>
            </w:r>
          </w:p>
        </w:tc>
        <w:tc>
          <w:tcPr>
            <w:tcW w:w="1160" w:type="dxa"/>
            <w:gridSpan w:val="2"/>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95209B5"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25</w:t>
            </w:r>
          </w:p>
        </w:tc>
        <w:tc>
          <w:tcPr>
            <w:tcW w:w="1274" w:type="dxa"/>
            <w:gridSpan w:val="6"/>
            <w:tcBorders>
              <w:top w:val="single" w:sz="4" w:space="0" w:color="000000"/>
              <w:left w:val="single" w:sz="4" w:space="0" w:color="auto"/>
              <w:bottom w:val="single" w:sz="4" w:space="0" w:color="000000"/>
              <w:right w:val="single" w:sz="4" w:space="0" w:color="000000"/>
            </w:tcBorders>
            <w:vAlign w:val="center"/>
            <w:hideMark/>
          </w:tcPr>
          <w:p w14:paraId="2B4B2891"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53581C36" w14:textId="77777777" w:rsidTr="00D51C5C">
        <w:trPr>
          <w:gridAfter w:val="5"/>
          <w:wAfter w:w="104"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7A94E5C"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5301907"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Валиуллина Р.</w:t>
            </w:r>
          </w:p>
          <w:p w14:paraId="013D1A2F"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Маханова А</w:t>
            </w:r>
          </w:p>
          <w:p w14:paraId="20221B1F"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 xml:space="preserve">Музыка </w:t>
            </w:r>
          </w:p>
          <w:p w14:paraId="577747E2" w14:textId="77777777" w:rsidR="00E76511" w:rsidRDefault="00E76511" w:rsidP="00E76511">
            <w:pPr>
              <w:spacing w:after="0" w:line="240" w:lineRule="auto"/>
              <w:rPr>
                <w:rFonts w:ascii="Times New Roman" w:hAnsi="Times New Roman" w:cs="Times New Roman"/>
              </w:rPr>
            </w:pPr>
            <w:r>
              <w:rPr>
                <w:rFonts w:ascii="Times New Roman" w:hAnsi="Times New Roman" w:cs="Times New Roman"/>
                <w:lang w:val="kk-KZ"/>
              </w:rPr>
              <w:t xml:space="preserve">/Нотная хрестоматия </w:t>
            </w:r>
            <w:r>
              <w:rPr>
                <w:rFonts w:ascii="Times New Roman" w:hAnsi="Times New Roman" w:cs="Times New Roman"/>
              </w:rPr>
              <w:t>///2018</w:t>
            </w:r>
          </w:p>
          <w:p w14:paraId="160D835B" w14:textId="77777777" w:rsidR="00E76511" w:rsidRDefault="00E76511" w:rsidP="00E76511">
            <w:pPr>
              <w:spacing w:after="0" w:line="240" w:lineRule="auto"/>
              <w:rPr>
                <w:rFonts w:ascii="Times New Roman" w:hAnsi="Times New Roman" w:cs="Times New Roman"/>
                <w:lang w:val="en-US"/>
              </w:rPr>
            </w:pPr>
            <w:r>
              <w:rPr>
                <w:rFonts w:ascii="Times New Roman" w:hAnsi="Times New Roman" w:cs="Times New Roman"/>
              </w:rPr>
              <w:t>3 класс</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F74F88D"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 xml:space="preserve">                 11- сынып- 31</w:t>
            </w: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56FFF6E"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 xml:space="preserve">Б.Тұрмашева </w:t>
            </w:r>
          </w:p>
          <w:p w14:paraId="14A7005F"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b/>
                <w:color w:val="000000"/>
                <w:sz w:val="20"/>
                <w:lang w:val="kk-KZ"/>
              </w:rPr>
              <w:t xml:space="preserve">Дүниетану </w:t>
            </w:r>
            <w:r>
              <w:rPr>
                <w:rFonts w:ascii="Times New Roman" w:hAnsi="Times New Roman" w:cs="Times New Roman"/>
                <w:color w:val="000000"/>
                <w:sz w:val="20"/>
                <w:lang w:val="kk-KZ"/>
              </w:rPr>
              <w:t>/Оқулық 2023///</w:t>
            </w:r>
          </w:p>
          <w:p w14:paraId="65C5F515"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1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65805C9"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Всадник без головы</w:t>
            </w:r>
          </w:p>
        </w:tc>
        <w:tc>
          <w:tcPr>
            <w:tcW w:w="1160" w:type="dxa"/>
            <w:gridSpan w:val="2"/>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9E2E416"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25</w:t>
            </w:r>
          </w:p>
        </w:tc>
        <w:tc>
          <w:tcPr>
            <w:tcW w:w="1274" w:type="dxa"/>
            <w:gridSpan w:val="6"/>
            <w:tcBorders>
              <w:top w:val="single" w:sz="4" w:space="0" w:color="000000"/>
              <w:left w:val="single" w:sz="4" w:space="0" w:color="auto"/>
              <w:bottom w:val="single" w:sz="4" w:space="0" w:color="000000"/>
              <w:right w:val="single" w:sz="4" w:space="0" w:color="000000"/>
            </w:tcBorders>
            <w:vAlign w:val="center"/>
            <w:hideMark/>
          </w:tcPr>
          <w:p w14:paraId="0054E169"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6F485E99" w14:textId="77777777" w:rsidTr="00D51C5C">
        <w:trPr>
          <w:gridAfter w:val="5"/>
          <w:wAfter w:w="104"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63F1DC1"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E65710B"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Раупова Н.</w:t>
            </w:r>
          </w:p>
          <w:p w14:paraId="44AE9D9E"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Художественный труд</w:t>
            </w:r>
          </w:p>
          <w:p w14:paraId="79E1A284"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/Методическое руководство+ СД///2018</w:t>
            </w:r>
          </w:p>
          <w:p w14:paraId="6024A646"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3 класс</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90BC33D"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34DE602"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Ш. Құлманова</w:t>
            </w:r>
          </w:p>
          <w:p w14:paraId="6E7DB576"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 xml:space="preserve"> Музыка /Оқулық 2023///</w:t>
            </w:r>
          </w:p>
          <w:p w14:paraId="67A76ECB"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1 сынып</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D525690"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Дом с мезонином. Душечка </w:t>
            </w:r>
          </w:p>
        </w:tc>
        <w:tc>
          <w:tcPr>
            <w:tcW w:w="1160" w:type="dxa"/>
            <w:gridSpan w:val="2"/>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7ACF8C9A"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25</w:t>
            </w:r>
          </w:p>
        </w:tc>
        <w:tc>
          <w:tcPr>
            <w:tcW w:w="1274" w:type="dxa"/>
            <w:gridSpan w:val="6"/>
            <w:tcBorders>
              <w:top w:val="single" w:sz="4" w:space="0" w:color="000000"/>
              <w:left w:val="single" w:sz="4" w:space="0" w:color="auto"/>
              <w:bottom w:val="single" w:sz="4" w:space="0" w:color="000000"/>
              <w:right w:val="single" w:sz="4" w:space="0" w:color="000000"/>
            </w:tcBorders>
            <w:vAlign w:val="center"/>
            <w:hideMark/>
          </w:tcPr>
          <w:p w14:paraId="0751FC4A"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506E610C"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6620ADE"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A47C715" w14:textId="77777777" w:rsidR="00E76511" w:rsidRDefault="00E76511" w:rsidP="00E76511">
            <w:pPr>
              <w:spacing w:after="0" w:line="240" w:lineRule="auto"/>
              <w:rPr>
                <w:rFonts w:ascii="Times New Roman" w:hAnsi="Times New Roman" w:cs="Times New Roman"/>
              </w:rPr>
            </w:pPr>
            <w:r>
              <w:rPr>
                <w:rFonts w:ascii="Times New Roman" w:hAnsi="Times New Roman" w:cs="Times New Roman"/>
                <w:lang w:val="kk-KZ"/>
              </w:rPr>
              <w:t>Рыгалова Л.</w:t>
            </w:r>
          </w:p>
          <w:p w14:paraId="6EAD41B3"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Берденова Д</w:t>
            </w:r>
          </w:p>
          <w:p w14:paraId="07BE5E67"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 xml:space="preserve">Русская литература </w:t>
            </w:r>
          </w:p>
          <w:p w14:paraId="2D3837F6"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 Методичкское  руководство ///2018</w:t>
            </w:r>
          </w:p>
          <w:p w14:paraId="60C7A817" w14:textId="77777777" w:rsidR="00E76511" w:rsidRDefault="00E76511" w:rsidP="00E76511">
            <w:pPr>
              <w:spacing w:after="0" w:line="240" w:lineRule="auto"/>
              <w:rPr>
                <w:rFonts w:ascii="Times New Roman" w:hAnsi="Times New Roman" w:cs="Times New Roman"/>
                <w:lang w:val="en-US"/>
              </w:rPr>
            </w:pPr>
            <w:r>
              <w:rPr>
                <w:rFonts w:ascii="Times New Roman" w:hAnsi="Times New Roman" w:cs="Times New Roman"/>
                <w:lang w:val="kk-KZ"/>
              </w:rPr>
              <w:t>6 класс</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6885E62"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899C240"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Кучербаева С</w:t>
            </w:r>
          </w:p>
          <w:p w14:paraId="5DBDD343"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Естествознание /Учебник</w:t>
            </w:r>
          </w:p>
          <w:p w14:paraId="565E8C27"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2023///1 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43393B5"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Дикие лебеди</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9B62A92"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20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6C8BF622"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72920413"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58DFC60"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317C1BF"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Алдамуратова. Т.</w:t>
            </w:r>
          </w:p>
          <w:p w14:paraId="6170922E"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Бейсенбаева. А.</w:t>
            </w:r>
          </w:p>
          <w:p w14:paraId="36A4C7BA"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 xml:space="preserve">Математика </w:t>
            </w:r>
          </w:p>
          <w:p w14:paraId="6A8EFC51"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 Методическое руководство ///2018</w:t>
            </w:r>
          </w:p>
          <w:p w14:paraId="0A728FCA"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6 класс</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802DC1F"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0C383C0"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Турмашева Б.</w:t>
            </w:r>
          </w:p>
          <w:p w14:paraId="77A24B91"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Познание мира / Учебник 2023///1 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839EC51"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Морозко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12BB5F8"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20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14F0BD11"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47826B47"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6B33101"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36BE6FB"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Сулейменова Г.</w:t>
            </w:r>
          </w:p>
          <w:p w14:paraId="5D88E913"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Касимова С.</w:t>
            </w:r>
          </w:p>
          <w:p w14:paraId="68625917"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 xml:space="preserve">Естествознание </w:t>
            </w:r>
          </w:p>
          <w:p w14:paraId="2000A35F"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 Методическое руководство ///2018</w:t>
            </w:r>
          </w:p>
          <w:p w14:paraId="53882916"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 xml:space="preserve"> 6 класс</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99D05F6"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7FA8776"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Кайдаров А. Музыка /Учебник 2023 ///1 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12B6C38"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Двенадцать стульев</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9E37C94"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20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572F2A9B"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4158326B"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15A5D01"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2AEE3E1"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Бакина .</w:t>
            </w:r>
          </w:p>
          <w:p w14:paraId="7A68F398"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История Казахстана</w:t>
            </w:r>
          </w:p>
          <w:p w14:paraId="27560BA7"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 Методическое руководство ///2018</w:t>
            </w:r>
          </w:p>
          <w:p w14:paraId="2B09BBD8"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 xml:space="preserve">6 класс </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F780D75"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BA91FFD"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Аймаганбетова М.М Букварь /Учебник 2023///1 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23D08A0"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Книга. Повести. Гоголь Н.В</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A80A230"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20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43DAF0E4"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0DEE859A"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F9319AC"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94CBD6A"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Бакина .</w:t>
            </w:r>
          </w:p>
          <w:p w14:paraId="100B74EF"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История Казахстана</w:t>
            </w:r>
          </w:p>
          <w:p w14:paraId="2291BE2E"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 Дидактический материал///2018</w:t>
            </w:r>
          </w:p>
          <w:p w14:paraId="4C39BDE2"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 xml:space="preserve">6 класс </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E365267"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504284F"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Хазимова А . Қазақ тілі/Учебник 2023//</w:t>
            </w:r>
          </w:p>
          <w:p w14:paraId="6B8B584E"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1 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BC7A0F8"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Снегурочка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4773505"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20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3C39BC03"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678FA40A"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2881580"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9AD9DF4"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 xml:space="preserve">Касымова </w:t>
            </w:r>
          </w:p>
          <w:p w14:paraId="649153EF"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История Казахстана</w:t>
            </w:r>
          </w:p>
          <w:p w14:paraId="364DDDCD"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 Методическое руководство ///2018</w:t>
            </w:r>
          </w:p>
          <w:p w14:paraId="6442E37A"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 xml:space="preserve">6 класс </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51DAFA3"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EE7E4C6"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 xml:space="preserve">Акпаева А. Математика 1ч/Учебник 2023///1 класс </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1402A69"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Гуси –Лебеди  и другие русские сказки</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5A7FDF9"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20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58C70ECD"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E76511" w14:paraId="0C87F444"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C94FE1C"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AE52FEB" w14:textId="77777777" w:rsidR="00E76511" w:rsidRDefault="00E76511" w:rsidP="00E76511">
            <w:pPr>
              <w:spacing w:after="0" w:line="240" w:lineRule="auto"/>
              <w:rPr>
                <w:rFonts w:ascii="Times New Roman" w:hAnsi="Times New Roman" w:cs="Times New Roman"/>
                <w:lang w:val="kk-KZ"/>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56C299B"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184F3FB" w14:textId="77777777" w:rsidR="00E76511" w:rsidRDefault="00E76511" w:rsidP="00E76511">
            <w:pPr>
              <w:spacing w:after="0" w:line="240" w:lineRule="auto"/>
              <w:ind w:left="20"/>
              <w:jc w:val="center"/>
              <w:rPr>
                <w:rFonts w:ascii="Times New Roman" w:hAnsi="Times New Roman" w:cs="Times New Roman"/>
                <w:color w:val="000000"/>
                <w:sz w:val="20"/>
                <w:lang w:val="kk-KZ"/>
              </w:rPr>
            </w:pP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490A166" w14:textId="77777777" w:rsidR="00E76511" w:rsidRDefault="00E76511" w:rsidP="00E76511">
            <w:pPr>
              <w:spacing w:after="0" w:line="240" w:lineRule="auto"/>
              <w:rPr>
                <w:rFonts w:ascii="Times New Roman" w:hAnsi="Times New Roman" w:cs="Times New Roman"/>
                <w:color w:val="000000"/>
                <w:lang w:val="kk-KZ" w:eastAsia="ru-RU"/>
              </w:rPr>
            </w:pP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B8CAF41" w14:textId="77777777" w:rsidR="00E76511" w:rsidRDefault="00E76511" w:rsidP="00E76511">
            <w:pPr>
              <w:spacing w:after="0" w:line="240" w:lineRule="auto"/>
              <w:ind w:left="20"/>
              <w:jc w:val="center"/>
              <w:rPr>
                <w:rFonts w:ascii="Times New Roman" w:hAnsi="Times New Roman" w:cs="Times New Roman"/>
                <w:b/>
                <w:color w:val="000000"/>
                <w:sz w:val="20"/>
                <w:lang w:val="kk-KZ"/>
              </w:rPr>
            </w:pP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6F2C2B59" w14:textId="77777777" w:rsidR="00E76511" w:rsidRDefault="00E76511" w:rsidP="00E76511">
            <w:pPr>
              <w:spacing w:after="0" w:line="240" w:lineRule="auto"/>
              <w:ind w:left="20"/>
              <w:jc w:val="center"/>
              <w:rPr>
                <w:rFonts w:ascii="Times New Roman" w:hAnsi="Times New Roman" w:cs="Times New Roman"/>
                <w:b/>
                <w:color w:val="000000"/>
                <w:sz w:val="20"/>
                <w:lang w:val="kk-KZ"/>
              </w:rPr>
            </w:pPr>
          </w:p>
        </w:tc>
      </w:tr>
      <w:tr w:rsidR="00341771" w14:paraId="07A532AC"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6B27CCA"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86A320B"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Шыныбеков А.</w:t>
            </w:r>
          </w:p>
          <w:p w14:paraId="3D0E8F9C"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Шыныбеков Д.</w:t>
            </w:r>
          </w:p>
          <w:p w14:paraId="72A835AD"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 xml:space="preserve">Алгебра </w:t>
            </w:r>
          </w:p>
          <w:p w14:paraId="3A201E2A"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 Методическое руководство///2018</w:t>
            </w:r>
          </w:p>
          <w:p w14:paraId="7D3215E2"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8 класс</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57E7D23"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09348E8"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Акпаева А. Математика 2ч/ Учебник 2023///1 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D60D808"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Пьесы. Островский А.Н</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74C6606"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20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28F2DA15"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4A314918"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7959832"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0FC9A57"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Шыныбеков А.</w:t>
            </w:r>
          </w:p>
          <w:p w14:paraId="25B9F631"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Шыныбеков Д.</w:t>
            </w:r>
          </w:p>
          <w:p w14:paraId="6A266F91"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 xml:space="preserve">Геометрия  </w:t>
            </w:r>
          </w:p>
          <w:p w14:paraId="5F930F9A"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 Методическое руководство///2018</w:t>
            </w:r>
          </w:p>
          <w:p w14:paraId="27CA5F70"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8 класс</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9BC1306"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F327DA8"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 xml:space="preserve">Аймаганбетова А. Обучение грамоте /Учебник 2023///1 класс </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F0B83E1"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Мужик и медведь и другие русские сказки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7CF0D27"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20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0D3876C6"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6EC7B7CD"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FCDFC47"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C541278"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Шыныбеков А.</w:t>
            </w:r>
          </w:p>
          <w:p w14:paraId="40558E43"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Шыныбеков Д.</w:t>
            </w:r>
          </w:p>
          <w:p w14:paraId="2D3F862B"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 xml:space="preserve">Геометрия </w:t>
            </w:r>
          </w:p>
          <w:p w14:paraId="790AF3B0"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 Дидактический материал ///2018</w:t>
            </w:r>
          </w:p>
          <w:p w14:paraId="34339F80"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8 класс</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B7AAF04"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C990B29"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Оспанова Т. Математика 1ч /Учебник 2023///2 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64E1483"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Сердце грех Д.Лондон</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3C75BFBB"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25</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0C49301E"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7494374A"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EE3298E"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BBE36FA"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Соловьева А.</w:t>
            </w:r>
          </w:p>
          <w:p w14:paraId="7B50018A"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Ибраимова Б.</w:t>
            </w:r>
          </w:p>
          <w:p w14:paraId="4757FA8D"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 xml:space="preserve">Биология </w:t>
            </w:r>
          </w:p>
          <w:p w14:paraId="1533D0F6"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/Методическое руководство ///2018</w:t>
            </w:r>
          </w:p>
          <w:p w14:paraId="7FE429C1"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8 класс</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F22E0C0"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8150789" w14:textId="77777777" w:rsidR="00E76511" w:rsidRDefault="00E76511" w:rsidP="00E76511">
            <w:pPr>
              <w:spacing w:after="0" w:line="240" w:lineRule="auto"/>
              <w:ind w:left="20"/>
              <w:jc w:val="center"/>
              <w:rPr>
                <w:rFonts w:ascii="Times New Roman" w:hAnsi="Times New Roman" w:cs="Times New Roman"/>
                <w:color w:val="000000"/>
                <w:sz w:val="20"/>
              </w:rPr>
            </w:pPr>
            <w:r>
              <w:rPr>
                <w:rFonts w:ascii="Times New Roman" w:hAnsi="Times New Roman" w:cs="Times New Roman"/>
                <w:color w:val="000000"/>
                <w:sz w:val="20"/>
                <w:lang w:val="kk-KZ"/>
              </w:rPr>
              <w:t>Оспанова Т. Математика 2ч /Учебник 2023///2 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9CEC7E5"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Динозавры  Е. Подрезовой</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CD76DB7"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25</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0F98D0F0"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1EF3E256"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51A033F"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1FB8159"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Кабулдинов.</w:t>
            </w:r>
          </w:p>
          <w:p w14:paraId="289DF7BE"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История Казахстана</w:t>
            </w:r>
          </w:p>
          <w:p w14:paraId="4F3607A5"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 Методическое руководство/// 2018</w:t>
            </w:r>
          </w:p>
          <w:p w14:paraId="66D02AB1"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8 класс</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B02BBC4"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2EA2486"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Қайырбекова А. Қазақ тілі 1б/Учебник 2023///2 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B87E5BF"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Охотник на дракона Ремпт.Ф</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785ABA6"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25</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0E16E24A"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79019514"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D3ED297"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E219A10"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Оспанова М.</w:t>
            </w:r>
          </w:p>
          <w:p w14:paraId="2A201BED"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Химия</w:t>
            </w:r>
          </w:p>
          <w:p w14:paraId="2CDC0AD9"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 Дидактические материалы///2018</w:t>
            </w:r>
          </w:p>
          <w:p w14:paraId="1098DFB5"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 xml:space="preserve">8 класс </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3CAD10F"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6C31008"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Қайырбекова А. Қазақ тілі 2б/Учебник 2023///2 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44AC5BF"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Красавица и чудовище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390E4C2"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25</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48A4E568"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33761CF4"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CC11959"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6F6598E"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Оразбаева Ф.</w:t>
            </w:r>
          </w:p>
          <w:p w14:paraId="53D6577B"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Қазақ тілі</w:t>
            </w:r>
          </w:p>
          <w:p w14:paraId="60E6DAAE"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 xml:space="preserve">/ Мұғалім кітабы///2018 </w:t>
            </w:r>
          </w:p>
          <w:p w14:paraId="13602C9D"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3 класс</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B9C4FFC"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6B5654A"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Никитина С. Русский язык 1ч/Учебник 2023///2класс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7FBB3B4"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История человечества</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E29E8D7"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25</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58D661E3"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5D252C9A"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5418E29"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EF7ACB6"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Оразбаева Ф.</w:t>
            </w:r>
          </w:p>
          <w:p w14:paraId="0EA99896"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Қазақ тілі мен әдебиеті</w:t>
            </w:r>
          </w:p>
          <w:p w14:paraId="1B4F7D7F"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 xml:space="preserve">/ Мұғалім кітабы///2018 </w:t>
            </w:r>
          </w:p>
          <w:p w14:paraId="538E4428"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6 класс</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3D99644"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D66591D"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Никитина С. Русский язык 2ч/Учебник 2023///2класс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A758007"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Старые медведи не умеют лазать по деревьям</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8BD8C39"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25</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6AB92DF6"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12EE0789"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62D01E9"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7AF2C0D"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Оразбаева Ф.</w:t>
            </w:r>
          </w:p>
          <w:p w14:paraId="5639B17C"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Қазақ тілі мен әдебиеті</w:t>
            </w:r>
          </w:p>
          <w:p w14:paraId="7E5AB5D0"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 xml:space="preserve">/ Мұғалім кітабы///2018 </w:t>
            </w:r>
          </w:p>
          <w:p w14:paraId="78FDEF9C"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kk-KZ"/>
              </w:rPr>
              <w:t>/8 класс</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0DE2809"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5B2BE8F"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Павленко  В. Литературное чтение 1ч/Учебник 2023///2 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5452CE5"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Три моста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9D828D4"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25</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54A32C79"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35A98639"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0A3C39F"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5949516" w14:textId="77777777" w:rsidR="00E76511" w:rsidRDefault="00E76511" w:rsidP="00E76511">
            <w:pPr>
              <w:spacing w:after="0" w:line="240" w:lineRule="auto"/>
              <w:rPr>
                <w:rFonts w:ascii="Times New Roman" w:hAnsi="Times New Roman" w:cs="Times New Roman"/>
                <w:lang w:val="en-US"/>
              </w:rPr>
            </w:pPr>
            <w:r>
              <w:rPr>
                <w:rFonts w:ascii="Times New Roman" w:hAnsi="Times New Roman" w:cs="Times New Roman"/>
                <w:lang w:val="en-US"/>
              </w:rPr>
              <w:t>Oxford</w:t>
            </w:r>
          </w:p>
          <w:p w14:paraId="20283D2B" w14:textId="77777777" w:rsidR="00E76511" w:rsidRDefault="00E76511" w:rsidP="00E76511">
            <w:pPr>
              <w:spacing w:after="0" w:line="240" w:lineRule="auto"/>
              <w:rPr>
                <w:rFonts w:ascii="Times New Roman" w:hAnsi="Times New Roman" w:cs="Times New Roman"/>
                <w:lang w:val="en-US"/>
              </w:rPr>
            </w:pPr>
            <w:r>
              <w:rPr>
                <w:rFonts w:ascii="Times New Roman" w:hAnsi="Times New Roman" w:cs="Times New Roman"/>
                <w:lang w:val="en-US"/>
              </w:rPr>
              <w:t xml:space="preserve">EnglishPlus for Kazakhstan </w:t>
            </w:r>
          </w:p>
          <w:p w14:paraId="42BF5BBC" w14:textId="77777777" w:rsidR="00E76511" w:rsidRDefault="00E76511" w:rsidP="00E76511">
            <w:pPr>
              <w:spacing w:after="0" w:line="240" w:lineRule="auto"/>
              <w:rPr>
                <w:rFonts w:ascii="Times New Roman" w:hAnsi="Times New Roman" w:cs="Times New Roman"/>
                <w:lang w:val="en-US"/>
              </w:rPr>
            </w:pPr>
            <w:r>
              <w:rPr>
                <w:rFonts w:ascii="Times New Roman" w:hAnsi="Times New Roman" w:cs="Times New Roman"/>
                <w:lang w:val="en-US"/>
              </w:rPr>
              <w:t xml:space="preserve"> /Teacher s  Book///2018</w:t>
            </w:r>
          </w:p>
          <w:p w14:paraId="422F0F37"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en-US"/>
              </w:rPr>
              <w:t>6 class</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2679B9B" w14:textId="77777777" w:rsidR="00E76511" w:rsidRPr="007C179D" w:rsidRDefault="00E76511" w:rsidP="00E76511">
            <w:pPr>
              <w:spacing w:after="0" w:line="276" w:lineRule="auto"/>
              <w:rPr>
                <w:lang w:val="en-US"/>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BC94EFD"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Павленко  В. Литературное чтение 2ч/Учебник 2023///2 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4E83D43"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Природа Энциклопедия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C832F33"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25</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1FB674BF"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0521A322"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38F1372"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2E9D4FA" w14:textId="77777777" w:rsidR="00E76511" w:rsidRDefault="00E76511" w:rsidP="00E76511">
            <w:pPr>
              <w:spacing w:after="0" w:line="240" w:lineRule="auto"/>
              <w:rPr>
                <w:rFonts w:ascii="Times New Roman" w:hAnsi="Times New Roman" w:cs="Times New Roman"/>
                <w:lang w:val="en-US"/>
              </w:rPr>
            </w:pPr>
            <w:r>
              <w:rPr>
                <w:rFonts w:ascii="Times New Roman" w:hAnsi="Times New Roman" w:cs="Times New Roman"/>
                <w:lang w:val="en-US"/>
              </w:rPr>
              <w:t>Oxford</w:t>
            </w:r>
          </w:p>
          <w:p w14:paraId="3F9C6F7C" w14:textId="77777777" w:rsidR="00E76511" w:rsidRDefault="00E76511" w:rsidP="00E76511">
            <w:pPr>
              <w:spacing w:after="0" w:line="240" w:lineRule="auto"/>
              <w:rPr>
                <w:rFonts w:ascii="Times New Roman" w:hAnsi="Times New Roman" w:cs="Times New Roman"/>
                <w:lang w:val="en-US"/>
              </w:rPr>
            </w:pPr>
            <w:r>
              <w:rPr>
                <w:rFonts w:ascii="Times New Roman" w:hAnsi="Times New Roman" w:cs="Times New Roman"/>
                <w:lang w:val="en-US"/>
              </w:rPr>
              <w:t xml:space="preserve">EnglishPlus for Kazakhstan </w:t>
            </w:r>
          </w:p>
          <w:p w14:paraId="6F6DBAC4" w14:textId="77777777" w:rsidR="00E76511" w:rsidRDefault="00E76511" w:rsidP="00E76511">
            <w:pPr>
              <w:spacing w:after="0" w:line="240" w:lineRule="auto"/>
              <w:rPr>
                <w:rFonts w:ascii="Times New Roman" w:hAnsi="Times New Roman" w:cs="Times New Roman"/>
                <w:lang w:val="en-US"/>
              </w:rPr>
            </w:pPr>
            <w:r>
              <w:rPr>
                <w:rFonts w:ascii="Times New Roman" w:hAnsi="Times New Roman" w:cs="Times New Roman"/>
                <w:lang w:val="en-US"/>
              </w:rPr>
              <w:t xml:space="preserve"> /Teacher s  Book///2018</w:t>
            </w:r>
          </w:p>
          <w:p w14:paraId="5FA2DF6C" w14:textId="77777777" w:rsidR="00E76511" w:rsidRDefault="00E76511" w:rsidP="00E76511">
            <w:pPr>
              <w:spacing w:after="0" w:line="240" w:lineRule="auto"/>
              <w:rPr>
                <w:rFonts w:ascii="Times New Roman" w:hAnsi="Times New Roman" w:cs="Times New Roman"/>
                <w:lang w:val="kk-KZ"/>
              </w:rPr>
            </w:pPr>
            <w:r>
              <w:rPr>
                <w:rFonts w:ascii="Times New Roman" w:hAnsi="Times New Roman" w:cs="Times New Roman"/>
                <w:lang w:val="en-US"/>
              </w:rPr>
              <w:t>8 class</w:t>
            </w: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6621392" w14:textId="77777777" w:rsidR="00E76511" w:rsidRPr="007C179D" w:rsidRDefault="00E76511" w:rsidP="00E76511">
            <w:pPr>
              <w:spacing w:after="0" w:line="276" w:lineRule="auto"/>
              <w:rPr>
                <w:lang w:val="en-US"/>
              </w:rPr>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B9579A3"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Павленко В.Литературное чтение .Хрестоматия 1ч/Учебник 2023///2класс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0686BDC"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Отчего мне грустно?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30FEA453"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25</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33F2CFFB"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2</w:t>
            </w:r>
          </w:p>
        </w:tc>
      </w:tr>
      <w:tr w:rsidR="00341771" w14:paraId="6CC56FC7"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67C05BF"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EF56BA6"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82F6B22"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E2E0185"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Павленко В.Литературное чтение .Хрестоматия 2ч/Учебник 2023///2класс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5FD230E"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Мы не всегда получаем то. Что хотим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B36C4D2"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25</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2F29AC58"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69708E5B"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D5E0DE4"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C47D38C"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A8B751A"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3185F14"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Кучербаева С. Естествознание /Учебник 2023///2класс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9046D30"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Папы –мишки никогда нет рядом</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9DDABFE"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25</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781C1C24"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3C4BE097"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E122DE0"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A76A4AB"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4981A18"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A2E1318"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Турмашева Б. Познание мира /Учебник 2023///2класс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49F2350" w14:textId="77777777" w:rsidR="00E76511" w:rsidRDefault="00E76511" w:rsidP="00E76511">
            <w:pPr>
              <w:spacing w:after="0" w:line="240" w:lineRule="auto"/>
              <w:rPr>
                <w:rFonts w:ascii="Times New Roman" w:hAnsi="Times New Roman" w:cs="Times New Roman"/>
                <w:color w:val="000000"/>
                <w:lang w:eastAsia="ru-RU"/>
              </w:rPr>
            </w:pPr>
            <w:r>
              <w:rPr>
                <w:rFonts w:ascii="Times New Roman" w:hAnsi="Times New Roman" w:cs="Times New Roman"/>
                <w:color w:val="000000"/>
                <w:lang w:val="kk-KZ" w:eastAsia="ru-RU"/>
              </w:rPr>
              <w:t>Химия</w:t>
            </w:r>
            <w:r>
              <w:rPr>
                <w:rFonts w:ascii="Times New Roman" w:hAnsi="Times New Roman" w:cs="Times New Roman"/>
                <w:color w:val="000000"/>
                <w:lang w:eastAsia="ru-RU"/>
              </w:rPr>
              <w:t xml:space="preserve">. Энциклопедия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81A7242"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25</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799DF84F"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33A7C214"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5F3DE4A"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7A3AA21"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CC28763"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DD09ACF"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Валлиулина Р. Музыка / Учебник 2023///2класс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6CFD9BA"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Я готовлюсь к школе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EE0AF61"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25</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2CB4EAFD"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5600FD73"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5CD4EC2"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0534BFB"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696BE6A"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013C772"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Оразбаева Ф. Қазақ тілі 1б/Учебник 2023///3класс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1D71936"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Что делает меня счастливой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3EEFA52"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15</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2205DD21"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2</w:t>
            </w:r>
          </w:p>
        </w:tc>
      </w:tr>
      <w:tr w:rsidR="00341771" w14:paraId="791B174E"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F080309"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1695D70"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232848D"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7140099"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Оразбаева Ф. Қазақ тілі 2б/Учебник 2023///3класс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567AC4B"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Египетские мифы</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549BAB9"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15</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188D2041"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09AE2D44"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F5A064C"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BB047EE"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4C469C1"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E19C0FE"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Кадиркулов. Цифровая грамотность /Учебник 2023///3класс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D0DACBC"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Щелкунчик и мышиный король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0A887AF"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15</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7C6A00D0"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5</w:t>
            </w:r>
          </w:p>
        </w:tc>
      </w:tr>
      <w:tr w:rsidR="00341771" w14:paraId="2FC3D175"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A0B4D5C"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EA3C373"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B8DE487"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D84C909"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Кучербаева С. Естествознание /Учебник 2023///3класс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A214EBD"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Вселенная. Энциклопедия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7AD674C9"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15</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104B31D7"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 xml:space="preserve">     3</w:t>
            </w:r>
          </w:p>
        </w:tc>
      </w:tr>
      <w:tr w:rsidR="00341771" w14:paraId="6B26A4CC"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64752DE"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942CE8F"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2FB41D5"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C1941D9"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Раупова Н. Художественный труд /Учебник 2023///3класс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00007E3"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Растем от малыша до взрослыша</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C3B5214"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20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2AC88F1A"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2C4917C6"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48D0378"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0CAF905"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5C01A45"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5BCA0CF"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Валлиулина Р. Музыка / Учебник 2023///3класс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071F393"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Лапа и Винчи или как понравиться принцессе</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3E9A2818"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20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3B00E474"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4679F441"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B21D469"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BDE6C94"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EF83898"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39FD5FD"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en-US"/>
              </w:rPr>
              <w:t xml:space="preserve">Smiles3 for Kazakhstan Pupils Book/ </w:t>
            </w:r>
            <w:r>
              <w:rPr>
                <w:rFonts w:ascii="Times New Roman" w:hAnsi="Times New Roman" w:cs="Times New Roman"/>
                <w:color w:val="000000"/>
                <w:sz w:val="20"/>
                <w:lang w:val="kk-KZ"/>
              </w:rPr>
              <w:t>Учебник 2023/3класс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5E142A6"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Мама как же ты будешь дальше любить меня?</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DC697D2"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15</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36BB3200"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23D5B47A"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F9C3BAD"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7AA426D"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9C31CA0"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D2DF579"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Дәулеткереева  Н. Қазақ тілі 1б/ Учебник 2023///4класс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72F0A83"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Жила за морем гагара</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2B2F845"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26EB16C8"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28A9B360"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879712E"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5F7C8C7"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DDE56AE"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5B029A0"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Дәулеткереева  Н. Қазақ тілі 2б/ Учебник 2023///4класс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239C5DA"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Бусинка.Я не такая ка как все ну и что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D681728"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4D4D4700"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71F5FC6A"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15344B1"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27EF379"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B4F3323"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86998CF"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Дәулеткереева  Н. Қазақ тілі 3б/ Учебник 2023///4класс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61827E6"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Старые медведи не умеют лазать по деревьям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37BF6F35"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461A1720"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18EBFE2F"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4E16DE4"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7416F36"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4544AFB"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0CD22ED"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Богатырева Е. Русский язык 1ч/Учебник 2023///4 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8C1AA39"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Приключения зайца Пулькии его друзей повесть в сказках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8AC3B87"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12747653"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512EA014"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083151C"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FCDAA51"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00BA26C"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962B72A"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Богатырева Е. Русский язык 2ч/Учебник 2023///4 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B19AD5C"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Лапа и Винчи или о чем мечтает елочка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31C8780"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5887149D"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35705271"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4BFFF54"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4B2E7BF"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E7166FF"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F8931F6"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Богатырева Е. Русский язык 3ч/Учебник 2023///4 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D4E5E72"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Маленькая пятерка и мурволрогухпах</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289F81B"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62000297"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67F19DAD"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1178EFF"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FD58D39"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E97B393"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CD0EF95"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Богатырева Е. Русский язык 4ч/Учебник 2023///4 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684179A"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Почему я боюсь , Сказка. Хейди Ховарт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48A14B6"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10495293"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06634D03"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B3AF29B"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F79E858"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2D34F1C"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F8EC886"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Регель Н. Литературное чтение  1ч/Учебник 2023///4класс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3AFB757"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Что надо помнить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7194559"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6F861868"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2</w:t>
            </w:r>
          </w:p>
        </w:tc>
      </w:tr>
      <w:tr w:rsidR="00341771" w14:paraId="364F1E62"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A8E300D"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BD632E6"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36B62AB"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9B50E0A"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Регель Н. Литературное чтение  2ч/Учебник 2023///4класс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1E88042"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Румини.Джудит Берг</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F8D29AA"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05840F64"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50035947"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44D7224"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A208F10"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E1D5DA9"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79EF82E"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Регель Н. Литературное чтение  3ч/Учебник 2023///4класс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8A3EA1C"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Папы-мишки никогда нет рядом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358EF25"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55DB100B"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39A130ED"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B84C61F"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FB15820"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18E7453"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11196E8"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Регель Н. Литературное чтение  4ч/Учебник 2023///4класс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AD6F469"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Человек в доисторическоие времена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36B277A"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00D655AB"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2F040F2B"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7DEC997"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8E894D3"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DA23CF1"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408BEAB"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Акпаева А. Математика 1ч/Учебник 2023///4класс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E878D26"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Қара көңілім оянсын; Өлендер мен поэмалар /Абай</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713EBB46"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0EA36FC8"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2</w:t>
            </w:r>
          </w:p>
        </w:tc>
      </w:tr>
      <w:tr w:rsidR="00341771" w14:paraId="0D4D018C"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9C6B159"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68E7D2B"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364D2A9"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DF2506C"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Акпаева А. Математика 2ч/Учебник 2023///4класс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4040D75" w14:textId="77777777" w:rsidR="00E76511" w:rsidRDefault="00E76511" w:rsidP="00E76511">
            <w:pPr>
              <w:spacing w:after="0" w:line="240" w:lineRule="auto"/>
              <w:rPr>
                <w:rFonts w:ascii="Times New Roman" w:hAnsi="Times New Roman" w:cs="Times New Roman"/>
                <w:color w:val="000000"/>
                <w:lang w:eastAsia="ru-RU"/>
              </w:rPr>
            </w:pPr>
            <w:r>
              <w:rPr>
                <w:rFonts w:ascii="Times New Roman" w:hAnsi="Times New Roman" w:cs="Times New Roman"/>
                <w:color w:val="000000"/>
                <w:lang w:val="kk-KZ" w:eastAsia="ru-RU"/>
              </w:rPr>
              <w:t xml:space="preserve">Гранд- Отель </w:t>
            </w:r>
            <w:r>
              <w:rPr>
                <w:rFonts w:ascii="Times New Roman" w:hAnsi="Times New Roman" w:cs="Times New Roman"/>
                <w:color w:val="000000"/>
                <w:lang w:eastAsia="ru-RU"/>
              </w:rPr>
              <w:t>«Бельвью»</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A8533A0"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331A26BD"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313B3271"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E410604"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F909D18"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9E79328"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4056608"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Акпаева А. Математика 3ч/Учебник 2023///4класс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E282E74"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На лесной тропинке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368AE132"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08EE18D4"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6C6BEA68"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70AE015"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74366F7"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FD1C355"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D3F7728"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Акпаева А. Математика 4ч/Учебник 2023///4класс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6CB2D39"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Корова Юта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B92A891"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345999BE"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3797D9D2"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30C9690"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4F8D2AE"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8B711D1"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23336AD"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Бигазина П. Естествознание 1 ч /Учебник 2023///4класс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1C543B8"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Эмбер и ледяные драконы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7C3BE84"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4B708B2B"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15051715"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78C2807"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6E86D1C"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DAE997A"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E4289AD"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Бигазина П. Естествознание 2 ч /Учебник 2023///4класс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9A8A011"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Новые приключения зайца Пульки и его друзей повесть в сказках</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35118D82"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7D6E8C30"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3ACDE9E8"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F534E07"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9E554BC"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DF0833E"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EE7BE48"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Турмашева Б. Познание мира /Учебник 2023///4класс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B7BCB6A"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Мечта о звездах</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773773B3"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255EA432"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29DCE6B7"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89337A9"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2CB01B9"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10DD9F2"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B6ED42E"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kk-KZ"/>
              </w:rPr>
              <w:t>Кобдикова Ж Информационно-коммуникационные технологий/Учебник 2023///4класс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5CEDC8D"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Крайности любви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BEFE005"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15</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2C71EEA4"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2F4396BA"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A8BCBDB"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0184E14"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F780D9D"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BAF0A4A" w14:textId="77777777" w:rsidR="00E76511" w:rsidRDefault="00E76511" w:rsidP="00E76511">
            <w:pPr>
              <w:spacing w:after="0" w:line="240" w:lineRule="auto"/>
              <w:ind w:left="20"/>
              <w:jc w:val="center"/>
              <w:rPr>
                <w:rFonts w:ascii="Times New Roman" w:hAnsi="Times New Roman" w:cs="Times New Roman"/>
                <w:color w:val="000000"/>
                <w:sz w:val="20"/>
                <w:lang w:val="kk-KZ"/>
              </w:rPr>
            </w:pPr>
            <w:r>
              <w:rPr>
                <w:rFonts w:ascii="Times New Roman" w:hAnsi="Times New Roman" w:cs="Times New Roman"/>
                <w:color w:val="000000"/>
                <w:sz w:val="20"/>
                <w:lang w:val="en-US"/>
              </w:rPr>
              <w:t xml:space="preserve">Smiles3 for Kazakhstan Pupils Book/ </w:t>
            </w:r>
            <w:r>
              <w:rPr>
                <w:rFonts w:ascii="Times New Roman" w:hAnsi="Times New Roman" w:cs="Times New Roman"/>
                <w:color w:val="000000"/>
                <w:sz w:val="20"/>
                <w:lang w:val="kk-KZ"/>
              </w:rPr>
              <w:t>Учебник 2023/4класс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52AA096" w14:textId="77777777" w:rsidR="00E76511" w:rsidRDefault="00E76511" w:rsidP="00E76511">
            <w:pPr>
              <w:spacing w:after="0" w:line="240" w:lineRule="auto"/>
              <w:ind w:left="20"/>
              <w:rPr>
                <w:rFonts w:ascii="Times New Roman" w:hAnsi="Times New Roman" w:cs="Times New Roman"/>
                <w:b/>
                <w:color w:val="000000"/>
                <w:sz w:val="20"/>
                <w:lang w:val="kk-KZ"/>
              </w:rPr>
            </w:pPr>
            <w:r>
              <w:rPr>
                <w:rFonts w:ascii="Times New Roman" w:hAnsi="Times New Roman" w:cs="Times New Roman"/>
                <w:b/>
                <w:color w:val="000000"/>
                <w:sz w:val="20"/>
                <w:lang w:val="kk-KZ"/>
              </w:rPr>
              <w:t>Три медведя Серия «Казахские народные сказки»</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F5F5CF4" w14:textId="77777777" w:rsidR="00E76511" w:rsidRDefault="00E76511" w:rsidP="00E76511">
            <w:pPr>
              <w:spacing w:after="0" w:line="240" w:lineRule="auto"/>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187DDAE7"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225BE586"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EFA29FF"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E29FFF7"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C4D88E3"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5894482" w14:textId="77777777" w:rsidR="00E76511" w:rsidRDefault="00E76511" w:rsidP="00E76511">
            <w:pPr>
              <w:spacing w:after="0" w:line="240" w:lineRule="auto"/>
              <w:jc w:val="center"/>
              <w:rPr>
                <w:rFonts w:ascii="Times New Roman" w:hAnsi="Times New Roman" w:cs="Times New Roman"/>
                <w:color w:val="000000"/>
                <w:sz w:val="20"/>
                <w:lang w:val="kk-KZ"/>
              </w:rPr>
            </w:pPr>
            <w:r>
              <w:rPr>
                <w:rFonts w:ascii="Times New Roman" w:hAnsi="Times New Roman" w:cs="Times New Roman"/>
                <w:color w:val="000000"/>
                <w:sz w:val="20"/>
                <w:lang w:val="kk-KZ"/>
              </w:rPr>
              <w:t>Оразбаева Ф. Қазақ тілі мен әдебиеті. Бәйшешек 1б/Учебник 2023///5класс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E15F31D"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В субботу когда была гроза</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B1C68BD"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50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1BEB0642" w14:textId="77777777" w:rsidR="00E76511" w:rsidRDefault="00E76511" w:rsidP="00E76511">
            <w:pPr>
              <w:spacing w:after="0" w:line="240" w:lineRule="auto"/>
              <w:ind w:left="20"/>
              <w:jc w:val="center"/>
              <w:rPr>
                <w:rFonts w:ascii="Times New Roman" w:hAnsi="Times New Roman" w:cs="Times New Roman"/>
                <w:b/>
                <w:color w:val="000000"/>
                <w:sz w:val="20"/>
              </w:rPr>
            </w:pPr>
            <w:r>
              <w:rPr>
                <w:rFonts w:ascii="Times New Roman" w:hAnsi="Times New Roman" w:cs="Times New Roman"/>
                <w:b/>
                <w:color w:val="000000"/>
                <w:sz w:val="20"/>
              </w:rPr>
              <w:t>3</w:t>
            </w:r>
          </w:p>
        </w:tc>
      </w:tr>
      <w:tr w:rsidR="00341771" w14:paraId="418CD7A1"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A810D76"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3EE4229"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66CCDA6"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71A4054" w14:textId="77777777" w:rsidR="00E76511" w:rsidRDefault="00E76511" w:rsidP="00E76511">
            <w:pPr>
              <w:spacing w:after="0" w:line="240" w:lineRule="auto"/>
              <w:jc w:val="center"/>
              <w:rPr>
                <w:rFonts w:ascii="Times New Roman" w:hAnsi="Times New Roman" w:cs="Times New Roman"/>
                <w:color w:val="000000"/>
                <w:sz w:val="20"/>
                <w:lang w:val="kk-KZ"/>
              </w:rPr>
            </w:pPr>
            <w:r>
              <w:rPr>
                <w:rFonts w:ascii="Times New Roman" w:hAnsi="Times New Roman" w:cs="Times New Roman"/>
                <w:color w:val="000000"/>
                <w:sz w:val="20"/>
                <w:lang w:val="kk-KZ"/>
              </w:rPr>
              <w:t>Оразбаева Ф. Қазақ тілі мен әдебиеті. Бәйшешек 2б/Учебник 2023///5класс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522CD5A"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Лапа и Винчи, или шуба из паутины</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32CD2D4"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50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49A106C0"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3</w:t>
            </w:r>
          </w:p>
        </w:tc>
      </w:tr>
      <w:tr w:rsidR="00341771" w14:paraId="7831A12A"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3391A32"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0AEE0C8"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FF232B8"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990A36B" w14:textId="77777777" w:rsidR="00E76511" w:rsidRDefault="00E76511" w:rsidP="00E76511">
            <w:pPr>
              <w:spacing w:after="0" w:line="240" w:lineRule="auto"/>
              <w:jc w:val="center"/>
              <w:rPr>
                <w:rFonts w:ascii="Times New Roman" w:hAnsi="Times New Roman" w:cs="Times New Roman"/>
                <w:color w:val="000000"/>
                <w:sz w:val="20"/>
                <w:lang w:val="kk-KZ"/>
              </w:rPr>
            </w:pPr>
            <w:r>
              <w:rPr>
                <w:rFonts w:ascii="Times New Roman" w:hAnsi="Times New Roman" w:cs="Times New Roman"/>
                <w:color w:val="000000"/>
                <w:sz w:val="20"/>
                <w:lang w:val="kk-KZ"/>
              </w:rPr>
              <w:t>Сабитова З. Скляренко К Русский язык 1ч/Учебник 2023///5класс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CDA3342"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Рождество весной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9ED60B1"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50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72A32790"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3</w:t>
            </w:r>
          </w:p>
        </w:tc>
      </w:tr>
      <w:tr w:rsidR="00341771" w14:paraId="234DD30F"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300D127"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164999C"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B65EAB6"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FEA1777"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Сабитова З. Скляренко К Русский язык 2ч/Учебник 2023///5класс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29317C8"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 xml:space="preserve">Три кота и Страшила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0042E8B"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50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7B7A70FF"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3</w:t>
            </w:r>
          </w:p>
        </w:tc>
      </w:tr>
      <w:tr w:rsidR="00341771" w14:paraId="629C91BF"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BA6B9FE"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63A336B"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1D36A4F"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6A23BC1"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Кобдикова Ж. Копеева Г. Информатик /Учебник 2023///5класс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8DB39E5"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 xml:space="preserve">Годы радость и любви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D48FDC8"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50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443C913C"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3</w:t>
            </w:r>
          </w:p>
        </w:tc>
      </w:tr>
      <w:tr w:rsidR="00341771" w14:paraId="038FCD8F"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B903C42"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7646AB8"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25EFE45"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14D6658"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Сафронова Л. Русская литература /Учебник 2023///5класс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15C3089"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Бабушки,дедушки, пираньи и другие истории</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8BEC731"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50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79EC9151"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3</w:t>
            </w:r>
          </w:p>
        </w:tc>
      </w:tr>
      <w:tr w:rsidR="00341771" w14:paraId="405D352F"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ECDA79D"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2A40281" w14:textId="77777777" w:rsidR="00E76511" w:rsidRDefault="00E76511" w:rsidP="00E76511">
            <w:pPr>
              <w:spacing w:after="0" w:line="240" w:lineRule="auto"/>
              <w:rPr>
                <w:rFonts w:ascii="Times New Roman" w:hAnsi="Times New Roman" w:cs="Times New Roman"/>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9011237"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9248B7D"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Алдамуратова Т. Математика 1ч/Учебник 2023///5класс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A082D7F"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Эгги Мортон,королева разгадок</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6C66157"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50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13911848"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3</w:t>
            </w:r>
          </w:p>
        </w:tc>
      </w:tr>
      <w:tr w:rsidR="00341771" w14:paraId="3F0ECC85"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2CE1A4C"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7D3C7BA"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2A1F68D"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A7C39BE"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Алдамуратова Т. Математика 2ч/Учебник 2023///5класс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AC0028B"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 xml:space="preserve">Да Винчи коды роман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32E6424"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50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65C48427"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3</w:t>
            </w:r>
          </w:p>
        </w:tc>
      </w:tr>
      <w:tr w:rsidR="00341771" w14:paraId="5ECBEE81"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5C8E9ED"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7C2FA3E"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E0711DD"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0451025"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Абдиманапов Б. Естествознание /Учебник 2023///5класс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4893282" w14:textId="77777777" w:rsidR="00E76511" w:rsidRDefault="00E76511" w:rsidP="00E76511">
            <w:pPr>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 xml:space="preserve">Три кота, одно желание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E63819E"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50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1A703C74"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3</w:t>
            </w:r>
          </w:p>
        </w:tc>
      </w:tr>
      <w:tr w:rsidR="00341771" w14:paraId="02FC3DE5"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089A5D3"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BAB7D1F" w14:textId="77777777" w:rsidR="00E76511" w:rsidRDefault="00E76511" w:rsidP="00E76511">
            <w:pPr>
              <w:spacing w:after="0" w:line="240" w:lineRule="auto"/>
              <w:rPr>
                <w:rFonts w:ascii="Times New Roman" w:hAnsi="Times New Roman" w:cs="Times New Roman"/>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CEBF691"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35EC628"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Кумекоа Б. История Казахстана /Учебник 2023///5класс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5E4D02F"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 xml:space="preserve">Египетское зеркало роман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6138B3D"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50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16D1A038" w14:textId="77777777" w:rsidR="00E76511" w:rsidRDefault="00E76511" w:rsidP="00E76511">
            <w:pPr>
              <w:spacing w:after="0" w:line="240" w:lineRule="auto"/>
              <w:ind w:left="20"/>
              <w:jc w:val="center"/>
              <w:rPr>
                <w:rFonts w:ascii="Times New Roman" w:hAnsi="Times New Roman" w:cs="Times New Roman"/>
                <w:b/>
                <w:color w:val="000000"/>
                <w:sz w:val="20"/>
              </w:rPr>
            </w:pPr>
            <w:r>
              <w:rPr>
                <w:rFonts w:ascii="Times New Roman" w:hAnsi="Times New Roman" w:cs="Times New Roman"/>
                <w:b/>
                <w:color w:val="000000"/>
                <w:sz w:val="20"/>
              </w:rPr>
              <w:t>3</w:t>
            </w:r>
          </w:p>
        </w:tc>
      </w:tr>
      <w:tr w:rsidR="00341771" w14:paraId="7BCC0165"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1DF1A7D"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707EBE8" w14:textId="77777777" w:rsidR="00E76511" w:rsidRDefault="00E76511" w:rsidP="00E76511">
            <w:pPr>
              <w:spacing w:after="0" w:line="240" w:lineRule="auto"/>
              <w:rPr>
                <w:rFonts w:ascii="Times New Roman" w:hAnsi="Times New Roman" w:cs="Times New Roman"/>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5F1DA21"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A49FC54"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Тулебаев Т. Всемирная история /Учебник 2023///5класс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3620246"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 xml:space="preserve">Что случилось с птицей- портняжкой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1FE1684"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50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2BB28CB0"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3</w:t>
            </w:r>
          </w:p>
        </w:tc>
      </w:tr>
      <w:tr w:rsidR="00341771" w14:paraId="3DB50614"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C5E6824"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CCE0F03"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822A913"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4BD2693"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en-US"/>
              </w:rPr>
              <w:t>Ben Wetz English Plus /</w:t>
            </w:r>
            <w:r>
              <w:rPr>
                <w:rFonts w:ascii="Times New Roman" w:hAnsi="Times New Roman" w:cs="Times New Roman"/>
                <w:color w:val="000000"/>
                <w:sz w:val="20"/>
                <w:lang w:val="kk-KZ"/>
              </w:rPr>
              <w:t>Учебник 2023///5класс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77DCC2A"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 xml:space="preserve">Малыш и ласточка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00E3D47"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50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7D519459"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3</w:t>
            </w:r>
          </w:p>
        </w:tc>
      </w:tr>
      <w:tr w:rsidR="00341771" w14:paraId="7703579F"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4B70EE5"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DC35B07"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A8814B4"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18F0C37" w14:textId="77777777" w:rsidR="00E76511" w:rsidRDefault="00E76511" w:rsidP="00E76511">
            <w:pPr>
              <w:spacing w:after="0" w:line="240" w:lineRule="auto"/>
              <w:rPr>
                <w:rFonts w:ascii="Times New Roman" w:hAnsi="Times New Roman" w:cs="Times New Roman"/>
                <w:color w:val="000000"/>
                <w:sz w:val="20"/>
              </w:rPr>
            </w:pPr>
            <w:r>
              <w:rPr>
                <w:rFonts w:ascii="Times New Roman" w:hAnsi="Times New Roman" w:cs="Times New Roman"/>
                <w:color w:val="000000"/>
                <w:sz w:val="20"/>
              </w:rPr>
              <w:t>Шыныбеков А. Геометрия /Учебник 2023///8класс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7D4771E"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Каменный цветок: уральские сазы</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CEA8B46"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6CEDB9F2"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3</w:t>
            </w:r>
          </w:p>
        </w:tc>
      </w:tr>
      <w:tr w:rsidR="00341771" w14:paraId="63B8C0D1"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6455F61"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E68E661"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95ADE6B"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E139E25"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Соловьева А. Биология /Учебник 2023///8класс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1A69ACE" w14:textId="77777777" w:rsidR="00E76511" w:rsidRDefault="00E76511" w:rsidP="00E76511">
            <w:pPr>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Хранитель бумажных птиц . Откуда берутся истории</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F8D8E81"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44A0B125"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3</w:t>
            </w:r>
          </w:p>
        </w:tc>
      </w:tr>
      <w:tr w:rsidR="00341771" w14:paraId="324F7739"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1C9ECBD"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A8BEE31"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53DBE57"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CBC0938"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Кабульдинов З. История Казахстана . 8-9 (начало ХХ века -1945г.)</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4BA5541" w14:textId="77777777" w:rsidR="00E76511" w:rsidRDefault="00E76511" w:rsidP="00E76511">
            <w:pPr>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Тигр и мышь «Казахские народные сказки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B656306"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1B94B0CD"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3</w:t>
            </w:r>
          </w:p>
        </w:tc>
      </w:tr>
      <w:tr w:rsidR="00341771" w14:paraId="101A5EA9"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D9D9BE0"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271B5DF"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F5AE928"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DAF5F66"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Салгараева Г. Информатика /Учебник 2023///8класс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BEBAAEA" w14:textId="77777777" w:rsidR="00E76511" w:rsidRDefault="00E76511" w:rsidP="00E76511">
            <w:pPr>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Румини в Морозном царстве</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7B08AB32"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169C955A"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3</w:t>
            </w:r>
          </w:p>
        </w:tc>
      </w:tr>
      <w:tr w:rsidR="00341771" w14:paraId="73FED4E8"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EAE3F60"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DC238BD"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F0795F4"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110B60A"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Закирова Н, Аширов Р Физика /Учебник 2023///8класс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92475F9" w14:textId="77777777" w:rsidR="00E76511" w:rsidRDefault="00E76511" w:rsidP="00E76511">
            <w:pPr>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 xml:space="preserve">Крылья , крылья, обнимашки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6CEB137"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22716A11"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3</w:t>
            </w:r>
          </w:p>
        </w:tc>
      </w:tr>
      <w:tr w:rsidR="00341771" w14:paraId="5E4F9762"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23AB41B"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11C31F8"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1B5DFD7"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95938EA"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Сабитова З , Скляренко К Русский язык /Учебниу 2023///8класс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EE91B83"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Матильда, я приду за тобой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FD13467"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37D415A8"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3</w:t>
            </w:r>
          </w:p>
        </w:tc>
      </w:tr>
      <w:tr w:rsidR="00341771" w14:paraId="61790425"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E6F8423"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72CFE06"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419CE58"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D0DFF94"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Шашкина Г. Русская литература 1ч/Учебник 2023///8класс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D12A30A"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Помощь нужна всем!</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3F057B0B"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504E289E" w14:textId="77777777" w:rsidR="00E76511" w:rsidRDefault="00E76511" w:rsidP="00D51C5C">
            <w:pPr>
              <w:spacing w:after="0" w:line="240" w:lineRule="auto"/>
              <w:ind w:left="20"/>
              <w:rPr>
                <w:rFonts w:ascii="Times New Roman" w:hAnsi="Times New Roman" w:cs="Times New Roman"/>
                <w:b/>
                <w:color w:val="000000"/>
                <w:sz w:val="20"/>
              </w:rPr>
            </w:pPr>
            <w:r>
              <w:rPr>
                <w:rFonts w:ascii="Times New Roman" w:hAnsi="Times New Roman" w:cs="Times New Roman"/>
                <w:b/>
                <w:color w:val="000000"/>
                <w:sz w:val="20"/>
              </w:rPr>
              <w:t>2</w:t>
            </w:r>
          </w:p>
        </w:tc>
      </w:tr>
      <w:tr w:rsidR="00341771" w14:paraId="41F4FA6F"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AA0FBF8"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CEF54F4"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49AD1DB"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271A7C2"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Шашкина Г. Русская литература 2ч/Учебник 2023///8класс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D3D9836" w14:textId="77777777" w:rsidR="00E76511" w:rsidRDefault="00E76511" w:rsidP="00E76511">
            <w:pPr>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 xml:space="preserve">Пропал слон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F054E8B"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39A31F4F"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3</w:t>
            </w:r>
          </w:p>
        </w:tc>
      </w:tr>
      <w:tr w:rsidR="00341771" w14:paraId="07F80DE5"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E383AE7"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E38B42A"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064A006"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F5BEE42"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Абылкасымова А. Алгебра /Учебник 2023///8класс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4D018EA"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Мышь и воробей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E58B906"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3CBF0A39"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3</w:t>
            </w:r>
          </w:p>
        </w:tc>
      </w:tr>
      <w:tr w:rsidR="00341771" w14:paraId="48154ADC"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239ADDB"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9CF9616" w14:textId="77777777" w:rsidR="00E76511" w:rsidRDefault="00E76511" w:rsidP="00E76511">
            <w:pPr>
              <w:spacing w:after="0" w:line="240" w:lineRule="auto"/>
              <w:rPr>
                <w:rFonts w:ascii="Times New Roman" w:hAnsi="Times New Roman" w:cs="Times New Roman"/>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BBD7034"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D866D28"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Абильмажинова С. География /Учебник 2023///8класс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9167186" w14:textId="77777777" w:rsidR="00E76511" w:rsidRDefault="00E76511" w:rsidP="00E76511">
            <w:pPr>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 xml:space="preserve">Какао с бутербродами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D0DDAEE"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6794873E"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3</w:t>
            </w:r>
          </w:p>
        </w:tc>
      </w:tr>
      <w:tr w:rsidR="00341771" w14:paraId="516F161F"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3E5C4FE"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0C333C4"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BA5CAD4"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263250B"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Оспанова М.Химия /Учебник 2023///8класс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09104EB"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Саки : Исторический роман –диология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67670C2"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58D07D98"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3</w:t>
            </w:r>
          </w:p>
        </w:tc>
      </w:tr>
      <w:tr w:rsidR="00341771" w14:paraId="7806051F"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DB07E4D"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6EA1E0C"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E8F968A"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58F005B"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Алдабек Н. Всемирная история /Учебник 2023///8класс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A0D5CD3" w14:textId="77777777" w:rsidR="00E76511" w:rsidRDefault="00E76511" w:rsidP="00E76511">
            <w:pPr>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 xml:space="preserve">Слон и обезьяна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DAF0C93"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6F826267"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3</w:t>
            </w:r>
          </w:p>
        </w:tc>
      </w:tr>
      <w:tr w:rsidR="00341771" w14:paraId="3C288992"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9FF7245"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7CF8C37"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043214C"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A61629C"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Оразбаева Ф. Қазақ тілі мен әдебиеті. Бәйтерек. 1 б/Учебник 2023///8класс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510DA34" w14:textId="77777777" w:rsidR="00E76511" w:rsidRDefault="00E76511" w:rsidP="00E76511">
            <w:pPr>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Лапа и Винчи, или Как понравиться принцессе</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28FED6F"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76948E6B"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2</w:t>
            </w:r>
          </w:p>
        </w:tc>
      </w:tr>
      <w:tr w:rsidR="00341771" w14:paraId="6BB19494"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A3272B0"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C66C32B"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D5A44EE"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B131F1F"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Оразбаева Ф. Қазақ тілі мен әдебиеті. Бәйтерек. 2 б/Учебник 2023///8класс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79DDF1A" w14:textId="77777777" w:rsidR="00E76511" w:rsidRDefault="00E76511" w:rsidP="00E76511">
            <w:pPr>
              <w:spacing w:after="0" w:line="240" w:lineRule="auto"/>
              <w:rPr>
                <w:rFonts w:ascii="Times New Roman" w:hAnsi="Times New Roman" w:cs="Times New Roman"/>
                <w:color w:val="000000"/>
                <w:lang w:eastAsia="ru-RU"/>
              </w:rPr>
            </w:pPr>
            <w:r>
              <w:rPr>
                <w:rFonts w:ascii="Times New Roman" w:hAnsi="Times New Roman" w:cs="Times New Roman"/>
                <w:color w:val="000000"/>
                <w:lang w:val="kk-KZ" w:eastAsia="ru-RU"/>
              </w:rPr>
              <w:t xml:space="preserve">Моя книга о </w:t>
            </w:r>
            <w:r>
              <w:rPr>
                <w:rFonts w:ascii="Times New Roman" w:hAnsi="Times New Roman" w:cs="Times New Roman"/>
                <w:color w:val="000000"/>
                <w:lang w:val="en-US" w:eastAsia="ru-RU"/>
              </w:rPr>
              <w:t>LegoEv</w:t>
            </w:r>
            <w:r>
              <w:rPr>
                <w:rFonts w:ascii="Times New Roman" w:hAnsi="Times New Roman" w:cs="Times New Roman"/>
                <w:color w:val="000000"/>
                <w:lang w:eastAsia="ru-RU"/>
              </w:rPr>
              <w:t>3</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E849F11"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50D738F9"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1</w:t>
            </w:r>
          </w:p>
        </w:tc>
      </w:tr>
      <w:tr w:rsidR="00341771" w14:paraId="1DBE5D34"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69DCFBB"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F36E405"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7D6584D"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5065C90"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en-US"/>
              </w:rPr>
              <w:t>English Plus for Kazakhstan (Grade 8)Students</w:t>
            </w:r>
            <w:r>
              <w:rPr>
                <w:rFonts w:ascii="Times New Roman" w:hAnsi="Times New Roman" w:cs="Times New Roman"/>
                <w:color w:val="000000"/>
                <w:sz w:val="20"/>
                <w:lang w:val="kk-KZ"/>
              </w:rPr>
              <w:t>/Учебник 2023///8класс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019CAF1" w14:textId="77777777" w:rsidR="00E76511" w:rsidRDefault="00E76511" w:rsidP="00E76511">
            <w:pPr>
              <w:spacing w:after="0" w:line="240" w:lineRule="auto"/>
              <w:ind w:left="20"/>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Моншақ . Мен ешкімге ұқсамаймын, несі бар!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88B5619"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en-US"/>
              </w:rPr>
              <w:t>30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6472A8B0"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76319494"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B0A51A2"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5EA811A"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067A6B3"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372FC37"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lang w:val="en-US"/>
              </w:rPr>
              <w:t>2022</w:t>
            </w:r>
            <w:r>
              <w:rPr>
                <w:rFonts w:ascii="Times New Roman" w:hAnsi="Times New Roman" w:cs="Times New Roman"/>
                <w:b/>
                <w:color w:val="000000"/>
                <w:lang w:val="kk-KZ"/>
              </w:rPr>
              <w:t>г</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D42A5FE" w14:textId="77777777" w:rsidR="00E76511" w:rsidRDefault="00E76511" w:rsidP="00E76511">
            <w:pPr>
              <w:spacing w:after="0" w:line="240" w:lineRule="auto"/>
              <w:ind w:left="20"/>
              <w:jc w:val="center"/>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Тигр и мышь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0E6DD35" w14:textId="77777777" w:rsidR="00E76511" w:rsidRDefault="00E76511" w:rsidP="00E76511">
            <w:pPr>
              <w:spacing w:after="0" w:line="276" w:lineRule="auto"/>
            </w:pP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13C13597" w14:textId="77777777" w:rsidR="00E76511" w:rsidRDefault="00E76511" w:rsidP="00D51C5C">
            <w:pPr>
              <w:spacing w:after="0" w:line="240" w:lineRule="auto"/>
              <w:ind w:left="20"/>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4FAF5AE5"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71DF0D8"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2AD6AB6"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1E36C3B"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CBC0268"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Аймаганбетова М.М Букварь /Учебник 2022///1 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3B51AA2" w14:textId="77777777" w:rsidR="00E76511" w:rsidRDefault="00E76511" w:rsidP="00E76511">
            <w:pPr>
              <w:spacing w:after="0" w:line="240" w:lineRule="auto"/>
              <w:ind w:left="20"/>
              <w:jc w:val="center"/>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Ұлпан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5CBA44D"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15</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706AE3BA" w14:textId="77777777" w:rsidR="00E76511" w:rsidRDefault="00E76511" w:rsidP="00D51C5C">
            <w:pPr>
              <w:spacing w:after="0" w:line="240" w:lineRule="auto"/>
              <w:ind w:left="20"/>
              <w:rPr>
                <w:rFonts w:ascii="Times New Roman" w:hAnsi="Times New Roman" w:cs="Times New Roman"/>
                <w:b/>
                <w:color w:val="000000"/>
                <w:sz w:val="20"/>
                <w:lang w:val="kk-KZ"/>
              </w:rPr>
            </w:pPr>
            <w:r>
              <w:rPr>
                <w:rFonts w:ascii="Times New Roman" w:hAnsi="Times New Roman" w:cs="Times New Roman"/>
                <w:b/>
                <w:color w:val="000000"/>
                <w:sz w:val="20"/>
                <w:lang w:val="kk-KZ"/>
              </w:rPr>
              <w:t>5</w:t>
            </w:r>
          </w:p>
        </w:tc>
      </w:tr>
      <w:tr w:rsidR="00341771" w14:paraId="61B88990"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53ED4A4"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6705C11"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F88AC67"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94AB60B"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Аймаганбетова М. Обучение грамоте /Учебник 2022///1 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236C0E7" w14:textId="77777777" w:rsidR="00E76511" w:rsidRDefault="00E76511" w:rsidP="00E76511">
            <w:pPr>
              <w:spacing w:after="0" w:line="240" w:lineRule="auto"/>
              <w:ind w:left="20"/>
              <w:jc w:val="center"/>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Молли и дельфины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9932FF7"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15</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2EA3EC9A" w14:textId="77777777" w:rsidR="00E76511" w:rsidRDefault="00E76511" w:rsidP="00D51C5C">
            <w:pPr>
              <w:spacing w:after="0" w:line="240" w:lineRule="auto"/>
              <w:ind w:left="20"/>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6CAC69AC"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F824D4C"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4DC63B5"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5E9DD69"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7DFEA00"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Хазимова А. Қазақ тілі/Учебник 2022///1класс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420C835" w14:textId="77777777" w:rsidR="00E76511" w:rsidRDefault="00E76511" w:rsidP="00E76511">
            <w:pPr>
              <w:spacing w:after="0" w:line="240" w:lineRule="auto"/>
              <w:ind w:left="20"/>
              <w:jc w:val="center"/>
              <w:rPr>
                <w:rFonts w:ascii="Times New Roman" w:hAnsi="Times New Roman" w:cs="Times New Roman"/>
                <w:color w:val="000000"/>
                <w:lang w:val="kk-KZ" w:eastAsia="ru-RU"/>
              </w:rPr>
            </w:pPr>
            <w:r>
              <w:rPr>
                <w:rFonts w:ascii="Times New Roman" w:hAnsi="Times New Roman" w:cs="Times New Roman"/>
                <w:color w:val="000000"/>
                <w:lang w:val="kk-KZ" w:eastAsia="ru-RU"/>
              </w:rPr>
              <w:t>Хан Кене. Кочевники; Исторический роман</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8AD7AA9"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15</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62478454" w14:textId="77777777" w:rsidR="00E76511" w:rsidRDefault="00E76511" w:rsidP="00D51C5C">
            <w:pPr>
              <w:spacing w:after="0" w:line="240" w:lineRule="auto"/>
              <w:ind w:left="20"/>
              <w:rPr>
                <w:rFonts w:ascii="Times New Roman" w:hAnsi="Times New Roman" w:cs="Times New Roman"/>
                <w:b/>
                <w:color w:val="000000"/>
                <w:sz w:val="20"/>
                <w:lang w:val="kk-KZ"/>
              </w:rPr>
            </w:pPr>
            <w:r>
              <w:rPr>
                <w:rFonts w:ascii="Times New Roman" w:hAnsi="Times New Roman" w:cs="Times New Roman"/>
                <w:b/>
                <w:color w:val="000000"/>
                <w:sz w:val="20"/>
                <w:lang w:val="kk-KZ"/>
              </w:rPr>
              <w:t>5</w:t>
            </w:r>
          </w:p>
        </w:tc>
      </w:tr>
      <w:tr w:rsidR="00341771" w14:paraId="60A10553"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D5EDF8D"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BB2E5A3"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92067A6"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B34FF15"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Акпаева .Математика 1 часть /Учебник 2022///1 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B2A8FCF" w14:textId="77777777" w:rsidR="00E76511" w:rsidRDefault="00E76511" w:rsidP="00E76511">
            <w:pPr>
              <w:spacing w:after="0" w:line="240" w:lineRule="auto"/>
              <w:ind w:left="20"/>
              <w:jc w:val="center"/>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Недостижимая гора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ADBE778"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15</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514BB664" w14:textId="77777777" w:rsidR="00E76511" w:rsidRDefault="00E76511" w:rsidP="00D51C5C">
            <w:pPr>
              <w:spacing w:after="0" w:line="240" w:lineRule="auto"/>
              <w:ind w:left="20"/>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64552B2B"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C5629AE"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089BA99"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EC856E0"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6B99A4D"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Акпаева .Математика 2 часть /Учебник 2022///1 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9616E64" w14:textId="77777777" w:rsidR="00E76511" w:rsidRDefault="00E76511" w:rsidP="00E76511">
            <w:pPr>
              <w:spacing w:after="0" w:line="240" w:lineRule="auto"/>
              <w:ind w:left="20"/>
              <w:jc w:val="center"/>
              <w:rPr>
                <w:rFonts w:ascii="Times New Roman" w:hAnsi="Times New Roman" w:cs="Times New Roman"/>
                <w:color w:val="000000"/>
                <w:lang w:val="kk-KZ" w:eastAsia="ru-RU"/>
              </w:rPr>
            </w:pPr>
            <w:r>
              <w:rPr>
                <w:rFonts w:ascii="Times New Roman" w:hAnsi="Times New Roman" w:cs="Times New Roman"/>
                <w:color w:val="000000"/>
                <w:lang w:val="kk-KZ" w:eastAsia="ru-RU"/>
              </w:rPr>
              <w:t>Помошь нужна всем!</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9D4B3D1"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15</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10032954" w14:textId="77777777" w:rsidR="00E76511" w:rsidRDefault="00E76511" w:rsidP="00D51C5C">
            <w:pPr>
              <w:spacing w:after="0" w:line="240" w:lineRule="auto"/>
              <w:ind w:left="20"/>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250FDA8E"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265FE8B"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DE2DFE2"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3B39C38"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C7CF63F"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Сагимбаева А. Цифровая граматность /Учебник 2022///1 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0FFA9ED" w14:textId="77777777" w:rsidR="00E76511" w:rsidRDefault="00E76511" w:rsidP="00E76511">
            <w:pPr>
              <w:spacing w:after="0" w:line="240" w:lineRule="auto"/>
              <w:ind w:left="20"/>
              <w:jc w:val="center"/>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Шыңғыс хан әмірімен; Тарихи роман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7B26B72B"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15</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174DF72B" w14:textId="77777777" w:rsidR="00E76511" w:rsidRDefault="00E76511" w:rsidP="00D51C5C">
            <w:pPr>
              <w:spacing w:after="0" w:line="240" w:lineRule="auto"/>
              <w:ind w:left="20"/>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55F987C5"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C403A52"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70A5997"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31BF528"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298F0C0"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Кучербаева С Естествознание /Учебник 2022///1класс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058BAD7"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Лапа и Винчи, или о чем мечтает елочка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7046959"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15</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2F4A71B9" w14:textId="77777777" w:rsidR="00E76511" w:rsidRDefault="00E76511" w:rsidP="00D51C5C">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61AE9558"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0DA67EE"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5D20DB9"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6653A23"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47438F2"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Турмашева  Познание мира /Учебники 2022///1класс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9B9426D"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Бусинка. Мое самое большое сокровище</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336375F"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15</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61F72761"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68A50C6E"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1A43A66"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460FDF9"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7FC05A8"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A71FF52"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Ермилова Художественный труд/Учебник 2022///1класс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25CC38F"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Отчаяние. Кочевники. Исторический роман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BC70577"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15</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6D2968C4"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5</w:t>
            </w:r>
          </w:p>
        </w:tc>
      </w:tr>
      <w:tr w:rsidR="00341771" w14:paraId="6AC29246"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EDAC116"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92E3CC3"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DDDE188"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421C5F9"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Кайдарова А. Музыка /Учебник 2022///1класс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EB49155"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Моншақ. Менің асыл қазынам</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0386CB5"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15</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2FAF14ED"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021E7D0E"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57280E3"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4C76F29"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2006AEA"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5123F83"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Никитина С Русский язык  1часть /Учебник 2022///2класс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81B80C1"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Заговоренный меч. Кочевники . Исторический роман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2270F68"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165</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4F86D176"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5</w:t>
            </w:r>
          </w:p>
        </w:tc>
      </w:tr>
      <w:tr w:rsidR="00341771" w14:paraId="73A2B7B8"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6B025C0"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EA52247"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020BB02"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2B324ED"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Никитина С Русский язык  2 часть /Учебник 2022///2класс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D9C72D7"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Лапа и Винчи , или шуба из паутины</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5EE544F"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165</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732528FF"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580659BD"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46EFC10"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0C8D324"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3590A68"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9F11B35"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Павленко В. Бражникова Е. Литературное чтение 1часть /2022///2класс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1ADC1E1"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Небесный Ковш</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1F3B7B8"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165</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5DDBE5A9"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7AA4CC49"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6AD7D3B"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8AA048B"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D7D269B"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53EE78C"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Павленко В. Бражникова Е. Литературное чтение 2часть /2022///2класс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945942A"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Пропал слон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D51F2D6"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165</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2BDDE4F1"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0ADFA467"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F3E0B73"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A4A093B"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550D6BA"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94A838C"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Павленко В. Бражникова Е. Литературное чтение . Хрестоматия 1часть /2022///2класс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AA573F0"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Бусинка. Я не такая, как все,ну и что?</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385DB579"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165</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7E07C363"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5B7047F7"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0B2CB93"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6389D2C"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4F2617F"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1932E09"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Павленко В. Бражникова Е. Литературное чтение . Хрестоматия 2часть /2022///2класс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659F47F"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Мухит есімді теңізші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4059531"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165</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65391F3D"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184E1054"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D85C2A4"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F890DB5"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7DFA39C"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9945CC1"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Қайырбековап А. Нукебаева Б. Қазақ тілі 1б/ Учебник 2022///2класс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BB74416"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Наука . Энциклопедия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0BBD017"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165</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502AE2DD"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7E25EF9A"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5D52A68"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DC87A9F"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F15115B"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647C9F8"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Қайырбековап А. Нукебаева Б. Қазақ тілі 2б/ Учебник 2022///2класс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B1BF6F3"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Бусинка. Мое самое большое сокровище</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ADDA988"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165</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04BDBDC5"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5A2D6EE7"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065DA43"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E7304CC"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D8BD264"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812F65B"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Оспанов Т. Астамбаева Ж. Математика 1часть /Учебник 2022///2класс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A81EB76"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Мы не всегда получаем то, что хотим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532BEA6"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165</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06C8A34D"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6A444A72"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C047B06"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2F04641"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6C42AD8"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EAC646E"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Оспанов Т. Астамбаева Ж. Математика 1часть /Учебник 2022///2класс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695A023"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Ледниковый период</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52D1FD4"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165</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3F2ADBF0"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46FD8B0D"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8E8E376"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96AFCDB"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8735958"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C373B25"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Кучербаева С. Темникова .И. /Учебник 2022///2класс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DE4BA6F"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Моряк по имени Океан</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AD0EC73"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165</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5C0BAD20"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5384632B"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7CC572E"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53930F0"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E174DFD"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F17C4D8"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Турмашева Б. Салиш .С. Познание мира /Учебник 2022///2класс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DE75574"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Приключение храброго муравья</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EC62BD0"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165</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738BC152"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67A5C9B7"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8DD568B"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E4DD7E0"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B5FB439"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191AE52"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Раупова .А. Тулебиев А.Художественный труд./Учебник 2022///2класс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CD961CB"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Три моста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3A899910"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165</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4BC1DF71"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4088CEFA"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E385F40"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3AAF810"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0FB412C"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2001A24"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Валлиулина Р. Маханова А. Музыка /Учебник 2022///2класс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8F792CB"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Қамар сұлу; роман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CC76D09"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165</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79AEC357"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5F77D7A5"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B7915B9"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F43504B"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46C3146"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5AB3714" w14:textId="77777777" w:rsidR="00E76511" w:rsidRDefault="00E76511" w:rsidP="00E76511">
            <w:pPr>
              <w:spacing w:after="0" w:line="240" w:lineRule="auto"/>
              <w:rPr>
                <w:rFonts w:ascii="Times New Roman" w:hAnsi="Times New Roman" w:cs="Times New Roman"/>
                <w:color w:val="000000"/>
                <w:sz w:val="20"/>
                <w:lang w:val="en-US"/>
              </w:rPr>
            </w:pPr>
            <w:r>
              <w:rPr>
                <w:rFonts w:ascii="Times New Roman" w:hAnsi="Times New Roman" w:cs="Times New Roman"/>
                <w:color w:val="000000"/>
                <w:sz w:val="20"/>
                <w:lang w:val="en-US"/>
              </w:rPr>
              <w:t>Family and Friends Kazakhstan Edition 2.</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46CBC47"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Махаббат ,қызық мол жылдар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A7FCA9B"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155</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238C7BD8"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3B3D495D"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398CE67"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83309C0"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909FDC5"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F591B12"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Цифровая граматность/Учебник 2022///2класс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8707DB1"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Ұшқан ұя</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E92EEAF"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165</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35DB5AF5"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5</w:t>
            </w:r>
          </w:p>
        </w:tc>
      </w:tr>
      <w:tr w:rsidR="00341771" w14:paraId="7AE89091"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9343EE4"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45D7CF5"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18F8B76"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AE5FA24"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Кучербаева С. Естествознание /Учебник 2022///3класс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3BA33D6"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Бабушкины сказки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9635CDA"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23EDF54F"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15A765A1"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6FF05B5"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08AD47C"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90669D2"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6166FC8"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Турмашева Б. Познание мира /Учебник 2022///3класс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5CB4B55"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Алые паруса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7315E97F"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2AABA360"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55633085"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1F29D77"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38FBF1C"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CA3900F"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9DA3EBB"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Раупова Н. Художественный труд /Учебник 2022///3класс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4A55703"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Счастливый принц</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607E814"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585F26DF"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5CBF0777"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94953A7"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D1B18BD"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390FA27"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BD98ECC"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Валлиуллина Музыка /Учебник 2022///3класс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447FFC6"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Любовь к жизни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92C3CB3"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61217CD6"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2DC57E46"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78E4563"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808A2AF"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E55E480"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02BBC91"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en-US"/>
              </w:rPr>
              <w:t xml:space="preserve">Smiles3 for Kazakhstan Pupils Book/ </w:t>
            </w:r>
            <w:r>
              <w:rPr>
                <w:rFonts w:ascii="Times New Roman" w:hAnsi="Times New Roman" w:cs="Times New Roman"/>
                <w:color w:val="000000"/>
                <w:sz w:val="20"/>
                <w:lang w:val="kk-KZ"/>
              </w:rPr>
              <w:t>Учебник 2022/3класс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8EDFE1D"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Сказки и баллады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D3A668B"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347CAB54"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11250AC1"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C8A0538"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5F6FB41"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F11B226"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4EC24DC"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Оразбаева Қазақ тілі 1б/Учебник 2022///3класс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24EE995"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Рассказы для детей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863D4EB"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45</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78EC0266"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66FDC928"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51A3FCA"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B0E12A1"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5ED9A0F"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73BF6C2"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Оразбаева Қазақ тілі 2б/Учебник 2022///3класс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2764AFE"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Ожерелье . Пышка . Лунный свет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7F27B5EE"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45</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317B6C7D"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14486B83"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11AE3E4"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FA56BEE"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82A7BF4"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0E20818"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Богатырева Е. Русский язык 1 часть /Учебник 2022///3класс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A5D735D"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«Птичка» , «Два товарища», «Лев и мышь », «Отец и сыновья », «Лгун »,  «Ученый сын »7</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3E1F66D1"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77" w:type="dxa"/>
            <w:gridSpan w:val="6"/>
            <w:tcBorders>
              <w:top w:val="single" w:sz="4" w:space="0" w:color="000000"/>
              <w:left w:val="single" w:sz="4" w:space="0" w:color="auto"/>
              <w:bottom w:val="single" w:sz="4" w:space="0" w:color="000000"/>
              <w:right w:val="single" w:sz="4" w:space="0" w:color="000000"/>
            </w:tcBorders>
            <w:vAlign w:val="center"/>
          </w:tcPr>
          <w:p w14:paraId="55B823F6" w14:textId="77777777" w:rsidR="00E76511" w:rsidRDefault="00E76511" w:rsidP="00E76511">
            <w:pPr>
              <w:spacing w:after="0" w:line="240" w:lineRule="auto"/>
              <w:rPr>
                <w:rFonts w:ascii="Times New Roman" w:hAnsi="Times New Roman" w:cs="Times New Roman"/>
                <w:b/>
                <w:color w:val="000000"/>
                <w:sz w:val="20"/>
              </w:rPr>
            </w:pPr>
          </w:p>
        </w:tc>
      </w:tr>
      <w:tr w:rsidR="00341771" w14:paraId="1AF17B09"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9513D95"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CB4516B"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CA48356"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E4F51AF"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Богатырева Е. Русский язык 2 часть /Учебник 2022///3класс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3FD7F71" w14:textId="77777777" w:rsidR="00E76511" w:rsidRDefault="00E76511" w:rsidP="00E76511">
            <w:pPr>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 xml:space="preserve">Станционный смотритель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F0ED5DD"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672F4185"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3</w:t>
            </w:r>
          </w:p>
        </w:tc>
      </w:tr>
      <w:tr w:rsidR="00341771" w14:paraId="5D5F8FBF"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D09DB71"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E34495B"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6EEF096"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790A41A"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Богатырева Е. Русский язык 3 часть /Учебник 2022///3класс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2F44BCB" w14:textId="77777777" w:rsidR="00E76511" w:rsidRDefault="00E76511" w:rsidP="00E76511">
            <w:pPr>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Анна Каренина 7 Части первая- четвертая</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10C7620"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161C7920"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3</w:t>
            </w:r>
          </w:p>
        </w:tc>
      </w:tr>
      <w:tr w:rsidR="00341771" w14:paraId="51F9F42D"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61A8B66"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36288F2"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62C6AED"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10EFD15"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Богатырева Е. Русский язык 4 часть /Учебник 2022///3класс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70FF98D" w14:textId="77777777" w:rsidR="00E76511" w:rsidRDefault="00E76511" w:rsidP="00E76511">
            <w:pPr>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 xml:space="preserve">Басни. И.А.Крылов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AE577C7"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77" w:type="dxa"/>
            <w:gridSpan w:val="6"/>
            <w:tcBorders>
              <w:top w:val="single" w:sz="4" w:space="0" w:color="000000"/>
              <w:left w:val="single" w:sz="4" w:space="0" w:color="auto"/>
              <w:bottom w:val="single" w:sz="4" w:space="0" w:color="000000"/>
              <w:right w:val="single" w:sz="4" w:space="0" w:color="000000"/>
            </w:tcBorders>
            <w:vAlign w:val="center"/>
            <w:hideMark/>
          </w:tcPr>
          <w:p w14:paraId="6030FA2A"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3</w:t>
            </w:r>
          </w:p>
        </w:tc>
      </w:tr>
      <w:tr w:rsidR="00341771" w14:paraId="2E12C6D9"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D1930CB"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A71E2C4"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E155F55"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4F70975"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Регель Н. Литературное чтение 1 часть /Учебник 2022///3 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432B594" w14:textId="77777777" w:rsidR="00E76511" w:rsidRDefault="00E76511" w:rsidP="00E76511">
            <w:pPr>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 xml:space="preserve">Лирика . М.И. Цветаева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86CD411"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88" w:type="dxa"/>
            <w:gridSpan w:val="7"/>
            <w:tcBorders>
              <w:top w:val="single" w:sz="4" w:space="0" w:color="000000"/>
              <w:left w:val="single" w:sz="4" w:space="0" w:color="auto"/>
              <w:bottom w:val="single" w:sz="4" w:space="0" w:color="000000"/>
              <w:right w:val="single" w:sz="4" w:space="0" w:color="000000"/>
            </w:tcBorders>
            <w:vAlign w:val="center"/>
            <w:hideMark/>
          </w:tcPr>
          <w:p w14:paraId="62108031"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3</w:t>
            </w:r>
          </w:p>
        </w:tc>
      </w:tr>
      <w:tr w:rsidR="00341771" w14:paraId="1D929081"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1632DA7"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4DB29B2"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6DB7D30"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D5E6716"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Регель Н. Литературное чтение 2 часть /Учебник 2022///3 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9A5B03A" w14:textId="77777777" w:rsidR="00E76511" w:rsidRDefault="00E76511" w:rsidP="00E76511">
            <w:pPr>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Повести и рассказы. Чехов А.П</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4667703"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88" w:type="dxa"/>
            <w:gridSpan w:val="7"/>
            <w:tcBorders>
              <w:top w:val="single" w:sz="4" w:space="0" w:color="000000"/>
              <w:left w:val="single" w:sz="4" w:space="0" w:color="auto"/>
              <w:bottom w:val="single" w:sz="4" w:space="0" w:color="000000"/>
              <w:right w:val="single" w:sz="4" w:space="0" w:color="000000"/>
            </w:tcBorders>
            <w:vAlign w:val="center"/>
            <w:hideMark/>
          </w:tcPr>
          <w:p w14:paraId="79F0950A"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3</w:t>
            </w:r>
          </w:p>
        </w:tc>
      </w:tr>
      <w:tr w:rsidR="00341771" w14:paraId="1F507802"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ABE5FAF"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469869B"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F5DAD78"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7D4A12C"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Регель Н. Литературное чтение 3 часть /Учебник 2022///3 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337E0E2" w14:textId="77777777" w:rsidR="00E76511" w:rsidRDefault="00E76511" w:rsidP="00E76511">
            <w:pPr>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 xml:space="preserve">Анна Каренина. Части пятая- восьмая Л.Н. Толстой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1BB3E61"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88" w:type="dxa"/>
            <w:gridSpan w:val="7"/>
            <w:tcBorders>
              <w:top w:val="single" w:sz="4" w:space="0" w:color="000000"/>
              <w:left w:val="single" w:sz="4" w:space="0" w:color="auto"/>
              <w:bottom w:val="single" w:sz="4" w:space="0" w:color="000000"/>
              <w:right w:val="single" w:sz="4" w:space="0" w:color="000000"/>
            </w:tcBorders>
            <w:vAlign w:val="center"/>
            <w:hideMark/>
          </w:tcPr>
          <w:p w14:paraId="4754E7E1"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3</w:t>
            </w:r>
          </w:p>
        </w:tc>
      </w:tr>
      <w:tr w:rsidR="00341771" w14:paraId="76173BE8"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D18B353"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7A465BF"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8E02E20"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B563E05"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Регель Н. Литературное чтение 4 часть /Учебник 2022///3 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69608B9" w14:textId="77777777" w:rsidR="00E76511" w:rsidRDefault="00E76511" w:rsidP="00E76511">
            <w:pPr>
              <w:spacing w:after="0" w:line="240" w:lineRule="auto"/>
              <w:rPr>
                <w:rFonts w:ascii="Times New Roman" w:hAnsi="Times New Roman" w:cs="Times New Roman"/>
                <w:b/>
                <w:color w:val="000000"/>
                <w:lang w:eastAsia="ru-RU"/>
              </w:rPr>
            </w:pPr>
            <w:r>
              <w:rPr>
                <w:rFonts w:ascii="Times New Roman" w:hAnsi="Times New Roman" w:cs="Times New Roman"/>
                <w:b/>
                <w:color w:val="000000"/>
                <w:lang w:eastAsia="ru-RU"/>
              </w:rPr>
              <w:t>2022год</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74D9A946"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88" w:type="dxa"/>
            <w:gridSpan w:val="7"/>
            <w:tcBorders>
              <w:top w:val="single" w:sz="4" w:space="0" w:color="000000"/>
              <w:left w:val="single" w:sz="4" w:space="0" w:color="auto"/>
              <w:bottom w:val="single" w:sz="4" w:space="0" w:color="000000"/>
              <w:right w:val="single" w:sz="4" w:space="0" w:color="000000"/>
            </w:tcBorders>
            <w:vAlign w:val="center"/>
          </w:tcPr>
          <w:p w14:paraId="5D3FDD3C" w14:textId="77777777" w:rsidR="00E76511" w:rsidRDefault="00E76511" w:rsidP="00E76511">
            <w:pPr>
              <w:spacing w:after="0" w:line="240" w:lineRule="auto"/>
              <w:rPr>
                <w:rFonts w:ascii="Times New Roman" w:hAnsi="Times New Roman" w:cs="Times New Roman"/>
                <w:b/>
                <w:color w:val="000000"/>
                <w:sz w:val="20"/>
              </w:rPr>
            </w:pPr>
          </w:p>
        </w:tc>
      </w:tr>
      <w:tr w:rsidR="00341771" w14:paraId="385E7C22"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4622FCF"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5D11434"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1010068"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E7976D0"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Акпаевап А. Лебедев Л. Маткматика 1 часть /Учебник 2022///3 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4CFEC18" w14:textId="77777777" w:rsidR="00E76511" w:rsidRDefault="00E76511" w:rsidP="00E76511">
            <w:pPr>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 xml:space="preserve">Незнайка в Солнечном городе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7A12916"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88" w:type="dxa"/>
            <w:gridSpan w:val="7"/>
            <w:tcBorders>
              <w:top w:val="single" w:sz="4" w:space="0" w:color="000000"/>
              <w:left w:val="single" w:sz="4" w:space="0" w:color="auto"/>
              <w:bottom w:val="single" w:sz="4" w:space="0" w:color="000000"/>
              <w:right w:val="single" w:sz="4" w:space="0" w:color="000000"/>
            </w:tcBorders>
            <w:vAlign w:val="center"/>
            <w:hideMark/>
          </w:tcPr>
          <w:p w14:paraId="5CB21F0F"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5</w:t>
            </w:r>
          </w:p>
        </w:tc>
      </w:tr>
      <w:tr w:rsidR="00341771" w14:paraId="7D34BF0A"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BCCFD98"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2297082"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ACDFF39"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BC4F8F0"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Акпаевап А. Лебедев Л. Маткматика 2 часть /Учебник 2022///3 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E8ED0C1" w14:textId="77777777" w:rsidR="00E76511" w:rsidRDefault="00E76511" w:rsidP="00E76511">
            <w:pPr>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 xml:space="preserve">Новые приключения Незнайки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7EB2D1F"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88" w:type="dxa"/>
            <w:gridSpan w:val="7"/>
            <w:tcBorders>
              <w:top w:val="single" w:sz="4" w:space="0" w:color="000000"/>
              <w:left w:val="single" w:sz="4" w:space="0" w:color="auto"/>
              <w:bottom w:val="single" w:sz="4" w:space="0" w:color="000000"/>
              <w:right w:val="single" w:sz="4" w:space="0" w:color="000000"/>
            </w:tcBorders>
            <w:vAlign w:val="center"/>
            <w:hideMark/>
          </w:tcPr>
          <w:p w14:paraId="342EA9CC"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5</w:t>
            </w:r>
          </w:p>
        </w:tc>
      </w:tr>
      <w:tr w:rsidR="00341771" w14:paraId="52CAAEA1"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B91CADB"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32026DF"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38027D5"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684E2A8"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Акпаевап А. Лебедев Л. Маткматика 3 часть /Учебник 2022///3 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2F81D6D" w14:textId="77777777" w:rsidR="00E76511" w:rsidRDefault="00E76511" w:rsidP="00E76511">
            <w:pPr>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Юные герои Великой Отечественной</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38DA2A2"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88" w:type="dxa"/>
            <w:gridSpan w:val="7"/>
            <w:tcBorders>
              <w:top w:val="single" w:sz="4" w:space="0" w:color="000000"/>
              <w:left w:val="single" w:sz="4" w:space="0" w:color="auto"/>
              <w:bottom w:val="single" w:sz="4" w:space="0" w:color="000000"/>
              <w:right w:val="single" w:sz="4" w:space="0" w:color="000000"/>
            </w:tcBorders>
            <w:vAlign w:val="center"/>
            <w:hideMark/>
          </w:tcPr>
          <w:p w14:paraId="0BA4F7FF"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5</w:t>
            </w:r>
          </w:p>
        </w:tc>
      </w:tr>
      <w:tr w:rsidR="00341771" w14:paraId="693E7DE0"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49A2AC8"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96821C1"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AE3E6EB"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41E9E3C"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Акпаевап А. Лебедев Л. Маткматика 4 часть /Учебник 2022///3 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5A94DF8" w14:textId="77777777" w:rsidR="00E76511" w:rsidRDefault="00E76511" w:rsidP="00E76511">
            <w:pPr>
              <w:spacing w:after="0" w:line="240" w:lineRule="auto"/>
              <w:rPr>
                <w:rFonts w:ascii="Times New Roman" w:hAnsi="Times New Roman" w:cs="Times New Roman"/>
                <w:color w:val="000000"/>
                <w:lang w:eastAsia="ru-RU"/>
              </w:rPr>
            </w:pPr>
            <w:r>
              <w:rPr>
                <w:rFonts w:ascii="Times New Roman" w:hAnsi="Times New Roman" w:cs="Times New Roman"/>
                <w:color w:val="000000"/>
                <w:lang w:eastAsia="ru-RU"/>
              </w:rPr>
              <w:t xml:space="preserve">Рассказы  и сказки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B210BC4"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88" w:type="dxa"/>
            <w:gridSpan w:val="7"/>
            <w:tcBorders>
              <w:top w:val="single" w:sz="4" w:space="0" w:color="000000"/>
              <w:left w:val="single" w:sz="4" w:space="0" w:color="auto"/>
              <w:bottom w:val="single" w:sz="4" w:space="0" w:color="000000"/>
              <w:right w:val="single" w:sz="4" w:space="0" w:color="000000"/>
            </w:tcBorders>
            <w:vAlign w:val="center"/>
            <w:hideMark/>
          </w:tcPr>
          <w:p w14:paraId="1DCD54E4"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6</w:t>
            </w:r>
          </w:p>
        </w:tc>
      </w:tr>
      <w:tr w:rsidR="00341771" w14:paraId="426D90DD"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D6FEC6B"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9CD89E1"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D2F61BF"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DC58A2A"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Кадиркулов. Цифровая грамотность /Учебник 2023///3 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E526CC9" w14:textId="77777777" w:rsidR="00E76511" w:rsidRDefault="00E76511" w:rsidP="00E76511">
            <w:pPr>
              <w:spacing w:after="0" w:line="276" w:lineRule="auto"/>
            </w:pP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B243ADA"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20</w:t>
            </w:r>
          </w:p>
        </w:tc>
        <w:tc>
          <w:tcPr>
            <w:tcW w:w="1288" w:type="dxa"/>
            <w:gridSpan w:val="7"/>
            <w:tcBorders>
              <w:top w:val="single" w:sz="4" w:space="0" w:color="000000"/>
              <w:left w:val="single" w:sz="4" w:space="0" w:color="auto"/>
              <w:bottom w:val="single" w:sz="4" w:space="0" w:color="000000"/>
              <w:right w:val="single" w:sz="4" w:space="0" w:color="000000"/>
            </w:tcBorders>
            <w:vAlign w:val="center"/>
            <w:hideMark/>
          </w:tcPr>
          <w:p w14:paraId="47F2A33F"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448</w:t>
            </w:r>
          </w:p>
        </w:tc>
      </w:tr>
      <w:tr w:rsidR="00341771" w14:paraId="6F43749C"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05B341F"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5EB47D4"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E2F5D31"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A170C79"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Даулеткереева Қазақ тілі  1 часть /Учебник 2022///4класс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146588B" w14:textId="77777777" w:rsidR="00E76511" w:rsidRPr="001B3E14" w:rsidRDefault="00E76511" w:rsidP="00E76511">
            <w:pPr>
              <w:spacing w:after="0" w:line="240" w:lineRule="auto"/>
              <w:rPr>
                <w:rFonts w:ascii="Times New Roman" w:hAnsi="Times New Roman" w:cs="Times New Roman"/>
                <w:color w:val="000000"/>
                <w:lang w:eastAsia="ru-RU"/>
              </w:rPr>
            </w:pPr>
            <w:r w:rsidRPr="001B3E14">
              <w:rPr>
                <w:rFonts w:ascii="Times New Roman" w:hAnsi="Times New Roman" w:cs="Times New Roman"/>
                <w:color w:val="000000"/>
                <w:sz w:val="24"/>
                <w:lang w:eastAsia="ru-RU"/>
              </w:rPr>
              <w:t>Книги с инвентарки</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2BFBD7E"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30</w:t>
            </w:r>
          </w:p>
        </w:tc>
        <w:tc>
          <w:tcPr>
            <w:tcW w:w="1288" w:type="dxa"/>
            <w:gridSpan w:val="7"/>
            <w:tcBorders>
              <w:top w:val="single" w:sz="4" w:space="0" w:color="000000"/>
              <w:left w:val="single" w:sz="4" w:space="0" w:color="auto"/>
              <w:bottom w:val="single" w:sz="4" w:space="0" w:color="000000"/>
              <w:right w:val="single" w:sz="4" w:space="0" w:color="000000"/>
            </w:tcBorders>
            <w:vAlign w:val="center"/>
          </w:tcPr>
          <w:p w14:paraId="60D53AF3" w14:textId="77777777" w:rsidR="00E76511" w:rsidRDefault="00E76511" w:rsidP="00E76511">
            <w:pPr>
              <w:spacing w:after="0" w:line="240" w:lineRule="auto"/>
              <w:rPr>
                <w:rFonts w:ascii="Times New Roman" w:hAnsi="Times New Roman" w:cs="Times New Roman"/>
                <w:b/>
                <w:color w:val="000000"/>
                <w:sz w:val="20"/>
              </w:rPr>
            </w:pPr>
          </w:p>
        </w:tc>
      </w:tr>
      <w:tr w:rsidR="00341771" w14:paraId="0141552B"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9DD79F0"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09BAA02"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ED5BC95"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8B08043"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Даулеткереева Қазақ тілі  2 часть /Учебник 2022///4класс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63565E8"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Даналық Әліппесі</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9932769"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30</w:t>
            </w:r>
          </w:p>
        </w:tc>
        <w:tc>
          <w:tcPr>
            <w:tcW w:w="1288" w:type="dxa"/>
            <w:gridSpan w:val="7"/>
            <w:tcBorders>
              <w:top w:val="single" w:sz="4" w:space="0" w:color="000000"/>
              <w:left w:val="single" w:sz="4" w:space="0" w:color="auto"/>
              <w:bottom w:val="single" w:sz="4" w:space="0" w:color="000000"/>
              <w:right w:val="single" w:sz="4" w:space="0" w:color="000000"/>
            </w:tcBorders>
            <w:vAlign w:val="center"/>
            <w:hideMark/>
          </w:tcPr>
          <w:p w14:paraId="3D5BAE7A"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w:t>
            </w:r>
          </w:p>
        </w:tc>
      </w:tr>
      <w:tr w:rsidR="00341771" w14:paraId="6E66A2B8"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26CF3BD"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8CF7E70"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B327FC0"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B5BEC9F"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Даулеткереева Қазақ тілі  3 часть /Учебник 2022///4класс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09183F9"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Асыл сөз</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980DD19"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30</w:t>
            </w:r>
          </w:p>
        </w:tc>
        <w:tc>
          <w:tcPr>
            <w:tcW w:w="1288" w:type="dxa"/>
            <w:gridSpan w:val="7"/>
            <w:tcBorders>
              <w:top w:val="single" w:sz="4" w:space="0" w:color="000000"/>
              <w:left w:val="single" w:sz="4" w:space="0" w:color="auto"/>
              <w:bottom w:val="single" w:sz="4" w:space="0" w:color="000000"/>
              <w:right w:val="single" w:sz="4" w:space="0" w:color="000000"/>
            </w:tcBorders>
            <w:vAlign w:val="center"/>
            <w:hideMark/>
          </w:tcPr>
          <w:p w14:paraId="7FAEC273"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w:t>
            </w:r>
          </w:p>
        </w:tc>
      </w:tr>
      <w:tr w:rsidR="00341771" w14:paraId="13C9AA26"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27D713D"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16E2FDD"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B2F111F"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7B091F4"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Богатырева Е. Русский язык 1 часть /Учебник 2022///4класс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BDC0041"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Ежелгі дәуір антологиясы</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2028373"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30</w:t>
            </w:r>
          </w:p>
        </w:tc>
        <w:tc>
          <w:tcPr>
            <w:tcW w:w="1288" w:type="dxa"/>
            <w:gridSpan w:val="7"/>
            <w:tcBorders>
              <w:top w:val="single" w:sz="4" w:space="0" w:color="000000"/>
              <w:left w:val="single" w:sz="4" w:space="0" w:color="auto"/>
              <w:bottom w:val="single" w:sz="4" w:space="0" w:color="000000"/>
              <w:right w:val="single" w:sz="4" w:space="0" w:color="000000"/>
            </w:tcBorders>
            <w:vAlign w:val="center"/>
            <w:hideMark/>
          </w:tcPr>
          <w:p w14:paraId="35799158"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2</w:t>
            </w:r>
          </w:p>
        </w:tc>
      </w:tr>
      <w:tr w:rsidR="00341771" w14:paraId="2CD6BEE8"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A9141BB"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193792C"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19C8FCF"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E45D7BC"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Богатырева Е. Русский язык 2 часть /Учебник 2022///4класс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872117A"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Ұлы дала көне сарындары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B15486A"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30</w:t>
            </w:r>
          </w:p>
        </w:tc>
        <w:tc>
          <w:tcPr>
            <w:tcW w:w="1288" w:type="dxa"/>
            <w:gridSpan w:val="7"/>
            <w:tcBorders>
              <w:top w:val="single" w:sz="4" w:space="0" w:color="000000"/>
              <w:left w:val="single" w:sz="4" w:space="0" w:color="auto"/>
              <w:bottom w:val="single" w:sz="4" w:space="0" w:color="000000"/>
              <w:right w:val="single" w:sz="4" w:space="0" w:color="000000"/>
            </w:tcBorders>
            <w:vAlign w:val="center"/>
            <w:hideMark/>
          </w:tcPr>
          <w:p w14:paraId="5A87F534"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w:t>
            </w:r>
          </w:p>
        </w:tc>
      </w:tr>
      <w:tr w:rsidR="00341771" w14:paraId="79CF6319"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5669D27"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CA7B6F7"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922D462"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83A8559"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Богатырева Е. Русский язык 3 часть /Учебник 2022///4класс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81A87B1"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Ғибратты фольклор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CD45B68"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30</w:t>
            </w:r>
          </w:p>
        </w:tc>
        <w:tc>
          <w:tcPr>
            <w:tcW w:w="1288" w:type="dxa"/>
            <w:gridSpan w:val="7"/>
            <w:tcBorders>
              <w:top w:val="single" w:sz="4" w:space="0" w:color="000000"/>
              <w:left w:val="single" w:sz="4" w:space="0" w:color="auto"/>
              <w:bottom w:val="single" w:sz="4" w:space="0" w:color="000000"/>
              <w:right w:val="single" w:sz="4" w:space="0" w:color="000000"/>
            </w:tcBorders>
            <w:vAlign w:val="center"/>
            <w:hideMark/>
          </w:tcPr>
          <w:p w14:paraId="19C370E9"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w:t>
            </w:r>
          </w:p>
        </w:tc>
      </w:tr>
      <w:tr w:rsidR="00341771" w14:paraId="78E0E5C5"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419A8B9"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76A97C1"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F4C72B9"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2D9F21B"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Богатырева Е. Русский язык 4 часть /Учебник 2022///4класс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E29D9EB"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Халық өлеңдері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7699B342"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30</w:t>
            </w:r>
          </w:p>
        </w:tc>
        <w:tc>
          <w:tcPr>
            <w:tcW w:w="1288" w:type="dxa"/>
            <w:gridSpan w:val="7"/>
            <w:tcBorders>
              <w:top w:val="single" w:sz="4" w:space="0" w:color="000000"/>
              <w:left w:val="single" w:sz="4" w:space="0" w:color="auto"/>
              <w:bottom w:val="single" w:sz="4" w:space="0" w:color="000000"/>
              <w:right w:val="single" w:sz="4" w:space="0" w:color="000000"/>
            </w:tcBorders>
            <w:vAlign w:val="center"/>
            <w:hideMark/>
          </w:tcPr>
          <w:p w14:paraId="017ECF3C"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w:t>
            </w:r>
          </w:p>
        </w:tc>
      </w:tr>
      <w:tr w:rsidR="00341771" w14:paraId="7C2BD00F"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6DBA084"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2A9C731"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64B511C"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2735C63"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Регель Н. Литературное чтение 1 часть /Учебник 2022///4 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EAC2B29"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Прозалық фольклор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E00C4FF"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30</w:t>
            </w:r>
          </w:p>
        </w:tc>
        <w:tc>
          <w:tcPr>
            <w:tcW w:w="1288" w:type="dxa"/>
            <w:gridSpan w:val="7"/>
            <w:tcBorders>
              <w:top w:val="single" w:sz="4" w:space="0" w:color="000000"/>
              <w:left w:val="single" w:sz="4" w:space="0" w:color="auto"/>
              <w:bottom w:val="single" w:sz="4" w:space="0" w:color="000000"/>
              <w:right w:val="single" w:sz="4" w:space="0" w:color="000000"/>
            </w:tcBorders>
            <w:vAlign w:val="center"/>
            <w:hideMark/>
          </w:tcPr>
          <w:p w14:paraId="6E924346"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2</w:t>
            </w:r>
          </w:p>
        </w:tc>
      </w:tr>
      <w:tr w:rsidR="00341771" w14:paraId="51B3D6D8"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7D9C490"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8569E8E"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E0D8A0C"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875CDBF"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Регель Н. Литературное чтение 2 часть /Учебник 2022///4 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A62D4B3"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Ғұрыптық фольклор </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3C86DFB2"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30</w:t>
            </w:r>
          </w:p>
        </w:tc>
        <w:tc>
          <w:tcPr>
            <w:tcW w:w="1288" w:type="dxa"/>
            <w:gridSpan w:val="7"/>
            <w:tcBorders>
              <w:top w:val="single" w:sz="4" w:space="0" w:color="000000"/>
              <w:left w:val="single" w:sz="4" w:space="0" w:color="auto"/>
              <w:bottom w:val="single" w:sz="4" w:space="0" w:color="000000"/>
              <w:right w:val="single" w:sz="4" w:space="0" w:color="000000"/>
            </w:tcBorders>
            <w:vAlign w:val="center"/>
            <w:hideMark/>
          </w:tcPr>
          <w:p w14:paraId="1D40957E"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w:t>
            </w:r>
          </w:p>
        </w:tc>
      </w:tr>
      <w:tr w:rsidR="00341771" w14:paraId="73F0DCCD"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B45EEA9"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4E1D390"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67E130E"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DADCE76"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Регель Н. Литературное чтение 3 часть /Учебник 2022///4 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FD65E8F"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Ежелгі дәуір</w:t>
            </w:r>
          </w:p>
        </w:tc>
        <w:tc>
          <w:tcPr>
            <w:tcW w:w="1182" w:type="dxa"/>
            <w:gridSpan w:val="3"/>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7DF657AE"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30</w:t>
            </w:r>
          </w:p>
        </w:tc>
        <w:tc>
          <w:tcPr>
            <w:tcW w:w="1288" w:type="dxa"/>
            <w:gridSpan w:val="7"/>
            <w:tcBorders>
              <w:top w:val="single" w:sz="4" w:space="0" w:color="000000"/>
              <w:left w:val="single" w:sz="4" w:space="0" w:color="auto"/>
              <w:bottom w:val="single" w:sz="4" w:space="0" w:color="000000"/>
              <w:right w:val="single" w:sz="4" w:space="0" w:color="000000"/>
            </w:tcBorders>
            <w:vAlign w:val="center"/>
            <w:hideMark/>
          </w:tcPr>
          <w:p w14:paraId="6E8EB634"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w:t>
            </w:r>
          </w:p>
        </w:tc>
      </w:tr>
      <w:tr w:rsidR="00341771" w14:paraId="0839ED08" w14:textId="77777777" w:rsidTr="00D51C5C">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A53A4AC"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5E15297"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02A71A6"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756E4D0"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Регель Н. Литературное чтение 4 часть /Учебник 2022///4 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B94F4E7"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Древние мотивы великой степи </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C8406A0"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30</w:t>
            </w:r>
          </w:p>
        </w:tc>
        <w:tc>
          <w:tcPr>
            <w:tcW w:w="1230" w:type="dxa"/>
            <w:gridSpan w:val="3"/>
            <w:tcBorders>
              <w:top w:val="single" w:sz="4" w:space="0" w:color="000000"/>
              <w:left w:val="single" w:sz="4" w:space="0" w:color="auto"/>
              <w:bottom w:val="single" w:sz="4" w:space="0" w:color="000000"/>
              <w:right w:val="single" w:sz="4" w:space="0" w:color="000000"/>
            </w:tcBorders>
            <w:vAlign w:val="center"/>
            <w:hideMark/>
          </w:tcPr>
          <w:p w14:paraId="4FFF179E"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w:t>
            </w:r>
          </w:p>
        </w:tc>
      </w:tr>
      <w:tr w:rsidR="00341771" w14:paraId="0C5B7B55" w14:textId="77777777" w:rsidTr="00D51C5C">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146FD36"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B6CC807"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7426BFD"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A35B2A1"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Акпаевап А. Лебедев Л. Маткматика 1 часть /Учебник 2022///4 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912D600"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Дастандар жыры 5 том </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2A8C698"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30</w:t>
            </w:r>
          </w:p>
        </w:tc>
        <w:tc>
          <w:tcPr>
            <w:tcW w:w="1230" w:type="dxa"/>
            <w:gridSpan w:val="3"/>
            <w:tcBorders>
              <w:top w:val="single" w:sz="4" w:space="0" w:color="000000"/>
              <w:left w:val="single" w:sz="4" w:space="0" w:color="auto"/>
              <w:bottom w:val="single" w:sz="4" w:space="0" w:color="000000"/>
              <w:right w:val="single" w:sz="4" w:space="0" w:color="000000"/>
            </w:tcBorders>
            <w:vAlign w:val="center"/>
            <w:hideMark/>
          </w:tcPr>
          <w:p w14:paraId="7FD79426"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w:t>
            </w:r>
          </w:p>
        </w:tc>
      </w:tr>
      <w:tr w:rsidR="00341771" w14:paraId="7BB6C12C" w14:textId="77777777" w:rsidTr="00D51C5C">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C97135E"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ACECC6C" w14:textId="77777777" w:rsidR="00E76511" w:rsidRDefault="00E76511" w:rsidP="00E76511">
            <w:pPr>
              <w:spacing w:after="0" w:line="240" w:lineRule="auto"/>
              <w:rPr>
                <w:rFonts w:ascii="Times New Roman" w:hAnsi="Times New Roman" w:cs="Times New Roman"/>
              </w:rPr>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A852BD2"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1EECFEF"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Акпаевап А. Лебедев Л. Маткматика 2 часть /Учебник 2022///4 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1ABE9F3"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Ғашықтар жыры 4 том</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B3AFF38"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30</w:t>
            </w:r>
          </w:p>
        </w:tc>
        <w:tc>
          <w:tcPr>
            <w:tcW w:w="1230" w:type="dxa"/>
            <w:gridSpan w:val="3"/>
            <w:tcBorders>
              <w:top w:val="single" w:sz="4" w:space="0" w:color="000000"/>
              <w:left w:val="single" w:sz="4" w:space="0" w:color="auto"/>
              <w:bottom w:val="single" w:sz="4" w:space="0" w:color="000000"/>
              <w:right w:val="single" w:sz="4" w:space="0" w:color="000000"/>
            </w:tcBorders>
            <w:vAlign w:val="center"/>
            <w:hideMark/>
          </w:tcPr>
          <w:p w14:paraId="315DEF6C"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w:t>
            </w:r>
          </w:p>
        </w:tc>
      </w:tr>
      <w:tr w:rsidR="00341771" w14:paraId="2624B31C" w14:textId="77777777" w:rsidTr="00D51C5C">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D1DA501"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54FE01E"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455C70C"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9C203A2"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Акпаевап А. Лебедев Л. Маткматика 3 часть /Учебник 2022///4 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3122363"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Тарихи жылы 3 том</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39E45605"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30</w:t>
            </w:r>
          </w:p>
        </w:tc>
        <w:tc>
          <w:tcPr>
            <w:tcW w:w="1230" w:type="dxa"/>
            <w:gridSpan w:val="3"/>
            <w:tcBorders>
              <w:top w:val="single" w:sz="4" w:space="0" w:color="000000"/>
              <w:left w:val="single" w:sz="4" w:space="0" w:color="auto"/>
              <w:bottom w:val="single" w:sz="4" w:space="0" w:color="000000"/>
              <w:right w:val="single" w:sz="4" w:space="0" w:color="000000"/>
            </w:tcBorders>
            <w:vAlign w:val="center"/>
            <w:hideMark/>
          </w:tcPr>
          <w:p w14:paraId="07C4DB7B"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w:t>
            </w:r>
          </w:p>
        </w:tc>
      </w:tr>
      <w:tr w:rsidR="00341771" w14:paraId="68491E1A" w14:textId="77777777" w:rsidTr="00D51C5C">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8F80034"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D2CAC3A"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5D7DEAD"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5864FC4"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Акпаевап А. Лебедев Л. Маткматика 4 часть /Учебник 2022///4 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CAEDF87" w14:textId="77777777" w:rsidR="00E76511" w:rsidRDefault="00E76511" w:rsidP="00E76511">
            <w:pPr>
              <w:spacing w:after="0" w:line="240" w:lineRule="auto"/>
              <w:rPr>
                <w:rFonts w:ascii="Times New Roman" w:hAnsi="Times New Roman" w:cs="Times New Roman"/>
                <w:color w:val="000000"/>
                <w:sz w:val="24"/>
                <w:lang w:val="kk-KZ" w:eastAsia="ru-RU"/>
              </w:rPr>
            </w:pPr>
            <w:r>
              <w:rPr>
                <w:rFonts w:ascii="Times New Roman" w:hAnsi="Times New Roman" w:cs="Times New Roman"/>
                <w:color w:val="000000"/>
                <w:sz w:val="24"/>
                <w:lang w:val="kk-KZ" w:eastAsia="ru-RU"/>
              </w:rPr>
              <w:t xml:space="preserve">Батырлар жыры  2 том </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BC22943"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30</w:t>
            </w:r>
          </w:p>
        </w:tc>
        <w:tc>
          <w:tcPr>
            <w:tcW w:w="1230" w:type="dxa"/>
            <w:gridSpan w:val="3"/>
            <w:tcBorders>
              <w:top w:val="single" w:sz="4" w:space="0" w:color="000000"/>
              <w:left w:val="single" w:sz="4" w:space="0" w:color="auto"/>
              <w:bottom w:val="single" w:sz="4" w:space="0" w:color="000000"/>
              <w:right w:val="single" w:sz="4" w:space="0" w:color="000000"/>
            </w:tcBorders>
            <w:vAlign w:val="center"/>
            <w:hideMark/>
          </w:tcPr>
          <w:p w14:paraId="12B5ECC6" w14:textId="77777777" w:rsidR="00E76511" w:rsidRDefault="00E76511" w:rsidP="00E76511">
            <w:pPr>
              <w:spacing w:after="0" w:line="240" w:lineRule="auto"/>
              <w:rPr>
                <w:rFonts w:ascii="Times New Roman" w:hAnsi="Times New Roman" w:cs="Times New Roman"/>
                <w:b/>
                <w:color w:val="000000"/>
                <w:sz w:val="24"/>
                <w:lang w:val="kk-KZ"/>
              </w:rPr>
            </w:pPr>
            <w:r>
              <w:rPr>
                <w:rFonts w:ascii="Times New Roman" w:hAnsi="Times New Roman" w:cs="Times New Roman"/>
                <w:b/>
                <w:color w:val="000000"/>
                <w:sz w:val="24"/>
                <w:lang w:val="kk-KZ"/>
              </w:rPr>
              <w:t>1</w:t>
            </w:r>
          </w:p>
        </w:tc>
      </w:tr>
      <w:tr w:rsidR="00341771" w14:paraId="1BE9E556" w14:textId="77777777" w:rsidTr="00D51C5C">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814B1CC"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CF5BD98"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A774BEE"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DA8CFE2"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Горчакова . Музыка /Учебник 2022///4 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03C1CEB"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Батырлар жыры 1 том </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D2E3B1D"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30</w:t>
            </w:r>
          </w:p>
        </w:tc>
        <w:tc>
          <w:tcPr>
            <w:tcW w:w="1230" w:type="dxa"/>
            <w:gridSpan w:val="3"/>
            <w:tcBorders>
              <w:top w:val="single" w:sz="4" w:space="0" w:color="000000"/>
              <w:left w:val="single" w:sz="4" w:space="0" w:color="auto"/>
              <w:bottom w:val="single" w:sz="4" w:space="0" w:color="000000"/>
              <w:right w:val="single" w:sz="4" w:space="0" w:color="000000"/>
            </w:tcBorders>
            <w:vAlign w:val="center"/>
            <w:hideMark/>
          </w:tcPr>
          <w:p w14:paraId="619E95E9" w14:textId="77777777" w:rsidR="00E76511" w:rsidRDefault="00E76511" w:rsidP="00D51C5C">
            <w:pPr>
              <w:spacing w:after="0" w:line="240" w:lineRule="auto"/>
              <w:ind w:left="20"/>
              <w:rPr>
                <w:rFonts w:ascii="Times New Roman" w:hAnsi="Times New Roman" w:cs="Times New Roman"/>
                <w:b/>
                <w:color w:val="000000"/>
                <w:sz w:val="20"/>
                <w:lang w:val="kk-KZ"/>
              </w:rPr>
            </w:pPr>
            <w:r>
              <w:rPr>
                <w:rFonts w:ascii="Times New Roman" w:hAnsi="Times New Roman" w:cs="Times New Roman"/>
                <w:b/>
                <w:color w:val="000000"/>
                <w:sz w:val="20"/>
                <w:lang w:val="kk-KZ"/>
              </w:rPr>
              <w:t>1</w:t>
            </w:r>
          </w:p>
        </w:tc>
      </w:tr>
      <w:tr w:rsidR="00341771" w14:paraId="398D2EB8" w14:textId="77777777" w:rsidTr="00D51C5C">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70FD7F9"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5DD7374"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BA2F6B2"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5DEBE12"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Турмашева. Позание мира /Учебник 2022///4класс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D2E5CE1"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Сиқырлы қазан ас үй </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6AE0141"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30</w:t>
            </w:r>
          </w:p>
        </w:tc>
        <w:tc>
          <w:tcPr>
            <w:tcW w:w="1230" w:type="dxa"/>
            <w:gridSpan w:val="3"/>
            <w:tcBorders>
              <w:top w:val="single" w:sz="4" w:space="0" w:color="000000"/>
              <w:left w:val="single" w:sz="4" w:space="0" w:color="auto"/>
              <w:bottom w:val="single" w:sz="4" w:space="0" w:color="000000"/>
              <w:right w:val="single" w:sz="4" w:space="0" w:color="000000"/>
            </w:tcBorders>
            <w:vAlign w:val="center"/>
            <w:hideMark/>
          </w:tcPr>
          <w:p w14:paraId="5C72C219"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w:t>
            </w:r>
          </w:p>
        </w:tc>
      </w:tr>
      <w:tr w:rsidR="00341771" w14:paraId="0CB11B9B" w14:textId="77777777" w:rsidTr="00D51C5C">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846296C"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6B0199C"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CD33570"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DB5D344"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Раупова . Художественный труд /Учебник 2022///4 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376BFC7"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Сиқырлы қазан оның дәрумені</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DA81AAC"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30</w:t>
            </w:r>
          </w:p>
        </w:tc>
        <w:tc>
          <w:tcPr>
            <w:tcW w:w="1230" w:type="dxa"/>
            <w:gridSpan w:val="3"/>
            <w:tcBorders>
              <w:top w:val="single" w:sz="4" w:space="0" w:color="000000"/>
              <w:left w:val="single" w:sz="4" w:space="0" w:color="auto"/>
              <w:bottom w:val="single" w:sz="4" w:space="0" w:color="000000"/>
              <w:right w:val="single" w:sz="4" w:space="0" w:color="000000"/>
            </w:tcBorders>
            <w:vAlign w:val="center"/>
            <w:hideMark/>
          </w:tcPr>
          <w:p w14:paraId="2514092F"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w:t>
            </w:r>
          </w:p>
        </w:tc>
      </w:tr>
      <w:tr w:rsidR="00341771" w14:paraId="3EB8DF2E" w14:textId="77777777" w:rsidTr="00D51C5C">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17CC063"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9ED367C"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C500672"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51408C2"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Бигазина . Естествознание 1 часть /Учебник 2022///4 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CA0EBA9"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Сиқырлы қазан оның дәрумен достары </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47D60EC"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30</w:t>
            </w:r>
          </w:p>
        </w:tc>
        <w:tc>
          <w:tcPr>
            <w:tcW w:w="1230" w:type="dxa"/>
            <w:gridSpan w:val="3"/>
            <w:tcBorders>
              <w:top w:val="single" w:sz="4" w:space="0" w:color="000000"/>
              <w:left w:val="single" w:sz="4" w:space="0" w:color="auto"/>
              <w:bottom w:val="single" w:sz="4" w:space="0" w:color="000000"/>
              <w:right w:val="single" w:sz="4" w:space="0" w:color="000000"/>
            </w:tcBorders>
            <w:vAlign w:val="center"/>
            <w:hideMark/>
          </w:tcPr>
          <w:p w14:paraId="38FC3638"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w:t>
            </w:r>
          </w:p>
        </w:tc>
      </w:tr>
      <w:tr w:rsidR="00341771" w14:paraId="65EFCDE5" w14:textId="77777777" w:rsidTr="00D51C5C">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556C392"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C99AC66"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E77C8A1"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458A0D4"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Бигазина . Естествознание 1 часть /Учебник 2022///4 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71EC4C7"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Play Bradbury</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26FBF04"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30</w:t>
            </w:r>
          </w:p>
        </w:tc>
        <w:tc>
          <w:tcPr>
            <w:tcW w:w="1230" w:type="dxa"/>
            <w:gridSpan w:val="3"/>
            <w:tcBorders>
              <w:top w:val="single" w:sz="4" w:space="0" w:color="000000"/>
              <w:left w:val="single" w:sz="4" w:space="0" w:color="auto"/>
              <w:bottom w:val="single" w:sz="4" w:space="0" w:color="000000"/>
              <w:right w:val="single" w:sz="4" w:space="0" w:color="000000"/>
            </w:tcBorders>
            <w:vAlign w:val="center"/>
            <w:hideMark/>
          </w:tcPr>
          <w:p w14:paraId="63FFC32F"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10</w:t>
            </w:r>
          </w:p>
        </w:tc>
      </w:tr>
      <w:tr w:rsidR="00341771" w14:paraId="51CED211" w14:textId="77777777" w:rsidTr="00D51C5C">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BBAB2A4"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4641F5D"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013E7D6"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6B1C74B"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Кобдикова Ж. Информауионно- коммуникационные технологий./Учебник 2022///4 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D377E2F"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Jungle of stone</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4F0A72A"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30</w:t>
            </w:r>
          </w:p>
        </w:tc>
        <w:tc>
          <w:tcPr>
            <w:tcW w:w="1230" w:type="dxa"/>
            <w:gridSpan w:val="3"/>
            <w:tcBorders>
              <w:top w:val="single" w:sz="4" w:space="0" w:color="000000"/>
              <w:left w:val="single" w:sz="4" w:space="0" w:color="auto"/>
              <w:bottom w:val="single" w:sz="4" w:space="0" w:color="000000"/>
              <w:right w:val="single" w:sz="4" w:space="0" w:color="000000"/>
            </w:tcBorders>
            <w:vAlign w:val="center"/>
            <w:hideMark/>
          </w:tcPr>
          <w:p w14:paraId="7F49EB24"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10</w:t>
            </w:r>
          </w:p>
        </w:tc>
      </w:tr>
      <w:tr w:rsidR="00341771" w14:paraId="198DCD6F" w14:textId="77777777" w:rsidTr="00D51C5C">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65DB81C"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46CCD28"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D076034"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F02A194" w14:textId="77777777" w:rsidR="00E76511" w:rsidRDefault="00E76511" w:rsidP="00E76511">
            <w:pPr>
              <w:spacing w:after="0" w:line="240" w:lineRule="auto"/>
              <w:rPr>
                <w:rFonts w:ascii="Times New Roman" w:hAnsi="Times New Roman" w:cs="Times New Roman"/>
                <w:color w:val="000000"/>
                <w:sz w:val="20"/>
                <w:lang w:val="en-US"/>
              </w:rPr>
            </w:pPr>
            <w:r>
              <w:rPr>
                <w:rFonts w:ascii="Times New Roman" w:hAnsi="Times New Roman" w:cs="Times New Roman"/>
                <w:color w:val="000000"/>
                <w:sz w:val="20"/>
                <w:lang w:val="en-US"/>
              </w:rPr>
              <w:t>Jenny Dooley Smiles for Kazakhstan Grade 4 Pupils Book</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2FD79D1"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TWO  Awesome hours</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137129B"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30</w:t>
            </w:r>
          </w:p>
        </w:tc>
        <w:tc>
          <w:tcPr>
            <w:tcW w:w="1230" w:type="dxa"/>
            <w:gridSpan w:val="3"/>
            <w:tcBorders>
              <w:top w:val="single" w:sz="4" w:space="0" w:color="000000"/>
              <w:left w:val="single" w:sz="4" w:space="0" w:color="auto"/>
              <w:bottom w:val="single" w:sz="4" w:space="0" w:color="000000"/>
              <w:right w:val="single" w:sz="4" w:space="0" w:color="000000"/>
            </w:tcBorders>
            <w:vAlign w:val="center"/>
            <w:hideMark/>
          </w:tcPr>
          <w:p w14:paraId="78D18950"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10</w:t>
            </w:r>
          </w:p>
        </w:tc>
      </w:tr>
      <w:tr w:rsidR="00341771" w14:paraId="1524A501" w14:textId="77777777" w:rsidTr="00D51C5C">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00EC91A"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245E9FA"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F2DD54A"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C5C5DF0" w14:textId="77777777" w:rsidR="00E76511" w:rsidRDefault="00E76511" w:rsidP="00E76511">
            <w:pPr>
              <w:spacing w:after="0" w:line="240" w:lineRule="auto"/>
              <w:rPr>
                <w:rFonts w:ascii="Times New Roman" w:hAnsi="Times New Roman" w:cs="Times New Roman"/>
                <w:color w:val="000000"/>
                <w:sz w:val="20"/>
              </w:rPr>
            </w:pPr>
            <w:r>
              <w:rPr>
                <w:rFonts w:ascii="Times New Roman" w:hAnsi="Times New Roman" w:cs="Times New Roman"/>
                <w:color w:val="000000"/>
                <w:sz w:val="20"/>
              </w:rPr>
              <w:t>Сафронова. Руская литература /Учебник 2022///5класс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E8C99CD"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The gift Cecelia anern</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2F5309B"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30" w:type="dxa"/>
            <w:gridSpan w:val="3"/>
            <w:tcBorders>
              <w:top w:val="single" w:sz="4" w:space="0" w:color="000000"/>
              <w:left w:val="single" w:sz="4" w:space="0" w:color="auto"/>
              <w:bottom w:val="single" w:sz="4" w:space="0" w:color="000000"/>
              <w:right w:val="single" w:sz="4" w:space="0" w:color="000000"/>
            </w:tcBorders>
            <w:vAlign w:val="center"/>
            <w:hideMark/>
          </w:tcPr>
          <w:p w14:paraId="335669C6"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10</w:t>
            </w:r>
          </w:p>
        </w:tc>
      </w:tr>
      <w:tr w:rsidR="00341771" w14:paraId="0FBC43E4" w14:textId="77777777" w:rsidTr="00D51C5C">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9DAC332"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87F38F9"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3B959D5"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8B8351E"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Сафронова . Русская литература . Хрестоматия . /Учебник 2022///5класс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DDA9997"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Monday Morning. Choices</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3642F997"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15</w:t>
            </w:r>
          </w:p>
        </w:tc>
        <w:tc>
          <w:tcPr>
            <w:tcW w:w="1230" w:type="dxa"/>
            <w:gridSpan w:val="3"/>
            <w:tcBorders>
              <w:top w:val="single" w:sz="4" w:space="0" w:color="000000"/>
              <w:left w:val="single" w:sz="4" w:space="0" w:color="auto"/>
              <w:bottom w:val="single" w:sz="4" w:space="0" w:color="000000"/>
              <w:right w:val="single" w:sz="4" w:space="0" w:color="000000"/>
            </w:tcBorders>
            <w:vAlign w:val="center"/>
            <w:hideMark/>
          </w:tcPr>
          <w:p w14:paraId="426DF77D"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10</w:t>
            </w:r>
          </w:p>
        </w:tc>
      </w:tr>
      <w:tr w:rsidR="00341771" w14:paraId="298F2009" w14:textId="77777777" w:rsidTr="00D51C5C">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4852E43"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44C8F2A"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81D1B65"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FB0C311"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Алдамуратова . Математика 1 часть /Учебник 2022///5класс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B3820B1"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Cecelia Anern</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34B0503"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20</w:t>
            </w:r>
          </w:p>
        </w:tc>
        <w:tc>
          <w:tcPr>
            <w:tcW w:w="1230" w:type="dxa"/>
            <w:gridSpan w:val="3"/>
            <w:tcBorders>
              <w:top w:val="single" w:sz="4" w:space="0" w:color="000000"/>
              <w:left w:val="single" w:sz="4" w:space="0" w:color="auto"/>
              <w:bottom w:val="single" w:sz="4" w:space="0" w:color="000000"/>
              <w:right w:val="single" w:sz="4" w:space="0" w:color="000000"/>
            </w:tcBorders>
            <w:vAlign w:val="center"/>
            <w:hideMark/>
          </w:tcPr>
          <w:p w14:paraId="400C0E58"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10</w:t>
            </w:r>
          </w:p>
        </w:tc>
      </w:tr>
      <w:tr w:rsidR="00341771" w14:paraId="45456B91" w14:textId="77777777" w:rsidTr="00D51C5C">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2CCB97B"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2F49713"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C548340"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13C15CE"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Алдамуратова . Математика 2 часть /Учебник 2022///5класс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91D3482"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Money Book for Kids</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707453AA"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30" w:type="dxa"/>
            <w:gridSpan w:val="3"/>
            <w:tcBorders>
              <w:top w:val="single" w:sz="4" w:space="0" w:color="000000"/>
              <w:left w:val="single" w:sz="4" w:space="0" w:color="auto"/>
              <w:bottom w:val="single" w:sz="4" w:space="0" w:color="000000"/>
              <w:right w:val="single" w:sz="4" w:space="0" w:color="000000"/>
            </w:tcBorders>
            <w:vAlign w:val="center"/>
            <w:hideMark/>
          </w:tcPr>
          <w:p w14:paraId="39BA907A"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10</w:t>
            </w:r>
          </w:p>
        </w:tc>
      </w:tr>
      <w:tr w:rsidR="00341771" w14:paraId="5E5C2A00" w14:textId="77777777" w:rsidTr="00D51C5C">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33C6BF3"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0060DB1"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347EC8E"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94AF8B4"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Абдиманапов Б. Естествознание /Учебник 2022///5класс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C33C133"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 xml:space="preserve">Barking un the wrond tree </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88770A9"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30" w:type="dxa"/>
            <w:gridSpan w:val="3"/>
            <w:tcBorders>
              <w:top w:val="single" w:sz="4" w:space="0" w:color="000000"/>
              <w:left w:val="single" w:sz="4" w:space="0" w:color="auto"/>
              <w:bottom w:val="single" w:sz="4" w:space="0" w:color="000000"/>
              <w:right w:val="single" w:sz="4" w:space="0" w:color="000000"/>
            </w:tcBorders>
            <w:vAlign w:val="center"/>
            <w:hideMark/>
          </w:tcPr>
          <w:p w14:paraId="4EF9C089"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10</w:t>
            </w:r>
          </w:p>
        </w:tc>
      </w:tr>
      <w:tr w:rsidR="00341771" w14:paraId="3E3827E5" w14:textId="77777777" w:rsidTr="00D51C5C">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0C420DD"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F2D701D"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D32DA5C"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2EFBC63"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Кумеков Б. История Казахстана /Учебник 2022///5класс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21AE7F4"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Sapiens A Briet History of</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D4121C7"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30" w:type="dxa"/>
            <w:gridSpan w:val="3"/>
            <w:tcBorders>
              <w:top w:val="single" w:sz="4" w:space="0" w:color="000000"/>
              <w:left w:val="single" w:sz="4" w:space="0" w:color="auto"/>
              <w:bottom w:val="single" w:sz="4" w:space="0" w:color="000000"/>
              <w:right w:val="single" w:sz="4" w:space="0" w:color="000000"/>
            </w:tcBorders>
            <w:vAlign w:val="center"/>
            <w:hideMark/>
          </w:tcPr>
          <w:p w14:paraId="26B9BA98"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10</w:t>
            </w:r>
          </w:p>
        </w:tc>
      </w:tr>
      <w:tr w:rsidR="00341771" w14:paraId="4BE332DF" w14:textId="77777777" w:rsidTr="00D51C5C">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B5F4B65"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1DC14F1"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31C44AE"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E83ACF6"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Тулебаев . Всемирная история /Учебник 2022///5класс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C8F4CD6"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Richard Branson. Screw it lets</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0835DC6"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20</w:t>
            </w:r>
          </w:p>
        </w:tc>
        <w:tc>
          <w:tcPr>
            <w:tcW w:w="1230" w:type="dxa"/>
            <w:gridSpan w:val="3"/>
            <w:tcBorders>
              <w:top w:val="single" w:sz="4" w:space="0" w:color="000000"/>
              <w:left w:val="single" w:sz="4" w:space="0" w:color="auto"/>
              <w:bottom w:val="single" w:sz="4" w:space="0" w:color="000000"/>
              <w:right w:val="single" w:sz="4" w:space="0" w:color="000000"/>
            </w:tcBorders>
            <w:vAlign w:val="center"/>
            <w:hideMark/>
          </w:tcPr>
          <w:p w14:paraId="0AB138F8"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10</w:t>
            </w:r>
          </w:p>
        </w:tc>
      </w:tr>
      <w:tr w:rsidR="00341771" w14:paraId="3DD45486" w14:textId="77777777" w:rsidTr="00D51C5C">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623785D"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9CD8271"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C121027"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C027F9C"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 xml:space="preserve">Сабитова З. Скляренко К.  Русский язык 1 часть /Учебник 2022///5класс </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6E65C89"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 xml:space="preserve">Alibaba </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E78DDF2"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135</w:t>
            </w:r>
          </w:p>
        </w:tc>
        <w:tc>
          <w:tcPr>
            <w:tcW w:w="1230" w:type="dxa"/>
            <w:gridSpan w:val="3"/>
            <w:tcBorders>
              <w:top w:val="single" w:sz="4" w:space="0" w:color="000000"/>
              <w:left w:val="single" w:sz="4" w:space="0" w:color="auto"/>
              <w:bottom w:val="single" w:sz="4" w:space="0" w:color="000000"/>
              <w:right w:val="single" w:sz="4" w:space="0" w:color="000000"/>
            </w:tcBorders>
            <w:vAlign w:val="center"/>
            <w:hideMark/>
          </w:tcPr>
          <w:p w14:paraId="4DE74F26"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10</w:t>
            </w:r>
          </w:p>
        </w:tc>
      </w:tr>
      <w:tr w:rsidR="00341771" w14:paraId="7500CF5C" w14:textId="77777777" w:rsidTr="00D51C5C">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5BB6BDA"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225557F"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D4DD807"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E657E27"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Сабитова  З. Скляренко К.  Русский язык 2 часть /Учебник 2022///5класс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6A57085"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Feeling Good the new mood</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3DA4356"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135</w:t>
            </w:r>
          </w:p>
        </w:tc>
        <w:tc>
          <w:tcPr>
            <w:tcW w:w="1230" w:type="dxa"/>
            <w:gridSpan w:val="3"/>
            <w:tcBorders>
              <w:top w:val="single" w:sz="4" w:space="0" w:color="000000"/>
              <w:left w:val="single" w:sz="4" w:space="0" w:color="auto"/>
              <w:bottom w:val="single" w:sz="4" w:space="0" w:color="000000"/>
              <w:right w:val="single" w:sz="4" w:space="0" w:color="000000"/>
            </w:tcBorders>
            <w:vAlign w:val="center"/>
            <w:hideMark/>
          </w:tcPr>
          <w:p w14:paraId="3755E361"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5</w:t>
            </w:r>
          </w:p>
        </w:tc>
      </w:tr>
      <w:tr w:rsidR="00341771" w14:paraId="57B92E11" w14:textId="77777777" w:rsidTr="00D51C5C">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B1FF56F"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4176449"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06F30DE"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4B28126"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Кобдикова. Информатика /Учебник 2022///5класс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F117A1A"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Yesterday, Today, and Tomorrow</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C86157B"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30" w:type="dxa"/>
            <w:gridSpan w:val="3"/>
            <w:tcBorders>
              <w:top w:val="single" w:sz="4" w:space="0" w:color="000000"/>
              <w:left w:val="single" w:sz="4" w:space="0" w:color="auto"/>
              <w:bottom w:val="single" w:sz="4" w:space="0" w:color="000000"/>
              <w:right w:val="single" w:sz="4" w:space="0" w:color="000000"/>
            </w:tcBorders>
            <w:vAlign w:val="center"/>
            <w:hideMark/>
          </w:tcPr>
          <w:p w14:paraId="4EF2E7F3"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5</w:t>
            </w:r>
          </w:p>
        </w:tc>
      </w:tr>
      <w:tr w:rsidR="00341771" w14:paraId="50026807" w14:textId="77777777" w:rsidTr="00D51C5C">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6292561"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38BE6F6"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928346C"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66FF0E6"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Оразбаева . Қазақ тілі мен әдебиеті 1б/Учебник 2022///5класс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F795CFB"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To the Rescue</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DF0D037"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20</w:t>
            </w:r>
          </w:p>
        </w:tc>
        <w:tc>
          <w:tcPr>
            <w:tcW w:w="1230" w:type="dxa"/>
            <w:gridSpan w:val="3"/>
            <w:tcBorders>
              <w:top w:val="single" w:sz="4" w:space="0" w:color="000000"/>
              <w:left w:val="single" w:sz="4" w:space="0" w:color="auto"/>
              <w:bottom w:val="single" w:sz="4" w:space="0" w:color="000000"/>
              <w:right w:val="single" w:sz="4" w:space="0" w:color="000000"/>
            </w:tcBorders>
            <w:vAlign w:val="center"/>
            <w:hideMark/>
          </w:tcPr>
          <w:p w14:paraId="7A70AF4F"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5</w:t>
            </w:r>
          </w:p>
        </w:tc>
      </w:tr>
      <w:tr w:rsidR="00341771" w14:paraId="48462F9A" w14:textId="77777777" w:rsidTr="00D51C5C">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75DB7FA"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167A6B9"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073C3D2"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42C4D78"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Оразбаева . Қазақ тілі мен әдебиеті 2б/Учебник 2022///5класс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2A4C9F0"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Our world in art</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6E3D1C2"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20</w:t>
            </w:r>
          </w:p>
        </w:tc>
        <w:tc>
          <w:tcPr>
            <w:tcW w:w="1230" w:type="dxa"/>
            <w:gridSpan w:val="3"/>
            <w:tcBorders>
              <w:top w:val="single" w:sz="4" w:space="0" w:color="000000"/>
              <w:left w:val="single" w:sz="4" w:space="0" w:color="auto"/>
              <w:bottom w:val="single" w:sz="4" w:space="0" w:color="000000"/>
              <w:right w:val="single" w:sz="4" w:space="0" w:color="000000"/>
            </w:tcBorders>
            <w:vAlign w:val="center"/>
            <w:hideMark/>
          </w:tcPr>
          <w:p w14:paraId="3CF2C396"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5</w:t>
            </w:r>
          </w:p>
        </w:tc>
      </w:tr>
      <w:tr w:rsidR="00341771" w14:paraId="4DAE07FF" w14:textId="77777777" w:rsidTr="00D51C5C">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79D062E"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E02E761"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07357D2"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3FCD633"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Оразбаева . Қазақ тілі мен әдебиеті 1б/Учебник 2022///6класс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5B2443B"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Animal lite cycles</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2F091B4"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40</w:t>
            </w:r>
          </w:p>
        </w:tc>
        <w:tc>
          <w:tcPr>
            <w:tcW w:w="1230" w:type="dxa"/>
            <w:gridSpan w:val="3"/>
            <w:tcBorders>
              <w:top w:val="single" w:sz="4" w:space="0" w:color="000000"/>
              <w:left w:val="single" w:sz="4" w:space="0" w:color="auto"/>
              <w:bottom w:val="single" w:sz="4" w:space="0" w:color="000000"/>
              <w:right w:val="single" w:sz="4" w:space="0" w:color="000000"/>
            </w:tcBorders>
            <w:vAlign w:val="center"/>
            <w:hideMark/>
          </w:tcPr>
          <w:p w14:paraId="72129369"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5</w:t>
            </w:r>
          </w:p>
        </w:tc>
      </w:tr>
      <w:tr w:rsidR="00341771" w14:paraId="20FECD0A" w14:textId="77777777" w:rsidTr="00D51C5C">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875AE5C"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5AEC867"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D4AEE1C"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E9D8815"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Оразбаева . Қазақ тілі мен әдебиеті 2б/Учебник 2022///6класс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C7A544A"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The Jumgle vBook</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C005960"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40</w:t>
            </w:r>
          </w:p>
        </w:tc>
        <w:tc>
          <w:tcPr>
            <w:tcW w:w="1230" w:type="dxa"/>
            <w:gridSpan w:val="3"/>
            <w:tcBorders>
              <w:top w:val="single" w:sz="4" w:space="0" w:color="000000"/>
              <w:left w:val="single" w:sz="4" w:space="0" w:color="auto"/>
              <w:bottom w:val="single" w:sz="4" w:space="0" w:color="000000"/>
              <w:right w:val="single" w:sz="4" w:space="0" w:color="000000"/>
            </w:tcBorders>
            <w:vAlign w:val="center"/>
            <w:hideMark/>
          </w:tcPr>
          <w:p w14:paraId="54717E15"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5</w:t>
            </w:r>
          </w:p>
        </w:tc>
      </w:tr>
      <w:tr w:rsidR="00341771" w14:paraId="7040DE79" w14:textId="77777777" w:rsidTr="00D51C5C">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A0CB134"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3F6F70E"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4707B6D"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A3BC5EF"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Салгараева Г. Информатика /Учебник 2022///6класс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2254AA6"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Materials</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BADA091"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30" w:type="dxa"/>
            <w:gridSpan w:val="3"/>
            <w:tcBorders>
              <w:top w:val="single" w:sz="4" w:space="0" w:color="000000"/>
              <w:left w:val="single" w:sz="4" w:space="0" w:color="auto"/>
              <w:bottom w:val="single" w:sz="4" w:space="0" w:color="000000"/>
              <w:right w:val="single" w:sz="4" w:space="0" w:color="000000"/>
            </w:tcBorders>
            <w:vAlign w:val="center"/>
            <w:hideMark/>
          </w:tcPr>
          <w:p w14:paraId="3EF5A17C"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5</w:t>
            </w:r>
          </w:p>
        </w:tc>
      </w:tr>
      <w:tr w:rsidR="00341771" w14:paraId="270701CD" w14:textId="77777777" w:rsidTr="00D51C5C">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3A3AC4A"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9154EC0"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17AFA9D"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5ED0ADC"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Сабитова З. Русский язык 1часть  /Учебник 2022///6класс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1C6921B"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Macbetn</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9E00899"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30" w:type="dxa"/>
            <w:gridSpan w:val="3"/>
            <w:tcBorders>
              <w:top w:val="single" w:sz="4" w:space="0" w:color="000000"/>
              <w:left w:val="single" w:sz="4" w:space="0" w:color="auto"/>
              <w:bottom w:val="single" w:sz="4" w:space="0" w:color="000000"/>
              <w:right w:val="single" w:sz="4" w:space="0" w:color="000000"/>
            </w:tcBorders>
            <w:vAlign w:val="center"/>
            <w:hideMark/>
          </w:tcPr>
          <w:p w14:paraId="32B6B9EA"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5</w:t>
            </w:r>
          </w:p>
        </w:tc>
      </w:tr>
      <w:tr w:rsidR="00341771" w14:paraId="283A2E45" w14:textId="77777777" w:rsidTr="00D51C5C">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2DCED5D"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08AE51A"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B83C187"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8A442E5"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Сабитова З. Русский язык 2 часть /Учебник 2022///6 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0A70AF5"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Baby Animals</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735C2295"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30" w:type="dxa"/>
            <w:gridSpan w:val="3"/>
            <w:tcBorders>
              <w:top w:val="single" w:sz="4" w:space="0" w:color="000000"/>
              <w:left w:val="single" w:sz="4" w:space="0" w:color="auto"/>
              <w:bottom w:val="single" w:sz="4" w:space="0" w:color="000000"/>
              <w:right w:val="single" w:sz="4" w:space="0" w:color="000000"/>
            </w:tcBorders>
            <w:vAlign w:val="center"/>
            <w:hideMark/>
          </w:tcPr>
          <w:p w14:paraId="30A79635"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5</w:t>
            </w:r>
          </w:p>
        </w:tc>
      </w:tr>
      <w:tr w:rsidR="00341771" w14:paraId="27D080D8" w14:textId="77777777" w:rsidTr="00D51C5C">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B0DDDB0"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DFE93DC"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A7B407A"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5657532"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Рыгалова Л. Русская литература /Учебник 2022///6класс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04DAFB7"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Romeo and Juliet</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F5AF44B"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40</w:t>
            </w:r>
          </w:p>
        </w:tc>
        <w:tc>
          <w:tcPr>
            <w:tcW w:w="1230" w:type="dxa"/>
            <w:gridSpan w:val="3"/>
            <w:tcBorders>
              <w:top w:val="single" w:sz="4" w:space="0" w:color="000000"/>
              <w:left w:val="single" w:sz="4" w:space="0" w:color="auto"/>
              <w:bottom w:val="single" w:sz="4" w:space="0" w:color="000000"/>
              <w:right w:val="single" w:sz="4" w:space="0" w:color="000000"/>
            </w:tcBorders>
            <w:vAlign w:val="center"/>
            <w:hideMark/>
          </w:tcPr>
          <w:p w14:paraId="0F5AC1FB"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5</w:t>
            </w:r>
          </w:p>
        </w:tc>
      </w:tr>
      <w:tr w:rsidR="00341771" w14:paraId="4A58486A" w14:textId="77777777" w:rsidTr="00D51C5C">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4EB9CF6"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DF14F93"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D869BD0"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0143323"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Рыгалова Л. Русская литература . Хрестоматия /Учебник 2023///6класс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1FA7E83"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Robinson Crusoe</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1D4354B"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40</w:t>
            </w:r>
          </w:p>
        </w:tc>
        <w:tc>
          <w:tcPr>
            <w:tcW w:w="1230" w:type="dxa"/>
            <w:gridSpan w:val="3"/>
            <w:tcBorders>
              <w:top w:val="single" w:sz="4" w:space="0" w:color="000000"/>
              <w:left w:val="single" w:sz="4" w:space="0" w:color="auto"/>
              <w:bottom w:val="single" w:sz="4" w:space="0" w:color="000000"/>
              <w:right w:val="single" w:sz="4" w:space="0" w:color="000000"/>
            </w:tcBorders>
            <w:vAlign w:val="center"/>
            <w:hideMark/>
          </w:tcPr>
          <w:p w14:paraId="650D4D38"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5</w:t>
            </w:r>
          </w:p>
        </w:tc>
      </w:tr>
      <w:tr w:rsidR="00341771" w14:paraId="5B219D49" w14:textId="77777777" w:rsidTr="00D51C5C">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7DEFA00"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029B6A2"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B501627"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A6EC3F1"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Алдамуратова Т. Математика 1 часть /Учебник 2022///6класс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65FBA62"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The Garden Party</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17E2687"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30" w:type="dxa"/>
            <w:gridSpan w:val="3"/>
            <w:tcBorders>
              <w:top w:val="single" w:sz="4" w:space="0" w:color="000000"/>
              <w:left w:val="single" w:sz="4" w:space="0" w:color="auto"/>
              <w:bottom w:val="single" w:sz="4" w:space="0" w:color="000000"/>
              <w:right w:val="single" w:sz="4" w:space="0" w:color="000000"/>
            </w:tcBorders>
            <w:vAlign w:val="center"/>
            <w:hideMark/>
          </w:tcPr>
          <w:p w14:paraId="6F98FCA8"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4</w:t>
            </w:r>
          </w:p>
        </w:tc>
      </w:tr>
      <w:tr w:rsidR="00341771" w14:paraId="61E18B0E" w14:textId="77777777" w:rsidTr="00D51C5C">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39BD4DC"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C41BF81"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15CB1ED"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C228087"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Алдамуратова Т. Математика 1 часть /Учебник 2022///6класс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2A9940F"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Pabid Copperfield</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EA1E0A9"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30" w:type="dxa"/>
            <w:gridSpan w:val="3"/>
            <w:tcBorders>
              <w:top w:val="single" w:sz="4" w:space="0" w:color="000000"/>
              <w:left w:val="single" w:sz="4" w:space="0" w:color="auto"/>
              <w:bottom w:val="single" w:sz="4" w:space="0" w:color="000000"/>
              <w:right w:val="single" w:sz="4" w:space="0" w:color="000000"/>
            </w:tcBorders>
            <w:vAlign w:val="center"/>
            <w:hideMark/>
          </w:tcPr>
          <w:p w14:paraId="13348BBD"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4</w:t>
            </w:r>
          </w:p>
        </w:tc>
      </w:tr>
      <w:tr w:rsidR="00341771" w14:paraId="4EDE43C9" w14:textId="77777777" w:rsidTr="00D51C5C">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4A0772C"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B0899B8"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3FDED4D"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F858B6C"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Абдиманапов Б. Естествознание /Учебник 2022///6класс</w:t>
            </w:r>
          </w:p>
          <w:p w14:paraId="51429004"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10</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19BC4DF"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 xml:space="preserve">Jour Amasing Body </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FDC4334" w14:textId="77777777" w:rsidR="00E76511" w:rsidRDefault="00E76511" w:rsidP="00E76511">
            <w:pPr>
              <w:spacing w:after="0" w:line="276" w:lineRule="auto"/>
            </w:pPr>
          </w:p>
        </w:tc>
        <w:tc>
          <w:tcPr>
            <w:tcW w:w="1230" w:type="dxa"/>
            <w:gridSpan w:val="3"/>
            <w:tcBorders>
              <w:top w:val="single" w:sz="4" w:space="0" w:color="000000"/>
              <w:left w:val="single" w:sz="4" w:space="0" w:color="auto"/>
              <w:bottom w:val="single" w:sz="4" w:space="0" w:color="000000"/>
              <w:right w:val="single" w:sz="4" w:space="0" w:color="000000"/>
            </w:tcBorders>
            <w:vAlign w:val="center"/>
            <w:hideMark/>
          </w:tcPr>
          <w:p w14:paraId="500AF177"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4</w:t>
            </w:r>
          </w:p>
        </w:tc>
      </w:tr>
      <w:tr w:rsidR="00341771" w14:paraId="682030EC" w14:textId="77777777" w:rsidTr="00D51C5C">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FDB62E4"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E6D9BBE"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DFCBCD7"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3E53E66"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Бакина . История Казахстана 6/Учебник 2022///6класс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C97B509"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Animals in Pander</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308D5EB"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30" w:type="dxa"/>
            <w:gridSpan w:val="3"/>
            <w:tcBorders>
              <w:top w:val="single" w:sz="4" w:space="0" w:color="000000"/>
              <w:left w:val="single" w:sz="4" w:space="0" w:color="auto"/>
              <w:bottom w:val="single" w:sz="4" w:space="0" w:color="000000"/>
              <w:right w:val="single" w:sz="4" w:space="0" w:color="000000"/>
            </w:tcBorders>
            <w:vAlign w:val="center"/>
            <w:hideMark/>
          </w:tcPr>
          <w:p w14:paraId="05033BF7"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4</w:t>
            </w:r>
          </w:p>
        </w:tc>
      </w:tr>
      <w:tr w:rsidR="00341771" w14:paraId="06A18183" w14:textId="77777777" w:rsidTr="00D51C5C">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601B56D"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A99F022"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E9E4AE0"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9AB5D67" w14:textId="77777777" w:rsidR="00E76511" w:rsidRDefault="00E76511" w:rsidP="00E76511">
            <w:pPr>
              <w:spacing w:after="0" w:line="240" w:lineRule="auto"/>
              <w:rPr>
                <w:rFonts w:ascii="Times New Roman" w:hAnsi="Times New Roman" w:cs="Times New Roman"/>
                <w:color w:val="000000"/>
                <w:sz w:val="20"/>
              </w:rPr>
            </w:pPr>
            <w:r>
              <w:rPr>
                <w:rFonts w:ascii="Times New Roman" w:hAnsi="Times New Roman" w:cs="Times New Roman"/>
                <w:color w:val="000000"/>
                <w:sz w:val="20"/>
                <w:lang w:val="kk-KZ"/>
              </w:rPr>
              <w:t xml:space="preserve">Чукалин В. Художественный труд </w:t>
            </w:r>
            <w:r>
              <w:rPr>
                <w:rFonts w:ascii="Times New Roman" w:hAnsi="Times New Roman" w:cs="Times New Roman"/>
                <w:color w:val="000000"/>
                <w:sz w:val="20"/>
              </w:rPr>
              <w:t>(Вариант для мальчиков)/Учебник 2022///6класс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E2AECCB"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Information Technology</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FCB0050"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20</w:t>
            </w:r>
          </w:p>
        </w:tc>
        <w:tc>
          <w:tcPr>
            <w:tcW w:w="1230" w:type="dxa"/>
            <w:gridSpan w:val="3"/>
            <w:tcBorders>
              <w:top w:val="single" w:sz="4" w:space="0" w:color="000000"/>
              <w:left w:val="single" w:sz="4" w:space="0" w:color="auto"/>
              <w:bottom w:val="single" w:sz="4" w:space="0" w:color="000000"/>
              <w:right w:val="single" w:sz="4" w:space="0" w:color="000000"/>
            </w:tcBorders>
            <w:vAlign w:val="center"/>
            <w:hideMark/>
          </w:tcPr>
          <w:p w14:paraId="19D7CB5D"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4</w:t>
            </w:r>
          </w:p>
        </w:tc>
      </w:tr>
      <w:tr w:rsidR="00341771" w14:paraId="2E099B38"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CF22014"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FC5A6E2"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CA0239E"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6830D15"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Алимсаева Р7 Художественный труд (Вариант для девочек )/Учебник 2022///6класс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C99D0AC"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Peserts</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3E71BA4"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20</w:t>
            </w:r>
          </w:p>
        </w:tc>
        <w:tc>
          <w:tcPr>
            <w:tcW w:w="1275" w:type="dxa"/>
            <w:gridSpan w:val="6"/>
            <w:tcBorders>
              <w:top w:val="single" w:sz="4" w:space="0" w:color="000000"/>
              <w:left w:val="single" w:sz="4" w:space="0" w:color="auto"/>
              <w:bottom w:val="single" w:sz="4" w:space="0" w:color="000000"/>
              <w:right w:val="single" w:sz="4" w:space="0" w:color="000000"/>
            </w:tcBorders>
            <w:vAlign w:val="center"/>
            <w:hideMark/>
          </w:tcPr>
          <w:p w14:paraId="641C5584"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5</w:t>
            </w:r>
          </w:p>
        </w:tc>
      </w:tr>
      <w:tr w:rsidR="00341771" w14:paraId="09829EED"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1948D42"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AFBF59D"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F0A83AB"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16A05DF"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en-US"/>
              </w:rPr>
              <w:t>English Plus for Kazakhstan/ Grade6/ Student Book</w:t>
            </w:r>
            <w:r>
              <w:rPr>
                <w:rFonts w:ascii="Times New Roman" w:hAnsi="Times New Roman" w:cs="Times New Roman"/>
                <w:color w:val="000000"/>
                <w:sz w:val="20"/>
                <w:lang w:val="kk-KZ"/>
              </w:rPr>
              <w:t>/Учебник 2022///6класс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B70122F"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Sinbad</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35764435"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10</w:t>
            </w:r>
          </w:p>
        </w:tc>
        <w:tc>
          <w:tcPr>
            <w:tcW w:w="1275" w:type="dxa"/>
            <w:gridSpan w:val="6"/>
            <w:tcBorders>
              <w:top w:val="single" w:sz="4" w:space="0" w:color="000000"/>
              <w:left w:val="single" w:sz="4" w:space="0" w:color="auto"/>
              <w:bottom w:val="single" w:sz="4" w:space="0" w:color="000000"/>
              <w:right w:val="single" w:sz="4" w:space="0" w:color="000000"/>
            </w:tcBorders>
            <w:vAlign w:val="center"/>
            <w:hideMark/>
          </w:tcPr>
          <w:p w14:paraId="15236266"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4</w:t>
            </w:r>
          </w:p>
        </w:tc>
      </w:tr>
      <w:tr w:rsidR="00341771" w14:paraId="606E23CA"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317A297"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CC57968"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ECF830A"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9E30501"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Оразбаева . Қазақ тілі мен әдебиеті. Бәйшешек.  1б/ Учебник 2022///7класс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543C046"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Students in Space</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333E6CB"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40</w:t>
            </w:r>
          </w:p>
        </w:tc>
        <w:tc>
          <w:tcPr>
            <w:tcW w:w="1275" w:type="dxa"/>
            <w:gridSpan w:val="6"/>
            <w:tcBorders>
              <w:top w:val="single" w:sz="4" w:space="0" w:color="000000"/>
              <w:left w:val="single" w:sz="4" w:space="0" w:color="auto"/>
              <w:bottom w:val="single" w:sz="4" w:space="0" w:color="000000"/>
              <w:right w:val="single" w:sz="4" w:space="0" w:color="000000"/>
            </w:tcBorders>
            <w:vAlign w:val="center"/>
            <w:hideMark/>
          </w:tcPr>
          <w:p w14:paraId="4929B769"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4</w:t>
            </w:r>
          </w:p>
        </w:tc>
      </w:tr>
      <w:tr w:rsidR="00341771" w14:paraId="4049622A"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C5FE4C1"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5D7C14B"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11F136B"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038BA0C"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Оразбаева . Қазақ тілі мен әдебиеті. Бәйшешек.  2б/ Учебник 2022///7класс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B4657D1"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Around the World in Eighty Days</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4A3D79F"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40</w:t>
            </w:r>
          </w:p>
        </w:tc>
        <w:tc>
          <w:tcPr>
            <w:tcW w:w="1275" w:type="dxa"/>
            <w:gridSpan w:val="6"/>
            <w:tcBorders>
              <w:top w:val="single" w:sz="4" w:space="0" w:color="000000"/>
              <w:left w:val="single" w:sz="4" w:space="0" w:color="auto"/>
              <w:bottom w:val="single" w:sz="4" w:space="0" w:color="000000"/>
              <w:right w:val="single" w:sz="4" w:space="0" w:color="000000"/>
            </w:tcBorders>
            <w:vAlign w:val="center"/>
            <w:hideMark/>
          </w:tcPr>
          <w:p w14:paraId="2C93E1C7"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5</w:t>
            </w:r>
          </w:p>
        </w:tc>
      </w:tr>
      <w:tr w:rsidR="00341771" w14:paraId="2495B804"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A47BB0D"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CDFBABE"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E0BB667"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2619424"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Очкур. Биология /Учебник 2022///7класс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47CF356"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Nonderful Ecosystems</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88FDDF2"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20</w:t>
            </w:r>
          </w:p>
        </w:tc>
        <w:tc>
          <w:tcPr>
            <w:tcW w:w="1275" w:type="dxa"/>
            <w:gridSpan w:val="6"/>
            <w:tcBorders>
              <w:top w:val="single" w:sz="4" w:space="0" w:color="000000"/>
              <w:left w:val="single" w:sz="4" w:space="0" w:color="auto"/>
              <w:bottom w:val="single" w:sz="4" w:space="0" w:color="000000"/>
              <w:right w:val="single" w:sz="4" w:space="0" w:color="000000"/>
            </w:tcBorders>
            <w:vAlign w:val="center"/>
            <w:hideMark/>
          </w:tcPr>
          <w:p w14:paraId="62424D20"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4</w:t>
            </w:r>
          </w:p>
        </w:tc>
      </w:tr>
      <w:tr w:rsidR="00341771" w14:paraId="2898A591"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EC140CE"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6DFE005"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5A22112"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7DB6FC1"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Оспанова .Химия /Учебник 2022///7класс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85B0C23"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All Ahoud Space</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7ED906D"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20</w:t>
            </w:r>
          </w:p>
        </w:tc>
        <w:tc>
          <w:tcPr>
            <w:tcW w:w="1275" w:type="dxa"/>
            <w:gridSpan w:val="6"/>
            <w:tcBorders>
              <w:top w:val="single" w:sz="4" w:space="0" w:color="000000"/>
              <w:left w:val="single" w:sz="4" w:space="0" w:color="auto"/>
              <w:bottom w:val="single" w:sz="4" w:space="0" w:color="000000"/>
              <w:right w:val="single" w:sz="4" w:space="0" w:color="000000"/>
            </w:tcBorders>
            <w:vAlign w:val="center"/>
            <w:hideMark/>
          </w:tcPr>
          <w:p w14:paraId="4FCA8D39"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4</w:t>
            </w:r>
          </w:p>
        </w:tc>
      </w:tr>
      <w:tr w:rsidR="00341771" w14:paraId="16592BFE"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31467B3"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0DADE19"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7873509"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90A5D7C"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Алдабек. Всемирная история 8 /Учебник 2022///7класс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DB10EE6"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Clothes Then and Non</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3C9577E1"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20</w:t>
            </w:r>
          </w:p>
        </w:tc>
        <w:tc>
          <w:tcPr>
            <w:tcW w:w="1275" w:type="dxa"/>
            <w:gridSpan w:val="6"/>
            <w:tcBorders>
              <w:top w:val="single" w:sz="4" w:space="0" w:color="000000"/>
              <w:left w:val="single" w:sz="4" w:space="0" w:color="auto"/>
              <w:bottom w:val="single" w:sz="4" w:space="0" w:color="000000"/>
              <w:right w:val="single" w:sz="4" w:space="0" w:color="000000"/>
            </w:tcBorders>
            <w:vAlign w:val="center"/>
            <w:hideMark/>
          </w:tcPr>
          <w:p w14:paraId="4D24C2FC"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4</w:t>
            </w:r>
          </w:p>
        </w:tc>
      </w:tr>
      <w:tr w:rsidR="00341771" w14:paraId="78A4B374"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5F97F12"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F8CC088"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5C3304B"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C209612"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Савельева В. Русская литература /Учебник 2022///7класс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92A0ECC"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Numbers, numbers Everynohere</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D869547"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75" w:type="dxa"/>
            <w:gridSpan w:val="6"/>
            <w:tcBorders>
              <w:top w:val="single" w:sz="4" w:space="0" w:color="000000"/>
              <w:left w:val="single" w:sz="4" w:space="0" w:color="auto"/>
              <w:bottom w:val="single" w:sz="4" w:space="0" w:color="000000"/>
              <w:right w:val="single" w:sz="4" w:space="0" w:color="000000"/>
            </w:tcBorders>
            <w:vAlign w:val="center"/>
            <w:hideMark/>
          </w:tcPr>
          <w:p w14:paraId="5F19B795"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4</w:t>
            </w:r>
          </w:p>
        </w:tc>
      </w:tr>
      <w:tr w:rsidR="00341771" w14:paraId="4B597466"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18571A9"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766386F"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78FE494"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640A49C"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Савельева В. Русская литература . Хрестомвтия /Учебник 2022///7класс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8F7B9E7"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Circles and Squares</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2A3CCD5"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30</w:t>
            </w:r>
          </w:p>
        </w:tc>
        <w:tc>
          <w:tcPr>
            <w:tcW w:w="1275" w:type="dxa"/>
            <w:gridSpan w:val="6"/>
            <w:tcBorders>
              <w:top w:val="single" w:sz="4" w:space="0" w:color="000000"/>
              <w:left w:val="single" w:sz="4" w:space="0" w:color="auto"/>
              <w:bottom w:val="single" w:sz="4" w:space="0" w:color="000000"/>
              <w:right w:val="single" w:sz="4" w:space="0" w:color="000000"/>
            </w:tcBorders>
            <w:vAlign w:val="center"/>
            <w:hideMark/>
          </w:tcPr>
          <w:p w14:paraId="60F5A8CC"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4</w:t>
            </w:r>
          </w:p>
        </w:tc>
      </w:tr>
      <w:tr w:rsidR="00341771" w14:paraId="0BDFC431"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1D3592D"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410F14E"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90634FE"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E2BF78B"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Шыныбеков А. Алгебра /Учебник 2022///7класс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7C498B0"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The Lost World</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C228841"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20</w:t>
            </w:r>
          </w:p>
        </w:tc>
        <w:tc>
          <w:tcPr>
            <w:tcW w:w="1275" w:type="dxa"/>
            <w:gridSpan w:val="6"/>
            <w:tcBorders>
              <w:top w:val="single" w:sz="4" w:space="0" w:color="000000"/>
              <w:left w:val="single" w:sz="4" w:space="0" w:color="auto"/>
              <w:bottom w:val="single" w:sz="4" w:space="0" w:color="000000"/>
              <w:right w:val="single" w:sz="4" w:space="0" w:color="000000"/>
            </w:tcBorders>
            <w:vAlign w:val="center"/>
            <w:hideMark/>
          </w:tcPr>
          <w:p w14:paraId="63D20A3D"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5</w:t>
            </w:r>
          </w:p>
        </w:tc>
      </w:tr>
      <w:tr w:rsidR="00341771" w14:paraId="2BF3F4C7"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2765336"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062F611"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F86AD89"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CBC45EC"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Шыныбеков А. Геометрия /Учебник 2022///7класс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DD350D0"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Sounol and Music</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ED032D9"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20</w:t>
            </w:r>
          </w:p>
        </w:tc>
        <w:tc>
          <w:tcPr>
            <w:tcW w:w="1275" w:type="dxa"/>
            <w:gridSpan w:val="6"/>
            <w:tcBorders>
              <w:top w:val="single" w:sz="4" w:space="0" w:color="000000"/>
              <w:left w:val="single" w:sz="4" w:space="0" w:color="auto"/>
              <w:bottom w:val="single" w:sz="4" w:space="0" w:color="000000"/>
              <w:right w:val="single" w:sz="4" w:space="0" w:color="000000"/>
            </w:tcBorders>
            <w:vAlign w:val="center"/>
            <w:hideMark/>
          </w:tcPr>
          <w:p w14:paraId="743B8F43"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5</w:t>
            </w:r>
          </w:p>
        </w:tc>
      </w:tr>
      <w:tr w:rsidR="00341771" w14:paraId="6508ABDC"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9023E73"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622988B"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842F360"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B7F6C7D"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Башарұлы Р. Физика /Учебник 2022///7класс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271BD3E"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Apples and Bananas</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7075D873"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20</w:t>
            </w:r>
          </w:p>
        </w:tc>
        <w:tc>
          <w:tcPr>
            <w:tcW w:w="1275" w:type="dxa"/>
            <w:gridSpan w:val="6"/>
            <w:tcBorders>
              <w:top w:val="single" w:sz="4" w:space="0" w:color="000000"/>
              <w:left w:val="single" w:sz="4" w:space="0" w:color="auto"/>
              <w:bottom w:val="single" w:sz="4" w:space="0" w:color="000000"/>
              <w:right w:val="single" w:sz="4" w:space="0" w:color="000000"/>
            </w:tcBorders>
            <w:vAlign w:val="center"/>
            <w:hideMark/>
          </w:tcPr>
          <w:p w14:paraId="73FDA750"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5</w:t>
            </w:r>
          </w:p>
        </w:tc>
      </w:tr>
      <w:tr w:rsidR="00341771" w14:paraId="5E9A7A26"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8B6043F"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9CD98E4"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F6F188C"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40DBC20" w14:textId="77777777" w:rsidR="00E76511" w:rsidRDefault="00E76511" w:rsidP="00E76511">
            <w:pPr>
              <w:spacing w:after="0" w:line="240" w:lineRule="auto"/>
              <w:rPr>
                <w:rFonts w:ascii="Times New Roman" w:hAnsi="Times New Roman" w:cs="Times New Roman"/>
                <w:color w:val="000000"/>
                <w:sz w:val="20"/>
              </w:rPr>
            </w:pPr>
            <w:r>
              <w:rPr>
                <w:rFonts w:ascii="Times New Roman" w:hAnsi="Times New Roman" w:cs="Times New Roman"/>
                <w:color w:val="000000"/>
                <w:sz w:val="20"/>
                <w:lang w:val="kk-KZ"/>
              </w:rPr>
              <w:t>Кабульдинов . История Казахстана 8</w:t>
            </w:r>
            <w:r>
              <w:rPr>
                <w:rFonts w:ascii="Times New Roman" w:hAnsi="Times New Roman" w:cs="Times New Roman"/>
                <w:color w:val="000000"/>
                <w:sz w:val="20"/>
              </w:rPr>
              <w:t>(7)/Учебник 2022///7класс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DF70ED5"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A Tale of Two Cities</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A010136"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20</w:t>
            </w:r>
          </w:p>
        </w:tc>
        <w:tc>
          <w:tcPr>
            <w:tcW w:w="1275" w:type="dxa"/>
            <w:gridSpan w:val="6"/>
            <w:tcBorders>
              <w:top w:val="single" w:sz="4" w:space="0" w:color="000000"/>
              <w:left w:val="single" w:sz="4" w:space="0" w:color="auto"/>
              <w:bottom w:val="single" w:sz="4" w:space="0" w:color="000000"/>
              <w:right w:val="single" w:sz="4" w:space="0" w:color="000000"/>
            </w:tcBorders>
            <w:vAlign w:val="center"/>
            <w:hideMark/>
          </w:tcPr>
          <w:p w14:paraId="63982398"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5</w:t>
            </w:r>
          </w:p>
        </w:tc>
      </w:tr>
      <w:tr w:rsidR="00341771" w14:paraId="62BC3BDE"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74CEE47"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D5DF7E8"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8FC3826"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F0304D7"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color w:val="000000"/>
                <w:sz w:val="20"/>
                <w:lang w:val="kk-KZ"/>
              </w:rPr>
              <w:t xml:space="preserve">Чукалин В. Художественный труд </w:t>
            </w:r>
            <w:r>
              <w:rPr>
                <w:rFonts w:ascii="Times New Roman" w:hAnsi="Times New Roman" w:cs="Times New Roman"/>
                <w:color w:val="000000"/>
                <w:sz w:val="20"/>
              </w:rPr>
              <w:t>(Вариант для мальчиков)/Учебник 2022///7класс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1DD6953"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Little Helpens</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61E57FD"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20</w:t>
            </w:r>
          </w:p>
        </w:tc>
        <w:tc>
          <w:tcPr>
            <w:tcW w:w="1275" w:type="dxa"/>
            <w:gridSpan w:val="6"/>
            <w:tcBorders>
              <w:top w:val="single" w:sz="4" w:space="0" w:color="000000"/>
              <w:left w:val="single" w:sz="4" w:space="0" w:color="auto"/>
              <w:bottom w:val="single" w:sz="4" w:space="0" w:color="000000"/>
              <w:right w:val="single" w:sz="4" w:space="0" w:color="000000"/>
            </w:tcBorders>
            <w:vAlign w:val="center"/>
            <w:hideMark/>
          </w:tcPr>
          <w:p w14:paraId="15225FA7"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4</w:t>
            </w:r>
          </w:p>
        </w:tc>
      </w:tr>
      <w:tr w:rsidR="00341771" w14:paraId="78B62E21"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A51A84F"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9B2D7C8"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D0D01E0"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70DCFA2"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Алимсаева Р7 Художественный труд (Вариант для девочек)/Учебник 2022///7класс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7E34ADA"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Bambi and the Prince of the forest</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5BB4E3B"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20</w:t>
            </w:r>
          </w:p>
        </w:tc>
        <w:tc>
          <w:tcPr>
            <w:tcW w:w="1275" w:type="dxa"/>
            <w:gridSpan w:val="6"/>
            <w:tcBorders>
              <w:top w:val="single" w:sz="4" w:space="0" w:color="000000"/>
              <w:left w:val="single" w:sz="4" w:space="0" w:color="auto"/>
              <w:bottom w:val="single" w:sz="4" w:space="0" w:color="000000"/>
              <w:right w:val="single" w:sz="4" w:space="0" w:color="000000"/>
            </w:tcBorders>
            <w:vAlign w:val="center"/>
            <w:hideMark/>
          </w:tcPr>
          <w:p w14:paraId="0DB520C0"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4</w:t>
            </w:r>
          </w:p>
        </w:tc>
      </w:tr>
      <w:tr w:rsidR="00341771" w14:paraId="07AFE0CF"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01493AA"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07194FC"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06D522E"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CF66C87"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en-US"/>
              </w:rPr>
              <w:t>Ben Wetz.English Plus /</w:t>
            </w:r>
            <w:r>
              <w:rPr>
                <w:rFonts w:ascii="Times New Roman" w:hAnsi="Times New Roman" w:cs="Times New Roman"/>
                <w:color w:val="000000"/>
                <w:sz w:val="20"/>
                <w:lang w:val="kk-KZ"/>
              </w:rPr>
              <w:t>Учебник 2022///7класс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4AE4B44"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The Picture of Dorian Gray</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D8A2979"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75" w:type="dxa"/>
            <w:gridSpan w:val="6"/>
            <w:tcBorders>
              <w:top w:val="single" w:sz="4" w:space="0" w:color="000000"/>
              <w:left w:val="single" w:sz="4" w:space="0" w:color="auto"/>
              <w:bottom w:val="single" w:sz="4" w:space="0" w:color="000000"/>
              <w:right w:val="single" w:sz="4" w:space="0" w:color="000000"/>
            </w:tcBorders>
            <w:vAlign w:val="center"/>
            <w:hideMark/>
          </w:tcPr>
          <w:p w14:paraId="4865E285"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5</w:t>
            </w:r>
          </w:p>
        </w:tc>
      </w:tr>
      <w:tr w:rsidR="00341771" w14:paraId="6BED35FD"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1502C89"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BC9343F"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0E642BB"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C9AF040"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Оразбаева . Қазақ тілі мен әдебиеті. Бәйшешек.  1б/ Учебник 2022///8класс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EFFABE0"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London Jorn escote</w:t>
            </w:r>
          </w:p>
        </w:tc>
        <w:tc>
          <w:tcPr>
            <w:tcW w:w="1195" w:type="dxa"/>
            <w:gridSpan w:val="4"/>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171AE67"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30</w:t>
            </w:r>
          </w:p>
        </w:tc>
        <w:tc>
          <w:tcPr>
            <w:tcW w:w="1275" w:type="dxa"/>
            <w:gridSpan w:val="6"/>
            <w:tcBorders>
              <w:top w:val="single" w:sz="4" w:space="0" w:color="000000"/>
              <w:left w:val="single" w:sz="4" w:space="0" w:color="auto"/>
              <w:bottom w:val="single" w:sz="4" w:space="0" w:color="000000"/>
              <w:right w:val="single" w:sz="4" w:space="0" w:color="000000"/>
            </w:tcBorders>
            <w:vAlign w:val="center"/>
            <w:hideMark/>
          </w:tcPr>
          <w:p w14:paraId="613C9356"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5</w:t>
            </w:r>
          </w:p>
        </w:tc>
      </w:tr>
      <w:tr w:rsidR="00341771" w14:paraId="34BC7778"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63D0C65"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F113E4E"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3901859"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A02B1EC"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Оразбаева . Қазақ тілі мен әдебиеті. Бәйшешек.  1б/ Учебник 2022///8класс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4708F49"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Exploring Our World</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D35DA95"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30</w:t>
            </w:r>
          </w:p>
        </w:tc>
        <w:tc>
          <w:tcPr>
            <w:tcW w:w="1262" w:type="dxa"/>
            <w:gridSpan w:val="5"/>
            <w:tcBorders>
              <w:top w:val="single" w:sz="4" w:space="0" w:color="000000"/>
              <w:left w:val="single" w:sz="4" w:space="0" w:color="auto"/>
              <w:bottom w:val="single" w:sz="4" w:space="0" w:color="000000"/>
              <w:right w:val="single" w:sz="4" w:space="0" w:color="000000"/>
            </w:tcBorders>
            <w:vAlign w:val="center"/>
            <w:hideMark/>
          </w:tcPr>
          <w:p w14:paraId="260F51A9"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5</w:t>
            </w:r>
          </w:p>
        </w:tc>
      </w:tr>
      <w:tr w:rsidR="00341771" w14:paraId="7545E1F7"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D3FFD7A"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AEC04B7"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B7DC0B1"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2560279"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Салгараева . Информатика /Учебник 2022///8класс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8A989F7"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The Secret Garden</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B1E906F"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62" w:type="dxa"/>
            <w:gridSpan w:val="5"/>
            <w:tcBorders>
              <w:top w:val="single" w:sz="4" w:space="0" w:color="000000"/>
              <w:left w:val="single" w:sz="4" w:space="0" w:color="auto"/>
              <w:bottom w:val="single" w:sz="4" w:space="0" w:color="000000"/>
              <w:right w:val="single" w:sz="4" w:space="0" w:color="000000"/>
            </w:tcBorders>
            <w:vAlign w:val="center"/>
            <w:hideMark/>
          </w:tcPr>
          <w:p w14:paraId="0E97EC03"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5</w:t>
            </w:r>
          </w:p>
        </w:tc>
      </w:tr>
      <w:tr w:rsidR="00341771" w14:paraId="3A159A48"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4FAA763"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EF42EBE"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8B22E8E"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6B0B70E"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Закирова Г. Аширов Р. Физика /Учебник 2022///8класс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46B7A23"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What Pid You Po Yesterday</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3A3979B1"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20</w:t>
            </w:r>
          </w:p>
        </w:tc>
        <w:tc>
          <w:tcPr>
            <w:tcW w:w="1262" w:type="dxa"/>
            <w:gridSpan w:val="5"/>
            <w:tcBorders>
              <w:top w:val="single" w:sz="4" w:space="0" w:color="000000"/>
              <w:left w:val="single" w:sz="4" w:space="0" w:color="auto"/>
              <w:bottom w:val="single" w:sz="4" w:space="0" w:color="000000"/>
              <w:right w:val="single" w:sz="4" w:space="0" w:color="000000"/>
            </w:tcBorders>
            <w:vAlign w:val="center"/>
            <w:hideMark/>
          </w:tcPr>
          <w:p w14:paraId="49FE4122"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5</w:t>
            </w:r>
          </w:p>
        </w:tc>
      </w:tr>
      <w:tr w:rsidR="00341771" w14:paraId="73290451"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9CC8955"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6BD5F2A"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9F8AD92"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4276F51"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Сабитова , Скляренко Русский язык 1 часть /Учебник 2022///8класс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7E62F86" w14:textId="77777777" w:rsidR="00E76511" w:rsidRDefault="00E76511" w:rsidP="00E76511">
            <w:pPr>
              <w:spacing w:after="0" w:line="240" w:lineRule="auto"/>
              <w:ind w:left="20"/>
              <w:jc w:val="center"/>
              <w:rPr>
                <w:rFonts w:ascii="Times New Roman" w:hAnsi="Times New Roman" w:cs="Times New Roman"/>
                <w:color w:val="000000"/>
                <w:lang w:val="en-US" w:eastAsia="ru-RU"/>
              </w:rPr>
            </w:pPr>
            <w:r>
              <w:rPr>
                <w:rFonts w:ascii="Times New Roman" w:hAnsi="Times New Roman" w:cs="Times New Roman"/>
                <w:color w:val="000000"/>
                <w:lang w:val="en-US" w:eastAsia="ru-RU"/>
              </w:rPr>
              <w:t>Food Around the World</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74B9EAE3" w14:textId="77777777" w:rsidR="00E76511" w:rsidRDefault="00E76511" w:rsidP="00E76511">
            <w:pPr>
              <w:spacing w:after="0" w:line="240" w:lineRule="auto"/>
              <w:ind w:left="20"/>
              <w:jc w:val="center"/>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62" w:type="dxa"/>
            <w:gridSpan w:val="5"/>
            <w:tcBorders>
              <w:top w:val="single" w:sz="4" w:space="0" w:color="000000"/>
              <w:left w:val="single" w:sz="4" w:space="0" w:color="auto"/>
              <w:bottom w:val="single" w:sz="4" w:space="0" w:color="000000"/>
              <w:right w:val="single" w:sz="4" w:space="0" w:color="000000"/>
            </w:tcBorders>
            <w:vAlign w:val="center"/>
            <w:hideMark/>
          </w:tcPr>
          <w:p w14:paraId="1B75040C"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5</w:t>
            </w:r>
          </w:p>
        </w:tc>
      </w:tr>
      <w:tr w:rsidR="00341771" w14:paraId="0139FA0C"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7978DF7"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C2DFDFE"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B75DB21"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364635F"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Сабитова , Скляренко Русский язык 2 часть /Учебник 2022///8класс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D44FA05"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 xml:space="preserve">The Picnic </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3A3868BC"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62" w:type="dxa"/>
            <w:gridSpan w:val="5"/>
            <w:tcBorders>
              <w:top w:val="single" w:sz="4" w:space="0" w:color="000000"/>
              <w:left w:val="single" w:sz="4" w:space="0" w:color="auto"/>
              <w:bottom w:val="single" w:sz="4" w:space="0" w:color="000000"/>
              <w:right w:val="single" w:sz="4" w:space="0" w:color="000000"/>
            </w:tcBorders>
            <w:vAlign w:val="center"/>
            <w:hideMark/>
          </w:tcPr>
          <w:p w14:paraId="2116C2C0"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5</w:t>
            </w:r>
          </w:p>
        </w:tc>
      </w:tr>
      <w:tr w:rsidR="00341771" w14:paraId="4A254579"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83A5DFA"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233FB76"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F42D9AF"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2A601D0"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Шашкина . Русская литература 1 часть /Учебник 2022///8класс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5A0707C"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Alices Adventures in Wonderland</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70842C7"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20</w:t>
            </w:r>
          </w:p>
        </w:tc>
        <w:tc>
          <w:tcPr>
            <w:tcW w:w="1262" w:type="dxa"/>
            <w:gridSpan w:val="5"/>
            <w:tcBorders>
              <w:top w:val="single" w:sz="4" w:space="0" w:color="000000"/>
              <w:left w:val="single" w:sz="4" w:space="0" w:color="auto"/>
              <w:bottom w:val="single" w:sz="4" w:space="0" w:color="000000"/>
              <w:right w:val="single" w:sz="4" w:space="0" w:color="000000"/>
            </w:tcBorders>
            <w:vAlign w:val="center"/>
            <w:hideMark/>
          </w:tcPr>
          <w:p w14:paraId="02F69E58"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5</w:t>
            </w:r>
          </w:p>
        </w:tc>
      </w:tr>
      <w:tr w:rsidR="00341771" w14:paraId="6ABF0140"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2E712F2"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5CE8C2E"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FE49861"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FB688A6"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Шашкина . Русская литература 2 часть /Учебник 2022///8класс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8A4FFC1"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Sperlock holmes The Dying detec</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CF4527A"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20</w:t>
            </w:r>
          </w:p>
        </w:tc>
        <w:tc>
          <w:tcPr>
            <w:tcW w:w="1262" w:type="dxa"/>
            <w:gridSpan w:val="5"/>
            <w:tcBorders>
              <w:top w:val="single" w:sz="4" w:space="0" w:color="000000"/>
              <w:left w:val="single" w:sz="4" w:space="0" w:color="auto"/>
              <w:bottom w:val="single" w:sz="4" w:space="0" w:color="000000"/>
              <w:right w:val="single" w:sz="4" w:space="0" w:color="000000"/>
            </w:tcBorders>
            <w:vAlign w:val="center"/>
            <w:hideMark/>
          </w:tcPr>
          <w:p w14:paraId="340CD11C"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5</w:t>
            </w:r>
          </w:p>
        </w:tc>
      </w:tr>
      <w:tr w:rsidR="00341771" w14:paraId="1935A513"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C9FEB89"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E1BC733"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AB5E6F6"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F6A59BC"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Шашкина . Русская литература . Хрестоматия /Учебник 2022///8класс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E01707E"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Cabriel Garcia mangues</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8455A87"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20</w:t>
            </w:r>
          </w:p>
        </w:tc>
        <w:tc>
          <w:tcPr>
            <w:tcW w:w="1262" w:type="dxa"/>
            <w:gridSpan w:val="5"/>
            <w:tcBorders>
              <w:top w:val="single" w:sz="4" w:space="0" w:color="000000"/>
              <w:left w:val="single" w:sz="4" w:space="0" w:color="auto"/>
              <w:bottom w:val="single" w:sz="4" w:space="0" w:color="000000"/>
              <w:right w:val="single" w:sz="4" w:space="0" w:color="000000"/>
            </w:tcBorders>
            <w:vAlign w:val="center"/>
            <w:hideMark/>
          </w:tcPr>
          <w:p w14:paraId="47AED531"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10</w:t>
            </w:r>
          </w:p>
        </w:tc>
      </w:tr>
      <w:tr w:rsidR="00341771" w14:paraId="3CC20FB4"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A0A8F70"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22D84BE"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74A4AAF"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81FF75D"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 xml:space="preserve">Абильмаженова . География /Учебник 2022///8класс </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D6171D1"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 xml:space="preserve">The Sandcastle Competition </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E584042"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20</w:t>
            </w:r>
          </w:p>
        </w:tc>
        <w:tc>
          <w:tcPr>
            <w:tcW w:w="1262" w:type="dxa"/>
            <w:gridSpan w:val="5"/>
            <w:tcBorders>
              <w:top w:val="single" w:sz="4" w:space="0" w:color="000000"/>
              <w:left w:val="single" w:sz="4" w:space="0" w:color="auto"/>
              <w:bottom w:val="single" w:sz="4" w:space="0" w:color="000000"/>
              <w:right w:val="single" w:sz="4" w:space="0" w:color="000000"/>
            </w:tcBorders>
            <w:vAlign w:val="center"/>
            <w:hideMark/>
          </w:tcPr>
          <w:p w14:paraId="2AA5FC05"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5</w:t>
            </w:r>
          </w:p>
        </w:tc>
      </w:tr>
      <w:tr w:rsidR="00341771" w14:paraId="00FF3065"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BE13598"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9D1F3D2"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6836C78"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AE525BE"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Оспанова . Химия /Учебник 2022///8 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3E59DF4"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The shoemaken and the Ebves</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AE94865"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10</w:t>
            </w:r>
          </w:p>
        </w:tc>
        <w:tc>
          <w:tcPr>
            <w:tcW w:w="1262" w:type="dxa"/>
            <w:gridSpan w:val="5"/>
            <w:tcBorders>
              <w:top w:val="single" w:sz="4" w:space="0" w:color="000000"/>
              <w:left w:val="single" w:sz="4" w:space="0" w:color="auto"/>
              <w:bottom w:val="single" w:sz="4" w:space="0" w:color="000000"/>
              <w:right w:val="single" w:sz="4" w:space="0" w:color="000000"/>
            </w:tcBorders>
            <w:vAlign w:val="center"/>
            <w:hideMark/>
          </w:tcPr>
          <w:p w14:paraId="128B31B9"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5</w:t>
            </w:r>
          </w:p>
        </w:tc>
      </w:tr>
      <w:tr w:rsidR="00341771" w14:paraId="1E2F613D"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8F05048"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644BFD7"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6804656"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2174A06"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Ускембаев. История Казахстана. 8-9. 1 часть .(с начала ХХ в. До 1945г.)</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27FC0E4"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Spotlict on Britian</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A17B634"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20</w:t>
            </w:r>
          </w:p>
        </w:tc>
        <w:tc>
          <w:tcPr>
            <w:tcW w:w="1262" w:type="dxa"/>
            <w:gridSpan w:val="5"/>
            <w:tcBorders>
              <w:top w:val="single" w:sz="4" w:space="0" w:color="000000"/>
              <w:left w:val="single" w:sz="4" w:space="0" w:color="auto"/>
              <w:bottom w:val="single" w:sz="4" w:space="0" w:color="000000"/>
              <w:right w:val="single" w:sz="4" w:space="0" w:color="000000"/>
            </w:tcBorders>
            <w:vAlign w:val="center"/>
            <w:hideMark/>
          </w:tcPr>
          <w:p w14:paraId="2AB5DEC1"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5</w:t>
            </w:r>
          </w:p>
        </w:tc>
      </w:tr>
      <w:tr w:rsidR="00341771" w14:paraId="532995D4"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AB233CF"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17A4D16"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BEC2A60"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E224F22"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Алдабек№ Всемирная история № 8-9 1 часть/Учебник 2022///8 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542B647"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The camping Trip</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B577D0F"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20</w:t>
            </w:r>
          </w:p>
        </w:tc>
        <w:tc>
          <w:tcPr>
            <w:tcW w:w="1262" w:type="dxa"/>
            <w:gridSpan w:val="5"/>
            <w:tcBorders>
              <w:top w:val="single" w:sz="4" w:space="0" w:color="000000"/>
              <w:left w:val="single" w:sz="4" w:space="0" w:color="auto"/>
              <w:bottom w:val="single" w:sz="4" w:space="0" w:color="000000"/>
              <w:right w:val="single" w:sz="4" w:space="0" w:color="000000"/>
            </w:tcBorders>
            <w:vAlign w:val="center"/>
            <w:hideMark/>
          </w:tcPr>
          <w:p w14:paraId="16659C4B"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5</w:t>
            </w:r>
          </w:p>
        </w:tc>
      </w:tr>
      <w:tr w:rsidR="00341771" w14:paraId="41C71A47"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D65C2C6"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3EE2130"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17C00A3"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D312AA8"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Шыныбеков А. Алгебра /Учебник 2022///8класс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23E46C6"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The town Mouse and the Ca</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3A2DE84E"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20</w:t>
            </w:r>
          </w:p>
        </w:tc>
        <w:tc>
          <w:tcPr>
            <w:tcW w:w="1262" w:type="dxa"/>
            <w:gridSpan w:val="5"/>
            <w:tcBorders>
              <w:top w:val="single" w:sz="4" w:space="0" w:color="000000"/>
              <w:left w:val="single" w:sz="4" w:space="0" w:color="auto"/>
              <w:bottom w:val="single" w:sz="4" w:space="0" w:color="000000"/>
              <w:right w:val="single" w:sz="4" w:space="0" w:color="000000"/>
            </w:tcBorders>
            <w:vAlign w:val="center"/>
            <w:hideMark/>
          </w:tcPr>
          <w:p w14:paraId="0E35D207"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5</w:t>
            </w:r>
          </w:p>
        </w:tc>
      </w:tr>
      <w:tr w:rsidR="00341771" w14:paraId="00C8EB12"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E47F76E"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9EBDE12"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8B351B2"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2520EED"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Шыныбеков А. Геометрия /Учебник 2022///8класс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1137E33"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Earth then and Now</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3DD5E24"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20</w:t>
            </w:r>
          </w:p>
        </w:tc>
        <w:tc>
          <w:tcPr>
            <w:tcW w:w="1262" w:type="dxa"/>
            <w:gridSpan w:val="5"/>
            <w:tcBorders>
              <w:top w:val="single" w:sz="4" w:space="0" w:color="000000"/>
              <w:left w:val="single" w:sz="4" w:space="0" w:color="auto"/>
              <w:bottom w:val="single" w:sz="4" w:space="0" w:color="000000"/>
              <w:right w:val="single" w:sz="4" w:space="0" w:color="000000"/>
            </w:tcBorders>
            <w:vAlign w:val="center"/>
            <w:hideMark/>
          </w:tcPr>
          <w:p w14:paraId="1E716F56"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5</w:t>
            </w:r>
          </w:p>
        </w:tc>
      </w:tr>
      <w:tr w:rsidR="00341771" w14:paraId="6ED31536"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6EEC730"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15C5861"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EB73B4F"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66B16C5"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Соловьева А. Биология /Учебник 2022///8класс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5557D67" w14:textId="77777777" w:rsidR="00E76511" w:rsidRDefault="00E76511" w:rsidP="00E76511">
            <w:pPr>
              <w:spacing w:after="0" w:line="240" w:lineRule="auto"/>
              <w:rPr>
                <w:rFonts w:ascii="Times New Roman" w:hAnsi="Times New Roman" w:cs="Times New Roman"/>
                <w:color w:val="000000"/>
                <w:lang w:eastAsia="ru-RU"/>
              </w:rPr>
            </w:pPr>
            <w:r>
              <w:rPr>
                <w:rFonts w:ascii="Times New Roman" w:hAnsi="Times New Roman" w:cs="Times New Roman"/>
                <w:b/>
                <w:color w:val="000000"/>
                <w:sz w:val="20"/>
                <w:lang w:val="kk-KZ"/>
              </w:rPr>
              <w:t>Астана тарихы</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BB8993C"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15</w:t>
            </w:r>
          </w:p>
        </w:tc>
        <w:tc>
          <w:tcPr>
            <w:tcW w:w="1262" w:type="dxa"/>
            <w:gridSpan w:val="5"/>
            <w:tcBorders>
              <w:top w:val="single" w:sz="4" w:space="0" w:color="000000"/>
              <w:left w:val="single" w:sz="4" w:space="0" w:color="auto"/>
              <w:bottom w:val="single" w:sz="4" w:space="0" w:color="000000"/>
              <w:right w:val="single" w:sz="4" w:space="0" w:color="000000"/>
            </w:tcBorders>
            <w:vAlign w:val="center"/>
            <w:hideMark/>
          </w:tcPr>
          <w:p w14:paraId="63DB4AD7"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64872842" w14:textId="77777777" w:rsidTr="00D51C5C">
        <w:trPr>
          <w:gridAfter w:val="3"/>
          <w:wAfter w:w="68"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2E1A32B"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53D677D"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FB7E918"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D7630E1"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color w:val="000000"/>
                <w:sz w:val="20"/>
                <w:lang w:val="kk-KZ"/>
              </w:rPr>
              <w:t xml:space="preserve">Чукалин В. Художественный труд </w:t>
            </w:r>
            <w:r>
              <w:rPr>
                <w:rFonts w:ascii="Times New Roman" w:hAnsi="Times New Roman" w:cs="Times New Roman"/>
                <w:color w:val="000000"/>
                <w:sz w:val="20"/>
              </w:rPr>
              <w:t>(Вариант для мальчиков)/Учебник 2022///</w:t>
            </w:r>
            <w:r>
              <w:rPr>
                <w:rFonts w:ascii="Times New Roman" w:hAnsi="Times New Roman" w:cs="Times New Roman"/>
                <w:color w:val="000000"/>
                <w:sz w:val="20"/>
                <w:lang w:val="kk-KZ"/>
              </w:rPr>
              <w:t xml:space="preserve">8 </w:t>
            </w:r>
            <w:r>
              <w:rPr>
                <w:rFonts w:ascii="Times New Roman" w:hAnsi="Times New Roman" w:cs="Times New Roman"/>
                <w:color w:val="000000"/>
                <w:sz w:val="20"/>
              </w:rPr>
              <w:t>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A3E2EFC"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Mark Twain.The Adwentures</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7E9D4E23"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20</w:t>
            </w:r>
          </w:p>
        </w:tc>
        <w:tc>
          <w:tcPr>
            <w:tcW w:w="1262" w:type="dxa"/>
            <w:gridSpan w:val="5"/>
            <w:tcBorders>
              <w:top w:val="single" w:sz="4" w:space="0" w:color="000000"/>
              <w:left w:val="single" w:sz="4" w:space="0" w:color="auto"/>
              <w:bottom w:val="single" w:sz="4" w:space="0" w:color="000000"/>
              <w:right w:val="single" w:sz="4" w:space="0" w:color="000000"/>
            </w:tcBorders>
            <w:vAlign w:val="center"/>
            <w:hideMark/>
          </w:tcPr>
          <w:p w14:paraId="73CB97B0"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10</w:t>
            </w:r>
          </w:p>
        </w:tc>
      </w:tr>
      <w:tr w:rsidR="00341771" w14:paraId="481B8373" w14:textId="77777777" w:rsidTr="00D51C5C">
        <w:trPr>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020466B"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13A3390"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0D8FA1A"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EFF624D"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Алимсаева Р7 Художественный труд (Вариант для девочек)/Учебник 2022///8 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66B2047" w14:textId="77777777" w:rsidR="00E76511" w:rsidRDefault="00E76511" w:rsidP="00E76511">
            <w:pPr>
              <w:spacing w:after="0" w:line="240" w:lineRule="auto"/>
              <w:rPr>
                <w:rFonts w:ascii="Times New Roman" w:hAnsi="Times New Roman" w:cs="Times New Roman"/>
                <w:color w:val="000000"/>
                <w:lang w:eastAsia="ru-RU"/>
              </w:rPr>
            </w:pPr>
            <w:r>
              <w:rPr>
                <w:rFonts w:ascii="Times New Roman" w:hAnsi="Times New Roman" w:cs="Times New Roman"/>
                <w:color w:val="000000"/>
                <w:lang w:val="en-US" w:eastAsia="ru-RU"/>
              </w:rPr>
              <w:t xml:space="preserve">Harry Potter </w:t>
            </w:r>
            <w:r>
              <w:rPr>
                <w:rFonts w:ascii="Times New Roman" w:hAnsi="Times New Roman" w:cs="Times New Roman"/>
                <w:color w:val="000000"/>
                <w:lang w:eastAsia="ru-RU"/>
              </w:rPr>
              <w:t>№1</w:t>
            </w:r>
          </w:p>
        </w:tc>
        <w:tc>
          <w:tcPr>
            <w:tcW w:w="2470" w:type="dxa"/>
            <w:gridSpan w:val="10"/>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6C22AD1"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20</w:t>
            </w:r>
          </w:p>
        </w:tc>
        <w:tc>
          <w:tcPr>
            <w:tcW w:w="30" w:type="dxa"/>
            <w:gridSpan w:val="2"/>
            <w:tcBorders>
              <w:top w:val="single" w:sz="4" w:space="0" w:color="000000"/>
              <w:left w:val="single" w:sz="4" w:space="0" w:color="auto"/>
              <w:bottom w:val="single" w:sz="4" w:space="0" w:color="000000"/>
              <w:right w:val="single" w:sz="4" w:space="0" w:color="auto"/>
            </w:tcBorders>
            <w:vAlign w:val="center"/>
            <w:hideMark/>
          </w:tcPr>
          <w:p w14:paraId="41F18AC3"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10</w:t>
            </w:r>
          </w:p>
        </w:tc>
        <w:tc>
          <w:tcPr>
            <w:tcW w:w="38" w:type="dxa"/>
            <w:tcBorders>
              <w:top w:val="single" w:sz="4" w:space="0" w:color="000000"/>
              <w:left w:val="single" w:sz="4" w:space="0" w:color="auto"/>
              <w:bottom w:val="single" w:sz="4" w:space="0" w:color="000000"/>
              <w:right w:val="single" w:sz="4" w:space="0" w:color="000000"/>
            </w:tcBorders>
            <w:vAlign w:val="bottom"/>
          </w:tcPr>
          <w:p w14:paraId="6A6537D3" w14:textId="77777777" w:rsidR="00E76511" w:rsidRDefault="00E76511" w:rsidP="00E76511">
            <w:pPr>
              <w:spacing w:after="0" w:line="223" w:lineRule="atLeast"/>
              <w:textAlignment w:val="bottom"/>
              <w:rPr>
                <w:rFonts w:ascii="Calibri" w:eastAsia="Times New Roman" w:hAnsi="Calibri" w:cs="Calibri"/>
                <w:color w:val="000000"/>
                <w:kern w:val="24"/>
                <w:lang w:eastAsia="ru-RU"/>
              </w:rPr>
            </w:pPr>
          </w:p>
        </w:tc>
      </w:tr>
      <w:tr w:rsidR="00341771" w14:paraId="1EDA009C" w14:textId="77777777" w:rsidTr="00D51C5C">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28EBEE6"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93E5B84"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849A841"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CC87C2A"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Оразбаева. Қазақ тілі мен әдебиеті; Тіл- Байрақ.1 часть /Учебник 2022///10класс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25013BB" w14:textId="77777777" w:rsidR="00E76511" w:rsidRDefault="00E76511" w:rsidP="00E76511">
            <w:pPr>
              <w:spacing w:after="0" w:line="240" w:lineRule="auto"/>
              <w:rPr>
                <w:rFonts w:ascii="Times New Roman" w:hAnsi="Times New Roman" w:cs="Times New Roman"/>
                <w:color w:val="000000"/>
                <w:lang w:eastAsia="ru-RU"/>
              </w:rPr>
            </w:pPr>
            <w:r>
              <w:rPr>
                <w:rFonts w:ascii="Times New Roman" w:hAnsi="Times New Roman" w:cs="Times New Roman"/>
                <w:color w:val="000000"/>
                <w:lang w:val="en-US" w:eastAsia="ru-RU"/>
              </w:rPr>
              <w:t xml:space="preserve">Harry Potter </w:t>
            </w:r>
            <w:r>
              <w:rPr>
                <w:rFonts w:ascii="Times New Roman" w:hAnsi="Times New Roman" w:cs="Times New Roman"/>
                <w:color w:val="000000"/>
                <w:lang w:eastAsia="ru-RU"/>
              </w:rPr>
              <w:t>№2</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5119073"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17" w:type="dxa"/>
            <w:gridSpan w:val="2"/>
            <w:tcBorders>
              <w:top w:val="single" w:sz="4" w:space="0" w:color="000000"/>
              <w:left w:val="single" w:sz="4" w:space="0" w:color="auto"/>
              <w:bottom w:val="single" w:sz="4" w:space="0" w:color="000000"/>
              <w:right w:val="single" w:sz="4" w:space="0" w:color="000000"/>
            </w:tcBorders>
            <w:vAlign w:val="center"/>
            <w:hideMark/>
          </w:tcPr>
          <w:p w14:paraId="1DDF695E"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10</w:t>
            </w:r>
          </w:p>
        </w:tc>
      </w:tr>
      <w:tr w:rsidR="00341771" w14:paraId="667496BB" w14:textId="77777777" w:rsidTr="00D51C5C">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C5622C3"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F804E41"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8471563"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A0C67E1"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Оразбаева. Қазақ тілі мен әдебиеті; Тіл- Байрақ.1 часть /Учебник 2022///10класс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8FA18C1" w14:textId="77777777" w:rsidR="00E76511" w:rsidRDefault="00E76511" w:rsidP="00E76511">
            <w:pPr>
              <w:spacing w:after="0" w:line="240" w:lineRule="auto"/>
              <w:rPr>
                <w:rFonts w:ascii="Times New Roman" w:hAnsi="Times New Roman" w:cs="Times New Roman"/>
                <w:color w:val="000000"/>
                <w:lang w:eastAsia="ru-RU"/>
              </w:rPr>
            </w:pPr>
            <w:r>
              <w:rPr>
                <w:rFonts w:ascii="Times New Roman" w:hAnsi="Times New Roman" w:cs="Times New Roman"/>
                <w:color w:val="000000"/>
                <w:lang w:val="en-US" w:eastAsia="ru-RU"/>
              </w:rPr>
              <w:t xml:space="preserve">Harry Potter </w:t>
            </w:r>
            <w:r>
              <w:rPr>
                <w:rFonts w:ascii="Times New Roman" w:hAnsi="Times New Roman" w:cs="Times New Roman"/>
                <w:color w:val="000000"/>
                <w:lang w:eastAsia="ru-RU"/>
              </w:rPr>
              <w:t>№3</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D945AD0"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17" w:type="dxa"/>
            <w:gridSpan w:val="2"/>
            <w:tcBorders>
              <w:top w:val="single" w:sz="4" w:space="0" w:color="000000"/>
              <w:left w:val="single" w:sz="4" w:space="0" w:color="auto"/>
              <w:bottom w:val="single" w:sz="4" w:space="0" w:color="000000"/>
              <w:right w:val="single" w:sz="4" w:space="0" w:color="000000"/>
            </w:tcBorders>
            <w:vAlign w:val="center"/>
            <w:hideMark/>
          </w:tcPr>
          <w:p w14:paraId="5F6CA7F7"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10</w:t>
            </w:r>
          </w:p>
        </w:tc>
      </w:tr>
      <w:tr w:rsidR="00341771" w14:paraId="5C88578D" w14:textId="77777777" w:rsidTr="00D51C5C">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1C76245"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911BED7"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8D32CC6"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8698CB6"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Дуйсенханов Е. Основы предпринимательства и бизнеса. 1 часть /Учебник 2022///10класс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447E15C" w14:textId="77777777" w:rsidR="00E76511" w:rsidRDefault="00E76511" w:rsidP="00E76511">
            <w:pPr>
              <w:spacing w:after="0" w:line="240" w:lineRule="auto"/>
              <w:rPr>
                <w:rFonts w:ascii="Times New Roman" w:hAnsi="Times New Roman" w:cs="Times New Roman"/>
                <w:color w:val="000000"/>
                <w:lang w:eastAsia="ru-RU"/>
              </w:rPr>
            </w:pPr>
            <w:r>
              <w:rPr>
                <w:rFonts w:ascii="Times New Roman" w:hAnsi="Times New Roman" w:cs="Times New Roman"/>
                <w:color w:val="000000"/>
                <w:lang w:val="en-US" w:eastAsia="ru-RU"/>
              </w:rPr>
              <w:t xml:space="preserve">Harry Potter </w:t>
            </w:r>
            <w:r>
              <w:rPr>
                <w:rFonts w:ascii="Times New Roman" w:hAnsi="Times New Roman" w:cs="Times New Roman"/>
                <w:color w:val="000000"/>
                <w:lang w:eastAsia="ru-RU"/>
              </w:rPr>
              <w:t>№4</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749D4595"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17" w:type="dxa"/>
            <w:gridSpan w:val="2"/>
            <w:tcBorders>
              <w:top w:val="single" w:sz="4" w:space="0" w:color="000000"/>
              <w:left w:val="single" w:sz="4" w:space="0" w:color="auto"/>
              <w:bottom w:val="single" w:sz="4" w:space="0" w:color="000000"/>
              <w:right w:val="single" w:sz="4" w:space="0" w:color="000000"/>
            </w:tcBorders>
            <w:vAlign w:val="center"/>
            <w:hideMark/>
          </w:tcPr>
          <w:p w14:paraId="50836A0D"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10</w:t>
            </w:r>
          </w:p>
        </w:tc>
      </w:tr>
      <w:tr w:rsidR="00341771" w14:paraId="16156760" w14:textId="77777777" w:rsidTr="00D51C5C">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593AC76"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D4C2ED1"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EACDCD2"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8A03669"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Дуйсенханов Е. Основы предпринимательства и бизнеса. 1 часть /Учебник 2022///10класс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55436FA" w14:textId="77777777" w:rsidR="00E76511" w:rsidRDefault="00E76511" w:rsidP="00E76511">
            <w:pPr>
              <w:spacing w:after="0" w:line="240" w:lineRule="auto"/>
              <w:rPr>
                <w:rFonts w:ascii="Times New Roman" w:hAnsi="Times New Roman" w:cs="Times New Roman"/>
                <w:color w:val="000000"/>
                <w:lang w:eastAsia="ru-RU"/>
              </w:rPr>
            </w:pPr>
            <w:r>
              <w:rPr>
                <w:rFonts w:ascii="Times New Roman" w:hAnsi="Times New Roman" w:cs="Times New Roman"/>
                <w:color w:val="000000"/>
                <w:lang w:val="en-US" w:eastAsia="ru-RU"/>
              </w:rPr>
              <w:t xml:space="preserve">Harry Potter </w:t>
            </w:r>
            <w:r>
              <w:rPr>
                <w:rFonts w:ascii="Times New Roman" w:hAnsi="Times New Roman" w:cs="Times New Roman"/>
                <w:color w:val="000000"/>
                <w:lang w:eastAsia="ru-RU"/>
              </w:rPr>
              <w:t>№5</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3ACE170C"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17" w:type="dxa"/>
            <w:gridSpan w:val="2"/>
            <w:tcBorders>
              <w:top w:val="single" w:sz="4" w:space="0" w:color="000000"/>
              <w:left w:val="single" w:sz="4" w:space="0" w:color="auto"/>
              <w:bottom w:val="single" w:sz="4" w:space="0" w:color="000000"/>
              <w:right w:val="single" w:sz="4" w:space="0" w:color="000000"/>
            </w:tcBorders>
            <w:vAlign w:val="center"/>
            <w:hideMark/>
          </w:tcPr>
          <w:p w14:paraId="0F56F583"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10</w:t>
            </w:r>
          </w:p>
        </w:tc>
      </w:tr>
      <w:tr w:rsidR="00341771" w14:paraId="4F716FC8" w14:textId="77777777" w:rsidTr="00D51C5C">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E2B9DF9"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A5839F6"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5B490C6"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B22BFE4"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Абылкасымова. Алгебра и начала анализа. /Учебник 2022///10класс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F285E01" w14:textId="77777777" w:rsidR="00E76511" w:rsidRDefault="00E76511" w:rsidP="00E76511">
            <w:pPr>
              <w:spacing w:after="0" w:line="240" w:lineRule="auto"/>
              <w:rPr>
                <w:rFonts w:ascii="Times New Roman" w:hAnsi="Times New Roman" w:cs="Times New Roman"/>
                <w:color w:val="000000"/>
                <w:lang w:eastAsia="ru-RU"/>
              </w:rPr>
            </w:pPr>
            <w:r>
              <w:rPr>
                <w:rFonts w:ascii="Times New Roman" w:hAnsi="Times New Roman" w:cs="Times New Roman"/>
                <w:color w:val="000000"/>
                <w:lang w:val="en-US" w:eastAsia="ru-RU"/>
              </w:rPr>
              <w:t xml:space="preserve">Harry Potter </w:t>
            </w:r>
            <w:r>
              <w:rPr>
                <w:rFonts w:ascii="Times New Roman" w:hAnsi="Times New Roman" w:cs="Times New Roman"/>
                <w:color w:val="000000"/>
                <w:lang w:eastAsia="ru-RU"/>
              </w:rPr>
              <w:t>№6</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AAB0D79"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17" w:type="dxa"/>
            <w:gridSpan w:val="2"/>
            <w:tcBorders>
              <w:top w:val="single" w:sz="4" w:space="0" w:color="000000"/>
              <w:left w:val="single" w:sz="4" w:space="0" w:color="auto"/>
              <w:bottom w:val="single" w:sz="4" w:space="0" w:color="000000"/>
              <w:right w:val="single" w:sz="4" w:space="0" w:color="000000"/>
            </w:tcBorders>
            <w:vAlign w:val="center"/>
            <w:hideMark/>
          </w:tcPr>
          <w:p w14:paraId="3F30D53E"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10</w:t>
            </w:r>
          </w:p>
        </w:tc>
      </w:tr>
      <w:tr w:rsidR="00341771" w14:paraId="64C89623" w14:textId="77777777" w:rsidTr="00D51C5C">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DDA37B4"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797CB62"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5624406"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5D8505A"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Каирбекова. Всемирная история 1 часть /Учебник 2022///10класс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68F730D" w14:textId="77777777" w:rsidR="00E76511" w:rsidRDefault="00E76511" w:rsidP="00E76511">
            <w:pPr>
              <w:spacing w:after="0" w:line="240" w:lineRule="auto"/>
              <w:rPr>
                <w:rFonts w:ascii="Times New Roman" w:hAnsi="Times New Roman" w:cs="Times New Roman"/>
                <w:color w:val="000000"/>
                <w:lang w:eastAsia="ru-RU"/>
              </w:rPr>
            </w:pPr>
            <w:r>
              <w:rPr>
                <w:rFonts w:ascii="Times New Roman" w:hAnsi="Times New Roman" w:cs="Times New Roman"/>
                <w:color w:val="000000"/>
                <w:lang w:val="en-US" w:eastAsia="ru-RU"/>
              </w:rPr>
              <w:t xml:space="preserve">Harry Potter </w:t>
            </w:r>
            <w:r>
              <w:rPr>
                <w:rFonts w:ascii="Times New Roman" w:hAnsi="Times New Roman" w:cs="Times New Roman"/>
                <w:color w:val="000000"/>
                <w:lang w:eastAsia="ru-RU"/>
              </w:rPr>
              <w:t>№7</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83D71D9"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17" w:type="dxa"/>
            <w:gridSpan w:val="2"/>
            <w:tcBorders>
              <w:top w:val="single" w:sz="4" w:space="0" w:color="000000"/>
              <w:left w:val="single" w:sz="4" w:space="0" w:color="auto"/>
              <w:bottom w:val="single" w:sz="4" w:space="0" w:color="000000"/>
              <w:right w:val="single" w:sz="4" w:space="0" w:color="000000"/>
            </w:tcBorders>
            <w:vAlign w:val="center"/>
            <w:hideMark/>
          </w:tcPr>
          <w:p w14:paraId="0845472F"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10</w:t>
            </w:r>
          </w:p>
        </w:tc>
      </w:tr>
      <w:tr w:rsidR="00341771" w14:paraId="2E9A4F0B" w14:textId="77777777" w:rsidTr="00D51C5C">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E34A22A"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43E2336"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ED9B57F"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1148BAD"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Каирбекова. Всемирная история 2 часть /Учебник 2022///10класс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C3F2AB7" w14:textId="77777777" w:rsidR="00E76511" w:rsidRDefault="00E76511" w:rsidP="00E76511">
            <w:pPr>
              <w:spacing w:after="0" w:line="240" w:lineRule="auto"/>
              <w:rPr>
                <w:rFonts w:ascii="Times New Roman" w:hAnsi="Times New Roman" w:cs="Times New Roman"/>
                <w:color w:val="000000"/>
                <w:lang w:eastAsia="ru-RU"/>
              </w:rPr>
            </w:pPr>
            <w:r>
              <w:rPr>
                <w:rFonts w:ascii="Times New Roman" w:hAnsi="Times New Roman" w:cs="Times New Roman"/>
                <w:color w:val="000000"/>
                <w:lang w:val="en-US" w:eastAsia="ru-RU"/>
              </w:rPr>
              <w:t xml:space="preserve">Harry Potter </w:t>
            </w:r>
            <w:r>
              <w:rPr>
                <w:rFonts w:ascii="Times New Roman" w:hAnsi="Times New Roman" w:cs="Times New Roman"/>
                <w:color w:val="000000"/>
                <w:lang w:eastAsia="ru-RU"/>
              </w:rPr>
              <w:t>№8</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E56712C"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17" w:type="dxa"/>
            <w:gridSpan w:val="2"/>
            <w:tcBorders>
              <w:top w:val="single" w:sz="4" w:space="0" w:color="000000"/>
              <w:left w:val="single" w:sz="4" w:space="0" w:color="auto"/>
              <w:bottom w:val="single" w:sz="4" w:space="0" w:color="000000"/>
              <w:right w:val="single" w:sz="4" w:space="0" w:color="000000"/>
            </w:tcBorders>
            <w:vAlign w:val="center"/>
            <w:hideMark/>
          </w:tcPr>
          <w:p w14:paraId="25404B6D"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10</w:t>
            </w:r>
          </w:p>
        </w:tc>
      </w:tr>
      <w:tr w:rsidR="00341771" w14:paraId="1E4F8B47" w14:textId="77777777" w:rsidTr="00D51C5C">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0D7268B"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8EEA2A1"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5E19EFA"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B9CC844"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Ибраева . А. Основы права 1 часть /Учебник 2022///10класс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8BBC4AD" w14:textId="77777777" w:rsidR="00E76511" w:rsidRDefault="00E76511" w:rsidP="00E76511">
            <w:pPr>
              <w:spacing w:after="0" w:line="240" w:lineRule="auto"/>
              <w:rPr>
                <w:rFonts w:ascii="Times New Roman" w:hAnsi="Times New Roman" w:cs="Times New Roman"/>
                <w:color w:val="000000"/>
                <w:lang w:eastAsia="ru-RU"/>
              </w:rPr>
            </w:pPr>
            <w:r>
              <w:rPr>
                <w:rFonts w:ascii="Times New Roman" w:hAnsi="Times New Roman" w:cs="Times New Roman"/>
                <w:color w:val="000000"/>
                <w:lang w:val="en-US" w:eastAsia="ru-RU"/>
              </w:rPr>
              <w:t xml:space="preserve">Harry Potter </w:t>
            </w:r>
            <w:r>
              <w:rPr>
                <w:rFonts w:ascii="Times New Roman" w:hAnsi="Times New Roman" w:cs="Times New Roman"/>
                <w:color w:val="000000"/>
                <w:lang w:eastAsia="ru-RU"/>
              </w:rPr>
              <w:t>№9</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674F0F2"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17" w:type="dxa"/>
            <w:gridSpan w:val="2"/>
            <w:tcBorders>
              <w:top w:val="single" w:sz="4" w:space="0" w:color="000000"/>
              <w:left w:val="single" w:sz="4" w:space="0" w:color="auto"/>
              <w:bottom w:val="single" w:sz="4" w:space="0" w:color="000000"/>
              <w:right w:val="single" w:sz="4" w:space="0" w:color="000000"/>
            </w:tcBorders>
            <w:vAlign w:val="center"/>
            <w:hideMark/>
          </w:tcPr>
          <w:p w14:paraId="2F4C546C"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10</w:t>
            </w:r>
          </w:p>
        </w:tc>
      </w:tr>
      <w:tr w:rsidR="00341771" w14:paraId="75663D21" w14:textId="77777777" w:rsidTr="00D51C5C">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C9EE6AD"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7046A6B"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F73502D"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5D7CF3A"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Ибраева . А. Основы права 2 часть /Учебник 2022///10класс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335A7BB" w14:textId="77777777" w:rsidR="00E76511" w:rsidRDefault="00E76511" w:rsidP="00E76511">
            <w:pPr>
              <w:spacing w:after="0" w:line="240" w:lineRule="auto"/>
              <w:rPr>
                <w:rFonts w:ascii="Times New Roman" w:hAnsi="Times New Roman" w:cs="Times New Roman"/>
                <w:color w:val="000000"/>
                <w:lang w:eastAsia="ru-RU"/>
              </w:rPr>
            </w:pPr>
            <w:r>
              <w:rPr>
                <w:rFonts w:ascii="Times New Roman" w:hAnsi="Times New Roman" w:cs="Times New Roman"/>
                <w:color w:val="000000"/>
                <w:lang w:val="en-US" w:eastAsia="ru-RU"/>
              </w:rPr>
              <w:t xml:space="preserve">Harry Potter </w:t>
            </w:r>
            <w:r>
              <w:rPr>
                <w:rFonts w:ascii="Times New Roman" w:hAnsi="Times New Roman" w:cs="Times New Roman"/>
                <w:color w:val="000000"/>
                <w:lang w:eastAsia="ru-RU"/>
              </w:rPr>
              <w:t>№10</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C708B99"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17" w:type="dxa"/>
            <w:gridSpan w:val="2"/>
            <w:tcBorders>
              <w:top w:val="single" w:sz="4" w:space="0" w:color="000000"/>
              <w:left w:val="single" w:sz="4" w:space="0" w:color="auto"/>
              <w:bottom w:val="single" w:sz="4" w:space="0" w:color="000000"/>
              <w:right w:val="single" w:sz="4" w:space="0" w:color="000000"/>
            </w:tcBorders>
            <w:vAlign w:val="center"/>
            <w:hideMark/>
          </w:tcPr>
          <w:p w14:paraId="74A83E2D" w14:textId="77777777" w:rsidR="00E76511" w:rsidRDefault="00E76511" w:rsidP="00E76511">
            <w:pPr>
              <w:spacing w:after="0" w:line="240" w:lineRule="auto"/>
              <w:rPr>
                <w:rFonts w:ascii="Times New Roman" w:hAnsi="Times New Roman" w:cs="Times New Roman"/>
                <w:b/>
                <w:color w:val="000000"/>
                <w:sz w:val="20"/>
              </w:rPr>
            </w:pPr>
            <w:r>
              <w:rPr>
                <w:rFonts w:ascii="Times New Roman" w:hAnsi="Times New Roman" w:cs="Times New Roman"/>
                <w:b/>
                <w:color w:val="000000"/>
                <w:sz w:val="20"/>
              </w:rPr>
              <w:t>10</w:t>
            </w:r>
          </w:p>
        </w:tc>
      </w:tr>
      <w:tr w:rsidR="00341771" w14:paraId="4CC5FE2D" w14:textId="77777777" w:rsidTr="00D51C5C">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E4413B2"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4B4857B"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C719639"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C9D010C"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Рыспаев Начальная военная технологическая  подготовка. 1 часть /Учебник 2022///10класс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E3DD1E4"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Астана сердце нашей родины</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24AA224C"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17" w:type="dxa"/>
            <w:gridSpan w:val="2"/>
            <w:tcBorders>
              <w:top w:val="single" w:sz="4" w:space="0" w:color="000000"/>
              <w:left w:val="single" w:sz="4" w:space="0" w:color="auto"/>
              <w:bottom w:val="single" w:sz="4" w:space="0" w:color="000000"/>
              <w:right w:val="single" w:sz="4" w:space="0" w:color="000000"/>
            </w:tcBorders>
            <w:vAlign w:val="center"/>
            <w:hideMark/>
          </w:tcPr>
          <w:p w14:paraId="2DF28ADD"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52715FF5" w14:textId="77777777" w:rsidTr="00D51C5C">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2B4DF89"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FF066C8"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4A3E298"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E38B630"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 xml:space="preserve">Адельбаев Начальная военная технологическая  подготовка.Учебно –полевые </w:t>
            </w:r>
            <w:r>
              <w:rPr>
                <w:rFonts w:ascii="Times New Roman" w:hAnsi="Times New Roman" w:cs="Times New Roman"/>
                <w:color w:val="000000"/>
                <w:sz w:val="20"/>
              </w:rPr>
              <w:t>(лагерные) сборы7</w:t>
            </w:r>
            <w:r>
              <w:rPr>
                <w:rFonts w:ascii="Times New Roman" w:hAnsi="Times New Roman" w:cs="Times New Roman"/>
                <w:color w:val="000000"/>
                <w:sz w:val="20"/>
                <w:lang w:val="kk-KZ"/>
              </w:rPr>
              <w:t xml:space="preserve"> 2 часть /Учебник 2022///10класс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0B22887" w14:textId="77777777" w:rsidR="00E76511" w:rsidRDefault="00E76511" w:rsidP="00E76511">
            <w:pPr>
              <w:spacing w:after="0" w:line="240" w:lineRule="auto"/>
              <w:rPr>
                <w:rFonts w:ascii="Times New Roman" w:hAnsi="Times New Roman" w:cs="Times New Roman"/>
                <w:color w:val="000000"/>
                <w:lang w:val="en-US" w:eastAsia="ru-RU"/>
              </w:rPr>
            </w:pPr>
            <w:r>
              <w:rPr>
                <w:rFonts w:ascii="Times New Roman" w:hAnsi="Times New Roman" w:cs="Times New Roman"/>
                <w:color w:val="000000"/>
                <w:lang w:val="en-US" w:eastAsia="ru-RU"/>
              </w:rPr>
              <w:t>Astana the heart of our</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5DC99BC2"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17" w:type="dxa"/>
            <w:gridSpan w:val="2"/>
            <w:tcBorders>
              <w:top w:val="single" w:sz="4" w:space="0" w:color="000000"/>
              <w:left w:val="single" w:sz="4" w:space="0" w:color="auto"/>
              <w:bottom w:val="single" w:sz="4" w:space="0" w:color="000000"/>
              <w:right w:val="single" w:sz="4" w:space="0" w:color="000000"/>
            </w:tcBorders>
            <w:vAlign w:val="center"/>
            <w:hideMark/>
          </w:tcPr>
          <w:p w14:paraId="1A693DB7" w14:textId="77777777" w:rsidR="00E76511" w:rsidRDefault="00E76511" w:rsidP="00E76511">
            <w:pPr>
              <w:spacing w:after="0" w:line="240" w:lineRule="auto"/>
              <w:rPr>
                <w:rFonts w:ascii="Times New Roman" w:hAnsi="Times New Roman" w:cs="Times New Roman"/>
                <w:b/>
                <w:color w:val="000000"/>
                <w:sz w:val="20"/>
                <w:lang w:val="en-US"/>
              </w:rPr>
            </w:pPr>
            <w:r>
              <w:rPr>
                <w:rFonts w:ascii="Times New Roman" w:hAnsi="Times New Roman" w:cs="Times New Roman"/>
                <w:b/>
                <w:color w:val="000000"/>
                <w:sz w:val="20"/>
                <w:lang w:val="en-US"/>
              </w:rPr>
              <w:t>3</w:t>
            </w:r>
          </w:p>
        </w:tc>
      </w:tr>
      <w:tr w:rsidR="00341771" w14:paraId="1C6CF272" w14:textId="77777777" w:rsidTr="00D51C5C">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27B28F9"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9DFB2AC"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5D63EA3"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72DB801"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Кульбаева В. Графика и проектирование. 1 часть /Учебник 2022///10класс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FF8A818" w14:textId="77777777" w:rsidR="00E76511" w:rsidRDefault="00E76511" w:rsidP="00E76511">
            <w:pPr>
              <w:spacing w:after="0" w:line="240" w:lineRule="auto"/>
              <w:rPr>
                <w:rFonts w:ascii="Times New Roman" w:hAnsi="Times New Roman" w:cs="Times New Roman"/>
                <w:sz w:val="24"/>
                <w:lang w:val="kk-KZ"/>
              </w:rPr>
            </w:pPr>
            <w:r>
              <w:rPr>
                <w:rFonts w:ascii="Times New Roman" w:hAnsi="Times New Roman" w:cs="Times New Roman"/>
                <w:sz w:val="24"/>
                <w:lang w:val="kk-KZ"/>
              </w:rPr>
              <w:t xml:space="preserve">Астана ел журегі </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0155A798"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17" w:type="dxa"/>
            <w:gridSpan w:val="2"/>
            <w:tcBorders>
              <w:top w:val="single" w:sz="4" w:space="0" w:color="000000"/>
              <w:left w:val="single" w:sz="4" w:space="0" w:color="auto"/>
              <w:bottom w:val="single" w:sz="4" w:space="0" w:color="000000"/>
              <w:right w:val="single" w:sz="4" w:space="0" w:color="000000"/>
            </w:tcBorders>
            <w:vAlign w:val="center"/>
            <w:hideMark/>
          </w:tcPr>
          <w:p w14:paraId="4E0B23E5"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6DDA9A6A" w14:textId="77777777" w:rsidTr="00D51C5C">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A9DADB9"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E1E4F6D"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BD9CB6F"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D5E3C10"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Кульбаева В. Графика и проектирование. 2 часть /Учебник 2022///10класс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3330A61" w14:textId="77777777" w:rsidR="00E76511" w:rsidRDefault="00E76511" w:rsidP="00E76511">
            <w:pPr>
              <w:spacing w:after="0" w:line="240" w:lineRule="auto"/>
              <w:rPr>
                <w:rFonts w:ascii="Times New Roman" w:hAnsi="Times New Roman" w:cs="Times New Roman"/>
                <w:color w:val="000000"/>
                <w:lang w:val="kk-KZ" w:eastAsia="ru-RU"/>
              </w:rPr>
            </w:pPr>
            <w:r>
              <w:rPr>
                <w:rFonts w:ascii="Times New Roman" w:hAnsi="Times New Roman" w:cs="Times New Roman"/>
                <w:color w:val="000000"/>
                <w:lang w:val="kk-KZ" w:eastAsia="ru-RU"/>
              </w:rPr>
              <w:t xml:space="preserve">Сағындырған асылдар </w:t>
            </w: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4821F98A"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10</w:t>
            </w:r>
          </w:p>
        </w:tc>
        <w:tc>
          <w:tcPr>
            <w:tcW w:w="1217" w:type="dxa"/>
            <w:gridSpan w:val="2"/>
            <w:tcBorders>
              <w:top w:val="single" w:sz="4" w:space="0" w:color="000000"/>
              <w:left w:val="single" w:sz="4" w:space="0" w:color="auto"/>
              <w:bottom w:val="single" w:sz="4" w:space="0" w:color="000000"/>
              <w:right w:val="single" w:sz="4" w:space="0" w:color="000000"/>
            </w:tcBorders>
            <w:vAlign w:val="center"/>
            <w:hideMark/>
          </w:tcPr>
          <w:p w14:paraId="5A6EF5DA"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w:t>
            </w:r>
          </w:p>
        </w:tc>
      </w:tr>
      <w:tr w:rsidR="00341771" w14:paraId="36F5944F" w14:textId="77777777" w:rsidTr="00D51C5C">
        <w:trPr>
          <w:gridAfter w:val="6"/>
          <w:wAfter w:w="113"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662B5C3"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3E3F15A"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AAED8BF"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0BDE311"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Ибраева .Основы права  1 часть /Учебник 2022///11класс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FBCC82F" w14:textId="77777777" w:rsidR="00E76511" w:rsidRDefault="00E76511" w:rsidP="00E76511">
            <w:pPr>
              <w:spacing w:after="0" w:line="276" w:lineRule="auto"/>
            </w:pP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18589815"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30</w:t>
            </w:r>
          </w:p>
        </w:tc>
        <w:tc>
          <w:tcPr>
            <w:tcW w:w="1217" w:type="dxa"/>
            <w:gridSpan w:val="2"/>
            <w:tcBorders>
              <w:top w:val="single" w:sz="4" w:space="0" w:color="000000"/>
              <w:left w:val="single" w:sz="4" w:space="0" w:color="auto"/>
              <w:bottom w:val="single" w:sz="4" w:space="0" w:color="000000"/>
              <w:right w:val="single" w:sz="4" w:space="0" w:color="000000"/>
            </w:tcBorders>
            <w:vAlign w:val="bottom"/>
          </w:tcPr>
          <w:p w14:paraId="19CF0B6A" w14:textId="77777777" w:rsidR="00E76511" w:rsidRDefault="00E76511" w:rsidP="00E76511">
            <w:pPr>
              <w:spacing w:after="0" w:line="223" w:lineRule="atLeast"/>
              <w:textAlignment w:val="bottom"/>
              <w:rPr>
                <w:rFonts w:ascii="Calibri" w:eastAsia="Times New Roman" w:hAnsi="Calibri" w:cs="Calibri"/>
                <w:color w:val="000000"/>
                <w:kern w:val="24"/>
                <w:lang w:eastAsia="ru-RU"/>
              </w:rPr>
            </w:pPr>
          </w:p>
        </w:tc>
      </w:tr>
      <w:tr w:rsidR="00341771" w14:paraId="2F2ADA19"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6477A63"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F2ED9B7"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36332B2"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F9CC22F" w14:textId="77777777" w:rsidR="00E76511" w:rsidRDefault="00E76511" w:rsidP="00E76511">
            <w:pPr>
              <w:spacing w:after="0" w:line="240" w:lineRule="auto"/>
              <w:rPr>
                <w:rFonts w:ascii="Times New Roman" w:hAnsi="Times New Roman" w:cs="Times New Roman"/>
                <w:color w:val="000000"/>
                <w:sz w:val="20"/>
                <w:lang w:val="kk-KZ"/>
              </w:rPr>
            </w:pPr>
            <w:r>
              <w:rPr>
                <w:rFonts w:ascii="Times New Roman" w:hAnsi="Times New Roman" w:cs="Times New Roman"/>
                <w:color w:val="000000"/>
                <w:sz w:val="20"/>
                <w:lang w:val="kk-KZ"/>
              </w:rPr>
              <w:t>Ибраева .Основы права  2 часть /Учебник 2022///11класс</w:t>
            </w: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BD27804" w14:textId="77777777" w:rsidR="00E76511" w:rsidRDefault="00E76511" w:rsidP="00E76511">
            <w:pPr>
              <w:spacing w:after="0" w:line="276" w:lineRule="auto"/>
            </w:pP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center"/>
            <w:hideMark/>
          </w:tcPr>
          <w:p w14:paraId="6452FD5B" w14:textId="77777777" w:rsidR="00E76511" w:rsidRDefault="00E76511" w:rsidP="00E76511">
            <w:pPr>
              <w:spacing w:after="0" w:line="240" w:lineRule="auto"/>
              <w:rPr>
                <w:rFonts w:ascii="Times New Roman" w:hAnsi="Times New Roman" w:cs="Times New Roman"/>
                <w:b/>
                <w:color w:val="000000"/>
                <w:sz w:val="20"/>
                <w:lang w:val="kk-KZ"/>
              </w:rPr>
            </w:pPr>
            <w:r>
              <w:rPr>
                <w:rFonts w:ascii="Times New Roman" w:hAnsi="Times New Roman" w:cs="Times New Roman"/>
                <w:b/>
                <w:color w:val="000000"/>
                <w:sz w:val="20"/>
                <w:lang w:val="kk-KZ"/>
              </w:rPr>
              <w:t>30</w:t>
            </w:r>
          </w:p>
        </w:tc>
        <w:tc>
          <w:tcPr>
            <w:tcW w:w="1251" w:type="dxa"/>
            <w:gridSpan w:val="4"/>
            <w:tcBorders>
              <w:top w:val="single" w:sz="4" w:space="0" w:color="000000"/>
              <w:left w:val="single" w:sz="4" w:space="0" w:color="auto"/>
              <w:bottom w:val="single" w:sz="4" w:space="0" w:color="000000"/>
              <w:right w:val="single" w:sz="4" w:space="0" w:color="000000"/>
            </w:tcBorders>
            <w:vAlign w:val="bottom"/>
          </w:tcPr>
          <w:p w14:paraId="5ECE65F9" w14:textId="77777777" w:rsidR="00E76511" w:rsidRDefault="00E76511" w:rsidP="00E76511">
            <w:pPr>
              <w:spacing w:after="0" w:line="223" w:lineRule="atLeast"/>
              <w:textAlignment w:val="bottom"/>
              <w:rPr>
                <w:rFonts w:ascii="Calibri" w:eastAsia="Times New Roman" w:hAnsi="Calibri" w:cs="Calibri"/>
                <w:color w:val="000000"/>
                <w:kern w:val="24"/>
                <w:lang w:eastAsia="ru-RU"/>
              </w:rPr>
            </w:pPr>
          </w:p>
        </w:tc>
      </w:tr>
      <w:tr w:rsidR="00341771" w14:paraId="2CA47275" w14:textId="77777777" w:rsidTr="00D51C5C">
        <w:trPr>
          <w:gridAfter w:val="4"/>
          <w:wAfter w:w="79" w:type="dxa"/>
          <w:trHeight w:val="223"/>
        </w:trPr>
        <w:tc>
          <w:tcPr>
            <w:tcW w:w="4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9FDC65A" w14:textId="77777777" w:rsidR="00E76511" w:rsidRDefault="00E76511" w:rsidP="00E76511">
            <w:pPr>
              <w:spacing w:after="0" w:line="276" w:lineRule="auto"/>
            </w:pPr>
          </w:p>
        </w:tc>
        <w:tc>
          <w:tcPr>
            <w:tcW w:w="188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7AF394C" w14:textId="77777777" w:rsidR="00E76511" w:rsidRDefault="00E76511" w:rsidP="00E76511">
            <w:pPr>
              <w:spacing w:after="0" w:line="276" w:lineRule="auto"/>
            </w:pPr>
          </w:p>
        </w:tc>
        <w:tc>
          <w:tcPr>
            <w:tcW w:w="178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835E0D7" w14:textId="77777777" w:rsidR="00E76511" w:rsidRDefault="00E76511" w:rsidP="00E76511">
            <w:pPr>
              <w:spacing w:after="0" w:line="276" w:lineRule="auto"/>
            </w:pPr>
          </w:p>
        </w:tc>
        <w:tc>
          <w:tcPr>
            <w:tcW w:w="211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5FF75D8" w14:textId="77777777" w:rsidR="00E76511" w:rsidRDefault="00E76511" w:rsidP="00E76511">
            <w:pPr>
              <w:spacing w:after="0" w:line="276" w:lineRule="auto"/>
            </w:pPr>
          </w:p>
        </w:tc>
        <w:tc>
          <w:tcPr>
            <w:tcW w:w="22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4589BDC" w14:textId="77777777" w:rsidR="00E76511" w:rsidRDefault="00E76511" w:rsidP="00E76511">
            <w:pPr>
              <w:spacing w:after="0" w:line="276" w:lineRule="auto"/>
            </w:pPr>
          </w:p>
        </w:tc>
        <w:tc>
          <w:tcPr>
            <w:tcW w:w="1208" w:type="dxa"/>
            <w:gridSpan w:val="5"/>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vAlign w:val="bottom"/>
            <w:hideMark/>
          </w:tcPr>
          <w:p w14:paraId="66603032" w14:textId="77777777" w:rsidR="00E76511" w:rsidRDefault="00E76511" w:rsidP="00E76511">
            <w:pPr>
              <w:spacing w:after="0" w:line="276" w:lineRule="auto"/>
            </w:pPr>
          </w:p>
        </w:tc>
        <w:tc>
          <w:tcPr>
            <w:tcW w:w="1251" w:type="dxa"/>
            <w:gridSpan w:val="4"/>
            <w:tcBorders>
              <w:top w:val="single" w:sz="4" w:space="0" w:color="000000"/>
              <w:left w:val="single" w:sz="4" w:space="0" w:color="auto"/>
              <w:bottom w:val="single" w:sz="4" w:space="0" w:color="000000"/>
              <w:right w:val="single" w:sz="4" w:space="0" w:color="000000"/>
            </w:tcBorders>
            <w:vAlign w:val="bottom"/>
          </w:tcPr>
          <w:p w14:paraId="1325CFE0" w14:textId="77777777" w:rsidR="00E76511" w:rsidRDefault="00E76511" w:rsidP="00E76511">
            <w:pPr>
              <w:spacing w:after="0" w:line="223" w:lineRule="atLeast"/>
              <w:textAlignment w:val="bottom"/>
              <w:rPr>
                <w:rFonts w:ascii="Calibri" w:eastAsia="Times New Roman" w:hAnsi="Calibri" w:cs="Calibri"/>
                <w:color w:val="000000"/>
                <w:kern w:val="24"/>
                <w:lang w:eastAsia="ru-RU"/>
              </w:rPr>
            </w:pPr>
          </w:p>
        </w:tc>
      </w:tr>
      <w:tr w:rsidR="00E76511" w14:paraId="7F01A5E6" w14:textId="77777777" w:rsidTr="00D51C5C">
        <w:trPr>
          <w:gridAfter w:val="7"/>
          <w:wAfter w:w="539" w:type="dxa"/>
          <w:trHeight w:val="223"/>
        </w:trPr>
        <w:tc>
          <w:tcPr>
            <w:tcW w:w="436" w:type="dxa"/>
            <w:tcBorders>
              <w:top w:val="single" w:sz="4" w:space="0" w:color="000000"/>
              <w:left w:val="nil"/>
              <w:bottom w:val="nil"/>
              <w:right w:val="nil"/>
            </w:tcBorders>
            <w:tcMar>
              <w:top w:w="15" w:type="dxa"/>
              <w:left w:w="15" w:type="dxa"/>
              <w:bottom w:w="0" w:type="dxa"/>
              <w:right w:w="15" w:type="dxa"/>
            </w:tcMar>
            <w:vAlign w:val="bottom"/>
            <w:hideMark/>
          </w:tcPr>
          <w:p w14:paraId="3BC7C12E" w14:textId="77777777" w:rsidR="00E76511" w:rsidRDefault="00E76511" w:rsidP="00E76511">
            <w:pPr>
              <w:spacing w:after="0" w:line="276" w:lineRule="auto"/>
            </w:pPr>
          </w:p>
        </w:tc>
        <w:tc>
          <w:tcPr>
            <w:tcW w:w="1881" w:type="dxa"/>
            <w:tcBorders>
              <w:top w:val="single" w:sz="4" w:space="0" w:color="000000"/>
              <w:left w:val="nil"/>
              <w:bottom w:val="nil"/>
              <w:right w:val="nil"/>
            </w:tcBorders>
            <w:tcMar>
              <w:top w:w="15" w:type="dxa"/>
              <w:left w:w="15" w:type="dxa"/>
              <w:bottom w:w="0" w:type="dxa"/>
              <w:right w:w="15" w:type="dxa"/>
            </w:tcMar>
            <w:vAlign w:val="bottom"/>
            <w:hideMark/>
          </w:tcPr>
          <w:p w14:paraId="794AD0E8" w14:textId="77777777" w:rsidR="00E76511" w:rsidRDefault="00E76511" w:rsidP="00E76511">
            <w:pPr>
              <w:spacing w:after="0" w:line="276" w:lineRule="auto"/>
            </w:pPr>
          </w:p>
        </w:tc>
        <w:tc>
          <w:tcPr>
            <w:tcW w:w="1783" w:type="dxa"/>
            <w:tcBorders>
              <w:top w:val="single" w:sz="4" w:space="0" w:color="000000"/>
              <w:left w:val="nil"/>
              <w:bottom w:val="nil"/>
              <w:right w:val="nil"/>
            </w:tcBorders>
            <w:tcMar>
              <w:top w:w="15" w:type="dxa"/>
              <w:left w:w="15" w:type="dxa"/>
              <w:bottom w:w="0" w:type="dxa"/>
              <w:right w:w="15" w:type="dxa"/>
            </w:tcMar>
            <w:vAlign w:val="bottom"/>
            <w:hideMark/>
          </w:tcPr>
          <w:p w14:paraId="463D5442" w14:textId="77777777" w:rsidR="00E76511" w:rsidRDefault="00E76511" w:rsidP="00E76511">
            <w:pPr>
              <w:spacing w:after="0" w:line="276" w:lineRule="auto"/>
            </w:pPr>
          </w:p>
        </w:tc>
        <w:tc>
          <w:tcPr>
            <w:tcW w:w="2112" w:type="dxa"/>
            <w:tcBorders>
              <w:top w:val="single" w:sz="4" w:space="0" w:color="000000"/>
              <w:left w:val="nil"/>
              <w:bottom w:val="nil"/>
              <w:right w:val="nil"/>
            </w:tcBorders>
            <w:tcMar>
              <w:top w:w="15" w:type="dxa"/>
              <w:left w:w="15" w:type="dxa"/>
              <w:bottom w:w="0" w:type="dxa"/>
              <w:right w:w="15" w:type="dxa"/>
            </w:tcMar>
            <w:vAlign w:val="bottom"/>
            <w:hideMark/>
          </w:tcPr>
          <w:p w14:paraId="39D64B1B" w14:textId="77777777" w:rsidR="00E76511" w:rsidRDefault="00E76511" w:rsidP="00E76511">
            <w:pPr>
              <w:spacing w:after="0" w:line="276" w:lineRule="auto"/>
            </w:pPr>
          </w:p>
        </w:tc>
        <w:tc>
          <w:tcPr>
            <w:tcW w:w="2234" w:type="dxa"/>
            <w:tcBorders>
              <w:top w:val="single" w:sz="4" w:space="0" w:color="000000"/>
              <w:left w:val="nil"/>
              <w:bottom w:val="nil"/>
              <w:right w:val="nil"/>
            </w:tcBorders>
            <w:tcMar>
              <w:top w:w="15" w:type="dxa"/>
              <w:left w:w="15" w:type="dxa"/>
              <w:bottom w:w="0" w:type="dxa"/>
              <w:right w:w="15" w:type="dxa"/>
            </w:tcMar>
            <w:vAlign w:val="bottom"/>
            <w:hideMark/>
          </w:tcPr>
          <w:p w14:paraId="6D0C308F" w14:textId="77777777" w:rsidR="00E76511" w:rsidRDefault="00E76511" w:rsidP="00E76511">
            <w:pPr>
              <w:spacing w:after="0" w:line="276" w:lineRule="auto"/>
            </w:pPr>
          </w:p>
        </w:tc>
        <w:tc>
          <w:tcPr>
            <w:tcW w:w="1999" w:type="dxa"/>
            <w:gridSpan w:val="6"/>
            <w:tcBorders>
              <w:top w:val="single" w:sz="4" w:space="0" w:color="000000"/>
              <w:left w:val="nil"/>
              <w:bottom w:val="nil"/>
              <w:right w:val="nil"/>
            </w:tcBorders>
            <w:tcMar>
              <w:top w:w="15" w:type="dxa"/>
              <w:left w:w="15" w:type="dxa"/>
              <w:bottom w:w="0" w:type="dxa"/>
              <w:right w:w="15" w:type="dxa"/>
            </w:tcMar>
            <w:vAlign w:val="bottom"/>
            <w:hideMark/>
          </w:tcPr>
          <w:p w14:paraId="07AFD16B" w14:textId="77777777" w:rsidR="00E76511" w:rsidRDefault="00E76511" w:rsidP="00E76511">
            <w:pPr>
              <w:spacing w:after="0" w:line="276" w:lineRule="auto"/>
            </w:pPr>
          </w:p>
        </w:tc>
      </w:tr>
      <w:tr w:rsidR="00E76511" w14:paraId="4627A916" w14:textId="77777777" w:rsidTr="00D51C5C">
        <w:trPr>
          <w:gridAfter w:val="7"/>
          <w:wAfter w:w="539" w:type="dxa"/>
          <w:trHeight w:val="204"/>
        </w:trPr>
        <w:tc>
          <w:tcPr>
            <w:tcW w:w="8446" w:type="dxa"/>
            <w:gridSpan w:val="5"/>
            <w:tcMar>
              <w:top w:w="15" w:type="dxa"/>
              <w:left w:w="15" w:type="dxa"/>
              <w:bottom w:w="0" w:type="dxa"/>
              <w:right w:w="15" w:type="dxa"/>
            </w:tcMar>
            <w:vAlign w:val="bottom"/>
            <w:hideMark/>
          </w:tcPr>
          <w:p w14:paraId="7D4652F3" w14:textId="77777777" w:rsidR="00E76511" w:rsidRDefault="00E76511" w:rsidP="00E76511">
            <w:pPr>
              <w:spacing w:after="0" w:line="204" w:lineRule="atLeast"/>
              <w:textAlignment w:val="bottom"/>
              <w:rPr>
                <w:rFonts w:ascii="Arial" w:eastAsia="Times New Roman" w:hAnsi="Arial" w:cs="Arial"/>
                <w:sz w:val="36"/>
                <w:szCs w:val="36"/>
                <w:lang w:eastAsia="ru-RU"/>
              </w:rPr>
            </w:pPr>
            <w:r>
              <w:rPr>
                <w:rFonts w:ascii="Times New Roman" w:eastAsia="Times New Roman" w:hAnsi="Times New Roman" w:cs="Times New Roman"/>
                <w:b/>
                <w:bCs/>
                <w:color w:val="000000"/>
                <w:kern w:val="24"/>
                <w:sz w:val="20"/>
                <w:szCs w:val="20"/>
                <w:lang w:eastAsia="ru-RU"/>
              </w:rPr>
              <w:t>Руководитель организации образования ________________     __________________</w:t>
            </w:r>
          </w:p>
        </w:tc>
        <w:tc>
          <w:tcPr>
            <w:tcW w:w="1999" w:type="dxa"/>
            <w:gridSpan w:val="6"/>
            <w:tcMar>
              <w:top w:w="15" w:type="dxa"/>
              <w:left w:w="15" w:type="dxa"/>
              <w:bottom w:w="0" w:type="dxa"/>
              <w:right w:w="15" w:type="dxa"/>
            </w:tcMar>
            <w:vAlign w:val="bottom"/>
            <w:hideMark/>
          </w:tcPr>
          <w:p w14:paraId="0DE931C9" w14:textId="77777777" w:rsidR="00E76511" w:rsidRDefault="00E76511" w:rsidP="00E76511">
            <w:pPr>
              <w:spacing w:after="0" w:line="276" w:lineRule="auto"/>
            </w:pPr>
          </w:p>
        </w:tc>
      </w:tr>
      <w:tr w:rsidR="00E76511" w14:paraId="3963AB1C" w14:textId="77777777" w:rsidTr="00D51C5C">
        <w:trPr>
          <w:gridAfter w:val="7"/>
          <w:wAfter w:w="539" w:type="dxa"/>
          <w:trHeight w:val="204"/>
        </w:trPr>
        <w:tc>
          <w:tcPr>
            <w:tcW w:w="8446" w:type="dxa"/>
            <w:gridSpan w:val="5"/>
            <w:tcMar>
              <w:top w:w="15" w:type="dxa"/>
              <w:left w:w="15" w:type="dxa"/>
              <w:bottom w:w="0" w:type="dxa"/>
              <w:right w:w="15" w:type="dxa"/>
            </w:tcMar>
            <w:vAlign w:val="bottom"/>
            <w:hideMark/>
          </w:tcPr>
          <w:p w14:paraId="7A8E8C40" w14:textId="77777777" w:rsidR="00E76511" w:rsidRDefault="00E76511" w:rsidP="00E76511">
            <w:pPr>
              <w:spacing w:after="0" w:line="204" w:lineRule="atLeast"/>
              <w:textAlignment w:val="bottom"/>
              <w:rPr>
                <w:rFonts w:ascii="Arial" w:eastAsia="Times New Roman" w:hAnsi="Arial" w:cs="Arial"/>
                <w:sz w:val="36"/>
                <w:szCs w:val="36"/>
                <w:lang w:eastAsia="ru-RU"/>
              </w:rPr>
            </w:pPr>
            <w:r>
              <w:rPr>
                <w:rFonts w:ascii="Times New Roman" w:eastAsia="Times New Roman" w:hAnsi="Times New Roman" w:cs="Times New Roman"/>
                <w:color w:val="000000"/>
                <w:kern w:val="24"/>
                <w:sz w:val="20"/>
                <w:szCs w:val="20"/>
                <w:lang w:eastAsia="ru-RU"/>
              </w:rPr>
              <w:t xml:space="preserve">                                                                                       (подпись)                     Ф.И.О. (при наличии)</w:t>
            </w:r>
          </w:p>
        </w:tc>
        <w:tc>
          <w:tcPr>
            <w:tcW w:w="1999" w:type="dxa"/>
            <w:gridSpan w:val="6"/>
            <w:tcMar>
              <w:top w:w="15" w:type="dxa"/>
              <w:left w:w="15" w:type="dxa"/>
              <w:bottom w:w="0" w:type="dxa"/>
              <w:right w:w="15" w:type="dxa"/>
            </w:tcMar>
            <w:vAlign w:val="bottom"/>
            <w:hideMark/>
          </w:tcPr>
          <w:p w14:paraId="49A77C98" w14:textId="77777777" w:rsidR="00E76511" w:rsidRDefault="00E76511" w:rsidP="00E76511">
            <w:pPr>
              <w:spacing w:after="0" w:line="276" w:lineRule="auto"/>
            </w:pPr>
          </w:p>
        </w:tc>
      </w:tr>
    </w:tbl>
    <w:p w14:paraId="3FA82D7C" w14:textId="77777777" w:rsidR="004F3D8C" w:rsidRPr="00056A6B" w:rsidRDefault="004F3D8C" w:rsidP="004F3D8C">
      <w:pPr>
        <w:spacing w:after="0"/>
        <w:jc w:val="both"/>
        <w:rPr>
          <w:rFonts w:ascii="Times New Roman" w:hAnsi="Times New Roman" w:cs="Times New Roman"/>
          <w:sz w:val="24"/>
          <w:szCs w:val="24"/>
          <w:lang w:val="kk-KZ"/>
        </w:rPr>
      </w:pPr>
    </w:p>
    <w:p w14:paraId="31E5BF7F" w14:textId="77777777" w:rsidR="00565413" w:rsidRDefault="00565413" w:rsidP="004F3D8C">
      <w:pPr>
        <w:spacing w:after="0"/>
        <w:jc w:val="both"/>
        <w:rPr>
          <w:rFonts w:ascii="Times New Roman" w:hAnsi="Times New Roman" w:cs="Times New Roman"/>
          <w:b/>
          <w:sz w:val="28"/>
          <w:szCs w:val="24"/>
          <w:lang w:val="kk-KZ"/>
        </w:rPr>
      </w:pPr>
    </w:p>
    <w:p w14:paraId="55F02F9F" w14:textId="77777777" w:rsidR="004F3D8C" w:rsidRPr="00056A6B" w:rsidRDefault="004F3D8C" w:rsidP="004F3D8C">
      <w:pPr>
        <w:spacing w:after="0"/>
        <w:jc w:val="both"/>
        <w:rPr>
          <w:rFonts w:ascii="Times New Roman" w:hAnsi="Times New Roman" w:cs="Times New Roman"/>
          <w:b/>
          <w:sz w:val="28"/>
          <w:szCs w:val="24"/>
          <w:lang w:val="kk-KZ"/>
        </w:rPr>
      </w:pPr>
      <w:r w:rsidRPr="00056A6B">
        <w:rPr>
          <w:rFonts w:ascii="Times New Roman" w:hAnsi="Times New Roman" w:cs="Times New Roman"/>
          <w:b/>
          <w:sz w:val="28"/>
          <w:szCs w:val="24"/>
          <w:lang w:val="kk-KZ"/>
        </w:rPr>
        <w:t xml:space="preserve">  Годовая подписка </w:t>
      </w:r>
    </w:p>
    <w:tbl>
      <w:tblPr>
        <w:tblStyle w:val="a5"/>
        <w:tblW w:w="0" w:type="auto"/>
        <w:tblLook w:val="04A0" w:firstRow="1" w:lastRow="0" w:firstColumn="1" w:lastColumn="0" w:noHBand="0" w:noVBand="1"/>
      </w:tblPr>
      <w:tblGrid>
        <w:gridCol w:w="3794"/>
        <w:gridCol w:w="997"/>
        <w:gridCol w:w="859"/>
        <w:gridCol w:w="918"/>
        <w:gridCol w:w="804"/>
        <w:gridCol w:w="839"/>
        <w:gridCol w:w="883"/>
      </w:tblGrid>
      <w:tr w:rsidR="004F3D8C" w:rsidRPr="00056A6B" w14:paraId="1FDA9AB2" w14:textId="77777777" w:rsidTr="007D2065">
        <w:trPr>
          <w:trHeight w:val="454"/>
        </w:trPr>
        <w:tc>
          <w:tcPr>
            <w:tcW w:w="3794" w:type="dxa"/>
            <w:vMerge w:val="restart"/>
            <w:tcBorders>
              <w:top w:val="single" w:sz="4" w:space="0" w:color="auto"/>
              <w:left w:val="single" w:sz="4" w:space="0" w:color="auto"/>
              <w:bottom w:val="single" w:sz="4" w:space="0" w:color="auto"/>
              <w:right w:val="single" w:sz="4" w:space="0" w:color="auto"/>
            </w:tcBorders>
            <w:vAlign w:val="center"/>
            <w:hideMark/>
          </w:tcPr>
          <w:p w14:paraId="7A5FC159" w14:textId="77777777" w:rsidR="004F3D8C" w:rsidRPr="00056A6B" w:rsidRDefault="004F3D8C" w:rsidP="007D2065">
            <w:pPr>
              <w:jc w:val="center"/>
              <w:rPr>
                <w:rFonts w:ascii="Times New Roman" w:hAnsi="Times New Roman" w:cs="Times New Roman"/>
                <w:b/>
                <w:sz w:val="24"/>
                <w:szCs w:val="24"/>
                <w:lang w:val="kk-KZ"/>
              </w:rPr>
            </w:pPr>
            <w:r w:rsidRPr="00056A6B">
              <w:rPr>
                <w:rFonts w:ascii="Times New Roman" w:hAnsi="Times New Roman" w:cs="Times New Roman"/>
                <w:b/>
                <w:sz w:val="24"/>
                <w:szCs w:val="24"/>
                <w:lang w:val="kk-KZ"/>
              </w:rPr>
              <w:t>Наименование</w:t>
            </w:r>
          </w:p>
        </w:tc>
        <w:tc>
          <w:tcPr>
            <w:tcW w:w="5300" w:type="dxa"/>
            <w:gridSpan w:val="6"/>
            <w:tcBorders>
              <w:top w:val="single" w:sz="4" w:space="0" w:color="auto"/>
              <w:left w:val="single" w:sz="4" w:space="0" w:color="auto"/>
              <w:bottom w:val="single" w:sz="4" w:space="0" w:color="auto"/>
              <w:right w:val="single" w:sz="4" w:space="0" w:color="auto"/>
            </w:tcBorders>
            <w:vAlign w:val="center"/>
            <w:hideMark/>
          </w:tcPr>
          <w:p w14:paraId="46896453" w14:textId="77777777" w:rsidR="004F3D8C" w:rsidRPr="00056A6B" w:rsidRDefault="004F3D8C" w:rsidP="007D2065">
            <w:pPr>
              <w:jc w:val="center"/>
              <w:rPr>
                <w:rFonts w:ascii="Times New Roman" w:hAnsi="Times New Roman" w:cs="Times New Roman"/>
                <w:b/>
                <w:sz w:val="24"/>
                <w:szCs w:val="24"/>
                <w:lang w:val="kk-KZ"/>
              </w:rPr>
            </w:pPr>
            <w:r w:rsidRPr="00056A6B">
              <w:rPr>
                <w:rFonts w:ascii="Times New Roman" w:hAnsi="Times New Roman" w:cs="Times New Roman"/>
                <w:b/>
                <w:sz w:val="24"/>
                <w:szCs w:val="24"/>
                <w:lang w:val="kk-KZ"/>
              </w:rPr>
              <w:t>В год/ экз</w:t>
            </w:r>
          </w:p>
        </w:tc>
      </w:tr>
      <w:tr w:rsidR="004F3D8C" w:rsidRPr="00056A6B" w14:paraId="55D74145" w14:textId="77777777" w:rsidTr="007D2065">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6D70A3" w14:textId="77777777" w:rsidR="004F3D8C" w:rsidRPr="00056A6B" w:rsidRDefault="004F3D8C" w:rsidP="007D2065">
            <w:pPr>
              <w:rPr>
                <w:rFonts w:ascii="Times New Roman" w:hAnsi="Times New Roman" w:cs="Times New Roman"/>
                <w:b/>
                <w:sz w:val="24"/>
                <w:szCs w:val="24"/>
                <w:lang w:val="kk-KZ"/>
              </w:rPr>
            </w:pPr>
          </w:p>
        </w:tc>
        <w:tc>
          <w:tcPr>
            <w:tcW w:w="1856" w:type="dxa"/>
            <w:gridSpan w:val="2"/>
            <w:tcBorders>
              <w:top w:val="single" w:sz="4" w:space="0" w:color="auto"/>
              <w:left w:val="single" w:sz="4" w:space="0" w:color="auto"/>
              <w:bottom w:val="single" w:sz="4" w:space="0" w:color="auto"/>
              <w:right w:val="single" w:sz="4" w:space="0" w:color="auto"/>
            </w:tcBorders>
            <w:vAlign w:val="center"/>
            <w:hideMark/>
          </w:tcPr>
          <w:p w14:paraId="2186EC1E" w14:textId="77777777" w:rsidR="004F3D8C" w:rsidRPr="00056A6B" w:rsidRDefault="004F3D8C" w:rsidP="007D2065">
            <w:pPr>
              <w:jc w:val="center"/>
              <w:rPr>
                <w:rFonts w:ascii="Times New Roman" w:hAnsi="Times New Roman" w:cs="Times New Roman"/>
                <w:b/>
                <w:sz w:val="24"/>
                <w:szCs w:val="24"/>
                <w:lang w:val="kk-KZ"/>
              </w:rPr>
            </w:pPr>
            <w:r w:rsidRPr="00056A6B">
              <w:rPr>
                <w:rFonts w:ascii="Times New Roman" w:hAnsi="Times New Roman" w:cs="Times New Roman"/>
                <w:b/>
                <w:sz w:val="24"/>
                <w:szCs w:val="24"/>
                <w:lang w:val="kk-KZ"/>
              </w:rPr>
              <w:t>2022-2023г</w:t>
            </w:r>
          </w:p>
        </w:tc>
        <w:tc>
          <w:tcPr>
            <w:tcW w:w="1722" w:type="dxa"/>
            <w:gridSpan w:val="2"/>
            <w:tcBorders>
              <w:top w:val="single" w:sz="4" w:space="0" w:color="auto"/>
              <w:left w:val="single" w:sz="4" w:space="0" w:color="auto"/>
              <w:bottom w:val="single" w:sz="4" w:space="0" w:color="auto"/>
              <w:right w:val="single" w:sz="4" w:space="0" w:color="auto"/>
            </w:tcBorders>
            <w:vAlign w:val="center"/>
            <w:hideMark/>
          </w:tcPr>
          <w:p w14:paraId="501CF8A4" w14:textId="77777777" w:rsidR="004F3D8C" w:rsidRPr="00056A6B" w:rsidRDefault="004F3D8C" w:rsidP="007D2065">
            <w:pPr>
              <w:jc w:val="center"/>
              <w:rPr>
                <w:rFonts w:ascii="Times New Roman" w:hAnsi="Times New Roman" w:cs="Times New Roman"/>
                <w:b/>
                <w:sz w:val="24"/>
                <w:szCs w:val="24"/>
                <w:lang w:val="kk-KZ"/>
              </w:rPr>
            </w:pPr>
            <w:r w:rsidRPr="00056A6B">
              <w:rPr>
                <w:rFonts w:ascii="Times New Roman" w:hAnsi="Times New Roman" w:cs="Times New Roman"/>
                <w:b/>
                <w:sz w:val="24"/>
                <w:szCs w:val="24"/>
                <w:lang w:val="kk-KZ"/>
              </w:rPr>
              <w:t>2023-2024г</w:t>
            </w:r>
          </w:p>
        </w:tc>
        <w:tc>
          <w:tcPr>
            <w:tcW w:w="1722" w:type="dxa"/>
            <w:gridSpan w:val="2"/>
            <w:tcBorders>
              <w:top w:val="single" w:sz="4" w:space="0" w:color="auto"/>
              <w:left w:val="single" w:sz="4" w:space="0" w:color="auto"/>
              <w:bottom w:val="single" w:sz="4" w:space="0" w:color="auto"/>
              <w:right w:val="single" w:sz="4" w:space="0" w:color="auto"/>
            </w:tcBorders>
            <w:vAlign w:val="center"/>
            <w:hideMark/>
          </w:tcPr>
          <w:p w14:paraId="027B78D5" w14:textId="77777777" w:rsidR="004F3D8C" w:rsidRPr="00056A6B" w:rsidRDefault="004F3D8C" w:rsidP="007D2065">
            <w:pPr>
              <w:jc w:val="center"/>
              <w:rPr>
                <w:rFonts w:ascii="Times New Roman" w:hAnsi="Times New Roman" w:cs="Times New Roman"/>
                <w:b/>
                <w:sz w:val="24"/>
                <w:szCs w:val="24"/>
                <w:lang w:val="kk-KZ"/>
              </w:rPr>
            </w:pPr>
            <w:r w:rsidRPr="00056A6B">
              <w:rPr>
                <w:rFonts w:ascii="Times New Roman" w:hAnsi="Times New Roman" w:cs="Times New Roman"/>
                <w:b/>
                <w:sz w:val="24"/>
                <w:szCs w:val="24"/>
                <w:lang w:val="kk-KZ"/>
              </w:rPr>
              <w:t>2024-2025г</w:t>
            </w:r>
          </w:p>
        </w:tc>
      </w:tr>
      <w:tr w:rsidR="002C2524" w:rsidRPr="00056A6B" w14:paraId="5DB5FB90" w14:textId="77777777" w:rsidTr="007D2065">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3DEFCF42"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en-US"/>
              </w:rPr>
              <w:t>Astana aqshamy/</w:t>
            </w:r>
            <w:r w:rsidRPr="00056A6B">
              <w:rPr>
                <w:rFonts w:ascii="Times New Roman" w:hAnsi="Times New Roman" w:cs="Times New Roman"/>
                <w:sz w:val="24"/>
                <w:szCs w:val="24"/>
                <w:lang w:val="kk-KZ"/>
              </w:rPr>
              <w:t xml:space="preserve">Астана ақшамы </w:t>
            </w:r>
          </w:p>
        </w:tc>
        <w:tc>
          <w:tcPr>
            <w:tcW w:w="997" w:type="dxa"/>
            <w:tcBorders>
              <w:top w:val="single" w:sz="4" w:space="0" w:color="auto"/>
              <w:left w:val="single" w:sz="4" w:space="0" w:color="auto"/>
              <w:bottom w:val="single" w:sz="4" w:space="0" w:color="auto"/>
              <w:right w:val="single" w:sz="4" w:space="0" w:color="auto"/>
            </w:tcBorders>
            <w:vAlign w:val="center"/>
            <w:hideMark/>
          </w:tcPr>
          <w:p w14:paraId="33EEE3A1"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6E9F6A5B"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74C02136"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09C71413"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3559CF54" w14:textId="651A9C9F"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5173ACB8" w14:textId="48F7738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w:t>
            </w:r>
          </w:p>
        </w:tc>
      </w:tr>
      <w:tr w:rsidR="002C2524" w:rsidRPr="00056A6B" w14:paraId="6B0EF789" w14:textId="77777777" w:rsidTr="007D2065">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2980B2A8"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Вечерняя астана</w:t>
            </w:r>
          </w:p>
        </w:tc>
        <w:tc>
          <w:tcPr>
            <w:tcW w:w="997" w:type="dxa"/>
            <w:tcBorders>
              <w:top w:val="single" w:sz="4" w:space="0" w:color="auto"/>
              <w:left w:val="single" w:sz="4" w:space="0" w:color="auto"/>
              <w:bottom w:val="single" w:sz="4" w:space="0" w:color="auto"/>
              <w:right w:val="single" w:sz="4" w:space="0" w:color="auto"/>
            </w:tcBorders>
            <w:vAlign w:val="center"/>
            <w:hideMark/>
          </w:tcPr>
          <w:p w14:paraId="4952ADB9"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03DF721F"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2E29AF8F"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1040BF71"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1EFD1843" w14:textId="5817CDDF"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6E987D61" w14:textId="2441B6F6"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w:t>
            </w:r>
          </w:p>
        </w:tc>
      </w:tr>
      <w:tr w:rsidR="002C2524" w:rsidRPr="00056A6B" w14:paraId="161B0CD3" w14:textId="77777777" w:rsidTr="007D2065">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383B2201"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en-US"/>
              </w:rPr>
              <w:t>Egemen Qazaqstan/</w:t>
            </w:r>
            <w:r w:rsidRPr="00056A6B">
              <w:rPr>
                <w:rFonts w:ascii="Times New Roman" w:hAnsi="Times New Roman" w:cs="Times New Roman"/>
                <w:sz w:val="24"/>
                <w:szCs w:val="24"/>
                <w:lang w:val="kk-KZ"/>
              </w:rPr>
              <w:t xml:space="preserve">Егеменді Қазақстан </w:t>
            </w:r>
          </w:p>
        </w:tc>
        <w:tc>
          <w:tcPr>
            <w:tcW w:w="997" w:type="dxa"/>
            <w:tcBorders>
              <w:top w:val="single" w:sz="4" w:space="0" w:color="auto"/>
              <w:left w:val="single" w:sz="4" w:space="0" w:color="auto"/>
              <w:bottom w:val="single" w:sz="4" w:space="0" w:color="auto"/>
              <w:right w:val="single" w:sz="4" w:space="0" w:color="auto"/>
            </w:tcBorders>
            <w:vAlign w:val="center"/>
            <w:hideMark/>
          </w:tcPr>
          <w:p w14:paraId="4F94551B"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0891D75C"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5DFFA323"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332250D4"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4683AA0F" w14:textId="0814B1C5"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441FE182" w14:textId="1CF48119"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w:t>
            </w:r>
          </w:p>
        </w:tc>
      </w:tr>
      <w:tr w:rsidR="002C2524" w:rsidRPr="00056A6B" w14:paraId="59D1BA45" w14:textId="77777777" w:rsidTr="007D2065">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26C7B0E7"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 xml:space="preserve">Казахстанская правда </w:t>
            </w:r>
          </w:p>
        </w:tc>
        <w:tc>
          <w:tcPr>
            <w:tcW w:w="997" w:type="dxa"/>
            <w:tcBorders>
              <w:top w:val="single" w:sz="4" w:space="0" w:color="auto"/>
              <w:left w:val="single" w:sz="4" w:space="0" w:color="auto"/>
              <w:bottom w:val="single" w:sz="4" w:space="0" w:color="auto"/>
              <w:right w:val="single" w:sz="4" w:space="0" w:color="auto"/>
            </w:tcBorders>
            <w:vAlign w:val="center"/>
            <w:hideMark/>
          </w:tcPr>
          <w:p w14:paraId="55DA54E0"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33F6EFBD"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235801C0"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0247DF4C"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1A4E1119" w14:textId="6B096E33"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3FF29F30" w14:textId="63D59DBA"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w:t>
            </w:r>
          </w:p>
        </w:tc>
      </w:tr>
      <w:tr w:rsidR="002C2524" w:rsidRPr="00056A6B" w14:paraId="57D4BB0E" w14:textId="77777777" w:rsidTr="007D2065">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5DE3CDFE"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 xml:space="preserve"> Білімді ел - Образованная страна</w:t>
            </w:r>
          </w:p>
        </w:tc>
        <w:tc>
          <w:tcPr>
            <w:tcW w:w="997" w:type="dxa"/>
            <w:tcBorders>
              <w:top w:val="single" w:sz="4" w:space="0" w:color="auto"/>
              <w:left w:val="single" w:sz="4" w:space="0" w:color="auto"/>
              <w:bottom w:val="single" w:sz="4" w:space="0" w:color="auto"/>
              <w:right w:val="single" w:sz="4" w:space="0" w:color="auto"/>
            </w:tcBorders>
            <w:vAlign w:val="center"/>
            <w:hideMark/>
          </w:tcPr>
          <w:p w14:paraId="07627CD1"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685B14D9"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5</w:t>
            </w:r>
          </w:p>
        </w:tc>
        <w:tc>
          <w:tcPr>
            <w:tcW w:w="918" w:type="dxa"/>
            <w:tcBorders>
              <w:top w:val="single" w:sz="4" w:space="0" w:color="auto"/>
              <w:left w:val="single" w:sz="4" w:space="0" w:color="auto"/>
              <w:bottom w:val="single" w:sz="4" w:space="0" w:color="auto"/>
              <w:right w:val="single" w:sz="4" w:space="0" w:color="auto"/>
            </w:tcBorders>
            <w:vAlign w:val="center"/>
            <w:hideMark/>
          </w:tcPr>
          <w:p w14:paraId="093BA825"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50AE48B7"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5</w:t>
            </w:r>
          </w:p>
        </w:tc>
        <w:tc>
          <w:tcPr>
            <w:tcW w:w="839" w:type="dxa"/>
            <w:tcBorders>
              <w:top w:val="single" w:sz="4" w:space="0" w:color="auto"/>
              <w:left w:val="single" w:sz="4" w:space="0" w:color="auto"/>
              <w:bottom w:val="single" w:sz="4" w:space="0" w:color="auto"/>
              <w:right w:val="single" w:sz="4" w:space="0" w:color="auto"/>
            </w:tcBorders>
            <w:vAlign w:val="center"/>
          </w:tcPr>
          <w:p w14:paraId="492873F0" w14:textId="1510C483"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2FF4A7C3" w14:textId="3F4F8432"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5</w:t>
            </w:r>
          </w:p>
        </w:tc>
      </w:tr>
      <w:tr w:rsidR="002C2524" w:rsidRPr="00056A6B" w14:paraId="59AB7401" w14:textId="77777777" w:rsidTr="007D2065">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1718F269"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 xml:space="preserve">Внеклассная работа в школе </w:t>
            </w:r>
          </w:p>
        </w:tc>
        <w:tc>
          <w:tcPr>
            <w:tcW w:w="997" w:type="dxa"/>
            <w:tcBorders>
              <w:top w:val="single" w:sz="4" w:space="0" w:color="auto"/>
              <w:left w:val="single" w:sz="4" w:space="0" w:color="auto"/>
              <w:bottom w:val="single" w:sz="4" w:space="0" w:color="auto"/>
              <w:right w:val="single" w:sz="4" w:space="0" w:color="auto"/>
            </w:tcBorders>
            <w:vAlign w:val="center"/>
            <w:hideMark/>
          </w:tcPr>
          <w:p w14:paraId="33187652"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4C7FE8E7"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6216B9D6"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1CE4315E"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7946A8D4" w14:textId="688F4B40"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26C7CA5F" w14:textId="5C46D554"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w:t>
            </w:r>
          </w:p>
        </w:tc>
      </w:tr>
      <w:tr w:rsidR="002C2524" w:rsidRPr="00056A6B" w14:paraId="38AB54C1" w14:textId="77777777" w:rsidTr="007D2065">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218E2DDF"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Справочник руководителя образовательного учреждения</w:t>
            </w:r>
          </w:p>
        </w:tc>
        <w:tc>
          <w:tcPr>
            <w:tcW w:w="997" w:type="dxa"/>
            <w:tcBorders>
              <w:top w:val="single" w:sz="4" w:space="0" w:color="auto"/>
              <w:left w:val="single" w:sz="4" w:space="0" w:color="auto"/>
              <w:bottom w:val="single" w:sz="4" w:space="0" w:color="auto"/>
              <w:right w:val="single" w:sz="4" w:space="0" w:color="auto"/>
            </w:tcBorders>
            <w:vAlign w:val="center"/>
            <w:hideMark/>
          </w:tcPr>
          <w:p w14:paraId="66827FE1"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3770B999"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7A8CFAC5"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0D7D4FC1"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1B696014" w14:textId="2472D3C1"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3497A540" w14:textId="64325D9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w:t>
            </w:r>
          </w:p>
        </w:tc>
      </w:tr>
      <w:tr w:rsidR="002C2524" w:rsidRPr="00056A6B" w14:paraId="224A6515" w14:textId="77777777" w:rsidTr="007D2065">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1FDF350D"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Юный эрудит</w:t>
            </w:r>
          </w:p>
        </w:tc>
        <w:tc>
          <w:tcPr>
            <w:tcW w:w="997" w:type="dxa"/>
            <w:tcBorders>
              <w:top w:val="single" w:sz="4" w:space="0" w:color="auto"/>
              <w:left w:val="single" w:sz="4" w:space="0" w:color="auto"/>
              <w:bottom w:val="single" w:sz="4" w:space="0" w:color="auto"/>
              <w:right w:val="single" w:sz="4" w:space="0" w:color="auto"/>
            </w:tcBorders>
            <w:vAlign w:val="center"/>
            <w:hideMark/>
          </w:tcPr>
          <w:p w14:paraId="5102EB65"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780D59F4"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3340E4CC"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5B962306"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29CA90DF" w14:textId="7B3D58D2"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5B247FDF" w14:textId="7B8570DD"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w:t>
            </w:r>
          </w:p>
        </w:tc>
      </w:tr>
      <w:tr w:rsidR="002C2524" w:rsidRPr="00056A6B" w14:paraId="3A065F78" w14:textId="77777777" w:rsidTr="007D2065">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1B148CA8" w14:textId="77777777" w:rsidR="002C2524" w:rsidRPr="00056A6B" w:rsidRDefault="002C2524" w:rsidP="002C2524">
            <w:pPr>
              <w:rPr>
                <w:rFonts w:ascii="Times New Roman" w:hAnsi="Times New Roman" w:cs="Times New Roman"/>
                <w:sz w:val="24"/>
                <w:szCs w:val="24"/>
                <w:lang w:val="kk-KZ"/>
              </w:rPr>
            </w:pPr>
            <w:r w:rsidRPr="00056A6B">
              <w:rPr>
                <w:rFonts w:ascii="Times New Roman" w:eastAsia="Times New Roman" w:hAnsi="Times New Roman" w:cs="Times New Roman"/>
                <w:color w:val="000000"/>
                <w:sz w:val="24"/>
                <w:szCs w:val="24"/>
                <w:lang w:eastAsia="ru-RU"/>
              </w:rPr>
              <w:t>Образование с профессиональной библиотекой замдиректора по УВР</w:t>
            </w:r>
          </w:p>
        </w:tc>
        <w:tc>
          <w:tcPr>
            <w:tcW w:w="997" w:type="dxa"/>
            <w:tcBorders>
              <w:top w:val="single" w:sz="4" w:space="0" w:color="auto"/>
              <w:left w:val="single" w:sz="4" w:space="0" w:color="auto"/>
              <w:bottom w:val="single" w:sz="4" w:space="0" w:color="auto"/>
              <w:right w:val="single" w:sz="4" w:space="0" w:color="auto"/>
            </w:tcBorders>
            <w:vAlign w:val="center"/>
            <w:hideMark/>
          </w:tcPr>
          <w:p w14:paraId="7E64BB14"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7969FB5A"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71DCAD18"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39E9663C"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4A03D0A8" w14:textId="4947C2CC"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0F68941A" w14:textId="6108F754"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w:t>
            </w:r>
          </w:p>
        </w:tc>
      </w:tr>
      <w:tr w:rsidR="002C2524" w:rsidRPr="00056A6B" w14:paraId="68D7B9D7" w14:textId="77777777" w:rsidTr="007D2065">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21895703" w14:textId="77777777" w:rsidR="002C2524" w:rsidRPr="00056A6B" w:rsidRDefault="002C2524" w:rsidP="002C2524">
            <w:pPr>
              <w:rPr>
                <w:rFonts w:ascii="Times New Roman" w:hAnsi="Times New Roman" w:cs="Times New Roman"/>
                <w:sz w:val="24"/>
                <w:szCs w:val="24"/>
              </w:rPr>
            </w:pPr>
            <w:r w:rsidRPr="00056A6B">
              <w:rPr>
                <w:rFonts w:ascii="Times New Roman" w:hAnsi="Times New Roman" w:cs="Times New Roman"/>
                <w:sz w:val="24"/>
                <w:szCs w:val="24"/>
              </w:rPr>
              <w:t>Классный час</w:t>
            </w:r>
          </w:p>
        </w:tc>
        <w:tc>
          <w:tcPr>
            <w:tcW w:w="997" w:type="dxa"/>
            <w:tcBorders>
              <w:top w:val="single" w:sz="4" w:space="0" w:color="auto"/>
              <w:left w:val="single" w:sz="4" w:space="0" w:color="auto"/>
              <w:bottom w:val="single" w:sz="4" w:space="0" w:color="auto"/>
              <w:right w:val="single" w:sz="4" w:space="0" w:color="auto"/>
            </w:tcBorders>
            <w:vAlign w:val="center"/>
            <w:hideMark/>
          </w:tcPr>
          <w:p w14:paraId="2CDBCE74"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078C131B"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23C5B9EB"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737A2E4E"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314F608C" w14:textId="30054EF2"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4D37983A" w14:textId="56B2764D"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w:t>
            </w:r>
          </w:p>
        </w:tc>
      </w:tr>
      <w:tr w:rsidR="002C2524" w:rsidRPr="00056A6B" w14:paraId="66E1F3E7" w14:textId="77777777" w:rsidTr="007D2065">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370165F7" w14:textId="77777777" w:rsidR="002C2524" w:rsidRPr="00056A6B" w:rsidRDefault="002C2524" w:rsidP="002C2524">
            <w:pPr>
              <w:rPr>
                <w:rFonts w:ascii="Times New Roman" w:hAnsi="Times New Roman" w:cs="Times New Roman"/>
                <w:sz w:val="24"/>
                <w:szCs w:val="24"/>
              </w:rPr>
            </w:pPr>
            <w:r w:rsidRPr="00056A6B">
              <w:rPr>
                <w:rFonts w:ascii="Times New Roman" w:hAnsi="Times New Roman" w:cs="Times New Roman"/>
                <w:sz w:val="24"/>
                <w:szCs w:val="24"/>
              </w:rPr>
              <w:t>Современное образование</w:t>
            </w:r>
          </w:p>
        </w:tc>
        <w:tc>
          <w:tcPr>
            <w:tcW w:w="997" w:type="dxa"/>
            <w:tcBorders>
              <w:top w:val="single" w:sz="4" w:space="0" w:color="auto"/>
              <w:left w:val="single" w:sz="4" w:space="0" w:color="auto"/>
              <w:bottom w:val="single" w:sz="4" w:space="0" w:color="auto"/>
              <w:right w:val="single" w:sz="4" w:space="0" w:color="auto"/>
            </w:tcBorders>
            <w:vAlign w:val="center"/>
            <w:hideMark/>
          </w:tcPr>
          <w:p w14:paraId="4BB18E0B"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75A3299D"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0F806246"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4B46E32F"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79864E0C" w14:textId="17714064"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306D299B" w14:textId="6EBFFCB0"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w:t>
            </w:r>
          </w:p>
        </w:tc>
      </w:tr>
      <w:tr w:rsidR="002C2524" w:rsidRPr="00056A6B" w14:paraId="6BE3D682" w14:textId="77777777" w:rsidTr="007D2065">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0556C189" w14:textId="77777777" w:rsidR="002C2524" w:rsidRPr="00056A6B" w:rsidRDefault="002C2524" w:rsidP="002C2524">
            <w:pPr>
              <w:rPr>
                <w:rFonts w:ascii="Times New Roman" w:eastAsia="Times New Roman" w:hAnsi="Times New Roman" w:cs="Times New Roman"/>
                <w:color w:val="000000"/>
                <w:sz w:val="24"/>
                <w:szCs w:val="24"/>
              </w:rPr>
            </w:pPr>
            <w:r w:rsidRPr="00056A6B">
              <w:rPr>
                <w:rFonts w:ascii="Times New Roman" w:eastAsia="Times New Roman" w:hAnsi="Times New Roman" w:cs="Times New Roman"/>
                <w:color w:val="000000"/>
                <w:sz w:val="24"/>
                <w:szCs w:val="24"/>
              </w:rPr>
              <w:t>Астаналық әдістеме</w:t>
            </w:r>
          </w:p>
        </w:tc>
        <w:tc>
          <w:tcPr>
            <w:tcW w:w="997" w:type="dxa"/>
            <w:tcBorders>
              <w:top w:val="single" w:sz="4" w:space="0" w:color="auto"/>
              <w:left w:val="single" w:sz="4" w:space="0" w:color="auto"/>
              <w:bottom w:val="single" w:sz="4" w:space="0" w:color="auto"/>
              <w:right w:val="single" w:sz="4" w:space="0" w:color="auto"/>
            </w:tcBorders>
            <w:vAlign w:val="center"/>
            <w:hideMark/>
          </w:tcPr>
          <w:p w14:paraId="6C4B455C"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1EB0DB27"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01D41D0C"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416AF97A"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3FF185EE" w14:textId="564DED43"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2FABC651" w14:textId="069410F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w:t>
            </w:r>
          </w:p>
        </w:tc>
      </w:tr>
      <w:tr w:rsidR="002C2524" w:rsidRPr="00056A6B" w14:paraId="3C1A1438" w14:textId="77777777" w:rsidTr="007D2065">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1EA92533" w14:textId="77777777" w:rsidR="002C2524" w:rsidRPr="00056A6B" w:rsidRDefault="002C2524" w:rsidP="002C2524">
            <w:pPr>
              <w:rPr>
                <w:rFonts w:ascii="Times New Roman" w:eastAsia="Times New Roman" w:hAnsi="Times New Roman" w:cs="Times New Roman"/>
                <w:color w:val="000000"/>
                <w:sz w:val="24"/>
                <w:szCs w:val="24"/>
              </w:rPr>
            </w:pPr>
            <w:r w:rsidRPr="00056A6B">
              <w:rPr>
                <w:rFonts w:ascii="Times New Roman" w:eastAsia="Times New Roman" w:hAnsi="Times New Roman" w:cs="Times New Roman"/>
                <w:color w:val="000000"/>
                <w:sz w:val="24"/>
                <w:szCs w:val="24"/>
              </w:rPr>
              <w:t>Елордалық білім</w:t>
            </w:r>
          </w:p>
        </w:tc>
        <w:tc>
          <w:tcPr>
            <w:tcW w:w="997" w:type="dxa"/>
            <w:tcBorders>
              <w:top w:val="single" w:sz="4" w:space="0" w:color="auto"/>
              <w:left w:val="single" w:sz="4" w:space="0" w:color="auto"/>
              <w:bottom w:val="single" w:sz="4" w:space="0" w:color="auto"/>
              <w:right w:val="single" w:sz="4" w:space="0" w:color="auto"/>
            </w:tcBorders>
            <w:vAlign w:val="center"/>
            <w:hideMark/>
          </w:tcPr>
          <w:p w14:paraId="5A04E5A0"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08EA0BA3"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15CD1DE5"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79009E13"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27BD2E79" w14:textId="795B7D3D"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1FAC9D45" w14:textId="45E07F20"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w:t>
            </w:r>
          </w:p>
        </w:tc>
      </w:tr>
      <w:tr w:rsidR="002C2524" w:rsidRPr="00056A6B" w14:paraId="3D264264" w14:textId="77777777" w:rsidTr="007D2065">
        <w:trPr>
          <w:trHeight w:val="454"/>
        </w:trPr>
        <w:tc>
          <w:tcPr>
            <w:tcW w:w="3794" w:type="dxa"/>
            <w:tcBorders>
              <w:top w:val="single" w:sz="4" w:space="0" w:color="auto"/>
              <w:left w:val="single" w:sz="4" w:space="0" w:color="auto"/>
              <w:bottom w:val="single" w:sz="4" w:space="0" w:color="auto"/>
              <w:right w:val="single" w:sz="4" w:space="0" w:color="auto"/>
            </w:tcBorders>
            <w:vAlign w:val="center"/>
            <w:hideMark/>
          </w:tcPr>
          <w:p w14:paraId="4F866C01" w14:textId="77777777" w:rsidR="002C2524" w:rsidRPr="00056A6B" w:rsidRDefault="002C2524" w:rsidP="002C2524">
            <w:pPr>
              <w:rPr>
                <w:rFonts w:ascii="Times New Roman" w:eastAsia="Times New Roman" w:hAnsi="Times New Roman" w:cs="Times New Roman"/>
                <w:color w:val="000000"/>
                <w:sz w:val="24"/>
                <w:szCs w:val="24"/>
                <w:lang w:val="kk-KZ"/>
              </w:rPr>
            </w:pPr>
            <w:r w:rsidRPr="00056A6B">
              <w:rPr>
                <w:rFonts w:ascii="Times New Roman" w:eastAsia="Times New Roman" w:hAnsi="Times New Roman" w:cs="Times New Roman"/>
                <w:color w:val="000000"/>
                <w:sz w:val="24"/>
                <w:szCs w:val="24"/>
                <w:lang w:val="en-US"/>
              </w:rPr>
              <w:t>Asyl soz/</w:t>
            </w:r>
            <w:r w:rsidRPr="00056A6B">
              <w:rPr>
                <w:rFonts w:ascii="Times New Roman" w:eastAsia="Times New Roman" w:hAnsi="Times New Roman" w:cs="Times New Roman"/>
                <w:color w:val="000000"/>
                <w:sz w:val="24"/>
                <w:szCs w:val="24"/>
                <w:lang w:val="kk-KZ"/>
              </w:rPr>
              <w:t>Асыл сөз</w:t>
            </w:r>
          </w:p>
        </w:tc>
        <w:tc>
          <w:tcPr>
            <w:tcW w:w="997" w:type="dxa"/>
            <w:tcBorders>
              <w:top w:val="single" w:sz="4" w:space="0" w:color="auto"/>
              <w:left w:val="single" w:sz="4" w:space="0" w:color="auto"/>
              <w:bottom w:val="single" w:sz="4" w:space="0" w:color="auto"/>
              <w:right w:val="single" w:sz="4" w:space="0" w:color="auto"/>
            </w:tcBorders>
            <w:vAlign w:val="center"/>
            <w:hideMark/>
          </w:tcPr>
          <w:p w14:paraId="72EA3D06"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12</w:t>
            </w:r>
          </w:p>
        </w:tc>
        <w:tc>
          <w:tcPr>
            <w:tcW w:w="859" w:type="dxa"/>
            <w:tcBorders>
              <w:top w:val="single" w:sz="4" w:space="0" w:color="auto"/>
              <w:left w:val="single" w:sz="4" w:space="0" w:color="auto"/>
              <w:bottom w:val="single" w:sz="4" w:space="0" w:color="auto"/>
              <w:right w:val="single" w:sz="4" w:space="0" w:color="auto"/>
            </w:tcBorders>
            <w:vAlign w:val="center"/>
            <w:hideMark/>
          </w:tcPr>
          <w:p w14:paraId="1F340724"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w:t>
            </w:r>
          </w:p>
        </w:tc>
        <w:tc>
          <w:tcPr>
            <w:tcW w:w="918" w:type="dxa"/>
            <w:tcBorders>
              <w:top w:val="single" w:sz="4" w:space="0" w:color="auto"/>
              <w:left w:val="single" w:sz="4" w:space="0" w:color="auto"/>
              <w:bottom w:val="single" w:sz="4" w:space="0" w:color="auto"/>
              <w:right w:val="single" w:sz="4" w:space="0" w:color="auto"/>
            </w:tcBorders>
            <w:vAlign w:val="center"/>
            <w:hideMark/>
          </w:tcPr>
          <w:p w14:paraId="2A02C293"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12</w:t>
            </w:r>
          </w:p>
        </w:tc>
        <w:tc>
          <w:tcPr>
            <w:tcW w:w="804" w:type="dxa"/>
            <w:tcBorders>
              <w:top w:val="single" w:sz="4" w:space="0" w:color="auto"/>
              <w:left w:val="single" w:sz="4" w:space="0" w:color="auto"/>
              <w:bottom w:val="single" w:sz="4" w:space="0" w:color="auto"/>
              <w:right w:val="single" w:sz="4" w:space="0" w:color="auto"/>
            </w:tcBorders>
            <w:vAlign w:val="center"/>
            <w:hideMark/>
          </w:tcPr>
          <w:p w14:paraId="46EF5AB7" w14:textId="77777777"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w:t>
            </w:r>
          </w:p>
        </w:tc>
        <w:tc>
          <w:tcPr>
            <w:tcW w:w="839" w:type="dxa"/>
            <w:tcBorders>
              <w:top w:val="single" w:sz="4" w:space="0" w:color="auto"/>
              <w:left w:val="single" w:sz="4" w:space="0" w:color="auto"/>
              <w:bottom w:val="single" w:sz="4" w:space="0" w:color="auto"/>
              <w:right w:val="single" w:sz="4" w:space="0" w:color="auto"/>
            </w:tcBorders>
            <w:vAlign w:val="center"/>
          </w:tcPr>
          <w:p w14:paraId="67780C19" w14:textId="5079D31A"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12</w:t>
            </w:r>
          </w:p>
        </w:tc>
        <w:tc>
          <w:tcPr>
            <w:tcW w:w="883" w:type="dxa"/>
            <w:tcBorders>
              <w:top w:val="single" w:sz="4" w:space="0" w:color="auto"/>
              <w:left w:val="single" w:sz="4" w:space="0" w:color="auto"/>
              <w:bottom w:val="single" w:sz="4" w:space="0" w:color="auto"/>
              <w:right w:val="single" w:sz="4" w:space="0" w:color="auto"/>
            </w:tcBorders>
            <w:vAlign w:val="center"/>
          </w:tcPr>
          <w:p w14:paraId="03751153" w14:textId="6CA47C89" w:rsidR="002C2524" w:rsidRPr="00056A6B" w:rsidRDefault="002C2524" w:rsidP="002C2524">
            <w:pPr>
              <w:rPr>
                <w:rFonts w:ascii="Times New Roman" w:hAnsi="Times New Roman" w:cs="Times New Roman"/>
                <w:sz w:val="24"/>
                <w:szCs w:val="24"/>
                <w:lang w:val="kk-KZ"/>
              </w:rPr>
            </w:pPr>
            <w:r w:rsidRPr="00056A6B">
              <w:rPr>
                <w:rFonts w:ascii="Times New Roman" w:hAnsi="Times New Roman" w:cs="Times New Roman"/>
                <w:sz w:val="24"/>
                <w:szCs w:val="24"/>
                <w:lang w:val="kk-KZ"/>
              </w:rPr>
              <w:t>1</w:t>
            </w:r>
          </w:p>
        </w:tc>
      </w:tr>
    </w:tbl>
    <w:p w14:paraId="5D059137" w14:textId="4D049444" w:rsidR="00DE009B" w:rsidRDefault="00DE009B" w:rsidP="00975F99">
      <w:pPr>
        <w:rPr>
          <w:rFonts w:ascii="Times New Roman" w:hAnsi="Times New Roman" w:cs="Times New Roman"/>
          <w:sz w:val="24"/>
          <w:szCs w:val="24"/>
        </w:rPr>
      </w:pPr>
      <w:r w:rsidRPr="003A5A6C">
        <w:rPr>
          <w:rFonts w:ascii="Times New Roman" w:hAnsi="Times New Roman" w:cs="Times New Roman"/>
          <w:sz w:val="24"/>
          <w:szCs w:val="24"/>
        </w:rPr>
        <w:t xml:space="preserve">Школой планово ведется работа по организации подписки, ежегодно выписываются необходимые газеты и журналы, динамика стабильная. </w:t>
      </w:r>
      <w:r w:rsidR="003A5A6C">
        <w:rPr>
          <w:rFonts w:ascii="Times New Roman" w:hAnsi="Times New Roman" w:cs="Times New Roman"/>
          <w:sz w:val="24"/>
          <w:szCs w:val="24"/>
        </w:rPr>
        <w:t>Учебниками обспеченность 100%</w:t>
      </w:r>
    </w:p>
    <w:p w14:paraId="43B8C806" w14:textId="77777777" w:rsidR="003A5A6C" w:rsidRPr="003A5A6C" w:rsidRDefault="003A5A6C" w:rsidP="00975F99">
      <w:pPr>
        <w:rPr>
          <w:rFonts w:ascii="Times New Roman" w:hAnsi="Times New Roman" w:cs="Times New Roman"/>
          <w:sz w:val="24"/>
          <w:szCs w:val="24"/>
        </w:rPr>
      </w:pPr>
    </w:p>
    <w:p w14:paraId="174D2110" w14:textId="77777777" w:rsidR="006E1277" w:rsidRDefault="005B2171" w:rsidP="006E1277">
      <w:pPr>
        <w:pStyle w:val="1"/>
        <w:jc w:val="center"/>
        <w:rPr>
          <w:sz w:val="28"/>
          <w:szCs w:val="28"/>
        </w:rPr>
      </w:pPr>
      <w:r>
        <w:rPr>
          <w:color w:val="000000"/>
          <w:sz w:val="28"/>
          <w:szCs w:val="28"/>
          <w:lang w:val="en-US"/>
        </w:rPr>
        <w:t>V</w:t>
      </w:r>
      <w:r>
        <w:rPr>
          <w:color w:val="000000"/>
          <w:sz w:val="28"/>
          <w:szCs w:val="28"/>
          <w:lang w:val="kk-KZ"/>
        </w:rPr>
        <w:t>ІІ.</w:t>
      </w:r>
      <w:r w:rsidR="006E1277" w:rsidRPr="00EF45AF">
        <w:rPr>
          <w:sz w:val="28"/>
          <w:szCs w:val="28"/>
        </w:rPr>
        <w:t>Оценка знаний учащихся</w:t>
      </w:r>
    </w:p>
    <w:p w14:paraId="04962913" w14:textId="3279954D" w:rsidR="00642C6A" w:rsidRDefault="00A56224" w:rsidP="006E1277">
      <w:pPr>
        <w:pStyle w:val="1"/>
        <w:jc w:val="center"/>
        <w:rPr>
          <w:sz w:val="24"/>
          <w:szCs w:val="24"/>
        </w:rPr>
      </w:pPr>
      <w:hyperlink r:id="rId258" w:history="1">
        <w:r w:rsidR="00642C6A" w:rsidRPr="0001781B">
          <w:rPr>
            <w:rStyle w:val="af0"/>
            <w:sz w:val="24"/>
            <w:szCs w:val="24"/>
          </w:rPr>
          <w:t>https://drive.google.com/drive/u/4/folders/1zELNFUxvlREeolb8rJ6zghhruAtQjU4N</w:t>
        </w:r>
      </w:hyperlink>
    </w:p>
    <w:p w14:paraId="04FA104C" w14:textId="77777777" w:rsidR="006E1277" w:rsidRPr="00ED2358" w:rsidRDefault="006E1277" w:rsidP="006E1277">
      <w:pPr>
        <w:shd w:val="clear" w:color="auto" w:fill="FFFFFF"/>
        <w:jc w:val="both"/>
        <w:rPr>
          <w:rFonts w:ascii="Times New Roman" w:hAnsi="Times New Roman" w:cs="Times New Roman"/>
          <w:color w:val="1A1A1A"/>
          <w:sz w:val="28"/>
          <w:szCs w:val="28"/>
        </w:rPr>
      </w:pPr>
      <w:r w:rsidRPr="00ED2358">
        <w:rPr>
          <w:rFonts w:ascii="Times New Roman" w:hAnsi="Times New Roman" w:cs="Times New Roman"/>
          <w:color w:val="1A1A1A"/>
          <w:sz w:val="28"/>
          <w:szCs w:val="28"/>
        </w:rPr>
        <w:t>Оценивание- необходимый компонент образовательного процесса, представляющий  собой сбор и анализ информации об успеваемости учащихся на текущих и итоговых стадиях обучения. Цель, задачи, предмет, объект, принципы, методы, формы и инструменты оценивания должны быть понятны всем субъектам образовательного процесса – администрации школы, учителям, родителям и самим учащимся.</w:t>
      </w:r>
    </w:p>
    <w:p w14:paraId="084FF0E8" w14:textId="77777777" w:rsidR="006E1277" w:rsidRPr="00ED2358" w:rsidRDefault="006E1277" w:rsidP="006E1277">
      <w:pPr>
        <w:shd w:val="clear" w:color="auto" w:fill="FFFFFF"/>
        <w:jc w:val="both"/>
        <w:rPr>
          <w:rFonts w:ascii="Times New Roman" w:hAnsi="Times New Roman" w:cs="Times New Roman"/>
          <w:color w:val="1A1A1A"/>
          <w:sz w:val="28"/>
          <w:szCs w:val="28"/>
        </w:rPr>
      </w:pPr>
      <w:r w:rsidRPr="00ED2358">
        <w:rPr>
          <w:rFonts w:ascii="Times New Roman" w:hAnsi="Times New Roman" w:cs="Times New Roman"/>
          <w:color w:val="1A1A1A"/>
          <w:sz w:val="28"/>
          <w:szCs w:val="28"/>
        </w:rPr>
        <w:t>Система оценивания -– это основное средство измерения достижений и диагностики проблем обучения, позволяющее определять качество образования, его соответствие мировому стандарту, принимать кардинальные решения по стратегии и тактикам обучения в случае его несоответствия современным задачам в области образования, совершенствовать как содержание образования, так и формы оценивания ожидаемых результатов образования. Оценивание – процесс соотношения полученных результатов и запланированных целей.</w:t>
      </w:r>
    </w:p>
    <w:p w14:paraId="7DD997B8" w14:textId="77777777" w:rsidR="006E1277" w:rsidRDefault="006E1277" w:rsidP="006E1277">
      <w:pPr>
        <w:ind w:firstLine="709"/>
        <w:jc w:val="both"/>
        <w:rPr>
          <w:rFonts w:ascii="Times New Roman" w:hAnsi="Times New Roman" w:cs="Times New Roman"/>
          <w:sz w:val="28"/>
          <w:szCs w:val="28"/>
        </w:rPr>
      </w:pPr>
      <w:r w:rsidRPr="00ED2358">
        <w:rPr>
          <w:rFonts w:ascii="Times New Roman" w:hAnsi="Times New Roman" w:cs="Times New Roman"/>
          <w:sz w:val="28"/>
          <w:szCs w:val="28"/>
        </w:rPr>
        <w:t>Проверка и оценка знаний, умений и навыков учащихся является важным структурным компонентом процесса обучения и в соответствии с принципами систематичности, последовательности и прочности обучения  осуществляется в течение всего периода обучения.</w:t>
      </w:r>
    </w:p>
    <w:p w14:paraId="1F9E6AD4" w14:textId="77777777" w:rsidR="00DC4735" w:rsidRPr="00ED2358" w:rsidRDefault="00DC4735" w:rsidP="00DC4735">
      <w:pPr>
        <w:jc w:val="center"/>
        <w:rPr>
          <w:rFonts w:ascii="Times New Roman" w:hAnsi="Times New Roman" w:cs="Times New Roman"/>
          <w:b/>
          <w:color w:val="4472C4" w:themeColor="accent5"/>
          <w:sz w:val="28"/>
          <w:szCs w:val="28"/>
        </w:rPr>
      </w:pPr>
      <w:r w:rsidRPr="00ED2358">
        <w:rPr>
          <w:rFonts w:ascii="Times New Roman" w:hAnsi="Times New Roman" w:cs="Times New Roman"/>
          <w:b/>
          <w:color w:val="4472C4" w:themeColor="accent5"/>
          <w:sz w:val="28"/>
          <w:szCs w:val="28"/>
        </w:rPr>
        <w:t>Общее количество учащихся на начало 2023, 2024, 2025 учебных годов</w:t>
      </w:r>
    </w:p>
    <w:p w14:paraId="1B74F998" w14:textId="77777777" w:rsidR="006E1277" w:rsidRPr="00CE2ACD" w:rsidRDefault="006E1277" w:rsidP="006E1277">
      <w:pPr>
        <w:rPr>
          <w:rFonts w:ascii="Times New Roman" w:hAnsi="Times New Roman" w:cs="Times New Roman"/>
          <w:color w:val="000000" w:themeColor="text1"/>
          <w:sz w:val="28"/>
          <w:szCs w:val="28"/>
        </w:rPr>
      </w:pPr>
      <w:r w:rsidRPr="00CE2ACD">
        <w:rPr>
          <w:rFonts w:ascii="Times New Roman" w:hAnsi="Times New Roman" w:cs="Times New Roman"/>
          <w:color w:val="000000" w:themeColor="text1"/>
          <w:sz w:val="28"/>
          <w:szCs w:val="28"/>
        </w:rPr>
        <w:t xml:space="preserve">Учебный год окончили </w:t>
      </w:r>
      <w:r w:rsidR="00482CF2" w:rsidRPr="00CE2ACD">
        <w:rPr>
          <w:rFonts w:ascii="Times New Roman" w:hAnsi="Times New Roman" w:cs="Times New Roman"/>
          <w:color w:val="000000" w:themeColor="text1"/>
          <w:sz w:val="28"/>
          <w:szCs w:val="28"/>
        </w:rPr>
        <w:t>1497/52</w:t>
      </w:r>
      <w:r w:rsidRPr="00CE2ACD">
        <w:rPr>
          <w:rFonts w:ascii="Times New Roman" w:hAnsi="Times New Roman" w:cs="Times New Roman"/>
          <w:color w:val="000000" w:themeColor="text1"/>
          <w:sz w:val="28"/>
          <w:szCs w:val="28"/>
        </w:rPr>
        <w:t xml:space="preserve">  обучающихся (в 2022 году -1320/48 обучающихся). Из них отличников – </w:t>
      </w:r>
      <w:r w:rsidR="00603845" w:rsidRPr="00CE2ACD">
        <w:rPr>
          <w:rFonts w:ascii="Times New Roman" w:hAnsi="Times New Roman" w:cs="Times New Roman"/>
          <w:color w:val="000000" w:themeColor="text1"/>
          <w:sz w:val="28"/>
          <w:szCs w:val="28"/>
        </w:rPr>
        <w:t>1</w:t>
      </w:r>
      <w:r w:rsidR="00CE2ACD" w:rsidRPr="00CE2ACD">
        <w:rPr>
          <w:rFonts w:ascii="Times New Roman" w:hAnsi="Times New Roman" w:cs="Times New Roman"/>
          <w:color w:val="000000" w:themeColor="text1"/>
          <w:sz w:val="28"/>
          <w:szCs w:val="28"/>
        </w:rPr>
        <w:t>14</w:t>
      </w:r>
      <w:r w:rsidRPr="00CE2ACD">
        <w:rPr>
          <w:rFonts w:ascii="Times New Roman" w:hAnsi="Times New Roman" w:cs="Times New Roman"/>
          <w:color w:val="000000" w:themeColor="text1"/>
          <w:sz w:val="28"/>
          <w:szCs w:val="28"/>
        </w:rPr>
        <w:t xml:space="preserve"> (в 2022 году – </w:t>
      </w:r>
      <w:r w:rsidR="002E60D6" w:rsidRPr="00CE2ACD">
        <w:rPr>
          <w:rFonts w:ascii="Times New Roman" w:hAnsi="Times New Roman" w:cs="Times New Roman"/>
          <w:color w:val="000000" w:themeColor="text1"/>
          <w:sz w:val="28"/>
          <w:szCs w:val="28"/>
          <w:lang w:val="kk-KZ"/>
        </w:rPr>
        <w:t>117</w:t>
      </w:r>
      <w:r w:rsidR="002E60D6" w:rsidRPr="00CE2ACD">
        <w:rPr>
          <w:rFonts w:ascii="Times New Roman" w:hAnsi="Times New Roman" w:cs="Times New Roman"/>
          <w:color w:val="000000" w:themeColor="text1"/>
          <w:sz w:val="28"/>
          <w:szCs w:val="28"/>
        </w:rPr>
        <w:t xml:space="preserve">), хорошистов – </w:t>
      </w:r>
      <w:r w:rsidR="00CE2ACD" w:rsidRPr="00CE2ACD">
        <w:rPr>
          <w:rFonts w:ascii="Times New Roman" w:hAnsi="Times New Roman" w:cs="Times New Roman"/>
          <w:color w:val="000000" w:themeColor="text1"/>
          <w:sz w:val="28"/>
          <w:szCs w:val="28"/>
        </w:rPr>
        <w:t>53</w:t>
      </w:r>
      <w:r w:rsidR="00244132">
        <w:rPr>
          <w:rFonts w:ascii="Times New Roman" w:hAnsi="Times New Roman" w:cs="Times New Roman"/>
          <w:color w:val="000000" w:themeColor="text1"/>
          <w:sz w:val="28"/>
          <w:szCs w:val="28"/>
        </w:rPr>
        <w:t xml:space="preserve">7 </w:t>
      </w:r>
      <w:r w:rsidR="002E60D6" w:rsidRPr="00CE2ACD">
        <w:rPr>
          <w:rFonts w:ascii="Times New Roman" w:hAnsi="Times New Roman" w:cs="Times New Roman"/>
          <w:color w:val="000000" w:themeColor="text1"/>
          <w:sz w:val="28"/>
          <w:szCs w:val="28"/>
        </w:rPr>
        <w:t>(2022 г.– 496</w:t>
      </w:r>
      <w:r w:rsidRPr="00CE2ACD">
        <w:rPr>
          <w:rFonts w:ascii="Times New Roman" w:hAnsi="Times New Roman" w:cs="Times New Roman"/>
          <w:color w:val="000000" w:themeColor="text1"/>
          <w:sz w:val="28"/>
          <w:szCs w:val="28"/>
        </w:rPr>
        <w:t xml:space="preserve"> ), неуспевающих – </w:t>
      </w:r>
      <w:r w:rsidRPr="00CE2ACD">
        <w:rPr>
          <w:rFonts w:ascii="Times New Roman" w:hAnsi="Times New Roman" w:cs="Times New Roman"/>
          <w:color w:val="000000" w:themeColor="text1"/>
          <w:sz w:val="28"/>
          <w:szCs w:val="28"/>
          <w:lang w:val="kk-KZ"/>
        </w:rPr>
        <w:t>нет</w:t>
      </w:r>
      <w:r w:rsidRPr="00CE2ACD">
        <w:rPr>
          <w:rFonts w:ascii="Times New Roman" w:hAnsi="Times New Roman" w:cs="Times New Roman"/>
          <w:color w:val="000000" w:themeColor="text1"/>
          <w:sz w:val="28"/>
          <w:szCs w:val="28"/>
        </w:rPr>
        <w:t xml:space="preserve"> (2022году-1)</w:t>
      </w:r>
    </w:p>
    <w:p w14:paraId="719806FF" w14:textId="77777777" w:rsidR="006E1277" w:rsidRPr="00CE2ACD" w:rsidRDefault="006E1277" w:rsidP="006E1277">
      <w:pPr>
        <w:rPr>
          <w:rFonts w:ascii="Times New Roman" w:hAnsi="Times New Roman" w:cs="Times New Roman"/>
          <w:color w:val="000000" w:themeColor="text1"/>
          <w:sz w:val="28"/>
          <w:szCs w:val="28"/>
          <w:lang w:val="kk-KZ"/>
        </w:rPr>
      </w:pPr>
      <w:r w:rsidRPr="00CE2ACD">
        <w:rPr>
          <w:rFonts w:ascii="Times New Roman" w:hAnsi="Times New Roman" w:cs="Times New Roman"/>
          <w:color w:val="000000" w:themeColor="text1"/>
          <w:sz w:val="28"/>
          <w:szCs w:val="28"/>
        </w:rPr>
        <w:t xml:space="preserve">Качество знаний – </w:t>
      </w:r>
      <w:r w:rsidR="001F628C">
        <w:rPr>
          <w:rFonts w:ascii="Times New Roman" w:hAnsi="Times New Roman" w:cs="Times New Roman"/>
          <w:color w:val="000000" w:themeColor="text1"/>
          <w:sz w:val="28"/>
          <w:szCs w:val="28"/>
        </w:rPr>
        <w:t>(53)</w:t>
      </w:r>
      <w:r w:rsidRPr="00CE2ACD">
        <w:rPr>
          <w:rFonts w:ascii="Times New Roman" w:hAnsi="Times New Roman" w:cs="Times New Roman"/>
          <w:color w:val="000000" w:themeColor="text1"/>
          <w:sz w:val="28"/>
          <w:szCs w:val="28"/>
        </w:rPr>
        <w:t xml:space="preserve"> (в 2022 году – </w:t>
      </w:r>
      <w:r w:rsidR="00D24E07">
        <w:rPr>
          <w:rFonts w:ascii="Times New Roman" w:hAnsi="Times New Roman" w:cs="Times New Roman"/>
          <w:color w:val="000000" w:themeColor="text1"/>
          <w:sz w:val="28"/>
          <w:szCs w:val="28"/>
        </w:rPr>
        <w:t>(56)</w:t>
      </w:r>
      <w:r w:rsidRPr="00CE2ACD">
        <w:rPr>
          <w:rFonts w:ascii="Times New Roman" w:hAnsi="Times New Roman" w:cs="Times New Roman"/>
          <w:color w:val="000000" w:themeColor="text1"/>
          <w:sz w:val="28"/>
          <w:szCs w:val="28"/>
        </w:rPr>
        <w:t xml:space="preserve"> %).</w:t>
      </w:r>
    </w:p>
    <w:p w14:paraId="7051491D" w14:textId="77777777" w:rsidR="006E1277" w:rsidRPr="00ED2358" w:rsidRDefault="006E1277" w:rsidP="006E1277">
      <w:pPr>
        <w:rPr>
          <w:rFonts w:ascii="Times New Roman" w:hAnsi="Times New Roman" w:cs="Times New Roman"/>
          <w:sz w:val="28"/>
          <w:szCs w:val="28"/>
        </w:rPr>
      </w:pPr>
      <w:r w:rsidRPr="00ED2358">
        <w:rPr>
          <w:rFonts w:ascii="Times New Roman" w:hAnsi="Times New Roman" w:cs="Times New Roman"/>
          <w:sz w:val="28"/>
          <w:szCs w:val="28"/>
        </w:rPr>
        <w:t xml:space="preserve">    Для сравнения успеваемости  за три года приведена таблица:</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7"/>
        <w:gridCol w:w="1747"/>
        <w:gridCol w:w="851"/>
        <w:gridCol w:w="992"/>
        <w:gridCol w:w="989"/>
        <w:gridCol w:w="1417"/>
        <w:gridCol w:w="1985"/>
      </w:tblGrid>
      <w:tr w:rsidR="006E1277" w:rsidRPr="00ED2358" w14:paraId="25673F85" w14:textId="77777777" w:rsidTr="00582E84">
        <w:trPr>
          <w:trHeight w:val="529"/>
        </w:trPr>
        <w:tc>
          <w:tcPr>
            <w:tcW w:w="1797" w:type="dxa"/>
            <w:vMerge w:val="restart"/>
          </w:tcPr>
          <w:p w14:paraId="796ECDB3" w14:textId="77777777" w:rsidR="006E1277" w:rsidRPr="002413F1" w:rsidRDefault="006E1277" w:rsidP="00582E84">
            <w:pPr>
              <w:jc w:val="center"/>
              <w:rPr>
                <w:rFonts w:ascii="Times New Roman" w:hAnsi="Times New Roman" w:cs="Times New Roman"/>
                <w:b/>
                <w:color w:val="000000" w:themeColor="text1"/>
                <w:sz w:val="28"/>
                <w:szCs w:val="28"/>
              </w:rPr>
            </w:pPr>
            <w:r w:rsidRPr="002413F1">
              <w:rPr>
                <w:rFonts w:ascii="Times New Roman" w:hAnsi="Times New Roman" w:cs="Times New Roman"/>
                <w:b/>
                <w:color w:val="000000" w:themeColor="text1"/>
                <w:sz w:val="28"/>
                <w:szCs w:val="28"/>
                <w:lang w:val="kk-KZ"/>
              </w:rPr>
              <w:t xml:space="preserve">учебный </w:t>
            </w:r>
            <w:r w:rsidRPr="002413F1">
              <w:rPr>
                <w:rFonts w:ascii="Times New Roman" w:hAnsi="Times New Roman" w:cs="Times New Roman"/>
                <w:b/>
                <w:color w:val="000000" w:themeColor="text1"/>
                <w:sz w:val="28"/>
                <w:szCs w:val="28"/>
              </w:rPr>
              <w:t>год</w:t>
            </w:r>
          </w:p>
        </w:tc>
        <w:tc>
          <w:tcPr>
            <w:tcW w:w="1747" w:type="dxa"/>
            <w:vMerge w:val="restart"/>
          </w:tcPr>
          <w:p w14:paraId="2AD64916" w14:textId="77777777" w:rsidR="006E1277" w:rsidRPr="002413F1" w:rsidRDefault="006E1277" w:rsidP="00582E84">
            <w:pPr>
              <w:jc w:val="center"/>
              <w:rPr>
                <w:rFonts w:ascii="Times New Roman" w:hAnsi="Times New Roman" w:cs="Times New Roman"/>
                <w:b/>
                <w:color w:val="000000" w:themeColor="text1"/>
                <w:sz w:val="28"/>
                <w:szCs w:val="28"/>
              </w:rPr>
            </w:pPr>
            <w:r w:rsidRPr="002413F1">
              <w:rPr>
                <w:rFonts w:ascii="Times New Roman" w:hAnsi="Times New Roman" w:cs="Times New Roman"/>
                <w:b/>
                <w:color w:val="000000" w:themeColor="text1"/>
                <w:sz w:val="28"/>
                <w:szCs w:val="28"/>
              </w:rPr>
              <w:t>количество</w:t>
            </w:r>
          </w:p>
          <w:p w14:paraId="79BE8A9C" w14:textId="77777777" w:rsidR="006E1277" w:rsidRPr="002413F1" w:rsidRDefault="006E1277" w:rsidP="00582E84">
            <w:pPr>
              <w:jc w:val="center"/>
              <w:rPr>
                <w:rFonts w:ascii="Times New Roman" w:hAnsi="Times New Roman" w:cs="Times New Roman"/>
                <w:b/>
                <w:color w:val="000000" w:themeColor="text1"/>
                <w:sz w:val="28"/>
                <w:szCs w:val="28"/>
              </w:rPr>
            </w:pPr>
            <w:r w:rsidRPr="002413F1">
              <w:rPr>
                <w:rFonts w:ascii="Times New Roman" w:hAnsi="Times New Roman" w:cs="Times New Roman"/>
                <w:b/>
                <w:color w:val="000000" w:themeColor="text1"/>
                <w:sz w:val="28"/>
                <w:szCs w:val="28"/>
              </w:rPr>
              <w:t>учащихся</w:t>
            </w:r>
          </w:p>
        </w:tc>
        <w:tc>
          <w:tcPr>
            <w:tcW w:w="851" w:type="dxa"/>
            <w:vMerge w:val="restart"/>
          </w:tcPr>
          <w:p w14:paraId="1DD876AA" w14:textId="77777777" w:rsidR="006E1277" w:rsidRPr="002413F1" w:rsidRDefault="006E1277" w:rsidP="00582E84">
            <w:pPr>
              <w:jc w:val="center"/>
              <w:rPr>
                <w:rFonts w:ascii="Times New Roman" w:hAnsi="Times New Roman" w:cs="Times New Roman"/>
                <w:b/>
                <w:color w:val="000000" w:themeColor="text1"/>
                <w:sz w:val="28"/>
                <w:szCs w:val="28"/>
              </w:rPr>
            </w:pPr>
            <w:r w:rsidRPr="002413F1">
              <w:rPr>
                <w:rFonts w:ascii="Times New Roman" w:hAnsi="Times New Roman" w:cs="Times New Roman"/>
                <w:b/>
                <w:color w:val="000000" w:themeColor="text1"/>
                <w:sz w:val="28"/>
                <w:szCs w:val="28"/>
              </w:rPr>
              <w:t>«5»</w:t>
            </w:r>
          </w:p>
        </w:tc>
        <w:tc>
          <w:tcPr>
            <w:tcW w:w="992" w:type="dxa"/>
            <w:vMerge w:val="restart"/>
          </w:tcPr>
          <w:p w14:paraId="144D1221" w14:textId="77777777" w:rsidR="006E1277" w:rsidRPr="002413F1" w:rsidRDefault="006E1277" w:rsidP="00582E84">
            <w:pPr>
              <w:jc w:val="center"/>
              <w:rPr>
                <w:rFonts w:ascii="Times New Roman" w:hAnsi="Times New Roman" w:cs="Times New Roman"/>
                <w:b/>
                <w:color w:val="000000" w:themeColor="text1"/>
                <w:sz w:val="28"/>
                <w:szCs w:val="28"/>
              </w:rPr>
            </w:pPr>
            <w:r w:rsidRPr="002413F1">
              <w:rPr>
                <w:rFonts w:ascii="Times New Roman" w:hAnsi="Times New Roman" w:cs="Times New Roman"/>
                <w:b/>
                <w:color w:val="000000" w:themeColor="text1"/>
                <w:sz w:val="28"/>
                <w:szCs w:val="28"/>
              </w:rPr>
              <w:t>«4»</w:t>
            </w:r>
          </w:p>
        </w:tc>
        <w:tc>
          <w:tcPr>
            <w:tcW w:w="989" w:type="dxa"/>
            <w:vMerge w:val="restart"/>
          </w:tcPr>
          <w:p w14:paraId="6BBD4292" w14:textId="77777777" w:rsidR="006E1277" w:rsidRPr="002413F1" w:rsidRDefault="006E1277" w:rsidP="00582E84">
            <w:pPr>
              <w:jc w:val="center"/>
              <w:rPr>
                <w:rFonts w:ascii="Times New Roman" w:hAnsi="Times New Roman" w:cs="Times New Roman"/>
                <w:b/>
                <w:color w:val="000000" w:themeColor="text1"/>
                <w:sz w:val="28"/>
                <w:szCs w:val="28"/>
              </w:rPr>
            </w:pPr>
            <w:r w:rsidRPr="002413F1">
              <w:rPr>
                <w:rFonts w:ascii="Times New Roman" w:hAnsi="Times New Roman" w:cs="Times New Roman"/>
                <w:b/>
                <w:color w:val="000000" w:themeColor="text1"/>
                <w:sz w:val="28"/>
                <w:szCs w:val="28"/>
              </w:rPr>
              <w:t>«2»</w:t>
            </w:r>
          </w:p>
        </w:tc>
        <w:tc>
          <w:tcPr>
            <w:tcW w:w="1417" w:type="dxa"/>
            <w:vMerge w:val="restart"/>
          </w:tcPr>
          <w:p w14:paraId="56AFB8EC" w14:textId="77777777" w:rsidR="006E1277" w:rsidRPr="002413F1" w:rsidRDefault="006E1277" w:rsidP="00582E84">
            <w:pPr>
              <w:jc w:val="center"/>
              <w:rPr>
                <w:rFonts w:ascii="Times New Roman" w:hAnsi="Times New Roman" w:cs="Times New Roman"/>
                <w:b/>
                <w:color w:val="000000" w:themeColor="text1"/>
                <w:sz w:val="28"/>
                <w:szCs w:val="28"/>
              </w:rPr>
            </w:pPr>
            <w:r w:rsidRPr="002413F1">
              <w:rPr>
                <w:rFonts w:ascii="Times New Roman" w:hAnsi="Times New Roman" w:cs="Times New Roman"/>
                <w:b/>
                <w:color w:val="000000" w:themeColor="text1"/>
                <w:sz w:val="28"/>
                <w:szCs w:val="28"/>
              </w:rPr>
              <w:t>%</w:t>
            </w:r>
          </w:p>
          <w:p w14:paraId="2E562681" w14:textId="77777777" w:rsidR="006E1277" w:rsidRPr="002413F1" w:rsidRDefault="006E1277" w:rsidP="00582E84">
            <w:pPr>
              <w:jc w:val="center"/>
              <w:rPr>
                <w:rFonts w:ascii="Times New Roman" w:hAnsi="Times New Roman" w:cs="Times New Roman"/>
                <w:b/>
                <w:color w:val="000000" w:themeColor="text1"/>
                <w:sz w:val="28"/>
                <w:szCs w:val="28"/>
              </w:rPr>
            </w:pPr>
            <w:r w:rsidRPr="002413F1">
              <w:rPr>
                <w:rFonts w:ascii="Times New Roman" w:hAnsi="Times New Roman" w:cs="Times New Roman"/>
                <w:b/>
                <w:color w:val="000000" w:themeColor="text1"/>
                <w:sz w:val="28"/>
                <w:szCs w:val="28"/>
              </w:rPr>
              <w:t>качества</w:t>
            </w:r>
          </w:p>
        </w:tc>
        <w:tc>
          <w:tcPr>
            <w:tcW w:w="1985" w:type="dxa"/>
            <w:vMerge w:val="restart"/>
          </w:tcPr>
          <w:p w14:paraId="3A0FE480" w14:textId="77777777" w:rsidR="006E1277" w:rsidRPr="002413F1" w:rsidRDefault="006E1277" w:rsidP="00582E84">
            <w:pPr>
              <w:jc w:val="center"/>
              <w:rPr>
                <w:rFonts w:ascii="Times New Roman" w:hAnsi="Times New Roman" w:cs="Times New Roman"/>
                <w:b/>
                <w:color w:val="000000" w:themeColor="text1"/>
                <w:sz w:val="28"/>
                <w:szCs w:val="28"/>
              </w:rPr>
            </w:pPr>
            <w:r w:rsidRPr="002413F1">
              <w:rPr>
                <w:rFonts w:ascii="Times New Roman" w:hAnsi="Times New Roman" w:cs="Times New Roman"/>
                <w:b/>
                <w:color w:val="000000" w:themeColor="text1"/>
                <w:sz w:val="28"/>
                <w:szCs w:val="28"/>
              </w:rPr>
              <w:t>%</w:t>
            </w:r>
          </w:p>
          <w:p w14:paraId="0EBDE0D7" w14:textId="77777777" w:rsidR="006E1277" w:rsidRPr="002413F1" w:rsidRDefault="006E1277" w:rsidP="00582E84">
            <w:pPr>
              <w:jc w:val="center"/>
              <w:rPr>
                <w:rFonts w:ascii="Times New Roman" w:hAnsi="Times New Roman" w:cs="Times New Roman"/>
                <w:b/>
                <w:color w:val="000000" w:themeColor="text1"/>
                <w:sz w:val="28"/>
                <w:szCs w:val="28"/>
              </w:rPr>
            </w:pPr>
            <w:r w:rsidRPr="002413F1">
              <w:rPr>
                <w:rFonts w:ascii="Times New Roman" w:hAnsi="Times New Roman" w:cs="Times New Roman"/>
                <w:b/>
                <w:color w:val="000000" w:themeColor="text1"/>
                <w:sz w:val="28"/>
                <w:szCs w:val="28"/>
              </w:rPr>
              <w:t>успеваемости</w:t>
            </w:r>
          </w:p>
        </w:tc>
      </w:tr>
      <w:tr w:rsidR="006E1277" w:rsidRPr="00ED2358" w14:paraId="21C02017" w14:textId="77777777" w:rsidTr="00582E84">
        <w:trPr>
          <w:trHeight w:val="529"/>
        </w:trPr>
        <w:tc>
          <w:tcPr>
            <w:tcW w:w="1797" w:type="dxa"/>
            <w:vMerge/>
          </w:tcPr>
          <w:p w14:paraId="04FC99A0" w14:textId="77777777" w:rsidR="006E1277" w:rsidRPr="002413F1" w:rsidRDefault="006E1277" w:rsidP="00582E84">
            <w:pPr>
              <w:jc w:val="center"/>
              <w:rPr>
                <w:rFonts w:ascii="Times New Roman" w:hAnsi="Times New Roman" w:cs="Times New Roman"/>
                <w:b/>
                <w:color w:val="000000" w:themeColor="text1"/>
                <w:sz w:val="28"/>
                <w:szCs w:val="28"/>
              </w:rPr>
            </w:pPr>
          </w:p>
        </w:tc>
        <w:tc>
          <w:tcPr>
            <w:tcW w:w="1747" w:type="dxa"/>
            <w:vMerge/>
          </w:tcPr>
          <w:p w14:paraId="699E4D77" w14:textId="77777777" w:rsidR="006E1277" w:rsidRPr="002413F1" w:rsidRDefault="006E1277" w:rsidP="00582E84">
            <w:pPr>
              <w:jc w:val="center"/>
              <w:rPr>
                <w:rFonts w:ascii="Times New Roman" w:hAnsi="Times New Roman" w:cs="Times New Roman"/>
                <w:b/>
                <w:color w:val="000000" w:themeColor="text1"/>
                <w:sz w:val="28"/>
                <w:szCs w:val="28"/>
              </w:rPr>
            </w:pPr>
          </w:p>
        </w:tc>
        <w:tc>
          <w:tcPr>
            <w:tcW w:w="851" w:type="dxa"/>
            <w:vMerge/>
          </w:tcPr>
          <w:p w14:paraId="790EACDD" w14:textId="77777777" w:rsidR="006E1277" w:rsidRPr="002413F1" w:rsidRDefault="006E1277" w:rsidP="00582E84">
            <w:pPr>
              <w:jc w:val="center"/>
              <w:rPr>
                <w:rFonts w:ascii="Times New Roman" w:hAnsi="Times New Roman" w:cs="Times New Roman"/>
                <w:b/>
                <w:color w:val="000000" w:themeColor="text1"/>
                <w:sz w:val="28"/>
                <w:szCs w:val="28"/>
              </w:rPr>
            </w:pPr>
          </w:p>
        </w:tc>
        <w:tc>
          <w:tcPr>
            <w:tcW w:w="992" w:type="dxa"/>
            <w:vMerge/>
          </w:tcPr>
          <w:p w14:paraId="430A83EF" w14:textId="77777777" w:rsidR="006E1277" w:rsidRPr="002413F1" w:rsidRDefault="006E1277" w:rsidP="00582E84">
            <w:pPr>
              <w:jc w:val="center"/>
              <w:rPr>
                <w:rFonts w:ascii="Times New Roman" w:hAnsi="Times New Roman" w:cs="Times New Roman"/>
                <w:b/>
                <w:color w:val="000000" w:themeColor="text1"/>
                <w:sz w:val="28"/>
                <w:szCs w:val="28"/>
              </w:rPr>
            </w:pPr>
          </w:p>
        </w:tc>
        <w:tc>
          <w:tcPr>
            <w:tcW w:w="989" w:type="dxa"/>
            <w:vMerge/>
          </w:tcPr>
          <w:p w14:paraId="0574462A" w14:textId="77777777" w:rsidR="006E1277" w:rsidRPr="002413F1" w:rsidRDefault="006E1277" w:rsidP="00582E84">
            <w:pPr>
              <w:jc w:val="center"/>
              <w:rPr>
                <w:rFonts w:ascii="Times New Roman" w:hAnsi="Times New Roman" w:cs="Times New Roman"/>
                <w:b/>
                <w:color w:val="000000" w:themeColor="text1"/>
                <w:sz w:val="28"/>
                <w:szCs w:val="28"/>
              </w:rPr>
            </w:pPr>
          </w:p>
        </w:tc>
        <w:tc>
          <w:tcPr>
            <w:tcW w:w="1417" w:type="dxa"/>
            <w:vMerge/>
          </w:tcPr>
          <w:p w14:paraId="58B460AB" w14:textId="77777777" w:rsidR="006E1277" w:rsidRPr="002413F1" w:rsidRDefault="006E1277" w:rsidP="00582E84">
            <w:pPr>
              <w:jc w:val="center"/>
              <w:rPr>
                <w:rFonts w:ascii="Times New Roman" w:hAnsi="Times New Roman" w:cs="Times New Roman"/>
                <w:b/>
                <w:color w:val="000000" w:themeColor="text1"/>
                <w:sz w:val="28"/>
                <w:szCs w:val="28"/>
              </w:rPr>
            </w:pPr>
          </w:p>
        </w:tc>
        <w:tc>
          <w:tcPr>
            <w:tcW w:w="1985" w:type="dxa"/>
            <w:vMerge/>
          </w:tcPr>
          <w:p w14:paraId="1AED6ECB" w14:textId="77777777" w:rsidR="006E1277" w:rsidRPr="002413F1" w:rsidRDefault="006E1277" w:rsidP="00582E84">
            <w:pPr>
              <w:jc w:val="center"/>
              <w:rPr>
                <w:rFonts w:ascii="Times New Roman" w:hAnsi="Times New Roman" w:cs="Times New Roman"/>
                <w:b/>
                <w:color w:val="000000" w:themeColor="text1"/>
                <w:sz w:val="28"/>
                <w:szCs w:val="28"/>
              </w:rPr>
            </w:pPr>
          </w:p>
        </w:tc>
      </w:tr>
      <w:tr w:rsidR="006E1277" w:rsidRPr="00ED2358" w14:paraId="4E2F5DF5" w14:textId="77777777" w:rsidTr="00582E84">
        <w:tc>
          <w:tcPr>
            <w:tcW w:w="1797" w:type="dxa"/>
          </w:tcPr>
          <w:p w14:paraId="629BCAA0" w14:textId="77777777" w:rsidR="006E1277" w:rsidRPr="002413F1" w:rsidRDefault="006E1277" w:rsidP="00582E84">
            <w:pPr>
              <w:jc w:val="center"/>
              <w:rPr>
                <w:rFonts w:ascii="Times New Roman" w:hAnsi="Times New Roman" w:cs="Times New Roman"/>
                <w:color w:val="000000" w:themeColor="text1"/>
                <w:sz w:val="28"/>
                <w:szCs w:val="28"/>
              </w:rPr>
            </w:pPr>
            <w:r w:rsidRPr="002413F1">
              <w:rPr>
                <w:rFonts w:ascii="Times New Roman" w:hAnsi="Times New Roman" w:cs="Times New Roman"/>
                <w:color w:val="000000" w:themeColor="text1"/>
                <w:sz w:val="28"/>
                <w:szCs w:val="28"/>
              </w:rPr>
              <w:t>2022-2023</w:t>
            </w:r>
          </w:p>
        </w:tc>
        <w:tc>
          <w:tcPr>
            <w:tcW w:w="1747" w:type="dxa"/>
          </w:tcPr>
          <w:p w14:paraId="0DB945C7" w14:textId="77777777" w:rsidR="006E1277" w:rsidRPr="002413F1" w:rsidRDefault="006E1277" w:rsidP="00582E84">
            <w:pPr>
              <w:jc w:val="center"/>
              <w:rPr>
                <w:rFonts w:ascii="Times New Roman" w:hAnsi="Times New Roman" w:cs="Times New Roman"/>
                <w:color w:val="000000" w:themeColor="text1"/>
                <w:sz w:val="28"/>
                <w:szCs w:val="28"/>
              </w:rPr>
            </w:pPr>
            <w:r w:rsidRPr="002413F1">
              <w:rPr>
                <w:rFonts w:ascii="Times New Roman" w:hAnsi="Times New Roman" w:cs="Times New Roman"/>
                <w:color w:val="000000" w:themeColor="text1"/>
                <w:sz w:val="28"/>
                <w:szCs w:val="28"/>
              </w:rPr>
              <w:t>1320</w:t>
            </w:r>
          </w:p>
        </w:tc>
        <w:tc>
          <w:tcPr>
            <w:tcW w:w="851" w:type="dxa"/>
          </w:tcPr>
          <w:p w14:paraId="17B69B1E" w14:textId="77777777" w:rsidR="006E1277" w:rsidRPr="002413F1" w:rsidRDefault="006E1277" w:rsidP="00582E84">
            <w:pPr>
              <w:jc w:val="center"/>
              <w:rPr>
                <w:rFonts w:ascii="Times New Roman" w:hAnsi="Times New Roman" w:cs="Times New Roman"/>
                <w:color w:val="000000" w:themeColor="text1"/>
                <w:sz w:val="28"/>
                <w:szCs w:val="28"/>
              </w:rPr>
            </w:pPr>
            <w:r w:rsidRPr="002413F1">
              <w:rPr>
                <w:rFonts w:ascii="Times New Roman" w:hAnsi="Times New Roman" w:cs="Times New Roman"/>
                <w:color w:val="000000" w:themeColor="text1"/>
                <w:sz w:val="28"/>
                <w:szCs w:val="28"/>
              </w:rPr>
              <w:t>117</w:t>
            </w:r>
          </w:p>
        </w:tc>
        <w:tc>
          <w:tcPr>
            <w:tcW w:w="992" w:type="dxa"/>
          </w:tcPr>
          <w:p w14:paraId="53698DBD" w14:textId="77777777" w:rsidR="006E1277" w:rsidRPr="002413F1" w:rsidRDefault="006E1277" w:rsidP="00582E84">
            <w:pPr>
              <w:jc w:val="center"/>
              <w:rPr>
                <w:rFonts w:ascii="Times New Roman" w:hAnsi="Times New Roman" w:cs="Times New Roman"/>
                <w:color w:val="000000" w:themeColor="text1"/>
                <w:sz w:val="28"/>
                <w:szCs w:val="28"/>
                <w:lang w:val="kk-KZ"/>
              </w:rPr>
            </w:pPr>
            <w:r w:rsidRPr="002413F1">
              <w:rPr>
                <w:rFonts w:ascii="Times New Roman" w:hAnsi="Times New Roman" w:cs="Times New Roman"/>
                <w:color w:val="000000" w:themeColor="text1"/>
                <w:sz w:val="28"/>
                <w:szCs w:val="28"/>
                <w:lang w:val="kk-KZ"/>
              </w:rPr>
              <w:t>496</w:t>
            </w:r>
          </w:p>
        </w:tc>
        <w:tc>
          <w:tcPr>
            <w:tcW w:w="989" w:type="dxa"/>
          </w:tcPr>
          <w:p w14:paraId="136F5C36" w14:textId="77777777" w:rsidR="006E1277" w:rsidRPr="002413F1" w:rsidRDefault="006E1277" w:rsidP="00582E84">
            <w:pPr>
              <w:jc w:val="center"/>
              <w:rPr>
                <w:rFonts w:ascii="Times New Roman" w:hAnsi="Times New Roman" w:cs="Times New Roman"/>
                <w:color w:val="000000" w:themeColor="text1"/>
                <w:sz w:val="28"/>
                <w:szCs w:val="28"/>
              </w:rPr>
            </w:pPr>
            <w:r w:rsidRPr="002413F1">
              <w:rPr>
                <w:rFonts w:ascii="Times New Roman" w:hAnsi="Times New Roman" w:cs="Times New Roman"/>
                <w:color w:val="000000" w:themeColor="text1"/>
                <w:sz w:val="28"/>
                <w:szCs w:val="28"/>
              </w:rPr>
              <w:t>1</w:t>
            </w:r>
          </w:p>
        </w:tc>
        <w:tc>
          <w:tcPr>
            <w:tcW w:w="1417" w:type="dxa"/>
          </w:tcPr>
          <w:p w14:paraId="32314136" w14:textId="77777777" w:rsidR="006E1277" w:rsidRPr="002413F1" w:rsidRDefault="00D24E07" w:rsidP="00D24E07">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56</w:t>
            </w:r>
            <w:r w:rsidR="00C94CE0">
              <w:rPr>
                <w:rFonts w:ascii="Times New Roman" w:hAnsi="Times New Roman" w:cs="Times New Roman"/>
                <w:color w:val="000000" w:themeColor="text1"/>
                <w:sz w:val="28"/>
                <w:szCs w:val="28"/>
              </w:rPr>
              <w:t>%</w:t>
            </w:r>
          </w:p>
        </w:tc>
        <w:tc>
          <w:tcPr>
            <w:tcW w:w="1985" w:type="dxa"/>
          </w:tcPr>
          <w:p w14:paraId="269F73EF" w14:textId="77777777" w:rsidR="006E1277" w:rsidRPr="002413F1" w:rsidRDefault="006E1277" w:rsidP="00582E84">
            <w:pPr>
              <w:jc w:val="center"/>
              <w:rPr>
                <w:rFonts w:ascii="Times New Roman" w:hAnsi="Times New Roman" w:cs="Times New Roman"/>
                <w:color w:val="000000" w:themeColor="text1"/>
                <w:sz w:val="28"/>
                <w:szCs w:val="28"/>
              </w:rPr>
            </w:pPr>
            <w:r w:rsidRPr="002413F1">
              <w:rPr>
                <w:rFonts w:ascii="Times New Roman" w:hAnsi="Times New Roman" w:cs="Times New Roman"/>
                <w:color w:val="000000" w:themeColor="text1"/>
                <w:sz w:val="28"/>
                <w:szCs w:val="28"/>
              </w:rPr>
              <w:t>99,9</w:t>
            </w:r>
          </w:p>
        </w:tc>
      </w:tr>
      <w:tr w:rsidR="006E1277" w:rsidRPr="00ED2358" w14:paraId="34729B96" w14:textId="77777777" w:rsidTr="00582E84">
        <w:tc>
          <w:tcPr>
            <w:tcW w:w="1797" w:type="dxa"/>
          </w:tcPr>
          <w:p w14:paraId="0A345A72" w14:textId="77777777" w:rsidR="006E1277" w:rsidRPr="002413F1" w:rsidRDefault="006E1277" w:rsidP="00582E84">
            <w:pPr>
              <w:jc w:val="center"/>
              <w:rPr>
                <w:rFonts w:ascii="Times New Roman" w:hAnsi="Times New Roman" w:cs="Times New Roman"/>
                <w:color w:val="000000" w:themeColor="text1"/>
                <w:sz w:val="28"/>
                <w:szCs w:val="28"/>
              </w:rPr>
            </w:pPr>
            <w:r w:rsidRPr="002413F1">
              <w:rPr>
                <w:rFonts w:ascii="Times New Roman" w:hAnsi="Times New Roman" w:cs="Times New Roman"/>
                <w:color w:val="000000" w:themeColor="text1"/>
                <w:sz w:val="28"/>
                <w:szCs w:val="28"/>
              </w:rPr>
              <w:t>2023-2024</w:t>
            </w:r>
          </w:p>
        </w:tc>
        <w:tc>
          <w:tcPr>
            <w:tcW w:w="1747" w:type="dxa"/>
          </w:tcPr>
          <w:p w14:paraId="157E841C" w14:textId="77777777" w:rsidR="006E1277" w:rsidRPr="002413F1" w:rsidRDefault="00AB0AC1" w:rsidP="00582E84">
            <w:pPr>
              <w:jc w:val="center"/>
              <w:rPr>
                <w:rFonts w:ascii="Times New Roman" w:hAnsi="Times New Roman" w:cs="Times New Roman"/>
                <w:color w:val="000000" w:themeColor="text1"/>
                <w:sz w:val="28"/>
                <w:szCs w:val="28"/>
                <w:lang w:val="en-US"/>
              </w:rPr>
            </w:pPr>
            <w:r w:rsidRPr="002413F1">
              <w:rPr>
                <w:rFonts w:ascii="Times New Roman" w:hAnsi="Times New Roman" w:cs="Times New Roman"/>
                <w:color w:val="000000" w:themeColor="text1"/>
                <w:sz w:val="28"/>
                <w:szCs w:val="28"/>
                <w:lang w:val="en-US"/>
              </w:rPr>
              <w:t>1497</w:t>
            </w:r>
            <w:r w:rsidR="00357598">
              <w:rPr>
                <w:rFonts w:ascii="Times New Roman" w:hAnsi="Times New Roman" w:cs="Times New Roman"/>
                <w:color w:val="000000" w:themeColor="text1"/>
                <w:sz w:val="28"/>
                <w:szCs w:val="28"/>
                <w:lang w:val="en-US"/>
              </w:rPr>
              <w:t>(1305)</w:t>
            </w:r>
          </w:p>
        </w:tc>
        <w:tc>
          <w:tcPr>
            <w:tcW w:w="851" w:type="dxa"/>
          </w:tcPr>
          <w:p w14:paraId="319EDE98" w14:textId="77777777" w:rsidR="006E1277" w:rsidRPr="002413F1" w:rsidRDefault="00AB0AC1" w:rsidP="002413F1">
            <w:pPr>
              <w:jc w:val="center"/>
              <w:rPr>
                <w:rFonts w:ascii="Times New Roman" w:hAnsi="Times New Roman" w:cs="Times New Roman"/>
                <w:color w:val="000000" w:themeColor="text1"/>
                <w:sz w:val="28"/>
                <w:szCs w:val="28"/>
                <w:lang w:val="en-US"/>
              </w:rPr>
            </w:pPr>
            <w:r w:rsidRPr="002413F1">
              <w:rPr>
                <w:rFonts w:ascii="Times New Roman" w:hAnsi="Times New Roman" w:cs="Times New Roman"/>
                <w:color w:val="000000" w:themeColor="text1"/>
                <w:sz w:val="28"/>
                <w:szCs w:val="28"/>
                <w:lang w:val="en-US"/>
              </w:rPr>
              <w:t>1</w:t>
            </w:r>
            <w:r w:rsidR="002413F1" w:rsidRPr="002413F1">
              <w:rPr>
                <w:rFonts w:ascii="Times New Roman" w:hAnsi="Times New Roman" w:cs="Times New Roman"/>
                <w:color w:val="000000" w:themeColor="text1"/>
                <w:sz w:val="28"/>
                <w:szCs w:val="28"/>
                <w:lang w:val="en-US"/>
              </w:rPr>
              <w:t>14</w:t>
            </w:r>
          </w:p>
        </w:tc>
        <w:tc>
          <w:tcPr>
            <w:tcW w:w="992" w:type="dxa"/>
          </w:tcPr>
          <w:p w14:paraId="36CE3E71" w14:textId="77777777" w:rsidR="006E1277" w:rsidRPr="00244132" w:rsidRDefault="009730E4" w:rsidP="00244132">
            <w:pPr>
              <w:jc w:val="center"/>
              <w:rPr>
                <w:rFonts w:ascii="Times New Roman" w:hAnsi="Times New Roman" w:cs="Times New Roman"/>
                <w:color w:val="000000" w:themeColor="text1"/>
                <w:sz w:val="28"/>
                <w:szCs w:val="28"/>
              </w:rPr>
            </w:pPr>
            <w:r w:rsidRPr="00244132">
              <w:rPr>
                <w:rFonts w:ascii="Times New Roman" w:hAnsi="Times New Roman" w:cs="Times New Roman"/>
                <w:color w:val="000000" w:themeColor="text1"/>
                <w:sz w:val="28"/>
                <w:szCs w:val="28"/>
                <w:lang w:val="en-US"/>
              </w:rPr>
              <w:t>53</w:t>
            </w:r>
            <w:r w:rsidR="00244132" w:rsidRPr="00244132">
              <w:rPr>
                <w:rFonts w:ascii="Times New Roman" w:hAnsi="Times New Roman" w:cs="Times New Roman"/>
                <w:color w:val="000000" w:themeColor="text1"/>
                <w:sz w:val="28"/>
                <w:szCs w:val="28"/>
              </w:rPr>
              <w:t>7</w:t>
            </w:r>
          </w:p>
        </w:tc>
        <w:tc>
          <w:tcPr>
            <w:tcW w:w="989" w:type="dxa"/>
          </w:tcPr>
          <w:p w14:paraId="213E4AFF" w14:textId="77777777" w:rsidR="006E1277" w:rsidRPr="00244132" w:rsidRDefault="00AB0AC1" w:rsidP="00582E84">
            <w:pPr>
              <w:jc w:val="center"/>
              <w:rPr>
                <w:rFonts w:ascii="Times New Roman" w:hAnsi="Times New Roman" w:cs="Times New Roman"/>
                <w:color w:val="000000" w:themeColor="text1"/>
                <w:sz w:val="28"/>
                <w:szCs w:val="28"/>
                <w:lang w:val="en-US"/>
              </w:rPr>
            </w:pPr>
            <w:r w:rsidRPr="00244132">
              <w:rPr>
                <w:rFonts w:ascii="Times New Roman" w:hAnsi="Times New Roman" w:cs="Times New Roman"/>
                <w:color w:val="000000" w:themeColor="text1"/>
                <w:sz w:val="28"/>
                <w:szCs w:val="28"/>
                <w:lang w:val="en-US"/>
              </w:rPr>
              <w:t>-</w:t>
            </w:r>
          </w:p>
        </w:tc>
        <w:tc>
          <w:tcPr>
            <w:tcW w:w="1417" w:type="dxa"/>
          </w:tcPr>
          <w:p w14:paraId="6DCFD939" w14:textId="77777777" w:rsidR="006E1277" w:rsidRPr="00935BA3" w:rsidRDefault="00B60CAB" w:rsidP="00244132">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53</w:t>
            </w:r>
            <w:r w:rsidR="00C94CE0">
              <w:rPr>
                <w:rFonts w:ascii="Times New Roman" w:hAnsi="Times New Roman" w:cs="Times New Roman"/>
                <w:color w:val="000000" w:themeColor="text1"/>
                <w:sz w:val="28"/>
                <w:szCs w:val="28"/>
              </w:rPr>
              <w:t>%</w:t>
            </w:r>
          </w:p>
        </w:tc>
        <w:tc>
          <w:tcPr>
            <w:tcW w:w="1985" w:type="dxa"/>
          </w:tcPr>
          <w:p w14:paraId="59CD4F93" w14:textId="77777777" w:rsidR="006E1277" w:rsidRPr="002413F1" w:rsidRDefault="006E1277" w:rsidP="00582E84">
            <w:pPr>
              <w:jc w:val="center"/>
              <w:rPr>
                <w:rFonts w:ascii="Times New Roman" w:hAnsi="Times New Roman" w:cs="Times New Roman"/>
                <w:color w:val="000000" w:themeColor="text1"/>
                <w:sz w:val="28"/>
                <w:szCs w:val="28"/>
              </w:rPr>
            </w:pPr>
            <w:r w:rsidRPr="002413F1">
              <w:rPr>
                <w:rFonts w:ascii="Times New Roman" w:hAnsi="Times New Roman" w:cs="Times New Roman"/>
                <w:color w:val="000000" w:themeColor="text1"/>
                <w:sz w:val="28"/>
                <w:szCs w:val="28"/>
              </w:rPr>
              <w:t>100</w:t>
            </w:r>
          </w:p>
        </w:tc>
      </w:tr>
    </w:tbl>
    <w:p w14:paraId="67698D47" w14:textId="77777777" w:rsidR="006E1277" w:rsidRPr="00ED2358" w:rsidRDefault="006E1277" w:rsidP="006E1277">
      <w:pPr>
        <w:jc w:val="center"/>
        <w:rPr>
          <w:rFonts w:ascii="Times New Roman" w:hAnsi="Times New Roman" w:cs="Times New Roman"/>
          <w:b/>
          <w:color w:val="4472C4" w:themeColor="accent5"/>
          <w:sz w:val="28"/>
          <w:szCs w:val="28"/>
        </w:rPr>
      </w:pPr>
    </w:p>
    <w:p w14:paraId="4125393A" w14:textId="76023F7F" w:rsidR="006E1277" w:rsidRPr="003C381B" w:rsidRDefault="006E1277" w:rsidP="006E1277">
      <w:pPr>
        <w:jc w:val="both"/>
        <w:rPr>
          <w:rFonts w:ascii="Times New Roman" w:hAnsi="Times New Roman" w:cs="Times New Roman"/>
          <w:color w:val="000000" w:themeColor="text1"/>
          <w:sz w:val="28"/>
          <w:szCs w:val="28"/>
          <w:lang w:val="kk-KZ"/>
        </w:rPr>
      </w:pPr>
      <w:r w:rsidRPr="003C381B">
        <w:rPr>
          <w:rFonts w:ascii="Times New Roman" w:hAnsi="Times New Roman" w:cs="Times New Roman"/>
          <w:color w:val="000000" w:themeColor="text1"/>
          <w:sz w:val="28"/>
          <w:szCs w:val="28"/>
        </w:rPr>
        <w:t xml:space="preserve">По итогам трех лет наблюдается </w:t>
      </w:r>
      <w:r w:rsidRPr="003C381B">
        <w:rPr>
          <w:rFonts w:ascii="Times New Roman" w:hAnsi="Times New Roman" w:cs="Times New Roman"/>
          <w:b/>
          <w:color w:val="000000" w:themeColor="text1"/>
          <w:sz w:val="28"/>
          <w:szCs w:val="28"/>
        </w:rPr>
        <w:t>снижение</w:t>
      </w:r>
      <w:r w:rsidRPr="003C381B">
        <w:rPr>
          <w:rFonts w:ascii="Times New Roman" w:hAnsi="Times New Roman" w:cs="Times New Roman"/>
          <w:color w:val="000000" w:themeColor="text1"/>
          <w:sz w:val="28"/>
          <w:szCs w:val="28"/>
        </w:rPr>
        <w:t xml:space="preserve"> показат</w:t>
      </w:r>
      <w:r w:rsidR="00695F69">
        <w:rPr>
          <w:rFonts w:ascii="Times New Roman" w:hAnsi="Times New Roman" w:cs="Times New Roman"/>
          <w:color w:val="000000" w:themeColor="text1"/>
          <w:sz w:val="28"/>
          <w:szCs w:val="28"/>
        </w:rPr>
        <w:t xml:space="preserve">еля качества знаний по школе на  </w:t>
      </w:r>
      <w:r w:rsidR="00244132">
        <w:rPr>
          <w:rFonts w:ascii="Times New Roman" w:hAnsi="Times New Roman" w:cs="Times New Roman"/>
          <w:color w:val="000000" w:themeColor="text1"/>
          <w:sz w:val="28"/>
          <w:szCs w:val="28"/>
        </w:rPr>
        <w:t>3</w:t>
      </w:r>
      <w:r w:rsidR="00C94CE0">
        <w:rPr>
          <w:rFonts w:ascii="Times New Roman" w:hAnsi="Times New Roman" w:cs="Times New Roman"/>
          <w:color w:val="000000" w:themeColor="text1"/>
          <w:sz w:val="28"/>
          <w:szCs w:val="28"/>
        </w:rPr>
        <w:t xml:space="preserve">%  </w:t>
      </w:r>
      <w:r w:rsidRPr="003C381B">
        <w:rPr>
          <w:rFonts w:ascii="Times New Roman" w:hAnsi="Times New Roman" w:cs="Times New Roman"/>
          <w:color w:val="000000" w:themeColor="text1"/>
          <w:sz w:val="28"/>
          <w:szCs w:val="28"/>
          <w:lang w:val="kk-KZ"/>
        </w:rPr>
        <w:t xml:space="preserve">Количество успевающих учащихся на отлично снизилось на </w:t>
      </w:r>
      <w:r w:rsidR="003C381B" w:rsidRPr="003C381B">
        <w:rPr>
          <w:rFonts w:ascii="Times New Roman" w:hAnsi="Times New Roman" w:cs="Times New Roman"/>
          <w:color w:val="000000" w:themeColor="text1"/>
          <w:sz w:val="28"/>
          <w:szCs w:val="28"/>
        </w:rPr>
        <w:t>3 ученика</w:t>
      </w:r>
      <w:r w:rsidRPr="003C381B">
        <w:rPr>
          <w:rFonts w:ascii="Times New Roman" w:hAnsi="Times New Roman" w:cs="Times New Roman"/>
          <w:color w:val="000000" w:themeColor="text1"/>
          <w:sz w:val="28"/>
          <w:szCs w:val="28"/>
          <w:lang w:val="kk-KZ"/>
        </w:rPr>
        <w:t xml:space="preserve">, а хорошистов </w:t>
      </w:r>
      <w:r w:rsidR="003C381B" w:rsidRPr="003C381B">
        <w:rPr>
          <w:rFonts w:ascii="Times New Roman" w:hAnsi="Times New Roman" w:cs="Times New Roman"/>
          <w:color w:val="000000" w:themeColor="text1"/>
          <w:sz w:val="28"/>
          <w:szCs w:val="28"/>
          <w:lang w:val="kk-KZ"/>
        </w:rPr>
        <w:t xml:space="preserve">повысилось </w:t>
      </w:r>
      <w:r w:rsidRPr="003C381B">
        <w:rPr>
          <w:rFonts w:ascii="Times New Roman" w:hAnsi="Times New Roman" w:cs="Times New Roman"/>
          <w:color w:val="000000" w:themeColor="text1"/>
          <w:sz w:val="28"/>
          <w:szCs w:val="28"/>
          <w:lang w:val="kk-KZ"/>
        </w:rPr>
        <w:t xml:space="preserve">на </w:t>
      </w:r>
      <w:r w:rsidR="003C381B" w:rsidRPr="003C381B">
        <w:rPr>
          <w:rFonts w:ascii="Times New Roman" w:hAnsi="Times New Roman" w:cs="Times New Roman"/>
          <w:color w:val="000000" w:themeColor="text1"/>
          <w:sz w:val="28"/>
          <w:szCs w:val="28"/>
          <w:lang w:val="kk-KZ"/>
        </w:rPr>
        <w:t>4</w:t>
      </w:r>
      <w:r w:rsidR="002C08D7">
        <w:rPr>
          <w:rFonts w:ascii="Times New Roman" w:hAnsi="Times New Roman" w:cs="Times New Roman"/>
          <w:color w:val="000000" w:themeColor="text1"/>
          <w:sz w:val="28"/>
          <w:szCs w:val="28"/>
          <w:lang w:val="kk-KZ"/>
        </w:rPr>
        <w:t>1</w:t>
      </w:r>
      <w:r w:rsidR="003C381B" w:rsidRPr="003C381B">
        <w:rPr>
          <w:rFonts w:ascii="Times New Roman" w:hAnsi="Times New Roman" w:cs="Times New Roman"/>
          <w:color w:val="000000" w:themeColor="text1"/>
          <w:sz w:val="28"/>
          <w:szCs w:val="28"/>
          <w:lang w:val="kk-KZ"/>
        </w:rPr>
        <w:t xml:space="preserve"> ученика</w:t>
      </w:r>
      <w:r w:rsidRPr="003C381B">
        <w:rPr>
          <w:rFonts w:ascii="Times New Roman" w:hAnsi="Times New Roman" w:cs="Times New Roman"/>
          <w:color w:val="000000" w:themeColor="text1"/>
          <w:sz w:val="28"/>
          <w:szCs w:val="28"/>
          <w:lang w:val="kk-KZ"/>
        </w:rPr>
        <w:t xml:space="preserve">. </w:t>
      </w:r>
      <w:r w:rsidR="003C381B">
        <w:rPr>
          <w:rFonts w:ascii="Times New Roman" w:hAnsi="Times New Roman" w:cs="Times New Roman"/>
          <w:color w:val="000000" w:themeColor="text1"/>
          <w:sz w:val="28"/>
          <w:szCs w:val="28"/>
          <w:lang w:val="kk-KZ"/>
        </w:rPr>
        <w:t>Это связано с увеличением количества учащихся и класс-комплектов.</w:t>
      </w:r>
    </w:p>
    <w:p w14:paraId="4C113738" w14:textId="77777777" w:rsidR="00341771" w:rsidRDefault="00341771" w:rsidP="006E1277">
      <w:pPr>
        <w:jc w:val="center"/>
        <w:rPr>
          <w:rFonts w:ascii="Times New Roman" w:hAnsi="Times New Roman" w:cs="Times New Roman"/>
          <w:b/>
          <w:color w:val="000000" w:themeColor="text1"/>
          <w:sz w:val="28"/>
          <w:szCs w:val="28"/>
          <w:lang w:val="kk-KZ"/>
        </w:rPr>
      </w:pPr>
    </w:p>
    <w:p w14:paraId="4B802E51" w14:textId="77777777" w:rsidR="00341771" w:rsidRDefault="00341771" w:rsidP="006E1277">
      <w:pPr>
        <w:jc w:val="center"/>
        <w:rPr>
          <w:rFonts w:ascii="Times New Roman" w:hAnsi="Times New Roman" w:cs="Times New Roman"/>
          <w:b/>
          <w:color w:val="000000" w:themeColor="text1"/>
          <w:sz w:val="28"/>
          <w:szCs w:val="28"/>
          <w:lang w:val="kk-KZ"/>
        </w:rPr>
      </w:pPr>
    </w:p>
    <w:p w14:paraId="0F7DC480" w14:textId="77777777" w:rsidR="006E1277" w:rsidRPr="003C381B" w:rsidRDefault="006E1277" w:rsidP="006E1277">
      <w:pPr>
        <w:jc w:val="center"/>
        <w:rPr>
          <w:rFonts w:ascii="Times New Roman" w:hAnsi="Times New Roman" w:cs="Times New Roman"/>
          <w:b/>
          <w:color w:val="000000" w:themeColor="text1"/>
          <w:sz w:val="28"/>
          <w:szCs w:val="28"/>
          <w:lang w:val="kk-KZ"/>
        </w:rPr>
      </w:pPr>
      <w:r w:rsidRPr="003C381B">
        <w:rPr>
          <w:rFonts w:ascii="Times New Roman" w:hAnsi="Times New Roman" w:cs="Times New Roman"/>
          <w:b/>
          <w:color w:val="000000" w:themeColor="text1"/>
          <w:sz w:val="28"/>
          <w:szCs w:val="28"/>
          <w:lang w:val="kk-KZ"/>
        </w:rPr>
        <w:t>Успеваемость по классам за три года:</w:t>
      </w:r>
    </w:p>
    <w:tbl>
      <w:tblPr>
        <w:tblStyle w:val="a5"/>
        <w:tblW w:w="0" w:type="auto"/>
        <w:tblLook w:val="04A0" w:firstRow="1" w:lastRow="0" w:firstColumn="1" w:lastColumn="0" w:noHBand="0" w:noVBand="1"/>
      </w:tblPr>
      <w:tblGrid>
        <w:gridCol w:w="1226"/>
        <w:gridCol w:w="1603"/>
        <w:gridCol w:w="1455"/>
        <w:gridCol w:w="1455"/>
        <w:gridCol w:w="1456"/>
        <w:gridCol w:w="1162"/>
        <w:gridCol w:w="1130"/>
      </w:tblGrid>
      <w:tr w:rsidR="006E1277" w:rsidRPr="00ED2358" w14:paraId="2C7EB72F" w14:textId="77777777" w:rsidTr="004663DF">
        <w:tc>
          <w:tcPr>
            <w:tcW w:w="1242" w:type="dxa"/>
            <w:vMerge w:val="restart"/>
          </w:tcPr>
          <w:p w14:paraId="66E82BA1" w14:textId="77777777" w:rsidR="006E1277" w:rsidRPr="002E60D6" w:rsidRDefault="006E1277" w:rsidP="00582E84">
            <w:pPr>
              <w:jc w:val="both"/>
              <w:rPr>
                <w:rFonts w:ascii="Times New Roman" w:hAnsi="Times New Roman" w:cs="Times New Roman"/>
                <w:b/>
                <w:sz w:val="28"/>
                <w:szCs w:val="28"/>
                <w:lang w:val="kk-KZ"/>
              </w:rPr>
            </w:pPr>
            <w:r w:rsidRPr="002E60D6">
              <w:rPr>
                <w:rFonts w:ascii="Times New Roman" w:hAnsi="Times New Roman" w:cs="Times New Roman"/>
                <w:b/>
                <w:sz w:val="28"/>
                <w:szCs w:val="28"/>
                <w:lang w:val="kk-KZ"/>
              </w:rPr>
              <w:t>Классы</w:t>
            </w:r>
          </w:p>
        </w:tc>
        <w:tc>
          <w:tcPr>
            <w:tcW w:w="3119" w:type="dxa"/>
            <w:gridSpan w:val="2"/>
          </w:tcPr>
          <w:p w14:paraId="73DEA41D" w14:textId="77777777" w:rsidR="006E1277" w:rsidRPr="002E60D6" w:rsidRDefault="006E1277" w:rsidP="00582E84">
            <w:pPr>
              <w:jc w:val="center"/>
              <w:rPr>
                <w:rFonts w:ascii="Times New Roman" w:hAnsi="Times New Roman" w:cs="Times New Roman"/>
                <w:b/>
                <w:sz w:val="28"/>
                <w:szCs w:val="28"/>
                <w:lang w:val="kk-KZ"/>
              </w:rPr>
            </w:pPr>
            <w:r w:rsidRPr="002E60D6">
              <w:rPr>
                <w:rFonts w:ascii="Times New Roman" w:hAnsi="Times New Roman" w:cs="Times New Roman"/>
                <w:b/>
                <w:sz w:val="28"/>
                <w:szCs w:val="28"/>
                <w:lang w:val="kk-KZ"/>
              </w:rPr>
              <w:t>2022-2023</w:t>
            </w:r>
          </w:p>
        </w:tc>
        <w:tc>
          <w:tcPr>
            <w:tcW w:w="2913" w:type="dxa"/>
            <w:gridSpan w:val="2"/>
          </w:tcPr>
          <w:p w14:paraId="3F4AEA91" w14:textId="77777777" w:rsidR="006E1277" w:rsidRPr="009730E4" w:rsidRDefault="006E1277" w:rsidP="00582E84">
            <w:pPr>
              <w:jc w:val="center"/>
              <w:rPr>
                <w:rFonts w:ascii="Times New Roman" w:hAnsi="Times New Roman" w:cs="Times New Roman"/>
                <w:b/>
                <w:color w:val="000000" w:themeColor="text1"/>
                <w:sz w:val="28"/>
                <w:szCs w:val="28"/>
                <w:lang w:val="kk-KZ"/>
              </w:rPr>
            </w:pPr>
            <w:r w:rsidRPr="009730E4">
              <w:rPr>
                <w:rFonts w:ascii="Times New Roman" w:hAnsi="Times New Roman" w:cs="Times New Roman"/>
                <w:b/>
                <w:color w:val="000000" w:themeColor="text1"/>
                <w:sz w:val="28"/>
                <w:szCs w:val="28"/>
                <w:lang w:val="kk-KZ"/>
              </w:rPr>
              <w:t>2023-2024</w:t>
            </w:r>
          </w:p>
        </w:tc>
        <w:tc>
          <w:tcPr>
            <w:tcW w:w="2864" w:type="dxa"/>
            <w:gridSpan w:val="2"/>
          </w:tcPr>
          <w:p w14:paraId="3815843C" w14:textId="77777777" w:rsidR="006E1277" w:rsidRPr="00ED2358" w:rsidRDefault="006E1277" w:rsidP="00582E84">
            <w:pPr>
              <w:jc w:val="center"/>
              <w:rPr>
                <w:rFonts w:ascii="Times New Roman" w:hAnsi="Times New Roman" w:cs="Times New Roman"/>
                <w:b/>
                <w:color w:val="FF0000"/>
                <w:sz w:val="28"/>
                <w:szCs w:val="28"/>
                <w:lang w:val="kk-KZ"/>
              </w:rPr>
            </w:pPr>
            <w:r w:rsidRPr="00155EC0">
              <w:rPr>
                <w:rFonts w:ascii="Times New Roman" w:hAnsi="Times New Roman" w:cs="Times New Roman"/>
                <w:b/>
                <w:sz w:val="28"/>
                <w:szCs w:val="28"/>
                <w:lang w:val="kk-KZ"/>
              </w:rPr>
              <w:t>2024-2025</w:t>
            </w:r>
          </w:p>
        </w:tc>
      </w:tr>
      <w:tr w:rsidR="006E1277" w:rsidRPr="00ED2358" w14:paraId="617AB905" w14:textId="77777777" w:rsidTr="004663DF">
        <w:tc>
          <w:tcPr>
            <w:tcW w:w="1242" w:type="dxa"/>
            <w:vMerge/>
          </w:tcPr>
          <w:p w14:paraId="14464132" w14:textId="77777777" w:rsidR="006E1277" w:rsidRPr="002E60D6" w:rsidRDefault="006E1277" w:rsidP="00582E84">
            <w:pPr>
              <w:jc w:val="both"/>
              <w:rPr>
                <w:rFonts w:ascii="Times New Roman" w:hAnsi="Times New Roman" w:cs="Times New Roman"/>
                <w:b/>
                <w:sz w:val="28"/>
                <w:szCs w:val="28"/>
                <w:lang w:val="kk-KZ"/>
              </w:rPr>
            </w:pPr>
          </w:p>
        </w:tc>
        <w:tc>
          <w:tcPr>
            <w:tcW w:w="1663" w:type="dxa"/>
          </w:tcPr>
          <w:p w14:paraId="663FDAB4" w14:textId="77777777" w:rsidR="006E1277" w:rsidRPr="002E60D6" w:rsidRDefault="006E1277" w:rsidP="00582E84">
            <w:pPr>
              <w:jc w:val="both"/>
              <w:rPr>
                <w:rFonts w:ascii="Times New Roman" w:hAnsi="Times New Roman" w:cs="Times New Roman"/>
                <w:b/>
                <w:sz w:val="28"/>
                <w:szCs w:val="28"/>
                <w:lang w:val="kk-KZ"/>
              </w:rPr>
            </w:pPr>
            <w:r w:rsidRPr="002E60D6">
              <w:rPr>
                <w:rFonts w:ascii="Times New Roman" w:hAnsi="Times New Roman" w:cs="Times New Roman"/>
                <w:b/>
                <w:sz w:val="28"/>
                <w:szCs w:val="28"/>
                <w:lang w:val="kk-KZ"/>
              </w:rPr>
              <w:t>отличник</w:t>
            </w:r>
          </w:p>
        </w:tc>
        <w:tc>
          <w:tcPr>
            <w:tcW w:w="1456" w:type="dxa"/>
          </w:tcPr>
          <w:p w14:paraId="3AB6066E" w14:textId="77777777" w:rsidR="006E1277" w:rsidRPr="002E60D6" w:rsidRDefault="006E1277" w:rsidP="00582E84">
            <w:pPr>
              <w:jc w:val="both"/>
              <w:rPr>
                <w:rFonts w:ascii="Times New Roman" w:hAnsi="Times New Roman" w:cs="Times New Roman"/>
                <w:b/>
                <w:sz w:val="28"/>
                <w:szCs w:val="28"/>
                <w:lang w:val="kk-KZ"/>
              </w:rPr>
            </w:pPr>
            <w:r w:rsidRPr="002E60D6">
              <w:rPr>
                <w:rFonts w:ascii="Times New Roman" w:hAnsi="Times New Roman" w:cs="Times New Roman"/>
                <w:b/>
                <w:sz w:val="28"/>
                <w:szCs w:val="28"/>
                <w:lang w:val="kk-KZ"/>
              </w:rPr>
              <w:t>хорошист</w:t>
            </w:r>
          </w:p>
        </w:tc>
        <w:tc>
          <w:tcPr>
            <w:tcW w:w="1456" w:type="dxa"/>
          </w:tcPr>
          <w:p w14:paraId="74217809" w14:textId="77777777" w:rsidR="006E1277" w:rsidRPr="009730E4" w:rsidRDefault="006E1277" w:rsidP="00582E84">
            <w:pPr>
              <w:jc w:val="both"/>
              <w:rPr>
                <w:rFonts w:ascii="Times New Roman" w:hAnsi="Times New Roman" w:cs="Times New Roman"/>
                <w:b/>
                <w:color w:val="000000" w:themeColor="text1"/>
                <w:sz w:val="28"/>
                <w:szCs w:val="28"/>
                <w:lang w:val="kk-KZ"/>
              </w:rPr>
            </w:pPr>
            <w:r w:rsidRPr="009730E4">
              <w:rPr>
                <w:rFonts w:ascii="Times New Roman" w:hAnsi="Times New Roman" w:cs="Times New Roman"/>
                <w:b/>
                <w:color w:val="000000" w:themeColor="text1"/>
                <w:sz w:val="28"/>
                <w:szCs w:val="28"/>
                <w:lang w:val="kk-KZ"/>
              </w:rPr>
              <w:t>отличник</w:t>
            </w:r>
          </w:p>
        </w:tc>
        <w:tc>
          <w:tcPr>
            <w:tcW w:w="1457" w:type="dxa"/>
          </w:tcPr>
          <w:p w14:paraId="4306D573" w14:textId="77777777" w:rsidR="006E1277" w:rsidRPr="009730E4" w:rsidRDefault="006E1277" w:rsidP="00582E84">
            <w:pPr>
              <w:jc w:val="both"/>
              <w:rPr>
                <w:rFonts w:ascii="Times New Roman" w:hAnsi="Times New Roman" w:cs="Times New Roman"/>
                <w:b/>
                <w:color w:val="000000" w:themeColor="text1"/>
                <w:sz w:val="28"/>
                <w:szCs w:val="28"/>
                <w:lang w:val="kk-KZ"/>
              </w:rPr>
            </w:pPr>
            <w:r w:rsidRPr="009730E4">
              <w:rPr>
                <w:rFonts w:ascii="Times New Roman" w:hAnsi="Times New Roman" w:cs="Times New Roman"/>
                <w:b/>
                <w:color w:val="000000" w:themeColor="text1"/>
                <w:sz w:val="28"/>
                <w:szCs w:val="28"/>
                <w:lang w:val="kk-KZ"/>
              </w:rPr>
              <w:t>хорошист</w:t>
            </w:r>
          </w:p>
        </w:tc>
        <w:tc>
          <w:tcPr>
            <w:tcW w:w="1433" w:type="dxa"/>
          </w:tcPr>
          <w:p w14:paraId="78377112" w14:textId="77777777" w:rsidR="006E1277" w:rsidRPr="00ED2358" w:rsidRDefault="006E1277" w:rsidP="00582E84">
            <w:pPr>
              <w:jc w:val="both"/>
              <w:rPr>
                <w:rFonts w:ascii="Times New Roman" w:hAnsi="Times New Roman" w:cs="Times New Roman"/>
                <w:b/>
                <w:color w:val="FF0000"/>
                <w:sz w:val="28"/>
                <w:szCs w:val="28"/>
                <w:lang w:val="kk-KZ"/>
              </w:rPr>
            </w:pPr>
          </w:p>
        </w:tc>
        <w:tc>
          <w:tcPr>
            <w:tcW w:w="1431" w:type="dxa"/>
          </w:tcPr>
          <w:p w14:paraId="01F9A6A5" w14:textId="77777777" w:rsidR="006E1277" w:rsidRPr="00ED2358" w:rsidRDefault="006E1277" w:rsidP="00582E84">
            <w:pPr>
              <w:jc w:val="both"/>
              <w:rPr>
                <w:rFonts w:ascii="Times New Roman" w:hAnsi="Times New Roman" w:cs="Times New Roman"/>
                <w:b/>
                <w:color w:val="FF0000"/>
                <w:sz w:val="28"/>
                <w:szCs w:val="28"/>
                <w:lang w:val="kk-KZ"/>
              </w:rPr>
            </w:pPr>
          </w:p>
        </w:tc>
      </w:tr>
      <w:tr w:rsidR="006E1277" w:rsidRPr="00ED2358" w14:paraId="75D5A09A" w14:textId="77777777" w:rsidTr="00205EAA">
        <w:trPr>
          <w:trHeight w:val="385"/>
        </w:trPr>
        <w:tc>
          <w:tcPr>
            <w:tcW w:w="1242" w:type="dxa"/>
          </w:tcPr>
          <w:p w14:paraId="3C18CDAF" w14:textId="77777777" w:rsidR="006E1277" w:rsidRPr="002E60D6" w:rsidRDefault="002E60D6" w:rsidP="00582E84">
            <w:pPr>
              <w:jc w:val="both"/>
              <w:rPr>
                <w:rFonts w:ascii="Times New Roman" w:hAnsi="Times New Roman" w:cs="Times New Roman"/>
                <w:b/>
                <w:sz w:val="28"/>
                <w:szCs w:val="28"/>
                <w:lang w:val="kk-KZ"/>
              </w:rPr>
            </w:pPr>
            <w:r w:rsidRPr="002E60D6">
              <w:rPr>
                <w:rFonts w:ascii="Times New Roman" w:hAnsi="Times New Roman" w:cs="Times New Roman"/>
                <w:b/>
                <w:sz w:val="28"/>
                <w:szCs w:val="28"/>
                <w:lang w:val="kk-KZ"/>
              </w:rPr>
              <w:t>2</w:t>
            </w:r>
            <w:r w:rsidR="006E1277" w:rsidRPr="002E60D6">
              <w:rPr>
                <w:rFonts w:ascii="Times New Roman" w:hAnsi="Times New Roman" w:cs="Times New Roman"/>
                <w:b/>
                <w:sz w:val="28"/>
                <w:szCs w:val="28"/>
                <w:lang w:val="kk-KZ"/>
              </w:rPr>
              <w:t xml:space="preserve">-4 </w:t>
            </w:r>
          </w:p>
        </w:tc>
        <w:tc>
          <w:tcPr>
            <w:tcW w:w="1663" w:type="dxa"/>
          </w:tcPr>
          <w:p w14:paraId="1E978D64" w14:textId="77777777" w:rsidR="006E1277" w:rsidRPr="002E60D6" w:rsidRDefault="006E1277" w:rsidP="00582E84">
            <w:pPr>
              <w:jc w:val="both"/>
              <w:rPr>
                <w:rFonts w:ascii="Times New Roman" w:hAnsi="Times New Roman" w:cs="Times New Roman"/>
                <w:sz w:val="28"/>
                <w:szCs w:val="28"/>
                <w:lang w:val="kk-KZ"/>
              </w:rPr>
            </w:pPr>
            <w:r w:rsidRPr="002E60D6">
              <w:rPr>
                <w:rFonts w:ascii="Times New Roman" w:hAnsi="Times New Roman" w:cs="Times New Roman"/>
                <w:sz w:val="28"/>
                <w:szCs w:val="28"/>
                <w:lang w:val="kk-KZ"/>
              </w:rPr>
              <w:t>80</w:t>
            </w:r>
          </w:p>
        </w:tc>
        <w:tc>
          <w:tcPr>
            <w:tcW w:w="1456" w:type="dxa"/>
          </w:tcPr>
          <w:p w14:paraId="3717EE80" w14:textId="77777777" w:rsidR="006E1277" w:rsidRPr="002E60D6" w:rsidRDefault="006E1277" w:rsidP="00582E84">
            <w:pPr>
              <w:jc w:val="both"/>
              <w:rPr>
                <w:rFonts w:ascii="Times New Roman" w:hAnsi="Times New Roman" w:cs="Times New Roman"/>
                <w:sz w:val="28"/>
                <w:szCs w:val="28"/>
                <w:lang w:val="kk-KZ"/>
              </w:rPr>
            </w:pPr>
            <w:r w:rsidRPr="002E60D6">
              <w:rPr>
                <w:rFonts w:ascii="Times New Roman" w:hAnsi="Times New Roman" w:cs="Times New Roman"/>
                <w:sz w:val="28"/>
                <w:szCs w:val="28"/>
                <w:lang w:val="kk-KZ"/>
              </w:rPr>
              <w:t>232</w:t>
            </w:r>
          </w:p>
        </w:tc>
        <w:tc>
          <w:tcPr>
            <w:tcW w:w="1456" w:type="dxa"/>
          </w:tcPr>
          <w:p w14:paraId="2C256EAE" w14:textId="77777777" w:rsidR="006E1277" w:rsidRPr="009730E4" w:rsidRDefault="009730E4" w:rsidP="00582E84">
            <w:pPr>
              <w:jc w:val="both"/>
              <w:rPr>
                <w:rFonts w:ascii="Times New Roman" w:hAnsi="Times New Roman" w:cs="Times New Roman"/>
                <w:color w:val="000000" w:themeColor="text1"/>
                <w:sz w:val="28"/>
                <w:szCs w:val="28"/>
                <w:lang w:val="en-US"/>
              </w:rPr>
            </w:pPr>
            <w:r w:rsidRPr="009730E4">
              <w:rPr>
                <w:rFonts w:ascii="Times New Roman" w:hAnsi="Times New Roman" w:cs="Times New Roman"/>
                <w:color w:val="000000" w:themeColor="text1"/>
                <w:sz w:val="28"/>
                <w:szCs w:val="28"/>
                <w:lang w:val="en-US"/>
              </w:rPr>
              <w:t>84</w:t>
            </w:r>
          </w:p>
        </w:tc>
        <w:tc>
          <w:tcPr>
            <w:tcW w:w="1457" w:type="dxa"/>
          </w:tcPr>
          <w:p w14:paraId="3313DC4F" w14:textId="77777777" w:rsidR="006E1277" w:rsidRPr="002F2C16" w:rsidRDefault="009730E4" w:rsidP="002F2C16">
            <w:pPr>
              <w:jc w:val="both"/>
              <w:rPr>
                <w:rFonts w:ascii="Times New Roman" w:hAnsi="Times New Roman" w:cs="Times New Roman"/>
                <w:color w:val="000000" w:themeColor="text1"/>
                <w:sz w:val="28"/>
                <w:szCs w:val="28"/>
              </w:rPr>
            </w:pPr>
            <w:r w:rsidRPr="009730E4">
              <w:rPr>
                <w:rFonts w:ascii="Times New Roman" w:hAnsi="Times New Roman" w:cs="Times New Roman"/>
                <w:color w:val="000000" w:themeColor="text1"/>
                <w:sz w:val="28"/>
                <w:szCs w:val="28"/>
                <w:lang w:val="en-US"/>
              </w:rPr>
              <w:t>21</w:t>
            </w:r>
            <w:r w:rsidR="002F2C16">
              <w:rPr>
                <w:rFonts w:ascii="Times New Roman" w:hAnsi="Times New Roman" w:cs="Times New Roman"/>
                <w:color w:val="000000" w:themeColor="text1"/>
                <w:sz w:val="28"/>
                <w:szCs w:val="28"/>
              </w:rPr>
              <w:t>5</w:t>
            </w:r>
          </w:p>
        </w:tc>
        <w:tc>
          <w:tcPr>
            <w:tcW w:w="1433" w:type="dxa"/>
          </w:tcPr>
          <w:p w14:paraId="1BF78709" w14:textId="77777777" w:rsidR="006E1277" w:rsidRPr="00ED2358" w:rsidRDefault="006E1277" w:rsidP="00582E84">
            <w:pPr>
              <w:jc w:val="both"/>
              <w:rPr>
                <w:rFonts w:ascii="Times New Roman" w:hAnsi="Times New Roman" w:cs="Times New Roman"/>
                <w:color w:val="FF0000"/>
                <w:sz w:val="28"/>
                <w:szCs w:val="28"/>
                <w:lang w:val="kk-KZ"/>
              </w:rPr>
            </w:pPr>
          </w:p>
        </w:tc>
        <w:tc>
          <w:tcPr>
            <w:tcW w:w="1431" w:type="dxa"/>
          </w:tcPr>
          <w:p w14:paraId="020430ED" w14:textId="77777777" w:rsidR="006E1277" w:rsidRPr="00ED2358" w:rsidRDefault="006E1277" w:rsidP="00582E84">
            <w:pPr>
              <w:jc w:val="both"/>
              <w:rPr>
                <w:rFonts w:ascii="Times New Roman" w:hAnsi="Times New Roman" w:cs="Times New Roman"/>
                <w:color w:val="FF0000"/>
                <w:sz w:val="28"/>
                <w:szCs w:val="28"/>
                <w:lang w:val="kk-KZ"/>
              </w:rPr>
            </w:pPr>
          </w:p>
        </w:tc>
      </w:tr>
      <w:tr w:rsidR="006E1277" w:rsidRPr="00ED2358" w14:paraId="2B4CD2D5" w14:textId="77777777" w:rsidTr="004663DF">
        <w:tc>
          <w:tcPr>
            <w:tcW w:w="1242" w:type="dxa"/>
          </w:tcPr>
          <w:p w14:paraId="1F7F301B" w14:textId="77777777" w:rsidR="006E1277" w:rsidRPr="002E60D6" w:rsidRDefault="006E1277" w:rsidP="00582E84">
            <w:pPr>
              <w:jc w:val="both"/>
              <w:rPr>
                <w:rFonts w:ascii="Times New Roman" w:hAnsi="Times New Roman" w:cs="Times New Roman"/>
                <w:b/>
                <w:sz w:val="28"/>
                <w:szCs w:val="28"/>
                <w:lang w:val="kk-KZ"/>
              </w:rPr>
            </w:pPr>
            <w:r w:rsidRPr="002E60D6">
              <w:rPr>
                <w:rFonts w:ascii="Times New Roman" w:hAnsi="Times New Roman" w:cs="Times New Roman"/>
                <w:b/>
                <w:sz w:val="28"/>
                <w:szCs w:val="28"/>
                <w:lang w:val="kk-KZ"/>
              </w:rPr>
              <w:t>5-9</w:t>
            </w:r>
          </w:p>
        </w:tc>
        <w:tc>
          <w:tcPr>
            <w:tcW w:w="1663" w:type="dxa"/>
          </w:tcPr>
          <w:p w14:paraId="6D654576" w14:textId="77777777" w:rsidR="006E1277" w:rsidRPr="002E60D6" w:rsidRDefault="006E1277" w:rsidP="00582E84">
            <w:pPr>
              <w:jc w:val="both"/>
              <w:rPr>
                <w:rFonts w:ascii="Times New Roman" w:hAnsi="Times New Roman" w:cs="Times New Roman"/>
                <w:sz w:val="28"/>
                <w:szCs w:val="28"/>
                <w:lang w:val="kk-KZ"/>
              </w:rPr>
            </w:pPr>
            <w:r w:rsidRPr="002E60D6">
              <w:rPr>
                <w:rFonts w:ascii="Times New Roman" w:hAnsi="Times New Roman" w:cs="Times New Roman"/>
                <w:sz w:val="28"/>
                <w:szCs w:val="28"/>
                <w:lang w:val="kk-KZ"/>
              </w:rPr>
              <w:t>34</w:t>
            </w:r>
          </w:p>
        </w:tc>
        <w:tc>
          <w:tcPr>
            <w:tcW w:w="1456" w:type="dxa"/>
          </w:tcPr>
          <w:p w14:paraId="6126AEE9" w14:textId="77777777" w:rsidR="006E1277" w:rsidRPr="002E60D6" w:rsidRDefault="006E1277" w:rsidP="00582E84">
            <w:pPr>
              <w:jc w:val="both"/>
              <w:rPr>
                <w:rFonts w:ascii="Times New Roman" w:hAnsi="Times New Roman" w:cs="Times New Roman"/>
                <w:sz w:val="28"/>
                <w:szCs w:val="28"/>
                <w:lang w:val="kk-KZ"/>
              </w:rPr>
            </w:pPr>
            <w:r w:rsidRPr="002E60D6">
              <w:rPr>
                <w:rFonts w:ascii="Times New Roman" w:hAnsi="Times New Roman" w:cs="Times New Roman"/>
                <w:sz w:val="28"/>
                <w:szCs w:val="28"/>
                <w:lang w:val="kk-KZ"/>
              </w:rPr>
              <w:t>242</w:t>
            </w:r>
          </w:p>
        </w:tc>
        <w:tc>
          <w:tcPr>
            <w:tcW w:w="1456" w:type="dxa"/>
          </w:tcPr>
          <w:p w14:paraId="241101FA" w14:textId="77777777" w:rsidR="006E1277" w:rsidRPr="006B1C60" w:rsidRDefault="009730E4" w:rsidP="00582E84">
            <w:pPr>
              <w:jc w:val="both"/>
              <w:rPr>
                <w:rFonts w:ascii="Times New Roman" w:hAnsi="Times New Roman" w:cs="Times New Roman"/>
                <w:color w:val="000000" w:themeColor="text1"/>
                <w:sz w:val="28"/>
                <w:szCs w:val="28"/>
                <w:lang w:val="en-US"/>
              </w:rPr>
            </w:pPr>
            <w:r w:rsidRPr="006B1C60">
              <w:rPr>
                <w:rFonts w:ascii="Times New Roman" w:hAnsi="Times New Roman" w:cs="Times New Roman"/>
                <w:color w:val="000000" w:themeColor="text1"/>
                <w:sz w:val="28"/>
                <w:szCs w:val="28"/>
                <w:lang w:val="en-US"/>
              </w:rPr>
              <w:t>27</w:t>
            </w:r>
          </w:p>
        </w:tc>
        <w:tc>
          <w:tcPr>
            <w:tcW w:w="1457" w:type="dxa"/>
          </w:tcPr>
          <w:p w14:paraId="3B85ABC9" w14:textId="77777777" w:rsidR="006E1277" w:rsidRPr="0034308F" w:rsidRDefault="009730E4" w:rsidP="00205EAA">
            <w:pPr>
              <w:jc w:val="both"/>
              <w:rPr>
                <w:rFonts w:ascii="Times New Roman" w:hAnsi="Times New Roman" w:cs="Times New Roman"/>
                <w:color w:val="000000" w:themeColor="text1"/>
                <w:sz w:val="28"/>
                <w:szCs w:val="28"/>
              </w:rPr>
            </w:pPr>
            <w:r w:rsidRPr="0034308F">
              <w:rPr>
                <w:rFonts w:ascii="Times New Roman" w:hAnsi="Times New Roman" w:cs="Times New Roman"/>
                <w:color w:val="000000" w:themeColor="text1"/>
                <w:sz w:val="28"/>
                <w:szCs w:val="28"/>
                <w:lang w:val="en-US"/>
              </w:rPr>
              <w:t>28</w:t>
            </w:r>
            <w:r w:rsidR="00205EAA" w:rsidRPr="0034308F">
              <w:rPr>
                <w:rFonts w:ascii="Times New Roman" w:hAnsi="Times New Roman" w:cs="Times New Roman"/>
                <w:color w:val="000000" w:themeColor="text1"/>
                <w:sz w:val="28"/>
                <w:szCs w:val="28"/>
              </w:rPr>
              <w:t>5</w:t>
            </w:r>
          </w:p>
        </w:tc>
        <w:tc>
          <w:tcPr>
            <w:tcW w:w="1433" w:type="dxa"/>
          </w:tcPr>
          <w:p w14:paraId="121C214D" w14:textId="77777777" w:rsidR="006E1277" w:rsidRPr="00ED2358" w:rsidRDefault="006E1277" w:rsidP="00582E84">
            <w:pPr>
              <w:jc w:val="both"/>
              <w:rPr>
                <w:rFonts w:ascii="Times New Roman" w:hAnsi="Times New Roman" w:cs="Times New Roman"/>
                <w:color w:val="FF0000"/>
                <w:sz w:val="28"/>
                <w:szCs w:val="28"/>
                <w:lang w:val="kk-KZ"/>
              </w:rPr>
            </w:pPr>
          </w:p>
        </w:tc>
        <w:tc>
          <w:tcPr>
            <w:tcW w:w="1431" w:type="dxa"/>
          </w:tcPr>
          <w:p w14:paraId="5C36544C" w14:textId="77777777" w:rsidR="006E1277" w:rsidRPr="00ED2358" w:rsidRDefault="006E1277" w:rsidP="00582E84">
            <w:pPr>
              <w:jc w:val="both"/>
              <w:rPr>
                <w:rFonts w:ascii="Times New Roman" w:hAnsi="Times New Roman" w:cs="Times New Roman"/>
                <w:color w:val="FF0000"/>
                <w:sz w:val="28"/>
                <w:szCs w:val="28"/>
                <w:lang w:val="kk-KZ"/>
              </w:rPr>
            </w:pPr>
          </w:p>
        </w:tc>
      </w:tr>
      <w:tr w:rsidR="006E1277" w:rsidRPr="00ED2358" w14:paraId="32010720" w14:textId="77777777" w:rsidTr="004663DF">
        <w:tc>
          <w:tcPr>
            <w:tcW w:w="1242" w:type="dxa"/>
          </w:tcPr>
          <w:p w14:paraId="3D410C72" w14:textId="77777777" w:rsidR="006E1277" w:rsidRPr="002E60D6" w:rsidRDefault="006E1277" w:rsidP="00582E84">
            <w:pPr>
              <w:jc w:val="both"/>
              <w:rPr>
                <w:rFonts w:ascii="Times New Roman" w:hAnsi="Times New Roman" w:cs="Times New Roman"/>
                <w:b/>
                <w:sz w:val="28"/>
                <w:szCs w:val="28"/>
                <w:lang w:val="kk-KZ"/>
              </w:rPr>
            </w:pPr>
            <w:r w:rsidRPr="002E60D6">
              <w:rPr>
                <w:rFonts w:ascii="Times New Roman" w:hAnsi="Times New Roman" w:cs="Times New Roman"/>
                <w:b/>
                <w:sz w:val="28"/>
                <w:szCs w:val="28"/>
                <w:lang w:val="kk-KZ"/>
              </w:rPr>
              <w:t>10-11</w:t>
            </w:r>
          </w:p>
        </w:tc>
        <w:tc>
          <w:tcPr>
            <w:tcW w:w="1663" w:type="dxa"/>
          </w:tcPr>
          <w:p w14:paraId="03874DCE" w14:textId="77777777" w:rsidR="006E1277" w:rsidRPr="002E60D6" w:rsidRDefault="006E1277" w:rsidP="00582E84">
            <w:pPr>
              <w:jc w:val="both"/>
              <w:rPr>
                <w:rFonts w:ascii="Times New Roman" w:hAnsi="Times New Roman" w:cs="Times New Roman"/>
                <w:sz w:val="28"/>
                <w:szCs w:val="28"/>
                <w:lang w:val="kk-KZ"/>
              </w:rPr>
            </w:pPr>
            <w:r w:rsidRPr="002E60D6">
              <w:rPr>
                <w:rFonts w:ascii="Times New Roman" w:hAnsi="Times New Roman" w:cs="Times New Roman"/>
                <w:sz w:val="28"/>
                <w:szCs w:val="28"/>
                <w:lang w:val="kk-KZ"/>
              </w:rPr>
              <w:t>3</w:t>
            </w:r>
          </w:p>
        </w:tc>
        <w:tc>
          <w:tcPr>
            <w:tcW w:w="1456" w:type="dxa"/>
          </w:tcPr>
          <w:p w14:paraId="78C089E3" w14:textId="77777777" w:rsidR="006E1277" w:rsidRPr="002E60D6" w:rsidRDefault="006E1277" w:rsidP="00582E84">
            <w:pPr>
              <w:jc w:val="both"/>
              <w:rPr>
                <w:rFonts w:ascii="Times New Roman" w:hAnsi="Times New Roman" w:cs="Times New Roman"/>
                <w:sz w:val="28"/>
                <w:szCs w:val="28"/>
                <w:lang w:val="kk-KZ"/>
              </w:rPr>
            </w:pPr>
            <w:r w:rsidRPr="002E60D6">
              <w:rPr>
                <w:rFonts w:ascii="Times New Roman" w:hAnsi="Times New Roman" w:cs="Times New Roman"/>
                <w:sz w:val="28"/>
                <w:szCs w:val="28"/>
                <w:lang w:val="kk-KZ"/>
              </w:rPr>
              <w:t>22</w:t>
            </w:r>
          </w:p>
        </w:tc>
        <w:tc>
          <w:tcPr>
            <w:tcW w:w="1456" w:type="dxa"/>
          </w:tcPr>
          <w:p w14:paraId="0D76B032" w14:textId="77777777" w:rsidR="006E1277" w:rsidRPr="006B1C60" w:rsidRDefault="009730E4" w:rsidP="00582E84">
            <w:pPr>
              <w:jc w:val="both"/>
              <w:rPr>
                <w:rFonts w:ascii="Times New Roman" w:hAnsi="Times New Roman" w:cs="Times New Roman"/>
                <w:color w:val="000000" w:themeColor="text1"/>
                <w:sz w:val="28"/>
                <w:szCs w:val="28"/>
                <w:lang w:val="en-US"/>
              </w:rPr>
            </w:pPr>
            <w:r w:rsidRPr="006B1C60">
              <w:rPr>
                <w:rFonts w:ascii="Times New Roman" w:hAnsi="Times New Roman" w:cs="Times New Roman"/>
                <w:color w:val="000000" w:themeColor="text1"/>
                <w:sz w:val="28"/>
                <w:szCs w:val="28"/>
                <w:lang w:val="en-US"/>
              </w:rPr>
              <w:t>3</w:t>
            </w:r>
          </w:p>
        </w:tc>
        <w:tc>
          <w:tcPr>
            <w:tcW w:w="1457" w:type="dxa"/>
          </w:tcPr>
          <w:p w14:paraId="1D5222D7" w14:textId="77777777" w:rsidR="006E1277" w:rsidRPr="0034308F" w:rsidRDefault="009730E4" w:rsidP="00582E84">
            <w:pPr>
              <w:jc w:val="both"/>
              <w:rPr>
                <w:rFonts w:ascii="Times New Roman" w:hAnsi="Times New Roman" w:cs="Times New Roman"/>
                <w:color w:val="000000" w:themeColor="text1"/>
                <w:sz w:val="28"/>
                <w:szCs w:val="28"/>
                <w:lang w:val="en-US"/>
              </w:rPr>
            </w:pPr>
            <w:r w:rsidRPr="0034308F">
              <w:rPr>
                <w:rFonts w:ascii="Times New Roman" w:hAnsi="Times New Roman" w:cs="Times New Roman"/>
                <w:color w:val="000000" w:themeColor="text1"/>
                <w:sz w:val="28"/>
                <w:szCs w:val="28"/>
                <w:lang w:val="en-US"/>
              </w:rPr>
              <w:t>37</w:t>
            </w:r>
          </w:p>
        </w:tc>
        <w:tc>
          <w:tcPr>
            <w:tcW w:w="1433" w:type="dxa"/>
          </w:tcPr>
          <w:p w14:paraId="730F602E" w14:textId="77777777" w:rsidR="006E1277" w:rsidRPr="00ED2358" w:rsidRDefault="006E1277" w:rsidP="00582E84">
            <w:pPr>
              <w:jc w:val="both"/>
              <w:rPr>
                <w:rFonts w:ascii="Times New Roman" w:hAnsi="Times New Roman" w:cs="Times New Roman"/>
                <w:color w:val="FF0000"/>
                <w:sz w:val="28"/>
                <w:szCs w:val="28"/>
                <w:lang w:val="kk-KZ"/>
              </w:rPr>
            </w:pPr>
          </w:p>
        </w:tc>
        <w:tc>
          <w:tcPr>
            <w:tcW w:w="1431" w:type="dxa"/>
          </w:tcPr>
          <w:p w14:paraId="2FE9A8E4" w14:textId="77777777" w:rsidR="006E1277" w:rsidRPr="00ED2358" w:rsidRDefault="006E1277" w:rsidP="00582E84">
            <w:pPr>
              <w:jc w:val="both"/>
              <w:rPr>
                <w:rFonts w:ascii="Times New Roman" w:hAnsi="Times New Roman" w:cs="Times New Roman"/>
                <w:color w:val="FF0000"/>
                <w:sz w:val="28"/>
                <w:szCs w:val="28"/>
                <w:lang w:val="kk-KZ"/>
              </w:rPr>
            </w:pPr>
          </w:p>
        </w:tc>
      </w:tr>
      <w:tr w:rsidR="006E1277" w:rsidRPr="00ED2358" w14:paraId="1D62D9D6" w14:textId="77777777" w:rsidTr="004663DF">
        <w:tc>
          <w:tcPr>
            <w:tcW w:w="1242" w:type="dxa"/>
          </w:tcPr>
          <w:p w14:paraId="6C7B175C" w14:textId="77777777" w:rsidR="006E1277" w:rsidRPr="002E60D6" w:rsidRDefault="006E1277" w:rsidP="00582E84">
            <w:pPr>
              <w:jc w:val="both"/>
              <w:rPr>
                <w:rFonts w:ascii="Times New Roman" w:hAnsi="Times New Roman" w:cs="Times New Roman"/>
                <w:b/>
                <w:sz w:val="28"/>
                <w:szCs w:val="28"/>
                <w:lang w:val="kk-KZ"/>
              </w:rPr>
            </w:pPr>
            <w:r w:rsidRPr="002E60D6">
              <w:rPr>
                <w:rFonts w:ascii="Times New Roman" w:hAnsi="Times New Roman" w:cs="Times New Roman"/>
                <w:b/>
                <w:sz w:val="28"/>
                <w:szCs w:val="28"/>
                <w:lang w:val="kk-KZ"/>
              </w:rPr>
              <w:t>итого</w:t>
            </w:r>
          </w:p>
        </w:tc>
        <w:tc>
          <w:tcPr>
            <w:tcW w:w="1663" w:type="dxa"/>
          </w:tcPr>
          <w:p w14:paraId="493C223A" w14:textId="77777777" w:rsidR="006E1277" w:rsidRPr="002D187D" w:rsidRDefault="002D187D" w:rsidP="00582E84">
            <w:pPr>
              <w:jc w:val="both"/>
              <w:rPr>
                <w:rFonts w:ascii="Times New Roman" w:hAnsi="Times New Roman" w:cs="Times New Roman"/>
                <w:color w:val="000000" w:themeColor="text1"/>
                <w:sz w:val="28"/>
                <w:szCs w:val="28"/>
                <w:lang w:val="en-US"/>
              </w:rPr>
            </w:pPr>
            <w:r w:rsidRPr="002D187D">
              <w:rPr>
                <w:rFonts w:ascii="Times New Roman" w:hAnsi="Times New Roman" w:cs="Times New Roman"/>
                <w:color w:val="000000" w:themeColor="text1"/>
                <w:sz w:val="28"/>
                <w:szCs w:val="28"/>
                <w:lang w:val="en-US"/>
              </w:rPr>
              <w:t>117</w:t>
            </w:r>
          </w:p>
        </w:tc>
        <w:tc>
          <w:tcPr>
            <w:tcW w:w="1456" w:type="dxa"/>
          </w:tcPr>
          <w:p w14:paraId="22F9E403" w14:textId="77777777" w:rsidR="006E1277" w:rsidRPr="002D187D" w:rsidRDefault="002D187D" w:rsidP="00582E84">
            <w:pPr>
              <w:jc w:val="both"/>
              <w:rPr>
                <w:rFonts w:ascii="Times New Roman" w:hAnsi="Times New Roman" w:cs="Times New Roman"/>
                <w:color w:val="000000" w:themeColor="text1"/>
                <w:sz w:val="28"/>
                <w:szCs w:val="28"/>
                <w:lang w:val="en-US"/>
              </w:rPr>
            </w:pPr>
            <w:r w:rsidRPr="002D187D">
              <w:rPr>
                <w:rFonts w:ascii="Times New Roman" w:hAnsi="Times New Roman" w:cs="Times New Roman"/>
                <w:color w:val="000000" w:themeColor="text1"/>
                <w:sz w:val="28"/>
                <w:szCs w:val="28"/>
                <w:lang w:val="en-US"/>
              </w:rPr>
              <w:t>496</w:t>
            </w:r>
          </w:p>
        </w:tc>
        <w:tc>
          <w:tcPr>
            <w:tcW w:w="1456" w:type="dxa"/>
          </w:tcPr>
          <w:p w14:paraId="67AD11DE" w14:textId="77777777" w:rsidR="006E1277" w:rsidRPr="006B1C60" w:rsidRDefault="002D187D" w:rsidP="00582E84">
            <w:pPr>
              <w:jc w:val="both"/>
              <w:rPr>
                <w:rFonts w:ascii="Times New Roman" w:hAnsi="Times New Roman" w:cs="Times New Roman"/>
                <w:color w:val="000000" w:themeColor="text1"/>
                <w:sz w:val="28"/>
                <w:szCs w:val="28"/>
                <w:lang w:val="en-US"/>
              </w:rPr>
            </w:pPr>
            <w:r w:rsidRPr="006B1C60">
              <w:rPr>
                <w:rFonts w:ascii="Times New Roman" w:hAnsi="Times New Roman" w:cs="Times New Roman"/>
                <w:color w:val="000000" w:themeColor="text1"/>
                <w:sz w:val="28"/>
                <w:szCs w:val="28"/>
                <w:lang w:val="en-US"/>
              </w:rPr>
              <w:t>114</w:t>
            </w:r>
          </w:p>
        </w:tc>
        <w:tc>
          <w:tcPr>
            <w:tcW w:w="1457" w:type="dxa"/>
          </w:tcPr>
          <w:p w14:paraId="75935620" w14:textId="77777777" w:rsidR="006E1277" w:rsidRPr="0034308F" w:rsidRDefault="002D187D" w:rsidP="006B1C60">
            <w:pPr>
              <w:jc w:val="both"/>
              <w:rPr>
                <w:rFonts w:ascii="Times New Roman" w:hAnsi="Times New Roman" w:cs="Times New Roman"/>
                <w:color w:val="000000" w:themeColor="text1"/>
                <w:sz w:val="28"/>
                <w:szCs w:val="28"/>
              </w:rPr>
            </w:pPr>
            <w:r w:rsidRPr="0034308F">
              <w:rPr>
                <w:rFonts w:ascii="Times New Roman" w:hAnsi="Times New Roman" w:cs="Times New Roman"/>
                <w:color w:val="000000" w:themeColor="text1"/>
                <w:sz w:val="28"/>
                <w:szCs w:val="28"/>
                <w:lang w:val="en-US"/>
              </w:rPr>
              <w:t>53</w:t>
            </w:r>
            <w:r w:rsidR="006B1C60" w:rsidRPr="0034308F">
              <w:rPr>
                <w:rFonts w:ascii="Times New Roman" w:hAnsi="Times New Roman" w:cs="Times New Roman"/>
                <w:color w:val="000000" w:themeColor="text1"/>
                <w:sz w:val="28"/>
                <w:szCs w:val="28"/>
              </w:rPr>
              <w:t>7</w:t>
            </w:r>
          </w:p>
        </w:tc>
        <w:tc>
          <w:tcPr>
            <w:tcW w:w="1433" w:type="dxa"/>
          </w:tcPr>
          <w:p w14:paraId="305BF9B8" w14:textId="77777777" w:rsidR="006E1277" w:rsidRPr="00ED2358" w:rsidRDefault="006E1277" w:rsidP="00582E84">
            <w:pPr>
              <w:jc w:val="both"/>
              <w:rPr>
                <w:rFonts w:ascii="Times New Roman" w:hAnsi="Times New Roman" w:cs="Times New Roman"/>
                <w:b/>
                <w:color w:val="FF0000"/>
                <w:sz w:val="28"/>
                <w:szCs w:val="28"/>
                <w:lang w:val="kk-KZ"/>
              </w:rPr>
            </w:pPr>
          </w:p>
        </w:tc>
        <w:tc>
          <w:tcPr>
            <w:tcW w:w="1431" w:type="dxa"/>
          </w:tcPr>
          <w:p w14:paraId="5387D77E" w14:textId="77777777" w:rsidR="006E1277" w:rsidRPr="00ED2358" w:rsidRDefault="006E1277" w:rsidP="00582E84">
            <w:pPr>
              <w:jc w:val="both"/>
              <w:rPr>
                <w:rFonts w:ascii="Times New Roman" w:hAnsi="Times New Roman" w:cs="Times New Roman"/>
                <w:b/>
                <w:color w:val="FF0000"/>
                <w:sz w:val="28"/>
                <w:szCs w:val="28"/>
                <w:lang w:val="kk-KZ"/>
              </w:rPr>
            </w:pPr>
          </w:p>
        </w:tc>
      </w:tr>
    </w:tbl>
    <w:p w14:paraId="744BB125" w14:textId="77777777" w:rsidR="006E1277" w:rsidRPr="00ED2358" w:rsidRDefault="006E1277" w:rsidP="006E1277">
      <w:pPr>
        <w:jc w:val="both"/>
        <w:rPr>
          <w:rFonts w:ascii="Times New Roman" w:hAnsi="Times New Roman" w:cs="Times New Roman"/>
          <w:color w:val="FF0000"/>
          <w:sz w:val="28"/>
          <w:szCs w:val="28"/>
          <w:lang w:val="kk-KZ"/>
        </w:rPr>
      </w:pPr>
    </w:p>
    <w:p w14:paraId="16D7C072" w14:textId="77777777" w:rsidR="006E1277" w:rsidRPr="00ED2358" w:rsidRDefault="006E1277" w:rsidP="006E1277">
      <w:pPr>
        <w:jc w:val="center"/>
        <w:rPr>
          <w:rFonts w:ascii="Times New Roman" w:hAnsi="Times New Roman" w:cs="Times New Roman"/>
          <w:b/>
          <w:sz w:val="28"/>
          <w:szCs w:val="28"/>
          <w:lang w:val="kk-KZ"/>
        </w:rPr>
      </w:pPr>
      <w:r w:rsidRPr="00ED2358">
        <w:rPr>
          <w:rFonts w:ascii="Times New Roman" w:hAnsi="Times New Roman" w:cs="Times New Roman"/>
          <w:b/>
          <w:sz w:val="28"/>
          <w:szCs w:val="28"/>
          <w:lang w:val="kk-KZ"/>
        </w:rPr>
        <w:t>ДИАГРАММА</w:t>
      </w:r>
    </w:p>
    <w:p w14:paraId="6DFE8D62" w14:textId="77777777" w:rsidR="006E1277" w:rsidRPr="00ED2358" w:rsidRDefault="006E1277" w:rsidP="006E1277">
      <w:pPr>
        <w:jc w:val="center"/>
        <w:rPr>
          <w:rFonts w:ascii="Times New Roman" w:hAnsi="Times New Roman" w:cs="Times New Roman"/>
          <w:b/>
          <w:sz w:val="28"/>
          <w:szCs w:val="28"/>
          <w:lang w:val="kk-KZ"/>
        </w:rPr>
      </w:pPr>
      <w:r w:rsidRPr="00ED2358">
        <w:rPr>
          <w:rFonts w:ascii="Times New Roman" w:hAnsi="Times New Roman" w:cs="Times New Roman"/>
          <w:b/>
          <w:sz w:val="28"/>
          <w:szCs w:val="28"/>
          <w:lang w:val="kk-KZ"/>
        </w:rPr>
        <w:t>Качество знаний учащихся за три года:</w:t>
      </w:r>
    </w:p>
    <w:tbl>
      <w:tblPr>
        <w:tblStyle w:val="a5"/>
        <w:tblW w:w="11341" w:type="dxa"/>
        <w:tblInd w:w="-697" w:type="dxa"/>
        <w:tblLayout w:type="fixed"/>
        <w:tblLook w:val="04A0" w:firstRow="1" w:lastRow="0" w:firstColumn="1" w:lastColumn="0" w:noHBand="0" w:noVBand="1"/>
      </w:tblPr>
      <w:tblGrid>
        <w:gridCol w:w="1514"/>
        <w:gridCol w:w="1134"/>
        <w:gridCol w:w="1276"/>
        <w:gridCol w:w="1321"/>
        <w:gridCol w:w="993"/>
        <w:gridCol w:w="1142"/>
        <w:gridCol w:w="1118"/>
        <w:gridCol w:w="962"/>
        <w:gridCol w:w="1079"/>
        <w:gridCol w:w="802"/>
      </w:tblGrid>
      <w:tr w:rsidR="006E1277" w:rsidRPr="00ED2358" w14:paraId="5FACDFCB" w14:textId="77777777" w:rsidTr="00AA739F">
        <w:tc>
          <w:tcPr>
            <w:tcW w:w="1514" w:type="dxa"/>
            <w:vMerge w:val="restart"/>
          </w:tcPr>
          <w:p w14:paraId="5982DCBD" w14:textId="77777777" w:rsidR="00357598" w:rsidRDefault="00357598" w:rsidP="00582E84">
            <w:pPr>
              <w:jc w:val="center"/>
              <w:rPr>
                <w:rFonts w:ascii="Times New Roman" w:hAnsi="Times New Roman" w:cs="Times New Roman"/>
                <w:b/>
                <w:sz w:val="28"/>
                <w:szCs w:val="28"/>
                <w:lang w:val="en-US"/>
              </w:rPr>
            </w:pPr>
            <w:r>
              <w:rPr>
                <w:rFonts w:ascii="Times New Roman" w:hAnsi="Times New Roman" w:cs="Times New Roman"/>
                <w:b/>
                <w:sz w:val="28"/>
                <w:szCs w:val="28"/>
                <w:lang w:val="en-US"/>
              </w:rPr>
              <w:t>у</w:t>
            </w:r>
            <w:r w:rsidR="006E1277" w:rsidRPr="00ED2358">
              <w:rPr>
                <w:rFonts w:ascii="Times New Roman" w:hAnsi="Times New Roman" w:cs="Times New Roman"/>
                <w:b/>
                <w:sz w:val="28"/>
                <w:szCs w:val="28"/>
                <w:lang w:val="kk-KZ"/>
              </w:rPr>
              <w:t>чебный</w:t>
            </w:r>
          </w:p>
          <w:p w14:paraId="0C5B2D7C" w14:textId="77777777" w:rsidR="006E1277" w:rsidRPr="00ED2358" w:rsidRDefault="006E1277" w:rsidP="00582E84">
            <w:pPr>
              <w:jc w:val="center"/>
              <w:rPr>
                <w:rFonts w:ascii="Times New Roman" w:hAnsi="Times New Roman" w:cs="Times New Roman"/>
                <w:b/>
                <w:sz w:val="28"/>
                <w:szCs w:val="28"/>
              </w:rPr>
            </w:pPr>
            <w:r w:rsidRPr="00ED2358">
              <w:rPr>
                <w:rFonts w:ascii="Times New Roman" w:hAnsi="Times New Roman" w:cs="Times New Roman"/>
                <w:b/>
                <w:sz w:val="28"/>
                <w:szCs w:val="28"/>
              </w:rPr>
              <w:t>год</w:t>
            </w:r>
          </w:p>
        </w:tc>
        <w:tc>
          <w:tcPr>
            <w:tcW w:w="1134" w:type="dxa"/>
            <w:vMerge w:val="restart"/>
          </w:tcPr>
          <w:p w14:paraId="20EC93F6" w14:textId="77777777" w:rsidR="006E1277" w:rsidRPr="00ED2358" w:rsidRDefault="006E1277" w:rsidP="00582E84">
            <w:pPr>
              <w:jc w:val="both"/>
              <w:rPr>
                <w:rFonts w:ascii="Times New Roman" w:hAnsi="Times New Roman" w:cs="Times New Roman"/>
                <w:b/>
                <w:sz w:val="28"/>
                <w:szCs w:val="28"/>
                <w:lang w:val="kk-KZ"/>
              </w:rPr>
            </w:pPr>
            <w:r w:rsidRPr="00ED2358">
              <w:rPr>
                <w:rFonts w:ascii="Times New Roman" w:hAnsi="Times New Roman" w:cs="Times New Roman"/>
                <w:b/>
                <w:sz w:val="28"/>
                <w:szCs w:val="28"/>
                <w:lang w:val="kk-KZ"/>
              </w:rPr>
              <w:t>кол-во</w:t>
            </w:r>
          </w:p>
          <w:p w14:paraId="2EF51AC3" w14:textId="77777777" w:rsidR="006E1277" w:rsidRPr="00ED2358" w:rsidRDefault="006E1277" w:rsidP="00582E84">
            <w:pPr>
              <w:jc w:val="both"/>
              <w:rPr>
                <w:rFonts w:ascii="Times New Roman" w:hAnsi="Times New Roman" w:cs="Times New Roman"/>
                <w:b/>
                <w:sz w:val="28"/>
                <w:szCs w:val="28"/>
                <w:lang w:val="kk-KZ"/>
              </w:rPr>
            </w:pPr>
            <w:r w:rsidRPr="00ED2358">
              <w:rPr>
                <w:rFonts w:ascii="Times New Roman" w:hAnsi="Times New Roman" w:cs="Times New Roman"/>
                <w:b/>
                <w:sz w:val="28"/>
                <w:szCs w:val="28"/>
                <w:lang w:val="kk-KZ"/>
              </w:rPr>
              <w:t>уч-ся</w:t>
            </w:r>
          </w:p>
        </w:tc>
        <w:tc>
          <w:tcPr>
            <w:tcW w:w="1276" w:type="dxa"/>
            <w:vMerge w:val="restart"/>
          </w:tcPr>
          <w:p w14:paraId="0C106EE1" w14:textId="77777777" w:rsidR="006E1277" w:rsidRPr="00ED2358" w:rsidRDefault="006E1277" w:rsidP="00582E84">
            <w:pPr>
              <w:jc w:val="both"/>
              <w:rPr>
                <w:rFonts w:ascii="Times New Roman" w:hAnsi="Times New Roman" w:cs="Times New Roman"/>
                <w:b/>
                <w:sz w:val="28"/>
                <w:szCs w:val="28"/>
                <w:lang w:val="kk-KZ"/>
              </w:rPr>
            </w:pPr>
            <w:r w:rsidRPr="00ED2358">
              <w:rPr>
                <w:rFonts w:ascii="Times New Roman" w:hAnsi="Times New Roman" w:cs="Times New Roman"/>
                <w:b/>
                <w:sz w:val="28"/>
                <w:szCs w:val="28"/>
                <w:lang w:val="kk-KZ"/>
              </w:rPr>
              <w:t>%</w:t>
            </w:r>
          </w:p>
          <w:p w14:paraId="6D7A5E84" w14:textId="77777777" w:rsidR="006E1277" w:rsidRPr="00ED2358" w:rsidRDefault="006E1277" w:rsidP="00582E84">
            <w:pPr>
              <w:jc w:val="both"/>
              <w:rPr>
                <w:rFonts w:ascii="Times New Roman" w:hAnsi="Times New Roman" w:cs="Times New Roman"/>
                <w:b/>
                <w:sz w:val="28"/>
                <w:szCs w:val="28"/>
                <w:lang w:val="kk-KZ"/>
              </w:rPr>
            </w:pPr>
            <w:r w:rsidRPr="00ED2358">
              <w:rPr>
                <w:rFonts w:ascii="Times New Roman" w:hAnsi="Times New Roman" w:cs="Times New Roman"/>
                <w:b/>
                <w:sz w:val="28"/>
                <w:szCs w:val="28"/>
                <w:lang w:val="kk-KZ"/>
              </w:rPr>
              <w:t>усп-ть</w:t>
            </w:r>
          </w:p>
        </w:tc>
        <w:tc>
          <w:tcPr>
            <w:tcW w:w="1321" w:type="dxa"/>
            <w:vMerge w:val="restart"/>
          </w:tcPr>
          <w:p w14:paraId="0A88D150" w14:textId="77777777" w:rsidR="006E1277" w:rsidRPr="00ED2358" w:rsidRDefault="006E1277" w:rsidP="00582E84">
            <w:pPr>
              <w:jc w:val="both"/>
              <w:rPr>
                <w:rFonts w:ascii="Times New Roman" w:hAnsi="Times New Roman" w:cs="Times New Roman"/>
                <w:b/>
                <w:sz w:val="28"/>
                <w:szCs w:val="28"/>
                <w:lang w:val="kk-KZ"/>
              </w:rPr>
            </w:pPr>
            <w:r w:rsidRPr="00ED2358">
              <w:rPr>
                <w:rFonts w:ascii="Times New Roman" w:hAnsi="Times New Roman" w:cs="Times New Roman"/>
                <w:b/>
                <w:sz w:val="28"/>
                <w:szCs w:val="28"/>
                <w:lang w:val="kk-KZ"/>
              </w:rPr>
              <w:t>%</w:t>
            </w:r>
          </w:p>
          <w:p w14:paraId="3DD29825" w14:textId="77777777" w:rsidR="006E1277" w:rsidRPr="00ED2358" w:rsidRDefault="006E1277" w:rsidP="00582E84">
            <w:pPr>
              <w:jc w:val="both"/>
              <w:rPr>
                <w:rFonts w:ascii="Times New Roman" w:hAnsi="Times New Roman" w:cs="Times New Roman"/>
                <w:b/>
                <w:sz w:val="28"/>
                <w:szCs w:val="28"/>
                <w:lang w:val="kk-KZ"/>
              </w:rPr>
            </w:pPr>
            <w:r w:rsidRPr="00ED2358">
              <w:rPr>
                <w:rFonts w:ascii="Times New Roman" w:hAnsi="Times New Roman" w:cs="Times New Roman"/>
                <w:b/>
                <w:sz w:val="28"/>
                <w:szCs w:val="28"/>
                <w:lang w:val="kk-KZ"/>
              </w:rPr>
              <w:t>кач-ва</w:t>
            </w:r>
          </w:p>
        </w:tc>
        <w:tc>
          <w:tcPr>
            <w:tcW w:w="2135" w:type="dxa"/>
            <w:gridSpan w:val="2"/>
          </w:tcPr>
          <w:p w14:paraId="5323921E" w14:textId="77777777" w:rsidR="006E1277" w:rsidRPr="00ED2358" w:rsidRDefault="006E1277" w:rsidP="00582E84">
            <w:pPr>
              <w:jc w:val="both"/>
              <w:rPr>
                <w:rFonts w:ascii="Times New Roman" w:hAnsi="Times New Roman" w:cs="Times New Roman"/>
                <w:b/>
                <w:sz w:val="28"/>
                <w:szCs w:val="28"/>
                <w:lang w:val="kk-KZ"/>
              </w:rPr>
            </w:pPr>
            <w:r w:rsidRPr="00ED2358">
              <w:rPr>
                <w:rFonts w:ascii="Times New Roman" w:hAnsi="Times New Roman" w:cs="Times New Roman"/>
                <w:b/>
                <w:sz w:val="28"/>
                <w:szCs w:val="28"/>
                <w:lang w:val="kk-KZ"/>
              </w:rPr>
              <w:t>2-4 классы</w:t>
            </w:r>
          </w:p>
        </w:tc>
        <w:tc>
          <w:tcPr>
            <w:tcW w:w="2080" w:type="dxa"/>
            <w:gridSpan w:val="2"/>
          </w:tcPr>
          <w:p w14:paraId="16A9581A" w14:textId="77777777" w:rsidR="006E1277" w:rsidRPr="00ED2358" w:rsidRDefault="006E1277" w:rsidP="00582E84">
            <w:pPr>
              <w:jc w:val="both"/>
              <w:rPr>
                <w:rFonts w:ascii="Times New Roman" w:hAnsi="Times New Roman" w:cs="Times New Roman"/>
                <w:b/>
                <w:sz w:val="28"/>
                <w:szCs w:val="28"/>
                <w:lang w:val="kk-KZ"/>
              </w:rPr>
            </w:pPr>
            <w:r w:rsidRPr="00ED2358">
              <w:rPr>
                <w:rFonts w:ascii="Times New Roman" w:hAnsi="Times New Roman" w:cs="Times New Roman"/>
                <w:b/>
                <w:sz w:val="28"/>
                <w:szCs w:val="28"/>
                <w:lang w:val="kk-KZ"/>
              </w:rPr>
              <w:t>5-9 классы</w:t>
            </w:r>
          </w:p>
        </w:tc>
        <w:tc>
          <w:tcPr>
            <w:tcW w:w="1881" w:type="dxa"/>
            <w:gridSpan w:val="2"/>
          </w:tcPr>
          <w:p w14:paraId="79A590B1" w14:textId="77777777" w:rsidR="006E1277" w:rsidRPr="00ED2358" w:rsidRDefault="006E1277" w:rsidP="00582E84">
            <w:pPr>
              <w:jc w:val="both"/>
              <w:rPr>
                <w:rFonts w:ascii="Times New Roman" w:hAnsi="Times New Roman" w:cs="Times New Roman"/>
                <w:b/>
                <w:sz w:val="28"/>
                <w:szCs w:val="28"/>
                <w:lang w:val="kk-KZ"/>
              </w:rPr>
            </w:pPr>
            <w:r w:rsidRPr="00ED2358">
              <w:rPr>
                <w:rFonts w:ascii="Times New Roman" w:hAnsi="Times New Roman" w:cs="Times New Roman"/>
                <w:b/>
                <w:sz w:val="28"/>
                <w:szCs w:val="28"/>
                <w:lang w:val="kk-KZ"/>
              </w:rPr>
              <w:t>10-11 классы</w:t>
            </w:r>
          </w:p>
        </w:tc>
      </w:tr>
      <w:tr w:rsidR="00357598" w:rsidRPr="00ED2358" w14:paraId="29A35E7F" w14:textId="77777777" w:rsidTr="00AA739F">
        <w:tc>
          <w:tcPr>
            <w:tcW w:w="1514" w:type="dxa"/>
            <w:vMerge/>
          </w:tcPr>
          <w:p w14:paraId="06125494" w14:textId="77777777" w:rsidR="006E1277" w:rsidRPr="00ED2358" w:rsidRDefault="006E1277" w:rsidP="00582E84">
            <w:pPr>
              <w:jc w:val="center"/>
              <w:rPr>
                <w:rFonts w:ascii="Times New Roman" w:hAnsi="Times New Roman" w:cs="Times New Roman"/>
                <w:b/>
                <w:sz w:val="28"/>
                <w:szCs w:val="28"/>
                <w:lang w:val="kk-KZ"/>
              </w:rPr>
            </w:pPr>
          </w:p>
        </w:tc>
        <w:tc>
          <w:tcPr>
            <w:tcW w:w="1134" w:type="dxa"/>
            <w:vMerge/>
          </w:tcPr>
          <w:p w14:paraId="08435F7A" w14:textId="77777777" w:rsidR="006E1277" w:rsidRPr="00ED2358" w:rsidRDefault="006E1277" w:rsidP="00582E84">
            <w:pPr>
              <w:jc w:val="both"/>
              <w:rPr>
                <w:rFonts w:ascii="Times New Roman" w:hAnsi="Times New Roman" w:cs="Times New Roman"/>
                <w:b/>
                <w:sz w:val="28"/>
                <w:szCs w:val="28"/>
                <w:lang w:val="kk-KZ"/>
              </w:rPr>
            </w:pPr>
          </w:p>
        </w:tc>
        <w:tc>
          <w:tcPr>
            <w:tcW w:w="1276" w:type="dxa"/>
            <w:vMerge/>
          </w:tcPr>
          <w:p w14:paraId="1BB27728" w14:textId="77777777" w:rsidR="006E1277" w:rsidRPr="00ED2358" w:rsidRDefault="006E1277" w:rsidP="00582E84">
            <w:pPr>
              <w:jc w:val="both"/>
              <w:rPr>
                <w:rFonts w:ascii="Times New Roman" w:hAnsi="Times New Roman" w:cs="Times New Roman"/>
                <w:b/>
                <w:sz w:val="28"/>
                <w:szCs w:val="28"/>
                <w:lang w:val="kk-KZ"/>
              </w:rPr>
            </w:pPr>
          </w:p>
        </w:tc>
        <w:tc>
          <w:tcPr>
            <w:tcW w:w="1321" w:type="dxa"/>
            <w:vMerge/>
          </w:tcPr>
          <w:p w14:paraId="2891F6F9" w14:textId="77777777" w:rsidR="006E1277" w:rsidRPr="00ED2358" w:rsidRDefault="006E1277" w:rsidP="00582E84">
            <w:pPr>
              <w:jc w:val="both"/>
              <w:rPr>
                <w:rFonts w:ascii="Times New Roman" w:hAnsi="Times New Roman" w:cs="Times New Roman"/>
                <w:b/>
                <w:sz w:val="28"/>
                <w:szCs w:val="28"/>
                <w:lang w:val="kk-KZ"/>
              </w:rPr>
            </w:pPr>
          </w:p>
        </w:tc>
        <w:tc>
          <w:tcPr>
            <w:tcW w:w="993" w:type="dxa"/>
          </w:tcPr>
          <w:p w14:paraId="02BC8634" w14:textId="77777777" w:rsidR="006E1277" w:rsidRPr="00ED2358" w:rsidRDefault="006E1277" w:rsidP="00582E84">
            <w:pPr>
              <w:jc w:val="both"/>
              <w:rPr>
                <w:rFonts w:ascii="Times New Roman" w:hAnsi="Times New Roman" w:cs="Times New Roman"/>
                <w:b/>
                <w:sz w:val="28"/>
                <w:szCs w:val="28"/>
                <w:lang w:val="kk-KZ"/>
              </w:rPr>
            </w:pPr>
            <w:r w:rsidRPr="00ED2358">
              <w:rPr>
                <w:rFonts w:ascii="Times New Roman" w:hAnsi="Times New Roman" w:cs="Times New Roman"/>
                <w:b/>
                <w:sz w:val="28"/>
                <w:szCs w:val="28"/>
                <w:lang w:val="kk-KZ"/>
              </w:rPr>
              <w:t>%</w:t>
            </w:r>
          </w:p>
          <w:p w14:paraId="157520E8" w14:textId="77777777" w:rsidR="006E1277" w:rsidRPr="00ED2358" w:rsidRDefault="006E1277" w:rsidP="00582E84">
            <w:pPr>
              <w:jc w:val="both"/>
              <w:rPr>
                <w:rFonts w:ascii="Times New Roman" w:hAnsi="Times New Roman" w:cs="Times New Roman"/>
                <w:b/>
                <w:sz w:val="28"/>
                <w:szCs w:val="28"/>
                <w:lang w:val="kk-KZ"/>
              </w:rPr>
            </w:pPr>
            <w:r w:rsidRPr="00ED2358">
              <w:rPr>
                <w:rFonts w:ascii="Times New Roman" w:hAnsi="Times New Roman" w:cs="Times New Roman"/>
                <w:b/>
                <w:sz w:val="28"/>
                <w:szCs w:val="28"/>
                <w:lang w:val="kk-KZ"/>
              </w:rPr>
              <w:t>усп-ть</w:t>
            </w:r>
          </w:p>
        </w:tc>
        <w:tc>
          <w:tcPr>
            <w:tcW w:w="1142" w:type="dxa"/>
          </w:tcPr>
          <w:p w14:paraId="497C179C" w14:textId="77777777" w:rsidR="006E1277" w:rsidRPr="00ED2358" w:rsidRDefault="006E1277" w:rsidP="00582E84">
            <w:pPr>
              <w:jc w:val="both"/>
              <w:rPr>
                <w:rFonts w:ascii="Times New Roman" w:hAnsi="Times New Roman" w:cs="Times New Roman"/>
                <w:b/>
                <w:sz w:val="28"/>
                <w:szCs w:val="28"/>
                <w:lang w:val="kk-KZ"/>
              </w:rPr>
            </w:pPr>
            <w:r w:rsidRPr="00ED2358">
              <w:rPr>
                <w:rFonts w:ascii="Times New Roman" w:hAnsi="Times New Roman" w:cs="Times New Roman"/>
                <w:b/>
                <w:sz w:val="28"/>
                <w:szCs w:val="28"/>
                <w:lang w:val="kk-KZ"/>
              </w:rPr>
              <w:t>%</w:t>
            </w:r>
          </w:p>
          <w:p w14:paraId="38A29669" w14:textId="77777777" w:rsidR="006E1277" w:rsidRPr="00ED2358" w:rsidRDefault="006E1277" w:rsidP="00582E84">
            <w:pPr>
              <w:jc w:val="both"/>
              <w:rPr>
                <w:rFonts w:ascii="Times New Roman" w:hAnsi="Times New Roman" w:cs="Times New Roman"/>
                <w:b/>
                <w:sz w:val="28"/>
                <w:szCs w:val="28"/>
                <w:lang w:val="kk-KZ"/>
              </w:rPr>
            </w:pPr>
            <w:r w:rsidRPr="00ED2358">
              <w:rPr>
                <w:rFonts w:ascii="Times New Roman" w:hAnsi="Times New Roman" w:cs="Times New Roman"/>
                <w:b/>
                <w:sz w:val="28"/>
                <w:szCs w:val="28"/>
                <w:lang w:val="kk-KZ"/>
              </w:rPr>
              <w:t>кач-ва</w:t>
            </w:r>
          </w:p>
        </w:tc>
        <w:tc>
          <w:tcPr>
            <w:tcW w:w="1118" w:type="dxa"/>
          </w:tcPr>
          <w:p w14:paraId="507112B6" w14:textId="77777777" w:rsidR="006E1277" w:rsidRPr="00ED2358" w:rsidRDefault="006E1277" w:rsidP="00582E84">
            <w:pPr>
              <w:jc w:val="both"/>
              <w:rPr>
                <w:rFonts w:ascii="Times New Roman" w:hAnsi="Times New Roman" w:cs="Times New Roman"/>
                <w:b/>
                <w:sz w:val="28"/>
                <w:szCs w:val="28"/>
                <w:lang w:val="kk-KZ"/>
              </w:rPr>
            </w:pPr>
            <w:r w:rsidRPr="00ED2358">
              <w:rPr>
                <w:rFonts w:ascii="Times New Roman" w:hAnsi="Times New Roman" w:cs="Times New Roman"/>
                <w:b/>
                <w:sz w:val="28"/>
                <w:szCs w:val="28"/>
                <w:lang w:val="kk-KZ"/>
              </w:rPr>
              <w:t>%</w:t>
            </w:r>
          </w:p>
          <w:p w14:paraId="1CE79E6B" w14:textId="77777777" w:rsidR="006E1277" w:rsidRPr="00ED2358" w:rsidRDefault="006E1277" w:rsidP="00582E84">
            <w:pPr>
              <w:jc w:val="both"/>
              <w:rPr>
                <w:rFonts w:ascii="Times New Roman" w:hAnsi="Times New Roman" w:cs="Times New Roman"/>
                <w:b/>
                <w:sz w:val="28"/>
                <w:szCs w:val="28"/>
                <w:lang w:val="kk-KZ"/>
              </w:rPr>
            </w:pPr>
            <w:r w:rsidRPr="00ED2358">
              <w:rPr>
                <w:rFonts w:ascii="Times New Roman" w:hAnsi="Times New Roman" w:cs="Times New Roman"/>
                <w:b/>
                <w:sz w:val="28"/>
                <w:szCs w:val="28"/>
                <w:lang w:val="kk-KZ"/>
              </w:rPr>
              <w:t>усп-ть</w:t>
            </w:r>
          </w:p>
        </w:tc>
        <w:tc>
          <w:tcPr>
            <w:tcW w:w="962" w:type="dxa"/>
          </w:tcPr>
          <w:p w14:paraId="7CB54197" w14:textId="77777777" w:rsidR="006E1277" w:rsidRPr="00ED2358" w:rsidRDefault="006E1277" w:rsidP="00582E84">
            <w:pPr>
              <w:jc w:val="both"/>
              <w:rPr>
                <w:rFonts w:ascii="Times New Roman" w:hAnsi="Times New Roman" w:cs="Times New Roman"/>
                <w:b/>
                <w:sz w:val="28"/>
                <w:szCs w:val="28"/>
                <w:lang w:val="kk-KZ"/>
              </w:rPr>
            </w:pPr>
            <w:r w:rsidRPr="00ED2358">
              <w:rPr>
                <w:rFonts w:ascii="Times New Roman" w:hAnsi="Times New Roman" w:cs="Times New Roman"/>
                <w:b/>
                <w:sz w:val="28"/>
                <w:szCs w:val="28"/>
                <w:lang w:val="kk-KZ"/>
              </w:rPr>
              <w:t>%</w:t>
            </w:r>
          </w:p>
          <w:p w14:paraId="50A22C13" w14:textId="77777777" w:rsidR="006E1277" w:rsidRPr="00ED2358" w:rsidRDefault="006E1277" w:rsidP="00582E84">
            <w:pPr>
              <w:jc w:val="both"/>
              <w:rPr>
                <w:rFonts w:ascii="Times New Roman" w:hAnsi="Times New Roman" w:cs="Times New Roman"/>
                <w:b/>
                <w:sz w:val="28"/>
                <w:szCs w:val="28"/>
                <w:lang w:val="kk-KZ"/>
              </w:rPr>
            </w:pPr>
            <w:r w:rsidRPr="00ED2358">
              <w:rPr>
                <w:rFonts w:ascii="Times New Roman" w:hAnsi="Times New Roman" w:cs="Times New Roman"/>
                <w:b/>
                <w:sz w:val="28"/>
                <w:szCs w:val="28"/>
                <w:lang w:val="kk-KZ"/>
              </w:rPr>
              <w:t>кач-ва</w:t>
            </w:r>
          </w:p>
        </w:tc>
        <w:tc>
          <w:tcPr>
            <w:tcW w:w="1079" w:type="dxa"/>
          </w:tcPr>
          <w:p w14:paraId="7881B63B" w14:textId="77777777" w:rsidR="006E1277" w:rsidRPr="00ED2358" w:rsidRDefault="006E1277" w:rsidP="00582E84">
            <w:pPr>
              <w:jc w:val="both"/>
              <w:rPr>
                <w:rFonts w:ascii="Times New Roman" w:hAnsi="Times New Roman" w:cs="Times New Roman"/>
                <w:b/>
                <w:sz w:val="28"/>
                <w:szCs w:val="28"/>
                <w:lang w:val="kk-KZ"/>
              </w:rPr>
            </w:pPr>
            <w:r w:rsidRPr="00ED2358">
              <w:rPr>
                <w:rFonts w:ascii="Times New Roman" w:hAnsi="Times New Roman" w:cs="Times New Roman"/>
                <w:b/>
                <w:sz w:val="28"/>
                <w:szCs w:val="28"/>
                <w:lang w:val="kk-KZ"/>
              </w:rPr>
              <w:t>%</w:t>
            </w:r>
          </w:p>
          <w:p w14:paraId="2338F3C4" w14:textId="77777777" w:rsidR="006E1277" w:rsidRPr="00ED2358" w:rsidRDefault="006E1277" w:rsidP="00582E84">
            <w:pPr>
              <w:jc w:val="both"/>
              <w:rPr>
                <w:rFonts w:ascii="Times New Roman" w:hAnsi="Times New Roman" w:cs="Times New Roman"/>
                <w:b/>
                <w:sz w:val="28"/>
                <w:szCs w:val="28"/>
                <w:lang w:val="kk-KZ"/>
              </w:rPr>
            </w:pPr>
            <w:r w:rsidRPr="00ED2358">
              <w:rPr>
                <w:rFonts w:ascii="Times New Roman" w:hAnsi="Times New Roman" w:cs="Times New Roman"/>
                <w:b/>
                <w:sz w:val="28"/>
                <w:szCs w:val="28"/>
                <w:lang w:val="kk-KZ"/>
              </w:rPr>
              <w:t>усп-ть</w:t>
            </w:r>
          </w:p>
        </w:tc>
        <w:tc>
          <w:tcPr>
            <w:tcW w:w="802" w:type="dxa"/>
          </w:tcPr>
          <w:p w14:paraId="5AEC6345" w14:textId="77777777" w:rsidR="006E1277" w:rsidRPr="00ED2358" w:rsidRDefault="006E1277" w:rsidP="00582E84">
            <w:pPr>
              <w:jc w:val="both"/>
              <w:rPr>
                <w:rFonts w:ascii="Times New Roman" w:hAnsi="Times New Roman" w:cs="Times New Roman"/>
                <w:b/>
                <w:sz w:val="28"/>
                <w:szCs w:val="28"/>
                <w:lang w:val="kk-KZ"/>
              </w:rPr>
            </w:pPr>
            <w:r w:rsidRPr="00ED2358">
              <w:rPr>
                <w:rFonts w:ascii="Times New Roman" w:hAnsi="Times New Roman" w:cs="Times New Roman"/>
                <w:b/>
                <w:sz w:val="28"/>
                <w:szCs w:val="28"/>
                <w:lang w:val="kk-KZ"/>
              </w:rPr>
              <w:t>%</w:t>
            </w:r>
          </w:p>
          <w:p w14:paraId="39A92954" w14:textId="77777777" w:rsidR="006E1277" w:rsidRPr="00ED2358" w:rsidRDefault="006E1277" w:rsidP="00582E84">
            <w:pPr>
              <w:jc w:val="both"/>
              <w:rPr>
                <w:rFonts w:ascii="Times New Roman" w:hAnsi="Times New Roman" w:cs="Times New Roman"/>
                <w:b/>
                <w:sz w:val="28"/>
                <w:szCs w:val="28"/>
                <w:lang w:val="kk-KZ"/>
              </w:rPr>
            </w:pPr>
            <w:r w:rsidRPr="00ED2358">
              <w:rPr>
                <w:rFonts w:ascii="Times New Roman" w:hAnsi="Times New Roman" w:cs="Times New Roman"/>
                <w:b/>
                <w:sz w:val="28"/>
                <w:szCs w:val="28"/>
                <w:lang w:val="kk-KZ"/>
              </w:rPr>
              <w:t>кач-ва</w:t>
            </w:r>
          </w:p>
        </w:tc>
      </w:tr>
      <w:tr w:rsidR="00357598" w:rsidRPr="00ED2358" w14:paraId="5CC63185" w14:textId="77777777" w:rsidTr="00AA739F">
        <w:tc>
          <w:tcPr>
            <w:tcW w:w="1514" w:type="dxa"/>
          </w:tcPr>
          <w:p w14:paraId="7B6D05F3" w14:textId="77777777" w:rsidR="006E1277" w:rsidRPr="00ED2358" w:rsidRDefault="006E1277" w:rsidP="002E60D6">
            <w:pPr>
              <w:rPr>
                <w:rFonts w:ascii="Times New Roman" w:hAnsi="Times New Roman" w:cs="Times New Roman"/>
                <w:b/>
                <w:sz w:val="28"/>
                <w:szCs w:val="28"/>
              </w:rPr>
            </w:pPr>
            <w:r w:rsidRPr="00ED2358">
              <w:rPr>
                <w:rFonts w:ascii="Times New Roman" w:hAnsi="Times New Roman" w:cs="Times New Roman"/>
                <w:b/>
                <w:sz w:val="28"/>
                <w:szCs w:val="28"/>
              </w:rPr>
              <w:t>2022-2023</w:t>
            </w:r>
          </w:p>
        </w:tc>
        <w:tc>
          <w:tcPr>
            <w:tcW w:w="1134" w:type="dxa"/>
          </w:tcPr>
          <w:p w14:paraId="208A36FC" w14:textId="77777777" w:rsidR="006E1277" w:rsidRPr="00ED2358" w:rsidRDefault="006E1277" w:rsidP="00582E84">
            <w:pPr>
              <w:ind w:right="-261"/>
              <w:rPr>
                <w:rFonts w:ascii="Times New Roman" w:hAnsi="Times New Roman" w:cs="Times New Roman"/>
                <w:sz w:val="28"/>
                <w:szCs w:val="28"/>
              </w:rPr>
            </w:pPr>
            <w:r w:rsidRPr="00ED2358">
              <w:rPr>
                <w:rFonts w:ascii="Times New Roman" w:hAnsi="Times New Roman" w:cs="Times New Roman"/>
                <w:sz w:val="28"/>
                <w:szCs w:val="28"/>
              </w:rPr>
              <w:t>1320</w:t>
            </w:r>
          </w:p>
        </w:tc>
        <w:tc>
          <w:tcPr>
            <w:tcW w:w="1276" w:type="dxa"/>
          </w:tcPr>
          <w:p w14:paraId="716C3730" w14:textId="77777777" w:rsidR="006E1277" w:rsidRPr="00ED2358" w:rsidRDefault="006E1277" w:rsidP="00582E84">
            <w:pPr>
              <w:jc w:val="both"/>
              <w:rPr>
                <w:rFonts w:ascii="Times New Roman" w:hAnsi="Times New Roman" w:cs="Times New Roman"/>
                <w:sz w:val="28"/>
                <w:szCs w:val="28"/>
                <w:lang w:val="kk-KZ"/>
              </w:rPr>
            </w:pPr>
            <w:r w:rsidRPr="00ED2358">
              <w:rPr>
                <w:rFonts w:ascii="Times New Roman" w:hAnsi="Times New Roman" w:cs="Times New Roman"/>
                <w:sz w:val="28"/>
                <w:szCs w:val="28"/>
                <w:lang w:val="kk-KZ"/>
              </w:rPr>
              <w:t>99</w:t>
            </w:r>
          </w:p>
        </w:tc>
        <w:tc>
          <w:tcPr>
            <w:tcW w:w="1321" w:type="dxa"/>
          </w:tcPr>
          <w:p w14:paraId="5F8E1DE1" w14:textId="77777777" w:rsidR="006E1277" w:rsidRPr="00ED2358" w:rsidRDefault="006E1277" w:rsidP="00582E84">
            <w:pPr>
              <w:jc w:val="both"/>
              <w:rPr>
                <w:rFonts w:ascii="Times New Roman" w:hAnsi="Times New Roman" w:cs="Times New Roman"/>
                <w:sz w:val="28"/>
                <w:szCs w:val="28"/>
                <w:lang w:val="kk-KZ"/>
              </w:rPr>
            </w:pPr>
            <w:r w:rsidRPr="00ED2358">
              <w:rPr>
                <w:rFonts w:ascii="Times New Roman" w:hAnsi="Times New Roman" w:cs="Times New Roman"/>
                <w:sz w:val="28"/>
                <w:szCs w:val="28"/>
                <w:lang w:val="kk-KZ"/>
              </w:rPr>
              <w:t>5</w:t>
            </w:r>
            <w:r w:rsidR="00C94CE0">
              <w:rPr>
                <w:rFonts w:ascii="Times New Roman" w:hAnsi="Times New Roman" w:cs="Times New Roman"/>
                <w:sz w:val="28"/>
                <w:szCs w:val="28"/>
                <w:lang w:val="kk-KZ"/>
              </w:rPr>
              <w:t>6%</w:t>
            </w:r>
          </w:p>
        </w:tc>
        <w:tc>
          <w:tcPr>
            <w:tcW w:w="993" w:type="dxa"/>
          </w:tcPr>
          <w:p w14:paraId="6A1D1AE0" w14:textId="77777777" w:rsidR="006E1277" w:rsidRPr="00ED2358" w:rsidRDefault="006E1277" w:rsidP="00582E84">
            <w:pPr>
              <w:jc w:val="both"/>
              <w:rPr>
                <w:rFonts w:ascii="Times New Roman" w:hAnsi="Times New Roman" w:cs="Times New Roman"/>
                <w:sz w:val="28"/>
                <w:szCs w:val="28"/>
                <w:lang w:val="kk-KZ"/>
              </w:rPr>
            </w:pPr>
            <w:r w:rsidRPr="00ED2358">
              <w:rPr>
                <w:rFonts w:ascii="Times New Roman" w:hAnsi="Times New Roman" w:cs="Times New Roman"/>
                <w:sz w:val="28"/>
                <w:szCs w:val="28"/>
                <w:lang w:val="kk-KZ"/>
              </w:rPr>
              <w:t>100</w:t>
            </w:r>
          </w:p>
        </w:tc>
        <w:tc>
          <w:tcPr>
            <w:tcW w:w="1142" w:type="dxa"/>
          </w:tcPr>
          <w:p w14:paraId="799CF0EB" w14:textId="77777777" w:rsidR="006E1277" w:rsidRPr="00ED2358" w:rsidRDefault="003C381B" w:rsidP="00582E84">
            <w:pPr>
              <w:jc w:val="both"/>
              <w:rPr>
                <w:rFonts w:ascii="Times New Roman" w:hAnsi="Times New Roman" w:cs="Times New Roman"/>
                <w:sz w:val="28"/>
                <w:szCs w:val="28"/>
                <w:lang w:val="kk-KZ"/>
              </w:rPr>
            </w:pPr>
            <w:r>
              <w:rPr>
                <w:rFonts w:ascii="Times New Roman" w:hAnsi="Times New Roman" w:cs="Times New Roman"/>
                <w:color w:val="000000"/>
                <w:sz w:val="28"/>
                <w:szCs w:val="28"/>
              </w:rPr>
              <w:t>68</w:t>
            </w:r>
            <w:r w:rsidR="006E1277" w:rsidRPr="00ED2358">
              <w:rPr>
                <w:rFonts w:ascii="Times New Roman" w:hAnsi="Times New Roman" w:cs="Times New Roman"/>
                <w:color w:val="000000"/>
                <w:sz w:val="28"/>
                <w:szCs w:val="28"/>
              </w:rPr>
              <w:t>%</w:t>
            </w:r>
          </w:p>
        </w:tc>
        <w:tc>
          <w:tcPr>
            <w:tcW w:w="1118" w:type="dxa"/>
          </w:tcPr>
          <w:p w14:paraId="14D356A4" w14:textId="77777777" w:rsidR="006E1277" w:rsidRPr="00ED2358" w:rsidRDefault="006E1277" w:rsidP="00582E84">
            <w:pPr>
              <w:jc w:val="both"/>
              <w:rPr>
                <w:rFonts w:ascii="Times New Roman" w:hAnsi="Times New Roman" w:cs="Times New Roman"/>
                <w:sz w:val="28"/>
                <w:szCs w:val="28"/>
                <w:lang w:val="kk-KZ"/>
              </w:rPr>
            </w:pPr>
            <w:r w:rsidRPr="00ED2358">
              <w:rPr>
                <w:rFonts w:ascii="Times New Roman" w:hAnsi="Times New Roman" w:cs="Times New Roman"/>
                <w:sz w:val="28"/>
                <w:szCs w:val="28"/>
                <w:lang w:val="kk-KZ"/>
              </w:rPr>
              <w:t>100</w:t>
            </w:r>
          </w:p>
        </w:tc>
        <w:tc>
          <w:tcPr>
            <w:tcW w:w="962" w:type="dxa"/>
          </w:tcPr>
          <w:p w14:paraId="0AAFA161" w14:textId="77777777" w:rsidR="006E1277" w:rsidRPr="00ED2358" w:rsidRDefault="006E1277" w:rsidP="00582E84">
            <w:pPr>
              <w:jc w:val="both"/>
              <w:rPr>
                <w:rFonts w:ascii="Times New Roman" w:hAnsi="Times New Roman" w:cs="Times New Roman"/>
                <w:sz w:val="28"/>
                <w:szCs w:val="28"/>
                <w:lang w:val="kk-KZ"/>
              </w:rPr>
            </w:pPr>
            <w:r w:rsidRPr="00ED2358">
              <w:rPr>
                <w:rFonts w:ascii="Times New Roman" w:hAnsi="Times New Roman" w:cs="Times New Roman"/>
                <w:sz w:val="28"/>
                <w:szCs w:val="28"/>
                <w:lang w:val="kk-KZ"/>
              </w:rPr>
              <w:t>4</w:t>
            </w:r>
            <w:r w:rsidR="003C381B">
              <w:rPr>
                <w:rFonts w:ascii="Times New Roman" w:hAnsi="Times New Roman" w:cs="Times New Roman"/>
                <w:sz w:val="28"/>
                <w:szCs w:val="28"/>
                <w:lang w:val="kk-KZ"/>
              </w:rPr>
              <w:t>8%</w:t>
            </w:r>
          </w:p>
        </w:tc>
        <w:tc>
          <w:tcPr>
            <w:tcW w:w="1079" w:type="dxa"/>
          </w:tcPr>
          <w:p w14:paraId="0ECECAE0" w14:textId="77777777" w:rsidR="006E1277" w:rsidRPr="00ED2358" w:rsidRDefault="006E1277" w:rsidP="00582E84">
            <w:pPr>
              <w:jc w:val="both"/>
              <w:rPr>
                <w:rFonts w:ascii="Times New Roman" w:hAnsi="Times New Roman" w:cs="Times New Roman"/>
                <w:sz w:val="28"/>
                <w:szCs w:val="28"/>
                <w:lang w:val="kk-KZ"/>
              </w:rPr>
            </w:pPr>
            <w:r w:rsidRPr="00ED2358">
              <w:rPr>
                <w:rFonts w:ascii="Times New Roman" w:hAnsi="Times New Roman" w:cs="Times New Roman"/>
                <w:sz w:val="28"/>
                <w:szCs w:val="28"/>
                <w:lang w:val="kk-KZ"/>
              </w:rPr>
              <w:t>100</w:t>
            </w:r>
          </w:p>
        </w:tc>
        <w:tc>
          <w:tcPr>
            <w:tcW w:w="802" w:type="dxa"/>
          </w:tcPr>
          <w:p w14:paraId="2E49B58A" w14:textId="77777777" w:rsidR="006E1277" w:rsidRPr="00ED2358" w:rsidRDefault="006E1277" w:rsidP="00582E84">
            <w:pPr>
              <w:jc w:val="both"/>
              <w:rPr>
                <w:rFonts w:ascii="Times New Roman" w:hAnsi="Times New Roman" w:cs="Times New Roman"/>
                <w:sz w:val="28"/>
                <w:szCs w:val="28"/>
                <w:lang w:val="kk-KZ"/>
              </w:rPr>
            </w:pPr>
            <w:r w:rsidRPr="00ED2358">
              <w:rPr>
                <w:rFonts w:ascii="Times New Roman" w:hAnsi="Times New Roman" w:cs="Times New Roman"/>
                <w:sz w:val="28"/>
                <w:szCs w:val="28"/>
                <w:lang w:val="kk-KZ"/>
              </w:rPr>
              <w:t>50</w:t>
            </w:r>
          </w:p>
        </w:tc>
      </w:tr>
      <w:tr w:rsidR="00357598" w:rsidRPr="00ED2358" w14:paraId="6F854D7F" w14:textId="77777777" w:rsidTr="00AA739F">
        <w:tc>
          <w:tcPr>
            <w:tcW w:w="1514" w:type="dxa"/>
          </w:tcPr>
          <w:p w14:paraId="3A66929C" w14:textId="77777777" w:rsidR="006E1277" w:rsidRPr="00ED2358" w:rsidRDefault="006E1277" w:rsidP="002E60D6">
            <w:pPr>
              <w:rPr>
                <w:rFonts w:ascii="Times New Roman" w:hAnsi="Times New Roman" w:cs="Times New Roman"/>
                <w:b/>
                <w:sz w:val="28"/>
                <w:szCs w:val="28"/>
              </w:rPr>
            </w:pPr>
            <w:r w:rsidRPr="00ED2358">
              <w:rPr>
                <w:rFonts w:ascii="Times New Roman" w:hAnsi="Times New Roman" w:cs="Times New Roman"/>
                <w:b/>
                <w:sz w:val="28"/>
                <w:szCs w:val="28"/>
              </w:rPr>
              <w:t>2023-2024</w:t>
            </w:r>
          </w:p>
        </w:tc>
        <w:tc>
          <w:tcPr>
            <w:tcW w:w="1134" w:type="dxa"/>
          </w:tcPr>
          <w:p w14:paraId="0C13359B" w14:textId="77777777" w:rsidR="006E1277" w:rsidRPr="00AA739F" w:rsidRDefault="00AB0AC1" w:rsidP="00582E84">
            <w:pPr>
              <w:jc w:val="both"/>
              <w:rPr>
                <w:rFonts w:ascii="Times New Roman" w:hAnsi="Times New Roman" w:cs="Times New Roman"/>
                <w:sz w:val="28"/>
                <w:szCs w:val="28"/>
              </w:rPr>
            </w:pPr>
            <w:r>
              <w:rPr>
                <w:rFonts w:ascii="Times New Roman" w:hAnsi="Times New Roman" w:cs="Times New Roman"/>
                <w:sz w:val="28"/>
                <w:szCs w:val="28"/>
                <w:lang w:val="en-US"/>
              </w:rPr>
              <w:t>1497</w:t>
            </w:r>
          </w:p>
        </w:tc>
        <w:tc>
          <w:tcPr>
            <w:tcW w:w="1276" w:type="dxa"/>
          </w:tcPr>
          <w:p w14:paraId="57FC20FF" w14:textId="77777777" w:rsidR="006E1277" w:rsidRPr="00ED2358" w:rsidRDefault="006E1277" w:rsidP="00582E84">
            <w:pPr>
              <w:jc w:val="both"/>
              <w:rPr>
                <w:rFonts w:ascii="Times New Roman" w:hAnsi="Times New Roman" w:cs="Times New Roman"/>
                <w:sz w:val="28"/>
                <w:szCs w:val="28"/>
              </w:rPr>
            </w:pPr>
            <w:r w:rsidRPr="00ED2358">
              <w:rPr>
                <w:rFonts w:ascii="Times New Roman" w:hAnsi="Times New Roman" w:cs="Times New Roman"/>
                <w:sz w:val="28"/>
                <w:szCs w:val="28"/>
              </w:rPr>
              <w:t>100</w:t>
            </w:r>
          </w:p>
        </w:tc>
        <w:tc>
          <w:tcPr>
            <w:tcW w:w="1321" w:type="dxa"/>
          </w:tcPr>
          <w:p w14:paraId="7E8ABE7C" w14:textId="77777777" w:rsidR="00357598" w:rsidRPr="00C94CE0" w:rsidRDefault="00357598" w:rsidP="00582E84">
            <w:pPr>
              <w:jc w:val="both"/>
              <w:rPr>
                <w:rFonts w:ascii="Times New Roman" w:hAnsi="Times New Roman" w:cs="Times New Roman"/>
                <w:sz w:val="28"/>
                <w:szCs w:val="28"/>
              </w:rPr>
            </w:pPr>
          </w:p>
          <w:p w14:paraId="2BBA91CF" w14:textId="77777777" w:rsidR="006E1277" w:rsidRPr="00357598" w:rsidRDefault="00357598" w:rsidP="00582E84">
            <w:pPr>
              <w:jc w:val="both"/>
              <w:rPr>
                <w:rFonts w:ascii="Times New Roman" w:hAnsi="Times New Roman" w:cs="Times New Roman"/>
                <w:sz w:val="28"/>
                <w:szCs w:val="28"/>
              </w:rPr>
            </w:pPr>
            <w:r>
              <w:rPr>
                <w:rFonts w:ascii="Times New Roman" w:hAnsi="Times New Roman" w:cs="Times New Roman"/>
                <w:sz w:val="28"/>
                <w:szCs w:val="28"/>
              </w:rPr>
              <w:t>53%</w:t>
            </w:r>
          </w:p>
        </w:tc>
        <w:tc>
          <w:tcPr>
            <w:tcW w:w="993" w:type="dxa"/>
          </w:tcPr>
          <w:p w14:paraId="2F78884B" w14:textId="77777777" w:rsidR="006E1277" w:rsidRPr="00ED2358" w:rsidRDefault="006E1277" w:rsidP="00582E84">
            <w:pPr>
              <w:jc w:val="both"/>
              <w:rPr>
                <w:rFonts w:ascii="Times New Roman" w:hAnsi="Times New Roman" w:cs="Times New Roman"/>
                <w:sz w:val="28"/>
                <w:szCs w:val="28"/>
                <w:lang w:val="kk-KZ"/>
              </w:rPr>
            </w:pPr>
            <w:r w:rsidRPr="00ED2358">
              <w:rPr>
                <w:rFonts w:ascii="Times New Roman" w:hAnsi="Times New Roman" w:cs="Times New Roman"/>
                <w:sz w:val="28"/>
                <w:szCs w:val="28"/>
                <w:lang w:val="kk-KZ"/>
              </w:rPr>
              <w:t>100</w:t>
            </w:r>
          </w:p>
        </w:tc>
        <w:tc>
          <w:tcPr>
            <w:tcW w:w="1142" w:type="dxa"/>
          </w:tcPr>
          <w:p w14:paraId="3E1173C5" w14:textId="77777777" w:rsidR="006E1277" w:rsidRPr="003C381B" w:rsidRDefault="003C381B" w:rsidP="004E588D">
            <w:pPr>
              <w:jc w:val="both"/>
              <w:rPr>
                <w:rFonts w:ascii="Times New Roman" w:hAnsi="Times New Roman" w:cs="Times New Roman"/>
                <w:sz w:val="28"/>
                <w:szCs w:val="28"/>
              </w:rPr>
            </w:pPr>
            <w:r>
              <w:rPr>
                <w:rFonts w:ascii="Times New Roman" w:hAnsi="Times New Roman" w:cs="Times New Roman"/>
                <w:sz w:val="28"/>
                <w:szCs w:val="28"/>
              </w:rPr>
              <w:t>5</w:t>
            </w:r>
            <w:r w:rsidR="004E588D">
              <w:rPr>
                <w:rFonts w:ascii="Times New Roman" w:hAnsi="Times New Roman" w:cs="Times New Roman"/>
                <w:sz w:val="28"/>
                <w:szCs w:val="28"/>
              </w:rPr>
              <w:t>9</w:t>
            </w:r>
            <w:r>
              <w:rPr>
                <w:rFonts w:ascii="Times New Roman" w:hAnsi="Times New Roman" w:cs="Times New Roman"/>
                <w:sz w:val="28"/>
                <w:szCs w:val="28"/>
              </w:rPr>
              <w:t>%</w:t>
            </w:r>
          </w:p>
        </w:tc>
        <w:tc>
          <w:tcPr>
            <w:tcW w:w="1118" w:type="dxa"/>
          </w:tcPr>
          <w:p w14:paraId="3E933431" w14:textId="77777777" w:rsidR="006E1277" w:rsidRPr="00ED2358" w:rsidRDefault="006E1277" w:rsidP="00582E84">
            <w:pPr>
              <w:jc w:val="both"/>
              <w:rPr>
                <w:rFonts w:ascii="Times New Roman" w:hAnsi="Times New Roman" w:cs="Times New Roman"/>
                <w:sz w:val="28"/>
                <w:szCs w:val="28"/>
                <w:lang w:val="kk-KZ"/>
              </w:rPr>
            </w:pPr>
            <w:r w:rsidRPr="00ED2358">
              <w:rPr>
                <w:rFonts w:ascii="Times New Roman" w:hAnsi="Times New Roman" w:cs="Times New Roman"/>
                <w:sz w:val="28"/>
                <w:szCs w:val="28"/>
                <w:lang w:val="kk-KZ"/>
              </w:rPr>
              <w:t>100</w:t>
            </w:r>
          </w:p>
        </w:tc>
        <w:tc>
          <w:tcPr>
            <w:tcW w:w="962" w:type="dxa"/>
          </w:tcPr>
          <w:p w14:paraId="30461DA9" w14:textId="77777777" w:rsidR="006E1277" w:rsidRPr="00357598" w:rsidRDefault="003C381B" w:rsidP="004E588D">
            <w:pPr>
              <w:jc w:val="both"/>
              <w:rPr>
                <w:rFonts w:ascii="Times New Roman" w:hAnsi="Times New Roman" w:cs="Times New Roman"/>
                <w:color w:val="000000" w:themeColor="text1"/>
                <w:sz w:val="28"/>
                <w:szCs w:val="28"/>
              </w:rPr>
            </w:pPr>
            <w:r w:rsidRPr="00357598">
              <w:rPr>
                <w:rFonts w:ascii="Times New Roman" w:hAnsi="Times New Roman" w:cs="Times New Roman"/>
                <w:color w:val="000000" w:themeColor="text1"/>
                <w:sz w:val="28"/>
                <w:szCs w:val="28"/>
              </w:rPr>
              <w:t>4</w:t>
            </w:r>
            <w:r w:rsidR="004E588D" w:rsidRPr="00357598">
              <w:rPr>
                <w:rFonts w:ascii="Times New Roman" w:hAnsi="Times New Roman" w:cs="Times New Roman"/>
                <w:color w:val="000000" w:themeColor="text1"/>
                <w:sz w:val="28"/>
                <w:szCs w:val="28"/>
              </w:rPr>
              <w:t>3</w:t>
            </w:r>
            <w:r w:rsidRPr="00357598">
              <w:rPr>
                <w:rFonts w:ascii="Times New Roman" w:hAnsi="Times New Roman" w:cs="Times New Roman"/>
                <w:color w:val="000000" w:themeColor="text1"/>
                <w:sz w:val="28"/>
                <w:szCs w:val="28"/>
              </w:rPr>
              <w:t>%</w:t>
            </w:r>
          </w:p>
        </w:tc>
        <w:tc>
          <w:tcPr>
            <w:tcW w:w="1079" w:type="dxa"/>
          </w:tcPr>
          <w:p w14:paraId="0CEC986A" w14:textId="77777777" w:rsidR="006E1277" w:rsidRPr="00357598" w:rsidRDefault="006E1277" w:rsidP="00582E84">
            <w:pPr>
              <w:jc w:val="both"/>
              <w:rPr>
                <w:rFonts w:ascii="Times New Roman" w:hAnsi="Times New Roman" w:cs="Times New Roman"/>
                <w:color w:val="000000" w:themeColor="text1"/>
                <w:sz w:val="28"/>
                <w:szCs w:val="28"/>
                <w:lang w:val="kk-KZ"/>
              </w:rPr>
            </w:pPr>
            <w:r w:rsidRPr="00357598">
              <w:rPr>
                <w:rFonts w:ascii="Times New Roman" w:hAnsi="Times New Roman" w:cs="Times New Roman"/>
                <w:color w:val="000000" w:themeColor="text1"/>
                <w:sz w:val="28"/>
                <w:szCs w:val="28"/>
                <w:lang w:val="kk-KZ"/>
              </w:rPr>
              <w:t>100</w:t>
            </w:r>
          </w:p>
        </w:tc>
        <w:tc>
          <w:tcPr>
            <w:tcW w:w="802" w:type="dxa"/>
          </w:tcPr>
          <w:p w14:paraId="6B9FE0F0" w14:textId="77777777" w:rsidR="006E1277" w:rsidRPr="00357598" w:rsidRDefault="00713701" w:rsidP="00582E84">
            <w:pPr>
              <w:jc w:val="both"/>
              <w:rPr>
                <w:rFonts w:ascii="Times New Roman" w:hAnsi="Times New Roman" w:cs="Times New Roman"/>
                <w:color w:val="000000" w:themeColor="text1"/>
                <w:sz w:val="28"/>
                <w:szCs w:val="28"/>
                <w:lang w:val="kk-KZ"/>
              </w:rPr>
            </w:pPr>
            <w:r w:rsidRPr="00357598">
              <w:rPr>
                <w:rFonts w:ascii="Times New Roman" w:hAnsi="Times New Roman" w:cs="Times New Roman"/>
                <w:color w:val="000000" w:themeColor="text1"/>
                <w:sz w:val="28"/>
                <w:szCs w:val="28"/>
                <w:lang w:val="kk-KZ"/>
              </w:rPr>
              <w:t>56</w:t>
            </w:r>
            <w:r w:rsidR="003C381B" w:rsidRPr="00357598">
              <w:rPr>
                <w:rFonts w:ascii="Times New Roman" w:hAnsi="Times New Roman" w:cs="Times New Roman"/>
                <w:color w:val="000000" w:themeColor="text1"/>
                <w:sz w:val="28"/>
                <w:szCs w:val="28"/>
                <w:lang w:val="kk-KZ"/>
              </w:rPr>
              <w:t>%</w:t>
            </w:r>
          </w:p>
        </w:tc>
      </w:tr>
      <w:tr w:rsidR="00357598" w:rsidRPr="00ED2358" w14:paraId="2065424D" w14:textId="77777777" w:rsidTr="00AA739F">
        <w:tc>
          <w:tcPr>
            <w:tcW w:w="1514" w:type="dxa"/>
          </w:tcPr>
          <w:p w14:paraId="67FAFA25" w14:textId="77777777" w:rsidR="006E1277" w:rsidRPr="00ED2358" w:rsidRDefault="006E1277" w:rsidP="00582E84">
            <w:pPr>
              <w:rPr>
                <w:rFonts w:ascii="Times New Roman" w:hAnsi="Times New Roman" w:cs="Times New Roman"/>
                <w:b/>
                <w:sz w:val="28"/>
                <w:szCs w:val="28"/>
                <w:lang w:val="kk-KZ"/>
              </w:rPr>
            </w:pPr>
            <w:r w:rsidRPr="00ED2358">
              <w:rPr>
                <w:rFonts w:ascii="Times New Roman" w:hAnsi="Times New Roman" w:cs="Times New Roman"/>
                <w:b/>
                <w:sz w:val="28"/>
                <w:szCs w:val="28"/>
                <w:lang w:val="kk-KZ"/>
              </w:rPr>
              <w:t>2024-2025(1ч)</w:t>
            </w:r>
          </w:p>
        </w:tc>
        <w:tc>
          <w:tcPr>
            <w:tcW w:w="1134" w:type="dxa"/>
          </w:tcPr>
          <w:p w14:paraId="225B44C5" w14:textId="77777777" w:rsidR="006E1277" w:rsidRPr="00ED2358" w:rsidRDefault="006E1277" w:rsidP="00582E84">
            <w:pPr>
              <w:jc w:val="both"/>
              <w:rPr>
                <w:rFonts w:ascii="Times New Roman" w:hAnsi="Times New Roman" w:cs="Times New Roman"/>
                <w:sz w:val="28"/>
                <w:szCs w:val="28"/>
                <w:lang w:val="kk-KZ"/>
              </w:rPr>
            </w:pPr>
          </w:p>
        </w:tc>
        <w:tc>
          <w:tcPr>
            <w:tcW w:w="1276" w:type="dxa"/>
          </w:tcPr>
          <w:p w14:paraId="2269FF8D" w14:textId="77777777" w:rsidR="006E1277" w:rsidRPr="00ED2358" w:rsidRDefault="006E1277" w:rsidP="00582E84">
            <w:pPr>
              <w:jc w:val="both"/>
              <w:rPr>
                <w:rFonts w:ascii="Times New Roman" w:hAnsi="Times New Roman" w:cs="Times New Roman"/>
                <w:sz w:val="28"/>
                <w:szCs w:val="28"/>
                <w:lang w:val="kk-KZ"/>
              </w:rPr>
            </w:pPr>
            <w:r w:rsidRPr="00ED2358">
              <w:rPr>
                <w:rFonts w:ascii="Times New Roman" w:hAnsi="Times New Roman" w:cs="Times New Roman"/>
                <w:sz w:val="28"/>
                <w:szCs w:val="28"/>
                <w:lang w:val="kk-KZ"/>
              </w:rPr>
              <w:t>100</w:t>
            </w:r>
          </w:p>
        </w:tc>
        <w:tc>
          <w:tcPr>
            <w:tcW w:w="1321" w:type="dxa"/>
          </w:tcPr>
          <w:p w14:paraId="577D90B9" w14:textId="77777777" w:rsidR="006E1277" w:rsidRPr="00ED2358" w:rsidRDefault="006E1277" w:rsidP="00582E84">
            <w:pPr>
              <w:jc w:val="both"/>
              <w:rPr>
                <w:rFonts w:ascii="Times New Roman" w:hAnsi="Times New Roman" w:cs="Times New Roman"/>
                <w:sz w:val="28"/>
                <w:szCs w:val="28"/>
                <w:lang w:val="kk-KZ"/>
              </w:rPr>
            </w:pPr>
          </w:p>
        </w:tc>
        <w:tc>
          <w:tcPr>
            <w:tcW w:w="993" w:type="dxa"/>
          </w:tcPr>
          <w:p w14:paraId="0725F482" w14:textId="77777777" w:rsidR="006E1277" w:rsidRPr="00ED2358" w:rsidRDefault="006E1277" w:rsidP="00582E84">
            <w:pPr>
              <w:jc w:val="both"/>
              <w:rPr>
                <w:rFonts w:ascii="Times New Roman" w:hAnsi="Times New Roman" w:cs="Times New Roman"/>
                <w:sz w:val="28"/>
                <w:szCs w:val="28"/>
                <w:lang w:val="kk-KZ"/>
              </w:rPr>
            </w:pPr>
            <w:r w:rsidRPr="00ED2358">
              <w:rPr>
                <w:rFonts w:ascii="Times New Roman" w:hAnsi="Times New Roman" w:cs="Times New Roman"/>
                <w:sz w:val="28"/>
                <w:szCs w:val="28"/>
                <w:lang w:val="kk-KZ"/>
              </w:rPr>
              <w:t>100</w:t>
            </w:r>
          </w:p>
        </w:tc>
        <w:tc>
          <w:tcPr>
            <w:tcW w:w="1142" w:type="dxa"/>
          </w:tcPr>
          <w:p w14:paraId="5621D6E6" w14:textId="77777777" w:rsidR="006E1277" w:rsidRPr="00ED2358" w:rsidRDefault="006E1277" w:rsidP="00582E84">
            <w:pPr>
              <w:jc w:val="both"/>
              <w:rPr>
                <w:rFonts w:ascii="Times New Roman" w:hAnsi="Times New Roman" w:cs="Times New Roman"/>
                <w:sz w:val="28"/>
                <w:szCs w:val="28"/>
                <w:lang w:val="kk-KZ"/>
              </w:rPr>
            </w:pPr>
          </w:p>
        </w:tc>
        <w:tc>
          <w:tcPr>
            <w:tcW w:w="1118" w:type="dxa"/>
          </w:tcPr>
          <w:p w14:paraId="6B3E0DD1" w14:textId="77777777" w:rsidR="006E1277" w:rsidRPr="00ED2358" w:rsidRDefault="006E1277" w:rsidP="00582E84">
            <w:pPr>
              <w:jc w:val="both"/>
              <w:rPr>
                <w:rFonts w:ascii="Times New Roman" w:hAnsi="Times New Roman" w:cs="Times New Roman"/>
                <w:sz w:val="28"/>
                <w:szCs w:val="28"/>
                <w:lang w:val="kk-KZ"/>
              </w:rPr>
            </w:pPr>
            <w:r w:rsidRPr="00ED2358">
              <w:rPr>
                <w:rFonts w:ascii="Times New Roman" w:hAnsi="Times New Roman" w:cs="Times New Roman"/>
                <w:sz w:val="28"/>
                <w:szCs w:val="28"/>
                <w:lang w:val="kk-KZ"/>
              </w:rPr>
              <w:t>100</w:t>
            </w:r>
          </w:p>
        </w:tc>
        <w:tc>
          <w:tcPr>
            <w:tcW w:w="962" w:type="dxa"/>
          </w:tcPr>
          <w:p w14:paraId="46A50A14" w14:textId="77777777" w:rsidR="006E1277" w:rsidRPr="00961F38" w:rsidRDefault="006E1277" w:rsidP="00582E84">
            <w:pPr>
              <w:jc w:val="both"/>
              <w:rPr>
                <w:rFonts w:ascii="Times New Roman" w:hAnsi="Times New Roman" w:cs="Times New Roman"/>
                <w:color w:val="FF0000"/>
                <w:sz w:val="28"/>
                <w:szCs w:val="28"/>
                <w:lang w:val="kk-KZ"/>
              </w:rPr>
            </w:pPr>
          </w:p>
        </w:tc>
        <w:tc>
          <w:tcPr>
            <w:tcW w:w="1079" w:type="dxa"/>
          </w:tcPr>
          <w:p w14:paraId="4480848C" w14:textId="77777777" w:rsidR="006E1277" w:rsidRPr="00357598" w:rsidRDefault="006E1277" w:rsidP="00582E84">
            <w:pPr>
              <w:jc w:val="both"/>
              <w:rPr>
                <w:rFonts w:ascii="Times New Roman" w:hAnsi="Times New Roman" w:cs="Times New Roman"/>
                <w:color w:val="000000" w:themeColor="text1"/>
                <w:sz w:val="28"/>
                <w:szCs w:val="28"/>
                <w:lang w:val="kk-KZ"/>
              </w:rPr>
            </w:pPr>
            <w:r w:rsidRPr="00357598">
              <w:rPr>
                <w:rFonts w:ascii="Times New Roman" w:hAnsi="Times New Roman" w:cs="Times New Roman"/>
                <w:color w:val="000000" w:themeColor="text1"/>
                <w:sz w:val="28"/>
                <w:szCs w:val="28"/>
                <w:lang w:val="kk-KZ"/>
              </w:rPr>
              <w:t>100</w:t>
            </w:r>
          </w:p>
        </w:tc>
        <w:tc>
          <w:tcPr>
            <w:tcW w:w="802" w:type="dxa"/>
          </w:tcPr>
          <w:p w14:paraId="1169BC30" w14:textId="77777777" w:rsidR="006E1277" w:rsidRPr="00961F38" w:rsidRDefault="006E1277" w:rsidP="00582E84">
            <w:pPr>
              <w:jc w:val="both"/>
              <w:rPr>
                <w:rFonts w:ascii="Times New Roman" w:hAnsi="Times New Roman" w:cs="Times New Roman"/>
                <w:color w:val="FF0000"/>
                <w:sz w:val="28"/>
                <w:szCs w:val="28"/>
                <w:lang w:val="kk-KZ"/>
              </w:rPr>
            </w:pPr>
          </w:p>
        </w:tc>
      </w:tr>
    </w:tbl>
    <w:p w14:paraId="67AD34AD" w14:textId="77777777" w:rsidR="003C381B" w:rsidRDefault="003C381B" w:rsidP="001856CA">
      <w:pPr>
        <w:jc w:val="both"/>
        <w:rPr>
          <w:rFonts w:ascii="Times New Roman" w:hAnsi="Times New Roman" w:cs="Times New Roman"/>
          <w:sz w:val="28"/>
          <w:szCs w:val="28"/>
          <w:lang w:val="kk-KZ"/>
        </w:rPr>
      </w:pPr>
    </w:p>
    <w:p w14:paraId="7ACAAD3B" w14:textId="77777777" w:rsidR="00AA739F" w:rsidRDefault="00AA739F" w:rsidP="001856CA">
      <w:pPr>
        <w:jc w:val="both"/>
        <w:rPr>
          <w:rFonts w:ascii="Times New Roman" w:hAnsi="Times New Roman" w:cs="Times New Roman"/>
          <w:sz w:val="28"/>
          <w:szCs w:val="28"/>
          <w:lang w:val="kk-KZ"/>
        </w:rPr>
      </w:pPr>
    </w:p>
    <w:tbl>
      <w:tblPr>
        <w:tblW w:w="11058" w:type="dxa"/>
        <w:tblInd w:w="-411" w:type="dxa"/>
        <w:tblLayout w:type="fixed"/>
        <w:tblCellMar>
          <w:left w:w="0" w:type="dxa"/>
          <w:right w:w="0" w:type="dxa"/>
        </w:tblCellMar>
        <w:tblLook w:val="04A0" w:firstRow="1" w:lastRow="0" w:firstColumn="1" w:lastColumn="0" w:noHBand="0" w:noVBand="1"/>
      </w:tblPr>
      <w:tblGrid>
        <w:gridCol w:w="568"/>
        <w:gridCol w:w="1134"/>
        <w:gridCol w:w="1134"/>
        <w:gridCol w:w="284"/>
        <w:gridCol w:w="850"/>
        <w:gridCol w:w="709"/>
        <w:gridCol w:w="850"/>
        <w:gridCol w:w="851"/>
        <w:gridCol w:w="992"/>
        <w:gridCol w:w="567"/>
        <w:gridCol w:w="284"/>
        <w:gridCol w:w="992"/>
        <w:gridCol w:w="709"/>
        <w:gridCol w:w="1134"/>
      </w:tblGrid>
      <w:tr w:rsidR="00AA739F" w:rsidRPr="00AA739F" w14:paraId="1A8118A2" w14:textId="77777777" w:rsidTr="006576DC">
        <w:tc>
          <w:tcPr>
            <w:tcW w:w="568" w:type="dxa"/>
            <w:tcBorders>
              <w:top w:val="nil"/>
              <w:left w:val="nil"/>
              <w:bottom w:val="nil"/>
              <w:right w:val="nil"/>
            </w:tcBorders>
            <w:shd w:val="clear" w:color="auto" w:fill="auto"/>
            <w:tcMar>
              <w:top w:w="15" w:type="dxa"/>
              <w:left w:w="15" w:type="dxa"/>
              <w:bottom w:w="0" w:type="dxa"/>
              <w:right w:w="15" w:type="dxa"/>
            </w:tcMar>
            <w:vAlign w:val="bottom"/>
            <w:hideMark/>
          </w:tcPr>
          <w:p w14:paraId="4C64AF36" w14:textId="77777777" w:rsidR="00AA739F" w:rsidRPr="00AA739F" w:rsidRDefault="00AA739F" w:rsidP="00AA739F">
            <w:pPr>
              <w:spacing w:after="0" w:line="240" w:lineRule="auto"/>
              <w:rPr>
                <w:rFonts w:ascii="Arial" w:eastAsia="Times New Roman" w:hAnsi="Arial" w:cs="Arial"/>
                <w:sz w:val="36"/>
                <w:szCs w:val="36"/>
                <w:lang w:eastAsia="ru-RU"/>
              </w:rPr>
            </w:pPr>
          </w:p>
        </w:tc>
        <w:tc>
          <w:tcPr>
            <w:tcW w:w="1134" w:type="dxa"/>
            <w:tcBorders>
              <w:top w:val="nil"/>
              <w:left w:val="nil"/>
              <w:bottom w:val="nil"/>
              <w:right w:val="nil"/>
            </w:tcBorders>
            <w:shd w:val="clear" w:color="auto" w:fill="auto"/>
            <w:tcMar>
              <w:top w:w="15" w:type="dxa"/>
              <w:left w:w="15" w:type="dxa"/>
              <w:bottom w:w="0" w:type="dxa"/>
              <w:right w:w="15" w:type="dxa"/>
            </w:tcMar>
            <w:vAlign w:val="bottom"/>
            <w:hideMark/>
          </w:tcPr>
          <w:p w14:paraId="4DA29158" w14:textId="77777777" w:rsidR="00AA739F" w:rsidRPr="00AA739F" w:rsidRDefault="00AA739F" w:rsidP="00AA739F">
            <w:pPr>
              <w:spacing w:after="0" w:line="240" w:lineRule="auto"/>
              <w:rPr>
                <w:rFonts w:ascii="Arial" w:eastAsia="Times New Roman" w:hAnsi="Arial" w:cs="Arial"/>
                <w:sz w:val="36"/>
                <w:szCs w:val="36"/>
                <w:lang w:eastAsia="ru-RU"/>
              </w:rPr>
            </w:pPr>
          </w:p>
        </w:tc>
        <w:tc>
          <w:tcPr>
            <w:tcW w:w="1134" w:type="dxa"/>
            <w:tcBorders>
              <w:top w:val="nil"/>
              <w:left w:val="nil"/>
              <w:bottom w:val="nil"/>
              <w:right w:val="nil"/>
            </w:tcBorders>
            <w:shd w:val="clear" w:color="auto" w:fill="auto"/>
            <w:tcMar>
              <w:top w:w="15" w:type="dxa"/>
              <w:left w:w="15" w:type="dxa"/>
              <w:bottom w:w="0" w:type="dxa"/>
              <w:right w:w="15" w:type="dxa"/>
            </w:tcMar>
            <w:vAlign w:val="bottom"/>
            <w:hideMark/>
          </w:tcPr>
          <w:p w14:paraId="70AEB7EE" w14:textId="77777777" w:rsidR="00AA739F" w:rsidRPr="00AA739F" w:rsidRDefault="00AA739F" w:rsidP="00AA739F">
            <w:pPr>
              <w:spacing w:after="0" w:line="240" w:lineRule="auto"/>
              <w:rPr>
                <w:rFonts w:ascii="Arial" w:eastAsia="Times New Roman" w:hAnsi="Arial" w:cs="Arial"/>
                <w:sz w:val="36"/>
                <w:szCs w:val="36"/>
                <w:lang w:eastAsia="ru-RU"/>
              </w:rPr>
            </w:pPr>
          </w:p>
        </w:tc>
        <w:tc>
          <w:tcPr>
            <w:tcW w:w="1134" w:type="dxa"/>
            <w:gridSpan w:val="2"/>
            <w:tcBorders>
              <w:top w:val="nil"/>
              <w:left w:val="nil"/>
              <w:bottom w:val="nil"/>
              <w:right w:val="nil"/>
            </w:tcBorders>
            <w:shd w:val="clear" w:color="auto" w:fill="auto"/>
            <w:tcMar>
              <w:top w:w="15" w:type="dxa"/>
              <w:left w:w="15" w:type="dxa"/>
              <w:bottom w:w="0" w:type="dxa"/>
              <w:right w:w="15" w:type="dxa"/>
            </w:tcMar>
            <w:vAlign w:val="bottom"/>
            <w:hideMark/>
          </w:tcPr>
          <w:p w14:paraId="79D312EE" w14:textId="77777777" w:rsidR="00AA739F" w:rsidRPr="00AA739F" w:rsidRDefault="00AA739F" w:rsidP="00AA739F">
            <w:pPr>
              <w:spacing w:after="0" w:line="240" w:lineRule="auto"/>
              <w:rPr>
                <w:rFonts w:ascii="Arial" w:eastAsia="Times New Roman" w:hAnsi="Arial" w:cs="Arial"/>
                <w:sz w:val="36"/>
                <w:szCs w:val="36"/>
                <w:lang w:eastAsia="ru-RU"/>
              </w:rPr>
            </w:pPr>
          </w:p>
        </w:tc>
        <w:tc>
          <w:tcPr>
            <w:tcW w:w="7088" w:type="dxa"/>
            <w:gridSpan w:val="9"/>
            <w:tcBorders>
              <w:top w:val="nil"/>
              <w:left w:val="nil"/>
              <w:bottom w:val="nil"/>
              <w:right w:val="nil"/>
            </w:tcBorders>
            <w:shd w:val="clear" w:color="auto" w:fill="auto"/>
            <w:tcMar>
              <w:top w:w="15" w:type="dxa"/>
              <w:left w:w="15" w:type="dxa"/>
              <w:bottom w:w="0" w:type="dxa"/>
              <w:right w:w="15" w:type="dxa"/>
            </w:tcMar>
            <w:vAlign w:val="center"/>
            <w:hideMark/>
          </w:tcPr>
          <w:p w14:paraId="318A1CD6" w14:textId="77777777" w:rsidR="00AA739F" w:rsidRPr="00AA739F" w:rsidRDefault="00AA739F" w:rsidP="00AA739F">
            <w:pPr>
              <w:spacing w:after="0" w:line="240" w:lineRule="auto"/>
              <w:jc w:val="right"/>
              <w:textAlignment w:val="center"/>
              <w:rPr>
                <w:rFonts w:ascii="Arial" w:eastAsia="Times New Roman" w:hAnsi="Arial" w:cs="Arial"/>
                <w:sz w:val="36"/>
                <w:szCs w:val="36"/>
                <w:lang w:eastAsia="ru-RU"/>
              </w:rPr>
            </w:pPr>
          </w:p>
        </w:tc>
      </w:tr>
      <w:tr w:rsidR="00AA739F" w:rsidRPr="00AA739F" w14:paraId="462149A8" w14:textId="77777777" w:rsidTr="006576DC">
        <w:trPr>
          <w:trHeight w:val="677"/>
        </w:trPr>
        <w:tc>
          <w:tcPr>
            <w:tcW w:w="11058" w:type="dxa"/>
            <w:gridSpan w:val="14"/>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659ABEFD" w14:textId="77777777" w:rsidR="006576DC" w:rsidRDefault="006576DC" w:rsidP="006576DC">
            <w:pPr>
              <w:spacing w:after="0" w:line="240" w:lineRule="auto"/>
              <w:jc w:val="right"/>
              <w:textAlignment w:val="center"/>
              <w:rPr>
                <w:rFonts w:ascii="Times New Roman" w:eastAsia="Times New Roman" w:hAnsi="Times New Roman" w:cs="Times New Roman"/>
                <w:b/>
                <w:bCs/>
                <w:color w:val="000000"/>
                <w:kern w:val="24"/>
                <w:sz w:val="24"/>
                <w:szCs w:val="24"/>
                <w:lang w:eastAsia="ru-RU"/>
              </w:rPr>
            </w:pPr>
            <w:r>
              <w:rPr>
                <w:rFonts w:ascii="Times New Roman" w:eastAsia="Times New Roman" w:hAnsi="Times New Roman" w:cs="Times New Roman"/>
                <w:b/>
                <w:bCs/>
                <w:color w:val="000000"/>
                <w:kern w:val="24"/>
                <w:sz w:val="24"/>
                <w:szCs w:val="24"/>
                <w:lang w:eastAsia="ru-RU"/>
              </w:rPr>
              <w:t>Приложение № 13</w:t>
            </w:r>
          </w:p>
          <w:p w14:paraId="7C9DDC54" w14:textId="77777777" w:rsidR="006576DC" w:rsidRDefault="006576DC" w:rsidP="00AA739F">
            <w:pPr>
              <w:spacing w:after="0" w:line="240" w:lineRule="auto"/>
              <w:jc w:val="center"/>
              <w:textAlignment w:val="center"/>
              <w:rPr>
                <w:rFonts w:ascii="Times New Roman" w:eastAsia="Times New Roman" w:hAnsi="Times New Roman" w:cs="Times New Roman"/>
                <w:b/>
                <w:bCs/>
                <w:color w:val="000000"/>
                <w:kern w:val="24"/>
                <w:sz w:val="24"/>
                <w:szCs w:val="24"/>
                <w:lang w:eastAsia="ru-RU"/>
              </w:rPr>
            </w:pPr>
          </w:p>
          <w:p w14:paraId="4F1A7C59" w14:textId="77777777" w:rsidR="00AA739F" w:rsidRPr="00AA739F" w:rsidRDefault="00AA739F" w:rsidP="006576DC">
            <w:pPr>
              <w:spacing w:after="0" w:line="240" w:lineRule="auto"/>
              <w:jc w:val="center"/>
              <w:textAlignment w:val="center"/>
              <w:rPr>
                <w:rFonts w:ascii="Arial" w:eastAsia="Times New Roman" w:hAnsi="Arial" w:cs="Arial"/>
                <w:sz w:val="36"/>
                <w:szCs w:val="36"/>
                <w:lang w:eastAsia="ru-RU"/>
              </w:rPr>
            </w:pPr>
            <w:r w:rsidRPr="00AA739F">
              <w:rPr>
                <w:rFonts w:ascii="Times New Roman" w:eastAsia="Times New Roman" w:hAnsi="Times New Roman" w:cs="Times New Roman"/>
                <w:b/>
                <w:bCs/>
                <w:color w:val="000000"/>
                <w:kern w:val="24"/>
                <w:sz w:val="24"/>
                <w:szCs w:val="24"/>
                <w:lang w:eastAsia="ru-RU"/>
              </w:rPr>
              <w:t>Результаты тестирования выпускных кла</w:t>
            </w:r>
            <w:r w:rsidR="006576DC">
              <w:rPr>
                <w:rFonts w:ascii="Times New Roman" w:eastAsia="Times New Roman" w:hAnsi="Times New Roman" w:cs="Times New Roman"/>
                <w:b/>
                <w:bCs/>
                <w:color w:val="000000"/>
                <w:kern w:val="24"/>
                <w:sz w:val="24"/>
                <w:szCs w:val="24"/>
                <w:lang w:eastAsia="ru-RU"/>
              </w:rPr>
              <w:t xml:space="preserve">ссов  </w:t>
            </w:r>
            <w:r w:rsidR="006576DC">
              <w:rPr>
                <w:rFonts w:ascii="Times New Roman" w:eastAsia="Times New Roman" w:hAnsi="Times New Roman" w:cs="Times New Roman"/>
                <w:b/>
                <w:bCs/>
                <w:color w:val="000000"/>
                <w:kern w:val="24"/>
                <w:sz w:val="24"/>
                <w:szCs w:val="24"/>
                <w:lang w:eastAsia="ru-RU"/>
              </w:rPr>
              <w:br/>
            </w:r>
            <w:r w:rsidR="006576DC" w:rsidRPr="006576DC">
              <w:rPr>
                <w:rFonts w:ascii="Times New Roman" w:eastAsia="Times New Roman" w:hAnsi="Times New Roman" w:cs="Times New Roman"/>
                <w:b/>
                <w:bCs/>
                <w:color w:val="000000"/>
                <w:kern w:val="24"/>
                <w:sz w:val="24"/>
                <w:szCs w:val="24"/>
                <w:u w:val="single"/>
                <w:lang w:eastAsia="ru-RU"/>
              </w:rPr>
              <w:t>КГУ «Средняя школа № 41»</w:t>
            </w:r>
            <w:r w:rsidRPr="00AA739F">
              <w:rPr>
                <w:rFonts w:ascii="Times New Roman" w:eastAsia="Times New Roman" w:hAnsi="Times New Roman" w:cs="Times New Roman"/>
                <w:b/>
                <w:bCs/>
                <w:color w:val="000000"/>
                <w:kern w:val="24"/>
                <w:sz w:val="20"/>
                <w:szCs w:val="20"/>
                <w:u w:val="single"/>
                <w:lang w:eastAsia="ru-RU"/>
              </w:rPr>
              <w:br/>
            </w:r>
            <w:r w:rsidRPr="00AA739F">
              <w:rPr>
                <w:rFonts w:ascii="Times New Roman" w:eastAsia="Times New Roman" w:hAnsi="Times New Roman" w:cs="Times New Roman"/>
                <w:color w:val="000000"/>
                <w:kern w:val="24"/>
                <w:sz w:val="20"/>
                <w:szCs w:val="20"/>
                <w:lang w:eastAsia="ru-RU"/>
              </w:rPr>
              <w:t xml:space="preserve">    (наименование организации образования)</w:t>
            </w:r>
          </w:p>
        </w:tc>
      </w:tr>
      <w:tr w:rsidR="00AA739F" w:rsidRPr="00AA739F" w14:paraId="6DFF35AF" w14:textId="77777777" w:rsidTr="006576DC">
        <w:trPr>
          <w:trHeight w:val="599"/>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6139E62" w14:textId="77777777" w:rsidR="00AA739F" w:rsidRPr="00AA739F" w:rsidRDefault="00AA739F" w:rsidP="00AA739F">
            <w:pPr>
              <w:spacing w:after="0" w:line="240" w:lineRule="auto"/>
              <w:jc w:val="center"/>
              <w:rPr>
                <w:rFonts w:ascii="Times New Roman" w:eastAsia="Times New Roman" w:hAnsi="Times New Roman" w:cs="Times New Roman"/>
                <w:sz w:val="24"/>
                <w:szCs w:val="24"/>
                <w:lang w:eastAsia="ru-RU"/>
              </w:rPr>
            </w:pPr>
            <w:r w:rsidRPr="00AA739F">
              <w:rPr>
                <w:rFonts w:ascii="Times New Roman" w:eastAsia="Times New Roman" w:hAnsi="Times New Roman" w:cs="Times New Roman"/>
                <w:sz w:val="24"/>
                <w:szCs w:val="24"/>
                <w:lang w:eastAsia="ru-RU"/>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9AFBBBE" w14:textId="77777777" w:rsidR="00AA739F" w:rsidRPr="00AA739F" w:rsidRDefault="00AA739F"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5C22CF6" w14:textId="77777777" w:rsidR="00AA739F" w:rsidRPr="006576DC" w:rsidRDefault="00AA739F" w:rsidP="00AA739F">
            <w:pPr>
              <w:spacing w:after="0" w:line="240" w:lineRule="auto"/>
              <w:ind w:left="-15" w:firstLine="15"/>
              <w:jc w:val="center"/>
              <w:rPr>
                <w:rFonts w:ascii="Times New Roman" w:eastAsia="Times New Roman" w:hAnsi="Times New Roman" w:cs="Times New Roman"/>
                <w:sz w:val="24"/>
                <w:szCs w:val="24"/>
                <w:lang w:eastAsia="ru-RU"/>
              </w:rPr>
            </w:pPr>
            <w:r w:rsidRPr="006576DC">
              <w:rPr>
                <w:rFonts w:ascii="Times New Roman" w:eastAsia="Times New Roman" w:hAnsi="Times New Roman" w:cs="Times New Roman"/>
                <w:bCs/>
                <w:sz w:val="24"/>
                <w:szCs w:val="24"/>
                <w:lang w:eastAsia="ru-RU"/>
              </w:rPr>
              <w:t>К-во учащихся по списку в журнале</w:t>
            </w:r>
          </w:p>
          <w:p w14:paraId="2543910A" w14:textId="77777777" w:rsidR="00AA739F" w:rsidRPr="00AA739F" w:rsidRDefault="00AA739F" w:rsidP="00AA739F">
            <w:pPr>
              <w:spacing w:after="0" w:line="240" w:lineRule="auto"/>
              <w:ind w:left="-15" w:firstLine="15"/>
              <w:jc w:val="center"/>
              <w:rPr>
                <w:rFonts w:ascii="Times New Roman" w:eastAsia="Times New Roman" w:hAnsi="Times New Roman" w:cs="Times New Roman"/>
                <w:sz w:val="24"/>
                <w:szCs w:val="24"/>
                <w:lang w:eastAsia="ru-RU"/>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C2004E6" w14:textId="77777777" w:rsidR="00AA739F" w:rsidRPr="006576DC" w:rsidRDefault="00AA739F" w:rsidP="00AA739F">
            <w:pPr>
              <w:spacing w:after="0" w:line="240" w:lineRule="auto"/>
              <w:jc w:val="center"/>
              <w:rPr>
                <w:rFonts w:ascii="Times New Roman" w:eastAsia="Times New Roman" w:hAnsi="Times New Roman" w:cs="Times New Roman"/>
                <w:bCs/>
                <w:sz w:val="24"/>
                <w:szCs w:val="24"/>
                <w:lang w:eastAsia="ru-RU"/>
              </w:rPr>
            </w:pPr>
            <w:r w:rsidRPr="006576DC">
              <w:rPr>
                <w:rFonts w:ascii="Times New Roman" w:eastAsia="Times New Roman" w:hAnsi="Times New Roman" w:cs="Times New Roman"/>
                <w:bCs/>
                <w:sz w:val="24"/>
                <w:szCs w:val="24"/>
                <w:lang w:eastAsia="ru-RU"/>
              </w:rPr>
              <w:t>К-во учащихся</w:t>
            </w:r>
          </w:p>
          <w:p w14:paraId="6368C458" w14:textId="77777777" w:rsidR="00AA739F" w:rsidRPr="006576DC" w:rsidRDefault="00AA739F" w:rsidP="00AA739F">
            <w:pPr>
              <w:spacing w:after="0" w:line="240" w:lineRule="auto"/>
              <w:jc w:val="center"/>
              <w:rPr>
                <w:rFonts w:ascii="Times New Roman" w:eastAsia="Times New Roman" w:hAnsi="Times New Roman" w:cs="Times New Roman"/>
                <w:bCs/>
                <w:sz w:val="24"/>
                <w:szCs w:val="24"/>
                <w:lang w:eastAsia="ru-RU"/>
              </w:rPr>
            </w:pPr>
            <w:r w:rsidRPr="006576DC">
              <w:rPr>
                <w:rFonts w:ascii="Times New Roman" w:eastAsia="Times New Roman" w:hAnsi="Times New Roman" w:cs="Times New Roman"/>
                <w:bCs/>
                <w:sz w:val="24"/>
                <w:szCs w:val="24"/>
                <w:lang w:eastAsia="ru-RU"/>
              </w:rPr>
              <w:t>присутст</w:t>
            </w:r>
          </w:p>
          <w:p w14:paraId="4541472C" w14:textId="77777777" w:rsidR="00AA739F" w:rsidRPr="006576DC" w:rsidRDefault="00AA739F" w:rsidP="00AA739F">
            <w:pPr>
              <w:spacing w:after="0" w:line="240" w:lineRule="auto"/>
              <w:jc w:val="center"/>
              <w:rPr>
                <w:rFonts w:ascii="Times New Roman" w:eastAsia="Times New Roman" w:hAnsi="Times New Roman" w:cs="Times New Roman"/>
                <w:sz w:val="24"/>
                <w:szCs w:val="24"/>
                <w:lang w:eastAsia="ru-RU"/>
              </w:rPr>
            </w:pPr>
            <w:r w:rsidRPr="006576DC">
              <w:rPr>
                <w:rFonts w:ascii="Times New Roman" w:eastAsia="Times New Roman" w:hAnsi="Times New Roman" w:cs="Times New Roman"/>
                <w:bCs/>
                <w:sz w:val="24"/>
                <w:szCs w:val="24"/>
                <w:lang w:eastAsia="ru-RU"/>
              </w:rPr>
              <w:t>факт.</w:t>
            </w:r>
          </w:p>
          <w:p w14:paraId="74544FB4" w14:textId="77777777" w:rsidR="00AA739F" w:rsidRPr="00AA739F" w:rsidRDefault="00AA739F" w:rsidP="00AA739F">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1829BBB" w14:textId="77777777" w:rsidR="00AA739F" w:rsidRPr="006576DC" w:rsidRDefault="00AA739F" w:rsidP="00AA739F">
            <w:pPr>
              <w:spacing w:after="0" w:line="240" w:lineRule="auto"/>
              <w:jc w:val="center"/>
              <w:rPr>
                <w:rFonts w:ascii="Times New Roman" w:eastAsia="Times New Roman" w:hAnsi="Times New Roman" w:cs="Times New Roman"/>
                <w:sz w:val="24"/>
                <w:szCs w:val="24"/>
                <w:lang w:eastAsia="ru-RU"/>
              </w:rPr>
            </w:pPr>
            <w:r w:rsidRPr="006576DC">
              <w:rPr>
                <w:rFonts w:ascii="Times New Roman" w:eastAsia="Times New Roman" w:hAnsi="Times New Roman" w:cs="Times New Roman"/>
                <w:bCs/>
                <w:sz w:val="24"/>
                <w:szCs w:val="24"/>
                <w:lang w:eastAsia="ru-RU"/>
              </w:rPr>
              <w:t>К-во оценок "5"</w:t>
            </w:r>
          </w:p>
          <w:p w14:paraId="6A9D5223" w14:textId="77777777" w:rsidR="00AA739F" w:rsidRPr="00AA739F" w:rsidRDefault="00AA739F" w:rsidP="00AA739F">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064F690" w14:textId="77777777" w:rsidR="00AA739F" w:rsidRPr="006576DC" w:rsidRDefault="00AA739F" w:rsidP="00AA739F">
            <w:pPr>
              <w:spacing w:after="0" w:line="240" w:lineRule="auto"/>
              <w:jc w:val="center"/>
              <w:rPr>
                <w:rFonts w:ascii="Times New Roman" w:eastAsia="Times New Roman" w:hAnsi="Times New Roman" w:cs="Times New Roman"/>
                <w:sz w:val="24"/>
                <w:szCs w:val="24"/>
                <w:lang w:eastAsia="ru-RU"/>
              </w:rPr>
            </w:pPr>
            <w:r w:rsidRPr="006576DC">
              <w:rPr>
                <w:rFonts w:ascii="Times New Roman" w:eastAsia="Times New Roman" w:hAnsi="Times New Roman" w:cs="Times New Roman"/>
                <w:bCs/>
                <w:sz w:val="24"/>
                <w:szCs w:val="24"/>
                <w:lang w:eastAsia="ru-RU"/>
              </w:rPr>
              <w:t>К-во оценок "4"</w:t>
            </w:r>
          </w:p>
          <w:p w14:paraId="2C53B0BB" w14:textId="77777777" w:rsidR="00AA739F" w:rsidRPr="00AA739F" w:rsidRDefault="00AA739F" w:rsidP="00AA739F">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1AFB52D" w14:textId="77777777" w:rsidR="00AA739F" w:rsidRPr="006576DC" w:rsidRDefault="00AA739F" w:rsidP="00AA739F">
            <w:pPr>
              <w:spacing w:after="0" w:line="240" w:lineRule="auto"/>
              <w:jc w:val="center"/>
              <w:rPr>
                <w:rFonts w:ascii="Times New Roman" w:eastAsia="Times New Roman" w:hAnsi="Times New Roman" w:cs="Times New Roman"/>
                <w:sz w:val="24"/>
                <w:szCs w:val="24"/>
                <w:lang w:eastAsia="ru-RU"/>
              </w:rPr>
            </w:pPr>
            <w:r w:rsidRPr="006576DC">
              <w:rPr>
                <w:rFonts w:ascii="Times New Roman" w:eastAsia="Times New Roman" w:hAnsi="Times New Roman" w:cs="Times New Roman"/>
                <w:bCs/>
                <w:sz w:val="24"/>
                <w:szCs w:val="24"/>
                <w:lang w:eastAsia="ru-RU"/>
              </w:rPr>
              <w:t>К-во оценок "3"</w:t>
            </w:r>
          </w:p>
          <w:p w14:paraId="6CC63E83" w14:textId="77777777" w:rsidR="00AA739F" w:rsidRPr="00AA739F" w:rsidRDefault="00AA739F" w:rsidP="00AA739F">
            <w:pPr>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C590627" w14:textId="77777777" w:rsidR="00AA739F" w:rsidRPr="00AA739F" w:rsidRDefault="00AA739F" w:rsidP="00AA739F">
            <w:pPr>
              <w:spacing w:after="0" w:line="240" w:lineRule="auto"/>
              <w:jc w:val="center"/>
              <w:textAlignment w:val="center"/>
              <w:rPr>
                <w:rFonts w:ascii="Times New Roman" w:eastAsia="Times New Roman" w:hAnsi="Times New Roman" w:cs="Times New Roman"/>
                <w:sz w:val="24"/>
                <w:szCs w:val="24"/>
                <w:lang w:eastAsia="ru-RU"/>
              </w:rPr>
            </w:pPr>
            <w:r w:rsidRPr="00AA739F">
              <w:rPr>
                <w:rFonts w:ascii="Times New Roman" w:eastAsia="Times New Roman" w:hAnsi="Times New Roman" w:cs="Times New Roman"/>
                <w:bCs/>
                <w:color w:val="000000"/>
                <w:kern w:val="24"/>
                <w:sz w:val="24"/>
                <w:szCs w:val="24"/>
                <w:lang w:eastAsia="ru-RU"/>
              </w:rPr>
              <w:t>К-во оценок "2"</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E4DC2A2" w14:textId="77777777" w:rsidR="006576DC" w:rsidRPr="006576DC" w:rsidRDefault="00AA739F" w:rsidP="00AA739F">
            <w:pPr>
              <w:spacing w:after="0" w:line="240" w:lineRule="auto"/>
              <w:jc w:val="center"/>
              <w:textAlignment w:val="center"/>
              <w:rPr>
                <w:rFonts w:ascii="Times New Roman" w:eastAsia="Times New Roman" w:hAnsi="Times New Roman" w:cs="Times New Roman"/>
                <w:bCs/>
                <w:color w:val="000000"/>
                <w:kern w:val="24"/>
                <w:sz w:val="24"/>
                <w:szCs w:val="24"/>
                <w:lang w:eastAsia="ru-RU"/>
              </w:rPr>
            </w:pPr>
            <w:r w:rsidRPr="00AA739F">
              <w:rPr>
                <w:rFonts w:ascii="Times New Roman" w:eastAsia="Times New Roman" w:hAnsi="Times New Roman" w:cs="Times New Roman"/>
                <w:bCs/>
                <w:color w:val="000000"/>
                <w:kern w:val="24"/>
                <w:sz w:val="24"/>
                <w:szCs w:val="24"/>
                <w:lang w:eastAsia="ru-RU"/>
              </w:rPr>
              <w:t>Средний</w:t>
            </w:r>
          </w:p>
          <w:p w14:paraId="1830B119" w14:textId="77777777" w:rsidR="00AA739F" w:rsidRPr="00AA739F" w:rsidRDefault="00AA739F" w:rsidP="00AA739F">
            <w:pPr>
              <w:spacing w:after="0" w:line="240" w:lineRule="auto"/>
              <w:jc w:val="center"/>
              <w:textAlignment w:val="center"/>
              <w:rPr>
                <w:rFonts w:ascii="Times New Roman" w:eastAsia="Times New Roman" w:hAnsi="Times New Roman" w:cs="Times New Roman"/>
                <w:sz w:val="24"/>
                <w:szCs w:val="24"/>
                <w:lang w:eastAsia="ru-RU"/>
              </w:rPr>
            </w:pPr>
            <w:r w:rsidRPr="00AA739F">
              <w:rPr>
                <w:rFonts w:ascii="Times New Roman" w:eastAsia="Times New Roman" w:hAnsi="Times New Roman" w:cs="Times New Roman"/>
                <w:bCs/>
                <w:color w:val="000000"/>
                <w:kern w:val="24"/>
                <w:sz w:val="24"/>
                <w:szCs w:val="24"/>
                <w:lang w:eastAsia="ru-RU"/>
              </w:rPr>
              <w:t xml:space="preserve"> балл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F06C34E" w14:textId="77777777" w:rsidR="006576DC" w:rsidRPr="006576DC" w:rsidRDefault="006576DC" w:rsidP="006576DC">
            <w:pPr>
              <w:spacing w:after="0" w:line="240" w:lineRule="auto"/>
              <w:jc w:val="center"/>
              <w:rPr>
                <w:rFonts w:ascii="Times New Roman" w:eastAsia="Times New Roman" w:hAnsi="Times New Roman" w:cs="Times New Roman"/>
                <w:sz w:val="24"/>
                <w:szCs w:val="24"/>
                <w:lang w:eastAsia="ru-RU"/>
              </w:rPr>
            </w:pPr>
            <w:r w:rsidRPr="006576DC">
              <w:rPr>
                <w:rFonts w:ascii="Times New Roman" w:eastAsia="Times New Roman" w:hAnsi="Times New Roman" w:cs="Times New Roman"/>
                <w:bCs/>
                <w:sz w:val="24"/>
                <w:szCs w:val="24"/>
                <w:lang w:eastAsia="ru-RU"/>
              </w:rPr>
              <w:t xml:space="preserve">% положительных оцен </w:t>
            </w:r>
          </w:p>
          <w:p w14:paraId="617F5C27" w14:textId="77777777" w:rsidR="00AA739F" w:rsidRPr="00AA739F" w:rsidRDefault="00AA739F" w:rsidP="00AA739F">
            <w:pPr>
              <w:spacing w:after="0" w:line="240" w:lineRule="auto"/>
              <w:jc w:val="center"/>
              <w:rPr>
                <w:rFonts w:ascii="Times New Roman" w:eastAsia="Times New Roman" w:hAnsi="Times New Roman" w:cs="Times New Roman"/>
                <w:sz w:val="24"/>
                <w:szCs w:val="24"/>
                <w:lang w:eastAsia="ru-RU"/>
              </w:rPr>
            </w:pPr>
          </w:p>
        </w:tc>
      </w:tr>
      <w:tr w:rsidR="00AA739F" w:rsidRPr="00AA739F" w14:paraId="0DAC0EA6" w14:textId="77777777" w:rsidTr="006576DC">
        <w:trPr>
          <w:trHeight w:val="227"/>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2BB5B87" w14:textId="77777777" w:rsidR="00AA739F" w:rsidRPr="00AA739F" w:rsidRDefault="006576DC"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8B34C0C" w14:textId="77777777" w:rsidR="00AA739F" w:rsidRPr="00AA739F" w:rsidRDefault="0091277F"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«А»</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1792188" w14:textId="77777777" w:rsidR="00AA739F" w:rsidRPr="00AA739F" w:rsidRDefault="005141E1"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F082897" w14:textId="77777777" w:rsidR="00AA739F" w:rsidRPr="00AA739F" w:rsidRDefault="005141E1"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709D596" w14:textId="77777777" w:rsidR="00AA739F" w:rsidRPr="00AA739F" w:rsidRDefault="005141E1"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F53C630" w14:textId="77777777" w:rsidR="00AA739F" w:rsidRPr="00AA739F" w:rsidRDefault="005141E1"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BE71274" w14:textId="77777777" w:rsidR="00AA739F" w:rsidRPr="00AA739F" w:rsidRDefault="00630BDC"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ABBBF03" w14:textId="77777777" w:rsidR="00AA739F" w:rsidRPr="00AA739F" w:rsidRDefault="005141E1" w:rsidP="00AA739F">
            <w:pPr>
              <w:spacing w:after="0" w:line="227" w:lineRule="atLeast"/>
              <w:jc w:val="center"/>
              <w:textAlignment w:val="bottom"/>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F9BABE1" w14:textId="77777777" w:rsidR="00AA739F" w:rsidRPr="00AA739F" w:rsidRDefault="00630BDC" w:rsidP="00AA739F">
            <w:pPr>
              <w:spacing w:after="0" w:line="227" w:lineRule="atLeast"/>
              <w:jc w:val="center"/>
              <w:textAlignment w:val="bottom"/>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21DD61E" w14:textId="77777777" w:rsidR="00AA739F" w:rsidRPr="00AA739F" w:rsidRDefault="00630BDC"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w:t>
            </w:r>
          </w:p>
        </w:tc>
      </w:tr>
      <w:tr w:rsidR="0091277F" w:rsidRPr="00AA739F" w14:paraId="6D8F0566" w14:textId="77777777" w:rsidTr="001D0E56">
        <w:trPr>
          <w:trHeight w:val="227"/>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CBAB04D" w14:textId="77777777" w:rsidR="0091277F" w:rsidRPr="00AA739F" w:rsidRDefault="0091277F"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410A4414" w14:textId="77777777" w:rsidR="0091277F" w:rsidRDefault="0091277F" w:rsidP="0091277F">
            <w:pPr>
              <w:jc w:val="center"/>
            </w:pPr>
            <w:r w:rsidRPr="008147F9">
              <w:rPr>
                <w:rFonts w:ascii="Times New Roman" w:eastAsia="Times New Roman" w:hAnsi="Times New Roman" w:cs="Times New Roman"/>
                <w:sz w:val="24"/>
                <w:szCs w:val="24"/>
                <w:lang w:eastAsia="ru-RU"/>
              </w:rPr>
              <w:t>4 «</w:t>
            </w:r>
            <w:r>
              <w:rPr>
                <w:rFonts w:ascii="Times New Roman" w:eastAsia="Times New Roman" w:hAnsi="Times New Roman" w:cs="Times New Roman"/>
                <w:sz w:val="24"/>
                <w:szCs w:val="24"/>
                <w:lang w:eastAsia="ru-RU"/>
              </w:rPr>
              <w:t>Б</w:t>
            </w:r>
            <w:r w:rsidRPr="008147F9">
              <w:rPr>
                <w:rFonts w:ascii="Times New Roman" w:eastAsia="Times New Roman" w:hAnsi="Times New Roman" w:cs="Times New Roman"/>
                <w:sz w:val="24"/>
                <w:szCs w:val="24"/>
                <w:lang w:eastAsia="ru-RU"/>
              </w:rPr>
              <w:t>»</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1E27F65" w14:textId="77777777" w:rsidR="0091277F" w:rsidRPr="00AA739F" w:rsidRDefault="001D0E56"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93E0E26" w14:textId="77777777" w:rsidR="0091277F" w:rsidRPr="00AA739F" w:rsidRDefault="001D0E56"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CB19415" w14:textId="77777777" w:rsidR="0091277F" w:rsidRPr="00AA739F" w:rsidRDefault="001D0E56"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38AC005" w14:textId="77777777" w:rsidR="0091277F" w:rsidRPr="00AA739F" w:rsidRDefault="001D0E56"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DB340F">
              <w:rPr>
                <w:rFonts w:ascii="Times New Roman" w:eastAsia="Times New Roman" w:hAnsi="Times New Roman" w:cs="Times New Roman"/>
                <w:sz w:val="24"/>
                <w:szCs w:val="24"/>
                <w:lang w:eastAsia="ru-RU"/>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CF56A38" w14:textId="77777777" w:rsidR="0091277F" w:rsidRPr="00AA739F" w:rsidRDefault="001D0E56"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DB340F">
              <w:rPr>
                <w:rFonts w:ascii="Times New Roman" w:eastAsia="Times New Roman" w:hAnsi="Times New Roman" w:cs="Times New Roman"/>
                <w:sz w:val="24"/>
                <w:szCs w:val="24"/>
                <w:lang w:eastAsia="ru-RU"/>
              </w:rPr>
              <w:t>6</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DF8971F" w14:textId="77777777" w:rsidR="0091277F" w:rsidRPr="00AA739F" w:rsidRDefault="001D0E56" w:rsidP="00AA739F">
            <w:pPr>
              <w:spacing w:after="0" w:line="227" w:lineRule="atLeast"/>
              <w:jc w:val="center"/>
              <w:textAlignment w:val="bottom"/>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4CA639F" w14:textId="77777777" w:rsidR="0091277F" w:rsidRPr="00AA739F" w:rsidRDefault="001D0E56" w:rsidP="00AA739F">
            <w:pPr>
              <w:spacing w:after="0" w:line="227" w:lineRule="atLeast"/>
              <w:jc w:val="center"/>
              <w:textAlignment w:val="bottom"/>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35C78B1" w14:textId="77777777" w:rsidR="0091277F" w:rsidRPr="00AA739F" w:rsidRDefault="001D0E56"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w:t>
            </w:r>
          </w:p>
        </w:tc>
      </w:tr>
      <w:tr w:rsidR="0091277F" w:rsidRPr="00AA739F" w14:paraId="5452A44F" w14:textId="77777777" w:rsidTr="001D0E56">
        <w:trPr>
          <w:trHeight w:val="227"/>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2CF17DD" w14:textId="77777777" w:rsidR="0091277F" w:rsidRDefault="0091277F"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7DD32BDC" w14:textId="77777777" w:rsidR="0091277F" w:rsidRDefault="0091277F" w:rsidP="0091277F">
            <w:pPr>
              <w:jc w:val="center"/>
            </w:pPr>
            <w:r w:rsidRPr="008147F9">
              <w:rPr>
                <w:rFonts w:ascii="Times New Roman" w:eastAsia="Times New Roman" w:hAnsi="Times New Roman" w:cs="Times New Roman"/>
                <w:sz w:val="24"/>
                <w:szCs w:val="24"/>
                <w:lang w:eastAsia="ru-RU"/>
              </w:rPr>
              <w:t>4 «</w:t>
            </w:r>
            <w:r>
              <w:rPr>
                <w:rFonts w:ascii="Times New Roman" w:eastAsia="Times New Roman" w:hAnsi="Times New Roman" w:cs="Times New Roman"/>
                <w:sz w:val="24"/>
                <w:szCs w:val="24"/>
                <w:lang w:eastAsia="ru-RU"/>
              </w:rPr>
              <w:t>Г</w:t>
            </w:r>
            <w:r w:rsidRPr="008147F9">
              <w:rPr>
                <w:rFonts w:ascii="Times New Roman" w:eastAsia="Times New Roman" w:hAnsi="Times New Roman" w:cs="Times New Roman"/>
                <w:sz w:val="24"/>
                <w:szCs w:val="24"/>
                <w:lang w:eastAsia="ru-RU"/>
              </w:rPr>
              <w:t>»</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9468811" w14:textId="77777777" w:rsidR="0091277F" w:rsidRPr="00AA739F" w:rsidRDefault="001D0E56"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1DEB272" w14:textId="77777777" w:rsidR="0091277F" w:rsidRPr="00AA739F" w:rsidRDefault="001D0E56"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77070B8" w14:textId="77777777" w:rsidR="0091277F" w:rsidRPr="00AA739F" w:rsidRDefault="001D0E56"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FA10A41" w14:textId="77777777" w:rsidR="0091277F" w:rsidRPr="00AA739F" w:rsidRDefault="001D0E56"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0131710" w14:textId="77777777" w:rsidR="0091277F" w:rsidRPr="00AA739F" w:rsidRDefault="001D0E56"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768842C" w14:textId="77777777" w:rsidR="0091277F" w:rsidRPr="00AA739F" w:rsidRDefault="001D0E56" w:rsidP="00AA739F">
            <w:pPr>
              <w:spacing w:after="0" w:line="227" w:lineRule="atLeast"/>
              <w:jc w:val="center"/>
              <w:textAlignment w:val="bottom"/>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FA37123" w14:textId="77777777" w:rsidR="0091277F" w:rsidRPr="00AA739F" w:rsidRDefault="001D0E56" w:rsidP="00AA739F">
            <w:pPr>
              <w:spacing w:after="0" w:line="227" w:lineRule="atLeast"/>
              <w:jc w:val="center"/>
              <w:textAlignment w:val="bottom"/>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C383B95" w14:textId="77777777" w:rsidR="0091277F" w:rsidRPr="00AA739F" w:rsidRDefault="001D0E56"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w:t>
            </w:r>
          </w:p>
        </w:tc>
      </w:tr>
      <w:tr w:rsidR="0091277F" w:rsidRPr="00AA739F" w14:paraId="31E1C3A2" w14:textId="77777777" w:rsidTr="001D0E56">
        <w:trPr>
          <w:trHeight w:val="227"/>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1765B19" w14:textId="77777777" w:rsidR="0091277F" w:rsidRDefault="0091277F"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34916CE1" w14:textId="77777777" w:rsidR="0091277F" w:rsidRDefault="0091277F" w:rsidP="0091277F">
            <w:pPr>
              <w:jc w:val="center"/>
            </w:pPr>
            <w:r w:rsidRPr="008147F9">
              <w:rPr>
                <w:rFonts w:ascii="Times New Roman" w:eastAsia="Times New Roman" w:hAnsi="Times New Roman" w:cs="Times New Roman"/>
                <w:sz w:val="24"/>
                <w:szCs w:val="24"/>
                <w:lang w:eastAsia="ru-RU"/>
              </w:rPr>
              <w:t>4 «</w:t>
            </w:r>
            <w:r>
              <w:rPr>
                <w:rFonts w:ascii="Times New Roman" w:eastAsia="Times New Roman" w:hAnsi="Times New Roman" w:cs="Times New Roman"/>
                <w:sz w:val="24"/>
                <w:szCs w:val="24"/>
                <w:lang w:eastAsia="ru-RU"/>
              </w:rPr>
              <w:t>Д</w:t>
            </w:r>
            <w:r w:rsidRPr="008147F9">
              <w:rPr>
                <w:rFonts w:ascii="Times New Roman" w:eastAsia="Times New Roman" w:hAnsi="Times New Roman" w:cs="Times New Roman"/>
                <w:sz w:val="24"/>
                <w:szCs w:val="24"/>
                <w:lang w:eastAsia="ru-RU"/>
              </w:rPr>
              <w:t>»</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A0AC051" w14:textId="77777777" w:rsidR="0091277F" w:rsidRPr="00AA739F" w:rsidRDefault="001D0E56"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980BAD5" w14:textId="77777777" w:rsidR="0091277F" w:rsidRPr="00AA739F" w:rsidRDefault="001D0E56"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A8C3F9D" w14:textId="77777777" w:rsidR="0091277F" w:rsidRPr="00AA739F" w:rsidRDefault="001D0E56"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17159C0" w14:textId="77777777" w:rsidR="0091277F" w:rsidRPr="00AA739F" w:rsidRDefault="001D0E56"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48D145C" w14:textId="77777777" w:rsidR="0091277F" w:rsidRPr="00AA739F" w:rsidRDefault="001D0E56"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352DFC4" w14:textId="77777777" w:rsidR="0091277F" w:rsidRPr="00AA739F" w:rsidRDefault="001D0E56" w:rsidP="00AA739F">
            <w:pPr>
              <w:spacing w:after="0" w:line="227" w:lineRule="atLeast"/>
              <w:jc w:val="center"/>
              <w:textAlignment w:val="bottom"/>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D5F53F2" w14:textId="77777777" w:rsidR="0091277F" w:rsidRPr="00AA739F" w:rsidRDefault="001D0E56" w:rsidP="00AA739F">
            <w:pPr>
              <w:spacing w:after="0" w:line="227" w:lineRule="atLeast"/>
              <w:jc w:val="center"/>
              <w:textAlignment w:val="bottom"/>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D243A6A" w14:textId="77777777" w:rsidR="0091277F" w:rsidRPr="00AA739F" w:rsidRDefault="001D0E56"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w:t>
            </w:r>
          </w:p>
        </w:tc>
      </w:tr>
      <w:tr w:rsidR="0091277F" w:rsidRPr="00AA739F" w14:paraId="6AA684D8" w14:textId="77777777" w:rsidTr="001D0E56">
        <w:trPr>
          <w:trHeight w:val="227"/>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D1AF07F" w14:textId="77777777" w:rsidR="0091277F" w:rsidRDefault="0091277F"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4D891F63" w14:textId="77777777" w:rsidR="0091277F" w:rsidRDefault="0091277F" w:rsidP="0091277F">
            <w:pPr>
              <w:jc w:val="center"/>
            </w:pPr>
            <w:r w:rsidRPr="008147F9">
              <w:rPr>
                <w:rFonts w:ascii="Times New Roman" w:eastAsia="Times New Roman" w:hAnsi="Times New Roman" w:cs="Times New Roman"/>
                <w:sz w:val="24"/>
                <w:szCs w:val="24"/>
                <w:lang w:eastAsia="ru-RU"/>
              </w:rPr>
              <w:t>4 «</w:t>
            </w:r>
            <w:r>
              <w:rPr>
                <w:rFonts w:ascii="Times New Roman" w:eastAsia="Times New Roman" w:hAnsi="Times New Roman" w:cs="Times New Roman"/>
                <w:sz w:val="24"/>
                <w:szCs w:val="24"/>
                <w:lang w:eastAsia="ru-RU"/>
              </w:rPr>
              <w:t>Е</w:t>
            </w:r>
            <w:r w:rsidRPr="008147F9">
              <w:rPr>
                <w:rFonts w:ascii="Times New Roman" w:eastAsia="Times New Roman" w:hAnsi="Times New Roman" w:cs="Times New Roman"/>
                <w:sz w:val="24"/>
                <w:szCs w:val="24"/>
                <w:lang w:eastAsia="ru-RU"/>
              </w:rPr>
              <w:t>»</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085FE58" w14:textId="77777777" w:rsidR="0091277F" w:rsidRPr="00AA739F" w:rsidRDefault="001D0E56"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F7B4697" w14:textId="77777777" w:rsidR="0091277F" w:rsidRPr="00AA739F" w:rsidRDefault="001D0E56"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74FF9C7" w14:textId="77777777" w:rsidR="0091277F" w:rsidRPr="00AA739F" w:rsidRDefault="001D0E56"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22E28D9" w14:textId="77777777" w:rsidR="0091277F" w:rsidRPr="00AA739F" w:rsidRDefault="001D0E56"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FE1F9B5" w14:textId="77777777" w:rsidR="0091277F" w:rsidRPr="00AA739F" w:rsidRDefault="001D0E56"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B35454F" w14:textId="77777777" w:rsidR="0091277F" w:rsidRPr="00AA739F" w:rsidRDefault="001D0E56" w:rsidP="00AA739F">
            <w:pPr>
              <w:spacing w:after="0" w:line="227" w:lineRule="atLeast"/>
              <w:jc w:val="center"/>
              <w:textAlignment w:val="bottom"/>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5B0B627" w14:textId="77777777" w:rsidR="0091277F" w:rsidRPr="00AA739F" w:rsidRDefault="001D0E56" w:rsidP="00AA739F">
            <w:pPr>
              <w:spacing w:after="0" w:line="227" w:lineRule="atLeast"/>
              <w:jc w:val="center"/>
              <w:textAlignment w:val="bottom"/>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748B076" w14:textId="77777777" w:rsidR="0091277F" w:rsidRPr="00AA739F" w:rsidRDefault="001D0E56"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w:t>
            </w:r>
          </w:p>
        </w:tc>
      </w:tr>
      <w:tr w:rsidR="001D0E56" w:rsidRPr="00AA739F" w14:paraId="2D0459E9" w14:textId="77777777" w:rsidTr="001D0E56">
        <w:trPr>
          <w:trHeight w:val="227"/>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143347A" w14:textId="77777777" w:rsidR="001D0E56" w:rsidRDefault="001D0E56" w:rsidP="00AA739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A40F646" w14:textId="77777777" w:rsidR="001D0E56" w:rsidRPr="00DE205C" w:rsidRDefault="001D0E56" w:rsidP="0091277F">
            <w:pPr>
              <w:jc w:val="center"/>
              <w:rPr>
                <w:rFonts w:ascii="Times New Roman" w:eastAsia="Times New Roman" w:hAnsi="Times New Roman" w:cs="Times New Roman"/>
                <w:b/>
                <w:sz w:val="24"/>
                <w:szCs w:val="24"/>
                <w:lang w:eastAsia="ru-RU"/>
              </w:rPr>
            </w:pPr>
            <w:r w:rsidRPr="00DE205C">
              <w:rPr>
                <w:rFonts w:ascii="Times New Roman" w:eastAsia="Times New Roman" w:hAnsi="Times New Roman" w:cs="Times New Roman"/>
                <w:b/>
                <w:sz w:val="24"/>
                <w:szCs w:val="24"/>
                <w:lang w:eastAsia="ru-RU"/>
              </w:rPr>
              <w:t>итого</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934BFFD" w14:textId="77777777" w:rsidR="001D0E56" w:rsidRPr="00DE205C" w:rsidRDefault="001D0E56" w:rsidP="00AA739F">
            <w:pPr>
              <w:spacing w:after="0" w:line="240" w:lineRule="auto"/>
              <w:jc w:val="center"/>
              <w:rPr>
                <w:rFonts w:ascii="Times New Roman" w:eastAsia="Times New Roman" w:hAnsi="Times New Roman" w:cs="Times New Roman"/>
                <w:b/>
                <w:sz w:val="24"/>
                <w:szCs w:val="24"/>
                <w:lang w:eastAsia="ru-RU"/>
              </w:rPr>
            </w:pPr>
            <w:r w:rsidRPr="00DE205C">
              <w:rPr>
                <w:rFonts w:ascii="Times New Roman" w:eastAsia="Times New Roman" w:hAnsi="Times New Roman" w:cs="Times New Roman"/>
                <w:b/>
                <w:sz w:val="24"/>
                <w:szCs w:val="24"/>
                <w:lang w:eastAsia="ru-RU"/>
              </w:rPr>
              <w:t>153</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7B5F73F" w14:textId="77777777" w:rsidR="001D0E56" w:rsidRPr="00DE205C" w:rsidRDefault="001D0E56" w:rsidP="00AA739F">
            <w:pPr>
              <w:spacing w:after="0" w:line="240" w:lineRule="auto"/>
              <w:jc w:val="center"/>
              <w:rPr>
                <w:rFonts w:ascii="Times New Roman" w:eastAsia="Times New Roman" w:hAnsi="Times New Roman" w:cs="Times New Roman"/>
                <w:b/>
                <w:sz w:val="24"/>
                <w:szCs w:val="24"/>
                <w:lang w:eastAsia="ru-RU"/>
              </w:rPr>
            </w:pPr>
            <w:r w:rsidRPr="00DE205C">
              <w:rPr>
                <w:rFonts w:ascii="Times New Roman" w:eastAsia="Times New Roman" w:hAnsi="Times New Roman" w:cs="Times New Roman"/>
                <w:b/>
                <w:sz w:val="24"/>
                <w:szCs w:val="24"/>
                <w:lang w:eastAsia="ru-RU"/>
              </w:rPr>
              <w:t>140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ADAF76B" w14:textId="77777777" w:rsidR="001D0E56" w:rsidRPr="00DE205C" w:rsidRDefault="001D0E56" w:rsidP="00AA739F">
            <w:pPr>
              <w:spacing w:after="0" w:line="240" w:lineRule="auto"/>
              <w:jc w:val="center"/>
              <w:rPr>
                <w:rFonts w:ascii="Times New Roman" w:eastAsia="Times New Roman" w:hAnsi="Times New Roman" w:cs="Times New Roman"/>
                <w:b/>
                <w:sz w:val="24"/>
                <w:szCs w:val="24"/>
                <w:lang w:eastAsia="ru-RU"/>
              </w:rPr>
            </w:pPr>
            <w:r w:rsidRPr="00DE205C">
              <w:rPr>
                <w:rFonts w:ascii="Times New Roman" w:eastAsia="Times New Roman" w:hAnsi="Times New Roman" w:cs="Times New Roman"/>
                <w:b/>
                <w:sz w:val="24"/>
                <w:szCs w:val="24"/>
                <w:lang w:eastAsia="ru-RU"/>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D527AF2" w14:textId="77777777" w:rsidR="001D0E56" w:rsidRPr="00DE205C" w:rsidRDefault="001D0E56" w:rsidP="00AA739F">
            <w:pPr>
              <w:spacing w:after="0" w:line="240" w:lineRule="auto"/>
              <w:jc w:val="center"/>
              <w:rPr>
                <w:rFonts w:ascii="Times New Roman" w:eastAsia="Times New Roman" w:hAnsi="Times New Roman" w:cs="Times New Roman"/>
                <w:b/>
                <w:sz w:val="24"/>
                <w:szCs w:val="24"/>
                <w:lang w:eastAsia="ru-RU"/>
              </w:rPr>
            </w:pPr>
            <w:r w:rsidRPr="00DE205C">
              <w:rPr>
                <w:rFonts w:ascii="Times New Roman" w:eastAsia="Times New Roman" w:hAnsi="Times New Roman" w:cs="Times New Roman"/>
                <w:b/>
                <w:sz w:val="24"/>
                <w:szCs w:val="24"/>
                <w:lang w:eastAsia="ru-RU"/>
              </w:rPr>
              <w:t>3</w:t>
            </w:r>
            <w:r w:rsidR="00DB340F" w:rsidRPr="00DE205C">
              <w:rPr>
                <w:rFonts w:ascii="Times New Roman" w:eastAsia="Times New Roman" w:hAnsi="Times New Roman" w:cs="Times New Roman"/>
                <w:b/>
                <w:sz w:val="24"/>
                <w:szCs w:val="24"/>
                <w:lang w:eastAsia="ru-RU"/>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0435CCC" w14:textId="77777777" w:rsidR="001D0E56" w:rsidRPr="00DE205C" w:rsidRDefault="001D0E56" w:rsidP="00AA739F">
            <w:pPr>
              <w:spacing w:after="0" w:line="240" w:lineRule="auto"/>
              <w:jc w:val="center"/>
              <w:rPr>
                <w:rFonts w:ascii="Times New Roman" w:eastAsia="Times New Roman" w:hAnsi="Times New Roman" w:cs="Times New Roman"/>
                <w:b/>
                <w:sz w:val="24"/>
                <w:szCs w:val="24"/>
                <w:lang w:eastAsia="ru-RU"/>
              </w:rPr>
            </w:pPr>
            <w:r w:rsidRPr="00DE205C">
              <w:rPr>
                <w:rFonts w:ascii="Times New Roman" w:eastAsia="Times New Roman" w:hAnsi="Times New Roman" w:cs="Times New Roman"/>
                <w:b/>
                <w:sz w:val="24"/>
                <w:szCs w:val="24"/>
                <w:lang w:eastAsia="ru-RU"/>
              </w:rPr>
              <w:t>8</w:t>
            </w:r>
            <w:r w:rsidR="00DB340F" w:rsidRPr="00DE205C">
              <w:rPr>
                <w:rFonts w:ascii="Times New Roman" w:eastAsia="Times New Roman" w:hAnsi="Times New Roman" w:cs="Times New Roman"/>
                <w:b/>
                <w:sz w:val="24"/>
                <w:szCs w:val="24"/>
                <w:lang w:eastAsia="ru-RU"/>
              </w:rPr>
              <w:t>3</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34BD181" w14:textId="77777777" w:rsidR="001D0E56" w:rsidRPr="00DE205C" w:rsidRDefault="001D0E56" w:rsidP="00AA739F">
            <w:pPr>
              <w:spacing w:after="0" w:line="227" w:lineRule="atLeast"/>
              <w:jc w:val="center"/>
              <w:textAlignment w:val="bottom"/>
              <w:rPr>
                <w:rFonts w:ascii="Times New Roman" w:eastAsia="Times New Roman" w:hAnsi="Times New Roman" w:cs="Times New Roman"/>
                <w:b/>
                <w:sz w:val="24"/>
                <w:szCs w:val="24"/>
                <w:lang w:eastAsia="ru-RU"/>
              </w:rPr>
            </w:pPr>
            <w:r w:rsidRPr="00DE205C">
              <w:rPr>
                <w:rFonts w:ascii="Times New Roman" w:eastAsia="Times New Roman" w:hAnsi="Times New Roman" w:cs="Times New Roman"/>
                <w:b/>
                <w:sz w:val="24"/>
                <w:szCs w:val="24"/>
                <w:lang w:eastAsia="ru-RU"/>
              </w:rPr>
              <w:t>24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EB12212" w14:textId="77777777" w:rsidR="001D0E56" w:rsidRPr="00DE205C" w:rsidRDefault="00DB340F" w:rsidP="00AA739F">
            <w:pPr>
              <w:spacing w:after="0" w:line="227" w:lineRule="atLeast"/>
              <w:jc w:val="center"/>
              <w:textAlignment w:val="bottom"/>
              <w:rPr>
                <w:rFonts w:ascii="Times New Roman" w:eastAsia="Times New Roman" w:hAnsi="Times New Roman" w:cs="Times New Roman"/>
                <w:b/>
                <w:sz w:val="24"/>
                <w:szCs w:val="24"/>
                <w:lang w:eastAsia="ru-RU"/>
              </w:rPr>
            </w:pPr>
            <w:r w:rsidRPr="00DE205C">
              <w:rPr>
                <w:rFonts w:ascii="Times New Roman" w:eastAsia="Times New Roman" w:hAnsi="Times New Roman" w:cs="Times New Roman"/>
                <w:b/>
                <w:sz w:val="24"/>
                <w:szCs w:val="24"/>
                <w:lang w:eastAsia="ru-RU"/>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C74EF11" w14:textId="77777777" w:rsidR="001D0E56" w:rsidRPr="00DE205C" w:rsidRDefault="00DB340F" w:rsidP="000B3DA5">
            <w:pPr>
              <w:spacing w:after="0" w:line="240" w:lineRule="auto"/>
              <w:jc w:val="center"/>
              <w:rPr>
                <w:rFonts w:ascii="Times New Roman" w:eastAsia="Times New Roman" w:hAnsi="Times New Roman" w:cs="Times New Roman"/>
                <w:b/>
                <w:sz w:val="24"/>
                <w:szCs w:val="24"/>
                <w:lang w:eastAsia="ru-RU"/>
              </w:rPr>
            </w:pPr>
            <w:r w:rsidRPr="00DE205C">
              <w:rPr>
                <w:rFonts w:ascii="Times New Roman" w:eastAsia="Times New Roman" w:hAnsi="Times New Roman" w:cs="Times New Roman"/>
                <w:b/>
                <w:sz w:val="24"/>
                <w:szCs w:val="24"/>
                <w:lang w:eastAsia="ru-RU"/>
              </w:rPr>
              <w:t>8</w:t>
            </w:r>
            <w:r w:rsidR="00687C2A">
              <w:rPr>
                <w:rFonts w:ascii="Times New Roman" w:eastAsia="Times New Roman" w:hAnsi="Times New Roman" w:cs="Times New Roman"/>
                <w:b/>
                <w:sz w:val="24"/>
                <w:szCs w:val="24"/>
                <w:lang w:eastAsia="ru-RU"/>
              </w:rPr>
              <w:t>3</w:t>
            </w:r>
            <w:r w:rsidRPr="00DE205C">
              <w:rPr>
                <w:rFonts w:ascii="Times New Roman" w:eastAsia="Times New Roman" w:hAnsi="Times New Roman" w:cs="Times New Roman"/>
                <w:b/>
                <w:sz w:val="24"/>
                <w:szCs w:val="24"/>
                <w:lang w:eastAsia="ru-RU"/>
              </w:rPr>
              <w:t>%</w:t>
            </w:r>
          </w:p>
        </w:tc>
      </w:tr>
      <w:tr w:rsidR="0091277F" w:rsidRPr="00AA739F" w14:paraId="27E3E49C" w14:textId="77777777" w:rsidTr="001D0E56">
        <w:trPr>
          <w:trHeight w:val="227"/>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AFA0781" w14:textId="77777777" w:rsidR="0091277F" w:rsidRDefault="0091277F"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04FE9AC3" w14:textId="77777777" w:rsidR="0091277F" w:rsidRDefault="0091277F" w:rsidP="0091277F">
            <w:pPr>
              <w:jc w:val="center"/>
            </w:pPr>
            <w:r>
              <w:rPr>
                <w:rFonts w:ascii="Times New Roman" w:eastAsia="Times New Roman" w:hAnsi="Times New Roman" w:cs="Times New Roman"/>
                <w:sz w:val="24"/>
                <w:szCs w:val="24"/>
                <w:lang w:eastAsia="ru-RU"/>
              </w:rPr>
              <w:t>9</w:t>
            </w:r>
            <w:r w:rsidRPr="008147F9">
              <w:rPr>
                <w:rFonts w:ascii="Times New Roman" w:eastAsia="Times New Roman" w:hAnsi="Times New Roman" w:cs="Times New Roman"/>
                <w:sz w:val="24"/>
                <w:szCs w:val="24"/>
                <w:lang w:eastAsia="ru-RU"/>
              </w:rPr>
              <w:t xml:space="preserve"> «А»</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683D57A" w14:textId="77777777" w:rsidR="0091277F" w:rsidRPr="00AA739F" w:rsidRDefault="00DE205C"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AA16A5B" w14:textId="77777777" w:rsidR="0091277F" w:rsidRPr="00AA739F" w:rsidRDefault="00DE205C"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D7A1860" w14:textId="77777777" w:rsidR="0091277F" w:rsidRPr="00AA739F" w:rsidRDefault="00DE205C"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005E354" w14:textId="77777777" w:rsidR="0091277F" w:rsidRPr="00AA739F" w:rsidRDefault="00DE205C"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CEF0028" w14:textId="77777777" w:rsidR="0091277F" w:rsidRPr="00AA739F" w:rsidRDefault="00DE205C"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7E5D512" w14:textId="77777777" w:rsidR="0091277F" w:rsidRPr="00AA739F" w:rsidRDefault="00DE205C" w:rsidP="00AA739F">
            <w:pPr>
              <w:spacing w:after="0" w:line="227" w:lineRule="atLeast"/>
              <w:jc w:val="center"/>
              <w:textAlignment w:val="bottom"/>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72C0BDF" w14:textId="77777777" w:rsidR="0091277F" w:rsidRPr="00AA739F" w:rsidRDefault="00DE205C" w:rsidP="00AA739F">
            <w:pPr>
              <w:spacing w:after="0" w:line="227" w:lineRule="atLeast"/>
              <w:jc w:val="center"/>
              <w:textAlignment w:val="bottom"/>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FD05F46" w14:textId="77777777" w:rsidR="0091277F" w:rsidRPr="00AA739F" w:rsidRDefault="00DE205C"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84%</w:t>
            </w:r>
          </w:p>
        </w:tc>
      </w:tr>
      <w:tr w:rsidR="0091277F" w:rsidRPr="00AA739F" w14:paraId="5DC23D4A" w14:textId="77777777" w:rsidTr="001D0E56">
        <w:trPr>
          <w:trHeight w:val="227"/>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CC608F7" w14:textId="77777777" w:rsidR="0091277F" w:rsidRDefault="0091277F"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0452D2D6" w14:textId="77777777" w:rsidR="0091277F" w:rsidRDefault="0091277F" w:rsidP="0091277F">
            <w:pPr>
              <w:jc w:val="center"/>
            </w:pPr>
            <w:r w:rsidRPr="00CD261A">
              <w:rPr>
                <w:rFonts w:ascii="Times New Roman" w:eastAsia="Times New Roman" w:hAnsi="Times New Roman" w:cs="Times New Roman"/>
                <w:sz w:val="24"/>
                <w:szCs w:val="24"/>
                <w:lang w:eastAsia="ru-RU"/>
              </w:rPr>
              <w:t>9 «</w:t>
            </w:r>
            <w:r>
              <w:rPr>
                <w:rFonts w:ascii="Times New Roman" w:eastAsia="Times New Roman" w:hAnsi="Times New Roman" w:cs="Times New Roman"/>
                <w:sz w:val="24"/>
                <w:szCs w:val="24"/>
                <w:lang w:eastAsia="ru-RU"/>
              </w:rPr>
              <w:t>Б</w:t>
            </w:r>
            <w:r w:rsidRPr="00CD261A">
              <w:rPr>
                <w:rFonts w:ascii="Times New Roman" w:eastAsia="Times New Roman" w:hAnsi="Times New Roman" w:cs="Times New Roman"/>
                <w:sz w:val="24"/>
                <w:szCs w:val="24"/>
                <w:lang w:eastAsia="ru-RU"/>
              </w:rPr>
              <w:t>»</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86F0CD1" w14:textId="77777777" w:rsidR="0091277F" w:rsidRPr="00AA739F" w:rsidRDefault="008B7680"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74BAD27" w14:textId="77777777" w:rsidR="0091277F" w:rsidRPr="00AA739F" w:rsidRDefault="008B7680"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D3E9B7F" w14:textId="77777777" w:rsidR="0091277F" w:rsidRPr="00AA739F" w:rsidRDefault="008B7680"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5E000F3" w14:textId="77777777" w:rsidR="0091277F" w:rsidRPr="00AA739F" w:rsidRDefault="008B7680"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D912B63" w14:textId="77777777" w:rsidR="0091277F" w:rsidRPr="00AA739F" w:rsidRDefault="008B7680"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53A6F3F" w14:textId="77777777" w:rsidR="0091277F" w:rsidRPr="00AA739F" w:rsidRDefault="008B7680" w:rsidP="00AA739F">
            <w:pPr>
              <w:spacing w:after="0" w:line="227" w:lineRule="atLeast"/>
              <w:jc w:val="center"/>
              <w:textAlignment w:val="bottom"/>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DCAAE82" w14:textId="77777777" w:rsidR="0091277F" w:rsidRPr="00AA739F" w:rsidRDefault="008B7680" w:rsidP="00AA739F">
            <w:pPr>
              <w:spacing w:after="0" w:line="227" w:lineRule="atLeast"/>
              <w:jc w:val="center"/>
              <w:textAlignment w:val="bottom"/>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3959D59" w14:textId="77777777" w:rsidR="0091277F" w:rsidRPr="00AA739F" w:rsidRDefault="008B7680"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w:t>
            </w:r>
          </w:p>
        </w:tc>
      </w:tr>
      <w:tr w:rsidR="0091277F" w:rsidRPr="00AA739F" w14:paraId="0F6AD32A" w14:textId="77777777" w:rsidTr="001D0E56">
        <w:trPr>
          <w:trHeight w:val="227"/>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FB6378A" w14:textId="77777777" w:rsidR="0091277F" w:rsidRDefault="0091277F"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0C7DAC69" w14:textId="77777777" w:rsidR="0091277F" w:rsidRDefault="0091277F" w:rsidP="0091277F">
            <w:pPr>
              <w:jc w:val="center"/>
            </w:pPr>
            <w:r w:rsidRPr="00CD261A">
              <w:rPr>
                <w:rFonts w:ascii="Times New Roman" w:eastAsia="Times New Roman" w:hAnsi="Times New Roman" w:cs="Times New Roman"/>
                <w:sz w:val="24"/>
                <w:szCs w:val="24"/>
                <w:lang w:eastAsia="ru-RU"/>
              </w:rPr>
              <w:t>9 «</w:t>
            </w:r>
            <w:r>
              <w:rPr>
                <w:rFonts w:ascii="Times New Roman" w:eastAsia="Times New Roman" w:hAnsi="Times New Roman" w:cs="Times New Roman"/>
                <w:sz w:val="24"/>
                <w:szCs w:val="24"/>
                <w:lang w:eastAsia="ru-RU"/>
              </w:rPr>
              <w:t>Г</w:t>
            </w:r>
            <w:r w:rsidRPr="00CD261A">
              <w:rPr>
                <w:rFonts w:ascii="Times New Roman" w:eastAsia="Times New Roman" w:hAnsi="Times New Roman" w:cs="Times New Roman"/>
                <w:sz w:val="24"/>
                <w:szCs w:val="24"/>
                <w:lang w:eastAsia="ru-RU"/>
              </w:rPr>
              <w:t>»</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C4BF49C" w14:textId="77777777" w:rsidR="0091277F" w:rsidRPr="00AA739F" w:rsidRDefault="008B7680"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8F3F4EB" w14:textId="77777777" w:rsidR="0091277F" w:rsidRPr="00AA739F" w:rsidRDefault="008B7680"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2079297" w14:textId="77777777" w:rsidR="0091277F" w:rsidRPr="00AA739F" w:rsidRDefault="008B7680"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78FA609" w14:textId="77777777" w:rsidR="0091277F" w:rsidRPr="00AA739F" w:rsidRDefault="008B7680"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CE198C9" w14:textId="77777777" w:rsidR="0091277F" w:rsidRPr="00AA739F" w:rsidRDefault="008B7680"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5AF37FA" w14:textId="77777777" w:rsidR="0091277F" w:rsidRPr="00AA739F" w:rsidRDefault="008B7680" w:rsidP="00AA739F">
            <w:pPr>
              <w:spacing w:after="0" w:line="227" w:lineRule="atLeast"/>
              <w:jc w:val="center"/>
              <w:textAlignment w:val="bottom"/>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E034D4F" w14:textId="77777777" w:rsidR="0091277F" w:rsidRPr="00AA739F" w:rsidRDefault="008B7680" w:rsidP="00AA739F">
            <w:pPr>
              <w:spacing w:after="0" w:line="227" w:lineRule="atLeast"/>
              <w:jc w:val="center"/>
              <w:textAlignment w:val="bottom"/>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FB9A138" w14:textId="77777777" w:rsidR="0091277F" w:rsidRPr="00AA739F" w:rsidRDefault="008B7680"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w:t>
            </w:r>
          </w:p>
        </w:tc>
      </w:tr>
      <w:tr w:rsidR="0091277F" w:rsidRPr="00AA739F" w14:paraId="16F06CAE" w14:textId="77777777" w:rsidTr="001D0E56">
        <w:trPr>
          <w:trHeight w:val="227"/>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033A271" w14:textId="77777777" w:rsidR="0091277F" w:rsidRDefault="0091277F"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7EB74A9" w14:textId="77777777" w:rsidR="0091277F" w:rsidRDefault="0091277F" w:rsidP="0091277F">
            <w:pPr>
              <w:jc w:val="center"/>
            </w:pPr>
            <w:r w:rsidRPr="00CD261A">
              <w:rPr>
                <w:rFonts w:ascii="Times New Roman" w:eastAsia="Times New Roman" w:hAnsi="Times New Roman" w:cs="Times New Roman"/>
                <w:sz w:val="24"/>
                <w:szCs w:val="24"/>
                <w:lang w:eastAsia="ru-RU"/>
              </w:rPr>
              <w:t>9 «</w:t>
            </w:r>
            <w:r>
              <w:rPr>
                <w:rFonts w:ascii="Times New Roman" w:eastAsia="Times New Roman" w:hAnsi="Times New Roman" w:cs="Times New Roman"/>
                <w:sz w:val="24"/>
                <w:szCs w:val="24"/>
                <w:lang w:eastAsia="ru-RU"/>
              </w:rPr>
              <w:t>Е</w:t>
            </w:r>
            <w:r w:rsidRPr="00CD261A">
              <w:rPr>
                <w:rFonts w:ascii="Times New Roman" w:eastAsia="Times New Roman" w:hAnsi="Times New Roman" w:cs="Times New Roman"/>
                <w:sz w:val="24"/>
                <w:szCs w:val="24"/>
                <w:lang w:eastAsia="ru-RU"/>
              </w:rPr>
              <w:t>»</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EE7464C" w14:textId="77777777" w:rsidR="0091277F" w:rsidRPr="00AA739F" w:rsidRDefault="008B7680"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9808F59" w14:textId="77777777" w:rsidR="0091277F" w:rsidRPr="00AA739F" w:rsidRDefault="008B7680" w:rsidP="000B3DA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B3DA5">
              <w:rPr>
                <w:rFonts w:ascii="Times New Roman" w:eastAsia="Times New Roman" w:hAnsi="Times New Roman" w:cs="Times New Roman"/>
                <w:sz w:val="24"/>
                <w:szCs w:val="24"/>
                <w:lang w:eastAsia="ru-RU"/>
              </w:rPr>
              <w:t>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4083CF3" w14:textId="77777777" w:rsidR="0091277F" w:rsidRPr="00AA739F" w:rsidRDefault="008B7680"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B16F42B" w14:textId="77777777" w:rsidR="0091277F" w:rsidRPr="00AA739F" w:rsidRDefault="008B7680"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AA1F0CE" w14:textId="77777777" w:rsidR="0091277F" w:rsidRPr="00AA739F" w:rsidRDefault="008B7680" w:rsidP="000B3DA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0B3DA5">
              <w:rPr>
                <w:rFonts w:ascii="Times New Roman" w:eastAsia="Times New Roman" w:hAnsi="Times New Roman" w:cs="Times New Roman"/>
                <w:sz w:val="24"/>
                <w:szCs w:val="24"/>
                <w:lang w:eastAsia="ru-RU"/>
              </w:rPr>
              <w:t>6</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1A01136" w14:textId="77777777" w:rsidR="0091277F" w:rsidRPr="00AA739F" w:rsidRDefault="008B7680" w:rsidP="00AA739F">
            <w:pPr>
              <w:spacing w:after="0" w:line="227" w:lineRule="atLeast"/>
              <w:jc w:val="center"/>
              <w:textAlignment w:val="bottom"/>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4C1208D" w14:textId="77777777" w:rsidR="0091277F" w:rsidRPr="00AA739F" w:rsidRDefault="000B3DA5" w:rsidP="00AA739F">
            <w:pPr>
              <w:spacing w:after="0" w:line="227" w:lineRule="atLeast"/>
              <w:jc w:val="center"/>
              <w:textAlignment w:val="bottom"/>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00ABC8E" w14:textId="77777777" w:rsidR="0091277F" w:rsidRPr="00AA739F" w:rsidRDefault="000B3DA5" w:rsidP="00AA73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w:t>
            </w:r>
          </w:p>
        </w:tc>
      </w:tr>
      <w:tr w:rsidR="0091277F" w:rsidRPr="00AA739F" w14:paraId="04A554F0" w14:textId="77777777" w:rsidTr="006576DC">
        <w:trPr>
          <w:trHeight w:val="227"/>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0860191" w14:textId="77777777" w:rsidR="0091277F" w:rsidRDefault="0091277F" w:rsidP="00AA739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FF6CD8C" w14:textId="77777777" w:rsidR="0091277F" w:rsidRPr="000B3DA5" w:rsidRDefault="000B3DA5" w:rsidP="00AA739F">
            <w:pPr>
              <w:spacing w:after="0" w:line="240" w:lineRule="auto"/>
              <w:jc w:val="center"/>
              <w:rPr>
                <w:rFonts w:ascii="Times New Roman" w:eastAsia="Times New Roman" w:hAnsi="Times New Roman" w:cs="Times New Roman"/>
                <w:b/>
                <w:sz w:val="24"/>
                <w:szCs w:val="24"/>
                <w:lang w:eastAsia="ru-RU"/>
              </w:rPr>
            </w:pPr>
            <w:r w:rsidRPr="000B3DA5">
              <w:rPr>
                <w:rFonts w:ascii="Times New Roman" w:eastAsia="Times New Roman" w:hAnsi="Times New Roman" w:cs="Times New Roman"/>
                <w:b/>
                <w:sz w:val="24"/>
                <w:szCs w:val="24"/>
                <w:lang w:eastAsia="ru-RU"/>
              </w:rPr>
              <w:t>итого</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A3864B3" w14:textId="77777777" w:rsidR="0091277F" w:rsidRPr="000B3DA5" w:rsidRDefault="000B3DA5" w:rsidP="00AA739F">
            <w:pPr>
              <w:spacing w:after="0" w:line="240" w:lineRule="auto"/>
              <w:jc w:val="center"/>
              <w:rPr>
                <w:rFonts w:ascii="Times New Roman" w:eastAsia="Times New Roman" w:hAnsi="Times New Roman" w:cs="Times New Roman"/>
                <w:b/>
                <w:sz w:val="24"/>
                <w:szCs w:val="24"/>
                <w:lang w:eastAsia="ru-RU"/>
              </w:rPr>
            </w:pPr>
            <w:r w:rsidRPr="000B3DA5">
              <w:rPr>
                <w:rFonts w:ascii="Times New Roman" w:eastAsia="Times New Roman" w:hAnsi="Times New Roman" w:cs="Times New Roman"/>
                <w:b/>
                <w:sz w:val="24"/>
                <w:szCs w:val="24"/>
                <w:lang w:eastAsia="ru-RU"/>
              </w:rPr>
              <w:t>116</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07C15FE" w14:textId="77777777" w:rsidR="0091277F" w:rsidRPr="000B3DA5" w:rsidRDefault="000B3DA5" w:rsidP="00AA739F">
            <w:pPr>
              <w:spacing w:after="0" w:line="240" w:lineRule="auto"/>
              <w:jc w:val="center"/>
              <w:rPr>
                <w:rFonts w:ascii="Times New Roman" w:eastAsia="Times New Roman" w:hAnsi="Times New Roman" w:cs="Times New Roman"/>
                <w:b/>
                <w:sz w:val="24"/>
                <w:szCs w:val="24"/>
                <w:lang w:eastAsia="ru-RU"/>
              </w:rPr>
            </w:pPr>
            <w:r w:rsidRPr="000B3DA5">
              <w:rPr>
                <w:rFonts w:ascii="Times New Roman" w:eastAsia="Times New Roman" w:hAnsi="Times New Roman" w:cs="Times New Roman"/>
                <w:b/>
                <w:sz w:val="24"/>
                <w:szCs w:val="24"/>
                <w:lang w:eastAsia="ru-RU"/>
              </w:rPr>
              <w:t>105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364B1D9" w14:textId="77777777" w:rsidR="0091277F" w:rsidRPr="000B3DA5" w:rsidRDefault="000B3DA5" w:rsidP="00AA739F">
            <w:pPr>
              <w:spacing w:after="0" w:line="240" w:lineRule="auto"/>
              <w:jc w:val="center"/>
              <w:rPr>
                <w:rFonts w:ascii="Times New Roman" w:eastAsia="Times New Roman" w:hAnsi="Times New Roman" w:cs="Times New Roman"/>
                <w:b/>
                <w:sz w:val="24"/>
                <w:szCs w:val="24"/>
                <w:lang w:eastAsia="ru-RU"/>
              </w:rPr>
            </w:pPr>
            <w:r w:rsidRPr="000B3DA5">
              <w:rPr>
                <w:rFonts w:ascii="Times New Roman" w:eastAsia="Times New Roman" w:hAnsi="Times New Roman" w:cs="Times New Roman"/>
                <w:b/>
                <w:sz w:val="24"/>
                <w:szCs w:val="24"/>
                <w:lang w:eastAsia="ru-RU"/>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907C659" w14:textId="77777777" w:rsidR="0091277F" w:rsidRPr="000B3DA5" w:rsidRDefault="000B3DA5" w:rsidP="00AA739F">
            <w:pPr>
              <w:spacing w:after="0" w:line="240" w:lineRule="auto"/>
              <w:jc w:val="center"/>
              <w:rPr>
                <w:rFonts w:ascii="Times New Roman" w:eastAsia="Times New Roman" w:hAnsi="Times New Roman" w:cs="Times New Roman"/>
                <w:b/>
                <w:sz w:val="24"/>
                <w:szCs w:val="24"/>
                <w:lang w:eastAsia="ru-RU"/>
              </w:rPr>
            </w:pPr>
            <w:r w:rsidRPr="000B3DA5">
              <w:rPr>
                <w:rFonts w:ascii="Times New Roman" w:eastAsia="Times New Roman" w:hAnsi="Times New Roman" w:cs="Times New Roman"/>
                <w:b/>
                <w:sz w:val="24"/>
                <w:szCs w:val="24"/>
                <w:lang w:eastAsia="ru-RU"/>
              </w:rPr>
              <w:t>16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A51091E" w14:textId="77777777" w:rsidR="0091277F" w:rsidRPr="000B3DA5" w:rsidRDefault="000B3DA5" w:rsidP="00AA739F">
            <w:pPr>
              <w:spacing w:after="0" w:line="240" w:lineRule="auto"/>
              <w:jc w:val="center"/>
              <w:rPr>
                <w:rFonts w:ascii="Times New Roman" w:eastAsia="Times New Roman" w:hAnsi="Times New Roman" w:cs="Times New Roman"/>
                <w:b/>
                <w:sz w:val="24"/>
                <w:szCs w:val="24"/>
                <w:lang w:eastAsia="ru-RU"/>
              </w:rPr>
            </w:pPr>
            <w:r w:rsidRPr="000B3DA5">
              <w:rPr>
                <w:rFonts w:ascii="Times New Roman" w:eastAsia="Times New Roman" w:hAnsi="Times New Roman" w:cs="Times New Roman"/>
                <w:b/>
                <w:sz w:val="24"/>
                <w:szCs w:val="24"/>
                <w:lang w:eastAsia="ru-RU"/>
              </w:rPr>
              <w:t>68</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1D79400" w14:textId="77777777" w:rsidR="0091277F" w:rsidRPr="000B3DA5" w:rsidRDefault="000B3DA5" w:rsidP="00AA739F">
            <w:pPr>
              <w:spacing w:after="0" w:line="227" w:lineRule="atLeast"/>
              <w:jc w:val="center"/>
              <w:textAlignment w:val="bottom"/>
              <w:rPr>
                <w:rFonts w:ascii="Times New Roman" w:eastAsia="Times New Roman" w:hAnsi="Times New Roman" w:cs="Times New Roman"/>
                <w:b/>
                <w:sz w:val="24"/>
                <w:szCs w:val="24"/>
                <w:lang w:eastAsia="ru-RU"/>
              </w:rPr>
            </w:pPr>
            <w:r w:rsidRPr="000B3DA5">
              <w:rPr>
                <w:rFonts w:ascii="Times New Roman" w:eastAsia="Times New Roman" w:hAnsi="Times New Roman" w:cs="Times New Roman"/>
                <w:b/>
                <w:sz w:val="24"/>
                <w:szCs w:val="24"/>
                <w:lang w:eastAsia="ru-RU"/>
              </w:rPr>
              <w:t>21</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6557E25" w14:textId="77777777" w:rsidR="0091277F" w:rsidRPr="000B3DA5" w:rsidRDefault="000B3DA5" w:rsidP="00AA739F">
            <w:pPr>
              <w:spacing w:after="0" w:line="227" w:lineRule="atLeast"/>
              <w:jc w:val="center"/>
              <w:textAlignment w:val="bottom"/>
              <w:rPr>
                <w:rFonts w:ascii="Times New Roman" w:eastAsia="Times New Roman" w:hAnsi="Times New Roman" w:cs="Times New Roman"/>
                <w:b/>
                <w:sz w:val="24"/>
                <w:szCs w:val="24"/>
                <w:lang w:eastAsia="ru-RU"/>
              </w:rPr>
            </w:pPr>
            <w:r w:rsidRPr="000B3DA5">
              <w:rPr>
                <w:rFonts w:ascii="Times New Roman" w:eastAsia="Times New Roman" w:hAnsi="Times New Roman" w:cs="Times New Roman"/>
                <w:b/>
                <w:sz w:val="24"/>
                <w:szCs w:val="24"/>
                <w:lang w:eastAsia="ru-RU"/>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D5297C" w14:textId="77777777" w:rsidR="0091277F" w:rsidRPr="000B3DA5" w:rsidRDefault="00687C2A" w:rsidP="00AA739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80</w:t>
            </w:r>
            <w:r w:rsidR="000B3DA5" w:rsidRPr="000B3DA5">
              <w:rPr>
                <w:rFonts w:ascii="Times New Roman" w:eastAsia="Times New Roman" w:hAnsi="Times New Roman" w:cs="Times New Roman"/>
                <w:b/>
                <w:sz w:val="24"/>
                <w:szCs w:val="24"/>
                <w:lang w:eastAsia="ru-RU"/>
              </w:rPr>
              <w:t>%</w:t>
            </w:r>
          </w:p>
        </w:tc>
      </w:tr>
      <w:tr w:rsidR="00687C2A" w:rsidRPr="00AA739F" w14:paraId="6831D4E1" w14:textId="77777777" w:rsidTr="006576DC">
        <w:trPr>
          <w:trHeight w:val="227"/>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5B83B53" w14:textId="77777777" w:rsidR="00687C2A" w:rsidRDefault="00687C2A" w:rsidP="00AA739F">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7C8CB94" w14:textId="77777777" w:rsidR="00687C2A" w:rsidRPr="000B3DA5" w:rsidRDefault="00687C2A" w:rsidP="00AA739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общий</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D3699E0" w14:textId="77777777" w:rsidR="00687C2A" w:rsidRPr="000B3DA5" w:rsidRDefault="00687C2A" w:rsidP="00AA739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269</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2B9E731" w14:textId="77777777" w:rsidR="00687C2A" w:rsidRPr="000B3DA5" w:rsidRDefault="00687C2A" w:rsidP="00AA739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245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0E6FAD9" w14:textId="77777777" w:rsidR="00687C2A" w:rsidRPr="000B3DA5" w:rsidRDefault="00687C2A" w:rsidP="00AA739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8322B94" w14:textId="77777777" w:rsidR="00687C2A" w:rsidRPr="000B3DA5" w:rsidRDefault="00687C2A" w:rsidP="00AA739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7BEA7F5" w14:textId="77777777" w:rsidR="00687C2A" w:rsidRPr="000B3DA5" w:rsidRDefault="00687C2A" w:rsidP="00AA739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151</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83E17A7" w14:textId="77777777" w:rsidR="00687C2A" w:rsidRPr="000B3DA5" w:rsidRDefault="00687C2A" w:rsidP="00AA739F">
            <w:pPr>
              <w:spacing w:after="0" w:line="227" w:lineRule="atLeast"/>
              <w:jc w:val="center"/>
              <w:textAlignment w:val="bottom"/>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45</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11E3D9A" w14:textId="77777777" w:rsidR="00687C2A" w:rsidRPr="000B3DA5" w:rsidRDefault="00687C2A" w:rsidP="00AA739F">
            <w:pPr>
              <w:spacing w:after="0" w:line="227" w:lineRule="atLeast"/>
              <w:jc w:val="center"/>
              <w:textAlignment w:val="bottom"/>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02E3847" w14:textId="77777777" w:rsidR="00687C2A" w:rsidRDefault="00687C2A" w:rsidP="00AA739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81,5%</w:t>
            </w:r>
          </w:p>
        </w:tc>
      </w:tr>
      <w:tr w:rsidR="00AA739F" w:rsidRPr="00AA739F" w14:paraId="20CFA3D5" w14:textId="77777777" w:rsidTr="006576DC">
        <w:trPr>
          <w:trHeight w:val="227"/>
        </w:trPr>
        <w:tc>
          <w:tcPr>
            <w:tcW w:w="568"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5AC0BAD1" w14:textId="77777777" w:rsidR="00AA739F" w:rsidRPr="00AA739F" w:rsidRDefault="00AA739F" w:rsidP="00AA739F">
            <w:pPr>
              <w:spacing w:after="0" w:line="240" w:lineRule="auto"/>
              <w:jc w:val="center"/>
              <w:rPr>
                <w:rFonts w:ascii="Arial" w:eastAsia="Times New Roman" w:hAnsi="Arial" w:cs="Arial"/>
                <w:szCs w:val="36"/>
                <w:lang w:eastAsia="ru-RU"/>
              </w:rPr>
            </w:pPr>
          </w:p>
        </w:tc>
        <w:tc>
          <w:tcPr>
            <w:tcW w:w="1134"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2ECBC02A" w14:textId="77777777" w:rsidR="00AA739F" w:rsidRPr="00AA739F" w:rsidRDefault="00AA739F" w:rsidP="00AA739F">
            <w:pPr>
              <w:spacing w:after="0" w:line="240" w:lineRule="auto"/>
              <w:jc w:val="center"/>
              <w:rPr>
                <w:rFonts w:ascii="Arial" w:eastAsia="Times New Roman" w:hAnsi="Arial" w:cs="Arial"/>
                <w:szCs w:val="36"/>
                <w:lang w:eastAsia="ru-RU"/>
              </w:rPr>
            </w:pPr>
          </w:p>
        </w:tc>
        <w:tc>
          <w:tcPr>
            <w:tcW w:w="1418" w:type="dxa"/>
            <w:gridSpan w:val="2"/>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5997D5BC" w14:textId="77777777" w:rsidR="00AA739F" w:rsidRPr="00AA739F" w:rsidRDefault="00AA739F" w:rsidP="00AA739F">
            <w:pPr>
              <w:spacing w:after="0" w:line="240" w:lineRule="auto"/>
              <w:jc w:val="center"/>
              <w:rPr>
                <w:rFonts w:ascii="Arial" w:eastAsia="Times New Roman" w:hAnsi="Arial" w:cs="Arial"/>
                <w:szCs w:val="36"/>
                <w:lang w:eastAsia="ru-RU"/>
              </w:rPr>
            </w:pPr>
          </w:p>
        </w:tc>
        <w:tc>
          <w:tcPr>
            <w:tcW w:w="1559" w:type="dxa"/>
            <w:gridSpan w:val="2"/>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30EF7C44" w14:textId="77777777" w:rsidR="00AA739F" w:rsidRPr="00AA739F" w:rsidRDefault="00AA739F" w:rsidP="00AA739F">
            <w:pPr>
              <w:spacing w:after="0" w:line="240" w:lineRule="auto"/>
              <w:jc w:val="center"/>
              <w:rPr>
                <w:rFonts w:ascii="Arial" w:eastAsia="Times New Roman" w:hAnsi="Arial" w:cs="Arial"/>
                <w:szCs w:val="36"/>
                <w:lang w:eastAsia="ru-RU"/>
              </w:rPr>
            </w:pPr>
          </w:p>
        </w:tc>
        <w:tc>
          <w:tcPr>
            <w:tcW w:w="850"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6E7F16EA" w14:textId="77777777" w:rsidR="00AA739F" w:rsidRPr="00AA739F" w:rsidRDefault="00AA739F" w:rsidP="00AA739F">
            <w:pPr>
              <w:spacing w:after="0" w:line="240" w:lineRule="auto"/>
              <w:jc w:val="center"/>
              <w:rPr>
                <w:rFonts w:ascii="Arial" w:eastAsia="Times New Roman" w:hAnsi="Arial" w:cs="Arial"/>
                <w:szCs w:val="36"/>
                <w:lang w:eastAsia="ru-RU"/>
              </w:rPr>
            </w:pPr>
          </w:p>
        </w:tc>
        <w:tc>
          <w:tcPr>
            <w:tcW w:w="851"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1C9F0386" w14:textId="77777777" w:rsidR="00AA739F" w:rsidRPr="00AA739F" w:rsidRDefault="00AA739F" w:rsidP="00AA739F">
            <w:pPr>
              <w:spacing w:after="0" w:line="240" w:lineRule="auto"/>
              <w:jc w:val="center"/>
              <w:rPr>
                <w:rFonts w:ascii="Arial" w:eastAsia="Times New Roman" w:hAnsi="Arial" w:cs="Arial"/>
                <w:szCs w:val="36"/>
                <w:lang w:eastAsia="ru-RU"/>
              </w:rPr>
            </w:pPr>
          </w:p>
        </w:tc>
        <w:tc>
          <w:tcPr>
            <w:tcW w:w="992"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1B56F08B" w14:textId="77777777" w:rsidR="00AA739F" w:rsidRPr="00AA739F" w:rsidRDefault="00AA739F" w:rsidP="00AA739F">
            <w:pPr>
              <w:spacing w:after="0" w:line="240" w:lineRule="auto"/>
              <w:jc w:val="center"/>
              <w:rPr>
                <w:rFonts w:ascii="Arial" w:eastAsia="Times New Roman" w:hAnsi="Arial" w:cs="Arial"/>
                <w:szCs w:val="36"/>
                <w:lang w:eastAsia="ru-RU"/>
              </w:rPr>
            </w:pPr>
          </w:p>
        </w:tc>
        <w:tc>
          <w:tcPr>
            <w:tcW w:w="851" w:type="dxa"/>
            <w:gridSpan w:val="2"/>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7156B532" w14:textId="77777777" w:rsidR="00AA739F" w:rsidRPr="00AA739F" w:rsidRDefault="00AA739F" w:rsidP="00AA739F">
            <w:pPr>
              <w:spacing w:after="0" w:line="240" w:lineRule="auto"/>
              <w:jc w:val="center"/>
              <w:rPr>
                <w:rFonts w:ascii="Arial" w:eastAsia="Times New Roman" w:hAnsi="Arial" w:cs="Arial"/>
                <w:szCs w:val="36"/>
                <w:lang w:eastAsia="ru-RU"/>
              </w:rPr>
            </w:pPr>
          </w:p>
        </w:tc>
        <w:tc>
          <w:tcPr>
            <w:tcW w:w="1701" w:type="dxa"/>
            <w:gridSpan w:val="2"/>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267241EA" w14:textId="77777777" w:rsidR="00AA739F" w:rsidRPr="00AA739F" w:rsidRDefault="00AA739F" w:rsidP="00AA739F">
            <w:pPr>
              <w:spacing w:after="0" w:line="240" w:lineRule="auto"/>
              <w:jc w:val="center"/>
              <w:rPr>
                <w:rFonts w:ascii="Arial" w:eastAsia="Times New Roman" w:hAnsi="Arial" w:cs="Arial"/>
                <w:szCs w:val="36"/>
                <w:lang w:eastAsia="ru-RU"/>
              </w:rPr>
            </w:pPr>
          </w:p>
        </w:tc>
        <w:tc>
          <w:tcPr>
            <w:tcW w:w="1134"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14:paraId="08578680" w14:textId="77777777" w:rsidR="00AA739F" w:rsidRPr="00AA739F" w:rsidRDefault="00AA739F" w:rsidP="00AA739F">
            <w:pPr>
              <w:spacing w:after="0" w:line="240" w:lineRule="auto"/>
              <w:jc w:val="center"/>
              <w:rPr>
                <w:rFonts w:ascii="Arial" w:eastAsia="Times New Roman" w:hAnsi="Arial" w:cs="Arial"/>
                <w:szCs w:val="36"/>
                <w:lang w:eastAsia="ru-RU"/>
              </w:rPr>
            </w:pPr>
          </w:p>
        </w:tc>
      </w:tr>
      <w:tr w:rsidR="00AA739F" w:rsidRPr="00AA739F" w14:paraId="6FC36137" w14:textId="77777777" w:rsidTr="006576DC">
        <w:trPr>
          <w:trHeight w:val="227"/>
        </w:trPr>
        <w:tc>
          <w:tcPr>
            <w:tcW w:w="11058" w:type="dxa"/>
            <w:gridSpan w:val="14"/>
            <w:tcBorders>
              <w:top w:val="nil"/>
              <w:left w:val="nil"/>
              <w:bottom w:val="nil"/>
              <w:right w:val="nil"/>
            </w:tcBorders>
            <w:shd w:val="clear" w:color="auto" w:fill="auto"/>
            <w:tcMar>
              <w:top w:w="15" w:type="dxa"/>
              <w:left w:w="15" w:type="dxa"/>
              <w:bottom w:w="0" w:type="dxa"/>
              <w:right w:w="15" w:type="dxa"/>
            </w:tcMar>
            <w:vAlign w:val="bottom"/>
            <w:hideMark/>
          </w:tcPr>
          <w:p w14:paraId="58CCF938" w14:textId="77777777" w:rsidR="00AA739F" w:rsidRDefault="00AA739F" w:rsidP="00AA739F">
            <w:pPr>
              <w:spacing w:after="0" w:line="227" w:lineRule="atLeast"/>
              <w:jc w:val="center"/>
              <w:textAlignment w:val="bottom"/>
              <w:rPr>
                <w:rFonts w:ascii="Times New Roman" w:eastAsia="Times New Roman" w:hAnsi="Times New Roman" w:cs="Times New Roman"/>
                <w:b/>
                <w:bCs/>
                <w:color w:val="000000"/>
                <w:kern w:val="24"/>
                <w:lang w:eastAsia="ru-RU"/>
              </w:rPr>
            </w:pPr>
          </w:p>
          <w:p w14:paraId="4A81C730" w14:textId="77777777" w:rsidR="00AA739F" w:rsidRPr="00AA739F" w:rsidRDefault="00AA739F" w:rsidP="00AA739F">
            <w:pPr>
              <w:spacing w:after="0" w:line="227" w:lineRule="atLeast"/>
              <w:jc w:val="center"/>
              <w:textAlignment w:val="bottom"/>
              <w:rPr>
                <w:rFonts w:ascii="Arial" w:eastAsia="Times New Roman" w:hAnsi="Arial" w:cs="Arial"/>
                <w:sz w:val="36"/>
                <w:szCs w:val="36"/>
                <w:lang w:eastAsia="ru-RU"/>
              </w:rPr>
            </w:pPr>
            <w:r w:rsidRPr="00AA739F">
              <w:rPr>
                <w:rFonts w:ascii="Times New Roman" w:eastAsia="Times New Roman" w:hAnsi="Times New Roman" w:cs="Times New Roman"/>
                <w:b/>
                <w:bCs/>
                <w:color w:val="000000"/>
                <w:kern w:val="24"/>
                <w:lang w:eastAsia="ru-RU"/>
              </w:rPr>
              <w:t>Руководитель организации обр</w:t>
            </w:r>
            <w:r w:rsidR="006576DC">
              <w:rPr>
                <w:rFonts w:ascii="Times New Roman" w:eastAsia="Times New Roman" w:hAnsi="Times New Roman" w:cs="Times New Roman"/>
                <w:b/>
                <w:bCs/>
                <w:color w:val="000000"/>
                <w:kern w:val="24"/>
                <w:lang w:eastAsia="ru-RU"/>
              </w:rPr>
              <w:t xml:space="preserve">азования ________________     </w:t>
            </w:r>
            <w:r w:rsidR="006576DC" w:rsidRPr="006576DC">
              <w:rPr>
                <w:rFonts w:ascii="Times New Roman" w:eastAsia="Times New Roman" w:hAnsi="Times New Roman" w:cs="Times New Roman"/>
                <w:b/>
                <w:bCs/>
                <w:color w:val="000000"/>
                <w:kern w:val="24"/>
                <w:u w:val="single"/>
                <w:lang w:eastAsia="ru-RU"/>
              </w:rPr>
              <w:t>Сыздыкова А.Н</w:t>
            </w:r>
          </w:p>
        </w:tc>
      </w:tr>
      <w:tr w:rsidR="00AA739F" w:rsidRPr="00AA739F" w14:paraId="529F23AF" w14:textId="77777777" w:rsidTr="006576DC">
        <w:trPr>
          <w:trHeight w:val="208"/>
        </w:trPr>
        <w:tc>
          <w:tcPr>
            <w:tcW w:w="7939" w:type="dxa"/>
            <w:gridSpan w:val="10"/>
            <w:tcBorders>
              <w:top w:val="nil"/>
              <w:left w:val="nil"/>
              <w:bottom w:val="nil"/>
              <w:right w:val="nil"/>
            </w:tcBorders>
            <w:shd w:val="clear" w:color="auto" w:fill="auto"/>
            <w:tcMar>
              <w:top w:w="15" w:type="dxa"/>
              <w:left w:w="15" w:type="dxa"/>
              <w:bottom w:w="0" w:type="dxa"/>
              <w:right w:w="15" w:type="dxa"/>
            </w:tcMar>
            <w:vAlign w:val="bottom"/>
            <w:hideMark/>
          </w:tcPr>
          <w:p w14:paraId="35756096" w14:textId="77777777" w:rsidR="00AA739F" w:rsidRPr="00AA739F" w:rsidRDefault="00AA739F" w:rsidP="00AA739F">
            <w:pPr>
              <w:spacing w:after="0" w:line="208" w:lineRule="atLeast"/>
              <w:jc w:val="center"/>
              <w:textAlignment w:val="bottom"/>
              <w:rPr>
                <w:rFonts w:ascii="Arial" w:eastAsia="Times New Roman" w:hAnsi="Arial" w:cs="Arial"/>
                <w:sz w:val="36"/>
                <w:szCs w:val="36"/>
                <w:lang w:eastAsia="ru-RU"/>
              </w:rPr>
            </w:pPr>
            <w:r w:rsidRPr="00AA739F">
              <w:rPr>
                <w:rFonts w:ascii="Times New Roman" w:eastAsia="Times New Roman" w:hAnsi="Times New Roman" w:cs="Times New Roman"/>
                <w:color w:val="000000"/>
                <w:kern w:val="24"/>
                <w:sz w:val="20"/>
                <w:szCs w:val="20"/>
                <w:lang w:eastAsia="ru-RU"/>
              </w:rPr>
              <w:t>(подпись)                            Ф.И.О. (при наличии)</w:t>
            </w:r>
          </w:p>
        </w:tc>
        <w:tc>
          <w:tcPr>
            <w:tcW w:w="1276" w:type="dxa"/>
            <w:gridSpan w:val="2"/>
            <w:tcBorders>
              <w:top w:val="nil"/>
              <w:left w:val="nil"/>
              <w:bottom w:val="nil"/>
              <w:right w:val="nil"/>
            </w:tcBorders>
            <w:shd w:val="clear" w:color="auto" w:fill="auto"/>
            <w:tcMar>
              <w:top w:w="15" w:type="dxa"/>
              <w:left w:w="15" w:type="dxa"/>
              <w:bottom w:w="0" w:type="dxa"/>
              <w:right w:w="15" w:type="dxa"/>
            </w:tcMar>
            <w:vAlign w:val="bottom"/>
            <w:hideMark/>
          </w:tcPr>
          <w:p w14:paraId="730719A7" w14:textId="77777777" w:rsidR="00AA739F" w:rsidRPr="00AA739F" w:rsidRDefault="00AA739F" w:rsidP="00AA739F">
            <w:pPr>
              <w:spacing w:after="0" w:line="240" w:lineRule="auto"/>
              <w:jc w:val="center"/>
              <w:rPr>
                <w:rFonts w:ascii="Arial" w:eastAsia="Times New Roman" w:hAnsi="Arial" w:cs="Arial"/>
                <w:sz w:val="20"/>
                <w:szCs w:val="36"/>
                <w:lang w:eastAsia="ru-RU"/>
              </w:rPr>
            </w:pPr>
          </w:p>
        </w:tc>
        <w:tc>
          <w:tcPr>
            <w:tcW w:w="1843" w:type="dxa"/>
            <w:gridSpan w:val="2"/>
            <w:tcBorders>
              <w:top w:val="nil"/>
              <w:left w:val="nil"/>
              <w:bottom w:val="nil"/>
              <w:right w:val="nil"/>
            </w:tcBorders>
            <w:shd w:val="clear" w:color="auto" w:fill="auto"/>
            <w:tcMar>
              <w:top w:w="15" w:type="dxa"/>
              <w:left w:w="15" w:type="dxa"/>
              <w:bottom w:w="0" w:type="dxa"/>
              <w:right w:w="15" w:type="dxa"/>
            </w:tcMar>
            <w:vAlign w:val="bottom"/>
            <w:hideMark/>
          </w:tcPr>
          <w:p w14:paraId="72702097" w14:textId="77777777" w:rsidR="00AA739F" w:rsidRPr="00AA739F" w:rsidRDefault="00AA739F" w:rsidP="00AA739F">
            <w:pPr>
              <w:spacing w:after="0" w:line="240" w:lineRule="auto"/>
              <w:jc w:val="center"/>
              <w:rPr>
                <w:rFonts w:ascii="Arial" w:eastAsia="Times New Roman" w:hAnsi="Arial" w:cs="Arial"/>
                <w:sz w:val="20"/>
                <w:szCs w:val="36"/>
                <w:lang w:eastAsia="ru-RU"/>
              </w:rPr>
            </w:pPr>
          </w:p>
        </w:tc>
      </w:tr>
    </w:tbl>
    <w:p w14:paraId="3E28E0E4" w14:textId="77777777" w:rsidR="00AA739F" w:rsidRDefault="00AA739F" w:rsidP="00AA739F">
      <w:pPr>
        <w:jc w:val="center"/>
        <w:rPr>
          <w:rFonts w:ascii="Times New Roman" w:hAnsi="Times New Roman" w:cs="Times New Roman"/>
          <w:b/>
          <w:color w:val="0070C0"/>
          <w:sz w:val="28"/>
          <w:szCs w:val="28"/>
        </w:rPr>
      </w:pPr>
    </w:p>
    <w:p w14:paraId="41486F62" w14:textId="77777777" w:rsidR="00AA739F" w:rsidRDefault="00AA739F" w:rsidP="006E1277">
      <w:pPr>
        <w:shd w:val="clear" w:color="auto" w:fill="FFFFFF"/>
        <w:jc w:val="center"/>
        <w:rPr>
          <w:rFonts w:ascii="Times New Roman" w:hAnsi="Times New Roman" w:cs="Times New Roman"/>
          <w:b/>
          <w:color w:val="000000" w:themeColor="text1"/>
          <w:sz w:val="28"/>
          <w:szCs w:val="28"/>
        </w:rPr>
      </w:pPr>
    </w:p>
    <w:p w14:paraId="12E5D34D" w14:textId="77777777" w:rsidR="006E1277" w:rsidRPr="00C6536B" w:rsidRDefault="006E1277" w:rsidP="006E1277">
      <w:pPr>
        <w:shd w:val="clear" w:color="auto" w:fill="FFFFFF"/>
        <w:jc w:val="center"/>
        <w:rPr>
          <w:rFonts w:ascii="Times New Roman" w:hAnsi="Times New Roman" w:cs="Times New Roman"/>
          <w:b/>
          <w:color w:val="000000" w:themeColor="text1"/>
          <w:sz w:val="28"/>
          <w:szCs w:val="28"/>
        </w:rPr>
      </w:pPr>
      <w:r w:rsidRPr="00C6536B">
        <w:rPr>
          <w:rFonts w:ascii="Times New Roman" w:hAnsi="Times New Roman" w:cs="Times New Roman"/>
          <w:b/>
          <w:color w:val="000000" w:themeColor="text1"/>
          <w:sz w:val="28"/>
          <w:szCs w:val="28"/>
        </w:rPr>
        <w:t xml:space="preserve">Сравнительный анализ качества знаний учащихся </w:t>
      </w:r>
    </w:p>
    <w:p w14:paraId="15E7FC81" w14:textId="77777777" w:rsidR="006E1277" w:rsidRPr="00C6536B" w:rsidRDefault="006E1277" w:rsidP="006E1277">
      <w:pPr>
        <w:shd w:val="clear" w:color="auto" w:fill="FFFFFF"/>
        <w:jc w:val="center"/>
        <w:rPr>
          <w:rFonts w:ascii="Times New Roman" w:hAnsi="Times New Roman" w:cs="Times New Roman"/>
          <w:b/>
          <w:color w:val="000000" w:themeColor="text1"/>
          <w:sz w:val="28"/>
          <w:szCs w:val="28"/>
        </w:rPr>
      </w:pPr>
      <w:r w:rsidRPr="00C6536B">
        <w:rPr>
          <w:rFonts w:ascii="Times New Roman" w:hAnsi="Times New Roman" w:cs="Times New Roman"/>
          <w:b/>
          <w:color w:val="000000" w:themeColor="text1"/>
          <w:sz w:val="28"/>
          <w:szCs w:val="28"/>
        </w:rPr>
        <w:t>в 2-4 классах за 3 года</w:t>
      </w:r>
    </w:p>
    <w:p w14:paraId="7FCE97EF" w14:textId="77777777" w:rsidR="006E1277" w:rsidRPr="00ED2358" w:rsidRDefault="006E1277" w:rsidP="006E1277">
      <w:pPr>
        <w:jc w:val="both"/>
        <w:rPr>
          <w:rFonts w:ascii="Times New Roman" w:hAnsi="Times New Roman" w:cs="Times New Roman"/>
          <w:sz w:val="28"/>
          <w:szCs w:val="28"/>
        </w:rPr>
      </w:pPr>
    </w:p>
    <w:p w14:paraId="33A79912" w14:textId="77777777" w:rsidR="006E1277" w:rsidRPr="00ED2358" w:rsidRDefault="006E1277" w:rsidP="006E1277">
      <w:pPr>
        <w:jc w:val="both"/>
        <w:rPr>
          <w:rFonts w:ascii="Times New Roman" w:hAnsi="Times New Roman" w:cs="Times New Roman"/>
          <w:sz w:val="28"/>
          <w:szCs w:val="28"/>
        </w:rPr>
      </w:pPr>
      <w:r w:rsidRPr="00ED2358">
        <w:rPr>
          <w:rFonts w:ascii="Times New Roman" w:hAnsi="Times New Roman" w:cs="Times New Roman"/>
          <w:noProof/>
          <w:sz w:val="28"/>
          <w:szCs w:val="28"/>
          <w:lang w:eastAsia="ru-RU"/>
        </w:rPr>
        <w:drawing>
          <wp:inline distT="0" distB="0" distL="0" distR="0" wp14:anchorId="6A774E07" wp14:editId="7DF95029">
            <wp:extent cx="4572000" cy="1924050"/>
            <wp:effectExtent l="19050" t="0" r="19050" b="0"/>
            <wp:docPr id="1867333704"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9"/>
              </a:graphicData>
            </a:graphic>
          </wp:inline>
        </w:drawing>
      </w:r>
    </w:p>
    <w:p w14:paraId="3FA81B16" w14:textId="77777777" w:rsidR="006E1277" w:rsidRPr="00C6536B" w:rsidRDefault="006E1277" w:rsidP="006E1277">
      <w:pPr>
        <w:shd w:val="clear" w:color="auto" w:fill="FFFFFF"/>
        <w:jc w:val="center"/>
        <w:rPr>
          <w:rFonts w:ascii="Times New Roman" w:hAnsi="Times New Roman" w:cs="Times New Roman"/>
          <w:b/>
          <w:color w:val="000000" w:themeColor="text1"/>
          <w:sz w:val="28"/>
          <w:szCs w:val="28"/>
        </w:rPr>
      </w:pPr>
      <w:r w:rsidRPr="00C6536B">
        <w:rPr>
          <w:rFonts w:ascii="Times New Roman" w:hAnsi="Times New Roman" w:cs="Times New Roman"/>
          <w:b/>
          <w:color w:val="000000" w:themeColor="text1"/>
          <w:sz w:val="28"/>
          <w:szCs w:val="28"/>
        </w:rPr>
        <w:t xml:space="preserve">Сравнительный анализ качества знаний учащихся </w:t>
      </w:r>
    </w:p>
    <w:p w14:paraId="2F23E2C6" w14:textId="77777777" w:rsidR="006E1277" w:rsidRPr="00C6536B" w:rsidRDefault="006E1277" w:rsidP="006E1277">
      <w:pPr>
        <w:shd w:val="clear" w:color="auto" w:fill="FFFFFF"/>
        <w:jc w:val="center"/>
        <w:rPr>
          <w:rFonts w:ascii="Times New Roman" w:hAnsi="Times New Roman" w:cs="Times New Roman"/>
          <w:b/>
          <w:color w:val="000000" w:themeColor="text1"/>
          <w:sz w:val="28"/>
          <w:szCs w:val="28"/>
        </w:rPr>
      </w:pPr>
      <w:r w:rsidRPr="00C6536B">
        <w:rPr>
          <w:rFonts w:ascii="Times New Roman" w:hAnsi="Times New Roman" w:cs="Times New Roman"/>
          <w:b/>
          <w:color w:val="000000" w:themeColor="text1"/>
          <w:sz w:val="28"/>
          <w:szCs w:val="28"/>
        </w:rPr>
        <w:t>в 5-9 классах за 3 года</w:t>
      </w:r>
    </w:p>
    <w:p w14:paraId="0EBFA039" w14:textId="77777777" w:rsidR="006E1277" w:rsidRPr="00ED2358" w:rsidRDefault="006E1277" w:rsidP="006E1277">
      <w:pPr>
        <w:jc w:val="both"/>
        <w:rPr>
          <w:rFonts w:ascii="Times New Roman" w:hAnsi="Times New Roman" w:cs="Times New Roman"/>
          <w:sz w:val="28"/>
          <w:szCs w:val="28"/>
          <w:lang w:val="kk-KZ"/>
        </w:rPr>
      </w:pPr>
      <w:r w:rsidRPr="00ED2358">
        <w:rPr>
          <w:rFonts w:ascii="Times New Roman" w:hAnsi="Times New Roman" w:cs="Times New Roman"/>
          <w:noProof/>
          <w:sz w:val="28"/>
          <w:szCs w:val="28"/>
          <w:lang w:eastAsia="ru-RU"/>
        </w:rPr>
        <w:drawing>
          <wp:inline distT="0" distB="0" distL="0" distR="0" wp14:anchorId="60852B21" wp14:editId="6FD4831A">
            <wp:extent cx="4572000" cy="2743200"/>
            <wp:effectExtent l="0" t="0" r="0" b="0"/>
            <wp:docPr id="1867333705"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0"/>
              </a:graphicData>
            </a:graphic>
          </wp:inline>
        </w:drawing>
      </w:r>
    </w:p>
    <w:p w14:paraId="68725976" w14:textId="77777777" w:rsidR="00341771" w:rsidRDefault="00341771" w:rsidP="00E5722F">
      <w:pPr>
        <w:shd w:val="clear" w:color="auto" w:fill="FFFFFF"/>
        <w:jc w:val="center"/>
        <w:rPr>
          <w:rFonts w:ascii="Times New Roman" w:hAnsi="Times New Roman" w:cs="Times New Roman"/>
          <w:b/>
          <w:color w:val="000000" w:themeColor="text1"/>
          <w:sz w:val="28"/>
          <w:szCs w:val="28"/>
        </w:rPr>
      </w:pPr>
    </w:p>
    <w:p w14:paraId="05DEEAE6" w14:textId="77777777" w:rsidR="00341771" w:rsidRDefault="00341771" w:rsidP="00E5722F">
      <w:pPr>
        <w:shd w:val="clear" w:color="auto" w:fill="FFFFFF"/>
        <w:jc w:val="center"/>
        <w:rPr>
          <w:rFonts w:ascii="Times New Roman" w:hAnsi="Times New Roman" w:cs="Times New Roman"/>
          <w:b/>
          <w:color w:val="000000" w:themeColor="text1"/>
          <w:sz w:val="28"/>
          <w:szCs w:val="28"/>
        </w:rPr>
      </w:pPr>
    </w:p>
    <w:p w14:paraId="53E623AA" w14:textId="77777777" w:rsidR="00E5722F" w:rsidRPr="00C6536B" w:rsidRDefault="00E5722F" w:rsidP="00E5722F">
      <w:pPr>
        <w:shd w:val="clear" w:color="auto" w:fill="FFFFFF"/>
        <w:jc w:val="center"/>
        <w:rPr>
          <w:rFonts w:ascii="Times New Roman" w:hAnsi="Times New Roman" w:cs="Times New Roman"/>
          <w:b/>
          <w:color w:val="000000" w:themeColor="text1"/>
          <w:sz w:val="28"/>
          <w:szCs w:val="28"/>
        </w:rPr>
      </w:pPr>
      <w:r w:rsidRPr="00C6536B">
        <w:rPr>
          <w:rFonts w:ascii="Times New Roman" w:hAnsi="Times New Roman" w:cs="Times New Roman"/>
          <w:b/>
          <w:color w:val="000000" w:themeColor="text1"/>
          <w:sz w:val="28"/>
          <w:szCs w:val="28"/>
        </w:rPr>
        <w:t xml:space="preserve">Сравнительный анализ качества знаний учащихся </w:t>
      </w:r>
    </w:p>
    <w:p w14:paraId="3EF30DBF" w14:textId="77777777" w:rsidR="00E5722F" w:rsidRPr="00C6536B" w:rsidRDefault="00E5722F" w:rsidP="00E5722F">
      <w:pPr>
        <w:shd w:val="clear" w:color="auto" w:fill="FFFFFF"/>
        <w:jc w:val="center"/>
        <w:rPr>
          <w:rFonts w:ascii="Times New Roman" w:hAnsi="Times New Roman" w:cs="Times New Roman"/>
          <w:b/>
          <w:color w:val="000000" w:themeColor="text1"/>
          <w:sz w:val="28"/>
          <w:szCs w:val="28"/>
        </w:rPr>
      </w:pPr>
      <w:r w:rsidRPr="00C6536B">
        <w:rPr>
          <w:rFonts w:ascii="Times New Roman" w:hAnsi="Times New Roman" w:cs="Times New Roman"/>
          <w:b/>
          <w:color w:val="000000" w:themeColor="text1"/>
          <w:sz w:val="28"/>
          <w:szCs w:val="28"/>
        </w:rPr>
        <w:t>в 10-11 классах за 3 года</w:t>
      </w:r>
    </w:p>
    <w:p w14:paraId="0D631BD3" w14:textId="77777777" w:rsidR="002413F1" w:rsidRDefault="00C6536B" w:rsidP="006E1277">
      <w:pPr>
        <w:jc w:val="both"/>
        <w:rPr>
          <w:rFonts w:ascii="Times New Roman" w:hAnsi="Times New Roman" w:cs="Times New Roman"/>
          <w:color w:val="000000"/>
          <w:sz w:val="28"/>
          <w:szCs w:val="28"/>
        </w:rPr>
      </w:pPr>
      <w:r w:rsidRPr="00C6536B">
        <w:rPr>
          <w:rFonts w:ascii="Times New Roman" w:hAnsi="Times New Roman" w:cs="Times New Roman"/>
          <w:noProof/>
          <w:color w:val="000000"/>
          <w:sz w:val="28"/>
          <w:szCs w:val="28"/>
          <w:lang w:eastAsia="ru-RU"/>
        </w:rPr>
        <w:drawing>
          <wp:inline distT="0" distB="0" distL="0" distR="0" wp14:anchorId="46B66EC9" wp14:editId="5FC4F60D">
            <wp:extent cx="4572000" cy="2209800"/>
            <wp:effectExtent l="19050" t="0" r="19050" b="0"/>
            <wp:docPr id="39"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1"/>
              </a:graphicData>
            </a:graphic>
          </wp:inline>
        </w:drawing>
      </w:r>
    </w:p>
    <w:p w14:paraId="2E2F3369" w14:textId="77777777" w:rsidR="00C6536B" w:rsidRPr="003C381B" w:rsidRDefault="006E1277" w:rsidP="00C6536B">
      <w:pPr>
        <w:jc w:val="both"/>
        <w:rPr>
          <w:rFonts w:ascii="Times New Roman" w:hAnsi="Times New Roman" w:cs="Times New Roman"/>
          <w:color w:val="000000" w:themeColor="text1"/>
          <w:sz w:val="28"/>
          <w:szCs w:val="28"/>
          <w:lang w:val="kk-KZ"/>
        </w:rPr>
      </w:pPr>
      <w:r w:rsidRPr="00ED2358">
        <w:rPr>
          <w:rFonts w:ascii="Times New Roman" w:hAnsi="Times New Roman" w:cs="Times New Roman"/>
          <w:color w:val="000000"/>
          <w:sz w:val="28"/>
          <w:szCs w:val="28"/>
        </w:rPr>
        <w:t xml:space="preserve">Данные диаграммы показывают, что в сравнении с предыдущими годами качество знаний учащихся в 5-9 классах  из года в год снижается. Основной причиной является тот факт, что </w:t>
      </w:r>
      <w:r w:rsidR="00D60F1E">
        <w:rPr>
          <w:rFonts w:ascii="Times New Roman" w:hAnsi="Times New Roman" w:cs="Times New Roman"/>
          <w:color w:val="000000"/>
          <w:sz w:val="28"/>
          <w:szCs w:val="28"/>
        </w:rPr>
        <w:t>увеличивается число</w:t>
      </w:r>
      <w:r w:rsidRPr="00ED2358">
        <w:rPr>
          <w:rFonts w:ascii="Times New Roman" w:hAnsi="Times New Roman" w:cs="Times New Roman"/>
          <w:color w:val="000000"/>
          <w:sz w:val="28"/>
          <w:szCs w:val="28"/>
        </w:rPr>
        <w:t xml:space="preserve"> прибывших учащихся  </w:t>
      </w:r>
      <w:r w:rsidR="00D60F1E">
        <w:rPr>
          <w:rFonts w:ascii="Times New Roman" w:hAnsi="Times New Roman" w:cs="Times New Roman"/>
          <w:color w:val="000000"/>
          <w:sz w:val="28"/>
          <w:szCs w:val="28"/>
        </w:rPr>
        <w:t xml:space="preserve">и </w:t>
      </w:r>
      <w:r w:rsidRPr="00ED2358">
        <w:rPr>
          <w:rFonts w:ascii="Times New Roman" w:hAnsi="Times New Roman" w:cs="Times New Roman"/>
          <w:color w:val="000000"/>
          <w:sz w:val="28"/>
          <w:szCs w:val="28"/>
        </w:rPr>
        <w:t xml:space="preserve"> обуча</w:t>
      </w:r>
      <w:r w:rsidR="00D60F1E">
        <w:rPr>
          <w:rFonts w:ascii="Times New Roman" w:hAnsi="Times New Roman" w:cs="Times New Roman"/>
          <w:color w:val="000000"/>
          <w:sz w:val="28"/>
          <w:szCs w:val="28"/>
        </w:rPr>
        <w:t>ю</w:t>
      </w:r>
      <w:r w:rsidRPr="00ED2358">
        <w:rPr>
          <w:rFonts w:ascii="Times New Roman" w:hAnsi="Times New Roman" w:cs="Times New Roman"/>
          <w:color w:val="000000"/>
          <w:sz w:val="28"/>
          <w:szCs w:val="28"/>
        </w:rPr>
        <w:t xml:space="preserve">тся на «3». Среди  причин выделяются и другие: </w:t>
      </w:r>
      <w:r w:rsidRPr="00ED2358">
        <w:rPr>
          <w:rFonts w:ascii="Times New Roman" w:hAnsi="Times New Roman" w:cs="Times New Roman"/>
          <w:color w:val="383838"/>
          <w:sz w:val="28"/>
          <w:szCs w:val="28"/>
        </w:rPr>
        <w:t>отсутствие мотивации к учению у ребят; невидение учениками перспективы для применения своих знаний, безразличие; неумение организовать свою работу;  невыполнение домашних заданий; возрастной период; личные проблемы или внутрисемейные конфликты; низкая занятость во внеклассных кружках, секциях; полное погружение в виртуальный мир интернета; ослабленный контроль со стороны родителей; слабая связь родителей с учителями-предметниками; пропуски занятий как болезни, так и без причины.</w:t>
      </w:r>
      <w:r w:rsidR="00C6536B" w:rsidRPr="003C381B">
        <w:rPr>
          <w:rFonts w:ascii="Times New Roman" w:hAnsi="Times New Roman" w:cs="Times New Roman"/>
          <w:color w:val="000000" w:themeColor="text1"/>
          <w:sz w:val="28"/>
          <w:szCs w:val="28"/>
          <w:lang w:val="kk-KZ"/>
        </w:rPr>
        <w:t>А также в смене учителей –предметников, не прослеживается индивидуальная  работа с учащимися с низкой мотивацией и дифференцированной работы с детьми с высокой мотивацией.</w:t>
      </w:r>
    </w:p>
    <w:p w14:paraId="63D4211A" w14:textId="77777777" w:rsidR="006E1277" w:rsidRPr="00EA6248" w:rsidRDefault="006E1277" w:rsidP="006E1277">
      <w:pPr>
        <w:shd w:val="clear" w:color="auto" w:fill="FFFFFF"/>
        <w:jc w:val="center"/>
        <w:rPr>
          <w:rFonts w:ascii="Times New Roman" w:hAnsi="Times New Roman" w:cs="Times New Roman"/>
          <w:b/>
          <w:sz w:val="28"/>
          <w:szCs w:val="28"/>
        </w:rPr>
      </w:pPr>
      <w:r w:rsidRPr="00EA6248">
        <w:rPr>
          <w:rFonts w:ascii="Times New Roman" w:hAnsi="Times New Roman" w:cs="Times New Roman"/>
          <w:b/>
          <w:sz w:val="28"/>
          <w:szCs w:val="28"/>
        </w:rPr>
        <w:t>Сравнительный анализ качества знаний учащихся в 11 классах за 3 года</w:t>
      </w:r>
    </w:p>
    <w:p w14:paraId="5C06DA1B" w14:textId="77777777" w:rsidR="00EA6248" w:rsidRDefault="00EA6248" w:rsidP="006E1277">
      <w:pPr>
        <w:pStyle w:val="ad"/>
        <w:ind w:right="-261"/>
        <w:jc w:val="center"/>
        <w:rPr>
          <w:rFonts w:ascii="Times New Roman" w:hAnsi="Times New Roman"/>
          <w:noProof/>
          <w:color w:val="FF0000"/>
          <w:sz w:val="28"/>
          <w:szCs w:val="28"/>
          <w:lang w:eastAsia="ru-RU"/>
        </w:rPr>
      </w:pPr>
      <w:r w:rsidRPr="00EA6248">
        <w:rPr>
          <w:rFonts w:ascii="Times New Roman" w:hAnsi="Times New Roman"/>
          <w:noProof/>
          <w:color w:val="FF0000"/>
          <w:sz w:val="28"/>
          <w:szCs w:val="28"/>
          <w:lang w:eastAsia="ru-RU"/>
        </w:rPr>
        <w:drawing>
          <wp:inline distT="0" distB="0" distL="0" distR="0" wp14:anchorId="2220332E" wp14:editId="4858391D">
            <wp:extent cx="4572000" cy="2276475"/>
            <wp:effectExtent l="19050" t="0" r="19050" b="0"/>
            <wp:docPr id="13" name="Объект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2"/>
              </a:graphicData>
            </a:graphic>
          </wp:inline>
        </w:drawing>
      </w:r>
    </w:p>
    <w:p w14:paraId="0DEA1AB9" w14:textId="77777777" w:rsidR="00CE491C" w:rsidRPr="003C381B" w:rsidRDefault="00CE491C" w:rsidP="00CE491C">
      <w:pPr>
        <w:shd w:val="clear" w:color="auto" w:fill="FFFFFF"/>
        <w:jc w:val="center"/>
        <w:rPr>
          <w:rFonts w:ascii="Times New Roman" w:hAnsi="Times New Roman" w:cs="Times New Roman"/>
          <w:b/>
          <w:color w:val="000000" w:themeColor="text1"/>
          <w:sz w:val="28"/>
          <w:szCs w:val="28"/>
        </w:rPr>
      </w:pPr>
      <w:r w:rsidRPr="003C381B">
        <w:rPr>
          <w:rFonts w:ascii="Times New Roman" w:hAnsi="Times New Roman" w:cs="Times New Roman"/>
          <w:b/>
          <w:color w:val="000000" w:themeColor="text1"/>
          <w:sz w:val="28"/>
          <w:szCs w:val="28"/>
        </w:rPr>
        <w:t>11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67"/>
        <w:gridCol w:w="709"/>
        <w:gridCol w:w="567"/>
        <w:gridCol w:w="567"/>
        <w:gridCol w:w="567"/>
        <w:gridCol w:w="992"/>
        <w:gridCol w:w="993"/>
        <w:gridCol w:w="992"/>
        <w:gridCol w:w="1134"/>
        <w:gridCol w:w="992"/>
        <w:gridCol w:w="1134"/>
      </w:tblGrid>
      <w:tr w:rsidR="00CE491C" w:rsidRPr="003C381B" w14:paraId="79A678D8" w14:textId="77777777" w:rsidTr="004F5028">
        <w:tc>
          <w:tcPr>
            <w:tcW w:w="1985" w:type="dxa"/>
            <w:gridSpan w:val="3"/>
          </w:tcPr>
          <w:p w14:paraId="690FE7AC" w14:textId="77777777" w:rsidR="00CE491C" w:rsidRPr="003C381B" w:rsidRDefault="00CE491C" w:rsidP="000620B0">
            <w:pPr>
              <w:rPr>
                <w:rFonts w:ascii="Times New Roman" w:hAnsi="Times New Roman" w:cs="Times New Roman"/>
                <w:b/>
                <w:color w:val="000000" w:themeColor="text1"/>
                <w:sz w:val="28"/>
                <w:szCs w:val="28"/>
              </w:rPr>
            </w:pPr>
            <w:r w:rsidRPr="003C381B">
              <w:rPr>
                <w:rFonts w:ascii="Times New Roman" w:hAnsi="Times New Roman" w:cs="Times New Roman"/>
                <w:b/>
                <w:color w:val="000000" w:themeColor="text1"/>
                <w:sz w:val="28"/>
                <w:szCs w:val="28"/>
              </w:rPr>
              <w:t>Число учащихся 11-х классов на конец года</w:t>
            </w:r>
          </w:p>
        </w:tc>
        <w:tc>
          <w:tcPr>
            <w:tcW w:w="1701" w:type="dxa"/>
            <w:gridSpan w:val="3"/>
          </w:tcPr>
          <w:p w14:paraId="2237A1BB" w14:textId="77777777" w:rsidR="00CE491C" w:rsidRPr="003C381B" w:rsidRDefault="00CE491C" w:rsidP="000620B0">
            <w:pPr>
              <w:jc w:val="center"/>
              <w:rPr>
                <w:rFonts w:ascii="Times New Roman" w:hAnsi="Times New Roman" w:cs="Times New Roman"/>
                <w:b/>
                <w:color w:val="000000" w:themeColor="text1"/>
                <w:sz w:val="28"/>
                <w:szCs w:val="28"/>
              </w:rPr>
            </w:pPr>
            <w:r w:rsidRPr="003C381B">
              <w:rPr>
                <w:rFonts w:ascii="Times New Roman" w:hAnsi="Times New Roman" w:cs="Times New Roman"/>
                <w:b/>
                <w:color w:val="000000" w:themeColor="text1"/>
                <w:sz w:val="28"/>
                <w:szCs w:val="28"/>
              </w:rPr>
              <w:t>Получили аттестаты</w:t>
            </w:r>
          </w:p>
        </w:tc>
        <w:tc>
          <w:tcPr>
            <w:tcW w:w="2977" w:type="dxa"/>
            <w:gridSpan w:val="3"/>
          </w:tcPr>
          <w:p w14:paraId="4B443A28" w14:textId="77777777" w:rsidR="00CE491C" w:rsidRPr="003C381B" w:rsidRDefault="00CE491C" w:rsidP="000620B0">
            <w:pPr>
              <w:jc w:val="center"/>
              <w:rPr>
                <w:rFonts w:ascii="Times New Roman" w:hAnsi="Times New Roman" w:cs="Times New Roman"/>
                <w:b/>
                <w:color w:val="000000" w:themeColor="text1"/>
                <w:sz w:val="28"/>
                <w:szCs w:val="28"/>
              </w:rPr>
            </w:pPr>
            <w:r w:rsidRPr="003C381B">
              <w:rPr>
                <w:rFonts w:ascii="Times New Roman" w:hAnsi="Times New Roman" w:cs="Times New Roman"/>
                <w:b/>
                <w:color w:val="000000" w:themeColor="text1"/>
                <w:sz w:val="28"/>
                <w:szCs w:val="28"/>
              </w:rPr>
              <w:t>Из них: награждены Алтын белгы, аттестат особого образца</w:t>
            </w:r>
          </w:p>
        </w:tc>
        <w:tc>
          <w:tcPr>
            <w:tcW w:w="3260" w:type="dxa"/>
            <w:gridSpan w:val="3"/>
          </w:tcPr>
          <w:p w14:paraId="1377E55A" w14:textId="77777777" w:rsidR="00CE491C" w:rsidRPr="003C381B" w:rsidRDefault="00CE491C" w:rsidP="000620B0">
            <w:pPr>
              <w:jc w:val="center"/>
              <w:rPr>
                <w:rFonts w:ascii="Times New Roman" w:hAnsi="Times New Roman" w:cs="Times New Roman"/>
                <w:b/>
                <w:color w:val="000000" w:themeColor="text1"/>
                <w:sz w:val="28"/>
                <w:szCs w:val="28"/>
              </w:rPr>
            </w:pPr>
            <w:r w:rsidRPr="003C381B">
              <w:rPr>
                <w:rFonts w:ascii="Times New Roman" w:hAnsi="Times New Roman" w:cs="Times New Roman"/>
                <w:b/>
                <w:color w:val="000000" w:themeColor="text1"/>
                <w:sz w:val="28"/>
                <w:szCs w:val="28"/>
              </w:rPr>
              <w:t>Окончили школу на «4» и «5»</w:t>
            </w:r>
          </w:p>
        </w:tc>
      </w:tr>
      <w:tr w:rsidR="0097648E" w:rsidRPr="00ED2358" w14:paraId="087312FC" w14:textId="77777777" w:rsidTr="004F5028">
        <w:trPr>
          <w:cantSplit/>
          <w:trHeight w:val="1733"/>
        </w:trPr>
        <w:tc>
          <w:tcPr>
            <w:tcW w:w="709" w:type="dxa"/>
            <w:textDirection w:val="btLr"/>
            <w:vAlign w:val="center"/>
          </w:tcPr>
          <w:p w14:paraId="0276FDCB" w14:textId="77777777" w:rsidR="00CE491C" w:rsidRPr="003C381B" w:rsidRDefault="00CE491C" w:rsidP="000620B0">
            <w:pPr>
              <w:ind w:left="113" w:right="113"/>
              <w:jc w:val="center"/>
              <w:rPr>
                <w:rFonts w:ascii="Times New Roman" w:hAnsi="Times New Roman" w:cs="Times New Roman"/>
                <w:b/>
                <w:color w:val="000000" w:themeColor="text1"/>
                <w:sz w:val="28"/>
                <w:szCs w:val="28"/>
              </w:rPr>
            </w:pPr>
            <w:r w:rsidRPr="003C381B">
              <w:rPr>
                <w:rFonts w:ascii="Times New Roman" w:hAnsi="Times New Roman" w:cs="Times New Roman"/>
                <w:b/>
                <w:color w:val="000000" w:themeColor="text1"/>
                <w:sz w:val="28"/>
                <w:szCs w:val="28"/>
              </w:rPr>
              <w:t>2022-2023</w:t>
            </w:r>
          </w:p>
        </w:tc>
        <w:tc>
          <w:tcPr>
            <w:tcW w:w="567" w:type="dxa"/>
            <w:textDirection w:val="btLr"/>
            <w:vAlign w:val="center"/>
          </w:tcPr>
          <w:p w14:paraId="29F30A06" w14:textId="77777777" w:rsidR="00CE491C" w:rsidRPr="00437B8F" w:rsidRDefault="00CE491C" w:rsidP="000620B0">
            <w:pPr>
              <w:ind w:left="113" w:right="113"/>
              <w:jc w:val="center"/>
              <w:rPr>
                <w:rFonts w:ascii="Times New Roman" w:hAnsi="Times New Roman" w:cs="Times New Roman"/>
                <w:b/>
                <w:color w:val="000000" w:themeColor="text1"/>
                <w:sz w:val="28"/>
                <w:szCs w:val="28"/>
              </w:rPr>
            </w:pPr>
            <w:r w:rsidRPr="00437B8F">
              <w:rPr>
                <w:rFonts w:ascii="Times New Roman" w:hAnsi="Times New Roman" w:cs="Times New Roman"/>
                <w:b/>
                <w:color w:val="000000" w:themeColor="text1"/>
                <w:sz w:val="28"/>
                <w:szCs w:val="28"/>
              </w:rPr>
              <w:t>2023-2024</w:t>
            </w:r>
          </w:p>
        </w:tc>
        <w:tc>
          <w:tcPr>
            <w:tcW w:w="709" w:type="dxa"/>
            <w:textDirection w:val="btLr"/>
            <w:vAlign w:val="center"/>
          </w:tcPr>
          <w:p w14:paraId="6BD44146" w14:textId="77777777" w:rsidR="00CE491C" w:rsidRPr="00ED2358" w:rsidRDefault="00CE491C" w:rsidP="000620B0">
            <w:pPr>
              <w:ind w:left="113" w:right="113"/>
              <w:jc w:val="center"/>
              <w:rPr>
                <w:rFonts w:ascii="Times New Roman" w:hAnsi="Times New Roman" w:cs="Times New Roman"/>
                <w:b/>
                <w:color w:val="FF0000"/>
                <w:sz w:val="28"/>
                <w:szCs w:val="28"/>
              </w:rPr>
            </w:pPr>
            <w:r>
              <w:rPr>
                <w:rFonts w:ascii="Times New Roman" w:hAnsi="Times New Roman" w:cs="Times New Roman"/>
                <w:b/>
                <w:color w:val="FF0000"/>
                <w:sz w:val="28"/>
                <w:szCs w:val="28"/>
              </w:rPr>
              <w:t>2024-2025</w:t>
            </w:r>
          </w:p>
        </w:tc>
        <w:tc>
          <w:tcPr>
            <w:tcW w:w="567" w:type="dxa"/>
            <w:textDirection w:val="btLr"/>
            <w:vAlign w:val="center"/>
          </w:tcPr>
          <w:p w14:paraId="48D91B02" w14:textId="77777777" w:rsidR="00CE491C" w:rsidRPr="003C381B" w:rsidRDefault="00CE491C" w:rsidP="000620B0">
            <w:pPr>
              <w:ind w:left="113" w:right="113"/>
              <w:jc w:val="center"/>
              <w:rPr>
                <w:rFonts w:ascii="Times New Roman" w:hAnsi="Times New Roman" w:cs="Times New Roman"/>
                <w:b/>
                <w:color w:val="000000" w:themeColor="text1"/>
                <w:sz w:val="28"/>
                <w:szCs w:val="28"/>
              </w:rPr>
            </w:pPr>
            <w:r w:rsidRPr="003C381B">
              <w:rPr>
                <w:rFonts w:ascii="Times New Roman" w:hAnsi="Times New Roman" w:cs="Times New Roman"/>
                <w:b/>
                <w:color w:val="000000" w:themeColor="text1"/>
                <w:sz w:val="28"/>
                <w:szCs w:val="28"/>
              </w:rPr>
              <w:t>2022-2023</w:t>
            </w:r>
          </w:p>
        </w:tc>
        <w:tc>
          <w:tcPr>
            <w:tcW w:w="567" w:type="dxa"/>
            <w:textDirection w:val="btLr"/>
            <w:vAlign w:val="center"/>
          </w:tcPr>
          <w:p w14:paraId="4BEDE9E0" w14:textId="77777777" w:rsidR="00CE491C" w:rsidRPr="00437B8F" w:rsidRDefault="00CE491C" w:rsidP="000620B0">
            <w:pPr>
              <w:ind w:left="113" w:right="113"/>
              <w:jc w:val="center"/>
              <w:rPr>
                <w:rFonts w:ascii="Times New Roman" w:hAnsi="Times New Roman" w:cs="Times New Roman"/>
                <w:b/>
                <w:color w:val="000000" w:themeColor="text1"/>
                <w:sz w:val="28"/>
                <w:szCs w:val="28"/>
              </w:rPr>
            </w:pPr>
            <w:r w:rsidRPr="00437B8F">
              <w:rPr>
                <w:rFonts w:ascii="Times New Roman" w:hAnsi="Times New Roman" w:cs="Times New Roman"/>
                <w:b/>
                <w:color w:val="000000" w:themeColor="text1"/>
                <w:sz w:val="28"/>
                <w:szCs w:val="28"/>
              </w:rPr>
              <w:t>2023-2024</w:t>
            </w:r>
          </w:p>
        </w:tc>
        <w:tc>
          <w:tcPr>
            <w:tcW w:w="567" w:type="dxa"/>
            <w:textDirection w:val="btLr"/>
            <w:vAlign w:val="center"/>
          </w:tcPr>
          <w:p w14:paraId="01322187" w14:textId="77777777" w:rsidR="00CE491C" w:rsidRPr="00ED2358" w:rsidRDefault="00CE491C" w:rsidP="000620B0">
            <w:pPr>
              <w:ind w:left="113" w:right="113"/>
              <w:jc w:val="center"/>
              <w:rPr>
                <w:rFonts w:ascii="Times New Roman" w:hAnsi="Times New Roman" w:cs="Times New Roman"/>
                <w:b/>
                <w:color w:val="FF0000"/>
                <w:sz w:val="28"/>
                <w:szCs w:val="28"/>
              </w:rPr>
            </w:pPr>
            <w:r>
              <w:rPr>
                <w:rFonts w:ascii="Times New Roman" w:hAnsi="Times New Roman" w:cs="Times New Roman"/>
                <w:b/>
                <w:color w:val="FF0000"/>
                <w:sz w:val="28"/>
                <w:szCs w:val="28"/>
              </w:rPr>
              <w:t>2024-2025</w:t>
            </w:r>
          </w:p>
        </w:tc>
        <w:tc>
          <w:tcPr>
            <w:tcW w:w="992" w:type="dxa"/>
            <w:textDirection w:val="btLr"/>
            <w:vAlign w:val="center"/>
          </w:tcPr>
          <w:p w14:paraId="7B3CE1C6" w14:textId="77777777" w:rsidR="00CE491C" w:rsidRPr="003C381B" w:rsidRDefault="00CE491C" w:rsidP="000620B0">
            <w:pPr>
              <w:ind w:left="113" w:right="113"/>
              <w:rPr>
                <w:rFonts w:ascii="Times New Roman" w:hAnsi="Times New Roman" w:cs="Times New Roman"/>
                <w:b/>
                <w:color w:val="000000" w:themeColor="text1"/>
                <w:sz w:val="28"/>
                <w:szCs w:val="28"/>
              </w:rPr>
            </w:pPr>
            <w:r w:rsidRPr="003C381B">
              <w:rPr>
                <w:rFonts w:ascii="Times New Roman" w:hAnsi="Times New Roman" w:cs="Times New Roman"/>
                <w:b/>
                <w:color w:val="000000" w:themeColor="text1"/>
                <w:sz w:val="28"/>
                <w:szCs w:val="28"/>
              </w:rPr>
              <w:t>2022-2023</w:t>
            </w:r>
          </w:p>
        </w:tc>
        <w:tc>
          <w:tcPr>
            <w:tcW w:w="993" w:type="dxa"/>
            <w:textDirection w:val="btLr"/>
            <w:vAlign w:val="center"/>
          </w:tcPr>
          <w:p w14:paraId="69AE6FCD" w14:textId="77777777" w:rsidR="00CE491C" w:rsidRPr="00437B8F" w:rsidRDefault="00CE491C" w:rsidP="000620B0">
            <w:pPr>
              <w:ind w:left="113" w:right="113"/>
              <w:jc w:val="center"/>
              <w:rPr>
                <w:rFonts w:ascii="Times New Roman" w:hAnsi="Times New Roman" w:cs="Times New Roman"/>
                <w:b/>
                <w:color w:val="000000" w:themeColor="text1"/>
                <w:sz w:val="28"/>
                <w:szCs w:val="28"/>
              </w:rPr>
            </w:pPr>
            <w:r w:rsidRPr="00437B8F">
              <w:rPr>
                <w:rFonts w:ascii="Times New Roman" w:hAnsi="Times New Roman" w:cs="Times New Roman"/>
                <w:b/>
                <w:color w:val="000000" w:themeColor="text1"/>
                <w:sz w:val="28"/>
                <w:szCs w:val="28"/>
              </w:rPr>
              <w:t>2023-2024</w:t>
            </w:r>
          </w:p>
        </w:tc>
        <w:tc>
          <w:tcPr>
            <w:tcW w:w="992" w:type="dxa"/>
            <w:textDirection w:val="btLr"/>
            <w:vAlign w:val="center"/>
          </w:tcPr>
          <w:p w14:paraId="6403EF0D" w14:textId="77777777" w:rsidR="00CE491C" w:rsidRPr="00ED2358" w:rsidRDefault="00CE491C" w:rsidP="000620B0">
            <w:pPr>
              <w:ind w:left="113" w:right="113"/>
              <w:jc w:val="center"/>
              <w:rPr>
                <w:rFonts w:ascii="Times New Roman" w:hAnsi="Times New Roman" w:cs="Times New Roman"/>
                <w:b/>
                <w:color w:val="FF0000"/>
                <w:sz w:val="28"/>
                <w:szCs w:val="28"/>
              </w:rPr>
            </w:pPr>
            <w:r>
              <w:rPr>
                <w:rFonts w:ascii="Times New Roman" w:hAnsi="Times New Roman" w:cs="Times New Roman"/>
                <w:b/>
                <w:color w:val="FF0000"/>
                <w:sz w:val="28"/>
                <w:szCs w:val="28"/>
              </w:rPr>
              <w:t>2024-2025</w:t>
            </w:r>
          </w:p>
        </w:tc>
        <w:tc>
          <w:tcPr>
            <w:tcW w:w="1134" w:type="dxa"/>
            <w:textDirection w:val="btLr"/>
            <w:vAlign w:val="center"/>
          </w:tcPr>
          <w:p w14:paraId="05F6AEED" w14:textId="77777777" w:rsidR="00CE491C" w:rsidRPr="003C381B" w:rsidRDefault="00CE491C" w:rsidP="000620B0">
            <w:pPr>
              <w:ind w:left="113" w:right="113"/>
              <w:jc w:val="center"/>
              <w:rPr>
                <w:rFonts w:ascii="Times New Roman" w:hAnsi="Times New Roman" w:cs="Times New Roman"/>
                <w:b/>
                <w:color w:val="000000" w:themeColor="text1"/>
                <w:sz w:val="28"/>
                <w:szCs w:val="28"/>
              </w:rPr>
            </w:pPr>
            <w:r w:rsidRPr="003C381B">
              <w:rPr>
                <w:rFonts w:ascii="Times New Roman" w:hAnsi="Times New Roman" w:cs="Times New Roman"/>
                <w:b/>
                <w:color w:val="000000" w:themeColor="text1"/>
                <w:sz w:val="28"/>
                <w:szCs w:val="28"/>
              </w:rPr>
              <w:t>2022-2023</w:t>
            </w:r>
          </w:p>
        </w:tc>
        <w:tc>
          <w:tcPr>
            <w:tcW w:w="992" w:type="dxa"/>
            <w:textDirection w:val="btLr"/>
            <w:vAlign w:val="center"/>
          </w:tcPr>
          <w:p w14:paraId="63A16E78" w14:textId="77777777" w:rsidR="00CE491C" w:rsidRPr="00E605E0" w:rsidRDefault="00CE491C" w:rsidP="000620B0">
            <w:pPr>
              <w:ind w:left="113" w:right="113"/>
              <w:jc w:val="center"/>
              <w:rPr>
                <w:rFonts w:ascii="Times New Roman" w:hAnsi="Times New Roman" w:cs="Times New Roman"/>
                <w:b/>
                <w:color w:val="000000" w:themeColor="text1"/>
                <w:sz w:val="28"/>
                <w:szCs w:val="28"/>
              </w:rPr>
            </w:pPr>
            <w:r w:rsidRPr="00E605E0">
              <w:rPr>
                <w:rFonts w:ascii="Times New Roman" w:hAnsi="Times New Roman" w:cs="Times New Roman"/>
                <w:b/>
                <w:color w:val="000000" w:themeColor="text1"/>
                <w:sz w:val="28"/>
                <w:szCs w:val="28"/>
              </w:rPr>
              <w:t>2023-2024</w:t>
            </w:r>
          </w:p>
        </w:tc>
        <w:tc>
          <w:tcPr>
            <w:tcW w:w="1134" w:type="dxa"/>
            <w:textDirection w:val="btLr"/>
            <w:vAlign w:val="center"/>
          </w:tcPr>
          <w:p w14:paraId="4317F086" w14:textId="77777777" w:rsidR="00CE491C" w:rsidRPr="00ED2358" w:rsidRDefault="00CE491C" w:rsidP="000620B0">
            <w:pPr>
              <w:ind w:left="113" w:right="113"/>
              <w:jc w:val="center"/>
              <w:rPr>
                <w:rFonts w:ascii="Times New Roman" w:hAnsi="Times New Roman" w:cs="Times New Roman"/>
                <w:b/>
                <w:color w:val="FF0000"/>
                <w:sz w:val="28"/>
                <w:szCs w:val="28"/>
              </w:rPr>
            </w:pPr>
            <w:r>
              <w:rPr>
                <w:rFonts w:ascii="Times New Roman" w:hAnsi="Times New Roman" w:cs="Times New Roman"/>
                <w:b/>
                <w:color w:val="FF0000"/>
                <w:sz w:val="28"/>
                <w:szCs w:val="28"/>
              </w:rPr>
              <w:t>2024-2025</w:t>
            </w:r>
          </w:p>
        </w:tc>
      </w:tr>
      <w:tr w:rsidR="0097648E" w:rsidRPr="00ED2358" w14:paraId="4C6DF9C2" w14:textId="77777777" w:rsidTr="004F5028">
        <w:tc>
          <w:tcPr>
            <w:tcW w:w="709" w:type="dxa"/>
          </w:tcPr>
          <w:p w14:paraId="41ABF9E8" w14:textId="77777777" w:rsidR="00CE491C" w:rsidRPr="003C381B" w:rsidRDefault="00CE491C" w:rsidP="000620B0">
            <w:pPr>
              <w:jc w:val="center"/>
              <w:rPr>
                <w:rFonts w:ascii="Times New Roman" w:hAnsi="Times New Roman" w:cs="Times New Roman"/>
                <w:b/>
                <w:color w:val="000000" w:themeColor="text1"/>
                <w:sz w:val="28"/>
                <w:szCs w:val="28"/>
              </w:rPr>
            </w:pPr>
            <w:r w:rsidRPr="003C381B">
              <w:rPr>
                <w:rFonts w:ascii="Times New Roman" w:hAnsi="Times New Roman" w:cs="Times New Roman"/>
                <w:b/>
                <w:color w:val="000000" w:themeColor="text1"/>
                <w:sz w:val="28"/>
                <w:szCs w:val="28"/>
              </w:rPr>
              <w:t>19</w:t>
            </w:r>
          </w:p>
        </w:tc>
        <w:tc>
          <w:tcPr>
            <w:tcW w:w="567" w:type="dxa"/>
          </w:tcPr>
          <w:p w14:paraId="7D9F0122" w14:textId="77777777" w:rsidR="00CE491C" w:rsidRPr="00437B8F" w:rsidRDefault="00CE491C" w:rsidP="000620B0">
            <w:pPr>
              <w:jc w:val="center"/>
              <w:rPr>
                <w:rFonts w:ascii="Times New Roman" w:hAnsi="Times New Roman" w:cs="Times New Roman"/>
                <w:b/>
                <w:color w:val="000000" w:themeColor="text1"/>
                <w:sz w:val="28"/>
                <w:szCs w:val="28"/>
              </w:rPr>
            </w:pPr>
            <w:r w:rsidRPr="00437B8F">
              <w:rPr>
                <w:rFonts w:ascii="Times New Roman" w:hAnsi="Times New Roman" w:cs="Times New Roman"/>
                <w:b/>
                <w:color w:val="000000" w:themeColor="text1"/>
                <w:sz w:val="28"/>
                <w:szCs w:val="28"/>
              </w:rPr>
              <w:t>31</w:t>
            </w:r>
          </w:p>
        </w:tc>
        <w:tc>
          <w:tcPr>
            <w:tcW w:w="709" w:type="dxa"/>
          </w:tcPr>
          <w:p w14:paraId="57FB7CF8" w14:textId="77777777" w:rsidR="00CE491C" w:rsidRPr="00ED2358" w:rsidRDefault="00CE491C" w:rsidP="000620B0">
            <w:pPr>
              <w:jc w:val="center"/>
              <w:rPr>
                <w:rFonts w:ascii="Times New Roman" w:hAnsi="Times New Roman" w:cs="Times New Roman"/>
                <w:b/>
                <w:color w:val="FF0000"/>
                <w:sz w:val="28"/>
                <w:szCs w:val="28"/>
              </w:rPr>
            </w:pPr>
          </w:p>
        </w:tc>
        <w:tc>
          <w:tcPr>
            <w:tcW w:w="567" w:type="dxa"/>
          </w:tcPr>
          <w:p w14:paraId="65F62D9A" w14:textId="77777777" w:rsidR="00CE491C" w:rsidRPr="003C381B" w:rsidRDefault="00CE491C" w:rsidP="000620B0">
            <w:pPr>
              <w:jc w:val="center"/>
              <w:rPr>
                <w:rFonts w:ascii="Times New Roman" w:hAnsi="Times New Roman" w:cs="Times New Roman"/>
                <w:b/>
                <w:color w:val="000000" w:themeColor="text1"/>
                <w:sz w:val="28"/>
                <w:szCs w:val="28"/>
              </w:rPr>
            </w:pPr>
            <w:r w:rsidRPr="003C381B">
              <w:rPr>
                <w:rFonts w:ascii="Times New Roman" w:hAnsi="Times New Roman" w:cs="Times New Roman"/>
                <w:b/>
                <w:color w:val="000000" w:themeColor="text1"/>
                <w:sz w:val="28"/>
                <w:szCs w:val="28"/>
              </w:rPr>
              <w:t>19</w:t>
            </w:r>
          </w:p>
        </w:tc>
        <w:tc>
          <w:tcPr>
            <w:tcW w:w="567" w:type="dxa"/>
          </w:tcPr>
          <w:p w14:paraId="30406249" w14:textId="77777777" w:rsidR="00CE491C" w:rsidRPr="00437B8F" w:rsidRDefault="00CE491C" w:rsidP="000620B0">
            <w:pPr>
              <w:jc w:val="center"/>
              <w:rPr>
                <w:rFonts w:ascii="Times New Roman" w:hAnsi="Times New Roman" w:cs="Times New Roman"/>
                <w:b/>
                <w:color w:val="000000" w:themeColor="text1"/>
                <w:sz w:val="28"/>
                <w:szCs w:val="28"/>
              </w:rPr>
            </w:pPr>
            <w:r w:rsidRPr="00437B8F">
              <w:rPr>
                <w:rFonts w:ascii="Times New Roman" w:hAnsi="Times New Roman" w:cs="Times New Roman"/>
                <w:b/>
                <w:color w:val="000000" w:themeColor="text1"/>
                <w:sz w:val="28"/>
                <w:szCs w:val="28"/>
              </w:rPr>
              <w:t>31</w:t>
            </w:r>
          </w:p>
        </w:tc>
        <w:tc>
          <w:tcPr>
            <w:tcW w:w="567" w:type="dxa"/>
          </w:tcPr>
          <w:p w14:paraId="31074F3B" w14:textId="77777777" w:rsidR="00CE491C" w:rsidRPr="00ED2358" w:rsidRDefault="00CE491C" w:rsidP="000620B0">
            <w:pPr>
              <w:jc w:val="center"/>
              <w:rPr>
                <w:rFonts w:ascii="Times New Roman" w:hAnsi="Times New Roman" w:cs="Times New Roman"/>
                <w:b/>
                <w:color w:val="FF0000"/>
                <w:sz w:val="28"/>
                <w:szCs w:val="28"/>
              </w:rPr>
            </w:pPr>
          </w:p>
        </w:tc>
        <w:tc>
          <w:tcPr>
            <w:tcW w:w="992" w:type="dxa"/>
          </w:tcPr>
          <w:p w14:paraId="00775391" w14:textId="77777777" w:rsidR="00CE491C" w:rsidRPr="003C381B" w:rsidRDefault="00CE491C" w:rsidP="000620B0">
            <w:pPr>
              <w:rPr>
                <w:rFonts w:ascii="Times New Roman" w:hAnsi="Times New Roman" w:cs="Times New Roman"/>
                <w:b/>
                <w:color w:val="000000" w:themeColor="text1"/>
                <w:sz w:val="28"/>
                <w:szCs w:val="28"/>
              </w:rPr>
            </w:pPr>
            <w:r w:rsidRPr="003C381B">
              <w:rPr>
                <w:rFonts w:ascii="Times New Roman" w:hAnsi="Times New Roman" w:cs="Times New Roman"/>
                <w:b/>
                <w:color w:val="000000" w:themeColor="text1"/>
                <w:sz w:val="28"/>
                <w:szCs w:val="28"/>
              </w:rPr>
              <w:t>1</w:t>
            </w:r>
          </w:p>
        </w:tc>
        <w:tc>
          <w:tcPr>
            <w:tcW w:w="993" w:type="dxa"/>
          </w:tcPr>
          <w:p w14:paraId="7CCD9FF0" w14:textId="77777777" w:rsidR="00CE491C" w:rsidRPr="00437B8F" w:rsidRDefault="00CE491C" w:rsidP="000620B0">
            <w:pPr>
              <w:jc w:val="center"/>
              <w:rPr>
                <w:rFonts w:ascii="Times New Roman" w:hAnsi="Times New Roman" w:cs="Times New Roman"/>
                <w:b/>
                <w:color w:val="000000" w:themeColor="text1"/>
                <w:sz w:val="28"/>
                <w:szCs w:val="28"/>
              </w:rPr>
            </w:pPr>
            <w:r w:rsidRPr="00437B8F">
              <w:rPr>
                <w:rFonts w:ascii="Times New Roman" w:hAnsi="Times New Roman" w:cs="Times New Roman"/>
                <w:b/>
                <w:color w:val="000000" w:themeColor="text1"/>
                <w:sz w:val="28"/>
                <w:szCs w:val="28"/>
              </w:rPr>
              <w:t>1</w:t>
            </w:r>
          </w:p>
        </w:tc>
        <w:tc>
          <w:tcPr>
            <w:tcW w:w="992" w:type="dxa"/>
          </w:tcPr>
          <w:p w14:paraId="777DB837" w14:textId="77777777" w:rsidR="00CE491C" w:rsidRPr="00ED2358" w:rsidRDefault="00CE491C" w:rsidP="000620B0">
            <w:pPr>
              <w:jc w:val="center"/>
              <w:rPr>
                <w:rFonts w:ascii="Times New Roman" w:hAnsi="Times New Roman" w:cs="Times New Roman"/>
                <w:b/>
                <w:color w:val="FF0000"/>
                <w:sz w:val="28"/>
                <w:szCs w:val="28"/>
              </w:rPr>
            </w:pPr>
          </w:p>
        </w:tc>
        <w:tc>
          <w:tcPr>
            <w:tcW w:w="1134" w:type="dxa"/>
          </w:tcPr>
          <w:p w14:paraId="2D110F4A" w14:textId="77777777" w:rsidR="00CE491C" w:rsidRPr="00E605E0" w:rsidRDefault="00CE491C" w:rsidP="000620B0">
            <w:pPr>
              <w:jc w:val="center"/>
              <w:rPr>
                <w:rFonts w:ascii="Times New Roman" w:hAnsi="Times New Roman" w:cs="Times New Roman"/>
                <w:b/>
                <w:color w:val="000000" w:themeColor="text1"/>
                <w:sz w:val="28"/>
                <w:szCs w:val="28"/>
                <w:lang w:val="en-US"/>
              </w:rPr>
            </w:pPr>
            <w:r w:rsidRPr="003C381B">
              <w:rPr>
                <w:rFonts w:ascii="Times New Roman" w:hAnsi="Times New Roman" w:cs="Times New Roman"/>
                <w:b/>
                <w:color w:val="000000" w:themeColor="text1"/>
                <w:sz w:val="28"/>
                <w:szCs w:val="28"/>
              </w:rPr>
              <w:t>1</w:t>
            </w:r>
          </w:p>
        </w:tc>
        <w:tc>
          <w:tcPr>
            <w:tcW w:w="992" w:type="dxa"/>
          </w:tcPr>
          <w:p w14:paraId="028466B9" w14:textId="77777777" w:rsidR="00CE491C" w:rsidRPr="00E605E0" w:rsidRDefault="00CE491C" w:rsidP="000620B0">
            <w:pPr>
              <w:jc w:val="center"/>
              <w:rPr>
                <w:rFonts w:ascii="Times New Roman" w:hAnsi="Times New Roman" w:cs="Times New Roman"/>
                <w:b/>
                <w:color w:val="000000" w:themeColor="text1"/>
                <w:sz w:val="28"/>
                <w:szCs w:val="28"/>
                <w:lang w:val="en-US"/>
              </w:rPr>
            </w:pPr>
            <w:r w:rsidRPr="00E605E0">
              <w:rPr>
                <w:rFonts w:ascii="Times New Roman" w:hAnsi="Times New Roman" w:cs="Times New Roman"/>
                <w:b/>
                <w:color w:val="000000" w:themeColor="text1"/>
                <w:sz w:val="28"/>
                <w:szCs w:val="28"/>
                <w:lang w:val="en-US"/>
              </w:rPr>
              <w:t>1</w:t>
            </w:r>
          </w:p>
        </w:tc>
        <w:tc>
          <w:tcPr>
            <w:tcW w:w="1134" w:type="dxa"/>
          </w:tcPr>
          <w:p w14:paraId="2C657CB5" w14:textId="77777777" w:rsidR="00CE491C" w:rsidRPr="00ED2358" w:rsidRDefault="00CE491C" w:rsidP="000620B0">
            <w:pPr>
              <w:jc w:val="center"/>
              <w:rPr>
                <w:rFonts w:ascii="Times New Roman" w:hAnsi="Times New Roman" w:cs="Times New Roman"/>
                <w:b/>
                <w:color w:val="FF0000"/>
                <w:sz w:val="28"/>
                <w:szCs w:val="28"/>
              </w:rPr>
            </w:pPr>
          </w:p>
        </w:tc>
      </w:tr>
      <w:tr w:rsidR="0097648E" w:rsidRPr="00ED2358" w14:paraId="610FB731" w14:textId="77777777" w:rsidTr="004F5028">
        <w:tc>
          <w:tcPr>
            <w:tcW w:w="709" w:type="dxa"/>
          </w:tcPr>
          <w:p w14:paraId="32135554" w14:textId="77777777" w:rsidR="00CE491C" w:rsidRPr="003C381B" w:rsidRDefault="00CE491C" w:rsidP="000620B0">
            <w:pPr>
              <w:jc w:val="center"/>
              <w:rPr>
                <w:rFonts w:ascii="Times New Roman" w:hAnsi="Times New Roman" w:cs="Times New Roman"/>
                <w:b/>
                <w:color w:val="000000" w:themeColor="text1"/>
                <w:sz w:val="28"/>
                <w:szCs w:val="28"/>
              </w:rPr>
            </w:pPr>
            <w:r w:rsidRPr="003C381B">
              <w:rPr>
                <w:rFonts w:ascii="Times New Roman" w:hAnsi="Times New Roman" w:cs="Times New Roman"/>
                <w:b/>
                <w:color w:val="000000" w:themeColor="text1"/>
                <w:sz w:val="28"/>
                <w:szCs w:val="28"/>
              </w:rPr>
              <w:t>19</w:t>
            </w:r>
          </w:p>
        </w:tc>
        <w:tc>
          <w:tcPr>
            <w:tcW w:w="567" w:type="dxa"/>
          </w:tcPr>
          <w:p w14:paraId="2ABD46CB" w14:textId="77777777" w:rsidR="00CE491C" w:rsidRPr="00437B8F" w:rsidRDefault="00CE491C" w:rsidP="000620B0">
            <w:pPr>
              <w:jc w:val="center"/>
              <w:rPr>
                <w:rFonts w:ascii="Times New Roman" w:hAnsi="Times New Roman" w:cs="Times New Roman"/>
                <w:b/>
                <w:color w:val="000000" w:themeColor="text1"/>
                <w:sz w:val="28"/>
                <w:szCs w:val="28"/>
              </w:rPr>
            </w:pPr>
            <w:r w:rsidRPr="00437B8F">
              <w:rPr>
                <w:rFonts w:ascii="Times New Roman" w:hAnsi="Times New Roman" w:cs="Times New Roman"/>
                <w:b/>
                <w:color w:val="000000" w:themeColor="text1"/>
                <w:sz w:val="28"/>
                <w:szCs w:val="28"/>
              </w:rPr>
              <w:t>31</w:t>
            </w:r>
          </w:p>
        </w:tc>
        <w:tc>
          <w:tcPr>
            <w:tcW w:w="709" w:type="dxa"/>
          </w:tcPr>
          <w:p w14:paraId="3A5193F7" w14:textId="77777777" w:rsidR="00CE491C" w:rsidRPr="00ED2358" w:rsidRDefault="00CE491C" w:rsidP="000620B0">
            <w:pPr>
              <w:jc w:val="center"/>
              <w:rPr>
                <w:rFonts w:ascii="Times New Roman" w:hAnsi="Times New Roman" w:cs="Times New Roman"/>
                <w:b/>
                <w:color w:val="FF0000"/>
                <w:sz w:val="28"/>
                <w:szCs w:val="28"/>
              </w:rPr>
            </w:pPr>
          </w:p>
        </w:tc>
        <w:tc>
          <w:tcPr>
            <w:tcW w:w="567" w:type="dxa"/>
          </w:tcPr>
          <w:p w14:paraId="66A649BD" w14:textId="77777777" w:rsidR="00CE491C" w:rsidRPr="003C381B" w:rsidRDefault="00CE491C" w:rsidP="000620B0">
            <w:pPr>
              <w:jc w:val="center"/>
              <w:rPr>
                <w:rFonts w:ascii="Times New Roman" w:hAnsi="Times New Roman" w:cs="Times New Roman"/>
                <w:b/>
                <w:color w:val="000000" w:themeColor="text1"/>
                <w:sz w:val="28"/>
                <w:szCs w:val="28"/>
              </w:rPr>
            </w:pPr>
            <w:r w:rsidRPr="003C381B">
              <w:rPr>
                <w:rFonts w:ascii="Times New Roman" w:hAnsi="Times New Roman" w:cs="Times New Roman"/>
                <w:b/>
                <w:color w:val="000000" w:themeColor="text1"/>
                <w:sz w:val="28"/>
                <w:szCs w:val="28"/>
              </w:rPr>
              <w:t>19</w:t>
            </w:r>
          </w:p>
        </w:tc>
        <w:tc>
          <w:tcPr>
            <w:tcW w:w="567" w:type="dxa"/>
          </w:tcPr>
          <w:p w14:paraId="1467BDCA" w14:textId="77777777" w:rsidR="00CE491C" w:rsidRPr="00437B8F" w:rsidRDefault="00CE491C" w:rsidP="000620B0">
            <w:pPr>
              <w:jc w:val="center"/>
              <w:rPr>
                <w:rFonts w:ascii="Times New Roman" w:hAnsi="Times New Roman" w:cs="Times New Roman"/>
                <w:b/>
                <w:color w:val="000000" w:themeColor="text1"/>
                <w:sz w:val="28"/>
                <w:szCs w:val="28"/>
              </w:rPr>
            </w:pPr>
            <w:r w:rsidRPr="00437B8F">
              <w:rPr>
                <w:rFonts w:ascii="Times New Roman" w:hAnsi="Times New Roman" w:cs="Times New Roman"/>
                <w:b/>
                <w:color w:val="000000" w:themeColor="text1"/>
                <w:sz w:val="28"/>
                <w:szCs w:val="28"/>
              </w:rPr>
              <w:t>31</w:t>
            </w:r>
          </w:p>
        </w:tc>
        <w:tc>
          <w:tcPr>
            <w:tcW w:w="567" w:type="dxa"/>
          </w:tcPr>
          <w:p w14:paraId="6AE8B7F6" w14:textId="77777777" w:rsidR="00CE491C" w:rsidRPr="00ED2358" w:rsidRDefault="00CE491C" w:rsidP="000620B0">
            <w:pPr>
              <w:jc w:val="center"/>
              <w:rPr>
                <w:rFonts w:ascii="Times New Roman" w:hAnsi="Times New Roman" w:cs="Times New Roman"/>
                <w:b/>
                <w:color w:val="FF0000"/>
                <w:sz w:val="28"/>
                <w:szCs w:val="28"/>
              </w:rPr>
            </w:pPr>
          </w:p>
        </w:tc>
        <w:tc>
          <w:tcPr>
            <w:tcW w:w="992" w:type="dxa"/>
          </w:tcPr>
          <w:p w14:paraId="7CE64070" w14:textId="77777777" w:rsidR="00CE491C" w:rsidRPr="003C381B" w:rsidRDefault="00CE491C" w:rsidP="000620B0">
            <w:pPr>
              <w:rPr>
                <w:rFonts w:ascii="Times New Roman" w:hAnsi="Times New Roman" w:cs="Times New Roman"/>
                <w:b/>
                <w:color w:val="000000" w:themeColor="text1"/>
                <w:sz w:val="28"/>
                <w:szCs w:val="28"/>
              </w:rPr>
            </w:pPr>
            <w:r w:rsidRPr="003C381B">
              <w:rPr>
                <w:rFonts w:ascii="Times New Roman" w:hAnsi="Times New Roman" w:cs="Times New Roman"/>
                <w:b/>
                <w:color w:val="000000" w:themeColor="text1"/>
                <w:sz w:val="28"/>
                <w:szCs w:val="28"/>
              </w:rPr>
              <w:t>1</w:t>
            </w:r>
          </w:p>
        </w:tc>
        <w:tc>
          <w:tcPr>
            <w:tcW w:w="993" w:type="dxa"/>
          </w:tcPr>
          <w:p w14:paraId="2843146E" w14:textId="77777777" w:rsidR="00CE491C" w:rsidRPr="00437B8F" w:rsidRDefault="00CE491C" w:rsidP="000620B0">
            <w:pPr>
              <w:jc w:val="center"/>
              <w:rPr>
                <w:rFonts w:ascii="Times New Roman" w:hAnsi="Times New Roman" w:cs="Times New Roman"/>
                <w:b/>
                <w:color w:val="000000" w:themeColor="text1"/>
                <w:sz w:val="28"/>
                <w:szCs w:val="28"/>
              </w:rPr>
            </w:pPr>
            <w:r w:rsidRPr="00437B8F">
              <w:rPr>
                <w:rFonts w:ascii="Times New Roman" w:hAnsi="Times New Roman" w:cs="Times New Roman"/>
                <w:b/>
                <w:color w:val="000000" w:themeColor="text1"/>
                <w:sz w:val="28"/>
                <w:szCs w:val="28"/>
              </w:rPr>
              <w:t>1</w:t>
            </w:r>
          </w:p>
        </w:tc>
        <w:tc>
          <w:tcPr>
            <w:tcW w:w="992" w:type="dxa"/>
          </w:tcPr>
          <w:p w14:paraId="307390A9" w14:textId="77777777" w:rsidR="00CE491C" w:rsidRPr="00ED2358" w:rsidRDefault="00CE491C" w:rsidP="000620B0">
            <w:pPr>
              <w:jc w:val="center"/>
              <w:rPr>
                <w:rFonts w:ascii="Times New Roman" w:hAnsi="Times New Roman" w:cs="Times New Roman"/>
                <w:b/>
                <w:color w:val="FF0000"/>
                <w:sz w:val="28"/>
                <w:szCs w:val="28"/>
              </w:rPr>
            </w:pPr>
          </w:p>
        </w:tc>
        <w:tc>
          <w:tcPr>
            <w:tcW w:w="1134" w:type="dxa"/>
          </w:tcPr>
          <w:p w14:paraId="5C816EEC" w14:textId="77777777" w:rsidR="00CE491C" w:rsidRPr="00E605E0" w:rsidRDefault="00CE491C" w:rsidP="000620B0">
            <w:pPr>
              <w:jc w:val="center"/>
              <w:rPr>
                <w:rFonts w:ascii="Times New Roman" w:hAnsi="Times New Roman" w:cs="Times New Roman"/>
                <w:b/>
                <w:color w:val="000000" w:themeColor="text1"/>
                <w:sz w:val="28"/>
                <w:szCs w:val="28"/>
                <w:lang w:val="en-US"/>
              </w:rPr>
            </w:pPr>
            <w:r w:rsidRPr="003C381B">
              <w:rPr>
                <w:rFonts w:ascii="Times New Roman" w:hAnsi="Times New Roman" w:cs="Times New Roman"/>
                <w:b/>
                <w:color w:val="000000" w:themeColor="text1"/>
                <w:sz w:val="28"/>
                <w:szCs w:val="28"/>
              </w:rPr>
              <w:t>1</w:t>
            </w:r>
          </w:p>
        </w:tc>
        <w:tc>
          <w:tcPr>
            <w:tcW w:w="992" w:type="dxa"/>
          </w:tcPr>
          <w:p w14:paraId="6C89312B" w14:textId="77777777" w:rsidR="00CE491C" w:rsidRPr="00E605E0" w:rsidRDefault="00CE491C" w:rsidP="000620B0">
            <w:pPr>
              <w:jc w:val="center"/>
              <w:rPr>
                <w:rFonts w:ascii="Times New Roman" w:hAnsi="Times New Roman" w:cs="Times New Roman"/>
                <w:b/>
                <w:color w:val="000000" w:themeColor="text1"/>
                <w:sz w:val="28"/>
                <w:szCs w:val="28"/>
                <w:lang w:val="en-US"/>
              </w:rPr>
            </w:pPr>
            <w:r w:rsidRPr="00E605E0">
              <w:rPr>
                <w:rFonts w:ascii="Times New Roman" w:hAnsi="Times New Roman" w:cs="Times New Roman"/>
                <w:b/>
                <w:color w:val="000000" w:themeColor="text1"/>
                <w:sz w:val="28"/>
                <w:szCs w:val="28"/>
                <w:lang w:val="en-US"/>
              </w:rPr>
              <w:t>1</w:t>
            </w:r>
          </w:p>
        </w:tc>
        <w:tc>
          <w:tcPr>
            <w:tcW w:w="1134" w:type="dxa"/>
          </w:tcPr>
          <w:p w14:paraId="66302BDD" w14:textId="77777777" w:rsidR="00CE491C" w:rsidRPr="00ED2358" w:rsidRDefault="00CE491C" w:rsidP="000620B0">
            <w:pPr>
              <w:jc w:val="center"/>
              <w:rPr>
                <w:rFonts w:ascii="Times New Roman" w:hAnsi="Times New Roman" w:cs="Times New Roman"/>
                <w:b/>
                <w:color w:val="FF0000"/>
                <w:sz w:val="28"/>
                <w:szCs w:val="28"/>
              </w:rPr>
            </w:pPr>
          </w:p>
        </w:tc>
      </w:tr>
    </w:tbl>
    <w:p w14:paraId="32F3C0F2" w14:textId="77777777" w:rsidR="00E826AB" w:rsidRDefault="00E826AB" w:rsidP="00CE491C">
      <w:pPr>
        <w:pStyle w:val="ad"/>
        <w:ind w:right="-261"/>
        <w:rPr>
          <w:rFonts w:ascii="Times New Roman" w:hAnsi="Times New Roman"/>
          <w:color w:val="000000" w:themeColor="text1"/>
          <w:sz w:val="28"/>
          <w:szCs w:val="28"/>
        </w:rPr>
      </w:pPr>
    </w:p>
    <w:p w14:paraId="4C3DDE34" w14:textId="77777777" w:rsidR="00CE491C" w:rsidRPr="00090854" w:rsidRDefault="00CE491C" w:rsidP="00CE491C">
      <w:pPr>
        <w:pStyle w:val="ad"/>
        <w:ind w:right="-261"/>
        <w:rPr>
          <w:rFonts w:ascii="Times New Roman" w:hAnsi="Times New Roman"/>
          <w:b w:val="0"/>
          <w:color w:val="000000" w:themeColor="text1"/>
          <w:sz w:val="28"/>
          <w:szCs w:val="28"/>
        </w:rPr>
      </w:pPr>
      <w:r w:rsidRPr="00090854">
        <w:rPr>
          <w:rFonts w:ascii="Times New Roman" w:hAnsi="Times New Roman"/>
          <w:color w:val="000000" w:themeColor="text1"/>
          <w:sz w:val="28"/>
          <w:szCs w:val="28"/>
        </w:rPr>
        <w:t xml:space="preserve">Вывод: </w:t>
      </w:r>
      <w:r w:rsidRPr="00090854">
        <w:rPr>
          <w:rFonts w:ascii="Times New Roman" w:hAnsi="Times New Roman"/>
          <w:b w:val="0"/>
          <w:color w:val="000000" w:themeColor="text1"/>
          <w:sz w:val="28"/>
          <w:szCs w:val="28"/>
        </w:rPr>
        <w:t xml:space="preserve">данные таблицы показывают, что из 19 учащихся (2022-2023 гг) окончили 11 класс на «4» и «5» </w:t>
      </w:r>
      <w:r>
        <w:rPr>
          <w:rFonts w:ascii="Times New Roman" w:hAnsi="Times New Roman"/>
          <w:b w:val="0"/>
          <w:color w:val="000000" w:themeColor="text1"/>
          <w:sz w:val="28"/>
          <w:szCs w:val="28"/>
        </w:rPr>
        <w:t>-</w:t>
      </w:r>
      <w:r w:rsidRPr="00090854">
        <w:rPr>
          <w:rFonts w:ascii="Times New Roman" w:hAnsi="Times New Roman"/>
          <w:b w:val="0"/>
          <w:color w:val="000000" w:themeColor="text1"/>
          <w:sz w:val="28"/>
          <w:szCs w:val="28"/>
        </w:rPr>
        <w:t>11 учащихся и  обладательница знака Алтын белг</w:t>
      </w:r>
      <w:r w:rsidRPr="00090854">
        <w:rPr>
          <w:rFonts w:ascii="Times New Roman" w:hAnsi="Times New Roman"/>
          <w:b w:val="0"/>
          <w:color w:val="000000" w:themeColor="text1"/>
          <w:sz w:val="28"/>
          <w:szCs w:val="28"/>
          <w:lang w:val="en-US"/>
        </w:rPr>
        <w:t>i</w:t>
      </w:r>
      <w:r w:rsidRPr="00090854">
        <w:rPr>
          <w:rFonts w:ascii="Times New Roman" w:hAnsi="Times New Roman"/>
          <w:b w:val="0"/>
          <w:color w:val="000000" w:themeColor="text1"/>
          <w:sz w:val="28"/>
          <w:szCs w:val="28"/>
        </w:rPr>
        <w:t xml:space="preserve"> -1. В 2023-2024 учебном году из 31 учащихся окончили школу на «4» и «5»</w:t>
      </w:r>
      <w:r>
        <w:rPr>
          <w:rFonts w:ascii="Times New Roman" w:hAnsi="Times New Roman"/>
          <w:b w:val="0"/>
          <w:color w:val="000000" w:themeColor="text1"/>
          <w:sz w:val="28"/>
          <w:szCs w:val="28"/>
        </w:rPr>
        <w:t>1</w:t>
      </w:r>
      <w:r w:rsidRPr="00CE491C">
        <w:rPr>
          <w:rFonts w:ascii="Times New Roman" w:hAnsi="Times New Roman"/>
          <w:b w:val="0"/>
          <w:color w:val="000000" w:themeColor="text1"/>
          <w:sz w:val="28"/>
          <w:szCs w:val="28"/>
        </w:rPr>
        <w:t>3 учащихся</w:t>
      </w:r>
      <w:r w:rsidRPr="00090854">
        <w:rPr>
          <w:rFonts w:ascii="Times New Roman" w:hAnsi="Times New Roman"/>
          <w:b w:val="0"/>
          <w:color w:val="000000" w:themeColor="text1"/>
          <w:sz w:val="28"/>
          <w:szCs w:val="28"/>
        </w:rPr>
        <w:t>и  обладательница знака Алтын белг</w:t>
      </w:r>
      <w:r w:rsidRPr="00090854">
        <w:rPr>
          <w:rFonts w:ascii="Times New Roman" w:hAnsi="Times New Roman"/>
          <w:b w:val="0"/>
          <w:color w:val="000000" w:themeColor="text1"/>
          <w:sz w:val="28"/>
          <w:szCs w:val="28"/>
          <w:lang w:val="en-US"/>
        </w:rPr>
        <w:t>i</w:t>
      </w:r>
      <w:r w:rsidRPr="00090854">
        <w:rPr>
          <w:rFonts w:ascii="Times New Roman" w:hAnsi="Times New Roman"/>
          <w:b w:val="0"/>
          <w:color w:val="000000" w:themeColor="text1"/>
          <w:sz w:val="28"/>
          <w:szCs w:val="28"/>
        </w:rPr>
        <w:t xml:space="preserve"> -1.</w:t>
      </w:r>
    </w:p>
    <w:p w14:paraId="7C824601" w14:textId="77777777" w:rsidR="003C381B" w:rsidRPr="003705E7" w:rsidRDefault="003C381B" w:rsidP="003C381B">
      <w:pPr>
        <w:shd w:val="clear" w:color="auto" w:fill="FFFFFF"/>
        <w:jc w:val="center"/>
        <w:rPr>
          <w:rFonts w:ascii="Times New Roman" w:hAnsi="Times New Roman" w:cs="Times New Roman"/>
          <w:b/>
          <w:color w:val="000000" w:themeColor="text1"/>
          <w:sz w:val="28"/>
          <w:szCs w:val="28"/>
        </w:rPr>
      </w:pPr>
      <w:r w:rsidRPr="003705E7">
        <w:rPr>
          <w:rFonts w:ascii="Times New Roman" w:hAnsi="Times New Roman" w:cs="Times New Roman"/>
          <w:b/>
          <w:color w:val="000000" w:themeColor="text1"/>
          <w:sz w:val="28"/>
          <w:szCs w:val="28"/>
        </w:rPr>
        <w:t>Сравнительный анализ качества знаний учащихся в 9 классах за 3 года</w:t>
      </w:r>
    </w:p>
    <w:p w14:paraId="2CC4A1C1" w14:textId="77777777" w:rsidR="003C381B" w:rsidRDefault="003C381B" w:rsidP="006E1277">
      <w:pPr>
        <w:pStyle w:val="ad"/>
        <w:ind w:right="-261"/>
        <w:jc w:val="center"/>
        <w:rPr>
          <w:rFonts w:ascii="Times New Roman" w:hAnsi="Times New Roman"/>
          <w:noProof/>
          <w:color w:val="FF0000"/>
          <w:sz w:val="28"/>
          <w:szCs w:val="28"/>
          <w:lang w:eastAsia="ru-RU"/>
        </w:rPr>
      </w:pPr>
      <w:r w:rsidRPr="003C381B">
        <w:rPr>
          <w:rFonts w:ascii="Times New Roman" w:hAnsi="Times New Roman"/>
          <w:noProof/>
          <w:color w:val="FF0000"/>
          <w:sz w:val="28"/>
          <w:szCs w:val="28"/>
          <w:lang w:eastAsia="ru-RU"/>
        </w:rPr>
        <w:drawing>
          <wp:inline distT="0" distB="0" distL="0" distR="0" wp14:anchorId="7B93D95C" wp14:editId="720697BA">
            <wp:extent cx="4572000" cy="2486025"/>
            <wp:effectExtent l="19050" t="0" r="19050" b="0"/>
            <wp:docPr id="12" name="Объект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3"/>
              </a:graphicData>
            </a:graphic>
          </wp:inline>
        </w:drawing>
      </w:r>
    </w:p>
    <w:p w14:paraId="0E7E39AA" w14:textId="77777777" w:rsidR="003C381B" w:rsidRDefault="003C381B" w:rsidP="006E1277">
      <w:pPr>
        <w:jc w:val="center"/>
        <w:rPr>
          <w:rFonts w:ascii="Times New Roman" w:hAnsi="Times New Roman" w:cs="Times New Roman"/>
          <w:b/>
          <w:color w:val="FF0000"/>
          <w:sz w:val="28"/>
          <w:szCs w:val="28"/>
          <w:lang w:val="kk-KZ"/>
        </w:rPr>
      </w:pPr>
    </w:p>
    <w:p w14:paraId="1B76EC5A" w14:textId="77777777" w:rsidR="003C381B" w:rsidRPr="0097648E" w:rsidRDefault="003C381B" w:rsidP="003C381B">
      <w:pPr>
        <w:shd w:val="clear" w:color="auto" w:fill="FFFFFF"/>
        <w:jc w:val="both"/>
        <w:rPr>
          <w:rFonts w:ascii="Times New Roman" w:hAnsi="Times New Roman" w:cs="Times New Roman"/>
          <w:color w:val="000000" w:themeColor="text1"/>
          <w:sz w:val="28"/>
          <w:szCs w:val="28"/>
        </w:rPr>
      </w:pPr>
      <w:r w:rsidRPr="0097648E">
        <w:rPr>
          <w:rFonts w:ascii="Times New Roman" w:hAnsi="Times New Roman" w:cs="Times New Roman"/>
          <w:b/>
          <w:color w:val="000000" w:themeColor="text1"/>
          <w:sz w:val="28"/>
          <w:szCs w:val="28"/>
        </w:rPr>
        <w:t xml:space="preserve">Вывод: </w:t>
      </w:r>
      <w:r w:rsidRPr="0097648E">
        <w:rPr>
          <w:rFonts w:ascii="Times New Roman" w:hAnsi="Times New Roman" w:cs="Times New Roman"/>
          <w:color w:val="000000" w:themeColor="text1"/>
          <w:sz w:val="28"/>
          <w:szCs w:val="28"/>
        </w:rPr>
        <w:t xml:space="preserve">посмотрев на  данные мониоринга, можно увидеть, что в 2022-2023 учебном году качество знаний учащихся 9-х классов снизилось на </w:t>
      </w:r>
      <w:r w:rsidR="00F6654A">
        <w:rPr>
          <w:rFonts w:ascii="Times New Roman" w:hAnsi="Times New Roman" w:cs="Times New Roman"/>
          <w:color w:val="000000" w:themeColor="text1"/>
          <w:sz w:val="28"/>
          <w:szCs w:val="28"/>
        </w:rPr>
        <w:t>3</w:t>
      </w:r>
      <w:r w:rsidRPr="0097648E">
        <w:rPr>
          <w:rFonts w:ascii="Times New Roman" w:hAnsi="Times New Roman" w:cs="Times New Roman"/>
          <w:color w:val="000000" w:themeColor="text1"/>
          <w:sz w:val="28"/>
          <w:szCs w:val="28"/>
        </w:rPr>
        <w:t xml:space="preserve">%. </w:t>
      </w:r>
    </w:p>
    <w:p w14:paraId="3C55F803" w14:textId="77777777" w:rsidR="00341771" w:rsidRDefault="00341771" w:rsidP="006E1277">
      <w:pPr>
        <w:jc w:val="center"/>
        <w:rPr>
          <w:rFonts w:ascii="Times New Roman" w:hAnsi="Times New Roman" w:cs="Times New Roman"/>
          <w:b/>
          <w:color w:val="000000" w:themeColor="text1"/>
          <w:sz w:val="28"/>
          <w:szCs w:val="28"/>
          <w:lang w:val="kk-KZ"/>
        </w:rPr>
      </w:pPr>
    </w:p>
    <w:p w14:paraId="49185139" w14:textId="77777777" w:rsidR="00341771" w:rsidRDefault="00341771" w:rsidP="006E1277">
      <w:pPr>
        <w:jc w:val="center"/>
        <w:rPr>
          <w:rFonts w:ascii="Times New Roman" w:hAnsi="Times New Roman" w:cs="Times New Roman"/>
          <w:b/>
          <w:color w:val="000000" w:themeColor="text1"/>
          <w:sz w:val="28"/>
          <w:szCs w:val="28"/>
          <w:lang w:val="kk-KZ"/>
        </w:rPr>
      </w:pPr>
    </w:p>
    <w:p w14:paraId="44F0D225" w14:textId="77777777" w:rsidR="00341771" w:rsidRDefault="00341771" w:rsidP="006E1277">
      <w:pPr>
        <w:jc w:val="center"/>
        <w:rPr>
          <w:rFonts w:ascii="Times New Roman" w:hAnsi="Times New Roman" w:cs="Times New Roman"/>
          <w:b/>
          <w:color w:val="000000" w:themeColor="text1"/>
          <w:sz w:val="28"/>
          <w:szCs w:val="28"/>
          <w:lang w:val="kk-KZ"/>
        </w:rPr>
      </w:pPr>
    </w:p>
    <w:p w14:paraId="65BAB87F" w14:textId="77777777" w:rsidR="00341771" w:rsidRDefault="00341771" w:rsidP="006E1277">
      <w:pPr>
        <w:jc w:val="center"/>
        <w:rPr>
          <w:rFonts w:ascii="Times New Roman" w:hAnsi="Times New Roman" w:cs="Times New Roman"/>
          <w:b/>
          <w:color w:val="000000" w:themeColor="text1"/>
          <w:sz w:val="28"/>
          <w:szCs w:val="28"/>
          <w:lang w:val="kk-KZ"/>
        </w:rPr>
      </w:pPr>
    </w:p>
    <w:p w14:paraId="4744BEEC" w14:textId="77777777" w:rsidR="006E1277" w:rsidRPr="009E00C3" w:rsidRDefault="006E1277" w:rsidP="006E1277">
      <w:pPr>
        <w:jc w:val="center"/>
        <w:rPr>
          <w:rFonts w:ascii="Times New Roman" w:hAnsi="Times New Roman" w:cs="Times New Roman"/>
          <w:b/>
          <w:color w:val="000000" w:themeColor="text1"/>
          <w:sz w:val="28"/>
          <w:szCs w:val="28"/>
          <w:lang w:val="kk-KZ"/>
        </w:rPr>
      </w:pPr>
      <w:r w:rsidRPr="009E00C3">
        <w:rPr>
          <w:rFonts w:ascii="Times New Roman" w:hAnsi="Times New Roman" w:cs="Times New Roman"/>
          <w:b/>
          <w:color w:val="000000" w:themeColor="text1"/>
          <w:sz w:val="28"/>
          <w:szCs w:val="28"/>
          <w:lang w:val="kk-KZ"/>
        </w:rPr>
        <w:t>Показатель «качество знаний» по параллелям:</w:t>
      </w:r>
    </w:p>
    <w:tbl>
      <w:tblPr>
        <w:tblStyle w:val="a5"/>
        <w:tblpPr w:leftFromText="180" w:rightFromText="180" w:vertAnchor="page" w:horzAnchor="margin" w:tblpXSpec="center" w:tblpY="2023"/>
        <w:tblW w:w="11307" w:type="dxa"/>
        <w:tblLayout w:type="fixed"/>
        <w:tblLook w:val="04A0" w:firstRow="1" w:lastRow="0" w:firstColumn="1" w:lastColumn="0" w:noHBand="0" w:noVBand="1"/>
      </w:tblPr>
      <w:tblGrid>
        <w:gridCol w:w="594"/>
        <w:gridCol w:w="709"/>
        <w:gridCol w:w="709"/>
        <w:gridCol w:w="709"/>
        <w:gridCol w:w="535"/>
        <w:gridCol w:w="572"/>
        <w:gridCol w:w="567"/>
        <w:gridCol w:w="736"/>
        <w:gridCol w:w="567"/>
        <w:gridCol w:w="567"/>
        <w:gridCol w:w="398"/>
        <w:gridCol w:w="567"/>
        <w:gridCol w:w="567"/>
        <w:gridCol w:w="567"/>
        <w:gridCol w:w="567"/>
        <w:gridCol w:w="567"/>
        <w:gridCol w:w="567"/>
        <w:gridCol w:w="567"/>
        <w:gridCol w:w="675"/>
      </w:tblGrid>
      <w:tr w:rsidR="006E1277" w:rsidRPr="009E00C3" w14:paraId="0ADFDBDB" w14:textId="77777777" w:rsidTr="00565413">
        <w:tc>
          <w:tcPr>
            <w:tcW w:w="594" w:type="dxa"/>
            <w:vMerge w:val="restart"/>
          </w:tcPr>
          <w:p w14:paraId="335D34F5" w14:textId="77777777" w:rsidR="00577385" w:rsidRPr="00B729C3" w:rsidRDefault="006E1277" w:rsidP="00565413">
            <w:pPr>
              <w:jc w:val="both"/>
              <w:rPr>
                <w:rFonts w:ascii="Times New Roman" w:hAnsi="Times New Roman" w:cs="Times New Roman"/>
                <w:b/>
                <w:color w:val="000000" w:themeColor="text1"/>
                <w:lang w:val="kk-KZ"/>
              </w:rPr>
            </w:pPr>
            <w:r w:rsidRPr="00B729C3">
              <w:rPr>
                <w:rFonts w:ascii="Times New Roman" w:hAnsi="Times New Roman" w:cs="Times New Roman"/>
                <w:b/>
                <w:color w:val="000000" w:themeColor="text1"/>
                <w:lang w:val="kk-KZ"/>
              </w:rPr>
              <w:t>Клас</w:t>
            </w:r>
          </w:p>
          <w:p w14:paraId="19C570F3" w14:textId="77777777" w:rsidR="006E1277" w:rsidRPr="00B729C3" w:rsidRDefault="006E1277" w:rsidP="00565413">
            <w:pPr>
              <w:jc w:val="both"/>
              <w:rPr>
                <w:rFonts w:ascii="Times New Roman" w:hAnsi="Times New Roman" w:cs="Times New Roman"/>
                <w:b/>
                <w:color w:val="000000" w:themeColor="text1"/>
                <w:lang w:val="kk-KZ"/>
              </w:rPr>
            </w:pPr>
            <w:r w:rsidRPr="00B729C3">
              <w:rPr>
                <w:rFonts w:ascii="Times New Roman" w:hAnsi="Times New Roman" w:cs="Times New Roman"/>
                <w:b/>
                <w:color w:val="000000" w:themeColor="text1"/>
                <w:lang w:val="kk-KZ"/>
              </w:rPr>
              <w:t>сы</w:t>
            </w:r>
          </w:p>
        </w:tc>
        <w:tc>
          <w:tcPr>
            <w:tcW w:w="3801" w:type="dxa"/>
            <w:gridSpan w:val="6"/>
          </w:tcPr>
          <w:p w14:paraId="468ADADE" w14:textId="77777777" w:rsidR="006E1277" w:rsidRPr="00B729C3" w:rsidRDefault="006E1277" w:rsidP="00565413">
            <w:pPr>
              <w:jc w:val="center"/>
              <w:rPr>
                <w:rFonts w:ascii="Times New Roman" w:hAnsi="Times New Roman" w:cs="Times New Roman"/>
                <w:b/>
                <w:color w:val="000000" w:themeColor="text1"/>
                <w:lang w:val="kk-KZ"/>
              </w:rPr>
            </w:pPr>
            <w:r w:rsidRPr="00B729C3">
              <w:rPr>
                <w:rFonts w:ascii="Times New Roman" w:hAnsi="Times New Roman" w:cs="Times New Roman"/>
                <w:b/>
                <w:color w:val="000000" w:themeColor="text1"/>
                <w:lang w:val="kk-KZ"/>
              </w:rPr>
              <w:t>2022-2023</w:t>
            </w:r>
          </w:p>
        </w:tc>
        <w:tc>
          <w:tcPr>
            <w:tcW w:w="3402" w:type="dxa"/>
            <w:gridSpan w:val="6"/>
          </w:tcPr>
          <w:p w14:paraId="57FB4027" w14:textId="77777777" w:rsidR="006E1277" w:rsidRPr="00B729C3" w:rsidRDefault="006E1277" w:rsidP="00565413">
            <w:pPr>
              <w:jc w:val="center"/>
              <w:rPr>
                <w:rFonts w:ascii="Times New Roman" w:hAnsi="Times New Roman" w:cs="Times New Roman"/>
                <w:b/>
                <w:color w:val="000000" w:themeColor="text1"/>
                <w:lang w:val="kk-KZ"/>
              </w:rPr>
            </w:pPr>
            <w:r w:rsidRPr="00B729C3">
              <w:rPr>
                <w:rFonts w:ascii="Times New Roman" w:hAnsi="Times New Roman" w:cs="Times New Roman"/>
                <w:b/>
                <w:color w:val="000000" w:themeColor="text1"/>
                <w:lang w:val="kk-KZ"/>
              </w:rPr>
              <w:t>2023-2024</w:t>
            </w:r>
          </w:p>
        </w:tc>
        <w:tc>
          <w:tcPr>
            <w:tcW w:w="3510" w:type="dxa"/>
            <w:gridSpan w:val="6"/>
          </w:tcPr>
          <w:p w14:paraId="5CD8F946" w14:textId="77777777" w:rsidR="006E1277" w:rsidRPr="009E00C3" w:rsidRDefault="006E1277" w:rsidP="00565413">
            <w:pPr>
              <w:jc w:val="center"/>
              <w:rPr>
                <w:rFonts w:ascii="Times New Roman" w:hAnsi="Times New Roman" w:cs="Times New Roman"/>
                <w:b/>
                <w:color w:val="FF0000"/>
                <w:lang w:val="kk-KZ"/>
              </w:rPr>
            </w:pPr>
            <w:r w:rsidRPr="009E00C3">
              <w:rPr>
                <w:rFonts w:ascii="Times New Roman" w:hAnsi="Times New Roman" w:cs="Times New Roman"/>
                <w:b/>
                <w:color w:val="FF0000"/>
                <w:lang w:val="kk-KZ"/>
              </w:rPr>
              <w:t>2024-2025</w:t>
            </w:r>
          </w:p>
        </w:tc>
      </w:tr>
      <w:tr w:rsidR="006E1277" w:rsidRPr="009E00C3" w14:paraId="509A8099" w14:textId="77777777" w:rsidTr="00565413">
        <w:tc>
          <w:tcPr>
            <w:tcW w:w="594" w:type="dxa"/>
            <w:vMerge/>
          </w:tcPr>
          <w:p w14:paraId="490229D7" w14:textId="77777777" w:rsidR="006E1277" w:rsidRPr="00B729C3" w:rsidRDefault="006E1277" w:rsidP="00565413">
            <w:pPr>
              <w:jc w:val="both"/>
              <w:rPr>
                <w:rFonts w:ascii="Times New Roman" w:hAnsi="Times New Roman" w:cs="Times New Roman"/>
                <w:b/>
                <w:color w:val="000000" w:themeColor="text1"/>
                <w:lang w:val="kk-KZ"/>
              </w:rPr>
            </w:pPr>
          </w:p>
        </w:tc>
        <w:tc>
          <w:tcPr>
            <w:tcW w:w="709" w:type="dxa"/>
          </w:tcPr>
          <w:p w14:paraId="730BE94E" w14:textId="77777777" w:rsidR="006E1277" w:rsidRPr="00B729C3" w:rsidRDefault="006E1277" w:rsidP="00565413">
            <w:pPr>
              <w:jc w:val="both"/>
              <w:rPr>
                <w:rFonts w:ascii="Times New Roman" w:hAnsi="Times New Roman" w:cs="Times New Roman"/>
                <w:b/>
                <w:color w:val="000000" w:themeColor="text1"/>
                <w:lang w:val="kk-KZ"/>
              </w:rPr>
            </w:pPr>
            <w:r w:rsidRPr="00B729C3">
              <w:rPr>
                <w:rFonts w:ascii="Times New Roman" w:hAnsi="Times New Roman" w:cs="Times New Roman"/>
                <w:b/>
                <w:color w:val="000000" w:themeColor="text1"/>
                <w:lang w:val="kk-KZ"/>
              </w:rPr>
              <w:t>Кол-во</w:t>
            </w:r>
          </w:p>
          <w:p w14:paraId="2B024B20" w14:textId="77777777" w:rsidR="006E1277" w:rsidRPr="00B729C3" w:rsidRDefault="006E1277" w:rsidP="00565413">
            <w:pPr>
              <w:jc w:val="both"/>
              <w:rPr>
                <w:rFonts w:ascii="Times New Roman" w:hAnsi="Times New Roman" w:cs="Times New Roman"/>
                <w:b/>
                <w:color w:val="000000" w:themeColor="text1"/>
                <w:lang w:val="kk-KZ"/>
              </w:rPr>
            </w:pPr>
            <w:r w:rsidRPr="00B729C3">
              <w:rPr>
                <w:rFonts w:ascii="Times New Roman" w:hAnsi="Times New Roman" w:cs="Times New Roman"/>
                <w:b/>
                <w:color w:val="000000" w:themeColor="text1"/>
                <w:lang w:val="kk-KZ"/>
              </w:rPr>
              <w:t>уч-ся</w:t>
            </w:r>
          </w:p>
        </w:tc>
        <w:tc>
          <w:tcPr>
            <w:tcW w:w="709" w:type="dxa"/>
          </w:tcPr>
          <w:p w14:paraId="1208D2C9" w14:textId="77777777" w:rsidR="006E1277" w:rsidRPr="00B729C3" w:rsidRDefault="006E1277" w:rsidP="00565413">
            <w:pPr>
              <w:jc w:val="center"/>
              <w:rPr>
                <w:rFonts w:ascii="Times New Roman" w:hAnsi="Times New Roman" w:cs="Times New Roman"/>
                <w:b/>
                <w:color w:val="000000" w:themeColor="text1"/>
              </w:rPr>
            </w:pPr>
            <w:r w:rsidRPr="00B729C3">
              <w:rPr>
                <w:rFonts w:ascii="Times New Roman" w:hAnsi="Times New Roman" w:cs="Times New Roman"/>
                <w:b/>
                <w:color w:val="000000" w:themeColor="text1"/>
              </w:rPr>
              <w:t>«5»</w:t>
            </w:r>
          </w:p>
        </w:tc>
        <w:tc>
          <w:tcPr>
            <w:tcW w:w="709" w:type="dxa"/>
          </w:tcPr>
          <w:p w14:paraId="778B196C" w14:textId="77777777" w:rsidR="006E1277" w:rsidRPr="00B729C3" w:rsidRDefault="006E1277" w:rsidP="00565413">
            <w:pPr>
              <w:jc w:val="center"/>
              <w:rPr>
                <w:rFonts w:ascii="Times New Roman" w:hAnsi="Times New Roman" w:cs="Times New Roman"/>
                <w:b/>
                <w:color w:val="000000" w:themeColor="text1"/>
              </w:rPr>
            </w:pPr>
            <w:r w:rsidRPr="00B729C3">
              <w:rPr>
                <w:rFonts w:ascii="Times New Roman" w:hAnsi="Times New Roman" w:cs="Times New Roman"/>
                <w:b/>
                <w:color w:val="000000" w:themeColor="text1"/>
              </w:rPr>
              <w:t>«4»</w:t>
            </w:r>
          </w:p>
        </w:tc>
        <w:tc>
          <w:tcPr>
            <w:tcW w:w="535" w:type="dxa"/>
          </w:tcPr>
          <w:p w14:paraId="2E5B2B1D" w14:textId="77777777" w:rsidR="006E1277" w:rsidRPr="00B729C3" w:rsidRDefault="006E1277" w:rsidP="00565413">
            <w:pPr>
              <w:jc w:val="center"/>
              <w:rPr>
                <w:rFonts w:ascii="Times New Roman" w:hAnsi="Times New Roman" w:cs="Times New Roman"/>
                <w:b/>
                <w:color w:val="000000" w:themeColor="text1"/>
              </w:rPr>
            </w:pPr>
            <w:r w:rsidRPr="00B729C3">
              <w:rPr>
                <w:rFonts w:ascii="Times New Roman" w:hAnsi="Times New Roman" w:cs="Times New Roman"/>
                <w:b/>
                <w:color w:val="000000" w:themeColor="text1"/>
              </w:rPr>
              <w:t>«2»</w:t>
            </w:r>
          </w:p>
        </w:tc>
        <w:tc>
          <w:tcPr>
            <w:tcW w:w="572" w:type="dxa"/>
          </w:tcPr>
          <w:p w14:paraId="7A91BA25" w14:textId="77777777" w:rsidR="006E1277" w:rsidRPr="00B729C3" w:rsidRDefault="006E1277" w:rsidP="00565413">
            <w:pPr>
              <w:jc w:val="center"/>
              <w:rPr>
                <w:rFonts w:ascii="Times New Roman" w:hAnsi="Times New Roman" w:cs="Times New Roman"/>
                <w:b/>
                <w:color w:val="000000" w:themeColor="text1"/>
              </w:rPr>
            </w:pPr>
            <w:r w:rsidRPr="00B729C3">
              <w:rPr>
                <w:rFonts w:ascii="Times New Roman" w:hAnsi="Times New Roman" w:cs="Times New Roman"/>
                <w:b/>
                <w:color w:val="000000" w:themeColor="text1"/>
              </w:rPr>
              <w:t>%</w:t>
            </w:r>
          </w:p>
          <w:p w14:paraId="439F09A3" w14:textId="77777777" w:rsidR="006E1277" w:rsidRPr="00B729C3" w:rsidRDefault="00577385" w:rsidP="00565413">
            <w:pPr>
              <w:jc w:val="center"/>
              <w:rPr>
                <w:rFonts w:ascii="Times New Roman" w:hAnsi="Times New Roman" w:cs="Times New Roman"/>
                <w:b/>
                <w:color w:val="000000" w:themeColor="text1"/>
              </w:rPr>
            </w:pPr>
            <w:r w:rsidRPr="00B729C3">
              <w:rPr>
                <w:rFonts w:ascii="Times New Roman" w:hAnsi="Times New Roman" w:cs="Times New Roman"/>
                <w:b/>
                <w:color w:val="000000" w:themeColor="text1"/>
              </w:rPr>
              <w:t>кач</w:t>
            </w:r>
          </w:p>
        </w:tc>
        <w:tc>
          <w:tcPr>
            <w:tcW w:w="567" w:type="dxa"/>
          </w:tcPr>
          <w:p w14:paraId="47419725" w14:textId="77777777" w:rsidR="006E1277" w:rsidRPr="00B729C3" w:rsidRDefault="006E1277" w:rsidP="00565413">
            <w:pPr>
              <w:jc w:val="center"/>
              <w:rPr>
                <w:rFonts w:ascii="Times New Roman" w:hAnsi="Times New Roman" w:cs="Times New Roman"/>
                <w:b/>
                <w:color w:val="000000" w:themeColor="text1"/>
              </w:rPr>
            </w:pPr>
            <w:r w:rsidRPr="00B729C3">
              <w:rPr>
                <w:rFonts w:ascii="Times New Roman" w:hAnsi="Times New Roman" w:cs="Times New Roman"/>
                <w:b/>
                <w:color w:val="000000" w:themeColor="text1"/>
              </w:rPr>
              <w:t>%</w:t>
            </w:r>
          </w:p>
          <w:p w14:paraId="3A50339E" w14:textId="77777777" w:rsidR="006E1277" w:rsidRPr="00B729C3" w:rsidRDefault="00577385" w:rsidP="00565413">
            <w:pPr>
              <w:jc w:val="center"/>
              <w:rPr>
                <w:rFonts w:ascii="Times New Roman" w:hAnsi="Times New Roman" w:cs="Times New Roman"/>
                <w:b/>
                <w:color w:val="000000" w:themeColor="text1"/>
              </w:rPr>
            </w:pPr>
            <w:r w:rsidRPr="00B729C3">
              <w:rPr>
                <w:rFonts w:ascii="Times New Roman" w:hAnsi="Times New Roman" w:cs="Times New Roman"/>
                <w:b/>
                <w:color w:val="000000" w:themeColor="text1"/>
              </w:rPr>
              <w:t>усп</w:t>
            </w:r>
          </w:p>
        </w:tc>
        <w:tc>
          <w:tcPr>
            <w:tcW w:w="736" w:type="dxa"/>
          </w:tcPr>
          <w:p w14:paraId="31D911AF" w14:textId="77777777" w:rsidR="006E1277" w:rsidRPr="00B729C3" w:rsidRDefault="006E1277" w:rsidP="00565413">
            <w:pPr>
              <w:jc w:val="both"/>
              <w:rPr>
                <w:rFonts w:ascii="Times New Roman" w:hAnsi="Times New Roman" w:cs="Times New Roman"/>
                <w:b/>
                <w:color w:val="000000" w:themeColor="text1"/>
                <w:lang w:val="kk-KZ"/>
              </w:rPr>
            </w:pPr>
            <w:r w:rsidRPr="00B729C3">
              <w:rPr>
                <w:rFonts w:ascii="Times New Roman" w:hAnsi="Times New Roman" w:cs="Times New Roman"/>
                <w:b/>
                <w:color w:val="000000" w:themeColor="text1"/>
                <w:lang w:val="kk-KZ"/>
              </w:rPr>
              <w:t>Кол-во</w:t>
            </w:r>
          </w:p>
          <w:p w14:paraId="6F8845E1" w14:textId="77777777" w:rsidR="006E1277" w:rsidRPr="00B729C3" w:rsidRDefault="006E1277" w:rsidP="00565413">
            <w:pPr>
              <w:jc w:val="both"/>
              <w:rPr>
                <w:rFonts w:ascii="Times New Roman" w:hAnsi="Times New Roman" w:cs="Times New Roman"/>
                <w:b/>
                <w:color w:val="000000" w:themeColor="text1"/>
                <w:lang w:val="kk-KZ"/>
              </w:rPr>
            </w:pPr>
            <w:r w:rsidRPr="00B729C3">
              <w:rPr>
                <w:rFonts w:ascii="Times New Roman" w:hAnsi="Times New Roman" w:cs="Times New Roman"/>
                <w:b/>
                <w:color w:val="000000" w:themeColor="text1"/>
                <w:lang w:val="kk-KZ"/>
              </w:rPr>
              <w:t>уч-ся</w:t>
            </w:r>
          </w:p>
        </w:tc>
        <w:tc>
          <w:tcPr>
            <w:tcW w:w="567" w:type="dxa"/>
          </w:tcPr>
          <w:p w14:paraId="59EDCABD" w14:textId="77777777" w:rsidR="006E1277" w:rsidRPr="00B729C3" w:rsidRDefault="006E1277" w:rsidP="00565413">
            <w:pPr>
              <w:jc w:val="center"/>
              <w:rPr>
                <w:rFonts w:ascii="Times New Roman" w:hAnsi="Times New Roman" w:cs="Times New Roman"/>
                <w:b/>
                <w:color w:val="000000" w:themeColor="text1"/>
              </w:rPr>
            </w:pPr>
            <w:r w:rsidRPr="00B729C3">
              <w:rPr>
                <w:rFonts w:ascii="Times New Roman" w:hAnsi="Times New Roman" w:cs="Times New Roman"/>
                <w:b/>
                <w:color w:val="000000" w:themeColor="text1"/>
              </w:rPr>
              <w:t>«5»</w:t>
            </w:r>
          </w:p>
        </w:tc>
        <w:tc>
          <w:tcPr>
            <w:tcW w:w="567" w:type="dxa"/>
          </w:tcPr>
          <w:p w14:paraId="12879432" w14:textId="77777777" w:rsidR="006E1277" w:rsidRPr="00B729C3" w:rsidRDefault="006E1277" w:rsidP="00565413">
            <w:pPr>
              <w:jc w:val="center"/>
              <w:rPr>
                <w:rFonts w:ascii="Times New Roman" w:hAnsi="Times New Roman" w:cs="Times New Roman"/>
                <w:b/>
                <w:color w:val="000000" w:themeColor="text1"/>
              </w:rPr>
            </w:pPr>
            <w:r w:rsidRPr="00B729C3">
              <w:rPr>
                <w:rFonts w:ascii="Times New Roman" w:hAnsi="Times New Roman" w:cs="Times New Roman"/>
                <w:b/>
                <w:color w:val="000000" w:themeColor="text1"/>
              </w:rPr>
              <w:t>«4»</w:t>
            </w:r>
          </w:p>
        </w:tc>
        <w:tc>
          <w:tcPr>
            <w:tcW w:w="398" w:type="dxa"/>
          </w:tcPr>
          <w:p w14:paraId="764D0C57" w14:textId="77777777" w:rsidR="006E1277" w:rsidRPr="00B729C3" w:rsidRDefault="006E1277" w:rsidP="00565413">
            <w:pPr>
              <w:jc w:val="center"/>
              <w:rPr>
                <w:rFonts w:ascii="Times New Roman" w:hAnsi="Times New Roman" w:cs="Times New Roman"/>
                <w:b/>
                <w:color w:val="000000" w:themeColor="text1"/>
              </w:rPr>
            </w:pPr>
            <w:r w:rsidRPr="00B729C3">
              <w:rPr>
                <w:rFonts w:ascii="Times New Roman" w:hAnsi="Times New Roman" w:cs="Times New Roman"/>
                <w:b/>
                <w:color w:val="000000" w:themeColor="text1"/>
              </w:rPr>
              <w:t>«2»</w:t>
            </w:r>
          </w:p>
        </w:tc>
        <w:tc>
          <w:tcPr>
            <w:tcW w:w="567" w:type="dxa"/>
          </w:tcPr>
          <w:p w14:paraId="04DF5F11" w14:textId="77777777" w:rsidR="006E1277" w:rsidRPr="00B729C3" w:rsidRDefault="006E1277" w:rsidP="00565413">
            <w:pPr>
              <w:jc w:val="center"/>
              <w:rPr>
                <w:rFonts w:ascii="Times New Roman" w:hAnsi="Times New Roman" w:cs="Times New Roman"/>
                <w:b/>
                <w:color w:val="000000" w:themeColor="text1"/>
              </w:rPr>
            </w:pPr>
            <w:r w:rsidRPr="00B729C3">
              <w:rPr>
                <w:rFonts w:ascii="Times New Roman" w:hAnsi="Times New Roman" w:cs="Times New Roman"/>
                <w:b/>
                <w:color w:val="000000" w:themeColor="text1"/>
              </w:rPr>
              <w:t>%</w:t>
            </w:r>
          </w:p>
          <w:p w14:paraId="084ED397" w14:textId="77777777" w:rsidR="006E1277" w:rsidRPr="00B729C3" w:rsidRDefault="00577385" w:rsidP="00565413">
            <w:pPr>
              <w:jc w:val="center"/>
              <w:rPr>
                <w:rFonts w:ascii="Times New Roman" w:hAnsi="Times New Roman" w:cs="Times New Roman"/>
                <w:b/>
                <w:color w:val="000000" w:themeColor="text1"/>
              </w:rPr>
            </w:pPr>
            <w:r w:rsidRPr="00B729C3">
              <w:rPr>
                <w:rFonts w:ascii="Times New Roman" w:hAnsi="Times New Roman" w:cs="Times New Roman"/>
                <w:b/>
                <w:color w:val="000000" w:themeColor="text1"/>
              </w:rPr>
              <w:t>кач</w:t>
            </w:r>
          </w:p>
        </w:tc>
        <w:tc>
          <w:tcPr>
            <w:tcW w:w="567" w:type="dxa"/>
          </w:tcPr>
          <w:p w14:paraId="5317F51C" w14:textId="77777777" w:rsidR="006E1277" w:rsidRPr="00B729C3" w:rsidRDefault="006E1277" w:rsidP="00565413">
            <w:pPr>
              <w:jc w:val="center"/>
              <w:rPr>
                <w:rFonts w:ascii="Times New Roman" w:hAnsi="Times New Roman" w:cs="Times New Roman"/>
                <w:b/>
                <w:color w:val="000000" w:themeColor="text1"/>
              </w:rPr>
            </w:pPr>
            <w:r w:rsidRPr="00B729C3">
              <w:rPr>
                <w:rFonts w:ascii="Times New Roman" w:hAnsi="Times New Roman" w:cs="Times New Roman"/>
                <w:b/>
                <w:color w:val="000000" w:themeColor="text1"/>
              </w:rPr>
              <w:t>%</w:t>
            </w:r>
          </w:p>
          <w:p w14:paraId="59232849" w14:textId="77777777" w:rsidR="006E1277" w:rsidRPr="00B729C3" w:rsidRDefault="00577385" w:rsidP="00565413">
            <w:pPr>
              <w:jc w:val="center"/>
              <w:rPr>
                <w:rFonts w:ascii="Times New Roman" w:hAnsi="Times New Roman" w:cs="Times New Roman"/>
                <w:b/>
                <w:color w:val="000000" w:themeColor="text1"/>
              </w:rPr>
            </w:pPr>
            <w:r w:rsidRPr="00B729C3">
              <w:rPr>
                <w:rFonts w:ascii="Times New Roman" w:hAnsi="Times New Roman" w:cs="Times New Roman"/>
                <w:b/>
                <w:color w:val="000000" w:themeColor="text1"/>
              </w:rPr>
              <w:t>усп</w:t>
            </w:r>
          </w:p>
        </w:tc>
        <w:tc>
          <w:tcPr>
            <w:tcW w:w="567" w:type="dxa"/>
          </w:tcPr>
          <w:p w14:paraId="34CD4EB0" w14:textId="77777777" w:rsidR="006E1277" w:rsidRPr="009E00C3" w:rsidRDefault="006E1277" w:rsidP="00565413">
            <w:pPr>
              <w:jc w:val="both"/>
              <w:rPr>
                <w:rFonts w:ascii="Times New Roman" w:hAnsi="Times New Roman" w:cs="Times New Roman"/>
                <w:b/>
                <w:color w:val="FF0000"/>
                <w:lang w:val="kk-KZ"/>
              </w:rPr>
            </w:pPr>
            <w:r w:rsidRPr="009E00C3">
              <w:rPr>
                <w:rFonts w:ascii="Times New Roman" w:hAnsi="Times New Roman" w:cs="Times New Roman"/>
                <w:b/>
                <w:color w:val="FF0000"/>
                <w:lang w:val="kk-KZ"/>
              </w:rPr>
              <w:t>Кол-во</w:t>
            </w:r>
          </w:p>
          <w:p w14:paraId="43508B6E" w14:textId="77777777" w:rsidR="006E1277" w:rsidRPr="009E00C3" w:rsidRDefault="006E1277" w:rsidP="00565413">
            <w:pPr>
              <w:jc w:val="both"/>
              <w:rPr>
                <w:rFonts w:ascii="Times New Roman" w:hAnsi="Times New Roman" w:cs="Times New Roman"/>
                <w:b/>
                <w:color w:val="FF0000"/>
                <w:lang w:val="kk-KZ"/>
              </w:rPr>
            </w:pPr>
            <w:r w:rsidRPr="009E00C3">
              <w:rPr>
                <w:rFonts w:ascii="Times New Roman" w:hAnsi="Times New Roman" w:cs="Times New Roman"/>
                <w:b/>
                <w:color w:val="FF0000"/>
                <w:lang w:val="kk-KZ"/>
              </w:rPr>
              <w:t>уч-ся</w:t>
            </w:r>
          </w:p>
        </w:tc>
        <w:tc>
          <w:tcPr>
            <w:tcW w:w="567" w:type="dxa"/>
          </w:tcPr>
          <w:p w14:paraId="0401DE78" w14:textId="77777777" w:rsidR="006E1277" w:rsidRPr="009E00C3" w:rsidRDefault="006E1277" w:rsidP="00565413">
            <w:pPr>
              <w:jc w:val="center"/>
              <w:rPr>
                <w:rFonts w:ascii="Times New Roman" w:hAnsi="Times New Roman" w:cs="Times New Roman"/>
                <w:b/>
                <w:color w:val="FF0000"/>
              </w:rPr>
            </w:pPr>
            <w:r w:rsidRPr="009E00C3">
              <w:rPr>
                <w:rFonts w:ascii="Times New Roman" w:hAnsi="Times New Roman" w:cs="Times New Roman"/>
                <w:b/>
                <w:color w:val="FF0000"/>
              </w:rPr>
              <w:t>«5»</w:t>
            </w:r>
          </w:p>
        </w:tc>
        <w:tc>
          <w:tcPr>
            <w:tcW w:w="567" w:type="dxa"/>
          </w:tcPr>
          <w:p w14:paraId="56C05D76" w14:textId="77777777" w:rsidR="006E1277" w:rsidRPr="009E00C3" w:rsidRDefault="006E1277" w:rsidP="00565413">
            <w:pPr>
              <w:jc w:val="center"/>
              <w:rPr>
                <w:rFonts w:ascii="Times New Roman" w:hAnsi="Times New Roman" w:cs="Times New Roman"/>
                <w:b/>
                <w:color w:val="FF0000"/>
              </w:rPr>
            </w:pPr>
            <w:r w:rsidRPr="009E00C3">
              <w:rPr>
                <w:rFonts w:ascii="Times New Roman" w:hAnsi="Times New Roman" w:cs="Times New Roman"/>
                <w:b/>
                <w:color w:val="FF0000"/>
              </w:rPr>
              <w:t>«4»</w:t>
            </w:r>
          </w:p>
        </w:tc>
        <w:tc>
          <w:tcPr>
            <w:tcW w:w="567" w:type="dxa"/>
          </w:tcPr>
          <w:p w14:paraId="2CCE56BA" w14:textId="77777777" w:rsidR="006E1277" w:rsidRPr="009E00C3" w:rsidRDefault="006E1277" w:rsidP="00565413">
            <w:pPr>
              <w:jc w:val="center"/>
              <w:rPr>
                <w:rFonts w:ascii="Times New Roman" w:hAnsi="Times New Roman" w:cs="Times New Roman"/>
                <w:b/>
                <w:color w:val="FF0000"/>
              </w:rPr>
            </w:pPr>
            <w:r w:rsidRPr="009E00C3">
              <w:rPr>
                <w:rFonts w:ascii="Times New Roman" w:hAnsi="Times New Roman" w:cs="Times New Roman"/>
                <w:b/>
                <w:color w:val="FF0000"/>
              </w:rPr>
              <w:t>«2»</w:t>
            </w:r>
          </w:p>
        </w:tc>
        <w:tc>
          <w:tcPr>
            <w:tcW w:w="567" w:type="dxa"/>
          </w:tcPr>
          <w:p w14:paraId="02E1F5C4" w14:textId="77777777" w:rsidR="006E1277" w:rsidRPr="009E00C3" w:rsidRDefault="006E1277" w:rsidP="00565413">
            <w:pPr>
              <w:jc w:val="center"/>
              <w:rPr>
                <w:rFonts w:ascii="Times New Roman" w:hAnsi="Times New Roman" w:cs="Times New Roman"/>
                <w:b/>
                <w:color w:val="FF0000"/>
              </w:rPr>
            </w:pPr>
            <w:r w:rsidRPr="009E00C3">
              <w:rPr>
                <w:rFonts w:ascii="Times New Roman" w:hAnsi="Times New Roman" w:cs="Times New Roman"/>
                <w:b/>
                <w:color w:val="FF0000"/>
              </w:rPr>
              <w:t>%</w:t>
            </w:r>
          </w:p>
          <w:p w14:paraId="319E0BAA" w14:textId="77777777" w:rsidR="006E1277" w:rsidRPr="009E00C3" w:rsidRDefault="00577385" w:rsidP="00565413">
            <w:pPr>
              <w:jc w:val="center"/>
              <w:rPr>
                <w:rFonts w:ascii="Times New Roman" w:hAnsi="Times New Roman" w:cs="Times New Roman"/>
                <w:b/>
                <w:color w:val="FF0000"/>
              </w:rPr>
            </w:pPr>
            <w:r>
              <w:rPr>
                <w:rFonts w:ascii="Times New Roman" w:hAnsi="Times New Roman" w:cs="Times New Roman"/>
                <w:b/>
                <w:color w:val="FF0000"/>
              </w:rPr>
              <w:t>кач</w:t>
            </w:r>
          </w:p>
        </w:tc>
        <w:tc>
          <w:tcPr>
            <w:tcW w:w="675" w:type="dxa"/>
          </w:tcPr>
          <w:p w14:paraId="173239BA" w14:textId="77777777" w:rsidR="006E1277" w:rsidRPr="009E00C3" w:rsidRDefault="006E1277" w:rsidP="00565413">
            <w:pPr>
              <w:jc w:val="center"/>
              <w:rPr>
                <w:rFonts w:ascii="Times New Roman" w:hAnsi="Times New Roman" w:cs="Times New Roman"/>
                <w:b/>
                <w:color w:val="FF0000"/>
              </w:rPr>
            </w:pPr>
            <w:r w:rsidRPr="009E00C3">
              <w:rPr>
                <w:rFonts w:ascii="Times New Roman" w:hAnsi="Times New Roman" w:cs="Times New Roman"/>
                <w:b/>
                <w:color w:val="FF0000"/>
              </w:rPr>
              <w:t>%</w:t>
            </w:r>
          </w:p>
          <w:p w14:paraId="7CDD4B31" w14:textId="77777777" w:rsidR="006E1277" w:rsidRPr="009E00C3" w:rsidRDefault="00577385" w:rsidP="00565413">
            <w:pPr>
              <w:jc w:val="center"/>
              <w:rPr>
                <w:rFonts w:ascii="Times New Roman" w:hAnsi="Times New Roman" w:cs="Times New Roman"/>
                <w:b/>
                <w:color w:val="FF0000"/>
              </w:rPr>
            </w:pPr>
            <w:r>
              <w:rPr>
                <w:rFonts w:ascii="Times New Roman" w:hAnsi="Times New Roman" w:cs="Times New Roman"/>
                <w:b/>
                <w:color w:val="FF0000"/>
              </w:rPr>
              <w:t>усп</w:t>
            </w:r>
          </w:p>
        </w:tc>
      </w:tr>
      <w:tr w:rsidR="006E1277" w:rsidRPr="009E00C3" w14:paraId="3917BB2F" w14:textId="77777777" w:rsidTr="00565413">
        <w:tc>
          <w:tcPr>
            <w:tcW w:w="594" w:type="dxa"/>
          </w:tcPr>
          <w:p w14:paraId="524459B4" w14:textId="77777777" w:rsidR="006E1277" w:rsidRPr="00B729C3" w:rsidRDefault="006E1277" w:rsidP="00565413">
            <w:pPr>
              <w:jc w:val="both"/>
              <w:rPr>
                <w:rFonts w:ascii="Times New Roman" w:hAnsi="Times New Roman" w:cs="Times New Roman"/>
                <w:b/>
                <w:color w:val="000000" w:themeColor="text1"/>
                <w:lang w:val="kk-KZ"/>
              </w:rPr>
            </w:pPr>
            <w:r w:rsidRPr="00B729C3">
              <w:rPr>
                <w:rFonts w:ascii="Times New Roman" w:hAnsi="Times New Roman" w:cs="Times New Roman"/>
                <w:b/>
                <w:color w:val="000000" w:themeColor="text1"/>
                <w:lang w:val="kk-KZ"/>
              </w:rPr>
              <w:t>2</w:t>
            </w:r>
          </w:p>
        </w:tc>
        <w:tc>
          <w:tcPr>
            <w:tcW w:w="709" w:type="dxa"/>
          </w:tcPr>
          <w:p w14:paraId="23322C5A" w14:textId="77777777" w:rsidR="006E1277" w:rsidRPr="00B729C3" w:rsidRDefault="004663DF" w:rsidP="00565413">
            <w:pPr>
              <w:jc w:val="both"/>
              <w:rPr>
                <w:rFonts w:ascii="Times New Roman" w:hAnsi="Times New Roman" w:cs="Times New Roman"/>
                <w:color w:val="000000" w:themeColor="text1"/>
                <w:lang w:val="en-US"/>
              </w:rPr>
            </w:pPr>
            <w:r w:rsidRPr="00B729C3">
              <w:rPr>
                <w:rFonts w:ascii="Times New Roman" w:hAnsi="Times New Roman" w:cs="Times New Roman"/>
                <w:color w:val="000000" w:themeColor="text1"/>
                <w:lang w:val="en-US"/>
              </w:rPr>
              <w:t>146</w:t>
            </w:r>
          </w:p>
        </w:tc>
        <w:tc>
          <w:tcPr>
            <w:tcW w:w="709" w:type="dxa"/>
          </w:tcPr>
          <w:p w14:paraId="56DC49FE" w14:textId="77777777" w:rsidR="006E1277" w:rsidRPr="00B729C3" w:rsidRDefault="004663DF" w:rsidP="00565413">
            <w:pPr>
              <w:rPr>
                <w:rFonts w:ascii="Times New Roman" w:hAnsi="Times New Roman" w:cs="Times New Roman"/>
                <w:color w:val="000000" w:themeColor="text1"/>
                <w:lang w:val="en-US"/>
              </w:rPr>
            </w:pPr>
            <w:r w:rsidRPr="00B729C3">
              <w:rPr>
                <w:rFonts w:ascii="Times New Roman" w:hAnsi="Times New Roman" w:cs="Times New Roman"/>
                <w:color w:val="000000" w:themeColor="text1"/>
                <w:lang w:val="en-US"/>
              </w:rPr>
              <w:t>32</w:t>
            </w:r>
          </w:p>
        </w:tc>
        <w:tc>
          <w:tcPr>
            <w:tcW w:w="709" w:type="dxa"/>
          </w:tcPr>
          <w:p w14:paraId="5C0F722F" w14:textId="77777777" w:rsidR="006E1277" w:rsidRPr="00B729C3" w:rsidRDefault="004663DF" w:rsidP="00565413">
            <w:pPr>
              <w:rPr>
                <w:rFonts w:ascii="Times New Roman" w:hAnsi="Times New Roman" w:cs="Times New Roman"/>
                <w:color w:val="000000" w:themeColor="text1"/>
                <w:lang w:val="en-US"/>
              </w:rPr>
            </w:pPr>
            <w:r w:rsidRPr="00B729C3">
              <w:rPr>
                <w:rFonts w:ascii="Times New Roman" w:hAnsi="Times New Roman" w:cs="Times New Roman"/>
                <w:color w:val="000000" w:themeColor="text1"/>
                <w:lang w:val="en-US"/>
              </w:rPr>
              <w:t>70</w:t>
            </w:r>
          </w:p>
        </w:tc>
        <w:tc>
          <w:tcPr>
            <w:tcW w:w="535" w:type="dxa"/>
          </w:tcPr>
          <w:p w14:paraId="579C57E7" w14:textId="77777777" w:rsidR="006E1277" w:rsidRPr="00B729C3" w:rsidRDefault="006E1277" w:rsidP="00565413">
            <w:pPr>
              <w:jc w:val="center"/>
              <w:rPr>
                <w:rFonts w:ascii="Times New Roman" w:hAnsi="Times New Roman" w:cs="Times New Roman"/>
                <w:color w:val="000000" w:themeColor="text1"/>
                <w:lang w:val="en-US"/>
              </w:rPr>
            </w:pPr>
            <w:r w:rsidRPr="00B729C3">
              <w:rPr>
                <w:rFonts w:ascii="Times New Roman" w:hAnsi="Times New Roman" w:cs="Times New Roman"/>
                <w:color w:val="000000" w:themeColor="text1"/>
                <w:lang w:val="en-US"/>
              </w:rPr>
              <w:t>-</w:t>
            </w:r>
          </w:p>
        </w:tc>
        <w:tc>
          <w:tcPr>
            <w:tcW w:w="572" w:type="dxa"/>
          </w:tcPr>
          <w:p w14:paraId="23E5292A" w14:textId="77777777" w:rsidR="006E1277" w:rsidRPr="00B729C3" w:rsidRDefault="004663DF" w:rsidP="00565413">
            <w:pPr>
              <w:rPr>
                <w:rFonts w:ascii="Times New Roman" w:hAnsi="Times New Roman" w:cs="Times New Roman"/>
                <w:b/>
                <w:color w:val="000000" w:themeColor="text1"/>
                <w:lang w:val="en-US"/>
              </w:rPr>
            </w:pPr>
            <w:r w:rsidRPr="00B729C3">
              <w:rPr>
                <w:rFonts w:ascii="Times New Roman" w:hAnsi="Times New Roman" w:cs="Times New Roman"/>
                <w:b/>
                <w:color w:val="000000" w:themeColor="text1"/>
                <w:lang w:val="en-US"/>
              </w:rPr>
              <w:t>70</w:t>
            </w:r>
          </w:p>
        </w:tc>
        <w:tc>
          <w:tcPr>
            <w:tcW w:w="567" w:type="dxa"/>
          </w:tcPr>
          <w:p w14:paraId="2968E77B" w14:textId="77777777" w:rsidR="006E1277" w:rsidRPr="00B729C3" w:rsidRDefault="006E1277" w:rsidP="00565413">
            <w:pPr>
              <w:jc w:val="center"/>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100</w:t>
            </w:r>
          </w:p>
        </w:tc>
        <w:tc>
          <w:tcPr>
            <w:tcW w:w="736" w:type="dxa"/>
          </w:tcPr>
          <w:p w14:paraId="38852E81" w14:textId="77777777" w:rsidR="006E1277" w:rsidRPr="00B729C3" w:rsidRDefault="004663DF" w:rsidP="00565413">
            <w:pPr>
              <w:jc w:val="both"/>
              <w:rPr>
                <w:rFonts w:ascii="Times New Roman" w:hAnsi="Times New Roman" w:cs="Times New Roman"/>
                <w:color w:val="000000" w:themeColor="text1"/>
                <w:lang w:val="en-US"/>
              </w:rPr>
            </w:pPr>
            <w:r w:rsidRPr="00B729C3">
              <w:rPr>
                <w:rFonts w:ascii="Times New Roman" w:hAnsi="Times New Roman" w:cs="Times New Roman"/>
                <w:color w:val="000000" w:themeColor="text1"/>
                <w:lang w:val="en-US"/>
              </w:rPr>
              <w:t>176</w:t>
            </w:r>
          </w:p>
        </w:tc>
        <w:tc>
          <w:tcPr>
            <w:tcW w:w="567" w:type="dxa"/>
          </w:tcPr>
          <w:p w14:paraId="6855D604" w14:textId="77777777" w:rsidR="006E1277" w:rsidRPr="00B729C3" w:rsidRDefault="004663DF" w:rsidP="00565413">
            <w:pPr>
              <w:rPr>
                <w:rFonts w:ascii="Times New Roman" w:hAnsi="Times New Roman" w:cs="Times New Roman"/>
                <w:color w:val="000000" w:themeColor="text1"/>
                <w:lang w:val="en-US"/>
              </w:rPr>
            </w:pPr>
            <w:r w:rsidRPr="00B729C3">
              <w:rPr>
                <w:rFonts w:ascii="Times New Roman" w:hAnsi="Times New Roman" w:cs="Times New Roman"/>
                <w:color w:val="000000" w:themeColor="text1"/>
                <w:lang w:val="en-US"/>
              </w:rPr>
              <w:t>34</w:t>
            </w:r>
          </w:p>
        </w:tc>
        <w:tc>
          <w:tcPr>
            <w:tcW w:w="567" w:type="dxa"/>
          </w:tcPr>
          <w:p w14:paraId="40003869" w14:textId="77777777" w:rsidR="006E1277" w:rsidRPr="00B729C3" w:rsidRDefault="004663DF" w:rsidP="00565413">
            <w:pPr>
              <w:rPr>
                <w:rFonts w:ascii="Times New Roman" w:hAnsi="Times New Roman" w:cs="Times New Roman"/>
                <w:color w:val="000000" w:themeColor="text1"/>
                <w:lang w:val="en-US"/>
              </w:rPr>
            </w:pPr>
            <w:r w:rsidRPr="00B729C3">
              <w:rPr>
                <w:rFonts w:ascii="Times New Roman" w:hAnsi="Times New Roman" w:cs="Times New Roman"/>
                <w:color w:val="000000" w:themeColor="text1"/>
                <w:lang w:val="en-US"/>
              </w:rPr>
              <w:t>83</w:t>
            </w:r>
          </w:p>
        </w:tc>
        <w:tc>
          <w:tcPr>
            <w:tcW w:w="398" w:type="dxa"/>
          </w:tcPr>
          <w:p w14:paraId="6380EFA1" w14:textId="77777777" w:rsidR="006E1277" w:rsidRPr="00B729C3" w:rsidRDefault="006E1277" w:rsidP="00565413">
            <w:pPr>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w:t>
            </w:r>
          </w:p>
        </w:tc>
        <w:tc>
          <w:tcPr>
            <w:tcW w:w="567" w:type="dxa"/>
          </w:tcPr>
          <w:p w14:paraId="6475EB5F" w14:textId="77777777" w:rsidR="006E1277" w:rsidRPr="00B729C3" w:rsidRDefault="004663DF" w:rsidP="00565413">
            <w:pPr>
              <w:rPr>
                <w:rFonts w:ascii="Times New Roman" w:hAnsi="Times New Roman" w:cs="Times New Roman"/>
                <w:b/>
                <w:color w:val="000000" w:themeColor="text1"/>
                <w:lang w:val="en-US"/>
              </w:rPr>
            </w:pPr>
            <w:r w:rsidRPr="00B729C3">
              <w:rPr>
                <w:rFonts w:ascii="Times New Roman" w:hAnsi="Times New Roman" w:cs="Times New Roman"/>
                <w:b/>
                <w:color w:val="000000" w:themeColor="text1"/>
                <w:lang w:val="en-US"/>
              </w:rPr>
              <w:t>53</w:t>
            </w:r>
          </w:p>
        </w:tc>
        <w:tc>
          <w:tcPr>
            <w:tcW w:w="567" w:type="dxa"/>
          </w:tcPr>
          <w:p w14:paraId="1AD38D55" w14:textId="77777777" w:rsidR="006E1277" w:rsidRPr="00B729C3" w:rsidRDefault="006E1277" w:rsidP="00565413">
            <w:pPr>
              <w:jc w:val="center"/>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100</w:t>
            </w:r>
          </w:p>
        </w:tc>
        <w:tc>
          <w:tcPr>
            <w:tcW w:w="567" w:type="dxa"/>
          </w:tcPr>
          <w:p w14:paraId="40E1A5FC" w14:textId="77777777" w:rsidR="006E1277" w:rsidRPr="009E00C3" w:rsidRDefault="006E1277" w:rsidP="00565413">
            <w:pPr>
              <w:jc w:val="center"/>
              <w:rPr>
                <w:rFonts w:ascii="Times New Roman" w:hAnsi="Times New Roman" w:cs="Times New Roman"/>
                <w:color w:val="FF0000"/>
                <w:lang w:val="kk-KZ"/>
              </w:rPr>
            </w:pPr>
          </w:p>
        </w:tc>
        <w:tc>
          <w:tcPr>
            <w:tcW w:w="567" w:type="dxa"/>
          </w:tcPr>
          <w:p w14:paraId="2BA97F8D" w14:textId="77777777" w:rsidR="006E1277" w:rsidRPr="009E00C3" w:rsidRDefault="006E1277" w:rsidP="00565413">
            <w:pPr>
              <w:jc w:val="center"/>
              <w:rPr>
                <w:rFonts w:ascii="Times New Roman" w:hAnsi="Times New Roman" w:cs="Times New Roman"/>
                <w:color w:val="FF0000"/>
                <w:lang w:val="kk-KZ"/>
              </w:rPr>
            </w:pPr>
          </w:p>
        </w:tc>
        <w:tc>
          <w:tcPr>
            <w:tcW w:w="567" w:type="dxa"/>
          </w:tcPr>
          <w:p w14:paraId="208F173F" w14:textId="77777777" w:rsidR="006E1277" w:rsidRPr="009E00C3" w:rsidRDefault="006E1277" w:rsidP="00565413">
            <w:pPr>
              <w:jc w:val="center"/>
              <w:rPr>
                <w:rFonts w:ascii="Times New Roman" w:hAnsi="Times New Roman" w:cs="Times New Roman"/>
                <w:color w:val="FF0000"/>
                <w:lang w:val="kk-KZ"/>
              </w:rPr>
            </w:pPr>
          </w:p>
        </w:tc>
        <w:tc>
          <w:tcPr>
            <w:tcW w:w="567" w:type="dxa"/>
          </w:tcPr>
          <w:p w14:paraId="2C7B8941" w14:textId="77777777" w:rsidR="006E1277" w:rsidRPr="009E00C3" w:rsidRDefault="006E1277" w:rsidP="00565413">
            <w:pPr>
              <w:rPr>
                <w:rFonts w:ascii="Times New Roman" w:hAnsi="Times New Roman" w:cs="Times New Roman"/>
                <w:color w:val="FF0000"/>
                <w:lang w:val="kk-KZ"/>
              </w:rPr>
            </w:pPr>
            <w:r w:rsidRPr="009E00C3">
              <w:rPr>
                <w:rFonts w:ascii="Times New Roman" w:hAnsi="Times New Roman" w:cs="Times New Roman"/>
                <w:color w:val="FF0000"/>
                <w:lang w:val="kk-KZ"/>
              </w:rPr>
              <w:t>-</w:t>
            </w:r>
          </w:p>
        </w:tc>
        <w:tc>
          <w:tcPr>
            <w:tcW w:w="567" w:type="dxa"/>
          </w:tcPr>
          <w:p w14:paraId="1A4D5363" w14:textId="77777777" w:rsidR="006E1277" w:rsidRPr="009E00C3" w:rsidRDefault="006E1277" w:rsidP="00565413">
            <w:pPr>
              <w:jc w:val="center"/>
              <w:rPr>
                <w:rFonts w:ascii="Times New Roman" w:hAnsi="Times New Roman" w:cs="Times New Roman"/>
                <w:b/>
                <w:color w:val="FF0000"/>
                <w:lang w:val="kk-KZ"/>
              </w:rPr>
            </w:pPr>
          </w:p>
        </w:tc>
        <w:tc>
          <w:tcPr>
            <w:tcW w:w="675" w:type="dxa"/>
          </w:tcPr>
          <w:p w14:paraId="2384CF77" w14:textId="77777777" w:rsidR="006E1277" w:rsidRPr="009E00C3" w:rsidRDefault="006E1277" w:rsidP="00565413">
            <w:pPr>
              <w:rPr>
                <w:rFonts w:ascii="Times New Roman" w:hAnsi="Times New Roman" w:cs="Times New Roman"/>
                <w:color w:val="FF0000"/>
                <w:lang w:val="kk-KZ"/>
              </w:rPr>
            </w:pPr>
            <w:r w:rsidRPr="009E00C3">
              <w:rPr>
                <w:rFonts w:ascii="Times New Roman" w:hAnsi="Times New Roman" w:cs="Times New Roman"/>
                <w:color w:val="FF0000"/>
                <w:lang w:val="kk-KZ"/>
              </w:rPr>
              <w:t>100</w:t>
            </w:r>
          </w:p>
        </w:tc>
      </w:tr>
      <w:tr w:rsidR="006E1277" w:rsidRPr="009E00C3" w14:paraId="36896D64" w14:textId="77777777" w:rsidTr="00565413">
        <w:tc>
          <w:tcPr>
            <w:tcW w:w="594" w:type="dxa"/>
          </w:tcPr>
          <w:p w14:paraId="5E74C154" w14:textId="77777777" w:rsidR="006E1277" w:rsidRPr="00B729C3" w:rsidRDefault="006E1277" w:rsidP="00565413">
            <w:pPr>
              <w:jc w:val="both"/>
              <w:rPr>
                <w:rFonts w:ascii="Times New Roman" w:hAnsi="Times New Roman" w:cs="Times New Roman"/>
                <w:b/>
                <w:color w:val="000000" w:themeColor="text1"/>
                <w:lang w:val="kk-KZ"/>
              </w:rPr>
            </w:pPr>
            <w:r w:rsidRPr="00B729C3">
              <w:rPr>
                <w:rFonts w:ascii="Times New Roman" w:hAnsi="Times New Roman" w:cs="Times New Roman"/>
                <w:b/>
                <w:color w:val="000000" w:themeColor="text1"/>
                <w:lang w:val="kk-KZ"/>
              </w:rPr>
              <w:t>3</w:t>
            </w:r>
          </w:p>
        </w:tc>
        <w:tc>
          <w:tcPr>
            <w:tcW w:w="709" w:type="dxa"/>
          </w:tcPr>
          <w:p w14:paraId="4029A9C1" w14:textId="77777777" w:rsidR="006E1277" w:rsidRPr="00B729C3" w:rsidRDefault="004663DF" w:rsidP="00565413">
            <w:pPr>
              <w:jc w:val="both"/>
              <w:rPr>
                <w:rFonts w:ascii="Times New Roman" w:hAnsi="Times New Roman" w:cs="Times New Roman"/>
                <w:color w:val="000000" w:themeColor="text1"/>
                <w:lang w:val="en-US"/>
              </w:rPr>
            </w:pPr>
            <w:r w:rsidRPr="00B729C3">
              <w:rPr>
                <w:rFonts w:ascii="Times New Roman" w:hAnsi="Times New Roman" w:cs="Times New Roman"/>
                <w:color w:val="000000" w:themeColor="text1"/>
                <w:lang w:val="en-US"/>
              </w:rPr>
              <w:t>143</w:t>
            </w:r>
          </w:p>
        </w:tc>
        <w:tc>
          <w:tcPr>
            <w:tcW w:w="709" w:type="dxa"/>
          </w:tcPr>
          <w:p w14:paraId="19621CB8" w14:textId="77777777" w:rsidR="006E1277" w:rsidRPr="00B729C3" w:rsidRDefault="004663DF" w:rsidP="00565413">
            <w:pPr>
              <w:jc w:val="both"/>
              <w:rPr>
                <w:rFonts w:ascii="Times New Roman" w:hAnsi="Times New Roman" w:cs="Times New Roman"/>
                <w:color w:val="000000" w:themeColor="text1"/>
                <w:lang w:val="en-US"/>
              </w:rPr>
            </w:pPr>
            <w:r w:rsidRPr="00B729C3">
              <w:rPr>
                <w:rFonts w:ascii="Times New Roman" w:hAnsi="Times New Roman" w:cs="Times New Roman"/>
                <w:color w:val="000000" w:themeColor="text1"/>
                <w:lang w:val="en-US"/>
              </w:rPr>
              <w:t>27</w:t>
            </w:r>
          </w:p>
        </w:tc>
        <w:tc>
          <w:tcPr>
            <w:tcW w:w="709" w:type="dxa"/>
          </w:tcPr>
          <w:p w14:paraId="63F47CE2" w14:textId="77777777" w:rsidR="006E1277" w:rsidRPr="00B729C3" w:rsidRDefault="004663DF" w:rsidP="00565413">
            <w:pPr>
              <w:jc w:val="both"/>
              <w:rPr>
                <w:rFonts w:ascii="Times New Roman" w:hAnsi="Times New Roman" w:cs="Times New Roman"/>
                <w:color w:val="000000" w:themeColor="text1"/>
                <w:lang w:val="en-US"/>
              </w:rPr>
            </w:pPr>
            <w:r w:rsidRPr="00B729C3">
              <w:rPr>
                <w:rFonts w:ascii="Times New Roman" w:hAnsi="Times New Roman" w:cs="Times New Roman"/>
                <w:color w:val="000000" w:themeColor="text1"/>
                <w:lang w:val="en-US"/>
              </w:rPr>
              <w:t>65</w:t>
            </w:r>
          </w:p>
        </w:tc>
        <w:tc>
          <w:tcPr>
            <w:tcW w:w="535" w:type="dxa"/>
          </w:tcPr>
          <w:p w14:paraId="3567D33A" w14:textId="77777777" w:rsidR="006E1277" w:rsidRPr="00B729C3" w:rsidRDefault="006E1277" w:rsidP="0056541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w:t>
            </w:r>
          </w:p>
        </w:tc>
        <w:tc>
          <w:tcPr>
            <w:tcW w:w="572" w:type="dxa"/>
          </w:tcPr>
          <w:p w14:paraId="6B1F2BD6" w14:textId="77777777" w:rsidR="006E1277" w:rsidRPr="00B729C3" w:rsidRDefault="004663DF" w:rsidP="00565413">
            <w:pPr>
              <w:jc w:val="both"/>
              <w:rPr>
                <w:rFonts w:ascii="Times New Roman" w:hAnsi="Times New Roman" w:cs="Times New Roman"/>
                <w:b/>
                <w:color w:val="000000" w:themeColor="text1"/>
                <w:lang w:val="en-US"/>
              </w:rPr>
            </w:pPr>
            <w:r w:rsidRPr="00B729C3">
              <w:rPr>
                <w:rFonts w:ascii="Times New Roman" w:hAnsi="Times New Roman" w:cs="Times New Roman"/>
                <w:b/>
                <w:color w:val="000000" w:themeColor="text1"/>
                <w:lang w:val="en-US"/>
              </w:rPr>
              <w:t>64</w:t>
            </w:r>
          </w:p>
        </w:tc>
        <w:tc>
          <w:tcPr>
            <w:tcW w:w="567" w:type="dxa"/>
          </w:tcPr>
          <w:p w14:paraId="25E1B3CB" w14:textId="77777777" w:rsidR="006E1277" w:rsidRPr="00B729C3" w:rsidRDefault="006E1277" w:rsidP="0056541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100</w:t>
            </w:r>
          </w:p>
        </w:tc>
        <w:tc>
          <w:tcPr>
            <w:tcW w:w="736" w:type="dxa"/>
          </w:tcPr>
          <w:p w14:paraId="5EBB40BF" w14:textId="77777777" w:rsidR="006E1277" w:rsidRPr="00B729C3" w:rsidRDefault="004663DF" w:rsidP="00565413">
            <w:pPr>
              <w:jc w:val="both"/>
              <w:rPr>
                <w:rFonts w:ascii="Times New Roman" w:hAnsi="Times New Roman" w:cs="Times New Roman"/>
                <w:color w:val="000000" w:themeColor="text1"/>
                <w:lang w:val="en-US"/>
              </w:rPr>
            </w:pPr>
            <w:r w:rsidRPr="00B729C3">
              <w:rPr>
                <w:rFonts w:ascii="Times New Roman" w:hAnsi="Times New Roman" w:cs="Times New Roman"/>
                <w:color w:val="000000" w:themeColor="text1"/>
                <w:lang w:val="en-US"/>
              </w:rPr>
              <w:t>162</w:t>
            </w:r>
          </w:p>
        </w:tc>
        <w:tc>
          <w:tcPr>
            <w:tcW w:w="567" w:type="dxa"/>
          </w:tcPr>
          <w:p w14:paraId="50AFBC99" w14:textId="77777777" w:rsidR="006E1277" w:rsidRPr="00B729C3" w:rsidRDefault="004663DF" w:rsidP="00565413">
            <w:pPr>
              <w:jc w:val="both"/>
              <w:rPr>
                <w:rFonts w:ascii="Times New Roman" w:hAnsi="Times New Roman" w:cs="Times New Roman"/>
                <w:color w:val="000000" w:themeColor="text1"/>
                <w:lang w:val="en-US"/>
              </w:rPr>
            </w:pPr>
            <w:r w:rsidRPr="00B729C3">
              <w:rPr>
                <w:rFonts w:ascii="Times New Roman" w:hAnsi="Times New Roman" w:cs="Times New Roman"/>
                <w:color w:val="000000" w:themeColor="text1"/>
                <w:lang w:val="en-US"/>
              </w:rPr>
              <w:t>23</w:t>
            </w:r>
          </w:p>
        </w:tc>
        <w:tc>
          <w:tcPr>
            <w:tcW w:w="567" w:type="dxa"/>
          </w:tcPr>
          <w:p w14:paraId="00E311ED" w14:textId="77777777" w:rsidR="006E1277" w:rsidRPr="00B729C3" w:rsidRDefault="004663DF" w:rsidP="00565413">
            <w:pPr>
              <w:jc w:val="both"/>
              <w:rPr>
                <w:rFonts w:ascii="Times New Roman" w:hAnsi="Times New Roman" w:cs="Times New Roman"/>
                <w:color w:val="000000" w:themeColor="text1"/>
                <w:lang w:val="en-US"/>
              </w:rPr>
            </w:pPr>
            <w:r w:rsidRPr="00B729C3">
              <w:rPr>
                <w:rFonts w:ascii="Times New Roman" w:hAnsi="Times New Roman" w:cs="Times New Roman"/>
                <w:color w:val="000000" w:themeColor="text1"/>
                <w:lang w:val="en-US"/>
              </w:rPr>
              <w:t>64</w:t>
            </w:r>
          </w:p>
        </w:tc>
        <w:tc>
          <w:tcPr>
            <w:tcW w:w="398" w:type="dxa"/>
          </w:tcPr>
          <w:p w14:paraId="22336A7F" w14:textId="77777777" w:rsidR="006E1277" w:rsidRPr="00B729C3" w:rsidRDefault="006E1277" w:rsidP="0056541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w:t>
            </w:r>
          </w:p>
        </w:tc>
        <w:tc>
          <w:tcPr>
            <w:tcW w:w="567" w:type="dxa"/>
          </w:tcPr>
          <w:p w14:paraId="298942DC" w14:textId="77777777" w:rsidR="006E1277" w:rsidRPr="00B729C3" w:rsidRDefault="004663DF" w:rsidP="00565413">
            <w:pPr>
              <w:jc w:val="both"/>
              <w:rPr>
                <w:rFonts w:ascii="Times New Roman" w:hAnsi="Times New Roman" w:cs="Times New Roman"/>
                <w:b/>
                <w:color w:val="000000" w:themeColor="text1"/>
                <w:lang w:val="en-US"/>
              </w:rPr>
            </w:pPr>
            <w:r w:rsidRPr="00B729C3">
              <w:rPr>
                <w:rFonts w:ascii="Times New Roman" w:hAnsi="Times New Roman" w:cs="Times New Roman"/>
                <w:b/>
                <w:color w:val="000000" w:themeColor="text1"/>
                <w:lang w:val="en-US"/>
              </w:rPr>
              <w:t>59</w:t>
            </w:r>
          </w:p>
        </w:tc>
        <w:tc>
          <w:tcPr>
            <w:tcW w:w="567" w:type="dxa"/>
          </w:tcPr>
          <w:p w14:paraId="11D6C429" w14:textId="77777777" w:rsidR="006E1277" w:rsidRPr="00B729C3" w:rsidRDefault="006E1277" w:rsidP="0056541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100</w:t>
            </w:r>
          </w:p>
        </w:tc>
        <w:tc>
          <w:tcPr>
            <w:tcW w:w="567" w:type="dxa"/>
          </w:tcPr>
          <w:p w14:paraId="773006A3" w14:textId="77777777" w:rsidR="006E1277" w:rsidRPr="009E00C3" w:rsidRDefault="006E1277" w:rsidP="00565413">
            <w:pPr>
              <w:jc w:val="both"/>
              <w:rPr>
                <w:rFonts w:ascii="Times New Roman" w:hAnsi="Times New Roman" w:cs="Times New Roman"/>
                <w:color w:val="FF0000"/>
                <w:lang w:val="kk-KZ"/>
              </w:rPr>
            </w:pPr>
          </w:p>
        </w:tc>
        <w:tc>
          <w:tcPr>
            <w:tcW w:w="567" w:type="dxa"/>
          </w:tcPr>
          <w:p w14:paraId="087B8415" w14:textId="77777777" w:rsidR="006E1277" w:rsidRPr="009E00C3" w:rsidRDefault="006E1277" w:rsidP="00565413">
            <w:pPr>
              <w:jc w:val="both"/>
              <w:rPr>
                <w:rFonts w:ascii="Times New Roman" w:hAnsi="Times New Roman" w:cs="Times New Roman"/>
                <w:color w:val="FF0000"/>
                <w:lang w:val="kk-KZ"/>
              </w:rPr>
            </w:pPr>
          </w:p>
        </w:tc>
        <w:tc>
          <w:tcPr>
            <w:tcW w:w="567" w:type="dxa"/>
          </w:tcPr>
          <w:p w14:paraId="0586C1DF" w14:textId="77777777" w:rsidR="006E1277" w:rsidRPr="009E00C3" w:rsidRDefault="006E1277" w:rsidP="00565413">
            <w:pPr>
              <w:jc w:val="both"/>
              <w:rPr>
                <w:rFonts w:ascii="Times New Roman" w:hAnsi="Times New Roman" w:cs="Times New Roman"/>
                <w:color w:val="FF0000"/>
                <w:lang w:val="kk-KZ"/>
              </w:rPr>
            </w:pPr>
          </w:p>
        </w:tc>
        <w:tc>
          <w:tcPr>
            <w:tcW w:w="567" w:type="dxa"/>
          </w:tcPr>
          <w:p w14:paraId="1DC829E2" w14:textId="77777777" w:rsidR="006E1277" w:rsidRPr="009E00C3" w:rsidRDefault="006E1277" w:rsidP="00565413">
            <w:pPr>
              <w:jc w:val="both"/>
              <w:rPr>
                <w:rFonts w:ascii="Times New Roman" w:hAnsi="Times New Roman" w:cs="Times New Roman"/>
                <w:color w:val="FF0000"/>
                <w:lang w:val="kk-KZ"/>
              </w:rPr>
            </w:pPr>
            <w:r w:rsidRPr="009E00C3">
              <w:rPr>
                <w:rFonts w:ascii="Times New Roman" w:hAnsi="Times New Roman" w:cs="Times New Roman"/>
                <w:color w:val="FF0000"/>
                <w:lang w:val="kk-KZ"/>
              </w:rPr>
              <w:t>-</w:t>
            </w:r>
          </w:p>
        </w:tc>
        <w:tc>
          <w:tcPr>
            <w:tcW w:w="567" w:type="dxa"/>
          </w:tcPr>
          <w:p w14:paraId="22FB7A7A" w14:textId="77777777" w:rsidR="006E1277" w:rsidRPr="009E00C3" w:rsidRDefault="006E1277" w:rsidP="00565413">
            <w:pPr>
              <w:jc w:val="both"/>
              <w:rPr>
                <w:rFonts w:ascii="Times New Roman" w:hAnsi="Times New Roman" w:cs="Times New Roman"/>
                <w:b/>
                <w:color w:val="FF0000"/>
                <w:lang w:val="kk-KZ"/>
              </w:rPr>
            </w:pPr>
          </w:p>
        </w:tc>
        <w:tc>
          <w:tcPr>
            <w:tcW w:w="675" w:type="dxa"/>
          </w:tcPr>
          <w:p w14:paraId="249656B7" w14:textId="77777777" w:rsidR="006E1277" w:rsidRPr="009E00C3" w:rsidRDefault="006E1277" w:rsidP="00565413">
            <w:pPr>
              <w:jc w:val="both"/>
              <w:rPr>
                <w:rFonts w:ascii="Times New Roman" w:hAnsi="Times New Roman" w:cs="Times New Roman"/>
                <w:color w:val="FF0000"/>
                <w:lang w:val="kk-KZ"/>
              </w:rPr>
            </w:pPr>
            <w:r w:rsidRPr="009E00C3">
              <w:rPr>
                <w:rFonts w:ascii="Times New Roman" w:hAnsi="Times New Roman" w:cs="Times New Roman"/>
                <w:color w:val="FF0000"/>
                <w:lang w:val="kk-KZ"/>
              </w:rPr>
              <w:t>100</w:t>
            </w:r>
          </w:p>
        </w:tc>
      </w:tr>
      <w:tr w:rsidR="006E1277" w:rsidRPr="009E00C3" w14:paraId="5AFD9B5C" w14:textId="77777777" w:rsidTr="00565413">
        <w:tc>
          <w:tcPr>
            <w:tcW w:w="594" w:type="dxa"/>
          </w:tcPr>
          <w:p w14:paraId="51367709" w14:textId="77777777" w:rsidR="006E1277" w:rsidRPr="00B729C3" w:rsidRDefault="006E1277" w:rsidP="00565413">
            <w:pPr>
              <w:jc w:val="both"/>
              <w:rPr>
                <w:rFonts w:ascii="Times New Roman" w:hAnsi="Times New Roman" w:cs="Times New Roman"/>
                <w:b/>
                <w:color w:val="000000" w:themeColor="text1"/>
                <w:lang w:val="kk-KZ"/>
              </w:rPr>
            </w:pPr>
            <w:r w:rsidRPr="00B729C3">
              <w:rPr>
                <w:rFonts w:ascii="Times New Roman" w:hAnsi="Times New Roman" w:cs="Times New Roman"/>
                <w:b/>
                <w:color w:val="000000" w:themeColor="text1"/>
                <w:lang w:val="kk-KZ"/>
              </w:rPr>
              <w:t>4</w:t>
            </w:r>
          </w:p>
        </w:tc>
        <w:tc>
          <w:tcPr>
            <w:tcW w:w="709" w:type="dxa"/>
          </w:tcPr>
          <w:p w14:paraId="318168B7" w14:textId="77777777" w:rsidR="006E1277" w:rsidRPr="00B729C3" w:rsidRDefault="004663DF" w:rsidP="00565413">
            <w:pPr>
              <w:jc w:val="both"/>
              <w:rPr>
                <w:rFonts w:ascii="Times New Roman" w:hAnsi="Times New Roman" w:cs="Times New Roman"/>
                <w:color w:val="000000" w:themeColor="text1"/>
                <w:lang w:val="en-US"/>
              </w:rPr>
            </w:pPr>
            <w:r w:rsidRPr="00B729C3">
              <w:rPr>
                <w:rFonts w:ascii="Times New Roman" w:hAnsi="Times New Roman" w:cs="Times New Roman"/>
                <w:color w:val="000000" w:themeColor="text1"/>
                <w:lang w:val="en-US"/>
              </w:rPr>
              <w:t>170</w:t>
            </w:r>
          </w:p>
        </w:tc>
        <w:tc>
          <w:tcPr>
            <w:tcW w:w="709" w:type="dxa"/>
          </w:tcPr>
          <w:p w14:paraId="4C9B0328" w14:textId="77777777" w:rsidR="006E1277" w:rsidRPr="00B729C3" w:rsidRDefault="004663DF" w:rsidP="00565413">
            <w:pPr>
              <w:jc w:val="both"/>
              <w:rPr>
                <w:rFonts w:ascii="Times New Roman" w:hAnsi="Times New Roman" w:cs="Times New Roman"/>
                <w:color w:val="000000" w:themeColor="text1"/>
                <w:lang w:val="en-US"/>
              </w:rPr>
            </w:pPr>
            <w:r w:rsidRPr="00B729C3">
              <w:rPr>
                <w:rFonts w:ascii="Times New Roman" w:hAnsi="Times New Roman" w:cs="Times New Roman"/>
                <w:color w:val="000000" w:themeColor="text1"/>
                <w:lang w:val="en-US"/>
              </w:rPr>
              <w:t>21</w:t>
            </w:r>
          </w:p>
        </w:tc>
        <w:tc>
          <w:tcPr>
            <w:tcW w:w="709" w:type="dxa"/>
          </w:tcPr>
          <w:p w14:paraId="71D4E4BA" w14:textId="77777777" w:rsidR="006E1277" w:rsidRPr="00B729C3" w:rsidRDefault="004663DF" w:rsidP="00565413">
            <w:pPr>
              <w:jc w:val="both"/>
              <w:rPr>
                <w:rFonts w:ascii="Times New Roman" w:hAnsi="Times New Roman" w:cs="Times New Roman"/>
                <w:color w:val="000000" w:themeColor="text1"/>
                <w:lang w:val="en-US"/>
              </w:rPr>
            </w:pPr>
            <w:r w:rsidRPr="00B729C3">
              <w:rPr>
                <w:rFonts w:ascii="Times New Roman" w:hAnsi="Times New Roman" w:cs="Times New Roman"/>
                <w:color w:val="000000" w:themeColor="text1"/>
                <w:lang w:val="en-US"/>
              </w:rPr>
              <w:t>97</w:t>
            </w:r>
          </w:p>
        </w:tc>
        <w:tc>
          <w:tcPr>
            <w:tcW w:w="535" w:type="dxa"/>
          </w:tcPr>
          <w:p w14:paraId="0F57B38D" w14:textId="77777777" w:rsidR="006E1277" w:rsidRPr="00B729C3" w:rsidRDefault="006E1277" w:rsidP="0056541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w:t>
            </w:r>
          </w:p>
        </w:tc>
        <w:tc>
          <w:tcPr>
            <w:tcW w:w="572" w:type="dxa"/>
          </w:tcPr>
          <w:p w14:paraId="328FE4FE" w14:textId="77777777" w:rsidR="006E1277" w:rsidRPr="00B729C3" w:rsidRDefault="004663DF" w:rsidP="00565413">
            <w:pPr>
              <w:jc w:val="both"/>
              <w:rPr>
                <w:rFonts w:ascii="Times New Roman" w:hAnsi="Times New Roman" w:cs="Times New Roman"/>
                <w:b/>
                <w:color w:val="000000" w:themeColor="text1"/>
                <w:lang w:val="en-US"/>
              </w:rPr>
            </w:pPr>
            <w:r w:rsidRPr="00B729C3">
              <w:rPr>
                <w:rFonts w:ascii="Times New Roman" w:hAnsi="Times New Roman" w:cs="Times New Roman"/>
                <w:b/>
                <w:color w:val="000000" w:themeColor="text1"/>
                <w:lang w:val="en-US"/>
              </w:rPr>
              <w:t>69</w:t>
            </w:r>
          </w:p>
        </w:tc>
        <w:tc>
          <w:tcPr>
            <w:tcW w:w="567" w:type="dxa"/>
          </w:tcPr>
          <w:p w14:paraId="5550A3A9" w14:textId="77777777" w:rsidR="006E1277" w:rsidRPr="00B729C3" w:rsidRDefault="006E1277" w:rsidP="0056541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100</w:t>
            </w:r>
          </w:p>
        </w:tc>
        <w:tc>
          <w:tcPr>
            <w:tcW w:w="736" w:type="dxa"/>
          </w:tcPr>
          <w:p w14:paraId="11A37DDD" w14:textId="77777777" w:rsidR="006E1277" w:rsidRPr="00B729C3" w:rsidRDefault="004663DF" w:rsidP="00565413">
            <w:pPr>
              <w:jc w:val="both"/>
              <w:rPr>
                <w:rFonts w:ascii="Times New Roman" w:hAnsi="Times New Roman" w:cs="Times New Roman"/>
                <w:color w:val="000000" w:themeColor="text1"/>
                <w:lang w:val="en-US"/>
              </w:rPr>
            </w:pPr>
            <w:r w:rsidRPr="00B729C3">
              <w:rPr>
                <w:rFonts w:ascii="Times New Roman" w:hAnsi="Times New Roman" w:cs="Times New Roman"/>
                <w:color w:val="000000" w:themeColor="text1"/>
                <w:lang w:val="en-US"/>
              </w:rPr>
              <w:t>171</w:t>
            </w:r>
          </w:p>
        </w:tc>
        <w:tc>
          <w:tcPr>
            <w:tcW w:w="567" w:type="dxa"/>
          </w:tcPr>
          <w:p w14:paraId="4820373D" w14:textId="77777777" w:rsidR="006E1277" w:rsidRPr="00B729C3" w:rsidRDefault="004663DF" w:rsidP="00565413">
            <w:pPr>
              <w:jc w:val="both"/>
              <w:rPr>
                <w:rFonts w:ascii="Times New Roman" w:hAnsi="Times New Roman" w:cs="Times New Roman"/>
                <w:color w:val="000000" w:themeColor="text1"/>
                <w:lang w:val="en-US"/>
              </w:rPr>
            </w:pPr>
            <w:r w:rsidRPr="00B729C3">
              <w:rPr>
                <w:rFonts w:ascii="Times New Roman" w:hAnsi="Times New Roman" w:cs="Times New Roman"/>
                <w:color w:val="000000" w:themeColor="text1"/>
                <w:lang w:val="en-US"/>
              </w:rPr>
              <w:t>27</w:t>
            </w:r>
          </w:p>
        </w:tc>
        <w:tc>
          <w:tcPr>
            <w:tcW w:w="567" w:type="dxa"/>
          </w:tcPr>
          <w:p w14:paraId="16F40298" w14:textId="77777777" w:rsidR="006E1277" w:rsidRPr="00B729C3" w:rsidRDefault="004663DF" w:rsidP="00565413">
            <w:pPr>
              <w:jc w:val="both"/>
              <w:rPr>
                <w:rFonts w:ascii="Times New Roman" w:hAnsi="Times New Roman" w:cs="Times New Roman"/>
                <w:color w:val="000000" w:themeColor="text1"/>
                <w:lang w:val="en-US"/>
              </w:rPr>
            </w:pPr>
            <w:r w:rsidRPr="00B729C3">
              <w:rPr>
                <w:rFonts w:ascii="Times New Roman" w:hAnsi="Times New Roman" w:cs="Times New Roman"/>
                <w:color w:val="000000" w:themeColor="text1"/>
                <w:lang w:val="en-US"/>
              </w:rPr>
              <w:t>68</w:t>
            </w:r>
          </w:p>
        </w:tc>
        <w:tc>
          <w:tcPr>
            <w:tcW w:w="398" w:type="dxa"/>
          </w:tcPr>
          <w:p w14:paraId="2A14361F" w14:textId="77777777" w:rsidR="006E1277" w:rsidRPr="00B729C3" w:rsidRDefault="006E1277" w:rsidP="0056541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w:t>
            </w:r>
          </w:p>
        </w:tc>
        <w:tc>
          <w:tcPr>
            <w:tcW w:w="567" w:type="dxa"/>
          </w:tcPr>
          <w:p w14:paraId="646CFFE0" w14:textId="77777777" w:rsidR="006E1277" w:rsidRPr="00B729C3" w:rsidRDefault="004663DF" w:rsidP="00565413">
            <w:pPr>
              <w:jc w:val="both"/>
              <w:rPr>
                <w:rFonts w:ascii="Times New Roman" w:hAnsi="Times New Roman" w:cs="Times New Roman"/>
                <w:b/>
                <w:color w:val="000000" w:themeColor="text1"/>
                <w:lang w:val="en-US"/>
              </w:rPr>
            </w:pPr>
            <w:r w:rsidRPr="00B729C3">
              <w:rPr>
                <w:rFonts w:ascii="Times New Roman" w:hAnsi="Times New Roman" w:cs="Times New Roman"/>
                <w:b/>
                <w:color w:val="000000" w:themeColor="text1"/>
                <w:lang w:val="en-US"/>
              </w:rPr>
              <w:t>59</w:t>
            </w:r>
          </w:p>
        </w:tc>
        <w:tc>
          <w:tcPr>
            <w:tcW w:w="567" w:type="dxa"/>
          </w:tcPr>
          <w:p w14:paraId="44A1328E" w14:textId="77777777" w:rsidR="006E1277" w:rsidRPr="00B729C3" w:rsidRDefault="006E1277" w:rsidP="0056541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100</w:t>
            </w:r>
          </w:p>
        </w:tc>
        <w:tc>
          <w:tcPr>
            <w:tcW w:w="567" w:type="dxa"/>
          </w:tcPr>
          <w:p w14:paraId="771D46ED" w14:textId="77777777" w:rsidR="006E1277" w:rsidRPr="009E00C3" w:rsidRDefault="006E1277" w:rsidP="00565413">
            <w:pPr>
              <w:jc w:val="both"/>
              <w:rPr>
                <w:rFonts w:ascii="Times New Roman" w:hAnsi="Times New Roman" w:cs="Times New Roman"/>
                <w:color w:val="FF0000"/>
                <w:lang w:val="kk-KZ"/>
              </w:rPr>
            </w:pPr>
          </w:p>
        </w:tc>
        <w:tc>
          <w:tcPr>
            <w:tcW w:w="567" w:type="dxa"/>
          </w:tcPr>
          <w:p w14:paraId="3936EE08" w14:textId="77777777" w:rsidR="006E1277" w:rsidRPr="009E00C3" w:rsidRDefault="006E1277" w:rsidP="00565413">
            <w:pPr>
              <w:jc w:val="both"/>
              <w:rPr>
                <w:rFonts w:ascii="Times New Roman" w:hAnsi="Times New Roman" w:cs="Times New Roman"/>
                <w:color w:val="FF0000"/>
                <w:lang w:val="kk-KZ"/>
              </w:rPr>
            </w:pPr>
          </w:p>
        </w:tc>
        <w:tc>
          <w:tcPr>
            <w:tcW w:w="567" w:type="dxa"/>
          </w:tcPr>
          <w:p w14:paraId="0B566D2B" w14:textId="77777777" w:rsidR="006E1277" w:rsidRPr="009E00C3" w:rsidRDefault="006E1277" w:rsidP="00565413">
            <w:pPr>
              <w:jc w:val="both"/>
              <w:rPr>
                <w:rFonts w:ascii="Times New Roman" w:hAnsi="Times New Roman" w:cs="Times New Roman"/>
                <w:color w:val="FF0000"/>
                <w:lang w:val="kk-KZ"/>
              </w:rPr>
            </w:pPr>
          </w:p>
        </w:tc>
        <w:tc>
          <w:tcPr>
            <w:tcW w:w="567" w:type="dxa"/>
          </w:tcPr>
          <w:p w14:paraId="0DA6D04F" w14:textId="77777777" w:rsidR="006E1277" w:rsidRPr="009E00C3" w:rsidRDefault="006E1277" w:rsidP="00565413">
            <w:pPr>
              <w:jc w:val="both"/>
              <w:rPr>
                <w:rFonts w:ascii="Times New Roman" w:hAnsi="Times New Roman" w:cs="Times New Roman"/>
                <w:color w:val="FF0000"/>
                <w:lang w:val="kk-KZ"/>
              </w:rPr>
            </w:pPr>
            <w:r w:rsidRPr="009E00C3">
              <w:rPr>
                <w:rFonts w:ascii="Times New Roman" w:hAnsi="Times New Roman" w:cs="Times New Roman"/>
                <w:color w:val="FF0000"/>
                <w:lang w:val="kk-KZ"/>
              </w:rPr>
              <w:t>-</w:t>
            </w:r>
          </w:p>
        </w:tc>
        <w:tc>
          <w:tcPr>
            <w:tcW w:w="567" w:type="dxa"/>
          </w:tcPr>
          <w:p w14:paraId="53921754" w14:textId="77777777" w:rsidR="006E1277" w:rsidRPr="009E00C3" w:rsidRDefault="006E1277" w:rsidP="00565413">
            <w:pPr>
              <w:jc w:val="both"/>
              <w:rPr>
                <w:rFonts w:ascii="Times New Roman" w:hAnsi="Times New Roman" w:cs="Times New Roman"/>
                <w:b/>
                <w:color w:val="FF0000"/>
                <w:lang w:val="kk-KZ"/>
              </w:rPr>
            </w:pPr>
          </w:p>
        </w:tc>
        <w:tc>
          <w:tcPr>
            <w:tcW w:w="675" w:type="dxa"/>
          </w:tcPr>
          <w:p w14:paraId="2695C6F0" w14:textId="77777777" w:rsidR="006E1277" w:rsidRPr="009E00C3" w:rsidRDefault="006E1277" w:rsidP="00565413">
            <w:pPr>
              <w:jc w:val="both"/>
              <w:rPr>
                <w:rFonts w:ascii="Times New Roman" w:hAnsi="Times New Roman" w:cs="Times New Roman"/>
                <w:color w:val="FF0000"/>
                <w:lang w:val="kk-KZ"/>
              </w:rPr>
            </w:pPr>
            <w:r w:rsidRPr="009E00C3">
              <w:rPr>
                <w:rFonts w:ascii="Times New Roman" w:hAnsi="Times New Roman" w:cs="Times New Roman"/>
                <w:color w:val="FF0000"/>
                <w:lang w:val="kk-KZ"/>
              </w:rPr>
              <w:t>100</w:t>
            </w:r>
          </w:p>
        </w:tc>
      </w:tr>
      <w:tr w:rsidR="006E1277" w:rsidRPr="009E00C3" w14:paraId="3553D80B" w14:textId="77777777" w:rsidTr="00565413">
        <w:tc>
          <w:tcPr>
            <w:tcW w:w="594" w:type="dxa"/>
          </w:tcPr>
          <w:p w14:paraId="4E3DFEC6" w14:textId="77777777" w:rsidR="006E1277" w:rsidRPr="00B729C3" w:rsidRDefault="006E1277" w:rsidP="00565413">
            <w:pPr>
              <w:jc w:val="both"/>
              <w:rPr>
                <w:rFonts w:ascii="Times New Roman" w:hAnsi="Times New Roman" w:cs="Times New Roman"/>
                <w:b/>
                <w:color w:val="000000" w:themeColor="text1"/>
                <w:lang w:val="kk-KZ"/>
              </w:rPr>
            </w:pPr>
            <w:r w:rsidRPr="00B729C3">
              <w:rPr>
                <w:rFonts w:ascii="Times New Roman" w:hAnsi="Times New Roman" w:cs="Times New Roman"/>
                <w:b/>
                <w:color w:val="000000" w:themeColor="text1"/>
                <w:lang w:val="kk-KZ"/>
              </w:rPr>
              <w:t>5</w:t>
            </w:r>
          </w:p>
        </w:tc>
        <w:tc>
          <w:tcPr>
            <w:tcW w:w="709" w:type="dxa"/>
          </w:tcPr>
          <w:p w14:paraId="3B63D06A" w14:textId="77777777" w:rsidR="006E1277" w:rsidRPr="00B54DFA" w:rsidRDefault="00B54DFA" w:rsidP="0056541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132</w:t>
            </w:r>
          </w:p>
        </w:tc>
        <w:tc>
          <w:tcPr>
            <w:tcW w:w="709" w:type="dxa"/>
          </w:tcPr>
          <w:p w14:paraId="7F3F4E37" w14:textId="77777777" w:rsidR="006E1277" w:rsidRPr="00B54DFA" w:rsidRDefault="00B54DFA" w:rsidP="0056541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12</w:t>
            </w:r>
          </w:p>
        </w:tc>
        <w:tc>
          <w:tcPr>
            <w:tcW w:w="709" w:type="dxa"/>
          </w:tcPr>
          <w:p w14:paraId="3AA8A0C5" w14:textId="77777777" w:rsidR="006E1277" w:rsidRPr="00B54DFA" w:rsidRDefault="00B54DFA" w:rsidP="0056541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66</w:t>
            </w:r>
          </w:p>
        </w:tc>
        <w:tc>
          <w:tcPr>
            <w:tcW w:w="535" w:type="dxa"/>
          </w:tcPr>
          <w:p w14:paraId="722C8B17" w14:textId="77777777" w:rsidR="006E1277" w:rsidRPr="00B729C3" w:rsidRDefault="006E1277" w:rsidP="0056541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w:t>
            </w:r>
          </w:p>
        </w:tc>
        <w:tc>
          <w:tcPr>
            <w:tcW w:w="572" w:type="dxa"/>
          </w:tcPr>
          <w:p w14:paraId="31E0F648" w14:textId="77777777" w:rsidR="006E1277" w:rsidRPr="00D22D5D" w:rsidRDefault="00D22D5D" w:rsidP="00565413">
            <w:pPr>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59</w:t>
            </w:r>
          </w:p>
        </w:tc>
        <w:tc>
          <w:tcPr>
            <w:tcW w:w="567" w:type="dxa"/>
          </w:tcPr>
          <w:p w14:paraId="1E54E4A0" w14:textId="77777777" w:rsidR="006E1277" w:rsidRPr="00B729C3" w:rsidRDefault="006E1277" w:rsidP="0056541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100</w:t>
            </w:r>
          </w:p>
        </w:tc>
        <w:tc>
          <w:tcPr>
            <w:tcW w:w="736" w:type="dxa"/>
          </w:tcPr>
          <w:p w14:paraId="39D39801" w14:textId="77777777" w:rsidR="006E1277" w:rsidRPr="00B729C3" w:rsidRDefault="004663DF" w:rsidP="00565413">
            <w:pPr>
              <w:jc w:val="both"/>
              <w:rPr>
                <w:rFonts w:ascii="Times New Roman" w:hAnsi="Times New Roman" w:cs="Times New Roman"/>
                <w:color w:val="000000" w:themeColor="text1"/>
                <w:lang w:val="en-US"/>
              </w:rPr>
            </w:pPr>
            <w:r w:rsidRPr="00B729C3">
              <w:rPr>
                <w:rFonts w:ascii="Times New Roman" w:hAnsi="Times New Roman" w:cs="Times New Roman"/>
                <w:color w:val="000000" w:themeColor="text1"/>
                <w:lang w:val="en-US"/>
              </w:rPr>
              <w:t>189</w:t>
            </w:r>
          </w:p>
        </w:tc>
        <w:tc>
          <w:tcPr>
            <w:tcW w:w="567" w:type="dxa"/>
          </w:tcPr>
          <w:p w14:paraId="057B3BF4" w14:textId="77777777" w:rsidR="006E1277" w:rsidRPr="00182AA1" w:rsidRDefault="004663DF" w:rsidP="00565413">
            <w:pPr>
              <w:jc w:val="both"/>
              <w:rPr>
                <w:rFonts w:ascii="Times New Roman" w:hAnsi="Times New Roman" w:cs="Times New Roman"/>
                <w:color w:val="000000" w:themeColor="text1"/>
                <w:lang w:val="en-US"/>
              </w:rPr>
            </w:pPr>
            <w:r w:rsidRPr="00182AA1">
              <w:rPr>
                <w:rFonts w:ascii="Times New Roman" w:hAnsi="Times New Roman" w:cs="Times New Roman"/>
                <w:color w:val="000000" w:themeColor="text1"/>
                <w:lang w:val="en-US"/>
              </w:rPr>
              <w:t>5</w:t>
            </w:r>
          </w:p>
        </w:tc>
        <w:tc>
          <w:tcPr>
            <w:tcW w:w="567" w:type="dxa"/>
          </w:tcPr>
          <w:p w14:paraId="63B7AE18" w14:textId="77777777" w:rsidR="006E1277" w:rsidRPr="00182AA1" w:rsidRDefault="004663DF" w:rsidP="00565413">
            <w:pPr>
              <w:jc w:val="both"/>
              <w:rPr>
                <w:rFonts w:ascii="Times New Roman" w:hAnsi="Times New Roman" w:cs="Times New Roman"/>
                <w:color w:val="000000" w:themeColor="text1"/>
                <w:lang w:val="en-US"/>
              </w:rPr>
            </w:pPr>
            <w:r w:rsidRPr="00182AA1">
              <w:rPr>
                <w:rFonts w:ascii="Times New Roman" w:hAnsi="Times New Roman" w:cs="Times New Roman"/>
                <w:color w:val="000000" w:themeColor="text1"/>
                <w:lang w:val="en-US"/>
              </w:rPr>
              <w:t>81</w:t>
            </w:r>
          </w:p>
        </w:tc>
        <w:tc>
          <w:tcPr>
            <w:tcW w:w="398" w:type="dxa"/>
          </w:tcPr>
          <w:p w14:paraId="189EC03D" w14:textId="77777777" w:rsidR="006E1277" w:rsidRPr="00B729C3" w:rsidRDefault="006E1277" w:rsidP="0056541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w:t>
            </w:r>
          </w:p>
        </w:tc>
        <w:tc>
          <w:tcPr>
            <w:tcW w:w="567" w:type="dxa"/>
          </w:tcPr>
          <w:p w14:paraId="1D419EC2" w14:textId="77777777" w:rsidR="006E1277" w:rsidRPr="00B729C3" w:rsidRDefault="004663DF" w:rsidP="00565413">
            <w:pPr>
              <w:jc w:val="both"/>
              <w:rPr>
                <w:rFonts w:ascii="Times New Roman" w:hAnsi="Times New Roman" w:cs="Times New Roman"/>
                <w:b/>
                <w:color w:val="000000" w:themeColor="text1"/>
                <w:lang w:val="en-US"/>
              </w:rPr>
            </w:pPr>
            <w:r w:rsidRPr="00B729C3">
              <w:rPr>
                <w:rFonts w:ascii="Times New Roman" w:hAnsi="Times New Roman" w:cs="Times New Roman"/>
                <w:b/>
                <w:color w:val="000000" w:themeColor="text1"/>
                <w:lang w:val="en-US"/>
              </w:rPr>
              <w:t>46</w:t>
            </w:r>
          </w:p>
        </w:tc>
        <w:tc>
          <w:tcPr>
            <w:tcW w:w="567" w:type="dxa"/>
          </w:tcPr>
          <w:p w14:paraId="79742D99" w14:textId="77777777" w:rsidR="006E1277" w:rsidRPr="00B729C3" w:rsidRDefault="006E1277" w:rsidP="0056541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100</w:t>
            </w:r>
          </w:p>
        </w:tc>
        <w:tc>
          <w:tcPr>
            <w:tcW w:w="567" w:type="dxa"/>
          </w:tcPr>
          <w:p w14:paraId="79063E77" w14:textId="77777777" w:rsidR="006E1277" w:rsidRPr="009E00C3" w:rsidRDefault="006E1277" w:rsidP="00565413">
            <w:pPr>
              <w:jc w:val="both"/>
              <w:rPr>
                <w:rFonts w:ascii="Times New Roman" w:hAnsi="Times New Roman" w:cs="Times New Roman"/>
                <w:color w:val="FF0000"/>
                <w:lang w:val="kk-KZ"/>
              </w:rPr>
            </w:pPr>
          </w:p>
        </w:tc>
        <w:tc>
          <w:tcPr>
            <w:tcW w:w="567" w:type="dxa"/>
          </w:tcPr>
          <w:p w14:paraId="7F974D0B" w14:textId="77777777" w:rsidR="006E1277" w:rsidRPr="009E00C3" w:rsidRDefault="006E1277" w:rsidP="00565413">
            <w:pPr>
              <w:jc w:val="both"/>
              <w:rPr>
                <w:rFonts w:ascii="Times New Roman" w:hAnsi="Times New Roman" w:cs="Times New Roman"/>
                <w:color w:val="FF0000"/>
                <w:lang w:val="kk-KZ"/>
              </w:rPr>
            </w:pPr>
          </w:p>
        </w:tc>
        <w:tc>
          <w:tcPr>
            <w:tcW w:w="567" w:type="dxa"/>
          </w:tcPr>
          <w:p w14:paraId="6A739BE6" w14:textId="77777777" w:rsidR="006E1277" w:rsidRPr="009E00C3" w:rsidRDefault="006E1277" w:rsidP="00565413">
            <w:pPr>
              <w:jc w:val="both"/>
              <w:rPr>
                <w:rFonts w:ascii="Times New Roman" w:hAnsi="Times New Roman" w:cs="Times New Roman"/>
                <w:color w:val="FF0000"/>
                <w:lang w:val="kk-KZ"/>
              </w:rPr>
            </w:pPr>
          </w:p>
        </w:tc>
        <w:tc>
          <w:tcPr>
            <w:tcW w:w="567" w:type="dxa"/>
          </w:tcPr>
          <w:p w14:paraId="7030BEF6" w14:textId="77777777" w:rsidR="006E1277" w:rsidRPr="009E00C3" w:rsidRDefault="006E1277" w:rsidP="00565413">
            <w:pPr>
              <w:jc w:val="both"/>
              <w:rPr>
                <w:rFonts w:ascii="Times New Roman" w:hAnsi="Times New Roman" w:cs="Times New Roman"/>
                <w:color w:val="FF0000"/>
                <w:lang w:val="kk-KZ"/>
              </w:rPr>
            </w:pPr>
            <w:r w:rsidRPr="009E00C3">
              <w:rPr>
                <w:rFonts w:ascii="Times New Roman" w:hAnsi="Times New Roman" w:cs="Times New Roman"/>
                <w:color w:val="FF0000"/>
                <w:lang w:val="kk-KZ"/>
              </w:rPr>
              <w:t>-</w:t>
            </w:r>
          </w:p>
        </w:tc>
        <w:tc>
          <w:tcPr>
            <w:tcW w:w="567" w:type="dxa"/>
          </w:tcPr>
          <w:p w14:paraId="191ADF9A" w14:textId="77777777" w:rsidR="006E1277" w:rsidRPr="009E00C3" w:rsidRDefault="006E1277" w:rsidP="00565413">
            <w:pPr>
              <w:jc w:val="both"/>
              <w:rPr>
                <w:rFonts w:ascii="Times New Roman" w:hAnsi="Times New Roman" w:cs="Times New Roman"/>
                <w:b/>
                <w:color w:val="FF0000"/>
                <w:lang w:val="kk-KZ"/>
              </w:rPr>
            </w:pPr>
          </w:p>
        </w:tc>
        <w:tc>
          <w:tcPr>
            <w:tcW w:w="675" w:type="dxa"/>
          </w:tcPr>
          <w:p w14:paraId="3700D0B7" w14:textId="77777777" w:rsidR="006E1277" w:rsidRPr="009E00C3" w:rsidRDefault="006E1277" w:rsidP="00565413">
            <w:pPr>
              <w:jc w:val="both"/>
              <w:rPr>
                <w:rFonts w:ascii="Times New Roman" w:hAnsi="Times New Roman" w:cs="Times New Roman"/>
                <w:color w:val="FF0000"/>
                <w:lang w:val="kk-KZ"/>
              </w:rPr>
            </w:pPr>
            <w:r w:rsidRPr="009E00C3">
              <w:rPr>
                <w:rFonts w:ascii="Times New Roman" w:hAnsi="Times New Roman" w:cs="Times New Roman"/>
                <w:color w:val="FF0000"/>
                <w:lang w:val="kk-KZ"/>
              </w:rPr>
              <w:t>100</w:t>
            </w:r>
          </w:p>
        </w:tc>
      </w:tr>
      <w:tr w:rsidR="006E1277" w:rsidRPr="009E00C3" w14:paraId="5287F9BB" w14:textId="77777777" w:rsidTr="00565413">
        <w:tc>
          <w:tcPr>
            <w:tcW w:w="594" w:type="dxa"/>
          </w:tcPr>
          <w:p w14:paraId="6C93F67C" w14:textId="77777777" w:rsidR="006E1277" w:rsidRPr="00B729C3" w:rsidRDefault="006E1277" w:rsidP="00565413">
            <w:pPr>
              <w:jc w:val="both"/>
              <w:rPr>
                <w:rFonts w:ascii="Times New Roman" w:hAnsi="Times New Roman" w:cs="Times New Roman"/>
                <w:b/>
                <w:color w:val="000000" w:themeColor="text1"/>
                <w:lang w:val="kk-KZ"/>
              </w:rPr>
            </w:pPr>
            <w:r w:rsidRPr="00B729C3">
              <w:rPr>
                <w:rFonts w:ascii="Times New Roman" w:hAnsi="Times New Roman" w:cs="Times New Roman"/>
                <w:b/>
                <w:color w:val="000000" w:themeColor="text1"/>
                <w:lang w:val="kk-KZ"/>
              </w:rPr>
              <w:t>6</w:t>
            </w:r>
          </w:p>
        </w:tc>
        <w:tc>
          <w:tcPr>
            <w:tcW w:w="709" w:type="dxa"/>
          </w:tcPr>
          <w:p w14:paraId="0363E0BF" w14:textId="77777777" w:rsidR="006E1277" w:rsidRPr="00B54DFA" w:rsidRDefault="00B54DFA" w:rsidP="0056541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122</w:t>
            </w:r>
          </w:p>
        </w:tc>
        <w:tc>
          <w:tcPr>
            <w:tcW w:w="709" w:type="dxa"/>
          </w:tcPr>
          <w:p w14:paraId="29B1AFDE" w14:textId="77777777" w:rsidR="006E1277" w:rsidRPr="00B54DFA" w:rsidRDefault="00B54DFA" w:rsidP="0056541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4</w:t>
            </w:r>
          </w:p>
        </w:tc>
        <w:tc>
          <w:tcPr>
            <w:tcW w:w="709" w:type="dxa"/>
          </w:tcPr>
          <w:p w14:paraId="20B49F22" w14:textId="77777777" w:rsidR="006E1277" w:rsidRPr="00B54DFA" w:rsidRDefault="00B54DFA" w:rsidP="0056541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49</w:t>
            </w:r>
          </w:p>
        </w:tc>
        <w:tc>
          <w:tcPr>
            <w:tcW w:w="535" w:type="dxa"/>
          </w:tcPr>
          <w:p w14:paraId="4C4999C4" w14:textId="77777777" w:rsidR="006E1277" w:rsidRPr="00B729C3" w:rsidRDefault="006E1277" w:rsidP="0056541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w:t>
            </w:r>
          </w:p>
        </w:tc>
        <w:tc>
          <w:tcPr>
            <w:tcW w:w="572" w:type="dxa"/>
          </w:tcPr>
          <w:p w14:paraId="3E9CD9CE" w14:textId="77777777" w:rsidR="006E1277" w:rsidRPr="00D22D5D" w:rsidRDefault="00D22D5D" w:rsidP="00565413">
            <w:pPr>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43</w:t>
            </w:r>
          </w:p>
        </w:tc>
        <w:tc>
          <w:tcPr>
            <w:tcW w:w="567" w:type="dxa"/>
          </w:tcPr>
          <w:p w14:paraId="225C995E" w14:textId="77777777" w:rsidR="006E1277" w:rsidRPr="00B729C3" w:rsidRDefault="006E1277" w:rsidP="0056541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100</w:t>
            </w:r>
          </w:p>
        </w:tc>
        <w:tc>
          <w:tcPr>
            <w:tcW w:w="736" w:type="dxa"/>
          </w:tcPr>
          <w:p w14:paraId="55746358" w14:textId="77777777" w:rsidR="006E1277" w:rsidRPr="00B729C3" w:rsidRDefault="004663DF" w:rsidP="00565413">
            <w:pPr>
              <w:jc w:val="both"/>
              <w:rPr>
                <w:rFonts w:ascii="Times New Roman" w:hAnsi="Times New Roman" w:cs="Times New Roman"/>
                <w:color w:val="000000" w:themeColor="text1"/>
                <w:lang w:val="en-US"/>
              </w:rPr>
            </w:pPr>
            <w:r w:rsidRPr="00B729C3">
              <w:rPr>
                <w:rFonts w:ascii="Times New Roman" w:hAnsi="Times New Roman" w:cs="Times New Roman"/>
                <w:color w:val="000000" w:themeColor="text1"/>
                <w:lang w:val="en-US"/>
              </w:rPr>
              <w:t>152</w:t>
            </w:r>
          </w:p>
        </w:tc>
        <w:tc>
          <w:tcPr>
            <w:tcW w:w="567" w:type="dxa"/>
          </w:tcPr>
          <w:p w14:paraId="6D1409A6" w14:textId="77777777" w:rsidR="006E1277" w:rsidRPr="00182AA1" w:rsidRDefault="004663DF" w:rsidP="00565413">
            <w:pPr>
              <w:jc w:val="both"/>
              <w:rPr>
                <w:rFonts w:ascii="Times New Roman" w:hAnsi="Times New Roman" w:cs="Times New Roman"/>
                <w:color w:val="000000" w:themeColor="text1"/>
                <w:lang w:val="en-US"/>
              </w:rPr>
            </w:pPr>
            <w:r w:rsidRPr="00182AA1">
              <w:rPr>
                <w:rFonts w:ascii="Times New Roman" w:hAnsi="Times New Roman" w:cs="Times New Roman"/>
                <w:color w:val="000000" w:themeColor="text1"/>
                <w:lang w:val="en-US"/>
              </w:rPr>
              <w:t>11</w:t>
            </w:r>
          </w:p>
        </w:tc>
        <w:tc>
          <w:tcPr>
            <w:tcW w:w="567" w:type="dxa"/>
          </w:tcPr>
          <w:p w14:paraId="34C3079D" w14:textId="77777777" w:rsidR="006E1277" w:rsidRPr="00182AA1" w:rsidRDefault="004663DF" w:rsidP="00565413">
            <w:pPr>
              <w:jc w:val="both"/>
              <w:rPr>
                <w:rFonts w:ascii="Times New Roman" w:hAnsi="Times New Roman" w:cs="Times New Roman"/>
                <w:color w:val="000000" w:themeColor="text1"/>
                <w:lang w:val="en-US"/>
              </w:rPr>
            </w:pPr>
            <w:r w:rsidRPr="00182AA1">
              <w:rPr>
                <w:rFonts w:ascii="Times New Roman" w:hAnsi="Times New Roman" w:cs="Times New Roman"/>
                <w:color w:val="000000" w:themeColor="text1"/>
                <w:lang w:val="en-US"/>
              </w:rPr>
              <w:t>6</w:t>
            </w:r>
            <w:r w:rsidR="00182AA1" w:rsidRPr="00182AA1">
              <w:rPr>
                <w:rFonts w:ascii="Times New Roman" w:hAnsi="Times New Roman" w:cs="Times New Roman"/>
                <w:color w:val="000000" w:themeColor="text1"/>
                <w:lang w:val="en-US"/>
              </w:rPr>
              <w:t>2</w:t>
            </w:r>
          </w:p>
        </w:tc>
        <w:tc>
          <w:tcPr>
            <w:tcW w:w="398" w:type="dxa"/>
          </w:tcPr>
          <w:p w14:paraId="3907D180" w14:textId="77777777" w:rsidR="006E1277" w:rsidRPr="00B729C3" w:rsidRDefault="006E1277" w:rsidP="0056541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w:t>
            </w:r>
          </w:p>
        </w:tc>
        <w:tc>
          <w:tcPr>
            <w:tcW w:w="567" w:type="dxa"/>
          </w:tcPr>
          <w:p w14:paraId="7BFCEF91" w14:textId="77777777" w:rsidR="006E1277" w:rsidRPr="00B729C3" w:rsidRDefault="004663DF" w:rsidP="00565413">
            <w:pPr>
              <w:jc w:val="both"/>
              <w:rPr>
                <w:rFonts w:ascii="Times New Roman" w:hAnsi="Times New Roman" w:cs="Times New Roman"/>
                <w:b/>
                <w:color w:val="000000" w:themeColor="text1"/>
                <w:lang w:val="en-US"/>
              </w:rPr>
            </w:pPr>
            <w:r w:rsidRPr="00B729C3">
              <w:rPr>
                <w:rFonts w:ascii="Times New Roman" w:hAnsi="Times New Roman" w:cs="Times New Roman"/>
                <w:b/>
                <w:color w:val="000000" w:themeColor="text1"/>
                <w:lang w:val="en-US"/>
              </w:rPr>
              <w:t>4</w:t>
            </w:r>
            <w:r w:rsidR="00182AA1">
              <w:rPr>
                <w:rFonts w:ascii="Times New Roman" w:hAnsi="Times New Roman" w:cs="Times New Roman"/>
                <w:b/>
                <w:color w:val="000000" w:themeColor="text1"/>
                <w:lang w:val="en-US"/>
              </w:rPr>
              <w:t>8</w:t>
            </w:r>
          </w:p>
        </w:tc>
        <w:tc>
          <w:tcPr>
            <w:tcW w:w="567" w:type="dxa"/>
          </w:tcPr>
          <w:p w14:paraId="317F863D" w14:textId="77777777" w:rsidR="006E1277" w:rsidRPr="00B729C3" w:rsidRDefault="006E1277" w:rsidP="0056541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100</w:t>
            </w:r>
          </w:p>
        </w:tc>
        <w:tc>
          <w:tcPr>
            <w:tcW w:w="567" w:type="dxa"/>
          </w:tcPr>
          <w:p w14:paraId="044D8FAE" w14:textId="77777777" w:rsidR="006E1277" w:rsidRPr="009E00C3" w:rsidRDefault="006E1277" w:rsidP="00565413">
            <w:pPr>
              <w:jc w:val="both"/>
              <w:rPr>
                <w:rFonts w:ascii="Times New Roman" w:hAnsi="Times New Roman" w:cs="Times New Roman"/>
                <w:color w:val="FF0000"/>
                <w:lang w:val="kk-KZ"/>
              </w:rPr>
            </w:pPr>
          </w:p>
        </w:tc>
        <w:tc>
          <w:tcPr>
            <w:tcW w:w="567" w:type="dxa"/>
          </w:tcPr>
          <w:p w14:paraId="2E8DBE8F" w14:textId="77777777" w:rsidR="006E1277" w:rsidRPr="009E00C3" w:rsidRDefault="006E1277" w:rsidP="00565413">
            <w:pPr>
              <w:jc w:val="both"/>
              <w:rPr>
                <w:rFonts w:ascii="Times New Roman" w:hAnsi="Times New Roman" w:cs="Times New Roman"/>
                <w:color w:val="FF0000"/>
                <w:lang w:val="kk-KZ"/>
              </w:rPr>
            </w:pPr>
          </w:p>
        </w:tc>
        <w:tc>
          <w:tcPr>
            <w:tcW w:w="567" w:type="dxa"/>
          </w:tcPr>
          <w:p w14:paraId="0ED43E35" w14:textId="77777777" w:rsidR="006E1277" w:rsidRPr="009E00C3" w:rsidRDefault="006E1277" w:rsidP="00565413">
            <w:pPr>
              <w:jc w:val="both"/>
              <w:rPr>
                <w:rFonts w:ascii="Times New Roman" w:hAnsi="Times New Roman" w:cs="Times New Roman"/>
                <w:color w:val="FF0000"/>
                <w:lang w:val="kk-KZ"/>
              </w:rPr>
            </w:pPr>
          </w:p>
        </w:tc>
        <w:tc>
          <w:tcPr>
            <w:tcW w:w="567" w:type="dxa"/>
          </w:tcPr>
          <w:p w14:paraId="7F632AF3" w14:textId="77777777" w:rsidR="006E1277" w:rsidRPr="009E00C3" w:rsidRDefault="006E1277" w:rsidP="00565413">
            <w:pPr>
              <w:jc w:val="both"/>
              <w:rPr>
                <w:rFonts w:ascii="Times New Roman" w:hAnsi="Times New Roman" w:cs="Times New Roman"/>
                <w:color w:val="FF0000"/>
                <w:lang w:val="kk-KZ"/>
              </w:rPr>
            </w:pPr>
            <w:r w:rsidRPr="009E00C3">
              <w:rPr>
                <w:rFonts w:ascii="Times New Roman" w:hAnsi="Times New Roman" w:cs="Times New Roman"/>
                <w:color w:val="FF0000"/>
                <w:lang w:val="kk-KZ"/>
              </w:rPr>
              <w:t>-</w:t>
            </w:r>
          </w:p>
        </w:tc>
        <w:tc>
          <w:tcPr>
            <w:tcW w:w="567" w:type="dxa"/>
          </w:tcPr>
          <w:p w14:paraId="1A73B938" w14:textId="77777777" w:rsidR="006E1277" w:rsidRPr="009E00C3" w:rsidRDefault="006E1277" w:rsidP="00565413">
            <w:pPr>
              <w:jc w:val="both"/>
              <w:rPr>
                <w:rFonts w:ascii="Times New Roman" w:hAnsi="Times New Roman" w:cs="Times New Roman"/>
                <w:b/>
                <w:color w:val="FF0000"/>
                <w:lang w:val="kk-KZ"/>
              </w:rPr>
            </w:pPr>
          </w:p>
        </w:tc>
        <w:tc>
          <w:tcPr>
            <w:tcW w:w="675" w:type="dxa"/>
          </w:tcPr>
          <w:p w14:paraId="64956671" w14:textId="77777777" w:rsidR="006E1277" w:rsidRPr="009E00C3" w:rsidRDefault="006E1277" w:rsidP="00565413">
            <w:pPr>
              <w:jc w:val="both"/>
              <w:rPr>
                <w:rFonts w:ascii="Times New Roman" w:hAnsi="Times New Roman" w:cs="Times New Roman"/>
                <w:color w:val="FF0000"/>
                <w:lang w:val="kk-KZ"/>
              </w:rPr>
            </w:pPr>
            <w:r w:rsidRPr="009E00C3">
              <w:rPr>
                <w:rFonts w:ascii="Times New Roman" w:hAnsi="Times New Roman" w:cs="Times New Roman"/>
                <w:color w:val="FF0000"/>
                <w:lang w:val="kk-KZ"/>
              </w:rPr>
              <w:t>100</w:t>
            </w:r>
          </w:p>
        </w:tc>
      </w:tr>
      <w:tr w:rsidR="006E1277" w:rsidRPr="009E00C3" w14:paraId="3306A88B" w14:textId="77777777" w:rsidTr="00565413">
        <w:tc>
          <w:tcPr>
            <w:tcW w:w="594" w:type="dxa"/>
          </w:tcPr>
          <w:p w14:paraId="45845E5D" w14:textId="77777777" w:rsidR="006E1277" w:rsidRPr="00B729C3" w:rsidRDefault="006E1277" w:rsidP="00565413">
            <w:pPr>
              <w:jc w:val="both"/>
              <w:rPr>
                <w:rFonts w:ascii="Times New Roman" w:hAnsi="Times New Roman" w:cs="Times New Roman"/>
                <w:b/>
                <w:color w:val="000000" w:themeColor="text1"/>
                <w:lang w:val="kk-KZ"/>
              </w:rPr>
            </w:pPr>
            <w:r w:rsidRPr="00B729C3">
              <w:rPr>
                <w:rFonts w:ascii="Times New Roman" w:hAnsi="Times New Roman" w:cs="Times New Roman"/>
                <w:b/>
                <w:color w:val="000000" w:themeColor="text1"/>
                <w:lang w:val="kk-KZ"/>
              </w:rPr>
              <w:t>7</w:t>
            </w:r>
          </w:p>
        </w:tc>
        <w:tc>
          <w:tcPr>
            <w:tcW w:w="709" w:type="dxa"/>
          </w:tcPr>
          <w:p w14:paraId="0224F10D" w14:textId="77777777" w:rsidR="006E1277" w:rsidRPr="00B54DFA" w:rsidRDefault="00B54DFA" w:rsidP="0056541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135</w:t>
            </w:r>
          </w:p>
        </w:tc>
        <w:tc>
          <w:tcPr>
            <w:tcW w:w="709" w:type="dxa"/>
          </w:tcPr>
          <w:p w14:paraId="5E403C57" w14:textId="77777777" w:rsidR="006E1277" w:rsidRPr="00B54DFA" w:rsidRDefault="00B54DFA" w:rsidP="0056541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5</w:t>
            </w:r>
          </w:p>
        </w:tc>
        <w:tc>
          <w:tcPr>
            <w:tcW w:w="709" w:type="dxa"/>
          </w:tcPr>
          <w:p w14:paraId="6157AD6C" w14:textId="77777777" w:rsidR="006E1277" w:rsidRPr="00B54DFA" w:rsidRDefault="00B54DFA" w:rsidP="0056541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55</w:t>
            </w:r>
          </w:p>
        </w:tc>
        <w:tc>
          <w:tcPr>
            <w:tcW w:w="535" w:type="dxa"/>
          </w:tcPr>
          <w:p w14:paraId="7BA4F494" w14:textId="77777777" w:rsidR="006E1277" w:rsidRPr="00B729C3" w:rsidRDefault="006E1277" w:rsidP="0056541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w:t>
            </w:r>
          </w:p>
        </w:tc>
        <w:tc>
          <w:tcPr>
            <w:tcW w:w="572" w:type="dxa"/>
          </w:tcPr>
          <w:p w14:paraId="0247C4A3" w14:textId="77777777" w:rsidR="006E1277" w:rsidRPr="00D22D5D" w:rsidRDefault="00D22D5D" w:rsidP="00565413">
            <w:pPr>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44</w:t>
            </w:r>
          </w:p>
        </w:tc>
        <w:tc>
          <w:tcPr>
            <w:tcW w:w="567" w:type="dxa"/>
          </w:tcPr>
          <w:p w14:paraId="164F3FDD" w14:textId="77777777" w:rsidR="006E1277" w:rsidRPr="00B729C3" w:rsidRDefault="006E1277" w:rsidP="0056541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100</w:t>
            </w:r>
          </w:p>
        </w:tc>
        <w:tc>
          <w:tcPr>
            <w:tcW w:w="736" w:type="dxa"/>
          </w:tcPr>
          <w:p w14:paraId="7951BFED" w14:textId="77777777" w:rsidR="006E1277" w:rsidRPr="00B729C3" w:rsidRDefault="004663DF" w:rsidP="00565413">
            <w:pPr>
              <w:jc w:val="both"/>
              <w:rPr>
                <w:rFonts w:ascii="Times New Roman" w:hAnsi="Times New Roman" w:cs="Times New Roman"/>
                <w:color w:val="000000" w:themeColor="text1"/>
                <w:lang w:val="en-US"/>
              </w:rPr>
            </w:pPr>
            <w:r w:rsidRPr="00B729C3">
              <w:rPr>
                <w:rFonts w:ascii="Times New Roman" w:hAnsi="Times New Roman" w:cs="Times New Roman"/>
                <w:color w:val="000000" w:themeColor="text1"/>
                <w:lang w:val="en-US"/>
              </w:rPr>
              <w:t>125</w:t>
            </w:r>
          </w:p>
        </w:tc>
        <w:tc>
          <w:tcPr>
            <w:tcW w:w="567" w:type="dxa"/>
          </w:tcPr>
          <w:p w14:paraId="503CD23F" w14:textId="77777777" w:rsidR="006E1277" w:rsidRPr="00182AA1" w:rsidRDefault="004663DF" w:rsidP="00565413">
            <w:pPr>
              <w:jc w:val="both"/>
              <w:rPr>
                <w:rFonts w:ascii="Times New Roman" w:hAnsi="Times New Roman" w:cs="Times New Roman"/>
                <w:color w:val="000000" w:themeColor="text1"/>
                <w:lang w:val="en-US"/>
              </w:rPr>
            </w:pPr>
            <w:r w:rsidRPr="00182AA1">
              <w:rPr>
                <w:rFonts w:ascii="Times New Roman" w:hAnsi="Times New Roman" w:cs="Times New Roman"/>
                <w:color w:val="000000" w:themeColor="text1"/>
                <w:lang w:val="en-US"/>
              </w:rPr>
              <w:t>2</w:t>
            </w:r>
          </w:p>
        </w:tc>
        <w:tc>
          <w:tcPr>
            <w:tcW w:w="567" w:type="dxa"/>
          </w:tcPr>
          <w:p w14:paraId="485A8B22" w14:textId="77777777" w:rsidR="006E1277" w:rsidRPr="00182AA1" w:rsidRDefault="004663DF" w:rsidP="00565413">
            <w:pPr>
              <w:jc w:val="both"/>
              <w:rPr>
                <w:rFonts w:ascii="Times New Roman" w:hAnsi="Times New Roman" w:cs="Times New Roman"/>
                <w:color w:val="000000" w:themeColor="text1"/>
                <w:lang w:val="en-US"/>
              </w:rPr>
            </w:pPr>
            <w:r w:rsidRPr="00182AA1">
              <w:rPr>
                <w:rFonts w:ascii="Times New Roman" w:hAnsi="Times New Roman" w:cs="Times New Roman"/>
                <w:color w:val="000000" w:themeColor="text1"/>
                <w:lang w:val="en-US"/>
              </w:rPr>
              <w:t>49</w:t>
            </w:r>
          </w:p>
        </w:tc>
        <w:tc>
          <w:tcPr>
            <w:tcW w:w="398" w:type="dxa"/>
          </w:tcPr>
          <w:p w14:paraId="549885CC" w14:textId="77777777" w:rsidR="006E1277" w:rsidRPr="00B729C3" w:rsidRDefault="006E1277" w:rsidP="0056541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w:t>
            </w:r>
          </w:p>
        </w:tc>
        <w:tc>
          <w:tcPr>
            <w:tcW w:w="567" w:type="dxa"/>
          </w:tcPr>
          <w:p w14:paraId="7A51B2E8" w14:textId="77777777" w:rsidR="006E1277" w:rsidRPr="00B729C3" w:rsidRDefault="004663DF" w:rsidP="00565413">
            <w:pPr>
              <w:jc w:val="both"/>
              <w:rPr>
                <w:rFonts w:ascii="Times New Roman" w:hAnsi="Times New Roman" w:cs="Times New Roman"/>
                <w:b/>
                <w:color w:val="000000" w:themeColor="text1"/>
                <w:lang w:val="en-US"/>
              </w:rPr>
            </w:pPr>
            <w:r w:rsidRPr="00B729C3">
              <w:rPr>
                <w:rFonts w:ascii="Times New Roman" w:hAnsi="Times New Roman" w:cs="Times New Roman"/>
                <w:b/>
                <w:color w:val="000000" w:themeColor="text1"/>
                <w:lang w:val="en-US"/>
              </w:rPr>
              <w:t>41</w:t>
            </w:r>
          </w:p>
        </w:tc>
        <w:tc>
          <w:tcPr>
            <w:tcW w:w="567" w:type="dxa"/>
          </w:tcPr>
          <w:p w14:paraId="2B495948" w14:textId="77777777" w:rsidR="006E1277" w:rsidRPr="00B729C3" w:rsidRDefault="006E1277" w:rsidP="0056541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100</w:t>
            </w:r>
          </w:p>
        </w:tc>
        <w:tc>
          <w:tcPr>
            <w:tcW w:w="567" w:type="dxa"/>
          </w:tcPr>
          <w:p w14:paraId="37F2E152" w14:textId="77777777" w:rsidR="006E1277" w:rsidRPr="009E00C3" w:rsidRDefault="006E1277" w:rsidP="00565413">
            <w:pPr>
              <w:jc w:val="both"/>
              <w:rPr>
                <w:rFonts w:ascii="Times New Roman" w:hAnsi="Times New Roman" w:cs="Times New Roman"/>
                <w:color w:val="FF0000"/>
                <w:lang w:val="kk-KZ"/>
              </w:rPr>
            </w:pPr>
          </w:p>
        </w:tc>
        <w:tc>
          <w:tcPr>
            <w:tcW w:w="567" w:type="dxa"/>
          </w:tcPr>
          <w:p w14:paraId="7BBAC92C" w14:textId="77777777" w:rsidR="006E1277" w:rsidRPr="009E00C3" w:rsidRDefault="006E1277" w:rsidP="00565413">
            <w:pPr>
              <w:jc w:val="both"/>
              <w:rPr>
                <w:rFonts w:ascii="Times New Roman" w:hAnsi="Times New Roman" w:cs="Times New Roman"/>
                <w:color w:val="FF0000"/>
                <w:lang w:val="kk-KZ"/>
              </w:rPr>
            </w:pPr>
          </w:p>
        </w:tc>
        <w:tc>
          <w:tcPr>
            <w:tcW w:w="567" w:type="dxa"/>
          </w:tcPr>
          <w:p w14:paraId="47C49AA4" w14:textId="77777777" w:rsidR="006E1277" w:rsidRPr="009E00C3" w:rsidRDefault="006E1277" w:rsidP="00565413">
            <w:pPr>
              <w:jc w:val="both"/>
              <w:rPr>
                <w:rFonts w:ascii="Times New Roman" w:hAnsi="Times New Roman" w:cs="Times New Roman"/>
                <w:color w:val="FF0000"/>
                <w:lang w:val="kk-KZ"/>
              </w:rPr>
            </w:pPr>
          </w:p>
        </w:tc>
        <w:tc>
          <w:tcPr>
            <w:tcW w:w="567" w:type="dxa"/>
          </w:tcPr>
          <w:p w14:paraId="5C6D5094" w14:textId="77777777" w:rsidR="006E1277" w:rsidRPr="009E00C3" w:rsidRDefault="006E1277" w:rsidP="00565413">
            <w:pPr>
              <w:jc w:val="both"/>
              <w:rPr>
                <w:rFonts w:ascii="Times New Roman" w:hAnsi="Times New Roman" w:cs="Times New Roman"/>
                <w:color w:val="FF0000"/>
                <w:lang w:val="kk-KZ"/>
              </w:rPr>
            </w:pPr>
            <w:r w:rsidRPr="009E00C3">
              <w:rPr>
                <w:rFonts w:ascii="Times New Roman" w:hAnsi="Times New Roman" w:cs="Times New Roman"/>
                <w:color w:val="FF0000"/>
                <w:lang w:val="kk-KZ"/>
              </w:rPr>
              <w:t>-</w:t>
            </w:r>
          </w:p>
        </w:tc>
        <w:tc>
          <w:tcPr>
            <w:tcW w:w="567" w:type="dxa"/>
          </w:tcPr>
          <w:p w14:paraId="68B93726" w14:textId="77777777" w:rsidR="006E1277" w:rsidRPr="009E00C3" w:rsidRDefault="006E1277" w:rsidP="00565413">
            <w:pPr>
              <w:jc w:val="both"/>
              <w:rPr>
                <w:rFonts w:ascii="Times New Roman" w:hAnsi="Times New Roman" w:cs="Times New Roman"/>
                <w:b/>
                <w:color w:val="FF0000"/>
                <w:lang w:val="kk-KZ"/>
              </w:rPr>
            </w:pPr>
          </w:p>
        </w:tc>
        <w:tc>
          <w:tcPr>
            <w:tcW w:w="675" w:type="dxa"/>
          </w:tcPr>
          <w:p w14:paraId="24859089" w14:textId="77777777" w:rsidR="006E1277" w:rsidRPr="009E00C3" w:rsidRDefault="006E1277" w:rsidP="00565413">
            <w:pPr>
              <w:jc w:val="both"/>
              <w:rPr>
                <w:rFonts w:ascii="Times New Roman" w:hAnsi="Times New Roman" w:cs="Times New Roman"/>
                <w:color w:val="FF0000"/>
                <w:lang w:val="kk-KZ"/>
              </w:rPr>
            </w:pPr>
            <w:r w:rsidRPr="009E00C3">
              <w:rPr>
                <w:rFonts w:ascii="Times New Roman" w:hAnsi="Times New Roman" w:cs="Times New Roman"/>
                <w:color w:val="FF0000"/>
                <w:lang w:val="kk-KZ"/>
              </w:rPr>
              <w:t>100</w:t>
            </w:r>
          </w:p>
        </w:tc>
      </w:tr>
      <w:tr w:rsidR="006E1277" w:rsidRPr="009E00C3" w14:paraId="01AA53D0" w14:textId="77777777" w:rsidTr="00565413">
        <w:tc>
          <w:tcPr>
            <w:tcW w:w="594" w:type="dxa"/>
          </w:tcPr>
          <w:p w14:paraId="217CAEFF" w14:textId="77777777" w:rsidR="006E1277" w:rsidRPr="00B729C3" w:rsidRDefault="006E1277" w:rsidP="00565413">
            <w:pPr>
              <w:jc w:val="both"/>
              <w:rPr>
                <w:rFonts w:ascii="Times New Roman" w:hAnsi="Times New Roman" w:cs="Times New Roman"/>
                <w:b/>
                <w:color w:val="000000" w:themeColor="text1"/>
                <w:lang w:val="kk-KZ"/>
              </w:rPr>
            </w:pPr>
            <w:r w:rsidRPr="00B729C3">
              <w:rPr>
                <w:rFonts w:ascii="Times New Roman" w:hAnsi="Times New Roman" w:cs="Times New Roman"/>
                <w:b/>
                <w:color w:val="000000" w:themeColor="text1"/>
                <w:lang w:val="kk-KZ"/>
              </w:rPr>
              <w:t>8</w:t>
            </w:r>
          </w:p>
        </w:tc>
        <w:tc>
          <w:tcPr>
            <w:tcW w:w="709" w:type="dxa"/>
          </w:tcPr>
          <w:p w14:paraId="47521F96" w14:textId="77777777" w:rsidR="006E1277" w:rsidRPr="00B54DFA" w:rsidRDefault="00B54DFA" w:rsidP="0056541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101</w:t>
            </w:r>
          </w:p>
        </w:tc>
        <w:tc>
          <w:tcPr>
            <w:tcW w:w="709" w:type="dxa"/>
          </w:tcPr>
          <w:p w14:paraId="3492AB1D" w14:textId="77777777" w:rsidR="006E1277" w:rsidRPr="00B54DFA" w:rsidRDefault="00B54DFA" w:rsidP="0056541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10</w:t>
            </w:r>
          </w:p>
        </w:tc>
        <w:tc>
          <w:tcPr>
            <w:tcW w:w="709" w:type="dxa"/>
          </w:tcPr>
          <w:p w14:paraId="79BB4768" w14:textId="77777777" w:rsidR="006E1277" w:rsidRPr="00B54DFA" w:rsidRDefault="00B54DFA" w:rsidP="0056541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41</w:t>
            </w:r>
          </w:p>
        </w:tc>
        <w:tc>
          <w:tcPr>
            <w:tcW w:w="535" w:type="dxa"/>
          </w:tcPr>
          <w:p w14:paraId="20AF52C0" w14:textId="77777777" w:rsidR="006E1277" w:rsidRPr="00B729C3" w:rsidRDefault="006E1277" w:rsidP="0056541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w:t>
            </w:r>
          </w:p>
        </w:tc>
        <w:tc>
          <w:tcPr>
            <w:tcW w:w="572" w:type="dxa"/>
          </w:tcPr>
          <w:p w14:paraId="01064DDF" w14:textId="77777777" w:rsidR="006E1277" w:rsidRPr="00D22D5D" w:rsidRDefault="00D22D5D" w:rsidP="00565413">
            <w:pPr>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50</w:t>
            </w:r>
          </w:p>
        </w:tc>
        <w:tc>
          <w:tcPr>
            <w:tcW w:w="567" w:type="dxa"/>
          </w:tcPr>
          <w:p w14:paraId="69E60760" w14:textId="77777777" w:rsidR="006E1277" w:rsidRPr="00B729C3" w:rsidRDefault="006E1277" w:rsidP="0056541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100</w:t>
            </w:r>
          </w:p>
        </w:tc>
        <w:tc>
          <w:tcPr>
            <w:tcW w:w="736" w:type="dxa"/>
          </w:tcPr>
          <w:p w14:paraId="38B5E3E4" w14:textId="77777777" w:rsidR="006E1277" w:rsidRPr="007F4AD1" w:rsidRDefault="007F4AD1" w:rsidP="0056541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140</w:t>
            </w:r>
          </w:p>
        </w:tc>
        <w:tc>
          <w:tcPr>
            <w:tcW w:w="567" w:type="dxa"/>
          </w:tcPr>
          <w:p w14:paraId="34F463FE" w14:textId="77777777" w:rsidR="006E1277" w:rsidRPr="00182AA1" w:rsidRDefault="007F4AD1" w:rsidP="00565413">
            <w:pPr>
              <w:jc w:val="both"/>
              <w:rPr>
                <w:rFonts w:ascii="Times New Roman" w:hAnsi="Times New Roman" w:cs="Times New Roman"/>
                <w:color w:val="000000" w:themeColor="text1"/>
                <w:lang w:val="en-US"/>
              </w:rPr>
            </w:pPr>
            <w:r w:rsidRPr="00182AA1">
              <w:rPr>
                <w:rFonts w:ascii="Times New Roman" w:hAnsi="Times New Roman" w:cs="Times New Roman"/>
                <w:color w:val="000000" w:themeColor="text1"/>
                <w:lang w:val="en-US"/>
              </w:rPr>
              <w:t>3</w:t>
            </w:r>
          </w:p>
        </w:tc>
        <w:tc>
          <w:tcPr>
            <w:tcW w:w="567" w:type="dxa"/>
          </w:tcPr>
          <w:p w14:paraId="1EACC9AA" w14:textId="77777777" w:rsidR="006E1277" w:rsidRPr="00182AA1" w:rsidRDefault="007F4AD1" w:rsidP="00565413">
            <w:pPr>
              <w:jc w:val="both"/>
              <w:rPr>
                <w:rFonts w:ascii="Times New Roman" w:hAnsi="Times New Roman" w:cs="Times New Roman"/>
                <w:color w:val="000000" w:themeColor="text1"/>
                <w:lang w:val="en-US"/>
              </w:rPr>
            </w:pPr>
            <w:r w:rsidRPr="00182AA1">
              <w:rPr>
                <w:rFonts w:ascii="Times New Roman" w:hAnsi="Times New Roman" w:cs="Times New Roman"/>
                <w:color w:val="000000" w:themeColor="text1"/>
                <w:lang w:val="en-US"/>
              </w:rPr>
              <w:t>55</w:t>
            </w:r>
          </w:p>
        </w:tc>
        <w:tc>
          <w:tcPr>
            <w:tcW w:w="398" w:type="dxa"/>
          </w:tcPr>
          <w:p w14:paraId="65C12FAF" w14:textId="77777777" w:rsidR="006E1277" w:rsidRPr="00B729C3" w:rsidRDefault="006E1277" w:rsidP="0056541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w:t>
            </w:r>
          </w:p>
        </w:tc>
        <w:tc>
          <w:tcPr>
            <w:tcW w:w="567" w:type="dxa"/>
          </w:tcPr>
          <w:p w14:paraId="3F4F3DDE" w14:textId="77777777" w:rsidR="006E1277" w:rsidRPr="008C3C31" w:rsidRDefault="008C3C31" w:rsidP="00565413">
            <w:pPr>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41</w:t>
            </w:r>
          </w:p>
        </w:tc>
        <w:tc>
          <w:tcPr>
            <w:tcW w:w="567" w:type="dxa"/>
          </w:tcPr>
          <w:p w14:paraId="5E0539B3" w14:textId="77777777" w:rsidR="006E1277" w:rsidRPr="00B729C3" w:rsidRDefault="006E1277" w:rsidP="0056541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100</w:t>
            </w:r>
          </w:p>
        </w:tc>
        <w:tc>
          <w:tcPr>
            <w:tcW w:w="567" w:type="dxa"/>
          </w:tcPr>
          <w:p w14:paraId="09836FE2" w14:textId="77777777" w:rsidR="006E1277" w:rsidRPr="009E00C3" w:rsidRDefault="006E1277" w:rsidP="00565413">
            <w:pPr>
              <w:jc w:val="both"/>
              <w:rPr>
                <w:rFonts w:ascii="Times New Roman" w:hAnsi="Times New Roman" w:cs="Times New Roman"/>
                <w:color w:val="FF0000"/>
                <w:lang w:val="kk-KZ"/>
              </w:rPr>
            </w:pPr>
          </w:p>
        </w:tc>
        <w:tc>
          <w:tcPr>
            <w:tcW w:w="567" w:type="dxa"/>
          </w:tcPr>
          <w:p w14:paraId="1267DB24" w14:textId="77777777" w:rsidR="006E1277" w:rsidRPr="009E00C3" w:rsidRDefault="006E1277" w:rsidP="00565413">
            <w:pPr>
              <w:jc w:val="both"/>
              <w:rPr>
                <w:rFonts w:ascii="Times New Roman" w:hAnsi="Times New Roman" w:cs="Times New Roman"/>
                <w:color w:val="FF0000"/>
                <w:lang w:val="kk-KZ"/>
              </w:rPr>
            </w:pPr>
          </w:p>
        </w:tc>
        <w:tc>
          <w:tcPr>
            <w:tcW w:w="567" w:type="dxa"/>
          </w:tcPr>
          <w:p w14:paraId="354EA3BC" w14:textId="77777777" w:rsidR="006E1277" w:rsidRPr="009E00C3" w:rsidRDefault="006E1277" w:rsidP="00565413">
            <w:pPr>
              <w:jc w:val="both"/>
              <w:rPr>
                <w:rFonts w:ascii="Times New Roman" w:hAnsi="Times New Roman" w:cs="Times New Roman"/>
                <w:color w:val="FF0000"/>
                <w:lang w:val="kk-KZ"/>
              </w:rPr>
            </w:pPr>
          </w:p>
        </w:tc>
        <w:tc>
          <w:tcPr>
            <w:tcW w:w="567" w:type="dxa"/>
          </w:tcPr>
          <w:p w14:paraId="24EC2ADB" w14:textId="77777777" w:rsidR="006E1277" w:rsidRPr="009E00C3" w:rsidRDefault="006E1277" w:rsidP="00565413">
            <w:pPr>
              <w:jc w:val="both"/>
              <w:rPr>
                <w:rFonts w:ascii="Times New Roman" w:hAnsi="Times New Roman" w:cs="Times New Roman"/>
                <w:color w:val="FF0000"/>
                <w:lang w:val="kk-KZ"/>
              </w:rPr>
            </w:pPr>
            <w:r w:rsidRPr="009E00C3">
              <w:rPr>
                <w:rFonts w:ascii="Times New Roman" w:hAnsi="Times New Roman" w:cs="Times New Roman"/>
                <w:color w:val="FF0000"/>
                <w:lang w:val="kk-KZ"/>
              </w:rPr>
              <w:t>-</w:t>
            </w:r>
          </w:p>
        </w:tc>
        <w:tc>
          <w:tcPr>
            <w:tcW w:w="567" w:type="dxa"/>
          </w:tcPr>
          <w:p w14:paraId="1334D8F2" w14:textId="77777777" w:rsidR="006E1277" w:rsidRPr="009E00C3" w:rsidRDefault="006E1277" w:rsidP="00565413">
            <w:pPr>
              <w:jc w:val="both"/>
              <w:rPr>
                <w:rFonts w:ascii="Times New Roman" w:hAnsi="Times New Roman" w:cs="Times New Roman"/>
                <w:b/>
                <w:color w:val="FF0000"/>
                <w:lang w:val="kk-KZ"/>
              </w:rPr>
            </w:pPr>
          </w:p>
        </w:tc>
        <w:tc>
          <w:tcPr>
            <w:tcW w:w="675" w:type="dxa"/>
          </w:tcPr>
          <w:p w14:paraId="6D737708" w14:textId="77777777" w:rsidR="006E1277" w:rsidRPr="009E00C3" w:rsidRDefault="006E1277" w:rsidP="00565413">
            <w:pPr>
              <w:jc w:val="both"/>
              <w:rPr>
                <w:rFonts w:ascii="Times New Roman" w:hAnsi="Times New Roman" w:cs="Times New Roman"/>
                <w:color w:val="FF0000"/>
                <w:lang w:val="kk-KZ"/>
              </w:rPr>
            </w:pPr>
            <w:r w:rsidRPr="009E00C3">
              <w:rPr>
                <w:rFonts w:ascii="Times New Roman" w:hAnsi="Times New Roman" w:cs="Times New Roman"/>
                <w:color w:val="FF0000"/>
                <w:lang w:val="kk-KZ"/>
              </w:rPr>
              <w:t>100</w:t>
            </w:r>
          </w:p>
        </w:tc>
      </w:tr>
      <w:tr w:rsidR="006E1277" w:rsidRPr="009E00C3" w14:paraId="4169BA3B" w14:textId="77777777" w:rsidTr="00565413">
        <w:tc>
          <w:tcPr>
            <w:tcW w:w="594" w:type="dxa"/>
          </w:tcPr>
          <w:p w14:paraId="7E5E073C" w14:textId="77777777" w:rsidR="006E1277" w:rsidRPr="00B729C3" w:rsidRDefault="006E1277" w:rsidP="00565413">
            <w:pPr>
              <w:jc w:val="both"/>
              <w:rPr>
                <w:rFonts w:ascii="Times New Roman" w:hAnsi="Times New Roman" w:cs="Times New Roman"/>
                <w:b/>
                <w:color w:val="000000" w:themeColor="text1"/>
                <w:lang w:val="kk-KZ"/>
              </w:rPr>
            </w:pPr>
            <w:r w:rsidRPr="00B729C3">
              <w:rPr>
                <w:rFonts w:ascii="Times New Roman" w:hAnsi="Times New Roman" w:cs="Times New Roman"/>
                <w:b/>
                <w:color w:val="000000" w:themeColor="text1"/>
                <w:lang w:val="kk-KZ"/>
              </w:rPr>
              <w:t>9</w:t>
            </w:r>
          </w:p>
        </w:tc>
        <w:tc>
          <w:tcPr>
            <w:tcW w:w="709" w:type="dxa"/>
          </w:tcPr>
          <w:p w14:paraId="78487D3C" w14:textId="77777777" w:rsidR="006E1277" w:rsidRPr="00B54DFA" w:rsidRDefault="00B54DFA" w:rsidP="0056541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86</w:t>
            </w:r>
          </w:p>
        </w:tc>
        <w:tc>
          <w:tcPr>
            <w:tcW w:w="709" w:type="dxa"/>
          </w:tcPr>
          <w:p w14:paraId="0FF95685" w14:textId="77777777" w:rsidR="006E1277" w:rsidRPr="00B54DFA" w:rsidRDefault="00B54DFA" w:rsidP="0056541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3</w:t>
            </w:r>
          </w:p>
        </w:tc>
        <w:tc>
          <w:tcPr>
            <w:tcW w:w="709" w:type="dxa"/>
          </w:tcPr>
          <w:p w14:paraId="6B78D932" w14:textId="77777777" w:rsidR="006E1277" w:rsidRPr="00B54DFA" w:rsidRDefault="00B54DFA" w:rsidP="0056541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31</w:t>
            </w:r>
          </w:p>
        </w:tc>
        <w:tc>
          <w:tcPr>
            <w:tcW w:w="535" w:type="dxa"/>
          </w:tcPr>
          <w:p w14:paraId="16314BCD" w14:textId="77777777" w:rsidR="006E1277" w:rsidRPr="00B729C3" w:rsidRDefault="006E1277" w:rsidP="0056541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w:t>
            </w:r>
          </w:p>
        </w:tc>
        <w:tc>
          <w:tcPr>
            <w:tcW w:w="572" w:type="dxa"/>
          </w:tcPr>
          <w:p w14:paraId="7C35BC07" w14:textId="77777777" w:rsidR="006E1277" w:rsidRPr="00D22D5D" w:rsidRDefault="00D22D5D" w:rsidP="00565413">
            <w:pPr>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40</w:t>
            </w:r>
          </w:p>
        </w:tc>
        <w:tc>
          <w:tcPr>
            <w:tcW w:w="567" w:type="dxa"/>
          </w:tcPr>
          <w:p w14:paraId="347B6077" w14:textId="77777777" w:rsidR="006E1277" w:rsidRPr="00B729C3" w:rsidRDefault="006E1277" w:rsidP="0056541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100</w:t>
            </w:r>
          </w:p>
        </w:tc>
        <w:tc>
          <w:tcPr>
            <w:tcW w:w="736" w:type="dxa"/>
          </w:tcPr>
          <w:p w14:paraId="7C307BE2" w14:textId="77777777" w:rsidR="006E1277" w:rsidRPr="009E3033" w:rsidRDefault="007F4AD1" w:rsidP="00565413">
            <w:pPr>
              <w:jc w:val="both"/>
              <w:rPr>
                <w:rFonts w:ascii="Times New Roman" w:hAnsi="Times New Roman" w:cs="Times New Roman"/>
                <w:color w:val="000000" w:themeColor="text1"/>
                <w:lang w:val="en-US"/>
              </w:rPr>
            </w:pPr>
            <w:r w:rsidRPr="009E3033">
              <w:rPr>
                <w:rFonts w:ascii="Times New Roman" w:hAnsi="Times New Roman" w:cs="Times New Roman"/>
                <w:color w:val="000000" w:themeColor="text1"/>
                <w:lang w:val="en-US"/>
              </w:rPr>
              <w:t>119</w:t>
            </w:r>
          </w:p>
        </w:tc>
        <w:tc>
          <w:tcPr>
            <w:tcW w:w="567" w:type="dxa"/>
          </w:tcPr>
          <w:p w14:paraId="6B0D9851" w14:textId="77777777" w:rsidR="006E1277" w:rsidRPr="009E3033" w:rsidRDefault="007F4AD1" w:rsidP="00565413">
            <w:pPr>
              <w:jc w:val="both"/>
              <w:rPr>
                <w:rFonts w:ascii="Times New Roman" w:hAnsi="Times New Roman" w:cs="Times New Roman"/>
                <w:color w:val="000000" w:themeColor="text1"/>
                <w:lang w:val="en-US"/>
              </w:rPr>
            </w:pPr>
            <w:r w:rsidRPr="009E3033">
              <w:rPr>
                <w:rFonts w:ascii="Times New Roman" w:hAnsi="Times New Roman" w:cs="Times New Roman"/>
                <w:color w:val="000000" w:themeColor="text1"/>
                <w:lang w:val="en-US"/>
              </w:rPr>
              <w:t>6</w:t>
            </w:r>
          </w:p>
        </w:tc>
        <w:tc>
          <w:tcPr>
            <w:tcW w:w="567" w:type="dxa"/>
          </w:tcPr>
          <w:p w14:paraId="03994827" w14:textId="77777777" w:rsidR="006E1277" w:rsidRPr="009E3033" w:rsidRDefault="007F4AD1" w:rsidP="00565413">
            <w:pPr>
              <w:jc w:val="both"/>
              <w:rPr>
                <w:rFonts w:ascii="Times New Roman" w:hAnsi="Times New Roman" w:cs="Times New Roman"/>
                <w:color w:val="000000" w:themeColor="text1"/>
                <w:lang w:val="en-US"/>
              </w:rPr>
            </w:pPr>
            <w:r w:rsidRPr="009E3033">
              <w:rPr>
                <w:rFonts w:ascii="Times New Roman" w:hAnsi="Times New Roman" w:cs="Times New Roman"/>
                <w:color w:val="000000" w:themeColor="text1"/>
                <w:lang w:val="en-US"/>
              </w:rPr>
              <w:t>38</w:t>
            </w:r>
          </w:p>
        </w:tc>
        <w:tc>
          <w:tcPr>
            <w:tcW w:w="398" w:type="dxa"/>
          </w:tcPr>
          <w:p w14:paraId="2A71A2DD" w14:textId="77777777" w:rsidR="006E1277" w:rsidRPr="009E3033" w:rsidRDefault="006E1277" w:rsidP="00565413">
            <w:pPr>
              <w:jc w:val="both"/>
              <w:rPr>
                <w:rFonts w:ascii="Times New Roman" w:hAnsi="Times New Roman" w:cs="Times New Roman"/>
                <w:color w:val="000000" w:themeColor="text1"/>
                <w:lang w:val="kk-KZ"/>
              </w:rPr>
            </w:pPr>
            <w:r w:rsidRPr="009E3033">
              <w:rPr>
                <w:rFonts w:ascii="Times New Roman" w:hAnsi="Times New Roman" w:cs="Times New Roman"/>
                <w:color w:val="000000" w:themeColor="text1"/>
                <w:lang w:val="kk-KZ"/>
              </w:rPr>
              <w:t>-</w:t>
            </w:r>
          </w:p>
        </w:tc>
        <w:tc>
          <w:tcPr>
            <w:tcW w:w="567" w:type="dxa"/>
          </w:tcPr>
          <w:p w14:paraId="6481AF95" w14:textId="77777777" w:rsidR="006E1277" w:rsidRPr="009E3033" w:rsidRDefault="007F4AD1" w:rsidP="00565413">
            <w:pPr>
              <w:jc w:val="both"/>
              <w:rPr>
                <w:rFonts w:ascii="Times New Roman" w:hAnsi="Times New Roman" w:cs="Times New Roman"/>
                <w:b/>
                <w:color w:val="000000" w:themeColor="text1"/>
                <w:lang w:val="en-US"/>
              </w:rPr>
            </w:pPr>
            <w:r w:rsidRPr="009E3033">
              <w:rPr>
                <w:rFonts w:ascii="Times New Roman" w:hAnsi="Times New Roman" w:cs="Times New Roman"/>
                <w:b/>
                <w:color w:val="000000" w:themeColor="text1"/>
                <w:lang w:val="en-US"/>
              </w:rPr>
              <w:t>37</w:t>
            </w:r>
          </w:p>
        </w:tc>
        <w:tc>
          <w:tcPr>
            <w:tcW w:w="567" w:type="dxa"/>
          </w:tcPr>
          <w:p w14:paraId="5E39C2EA" w14:textId="77777777" w:rsidR="006E1277" w:rsidRPr="00B729C3" w:rsidRDefault="006E1277" w:rsidP="0056541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100</w:t>
            </w:r>
          </w:p>
        </w:tc>
        <w:tc>
          <w:tcPr>
            <w:tcW w:w="567" w:type="dxa"/>
          </w:tcPr>
          <w:p w14:paraId="68F77867" w14:textId="77777777" w:rsidR="006E1277" w:rsidRPr="009E00C3" w:rsidRDefault="006E1277" w:rsidP="00565413">
            <w:pPr>
              <w:jc w:val="both"/>
              <w:rPr>
                <w:rFonts w:ascii="Times New Roman" w:hAnsi="Times New Roman" w:cs="Times New Roman"/>
                <w:color w:val="FF0000"/>
                <w:lang w:val="kk-KZ"/>
              </w:rPr>
            </w:pPr>
          </w:p>
        </w:tc>
        <w:tc>
          <w:tcPr>
            <w:tcW w:w="567" w:type="dxa"/>
          </w:tcPr>
          <w:p w14:paraId="78D2E8BF" w14:textId="77777777" w:rsidR="006E1277" w:rsidRPr="009E00C3" w:rsidRDefault="006E1277" w:rsidP="00565413">
            <w:pPr>
              <w:jc w:val="both"/>
              <w:rPr>
                <w:rFonts w:ascii="Times New Roman" w:hAnsi="Times New Roman" w:cs="Times New Roman"/>
                <w:color w:val="FF0000"/>
                <w:lang w:val="kk-KZ"/>
              </w:rPr>
            </w:pPr>
          </w:p>
        </w:tc>
        <w:tc>
          <w:tcPr>
            <w:tcW w:w="567" w:type="dxa"/>
          </w:tcPr>
          <w:p w14:paraId="4E37E5B7" w14:textId="77777777" w:rsidR="006E1277" w:rsidRPr="009E00C3" w:rsidRDefault="006E1277" w:rsidP="00565413">
            <w:pPr>
              <w:jc w:val="both"/>
              <w:rPr>
                <w:rFonts w:ascii="Times New Roman" w:hAnsi="Times New Roman" w:cs="Times New Roman"/>
                <w:color w:val="FF0000"/>
                <w:lang w:val="kk-KZ"/>
              </w:rPr>
            </w:pPr>
          </w:p>
        </w:tc>
        <w:tc>
          <w:tcPr>
            <w:tcW w:w="567" w:type="dxa"/>
          </w:tcPr>
          <w:p w14:paraId="517480E9" w14:textId="77777777" w:rsidR="006E1277" w:rsidRPr="009E00C3" w:rsidRDefault="006E1277" w:rsidP="00565413">
            <w:pPr>
              <w:jc w:val="both"/>
              <w:rPr>
                <w:rFonts w:ascii="Times New Roman" w:hAnsi="Times New Roman" w:cs="Times New Roman"/>
                <w:color w:val="FF0000"/>
                <w:lang w:val="kk-KZ"/>
              </w:rPr>
            </w:pPr>
            <w:r w:rsidRPr="009E00C3">
              <w:rPr>
                <w:rFonts w:ascii="Times New Roman" w:hAnsi="Times New Roman" w:cs="Times New Roman"/>
                <w:color w:val="FF0000"/>
                <w:lang w:val="kk-KZ"/>
              </w:rPr>
              <w:t>-</w:t>
            </w:r>
          </w:p>
        </w:tc>
        <w:tc>
          <w:tcPr>
            <w:tcW w:w="567" w:type="dxa"/>
          </w:tcPr>
          <w:p w14:paraId="7D8245E7" w14:textId="77777777" w:rsidR="006E1277" w:rsidRPr="009E00C3" w:rsidRDefault="006E1277" w:rsidP="00565413">
            <w:pPr>
              <w:jc w:val="both"/>
              <w:rPr>
                <w:rFonts w:ascii="Times New Roman" w:hAnsi="Times New Roman" w:cs="Times New Roman"/>
                <w:b/>
                <w:color w:val="FF0000"/>
                <w:lang w:val="kk-KZ"/>
              </w:rPr>
            </w:pPr>
          </w:p>
        </w:tc>
        <w:tc>
          <w:tcPr>
            <w:tcW w:w="675" w:type="dxa"/>
          </w:tcPr>
          <w:p w14:paraId="09C0B844" w14:textId="77777777" w:rsidR="006E1277" w:rsidRPr="009E00C3" w:rsidRDefault="006E1277" w:rsidP="00565413">
            <w:pPr>
              <w:jc w:val="both"/>
              <w:rPr>
                <w:rFonts w:ascii="Times New Roman" w:hAnsi="Times New Roman" w:cs="Times New Roman"/>
                <w:color w:val="FF0000"/>
                <w:lang w:val="kk-KZ"/>
              </w:rPr>
            </w:pPr>
            <w:r w:rsidRPr="009E00C3">
              <w:rPr>
                <w:rFonts w:ascii="Times New Roman" w:hAnsi="Times New Roman" w:cs="Times New Roman"/>
                <w:color w:val="FF0000"/>
                <w:lang w:val="kk-KZ"/>
              </w:rPr>
              <w:t>100</w:t>
            </w:r>
          </w:p>
        </w:tc>
      </w:tr>
      <w:tr w:rsidR="0002658E" w:rsidRPr="009E00C3" w14:paraId="155D500C" w14:textId="77777777" w:rsidTr="00565413">
        <w:tc>
          <w:tcPr>
            <w:tcW w:w="594" w:type="dxa"/>
          </w:tcPr>
          <w:p w14:paraId="101A45C0" w14:textId="77777777" w:rsidR="0002658E" w:rsidRPr="00B729C3" w:rsidRDefault="0002658E" w:rsidP="00565413">
            <w:pPr>
              <w:jc w:val="both"/>
              <w:rPr>
                <w:rFonts w:ascii="Times New Roman" w:hAnsi="Times New Roman" w:cs="Times New Roman"/>
                <w:b/>
                <w:color w:val="000000" w:themeColor="text1"/>
                <w:lang w:val="kk-KZ"/>
              </w:rPr>
            </w:pPr>
            <w:r w:rsidRPr="00B729C3">
              <w:rPr>
                <w:rFonts w:ascii="Times New Roman" w:hAnsi="Times New Roman" w:cs="Times New Roman"/>
                <w:b/>
                <w:color w:val="000000" w:themeColor="text1"/>
                <w:lang w:val="kk-KZ"/>
              </w:rPr>
              <w:t>10</w:t>
            </w:r>
          </w:p>
        </w:tc>
        <w:tc>
          <w:tcPr>
            <w:tcW w:w="709" w:type="dxa"/>
          </w:tcPr>
          <w:p w14:paraId="5AF281D5" w14:textId="77777777" w:rsidR="0002658E" w:rsidRPr="0002658E" w:rsidRDefault="00B54DFA" w:rsidP="0056541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31</w:t>
            </w:r>
          </w:p>
        </w:tc>
        <w:tc>
          <w:tcPr>
            <w:tcW w:w="709" w:type="dxa"/>
          </w:tcPr>
          <w:p w14:paraId="246BB33B" w14:textId="77777777" w:rsidR="0002658E" w:rsidRPr="0002658E" w:rsidRDefault="00B54DFA" w:rsidP="0056541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2</w:t>
            </w:r>
          </w:p>
        </w:tc>
        <w:tc>
          <w:tcPr>
            <w:tcW w:w="709" w:type="dxa"/>
          </w:tcPr>
          <w:p w14:paraId="52C792A8" w14:textId="77777777" w:rsidR="0002658E" w:rsidRPr="0002658E" w:rsidRDefault="00B54DFA" w:rsidP="0056541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12</w:t>
            </w:r>
          </w:p>
        </w:tc>
        <w:tc>
          <w:tcPr>
            <w:tcW w:w="535" w:type="dxa"/>
          </w:tcPr>
          <w:p w14:paraId="4D522806" w14:textId="77777777" w:rsidR="0002658E" w:rsidRPr="00B54DFA" w:rsidRDefault="00B54DFA" w:rsidP="0056541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1</w:t>
            </w:r>
          </w:p>
        </w:tc>
        <w:tc>
          <w:tcPr>
            <w:tcW w:w="572" w:type="dxa"/>
          </w:tcPr>
          <w:p w14:paraId="63D644B8" w14:textId="77777777" w:rsidR="0002658E" w:rsidRPr="0002658E" w:rsidRDefault="00D22D5D" w:rsidP="00565413">
            <w:pPr>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42</w:t>
            </w:r>
          </w:p>
        </w:tc>
        <w:tc>
          <w:tcPr>
            <w:tcW w:w="567" w:type="dxa"/>
          </w:tcPr>
          <w:p w14:paraId="2E173F2E" w14:textId="77777777" w:rsidR="0002658E" w:rsidRPr="00B729C3" w:rsidRDefault="0002658E" w:rsidP="0056541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100</w:t>
            </w:r>
          </w:p>
        </w:tc>
        <w:tc>
          <w:tcPr>
            <w:tcW w:w="736" w:type="dxa"/>
          </w:tcPr>
          <w:p w14:paraId="4CDF969C" w14:textId="77777777" w:rsidR="0002658E" w:rsidRPr="0002658E" w:rsidRDefault="0002658E" w:rsidP="0056541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40</w:t>
            </w:r>
          </w:p>
        </w:tc>
        <w:tc>
          <w:tcPr>
            <w:tcW w:w="567" w:type="dxa"/>
          </w:tcPr>
          <w:p w14:paraId="38A1C2C7" w14:textId="77777777" w:rsidR="0002658E" w:rsidRPr="0002658E" w:rsidRDefault="0002658E" w:rsidP="0056541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2</w:t>
            </w:r>
          </w:p>
        </w:tc>
        <w:tc>
          <w:tcPr>
            <w:tcW w:w="567" w:type="dxa"/>
          </w:tcPr>
          <w:p w14:paraId="30BA198C" w14:textId="77777777" w:rsidR="0002658E" w:rsidRPr="0002658E" w:rsidRDefault="0002658E" w:rsidP="0056541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25</w:t>
            </w:r>
          </w:p>
        </w:tc>
        <w:tc>
          <w:tcPr>
            <w:tcW w:w="398" w:type="dxa"/>
          </w:tcPr>
          <w:p w14:paraId="6E72CDBF" w14:textId="77777777" w:rsidR="0002658E" w:rsidRPr="00B729C3" w:rsidRDefault="0002658E" w:rsidP="0056541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w:t>
            </w:r>
          </w:p>
        </w:tc>
        <w:tc>
          <w:tcPr>
            <w:tcW w:w="567" w:type="dxa"/>
          </w:tcPr>
          <w:p w14:paraId="454C19F0" w14:textId="77777777" w:rsidR="0002658E" w:rsidRPr="0002658E" w:rsidRDefault="0002658E" w:rsidP="00565413">
            <w:pPr>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68</w:t>
            </w:r>
          </w:p>
        </w:tc>
        <w:tc>
          <w:tcPr>
            <w:tcW w:w="567" w:type="dxa"/>
          </w:tcPr>
          <w:p w14:paraId="138BE847" w14:textId="77777777" w:rsidR="0002658E" w:rsidRPr="00B729C3" w:rsidRDefault="0002658E" w:rsidP="0056541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100</w:t>
            </w:r>
          </w:p>
        </w:tc>
        <w:tc>
          <w:tcPr>
            <w:tcW w:w="567" w:type="dxa"/>
          </w:tcPr>
          <w:p w14:paraId="795AA855" w14:textId="77777777" w:rsidR="0002658E" w:rsidRPr="009E00C3" w:rsidRDefault="0002658E" w:rsidP="00565413">
            <w:pPr>
              <w:jc w:val="both"/>
              <w:rPr>
                <w:rFonts w:ascii="Times New Roman" w:hAnsi="Times New Roman" w:cs="Times New Roman"/>
                <w:color w:val="FF0000"/>
                <w:lang w:val="kk-KZ"/>
              </w:rPr>
            </w:pPr>
          </w:p>
        </w:tc>
        <w:tc>
          <w:tcPr>
            <w:tcW w:w="567" w:type="dxa"/>
          </w:tcPr>
          <w:p w14:paraId="25F8BC17" w14:textId="77777777" w:rsidR="0002658E" w:rsidRPr="009E00C3" w:rsidRDefault="0002658E" w:rsidP="00565413">
            <w:pPr>
              <w:jc w:val="both"/>
              <w:rPr>
                <w:rFonts w:ascii="Times New Roman" w:hAnsi="Times New Roman" w:cs="Times New Roman"/>
                <w:color w:val="FF0000"/>
                <w:lang w:val="kk-KZ"/>
              </w:rPr>
            </w:pPr>
          </w:p>
        </w:tc>
        <w:tc>
          <w:tcPr>
            <w:tcW w:w="567" w:type="dxa"/>
          </w:tcPr>
          <w:p w14:paraId="525497E5" w14:textId="77777777" w:rsidR="0002658E" w:rsidRPr="009E00C3" w:rsidRDefault="0002658E" w:rsidP="00565413">
            <w:pPr>
              <w:jc w:val="both"/>
              <w:rPr>
                <w:rFonts w:ascii="Times New Roman" w:hAnsi="Times New Roman" w:cs="Times New Roman"/>
                <w:color w:val="FF0000"/>
                <w:lang w:val="kk-KZ"/>
              </w:rPr>
            </w:pPr>
          </w:p>
        </w:tc>
        <w:tc>
          <w:tcPr>
            <w:tcW w:w="567" w:type="dxa"/>
          </w:tcPr>
          <w:p w14:paraId="1254085B" w14:textId="77777777" w:rsidR="0002658E" w:rsidRPr="009E00C3" w:rsidRDefault="0002658E" w:rsidP="00565413">
            <w:pPr>
              <w:jc w:val="both"/>
              <w:rPr>
                <w:rFonts w:ascii="Times New Roman" w:hAnsi="Times New Roman" w:cs="Times New Roman"/>
                <w:color w:val="FF0000"/>
                <w:lang w:val="kk-KZ"/>
              </w:rPr>
            </w:pPr>
            <w:r w:rsidRPr="009E00C3">
              <w:rPr>
                <w:rFonts w:ascii="Times New Roman" w:hAnsi="Times New Roman" w:cs="Times New Roman"/>
                <w:color w:val="FF0000"/>
                <w:lang w:val="kk-KZ"/>
              </w:rPr>
              <w:t>-</w:t>
            </w:r>
          </w:p>
        </w:tc>
        <w:tc>
          <w:tcPr>
            <w:tcW w:w="567" w:type="dxa"/>
          </w:tcPr>
          <w:p w14:paraId="3CD14E92" w14:textId="77777777" w:rsidR="0002658E" w:rsidRPr="009E00C3" w:rsidRDefault="0002658E" w:rsidP="00565413">
            <w:pPr>
              <w:jc w:val="both"/>
              <w:rPr>
                <w:rFonts w:ascii="Times New Roman" w:hAnsi="Times New Roman" w:cs="Times New Roman"/>
                <w:b/>
                <w:color w:val="FF0000"/>
                <w:lang w:val="kk-KZ"/>
              </w:rPr>
            </w:pPr>
          </w:p>
        </w:tc>
        <w:tc>
          <w:tcPr>
            <w:tcW w:w="675" w:type="dxa"/>
          </w:tcPr>
          <w:p w14:paraId="44C003C4" w14:textId="77777777" w:rsidR="0002658E" w:rsidRPr="009E00C3" w:rsidRDefault="0002658E" w:rsidP="00565413">
            <w:pPr>
              <w:jc w:val="both"/>
              <w:rPr>
                <w:rFonts w:ascii="Times New Roman" w:hAnsi="Times New Roman" w:cs="Times New Roman"/>
                <w:color w:val="FF0000"/>
                <w:lang w:val="kk-KZ"/>
              </w:rPr>
            </w:pPr>
            <w:r w:rsidRPr="009E00C3">
              <w:rPr>
                <w:rFonts w:ascii="Times New Roman" w:hAnsi="Times New Roman" w:cs="Times New Roman"/>
                <w:color w:val="FF0000"/>
                <w:lang w:val="kk-KZ"/>
              </w:rPr>
              <w:t>100</w:t>
            </w:r>
          </w:p>
        </w:tc>
      </w:tr>
      <w:tr w:rsidR="0002658E" w:rsidRPr="009E00C3" w14:paraId="210E9D87" w14:textId="77777777" w:rsidTr="00565413">
        <w:tc>
          <w:tcPr>
            <w:tcW w:w="594" w:type="dxa"/>
          </w:tcPr>
          <w:p w14:paraId="37D487AB" w14:textId="77777777" w:rsidR="0002658E" w:rsidRPr="00B729C3" w:rsidRDefault="0002658E" w:rsidP="00565413">
            <w:pPr>
              <w:jc w:val="both"/>
              <w:rPr>
                <w:rFonts w:ascii="Times New Roman" w:hAnsi="Times New Roman" w:cs="Times New Roman"/>
                <w:b/>
                <w:color w:val="000000" w:themeColor="text1"/>
                <w:lang w:val="kk-KZ"/>
              </w:rPr>
            </w:pPr>
            <w:r w:rsidRPr="00B729C3">
              <w:rPr>
                <w:rFonts w:ascii="Times New Roman" w:hAnsi="Times New Roman" w:cs="Times New Roman"/>
                <w:b/>
                <w:color w:val="000000" w:themeColor="text1"/>
                <w:lang w:val="kk-KZ"/>
              </w:rPr>
              <w:t>11</w:t>
            </w:r>
          </w:p>
        </w:tc>
        <w:tc>
          <w:tcPr>
            <w:tcW w:w="709" w:type="dxa"/>
          </w:tcPr>
          <w:p w14:paraId="6F658482" w14:textId="77777777" w:rsidR="0002658E" w:rsidRPr="0002658E" w:rsidRDefault="00B54DFA" w:rsidP="0056541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19</w:t>
            </w:r>
          </w:p>
        </w:tc>
        <w:tc>
          <w:tcPr>
            <w:tcW w:w="709" w:type="dxa"/>
          </w:tcPr>
          <w:p w14:paraId="249963D1" w14:textId="77777777" w:rsidR="0002658E" w:rsidRPr="0002658E" w:rsidRDefault="00B54DFA" w:rsidP="0056541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1</w:t>
            </w:r>
          </w:p>
        </w:tc>
        <w:tc>
          <w:tcPr>
            <w:tcW w:w="709" w:type="dxa"/>
          </w:tcPr>
          <w:p w14:paraId="2B9714AE" w14:textId="77777777" w:rsidR="0002658E" w:rsidRPr="0002658E" w:rsidRDefault="00B54DFA" w:rsidP="0056541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10</w:t>
            </w:r>
          </w:p>
        </w:tc>
        <w:tc>
          <w:tcPr>
            <w:tcW w:w="535" w:type="dxa"/>
          </w:tcPr>
          <w:p w14:paraId="5E012330" w14:textId="77777777" w:rsidR="0002658E" w:rsidRPr="00B54DFA" w:rsidRDefault="00B54DFA" w:rsidP="00565413">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w:t>
            </w:r>
          </w:p>
        </w:tc>
        <w:tc>
          <w:tcPr>
            <w:tcW w:w="572" w:type="dxa"/>
          </w:tcPr>
          <w:p w14:paraId="6CAFC951" w14:textId="77777777" w:rsidR="0002658E" w:rsidRPr="0002658E" w:rsidRDefault="00D22D5D" w:rsidP="00565413">
            <w:pPr>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58</w:t>
            </w:r>
          </w:p>
        </w:tc>
        <w:tc>
          <w:tcPr>
            <w:tcW w:w="567" w:type="dxa"/>
          </w:tcPr>
          <w:p w14:paraId="2ECB234F" w14:textId="77777777" w:rsidR="0002658E" w:rsidRPr="00B729C3" w:rsidRDefault="0002658E" w:rsidP="0056541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100</w:t>
            </w:r>
          </w:p>
        </w:tc>
        <w:tc>
          <w:tcPr>
            <w:tcW w:w="736" w:type="dxa"/>
          </w:tcPr>
          <w:p w14:paraId="42166358" w14:textId="77777777" w:rsidR="0002658E" w:rsidRPr="009E3033" w:rsidRDefault="0002658E" w:rsidP="00565413">
            <w:pPr>
              <w:jc w:val="both"/>
              <w:rPr>
                <w:rFonts w:ascii="Times New Roman" w:hAnsi="Times New Roman" w:cs="Times New Roman"/>
                <w:color w:val="000000" w:themeColor="text1"/>
                <w:lang w:val="en-US"/>
              </w:rPr>
            </w:pPr>
            <w:r w:rsidRPr="009E3033">
              <w:rPr>
                <w:rFonts w:ascii="Times New Roman" w:hAnsi="Times New Roman" w:cs="Times New Roman"/>
                <w:color w:val="000000" w:themeColor="text1"/>
                <w:lang w:val="en-US"/>
              </w:rPr>
              <w:t>31</w:t>
            </w:r>
          </w:p>
        </w:tc>
        <w:tc>
          <w:tcPr>
            <w:tcW w:w="567" w:type="dxa"/>
          </w:tcPr>
          <w:p w14:paraId="6FEDF20B" w14:textId="77777777" w:rsidR="0002658E" w:rsidRPr="009E3033" w:rsidRDefault="0002658E" w:rsidP="00565413">
            <w:pPr>
              <w:jc w:val="both"/>
              <w:rPr>
                <w:rFonts w:ascii="Times New Roman" w:hAnsi="Times New Roman" w:cs="Times New Roman"/>
                <w:color w:val="000000" w:themeColor="text1"/>
                <w:lang w:val="en-US"/>
              </w:rPr>
            </w:pPr>
            <w:r w:rsidRPr="009E3033">
              <w:rPr>
                <w:rFonts w:ascii="Times New Roman" w:hAnsi="Times New Roman" w:cs="Times New Roman"/>
                <w:color w:val="000000" w:themeColor="text1"/>
                <w:lang w:val="en-US"/>
              </w:rPr>
              <w:t>1</w:t>
            </w:r>
          </w:p>
        </w:tc>
        <w:tc>
          <w:tcPr>
            <w:tcW w:w="567" w:type="dxa"/>
          </w:tcPr>
          <w:p w14:paraId="166B905A" w14:textId="77777777" w:rsidR="0002658E" w:rsidRPr="009E3033" w:rsidRDefault="0002658E" w:rsidP="00565413">
            <w:pPr>
              <w:jc w:val="both"/>
              <w:rPr>
                <w:rFonts w:ascii="Times New Roman" w:hAnsi="Times New Roman" w:cs="Times New Roman"/>
                <w:color w:val="000000" w:themeColor="text1"/>
                <w:lang w:val="en-US"/>
              </w:rPr>
            </w:pPr>
            <w:r w:rsidRPr="009E3033">
              <w:rPr>
                <w:rFonts w:ascii="Times New Roman" w:hAnsi="Times New Roman" w:cs="Times New Roman"/>
                <w:color w:val="000000" w:themeColor="text1"/>
                <w:lang w:val="en-US"/>
              </w:rPr>
              <w:t>12</w:t>
            </w:r>
          </w:p>
        </w:tc>
        <w:tc>
          <w:tcPr>
            <w:tcW w:w="398" w:type="dxa"/>
          </w:tcPr>
          <w:p w14:paraId="378D8604" w14:textId="77777777" w:rsidR="0002658E" w:rsidRPr="009E3033" w:rsidRDefault="0002658E" w:rsidP="00565413">
            <w:pPr>
              <w:jc w:val="both"/>
              <w:rPr>
                <w:rFonts w:ascii="Times New Roman" w:hAnsi="Times New Roman" w:cs="Times New Roman"/>
                <w:color w:val="000000" w:themeColor="text1"/>
                <w:lang w:val="kk-KZ"/>
              </w:rPr>
            </w:pPr>
            <w:r w:rsidRPr="009E3033">
              <w:rPr>
                <w:rFonts w:ascii="Times New Roman" w:hAnsi="Times New Roman" w:cs="Times New Roman"/>
                <w:color w:val="000000" w:themeColor="text1"/>
                <w:lang w:val="kk-KZ"/>
              </w:rPr>
              <w:t>-</w:t>
            </w:r>
          </w:p>
        </w:tc>
        <w:tc>
          <w:tcPr>
            <w:tcW w:w="567" w:type="dxa"/>
          </w:tcPr>
          <w:p w14:paraId="4B5B1F92" w14:textId="77777777" w:rsidR="0002658E" w:rsidRPr="009E3033" w:rsidRDefault="0002658E" w:rsidP="00565413">
            <w:pPr>
              <w:jc w:val="both"/>
              <w:rPr>
                <w:rFonts w:ascii="Times New Roman" w:hAnsi="Times New Roman" w:cs="Times New Roman"/>
                <w:b/>
                <w:color w:val="000000" w:themeColor="text1"/>
                <w:lang w:val="en-US"/>
              </w:rPr>
            </w:pPr>
            <w:r w:rsidRPr="009E3033">
              <w:rPr>
                <w:rFonts w:ascii="Times New Roman" w:hAnsi="Times New Roman" w:cs="Times New Roman"/>
                <w:b/>
                <w:color w:val="000000" w:themeColor="text1"/>
                <w:lang w:val="en-US"/>
              </w:rPr>
              <w:t>42</w:t>
            </w:r>
          </w:p>
        </w:tc>
        <w:tc>
          <w:tcPr>
            <w:tcW w:w="567" w:type="dxa"/>
          </w:tcPr>
          <w:p w14:paraId="01D6EEE6" w14:textId="77777777" w:rsidR="0002658E" w:rsidRPr="00B729C3" w:rsidRDefault="0002658E" w:rsidP="00565413">
            <w:pPr>
              <w:jc w:val="both"/>
              <w:rPr>
                <w:rFonts w:ascii="Times New Roman" w:hAnsi="Times New Roman" w:cs="Times New Roman"/>
                <w:color w:val="000000" w:themeColor="text1"/>
                <w:lang w:val="kk-KZ"/>
              </w:rPr>
            </w:pPr>
            <w:r w:rsidRPr="00B729C3">
              <w:rPr>
                <w:rFonts w:ascii="Times New Roman" w:hAnsi="Times New Roman" w:cs="Times New Roman"/>
                <w:color w:val="000000" w:themeColor="text1"/>
                <w:lang w:val="kk-KZ"/>
              </w:rPr>
              <w:t>100</w:t>
            </w:r>
          </w:p>
        </w:tc>
        <w:tc>
          <w:tcPr>
            <w:tcW w:w="567" w:type="dxa"/>
          </w:tcPr>
          <w:p w14:paraId="2D978C47" w14:textId="77777777" w:rsidR="0002658E" w:rsidRPr="009E00C3" w:rsidRDefault="0002658E" w:rsidP="00565413">
            <w:pPr>
              <w:jc w:val="both"/>
              <w:rPr>
                <w:rFonts w:ascii="Times New Roman" w:hAnsi="Times New Roman" w:cs="Times New Roman"/>
                <w:color w:val="FF0000"/>
                <w:lang w:val="kk-KZ"/>
              </w:rPr>
            </w:pPr>
          </w:p>
        </w:tc>
        <w:tc>
          <w:tcPr>
            <w:tcW w:w="567" w:type="dxa"/>
          </w:tcPr>
          <w:p w14:paraId="29ED4568" w14:textId="77777777" w:rsidR="0002658E" w:rsidRPr="009E00C3" w:rsidRDefault="0002658E" w:rsidP="00565413">
            <w:pPr>
              <w:jc w:val="both"/>
              <w:rPr>
                <w:rFonts w:ascii="Times New Roman" w:hAnsi="Times New Roman" w:cs="Times New Roman"/>
                <w:color w:val="FF0000"/>
                <w:lang w:val="kk-KZ"/>
              </w:rPr>
            </w:pPr>
          </w:p>
        </w:tc>
        <w:tc>
          <w:tcPr>
            <w:tcW w:w="567" w:type="dxa"/>
          </w:tcPr>
          <w:p w14:paraId="0E8C6773" w14:textId="77777777" w:rsidR="0002658E" w:rsidRPr="009E00C3" w:rsidRDefault="0002658E" w:rsidP="00565413">
            <w:pPr>
              <w:jc w:val="both"/>
              <w:rPr>
                <w:rFonts w:ascii="Times New Roman" w:hAnsi="Times New Roman" w:cs="Times New Roman"/>
                <w:color w:val="FF0000"/>
                <w:lang w:val="kk-KZ"/>
              </w:rPr>
            </w:pPr>
          </w:p>
        </w:tc>
        <w:tc>
          <w:tcPr>
            <w:tcW w:w="567" w:type="dxa"/>
          </w:tcPr>
          <w:p w14:paraId="3B6950E3" w14:textId="77777777" w:rsidR="0002658E" w:rsidRPr="009E00C3" w:rsidRDefault="0002658E" w:rsidP="00565413">
            <w:pPr>
              <w:jc w:val="both"/>
              <w:rPr>
                <w:rFonts w:ascii="Times New Roman" w:hAnsi="Times New Roman" w:cs="Times New Roman"/>
                <w:color w:val="FF0000"/>
                <w:lang w:val="kk-KZ"/>
              </w:rPr>
            </w:pPr>
            <w:r w:rsidRPr="009E00C3">
              <w:rPr>
                <w:rFonts w:ascii="Times New Roman" w:hAnsi="Times New Roman" w:cs="Times New Roman"/>
                <w:color w:val="FF0000"/>
                <w:lang w:val="kk-KZ"/>
              </w:rPr>
              <w:t>-</w:t>
            </w:r>
          </w:p>
        </w:tc>
        <w:tc>
          <w:tcPr>
            <w:tcW w:w="567" w:type="dxa"/>
          </w:tcPr>
          <w:p w14:paraId="5250F173" w14:textId="77777777" w:rsidR="0002658E" w:rsidRPr="009E00C3" w:rsidRDefault="0002658E" w:rsidP="00565413">
            <w:pPr>
              <w:jc w:val="both"/>
              <w:rPr>
                <w:rFonts w:ascii="Times New Roman" w:hAnsi="Times New Roman" w:cs="Times New Roman"/>
                <w:b/>
                <w:color w:val="FF0000"/>
                <w:lang w:val="kk-KZ"/>
              </w:rPr>
            </w:pPr>
          </w:p>
        </w:tc>
        <w:tc>
          <w:tcPr>
            <w:tcW w:w="675" w:type="dxa"/>
          </w:tcPr>
          <w:p w14:paraId="064BB294" w14:textId="77777777" w:rsidR="0002658E" w:rsidRPr="009E00C3" w:rsidRDefault="0002658E" w:rsidP="00565413">
            <w:pPr>
              <w:jc w:val="both"/>
              <w:rPr>
                <w:rFonts w:ascii="Times New Roman" w:hAnsi="Times New Roman" w:cs="Times New Roman"/>
                <w:color w:val="FF0000"/>
                <w:lang w:val="kk-KZ"/>
              </w:rPr>
            </w:pPr>
            <w:r w:rsidRPr="009E00C3">
              <w:rPr>
                <w:rFonts w:ascii="Times New Roman" w:hAnsi="Times New Roman" w:cs="Times New Roman"/>
                <w:color w:val="FF0000"/>
                <w:lang w:val="kk-KZ"/>
              </w:rPr>
              <w:t>100</w:t>
            </w:r>
          </w:p>
        </w:tc>
      </w:tr>
      <w:tr w:rsidR="0002658E" w:rsidRPr="009E00C3" w14:paraId="7DA62B16" w14:textId="77777777" w:rsidTr="00565413">
        <w:tc>
          <w:tcPr>
            <w:tcW w:w="594" w:type="dxa"/>
          </w:tcPr>
          <w:p w14:paraId="48BDFBA4" w14:textId="77777777" w:rsidR="0002658E" w:rsidRPr="00B729C3" w:rsidRDefault="0002658E" w:rsidP="00565413">
            <w:pPr>
              <w:jc w:val="both"/>
              <w:rPr>
                <w:rFonts w:ascii="Times New Roman" w:hAnsi="Times New Roman" w:cs="Times New Roman"/>
                <w:b/>
                <w:color w:val="000000" w:themeColor="text1"/>
                <w:lang w:val="kk-KZ"/>
              </w:rPr>
            </w:pPr>
            <w:r w:rsidRPr="00B729C3">
              <w:rPr>
                <w:rFonts w:ascii="Times New Roman" w:hAnsi="Times New Roman" w:cs="Times New Roman"/>
                <w:b/>
                <w:color w:val="000000" w:themeColor="text1"/>
                <w:lang w:val="kk-KZ"/>
              </w:rPr>
              <w:t>итого</w:t>
            </w:r>
          </w:p>
        </w:tc>
        <w:tc>
          <w:tcPr>
            <w:tcW w:w="709" w:type="dxa"/>
          </w:tcPr>
          <w:p w14:paraId="3B6B93E0" w14:textId="77777777" w:rsidR="0002658E" w:rsidRPr="00DD7D9F" w:rsidRDefault="00DD7D9F" w:rsidP="00565413">
            <w:pPr>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1085</w:t>
            </w:r>
          </w:p>
        </w:tc>
        <w:tc>
          <w:tcPr>
            <w:tcW w:w="709" w:type="dxa"/>
          </w:tcPr>
          <w:p w14:paraId="2914D54A" w14:textId="77777777" w:rsidR="0002658E" w:rsidRPr="00B729C3" w:rsidRDefault="00DC144F" w:rsidP="00565413">
            <w:pPr>
              <w:jc w:val="both"/>
              <w:rPr>
                <w:rFonts w:ascii="Times New Roman" w:hAnsi="Times New Roman" w:cs="Times New Roman"/>
                <w:b/>
                <w:color w:val="000000" w:themeColor="text1"/>
                <w:lang w:val="kk-KZ"/>
              </w:rPr>
            </w:pPr>
            <w:r>
              <w:rPr>
                <w:rFonts w:ascii="Times New Roman" w:hAnsi="Times New Roman" w:cs="Times New Roman"/>
                <w:b/>
                <w:color w:val="000000" w:themeColor="text1"/>
                <w:lang w:val="kk-KZ"/>
              </w:rPr>
              <w:t>117</w:t>
            </w:r>
          </w:p>
        </w:tc>
        <w:tc>
          <w:tcPr>
            <w:tcW w:w="709" w:type="dxa"/>
          </w:tcPr>
          <w:p w14:paraId="1F47345A" w14:textId="77777777" w:rsidR="0002658E" w:rsidRPr="00B729C3" w:rsidRDefault="00DC144F" w:rsidP="00565413">
            <w:pPr>
              <w:jc w:val="both"/>
              <w:rPr>
                <w:rFonts w:ascii="Times New Roman" w:hAnsi="Times New Roman" w:cs="Times New Roman"/>
                <w:b/>
                <w:color w:val="000000" w:themeColor="text1"/>
                <w:lang w:val="kk-KZ"/>
              </w:rPr>
            </w:pPr>
            <w:r>
              <w:rPr>
                <w:rFonts w:ascii="Times New Roman" w:hAnsi="Times New Roman" w:cs="Times New Roman"/>
                <w:b/>
                <w:color w:val="000000" w:themeColor="text1"/>
                <w:lang w:val="kk-KZ"/>
              </w:rPr>
              <w:t>496</w:t>
            </w:r>
          </w:p>
        </w:tc>
        <w:tc>
          <w:tcPr>
            <w:tcW w:w="535" w:type="dxa"/>
          </w:tcPr>
          <w:p w14:paraId="09B02A94" w14:textId="77777777" w:rsidR="0002658E" w:rsidRPr="00B729C3" w:rsidRDefault="00DC144F" w:rsidP="00565413">
            <w:pPr>
              <w:jc w:val="both"/>
              <w:rPr>
                <w:rFonts w:ascii="Times New Roman" w:hAnsi="Times New Roman" w:cs="Times New Roman"/>
                <w:b/>
                <w:color w:val="000000" w:themeColor="text1"/>
                <w:lang w:val="kk-KZ"/>
              </w:rPr>
            </w:pPr>
            <w:r>
              <w:rPr>
                <w:rFonts w:ascii="Times New Roman" w:hAnsi="Times New Roman" w:cs="Times New Roman"/>
                <w:b/>
                <w:color w:val="000000" w:themeColor="text1"/>
                <w:lang w:val="kk-KZ"/>
              </w:rPr>
              <w:t>1</w:t>
            </w:r>
          </w:p>
        </w:tc>
        <w:tc>
          <w:tcPr>
            <w:tcW w:w="572" w:type="dxa"/>
          </w:tcPr>
          <w:p w14:paraId="465E26FD" w14:textId="77777777" w:rsidR="0002658E" w:rsidRPr="00B729C3" w:rsidRDefault="0002658E" w:rsidP="00565413">
            <w:pPr>
              <w:jc w:val="both"/>
              <w:rPr>
                <w:rFonts w:ascii="Times New Roman" w:hAnsi="Times New Roman" w:cs="Times New Roman"/>
                <w:b/>
                <w:color w:val="000000" w:themeColor="text1"/>
                <w:lang w:val="kk-KZ"/>
              </w:rPr>
            </w:pPr>
          </w:p>
        </w:tc>
        <w:tc>
          <w:tcPr>
            <w:tcW w:w="567" w:type="dxa"/>
          </w:tcPr>
          <w:p w14:paraId="250A8CBB" w14:textId="77777777" w:rsidR="0002658E" w:rsidRPr="00B729C3" w:rsidRDefault="0002658E" w:rsidP="00565413">
            <w:pPr>
              <w:jc w:val="both"/>
              <w:rPr>
                <w:rFonts w:ascii="Times New Roman" w:hAnsi="Times New Roman" w:cs="Times New Roman"/>
                <w:b/>
                <w:color w:val="000000" w:themeColor="text1"/>
                <w:lang w:val="kk-KZ"/>
              </w:rPr>
            </w:pPr>
            <w:r w:rsidRPr="00B729C3">
              <w:rPr>
                <w:rFonts w:ascii="Times New Roman" w:hAnsi="Times New Roman" w:cs="Times New Roman"/>
                <w:b/>
                <w:color w:val="000000" w:themeColor="text1"/>
                <w:lang w:val="kk-KZ"/>
              </w:rPr>
              <w:t>99</w:t>
            </w:r>
          </w:p>
        </w:tc>
        <w:tc>
          <w:tcPr>
            <w:tcW w:w="736" w:type="dxa"/>
          </w:tcPr>
          <w:p w14:paraId="20C5AD17" w14:textId="77777777" w:rsidR="0002658E" w:rsidRPr="004E588D" w:rsidRDefault="0002658E" w:rsidP="00565413">
            <w:pPr>
              <w:jc w:val="both"/>
              <w:rPr>
                <w:rFonts w:ascii="Times New Roman" w:hAnsi="Times New Roman" w:cs="Times New Roman"/>
                <w:b/>
                <w:color w:val="000000" w:themeColor="text1"/>
              </w:rPr>
            </w:pPr>
            <w:r>
              <w:rPr>
                <w:rFonts w:ascii="Times New Roman" w:hAnsi="Times New Roman" w:cs="Times New Roman"/>
                <w:b/>
                <w:color w:val="000000" w:themeColor="text1"/>
                <w:lang w:val="en-US"/>
              </w:rPr>
              <w:t>130</w:t>
            </w:r>
            <w:r w:rsidR="004E588D">
              <w:rPr>
                <w:rFonts w:ascii="Times New Roman" w:hAnsi="Times New Roman" w:cs="Times New Roman"/>
                <w:b/>
                <w:color w:val="000000" w:themeColor="text1"/>
              </w:rPr>
              <w:t>5</w:t>
            </w:r>
          </w:p>
        </w:tc>
        <w:tc>
          <w:tcPr>
            <w:tcW w:w="567" w:type="dxa"/>
          </w:tcPr>
          <w:p w14:paraId="5A8E05F3" w14:textId="77777777" w:rsidR="0002658E" w:rsidRPr="0002658E" w:rsidRDefault="0002658E" w:rsidP="00565413">
            <w:pPr>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114</w:t>
            </w:r>
          </w:p>
        </w:tc>
        <w:tc>
          <w:tcPr>
            <w:tcW w:w="567" w:type="dxa"/>
          </w:tcPr>
          <w:p w14:paraId="158716C5" w14:textId="77777777" w:rsidR="0002658E" w:rsidRPr="0002658E" w:rsidRDefault="0002658E" w:rsidP="00565413">
            <w:pPr>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53</w:t>
            </w:r>
            <w:r w:rsidR="006B1C60">
              <w:rPr>
                <w:rFonts w:ascii="Times New Roman" w:hAnsi="Times New Roman" w:cs="Times New Roman"/>
                <w:b/>
                <w:color w:val="000000" w:themeColor="text1"/>
                <w:lang w:val="en-US"/>
              </w:rPr>
              <w:t>7</w:t>
            </w:r>
          </w:p>
        </w:tc>
        <w:tc>
          <w:tcPr>
            <w:tcW w:w="398" w:type="dxa"/>
          </w:tcPr>
          <w:p w14:paraId="7A812EB9" w14:textId="77777777" w:rsidR="0002658E" w:rsidRPr="00B729C3" w:rsidRDefault="0002658E" w:rsidP="00565413">
            <w:pPr>
              <w:jc w:val="both"/>
              <w:rPr>
                <w:rFonts w:ascii="Times New Roman" w:hAnsi="Times New Roman" w:cs="Times New Roman"/>
                <w:b/>
                <w:color w:val="000000" w:themeColor="text1"/>
                <w:lang w:val="kk-KZ"/>
              </w:rPr>
            </w:pPr>
            <w:r w:rsidRPr="00B729C3">
              <w:rPr>
                <w:rFonts w:ascii="Times New Roman" w:hAnsi="Times New Roman" w:cs="Times New Roman"/>
                <w:b/>
                <w:color w:val="000000" w:themeColor="text1"/>
                <w:lang w:val="kk-KZ"/>
              </w:rPr>
              <w:t>-</w:t>
            </w:r>
          </w:p>
        </w:tc>
        <w:tc>
          <w:tcPr>
            <w:tcW w:w="567" w:type="dxa"/>
          </w:tcPr>
          <w:p w14:paraId="48EA6106" w14:textId="77777777" w:rsidR="0002658E" w:rsidRPr="006B1C60" w:rsidRDefault="0002658E" w:rsidP="00565413">
            <w:pPr>
              <w:jc w:val="both"/>
              <w:rPr>
                <w:rFonts w:ascii="Times New Roman" w:hAnsi="Times New Roman" w:cs="Times New Roman"/>
                <w:b/>
                <w:color w:val="000000" w:themeColor="text1"/>
              </w:rPr>
            </w:pPr>
          </w:p>
        </w:tc>
        <w:tc>
          <w:tcPr>
            <w:tcW w:w="567" w:type="dxa"/>
          </w:tcPr>
          <w:p w14:paraId="6298F9B8" w14:textId="77777777" w:rsidR="0002658E" w:rsidRPr="00B729C3" w:rsidRDefault="0002658E" w:rsidP="00565413">
            <w:pPr>
              <w:jc w:val="both"/>
              <w:rPr>
                <w:rFonts w:ascii="Times New Roman" w:hAnsi="Times New Roman" w:cs="Times New Roman"/>
                <w:b/>
                <w:color w:val="000000" w:themeColor="text1"/>
                <w:lang w:val="kk-KZ"/>
              </w:rPr>
            </w:pPr>
            <w:r w:rsidRPr="00B729C3">
              <w:rPr>
                <w:rFonts w:ascii="Times New Roman" w:hAnsi="Times New Roman" w:cs="Times New Roman"/>
                <w:b/>
                <w:color w:val="000000" w:themeColor="text1"/>
                <w:lang w:val="kk-KZ"/>
              </w:rPr>
              <w:t>100</w:t>
            </w:r>
          </w:p>
        </w:tc>
        <w:tc>
          <w:tcPr>
            <w:tcW w:w="567" w:type="dxa"/>
          </w:tcPr>
          <w:p w14:paraId="21B1002E" w14:textId="77777777" w:rsidR="0002658E" w:rsidRPr="009E00C3" w:rsidRDefault="0002658E" w:rsidP="00565413">
            <w:pPr>
              <w:jc w:val="both"/>
              <w:rPr>
                <w:rFonts w:ascii="Times New Roman" w:hAnsi="Times New Roman" w:cs="Times New Roman"/>
                <w:b/>
                <w:color w:val="FF0000"/>
                <w:lang w:val="kk-KZ"/>
              </w:rPr>
            </w:pPr>
          </w:p>
        </w:tc>
        <w:tc>
          <w:tcPr>
            <w:tcW w:w="567" w:type="dxa"/>
          </w:tcPr>
          <w:p w14:paraId="1E60B39D" w14:textId="77777777" w:rsidR="0002658E" w:rsidRPr="009E00C3" w:rsidRDefault="0002658E" w:rsidP="00565413">
            <w:pPr>
              <w:jc w:val="both"/>
              <w:rPr>
                <w:rFonts w:ascii="Times New Roman" w:hAnsi="Times New Roman" w:cs="Times New Roman"/>
                <w:b/>
                <w:color w:val="FF0000"/>
                <w:lang w:val="kk-KZ"/>
              </w:rPr>
            </w:pPr>
          </w:p>
        </w:tc>
        <w:tc>
          <w:tcPr>
            <w:tcW w:w="567" w:type="dxa"/>
          </w:tcPr>
          <w:p w14:paraId="7ED74BC6" w14:textId="77777777" w:rsidR="0002658E" w:rsidRPr="009E00C3" w:rsidRDefault="0002658E" w:rsidP="00565413">
            <w:pPr>
              <w:jc w:val="both"/>
              <w:rPr>
                <w:rFonts w:ascii="Times New Roman" w:hAnsi="Times New Roman" w:cs="Times New Roman"/>
                <w:b/>
                <w:color w:val="FF0000"/>
                <w:lang w:val="kk-KZ"/>
              </w:rPr>
            </w:pPr>
          </w:p>
        </w:tc>
        <w:tc>
          <w:tcPr>
            <w:tcW w:w="567" w:type="dxa"/>
          </w:tcPr>
          <w:p w14:paraId="2482DE8C" w14:textId="77777777" w:rsidR="0002658E" w:rsidRPr="009E00C3" w:rsidRDefault="0002658E" w:rsidP="00565413">
            <w:pPr>
              <w:jc w:val="both"/>
              <w:rPr>
                <w:rFonts w:ascii="Times New Roman" w:hAnsi="Times New Roman" w:cs="Times New Roman"/>
                <w:b/>
                <w:color w:val="FF0000"/>
                <w:lang w:val="kk-KZ"/>
              </w:rPr>
            </w:pPr>
            <w:r w:rsidRPr="009E00C3">
              <w:rPr>
                <w:rFonts w:ascii="Times New Roman" w:hAnsi="Times New Roman" w:cs="Times New Roman"/>
                <w:b/>
                <w:color w:val="FF0000"/>
                <w:lang w:val="kk-KZ"/>
              </w:rPr>
              <w:t>-</w:t>
            </w:r>
          </w:p>
        </w:tc>
        <w:tc>
          <w:tcPr>
            <w:tcW w:w="567" w:type="dxa"/>
          </w:tcPr>
          <w:p w14:paraId="4BA05ED3" w14:textId="77777777" w:rsidR="0002658E" w:rsidRPr="009E00C3" w:rsidRDefault="0002658E" w:rsidP="00565413">
            <w:pPr>
              <w:jc w:val="both"/>
              <w:rPr>
                <w:rFonts w:ascii="Times New Roman" w:hAnsi="Times New Roman" w:cs="Times New Roman"/>
                <w:b/>
                <w:color w:val="FF0000"/>
                <w:lang w:val="kk-KZ"/>
              </w:rPr>
            </w:pPr>
          </w:p>
        </w:tc>
        <w:tc>
          <w:tcPr>
            <w:tcW w:w="675" w:type="dxa"/>
          </w:tcPr>
          <w:p w14:paraId="6262A6CE" w14:textId="77777777" w:rsidR="0002658E" w:rsidRPr="009E00C3" w:rsidRDefault="0002658E" w:rsidP="00565413">
            <w:pPr>
              <w:jc w:val="both"/>
              <w:rPr>
                <w:rFonts w:ascii="Times New Roman" w:hAnsi="Times New Roman" w:cs="Times New Roman"/>
                <w:b/>
                <w:color w:val="FF0000"/>
                <w:lang w:val="kk-KZ"/>
              </w:rPr>
            </w:pPr>
            <w:r w:rsidRPr="009E00C3">
              <w:rPr>
                <w:rFonts w:ascii="Times New Roman" w:hAnsi="Times New Roman" w:cs="Times New Roman"/>
                <w:b/>
                <w:color w:val="FF0000"/>
                <w:lang w:val="kk-KZ"/>
              </w:rPr>
              <w:t>100</w:t>
            </w:r>
          </w:p>
        </w:tc>
      </w:tr>
    </w:tbl>
    <w:p w14:paraId="6ACFEDAA" w14:textId="77777777" w:rsidR="006E1277" w:rsidRPr="00ED2358" w:rsidRDefault="006E1277" w:rsidP="006E1277">
      <w:pPr>
        <w:jc w:val="both"/>
        <w:rPr>
          <w:rFonts w:ascii="Times New Roman" w:hAnsi="Times New Roman" w:cs="Times New Roman"/>
          <w:b/>
          <w:color w:val="FF0000"/>
          <w:sz w:val="28"/>
          <w:szCs w:val="28"/>
          <w:lang w:val="kk-KZ"/>
        </w:rPr>
      </w:pPr>
    </w:p>
    <w:p w14:paraId="45DD8A91" w14:textId="77777777" w:rsidR="00341771" w:rsidRDefault="00341771" w:rsidP="006E1277">
      <w:pPr>
        <w:ind w:left="480"/>
        <w:jc w:val="both"/>
        <w:rPr>
          <w:rFonts w:ascii="Times New Roman" w:hAnsi="Times New Roman" w:cs="Times New Roman"/>
          <w:b/>
          <w:color w:val="000000" w:themeColor="text1"/>
          <w:sz w:val="28"/>
          <w:szCs w:val="28"/>
        </w:rPr>
      </w:pPr>
    </w:p>
    <w:p w14:paraId="5F19C799" w14:textId="77777777" w:rsidR="006E1277" w:rsidRPr="00421FDD" w:rsidRDefault="006E1277" w:rsidP="006E1277">
      <w:pPr>
        <w:ind w:left="480"/>
        <w:jc w:val="both"/>
        <w:rPr>
          <w:rFonts w:ascii="Times New Roman" w:hAnsi="Times New Roman" w:cs="Times New Roman"/>
          <w:b/>
          <w:color w:val="000000" w:themeColor="text1"/>
          <w:sz w:val="28"/>
          <w:szCs w:val="28"/>
        </w:rPr>
      </w:pPr>
      <w:r w:rsidRPr="00421FDD">
        <w:rPr>
          <w:rFonts w:ascii="Times New Roman" w:hAnsi="Times New Roman" w:cs="Times New Roman"/>
          <w:b/>
          <w:color w:val="000000" w:themeColor="text1"/>
          <w:sz w:val="28"/>
          <w:szCs w:val="28"/>
        </w:rPr>
        <w:t>Рекомендации и задачи на 2024-2025 учебный год.</w:t>
      </w:r>
    </w:p>
    <w:p w14:paraId="7B0B1A23" w14:textId="77777777" w:rsidR="006E1277" w:rsidRPr="00421FDD" w:rsidRDefault="006E1277" w:rsidP="00583860">
      <w:pPr>
        <w:numPr>
          <w:ilvl w:val="0"/>
          <w:numId w:val="19"/>
        </w:numPr>
        <w:spacing w:after="0" w:line="240" w:lineRule="auto"/>
        <w:ind w:left="1267"/>
        <w:contextualSpacing/>
        <w:jc w:val="both"/>
        <w:rPr>
          <w:rFonts w:ascii="Times New Roman" w:hAnsi="Times New Roman" w:cs="Times New Roman"/>
          <w:color w:val="000000" w:themeColor="text1"/>
          <w:sz w:val="28"/>
          <w:szCs w:val="28"/>
        </w:rPr>
      </w:pPr>
      <w:r w:rsidRPr="00421FDD">
        <w:rPr>
          <w:rFonts w:ascii="Times New Roman" w:hAnsi="Times New Roman" w:cs="Times New Roman"/>
          <w:color w:val="000000" w:themeColor="text1"/>
          <w:kern w:val="24"/>
          <w:sz w:val="28"/>
          <w:szCs w:val="28"/>
          <w:lang w:val="kk-KZ"/>
        </w:rPr>
        <w:t xml:space="preserve">В новом учебном году  </w:t>
      </w:r>
      <w:r w:rsidRPr="00421FDD">
        <w:rPr>
          <w:rFonts w:ascii="Times New Roman" w:hAnsi="Times New Roman" w:cs="Times New Roman"/>
          <w:color w:val="000000" w:themeColor="text1"/>
          <w:kern w:val="24"/>
          <w:sz w:val="28"/>
          <w:szCs w:val="28"/>
        </w:rPr>
        <w:t xml:space="preserve">на заседаниях методических объединений </w:t>
      </w:r>
    </w:p>
    <w:p w14:paraId="73F69D95" w14:textId="77777777" w:rsidR="006E1277" w:rsidRPr="00421FDD" w:rsidRDefault="006E1277" w:rsidP="006E1277">
      <w:pPr>
        <w:ind w:left="1267"/>
        <w:contextualSpacing/>
        <w:jc w:val="both"/>
        <w:rPr>
          <w:rFonts w:ascii="Times New Roman" w:hAnsi="Times New Roman" w:cs="Times New Roman"/>
          <w:color w:val="000000" w:themeColor="text1"/>
          <w:sz w:val="28"/>
          <w:szCs w:val="28"/>
        </w:rPr>
      </w:pPr>
      <w:r w:rsidRPr="00421FDD">
        <w:rPr>
          <w:rFonts w:ascii="Times New Roman" w:hAnsi="Times New Roman" w:cs="Times New Roman"/>
          <w:color w:val="000000" w:themeColor="text1"/>
          <w:kern w:val="24"/>
          <w:sz w:val="28"/>
          <w:szCs w:val="28"/>
        </w:rPr>
        <w:t>обсудить итоги учебного года, внести коррективы по вопросам улучшения качества знаний учащихся.</w:t>
      </w:r>
    </w:p>
    <w:p w14:paraId="57085A7C" w14:textId="77777777" w:rsidR="006E1277" w:rsidRPr="00421FDD" w:rsidRDefault="006E1277" w:rsidP="00583860">
      <w:pPr>
        <w:numPr>
          <w:ilvl w:val="0"/>
          <w:numId w:val="19"/>
        </w:numPr>
        <w:spacing w:after="0" w:line="240" w:lineRule="auto"/>
        <w:ind w:left="1267"/>
        <w:contextualSpacing/>
        <w:jc w:val="both"/>
        <w:rPr>
          <w:rFonts w:ascii="Times New Roman" w:hAnsi="Times New Roman" w:cs="Times New Roman"/>
          <w:color w:val="000000" w:themeColor="text1"/>
          <w:sz w:val="28"/>
          <w:szCs w:val="28"/>
        </w:rPr>
      </w:pPr>
      <w:r w:rsidRPr="00421FDD">
        <w:rPr>
          <w:rFonts w:ascii="Times New Roman" w:hAnsi="Times New Roman" w:cs="Times New Roman"/>
          <w:color w:val="000000" w:themeColor="text1"/>
          <w:kern w:val="24"/>
          <w:sz w:val="28"/>
          <w:szCs w:val="28"/>
          <w:lang w:val="kk-KZ"/>
        </w:rPr>
        <w:t>К</w:t>
      </w:r>
      <w:r w:rsidRPr="00421FDD">
        <w:rPr>
          <w:rFonts w:ascii="Times New Roman" w:hAnsi="Times New Roman" w:cs="Times New Roman"/>
          <w:color w:val="000000" w:themeColor="text1"/>
          <w:kern w:val="24"/>
          <w:sz w:val="28"/>
          <w:szCs w:val="28"/>
        </w:rPr>
        <w:t>лассным руководителям постоянно контролировать уровень успеваемости учащихся и работать в сотрудничестве с учителями-предметниками и родителями;</w:t>
      </w:r>
    </w:p>
    <w:p w14:paraId="76841C89" w14:textId="77777777" w:rsidR="006E1277" w:rsidRPr="00421FDD" w:rsidRDefault="006E1277" w:rsidP="00583860">
      <w:pPr>
        <w:numPr>
          <w:ilvl w:val="0"/>
          <w:numId w:val="19"/>
        </w:numPr>
        <w:spacing w:after="0" w:line="240" w:lineRule="auto"/>
        <w:ind w:left="1267"/>
        <w:contextualSpacing/>
        <w:jc w:val="both"/>
        <w:rPr>
          <w:rFonts w:ascii="Times New Roman" w:hAnsi="Times New Roman" w:cs="Times New Roman"/>
          <w:color w:val="000000" w:themeColor="text1"/>
          <w:sz w:val="28"/>
          <w:szCs w:val="28"/>
        </w:rPr>
      </w:pPr>
      <w:r w:rsidRPr="00421FDD">
        <w:rPr>
          <w:rFonts w:ascii="Times New Roman" w:hAnsi="Times New Roman" w:cs="Times New Roman"/>
          <w:color w:val="000000" w:themeColor="text1"/>
          <w:kern w:val="24"/>
          <w:sz w:val="28"/>
          <w:szCs w:val="28"/>
          <w:lang w:val="kk-KZ"/>
        </w:rPr>
        <w:t>Учителям-предметникам организовать индивидуальную работу с обучающимися имеющими по одной оценке «3» и «4».</w:t>
      </w:r>
    </w:p>
    <w:p w14:paraId="4547BDA3" w14:textId="77777777" w:rsidR="006E1277" w:rsidRPr="00421FDD" w:rsidRDefault="006E1277" w:rsidP="00583860">
      <w:pPr>
        <w:numPr>
          <w:ilvl w:val="0"/>
          <w:numId w:val="19"/>
        </w:numPr>
        <w:spacing w:after="0" w:line="240" w:lineRule="auto"/>
        <w:ind w:left="1267"/>
        <w:contextualSpacing/>
        <w:jc w:val="both"/>
        <w:rPr>
          <w:rFonts w:ascii="Times New Roman" w:hAnsi="Times New Roman" w:cs="Times New Roman"/>
          <w:color w:val="000000" w:themeColor="text1"/>
          <w:sz w:val="28"/>
          <w:szCs w:val="28"/>
        </w:rPr>
      </w:pPr>
      <w:r w:rsidRPr="00421FDD">
        <w:rPr>
          <w:rFonts w:ascii="Times New Roman" w:hAnsi="Times New Roman" w:cs="Times New Roman"/>
          <w:color w:val="000000" w:themeColor="text1"/>
          <w:kern w:val="24"/>
          <w:sz w:val="28"/>
          <w:szCs w:val="28"/>
          <w:lang w:val="kk-KZ"/>
        </w:rPr>
        <w:t>Учителям школы необходимо активизировать работу над повышением качества обучения, усилить методическую подготовку к урокам, разнообразить формы уроков, больше развивать функциональную грамотность у учеников и интерес к предмету</w:t>
      </w:r>
    </w:p>
    <w:p w14:paraId="6C42F872" w14:textId="77777777" w:rsidR="006E1277" w:rsidRPr="00421FDD" w:rsidRDefault="006E1277" w:rsidP="00583860">
      <w:pPr>
        <w:numPr>
          <w:ilvl w:val="0"/>
          <w:numId w:val="19"/>
        </w:numPr>
        <w:spacing w:after="0" w:line="240" w:lineRule="auto"/>
        <w:ind w:left="1267"/>
        <w:contextualSpacing/>
        <w:jc w:val="both"/>
        <w:rPr>
          <w:rFonts w:ascii="Times New Roman" w:hAnsi="Times New Roman" w:cs="Times New Roman"/>
          <w:color w:val="000000" w:themeColor="text1"/>
          <w:sz w:val="28"/>
          <w:szCs w:val="28"/>
        </w:rPr>
      </w:pPr>
      <w:r w:rsidRPr="00421FDD">
        <w:rPr>
          <w:rFonts w:ascii="Times New Roman" w:hAnsi="Times New Roman" w:cs="Times New Roman"/>
          <w:color w:val="000000" w:themeColor="text1"/>
          <w:kern w:val="24"/>
          <w:sz w:val="28"/>
          <w:szCs w:val="28"/>
          <w:lang w:val="kk-KZ"/>
        </w:rPr>
        <w:t xml:space="preserve">Усилить работу смотивированными и слабоуспевающими учащимися. </w:t>
      </w:r>
    </w:p>
    <w:p w14:paraId="60420C46" w14:textId="77777777" w:rsidR="006E1277" w:rsidRPr="00421FDD" w:rsidRDefault="006E1277" w:rsidP="00583860">
      <w:pPr>
        <w:numPr>
          <w:ilvl w:val="0"/>
          <w:numId w:val="19"/>
        </w:numPr>
        <w:spacing w:after="0" w:line="240" w:lineRule="auto"/>
        <w:ind w:left="1267"/>
        <w:contextualSpacing/>
        <w:jc w:val="both"/>
        <w:rPr>
          <w:rFonts w:ascii="Times New Roman" w:hAnsi="Times New Roman" w:cs="Times New Roman"/>
          <w:color w:val="000000" w:themeColor="text1"/>
          <w:sz w:val="28"/>
          <w:szCs w:val="28"/>
        </w:rPr>
      </w:pPr>
      <w:r w:rsidRPr="00421FDD">
        <w:rPr>
          <w:rFonts w:ascii="Times New Roman" w:hAnsi="Times New Roman" w:cs="Times New Roman"/>
          <w:color w:val="000000" w:themeColor="text1"/>
          <w:kern w:val="24"/>
          <w:sz w:val="28"/>
          <w:szCs w:val="28"/>
        </w:rPr>
        <w:t xml:space="preserve"> Психологам, соцпедагогу </w:t>
      </w:r>
      <w:r w:rsidRPr="00421FDD">
        <w:rPr>
          <w:rFonts w:ascii="Times New Roman" w:hAnsi="Times New Roman" w:cs="Times New Roman"/>
          <w:color w:val="000000" w:themeColor="text1"/>
          <w:kern w:val="24"/>
          <w:sz w:val="28"/>
          <w:szCs w:val="28"/>
          <w:lang w:val="kk-KZ"/>
        </w:rPr>
        <w:t>улучшить</w:t>
      </w:r>
      <w:r w:rsidRPr="00421FDD">
        <w:rPr>
          <w:rFonts w:ascii="Times New Roman" w:hAnsi="Times New Roman" w:cs="Times New Roman"/>
          <w:color w:val="000000" w:themeColor="text1"/>
          <w:kern w:val="24"/>
          <w:sz w:val="28"/>
          <w:szCs w:val="28"/>
        </w:rPr>
        <w:t xml:space="preserve"> работу со слабоуспевающими учащимися.</w:t>
      </w:r>
    </w:p>
    <w:p w14:paraId="60DDB1C5" w14:textId="77777777" w:rsidR="006E1277" w:rsidRPr="00ED2358" w:rsidRDefault="006E1277" w:rsidP="006E1277">
      <w:pPr>
        <w:ind w:left="480"/>
        <w:jc w:val="both"/>
        <w:rPr>
          <w:rFonts w:ascii="Times New Roman" w:hAnsi="Times New Roman" w:cs="Times New Roman"/>
          <w:color w:val="FF0000"/>
          <w:sz w:val="28"/>
          <w:szCs w:val="28"/>
        </w:rPr>
      </w:pPr>
    </w:p>
    <w:p w14:paraId="33F9B253" w14:textId="77777777" w:rsidR="006E1277" w:rsidRPr="00ED2358" w:rsidRDefault="006E1277" w:rsidP="006E1277">
      <w:pPr>
        <w:ind w:left="360"/>
        <w:jc w:val="center"/>
        <w:rPr>
          <w:rFonts w:ascii="Times New Roman" w:hAnsi="Times New Roman" w:cs="Times New Roman"/>
          <w:b/>
          <w:sz w:val="28"/>
          <w:szCs w:val="28"/>
        </w:rPr>
      </w:pPr>
      <w:r w:rsidRPr="00ED2358">
        <w:rPr>
          <w:rFonts w:ascii="Times New Roman" w:hAnsi="Times New Roman" w:cs="Times New Roman"/>
          <w:b/>
          <w:sz w:val="28"/>
          <w:szCs w:val="28"/>
        </w:rPr>
        <w:t xml:space="preserve">Итоги Государственной аттестации </w:t>
      </w:r>
    </w:p>
    <w:p w14:paraId="0D3AF93D" w14:textId="77777777" w:rsidR="006E1277" w:rsidRPr="00ED2358" w:rsidRDefault="006E1277" w:rsidP="006E1277">
      <w:pPr>
        <w:ind w:left="360"/>
        <w:jc w:val="center"/>
        <w:rPr>
          <w:rFonts w:ascii="Times New Roman" w:hAnsi="Times New Roman" w:cs="Times New Roman"/>
          <w:b/>
          <w:sz w:val="28"/>
          <w:szCs w:val="28"/>
        </w:rPr>
      </w:pPr>
      <w:r w:rsidRPr="00ED2358">
        <w:rPr>
          <w:rFonts w:ascii="Times New Roman" w:hAnsi="Times New Roman" w:cs="Times New Roman"/>
          <w:b/>
          <w:sz w:val="28"/>
          <w:szCs w:val="28"/>
        </w:rPr>
        <w:t>за курс основного среднего образования за 2022-2024 уч.годы.</w:t>
      </w:r>
    </w:p>
    <w:p w14:paraId="2A785FE5" w14:textId="77777777" w:rsidR="006E1277" w:rsidRPr="00ED2358" w:rsidRDefault="006E1277" w:rsidP="006E1277">
      <w:pPr>
        <w:ind w:firstLine="540"/>
        <w:jc w:val="both"/>
        <w:rPr>
          <w:rFonts w:ascii="Times New Roman" w:eastAsia="Calibri" w:hAnsi="Times New Roman" w:cs="Times New Roman"/>
          <w:b/>
          <w:sz w:val="28"/>
          <w:szCs w:val="28"/>
        </w:rPr>
      </w:pPr>
      <w:r w:rsidRPr="00ED2358">
        <w:rPr>
          <w:rFonts w:ascii="Times New Roman" w:hAnsi="Times New Roman" w:cs="Times New Roman"/>
          <w:sz w:val="28"/>
          <w:szCs w:val="28"/>
        </w:rPr>
        <w:t xml:space="preserve">Во исполнение приказа по школе за № 146  от 21.04.2023г.    со 2  по 13 июня  2023 года в школе были проведены государственные экзамены в 9-х классах. Учащиеся сдавали 3 обязательных предмета: русский язык, математику, казахский язык и литературу  и один предмет по выбору. </w:t>
      </w:r>
    </w:p>
    <w:p w14:paraId="670399A6" w14:textId="77777777" w:rsidR="006E1277" w:rsidRPr="00ED2358" w:rsidRDefault="006E1277" w:rsidP="006E1277">
      <w:pPr>
        <w:jc w:val="both"/>
        <w:rPr>
          <w:rFonts w:ascii="Times New Roman" w:eastAsia="Calibri" w:hAnsi="Times New Roman" w:cs="Times New Roman"/>
          <w:sz w:val="28"/>
          <w:szCs w:val="28"/>
        </w:rPr>
      </w:pPr>
      <w:r w:rsidRPr="00ED2358">
        <w:rPr>
          <w:rFonts w:ascii="Times New Roman" w:eastAsia="Calibri" w:hAnsi="Times New Roman" w:cs="Times New Roman"/>
          <w:sz w:val="28"/>
          <w:szCs w:val="28"/>
        </w:rPr>
        <w:t>Всего учащихся на конец 2022-2023 учебного года- 86. Прошли итоговую аттестацию – 82. Освобождены от аттестации по болезни – 4 (Иванюков Кирилл, Шмырова Александра, Атпай Кемель, Хутиева Рузанна)</w:t>
      </w:r>
    </w:p>
    <w:p w14:paraId="102A5DC2" w14:textId="77777777" w:rsidR="00EA6248" w:rsidRPr="00ED2358" w:rsidRDefault="006E1277" w:rsidP="00EA6248">
      <w:pPr>
        <w:jc w:val="both"/>
        <w:rPr>
          <w:rFonts w:ascii="Times New Roman" w:eastAsia="Calibri" w:hAnsi="Times New Roman" w:cs="Times New Roman"/>
          <w:sz w:val="28"/>
          <w:szCs w:val="28"/>
        </w:rPr>
      </w:pPr>
      <w:r w:rsidRPr="00ED2358">
        <w:rPr>
          <w:rFonts w:ascii="Times New Roman" w:eastAsia="Calibri" w:hAnsi="Times New Roman" w:cs="Times New Roman"/>
          <w:sz w:val="28"/>
          <w:szCs w:val="28"/>
        </w:rPr>
        <w:t>Из них отличников –  3,</w:t>
      </w:r>
      <w:r w:rsidRPr="00ED2358">
        <w:rPr>
          <w:rFonts w:ascii="Times New Roman" w:eastAsia="Calibri" w:hAnsi="Times New Roman" w:cs="Times New Roman"/>
          <w:sz w:val="28"/>
          <w:szCs w:val="28"/>
        </w:rPr>
        <w:tab/>
        <w:t>хорошистов – 32</w:t>
      </w:r>
      <w:r w:rsidR="00F61264">
        <w:rPr>
          <w:rFonts w:ascii="Times New Roman" w:eastAsia="Calibri" w:hAnsi="Times New Roman" w:cs="Times New Roman"/>
          <w:sz w:val="28"/>
          <w:szCs w:val="28"/>
        </w:rPr>
        <w:t>.</w:t>
      </w:r>
      <w:r w:rsidR="00EA6248" w:rsidRPr="00ED2358">
        <w:rPr>
          <w:rFonts w:ascii="Times New Roman" w:eastAsia="Calibri" w:hAnsi="Times New Roman" w:cs="Times New Roman"/>
          <w:sz w:val="28"/>
          <w:szCs w:val="28"/>
        </w:rPr>
        <w:t>Качества знаний -</w:t>
      </w:r>
      <w:r w:rsidR="00F61264">
        <w:rPr>
          <w:rFonts w:ascii="Times New Roman" w:eastAsia="Calibri" w:hAnsi="Times New Roman" w:cs="Times New Roman"/>
          <w:sz w:val="28"/>
          <w:szCs w:val="28"/>
        </w:rPr>
        <w:t xml:space="preserve"> 41</w:t>
      </w:r>
      <w:r w:rsidR="00EA6248" w:rsidRPr="00ED2358">
        <w:rPr>
          <w:rFonts w:ascii="Times New Roman" w:eastAsia="Calibri" w:hAnsi="Times New Roman" w:cs="Times New Roman"/>
          <w:sz w:val="28"/>
          <w:szCs w:val="28"/>
        </w:rPr>
        <w:t xml:space="preserve">  % .</w:t>
      </w:r>
    </w:p>
    <w:p w14:paraId="445B96E5" w14:textId="77777777" w:rsidR="006E1277" w:rsidRPr="00ED2358" w:rsidRDefault="006E1277" w:rsidP="006E1277">
      <w:pPr>
        <w:jc w:val="both"/>
        <w:rPr>
          <w:rFonts w:ascii="Times New Roman" w:eastAsia="Calibri" w:hAnsi="Times New Roman" w:cs="Times New Roman"/>
          <w:sz w:val="28"/>
          <w:szCs w:val="28"/>
        </w:rPr>
      </w:pPr>
      <w:r w:rsidRPr="00ED2358">
        <w:rPr>
          <w:rFonts w:ascii="Times New Roman" w:eastAsia="Calibri" w:hAnsi="Times New Roman" w:cs="Times New Roman"/>
          <w:sz w:val="28"/>
          <w:szCs w:val="28"/>
        </w:rPr>
        <w:t xml:space="preserve">На конец 2023-2024 учебногогода- </w:t>
      </w:r>
      <w:r w:rsidR="00907344">
        <w:rPr>
          <w:rFonts w:ascii="Times New Roman" w:eastAsia="Calibri" w:hAnsi="Times New Roman" w:cs="Times New Roman"/>
          <w:sz w:val="28"/>
          <w:szCs w:val="28"/>
        </w:rPr>
        <w:t>119</w:t>
      </w:r>
      <w:r w:rsidRPr="00ED2358">
        <w:rPr>
          <w:rFonts w:ascii="Times New Roman" w:eastAsia="Calibri" w:hAnsi="Times New Roman" w:cs="Times New Roman"/>
          <w:sz w:val="28"/>
          <w:szCs w:val="28"/>
        </w:rPr>
        <w:t xml:space="preserve">  . Прошли аттестацию -</w:t>
      </w:r>
      <w:r w:rsidR="00907344">
        <w:rPr>
          <w:rFonts w:ascii="Times New Roman" w:eastAsia="Calibri" w:hAnsi="Times New Roman" w:cs="Times New Roman"/>
          <w:sz w:val="28"/>
          <w:szCs w:val="28"/>
        </w:rPr>
        <w:t>116</w:t>
      </w:r>
    </w:p>
    <w:p w14:paraId="08B8AA9C" w14:textId="77777777" w:rsidR="006E1277" w:rsidRPr="00ED2358" w:rsidRDefault="006E1277" w:rsidP="006E1277">
      <w:pPr>
        <w:jc w:val="both"/>
        <w:rPr>
          <w:rFonts w:ascii="Times New Roman" w:eastAsia="Calibri" w:hAnsi="Times New Roman" w:cs="Times New Roman"/>
          <w:sz w:val="28"/>
          <w:szCs w:val="28"/>
        </w:rPr>
      </w:pPr>
      <w:r w:rsidRPr="00ED2358">
        <w:rPr>
          <w:rFonts w:ascii="Times New Roman" w:eastAsia="Calibri" w:hAnsi="Times New Roman" w:cs="Times New Roman"/>
          <w:sz w:val="28"/>
          <w:szCs w:val="28"/>
        </w:rPr>
        <w:t>Освобождены от аттестации по болезни –</w:t>
      </w:r>
      <w:r w:rsidR="00EA6248">
        <w:rPr>
          <w:rFonts w:ascii="Times New Roman" w:eastAsia="Calibri" w:hAnsi="Times New Roman" w:cs="Times New Roman"/>
          <w:sz w:val="28"/>
          <w:szCs w:val="28"/>
        </w:rPr>
        <w:t>2 (Марат Тимур, Ниязова Асма</w:t>
      </w:r>
      <w:r w:rsidR="009C4AC6">
        <w:rPr>
          <w:rFonts w:ascii="Times New Roman" w:eastAsia="Calibri" w:hAnsi="Times New Roman" w:cs="Times New Roman"/>
          <w:sz w:val="28"/>
          <w:szCs w:val="28"/>
        </w:rPr>
        <w:t>,Кульсаринов</w:t>
      </w:r>
      <w:r w:rsidR="00907344">
        <w:rPr>
          <w:rFonts w:ascii="Times New Roman" w:eastAsia="Calibri" w:hAnsi="Times New Roman" w:cs="Times New Roman"/>
          <w:sz w:val="28"/>
          <w:szCs w:val="28"/>
        </w:rPr>
        <w:t>Руслан</w:t>
      </w:r>
      <w:r w:rsidR="00EA6248">
        <w:rPr>
          <w:rFonts w:ascii="Times New Roman" w:eastAsia="Calibri" w:hAnsi="Times New Roman" w:cs="Times New Roman"/>
          <w:sz w:val="28"/>
          <w:szCs w:val="28"/>
        </w:rPr>
        <w:t>)</w:t>
      </w:r>
    </w:p>
    <w:p w14:paraId="2F75C6DD" w14:textId="77777777" w:rsidR="006E1277" w:rsidRPr="00ED2358" w:rsidRDefault="006E1277" w:rsidP="006E1277">
      <w:pPr>
        <w:jc w:val="both"/>
        <w:rPr>
          <w:rFonts w:ascii="Times New Roman" w:eastAsia="Calibri" w:hAnsi="Times New Roman" w:cs="Times New Roman"/>
          <w:sz w:val="28"/>
          <w:szCs w:val="28"/>
        </w:rPr>
      </w:pPr>
      <w:r w:rsidRPr="00ED2358">
        <w:rPr>
          <w:rFonts w:ascii="Times New Roman" w:eastAsia="Calibri" w:hAnsi="Times New Roman" w:cs="Times New Roman"/>
          <w:sz w:val="28"/>
          <w:szCs w:val="28"/>
        </w:rPr>
        <w:t xml:space="preserve">Из них отличников –  </w:t>
      </w:r>
      <w:r w:rsidR="00907344">
        <w:rPr>
          <w:rFonts w:ascii="Times New Roman" w:eastAsia="Calibri" w:hAnsi="Times New Roman" w:cs="Times New Roman"/>
          <w:sz w:val="28"/>
          <w:szCs w:val="28"/>
        </w:rPr>
        <w:t>6</w:t>
      </w:r>
      <w:r w:rsidRPr="00ED2358">
        <w:rPr>
          <w:rFonts w:ascii="Times New Roman" w:eastAsia="Calibri" w:hAnsi="Times New Roman" w:cs="Times New Roman"/>
          <w:sz w:val="28"/>
          <w:szCs w:val="28"/>
        </w:rPr>
        <w:t>,</w:t>
      </w:r>
      <w:r w:rsidRPr="00ED2358">
        <w:rPr>
          <w:rFonts w:ascii="Times New Roman" w:eastAsia="Calibri" w:hAnsi="Times New Roman" w:cs="Times New Roman"/>
          <w:sz w:val="28"/>
          <w:szCs w:val="28"/>
        </w:rPr>
        <w:tab/>
        <w:t xml:space="preserve">хорошистов – </w:t>
      </w:r>
      <w:r w:rsidR="00907344">
        <w:rPr>
          <w:rFonts w:ascii="Times New Roman" w:eastAsia="Calibri" w:hAnsi="Times New Roman" w:cs="Times New Roman"/>
          <w:sz w:val="28"/>
          <w:szCs w:val="28"/>
        </w:rPr>
        <w:t xml:space="preserve">38 </w:t>
      </w:r>
      <w:r w:rsidRPr="00ED2358">
        <w:rPr>
          <w:rFonts w:ascii="Times New Roman" w:eastAsia="Calibri" w:hAnsi="Times New Roman" w:cs="Times New Roman"/>
          <w:sz w:val="28"/>
          <w:szCs w:val="28"/>
        </w:rPr>
        <w:t xml:space="preserve"> Качества знаний -</w:t>
      </w:r>
      <w:r w:rsidR="00907344">
        <w:rPr>
          <w:rFonts w:ascii="Times New Roman" w:eastAsia="Calibri" w:hAnsi="Times New Roman" w:cs="Times New Roman"/>
          <w:sz w:val="28"/>
          <w:szCs w:val="28"/>
        </w:rPr>
        <w:t>38</w:t>
      </w:r>
      <w:r w:rsidRPr="00ED2358">
        <w:rPr>
          <w:rFonts w:ascii="Times New Roman" w:eastAsia="Calibri" w:hAnsi="Times New Roman" w:cs="Times New Roman"/>
          <w:sz w:val="28"/>
          <w:szCs w:val="28"/>
        </w:rPr>
        <w:t xml:space="preserve">  % .</w:t>
      </w:r>
    </w:p>
    <w:p w14:paraId="545ADBDC" w14:textId="77777777" w:rsidR="006E1277" w:rsidRPr="00ED2358" w:rsidRDefault="006E1277" w:rsidP="006E1277">
      <w:pPr>
        <w:jc w:val="center"/>
        <w:rPr>
          <w:rFonts w:ascii="Times New Roman" w:eastAsia="Calibri" w:hAnsi="Times New Roman" w:cs="Times New Roman"/>
          <w:b/>
          <w:sz w:val="28"/>
          <w:szCs w:val="28"/>
        </w:rPr>
      </w:pPr>
      <w:r w:rsidRPr="00ED2358">
        <w:rPr>
          <w:rFonts w:ascii="Times New Roman" w:eastAsia="Calibri" w:hAnsi="Times New Roman" w:cs="Times New Roman"/>
          <w:b/>
          <w:sz w:val="28"/>
          <w:szCs w:val="28"/>
        </w:rPr>
        <w:t>9 класс</w:t>
      </w:r>
    </w:p>
    <w:tbl>
      <w:tblPr>
        <w:tblStyle w:val="a5"/>
        <w:tblW w:w="11058" w:type="dxa"/>
        <w:tblInd w:w="-459" w:type="dxa"/>
        <w:tblLayout w:type="fixed"/>
        <w:tblLook w:val="04A0" w:firstRow="1" w:lastRow="0" w:firstColumn="1" w:lastColumn="0" w:noHBand="0" w:noVBand="1"/>
      </w:tblPr>
      <w:tblGrid>
        <w:gridCol w:w="1702"/>
        <w:gridCol w:w="709"/>
        <w:gridCol w:w="992"/>
        <w:gridCol w:w="567"/>
        <w:gridCol w:w="567"/>
        <w:gridCol w:w="567"/>
        <w:gridCol w:w="567"/>
        <w:gridCol w:w="709"/>
        <w:gridCol w:w="709"/>
        <w:gridCol w:w="992"/>
        <w:gridCol w:w="567"/>
        <w:gridCol w:w="567"/>
        <w:gridCol w:w="567"/>
        <w:gridCol w:w="567"/>
        <w:gridCol w:w="709"/>
      </w:tblGrid>
      <w:tr w:rsidR="006E1277" w:rsidRPr="00ED2358" w14:paraId="0B6A6715" w14:textId="77777777" w:rsidTr="004F5028">
        <w:tc>
          <w:tcPr>
            <w:tcW w:w="1702" w:type="dxa"/>
            <w:vMerge w:val="restart"/>
          </w:tcPr>
          <w:p w14:paraId="3CB15D04" w14:textId="77777777" w:rsidR="006E1277" w:rsidRPr="00ED2358" w:rsidRDefault="006E1277" w:rsidP="00582E84">
            <w:pPr>
              <w:rPr>
                <w:rFonts w:ascii="Times New Roman" w:eastAsia="Calibri" w:hAnsi="Times New Roman" w:cs="Times New Roman"/>
                <w:b/>
                <w:sz w:val="28"/>
                <w:szCs w:val="28"/>
              </w:rPr>
            </w:pPr>
            <w:r w:rsidRPr="00ED2358">
              <w:rPr>
                <w:rFonts w:ascii="Times New Roman" w:eastAsia="Calibri" w:hAnsi="Times New Roman" w:cs="Times New Roman"/>
                <w:b/>
                <w:sz w:val="28"/>
                <w:szCs w:val="28"/>
              </w:rPr>
              <w:t>предмет</w:t>
            </w:r>
          </w:p>
        </w:tc>
        <w:tc>
          <w:tcPr>
            <w:tcW w:w="709" w:type="dxa"/>
            <w:vMerge w:val="restart"/>
          </w:tcPr>
          <w:p w14:paraId="7B4A30FA" w14:textId="77777777" w:rsidR="006E1277" w:rsidRPr="00ED2358" w:rsidRDefault="006E1277" w:rsidP="00582E84">
            <w:pPr>
              <w:rPr>
                <w:rFonts w:ascii="Times New Roman" w:eastAsia="Calibri" w:hAnsi="Times New Roman" w:cs="Times New Roman"/>
                <w:b/>
                <w:sz w:val="28"/>
                <w:szCs w:val="28"/>
              </w:rPr>
            </w:pPr>
            <w:r w:rsidRPr="00ED2358">
              <w:rPr>
                <w:rFonts w:ascii="Times New Roman" w:eastAsia="Calibri" w:hAnsi="Times New Roman" w:cs="Times New Roman"/>
                <w:b/>
                <w:sz w:val="28"/>
                <w:szCs w:val="28"/>
              </w:rPr>
              <w:t>класс</w:t>
            </w:r>
          </w:p>
        </w:tc>
        <w:tc>
          <w:tcPr>
            <w:tcW w:w="992" w:type="dxa"/>
            <w:vMerge w:val="restart"/>
          </w:tcPr>
          <w:p w14:paraId="6845CE72" w14:textId="77777777" w:rsidR="006E1277" w:rsidRPr="00ED2358" w:rsidRDefault="006E1277" w:rsidP="00582E84">
            <w:pPr>
              <w:rPr>
                <w:rFonts w:ascii="Times New Roman" w:eastAsia="Calibri" w:hAnsi="Times New Roman" w:cs="Times New Roman"/>
                <w:b/>
                <w:sz w:val="28"/>
                <w:szCs w:val="28"/>
              </w:rPr>
            </w:pPr>
            <w:r w:rsidRPr="00ED2358">
              <w:rPr>
                <w:rFonts w:ascii="Times New Roman" w:eastAsia="Calibri" w:hAnsi="Times New Roman" w:cs="Times New Roman"/>
                <w:b/>
                <w:sz w:val="28"/>
                <w:szCs w:val="28"/>
              </w:rPr>
              <w:t>кол-во</w:t>
            </w:r>
          </w:p>
          <w:p w14:paraId="590DCD58" w14:textId="77777777" w:rsidR="006E1277" w:rsidRPr="00ED2358" w:rsidRDefault="006E1277" w:rsidP="00582E84">
            <w:pPr>
              <w:rPr>
                <w:rFonts w:ascii="Times New Roman" w:eastAsia="Calibri" w:hAnsi="Times New Roman" w:cs="Times New Roman"/>
                <w:b/>
                <w:sz w:val="28"/>
                <w:szCs w:val="28"/>
              </w:rPr>
            </w:pPr>
            <w:r w:rsidRPr="00ED2358">
              <w:rPr>
                <w:rFonts w:ascii="Times New Roman" w:eastAsia="Calibri" w:hAnsi="Times New Roman" w:cs="Times New Roman"/>
                <w:b/>
                <w:sz w:val="28"/>
                <w:szCs w:val="28"/>
              </w:rPr>
              <w:t>сдавших</w:t>
            </w:r>
          </w:p>
          <w:p w14:paraId="018B9252" w14:textId="77777777" w:rsidR="006E1277" w:rsidRPr="00ED2358" w:rsidRDefault="006E1277" w:rsidP="00582E84">
            <w:pPr>
              <w:rPr>
                <w:rFonts w:ascii="Times New Roman" w:eastAsia="Calibri" w:hAnsi="Times New Roman" w:cs="Times New Roman"/>
                <w:b/>
                <w:sz w:val="28"/>
                <w:szCs w:val="28"/>
              </w:rPr>
            </w:pPr>
            <w:r w:rsidRPr="00ED2358">
              <w:rPr>
                <w:rFonts w:ascii="Times New Roman" w:eastAsia="Calibri" w:hAnsi="Times New Roman" w:cs="Times New Roman"/>
                <w:b/>
                <w:sz w:val="28"/>
                <w:szCs w:val="28"/>
              </w:rPr>
              <w:t>экзамен</w:t>
            </w:r>
          </w:p>
        </w:tc>
        <w:tc>
          <w:tcPr>
            <w:tcW w:w="2977" w:type="dxa"/>
            <w:gridSpan w:val="5"/>
          </w:tcPr>
          <w:p w14:paraId="62791619" w14:textId="77777777" w:rsidR="006E1277" w:rsidRPr="00ED2358" w:rsidRDefault="006E1277" w:rsidP="00582E84">
            <w:pPr>
              <w:jc w:val="center"/>
              <w:rPr>
                <w:rFonts w:ascii="Times New Roman" w:eastAsia="Calibri" w:hAnsi="Times New Roman" w:cs="Times New Roman"/>
                <w:b/>
                <w:sz w:val="28"/>
                <w:szCs w:val="28"/>
              </w:rPr>
            </w:pPr>
            <w:r w:rsidRPr="00ED2358">
              <w:rPr>
                <w:rFonts w:ascii="Times New Roman" w:eastAsia="Calibri" w:hAnsi="Times New Roman" w:cs="Times New Roman"/>
                <w:b/>
                <w:sz w:val="28"/>
                <w:szCs w:val="28"/>
              </w:rPr>
              <w:t>2022-2023</w:t>
            </w:r>
          </w:p>
        </w:tc>
        <w:tc>
          <w:tcPr>
            <w:tcW w:w="4678" w:type="dxa"/>
            <w:gridSpan w:val="7"/>
          </w:tcPr>
          <w:p w14:paraId="5A51B3C5" w14:textId="77777777" w:rsidR="006E1277" w:rsidRPr="00ED2358" w:rsidRDefault="006E1277" w:rsidP="00582E84">
            <w:pPr>
              <w:jc w:val="center"/>
              <w:rPr>
                <w:rFonts w:ascii="Times New Roman" w:eastAsia="Calibri" w:hAnsi="Times New Roman" w:cs="Times New Roman"/>
                <w:b/>
                <w:sz w:val="28"/>
                <w:szCs w:val="28"/>
              </w:rPr>
            </w:pPr>
            <w:r w:rsidRPr="00ED2358">
              <w:rPr>
                <w:rFonts w:ascii="Times New Roman" w:eastAsia="Calibri" w:hAnsi="Times New Roman" w:cs="Times New Roman"/>
                <w:b/>
                <w:sz w:val="28"/>
                <w:szCs w:val="28"/>
              </w:rPr>
              <w:t>2023-2024</w:t>
            </w:r>
          </w:p>
        </w:tc>
      </w:tr>
      <w:tr w:rsidR="006E1277" w:rsidRPr="00ED2358" w14:paraId="296E18F8" w14:textId="77777777" w:rsidTr="004F5028">
        <w:tc>
          <w:tcPr>
            <w:tcW w:w="1702" w:type="dxa"/>
            <w:vMerge/>
          </w:tcPr>
          <w:p w14:paraId="0C01544B" w14:textId="77777777" w:rsidR="006E1277" w:rsidRPr="00ED2358" w:rsidRDefault="006E1277" w:rsidP="00582E84">
            <w:pPr>
              <w:rPr>
                <w:rFonts w:ascii="Times New Roman" w:eastAsia="Calibri" w:hAnsi="Times New Roman" w:cs="Times New Roman"/>
                <w:b/>
                <w:sz w:val="28"/>
                <w:szCs w:val="28"/>
              </w:rPr>
            </w:pPr>
          </w:p>
        </w:tc>
        <w:tc>
          <w:tcPr>
            <w:tcW w:w="709" w:type="dxa"/>
            <w:vMerge/>
          </w:tcPr>
          <w:p w14:paraId="2A0B758C" w14:textId="77777777" w:rsidR="006E1277" w:rsidRPr="00ED2358" w:rsidRDefault="006E1277" w:rsidP="00582E84">
            <w:pPr>
              <w:rPr>
                <w:rFonts w:ascii="Times New Roman" w:eastAsia="Calibri" w:hAnsi="Times New Roman" w:cs="Times New Roman"/>
                <w:b/>
                <w:sz w:val="28"/>
                <w:szCs w:val="28"/>
              </w:rPr>
            </w:pPr>
          </w:p>
        </w:tc>
        <w:tc>
          <w:tcPr>
            <w:tcW w:w="992" w:type="dxa"/>
            <w:vMerge/>
          </w:tcPr>
          <w:p w14:paraId="14A94D76" w14:textId="77777777" w:rsidR="006E1277" w:rsidRPr="00ED2358" w:rsidRDefault="006E1277" w:rsidP="00582E84">
            <w:pPr>
              <w:rPr>
                <w:rFonts w:ascii="Times New Roman" w:eastAsia="Calibri" w:hAnsi="Times New Roman" w:cs="Times New Roman"/>
                <w:b/>
                <w:sz w:val="28"/>
                <w:szCs w:val="28"/>
              </w:rPr>
            </w:pPr>
          </w:p>
        </w:tc>
        <w:tc>
          <w:tcPr>
            <w:tcW w:w="567" w:type="dxa"/>
          </w:tcPr>
          <w:p w14:paraId="3E0D53ED" w14:textId="77777777" w:rsidR="006E1277" w:rsidRPr="00ED2358" w:rsidRDefault="006E1277" w:rsidP="00582E84">
            <w:pPr>
              <w:rPr>
                <w:rFonts w:ascii="Times New Roman" w:eastAsia="Calibri" w:hAnsi="Times New Roman" w:cs="Times New Roman"/>
                <w:b/>
                <w:sz w:val="28"/>
                <w:szCs w:val="28"/>
              </w:rPr>
            </w:pPr>
            <w:r w:rsidRPr="00ED2358">
              <w:rPr>
                <w:rFonts w:ascii="Times New Roman" w:eastAsia="Calibri" w:hAnsi="Times New Roman" w:cs="Times New Roman"/>
                <w:b/>
                <w:sz w:val="28"/>
                <w:szCs w:val="28"/>
              </w:rPr>
              <w:t>5</w:t>
            </w:r>
          </w:p>
        </w:tc>
        <w:tc>
          <w:tcPr>
            <w:tcW w:w="567" w:type="dxa"/>
          </w:tcPr>
          <w:p w14:paraId="20597D72" w14:textId="77777777" w:rsidR="006E1277" w:rsidRPr="00ED2358" w:rsidRDefault="006E1277" w:rsidP="00582E84">
            <w:pPr>
              <w:rPr>
                <w:rFonts w:ascii="Times New Roman" w:eastAsia="Calibri" w:hAnsi="Times New Roman" w:cs="Times New Roman"/>
                <w:b/>
                <w:sz w:val="28"/>
                <w:szCs w:val="28"/>
              </w:rPr>
            </w:pPr>
            <w:r w:rsidRPr="00ED2358">
              <w:rPr>
                <w:rFonts w:ascii="Times New Roman" w:eastAsia="Calibri" w:hAnsi="Times New Roman" w:cs="Times New Roman"/>
                <w:b/>
                <w:sz w:val="28"/>
                <w:szCs w:val="28"/>
              </w:rPr>
              <w:t>4</w:t>
            </w:r>
          </w:p>
        </w:tc>
        <w:tc>
          <w:tcPr>
            <w:tcW w:w="567" w:type="dxa"/>
          </w:tcPr>
          <w:p w14:paraId="242E49CB" w14:textId="77777777" w:rsidR="006E1277" w:rsidRPr="00ED2358" w:rsidRDefault="006E1277" w:rsidP="00582E84">
            <w:pPr>
              <w:rPr>
                <w:rFonts w:ascii="Times New Roman" w:eastAsia="Calibri" w:hAnsi="Times New Roman" w:cs="Times New Roman"/>
                <w:b/>
                <w:sz w:val="28"/>
                <w:szCs w:val="28"/>
              </w:rPr>
            </w:pPr>
            <w:r w:rsidRPr="00ED2358">
              <w:rPr>
                <w:rFonts w:ascii="Times New Roman" w:eastAsia="Calibri" w:hAnsi="Times New Roman" w:cs="Times New Roman"/>
                <w:b/>
                <w:sz w:val="28"/>
                <w:szCs w:val="28"/>
              </w:rPr>
              <w:t>3</w:t>
            </w:r>
          </w:p>
        </w:tc>
        <w:tc>
          <w:tcPr>
            <w:tcW w:w="567" w:type="dxa"/>
          </w:tcPr>
          <w:p w14:paraId="1ED1C03F" w14:textId="77777777" w:rsidR="006E1277" w:rsidRPr="00ED2358" w:rsidRDefault="006E1277" w:rsidP="00582E84">
            <w:pPr>
              <w:rPr>
                <w:rFonts w:ascii="Times New Roman" w:eastAsia="Calibri" w:hAnsi="Times New Roman" w:cs="Times New Roman"/>
                <w:b/>
                <w:sz w:val="28"/>
                <w:szCs w:val="28"/>
              </w:rPr>
            </w:pPr>
            <w:r w:rsidRPr="00ED2358">
              <w:rPr>
                <w:rFonts w:ascii="Times New Roman" w:eastAsia="Calibri" w:hAnsi="Times New Roman" w:cs="Times New Roman"/>
                <w:b/>
                <w:sz w:val="28"/>
                <w:szCs w:val="28"/>
              </w:rPr>
              <w:t>2</w:t>
            </w:r>
          </w:p>
        </w:tc>
        <w:tc>
          <w:tcPr>
            <w:tcW w:w="709" w:type="dxa"/>
          </w:tcPr>
          <w:p w14:paraId="6FC90002" w14:textId="77777777" w:rsidR="006E1277" w:rsidRPr="00ED2358" w:rsidRDefault="006E1277" w:rsidP="00582E84">
            <w:pPr>
              <w:rPr>
                <w:rFonts w:ascii="Times New Roman" w:eastAsia="Calibri" w:hAnsi="Times New Roman" w:cs="Times New Roman"/>
                <w:b/>
                <w:sz w:val="28"/>
                <w:szCs w:val="28"/>
              </w:rPr>
            </w:pPr>
            <w:r w:rsidRPr="00ED2358">
              <w:rPr>
                <w:rFonts w:ascii="Times New Roman" w:eastAsia="Calibri" w:hAnsi="Times New Roman" w:cs="Times New Roman"/>
                <w:b/>
                <w:sz w:val="28"/>
                <w:szCs w:val="28"/>
              </w:rPr>
              <w:t>%</w:t>
            </w:r>
          </w:p>
          <w:p w14:paraId="0D1245BD" w14:textId="77777777" w:rsidR="006E1277" w:rsidRPr="00ED2358" w:rsidRDefault="006E1277" w:rsidP="00582E84">
            <w:pPr>
              <w:rPr>
                <w:rFonts w:ascii="Times New Roman" w:eastAsia="Calibri" w:hAnsi="Times New Roman" w:cs="Times New Roman"/>
                <w:b/>
                <w:sz w:val="28"/>
                <w:szCs w:val="28"/>
              </w:rPr>
            </w:pPr>
            <w:r w:rsidRPr="00ED2358">
              <w:rPr>
                <w:rFonts w:ascii="Times New Roman" w:eastAsia="Calibri" w:hAnsi="Times New Roman" w:cs="Times New Roman"/>
                <w:b/>
                <w:sz w:val="28"/>
                <w:szCs w:val="28"/>
              </w:rPr>
              <w:t>кач</w:t>
            </w:r>
          </w:p>
        </w:tc>
        <w:tc>
          <w:tcPr>
            <w:tcW w:w="709" w:type="dxa"/>
          </w:tcPr>
          <w:p w14:paraId="110A24A0" w14:textId="77777777" w:rsidR="006E1277" w:rsidRPr="00ED2358" w:rsidRDefault="006E1277" w:rsidP="00582E84">
            <w:pPr>
              <w:rPr>
                <w:rFonts w:ascii="Times New Roman" w:eastAsia="Calibri" w:hAnsi="Times New Roman" w:cs="Times New Roman"/>
                <w:b/>
                <w:sz w:val="28"/>
                <w:szCs w:val="28"/>
              </w:rPr>
            </w:pPr>
            <w:r w:rsidRPr="00ED2358">
              <w:rPr>
                <w:rFonts w:ascii="Times New Roman" w:eastAsia="Calibri" w:hAnsi="Times New Roman" w:cs="Times New Roman"/>
                <w:b/>
                <w:sz w:val="28"/>
                <w:szCs w:val="28"/>
              </w:rPr>
              <w:t>класс</w:t>
            </w:r>
          </w:p>
        </w:tc>
        <w:tc>
          <w:tcPr>
            <w:tcW w:w="992" w:type="dxa"/>
          </w:tcPr>
          <w:p w14:paraId="4D2BD41C" w14:textId="77777777" w:rsidR="006E1277" w:rsidRPr="00ED2358" w:rsidRDefault="006E1277" w:rsidP="00582E84">
            <w:pPr>
              <w:rPr>
                <w:rFonts w:ascii="Times New Roman" w:eastAsia="Calibri" w:hAnsi="Times New Roman" w:cs="Times New Roman"/>
                <w:b/>
                <w:sz w:val="28"/>
                <w:szCs w:val="28"/>
              </w:rPr>
            </w:pPr>
            <w:r w:rsidRPr="00ED2358">
              <w:rPr>
                <w:rFonts w:ascii="Times New Roman" w:eastAsia="Calibri" w:hAnsi="Times New Roman" w:cs="Times New Roman"/>
                <w:b/>
                <w:sz w:val="28"/>
                <w:szCs w:val="28"/>
              </w:rPr>
              <w:t>кол</w:t>
            </w:r>
          </w:p>
          <w:p w14:paraId="257502AD" w14:textId="77777777" w:rsidR="006E1277" w:rsidRPr="00ED2358" w:rsidRDefault="006E1277" w:rsidP="00582E84">
            <w:pPr>
              <w:rPr>
                <w:rFonts w:ascii="Times New Roman" w:eastAsia="Calibri" w:hAnsi="Times New Roman" w:cs="Times New Roman"/>
                <w:b/>
                <w:sz w:val="28"/>
                <w:szCs w:val="28"/>
              </w:rPr>
            </w:pPr>
            <w:r w:rsidRPr="00ED2358">
              <w:rPr>
                <w:rFonts w:ascii="Times New Roman" w:eastAsia="Calibri" w:hAnsi="Times New Roman" w:cs="Times New Roman"/>
                <w:b/>
                <w:sz w:val="28"/>
                <w:szCs w:val="28"/>
              </w:rPr>
              <w:t>сдавших</w:t>
            </w:r>
          </w:p>
          <w:p w14:paraId="14F46BC9" w14:textId="77777777" w:rsidR="006E1277" w:rsidRPr="00ED2358" w:rsidRDefault="006E1277" w:rsidP="00582E84">
            <w:pPr>
              <w:rPr>
                <w:rFonts w:ascii="Times New Roman" w:eastAsia="Calibri" w:hAnsi="Times New Roman" w:cs="Times New Roman"/>
                <w:b/>
                <w:sz w:val="28"/>
                <w:szCs w:val="28"/>
              </w:rPr>
            </w:pPr>
            <w:r w:rsidRPr="00ED2358">
              <w:rPr>
                <w:rFonts w:ascii="Times New Roman" w:eastAsia="Calibri" w:hAnsi="Times New Roman" w:cs="Times New Roman"/>
                <w:b/>
                <w:sz w:val="28"/>
                <w:szCs w:val="28"/>
              </w:rPr>
              <w:t>экзамен</w:t>
            </w:r>
          </w:p>
        </w:tc>
        <w:tc>
          <w:tcPr>
            <w:tcW w:w="567" w:type="dxa"/>
          </w:tcPr>
          <w:p w14:paraId="7FD7B5B0" w14:textId="77777777" w:rsidR="006E1277" w:rsidRPr="00ED2358" w:rsidRDefault="006E1277" w:rsidP="00582E84">
            <w:pPr>
              <w:rPr>
                <w:rFonts w:ascii="Times New Roman" w:eastAsia="Calibri" w:hAnsi="Times New Roman" w:cs="Times New Roman"/>
                <w:b/>
                <w:sz w:val="28"/>
                <w:szCs w:val="28"/>
              </w:rPr>
            </w:pPr>
            <w:r w:rsidRPr="00ED2358">
              <w:rPr>
                <w:rFonts w:ascii="Times New Roman" w:eastAsia="Calibri" w:hAnsi="Times New Roman" w:cs="Times New Roman"/>
                <w:b/>
                <w:sz w:val="28"/>
                <w:szCs w:val="28"/>
              </w:rPr>
              <w:t>5</w:t>
            </w:r>
          </w:p>
        </w:tc>
        <w:tc>
          <w:tcPr>
            <w:tcW w:w="567" w:type="dxa"/>
          </w:tcPr>
          <w:p w14:paraId="11621F92" w14:textId="77777777" w:rsidR="006E1277" w:rsidRPr="00ED2358" w:rsidRDefault="006E1277" w:rsidP="00582E84">
            <w:pPr>
              <w:rPr>
                <w:rFonts w:ascii="Times New Roman" w:eastAsia="Calibri" w:hAnsi="Times New Roman" w:cs="Times New Roman"/>
                <w:b/>
                <w:sz w:val="28"/>
                <w:szCs w:val="28"/>
              </w:rPr>
            </w:pPr>
            <w:r w:rsidRPr="00ED2358">
              <w:rPr>
                <w:rFonts w:ascii="Times New Roman" w:eastAsia="Calibri" w:hAnsi="Times New Roman" w:cs="Times New Roman"/>
                <w:b/>
                <w:sz w:val="28"/>
                <w:szCs w:val="28"/>
              </w:rPr>
              <w:t>4</w:t>
            </w:r>
          </w:p>
        </w:tc>
        <w:tc>
          <w:tcPr>
            <w:tcW w:w="567" w:type="dxa"/>
          </w:tcPr>
          <w:p w14:paraId="7C61D69D" w14:textId="77777777" w:rsidR="006E1277" w:rsidRPr="00ED2358" w:rsidRDefault="006E1277" w:rsidP="00582E84">
            <w:pPr>
              <w:rPr>
                <w:rFonts w:ascii="Times New Roman" w:eastAsia="Calibri" w:hAnsi="Times New Roman" w:cs="Times New Roman"/>
                <w:b/>
                <w:sz w:val="28"/>
                <w:szCs w:val="28"/>
              </w:rPr>
            </w:pPr>
            <w:r w:rsidRPr="00ED2358">
              <w:rPr>
                <w:rFonts w:ascii="Times New Roman" w:eastAsia="Calibri" w:hAnsi="Times New Roman" w:cs="Times New Roman"/>
                <w:b/>
                <w:sz w:val="28"/>
                <w:szCs w:val="28"/>
              </w:rPr>
              <w:t>3</w:t>
            </w:r>
          </w:p>
        </w:tc>
        <w:tc>
          <w:tcPr>
            <w:tcW w:w="567" w:type="dxa"/>
          </w:tcPr>
          <w:p w14:paraId="5073362D" w14:textId="77777777" w:rsidR="006E1277" w:rsidRPr="00ED2358" w:rsidRDefault="006E1277" w:rsidP="00582E84">
            <w:pPr>
              <w:rPr>
                <w:rFonts w:ascii="Times New Roman" w:eastAsia="Calibri" w:hAnsi="Times New Roman" w:cs="Times New Roman"/>
                <w:b/>
                <w:sz w:val="28"/>
                <w:szCs w:val="28"/>
              </w:rPr>
            </w:pPr>
            <w:r w:rsidRPr="00ED2358">
              <w:rPr>
                <w:rFonts w:ascii="Times New Roman" w:eastAsia="Calibri" w:hAnsi="Times New Roman" w:cs="Times New Roman"/>
                <w:b/>
                <w:sz w:val="28"/>
                <w:szCs w:val="28"/>
              </w:rPr>
              <w:t>2</w:t>
            </w:r>
          </w:p>
        </w:tc>
        <w:tc>
          <w:tcPr>
            <w:tcW w:w="709" w:type="dxa"/>
          </w:tcPr>
          <w:p w14:paraId="6EF240F9" w14:textId="77777777" w:rsidR="006E1277" w:rsidRPr="00ED2358" w:rsidRDefault="006E1277" w:rsidP="00582E84">
            <w:pPr>
              <w:rPr>
                <w:rFonts w:ascii="Times New Roman" w:eastAsia="Calibri" w:hAnsi="Times New Roman" w:cs="Times New Roman"/>
                <w:b/>
                <w:sz w:val="28"/>
                <w:szCs w:val="28"/>
              </w:rPr>
            </w:pPr>
            <w:r w:rsidRPr="00ED2358">
              <w:rPr>
                <w:rFonts w:ascii="Times New Roman" w:eastAsia="Calibri" w:hAnsi="Times New Roman" w:cs="Times New Roman"/>
                <w:b/>
                <w:sz w:val="28"/>
                <w:szCs w:val="28"/>
              </w:rPr>
              <w:t>%</w:t>
            </w:r>
          </w:p>
          <w:p w14:paraId="5EB38E7C" w14:textId="77777777" w:rsidR="006E1277" w:rsidRPr="00ED2358" w:rsidRDefault="006E1277" w:rsidP="00582E84">
            <w:pPr>
              <w:rPr>
                <w:rFonts w:ascii="Times New Roman" w:eastAsia="Calibri" w:hAnsi="Times New Roman" w:cs="Times New Roman"/>
                <w:b/>
                <w:sz w:val="28"/>
                <w:szCs w:val="28"/>
              </w:rPr>
            </w:pPr>
            <w:r w:rsidRPr="00ED2358">
              <w:rPr>
                <w:rFonts w:ascii="Times New Roman" w:eastAsia="Calibri" w:hAnsi="Times New Roman" w:cs="Times New Roman"/>
                <w:b/>
                <w:sz w:val="28"/>
                <w:szCs w:val="28"/>
              </w:rPr>
              <w:t>кач</w:t>
            </w:r>
          </w:p>
        </w:tc>
      </w:tr>
      <w:tr w:rsidR="00226891" w:rsidRPr="00ED2358" w14:paraId="02D667E6" w14:textId="77777777" w:rsidTr="004F5028">
        <w:tc>
          <w:tcPr>
            <w:tcW w:w="1702" w:type="dxa"/>
            <w:vMerge w:val="restart"/>
          </w:tcPr>
          <w:p w14:paraId="7FC0A779" w14:textId="77777777" w:rsidR="00226891" w:rsidRPr="00ED2358" w:rsidRDefault="00226891" w:rsidP="00226891">
            <w:pPr>
              <w:rPr>
                <w:rFonts w:ascii="Times New Roman" w:eastAsia="Calibri" w:hAnsi="Times New Roman" w:cs="Times New Roman"/>
                <w:b/>
                <w:sz w:val="28"/>
                <w:szCs w:val="28"/>
              </w:rPr>
            </w:pPr>
            <w:r w:rsidRPr="00ED2358">
              <w:rPr>
                <w:rFonts w:ascii="Times New Roman" w:eastAsia="Calibri" w:hAnsi="Times New Roman" w:cs="Times New Roman"/>
                <w:sz w:val="28"/>
                <w:szCs w:val="28"/>
              </w:rPr>
              <w:t>Русский язык</w:t>
            </w:r>
          </w:p>
        </w:tc>
        <w:tc>
          <w:tcPr>
            <w:tcW w:w="709" w:type="dxa"/>
          </w:tcPr>
          <w:p w14:paraId="1CE5D4CE" w14:textId="77777777" w:rsidR="00226891" w:rsidRPr="00ED2358" w:rsidRDefault="00226891"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9-А</w:t>
            </w:r>
          </w:p>
        </w:tc>
        <w:tc>
          <w:tcPr>
            <w:tcW w:w="992" w:type="dxa"/>
          </w:tcPr>
          <w:p w14:paraId="3821A273" w14:textId="77777777" w:rsidR="00226891" w:rsidRPr="00ED2358" w:rsidRDefault="00226891"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27</w:t>
            </w:r>
          </w:p>
        </w:tc>
        <w:tc>
          <w:tcPr>
            <w:tcW w:w="567" w:type="dxa"/>
          </w:tcPr>
          <w:p w14:paraId="7D61F7C8" w14:textId="77777777" w:rsidR="00226891" w:rsidRPr="00ED2358" w:rsidRDefault="00226891"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w:t>
            </w:r>
          </w:p>
        </w:tc>
        <w:tc>
          <w:tcPr>
            <w:tcW w:w="567" w:type="dxa"/>
          </w:tcPr>
          <w:p w14:paraId="326BA3FA" w14:textId="77777777" w:rsidR="00226891" w:rsidRPr="00ED2358" w:rsidRDefault="00226891"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12</w:t>
            </w:r>
          </w:p>
        </w:tc>
        <w:tc>
          <w:tcPr>
            <w:tcW w:w="567" w:type="dxa"/>
          </w:tcPr>
          <w:p w14:paraId="667E6C15" w14:textId="77777777" w:rsidR="00226891" w:rsidRPr="00ED2358" w:rsidRDefault="00226891"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14</w:t>
            </w:r>
          </w:p>
        </w:tc>
        <w:tc>
          <w:tcPr>
            <w:tcW w:w="567" w:type="dxa"/>
          </w:tcPr>
          <w:p w14:paraId="1B055FA9" w14:textId="77777777" w:rsidR="00226891" w:rsidRPr="00ED2358" w:rsidRDefault="00226891"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709" w:type="dxa"/>
          </w:tcPr>
          <w:p w14:paraId="38339DCD" w14:textId="77777777" w:rsidR="00226891" w:rsidRPr="00ED2358" w:rsidRDefault="00226891" w:rsidP="00582E84">
            <w:pPr>
              <w:rPr>
                <w:rFonts w:ascii="Times New Roman" w:eastAsia="Calibri" w:hAnsi="Times New Roman" w:cs="Times New Roman"/>
                <w:sz w:val="28"/>
                <w:szCs w:val="28"/>
              </w:rPr>
            </w:pPr>
            <w:r w:rsidRPr="00ED2358">
              <w:rPr>
                <w:rFonts w:ascii="Times New Roman" w:eastAsia="Calibri" w:hAnsi="Times New Roman" w:cs="Times New Roman"/>
                <w:sz w:val="28"/>
                <w:szCs w:val="28"/>
              </w:rPr>
              <w:t>48,1</w:t>
            </w:r>
          </w:p>
        </w:tc>
        <w:tc>
          <w:tcPr>
            <w:tcW w:w="709" w:type="dxa"/>
          </w:tcPr>
          <w:p w14:paraId="2F399F49" w14:textId="77777777" w:rsidR="00226891" w:rsidRPr="00ED2358" w:rsidRDefault="00226891" w:rsidP="00226891">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9-А</w:t>
            </w:r>
          </w:p>
        </w:tc>
        <w:tc>
          <w:tcPr>
            <w:tcW w:w="992" w:type="dxa"/>
          </w:tcPr>
          <w:p w14:paraId="50A076E1" w14:textId="77777777" w:rsidR="00226891" w:rsidRPr="003D4DF4" w:rsidRDefault="003D4DF4" w:rsidP="00582E84">
            <w:pPr>
              <w:rPr>
                <w:rFonts w:ascii="Times New Roman" w:eastAsia="Calibri" w:hAnsi="Times New Roman" w:cs="Times New Roman"/>
                <w:sz w:val="28"/>
                <w:szCs w:val="28"/>
              </w:rPr>
            </w:pPr>
            <w:r w:rsidRPr="003D4DF4">
              <w:rPr>
                <w:rFonts w:ascii="Times New Roman" w:eastAsia="Calibri" w:hAnsi="Times New Roman" w:cs="Times New Roman"/>
                <w:sz w:val="28"/>
                <w:szCs w:val="28"/>
              </w:rPr>
              <w:t>26</w:t>
            </w:r>
          </w:p>
        </w:tc>
        <w:tc>
          <w:tcPr>
            <w:tcW w:w="567" w:type="dxa"/>
          </w:tcPr>
          <w:p w14:paraId="36FD7AE4" w14:textId="77777777" w:rsidR="00226891" w:rsidRPr="00ED2358" w:rsidRDefault="0065674D" w:rsidP="00582E84">
            <w:pPr>
              <w:rPr>
                <w:rFonts w:ascii="Times New Roman" w:eastAsia="Calibri" w:hAnsi="Times New Roman" w:cs="Times New Roman"/>
                <w:b/>
                <w:sz w:val="28"/>
                <w:szCs w:val="28"/>
              </w:rPr>
            </w:pPr>
            <w:r>
              <w:rPr>
                <w:rFonts w:ascii="Times New Roman" w:eastAsia="Calibri" w:hAnsi="Times New Roman" w:cs="Times New Roman"/>
                <w:b/>
                <w:sz w:val="28"/>
                <w:szCs w:val="28"/>
              </w:rPr>
              <w:t>7</w:t>
            </w:r>
          </w:p>
        </w:tc>
        <w:tc>
          <w:tcPr>
            <w:tcW w:w="567" w:type="dxa"/>
          </w:tcPr>
          <w:p w14:paraId="35605EE9" w14:textId="77777777" w:rsidR="00226891" w:rsidRPr="00ED2358" w:rsidRDefault="0065674D" w:rsidP="00582E84">
            <w:pPr>
              <w:rPr>
                <w:rFonts w:ascii="Times New Roman" w:eastAsia="Calibri" w:hAnsi="Times New Roman" w:cs="Times New Roman"/>
                <w:b/>
                <w:sz w:val="28"/>
                <w:szCs w:val="28"/>
              </w:rPr>
            </w:pPr>
            <w:r>
              <w:rPr>
                <w:rFonts w:ascii="Times New Roman" w:eastAsia="Calibri" w:hAnsi="Times New Roman" w:cs="Times New Roman"/>
                <w:b/>
                <w:sz w:val="28"/>
                <w:szCs w:val="28"/>
              </w:rPr>
              <w:t>7</w:t>
            </w:r>
          </w:p>
        </w:tc>
        <w:tc>
          <w:tcPr>
            <w:tcW w:w="567" w:type="dxa"/>
          </w:tcPr>
          <w:p w14:paraId="4D25E191" w14:textId="77777777" w:rsidR="00226891" w:rsidRPr="0065674D" w:rsidRDefault="0065674D" w:rsidP="00582E84">
            <w:pPr>
              <w:rPr>
                <w:rFonts w:ascii="Times New Roman" w:eastAsia="Calibri" w:hAnsi="Times New Roman" w:cs="Times New Roman"/>
                <w:sz w:val="28"/>
                <w:szCs w:val="28"/>
              </w:rPr>
            </w:pPr>
            <w:r w:rsidRPr="0065674D">
              <w:rPr>
                <w:rFonts w:ascii="Times New Roman" w:eastAsia="Calibri" w:hAnsi="Times New Roman" w:cs="Times New Roman"/>
                <w:sz w:val="28"/>
                <w:szCs w:val="28"/>
              </w:rPr>
              <w:t>12</w:t>
            </w:r>
          </w:p>
        </w:tc>
        <w:tc>
          <w:tcPr>
            <w:tcW w:w="567" w:type="dxa"/>
          </w:tcPr>
          <w:p w14:paraId="414B581C" w14:textId="77777777" w:rsidR="00226891" w:rsidRPr="0065674D" w:rsidRDefault="0065674D" w:rsidP="00582E84">
            <w:pPr>
              <w:rPr>
                <w:rFonts w:ascii="Times New Roman" w:eastAsia="Calibri" w:hAnsi="Times New Roman" w:cs="Times New Roman"/>
                <w:sz w:val="28"/>
                <w:szCs w:val="28"/>
              </w:rPr>
            </w:pPr>
            <w:r w:rsidRPr="0065674D">
              <w:rPr>
                <w:rFonts w:ascii="Times New Roman" w:eastAsia="Calibri" w:hAnsi="Times New Roman" w:cs="Times New Roman"/>
                <w:sz w:val="28"/>
                <w:szCs w:val="28"/>
              </w:rPr>
              <w:t>-</w:t>
            </w:r>
          </w:p>
        </w:tc>
        <w:tc>
          <w:tcPr>
            <w:tcW w:w="709" w:type="dxa"/>
          </w:tcPr>
          <w:p w14:paraId="027FFB40" w14:textId="77777777" w:rsidR="00226891" w:rsidRPr="0065674D" w:rsidRDefault="0065674D" w:rsidP="00582E84">
            <w:pPr>
              <w:rPr>
                <w:rFonts w:ascii="Times New Roman" w:eastAsia="Calibri" w:hAnsi="Times New Roman" w:cs="Times New Roman"/>
                <w:sz w:val="28"/>
                <w:szCs w:val="28"/>
              </w:rPr>
            </w:pPr>
            <w:r w:rsidRPr="0065674D">
              <w:rPr>
                <w:rFonts w:ascii="Times New Roman" w:eastAsia="Calibri" w:hAnsi="Times New Roman" w:cs="Times New Roman"/>
                <w:sz w:val="28"/>
                <w:szCs w:val="28"/>
              </w:rPr>
              <w:t>54</w:t>
            </w:r>
          </w:p>
        </w:tc>
      </w:tr>
      <w:tr w:rsidR="003D4DF4" w:rsidRPr="00ED2358" w14:paraId="3FFC0383" w14:textId="77777777" w:rsidTr="004F5028">
        <w:tc>
          <w:tcPr>
            <w:tcW w:w="1702" w:type="dxa"/>
            <w:vMerge/>
          </w:tcPr>
          <w:p w14:paraId="765C8505" w14:textId="77777777" w:rsidR="003D4DF4" w:rsidRPr="00ED2358" w:rsidRDefault="003D4DF4" w:rsidP="00582E84">
            <w:pPr>
              <w:rPr>
                <w:rFonts w:ascii="Times New Roman" w:eastAsia="Calibri" w:hAnsi="Times New Roman" w:cs="Times New Roman"/>
                <w:b/>
                <w:sz w:val="28"/>
                <w:szCs w:val="28"/>
              </w:rPr>
            </w:pPr>
          </w:p>
        </w:tc>
        <w:tc>
          <w:tcPr>
            <w:tcW w:w="709" w:type="dxa"/>
          </w:tcPr>
          <w:p w14:paraId="566816EF" w14:textId="77777777" w:rsidR="003D4DF4" w:rsidRPr="00ED2358" w:rsidRDefault="003D4DF4"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9-Б</w:t>
            </w:r>
          </w:p>
        </w:tc>
        <w:tc>
          <w:tcPr>
            <w:tcW w:w="992" w:type="dxa"/>
          </w:tcPr>
          <w:p w14:paraId="7244A66A" w14:textId="77777777" w:rsidR="003D4DF4" w:rsidRPr="00ED2358" w:rsidRDefault="003D4DF4"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26</w:t>
            </w:r>
          </w:p>
        </w:tc>
        <w:tc>
          <w:tcPr>
            <w:tcW w:w="567" w:type="dxa"/>
          </w:tcPr>
          <w:p w14:paraId="4EB1174F" w14:textId="77777777" w:rsidR="003D4DF4" w:rsidRPr="00ED2358" w:rsidRDefault="003D4DF4"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2</w:t>
            </w:r>
          </w:p>
        </w:tc>
        <w:tc>
          <w:tcPr>
            <w:tcW w:w="567" w:type="dxa"/>
          </w:tcPr>
          <w:p w14:paraId="7AD813A1" w14:textId="77777777" w:rsidR="003D4DF4" w:rsidRPr="00ED2358" w:rsidRDefault="003D4DF4"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11</w:t>
            </w:r>
          </w:p>
        </w:tc>
        <w:tc>
          <w:tcPr>
            <w:tcW w:w="567" w:type="dxa"/>
          </w:tcPr>
          <w:p w14:paraId="4E75F0D6" w14:textId="77777777" w:rsidR="003D4DF4" w:rsidRPr="00ED2358" w:rsidRDefault="003D4DF4"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13</w:t>
            </w:r>
          </w:p>
        </w:tc>
        <w:tc>
          <w:tcPr>
            <w:tcW w:w="567" w:type="dxa"/>
          </w:tcPr>
          <w:p w14:paraId="1DA52A92" w14:textId="77777777" w:rsidR="003D4DF4" w:rsidRPr="00ED2358" w:rsidRDefault="003D4DF4"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709" w:type="dxa"/>
          </w:tcPr>
          <w:p w14:paraId="645EDAEF" w14:textId="77777777" w:rsidR="003D4DF4" w:rsidRPr="00ED2358" w:rsidRDefault="003D4DF4" w:rsidP="00582E84">
            <w:pPr>
              <w:rPr>
                <w:rFonts w:ascii="Times New Roman" w:eastAsia="Calibri" w:hAnsi="Times New Roman" w:cs="Times New Roman"/>
                <w:sz w:val="28"/>
                <w:szCs w:val="28"/>
              </w:rPr>
            </w:pPr>
            <w:r w:rsidRPr="00ED2358">
              <w:rPr>
                <w:rFonts w:ascii="Times New Roman" w:eastAsia="Calibri" w:hAnsi="Times New Roman" w:cs="Times New Roman"/>
                <w:sz w:val="28"/>
                <w:szCs w:val="28"/>
              </w:rPr>
              <w:t>50</w:t>
            </w:r>
          </w:p>
        </w:tc>
        <w:tc>
          <w:tcPr>
            <w:tcW w:w="709" w:type="dxa"/>
          </w:tcPr>
          <w:p w14:paraId="2601EFFF" w14:textId="77777777" w:rsidR="003D4DF4" w:rsidRPr="00ED2358" w:rsidRDefault="003D4DF4" w:rsidP="00226891">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9-Б</w:t>
            </w:r>
          </w:p>
        </w:tc>
        <w:tc>
          <w:tcPr>
            <w:tcW w:w="992" w:type="dxa"/>
          </w:tcPr>
          <w:p w14:paraId="3360D611" w14:textId="77777777" w:rsidR="003D4DF4" w:rsidRPr="003D4DF4" w:rsidRDefault="003D4DF4" w:rsidP="00582E84">
            <w:pPr>
              <w:rPr>
                <w:rFonts w:ascii="Times New Roman" w:eastAsia="Calibri" w:hAnsi="Times New Roman" w:cs="Times New Roman"/>
                <w:sz w:val="28"/>
                <w:szCs w:val="28"/>
              </w:rPr>
            </w:pPr>
            <w:r w:rsidRPr="003D4DF4">
              <w:rPr>
                <w:rFonts w:ascii="Times New Roman" w:eastAsia="Calibri" w:hAnsi="Times New Roman" w:cs="Times New Roman"/>
                <w:sz w:val="28"/>
                <w:szCs w:val="28"/>
              </w:rPr>
              <w:t>30</w:t>
            </w:r>
          </w:p>
        </w:tc>
        <w:tc>
          <w:tcPr>
            <w:tcW w:w="567" w:type="dxa"/>
          </w:tcPr>
          <w:p w14:paraId="25010825" w14:textId="77777777" w:rsidR="003D4DF4" w:rsidRPr="003D4DF4" w:rsidRDefault="0065674D" w:rsidP="008C3C31">
            <w:pP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567" w:type="dxa"/>
          </w:tcPr>
          <w:p w14:paraId="33A22F3C" w14:textId="77777777" w:rsidR="003D4DF4" w:rsidRPr="003D4DF4" w:rsidRDefault="0065674D" w:rsidP="008C3C31">
            <w:pPr>
              <w:rPr>
                <w:rFonts w:ascii="Times New Roman" w:eastAsia="Calibri" w:hAnsi="Times New Roman" w:cs="Times New Roman"/>
                <w:sz w:val="28"/>
                <w:szCs w:val="28"/>
              </w:rPr>
            </w:pPr>
            <w:r>
              <w:rPr>
                <w:rFonts w:ascii="Times New Roman" w:eastAsia="Calibri" w:hAnsi="Times New Roman" w:cs="Times New Roman"/>
                <w:sz w:val="28"/>
                <w:szCs w:val="28"/>
              </w:rPr>
              <w:t>18</w:t>
            </w:r>
          </w:p>
        </w:tc>
        <w:tc>
          <w:tcPr>
            <w:tcW w:w="567" w:type="dxa"/>
          </w:tcPr>
          <w:p w14:paraId="6FFAE8AF" w14:textId="77777777" w:rsidR="003D4DF4" w:rsidRPr="003D4DF4" w:rsidRDefault="0065674D" w:rsidP="008C3C31">
            <w:pPr>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567" w:type="dxa"/>
          </w:tcPr>
          <w:p w14:paraId="07BD8441" w14:textId="77777777" w:rsidR="003D4DF4" w:rsidRPr="003D4DF4" w:rsidRDefault="0065674D" w:rsidP="008C3C31">
            <w:pP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709" w:type="dxa"/>
          </w:tcPr>
          <w:p w14:paraId="0C875CB3" w14:textId="77777777" w:rsidR="003D4DF4" w:rsidRPr="003D4DF4" w:rsidRDefault="0065674D" w:rsidP="00582E84">
            <w:pPr>
              <w:rPr>
                <w:rFonts w:ascii="Times New Roman" w:eastAsia="Calibri" w:hAnsi="Times New Roman" w:cs="Times New Roman"/>
                <w:sz w:val="28"/>
                <w:szCs w:val="28"/>
              </w:rPr>
            </w:pPr>
            <w:r>
              <w:rPr>
                <w:rFonts w:ascii="Times New Roman" w:eastAsia="Calibri" w:hAnsi="Times New Roman" w:cs="Times New Roman"/>
                <w:sz w:val="28"/>
                <w:szCs w:val="28"/>
              </w:rPr>
              <w:t>67</w:t>
            </w:r>
          </w:p>
        </w:tc>
      </w:tr>
      <w:tr w:rsidR="003D4DF4" w:rsidRPr="00ED2358" w14:paraId="0C6B52F2" w14:textId="77777777" w:rsidTr="004F5028">
        <w:tc>
          <w:tcPr>
            <w:tcW w:w="1702" w:type="dxa"/>
            <w:vMerge/>
          </w:tcPr>
          <w:p w14:paraId="421F932E" w14:textId="77777777" w:rsidR="003D4DF4" w:rsidRPr="00ED2358" w:rsidRDefault="003D4DF4" w:rsidP="00582E84">
            <w:pPr>
              <w:rPr>
                <w:rFonts w:ascii="Times New Roman" w:eastAsia="Calibri" w:hAnsi="Times New Roman" w:cs="Times New Roman"/>
                <w:b/>
                <w:sz w:val="28"/>
                <w:szCs w:val="28"/>
              </w:rPr>
            </w:pPr>
          </w:p>
        </w:tc>
        <w:tc>
          <w:tcPr>
            <w:tcW w:w="709" w:type="dxa"/>
          </w:tcPr>
          <w:p w14:paraId="505E1657" w14:textId="77777777" w:rsidR="003D4DF4" w:rsidRPr="00ED2358" w:rsidRDefault="003D4DF4"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9-Г</w:t>
            </w:r>
          </w:p>
        </w:tc>
        <w:tc>
          <w:tcPr>
            <w:tcW w:w="992" w:type="dxa"/>
          </w:tcPr>
          <w:p w14:paraId="448BDE26" w14:textId="77777777" w:rsidR="003D4DF4" w:rsidRPr="00ED2358" w:rsidRDefault="003D4DF4"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29</w:t>
            </w:r>
          </w:p>
        </w:tc>
        <w:tc>
          <w:tcPr>
            <w:tcW w:w="567" w:type="dxa"/>
          </w:tcPr>
          <w:p w14:paraId="44D629C7" w14:textId="77777777" w:rsidR="003D4DF4" w:rsidRPr="00ED2358" w:rsidRDefault="003D4DF4"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w:t>
            </w:r>
          </w:p>
        </w:tc>
        <w:tc>
          <w:tcPr>
            <w:tcW w:w="567" w:type="dxa"/>
          </w:tcPr>
          <w:p w14:paraId="670D8631" w14:textId="77777777" w:rsidR="003D4DF4" w:rsidRPr="00ED2358" w:rsidRDefault="003D4DF4"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14</w:t>
            </w:r>
          </w:p>
        </w:tc>
        <w:tc>
          <w:tcPr>
            <w:tcW w:w="567" w:type="dxa"/>
          </w:tcPr>
          <w:p w14:paraId="0CE1E9E9" w14:textId="77777777" w:rsidR="003D4DF4" w:rsidRPr="00ED2358" w:rsidRDefault="003D4DF4"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14</w:t>
            </w:r>
          </w:p>
        </w:tc>
        <w:tc>
          <w:tcPr>
            <w:tcW w:w="567" w:type="dxa"/>
          </w:tcPr>
          <w:p w14:paraId="51D73688" w14:textId="77777777" w:rsidR="003D4DF4" w:rsidRPr="00ED2358" w:rsidRDefault="003D4DF4"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709" w:type="dxa"/>
          </w:tcPr>
          <w:p w14:paraId="4853E3A9" w14:textId="77777777" w:rsidR="003D4DF4" w:rsidRPr="00ED2358" w:rsidRDefault="003D4DF4" w:rsidP="00582E84">
            <w:pPr>
              <w:rPr>
                <w:rFonts w:ascii="Times New Roman" w:eastAsia="Calibri" w:hAnsi="Times New Roman" w:cs="Times New Roman"/>
                <w:sz w:val="28"/>
                <w:szCs w:val="28"/>
              </w:rPr>
            </w:pPr>
            <w:r w:rsidRPr="00ED2358">
              <w:rPr>
                <w:rFonts w:ascii="Times New Roman" w:eastAsia="Calibri" w:hAnsi="Times New Roman" w:cs="Times New Roman"/>
                <w:sz w:val="28"/>
                <w:szCs w:val="28"/>
              </w:rPr>
              <w:t>51,7</w:t>
            </w:r>
          </w:p>
        </w:tc>
        <w:tc>
          <w:tcPr>
            <w:tcW w:w="709" w:type="dxa"/>
          </w:tcPr>
          <w:p w14:paraId="5551A595" w14:textId="77777777" w:rsidR="003D4DF4" w:rsidRPr="00ED2358" w:rsidRDefault="003D4DF4" w:rsidP="00226891">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9-Г</w:t>
            </w:r>
          </w:p>
        </w:tc>
        <w:tc>
          <w:tcPr>
            <w:tcW w:w="992" w:type="dxa"/>
          </w:tcPr>
          <w:p w14:paraId="384A2124" w14:textId="77777777" w:rsidR="003D4DF4" w:rsidRPr="003D4DF4" w:rsidRDefault="003D4DF4" w:rsidP="00582E84">
            <w:pPr>
              <w:rPr>
                <w:rFonts w:ascii="Times New Roman" w:eastAsia="Calibri" w:hAnsi="Times New Roman" w:cs="Times New Roman"/>
                <w:sz w:val="28"/>
                <w:szCs w:val="28"/>
              </w:rPr>
            </w:pPr>
            <w:r w:rsidRPr="003D4DF4">
              <w:rPr>
                <w:rFonts w:ascii="Times New Roman" w:eastAsia="Calibri" w:hAnsi="Times New Roman" w:cs="Times New Roman"/>
                <w:sz w:val="28"/>
                <w:szCs w:val="28"/>
              </w:rPr>
              <w:t>30</w:t>
            </w:r>
          </w:p>
        </w:tc>
        <w:tc>
          <w:tcPr>
            <w:tcW w:w="567" w:type="dxa"/>
          </w:tcPr>
          <w:p w14:paraId="0EE63E05" w14:textId="77777777" w:rsidR="003D4DF4" w:rsidRPr="0065674D" w:rsidRDefault="0065674D" w:rsidP="00582E84">
            <w:pPr>
              <w:rPr>
                <w:rFonts w:ascii="Times New Roman" w:eastAsia="Calibri" w:hAnsi="Times New Roman" w:cs="Times New Roman"/>
                <w:sz w:val="28"/>
                <w:szCs w:val="28"/>
              </w:rPr>
            </w:pPr>
            <w:r w:rsidRPr="0065674D">
              <w:rPr>
                <w:rFonts w:ascii="Times New Roman" w:eastAsia="Calibri" w:hAnsi="Times New Roman" w:cs="Times New Roman"/>
                <w:sz w:val="28"/>
                <w:szCs w:val="28"/>
              </w:rPr>
              <w:t>3</w:t>
            </w:r>
          </w:p>
        </w:tc>
        <w:tc>
          <w:tcPr>
            <w:tcW w:w="567" w:type="dxa"/>
          </w:tcPr>
          <w:p w14:paraId="31E5F46C" w14:textId="77777777" w:rsidR="003D4DF4" w:rsidRPr="0065674D" w:rsidRDefault="0065674D" w:rsidP="00582E84">
            <w:pPr>
              <w:rPr>
                <w:rFonts w:ascii="Times New Roman" w:eastAsia="Calibri" w:hAnsi="Times New Roman" w:cs="Times New Roman"/>
                <w:sz w:val="28"/>
                <w:szCs w:val="28"/>
              </w:rPr>
            </w:pPr>
            <w:r w:rsidRPr="0065674D">
              <w:rPr>
                <w:rFonts w:ascii="Times New Roman" w:eastAsia="Calibri" w:hAnsi="Times New Roman" w:cs="Times New Roman"/>
                <w:sz w:val="28"/>
                <w:szCs w:val="28"/>
              </w:rPr>
              <w:t>9</w:t>
            </w:r>
          </w:p>
        </w:tc>
        <w:tc>
          <w:tcPr>
            <w:tcW w:w="567" w:type="dxa"/>
          </w:tcPr>
          <w:p w14:paraId="5DDEAC53" w14:textId="77777777" w:rsidR="003D4DF4" w:rsidRPr="0065674D" w:rsidRDefault="0065674D" w:rsidP="00582E84">
            <w:pPr>
              <w:rPr>
                <w:rFonts w:ascii="Times New Roman" w:eastAsia="Calibri" w:hAnsi="Times New Roman" w:cs="Times New Roman"/>
                <w:sz w:val="28"/>
                <w:szCs w:val="28"/>
              </w:rPr>
            </w:pPr>
            <w:r w:rsidRPr="0065674D">
              <w:rPr>
                <w:rFonts w:ascii="Times New Roman" w:eastAsia="Calibri" w:hAnsi="Times New Roman" w:cs="Times New Roman"/>
                <w:sz w:val="28"/>
                <w:szCs w:val="28"/>
              </w:rPr>
              <w:t>18</w:t>
            </w:r>
          </w:p>
        </w:tc>
        <w:tc>
          <w:tcPr>
            <w:tcW w:w="567" w:type="dxa"/>
          </w:tcPr>
          <w:p w14:paraId="4285C4DE" w14:textId="77777777" w:rsidR="003D4DF4" w:rsidRPr="0065674D" w:rsidRDefault="0065674D" w:rsidP="00582E84">
            <w:pPr>
              <w:rPr>
                <w:rFonts w:ascii="Times New Roman" w:eastAsia="Calibri" w:hAnsi="Times New Roman" w:cs="Times New Roman"/>
                <w:sz w:val="28"/>
                <w:szCs w:val="28"/>
              </w:rPr>
            </w:pPr>
            <w:r w:rsidRPr="0065674D">
              <w:rPr>
                <w:rFonts w:ascii="Times New Roman" w:eastAsia="Calibri" w:hAnsi="Times New Roman" w:cs="Times New Roman"/>
                <w:sz w:val="28"/>
                <w:szCs w:val="28"/>
              </w:rPr>
              <w:t>-</w:t>
            </w:r>
          </w:p>
        </w:tc>
        <w:tc>
          <w:tcPr>
            <w:tcW w:w="709" w:type="dxa"/>
          </w:tcPr>
          <w:p w14:paraId="20DE54E3" w14:textId="77777777" w:rsidR="003D4DF4" w:rsidRPr="0065674D" w:rsidRDefault="0065674D" w:rsidP="00582E84">
            <w:pPr>
              <w:rPr>
                <w:rFonts w:ascii="Times New Roman" w:eastAsia="Calibri" w:hAnsi="Times New Roman" w:cs="Times New Roman"/>
                <w:sz w:val="28"/>
                <w:szCs w:val="28"/>
              </w:rPr>
            </w:pPr>
            <w:r w:rsidRPr="0065674D">
              <w:rPr>
                <w:rFonts w:ascii="Times New Roman" w:eastAsia="Calibri" w:hAnsi="Times New Roman" w:cs="Times New Roman"/>
                <w:sz w:val="28"/>
                <w:szCs w:val="28"/>
              </w:rPr>
              <w:t>40</w:t>
            </w:r>
          </w:p>
        </w:tc>
      </w:tr>
      <w:tr w:rsidR="003D4DF4" w:rsidRPr="00ED2358" w14:paraId="3E7D34F1" w14:textId="77777777" w:rsidTr="004F5028">
        <w:tc>
          <w:tcPr>
            <w:tcW w:w="1702" w:type="dxa"/>
            <w:vMerge/>
          </w:tcPr>
          <w:p w14:paraId="0C59D686" w14:textId="77777777" w:rsidR="003D4DF4" w:rsidRPr="00ED2358" w:rsidRDefault="003D4DF4" w:rsidP="00582E84">
            <w:pPr>
              <w:rPr>
                <w:rFonts w:ascii="Times New Roman" w:eastAsia="Calibri" w:hAnsi="Times New Roman" w:cs="Times New Roman"/>
                <w:b/>
                <w:sz w:val="28"/>
                <w:szCs w:val="28"/>
              </w:rPr>
            </w:pPr>
          </w:p>
        </w:tc>
        <w:tc>
          <w:tcPr>
            <w:tcW w:w="709" w:type="dxa"/>
          </w:tcPr>
          <w:p w14:paraId="6D878687" w14:textId="77777777" w:rsidR="003D4DF4" w:rsidRPr="00ED2358" w:rsidRDefault="003D4DF4" w:rsidP="00582E84">
            <w:pPr>
              <w:jc w:val="center"/>
              <w:rPr>
                <w:rFonts w:ascii="Times New Roman" w:eastAsia="Calibri" w:hAnsi="Times New Roman" w:cs="Times New Roman"/>
                <w:sz w:val="28"/>
                <w:szCs w:val="28"/>
              </w:rPr>
            </w:pPr>
          </w:p>
        </w:tc>
        <w:tc>
          <w:tcPr>
            <w:tcW w:w="992" w:type="dxa"/>
          </w:tcPr>
          <w:p w14:paraId="0340DD8F" w14:textId="77777777" w:rsidR="003D4DF4" w:rsidRPr="00ED2358" w:rsidRDefault="003D4DF4" w:rsidP="00582E84">
            <w:pPr>
              <w:jc w:val="center"/>
              <w:rPr>
                <w:rFonts w:ascii="Times New Roman" w:eastAsia="Calibri" w:hAnsi="Times New Roman" w:cs="Times New Roman"/>
                <w:sz w:val="28"/>
                <w:szCs w:val="28"/>
              </w:rPr>
            </w:pPr>
          </w:p>
        </w:tc>
        <w:tc>
          <w:tcPr>
            <w:tcW w:w="567" w:type="dxa"/>
          </w:tcPr>
          <w:p w14:paraId="6A807BCE" w14:textId="77777777" w:rsidR="003D4DF4" w:rsidRPr="00ED2358" w:rsidRDefault="003D4DF4" w:rsidP="00582E84">
            <w:pPr>
              <w:jc w:val="center"/>
              <w:rPr>
                <w:rFonts w:ascii="Times New Roman" w:eastAsia="Calibri" w:hAnsi="Times New Roman" w:cs="Times New Roman"/>
                <w:sz w:val="28"/>
                <w:szCs w:val="28"/>
              </w:rPr>
            </w:pPr>
          </w:p>
        </w:tc>
        <w:tc>
          <w:tcPr>
            <w:tcW w:w="567" w:type="dxa"/>
          </w:tcPr>
          <w:p w14:paraId="5E1A8B44" w14:textId="77777777" w:rsidR="003D4DF4" w:rsidRPr="00ED2358" w:rsidRDefault="003D4DF4" w:rsidP="00582E84">
            <w:pPr>
              <w:jc w:val="center"/>
              <w:rPr>
                <w:rFonts w:ascii="Times New Roman" w:eastAsia="Calibri" w:hAnsi="Times New Roman" w:cs="Times New Roman"/>
                <w:sz w:val="28"/>
                <w:szCs w:val="28"/>
              </w:rPr>
            </w:pPr>
          </w:p>
        </w:tc>
        <w:tc>
          <w:tcPr>
            <w:tcW w:w="567" w:type="dxa"/>
          </w:tcPr>
          <w:p w14:paraId="3B5DA318" w14:textId="77777777" w:rsidR="003D4DF4" w:rsidRPr="00ED2358" w:rsidRDefault="003D4DF4" w:rsidP="00582E84">
            <w:pPr>
              <w:jc w:val="center"/>
              <w:rPr>
                <w:rFonts w:ascii="Times New Roman" w:eastAsia="Calibri" w:hAnsi="Times New Roman" w:cs="Times New Roman"/>
                <w:sz w:val="28"/>
                <w:szCs w:val="28"/>
              </w:rPr>
            </w:pPr>
          </w:p>
        </w:tc>
        <w:tc>
          <w:tcPr>
            <w:tcW w:w="567" w:type="dxa"/>
          </w:tcPr>
          <w:p w14:paraId="12469F12" w14:textId="77777777" w:rsidR="003D4DF4" w:rsidRPr="00ED2358" w:rsidRDefault="003D4DF4" w:rsidP="00582E84">
            <w:pPr>
              <w:jc w:val="center"/>
              <w:rPr>
                <w:rFonts w:ascii="Times New Roman" w:eastAsia="Calibri" w:hAnsi="Times New Roman" w:cs="Times New Roman"/>
                <w:sz w:val="28"/>
                <w:szCs w:val="28"/>
              </w:rPr>
            </w:pPr>
          </w:p>
        </w:tc>
        <w:tc>
          <w:tcPr>
            <w:tcW w:w="709" w:type="dxa"/>
          </w:tcPr>
          <w:p w14:paraId="3A5136BA" w14:textId="77777777" w:rsidR="003D4DF4" w:rsidRPr="00ED2358" w:rsidRDefault="003D4DF4" w:rsidP="00582E84">
            <w:pPr>
              <w:rPr>
                <w:rFonts w:ascii="Times New Roman" w:eastAsia="Calibri" w:hAnsi="Times New Roman" w:cs="Times New Roman"/>
                <w:sz w:val="28"/>
                <w:szCs w:val="28"/>
              </w:rPr>
            </w:pPr>
          </w:p>
        </w:tc>
        <w:tc>
          <w:tcPr>
            <w:tcW w:w="709" w:type="dxa"/>
          </w:tcPr>
          <w:p w14:paraId="58AD5875" w14:textId="77777777" w:rsidR="003D4DF4" w:rsidRPr="00ED2358" w:rsidRDefault="003D4DF4" w:rsidP="00226891">
            <w:pPr>
              <w:jc w:val="center"/>
              <w:rPr>
                <w:rFonts w:ascii="Times New Roman" w:eastAsia="Calibri" w:hAnsi="Times New Roman" w:cs="Times New Roman"/>
                <w:sz w:val="28"/>
                <w:szCs w:val="28"/>
              </w:rPr>
            </w:pPr>
            <w:r>
              <w:rPr>
                <w:rFonts w:ascii="Times New Roman" w:eastAsia="Calibri" w:hAnsi="Times New Roman" w:cs="Times New Roman"/>
                <w:sz w:val="28"/>
                <w:szCs w:val="28"/>
              </w:rPr>
              <w:t>9-Е</w:t>
            </w:r>
          </w:p>
        </w:tc>
        <w:tc>
          <w:tcPr>
            <w:tcW w:w="992" w:type="dxa"/>
          </w:tcPr>
          <w:p w14:paraId="0D276702" w14:textId="77777777" w:rsidR="003D4DF4" w:rsidRPr="003D4DF4" w:rsidRDefault="003D4DF4" w:rsidP="00582E84">
            <w:pPr>
              <w:rPr>
                <w:rFonts w:ascii="Times New Roman" w:eastAsia="Calibri" w:hAnsi="Times New Roman" w:cs="Times New Roman"/>
                <w:sz w:val="28"/>
                <w:szCs w:val="28"/>
              </w:rPr>
            </w:pPr>
            <w:r w:rsidRPr="003D4DF4">
              <w:rPr>
                <w:rFonts w:ascii="Times New Roman" w:eastAsia="Calibri" w:hAnsi="Times New Roman" w:cs="Times New Roman"/>
                <w:sz w:val="28"/>
                <w:szCs w:val="28"/>
              </w:rPr>
              <w:t>30</w:t>
            </w:r>
          </w:p>
        </w:tc>
        <w:tc>
          <w:tcPr>
            <w:tcW w:w="567" w:type="dxa"/>
          </w:tcPr>
          <w:p w14:paraId="3BA77DC9" w14:textId="77777777" w:rsidR="003D4DF4" w:rsidRPr="0065674D" w:rsidRDefault="0065674D" w:rsidP="00582E84">
            <w:pPr>
              <w:rPr>
                <w:rFonts w:ascii="Times New Roman" w:eastAsia="Calibri" w:hAnsi="Times New Roman" w:cs="Times New Roman"/>
                <w:sz w:val="28"/>
                <w:szCs w:val="28"/>
              </w:rPr>
            </w:pPr>
            <w:r w:rsidRPr="0065674D">
              <w:rPr>
                <w:rFonts w:ascii="Times New Roman" w:eastAsia="Calibri" w:hAnsi="Times New Roman" w:cs="Times New Roman"/>
                <w:sz w:val="28"/>
                <w:szCs w:val="28"/>
              </w:rPr>
              <w:t>-</w:t>
            </w:r>
          </w:p>
        </w:tc>
        <w:tc>
          <w:tcPr>
            <w:tcW w:w="567" w:type="dxa"/>
          </w:tcPr>
          <w:p w14:paraId="23915B7E" w14:textId="77777777" w:rsidR="003D4DF4" w:rsidRPr="0065674D" w:rsidRDefault="0065674D" w:rsidP="00582E84">
            <w:pPr>
              <w:rPr>
                <w:rFonts w:ascii="Times New Roman" w:eastAsia="Calibri" w:hAnsi="Times New Roman" w:cs="Times New Roman"/>
                <w:sz w:val="28"/>
                <w:szCs w:val="28"/>
              </w:rPr>
            </w:pPr>
            <w:r w:rsidRPr="0065674D">
              <w:rPr>
                <w:rFonts w:ascii="Times New Roman" w:eastAsia="Calibri" w:hAnsi="Times New Roman" w:cs="Times New Roman"/>
                <w:sz w:val="28"/>
                <w:szCs w:val="28"/>
              </w:rPr>
              <w:t>12</w:t>
            </w:r>
          </w:p>
        </w:tc>
        <w:tc>
          <w:tcPr>
            <w:tcW w:w="567" w:type="dxa"/>
          </w:tcPr>
          <w:p w14:paraId="1A6FB197" w14:textId="77777777" w:rsidR="003D4DF4" w:rsidRPr="0065674D" w:rsidRDefault="0065674D" w:rsidP="00582E84">
            <w:pPr>
              <w:rPr>
                <w:rFonts w:ascii="Times New Roman" w:eastAsia="Calibri" w:hAnsi="Times New Roman" w:cs="Times New Roman"/>
                <w:sz w:val="28"/>
                <w:szCs w:val="28"/>
              </w:rPr>
            </w:pPr>
            <w:r w:rsidRPr="0065674D">
              <w:rPr>
                <w:rFonts w:ascii="Times New Roman" w:eastAsia="Calibri" w:hAnsi="Times New Roman" w:cs="Times New Roman"/>
                <w:sz w:val="28"/>
                <w:szCs w:val="28"/>
              </w:rPr>
              <w:t>18</w:t>
            </w:r>
          </w:p>
        </w:tc>
        <w:tc>
          <w:tcPr>
            <w:tcW w:w="567" w:type="dxa"/>
          </w:tcPr>
          <w:p w14:paraId="49FCA5E7" w14:textId="77777777" w:rsidR="003D4DF4" w:rsidRPr="0065674D" w:rsidRDefault="0065674D" w:rsidP="00582E84">
            <w:pPr>
              <w:rPr>
                <w:rFonts w:ascii="Times New Roman" w:eastAsia="Calibri" w:hAnsi="Times New Roman" w:cs="Times New Roman"/>
                <w:sz w:val="28"/>
                <w:szCs w:val="28"/>
              </w:rPr>
            </w:pPr>
            <w:r w:rsidRPr="0065674D">
              <w:rPr>
                <w:rFonts w:ascii="Times New Roman" w:eastAsia="Calibri" w:hAnsi="Times New Roman" w:cs="Times New Roman"/>
                <w:sz w:val="28"/>
                <w:szCs w:val="28"/>
              </w:rPr>
              <w:t>-</w:t>
            </w:r>
          </w:p>
        </w:tc>
        <w:tc>
          <w:tcPr>
            <w:tcW w:w="709" w:type="dxa"/>
          </w:tcPr>
          <w:p w14:paraId="7C7563A9" w14:textId="77777777" w:rsidR="003D4DF4" w:rsidRPr="0065674D" w:rsidRDefault="0065674D" w:rsidP="00582E84">
            <w:pPr>
              <w:rPr>
                <w:rFonts w:ascii="Times New Roman" w:eastAsia="Calibri" w:hAnsi="Times New Roman" w:cs="Times New Roman"/>
                <w:sz w:val="28"/>
                <w:szCs w:val="28"/>
              </w:rPr>
            </w:pPr>
            <w:r w:rsidRPr="0065674D">
              <w:rPr>
                <w:rFonts w:ascii="Times New Roman" w:eastAsia="Calibri" w:hAnsi="Times New Roman" w:cs="Times New Roman"/>
                <w:sz w:val="28"/>
                <w:szCs w:val="28"/>
              </w:rPr>
              <w:t>40</w:t>
            </w:r>
          </w:p>
        </w:tc>
      </w:tr>
      <w:tr w:rsidR="003D4DF4" w:rsidRPr="00ED2358" w14:paraId="085CF9ED" w14:textId="77777777" w:rsidTr="004F5028">
        <w:tc>
          <w:tcPr>
            <w:tcW w:w="1702" w:type="dxa"/>
            <w:vMerge w:val="restart"/>
          </w:tcPr>
          <w:p w14:paraId="6464E6C7" w14:textId="77777777" w:rsidR="003D4DF4" w:rsidRPr="00ED2358" w:rsidRDefault="003D4DF4" w:rsidP="00226891">
            <w:pPr>
              <w:rPr>
                <w:rFonts w:ascii="Times New Roman" w:eastAsia="Calibri" w:hAnsi="Times New Roman" w:cs="Times New Roman"/>
                <w:b/>
                <w:sz w:val="28"/>
                <w:szCs w:val="28"/>
              </w:rPr>
            </w:pPr>
            <w:r w:rsidRPr="00ED2358">
              <w:rPr>
                <w:rFonts w:ascii="Times New Roman" w:eastAsia="Calibri" w:hAnsi="Times New Roman" w:cs="Times New Roman"/>
                <w:sz w:val="28"/>
                <w:szCs w:val="28"/>
              </w:rPr>
              <w:t>Алгебра</w:t>
            </w:r>
          </w:p>
        </w:tc>
        <w:tc>
          <w:tcPr>
            <w:tcW w:w="709" w:type="dxa"/>
          </w:tcPr>
          <w:p w14:paraId="0DF64959" w14:textId="77777777" w:rsidR="003D4DF4" w:rsidRPr="00ED2358" w:rsidRDefault="003D4DF4"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9-А</w:t>
            </w:r>
          </w:p>
        </w:tc>
        <w:tc>
          <w:tcPr>
            <w:tcW w:w="992" w:type="dxa"/>
          </w:tcPr>
          <w:p w14:paraId="3C6881C5" w14:textId="77777777" w:rsidR="003D4DF4" w:rsidRPr="00ED2358" w:rsidRDefault="003D4DF4"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27</w:t>
            </w:r>
          </w:p>
        </w:tc>
        <w:tc>
          <w:tcPr>
            <w:tcW w:w="567" w:type="dxa"/>
          </w:tcPr>
          <w:p w14:paraId="10474361" w14:textId="77777777" w:rsidR="003D4DF4" w:rsidRPr="00ED2358" w:rsidRDefault="003D4DF4"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w:t>
            </w:r>
          </w:p>
        </w:tc>
        <w:tc>
          <w:tcPr>
            <w:tcW w:w="567" w:type="dxa"/>
          </w:tcPr>
          <w:p w14:paraId="18F0876E" w14:textId="77777777" w:rsidR="003D4DF4" w:rsidRPr="00ED2358" w:rsidRDefault="003D4DF4"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w:t>
            </w:r>
          </w:p>
        </w:tc>
        <w:tc>
          <w:tcPr>
            <w:tcW w:w="567" w:type="dxa"/>
          </w:tcPr>
          <w:p w14:paraId="5E883A5C" w14:textId="77777777" w:rsidR="003D4DF4" w:rsidRPr="00ED2358" w:rsidRDefault="003D4DF4"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17</w:t>
            </w:r>
          </w:p>
        </w:tc>
        <w:tc>
          <w:tcPr>
            <w:tcW w:w="567" w:type="dxa"/>
          </w:tcPr>
          <w:p w14:paraId="2B33CC7E" w14:textId="77777777" w:rsidR="003D4DF4" w:rsidRPr="00ED2358" w:rsidRDefault="003D4DF4"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709" w:type="dxa"/>
          </w:tcPr>
          <w:p w14:paraId="7D38B4EB" w14:textId="77777777" w:rsidR="003D4DF4" w:rsidRPr="00ED2358" w:rsidRDefault="003D4DF4" w:rsidP="00582E84">
            <w:pPr>
              <w:rPr>
                <w:rFonts w:ascii="Times New Roman" w:eastAsia="Calibri" w:hAnsi="Times New Roman" w:cs="Times New Roman"/>
                <w:sz w:val="28"/>
                <w:szCs w:val="28"/>
              </w:rPr>
            </w:pPr>
            <w:r w:rsidRPr="00ED2358">
              <w:rPr>
                <w:rFonts w:ascii="Times New Roman" w:eastAsia="Calibri" w:hAnsi="Times New Roman" w:cs="Times New Roman"/>
                <w:sz w:val="28"/>
                <w:szCs w:val="28"/>
              </w:rPr>
              <w:t>37</w:t>
            </w:r>
          </w:p>
        </w:tc>
        <w:tc>
          <w:tcPr>
            <w:tcW w:w="709" w:type="dxa"/>
          </w:tcPr>
          <w:p w14:paraId="03818F97" w14:textId="77777777" w:rsidR="003D4DF4" w:rsidRPr="00ED2358" w:rsidRDefault="003D4DF4" w:rsidP="00226891">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9-А</w:t>
            </w:r>
          </w:p>
        </w:tc>
        <w:tc>
          <w:tcPr>
            <w:tcW w:w="992" w:type="dxa"/>
          </w:tcPr>
          <w:p w14:paraId="1C6E3CD8" w14:textId="77777777" w:rsidR="003D4DF4" w:rsidRPr="003D4DF4" w:rsidRDefault="003D4DF4" w:rsidP="008C3C31">
            <w:pPr>
              <w:rPr>
                <w:rFonts w:ascii="Times New Roman" w:eastAsia="Calibri" w:hAnsi="Times New Roman" w:cs="Times New Roman"/>
                <w:sz w:val="28"/>
                <w:szCs w:val="28"/>
              </w:rPr>
            </w:pPr>
            <w:r w:rsidRPr="003D4DF4">
              <w:rPr>
                <w:rFonts w:ascii="Times New Roman" w:eastAsia="Calibri" w:hAnsi="Times New Roman" w:cs="Times New Roman"/>
                <w:sz w:val="28"/>
                <w:szCs w:val="28"/>
              </w:rPr>
              <w:t>26</w:t>
            </w:r>
          </w:p>
        </w:tc>
        <w:tc>
          <w:tcPr>
            <w:tcW w:w="567" w:type="dxa"/>
          </w:tcPr>
          <w:p w14:paraId="4C20EBA8" w14:textId="77777777" w:rsidR="003D4DF4" w:rsidRPr="00D75E39" w:rsidRDefault="00D75E39" w:rsidP="00582E84">
            <w:pPr>
              <w:rPr>
                <w:rFonts w:ascii="Times New Roman" w:eastAsia="Calibri" w:hAnsi="Times New Roman" w:cs="Times New Roman"/>
                <w:sz w:val="28"/>
                <w:szCs w:val="28"/>
              </w:rPr>
            </w:pPr>
            <w:r w:rsidRPr="00D75E39">
              <w:rPr>
                <w:rFonts w:ascii="Times New Roman" w:eastAsia="Calibri" w:hAnsi="Times New Roman" w:cs="Times New Roman"/>
                <w:sz w:val="28"/>
                <w:szCs w:val="28"/>
              </w:rPr>
              <w:t>6</w:t>
            </w:r>
          </w:p>
        </w:tc>
        <w:tc>
          <w:tcPr>
            <w:tcW w:w="567" w:type="dxa"/>
          </w:tcPr>
          <w:p w14:paraId="25FD66EC" w14:textId="77777777" w:rsidR="003D4DF4" w:rsidRPr="00D75E39" w:rsidRDefault="00D75E39" w:rsidP="00582E84">
            <w:pPr>
              <w:rPr>
                <w:rFonts w:ascii="Times New Roman" w:eastAsia="Calibri" w:hAnsi="Times New Roman" w:cs="Times New Roman"/>
                <w:sz w:val="28"/>
                <w:szCs w:val="28"/>
              </w:rPr>
            </w:pPr>
            <w:r w:rsidRPr="00D75E39">
              <w:rPr>
                <w:rFonts w:ascii="Times New Roman" w:eastAsia="Calibri" w:hAnsi="Times New Roman" w:cs="Times New Roman"/>
                <w:sz w:val="28"/>
                <w:szCs w:val="28"/>
              </w:rPr>
              <w:t>5</w:t>
            </w:r>
          </w:p>
        </w:tc>
        <w:tc>
          <w:tcPr>
            <w:tcW w:w="567" w:type="dxa"/>
          </w:tcPr>
          <w:p w14:paraId="05622BE0" w14:textId="77777777" w:rsidR="003D4DF4" w:rsidRPr="00D75E39" w:rsidRDefault="00D75E39" w:rsidP="00582E84">
            <w:pPr>
              <w:rPr>
                <w:rFonts w:ascii="Times New Roman" w:eastAsia="Calibri" w:hAnsi="Times New Roman" w:cs="Times New Roman"/>
                <w:sz w:val="28"/>
                <w:szCs w:val="28"/>
              </w:rPr>
            </w:pPr>
            <w:r w:rsidRPr="00D75E39">
              <w:rPr>
                <w:rFonts w:ascii="Times New Roman" w:eastAsia="Calibri" w:hAnsi="Times New Roman" w:cs="Times New Roman"/>
                <w:sz w:val="28"/>
                <w:szCs w:val="28"/>
              </w:rPr>
              <w:t>15</w:t>
            </w:r>
          </w:p>
        </w:tc>
        <w:tc>
          <w:tcPr>
            <w:tcW w:w="567" w:type="dxa"/>
          </w:tcPr>
          <w:p w14:paraId="2239F66F" w14:textId="77777777" w:rsidR="003D4DF4" w:rsidRPr="00D75E39" w:rsidRDefault="00D75E39" w:rsidP="00582E84">
            <w:pPr>
              <w:rPr>
                <w:rFonts w:ascii="Times New Roman" w:eastAsia="Calibri" w:hAnsi="Times New Roman" w:cs="Times New Roman"/>
                <w:sz w:val="28"/>
                <w:szCs w:val="28"/>
              </w:rPr>
            </w:pPr>
            <w:r w:rsidRPr="00D75E39">
              <w:rPr>
                <w:rFonts w:ascii="Times New Roman" w:eastAsia="Calibri" w:hAnsi="Times New Roman" w:cs="Times New Roman"/>
                <w:sz w:val="28"/>
                <w:szCs w:val="28"/>
              </w:rPr>
              <w:t>-</w:t>
            </w:r>
          </w:p>
        </w:tc>
        <w:tc>
          <w:tcPr>
            <w:tcW w:w="709" w:type="dxa"/>
          </w:tcPr>
          <w:p w14:paraId="24AFD3CC" w14:textId="77777777" w:rsidR="003D4DF4" w:rsidRPr="00D75E39" w:rsidRDefault="00D75E39" w:rsidP="00582E84">
            <w:pPr>
              <w:rPr>
                <w:rFonts w:ascii="Times New Roman" w:eastAsia="Calibri" w:hAnsi="Times New Roman" w:cs="Times New Roman"/>
                <w:sz w:val="28"/>
                <w:szCs w:val="28"/>
              </w:rPr>
            </w:pPr>
            <w:r w:rsidRPr="00D75E39">
              <w:rPr>
                <w:rFonts w:ascii="Times New Roman" w:eastAsia="Calibri" w:hAnsi="Times New Roman" w:cs="Times New Roman"/>
                <w:sz w:val="28"/>
                <w:szCs w:val="28"/>
              </w:rPr>
              <w:t>42</w:t>
            </w:r>
          </w:p>
        </w:tc>
      </w:tr>
      <w:tr w:rsidR="00D75E39" w:rsidRPr="00ED2358" w14:paraId="53E3AB43" w14:textId="77777777" w:rsidTr="004F5028">
        <w:tc>
          <w:tcPr>
            <w:tcW w:w="1702" w:type="dxa"/>
            <w:vMerge/>
          </w:tcPr>
          <w:p w14:paraId="71ECB124" w14:textId="77777777" w:rsidR="00D75E39" w:rsidRPr="00ED2358" w:rsidRDefault="00D75E39" w:rsidP="00582E84">
            <w:pPr>
              <w:rPr>
                <w:rFonts w:ascii="Times New Roman" w:eastAsia="Calibri" w:hAnsi="Times New Roman" w:cs="Times New Roman"/>
                <w:b/>
                <w:sz w:val="28"/>
                <w:szCs w:val="28"/>
              </w:rPr>
            </w:pPr>
          </w:p>
        </w:tc>
        <w:tc>
          <w:tcPr>
            <w:tcW w:w="709" w:type="dxa"/>
          </w:tcPr>
          <w:p w14:paraId="2054AD30" w14:textId="77777777" w:rsidR="00D75E39" w:rsidRPr="00ED2358" w:rsidRDefault="00D75E39"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9-Б</w:t>
            </w:r>
          </w:p>
        </w:tc>
        <w:tc>
          <w:tcPr>
            <w:tcW w:w="992" w:type="dxa"/>
          </w:tcPr>
          <w:p w14:paraId="6B84CEB2" w14:textId="77777777" w:rsidR="00D75E39" w:rsidRPr="00ED2358" w:rsidRDefault="00D75E39"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26</w:t>
            </w:r>
          </w:p>
        </w:tc>
        <w:tc>
          <w:tcPr>
            <w:tcW w:w="567" w:type="dxa"/>
          </w:tcPr>
          <w:p w14:paraId="60FA6EB6" w14:textId="77777777" w:rsidR="00D75E39" w:rsidRPr="00ED2358" w:rsidRDefault="00D75E39"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2</w:t>
            </w:r>
          </w:p>
        </w:tc>
        <w:tc>
          <w:tcPr>
            <w:tcW w:w="567" w:type="dxa"/>
          </w:tcPr>
          <w:p w14:paraId="02761343" w14:textId="77777777" w:rsidR="00D75E39" w:rsidRPr="00ED2358" w:rsidRDefault="00D75E39"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w:t>
            </w:r>
          </w:p>
        </w:tc>
        <w:tc>
          <w:tcPr>
            <w:tcW w:w="567" w:type="dxa"/>
          </w:tcPr>
          <w:p w14:paraId="06CDAE56" w14:textId="77777777" w:rsidR="00D75E39" w:rsidRPr="00ED2358" w:rsidRDefault="00D75E39" w:rsidP="00582E84">
            <w:pPr>
              <w:rPr>
                <w:rFonts w:ascii="Times New Roman" w:eastAsia="Calibri" w:hAnsi="Times New Roman" w:cs="Times New Roman"/>
                <w:sz w:val="28"/>
                <w:szCs w:val="28"/>
              </w:rPr>
            </w:pPr>
            <w:r w:rsidRPr="00ED2358">
              <w:rPr>
                <w:rFonts w:ascii="Times New Roman" w:eastAsia="Calibri" w:hAnsi="Times New Roman" w:cs="Times New Roman"/>
                <w:sz w:val="28"/>
                <w:szCs w:val="28"/>
              </w:rPr>
              <w:t>15</w:t>
            </w:r>
          </w:p>
        </w:tc>
        <w:tc>
          <w:tcPr>
            <w:tcW w:w="567" w:type="dxa"/>
          </w:tcPr>
          <w:p w14:paraId="1BA5C72E" w14:textId="77777777" w:rsidR="00D75E39" w:rsidRPr="00ED2358" w:rsidRDefault="00D75E39"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709" w:type="dxa"/>
          </w:tcPr>
          <w:p w14:paraId="41D6E114" w14:textId="77777777" w:rsidR="00D75E39" w:rsidRPr="00ED2358" w:rsidRDefault="00D75E39" w:rsidP="00582E84">
            <w:pPr>
              <w:rPr>
                <w:rFonts w:ascii="Times New Roman" w:eastAsia="Calibri" w:hAnsi="Times New Roman" w:cs="Times New Roman"/>
                <w:sz w:val="28"/>
                <w:szCs w:val="28"/>
              </w:rPr>
            </w:pPr>
            <w:r w:rsidRPr="00ED2358">
              <w:rPr>
                <w:rFonts w:ascii="Times New Roman" w:eastAsia="Calibri" w:hAnsi="Times New Roman" w:cs="Times New Roman"/>
                <w:sz w:val="28"/>
                <w:szCs w:val="28"/>
              </w:rPr>
              <w:t>42,3</w:t>
            </w:r>
          </w:p>
        </w:tc>
        <w:tc>
          <w:tcPr>
            <w:tcW w:w="709" w:type="dxa"/>
          </w:tcPr>
          <w:p w14:paraId="6B85A1C1" w14:textId="77777777" w:rsidR="00D75E39" w:rsidRPr="00ED2358" w:rsidRDefault="00D75E39" w:rsidP="00226891">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9-Б</w:t>
            </w:r>
          </w:p>
        </w:tc>
        <w:tc>
          <w:tcPr>
            <w:tcW w:w="992" w:type="dxa"/>
          </w:tcPr>
          <w:p w14:paraId="009B5769" w14:textId="77777777" w:rsidR="00D75E39" w:rsidRPr="003D4DF4" w:rsidRDefault="00D75E39" w:rsidP="008C3C31">
            <w:pPr>
              <w:rPr>
                <w:rFonts w:ascii="Times New Roman" w:eastAsia="Calibri" w:hAnsi="Times New Roman" w:cs="Times New Roman"/>
                <w:sz w:val="28"/>
                <w:szCs w:val="28"/>
              </w:rPr>
            </w:pPr>
            <w:r w:rsidRPr="003D4DF4">
              <w:rPr>
                <w:rFonts w:ascii="Times New Roman" w:eastAsia="Calibri" w:hAnsi="Times New Roman" w:cs="Times New Roman"/>
                <w:sz w:val="28"/>
                <w:szCs w:val="28"/>
              </w:rPr>
              <w:t>30</w:t>
            </w:r>
          </w:p>
        </w:tc>
        <w:tc>
          <w:tcPr>
            <w:tcW w:w="567" w:type="dxa"/>
          </w:tcPr>
          <w:p w14:paraId="62751901" w14:textId="77777777" w:rsidR="00D75E39" w:rsidRPr="003D4DF4" w:rsidRDefault="00D75E39" w:rsidP="008C3C31">
            <w:pPr>
              <w:rPr>
                <w:rFonts w:ascii="Times New Roman" w:eastAsia="Calibri" w:hAnsi="Times New Roman" w:cs="Times New Roman"/>
                <w:sz w:val="28"/>
                <w:szCs w:val="28"/>
              </w:rPr>
            </w:pPr>
            <w:r w:rsidRPr="003D4DF4">
              <w:rPr>
                <w:rFonts w:ascii="Times New Roman" w:eastAsia="Calibri" w:hAnsi="Times New Roman" w:cs="Times New Roman"/>
                <w:sz w:val="28"/>
                <w:szCs w:val="28"/>
              </w:rPr>
              <w:t>3</w:t>
            </w:r>
          </w:p>
        </w:tc>
        <w:tc>
          <w:tcPr>
            <w:tcW w:w="567" w:type="dxa"/>
          </w:tcPr>
          <w:p w14:paraId="414D2E9B" w14:textId="77777777" w:rsidR="00D75E39" w:rsidRPr="003D4DF4" w:rsidRDefault="00D75E39" w:rsidP="008C3C31">
            <w:pPr>
              <w:rPr>
                <w:rFonts w:ascii="Times New Roman" w:eastAsia="Calibri" w:hAnsi="Times New Roman" w:cs="Times New Roman"/>
                <w:sz w:val="28"/>
                <w:szCs w:val="28"/>
              </w:rPr>
            </w:pPr>
            <w:r w:rsidRPr="003D4DF4">
              <w:rPr>
                <w:rFonts w:ascii="Times New Roman" w:eastAsia="Calibri" w:hAnsi="Times New Roman" w:cs="Times New Roman"/>
                <w:sz w:val="28"/>
                <w:szCs w:val="28"/>
              </w:rPr>
              <w:t>15</w:t>
            </w:r>
          </w:p>
        </w:tc>
        <w:tc>
          <w:tcPr>
            <w:tcW w:w="567" w:type="dxa"/>
          </w:tcPr>
          <w:p w14:paraId="4901BD2F" w14:textId="77777777" w:rsidR="00D75E39" w:rsidRPr="003D4DF4" w:rsidRDefault="00D75E39" w:rsidP="008C3C31">
            <w:pPr>
              <w:rPr>
                <w:rFonts w:ascii="Times New Roman" w:eastAsia="Calibri" w:hAnsi="Times New Roman" w:cs="Times New Roman"/>
                <w:sz w:val="28"/>
                <w:szCs w:val="28"/>
              </w:rPr>
            </w:pPr>
            <w:r>
              <w:rPr>
                <w:rFonts w:ascii="Times New Roman" w:eastAsia="Calibri" w:hAnsi="Times New Roman" w:cs="Times New Roman"/>
                <w:sz w:val="28"/>
                <w:szCs w:val="28"/>
              </w:rPr>
              <w:t>12</w:t>
            </w:r>
          </w:p>
        </w:tc>
        <w:tc>
          <w:tcPr>
            <w:tcW w:w="567" w:type="dxa"/>
          </w:tcPr>
          <w:p w14:paraId="62C39BD9" w14:textId="77777777" w:rsidR="00D75E39" w:rsidRPr="003D4DF4" w:rsidRDefault="00D75E39" w:rsidP="008C3C31">
            <w:pP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709" w:type="dxa"/>
          </w:tcPr>
          <w:p w14:paraId="053EC3A1" w14:textId="77777777" w:rsidR="00D75E39" w:rsidRPr="003D4DF4" w:rsidRDefault="00D75E39" w:rsidP="008C3C31">
            <w:pPr>
              <w:rPr>
                <w:rFonts w:ascii="Times New Roman" w:eastAsia="Calibri" w:hAnsi="Times New Roman" w:cs="Times New Roman"/>
                <w:sz w:val="28"/>
                <w:szCs w:val="28"/>
              </w:rPr>
            </w:pPr>
            <w:r>
              <w:rPr>
                <w:rFonts w:ascii="Times New Roman" w:eastAsia="Calibri" w:hAnsi="Times New Roman" w:cs="Times New Roman"/>
                <w:sz w:val="28"/>
                <w:szCs w:val="28"/>
              </w:rPr>
              <w:t>60</w:t>
            </w:r>
          </w:p>
        </w:tc>
      </w:tr>
      <w:tr w:rsidR="00D75E39" w:rsidRPr="00ED2358" w14:paraId="16C30E7A" w14:textId="77777777" w:rsidTr="004F5028">
        <w:tc>
          <w:tcPr>
            <w:tcW w:w="1702" w:type="dxa"/>
            <w:vMerge/>
          </w:tcPr>
          <w:p w14:paraId="602E16E2" w14:textId="77777777" w:rsidR="00D75E39" w:rsidRPr="00ED2358" w:rsidRDefault="00D75E39" w:rsidP="00582E84">
            <w:pPr>
              <w:rPr>
                <w:rFonts w:ascii="Times New Roman" w:eastAsia="Calibri" w:hAnsi="Times New Roman" w:cs="Times New Roman"/>
                <w:b/>
                <w:sz w:val="28"/>
                <w:szCs w:val="28"/>
              </w:rPr>
            </w:pPr>
          </w:p>
        </w:tc>
        <w:tc>
          <w:tcPr>
            <w:tcW w:w="709" w:type="dxa"/>
          </w:tcPr>
          <w:p w14:paraId="6330CB5E" w14:textId="77777777" w:rsidR="00D75E39" w:rsidRPr="00ED2358" w:rsidRDefault="00D75E39"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9-Г</w:t>
            </w:r>
          </w:p>
        </w:tc>
        <w:tc>
          <w:tcPr>
            <w:tcW w:w="992" w:type="dxa"/>
          </w:tcPr>
          <w:p w14:paraId="61F6CB3C" w14:textId="77777777" w:rsidR="00D75E39" w:rsidRPr="00ED2358" w:rsidRDefault="00D75E39"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29</w:t>
            </w:r>
          </w:p>
        </w:tc>
        <w:tc>
          <w:tcPr>
            <w:tcW w:w="567" w:type="dxa"/>
          </w:tcPr>
          <w:p w14:paraId="53DFA0D3" w14:textId="77777777" w:rsidR="00D75E39" w:rsidRPr="00ED2358" w:rsidRDefault="00D75E39"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567" w:type="dxa"/>
          </w:tcPr>
          <w:p w14:paraId="4529AB4C" w14:textId="77777777" w:rsidR="00D75E39" w:rsidRPr="00ED2358" w:rsidRDefault="00D75E39"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12</w:t>
            </w:r>
          </w:p>
        </w:tc>
        <w:tc>
          <w:tcPr>
            <w:tcW w:w="567" w:type="dxa"/>
          </w:tcPr>
          <w:p w14:paraId="6A9D6AFB" w14:textId="77777777" w:rsidR="00D75E39" w:rsidRPr="00ED2358" w:rsidRDefault="00D75E39"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17</w:t>
            </w:r>
          </w:p>
        </w:tc>
        <w:tc>
          <w:tcPr>
            <w:tcW w:w="567" w:type="dxa"/>
          </w:tcPr>
          <w:p w14:paraId="341E205C" w14:textId="77777777" w:rsidR="00D75E39" w:rsidRPr="00ED2358" w:rsidRDefault="00D75E39"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709" w:type="dxa"/>
          </w:tcPr>
          <w:p w14:paraId="02CC48F6" w14:textId="77777777" w:rsidR="00D75E39" w:rsidRPr="00ED2358" w:rsidRDefault="00D75E39" w:rsidP="00582E84">
            <w:pPr>
              <w:rPr>
                <w:rFonts w:ascii="Times New Roman" w:eastAsia="Calibri" w:hAnsi="Times New Roman" w:cs="Times New Roman"/>
                <w:sz w:val="28"/>
                <w:szCs w:val="28"/>
              </w:rPr>
            </w:pPr>
            <w:r w:rsidRPr="00ED2358">
              <w:rPr>
                <w:rFonts w:ascii="Times New Roman" w:eastAsia="Calibri" w:hAnsi="Times New Roman" w:cs="Times New Roman"/>
                <w:sz w:val="28"/>
                <w:szCs w:val="28"/>
              </w:rPr>
              <w:t>41,4</w:t>
            </w:r>
          </w:p>
        </w:tc>
        <w:tc>
          <w:tcPr>
            <w:tcW w:w="709" w:type="dxa"/>
          </w:tcPr>
          <w:p w14:paraId="7217A92E" w14:textId="77777777" w:rsidR="00D75E39" w:rsidRPr="00ED2358" w:rsidRDefault="00D75E39" w:rsidP="00226891">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9-Г</w:t>
            </w:r>
          </w:p>
        </w:tc>
        <w:tc>
          <w:tcPr>
            <w:tcW w:w="992" w:type="dxa"/>
          </w:tcPr>
          <w:p w14:paraId="10C2432D" w14:textId="77777777" w:rsidR="00D75E39" w:rsidRPr="003D4DF4" w:rsidRDefault="00D75E39" w:rsidP="008C3C31">
            <w:pPr>
              <w:rPr>
                <w:rFonts w:ascii="Times New Roman" w:eastAsia="Calibri" w:hAnsi="Times New Roman" w:cs="Times New Roman"/>
                <w:sz w:val="28"/>
                <w:szCs w:val="28"/>
              </w:rPr>
            </w:pPr>
            <w:r w:rsidRPr="003D4DF4">
              <w:rPr>
                <w:rFonts w:ascii="Times New Roman" w:eastAsia="Calibri" w:hAnsi="Times New Roman" w:cs="Times New Roman"/>
                <w:sz w:val="28"/>
                <w:szCs w:val="28"/>
              </w:rPr>
              <w:t>30</w:t>
            </w:r>
          </w:p>
        </w:tc>
        <w:tc>
          <w:tcPr>
            <w:tcW w:w="567" w:type="dxa"/>
          </w:tcPr>
          <w:p w14:paraId="0797CA53" w14:textId="77777777" w:rsidR="00D75E39" w:rsidRPr="002F00EE" w:rsidRDefault="002F00EE" w:rsidP="00582E84">
            <w:pPr>
              <w:rPr>
                <w:rFonts w:ascii="Times New Roman" w:eastAsia="Calibri" w:hAnsi="Times New Roman" w:cs="Times New Roman"/>
                <w:sz w:val="28"/>
                <w:szCs w:val="28"/>
              </w:rPr>
            </w:pPr>
            <w:r w:rsidRPr="002F00EE">
              <w:rPr>
                <w:rFonts w:ascii="Times New Roman" w:eastAsia="Calibri" w:hAnsi="Times New Roman" w:cs="Times New Roman"/>
                <w:sz w:val="28"/>
                <w:szCs w:val="28"/>
              </w:rPr>
              <w:t>2</w:t>
            </w:r>
          </w:p>
        </w:tc>
        <w:tc>
          <w:tcPr>
            <w:tcW w:w="567" w:type="dxa"/>
          </w:tcPr>
          <w:p w14:paraId="653995BC" w14:textId="77777777" w:rsidR="00D75E39" w:rsidRPr="002F00EE" w:rsidRDefault="002F00EE" w:rsidP="00582E84">
            <w:pPr>
              <w:rPr>
                <w:rFonts w:ascii="Times New Roman" w:eastAsia="Calibri" w:hAnsi="Times New Roman" w:cs="Times New Roman"/>
                <w:sz w:val="28"/>
                <w:szCs w:val="28"/>
              </w:rPr>
            </w:pPr>
            <w:r w:rsidRPr="002F00EE">
              <w:rPr>
                <w:rFonts w:ascii="Times New Roman" w:eastAsia="Calibri" w:hAnsi="Times New Roman" w:cs="Times New Roman"/>
                <w:sz w:val="28"/>
                <w:szCs w:val="28"/>
              </w:rPr>
              <w:t>11</w:t>
            </w:r>
          </w:p>
        </w:tc>
        <w:tc>
          <w:tcPr>
            <w:tcW w:w="567" w:type="dxa"/>
          </w:tcPr>
          <w:p w14:paraId="6D32475A" w14:textId="77777777" w:rsidR="00D75E39" w:rsidRPr="002F00EE" w:rsidRDefault="002F00EE" w:rsidP="00582E84">
            <w:pPr>
              <w:rPr>
                <w:rFonts w:ascii="Times New Roman" w:eastAsia="Calibri" w:hAnsi="Times New Roman" w:cs="Times New Roman"/>
                <w:sz w:val="28"/>
                <w:szCs w:val="28"/>
              </w:rPr>
            </w:pPr>
            <w:r w:rsidRPr="002F00EE">
              <w:rPr>
                <w:rFonts w:ascii="Times New Roman" w:eastAsia="Calibri" w:hAnsi="Times New Roman" w:cs="Times New Roman"/>
                <w:sz w:val="28"/>
                <w:szCs w:val="28"/>
              </w:rPr>
              <w:t>17</w:t>
            </w:r>
          </w:p>
        </w:tc>
        <w:tc>
          <w:tcPr>
            <w:tcW w:w="567" w:type="dxa"/>
          </w:tcPr>
          <w:p w14:paraId="3CE843C7" w14:textId="77777777" w:rsidR="00D75E39" w:rsidRPr="002F00EE" w:rsidRDefault="002F00EE" w:rsidP="00582E84">
            <w:pPr>
              <w:rPr>
                <w:rFonts w:ascii="Times New Roman" w:eastAsia="Calibri" w:hAnsi="Times New Roman" w:cs="Times New Roman"/>
                <w:sz w:val="28"/>
                <w:szCs w:val="28"/>
              </w:rPr>
            </w:pPr>
            <w:r w:rsidRPr="002F00EE">
              <w:rPr>
                <w:rFonts w:ascii="Times New Roman" w:eastAsia="Calibri" w:hAnsi="Times New Roman" w:cs="Times New Roman"/>
                <w:sz w:val="28"/>
                <w:szCs w:val="28"/>
              </w:rPr>
              <w:t>-</w:t>
            </w:r>
          </w:p>
        </w:tc>
        <w:tc>
          <w:tcPr>
            <w:tcW w:w="709" w:type="dxa"/>
          </w:tcPr>
          <w:p w14:paraId="357CFB57" w14:textId="77777777" w:rsidR="00D75E39" w:rsidRPr="002F00EE" w:rsidRDefault="002F00EE" w:rsidP="00582E84">
            <w:pPr>
              <w:rPr>
                <w:rFonts w:ascii="Times New Roman" w:eastAsia="Calibri" w:hAnsi="Times New Roman" w:cs="Times New Roman"/>
                <w:sz w:val="28"/>
                <w:szCs w:val="28"/>
              </w:rPr>
            </w:pPr>
            <w:r w:rsidRPr="002F00EE">
              <w:rPr>
                <w:rFonts w:ascii="Times New Roman" w:eastAsia="Calibri" w:hAnsi="Times New Roman" w:cs="Times New Roman"/>
                <w:sz w:val="28"/>
                <w:szCs w:val="28"/>
              </w:rPr>
              <w:t>43</w:t>
            </w:r>
          </w:p>
        </w:tc>
      </w:tr>
      <w:tr w:rsidR="00D75E39" w:rsidRPr="00ED2358" w14:paraId="54E6D0AB" w14:textId="77777777" w:rsidTr="004F5028">
        <w:tc>
          <w:tcPr>
            <w:tcW w:w="1702" w:type="dxa"/>
            <w:vMerge/>
          </w:tcPr>
          <w:p w14:paraId="540F17F0" w14:textId="77777777" w:rsidR="00D75E39" w:rsidRPr="00ED2358" w:rsidRDefault="00D75E39" w:rsidP="00582E84">
            <w:pPr>
              <w:rPr>
                <w:rFonts w:ascii="Times New Roman" w:eastAsia="Calibri" w:hAnsi="Times New Roman" w:cs="Times New Roman"/>
                <w:b/>
                <w:sz w:val="28"/>
                <w:szCs w:val="28"/>
              </w:rPr>
            </w:pPr>
          </w:p>
        </w:tc>
        <w:tc>
          <w:tcPr>
            <w:tcW w:w="709" w:type="dxa"/>
          </w:tcPr>
          <w:p w14:paraId="6216462D" w14:textId="77777777" w:rsidR="00D75E39" w:rsidRPr="00ED2358" w:rsidRDefault="00D75E39" w:rsidP="00582E84">
            <w:pPr>
              <w:jc w:val="center"/>
              <w:rPr>
                <w:rFonts w:ascii="Times New Roman" w:eastAsia="Calibri" w:hAnsi="Times New Roman" w:cs="Times New Roman"/>
                <w:sz w:val="28"/>
                <w:szCs w:val="28"/>
              </w:rPr>
            </w:pPr>
          </w:p>
        </w:tc>
        <w:tc>
          <w:tcPr>
            <w:tcW w:w="992" w:type="dxa"/>
          </w:tcPr>
          <w:p w14:paraId="0B8F0D15" w14:textId="77777777" w:rsidR="00D75E39" w:rsidRPr="00ED2358" w:rsidRDefault="00D75E39" w:rsidP="00582E84">
            <w:pPr>
              <w:jc w:val="center"/>
              <w:rPr>
                <w:rFonts w:ascii="Times New Roman" w:eastAsia="Calibri" w:hAnsi="Times New Roman" w:cs="Times New Roman"/>
                <w:sz w:val="28"/>
                <w:szCs w:val="28"/>
              </w:rPr>
            </w:pPr>
          </w:p>
        </w:tc>
        <w:tc>
          <w:tcPr>
            <w:tcW w:w="567" w:type="dxa"/>
          </w:tcPr>
          <w:p w14:paraId="09F5A537" w14:textId="77777777" w:rsidR="00D75E39" w:rsidRPr="00ED2358" w:rsidRDefault="00D75E39" w:rsidP="00582E84">
            <w:pPr>
              <w:jc w:val="center"/>
              <w:rPr>
                <w:rFonts w:ascii="Times New Roman" w:eastAsia="Calibri" w:hAnsi="Times New Roman" w:cs="Times New Roman"/>
                <w:sz w:val="28"/>
                <w:szCs w:val="28"/>
              </w:rPr>
            </w:pPr>
          </w:p>
        </w:tc>
        <w:tc>
          <w:tcPr>
            <w:tcW w:w="567" w:type="dxa"/>
          </w:tcPr>
          <w:p w14:paraId="2FCFE681" w14:textId="77777777" w:rsidR="00D75E39" w:rsidRPr="00ED2358" w:rsidRDefault="00D75E39" w:rsidP="00582E84">
            <w:pPr>
              <w:jc w:val="center"/>
              <w:rPr>
                <w:rFonts w:ascii="Times New Roman" w:eastAsia="Calibri" w:hAnsi="Times New Roman" w:cs="Times New Roman"/>
                <w:sz w:val="28"/>
                <w:szCs w:val="28"/>
              </w:rPr>
            </w:pPr>
          </w:p>
        </w:tc>
        <w:tc>
          <w:tcPr>
            <w:tcW w:w="567" w:type="dxa"/>
          </w:tcPr>
          <w:p w14:paraId="55CAAD31" w14:textId="77777777" w:rsidR="00D75E39" w:rsidRPr="00ED2358" w:rsidRDefault="00D75E39" w:rsidP="00582E84">
            <w:pPr>
              <w:jc w:val="center"/>
              <w:rPr>
                <w:rFonts w:ascii="Times New Roman" w:eastAsia="Calibri" w:hAnsi="Times New Roman" w:cs="Times New Roman"/>
                <w:sz w:val="28"/>
                <w:szCs w:val="28"/>
              </w:rPr>
            </w:pPr>
          </w:p>
        </w:tc>
        <w:tc>
          <w:tcPr>
            <w:tcW w:w="567" w:type="dxa"/>
          </w:tcPr>
          <w:p w14:paraId="5B6311D5" w14:textId="77777777" w:rsidR="00D75E39" w:rsidRPr="00ED2358" w:rsidRDefault="00D75E39" w:rsidP="00582E84">
            <w:pPr>
              <w:jc w:val="center"/>
              <w:rPr>
                <w:rFonts w:ascii="Times New Roman" w:eastAsia="Calibri" w:hAnsi="Times New Roman" w:cs="Times New Roman"/>
                <w:sz w:val="28"/>
                <w:szCs w:val="28"/>
              </w:rPr>
            </w:pPr>
          </w:p>
        </w:tc>
        <w:tc>
          <w:tcPr>
            <w:tcW w:w="709" w:type="dxa"/>
          </w:tcPr>
          <w:p w14:paraId="02AFFAD7" w14:textId="77777777" w:rsidR="00D75E39" w:rsidRPr="00ED2358" w:rsidRDefault="00D75E39" w:rsidP="00582E84">
            <w:pPr>
              <w:rPr>
                <w:rFonts w:ascii="Times New Roman" w:eastAsia="Calibri" w:hAnsi="Times New Roman" w:cs="Times New Roman"/>
                <w:sz w:val="28"/>
                <w:szCs w:val="28"/>
              </w:rPr>
            </w:pPr>
          </w:p>
        </w:tc>
        <w:tc>
          <w:tcPr>
            <w:tcW w:w="709" w:type="dxa"/>
          </w:tcPr>
          <w:p w14:paraId="3436B125" w14:textId="77777777" w:rsidR="00D75E39" w:rsidRPr="00ED2358" w:rsidRDefault="00D75E39" w:rsidP="00226891">
            <w:pPr>
              <w:jc w:val="center"/>
              <w:rPr>
                <w:rFonts w:ascii="Times New Roman" w:eastAsia="Calibri" w:hAnsi="Times New Roman" w:cs="Times New Roman"/>
                <w:sz w:val="28"/>
                <w:szCs w:val="28"/>
              </w:rPr>
            </w:pPr>
            <w:r>
              <w:rPr>
                <w:rFonts w:ascii="Times New Roman" w:eastAsia="Calibri" w:hAnsi="Times New Roman" w:cs="Times New Roman"/>
                <w:sz w:val="28"/>
                <w:szCs w:val="28"/>
              </w:rPr>
              <w:t>9-Е</w:t>
            </w:r>
          </w:p>
        </w:tc>
        <w:tc>
          <w:tcPr>
            <w:tcW w:w="992" w:type="dxa"/>
          </w:tcPr>
          <w:p w14:paraId="3136A446" w14:textId="77777777" w:rsidR="00D75E39" w:rsidRPr="003D4DF4" w:rsidRDefault="00D75E39" w:rsidP="008C3C31">
            <w:pPr>
              <w:rPr>
                <w:rFonts w:ascii="Times New Roman" w:eastAsia="Calibri" w:hAnsi="Times New Roman" w:cs="Times New Roman"/>
                <w:sz w:val="28"/>
                <w:szCs w:val="28"/>
              </w:rPr>
            </w:pPr>
            <w:r w:rsidRPr="003D4DF4">
              <w:rPr>
                <w:rFonts w:ascii="Times New Roman" w:eastAsia="Calibri" w:hAnsi="Times New Roman" w:cs="Times New Roman"/>
                <w:sz w:val="28"/>
                <w:szCs w:val="28"/>
              </w:rPr>
              <w:t>30</w:t>
            </w:r>
          </w:p>
        </w:tc>
        <w:tc>
          <w:tcPr>
            <w:tcW w:w="567" w:type="dxa"/>
          </w:tcPr>
          <w:p w14:paraId="1848D505" w14:textId="77777777" w:rsidR="00D75E39" w:rsidRPr="002F00EE" w:rsidRDefault="002F00EE" w:rsidP="00582E84">
            <w:pPr>
              <w:rPr>
                <w:rFonts w:ascii="Times New Roman" w:eastAsia="Calibri" w:hAnsi="Times New Roman" w:cs="Times New Roman"/>
                <w:sz w:val="28"/>
                <w:szCs w:val="28"/>
              </w:rPr>
            </w:pPr>
            <w:r w:rsidRPr="002F00EE">
              <w:rPr>
                <w:rFonts w:ascii="Times New Roman" w:eastAsia="Calibri" w:hAnsi="Times New Roman" w:cs="Times New Roman"/>
                <w:sz w:val="28"/>
                <w:szCs w:val="28"/>
              </w:rPr>
              <w:t>-</w:t>
            </w:r>
          </w:p>
        </w:tc>
        <w:tc>
          <w:tcPr>
            <w:tcW w:w="567" w:type="dxa"/>
          </w:tcPr>
          <w:p w14:paraId="3D20CE26" w14:textId="77777777" w:rsidR="00D75E39" w:rsidRPr="002F00EE" w:rsidRDefault="002F00EE" w:rsidP="00582E84">
            <w:pPr>
              <w:rPr>
                <w:rFonts w:ascii="Times New Roman" w:eastAsia="Calibri" w:hAnsi="Times New Roman" w:cs="Times New Roman"/>
                <w:sz w:val="28"/>
                <w:szCs w:val="28"/>
              </w:rPr>
            </w:pPr>
            <w:r w:rsidRPr="002F00EE">
              <w:rPr>
                <w:rFonts w:ascii="Times New Roman" w:eastAsia="Calibri" w:hAnsi="Times New Roman" w:cs="Times New Roman"/>
                <w:sz w:val="28"/>
                <w:szCs w:val="28"/>
              </w:rPr>
              <w:t>6</w:t>
            </w:r>
          </w:p>
        </w:tc>
        <w:tc>
          <w:tcPr>
            <w:tcW w:w="567" w:type="dxa"/>
          </w:tcPr>
          <w:p w14:paraId="2E915D86" w14:textId="77777777" w:rsidR="00D75E39" w:rsidRPr="002F00EE" w:rsidRDefault="002F00EE" w:rsidP="00582E84">
            <w:pPr>
              <w:rPr>
                <w:rFonts w:ascii="Times New Roman" w:eastAsia="Calibri" w:hAnsi="Times New Roman" w:cs="Times New Roman"/>
                <w:sz w:val="28"/>
                <w:szCs w:val="28"/>
              </w:rPr>
            </w:pPr>
            <w:r w:rsidRPr="002F00EE">
              <w:rPr>
                <w:rFonts w:ascii="Times New Roman" w:eastAsia="Calibri" w:hAnsi="Times New Roman" w:cs="Times New Roman"/>
                <w:sz w:val="28"/>
                <w:szCs w:val="28"/>
              </w:rPr>
              <w:t>24</w:t>
            </w:r>
          </w:p>
        </w:tc>
        <w:tc>
          <w:tcPr>
            <w:tcW w:w="567" w:type="dxa"/>
          </w:tcPr>
          <w:p w14:paraId="19BDAFBB" w14:textId="77777777" w:rsidR="00D75E39" w:rsidRPr="002F00EE" w:rsidRDefault="002F00EE" w:rsidP="00582E84">
            <w:pPr>
              <w:rPr>
                <w:rFonts w:ascii="Times New Roman" w:eastAsia="Calibri" w:hAnsi="Times New Roman" w:cs="Times New Roman"/>
                <w:sz w:val="28"/>
                <w:szCs w:val="28"/>
              </w:rPr>
            </w:pPr>
            <w:r w:rsidRPr="002F00EE">
              <w:rPr>
                <w:rFonts w:ascii="Times New Roman" w:eastAsia="Calibri" w:hAnsi="Times New Roman" w:cs="Times New Roman"/>
                <w:sz w:val="28"/>
                <w:szCs w:val="28"/>
              </w:rPr>
              <w:t>-</w:t>
            </w:r>
          </w:p>
        </w:tc>
        <w:tc>
          <w:tcPr>
            <w:tcW w:w="709" w:type="dxa"/>
          </w:tcPr>
          <w:p w14:paraId="1D0B4871" w14:textId="77777777" w:rsidR="00D75E39" w:rsidRPr="002F00EE" w:rsidRDefault="002F00EE" w:rsidP="00582E84">
            <w:pPr>
              <w:rPr>
                <w:rFonts w:ascii="Times New Roman" w:eastAsia="Calibri" w:hAnsi="Times New Roman" w:cs="Times New Roman"/>
                <w:sz w:val="28"/>
                <w:szCs w:val="28"/>
              </w:rPr>
            </w:pPr>
            <w:r w:rsidRPr="002F00EE">
              <w:rPr>
                <w:rFonts w:ascii="Times New Roman" w:eastAsia="Calibri" w:hAnsi="Times New Roman" w:cs="Times New Roman"/>
                <w:sz w:val="28"/>
                <w:szCs w:val="28"/>
              </w:rPr>
              <w:t>20</w:t>
            </w:r>
          </w:p>
        </w:tc>
      </w:tr>
      <w:tr w:rsidR="00D75E39" w:rsidRPr="00ED2358" w14:paraId="475051E1" w14:textId="77777777" w:rsidTr="004F5028">
        <w:tc>
          <w:tcPr>
            <w:tcW w:w="1702" w:type="dxa"/>
            <w:vMerge w:val="restart"/>
          </w:tcPr>
          <w:p w14:paraId="35E0241C" w14:textId="77777777" w:rsidR="00D75E39" w:rsidRPr="00ED2358" w:rsidRDefault="00D75E39" w:rsidP="00226891">
            <w:pPr>
              <w:rPr>
                <w:rFonts w:ascii="Times New Roman" w:eastAsia="Calibri" w:hAnsi="Times New Roman" w:cs="Times New Roman"/>
                <w:sz w:val="28"/>
                <w:szCs w:val="28"/>
              </w:rPr>
            </w:pPr>
            <w:r w:rsidRPr="00ED2358">
              <w:rPr>
                <w:rFonts w:ascii="Times New Roman" w:eastAsia="Calibri" w:hAnsi="Times New Roman" w:cs="Times New Roman"/>
                <w:sz w:val="28"/>
                <w:szCs w:val="28"/>
              </w:rPr>
              <w:t xml:space="preserve">Казахский язык </w:t>
            </w:r>
          </w:p>
        </w:tc>
        <w:tc>
          <w:tcPr>
            <w:tcW w:w="709" w:type="dxa"/>
          </w:tcPr>
          <w:p w14:paraId="72D626E7" w14:textId="77777777" w:rsidR="00D75E39" w:rsidRPr="00ED2358" w:rsidRDefault="00D75E39"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9-А</w:t>
            </w:r>
          </w:p>
        </w:tc>
        <w:tc>
          <w:tcPr>
            <w:tcW w:w="992" w:type="dxa"/>
          </w:tcPr>
          <w:p w14:paraId="1C9F58DE" w14:textId="77777777" w:rsidR="00D75E39" w:rsidRPr="00ED2358" w:rsidRDefault="00D75E39"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27</w:t>
            </w:r>
          </w:p>
        </w:tc>
        <w:tc>
          <w:tcPr>
            <w:tcW w:w="567" w:type="dxa"/>
          </w:tcPr>
          <w:p w14:paraId="2820F452" w14:textId="77777777" w:rsidR="00D75E39" w:rsidRPr="00ED2358" w:rsidRDefault="00D75E39"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2</w:t>
            </w:r>
          </w:p>
        </w:tc>
        <w:tc>
          <w:tcPr>
            <w:tcW w:w="567" w:type="dxa"/>
          </w:tcPr>
          <w:p w14:paraId="1349C60F" w14:textId="77777777" w:rsidR="00D75E39" w:rsidRPr="00ED2358" w:rsidRDefault="00D75E39"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12</w:t>
            </w:r>
          </w:p>
        </w:tc>
        <w:tc>
          <w:tcPr>
            <w:tcW w:w="567" w:type="dxa"/>
          </w:tcPr>
          <w:p w14:paraId="103FDFE1" w14:textId="77777777" w:rsidR="00D75E39" w:rsidRPr="00ED2358" w:rsidRDefault="00D75E39"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13</w:t>
            </w:r>
          </w:p>
        </w:tc>
        <w:tc>
          <w:tcPr>
            <w:tcW w:w="567" w:type="dxa"/>
          </w:tcPr>
          <w:p w14:paraId="7D7C7794" w14:textId="77777777" w:rsidR="00D75E39" w:rsidRPr="00ED2358" w:rsidRDefault="00D75E39"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709" w:type="dxa"/>
          </w:tcPr>
          <w:p w14:paraId="2B04557D" w14:textId="77777777" w:rsidR="00D75E39" w:rsidRPr="00ED2358" w:rsidRDefault="00D75E39" w:rsidP="00582E84">
            <w:pPr>
              <w:rPr>
                <w:rFonts w:ascii="Times New Roman" w:eastAsia="Calibri" w:hAnsi="Times New Roman" w:cs="Times New Roman"/>
                <w:sz w:val="28"/>
                <w:szCs w:val="28"/>
              </w:rPr>
            </w:pPr>
            <w:r w:rsidRPr="00ED2358">
              <w:rPr>
                <w:rFonts w:ascii="Times New Roman" w:eastAsia="Calibri" w:hAnsi="Times New Roman" w:cs="Times New Roman"/>
                <w:sz w:val="28"/>
                <w:szCs w:val="28"/>
              </w:rPr>
              <w:t>51,8</w:t>
            </w:r>
          </w:p>
        </w:tc>
        <w:tc>
          <w:tcPr>
            <w:tcW w:w="709" w:type="dxa"/>
          </w:tcPr>
          <w:p w14:paraId="60506577" w14:textId="77777777" w:rsidR="00D75E39" w:rsidRPr="00ED2358" w:rsidRDefault="00D75E39" w:rsidP="00226891">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9-А</w:t>
            </w:r>
          </w:p>
        </w:tc>
        <w:tc>
          <w:tcPr>
            <w:tcW w:w="992" w:type="dxa"/>
          </w:tcPr>
          <w:p w14:paraId="075163E5" w14:textId="77777777" w:rsidR="00D75E39" w:rsidRPr="003D4DF4" w:rsidRDefault="00D75E39" w:rsidP="008C3C31">
            <w:pPr>
              <w:rPr>
                <w:rFonts w:ascii="Times New Roman" w:eastAsia="Calibri" w:hAnsi="Times New Roman" w:cs="Times New Roman"/>
                <w:sz w:val="28"/>
                <w:szCs w:val="28"/>
              </w:rPr>
            </w:pPr>
            <w:r w:rsidRPr="003D4DF4">
              <w:rPr>
                <w:rFonts w:ascii="Times New Roman" w:eastAsia="Calibri" w:hAnsi="Times New Roman" w:cs="Times New Roman"/>
                <w:sz w:val="28"/>
                <w:szCs w:val="28"/>
              </w:rPr>
              <w:t>26</w:t>
            </w:r>
          </w:p>
        </w:tc>
        <w:tc>
          <w:tcPr>
            <w:tcW w:w="567" w:type="dxa"/>
          </w:tcPr>
          <w:p w14:paraId="5871FD9D" w14:textId="77777777" w:rsidR="00D75E39" w:rsidRPr="00652F3A" w:rsidRDefault="00652F3A" w:rsidP="00582E84">
            <w:pPr>
              <w:rPr>
                <w:rFonts w:ascii="Times New Roman" w:eastAsia="Calibri" w:hAnsi="Times New Roman" w:cs="Times New Roman"/>
                <w:sz w:val="28"/>
                <w:szCs w:val="28"/>
                <w:lang w:val="en-US"/>
              </w:rPr>
            </w:pPr>
            <w:r w:rsidRPr="00652F3A">
              <w:rPr>
                <w:rFonts w:ascii="Times New Roman" w:eastAsia="Calibri" w:hAnsi="Times New Roman" w:cs="Times New Roman"/>
                <w:sz w:val="28"/>
                <w:szCs w:val="28"/>
                <w:lang w:val="en-US"/>
              </w:rPr>
              <w:t>5</w:t>
            </w:r>
          </w:p>
        </w:tc>
        <w:tc>
          <w:tcPr>
            <w:tcW w:w="567" w:type="dxa"/>
          </w:tcPr>
          <w:p w14:paraId="281B5D6F" w14:textId="77777777" w:rsidR="00D75E39" w:rsidRPr="00652F3A" w:rsidRDefault="00652F3A" w:rsidP="00582E84">
            <w:pPr>
              <w:rPr>
                <w:rFonts w:ascii="Times New Roman" w:eastAsia="Calibri" w:hAnsi="Times New Roman" w:cs="Times New Roman"/>
                <w:sz w:val="28"/>
                <w:szCs w:val="28"/>
                <w:lang w:val="en-US"/>
              </w:rPr>
            </w:pPr>
            <w:r w:rsidRPr="00652F3A">
              <w:rPr>
                <w:rFonts w:ascii="Times New Roman" w:eastAsia="Calibri" w:hAnsi="Times New Roman" w:cs="Times New Roman"/>
                <w:sz w:val="28"/>
                <w:szCs w:val="28"/>
                <w:lang w:val="en-US"/>
              </w:rPr>
              <w:t>16</w:t>
            </w:r>
          </w:p>
        </w:tc>
        <w:tc>
          <w:tcPr>
            <w:tcW w:w="567" w:type="dxa"/>
          </w:tcPr>
          <w:p w14:paraId="3CDC264B" w14:textId="77777777" w:rsidR="00D75E39" w:rsidRPr="00652F3A" w:rsidRDefault="00652F3A" w:rsidP="00582E84">
            <w:pPr>
              <w:rPr>
                <w:rFonts w:ascii="Times New Roman" w:eastAsia="Calibri" w:hAnsi="Times New Roman" w:cs="Times New Roman"/>
                <w:sz w:val="28"/>
                <w:szCs w:val="28"/>
                <w:lang w:val="en-US"/>
              </w:rPr>
            </w:pPr>
            <w:r w:rsidRPr="00652F3A">
              <w:rPr>
                <w:rFonts w:ascii="Times New Roman" w:eastAsia="Calibri" w:hAnsi="Times New Roman" w:cs="Times New Roman"/>
                <w:sz w:val="28"/>
                <w:szCs w:val="28"/>
                <w:lang w:val="en-US"/>
              </w:rPr>
              <w:t>5</w:t>
            </w:r>
          </w:p>
        </w:tc>
        <w:tc>
          <w:tcPr>
            <w:tcW w:w="567" w:type="dxa"/>
          </w:tcPr>
          <w:p w14:paraId="64B5E336" w14:textId="77777777" w:rsidR="00D75E39" w:rsidRPr="00652F3A" w:rsidRDefault="00652F3A" w:rsidP="00582E84">
            <w:pP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w:t>
            </w:r>
          </w:p>
        </w:tc>
        <w:tc>
          <w:tcPr>
            <w:tcW w:w="709" w:type="dxa"/>
          </w:tcPr>
          <w:p w14:paraId="30DA71E6" w14:textId="77777777" w:rsidR="00D75E39" w:rsidRPr="00652F3A" w:rsidRDefault="00652F3A" w:rsidP="00582E84">
            <w:pPr>
              <w:rPr>
                <w:rFonts w:ascii="Times New Roman" w:eastAsia="Calibri" w:hAnsi="Times New Roman" w:cs="Times New Roman"/>
                <w:sz w:val="28"/>
                <w:szCs w:val="28"/>
                <w:lang w:val="en-US"/>
              </w:rPr>
            </w:pPr>
            <w:r w:rsidRPr="00652F3A">
              <w:rPr>
                <w:rFonts w:ascii="Times New Roman" w:eastAsia="Calibri" w:hAnsi="Times New Roman" w:cs="Times New Roman"/>
                <w:sz w:val="28"/>
                <w:szCs w:val="28"/>
                <w:lang w:val="en-US"/>
              </w:rPr>
              <w:t>81</w:t>
            </w:r>
          </w:p>
        </w:tc>
      </w:tr>
      <w:tr w:rsidR="00D75E39" w:rsidRPr="00ED2358" w14:paraId="1D7B5DD8" w14:textId="77777777" w:rsidTr="004F5028">
        <w:tc>
          <w:tcPr>
            <w:tcW w:w="1702" w:type="dxa"/>
            <w:vMerge/>
          </w:tcPr>
          <w:p w14:paraId="6F620FF5" w14:textId="77777777" w:rsidR="00D75E39" w:rsidRPr="00ED2358" w:rsidRDefault="00D75E39" w:rsidP="00582E84">
            <w:pPr>
              <w:rPr>
                <w:rFonts w:ascii="Times New Roman" w:eastAsia="Calibri" w:hAnsi="Times New Roman" w:cs="Times New Roman"/>
                <w:b/>
                <w:sz w:val="28"/>
                <w:szCs w:val="28"/>
              </w:rPr>
            </w:pPr>
          </w:p>
        </w:tc>
        <w:tc>
          <w:tcPr>
            <w:tcW w:w="709" w:type="dxa"/>
          </w:tcPr>
          <w:p w14:paraId="200B2770" w14:textId="77777777" w:rsidR="00D75E39" w:rsidRPr="00ED2358" w:rsidRDefault="00D75E39"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9-Б</w:t>
            </w:r>
          </w:p>
        </w:tc>
        <w:tc>
          <w:tcPr>
            <w:tcW w:w="992" w:type="dxa"/>
          </w:tcPr>
          <w:p w14:paraId="66F4A9DC" w14:textId="77777777" w:rsidR="00D75E39" w:rsidRPr="00ED2358" w:rsidRDefault="00D75E39"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26</w:t>
            </w:r>
          </w:p>
        </w:tc>
        <w:tc>
          <w:tcPr>
            <w:tcW w:w="567" w:type="dxa"/>
          </w:tcPr>
          <w:p w14:paraId="53254346" w14:textId="77777777" w:rsidR="00D75E39" w:rsidRPr="00ED2358" w:rsidRDefault="00D75E39"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4</w:t>
            </w:r>
          </w:p>
        </w:tc>
        <w:tc>
          <w:tcPr>
            <w:tcW w:w="567" w:type="dxa"/>
          </w:tcPr>
          <w:p w14:paraId="5792B2EA" w14:textId="77777777" w:rsidR="00D75E39" w:rsidRPr="00ED2358" w:rsidRDefault="00D75E39"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w:t>
            </w:r>
          </w:p>
        </w:tc>
        <w:tc>
          <w:tcPr>
            <w:tcW w:w="567" w:type="dxa"/>
          </w:tcPr>
          <w:p w14:paraId="31E696B9" w14:textId="77777777" w:rsidR="00D75E39" w:rsidRPr="00ED2358" w:rsidRDefault="00D75E39"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13</w:t>
            </w:r>
          </w:p>
        </w:tc>
        <w:tc>
          <w:tcPr>
            <w:tcW w:w="567" w:type="dxa"/>
          </w:tcPr>
          <w:p w14:paraId="7630F745" w14:textId="77777777" w:rsidR="00D75E39" w:rsidRPr="00ED2358" w:rsidRDefault="00D75E39"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709" w:type="dxa"/>
          </w:tcPr>
          <w:p w14:paraId="4F8AF785" w14:textId="77777777" w:rsidR="00D75E39" w:rsidRPr="00ED2358" w:rsidRDefault="00D75E39" w:rsidP="00582E84">
            <w:pPr>
              <w:rPr>
                <w:rFonts w:ascii="Times New Roman" w:eastAsia="Calibri" w:hAnsi="Times New Roman" w:cs="Times New Roman"/>
                <w:sz w:val="28"/>
                <w:szCs w:val="28"/>
              </w:rPr>
            </w:pPr>
            <w:r w:rsidRPr="00ED2358">
              <w:rPr>
                <w:rFonts w:ascii="Times New Roman" w:eastAsia="Calibri" w:hAnsi="Times New Roman" w:cs="Times New Roman"/>
                <w:sz w:val="28"/>
                <w:szCs w:val="28"/>
              </w:rPr>
              <w:t>50</w:t>
            </w:r>
          </w:p>
        </w:tc>
        <w:tc>
          <w:tcPr>
            <w:tcW w:w="709" w:type="dxa"/>
          </w:tcPr>
          <w:p w14:paraId="2146810F" w14:textId="77777777" w:rsidR="00D75E39" w:rsidRPr="00ED2358" w:rsidRDefault="00D75E39" w:rsidP="00226891">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9-Б</w:t>
            </w:r>
          </w:p>
        </w:tc>
        <w:tc>
          <w:tcPr>
            <w:tcW w:w="992" w:type="dxa"/>
          </w:tcPr>
          <w:p w14:paraId="28D1EAD3" w14:textId="77777777" w:rsidR="00D75E39" w:rsidRPr="003D4DF4" w:rsidRDefault="00D75E39" w:rsidP="008C3C31">
            <w:pPr>
              <w:rPr>
                <w:rFonts w:ascii="Times New Roman" w:eastAsia="Calibri" w:hAnsi="Times New Roman" w:cs="Times New Roman"/>
                <w:sz w:val="28"/>
                <w:szCs w:val="28"/>
              </w:rPr>
            </w:pPr>
            <w:r w:rsidRPr="003D4DF4">
              <w:rPr>
                <w:rFonts w:ascii="Times New Roman" w:eastAsia="Calibri" w:hAnsi="Times New Roman" w:cs="Times New Roman"/>
                <w:sz w:val="28"/>
                <w:szCs w:val="28"/>
              </w:rPr>
              <w:t>30</w:t>
            </w:r>
          </w:p>
        </w:tc>
        <w:tc>
          <w:tcPr>
            <w:tcW w:w="567" w:type="dxa"/>
          </w:tcPr>
          <w:p w14:paraId="182A7A58" w14:textId="77777777" w:rsidR="00D75E39" w:rsidRPr="00652F3A" w:rsidRDefault="006E14E2" w:rsidP="00582E84">
            <w:pP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4</w:t>
            </w:r>
          </w:p>
        </w:tc>
        <w:tc>
          <w:tcPr>
            <w:tcW w:w="567" w:type="dxa"/>
          </w:tcPr>
          <w:p w14:paraId="30A445B5" w14:textId="77777777" w:rsidR="00D75E39" w:rsidRPr="00652F3A" w:rsidRDefault="006E14E2" w:rsidP="00582E84">
            <w:pP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19</w:t>
            </w:r>
          </w:p>
        </w:tc>
        <w:tc>
          <w:tcPr>
            <w:tcW w:w="567" w:type="dxa"/>
          </w:tcPr>
          <w:p w14:paraId="2912EC06" w14:textId="77777777" w:rsidR="00D75E39" w:rsidRPr="00652F3A" w:rsidRDefault="006E14E2" w:rsidP="00582E84">
            <w:pP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7</w:t>
            </w:r>
          </w:p>
        </w:tc>
        <w:tc>
          <w:tcPr>
            <w:tcW w:w="567" w:type="dxa"/>
          </w:tcPr>
          <w:p w14:paraId="55F56FA8" w14:textId="77777777" w:rsidR="00D75E39" w:rsidRPr="00652F3A" w:rsidRDefault="00652F3A" w:rsidP="00582E84">
            <w:pP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w:t>
            </w:r>
          </w:p>
        </w:tc>
        <w:tc>
          <w:tcPr>
            <w:tcW w:w="709" w:type="dxa"/>
          </w:tcPr>
          <w:p w14:paraId="43C952D4" w14:textId="77777777" w:rsidR="00D75E39" w:rsidRPr="006E14E2" w:rsidRDefault="006E14E2" w:rsidP="00582E84">
            <w:pP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77</w:t>
            </w:r>
          </w:p>
        </w:tc>
      </w:tr>
      <w:tr w:rsidR="00652F3A" w:rsidRPr="00ED2358" w14:paraId="4A814980" w14:textId="77777777" w:rsidTr="004F5028">
        <w:tc>
          <w:tcPr>
            <w:tcW w:w="1702" w:type="dxa"/>
            <w:vMerge/>
          </w:tcPr>
          <w:p w14:paraId="20CBDE3E" w14:textId="77777777" w:rsidR="00652F3A" w:rsidRPr="00ED2358" w:rsidRDefault="00652F3A" w:rsidP="00582E84">
            <w:pPr>
              <w:rPr>
                <w:rFonts w:ascii="Times New Roman" w:eastAsia="Calibri" w:hAnsi="Times New Roman" w:cs="Times New Roman"/>
                <w:b/>
                <w:sz w:val="28"/>
                <w:szCs w:val="28"/>
              </w:rPr>
            </w:pPr>
          </w:p>
        </w:tc>
        <w:tc>
          <w:tcPr>
            <w:tcW w:w="709" w:type="dxa"/>
          </w:tcPr>
          <w:p w14:paraId="4819C1E5" w14:textId="77777777" w:rsidR="00652F3A" w:rsidRPr="00ED2358" w:rsidRDefault="00652F3A"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9-Г</w:t>
            </w:r>
          </w:p>
        </w:tc>
        <w:tc>
          <w:tcPr>
            <w:tcW w:w="992" w:type="dxa"/>
          </w:tcPr>
          <w:p w14:paraId="1F305213" w14:textId="77777777" w:rsidR="00652F3A" w:rsidRPr="00ED2358" w:rsidRDefault="00652F3A"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29</w:t>
            </w:r>
          </w:p>
        </w:tc>
        <w:tc>
          <w:tcPr>
            <w:tcW w:w="567" w:type="dxa"/>
          </w:tcPr>
          <w:p w14:paraId="1BC95B40" w14:textId="77777777" w:rsidR="00652F3A" w:rsidRPr="00ED2358" w:rsidRDefault="00652F3A"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567" w:type="dxa"/>
          </w:tcPr>
          <w:p w14:paraId="16BE7082" w14:textId="77777777" w:rsidR="00652F3A" w:rsidRPr="00ED2358" w:rsidRDefault="00652F3A"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15</w:t>
            </w:r>
          </w:p>
        </w:tc>
        <w:tc>
          <w:tcPr>
            <w:tcW w:w="567" w:type="dxa"/>
          </w:tcPr>
          <w:p w14:paraId="22EEDEEE" w14:textId="77777777" w:rsidR="00652F3A" w:rsidRPr="00ED2358" w:rsidRDefault="00652F3A"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14</w:t>
            </w:r>
          </w:p>
        </w:tc>
        <w:tc>
          <w:tcPr>
            <w:tcW w:w="567" w:type="dxa"/>
          </w:tcPr>
          <w:p w14:paraId="40EB10AD" w14:textId="77777777" w:rsidR="00652F3A" w:rsidRPr="00ED2358" w:rsidRDefault="00652F3A"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709" w:type="dxa"/>
          </w:tcPr>
          <w:p w14:paraId="14EB89E0" w14:textId="77777777" w:rsidR="00652F3A" w:rsidRPr="00ED2358" w:rsidRDefault="00652F3A" w:rsidP="00582E84">
            <w:pPr>
              <w:rPr>
                <w:rFonts w:ascii="Times New Roman" w:eastAsia="Calibri" w:hAnsi="Times New Roman" w:cs="Times New Roman"/>
                <w:sz w:val="28"/>
                <w:szCs w:val="28"/>
              </w:rPr>
            </w:pPr>
            <w:r w:rsidRPr="00ED2358">
              <w:rPr>
                <w:rFonts w:ascii="Times New Roman" w:eastAsia="Calibri" w:hAnsi="Times New Roman" w:cs="Times New Roman"/>
                <w:sz w:val="28"/>
                <w:szCs w:val="28"/>
              </w:rPr>
              <w:t>51,7</w:t>
            </w:r>
          </w:p>
        </w:tc>
        <w:tc>
          <w:tcPr>
            <w:tcW w:w="709" w:type="dxa"/>
          </w:tcPr>
          <w:p w14:paraId="2B1525BA" w14:textId="77777777" w:rsidR="00652F3A" w:rsidRPr="00ED2358" w:rsidRDefault="00652F3A" w:rsidP="00226891">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9-Г</w:t>
            </w:r>
          </w:p>
        </w:tc>
        <w:tc>
          <w:tcPr>
            <w:tcW w:w="992" w:type="dxa"/>
          </w:tcPr>
          <w:p w14:paraId="655511C2" w14:textId="77777777" w:rsidR="00652F3A" w:rsidRPr="003D4DF4" w:rsidRDefault="00652F3A" w:rsidP="008C3C31">
            <w:pPr>
              <w:rPr>
                <w:rFonts w:ascii="Times New Roman" w:eastAsia="Calibri" w:hAnsi="Times New Roman" w:cs="Times New Roman"/>
                <w:sz w:val="28"/>
                <w:szCs w:val="28"/>
              </w:rPr>
            </w:pPr>
            <w:r w:rsidRPr="003D4DF4">
              <w:rPr>
                <w:rFonts w:ascii="Times New Roman" w:eastAsia="Calibri" w:hAnsi="Times New Roman" w:cs="Times New Roman"/>
                <w:sz w:val="28"/>
                <w:szCs w:val="28"/>
              </w:rPr>
              <w:t>30</w:t>
            </w:r>
          </w:p>
        </w:tc>
        <w:tc>
          <w:tcPr>
            <w:tcW w:w="567" w:type="dxa"/>
          </w:tcPr>
          <w:p w14:paraId="0B971A5E" w14:textId="77777777" w:rsidR="00652F3A" w:rsidRPr="00652F3A" w:rsidRDefault="00652F3A" w:rsidP="00DE009E">
            <w:pPr>
              <w:rPr>
                <w:rFonts w:ascii="Times New Roman" w:eastAsia="Calibri" w:hAnsi="Times New Roman" w:cs="Times New Roman"/>
                <w:sz w:val="28"/>
                <w:szCs w:val="28"/>
                <w:lang w:val="en-US"/>
              </w:rPr>
            </w:pPr>
            <w:r w:rsidRPr="00652F3A">
              <w:rPr>
                <w:rFonts w:ascii="Times New Roman" w:eastAsia="Calibri" w:hAnsi="Times New Roman" w:cs="Times New Roman"/>
                <w:sz w:val="28"/>
                <w:szCs w:val="28"/>
                <w:lang w:val="en-US"/>
              </w:rPr>
              <w:t>3</w:t>
            </w:r>
          </w:p>
        </w:tc>
        <w:tc>
          <w:tcPr>
            <w:tcW w:w="567" w:type="dxa"/>
          </w:tcPr>
          <w:p w14:paraId="3EDB484A" w14:textId="77777777" w:rsidR="00652F3A" w:rsidRPr="00652F3A" w:rsidRDefault="00652F3A" w:rsidP="00DE009E">
            <w:pPr>
              <w:rPr>
                <w:rFonts w:ascii="Times New Roman" w:eastAsia="Calibri" w:hAnsi="Times New Roman" w:cs="Times New Roman"/>
                <w:sz w:val="28"/>
                <w:szCs w:val="28"/>
                <w:lang w:val="en-US"/>
              </w:rPr>
            </w:pPr>
            <w:r w:rsidRPr="00652F3A">
              <w:rPr>
                <w:rFonts w:ascii="Times New Roman" w:eastAsia="Calibri" w:hAnsi="Times New Roman" w:cs="Times New Roman"/>
                <w:sz w:val="28"/>
                <w:szCs w:val="28"/>
                <w:lang w:val="en-US"/>
              </w:rPr>
              <w:t>11</w:t>
            </w:r>
          </w:p>
        </w:tc>
        <w:tc>
          <w:tcPr>
            <w:tcW w:w="567" w:type="dxa"/>
          </w:tcPr>
          <w:p w14:paraId="7D7104F0" w14:textId="77777777" w:rsidR="00652F3A" w:rsidRPr="00652F3A" w:rsidRDefault="00652F3A" w:rsidP="00DE009E">
            <w:pPr>
              <w:rPr>
                <w:rFonts w:ascii="Times New Roman" w:eastAsia="Calibri" w:hAnsi="Times New Roman" w:cs="Times New Roman"/>
                <w:sz w:val="28"/>
                <w:szCs w:val="28"/>
                <w:lang w:val="en-US"/>
              </w:rPr>
            </w:pPr>
            <w:r w:rsidRPr="00652F3A">
              <w:rPr>
                <w:rFonts w:ascii="Times New Roman" w:eastAsia="Calibri" w:hAnsi="Times New Roman" w:cs="Times New Roman"/>
                <w:sz w:val="28"/>
                <w:szCs w:val="28"/>
                <w:lang w:val="en-US"/>
              </w:rPr>
              <w:t>16</w:t>
            </w:r>
          </w:p>
        </w:tc>
        <w:tc>
          <w:tcPr>
            <w:tcW w:w="567" w:type="dxa"/>
          </w:tcPr>
          <w:p w14:paraId="73D76505" w14:textId="77777777" w:rsidR="00652F3A" w:rsidRPr="00652F3A" w:rsidRDefault="00652F3A" w:rsidP="00582E84">
            <w:pP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w:t>
            </w:r>
          </w:p>
        </w:tc>
        <w:tc>
          <w:tcPr>
            <w:tcW w:w="709" w:type="dxa"/>
          </w:tcPr>
          <w:p w14:paraId="294B5825" w14:textId="77777777" w:rsidR="00652F3A" w:rsidRPr="00652F3A" w:rsidRDefault="00652F3A" w:rsidP="00582E84">
            <w:pPr>
              <w:rPr>
                <w:rFonts w:ascii="Times New Roman" w:eastAsia="Calibri" w:hAnsi="Times New Roman" w:cs="Times New Roman"/>
                <w:sz w:val="28"/>
                <w:szCs w:val="28"/>
                <w:lang w:val="en-US"/>
              </w:rPr>
            </w:pPr>
            <w:r w:rsidRPr="00652F3A">
              <w:rPr>
                <w:rFonts w:ascii="Times New Roman" w:eastAsia="Calibri" w:hAnsi="Times New Roman" w:cs="Times New Roman"/>
                <w:sz w:val="28"/>
                <w:szCs w:val="28"/>
                <w:lang w:val="en-US"/>
              </w:rPr>
              <w:t>47</w:t>
            </w:r>
          </w:p>
        </w:tc>
      </w:tr>
      <w:tr w:rsidR="00652F3A" w:rsidRPr="00ED2358" w14:paraId="5F11968C" w14:textId="77777777" w:rsidTr="004F5028">
        <w:tc>
          <w:tcPr>
            <w:tcW w:w="1702" w:type="dxa"/>
            <w:vMerge/>
          </w:tcPr>
          <w:p w14:paraId="5CED86F8" w14:textId="77777777" w:rsidR="00652F3A" w:rsidRPr="00ED2358" w:rsidRDefault="00652F3A" w:rsidP="00582E84">
            <w:pPr>
              <w:rPr>
                <w:rFonts w:ascii="Times New Roman" w:eastAsia="Calibri" w:hAnsi="Times New Roman" w:cs="Times New Roman"/>
                <w:b/>
                <w:sz w:val="28"/>
                <w:szCs w:val="28"/>
              </w:rPr>
            </w:pPr>
          </w:p>
        </w:tc>
        <w:tc>
          <w:tcPr>
            <w:tcW w:w="709" w:type="dxa"/>
          </w:tcPr>
          <w:p w14:paraId="1F5FBF46" w14:textId="77777777" w:rsidR="00652F3A" w:rsidRPr="00ED2358" w:rsidRDefault="00652F3A" w:rsidP="00582E84">
            <w:pPr>
              <w:jc w:val="center"/>
              <w:rPr>
                <w:rFonts w:ascii="Times New Roman" w:eastAsia="Calibri" w:hAnsi="Times New Roman" w:cs="Times New Roman"/>
                <w:sz w:val="28"/>
                <w:szCs w:val="28"/>
              </w:rPr>
            </w:pPr>
          </w:p>
        </w:tc>
        <w:tc>
          <w:tcPr>
            <w:tcW w:w="992" w:type="dxa"/>
          </w:tcPr>
          <w:p w14:paraId="3739987A" w14:textId="77777777" w:rsidR="00652F3A" w:rsidRPr="00ED2358" w:rsidRDefault="00652F3A" w:rsidP="00582E84">
            <w:pPr>
              <w:jc w:val="center"/>
              <w:rPr>
                <w:rFonts w:ascii="Times New Roman" w:eastAsia="Calibri" w:hAnsi="Times New Roman" w:cs="Times New Roman"/>
                <w:sz w:val="28"/>
                <w:szCs w:val="28"/>
              </w:rPr>
            </w:pPr>
          </w:p>
        </w:tc>
        <w:tc>
          <w:tcPr>
            <w:tcW w:w="567" w:type="dxa"/>
          </w:tcPr>
          <w:p w14:paraId="379B5511" w14:textId="77777777" w:rsidR="00652F3A" w:rsidRPr="00ED2358" w:rsidRDefault="00652F3A" w:rsidP="00582E84">
            <w:pPr>
              <w:jc w:val="center"/>
              <w:rPr>
                <w:rFonts w:ascii="Times New Roman" w:eastAsia="Calibri" w:hAnsi="Times New Roman" w:cs="Times New Roman"/>
                <w:sz w:val="28"/>
                <w:szCs w:val="28"/>
              </w:rPr>
            </w:pPr>
          </w:p>
        </w:tc>
        <w:tc>
          <w:tcPr>
            <w:tcW w:w="567" w:type="dxa"/>
          </w:tcPr>
          <w:p w14:paraId="5D1B315C" w14:textId="77777777" w:rsidR="00652F3A" w:rsidRPr="00ED2358" w:rsidRDefault="00652F3A" w:rsidP="00582E84">
            <w:pPr>
              <w:jc w:val="center"/>
              <w:rPr>
                <w:rFonts w:ascii="Times New Roman" w:eastAsia="Calibri" w:hAnsi="Times New Roman" w:cs="Times New Roman"/>
                <w:sz w:val="28"/>
                <w:szCs w:val="28"/>
              </w:rPr>
            </w:pPr>
          </w:p>
        </w:tc>
        <w:tc>
          <w:tcPr>
            <w:tcW w:w="567" w:type="dxa"/>
          </w:tcPr>
          <w:p w14:paraId="77417B7F" w14:textId="77777777" w:rsidR="00652F3A" w:rsidRPr="00ED2358" w:rsidRDefault="00652F3A" w:rsidP="00582E84">
            <w:pPr>
              <w:jc w:val="center"/>
              <w:rPr>
                <w:rFonts w:ascii="Times New Roman" w:eastAsia="Calibri" w:hAnsi="Times New Roman" w:cs="Times New Roman"/>
                <w:sz w:val="28"/>
                <w:szCs w:val="28"/>
              </w:rPr>
            </w:pPr>
          </w:p>
        </w:tc>
        <w:tc>
          <w:tcPr>
            <w:tcW w:w="567" w:type="dxa"/>
          </w:tcPr>
          <w:p w14:paraId="262BB89D" w14:textId="77777777" w:rsidR="00652F3A" w:rsidRPr="00ED2358" w:rsidRDefault="00652F3A" w:rsidP="00582E84">
            <w:pPr>
              <w:jc w:val="center"/>
              <w:rPr>
                <w:rFonts w:ascii="Times New Roman" w:eastAsia="Calibri" w:hAnsi="Times New Roman" w:cs="Times New Roman"/>
                <w:sz w:val="28"/>
                <w:szCs w:val="28"/>
              </w:rPr>
            </w:pPr>
          </w:p>
        </w:tc>
        <w:tc>
          <w:tcPr>
            <w:tcW w:w="709" w:type="dxa"/>
          </w:tcPr>
          <w:p w14:paraId="76563413" w14:textId="77777777" w:rsidR="00652F3A" w:rsidRPr="00ED2358" w:rsidRDefault="00652F3A" w:rsidP="00582E84">
            <w:pPr>
              <w:rPr>
                <w:rFonts w:ascii="Times New Roman" w:eastAsia="Calibri" w:hAnsi="Times New Roman" w:cs="Times New Roman"/>
                <w:sz w:val="28"/>
                <w:szCs w:val="28"/>
              </w:rPr>
            </w:pPr>
          </w:p>
        </w:tc>
        <w:tc>
          <w:tcPr>
            <w:tcW w:w="709" w:type="dxa"/>
          </w:tcPr>
          <w:p w14:paraId="6418C352" w14:textId="77777777" w:rsidR="00652F3A" w:rsidRPr="00ED2358" w:rsidRDefault="00652F3A" w:rsidP="00226891">
            <w:pPr>
              <w:jc w:val="center"/>
              <w:rPr>
                <w:rFonts w:ascii="Times New Roman" w:eastAsia="Calibri" w:hAnsi="Times New Roman" w:cs="Times New Roman"/>
                <w:sz w:val="28"/>
                <w:szCs w:val="28"/>
              </w:rPr>
            </w:pPr>
            <w:r>
              <w:rPr>
                <w:rFonts w:ascii="Times New Roman" w:eastAsia="Calibri" w:hAnsi="Times New Roman" w:cs="Times New Roman"/>
                <w:sz w:val="28"/>
                <w:szCs w:val="28"/>
              </w:rPr>
              <w:t>9-Е</w:t>
            </w:r>
          </w:p>
        </w:tc>
        <w:tc>
          <w:tcPr>
            <w:tcW w:w="992" w:type="dxa"/>
          </w:tcPr>
          <w:p w14:paraId="250A1BE6" w14:textId="77777777" w:rsidR="00652F3A" w:rsidRPr="003D4DF4" w:rsidRDefault="00652F3A" w:rsidP="008C3C31">
            <w:pPr>
              <w:rPr>
                <w:rFonts w:ascii="Times New Roman" w:eastAsia="Calibri" w:hAnsi="Times New Roman" w:cs="Times New Roman"/>
                <w:sz w:val="28"/>
                <w:szCs w:val="28"/>
              </w:rPr>
            </w:pPr>
            <w:r w:rsidRPr="003D4DF4">
              <w:rPr>
                <w:rFonts w:ascii="Times New Roman" w:eastAsia="Calibri" w:hAnsi="Times New Roman" w:cs="Times New Roman"/>
                <w:sz w:val="28"/>
                <w:szCs w:val="28"/>
              </w:rPr>
              <w:t>30</w:t>
            </w:r>
          </w:p>
        </w:tc>
        <w:tc>
          <w:tcPr>
            <w:tcW w:w="567" w:type="dxa"/>
          </w:tcPr>
          <w:p w14:paraId="0FDD0ABE" w14:textId="77777777" w:rsidR="00652F3A" w:rsidRPr="00652F3A" w:rsidRDefault="00652F3A" w:rsidP="00DE009E">
            <w:pPr>
              <w:rPr>
                <w:rFonts w:ascii="Times New Roman" w:eastAsia="Calibri" w:hAnsi="Times New Roman" w:cs="Times New Roman"/>
                <w:sz w:val="28"/>
                <w:szCs w:val="28"/>
                <w:lang w:val="en-US"/>
              </w:rPr>
            </w:pPr>
            <w:r w:rsidRPr="00652F3A">
              <w:rPr>
                <w:rFonts w:ascii="Times New Roman" w:eastAsia="Calibri" w:hAnsi="Times New Roman" w:cs="Times New Roman"/>
                <w:sz w:val="28"/>
                <w:szCs w:val="28"/>
                <w:lang w:val="en-US"/>
              </w:rPr>
              <w:t>1</w:t>
            </w:r>
          </w:p>
        </w:tc>
        <w:tc>
          <w:tcPr>
            <w:tcW w:w="567" w:type="dxa"/>
          </w:tcPr>
          <w:p w14:paraId="2DF1D9BD" w14:textId="77777777" w:rsidR="00652F3A" w:rsidRPr="00652F3A" w:rsidRDefault="00652F3A" w:rsidP="00DE009E">
            <w:pPr>
              <w:rPr>
                <w:rFonts w:ascii="Times New Roman" w:eastAsia="Calibri" w:hAnsi="Times New Roman" w:cs="Times New Roman"/>
                <w:sz w:val="28"/>
                <w:szCs w:val="28"/>
                <w:lang w:val="en-US"/>
              </w:rPr>
            </w:pPr>
            <w:r w:rsidRPr="00652F3A">
              <w:rPr>
                <w:rFonts w:ascii="Times New Roman" w:eastAsia="Calibri" w:hAnsi="Times New Roman" w:cs="Times New Roman"/>
                <w:sz w:val="28"/>
                <w:szCs w:val="28"/>
                <w:lang w:val="en-US"/>
              </w:rPr>
              <w:t>12</w:t>
            </w:r>
          </w:p>
        </w:tc>
        <w:tc>
          <w:tcPr>
            <w:tcW w:w="567" w:type="dxa"/>
          </w:tcPr>
          <w:p w14:paraId="323B02C6" w14:textId="77777777" w:rsidR="00652F3A" w:rsidRPr="00652F3A" w:rsidRDefault="00652F3A" w:rsidP="00DE009E">
            <w:pPr>
              <w:rPr>
                <w:rFonts w:ascii="Times New Roman" w:eastAsia="Calibri" w:hAnsi="Times New Roman" w:cs="Times New Roman"/>
                <w:sz w:val="28"/>
                <w:szCs w:val="28"/>
                <w:lang w:val="en-US"/>
              </w:rPr>
            </w:pPr>
            <w:r w:rsidRPr="00652F3A">
              <w:rPr>
                <w:rFonts w:ascii="Times New Roman" w:eastAsia="Calibri" w:hAnsi="Times New Roman" w:cs="Times New Roman"/>
                <w:sz w:val="28"/>
                <w:szCs w:val="28"/>
                <w:lang w:val="en-US"/>
              </w:rPr>
              <w:t>17</w:t>
            </w:r>
          </w:p>
        </w:tc>
        <w:tc>
          <w:tcPr>
            <w:tcW w:w="567" w:type="dxa"/>
          </w:tcPr>
          <w:p w14:paraId="1CE63AFA" w14:textId="77777777" w:rsidR="00652F3A" w:rsidRPr="00652F3A" w:rsidRDefault="00652F3A" w:rsidP="00582E84">
            <w:pP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w:t>
            </w:r>
          </w:p>
        </w:tc>
        <w:tc>
          <w:tcPr>
            <w:tcW w:w="709" w:type="dxa"/>
          </w:tcPr>
          <w:p w14:paraId="47714284" w14:textId="77777777" w:rsidR="00652F3A" w:rsidRPr="00652F3A" w:rsidRDefault="00652F3A" w:rsidP="00582E84">
            <w:pPr>
              <w:rPr>
                <w:rFonts w:ascii="Times New Roman" w:eastAsia="Calibri" w:hAnsi="Times New Roman" w:cs="Times New Roman"/>
                <w:sz w:val="28"/>
                <w:szCs w:val="28"/>
                <w:lang w:val="en-US"/>
              </w:rPr>
            </w:pPr>
            <w:r w:rsidRPr="00652F3A">
              <w:rPr>
                <w:rFonts w:ascii="Times New Roman" w:eastAsia="Calibri" w:hAnsi="Times New Roman" w:cs="Times New Roman"/>
                <w:sz w:val="28"/>
                <w:szCs w:val="28"/>
                <w:lang w:val="en-US"/>
              </w:rPr>
              <w:t>43</w:t>
            </w:r>
          </w:p>
        </w:tc>
      </w:tr>
      <w:tr w:rsidR="00C13C91" w:rsidRPr="00ED2358" w14:paraId="0123F2AC" w14:textId="77777777" w:rsidTr="004F5028">
        <w:tc>
          <w:tcPr>
            <w:tcW w:w="1702" w:type="dxa"/>
          </w:tcPr>
          <w:p w14:paraId="40C95579" w14:textId="77777777" w:rsidR="00C13C91" w:rsidRPr="00ED2358" w:rsidRDefault="00C13C91" w:rsidP="00582E84">
            <w:pPr>
              <w:rPr>
                <w:rFonts w:ascii="Times New Roman" w:eastAsia="Calibri" w:hAnsi="Times New Roman" w:cs="Times New Roman"/>
                <w:sz w:val="28"/>
                <w:szCs w:val="28"/>
              </w:rPr>
            </w:pPr>
            <w:r w:rsidRPr="00ED2358">
              <w:rPr>
                <w:rFonts w:ascii="Times New Roman" w:eastAsia="Calibri" w:hAnsi="Times New Roman" w:cs="Times New Roman"/>
                <w:sz w:val="28"/>
                <w:szCs w:val="28"/>
              </w:rPr>
              <w:t>История Казахстана</w:t>
            </w:r>
          </w:p>
        </w:tc>
        <w:tc>
          <w:tcPr>
            <w:tcW w:w="709" w:type="dxa"/>
          </w:tcPr>
          <w:p w14:paraId="06E0C9EB" w14:textId="77777777" w:rsidR="00C13C91" w:rsidRPr="00ED2358" w:rsidRDefault="00C13C91"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9-А</w:t>
            </w:r>
          </w:p>
        </w:tc>
        <w:tc>
          <w:tcPr>
            <w:tcW w:w="992" w:type="dxa"/>
          </w:tcPr>
          <w:p w14:paraId="78AEF05E" w14:textId="77777777" w:rsidR="00C13C91" w:rsidRPr="00ED2358" w:rsidRDefault="00C13C91"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10</w:t>
            </w:r>
          </w:p>
        </w:tc>
        <w:tc>
          <w:tcPr>
            <w:tcW w:w="567" w:type="dxa"/>
          </w:tcPr>
          <w:p w14:paraId="6A484899" w14:textId="77777777" w:rsidR="00C13C91" w:rsidRPr="00ED2358" w:rsidRDefault="00C13C91"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567" w:type="dxa"/>
          </w:tcPr>
          <w:p w14:paraId="7215F88F" w14:textId="77777777" w:rsidR="00C13C91" w:rsidRPr="00ED2358" w:rsidRDefault="00C13C91"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7</w:t>
            </w:r>
          </w:p>
        </w:tc>
        <w:tc>
          <w:tcPr>
            <w:tcW w:w="567" w:type="dxa"/>
          </w:tcPr>
          <w:p w14:paraId="4FED8421" w14:textId="77777777" w:rsidR="00C13C91" w:rsidRPr="00ED2358" w:rsidRDefault="00C13C91"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3</w:t>
            </w:r>
          </w:p>
        </w:tc>
        <w:tc>
          <w:tcPr>
            <w:tcW w:w="567" w:type="dxa"/>
          </w:tcPr>
          <w:p w14:paraId="65F2BB54" w14:textId="77777777" w:rsidR="00C13C91" w:rsidRPr="00ED2358" w:rsidRDefault="00C13C91"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709" w:type="dxa"/>
          </w:tcPr>
          <w:p w14:paraId="2C098173" w14:textId="77777777" w:rsidR="00C13C91" w:rsidRPr="00ED2358" w:rsidRDefault="00C13C91" w:rsidP="00582E84">
            <w:pPr>
              <w:rPr>
                <w:rFonts w:ascii="Times New Roman" w:eastAsia="Calibri" w:hAnsi="Times New Roman" w:cs="Times New Roman"/>
                <w:sz w:val="28"/>
                <w:szCs w:val="28"/>
              </w:rPr>
            </w:pPr>
            <w:r w:rsidRPr="00ED2358">
              <w:rPr>
                <w:rFonts w:ascii="Times New Roman" w:eastAsia="Calibri" w:hAnsi="Times New Roman" w:cs="Times New Roman"/>
                <w:sz w:val="28"/>
                <w:szCs w:val="28"/>
              </w:rPr>
              <w:t>70</w:t>
            </w:r>
          </w:p>
        </w:tc>
        <w:tc>
          <w:tcPr>
            <w:tcW w:w="709" w:type="dxa"/>
          </w:tcPr>
          <w:p w14:paraId="03B7DCE4" w14:textId="77777777" w:rsidR="00C13C91" w:rsidRPr="00ED2358" w:rsidRDefault="00C13C91" w:rsidP="00DE009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9-А</w:t>
            </w:r>
          </w:p>
        </w:tc>
        <w:tc>
          <w:tcPr>
            <w:tcW w:w="992" w:type="dxa"/>
          </w:tcPr>
          <w:p w14:paraId="3FA1CE93" w14:textId="77777777" w:rsidR="00C13C91" w:rsidRPr="00082849" w:rsidRDefault="00C13C91" w:rsidP="00582E84">
            <w:pPr>
              <w:rPr>
                <w:rFonts w:ascii="Times New Roman" w:eastAsia="Calibri" w:hAnsi="Times New Roman" w:cs="Times New Roman"/>
                <w:sz w:val="28"/>
                <w:szCs w:val="28"/>
                <w:lang w:val="en-US"/>
              </w:rPr>
            </w:pPr>
            <w:r w:rsidRPr="00082849">
              <w:rPr>
                <w:rFonts w:ascii="Times New Roman" w:eastAsia="Calibri" w:hAnsi="Times New Roman" w:cs="Times New Roman"/>
                <w:sz w:val="28"/>
                <w:szCs w:val="28"/>
                <w:lang w:val="en-US"/>
              </w:rPr>
              <w:t>9</w:t>
            </w:r>
          </w:p>
        </w:tc>
        <w:tc>
          <w:tcPr>
            <w:tcW w:w="567" w:type="dxa"/>
          </w:tcPr>
          <w:p w14:paraId="3D7EBCA3" w14:textId="77777777" w:rsidR="00C13C91" w:rsidRPr="00A2411F" w:rsidRDefault="00A2411F" w:rsidP="00582E84">
            <w:pPr>
              <w:rPr>
                <w:rFonts w:ascii="Times New Roman" w:eastAsia="Calibri" w:hAnsi="Times New Roman" w:cs="Times New Roman"/>
                <w:sz w:val="28"/>
                <w:szCs w:val="28"/>
              </w:rPr>
            </w:pPr>
            <w:r w:rsidRPr="00A2411F">
              <w:rPr>
                <w:rFonts w:ascii="Times New Roman" w:eastAsia="Calibri" w:hAnsi="Times New Roman" w:cs="Times New Roman"/>
                <w:sz w:val="28"/>
                <w:szCs w:val="28"/>
              </w:rPr>
              <w:t>4</w:t>
            </w:r>
          </w:p>
        </w:tc>
        <w:tc>
          <w:tcPr>
            <w:tcW w:w="567" w:type="dxa"/>
          </w:tcPr>
          <w:p w14:paraId="42178DE2" w14:textId="77777777" w:rsidR="00C13C91" w:rsidRPr="00A2411F" w:rsidRDefault="00A2411F" w:rsidP="00582E84">
            <w:pPr>
              <w:rPr>
                <w:rFonts w:ascii="Times New Roman" w:eastAsia="Calibri" w:hAnsi="Times New Roman" w:cs="Times New Roman"/>
                <w:sz w:val="28"/>
                <w:szCs w:val="28"/>
              </w:rPr>
            </w:pPr>
            <w:r w:rsidRPr="00A2411F">
              <w:rPr>
                <w:rFonts w:ascii="Times New Roman" w:eastAsia="Calibri" w:hAnsi="Times New Roman" w:cs="Times New Roman"/>
                <w:sz w:val="28"/>
                <w:szCs w:val="28"/>
              </w:rPr>
              <w:t>4</w:t>
            </w:r>
          </w:p>
        </w:tc>
        <w:tc>
          <w:tcPr>
            <w:tcW w:w="567" w:type="dxa"/>
          </w:tcPr>
          <w:p w14:paraId="1CAAFAAF" w14:textId="77777777" w:rsidR="00C13C91" w:rsidRPr="00A2411F" w:rsidRDefault="00A2411F" w:rsidP="00582E84">
            <w:pPr>
              <w:rPr>
                <w:rFonts w:ascii="Times New Roman" w:eastAsia="Calibri" w:hAnsi="Times New Roman" w:cs="Times New Roman"/>
                <w:sz w:val="28"/>
                <w:szCs w:val="28"/>
              </w:rPr>
            </w:pPr>
            <w:r w:rsidRPr="00A2411F">
              <w:rPr>
                <w:rFonts w:ascii="Times New Roman" w:eastAsia="Calibri" w:hAnsi="Times New Roman" w:cs="Times New Roman"/>
                <w:sz w:val="28"/>
                <w:szCs w:val="28"/>
              </w:rPr>
              <w:t>1</w:t>
            </w:r>
          </w:p>
        </w:tc>
        <w:tc>
          <w:tcPr>
            <w:tcW w:w="567" w:type="dxa"/>
          </w:tcPr>
          <w:p w14:paraId="665FCE69" w14:textId="77777777" w:rsidR="00C13C91" w:rsidRPr="00ED2358" w:rsidRDefault="00944145" w:rsidP="00582E84">
            <w:pPr>
              <w:rPr>
                <w:rFonts w:ascii="Times New Roman" w:eastAsia="Calibri" w:hAnsi="Times New Roman" w:cs="Times New Roman"/>
                <w:b/>
                <w:sz w:val="28"/>
                <w:szCs w:val="28"/>
              </w:rPr>
            </w:pPr>
            <w:r>
              <w:rPr>
                <w:rFonts w:ascii="Times New Roman" w:eastAsia="Calibri" w:hAnsi="Times New Roman" w:cs="Times New Roman"/>
                <w:b/>
                <w:sz w:val="28"/>
                <w:szCs w:val="28"/>
              </w:rPr>
              <w:t>-</w:t>
            </w:r>
          </w:p>
        </w:tc>
        <w:tc>
          <w:tcPr>
            <w:tcW w:w="709" w:type="dxa"/>
          </w:tcPr>
          <w:p w14:paraId="047E6CE3" w14:textId="77777777" w:rsidR="00C13C91" w:rsidRPr="00A2411F" w:rsidRDefault="00A2411F" w:rsidP="00582E84">
            <w:pPr>
              <w:rPr>
                <w:rFonts w:ascii="Times New Roman" w:eastAsia="Calibri" w:hAnsi="Times New Roman" w:cs="Times New Roman"/>
                <w:sz w:val="28"/>
                <w:szCs w:val="28"/>
              </w:rPr>
            </w:pPr>
            <w:r w:rsidRPr="00A2411F">
              <w:rPr>
                <w:rFonts w:ascii="Times New Roman" w:eastAsia="Calibri" w:hAnsi="Times New Roman" w:cs="Times New Roman"/>
                <w:sz w:val="28"/>
                <w:szCs w:val="28"/>
              </w:rPr>
              <w:t>89</w:t>
            </w:r>
          </w:p>
        </w:tc>
      </w:tr>
      <w:tr w:rsidR="00C13C91" w:rsidRPr="00ED2358" w14:paraId="77F8BC2E" w14:textId="77777777" w:rsidTr="004F5028">
        <w:tc>
          <w:tcPr>
            <w:tcW w:w="1702" w:type="dxa"/>
          </w:tcPr>
          <w:p w14:paraId="5B21586B" w14:textId="77777777" w:rsidR="00C13C91" w:rsidRPr="00ED2358" w:rsidRDefault="00C13C91" w:rsidP="00582E84">
            <w:pPr>
              <w:rPr>
                <w:rFonts w:ascii="Times New Roman" w:eastAsia="Calibri" w:hAnsi="Times New Roman" w:cs="Times New Roman"/>
                <w:sz w:val="28"/>
                <w:szCs w:val="28"/>
              </w:rPr>
            </w:pPr>
            <w:r w:rsidRPr="00ED2358">
              <w:rPr>
                <w:rFonts w:ascii="Times New Roman" w:eastAsia="Calibri" w:hAnsi="Times New Roman" w:cs="Times New Roman"/>
                <w:sz w:val="28"/>
                <w:szCs w:val="28"/>
              </w:rPr>
              <w:t>География</w:t>
            </w:r>
          </w:p>
        </w:tc>
        <w:tc>
          <w:tcPr>
            <w:tcW w:w="709" w:type="dxa"/>
          </w:tcPr>
          <w:p w14:paraId="2949F9F5" w14:textId="77777777" w:rsidR="00C13C91" w:rsidRPr="00ED2358" w:rsidRDefault="00C13C91"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9-А</w:t>
            </w:r>
          </w:p>
        </w:tc>
        <w:tc>
          <w:tcPr>
            <w:tcW w:w="992" w:type="dxa"/>
          </w:tcPr>
          <w:p w14:paraId="1606FF54" w14:textId="77777777" w:rsidR="00C13C91" w:rsidRPr="00ED2358" w:rsidRDefault="00C13C91"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w:t>
            </w:r>
          </w:p>
        </w:tc>
        <w:tc>
          <w:tcPr>
            <w:tcW w:w="567" w:type="dxa"/>
          </w:tcPr>
          <w:p w14:paraId="257DEC65" w14:textId="77777777" w:rsidR="00C13C91" w:rsidRPr="00ED2358" w:rsidRDefault="00C13C91"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567" w:type="dxa"/>
          </w:tcPr>
          <w:p w14:paraId="6AE29EFA" w14:textId="77777777" w:rsidR="00C13C91" w:rsidRPr="00ED2358" w:rsidRDefault="00C13C91"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w:t>
            </w:r>
          </w:p>
        </w:tc>
        <w:tc>
          <w:tcPr>
            <w:tcW w:w="567" w:type="dxa"/>
          </w:tcPr>
          <w:p w14:paraId="12F9D72E" w14:textId="77777777" w:rsidR="00C13C91" w:rsidRPr="00ED2358" w:rsidRDefault="00C13C91"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567" w:type="dxa"/>
          </w:tcPr>
          <w:p w14:paraId="15C0CB04" w14:textId="77777777" w:rsidR="00C13C91" w:rsidRPr="00ED2358" w:rsidRDefault="00C13C91"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709" w:type="dxa"/>
          </w:tcPr>
          <w:p w14:paraId="203920FC" w14:textId="77777777" w:rsidR="00C13C91" w:rsidRPr="00ED2358" w:rsidRDefault="00C13C91" w:rsidP="00582E84">
            <w:pPr>
              <w:rPr>
                <w:rFonts w:ascii="Times New Roman" w:eastAsia="Calibri" w:hAnsi="Times New Roman" w:cs="Times New Roman"/>
                <w:sz w:val="28"/>
                <w:szCs w:val="28"/>
              </w:rPr>
            </w:pPr>
            <w:r w:rsidRPr="00ED2358">
              <w:rPr>
                <w:rFonts w:ascii="Times New Roman" w:eastAsia="Calibri" w:hAnsi="Times New Roman" w:cs="Times New Roman"/>
                <w:sz w:val="28"/>
                <w:szCs w:val="28"/>
              </w:rPr>
              <w:t>100</w:t>
            </w:r>
          </w:p>
        </w:tc>
        <w:tc>
          <w:tcPr>
            <w:tcW w:w="709" w:type="dxa"/>
          </w:tcPr>
          <w:p w14:paraId="4AB336CB" w14:textId="77777777" w:rsidR="00C13C91" w:rsidRPr="00ED2358" w:rsidRDefault="00C13C91" w:rsidP="00DE009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9-А</w:t>
            </w:r>
          </w:p>
        </w:tc>
        <w:tc>
          <w:tcPr>
            <w:tcW w:w="992" w:type="dxa"/>
          </w:tcPr>
          <w:p w14:paraId="5849DC04" w14:textId="77777777" w:rsidR="00C13C91" w:rsidRPr="006A6015" w:rsidRDefault="00C13C91" w:rsidP="00582E84">
            <w:pPr>
              <w:rPr>
                <w:rFonts w:ascii="Times New Roman" w:eastAsia="Calibri" w:hAnsi="Times New Roman" w:cs="Times New Roman"/>
                <w:sz w:val="28"/>
                <w:szCs w:val="28"/>
                <w:lang w:val="en-US"/>
              </w:rPr>
            </w:pPr>
            <w:r w:rsidRPr="006A6015">
              <w:rPr>
                <w:rFonts w:ascii="Times New Roman" w:eastAsia="Calibri" w:hAnsi="Times New Roman" w:cs="Times New Roman"/>
                <w:sz w:val="28"/>
                <w:szCs w:val="28"/>
                <w:lang w:val="en-US"/>
              </w:rPr>
              <w:t>4</w:t>
            </w:r>
          </w:p>
        </w:tc>
        <w:tc>
          <w:tcPr>
            <w:tcW w:w="567" w:type="dxa"/>
          </w:tcPr>
          <w:p w14:paraId="248A703A" w14:textId="77777777" w:rsidR="00C13C91" w:rsidRPr="00267928" w:rsidRDefault="00267928" w:rsidP="00582E84">
            <w:pP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w:t>
            </w:r>
          </w:p>
        </w:tc>
        <w:tc>
          <w:tcPr>
            <w:tcW w:w="567" w:type="dxa"/>
          </w:tcPr>
          <w:p w14:paraId="6E0034B0" w14:textId="77777777" w:rsidR="00C13C91" w:rsidRPr="00267928" w:rsidRDefault="00267928" w:rsidP="00582E84">
            <w:pPr>
              <w:rPr>
                <w:rFonts w:ascii="Times New Roman" w:eastAsia="Calibri" w:hAnsi="Times New Roman" w:cs="Times New Roman"/>
                <w:sz w:val="28"/>
                <w:szCs w:val="28"/>
                <w:lang w:val="en-US"/>
              </w:rPr>
            </w:pPr>
            <w:r w:rsidRPr="00267928">
              <w:rPr>
                <w:rFonts w:ascii="Times New Roman" w:eastAsia="Calibri" w:hAnsi="Times New Roman" w:cs="Times New Roman"/>
                <w:sz w:val="28"/>
                <w:szCs w:val="28"/>
                <w:lang w:val="en-US"/>
              </w:rPr>
              <w:t>1</w:t>
            </w:r>
          </w:p>
        </w:tc>
        <w:tc>
          <w:tcPr>
            <w:tcW w:w="567" w:type="dxa"/>
          </w:tcPr>
          <w:p w14:paraId="18F2390E" w14:textId="77777777" w:rsidR="00C13C91" w:rsidRPr="00267928" w:rsidRDefault="00267928" w:rsidP="00582E84">
            <w:pPr>
              <w:rPr>
                <w:rFonts w:ascii="Times New Roman" w:eastAsia="Calibri" w:hAnsi="Times New Roman" w:cs="Times New Roman"/>
                <w:sz w:val="28"/>
                <w:szCs w:val="28"/>
                <w:lang w:val="en-US"/>
              </w:rPr>
            </w:pPr>
            <w:r w:rsidRPr="00267928">
              <w:rPr>
                <w:rFonts w:ascii="Times New Roman" w:eastAsia="Calibri" w:hAnsi="Times New Roman" w:cs="Times New Roman"/>
                <w:sz w:val="28"/>
                <w:szCs w:val="28"/>
                <w:lang w:val="en-US"/>
              </w:rPr>
              <w:t>3</w:t>
            </w:r>
          </w:p>
        </w:tc>
        <w:tc>
          <w:tcPr>
            <w:tcW w:w="567" w:type="dxa"/>
          </w:tcPr>
          <w:p w14:paraId="1F837DF8" w14:textId="77777777" w:rsidR="00C13C91" w:rsidRPr="00267928" w:rsidRDefault="00944145" w:rsidP="00582E84">
            <w:pPr>
              <w:rPr>
                <w:rFonts w:ascii="Times New Roman" w:eastAsia="Calibri" w:hAnsi="Times New Roman" w:cs="Times New Roman"/>
                <w:sz w:val="28"/>
                <w:szCs w:val="28"/>
              </w:rPr>
            </w:pPr>
            <w:r w:rsidRPr="00267928">
              <w:rPr>
                <w:rFonts w:ascii="Times New Roman" w:eastAsia="Calibri" w:hAnsi="Times New Roman" w:cs="Times New Roman"/>
                <w:sz w:val="28"/>
                <w:szCs w:val="28"/>
              </w:rPr>
              <w:t>-</w:t>
            </w:r>
          </w:p>
        </w:tc>
        <w:tc>
          <w:tcPr>
            <w:tcW w:w="709" w:type="dxa"/>
          </w:tcPr>
          <w:p w14:paraId="12844932" w14:textId="77777777" w:rsidR="00C13C91" w:rsidRPr="00267928" w:rsidRDefault="00267928" w:rsidP="00582E84">
            <w:pPr>
              <w:rPr>
                <w:rFonts w:ascii="Times New Roman" w:eastAsia="Calibri" w:hAnsi="Times New Roman" w:cs="Times New Roman"/>
                <w:sz w:val="28"/>
                <w:szCs w:val="28"/>
                <w:lang w:val="en-US"/>
              </w:rPr>
            </w:pPr>
            <w:r w:rsidRPr="00267928">
              <w:rPr>
                <w:rFonts w:ascii="Times New Roman" w:eastAsia="Calibri" w:hAnsi="Times New Roman" w:cs="Times New Roman"/>
                <w:sz w:val="28"/>
                <w:szCs w:val="28"/>
                <w:lang w:val="en-US"/>
              </w:rPr>
              <w:t>25</w:t>
            </w:r>
          </w:p>
        </w:tc>
      </w:tr>
      <w:tr w:rsidR="00C13C91" w:rsidRPr="00ED2358" w14:paraId="473D200E" w14:textId="77777777" w:rsidTr="004F5028">
        <w:tc>
          <w:tcPr>
            <w:tcW w:w="1702" w:type="dxa"/>
          </w:tcPr>
          <w:p w14:paraId="1C5839AF" w14:textId="77777777" w:rsidR="00C13C91" w:rsidRPr="00ED2358" w:rsidRDefault="00C13C91" w:rsidP="00582E84">
            <w:pPr>
              <w:rPr>
                <w:rFonts w:ascii="Times New Roman" w:eastAsia="Calibri" w:hAnsi="Times New Roman" w:cs="Times New Roman"/>
                <w:sz w:val="28"/>
                <w:szCs w:val="28"/>
              </w:rPr>
            </w:pPr>
            <w:r w:rsidRPr="00ED2358">
              <w:rPr>
                <w:rFonts w:ascii="Times New Roman" w:eastAsia="Calibri" w:hAnsi="Times New Roman" w:cs="Times New Roman"/>
                <w:sz w:val="28"/>
                <w:szCs w:val="28"/>
              </w:rPr>
              <w:t>Русская литература</w:t>
            </w:r>
          </w:p>
        </w:tc>
        <w:tc>
          <w:tcPr>
            <w:tcW w:w="709" w:type="dxa"/>
          </w:tcPr>
          <w:p w14:paraId="7FA9A38C" w14:textId="77777777" w:rsidR="00C13C91" w:rsidRPr="00ED2358" w:rsidRDefault="00C13C91"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9-А</w:t>
            </w:r>
          </w:p>
        </w:tc>
        <w:tc>
          <w:tcPr>
            <w:tcW w:w="992" w:type="dxa"/>
          </w:tcPr>
          <w:p w14:paraId="29F41BCF" w14:textId="77777777" w:rsidR="00C13C91" w:rsidRPr="00ED2358" w:rsidRDefault="00C13C91"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2</w:t>
            </w:r>
          </w:p>
        </w:tc>
        <w:tc>
          <w:tcPr>
            <w:tcW w:w="567" w:type="dxa"/>
          </w:tcPr>
          <w:p w14:paraId="14DBA80C" w14:textId="77777777" w:rsidR="00C13C91" w:rsidRPr="00ED2358" w:rsidRDefault="00C13C91"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w:t>
            </w:r>
          </w:p>
        </w:tc>
        <w:tc>
          <w:tcPr>
            <w:tcW w:w="567" w:type="dxa"/>
          </w:tcPr>
          <w:p w14:paraId="49CA91A7" w14:textId="77777777" w:rsidR="00C13C91" w:rsidRPr="00ED2358" w:rsidRDefault="00C13C91"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w:t>
            </w:r>
          </w:p>
        </w:tc>
        <w:tc>
          <w:tcPr>
            <w:tcW w:w="567" w:type="dxa"/>
          </w:tcPr>
          <w:p w14:paraId="7B427D78" w14:textId="77777777" w:rsidR="00C13C91" w:rsidRPr="00ED2358" w:rsidRDefault="00C13C91"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567" w:type="dxa"/>
          </w:tcPr>
          <w:p w14:paraId="40D46193" w14:textId="77777777" w:rsidR="00C13C91" w:rsidRPr="00ED2358" w:rsidRDefault="00C13C91"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709" w:type="dxa"/>
          </w:tcPr>
          <w:p w14:paraId="2EB01D58" w14:textId="77777777" w:rsidR="00C13C91" w:rsidRPr="00ED2358" w:rsidRDefault="00C13C91" w:rsidP="00582E84">
            <w:pPr>
              <w:rPr>
                <w:rFonts w:ascii="Times New Roman" w:eastAsia="Calibri" w:hAnsi="Times New Roman" w:cs="Times New Roman"/>
                <w:sz w:val="28"/>
                <w:szCs w:val="28"/>
              </w:rPr>
            </w:pPr>
            <w:r w:rsidRPr="00ED2358">
              <w:rPr>
                <w:rFonts w:ascii="Times New Roman" w:eastAsia="Calibri" w:hAnsi="Times New Roman" w:cs="Times New Roman"/>
                <w:sz w:val="28"/>
                <w:szCs w:val="28"/>
              </w:rPr>
              <w:t>100</w:t>
            </w:r>
          </w:p>
        </w:tc>
        <w:tc>
          <w:tcPr>
            <w:tcW w:w="709" w:type="dxa"/>
          </w:tcPr>
          <w:p w14:paraId="356283C0" w14:textId="77777777" w:rsidR="00C13C91" w:rsidRPr="00ED2358" w:rsidRDefault="00C13C91" w:rsidP="00DE009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9-А</w:t>
            </w:r>
          </w:p>
        </w:tc>
        <w:tc>
          <w:tcPr>
            <w:tcW w:w="992" w:type="dxa"/>
          </w:tcPr>
          <w:p w14:paraId="1F651ADE" w14:textId="77777777" w:rsidR="00C13C91" w:rsidRPr="004029B2" w:rsidRDefault="00C13C91" w:rsidP="00582E84">
            <w:pPr>
              <w:rPr>
                <w:rFonts w:ascii="Times New Roman" w:eastAsia="Calibri" w:hAnsi="Times New Roman" w:cs="Times New Roman"/>
                <w:sz w:val="28"/>
                <w:szCs w:val="28"/>
                <w:lang w:val="en-US"/>
              </w:rPr>
            </w:pPr>
            <w:r w:rsidRPr="004029B2">
              <w:rPr>
                <w:rFonts w:ascii="Times New Roman" w:eastAsia="Calibri" w:hAnsi="Times New Roman" w:cs="Times New Roman"/>
                <w:sz w:val="28"/>
                <w:szCs w:val="28"/>
                <w:lang w:val="en-US"/>
              </w:rPr>
              <w:t>1</w:t>
            </w:r>
          </w:p>
        </w:tc>
        <w:tc>
          <w:tcPr>
            <w:tcW w:w="567" w:type="dxa"/>
          </w:tcPr>
          <w:p w14:paraId="04C48062" w14:textId="77777777" w:rsidR="00C13C91" w:rsidRPr="00C57A30" w:rsidRDefault="00C57A30" w:rsidP="00582E84">
            <w:pPr>
              <w:rPr>
                <w:rFonts w:ascii="Times New Roman" w:eastAsia="Calibri" w:hAnsi="Times New Roman" w:cs="Times New Roman"/>
                <w:sz w:val="28"/>
                <w:szCs w:val="28"/>
                <w:lang w:val="en-US"/>
              </w:rPr>
            </w:pPr>
            <w:r w:rsidRPr="00C57A30">
              <w:rPr>
                <w:rFonts w:ascii="Times New Roman" w:eastAsia="Calibri" w:hAnsi="Times New Roman" w:cs="Times New Roman"/>
                <w:sz w:val="28"/>
                <w:szCs w:val="28"/>
                <w:lang w:val="en-US"/>
              </w:rPr>
              <w:t>1</w:t>
            </w:r>
          </w:p>
        </w:tc>
        <w:tc>
          <w:tcPr>
            <w:tcW w:w="567" w:type="dxa"/>
          </w:tcPr>
          <w:p w14:paraId="017DD8E4" w14:textId="77777777" w:rsidR="00C13C91" w:rsidRPr="00C57A30" w:rsidRDefault="00C57A30" w:rsidP="00582E84">
            <w:pPr>
              <w:rPr>
                <w:rFonts w:ascii="Times New Roman" w:eastAsia="Calibri" w:hAnsi="Times New Roman" w:cs="Times New Roman"/>
                <w:sz w:val="28"/>
                <w:szCs w:val="28"/>
                <w:lang w:val="en-US"/>
              </w:rPr>
            </w:pPr>
            <w:r w:rsidRPr="00C57A30">
              <w:rPr>
                <w:rFonts w:ascii="Times New Roman" w:eastAsia="Calibri" w:hAnsi="Times New Roman" w:cs="Times New Roman"/>
                <w:sz w:val="28"/>
                <w:szCs w:val="28"/>
                <w:lang w:val="en-US"/>
              </w:rPr>
              <w:t>-</w:t>
            </w:r>
          </w:p>
        </w:tc>
        <w:tc>
          <w:tcPr>
            <w:tcW w:w="567" w:type="dxa"/>
          </w:tcPr>
          <w:p w14:paraId="53F65986" w14:textId="77777777" w:rsidR="00C13C91" w:rsidRPr="00C57A30" w:rsidRDefault="00C57A30" w:rsidP="00582E84">
            <w:pPr>
              <w:rPr>
                <w:rFonts w:ascii="Times New Roman" w:eastAsia="Calibri" w:hAnsi="Times New Roman" w:cs="Times New Roman"/>
                <w:sz w:val="28"/>
                <w:szCs w:val="28"/>
                <w:lang w:val="en-US"/>
              </w:rPr>
            </w:pPr>
            <w:r w:rsidRPr="00C57A30">
              <w:rPr>
                <w:rFonts w:ascii="Times New Roman" w:eastAsia="Calibri" w:hAnsi="Times New Roman" w:cs="Times New Roman"/>
                <w:sz w:val="28"/>
                <w:szCs w:val="28"/>
                <w:lang w:val="en-US"/>
              </w:rPr>
              <w:t>-</w:t>
            </w:r>
          </w:p>
        </w:tc>
        <w:tc>
          <w:tcPr>
            <w:tcW w:w="567" w:type="dxa"/>
          </w:tcPr>
          <w:p w14:paraId="2CD55A73" w14:textId="77777777" w:rsidR="00C13C91" w:rsidRPr="00C57A30" w:rsidRDefault="00944145" w:rsidP="00582E84">
            <w:pPr>
              <w:rPr>
                <w:rFonts w:ascii="Times New Roman" w:eastAsia="Calibri" w:hAnsi="Times New Roman" w:cs="Times New Roman"/>
                <w:sz w:val="28"/>
                <w:szCs w:val="28"/>
              </w:rPr>
            </w:pPr>
            <w:r w:rsidRPr="00C57A30">
              <w:rPr>
                <w:rFonts w:ascii="Times New Roman" w:eastAsia="Calibri" w:hAnsi="Times New Roman" w:cs="Times New Roman"/>
                <w:sz w:val="28"/>
                <w:szCs w:val="28"/>
              </w:rPr>
              <w:t>-</w:t>
            </w:r>
          </w:p>
        </w:tc>
        <w:tc>
          <w:tcPr>
            <w:tcW w:w="709" w:type="dxa"/>
          </w:tcPr>
          <w:p w14:paraId="0FFBBAE2" w14:textId="77777777" w:rsidR="00C13C91" w:rsidRPr="00C57A30" w:rsidRDefault="00C57A30" w:rsidP="00582E84">
            <w:pPr>
              <w:rPr>
                <w:rFonts w:ascii="Times New Roman" w:eastAsia="Calibri" w:hAnsi="Times New Roman" w:cs="Times New Roman"/>
                <w:sz w:val="28"/>
                <w:szCs w:val="28"/>
                <w:lang w:val="en-US"/>
              </w:rPr>
            </w:pPr>
            <w:r w:rsidRPr="00C57A30">
              <w:rPr>
                <w:rFonts w:ascii="Times New Roman" w:eastAsia="Calibri" w:hAnsi="Times New Roman" w:cs="Times New Roman"/>
                <w:sz w:val="28"/>
                <w:szCs w:val="28"/>
                <w:lang w:val="en-US"/>
              </w:rPr>
              <w:t>100</w:t>
            </w:r>
          </w:p>
        </w:tc>
      </w:tr>
      <w:tr w:rsidR="00C13C91" w:rsidRPr="00ED2358" w14:paraId="3AC73423" w14:textId="77777777" w:rsidTr="004F5028">
        <w:tc>
          <w:tcPr>
            <w:tcW w:w="1702" w:type="dxa"/>
          </w:tcPr>
          <w:p w14:paraId="0F039C85" w14:textId="77777777" w:rsidR="00C13C91" w:rsidRPr="00ED2358" w:rsidRDefault="00C13C91" w:rsidP="00602892">
            <w:pPr>
              <w:rPr>
                <w:rFonts w:ascii="Times New Roman" w:eastAsia="Calibri" w:hAnsi="Times New Roman" w:cs="Times New Roman"/>
                <w:sz w:val="28"/>
                <w:szCs w:val="28"/>
              </w:rPr>
            </w:pPr>
            <w:r w:rsidRPr="00ED2358">
              <w:rPr>
                <w:rFonts w:ascii="Times New Roman" w:eastAsia="Calibri" w:hAnsi="Times New Roman" w:cs="Times New Roman"/>
                <w:sz w:val="28"/>
                <w:szCs w:val="28"/>
              </w:rPr>
              <w:t xml:space="preserve">Биология </w:t>
            </w:r>
          </w:p>
        </w:tc>
        <w:tc>
          <w:tcPr>
            <w:tcW w:w="709" w:type="dxa"/>
          </w:tcPr>
          <w:p w14:paraId="18984F38" w14:textId="77777777" w:rsidR="00C13C91" w:rsidRPr="00ED2358" w:rsidRDefault="00C13C91"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9-А</w:t>
            </w:r>
          </w:p>
        </w:tc>
        <w:tc>
          <w:tcPr>
            <w:tcW w:w="992" w:type="dxa"/>
          </w:tcPr>
          <w:p w14:paraId="2623D3F6" w14:textId="77777777" w:rsidR="00C13C91" w:rsidRPr="00ED2358" w:rsidRDefault="00C13C91"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14</w:t>
            </w:r>
          </w:p>
        </w:tc>
        <w:tc>
          <w:tcPr>
            <w:tcW w:w="567" w:type="dxa"/>
          </w:tcPr>
          <w:p w14:paraId="47875C2F" w14:textId="77777777" w:rsidR="00C13C91" w:rsidRPr="00ED2358" w:rsidRDefault="00C13C91"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567" w:type="dxa"/>
          </w:tcPr>
          <w:p w14:paraId="2EE84C6B" w14:textId="77777777" w:rsidR="00C13C91" w:rsidRPr="00ED2358" w:rsidRDefault="00C13C91"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4</w:t>
            </w:r>
          </w:p>
        </w:tc>
        <w:tc>
          <w:tcPr>
            <w:tcW w:w="567" w:type="dxa"/>
          </w:tcPr>
          <w:p w14:paraId="20C87A71" w14:textId="77777777" w:rsidR="00C13C91" w:rsidRPr="00ED2358" w:rsidRDefault="00C13C91"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10</w:t>
            </w:r>
          </w:p>
        </w:tc>
        <w:tc>
          <w:tcPr>
            <w:tcW w:w="567" w:type="dxa"/>
          </w:tcPr>
          <w:p w14:paraId="460E0529" w14:textId="77777777" w:rsidR="00C13C91" w:rsidRPr="00ED2358" w:rsidRDefault="00C13C91"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709" w:type="dxa"/>
          </w:tcPr>
          <w:p w14:paraId="22E8D402" w14:textId="77777777" w:rsidR="00C13C91" w:rsidRPr="00ED2358" w:rsidRDefault="00C13C91" w:rsidP="00582E84">
            <w:pPr>
              <w:rPr>
                <w:rFonts w:ascii="Times New Roman" w:eastAsia="Calibri" w:hAnsi="Times New Roman" w:cs="Times New Roman"/>
                <w:sz w:val="28"/>
                <w:szCs w:val="28"/>
              </w:rPr>
            </w:pPr>
            <w:r w:rsidRPr="00ED2358">
              <w:rPr>
                <w:rFonts w:ascii="Times New Roman" w:eastAsia="Calibri" w:hAnsi="Times New Roman" w:cs="Times New Roman"/>
                <w:sz w:val="28"/>
                <w:szCs w:val="28"/>
              </w:rPr>
              <w:t>28,6</w:t>
            </w:r>
          </w:p>
        </w:tc>
        <w:tc>
          <w:tcPr>
            <w:tcW w:w="709" w:type="dxa"/>
          </w:tcPr>
          <w:p w14:paraId="591A0999" w14:textId="77777777" w:rsidR="00C13C91" w:rsidRPr="00ED2358" w:rsidRDefault="00C13C91" w:rsidP="00DE009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9-А</w:t>
            </w:r>
          </w:p>
        </w:tc>
        <w:tc>
          <w:tcPr>
            <w:tcW w:w="992" w:type="dxa"/>
          </w:tcPr>
          <w:p w14:paraId="56EF0740" w14:textId="77777777" w:rsidR="00C13C91" w:rsidRPr="00905E73" w:rsidRDefault="00C13C91" w:rsidP="00582E84">
            <w:pPr>
              <w:rPr>
                <w:rFonts w:ascii="Times New Roman" w:eastAsia="Calibri" w:hAnsi="Times New Roman" w:cs="Times New Roman"/>
                <w:sz w:val="28"/>
                <w:szCs w:val="28"/>
                <w:lang w:val="en-US"/>
              </w:rPr>
            </w:pPr>
            <w:r w:rsidRPr="00905E73">
              <w:rPr>
                <w:rFonts w:ascii="Times New Roman" w:eastAsia="Calibri" w:hAnsi="Times New Roman" w:cs="Times New Roman"/>
                <w:sz w:val="28"/>
                <w:szCs w:val="28"/>
                <w:lang w:val="en-US"/>
              </w:rPr>
              <w:t>8</w:t>
            </w:r>
          </w:p>
        </w:tc>
        <w:tc>
          <w:tcPr>
            <w:tcW w:w="567" w:type="dxa"/>
          </w:tcPr>
          <w:p w14:paraId="2AF605D5" w14:textId="77777777" w:rsidR="00C13C91" w:rsidRPr="00905E73" w:rsidRDefault="00905E73" w:rsidP="00582E84">
            <w:pPr>
              <w:rPr>
                <w:rFonts w:ascii="Times New Roman" w:eastAsia="Calibri" w:hAnsi="Times New Roman" w:cs="Times New Roman"/>
                <w:sz w:val="28"/>
                <w:szCs w:val="28"/>
                <w:lang w:val="en-US"/>
              </w:rPr>
            </w:pPr>
            <w:r w:rsidRPr="00905E73">
              <w:rPr>
                <w:rFonts w:ascii="Times New Roman" w:eastAsia="Calibri" w:hAnsi="Times New Roman" w:cs="Times New Roman"/>
                <w:sz w:val="28"/>
                <w:szCs w:val="28"/>
                <w:lang w:val="en-US"/>
              </w:rPr>
              <w:t>3</w:t>
            </w:r>
          </w:p>
        </w:tc>
        <w:tc>
          <w:tcPr>
            <w:tcW w:w="567" w:type="dxa"/>
          </w:tcPr>
          <w:p w14:paraId="3B4A7F37" w14:textId="77777777" w:rsidR="00C13C91" w:rsidRPr="00905E73" w:rsidRDefault="00905E73" w:rsidP="00582E84">
            <w:pPr>
              <w:rPr>
                <w:rFonts w:ascii="Times New Roman" w:eastAsia="Calibri" w:hAnsi="Times New Roman" w:cs="Times New Roman"/>
                <w:sz w:val="28"/>
                <w:szCs w:val="28"/>
                <w:lang w:val="en-US"/>
              </w:rPr>
            </w:pPr>
            <w:r w:rsidRPr="00905E73">
              <w:rPr>
                <w:rFonts w:ascii="Times New Roman" w:eastAsia="Calibri" w:hAnsi="Times New Roman" w:cs="Times New Roman"/>
                <w:sz w:val="28"/>
                <w:szCs w:val="28"/>
                <w:lang w:val="en-US"/>
              </w:rPr>
              <w:t>4</w:t>
            </w:r>
          </w:p>
        </w:tc>
        <w:tc>
          <w:tcPr>
            <w:tcW w:w="567" w:type="dxa"/>
          </w:tcPr>
          <w:p w14:paraId="33FF3BB8" w14:textId="77777777" w:rsidR="00C13C91" w:rsidRPr="00905E73" w:rsidRDefault="00905E73" w:rsidP="00582E84">
            <w:pPr>
              <w:rPr>
                <w:rFonts w:ascii="Times New Roman" w:eastAsia="Calibri" w:hAnsi="Times New Roman" w:cs="Times New Roman"/>
                <w:sz w:val="28"/>
                <w:szCs w:val="28"/>
                <w:lang w:val="en-US"/>
              </w:rPr>
            </w:pPr>
            <w:r w:rsidRPr="00905E73">
              <w:rPr>
                <w:rFonts w:ascii="Times New Roman" w:eastAsia="Calibri" w:hAnsi="Times New Roman" w:cs="Times New Roman"/>
                <w:sz w:val="28"/>
                <w:szCs w:val="28"/>
                <w:lang w:val="en-US"/>
              </w:rPr>
              <w:t>1</w:t>
            </w:r>
          </w:p>
        </w:tc>
        <w:tc>
          <w:tcPr>
            <w:tcW w:w="567" w:type="dxa"/>
          </w:tcPr>
          <w:p w14:paraId="61A2DA68" w14:textId="77777777" w:rsidR="00C13C91" w:rsidRPr="00905E73" w:rsidRDefault="00944145" w:rsidP="00582E84">
            <w:pPr>
              <w:rPr>
                <w:rFonts w:ascii="Times New Roman" w:eastAsia="Calibri" w:hAnsi="Times New Roman" w:cs="Times New Roman"/>
                <w:sz w:val="28"/>
                <w:szCs w:val="28"/>
              </w:rPr>
            </w:pPr>
            <w:r w:rsidRPr="00905E73">
              <w:rPr>
                <w:rFonts w:ascii="Times New Roman" w:eastAsia="Calibri" w:hAnsi="Times New Roman" w:cs="Times New Roman"/>
                <w:sz w:val="28"/>
                <w:szCs w:val="28"/>
              </w:rPr>
              <w:t>-</w:t>
            </w:r>
          </w:p>
        </w:tc>
        <w:tc>
          <w:tcPr>
            <w:tcW w:w="709" w:type="dxa"/>
          </w:tcPr>
          <w:p w14:paraId="3FA1BC72" w14:textId="77777777" w:rsidR="00C13C91" w:rsidRPr="00905E73" w:rsidRDefault="00905E73" w:rsidP="00582E84">
            <w:pPr>
              <w:rPr>
                <w:rFonts w:ascii="Times New Roman" w:eastAsia="Calibri" w:hAnsi="Times New Roman" w:cs="Times New Roman"/>
                <w:sz w:val="28"/>
                <w:szCs w:val="28"/>
                <w:lang w:val="en-US"/>
              </w:rPr>
            </w:pPr>
            <w:r w:rsidRPr="00905E73">
              <w:rPr>
                <w:rFonts w:ascii="Times New Roman" w:eastAsia="Calibri" w:hAnsi="Times New Roman" w:cs="Times New Roman"/>
                <w:sz w:val="28"/>
                <w:szCs w:val="28"/>
                <w:lang w:val="en-US"/>
              </w:rPr>
              <w:t>88</w:t>
            </w:r>
          </w:p>
        </w:tc>
      </w:tr>
      <w:tr w:rsidR="00C13C91" w:rsidRPr="00ED2358" w14:paraId="0E0D80A1" w14:textId="77777777" w:rsidTr="004F5028">
        <w:tc>
          <w:tcPr>
            <w:tcW w:w="1702" w:type="dxa"/>
          </w:tcPr>
          <w:p w14:paraId="0727EA93" w14:textId="77777777" w:rsidR="00C13C91" w:rsidRPr="00ED2358" w:rsidRDefault="00C13C91" w:rsidP="00602892">
            <w:pPr>
              <w:rPr>
                <w:rFonts w:ascii="Times New Roman" w:eastAsia="Calibri" w:hAnsi="Times New Roman" w:cs="Times New Roman"/>
                <w:sz w:val="28"/>
                <w:szCs w:val="28"/>
              </w:rPr>
            </w:pPr>
            <w:r w:rsidRPr="00ED2358">
              <w:rPr>
                <w:rFonts w:ascii="Times New Roman" w:eastAsia="Calibri" w:hAnsi="Times New Roman" w:cs="Times New Roman"/>
                <w:sz w:val="28"/>
                <w:szCs w:val="28"/>
              </w:rPr>
              <w:t>Английский язык</w:t>
            </w:r>
          </w:p>
        </w:tc>
        <w:tc>
          <w:tcPr>
            <w:tcW w:w="709" w:type="dxa"/>
          </w:tcPr>
          <w:p w14:paraId="215EC44C" w14:textId="77777777" w:rsidR="00C13C91" w:rsidRPr="00ED2358" w:rsidRDefault="00C13C91" w:rsidP="00DE009E">
            <w:pPr>
              <w:jc w:val="center"/>
              <w:rPr>
                <w:rFonts w:ascii="Times New Roman" w:eastAsia="Calibri" w:hAnsi="Times New Roman" w:cs="Times New Roman"/>
                <w:sz w:val="28"/>
                <w:szCs w:val="28"/>
              </w:rPr>
            </w:pPr>
          </w:p>
        </w:tc>
        <w:tc>
          <w:tcPr>
            <w:tcW w:w="992" w:type="dxa"/>
          </w:tcPr>
          <w:p w14:paraId="4B9D689B" w14:textId="77777777" w:rsidR="00C13C91" w:rsidRPr="00ED2358" w:rsidRDefault="00C13C91" w:rsidP="00582E84">
            <w:pPr>
              <w:jc w:val="center"/>
              <w:rPr>
                <w:rFonts w:ascii="Times New Roman" w:eastAsia="Calibri" w:hAnsi="Times New Roman" w:cs="Times New Roman"/>
                <w:sz w:val="28"/>
                <w:szCs w:val="28"/>
              </w:rPr>
            </w:pPr>
          </w:p>
        </w:tc>
        <w:tc>
          <w:tcPr>
            <w:tcW w:w="567" w:type="dxa"/>
          </w:tcPr>
          <w:p w14:paraId="70C2E9B5" w14:textId="77777777" w:rsidR="00C13C91" w:rsidRPr="00ED2358" w:rsidRDefault="00C13C91" w:rsidP="00582E84">
            <w:pPr>
              <w:jc w:val="center"/>
              <w:rPr>
                <w:rFonts w:ascii="Times New Roman" w:eastAsia="Calibri" w:hAnsi="Times New Roman" w:cs="Times New Roman"/>
                <w:sz w:val="28"/>
                <w:szCs w:val="28"/>
              </w:rPr>
            </w:pPr>
          </w:p>
        </w:tc>
        <w:tc>
          <w:tcPr>
            <w:tcW w:w="567" w:type="dxa"/>
          </w:tcPr>
          <w:p w14:paraId="008CB813" w14:textId="77777777" w:rsidR="00C13C91" w:rsidRPr="00ED2358" w:rsidRDefault="00C13C91" w:rsidP="00582E84">
            <w:pPr>
              <w:jc w:val="center"/>
              <w:rPr>
                <w:rFonts w:ascii="Times New Roman" w:eastAsia="Calibri" w:hAnsi="Times New Roman" w:cs="Times New Roman"/>
                <w:sz w:val="28"/>
                <w:szCs w:val="28"/>
              </w:rPr>
            </w:pPr>
          </w:p>
        </w:tc>
        <w:tc>
          <w:tcPr>
            <w:tcW w:w="567" w:type="dxa"/>
          </w:tcPr>
          <w:p w14:paraId="317E52FF" w14:textId="77777777" w:rsidR="00C13C91" w:rsidRPr="00ED2358" w:rsidRDefault="00C13C91" w:rsidP="00582E84">
            <w:pPr>
              <w:jc w:val="center"/>
              <w:rPr>
                <w:rFonts w:ascii="Times New Roman" w:eastAsia="Calibri" w:hAnsi="Times New Roman" w:cs="Times New Roman"/>
                <w:sz w:val="28"/>
                <w:szCs w:val="28"/>
              </w:rPr>
            </w:pPr>
          </w:p>
        </w:tc>
        <w:tc>
          <w:tcPr>
            <w:tcW w:w="567" w:type="dxa"/>
          </w:tcPr>
          <w:p w14:paraId="5642CCEA" w14:textId="77777777" w:rsidR="00C13C91" w:rsidRPr="00ED2358" w:rsidRDefault="00C13C91" w:rsidP="00582E84">
            <w:pPr>
              <w:jc w:val="center"/>
              <w:rPr>
                <w:rFonts w:ascii="Times New Roman" w:eastAsia="Calibri" w:hAnsi="Times New Roman" w:cs="Times New Roman"/>
                <w:sz w:val="28"/>
                <w:szCs w:val="28"/>
              </w:rPr>
            </w:pPr>
          </w:p>
        </w:tc>
        <w:tc>
          <w:tcPr>
            <w:tcW w:w="709" w:type="dxa"/>
          </w:tcPr>
          <w:p w14:paraId="5BBC0EE6" w14:textId="77777777" w:rsidR="00C13C91" w:rsidRPr="00ED2358" w:rsidRDefault="00C13C91" w:rsidP="00582E84">
            <w:pPr>
              <w:rPr>
                <w:rFonts w:ascii="Times New Roman" w:eastAsia="Calibri" w:hAnsi="Times New Roman" w:cs="Times New Roman"/>
                <w:sz w:val="28"/>
                <w:szCs w:val="28"/>
              </w:rPr>
            </w:pPr>
          </w:p>
        </w:tc>
        <w:tc>
          <w:tcPr>
            <w:tcW w:w="709" w:type="dxa"/>
          </w:tcPr>
          <w:p w14:paraId="589486A3" w14:textId="77777777" w:rsidR="00C13C91" w:rsidRPr="00ED2358" w:rsidRDefault="00C13C91" w:rsidP="00DE009E">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9-А</w:t>
            </w:r>
          </w:p>
        </w:tc>
        <w:tc>
          <w:tcPr>
            <w:tcW w:w="992" w:type="dxa"/>
          </w:tcPr>
          <w:p w14:paraId="54FE096F" w14:textId="77777777" w:rsidR="00C13C91" w:rsidRPr="004029B2" w:rsidRDefault="00C13C91" w:rsidP="00582E84">
            <w:pPr>
              <w:rPr>
                <w:rFonts w:ascii="Times New Roman" w:eastAsia="Calibri" w:hAnsi="Times New Roman" w:cs="Times New Roman"/>
                <w:sz w:val="28"/>
                <w:szCs w:val="28"/>
                <w:lang w:val="en-US"/>
              </w:rPr>
            </w:pPr>
            <w:r w:rsidRPr="004029B2">
              <w:rPr>
                <w:rFonts w:ascii="Times New Roman" w:eastAsia="Calibri" w:hAnsi="Times New Roman" w:cs="Times New Roman"/>
                <w:sz w:val="28"/>
                <w:szCs w:val="28"/>
                <w:lang w:val="en-US"/>
              </w:rPr>
              <w:t>4</w:t>
            </w:r>
          </w:p>
        </w:tc>
        <w:tc>
          <w:tcPr>
            <w:tcW w:w="567" w:type="dxa"/>
          </w:tcPr>
          <w:p w14:paraId="30BCC895" w14:textId="77777777" w:rsidR="00C13C91" w:rsidRPr="004029B2" w:rsidRDefault="004029B2" w:rsidP="00582E84">
            <w:pPr>
              <w:rPr>
                <w:rFonts w:ascii="Times New Roman" w:eastAsia="Calibri" w:hAnsi="Times New Roman" w:cs="Times New Roman"/>
                <w:sz w:val="28"/>
                <w:szCs w:val="28"/>
                <w:lang w:val="en-US"/>
              </w:rPr>
            </w:pPr>
            <w:r w:rsidRPr="004029B2">
              <w:rPr>
                <w:rFonts w:ascii="Times New Roman" w:eastAsia="Calibri" w:hAnsi="Times New Roman" w:cs="Times New Roman"/>
                <w:sz w:val="28"/>
                <w:szCs w:val="28"/>
                <w:lang w:val="en-US"/>
              </w:rPr>
              <w:t>1</w:t>
            </w:r>
          </w:p>
        </w:tc>
        <w:tc>
          <w:tcPr>
            <w:tcW w:w="567" w:type="dxa"/>
          </w:tcPr>
          <w:p w14:paraId="5567CD20" w14:textId="77777777" w:rsidR="00C13C91" w:rsidRPr="004029B2" w:rsidRDefault="004029B2" w:rsidP="00582E84">
            <w:pPr>
              <w:rPr>
                <w:rFonts w:ascii="Times New Roman" w:eastAsia="Calibri" w:hAnsi="Times New Roman" w:cs="Times New Roman"/>
                <w:sz w:val="28"/>
                <w:szCs w:val="28"/>
                <w:lang w:val="en-US"/>
              </w:rPr>
            </w:pPr>
            <w:r w:rsidRPr="004029B2">
              <w:rPr>
                <w:rFonts w:ascii="Times New Roman" w:eastAsia="Calibri" w:hAnsi="Times New Roman" w:cs="Times New Roman"/>
                <w:sz w:val="28"/>
                <w:szCs w:val="28"/>
                <w:lang w:val="en-US"/>
              </w:rPr>
              <w:t>3</w:t>
            </w:r>
          </w:p>
        </w:tc>
        <w:tc>
          <w:tcPr>
            <w:tcW w:w="567" w:type="dxa"/>
          </w:tcPr>
          <w:p w14:paraId="0A352C08" w14:textId="77777777" w:rsidR="00C13C91" w:rsidRPr="004029B2" w:rsidRDefault="004029B2" w:rsidP="00582E84">
            <w:pPr>
              <w:rPr>
                <w:rFonts w:ascii="Times New Roman" w:eastAsia="Calibri" w:hAnsi="Times New Roman" w:cs="Times New Roman"/>
                <w:sz w:val="28"/>
                <w:szCs w:val="28"/>
                <w:lang w:val="en-US"/>
              </w:rPr>
            </w:pPr>
            <w:r w:rsidRPr="004029B2">
              <w:rPr>
                <w:rFonts w:ascii="Times New Roman" w:eastAsia="Calibri" w:hAnsi="Times New Roman" w:cs="Times New Roman"/>
                <w:sz w:val="28"/>
                <w:szCs w:val="28"/>
                <w:lang w:val="en-US"/>
              </w:rPr>
              <w:t>-</w:t>
            </w:r>
          </w:p>
        </w:tc>
        <w:tc>
          <w:tcPr>
            <w:tcW w:w="567" w:type="dxa"/>
          </w:tcPr>
          <w:p w14:paraId="34E6D57F" w14:textId="77777777" w:rsidR="00C13C91" w:rsidRPr="004029B2" w:rsidRDefault="00944145" w:rsidP="00582E84">
            <w:pPr>
              <w:rPr>
                <w:rFonts w:ascii="Times New Roman" w:eastAsia="Calibri" w:hAnsi="Times New Roman" w:cs="Times New Roman"/>
                <w:sz w:val="28"/>
                <w:szCs w:val="28"/>
              </w:rPr>
            </w:pPr>
            <w:r w:rsidRPr="004029B2">
              <w:rPr>
                <w:rFonts w:ascii="Times New Roman" w:eastAsia="Calibri" w:hAnsi="Times New Roman" w:cs="Times New Roman"/>
                <w:sz w:val="28"/>
                <w:szCs w:val="28"/>
              </w:rPr>
              <w:t>-</w:t>
            </w:r>
          </w:p>
        </w:tc>
        <w:tc>
          <w:tcPr>
            <w:tcW w:w="709" w:type="dxa"/>
          </w:tcPr>
          <w:p w14:paraId="16993185" w14:textId="77777777" w:rsidR="00C13C91" w:rsidRPr="004029B2" w:rsidRDefault="004029B2" w:rsidP="00582E84">
            <w:pPr>
              <w:rPr>
                <w:rFonts w:ascii="Times New Roman" w:eastAsia="Calibri" w:hAnsi="Times New Roman" w:cs="Times New Roman"/>
                <w:sz w:val="28"/>
                <w:szCs w:val="28"/>
                <w:lang w:val="en-US"/>
              </w:rPr>
            </w:pPr>
            <w:r w:rsidRPr="004029B2">
              <w:rPr>
                <w:rFonts w:ascii="Times New Roman" w:eastAsia="Calibri" w:hAnsi="Times New Roman" w:cs="Times New Roman"/>
                <w:sz w:val="28"/>
                <w:szCs w:val="28"/>
                <w:lang w:val="en-US"/>
              </w:rPr>
              <w:t>100</w:t>
            </w:r>
          </w:p>
        </w:tc>
      </w:tr>
      <w:tr w:rsidR="00C13C91" w:rsidRPr="00ED2358" w14:paraId="785856FA" w14:textId="77777777" w:rsidTr="004F5028">
        <w:tc>
          <w:tcPr>
            <w:tcW w:w="1702" w:type="dxa"/>
          </w:tcPr>
          <w:p w14:paraId="370C54A4" w14:textId="77777777" w:rsidR="00C13C91" w:rsidRPr="00ED2358" w:rsidRDefault="00C13C91" w:rsidP="00582E84">
            <w:pPr>
              <w:rPr>
                <w:rFonts w:ascii="Times New Roman" w:eastAsia="Calibri" w:hAnsi="Times New Roman" w:cs="Times New Roman"/>
                <w:sz w:val="28"/>
                <w:szCs w:val="28"/>
              </w:rPr>
            </w:pPr>
            <w:r w:rsidRPr="00ED2358">
              <w:rPr>
                <w:rFonts w:ascii="Times New Roman" w:eastAsia="Calibri" w:hAnsi="Times New Roman" w:cs="Times New Roman"/>
                <w:sz w:val="28"/>
                <w:szCs w:val="28"/>
              </w:rPr>
              <w:t>Английский язык</w:t>
            </w:r>
          </w:p>
        </w:tc>
        <w:tc>
          <w:tcPr>
            <w:tcW w:w="709" w:type="dxa"/>
          </w:tcPr>
          <w:p w14:paraId="6F17DB3C" w14:textId="77777777" w:rsidR="00C13C91" w:rsidRPr="00ED2358" w:rsidRDefault="00C13C91"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9-Б</w:t>
            </w:r>
          </w:p>
        </w:tc>
        <w:tc>
          <w:tcPr>
            <w:tcW w:w="992" w:type="dxa"/>
          </w:tcPr>
          <w:p w14:paraId="01428DD4" w14:textId="77777777" w:rsidR="00C13C91" w:rsidRPr="00ED2358" w:rsidRDefault="00C13C91"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w:t>
            </w:r>
          </w:p>
        </w:tc>
        <w:tc>
          <w:tcPr>
            <w:tcW w:w="567" w:type="dxa"/>
          </w:tcPr>
          <w:p w14:paraId="7147A965" w14:textId="77777777" w:rsidR="00C13C91" w:rsidRPr="00ED2358" w:rsidRDefault="00C13C91"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w:t>
            </w:r>
          </w:p>
        </w:tc>
        <w:tc>
          <w:tcPr>
            <w:tcW w:w="567" w:type="dxa"/>
          </w:tcPr>
          <w:p w14:paraId="653A8E69" w14:textId="77777777" w:rsidR="00C13C91" w:rsidRPr="00ED2358" w:rsidRDefault="00C13C91"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567" w:type="dxa"/>
          </w:tcPr>
          <w:p w14:paraId="12764E27" w14:textId="77777777" w:rsidR="00C13C91" w:rsidRPr="00ED2358" w:rsidRDefault="00C13C91"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567" w:type="dxa"/>
          </w:tcPr>
          <w:p w14:paraId="5FA0F93F" w14:textId="77777777" w:rsidR="00C13C91" w:rsidRPr="00ED2358" w:rsidRDefault="00C13C91"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709" w:type="dxa"/>
          </w:tcPr>
          <w:p w14:paraId="3D86BFE0" w14:textId="77777777" w:rsidR="00C13C91" w:rsidRPr="00ED2358" w:rsidRDefault="00C13C91" w:rsidP="00582E84">
            <w:pPr>
              <w:rPr>
                <w:rFonts w:ascii="Times New Roman" w:eastAsia="Calibri" w:hAnsi="Times New Roman" w:cs="Times New Roman"/>
                <w:sz w:val="28"/>
                <w:szCs w:val="28"/>
              </w:rPr>
            </w:pPr>
            <w:r w:rsidRPr="00ED2358">
              <w:rPr>
                <w:rFonts w:ascii="Times New Roman" w:eastAsia="Calibri" w:hAnsi="Times New Roman" w:cs="Times New Roman"/>
                <w:sz w:val="28"/>
                <w:szCs w:val="28"/>
              </w:rPr>
              <w:t>100</w:t>
            </w:r>
          </w:p>
        </w:tc>
        <w:tc>
          <w:tcPr>
            <w:tcW w:w="709" w:type="dxa"/>
          </w:tcPr>
          <w:p w14:paraId="757BD3FB" w14:textId="77777777" w:rsidR="00C13C91" w:rsidRPr="00ED2358" w:rsidRDefault="00C13C91" w:rsidP="00DE009E">
            <w:pPr>
              <w:rPr>
                <w:rFonts w:ascii="Times New Roman" w:eastAsia="Calibri" w:hAnsi="Times New Roman" w:cs="Times New Roman"/>
                <w:sz w:val="28"/>
                <w:szCs w:val="28"/>
              </w:rPr>
            </w:pPr>
            <w:r w:rsidRPr="00ED2358">
              <w:rPr>
                <w:rFonts w:ascii="Times New Roman" w:eastAsia="Calibri" w:hAnsi="Times New Roman" w:cs="Times New Roman"/>
                <w:sz w:val="28"/>
                <w:szCs w:val="28"/>
              </w:rPr>
              <w:t>9-Б</w:t>
            </w:r>
          </w:p>
        </w:tc>
        <w:tc>
          <w:tcPr>
            <w:tcW w:w="992" w:type="dxa"/>
          </w:tcPr>
          <w:p w14:paraId="2A803BB2" w14:textId="77777777" w:rsidR="00C13C91" w:rsidRPr="004029B2" w:rsidRDefault="00166687" w:rsidP="00582E84">
            <w:pPr>
              <w:rPr>
                <w:rFonts w:ascii="Times New Roman" w:eastAsia="Calibri" w:hAnsi="Times New Roman" w:cs="Times New Roman"/>
                <w:sz w:val="28"/>
                <w:szCs w:val="28"/>
                <w:lang w:val="en-US"/>
              </w:rPr>
            </w:pPr>
            <w:r w:rsidRPr="004029B2">
              <w:rPr>
                <w:rFonts w:ascii="Times New Roman" w:eastAsia="Calibri" w:hAnsi="Times New Roman" w:cs="Times New Roman"/>
                <w:sz w:val="28"/>
                <w:szCs w:val="28"/>
                <w:lang w:val="en-US"/>
              </w:rPr>
              <w:t>1</w:t>
            </w:r>
          </w:p>
        </w:tc>
        <w:tc>
          <w:tcPr>
            <w:tcW w:w="567" w:type="dxa"/>
          </w:tcPr>
          <w:p w14:paraId="147EEAB7" w14:textId="77777777" w:rsidR="00C13C91" w:rsidRPr="004029B2" w:rsidRDefault="004029B2" w:rsidP="00582E84">
            <w:pPr>
              <w:rPr>
                <w:rFonts w:ascii="Times New Roman" w:eastAsia="Calibri" w:hAnsi="Times New Roman" w:cs="Times New Roman"/>
                <w:sz w:val="28"/>
                <w:szCs w:val="28"/>
                <w:lang w:val="en-US"/>
              </w:rPr>
            </w:pPr>
            <w:r w:rsidRPr="004029B2">
              <w:rPr>
                <w:rFonts w:ascii="Times New Roman" w:eastAsia="Calibri" w:hAnsi="Times New Roman" w:cs="Times New Roman"/>
                <w:sz w:val="28"/>
                <w:szCs w:val="28"/>
                <w:lang w:val="en-US"/>
              </w:rPr>
              <w:t>-</w:t>
            </w:r>
          </w:p>
        </w:tc>
        <w:tc>
          <w:tcPr>
            <w:tcW w:w="567" w:type="dxa"/>
          </w:tcPr>
          <w:p w14:paraId="63FF3A28" w14:textId="77777777" w:rsidR="00C13C91" w:rsidRPr="004029B2" w:rsidRDefault="004029B2" w:rsidP="00582E84">
            <w:pPr>
              <w:rPr>
                <w:rFonts w:ascii="Times New Roman" w:eastAsia="Calibri" w:hAnsi="Times New Roman" w:cs="Times New Roman"/>
                <w:sz w:val="28"/>
                <w:szCs w:val="28"/>
                <w:lang w:val="en-US"/>
              </w:rPr>
            </w:pPr>
            <w:r w:rsidRPr="004029B2">
              <w:rPr>
                <w:rFonts w:ascii="Times New Roman" w:eastAsia="Calibri" w:hAnsi="Times New Roman" w:cs="Times New Roman"/>
                <w:sz w:val="28"/>
                <w:szCs w:val="28"/>
                <w:lang w:val="en-US"/>
              </w:rPr>
              <w:t>1</w:t>
            </w:r>
          </w:p>
        </w:tc>
        <w:tc>
          <w:tcPr>
            <w:tcW w:w="567" w:type="dxa"/>
          </w:tcPr>
          <w:p w14:paraId="5166FBE7" w14:textId="77777777" w:rsidR="00C13C91" w:rsidRPr="004029B2" w:rsidRDefault="004029B2" w:rsidP="00582E84">
            <w:pPr>
              <w:rPr>
                <w:rFonts w:ascii="Times New Roman" w:eastAsia="Calibri" w:hAnsi="Times New Roman" w:cs="Times New Roman"/>
                <w:sz w:val="28"/>
                <w:szCs w:val="28"/>
                <w:lang w:val="en-US"/>
              </w:rPr>
            </w:pPr>
            <w:r w:rsidRPr="004029B2">
              <w:rPr>
                <w:rFonts w:ascii="Times New Roman" w:eastAsia="Calibri" w:hAnsi="Times New Roman" w:cs="Times New Roman"/>
                <w:sz w:val="28"/>
                <w:szCs w:val="28"/>
                <w:lang w:val="en-US"/>
              </w:rPr>
              <w:t>-</w:t>
            </w:r>
          </w:p>
        </w:tc>
        <w:tc>
          <w:tcPr>
            <w:tcW w:w="567" w:type="dxa"/>
          </w:tcPr>
          <w:p w14:paraId="76DAB1EB" w14:textId="77777777" w:rsidR="00C13C91" w:rsidRPr="004029B2" w:rsidRDefault="00944145" w:rsidP="00582E84">
            <w:pPr>
              <w:rPr>
                <w:rFonts w:ascii="Times New Roman" w:eastAsia="Calibri" w:hAnsi="Times New Roman" w:cs="Times New Roman"/>
                <w:sz w:val="28"/>
                <w:szCs w:val="28"/>
              </w:rPr>
            </w:pPr>
            <w:r w:rsidRPr="004029B2">
              <w:rPr>
                <w:rFonts w:ascii="Times New Roman" w:eastAsia="Calibri" w:hAnsi="Times New Roman" w:cs="Times New Roman"/>
                <w:sz w:val="28"/>
                <w:szCs w:val="28"/>
              </w:rPr>
              <w:t>-</w:t>
            </w:r>
          </w:p>
        </w:tc>
        <w:tc>
          <w:tcPr>
            <w:tcW w:w="709" w:type="dxa"/>
          </w:tcPr>
          <w:p w14:paraId="3EE87EE1" w14:textId="77777777" w:rsidR="00C13C91" w:rsidRPr="004029B2" w:rsidRDefault="004029B2" w:rsidP="00582E84">
            <w:pP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100</w:t>
            </w:r>
          </w:p>
        </w:tc>
      </w:tr>
      <w:tr w:rsidR="00C13C91" w:rsidRPr="00ED2358" w14:paraId="6D29FAF6" w14:textId="77777777" w:rsidTr="004F5028">
        <w:tc>
          <w:tcPr>
            <w:tcW w:w="1702" w:type="dxa"/>
          </w:tcPr>
          <w:p w14:paraId="700D9B78" w14:textId="77777777" w:rsidR="00C13C91" w:rsidRPr="00ED2358" w:rsidRDefault="00C13C91" w:rsidP="00602892">
            <w:pPr>
              <w:rPr>
                <w:rFonts w:ascii="Times New Roman" w:eastAsia="Calibri" w:hAnsi="Times New Roman" w:cs="Times New Roman"/>
                <w:sz w:val="28"/>
                <w:szCs w:val="28"/>
              </w:rPr>
            </w:pPr>
            <w:r w:rsidRPr="00ED2358">
              <w:rPr>
                <w:rFonts w:ascii="Times New Roman" w:eastAsia="Calibri" w:hAnsi="Times New Roman" w:cs="Times New Roman"/>
                <w:sz w:val="28"/>
                <w:szCs w:val="28"/>
              </w:rPr>
              <w:t xml:space="preserve">Биология </w:t>
            </w:r>
          </w:p>
        </w:tc>
        <w:tc>
          <w:tcPr>
            <w:tcW w:w="709" w:type="dxa"/>
          </w:tcPr>
          <w:p w14:paraId="5512451A" w14:textId="77777777" w:rsidR="00C13C91" w:rsidRPr="00ED2358" w:rsidRDefault="00C13C91" w:rsidP="00582E84">
            <w:pPr>
              <w:rPr>
                <w:rFonts w:ascii="Times New Roman" w:eastAsia="Calibri" w:hAnsi="Times New Roman" w:cs="Times New Roman"/>
                <w:sz w:val="28"/>
                <w:szCs w:val="28"/>
              </w:rPr>
            </w:pPr>
            <w:r w:rsidRPr="00ED2358">
              <w:rPr>
                <w:rFonts w:ascii="Times New Roman" w:eastAsia="Calibri" w:hAnsi="Times New Roman" w:cs="Times New Roman"/>
                <w:sz w:val="28"/>
                <w:szCs w:val="28"/>
              </w:rPr>
              <w:t>9-Б</w:t>
            </w:r>
          </w:p>
        </w:tc>
        <w:tc>
          <w:tcPr>
            <w:tcW w:w="992" w:type="dxa"/>
          </w:tcPr>
          <w:p w14:paraId="38F1CFB0" w14:textId="77777777" w:rsidR="00C13C91" w:rsidRPr="00ED2358" w:rsidRDefault="00C13C91"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3</w:t>
            </w:r>
          </w:p>
        </w:tc>
        <w:tc>
          <w:tcPr>
            <w:tcW w:w="567" w:type="dxa"/>
          </w:tcPr>
          <w:p w14:paraId="2FB9533A" w14:textId="77777777" w:rsidR="00C13C91" w:rsidRPr="00ED2358" w:rsidRDefault="00C13C91"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w:t>
            </w:r>
          </w:p>
        </w:tc>
        <w:tc>
          <w:tcPr>
            <w:tcW w:w="567" w:type="dxa"/>
          </w:tcPr>
          <w:p w14:paraId="73BAAC10" w14:textId="77777777" w:rsidR="00C13C91" w:rsidRPr="00ED2358" w:rsidRDefault="00C13C91"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w:t>
            </w:r>
          </w:p>
        </w:tc>
        <w:tc>
          <w:tcPr>
            <w:tcW w:w="567" w:type="dxa"/>
          </w:tcPr>
          <w:p w14:paraId="5B67D367" w14:textId="77777777" w:rsidR="00C13C91" w:rsidRPr="00ED2358" w:rsidRDefault="00C13C91"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w:t>
            </w:r>
          </w:p>
        </w:tc>
        <w:tc>
          <w:tcPr>
            <w:tcW w:w="567" w:type="dxa"/>
          </w:tcPr>
          <w:p w14:paraId="3925FE58" w14:textId="77777777" w:rsidR="00C13C91" w:rsidRPr="00ED2358" w:rsidRDefault="00C13C91"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709" w:type="dxa"/>
          </w:tcPr>
          <w:p w14:paraId="019B4D57" w14:textId="77777777" w:rsidR="00C13C91" w:rsidRPr="00ED2358" w:rsidRDefault="00C13C91" w:rsidP="00582E84">
            <w:pPr>
              <w:rPr>
                <w:rFonts w:ascii="Times New Roman" w:eastAsia="Calibri" w:hAnsi="Times New Roman" w:cs="Times New Roman"/>
                <w:sz w:val="28"/>
                <w:szCs w:val="28"/>
              </w:rPr>
            </w:pPr>
            <w:r w:rsidRPr="00ED2358">
              <w:rPr>
                <w:rFonts w:ascii="Times New Roman" w:eastAsia="Calibri" w:hAnsi="Times New Roman" w:cs="Times New Roman"/>
                <w:sz w:val="28"/>
                <w:szCs w:val="28"/>
              </w:rPr>
              <w:t>66,7</w:t>
            </w:r>
          </w:p>
        </w:tc>
        <w:tc>
          <w:tcPr>
            <w:tcW w:w="709" w:type="dxa"/>
          </w:tcPr>
          <w:p w14:paraId="3DF2AE24" w14:textId="77777777" w:rsidR="00C13C91" w:rsidRPr="00ED2358" w:rsidRDefault="00C13C91" w:rsidP="00DE009E">
            <w:pPr>
              <w:rPr>
                <w:rFonts w:ascii="Times New Roman" w:eastAsia="Calibri" w:hAnsi="Times New Roman" w:cs="Times New Roman"/>
                <w:sz w:val="28"/>
                <w:szCs w:val="28"/>
              </w:rPr>
            </w:pPr>
            <w:r w:rsidRPr="00ED2358">
              <w:rPr>
                <w:rFonts w:ascii="Times New Roman" w:eastAsia="Calibri" w:hAnsi="Times New Roman" w:cs="Times New Roman"/>
                <w:sz w:val="28"/>
                <w:szCs w:val="28"/>
              </w:rPr>
              <w:t>9-Б</w:t>
            </w:r>
          </w:p>
        </w:tc>
        <w:tc>
          <w:tcPr>
            <w:tcW w:w="992" w:type="dxa"/>
          </w:tcPr>
          <w:p w14:paraId="220F6303" w14:textId="77777777" w:rsidR="00C13C91" w:rsidRPr="00242AAF" w:rsidRDefault="00C13C91" w:rsidP="00582E84">
            <w:pPr>
              <w:rPr>
                <w:rFonts w:ascii="Times New Roman" w:eastAsia="Calibri" w:hAnsi="Times New Roman" w:cs="Times New Roman"/>
                <w:sz w:val="28"/>
                <w:szCs w:val="28"/>
                <w:lang w:val="en-US"/>
              </w:rPr>
            </w:pPr>
            <w:r w:rsidRPr="00242AAF">
              <w:rPr>
                <w:rFonts w:ascii="Times New Roman" w:eastAsia="Calibri" w:hAnsi="Times New Roman" w:cs="Times New Roman"/>
                <w:sz w:val="28"/>
                <w:szCs w:val="28"/>
                <w:lang w:val="en-US"/>
              </w:rPr>
              <w:t>6</w:t>
            </w:r>
          </w:p>
        </w:tc>
        <w:tc>
          <w:tcPr>
            <w:tcW w:w="567" w:type="dxa"/>
          </w:tcPr>
          <w:p w14:paraId="4356376A" w14:textId="77777777" w:rsidR="00C13C91" w:rsidRPr="00242AAF" w:rsidRDefault="00242AAF" w:rsidP="00582E84">
            <w:pPr>
              <w:rPr>
                <w:rFonts w:ascii="Times New Roman" w:eastAsia="Calibri" w:hAnsi="Times New Roman" w:cs="Times New Roman"/>
                <w:sz w:val="28"/>
                <w:szCs w:val="28"/>
                <w:lang w:val="en-US"/>
              </w:rPr>
            </w:pPr>
            <w:r w:rsidRPr="00242AAF">
              <w:rPr>
                <w:rFonts w:ascii="Times New Roman" w:eastAsia="Calibri" w:hAnsi="Times New Roman" w:cs="Times New Roman"/>
                <w:sz w:val="28"/>
                <w:szCs w:val="28"/>
                <w:lang w:val="en-US"/>
              </w:rPr>
              <w:t>5</w:t>
            </w:r>
          </w:p>
        </w:tc>
        <w:tc>
          <w:tcPr>
            <w:tcW w:w="567" w:type="dxa"/>
          </w:tcPr>
          <w:p w14:paraId="5D98C8BB" w14:textId="77777777" w:rsidR="00C13C91" w:rsidRPr="00242AAF" w:rsidRDefault="00242AAF" w:rsidP="00582E84">
            <w:pPr>
              <w:rPr>
                <w:rFonts w:ascii="Times New Roman" w:eastAsia="Calibri" w:hAnsi="Times New Roman" w:cs="Times New Roman"/>
                <w:sz w:val="28"/>
                <w:szCs w:val="28"/>
                <w:lang w:val="en-US"/>
              </w:rPr>
            </w:pPr>
            <w:r w:rsidRPr="00242AAF">
              <w:rPr>
                <w:rFonts w:ascii="Times New Roman" w:eastAsia="Calibri" w:hAnsi="Times New Roman" w:cs="Times New Roman"/>
                <w:sz w:val="28"/>
                <w:szCs w:val="28"/>
                <w:lang w:val="en-US"/>
              </w:rPr>
              <w:t>1</w:t>
            </w:r>
          </w:p>
        </w:tc>
        <w:tc>
          <w:tcPr>
            <w:tcW w:w="567" w:type="dxa"/>
          </w:tcPr>
          <w:p w14:paraId="49598500" w14:textId="77777777" w:rsidR="00C13C91" w:rsidRPr="00242AAF" w:rsidRDefault="00242AAF" w:rsidP="00582E84">
            <w:pPr>
              <w:rPr>
                <w:rFonts w:ascii="Times New Roman" w:eastAsia="Calibri" w:hAnsi="Times New Roman" w:cs="Times New Roman"/>
                <w:sz w:val="28"/>
                <w:szCs w:val="28"/>
                <w:lang w:val="en-US"/>
              </w:rPr>
            </w:pPr>
            <w:r w:rsidRPr="00242AAF">
              <w:rPr>
                <w:rFonts w:ascii="Times New Roman" w:eastAsia="Calibri" w:hAnsi="Times New Roman" w:cs="Times New Roman"/>
                <w:sz w:val="28"/>
                <w:szCs w:val="28"/>
                <w:lang w:val="en-US"/>
              </w:rPr>
              <w:t>-</w:t>
            </w:r>
          </w:p>
        </w:tc>
        <w:tc>
          <w:tcPr>
            <w:tcW w:w="567" w:type="dxa"/>
          </w:tcPr>
          <w:p w14:paraId="0A502D64" w14:textId="77777777" w:rsidR="00C13C91" w:rsidRPr="00242AAF" w:rsidRDefault="00944145" w:rsidP="00582E84">
            <w:pPr>
              <w:rPr>
                <w:rFonts w:ascii="Times New Roman" w:eastAsia="Calibri" w:hAnsi="Times New Roman" w:cs="Times New Roman"/>
                <w:sz w:val="28"/>
                <w:szCs w:val="28"/>
              </w:rPr>
            </w:pPr>
            <w:r w:rsidRPr="00242AAF">
              <w:rPr>
                <w:rFonts w:ascii="Times New Roman" w:eastAsia="Calibri" w:hAnsi="Times New Roman" w:cs="Times New Roman"/>
                <w:sz w:val="28"/>
                <w:szCs w:val="28"/>
              </w:rPr>
              <w:t>-</w:t>
            </w:r>
          </w:p>
        </w:tc>
        <w:tc>
          <w:tcPr>
            <w:tcW w:w="709" w:type="dxa"/>
          </w:tcPr>
          <w:p w14:paraId="40EA0761" w14:textId="77777777" w:rsidR="00C13C91" w:rsidRPr="00242AAF" w:rsidRDefault="00242AAF" w:rsidP="00582E84">
            <w:pPr>
              <w:rPr>
                <w:rFonts w:ascii="Times New Roman" w:eastAsia="Calibri" w:hAnsi="Times New Roman" w:cs="Times New Roman"/>
                <w:sz w:val="28"/>
                <w:szCs w:val="28"/>
                <w:lang w:val="en-US"/>
              </w:rPr>
            </w:pPr>
            <w:r w:rsidRPr="00242AAF">
              <w:rPr>
                <w:rFonts w:ascii="Times New Roman" w:eastAsia="Calibri" w:hAnsi="Times New Roman" w:cs="Times New Roman"/>
                <w:sz w:val="28"/>
                <w:szCs w:val="28"/>
                <w:lang w:val="en-US"/>
              </w:rPr>
              <w:t>100</w:t>
            </w:r>
          </w:p>
        </w:tc>
      </w:tr>
      <w:tr w:rsidR="00C13C91" w:rsidRPr="00ED2358" w14:paraId="31DCAF76" w14:textId="77777777" w:rsidTr="004F5028">
        <w:tc>
          <w:tcPr>
            <w:tcW w:w="1702" w:type="dxa"/>
          </w:tcPr>
          <w:p w14:paraId="7E8DB0B1" w14:textId="77777777" w:rsidR="00C13C91" w:rsidRPr="00ED2358" w:rsidRDefault="00C13C91" w:rsidP="00602892">
            <w:pPr>
              <w:rPr>
                <w:rFonts w:ascii="Times New Roman" w:eastAsia="Calibri" w:hAnsi="Times New Roman" w:cs="Times New Roman"/>
                <w:sz w:val="28"/>
                <w:szCs w:val="28"/>
              </w:rPr>
            </w:pPr>
            <w:r w:rsidRPr="00ED2358">
              <w:rPr>
                <w:rFonts w:ascii="Times New Roman" w:eastAsia="Calibri" w:hAnsi="Times New Roman" w:cs="Times New Roman"/>
                <w:sz w:val="28"/>
                <w:szCs w:val="28"/>
              </w:rPr>
              <w:t>География</w:t>
            </w:r>
          </w:p>
        </w:tc>
        <w:tc>
          <w:tcPr>
            <w:tcW w:w="709" w:type="dxa"/>
          </w:tcPr>
          <w:p w14:paraId="1CC063EC" w14:textId="77777777" w:rsidR="00C13C91" w:rsidRPr="00ED2358" w:rsidRDefault="00C13C91" w:rsidP="00582E84">
            <w:pPr>
              <w:rPr>
                <w:rFonts w:ascii="Times New Roman" w:eastAsia="Calibri" w:hAnsi="Times New Roman" w:cs="Times New Roman"/>
                <w:sz w:val="28"/>
                <w:szCs w:val="28"/>
              </w:rPr>
            </w:pPr>
            <w:r w:rsidRPr="00ED2358">
              <w:rPr>
                <w:rFonts w:ascii="Times New Roman" w:eastAsia="Calibri" w:hAnsi="Times New Roman" w:cs="Times New Roman"/>
                <w:sz w:val="28"/>
                <w:szCs w:val="28"/>
              </w:rPr>
              <w:t>9-Б</w:t>
            </w:r>
          </w:p>
        </w:tc>
        <w:tc>
          <w:tcPr>
            <w:tcW w:w="992" w:type="dxa"/>
          </w:tcPr>
          <w:p w14:paraId="1BC624AF" w14:textId="77777777" w:rsidR="00C13C91" w:rsidRPr="00ED2358" w:rsidRDefault="00C13C91"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11</w:t>
            </w:r>
          </w:p>
        </w:tc>
        <w:tc>
          <w:tcPr>
            <w:tcW w:w="567" w:type="dxa"/>
          </w:tcPr>
          <w:p w14:paraId="1B7A2026" w14:textId="77777777" w:rsidR="00C13C91" w:rsidRPr="00ED2358" w:rsidRDefault="00C13C91"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567" w:type="dxa"/>
          </w:tcPr>
          <w:p w14:paraId="37300BBA" w14:textId="77777777" w:rsidR="00C13C91" w:rsidRPr="00ED2358" w:rsidRDefault="00C13C91"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4</w:t>
            </w:r>
          </w:p>
        </w:tc>
        <w:tc>
          <w:tcPr>
            <w:tcW w:w="567" w:type="dxa"/>
          </w:tcPr>
          <w:p w14:paraId="493EA1B5" w14:textId="77777777" w:rsidR="00C13C91" w:rsidRPr="00ED2358" w:rsidRDefault="00C13C91"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7</w:t>
            </w:r>
          </w:p>
        </w:tc>
        <w:tc>
          <w:tcPr>
            <w:tcW w:w="567" w:type="dxa"/>
          </w:tcPr>
          <w:p w14:paraId="02CE6D02" w14:textId="77777777" w:rsidR="00C13C91" w:rsidRPr="00ED2358" w:rsidRDefault="00C13C91"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709" w:type="dxa"/>
          </w:tcPr>
          <w:p w14:paraId="44388772" w14:textId="77777777" w:rsidR="00C13C91" w:rsidRPr="00ED2358" w:rsidRDefault="00C13C91" w:rsidP="00582E84">
            <w:pPr>
              <w:rPr>
                <w:rFonts w:ascii="Times New Roman" w:eastAsia="Calibri" w:hAnsi="Times New Roman" w:cs="Times New Roman"/>
                <w:sz w:val="28"/>
                <w:szCs w:val="28"/>
              </w:rPr>
            </w:pPr>
            <w:r w:rsidRPr="00ED2358">
              <w:rPr>
                <w:rFonts w:ascii="Times New Roman" w:eastAsia="Calibri" w:hAnsi="Times New Roman" w:cs="Times New Roman"/>
                <w:sz w:val="28"/>
                <w:szCs w:val="28"/>
              </w:rPr>
              <w:t>36,4</w:t>
            </w:r>
          </w:p>
        </w:tc>
        <w:tc>
          <w:tcPr>
            <w:tcW w:w="709" w:type="dxa"/>
          </w:tcPr>
          <w:p w14:paraId="47B0F037" w14:textId="77777777" w:rsidR="00C13C91" w:rsidRPr="00ED2358" w:rsidRDefault="00C13C91" w:rsidP="00DE009E">
            <w:pPr>
              <w:rPr>
                <w:rFonts w:ascii="Times New Roman" w:eastAsia="Calibri" w:hAnsi="Times New Roman" w:cs="Times New Roman"/>
                <w:sz w:val="28"/>
                <w:szCs w:val="28"/>
              </w:rPr>
            </w:pPr>
            <w:r w:rsidRPr="00ED2358">
              <w:rPr>
                <w:rFonts w:ascii="Times New Roman" w:eastAsia="Calibri" w:hAnsi="Times New Roman" w:cs="Times New Roman"/>
                <w:sz w:val="28"/>
                <w:szCs w:val="28"/>
              </w:rPr>
              <w:t>9-Б</w:t>
            </w:r>
          </w:p>
        </w:tc>
        <w:tc>
          <w:tcPr>
            <w:tcW w:w="992" w:type="dxa"/>
          </w:tcPr>
          <w:p w14:paraId="69FC499E" w14:textId="77777777" w:rsidR="00C13C91" w:rsidRPr="006A6015" w:rsidRDefault="00166687" w:rsidP="00166687">
            <w:pPr>
              <w:rPr>
                <w:rFonts w:ascii="Times New Roman" w:eastAsia="Calibri" w:hAnsi="Times New Roman" w:cs="Times New Roman"/>
                <w:sz w:val="28"/>
                <w:szCs w:val="28"/>
                <w:lang w:val="en-US"/>
              </w:rPr>
            </w:pPr>
            <w:r w:rsidRPr="006A6015">
              <w:rPr>
                <w:rFonts w:ascii="Times New Roman" w:eastAsia="Calibri" w:hAnsi="Times New Roman" w:cs="Times New Roman"/>
                <w:sz w:val="28"/>
                <w:szCs w:val="28"/>
                <w:lang w:val="en-US"/>
              </w:rPr>
              <w:t>23</w:t>
            </w:r>
          </w:p>
        </w:tc>
        <w:tc>
          <w:tcPr>
            <w:tcW w:w="567" w:type="dxa"/>
          </w:tcPr>
          <w:p w14:paraId="0EA111DC" w14:textId="77777777" w:rsidR="00C13C91" w:rsidRPr="00267928" w:rsidRDefault="00267928" w:rsidP="00582E84">
            <w:pPr>
              <w:rPr>
                <w:rFonts w:ascii="Times New Roman" w:eastAsia="Calibri" w:hAnsi="Times New Roman" w:cs="Times New Roman"/>
                <w:sz w:val="28"/>
                <w:szCs w:val="28"/>
                <w:lang w:val="en-US"/>
              </w:rPr>
            </w:pPr>
            <w:r w:rsidRPr="00267928">
              <w:rPr>
                <w:rFonts w:ascii="Times New Roman" w:eastAsia="Calibri" w:hAnsi="Times New Roman" w:cs="Times New Roman"/>
                <w:sz w:val="28"/>
                <w:szCs w:val="28"/>
                <w:lang w:val="en-US"/>
              </w:rPr>
              <w:t>2</w:t>
            </w:r>
          </w:p>
        </w:tc>
        <w:tc>
          <w:tcPr>
            <w:tcW w:w="567" w:type="dxa"/>
          </w:tcPr>
          <w:p w14:paraId="5436E822" w14:textId="77777777" w:rsidR="00C13C91" w:rsidRPr="00267928" w:rsidRDefault="00267928" w:rsidP="00582E84">
            <w:pPr>
              <w:rPr>
                <w:rFonts w:ascii="Times New Roman" w:eastAsia="Calibri" w:hAnsi="Times New Roman" w:cs="Times New Roman"/>
                <w:sz w:val="28"/>
                <w:szCs w:val="28"/>
                <w:lang w:val="en-US"/>
              </w:rPr>
            </w:pPr>
            <w:r w:rsidRPr="00267928">
              <w:rPr>
                <w:rFonts w:ascii="Times New Roman" w:eastAsia="Calibri" w:hAnsi="Times New Roman" w:cs="Times New Roman"/>
                <w:sz w:val="28"/>
                <w:szCs w:val="28"/>
                <w:lang w:val="en-US"/>
              </w:rPr>
              <w:t>16</w:t>
            </w:r>
          </w:p>
        </w:tc>
        <w:tc>
          <w:tcPr>
            <w:tcW w:w="567" w:type="dxa"/>
          </w:tcPr>
          <w:p w14:paraId="59743791" w14:textId="77777777" w:rsidR="00C13C91" w:rsidRPr="00267928" w:rsidRDefault="00267928" w:rsidP="00582E84">
            <w:pPr>
              <w:rPr>
                <w:rFonts w:ascii="Times New Roman" w:eastAsia="Calibri" w:hAnsi="Times New Roman" w:cs="Times New Roman"/>
                <w:sz w:val="28"/>
                <w:szCs w:val="28"/>
                <w:lang w:val="en-US"/>
              </w:rPr>
            </w:pPr>
            <w:r w:rsidRPr="00267928">
              <w:rPr>
                <w:rFonts w:ascii="Times New Roman" w:eastAsia="Calibri" w:hAnsi="Times New Roman" w:cs="Times New Roman"/>
                <w:sz w:val="28"/>
                <w:szCs w:val="28"/>
                <w:lang w:val="en-US"/>
              </w:rPr>
              <w:t>5</w:t>
            </w:r>
          </w:p>
        </w:tc>
        <w:tc>
          <w:tcPr>
            <w:tcW w:w="567" w:type="dxa"/>
          </w:tcPr>
          <w:p w14:paraId="5A849FFF" w14:textId="77777777" w:rsidR="00C13C91" w:rsidRPr="00267928" w:rsidRDefault="00944145" w:rsidP="00582E84">
            <w:pPr>
              <w:rPr>
                <w:rFonts w:ascii="Times New Roman" w:eastAsia="Calibri" w:hAnsi="Times New Roman" w:cs="Times New Roman"/>
                <w:sz w:val="28"/>
                <w:szCs w:val="28"/>
              </w:rPr>
            </w:pPr>
            <w:r w:rsidRPr="00267928">
              <w:rPr>
                <w:rFonts w:ascii="Times New Roman" w:eastAsia="Calibri" w:hAnsi="Times New Roman" w:cs="Times New Roman"/>
                <w:sz w:val="28"/>
                <w:szCs w:val="28"/>
              </w:rPr>
              <w:t>-</w:t>
            </w:r>
          </w:p>
        </w:tc>
        <w:tc>
          <w:tcPr>
            <w:tcW w:w="709" w:type="dxa"/>
          </w:tcPr>
          <w:p w14:paraId="2CFAF02D" w14:textId="77777777" w:rsidR="00C13C91" w:rsidRPr="00267928" w:rsidRDefault="00267928" w:rsidP="00582E84">
            <w:pPr>
              <w:rPr>
                <w:rFonts w:ascii="Times New Roman" w:eastAsia="Calibri" w:hAnsi="Times New Roman" w:cs="Times New Roman"/>
                <w:sz w:val="28"/>
                <w:szCs w:val="28"/>
                <w:lang w:val="en-US"/>
              </w:rPr>
            </w:pPr>
            <w:r w:rsidRPr="00267928">
              <w:rPr>
                <w:rFonts w:ascii="Times New Roman" w:eastAsia="Calibri" w:hAnsi="Times New Roman" w:cs="Times New Roman"/>
                <w:sz w:val="28"/>
                <w:szCs w:val="28"/>
                <w:lang w:val="en-US"/>
              </w:rPr>
              <w:t>78</w:t>
            </w:r>
          </w:p>
        </w:tc>
      </w:tr>
      <w:tr w:rsidR="00166687" w:rsidRPr="00ED2358" w14:paraId="26724557" w14:textId="77777777" w:rsidTr="004F5028">
        <w:tc>
          <w:tcPr>
            <w:tcW w:w="1702" w:type="dxa"/>
          </w:tcPr>
          <w:p w14:paraId="7A4415C9" w14:textId="77777777" w:rsidR="00166687" w:rsidRPr="00ED2358" w:rsidRDefault="00166687" w:rsidP="00602892">
            <w:pPr>
              <w:rPr>
                <w:rFonts w:ascii="Times New Roman" w:eastAsia="Calibri" w:hAnsi="Times New Roman" w:cs="Times New Roman"/>
                <w:sz w:val="28"/>
                <w:szCs w:val="28"/>
              </w:rPr>
            </w:pPr>
            <w:r w:rsidRPr="00ED2358">
              <w:rPr>
                <w:rFonts w:ascii="Times New Roman" w:eastAsia="Calibri" w:hAnsi="Times New Roman" w:cs="Times New Roman"/>
                <w:sz w:val="28"/>
                <w:szCs w:val="28"/>
              </w:rPr>
              <w:t xml:space="preserve">Биология </w:t>
            </w:r>
          </w:p>
        </w:tc>
        <w:tc>
          <w:tcPr>
            <w:tcW w:w="709" w:type="dxa"/>
          </w:tcPr>
          <w:p w14:paraId="2104AAA5" w14:textId="77777777" w:rsidR="00166687" w:rsidRPr="00ED2358" w:rsidRDefault="00166687" w:rsidP="00582E84">
            <w:pPr>
              <w:rPr>
                <w:rFonts w:ascii="Times New Roman" w:eastAsia="Calibri" w:hAnsi="Times New Roman" w:cs="Times New Roman"/>
                <w:sz w:val="28"/>
                <w:szCs w:val="28"/>
              </w:rPr>
            </w:pPr>
            <w:r w:rsidRPr="00ED2358">
              <w:rPr>
                <w:rFonts w:ascii="Times New Roman" w:eastAsia="Calibri" w:hAnsi="Times New Roman" w:cs="Times New Roman"/>
                <w:sz w:val="28"/>
                <w:szCs w:val="28"/>
              </w:rPr>
              <w:t>9-Г</w:t>
            </w:r>
          </w:p>
        </w:tc>
        <w:tc>
          <w:tcPr>
            <w:tcW w:w="992" w:type="dxa"/>
          </w:tcPr>
          <w:p w14:paraId="4B1341B3" w14:textId="77777777" w:rsidR="00166687" w:rsidRPr="00ED2358" w:rsidRDefault="00166687"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4</w:t>
            </w:r>
          </w:p>
        </w:tc>
        <w:tc>
          <w:tcPr>
            <w:tcW w:w="567" w:type="dxa"/>
          </w:tcPr>
          <w:p w14:paraId="3CCC4DFD" w14:textId="77777777" w:rsidR="00166687" w:rsidRPr="00ED2358" w:rsidRDefault="00166687"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2</w:t>
            </w:r>
          </w:p>
        </w:tc>
        <w:tc>
          <w:tcPr>
            <w:tcW w:w="567" w:type="dxa"/>
          </w:tcPr>
          <w:p w14:paraId="04D8B436" w14:textId="77777777" w:rsidR="00166687" w:rsidRPr="00ED2358" w:rsidRDefault="00166687"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w:t>
            </w:r>
          </w:p>
        </w:tc>
        <w:tc>
          <w:tcPr>
            <w:tcW w:w="567" w:type="dxa"/>
          </w:tcPr>
          <w:p w14:paraId="0886322B" w14:textId="77777777" w:rsidR="00166687" w:rsidRPr="00ED2358" w:rsidRDefault="00166687"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w:t>
            </w:r>
          </w:p>
        </w:tc>
        <w:tc>
          <w:tcPr>
            <w:tcW w:w="567" w:type="dxa"/>
          </w:tcPr>
          <w:p w14:paraId="1F3F5817" w14:textId="77777777" w:rsidR="00166687" w:rsidRPr="00ED2358" w:rsidRDefault="00166687"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709" w:type="dxa"/>
          </w:tcPr>
          <w:p w14:paraId="5C23343C" w14:textId="77777777" w:rsidR="00166687" w:rsidRPr="00ED2358" w:rsidRDefault="00166687" w:rsidP="00582E84">
            <w:pPr>
              <w:rPr>
                <w:rFonts w:ascii="Times New Roman" w:eastAsia="Calibri" w:hAnsi="Times New Roman" w:cs="Times New Roman"/>
                <w:sz w:val="28"/>
                <w:szCs w:val="28"/>
              </w:rPr>
            </w:pPr>
            <w:r>
              <w:rPr>
                <w:rFonts w:ascii="Times New Roman" w:eastAsia="Calibri" w:hAnsi="Times New Roman" w:cs="Times New Roman"/>
                <w:sz w:val="28"/>
                <w:szCs w:val="28"/>
              </w:rPr>
              <w:t>75</w:t>
            </w:r>
          </w:p>
        </w:tc>
        <w:tc>
          <w:tcPr>
            <w:tcW w:w="709" w:type="dxa"/>
          </w:tcPr>
          <w:p w14:paraId="4D97BF62" w14:textId="77777777" w:rsidR="00166687" w:rsidRPr="00ED2358" w:rsidRDefault="00166687" w:rsidP="00DE009E">
            <w:pPr>
              <w:rPr>
                <w:rFonts w:ascii="Times New Roman" w:eastAsia="Calibri" w:hAnsi="Times New Roman" w:cs="Times New Roman"/>
                <w:sz w:val="28"/>
                <w:szCs w:val="28"/>
              </w:rPr>
            </w:pPr>
            <w:r w:rsidRPr="00ED2358">
              <w:rPr>
                <w:rFonts w:ascii="Times New Roman" w:eastAsia="Calibri" w:hAnsi="Times New Roman" w:cs="Times New Roman"/>
                <w:sz w:val="28"/>
                <w:szCs w:val="28"/>
              </w:rPr>
              <w:t>9-Г</w:t>
            </w:r>
          </w:p>
        </w:tc>
        <w:tc>
          <w:tcPr>
            <w:tcW w:w="992" w:type="dxa"/>
          </w:tcPr>
          <w:p w14:paraId="5195E76B" w14:textId="77777777" w:rsidR="00166687" w:rsidRPr="00242AAF" w:rsidRDefault="0035145C" w:rsidP="00582E84">
            <w:pPr>
              <w:rPr>
                <w:rFonts w:ascii="Times New Roman" w:eastAsia="Calibri" w:hAnsi="Times New Roman" w:cs="Times New Roman"/>
                <w:sz w:val="28"/>
                <w:szCs w:val="28"/>
                <w:lang w:val="en-US"/>
              </w:rPr>
            </w:pPr>
            <w:r w:rsidRPr="00242AAF">
              <w:rPr>
                <w:rFonts w:ascii="Times New Roman" w:eastAsia="Calibri" w:hAnsi="Times New Roman" w:cs="Times New Roman"/>
                <w:sz w:val="28"/>
                <w:szCs w:val="28"/>
                <w:lang w:val="en-US"/>
              </w:rPr>
              <w:t>9</w:t>
            </w:r>
          </w:p>
        </w:tc>
        <w:tc>
          <w:tcPr>
            <w:tcW w:w="567" w:type="dxa"/>
          </w:tcPr>
          <w:p w14:paraId="7EDBE562" w14:textId="77777777" w:rsidR="00166687" w:rsidRPr="00242AAF" w:rsidRDefault="00242AAF" w:rsidP="00582E84">
            <w:pPr>
              <w:rPr>
                <w:rFonts w:ascii="Times New Roman" w:eastAsia="Calibri" w:hAnsi="Times New Roman" w:cs="Times New Roman"/>
                <w:sz w:val="28"/>
                <w:szCs w:val="28"/>
                <w:lang w:val="en-US"/>
              </w:rPr>
            </w:pPr>
            <w:r w:rsidRPr="00242AAF">
              <w:rPr>
                <w:rFonts w:ascii="Times New Roman" w:eastAsia="Calibri" w:hAnsi="Times New Roman" w:cs="Times New Roman"/>
                <w:sz w:val="28"/>
                <w:szCs w:val="28"/>
                <w:lang w:val="en-US"/>
              </w:rPr>
              <w:t>2</w:t>
            </w:r>
          </w:p>
        </w:tc>
        <w:tc>
          <w:tcPr>
            <w:tcW w:w="567" w:type="dxa"/>
          </w:tcPr>
          <w:p w14:paraId="54FBE7EC" w14:textId="77777777" w:rsidR="00166687" w:rsidRPr="00242AAF" w:rsidRDefault="00242AAF" w:rsidP="00582E84">
            <w:pPr>
              <w:rPr>
                <w:rFonts w:ascii="Times New Roman" w:eastAsia="Calibri" w:hAnsi="Times New Roman" w:cs="Times New Roman"/>
                <w:sz w:val="28"/>
                <w:szCs w:val="28"/>
                <w:lang w:val="en-US"/>
              </w:rPr>
            </w:pPr>
            <w:r w:rsidRPr="00242AAF">
              <w:rPr>
                <w:rFonts w:ascii="Times New Roman" w:eastAsia="Calibri" w:hAnsi="Times New Roman" w:cs="Times New Roman"/>
                <w:sz w:val="28"/>
                <w:szCs w:val="28"/>
                <w:lang w:val="en-US"/>
              </w:rPr>
              <w:t>5</w:t>
            </w:r>
          </w:p>
        </w:tc>
        <w:tc>
          <w:tcPr>
            <w:tcW w:w="567" w:type="dxa"/>
          </w:tcPr>
          <w:p w14:paraId="5EFD245F" w14:textId="77777777" w:rsidR="00166687" w:rsidRPr="00242AAF" w:rsidRDefault="00242AAF" w:rsidP="00582E84">
            <w:pPr>
              <w:rPr>
                <w:rFonts w:ascii="Times New Roman" w:eastAsia="Calibri" w:hAnsi="Times New Roman" w:cs="Times New Roman"/>
                <w:sz w:val="28"/>
                <w:szCs w:val="28"/>
                <w:lang w:val="en-US"/>
              </w:rPr>
            </w:pPr>
            <w:r w:rsidRPr="00242AAF">
              <w:rPr>
                <w:rFonts w:ascii="Times New Roman" w:eastAsia="Calibri" w:hAnsi="Times New Roman" w:cs="Times New Roman"/>
                <w:sz w:val="28"/>
                <w:szCs w:val="28"/>
                <w:lang w:val="en-US"/>
              </w:rPr>
              <w:t>2</w:t>
            </w:r>
          </w:p>
        </w:tc>
        <w:tc>
          <w:tcPr>
            <w:tcW w:w="567" w:type="dxa"/>
          </w:tcPr>
          <w:p w14:paraId="30692FF9" w14:textId="77777777" w:rsidR="00166687" w:rsidRPr="00242AAF" w:rsidRDefault="00944145" w:rsidP="00582E84">
            <w:pPr>
              <w:rPr>
                <w:rFonts w:ascii="Times New Roman" w:eastAsia="Calibri" w:hAnsi="Times New Roman" w:cs="Times New Roman"/>
                <w:sz w:val="28"/>
                <w:szCs w:val="28"/>
              </w:rPr>
            </w:pPr>
            <w:r w:rsidRPr="00242AAF">
              <w:rPr>
                <w:rFonts w:ascii="Times New Roman" w:eastAsia="Calibri" w:hAnsi="Times New Roman" w:cs="Times New Roman"/>
                <w:sz w:val="28"/>
                <w:szCs w:val="28"/>
              </w:rPr>
              <w:t>-</w:t>
            </w:r>
          </w:p>
        </w:tc>
        <w:tc>
          <w:tcPr>
            <w:tcW w:w="709" w:type="dxa"/>
          </w:tcPr>
          <w:p w14:paraId="4E6226AB" w14:textId="77777777" w:rsidR="00166687" w:rsidRPr="00242AAF" w:rsidRDefault="00242AAF" w:rsidP="00582E84">
            <w:pPr>
              <w:rPr>
                <w:rFonts w:ascii="Times New Roman" w:eastAsia="Calibri" w:hAnsi="Times New Roman" w:cs="Times New Roman"/>
                <w:sz w:val="28"/>
                <w:szCs w:val="28"/>
                <w:lang w:val="en-US"/>
              </w:rPr>
            </w:pPr>
            <w:r w:rsidRPr="00242AAF">
              <w:rPr>
                <w:rFonts w:ascii="Times New Roman" w:eastAsia="Calibri" w:hAnsi="Times New Roman" w:cs="Times New Roman"/>
                <w:sz w:val="28"/>
                <w:szCs w:val="28"/>
                <w:lang w:val="en-US"/>
              </w:rPr>
              <w:t>78</w:t>
            </w:r>
          </w:p>
        </w:tc>
      </w:tr>
      <w:tr w:rsidR="00166687" w:rsidRPr="00ED2358" w14:paraId="63D8AF83" w14:textId="77777777" w:rsidTr="004F5028">
        <w:tc>
          <w:tcPr>
            <w:tcW w:w="1702" w:type="dxa"/>
          </w:tcPr>
          <w:p w14:paraId="08DADE92" w14:textId="77777777" w:rsidR="00166687" w:rsidRPr="00ED2358" w:rsidRDefault="00166687" w:rsidP="00582E84">
            <w:pPr>
              <w:rPr>
                <w:rFonts w:ascii="Times New Roman" w:eastAsia="Calibri" w:hAnsi="Times New Roman" w:cs="Times New Roman"/>
                <w:sz w:val="28"/>
                <w:szCs w:val="28"/>
              </w:rPr>
            </w:pPr>
            <w:r w:rsidRPr="00ED2358">
              <w:rPr>
                <w:rFonts w:ascii="Times New Roman" w:eastAsia="Calibri" w:hAnsi="Times New Roman" w:cs="Times New Roman"/>
                <w:sz w:val="28"/>
                <w:szCs w:val="28"/>
              </w:rPr>
              <w:t>История Казахстана</w:t>
            </w:r>
          </w:p>
        </w:tc>
        <w:tc>
          <w:tcPr>
            <w:tcW w:w="709" w:type="dxa"/>
          </w:tcPr>
          <w:p w14:paraId="4F9930D9" w14:textId="77777777" w:rsidR="00166687" w:rsidRPr="00ED2358" w:rsidRDefault="00166687" w:rsidP="00582E84">
            <w:pPr>
              <w:rPr>
                <w:rFonts w:ascii="Times New Roman" w:eastAsia="Calibri" w:hAnsi="Times New Roman" w:cs="Times New Roman"/>
                <w:sz w:val="28"/>
                <w:szCs w:val="28"/>
              </w:rPr>
            </w:pPr>
            <w:r w:rsidRPr="00ED2358">
              <w:rPr>
                <w:rFonts w:ascii="Times New Roman" w:eastAsia="Calibri" w:hAnsi="Times New Roman" w:cs="Times New Roman"/>
                <w:sz w:val="28"/>
                <w:szCs w:val="28"/>
              </w:rPr>
              <w:t>9-Г</w:t>
            </w:r>
          </w:p>
        </w:tc>
        <w:tc>
          <w:tcPr>
            <w:tcW w:w="992" w:type="dxa"/>
          </w:tcPr>
          <w:p w14:paraId="42F3DC4F" w14:textId="77777777" w:rsidR="00166687" w:rsidRPr="00ED2358" w:rsidRDefault="00166687"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5</w:t>
            </w:r>
          </w:p>
        </w:tc>
        <w:tc>
          <w:tcPr>
            <w:tcW w:w="567" w:type="dxa"/>
          </w:tcPr>
          <w:p w14:paraId="2057969F" w14:textId="77777777" w:rsidR="00166687" w:rsidRPr="00ED2358" w:rsidRDefault="00166687"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2</w:t>
            </w:r>
          </w:p>
        </w:tc>
        <w:tc>
          <w:tcPr>
            <w:tcW w:w="567" w:type="dxa"/>
          </w:tcPr>
          <w:p w14:paraId="5B3A1605" w14:textId="77777777" w:rsidR="00166687" w:rsidRPr="00ED2358" w:rsidRDefault="00166687"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3</w:t>
            </w:r>
          </w:p>
        </w:tc>
        <w:tc>
          <w:tcPr>
            <w:tcW w:w="567" w:type="dxa"/>
          </w:tcPr>
          <w:p w14:paraId="5E6BA9DD" w14:textId="77777777" w:rsidR="00166687" w:rsidRPr="00ED2358" w:rsidRDefault="00166687"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567" w:type="dxa"/>
          </w:tcPr>
          <w:p w14:paraId="63605A46" w14:textId="77777777" w:rsidR="00166687" w:rsidRPr="00ED2358" w:rsidRDefault="00166687"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709" w:type="dxa"/>
          </w:tcPr>
          <w:p w14:paraId="02742B37" w14:textId="77777777" w:rsidR="00166687" w:rsidRPr="00ED2358" w:rsidRDefault="00166687" w:rsidP="00582E84">
            <w:pPr>
              <w:rPr>
                <w:rFonts w:ascii="Times New Roman" w:eastAsia="Calibri" w:hAnsi="Times New Roman" w:cs="Times New Roman"/>
                <w:sz w:val="28"/>
                <w:szCs w:val="28"/>
              </w:rPr>
            </w:pPr>
            <w:r w:rsidRPr="00ED2358">
              <w:rPr>
                <w:rFonts w:ascii="Times New Roman" w:eastAsia="Calibri" w:hAnsi="Times New Roman" w:cs="Times New Roman"/>
                <w:sz w:val="28"/>
                <w:szCs w:val="28"/>
              </w:rPr>
              <w:t>100</w:t>
            </w:r>
          </w:p>
        </w:tc>
        <w:tc>
          <w:tcPr>
            <w:tcW w:w="709" w:type="dxa"/>
          </w:tcPr>
          <w:p w14:paraId="3DAA9327" w14:textId="77777777" w:rsidR="00166687" w:rsidRPr="00ED2358" w:rsidRDefault="00166687" w:rsidP="00DE009E">
            <w:pPr>
              <w:rPr>
                <w:rFonts w:ascii="Times New Roman" w:eastAsia="Calibri" w:hAnsi="Times New Roman" w:cs="Times New Roman"/>
                <w:sz w:val="28"/>
                <w:szCs w:val="28"/>
              </w:rPr>
            </w:pPr>
            <w:r w:rsidRPr="00ED2358">
              <w:rPr>
                <w:rFonts w:ascii="Times New Roman" w:eastAsia="Calibri" w:hAnsi="Times New Roman" w:cs="Times New Roman"/>
                <w:sz w:val="28"/>
                <w:szCs w:val="28"/>
              </w:rPr>
              <w:t>9-Г</w:t>
            </w:r>
          </w:p>
        </w:tc>
        <w:tc>
          <w:tcPr>
            <w:tcW w:w="992" w:type="dxa"/>
          </w:tcPr>
          <w:p w14:paraId="53DC2585" w14:textId="77777777" w:rsidR="00166687" w:rsidRPr="00082849" w:rsidRDefault="0035145C" w:rsidP="00582E84">
            <w:pPr>
              <w:rPr>
                <w:rFonts w:ascii="Times New Roman" w:eastAsia="Calibri" w:hAnsi="Times New Roman" w:cs="Times New Roman"/>
                <w:sz w:val="28"/>
                <w:szCs w:val="28"/>
                <w:lang w:val="en-US"/>
              </w:rPr>
            </w:pPr>
            <w:r w:rsidRPr="00082849">
              <w:rPr>
                <w:rFonts w:ascii="Times New Roman" w:eastAsia="Calibri" w:hAnsi="Times New Roman" w:cs="Times New Roman"/>
                <w:sz w:val="28"/>
                <w:szCs w:val="28"/>
                <w:lang w:val="en-US"/>
              </w:rPr>
              <w:t>3</w:t>
            </w:r>
          </w:p>
        </w:tc>
        <w:tc>
          <w:tcPr>
            <w:tcW w:w="567" w:type="dxa"/>
          </w:tcPr>
          <w:p w14:paraId="3F9854CE" w14:textId="77777777" w:rsidR="00166687" w:rsidRPr="00A2411F" w:rsidRDefault="00A2411F" w:rsidP="00582E84">
            <w:pPr>
              <w:rPr>
                <w:rFonts w:ascii="Times New Roman" w:eastAsia="Calibri" w:hAnsi="Times New Roman" w:cs="Times New Roman"/>
                <w:sz w:val="28"/>
                <w:szCs w:val="28"/>
              </w:rPr>
            </w:pPr>
            <w:r w:rsidRPr="00A2411F">
              <w:rPr>
                <w:rFonts w:ascii="Times New Roman" w:eastAsia="Calibri" w:hAnsi="Times New Roman" w:cs="Times New Roman"/>
                <w:sz w:val="28"/>
                <w:szCs w:val="28"/>
              </w:rPr>
              <w:t>1</w:t>
            </w:r>
          </w:p>
        </w:tc>
        <w:tc>
          <w:tcPr>
            <w:tcW w:w="567" w:type="dxa"/>
          </w:tcPr>
          <w:p w14:paraId="51FA357B" w14:textId="77777777" w:rsidR="00166687" w:rsidRPr="00A2411F" w:rsidRDefault="00A2411F" w:rsidP="00582E84">
            <w:pPr>
              <w:rPr>
                <w:rFonts w:ascii="Times New Roman" w:eastAsia="Calibri" w:hAnsi="Times New Roman" w:cs="Times New Roman"/>
                <w:sz w:val="28"/>
                <w:szCs w:val="28"/>
              </w:rPr>
            </w:pPr>
            <w:r w:rsidRPr="00A2411F">
              <w:rPr>
                <w:rFonts w:ascii="Times New Roman" w:eastAsia="Calibri" w:hAnsi="Times New Roman" w:cs="Times New Roman"/>
                <w:sz w:val="28"/>
                <w:szCs w:val="28"/>
              </w:rPr>
              <w:t>1</w:t>
            </w:r>
          </w:p>
        </w:tc>
        <w:tc>
          <w:tcPr>
            <w:tcW w:w="567" w:type="dxa"/>
          </w:tcPr>
          <w:p w14:paraId="06E296F0" w14:textId="77777777" w:rsidR="00166687" w:rsidRPr="00A2411F" w:rsidRDefault="00A2411F" w:rsidP="00582E84">
            <w:pPr>
              <w:rPr>
                <w:rFonts w:ascii="Times New Roman" w:eastAsia="Calibri" w:hAnsi="Times New Roman" w:cs="Times New Roman"/>
                <w:sz w:val="28"/>
                <w:szCs w:val="28"/>
              </w:rPr>
            </w:pPr>
            <w:r w:rsidRPr="00A2411F">
              <w:rPr>
                <w:rFonts w:ascii="Times New Roman" w:eastAsia="Calibri" w:hAnsi="Times New Roman" w:cs="Times New Roman"/>
                <w:sz w:val="28"/>
                <w:szCs w:val="28"/>
              </w:rPr>
              <w:t>1</w:t>
            </w:r>
          </w:p>
        </w:tc>
        <w:tc>
          <w:tcPr>
            <w:tcW w:w="567" w:type="dxa"/>
          </w:tcPr>
          <w:p w14:paraId="3DC53434" w14:textId="77777777" w:rsidR="00166687" w:rsidRPr="00ED2358" w:rsidRDefault="00944145" w:rsidP="00582E84">
            <w:pPr>
              <w:rPr>
                <w:rFonts w:ascii="Times New Roman" w:eastAsia="Calibri" w:hAnsi="Times New Roman" w:cs="Times New Roman"/>
                <w:b/>
                <w:sz w:val="28"/>
                <w:szCs w:val="28"/>
              </w:rPr>
            </w:pPr>
            <w:r>
              <w:rPr>
                <w:rFonts w:ascii="Times New Roman" w:eastAsia="Calibri" w:hAnsi="Times New Roman" w:cs="Times New Roman"/>
                <w:b/>
                <w:sz w:val="28"/>
                <w:szCs w:val="28"/>
              </w:rPr>
              <w:t>-</w:t>
            </w:r>
          </w:p>
        </w:tc>
        <w:tc>
          <w:tcPr>
            <w:tcW w:w="709" w:type="dxa"/>
          </w:tcPr>
          <w:p w14:paraId="51707F83" w14:textId="77777777" w:rsidR="00166687" w:rsidRPr="00082849" w:rsidRDefault="00082849" w:rsidP="00582E84">
            <w:pPr>
              <w:rPr>
                <w:rFonts w:ascii="Times New Roman" w:eastAsia="Calibri" w:hAnsi="Times New Roman" w:cs="Times New Roman"/>
                <w:sz w:val="28"/>
                <w:szCs w:val="28"/>
              </w:rPr>
            </w:pPr>
            <w:r w:rsidRPr="00082849">
              <w:rPr>
                <w:rFonts w:ascii="Times New Roman" w:eastAsia="Calibri" w:hAnsi="Times New Roman" w:cs="Times New Roman"/>
                <w:sz w:val="28"/>
                <w:szCs w:val="28"/>
              </w:rPr>
              <w:t>67</w:t>
            </w:r>
          </w:p>
        </w:tc>
      </w:tr>
      <w:tr w:rsidR="00166687" w:rsidRPr="00ED2358" w14:paraId="51C945B6" w14:textId="77777777" w:rsidTr="004F5028">
        <w:tc>
          <w:tcPr>
            <w:tcW w:w="1702" w:type="dxa"/>
          </w:tcPr>
          <w:p w14:paraId="0AD21626" w14:textId="77777777" w:rsidR="00166687" w:rsidRPr="00ED2358" w:rsidRDefault="00166687" w:rsidP="00602892">
            <w:pPr>
              <w:rPr>
                <w:rFonts w:ascii="Times New Roman" w:eastAsia="Calibri" w:hAnsi="Times New Roman" w:cs="Times New Roman"/>
                <w:sz w:val="28"/>
                <w:szCs w:val="28"/>
              </w:rPr>
            </w:pPr>
            <w:r w:rsidRPr="00ED2358">
              <w:rPr>
                <w:rFonts w:ascii="Times New Roman" w:eastAsia="Calibri" w:hAnsi="Times New Roman" w:cs="Times New Roman"/>
                <w:sz w:val="28"/>
                <w:szCs w:val="28"/>
              </w:rPr>
              <w:t>География</w:t>
            </w:r>
          </w:p>
        </w:tc>
        <w:tc>
          <w:tcPr>
            <w:tcW w:w="709" w:type="dxa"/>
          </w:tcPr>
          <w:p w14:paraId="38A87650" w14:textId="77777777" w:rsidR="00166687" w:rsidRPr="00ED2358" w:rsidRDefault="00166687" w:rsidP="00582E84">
            <w:pPr>
              <w:rPr>
                <w:rFonts w:ascii="Times New Roman" w:eastAsia="Calibri" w:hAnsi="Times New Roman" w:cs="Times New Roman"/>
                <w:sz w:val="28"/>
                <w:szCs w:val="28"/>
              </w:rPr>
            </w:pPr>
            <w:r w:rsidRPr="00ED2358">
              <w:rPr>
                <w:rFonts w:ascii="Times New Roman" w:eastAsia="Calibri" w:hAnsi="Times New Roman" w:cs="Times New Roman"/>
                <w:sz w:val="28"/>
                <w:szCs w:val="28"/>
              </w:rPr>
              <w:t>9-Г</w:t>
            </w:r>
          </w:p>
        </w:tc>
        <w:tc>
          <w:tcPr>
            <w:tcW w:w="992" w:type="dxa"/>
          </w:tcPr>
          <w:p w14:paraId="31CFB1FB" w14:textId="77777777" w:rsidR="00166687" w:rsidRPr="00ED2358" w:rsidRDefault="00166687"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17</w:t>
            </w:r>
          </w:p>
        </w:tc>
        <w:tc>
          <w:tcPr>
            <w:tcW w:w="567" w:type="dxa"/>
          </w:tcPr>
          <w:p w14:paraId="07EBB8A3" w14:textId="77777777" w:rsidR="00166687" w:rsidRPr="00ED2358" w:rsidRDefault="00166687"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567" w:type="dxa"/>
          </w:tcPr>
          <w:p w14:paraId="7916FF82" w14:textId="77777777" w:rsidR="00166687" w:rsidRPr="00ED2358" w:rsidRDefault="00166687"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4</w:t>
            </w:r>
          </w:p>
        </w:tc>
        <w:tc>
          <w:tcPr>
            <w:tcW w:w="567" w:type="dxa"/>
          </w:tcPr>
          <w:p w14:paraId="02550435" w14:textId="77777777" w:rsidR="00166687" w:rsidRPr="00ED2358" w:rsidRDefault="00166687"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13</w:t>
            </w:r>
          </w:p>
        </w:tc>
        <w:tc>
          <w:tcPr>
            <w:tcW w:w="567" w:type="dxa"/>
          </w:tcPr>
          <w:p w14:paraId="128F20FA" w14:textId="77777777" w:rsidR="00166687" w:rsidRPr="00ED2358" w:rsidRDefault="00166687"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709" w:type="dxa"/>
          </w:tcPr>
          <w:p w14:paraId="17F0C162" w14:textId="77777777" w:rsidR="00166687" w:rsidRPr="00ED2358" w:rsidRDefault="00166687" w:rsidP="00582E84">
            <w:pPr>
              <w:rPr>
                <w:rFonts w:ascii="Times New Roman" w:eastAsia="Calibri" w:hAnsi="Times New Roman" w:cs="Times New Roman"/>
                <w:sz w:val="28"/>
                <w:szCs w:val="28"/>
              </w:rPr>
            </w:pPr>
            <w:r w:rsidRPr="00ED2358">
              <w:rPr>
                <w:rFonts w:ascii="Times New Roman" w:eastAsia="Calibri" w:hAnsi="Times New Roman" w:cs="Times New Roman"/>
                <w:sz w:val="28"/>
                <w:szCs w:val="28"/>
              </w:rPr>
              <w:t>23,5</w:t>
            </w:r>
          </w:p>
        </w:tc>
        <w:tc>
          <w:tcPr>
            <w:tcW w:w="709" w:type="dxa"/>
          </w:tcPr>
          <w:p w14:paraId="0A379DAD" w14:textId="77777777" w:rsidR="00166687" w:rsidRPr="00ED2358" w:rsidRDefault="00166687" w:rsidP="00DE009E">
            <w:pPr>
              <w:rPr>
                <w:rFonts w:ascii="Times New Roman" w:eastAsia="Calibri" w:hAnsi="Times New Roman" w:cs="Times New Roman"/>
                <w:sz w:val="28"/>
                <w:szCs w:val="28"/>
              </w:rPr>
            </w:pPr>
            <w:r w:rsidRPr="00ED2358">
              <w:rPr>
                <w:rFonts w:ascii="Times New Roman" w:eastAsia="Calibri" w:hAnsi="Times New Roman" w:cs="Times New Roman"/>
                <w:sz w:val="28"/>
                <w:szCs w:val="28"/>
              </w:rPr>
              <w:t>9-Г</w:t>
            </w:r>
          </w:p>
        </w:tc>
        <w:tc>
          <w:tcPr>
            <w:tcW w:w="992" w:type="dxa"/>
          </w:tcPr>
          <w:p w14:paraId="12A8BDDB" w14:textId="77777777" w:rsidR="00166687" w:rsidRPr="006A6015" w:rsidRDefault="0035145C" w:rsidP="00582E84">
            <w:pPr>
              <w:rPr>
                <w:rFonts w:ascii="Times New Roman" w:eastAsia="Calibri" w:hAnsi="Times New Roman" w:cs="Times New Roman"/>
                <w:sz w:val="28"/>
                <w:szCs w:val="28"/>
                <w:lang w:val="en-US"/>
              </w:rPr>
            </w:pPr>
            <w:r w:rsidRPr="006A6015">
              <w:rPr>
                <w:rFonts w:ascii="Times New Roman" w:eastAsia="Calibri" w:hAnsi="Times New Roman" w:cs="Times New Roman"/>
                <w:sz w:val="28"/>
                <w:szCs w:val="28"/>
                <w:lang w:val="en-US"/>
              </w:rPr>
              <w:t>9</w:t>
            </w:r>
          </w:p>
        </w:tc>
        <w:tc>
          <w:tcPr>
            <w:tcW w:w="567" w:type="dxa"/>
          </w:tcPr>
          <w:p w14:paraId="6E884363" w14:textId="77777777" w:rsidR="00166687" w:rsidRPr="00267928" w:rsidRDefault="00267928" w:rsidP="00582E84">
            <w:pP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w:t>
            </w:r>
          </w:p>
        </w:tc>
        <w:tc>
          <w:tcPr>
            <w:tcW w:w="567" w:type="dxa"/>
          </w:tcPr>
          <w:p w14:paraId="7C8E1C15" w14:textId="77777777" w:rsidR="00166687" w:rsidRPr="00267928" w:rsidRDefault="00267928" w:rsidP="00582E84">
            <w:pP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4</w:t>
            </w:r>
          </w:p>
        </w:tc>
        <w:tc>
          <w:tcPr>
            <w:tcW w:w="567" w:type="dxa"/>
          </w:tcPr>
          <w:p w14:paraId="72D839DA" w14:textId="77777777" w:rsidR="00166687" w:rsidRPr="00267928" w:rsidRDefault="00267928" w:rsidP="00582E84">
            <w:pP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5</w:t>
            </w:r>
          </w:p>
        </w:tc>
        <w:tc>
          <w:tcPr>
            <w:tcW w:w="567" w:type="dxa"/>
          </w:tcPr>
          <w:p w14:paraId="6C305382" w14:textId="77777777" w:rsidR="00166687" w:rsidRPr="00ED2358" w:rsidRDefault="00944145" w:rsidP="00582E84">
            <w:pPr>
              <w:rPr>
                <w:rFonts w:ascii="Times New Roman" w:eastAsia="Calibri" w:hAnsi="Times New Roman" w:cs="Times New Roman"/>
                <w:b/>
                <w:sz w:val="28"/>
                <w:szCs w:val="28"/>
              </w:rPr>
            </w:pPr>
            <w:r>
              <w:rPr>
                <w:rFonts w:ascii="Times New Roman" w:eastAsia="Calibri" w:hAnsi="Times New Roman" w:cs="Times New Roman"/>
                <w:b/>
                <w:sz w:val="28"/>
                <w:szCs w:val="28"/>
              </w:rPr>
              <w:t>-</w:t>
            </w:r>
          </w:p>
        </w:tc>
        <w:tc>
          <w:tcPr>
            <w:tcW w:w="709" w:type="dxa"/>
          </w:tcPr>
          <w:p w14:paraId="1500910C" w14:textId="77777777" w:rsidR="00166687" w:rsidRPr="00267928" w:rsidRDefault="00267928" w:rsidP="00582E84">
            <w:pPr>
              <w:rPr>
                <w:rFonts w:ascii="Times New Roman" w:eastAsia="Calibri" w:hAnsi="Times New Roman" w:cs="Times New Roman"/>
                <w:sz w:val="28"/>
                <w:szCs w:val="28"/>
                <w:lang w:val="en-US"/>
              </w:rPr>
            </w:pPr>
            <w:r w:rsidRPr="00267928">
              <w:rPr>
                <w:rFonts w:ascii="Times New Roman" w:eastAsia="Calibri" w:hAnsi="Times New Roman" w:cs="Times New Roman"/>
                <w:sz w:val="28"/>
                <w:szCs w:val="28"/>
                <w:lang w:val="en-US"/>
              </w:rPr>
              <w:t>44</w:t>
            </w:r>
          </w:p>
        </w:tc>
      </w:tr>
      <w:tr w:rsidR="00166687" w:rsidRPr="00ED2358" w14:paraId="49C6AE6E" w14:textId="77777777" w:rsidTr="004F5028">
        <w:tc>
          <w:tcPr>
            <w:tcW w:w="1702" w:type="dxa"/>
          </w:tcPr>
          <w:p w14:paraId="3184347B" w14:textId="77777777" w:rsidR="00166687" w:rsidRPr="00ED2358" w:rsidRDefault="00166687" w:rsidP="00582E84">
            <w:pPr>
              <w:rPr>
                <w:rFonts w:ascii="Times New Roman" w:eastAsia="Calibri" w:hAnsi="Times New Roman" w:cs="Times New Roman"/>
                <w:sz w:val="28"/>
                <w:szCs w:val="28"/>
              </w:rPr>
            </w:pPr>
            <w:r w:rsidRPr="00ED2358">
              <w:rPr>
                <w:rFonts w:ascii="Times New Roman" w:eastAsia="Calibri" w:hAnsi="Times New Roman" w:cs="Times New Roman"/>
                <w:sz w:val="28"/>
                <w:szCs w:val="28"/>
              </w:rPr>
              <w:t>Английский язык</w:t>
            </w:r>
          </w:p>
        </w:tc>
        <w:tc>
          <w:tcPr>
            <w:tcW w:w="709" w:type="dxa"/>
          </w:tcPr>
          <w:p w14:paraId="37DE1299" w14:textId="77777777" w:rsidR="00166687" w:rsidRPr="00ED2358" w:rsidRDefault="00166687" w:rsidP="00582E84">
            <w:pPr>
              <w:rPr>
                <w:rFonts w:ascii="Times New Roman" w:eastAsia="Calibri" w:hAnsi="Times New Roman" w:cs="Times New Roman"/>
                <w:sz w:val="28"/>
                <w:szCs w:val="28"/>
              </w:rPr>
            </w:pPr>
            <w:r w:rsidRPr="00ED2358">
              <w:rPr>
                <w:rFonts w:ascii="Times New Roman" w:eastAsia="Calibri" w:hAnsi="Times New Roman" w:cs="Times New Roman"/>
                <w:sz w:val="28"/>
                <w:szCs w:val="28"/>
              </w:rPr>
              <w:t>9-Г</w:t>
            </w:r>
          </w:p>
        </w:tc>
        <w:tc>
          <w:tcPr>
            <w:tcW w:w="992" w:type="dxa"/>
          </w:tcPr>
          <w:p w14:paraId="5D7C4F19" w14:textId="77777777" w:rsidR="00166687" w:rsidRPr="00ED2358" w:rsidRDefault="00166687"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3</w:t>
            </w:r>
          </w:p>
        </w:tc>
        <w:tc>
          <w:tcPr>
            <w:tcW w:w="567" w:type="dxa"/>
          </w:tcPr>
          <w:p w14:paraId="04F351EB" w14:textId="77777777" w:rsidR="00166687" w:rsidRPr="00ED2358" w:rsidRDefault="00166687"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w:t>
            </w:r>
          </w:p>
        </w:tc>
        <w:tc>
          <w:tcPr>
            <w:tcW w:w="567" w:type="dxa"/>
          </w:tcPr>
          <w:p w14:paraId="059A6410" w14:textId="77777777" w:rsidR="00166687" w:rsidRPr="00ED2358" w:rsidRDefault="00166687"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2</w:t>
            </w:r>
          </w:p>
        </w:tc>
        <w:tc>
          <w:tcPr>
            <w:tcW w:w="567" w:type="dxa"/>
          </w:tcPr>
          <w:p w14:paraId="0EFD7C6D" w14:textId="77777777" w:rsidR="00166687" w:rsidRPr="00ED2358" w:rsidRDefault="00166687"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567" w:type="dxa"/>
          </w:tcPr>
          <w:p w14:paraId="2D9B276F" w14:textId="77777777" w:rsidR="00166687" w:rsidRPr="00ED2358" w:rsidRDefault="00166687"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709" w:type="dxa"/>
          </w:tcPr>
          <w:p w14:paraId="34448BE4" w14:textId="77777777" w:rsidR="00166687" w:rsidRPr="00ED2358" w:rsidRDefault="00166687" w:rsidP="00582E84">
            <w:pPr>
              <w:rPr>
                <w:rFonts w:ascii="Times New Roman" w:eastAsia="Calibri" w:hAnsi="Times New Roman" w:cs="Times New Roman"/>
                <w:sz w:val="28"/>
                <w:szCs w:val="28"/>
              </w:rPr>
            </w:pPr>
            <w:r w:rsidRPr="00ED2358">
              <w:rPr>
                <w:rFonts w:ascii="Times New Roman" w:eastAsia="Calibri" w:hAnsi="Times New Roman" w:cs="Times New Roman"/>
                <w:sz w:val="28"/>
                <w:szCs w:val="28"/>
              </w:rPr>
              <w:t>100</w:t>
            </w:r>
          </w:p>
        </w:tc>
        <w:tc>
          <w:tcPr>
            <w:tcW w:w="709" w:type="dxa"/>
          </w:tcPr>
          <w:p w14:paraId="44B77701" w14:textId="77777777" w:rsidR="00166687" w:rsidRPr="00ED2358" w:rsidRDefault="00166687" w:rsidP="00DE009E">
            <w:pPr>
              <w:rPr>
                <w:rFonts w:ascii="Times New Roman" w:eastAsia="Calibri" w:hAnsi="Times New Roman" w:cs="Times New Roman"/>
                <w:sz w:val="28"/>
                <w:szCs w:val="28"/>
              </w:rPr>
            </w:pPr>
            <w:r w:rsidRPr="00ED2358">
              <w:rPr>
                <w:rFonts w:ascii="Times New Roman" w:eastAsia="Calibri" w:hAnsi="Times New Roman" w:cs="Times New Roman"/>
                <w:sz w:val="28"/>
                <w:szCs w:val="28"/>
              </w:rPr>
              <w:t>9-Г</w:t>
            </w:r>
          </w:p>
        </w:tc>
        <w:tc>
          <w:tcPr>
            <w:tcW w:w="992" w:type="dxa"/>
          </w:tcPr>
          <w:p w14:paraId="4D5D3EA6" w14:textId="77777777" w:rsidR="00166687" w:rsidRPr="004029B2" w:rsidRDefault="0035145C" w:rsidP="00582E84">
            <w:pPr>
              <w:rPr>
                <w:rFonts w:ascii="Times New Roman" w:eastAsia="Calibri" w:hAnsi="Times New Roman" w:cs="Times New Roman"/>
                <w:sz w:val="28"/>
                <w:szCs w:val="28"/>
                <w:lang w:val="en-US"/>
              </w:rPr>
            </w:pPr>
            <w:r w:rsidRPr="004029B2">
              <w:rPr>
                <w:rFonts w:ascii="Times New Roman" w:eastAsia="Calibri" w:hAnsi="Times New Roman" w:cs="Times New Roman"/>
                <w:sz w:val="28"/>
                <w:szCs w:val="28"/>
                <w:lang w:val="en-US"/>
              </w:rPr>
              <w:t>3</w:t>
            </w:r>
          </w:p>
        </w:tc>
        <w:tc>
          <w:tcPr>
            <w:tcW w:w="567" w:type="dxa"/>
          </w:tcPr>
          <w:p w14:paraId="0D39459E" w14:textId="77777777" w:rsidR="00166687" w:rsidRPr="004029B2" w:rsidRDefault="004029B2" w:rsidP="00582E84">
            <w:pPr>
              <w:rPr>
                <w:rFonts w:ascii="Times New Roman" w:eastAsia="Calibri" w:hAnsi="Times New Roman" w:cs="Times New Roman"/>
                <w:sz w:val="28"/>
                <w:szCs w:val="28"/>
                <w:lang w:val="en-US"/>
              </w:rPr>
            </w:pPr>
            <w:r w:rsidRPr="004029B2">
              <w:rPr>
                <w:rFonts w:ascii="Times New Roman" w:eastAsia="Calibri" w:hAnsi="Times New Roman" w:cs="Times New Roman"/>
                <w:sz w:val="28"/>
                <w:szCs w:val="28"/>
                <w:lang w:val="en-US"/>
              </w:rPr>
              <w:t>1</w:t>
            </w:r>
          </w:p>
        </w:tc>
        <w:tc>
          <w:tcPr>
            <w:tcW w:w="567" w:type="dxa"/>
          </w:tcPr>
          <w:p w14:paraId="693073AC" w14:textId="77777777" w:rsidR="00166687" w:rsidRPr="004029B2" w:rsidRDefault="004029B2" w:rsidP="00582E84">
            <w:pPr>
              <w:rPr>
                <w:rFonts w:ascii="Times New Roman" w:eastAsia="Calibri" w:hAnsi="Times New Roman" w:cs="Times New Roman"/>
                <w:sz w:val="28"/>
                <w:szCs w:val="28"/>
                <w:lang w:val="en-US"/>
              </w:rPr>
            </w:pPr>
            <w:r w:rsidRPr="004029B2">
              <w:rPr>
                <w:rFonts w:ascii="Times New Roman" w:eastAsia="Calibri" w:hAnsi="Times New Roman" w:cs="Times New Roman"/>
                <w:sz w:val="28"/>
                <w:szCs w:val="28"/>
                <w:lang w:val="en-US"/>
              </w:rPr>
              <w:t>2</w:t>
            </w:r>
          </w:p>
        </w:tc>
        <w:tc>
          <w:tcPr>
            <w:tcW w:w="567" w:type="dxa"/>
          </w:tcPr>
          <w:p w14:paraId="02D26CF2" w14:textId="77777777" w:rsidR="00166687" w:rsidRPr="004029B2" w:rsidRDefault="004029B2" w:rsidP="00582E84">
            <w:pPr>
              <w:rPr>
                <w:rFonts w:ascii="Times New Roman" w:eastAsia="Calibri" w:hAnsi="Times New Roman" w:cs="Times New Roman"/>
                <w:sz w:val="28"/>
                <w:szCs w:val="28"/>
                <w:lang w:val="en-US"/>
              </w:rPr>
            </w:pPr>
            <w:r w:rsidRPr="004029B2">
              <w:rPr>
                <w:rFonts w:ascii="Times New Roman" w:eastAsia="Calibri" w:hAnsi="Times New Roman" w:cs="Times New Roman"/>
                <w:sz w:val="28"/>
                <w:szCs w:val="28"/>
                <w:lang w:val="en-US"/>
              </w:rPr>
              <w:t>-</w:t>
            </w:r>
          </w:p>
        </w:tc>
        <w:tc>
          <w:tcPr>
            <w:tcW w:w="567" w:type="dxa"/>
          </w:tcPr>
          <w:p w14:paraId="5DAA4320" w14:textId="77777777" w:rsidR="00166687" w:rsidRPr="004029B2" w:rsidRDefault="00944145" w:rsidP="00582E84">
            <w:pPr>
              <w:rPr>
                <w:rFonts w:ascii="Times New Roman" w:eastAsia="Calibri" w:hAnsi="Times New Roman" w:cs="Times New Roman"/>
                <w:sz w:val="28"/>
                <w:szCs w:val="28"/>
              </w:rPr>
            </w:pPr>
            <w:r w:rsidRPr="004029B2">
              <w:rPr>
                <w:rFonts w:ascii="Times New Roman" w:eastAsia="Calibri" w:hAnsi="Times New Roman" w:cs="Times New Roman"/>
                <w:sz w:val="28"/>
                <w:szCs w:val="28"/>
              </w:rPr>
              <w:t>-</w:t>
            </w:r>
          </w:p>
        </w:tc>
        <w:tc>
          <w:tcPr>
            <w:tcW w:w="709" w:type="dxa"/>
          </w:tcPr>
          <w:p w14:paraId="67DDF9D7" w14:textId="77777777" w:rsidR="00166687" w:rsidRPr="004029B2" w:rsidRDefault="004029B2" w:rsidP="00582E84">
            <w:pPr>
              <w:rPr>
                <w:rFonts w:ascii="Times New Roman" w:eastAsia="Calibri" w:hAnsi="Times New Roman" w:cs="Times New Roman"/>
                <w:sz w:val="28"/>
                <w:szCs w:val="28"/>
                <w:lang w:val="en-US"/>
              </w:rPr>
            </w:pPr>
            <w:r w:rsidRPr="004029B2">
              <w:rPr>
                <w:rFonts w:ascii="Times New Roman" w:eastAsia="Calibri" w:hAnsi="Times New Roman" w:cs="Times New Roman"/>
                <w:sz w:val="28"/>
                <w:szCs w:val="28"/>
                <w:lang w:val="en-US"/>
              </w:rPr>
              <w:t>100</w:t>
            </w:r>
          </w:p>
        </w:tc>
      </w:tr>
      <w:tr w:rsidR="0035145C" w:rsidRPr="00ED2358" w14:paraId="3BE08C3B" w14:textId="77777777" w:rsidTr="004F5028">
        <w:tc>
          <w:tcPr>
            <w:tcW w:w="1702" w:type="dxa"/>
          </w:tcPr>
          <w:p w14:paraId="661E9F6E" w14:textId="77777777" w:rsidR="0035145C" w:rsidRPr="00ED2358" w:rsidRDefault="0035145C" w:rsidP="00582E84">
            <w:pPr>
              <w:rPr>
                <w:rFonts w:ascii="Times New Roman" w:eastAsia="Calibri" w:hAnsi="Times New Roman" w:cs="Times New Roman"/>
                <w:sz w:val="28"/>
                <w:szCs w:val="28"/>
              </w:rPr>
            </w:pPr>
            <w:r w:rsidRPr="00ED2358">
              <w:rPr>
                <w:rFonts w:ascii="Times New Roman" w:eastAsia="Calibri" w:hAnsi="Times New Roman" w:cs="Times New Roman"/>
                <w:sz w:val="28"/>
                <w:szCs w:val="28"/>
              </w:rPr>
              <w:t>Русская литература</w:t>
            </w:r>
          </w:p>
        </w:tc>
        <w:tc>
          <w:tcPr>
            <w:tcW w:w="709" w:type="dxa"/>
          </w:tcPr>
          <w:p w14:paraId="3FD72743" w14:textId="77777777" w:rsidR="0035145C" w:rsidRPr="00ED2358" w:rsidRDefault="0035145C" w:rsidP="00582E84">
            <w:pPr>
              <w:rPr>
                <w:rFonts w:ascii="Times New Roman" w:eastAsia="Calibri" w:hAnsi="Times New Roman" w:cs="Times New Roman"/>
                <w:sz w:val="28"/>
                <w:szCs w:val="28"/>
              </w:rPr>
            </w:pPr>
          </w:p>
        </w:tc>
        <w:tc>
          <w:tcPr>
            <w:tcW w:w="992" w:type="dxa"/>
          </w:tcPr>
          <w:p w14:paraId="3C0A092F" w14:textId="77777777" w:rsidR="0035145C" w:rsidRPr="00ED2358" w:rsidRDefault="0035145C" w:rsidP="00582E84">
            <w:pPr>
              <w:jc w:val="center"/>
              <w:rPr>
                <w:rFonts w:ascii="Times New Roman" w:eastAsia="Calibri" w:hAnsi="Times New Roman" w:cs="Times New Roman"/>
                <w:sz w:val="28"/>
                <w:szCs w:val="28"/>
              </w:rPr>
            </w:pPr>
          </w:p>
        </w:tc>
        <w:tc>
          <w:tcPr>
            <w:tcW w:w="567" w:type="dxa"/>
          </w:tcPr>
          <w:p w14:paraId="680F33BA" w14:textId="77777777" w:rsidR="0035145C" w:rsidRPr="00ED2358" w:rsidRDefault="0035145C" w:rsidP="00582E84">
            <w:pPr>
              <w:jc w:val="center"/>
              <w:rPr>
                <w:rFonts w:ascii="Times New Roman" w:eastAsia="Calibri" w:hAnsi="Times New Roman" w:cs="Times New Roman"/>
                <w:sz w:val="28"/>
                <w:szCs w:val="28"/>
              </w:rPr>
            </w:pPr>
          </w:p>
        </w:tc>
        <w:tc>
          <w:tcPr>
            <w:tcW w:w="567" w:type="dxa"/>
          </w:tcPr>
          <w:p w14:paraId="2A4056BD" w14:textId="77777777" w:rsidR="0035145C" w:rsidRPr="00ED2358" w:rsidRDefault="0035145C" w:rsidP="00582E84">
            <w:pPr>
              <w:jc w:val="center"/>
              <w:rPr>
                <w:rFonts w:ascii="Times New Roman" w:eastAsia="Calibri" w:hAnsi="Times New Roman" w:cs="Times New Roman"/>
                <w:sz w:val="28"/>
                <w:szCs w:val="28"/>
              </w:rPr>
            </w:pPr>
          </w:p>
        </w:tc>
        <w:tc>
          <w:tcPr>
            <w:tcW w:w="567" w:type="dxa"/>
          </w:tcPr>
          <w:p w14:paraId="014C6748" w14:textId="77777777" w:rsidR="0035145C" w:rsidRPr="00ED2358" w:rsidRDefault="0035145C" w:rsidP="00582E84">
            <w:pPr>
              <w:jc w:val="center"/>
              <w:rPr>
                <w:rFonts w:ascii="Times New Roman" w:eastAsia="Calibri" w:hAnsi="Times New Roman" w:cs="Times New Roman"/>
                <w:sz w:val="28"/>
                <w:szCs w:val="28"/>
              </w:rPr>
            </w:pPr>
          </w:p>
        </w:tc>
        <w:tc>
          <w:tcPr>
            <w:tcW w:w="567" w:type="dxa"/>
          </w:tcPr>
          <w:p w14:paraId="6B22E7BB" w14:textId="77777777" w:rsidR="0035145C" w:rsidRPr="00ED2358" w:rsidRDefault="0035145C" w:rsidP="00582E84">
            <w:pPr>
              <w:jc w:val="center"/>
              <w:rPr>
                <w:rFonts w:ascii="Times New Roman" w:eastAsia="Calibri" w:hAnsi="Times New Roman" w:cs="Times New Roman"/>
                <w:sz w:val="28"/>
                <w:szCs w:val="28"/>
              </w:rPr>
            </w:pPr>
          </w:p>
        </w:tc>
        <w:tc>
          <w:tcPr>
            <w:tcW w:w="709" w:type="dxa"/>
          </w:tcPr>
          <w:p w14:paraId="3520E214" w14:textId="77777777" w:rsidR="0035145C" w:rsidRPr="00ED2358" w:rsidRDefault="0035145C" w:rsidP="00582E84">
            <w:pPr>
              <w:rPr>
                <w:rFonts w:ascii="Times New Roman" w:eastAsia="Calibri" w:hAnsi="Times New Roman" w:cs="Times New Roman"/>
                <w:sz w:val="28"/>
                <w:szCs w:val="28"/>
              </w:rPr>
            </w:pPr>
          </w:p>
        </w:tc>
        <w:tc>
          <w:tcPr>
            <w:tcW w:w="709" w:type="dxa"/>
          </w:tcPr>
          <w:p w14:paraId="498DE2EB" w14:textId="77777777" w:rsidR="0035145C" w:rsidRPr="00ED2358" w:rsidRDefault="0035145C" w:rsidP="00DE009E">
            <w:pPr>
              <w:rPr>
                <w:rFonts w:ascii="Times New Roman" w:eastAsia="Calibri" w:hAnsi="Times New Roman" w:cs="Times New Roman"/>
                <w:sz w:val="28"/>
                <w:szCs w:val="28"/>
              </w:rPr>
            </w:pPr>
            <w:r w:rsidRPr="00ED2358">
              <w:rPr>
                <w:rFonts w:ascii="Times New Roman" w:eastAsia="Calibri" w:hAnsi="Times New Roman" w:cs="Times New Roman"/>
                <w:sz w:val="28"/>
                <w:szCs w:val="28"/>
              </w:rPr>
              <w:t>9-Г</w:t>
            </w:r>
          </w:p>
        </w:tc>
        <w:tc>
          <w:tcPr>
            <w:tcW w:w="992" w:type="dxa"/>
          </w:tcPr>
          <w:p w14:paraId="6347406A" w14:textId="77777777" w:rsidR="0035145C" w:rsidRPr="00C57A30" w:rsidRDefault="0035145C" w:rsidP="00582E84">
            <w:pPr>
              <w:rPr>
                <w:rFonts w:ascii="Times New Roman" w:eastAsia="Calibri" w:hAnsi="Times New Roman" w:cs="Times New Roman"/>
                <w:sz w:val="28"/>
                <w:szCs w:val="28"/>
              </w:rPr>
            </w:pPr>
            <w:r w:rsidRPr="00C57A30">
              <w:rPr>
                <w:rFonts w:ascii="Times New Roman" w:eastAsia="Calibri" w:hAnsi="Times New Roman" w:cs="Times New Roman"/>
                <w:sz w:val="28"/>
                <w:szCs w:val="28"/>
              </w:rPr>
              <w:t>3</w:t>
            </w:r>
          </w:p>
        </w:tc>
        <w:tc>
          <w:tcPr>
            <w:tcW w:w="567" w:type="dxa"/>
          </w:tcPr>
          <w:p w14:paraId="3F7F03B1" w14:textId="77777777" w:rsidR="0035145C" w:rsidRPr="00C57A30" w:rsidRDefault="00C57A30" w:rsidP="00582E84">
            <w:pPr>
              <w:rPr>
                <w:rFonts w:ascii="Times New Roman" w:eastAsia="Calibri" w:hAnsi="Times New Roman" w:cs="Times New Roman"/>
                <w:sz w:val="28"/>
                <w:szCs w:val="28"/>
                <w:lang w:val="en-US"/>
              </w:rPr>
            </w:pPr>
            <w:r w:rsidRPr="00C57A30">
              <w:rPr>
                <w:rFonts w:ascii="Times New Roman" w:eastAsia="Calibri" w:hAnsi="Times New Roman" w:cs="Times New Roman"/>
                <w:sz w:val="28"/>
                <w:szCs w:val="28"/>
                <w:lang w:val="en-US"/>
              </w:rPr>
              <w:t>2</w:t>
            </w:r>
          </w:p>
        </w:tc>
        <w:tc>
          <w:tcPr>
            <w:tcW w:w="567" w:type="dxa"/>
          </w:tcPr>
          <w:p w14:paraId="06BD6755" w14:textId="77777777" w:rsidR="0035145C" w:rsidRPr="00C57A30" w:rsidRDefault="00C57A30" w:rsidP="00582E84">
            <w:pPr>
              <w:rPr>
                <w:rFonts w:ascii="Times New Roman" w:eastAsia="Calibri" w:hAnsi="Times New Roman" w:cs="Times New Roman"/>
                <w:sz w:val="28"/>
                <w:szCs w:val="28"/>
                <w:lang w:val="en-US"/>
              </w:rPr>
            </w:pPr>
            <w:r w:rsidRPr="00C57A30">
              <w:rPr>
                <w:rFonts w:ascii="Times New Roman" w:eastAsia="Calibri" w:hAnsi="Times New Roman" w:cs="Times New Roman"/>
                <w:sz w:val="28"/>
                <w:szCs w:val="28"/>
                <w:lang w:val="en-US"/>
              </w:rPr>
              <w:t>-</w:t>
            </w:r>
          </w:p>
        </w:tc>
        <w:tc>
          <w:tcPr>
            <w:tcW w:w="567" w:type="dxa"/>
          </w:tcPr>
          <w:p w14:paraId="2B31ED0A" w14:textId="77777777" w:rsidR="0035145C" w:rsidRPr="00C57A30" w:rsidRDefault="00C57A30" w:rsidP="00582E84">
            <w:pPr>
              <w:rPr>
                <w:rFonts w:ascii="Times New Roman" w:eastAsia="Calibri" w:hAnsi="Times New Roman" w:cs="Times New Roman"/>
                <w:sz w:val="28"/>
                <w:szCs w:val="28"/>
                <w:lang w:val="en-US"/>
              </w:rPr>
            </w:pPr>
            <w:r w:rsidRPr="00C57A30">
              <w:rPr>
                <w:rFonts w:ascii="Times New Roman" w:eastAsia="Calibri" w:hAnsi="Times New Roman" w:cs="Times New Roman"/>
                <w:sz w:val="28"/>
                <w:szCs w:val="28"/>
                <w:lang w:val="en-US"/>
              </w:rPr>
              <w:t>1</w:t>
            </w:r>
          </w:p>
        </w:tc>
        <w:tc>
          <w:tcPr>
            <w:tcW w:w="567" w:type="dxa"/>
          </w:tcPr>
          <w:p w14:paraId="355F6536" w14:textId="77777777" w:rsidR="0035145C" w:rsidRPr="00C57A30" w:rsidRDefault="00944145" w:rsidP="00582E84">
            <w:pPr>
              <w:rPr>
                <w:rFonts w:ascii="Times New Roman" w:eastAsia="Calibri" w:hAnsi="Times New Roman" w:cs="Times New Roman"/>
                <w:sz w:val="28"/>
                <w:szCs w:val="28"/>
              </w:rPr>
            </w:pPr>
            <w:r w:rsidRPr="00C57A30">
              <w:rPr>
                <w:rFonts w:ascii="Times New Roman" w:eastAsia="Calibri" w:hAnsi="Times New Roman" w:cs="Times New Roman"/>
                <w:sz w:val="28"/>
                <w:szCs w:val="28"/>
              </w:rPr>
              <w:t>-</w:t>
            </w:r>
          </w:p>
        </w:tc>
        <w:tc>
          <w:tcPr>
            <w:tcW w:w="709" w:type="dxa"/>
          </w:tcPr>
          <w:p w14:paraId="27BA9485" w14:textId="77777777" w:rsidR="0035145C" w:rsidRPr="00C57A30" w:rsidRDefault="00C57A30" w:rsidP="00582E84">
            <w:pPr>
              <w:rPr>
                <w:rFonts w:ascii="Times New Roman" w:eastAsia="Calibri" w:hAnsi="Times New Roman" w:cs="Times New Roman"/>
                <w:sz w:val="28"/>
                <w:szCs w:val="28"/>
                <w:lang w:val="en-US"/>
              </w:rPr>
            </w:pPr>
            <w:r w:rsidRPr="00C57A30">
              <w:rPr>
                <w:rFonts w:ascii="Times New Roman" w:eastAsia="Calibri" w:hAnsi="Times New Roman" w:cs="Times New Roman"/>
                <w:sz w:val="28"/>
                <w:szCs w:val="28"/>
                <w:lang w:val="en-US"/>
              </w:rPr>
              <w:t>67</w:t>
            </w:r>
          </w:p>
        </w:tc>
      </w:tr>
      <w:tr w:rsidR="0035145C" w:rsidRPr="00ED2358" w14:paraId="75916365" w14:textId="77777777" w:rsidTr="004F5028">
        <w:tc>
          <w:tcPr>
            <w:tcW w:w="1702" w:type="dxa"/>
          </w:tcPr>
          <w:p w14:paraId="30708C13" w14:textId="77777777" w:rsidR="0035145C" w:rsidRPr="0035145C" w:rsidRDefault="0035145C" w:rsidP="00582E84">
            <w:pPr>
              <w:rPr>
                <w:rFonts w:ascii="Times New Roman" w:eastAsia="Calibri" w:hAnsi="Times New Roman" w:cs="Times New Roman"/>
                <w:sz w:val="28"/>
                <w:szCs w:val="28"/>
              </w:rPr>
            </w:pPr>
            <w:r>
              <w:rPr>
                <w:rFonts w:ascii="Times New Roman" w:eastAsia="Calibri" w:hAnsi="Times New Roman" w:cs="Times New Roman"/>
                <w:sz w:val="28"/>
                <w:szCs w:val="28"/>
                <w:lang w:val="en-US"/>
              </w:rPr>
              <w:t xml:space="preserve">Информатика </w:t>
            </w:r>
          </w:p>
        </w:tc>
        <w:tc>
          <w:tcPr>
            <w:tcW w:w="709" w:type="dxa"/>
          </w:tcPr>
          <w:p w14:paraId="68BA8A2B" w14:textId="77777777" w:rsidR="0035145C" w:rsidRPr="00ED2358" w:rsidRDefault="0035145C" w:rsidP="00582E84">
            <w:pPr>
              <w:rPr>
                <w:rFonts w:ascii="Times New Roman" w:eastAsia="Calibri" w:hAnsi="Times New Roman" w:cs="Times New Roman"/>
                <w:sz w:val="28"/>
                <w:szCs w:val="28"/>
              </w:rPr>
            </w:pPr>
          </w:p>
        </w:tc>
        <w:tc>
          <w:tcPr>
            <w:tcW w:w="992" w:type="dxa"/>
          </w:tcPr>
          <w:p w14:paraId="57538895" w14:textId="77777777" w:rsidR="0035145C" w:rsidRPr="00ED2358" w:rsidRDefault="0035145C" w:rsidP="00582E84">
            <w:pPr>
              <w:jc w:val="center"/>
              <w:rPr>
                <w:rFonts w:ascii="Times New Roman" w:eastAsia="Calibri" w:hAnsi="Times New Roman" w:cs="Times New Roman"/>
                <w:sz w:val="28"/>
                <w:szCs w:val="28"/>
              </w:rPr>
            </w:pPr>
          </w:p>
        </w:tc>
        <w:tc>
          <w:tcPr>
            <w:tcW w:w="567" w:type="dxa"/>
          </w:tcPr>
          <w:p w14:paraId="3AABAAB9" w14:textId="77777777" w:rsidR="0035145C" w:rsidRPr="00ED2358" w:rsidRDefault="0035145C" w:rsidP="00582E84">
            <w:pPr>
              <w:jc w:val="center"/>
              <w:rPr>
                <w:rFonts w:ascii="Times New Roman" w:eastAsia="Calibri" w:hAnsi="Times New Roman" w:cs="Times New Roman"/>
                <w:sz w:val="28"/>
                <w:szCs w:val="28"/>
              </w:rPr>
            </w:pPr>
          </w:p>
        </w:tc>
        <w:tc>
          <w:tcPr>
            <w:tcW w:w="567" w:type="dxa"/>
          </w:tcPr>
          <w:p w14:paraId="66C158F1" w14:textId="77777777" w:rsidR="0035145C" w:rsidRPr="00ED2358" w:rsidRDefault="0035145C" w:rsidP="00582E84">
            <w:pPr>
              <w:jc w:val="center"/>
              <w:rPr>
                <w:rFonts w:ascii="Times New Roman" w:eastAsia="Calibri" w:hAnsi="Times New Roman" w:cs="Times New Roman"/>
                <w:sz w:val="28"/>
                <w:szCs w:val="28"/>
              </w:rPr>
            </w:pPr>
          </w:p>
        </w:tc>
        <w:tc>
          <w:tcPr>
            <w:tcW w:w="567" w:type="dxa"/>
          </w:tcPr>
          <w:p w14:paraId="227DF84F" w14:textId="77777777" w:rsidR="0035145C" w:rsidRPr="00ED2358" w:rsidRDefault="0035145C" w:rsidP="00582E84">
            <w:pPr>
              <w:jc w:val="center"/>
              <w:rPr>
                <w:rFonts w:ascii="Times New Roman" w:eastAsia="Calibri" w:hAnsi="Times New Roman" w:cs="Times New Roman"/>
                <w:sz w:val="28"/>
                <w:szCs w:val="28"/>
              </w:rPr>
            </w:pPr>
          </w:p>
        </w:tc>
        <w:tc>
          <w:tcPr>
            <w:tcW w:w="567" w:type="dxa"/>
          </w:tcPr>
          <w:p w14:paraId="55ABB19C" w14:textId="77777777" w:rsidR="0035145C" w:rsidRPr="00ED2358" w:rsidRDefault="0035145C" w:rsidP="00582E84">
            <w:pPr>
              <w:jc w:val="center"/>
              <w:rPr>
                <w:rFonts w:ascii="Times New Roman" w:eastAsia="Calibri" w:hAnsi="Times New Roman" w:cs="Times New Roman"/>
                <w:sz w:val="28"/>
                <w:szCs w:val="28"/>
              </w:rPr>
            </w:pPr>
          </w:p>
        </w:tc>
        <w:tc>
          <w:tcPr>
            <w:tcW w:w="709" w:type="dxa"/>
          </w:tcPr>
          <w:p w14:paraId="36C98F61" w14:textId="77777777" w:rsidR="0035145C" w:rsidRPr="00ED2358" w:rsidRDefault="0035145C" w:rsidP="00582E84">
            <w:pPr>
              <w:rPr>
                <w:rFonts w:ascii="Times New Roman" w:eastAsia="Calibri" w:hAnsi="Times New Roman" w:cs="Times New Roman"/>
                <w:sz w:val="28"/>
                <w:szCs w:val="28"/>
              </w:rPr>
            </w:pPr>
          </w:p>
        </w:tc>
        <w:tc>
          <w:tcPr>
            <w:tcW w:w="709" w:type="dxa"/>
          </w:tcPr>
          <w:p w14:paraId="6D8E50AE" w14:textId="77777777" w:rsidR="0035145C" w:rsidRPr="00ED2358" w:rsidRDefault="0035145C" w:rsidP="00DE009E">
            <w:pPr>
              <w:rPr>
                <w:rFonts w:ascii="Times New Roman" w:eastAsia="Calibri" w:hAnsi="Times New Roman" w:cs="Times New Roman"/>
                <w:sz w:val="28"/>
                <w:szCs w:val="28"/>
              </w:rPr>
            </w:pPr>
            <w:r w:rsidRPr="00ED2358">
              <w:rPr>
                <w:rFonts w:ascii="Times New Roman" w:eastAsia="Calibri" w:hAnsi="Times New Roman" w:cs="Times New Roman"/>
                <w:sz w:val="28"/>
                <w:szCs w:val="28"/>
              </w:rPr>
              <w:t>9-Г</w:t>
            </w:r>
          </w:p>
        </w:tc>
        <w:tc>
          <w:tcPr>
            <w:tcW w:w="992" w:type="dxa"/>
          </w:tcPr>
          <w:p w14:paraId="07BA1841" w14:textId="77777777" w:rsidR="0035145C" w:rsidRPr="00082849" w:rsidRDefault="0035145C" w:rsidP="00582E84">
            <w:pPr>
              <w:rPr>
                <w:rFonts w:ascii="Times New Roman" w:eastAsia="Calibri" w:hAnsi="Times New Roman" w:cs="Times New Roman"/>
                <w:sz w:val="28"/>
                <w:szCs w:val="28"/>
              </w:rPr>
            </w:pPr>
            <w:r w:rsidRPr="00082849">
              <w:rPr>
                <w:rFonts w:ascii="Times New Roman" w:eastAsia="Calibri" w:hAnsi="Times New Roman" w:cs="Times New Roman"/>
                <w:sz w:val="28"/>
                <w:szCs w:val="28"/>
              </w:rPr>
              <w:t>2</w:t>
            </w:r>
          </w:p>
        </w:tc>
        <w:tc>
          <w:tcPr>
            <w:tcW w:w="567" w:type="dxa"/>
          </w:tcPr>
          <w:p w14:paraId="09411E9A" w14:textId="77777777" w:rsidR="0035145C" w:rsidRPr="00A2411F" w:rsidRDefault="004F430A" w:rsidP="00582E84">
            <w:pPr>
              <w:rPr>
                <w:rFonts w:ascii="Times New Roman" w:eastAsia="Calibri" w:hAnsi="Times New Roman" w:cs="Times New Roman"/>
                <w:sz w:val="28"/>
                <w:szCs w:val="28"/>
              </w:rPr>
            </w:pPr>
            <w:r w:rsidRPr="00A2411F">
              <w:rPr>
                <w:rFonts w:ascii="Times New Roman" w:eastAsia="Calibri" w:hAnsi="Times New Roman" w:cs="Times New Roman"/>
                <w:sz w:val="28"/>
                <w:szCs w:val="28"/>
              </w:rPr>
              <w:t>-</w:t>
            </w:r>
          </w:p>
        </w:tc>
        <w:tc>
          <w:tcPr>
            <w:tcW w:w="567" w:type="dxa"/>
          </w:tcPr>
          <w:p w14:paraId="223FBB23" w14:textId="77777777" w:rsidR="0035145C" w:rsidRPr="00A2411F" w:rsidRDefault="004F430A" w:rsidP="00582E84">
            <w:pPr>
              <w:rPr>
                <w:rFonts w:ascii="Times New Roman" w:eastAsia="Calibri" w:hAnsi="Times New Roman" w:cs="Times New Roman"/>
                <w:sz w:val="28"/>
                <w:szCs w:val="28"/>
              </w:rPr>
            </w:pPr>
            <w:r w:rsidRPr="00A2411F">
              <w:rPr>
                <w:rFonts w:ascii="Times New Roman" w:eastAsia="Calibri" w:hAnsi="Times New Roman" w:cs="Times New Roman"/>
                <w:sz w:val="28"/>
                <w:szCs w:val="28"/>
              </w:rPr>
              <w:t>-</w:t>
            </w:r>
          </w:p>
        </w:tc>
        <w:tc>
          <w:tcPr>
            <w:tcW w:w="567" w:type="dxa"/>
          </w:tcPr>
          <w:p w14:paraId="01FAE23E" w14:textId="77777777" w:rsidR="0035145C" w:rsidRPr="00A2411F" w:rsidRDefault="004F430A" w:rsidP="00582E84">
            <w:pPr>
              <w:rPr>
                <w:rFonts w:ascii="Times New Roman" w:eastAsia="Calibri" w:hAnsi="Times New Roman" w:cs="Times New Roman"/>
                <w:sz w:val="28"/>
                <w:szCs w:val="28"/>
              </w:rPr>
            </w:pPr>
            <w:r w:rsidRPr="00A2411F">
              <w:rPr>
                <w:rFonts w:ascii="Times New Roman" w:eastAsia="Calibri" w:hAnsi="Times New Roman" w:cs="Times New Roman"/>
                <w:sz w:val="28"/>
                <w:szCs w:val="28"/>
              </w:rPr>
              <w:t>2</w:t>
            </w:r>
          </w:p>
        </w:tc>
        <w:tc>
          <w:tcPr>
            <w:tcW w:w="567" w:type="dxa"/>
          </w:tcPr>
          <w:p w14:paraId="10C624AA" w14:textId="77777777" w:rsidR="0035145C" w:rsidRPr="00ED2358" w:rsidRDefault="00944145" w:rsidP="00582E84">
            <w:pPr>
              <w:rPr>
                <w:rFonts w:ascii="Times New Roman" w:eastAsia="Calibri" w:hAnsi="Times New Roman" w:cs="Times New Roman"/>
                <w:b/>
                <w:sz w:val="28"/>
                <w:szCs w:val="28"/>
              </w:rPr>
            </w:pPr>
            <w:r>
              <w:rPr>
                <w:rFonts w:ascii="Times New Roman" w:eastAsia="Calibri" w:hAnsi="Times New Roman" w:cs="Times New Roman"/>
                <w:b/>
                <w:sz w:val="28"/>
                <w:szCs w:val="28"/>
              </w:rPr>
              <w:t>-</w:t>
            </w:r>
          </w:p>
        </w:tc>
        <w:tc>
          <w:tcPr>
            <w:tcW w:w="709" w:type="dxa"/>
          </w:tcPr>
          <w:p w14:paraId="1C7953D2" w14:textId="77777777" w:rsidR="0035145C" w:rsidRPr="00A2411F" w:rsidRDefault="004F430A" w:rsidP="00582E84">
            <w:pPr>
              <w:rPr>
                <w:rFonts w:ascii="Times New Roman" w:eastAsia="Calibri" w:hAnsi="Times New Roman" w:cs="Times New Roman"/>
                <w:sz w:val="28"/>
                <w:szCs w:val="28"/>
              </w:rPr>
            </w:pPr>
            <w:r w:rsidRPr="00A2411F">
              <w:rPr>
                <w:rFonts w:ascii="Times New Roman" w:eastAsia="Calibri" w:hAnsi="Times New Roman" w:cs="Times New Roman"/>
                <w:sz w:val="28"/>
                <w:szCs w:val="28"/>
              </w:rPr>
              <w:t>0</w:t>
            </w:r>
          </w:p>
        </w:tc>
      </w:tr>
      <w:tr w:rsidR="0035145C" w:rsidRPr="00ED2358" w14:paraId="3E23A5CD" w14:textId="77777777" w:rsidTr="004F5028">
        <w:tc>
          <w:tcPr>
            <w:tcW w:w="1702" w:type="dxa"/>
          </w:tcPr>
          <w:p w14:paraId="659F1E2A" w14:textId="77777777" w:rsidR="0035145C" w:rsidRPr="00ED2358" w:rsidRDefault="0035145C" w:rsidP="00582E84">
            <w:pPr>
              <w:rPr>
                <w:rFonts w:ascii="Times New Roman" w:eastAsia="Calibri" w:hAnsi="Times New Roman" w:cs="Times New Roman"/>
                <w:sz w:val="28"/>
                <w:szCs w:val="28"/>
              </w:rPr>
            </w:pPr>
            <w:r>
              <w:rPr>
                <w:rFonts w:ascii="Times New Roman" w:eastAsia="Calibri" w:hAnsi="Times New Roman" w:cs="Times New Roman"/>
                <w:sz w:val="28"/>
                <w:szCs w:val="28"/>
              </w:rPr>
              <w:t>Физика</w:t>
            </w:r>
          </w:p>
        </w:tc>
        <w:tc>
          <w:tcPr>
            <w:tcW w:w="709" w:type="dxa"/>
          </w:tcPr>
          <w:p w14:paraId="2455107E" w14:textId="77777777" w:rsidR="0035145C" w:rsidRPr="00ED2358" w:rsidRDefault="0035145C" w:rsidP="00582E84">
            <w:pPr>
              <w:rPr>
                <w:rFonts w:ascii="Times New Roman" w:eastAsia="Calibri" w:hAnsi="Times New Roman" w:cs="Times New Roman"/>
                <w:sz w:val="28"/>
                <w:szCs w:val="28"/>
              </w:rPr>
            </w:pPr>
          </w:p>
        </w:tc>
        <w:tc>
          <w:tcPr>
            <w:tcW w:w="992" w:type="dxa"/>
          </w:tcPr>
          <w:p w14:paraId="6E668671" w14:textId="77777777" w:rsidR="0035145C" w:rsidRPr="00ED2358" w:rsidRDefault="0035145C" w:rsidP="00582E84">
            <w:pPr>
              <w:jc w:val="center"/>
              <w:rPr>
                <w:rFonts w:ascii="Times New Roman" w:eastAsia="Calibri" w:hAnsi="Times New Roman" w:cs="Times New Roman"/>
                <w:sz w:val="28"/>
                <w:szCs w:val="28"/>
              </w:rPr>
            </w:pPr>
          </w:p>
        </w:tc>
        <w:tc>
          <w:tcPr>
            <w:tcW w:w="567" w:type="dxa"/>
          </w:tcPr>
          <w:p w14:paraId="6E4080A1" w14:textId="77777777" w:rsidR="0035145C" w:rsidRPr="00ED2358" w:rsidRDefault="0035145C" w:rsidP="00582E84">
            <w:pPr>
              <w:jc w:val="center"/>
              <w:rPr>
                <w:rFonts w:ascii="Times New Roman" w:eastAsia="Calibri" w:hAnsi="Times New Roman" w:cs="Times New Roman"/>
                <w:sz w:val="28"/>
                <w:szCs w:val="28"/>
              </w:rPr>
            </w:pPr>
          </w:p>
        </w:tc>
        <w:tc>
          <w:tcPr>
            <w:tcW w:w="567" w:type="dxa"/>
          </w:tcPr>
          <w:p w14:paraId="3B9389C3" w14:textId="77777777" w:rsidR="0035145C" w:rsidRPr="00ED2358" w:rsidRDefault="0035145C" w:rsidP="00582E84">
            <w:pPr>
              <w:jc w:val="center"/>
              <w:rPr>
                <w:rFonts w:ascii="Times New Roman" w:eastAsia="Calibri" w:hAnsi="Times New Roman" w:cs="Times New Roman"/>
                <w:sz w:val="28"/>
                <w:szCs w:val="28"/>
              </w:rPr>
            </w:pPr>
          </w:p>
        </w:tc>
        <w:tc>
          <w:tcPr>
            <w:tcW w:w="567" w:type="dxa"/>
          </w:tcPr>
          <w:p w14:paraId="2618DFA0" w14:textId="77777777" w:rsidR="0035145C" w:rsidRPr="00ED2358" w:rsidRDefault="0035145C" w:rsidP="00582E84">
            <w:pPr>
              <w:jc w:val="center"/>
              <w:rPr>
                <w:rFonts w:ascii="Times New Roman" w:eastAsia="Calibri" w:hAnsi="Times New Roman" w:cs="Times New Roman"/>
                <w:sz w:val="28"/>
                <w:szCs w:val="28"/>
              </w:rPr>
            </w:pPr>
          </w:p>
        </w:tc>
        <w:tc>
          <w:tcPr>
            <w:tcW w:w="567" w:type="dxa"/>
          </w:tcPr>
          <w:p w14:paraId="2347B22D" w14:textId="77777777" w:rsidR="0035145C" w:rsidRPr="00ED2358" w:rsidRDefault="0035145C" w:rsidP="00582E84">
            <w:pPr>
              <w:jc w:val="center"/>
              <w:rPr>
                <w:rFonts w:ascii="Times New Roman" w:eastAsia="Calibri" w:hAnsi="Times New Roman" w:cs="Times New Roman"/>
                <w:sz w:val="28"/>
                <w:szCs w:val="28"/>
              </w:rPr>
            </w:pPr>
          </w:p>
        </w:tc>
        <w:tc>
          <w:tcPr>
            <w:tcW w:w="709" w:type="dxa"/>
          </w:tcPr>
          <w:p w14:paraId="108B32E8" w14:textId="77777777" w:rsidR="0035145C" w:rsidRPr="00ED2358" w:rsidRDefault="0035145C" w:rsidP="00582E84">
            <w:pPr>
              <w:rPr>
                <w:rFonts w:ascii="Times New Roman" w:eastAsia="Calibri" w:hAnsi="Times New Roman" w:cs="Times New Roman"/>
                <w:sz w:val="28"/>
                <w:szCs w:val="28"/>
              </w:rPr>
            </w:pPr>
          </w:p>
        </w:tc>
        <w:tc>
          <w:tcPr>
            <w:tcW w:w="709" w:type="dxa"/>
          </w:tcPr>
          <w:p w14:paraId="472C977E" w14:textId="77777777" w:rsidR="0035145C" w:rsidRPr="00ED2358" w:rsidRDefault="0035145C" w:rsidP="00DE009E">
            <w:pPr>
              <w:rPr>
                <w:rFonts w:ascii="Times New Roman" w:eastAsia="Calibri" w:hAnsi="Times New Roman" w:cs="Times New Roman"/>
                <w:sz w:val="28"/>
                <w:szCs w:val="28"/>
              </w:rPr>
            </w:pPr>
            <w:r w:rsidRPr="00ED2358">
              <w:rPr>
                <w:rFonts w:ascii="Times New Roman" w:eastAsia="Calibri" w:hAnsi="Times New Roman" w:cs="Times New Roman"/>
                <w:sz w:val="28"/>
                <w:szCs w:val="28"/>
              </w:rPr>
              <w:t>9-Г</w:t>
            </w:r>
          </w:p>
        </w:tc>
        <w:tc>
          <w:tcPr>
            <w:tcW w:w="992" w:type="dxa"/>
          </w:tcPr>
          <w:p w14:paraId="14BC92DE" w14:textId="77777777" w:rsidR="0035145C" w:rsidRPr="00773440" w:rsidRDefault="0035145C" w:rsidP="00582E84">
            <w:pPr>
              <w:rPr>
                <w:rFonts w:ascii="Times New Roman" w:eastAsia="Calibri" w:hAnsi="Times New Roman" w:cs="Times New Roman"/>
                <w:sz w:val="28"/>
                <w:szCs w:val="28"/>
              </w:rPr>
            </w:pPr>
            <w:r w:rsidRPr="00773440">
              <w:rPr>
                <w:rFonts w:ascii="Times New Roman" w:eastAsia="Calibri" w:hAnsi="Times New Roman" w:cs="Times New Roman"/>
                <w:sz w:val="28"/>
                <w:szCs w:val="28"/>
              </w:rPr>
              <w:t>1</w:t>
            </w:r>
          </w:p>
        </w:tc>
        <w:tc>
          <w:tcPr>
            <w:tcW w:w="567" w:type="dxa"/>
          </w:tcPr>
          <w:p w14:paraId="215B1D2D" w14:textId="77777777" w:rsidR="0035145C" w:rsidRPr="00773440" w:rsidRDefault="00773440" w:rsidP="00582E84">
            <w:pPr>
              <w:rPr>
                <w:rFonts w:ascii="Times New Roman" w:eastAsia="Calibri" w:hAnsi="Times New Roman" w:cs="Times New Roman"/>
                <w:sz w:val="28"/>
                <w:szCs w:val="28"/>
              </w:rPr>
            </w:pPr>
            <w:r w:rsidRPr="00773440">
              <w:rPr>
                <w:rFonts w:ascii="Times New Roman" w:eastAsia="Calibri" w:hAnsi="Times New Roman" w:cs="Times New Roman"/>
                <w:sz w:val="28"/>
                <w:szCs w:val="28"/>
              </w:rPr>
              <w:t>-</w:t>
            </w:r>
          </w:p>
        </w:tc>
        <w:tc>
          <w:tcPr>
            <w:tcW w:w="567" w:type="dxa"/>
          </w:tcPr>
          <w:p w14:paraId="3F7B089C" w14:textId="77777777" w:rsidR="0035145C" w:rsidRPr="00773440" w:rsidRDefault="00773440" w:rsidP="00582E84">
            <w:pPr>
              <w:rPr>
                <w:rFonts w:ascii="Times New Roman" w:eastAsia="Calibri" w:hAnsi="Times New Roman" w:cs="Times New Roman"/>
                <w:sz w:val="28"/>
                <w:szCs w:val="28"/>
              </w:rPr>
            </w:pPr>
            <w:r w:rsidRPr="00773440">
              <w:rPr>
                <w:rFonts w:ascii="Times New Roman" w:eastAsia="Calibri" w:hAnsi="Times New Roman" w:cs="Times New Roman"/>
                <w:sz w:val="28"/>
                <w:szCs w:val="28"/>
              </w:rPr>
              <w:t>-</w:t>
            </w:r>
          </w:p>
        </w:tc>
        <w:tc>
          <w:tcPr>
            <w:tcW w:w="567" w:type="dxa"/>
          </w:tcPr>
          <w:p w14:paraId="6E062A87" w14:textId="77777777" w:rsidR="0035145C" w:rsidRPr="00773440" w:rsidRDefault="00773440" w:rsidP="00582E84">
            <w:pPr>
              <w:rPr>
                <w:rFonts w:ascii="Times New Roman" w:eastAsia="Calibri" w:hAnsi="Times New Roman" w:cs="Times New Roman"/>
                <w:sz w:val="28"/>
                <w:szCs w:val="28"/>
              </w:rPr>
            </w:pPr>
            <w:r w:rsidRPr="00773440">
              <w:rPr>
                <w:rFonts w:ascii="Times New Roman" w:eastAsia="Calibri" w:hAnsi="Times New Roman" w:cs="Times New Roman"/>
                <w:sz w:val="28"/>
                <w:szCs w:val="28"/>
              </w:rPr>
              <w:t>1</w:t>
            </w:r>
          </w:p>
        </w:tc>
        <w:tc>
          <w:tcPr>
            <w:tcW w:w="567" w:type="dxa"/>
          </w:tcPr>
          <w:p w14:paraId="7D9A5F6C" w14:textId="77777777" w:rsidR="0035145C" w:rsidRPr="00773440" w:rsidRDefault="00944145" w:rsidP="00582E84">
            <w:pPr>
              <w:rPr>
                <w:rFonts w:ascii="Times New Roman" w:eastAsia="Calibri" w:hAnsi="Times New Roman" w:cs="Times New Roman"/>
                <w:sz w:val="28"/>
                <w:szCs w:val="28"/>
              </w:rPr>
            </w:pPr>
            <w:r w:rsidRPr="00773440">
              <w:rPr>
                <w:rFonts w:ascii="Times New Roman" w:eastAsia="Calibri" w:hAnsi="Times New Roman" w:cs="Times New Roman"/>
                <w:sz w:val="28"/>
                <w:szCs w:val="28"/>
              </w:rPr>
              <w:t>-</w:t>
            </w:r>
          </w:p>
        </w:tc>
        <w:tc>
          <w:tcPr>
            <w:tcW w:w="709" w:type="dxa"/>
          </w:tcPr>
          <w:p w14:paraId="264B9F1B" w14:textId="77777777" w:rsidR="0035145C" w:rsidRPr="00773440" w:rsidRDefault="00773440" w:rsidP="00582E84">
            <w:pPr>
              <w:rPr>
                <w:rFonts w:ascii="Times New Roman" w:eastAsia="Calibri" w:hAnsi="Times New Roman" w:cs="Times New Roman"/>
                <w:sz w:val="28"/>
                <w:szCs w:val="28"/>
              </w:rPr>
            </w:pPr>
            <w:r w:rsidRPr="00773440">
              <w:rPr>
                <w:rFonts w:ascii="Times New Roman" w:eastAsia="Calibri" w:hAnsi="Times New Roman" w:cs="Times New Roman"/>
                <w:sz w:val="28"/>
                <w:szCs w:val="28"/>
              </w:rPr>
              <w:t>0</w:t>
            </w:r>
          </w:p>
        </w:tc>
      </w:tr>
      <w:tr w:rsidR="009B401E" w:rsidRPr="00ED2358" w14:paraId="21EAA902" w14:textId="77777777" w:rsidTr="004F5028">
        <w:tc>
          <w:tcPr>
            <w:tcW w:w="1702" w:type="dxa"/>
          </w:tcPr>
          <w:p w14:paraId="789C7EE3" w14:textId="77777777" w:rsidR="009B401E" w:rsidRPr="00ED2358" w:rsidRDefault="009B401E" w:rsidP="00DE009E">
            <w:pPr>
              <w:rPr>
                <w:rFonts w:ascii="Times New Roman" w:eastAsia="Calibri" w:hAnsi="Times New Roman" w:cs="Times New Roman"/>
                <w:sz w:val="28"/>
                <w:szCs w:val="28"/>
              </w:rPr>
            </w:pPr>
            <w:r w:rsidRPr="00ED2358">
              <w:rPr>
                <w:rFonts w:ascii="Times New Roman" w:eastAsia="Calibri" w:hAnsi="Times New Roman" w:cs="Times New Roman"/>
                <w:sz w:val="28"/>
                <w:szCs w:val="28"/>
              </w:rPr>
              <w:t xml:space="preserve">Биология </w:t>
            </w:r>
          </w:p>
        </w:tc>
        <w:tc>
          <w:tcPr>
            <w:tcW w:w="709" w:type="dxa"/>
          </w:tcPr>
          <w:p w14:paraId="26BCCD5E" w14:textId="77777777" w:rsidR="009B401E" w:rsidRPr="00ED2358" w:rsidRDefault="009B401E" w:rsidP="00582E84">
            <w:pPr>
              <w:rPr>
                <w:rFonts w:ascii="Times New Roman" w:eastAsia="Calibri" w:hAnsi="Times New Roman" w:cs="Times New Roman"/>
                <w:sz w:val="28"/>
                <w:szCs w:val="28"/>
              </w:rPr>
            </w:pPr>
          </w:p>
        </w:tc>
        <w:tc>
          <w:tcPr>
            <w:tcW w:w="992" w:type="dxa"/>
          </w:tcPr>
          <w:p w14:paraId="341F4F37" w14:textId="77777777" w:rsidR="009B401E" w:rsidRPr="00ED2358" w:rsidRDefault="009B401E" w:rsidP="00582E84">
            <w:pPr>
              <w:jc w:val="center"/>
              <w:rPr>
                <w:rFonts w:ascii="Times New Roman" w:eastAsia="Calibri" w:hAnsi="Times New Roman" w:cs="Times New Roman"/>
                <w:sz w:val="28"/>
                <w:szCs w:val="28"/>
              </w:rPr>
            </w:pPr>
          </w:p>
        </w:tc>
        <w:tc>
          <w:tcPr>
            <w:tcW w:w="567" w:type="dxa"/>
          </w:tcPr>
          <w:p w14:paraId="302EB012" w14:textId="77777777" w:rsidR="009B401E" w:rsidRPr="00ED2358" w:rsidRDefault="009B401E" w:rsidP="00582E84">
            <w:pPr>
              <w:jc w:val="center"/>
              <w:rPr>
                <w:rFonts w:ascii="Times New Roman" w:eastAsia="Calibri" w:hAnsi="Times New Roman" w:cs="Times New Roman"/>
                <w:sz w:val="28"/>
                <w:szCs w:val="28"/>
              </w:rPr>
            </w:pPr>
          </w:p>
        </w:tc>
        <w:tc>
          <w:tcPr>
            <w:tcW w:w="567" w:type="dxa"/>
          </w:tcPr>
          <w:p w14:paraId="0A257A22" w14:textId="77777777" w:rsidR="009B401E" w:rsidRPr="00ED2358" w:rsidRDefault="009B401E" w:rsidP="00582E84">
            <w:pPr>
              <w:jc w:val="center"/>
              <w:rPr>
                <w:rFonts w:ascii="Times New Roman" w:eastAsia="Calibri" w:hAnsi="Times New Roman" w:cs="Times New Roman"/>
                <w:sz w:val="28"/>
                <w:szCs w:val="28"/>
              </w:rPr>
            </w:pPr>
          </w:p>
        </w:tc>
        <w:tc>
          <w:tcPr>
            <w:tcW w:w="567" w:type="dxa"/>
          </w:tcPr>
          <w:p w14:paraId="5ACB2ACA" w14:textId="77777777" w:rsidR="009B401E" w:rsidRPr="00ED2358" w:rsidRDefault="009B401E" w:rsidP="00582E84">
            <w:pPr>
              <w:jc w:val="center"/>
              <w:rPr>
                <w:rFonts w:ascii="Times New Roman" w:eastAsia="Calibri" w:hAnsi="Times New Roman" w:cs="Times New Roman"/>
                <w:sz w:val="28"/>
                <w:szCs w:val="28"/>
              </w:rPr>
            </w:pPr>
          </w:p>
        </w:tc>
        <w:tc>
          <w:tcPr>
            <w:tcW w:w="567" w:type="dxa"/>
          </w:tcPr>
          <w:p w14:paraId="3F356951" w14:textId="77777777" w:rsidR="009B401E" w:rsidRPr="00ED2358" w:rsidRDefault="009B401E" w:rsidP="00582E84">
            <w:pPr>
              <w:jc w:val="center"/>
              <w:rPr>
                <w:rFonts w:ascii="Times New Roman" w:eastAsia="Calibri" w:hAnsi="Times New Roman" w:cs="Times New Roman"/>
                <w:sz w:val="28"/>
                <w:szCs w:val="28"/>
              </w:rPr>
            </w:pPr>
          </w:p>
        </w:tc>
        <w:tc>
          <w:tcPr>
            <w:tcW w:w="709" w:type="dxa"/>
          </w:tcPr>
          <w:p w14:paraId="7F160B68" w14:textId="77777777" w:rsidR="009B401E" w:rsidRPr="00ED2358" w:rsidRDefault="009B401E" w:rsidP="00582E84">
            <w:pPr>
              <w:rPr>
                <w:rFonts w:ascii="Times New Roman" w:eastAsia="Calibri" w:hAnsi="Times New Roman" w:cs="Times New Roman"/>
                <w:sz w:val="28"/>
                <w:szCs w:val="28"/>
              </w:rPr>
            </w:pPr>
          </w:p>
        </w:tc>
        <w:tc>
          <w:tcPr>
            <w:tcW w:w="709" w:type="dxa"/>
          </w:tcPr>
          <w:p w14:paraId="0BC0A3D3" w14:textId="77777777" w:rsidR="009B401E" w:rsidRPr="00ED2358" w:rsidRDefault="009B401E" w:rsidP="00DE009E">
            <w:pPr>
              <w:rPr>
                <w:rFonts w:ascii="Times New Roman" w:eastAsia="Calibri" w:hAnsi="Times New Roman" w:cs="Times New Roman"/>
                <w:sz w:val="28"/>
                <w:szCs w:val="28"/>
              </w:rPr>
            </w:pPr>
            <w:r>
              <w:rPr>
                <w:rFonts w:ascii="Times New Roman" w:eastAsia="Calibri" w:hAnsi="Times New Roman" w:cs="Times New Roman"/>
                <w:sz w:val="28"/>
                <w:szCs w:val="28"/>
              </w:rPr>
              <w:t>9-Е</w:t>
            </w:r>
          </w:p>
        </w:tc>
        <w:tc>
          <w:tcPr>
            <w:tcW w:w="992" w:type="dxa"/>
          </w:tcPr>
          <w:p w14:paraId="78597FAF" w14:textId="77777777" w:rsidR="009B401E" w:rsidRPr="00242AAF" w:rsidRDefault="009B401E" w:rsidP="00582E84">
            <w:pPr>
              <w:rPr>
                <w:rFonts w:ascii="Times New Roman" w:eastAsia="Calibri" w:hAnsi="Times New Roman" w:cs="Times New Roman"/>
                <w:sz w:val="28"/>
                <w:szCs w:val="28"/>
              </w:rPr>
            </w:pPr>
            <w:r w:rsidRPr="00242AAF">
              <w:rPr>
                <w:rFonts w:ascii="Times New Roman" w:eastAsia="Calibri" w:hAnsi="Times New Roman" w:cs="Times New Roman"/>
                <w:sz w:val="28"/>
                <w:szCs w:val="28"/>
              </w:rPr>
              <w:t>13</w:t>
            </w:r>
          </w:p>
        </w:tc>
        <w:tc>
          <w:tcPr>
            <w:tcW w:w="567" w:type="dxa"/>
          </w:tcPr>
          <w:p w14:paraId="1C8458F5" w14:textId="77777777" w:rsidR="009B401E" w:rsidRPr="00242AAF" w:rsidRDefault="00242AAF" w:rsidP="00582E84">
            <w:pPr>
              <w:rPr>
                <w:rFonts w:ascii="Times New Roman" w:eastAsia="Calibri" w:hAnsi="Times New Roman" w:cs="Times New Roman"/>
                <w:sz w:val="28"/>
                <w:szCs w:val="28"/>
                <w:lang w:val="en-US"/>
              </w:rPr>
            </w:pPr>
            <w:r w:rsidRPr="00242AAF">
              <w:rPr>
                <w:rFonts w:ascii="Times New Roman" w:eastAsia="Calibri" w:hAnsi="Times New Roman" w:cs="Times New Roman"/>
                <w:sz w:val="28"/>
                <w:szCs w:val="28"/>
                <w:lang w:val="en-US"/>
              </w:rPr>
              <w:t>1</w:t>
            </w:r>
          </w:p>
        </w:tc>
        <w:tc>
          <w:tcPr>
            <w:tcW w:w="567" w:type="dxa"/>
          </w:tcPr>
          <w:p w14:paraId="1C557690" w14:textId="77777777" w:rsidR="009B401E" w:rsidRPr="00242AAF" w:rsidRDefault="00242AAF" w:rsidP="00582E84">
            <w:pPr>
              <w:rPr>
                <w:rFonts w:ascii="Times New Roman" w:eastAsia="Calibri" w:hAnsi="Times New Roman" w:cs="Times New Roman"/>
                <w:sz w:val="28"/>
                <w:szCs w:val="28"/>
                <w:lang w:val="en-US"/>
              </w:rPr>
            </w:pPr>
            <w:r w:rsidRPr="00242AAF">
              <w:rPr>
                <w:rFonts w:ascii="Times New Roman" w:eastAsia="Calibri" w:hAnsi="Times New Roman" w:cs="Times New Roman"/>
                <w:sz w:val="28"/>
                <w:szCs w:val="28"/>
                <w:lang w:val="en-US"/>
              </w:rPr>
              <w:t>5</w:t>
            </w:r>
          </w:p>
        </w:tc>
        <w:tc>
          <w:tcPr>
            <w:tcW w:w="567" w:type="dxa"/>
          </w:tcPr>
          <w:p w14:paraId="15B237B3" w14:textId="77777777" w:rsidR="009B401E" w:rsidRPr="00242AAF" w:rsidRDefault="00242AAF" w:rsidP="00582E84">
            <w:pPr>
              <w:rPr>
                <w:rFonts w:ascii="Times New Roman" w:eastAsia="Calibri" w:hAnsi="Times New Roman" w:cs="Times New Roman"/>
                <w:sz w:val="28"/>
                <w:szCs w:val="28"/>
                <w:lang w:val="en-US"/>
              </w:rPr>
            </w:pPr>
            <w:r w:rsidRPr="00242AAF">
              <w:rPr>
                <w:rFonts w:ascii="Times New Roman" w:eastAsia="Calibri" w:hAnsi="Times New Roman" w:cs="Times New Roman"/>
                <w:sz w:val="28"/>
                <w:szCs w:val="28"/>
                <w:lang w:val="en-US"/>
              </w:rPr>
              <w:t>7</w:t>
            </w:r>
          </w:p>
        </w:tc>
        <w:tc>
          <w:tcPr>
            <w:tcW w:w="567" w:type="dxa"/>
          </w:tcPr>
          <w:p w14:paraId="710F8925" w14:textId="77777777" w:rsidR="009B401E" w:rsidRPr="00242AAF" w:rsidRDefault="00944145" w:rsidP="00582E84">
            <w:pPr>
              <w:rPr>
                <w:rFonts w:ascii="Times New Roman" w:eastAsia="Calibri" w:hAnsi="Times New Roman" w:cs="Times New Roman"/>
                <w:sz w:val="28"/>
                <w:szCs w:val="28"/>
              </w:rPr>
            </w:pPr>
            <w:r w:rsidRPr="00242AAF">
              <w:rPr>
                <w:rFonts w:ascii="Times New Roman" w:eastAsia="Calibri" w:hAnsi="Times New Roman" w:cs="Times New Roman"/>
                <w:sz w:val="28"/>
                <w:szCs w:val="28"/>
              </w:rPr>
              <w:t>-</w:t>
            </w:r>
          </w:p>
        </w:tc>
        <w:tc>
          <w:tcPr>
            <w:tcW w:w="709" w:type="dxa"/>
          </w:tcPr>
          <w:p w14:paraId="7C0D3657" w14:textId="77777777" w:rsidR="009B401E" w:rsidRPr="00242AAF" w:rsidRDefault="00242AAF" w:rsidP="00582E84">
            <w:pPr>
              <w:rPr>
                <w:rFonts w:ascii="Times New Roman" w:eastAsia="Calibri" w:hAnsi="Times New Roman" w:cs="Times New Roman"/>
                <w:sz w:val="28"/>
                <w:szCs w:val="28"/>
                <w:lang w:val="en-US"/>
              </w:rPr>
            </w:pPr>
            <w:r w:rsidRPr="00242AAF">
              <w:rPr>
                <w:rFonts w:ascii="Times New Roman" w:eastAsia="Calibri" w:hAnsi="Times New Roman" w:cs="Times New Roman"/>
                <w:sz w:val="28"/>
                <w:szCs w:val="28"/>
                <w:lang w:val="en-US"/>
              </w:rPr>
              <w:t>46</w:t>
            </w:r>
          </w:p>
        </w:tc>
      </w:tr>
      <w:tr w:rsidR="009B401E" w:rsidRPr="00ED2358" w14:paraId="6DE3AF74" w14:textId="77777777" w:rsidTr="004F5028">
        <w:tc>
          <w:tcPr>
            <w:tcW w:w="1702" w:type="dxa"/>
          </w:tcPr>
          <w:p w14:paraId="42627FE0" w14:textId="77777777" w:rsidR="009B401E" w:rsidRPr="00ED2358" w:rsidRDefault="009B401E" w:rsidP="00DE009E">
            <w:pPr>
              <w:rPr>
                <w:rFonts w:ascii="Times New Roman" w:eastAsia="Calibri" w:hAnsi="Times New Roman" w:cs="Times New Roman"/>
                <w:sz w:val="28"/>
                <w:szCs w:val="28"/>
              </w:rPr>
            </w:pPr>
            <w:r w:rsidRPr="00ED2358">
              <w:rPr>
                <w:rFonts w:ascii="Times New Roman" w:eastAsia="Calibri" w:hAnsi="Times New Roman" w:cs="Times New Roman"/>
                <w:sz w:val="28"/>
                <w:szCs w:val="28"/>
              </w:rPr>
              <w:t>История Казахстана</w:t>
            </w:r>
          </w:p>
        </w:tc>
        <w:tc>
          <w:tcPr>
            <w:tcW w:w="709" w:type="dxa"/>
          </w:tcPr>
          <w:p w14:paraId="57D09F85" w14:textId="77777777" w:rsidR="009B401E" w:rsidRPr="00ED2358" w:rsidRDefault="009B401E" w:rsidP="00582E84">
            <w:pPr>
              <w:rPr>
                <w:rFonts w:ascii="Times New Roman" w:eastAsia="Calibri" w:hAnsi="Times New Roman" w:cs="Times New Roman"/>
                <w:sz w:val="28"/>
                <w:szCs w:val="28"/>
              </w:rPr>
            </w:pPr>
          </w:p>
        </w:tc>
        <w:tc>
          <w:tcPr>
            <w:tcW w:w="992" w:type="dxa"/>
          </w:tcPr>
          <w:p w14:paraId="7984A7C6" w14:textId="77777777" w:rsidR="009B401E" w:rsidRPr="00ED2358" w:rsidRDefault="009B401E" w:rsidP="00582E84">
            <w:pPr>
              <w:jc w:val="center"/>
              <w:rPr>
                <w:rFonts w:ascii="Times New Roman" w:eastAsia="Calibri" w:hAnsi="Times New Roman" w:cs="Times New Roman"/>
                <w:sz w:val="28"/>
                <w:szCs w:val="28"/>
              </w:rPr>
            </w:pPr>
          </w:p>
        </w:tc>
        <w:tc>
          <w:tcPr>
            <w:tcW w:w="567" w:type="dxa"/>
          </w:tcPr>
          <w:p w14:paraId="71255DCC" w14:textId="77777777" w:rsidR="009B401E" w:rsidRPr="00ED2358" w:rsidRDefault="009B401E" w:rsidP="00582E84">
            <w:pPr>
              <w:jc w:val="center"/>
              <w:rPr>
                <w:rFonts w:ascii="Times New Roman" w:eastAsia="Calibri" w:hAnsi="Times New Roman" w:cs="Times New Roman"/>
                <w:sz w:val="28"/>
                <w:szCs w:val="28"/>
              </w:rPr>
            </w:pPr>
          </w:p>
        </w:tc>
        <w:tc>
          <w:tcPr>
            <w:tcW w:w="567" w:type="dxa"/>
          </w:tcPr>
          <w:p w14:paraId="418C5983" w14:textId="77777777" w:rsidR="009B401E" w:rsidRPr="00ED2358" w:rsidRDefault="009B401E" w:rsidP="00582E84">
            <w:pPr>
              <w:jc w:val="center"/>
              <w:rPr>
                <w:rFonts w:ascii="Times New Roman" w:eastAsia="Calibri" w:hAnsi="Times New Roman" w:cs="Times New Roman"/>
                <w:sz w:val="28"/>
                <w:szCs w:val="28"/>
              </w:rPr>
            </w:pPr>
          </w:p>
        </w:tc>
        <w:tc>
          <w:tcPr>
            <w:tcW w:w="567" w:type="dxa"/>
          </w:tcPr>
          <w:p w14:paraId="4052E0EA" w14:textId="77777777" w:rsidR="009B401E" w:rsidRPr="00ED2358" w:rsidRDefault="009B401E" w:rsidP="00582E84">
            <w:pPr>
              <w:jc w:val="center"/>
              <w:rPr>
                <w:rFonts w:ascii="Times New Roman" w:eastAsia="Calibri" w:hAnsi="Times New Roman" w:cs="Times New Roman"/>
                <w:sz w:val="28"/>
                <w:szCs w:val="28"/>
              </w:rPr>
            </w:pPr>
          </w:p>
        </w:tc>
        <w:tc>
          <w:tcPr>
            <w:tcW w:w="567" w:type="dxa"/>
          </w:tcPr>
          <w:p w14:paraId="468B412E" w14:textId="77777777" w:rsidR="009B401E" w:rsidRPr="00ED2358" w:rsidRDefault="009B401E" w:rsidP="00582E84">
            <w:pPr>
              <w:jc w:val="center"/>
              <w:rPr>
                <w:rFonts w:ascii="Times New Roman" w:eastAsia="Calibri" w:hAnsi="Times New Roman" w:cs="Times New Roman"/>
                <w:sz w:val="28"/>
                <w:szCs w:val="28"/>
              </w:rPr>
            </w:pPr>
          </w:p>
        </w:tc>
        <w:tc>
          <w:tcPr>
            <w:tcW w:w="709" w:type="dxa"/>
          </w:tcPr>
          <w:p w14:paraId="6750692F" w14:textId="77777777" w:rsidR="009B401E" w:rsidRPr="00ED2358" w:rsidRDefault="009B401E" w:rsidP="00582E84">
            <w:pPr>
              <w:rPr>
                <w:rFonts w:ascii="Times New Roman" w:eastAsia="Calibri" w:hAnsi="Times New Roman" w:cs="Times New Roman"/>
                <w:sz w:val="28"/>
                <w:szCs w:val="28"/>
              </w:rPr>
            </w:pPr>
          </w:p>
        </w:tc>
        <w:tc>
          <w:tcPr>
            <w:tcW w:w="709" w:type="dxa"/>
          </w:tcPr>
          <w:p w14:paraId="12E02A5C" w14:textId="77777777" w:rsidR="009B401E" w:rsidRPr="00ED2358" w:rsidRDefault="009B401E" w:rsidP="00DE009E">
            <w:pPr>
              <w:rPr>
                <w:rFonts w:ascii="Times New Roman" w:eastAsia="Calibri" w:hAnsi="Times New Roman" w:cs="Times New Roman"/>
                <w:sz w:val="28"/>
                <w:szCs w:val="28"/>
              </w:rPr>
            </w:pPr>
            <w:r>
              <w:rPr>
                <w:rFonts w:ascii="Times New Roman" w:eastAsia="Calibri" w:hAnsi="Times New Roman" w:cs="Times New Roman"/>
                <w:sz w:val="28"/>
                <w:szCs w:val="28"/>
              </w:rPr>
              <w:t>9-Е</w:t>
            </w:r>
          </w:p>
        </w:tc>
        <w:tc>
          <w:tcPr>
            <w:tcW w:w="992" w:type="dxa"/>
          </w:tcPr>
          <w:p w14:paraId="3CC5CFAF" w14:textId="77777777" w:rsidR="009B401E" w:rsidRPr="00082849" w:rsidRDefault="009B401E" w:rsidP="00582E84">
            <w:pPr>
              <w:rPr>
                <w:rFonts w:ascii="Times New Roman" w:eastAsia="Calibri" w:hAnsi="Times New Roman" w:cs="Times New Roman"/>
                <w:sz w:val="28"/>
                <w:szCs w:val="28"/>
              </w:rPr>
            </w:pPr>
            <w:r w:rsidRPr="00082849">
              <w:rPr>
                <w:rFonts w:ascii="Times New Roman" w:eastAsia="Calibri" w:hAnsi="Times New Roman" w:cs="Times New Roman"/>
                <w:sz w:val="28"/>
                <w:szCs w:val="28"/>
              </w:rPr>
              <w:t>8</w:t>
            </w:r>
          </w:p>
        </w:tc>
        <w:tc>
          <w:tcPr>
            <w:tcW w:w="567" w:type="dxa"/>
          </w:tcPr>
          <w:p w14:paraId="0BBD3243" w14:textId="77777777" w:rsidR="009B401E" w:rsidRPr="00A2411F" w:rsidRDefault="004F430A" w:rsidP="00582E84">
            <w:pPr>
              <w:rPr>
                <w:rFonts w:ascii="Times New Roman" w:eastAsia="Calibri" w:hAnsi="Times New Roman" w:cs="Times New Roman"/>
                <w:sz w:val="28"/>
                <w:szCs w:val="28"/>
              </w:rPr>
            </w:pPr>
            <w:r w:rsidRPr="00A2411F">
              <w:rPr>
                <w:rFonts w:ascii="Times New Roman" w:eastAsia="Calibri" w:hAnsi="Times New Roman" w:cs="Times New Roman"/>
                <w:sz w:val="28"/>
                <w:szCs w:val="28"/>
              </w:rPr>
              <w:t>-</w:t>
            </w:r>
          </w:p>
        </w:tc>
        <w:tc>
          <w:tcPr>
            <w:tcW w:w="567" w:type="dxa"/>
          </w:tcPr>
          <w:p w14:paraId="743DE4F7" w14:textId="77777777" w:rsidR="009B401E" w:rsidRPr="00A2411F" w:rsidRDefault="004F430A" w:rsidP="00582E84">
            <w:pPr>
              <w:rPr>
                <w:rFonts w:ascii="Times New Roman" w:eastAsia="Calibri" w:hAnsi="Times New Roman" w:cs="Times New Roman"/>
                <w:sz w:val="28"/>
                <w:szCs w:val="28"/>
              </w:rPr>
            </w:pPr>
            <w:r w:rsidRPr="00A2411F">
              <w:rPr>
                <w:rFonts w:ascii="Times New Roman" w:eastAsia="Calibri" w:hAnsi="Times New Roman" w:cs="Times New Roman"/>
                <w:sz w:val="28"/>
                <w:szCs w:val="28"/>
              </w:rPr>
              <w:t>8</w:t>
            </w:r>
          </w:p>
        </w:tc>
        <w:tc>
          <w:tcPr>
            <w:tcW w:w="567" w:type="dxa"/>
          </w:tcPr>
          <w:p w14:paraId="0585D384" w14:textId="77777777" w:rsidR="009B401E" w:rsidRPr="00A2411F" w:rsidRDefault="004F430A" w:rsidP="00582E84">
            <w:pPr>
              <w:rPr>
                <w:rFonts w:ascii="Times New Roman" w:eastAsia="Calibri" w:hAnsi="Times New Roman" w:cs="Times New Roman"/>
                <w:sz w:val="28"/>
                <w:szCs w:val="28"/>
              </w:rPr>
            </w:pPr>
            <w:r w:rsidRPr="00A2411F">
              <w:rPr>
                <w:rFonts w:ascii="Times New Roman" w:eastAsia="Calibri" w:hAnsi="Times New Roman" w:cs="Times New Roman"/>
                <w:sz w:val="28"/>
                <w:szCs w:val="28"/>
              </w:rPr>
              <w:t>-</w:t>
            </w:r>
          </w:p>
        </w:tc>
        <w:tc>
          <w:tcPr>
            <w:tcW w:w="567" w:type="dxa"/>
          </w:tcPr>
          <w:p w14:paraId="7A102520" w14:textId="77777777" w:rsidR="009B401E" w:rsidRPr="00ED2358" w:rsidRDefault="00944145" w:rsidP="00582E84">
            <w:pPr>
              <w:rPr>
                <w:rFonts w:ascii="Times New Roman" w:eastAsia="Calibri" w:hAnsi="Times New Roman" w:cs="Times New Roman"/>
                <w:b/>
                <w:sz w:val="28"/>
                <w:szCs w:val="28"/>
              </w:rPr>
            </w:pPr>
            <w:r>
              <w:rPr>
                <w:rFonts w:ascii="Times New Roman" w:eastAsia="Calibri" w:hAnsi="Times New Roman" w:cs="Times New Roman"/>
                <w:b/>
                <w:sz w:val="28"/>
                <w:szCs w:val="28"/>
              </w:rPr>
              <w:t>-</w:t>
            </w:r>
          </w:p>
        </w:tc>
        <w:tc>
          <w:tcPr>
            <w:tcW w:w="709" w:type="dxa"/>
          </w:tcPr>
          <w:p w14:paraId="586D22FA" w14:textId="77777777" w:rsidR="009B401E" w:rsidRPr="00A2411F" w:rsidRDefault="004F430A" w:rsidP="00582E84">
            <w:pPr>
              <w:rPr>
                <w:rFonts w:ascii="Times New Roman" w:eastAsia="Calibri" w:hAnsi="Times New Roman" w:cs="Times New Roman"/>
                <w:sz w:val="28"/>
                <w:szCs w:val="28"/>
              </w:rPr>
            </w:pPr>
            <w:r w:rsidRPr="00A2411F">
              <w:rPr>
                <w:rFonts w:ascii="Times New Roman" w:eastAsia="Calibri" w:hAnsi="Times New Roman" w:cs="Times New Roman"/>
                <w:sz w:val="28"/>
                <w:szCs w:val="28"/>
              </w:rPr>
              <w:t>100</w:t>
            </w:r>
          </w:p>
        </w:tc>
      </w:tr>
      <w:tr w:rsidR="009B401E" w:rsidRPr="00ED2358" w14:paraId="22D8E9EF" w14:textId="77777777" w:rsidTr="004F5028">
        <w:tc>
          <w:tcPr>
            <w:tcW w:w="1702" w:type="dxa"/>
          </w:tcPr>
          <w:p w14:paraId="52CEDECA" w14:textId="77777777" w:rsidR="009B401E" w:rsidRPr="00ED2358" w:rsidRDefault="009B401E" w:rsidP="00DE009E">
            <w:pPr>
              <w:rPr>
                <w:rFonts w:ascii="Times New Roman" w:eastAsia="Calibri" w:hAnsi="Times New Roman" w:cs="Times New Roman"/>
                <w:sz w:val="28"/>
                <w:szCs w:val="28"/>
              </w:rPr>
            </w:pPr>
            <w:r w:rsidRPr="00ED2358">
              <w:rPr>
                <w:rFonts w:ascii="Times New Roman" w:eastAsia="Calibri" w:hAnsi="Times New Roman" w:cs="Times New Roman"/>
                <w:sz w:val="28"/>
                <w:szCs w:val="28"/>
              </w:rPr>
              <w:t>География</w:t>
            </w:r>
          </w:p>
        </w:tc>
        <w:tc>
          <w:tcPr>
            <w:tcW w:w="709" w:type="dxa"/>
          </w:tcPr>
          <w:p w14:paraId="6545C9B7" w14:textId="77777777" w:rsidR="009B401E" w:rsidRPr="00ED2358" w:rsidRDefault="009B401E" w:rsidP="00582E84">
            <w:pPr>
              <w:rPr>
                <w:rFonts w:ascii="Times New Roman" w:eastAsia="Calibri" w:hAnsi="Times New Roman" w:cs="Times New Roman"/>
                <w:sz w:val="28"/>
                <w:szCs w:val="28"/>
              </w:rPr>
            </w:pPr>
          </w:p>
        </w:tc>
        <w:tc>
          <w:tcPr>
            <w:tcW w:w="992" w:type="dxa"/>
          </w:tcPr>
          <w:p w14:paraId="4158659F" w14:textId="77777777" w:rsidR="009B401E" w:rsidRPr="00ED2358" w:rsidRDefault="009B401E" w:rsidP="00582E84">
            <w:pPr>
              <w:jc w:val="center"/>
              <w:rPr>
                <w:rFonts w:ascii="Times New Roman" w:eastAsia="Calibri" w:hAnsi="Times New Roman" w:cs="Times New Roman"/>
                <w:sz w:val="28"/>
                <w:szCs w:val="28"/>
              </w:rPr>
            </w:pPr>
          </w:p>
        </w:tc>
        <w:tc>
          <w:tcPr>
            <w:tcW w:w="567" w:type="dxa"/>
          </w:tcPr>
          <w:p w14:paraId="773F4D11" w14:textId="77777777" w:rsidR="009B401E" w:rsidRPr="00ED2358" w:rsidRDefault="009B401E" w:rsidP="00582E84">
            <w:pPr>
              <w:jc w:val="center"/>
              <w:rPr>
                <w:rFonts w:ascii="Times New Roman" w:eastAsia="Calibri" w:hAnsi="Times New Roman" w:cs="Times New Roman"/>
                <w:sz w:val="28"/>
                <w:szCs w:val="28"/>
              </w:rPr>
            </w:pPr>
          </w:p>
        </w:tc>
        <w:tc>
          <w:tcPr>
            <w:tcW w:w="567" w:type="dxa"/>
          </w:tcPr>
          <w:p w14:paraId="527C69E1" w14:textId="77777777" w:rsidR="009B401E" w:rsidRPr="00ED2358" w:rsidRDefault="009B401E" w:rsidP="00582E84">
            <w:pPr>
              <w:jc w:val="center"/>
              <w:rPr>
                <w:rFonts w:ascii="Times New Roman" w:eastAsia="Calibri" w:hAnsi="Times New Roman" w:cs="Times New Roman"/>
                <w:sz w:val="28"/>
                <w:szCs w:val="28"/>
              </w:rPr>
            </w:pPr>
          </w:p>
        </w:tc>
        <w:tc>
          <w:tcPr>
            <w:tcW w:w="567" w:type="dxa"/>
          </w:tcPr>
          <w:p w14:paraId="09F6BB60" w14:textId="77777777" w:rsidR="009B401E" w:rsidRPr="00ED2358" w:rsidRDefault="009B401E" w:rsidP="00582E84">
            <w:pPr>
              <w:jc w:val="center"/>
              <w:rPr>
                <w:rFonts w:ascii="Times New Roman" w:eastAsia="Calibri" w:hAnsi="Times New Roman" w:cs="Times New Roman"/>
                <w:sz w:val="28"/>
                <w:szCs w:val="28"/>
              </w:rPr>
            </w:pPr>
          </w:p>
        </w:tc>
        <w:tc>
          <w:tcPr>
            <w:tcW w:w="567" w:type="dxa"/>
          </w:tcPr>
          <w:p w14:paraId="597F1529" w14:textId="77777777" w:rsidR="009B401E" w:rsidRPr="00ED2358" w:rsidRDefault="009B401E" w:rsidP="00582E84">
            <w:pPr>
              <w:jc w:val="center"/>
              <w:rPr>
                <w:rFonts w:ascii="Times New Roman" w:eastAsia="Calibri" w:hAnsi="Times New Roman" w:cs="Times New Roman"/>
                <w:sz w:val="28"/>
                <w:szCs w:val="28"/>
              </w:rPr>
            </w:pPr>
          </w:p>
        </w:tc>
        <w:tc>
          <w:tcPr>
            <w:tcW w:w="709" w:type="dxa"/>
          </w:tcPr>
          <w:p w14:paraId="7B5BA413" w14:textId="77777777" w:rsidR="009B401E" w:rsidRPr="00ED2358" w:rsidRDefault="009B401E" w:rsidP="00582E84">
            <w:pPr>
              <w:rPr>
                <w:rFonts w:ascii="Times New Roman" w:eastAsia="Calibri" w:hAnsi="Times New Roman" w:cs="Times New Roman"/>
                <w:sz w:val="28"/>
                <w:szCs w:val="28"/>
              </w:rPr>
            </w:pPr>
          </w:p>
        </w:tc>
        <w:tc>
          <w:tcPr>
            <w:tcW w:w="709" w:type="dxa"/>
          </w:tcPr>
          <w:p w14:paraId="05B27979" w14:textId="77777777" w:rsidR="009B401E" w:rsidRPr="00ED2358" w:rsidRDefault="009B401E" w:rsidP="00DE009E">
            <w:pPr>
              <w:rPr>
                <w:rFonts w:ascii="Times New Roman" w:eastAsia="Calibri" w:hAnsi="Times New Roman" w:cs="Times New Roman"/>
                <w:sz w:val="28"/>
                <w:szCs w:val="28"/>
              </w:rPr>
            </w:pPr>
            <w:r>
              <w:rPr>
                <w:rFonts w:ascii="Times New Roman" w:eastAsia="Calibri" w:hAnsi="Times New Roman" w:cs="Times New Roman"/>
                <w:sz w:val="28"/>
                <w:szCs w:val="28"/>
              </w:rPr>
              <w:t>9-Е</w:t>
            </w:r>
          </w:p>
        </w:tc>
        <w:tc>
          <w:tcPr>
            <w:tcW w:w="992" w:type="dxa"/>
          </w:tcPr>
          <w:p w14:paraId="2AEAC125" w14:textId="77777777" w:rsidR="009B401E" w:rsidRPr="00ED2358" w:rsidRDefault="009B401E" w:rsidP="00582E84">
            <w:pPr>
              <w:rPr>
                <w:rFonts w:ascii="Times New Roman" w:eastAsia="Calibri" w:hAnsi="Times New Roman" w:cs="Times New Roman"/>
                <w:b/>
                <w:sz w:val="28"/>
                <w:szCs w:val="28"/>
              </w:rPr>
            </w:pPr>
            <w:r>
              <w:rPr>
                <w:rFonts w:ascii="Times New Roman" w:eastAsia="Calibri" w:hAnsi="Times New Roman" w:cs="Times New Roman"/>
                <w:b/>
                <w:sz w:val="28"/>
                <w:szCs w:val="28"/>
              </w:rPr>
              <w:t>7</w:t>
            </w:r>
          </w:p>
        </w:tc>
        <w:tc>
          <w:tcPr>
            <w:tcW w:w="567" w:type="dxa"/>
          </w:tcPr>
          <w:p w14:paraId="0B006609" w14:textId="77777777" w:rsidR="009B401E" w:rsidRPr="00267928" w:rsidRDefault="00267928" w:rsidP="00582E84">
            <w:pPr>
              <w:rPr>
                <w:rFonts w:ascii="Times New Roman" w:eastAsia="Calibri" w:hAnsi="Times New Roman" w:cs="Times New Roman"/>
                <w:sz w:val="28"/>
                <w:szCs w:val="28"/>
                <w:lang w:val="en-US"/>
              </w:rPr>
            </w:pPr>
            <w:r w:rsidRPr="00267928">
              <w:rPr>
                <w:rFonts w:ascii="Times New Roman" w:eastAsia="Calibri" w:hAnsi="Times New Roman" w:cs="Times New Roman"/>
                <w:sz w:val="28"/>
                <w:szCs w:val="28"/>
                <w:lang w:val="en-US"/>
              </w:rPr>
              <w:t>1</w:t>
            </w:r>
          </w:p>
        </w:tc>
        <w:tc>
          <w:tcPr>
            <w:tcW w:w="567" w:type="dxa"/>
          </w:tcPr>
          <w:p w14:paraId="29572696" w14:textId="77777777" w:rsidR="009B401E" w:rsidRPr="00267928" w:rsidRDefault="00267928" w:rsidP="00582E84">
            <w:pPr>
              <w:rPr>
                <w:rFonts w:ascii="Times New Roman" w:eastAsia="Calibri" w:hAnsi="Times New Roman" w:cs="Times New Roman"/>
                <w:sz w:val="28"/>
                <w:szCs w:val="28"/>
                <w:lang w:val="en-US"/>
              </w:rPr>
            </w:pPr>
            <w:r w:rsidRPr="00267928">
              <w:rPr>
                <w:rFonts w:ascii="Times New Roman" w:eastAsia="Calibri" w:hAnsi="Times New Roman" w:cs="Times New Roman"/>
                <w:sz w:val="28"/>
                <w:szCs w:val="28"/>
                <w:lang w:val="en-US"/>
              </w:rPr>
              <w:t>4</w:t>
            </w:r>
          </w:p>
        </w:tc>
        <w:tc>
          <w:tcPr>
            <w:tcW w:w="567" w:type="dxa"/>
          </w:tcPr>
          <w:p w14:paraId="0F700EA1" w14:textId="77777777" w:rsidR="009B401E" w:rsidRPr="00267928" w:rsidRDefault="00267928" w:rsidP="00582E84">
            <w:pPr>
              <w:rPr>
                <w:rFonts w:ascii="Times New Roman" w:eastAsia="Calibri" w:hAnsi="Times New Roman" w:cs="Times New Roman"/>
                <w:sz w:val="28"/>
                <w:szCs w:val="28"/>
                <w:lang w:val="en-US"/>
              </w:rPr>
            </w:pPr>
            <w:r w:rsidRPr="00267928">
              <w:rPr>
                <w:rFonts w:ascii="Times New Roman" w:eastAsia="Calibri" w:hAnsi="Times New Roman" w:cs="Times New Roman"/>
                <w:sz w:val="28"/>
                <w:szCs w:val="28"/>
                <w:lang w:val="en-US"/>
              </w:rPr>
              <w:t>2</w:t>
            </w:r>
          </w:p>
        </w:tc>
        <w:tc>
          <w:tcPr>
            <w:tcW w:w="567" w:type="dxa"/>
          </w:tcPr>
          <w:p w14:paraId="58EDEA90" w14:textId="77777777" w:rsidR="009B401E" w:rsidRPr="00267928" w:rsidRDefault="00944145" w:rsidP="00582E84">
            <w:pPr>
              <w:rPr>
                <w:rFonts w:ascii="Times New Roman" w:eastAsia="Calibri" w:hAnsi="Times New Roman" w:cs="Times New Roman"/>
                <w:sz w:val="28"/>
                <w:szCs w:val="28"/>
              </w:rPr>
            </w:pPr>
            <w:r w:rsidRPr="00267928">
              <w:rPr>
                <w:rFonts w:ascii="Times New Roman" w:eastAsia="Calibri" w:hAnsi="Times New Roman" w:cs="Times New Roman"/>
                <w:sz w:val="28"/>
                <w:szCs w:val="28"/>
              </w:rPr>
              <w:t>-</w:t>
            </w:r>
          </w:p>
        </w:tc>
        <w:tc>
          <w:tcPr>
            <w:tcW w:w="709" w:type="dxa"/>
          </w:tcPr>
          <w:p w14:paraId="3A4C795E" w14:textId="77777777" w:rsidR="009B401E" w:rsidRPr="00267928" w:rsidRDefault="00267928" w:rsidP="00582E84">
            <w:pPr>
              <w:rPr>
                <w:rFonts w:ascii="Times New Roman" w:eastAsia="Calibri" w:hAnsi="Times New Roman" w:cs="Times New Roman"/>
                <w:sz w:val="28"/>
                <w:szCs w:val="28"/>
                <w:lang w:val="en-US"/>
              </w:rPr>
            </w:pPr>
            <w:r w:rsidRPr="00267928">
              <w:rPr>
                <w:rFonts w:ascii="Times New Roman" w:eastAsia="Calibri" w:hAnsi="Times New Roman" w:cs="Times New Roman"/>
                <w:sz w:val="28"/>
                <w:szCs w:val="28"/>
                <w:lang w:val="en-US"/>
              </w:rPr>
              <w:t>71</w:t>
            </w:r>
          </w:p>
        </w:tc>
      </w:tr>
      <w:tr w:rsidR="009B401E" w:rsidRPr="00ED2358" w14:paraId="34E3C529" w14:textId="77777777" w:rsidTr="004F5028">
        <w:tc>
          <w:tcPr>
            <w:tcW w:w="1702" w:type="dxa"/>
          </w:tcPr>
          <w:p w14:paraId="7693470B" w14:textId="77777777" w:rsidR="009B401E" w:rsidRPr="00ED2358" w:rsidRDefault="009B401E" w:rsidP="00DE009E">
            <w:pPr>
              <w:rPr>
                <w:rFonts w:ascii="Times New Roman" w:eastAsia="Calibri" w:hAnsi="Times New Roman" w:cs="Times New Roman"/>
                <w:sz w:val="28"/>
                <w:szCs w:val="28"/>
              </w:rPr>
            </w:pPr>
            <w:r>
              <w:rPr>
                <w:rFonts w:ascii="Times New Roman" w:eastAsia="Calibri" w:hAnsi="Times New Roman" w:cs="Times New Roman"/>
                <w:sz w:val="28"/>
                <w:szCs w:val="28"/>
              </w:rPr>
              <w:t>Физика</w:t>
            </w:r>
          </w:p>
        </w:tc>
        <w:tc>
          <w:tcPr>
            <w:tcW w:w="709" w:type="dxa"/>
          </w:tcPr>
          <w:p w14:paraId="0B196D4E" w14:textId="77777777" w:rsidR="009B401E" w:rsidRPr="00ED2358" w:rsidRDefault="009B401E" w:rsidP="00582E84">
            <w:pPr>
              <w:rPr>
                <w:rFonts w:ascii="Times New Roman" w:eastAsia="Calibri" w:hAnsi="Times New Roman" w:cs="Times New Roman"/>
                <w:sz w:val="28"/>
                <w:szCs w:val="28"/>
              </w:rPr>
            </w:pPr>
          </w:p>
        </w:tc>
        <w:tc>
          <w:tcPr>
            <w:tcW w:w="992" w:type="dxa"/>
          </w:tcPr>
          <w:p w14:paraId="698309FF" w14:textId="77777777" w:rsidR="009B401E" w:rsidRPr="00ED2358" w:rsidRDefault="009B401E" w:rsidP="00582E84">
            <w:pPr>
              <w:jc w:val="center"/>
              <w:rPr>
                <w:rFonts w:ascii="Times New Roman" w:eastAsia="Calibri" w:hAnsi="Times New Roman" w:cs="Times New Roman"/>
                <w:sz w:val="28"/>
                <w:szCs w:val="28"/>
              </w:rPr>
            </w:pPr>
          </w:p>
        </w:tc>
        <w:tc>
          <w:tcPr>
            <w:tcW w:w="567" w:type="dxa"/>
          </w:tcPr>
          <w:p w14:paraId="63237279" w14:textId="77777777" w:rsidR="009B401E" w:rsidRPr="00ED2358" w:rsidRDefault="009B401E" w:rsidP="00582E84">
            <w:pPr>
              <w:jc w:val="center"/>
              <w:rPr>
                <w:rFonts w:ascii="Times New Roman" w:eastAsia="Calibri" w:hAnsi="Times New Roman" w:cs="Times New Roman"/>
                <w:sz w:val="28"/>
                <w:szCs w:val="28"/>
              </w:rPr>
            </w:pPr>
          </w:p>
        </w:tc>
        <w:tc>
          <w:tcPr>
            <w:tcW w:w="567" w:type="dxa"/>
          </w:tcPr>
          <w:p w14:paraId="61EB68F1" w14:textId="77777777" w:rsidR="009B401E" w:rsidRPr="00ED2358" w:rsidRDefault="009B401E" w:rsidP="00582E84">
            <w:pPr>
              <w:jc w:val="center"/>
              <w:rPr>
                <w:rFonts w:ascii="Times New Roman" w:eastAsia="Calibri" w:hAnsi="Times New Roman" w:cs="Times New Roman"/>
                <w:sz w:val="28"/>
                <w:szCs w:val="28"/>
              </w:rPr>
            </w:pPr>
          </w:p>
        </w:tc>
        <w:tc>
          <w:tcPr>
            <w:tcW w:w="567" w:type="dxa"/>
          </w:tcPr>
          <w:p w14:paraId="1F25CF5A" w14:textId="77777777" w:rsidR="009B401E" w:rsidRPr="00ED2358" w:rsidRDefault="009B401E" w:rsidP="00582E84">
            <w:pPr>
              <w:jc w:val="center"/>
              <w:rPr>
                <w:rFonts w:ascii="Times New Roman" w:eastAsia="Calibri" w:hAnsi="Times New Roman" w:cs="Times New Roman"/>
                <w:sz w:val="28"/>
                <w:szCs w:val="28"/>
              </w:rPr>
            </w:pPr>
          </w:p>
        </w:tc>
        <w:tc>
          <w:tcPr>
            <w:tcW w:w="567" w:type="dxa"/>
          </w:tcPr>
          <w:p w14:paraId="08907575" w14:textId="77777777" w:rsidR="009B401E" w:rsidRPr="00ED2358" w:rsidRDefault="009B401E" w:rsidP="00582E84">
            <w:pPr>
              <w:jc w:val="center"/>
              <w:rPr>
                <w:rFonts w:ascii="Times New Roman" w:eastAsia="Calibri" w:hAnsi="Times New Roman" w:cs="Times New Roman"/>
                <w:sz w:val="28"/>
                <w:szCs w:val="28"/>
              </w:rPr>
            </w:pPr>
          </w:p>
        </w:tc>
        <w:tc>
          <w:tcPr>
            <w:tcW w:w="709" w:type="dxa"/>
          </w:tcPr>
          <w:p w14:paraId="28F6C11A" w14:textId="77777777" w:rsidR="009B401E" w:rsidRPr="00ED2358" w:rsidRDefault="009B401E" w:rsidP="00582E84">
            <w:pPr>
              <w:rPr>
                <w:rFonts w:ascii="Times New Roman" w:eastAsia="Calibri" w:hAnsi="Times New Roman" w:cs="Times New Roman"/>
                <w:sz w:val="28"/>
                <w:szCs w:val="28"/>
              </w:rPr>
            </w:pPr>
          </w:p>
        </w:tc>
        <w:tc>
          <w:tcPr>
            <w:tcW w:w="709" w:type="dxa"/>
          </w:tcPr>
          <w:p w14:paraId="1D5AD3BF" w14:textId="77777777" w:rsidR="009B401E" w:rsidRPr="00ED2358" w:rsidRDefault="009B401E" w:rsidP="00DE009E">
            <w:pPr>
              <w:rPr>
                <w:rFonts w:ascii="Times New Roman" w:eastAsia="Calibri" w:hAnsi="Times New Roman" w:cs="Times New Roman"/>
                <w:sz w:val="28"/>
                <w:szCs w:val="28"/>
              </w:rPr>
            </w:pPr>
            <w:r>
              <w:rPr>
                <w:rFonts w:ascii="Times New Roman" w:eastAsia="Calibri" w:hAnsi="Times New Roman" w:cs="Times New Roman"/>
                <w:sz w:val="28"/>
                <w:szCs w:val="28"/>
              </w:rPr>
              <w:t>9-Е</w:t>
            </w:r>
          </w:p>
        </w:tc>
        <w:tc>
          <w:tcPr>
            <w:tcW w:w="992" w:type="dxa"/>
          </w:tcPr>
          <w:p w14:paraId="4079FCEF" w14:textId="77777777" w:rsidR="009B401E" w:rsidRPr="00773440" w:rsidRDefault="009B401E" w:rsidP="00582E84">
            <w:pPr>
              <w:rPr>
                <w:rFonts w:ascii="Times New Roman" w:eastAsia="Calibri" w:hAnsi="Times New Roman" w:cs="Times New Roman"/>
                <w:sz w:val="28"/>
                <w:szCs w:val="28"/>
              </w:rPr>
            </w:pPr>
            <w:r w:rsidRPr="00773440">
              <w:rPr>
                <w:rFonts w:ascii="Times New Roman" w:eastAsia="Calibri" w:hAnsi="Times New Roman" w:cs="Times New Roman"/>
                <w:sz w:val="28"/>
                <w:szCs w:val="28"/>
              </w:rPr>
              <w:t>2</w:t>
            </w:r>
          </w:p>
        </w:tc>
        <w:tc>
          <w:tcPr>
            <w:tcW w:w="567" w:type="dxa"/>
          </w:tcPr>
          <w:p w14:paraId="22E93FA8" w14:textId="77777777" w:rsidR="009B401E" w:rsidRPr="00773440" w:rsidRDefault="00773440" w:rsidP="00582E84">
            <w:pPr>
              <w:rPr>
                <w:rFonts w:ascii="Times New Roman" w:eastAsia="Calibri" w:hAnsi="Times New Roman" w:cs="Times New Roman"/>
                <w:sz w:val="28"/>
                <w:szCs w:val="28"/>
              </w:rPr>
            </w:pPr>
            <w:r w:rsidRPr="00773440">
              <w:rPr>
                <w:rFonts w:ascii="Times New Roman" w:eastAsia="Calibri" w:hAnsi="Times New Roman" w:cs="Times New Roman"/>
                <w:sz w:val="28"/>
                <w:szCs w:val="28"/>
              </w:rPr>
              <w:t>-</w:t>
            </w:r>
          </w:p>
        </w:tc>
        <w:tc>
          <w:tcPr>
            <w:tcW w:w="567" w:type="dxa"/>
          </w:tcPr>
          <w:p w14:paraId="693BD9E9" w14:textId="77777777" w:rsidR="009B401E" w:rsidRPr="00773440" w:rsidRDefault="00773440" w:rsidP="00582E84">
            <w:pPr>
              <w:rPr>
                <w:rFonts w:ascii="Times New Roman" w:eastAsia="Calibri" w:hAnsi="Times New Roman" w:cs="Times New Roman"/>
                <w:sz w:val="28"/>
                <w:szCs w:val="28"/>
              </w:rPr>
            </w:pPr>
            <w:r w:rsidRPr="00773440">
              <w:rPr>
                <w:rFonts w:ascii="Times New Roman" w:eastAsia="Calibri" w:hAnsi="Times New Roman" w:cs="Times New Roman"/>
                <w:sz w:val="28"/>
                <w:szCs w:val="28"/>
              </w:rPr>
              <w:t>1</w:t>
            </w:r>
          </w:p>
        </w:tc>
        <w:tc>
          <w:tcPr>
            <w:tcW w:w="567" w:type="dxa"/>
          </w:tcPr>
          <w:p w14:paraId="38239D3B" w14:textId="77777777" w:rsidR="009B401E" w:rsidRPr="00773440" w:rsidRDefault="00773440" w:rsidP="00582E84">
            <w:pPr>
              <w:rPr>
                <w:rFonts w:ascii="Times New Roman" w:eastAsia="Calibri" w:hAnsi="Times New Roman" w:cs="Times New Roman"/>
                <w:sz w:val="28"/>
                <w:szCs w:val="28"/>
              </w:rPr>
            </w:pPr>
            <w:r w:rsidRPr="00773440">
              <w:rPr>
                <w:rFonts w:ascii="Times New Roman" w:eastAsia="Calibri" w:hAnsi="Times New Roman" w:cs="Times New Roman"/>
                <w:sz w:val="28"/>
                <w:szCs w:val="28"/>
              </w:rPr>
              <w:t>1</w:t>
            </w:r>
          </w:p>
        </w:tc>
        <w:tc>
          <w:tcPr>
            <w:tcW w:w="567" w:type="dxa"/>
          </w:tcPr>
          <w:p w14:paraId="4953B541" w14:textId="77777777" w:rsidR="009B401E" w:rsidRPr="00773440" w:rsidRDefault="00944145" w:rsidP="00582E84">
            <w:pPr>
              <w:rPr>
                <w:rFonts w:ascii="Times New Roman" w:eastAsia="Calibri" w:hAnsi="Times New Roman" w:cs="Times New Roman"/>
                <w:sz w:val="28"/>
                <w:szCs w:val="28"/>
              </w:rPr>
            </w:pPr>
            <w:r w:rsidRPr="00773440">
              <w:rPr>
                <w:rFonts w:ascii="Times New Roman" w:eastAsia="Calibri" w:hAnsi="Times New Roman" w:cs="Times New Roman"/>
                <w:sz w:val="28"/>
                <w:szCs w:val="28"/>
              </w:rPr>
              <w:t>-</w:t>
            </w:r>
          </w:p>
        </w:tc>
        <w:tc>
          <w:tcPr>
            <w:tcW w:w="709" w:type="dxa"/>
          </w:tcPr>
          <w:p w14:paraId="2B5D49C5" w14:textId="77777777" w:rsidR="009B401E" w:rsidRPr="00773440" w:rsidRDefault="00773440" w:rsidP="00582E84">
            <w:pPr>
              <w:rPr>
                <w:rFonts w:ascii="Times New Roman" w:eastAsia="Calibri" w:hAnsi="Times New Roman" w:cs="Times New Roman"/>
                <w:sz w:val="28"/>
                <w:szCs w:val="28"/>
              </w:rPr>
            </w:pPr>
            <w:r w:rsidRPr="00773440">
              <w:rPr>
                <w:rFonts w:ascii="Times New Roman" w:eastAsia="Calibri" w:hAnsi="Times New Roman" w:cs="Times New Roman"/>
                <w:sz w:val="28"/>
                <w:szCs w:val="28"/>
              </w:rPr>
              <w:t>50</w:t>
            </w:r>
          </w:p>
        </w:tc>
      </w:tr>
    </w:tbl>
    <w:p w14:paraId="210F9162" w14:textId="77777777" w:rsidR="006E1277" w:rsidRPr="00ED2358" w:rsidRDefault="006E1277" w:rsidP="006E1277">
      <w:pPr>
        <w:jc w:val="center"/>
        <w:rPr>
          <w:rFonts w:ascii="Times New Roman" w:eastAsia="Calibri" w:hAnsi="Times New Roman" w:cs="Times New Roman"/>
          <w:b/>
          <w:sz w:val="28"/>
          <w:szCs w:val="28"/>
        </w:rPr>
      </w:pPr>
    </w:p>
    <w:p w14:paraId="6D492E1F" w14:textId="77777777" w:rsidR="006E1277" w:rsidRPr="00ED2358" w:rsidRDefault="006E1277" w:rsidP="006E1277">
      <w:pPr>
        <w:ind w:firstLine="567"/>
        <w:jc w:val="both"/>
        <w:rPr>
          <w:rFonts w:ascii="Times New Roman" w:hAnsi="Times New Roman" w:cs="Times New Roman"/>
          <w:b/>
          <w:sz w:val="28"/>
          <w:szCs w:val="28"/>
        </w:rPr>
      </w:pPr>
      <w:r w:rsidRPr="00421FDD">
        <w:rPr>
          <w:rFonts w:ascii="Times New Roman" w:hAnsi="Times New Roman" w:cs="Times New Roman"/>
          <w:color w:val="000000" w:themeColor="text1"/>
          <w:sz w:val="28"/>
          <w:szCs w:val="28"/>
        </w:rPr>
        <w:t xml:space="preserve">Результаты итоговой аттестации позволяют сделать вывод, что государственный стандарт  основного среднего образования  учащимися 9-х классов усвоен. </w:t>
      </w:r>
      <w:r w:rsidRPr="00421FDD">
        <w:rPr>
          <w:rFonts w:ascii="Times New Roman" w:eastAsia="Calibri" w:hAnsi="Times New Roman" w:cs="Times New Roman"/>
          <w:color w:val="000000" w:themeColor="text1"/>
          <w:sz w:val="28"/>
          <w:szCs w:val="28"/>
        </w:rPr>
        <w:t>Исходя из  анализа, видно,  что уровень обученности выпускников 9-х классов по английскому языку в составил – 100%, по истории Казахстана в 9-</w:t>
      </w:r>
      <w:r w:rsidR="00421FDD" w:rsidRPr="00421FDD">
        <w:rPr>
          <w:rFonts w:ascii="Times New Roman" w:eastAsia="Calibri" w:hAnsi="Times New Roman" w:cs="Times New Roman"/>
          <w:color w:val="000000" w:themeColor="text1"/>
          <w:sz w:val="28"/>
          <w:szCs w:val="28"/>
        </w:rPr>
        <w:t>Е</w:t>
      </w:r>
      <w:r w:rsidRPr="00421FDD">
        <w:rPr>
          <w:rFonts w:ascii="Times New Roman" w:eastAsia="Calibri" w:hAnsi="Times New Roman" w:cs="Times New Roman"/>
          <w:color w:val="000000" w:themeColor="text1"/>
          <w:sz w:val="28"/>
          <w:szCs w:val="28"/>
        </w:rPr>
        <w:t xml:space="preserve"> классе – 100%, по русской литературе в 9-А классе – 100%, по </w:t>
      </w:r>
      <w:r w:rsidR="00421FDD" w:rsidRPr="00421FDD">
        <w:rPr>
          <w:rFonts w:ascii="Times New Roman" w:eastAsia="Calibri" w:hAnsi="Times New Roman" w:cs="Times New Roman"/>
          <w:color w:val="000000" w:themeColor="text1"/>
          <w:sz w:val="28"/>
          <w:szCs w:val="28"/>
        </w:rPr>
        <w:t xml:space="preserve">биологии </w:t>
      </w:r>
      <w:r w:rsidRPr="00421FDD">
        <w:rPr>
          <w:rFonts w:ascii="Times New Roman" w:eastAsia="Calibri" w:hAnsi="Times New Roman" w:cs="Times New Roman"/>
          <w:color w:val="000000" w:themeColor="text1"/>
          <w:sz w:val="28"/>
          <w:szCs w:val="28"/>
        </w:rPr>
        <w:t>в 9-А классе – 100%. Это хорошие  показатели. А вот самый низкий результат по географии в 9-</w:t>
      </w:r>
      <w:r w:rsidR="00421FDD" w:rsidRPr="00421FDD">
        <w:rPr>
          <w:rFonts w:ascii="Times New Roman" w:eastAsia="Calibri" w:hAnsi="Times New Roman" w:cs="Times New Roman"/>
          <w:color w:val="000000" w:themeColor="text1"/>
          <w:sz w:val="28"/>
          <w:szCs w:val="28"/>
        </w:rPr>
        <w:t>А классе – 2</w:t>
      </w:r>
      <w:r w:rsidRPr="00421FDD">
        <w:rPr>
          <w:rFonts w:ascii="Times New Roman" w:eastAsia="Calibri" w:hAnsi="Times New Roman" w:cs="Times New Roman"/>
          <w:color w:val="000000" w:themeColor="text1"/>
          <w:sz w:val="28"/>
          <w:szCs w:val="28"/>
        </w:rPr>
        <w:t xml:space="preserve">5%,  по </w:t>
      </w:r>
      <w:r w:rsidR="00421FDD" w:rsidRPr="00421FDD">
        <w:rPr>
          <w:rFonts w:ascii="Times New Roman" w:eastAsia="Calibri" w:hAnsi="Times New Roman" w:cs="Times New Roman"/>
          <w:color w:val="000000" w:themeColor="text1"/>
          <w:sz w:val="28"/>
          <w:szCs w:val="28"/>
        </w:rPr>
        <w:t xml:space="preserve">алгебре </w:t>
      </w:r>
      <w:r w:rsidRPr="00421FDD">
        <w:rPr>
          <w:rFonts w:ascii="Times New Roman" w:eastAsia="Calibri" w:hAnsi="Times New Roman" w:cs="Times New Roman"/>
          <w:color w:val="000000" w:themeColor="text1"/>
          <w:sz w:val="28"/>
          <w:szCs w:val="28"/>
        </w:rPr>
        <w:t xml:space="preserve"> в 9-</w:t>
      </w:r>
      <w:r w:rsidR="00421FDD" w:rsidRPr="00421FDD">
        <w:rPr>
          <w:rFonts w:ascii="Times New Roman" w:eastAsia="Calibri" w:hAnsi="Times New Roman" w:cs="Times New Roman"/>
          <w:color w:val="000000" w:themeColor="text1"/>
          <w:sz w:val="28"/>
          <w:szCs w:val="28"/>
        </w:rPr>
        <w:t>Е</w:t>
      </w:r>
      <w:r w:rsidRPr="00421FDD">
        <w:rPr>
          <w:rFonts w:ascii="Times New Roman" w:eastAsia="Calibri" w:hAnsi="Times New Roman" w:cs="Times New Roman"/>
          <w:color w:val="000000" w:themeColor="text1"/>
          <w:sz w:val="28"/>
          <w:szCs w:val="28"/>
        </w:rPr>
        <w:t xml:space="preserve"> классе – 2</w:t>
      </w:r>
      <w:r w:rsidR="00421FDD" w:rsidRPr="00421FDD">
        <w:rPr>
          <w:rFonts w:ascii="Times New Roman" w:eastAsia="Calibri" w:hAnsi="Times New Roman" w:cs="Times New Roman"/>
          <w:color w:val="000000" w:themeColor="text1"/>
          <w:sz w:val="28"/>
          <w:szCs w:val="28"/>
        </w:rPr>
        <w:t>0</w:t>
      </w:r>
      <w:r w:rsidRPr="00421FDD">
        <w:rPr>
          <w:rFonts w:ascii="Times New Roman" w:eastAsia="Calibri" w:hAnsi="Times New Roman" w:cs="Times New Roman"/>
          <w:color w:val="000000" w:themeColor="text1"/>
          <w:sz w:val="28"/>
          <w:szCs w:val="28"/>
        </w:rPr>
        <w:t xml:space="preserve">%, по </w:t>
      </w:r>
      <w:r w:rsidR="00421FDD" w:rsidRPr="00421FDD">
        <w:rPr>
          <w:rFonts w:ascii="Times New Roman" w:eastAsia="Calibri" w:hAnsi="Times New Roman" w:cs="Times New Roman"/>
          <w:color w:val="000000" w:themeColor="text1"/>
          <w:sz w:val="28"/>
          <w:szCs w:val="28"/>
        </w:rPr>
        <w:t xml:space="preserve">информатике </w:t>
      </w:r>
      <w:r w:rsidRPr="00421FDD">
        <w:rPr>
          <w:rFonts w:ascii="Times New Roman" w:eastAsia="Calibri" w:hAnsi="Times New Roman" w:cs="Times New Roman"/>
          <w:color w:val="000000" w:themeColor="text1"/>
          <w:sz w:val="28"/>
          <w:szCs w:val="28"/>
        </w:rPr>
        <w:t xml:space="preserve"> в 9-</w:t>
      </w:r>
      <w:r w:rsidR="00421FDD" w:rsidRPr="00421FDD">
        <w:rPr>
          <w:rFonts w:ascii="Times New Roman" w:eastAsia="Calibri" w:hAnsi="Times New Roman" w:cs="Times New Roman"/>
          <w:color w:val="000000" w:themeColor="text1"/>
          <w:sz w:val="28"/>
          <w:szCs w:val="28"/>
        </w:rPr>
        <w:t xml:space="preserve">Г классе – 0 </w:t>
      </w:r>
      <w:r w:rsidRPr="00421FDD">
        <w:rPr>
          <w:rFonts w:ascii="Times New Roman" w:eastAsia="Calibri" w:hAnsi="Times New Roman" w:cs="Times New Roman"/>
          <w:color w:val="000000" w:themeColor="text1"/>
          <w:sz w:val="28"/>
          <w:szCs w:val="28"/>
        </w:rPr>
        <w:t xml:space="preserve">%.  Это говорит о том, что учителям  Мукановой Г.Л., </w:t>
      </w:r>
      <w:r w:rsidR="00421FDD" w:rsidRPr="00421FDD">
        <w:rPr>
          <w:rFonts w:ascii="Times New Roman" w:eastAsia="Calibri" w:hAnsi="Times New Roman" w:cs="Times New Roman"/>
          <w:color w:val="000000" w:themeColor="text1"/>
          <w:sz w:val="28"/>
          <w:szCs w:val="28"/>
        </w:rPr>
        <w:t>Середе Н.В.,</w:t>
      </w:r>
      <w:r w:rsidRPr="00421FDD">
        <w:rPr>
          <w:rFonts w:ascii="Times New Roman" w:eastAsia="Calibri" w:hAnsi="Times New Roman" w:cs="Times New Roman"/>
          <w:color w:val="000000" w:themeColor="text1"/>
          <w:sz w:val="28"/>
          <w:szCs w:val="28"/>
        </w:rPr>
        <w:t xml:space="preserve"> Садыбекову А.С. необходимо было планомерно вести подготовку учащихся к ГИА, обращать внимание на слабых учащихся, выбирать предмет по выбору осознанно, а не спонтанно. Поэтому такие результаты.</w:t>
      </w:r>
      <w:r w:rsidRPr="00421FDD">
        <w:rPr>
          <w:rFonts w:ascii="Times New Roman" w:hAnsi="Times New Roman" w:cs="Times New Roman"/>
          <w:color w:val="000000" w:themeColor="text1"/>
          <w:sz w:val="28"/>
          <w:szCs w:val="28"/>
        </w:rPr>
        <w:t xml:space="preserve"> В то же время педагогическому коллективу необходимо продолжить работу по повышению качества знаний учащихся по всем предметам;  спланировать работу с резервом отличников и хорошистов, со слабоуспевающими учащимися. Необходимо взаимодействовать с родителями учащихся, с учителями-предметниками,  больше привлекать социально-психологическую службу. Коррекционная работа должна проводиться систематически, во взаимосвязи с мониторингом знаний и умений учащихся. </w:t>
      </w:r>
      <w:r w:rsidRPr="00421FDD">
        <w:rPr>
          <w:rFonts w:ascii="Times New Roman" w:eastAsia="Calibri" w:hAnsi="Times New Roman" w:cs="Times New Roman"/>
          <w:color w:val="000000" w:themeColor="text1"/>
          <w:sz w:val="28"/>
          <w:szCs w:val="28"/>
        </w:rPr>
        <w:t>При проведении государственной итоговой аттестации выпускниками 9-х классов не было нарушений порядка проведения экзаменов и требований информационной безопасности</w:t>
      </w:r>
      <w:r w:rsidRPr="00ED2358">
        <w:rPr>
          <w:rFonts w:ascii="Times New Roman" w:eastAsia="Calibri" w:hAnsi="Times New Roman" w:cs="Times New Roman"/>
          <w:color w:val="000000"/>
          <w:sz w:val="28"/>
          <w:szCs w:val="28"/>
        </w:rPr>
        <w:t>. По результатам экзаменов апелляций никто из выпускников не подавал.</w:t>
      </w:r>
    </w:p>
    <w:p w14:paraId="2B7B4D14" w14:textId="77777777" w:rsidR="006E1277" w:rsidRPr="00ED2358" w:rsidRDefault="006E1277" w:rsidP="006E1277">
      <w:pPr>
        <w:pStyle w:val="ae"/>
        <w:ind w:firstLine="709"/>
        <w:jc w:val="both"/>
        <w:rPr>
          <w:rFonts w:ascii="Times New Roman" w:hAnsi="Times New Roman" w:cs="Times New Roman"/>
          <w:sz w:val="28"/>
          <w:szCs w:val="28"/>
        </w:rPr>
      </w:pPr>
      <w:r w:rsidRPr="00ED2358">
        <w:rPr>
          <w:rFonts w:ascii="Times New Roman" w:hAnsi="Times New Roman" w:cs="Times New Roman"/>
          <w:sz w:val="28"/>
          <w:szCs w:val="28"/>
        </w:rPr>
        <w:t xml:space="preserve">Мониторинг результатов экзаменов даёт возможность увидеть соответствие годовых и итоговых оценок учащихся. </w:t>
      </w:r>
    </w:p>
    <w:p w14:paraId="3448CECF" w14:textId="77777777" w:rsidR="006E1277" w:rsidRPr="00ED2358" w:rsidRDefault="006E1277" w:rsidP="006E1277">
      <w:pPr>
        <w:ind w:firstLine="709"/>
        <w:jc w:val="both"/>
        <w:rPr>
          <w:rFonts w:ascii="Times New Roman" w:hAnsi="Times New Roman" w:cs="Times New Roman"/>
          <w:sz w:val="28"/>
          <w:szCs w:val="28"/>
        </w:rPr>
      </w:pPr>
      <w:r w:rsidRPr="00ED2358">
        <w:rPr>
          <w:rFonts w:ascii="Times New Roman" w:hAnsi="Times New Roman" w:cs="Times New Roman"/>
          <w:sz w:val="28"/>
          <w:szCs w:val="28"/>
        </w:rPr>
        <w:t>В период подготовки к итоговой аттестации администрация школы осуществляла контроль за ведением журналов выпускных классов, регулярностью проведения родительских собраний, выполнение учебных программ по предметам и практической части программ, осуществляла контроль преподавания учебных дисциплин, организации повторения, текущей успеваемости слабоуспевающих учащихся.</w:t>
      </w:r>
    </w:p>
    <w:p w14:paraId="6832AD2B" w14:textId="77777777" w:rsidR="006E1277" w:rsidRPr="00421FDD" w:rsidRDefault="006E1277" w:rsidP="006E1277">
      <w:pPr>
        <w:ind w:firstLine="709"/>
        <w:jc w:val="both"/>
        <w:rPr>
          <w:rFonts w:ascii="Times New Roman" w:hAnsi="Times New Roman" w:cs="Times New Roman"/>
          <w:color w:val="000000" w:themeColor="text1"/>
          <w:sz w:val="28"/>
          <w:szCs w:val="28"/>
        </w:rPr>
      </w:pPr>
      <w:r w:rsidRPr="00ED2358">
        <w:rPr>
          <w:rFonts w:ascii="Times New Roman" w:hAnsi="Times New Roman" w:cs="Times New Roman"/>
          <w:sz w:val="28"/>
          <w:szCs w:val="28"/>
        </w:rPr>
        <w:t xml:space="preserve">Учебные программы выполнены, практическая часть программ соблюдена. Государственная итоговая аттестация выпускников 9 класса завершилась в сроки, обозначенные нормативными документами. По результатам итоговой аттестации </w:t>
      </w:r>
      <w:r w:rsidRPr="00421FDD">
        <w:rPr>
          <w:rFonts w:ascii="Times New Roman" w:hAnsi="Times New Roman" w:cs="Times New Roman"/>
          <w:color w:val="000000" w:themeColor="text1"/>
          <w:sz w:val="28"/>
          <w:szCs w:val="28"/>
        </w:rPr>
        <w:t xml:space="preserve">за курс основного среднего образования при стопроцентной успеваемости </w:t>
      </w:r>
      <w:r w:rsidR="00421FDD" w:rsidRPr="00421FDD">
        <w:rPr>
          <w:rFonts w:ascii="Times New Roman" w:hAnsi="Times New Roman" w:cs="Times New Roman"/>
          <w:color w:val="000000" w:themeColor="text1"/>
          <w:sz w:val="28"/>
          <w:szCs w:val="28"/>
        </w:rPr>
        <w:t xml:space="preserve"> качество обучения составило 3</w:t>
      </w:r>
      <w:r w:rsidRPr="00421FDD">
        <w:rPr>
          <w:rFonts w:ascii="Times New Roman" w:hAnsi="Times New Roman" w:cs="Times New Roman"/>
          <w:color w:val="000000" w:themeColor="text1"/>
          <w:sz w:val="28"/>
          <w:szCs w:val="28"/>
        </w:rPr>
        <w:t xml:space="preserve">7%, что </w:t>
      </w:r>
      <w:r w:rsidR="00421FDD" w:rsidRPr="00421FDD">
        <w:rPr>
          <w:rFonts w:ascii="Times New Roman" w:hAnsi="Times New Roman" w:cs="Times New Roman"/>
          <w:color w:val="000000" w:themeColor="text1"/>
          <w:sz w:val="28"/>
          <w:szCs w:val="28"/>
        </w:rPr>
        <w:t>ниже</w:t>
      </w:r>
      <w:r w:rsidRPr="00421FDD">
        <w:rPr>
          <w:rFonts w:ascii="Times New Roman" w:hAnsi="Times New Roman" w:cs="Times New Roman"/>
          <w:color w:val="000000" w:themeColor="text1"/>
          <w:sz w:val="28"/>
          <w:szCs w:val="28"/>
        </w:rPr>
        <w:t xml:space="preserve"> качеству обучения за 2022-2023 учебный год и является ниже среднего.</w:t>
      </w:r>
    </w:p>
    <w:p w14:paraId="7B2A3FE1" w14:textId="77777777" w:rsidR="006E1277" w:rsidRPr="00CC2435" w:rsidRDefault="006E1277" w:rsidP="006E1277">
      <w:pPr>
        <w:rPr>
          <w:rFonts w:ascii="Times New Roman" w:hAnsi="Times New Roman" w:cs="Times New Roman"/>
          <w:b/>
          <w:color w:val="000000" w:themeColor="text1"/>
          <w:sz w:val="28"/>
          <w:szCs w:val="28"/>
        </w:rPr>
      </w:pPr>
      <w:r w:rsidRPr="00CC2435">
        <w:rPr>
          <w:rFonts w:ascii="Times New Roman" w:hAnsi="Times New Roman" w:cs="Times New Roman"/>
          <w:b/>
          <w:color w:val="000000" w:themeColor="text1"/>
          <w:sz w:val="28"/>
          <w:szCs w:val="28"/>
        </w:rPr>
        <w:t>Сильные стороны:</w:t>
      </w:r>
    </w:p>
    <w:p w14:paraId="1EE1A535" w14:textId="77777777" w:rsidR="006E1277" w:rsidRPr="00CC2435" w:rsidRDefault="006E1277" w:rsidP="00583860">
      <w:pPr>
        <w:numPr>
          <w:ilvl w:val="0"/>
          <w:numId w:val="8"/>
        </w:numPr>
        <w:spacing w:after="0" w:line="240" w:lineRule="auto"/>
        <w:rPr>
          <w:rFonts w:ascii="Times New Roman" w:hAnsi="Times New Roman" w:cs="Times New Roman"/>
          <w:color w:val="000000" w:themeColor="text1"/>
          <w:sz w:val="28"/>
          <w:szCs w:val="28"/>
        </w:rPr>
      </w:pPr>
      <w:r w:rsidRPr="00CC2435">
        <w:rPr>
          <w:rFonts w:ascii="Times New Roman" w:hAnsi="Times New Roman" w:cs="Times New Roman"/>
          <w:color w:val="000000" w:themeColor="text1"/>
          <w:sz w:val="28"/>
          <w:szCs w:val="28"/>
        </w:rPr>
        <w:t>Отсутствие учащихся оставленных на повторный курс обучения.</w:t>
      </w:r>
    </w:p>
    <w:p w14:paraId="518BAF81" w14:textId="77777777" w:rsidR="006E1277" w:rsidRPr="00CC2435" w:rsidRDefault="006E1277" w:rsidP="00583860">
      <w:pPr>
        <w:numPr>
          <w:ilvl w:val="0"/>
          <w:numId w:val="8"/>
        </w:numPr>
        <w:spacing w:after="0" w:line="240" w:lineRule="auto"/>
        <w:rPr>
          <w:rFonts w:ascii="Times New Roman" w:hAnsi="Times New Roman" w:cs="Times New Roman"/>
          <w:color w:val="000000" w:themeColor="text1"/>
          <w:sz w:val="28"/>
          <w:szCs w:val="28"/>
        </w:rPr>
      </w:pPr>
      <w:r w:rsidRPr="00CC2435">
        <w:rPr>
          <w:rFonts w:ascii="Times New Roman" w:hAnsi="Times New Roman" w:cs="Times New Roman"/>
          <w:color w:val="000000" w:themeColor="text1"/>
          <w:sz w:val="28"/>
          <w:szCs w:val="28"/>
        </w:rPr>
        <w:t>Стабильное  качество знаний в  сравнении с годовыми оценками.</w:t>
      </w:r>
    </w:p>
    <w:p w14:paraId="76D8CC1D" w14:textId="77777777" w:rsidR="006E1277" w:rsidRPr="00CC2435" w:rsidRDefault="006E1277" w:rsidP="006E1277">
      <w:pPr>
        <w:rPr>
          <w:rFonts w:ascii="Times New Roman" w:hAnsi="Times New Roman" w:cs="Times New Roman"/>
          <w:b/>
          <w:color w:val="000000" w:themeColor="text1"/>
          <w:sz w:val="28"/>
          <w:szCs w:val="28"/>
        </w:rPr>
      </w:pPr>
      <w:r w:rsidRPr="00CC2435">
        <w:rPr>
          <w:rFonts w:ascii="Times New Roman" w:hAnsi="Times New Roman" w:cs="Times New Roman"/>
          <w:b/>
          <w:color w:val="000000" w:themeColor="text1"/>
          <w:sz w:val="28"/>
          <w:szCs w:val="28"/>
        </w:rPr>
        <w:t>Слабые стороны:</w:t>
      </w:r>
    </w:p>
    <w:p w14:paraId="761B7615" w14:textId="77777777" w:rsidR="006E1277" w:rsidRPr="00CC2435" w:rsidRDefault="006E1277" w:rsidP="00583860">
      <w:pPr>
        <w:numPr>
          <w:ilvl w:val="0"/>
          <w:numId w:val="7"/>
        </w:numPr>
        <w:spacing w:after="0" w:line="240" w:lineRule="auto"/>
        <w:rPr>
          <w:rFonts w:ascii="Times New Roman" w:hAnsi="Times New Roman" w:cs="Times New Roman"/>
          <w:color w:val="000000" w:themeColor="text1"/>
          <w:sz w:val="28"/>
          <w:szCs w:val="28"/>
        </w:rPr>
      </w:pPr>
      <w:r w:rsidRPr="00CC2435">
        <w:rPr>
          <w:rFonts w:ascii="Times New Roman" w:hAnsi="Times New Roman" w:cs="Times New Roman"/>
          <w:color w:val="000000" w:themeColor="text1"/>
          <w:sz w:val="28"/>
          <w:szCs w:val="28"/>
        </w:rPr>
        <w:t>Качество знаний  по географии, алгебре, биологии  находится на низком  уровне.</w:t>
      </w:r>
    </w:p>
    <w:p w14:paraId="168E0615" w14:textId="77777777" w:rsidR="006E1277" w:rsidRPr="00ED2358" w:rsidRDefault="006E1277" w:rsidP="006E1277">
      <w:pPr>
        <w:pStyle w:val="ae"/>
        <w:rPr>
          <w:rFonts w:ascii="Times New Roman" w:hAnsi="Times New Roman" w:cs="Times New Roman"/>
          <w:b/>
          <w:sz w:val="28"/>
          <w:szCs w:val="28"/>
        </w:rPr>
      </w:pPr>
      <w:r w:rsidRPr="00ED2358">
        <w:rPr>
          <w:rFonts w:ascii="Times New Roman" w:hAnsi="Times New Roman" w:cs="Times New Roman"/>
          <w:b/>
          <w:sz w:val="28"/>
          <w:szCs w:val="28"/>
        </w:rPr>
        <w:t>Пути решения:</w:t>
      </w:r>
    </w:p>
    <w:p w14:paraId="618C103F" w14:textId="77777777" w:rsidR="006E1277" w:rsidRPr="00ED2358" w:rsidRDefault="006E1277" w:rsidP="00583860">
      <w:pPr>
        <w:pStyle w:val="ae"/>
        <w:numPr>
          <w:ilvl w:val="0"/>
          <w:numId w:val="6"/>
        </w:numPr>
        <w:jc w:val="both"/>
        <w:rPr>
          <w:rFonts w:ascii="Times New Roman" w:hAnsi="Times New Roman" w:cs="Times New Roman"/>
          <w:sz w:val="28"/>
          <w:szCs w:val="28"/>
        </w:rPr>
      </w:pPr>
      <w:r w:rsidRPr="00ED2358">
        <w:rPr>
          <w:rFonts w:ascii="Times New Roman" w:hAnsi="Times New Roman" w:cs="Times New Roman"/>
          <w:sz w:val="28"/>
          <w:szCs w:val="28"/>
        </w:rPr>
        <w:t>В 202</w:t>
      </w:r>
      <w:r w:rsidR="00895C77">
        <w:rPr>
          <w:rFonts w:ascii="Times New Roman" w:hAnsi="Times New Roman" w:cs="Times New Roman"/>
          <w:sz w:val="28"/>
          <w:szCs w:val="28"/>
        </w:rPr>
        <w:t>4</w:t>
      </w:r>
      <w:r w:rsidRPr="00ED2358">
        <w:rPr>
          <w:rFonts w:ascii="Times New Roman" w:hAnsi="Times New Roman" w:cs="Times New Roman"/>
          <w:sz w:val="28"/>
          <w:szCs w:val="28"/>
        </w:rPr>
        <w:t>-202</w:t>
      </w:r>
      <w:r w:rsidR="00895C77">
        <w:rPr>
          <w:rFonts w:ascii="Times New Roman" w:hAnsi="Times New Roman" w:cs="Times New Roman"/>
          <w:sz w:val="28"/>
          <w:szCs w:val="28"/>
        </w:rPr>
        <w:t>5</w:t>
      </w:r>
      <w:r w:rsidRPr="00ED2358">
        <w:rPr>
          <w:rFonts w:ascii="Times New Roman" w:hAnsi="Times New Roman" w:cs="Times New Roman"/>
          <w:sz w:val="28"/>
          <w:szCs w:val="28"/>
        </w:rPr>
        <w:t xml:space="preserve"> учебном году продолжить работу с  учителями - предметниками, работающими в выпускных классах,  направить деятельность учащихся на улучшение результатов знаний; воспитывать личность, способную к самоопределению и самореализации; следить  за выполнением всех требований реализации государственного образовательного стандарта по учебным предметам.</w:t>
      </w:r>
    </w:p>
    <w:p w14:paraId="555818B4" w14:textId="77777777" w:rsidR="006E1277" w:rsidRPr="00ED2358" w:rsidRDefault="006E1277" w:rsidP="00583860">
      <w:pPr>
        <w:numPr>
          <w:ilvl w:val="0"/>
          <w:numId w:val="6"/>
        </w:numPr>
        <w:spacing w:after="0" w:line="240" w:lineRule="auto"/>
        <w:jc w:val="both"/>
        <w:rPr>
          <w:rFonts w:ascii="Times New Roman" w:hAnsi="Times New Roman" w:cs="Times New Roman"/>
          <w:sz w:val="28"/>
          <w:szCs w:val="28"/>
        </w:rPr>
      </w:pPr>
      <w:r w:rsidRPr="00ED2358">
        <w:rPr>
          <w:rFonts w:ascii="Times New Roman" w:hAnsi="Times New Roman" w:cs="Times New Roman"/>
          <w:sz w:val="28"/>
          <w:szCs w:val="28"/>
        </w:rPr>
        <w:t>Учителям-предметникам обратить особое внимание на реализацию индивидуального подхода в обучения с целью создания условий самореализации для каждого ученика.</w:t>
      </w:r>
    </w:p>
    <w:p w14:paraId="2FB886BC" w14:textId="77777777" w:rsidR="006E1277" w:rsidRPr="00ED2358" w:rsidRDefault="006E1277" w:rsidP="00583860">
      <w:pPr>
        <w:numPr>
          <w:ilvl w:val="0"/>
          <w:numId w:val="6"/>
        </w:numPr>
        <w:spacing w:after="0" w:line="240" w:lineRule="auto"/>
        <w:jc w:val="both"/>
        <w:rPr>
          <w:rFonts w:ascii="Times New Roman" w:hAnsi="Times New Roman" w:cs="Times New Roman"/>
          <w:sz w:val="28"/>
          <w:szCs w:val="28"/>
        </w:rPr>
      </w:pPr>
      <w:r w:rsidRPr="00ED2358">
        <w:rPr>
          <w:rFonts w:ascii="Times New Roman" w:hAnsi="Times New Roman" w:cs="Times New Roman"/>
          <w:sz w:val="28"/>
          <w:szCs w:val="28"/>
        </w:rPr>
        <w:t>При наборе в 10 класс учитывать индивидуальные результаты учащихся, основываясь на этом,  определять направление старшей ступени обучения.</w:t>
      </w:r>
    </w:p>
    <w:p w14:paraId="5515AFDD" w14:textId="77777777" w:rsidR="006E1277" w:rsidRPr="00ED2358" w:rsidRDefault="006E1277" w:rsidP="006E1277">
      <w:pPr>
        <w:rPr>
          <w:rFonts w:ascii="Times New Roman" w:hAnsi="Times New Roman" w:cs="Times New Roman"/>
          <w:b/>
          <w:sz w:val="28"/>
          <w:szCs w:val="28"/>
        </w:rPr>
      </w:pPr>
      <w:r w:rsidRPr="00ED2358">
        <w:rPr>
          <w:rFonts w:ascii="Times New Roman" w:hAnsi="Times New Roman" w:cs="Times New Roman"/>
          <w:b/>
          <w:sz w:val="28"/>
          <w:szCs w:val="28"/>
        </w:rPr>
        <w:t>Вывод:</w:t>
      </w:r>
    </w:p>
    <w:p w14:paraId="3C089BC2" w14:textId="77777777" w:rsidR="006E1277" w:rsidRPr="00ED2358" w:rsidRDefault="006E1277" w:rsidP="006E1277">
      <w:pPr>
        <w:ind w:firstLine="709"/>
        <w:jc w:val="both"/>
        <w:rPr>
          <w:rFonts w:ascii="Times New Roman" w:hAnsi="Times New Roman" w:cs="Times New Roman"/>
          <w:sz w:val="28"/>
          <w:szCs w:val="28"/>
        </w:rPr>
      </w:pPr>
      <w:r w:rsidRPr="00ED2358">
        <w:rPr>
          <w:rFonts w:ascii="Times New Roman" w:hAnsi="Times New Roman" w:cs="Times New Roman"/>
          <w:sz w:val="28"/>
          <w:szCs w:val="28"/>
        </w:rPr>
        <w:t>Признать подготовку к государственным экзаменам удовлетворительной.</w:t>
      </w:r>
    </w:p>
    <w:p w14:paraId="314C3F96" w14:textId="77777777" w:rsidR="006E1277" w:rsidRPr="00ED2358" w:rsidRDefault="006E1277" w:rsidP="006E1277">
      <w:pPr>
        <w:jc w:val="both"/>
        <w:rPr>
          <w:rFonts w:ascii="Times New Roman" w:hAnsi="Times New Roman" w:cs="Times New Roman"/>
          <w:sz w:val="28"/>
          <w:szCs w:val="28"/>
        </w:rPr>
      </w:pPr>
      <w:r w:rsidRPr="00ED2358">
        <w:rPr>
          <w:rFonts w:ascii="Times New Roman" w:hAnsi="Times New Roman" w:cs="Times New Roman"/>
          <w:sz w:val="28"/>
          <w:szCs w:val="28"/>
        </w:rPr>
        <w:t>Результаты итоговой аттестации за курс основной школы показывает в основном подтверждение учащимися знаний, как по обязательным предметам, так и по предметам по выбору.</w:t>
      </w:r>
    </w:p>
    <w:p w14:paraId="55303CBA" w14:textId="77777777" w:rsidR="006E1277" w:rsidRPr="00ED2358" w:rsidRDefault="006E1277" w:rsidP="006E1277">
      <w:pPr>
        <w:spacing w:line="255" w:lineRule="atLeast"/>
        <w:ind w:firstLine="1080"/>
        <w:jc w:val="both"/>
        <w:rPr>
          <w:rFonts w:ascii="Times New Roman" w:eastAsia="Calibri" w:hAnsi="Times New Roman" w:cs="Times New Roman"/>
          <w:b/>
          <w:color w:val="000000"/>
          <w:sz w:val="28"/>
          <w:szCs w:val="28"/>
        </w:rPr>
      </w:pPr>
    </w:p>
    <w:p w14:paraId="3696803D" w14:textId="77777777" w:rsidR="00341771" w:rsidRDefault="00341771" w:rsidP="006E1277">
      <w:pPr>
        <w:jc w:val="center"/>
        <w:rPr>
          <w:rFonts w:ascii="Times New Roman" w:eastAsia="Calibri" w:hAnsi="Times New Roman" w:cs="Times New Roman"/>
          <w:b/>
          <w:sz w:val="28"/>
          <w:szCs w:val="28"/>
        </w:rPr>
      </w:pPr>
    </w:p>
    <w:p w14:paraId="46C287BD" w14:textId="77777777" w:rsidR="00341771" w:rsidRDefault="00341771" w:rsidP="006E1277">
      <w:pPr>
        <w:jc w:val="center"/>
        <w:rPr>
          <w:rFonts w:ascii="Times New Roman" w:eastAsia="Calibri" w:hAnsi="Times New Roman" w:cs="Times New Roman"/>
          <w:b/>
          <w:sz w:val="28"/>
          <w:szCs w:val="28"/>
        </w:rPr>
      </w:pPr>
    </w:p>
    <w:p w14:paraId="2FDE46DC" w14:textId="77777777" w:rsidR="006E1277" w:rsidRPr="00ED2358" w:rsidRDefault="006E1277" w:rsidP="003A5A6C">
      <w:pPr>
        <w:spacing w:after="0" w:line="240" w:lineRule="auto"/>
        <w:jc w:val="center"/>
        <w:rPr>
          <w:rFonts w:ascii="Times New Roman" w:eastAsia="Calibri" w:hAnsi="Times New Roman" w:cs="Times New Roman"/>
          <w:b/>
          <w:sz w:val="28"/>
          <w:szCs w:val="28"/>
        </w:rPr>
      </w:pPr>
      <w:r w:rsidRPr="00ED2358">
        <w:rPr>
          <w:rFonts w:ascii="Times New Roman" w:eastAsia="Calibri" w:hAnsi="Times New Roman" w:cs="Times New Roman"/>
          <w:b/>
          <w:sz w:val="28"/>
          <w:szCs w:val="28"/>
        </w:rPr>
        <w:t>11 класс</w:t>
      </w:r>
    </w:p>
    <w:p w14:paraId="7D5140A8" w14:textId="77777777" w:rsidR="006E1277" w:rsidRPr="00ED2358" w:rsidRDefault="006E1277" w:rsidP="003A5A6C">
      <w:pPr>
        <w:spacing w:after="0" w:line="240" w:lineRule="auto"/>
        <w:jc w:val="both"/>
        <w:rPr>
          <w:rFonts w:ascii="Times New Roman" w:eastAsia="Calibri" w:hAnsi="Times New Roman" w:cs="Times New Roman"/>
          <w:sz w:val="28"/>
          <w:szCs w:val="28"/>
        </w:rPr>
      </w:pPr>
      <w:r w:rsidRPr="00ED2358">
        <w:rPr>
          <w:rFonts w:ascii="Times New Roman" w:eastAsia="Calibri" w:hAnsi="Times New Roman" w:cs="Times New Roman"/>
          <w:sz w:val="28"/>
          <w:szCs w:val="28"/>
        </w:rPr>
        <w:t>Всего учащихся на конец 2022-2023 учебного года- 19</w:t>
      </w:r>
    </w:p>
    <w:p w14:paraId="312A6BF6" w14:textId="77777777" w:rsidR="006E1277" w:rsidRPr="00ED2358" w:rsidRDefault="006E1277" w:rsidP="003A5A6C">
      <w:pPr>
        <w:spacing w:after="0" w:line="240" w:lineRule="auto"/>
        <w:jc w:val="both"/>
        <w:rPr>
          <w:rFonts w:ascii="Times New Roman" w:eastAsia="Calibri" w:hAnsi="Times New Roman" w:cs="Times New Roman"/>
          <w:sz w:val="28"/>
          <w:szCs w:val="28"/>
        </w:rPr>
      </w:pPr>
      <w:r w:rsidRPr="00ED2358">
        <w:rPr>
          <w:rFonts w:ascii="Times New Roman" w:eastAsia="Calibri" w:hAnsi="Times New Roman" w:cs="Times New Roman"/>
          <w:sz w:val="28"/>
          <w:szCs w:val="28"/>
        </w:rPr>
        <w:t>Прошли Государственную  Итоговую Аттестацию – 19</w:t>
      </w:r>
    </w:p>
    <w:p w14:paraId="437C8AD1" w14:textId="77777777" w:rsidR="006E1277" w:rsidRPr="00ED2358" w:rsidRDefault="006E1277" w:rsidP="003A5A6C">
      <w:pPr>
        <w:spacing w:after="0" w:line="240" w:lineRule="auto"/>
        <w:jc w:val="both"/>
        <w:rPr>
          <w:rFonts w:ascii="Times New Roman" w:eastAsia="Calibri" w:hAnsi="Times New Roman" w:cs="Times New Roman"/>
          <w:sz w:val="28"/>
          <w:szCs w:val="28"/>
        </w:rPr>
      </w:pPr>
      <w:r w:rsidRPr="00ED2358">
        <w:rPr>
          <w:rFonts w:ascii="Times New Roman" w:eastAsia="Calibri" w:hAnsi="Times New Roman" w:cs="Times New Roman"/>
          <w:sz w:val="28"/>
          <w:szCs w:val="28"/>
        </w:rPr>
        <w:t>Отличников – 1,хорошистов – 10.  Качества знаний -57,8  % .</w:t>
      </w:r>
    </w:p>
    <w:p w14:paraId="1BE65496" w14:textId="77777777" w:rsidR="006E1277" w:rsidRPr="00ED2358" w:rsidRDefault="006E1277" w:rsidP="003A5A6C">
      <w:pPr>
        <w:spacing w:after="0" w:line="240" w:lineRule="auto"/>
        <w:jc w:val="both"/>
        <w:rPr>
          <w:rFonts w:ascii="Times New Roman" w:eastAsia="Calibri" w:hAnsi="Times New Roman" w:cs="Times New Roman"/>
          <w:sz w:val="28"/>
          <w:szCs w:val="28"/>
        </w:rPr>
      </w:pPr>
      <w:r w:rsidRPr="00ED2358">
        <w:rPr>
          <w:rFonts w:ascii="Times New Roman" w:eastAsia="Calibri" w:hAnsi="Times New Roman" w:cs="Times New Roman"/>
          <w:sz w:val="28"/>
          <w:szCs w:val="28"/>
        </w:rPr>
        <w:t xml:space="preserve">На конец 2023-2024 учебногогода- </w:t>
      </w:r>
      <w:r w:rsidR="000E4BA2">
        <w:rPr>
          <w:rFonts w:ascii="Times New Roman" w:eastAsia="Calibri" w:hAnsi="Times New Roman" w:cs="Times New Roman"/>
          <w:sz w:val="28"/>
          <w:szCs w:val="28"/>
        </w:rPr>
        <w:t>31</w:t>
      </w:r>
      <w:r w:rsidRPr="00ED2358">
        <w:rPr>
          <w:rFonts w:ascii="Times New Roman" w:eastAsia="Calibri" w:hAnsi="Times New Roman" w:cs="Times New Roman"/>
          <w:sz w:val="28"/>
          <w:szCs w:val="28"/>
        </w:rPr>
        <w:t xml:space="preserve">  . Прошли аттестацию -</w:t>
      </w:r>
      <w:r w:rsidR="000E4BA2">
        <w:rPr>
          <w:rFonts w:ascii="Times New Roman" w:eastAsia="Calibri" w:hAnsi="Times New Roman" w:cs="Times New Roman"/>
          <w:sz w:val="28"/>
          <w:szCs w:val="28"/>
        </w:rPr>
        <w:t>31</w:t>
      </w:r>
    </w:p>
    <w:p w14:paraId="6E47BE1B" w14:textId="77777777" w:rsidR="006E1277" w:rsidRPr="00ED2358" w:rsidRDefault="006E1277" w:rsidP="003A5A6C">
      <w:pPr>
        <w:spacing w:after="0" w:line="240" w:lineRule="auto"/>
        <w:jc w:val="both"/>
        <w:rPr>
          <w:rFonts w:ascii="Times New Roman" w:eastAsia="Calibri" w:hAnsi="Times New Roman" w:cs="Times New Roman"/>
          <w:sz w:val="28"/>
          <w:szCs w:val="28"/>
        </w:rPr>
      </w:pPr>
      <w:r w:rsidRPr="00ED2358">
        <w:rPr>
          <w:rFonts w:ascii="Times New Roman" w:eastAsia="Calibri" w:hAnsi="Times New Roman" w:cs="Times New Roman"/>
          <w:sz w:val="28"/>
          <w:szCs w:val="28"/>
        </w:rPr>
        <w:t>Освобождены от аттестации по болезни –</w:t>
      </w:r>
      <w:r w:rsidR="000E4BA2">
        <w:rPr>
          <w:rFonts w:ascii="Times New Roman" w:eastAsia="Calibri" w:hAnsi="Times New Roman" w:cs="Times New Roman"/>
          <w:sz w:val="28"/>
          <w:szCs w:val="28"/>
        </w:rPr>
        <w:t>0</w:t>
      </w:r>
    </w:p>
    <w:p w14:paraId="5154F3D0" w14:textId="77777777" w:rsidR="006E1277" w:rsidRPr="00ED2358" w:rsidRDefault="006E1277" w:rsidP="003A5A6C">
      <w:pPr>
        <w:spacing w:after="0" w:line="240" w:lineRule="auto"/>
        <w:jc w:val="both"/>
        <w:rPr>
          <w:rFonts w:ascii="Times New Roman" w:eastAsia="Calibri" w:hAnsi="Times New Roman" w:cs="Times New Roman"/>
          <w:sz w:val="28"/>
          <w:szCs w:val="28"/>
        </w:rPr>
      </w:pPr>
      <w:r w:rsidRPr="00ED2358">
        <w:rPr>
          <w:rFonts w:ascii="Times New Roman" w:eastAsia="Calibri" w:hAnsi="Times New Roman" w:cs="Times New Roman"/>
          <w:sz w:val="28"/>
          <w:szCs w:val="28"/>
        </w:rPr>
        <w:t xml:space="preserve">Из них отличников –  </w:t>
      </w:r>
      <w:r w:rsidR="00CC2435">
        <w:rPr>
          <w:rFonts w:ascii="Times New Roman" w:eastAsia="Calibri" w:hAnsi="Times New Roman" w:cs="Times New Roman"/>
          <w:sz w:val="28"/>
          <w:szCs w:val="28"/>
        </w:rPr>
        <w:t>1</w:t>
      </w:r>
      <w:r w:rsidRPr="00ED2358">
        <w:rPr>
          <w:rFonts w:ascii="Times New Roman" w:eastAsia="Calibri" w:hAnsi="Times New Roman" w:cs="Times New Roman"/>
          <w:sz w:val="28"/>
          <w:szCs w:val="28"/>
        </w:rPr>
        <w:t>,</w:t>
      </w:r>
      <w:r w:rsidRPr="00ED2358">
        <w:rPr>
          <w:rFonts w:ascii="Times New Roman" w:eastAsia="Calibri" w:hAnsi="Times New Roman" w:cs="Times New Roman"/>
          <w:sz w:val="28"/>
          <w:szCs w:val="28"/>
        </w:rPr>
        <w:tab/>
        <w:t xml:space="preserve">хорошистов – </w:t>
      </w:r>
      <w:r w:rsidR="00CC2435">
        <w:rPr>
          <w:rFonts w:ascii="Times New Roman" w:eastAsia="Calibri" w:hAnsi="Times New Roman" w:cs="Times New Roman"/>
          <w:sz w:val="28"/>
          <w:szCs w:val="28"/>
        </w:rPr>
        <w:t xml:space="preserve">12. </w:t>
      </w:r>
      <w:r w:rsidRPr="00ED2358">
        <w:rPr>
          <w:rFonts w:ascii="Times New Roman" w:eastAsia="Calibri" w:hAnsi="Times New Roman" w:cs="Times New Roman"/>
          <w:sz w:val="28"/>
          <w:szCs w:val="28"/>
        </w:rPr>
        <w:t xml:space="preserve"> Качества знаний -</w:t>
      </w:r>
      <w:r w:rsidR="00CC2435">
        <w:rPr>
          <w:rFonts w:ascii="Times New Roman" w:eastAsia="Calibri" w:hAnsi="Times New Roman" w:cs="Times New Roman"/>
          <w:sz w:val="28"/>
          <w:szCs w:val="28"/>
        </w:rPr>
        <w:t>42</w:t>
      </w:r>
      <w:r w:rsidRPr="00ED2358">
        <w:rPr>
          <w:rFonts w:ascii="Times New Roman" w:eastAsia="Calibri" w:hAnsi="Times New Roman" w:cs="Times New Roman"/>
          <w:sz w:val="28"/>
          <w:szCs w:val="28"/>
        </w:rPr>
        <w:t xml:space="preserve">  % .</w:t>
      </w:r>
    </w:p>
    <w:p w14:paraId="431A62E1" w14:textId="77777777" w:rsidR="006E1277" w:rsidRPr="00ED2358" w:rsidRDefault="006E1277" w:rsidP="003A5A6C">
      <w:pPr>
        <w:spacing w:after="0" w:line="240" w:lineRule="auto"/>
        <w:jc w:val="both"/>
        <w:rPr>
          <w:rFonts w:ascii="Times New Roman" w:eastAsia="Calibri" w:hAnsi="Times New Roman" w:cs="Times New Roman"/>
          <w:sz w:val="28"/>
          <w:szCs w:val="28"/>
        </w:rPr>
      </w:pPr>
    </w:p>
    <w:p w14:paraId="6650364A" w14:textId="77777777" w:rsidR="006E1277" w:rsidRPr="00ED2358" w:rsidRDefault="006E1277" w:rsidP="003A5A6C">
      <w:pPr>
        <w:spacing w:after="0" w:line="240" w:lineRule="auto"/>
        <w:ind w:firstLine="540"/>
        <w:jc w:val="both"/>
        <w:rPr>
          <w:rFonts w:ascii="Times New Roman" w:hAnsi="Times New Roman" w:cs="Times New Roman"/>
          <w:sz w:val="28"/>
          <w:szCs w:val="28"/>
        </w:rPr>
      </w:pPr>
      <w:r w:rsidRPr="00ED2358">
        <w:rPr>
          <w:rFonts w:ascii="Times New Roman" w:hAnsi="Times New Roman" w:cs="Times New Roman"/>
          <w:sz w:val="28"/>
          <w:szCs w:val="28"/>
        </w:rPr>
        <w:t xml:space="preserve">Основная </w:t>
      </w:r>
      <w:r w:rsidRPr="00ED2358">
        <w:rPr>
          <w:rFonts w:ascii="Times New Roman" w:hAnsi="Times New Roman" w:cs="Times New Roman"/>
          <w:b/>
          <w:sz w:val="28"/>
          <w:szCs w:val="28"/>
        </w:rPr>
        <w:t>задача,</w:t>
      </w:r>
      <w:r w:rsidRPr="00ED2358">
        <w:rPr>
          <w:rFonts w:ascii="Times New Roman" w:hAnsi="Times New Roman" w:cs="Times New Roman"/>
          <w:sz w:val="28"/>
          <w:szCs w:val="28"/>
        </w:rPr>
        <w:t xml:space="preserve"> которую  ставили перед собой учителя-предметники школы  при подготовке к государственной итоговой аттестации учащихся 11 класса, это: </w:t>
      </w:r>
    </w:p>
    <w:p w14:paraId="2E3FABF2" w14:textId="77777777" w:rsidR="006E1277" w:rsidRPr="00ED2358" w:rsidRDefault="006E1277" w:rsidP="003A5A6C">
      <w:pPr>
        <w:spacing w:after="0" w:line="240" w:lineRule="auto"/>
        <w:ind w:firstLine="540"/>
        <w:jc w:val="both"/>
        <w:rPr>
          <w:rFonts w:ascii="Times New Roman" w:hAnsi="Times New Roman" w:cs="Times New Roman"/>
          <w:sz w:val="28"/>
          <w:szCs w:val="28"/>
        </w:rPr>
      </w:pPr>
      <w:r w:rsidRPr="00ED2358">
        <w:rPr>
          <w:rFonts w:ascii="Times New Roman" w:hAnsi="Times New Roman" w:cs="Times New Roman"/>
          <w:sz w:val="28"/>
          <w:szCs w:val="28"/>
        </w:rPr>
        <w:t>- достижение высокого качества знаний  по всем предметам: по казахскому языку, русскому языку, алгебре, истории Казахстана, биологии, географии, Всемирной истории</w:t>
      </w:r>
      <w:r w:rsidR="00085A24">
        <w:rPr>
          <w:rFonts w:ascii="Times New Roman" w:hAnsi="Times New Roman" w:cs="Times New Roman"/>
          <w:sz w:val="28"/>
          <w:szCs w:val="28"/>
        </w:rPr>
        <w:t xml:space="preserve">, физике, информатике,русской литературе   </w:t>
      </w:r>
      <w:r w:rsidRPr="00ED2358">
        <w:rPr>
          <w:rFonts w:ascii="Times New Roman" w:hAnsi="Times New Roman" w:cs="Times New Roman"/>
          <w:sz w:val="28"/>
          <w:szCs w:val="28"/>
        </w:rPr>
        <w:t xml:space="preserve">  как следствие, получение аттестатов всеми выпускниками;</w:t>
      </w:r>
    </w:p>
    <w:p w14:paraId="5BB42E71" w14:textId="77777777" w:rsidR="006E1277" w:rsidRPr="00ED2358" w:rsidRDefault="006E1277" w:rsidP="003A5A6C">
      <w:pPr>
        <w:spacing w:after="0" w:line="240" w:lineRule="auto"/>
        <w:ind w:firstLine="540"/>
        <w:jc w:val="both"/>
        <w:rPr>
          <w:rFonts w:ascii="Times New Roman" w:hAnsi="Times New Roman" w:cs="Times New Roman"/>
          <w:sz w:val="28"/>
          <w:szCs w:val="28"/>
        </w:rPr>
      </w:pPr>
      <w:r w:rsidRPr="00ED2358">
        <w:rPr>
          <w:rFonts w:ascii="Times New Roman" w:hAnsi="Times New Roman" w:cs="Times New Roman"/>
          <w:sz w:val="28"/>
          <w:szCs w:val="28"/>
        </w:rPr>
        <w:t>- обеспечение качества подготовки к  ГИА и ЕНТ по предметам по выбору, обеспечивающее  продолжение образования после школы.</w:t>
      </w:r>
    </w:p>
    <w:p w14:paraId="2A66827D" w14:textId="77777777" w:rsidR="006E1277" w:rsidRPr="00ED2358" w:rsidRDefault="006E1277" w:rsidP="003A5A6C">
      <w:pPr>
        <w:spacing w:after="0" w:line="240" w:lineRule="auto"/>
        <w:ind w:firstLine="540"/>
        <w:jc w:val="both"/>
        <w:rPr>
          <w:rFonts w:ascii="Times New Roman" w:hAnsi="Times New Roman" w:cs="Times New Roman"/>
          <w:sz w:val="28"/>
          <w:szCs w:val="28"/>
        </w:rPr>
      </w:pPr>
      <w:r w:rsidRPr="00ED2358">
        <w:rPr>
          <w:rFonts w:ascii="Times New Roman" w:hAnsi="Times New Roman" w:cs="Times New Roman"/>
          <w:sz w:val="28"/>
          <w:szCs w:val="28"/>
        </w:rPr>
        <w:t>Для достижения этих задач были объединены усилия всего работающего педагогического состава, классного руководителя, администрации. По всем предметам проводился систематический   внутренний и внешний мониторинг, с целью отслеживания результатов подготовки к ЕНТ и своевременного его корректирования.</w:t>
      </w:r>
    </w:p>
    <w:p w14:paraId="39A8BC4B" w14:textId="77777777" w:rsidR="006E1277" w:rsidRPr="00ED2358" w:rsidRDefault="006E1277" w:rsidP="006E1277">
      <w:pPr>
        <w:ind w:firstLine="540"/>
        <w:jc w:val="center"/>
        <w:rPr>
          <w:rFonts w:ascii="Times New Roman" w:hAnsi="Times New Roman" w:cs="Times New Roman"/>
          <w:b/>
          <w:sz w:val="28"/>
          <w:szCs w:val="28"/>
        </w:rPr>
      </w:pPr>
      <w:r w:rsidRPr="00ED2358">
        <w:rPr>
          <w:rFonts w:ascii="Times New Roman" w:hAnsi="Times New Roman" w:cs="Times New Roman"/>
          <w:b/>
          <w:sz w:val="28"/>
          <w:szCs w:val="28"/>
        </w:rPr>
        <w:t>Итоги ГИА</w:t>
      </w:r>
    </w:p>
    <w:tbl>
      <w:tblPr>
        <w:tblW w:w="1105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74"/>
        <w:gridCol w:w="927"/>
        <w:gridCol w:w="1353"/>
        <w:gridCol w:w="567"/>
        <w:gridCol w:w="567"/>
        <w:gridCol w:w="425"/>
        <w:gridCol w:w="425"/>
        <w:gridCol w:w="992"/>
        <w:gridCol w:w="1134"/>
        <w:gridCol w:w="567"/>
        <w:gridCol w:w="567"/>
        <w:gridCol w:w="567"/>
        <w:gridCol w:w="284"/>
        <w:gridCol w:w="709"/>
      </w:tblGrid>
      <w:tr w:rsidR="006E1277" w:rsidRPr="00ED2358" w14:paraId="5E40081C" w14:textId="77777777" w:rsidTr="004F5028">
        <w:trPr>
          <w:trHeight w:val="370"/>
        </w:trPr>
        <w:tc>
          <w:tcPr>
            <w:tcW w:w="1974" w:type="dxa"/>
            <w:vMerge w:val="restart"/>
          </w:tcPr>
          <w:p w14:paraId="194C5CA5" w14:textId="77777777" w:rsidR="006E1277" w:rsidRPr="00ED2358" w:rsidRDefault="006E1277" w:rsidP="00582E84">
            <w:pPr>
              <w:jc w:val="center"/>
              <w:rPr>
                <w:rFonts w:ascii="Times New Roman" w:eastAsia="Calibri" w:hAnsi="Times New Roman" w:cs="Times New Roman"/>
                <w:b/>
                <w:sz w:val="28"/>
                <w:szCs w:val="28"/>
              </w:rPr>
            </w:pPr>
            <w:r w:rsidRPr="00ED2358">
              <w:rPr>
                <w:rFonts w:ascii="Times New Roman" w:eastAsia="Calibri" w:hAnsi="Times New Roman" w:cs="Times New Roman"/>
                <w:b/>
                <w:sz w:val="28"/>
                <w:szCs w:val="28"/>
              </w:rPr>
              <w:t>предмет</w:t>
            </w:r>
          </w:p>
        </w:tc>
        <w:tc>
          <w:tcPr>
            <w:tcW w:w="927" w:type="dxa"/>
            <w:vMerge w:val="restart"/>
          </w:tcPr>
          <w:p w14:paraId="218ADFCA" w14:textId="77777777" w:rsidR="006E1277" w:rsidRPr="00ED2358" w:rsidRDefault="006E1277" w:rsidP="00582E84">
            <w:pPr>
              <w:jc w:val="center"/>
              <w:rPr>
                <w:rFonts w:ascii="Times New Roman" w:eastAsia="Calibri" w:hAnsi="Times New Roman" w:cs="Times New Roman"/>
                <w:b/>
                <w:sz w:val="28"/>
                <w:szCs w:val="28"/>
              </w:rPr>
            </w:pPr>
            <w:r w:rsidRPr="00ED2358">
              <w:rPr>
                <w:rFonts w:ascii="Times New Roman" w:eastAsia="Calibri" w:hAnsi="Times New Roman" w:cs="Times New Roman"/>
                <w:b/>
                <w:sz w:val="28"/>
                <w:szCs w:val="28"/>
              </w:rPr>
              <w:t>класс</w:t>
            </w:r>
          </w:p>
        </w:tc>
        <w:tc>
          <w:tcPr>
            <w:tcW w:w="1353" w:type="dxa"/>
            <w:vMerge w:val="restart"/>
          </w:tcPr>
          <w:p w14:paraId="67B8048C" w14:textId="77777777" w:rsidR="006E1277" w:rsidRPr="00ED2358" w:rsidRDefault="006E1277" w:rsidP="00582E84">
            <w:pPr>
              <w:rPr>
                <w:rFonts w:ascii="Times New Roman" w:eastAsia="Calibri" w:hAnsi="Times New Roman" w:cs="Times New Roman"/>
                <w:b/>
                <w:sz w:val="28"/>
                <w:szCs w:val="28"/>
              </w:rPr>
            </w:pPr>
            <w:r w:rsidRPr="00ED2358">
              <w:rPr>
                <w:rFonts w:ascii="Times New Roman" w:eastAsia="Calibri" w:hAnsi="Times New Roman" w:cs="Times New Roman"/>
                <w:b/>
                <w:sz w:val="28"/>
                <w:szCs w:val="28"/>
              </w:rPr>
              <w:t>Кол-во прошедших аттестацию</w:t>
            </w:r>
          </w:p>
        </w:tc>
        <w:tc>
          <w:tcPr>
            <w:tcW w:w="2976" w:type="dxa"/>
            <w:gridSpan w:val="5"/>
          </w:tcPr>
          <w:p w14:paraId="19936998" w14:textId="77777777" w:rsidR="006E1277" w:rsidRPr="00ED2358" w:rsidRDefault="006E1277" w:rsidP="00582E84">
            <w:pPr>
              <w:jc w:val="center"/>
              <w:rPr>
                <w:rFonts w:ascii="Times New Roman" w:eastAsia="Calibri" w:hAnsi="Times New Roman" w:cs="Times New Roman"/>
                <w:b/>
                <w:sz w:val="28"/>
                <w:szCs w:val="28"/>
              </w:rPr>
            </w:pPr>
            <w:r w:rsidRPr="00ED2358">
              <w:rPr>
                <w:rFonts w:ascii="Times New Roman" w:eastAsia="Calibri" w:hAnsi="Times New Roman" w:cs="Times New Roman"/>
                <w:b/>
                <w:sz w:val="28"/>
                <w:szCs w:val="28"/>
              </w:rPr>
              <w:t>2022-2023</w:t>
            </w:r>
          </w:p>
        </w:tc>
        <w:tc>
          <w:tcPr>
            <w:tcW w:w="1134" w:type="dxa"/>
            <w:vMerge w:val="restart"/>
          </w:tcPr>
          <w:p w14:paraId="4746B3ED" w14:textId="77777777" w:rsidR="006E1277" w:rsidRPr="00ED2358" w:rsidRDefault="006E1277" w:rsidP="00582E84">
            <w:pPr>
              <w:rPr>
                <w:rFonts w:ascii="Times New Roman" w:eastAsia="Calibri" w:hAnsi="Times New Roman" w:cs="Times New Roman"/>
                <w:b/>
                <w:sz w:val="28"/>
                <w:szCs w:val="28"/>
              </w:rPr>
            </w:pPr>
            <w:r w:rsidRPr="00ED2358">
              <w:rPr>
                <w:rFonts w:ascii="Times New Roman" w:eastAsia="Calibri" w:hAnsi="Times New Roman" w:cs="Times New Roman"/>
                <w:b/>
                <w:sz w:val="28"/>
                <w:szCs w:val="28"/>
              </w:rPr>
              <w:t>Кол-во прошедших аттестацию</w:t>
            </w:r>
          </w:p>
        </w:tc>
        <w:tc>
          <w:tcPr>
            <w:tcW w:w="2694" w:type="dxa"/>
            <w:gridSpan w:val="5"/>
          </w:tcPr>
          <w:p w14:paraId="7E715E6A" w14:textId="77777777" w:rsidR="006E1277" w:rsidRPr="00ED2358" w:rsidRDefault="006E1277" w:rsidP="00582E84">
            <w:pPr>
              <w:jc w:val="center"/>
              <w:rPr>
                <w:rFonts w:ascii="Times New Roman" w:eastAsia="Calibri" w:hAnsi="Times New Roman" w:cs="Times New Roman"/>
                <w:b/>
                <w:sz w:val="28"/>
                <w:szCs w:val="28"/>
              </w:rPr>
            </w:pPr>
            <w:r w:rsidRPr="00ED2358">
              <w:rPr>
                <w:rFonts w:ascii="Times New Roman" w:eastAsia="Calibri" w:hAnsi="Times New Roman" w:cs="Times New Roman"/>
                <w:b/>
                <w:sz w:val="28"/>
                <w:szCs w:val="28"/>
              </w:rPr>
              <w:t>2023-2024</w:t>
            </w:r>
          </w:p>
        </w:tc>
      </w:tr>
      <w:tr w:rsidR="006E1277" w:rsidRPr="00ED2358" w14:paraId="56FD3031" w14:textId="77777777" w:rsidTr="004F5028">
        <w:trPr>
          <w:trHeight w:val="369"/>
        </w:trPr>
        <w:tc>
          <w:tcPr>
            <w:tcW w:w="1974" w:type="dxa"/>
            <w:vMerge/>
          </w:tcPr>
          <w:p w14:paraId="598400E6" w14:textId="77777777" w:rsidR="006E1277" w:rsidRPr="00ED2358" w:rsidRDefault="006E1277" w:rsidP="00582E84">
            <w:pPr>
              <w:jc w:val="center"/>
              <w:rPr>
                <w:rFonts w:ascii="Times New Roman" w:eastAsia="Calibri" w:hAnsi="Times New Roman" w:cs="Times New Roman"/>
                <w:b/>
                <w:sz w:val="28"/>
                <w:szCs w:val="28"/>
              </w:rPr>
            </w:pPr>
          </w:p>
        </w:tc>
        <w:tc>
          <w:tcPr>
            <w:tcW w:w="927" w:type="dxa"/>
            <w:vMerge/>
          </w:tcPr>
          <w:p w14:paraId="38235285" w14:textId="77777777" w:rsidR="006E1277" w:rsidRPr="00ED2358" w:rsidRDefault="006E1277" w:rsidP="00582E84">
            <w:pPr>
              <w:jc w:val="center"/>
              <w:rPr>
                <w:rFonts w:ascii="Times New Roman" w:eastAsia="Calibri" w:hAnsi="Times New Roman" w:cs="Times New Roman"/>
                <w:b/>
                <w:sz w:val="28"/>
                <w:szCs w:val="28"/>
              </w:rPr>
            </w:pPr>
          </w:p>
        </w:tc>
        <w:tc>
          <w:tcPr>
            <w:tcW w:w="1353" w:type="dxa"/>
            <w:vMerge/>
          </w:tcPr>
          <w:p w14:paraId="3E217F6C" w14:textId="77777777" w:rsidR="006E1277" w:rsidRPr="00ED2358" w:rsidRDefault="006E1277" w:rsidP="00582E84">
            <w:pPr>
              <w:jc w:val="center"/>
              <w:rPr>
                <w:rFonts w:ascii="Times New Roman" w:eastAsia="Calibri" w:hAnsi="Times New Roman" w:cs="Times New Roman"/>
                <w:b/>
                <w:sz w:val="28"/>
                <w:szCs w:val="28"/>
              </w:rPr>
            </w:pPr>
          </w:p>
        </w:tc>
        <w:tc>
          <w:tcPr>
            <w:tcW w:w="567" w:type="dxa"/>
          </w:tcPr>
          <w:p w14:paraId="26223A89" w14:textId="77777777" w:rsidR="006E1277" w:rsidRPr="00ED2358" w:rsidRDefault="006E1277" w:rsidP="00582E84">
            <w:pPr>
              <w:jc w:val="center"/>
              <w:rPr>
                <w:rFonts w:ascii="Times New Roman" w:eastAsia="Calibri" w:hAnsi="Times New Roman" w:cs="Times New Roman"/>
                <w:b/>
                <w:sz w:val="28"/>
                <w:szCs w:val="28"/>
              </w:rPr>
            </w:pPr>
            <w:r w:rsidRPr="00ED2358">
              <w:rPr>
                <w:rFonts w:ascii="Times New Roman" w:eastAsia="Calibri" w:hAnsi="Times New Roman" w:cs="Times New Roman"/>
                <w:b/>
                <w:sz w:val="28"/>
                <w:szCs w:val="28"/>
              </w:rPr>
              <w:t>5</w:t>
            </w:r>
          </w:p>
        </w:tc>
        <w:tc>
          <w:tcPr>
            <w:tcW w:w="567" w:type="dxa"/>
          </w:tcPr>
          <w:p w14:paraId="0A2C6D9E" w14:textId="77777777" w:rsidR="006E1277" w:rsidRPr="00ED2358" w:rsidRDefault="006E1277" w:rsidP="00582E84">
            <w:pPr>
              <w:jc w:val="center"/>
              <w:rPr>
                <w:rFonts w:ascii="Times New Roman" w:eastAsia="Calibri" w:hAnsi="Times New Roman" w:cs="Times New Roman"/>
                <w:b/>
                <w:sz w:val="28"/>
                <w:szCs w:val="28"/>
              </w:rPr>
            </w:pPr>
            <w:r w:rsidRPr="00ED2358">
              <w:rPr>
                <w:rFonts w:ascii="Times New Roman" w:eastAsia="Calibri" w:hAnsi="Times New Roman" w:cs="Times New Roman"/>
                <w:b/>
                <w:sz w:val="28"/>
                <w:szCs w:val="28"/>
              </w:rPr>
              <w:t>4</w:t>
            </w:r>
          </w:p>
        </w:tc>
        <w:tc>
          <w:tcPr>
            <w:tcW w:w="425" w:type="dxa"/>
          </w:tcPr>
          <w:p w14:paraId="657603B0" w14:textId="77777777" w:rsidR="006E1277" w:rsidRPr="00ED2358" w:rsidRDefault="006E1277" w:rsidP="00582E84">
            <w:pPr>
              <w:jc w:val="center"/>
              <w:rPr>
                <w:rFonts w:ascii="Times New Roman" w:eastAsia="Calibri" w:hAnsi="Times New Roman" w:cs="Times New Roman"/>
                <w:b/>
                <w:sz w:val="28"/>
                <w:szCs w:val="28"/>
              </w:rPr>
            </w:pPr>
            <w:r w:rsidRPr="00ED2358">
              <w:rPr>
                <w:rFonts w:ascii="Times New Roman" w:eastAsia="Calibri" w:hAnsi="Times New Roman" w:cs="Times New Roman"/>
                <w:b/>
                <w:sz w:val="28"/>
                <w:szCs w:val="28"/>
              </w:rPr>
              <w:t>3</w:t>
            </w:r>
          </w:p>
        </w:tc>
        <w:tc>
          <w:tcPr>
            <w:tcW w:w="425" w:type="dxa"/>
          </w:tcPr>
          <w:p w14:paraId="7B78671A" w14:textId="77777777" w:rsidR="006E1277" w:rsidRPr="00ED2358" w:rsidRDefault="006E1277" w:rsidP="00582E84">
            <w:pPr>
              <w:jc w:val="center"/>
              <w:rPr>
                <w:rFonts w:ascii="Times New Roman" w:eastAsia="Calibri" w:hAnsi="Times New Roman" w:cs="Times New Roman"/>
                <w:b/>
                <w:sz w:val="28"/>
                <w:szCs w:val="28"/>
              </w:rPr>
            </w:pPr>
            <w:r w:rsidRPr="00ED2358">
              <w:rPr>
                <w:rFonts w:ascii="Times New Roman" w:eastAsia="Calibri" w:hAnsi="Times New Roman" w:cs="Times New Roman"/>
                <w:b/>
                <w:sz w:val="28"/>
                <w:szCs w:val="28"/>
              </w:rPr>
              <w:t>2</w:t>
            </w:r>
          </w:p>
        </w:tc>
        <w:tc>
          <w:tcPr>
            <w:tcW w:w="992" w:type="dxa"/>
          </w:tcPr>
          <w:p w14:paraId="55184D6D" w14:textId="77777777" w:rsidR="006E1277" w:rsidRPr="00ED2358" w:rsidRDefault="006E1277" w:rsidP="00582E84">
            <w:pPr>
              <w:rPr>
                <w:rFonts w:ascii="Times New Roman" w:eastAsia="Calibri" w:hAnsi="Times New Roman" w:cs="Times New Roman"/>
                <w:b/>
                <w:sz w:val="28"/>
                <w:szCs w:val="28"/>
              </w:rPr>
            </w:pPr>
            <w:r w:rsidRPr="00ED2358">
              <w:rPr>
                <w:rFonts w:ascii="Times New Roman" w:eastAsia="Calibri" w:hAnsi="Times New Roman" w:cs="Times New Roman"/>
                <w:b/>
                <w:sz w:val="28"/>
                <w:szCs w:val="28"/>
              </w:rPr>
              <w:t xml:space="preserve">% </w:t>
            </w:r>
          </w:p>
          <w:p w14:paraId="205F278A" w14:textId="77777777" w:rsidR="006E1277" w:rsidRPr="00ED2358" w:rsidRDefault="006E1277" w:rsidP="00582E84">
            <w:pPr>
              <w:rPr>
                <w:rFonts w:ascii="Times New Roman" w:eastAsia="Calibri" w:hAnsi="Times New Roman" w:cs="Times New Roman"/>
                <w:b/>
                <w:sz w:val="28"/>
                <w:szCs w:val="28"/>
              </w:rPr>
            </w:pPr>
            <w:r w:rsidRPr="00ED2358">
              <w:rPr>
                <w:rFonts w:ascii="Times New Roman" w:eastAsia="Calibri" w:hAnsi="Times New Roman" w:cs="Times New Roman"/>
                <w:b/>
                <w:sz w:val="28"/>
                <w:szCs w:val="28"/>
              </w:rPr>
              <w:t>кач-ва</w:t>
            </w:r>
          </w:p>
        </w:tc>
        <w:tc>
          <w:tcPr>
            <w:tcW w:w="1134" w:type="dxa"/>
            <w:vMerge/>
          </w:tcPr>
          <w:p w14:paraId="7D7CA3E8" w14:textId="77777777" w:rsidR="006E1277" w:rsidRPr="00ED2358" w:rsidRDefault="006E1277" w:rsidP="00582E84">
            <w:pPr>
              <w:rPr>
                <w:rFonts w:ascii="Times New Roman" w:eastAsia="Calibri" w:hAnsi="Times New Roman" w:cs="Times New Roman"/>
                <w:b/>
                <w:sz w:val="28"/>
                <w:szCs w:val="28"/>
              </w:rPr>
            </w:pPr>
          </w:p>
        </w:tc>
        <w:tc>
          <w:tcPr>
            <w:tcW w:w="567" w:type="dxa"/>
          </w:tcPr>
          <w:p w14:paraId="31A90620" w14:textId="77777777" w:rsidR="006E1277" w:rsidRPr="00ED2358" w:rsidRDefault="006E1277" w:rsidP="00582E84">
            <w:pPr>
              <w:rPr>
                <w:rFonts w:ascii="Times New Roman" w:eastAsia="Calibri" w:hAnsi="Times New Roman" w:cs="Times New Roman"/>
                <w:b/>
                <w:sz w:val="28"/>
                <w:szCs w:val="28"/>
              </w:rPr>
            </w:pPr>
            <w:r w:rsidRPr="00ED2358">
              <w:rPr>
                <w:rFonts w:ascii="Times New Roman" w:eastAsia="Calibri" w:hAnsi="Times New Roman" w:cs="Times New Roman"/>
                <w:b/>
                <w:sz w:val="28"/>
                <w:szCs w:val="28"/>
              </w:rPr>
              <w:t>5</w:t>
            </w:r>
          </w:p>
        </w:tc>
        <w:tc>
          <w:tcPr>
            <w:tcW w:w="567" w:type="dxa"/>
          </w:tcPr>
          <w:p w14:paraId="3C5CC36E" w14:textId="77777777" w:rsidR="006E1277" w:rsidRPr="00ED2358" w:rsidRDefault="006E1277" w:rsidP="00582E84">
            <w:pPr>
              <w:rPr>
                <w:rFonts w:ascii="Times New Roman" w:eastAsia="Calibri" w:hAnsi="Times New Roman" w:cs="Times New Roman"/>
                <w:b/>
                <w:sz w:val="28"/>
                <w:szCs w:val="28"/>
              </w:rPr>
            </w:pPr>
            <w:r w:rsidRPr="00ED2358">
              <w:rPr>
                <w:rFonts w:ascii="Times New Roman" w:eastAsia="Calibri" w:hAnsi="Times New Roman" w:cs="Times New Roman"/>
                <w:b/>
                <w:sz w:val="28"/>
                <w:szCs w:val="28"/>
              </w:rPr>
              <w:t>4</w:t>
            </w:r>
          </w:p>
        </w:tc>
        <w:tc>
          <w:tcPr>
            <w:tcW w:w="567" w:type="dxa"/>
          </w:tcPr>
          <w:p w14:paraId="4DC22994" w14:textId="77777777" w:rsidR="006E1277" w:rsidRPr="00ED2358" w:rsidRDefault="006E1277" w:rsidP="00582E84">
            <w:pPr>
              <w:rPr>
                <w:rFonts w:ascii="Times New Roman" w:eastAsia="Calibri" w:hAnsi="Times New Roman" w:cs="Times New Roman"/>
                <w:b/>
                <w:sz w:val="28"/>
                <w:szCs w:val="28"/>
              </w:rPr>
            </w:pPr>
            <w:r w:rsidRPr="00ED2358">
              <w:rPr>
                <w:rFonts w:ascii="Times New Roman" w:eastAsia="Calibri" w:hAnsi="Times New Roman" w:cs="Times New Roman"/>
                <w:b/>
                <w:sz w:val="28"/>
                <w:szCs w:val="28"/>
              </w:rPr>
              <w:t>3</w:t>
            </w:r>
          </w:p>
        </w:tc>
        <w:tc>
          <w:tcPr>
            <w:tcW w:w="284" w:type="dxa"/>
          </w:tcPr>
          <w:p w14:paraId="2CC1EBB5" w14:textId="77777777" w:rsidR="006E1277" w:rsidRPr="00ED2358" w:rsidRDefault="006E1277" w:rsidP="00582E84">
            <w:pPr>
              <w:rPr>
                <w:rFonts w:ascii="Times New Roman" w:eastAsia="Calibri" w:hAnsi="Times New Roman" w:cs="Times New Roman"/>
                <w:b/>
                <w:sz w:val="28"/>
                <w:szCs w:val="28"/>
              </w:rPr>
            </w:pPr>
            <w:r w:rsidRPr="00ED2358">
              <w:rPr>
                <w:rFonts w:ascii="Times New Roman" w:eastAsia="Calibri" w:hAnsi="Times New Roman" w:cs="Times New Roman"/>
                <w:b/>
                <w:sz w:val="28"/>
                <w:szCs w:val="28"/>
              </w:rPr>
              <w:t>2</w:t>
            </w:r>
          </w:p>
        </w:tc>
        <w:tc>
          <w:tcPr>
            <w:tcW w:w="709" w:type="dxa"/>
          </w:tcPr>
          <w:p w14:paraId="267C4989" w14:textId="77777777" w:rsidR="006E1277" w:rsidRPr="00ED2358" w:rsidRDefault="006E1277" w:rsidP="00582E84">
            <w:pPr>
              <w:rPr>
                <w:rFonts w:ascii="Times New Roman" w:eastAsia="Calibri" w:hAnsi="Times New Roman" w:cs="Times New Roman"/>
                <w:b/>
                <w:sz w:val="28"/>
                <w:szCs w:val="28"/>
              </w:rPr>
            </w:pPr>
            <w:r w:rsidRPr="00ED2358">
              <w:rPr>
                <w:rFonts w:ascii="Times New Roman" w:eastAsia="Calibri" w:hAnsi="Times New Roman" w:cs="Times New Roman"/>
                <w:b/>
                <w:sz w:val="28"/>
                <w:szCs w:val="28"/>
              </w:rPr>
              <w:t xml:space="preserve">% </w:t>
            </w:r>
          </w:p>
          <w:p w14:paraId="091DCAE4" w14:textId="77777777" w:rsidR="006E1277" w:rsidRPr="00ED2358" w:rsidRDefault="006E1277" w:rsidP="00582E84">
            <w:pPr>
              <w:rPr>
                <w:rFonts w:ascii="Times New Roman" w:eastAsia="Calibri" w:hAnsi="Times New Roman" w:cs="Times New Roman"/>
                <w:b/>
                <w:sz w:val="28"/>
                <w:szCs w:val="28"/>
              </w:rPr>
            </w:pPr>
            <w:r w:rsidRPr="00ED2358">
              <w:rPr>
                <w:rFonts w:ascii="Times New Roman" w:eastAsia="Calibri" w:hAnsi="Times New Roman" w:cs="Times New Roman"/>
                <w:b/>
                <w:sz w:val="28"/>
                <w:szCs w:val="28"/>
              </w:rPr>
              <w:t>кач-ва</w:t>
            </w:r>
          </w:p>
        </w:tc>
      </w:tr>
      <w:tr w:rsidR="006E1277" w:rsidRPr="00ED2358" w14:paraId="429E3971" w14:textId="77777777" w:rsidTr="004F5028">
        <w:tc>
          <w:tcPr>
            <w:tcW w:w="1974" w:type="dxa"/>
          </w:tcPr>
          <w:p w14:paraId="4A2EBDD0" w14:textId="77777777" w:rsidR="006E1277" w:rsidRPr="00ED2358" w:rsidRDefault="006E1277" w:rsidP="004F5028">
            <w:pPr>
              <w:rPr>
                <w:rFonts w:ascii="Times New Roman" w:eastAsia="Calibri" w:hAnsi="Times New Roman" w:cs="Times New Roman"/>
                <w:sz w:val="28"/>
                <w:szCs w:val="28"/>
              </w:rPr>
            </w:pPr>
            <w:r w:rsidRPr="00ED2358">
              <w:rPr>
                <w:rFonts w:ascii="Times New Roman" w:eastAsia="Calibri" w:hAnsi="Times New Roman" w:cs="Times New Roman"/>
                <w:sz w:val="28"/>
                <w:szCs w:val="28"/>
              </w:rPr>
              <w:t>Казахский язык</w:t>
            </w:r>
          </w:p>
        </w:tc>
        <w:tc>
          <w:tcPr>
            <w:tcW w:w="927" w:type="dxa"/>
          </w:tcPr>
          <w:p w14:paraId="7E34B19F" w14:textId="77777777" w:rsidR="006E1277" w:rsidRPr="00ED2358" w:rsidRDefault="006E1277"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11</w:t>
            </w:r>
          </w:p>
        </w:tc>
        <w:tc>
          <w:tcPr>
            <w:tcW w:w="1353" w:type="dxa"/>
          </w:tcPr>
          <w:p w14:paraId="468F1187" w14:textId="77777777" w:rsidR="006E1277" w:rsidRPr="00ED2358" w:rsidRDefault="006E1277"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19</w:t>
            </w:r>
          </w:p>
        </w:tc>
        <w:tc>
          <w:tcPr>
            <w:tcW w:w="567" w:type="dxa"/>
          </w:tcPr>
          <w:p w14:paraId="79A0501D" w14:textId="77777777" w:rsidR="006E1277" w:rsidRPr="00ED2358" w:rsidRDefault="006E1277"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2</w:t>
            </w:r>
          </w:p>
        </w:tc>
        <w:tc>
          <w:tcPr>
            <w:tcW w:w="567" w:type="dxa"/>
          </w:tcPr>
          <w:p w14:paraId="162E7434" w14:textId="77777777" w:rsidR="006E1277" w:rsidRPr="00ED2358" w:rsidRDefault="006E1277"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11</w:t>
            </w:r>
          </w:p>
        </w:tc>
        <w:tc>
          <w:tcPr>
            <w:tcW w:w="425" w:type="dxa"/>
          </w:tcPr>
          <w:p w14:paraId="0F2CB88C" w14:textId="77777777" w:rsidR="006E1277" w:rsidRPr="00ED2358" w:rsidRDefault="006E1277"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6</w:t>
            </w:r>
          </w:p>
        </w:tc>
        <w:tc>
          <w:tcPr>
            <w:tcW w:w="425" w:type="dxa"/>
          </w:tcPr>
          <w:p w14:paraId="41B09B8A" w14:textId="77777777" w:rsidR="006E1277" w:rsidRPr="00ED2358" w:rsidRDefault="006E1277"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992" w:type="dxa"/>
          </w:tcPr>
          <w:p w14:paraId="2F4BDE51" w14:textId="77777777" w:rsidR="006E1277" w:rsidRPr="00ED2358" w:rsidRDefault="006E1277"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68,4%</w:t>
            </w:r>
          </w:p>
        </w:tc>
        <w:tc>
          <w:tcPr>
            <w:tcW w:w="1134" w:type="dxa"/>
          </w:tcPr>
          <w:p w14:paraId="0C9C9375" w14:textId="77777777" w:rsidR="006E1277" w:rsidRPr="00ED2358" w:rsidRDefault="00356693" w:rsidP="00582E84">
            <w:pPr>
              <w:jc w:val="center"/>
              <w:rPr>
                <w:rFonts w:ascii="Times New Roman" w:eastAsia="Calibri" w:hAnsi="Times New Roman" w:cs="Times New Roman"/>
                <w:sz w:val="28"/>
                <w:szCs w:val="28"/>
              </w:rPr>
            </w:pPr>
            <w:r>
              <w:rPr>
                <w:rFonts w:ascii="Times New Roman" w:eastAsia="Calibri" w:hAnsi="Times New Roman" w:cs="Times New Roman"/>
                <w:sz w:val="28"/>
                <w:szCs w:val="28"/>
              </w:rPr>
              <w:t>31</w:t>
            </w:r>
          </w:p>
        </w:tc>
        <w:tc>
          <w:tcPr>
            <w:tcW w:w="567" w:type="dxa"/>
          </w:tcPr>
          <w:p w14:paraId="6DD1B4A9" w14:textId="77777777" w:rsidR="006E1277" w:rsidRPr="00BD40F7" w:rsidRDefault="00BD40F7" w:rsidP="00582E84">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5</w:t>
            </w:r>
          </w:p>
        </w:tc>
        <w:tc>
          <w:tcPr>
            <w:tcW w:w="567" w:type="dxa"/>
          </w:tcPr>
          <w:p w14:paraId="210CAA56" w14:textId="77777777" w:rsidR="006E1277" w:rsidRPr="0001670F" w:rsidRDefault="00BD40F7" w:rsidP="0001670F">
            <w:pPr>
              <w:jc w:val="center"/>
              <w:rPr>
                <w:rFonts w:ascii="Times New Roman" w:eastAsia="Calibri" w:hAnsi="Times New Roman" w:cs="Times New Roman"/>
                <w:sz w:val="28"/>
                <w:szCs w:val="28"/>
              </w:rPr>
            </w:pPr>
            <w:r>
              <w:rPr>
                <w:rFonts w:ascii="Times New Roman" w:eastAsia="Calibri" w:hAnsi="Times New Roman" w:cs="Times New Roman"/>
                <w:sz w:val="28"/>
                <w:szCs w:val="28"/>
                <w:lang w:val="en-US"/>
              </w:rPr>
              <w:t>1</w:t>
            </w:r>
            <w:r w:rsidR="0001670F">
              <w:rPr>
                <w:rFonts w:ascii="Times New Roman" w:eastAsia="Calibri" w:hAnsi="Times New Roman" w:cs="Times New Roman"/>
                <w:sz w:val="28"/>
                <w:szCs w:val="28"/>
              </w:rPr>
              <w:t>4</w:t>
            </w:r>
          </w:p>
        </w:tc>
        <w:tc>
          <w:tcPr>
            <w:tcW w:w="567" w:type="dxa"/>
          </w:tcPr>
          <w:p w14:paraId="7DEF714A" w14:textId="77777777" w:rsidR="006E1277" w:rsidRPr="0001670F" w:rsidRDefault="00BD40F7" w:rsidP="0001670F">
            <w:pPr>
              <w:jc w:val="center"/>
              <w:rPr>
                <w:rFonts w:ascii="Times New Roman" w:eastAsia="Calibri" w:hAnsi="Times New Roman" w:cs="Times New Roman"/>
                <w:sz w:val="28"/>
                <w:szCs w:val="28"/>
              </w:rPr>
            </w:pPr>
            <w:r>
              <w:rPr>
                <w:rFonts w:ascii="Times New Roman" w:eastAsia="Calibri" w:hAnsi="Times New Roman" w:cs="Times New Roman"/>
                <w:sz w:val="28"/>
                <w:szCs w:val="28"/>
                <w:lang w:val="en-US"/>
              </w:rPr>
              <w:t>1</w:t>
            </w:r>
            <w:r w:rsidR="0001670F">
              <w:rPr>
                <w:rFonts w:ascii="Times New Roman" w:eastAsia="Calibri" w:hAnsi="Times New Roman" w:cs="Times New Roman"/>
                <w:sz w:val="28"/>
                <w:szCs w:val="28"/>
              </w:rPr>
              <w:t>2</w:t>
            </w:r>
          </w:p>
        </w:tc>
        <w:tc>
          <w:tcPr>
            <w:tcW w:w="284" w:type="dxa"/>
          </w:tcPr>
          <w:p w14:paraId="65DA3218" w14:textId="77777777" w:rsidR="006E1277" w:rsidRPr="00ED2358" w:rsidRDefault="006E1277" w:rsidP="00582E84">
            <w:pPr>
              <w:jc w:val="center"/>
              <w:rPr>
                <w:rFonts w:ascii="Times New Roman" w:eastAsia="Calibri" w:hAnsi="Times New Roman" w:cs="Times New Roman"/>
                <w:sz w:val="28"/>
                <w:szCs w:val="28"/>
              </w:rPr>
            </w:pPr>
          </w:p>
        </w:tc>
        <w:tc>
          <w:tcPr>
            <w:tcW w:w="709" w:type="dxa"/>
          </w:tcPr>
          <w:p w14:paraId="7EC0B9A0" w14:textId="77777777" w:rsidR="006E1277" w:rsidRPr="0001670F" w:rsidRDefault="0001670F" w:rsidP="00582E84">
            <w:pPr>
              <w:jc w:val="center"/>
              <w:rPr>
                <w:rFonts w:ascii="Times New Roman" w:eastAsia="Calibri" w:hAnsi="Times New Roman" w:cs="Times New Roman"/>
                <w:sz w:val="28"/>
                <w:szCs w:val="28"/>
              </w:rPr>
            </w:pPr>
            <w:r>
              <w:rPr>
                <w:rFonts w:ascii="Times New Roman" w:eastAsia="Calibri" w:hAnsi="Times New Roman" w:cs="Times New Roman"/>
                <w:sz w:val="28"/>
                <w:szCs w:val="28"/>
              </w:rPr>
              <w:t>61</w:t>
            </w:r>
          </w:p>
        </w:tc>
      </w:tr>
      <w:tr w:rsidR="00356693" w:rsidRPr="00ED2358" w14:paraId="62CC3CBE" w14:textId="77777777" w:rsidTr="004F5028">
        <w:trPr>
          <w:trHeight w:val="704"/>
        </w:trPr>
        <w:tc>
          <w:tcPr>
            <w:tcW w:w="1974" w:type="dxa"/>
          </w:tcPr>
          <w:p w14:paraId="4B0E89E1" w14:textId="77777777" w:rsidR="00356693" w:rsidRPr="00ED2358" w:rsidRDefault="00356693" w:rsidP="00FE2734">
            <w:pPr>
              <w:rPr>
                <w:rFonts w:ascii="Times New Roman" w:eastAsia="Calibri" w:hAnsi="Times New Roman" w:cs="Times New Roman"/>
                <w:sz w:val="28"/>
                <w:szCs w:val="28"/>
              </w:rPr>
            </w:pPr>
            <w:r w:rsidRPr="00ED2358">
              <w:rPr>
                <w:rFonts w:ascii="Times New Roman" w:eastAsia="Calibri" w:hAnsi="Times New Roman" w:cs="Times New Roman"/>
                <w:sz w:val="28"/>
                <w:szCs w:val="28"/>
              </w:rPr>
              <w:t xml:space="preserve">Русский язык </w:t>
            </w:r>
          </w:p>
        </w:tc>
        <w:tc>
          <w:tcPr>
            <w:tcW w:w="927" w:type="dxa"/>
          </w:tcPr>
          <w:p w14:paraId="07CC50D0" w14:textId="77777777" w:rsidR="00356693" w:rsidRPr="00ED2358" w:rsidRDefault="00356693" w:rsidP="00582E84">
            <w:pPr>
              <w:jc w:val="center"/>
              <w:rPr>
                <w:rFonts w:ascii="Times New Roman" w:eastAsia="Calibri" w:hAnsi="Times New Roman" w:cs="Times New Roman"/>
                <w:sz w:val="28"/>
                <w:szCs w:val="28"/>
              </w:rPr>
            </w:pPr>
          </w:p>
        </w:tc>
        <w:tc>
          <w:tcPr>
            <w:tcW w:w="1353" w:type="dxa"/>
          </w:tcPr>
          <w:p w14:paraId="4444E765" w14:textId="77777777" w:rsidR="00356693" w:rsidRPr="00ED2358" w:rsidRDefault="00356693"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19</w:t>
            </w:r>
          </w:p>
        </w:tc>
        <w:tc>
          <w:tcPr>
            <w:tcW w:w="567" w:type="dxa"/>
          </w:tcPr>
          <w:p w14:paraId="226DF17F" w14:textId="77777777" w:rsidR="00356693" w:rsidRPr="00ED2358" w:rsidRDefault="00356693"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w:t>
            </w:r>
          </w:p>
        </w:tc>
        <w:tc>
          <w:tcPr>
            <w:tcW w:w="567" w:type="dxa"/>
          </w:tcPr>
          <w:p w14:paraId="6ED66CE0" w14:textId="77777777" w:rsidR="00356693" w:rsidRPr="00ED2358" w:rsidRDefault="00356693"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13</w:t>
            </w:r>
          </w:p>
        </w:tc>
        <w:tc>
          <w:tcPr>
            <w:tcW w:w="425" w:type="dxa"/>
          </w:tcPr>
          <w:p w14:paraId="331BC21D" w14:textId="77777777" w:rsidR="00356693" w:rsidRPr="00ED2358" w:rsidRDefault="00356693"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5</w:t>
            </w:r>
          </w:p>
        </w:tc>
        <w:tc>
          <w:tcPr>
            <w:tcW w:w="425" w:type="dxa"/>
          </w:tcPr>
          <w:p w14:paraId="4AF2AC60" w14:textId="77777777" w:rsidR="00356693" w:rsidRPr="00ED2358" w:rsidRDefault="00356693"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992" w:type="dxa"/>
          </w:tcPr>
          <w:p w14:paraId="5ACBB08C" w14:textId="77777777" w:rsidR="00356693" w:rsidRPr="00ED2358" w:rsidRDefault="00356693"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73,7%</w:t>
            </w:r>
          </w:p>
        </w:tc>
        <w:tc>
          <w:tcPr>
            <w:tcW w:w="1134" w:type="dxa"/>
          </w:tcPr>
          <w:p w14:paraId="5340C43F" w14:textId="77777777" w:rsidR="00356693" w:rsidRDefault="00356693" w:rsidP="00356693">
            <w:pPr>
              <w:jc w:val="center"/>
            </w:pPr>
            <w:r w:rsidRPr="00221505">
              <w:rPr>
                <w:rFonts w:ascii="Times New Roman" w:eastAsia="Calibri" w:hAnsi="Times New Roman" w:cs="Times New Roman"/>
                <w:sz w:val="28"/>
                <w:szCs w:val="28"/>
              </w:rPr>
              <w:t>31</w:t>
            </w:r>
          </w:p>
        </w:tc>
        <w:tc>
          <w:tcPr>
            <w:tcW w:w="567" w:type="dxa"/>
          </w:tcPr>
          <w:p w14:paraId="76B59979" w14:textId="77777777" w:rsidR="00356693" w:rsidRPr="00ED2358" w:rsidRDefault="00667EAF" w:rsidP="00582E84">
            <w:pPr>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567" w:type="dxa"/>
          </w:tcPr>
          <w:p w14:paraId="2FCDA913" w14:textId="77777777" w:rsidR="00356693" w:rsidRPr="00ED2358" w:rsidRDefault="00667EAF" w:rsidP="00582E84">
            <w:pPr>
              <w:jc w:val="center"/>
              <w:rPr>
                <w:rFonts w:ascii="Times New Roman" w:eastAsia="Calibri" w:hAnsi="Times New Roman" w:cs="Times New Roman"/>
                <w:sz w:val="28"/>
                <w:szCs w:val="28"/>
              </w:rPr>
            </w:pPr>
            <w:r>
              <w:rPr>
                <w:rFonts w:ascii="Times New Roman" w:eastAsia="Calibri" w:hAnsi="Times New Roman" w:cs="Times New Roman"/>
                <w:sz w:val="28"/>
                <w:szCs w:val="28"/>
              </w:rPr>
              <w:t>19</w:t>
            </w:r>
          </w:p>
        </w:tc>
        <w:tc>
          <w:tcPr>
            <w:tcW w:w="567" w:type="dxa"/>
          </w:tcPr>
          <w:p w14:paraId="7FDC09F3" w14:textId="77777777" w:rsidR="00356693" w:rsidRPr="00ED2358" w:rsidRDefault="00667EAF" w:rsidP="00582E84">
            <w:pPr>
              <w:jc w:val="center"/>
              <w:rPr>
                <w:rFonts w:ascii="Times New Roman" w:eastAsia="Calibri" w:hAnsi="Times New Roman" w:cs="Times New Roman"/>
                <w:sz w:val="28"/>
                <w:szCs w:val="28"/>
              </w:rPr>
            </w:pPr>
            <w:r>
              <w:rPr>
                <w:rFonts w:ascii="Times New Roman" w:eastAsia="Calibri" w:hAnsi="Times New Roman" w:cs="Times New Roman"/>
                <w:sz w:val="28"/>
                <w:szCs w:val="28"/>
              </w:rPr>
              <w:t>9</w:t>
            </w:r>
          </w:p>
        </w:tc>
        <w:tc>
          <w:tcPr>
            <w:tcW w:w="284" w:type="dxa"/>
          </w:tcPr>
          <w:p w14:paraId="3776BD7E" w14:textId="77777777" w:rsidR="00356693" w:rsidRPr="00ED2358" w:rsidRDefault="00667EAF" w:rsidP="00582E84">
            <w:pPr>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709" w:type="dxa"/>
          </w:tcPr>
          <w:p w14:paraId="61505B52" w14:textId="77777777" w:rsidR="00356693" w:rsidRPr="00ED2358" w:rsidRDefault="00667EAF" w:rsidP="00582E84">
            <w:pPr>
              <w:jc w:val="center"/>
              <w:rPr>
                <w:rFonts w:ascii="Times New Roman" w:eastAsia="Calibri" w:hAnsi="Times New Roman" w:cs="Times New Roman"/>
                <w:sz w:val="28"/>
                <w:szCs w:val="28"/>
              </w:rPr>
            </w:pPr>
            <w:r>
              <w:rPr>
                <w:rFonts w:ascii="Times New Roman" w:eastAsia="Calibri" w:hAnsi="Times New Roman" w:cs="Times New Roman"/>
                <w:sz w:val="28"/>
                <w:szCs w:val="28"/>
              </w:rPr>
              <w:t>71</w:t>
            </w:r>
          </w:p>
        </w:tc>
      </w:tr>
      <w:tr w:rsidR="00356693" w:rsidRPr="00ED2358" w14:paraId="7D450F78" w14:textId="77777777" w:rsidTr="004F5028">
        <w:tc>
          <w:tcPr>
            <w:tcW w:w="1974" w:type="dxa"/>
          </w:tcPr>
          <w:p w14:paraId="50432AB3" w14:textId="77777777" w:rsidR="00356693" w:rsidRPr="00ED2358" w:rsidRDefault="00356693" w:rsidP="00582E84">
            <w:pPr>
              <w:rPr>
                <w:rFonts w:ascii="Times New Roman" w:eastAsia="Calibri" w:hAnsi="Times New Roman" w:cs="Times New Roman"/>
                <w:sz w:val="28"/>
                <w:szCs w:val="28"/>
              </w:rPr>
            </w:pPr>
            <w:r w:rsidRPr="00ED2358">
              <w:rPr>
                <w:rFonts w:ascii="Times New Roman" w:eastAsia="Calibri" w:hAnsi="Times New Roman" w:cs="Times New Roman"/>
                <w:sz w:val="28"/>
                <w:szCs w:val="28"/>
              </w:rPr>
              <w:t>История Казахстана</w:t>
            </w:r>
          </w:p>
        </w:tc>
        <w:tc>
          <w:tcPr>
            <w:tcW w:w="927" w:type="dxa"/>
          </w:tcPr>
          <w:p w14:paraId="3BCA0186" w14:textId="77777777" w:rsidR="00356693" w:rsidRPr="00ED2358" w:rsidRDefault="00356693" w:rsidP="00582E84">
            <w:pPr>
              <w:jc w:val="center"/>
              <w:rPr>
                <w:rFonts w:ascii="Times New Roman" w:eastAsia="Calibri" w:hAnsi="Times New Roman" w:cs="Times New Roman"/>
                <w:sz w:val="28"/>
                <w:szCs w:val="28"/>
              </w:rPr>
            </w:pPr>
          </w:p>
        </w:tc>
        <w:tc>
          <w:tcPr>
            <w:tcW w:w="1353" w:type="dxa"/>
          </w:tcPr>
          <w:p w14:paraId="4FA94C1E" w14:textId="77777777" w:rsidR="00356693" w:rsidRPr="00ED2358" w:rsidRDefault="00356693"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19</w:t>
            </w:r>
          </w:p>
        </w:tc>
        <w:tc>
          <w:tcPr>
            <w:tcW w:w="567" w:type="dxa"/>
          </w:tcPr>
          <w:p w14:paraId="2CD9FDF5" w14:textId="77777777" w:rsidR="00356693" w:rsidRPr="00ED2358" w:rsidRDefault="00356693"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2</w:t>
            </w:r>
          </w:p>
        </w:tc>
        <w:tc>
          <w:tcPr>
            <w:tcW w:w="567" w:type="dxa"/>
          </w:tcPr>
          <w:p w14:paraId="41F0586D" w14:textId="77777777" w:rsidR="00356693" w:rsidRPr="00ED2358" w:rsidRDefault="00356693"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10</w:t>
            </w:r>
          </w:p>
        </w:tc>
        <w:tc>
          <w:tcPr>
            <w:tcW w:w="425" w:type="dxa"/>
          </w:tcPr>
          <w:p w14:paraId="3C7D1ED2" w14:textId="77777777" w:rsidR="00356693" w:rsidRPr="00ED2358" w:rsidRDefault="00356693"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7</w:t>
            </w:r>
          </w:p>
        </w:tc>
        <w:tc>
          <w:tcPr>
            <w:tcW w:w="425" w:type="dxa"/>
          </w:tcPr>
          <w:p w14:paraId="2714343C" w14:textId="77777777" w:rsidR="00356693" w:rsidRPr="00ED2358" w:rsidRDefault="00356693"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992" w:type="dxa"/>
          </w:tcPr>
          <w:p w14:paraId="4D24A262" w14:textId="77777777" w:rsidR="00356693" w:rsidRPr="00ED2358" w:rsidRDefault="00356693"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63,2%</w:t>
            </w:r>
          </w:p>
        </w:tc>
        <w:tc>
          <w:tcPr>
            <w:tcW w:w="1134" w:type="dxa"/>
          </w:tcPr>
          <w:p w14:paraId="11767979" w14:textId="77777777" w:rsidR="00356693" w:rsidRDefault="00356693" w:rsidP="00356693">
            <w:pPr>
              <w:jc w:val="center"/>
            </w:pPr>
            <w:r w:rsidRPr="00221505">
              <w:rPr>
                <w:rFonts w:ascii="Times New Roman" w:eastAsia="Calibri" w:hAnsi="Times New Roman" w:cs="Times New Roman"/>
                <w:sz w:val="28"/>
                <w:szCs w:val="28"/>
              </w:rPr>
              <w:t>31</w:t>
            </w:r>
          </w:p>
        </w:tc>
        <w:tc>
          <w:tcPr>
            <w:tcW w:w="567" w:type="dxa"/>
          </w:tcPr>
          <w:p w14:paraId="091ED1B4" w14:textId="77777777" w:rsidR="00356693" w:rsidRPr="00ED2358" w:rsidRDefault="00DE4BEE" w:rsidP="00582E84">
            <w:pPr>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567" w:type="dxa"/>
          </w:tcPr>
          <w:p w14:paraId="7E5FA973" w14:textId="77777777" w:rsidR="00356693" w:rsidRPr="00ED2358" w:rsidRDefault="00DE4BEE" w:rsidP="00582E84">
            <w:pPr>
              <w:jc w:val="center"/>
              <w:rPr>
                <w:rFonts w:ascii="Times New Roman" w:eastAsia="Calibri" w:hAnsi="Times New Roman" w:cs="Times New Roman"/>
                <w:sz w:val="28"/>
                <w:szCs w:val="28"/>
              </w:rPr>
            </w:pPr>
            <w:r>
              <w:rPr>
                <w:rFonts w:ascii="Times New Roman" w:eastAsia="Calibri" w:hAnsi="Times New Roman" w:cs="Times New Roman"/>
                <w:sz w:val="28"/>
                <w:szCs w:val="28"/>
              </w:rPr>
              <w:t>24</w:t>
            </w:r>
          </w:p>
        </w:tc>
        <w:tc>
          <w:tcPr>
            <w:tcW w:w="567" w:type="dxa"/>
          </w:tcPr>
          <w:p w14:paraId="36F4906C" w14:textId="77777777" w:rsidR="00356693" w:rsidRPr="00ED2358" w:rsidRDefault="00DE4BEE" w:rsidP="00582E84">
            <w:pPr>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284" w:type="dxa"/>
          </w:tcPr>
          <w:p w14:paraId="5F554B96" w14:textId="77777777" w:rsidR="00356693" w:rsidRPr="00ED2358" w:rsidRDefault="00DE4BEE" w:rsidP="00582E84">
            <w:pPr>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709" w:type="dxa"/>
          </w:tcPr>
          <w:p w14:paraId="664196DA" w14:textId="77777777" w:rsidR="00356693" w:rsidRPr="00ED2358" w:rsidRDefault="00DE4BEE" w:rsidP="00582E84">
            <w:pPr>
              <w:jc w:val="center"/>
              <w:rPr>
                <w:rFonts w:ascii="Times New Roman" w:eastAsia="Calibri" w:hAnsi="Times New Roman" w:cs="Times New Roman"/>
                <w:sz w:val="28"/>
                <w:szCs w:val="28"/>
              </w:rPr>
            </w:pPr>
            <w:r>
              <w:rPr>
                <w:rFonts w:ascii="Times New Roman" w:eastAsia="Calibri" w:hAnsi="Times New Roman" w:cs="Times New Roman"/>
                <w:sz w:val="28"/>
                <w:szCs w:val="28"/>
              </w:rPr>
              <w:t>84</w:t>
            </w:r>
          </w:p>
        </w:tc>
      </w:tr>
      <w:tr w:rsidR="00356693" w:rsidRPr="00ED2358" w14:paraId="1334D8E2" w14:textId="77777777" w:rsidTr="004F5028">
        <w:tc>
          <w:tcPr>
            <w:tcW w:w="1974" w:type="dxa"/>
          </w:tcPr>
          <w:p w14:paraId="5D6F6C79" w14:textId="77777777" w:rsidR="00356693" w:rsidRPr="00ED2358" w:rsidRDefault="00356693" w:rsidP="00582E84">
            <w:pPr>
              <w:rPr>
                <w:rFonts w:ascii="Times New Roman" w:eastAsia="Calibri" w:hAnsi="Times New Roman" w:cs="Times New Roman"/>
                <w:sz w:val="28"/>
                <w:szCs w:val="28"/>
              </w:rPr>
            </w:pPr>
            <w:r w:rsidRPr="00ED2358">
              <w:rPr>
                <w:rFonts w:ascii="Times New Roman" w:eastAsia="Calibri" w:hAnsi="Times New Roman" w:cs="Times New Roman"/>
                <w:sz w:val="28"/>
                <w:szCs w:val="28"/>
              </w:rPr>
              <w:t>Алгебра</w:t>
            </w:r>
          </w:p>
        </w:tc>
        <w:tc>
          <w:tcPr>
            <w:tcW w:w="927" w:type="dxa"/>
          </w:tcPr>
          <w:p w14:paraId="16A13DCB" w14:textId="77777777" w:rsidR="00356693" w:rsidRPr="00ED2358" w:rsidRDefault="00356693" w:rsidP="00582E84">
            <w:pPr>
              <w:jc w:val="center"/>
              <w:rPr>
                <w:rFonts w:ascii="Times New Roman" w:eastAsia="Calibri" w:hAnsi="Times New Roman" w:cs="Times New Roman"/>
                <w:sz w:val="28"/>
                <w:szCs w:val="28"/>
              </w:rPr>
            </w:pPr>
          </w:p>
        </w:tc>
        <w:tc>
          <w:tcPr>
            <w:tcW w:w="1353" w:type="dxa"/>
          </w:tcPr>
          <w:p w14:paraId="42CC546F" w14:textId="77777777" w:rsidR="00356693" w:rsidRPr="00ED2358" w:rsidRDefault="00356693"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19</w:t>
            </w:r>
          </w:p>
        </w:tc>
        <w:tc>
          <w:tcPr>
            <w:tcW w:w="567" w:type="dxa"/>
          </w:tcPr>
          <w:p w14:paraId="33D00F4D" w14:textId="77777777" w:rsidR="00356693" w:rsidRPr="00ED2358" w:rsidRDefault="00356693"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w:t>
            </w:r>
          </w:p>
        </w:tc>
        <w:tc>
          <w:tcPr>
            <w:tcW w:w="567" w:type="dxa"/>
          </w:tcPr>
          <w:p w14:paraId="4FE7C2CE" w14:textId="77777777" w:rsidR="00356693" w:rsidRPr="00ED2358" w:rsidRDefault="00356693"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10</w:t>
            </w:r>
          </w:p>
        </w:tc>
        <w:tc>
          <w:tcPr>
            <w:tcW w:w="425" w:type="dxa"/>
          </w:tcPr>
          <w:p w14:paraId="09293DC5" w14:textId="77777777" w:rsidR="00356693" w:rsidRPr="00ED2358" w:rsidRDefault="00356693"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8</w:t>
            </w:r>
          </w:p>
        </w:tc>
        <w:tc>
          <w:tcPr>
            <w:tcW w:w="425" w:type="dxa"/>
          </w:tcPr>
          <w:p w14:paraId="0E335562" w14:textId="77777777" w:rsidR="00356693" w:rsidRPr="00ED2358" w:rsidRDefault="00356693"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992" w:type="dxa"/>
          </w:tcPr>
          <w:p w14:paraId="625F4786" w14:textId="77777777" w:rsidR="00356693" w:rsidRPr="00ED2358" w:rsidRDefault="00356693"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57,8%</w:t>
            </w:r>
          </w:p>
        </w:tc>
        <w:tc>
          <w:tcPr>
            <w:tcW w:w="1134" w:type="dxa"/>
          </w:tcPr>
          <w:p w14:paraId="7C47BEFC" w14:textId="77777777" w:rsidR="00356693" w:rsidRDefault="00356693" w:rsidP="00356693">
            <w:pPr>
              <w:jc w:val="center"/>
            </w:pPr>
            <w:r w:rsidRPr="00221505">
              <w:rPr>
                <w:rFonts w:ascii="Times New Roman" w:eastAsia="Calibri" w:hAnsi="Times New Roman" w:cs="Times New Roman"/>
                <w:sz w:val="28"/>
                <w:szCs w:val="28"/>
              </w:rPr>
              <w:t>31</w:t>
            </w:r>
          </w:p>
        </w:tc>
        <w:tc>
          <w:tcPr>
            <w:tcW w:w="567" w:type="dxa"/>
          </w:tcPr>
          <w:p w14:paraId="6776CB8C" w14:textId="77777777" w:rsidR="00356693" w:rsidRPr="00ED2358" w:rsidRDefault="002F00EE" w:rsidP="00582E84">
            <w:pPr>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567" w:type="dxa"/>
          </w:tcPr>
          <w:p w14:paraId="536B9964" w14:textId="77777777" w:rsidR="00356693" w:rsidRPr="00ED2358" w:rsidRDefault="002F00EE" w:rsidP="00582E84">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r w:rsidR="0065674D">
              <w:rPr>
                <w:rFonts w:ascii="Times New Roman" w:eastAsia="Calibri" w:hAnsi="Times New Roman" w:cs="Times New Roman"/>
                <w:sz w:val="28"/>
                <w:szCs w:val="28"/>
              </w:rPr>
              <w:t>4</w:t>
            </w:r>
          </w:p>
        </w:tc>
        <w:tc>
          <w:tcPr>
            <w:tcW w:w="567" w:type="dxa"/>
          </w:tcPr>
          <w:p w14:paraId="61E881DE" w14:textId="77777777" w:rsidR="00356693" w:rsidRPr="00ED2358" w:rsidRDefault="0065674D" w:rsidP="00582E84">
            <w:pPr>
              <w:jc w:val="center"/>
              <w:rPr>
                <w:rFonts w:ascii="Times New Roman" w:eastAsia="Calibri" w:hAnsi="Times New Roman" w:cs="Times New Roman"/>
                <w:sz w:val="28"/>
                <w:szCs w:val="28"/>
              </w:rPr>
            </w:pPr>
            <w:r>
              <w:rPr>
                <w:rFonts w:ascii="Times New Roman" w:eastAsia="Calibri" w:hAnsi="Times New Roman" w:cs="Times New Roman"/>
                <w:sz w:val="28"/>
                <w:szCs w:val="28"/>
              </w:rPr>
              <w:t>14</w:t>
            </w:r>
          </w:p>
        </w:tc>
        <w:tc>
          <w:tcPr>
            <w:tcW w:w="284" w:type="dxa"/>
          </w:tcPr>
          <w:p w14:paraId="2FCB1B1C" w14:textId="77777777" w:rsidR="00356693" w:rsidRPr="00ED2358" w:rsidRDefault="0065674D" w:rsidP="00582E84">
            <w:pPr>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709" w:type="dxa"/>
          </w:tcPr>
          <w:p w14:paraId="1DDBC582" w14:textId="77777777" w:rsidR="00356693" w:rsidRPr="00ED2358" w:rsidRDefault="0065674D" w:rsidP="00582E84">
            <w:pPr>
              <w:jc w:val="center"/>
              <w:rPr>
                <w:rFonts w:ascii="Times New Roman" w:eastAsia="Calibri" w:hAnsi="Times New Roman" w:cs="Times New Roman"/>
                <w:sz w:val="28"/>
                <w:szCs w:val="28"/>
              </w:rPr>
            </w:pPr>
            <w:r>
              <w:rPr>
                <w:rFonts w:ascii="Times New Roman" w:eastAsia="Calibri" w:hAnsi="Times New Roman" w:cs="Times New Roman"/>
                <w:sz w:val="28"/>
                <w:szCs w:val="28"/>
              </w:rPr>
              <w:t>55</w:t>
            </w:r>
          </w:p>
        </w:tc>
      </w:tr>
      <w:tr w:rsidR="00356693" w:rsidRPr="00ED2358" w14:paraId="06568D8B" w14:textId="77777777" w:rsidTr="004F5028">
        <w:tc>
          <w:tcPr>
            <w:tcW w:w="1974" w:type="dxa"/>
          </w:tcPr>
          <w:p w14:paraId="6D71029B" w14:textId="77777777" w:rsidR="00356693" w:rsidRPr="00ED2358" w:rsidRDefault="00356693" w:rsidP="00582E84">
            <w:pPr>
              <w:rPr>
                <w:rFonts w:ascii="Times New Roman" w:eastAsia="Calibri" w:hAnsi="Times New Roman" w:cs="Times New Roman"/>
                <w:sz w:val="28"/>
                <w:szCs w:val="28"/>
              </w:rPr>
            </w:pPr>
            <w:r w:rsidRPr="00ED2358">
              <w:rPr>
                <w:rFonts w:ascii="Times New Roman" w:eastAsia="Calibri" w:hAnsi="Times New Roman" w:cs="Times New Roman"/>
                <w:sz w:val="28"/>
                <w:szCs w:val="28"/>
              </w:rPr>
              <w:t>География</w:t>
            </w:r>
          </w:p>
        </w:tc>
        <w:tc>
          <w:tcPr>
            <w:tcW w:w="927" w:type="dxa"/>
          </w:tcPr>
          <w:p w14:paraId="237DF078" w14:textId="77777777" w:rsidR="00356693" w:rsidRPr="00ED2358" w:rsidRDefault="00356693" w:rsidP="00582E84">
            <w:pPr>
              <w:jc w:val="center"/>
              <w:rPr>
                <w:rFonts w:ascii="Times New Roman" w:eastAsia="Calibri" w:hAnsi="Times New Roman" w:cs="Times New Roman"/>
                <w:sz w:val="28"/>
                <w:szCs w:val="28"/>
              </w:rPr>
            </w:pPr>
          </w:p>
        </w:tc>
        <w:tc>
          <w:tcPr>
            <w:tcW w:w="1353" w:type="dxa"/>
          </w:tcPr>
          <w:p w14:paraId="317EDE52" w14:textId="77777777" w:rsidR="00356693" w:rsidRPr="00ED2358" w:rsidRDefault="00356693"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13</w:t>
            </w:r>
          </w:p>
        </w:tc>
        <w:tc>
          <w:tcPr>
            <w:tcW w:w="567" w:type="dxa"/>
          </w:tcPr>
          <w:p w14:paraId="6B23C880" w14:textId="77777777" w:rsidR="00356693" w:rsidRPr="00ED2358" w:rsidRDefault="00356693"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2</w:t>
            </w:r>
          </w:p>
        </w:tc>
        <w:tc>
          <w:tcPr>
            <w:tcW w:w="567" w:type="dxa"/>
          </w:tcPr>
          <w:p w14:paraId="56CFD919" w14:textId="77777777" w:rsidR="00356693" w:rsidRPr="00ED2358" w:rsidRDefault="00356693"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5</w:t>
            </w:r>
          </w:p>
        </w:tc>
        <w:tc>
          <w:tcPr>
            <w:tcW w:w="425" w:type="dxa"/>
          </w:tcPr>
          <w:p w14:paraId="7EC884FF" w14:textId="77777777" w:rsidR="00356693" w:rsidRPr="00ED2358" w:rsidRDefault="00356693"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6</w:t>
            </w:r>
          </w:p>
        </w:tc>
        <w:tc>
          <w:tcPr>
            <w:tcW w:w="425" w:type="dxa"/>
          </w:tcPr>
          <w:p w14:paraId="6DA32092" w14:textId="77777777" w:rsidR="00356693" w:rsidRPr="00ED2358" w:rsidRDefault="00356693"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992" w:type="dxa"/>
          </w:tcPr>
          <w:p w14:paraId="26257DA6" w14:textId="77777777" w:rsidR="00356693" w:rsidRPr="00ED2358" w:rsidRDefault="00356693"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53,8%</w:t>
            </w:r>
          </w:p>
        </w:tc>
        <w:tc>
          <w:tcPr>
            <w:tcW w:w="1134" w:type="dxa"/>
          </w:tcPr>
          <w:p w14:paraId="0751FF7B" w14:textId="77777777" w:rsidR="00356693" w:rsidRPr="00FE2734" w:rsidRDefault="00FE2734" w:rsidP="00356693">
            <w:pPr>
              <w:jc w:val="center"/>
              <w:rPr>
                <w:rFonts w:ascii="Times New Roman" w:hAnsi="Times New Roman" w:cs="Times New Roman"/>
                <w:sz w:val="28"/>
                <w:szCs w:val="28"/>
              </w:rPr>
            </w:pPr>
            <w:r w:rsidRPr="00FE2734">
              <w:rPr>
                <w:rFonts w:ascii="Times New Roman" w:hAnsi="Times New Roman" w:cs="Times New Roman"/>
                <w:sz w:val="28"/>
                <w:szCs w:val="28"/>
              </w:rPr>
              <w:t>11</w:t>
            </w:r>
          </w:p>
        </w:tc>
        <w:tc>
          <w:tcPr>
            <w:tcW w:w="567" w:type="dxa"/>
          </w:tcPr>
          <w:p w14:paraId="6FC2D1AB" w14:textId="77777777" w:rsidR="00356693" w:rsidRPr="00267928" w:rsidRDefault="00267928" w:rsidP="00582E84">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2</w:t>
            </w:r>
          </w:p>
        </w:tc>
        <w:tc>
          <w:tcPr>
            <w:tcW w:w="567" w:type="dxa"/>
          </w:tcPr>
          <w:p w14:paraId="1FF291F9" w14:textId="77777777" w:rsidR="00356693" w:rsidRPr="00267928" w:rsidRDefault="00267928" w:rsidP="00582E84">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6</w:t>
            </w:r>
          </w:p>
        </w:tc>
        <w:tc>
          <w:tcPr>
            <w:tcW w:w="567" w:type="dxa"/>
          </w:tcPr>
          <w:p w14:paraId="37D6B2E2" w14:textId="77777777" w:rsidR="00356693" w:rsidRPr="00267928" w:rsidRDefault="00267928" w:rsidP="00582E84">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3</w:t>
            </w:r>
          </w:p>
        </w:tc>
        <w:tc>
          <w:tcPr>
            <w:tcW w:w="284" w:type="dxa"/>
          </w:tcPr>
          <w:p w14:paraId="42994F22" w14:textId="77777777" w:rsidR="00356693" w:rsidRPr="00ED2358" w:rsidRDefault="00944145" w:rsidP="00582E84">
            <w:pPr>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709" w:type="dxa"/>
          </w:tcPr>
          <w:p w14:paraId="0E7DACB0" w14:textId="77777777" w:rsidR="00356693" w:rsidRPr="00267928" w:rsidRDefault="00267928" w:rsidP="00582E84">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73</w:t>
            </w:r>
          </w:p>
        </w:tc>
      </w:tr>
      <w:tr w:rsidR="00356693" w:rsidRPr="00ED2358" w14:paraId="6FA290AC" w14:textId="77777777" w:rsidTr="004F5028">
        <w:tc>
          <w:tcPr>
            <w:tcW w:w="1974" w:type="dxa"/>
          </w:tcPr>
          <w:p w14:paraId="4180CA6A" w14:textId="77777777" w:rsidR="00356693" w:rsidRPr="00ED2358" w:rsidRDefault="00356693" w:rsidP="00582E84">
            <w:pPr>
              <w:rPr>
                <w:rFonts w:ascii="Times New Roman" w:eastAsia="Calibri" w:hAnsi="Times New Roman" w:cs="Times New Roman"/>
                <w:sz w:val="28"/>
                <w:szCs w:val="28"/>
              </w:rPr>
            </w:pPr>
            <w:r w:rsidRPr="00ED2358">
              <w:rPr>
                <w:rFonts w:ascii="Times New Roman" w:eastAsia="Calibri" w:hAnsi="Times New Roman" w:cs="Times New Roman"/>
                <w:sz w:val="28"/>
                <w:szCs w:val="28"/>
              </w:rPr>
              <w:t>Биология</w:t>
            </w:r>
          </w:p>
        </w:tc>
        <w:tc>
          <w:tcPr>
            <w:tcW w:w="927" w:type="dxa"/>
          </w:tcPr>
          <w:p w14:paraId="04E211D6" w14:textId="77777777" w:rsidR="00356693" w:rsidRPr="00ED2358" w:rsidRDefault="00356693" w:rsidP="00582E84">
            <w:pPr>
              <w:jc w:val="center"/>
              <w:rPr>
                <w:rFonts w:ascii="Times New Roman" w:eastAsia="Calibri" w:hAnsi="Times New Roman" w:cs="Times New Roman"/>
                <w:sz w:val="28"/>
                <w:szCs w:val="28"/>
              </w:rPr>
            </w:pPr>
          </w:p>
        </w:tc>
        <w:tc>
          <w:tcPr>
            <w:tcW w:w="1353" w:type="dxa"/>
          </w:tcPr>
          <w:p w14:paraId="6FD30399" w14:textId="77777777" w:rsidR="00356693" w:rsidRPr="00ED2358" w:rsidRDefault="00356693"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2</w:t>
            </w:r>
          </w:p>
        </w:tc>
        <w:tc>
          <w:tcPr>
            <w:tcW w:w="567" w:type="dxa"/>
          </w:tcPr>
          <w:p w14:paraId="0D3E0204" w14:textId="77777777" w:rsidR="00356693" w:rsidRPr="00ED2358" w:rsidRDefault="00356693"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567" w:type="dxa"/>
          </w:tcPr>
          <w:p w14:paraId="1EE009A1" w14:textId="77777777" w:rsidR="00356693" w:rsidRPr="00ED2358" w:rsidRDefault="00356693"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2</w:t>
            </w:r>
          </w:p>
        </w:tc>
        <w:tc>
          <w:tcPr>
            <w:tcW w:w="425" w:type="dxa"/>
          </w:tcPr>
          <w:p w14:paraId="13DE257B" w14:textId="77777777" w:rsidR="00356693" w:rsidRPr="00ED2358" w:rsidRDefault="00356693"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425" w:type="dxa"/>
          </w:tcPr>
          <w:p w14:paraId="4C5097CE" w14:textId="77777777" w:rsidR="00356693" w:rsidRPr="00ED2358" w:rsidRDefault="00356693"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992" w:type="dxa"/>
          </w:tcPr>
          <w:p w14:paraId="4ADC958C" w14:textId="77777777" w:rsidR="00356693" w:rsidRPr="00ED2358" w:rsidRDefault="00356693"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100%</w:t>
            </w:r>
          </w:p>
        </w:tc>
        <w:tc>
          <w:tcPr>
            <w:tcW w:w="1134" w:type="dxa"/>
          </w:tcPr>
          <w:p w14:paraId="0B62024A" w14:textId="77777777" w:rsidR="00356693" w:rsidRPr="00FE2734" w:rsidRDefault="00FE2734" w:rsidP="00356693">
            <w:pPr>
              <w:jc w:val="center"/>
              <w:rPr>
                <w:rFonts w:ascii="Times New Roman" w:hAnsi="Times New Roman" w:cs="Times New Roman"/>
                <w:sz w:val="28"/>
                <w:szCs w:val="28"/>
              </w:rPr>
            </w:pPr>
            <w:r w:rsidRPr="00FE2734">
              <w:rPr>
                <w:rFonts w:ascii="Times New Roman" w:hAnsi="Times New Roman" w:cs="Times New Roman"/>
                <w:sz w:val="28"/>
                <w:szCs w:val="28"/>
              </w:rPr>
              <w:t>9</w:t>
            </w:r>
          </w:p>
        </w:tc>
        <w:tc>
          <w:tcPr>
            <w:tcW w:w="567" w:type="dxa"/>
          </w:tcPr>
          <w:p w14:paraId="49FE8FF9" w14:textId="77777777" w:rsidR="00356693" w:rsidRPr="00101C19" w:rsidRDefault="00101C19" w:rsidP="00582E84">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6</w:t>
            </w:r>
          </w:p>
        </w:tc>
        <w:tc>
          <w:tcPr>
            <w:tcW w:w="567" w:type="dxa"/>
          </w:tcPr>
          <w:p w14:paraId="45E61B0C" w14:textId="77777777" w:rsidR="00356693" w:rsidRPr="00101C19" w:rsidRDefault="00101C19" w:rsidP="00582E84">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3</w:t>
            </w:r>
          </w:p>
        </w:tc>
        <w:tc>
          <w:tcPr>
            <w:tcW w:w="567" w:type="dxa"/>
          </w:tcPr>
          <w:p w14:paraId="27A8822A" w14:textId="77777777" w:rsidR="00356693" w:rsidRPr="00101C19" w:rsidRDefault="00101C19" w:rsidP="00582E84">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w:t>
            </w:r>
          </w:p>
        </w:tc>
        <w:tc>
          <w:tcPr>
            <w:tcW w:w="284" w:type="dxa"/>
          </w:tcPr>
          <w:p w14:paraId="069640D4" w14:textId="77777777" w:rsidR="00356693" w:rsidRPr="00ED2358" w:rsidRDefault="00944145" w:rsidP="00582E84">
            <w:pPr>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709" w:type="dxa"/>
          </w:tcPr>
          <w:p w14:paraId="4D41C800" w14:textId="77777777" w:rsidR="00356693" w:rsidRPr="00101C19" w:rsidRDefault="00101C19" w:rsidP="00582E84">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100</w:t>
            </w:r>
          </w:p>
        </w:tc>
      </w:tr>
      <w:tr w:rsidR="00356693" w:rsidRPr="00ED2358" w14:paraId="7539B7EB" w14:textId="77777777" w:rsidTr="004F5028">
        <w:tc>
          <w:tcPr>
            <w:tcW w:w="1974" w:type="dxa"/>
          </w:tcPr>
          <w:p w14:paraId="4A950D2C" w14:textId="77777777" w:rsidR="00356693" w:rsidRPr="00ED2358" w:rsidRDefault="00FE2734" w:rsidP="00582E84">
            <w:pPr>
              <w:rPr>
                <w:rFonts w:ascii="Times New Roman" w:eastAsia="Calibri" w:hAnsi="Times New Roman" w:cs="Times New Roman"/>
                <w:sz w:val="28"/>
                <w:szCs w:val="28"/>
              </w:rPr>
            </w:pPr>
            <w:r w:rsidRPr="00ED2358">
              <w:rPr>
                <w:rFonts w:ascii="Times New Roman" w:eastAsia="Calibri" w:hAnsi="Times New Roman" w:cs="Times New Roman"/>
                <w:sz w:val="28"/>
                <w:szCs w:val="28"/>
              </w:rPr>
              <w:t>Русская литература</w:t>
            </w:r>
          </w:p>
        </w:tc>
        <w:tc>
          <w:tcPr>
            <w:tcW w:w="927" w:type="dxa"/>
          </w:tcPr>
          <w:p w14:paraId="53272008" w14:textId="77777777" w:rsidR="00356693" w:rsidRPr="00ED2358" w:rsidRDefault="00356693" w:rsidP="00582E84">
            <w:pPr>
              <w:jc w:val="center"/>
              <w:rPr>
                <w:rFonts w:ascii="Times New Roman" w:eastAsia="Calibri" w:hAnsi="Times New Roman" w:cs="Times New Roman"/>
                <w:sz w:val="28"/>
                <w:szCs w:val="28"/>
              </w:rPr>
            </w:pPr>
          </w:p>
        </w:tc>
        <w:tc>
          <w:tcPr>
            <w:tcW w:w="1353" w:type="dxa"/>
          </w:tcPr>
          <w:p w14:paraId="1F04C4F3" w14:textId="77777777" w:rsidR="00356693" w:rsidRPr="00ED2358" w:rsidRDefault="00356693"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w:t>
            </w:r>
          </w:p>
        </w:tc>
        <w:tc>
          <w:tcPr>
            <w:tcW w:w="567" w:type="dxa"/>
          </w:tcPr>
          <w:p w14:paraId="1504634A" w14:textId="77777777" w:rsidR="00356693" w:rsidRPr="00ED2358" w:rsidRDefault="00356693"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w:t>
            </w:r>
          </w:p>
        </w:tc>
        <w:tc>
          <w:tcPr>
            <w:tcW w:w="567" w:type="dxa"/>
          </w:tcPr>
          <w:p w14:paraId="6461CC85" w14:textId="77777777" w:rsidR="00356693" w:rsidRPr="00ED2358" w:rsidRDefault="00356693"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425" w:type="dxa"/>
          </w:tcPr>
          <w:p w14:paraId="16F004D4" w14:textId="77777777" w:rsidR="00356693" w:rsidRPr="00ED2358" w:rsidRDefault="00356693"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425" w:type="dxa"/>
          </w:tcPr>
          <w:p w14:paraId="10F5EBD2" w14:textId="77777777" w:rsidR="00356693" w:rsidRPr="00ED2358" w:rsidRDefault="00356693"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992" w:type="dxa"/>
          </w:tcPr>
          <w:p w14:paraId="4564909C" w14:textId="77777777" w:rsidR="00356693" w:rsidRPr="00ED2358" w:rsidRDefault="00356693"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100%</w:t>
            </w:r>
          </w:p>
        </w:tc>
        <w:tc>
          <w:tcPr>
            <w:tcW w:w="1134" w:type="dxa"/>
          </w:tcPr>
          <w:p w14:paraId="3E0C88CA" w14:textId="77777777" w:rsidR="00356693" w:rsidRPr="00FE2734" w:rsidRDefault="00FE2734" w:rsidP="00356693">
            <w:pPr>
              <w:jc w:val="center"/>
              <w:rPr>
                <w:rFonts w:ascii="Times New Roman" w:hAnsi="Times New Roman" w:cs="Times New Roman"/>
                <w:sz w:val="28"/>
                <w:szCs w:val="28"/>
              </w:rPr>
            </w:pPr>
            <w:r w:rsidRPr="00FE2734">
              <w:rPr>
                <w:rFonts w:ascii="Times New Roman" w:hAnsi="Times New Roman" w:cs="Times New Roman"/>
                <w:sz w:val="28"/>
                <w:szCs w:val="28"/>
              </w:rPr>
              <w:t>1</w:t>
            </w:r>
          </w:p>
        </w:tc>
        <w:tc>
          <w:tcPr>
            <w:tcW w:w="567" w:type="dxa"/>
          </w:tcPr>
          <w:p w14:paraId="01E8783E" w14:textId="77777777" w:rsidR="00356693" w:rsidRPr="00446F20" w:rsidRDefault="00A02545" w:rsidP="00582E84">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w:t>
            </w:r>
          </w:p>
        </w:tc>
        <w:tc>
          <w:tcPr>
            <w:tcW w:w="567" w:type="dxa"/>
          </w:tcPr>
          <w:p w14:paraId="4E59813E" w14:textId="77777777" w:rsidR="00356693" w:rsidRPr="00446F20" w:rsidRDefault="00A02545" w:rsidP="00582E84">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w:t>
            </w:r>
          </w:p>
        </w:tc>
        <w:tc>
          <w:tcPr>
            <w:tcW w:w="567" w:type="dxa"/>
          </w:tcPr>
          <w:p w14:paraId="5AC0137F" w14:textId="77777777" w:rsidR="00356693" w:rsidRPr="00446F20" w:rsidRDefault="00A02545" w:rsidP="00582E84">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w:t>
            </w:r>
          </w:p>
        </w:tc>
        <w:tc>
          <w:tcPr>
            <w:tcW w:w="284" w:type="dxa"/>
          </w:tcPr>
          <w:p w14:paraId="15B8D62B" w14:textId="77777777" w:rsidR="00356693" w:rsidRPr="000F4F46" w:rsidRDefault="000F4F46" w:rsidP="00582E84">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w:t>
            </w:r>
          </w:p>
        </w:tc>
        <w:tc>
          <w:tcPr>
            <w:tcW w:w="709" w:type="dxa"/>
          </w:tcPr>
          <w:p w14:paraId="6EFCD9BA" w14:textId="77777777" w:rsidR="00356693" w:rsidRPr="00446F20" w:rsidRDefault="00A02545" w:rsidP="00582E84">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100</w:t>
            </w:r>
          </w:p>
        </w:tc>
      </w:tr>
      <w:tr w:rsidR="000F4F46" w:rsidRPr="00ED2358" w14:paraId="2D389F9E" w14:textId="77777777" w:rsidTr="004F5028">
        <w:tc>
          <w:tcPr>
            <w:tcW w:w="1974" w:type="dxa"/>
          </w:tcPr>
          <w:p w14:paraId="42519C3F" w14:textId="77777777" w:rsidR="000F4F46" w:rsidRPr="00ED2358" w:rsidRDefault="000F4F46" w:rsidP="00582E84">
            <w:pPr>
              <w:rPr>
                <w:rFonts w:ascii="Times New Roman" w:eastAsia="Calibri" w:hAnsi="Times New Roman" w:cs="Times New Roman"/>
                <w:sz w:val="28"/>
                <w:szCs w:val="28"/>
              </w:rPr>
            </w:pPr>
            <w:r w:rsidRPr="00ED2358">
              <w:rPr>
                <w:rFonts w:ascii="Times New Roman" w:eastAsia="Calibri" w:hAnsi="Times New Roman" w:cs="Times New Roman"/>
                <w:sz w:val="28"/>
                <w:szCs w:val="28"/>
              </w:rPr>
              <w:t>Физика</w:t>
            </w:r>
          </w:p>
        </w:tc>
        <w:tc>
          <w:tcPr>
            <w:tcW w:w="927" w:type="dxa"/>
          </w:tcPr>
          <w:p w14:paraId="4FE3E9B0" w14:textId="77777777" w:rsidR="000F4F46" w:rsidRPr="00ED2358" w:rsidRDefault="000F4F46" w:rsidP="00582E84">
            <w:pPr>
              <w:jc w:val="center"/>
              <w:rPr>
                <w:rFonts w:ascii="Times New Roman" w:eastAsia="Calibri" w:hAnsi="Times New Roman" w:cs="Times New Roman"/>
                <w:sz w:val="28"/>
                <w:szCs w:val="28"/>
              </w:rPr>
            </w:pPr>
          </w:p>
        </w:tc>
        <w:tc>
          <w:tcPr>
            <w:tcW w:w="1353" w:type="dxa"/>
          </w:tcPr>
          <w:p w14:paraId="7588E5BE" w14:textId="77777777" w:rsidR="000F4F46" w:rsidRPr="00ED2358" w:rsidRDefault="000F4F46"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2</w:t>
            </w:r>
          </w:p>
        </w:tc>
        <w:tc>
          <w:tcPr>
            <w:tcW w:w="567" w:type="dxa"/>
          </w:tcPr>
          <w:p w14:paraId="1FE29DF1" w14:textId="77777777" w:rsidR="000F4F46" w:rsidRPr="00ED2358" w:rsidRDefault="000F4F46"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567" w:type="dxa"/>
          </w:tcPr>
          <w:p w14:paraId="53D1DA07" w14:textId="77777777" w:rsidR="000F4F46" w:rsidRPr="00ED2358" w:rsidRDefault="000F4F46"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2</w:t>
            </w:r>
          </w:p>
        </w:tc>
        <w:tc>
          <w:tcPr>
            <w:tcW w:w="425" w:type="dxa"/>
          </w:tcPr>
          <w:p w14:paraId="34A61037" w14:textId="77777777" w:rsidR="000F4F46" w:rsidRPr="00ED2358" w:rsidRDefault="000F4F46"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425" w:type="dxa"/>
          </w:tcPr>
          <w:p w14:paraId="61C8E75E" w14:textId="77777777" w:rsidR="000F4F46" w:rsidRPr="00ED2358" w:rsidRDefault="000F4F46"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992" w:type="dxa"/>
          </w:tcPr>
          <w:p w14:paraId="7360F5BC" w14:textId="77777777" w:rsidR="000F4F46" w:rsidRPr="00ED2358" w:rsidRDefault="000F4F46"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100%</w:t>
            </w:r>
          </w:p>
        </w:tc>
        <w:tc>
          <w:tcPr>
            <w:tcW w:w="1134" w:type="dxa"/>
          </w:tcPr>
          <w:p w14:paraId="69C01F69" w14:textId="77777777" w:rsidR="000F4F46" w:rsidRPr="00FE2734" w:rsidRDefault="000F4F46" w:rsidP="00356693">
            <w:pPr>
              <w:jc w:val="center"/>
              <w:rPr>
                <w:rFonts w:ascii="Times New Roman" w:hAnsi="Times New Roman" w:cs="Times New Roman"/>
                <w:sz w:val="28"/>
                <w:szCs w:val="28"/>
              </w:rPr>
            </w:pPr>
            <w:r w:rsidRPr="00FE2734">
              <w:rPr>
                <w:rFonts w:ascii="Times New Roman" w:hAnsi="Times New Roman" w:cs="Times New Roman"/>
                <w:sz w:val="28"/>
                <w:szCs w:val="28"/>
              </w:rPr>
              <w:t>1</w:t>
            </w:r>
          </w:p>
        </w:tc>
        <w:tc>
          <w:tcPr>
            <w:tcW w:w="567" w:type="dxa"/>
          </w:tcPr>
          <w:p w14:paraId="0A81F190" w14:textId="77777777" w:rsidR="000F4F46" w:rsidRPr="00446F20" w:rsidRDefault="000F4F46" w:rsidP="00C57A30">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w:t>
            </w:r>
          </w:p>
        </w:tc>
        <w:tc>
          <w:tcPr>
            <w:tcW w:w="567" w:type="dxa"/>
          </w:tcPr>
          <w:p w14:paraId="361CE2CD" w14:textId="77777777" w:rsidR="000F4F46" w:rsidRPr="00446F20" w:rsidRDefault="007B47A5" w:rsidP="00C57A30">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w:t>
            </w:r>
          </w:p>
        </w:tc>
        <w:tc>
          <w:tcPr>
            <w:tcW w:w="567" w:type="dxa"/>
          </w:tcPr>
          <w:p w14:paraId="0D35A2E0" w14:textId="77777777" w:rsidR="000F4F46" w:rsidRPr="00446F20" w:rsidRDefault="000F4F46" w:rsidP="00C57A30">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w:t>
            </w:r>
          </w:p>
        </w:tc>
        <w:tc>
          <w:tcPr>
            <w:tcW w:w="284" w:type="dxa"/>
          </w:tcPr>
          <w:p w14:paraId="5DB61B07" w14:textId="77777777" w:rsidR="000F4F46" w:rsidRPr="00ED2358" w:rsidRDefault="000F4F46" w:rsidP="00C57A30">
            <w:pPr>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709" w:type="dxa"/>
          </w:tcPr>
          <w:p w14:paraId="2E37C977" w14:textId="77777777" w:rsidR="000F4F46" w:rsidRPr="00446F20" w:rsidRDefault="000F4F46" w:rsidP="00C57A30">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100</w:t>
            </w:r>
          </w:p>
        </w:tc>
      </w:tr>
      <w:tr w:rsidR="000F4F46" w:rsidRPr="00ED2358" w14:paraId="4D88C232" w14:textId="77777777" w:rsidTr="004F5028">
        <w:tc>
          <w:tcPr>
            <w:tcW w:w="1974" w:type="dxa"/>
          </w:tcPr>
          <w:p w14:paraId="70502B84" w14:textId="77777777" w:rsidR="000F4F46" w:rsidRPr="00ED2358" w:rsidRDefault="000F4F46" w:rsidP="00582E84">
            <w:pPr>
              <w:rPr>
                <w:rFonts w:ascii="Times New Roman" w:eastAsia="Calibri" w:hAnsi="Times New Roman" w:cs="Times New Roman"/>
                <w:sz w:val="28"/>
                <w:szCs w:val="28"/>
              </w:rPr>
            </w:pPr>
            <w:r>
              <w:rPr>
                <w:rFonts w:ascii="Times New Roman" w:eastAsia="Calibri" w:hAnsi="Times New Roman" w:cs="Times New Roman"/>
                <w:sz w:val="28"/>
                <w:szCs w:val="28"/>
              </w:rPr>
              <w:t>Всемирная история</w:t>
            </w:r>
          </w:p>
        </w:tc>
        <w:tc>
          <w:tcPr>
            <w:tcW w:w="927" w:type="dxa"/>
          </w:tcPr>
          <w:p w14:paraId="4EA24CDB" w14:textId="77777777" w:rsidR="000F4F46" w:rsidRPr="00ED2358" w:rsidRDefault="000F4F46" w:rsidP="00582E84">
            <w:pPr>
              <w:jc w:val="center"/>
              <w:rPr>
                <w:rFonts w:ascii="Times New Roman" w:eastAsia="Calibri" w:hAnsi="Times New Roman" w:cs="Times New Roman"/>
                <w:sz w:val="28"/>
                <w:szCs w:val="28"/>
              </w:rPr>
            </w:pPr>
          </w:p>
        </w:tc>
        <w:tc>
          <w:tcPr>
            <w:tcW w:w="1353" w:type="dxa"/>
          </w:tcPr>
          <w:p w14:paraId="436B4899" w14:textId="77777777" w:rsidR="000F4F46" w:rsidRPr="00ED2358" w:rsidRDefault="000F4F46"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w:t>
            </w:r>
          </w:p>
        </w:tc>
        <w:tc>
          <w:tcPr>
            <w:tcW w:w="567" w:type="dxa"/>
          </w:tcPr>
          <w:p w14:paraId="05CCE3A9" w14:textId="77777777" w:rsidR="000F4F46" w:rsidRPr="00ED2358" w:rsidRDefault="000F4F46"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567" w:type="dxa"/>
          </w:tcPr>
          <w:p w14:paraId="20468836" w14:textId="77777777" w:rsidR="000F4F46" w:rsidRPr="00ED2358" w:rsidRDefault="000F4F46"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w:t>
            </w:r>
          </w:p>
        </w:tc>
        <w:tc>
          <w:tcPr>
            <w:tcW w:w="425" w:type="dxa"/>
          </w:tcPr>
          <w:p w14:paraId="4CE453D6" w14:textId="77777777" w:rsidR="000F4F46" w:rsidRPr="00ED2358" w:rsidRDefault="000F4F46"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425" w:type="dxa"/>
          </w:tcPr>
          <w:p w14:paraId="6E7118DF" w14:textId="77777777" w:rsidR="000F4F46" w:rsidRPr="00ED2358" w:rsidRDefault="000F4F46"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w:t>
            </w:r>
          </w:p>
        </w:tc>
        <w:tc>
          <w:tcPr>
            <w:tcW w:w="992" w:type="dxa"/>
          </w:tcPr>
          <w:p w14:paraId="03D424F1" w14:textId="77777777" w:rsidR="000F4F46" w:rsidRPr="00ED2358" w:rsidRDefault="000F4F46" w:rsidP="00582E84">
            <w:pPr>
              <w:jc w:val="center"/>
              <w:rPr>
                <w:rFonts w:ascii="Times New Roman" w:eastAsia="Calibri" w:hAnsi="Times New Roman" w:cs="Times New Roman"/>
                <w:sz w:val="28"/>
                <w:szCs w:val="28"/>
              </w:rPr>
            </w:pPr>
            <w:r w:rsidRPr="00ED2358">
              <w:rPr>
                <w:rFonts w:ascii="Times New Roman" w:eastAsia="Calibri" w:hAnsi="Times New Roman" w:cs="Times New Roman"/>
                <w:sz w:val="28"/>
                <w:szCs w:val="28"/>
              </w:rPr>
              <w:t>100%</w:t>
            </w:r>
          </w:p>
        </w:tc>
        <w:tc>
          <w:tcPr>
            <w:tcW w:w="1134" w:type="dxa"/>
          </w:tcPr>
          <w:p w14:paraId="7C99E3D3" w14:textId="77777777" w:rsidR="000F4F46" w:rsidRPr="00FE2734" w:rsidRDefault="000F4F46" w:rsidP="00356693">
            <w:pPr>
              <w:jc w:val="center"/>
              <w:rPr>
                <w:rFonts w:ascii="Times New Roman" w:hAnsi="Times New Roman" w:cs="Times New Roman"/>
                <w:sz w:val="28"/>
                <w:szCs w:val="28"/>
              </w:rPr>
            </w:pPr>
            <w:r w:rsidRPr="00FE2734">
              <w:rPr>
                <w:rFonts w:ascii="Times New Roman" w:hAnsi="Times New Roman" w:cs="Times New Roman"/>
                <w:sz w:val="28"/>
                <w:szCs w:val="28"/>
              </w:rPr>
              <w:t>6</w:t>
            </w:r>
          </w:p>
        </w:tc>
        <w:tc>
          <w:tcPr>
            <w:tcW w:w="567" w:type="dxa"/>
          </w:tcPr>
          <w:p w14:paraId="36C61149" w14:textId="77777777" w:rsidR="000F4F46" w:rsidRPr="00446F20" w:rsidRDefault="000F4F46" w:rsidP="00582E84">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w:t>
            </w:r>
          </w:p>
        </w:tc>
        <w:tc>
          <w:tcPr>
            <w:tcW w:w="567" w:type="dxa"/>
          </w:tcPr>
          <w:p w14:paraId="6791EC44" w14:textId="77777777" w:rsidR="000F4F46" w:rsidRPr="00446F20" w:rsidRDefault="000F4F46" w:rsidP="00582E84">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4</w:t>
            </w:r>
          </w:p>
        </w:tc>
        <w:tc>
          <w:tcPr>
            <w:tcW w:w="567" w:type="dxa"/>
          </w:tcPr>
          <w:p w14:paraId="6421E93B" w14:textId="77777777" w:rsidR="000F4F46" w:rsidRPr="00446F20" w:rsidRDefault="000F4F46" w:rsidP="00582E84">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w:t>
            </w:r>
          </w:p>
        </w:tc>
        <w:tc>
          <w:tcPr>
            <w:tcW w:w="284" w:type="dxa"/>
          </w:tcPr>
          <w:p w14:paraId="03FD784B" w14:textId="77777777" w:rsidR="000F4F46" w:rsidRPr="00ED2358" w:rsidRDefault="000F4F46" w:rsidP="00582E84">
            <w:pPr>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709" w:type="dxa"/>
          </w:tcPr>
          <w:p w14:paraId="2DFC9264" w14:textId="77777777" w:rsidR="000F4F46" w:rsidRPr="00446F20" w:rsidRDefault="000F4F46" w:rsidP="00582E84">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83</w:t>
            </w:r>
          </w:p>
        </w:tc>
      </w:tr>
      <w:tr w:rsidR="000F4F46" w:rsidRPr="00ED2358" w14:paraId="5E04240D" w14:textId="77777777" w:rsidTr="004F5028">
        <w:tc>
          <w:tcPr>
            <w:tcW w:w="1974" w:type="dxa"/>
          </w:tcPr>
          <w:p w14:paraId="128ED707" w14:textId="77777777" w:rsidR="000F4F46" w:rsidRPr="0035145C" w:rsidRDefault="000F4F46" w:rsidP="00DE009E">
            <w:pPr>
              <w:rPr>
                <w:rFonts w:ascii="Times New Roman" w:eastAsia="Calibri" w:hAnsi="Times New Roman" w:cs="Times New Roman"/>
                <w:sz w:val="28"/>
                <w:szCs w:val="28"/>
              </w:rPr>
            </w:pPr>
            <w:r>
              <w:rPr>
                <w:rFonts w:ascii="Times New Roman" w:eastAsia="Calibri" w:hAnsi="Times New Roman" w:cs="Times New Roman"/>
                <w:sz w:val="28"/>
                <w:szCs w:val="28"/>
                <w:lang w:val="en-US"/>
              </w:rPr>
              <w:t xml:space="preserve">Информатика </w:t>
            </w:r>
          </w:p>
        </w:tc>
        <w:tc>
          <w:tcPr>
            <w:tcW w:w="927" w:type="dxa"/>
          </w:tcPr>
          <w:p w14:paraId="0CDBD960" w14:textId="77777777" w:rsidR="000F4F46" w:rsidRPr="00ED2358" w:rsidRDefault="000F4F46" w:rsidP="00582E84">
            <w:pPr>
              <w:jc w:val="center"/>
              <w:rPr>
                <w:rFonts w:ascii="Times New Roman" w:eastAsia="Calibri" w:hAnsi="Times New Roman" w:cs="Times New Roman"/>
                <w:sz w:val="28"/>
                <w:szCs w:val="28"/>
              </w:rPr>
            </w:pPr>
          </w:p>
        </w:tc>
        <w:tc>
          <w:tcPr>
            <w:tcW w:w="1353" w:type="dxa"/>
          </w:tcPr>
          <w:p w14:paraId="692EE355" w14:textId="77777777" w:rsidR="000F4F46" w:rsidRPr="00ED2358" w:rsidRDefault="000F4F46" w:rsidP="00582E84">
            <w:pPr>
              <w:jc w:val="center"/>
              <w:rPr>
                <w:rFonts w:ascii="Times New Roman" w:eastAsia="Calibri" w:hAnsi="Times New Roman" w:cs="Times New Roman"/>
                <w:sz w:val="28"/>
                <w:szCs w:val="28"/>
              </w:rPr>
            </w:pPr>
          </w:p>
        </w:tc>
        <w:tc>
          <w:tcPr>
            <w:tcW w:w="567" w:type="dxa"/>
          </w:tcPr>
          <w:p w14:paraId="46D41B34" w14:textId="77777777" w:rsidR="000F4F46" w:rsidRPr="00ED2358" w:rsidRDefault="000F4F46" w:rsidP="00582E84">
            <w:pPr>
              <w:jc w:val="center"/>
              <w:rPr>
                <w:rFonts w:ascii="Times New Roman" w:eastAsia="Calibri" w:hAnsi="Times New Roman" w:cs="Times New Roman"/>
                <w:sz w:val="28"/>
                <w:szCs w:val="28"/>
              </w:rPr>
            </w:pPr>
          </w:p>
        </w:tc>
        <w:tc>
          <w:tcPr>
            <w:tcW w:w="567" w:type="dxa"/>
          </w:tcPr>
          <w:p w14:paraId="5224863C" w14:textId="77777777" w:rsidR="000F4F46" w:rsidRPr="00ED2358" w:rsidRDefault="000F4F46" w:rsidP="00582E84">
            <w:pPr>
              <w:jc w:val="center"/>
              <w:rPr>
                <w:rFonts w:ascii="Times New Roman" w:eastAsia="Calibri" w:hAnsi="Times New Roman" w:cs="Times New Roman"/>
                <w:sz w:val="28"/>
                <w:szCs w:val="28"/>
              </w:rPr>
            </w:pPr>
          </w:p>
        </w:tc>
        <w:tc>
          <w:tcPr>
            <w:tcW w:w="425" w:type="dxa"/>
          </w:tcPr>
          <w:p w14:paraId="5E3E9EA9" w14:textId="77777777" w:rsidR="000F4F46" w:rsidRPr="00ED2358" w:rsidRDefault="000F4F46" w:rsidP="00582E84">
            <w:pPr>
              <w:jc w:val="center"/>
              <w:rPr>
                <w:rFonts w:ascii="Times New Roman" w:eastAsia="Calibri" w:hAnsi="Times New Roman" w:cs="Times New Roman"/>
                <w:sz w:val="28"/>
                <w:szCs w:val="28"/>
              </w:rPr>
            </w:pPr>
          </w:p>
        </w:tc>
        <w:tc>
          <w:tcPr>
            <w:tcW w:w="425" w:type="dxa"/>
          </w:tcPr>
          <w:p w14:paraId="2359A4B2" w14:textId="77777777" w:rsidR="000F4F46" w:rsidRPr="00ED2358" w:rsidRDefault="000F4F46" w:rsidP="00582E84">
            <w:pPr>
              <w:jc w:val="center"/>
              <w:rPr>
                <w:rFonts w:ascii="Times New Roman" w:eastAsia="Calibri" w:hAnsi="Times New Roman" w:cs="Times New Roman"/>
                <w:sz w:val="28"/>
                <w:szCs w:val="28"/>
              </w:rPr>
            </w:pPr>
          </w:p>
        </w:tc>
        <w:tc>
          <w:tcPr>
            <w:tcW w:w="992" w:type="dxa"/>
          </w:tcPr>
          <w:p w14:paraId="410FF856" w14:textId="77777777" w:rsidR="000F4F46" w:rsidRPr="00ED2358" w:rsidRDefault="000F4F46" w:rsidP="00582E84">
            <w:pPr>
              <w:jc w:val="center"/>
              <w:rPr>
                <w:rFonts w:ascii="Times New Roman" w:eastAsia="Calibri" w:hAnsi="Times New Roman" w:cs="Times New Roman"/>
                <w:sz w:val="28"/>
                <w:szCs w:val="28"/>
              </w:rPr>
            </w:pPr>
          </w:p>
        </w:tc>
        <w:tc>
          <w:tcPr>
            <w:tcW w:w="1134" w:type="dxa"/>
          </w:tcPr>
          <w:p w14:paraId="1CB6D383" w14:textId="77777777" w:rsidR="000F4F46" w:rsidRPr="00FE2734" w:rsidRDefault="000F4F46" w:rsidP="00356693">
            <w:pPr>
              <w:jc w:val="center"/>
              <w:rPr>
                <w:rFonts w:ascii="Times New Roman" w:hAnsi="Times New Roman" w:cs="Times New Roman"/>
                <w:sz w:val="28"/>
                <w:szCs w:val="28"/>
              </w:rPr>
            </w:pPr>
            <w:r>
              <w:rPr>
                <w:rFonts w:ascii="Times New Roman" w:hAnsi="Times New Roman" w:cs="Times New Roman"/>
                <w:sz w:val="28"/>
                <w:szCs w:val="28"/>
              </w:rPr>
              <w:t>3</w:t>
            </w:r>
          </w:p>
        </w:tc>
        <w:tc>
          <w:tcPr>
            <w:tcW w:w="567" w:type="dxa"/>
          </w:tcPr>
          <w:p w14:paraId="2CDCFB05" w14:textId="77777777" w:rsidR="000F4F46" w:rsidRPr="00446F20" w:rsidRDefault="000F4F46" w:rsidP="00582E84">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w:t>
            </w:r>
          </w:p>
        </w:tc>
        <w:tc>
          <w:tcPr>
            <w:tcW w:w="567" w:type="dxa"/>
          </w:tcPr>
          <w:p w14:paraId="3496ABA9" w14:textId="77777777" w:rsidR="000F4F46" w:rsidRPr="00446F20" w:rsidRDefault="000F4F46" w:rsidP="00582E84">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2</w:t>
            </w:r>
          </w:p>
        </w:tc>
        <w:tc>
          <w:tcPr>
            <w:tcW w:w="567" w:type="dxa"/>
          </w:tcPr>
          <w:p w14:paraId="134438C1" w14:textId="77777777" w:rsidR="000F4F46" w:rsidRPr="00446F20" w:rsidRDefault="000F4F46" w:rsidP="00582E84">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w:t>
            </w:r>
          </w:p>
        </w:tc>
        <w:tc>
          <w:tcPr>
            <w:tcW w:w="284" w:type="dxa"/>
          </w:tcPr>
          <w:p w14:paraId="3B420D18" w14:textId="77777777" w:rsidR="000F4F46" w:rsidRPr="00ED2358" w:rsidRDefault="000F4F46" w:rsidP="00582E84">
            <w:pPr>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709" w:type="dxa"/>
          </w:tcPr>
          <w:p w14:paraId="6FFD2868" w14:textId="77777777" w:rsidR="000F4F46" w:rsidRPr="00446F20" w:rsidRDefault="000F4F46" w:rsidP="00582E84">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100</w:t>
            </w:r>
          </w:p>
        </w:tc>
      </w:tr>
    </w:tbl>
    <w:p w14:paraId="5FE7F3BE" w14:textId="77777777" w:rsidR="006E1277" w:rsidRPr="00ED2358" w:rsidRDefault="006E1277" w:rsidP="006E1277">
      <w:pPr>
        <w:rPr>
          <w:rFonts w:ascii="Times New Roman" w:hAnsi="Times New Roman" w:cs="Times New Roman"/>
          <w:sz w:val="28"/>
          <w:szCs w:val="28"/>
        </w:rPr>
      </w:pPr>
    </w:p>
    <w:p w14:paraId="607EA4E0" w14:textId="77777777" w:rsidR="006E1277" w:rsidRPr="00ED2358" w:rsidRDefault="00CE01D3" w:rsidP="006E1277">
      <w:pPr>
        <w:tabs>
          <w:tab w:val="left" w:pos="1008"/>
        </w:tabs>
        <w:jc w:val="both"/>
        <w:rPr>
          <w:rFonts w:ascii="Times New Roman" w:hAnsi="Times New Roman" w:cs="Times New Roman"/>
          <w:sz w:val="28"/>
          <w:szCs w:val="28"/>
        </w:rPr>
      </w:pPr>
      <w:r>
        <w:rPr>
          <w:rFonts w:ascii="Times New Roman" w:hAnsi="Times New Roman" w:cs="Times New Roman"/>
          <w:b/>
          <w:sz w:val="28"/>
          <w:szCs w:val="28"/>
        </w:rPr>
        <w:t>В</w:t>
      </w:r>
      <w:r w:rsidR="006E1277" w:rsidRPr="00ED2358">
        <w:rPr>
          <w:rFonts w:ascii="Times New Roman" w:hAnsi="Times New Roman" w:cs="Times New Roman"/>
          <w:b/>
          <w:sz w:val="28"/>
          <w:szCs w:val="28"/>
        </w:rPr>
        <w:t xml:space="preserve">ывод: </w:t>
      </w:r>
      <w:r w:rsidR="006E1277" w:rsidRPr="00ED2358">
        <w:rPr>
          <w:rFonts w:ascii="Times New Roman" w:hAnsi="Times New Roman" w:cs="Times New Roman"/>
          <w:sz w:val="28"/>
          <w:szCs w:val="28"/>
        </w:rPr>
        <w:t>Анализируя результаты ГИА по всем предметам, можно сделать вывод, что в целом результат ожидаемый.</w:t>
      </w:r>
    </w:p>
    <w:p w14:paraId="758811F1" w14:textId="77777777" w:rsidR="006E1277" w:rsidRPr="00ED2358" w:rsidRDefault="006E1277" w:rsidP="006E1277">
      <w:pPr>
        <w:ind w:firstLine="708"/>
        <w:jc w:val="both"/>
        <w:rPr>
          <w:rFonts w:ascii="Times New Roman" w:hAnsi="Times New Roman" w:cs="Times New Roman"/>
          <w:sz w:val="28"/>
          <w:szCs w:val="28"/>
        </w:rPr>
      </w:pPr>
      <w:r w:rsidRPr="00ED2358">
        <w:rPr>
          <w:rFonts w:ascii="Times New Roman" w:hAnsi="Times New Roman" w:cs="Times New Roman"/>
          <w:color w:val="000000"/>
          <w:sz w:val="28"/>
          <w:szCs w:val="28"/>
        </w:rPr>
        <w:t xml:space="preserve">Подготовка к итоговой аттестации была поставлена на внутришкольный контроль, т.е. администрацией постоянно отслеживались результаты обученности учащихся, их подготовка к итоговой аттестации. </w:t>
      </w:r>
      <w:r w:rsidRPr="00ED2358">
        <w:rPr>
          <w:rFonts w:ascii="Times New Roman" w:hAnsi="Times New Roman" w:cs="Times New Roman"/>
          <w:sz w:val="28"/>
          <w:szCs w:val="28"/>
        </w:rPr>
        <w:t>Параллельно с работой по организации итоговой аттестации проводилась работа по профессиональной ориентации с ЕНТ. По физике (</w:t>
      </w:r>
      <w:r w:rsidR="00085A24">
        <w:rPr>
          <w:rFonts w:ascii="Times New Roman" w:hAnsi="Times New Roman" w:cs="Times New Roman"/>
          <w:sz w:val="28"/>
          <w:szCs w:val="28"/>
        </w:rPr>
        <w:t>Бексултанов Е.С</w:t>
      </w:r>
      <w:r w:rsidRPr="00ED2358">
        <w:rPr>
          <w:rFonts w:ascii="Times New Roman" w:hAnsi="Times New Roman" w:cs="Times New Roman"/>
          <w:sz w:val="28"/>
          <w:szCs w:val="28"/>
        </w:rPr>
        <w:t>.), биологии (</w:t>
      </w:r>
      <w:r w:rsidR="00085A24">
        <w:rPr>
          <w:rFonts w:ascii="Times New Roman" w:hAnsi="Times New Roman" w:cs="Times New Roman"/>
          <w:sz w:val="28"/>
          <w:szCs w:val="28"/>
        </w:rPr>
        <w:t>Ид</w:t>
      </w:r>
      <w:r w:rsidR="001A2016">
        <w:rPr>
          <w:rFonts w:ascii="Times New Roman" w:hAnsi="Times New Roman" w:cs="Times New Roman"/>
          <w:sz w:val="28"/>
          <w:szCs w:val="28"/>
        </w:rPr>
        <w:t>рисова З.К.),русской литературе</w:t>
      </w:r>
      <w:r w:rsidRPr="00ED2358">
        <w:rPr>
          <w:rFonts w:ascii="Times New Roman" w:hAnsi="Times New Roman" w:cs="Times New Roman"/>
          <w:sz w:val="28"/>
          <w:szCs w:val="28"/>
        </w:rPr>
        <w:t xml:space="preserve"> (</w:t>
      </w:r>
      <w:r w:rsidR="001A2016">
        <w:rPr>
          <w:rFonts w:ascii="Times New Roman" w:hAnsi="Times New Roman" w:cs="Times New Roman"/>
          <w:sz w:val="28"/>
          <w:szCs w:val="28"/>
        </w:rPr>
        <w:t>Хохлова Н.Л</w:t>
      </w:r>
      <w:r w:rsidRPr="00ED2358">
        <w:rPr>
          <w:rFonts w:ascii="Times New Roman" w:hAnsi="Times New Roman" w:cs="Times New Roman"/>
          <w:sz w:val="28"/>
          <w:szCs w:val="28"/>
        </w:rPr>
        <w:t xml:space="preserve">.) качество знаний составило 100%. Самый низкий показатель  по </w:t>
      </w:r>
      <w:r w:rsidR="001A2016">
        <w:rPr>
          <w:rFonts w:ascii="Times New Roman" w:hAnsi="Times New Roman" w:cs="Times New Roman"/>
          <w:sz w:val="28"/>
          <w:szCs w:val="28"/>
        </w:rPr>
        <w:t>алгебре</w:t>
      </w:r>
      <w:r w:rsidRPr="00ED2358">
        <w:rPr>
          <w:rFonts w:ascii="Times New Roman" w:hAnsi="Times New Roman" w:cs="Times New Roman"/>
          <w:sz w:val="28"/>
          <w:szCs w:val="28"/>
        </w:rPr>
        <w:t xml:space="preserve"> – </w:t>
      </w:r>
      <w:r w:rsidR="001A2016">
        <w:rPr>
          <w:rFonts w:ascii="Times New Roman" w:hAnsi="Times New Roman" w:cs="Times New Roman"/>
          <w:sz w:val="28"/>
          <w:szCs w:val="28"/>
        </w:rPr>
        <w:t>55</w:t>
      </w:r>
      <w:r w:rsidRPr="00ED2358">
        <w:rPr>
          <w:rFonts w:ascii="Times New Roman" w:hAnsi="Times New Roman" w:cs="Times New Roman"/>
          <w:sz w:val="28"/>
          <w:szCs w:val="28"/>
        </w:rPr>
        <w:t>% (</w:t>
      </w:r>
      <w:r w:rsidR="001A2016">
        <w:rPr>
          <w:rFonts w:ascii="Times New Roman" w:hAnsi="Times New Roman" w:cs="Times New Roman"/>
          <w:sz w:val="28"/>
          <w:szCs w:val="28"/>
        </w:rPr>
        <w:t>Юрченко Т.И.</w:t>
      </w:r>
      <w:r w:rsidRPr="00ED2358">
        <w:rPr>
          <w:rFonts w:ascii="Times New Roman" w:hAnsi="Times New Roman" w:cs="Times New Roman"/>
          <w:sz w:val="28"/>
          <w:szCs w:val="28"/>
        </w:rPr>
        <w:t xml:space="preserve">), но он является допустимым и соответствующим знаниям учащихся данного класса. </w:t>
      </w:r>
    </w:p>
    <w:p w14:paraId="00255253" w14:textId="77777777" w:rsidR="006E1277" w:rsidRPr="00ED2358" w:rsidRDefault="006E1277" w:rsidP="006E1277">
      <w:pPr>
        <w:shd w:val="clear" w:color="auto" w:fill="FFFFFF"/>
        <w:rPr>
          <w:rFonts w:ascii="Times New Roman" w:hAnsi="Times New Roman" w:cs="Times New Roman"/>
          <w:b/>
          <w:sz w:val="28"/>
          <w:szCs w:val="28"/>
        </w:rPr>
      </w:pPr>
      <w:r w:rsidRPr="00ED2358">
        <w:rPr>
          <w:rFonts w:ascii="Times New Roman" w:hAnsi="Times New Roman" w:cs="Times New Roman"/>
          <w:b/>
          <w:sz w:val="28"/>
          <w:szCs w:val="28"/>
        </w:rPr>
        <w:t>Рекомендации:</w:t>
      </w:r>
    </w:p>
    <w:p w14:paraId="32D3F2B9" w14:textId="77777777" w:rsidR="006E1277" w:rsidRPr="00ED2358" w:rsidRDefault="006E1277" w:rsidP="006E1277">
      <w:pPr>
        <w:shd w:val="clear" w:color="auto" w:fill="FFFFFF"/>
        <w:jc w:val="both"/>
        <w:rPr>
          <w:rFonts w:ascii="Times New Roman" w:hAnsi="Times New Roman" w:cs="Times New Roman"/>
          <w:color w:val="1A1A1A"/>
          <w:sz w:val="28"/>
          <w:szCs w:val="28"/>
        </w:rPr>
      </w:pPr>
      <w:r w:rsidRPr="00ED2358">
        <w:rPr>
          <w:rFonts w:ascii="Times New Roman" w:hAnsi="Times New Roman" w:cs="Times New Roman"/>
          <w:color w:val="1A1A1A"/>
          <w:sz w:val="28"/>
          <w:szCs w:val="28"/>
        </w:rPr>
        <w:t>- Рассмотреть и утвердить план проведению государственной (итоговой) аттестации в форме ГИА  в начале 2023-2024 учебного года;</w:t>
      </w:r>
    </w:p>
    <w:p w14:paraId="0813825F" w14:textId="77777777" w:rsidR="006E1277" w:rsidRPr="00ED2358" w:rsidRDefault="006E1277" w:rsidP="006E1277">
      <w:pPr>
        <w:shd w:val="clear" w:color="auto" w:fill="FFFFFF"/>
        <w:jc w:val="both"/>
        <w:rPr>
          <w:rFonts w:ascii="Times New Roman" w:hAnsi="Times New Roman" w:cs="Times New Roman"/>
          <w:color w:val="1A1A1A"/>
          <w:sz w:val="28"/>
          <w:szCs w:val="28"/>
        </w:rPr>
      </w:pPr>
      <w:r w:rsidRPr="00ED2358">
        <w:rPr>
          <w:rFonts w:ascii="Times New Roman" w:hAnsi="Times New Roman" w:cs="Times New Roman"/>
          <w:color w:val="1A1A1A"/>
          <w:sz w:val="28"/>
          <w:szCs w:val="28"/>
        </w:rPr>
        <w:t>- Активизировать работу по повышению профессионального мастерства учителей-предметников на основе использования современных форм и технологий подготовки и переподготовки кадров;</w:t>
      </w:r>
    </w:p>
    <w:p w14:paraId="6F7D2C3C" w14:textId="77777777" w:rsidR="006E1277" w:rsidRPr="00ED2358" w:rsidRDefault="006E1277" w:rsidP="006E1277">
      <w:pPr>
        <w:shd w:val="clear" w:color="auto" w:fill="FFFFFF"/>
        <w:jc w:val="both"/>
        <w:rPr>
          <w:rFonts w:ascii="Times New Roman" w:hAnsi="Times New Roman" w:cs="Times New Roman"/>
          <w:color w:val="1A1A1A"/>
          <w:sz w:val="28"/>
          <w:szCs w:val="28"/>
        </w:rPr>
      </w:pPr>
      <w:r w:rsidRPr="00ED2358">
        <w:rPr>
          <w:rFonts w:ascii="Times New Roman" w:hAnsi="Times New Roman" w:cs="Times New Roman"/>
          <w:color w:val="1A1A1A"/>
          <w:sz w:val="28"/>
          <w:szCs w:val="28"/>
        </w:rPr>
        <w:t>- Поставить на контроль учащихся 9-х классов, нуждающихся в педагогической поддержке, с целью оказания коррекционной помощи в ликвидации пробелов в знаниях;</w:t>
      </w:r>
    </w:p>
    <w:p w14:paraId="3016DCB4" w14:textId="77777777" w:rsidR="006E1277" w:rsidRPr="00ED2358" w:rsidRDefault="006E1277" w:rsidP="006E1277">
      <w:pPr>
        <w:shd w:val="clear" w:color="auto" w:fill="FFFFFF"/>
        <w:jc w:val="both"/>
        <w:rPr>
          <w:rFonts w:ascii="Times New Roman" w:hAnsi="Times New Roman" w:cs="Times New Roman"/>
          <w:color w:val="1A1A1A"/>
          <w:sz w:val="28"/>
          <w:szCs w:val="28"/>
        </w:rPr>
      </w:pPr>
      <w:r w:rsidRPr="00ED2358">
        <w:rPr>
          <w:rFonts w:ascii="Times New Roman" w:hAnsi="Times New Roman" w:cs="Times New Roman"/>
          <w:color w:val="1A1A1A"/>
          <w:sz w:val="28"/>
          <w:szCs w:val="28"/>
        </w:rPr>
        <w:t>- На административных совещаниях и заседаниях методических объединений обсуждать результаты проводимых контрольных срезов и намечать пути по ликвидации возникающих у учащихся затруднений.</w:t>
      </w:r>
    </w:p>
    <w:p w14:paraId="781DB63C" w14:textId="77777777" w:rsidR="00544B77" w:rsidRPr="006F6172" w:rsidRDefault="00544B77" w:rsidP="00544B77">
      <w:pPr>
        <w:spacing w:after="0" w:line="240" w:lineRule="auto"/>
        <w:jc w:val="both"/>
        <w:rPr>
          <w:rFonts w:ascii="Times New Roman" w:eastAsia="Times New Roman" w:hAnsi="Times New Roman" w:cs="Times New Roman"/>
          <w:color w:val="FF0000"/>
          <w:sz w:val="32"/>
          <w:szCs w:val="32"/>
        </w:rPr>
      </w:pPr>
      <w:bookmarkStart w:id="1" w:name="tyjcwt" w:colFirst="0" w:colLast="0"/>
      <w:bookmarkEnd w:id="1"/>
    </w:p>
    <w:p w14:paraId="26E51BA0" w14:textId="77777777" w:rsidR="006F6172" w:rsidRPr="00155EC0" w:rsidRDefault="006F6172" w:rsidP="006F6172">
      <w:pPr>
        <w:spacing w:after="0" w:line="240" w:lineRule="auto"/>
        <w:jc w:val="both"/>
        <w:rPr>
          <w:rFonts w:ascii="Times New Roman" w:eastAsia="Times New Roman" w:hAnsi="Times New Roman" w:cs="Times New Roman"/>
          <w:b/>
          <w:bCs/>
          <w:sz w:val="32"/>
          <w:szCs w:val="32"/>
        </w:rPr>
      </w:pPr>
      <w:r w:rsidRPr="00155EC0">
        <w:rPr>
          <w:rFonts w:ascii="Times New Roman" w:eastAsia="Times New Roman" w:hAnsi="Times New Roman" w:cs="Times New Roman"/>
          <w:b/>
          <w:bCs/>
          <w:sz w:val="32"/>
          <w:szCs w:val="32"/>
          <w:lang w:val="en-US"/>
        </w:rPr>
        <w:t>VIII</w:t>
      </w:r>
      <w:r w:rsidRPr="00155EC0">
        <w:rPr>
          <w:rFonts w:ascii="Times New Roman" w:eastAsia="Times New Roman" w:hAnsi="Times New Roman" w:cs="Times New Roman"/>
          <w:b/>
          <w:bCs/>
          <w:sz w:val="32"/>
          <w:szCs w:val="32"/>
        </w:rPr>
        <w:t xml:space="preserve"> ОПРОС УЧАСТНИКОВ ОБРАЗОВАТЕЛЬНОГО ПРОЦЕССА И ДРУГИХ РЕСПОНДЕНТОВ</w:t>
      </w:r>
    </w:p>
    <w:p w14:paraId="3E619E78" w14:textId="77777777" w:rsidR="006F6172" w:rsidRDefault="006F6172" w:rsidP="00796550">
      <w:pPr>
        <w:spacing w:after="0" w:line="240" w:lineRule="auto"/>
        <w:jc w:val="both"/>
        <w:rPr>
          <w:rFonts w:ascii="Times New Roman" w:eastAsia="Times New Roman" w:hAnsi="Times New Roman" w:cs="Times New Roman"/>
          <w:b/>
          <w:bCs/>
          <w:color w:val="000000"/>
          <w:sz w:val="24"/>
          <w:szCs w:val="24"/>
        </w:rPr>
      </w:pPr>
    </w:p>
    <w:p w14:paraId="42093729" w14:textId="77777777" w:rsidR="00796550" w:rsidRDefault="00796550" w:rsidP="00544B77">
      <w:pPr>
        <w:spacing w:after="0" w:line="240" w:lineRule="auto"/>
        <w:jc w:val="both"/>
        <w:rPr>
          <w:rFonts w:ascii="Times New Roman" w:eastAsia="Times New Roman" w:hAnsi="Times New Roman" w:cs="Times New Roman"/>
          <w:color w:val="000000"/>
          <w:sz w:val="24"/>
          <w:szCs w:val="24"/>
        </w:rPr>
      </w:pPr>
    </w:p>
    <w:p w14:paraId="76960A5D" w14:textId="77777777" w:rsidR="00796550" w:rsidRPr="002A07E9" w:rsidRDefault="002A07E9" w:rsidP="00796550">
      <w:pPr>
        <w:spacing w:after="0" w:line="240" w:lineRule="auto"/>
        <w:jc w:val="both"/>
        <w:rPr>
          <w:rFonts w:ascii="Times New Roman" w:eastAsia="Times New Roman" w:hAnsi="Times New Roman" w:cs="Times New Roman"/>
          <w:b/>
          <w:bCs/>
          <w:sz w:val="28"/>
          <w:szCs w:val="28"/>
        </w:rPr>
      </w:pPr>
      <w:r w:rsidRPr="002A07E9">
        <w:rPr>
          <w:rFonts w:ascii="Times New Roman" w:eastAsia="Times New Roman" w:hAnsi="Times New Roman" w:cs="Times New Roman"/>
          <w:b/>
          <w:bCs/>
          <w:sz w:val="28"/>
          <w:szCs w:val="28"/>
        </w:rPr>
        <w:t xml:space="preserve">IX  </w:t>
      </w:r>
      <w:r w:rsidR="00796550" w:rsidRPr="002A07E9">
        <w:rPr>
          <w:rFonts w:ascii="Times New Roman" w:eastAsia="Times New Roman" w:hAnsi="Times New Roman" w:cs="Times New Roman"/>
          <w:b/>
          <w:bCs/>
          <w:sz w:val="28"/>
          <w:szCs w:val="28"/>
        </w:rPr>
        <w:t xml:space="preserve">НЕДОСТАТКИ И ЗАМЕЧАНИЯ, ПУТИ ИХ РЕШЕНИЯ </w:t>
      </w:r>
    </w:p>
    <w:p w14:paraId="4B494136" w14:textId="39324CEB" w:rsidR="00796550" w:rsidRDefault="00796550" w:rsidP="00544B77">
      <w:pPr>
        <w:spacing w:after="0" w:line="240" w:lineRule="auto"/>
        <w:jc w:val="both"/>
        <w:rPr>
          <w:rFonts w:ascii="Times New Roman" w:eastAsia="Times New Roman" w:hAnsi="Times New Roman" w:cs="Times New Roman"/>
          <w:color w:val="000000"/>
          <w:sz w:val="24"/>
          <w:szCs w:val="24"/>
        </w:rPr>
      </w:pPr>
    </w:p>
    <w:p w14:paraId="53F59134" w14:textId="0ED05016" w:rsidR="00341158" w:rsidRDefault="00341158" w:rsidP="00544B77">
      <w:pPr>
        <w:spacing w:after="0" w:line="240" w:lineRule="auto"/>
        <w:jc w:val="both"/>
        <w:rPr>
          <w:rFonts w:ascii="Times New Roman" w:eastAsia="Times New Roman" w:hAnsi="Times New Roman" w:cs="Times New Roman"/>
          <w:color w:val="000000"/>
          <w:sz w:val="24"/>
          <w:szCs w:val="24"/>
        </w:rPr>
      </w:pPr>
    </w:p>
    <w:p w14:paraId="689D0773" w14:textId="77777777" w:rsidR="00341158" w:rsidRDefault="00341158" w:rsidP="00544B77">
      <w:pPr>
        <w:spacing w:after="0" w:line="240" w:lineRule="auto"/>
        <w:jc w:val="both"/>
        <w:rPr>
          <w:rFonts w:ascii="Times New Roman" w:eastAsia="Times New Roman" w:hAnsi="Times New Roman" w:cs="Times New Roman"/>
          <w:color w:val="000000"/>
          <w:sz w:val="24"/>
          <w:szCs w:val="24"/>
        </w:rPr>
      </w:pPr>
    </w:p>
    <w:tbl>
      <w:tblPr>
        <w:tblW w:w="93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0"/>
        <w:gridCol w:w="2268"/>
        <w:gridCol w:w="2268"/>
        <w:gridCol w:w="2552"/>
      </w:tblGrid>
      <w:tr w:rsidR="00D977A8" w:rsidRPr="001F7EF3" w14:paraId="69581E18" w14:textId="77777777" w:rsidTr="003A2FD7">
        <w:trPr>
          <w:trHeight w:val="30"/>
        </w:trPr>
        <w:tc>
          <w:tcPr>
            <w:tcW w:w="9398" w:type="dxa"/>
            <w:gridSpan w:val="4"/>
            <w:tcMar>
              <w:top w:w="15" w:type="dxa"/>
              <w:left w:w="15" w:type="dxa"/>
              <w:bottom w:w="15" w:type="dxa"/>
              <w:right w:w="15" w:type="dxa"/>
            </w:tcMar>
            <w:vAlign w:val="center"/>
          </w:tcPr>
          <w:p w14:paraId="7A56A72B" w14:textId="77777777" w:rsidR="00D977A8" w:rsidRPr="001F7EF3" w:rsidRDefault="00D977A8" w:rsidP="003A2FD7">
            <w:pPr>
              <w:spacing w:after="20"/>
              <w:ind w:left="20"/>
              <w:jc w:val="both"/>
              <w:rPr>
                <w:rFonts w:ascii="Times New Roman" w:hAnsi="Times New Roman" w:cs="Times New Roman"/>
                <w:b/>
                <w:lang w:val="kk-KZ"/>
              </w:rPr>
            </w:pPr>
            <w:r w:rsidRPr="001F7EF3">
              <w:rPr>
                <w:rFonts w:ascii="Times New Roman" w:hAnsi="Times New Roman" w:cs="Times New Roman"/>
                <w:b/>
              </w:rPr>
              <w:t xml:space="preserve">Кадровые ресурсы  </w:t>
            </w:r>
          </w:p>
        </w:tc>
      </w:tr>
      <w:tr w:rsidR="00D977A8" w:rsidRPr="001F7EF3" w14:paraId="6EDADD88" w14:textId="77777777" w:rsidTr="003A2FD7">
        <w:trPr>
          <w:trHeight w:val="30"/>
        </w:trPr>
        <w:tc>
          <w:tcPr>
            <w:tcW w:w="2310" w:type="dxa"/>
            <w:tcMar>
              <w:top w:w="15" w:type="dxa"/>
              <w:left w:w="15" w:type="dxa"/>
              <w:bottom w:w="15" w:type="dxa"/>
              <w:right w:w="15" w:type="dxa"/>
            </w:tcMar>
            <w:vAlign w:val="center"/>
          </w:tcPr>
          <w:p w14:paraId="74877A1F" w14:textId="77777777" w:rsidR="00D977A8" w:rsidRPr="001F7EF3" w:rsidRDefault="00D977A8" w:rsidP="009E6720">
            <w:pPr>
              <w:spacing w:after="20"/>
              <w:ind w:left="20"/>
              <w:rPr>
                <w:rFonts w:ascii="Times New Roman" w:hAnsi="Times New Roman" w:cs="Times New Roman"/>
              </w:rPr>
            </w:pPr>
            <w:r w:rsidRPr="001F7EF3">
              <w:rPr>
                <w:rFonts w:ascii="Times New Roman" w:hAnsi="Times New Roman" w:cs="Times New Roman"/>
              </w:rPr>
              <w:t>Внутренние сильные стороны</w:t>
            </w:r>
          </w:p>
        </w:tc>
        <w:tc>
          <w:tcPr>
            <w:tcW w:w="2268" w:type="dxa"/>
            <w:tcMar>
              <w:top w:w="15" w:type="dxa"/>
              <w:left w:w="15" w:type="dxa"/>
              <w:bottom w:w="15" w:type="dxa"/>
              <w:right w:w="15" w:type="dxa"/>
            </w:tcMar>
            <w:vAlign w:val="center"/>
          </w:tcPr>
          <w:p w14:paraId="0C64FDB0" w14:textId="77777777" w:rsidR="00D977A8" w:rsidRPr="001F7EF3" w:rsidRDefault="00D977A8" w:rsidP="009E6720">
            <w:pPr>
              <w:spacing w:after="20"/>
              <w:ind w:left="20"/>
              <w:rPr>
                <w:rFonts w:ascii="Times New Roman" w:hAnsi="Times New Roman" w:cs="Times New Roman"/>
              </w:rPr>
            </w:pPr>
            <w:r w:rsidRPr="001F7EF3">
              <w:rPr>
                <w:rFonts w:ascii="Times New Roman" w:hAnsi="Times New Roman" w:cs="Times New Roman"/>
              </w:rPr>
              <w:t>Внутренние слабые стороны</w:t>
            </w:r>
          </w:p>
        </w:tc>
        <w:tc>
          <w:tcPr>
            <w:tcW w:w="2268" w:type="dxa"/>
            <w:tcMar>
              <w:top w:w="15" w:type="dxa"/>
              <w:left w:w="15" w:type="dxa"/>
              <w:bottom w:w="15" w:type="dxa"/>
              <w:right w:w="15" w:type="dxa"/>
            </w:tcMar>
            <w:vAlign w:val="center"/>
          </w:tcPr>
          <w:p w14:paraId="1964F752" w14:textId="77777777" w:rsidR="00D977A8" w:rsidRPr="001F7EF3" w:rsidRDefault="00D977A8" w:rsidP="009E6720">
            <w:pPr>
              <w:spacing w:after="20"/>
              <w:ind w:left="20"/>
              <w:rPr>
                <w:rFonts w:ascii="Times New Roman" w:hAnsi="Times New Roman" w:cs="Times New Roman"/>
              </w:rPr>
            </w:pPr>
            <w:r w:rsidRPr="001F7EF3">
              <w:rPr>
                <w:rFonts w:ascii="Times New Roman" w:hAnsi="Times New Roman" w:cs="Times New Roman"/>
              </w:rPr>
              <w:t xml:space="preserve"> Благоприятные возможности </w:t>
            </w:r>
          </w:p>
        </w:tc>
        <w:tc>
          <w:tcPr>
            <w:tcW w:w="2552" w:type="dxa"/>
            <w:tcMar>
              <w:top w:w="15" w:type="dxa"/>
              <w:left w:w="15" w:type="dxa"/>
              <w:bottom w:w="15" w:type="dxa"/>
              <w:right w:w="15" w:type="dxa"/>
            </w:tcMar>
            <w:vAlign w:val="center"/>
          </w:tcPr>
          <w:p w14:paraId="5170C8F9" w14:textId="77777777" w:rsidR="00D977A8" w:rsidRPr="001F7EF3" w:rsidRDefault="00D977A8" w:rsidP="009E6720">
            <w:pPr>
              <w:spacing w:after="20"/>
              <w:ind w:left="20"/>
              <w:rPr>
                <w:rFonts w:ascii="Times New Roman" w:hAnsi="Times New Roman" w:cs="Times New Roman"/>
              </w:rPr>
            </w:pPr>
            <w:r w:rsidRPr="001F7EF3">
              <w:rPr>
                <w:rFonts w:ascii="Times New Roman" w:hAnsi="Times New Roman" w:cs="Times New Roman"/>
              </w:rPr>
              <w:t>Внешние угрозы (риски)</w:t>
            </w:r>
          </w:p>
        </w:tc>
      </w:tr>
      <w:tr w:rsidR="00D977A8" w:rsidRPr="001F7EF3" w14:paraId="083415C2" w14:textId="77777777" w:rsidTr="003A2FD7">
        <w:trPr>
          <w:trHeight w:val="30"/>
        </w:trPr>
        <w:tc>
          <w:tcPr>
            <w:tcW w:w="2310" w:type="dxa"/>
            <w:tcMar>
              <w:top w:w="15" w:type="dxa"/>
              <w:left w:w="15" w:type="dxa"/>
              <w:bottom w:w="15" w:type="dxa"/>
              <w:right w:w="15" w:type="dxa"/>
            </w:tcMar>
          </w:tcPr>
          <w:p w14:paraId="5D71ABE2" w14:textId="3C196CD5" w:rsidR="00D977A8" w:rsidRPr="001F7EF3" w:rsidRDefault="00D977A8" w:rsidP="009E6720">
            <w:pPr>
              <w:pStyle w:val="ae"/>
              <w:rPr>
                <w:rFonts w:ascii="Times New Roman" w:hAnsi="Times New Roman" w:cs="Times New Roman"/>
                <w:lang w:eastAsia="ru-RU"/>
              </w:rPr>
            </w:pPr>
            <w:r w:rsidRPr="001F7EF3">
              <w:rPr>
                <w:rFonts w:ascii="Times New Roman" w:hAnsi="Times New Roman" w:cs="Times New Roman"/>
              </w:rPr>
              <w:t xml:space="preserve">Устойчивая тенденция к повышению квалификации </w:t>
            </w:r>
          </w:p>
          <w:p w14:paraId="6CDBD225" w14:textId="3670FA07" w:rsidR="00D977A8" w:rsidRPr="001F7EF3" w:rsidRDefault="00D977A8" w:rsidP="009E6720">
            <w:pPr>
              <w:pStyle w:val="ae"/>
              <w:rPr>
                <w:rFonts w:ascii="Times New Roman" w:hAnsi="Times New Roman" w:cs="Times New Roman"/>
              </w:rPr>
            </w:pPr>
            <w:r w:rsidRPr="001F7EF3">
              <w:rPr>
                <w:rFonts w:ascii="Times New Roman" w:hAnsi="Times New Roman" w:cs="Times New Roman"/>
              </w:rPr>
              <w:t xml:space="preserve">Стабильный рост числа учителей аттестующихся на присвоение (подтверждение) квалификационной категории </w:t>
            </w:r>
          </w:p>
          <w:p w14:paraId="4819B580" w14:textId="77777777" w:rsidR="00D977A8" w:rsidRPr="001F7EF3" w:rsidRDefault="00D977A8" w:rsidP="009E6720">
            <w:pPr>
              <w:pStyle w:val="ae"/>
              <w:rPr>
                <w:rFonts w:ascii="Times New Roman" w:hAnsi="Times New Roman" w:cs="Times New Roman"/>
              </w:rPr>
            </w:pPr>
            <w:r w:rsidRPr="001F7EF3">
              <w:rPr>
                <w:rFonts w:ascii="Times New Roman" w:hAnsi="Times New Roman" w:cs="Times New Roman"/>
              </w:rPr>
              <w:t>Оптимизация и стабилизация кадрового состава образовательного учреждения.</w:t>
            </w:r>
          </w:p>
          <w:p w14:paraId="1D54C43F" w14:textId="77777777" w:rsidR="00D977A8" w:rsidRPr="001F7EF3" w:rsidRDefault="00D977A8" w:rsidP="009E6720">
            <w:pPr>
              <w:spacing w:after="20"/>
              <w:ind w:left="20"/>
              <w:rPr>
                <w:rFonts w:ascii="Times New Roman" w:hAnsi="Times New Roman" w:cs="Times New Roman"/>
              </w:rPr>
            </w:pPr>
            <w:r w:rsidRPr="001F7EF3">
              <w:rPr>
                <w:rFonts w:ascii="Times New Roman" w:hAnsi="Times New Roman" w:cs="Times New Roman"/>
              </w:rPr>
              <w:t>управленцев. - Формирование деловой корпоративной культуры учреждения.</w:t>
            </w:r>
          </w:p>
          <w:p w14:paraId="57F96912" w14:textId="77777777" w:rsidR="00D977A8" w:rsidRPr="001F7EF3" w:rsidRDefault="00D977A8" w:rsidP="009E6720">
            <w:pPr>
              <w:spacing w:after="20"/>
              <w:ind w:left="20"/>
              <w:rPr>
                <w:rFonts w:ascii="Times New Roman" w:hAnsi="Times New Roman" w:cs="Times New Roman"/>
              </w:rPr>
            </w:pPr>
          </w:p>
        </w:tc>
        <w:tc>
          <w:tcPr>
            <w:tcW w:w="2268" w:type="dxa"/>
            <w:tcMar>
              <w:top w:w="15" w:type="dxa"/>
              <w:left w:w="15" w:type="dxa"/>
              <w:bottom w:w="15" w:type="dxa"/>
              <w:right w:w="15" w:type="dxa"/>
            </w:tcMar>
          </w:tcPr>
          <w:p w14:paraId="1640BC9F" w14:textId="27349F6F" w:rsidR="00D977A8" w:rsidRPr="001F7EF3" w:rsidRDefault="00D977A8" w:rsidP="009E6720">
            <w:pPr>
              <w:pStyle w:val="ae"/>
              <w:rPr>
                <w:rFonts w:ascii="Times New Roman" w:hAnsi="Times New Roman" w:cs="Times New Roman"/>
              </w:rPr>
            </w:pPr>
            <w:r w:rsidRPr="001F7EF3">
              <w:rPr>
                <w:rFonts w:ascii="Times New Roman" w:hAnsi="Times New Roman" w:cs="Times New Roman"/>
              </w:rPr>
              <w:t>- Высокая плотность учащихся (при проектной мощности 460 обучается учащихся);</w:t>
            </w:r>
          </w:p>
          <w:p w14:paraId="4C90D483" w14:textId="77777777" w:rsidR="00D977A8" w:rsidRPr="001F7EF3" w:rsidRDefault="00D977A8" w:rsidP="009E6720">
            <w:pPr>
              <w:pStyle w:val="ae"/>
              <w:rPr>
                <w:rFonts w:ascii="Times New Roman" w:hAnsi="Times New Roman" w:cs="Times New Roman"/>
              </w:rPr>
            </w:pPr>
            <w:r w:rsidRPr="001F7EF3">
              <w:rPr>
                <w:rFonts w:ascii="Times New Roman" w:hAnsi="Times New Roman" w:cs="Times New Roman"/>
              </w:rPr>
              <w:t>- дефицит кабинетных ресурсов для качественного обеспечения вариативного компонента учебного плана;</w:t>
            </w:r>
          </w:p>
          <w:p w14:paraId="6B357AA2" w14:textId="77777777" w:rsidR="00D977A8" w:rsidRPr="001F7EF3" w:rsidRDefault="00D977A8" w:rsidP="009E6720">
            <w:pPr>
              <w:pStyle w:val="ae"/>
              <w:rPr>
                <w:rFonts w:ascii="Times New Roman" w:hAnsi="Times New Roman" w:cs="Times New Roman"/>
              </w:rPr>
            </w:pPr>
            <w:r w:rsidRPr="001F7EF3">
              <w:rPr>
                <w:rFonts w:ascii="Times New Roman" w:hAnsi="Times New Roman" w:cs="Times New Roman"/>
              </w:rPr>
              <w:t>- быстрый выход из строя компьютеров школы;</w:t>
            </w:r>
          </w:p>
          <w:p w14:paraId="7DAE78E8" w14:textId="77777777" w:rsidR="00D977A8" w:rsidRPr="001F7EF3" w:rsidRDefault="00D977A8" w:rsidP="009E6720">
            <w:pPr>
              <w:pStyle w:val="ae"/>
              <w:rPr>
                <w:rFonts w:ascii="Times New Roman" w:hAnsi="Times New Roman" w:cs="Times New Roman"/>
              </w:rPr>
            </w:pPr>
            <w:r w:rsidRPr="001F7EF3">
              <w:rPr>
                <w:rFonts w:ascii="Times New Roman" w:hAnsi="Times New Roman" w:cs="Times New Roman"/>
              </w:rPr>
              <w:t>- наличие одного спортивного зала при возрастающей нагрузке по физической культуре;</w:t>
            </w:r>
          </w:p>
          <w:p w14:paraId="29615764" w14:textId="77777777" w:rsidR="00D977A8" w:rsidRPr="001F7EF3" w:rsidRDefault="00D977A8" w:rsidP="009E6720">
            <w:pPr>
              <w:pStyle w:val="ae"/>
              <w:rPr>
                <w:rFonts w:ascii="Times New Roman" w:hAnsi="Times New Roman" w:cs="Times New Roman"/>
              </w:rPr>
            </w:pPr>
            <w:r w:rsidRPr="001F7EF3">
              <w:rPr>
                <w:rFonts w:ascii="Times New Roman" w:hAnsi="Times New Roman" w:cs="Times New Roman"/>
              </w:rPr>
              <w:t>- большие нагрузки классных руководителей;</w:t>
            </w:r>
          </w:p>
          <w:p w14:paraId="16625B97" w14:textId="77777777" w:rsidR="00D977A8" w:rsidRPr="001F7EF3" w:rsidRDefault="00D977A8" w:rsidP="009E6720">
            <w:pPr>
              <w:pStyle w:val="ae"/>
              <w:rPr>
                <w:rFonts w:ascii="Times New Roman" w:hAnsi="Times New Roman" w:cs="Times New Roman"/>
              </w:rPr>
            </w:pPr>
            <w:r w:rsidRPr="001F7EF3">
              <w:rPr>
                <w:rFonts w:ascii="Times New Roman" w:hAnsi="Times New Roman" w:cs="Times New Roman"/>
              </w:rPr>
              <w:t>-  слабая организация работы с активом в классном коллективе;</w:t>
            </w:r>
          </w:p>
          <w:p w14:paraId="5660758A" w14:textId="77777777" w:rsidR="00D977A8" w:rsidRDefault="00D977A8" w:rsidP="009E6720">
            <w:pPr>
              <w:spacing w:after="20"/>
              <w:ind w:left="20"/>
              <w:rPr>
                <w:rFonts w:ascii="Times New Roman" w:hAnsi="Times New Roman" w:cs="Times New Roman"/>
              </w:rPr>
            </w:pPr>
            <w:r w:rsidRPr="001F7EF3">
              <w:rPr>
                <w:rFonts w:ascii="Times New Roman" w:hAnsi="Times New Roman" w:cs="Times New Roman"/>
              </w:rPr>
              <w:t>-недостаточно высокая инициативность, активность, самостоятельность и ответстсвенность (эффективность) деятельности органа ученического самоуправления</w:t>
            </w:r>
          </w:p>
          <w:p w14:paraId="4D8A0620" w14:textId="77777777" w:rsidR="00D977A8" w:rsidRPr="001F7EF3" w:rsidRDefault="00D977A8" w:rsidP="009E6720">
            <w:pPr>
              <w:spacing w:after="20"/>
              <w:ind w:left="20"/>
              <w:rPr>
                <w:rFonts w:ascii="Times New Roman" w:hAnsi="Times New Roman" w:cs="Times New Roman"/>
              </w:rPr>
            </w:pPr>
            <w:r w:rsidRPr="001F7EF3">
              <w:rPr>
                <w:rFonts w:ascii="Times New Roman" w:hAnsi="Times New Roman" w:cs="Times New Roman"/>
              </w:rPr>
              <w:t>дефицит учителей начальных классов, английского, русского, казахского языков.</w:t>
            </w:r>
          </w:p>
        </w:tc>
        <w:tc>
          <w:tcPr>
            <w:tcW w:w="2268" w:type="dxa"/>
            <w:tcMar>
              <w:top w:w="15" w:type="dxa"/>
              <w:left w:w="15" w:type="dxa"/>
              <w:bottom w:w="15" w:type="dxa"/>
              <w:right w:w="15" w:type="dxa"/>
            </w:tcMar>
          </w:tcPr>
          <w:p w14:paraId="4319CF0B" w14:textId="77777777" w:rsidR="00D977A8" w:rsidRPr="001F7EF3" w:rsidRDefault="00D977A8" w:rsidP="009E6720">
            <w:pPr>
              <w:pStyle w:val="ae"/>
              <w:rPr>
                <w:rFonts w:ascii="Times New Roman" w:hAnsi="Times New Roman" w:cs="Times New Roman"/>
              </w:rPr>
            </w:pPr>
            <w:r w:rsidRPr="001F7EF3">
              <w:rPr>
                <w:rFonts w:ascii="Times New Roman" w:hAnsi="Times New Roman" w:cs="Times New Roman"/>
              </w:rPr>
              <w:t>Наличие в учреждении высококвалифицированных кадров.</w:t>
            </w:r>
          </w:p>
          <w:p w14:paraId="5028B588" w14:textId="77777777" w:rsidR="00D977A8" w:rsidRPr="001F7EF3" w:rsidRDefault="00D977A8" w:rsidP="009E6720">
            <w:pPr>
              <w:spacing w:after="20"/>
              <w:ind w:left="20"/>
              <w:rPr>
                <w:rFonts w:ascii="Times New Roman" w:hAnsi="Times New Roman" w:cs="Times New Roman"/>
              </w:rPr>
            </w:pPr>
            <w:r w:rsidRPr="001F7EF3">
              <w:rPr>
                <w:rFonts w:ascii="Times New Roman" w:hAnsi="Times New Roman" w:cs="Times New Roman"/>
              </w:rPr>
              <w:t>Привлечение на работу молодых специалистов. Внедрение системы наставничества</w:t>
            </w:r>
          </w:p>
          <w:p w14:paraId="44C908C2" w14:textId="77777777" w:rsidR="00D977A8" w:rsidRPr="001F7EF3" w:rsidRDefault="00D977A8" w:rsidP="009E6720">
            <w:pPr>
              <w:spacing w:after="20"/>
              <w:ind w:left="20"/>
              <w:rPr>
                <w:rFonts w:ascii="Times New Roman" w:hAnsi="Times New Roman" w:cs="Times New Roman"/>
              </w:rPr>
            </w:pPr>
          </w:p>
        </w:tc>
        <w:tc>
          <w:tcPr>
            <w:tcW w:w="2552" w:type="dxa"/>
            <w:tcMar>
              <w:top w:w="15" w:type="dxa"/>
              <w:left w:w="15" w:type="dxa"/>
              <w:bottom w:w="15" w:type="dxa"/>
              <w:right w:w="15" w:type="dxa"/>
            </w:tcMar>
          </w:tcPr>
          <w:p w14:paraId="6F61D8F5" w14:textId="77777777" w:rsidR="00D977A8" w:rsidRPr="001F7EF3" w:rsidRDefault="00D977A8" w:rsidP="009E6720">
            <w:pPr>
              <w:pStyle w:val="ae"/>
              <w:rPr>
                <w:rFonts w:ascii="Times New Roman" w:hAnsi="Times New Roman" w:cs="Times New Roman"/>
              </w:rPr>
            </w:pPr>
            <w:r w:rsidRPr="001F7EF3">
              <w:rPr>
                <w:rFonts w:ascii="Times New Roman" w:hAnsi="Times New Roman" w:cs="Times New Roman"/>
              </w:rPr>
              <w:t>- угроза здоровью учащихся в силу высокой плотности;</w:t>
            </w:r>
          </w:p>
          <w:p w14:paraId="17CD3115" w14:textId="77777777" w:rsidR="00D977A8" w:rsidRPr="001F7EF3" w:rsidRDefault="00D977A8" w:rsidP="009E6720">
            <w:pPr>
              <w:pStyle w:val="ae"/>
              <w:rPr>
                <w:rFonts w:ascii="Times New Roman" w:hAnsi="Times New Roman" w:cs="Times New Roman"/>
              </w:rPr>
            </w:pPr>
            <w:r w:rsidRPr="001F7EF3">
              <w:rPr>
                <w:rFonts w:ascii="Times New Roman" w:hAnsi="Times New Roman" w:cs="Times New Roman"/>
              </w:rPr>
              <w:t>- низкая заработная плата может привести к оттоку ряда молодых педагогов;</w:t>
            </w:r>
          </w:p>
          <w:p w14:paraId="35E0B2B2" w14:textId="77777777" w:rsidR="00D977A8" w:rsidRPr="001F7EF3" w:rsidRDefault="00D977A8" w:rsidP="009E6720">
            <w:pPr>
              <w:pStyle w:val="ae"/>
              <w:rPr>
                <w:rFonts w:ascii="Times New Roman" w:hAnsi="Times New Roman" w:cs="Times New Roman"/>
              </w:rPr>
            </w:pPr>
            <w:r w:rsidRPr="001F7EF3">
              <w:rPr>
                <w:rFonts w:ascii="Times New Roman" w:hAnsi="Times New Roman" w:cs="Times New Roman"/>
              </w:rPr>
              <w:t xml:space="preserve">- несоблюдение педагогической этики, недостаточность коммуникативной культуры; - наличие опасной информации в СМИ и </w:t>
            </w:r>
            <w:r w:rsidRPr="001F7EF3">
              <w:rPr>
                <w:rFonts w:ascii="Times New Roman" w:hAnsi="Times New Roman" w:cs="Times New Roman"/>
                <w:lang w:val="en-US"/>
              </w:rPr>
              <w:t>Internet</w:t>
            </w:r>
            <w:r w:rsidRPr="001F7EF3">
              <w:rPr>
                <w:rFonts w:ascii="Times New Roman" w:hAnsi="Times New Roman" w:cs="Times New Roman"/>
              </w:rPr>
              <w:t>–сетях.</w:t>
            </w:r>
          </w:p>
        </w:tc>
      </w:tr>
      <w:tr w:rsidR="00D977A8" w:rsidRPr="001F7EF3" w14:paraId="3BAB3431" w14:textId="77777777" w:rsidTr="003A2FD7">
        <w:trPr>
          <w:trHeight w:val="30"/>
        </w:trPr>
        <w:tc>
          <w:tcPr>
            <w:tcW w:w="9398" w:type="dxa"/>
            <w:gridSpan w:val="4"/>
            <w:tcMar>
              <w:top w:w="15" w:type="dxa"/>
              <w:left w:w="15" w:type="dxa"/>
              <w:bottom w:w="15" w:type="dxa"/>
              <w:right w:w="15" w:type="dxa"/>
            </w:tcMar>
            <w:vAlign w:val="center"/>
          </w:tcPr>
          <w:p w14:paraId="513364B4" w14:textId="77777777" w:rsidR="00D977A8" w:rsidRPr="001F7EF3" w:rsidRDefault="00D977A8" w:rsidP="009E6720">
            <w:pPr>
              <w:spacing w:after="20"/>
              <w:ind w:left="20"/>
              <w:rPr>
                <w:rFonts w:ascii="Times New Roman" w:hAnsi="Times New Roman" w:cs="Times New Roman"/>
                <w:lang w:val="kk-KZ"/>
              </w:rPr>
            </w:pPr>
            <w:r w:rsidRPr="001F7EF3">
              <w:rPr>
                <w:rFonts w:ascii="Times New Roman" w:hAnsi="Times New Roman" w:cs="Times New Roman"/>
                <w:b/>
              </w:rPr>
              <w:t>Материально-технические ресурсы</w:t>
            </w:r>
          </w:p>
        </w:tc>
      </w:tr>
      <w:tr w:rsidR="00D977A8" w:rsidRPr="001F7EF3" w14:paraId="5DD6B14F" w14:textId="77777777" w:rsidTr="003A2FD7">
        <w:trPr>
          <w:trHeight w:val="30"/>
        </w:trPr>
        <w:tc>
          <w:tcPr>
            <w:tcW w:w="2310" w:type="dxa"/>
            <w:tcMar>
              <w:top w:w="15" w:type="dxa"/>
              <w:left w:w="15" w:type="dxa"/>
              <w:bottom w:w="15" w:type="dxa"/>
              <w:right w:w="15" w:type="dxa"/>
            </w:tcMar>
            <w:vAlign w:val="center"/>
          </w:tcPr>
          <w:p w14:paraId="31FE1DBC" w14:textId="77777777" w:rsidR="00D977A8" w:rsidRPr="001F7EF3" w:rsidRDefault="00D977A8" w:rsidP="009E6720">
            <w:pPr>
              <w:spacing w:after="20"/>
              <w:ind w:left="20"/>
              <w:rPr>
                <w:rFonts w:ascii="Times New Roman" w:hAnsi="Times New Roman" w:cs="Times New Roman"/>
              </w:rPr>
            </w:pPr>
            <w:r w:rsidRPr="001F7EF3">
              <w:rPr>
                <w:rFonts w:ascii="Times New Roman" w:hAnsi="Times New Roman" w:cs="Times New Roman"/>
              </w:rPr>
              <w:t>Внутренние сильные стороны</w:t>
            </w:r>
          </w:p>
        </w:tc>
        <w:tc>
          <w:tcPr>
            <w:tcW w:w="2268" w:type="dxa"/>
            <w:tcMar>
              <w:top w:w="15" w:type="dxa"/>
              <w:left w:w="15" w:type="dxa"/>
              <w:bottom w:w="15" w:type="dxa"/>
              <w:right w:w="15" w:type="dxa"/>
            </w:tcMar>
            <w:vAlign w:val="center"/>
          </w:tcPr>
          <w:p w14:paraId="7CC77848" w14:textId="77777777" w:rsidR="00D977A8" w:rsidRPr="001F7EF3" w:rsidRDefault="00D977A8" w:rsidP="009E6720">
            <w:pPr>
              <w:spacing w:after="20"/>
              <w:ind w:left="20"/>
              <w:rPr>
                <w:rFonts w:ascii="Times New Roman" w:hAnsi="Times New Roman" w:cs="Times New Roman"/>
              </w:rPr>
            </w:pPr>
            <w:r w:rsidRPr="001F7EF3">
              <w:rPr>
                <w:rFonts w:ascii="Times New Roman" w:hAnsi="Times New Roman" w:cs="Times New Roman"/>
              </w:rPr>
              <w:t>Внутренние слабые стороны</w:t>
            </w:r>
          </w:p>
        </w:tc>
        <w:tc>
          <w:tcPr>
            <w:tcW w:w="2268" w:type="dxa"/>
            <w:tcMar>
              <w:top w:w="15" w:type="dxa"/>
              <w:left w:w="15" w:type="dxa"/>
              <w:bottom w:w="15" w:type="dxa"/>
              <w:right w:w="15" w:type="dxa"/>
            </w:tcMar>
            <w:vAlign w:val="center"/>
          </w:tcPr>
          <w:p w14:paraId="0B5E4AD6" w14:textId="77777777" w:rsidR="00D977A8" w:rsidRPr="001F7EF3" w:rsidRDefault="00D977A8" w:rsidP="009E6720">
            <w:pPr>
              <w:spacing w:after="20"/>
              <w:ind w:left="20"/>
              <w:rPr>
                <w:rFonts w:ascii="Times New Roman" w:hAnsi="Times New Roman" w:cs="Times New Roman"/>
              </w:rPr>
            </w:pPr>
            <w:r w:rsidRPr="001F7EF3">
              <w:rPr>
                <w:rFonts w:ascii="Times New Roman" w:hAnsi="Times New Roman" w:cs="Times New Roman"/>
              </w:rPr>
              <w:t xml:space="preserve"> Благоприятные возможности </w:t>
            </w:r>
          </w:p>
        </w:tc>
        <w:tc>
          <w:tcPr>
            <w:tcW w:w="2552" w:type="dxa"/>
            <w:tcMar>
              <w:top w:w="15" w:type="dxa"/>
              <w:left w:w="15" w:type="dxa"/>
              <w:bottom w:w="15" w:type="dxa"/>
              <w:right w:w="15" w:type="dxa"/>
            </w:tcMar>
            <w:vAlign w:val="center"/>
          </w:tcPr>
          <w:p w14:paraId="3B699DC7" w14:textId="77777777" w:rsidR="00D977A8" w:rsidRPr="001F7EF3" w:rsidRDefault="00D977A8" w:rsidP="009E6720">
            <w:pPr>
              <w:spacing w:after="20"/>
              <w:ind w:left="20"/>
              <w:rPr>
                <w:rFonts w:ascii="Times New Roman" w:hAnsi="Times New Roman" w:cs="Times New Roman"/>
              </w:rPr>
            </w:pPr>
            <w:r w:rsidRPr="001F7EF3">
              <w:rPr>
                <w:rFonts w:ascii="Times New Roman" w:hAnsi="Times New Roman" w:cs="Times New Roman"/>
              </w:rPr>
              <w:t>Внешние угрозы (риски)</w:t>
            </w:r>
          </w:p>
        </w:tc>
      </w:tr>
      <w:tr w:rsidR="00D977A8" w:rsidRPr="001F7EF3" w14:paraId="32B8B031" w14:textId="77777777" w:rsidTr="003A2FD7">
        <w:trPr>
          <w:trHeight w:val="30"/>
        </w:trPr>
        <w:tc>
          <w:tcPr>
            <w:tcW w:w="2310" w:type="dxa"/>
            <w:tcMar>
              <w:top w:w="15" w:type="dxa"/>
              <w:left w:w="15" w:type="dxa"/>
              <w:bottom w:w="15" w:type="dxa"/>
              <w:right w:w="15" w:type="dxa"/>
            </w:tcMar>
          </w:tcPr>
          <w:p w14:paraId="105D119F" w14:textId="77777777" w:rsidR="00D977A8" w:rsidRPr="001F7EF3" w:rsidRDefault="00D977A8" w:rsidP="009E6720">
            <w:pPr>
              <w:pStyle w:val="ae"/>
              <w:rPr>
                <w:rFonts w:ascii="Times New Roman" w:hAnsi="Times New Roman" w:cs="Times New Roman"/>
                <w:lang w:eastAsia="ru-RU"/>
              </w:rPr>
            </w:pPr>
            <w:r w:rsidRPr="001F7EF3">
              <w:rPr>
                <w:rFonts w:ascii="Times New Roman" w:hAnsi="Times New Roman" w:cs="Times New Roman"/>
                <w:lang w:eastAsia="ru-RU"/>
              </w:rPr>
              <w:t>Мониторинг оснащения учебного процесса и</w:t>
            </w:r>
          </w:p>
          <w:p w14:paraId="5D79C625" w14:textId="77777777" w:rsidR="00D977A8" w:rsidRPr="001F7EF3" w:rsidRDefault="00D977A8" w:rsidP="009E6720">
            <w:pPr>
              <w:pStyle w:val="ae"/>
              <w:rPr>
                <w:rFonts w:ascii="Times New Roman" w:hAnsi="Times New Roman" w:cs="Times New Roman"/>
                <w:lang w:eastAsia="ru-RU"/>
              </w:rPr>
            </w:pPr>
            <w:r w:rsidRPr="001F7EF3">
              <w:rPr>
                <w:rFonts w:ascii="Times New Roman" w:hAnsi="Times New Roman" w:cs="Times New Roman"/>
                <w:lang w:eastAsia="ru-RU"/>
              </w:rPr>
              <w:t xml:space="preserve">оборудования учебных помещений.      </w:t>
            </w:r>
            <w:r w:rsidRPr="001F7EF3">
              <w:rPr>
                <w:rFonts w:ascii="Times New Roman" w:hAnsi="Times New Roman" w:cs="Times New Roman"/>
              </w:rPr>
              <w:t>Пополнение библиотечного фонда, мультимедиатеки современными учебно-методическими комплексами,  информационными цифровыми ресурсами.</w:t>
            </w:r>
            <w:r w:rsidRPr="001F7EF3">
              <w:rPr>
                <w:rFonts w:ascii="Times New Roman" w:hAnsi="Times New Roman" w:cs="Times New Roman"/>
                <w:lang w:eastAsia="ru-RU"/>
              </w:rPr>
              <w:t xml:space="preserve">                                Оснащение кабинетов школы современными</w:t>
            </w:r>
          </w:p>
          <w:p w14:paraId="23B35AED" w14:textId="77777777" w:rsidR="00D977A8" w:rsidRPr="001F7EF3" w:rsidRDefault="00D977A8" w:rsidP="009E6720">
            <w:pPr>
              <w:pStyle w:val="ae"/>
              <w:rPr>
                <w:rFonts w:ascii="Times New Roman" w:hAnsi="Times New Roman" w:cs="Times New Roman"/>
                <w:lang w:eastAsia="ru-RU"/>
              </w:rPr>
            </w:pPr>
            <w:r w:rsidRPr="001F7EF3">
              <w:rPr>
                <w:rFonts w:ascii="Times New Roman" w:hAnsi="Times New Roman" w:cs="Times New Roman"/>
                <w:lang w:eastAsia="ru-RU"/>
              </w:rPr>
              <w:t>учебно-дидактическими материалами, электронными образовательными ресурсами.</w:t>
            </w:r>
          </w:p>
          <w:p w14:paraId="32B3F5A3" w14:textId="77777777" w:rsidR="00D977A8" w:rsidRPr="001F7EF3" w:rsidRDefault="00D977A8" w:rsidP="009E6720">
            <w:pPr>
              <w:spacing w:after="20"/>
              <w:ind w:left="20"/>
              <w:rPr>
                <w:rFonts w:ascii="Times New Roman" w:hAnsi="Times New Roman" w:cs="Times New Roman"/>
              </w:rPr>
            </w:pPr>
            <w:r w:rsidRPr="001F7EF3">
              <w:rPr>
                <w:rFonts w:ascii="Times New Roman" w:hAnsi="Times New Roman" w:cs="Times New Roman"/>
              </w:rPr>
              <w:t xml:space="preserve">Проведение текущего ремонта здания школы.                                                            Благоустройство пришкольного участка.                                                            Организация постоянного доступа в Интернет и использования возможностей сети в обучении и внеклассной работе.                                                                                                </w:t>
            </w:r>
            <w:r w:rsidRPr="001F7EF3">
              <w:rPr>
                <w:rFonts w:ascii="Times New Roman" w:hAnsi="Times New Roman" w:cs="Times New Roman"/>
                <w:bCs/>
              </w:rPr>
              <w:br/>
            </w:r>
            <w:r w:rsidRPr="001F7EF3">
              <w:rPr>
                <w:rFonts w:ascii="Times New Roman" w:hAnsi="Times New Roman" w:cs="Times New Roman"/>
              </w:rPr>
              <w:t>документооборот                                         Расширение области информирования общественности о работе школы.</w:t>
            </w:r>
          </w:p>
          <w:p w14:paraId="3CE34941" w14:textId="77777777" w:rsidR="00D977A8" w:rsidRPr="001F7EF3" w:rsidRDefault="00D977A8" w:rsidP="009E6720">
            <w:pPr>
              <w:spacing w:after="20"/>
              <w:ind w:left="20"/>
              <w:rPr>
                <w:rFonts w:ascii="Times New Roman" w:hAnsi="Times New Roman" w:cs="Times New Roman"/>
              </w:rPr>
            </w:pPr>
          </w:p>
        </w:tc>
        <w:tc>
          <w:tcPr>
            <w:tcW w:w="2268" w:type="dxa"/>
            <w:tcMar>
              <w:top w:w="15" w:type="dxa"/>
              <w:left w:w="15" w:type="dxa"/>
              <w:bottom w:w="15" w:type="dxa"/>
              <w:right w:w="15" w:type="dxa"/>
            </w:tcMar>
          </w:tcPr>
          <w:p w14:paraId="767E10B0" w14:textId="77777777" w:rsidR="00D977A8" w:rsidRPr="001F7EF3" w:rsidRDefault="00D977A8" w:rsidP="009E6720">
            <w:pPr>
              <w:spacing w:after="20"/>
              <w:ind w:left="20"/>
              <w:rPr>
                <w:rFonts w:ascii="Times New Roman" w:hAnsi="Times New Roman" w:cs="Times New Roman"/>
              </w:rPr>
            </w:pPr>
          </w:p>
          <w:p w14:paraId="5D53141D" w14:textId="77777777" w:rsidR="00D977A8" w:rsidRDefault="00D977A8" w:rsidP="009E6720">
            <w:pPr>
              <w:spacing w:after="20"/>
              <w:ind w:left="20"/>
              <w:rPr>
                <w:rFonts w:ascii="Times New Roman" w:hAnsi="Times New Roman" w:cs="Times New Roman"/>
              </w:rPr>
            </w:pPr>
            <w:r>
              <w:rPr>
                <w:rFonts w:ascii="Times New Roman" w:hAnsi="Times New Roman" w:cs="Times New Roman"/>
              </w:rPr>
              <w:t xml:space="preserve">Кабинеты не соответствуют нормам Сан пин (требуется кап ремеонт) </w:t>
            </w:r>
          </w:p>
          <w:p w14:paraId="57379731" w14:textId="77777777" w:rsidR="00D977A8" w:rsidRPr="001F7EF3" w:rsidRDefault="00D977A8" w:rsidP="009E6720">
            <w:pPr>
              <w:pStyle w:val="ae"/>
              <w:rPr>
                <w:rFonts w:ascii="Times New Roman" w:hAnsi="Times New Roman" w:cs="Times New Roman"/>
              </w:rPr>
            </w:pPr>
            <w:r w:rsidRPr="001F7EF3">
              <w:rPr>
                <w:rFonts w:ascii="Times New Roman" w:hAnsi="Times New Roman" w:cs="Times New Roman"/>
              </w:rPr>
              <w:t>острая нехватка учебных кабинетов, второго спортзала, спортинвентаря – лыжи; гимнастического оборудования.</w:t>
            </w:r>
          </w:p>
          <w:p w14:paraId="0AB019E8" w14:textId="77777777" w:rsidR="00D977A8" w:rsidRPr="001F7EF3" w:rsidRDefault="00D977A8" w:rsidP="009E6720">
            <w:pPr>
              <w:pStyle w:val="ae"/>
              <w:rPr>
                <w:rFonts w:ascii="Times New Roman" w:hAnsi="Times New Roman" w:cs="Times New Roman"/>
              </w:rPr>
            </w:pPr>
            <w:r w:rsidRPr="001F7EF3">
              <w:rPr>
                <w:rFonts w:ascii="Times New Roman" w:hAnsi="Times New Roman" w:cs="Times New Roman"/>
              </w:rPr>
              <w:t>Отсутствие кабинета технологии для девочек, мастерской для мальчиков;</w:t>
            </w:r>
          </w:p>
          <w:p w14:paraId="20DE8A5D" w14:textId="77777777" w:rsidR="00D977A8" w:rsidRPr="001F7EF3" w:rsidRDefault="00D977A8" w:rsidP="009E6720">
            <w:pPr>
              <w:pStyle w:val="ae"/>
              <w:rPr>
                <w:rFonts w:ascii="Times New Roman" w:hAnsi="Times New Roman" w:cs="Times New Roman"/>
              </w:rPr>
            </w:pPr>
            <w:r w:rsidRPr="001F7EF3">
              <w:rPr>
                <w:rFonts w:ascii="Times New Roman" w:hAnsi="Times New Roman" w:cs="Times New Roman"/>
              </w:rPr>
              <w:t>Нехватка оборудования в школьной мастерской.</w:t>
            </w:r>
          </w:p>
          <w:p w14:paraId="146EC44A" w14:textId="77777777" w:rsidR="00D977A8" w:rsidRPr="001F7EF3" w:rsidRDefault="00D977A8" w:rsidP="009E6720">
            <w:pPr>
              <w:spacing w:after="20"/>
              <w:ind w:left="20"/>
              <w:rPr>
                <w:rFonts w:ascii="Times New Roman" w:hAnsi="Times New Roman" w:cs="Times New Roman"/>
              </w:rPr>
            </w:pPr>
          </w:p>
          <w:p w14:paraId="786D0EB1" w14:textId="77777777" w:rsidR="00D977A8" w:rsidRPr="001F7EF3" w:rsidRDefault="00D977A8" w:rsidP="009E6720">
            <w:pPr>
              <w:spacing w:after="20"/>
              <w:ind w:left="20"/>
              <w:rPr>
                <w:rFonts w:ascii="Times New Roman" w:hAnsi="Times New Roman" w:cs="Times New Roman"/>
              </w:rPr>
            </w:pPr>
          </w:p>
        </w:tc>
        <w:tc>
          <w:tcPr>
            <w:tcW w:w="2268" w:type="dxa"/>
            <w:tcMar>
              <w:top w:w="15" w:type="dxa"/>
              <w:left w:w="15" w:type="dxa"/>
              <w:bottom w:w="15" w:type="dxa"/>
              <w:right w:w="15" w:type="dxa"/>
            </w:tcMar>
          </w:tcPr>
          <w:p w14:paraId="0AD984E7" w14:textId="77777777" w:rsidR="00D977A8" w:rsidRPr="001F7EF3" w:rsidRDefault="00D977A8" w:rsidP="009E6720">
            <w:pPr>
              <w:spacing w:before="100" w:beforeAutospacing="1" w:after="0" w:afterAutospacing="1" w:line="240" w:lineRule="auto"/>
              <w:rPr>
                <w:rFonts w:ascii="Times New Roman" w:hAnsi="Times New Roman" w:cs="Times New Roman"/>
              </w:rPr>
            </w:pPr>
            <w:r w:rsidRPr="001F7EF3">
              <w:rPr>
                <w:rFonts w:ascii="Times New Roman" w:eastAsia="Times New Roman" w:hAnsi="Times New Roman" w:cs="Times New Roman"/>
              </w:rPr>
              <w:t>расширение области взаимодействия школы с другими организациями;-расширение возможностей организации внеклассной работы,  дополнительного образования;</w:t>
            </w:r>
            <w:r w:rsidRPr="001F7EF3">
              <w:rPr>
                <w:rFonts w:ascii="Times New Roman" w:hAnsi="Times New Roman" w:cs="Times New Roman"/>
              </w:rPr>
              <w:t>- приобретение электронных учебников; электронных наглядных пособий.</w:t>
            </w:r>
          </w:p>
          <w:p w14:paraId="55CC5B46" w14:textId="77777777" w:rsidR="00D977A8" w:rsidRPr="001F7EF3" w:rsidRDefault="00D977A8" w:rsidP="009E6720">
            <w:pPr>
              <w:spacing w:before="100" w:beforeAutospacing="1" w:after="0" w:afterAutospacing="1" w:line="240" w:lineRule="auto"/>
              <w:rPr>
                <w:rFonts w:ascii="Times New Roman" w:hAnsi="Times New Roman" w:cs="Times New Roman"/>
              </w:rPr>
            </w:pPr>
            <w:r w:rsidRPr="001F7EF3">
              <w:rPr>
                <w:rFonts w:ascii="Times New Roman" w:hAnsi="Times New Roman" w:cs="Times New Roman"/>
              </w:rPr>
              <w:br/>
            </w:r>
          </w:p>
          <w:p w14:paraId="1BD65F9A" w14:textId="77777777" w:rsidR="00D977A8" w:rsidRPr="001F7EF3" w:rsidRDefault="00D977A8" w:rsidP="009E6720">
            <w:pPr>
              <w:spacing w:after="20"/>
              <w:ind w:left="20"/>
              <w:rPr>
                <w:rFonts w:ascii="Times New Roman" w:hAnsi="Times New Roman" w:cs="Times New Roman"/>
              </w:rPr>
            </w:pPr>
          </w:p>
        </w:tc>
        <w:tc>
          <w:tcPr>
            <w:tcW w:w="2552" w:type="dxa"/>
            <w:tcMar>
              <w:top w:w="15" w:type="dxa"/>
              <w:left w:w="15" w:type="dxa"/>
              <w:bottom w:w="15" w:type="dxa"/>
              <w:right w:w="15" w:type="dxa"/>
            </w:tcMar>
          </w:tcPr>
          <w:p w14:paraId="0A1E6240" w14:textId="77777777" w:rsidR="00D977A8" w:rsidRPr="00820D90" w:rsidRDefault="00D977A8" w:rsidP="009E6720">
            <w:pPr>
              <w:pStyle w:val="ae"/>
              <w:rPr>
                <w:rFonts w:ascii="Times New Roman" w:hAnsi="Times New Roman"/>
                <w:sz w:val="24"/>
                <w:szCs w:val="24"/>
              </w:rPr>
            </w:pPr>
            <w:r w:rsidRPr="00820D90">
              <w:rPr>
                <w:rFonts w:ascii="Times New Roman" w:hAnsi="Times New Roman"/>
                <w:sz w:val="24"/>
                <w:szCs w:val="24"/>
              </w:rPr>
              <w:t>изменение финансирования школы</w:t>
            </w:r>
          </w:p>
          <w:p w14:paraId="4AABF9C8" w14:textId="77777777" w:rsidR="00D977A8" w:rsidRPr="001F7EF3" w:rsidRDefault="00D977A8" w:rsidP="009E6720">
            <w:pPr>
              <w:spacing w:after="20"/>
              <w:ind w:left="20"/>
              <w:rPr>
                <w:rFonts w:ascii="Times New Roman" w:hAnsi="Times New Roman" w:cs="Times New Roman"/>
              </w:rPr>
            </w:pPr>
          </w:p>
          <w:p w14:paraId="429A40E7" w14:textId="77777777" w:rsidR="00D977A8" w:rsidRPr="001F7EF3" w:rsidRDefault="00D977A8" w:rsidP="009E6720">
            <w:pPr>
              <w:spacing w:after="20"/>
              <w:ind w:left="20"/>
              <w:rPr>
                <w:rFonts w:ascii="Times New Roman" w:hAnsi="Times New Roman" w:cs="Times New Roman"/>
              </w:rPr>
            </w:pPr>
          </w:p>
        </w:tc>
      </w:tr>
      <w:tr w:rsidR="00D977A8" w:rsidRPr="001F7EF3" w14:paraId="6A7D473C" w14:textId="77777777" w:rsidTr="003A2FD7">
        <w:trPr>
          <w:trHeight w:val="30"/>
        </w:trPr>
        <w:tc>
          <w:tcPr>
            <w:tcW w:w="9398" w:type="dxa"/>
            <w:gridSpan w:val="4"/>
            <w:tcMar>
              <w:top w:w="15" w:type="dxa"/>
              <w:left w:w="15" w:type="dxa"/>
              <w:bottom w:w="15" w:type="dxa"/>
              <w:right w:w="15" w:type="dxa"/>
            </w:tcMar>
          </w:tcPr>
          <w:p w14:paraId="724C0C35" w14:textId="77777777" w:rsidR="00D977A8" w:rsidRPr="001F7EF3" w:rsidRDefault="00D977A8" w:rsidP="009E6720">
            <w:pPr>
              <w:spacing w:after="20"/>
              <w:ind w:left="20"/>
              <w:rPr>
                <w:rFonts w:ascii="Times New Roman" w:hAnsi="Times New Roman" w:cs="Times New Roman"/>
                <w:lang w:val="kk-KZ"/>
              </w:rPr>
            </w:pPr>
            <w:r w:rsidRPr="001F7EF3">
              <w:rPr>
                <w:rFonts w:ascii="Times New Roman" w:hAnsi="Times New Roman" w:cs="Times New Roman"/>
                <w:b/>
              </w:rPr>
              <w:t>Информационные ресурсы</w:t>
            </w:r>
          </w:p>
        </w:tc>
      </w:tr>
      <w:tr w:rsidR="00D977A8" w:rsidRPr="001F7EF3" w14:paraId="599CE516" w14:textId="77777777" w:rsidTr="003A2FD7">
        <w:trPr>
          <w:trHeight w:val="30"/>
        </w:trPr>
        <w:tc>
          <w:tcPr>
            <w:tcW w:w="2310" w:type="dxa"/>
            <w:tcMar>
              <w:top w:w="15" w:type="dxa"/>
              <w:left w:w="15" w:type="dxa"/>
              <w:bottom w:w="15" w:type="dxa"/>
              <w:right w:w="15" w:type="dxa"/>
            </w:tcMar>
          </w:tcPr>
          <w:p w14:paraId="6322BDE8" w14:textId="77777777" w:rsidR="00D977A8" w:rsidRPr="00C254D6" w:rsidRDefault="00D977A8" w:rsidP="009E6720">
            <w:pPr>
              <w:spacing w:after="20"/>
              <w:ind w:left="20"/>
              <w:rPr>
                <w:rFonts w:ascii="Times New Roman" w:hAnsi="Times New Roman" w:cs="Times New Roman"/>
              </w:rPr>
            </w:pPr>
            <w:r w:rsidRPr="00C254D6">
              <w:rPr>
                <w:rFonts w:ascii="Times New Roman" w:hAnsi="Times New Roman" w:cs="Times New Roman"/>
              </w:rPr>
              <w:t>Внутренние сильные стороны</w:t>
            </w:r>
          </w:p>
        </w:tc>
        <w:tc>
          <w:tcPr>
            <w:tcW w:w="2268" w:type="dxa"/>
            <w:tcMar>
              <w:top w:w="15" w:type="dxa"/>
              <w:left w:w="15" w:type="dxa"/>
              <w:bottom w:w="15" w:type="dxa"/>
              <w:right w:w="15" w:type="dxa"/>
            </w:tcMar>
          </w:tcPr>
          <w:p w14:paraId="46DC69D0" w14:textId="77777777" w:rsidR="00D977A8" w:rsidRPr="00C254D6" w:rsidRDefault="00D977A8" w:rsidP="009E6720">
            <w:pPr>
              <w:spacing w:after="20"/>
              <w:ind w:left="20"/>
              <w:rPr>
                <w:rFonts w:ascii="Times New Roman" w:hAnsi="Times New Roman" w:cs="Times New Roman"/>
              </w:rPr>
            </w:pPr>
            <w:r w:rsidRPr="00C254D6">
              <w:rPr>
                <w:rFonts w:ascii="Times New Roman" w:hAnsi="Times New Roman" w:cs="Times New Roman"/>
              </w:rPr>
              <w:t>Внутренние слабые стороны</w:t>
            </w:r>
          </w:p>
        </w:tc>
        <w:tc>
          <w:tcPr>
            <w:tcW w:w="2268" w:type="dxa"/>
            <w:tcMar>
              <w:top w:w="15" w:type="dxa"/>
              <w:left w:w="15" w:type="dxa"/>
              <w:bottom w:w="15" w:type="dxa"/>
              <w:right w:w="15" w:type="dxa"/>
            </w:tcMar>
          </w:tcPr>
          <w:p w14:paraId="10D4260F" w14:textId="77777777" w:rsidR="00D977A8" w:rsidRPr="00C254D6" w:rsidRDefault="00D977A8" w:rsidP="009E6720">
            <w:pPr>
              <w:spacing w:after="20"/>
              <w:ind w:left="20"/>
              <w:rPr>
                <w:rFonts w:ascii="Times New Roman" w:hAnsi="Times New Roman" w:cs="Times New Roman"/>
              </w:rPr>
            </w:pPr>
            <w:r w:rsidRPr="00C254D6">
              <w:rPr>
                <w:rFonts w:ascii="Times New Roman" w:hAnsi="Times New Roman" w:cs="Times New Roman"/>
              </w:rPr>
              <w:t>Благоприятные возможности</w:t>
            </w:r>
          </w:p>
        </w:tc>
        <w:tc>
          <w:tcPr>
            <w:tcW w:w="2552" w:type="dxa"/>
            <w:tcMar>
              <w:top w:w="15" w:type="dxa"/>
              <w:left w:w="15" w:type="dxa"/>
              <w:bottom w:w="15" w:type="dxa"/>
              <w:right w:w="15" w:type="dxa"/>
            </w:tcMar>
          </w:tcPr>
          <w:p w14:paraId="35C4CA97" w14:textId="77777777" w:rsidR="00D977A8" w:rsidRPr="00C254D6" w:rsidRDefault="00D977A8" w:rsidP="009E6720">
            <w:pPr>
              <w:spacing w:after="20"/>
              <w:ind w:left="20"/>
              <w:rPr>
                <w:rFonts w:ascii="Times New Roman" w:hAnsi="Times New Roman" w:cs="Times New Roman"/>
              </w:rPr>
            </w:pPr>
            <w:r w:rsidRPr="00C254D6">
              <w:rPr>
                <w:rFonts w:ascii="Times New Roman" w:hAnsi="Times New Roman" w:cs="Times New Roman"/>
              </w:rPr>
              <w:t>Внешние угрозы (риски)</w:t>
            </w:r>
          </w:p>
        </w:tc>
      </w:tr>
      <w:tr w:rsidR="00D977A8" w:rsidRPr="001F7EF3" w14:paraId="5593DC9A" w14:textId="77777777" w:rsidTr="003A2FD7">
        <w:trPr>
          <w:trHeight w:val="30"/>
        </w:trPr>
        <w:tc>
          <w:tcPr>
            <w:tcW w:w="2310" w:type="dxa"/>
            <w:tcMar>
              <w:top w:w="15" w:type="dxa"/>
              <w:left w:w="15" w:type="dxa"/>
              <w:bottom w:w="15" w:type="dxa"/>
              <w:right w:w="15" w:type="dxa"/>
            </w:tcMar>
          </w:tcPr>
          <w:p w14:paraId="730D5BD9" w14:textId="77777777" w:rsidR="00D977A8" w:rsidRPr="00C254D6" w:rsidRDefault="00D977A8" w:rsidP="009E6720">
            <w:pPr>
              <w:pStyle w:val="ae"/>
              <w:rPr>
                <w:rFonts w:ascii="Times New Roman" w:hAnsi="Times New Roman" w:cs="Times New Roman"/>
              </w:rPr>
            </w:pPr>
            <w:r w:rsidRPr="00C254D6">
              <w:rPr>
                <w:rFonts w:ascii="Times New Roman" w:hAnsi="Times New Roman" w:cs="Times New Roman"/>
              </w:rPr>
              <w:t xml:space="preserve">Расширение сфер использования ИКТ в школе. В школеосуществляетсяведениеуроковинформатикисогласноучебномуплану;Организуетсякомпьютернаяподдержкапреподаванияобщеобразовательныхпредметов;           </w:t>
            </w:r>
          </w:p>
          <w:p w14:paraId="62899262" w14:textId="77777777" w:rsidR="00D977A8" w:rsidRPr="00C254D6" w:rsidRDefault="00D977A8" w:rsidP="009E6720">
            <w:pPr>
              <w:pStyle w:val="ae"/>
              <w:rPr>
                <w:rFonts w:ascii="Times New Roman" w:hAnsi="Times New Roman" w:cs="Times New Roman"/>
              </w:rPr>
            </w:pPr>
          </w:p>
          <w:p w14:paraId="52C1B1DC" w14:textId="77777777" w:rsidR="00D977A8" w:rsidRPr="00C254D6" w:rsidRDefault="00D977A8" w:rsidP="009E6720">
            <w:pPr>
              <w:pStyle w:val="ae"/>
              <w:rPr>
                <w:rFonts w:ascii="Times New Roman" w:hAnsi="Times New Roman" w:cs="Times New Roman"/>
              </w:rPr>
            </w:pPr>
          </w:p>
        </w:tc>
        <w:tc>
          <w:tcPr>
            <w:tcW w:w="2268" w:type="dxa"/>
            <w:tcMar>
              <w:top w:w="15" w:type="dxa"/>
              <w:left w:w="15" w:type="dxa"/>
              <w:bottom w:w="15" w:type="dxa"/>
              <w:right w:w="15" w:type="dxa"/>
            </w:tcMar>
          </w:tcPr>
          <w:p w14:paraId="6BD13337" w14:textId="77777777" w:rsidR="00D977A8" w:rsidRPr="00C254D6" w:rsidRDefault="00D977A8" w:rsidP="009E6720">
            <w:pPr>
              <w:pStyle w:val="ae"/>
              <w:rPr>
                <w:rFonts w:ascii="Times New Roman" w:hAnsi="Times New Roman" w:cs="Times New Roman"/>
              </w:rPr>
            </w:pPr>
            <w:r w:rsidRPr="00C254D6">
              <w:rPr>
                <w:rFonts w:ascii="Times New Roman" w:hAnsi="Times New Roman" w:cs="Times New Roman"/>
              </w:rPr>
              <w:t>При растущем интересе обучающихся к информатике качество знаний не на высоком уровне.</w:t>
            </w:r>
          </w:p>
          <w:p w14:paraId="53A6AD34" w14:textId="77777777" w:rsidR="00D977A8" w:rsidRPr="00C254D6" w:rsidRDefault="00D977A8" w:rsidP="009E6720">
            <w:pPr>
              <w:pStyle w:val="ae"/>
              <w:rPr>
                <w:rFonts w:ascii="Times New Roman" w:hAnsi="Times New Roman" w:cs="Times New Roman"/>
              </w:rPr>
            </w:pPr>
            <w:r w:rsidRPr="00C254D6">
              <w:rPr>
                <w:rFonts w:ascii="Times New Roman" w:hAnsi="Times New Roman" w:cs="Times New Roman"/>
              </w:rPr>
              <w:t>Нерациональное использование отдельными педагогами средств ИКТ,.</w:t>
            </w:r>
          </w:p>
          <w:p w14:paraId="3C4F9735" w14:textId="77777777" w:rsidR="00D977A8" w:rsidRPr="00C254D6" w:rsidRDefault="00D977A8" w:rsidP="009E6720">
            <w:pPr>
              <w:pStyle w:val="ae"/>
              <w:rPr>
                <w:rFonts w:ascii="Times New Roman" w:hAnsi="Times New Roman" w:cs="Times New Roman"/>
              </w:rPr>
            </w:pPr>
            <w:r w:rsidRPr="00C254D6">
              <w:rPr>
                <w:rFonts w:ascii="Times New Roman" w:hAnsi="Times New Roman" w:cs="Times New Roman"/>
              </w:rPr>
              <w:t xml:space="preserve">Недостаточновысокийуровеньучастияучителейшколывинтернет-олимпиадах, конкурсах (участвуют одни и те же учителя).    Слабое умение педагогов работать в различных приложениях </w:t>
            </w:r>
            <w:r w:rsidRPr="00C254D6">
              <w:rPr>
                <w:rFonts w:ascii="Times New Roman" w:hAnsi="Times New Roman" w:cs="Times New Roman"/>
                <w:lang w:val="en-US"/>
              </w:rPr>
              <w:t>Geogebra</w:t>
            </w:r>
            <w:r w:rsidRPr="00C254D6">
              <w:rPr>
                <w:rFonts w:ascii="Times New Roman" w:hAnsi="Times New Roman" w:cs="Times New Roman"/>
              </w:rPr>
              <w:t xml:space="preserve">, </w:t>
            </w:r>
            <w:r w:rsidRPr="00C254D6">
              <w:rPr>
                <w:rFonts w:ascii="Times New Roman" w:hAnsi="Times New Roman" w:cs="Times New Roman"/>
                <w:lang w:val="en-US"/>
              </w:rPr>
              <w:t>Padlet</w:t>
            </w:r>
            <w:r w:rsidRPr="00C254D6">
              <w:rPr>
                <w:rFonts w:ascii="Times New Roman" w:hAnsi="Times New Roman" w:cs="Times New Roman"/>
              </w:rPr>
              <w:t xml:space="preserve">, </w:t>
            </w:r>
            <w:r w:rsidRPr="00C254D6">
              <w:rPr>
                <w:rFonts w:ascii="Times New Roman" w:hAnsi="Times New Roman" w:cs="Times New Roman"/>
                <w:lang w:val="en-US"/>
              </w:rPr>
              <w:t>Wordwall</w:t>
            </w:r>
            <w:r w:rsidRPr="00C254D6">
              <w:rPr>
                <w:rFonts w:ascii="Times New Roman" w:hAnsi="Times New Roman" w:cs="Times New Roman"/>
              </w:rPr>
              <w:t>и дрНизкая активность родителей, учащихся в приложении Кунделик</w:t>
            </w:r>
          </w:p>
          <w:p w14:paraId="546894A2" w14:textId="77777777" w:rsidR="00D977A8" w:rsidRPr="00C254D6" w:rsidRDefault="00D977A8" w:rsidP="009E6720">
            <w:pPr>
              <w:pStyle w:val="ae"/>
              <w:rPr>
                <w:rFonts w:ascii="Times New Roman" w:hAnsi="Times New Roman" w:cs="Times New Roman"/>
              </w:rPr>
            </w:pPr>
          </w:p>
        </w:tc>
        <w:tc>
          <w:tcPr>
            <w:tcW w:w="2268" w:type="dxa"/>
            <w:tcMar>
              <w:top w:w="15" w:type="dxa"/>
              <w:left w:w="15" w:type="dxa"/>
              <w:bottom w:w="15" w:type="dxa"/>
              <w:right w:w="15" w:type="dxa"/>
            </w:tcMar>
          </w:tcPr>
          <w:p w14:paraId="4B1AF686" w14:textId="77777777" w:rsidR="00D977A8" w:rsidRPr="00C254D6" w:rsidRDefault="00D977A8" w:rsidP="009E6720">
            <w:pPr>
              <w:pStyle w:val="ae"/>
              <w:rPr>
                <w:rFonts w:ascii="Times New Roman" w:hAnsi="Times New Roman" w:cs="Times New Roman"/>
              </w:rPr>
            </w:pPr>
            <w:r w:rsidRPr="00C254D6">
              <w:rPr>
                <w:rFonts w:ascii="Times New Roman" w:hAnsi="Times New Roman" w:cs="Times New Roman"/>
              </w:rPr>
              <w:t>Разработкаивнедрениемеханизмовинформационногообеспеченияпроцессов функционирования и развития школы. Повышение информационнойкультуры педагогов и учащихся школы. Создание условий, обеспечивающихцеленаправленнуюподготовкупедагоговиучащихсявобластиполучения,переработки ииспользованияинформации.</w:t>
            </w:r>
          </w:p>
          <w:p w14:paraId="64704D31" w14:textId="77777777" w:rsidR="00D977A8" w:rsidRPr="00C254D6" w:rsidRDefault="00D977A8" w:rsidP="009E6720">
            <w:pPr>
              <w:pStyle w:val="ae"/>
              <w:rPr>
                <w:rFonts w:ascii="Times New Roman" w:hAnsi="Times New Roman" w:cs="Times New Roman"/>
              </w:rPr>
            </w:pPr>
            <w:r w:rsidRPr="00C254D6">
              <w:rPr>
                <w:rFonts w:ascii="Times New Roman" w:hAnsi="Times New Roman" w:cs="Times New Roman"/>
              </w:rPr>
              <w:t>Использование информационных систем для повышения эффективностиуправленческихрешений..Внедрениеведенияэлектронногожурналаидневника.</w:t>
            </w:r>
          </w:p>
          <w:p w14:paraId="434E3AD3" w14:textId="77777777" w:rsidR="00D977A8" w:rsidRPr="00C254D6" w:rsidRDefault="00D977A8" w:rsidP="009E6720">
            <w:pPr>
              <w:pStyle w:val="ae"/>
              <w:rPr>
                <w:rFonts w:ascii="Times New Roman" w:hAnsi="Times New Roman" w:cs="Times New Roman"/>
              </w:rPr>
            </w:pPr>
          </w:p>
        </w:tc>
        <w:tc>
          <w:tcPr>
            <w:tcW w:w="2552" w:type="dxa"/>
            <w:tcMar>
              <w:top w:w="15" w:type="dxa"/>
              <w:left w:w="15" w:type="dxa"/>
              <w:bottom w:w="15" w:type="dxa"/>
              <w:right w:w="15" w:type="dxa"/>
            </w:tcMar>
          </w:tcPr>
          <w:p w14:paraId="2B338B51" w14:textId="77777777" w:rsidR="00D977A8" w:rsidRPr="00C254D6" w:rsidRDefault="00D977A8" w:rsidP="009E6720">
            <w:pPr>
              <w:pStyle w:val="ae"/>
              <w:rPr>
                <w:rFonts w:ascii="Times New Roman" w:hAnsi="Times New Roman"/>
              </w:rPr>
            </w:pPr>
            <w:r w:rsidRPr="00C254D6">
              <w:rPr>
                <w:rFonts w:ascii="Times New Roman" w:hAnsi="Times New Roman"/>
              </w:rPr>
              <w:t>Внедрение инноваций, диапазон неблагоприятных последствий которых не выявлен;</w:t>
            </w:r>
          </w:p>
          <w:p w14:paraId="73747405" w14:textId="77777777" w:rsidR="00D977A8" w:rsidRPr="00C254D6" w:rsidRDefault="00D977A8" w:rsidP="009E6720">
            <w:pPr>
              <w:spacing w:after="20"/>
              <w:ind w:left="20"/>
              <w:rPr>
                <w:rFonts w:ascii="Times New Roman" w:hAnsi="Times New Roman" w:cs="Times New Roman"/>
              </w:rPr>
            </w:pPr>
          </w:p>
        </w:tc>
      </w:tr>
      <w:tr w:rsidR="00D977A8" w:rsidRPr="001F7EF3" w14:paraId="49CA52A0" w14:textId="77777777" w:rsidTr="003A2FD7">
        <w:trPr>
          <w:trHeight w:val="30"/>
        </w:trPr>
        <w:tc>
          <w:tcPr>
            <w:tcW w:w="9398" w:type="dxa"/>
            <w:gridSpan w:val="4"/>
            <w:tcMar>
              <w:top w:w="15" w:type="dxa"/>
              <w:left w:w="15" w:type="dxa"/>
              <w:bottom w:w="15" w:type="dxa"/>
              <w:right w:w="15" w:type="dxa"/>
            </w:tcMar>
            <w:vAlign w:val="center"/>
          </w:tcPr>
          <w:p w14:paraId="2482D24B" w14:textId="77777777" w:rsidR="00D977A8" w:rsidRPr="001F7EF3" w:rsidRDefault="00D977A8" w:rsidP="009E6720">
            <w:pPr>
              <w:spacing w:after="20"/>
              <w:ind w:left="20"/>
              <w:rPr>
                <w:rFonts w:ascii="Times New Roman" w:hAnsi="Times New Roman" w:cs="Times New Roman"/>
              </w:rPr>
            </w:pPr>
            <w:r w:rsidRPr="001F7EF3">
              <w:rPr>
                <w:rFonts w:ascii="Times New Roman" w:hAnsi="Times New Roman" w:cs="Times New Roman"/>
                <w:b/>
              </w:rPr>
              <w:t>Учебно-методические условия повышения качества образования и инновационная деятельность</w:t>
            </w:r>
          </w:p>
        </w:tc>
      </w:tr>
      <w:tr w:rsidR="00D977A8" w:rsidRPr="001F7EF3" w14:paraId="4ADF8D94" w14:textId="77777777" w:rsidTr="003A2FD7">
        <w:trPr>
          <w:trHeight w:val="30"/>
        </w:trPr>
        <w:tc>
          <w:tcPr>
            <w:tcW w:w="2310" w:type="dxa"/>
            <w:tcMar>
              <w:top w:w="15" w:type="dxa"/>
              <w:left w:w="15" w:type="dxa"/>
              <w:bottom w:w="15" w:type="dxa"/>
              <w:right w:w="15" w:type="dxa"/>
            </w:tcMar>
            <w:vAlign w:val="center"/>
          </w:tcPr>
          <w:p w14:paraId="71D0939F" w14:textId="77777777" w:rsidR="00D977A8" w:rsidRPr="001F7EF3" w:rsidRDefault="00D977A8" w:rsidP="009E6720">
            <w:pPr>
              <w:spacing w:after="20"/>
              <w:ind w:left="20"/>
              <w:rPr>
                <w:rFonts w:ascii="Times New Roman" w:hAnsi="Times New Roman" w:cs="Times New Roman"/>
              </w:rPr>
            </w:pPr>
            <w:r w:rsidRPr="001F7EF3">
              <w:rPr>
                <w:rFonts w:ascii="Times New Roman" w:hAnsi="Times New Roman" w:cs="Times New Roman"/>
              </w:rPr>
              <w:t>Внутренние сильные стороны</w:t>
            </w:r>
          </w:p>
        </w:tc>
        <w:tc>
          <w:tcPr>
            <w:tcW w:w="2268" w:type="dxa"/>
            <w:tcMar>
              <w:top w:w="15" w:type="dxa"/>
              <w:left w:w="15" w:type="dxa"/>
              <w:bottom w:w="15" w:type="dxa"/>
              <w:right w:w="15" w:type="dxa"/>
            </w:tcMar>
            <w:vAlign w:val="center"/>
          </w:tcPr>
          <w:p w14:paraId="69BC303F" w14:textId="77777777" w:rsidR="00D977A8" w:rsidRPr="001F7EF3" w:rsidRDefault="00D977A8" w:rsidP="009E6720">
            <w:pPr>
              <w:spacing w:after="20"/>
              <w:ind w:left="20"/>
              <w:rPr>
                <w:rFonts w:ascii="Times New Roman" w:hAnsi="Times New Roman" w:cs="Times New Roman"/>
              </w:rPr>
            </w:pPr>
            <w:r w:rsidRPr="001F7EF3">
              <w:rPr>
                <w:rFonts w:ascii="Times New Roman" w:hAnsi="Times New Roman" w:cs="Times New Roman"/>
              </w:rPr>
              <w:t>Внутренние слабые стороны</w:t>
            </w:r>
          </w:p>
        </w:tc>
        <w:tc>
          <w:tcPr>
            <w:tcW w:w="2268" w:type="dxa"/>
            <w:tcMar>
              <w:top w:w="15" w:type="dxa"/>
              <w:left w:w="15" w:type="dxa"/>
              <w:bottom w:w="15" w:type="dxa"/>
              <w:right w:w="15" w:type="dxa"/>
            </w:tcMar>
            <w:vAlign w:val="center"/>
          </w:tcPr>
          <w:p w14:paraId="7393D9E5" w14:textId="77777777" w:rsidR="00D977A8" w:rsidRPr="001F7EF3" w:rsidRDefault="00D977A8" w:rsidP="009E6720">
            <w:pPr>
              <w:spacing w:after="20"/>
              <w:ind w:left="20"/>
              <w:rPr>
                <w:rFonts w:ascii="Times New Roman" w:hAnsi="Times New Roman" w:cs="Times New Roman"/>
              </w:rPr>
            </w:pPr>
            <w:r w:rsidRPr="001F7EF3">
              <w:rPr>
                <w:rFonts w:ascii="Times New Roman" w:hAnsi="Times New Roman" w:cs="Times New Roman"/>
              </w:rPr>
              <w:t xml:space="preserve"> Благоприятные возможности </w:t>
            </w:r>
          </w:p>
        </w:tc>
        <w:tc>
          <w:tcPr>
            <w:tcW w:w="2552" w:type="dxa"/>
            <w:tcMar>
              <w:top w:w="15" w:type="dxa"/>
              <w:left w:w="15" w:type="dxa"/>
              <w:bottom w:w="15" w:type="dxa"/>
              <w:right w:w="15" w:type="dxa"/>
            </w:tcMar>
            <w:vAlign w:val="center"/>
          </w:tcPr>
          <w:p w14:paraId="0A1B0D72" w14:textId="77777777" w:rsidR="00D977A8" w:rsidRPr="001F7EF3" w:rsidRDefault="00D977A8" w:rsidP="009E6720">
            <w:pPr>
              <w:spacing w:after="20"/>
              <w:ind w:left="20"/>
              <w:rPr>
                <w:rFonts w:ascii="Times New Roman" w:hAnsi="Times New Roman" w:cs="Times New Roman"/>
              </w:rPr>
            </w:pPr>
            <w:r w:rsidRPr="001F7EF3">
              <w:rPr>
                <w:rFonts w:ascii="Times New Roman" w:hAnsi="Times New Roman" w:cs="Times New Roman"/>
              </w:rPr>
              <w:t>Внешние угрозы (риски)</w:t>
            </w:r>
          </w:p>
        </w:tc>
      </w:tr>
      <w:tr w:rsidR="00D977A8" w:rsidRPr="001F7EF3" w14:paraId="0B317B53" w14:textId="77777777" w:rsidTr="00565413">
        <w:trPr>
          <w:trHeight w:val="4758"/>
        </w:trPr>
        <w:tc>
          <w:tcPr>
            <w:tcW w:w="2310" w:type="dxa"/>
            <w:tcMar>
              <w:top w:w="15" w:type="dxa"/>
              <w:left w:w="15" w:type="dxa"/>
              <w:bottom w:w="15" w:type="dxa"/>
              <w:right w:w="15" w:type="dxa"/>
            </w:tcMar>
            <w:vAlign w:val="center"/>
          </w:tcPr>
          <w:p w14:paraId="7D474552" w14:textId="77777777" w:rsidR="00D977A8" w:rsidRPr="001F7EF3" w:rsidRDefault="00D977A8" w:rsidP="009E6720">
            <w:pPr>
              <w:spacing w:after="0" w:line="240" w:lineRule="auto"/>
              <w:rPr>
                <w:rFonts w:ascii="Times New Roman" w:hAnsi="Times New Roman" w:cs="Times New Roman"/>
              </w:rPr>
            </w:pPr>
            <w:r w:rsidRPr="001F7EF3">
              <w:rPr>
                <w:rFonts w:ascii="Times New Roman" w:hAnsi="Times New Roman" w:cs="Times New Roman"/>
              </w:rPr>
              <w:t>Готовность педагогов к психолого-педагогическому взаимодействию с субъектами образовательного процесса в условиях модернизации образования. Достижение педагогами научно-методической компетентности</w:t>
            </w:r>
          </w:p>
        </w:tc>
        <w:tc>
          <w:tcPr>
            <w:tcW w:w="2268" w:type="dxa"/>
            <w:tcMar>
              <w:top w:w="15" w:type="dxa"/>
              <w:left w:w="15" w:type="dxa"/>
              <w:bottom w:w="15" w:type="dxa"/>
              <w:right w:w="15" w:type="dxa"/>
            </w:tcMar>
            <w:vAlign w:val="center"/>
          </w:tcPr>
          <w:p w14:paraId="323B63D6" w14:textId="77777777" w:rsidR="00D977A8" w:rsidRPr="001F7EF3" w:rsidRDefault="00D977A8" w:rsidP="009E6720">
            <w:pPr>
              <w:spacing w:after="0" w:line="240" w:lineRule="auto"/>
              <w:rPr>
                <w:rFonts w:ascii="Times New Roman" w:hAnsi="Times New Roman" w:cs="Times New Roman"/>
              </w:rPr>
            </w:pPr>
          </w:p>
        </w:tc>
        <w:tc>
          <w:tcPr>
            <w:tcW w:w="2268" w:type="dxa"/>
            <w:tcMar>
              <w:top w:w="15" w:type="dxa"/>
              <w:left w:w="15" w:type="dxa"/>
              <w:bottom w:w="15" w:type="dxa"/>
              <w:right w:w="15" w:type="dxa"/>
            </w:tcMar>
            <w:vAlign w:val="center"/>
          </w:tcPr>
          <w:p w14:paraId="2B71C4C3" w14:textId="77777777" w:rsidR="00D977A8" w:rsidRPr="001F7EF3" w:rsidRDefault="00D977A8" w:rsidP="009E6720">
            <w:pPr>
              <w:pStyle w:val="ae"/>
              <w:rPr>
                <w:rFonts w:ascii="Times New Roman" w:hAnsi="Times New Roman" w:cs="Times New Roman"/>
              </w:rPr>
            </w:pPr>
            <w:r w:rsidRPr="001F7EF3">
              <w:rPr>
                <w:rFonts w:ascii="Times New Roman" w:hAnsi="Times New Roman" w:cs="Times New Roman"/>
              </w:rPr>
              <w:t>Организация внутрикорпоративного обучения в разнообразных формах:</w:t>
            </w:r>
          </w:p>
          <w:p w14:paraId="46963346" w14:textId="77777777" w:rsidR="00D977A8" w:rsidRPr="001F7EF3" w:rsidRDefault="00D977A8" w:rsidP="009E6720">
            <w:pPr>
              <w:pStyle w:val="ae"/>
              <w:rPr>
                <w:rFonts w:ascii="Times New Roman" w:hAnsi="Times New Roman" w:cs="Times New Roman"/>
              </w:rPr>
            </w:pPr>
            <w:r w:rsidRPr="001F7EF3">
              <w:rPr>
                <w:rFonts w:ascii="Times New Roman" w:hAnsi="Times New Roman" w:cs="Times New Roman"/>
              </w:rPr>
              <w:t>Наставничество;                                                -Внутришкольные семинары и тренинги;</w:t>
            </w:r>
          </w:p>
          <w:p w14:paraId="0B39D462" w14:textId="77777777" w:rsidR="00D977A8" w:rsidRPr="001F7EF3" w:rsidRDefault="00D977A8" w:rsidP="009E6720">
            <w:pPr>
              <w:pStyle w:val="ae"/>
              <w:rPr>
                <w:rFonts w:ascii="Times New Roman" w:hAnsi="Times New Roman" w:cs="Times New Roman"/>
              </w:rPr>
            </w:pPr>
            <w:r w:rsidRPr="001F7EF3">
              <w:rPr>
                <w:rFonts w:ascii="Times New Roman" w:hAnsi="Times New Roman" w:cs="Times New Roman"/>
              </w:rPr>
              <w:t>-Школьные недели педагогического мастерства и др.;</w:t>
            </w:r>
          </w:p>
          <w:p w14:paraId="44955FCF" w14:textId="77777777" w:rsidR="00D977A8" w:rsidRPr="001F7EF3" w:rsidRDefault="00D977A8" w:rsidP="009E6720">
            <w:pPr>
              <w:pStyle w:val="ae"/>
              <w:rPr>
                <w:rFonts w:ascii="Times New Roman" w:hAnsi="Times New Roman" w:cs="Times New Roman"/>
              </w:rPr>
            </w:pPr>
            <w:r w:rsidRPr="001F7EF3">
              <w:rPr>
                <w:rFonts w:ascii="Times New Roman" w:hAnsi="Times New Roman" w:cs="Times New Roman"/>
              </w:rPr>
              <w:t>-Организация работы по повышению квалификации педагогических кадров через системы обучения на базе ИПК, ЦПМ и др. (не реже 1 раза в 3 года).</w:t>
            </w:r>
          </w:p>
          <w:p w14:paraId="3189687C" w14:textId="77777777" w:rsidR="00D977A8" w:rsidRPr="001F7EF3" w:rsidRDefault="00D977A8" w:rsidP="009E6720">
            <w:pPr>
              <w:spacing w:after="0" w:line="240" w:lineRule="auto"/>
              <w:ind w:left="20"/>
              <w:rPr>
                <w:rFonts w:ascii="Times New Roman" w:hAnsi="Times New Roman" w:cs="Times New Roman"/>
              </w:rPr>
            </w:pPr>
          </w:p>
        </w:tc>
        <w:tc>
          <w:tcPr>
            <w:tcW w:w="2552" w:type="dxa"/>
            <w:tcMar>
              <w:top w:w="15" w:type="dxa"/>
              <w:left w:w="15" w:type="dxa"/>
              <w:bottom w:w="15" w:type="dxa"/>
              <w:right w:w="15" w:type="dxa"/>
            </w:tcMar>
            <w:vAlign w:val="center"/>
          </w:tcPr>
          <w:p w14:paraId="7F7A202E" w14:textId="77777777" w:rsidR="00D977A8" w:rsidRPr="001F7EF3" w:rsidRDefault="00D977A8" w:rsidP="009E6720">
            <w:pPr>
              <w:spacing w:after="0" w:line="240" w:lineRule="auto"/>
              <w:ind w:left="20"/>
              <w:rPr>
                <w:rFonts w:ascii="Times New Roman" w:hAnsi="Times New Roman" w:cs="Times New Roman"/>
              </w:rPr>
            </w:pPr>
            <w:r w:rsidRPr="00820D90">
              <w:rPr>
                <w:rFonts w:ascii="Times New Roman" w:hAnsi="Times New Roman"/>
                <w:sz w:val="24"/>
                <w:szCs w:val="24"/>
              </w:rPr>
              <w:t>старение коллектива, преобладание стереотипов впрофессиональной деятельности педагогов, понижение аналитической составляющей</w:t>
            </w:r>
          </w:p>
        </w:tc>
      </w:tr>
      <w:tr w:rsidR="00D977A8" w:rsidRPr="001F7EF3" w14:paraId="483A9877" w14:textId="77777777" w:rsidTr="003A2FD7">
        <w:trPr>
          <w:trHeight w:val="484"/>
        </w:trPr>
        <w:tc>
          <w:tcPr>
            <w:tcW w:w="9398" w:type="dxa"/>
            <w:gridSpan w:val="4"/>
            <w:tcMar>
              <w:top w:w="15" w:type="dxa"/>
              <w:left w:w="15" w:type="dxa"/>
              <w:bottom w:w="15" w:type="dxa"/>
              <w:right w:w="15" w:type="dxa"/>
            </w:tcMar>
            <w:vAlign w:val="center"/>
          </w:tcPr>
          <w:p w14:paraId="0454E750" w14:textId="77777777" w:rsidR="00D977A8" w:rsidRPr="001F7EF3" w:rsidRDefault="00D977A8" w:rsidP="009E6720">
            <w:pPr>
              <w:pStyle w:val="ae"/>
              <w:rPr>
                <w:rFonts w:ascii="Times New Roman" w:hAnsi="Times New Roman" w:cs="Times New Roman"/>
                <w:bCs/>
              </w:rPr>
            </w:pPr>
            <w:r w:rsidRPr="001F7EF3">
              <w:rPr>
                <w:rFonts w:ascii="Times New Roman" w:hAnsi="Times New Roman" w:cs="Times New Roman"/>
                <w:b/>
              </w:rPr>
              <w:t>Реализация содержания образования</w:t>
            </w:r>
          </w:p>
        </w:tc>
      </w:tr>
      <w:tr w:rsidR="00D977A8" w:rsidRPr="001F7EF3" w14:paraId="6F429499" w14:textId="77777777" w:rsidTr="003A2FD7">
        <w:trPr>
          <w:trHeight w:val="30"/>
        </w:trPr>
        <w:tc>
          <w:tcPr>
            <w:tcW w:w="2310" w:type="dxa"/>
            <w:tcMar>
              <w:top w:w="15" w:type="dxa"/>
              <w:left w:w="15" w:type="dxa"/>
              <w:bottom w:w="15" w:type="dxa"/>
              <w:right w:w="15" w:type="dxa"/>
            </w:tcMar>
            <w:vAlign w:val="center"/>
          </w:tcPr>
          <w:p w14:paraId="0AF7F41C" w14:textId="77777777" w:rsidR="00D977A8" w:rsidRPr="001F7EF3" w:rsidRDefault="00D977A8" w:rsidP="009E6720">
            <w:pPr>
              <w:spacing w:after="20"/>
              <w:ind w:left="20"/>
              <w:rPr>
                <w:rFonts w:ascii="Times New Roman" w:hAnsi="Times New Roman" w:cs="Times New Roman"/>
              </w:rPr>
            </w:pPr>
            <w:r w:rsidRPr="001F7EF3">
              <w:rPr>
                <w:rFonts w:ascii="Times New Roman" w:hAnsi="Times New Roman" w:cs="Times New Roman"/>
              </w:rPr>
              <w:t>Внутренние сильные стороны</w:t>
            </w:r>
          </w:p>
        </w:tc>
        <w:tc>
          <w:tcPr>
            <w:tcW w:w="2268" w:type="dxa"/>
            <w:tcMar>
              <w:top w:w="15" w:type="dxa"/>
              <w:left w:w="15" w:type="dxa"/>
              <w:bottom w:w="15" w:type="dxa"/>
              <w:right w:w="15" w:type="dxa"/>
            </w:tcMar>
            <w:vAlign w:val="center"/>
          </w:tcPr>
          <w:p w14:paraId="655C98B5" w14:textId="77777777" w:rsidR="00D977A8" w:rsidRPr="001F7EF3" w:rsidRDefault="00D977A8" w:rsidP="009E6720">
            <w:pPr>
              <w:spacing w:after="20"/>
              <w:ind w:left="20"/>
              <w:rPr>
                <w:rFonts w:ascii="Times New Roman" w:hAnsi="Times New Roman" w:cs="Times New Roman"/>
              </w:rPr>
            </w:pPr>
            <w:r w:rsidRPr="001F7EF3">
              <w:rPr>
                <w:rFonts w:ascii="Times New Roman" w:hAnsi="Times New Roman" w:cs="Times New Roman"/>
              </w:rPr>
              <w:t>Внутренние слабые стороны</w:t>
            </w:r>
          </w:p>
        </w:tc>
        <w:tc>
          <w:tcPr>
            <w:tcW w:w="2268" w:type="dxa"/>
            <w:tcMar>
              <w:top w:w="15" w:type="dxa"/>
              <w:left w:w="15" w:type="dxa"/>
              <w:bottom w:w="15" w:type="dxa"/>
              <w:right w:w="15" w:type="dxa"/>
            </w:tcMar>
            <w:vAlign w:val="center"/>
          </w:tcPr>
          <w:p w14:paraId="2C5B3CFC" w14:textId="77777777" w:rsidR="00D977A8" w:rsidRPr="001F7EF3" w:rsidRDefault="00D977A8" w:rsidP="009E6720">
            <w:pPr>
              <w:spacing w:after="20"/>
              <w:ind w:left="20"/>
              <w:rPr>
                <w:rFonts w:ascii="Times New Roman" w:hAnsi="Times New Roman" w:cs="Times New Roman"/>
              </w:rPr>
            </w:pPr>
            <w:r w:rsidRPr="001F7EF3">
              <w:rPr>
                <w:rFonts w:ascii="Times New Roman" w:hAnsi="Times New Roman" w:cs="Times New Roman"/>
              </w:rPr>
              <w:t xml:space="preserve"> Благоприятные возможности </w:t>
            </w:r>
          </w:p>
        </w:tc>
        <w:tc>
          <w:tcPr>
            <w:tcW w:w="2552" w:type="dxa"/>
            <w:tcMar>
              <w:top w:w="15" w:type="dxa"/>
              <w:left w:w="15" w:type="dxa"/>
              <w:bottom w:w="15" w:type="dxa"/>
              <w:right w:w="15" w:type="dxa"/>
            </w:tcMar>
            <w:vAlign w:val="center"/>
          </w:tcPr>
          <w:p w14:paraId="433F523C" w14:textId="77777777" w:rsidR="00D977A8" w:rsidRPr="001F7EF3" w:rsidRDefault="00D977A8" w:rsidP="009E6720">
            <w:pPr>
              <w:spacing w:after="20"/>
              <w:ind w:left="20"/>
              <w:rPr>
                <w:rFonts w:ascii="Times New Roman" w:hAnsi="Times New Roman" w:cs="Times New Roman"/>
              </w:rPr>
            </w:pPr>
            <w:r w:rsidRPr="001F7EF3">
              <w:rPr>
                <w:rFonts w:ascii="Times New Roman" w:hAnsi="Times New Roman" w:cs="Times New Roman"/>
              </w:rPr>
              <w:t>Внешние угрозы (риски)</w:t>
            </w:r>
          </w:p>
        </w:tc>
      </w:tr>
      <w:tr w:rsidR="00D977A8" w:rsidRPr="001F7EF3" w14:paraId="3DDB609B" w14:textId="77777777" w:rsidTr="003A2FD7">
        <w:trPr>
          <w:trHeight w:val="30"/>
        </w:trPr>
        <w:tc>
          <w:tcPr>
            <w:tcW w:w="2310" w:type="dxa"/>
            <w:tcMar>
              <w:top w:w="15" w:type="dxa"/>
              <w:left w:w="15" w:type="dxa"/>
              <w:bottom w:w="15" w:type="dxa"/>
              <w:right w:w="15" w:type="dxa"/>
            </w:tcMar>
            <w:vAlign w:val="center"/>
          </w:tcPr>
          <w:p w14:paraId="684B9263" w14:textId="77777777" w:rsidR="00D977A8" w:rsidRPr="001F7EF3" w:rsidRDefault="00D977A8" w:rsidP="009E6720">
            <w:pPr>
              <w:pStyle w:val="ae"/>
              <w:rPr>
                <w:rFonts w:ascii="Times New Roman" w:hAnsi="Times New Roman" w:cs="Times New Roman"/>
              </w:rPr>
            </w:pPr>
            <w:r w:rsidRPr="001F7EF3">
              <w:rPr>
                <w:rFonts w:ascii="Times New Roman" w:hAnsi="Times New Roman" w:cs="Times New Roman"/>
              </w:rPr>
              <w:t>удобное расположение школы (в центре микрорайона Коктал-1);</w:t>
            </w:r>
          </w:p>
          <w:p w14:paraId="363BD3E1" w14:textId="77777777" w:rsidR="00D977A8" w:rsidRPr="001F7EF3" w:rsidRDefault="00D977A8" w:rsidP="009E6720">
            <w:pPr>
              <w:spacing w:after="0" w:line="240" w:lineRule="auto"/>
              <w:contextualSpacing/>
              <w:rPr>
                <w:rFonts w:ascii="Times New Roman" w:hAnsi="Times New Roman" w:cs="Times New Roman"/>
              </w:rPr>
            </w:pPr>
            <w:r w:rsidRPr="001F7EF3">
              <w:rPr>
                <w:rFonts w:ascii="Times New Roman" w:hAnsi="Times New Roman" w:cs="Times New Roman"/>
              </w:rPr>
              <w:t xml:space="preserve"> Сохраняется стабильность притока детей;</w:t>
            </w:r>
          </w:p>
          <w:p w14:paraId="303C3881" w14:textId="77777777" w:rsidR="00D977A8" w:rsidRPr="001F7EF3" w:rsidRDefault="00D977A8" w:rsidP="009E6720">
            <w:pPr>
              <w:pStyle w:val="Default"/>
              <w:rPr>
                <w:color w:val="auto"/>
                <w:sz w:val="22"/>
                <w:szCs w:val="22"/>
              </w:rPr>
            </w:pPr>
          </w:p>
          <w:p w14:paraId="11507792" w14:textId="77777777" w:rsidR="00D977A8" w:rsidRPr="001F7EF3" w:rsidRDefault="00D977A8" w:rsidP="009E6720">
            <w:pPr>
              <w:spacing w:after="0" w:line="240" w:lineRule="auto"/>
              <w:contextualSpacing/>
              <w:rPr>
                <w:rFonts w:ascii="Times New Roman" w:hAnsi="Times New Roman" w:cs="Times New Roman"/>
              </w:rPr>
            </w:pPr>
          </w:p>
          <w:p w14:paraId="5707D32F" w14:textId="77777777" w:rsidR="00D977A8" w:rsidRPr="001F7EF3" w:rsidRDefault="00D977A8" w:rsidP="009E6720">
            <w:pPr>
              <w:spacing w:after="20"/>
              <w:ind w:left="20"/>
              <w:rPr>
                <w:rFonts w:ascii="Times New Roman" w:hAnsi="Times New Roman" w:cs="Times New Roman"/>
              </w:rPr>
            </w:pPr>
          </w:p>
          <w:p w14:paraId="623DA649" w14:textId="77777777" w:rsidR="00D977A8" w:rsidRPr="001F7EF3" w:rsidRDefault="00D977A8" w:rsidP="009E6720">
            <w:pPr>
              <w:spacing w:after="20"/>
              <w:ind w:left="20"/>
              <w:rPr>
                <w:rFonts w:ascii="Times New Roman" w:hAnsi="Times New Roman" w:cs="Times New Roman"/>
              </w:rPr>
            </w:pPr>
          </w:p>
        </w:tc>
        <w:tc>
          <w:tcPr>
            <w:tcW w:w="2268" w:type="dxa"/>
            <w:tcMar>
              <w:top w:w="15" w:type="dxa"/>
              <w:left w:w="15" w:type="dxa"/>
              <w:bottom w:w="15" w:type="dxa"/>
              <w:right w:w="15" w:type="dxa"/>
            </w:tcMar>
            <w:vAlign w:val="center"/>
          </w:tcPr>
          <w:p w14:paraId="72213427" w14:textId="77777777" w:rsidR="00D977A8" w:rsidRPr="001F7EF3" w:rsidRDefault="00D977A8" w:rsidP="009E6720">
            <w:pPr>
              <w:spacing w:after="0" w:line="240" w:lineRule="auto"/>
              <w:rPr>
                <w:rFonts w:ascii="Times New Roman" w:eastAsia="Times New Roman" w:hAnsi="Times New Roman" w:cs="Times New Roman"/>
              </w:rPr>
            </w:pPr>
            <w:r w:rsidRPr="001F7EF3">
              <w:rPr>
                <w:rFonts w:ascii="Times New Roman" w:eastAsia="Times New Roman" w:hAnsi="Times New Roman" w:cs="Times New Roman"/>
              </w:rPr>
              <w:t>.Потребность кадров с русским языком обучения в начальной школе и по профильным предметам;</w:t>
            </w:r>
          </w:p>
          <w:p w14:paraId="7EDAC31C" w14:textId="77777777" w:rsidR="00D977A8" w:rsidRPr="001F7EF3" w:rsidRDefault="00D977A8" w:rsidP="009E6720">
            <w:pPr>
              <w:spacing w:after="0" w:line="240" w:lineRule="auto"/>
              <w:rPr>
                <w:rFonts w:ascii="Times New Roman" w:eastAsia="Times New Roman" w:hAnsi="Times New Roman" w:cs="Times New Roman"/>
              </w:rPr>
            </w:pPr>
            <w:r w:rsidRPr="001F7EF3">
              <w:rPr>
                <w:rFonts w:ascii="Times New Roman" w:eastAsia="Times New Roman" w:hAnsi="Times New Roman" w:cs="Times New Roman"/>
              </w:rPr>
              <w:t>большое количество контингента неполных семей;</w:t>
            </w:r>
          </w:p>
          <w:p w14:paraId="297C0E9F" w14:textId="77777777" w:rsidR="00D977A8" w:rsidRPr="001F7EF3" w:rsidRDefault="00D977A8" w:rsidP="009E6720">
            <w:pPr>
              <w:spacing w:after="0" w:line="240" w:lineRule="auto"/>
              <w:rPr>
                <w:rFonts w:ascii="Times New Roman" w:hAnsi="Times New Roman" w:cs="Times New Roman"/>
              </w:rPr>
            </w:pPr>
            <w:r w:rsidRPr="001F7EF3">
              <w:rPr>
                <w:rFonts w:ascii="Times New Roman" w:hAnsi="Times New Roman" w:cs="Times New Roman"/>
              </w:rPr>
              <w:t xml:space="preserve"> Отсутствие педагогов с квалификационной категорией «педагог-мастер», недостаточное количество педагогов-исследователей;</w:t>
            </w:r>
          </w:p>
          <w:p w14:paraId="1749B092" w14:textId="77777777" w:rsidR="00D977A8" w:rsidRPr="001F7EF3" w:rsidRDefault="00D977A8" w:rsidP="009E6720">
            <w:pPr>
              <w:spacing w:after="0" w:line="240" w:lineRule="auto"/>
              <w:rPr>
                <w:rFonts w:ascii="Times New Roman" w:hAnsi="Times New Roman" w:cs="Times New Roman"/>
              </w:rPr>
            </w:pPr>
            <w:r w:rsidRPr="001F7EF3">
              <w:rPr>
                <w:rFonts w:ascii="Times New Roman" w:hAnsi="Times New Roman" w:cs="Times New Roman"/>
              </w:rPr>
              <w:t>Недостаточное участие учителей и учащихся в научно-исследовательской деятельности;</w:t>
            </w:r>
          </w:p>
          <w:p w14:paraId="01079D78" w14:textId="77777777" w:rsidR="00D977A8" w:rsidRPr="001F7EF3" w:rsidRDefault="00D977A8" w:rsidP="009E6720">
            <w:pPr>
              <w:spacing w:after="0" w:line="240" w:lineRule="auto"/>
              <w:rPr>
                <w:rFonts w:ascii="Times New Roman" w:hAnsi="Times New Roman" w:cs="Times New Roman"/>
              </w:rPr>
            </w:pPr>
            <w:r w:rsidRPr="001F7EF3">
              <w:rPr>
                <w:rFonts w:ascii="Times New Roman" w:hAnsi="Times New Roman" w:cs="Times New Roman"/>
              </w:rPr>
              <w:t xml:space="preserve"> Слабая активность ученического самоуправления.</w:t>
            </w:r>
          </w:p>
          <w:p w14:paraId="1C30C290" w14:textId="77777777" w:rsidR="00D977A8" w:rsidRPr="001F7EF3" w:rsidRDefault="00D977A8" w:rsidP="009E6720">
            <w:pPr>
              <w:autoSpaceDE w:val="0"/>
              <w:autoSpaceDN w:val="0"/>
              <w:adjustRightInd w:val="0"/>
              <w:spacing w:after="0" w:line="240" w:lineRule="auto"/>
              <w:rPr>
                <w:rFonts w:ascii="Times New Roman" w:hAnsi="Times New Roman" w:cs="Times New Roman"/>
              </w:rPr>
            </w:pPr>
            <w:r w:rsidRPr="001F7EF3">
              <w:rPr>
                <w:rFonts w:ascii="Times New Roman" w:hAnsi="Times New Roman" w:cs="Times New Roman"/>
              </w:rPr>
              <w:t xml:space="preserve"> Отсутствие условий для системности реализации подхода Исследование урока. </w:t>
            </w:r>
          </w:p>
          <w:p w14:paraId="15A4CA1C" w14:textId="77777777" w:rsidR="00D977A8" w:rsidRPr="001F7EF3" w:rsidRDefault="00D977A8" w:rsidP="009E6720">
            <w:pPr>
              <w:spacing w:after="0" w:line="240" w:lineRule="auto"/>
              <w:rPr>
                <w:rFonts w:ascii="Times New Roman" w:hAnsi="Times New Roman" w:cs="Times New Roman"/>
              </w:rPr>
            </w:pPr>
            <w:r w:rsidRPr="001F7EF3">
              <w:rPr>
                <w:rFonts w:ascii="Times New Roman" w:hAnsi="Times New Roman" w:cs="Times New Roman"/>
              </w:rPr>
              <w:t>Недостаточное количество родителей, вовлеченных в общественную жизнь школы.</w:t>
            </w:r>
          </w:p>
        </w:tc>
        <w:tc>
          <w:tcPr>
            <w:tcW w:w="2268" w:type="dxa"/>
            <w:tcMar>
              <w:top w:w="15" w:type="dxa"/>
              <w:left w:w="15" w:type="dxa"/>
              <w:bottom w:w="15" w:type="dxa"/>
              <w:right w:w="15" w:type="dxa"/>
            </w:tcMar>
            <w:vAlign w:val="center"/>
          </w:tcPr>
          <w:p w14:paraId="6DEA5133" w14:textId="77777777" w:rsidR="00D977A8" w:rsidRPr="001F7EF3" w:rsidRDefault="00D977A8" w:rsidP="009E6720">
            <w:pPr>
              <w:spacing w:after="20"/>
              <w:rPr>
                <w:rFonts w:ascii="Times New Roman" w:eastAsia="Times New Roman" w:hAnsi="Times New Roman" w:cs="Times New Roman"/>
              </w:rPr>
            </w:pPr>
            <w:r w:rsidRPr="001F7EF3">
              <w:rPr>
                <w:rFonts w:ascii="Times New Roman" w:eastAsia="Times New Roman" w:hAnsi="Times New Roman" w:cs="Times New Roman"/>
              </w:rPr>
              <w:t>1.научные проекты, олимпиады, работа с одаренными, педагогическая практика,</w:t>
            </w:r>
          </w:p>
          <w:p w14:paraId="5139FC7D" w14:textId="77777777" w:rsidR="00D977A8" w:rsidRPr="001F7EF3" w:rsidRDefault="00D977A8" w:rsidP="009E6720">
            <w:pPr>
              <w:spacing w:after="20"/>
              <w:rPr>
                <w:rFonts w:ascii="Times New Roman" w:eastAsia="Times New Roman" w:hAnsi="Times New Roman" w:cs="Times New Roman"/>
              </w:rPr>
            </w:pPr>
            <w:r w:rsidRPr="001F7EF3">
              <w:rPr>
                <w:rFonts w:ascii="Times New Roman" w:hAnsi="Times New Roman" w:cs="Times New Roman"/>
              </w:rPr>
              <w:t>2.</w:t>
            </w:r>
            <w:r w:rsidRPr="001F7EF3">
              <w:rPr>
                <w:rFonts w:ascii="Times New Roman" w:eastAsia="Times New Roman" w:hAnsi="Times New Roman" w:cs="Times New Roman"/>
              </w:rPr>
              <w:t>профориентационная работа,</w:t>
            </w:r>
          </w:p>
          <w:p w14:paraId="3898194F" w14:textId="77777777" w:rsidR="00D977A8" w:rsidRPr="001F7EF3" w:rsidRDefault="00D977A8" w:rsidP="009E6720">
            <w:pPr>
              <w:spacing w:after="20"/>
              <w:rPr>
                <w:rFonts w:ascii="Times New Roman" w:hAnsi="Times New Roman" w:cs="Times New Roman"/>
              </w:rPr>
            </w:pPr>
            <w:r w:rsidRPr="001F7EF3">
              <w:rPr>
                <w:rFonts w:ascii="Times New Roman" w:eastAsia="Times New Roman" w:hAnsi="Times New Roman" w:cs="Times New Roman"/>
              </w:rPr>
              <w:t>3.</w:t>
            </w:r>
            <w:r w:rsidRPr="001F7EF3">
              <w:rPr>
                <w:rFonts w:ascii="Times New Roman" w:hAnsi="Times New Roman" w:cs="Times New Roman"/>
              </w:rPr>
              <w:t xml:space="preserve">Повышение имиджа школы через СМИ, </w:t>
            </w:r>
            <w:r w:rsidRPr="001F7EF3">
              <w:rPr>
                <w:rFonts w:ascii="Times New Roman" w:hAnsi="Times New Roman" w:cs="Times New Roman"/>
                <w:lang w:val="en-US"/>
              </w:rPr>
              <w:t>Instagram</w:t>
            </w:r>
            <w:r w:rsidRPr="001F7EF3">
              <w:rPr>
                <w:rFonts w:ascii="Times New Roman" w:hAnsi="Times New Roman" w:cs="Times New Roman"/>
              </w:rPr>
              <w:t xml:space="preserve">. </w:t>
            </w:r>
            <w:r w:rsidRPr="001F7EF3">
              <w:rPr>
                <w:rFonts w:ascii="Times New Roman" w:hAnsi="Times New Roman" w:cs="Times New Roman"/>
                <w:lang w:val="en-US"/>
              </w:rPr>
              <w:t>Facebook</w:t>
            </w:r>
          </w:p>
          <w:p w14:paraId="3E0FB3A1" w14:textId="77777777" w:rsidR="00D977A8" w:rsidRPr="001F7EF3" w:rsidRDefault="00D977A8" w:rsidP="009E6720">
            <w:pPr>
              <w:spacing w:after="20"/>
              <w:rPr>
                <w:rFonts w:ascii="Times New Roman" w:hAnsi="Times New Roman" w:cs="Times New Roman"/>
              </w:rPr>
            </w:pPr>
            <w:r w:rsidRPr="001F7EF3">
              <w:rPr>
                <w:rFonts w:ascii="Times New Roman" w:hAnsi="Times New Roman" w:cs="Times New Roman"/>
              </w:rPr>
              <w:t>4.Социальное партнерство с высококвалифицированными специалистами , способными осуществлять научно-методическое сопровождение</w:t>
            </w:r>
          </w:p>
          <w:p w14:paraId="7B6B0FB6" w14:textId="77777777" w:rsidR="00D977A8" w:rsidRPr="001F7EF3" w:rsidRDefault="00D977A8" w:rsidP="009E6720">
            <w:pPr>
              <w:spacing w:after="20"/>
              <w:rPr>
                <w:rFonts w:ascii="Times New Roman" w:hAnsi="Times New Roman" w:cs="Times New Roman"/>
              </w:rPr>
            </w:pPr>
            <w:r w:rsidRPr="001F7EF3">
              <w:rPr>
                <w:rFonts w:ascii="Times New Roman" w:hAnsi="Times New Roman" w:cs="Times New Roman"/>
              </w:rPr>
              <w:t>5.</w:t>
            </w:r>
          </w:p>
          <w:p w14:paraId="5546AC5B" w14:textId="77777777" w:rsidR="00D977A8" w:rsidRPr="001F7EF3" w:rsidRDefault="00D977A8" w:rsidP="009E6720">
            <w:pPr>
              <w:spacing w:after="20"/>
              <w:ind w:left="20"/>
              <w:rPr>
                <w:rFonts w:ascii="Times New Roman" w:hAnsi="Times New Roman" w:cs="Times New Roman"/>
              </w:rPr>
            </w:pPr>
          </w:p>
          <w:p w14:paraId="134F06FD" w14:textId="77777777" w:rsidR="00D977A8" w:rsidRPr="001F7EF3" w:rsidRDefault="00D977A8" w:rsidP="009E6720">
            <w:pPr>
              <w:spacing w:after="20"/>
              <w:ind w:left="20"/>
              <w:rPr>
                <w:rFonts w:ascii="Times New Roman" w:hAnsi="Times New Roman" w:cs="Times New Roman"/>
              </w:rPr>
            </w:pPr>
          </w:p>
        </w:tc>
        <w:tc>
          <w:tcPr>
            <w:tcW w:w="2552" w:type="dxa"/>
            <w:tcMar>
              <w:top w:w="15" w:type="dxa"/>
              <w:left w:w="15" w:type="dxa"/>
              <w:bottom w:w="15" w:type="dxa"/>
              <w:right w:w="15" w:type="dxa"/>
            </w:tcMar>
            <w:vAlign w:val="center"/>
          </w:tcPr>
          <w:p w14:paraId="59CBC8E9" w14:textId="77777777" w:rsidR="00D977A8" w:rsidRPr="001F7EF3" w:rsidRDefault="00D977A8" w:rsidP="009E6720">
            <w:pPr>
              <w:spacing w:after="0" w:line="240" w:lineRule="auto"/>
              <w:rPr>
                <w:rFonts w:ascii="Times New Roman" w:eastAsia="Times New Roman" w:hAnsi="Times New Roman" w:cs="Times New Roman"/>
              </w:rPr>
            </w:pPr>
            <w:r w:rsidRPr="001F7EF3">
              <w:rPr>
                <w:rFonts w:ascii="Times New Roman" w:eastAsia="Times New Roman" w:hAnsi="Times New Roman" w:cs="Times New Roman"/>
              </w:rPr>
              <w:t>Приток детей, с низким уровнем качества знаний;</w:t>
            </w:r>
          </w:p>
          <w:p w14:paraId="79E78AE7" w14:textId="77777777" w:rsidR="00D977A8" w:rsidRPr="001F7EF3" w:rsidRDefault="00D977A8" w:rsidP="009E6720">
            <w:pPr>
              <w:spacing w:after="0" w:line="240" w:lineRule="auto"/>
              <w:rPr>
                <w:rFonts w:ascii="Times New Roman" w:eastAsia="Times New Roman" w:hAnsi="Times New Roman" w:cs="Times New Roman"/>
              </w:rPr>
            </w:pPr>
            <w:r w:rsidRPr="001F7EF3">
              <w:rPr>
                <w:rFonts w:ascii="Times New Roman" w:eastAsia="Times New Roman" w:hAnsi="Times New Roman" w:cs="Times New Roman"/>
              </w:rPr>
              <w:t>увеличение количества транспорта – угроза ДТТ;</w:t>
            </w:r>
          </w:p>
          <w:p w14:paraId="42C8AE36" w14:textId="77777777" w:rsidR="00D977A8" w:rsidRPr="001F7EF3" w:rsidRDefault="00D977A8" w:rsidP="009E6720">
            <w:pPr>
              <w:spacing w:after="0" w:line="240" w:lineRule="auto"/>
              <w:rPr>
                <w:rFonts w:ascii="Times New Roman" w:eastAsia="Times New Roman" w:hAnsi="Times New Roman" w:cs="Times New Roman"/>
              </w:rPr>
            </w:pPr>
            <w:r w:rsidRPr="001F7EF3">
              <w:rPr>
                <w:rFonts w:ascii="Times New Roman" w:hAnsi="Times New Roman" w:cs="Times New Roman"/>
              </w:rPr>
              <w:t>.</w:t>
            </w:r>
            <w:r w:rsidRPr="001F7EF3">
              <w:rPr>
                <w:rFonts w:ascii="Times New Roman" w:eastAsia="Times New Roman" w:hAnsi="Times New Roman" w:cs="Times New Roman"/>
              </w:rPr>
              <w:t>отсутствие близлежащих оздоровительных, развивающихся, спортивных центров</w:t>
            </w:r>
          </w:p>
          <w:p w14:paraId="27D035D8" w14:textId="77777777" w:rsidR="00D977A8" w:rsidRPr="001F7EF3" w:rsidRDefault="00D977A8" w:rsidP="009E6720">
            <w:pPr>
              <w:spacing w:after="0" w:line="240" w:lineRule="auto"/>
              <w:rPr>
                <w:rFonts w:ascii="Times New Roman" w:eastAsia="Times New Roman" w:hAnsi="Times New Roman" w:cs="Times New Roman"/>
              </w:rPr>
            </w:pPr>
            <w:r w:rsidRPr="001F7EF3">
              <w:rPr>
                <w:rFonts w:ascii="Times New Roman" w:eastAsia="Times New Roman" w:hAnsi="Times New Roman" w:cs="Times New Roman"/>
              </w:rPr>
              <w:t xml:space="preserve">отсутствие в микрорайоне школ с русским языком обучения </w:t>
            </w:r>
          </w:p>
          <w:p w14:paraId="79AE6C58" w14:textId="77777777" w:rsidR="00D977A8" w:rsidRPr="001F7EF3" w:rsidRDefault="00D977A8" w:rsidP="009E6720">
            <w:pPr>
              <w:spacing w:after="0" w:line="240" w:lineRule="auto"/>
              <w:rPr>
                <w:rFonts w:ascii="Times New Roman" w:eastAsia="Times New Roman" w:hAnsi="Times New Roman" w:cs="Times New Roman"/>
              </w:rPr>
            </w:pPr>
          </w:p>
          <w:p w14:paraId="337F53BF" w14:textId="77777777" w:rsidR="00D977A8" w:rsidRPr="001F7EF3" w:rsidRDefault="00D977A8" w:rsidP="009E6720">
            <w:pPr>
              <w:tabs>
                <w:tab w:val="left" w:pos="7560"/>
                <w:tab w:val="left" w:pos="8280"/>
              </w:tabs>
              <w:spacing w:after="0" w:line="240" w:lineRule="auto"/>
              <w:ind w:right="-2"/>
              <w:rPr>
                <w:rFonts w:ascii="Times New Roman" w:hAnsi="Times New Roman" w:cs="Times New Roman"/>
              </w:rPr>
            </w:pPr>
            <w:r w:rsidRPr="001F7EF3">
              <w:rPr>
                <w:rFonts w:ascii="Times New Roman" w:hAnsi="Times New Roman" w:cs="Times New Roman"/>
              </w:rPr>
              <w:t>Рост числа детей с отклонениями (физическими , психическими), социальными аномалиями (неполные семьи, дети-сироты, ОБПР)</w:t>
            </w:r>
          </w:p>
          <w:p w14:paraId="36BC8FE4" w14:textId="77777777" w:rsidR="00D977A8" w:rsidRPr="001F7EF3" w:rsidRDefault="00D977A8" w:rsidP="009E6720">
            <w:pPr>
              <w:spacing w:after="20"/>
              <w:ind w:left="20"/>
              <w:rPr>
                <w:rFonts w:ascii="Times New Roman" w:hAnsi="Times New Roman" w:cs="Times New Roman"/>
              </w:rPr>
            </w:pPr>
          </w:p>
          <w:p w14:paraId="7AE8FEEF" w14:textId="77777777" w:rsidR="00D977A8" w:rsidRPr="001F7EF3" w:rsidRDefault="00D977A8" w:rsidP="009E6720">
            <w:pPr>
              <w:spacing w:after="20"/>
              <w:ind w:left="20"/>
              <w:rPr>
                <w:rFonts w:ascii="Times New Roman" w:hAnsi="Times New Roman" w:cs="Times New Roman"/>
              </w:rPr>
            </w:pPr>
          </w:p>
          <w:p w14:paraId="5789003F" w14:textId="77777777" w:rsidR="00D977A8" w:rsidRPr="001F7EF3" w:rsidRDefault="00D977A8" w:rsidP="009E6720">
            <w:pPr>
              <w:spacing w:after="20"/>
              <w:ind w:left="20"/>
              <w:rPr>
                <w:rFonts w:ascii="Times New Roman" w:hAnsi="Times New Roman" w:cs="Times New Roman"/>
              </w:rPr>
            </w:pPr>
          </w:p>
        </w:tc>
      </w:tr>
      <w:tr w:rsidR="00D977A8" w:rsidRPr="001F7EF3" w14:paraId="70307C70" w14:textId="77777777" w:rsidTr="003A2FD7">
        <w:trPr>
          <w:trHeight w:val="30"/>
        </w:trPr>
        <w:tc>
          <w:tcPr>
            <w:tcW w:w="9398" w:type="dxa"/>
            <w:gridSpan w:val="4"/>
            <w:tcMar>
              <w:top w:w="15" w:type="dxa"/>
              <w:left w:w="15" w:type="dxa"/>
              <w:bottom w:w="15" w:type="dxa"/>
              <w:right w:w="15" w:type="dxa"/>
            </w:tcMar>
            <w:vAlign w:val="center"/>
          </w:tcPr>
          <w:p w14:paraId="2415ED7B" w14:textId="77777777" w:rsidR="00D977A8" w:rsidRPr="001F7EF3" w:rsidRDefault="00D977A8" w:rsidP="009E6720">
            <w:pPr>
              <w:spacing w:after="20"/>
              <w:ind w:left="20"/>
              <w:rPr>
                <w:rFonts w:ascii="Times New Roman" w:hAnsi="Times New Roman" w:cs="Times New Roman"/>
                <w:b/>
              </w:rPr>
            </w:pPr>
            <w:r w:rsidRPr="001F7EF3">
              <w:rPr>
                <w:rFonts w:ascii="Times New Roman" w:hAnsi="Times New Roman" w:cs="Times New Roman"/>
                <w:b/>
              </w:rPr>
              <w:t xml:space="preserve">Условия развития у учащихся интеллектуальных и творческих способностей, </w:t>
            </w:r>
          </w:p>
          <w:p w14:paraId="784452FC" w14:textId="77777777" w:rsidR="00D977A8" w:rsidRPr="001F7EF3" w:rsidRDefault="00D977A8" w:rsidP="009E6720">
            <w:pPr>
              <w:spacing w:after="20"/>
              <w:ind w:left="20"/>
              <w:rPr>
                <w:rFonts w:ascii="Times New Roman" w:hAnsi="Times New Roman" w:cs="Times New Roman"/>
              </w:rPr>
            </w:pPr>
            <w:r w:rsidRPr="001F7EF3">
              <w:rPr>
                <w:rFonts w:ascii="Times New Roman" w:hAnsi="Times New Roman" w:cs="Times New Roman"/>
                <w:b/>
              </w:rPr>
              <w:t>качества образования</w:t>
            </w:r>
          </w:p>
        </w:tc>
      </w:tr>
      <w:tr w:rsidR="00D977A8" w:rsidRPr="001F7EF3" w14:paraId="29EE2092" w14:textId="77777777" w:rsidTr="003A2FD7">
        <w:trPr>
          <w:trHeight w:val="30"/>
        </w:trPr>
        <w:tc>
          <w:tcPr>
            <w:tcW w:w="2310" w:type="dxa"/>
            <w:tcMar>
              <w:top w:w="15" w:type="dxa"/>
              <w:left w:w="15" w:type="dxa"/>
              <w:bottom w:w="15" w:type="dxa"/>
              <w:right w:w="15" w:type="dxa"/>
            </w:tcMar>
            <w:vAlign w:val="center"/>
          </w:tcPr>
          <w:p w14:paraId="0F22CE4D" w14:textId="77777777" w:rsidR="00D977A8" w:rsidRPr="001F7EF3" w:rsidRDefault="00D977A8" w:rsidP="009E6720">
            <w:pPr>
              <w:spacing w:after="20"/>
              <w:ind w:left="20"/>
              <w:rPr>
                <w:rFonts w:ascii="Times New Roman" w:hAnsi="Times New Roman" w:cs="Times New Roman"/>
              </w:rPr>
            </w:pPr>
            <w:r w:rsidRPr="001F7EF3">
              <w:rPr>
                <w:rFonts w:ascii="Times New Roman" w:hAnsi="Times New Roman" w:cs="Times New Roman"/>
              </w:rPr>
              <w:t>Внутренние сильные стороны</w:t>
            </w:r>
          </w:p>
        </w:tc>
        <w:tc>
          <w:tcPr>
            <w:tcW w:w="2268" w:type="dxa"/>
            <w:tcMar>
              <w:top w:w="15" w:type="dxa"/>
              <w:left w:w="15" w:type="dxa"/>
              <w:bottom w:w="15" w:type="dxa"/>
              <w:right w:w="15" w:type="dxa"/>
            </w:tcMar>
            <w:vAlign w:val="center"/>
          </w:tcPr>
          <w:p w14:paraId="45510BF5" w14:textId="77777777" w:rsidR="00D977A8" w:rsidRPr="001F7EF3" w:rsidRDefault="00D977A8" w:rsidP="009E6720">
            <w:pPr>
              <w:spacing w:after="20"/>
              <w:ind w:left="20"/>
              <w:rPr>
                <w:rFonts w:ascii="Times New Roman" w:hAnsi="Times New Roman" w:cs="Times New Roman"/>
              </w:rPr>
            </w:pPr>
            <w:r w:rsidRPr="001F7EF3">
              <w:rPr>
                <w:rFonts w:ascii="Times New Roman" w:hAnsi="Times New Roman" w:cs="Times New Roman"/>
              </w:rPr>
              <w:t>Внутренние слабые стороны</w:t>
            </w:r>
          </w:p>
        </w:tc>
        <w:tc>
          <w:tcPr>
            <w:tcW w:w="2268" w:type="dxa"/>
            <w:tcMar>
              <w:top w:w="15" w:type="dxa"/>
              <w:left w:w="15" w:type="dxa"/>
              <w:bottom w:w="15" w:type="dxa"/>
              <w:right w:w="15" w:type="dxa"/>
            </w:tcMar>
            <w:vAlign w:val="center"/>
          </w:tcPr>
          <w:p w14:paraId="51448162" w14:textId="77777777" w:rsidR="00D977A8" w:rsidRPr="001F7EF3" w:rsidRDefault="00D977A8" w:rsidP="009E6720">
            <w:pPr>
              <w:spacing w:after="20"/>
              <w:ind w:left="20"/>
              <w:rPr>
                <w:rFonts w:ascii="Times New Roman" w:hAnsi="Times New Roman" w:cs="Times New Roman"/>
              </w:rPr>
            </w:pPr>
            <w:r w:rsidRPr="001F7EF3">
              <w:rPr>
                <w:rFonts w:ascii="Times New Roman" w:hAnsi="Times New Roman" w:cs="Times New Roman"/>
              </w:rPr>
              <w:t xml:space="preserve">Благоприятные возможности </w:t>
            </w:r>
          </w:p>
        </w:tc>
        <w:tc>
          <w:tcPr>
            <w:tcW w:w="2552" w:type="dxa"/>
            <w:tcMar>
              <w:top w:w="15" w:type="dxa"/>
              <w:left w:w="15" w:type="dxa"/>
              <w:bottom w:w="15" w:type="dxa"/>
              <w:right w:w="15" w:type="dxa"/>
            </w:tcMar>
            <w:vAlign w:val="center"/>
          </w:tcPr>
          <w:p w14:paraId="4C245C1A" w14:textId="77777777" w:rsidR="00D977A8" w:rsidRPr="001F7EF3" w:rsidRDefault="00D977A8" w:rsidP="009E6720">
            <w:pPr>
              <w:spacing w:after="20"/>
              <w:ind w:left="20"/>
              <w:rPr>
                <w:rFonts w:ascii="Times New Roman" w:hAnsi="Times New Roman" w:cs="Times New Roman"/>
              </w:rPr>
            </w:pPr>
            <w:r w:rsidRPr="001F7EF3">
              <w:rPr>
                <w:rFonts w:ascii="Times New Roman" w:hAnsi="Times New Roman" w:cs="Times New Roman"/>
              </w:rPr>
              <w:t>Внешние угрозы (риски)</w:t>
            </w:r>
          </w:p>
        </w:tc>
      </w:tr>
      <w:tr w:rsidR="00D977A8" w:rsidRPr="001F7EF3" w14:paraId="09681A6B" w14:textId="77777777" w:rsidTr="003A2FD7">
        <w:trPr>
          <w:trHeight w:val="30"/>
        </w:trPr>
        <w:tc>
          <w:tcPr>
            <w:tcW w:w="2310" w:type="dxa"/>
            <w:tcMar>
              <w:top w:w="15" w:type="dxa"/>
              <w:left w:w="15" w:type="dxa"/>
              <w:bottom w:w="15" w:type="dxa"/>
              <w:right w:w="15" w:type="dxa"/>
            </w:tcMar>
          </w:tcPr>
          <w:p w14:paraId="2F6453B0" w14:textId="77777777" w:rsidR="00D977A8" w:rsidRPr="001F7EF3" w:rsidRDefault="00D977A8" w:rsidP="009E6720">
            <w:pPr>
              <w:pStyle w:val="ae"/>
              <w:rPr>
                <w:rFonts w:ascii="Times New Roman" w:hAnsi="Times New Roman" w:cs="Times New Roman"/>
              </w:rPr>
            </w:pPr>
            <w:r w:rsidRPr="001F7EF3">
              <w:rPr>
                <w:rFonts w:ascii="Times New Roman" w:hAnsi="Times New Roman" w:cs="Times New Roman"/>
              </w:rPr>
              <w:t>Диагностика учебных способностей учащихся развития каждого мотивированного ребенка.        Создание базы данных одаренных детей по предметам.</w:t>
            </w:r>
          </w:p>
          <w:p w14:paraId="36EB47D4" w14:textId="77777777" w:rsidR="00D977A8" w:rsidRPr="001F7EF3" w:rsidRDefault="00D977A8" w:rsidP="009E6720">
            <w:pPr>
              <w:spacing w:after="20"/>
              <w:ind w:left="20"/>
              <w:rPr>
                <w:rFonts w:ascii="Times New Roman" w:hAnsi="Times New Roman" w:cs="Times New Roman"/>
              </w:rPr>
            </w:pPr>
          </w:p>
        </w:tc>
        <w:tc>
          <w:tcPr>
            <w:tcW w:w="2268" w:type="dxa"/>
            <w:tcMar>
              <w:top w:w="15" w:type="dxa"/>
              <w:left w:w="15" w:type="dxa"/>
              <w:bottom w:w="15" w:type="dxa"/>
              <w:right w:w="15" w:type="dxa"/>
            </w:tcMar>
          </w:tcPr>
          <w:p w14:paraId="7B2F4F07" w14:textId="77777777" w:rsidR="00D977A8" w:rsidRPr="001F7EF3" w:rsidRDefault="00D977A8" w:rsidP="009E6720">
            <w:pPr>
              <w:tabs>
                <w:tab w:val="left" w:pos="7560"/>
                <w:tab w:val="left" w:pos="8280"/>
              </w:tabs>
              <w:spacing w:after="0" w:line="240" w:lineRule="auto"/>
              <w:ind w:left="142" w:right="-2"/>
              <w:rPr>
                <w:rFonts w:ascii="Times New Roman" w:hAnsi="Times New Roman" w:cs="Times New Roman"/>
              </w:rPr>
            </w:pPr>
            <w:r w:rsidRPr="001F7EF3">
              <w:rPr>
                <w:rFonts w:ascii="Times New Roman" w:hAnsi="Times New Roman" w:cs="Times New Roman"/>
              </w:rPr>
              <w:t>Возможности информационных технологий не в полной мере используются учащимися как образовательный ресурс в учебной и воспитательной деятельности</w:t>
            </w:r>
          </w:p>
          <w:p w14:paraId="60F7B687" w14:textId="77777777" w:rsidR="00D977A8" w:rsidRPr="001F7EF3" w:rsidRDefault="00D977A8" w:rsidP="009E6720">
            <w:pPr>
              <w:spacing w:after="20"/>
              <w:ind w:left="20"/>
              <w:rPr>
                <w:rFonts w:ascii="Times New Roman" w:hAnsi="Times New Roman" w:cs="Times New Roman"/>
              </w:rPr>
            </w:pPr>
          </w:p>
          <w:p w14:paraId="1A2243F8" w14:textId="77777777" w:rsidR="00D977A8" w:rsidRPr="001F7EF3" w:rsidRDefault="00D977A8" w:rsidP="009E6720">
            <w:pPr>
              <w:spacing w:after="20"/>
              <w:ind w:left="20"/>
              <w:rPr>
                <w:rFonts w:ascii="Times New Roman" w:hAnsi="Times New Roman" w:cs="Times New Roman"/>
              </w:rPr>
            </w:pPr>
          </w:p>
        </w:tc>
        <w:tc>
          <w:tcPr>
            <w:tcW w:w="2268" w:type="dxa"/>
            <w:tcMar>
              <w:top w:w="15" w:type="dxa"/>
              <w:left w:w="15" w:type="dxa"/>
              <w:bottom w:w="15" w:type="dxa"/>
              <w:right w:w="15" w:type="dxa"/>
            </w:tcMar>
          </w:tcPr>
          <w:p w14:paraId="2F963C4A" w14:textId="77777777" w:rsidR="00D977A8" w:rsidRPr="001F7EF3" w:rsidRDefault="00D977A8" w:rsidP="009E6720">
            <w:pPr>
              <w:pStyle w:val="ae"/>
              <w:rPr>
                <w:rFonts w:ascii="Times New Roman" w:hAnsi="Times New Roman" w:cs="Times New Roman"/>
              </w:rPr>
            </w:pPr>
            <w:r w:rsidRPr="001F7EF3">
              <w:rPr>
                <w:rFonts w:ascii="Times New Roman" w:hAnsi="Times New Roman" w:cs="Times New Roman"/>
              </w:rPr>
              <w:t xml:space="preserve">   Участие в районных и областных творческих конференциях для учащихся по защите проектов.Мониторинг участия школьников в конкурсах, олимпиадах, интеллектуальных играх и др</w:t>
            </w:r>
          </w:p>
          <w:p w14:paraId="3193A964" w14:textId="77777777" w:rsidR="00D977A8" w:rsidRPr="001F7EF3" w:rsidRDefault="00D977A8" w:rsidP="009E6720">
            <w:pPr>
              <w:spacing w:after="20"/>
              <w:ind w:left="20"/>
              <w:rPr>
                <w:rFonts w:ascii="Times New Roman" w:hAnsi="Times New Roman" w:cs="Times New Roman"/>
              </w:rPr>
            </w:pPr>
          </w:p>
          <w:p w14:paraId="08D63840" w14:textId="77777777" w:rsidR="00D977A8" w:rsidRPr="001F7EF3" w:rsidRDefault="00D977A8" w:rsidP="009E6720">
            <w:pPr>
              <w:spacing w:after="20"/>
              <w:ind w:left="20"/>
              <w:rPr>
                <w:rFonts w:ascii="Times New Roman" w:hAnsi="Times New Roman" w:cs="Times New Roman"/>
              </w:rPr>
            </w:pPr>
          </w:p>
        </w:tc>
        <w:tc>
          <w:tcPr>
            <w:tcW w:w="2552" w:type="dxa"/>
            <w:tcMar>
              <w:top w:w="15" w:type="dxa"/>
              <w:left w:w="15" w:type="dxa"/>
              <w:bottom w:w="15" w:type="dxa"/>
              <w:right w:w="15" w:type="dxa"/>
            </w:tcMar>
          </w:tcPr>
          <w:p w14:paraId="1D389757" w14:textId="77777777" w:rsidR="00D977A8" w:rsidRPr="001F7EF3" w:rsidRDefault="00D977A8" w:rsidP="009E6720">
            <w:pPr>
              <w:spacing w:after="20"/>
              <w:ind w:left="20"/>
              <w:rPr>
                <w:rFonts w:ascii="Times New Roman" w:hAnsi="Times New Roman" w:cs="Times New Roman"/>
              </w:rPr>
            </w:pPr>
          </w:p>
          <w:p w14:paraId="1F129EE7" w14:textId="77777777" w:rsidR="00D977A8" w:rsidRPr="001F7EF3" w:rsidRDefault="00D977A8" w:rsidP="009E6720">
            <w:pPr>
              <w:pStyle w:val="ae"/>
              <w:rPr>
                <w:rFonts w:ascii="Times New Roman" w:hAnsi="Times New Roman" w:cs="Times New Roman"/>
              </w:rPr>
            </w:pPr>
            <w:r w:rsidRPr="001F7EF3">
              <w:rPr>
                <w:rFonts w:ascii="Times New Roman" w:hAnsi="Times New Roman" w:cs="Times New Roman"/>
              </w:rPr>
              <w:t>Отток школьников с повышенной мотивацией к учёбе в школы города  и  других регионов.</w:t>
            </w:r>
          </w:p>
          <w:p w14:paraId="2866C389" w14:textId="77777777" w:rsidR="00D977A8" w:rsidRPr="001F7EF3" w:rsidRDefault="00D977A8" w:rsidP="009E6720">
            <w:pPr>
              <w:spacing w:after="20"/>
              <w:ind w:left="20"/>
              <w:rPr>
                <w:rFonts w:ascii="Times New Roman" w:hAnsi="Times New Roman" w:cs="Times New Roman"/>
              </w:rPr>
            </w:pPr>
          </w:p>
        </w:tc>
      </w:tr>
      <w:tr w:rsidR="00D977A8" w:rsidRPr="001F7EF3" w14:paraId="59FF796B" w14:textId="77777777" w:rsidTr="003A2FD7">
        <w:trPr>
          <w:trHeight w:val="30"/>
        </w:trPr>
        <w:tc>
          <w:tcPr>
            <w:tcW w:w="9398" w:type="dxa"/>
            <w:gridSpan w:val="4"/>
            <w:tcMar>
              <w:top w:w="15" w:type="dxa"/>
              <w:left w:w="15" w:type="dxa"/>
              <w:bottom w:w="15" w:type="dxa"/>
              <w:right w:w="15" w:type="dxa"/>
            </w:tcMar>
            <w:vAlign w:val="center"/>
          </w:tcPr>
          <w:p w14:paraId="79CA1E75" w14:textId="77777777" w:rsidR="00D977A8" w:rsidRPr="001F7EF3" w:rsidRDefault="00D977A8" w:rsidP="009E6720">
            <w:pPr>
              <w:spacing w:after="20"/>
              <w:ind w:left="20"/>
              <w:rPr>
                <w:rFonts w:ascii="Times New Roman" w:hAnsi="Times New Roman" w:cs="Times New Roman"/>
                <w:b/>
                <w:lang w:val="kk-KZ"/>
              </w:rPr>
            </w:pPr>
            <w:r w:rsidRPr="001F7EF3">
              <w:rPr>
                <w:rFonts w:ascii="Times New Roman" w:hAnsi="Times New Roman" w:cs="Times New Roman"/>
                <w:b/>
              </w:rPr>
              <w:t>Условия формирования и самореализации личности с активной гражданской позицией, ориентированной на общечеловеческие и национальные ценности и идеалы</w:t>
            </w:r>
          </w:p>
        </w:tc>
      </w:tr>
      <w:tr w:rsidR="00D977A8" w:rsidRPr="001F7EF3" w14:paraId="76896CED" w14:textId="77777777" w:rsidTr="003A2FD7">
        <w:trPr>
          <w:trHeight w:val="30"/>
        </w:trPr>
        <w:tc>
          <w:tcPr>
            <w:tcW w:w="2310" w:type="dxa"/>
            <w:tcMar>
              <w:top w:w="15" w:type="dxa"/>
              <w:left w:w="15" w:type="dxa"/>
              <w:bottom w:w="15" w:type="dxa"/>
              <w:right w:w="15" w:type="dxa"/>
            </w:tcMar>
            <w:vAlign w:val="center"/>
          </w:tcPr>
          <w:p w14:paraId="38E1F515" w14:textId="77777777" w:rsidR="00D977A8" w:rsidRPr="001F7EF3" w:rsidRDefault="00D977A8" w:rsidP="009E6720">
            <w:pPr>
              <w:spacing w:after="20"/>
              <w:ind w:left="20"/>
              <w:rPr>
                <w:rFonts w:ascii="Times New Roman" w:hAnsi="Times New Roman" w:cs="Times New Roman"/>
              </w:rPr>
            </w:pPr>
            <w:r w:rsidRPr="001F7EF3">
              <w:rPr>
                <w:rFonts w:ascii="Times New Roman" w:hAnsi="Times New Roman" w:cs="Times New Roman"/>
              </w:rPr>
              <w:t>Внутренние сильные стороны</w:t>
            </w:r>
          </w:p>
        </w:tc>
        <w:tc>
          <w:tcPr>
            <w:tcW w:w="2268" w:type="dxa"/>
            <w:tcMar>
              <w:top w:w="15" w:type="dxa"/>
              <w:left w:w="15" w:type="dxa"/>
              <w:bottom w:w="15" w:type="dxa"/>
              <w:right w:w="15" w:type="dxa"/>
            </w:tcMar>
            <w:vAlign w:val="center"/>
          </w:tcPr>
          <w:p w14:paraId="4F840018" w14:textId="77777777" w:rsidR="00D977A8" w:rsidRPr="001F7EF3" w:rsidRDefault="00D977A8" w:rsidP="009E6720">
            <w:pPr>
              <w:spacing w:after="20"/>
              <w:ind w:left="20"/>
              <w:rPr>
                <w:rFonts w:ascii="Times New Roman" w:hAnsi="Times New Roman" w:cs="Times New Roman"/>
              </w:rPr>
            </w:pPr>
            <w:r w:rsidRPr="001F7EF3">
              <w:rPr>
                <w:rFonts w:ascii="Times New Roman" w:hAnsi="Times New Roman" w:cs="Times New Roman"/>
              </w:rPr>
              <w:t>Внутренние слабые стороны</w:t>
            </w:r>
          </w:p>
        </w:tc>
        <w:tc>
          <w:tcPr>
            <w:tcW w:w="2268" w:type="dxa"/>
            <w:tcMar>
              <w:top w:w="15" w:type="dxa"/>
              <w:left w:w="15" w:type="dxa"/>
              <w:bottom w:w="15" w:type="dxa"/>
              <w:right w:w="15" w:type="dxa"/>
            </w:tcMar>
            <w:vAlign w:val="center"/>
          </w:tcPr>
          <w:p w14:paraId="16046DEA" w14:textId="77777777" w:rsidR="00D977A8" w:rsidRPr="001F7EF3" w:rsidRDefault="00D977A8" w:rsidP="009E6720">
            <w:pPr>
              <w:spacing w:after="20"/>
              <w:ind w:left="20"/>
              <w:rPr>
                <w:rFonts w:ascii="Times New Roman" w:hAnsi="Times New Roman" w:cs="Times New Roman"/>
              </w:rPr>
            </w:pPr>
            <w:r w:rsidRPr="001F7EF3">
              <w:rPr>
                <w:rFonts w:ascii="Times New Roman" w:hAnsi="Times New Roman" w:cs="Times New Roman"/>
              </w:rPr>
              <w:t xml:space="preserve"> Благоприятные возможности </w:t>
            </w:r>
          </w:p>
        </w:tc>
        <w:tc>
          <w:tcPr>
            <w:tcW w:w="2552" w:type="dxa"/>
            <w:tcMar>
              <w:top w:w="15" w:type="dxa"/>
              <w:left w:w="15" w:type="dxa"/>
              <w:bottom w:w="15" w:type="dxa"/>
              <w:right w:w="15" w:type="dxa"/>
            </w:tcMar>
            <w:vAlign w:val="center"/>
          </w:tcPr>
          <w:p w14:paraId="42F971A4" w14:textId="77777777" w:rsidR="00D977A8" w:rsidRPr="001F7EF3" w:rsidRDefault="00D977A8" w:rsidP="009E6720">
            <w:pPr>
              <w:spacing w:after="20"/>
              <w:ind w:left="20"/>
              <w:rPr>
                <w:rFonts w:ascii="Times New Roman" w:hAnsi="Times New Roman" w:cs="Times New Roman"/>
              </w:rPr>
            </w:pPr>
            <w:r w:rsidRPr="001F7EF3">
              <w:rPr>
                <w:rFonts w:ascii="Times New Roman" w:hAnsi="Times New Roman" w:cs="Times New Roman"/>
              </w:rPr>
              <w:t>Внешние угрозы (риски)</w:t>
            </w:r>
          </w:p>
        </w:tc>
      </w:tr>
      <w:tr w:rsidR="00D977A8" w:rsidRPr="001F7EF3" w14:paraId="40C0918E" w14:textId="77777777" w:rsidTr="003A2FD7">
        <w:trPr>
          <w:trHeight w:val="4968"/>
        </w:trPr>
        <w:tc>
          <w:tcPr>
            <w:tcW w:w="2310" w:type="dxa"/>
            <w:tcMar>
              <w:top w:w="15" w:type="dxa"/>
              <w:left w:w="15" w:type="dxa"/>
              <w:bottom w:w="15" w:type="dxa"/>
              <w:right w:w="15" w:type="dxa"/>
            </w:tcMar>
          </w:tcPr>
          <w:p w14:paraId="1124C3D3" w14:textId="77777777" w:rsidR="00D977A8" w:rsidRPr="001F7EF3" w:rsidRDefault="00D977A8" w:rsidP="009E6720">
            <w:pPr>
              <w:spacing w:after="20"/>
              <w:ind w:left="20"/>
              <w:rPr>
                <w:rFonts w:ascii="Times New Roman" w:hAnsi="Times New Roman" w:cs="Times New Roman"/>
              </w:rPr>
            </w:pPr>
          </w:p>
          <w:p w14:paraId="4A7935B7" w14:textId="77777777" w:rsidR="00D977A8" w:rsidRPr="001F7EF3" w:rsidRDefault="00D977A8" w:rsidP="009E6720">
            <w:pPr>
              <w:spacing w:after="20"/>
              <w:ind w:left="20"/>
              <w:rPr>
                <w:rFonts w:ascii="Times New Roman" w:hAnsi="Times New Roman" w:cs="Times New Roman"/>
              </w:rPr>
            </w:pPr>
            <w:r w:rsidRPr="001F7EF3">
              <w:rPr>
                <w:rFonts w:ascii="Times New Roman" w:hAnsi="Times New Roman" w:cs="Times New Roman"/>
              </w:rPr>
              <w:t>Развитие Дебатного движения</w:t>
            </w:r>
          </w:p>
          <w:p w14:paraId="270E92EF" w14:textId="77777777" w:rsidR="00D977A8" w:rsidRPr="001F7EF3" w:rsidRDefault="00D977A8" w:rsidP="009E6720">
            <w:pPr>
              <w:spacing w:after="20"/>
              <w:ind w:left="20"/>
              <w:rPr>
                <w:rFonts w:ascii="Times New Roman" w:hAnsi="Times New Roman" w:cs="Times New Roman"/>
              </w:rPr>
            </w:pPr>
            <w:r w:rsidRPr="001F7EF3">
              <w:rPr>
                <w:rFonts w:ascii="Times New Roman" w:hAnsi="Times New Roman" w:cs="Times New Roman"/>
              </w:rPr>
              <w:t>Активность учащихся  и их родителей в организации благотворительных акций</w:t>
            </w:r>
          </w:p>
          <w:p w14:paraId="7527B26A" w14:textId="77777777" w:rsidR="00D977A8" w:rsidRPr="001F7EF3" w:rsidRDefault="00D977A8" w:rsidP="009E6720">
            <w:pPr>
              <w:spacing w:after="20"/>
              <w:ind w:left="20"/>
              <w:rPr>
                <w:rFonts w:ascii="Times New Roman" w:hAnsi="Times New Roman" w:cs="Times New Roman"/>
              </w:rPr>
            </w:pPr>
            <w:r w:rsidRPr="001F7EF3">
              <w:rPr>
                <w:rFonts w:ascii="Times New Roman" w:eastAsia="Times New Roman" w:hAnsi="Times New Roman" w:cs="Times New Roman"/>
              </w:rPr>
              <w:t>Функционирование Попечительского совета</w:t>
            </w:r>
          </w:p>
        </w:tc>
        <w:tc>
          <w:tcPr>
            <w:tcW w:w="2268" w:type="dxa"/>
            <w:tcMar>
              <w:top w:w="15" w:type="dxa"/>
              <w:left w:w="15" w:type="dxa"/>
              <w:bottom w:w="15" w:type="dxa"/>
              <w:right w:w="15" w:type="dxa"/>
            </w:tcMar>
          </w:tcPr>
          <w:p w14:paraId="0EF47350" w14:textId="77777777" w:rsidR="00D977A8" w:rsidRPr="001F7EF3" w:rsidRDefault="00D977A8" w:rsidP="009E6720">
            <w:pPr>
              <w:spacing w:after="20"/>
              <w:ind w:left="20"/>
              <w:rPr>
                <w:rFonts w:ascii="Times New Roman" w:hAnsi="Times New Roman" w:cs="Times New Roman"/>
              </w:rPr>
            </w:pPr>
            <w:r w:rsidRPr="001F7EF3">
              <w:rPr>
                <w:rFonts w:ascii="Times New Roman" w:hAnsi="Times New Roman" w:cs="Times New Roman"/>
              </w:rPr>
              <w:t>Недостаточно ф</w:t>
            </w:r>
            <w:r w:rsidRPr="001F7EF3">
              <w:rPr>
                <w:rFonts w:ascii="Times New Roman" w:eastAsia="Times New Roman" w:hAnsi="Times New Roman" w:cs="Times New Roman"/>
              </w:rPr>
              <w:t>ункционирование органов ученического само</w:t>
            </w:r>
            <w:r w:rsidRPr="001F7EF3">
              <w:rPr>
                <w:rFonts w:ascii="Times New Roman" w:hAnsi="Times New Roman" w:cs="Times New Roman"/>
              </w:rPr>
              <w:t>у</w:t>
            </w:r>
            <w:r w:rsidRPr="001F7EF3">
              <w:rPr>
                <w:rFonts w:ascii="Times New Roman" w:eastAsia="Times New Roman" w:hAnsi="Times New Roman" w:cs="Times New Roman"/>
              </w:rPr>
              <w:t>правления</w:t>
            </w:r>
          </w:p>
          <w:p w14:paraId="52F87FA1" w14:textId="77777777" w:rsidR="00D977A8" w:rsidRPr="001F7EF3" w:rsidRDefault="00D977A8" w:rsidP="009E6720">
            <w:pPr>
              <w:spacing w:after="20"/>
              <w:ind w:left="20"/>
              <w:rPr>
                <w:rFonts w:ascii="Times New Roman" w:hAnsi="Times New Roman" w:cs="Times New Roman"/>
              </w:rPr>
            </w:pPr>
            <w:r w:rsidRPr="001F7EF3">
              <w:rPr>
                <w:rFonts w:ascii="Times New Roman" w:eastAsia="Times New Roman" w:hAnsi="Times New Roman" w:cs="Times New Roman"/>
              </w:rPr>
              <w:t>Увеличение численности детей, группы риска и особого внимания</w:t>
            </w:r>
          </w:p>
        </w:tc>
        <w:tc>
          <w:tcPr>
            <w:tcW w:w="2268" w:type="dxa"/>
            <w:tcMar>
              <w:top w:w="15" w:type="dxa"/>
              <w:left w:w="15" w:type="dxa"/>
              <w:bottom w:w="15" w:type="dxa"/>
              <w:right w:w="15" w:type="dxa"/>
            </w:tcMar>
          </w:tcPr>
          <w:p w14:paraId="22452CD7" w14:textId="77777777" w:rsidR="00D977A8" w:rsidRPr="001F7EF3" w:rsidRDefault="00D977A8" w:rsidP="009E6720">
            <w:pPr>
              <w:spacing w:after="20"/>
              <w:ind w:left="20"/>
              <w:rPr>
                <w:rFonts w:ascii="Times New Roman" w:hAnsi="Times New Roman" w:cs="Times New Roman"/>
              </w:rPr>
            </w:pPr>
            <w:r w:rsidRPr="001F7EF3">
              <w:rPr>
                <w:rFonts w:ascii="Times New Roman" w:hAnsi="Times New Roman" w:cs="Times New Roman"/>
              </w:rPr>
              <w:t>Принять участие вблагоустройстве школы.</w:t>
            </w:r>
          </w:p>
          <w:p w14:paraId="52D5F66B" w14:textId="77777777" w:rsidR="00D977A8" w:rsidRPr="001F7EF3" w:rsidRDefault="00D977A8" w:rsidP="009E6720">
            <w:pPr>
              <w:spacing w:after="20"/>
              <w:ind w:left="20"/>
              <w:rPr>
                <w:rFonts w:ascii="Times New Roman" w:hAnsi="Times New Roman" w:cs="Times New Roman"/>
              </w:rPr>
            </w:pPr>
            <w:r w:rsidRPr="001F7EF3">
              <w:rPr>
                <w:rFonts w:ascii="Times New Roman" w:eastAsia="Times New Roman" w:hAnsi="Times New Roman" w:cs="Times New Roman"/>
              </w:rPr>
              <w:t>Привлечение родителей к участию в общешкольных мероприятиях</w:t>
            </w:r>
            <w:r w:rsidRPr="001F7EF3">
              <w:rPr>
                <w:rFonts w:ascii="Times New Roman" w:hAnsi="Times New Roman" w:cs="Times New Roman"/>
              </w:rPr>
              <w:t>.</w:t>
            </w:r>
          </w:p>
          <w:p w14:paraId="755B3731" w14:textId="77777777" w:rsidR="00D977A8" w:rsidRPr="001F7EF3" w:rsidRDefault="00D977A8" w:rsidP="009E6720">
            <w:pPr>
              <w:spacing w:after="20"/>
              <w:ind w:left="20"/>
              <w:rPr>
                <w:rFonts w:ascii="Times New Roman" w:hAnsi="Times New Roman" w:cs="Times New Roman"/>
              </w:rPr>
            </w:pPr>
          </w:p>
          <w:p w14:paraId="47614837" w14:textId="77777777" w:rsidR="00D977A8" w:rsidRPr="001F7EF3" w:rsidRDefault="00D977A8" w:rsidP="009E6720">
            <w:pPr>
              <w:spacing w:after="20"/>
              <w:ind w:left="20"/>
              <w:rPr>
                <w:rFonts w:ascii="Times New Roman" w:hAnsi="Times New Roman" w:cs="Times New Roman"/>
              </w:rPr>
            </w:pPr>
          </w:p>
        </w:tc>
        <w:tc>
          <w:tcPr>
            <w:tcW w:w="2552" w:type="dxa"/>
            <w:tcMar>
              <w:top w:w="15" w:type="dxa"/>
              <w:left w:w="15" w:type="dxa"/>
              <w:bottom w:w="15" w:type="dxa"/>
              <w:right w:w="15" w:type="dxa"/>
            </w:tcMar>
          </w:tcPr>
          <w:p w14:paraId="7A1C31BB" w14:textId="77777777" w:rsidR="00D977A8" w:rsidRPr="001F7EF3" w:rsidRDefault="00D977A8" w:rsidP="009E6720">
            <w:pPr>
              <w:spacing w:after="20"/>
              <w:ind w:left="20"/>
              <w:rPr>
                <w:rFonts w:ascii="Times New Roman" w:hAnsi="Times New Roman" w:cs="Times New Roman"/>
              </w:rPr>
            </w:pPr>
            <w:r w:rsidRPr="001F7EF3">
              <w:rPr>
                <w:rFonts w:ascii="Times New Roman" w:eastAsia="Times New Roman" w:hAnsi="Times New Roman" w:cs="Times New Roman"/>
              </w:rPr>
              <w:t>Недостаток практического опыта</w:t>
            </w:r>
            <w:r w:rsidRPr="001F7EF3">
              <w:rPr>
                <w:rFonts w:ascii="Times New Roman" w:hAnsi="Times New Roman" w:cs="Times New Roman"/>
              </w:rPr>
              <w:t xml:space="preserve"> у молодых педагогов.</w:t>
            </w:r>
          </w:p>
          <w:p w14:paraId="26ACC547" w14:textId="77777777" w:rsidR="00D977A8" w:rsidRPr="001F7EF3" w:rsidRDefault="00D977A8" w:rsidP="009E6720">
            <w:pPr>
              <w:tabs>
                <w:tab w:val="left" w:pos="9639"/>
              </w:tabs>
              <w:spacing w:line="20" w:lineRule="atLeast"/>
              <w:ind w:right="-31"/>
              <w:rPr>
                <w:rFonts w:ascii="Times New Roman" w:eastAsia="Times New Roman" w:hAnsi="Times New Roman" w:cs="Times New Roman"/>
              </w:rPr>
            </w:pPr>
            <w:r w:rsidRPr="001F7EF3">
              <w:rPr>
                <w:rFonts w:ascii="Times New Roman" w:eastAsia="Times New Roman" w:hAnsi="Times New Roman" w:cs="Times New Roman"/>
              </w:rPr>
              <w:t>Перегрузка учащихся урочной и внеурочной деятельностью.</w:t>
            </w:r>
          </w:p>
          <w:p w14:paraId="4D18EF76" w14:textId="77777777" w:rsidR="00D977A8" w:rsidRPr="001F7EF3" w:rsidRDefault="00D977A8" w:rsidP="009E6720">
            <w:pPr>
              <w:spacing w:after="20"/>
              <w:ind w:left="20"/>
              <w:rPr>
                <w:rFonts w:ascii="Times New Roman" w:hAnsi="Times New Roman" w:cs="Times New Roman"/>
              </w:rPr>
            </w:pPr>
            <w:r w:rsidRPr="001F7EF3">
              <w:rPr>
                <w:rFonts w:ascii="Times New Roman" w:eastAsia="Times New Roman" w:hAnsi="Times New Roman" w:cs="Times New Roman"/>
              </w:rPr>
              <w:t>-Увеличение количества неполных, неблагополучных семей.</w:t>
            </w:r>
          </w:p>
          <w:p w14:paraId="50A76453" w14:textId="77777777" w:rsidR="00D977A8" w:rsidRPr="001F7EF3" w:rsidRDefault="00D977A8" w:rsidP="009E6720">
            <w:pPr>
              <w:spacing w:after="20"/>
              <w:ind w:left="20"/>
              <w:rPr>
                <w:rFonts w:ascii="Times New Roman" w:hAnsi="Times New Roman" w:cs="Times New Roman"/>
              </w:rPr>
            </w:pPr>
          </w:p>
        </w:tc>
      </w:tr>
      <w:tr w:rsidR="00D977A8" w:rsidRPr="001F7EF3" w14:paraId="368E7574" w14:textId="77777777" w:rsidTr="003A2FD7">
        <w:trPr>
          <w:trHeight w:val="30"/>
        </w:trPr>
        <w:tc>
          <w:tcPr>
            <w:tcW w:w="9398" w:type="dxa"/>
            <w:gridSpan w:val="4"/>
            <w:tcMar>
              <w:top w:w="15" w:type="dxa"/>
              <w:left w:w="15" w:type="dxa"/>
              <w:bottom w:w="15" w:type="dxa"/>
              <w:right w:w="15" w:type="dxa"/>
            </w:tcMar>
            <w:vAlign w:val="center"/>
          </w:tcPr>
          <w:p w14:paraId="369CC06A" w14:textId="77777777" w:rsidR="00D977A8" w:rsidRPr="001F7EF3" w:rsidRDefault="00D977A8" w:rsidP="009E6720">
            <w:pPr>
              <w:spacing w:after="20"/>
              <w:ind w:left="20"/>
              <w:rPr>
                <w:rFonts w:ascii="Times New Roman" w:hAnsi="Times New Roman" w:cs="Times New Roman"/>
              </w:rPr>
            </w:pPr>
            <w:r w:rsidRPr="001F7EF3">
              <w:rPr>
                <w:rFonts w:ascii="Times New Roman" w:hAnsi="Times New Roman" w:cs="Times New Roman"/>
                <w:b/>
              </w:rPr>
              <w:t>Условия формирования и реализации здорового образа жизни обучающихся</w:t>
            </w:r>
          </w:p>
        </w:tc>
      </w:tr>
      <w:tr w:rsidR="00D977A8" w:rsidRPr="001F7EF3" w14:paraId="1B546402" w14:textId="77777777" w:rsidTr="003A2FD7">
        <w:trPr>
          <w:trHeight w:val="30"/>
        </w:trPr>
        <w:tc>
          <w:tcPr>
            <w:tcW w:w="2310" w:type="dxa"/>
            <w:tcMar>
              <w:top w:w="15" w:type="dxa"/>
              <w:left w:w="15" w:type="dxa"/>
              <w:bottom w:w="15" w:type="dxa"/>
              <w:right w:w="15" w:type="dxa"/>
            </w:tcMar>
            <w:vAlign w:val="center"/>
          </w:tcPr>
          <w:p w14:paraId="123CBFE8" w14:textId="77777777" w:rsidR="00D977A8" w:rsidRPr="001F7EF3" w:rsidRDefault="00D977A8" w:rsidP="009E6720">
            <w:pPr>
              <w:spacing w:after="20"/>
              <w:ind w:left="20"/>
              <w:rPr>
                <w:rFonts w:ascii="Times New Roman" w:hAnsi="Times New Roman" w:cs="Times New Roman"/>
              </w:rPr>
            </w:pPr>
            <w:r w:rsidRPr="001F7EF3">
              <w:rPr>
                <w:rFonts w:ascii="Times New Roman" w:hAnsi="Times New Roman" w:cs="Times New Roman"/>
              </w:rPr>
              <w:t>Внутренние сильные стороны</w:t>
            </w:r>
          </w:p>
        </w:tc>
        <w:tc>
          <w:tcPr>
            <w:tcW w:w="2268" w:type="dxa"/>
            <w:tcMar>
              <w:top w:w="15" w:type="dxa"/>
              <w:left w:w="15" w:type="dxa"/>
              <w:bottom w:w="15" w:type="dxa"/>
              <w:right w:w="15" w:type="dxa"/>
            </w:tcMar>
            <w:vAlign w:val="center"/>
          </w:tcPr>
          <w:p w14:paraId="3F9AD5D0" w14:textId="77777777" w:rsidR="00D977A8" w:rsidRPr="001F7EF3" w:rsidRDefault="00D977A8" w:rsidP="009E6720">
            <w:pPr>
              <w:spacing w:after="20"/>
              <w:ind w:left="20"/>
              <w:rPr>
                <w:rFonts w:ascii="Times New Roman" w:hAnsi="Times New Roman" w:cs="Times New Roman"/>
              </w:rPr>
            </w:pPr>
            <w:r w:rsidRPr="001F7EF3">
              <w:rPr>
                <w:rFonts w:ascii="Times New Roman" w:hAnsi="Times New Roman" w:cs="Times New Roman"/>
              </w:rPr>
              <w:t>Внутренние слабые стороны</w:t>
            </w:r>
          </w:p>
        </w:tc>
        <w:tc>
          <w:tcPr>
            <w:tcW w:w="2268" w:type="dxa"/>
            <w:tcMar>
              <w:top w:w="15" w:type="dxa"/>
              <w:left w:w="15" w:type="dxa"/>
              <w:bottom w:w="15" w:type="dxa"/>
              <w:right w:w="15" w:type="dxa"/>
            </w:tcMar>
            <w:vAlign w:val="center"/>
          </w:tcPr>
          <w:p w14:paraId="32095EAF" w14:textId="77777777" w:rsidR="00D977A8" w:rsidRPr="001F7EF3" w:rsidRDefault="00D977A8" w:rsidP="009E6720">
            <w:pPr>
              <w:spacing w:after="20"/>
              <w:ind w:left="20"/>
              <w:rPr>
                <w:rFonts w:ascii="Times New Roman" w:hAnsi="Times New Roman" w:cs="Times New Roman"/>
              </w:rPr>
            </w:pPr>
            <w:r w:rsidRPr="001F7EF3">
              <w:rPr>
                <w:rFonts w:ascii="Times New Roman" w:hAnsi="Times New Roman" w:cs="Times New Roman"/>
              </w:rPr>
              <w:t xml:space="preserve">Благоприятные возможности </w:t>
            </w:r>
          </w:p>
        </w:tc>
        <w:tc>
          <w:tcPr>
            <w:tcW w:w="2552" w:type="dxa"/>
            <w:tcMar>
              <w:top w:w="15" w:type="dxa"/>
              <w:left w:w="15" w:type="dxa"/>
              <w:bottom w:w="15" w:type="dxa"/>
              <w:right w:w="15" w:type="dxa"/>
            </w:tcMar>
            <w:vAlign w:val="center"/>
          </w:tcPr>
          <w:p w14:paraId="2C823C69" w14:textId="77777777" w:rsidR="00D977A8" w:rsidRPr="001F7EF3" w:rsidRDefault="00D977A8" w:rsidP="009E6720">
            <w:pPr>
              <w:spacing w:after="20"/>
              <w:ind w:left="20"/>
              <w:rPr>
                <w:rFonts w:ascii="Times New Roman" w:hAnsi="Times New Roman" w:cs="Times New Roman"/>
              </w:rPr>
            </w:pPr>
            <w:r w:rsidRPr="001F7EF3">
              <w:rPr>
                <w:rFonts w:ascii="Times New Roman" w:hAnsi="Times New Roman" w:cs="Times New Roman"/>
              </w:rPr>
              <w:t>Внешние угрозы (риски)</w:t>
            </w:r>
          </w:p>
        </w:tc>
      </w:tr>
      <w:tr w:rsidR="00D977A8" w:rsidRPr="001F7EF3" w14:paraId="36F7560F" w14:textId="77777777" w:rsidTr="003A2FD7">
        <w:trPr>
          <w:trHeight w:val="30"/>
        </w:trPr>
        <w:tc>
          <w:tcPr>
            <w:tcW w:w="2310" w:type="dxa"/>
            <w:tcMar>
              <w:top w:w="15" w:type="dxa"/>
              <w:left w:w="15" w:type="dxa"/>
              <w:bottom w:w="15" w:type="dxa"/>
              <w:right w:w="15" w:type="dxa"/>
            </w:tcMar>
          </w:tcPr>
          <w:p w14:paraId="0F8D6EBB" w14:textId="77777777" w:rsidR="00D977A8" w:rsidRPr="001F7EF3" w:rsidRDefault="00D977A8" w:rsidP="009E6720">
            <w:pPr>
              <w:spacing w:after="20"/>
              <w:ind w:left="20"/>
              <w:rPr>
                <w:rFonts w:ascii="Times New Roman" w:hAnsi="Times New Roman" w:cs="Times New Roman"/>
              </w:rPr>
            </w:pPr>
            <w:r w:rsidRPr="001F7EF3">
              <w:rPr>
                <w:rFonts w:ascii="Times New Roman" w:hAnsi="Times New Roman" w:cs="Times New Roman"/>
              </w:rPr>
              <w:t>Работа спортивных секций. Результативность в городских, республиканских соревнованиях.</w:t>
            </w:r>
          </w:p>
          <w:p w14:paraId="3FDDB2C8" w14:textId="77777777" w:rsidR="00D977A8" w:rsidRPr="001F7EF3" w:rsidRDefault="00D977A8" w:rsidP="009E6720">
            <w:pPr>
              <w:spacing w:after="20"/>
              <w:ind w:left="20"/>
              <w:rPr>
                <w:rFonts w:ascii="Times New Roman" w:hAnsi="Times New Roman" w:cs="Times New Roman"/>
              </w:rPr>
            </w:pPr>
            <w:r w:rsidRPr="001F7EF3">
              <w:rPr>
                <w:rFonts w:ascii="Times New Roman" w:hAnsi="Times New Roman" w:cs="Times New Roman"/>
              </w:rPr>
              <w:t>Организация здорового питания в школьной столовой. Регулярное проведение мероприятий по формированию ЗОЖ</w:t>
            </w:r>
          </w:p>
          <w:p w14:paraId="37207AFF" w14:textId="77777777" w:rsidR="00D977A8" w:rsidRPr="001F7EF3" w:rsidRDefault="00D977A8" w:rsidP="009E6720">
            <w:pPr>
              <w:spacing w:after="20"/>
              <w:ind w:left="20"/>
              <w:rPr>
                <w:rFonts w:ascii="Times New Roman" w:hAnsi="Times New Roman" w:cs="Times New Roman"/>
              </w:rPr>
            </w:pPr>
          </w:p>
          <w:p w14:paraId="741B6864" w14:textId="77777777" w:rsidR="00D977A8" w:rsidRPr="001F7EF3" w:rsidRDefault="00D977A8" w:rsidP="009E6720">
            <w:pPr>
              <w:spacing w:after="20"/>
              <w:ind w:left="20"/>
              <w:rPr>
                <w:rFonts w:ascii="Times New Roman" w:hAnsi="Times New Roman" w:cs="Times New Roman"/>
              </w:rPr>
            </w:pPr>
          </w:p>
        </w:tc>
        <w:tc>
          <w:tcPr>
            <w:tcW w:w="2268" w:type="dxa"/>
            <w:tcMar>
              <w:top w:w="15" w:type="dxa"/>
              <w:left w:w="15" w:type="dxa"/>
              <w:bottom w:w="15" w:type="dxa"/>
              <w:right w:w="15" w:type="dxa"/>
            </w:tcMar>
          </w:tcPr>
          <w:p w14:paraId="5A80C9C6" w14:textId="77777777" w:rsidR="00D977A8" w:rsidRPr="001F7EF3" w:rsidRDefault="00D977A8" w:rsidP="009E6720">
            <w:pPr>
              <w:spacing w:after="20"/>
              <w:ind w:left="20"/>
              <w:rPr>
                <w:rFonts w:ascii="Times New Roman" w:hAnsi="Times New Roman" w:cs="Times New Roman"/>
              </w:rPr>
            </w:pPr>
            <w:r w:rsidRPr="001F7EF3">
              <w:rPr>
                <w:rFonts w:ascii="Times New Roman" w:hAnsi="Times New Roman" w:cs="Times New Roman"/>
              </w:rPr>
              <w:t xml:space="preserve">Слабо </w:t>
            </w:r>
            <w:r w:rsidRPr="001F7EF3">
              <w:rPr>
                <w:rFonts w:ascii="Times New Roman" w:eastAsia="Times New Roman" w:hAnsi="Times New Roman" w:cs="Times New Roman"/>
              </w:rPr>
              <w:t>организовано дополнительное образование</w:t>
            </w:r>
            <w:r w:rsidRPr="001F7EF3">
              <w:rPr>
                <w:rFonts w:ascii="Times New Roman" w:hAnsi="Times New Roman" w:cs="Times New Roman"/>
              </w:rPr>
              <w:t>.</w:t>
            </w:r>
          </w:p>
          <w:p w14:paraId="19C99E1A" w14:textId="77777777" w:rsidR="00D977A8" w:rsidRPr="001F7EF3" w:rsidRDefault="00D977A8" w:rsidP="009E6720">
            <w:pPr>
              <w:spacing w:after="20"/>
              <w:ind w:left="20"/>
              <w:rPr>
                <w:rFonts w:ascii="Times New Roman" w:hAnsi="Times New Roman" w:cs="Times New Roman"/>
              </w:rPr>
            </w:pPr>
            <w:r w:rsidRPr="001F7EF3">
              <w:rPr>
                <w:rFonts w:ascii="Times New Roman" w:eastAsia="Times New Roman" w:hAnsi="Times New Roman" w:cs="Times New Roman"/>
              </w:rPr>
              <w:t>Низкое вовлечение учащихся в кружки дополнительного образования</w:t>
            </w:r>
            <w:r w:rsidRPr="001F7EF3">
              <w:rPr>
                <w:rFonts w:ascii="Times New Roman" w:hAnsi="Times New Roman" w:cs="Times New Roman"/>
              </w:rPr>
              <w:t>.</w:t>
            </w:r>
          </w:p>
          <w:p w14:paraId="66C317DF" w14:textId="77777777" w:rsidR="00D977A8" w:rsidRPr="001F7EF3" w:rsidRDefault="00D977A8" w:rsidP="009E6720">
            <w:pPr>
              <w:spacing w:after="20"/>
              <w:ind w:left="20"/>
              <w:rPr>
                <w:rFonts w:ascii="Times New Roman" w:hAnsi="Times New Roman" w:cs="Times New Roman"/>
              </w:rPr>
            </w:pPr>
            <w:r w:rsidRPr="001F7EF3">
              <w:rPr>
                <w:rFonts w:ascii="Times New Roman" w:eastAsia="Times New Roman" w:hAnsi="Times New Roman" w:cs="Times New Roman"/>
              </w:rPr>
              <w:t>Отсутствие дополнительных помещений для проведения кружковых занятий.</w:t>
            </w:r>
          </w:p>
          <w:p w14:paraId="6577AA57" w14:textId="77777777" w:rsidR="00D977A8" w:rsidRPr="001F7EF3" w:rsidRDefault="00D977A8" w:rsidP="009E6720">
            <w:pPr>
              <w:spacing w:after="20"/>
              <w:ind w:left="20"/>
              <w:rPr>
                <w:rFonts w:ascii="Times New Roman" w:hAnsi="Times New Roman" w:cs="Times New Roman"/>
              </w:rPr>
            </w:pPr>
          </w:p>
          <w:p w14:paraId="3ACEADC3" w14:textId="77777777" w:rsidR="00D977A8" w:rsidRPr="001F7EF3" w:rsidRDefault="00D977A8" w:rsidP="009E6720">
            <w:pPr>
              <w:spacing w:after="20"/>
              <w:ind w:left="20"/>
              <w:rPr>
                <w:rFonts w:ascii="Times New Roman" w:hAnsi="Times New Roman" w:cs="Times New Roman"/>
              </w:rPr>
            </w:pPr>
          </w:p>
        </w:tc>
        <w:tc>
          <w:tcPr>
            <w:tcW w:w="2268" w:type="dxa"/>
            <w:tcMar>
              <w:top w:w="15" w:type="dxa"/>
              <w:left w:w="15" w:type="dxa"/>
              <w:bottom w:w="15" w:type="dxa"/>
              <w:right w:w="15" w:type="dxa"/>
            </w:tcMar>
          </w:tcPr>
          <w:p w14:paraId="25ECE9BC" w14:textId="77777777" w:rsidR="00D977A8" w:rsidRPr="001F7EF3" w:rsidRDefault="00D977A8" w:rsidP="009E6720">
            <w:pPr>
              <w:spacing w:after="20"/>
              <w:rPr>
                <w:rFonts w:ascii="Times New Roman" w:hAnsi="Times New Roman" w:cs="Times New Roman"/>
              </w:rPr>
            </w:pPr>
            <w:r w:rsidRPr="001F7EF3">
              <w:rPr>
                <w:rFonts w:ascii="Times New Roman" w:hAnsi="Times New Roman" w:cs="Times New Roman"/>
              </w:rPr>
              <w:t>Работа попечительского совета школы и вовлечение родителей к развития интереса детей к спорту.</w:t>
            </w:r>
          </w:p>
          <w:p w14:paraId="0CCF8740" w14:textId="77777777" w:rsidR="00D977A8" w:rsidRPr="001F7EF3" w:rsidRDefault="00D977A8" w:rsidP="009E6720">
            <w:pPr>
              <w:spacing w:after="20"/>
              <w:rPr>
                <w:rFonts w:ascii="Times New Roman" w:hAnsi="Times New Roman" w:cs="Times New Roman"/>
              </w:rPr>
            </w:pPr>
            <w:r w:rsidRPr="001F7EF3">
              <w:rPr>
                <w:rFonts w:ascii="Times New Roman" w:hAnsi="Times New Roman" w:cs="Times New Roman"/>
              </w:rPr>
              <w:t>Наличие спортивного зала и площадок на территории школы.</w:t>
            </w:r>
          </w:p>
          <w:p w14:paraId="10844D56" w14:textId="77777777" w:rsidR="00D977A8" w:rsidRPr="001F7EF3" w:rsidRDefault="00D977A8" w:rsidP="009E6720">
            <w:pPr>
              <w:spacing w:after="20"/>
              <w:rPr>
                <w:rFonts w:ascii="Times New Roman" w:hAnsi="Times New Roman" w:cs="Times New Roman"/>
              </w:rPr>
            </w:pPr>
            <w:r w:rsidRPr="001F7EF3">
              <w:rPr>
                <w:rFonts w:ascii="Times New Roman" w:hAnsi="Times New Roman" w:cs="Times New Roman"/>
              </w:rPr>
              <w:t>Работа с НПО.</w:t>
            </w:r>
          </w:p>
          <w:p w14:paraId="3E97A0BA" w14:textId="77777777" w:rsidR="00D977A8" w:rsidRPr="001F7EF3" w:rsidRDefault="00D977A8" w:rsidP="009E6720">
            <w:pPr>
              <w:spacing w:after="20"/>
              <w:ind w:left="20"/>
              <w:rPr>
                <w:rFonts w:ascii="Times New Roman" w:hAnsi="Times New Roman" w:cs="Times New Roman"/>
              </w:rPr>
            </w:pPr>
          </w:p>
          <w:p w14:paraId="59FDDA28" w14:textId="77777777" w:rsidR="00D977A8" w:rsidRPr="001F7EF3" w:rsidRDefault="00D977A8" w:rsidP="009E6720">
            <w:pPr>
              <w:spacing w:after="20"/>
              <w:ind w:left="20"/>
              <w:rPr>
                <w:rFonts w:ascii="Times New Roman" w:hAnsi="Times New Roman" w:cs="Times New Roman"/>
              </w:rPr>
            </w:pPr>
          </w:p>
        </w:tc>
        <w:tc>
          <w:tcPr>
            <w:tcW w:w="2552" w:type="dxa"/>
            <w:tcMar>
              <w:top w:w="15" w:type="dxa"/>
              <w:left w:w="15" w:type="dxa"/>
              <w:bottom w:w="15" w:type="dxa"/>
              <w:right w:w="15" w:type="dxa"/>
            </w:tcMar>
          </w:tcPr>
          <w:p w14:paraId="7AA72185" w14:textId="77777777" w:rsidR="00D977A8" w:rsidRPr="001F7EF3" w:rsidRDefault="00D977A8" w:rsidP="009E6720">
            <w:pPr>
              <w:spacing w:after="20"/>
              <w:ind w:left="20"/>
              <w:rPr>
                <w:rFonts w:ascii="Times New Roman" w:hAnsi="Times New Roman" w:cs="Times New Roman"/>
              </w:rPr>
            </w:pPr>
            <w:r w:rsidRPr="001F7EF3">
              <w:rPr>
                <w:rFonts w:ascii="Times New Roman" w:hAnsi="Times New Roman" w:cs="Times New Roman"/>
              </w:rPr>
              <w:t>Недостаток спортивного зала.</w:t>
            </w:r>
          </w:p>
          <w:p w14:paraId="78BDE838" w14:textId="77777777" w:rsidR="00D977A8" w:rsidRPr="001F7EF3" w:rsidRDefault="00D977A8" w:rsidP="009E6720">
            <w:pPr>
              <w:spacing w:after="20"/>
              <w:ind w:left="20"/>
              <w:rPr>
                <w:rFonts w:ascii="Times New Roman" w:hAnsi="Times New Roman" w:cs="Times New Roman"/>
              </w:rPr>
            </w:pPr>
            <w:r w:rsidRPr="001F7EF3">
              <w:rPr>
                <w:rFonts w:ascii="Times New Roman" w:hAnsi="Times New Roman" w:cs="Times New Roman"/>
              </w:rPr>
              <w:t>Несоблюдение ТБ со стороны учащихся.</w:t>
            </w:r>
          </w:p>
          <w:p w14:paraId="2882A4C1" w14:textId="77777777" w:rsidR="00D977A8" w:rsidRPr="001F7EF3" w:rsidRDefault="00D977A8" w:rsidP="009E6720">
            <w:pPr>
              <w:spacing w:after="20"/>
              <w:ind w:left="20"/>
              <w:rPr>
                <w:rFonts w:ascii="Times New Roman" w:hAnsi="Times New Roman" w:cs="Times New Roman"/>
              </w:rPr>
            </w:pPr>
          </w:p>
        </w:tc>
      </w:tr>
    </w:tbl>
    <w:p w14:paraId="49AD3E0A" w14:textId="77777777" w:rsidR="00EA6248" w:rsidRDefault="00EA6248" w:rsidP="002475EC">
      <w:pPr>
        <w:spacing w:after="0" w:line="240" w:lineRule="auto"/>
        <w:jc w:val="both"/>
        <w:rPr>
          <w:rFonts w:ascii="Times New Roman" w:eastAsia="Times New Roman" w:hAnsi="Times New Roman" w:cs="Times New Roman"/>
          <w:b/>
          <w:color w:val="FF0000"/>
          <w:sz w:val="24"/>
          <w:szCs w:val="24"/>
        </w:rPr>
      </w:pPr>
    </w:p>
    <w:p w14:paraId="254728A8" w14:textId="77777777" w:rsidR="00C96C17" w:rsidRDefault="00C96C17" w:rsidP="002475EC">
      <w:pPr>
        <w:spacing w:after="0" w:line="240" w:lineRule="auto"/>
        <w:jc w:val="both"/>
        <w:rPr>
          <w:rFonts w:ascii="Times New Roman" w:eastAsia="Times New Roman" w:hAnsi="Times New Roman" w:cs="Times New Roman"/>
          <w:b/>
          <w:color w:val="000000" w:themeColor="text1"/>
          <w:sz w:val="24"/>
          <w:szCs w:val="24"/>
        </w:rPr>
      </w:pPr>
    </w:p>
    <w:p w14:paraId="1631CF24" w14:textId="35EF7C97" w:rsidR="002475EC" w:rsidRPr="00B546DE" w:rsidRDefault="002475EC" w:rsidP="002475EC">
      <w:pPr>
        <w:spacing w:after="0" w:line="240" w:lineRule="auto"/>
        <w:jc w:val="both"/>
        <w:rPr>
          <w:rFonts w:ascii="Times New Roman" w:eastAsia="Times New Roman" w:hAnsi="Times New Roman" w:cs="Times New Roman"/>
          <w:color w:val="000000" w:themeColor="text1"/>
          <w:sz w:val="24"/>
          <w:szCs w:val="24"/>
        </w:rPr>
      </w:pPr>
      <w:r w:rsidRPr="00B546DE">
        <w:rPr>
          <w:rFonts w:ascii="Times New Roman" w:eastAsia="Times New Roman" w:hAnsi="Times New Roman" w:cs="Times New Roman"/>
          <w:b/>
          <w:color w:val="000000" w:themeColor="text1"/>
          <w:sz w:val="24"/>
          <w:szCs w:val="24"/>
        </w:rPr>
        <w:t>Лист оценивания</w:t>
      </w:r>
    </w:p>
    <w:p w14:paraId="0FE452D3" w14:textId="77777777" w:rsidR="002475EC" w:rsidRPr="00B546DE" w:rsidRDefault="002475EC" w:rsidP="002475EC">
      <w:pPr>
        <w:spacing w:after="0" w:line="240" w:lineRule="auto"/>
        <w:jc w:val="both"/>
        <w:rPr>
          <w:rFonts w:ascii="Times New Roman" w:eastAsia="Times New Roman" w:hAnsi="Times New Roman" w:cs="Times New Roman"/>
          <w:color w:val="000000" w:themeColor="text1"/>
          <w:sz w:val="24"/>
          <w:szCs w:val="24"/>
          <w:u w:val="single"/>
        </w:rPr>
      </w:pPr>
      <w:bookmarkStart w:id="2" w:name="1fob9te" w:colFirst="0" w:colLast="0"/>
      <w:bookmarkEnd w:id="2"/>
      <w:r w:rsidRPr="00B546DE">
        <w:rPr>
          <w:rFonts w:ascii="Times New Roman" w:eastAsia="Times New Roman" w:hAnsi="Times New Roman" w:cs="Times New Roman"/>
          <w:color w:val="000000" w:themeColor="text1"/>
          <w:sz w:val="28"/>
          <w:szCs w:val="28"/>
        </w:rPr>
        <w:t xml:space="preserve">КГУ  «Средняя школы №41» акимата города Астана </w:t>
      </w:r>
    </w:p>
    <w:p w14:paraId="454A2BB7" w14:textId="420C7445" w:rsidR="002475EC" w:rsidRDefault="002475EC" w:rsidP="002475EC">
      <w:pPr>
        <w:spacing w:after="0" w:line="240" w:lineRule="auto"/>
        <w:jc w:val="both"/>
        <w:rPr>
          <w:rFonts w:ascii="Times New Roman" w:eastAsia="Times New Roman" w:hAnsi="Times New Roman" w:cs="Times New Roman"/>
          <w:color w:val="000000" w:themeColor="text1"/>
          <w:sz w:val="24"/>
          <w:szCs w:val="24"/>
        </w:rPr>
      </w:pPr>
      <w:r w:rsidRPr="00B546DE">
        <w:rPr>
          <w:rFonts w:ascii="Times New Roman" w:eastAsia="Times New Roman" w:hAnsi="Times New Roman" w:cs="Times New Roman"/>
          <w:color w:val="000000" w:themeColor="text1"/>
          <w:sz w:val="24"/>
          <w:szCs w:val="24"/>
        </w:rPr>
        <w:t>(наименование организации образования)</w:t>
      </w:r>
    </w:p>
    <w:p w14:paraId="72D54278" w14:textId="7A63F9C4" w:rsidR="002D3291" w:rsidRDefault="002D3291" w:rsidP="002475EC">
      <w:pPr>
        <w:spacing w:after="0" w:line="240" w:lineRule="auto"/>
        <w:jc w:val="both"/>
        <w:rPr>
          <w:rFonts w:ascii="Times New Roman" w:eastAsia="Times New Roman" w:hAnsi="Times New Roman" w:cs="Times New Roman"/>
          <w:color w:val="000000" w:themeColor="text1"/>
          <w:sz w:val="24"/>
          <w:szCs w:val="24"/>
        </w:rPr>
      </w:pPr>
    </w:p>
    <w:p w14:paraId="096E218C" w14:textId="2205A2D4" w:rsidR="002D3291" w:rsidRPr="004F0E8D" w:rsidRDefault="002D3291" w:rsidP="002D3291">
      <w:pPr>
        <w:spacing w:after="0"/>
        <w:jc w:val="both"/>
      </w:pPr>
    </w:p>
    <w:tbl>
      <w:tblPr>
        <w:tblW w:w="10272"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9"/>
        <w:gridCol w:w="5245"/>
        <w:gridCol w:w="3075"/>
        <w:gridCol w:w="1363"/>
      </w:tblGrid>
      <w:tr w:rsidR="002D3291" w:rsidRPr="002D3291" w14:paraId="37748145" w14:textId="77777777" w:rsidTr="002D3291">
        <w:trPr>
          <w:trHeight w:val="30"/>
        </w:trPr>
        <w:tc>
          <w:tcPr>
            <w:tcW w:w="589" w:type="dxa"/>
            <w:tcMar>
              <w:top w:w="15" w:type="dxa"/>
              <w:left w:w="15" w:type="dxa"/>
              <w:bottom w:w="15" w:type="dxa"/>
              <w:right w:w="15" w:type="dxa"/>
            </w:tcMar>
            <w:vAlign w:val="center"/>
          </w:tcPr>
          <w:p w14:paraId="6109B214" w14:textId="77777777" w:rsidR="002D3291" w:rsidRPr="002D3291" w:rsidRDefault="002D3291" w:rsidP="00120707">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 п/п</w:t>
            </w:r>
          </w:p>
        </w:tc>
        <w:tc>
          <w:tcPr>
            <w:tcW w:w="5245" w:type="dxa"/>
            <w:tcMar>
              <w:top w:w="15" w:type="dxa"/>
              <w:left w:w="15" w:type="dxa"/>
              <w:bottom w:w="15" w:type="dxa"/>
              <w:right w:w="15" w:type="dxa"/>
            </w:tcMar>
            <w:vAlign w:val="center"/>
          </w:tcPr>
          <w:p w14:paraId="4C018846" w14:textId="77777777" w:rsidR="002D3291" w:rsidRPr="002D3291" w:rsidRDefault="002D3291" w:rsidP="00120707">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Критерии оценивания</w:t>
            </w:r>
          </w:p>
        </w:tc>
        <w:tc>
          <w:tcPr>
            <w:tcW w:w="3075" w:type="dxa"/>
            <w:tcMar>
              <w:top w:w="15" w:type="dxa"/>
              <w:left w:w="15" w:type="dxa"/>
              <w:bottom w:w="15" w:type="dxa"/>
              <w:right w:w="15" w:type="dxa"/>
            </w:tcMar>
            <w:vAlign w:val="center"/>
          </w:tcPr>
          <w:p w14:paraId="71D5CB8E" w14:textId="77777777" w:rsidR="002D3291" w:rsidRPr="002D3291" w:rsidRDefault="002D3291" w:rsidP="00120707">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Измерители</w:t>
            </w:r>
          </w:p>
        </w:tc>
        <w:tc>
          <w:tcPr>
            <w:tcW w:w="1363" w:type="dxa"/>
            <w:tcMar>
              <w:top w:w="15" w:type="dxa"/>
              <w:left w:w="15" w:type="dxa"/>
              <w:bottom w:w="15" w:type="dxa"/>
              <w:right w:w="15" w:type="dxa"/>
            </w:tcMar>
            <w:vAlign w:val="center"/>
          </w:tcPr>
          <w:p w14:paraId="31EEF688" w14:textId="77777777" w:rsidR="002D3291" w:rsidRPr="002D3291" w:rsidRDefault="002D3291" w:rsidP="00120707">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Баллы</w:t>
            </w:r>
          </w:p>
        </w:tc>
      </w:tr>
      <w:tr w:rsidR="009410ED" w:rsidRPr="002D3291" w14:paraId="7CD67644" w14:textId="77777777" w:rsidTr="00E61F8C">
        <w:trPr>
          <w:trHeight w:val="1509"/>
        </w:trPr>
        <w:tc>
          <w:tcPr>
            <w:tcW w:w="589" w:type="dxa"/>
            <w:tcMar>
              <w:top w:w="15" w:type="dxa"/>
              <w:left w:w="15" w:type="dxa"/>
              <w:bottom w:w="15" w:type="dxa"/>
              <w:right w:w="15" w:type="dxa"/>
            </w:tcMar>
            <w:vAlign w:val="center"/>
          </w:tcPr>
          <w:p w14:paraId="0B9000F2" w14:textId="77777777" w:rsidR="009410ED" w:rsidRPr="002D3291" w:rsidRDefault="009410ED" w:rsidP="00120707">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1</w:t>
            </w:r>
          </w:p>
        </w:tc>
        <w:tc>
          <w:tcPr>
            <w:tcW w:w="5245" w:type="dxa"/>
            <w:tcMar>
              <w:top w:w="15" w:type="dxa"/>
              <w:left w:w="15" w:type="dxa"/>
              <w:bottom w:w="15" w:type="dxa"/>
              <w:right w:w="15" w:type="dxa"/>
            </w:tcMar>
            <w:vAlign w:val="center"/>
          </w:tcPr>
          <w:p w14:paraId="2E810554" w14:textId="77777777" w:rsidR="009410ED" w:rsidRPr="002D3291" w:rsidRDefault="009410ED" w:rsidP="00120707">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Доля педагогов, имеющих высшее (послевузовское) педагогическое образование по соответствующему профилю или документ, подтверждающий педагогическую переподготовку</w:t>
            </w:r>
          </w:p>
        </w:tc>
        <w:tc>
          <w:tcPr>
            <w:tcW w:w="3075" w:type="dxa"/>
            <w:tcMar>
              <w:top w:w="15" w:type="dxa"/>
              <w:left w:w="15" w:type="dxa"/>
              <w:bottom w:w="15" w:type="dxa"/>
              <w:right w:w="15" w:type="dxa"/>
            </w:tcMar>
            <w:vAlign w:val="center"/>
          </w:tcPr>
          <w:p w14:paraId="26B630F2" w14:textId="7586CEC8" w:rsidR="009410ED" w:rsidRPr="002D3291" w:rsidRDefault="009410ED" w:rsidP="00120707">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95 - 99 %</w:t>
            </w:r>
          </w:p>
        </w:tc>
        <w:tc>
          <w:tcPr>
            <w:tcW w:w="1363" w:type="dxa"/>
            <w:tcMar>
              <w:top w:w="15" w:type="dxa"/>
              <w:left w:w="15" w:type="dxa"/>
              <w:bottom w:w="15" w:type="dxa"/>
              <w:right w:w="15" w:type="dxa"/>
            </w:tcMar>
            <w:vAlign w:val="center"/>
          </w:tcPr>
          <w:p w14:paraId="36808E0E" w14:textId="7FAE1ECE" w:rsidR="009410ED" w:rsidRPr="002D3291" w:rsidRDefault="009410ED" w:rsidP="00120707">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4</w:t>
            </w:r>
          </w:p>
        </w:tc>
      </w:tr>
      <w:tr w:rsidR="009410ED" w:rsidRPr="002D3291" w14:paraId="0D462E8B" w14:textId="77777777" w:rsidTr="00C509E7">
        <w:trPr>
          <w:trHeight w:val="1391"/>
        </w:trPr>
        <w:tc>
          <w:tcPr>
            <w:tcW w:w="589" w:type="dxa"/>
            <w:tcMar>
              <w:top w:w="15" w:type="dxa"/>
              <w:left w:w="15" w:type="dxa"/>
              <w:bottom w:w="15" w:type="dxa"/>
              <w:right w:w="15" w:type="dxa"/>
            </w:tcMar>
            <w:vAlign w:val="center"/>
          </w:tcPr>
          <w:p w14:paraId="65C6738E" w14:textId="77777777" w:rsidR="009410ED" w:rsidRPr="002D3291" w:rsidRDefault="009410ED" w:rsidP="00120707">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2</w:t>
            </w:r>
          </w:p>
        </w:tc>
        <w:tc>
          <w:tcPr>
            <w:tcW w:w="5245" w:type="dxa"/>
            <w:tcMar>
              <w:top w:w="15" w:type="dxa"/>
              <w:left w:w="15" w:type="dxa"/>
              <w:bottom w:w="15" w:type="dxa"/>
              <w:right w:w="15" w:type="dxa"/>
            </w:tcMar>
            <w:vAlign w:val="center"/>
          </w:tcPr>
          <w:p w14:paraId="094BE8BA" w14:textId="77777777" w:rsidR="009410ED" w:rsidRPr="002D3291" w:rsidRDefault="009410ED" w:rsidP="00120707">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Доля педагогов, которые не реже одного раза в пять лет повышали/подтверждали уровень квалификационной категории (в том числе руководителей не реже одного раза в три года)</w:t>
            </w:r>
          </w:p>
        </w:tc>
        <w:tc>
          <w:tcPr>
            <w:tcW w:w="3075" w:type="dxa"/>
            <w:tcMar>
              <w:top w:w="15" w:type="dxa"/>
              <w:left w:w="15" w:type="dxa"/>
              <w:bottom w:w="15" w:type="dxa"/>
              <w:right w:w="15" w:type="dxa"/>
            </w:tcMar>
            <w:vAlign w:val="center"/>
          </w:tcPr>
          <w:p w14:paraId="402BEEC1" w14:textId="4D309CB9" w:rsidR="009410ED" w:rsidRPr="002D3291" w:rsidRDefault="009410ED" w:rsidP="00120707">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95 - 99 %</w:t>
            </w:r>
          </w:p>
        </w:tc>
        <w:tc>
          <w:tcPr>
            <w:tcW w:w="1363" w:type="dxa"/>
            <w:tcMar>
              <w:top w:w="15" w:type="dxa"/>
              <w:left w:w="15" w:type="dxa"/>
              <w:bottom w:w="15" w:type="dxa"/>
              <w:right w:w="15" w:type="dxa"/>
            </w:tcMar>
            <w:vAlign w:val="center"/>
          </w:tcPr>
          <w:p w14:paraId="70732B04" w14:textId="584FA879" w:rsidR="009410ED" w:rsidRPr="002D3291" w:rsidRDefault="009410ED" w:rsidP="00120707">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4</w:t>
            </w:r>
          </w:p>
        </w:tc>
      </w:tr>
      <w:tr w:rsidR="009410ED" w:rsidRPr="002D3291" w14:paraId="2DD45C72" w14:textId="77777777" w:rsidTr="00F8288E">
        <w:trPr>
          <w:trHeight w:val="1391"/>
        </w:trPr>
        <w:tc>
          <w:tcPr>
            <w:tcW w:w="589" w:type="dxa"/>
            <w:tcMar>
              <w:top w:w="15" w:type="dxa"/>
              <w:left w:w="15" w:type="dxa"/>
              <w:bottom w:w="15" w:type="dxa"/>
              <w:right w:w="15" w:type="dxa"/>
            </w:tcMar>
            <w:vAlign w:val="center"/>
          </w:tcPr>
          <w:p w14:paraId="07B662CC" w14:textId="77777777" w:rsidR="009410ED" w:rsidRPr="002D3291" w:rsidRDefault="009410ED" w:rsidP="00120707">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3</w:t>
            </w:r>
          </w:p>
        </w:tc>
        <w:tc>
          <w:tcPr>
            <w:tcW w:w="5245" w:type="dxa"/>
            <w:tcMar>
              <w:top w:w="15" w:type="dxa"/>
              <w:left w:w="15" w:type="dxa"/>
              <w:bottom w:w="15" w:type="dxa"/>
              <w:right w:w="15" w:type="dxa"/>
            </w:tcMar>
            <w:vAlign w:val="center"/>
          </w:tcPr>
          <w:p w14:paraId="7AF8E0B5" w14:textId="77777777" w:rsidR="009410ED" w:rsidRPr="002D3291" w:rsidRDefault="009410ED" w:rsidP="00120707">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Доля педагогов, прошедших курсы повышения квалификации педагогов (в том числе руководителей, заместителей руководителя) не реже одного раза в три года</w:t>
            </w:r>
          </w:p>
        </w:tc>
        <w:tc>
          <w:tcPr>
            <w:tcW w:w="3075" w:type="dxa"/>
            <w:tcMar>
              <w:top w:w="15" w:type="dxa"/>
              <w:left w:w="15" w:type="dxa"/>
              <w:bottom w:w="15" w:type="dxa"/>
              <w:right w:w="15" w:type="dxa"/>
            </w:tcMar>
            <w:vAlign w:val="center"/>
          </w:tcPr>
          <w:p w14:paraId="38D16D3A" w14:textId="11EA5991" w:rsidR="009410ED" w:rsidRPr="002D3291" w:rsidRDefault="009410ED" w:rsidP="00120707">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80 - 94 %</w:t>
            </w:r>
          </w:p>
        </w:tc>
        <w:tc>
          <w:tcPr>
            <w:tcW w:w="1363" w:type="dxa"/>
            <w:tcMar>
              <w:top w:w="15" w:type="dxa"/>
              <w:left w:w="15" w:type="dxa"/>
              <w:bottom w:w="15" w:type="dxa"/>
              <w:right w:w="15" w:type="dxa"/>
            </w:tcMar>
            <w:vAlign w:val="center"/>
          </w:tcPr>
          <w:p w14:paraId="55580C15" w14:textId="61D4EDF6" w:rsidR="009410ED" w:rsidRPr="002D3291" w:rsidRDefault="009410ED" w:rsidP="00120707">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3</w:t>
            </w:r>
          </w:p>
        </w:tc>
      </w:tr>
      <w:tr w:rsidR="00731DE7" w:rsidRPr="002D3291" w14:paraId="7B043F32" w14:textId="77777777" w:rsidTr="006E4A33">
        <w:trPr>
          <w:trHeight w:val="4785"/>
        </w:trPr>
        <w:tc>
          <w:tcPr>
            <w:tcW w:w="589" w:type="dxa"/>
            <w:tcMar>
              <w:top w:w="15" w:type="dxa"/>
              <w:left w:w="15" w:type="dxa"/>
              <w:bottom w:w="15" w:type="dxa"/>
              <w:right w:w="15" w:type="dxa"/>
            </w:tcMar>
            <w:vAlign w:val="center"/>
          </w:tcPr>
          <w:p w14:paraId="3413B245" w14:textId="77777777" w:rsidR="00731DE7" w:rsidRPr="002D3291" w:rsidRDefault="00731DE7" w:rsidP="00120707">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4</w:t>
            </w:r>
          </w:p>
        </w:tc>
        <w:tc>
          <w:tcPr>
            <w:tcW w:w="5245" w:type="dxa"/>
            <w:tcMar>
              <w:top w:w="15" w:type="dxa"/>
              <w:left w:w="15" w:type="dxa"/>
              <w:bottom w:w="15" w:type="dxa"/>
              <w:right w:w="15" w:type="dxa"/>
            </w:tcMar>
            <w:vAlign w:val="center"/>
          </w:tcPr>
          <w:p w14:paraId="72AAC6AC" w14:textId="77777777" w:rsidR="00731DE7" w:rsidRPr="002D3291" w:rsidRDefault="00731DE7" w:rsidP="00120707">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 xml:space="preserve"> Доля педагогов-экспертов, педагогов-исследователей, педагогов-мастеров, для которых основным местом работы является лицензиат, от общего числа педагогов </w:t>
            </w:r>
            <w:r w:rsidRPr="002A03F4">
              <w:rPr>
                <w:rFonts w:ascii="Times New Roman" w:hAnsi="Times New Roman" w:cs="Times New Roman"/>
                <w:b/>
                <w:bCs/>
                <w:color w:val="000000"/>
                <w:sz w:val="24"/>
                <w:szCs w:val="24"/>
              </w:rPr>
              <w:t>начального уровня</w:t>
            </w:r>
            <w:r w:rsidRPr="002D3291">
              <w:rPr>
                <w:rFonts w:ascii="Times New Roman" w:hAnsi="Times New Roman" w:cs="Times New Roman"/>
                <w:color w:val="000000"/>
                <w:sz w:val="24"/>
                <w:szCs w:val="24"/>
              </w:rPr>
              <w:t xml:space="preserve"> образования в соответствии с приказом Министра просвещения Республики Казахстан от 24 ноября 2022 года № 473 "Об утверждении квалификационных требований, предъявляемых к образовательной деятельности организаций, предоставляющих начальное, основное среднее, общее среднее, техническое и профессиональное, послесреднее, духовное образование, и перечня документов, подтверждающих соответствие им" (зарегистрирован в Реестре государственной регистрации нормативных правовых актов под № 30721)</w:t>
            </w:r>
          </w:p>
        </w:tc>
        <w:tc>
          <w:tcPr>
            <w:tcW w:w="3075" w:type="dxa"/>
            <w:tcMar>
              <w:top w:w="15" w:type="dxa"/>
              <w:left w:w="15" w:type="dxa"/>
              <w:bottom w:w="15" w:type="dxa"/>
              <w:right w:w="15" w:type="dxa"/>
            </w:tcMar>
            <w:vAlign w:val="center"/>
          </w:tcPr>
          <w:p w14:paraId="678CC513" w14:textId="77777777" w:rsidR="00731DE7" w:rsidRPr="002D3291" w:rsidRDefault="00731DE7" w:rsidP="00120707">
            <w:pPr>
              <w:spacing w:after="20"/>
              <w:ind w:left="20"/>
              <w:jc w:val="both"/>
              <w:rPr>
                <w:rFonts w:ascii="Times New Roman" w:hAnsi="Times New Roman" w:cs="Times New Roman"/>
                <w:sz w:val="24"/>
                <w:szCs w:val="24"/>
              </w:rPr>
            </w:pPr>
            <w:bookmarkStart w:id="3" w:name="z131"/>
            <w:r w:rsidRPr="002D3291">
              <w:rPr>
                <w:rFonts w:ascii="Times New Roman" w:hAnsi="Times New Roman" w:cs="Times New Roman"/>
                <w:color w:val="000000"/>
                <w:sz w:val="24"/>
                <w:szCs w:val="24"/>
              </w:rPr>
              <w:t>Для полнокомплектных организаций образования:</w:t>
            </w:r>
          </w:p>
          <w:bookmarkEnd w:id="3"/>
          <w:p w14:paraId="1E7146E4" w14:textId="77777777" w:rsidR="00731DE7" w:rsidRPr="002D3291" w:rsidRDefault="00731DE7" w:rsidP="002A03F4">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 xml:space="preserve">общеобразовательные школы, школы-гимназии, школы-лицеи от 25 до 34 % </w:t>
            </w:r>
          </w:p>
          <w:p w14:paraId="0F41387B" w14:textId="057D5C9D" w:rsidR="00731DE7" w:rsidRPr="002D3291" w:rsidRDefault="00731DE7" w:rsidP="00120707">
            <w:pPr>
              <w:spacing w:after="20"/>
              <w:ind w:left="20"/>
              <w:jc w:val="both"/>
              <w:rPr>
                <w:rFonts w:ascii="Times New Roman" w:hAnsi="Times New Roman" w:cs="Times New Roman"/>
                <w:sz w:val="24"/>
                <w:szCs w:val="24"/>
              </w:rPr>
            </w:pPr>
          </w:p>
        </w:tc>
        <w:tc>
          <w:tcPr>
            <w:tcW w:w="1363" w:type="dxa"/>
            <w:tcMar>
              <w:top w:w="15" w:type="dxa"/>
              <w:left w:w="15" w:type="dxa"/>
              <w:bottom w:w="15" w:type="dxa"/>
              <w:right w:w="15" w:type="dxa"/>
            </w:tcMar>
            <w:vAlign w:val="center"/>
          </w:tcPr>
          <w:p w14:paraId="54206D0C" w14:textId="4E0D2EE6" w:rsidR="00731DE7" w:rsidRPr="002D3291" w:rsidRDefault="00731DE7" w:rsidP="00120707">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3</w:t>
            </w:r>
          </w:p>
        </w:tc>
      </w:tr>
      <w:tr w:rsidR="00731DE7" w:rsidRPr="002D3291" w14:paraId="43453144" w14:textId="77777777" w:rsidTr="0029702A">
        <w:trPr>
          <w:trHeight w:val="8717"/>
        </w:trPr>
        <w:tc>
          <w:tcPr>
            <w:tcW w:w="589" w:type="dxa"/>
            <w:tcMar>
              <w:top w:w="15" w:type="dxa"/>
              <w:left w:w="15" w:type="dxa"/>
              <w:bottom w:w="15" w:type="dxa"/>
              <w:right w:w="15" w:type="dxa"/>
            </w:tcMar>
            <w:vAlign w:val="center"/>
          </w:tcPr>
          <w:p w14:paraId="4E76F62C" w14:textId="77777777" w:rsidR="00731DE7" w:rsidRPr="002D3291" w:rsidRDefault="00731DE7" w:rsidP="00731DE7">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5</w:t>
            </w:r>
          </w:p>
        </w:tc>
        <w:tc>
          <w:tcPr>
            <w:tcW w:w="5245" w:type="dxa"/>
            <w:tcMar>
              <w:top w:w="15" w:type="dxa"/>
              <w:left w:w="15" w:type="dxa"/>
              <w:bottom w:w="15" w:type="dxa"/>
              <w:right w:w="15" w:type="dxa"/>
            </w:tcMar>
            <w:vAlign w:val="center"/>
          </w:tcPr>
          <w:p w14:paraId="44CED00C" w14:textId="77777777" w:rsidR="00731DE7" w:rsidRPr="002D3291" w:rsidRDefault="00731DE7" w:rsidP="00731DE7">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 xml:space="preserve"> Доля педагогов-экспертов, педагогов-исследователей, педагогов-мастеров, для которых основным местом работы является лицензиат, от общего числа педагогов основного среднего, общего среднего образования в соответствии с приказом Министра просвещения Республики Казахстан от 24 ноября 2022 года № 473 "Об утверждении квалификационных требований, предъявляемых к образовательной деятельности организаций, предоставляющих начальное, основное среднее, общее среднее, техническое и профессиональное, послесреднее, духовное образование, и перечня документов, подтверждающих соответствие им" (зарегистрирован в Реестре государственной регистрации нормативных правовых актов под № 30721)</w:t>
            </w:r>
          </w:p>
        </w:tc>
        <w:tc>
          <w:tcPr>
            <w:tcW w:w="3075" w:type="dxa"/>
            <w:tcMar>
              <w:top w:w="15" w:type="dxa"/>
              <w:left w:w="15" w:type="dxa"/>
              <w:bottom w:w="15" w:type="dxa"/>
              <w:right w:w="15" w:type="dxa"/>
            </w:tcMar>
            <w:vAlign w:val="center"/>
          </w:tcPr>
          <w:p w14:paraId="1F8ECA08" w14:textId="77777777" w:rsidR="00731DE7" w:rsidRPr="002D3291" w:rsidRDefault="00731DE7" w:rsidP="00731DE7">
            <w:pPr>
              <w:spacing w:after="20"/>
              <w:ind w:left="20"/>
              <w:jc w:val="both"/>
              <w:rPr>
                <w:rFonts w:ascii="Times New Roman" w:hAnsi="Times New Roman" w:cs="Times New Roman"/>
                <w:sz w:val="24"/>
                <w:szCs w:val="24"/>
              </w:rPr>
            </w:pPr>
            <w:bookmarkStart w:id="4" w:name="z145"/>
            <w:r w:rsidRPr="002D3291">
              <w:rPr>
                <w:rFonts w:ascii="Times New Roman" w:hAnsi="Times New Roman" w:cs="Times New Roman"/>
                <w:color w:val="000000"/>
                <w:sz w:val="24"/>
                <w:szCs w:val="24"/>
              </w:rPr>
              <w:t>Для полнокомплектных организаций образования:</w:t>
            </w:r>
          </w:p>
          <w:bookmarkEnd w:id="4"/>
          <w:p w14:paraId="43E94A2E" w14:textId="77777777" w:rsidR="00731DE7" w:rsidRPr="002D3291" w:rsidRDefault="00731DE7" w:rsidP="00731DE7">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общеобразовательные школы, школы-гимназии, школы-лицеи от 35 % до 44 %, лицеи от 40 % до 49 %, из них доля педагогов естественно-математического направления от 30 % до 39 %,</w:t>
            </w:r>
          </w:p>
          <w:p w14:paraId="67CFA62B" w14:textId="77777777" w:rsidR="00731DE7" w:rsidRPr="002D3291" w:rsidRDefault="00731DE7" w:rsidP="00731DE7">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гимназий от 40 % до 49 %, из них доля педагогов общественно-гуманитарного направления от 30 % до 39 %, специализированные организации образования для одаренных лиц от 45 % до 54 %, в том числе (при наличии) педагогов, подготовивших победителей районных и/или областных этапов конкурсов и соревнований и/или участников и победителей республиканских конкурсов и соревнований за последние пять лет, утвержденных уполномоченным органом в сфере образования;</w:t>
            </w:r>
          </w:p>
          <w:p w14:paraId="1F0E1837" w14:textId="44E68355" w:rsidR="00731DE7" w:rsidRPr="002D3291" w:rsidRDefault="00731DE7" w:rsidP="00731DE7">
            <w:pPr>
              <w:spacing w:after="20"/>
              <w:ind w:left="20"/>
              <w:jc w:val="both"/>
              <w:rPr>
                <w:rFonts w:ascii="Times New Roman" w:hAnsi="Times New Roman" w:cs="Times New Roman"/>
                <w:sz w:val="24"/>
                <w:szCs w:val="24"/>
              </w:rPr>
            </w:pPr>
          </w:p>
        </w:tc>
        <w:tc>
          <w:tcPr>
            <w:tcW w:w="1363" w:type="dxa"/>
            <w:tcMar>
              <w:top w:w="15" w:type="dxa"/>
              <w:left w:w="15" w:type="dxa"/>
              <w:bottom w:w="15" w:type="dxa"/>
              <w:right w:w="15" w:type="dxa"/>
            </w:tcMar>
            <w:vAlign w:val="center"/>
          </w:tcPr>
          <w:p w14:paraId="7AC3C40D" w14:textId="2426A932" w:rsidR="00731DE7" w:rsidRPr="002D3291" w:rsidRDefault="00731DE7" w:rsidP="00731DE7">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3</w:t>
            </w:r>
          </w:p>
        </w:tc>
      </w:tr>
      <w:tr w:rsidR="00C12C1D" w:rsidRPr="002D3291" w14:paraId="54076573" w14:textId="77777777" w:rsidTr="003056EF">
        <w:trPr>
          <w:trHeight w:val="2105"/>
        </w:trPr>
        <w:tc>
          <w:tcPr>
            <w:tcW w:w="589" w:type="dxa"/>
            <w:tcMar>
              <w:top w:w="15" w:type="dxa"/>
              <w:left w:w="15" w:type="dxa"/>
              <w:bottom w:w="15" w:type="dxa"/>
              <w:right w:w="15" w:type="dxa"/>
            </w:tcMar>
            <w:vAlign w:val="center"/>
          </w:tcPr>
          <w:p w14:paraId="5598D0E7" w14:textId="77777777" w:rsidR="00C12C1D" w:rsidRPr="002D3291" w:rsidRDefault="00C12C1D" w:rsidP="00731DE7">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6</w:t>
            </w:r>
          </w:p>
        </w:tc>
        <w:tc>
          <w:tcPr>
            <w:tcW w:w="5245" w:type="dxa"/>
            <w:tcMar>
              <w:top w:w="15" w:type="dxa"/>
              <w:left w:w="15" w:type="dxa"/>
              <w:bottom w:w="15" w:type="dxa"/>
              <w:right w:w="15" w:type="dxa"/>
            </w:tcMar>
            <w:vAlign w:val="center"/>
          </w:tcPr>
          <w:p w14:paraId="62930ECC" w14:textId="77777777" w:rsidR="00C12C1D" w:rsidRPr="002D3291" w:rsidRDefault="00C12C1D" w:rsidP="00731DE7">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 xml:space="preserve"> Оснащенность оборудованием и мебелью организаций образования в соответствии с приказом  Министра образования и науки Республики Казахстан от 22 января 2016 года № 70 (зарегистрирован в Реестре государственной регистрации нормативных правовых актов под № 13272)</w:t>
            </w:r>
          </w:p>
        </w:tc>
        <w:tc>
          <w:tcPr>
            <w:tcW w:w="3075" w:type="dxa"/>
            <w:tcMar>
              <w:top w:w="15" w:type="dxa"/>
              <w:left w:w="15" w:type="dxa"/>
              <w:bottom w:w="15" w:type="dxa"/>
              <w:right w:w="15" w:type="dxa"/>
            </w:tcMar>
            <w:vAlign w:val="center"/>
          </w:tcPr>
          <w:p w14:paraId="3EABA2FE" w14:textId="716CDC87" w:rsidR="00C12C1D" w:rsidRPr="002D3291" w:rsidRDefault="00C12C1D" w:rsidP="00731DE7">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95 - 99 %</w:t>
            </w:r>
          </w:p>
        </w:tc>
        <w:tc>
          <w:tcPr>
            <w:tcW w:w="1363" w:type="dxa"/>
            <w:tcMar>
              <w:top w:w="15" w:type="dxa"/>
              <w:left w:w="15" w:type="dxa"/>
              <w:bottom w:w="15" w:type="dxa"/>
              <w:right w:w="15" w:type="dxa"/>
            </w:tcMar>
            <w:vAlign w:val="center"/>
          </w:tcPr>
          <w:p w14:paraId="5998BFEA" w14:textId="6FD8E43C" w:rsidR="00C12C1D" w:rsidRPr="002D3291" w:rsidRDefault="00C12C1D" w:rsidP="00731DE7">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4</w:t>
            </w:r>
          </w:p>
        </w:tc>
      </w:tr>
      <w:tr w:rsidR="00C12C1D" w:rsidRPr="002D3291" w14:paraId="1FF44207" w14:textId="77777777" w:rsidTr="00136B8D">
        <w:trPr>
          <w:trHeight w:val="2700"/>
        </w:trPr>
        <w:tc>
          <w:tcPr>
            <w:tcW w:w="589" w:type="dxa"/>
            <w:tcMar>
              <w:top w:w="15" w:type="dxa"/>
              <w:left w:w="15" w:type="dxa"/>
              <w:bottom w:w="15" w:type="dxa"/>
              <w:right w:w="15" w:type="dxa"/>
            </w:tcMar>
            <w:vAlign w:val="center"/>
          </w:tcPr>
          <w:p w14:paraId="54E2D89F" w14:textId="77777777" w:rsidR="00C12C1D" w:rsidRPr="002D3291" w:rsidRDefault="00C12C1D" w:rsidP="00731DE7">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7</w:t>
            </w:r>
          </w:p>
        </w:tc>
        <w:tc>
          <w:tcPr>
            <w:tcW w:w="5245" w:type="dxa"/>
            <w:tcMar>
              <w:top w:w="15" w:type="dxa"/>
              <w:left w:w="15" w:type="dxa"/>
              <w:bottom w:w="15" w:type="dxa"/>
              <w:right w:w="15" w:type="dxa"/>
            </w:tcMar>
            <w:vAlign w:val="center"/>
          </w:tcPr>
          <w:p w14:paraId="1D9D411A" w14:textId="77777777" w:rsidR="00C12C1D" w:rsidRPr="002D3291" w:rsidRDefault="00C12C1D" w:rsidP="00731DE7">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 xml:space="preserve"> Создание условий (пандус, окрашивание контрастной краской дверей и лестниц) для лиц с особыми образовательными потребностями в зданиях (учебных корпусах) согласно приказу Министра образования и науки Республики Казахстан от 12 января 2022 года № 6 (зарегистрирован в Реестре государственной регистрации нормативных правовых актов под № 26513)</w:t>
            </w:r>
          </w:p>
        </w:tc>
        <w:tc>
          <w:tcPr>
            <w:tcW w:w="3075" w:type="dxa"/>
            <w:tcMar>
              <w:top w:w="15" w:type="dxa"/>
              <w:left w:w="15" w:type="dxa"/>
              <w:bottom w:w="15" w:type="dxa"/>
              <w:right w:w="15" w:type="dxa"/>
            </w:tcMar>
            <w:vAlign w:val="center"/>
          </w:tcPr>
          <w:p w14:paraId="34D74728" w14:textId="77777777" w:rsidR="00C12C1D" w:rsidRPr="002D3291" w:rsidRDefault="00C12C1D" w:rsidP="00731DE7">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100 %</w:t>
            </w:r>
          </w:p>
        </w:tc>
        <w:tc>
          <w:tcPr>
            <w:tcW w:w="1363" w:type="dxa"/>
            <w:tcMar>
              <w:top w:w="15" w:type="dxa"/>
              <w:left w:w="15" w:type="dxa"/>
              <w:bottom w:w="15" w:type="dxa"/>
              <w:right w:w="15" w:type="dxa"/>
            </w:tcMar>
            <w:vAlign w:val="center"/>
          </w:tcPr>
          <w:p w14:paraId="41D192A9" w14:textId="77777777" w:rsidR="00C12C1D" w:rsidRPr="002D3291" w:rsidRDefault="00C12C1D" w:rsidP="00731DE7">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5</w:t>
            </w:r>
          </w:p>
        </w:tc>
      </w:tr>
      <w:tr w:rsidR="00C12C1D" w:rsidRPr="002D3291" w14:paraId="6E788DD4" w14:textId="77777777" w:rsidTr="000257C9">
        <w:trPr>
          <w:trHeight w:val="1033"/>
        </w:trPr>
        <w:tc>
          <w:tcPr>
            <w:tcW w:w="589" w:type="dxa"/>
            <w:vMerge w:val="restart"/>
            <w:tcMar>
              <w:top w:w="15" w:type="dxa"/>
              <w:left w:w="15" w:type="dxa"/>
              <w:bottom w:w="15" w:type="dxa"/>
              <w:right w:w="15" w:type="dxa"/>
            </w:tcMar>
            <w:vAlign w:val="center"/>
          </w:tcPr>
          <w:p w14:paraId="6FAC055E" w14:textId="77777777" w:rsidR="00C12C1D" w:rsidRPr="002D3291" w:rsidRDefault="00C12C1D" w:rsidP="00731DE7">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8</w:t>
            </w:r>
          </w:p>
        </w:tc>
        <w:tc>
          <w:tcPr>
            <w:tcW w:w="5245" w:type="dxa"/>
            <w:vMerge w:val="restart"/>
            <w:tcMar>
              <w:top w:w="15" w:type="dxa"/>
              <w:left w:w="15" w:type="dxa"/>
              <w:bottom w:w="15" w:type="dxa"/>
              <w:right w:w="15" w:type="dxa"/>
            </w:tcMar>
            <w:vAlign w:val="center"/>
          </w:tcPr>
          <w:p w14:paraId="3556C8DB" w14:textId="77777777" w:rsidR="00C12C1D" w:rsidRPr="002D3291" w:rsidRDefault="00C12C1D" w:rsidP="00731DE7">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 xml:space="preserve"> Обеспеченность учебно-методическими комплексами, учебной и художественной литературы для организаций начального, основного среднего и общего образования в соответствии с приказами Министра образования и науки Республики Казахстан от 19 января 2016 года № 44 (зарегистрирован в Реестре государственной регистрации нормативных правовых актов под № 13070), от 22 мая 2020 года № 216 (зарегистрирован в Реестре государственной регистрации нормативных правовых актов под № 20708)</w:t>
            </w:r>
          </w:p>
        </w:tc>
        <w:tc>
          <w:tcPr>
            <w:tcW w:w="3075" w:type="dxa"/>
            <w:vMerge w:val="restart"/>
            <w:tcMar>
              <w:top w:w="15" w:type="dxa"/>
              <w:left w:w="15" w:type="dxa"/>
              <w:bottom w:w="15" w:type="dxa"/>
              <w:right w:w="15" w:type="dxa"/>
            </w:tcMar>
            <w:vAlign w:val="center"/>
          </w:tcPr>
          <w:p w14:paraId="5D644E00" w14:textId="77777777" w:rsidR="00C12C1D" w:rsidRPr="002D3291" w:rsidRDefault="00C12C1D" w:rsidP="00731DE7">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100 %</w:t>
            </w:r>
          </w:p>
        </w:tc>
        <w:tc>
          <w:tcPr>
            <w:tcW w:w="1363" w:type="dxa"/>
            <w:tcMar>
              <w:top w:w="15" w:type="dxa"/>
              <w:left w:w="15" w:type="dxa"/>
              <w:bottom w:w="15" w:type="dxa"/>
              <w:right w:w="15" w:type="dxa"/>
            </w:tcMar>
            <w:vAlign w:val="center"/>
          </w:tcPr>
          <w:p w14:paraId="6C114B09" w14:textId="77777777" w:rsidR="00C12C1D" w:rsidRPr="002D3291" w:rsidRDefault="00C12C1D" w:rsidP="00731DE7">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5</w:t>
            </w:r>
          </w:p>
        </w:tc>
      </w:tr>
      <w:tr w:rsidR="00C12C1D" w:rsidRPr="002D3291" w14:paraId="1D6E9101" w14:textId="77777777" w:rsidTr="002D3291">
        <w:trPr>
          <w:trHeight w:val="30"/>
        </w:trPr>
        <w:tc>
          <w:tcPr>
            <w:tcW w:w="589" w:type="dxa"/>
            <w:vMerge/>
          </w:tcPr>
          <w:p w14:paraId="699DA9A3" w14:textId="77777777" w:rsidR="00C12C1D" w:rsidRPr="002D3291" w:rsidRDefault="00C12C1D" w:rsidP="00731DE7">
            <w:pPr>
              <w:rPr>
                <w:rFonts w:ascii="Times New Roman" w:hAnsi="Times New Roman" w:cs="Times New Roman"/>
                <w:sz w:val="24"/>
                <w:szCs w:val="24"/>
              </w:rPr>
            </w:pPr>
          </w:p>
        </w:tc>
        <w:tc>
          <w:tcPr>
            <w:tcW w:w="5245" w:type="dxa"/>
            <w:vMerge/>
          </w:tcPr>
          <w:p w14:paraId="6081C11B" w14:textId="77777777" w:rsidR="00C12C1D" w:rsidRPr="002D3291" w:rsidRDefault="00C12C1D" w:rsidP="00731DE7">
            <w:pPr>
              <w:rPr>
                <w:rFonts w:ascii="Times New Roman" w:hAnsi="Times New Roman" w:cs="Times New Roman"/>
                <w:sz w:val="24"/>
                <w:szCs w:val="24"/>
              </w:rPr>
            </w:pPr>
          </w:p>
        </w:tc>
        <w:tc>
          <w:tcPr>
            <w:tcW w:w="3075" w:type="dxa"/>
            <w:vMerge/>
            <w:tcMar>
              <w:top w:w="15" w:type="dxa"/>
              <w:left w:w="15" w:type="dxa"/>
              <w:bottom w:w="15" w:type="dxa"/>
              <w:right w:w="15" w:type="dxa"/>
            </w:tcMar>
            <w:vAlign w:val="center"/>
          </w:tcPr>
          <w:p w14:paraId="6CDA226A" w14:textId="4B87DC3F" w:rsidR="00C12C1D" w:rsidRPr="002D3291" w:rsidRDefault="00C12C1D" w:rsidP="00731DE7">
            <w:pPr>
              <w:spacing w:after="20"/>
              <w:ind w:left="20"/>
              <w:jc w:val="both"/>
              <w:rPr>
                <w:rFonts w:ascii="Times New Roman" w:hAnsi="Times New Roman" w:cs="Times New Roman"/>
                <w:sz w:val="24"/>
                <w:szCs w:val="24"/>
              </w:rPr>
            </w:pPr>
          </w:p>
        </w:tc>
        <w:tc>
          <w:tcPr>
            <w:tcW w:w="1363" w:type="dxa"/>
            <w:tcMar>
              <w:top w:w="15" w:type="dxa"/>
              <w:left w:w="15" w:type="dxa"/>
              <w:bottom w:w="15" w:type="dxa"/>
              <w:right w:w="15" w:type="dxa"/>
            </w:tcMar>
            <w:vAlign w:val="center"/>
          </w:tcPr>
          <w:p w14:paraId="07673525" w14:textId="3B086141" w:rsidR="00C12C1D" w:rsidRPr="002D3291" w:rsidRDefault="00C12C1D" w:rsidP="00731DE7">
            <w:pPr>
              <w:spacing w:after="20"/>
              <w:ind w:left="20"/>
              <w:jc w:val="both"/>
              <w:rPr>
                <w:rFonts w:ascii="Times New Roman" w:hAnsi="Times New Roman" w:cs="Times New Roman"/>
                <w:sz w:val="24"/>
                <w:szCs w:val="24"/>
              </w:rPr>
            </w:pPr>
          </w:p>
        </w:tc>
      </w:tr>
      <w:tr w:rsidR="00C12C1D" w:rsidRPr="002D3291" w14:paraId="5A668C3B" w14:textId="77777777" w:rsidTr="00755B54">
        <w:trPr>
          <w:trHeight w:val="1391"/>
        </w:trPr>
        <w:tc>
          <w:tcPr>
            <w:tcW w:w="589" w:type="dxa"/>
            <w:tcMar>
              <w:top w:w="15" w:type="dxa"/>
              <w:left w:w="15" w:type="dxa"/>
              <w:bottom w:w="15" w:type="dxa"/>
              <w:right w:w="15" w:type="dxa"/>
            </w:tcMar>
            <w:vAlign w:val="center"/>
          </w:tcPr>
          <w:p w14:paraId="35BD8E8F" w14:textId="77777777" w:rsidR="00C12C1D" w:rsidRPr="002D3291" w:rsidRDefault="00C12C1D" w:rsidP="00731DE7">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9</w:t>
            </w:r>
          </w:p>
        </w:tc>
        <w:tc>
          <w:tcPr>
            <w:tcW w:w="5245" w:type="dxa"/>
            <w:tcMar>
              <w:top w:w="15" w:type="dxa"/>
              <w:left w:w="15" w:type="dxa"/>
              <w:bottom w:w="15" w:type="dxa"/>
              <w:right w:w="15" w:type="dxa"/>
            </w:tcMar>
            <w:vAlign w:val="center"/>
          </w:tcPr>
          <w:p w14:paraId="4412CA75" w14:textId="77777777" w:rsidR="00C12C1D" w:rsidRPr="002D3291" w:rsidRDefault="00C12C1D" w:rsidP="00731DE7">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Соответствие наполняемости групп (классов) организаций образования (в разрезе групп/классов)</w:t>
            </w:r>
          </w:p>
        </w:tc>
        <w:tc>
          <w:tcPr>
            <w:tcW w:w="3075" w:type="dxa"/>
            <w:tcMar>
              <w:top w:w="15" w:type="dxa"/>
              <w:left w:w="15" w:type="dxa"/>
              <w:bottom w:w="15" w:type="dxa"/>
              <w:right w:w="15" w:type="dxa"/>
            </w:tcMar>
            <w:vAlign w:val="center"/>
          </w:tcPr>
          <w:p w14:paraId="1FEDC16C" w14:textId="77777777" w:rsidR="00C12C1D" w:rsidRPr="002D3291" w:rsidRDefault="00C12C1D" w:rsidP="00731DE7">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100 %</w:t>
            </w:r>
          </w:p>
        </w:tc>
        <w:tc>
          <w:tcPr>
            <w:tcW w:w="1363" w:type="dxa"/>
            <w:tcMar>
              <w:top w:w="15" w:type="dxa"/>
              <w:left w:w="15" w:type="dxa"/>
              <w:bottom w:w="15" w:type="dxa"/>
              <w:right w:w="15" w:type="dxa"/>
            </w:tcMar>
            <w:vAlign w:val="center"/>
          </w:tcPr>
          <w:p w14:paraId="7F221AAE" w14:textId="77777777" w:rsidR="00C12C1D" w:rsidRPr="002D3291" w:rsidRDefault="00C12C1D" w:rsidP="00731DE7">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5</w:t>
            </w:r>
          </w:p>
        </w:tc>
      </w:tr>
      <w:tr w:rsidR="008F4D64" w:rsidRPr="002D3291" w14:paraId="67AF377A" w14:textId="77777777" w:rsidTr="00E03260">
        <w:trPr>
          <w:trHeight w:val="1807"/>
        </w:trPr>
        <w:tc>
          <w:tcPr>
            <w:tcW w:w="589" w:type="dxa"/>
            <w:tcMar>
              <w:top w:w="15" w:type="dxa"/>
              <w:left w:w="15" w:type="dxa"/>
              <w:bottom w:w="15" w:type="dxa"/>
              <w:right w:w="15" w:type="dxa"/>
            </w:tcMar>
            <w:vAlign w:val="center"/>
          </w:tcPr>
          <w:p w14:paraId="6567B94B" w14:textId="77777777" w:rsidR="008F4D64" w:rsidRPr="002D3291" w:rsidRDefault="008F4D64" w:rsidP="00731DE7">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10</w:t>
            </w:r>
          </w:p>
        </w:tc>
        <w:tc>
          <w:tcPr>
            <w:tcW w:w="5245" w:type="dxa"/>
            <w:tcMar>
              <w:top w:w="15" w:type="dxa"/>
              <w:left w:w="15" w:type="dxa"/>
              <w:bottom w:w="15" w:type="dxa"/>
              <w:right w:w="15" w:type="dxa"/>
            </w:tcMar>
            <w:vAlign w:val="center"/>
          </w:tcPr>
          <w:p w14:paraId="573C5D9E" w14:textId="77777777" w:rsidR="008F4D64" w:rsidRPr="002D3291" w:rsidRDefault="008F4D64" w:rsidP="00731DE7">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Результаты обучения (оценка качества знаний, умений и навыков)</w:t>
            </w:r>
          </w:p>
        </w:tc>
        <w:tc>
          <w:tcPr>
            <w:tcW w:w="3075" w:type="dxa"/>
            <w:tcMar>
              <w:top w:w="15" w:type="dxa"/>
              <w:left w:w="15" w:type="dxa"/>
              <w:bottom w:w="15" w:type="dxa"/>
              <w:right w:w="15" w:type="dxa"/>
            </w:tcMar>
            <w:vAlign w:val="center"/>
          </w:tcPr>
          <w:p w14:paraId="41E05B67" w14:textId="75F1841E" w:rsidR="008F4D64" w:rsidRPr="002D3291" w:rsidRDefault="008F4D64" w:rsidP="00731DE7">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по итогам компьютерного тестирования доля положительных ответов по всем тестируемым направлениям составляет от 65 % до 84 %</w:t>
            </w:r>
          </w:p>
        </w:tc>
        <w:tc>
          <w:tcPr>
            <w:tcW w:w="1363" w:type="dxa"/>
            <w:tcMar>
              <w:top w:w="15" w:type="dxa"/>
              <w:left w:w="15" w:type="dxa"/>
              <w:bottom w:w="15" w:type="dxa"/>
              <w:right w:w="15" w:type="dxa"/>
            </w:tcMar>
            <w:vAlign w:val="center"/>
          </w:tcPr>
          <w:p w14:paraId="571F5290" w14:textId="5761CE81" w:rsidR="008F4D64" w:rsidRPr="002D3291" w:rsidRDefault="008F4D64" w:rsidP="00731DE7">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4</w:t>
            </w:r>
          </w:p>
        </w:tc>
      </w:tr>
      <w:tr w:rsidR="008565E1" w:rsidRPr="002D3291" w14:paraId="68252CA1" w14:textId="77777777" w:rsidTr="00575EB2">
        <w:trPr>
          <w:trHeight w:val="1391"/>
        </w:trPr>
        <w:tc>
          <w:tcPr>
            <w:tcW w:w="589" w:type="dxa"/>
            <w:tcMar>
              <w:top w:w="15" w:type="dxa"/>
              <w:left w:w="15" w:type="dxa"/>
              <w:bottom w:w="15" w:type="dxa"/>
              <w:right w:w="15" w:type="dxa"/>
            </w:tcMar>
            <w:vAlign w:val="center"/>
          </w:tcPr>
          <w:p w14:paraId="7E2F8E7A" w14:textId="77777777" w:rsidR="008565E1" w:rsidRPr="002D3291" w:rsidRDefault="008565E1" w:rsidP="00731DE7">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11</w:t>
            </w:r>
          </w:p>
        </w:tc>
        <w:tc>
          <w:tcPr>
            <w:tcW w:w="5245" w:type="dxa"/>
            <w:tcMar>
              <w:top w:w="15" w:type="dxa"/>
              <w:left w:w="15" w:type="dxa"/>
              <w:bottom w:w="15" w:type="dxa"/>
              <w:right w:w="15" w:type="dxa"/>
            </w:tcMar>
            <w:vAlign w:val="center"/>
          </w:tcPr>
          <w:p w14:paraId="0179E592" w14:textId="77777777" w:rsidR="008565E1" w:rsidRPr="008565E1" w:rsidRDefault="008565E1" w:rsidP="00731DE7">
            <w:pPr>
              <w:spacing w:after="20"/>
              <w:ind w:left="20"/>
              <w:jc w:val="both"/>
              <w:rPr>
                <w:rFonts w:ascii="Times New Roman" w:hAnsi="Times New Roman" w:cs="Times New Roman"/>
                <w:sz w:val="24"/>
                <w:szCs w:val="24"/>
              </w:rPr>
            </w:pPr>
            <w:r w:rsidRPr="008565E1">
              <w:rPr>
                <w:rFonts w:ascii="Times New Roman" w:hAnsi="Times New Roman" w:cs="Times New Roman"/>
                <w:sz w:val="24"/>
                <w:szCs w:val="24"/>
              </w:rPr>
              <w:t xml:space="preserve"> Анализ результатов опроса обучающихся </w:t>
            </w:r>
          </w:p>
        </w:tc>
        <w:tc>
          <w:tcPr>
            <w:tcW w:w="3075" w:type="dxa"/>
            <w:tcMar>
              <w:top w:w="15" w:type="dxa"/>
              <w:left w:w="15" w:type="dxa"/>
              <w:bottom w:w="15" w:type="dxa"/>
              <w:right w:w="15" w:type="dxa"/>
            </w:tcMar>
            <w:vAlign w:val="center"/>
          </w:tcPr>
          <w:p w14:paraId="3C68C045" w14:textId="77777777" w:rsidR="008565E1" w:rsidRPr="008565E1" w:rsidRDefault="008565E1" w:rsidP="00731DE7">
            <w:pPr>
              <w:spacing w:after="20"/>
              <w:ind w:left="20"/>
              <w:jc w:val="both"/>
              <w:rPr>
                <w:rFonts w:ascii="Times New Roman" w:hAnsi="Times New Roman" w:cs="Times New Roman"/>
                <w:sz w:val="24"/>
                <w:szCs w:val="24"/>
              </w:rPr>
            </w:pPr>
            <w:r w:rsidRPr="008565E1">
              <w:rPr>
                <w:rFonts w:ascii="Times New Roman" w:hAnsi="Times New Roman" w:cs="Times New Roman"/>
                <w:sz w:val="24"/>
                <w:szCs w:val="24"/>
              </w:rPr>
              <w:t>от 80 % до 100% респондентов удовлетворены уровнем предоставляемых образовательных услуг</w:t>
            </w:r>
          </w:p>
        </w:tc>
        <w:tc>
          <w:tcPr>
            <w:tcW w:w="1363" w:type="dxa"/>
            <w:tcMar>
              <w:top w:w="15" w:type="dxa"/>
              <w:left w:w="15" w:type="dxa"/>
              <w:bottom w:w="15" w:type="dxa"/>
              <w:right w:w="15" w:type="dxa"/>
            </w:tcMar>
            <w:vAlign w:val="center"/>
          </w:tcPr>
          <w:p w14:paraId="19A4F3AE" w14:textId="77777777" w:rsidR="008565E1" w:rsidRPr="008565E1" w:rsidRDefault="008565E1" w:rsidP="00731DE7">
            <w:pPr>
              <w:spacing w:after="20"/>
              <w:ind w:left="20"/>
              <w:jc w:val="both"/>
              <w:rPr>
                <w:rFonts w:ascii="Times New Roman" w:hAnsi="Times New Roman" w:cs="Times New Roman"/>
                <w:sz w:val="24"/>
                <w:szCs w:val="24"/>
              </w:rPr>
            </w:pPr>
            <w:r w:rsidRPr="008565E1">
              <w:rPr>
                <w:rFonts w:ascii="Times New Roman" w:hAnsi="Times New Roman" w:cs="Times New Roman"/>
                <w:sz w:val="24"/>
                <w:szCs w:val="24"/>
              </w:rPr>
              <w:t>5</w:t>
            </w:r>
          </w:p>
        </w:tc>
      </w:tr>
      <w:tr w:rsidR="008565E1" w:rsidRPr="002D3291" w14:paraId="76AAF9D3" w14:textId="77777777" w:rsidTr="002B14B8">
        <w:trPr>
          <w:trHeight w:val="1509"/>
        </w:trPr>
        <w:tc>
          <w:tcPr>
            <w:tcW w:w="589" w:type="dxa"/>
            <w:tcMar>
              <w:top w:w="15" w:type="dxa"/>
              <w:left w:w="15" w:type="dxa"/>
              <w:bottom w:w="15" w:type="dxa"/>
              <w:right w:w="15" w:type="dxa"/>
            </w:tcMar>
            <w:vAlign w:val="center"/>
          </w:tcPr>
          <w:p w14:paraId="4EB4F9A2" w14:textId="77777777" w:rsidR="008565E1" w:rsidRPr="002D3291" w:rsidRDefault="008565E1" w:rsidP="00731DE7">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12</w:t>
            </w:r>
          </w:p>
        </w:tc>
        <w:tc>
          <w:tcPr>
            <w:tcW w:w="5245" w:type="dxa"/>
            <w:tcMar>
              <w:top w:w="15" w:type="dxa"/>
              <w:left w:w="15" w:type="dxa"/>
              <w:bottom w:w="15" w:type="dxa"/>
              <w:right w:w="15" w:type="dxa"/>
            </w:tcMar>
            <w:vAlign w:val="center"/>
          </w:tcPr>
          <w:p w14:paraId="0FD9A521" w14:textId="77777777" w:rsidR="008565E1" w:rsidRPr="008565E1" w:rsidRDefault="008565E1" w:rsidP="00731DE7">
            <w:pPr>
              <w:spacing w:after="20"/>
              <w:ind w:left="20"/>
              <w:jc w:val="both"/>
              <w:rPr>
                <w:rFonts w:ascii="Times New Roman" w:hAnsi="Times New Roman" w:cs="Times New Roman"/>
                <w:sz w:val="24"/>
                <w:szCs w:val="24"/>
              </w:rPr>
            </w:pPr>
            <w:r w:rsidRPr="008565E1">
              <w:rPr>
                <w:rFonts w:ascii="Times New Roman" w:hAnsi="Times New Roman" w:cs="Times New Roman"/>
                <w:sz w:val="24"/>
                <w:szCs w:val="24"/>
              </w:rPr>
              <w:t xml:space="preserve"> Анализ результатов опроса педагогов </w:t>
            </w:r>
          </w:p>
        </w:tc>
        <w:tc>
          <w:tcPr>
            <w:tcW w:w="3075" w:type="dxa"/>
            <w:tcMar>
              <w:top w:w="15" w:type="dxa"/>
              <w:left w:w="15" w:type="dxa"/>
              <w:bottom w:w="15" w:type="dxa"/>
              <w:right w:w="15" w:type="dxa"/>
            </w:tcMar>
            <w:vAlign w:val="center"/>
          </w:tcPr>
          <w:p w14:paraId="2BA09E55" w14:textId="77777777" w:rsidR="008565E1" w:rsidRPr="008565E1" w:rsidRDefault="008565E1" w:rsidP="00731DE7">
            <w:pPr>
              <w:spacing w:after="20"/>
              <w:ind w:left="20"/>
              <w:jc w:val="both"/>
              <w:rPr>
                <w:rFonts w:ascii="Times New Roman" w:hAnsi="Times New Roman" w:cs="Times New Roman"/>
                <w:sz w:val="24"/>
                <w:szCs w:val="24"/>
              </w:rPr>
            </w:pPr>
            <w:r w:rsidRPr="008565E1">
              <w:rPr>
                <w:rFonts w:ascii="Times New Roman" w:hAnsi="Times New Roman" w:cs="Times New Roman"/>
                <w:sz w:val="24"/>
                <w:szCs w:val="24"/>
              </w:rPr>
              <w:t>от 80 % до 100% респондентов удовлетворены уровнем создания условий для качественного обучения и воспитания</w:t>
            </w:r>
          </w:p>
        </w:tc>
        <w:tc>
          <w:tcPr>
            <w:tcW w:w="1363" w:type="dxa"/>
            <w:tcMar>
              <w:top w:w="15" w:type="dxa"/>
              <w:left w:w="15" w:type="dxa"/>
              <w:bottom w:w="15" w:type="dxa"/>
              <w:right w:w="15" w:type="dxa"/>
            </w:tcMar>
            <w:vAlign w:val="center"/>
          </w:tcPr>
          <w:p w14:paraId="4BE6F753" w14:textId="77777777" w:rsidR="008565E1" w:rsidRPr="008565E1" w:rsidRDefault="008565E1" w:rsidP="00731DE7">
            <w:pPr>
              <w:spacing w:after="20"/>
              <w:ind w:left="20"/>
              <w:jc w:val="both"/>
              <w:rPr>
                <w:rFonts w:ascii="Times New Roman" w:hAnsi="Times New Roman" w:cs="Times New Roman"/>
                <w:sz w:val="24"/>
                <w:szCs w:val="24"/>
              </w:rPr>
            </w:pPr>
            <w:r w:rsidRPr="008565E1">
              <w:rPr>
                <w:rFonts w:ascii="Times New Roman" w:hAnsi="Times New Roman" w:cs="Times New Roman"/>
                <w:sz w:val="24"/>
                <w:szCs w:val="24"/>
              </w:rPr>
              <w:t>5</w:t>
            </w:r>
          </w:p>
        </w:tc>
      </w:tr>
      <w:tr w:rsidR="008565E1" w:rsidRPr="002D3291" w14:paraId="5F39811C" w14:textId="77777777" w:rsidTr="003C44A3">
        <w:trPr>
          <w:trHeight w:val="1391"/>
        </w:trPr>
        <w:tc>
          <w:tcPr>
            <w:tcW w:w="589" w:type="dxa"/>
            <w:tcMar>
              <w:top w:w="15" w:type="dxa"/>
              <w:left w:w="15" w:type="dxa"/>
              <w:bottom w:w="15" w:type="dxa"/>
              <w:right w:w="15" w:type="dxa"/>
            </w:tcMar>
            <w:vAlign w:val="center"/>
          </w:tcPr>
          <w:p w14:paraId="56E17414" w14:textId="77777777" w:rsidR="008565E1" w:rsidRPr="002D3291" w:rsidRDefault="008565E1" w:rsidP="00731DE7">
            <w:pPr>
              <w:spacing w:after="20"/>
              <w:ind w:left="20"/>
              <w:jc w:val="both"/>
              <w:rPr>
                <w:rFonts w:ascii="Times New Roman" w:hAnsi="Times New Roman" w:cs="Times New Roman"/>
                <w:sz w:val="24"/>
                <w:szCs w:val="24"/>
              </w:rPr>
            </w:pPr>
            <w:r w:rsidRPr="002D3291">
              <w:rPr>
                <w:rFonts w:ascii="Times New Roman" w:hAnsi="Times New Roman" w:cs="Times New Roman"/>
                <w:color w:val="000000"/>
                <w:sz w:val="24"/>
                <w:szCs w:val="24"/>
              </w:rPr>
              <w:t>13</w:t>
            </w:r>
          </w:p>
        </w:tc>
        <w:tc>
          <w:tcPr>
            <w:tcW w:w="5245" w:type="dxa"/>
            <w:tcMar>
              <w:top w:w="15" w:type="dxa"/>
              <w:left w:w="15" w:type="dxa"/>
              <w:bottom w:w="15" w:type="dxa"/>
              <w:right w:w="15" w:type="dxa"/>
            </w:tcMar>
            <w:vAlign w:val="center"/>
          </w:tcPr>
          <w:p w14:paraId="222F0772" w14:textId="77777777" w:rsidR="008565E1" w:rsidRPr="008565E1" w:rsidRDefault="008565E1" w:rsidP="00731DE7">
            <w:pPr>
              <w:spacing w:after="20"/>
              <w:ind w:left="20"/>
              <w:jc w:val="both"/>
              <w:rPr>
                <w:rFonts w:ascii="Times New Roman" w:hAnsi="Times New Roman" w:cs="Times New Roman"/>
                <w:sz w:val="24"/>
                <w:szCs w:val="24"/>
              </w:rPr>
            </w:pPr>
            <w:r w:rsidRPr="008565E1">
              <w:rPr>
                <w:rFonts w:ascii="Times New Roman" w:hAnsi="Times New Roman" w:cs="Times New Roman"/>
                <w:sz w:val="24"/>
                <w:szCs w:val="24"/>
              </w:rPr>
              <w:t xml:space="preserve"> Анализ результатов опроса родителей (законных представителей) </w:t>
            </w:r>
          </w:p>
        </w:tc>
        <w:tc>
          <w:tcPr>
            <w:tcW w:w="3075" w:type="dxa"/>
            <w:tcMar>
              <w:top w:w="15" w:type="dxa"/>
              <w:left w:w="15" w:type="dxa"/>
              <w:bottom w:w="15" w:type="dxa"/>
              <w:right w:w="15" w:type="dxa"/>
            </w:tcMar>
            <w:vAlign w:val="center"/>
          </w:tcPr>
          <w:p w14:paraId="013D74A3" w14:textId="77777777" w:rsidR="008565E1" w:rsidRPr="008565E1" w:rsidRDefault="008565E1" w:rsidP="00731DE7">
            <w:pPr>
              <w:spacing w:after="20"/>
              <w:ind w:left="20"/>
              <w:jc w:val="both"/>
              <w:rPr>
                <w:rFonts w:ascii="Times New Roman" w:hAnsi="Times New Roman" w:cs="Times New Roman"/>
                <w:sz w:val="24"/>
                <w:szCs w:val="24"/>
              </w:rPr>
            </w:pPr>
            <w:r w:rsidRPr="008565E1">
              <w:rPr>
                <w:rFonts w:ascii="Times New Roman" w:hAnsi="Times New Roman" w:cs="Times New Roman"/>
                <w:sz w:val="24"/>
                <w:szCs w:val="24"/>
              </w:rPr>
              <w:t>от 80 % до 100% респондентов удовлетворены уровнем подготовки обучающихся</w:t>
            </w:r>
          </w:p>
        </w:tc>
        <w:tc>
          <w:tcPr>
            <w:tcW w:w="1363" w:type="dxa"/>
            <w:tcMar>
              <w:top w:w="15" w:type="dxa"/>
              <w:left w:w="15" w:type="dxa"/>
              <w:bottom w:w="15" w:type="dxa"/>
              <w:right w:w="15" w:type="dxa"/>
            </w:tcMar>
            <w:vAlign w:val="center"/>
          </w:tcPr>
          <w:p w14:paraId="2DB04AFC" w14:textId="77777777" w:rsidR="008565E1" w:rsidRPr="008565E1" w:rsidRDefault="008565E1" w:rsidP="00731DE7">
            <w:pPr>
              <w:spacing w:after="20"/>
              <w:ind w:left="20"/>
              <w:jc w:val="both"/>
              <w:rPr>
                <w:rFonts w:ascii="Times New Roman" w:hAnsi="Times New Roman" w:cs="Times New Roman"/>
                <w:sz w:val="24"/>
                <w:szCs w:val="24"/>
              </w:rPr>
            </w:pPr>
            <w:r w:rsidRPr="008565E1">
              <w:rPr>
                <w:rFonts w:ascii="Times New Roman" w:hAnsi="Times New Roman" w:cs="Times New Roman"/>
                <w:sz w:val="24"/>
                <w:szCs w:val="24"/>
              </w:rPr>
              <w:t>5</w:t>
            </w:r>
          </w:p>
        </w:tc>
      </w:tr>
      <w:tr w:rsidR="00737A40" w:rsidRPr="002D3291" w14:paraId="22035D32" w14:textId="77777777" w:rsidTr="002D3291">
        <w:trPr>
          <w:trHeight w:val="30"/>
        </w:trPr>
        <w:tc>
          <w:tcPr>
            <w:tcW w:w="589" w:type="dxa"/>
          </w:tcPr>
          <w:p w14:paraId="1D1DE2D6" w14:textId="77777777" w:rsidR="00737A40" w:rsidRPr="002D3291" w:rsidRDefault="00737A40" w:rsidP="00731DE7">
            <w:pPr>
              <w:rPr>
                <w:rFonts w:ascii="Times New Roman" w:hAnsi="Times New Roman" w:cs="Times New Roman"/>
                <w:sz w:val="24"/>
                <w:szCs w:val="24"/>
              </w:rPr>
            </w:pPr>
          </w:p>
        </w:tc>
        <w:tc>
          <w:tcPr>
            <w:tcW w:w="5245" w:type="dxa"/>
          </w:tcPr>
          <w:p w14:paraId="1E93DC00" w14:textId="196DEA47" w:rsidR="00737A40" w:rsidRPr="008565E1" w:rsidRDefault="00AB2D66" w:rsidP="00731DE7">
            <w:pPr>
              <w:rPr>
                <w:rFonts w:ascii="Times New Roman" w:hAnsi="Times New Roman" w:cs="Times New Roman"/>
                <w:sz w:val="24"/>
                <w:szCs w:val="24"/>
              </w:rPr>
            </w:pPr>
            <w:r w:rsidRPr="008565E1">
              <w:rPr>
                <w:rFonts w:ascii="Times New Roman" w:hAnsi="Times New Roman" w:cs="Times New Roman"/>
                <w:sz w:val="24"/>
                <w:szCs w:val="24"/>
              </w:rPr>
              <w:t xml:space="preserve">Общая сумма </w:t>
            </w:r>
          </w:p>
        </w:tc>
        <w:tc>
          <w:tcPr>
            <w:tcW w:w="3075" w:type="dxa"/>
            <w:tcMar>
              <w:top w:w="15" w:type="dxa"/>
              <w:left w:w="15" w:type="dxa"/>
              <w:bottom w:w="15" w:type="dxa"/>
              <w:right w:w="15" w:type="dxa"/>
            </w:tcMar>
            <w:vAlign w:val="center"/>
          </w:tcPr>
          <w:p w14:paraId="296BAA14" w14:textId="77777777" w:rsidR="00737A40" w:rsidRPr="008565E1" w:rsidRDefault="00737A40" w:rsidP="00731DE7">
            <w:pPr>
              <w:spacing w:after="20"/>
              <w:ind w:left="20"/>
              <w:jc w:val="both"/>
              <w:rPr>
                <w:rFonts w:ascii="Times New Roman" w:hAnsi="Times New Roman" w:cs="Times New Roman"/>
                <w:sz w:val="24"/>
                <w:szCs w:val="24"/>
              </w:rPr>
            </w:pPr>
          </w:p>
        </w:tc>
        <w:tc>
          <w:tcPr>
            <w:tcW w:w="1363" w:type="dxa"/>
            <w:tcMar>
              <w:top w:w="15" w:type="dxa"/>
              <w:left w:w="15" w:type="dxa"/>
              <w:bottom w:w="15" w:type="dxa"/>
              <w:right w:w="15" w:type="dxa"/>
            </w:tcMar>
            <w:vAlign w:val="center"/>
          </w:tcPr>
          <w:p w14:paraId="22689AB2" w14:textId="065BAE9A" w:rsidR="00737A40" w:rsidRPr="008565E1" w:rsidRDefault="008565E1" w:rsidP="00731DE7">
            <w:pPr>
              <w:spacing w:after="20"/>
              <w:ind w:left="20"/>
              <w:jc w:val="both"/>
              <w:rPr>
                <w:rFonts w:ascii="Times New Roman" w:hAnsi="Times New Roman" w:cs="Times New Roman"/>
                <w:sz w:val="24"/>
                <w:szCs w:val="24"/>
              </w:rPr>
            </w:pPr>
            <w:r w:rsidRPr="008565E1">
              <w:rPr>
                <w:rFonts w:ascii="Times New Roman" w:hAnsi="Times New Roman" w:cs="Times New Roman"/>
                <w:sz w:val="24"/>
                <w:szCs w:val="24"/>
              </w:rPr>
              <w:t>55</w:t>
            </w:r>
          </w:p>
        </w:tc>
      </w:tr>
    </w:tbl>
    <w:p w14:paraId="6871BDED" w14:textId="6E901253" w:rsidR="002D3291" w:rsidRDefault="002D3291" w:rsidP="002475EC">
      <w:pPr>
        <w:spacing w:after="0" w:line="240" w:lineRule="auto"/>
        <w:jc w:val="both"/>
        <w:rPr>
          <w:rFonts w:ascii="Times New Roman" w:eastAsia="Times New Roman" w:hAnsi="Times New Roman" w:cs="Times New Roman"/>
          <w:color w:val="000000" w:themeColor="text1"/>
          <w:sz w:val="24"/>
          <w:szCs w:val="24"/>
        </w:rPr>
      </w:pPr>
    </w:p>
    <w:p w14:paraId="281BE334" w14:textId="50E80ED7" w:rsidR="002D3291" w:rsidRDefault="002D3291" w:rsidP="002475EC">
      <w:pPr>
        <w:spacing w:after="0" w:line="240" w:lineRule="auto"/>
        <w:jc w:val="both"/>
        <w:rPr>
          <w:rFonts w:ascii="Times New Roman" w:eastAsia="Times New Roman" w:hAnsi="Times New Roman" w:cs="Times New Roman"/>
          <w:color w:val="000000" w:themeColor="text1"/>
          <w:sz w:val="24"/>
          <w:szCs w:val="24"/>
        </w:rPr>
      </w:pPr>
    </w:p>
    <w:p w14:paraId="718E3CD9" w14:textId="78C13C80" w:rsidR="002D3291" w:rsidRDefault="002D3291" w:rsidP="002475EC">
      <w:pPr>
        <w:spacing w:after="0" w:line="240" w:lineRule="auto"/>
        <w:jc w:val="both"/>
        <w:rPr>
          <w:rFonts w:ascii="Times New Roman" w:eastAsia="Times New Roman" w:hAnsi="Times New Roman" w:cs="Times New Roman"/>
          <w:color w:val="000000" w:themeColor="text1"/>
          <w:sz w:val="24"/>
          <w:szCs w:val="24"/>
        </w:rPr>
      </w:pPr>
    </w:p>
    <w:p w14:paraId="657B664D" w14:textId="77777777" w:rsidR="002475EC" w:rsidRDefault="002475EC" w:rsidP="00544B77">
      <w:pPr>
        <w:widowControl w:val="0"/>
        <w:pBdr>
          <w:top w:val="nil"/>
          <w:left w:val="nil"/>
          <w:bottom w:val="nil"/>
          <w:right w:val="nil"/>
          <w:between w:val="nil"/>
        </w:pBdr>
        <w:tabs>
          <w:tab w:val="left" w:pos="3013"/>
          <w:tab w:val="left" w:pos="10773"/>
        </w:tabs>
        <w:spacing w:after="0" w:line="240" w:lineRule="auto"/>
        <w:jc w:val="both"/>
        <w:rPr>
          <w:rFonts w:ascii="Times New Roman" w:eastAsia="Times New Roman" w:hAnsi="Times New Roman" w:cs="Times New Roman"/>
          <w:b/>
          <w:color w:val="000000"/>
          <w:sz w:val="28"/>
          <w:szCs w:val="28"/>
          <w:u w:val="single"/>
        </w:rPr>
      </w:pPr>
    </w:p>
    <w:p w14:paraId="4A1083CB" w14:textId="77777777" w:rsidR="00544B77" w:rsidRDefault="002A07E9" w:rsidP="00544B77">
      <w:pPr>
        <w:widowControl w:val="0"/>
        <w:pBdr>
          <w:top w:val="nil"/>
          <w:left w:val="nil"/>
          <w:bottom w:val="nil"/>
          <w:right w:val="nil"/>
          <w:between w:val="nil"/>
        </w:pBdr>
        <w:tabs>
          <w:tab w:val="left" w:pos="3013"/>
          <w:tab w:val="left" w:pos="10773"/>
        </w:tabs>
        <w:spacing w:after="0" w:line="240" w:lineRule="auto"/>
        <w:jc w:val="both"/>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lang w:val="en-US"/>
        </w:rPr>
        <w:t>X</w:t>
      </w:r>
      <w:r w:rsidR="00544B77">
        <w:rPr>
          <w:rFonts w:ascii="Times New Roman" w:eastAsia="Times New Roman" w:hAnsi="Times New Roman" w:cs="Times New Roman"/>
          <w:b/>
          <w:color w:val="000000"/>
          <w:sz w:val="28"/>
          <w:szCs w:val="28"/>
          <w:u w:val="single"/>
        </w:rPr>
        <w:t>. Выводы и предложения:</w:t>
      </w:r>
    </w:p>
    <w:p w14:paraId="769CEB31" w14:textId="77777777" w:rsidR="00544B77" w:rsidRDefault="00544B77" w:rsidP="00544B77">
      <w:pPr>
        <w:widowControl w:val="0"/>
        <w:pBdr>
          <w:top w:val="nil"/>
          <w:left w:val="nil"/>
          <w:bottom w:val="nil"/>
          <w:right w:val="nil"/>
          <w:between w:val="nil"/>
        </w:pBdr>
        <w:tabs>
          <w:tab w:val="left" w:pos="3013"/>
          <w:tab w:val="left" w:pos="10773"/>
        </w:tabs>
        <w:spacing w:after="0" w:line="240" w:lineRule="auto"/>
        <w:jc w:val="both"/>
        <w:rPr>
          <w:rFonts w:ascii="Times New Roman" w:eastAsia="Times New Roman" w:hAnsi="Times New Roman" w:cs="Times New Roman"/>
          <w:b/>
          <w:color w:val="000000"/>
          <w:sz w:val="28"/>
          <w:szCs w:val="28"/>
          <w:u w:val="single"/>
        </w:rPr>
      </w:pPr>
    </w:p>
    <w:p w14:paraId="7CF7BEF1" w14:textId="092084C2" w:rsidR="00544B77" w:rsidRDefault="00544B77" w:rsidP="00544B77">
      <w:pPr>
        <w:widowControl w:val="0"/>
        <w:pBdr>
          <w:top w:val="nil"/>
          <w:left w:val="nil"/>
          <w:bottom w:val="nil"/>
          <w:right w:val="nil"/>
          <w:between w:val="nil"/>
        </w:pBdr>
        <w:spacing w:after="0" w:line="240" w:lineRule="auto"/>
        <w:ind w:left="113" w:right="222"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Итоговый анализ материалов самооценки составлен по разделам, которые отражают деятельность школы по всем направлениям. Аттестационной комиссией по самооценке школы проведен глубокий самоанализ результативности учебно-воспитательной и методической работы педагогического коллектива.</w:t>
      </w:r>
    </w:p>
    <w:p w14:paraId="47652567" w14:textId="21E9FD97" w:rsidR="00544B77" w:rsidRDefault="00544B77" w:rsidP="000B37DC">
      <w:pPr>
        <w:widowControl w:val="0"/>
        <w:pBdr>
          <w:top w:val="nil"/>
          <w:left w:val="nil"/>
          <w:bottom w:val="nil"/>
          <w:right w:val="nil"/>
          <w:between w:val="nil"/>
        </w:pBdr>
        <w:spacing w:after="0" w:line="240" w:lineRule="auto"/>
        <w:ind w:right="-1"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Проведя экспертизу материалов самооценки, экспертная комиссия </w:t>
      </w:r>
      <w:r w:rsidR="00533979">
        <w:rPr>
          <w:rFonts w:ascii="Times New Roman" w:eastAsia="Times New Roman" w:hAnsi="Times New Roman" w:cs="Times New Roman"/>
          <w:color w:val="000000"/>
          <w:sz w:val="28"/>
          <w:szCs w:val="28"/>
        </w:rPr>
        <w:t>КГУ «Средняя школа №41</w:t>
      </w:r>
      <w:r w:rsidR="00565413">
        <w:rPr>
          <w:rFonts w:ascii="Times New Roman" w:eastAsia="Times New Roman" w:hAnsi="Times New Roman" w:cs="Times New Roman"/>
          <w:color w:val="000000"/>
          <w:sz w:val="28"/>
          <w:szCs w:val="28"/>
        </w:rPr>
        <w:t>»</w:t>
      </w:r>
      <w:r w:rsidR="000B37DC" w:rsidRPr="000B37D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 xml:space="preserve">пришла к заключению </w:t>
      </w:r>
    </w:p>
    <w:p w14:paraId="0E58B205" w14:textId="77777777" w:rsidR="00544B77" w:rsidRDefault="00544B77" w:rsidP="000B37DC">
      <w:pPr>
        <w:spacing w:after="0" w:line="240" w:lineRule="auto"/>
        <w:ind w:right="-1" w:hanging="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образовательная деятельность педагогического коллектива </w:t>
      </w:r>
      <w:r w:rsidR="00533979">
        <w:rPr>
          <w:rFonts w:ascii="Times New Roman" w:eastAsia="Times New Roman" w:hAnsi="Times New Roman" w:cs="Times New Roman"/>
          <w:color w:val="000000"/>
          <w:sz w:val="28"/>
          <w:szCs w:val="28"/>
        </w:rPr>
        <w:t>КГУ «Средняя школа №41</w:t>
      </w:r>
      <w:r w:rsidR="00565413">
        <w:rPr>
          <w:rFonts w:ascii="Times New Roman" w:eastAsia="Times New Roman" w:hAnsi="Times New Roman" w:cs="Times New Roman"/>
          <w:color w:val="000000"/>
          <w:sz w:val="28"/>
          <w:szCs w:val="28"/>
        </w:rPr>
        <w:t>»</w:t>
      </w:r>
      <w:r>
        <w:rPr>
          <w:rFonts w:ascii="Times New Roman" w:eastAsia="Times New Roman" w:hAnsi="Times New Roman" w:cs="Times New Roman"/>
          <w:sz w:val="28"/>
          <w:szCs w:val="28"/>
        </w:rPr>
        <w:t>за оцениваемый период 2022-2023, 2023-2024</w:t>
      </w:r>
      <w:r w:rsidR="00533979">
        <w:rPr>
          <w:rFonts w:ascii="Times New Roman" w:eastAsia="Times New Roman" w:hAnsi="Times New Roman" w:cs="Times New Roman"/>
          <w:sz w:val="28"/>
          <w:szCs w:val="28"/>
        </w:rPr>
        <w:t xml:space="preserve">, 2024-2025 </w:t>
      </w:r>
      <w:r>
        <w:rPr>
          <w:rFonts w:ascii="Times New Roman" w:eastAsia="Times New Roman" w:hAnsi="Times New Roman" w:cs="Times New Roman"/>
          <w:sz w:val="28"/>
          <w:szCs w:val="28"/>
        </w:rPr>
        <w:t xml:space="preserve"> учебные года показала, что организационно-правовое, нормативно-правовое, учебно-методическое, хорошее материально-техническое, кадровое обеспечение учебно-воспитательного процесса в целом соответствует требованиям, предъявляемым к общеобразовательным учреждениям. Согласно Критериям оценки организаций образования, оценивается на </w:t>
      </w:r>
      <w:r>
        <w:rPr>
          <w:rFonts w:ascii="Times New Roman" w:eastAsia="Times New Roman" w:hAnsi="Times New Roman" w:cs="Times New Roman"/>
          <w:b/>
          <w:sz w:val="28"/>
          <w:szCs w:val="28"/>
        </w:rPr>
        <w:t>«хорошо».</w:t>
      </w:r>
    </w:p>
    <w:p w14:paraId="7BB215DF" w14:textId="77777777" w:rsidR="00544B77" w:rsidRPr="00C81943" w:rsidRDefault="00544B77" w:rsidP="000B37DC">
      <w:pPr>
        <w:widowControl w:val="0"/>
        <w:pBdr>
          <w:top w:val="nil"/>
          <w:left w:val="nil"/>
          <w:bottom w:val="nil"/>
          <w:right w:val="nil"/>
          <w:between w:val="nil"/>
        </w:pBdr>
        <w:spacing w:after="0" w:line="240" w:lineRule="auto"/>
        <w:ind w:right="-1" w:firstLine="708"/>
        <w:jc w:val="both"/>
        <w:rPr>
          <w:rFonts w:ascii="Times New Roman" w:eastAsia="Times New Roman" w:hAnsi="Times New Roman" w:cs="Times New Roman"/>
          <w:b/>
          <w:sz w:val="28"/>
          <w:szCs w:val="28"/>
        </w:rPr>
      </w:pPr>
      <w:r w:rsidRPr="00C81943">
        <w:rPr>
          <w:rFonts w:ascii="Times New Roman" w:eastAsia="Times New Roman" w:hAnsi="Times New Roman" w:cs="Times New Roman"/>
          <w:sz w:val="28"/>
          <w:szCs w:val="28"/>
        </w:rPr>
        <w:t xml:space="preserve">Самооценка рассмотрена и утверждена на педагогическом совете от </w:t>
      </w:r>
      <w:r w:rsidR="001B3E14" w:rsidRPr="00C81943">
        <w:rPr>
          <w:rFonts w:ascii="Times New Roman" w:eastAsia="Times New Roman" w:hAnsi="Times New Roman" w:cs="Times New Roman"/>
          <w:sz w:val="28"/>
          <w:szCs w:val="28"/>
        </w:rPr>
        <w:t xml:space="preserve">28 </w:t>
      </w:r>
      <w:r w:rsidRPr="00C81943">
        <w:rPr>
          <w:rFonts w:ascii="Times New Roman" w:eastAsia="Times New Roman" w:hAnsi="Times New Roman" w:cs="Times New Roman"/>
          <w:sz w:val="28"/>
          <w:szCs w:val="28"/>
        </w:rPr>
        <w:t>августа 202</w:t>
      </w:r>
      <w:r w:rsidR="00533979" w:rsidRPr="00C81943">
        <w:rPr>
          <w:rFonts w:ascii="Times New Roman" w:eastAsia="Times New Roman" w:hAnsi="Times New Roman" w:cs="Times New Roman"/>
          <w:sz w:val="28"/>
          <w:szCs w:val="28"/>
        </w:rPr>
        <w:t>4</w:t>
      </w:r>
      <w:r w:rsidRPr="00C81943">
        <w:rPr>
          <w:rFonts w:ascii="Times New Roman" w:eastAsia="Times New Roman" w:hAnsi="Times New Roman" w:cs="Times New Roman"/>
          <w:sz w:val="28"/>
          <w:szCs w:val="28"/>
        </w:rPr>
        <w:t xml:space="preserve"> года.</w:t>
      </w:r>
    </w:p>
    <w:p w14:paraId="79FE04B8" w14:textId="77777777" w:rsidR="00A34304" w:rsidRPr="00AE5D04" w:rsidRDefault="00A34304" w:rsidP="00A34304">
      <w:pPr>
        <w:ind w:left="-284" w:right="-850"/>
      </w:pPr>
    </w:p>
    <w:p w14:paraId="2107F8A9" w14:textId="77777777" w:rsidR="00A34304" w:rsidRPr="00AE5D04" w:rsidRDefault="00A34304" w:rsidP="00A34304">
      <w:pPr>
        <w:ind w:left="-284" w:right="-850"/>
      </w:pPr>
    </w:p>
    <w:p w14:paraId="49DB41F0" w14:textId="77777777" w:rsidR="00A34304" w:rsidRPr="00A34304" w:rsidRDefault="00A34304" w:rsidP="00BB041A">
      <w:pPr>
        <w:rPr>
          <w:rFonts w:ascii="Times New Roman" w:hAnsi="Times New Roman" w:cs="Times New Roman"/>
          <w:b/>
          <w:sz w:val="32"/>
          <w:szCs w:val="32"/>
        </w:rPr>
      </w:pPr>
    </w:p>
    <w:sectPr w:rsidR="00A34304" w:rsidRPr="00A34304" w:rsidSect="00AB7377">
      <w:footerReference w:type="even" r:id="rId264"/>
      <w:footerReference w:type="default" r:id="rId265"/>
      <w:pgSz w:w="11906" w:h="16838"/>
      <w:pgMar w:top="851" w:right="1416" w:bottom="56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7ED3E" w14:textId="77777777" w:rsidR="00A56224" w:rsidRDefault="00A56224" w:rsidP="00293A64">
      <w:pPr>
        <w:spacing w:after="0" w:line="240" w:lineRule="auto"/>
      </w:pPr>
      <w:r>
        <w:separator/>
      </w:r>
    </w:p>
  </w:endnote>
  <w:endnote w:type="continuationSeparator" w:id="0">
    <w:p w14:paraId="534811F1" w14:textId="77777777" w:rsidR="00A56224" w:rsidRDefault="00A56224" w:rsidP="00293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KZ Times New Roman">
    <w:altName w:val="Times New Roman"/>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Franklin Gothic Heavy">
    <w:panose1 w:val="020B0903020102020204"/>
    <w:charset w:val="CC"/>
    <w:family w:val="swiss"/>
    <w:pitch w:val="variable"/>
    <w:sig w:usb0="00000287" w:usb1="00000000" w:usb2="00000000" w:usb3="00000000" w:csb0="0000009F" w:csb1="00000000"/>
  </w:font>
  <w:font w:name="OpenSymbol">
    <w:altName w:val="Arial Unicode MS"/>
    <w:charset w:val="80"/>
    <w:family w:val="auto"/>
    <w:pitch w:val="default"/>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CC"/>
    <w:family w:val="swiss"/>
    <w:pitch w:val="variable"/>
    <w:sig w:usb0="000006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TimesNewRoman">
    <w:altName w:val="Times New Roman"/>
    <w:charset w:val="CC"/>
    <w:family w:val="auto"/>
    <w:pitch w:val="default"/>
  </w:font>
  <w:font w:name="DengXian">
    <w:altName w:val="等线"/>
    <w:panose1 w:val="02010600030101010101"/>
    <w:charset w:val="86"/>
    <w:family w:val="auto"/>
    <w:pitch w:val="variable"/>
    <w:sig w:usb0="A00002BF" w:usb1="38CF7CFA" w:usb2="00000016" w:usb3="00000000" w:csb0="0004000F" w:csb1="00000000"/>
  </w:font>
  <w:font w:name="Yu Mincho">
    <w:altName w:val="MS Mincho"/>
    <w:charset w:val="80"/>
    <w:family w:val="roman"/>
    <w:pitch w:val="variable"/>
    <w:sig w:usb0="800002E7" w:usb1="2AC7FCFF" w:usb2="00000012" w:usb3="00000000" w:csb0="0002009F" w:csb1="00000000"/>
  </w:font>
  <w:font w:name="TimesNewRomanPSMT">
    <w:panose1 w:val="00000000000000000000"/>
    <w:charset w:val="CC"/>
    <w:family w:val="auto"/>
    <w:notTrueType/>
    <w:pitch w:val="default"/>
    <w:sig w:usb0="00000201" w:usb1="00000000" w:usb2="00000000" w:usb3="00000000" w:csb0="00000004" w:csb1="00000000"/>
  </w:font>
  <w:font w:name="BatangChe">
    <w:altName w:val="Arial Unicode MS"/>
    <w:charset w:val="81"/>
    <w:family w:val="modern"/>
    <w:pitch w:val="fixed"/>
    <w:sig w:usb0="B00002AF" w:usb1="69D77CFB" w:usb2="00000030" w:usb3="00000000" w:csb0="0008009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A1C11" w14:textId="77777777" w:rsidR="00840513" w:rsidRDefault="00840513" w:rsidP="0047101B">
    <w:pPr>
      <w:pStyle w:val="aa"/>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separate"/>
    </w:r>
    <w:r>
      <w:rPr>
        <w:rStyle w:val="af8"/>
        <w:noProof/>
      </w:rPr>
      <w:t>231</w:t>
    </w:r>
    <w:r>
      <w:rPr>
        <w:rStyle w:val="af8"/>
      </w:rPr>
      <w:fldChar w:fldCharType="end"/>
    </w:r>
  </w:p>
  <w:p w14:paraId="38935F97" w14:textId="77777777" w:rsidR="00840513" w:rsidRDefault="00840513" w:rsidP="0047101B">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EC599" w14:textId="77777777" w:rsidR="00840513" w:rsidRPr="00914576" w:rsidRDefault="00840513">
    <w:pPr>
      <w:pStyle w:val="aa"/>
      <w:jc w:val="center"/>
    </w:pPr>
  </w:p>
  <w:p w14:paraId="18CF5D38" w14:textId="77777777" w:rsidR="00840513" w:rsidRDefault="00840513" w:rsidP="0047101B">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75B3D" w14:textId="77777777" w:rsidR="00A56224" w:rsidRDefault="00A56224" w:rsidP="00293A64">
      <w:pPr>
        <w:spacing w:after="0" w:line="240" w:lineRule="auto"/>
      </w:pPr>
      <w:r>
        <w:separator/>
      </w:r>
    </w:p>
  </w:footnote>
  <w:footnote w:type="continuationSeparator" w:id="0">
    <w:p w14:paraId="119255DB" w14:textId="77777777" w:rsidR="00A56224" w:rsidRDefault="00A56224" w:rsidP="00293A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80709"/>
    <w:multiLevelType w:val="hybridMultilevel"/>
    <w:tmpl w:val="40FC7574"/>
    <w:lvl w:ilvl="0" w:tplc="2138BE7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1B94368"/>
    <w:multiLevelType w:val="multilevel"/>
    <w:tmpl w:val="5B008306"/>
    <w:lvl w:ilvl="0">
      <w:start w:val="1"/>
      <w:numFmt w:val="decimal"/>
      <w:lvlText w:val="%1."/>
      <w:lvlJc w:val="left"/>
      <w:pPr>
        <w:ind w:left="360" w:hanging="360"/>
      </w:pPr>
      <w:rPr>
        <w:rFonts w:cs="Times New Roman" w:hint="default"/>
      </w:rPr>
    </w:lvl>
    <w:lvl w:ilvl="1">
      <w:start w:val="5"/>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04F01BF7"/>
    <w:multiLevelType w:val="multilevel"/>
    <w:tmpl w:val="17709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8919E5"/>
    <w:multiLevelType w:val="hybridMultilevel"/>
    <w:tmpl w:val="35AEDB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BC5BF1"/>
    <w:multiLevelType w:val="hybridMultilevel"/>
    <w:tmpl w:val="75C69040"/>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 w15:restartNumberingAfterBreak="0">
    <w:nsid w:val="07DB0298"/>
    <w:multiLevelType w:val="hybridMultilevel"/>
    <w:tmpl w:val="741A67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C8E6519"/>
    <w:multiLevelType w:val="hybridMultilevel"/>
    <w:tmpl w:val="8CA2A762"/>
    <w:lvl w:ilvl="0" w:tplc="46406EDC">
      <w:start w:val="27"/>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0E743603"/>
    <w:multiLevelType w:val="hybridMultilevel"/>
    <w:tmpl w:val="973AF5EA"/>
    <w:lvl w:ilvl="0" w:tplc="8FECD84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23C34C4"/>
    <w:multiLevelType w:val="hybridMultilevel"/>
    <w:tmpl w:val="03DA0DF4"/>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8187DB9"/>
    <w:multiLevelType w:val="multilevel"/>
    <w:tmpl w:val="FB48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A8582F"/>
    <w:multiLevelType w:val="multilevel"/>
    <w:tmpl w:val="937EF2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2B7987"/>
    <w:multiLevelType w:val="multilevel"/>
    <w:tmpl w:val="937EF2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D03AE8"/>
    <w:multiLevelType w:val="multilevel"/>
    <w:tmpl w:val="20BAC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9814A1"/>
    <w:multiLevelType w:val="hybridMultilevel"/>
    <w:tmpl w:val="38208A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2027D9"/>
    <w:multiLevelType w:val="hybridMultilevel"/>
    <w:tmpl w:val="87266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5E3049"/>
    <w:multiLevelType w:val="hybridMultilevel"/>
    <w:tmpl w:val="2E8ACFC0"/>
    <w:lvl w:ilvl="0" w:tplc="AB98981E">
      <w:start w:val="1"/>
      <w:numFmt w:val="bullet"/>
      <w:lvlText w:val=""/>
      <w:lvlJc w:val="left"/>
      <w:pPr>
        <w:tabs>
          <w:tab w:val="num" w:pos="720"/>
        </w:tabs>
        <w:ind w:left="720" w:hanging="360"/>
      </w:pPr>
      <w:rPr>
        <w:rFonts w:ascii="Wingdings 2" w:hAnsi="Wingdings 2" w:hint="default"/>
      </w:rPr>
    </w:lvl>
    <w:lvl w:ilvl="1" w:tplc="2F08AC62" w:tentative="1">
      <w:start w:val="1"/>
      <w:numFmt w:val="bullet"/>
      <w:lvlText w:val=""/>
      <w:lvlJc w:val="left"/>
      <w:pPr>
        <w:tabs>
          <w:tab w:val="num" w:pos="1440"/>
        </w:tabs>
        <w:ind w:left="1440" w:hanging="360"/>
      </w:pPr>
      <w:rPr>
        <w:rFonts w:ascii="Wingdings 2" w:hAnsi="Wingdings 2" w:hint="default"/>
      </w:rPr>
    </w:lvl>
    <w:lvl w:ilvl="2" w:tplc="BADAEF86" w:tentative="1">
      <w:start w:val="1"/>
      <w:numFmt w:val="bullet"/>
      <w:lvlText w:val=""/>
      <w:lvlJc w:val="left"/>
      <w:pPr>
        <w:tabs>
          <w:tab w:val="num" w:pos="2160"/>
        </w:tabs>
        <w:ind w:left="2160" w:hanging="360"/>
      </w:pPr>
      <w:rPr>
        <w:rFonts w:ascii="Wingdings 2" w:hAnsi="Wingdings 2" w:hint="default"/>
      </w:rPr>
    </w:lvl>
    <w:lvl w:ilvl="3" w:tplc="6966EFBC" w:tentative="1">
      <w:start w:val="1"/>
      <w:numFmt w:val="bullet"/>
      <w:lvlText w:val=""/>
      <w:lvlJc w:val="left"/>
      <w:pPr>
        <w:tabs>
          <w:tab w:val="num" w:pos="2880"/>
        </w:tabs>
        <w:ind w:left="2880" w:hanging="360"/>
      </w:pPr>
      <w:rPr>
        <w:rFonts w:ascii="Wingdings 2" w:hAnsi="Wingdings 2" w:hint="default"/>
      </w:rPr>
    </w:lvl>
    <w:lvl w:ilvl="4" w:tplc="959E4B0C" w:tentative="1">
      <w:start w:val="1"/>
      <w:numFmt w:val="bullet"/>
      <w:lvlText w:val=""/>
      <w:lvlJc w:val="left"/>
      <w:pPr>
        <w:tabs>
          <w:tab w:val="num" w:pos="3600"/>
        </w:tabs>
        <w:ind w:left="3600" w:hanging="360"/>
      </w:pPr>
      <w:rPr>
        <w:rFonts w:ascii="Wingdings 2" w:hAnsi="Wingdings 2" w:hint="default"/>
      </w:rPr>
    </w:lvl>
    <w:lvl w:ilvl="5" w:tplc="9170D7F8" w:tentative="1">
      <w:start w:val="1"/>
      <w:numFmt w:val="bullet"/>
      <w:lvlText w:val=""/>
      <w:lvlJc w:val="left"/>
      <w:pPr>
        <w:tabs>
          <w:tab w:val="num" w:pos="4320"/>
        </w:tabs>
        <w:ind w:left="4320" w:hanging="360"/>
      </w:pPr>
      <w:rPr>
        <w:rFonts w:ascii="Wingdings 2" w:hAnsi="Wingdings 2" w:hint="default"/>
      </w:rPr>
    </w:lvl>
    <w:lvl w:ilvl="6" w:tplc="FFE6BA10" w:tentative="1">
      <w:start w:val="1"/>
      <w:numFmt w:val="bullet"/>
      <w:lvlText w:val=""/>
      <w:lvlJc w:val="left"/>
      <w:pPr>
        <w:tabs>
          <w:tab w:val="num" w:pos="5040"/>
        </w:tabs>
        <w:ind w:left="5040" w:hanging="360"/>
      </w:pPr>
      <w:rPr>
        <w:rFonts w:ascii="Wingdings 2" w:hAnsi="Wingdings 2" w:hint="default"/>
      </w:rPr>
    </w:lvl>
    <w:lvl w:ilvl="7" w:tplc="9642EF4C" w:tentative="1">
      <w:start w:val="1"/>
      <w:numFmt w:val="bullet"/>
      <w:lvlText w:val=""/>
      <w:lvlJc w:val="left"/>
      <w:pPr>
        <w:tabs>
          <w:tab w:val="num" w:pos="5760"/>
        </w:tabs>
        <w:ind w:left="5760" w:hanging="360"/>
      </w:pPr>
      <w:rPr>
        <w:rFonts w:ascii="Wingdings 2" w:hAnsi="Wingdings 2" w:hint="default"/>
      </w:rPr>
    </w:lvl>
    <w:lvl w:ilvl="8" w:tplc="F384C6FA" w:tentative="1">
      <w:start w:val="1"/>
      <w:numFmt w:val="bullet"/>
      <w:lvlText w:val=""/>
      <w:lvlJc w:val="left"/>
      <w:pPr>
        <w:tabs>
          <w:tab w:val="num" w:pos="6480"/>
        </w:tabs>
        <w:ind w:left="6480" w:hanging="360"/>
      </w:pPr>
      <w:rPr>
        <w:rFonts w:ascii="Wingdings 2" w:hAnsi="Wingdings 2" w:hint="default"/>
      </w:rPr>
    </w:lvl>
  </w:abstractNum>
  <w:abstractNum w:abstractNumId="16" w15:restartNumberingAfterBreak="0">
    <w:nsid w:val="3183323C"/>
    <w:multiLevelType w:val="hybridMultilevel"/>
    <w:tmpl w:val="BAF49B98"/>
    <w:lvl w:ilvl="0" w:tplc="86D4EC7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BA279BF"/>
    <w:multiLevelType w:val="multilevel"/>
    <w:tmpl w:val="EE1A1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3E5D09"/>
    <w:multiLevelType w:val="multilevel"/>
    <w:tmpl w:val="BE30B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E02E30"/>
    <w:multiLevelType w:val="hybridMultilevel"/>
    <w:tmpl w:val="25B84D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436173"/>
    <w:multiLevelType w:val="hybridMultilevel"/>
    <w:tmpl w:val="9A760F0E"/>
    <w:lvl w:ilvl="0" w:tplc="D3703036">
      <w:start w:val="1"/>
      <w:numFmt w:val="bullet"/>
      <w:lvlText w:val=""/>
      <w:lvlJc w:val="left"/>
      <w:pPr>
        <w:tabs>
          <w:tab w:val="num" w:pos="720"/>
        </w:tabs>
        <w:ind w:left="720" w:hanging="360"/>
      </w:pPr>
      <w:rPr>
        <w:rFonts w:ascii="Wingdings" w:hAnsi="Wingdings" w:hint="default"/>
      </w:rPr>
    </w:lvl>
    <w:lvl w:ilvl="1" w:tplc="EDC2DC18" w:tentative="1">
      <w:start w:val="1"/>
      <w:numFmt w:val="bullet"/>
      <w:lvlText w:val=""/>
      <w:lvlJc w:val="left"/>
      <w:pPr>
        <w:tabs>
          <w:tab w:val="num" w:pos="1440"/>
        </w:tabs>
        <w:ind w:left="1440" w:hanging="360"/>
      </w:pPr>
      <w:rPr>
        <w:rFonts w:ascii="Wingdings" w:hAnsi="Wingdings" w:hint="default"/>
      </w:rPr>
    </w:lvl>
    <w:lvl w:ilvl="2" w:tplc="3488BA26" w:tentative="1">
      <w:start w:val="1"/>
      <w:numFmt w:val="bullet"/>
      <w:lvlText w:val=""/>
      <w:lvlJc w:val="left"/>
      <w:pPr>
        <w:tabs>
          <w:tab w:val="num" w:pos="2160"/>
        </w:tabs>
        <w:ind w:left="2160" w:hanging="360"/>
      </w:pPr>
      <w:rPr>
        <w:rFonts w:ascii="Wingdings" w:hAnsi="Wingdings" w:hint="default"/>
      </w:rPr>
    </w:lvl>
    <w:lvl w:ilvl="3" w:tplc="E710DD5A" w:tentative="1">
      <w:start w:val="1"/>
      <w:numFmt w:val="bullet"/>
      <w:lvlText w:val=""/>
      <w:lvlJc w:val="left"/>
      <w:pPr>
        <w:tabs>
          <w:tab w:val="num" w:pos="2880"/>
        </w:tabs>
        <w:ind w:left="2880" w:hanging="360"/>
      </w:pPr>
      <w:rPr>
        <w:rFonts w:ascii="Wingdings" w:hAnsi="Wingdings" w:hint="default"/>
      </w:rPr>
    </w:lvl>
    <w:lvl w:ilvl="4" w:tplc="7D326D0C" w:tentative="1">
      <w:start w:val="1"/>
      <w:numFmt w:val="bullet"/>
      <w:lvlText w:val=""/>
      <w:lvlJc w:val="left"/>
      <w:pPr>
        <w:tabs>
          <w:tab w:val="num" w:pos="3600"/>
        </w:tabs>
        <w:ind w:left="3600" w:hanging="360"/>
      </w:pPr>
      <w:rPr>
        <w:rFonts w:ascii="Wingdings" w:hAnsi="Wingdings" w:hint="default"/>
      </w:rPr>
    </w:lvl>
    <w:lvl w:ilvl="5" w:tplc="077A0EB4" w:tentative="1">
      <w:start w:val="1"/>
      <w:numFmt w:val="bullet"/>
      <w:lvlText w:val=""/>
      <w:lvlJc w:val="left"/>
      <w:pPr>
        <w:tabs>
          <w:tab w:val="num" w:pos="4320"/>
        </w:tabs>
        <w:ind w:left="4320" w:hanging="360"/>
      </w:pPr>
      <w:rPr>
        <w:rFonts w:ascii="Wingdings" w:hAnsi="Wingdings" w:hint="default"/>
      </w:rPr>
    </w:lvl>
    <w:lvl w:ilvl="6" w:tplc="5944007A" w:tentative="1">
      <w:start w:val="1"/>
      <w:numFmt w:val="bullet"/>
      <w:lvlText w:val=""/>
      <w:lvlJc w:val="left"/>
      <w:pPr>
        <w:tabs>
          <w:tab w:val="num" w:pos="5040"/>
        </w:tabs>
        <w:ind w:left="5040" w:hanging="360"/>
      </w:pPr>
      <w:rPr>
        <w:rFonts w:ascii="Wingdings" w:hAnsi="Wingdings" w:hint="default"/>
      </w:rPr>
    </w:lvl>
    <w:lvl w:ilvl="7" w:tplc="B40825D8" w:tentative="1">
      <w:start w:val="1"/>
      <w:numFmt w:val="bullet"/>
      <w:lvlText w:val=""/>
      <w:lvlJc w:val="left"/>
      <w:pPr>
        <w:tabs>
          <w:tab w:val="num" w:pos="5760"/>
        </w:tabs>
        <w:ind w:left="5760" w:hanging="360"/>
      </w:pPr>
      <w:rPr>
        <w:rFonts w:ascii="Wingdings" w:hAnsi="Wingdings" w:hint="default"/>
      </w:rPr>
    </w:lvl>
    <w:lvl w:ilvl="8" w:tplc="3C005A7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E660CA6"/>
    <w:multiLevelType w:val="hybridMultilevel"/>
    <w:tmpl w:val="DE4EF15C"/>
    <w:lvl w:ilvl="0" w:tplc="D5B62E7A">
      <w:start w:val="1"/>
      <w:numFmt w:val="bullet"/>
      <w:lvlText w:val=""/>
      <w:lvlJc w:val="left"/>
      <w:pPr>
        <w:tabs>
          <w:tab w:val="num" w:pos="720"/>
        </w:tabs>
        <w:ind w:left="720" w:hanging="360"/>
      </w:pPr>
      <w:rPr>
        <w:rFonts w:ascii="Wingdings 2" w:hAnsi="Wingdings 2" w:hint="default"/>
      </w:rPr>
    </w:lvl>
    <w:lvl w:ilvl="1" w:tplc="6722FE1C" w:tentative="1">
      <w:start w:val="1"/>
      <w:numFmt w:val="bullet"/>
      <w:lvlText w:val=""/>
      <w:lvlJc w:val="left"/>
      <w:pPr>
        <w:tabs>
          <w:tab w:val="num" w:pos="1440"/>
        </w:tabs>
        <w:ind w:left="1440" w:hanging="360"/>
      </w:pPr>
      <w:rPr>
        <w:rFonts w:ascii="Wingdings 2" w:hAnsi="Wingdings 2" w:hint="default"/>
      </w:rPr>
    </w:lvl>
    <w:lvl w:ilvl="2" w:tplc="2B885324" w:tentative="1">
      <w:start w:val="1"/>
      <w:numFmt w:val="bullet"/>
      <w:lvlText w:val=""/>
      <w:lvlJc w:val="left"/>
      <w:pPr>
        <w:tabs>
          <w:tab w:val="num" w:pos="2160"/>
        </w:tabs>
        <w:ind w:left="2160" w:hanging="360"/>
      </w:pPr>
      <w:rPr>
        <w:rFonts w:ascii="Wingdings 2" w:hAnsi="Wingdings 2" w:hint="default"/>
      </w:rPr>
    </w:lvl>
    <w:lvl w:ilvl="3" w:tplc="02526B88" w:tentative="1">
      <w:start w:val="1"/>
      <w:numFmt w:val="bullet"/>
      <w:lvlText w:val=""/>
      <w:lvlJc w:val="left"/>
      <w:pPr>
        <w:tabs>
          <w:tab w:val="num" w:pos="2880"/>
        </w:tabs>
        <w:ind w:left="2880" w:hanging="360"/>
      </w:pPr>
      <w:rPr>
        <w:rFonts w:ascii="Wingdings 2" w:hAnsi="Wingdings 2" w:hint="default"/>
      </w:rPr>
    </w:lvl>
    <w:lvl w:ilvl="4" w:tplc="BF5A6280" w:tentative="1">
      <w:start w:val="1"/>
      <w:numFmt w:val="bullet"/>
      <w:lvlText w:val=""/>
      <w:lvlJc w:val="left"/>
      <w:pPr>
        <w:tabs>
          <w:tab w:val="num" w:pos="3600"/>
        </w:tabs>
        <w:ind w:left="3600" w:hanging="360"/>
      </w:pPr>
      <w:rPr>
        <w:rFonts w:ascii="Wingdings 2" w:hAnsi="Wingdings 2" w:hint="default"/>
      </w:rPr>
    </w:lvl>
    <w:lvl w:ilvl="5" w:tplc="6838B238" w:tentative="1">
      <w:start w:val="1"/>
      <w:numFmt w:val="bullet"/>
      <w:lvlText w:val=""/>
      <w:lvlJc w:val="left"/>
      <w:pPr>
        <w:tabs>
          <w:tab w:val="num" w:pos="4320"/>
        </w:tabs>
        <w:ind w:left="4320" w:hanging="360"/>
      </w:pPr>
      <w:rPr>
        <w:rFonts w:ascii="Wingdings 2" w:hAnsi="Wingdings 2" w:hint="default"/>
      </w:rPr>
    </w:lvl>
    <w:lvl w:ilvl="6" w:tplc="84B2427E" w:tentative="1">
      <w:start w:val="1"/>
      <w:numFmt w:val="bullet"/>
      <w:lvlText w:val=""/>
      <w:lvlJc w:val="left"/>
      <w:pPr>
        <w:tabs>
          <w:tab w:val="num" w:pos="5040"/>
        </w:tabs>
        <w:ind w:left="5040" w:hanging="360"/>
      </w:pPr>
      <w:rPr>
        <w:rFonts w:ascii="Wingdings 2" w:hAnsi="Wingdings 2" w:hint="default"/>
      </w:rPr>
    </w:lvl>
    <w:lvl w:ilvl="7" w:tplc="66902B86" w:tentative="1">
      <w:start w:val="1"/>
      <w:numFmt w:val="bullet"/>
      <w:lvlText w:val=""/>
      <w:lvlJc w:val="left"/>
      <w:pPr>
        <w:tabs>
          <w:tab w:val="num" w:pos="5760"/>
        </w:tabs>
        <w:ind w:left="5760" w:hanging="360"/>
      </w:pPr>
      <w:rPr>
        <w:rFonts w:ascii="Wingdings 2" w:hAnsi="Wingdings 2" w:hint="default"/>
      </w:rPr>
    </w:lvl>
    <w:lvl w:ilvl="8" w:tplc="F96E7398" w:tentative="1">
      <w:start w:val="1"/>
      <w:numFmt w:val="bullet"/>
      <w:lvlText w:val=""/>
      <w:lvlJc w:val="left"/>
      <w:pPr>
        <w:tabs>
          <w:tab w:val="num" w:pos="6480"/>
        </w:tabs>
        <w:ind w:left="6480" w:hanging="360"/>
      </w:pPr>
      <w:rPr>
        <w:rFonts w:ascii="Wingdings 2" w:hAnsi="Wingdings 2" w:hint="default"/>
      </w:rPr>
    </w:lvl>
  </w:abstractNum>
  <w:abstractNum w:abstractNumId="22" w15:restartNumberingAfterBreak="0">
    <w:nsid w:val="3F7E094C"/>
    <w:multiLevelType w:val="multilevel"/>
    <w:tmpl w:val="8D42A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7C236D"/>
    <w:multiLevelType w:val="hybridMultilevel"/>
    <w:tmpl w:val="186AE410"/>
    <w:lvl w:ilvl="0" w:tplc="BD50171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19F2DFA"/>
    <w:multiLevelType w:val="multilevel"/>
    <w:tmpl w:val="3420F7E8"/>
    <w:lvl w:ilvl="0">
      <w:start w:val="1"/>
      <w:numFmt w:val="bullet"/>
      <w:lvlText w:val=""/>
      <w:lvlJc w:val="left"/>
      <w:pPr>
        <w:tabs>
          <w:tab w:val="num" w:pos="927"/>
        </w:tabs>
        <w:ind w:left="927" w:hanging="360"/>
      </w:pPr>
      <w:rPr>
        <w:rFonts w:ascii="Symbol" w:hAnsi="Symbol" w:hint="default"/>
      </w:rPr>
    </w:lvl>
    <w:lvl w:ilvl="1">
      <w:start w:val="1"/>
      <w:numFmt w:val="decimal"/>
      <w:lvlText w:val="%2."/>
      <w:lvlJc w:val="left"/>
      <w:pPr>
        <w:tabs>
          <w:tab w:val="num" w:pos="1440"/>
        </w:tabs>
        <w:ind w:left="1440" w:hanging="360"/>
      </w:pPr>
      <w:rPr>
        <w:rFonts w:ascii="Times New Roman" w:eastAsia="Calibri" w:hAnsi="Times New Roman" w:cs="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45522F24"/>
    <w:multiLevelType w:val="hybridMultilevel"/>
    <w:tmpl w:val="8E70E2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6880771"/>
    <w:multiLevelType w:val="hybridMultilevel"/>
    <w:tmpl w:val="59069B6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559F03BA"/>
    <w:multiLevelType w:val="hybridMultilevel"/>
    <w:tmpl w:val="5BF2C81E"/>
    <w:lvl w:ilvl="0" w:tplc="939AEB0A">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8" w15:restartNumberingAfterBreak="0">
    <w:nsid w:val="57273633"/>
    <w:multiLevelType w:val="multilevel"/>
    <w:tmpl w:val="937EF2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3B4DEB"/>
    <w:multiLevelType w:val="hybridMultilevel"/>
    <w:tmpl w:val="80B2BB7A"/>
    <w:lvl w:ilvl="0" w:tplc="0419000B">
      <w:start w:val="1"/>
      <w:numFmt w:val="bullet"/>
      <w:lvlText w:val=""/>
      <w:lvlJc w:val="left"/>
      <w:pPr>
        <w:ind w:left="-414" w:hanging="360"/>
      </w:pPr>
      <w:rPr>
        <w:rFonts w:ascii="Wingdings" w:hAnsi="Wingdings" w:hint="default"/>
      </w:rPr>
    </w:lvl>
    <w:lvl w:ilvl="1" w:tplc="04190003" w:tentative="1">
      <w:start w:val="1"/>
      <w:numFmt w:val="bullet"/>
      <w:lvlText w:val="o"/>
      <w:lvlJc w:val="left"/>
      <w:pPr>
        <w:ind w:left="306" w:hanging="360"/>
      </w:pPr>
      <w:rPr>
        <w:rFonts w:ascii="Courier New" w:hAnsi="Courier New" w:cs="Courier New" w:hint="default"/>
      </w:rPr>
    </w:lvl>
    <w:lvl w:ilvl="2" w:tplc="04190005" w:tentative="1">
      <w:start w:val="1"/>
      <w:numFmt w:val="bullet"/>
      <w:lvlText w:val=""/>
      <w:lvlJc w:val="left"/>
      <w:pPr>
        <w:ind w:left="1026" w:hanging="360"/>
      </w:pPr>
      <w:rPr>
        <w:rFonts w:ascii="Wingdings" w:hAnsi="Wingdings" w:hint="default"/>
      </w:rPr>
    </w:lvl>
    <w:lvl w:ilvl="3" w:tplc="04190001" w:tentative="1">
      <w:start w:val="1"/>
      <w:numFmt w:val="bullet"/>
      <w:lvlText w:val=""/>
      <w:lvlJc w:val="left"/>
      <w:pPr>
        <w:ind w:left="1746" w:hanging="360"/>
      </w:pPr>
      <w:rPr>
        <w:rFonts w:ascii="Symbol" w:hAnsi="Symbol" w:hint="default"/>
      </w:rPr>
    </w:lvl>
    <w:lvl w:ilvl="4" w:tplc="04190003" w:tentative="1">
      <w:start w:val="1"/>
      <w:numFmt w:val="bullet"/>
      <w:lvlText w:val="o"/>
      <w:lvlJc w:val="left"/>
      <w:pPr>
        <w:ind w:left="2466" w:hanging="360"/>
      </w:pPr>
      <w:rPr>
        <w:rFonts w:ascii="Courier New" w:hAnsi="Courier New" w:cs="Courier New" w:hint="default"/>
      </w:rPr>
    </w:lvl>
    <w:lvl w:ilvl="5" w:tplc="04190005" w:tentative="1">
      <w:start w:val="1"/>
      <w:numFmt w:val="bullet"/>
      <w:lvlText w:val=""/>
      <w:lvlJc w:val="left"/>
      <w:pPr>
        <w:ind w:left="3186" w:hanging="360"/>
      </w:pPr>
      <w:rPr>
        <w:rFonts w:ascii="Wingdings" w:hAnsi="Wingdings" w:hint="default"/>
      </w:rPr>
    </w:lvl>
    <w:lvl w:ilvl="6" w:tplc="04190001" w:tentative="1">
      <w:start w:val="1"/>
      <w:numFmt w:val="bullet"/>
      <w:lvlText w:val=""/>
      <w:lvlJc w:val="left"/>
      <w:pPr>
        <w:ind w:left="3906" w:hanging="360"/>
      </w:pPr>
      <w:rPr>
        <w:rFonts w:ascii="Symbol" w:hAnsi="Symbol" w:hint="default"/>
      </w:rPr>
    </w:lvl>
    <w:lvl w:ilvl="7" w:tplc="04190003" w:tentative="1">
      <w:start w:val="1"/>
      <w:numFmt w:val="bullet"/>
      <w:lvlText w:val="o"/>
      <w:lvlJc w:val="left"/>
      <w:pPr>
        <w:ind w:left="4626" w:hanging="360"/>
      </w:pPr>
      <w:rPr>
        <w:rFonts w:ascii="Courier New" w:hAnsi="Courier New" w:cs="Courier New" w:hint="default"/>
      </w:rPr>
    </w:lvl>
    <w:lvl w:ilvl="8" w:tplc="04190005" w:tentative="1">
      <w:start w:val="1"/>
      <w:numFmt w:val="bullet"/>
      <w:lvlText w:val=""/>
      <w:lvlJc w:val="left"/>
      <w:pPr>
        <w:ind w:left="5346" w:hanging="360"/>
      </w:pPr>
      <w:rPr>
        <w:rFonts w:ascii="Wingdings" w:hAnsi="Wingdings" w:hint="default"/>
      </w:rPr>
    </w:lvl>
  </w:abstractNum>
  <w:abstractNum w:abstractNumId="30" w15:restartNumberingAfterBreak="0">
    <w:nsid w:val="581D2192"/>
    <w:multiLevelType w:val="hybridMultilevel"/>
    <w:tmpl w:val="33BAB07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15:restartNumberingAfterBreak="0">
    <w:nsid w:val="5D6E1373"/>
    <w:multiLevelType w:val="hybridMultilevel"/>
    <w:tmpl w:val="541080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EAE0E91"/>
    <w:multiLevelType w:val="hybridMultilevel"/>
    <w:tmpl w:val="F3B6417E"/>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3" w15:restartNumberingAfterBreak="0">
    <w:nsid w:val="60957A60"/>
    <w:multiLevelType w:val="hybridMultilevel"/>
    <w:tmpl w:val="F98895C4"/>
    <w:lvl w:ilvl="0" w:tplc="EBFE104A">
      <w:start w:val="1"/>
      <w:numFmt w:val="bullet"/>
      <w:lvlText w:val="•"/>
      <w:lvlJc w:val="left"/>
      <w:pPr>
        <w:tabs>
          <w:tab w:val="num" w:pos="720"/>
        </w:tabs>
        <w:ind w:left="720" w:hanging="360"/>
      </w:pPr>
      <w:rPr>
        <w:rFonts w:ascii="Georgia" w:hAnsi="Georgia" w:hint="default"/>
      </w:rPr>
    </w:lvl>
    <w:lvl w:ilvl="1" w:tplc="503A113E" w:tentative="1">
      <w:start w:val="1"/>
      <w:numFmt w:val="bullet"/>
      <w:lvlText w:val="•"/>
      <w:lvlJc w:val="left"/>
      <w:pPr>
        <w:tabs>
          <w:tab w:val="num" w:pos="1440"/>
        </w:tabs>
        <w:ind w:left="1440" w:hanging="360"/>
      </w:pPr>
      <w:rPr>
        <w:rFonts w:ascii="Georgia" w:hAnsi="Georgia" w:hint="default"/>
      </w:rPr>
    </w:lvl>
    <w:lvl w:ilvl="2" w:tplc="BEBCC4F4" w:tentative="1">
      <w:start w:val="1"/>
      <w:numFmt w:val="bullet"/>
      <w:lvlText w:val="•"/>
      <w:lvlJc w:val="left"/>
      <w:pPr>
        <w:tabs>
          <w:tab w:val="num" w:pos="2160"/>
        </w:tabs>
        <w:ind w:left="2160" w:hanging="360"/>
      </w:pPr>
      <w:rPr>
        <w:rFonts w:ascii="Georgia" w:hAnsi="Georgia" w:hint="default"/>
      </w:rPr>
    </w:lvl>
    <w:lvl w:ilvl="3" w:tplc="6262BC4A" w:tentative="1">
      <w:start w:val="1"/>
      <w:numFmt w:val="bullet"/>
      <w:lvlText w:val="•"/>
      <w:lvlJc w:val="left"/>
      <w:pPr>
        <w:tabs>
          <w:tab w:val="num" w:pos="2880"/>
        </w:tabs>
        <w:ind w:left="2880" w:hanging="360"/>
      </w:pPr>
      <w:rPr>
        <w:rFonts w:ascii="Georgia" w:hAnsi="Georgia" w:hint="default"/>
      </w:rPr>
    </w:lvl>
    <w:lvl w:ilvl="4" w:tplc="1B18D4D8" w:tentative="1">
      <w:start w:val="1"/>
      <w:numFmt w:val="bullet"/>
      <w:lvlText w:val="•"/>
      <w:lvlJc w:val="left"/>
      <w:pPr>
        <w:tabs>
          <w:tab w:val="num" w:pos="3600"/>
        </w:tabs>
        <w:ind w:left="3600" w:hanging="360"/>
      </w:pPr>
      <w:rPr>
        <w:rFonts w:ascii="Georgia" w:hAnsi="Georgia" w:hint="default"/>
      </w:rPr>
    </w:lvl>
    <w:lvl w:ilvl="5" w:tplc="DD8866DE" w:tentative="1">
      <w:start w:val="1"/>
      <w:numFmt w:val="bullet"/>
      <w:lvlText w:val="•"/>
      <w:lvlJc w:val="left"/>
      <w:pPr>
        <w:tabs>
          <w:tab w:val="num" w:pos="4320"/>
        </w:tabs>
        <w:ind w:left="4320" w:hanging="360"/>
      </w:pPr>
      <w:rPr>
        <w:rFonts w:ascii="Georgia" w:hAnsi="Georgia" w:hint="default"/>
      </w:rPr>
    </w:lvl>
    <w:lvl w:ilvl="6" w:tplc="E7148F86" w:tentative="1">
      <w:start w:val="1"/>
      <w:numFmt w:val="bullet"/>
      <w:lvlText w:val="•"/>
      <w:lvlJc w:val="left"/>
      <w:pPr>
        <w:tabs>
          <w:tab w:val="num" w:pos="5040"/>
        </w:tabs>
        <w:ind w:left="5040" w:hanging="360"/>
      </w:pPr>
      <w:rPr>
        <w:rFonts w:ascii="Georgia" w:hAnsi="Georgia" w:hint="default"/>
      </w:rPr>
    </w:lvl>
    <w:lvl w:ilvl="7" w:tplc="86444666" w:tentative="1">
      <w:start w:val="1"/>
      <w:numFmt w:val="bullet"/>
      <w:lvlText w:val="•"/>
      <w:lvlJc w:val="left"/>
      <w:pPr>
        <w:tabs>
          <w:tab w:val="num" w:pos="5760"/>
        </w:tabs>
        <w:ind w:left="5760" w:hanging="360"/>
      </w:pPr>
      <w:rPr>
        <w:rFonts w:ascii="Georgia" w:hAnsi="Georgia" w:hint="default"/>
      </w:rPr>
    </w:lvl>
    <w:lvl w:ilvl="8" w:tplc="23D4D002" w:tentative="1">
      <w:start w:val="1"/>
      <w:numFmt w:val="bullet"/>
      <w:lvlText w:val="•"/>
      <w:lvlJc w:val="left"/>
      <w:pPr>
        <w:tabs>
          <w:tab w:val="num" w:pos="6480"/>
        </w:tabs>
        <w:ind w:left="6480" w:hanging="360"/>
      </w:pPr>
      <w:rPr>
        <w:rFonts w:ascii="Georgia" w:hAnsi="Georgia" w:hint="default"/>
      </w:rPr>
    </w:lvl>
  </w:abstractNum>
  <w:abstractNum w:abstractNumId="34" w15:restartNumberingAfterBreak="0">
    <w:nsid w:val="69413E9B"/>
    <w:multiLevelType w:val="hybridMultilevel"/>
    <w:tmpl w:val="FC8C260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15:restartNumberingAfterBreak="0">
    <w:nsid w:val="6AEC404F"/>
    <w:multiLevelType w:val="hybridMultilevel"/>
    <w:tmpl w:val="33246C30"/>
    <w:lvl w:ilvl="0" w:tplc="47CE386E">
      <w:numFmt w:val="bullet"/>
      <w:lvlText w:val="-"/>
      <w:lvlJc w:val="left"/>
      <w:pPr>
        <w:ind w:left="720" w:hanging="360"/>
      </w:pPr>
      <w:rPr>
        <w:rFonts w:ascii="Calibri" w:eastAsia="Times New Roman" w:hAnsi="Calibri" w:cs="Calibri"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BA43276"/>
    <w:multiLevelType w:val="hybridMultilevel"/>
    <w:tmpl w:val="7D9C5186"/>
    <w:lvl w:ilvl="0" w:tplc="E3CCBD52">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BA61B6C"/>
    <w:multiLevelType w:val="hybridMultilevel"/>
    <w:tmpl w:val="C782400A"/>
    <w:lvl w:ilvl="0" w:tplc="0419000F">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8" w15:restartNumberingAfterBreak="0">
    <w:nsid w:val="6BB85152"/>
    <w:multiLevelType w:val="multilevel"/>
    <w:tmpl w:val="FD3C96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E27441"/>
    <w:multiLevelType w:val="multilevel"/>
    <w:tmpl w:val="428687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937729"/>
    <w:multiLevelType w:val="hybridMultilevel"/>
    <w:tmpl w:val="81925E34"/>
    <w:lvl w:ilvl="0" w:tplc="4636E5C4">
      <w:start w:val="1"/>
      <w:numFmt w:val="bullet"/>
      <w:lvlText w:val="-"/>
      <w:lvlJc w:val="left"/>
      <w:pPr>
        <w:ind w:left="420" w:hanging="360"/>
      </w:pPr>
      <w:rPr>
        <w:rFonts w:ascii="Times New Roman" w:eastAsiaTheme="minorHAnsi" w:hAnsi="Times New Roman" w:cs="Times New Roman" w:hint="default"/>
      </w:rPr>
    </w:lvl>
    <w:lvl w:ilvl="1" w:tplc="10500E00">
      <w:start w:val="1"/>
      <w:numFmt w:val="bullet"/>
      <w:lvlText w:val="o"/>
      <w:lvlJc w:val="left"/>
      <w:pPr>
        <w:ind w:left="1140" w:hanging="360"/>
      </w:pPr>
      <w:rPr>
        <w:rFonts w:ascii="Courier New" w:hAnsi="Courier New" w:cs="Courier New" w:hint="default"/>
      </w:rPr>
    </w:lvl>
    <w:lvl w:ilvl="2" w:tplc="56ECF196">
      <w:start w:val="1"/>
      <w:numFmt w:val="bullet"/>
      <w:lvlText w:val=""/>
      <w:lvlJc w:val="left"/>
      <w:pPr>
        <w:ind w:left="1860" w:hanging="360"/>
      </w:pPr>
      <w:rPr>
        <w:rFonts w:ascii="Wingdings" w:hAnsi="Wingdings" w:hint="default"/>
      </w:rPr>
    </w:lvl>
    <w:lvl w:ilvl="3" w:tplc="8BD86C5E">
      <w:start w:val="1"/>
      <w:numFmt w:val="bullet"/>
      <w:lvlText w:val=""/>
      <w:lvlJc w:val="left"/>
      <w:pPr>
        <w:ind w:left="2580" w:hanging="360"/>
      </w:pPr>
      <w:rPr>
        <w:rFonts w:ascii="Symbol" w:hAnsi="Symbol" w:hint="default"/>
      </w:rPr>
    </w:lvl>
    <w:lvl w:ilvl="4" w:tplc="F546010E">
      <w:start w:val="1"/>
      <w:numFmt w:val="bullet"/>
      <w:lvlText w:val="o"/>
      <w:lvlJc w:val="left"/>
      <w:pPr>
        <w:ind w:left="3300" w:hanging="360"/>
      </w:pPr>
      <w:rPr>
        <w:rFonts w:ascii="Courier New" w:hAnsi="Courier New" w:cs="Courier New" w:hint="default"/>
      </w:rPr>
    </w:lvl>
    <w:lvl w:ilvl="5" w:tplc="E5DA80E6">
      <w:start w:val="1"/>
      <w:numFmt w:val="bullet"/>
      <w:lvlText w:val=""/>
      <w:lvlJc w:val="left"/>
      <w:pPr>
        <w:ind w:left="4020" w:hanging="360"/>
      </w:pPr>
      <w:rPr>
        <w:rFonts w:ascii="Wingdings" w:hAnsi="Wingdings" w:hint="default"/>
      </w:rPr>
    </w:lvl>
    <w:lvl w:ilvl="6" w:tplc="91A4B944">
      <w:start w:val="1"/>
      <w:numFmt w:val="bullet"/>
      <w:lvlText w:val=""/>
      <w:lvlJc w:val="left"/>
      <w:pPr>
        <w:ind w:left="4740" w:hanging="360"/>
      </w:pPr>
      <w:rPr>
        <w:rFonts w:ascii="Symbol" w:hAnsi="Symbol" w:hint="default"/>
      </w:rPr>
    </w:lvl>
    <w:lvl w:ilvl="7" w:tplc="EE6AD920">
      <w:start w:val="1"/>
      <w:numFmt w:val="bullet"/>
      <w:lvlText w:val="o"/>
      <w:lvlJc w:val="left"/>
      <w:pPr>
        <w:ind w:left="5460" w:hanging="360"/>
      </w:pPr>
      <w:rPr>
        <w:rFonts w:ascii="Courier New" w:hAnsi="Courier New" w:cs="Courier New" w:hint="default"/>
      </w:rPr>
    </w:lvl>
    <w:lvl w:ilvl="8" w:tplc="378C53A0">
      <w:start w:val="1"/>
      <w:numFmt w:val="bullet"/>
      <w:lvlText w:val=""/>
      <w:lvlJc w:val="left"/>
      <w:pPr>
        <w:ind w:left="6180" w:hanging="360"/>
      </w:pPr>
      <w:rPr>
        <w:rFonts w:ascii="Wingdings" w:hAnsi="Wingdings" w:hint="default"/>
      </w:rPr>
    </w:lvl>
  </w:abstractNum>
  <w:abstractNum w:abstractNumId="41" w15:restartNumberingAfterBreak="0">
    <w:nsid w:val="709E2B0D"/>
    <w:multiLevelType w:val="hybridMultilevel"/>
    <w:tmpl w:val="959608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35431F0"/>
    <w:multiLevelType w:val="hybridMultilevel"/>
    <w:tmpl w:val="F0FA65C4"/>
    <w:lvl w:ilvl="0" w:tplc="A26A497A">
      <w:start w:val="1"/>
      <w:numFmt w:val="decimal"/>
      <w:lvlText w:val="%1."/>
      <w:lvlJc w:val="left"/>
      <w:pPr>
        <w:tabs>
          <w:tab w:val="num" w:pos="720"/>
        </w:tabs>
        <w:ind w:left="720" w:hanging="360"/>
      </w:pPr>
    </w:lvl>
    <w:lvl w:ilvl="1" w:tplc="5D7A8A2A" w:tentative="1">
      <w:start w:val="1"/>
      <w:numFmt w:val="decimal"/>
      <w:lvlText w:val="%2."/>
      <w:lvlJc w:val="left"/>
      <w:pPr>
        <w:tabs>
          <w:tab w:val="num" w:pos="1440"/>
        </w:tabs>
        <w:ind w:left="1440" w:hanging="360"/>
      </w:pPr>
    </w:lvl>
    <w:lvl w:ilvl="2" w:tplc="081EC6AC" w:tentative="1">
      <w:start w:val="1"/>
      <w:numFmt w:val="decimal"/>
      <w:lvlText w:val="%3."/>
      <w:lvlJc w:val="left"/>
      <w:pPr>
        <w:tabs>
          <w:tab w:val="num" w:pos="2160"/>
        </w:tabs>
        <w:ind w:left="2160" w:hanging="360"/>
      </w:pPr>
    </w:lvl>
    <w:lvl w:ilvl="3" w:tplc="385C8020" w:tentative="1">
      <w:start w:val="1"/>
      <w:numFmt w:val="decimal"/>
      <w:lvlText w:val="%4."/>
      <w:lvlJc w:val="left"/>
      <w:pPr>
        <w:tabs>
          <w:tab w:val="num" w:pos="2880"/>
        </w:tabs>
        <w:ind w:left="2880" w:hanging="360"/>
      </w:pPr>
    </w:lvl>
    <w:lvl w:ilvl="4" w:tplc="B4D2793E" w:tentative="1">
      <w:start w:val="1"/>
      <w:numFmt w:val="decimal"/>
      <w:lvlText w:val="%5."/>
      <w:lvlJc w:val="left"/>
      <w:pPr>
        <w:tabs>
          <w:tab w:val="num" w:pos="3600"/>
        </w:tabs>
        <w:ind w:left="3600" w:hanging="360"/>
      </w:pPr>
    </w:lvl>
    <w:lvl w:ilvl="5" w:tplc="D890A4E6" w:tentative="1">
      <w:start w:val="1"/>
      <w:numFmt w:val="decimal"/>
      <w:lvlText w:val="%6."/>
      <w:lvlJc w:val="left"/>
      <w:pPr>
        <w:tabs>
          <w:tab w:val="num" w:pos="4320"/>
        </w:tabs>
        <w:ind w:left="4320" w:hanging="360"/>
      </w:pPr>
    </w:lvl>
    <w:lvl w:ilvl="6" w:tplc="99501E02" w:tentative="1">
      <w:start w:val="1"/>
      <w:numFmt w:val="decimal"/>
      <w:lvlText w:val="%7."/>
      <w:lvlJc w:val="left"/>
      <w:pPr>
        <w:tabs>
          <w:tab w:val="num" w:pos="5040"/>
        </w:tabs>
        <w:ind w:left="5040" w:hanging="360"/>
      </w:pPr>
    </w:lvl>
    <w:lvl w:ilvl="7" w:tplc="90487F58" w:tentative="1">
      <w:start w:val="1"/>
      <w:numFmt w:val="decimal"/>
      <w:lvlText w:val="%8."/>
      <w:lvlJc w:val="left"/>
      <w:pPr>
        <w:tabs>
          <w:tab w:val="num" w:pos="5760"/>
        </w:tabs>
        <w:ind w:left="5760" w:hanging="360"/>
      </w:pPr>
    </w:lvl>
    <w:lvl w:ilvl="8" w:tplc="B1849816" w:tentative="1">
      <w:start w:val="1"/>
      <w:numFmt w:val="decimal"/>
      <w:lvlText w:val="%9."/>
      <w:lvlJc w:val="left"/>
      <w:pPr>
        <w:tabs>
          <w:tab w:val="num" w:pos="6480"/>
        </w:tabs>
        <w:ind w:left="6480" w:hanging="360"/>
      </w:pPr>
    </w:lvl>
  </w:abstractNum>
  <w:abstractNum w:abstractNumId="43" w15:restartNumberingAfterBreak="0">
    <w:nsid w:val="74F82057"/>
    <w:multiLevelType w:val="hybridMultilevel"/>
    <w:tmpl w:val="E4228A04"/>
    <w:lvl w:ilvl="0" w:tplc="04190001">
      <w:start w:val="2"/>
      <w:numFmt w:val="bullet"/>
      <w:lvlText w:val="-"/>
      <w:lvlJc w:val="left"/>
      <w:pPr>
        <w:tabs>
          <w:tab w:val="num" w:pos="720"/>
        </w:tabs>
        <w:ind w:left="720" w:hanging="360"/>
      </w:pPr>
      <w:rPr>
        <w:rFonts w:ascii="Times New Roman" w:eastAsia="Times New Roman" w:hAnsi="Times New Roman" w:cs="Times New Roman" w:hint="default"/>
      </w:rPr>
    </w:lvl>
    <w:lvl w:ilvl="1" w:tplc="66FC5860">
      <w:start w:val="1"/>
      <w:numFmt w:val="decimal"/>
      <w:lvlText w:val="%2."/>
      <w:lvlJc w:val="left"/>
      <w:pPr>
        <w:tabs>
          <w:tab w:val="num" w:pos="1440"/>
        </w:tabs>
        <w:ind w:left="1440" w:hanging="360"/>
      </w:pPr>
      <w:rPr>
        <w:b/>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15:restartNumberingAfterBreak="0">
    <w:nsid w:val="754B01A4"/>
    <w:multiLevelType w:val="multilevel"/>
    <w:tmpl w:val="3E106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58D7C87"/>
    <w:multiLevelType w:val="hybridMultilevel"/>
    <w:tmpl w:val="5212EC7A"/>
    <w:lvl w:ilvl="0" w:tplc="87FC6A44">
      <w:start w:val="1"/>
      <w:numFmt w:val="bullet"/>
      <w:lvlText w:val=""/>
      <w:lvlJc w:val="left"/>
      <w:pPr>
        <w:tabs>
          <w:tab w:val="num" w:pos="720"/>
        </w:tabs>
        <w:ind w:left="720" w:hanging="360"/>
      </w:pPr>
      <w:rPr>
        <w:rFonts w:ascii="Wingdings 2" w:hAnsi="Wingdings 2" w:hint="default"/>
      </w:rPr>
    </w:lvl>
    <w:lvl w:ilvl="1" w:tplc="4A4E0D5C" w:tentative="1">
      <w:start w:val="1"/>
      <w:numFmt w:val="bullet"/>
      <w:lvlText w:val=""/>
      <w:lvlJc w:val="left"/>
      <w:pPr>
        <w:tabs>
          <w:tab w:val="num" w:pos="1440"/>
        </w:tabs>
        <w:ind w:left="1440" w:hanging="360"/>
      </w:pPr>
      <w:rPr>
        <w:rFonts w:ascii="Wingdings 2" w:hAnsi="Wingdings 2" w:hint="default"/>
      </w:rPr>
    </w:lvl>
    <w:lvl w:ilvl="2" w:tplc="F34438B6" w:tentative="1">
      <w:start w:val="1"/>
      <w:numFmt w:val="bullet"/>
      <w:lvlText w:val=""/>
      <w:lvlJc w:val="left"/>
      <w:pPr>
        <w:tabs>
          <w:tab w:val="num" w:pos="2160"/>
        </w:tabs>
        <w:ind w:left="2160" w:hanging="360"/>
      </w:pPr>
      <w:rPr>
        <w:rFonts w:ascii="Wingdings 2" w:hAnsi="Wingdings 2" w:hint="default"/>
      </w:rPr>
    </w:lvl>
    <w:lvl w:ilvl="3" w:tplc="02943A86" w:tentative="1">
      <w:start w:val="1"/>
      <w:numFmt w:val="bullet"/>
      <w:lvlText w:val=""/>
      <w:lvlJc w:val="left"/>
      <w:pPr>
        <w:tabs>
          <w:tab w:val="num" w:pos="2880"/>
        </w:tabs>
        <w:ind w:left="2880" w:hanging="360"/>
      </w:pPr>
      <w:rPr>
        <w:rFonts w:ascii="Wingdings 2" w:hAnsi="Wingdings 2" w:hint="default"/>
      </w:rPr>
    </w:lvl>
    <w:lvl w:ilvl="4" w:tplc="7C624442" w:tentative="1">
      <w:start w:val="1"/>
      <w:numFmt w:val="bullet"/>
      <w:lvlText w:val=""/>
      <w:lvlJc w:val="left"/>
      <w:pPr>
        <w:tabs>
          <w:tab w:val="num" w:pos="3600"/>
        </w:tabs>
        <w:ind w:left="3600" w:hanging="360"/>
      </w:pPr>
      <w:rPr>
        <w:rFonts w:ascii="Wingdings 2" w:hAnsi="Wingdings 2" w:hint="default"/>
      </w:rPr>
    </w:lvl>
    <w:lvl w:ilvl="5" w:tplc="ECBA4624" w:tentative="1">
      <w:start w:val="1"/>
      <w:numFmt w:val="bullet"/>
      <w:lvlText w:val=""/>
      <w:lvlJc w:val="left"/>
      <w:pPr>
        <w:tabs>
          <w:tab w:val="num" w:pos="4320"/>
        </w:tabs>
        <w:ind w:left="4320" w:hanging="360"/>
      </w:pPr>
      <w:rPr>
        <w:rFonts w:ascii="Wingdings 2" w:hAnsi="Wingdings 2" w:hint="default"/>
      </w:rPr>
    </w:lvl>
    <w:lvl w:ilvl="6" w:tplc="3278726A" w:tentative="1">
      <w:start w:val="1"/>
      <w:numFmt w:val="bullet"/>
      <w:lvlText w:val=""/>
      <w:lvlJc w:val="left"/>
      <w:pPr>
        <w:tabs>
          <w:tab w:val="num" w:pos="5040"/>
        </w:tabs>
        <w:ind w:left="5040" w:hanging="360"/>
      </w:pPr>
      <w:rPr>
        <w:rFonts w:ascii="Wingdings 2" w:hAnsi="Wingdings 2" w:hint="default"/>
      </w:rPr>
    </w:lvl>
    <w:lvl w:ilvl="7" w:tplc="A664F29E" w:tentative="1">
      <w:start w:val="1"/>
      <w:numFmt w:val="bullet"/>
      <w:lvlText w:val=""/>
      <w:lvlJc w:val="left"/>
      <w:pPr>
        <w:tabs>
          <w:tab w:val="num" w:pos="5760"/>
        </w:tabs>
        <w:ind w:left="5760" w:hanging="360"/>
      </w:pPr>
      <w:rPr>
        <w:rFonts w:ascii="Wingdings 2" w:hAnsi="Wingdings 2" w:hint="default"/>
      </w:rPr>
    </w:lvl>
    <w:lvl w:ilvl="8" w:tplc="191C9B24" w:tentative="1">
      <w:start w:val="1"/>
      <w:numFmt w:val="bullet"/>
      <w:lvlText w:val=""/>
      <w:lvlJc w:val="left"/>
      <w:pPr>
        <w:tabs>
          <w:tab w:val="num" w:pos="6480"/>
        </w:tabs>
        <w:ind w:left="6480" w:hanging="360"/>
      </w:pPr>
      <w:rPr>
        <w:rFonts w:ascii="Wingdings 2" w:hAnsi="Wingdings 2" w:hint="default"/>
      </w:rPr>
    </w:lvl>
  </w:abstractNum>
  <w:abstractNum w:abstractNumId="46" w15:restartNumberingAfterBreak="0">
    <w:nsid w:val="7C551CFD"/>
    <w:multiLevelType w:val="hybridMultilevel"/>
    <w:tmpl w:val="9F12150C"/>
    <w:lvl w:ilvl="0" w:tplc="AD261872">
      <w:start w:val="1"/>
      <w:numFmt w:val="bullet"/>
      <w:lvlText w:val=""/>
      <w:lvlJc w:val="left"/>
      <w:pPr>
        <w:tabs>
          <w:tab w:val="num" w:pos="720"/>
        </w:tabs>
        <w:ind w:left="720" w:hanging="360"/>
      </w:pPr>
      <w:rPr>
        <w:rFonts w:ascii="Wingdings 2" w:hAnsi="Wingdings 2" w:hint="default"/>
      </w:rPr>
    </w:lvl>
    <w:lvl w:ilvl="1" w:tplc="22EC27AA" w:tentative="1">
      <w:start w:val="1"/>
      <w:numFmt w:val="bullet"/>
      <w:lvlText w:val=""/>
      <w:lvlJc w:val="left"/>
      <w:pPr>
        <w:tabs>
          <w:tab w:val="num" w:pos="1440"/>
        </w:tabs>
        <w:ind w:left="1440" w:hanging="360"/>
      </w:pPr>
      <w:rPr>
        <w:rFonts w:ascii="Wingdings 2" w:hAnsi="Wingdings 2" w:hint="default"/>
      </w:rPr>
    </w:lvl>
    <w:lvl w:ilvl="2" w:tplc="05E2F4BE" w:tentative="1">
      <w:start w:val="1"/>
      <w:numFmt w:val="bullet"/>
      <w:lvlText w:val=""/>
      <w:lvlJc w:val="left"/>
      <w:pPr>
        <w:tabs>
          <w:tab w:val="num" w:pos="2160"/>
        </w:tabs>
        <w:ind w:left="2160" w:hanging="360"/>
      </w:pPr>
      <w:rPr>
        <w:rFonts w:ascii="Wingdings 2" w:hAnsi="Wingdings 2" w:hint="default"/>
      </w:rPr>
    </w:lvl>
    <w:lvl w:ilvl="3" w:tplc="D6122FC4" w:tentative="1">
      <w:start w:val="1"/>
      <w:numFmt w:val="bullet"/>
      <w:lvlText w:val=""/>
      <w:lvlJc w:val="left"/>
      <w:pPr>
        <w:tabs>
          <w:tab w:val="num" w:pos="2880"/>
        </w:tabs>
        <w:ind w:left="2880" w:hanging="360"/>
      </w:pPr>
      <w:rPr>
        <w:rFonts w:ascii="Wingdings 2" w:hAnsi="Wingdings 2" w:hint="default"/>
      </w:rPr>
    </w:lvl>
    <w:lvl w:ilvl="4" w:tplc="CBA06DB6" w:tentative="1">
      <w:start w:val="1"/>
      <w:numFmt w:val="bullet"/>
      <w:lvlText w:val=""/>
      <w:lvlJc w:val="left"/>
      <w:pPr>
        <w:tabs>
          <w:tab w:val="num" w:pos="3600"/>
        </w:tabs>
        <w:ind w:left="3600" w:hanging="360"/>
      </w:pPr>
      <w:rPr>
        <w:rFonts w:ascii="Wingdings 2" w:hAnsi="Wingdings 2" w:hint="default"/>
      </w:rPr>
    </w:lvl>
    <w:lvl w:ilvl="5" w:tplc="3EDA88D4" w:tentative="1">
      <w:start w:val="1"/>
      <w:numFmt w:val="bullet"/>
      <w:lvlText w:val=""/>
      <w:lvlJc w:val="left"/>
      <w:pPr>
        <w:tabs>
          <w:tab w:val="num" w:pos="4320"/>
        </w:tabs>
        <w:ind w:left="4320" w:hanging="360"/>
      </w:pPr>
      <w:rPr>
        <w:rFonts w:ascii="Wingdings 2" w:hAnsi="Wingdings 2" w:hint="default"/>
      </w:rPr>
    </w:lvl>
    <w:lvl w:ilvl="6" w:tplc="9EEAE090" w:tentative="1">
      <w:start w:val="1"/>
      <w:numFmt w:val="bullet"/>
      <w:lvlText w:val=""/>
      <w:lvlJc w:val="left"/>
      <w:pPr>
        <w:tabs>
          <w:tab w:val="num" w:pos="5040"/>
        </w:tabs>
        <w:ind w:left="5040" w:hanging="360"/>
      </w:pPr>
      <w:rPr>
        <w:rFonts w:ascii="Wingdings 2" w:hAnsi="Wingdings 2" w:hint="default"/>
      </w:rPr>
    </w:lvl>
    <w:lvl w:ilvl="7" w:tplc="857C7EA6" w:tentative="1">
      <w:start w:val="1"/>
      <w:numFmt w:val="bullet"/>
      <w:lvlText w:val=""/>
      <w:lvlJc w:val="left"/>
      <w:pPr>
        <w:tabs>
          <w:tab w:val="num" w:pos="5760"/>
        </w:tabs>
        <w:ind w:left="5760" w:hanging="360"/>
      </w:pPr>
      <w:rPr>
        <w:rFonts w:ascii="Wingdings 2" w:hAnsi="Wingdings 2" w:hint="default"/>
      </w:rPr>
    </w:lvl>
    <w:lvl w:ilvl="8" w:tplc="13A29F22" w:tentative="1">
      <w:start w:val="1"/>
      <w:numFmt w:val="bullet"/>
      <w:lvlText w:val=""/>
      <w:lvlJc w:val="left"/>
      <w:pPr>
        <w:tabs>
          <w:tab w:val="num" w:pos="6480"/>
        </w:tabs>
        <w:ind w:left="6480" w:hanging="360"/>
      </w:pPr>
      <w:rPr>
        <w:rFonts w:ascii="Wingdings 2" w:hAnsi="Wingdings 2" w:hint="default"/>
      </w:rPr>
    </w:lvl>
  </w:abstractNum>
  <w:abstractNum w:abstractNumId="47" w15:restartNumberingAfterBreak="0">
    <w:nsid w:val="7D3709B8"/>
    <w:multiLevelType w:val="hybridMultilevel"/>
    <w:tmpl w:val="FB7C4F7A"/>
    <w:lvl w:ilvl="0" w:tplc="E01E8F04">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num w:numId="1">
    <w:abstractNumId w:val="36"/>
  </w:num>
  <w:num w:numId="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num>
  <w:num w:numId="5">
    <w:abstractNumId w:val="35"/>
  </w:num>
  <w:num w:numId="6">
    <w:abstractNumId w:val="27"/>
  </w:num>
  <w:num w:numId="7">
    <w:abstractNumId w:val="4"/>
  </w:num>
  <w:num w:numId="8">
    <w:abstractNumId w:val="1"/>
  </w:num>
  <w:num w:numId="9">
    <w:abstractNumId w:val="30"/>
  </w:num>
  <w:num w:numId="10">
    <w:abstractNumId w:val="8"/>
  </w:num>
  <w:num w:numId="11">
    <w:abstractNumId w:val="37"/>
  </w:num>
  <w:num w:numId="12">
    <w:abstractNumId w:val="33"/>
  </w:num>
  <w:num w:numId="13">
    <w:abstractNumId w:val="41"/>
  </w:num>
  <w:num w:numId="14">
    <w:abstractNumId w:val="7"/>
  </w:num>
  <w:num w:numId="15">
    <w:abstractNumId w:val="23"/>
  </w:num>
  <w:num w:numId="16">
    <w:abstractNumId w:val="16"/>
  </w:num>
  <w:num w:numId="17">
    <w:abstractNumId w:val="13"/>
  </w:num>
  <w:num w:numId="18">
    <w:abstractNumId w:val="34"/>
  </w:num>
  <w:num w:numId="19">
    <w:abstractNumId w:val="42"/>
  </w:num>
  <w:num w:numId="20">
    <w:abstractNumId w:val="25"/>
  </w:num>
  <w:num w:numId="21">
    <w:abstractNumId w:val="19"/>
  </w:num>
  <w:num w:numId="22">
    <w:abstractNumId w:val="20"/>
  </w:num>
  <w:num w:numId="23">
    <w:abstractNumId w:val="17"/>
  </w:num>
  <w:num w:numId="24">
    <w:abstractNumId w:val="44"/>
  </w:num>
  <w:num w:numId="25">
    <w:abstractNumId w:val="38"/>
  </w:num>
  <w:num w:numId="26">
    <w:abstractNumId w:val="2"/>
  </w:num>
  <w:num w:numId="27">
    <w:abstractNumId w:val="22"/>
  </w:num>
  <w:num w:numId="28">
    <w:abstractNumId w:val="3"/>
  </w:num>
  <w:num w:numId="29">
    <w:abstractNumId w:val="5"/>
  </w:num>
  <w:num w:numId="30">
    <w:abstractNumId w:val="31"/>
  </w:num>
  <w:num w:numId="31">
    <w:abstractNumId w:val="10"/>
  </w:num>
  <w:num w:numId="32">
    <w:abstractNumId w:val="11"/>
  </w:num>
  <w:num w:numId="33">
    <w:abstractNumId w:val="28"/>
  </w:num>
  <w:num w:numId="34">
    <w:abstractNumId w:val="12"/>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num>
  <w:num w:numId="37">
    <w:abstractNumId w:val="0"/>
  </w:num>
  <w:num w:numId="38">
    <w:abstractNumId w:val="45"/>
  </w:num>
  <w:num w:numId="39">
    <w:abstractNumId w:val="21"/>
  </w:num>
  <w:num w:numId="40">
    <w:abstractNumId w:val="6"/>
  </w:num>
  <w:num w:numId="41">
    <w:abstractNumId w:val="46"/>
  </w:num>
  <w:num w:numId="42">
    <w:abstractNumId w:val="15"/>
  </w:num>
  <w:num w:numId="43">
    <w:abstractNumId w:val="14"/>
  </w:num>
  <w:num w:numId="44">
    <w:abstractNumId w:val="32"/>
  </w:num>
  <w:num w:numId="45">
    <w:abstractNumId w:val="9"/>
  </w:num>
  <w:num w:numId="46">
    <w:abstractNumId w:val="18"/>
  </w:num>
  <w:num w:numId="4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0"/>
  </w:num>
  <w:num w:numId="4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594"/>
    <w:rsid w:val="00007321"/>
    <w:rsid w:val="00010423"/>
    <w:rsid w:val="0001212C"/>
    <w:rsid w:val="0001670F"/>
    <w:rsid w:val="00024677"/>
    <w:rsid w:val="0002658E"/>
    <w:rsid w:val="00026D22"/>
    <w:rsid w:val="0002714F"/>
    <w:rsid w:val="0003448C"/>
    <w:rsid w:val="0003606C"/>
    <w:rsid w:val="000364F4"/>
    <w:rsid w:val="00037616"/>
    <w:rsid w:val="00037B36"/>
    <w:rsid w:val="00041659"/>
    <w:rsid w:val="00041FBA"/>
    <w:rsid w:val="00042AA0"/>
    <w:rsid w:val="00043C27"/>
    <w:rsid w:val="00044CA7"/>
    <w:rsid w:val="00045E97"/>
    <w:rsid w:val="00047693"/>
    <w:rsid w:val="0004769F"/>
    <w:rsid w:val="000523F1"/>
    <w:rsid w:val="000538F7"/>
    <w:rsid w:val="00053EF1"/>
    <w:rsid w:val="00060FCB"/>
    <w:rsid w:val="000616B7"/>
    <w:rsid w:val="000620B0"/>
    <w:rsid w:val="000650E5"/>
    <w:rsid w:val="00073AF0"/>
    <w:rsid w:val="000743FE"/>
    <w:rsid w:val="00074499"/>
    <w:rsid w:val="00074DBF"/>
    <w:rsid w:val="0007562F"/>
    <w:rsid w:val="00076487"/>
    <w:rsid w:val="00076C56"/>
    <w:rsid w:val="00081277"/>
    <w:rsid w:val="00082849"/>
    <w:rsid w:val="00084F2D"/>
    <w:rsid w:val="00085A24"/>
    <w:rsid w:val="00090854"/>
    <w:rsid w:val="00091CBC"/>
    <w:rsid w:val="00094427"/>
    <w:rsid w:val="000946AC"/>
    <w:rsid w:val="00095019"/>
    <w:rsid w:val="00097CE8"/>
    <w:rsid w:val="000A3A6D"/>
    <w:rsid w:val="000A7184"/>
    <w:rsid w:val="000B22B6"/>
    <w:rsid w:val="000B2D84"/>
    <w:rsid w:val="000B37DC"/>
    <w:rsid w:val="000B3DA5"/>
    <w:rsid w:val="000B3FEC"/>
    <w:rsid w:val="000B535A"/>
    <w:rsid w:val="000B5AD1"/>
    <w:rsid w:val="000D131D"/>
    <w:rsid w:val="000D393A"/>
    <w:rsid w:val="000D4142"/>
    <w:rsid w:val="000D4D52"/>
    <w:rsid w:val="000E18CA"/>
    <w:rsid w:val="000E2298"/>
    <w:rsid w:val="000E25F6"/>
    <w:rsid w:val="000E32CF"/>
    <w:rsid w:val="000E429A"/>
    <w:rsid w:val="000E4BA2"/>
    <w:rsid w:val="000F0567"/>
    <w:rsid w:val="000F0E92"/>
    <w:rsid w:val="000F1A44"/>
    <w:rsid w:val="000F1BEB"/>
    <w:rsid w:val="000F266A"/>
    <w:rsid w:val="000F31B6"/>
    <w:rsid w:val="000F3809"/>
    <w:rsid w:val="000F4F46"/>
    <w:rsid w:val="00101C19"/>
    <w:rsid w:val="00102CF8"/>
    <w:rsid w:val="00103711"/>
    <w:rsid w:val="00104390"/>
    <w:rsid w:val="001048E2"/>
    <w:rsid w:val="00104BC6"/>
    <w:rsid w:val="00104D49"/>
    <w:rsid w:val="00107C8B"/>
    <w:rsid w:val="0011234F"/>
    <w:rsid w:val="001309D9"/>
    <w:rsid w:val="00131665"/>
    <w:rsid w:val="00131B73"/>
    <w:rsid w:val="001356D2"/>
    <w:rsid w:val="00140EE8"/>
    <w:rsid w:val="00141CC4"/>
    <w:rsid w:val="00144274"/>
    <w:rsid w:val="0014531F"/>
    <w:rsid w:val="00154431"/>
    <w:rsid w:val="00155984"/>
    <w:rsid w:val="00155EC0"/>
    <w:rsid w:val="00156E92"/>
    <w:rsid w:val="00157F25"/>
    <w:rsid w:val="00165590"/>
    <w:rsid w:val="00166687"/>
    <w:rsid w:val="00170B4A"/>
    <w:rsid w:val="00172EA7"/>
    <w:rsid w:val="001741C2"/>
    <w:rsid w:val="00180A01"/>
    <w:rsid w:val="001819AB"/>
    <w:rsid w:val="00181CB8"/>
    <w:rsid w:val="001827A8"/>
    <w:rsid w:val="00182AA1"/>
    <w:rsid w:val="00182ADA"/>
    <w:rsid w:val="001856CA"/>
    <w:rsid w:val="0018620B"/>
    <w:rsid w:val="00190A98"/>
    <w:rsid w:val="0019237F"/>
    <w:rsid w:val="00193593"/>
    <w:rsid w:val="00195C5C"/>
    <w:rsid w:val="001A18F1"/>
    <w:rsid w:val="001A2016"/>
    <w:rsid w:val="001A309A"/>
    <w:rsid w:val="001A3C5D"/>
    <w:rsid w:val="001A5AB8"/>
    <w:rsid w:val="001B3E14"/>
    <w:rsid w:val="001B46A6"/>
    <w:rsid w:val="001B517A"/>
    <w:rsid w:val="001B57DA"/>
    <w:rsid w:val="001C0DC7"/>
    <w:rsid w:val="001C191D"/>
    <w:rsid w:val="001C1D12"/>
    <w:rsid w:val="001C31FD"/>
    <w:rsid w:val="001D0E56"/>
    <w:rsid w:val="001D667D"/>
    <w:rsid w:val="001E3583"/>
    <w:rsid w:val="001E397A"/>
    <w:rsid w:val="001E4A5C"/>
    <w:rsid w:val="001F491F"/>
    <w:rsid w:val="001F628C"/>
    <w:rsid w:val="001F701E"/>
    <w:rsid w:val="001F7534"/>
    <w:rsid w:val="00204146"/>
    <w:rsid w:val="0020414D"/>
    <w:rsid w:val="00205EAA"/>
    <w:rsid w:val="00206EE0"/>
    <w:rsid w:val="0021003A"/>
    <w:rsid w:val="0021332A"/>
    <w:rsid w:val="002177ED"/>
    <w:rsid w:val="00222369"/>
    <w:rsid w:val="00223C1E"/>
    <w:rsid w:val="0022448C"/>
    <w:rsid w:val="0022652D"/>
    <w:rsid w:val="00226891"/>
    <w:rsid w:val="002269DC"/>
    <w:rsid w:val="00230D1A"/>
    <w:rsid w:val="00233A47"/>
    <w:rsid w:val="00235420"/>
    <w:rsid w:val="00236D3D"/>
    <w:rsid w:val="0024120B"/>
    <w:rsid w:val="002413F1"/>
    <w:rsid w:val="0024202A"/>
    <w:rsid w:val="00242AAF"/>
    <w:rsid w:val="00244132"/>
    <w:rsid w:val="00244168"/>
    <w:rsid w:val="002475EC"/>
    <w:rsid w:val="00247D9E"/>
    <w:rsid w:val="0026166E"/>
    <w:rsid w:val="00261D9F"/>
    <w:rsid w:val="00263A9E"/>
    <w:rsid w:val="002648D8"/>
    <w:rsid w:val="0026661B"/>
    <w:rsid w:val="00267928"/>
    <w:rsid w:val="0027013E"/>
    <w:rsid w:val="0027179F"/>
    <w:rsid w:val="002734FD"/>
    <w:rsid w:val="00274228"/>
    <w:rsid w:val="00274EA7"/>
    <w:rsid w:val="00276046"/>
    <w:rsid w:val="002766F8"/>
    <w:rsid w:val="0027773B"/>
    <w:rsid w:val="00277A3F"/>
    <w:rsid w:val="00280A5F"/>
    <w:rsid w:val="00281F2B"/>
    <w:rsid w:val="00293A64"/>
    <w:rsid w:val="002A03F4"/>
    <w:rsid w:val="002A07E9"/>
    <w:rsid w:val="002A353A"/>
    <w:rsid w:val="002A4F3F"/>
    <w:rsid w:val="002A5414"/>
    <w:rsid w:val="002A603A"/>
    <w:rsid w:val="002A6C3D"/>
    <w:rsid w:val="002B1290"/>
    <w:rsid w:val="002B4627"/>
    <w:rsid w:val="002B5EB4"/>
    <w:rsid w:val="002B67AC"/>
    <w:rsid w:val="002C08D7"/>
    <w:rsid w:val="002C090C"/>
    <w:rsid w:val="002C2524"/>
    <w:rsid w:val="002C4CC4"/>
    <w:rsid w:val="002D187D"/>
    <w:rsid w:val="002D3291"/>
    <w:rsid w:val="002D3EA5"/>
    <w:rsid w:val="002D729A"/>
    <w:rsid w:val="002E23BE"/>
    <w:rsid w:val="002E5ABD"/>
    <w:rsid w:val="002E60D6"/>
    <w:rsid w:val="002F00EE"/>
    <w:rsid w:val="002F1D26"/>
    <w:rsid w:val="002F2A00"/>
    <w:rsid w:val="002F2C16"/>
    <w:rsid w:val="002F4594"/>
    <w:rsid w:val="002F5B43"/>
    <w:rsid w:val="002F64D5"/>
    <w:rsid w:val="002F660E"/>
    <w:rsid w:val="002F7C2D"/>
    <w:rsid w:val="002F7C58"/>
    <w:rsid w:val="00302817"/>
    <w:rsid w:val="00302821"/>
    <w:rsid w:val="00302CF4"/>
    <w:rsid w:val="00305E1C"/>
    <w:rsid w:val="003255D0"/>
    <w:rsid w:val="003268E5"/>
    <w:rsid w:val="00331679"/>
    <w:rsid w:val="00331BA5"/>
    <w:rsid w:val="00333409"/>
    <w:rsid w:val="00336A06"/>
    <w:rsid w:val="00341158"/>
    <w:rsid w:val="00341771"/>
    <w:rsid w:val="0034308F"/>
    <w:rsid w:val="00343D58"/>
    <w:rsid w:val="00346148"/>
    <w:rsid w:val="0035145C"/>
    <w:rsid w:val="00352FC2"/>
    <w:rsid w:val="00353229"/>
    <w:rsid w:val="00356693"/>
    <w:rsid w:val="00357064"/>
    <w:rsid w:val="00357598"/>
    <w:rsid w:val="00362C49"/>
    <w:rsid w:val="003637EC"/>
    <w:rsid w:val="00365AF3"/>
    <w:rsid w:val="003705E7"/>
    <w:rsid w:val="00371560"/>
    <w:rsid w:val="0037256D"/>
    <w:rsid w:val="00390A56"/>
    <w:rsid w:val="003911E3"/>
    <w:rsid w:val="00395A4E"/>
    <w:rsid w:val="003A2FD7"/>
    <w:rsid w:val="003A35D1"/>
    <w:rsid w:val="003A459C"/>
    <w:rsid w:val="003A587F"/>
    <w:rsid w:val="003A5A6C"/>
    <w:rsid w:val="003A6A3E"/>
    <w:rsid w:val="003B08A7"/>
    <w:rsid w:val="003B10DD"/>
    <w:rsid w:val="003B44B4"/>
    <w:rsid w:val="003C32FE"/>
    <w:rsid w:val="003C3425"/>
    <w:rsid w:val="003C381B"/>
    <w:rsid w:val="003C66CC"/>
    <w:rsid w:val="003D1050"/>
    <w:rsid w:val="003D3AFA"/>
    <w:rsid w:val="003D4DF4"/>
    <w:rsid w:val="003D716E"/>
    <w:rsid w:val="003E16B3"/>
    <w:rsid w:val="003F4938"/>
    <w:rsid w:val="003F7432"/>
    <w:rsid w:val="004029B2"/>
    <w:rsid w:val="00405026"/>
    <w:rsid w:val="00410C24"/>
    <w:rsid w:val="00410E89"/>
    <w:rsid w:val="004128DA"/>
    <w:rsid w:val="00415566"/>
    <w:rsid w:val="00415F53"/>
    <w:rsid w:val="00416B15"/>
    <w:rsid w:val="004176C2"/>
    <w:rsid w:val="00421FDD"/>
    <w:rsid w:val="00424859"/>
    <w:rsid w:val="00425774"/>
    <w:rsid w:val="00430110"/>
    <w:rsid w:val="004318CE"/>
    <w:rsid w:val="00431EBA"/>
    <w:rsid w:val="0043499E"/>
    <w:rsid w:val="00436AC7"/>
    <w:rsid w:val="00437B8F"/>
    <w:rsid w:val="00440339"/>
    <w:rsid w:val="00443FF2"/>
    <w:rsid w:val="00445275"/>
    <w:rsid w:val="00446CEE"/>
    <w:rsid w:val="00446F20"/>
    <w:rsid w:val="00453BB8"/>
    <w:rsid w:val="0045478C"/>
    <w:rsid w:val="00456012"/>
    <w:rsid w:val="0046349F"/>
    <w:rsid w:val="00464946"/>
    <w:rsid w:val="00465381"/>
    <w:rsid w:val="004663DF"/>
    <w:rsid w:val="0047101B"/>
    <w:rsid w:val="00471907"/>
    <w:rsid w:val="00472B2C"/>
    <w:rsid w:val="00476B26"/>
    <w:rsid w:val="00480428"/>
    <w:rsid w:val="00481E9F"/>
    <w:rsid w:val="00482CF2"/>
    <w:rsid w:val="004837D3"/>
    <w:rsid w:val="00487C80"/>
    <w:rsid w:val="00494EB6"/>
    <w:rsid w:val="004A4FE2"/>
    <w:rsid w:val="004A5791"/>
    <w:rsid w:val="004B35DF"/>
    <w:rsid w:val="004C4928"/>
    <w:rsid w:val="004C5BA9"/>
    <w:rsid w:val="004C70F0"/>
    <w:rsid w:val="004D087C"/>
    <w:rsid w:val="004D36E5"/>
    <w:rsid w:val="004D5DDC"/>
    <w:rsid w:val="004E02B2"/>
    <w:rsid w:val="004E3FAC"/>
    <w:rsid w:val="004E4335"/>
    <w:rsid w:val="004E588D"/>
    <w:rsid w:val="004F229F"/>
    <w:rsid w:val="004F2539"/>
    <w:rsid w:val="004F26F5"/>
    <w:rsid w:val="004F2899"/>
    <w:rsid w:val="004F3289"/>
    <w:rsid w:val="004F3D8C"/>
    <w:rsid w:val="004F42A0"/>
    <w:rsid w:val="004F430A"/>
    <w:rsid w:val="004F5028"/>
    <w:rsid w:val="004F5D06"/>
    <w:rsid w:val="004F6FED"/>
    <w:rsid w:val="005009AB"/>
    <w:rsid w:val="00502FEF"/>
    <w:rsid w:val="00503962"/>
    <w:rsid w:val="0050695E"/>
    <w:rsid w:val="00507E52"/>
    <w:rsid w:val="00510BB6"/>
    <w:rsid w:val="00511869"/>
    <w:rsid w:val="00512101"/>
    <w:rsid w:val="00512CA8"/>
    <w:rsid w:val="00513C54"/>
    <w:rsid w:val="005141E1"/>
    <w:rsid w:val="00514841"/>
    <w:rsid w:val="00514FFA"/>
    <w:rsid w:val="00532E36"/>
    <w:rsid w:val="00533979"/>
    <w:rsid w:val="00536120"/>
    <w:rsid w:val="0054131D"/>
    <w:rsid w:val="005418E7"/>
    <w:rsid w:val="00544B77"/>
    <w:rsid w:val="0054535E"/>
    <w:rsid w:val="0055118C"/>
    <w:rsid w:val="00551B81"/>
    <w:rsid w:val="00565413"/>
    <w:rsid w:val="00565C8E"/>
    <w:rsid w:val="00572FC1"/>
    <w:rsid w:val="00574028"/>
    <w:rsid w:val="005750D6"/>
    <w:rsid w:val="00575ABC"/>
    <w:rsid w:val="00577385"/>
    <w:rsid w:val="00580384"/>
    <w:rsid w:val="00580677"/>
    <w:rsid w:val="00582E84"/>
    <w:rsid w:val="00583860"/>
    <w:rsid w:val="005902CD"/>
    <w:rsid w:val="005916F2"/>
    <w:rsid w:val="00593235"/>
    <w:rsid w:val="0059394D"/>
    <w:rsid w:val="0059404B"/>
    <w:rsid w:val="0059542E"/>
    <w:rsid w:val="0059662D"/>
    <w:rsid w:val="00596914"/>
    <w:rsid w:val="00597885"/>
    <w:rsid w:val="005A1E53"/>
    <w:rsid w:val="005B0078"/>
    <w:rsid w:val="005B2171"/>
    <w:rsid w:val="005B2D0B"/>
    <w:rsid w:val="005C0D9D"/>
    <w:rsid w:val="005C160E"/>
    <w:rsid w:val="005C2576"/>
    <w:rsid w:val="005C44DB"/>
    <w:rsid w:val="005C475A"/>
    <w:rsid w:val="005C7B02"/>
    <w:rsid w:val="005D2568"/>
    <w:rsid w:val="005D2727"/>
    <w:rsid w:val="005D2A50"/>
    <w:rsid w:val="005D2FCC"/>
    <w:rsid w:val="005D2FE6"/>
    <w:rsid w:val="005D3454"/>
    <w:rsid w:val="005D4D9C"/>
    <w:rsid w:val="005D7D00"/>
    <w:rsid w:val="005E1693"/>
    <w:rsid w:val="005E30D9"/>
    <w:rsid w:val="005E3140"/>
    <w:rsid w:val="005E546F"/>
    <w:rsid w:val="005E5516"/>
    <w:rsid w:val="005E614D"/>
    <w:rsid w:val="005F1796"/>
    <w:rsid w:val="005F6FBB"/>
    <w:rsid w:val="00600D41"/>
    <w:rsid w:val="00602892"/>
    <w:rsid w:val="00603845"/>
    <w:rsid w:val="0060431A"/>
    <w:rsid w:val="00604BF5"/>
    <w:rsid w:val="00606CB0"/>
    <w:rsid w:val="006114E1"/>
    <w:rsid w:val="00616171"/>
    <w:rsid w:val="00617A4F"/>
    <w:rsid w:val="006252ED"/>
    <w:rsid w:val="00630BDC"/>
    <w:rsid w:val="0064073D"/>
    <w:rsid w:val="00640827"/>
    <w:rsid w:val="00642C6A"/>
    <w:rsid w:val="00651847"/>
    <w:rsid w:val="00652567"/>
    <w:rsid w:val="00652CA5"/>
    <w:rsid w:val="00652F3A"/>
    <w:rsid w:val="0065674D"/>
    <w:rsid w:val="006576DC"/>
    <w:rsid w:val="006605C3"/>
    <w:rsid w:val="006610F6"/>
    <w:rsid w:val="006620C7"/>
    <w:rsid w:val="00662921"/>
    <w:rsid w:val="006650C3"/>
    <w:rsid w:val="00667EAF"/>
    <w:rsid w:val="00667EE2"/>
    <w:rsid w:val="006722F0"/>
    <w:rsid w:val="0067626F"/>
    <w:rsid w:val="00677722"/>
    <w:rsid w:val="006839C0"/>
    <w:rsid w:val="00683E62"/>
    <w:rsid w:val="00684A61"/>
    <w:rsid w:val="00687C2A"/>
    <w:rsid w:val="00690863"/>
    <w:rsid w:val="00691AB3"/>
    <w:rsid w:val="00692BE4"/>
    <w:rsid w:val="00695F69"/>
    <w:rsid w:val="00696AE5"/>
    <w:rsid w:val="006A0393"/>
    <w:rsid w:val="006A06C2"/>
    <w:rsid w:val="006A347F"/>
    <w:rsid w:val="006A57E6"/>
    <w:rsid w:val="006A6015"/>
    <w:rsid w:val="006B1C60"/>
    <w:rsid w:val="006B23BA"/>
    <w:rsid w:val="006B2545"/>
    <w:rsid w:val="006B29AE"/>
    <w:rsid w:val="006B2ADF"/>
    <w:rsid w:val="006B46CB"/>
    <w:rsid w:val="006B5ACC"/>
    <w:rsid w:val="006C05E2"/>
    <w:rsid w:val="006C197F"/>
    <w:rsid w:val="006C75DF"/>
    <w:rsid w:val="006D1F88"/>
    <w:rsid w:val="006D5368"/>
    <w:rsid w:val="006D7EBA"/>
    <w:rsid w:val="006E1277"/>
    <w:rsid w:val="006E14E2"/>
    <w:rsid w:val="006E27EE"/>
    <w:rsid w:val="006E4232"/>
    <w:rsid w:val="006E47E5"/>
    <w:rsid w:val="006F1FF0"/>
    <w:rsid w:val="006F38EE"/>
    <w:rsid w:val="006F3AE9"/>
    <w:rsid w:val="006F3F6B"/>
    <w:rsid w:val="006F5AA6"/>
    <w:rsid w:val="006F6172"/>
    <w:rsid w:val="00701E9C"/>
    <w:rsid w:val="0070220D"/>
    <w:rsid w:val="007113E1"/>
    <w:rsid w:val="00713701"/>
    <w:rsid w:val="007142A2"/>
    <w:rsid w:val="0071450E"/>
    <w:rsid w:val="0071547F"/>
    <w:rsid w:val="00717167"/>
    <w:rsid w:val="00721A05"/>
    <w:rsid w:val="007234D0"/>
    <w:rsid w:val="0072526C"/>
    <w:rsid w:val="00726F17"/>
    <w:rsid w:val="00731DE7"/>
    <w:rsid w:val="00731F4A"/>
    <w:rsid w:val="00733AFE"/>
    <w:rsid w:val="00733FD4"/>
    <w:rsid w:val="007379B8"/>
    <w:rsid w:val="00737A40"/>
    <w:rsid w:val="00742A6B"/>
    <w:rsid w:val="00745464"/>
    <w:rsid w:val="00746BF9"/>
    <w:rsid w:val="00747AE3"/>
    <w:rsid w:val="0075174A"/>
    <w:rsid w:val="00751957"/>
    <w:rsid w:val="00752857"/>
    <w:rsid w:val="00762154"/>
    <w:rsid w:val="00762480"/>
    <w:rsid w:val="00762BAB"/>
    <w:rsid w:val="00766E87"/>
    <w:rsid w:val="00773440"/>
    <w:rsid w:val="00786876"/>
    <w:rsid w:val="00794A7E"/>
    <w:rsid w:val="00796550"/>
    <w:rsid w:val="007A4D96"/>
    <w:rsid w:val="007A5CA2"/>
    <w:rsid w:val="007A64F7"/>
    <w:rsid w:val="007A6B37"/>
    <w:rsid w:val="007B47A5"/>
    <w:rsid w:val="007B49AD"/>
    <w:rsid w:val="007B77AB"/>
    <w:rsid w:val="007C0EE0"/>
    <w:rsid w:val="007C179D"/>
    <w:rsid w:val="007D13E4"/>
    <w:rsid w:val="007D2065"/>
    <w:rsid w:val="007D5FE7"/>
    <w:rsid w:val="007D7C66"/>
    <w:rsid w:val="007E1946"/>
    <w:rsid w:val="007E348C"/>
    <w:rsid w:val="007E3695"/>
    <w:rsid w:val="007E462E"/>
    <w:rsid w:val="007F030C"/>
    <w:rsid w:val="007F4AD1"/>
    <w:rsid w:val="007F7044"/>
    <w:rsid w:val="007F7AA9"/>
    <w:rsid w:val="008029F5"/>
    <w:rsid w:val="00806520"/>
    <w:rsid w:val="008078E0"/>
    <w:rsid w:val="00811B52"/>
    <w:rsid w:val="00812624"/>
    <w:rsid w:val="0081769E"/>
    <w:rsid w:val="008227EB"/>
    <w:rsid w:val="0082285B"/>
    <w:rsid w:val="00823BC3"/>
    <w:rsid w:val="008255DA"/>
    <w:rsid w:val="008304AB"/>
    <w:rsid w:val="00832E18"/>
    <w:rsid w:val="00834DB5"/>
    <w:rsid w:val="00834F47"/>
    <w:rsid w:val="00840513"/>
    <w:rsid w:val="00846E5B"/>
    <w:rsid w:val="00846FB1"/>
    <w:rsid w:val="0084701A"/>
    <w:rsid w:val="00853646"/>
    <w:rsid w:val="00855DAD"/>
    <w:rsid w:val="008565E1"/>
    <w:rsid w:val="00857066"/>
    <w:rsid w:val="008608DA"/>
    <w:rsid w:val="00861D02"/>
    <w:rsid w:val="00862B6D"/>
    <w:rsid w:val="00864173"/>
    <w:rsid w:val="00865F6F"/>
    <w:rsid w:val="00866EBA"/>
    <w:rsid w:val="008721B8"/>
    <w:rsid w:val="00872C67"/>
    <w:rsid w:val="00873EB6"/>
    <w:rsid w:val="008760F6"/>
    <w:rsid w:val="00876963"/>
    <w:rsid w:val="00876EA5"/>
    <w:rsid w:val="00877DDA"/>
    <w:rsid w:val="00884BCB"/>
    <w:rsid w:val="0088542B"/>
    <w:rsid w:val="00895999"/>
    <w:rsid w:val="00895A15"/>
    <w:rsid w:val="00895C77"/>
    <w:rsid w:val="008A2E8B"/>
    <w:rsid w:val="008A5213"/>
    <w:rsid w:val="008A687A"/>
    <w:rsid w:val="008A7E2A"/>
    <w:rsid w:val="008B70A2"/>
    <w:rsid w:val="008B7680"/>
    <w:rsid w:val="008C2C63"/>
    <w:rsid w:val="008C3C31"/>
    <w:rsid w:val="008C3CAB"/>
    <w:rsid w:val="008D1572"/>
    <w:rsid w:val="008D2E7D"/>
    <w:rsid w:val="008D5008"/>
    <w:rsid w:val="008E1F6D"/>
    <w:rsid w:val="008E4590"/>
    <w:rsid w:val="008E5E67"/>
    <w:rsid w:val="008F2F77"/>
    <w:rsid w:val="008F4D64"/>
    <w:rsid w:val="008F6475"/>
    <w:rsid w:val="009003E0"/>
    <w:rsid w:val="00900D55"/>
    <w:rsid w:val="00905E73"/>
    <w:rsid w:val="00907344"/>
    <w:rsid w:val="0091037A"/>
    <w:rsid w:val="009115B5"/>
    <w:rsid w:val="0091277F"/>
    <w:rsid w:val="00916C2F"/>
    <w:rsid w:val="00916E86"/>
    <w:rsid w:val="00920895"/>
    <w:rsid w:val="00921CF4"/>
    <w:rsid w:val="009242B4"/>
    <w:rsid w:val="00926682"/>
    <w:rsid w:val="00934A75"/>
    <w:rsid w:val="00935BA3"/>
    <w:rsid w:val="00936F8E"/>
    <w:rsid w:val="009410ED"/>
    <w:rsid w:val="00944145"/>
    <w:rsid w:val="00961F38"/>
    <w:rsid w:val="00963EDF"/>
    <w:rsid w:val="009668C2"/>
    <w:rsid w:val="00972599"/>
    <w:rsid w:val="009730E4"/>
    <w:rsid w:val="00974886"/>
    <w:rsid w:val="00975F99"/>
    <w:rsid w:val="0097607D"/>
    <w:rsid w:val="0097648E"/>
    <w:rsid w:val="00980572"/>
    <w:rsid w:val="00987DE8"/>
    <w:rsid w:val="00991950"/>
    <w:rsid w:val="00992717"/>
    <w:rsid w:val="00993B34"/>
    <w:rsid w:val="0099407A"/>
    <w:rsid w:val="00995D40"/>
    <w:rsid w:val="00996E40"/>
    <w:rsid w:val="0099765E"/>
    <w:rsid w:val="009A1738"/>
    <w:rsid w:val="009A27AD"/>
    <w:rsid w:val="009B401E"/>
    <w:rsid w:val="009C4AC6"/>
    <w:rsid w:val="009C5520"/>
    <w:rsid w:val="009C68E2"/>
    <w:rsid w:val="009C7E3D"/>
    <w:rsid w:val="009D42C3"/>
    <w:rsid w:val="009E00C3"/>
    <w:rsid w:val="009E153B"/>
    <w:rsid w:val="009E3033"/>
    <w:rsid w:val="009E33DB"/>
    <w:rsid w:val="009E3E65"/>
    <w:rsid w:val="009E454C"/>
    <w:rsid w:val="009E6720"/>
    <w:rsid w:val="009E767C"/>
    <w:rsid w:val="009F14CD"/>
    <w:rsid w:val="009F5E06"/>
    <w:rsid w:val="009F5F0F"/>
    <w:rsid w:val="009F6A56"/>
    <w:rsid w:val="009F784E"/>
    <w:rsid w:val="00A02545"/>
    <w:rsid w:val="00A03088"/>
    <w:rsid w:val="00A03290"/>
    <w:rsid w:val="00A0362A"/>
    <w:rsid w:val="00A04B29"/>
    <w:rsid w:val="00A106E3"/>
    <w:rsid w:val="00A130A4"/>
    <w:rsid w:val="00A1363D"/>
    <w:rsid w:val="00A1512B"/>
    <w:rsid w:val="00A15E99"/>
    <w:rsid w:val="00A16415"/>
    <w:rsid w:val="00A17E85"/>
    <w:rsid w:val="00A17EAD"/>
    <w:rsid w:val="00A2162F"/>
    <w:rsid w:val="00A221E3"/>
    <w:rsid w:val="00A2411F"/>
    <w:rsid w:val="00A269F6"/>
    <w:rsid w:val="00A30BE7"/>
    <w:rsid w:val="00A31C18"/>
    <w:rsid w:val="00A32BAC"/>
    <w:rsid w:val="00A335C2"/>
    <w:rsid w:val="00A34304"/>
    <w:rsid w:val="00A354CD"/>
    <w:rsid w:val="00A35BDF"/>
    <w:rsid w:val="00A360AC"/>
    <w:rsid w:val="00A40437"/>
    <w:rsid w:val="00A44657"/>
    <w:rsid w:val="00A45CA0"/>
    <w:rsid w:val="00A521A7"/>
    <w:rsid w:val="00A5493A"/>
    <w:rsid w:val="00A56224"/>
    <w:rsid w:val="00A607BC"/>
    <w:rsid w:val="00A60E56"/>
    <w:rsid w:val="00A62A88"/>
    <w:rsid w:val="00A62EC9"/>
    <w:rsid w:val="00A62EEA"/>
    <w:rsid w:val="00A6302A"/>
    <w:rsid w:val="00A65E0A"/>
    <w:rsid w:val="00A70678"/>
    <w:rsid w:val="00A707D7"/>
    <w:rsid w:val="00A71001"/>
    <w:rsid w:val="00A7236D"/>
    <w:rsid w:val="00A72373"/>
    <w:rsid w:val="00A736C2"/>
    <w:rsid w:val="00A73923"/>
    <w:rsid w:val="00A74260"/>
    <w:rsid w:val="00A75EF9"/>
    <w:rsid w:val="00A76858"/>
    <w:rsid w:val="00A82583"/>
    <w:rsid w:val="00A835FF"/>
    <w:rsid w:val="00A846B0"/>
    <w:rsid w:val="00A84A3B"/>
    <w:rsid w:val="00A85505"/>
    <w:rsid w:val="00A86A4B"/>
    <w:rsid w:val="00A96B8B"/>
    <w:rsid w:val="00AA1E66"/>
    <w:rsid w:val="00AA5302"/>
    <w:rsid w:val="00AA5DA7"/>
    <w:rsid w:val="00AA739F"/>
    <w:rsid w:val="00AB0AC1"/>
    <w:rsid w:val="00AB2D66"/>
    <w:rsid w:val="00AB40A3"/>
    <w:rsid w:val="00AB4293"/>
    <w:rsid w:val="00AB7377"/>
    <w:rsid w:val="00AC051A"/>
    <w:rsid w:val="00AC2066"/>
    <w:rsid w:val="00AC26AA"/>
    <w:rsid w:val="00AD2566"/>
    <w:rsid w:val="00AD3C90"/>
    <w:rsid w:val="00AD430F"/>
    <w:rsid w:val="00AD4949"/>
    <w:rsid w:val="00AD4E98"/>
    <w:rsid w:val="00AD6D0B"/>
    <w:rsid w:val="00AE1C81"/>
    <w:rsid w:val="00AE3192"/>
    <w:rsid w:val="00AE31EF"/>
    <w:rsid w:val="00AF0496"/>
    <w:rsid w:val="00AF492C"/>
    <w:rsid w:val="00AF5339"/>
    <w:rsid w:val="00AF7E16"/>
    <w:rsid w:val="00B0020F"/>
    <w:rsid w:val="00B0562B"/>
    <w:rsid w:val="00B1141E"/>
    <w:rsid w:val="00B1158C"/>
    <w:rsid w:val="00B170B7"/>
    <w:rsid w:val="00B17EFE"/>
    <w:rsid w:val="00B21012"/>
    <w:rsid w:val="00B23D1D"/>
    <w:rsid w:val="00B24B12"/>
    <w:rsid w:val="00B318D6"/>
    <w:rsid w:val="00B33BF3"/>
    <w:rsid w:val="00B33C84"/>
    <w:rsid w:val="00B34443"/>
    <w:rsid w:val="00B34771"/>
    <w:rsid w:val="00B34BBF"/>
    <w:rsid w:val="00B376F2"/>
    <w:rsid w:val="00B4377A"/>
    <w:rsid w:val="00B445B2"/>
    <w:rsid w:val="00B52E1B"/>
    <w:rsid w:val="00B5420C"/>
    <w:rsid w:val="00B54369"/>
    <w:rsid w:val="00B546DE"/>
    <w:rsid w:val="00B54DFA"/>
    <w:rsid w:val="00B56BBD"/>
    <w:rsid w:val="00B57FB8"/>
    <w:rsid w:val="00B60CAB"/>
    <w:rsid w:val="00B633A8"/>
    <w:rsid w:val="00B6698A"/>
    <w:rsid w:val="00B6735A"/>
    <w:rsid w:val="00B729C3"/>
    <w:rsid w:val="00B74DD7"/>
    <w:rsid w:val="00B76EDC"/>
    <w:rsid w:val="00B7752C"/>
    <w:rsid w:val="00B84AF6"/>
    <w:rsid w:val="00B92B51"/>
    <w:rsid w:val="00B92FE2"/>
    <w:rsid w:val="00B93C0B"/>
    <w:rsid w:val="00B96D0B"/>
    <w:rsid w:val="00B979E2"/>
    <w:rsid w:val="00B97DA0"/>
    <w:rsid w:val="00BA1324"/>
    <w:rsid w:val="00BA2F7C"/>
    <w:rsid w:val="00BA5F5D"/>
    <w:rsid w:val="00BA7578"/>
    <w:rsid w:val="00BB041A"/>
    <w:rsid w:val="00BB15DD"/>
    <w:rsid w:val="00BB1C50"/>
    <w:rsid w:val="00BB344D"/>
    <w:rsid w:val="00BC42A7"/>
    <w:rsid w:val="00BC7F51"/>
    <w:rsid w:val="00BD1286"/>
    <w:rsid w:val="00BD40F7"/>
    <w:rsid w:val="00BD6C05"/>
    <w:rsid w:val="00BD7639"/>
    <w:rsid w:val="00BE1FB1"/>
    <w:rsid w:val="00BE32C1"/>
    <w:rsid w:val="00BE33F2"/>
    <w:rsid w:val="00BE46E5"/>
    <w:rsid w:val="00BE611A"/>
    <w:rsid w:val="00BF18AB"/>
    <w:rsid w:val="00BF18B4"/>
    <w:rsid w:val="00BF2A33"/>
    <w:rsid w:val="00BF54C6"/>
    <w:rsid w:val="00C0301D"/>
    <w:rsid w:val="00C075ED"/>
    <w:rsid w:val="00C12A9F"/>
    <w:rsid w:val="00C12C1D"/>
    <w:rsid w:val="00C13C91"/>
    <w:rsid w:val="00C15150"/>
    <w:rsid w:val="00C16C25"/>
    <w:rsid w:val="00C17B11"/>
    <w:rsid w:val="00C20EB0"/>
    <w:rsid w:val="00C21442"/>
    <w:rsid w:val="00C226AA"/>
    <w:rsid w:val="00C22DF6"/>
    <w:rsid w:val="00C30658"/>
    <w:rsid w:val="00C3227A"/>
    <w:rsid w:val="00C338BB"/>
    <w:rsid w:val="00C35431"/>
    <w:rsid w:val="00C35C52"/>
    <w:rsid w:val="00C501CC"/>
    <w:rsid w:val="00C520BE"/>
    <w:rsid w:val="00C5492E"/>
    <w:rsid w:val="00C55F5F"/>
    <w:rsid w:val="00C57A30"/>
    <w:rsid w:val="00C60BA0"/>
    <w:rsid w:val="00C61C11"/>
    <w:rsid w:val="00C6536B"/>
    <w:rsid w:val="00C66069"/>
    <w:rsid w:val="00C66888"/>
    <w:rsid w:val="00C66CDC"/>
    <w:rsid w:val="00C81943"/>
    <w:rsid w:val="00C81D2B"/>
    <w:rsid w:val="00C852FD"/>
    <w:rsid w:val="00C8622A"/>
    <w:rsid w:val="00C87364"/>
    <w:rsid w:val="00C92FA2"/>
    <w:rsid w:val="00C94CE0"/>
    <w:rsid w:val="00C96C17"/>
    <w:rsid w:val="00CA1107"/>
    <w:rsid w:val="00CA4626"/>
    <w:rsid w:val="00CA49D6"/>
    <w:rsid w:val="00CB2B3E"/>
    <w:rsid w:val="00CC1C76"/>
    <w:rsid w:val="00CC2435"/>
    <w:rsid w:val="00CC69E3"/>
    <w:rsid w:val="00CC6CA8"/>
    <w:rsid w:val="00CD1E07"/>
    <w:rsid w:val="00CD4EC1"/>
    <w:rsid w:val="00CD50CC"/>
    <w:rsid w:val="00CD5116"/>
    <w:rsid w:val="00CD528E"/>
    <w:rsid w:val="00CD7F7B"/>
    <w:rsid w:val="00CE01D3"/>
    <w:rsid w:val="00CE1F69"/>
    <w:rsid w:val="00CE2206"/>
    <w:rsid w:val="00CE2ACD"/>
    <w:rsid w:val="00CE491C"/>
    <w:rsid w:val="00CF00ED"/>
    <w:rsid w:val="00CF0D62"/>
    <w:rsid w:val="00CF13C2"/>
    <w:rsid w:val="00CF16DC"/>
    <w:rsid w:val="00CF1BCB"/>
    <w:rsid w:val="00CF6E74"/>
    <w:rsid w:val="00D17FDD"/>
    <w:rsid w:val="00D22D5D"/>
    <w:rsid w:val="00D2401A"/>
    <w:rsid w:val="00D24E07"/>
    <w:rsid w:val="00D31004"/>
    <w:rsid w:val="00D312DB"/>
    <w:rsid w:val="00D32642"/>
    <w:rsid w:val="00D33C95"/>
    <w:rsid w:val="00D3509D"/>
    <w:rsid w:val="00D35A31"/>
    <w:rsid w:val="00D45BB5"/>
    <w:rsid w:val="00D51C5C"/>
    <w:rsid w:val="00D51E82"/>
    <w:rsid w:val="00D5247A"/>
    <w:rsid w:val="00D54D4A"/>
    <w:rsid w:val="00D56D5D"/>
    <w:rsid w:val="00D60F1E"/>
    <w:rsid w:val="00D636FF"/>
    <w:rsid w:val="00D646D1"/>
    <w:rsid w:val="00D64B1C"/>
    <w:rsid w:val="00D71A2D"/>
    <w:rsid w:val="00D72A66"/>
    <w:rsid w:val="00D741B3"/>
    <w:rsid w:val="00D74E9B"/>
    <w:rsid w:val="00D7574D"/>
    <w:rsid w:val="00D75D44"/>
    <w:rsid w:val="00D75E39"/>
    <w:rsid w:val="00D8054C"/>
    <w:rsid w:val="00D848F6"/>
    <w:rsid w:val="00D84982"/>
    <w:rsid w:val="00D9193B"/>
    <w:rsid w:val="00D92ABF"/>
    <w:rsid w:val="00D94697"/>
    <w:rsid w:val="00D95019"/>
    <w:rsid w:val="00D96E3F"/>
    <w:rsid w:val="00D977A8"/>
    <w:rsid w:val="00DA756B"/>
    <w:rsid w:val="00DB340F"/>
    <w:rsid w:val="00DB6CFC"/>
    <w:rsid w:val="00DC144F"/>
    <w:rsid w:val="00DC16F5"/>
    <w:rsid w:val="00DC4735"/>
    <w:rsid w:val="00DC5225"/>
    <w:rsid w:val="00DC7696"/>
    <w:rsid w:val="00DD1D7B"/>
    <w:rsid w:val="00DD3F7C"/>
    <w:rsid w:val="00DD6D64"/>
    <w:rsid w:val="00DD7D9F"/>
    <w:rsid w:val="00DE009B"/>
    <w:rsid w:val="00DE009E"/>
    <w:rsid w:val="00DE205C"/>
    <w:rsid w:val="00DE36BA"/>
    <w:rsid w:val="00DE4BEE"/>
    <w:rsid w:val="00DE5BD9"/>
    <w:rsid w:val="00DE6A3E"/>
    <w:rsid w:val="00DF1DE5"/>
    <w:rsid w:val="00E032EC"/>
    <w:rsid w:val="00E11EB2"/>
    <w:rsid w:val="00E1313B"/>
    <w:rsid w:val="00E15128"/>
    <w:rsid w:val="00E1581C"/>
    <w:rsid w:val="00E1625F"/>
    <w:rsid w:val="00E16B2D"/>
    <w:rsid w:val="00E1757C"/>
    <w:rsid w:val="00E21FE9"/>
    <w:rsid w:val="00E23CEC"/>
    <w:rsid w:val="00E26772"/>
    <w:rsid w:val="00E26C8E"/>
    <w:rsid w:val="00E312C8"/>
    <w:rsid w:val="00E32389"/>
    <w:rsid w:val="00E3540A"/>
    <w:rsid w:val="00E36073"/>
    <w:rsid w:val="00E36AFD"/>
    <w:rsid w:val="00E45ACF"/>
    <w:rsid w:val="00E52E10"/>
    <w:rsid w:val="00E5722F"/>
    <w:rsid w:val="00E605E0"/>
    <w:rsid w:val="00E61BAB"/>
    <w:rsid w:val="00E6218D"/>
    <w:rsid w:val="00E62AFB"/>
    <w:rsid w:val="00E64409"/>
    <w:rsid w:val="00E67771"/>
    <w:rsid w:val="00E71081"/>
    <w:rsid w:val="00E76511"/>
    <w:rsid w:val="00E768FB"/>
    <w:rsid w:val="00E803BC"/>
    <w:rsid w:val="00E826AB"/>
    <w:rsid w:val="00E840AC"/>
    <w:rsid w:val="00E92A8B"/>
    <w:rsid w:val="00E95A6F"/>
    <w:rsid w:val="00E95F1D"/>
    <w:rsid w:val="00E96287"/>
    <w:rsid w:val="00EA2C96"/>
    <w:rsid w:val="00EA31EA"/>
    <w:rsid w:val="00EA3209"/>
    <w:rsid w:val="00EA4B28"/>
    <w:rsid w:val="00EA5770"/>
    <w:rsid w:val="00EA5B1C"/>
    <w:rsid w:val="00EA6248"/>
    <w:rsid w:val="00EB1F79"/>
    <w:rsid w:val="00EB3294"/>
    <w:rsid w:val="00EB78EA"/>
    <w:rsid w:val="00EB7BAB"/>
    <w:rsid w:val="00EC0ACF"/>
    <w:rsid w:val="00EC156F"/>
    <w:rsid w:val="00ED2358"/>
    <w:rsid w:val="00ED64F4"/>
    <w:rsid w:val="00ED72C4"/>
    <w:rsid w:val="00EE015B"/>
    <w:rsid w:val="00EE45F3"/>
    <w:rsid w:val="00EE50E3"/>
    <w:rsid w:val="00EE6B78"/>
    <w:rsid w:val="00EF0302"/>
    <w:rsid w:val="00EF3614"/>
    <w:rsid w:val="00EF45AF"/>
    <w:rsid w:val="00F010E4"/>
    <w:rsid w:val="00F013E2"/>
    <w:rsid w:val="00F0142A"/>
    <w:rsid w:val="00F03A2B"/>
    <w:rsid w:val="00F077F0"/>
    <w:rsid w:val="00F1398C"/>
    <w:rsid w:val="00F14FBD"/>
    <w:rsid w:val="00F22E3E"/>
    <w:rsid w:val="00F30D6D"/>
    <w:rsid w:val="00F41C57"/>
    <w:rsid w:val="00F42941"/>
    <w:rsid w:val="00F42D04"/>
    <w:rsid w:val="00F4644F"/>
    <w:rsid w:val="00F508CC"/>
    <w:rsid w:val="00F50B38"/>
    <w:rsid w:val="00F6037B"/>
    <w:rsid w:val="00F61264"/>
    <w:rsid w:val="00F63700"/>
    <w:rsid w:val="00F6654A"/>
    <w:rsid w:val="00F669CA"/>
    <w:rsid w:val="00F6729B"/>
    <w:rsid w:val="00F71E02"/>
    <w:rsid w:val="00F7216B"/>
    <w:rsid w:val="00F752D2"/>
    <w:rsid w:val="00F775C6"/>
    <w:rsid w:val="00F778E7"/>
    <w:rsid w:val="00F77CE1"/>
    <w:rsid w:val="00F861C1"/>
    <w:rsid w:val="00F9412D"/>
    <w:rsid w:val="00F94470"/>
    <w:rsid w:val="00F95394"/>
    <w:rsid w:val="00F968B2"/>
    <w:rsid w:val="00F96DD2"/>
    <w:rsid w:val="00FA21CE"/>
    <w:rsid w:val="00FA30F4"/>
    <w:rsid w:val="00FA6D88"/>
    <w:rsid w:val="00FA77BC"/>
    <w:rsid w:val="00FC1541"/>
    <w:rsid w:val="00FC7312"/>
    <w:rsid w:val="00FD47BB"/>
    <w:rsid w:val="00FD68C3"/>
    <w:rsid w:val="00FD7435"/>
    <w:rsid w:val="00FE2734"/>
    <w:rsid w:val="00FE4A74"/>
    <w:rsid w:val="00FF029F"/>
    <w:rsid w:val="00FF1277"/>
    <w:rsid w:val="00FF2FD7"/>
    <w:rsid w:val="00FF4594"/>
    <w:rsid w:val="00FF75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16B674D"/>
  <w15:docId w15:val="{1F1DCBDB-F086-42AE-A304-7A356CB6E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5ACC"/>
  </w:style>
  <w:style w:type="paragraph" w:styleId="1">
    <w:name w:val="heading 1"/>
    <w:basedOn w:val="a"/>
    <w:link w:val="10"/>
    <w:uiPriority w:val="9"/>
    <w:qFormat/>
    <w:rsid w:val="00A343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A34304"/>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qFormat/>
    <w:rsid w:val="003F4938"/>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a"/>
    <w:next w:val="a"/>
    <w:link w:val="40"/>
    <w:unhideWhenUsed/>
    <w:qFormat/>
    <w:rsid w:val="00A34304"/>
    <w:pPr>
      <w:keepNext/>
      <w:keepLines/>
      <w:spacing w:before="200" w:after="0" w:line="276" w:lineRule="auto"/>
      <w:outlineLvl w:val="3"/>
    </w:pPr>
    <w:rPr>
      <w:rFonts w:asciiTheme="majorHAnsi" w:eastAsiaTheme="majorEastAsia" w:hAnsiTheme="majorHAnsi" w:cstheme="majorBidi"/>
      <w:b/>
      <w:bCs/>
      <w:i/>
      <w:iCs/>
      <w:color w:val="5B9BD5" w:themeColor="accent1"/>
      <w:lang w:val="en-US"/>
    </w:rPr>
  </w:style>
  <w:style w:type="paragraph" w:styleId="5">
    <w:name w:val="heading 5"/>
    <w:basedOn w:val="a"/>
    <w:next w:val="a"/>
    <w:link w:val="50"/>
    <w:qFormat/>
    <w:rsid w:val="003F4938"/>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qFormat/>
    <w:rsid w:val="003F4938"/>
    <w:pPr>
      <w:keepNext/>
      <w:tabs>
        <w:tab w:val="center" w:pos="779"/>
      </w:tabs>
      <w:spacing w:after="0" w:line="240" w:lineRule="auto"/>
      <w:jc w:val="center"/>
      <w:outlineLvl w:val="5"/>
    </w:pPr>
    <w:rPr>
      <w:rFonts w:ascii="Times New Roman" w:eastAsia="Times New Roman" w:hAnsi="Times New Roman" w:cs="Times New Roman"/>
      <w:b/>
      <w:bCs/>
      <w:sz w:val="24"/>
      <w:szCs w:val="24"/>
    </w:rPr>
  </w:style>
  <w:style w:type="paragraph" w:styleId="7">
    <w:name w:val="heading 7"/>
    <w:basedOn w:val="a"/>
    <w:next w:val="a"/>
    <w:link w:val="70"/>
    <w:qFormat/>
    <w:rsid w:val="00B0020F"/>
    <w:pPr>
      <w:keepNext/>
      <w:spacing w:after="0" w:line="240" w:lineRule="auto"/>
      <w:outlineLvl w:val="6"/>
    </w:pPr>
    <w:rPr>
      <w:rFonts w:ascii="Times New Roman" w:eastAsia="Times New Roman" w:hAnsi="Times New Roman" w:cs="Times New Roman"/>
      <w:color w:val="000000"/>
      <w:sz w:val="28"/>
      <w:szCs w:val="28"/>
      <w:lang w:val="kk-KZ" w:eastAsia="ru-RU"/>
    </w:rPr>
  </w:style>
  <w:style w:type="paragraph" w:styleId="8">
    <w:name w:val="heading 8"/>
    <w:basedOn w:val="a"/>
    <w:next w:val="a"/>
    <w:link w:val="80"/>
    <w:qFormat/>
    <w:rsid w:val="003F4938"/>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qFormat/>
    <w:rsid w:val="00B0020F"/>
    <w:pPr>
      <w:keepNext/>
      <w:spacing w:after="0" w:line="240" w:lineRule="auto"/>
      <w:outlineLvl w:val="8"/>
    </w:pPr>
    <w:rPr>
      <w:rFonts w:ascii="Times New Roman" w:eastAsia="Times New Roman" w:hAnsi="Times New Roman" w:cs="Times New Roman"/>
      <w:sz w:val="28"/>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430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34304"/>
    <w:rPr>
      <w:rFonts w:asciiTheme="majorHAnsi" w:eastAsiaTheme="majorEastAsia" w:hAnsiTheme="majorHAnsi" w:cstheme="majorBidi"/>
      <w:b/>
      <w:bCs/>
      <w:color w:val="5B9BD5" w:themeColor="accent1"/>
      <w:sz w:val="26"/>
      <w:szCs w:val="26"/>
    </w:rPr>
  </w:style>
  <w:style w:type="character" w:customStyle="1" w:styleId="40">
    <w:name w:val="Заголовок 4 Знак"/>
    <w:basedOn w:val="a0"/>
    <w:link w:val="4"/>
    <w:rsid w:val="00A34304"/>
    <w:rPr>
      <w:rFonts w:asciiTheme="majorHAnsi" w:eastAsiaTheme="majorEastAsia" w:hAnsiTheme="majorHAnsi" w:cstheme="majorBidi"/>
      <w:b/>
      <w:bCs/>
      <w:i/>
      <w:iCs/>
      <w:color w:val="5B9BD5" w:themeColor="accent1"/>
      <w:lang w:val="en-US"/>
    </w:rPr>
  </w:style>
  <w:style w:type="paragraph" w:styleId="a3">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
    <w:basedOn w:val="a"/>
    <w:link w:val="a4"/>
    <w:uiPriority w:val="99"/>
    <w:unhideWhenUsed/>
    <w:qFormat/>
    <w:rsid w:val="00BB04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бычный (Интернет) Знак"/>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w:link w:val="a3"/>
    <w:uiPriority w:val="99"/>
    <w:locked/>
    <w:rsid w:val="00BB041A"/>
    <w:rPr>
      <w:rFonts w:ascii="Times New Roman" w:eastAsia="Times New Roman" w:hAnsi="Times New Roman" w:cs="Times New Roman"/>
      <w:sz w:val="24"/>
      <w:szCs w:val="24"/>
      <w:lang w:eastAsia="ru-RU"/>
    </w:rPr>
  </w:style>
  <w:style w:type="table" w:styleId="a5">
    <w:name w:val="Table Grid"/>
    <w:basedOn w:val="a1"/>
    <w:uiPriority w:val="59"/>
    <w:qFormat/>
    <w:rsid w:val="00A343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Текст выноски Знак"/>
    <w:basedOn w:val="a0"/>
    <w:link w:val="a7"/>
    <w:uiPriority w:val="99"/>
    <w:rsid w:val="00A34304"/>
    <w:rPr>
      <w:rFonts w:ascii="Segoe UI" w:eastAsia="Times New Roman" w:hAnsi="Segoe UI" w:cs="Segoe UI"/>
      <w:sz w:val="18"/>
      <w:szCs w:val="18"/>
      <w:lang w:val="en-US"/>
    </w:rPr>
  </w:style>
  <w:style w:type="paragraph" w:styleId="a7">
    <w:name w:val="Balloon Text"/>
    <w:basedOn w:val="a"/>
    <w:link w:val="a6"/>
    <w:uiPriority w:val="99"/>
    <w:unhideWhenUsed/>
    <w:rsid w:val="00A34304"/>
    <w:pPr>
      <w:spacing w:after="0" w:line="240" w:lineRule="auto"/>
    </w:pPr>
    <w:rPr>
      <w:rFonts w:ascii="Segoe UI" w:eastAsia="Times New Roman" w:hAnsi="Segoe UI" w:cs="Segoe UI"/>
      <w:sz w:val="18"/>
      <w:szCs w:val="18"/>
      <w:lang w:val="en-US"/>
    </w:rPr>
  </w:style>
  <w:style w:type="paragraph" w:styleId="a8">
    <w:name w:val="header"/>
    <w:basedOn w:val="a"/>
    <w:link w:val="a9"/>
    <w:uiPriority w:val="99"/>
    <w:unhideWhenUsed/>
    <w:rsid w:val="00A3430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34304"/>
  </w:style>
  <w:style w:type="paragraph" w:styleId="aa">
    <w:name w:val="footer"/>
    <w:basedOn w:val="a"/>
    <w:link w:val="ab"/>
    <w:uiPriority w:val="99"/>
    <w:unhideWhenUsed/>
    <w:rsid w:val="00A3430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34304"/>
  </w:style>
  <w:style w:type="character" w:customStyle="1" w:styleId="ac">
    <w:name w:val="Основной текст Знак"/>
    <w:basedOn w:val="a0"/>
    <w:link w:val="ad"/>
    <w:locked/>
    <w:rsid w:val="00A34304"/>
    <w:rPr>
      <w:rFonts w:ascii="KZ Times New Roman" w:eastAsia="Times New Roman" w:hAnsi="KZ Times New Roman" w:cs="Times New Roman"/>
      <w:b/>
      <w:bCs/>
      <w:color w:val="000080"/>
      <w:sz w:val="34"/>
      <w:szCs w:val="24"/>
    </w:rPr>
  </w:style>
  <w:style w:type="paragraph" w:styleId="ad">
    <w:name w:val="Body Text"/>
    <w:basedOn w:val="a"/>
    <w:link w:val="ac"/>
    <w:unhideWhenUsed/>
    <w:qFormat/>
    <w:rsid w:val="00A34304"/>
    <w:pPr>
      <w:spacing w:after="120" w:line="276" w:lineRule="auto"/>
    </w:pPr>
    <w:rPr>
      <w:rFonts w:ascii="KZ Times New Roman" w:eastAsia="Times New Roman" w:hAnsi="KZ Times New Roman" w:cs="Times New Roman"/>
      <w:b/>
      <w:bCs/>
      <w:color w:val="000080"/>
      <w:sz w:val="34"/>
      <w:szCs w:val="24"/>
    </w:rPr>
  </w:style>
  <w:style w:type="character" w:customStyle="1" w:styleId="11">
    <w:name w:val="Основной текст Знак1"/>
    <w:basedOn w:val="a0"/>
    <w:uiPriority w:val="99"/>
    <w:semiHidden/>
    <w:rsid w:val="00A34304"/>
  </w:style>
  <w:style w:type="paragraph" w:customStyle="1" w:styleId="TableParagraph">
    <w:name w:val="Table Paragraph"/>
    <w:basedOn w:val="a"/>
    <w:uiPriority w:val="1"/>
    <w:qFormat/>
    <w:rsid w:val="00A34304"/>
    <w:pPr>
      <w:widowControl w:val="0"/>
      <w:autoSpaceDE w:val="0"/>
      <w:autoSpaceDN w:val="0"/>
      <w:spacing w:after="0" w:line="240" w:lineRule="auto"/>
    </w:pPr>
    <w:rPr>
      <w:rFonts w:ascii="Times New Roman" w:eastAsia="Times New Roman" w:hAnsi="Times New Roman" w:cs="Times New Roman"/>
    </w:rPr>
  </w:style>
  <w:style w:type="paragraph" w:styleId="ae">
    <w:name w:val="No Spacing"/>
    <w:aliases w:val="мелкий,Айгерим,Обя,норма,мой рабочий,No Spacing1,свой,14 TNR,МОЙ СТИЛЬ,Без интервала11,Елжан,Без интеБез интервала,No Spacing,Ерк!н,Алия,ТекстОтчета,ARSH_N,Без интервала2,исполнитель,No Spacing11,Без интерваль,Без интервала111,СНОСКИ"/>
    <w:link w:val="af"/>
    <w:uiPriority w:val="1"/>
    <w:qFormat/>
    <w:rsid w:val="00A34304"/>
    <w:pPr>
      <w:spacing w:after="0" w:line="240" w:lineRule="auto"/>
    </w:pPr>
  </w:style>
  <w:style w:type="character" w:customStyle="1" w:styleId="af">
    <w:name w:val="Без интервала Знак"/>
    <w:aliases w:val="мелкий Знак,Айгерим Знак,Обя Знак,норма Знак,мой рабочий Знак,No Spacing1 Знак,свой Знак,14 TNR Знак,МОЙ СТИЛЬ Знак,Без интервала11 Знак,Елжан Знак,Без интеБез интервала Знак,No Spacing Знак,Ерк!н Знак,Алия Знак,ТекстОтчета Знак"/>
    <w:basedOn w:val="a0"/>
    <w:link w:val="ae"/>
    <w:uiPriority w:val="1"/>
    <w:qFormat/>
    <w:locked/>
    <w:rsid w:val="00A34304"/>
  </w:style>
  <w:style w:type="character" w:styleId="af0">
    <w:name w:val="Hyperlink"/>
    <w:basedOn w:val="a0"/>
    <w:uiPriority w:val="99"/>
    <w:unhideWhenUsed/>
    <w:rsid w:val="00A34304"/>
    <w:rPr>
      <w:color w:val="0563C1" w:themeColor="hyperlink"/>
      <w:u w:val="single"/>
    </w:rPr>
  </w:style>
  <w:style w:type="paragraph" w:styleId="af1">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f2"/>
    <w:uiPriority w:val="1"/>
    <w:qFormat/>
    <w:rsid w:val="00A34304"/>
    <w:pPr>
      <w:spacing w:after="200" w:line="276" w:lineRule="auto"/>
      <w:ind w:left="720"/>
      <w:contextualSpacing/>
    </w:pPr>
  </w:style>
  <w:style w:type="character" w:customStyle="1" w:styleId="af2">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f1"/>
    <w:uiPriority w:val="34"/>
    <w:qFormat/>
    <w:rsid w:val="00A34304"/>
  </w:style>
  <w:style w:type="character" w:styleId="af3">
    <w:name w:val="Strong"/>
    <w:uiPriority w:val="22"/>
    <w:qFormat/>
    <w:rsid w:val="00A34304"/>
    <w:rPr>
      <w:b/>
      <w:bCs/>
    </w:rPr>
  </w:style>
  <w:style w:type="paragraph" w:styleId="HTML">
    <w:name w:val="HTML Preformatted"/>
    <w:basedOn w:val="a"/>
    <w:link w:val="HTML0"/>
    <w:uiPriority w:val="99"/>
    <w:unhideWhenUsed/>
    <w:rsid w:val="00A34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A34304"/>
    <w:rPr>
      <w:rFonts w:ascii="Courier New" w:eastAsia="Times New Roman" w:hAnsi="Courier New" w:cs="Courier New"/>
      <w:sz w:val="20"/>
      <w:szCs w:val="20"/>
      <w:lang w:eastAsia="ru-RU"/>
    </w:rPr>
  </w:style>
  <w:style w:type="character" w:customStyle="1" w:styleId="y2iqfc">
    <w:name w:val="y2iqfc"/>
    <w:basedOn w:val="a0"/>
    <w:rsid w:val="00A34304"/>
  </w:style>
  <w:style w:type="character" w:customStyle="1" w:styleId="NoSpacingChar">
    <w:name w:val="No Spacing Char"/>
    <w:link w:val="12"/>
    <w:locked/>
    <w:rsid w:val="00A34304"/>
    <w:rPr>
      <w:rFonts w:eastAsiaTheme="minorEastAsia"/>
      <w:lang w:eastAsia="ru-RU"/>
    </w:rPr>
  </w:style>
  <w:style w:type="paragraph" w:customStyle="1" w:styleId="12">
    <w:name w:val="Без интервала1"/>
    <w:link w:val="NoSpacingChar"/>
    <w:qFormat/>
    <w:rsid w:val="00A34304"/>
    <w:pPr>
      <w:spacing w:after="0" w:line="240" w:lineRule="auto"/>
    </w:pPr>
    <w:rPr>
      <w:rFonts w:eastAsiaTheme="minorEastAsia"/>
      <w:lang w:eastAsia="ru-RU"/>
    </w:rPr>
  </w:style>
  <w:style w:type="character" w:customStyle="1" w:styleId="s1">
    <w:name w:val="s1"/>
    <w:basedOn w:val="a0"/>
    <w:rsid w:val="00A34304"/>
  </w:style>
  <w:style w:type="paragraph" w:customStyle="1" w:styleId="Default">
    <w:name w:val="Default"/>
    <w:rsid w:val="00A34304"/>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110">
    <w:name w:val="Абзац списка11"/>
    <w:basedOn w:val="a"/>
    <w:rsid w:val="00A34304"/>
    <w:pPr>
      <w:suppressAutoHyphens/>
      <w:spacing w:after="200" w:line="276" w:lineRule="auto"/>
      <w:ind w:left="720"/>
      <w:jc w:val="both"/>
    </w:pPr>
    <w:rPr>
      <w:rFonts w:ascii="Calibri" w:eastAsia="Calibri" w:hAnsi="Calibri" w:cs="Times New Roman"/>
      <w:sz w:val="28"/>
      <w:lang w:val="kk-KZ" w:eastAsia="ar-SA"/>
    </w:rPr>
  </w:style>
  <w:style w:type="paragraph" w:customStyle="1" w:styleId="j11">
    <w:name w:val="j11"/>
    <w:basedOn w:val="a"/>
    <w:rsid w:val="00A34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4">
    <w:name w:val="Title"/>
    <w:basedOn w:val="a"/>
    <w:link w:val="af5"/>
    <w:qFormat/>
    <w:rsid w:val="00A34304"/>
    <w:pPr>
      <w:spacing w:after="0" w:line="240" w:lineRule="auto"/>
      <w:jc w:val="center"/>
    </w:pPr>
    <w:rPr>
      <w:rFonts w:ascii="KZ Times New Roman" w:eastAsia="Times New Roman" w:hAnsi="KZ Times New Roman" w:cs="Times New Roman"/>
      <w:b/>
      <w:sz w:val="28"/>
      <w:szCs w:val="20"/>
      <w:lang w:eastAsia="ru-RU"/>
    </w:rPr>
  </w:style>
  <w:style w:type="character" w:customStyle="1" w:styleId="af5">
    <w:name w:val="Заголовок Знак"/>
    <w:basedOn w:val="a0"/>
    <w:link w:val="af4"/>
    <w:rsid w:val="00A34304"/>
    <w:rPr>
      <w:rFonts w:ascii="KZ Times New Roman" w:eastAsia="Times New Roman" w:hAnsi="KZ Times New Roman" w:cs="Times New Roman"/>
      <w:b/>
      <w:sz w:val="28"/>
      <w:szCs w:val="20"/>
      <w:lang w:eastAsia="ru-RU"/>
    </w:rPr>
  </w:style>
  <w:style w:type="character" w:styleId="af6">
    <w:name w:val="Emphasis"/>
    <w:basedOn w:val="a0"/>
    <w:uiPriority w:val="20"/>
    <w:qFormat/>
    <w:rsid w:val="00A34304"/>
    <w:rPr>
      <w:i/>
      <w:iCs/>
    </w:rPr>
  </w:style>
  <w:style w:type="character" w:styleId="af7">
    <w:name w:val="FollowedHyperlink"/>
    <w:basedOn w:val="a0"/>
    <w:uiPriority w:val="99"/>
    <w:unhideWhenUsed/>
    <w:rsid w:val="006D7EBA"/>
    <w:rPr>
      <w:color w:val="954F72" w:themeColor="followedHyperlink"/>
      <w:u w:val="single"/>
    </w:rPr>
  </w:style>
  <w:style w:type="numbering" w:customStyle="1" w:styleId="13">
    <w:name w:val="Нет списка1"/>
    <w:next w:val="a2"/>
    <w:uiPriority w:val="99"/>
    <w:semiHidden/>
    <w:unhideWhenUsed/>
    <w:rsid w:val="000946AC"/>
  </w:style>
  <w:style w:type="table" w:customStyle="1" w:styleId="14">
    <w:name w:val="Сетка таблицы1"/>
    <w:basedOn w:val="a1"/>
    <w:next w:val="a5"/>
    <w:uiPriority w:val="39"/>
    <w:rsid w:val="000946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basedOn w:val="a0"/>
    <w:link w:val="22"/>
    <w:rsid w:val="00193593"/>
    <w:rPr>
      <w:rFonts w:eastAsia="Times New Roman"/>
      <w:sz w:val="15"/>
      <w:szCs w:val="15"/>
      <w:shd w:val="clear" w:color="auto" w:fill="FFFFFF"/>
    </w:rPr>
  </w:style>
  <w:style w:type="paragraph" w:customStyle="1" w:styleId="22">
    <w:name w:val="Основной текст (2)"/>
    <w:basedOn w:val="a"/>
    <w:link w:val="21"/>
    <w:rsid w:val="00193593"/>
    <w:pPr>
      <w:widowControl w:val="0"/>
      <w:shd w:val="clear" w:color="auto" w:fill="FFFFFF"/>
      <w:spacing w:after="0" w:line="158" w:lineRule="exact"/>
      <w:jc w:val="both"/>
    </w:pPr>
    <w:rPr>
      <w:rFonts w:eastAsia="Times New Roman"/>
      <w:sz w:val="15"/>
      <w:szCs w:val="15"/>
    </w:rPr>
  </w:style>
  <w:style w:type="character" w:customStyle="1" w:styleId="28pt">
    <w:name w:val="Основной текст (2) + 8 pt;Полужирный"/>
    <w:basedOn w:val="21"/>
    <w:rsid w:val="00193593"/>
    <w:rPr>
      <w:rFonts w:eastAsia="Times New Roman" w:cs="Times New Roman"/>
      <w:b/>
      <w:bCs/>
      <w:color w:val="000000"/>
      <w:spacing w:val="0"/>
      <w:w w:val="100"/>
      <w:position w:val="0"/>
      <w:sz w:val="16"/>
      <w:szCs w:val="16"/>
      <w:shd w:val="clear" w:color="auto" w:fill="FFFFFF"/>
      <w:lang w:val="kk-KZ" w:eastAsia="kk-KZ" w:bidi="kk-KZ"/>
    </w:rPr>
  </w:style>
  <w:style w:type="table" w:customStyle="1" w:styleId="23">
    <w:name w:val="Сетка таблицы2"/>
    <w:basedOn w:val="a1"/>
    <w:next w:val="a5"/>
    <w:uiPriority w:val="39"/>
    <w:qFormat/>
    <w:rsid w:val="000D41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5"/>
    <w:uiPriority w:val="39"/>
    <w:qFormat/>
    <w:rsid w:val="000D41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5"/>
    <w:uiPriority w:val="39"/>
    <w:rsid w:val="000D41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5"/>
    <w:uiPriority w:val="39"/>
    <w:rsid w:val="000D41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5"/>
    <w:uiPriority w:val="39"/>
    <w:rsid w:val="00CD1E07"/>
    <w:pPr>
      <w:spacing w:after="0" w:line="240" w:lineRule="auto"/>
      <w:ind w:firstLine="284"/>
      <w:jc w:val="both"/>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5"/>
    <w:uiPriority w:val="59"/>
    <w:rsid w:val="005D7D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rsid w:val="003F4938"/>
    <w:rPr>
      <w:rFonts w:ascii="Arial" w:eastAsia="Times New Roman" w:hAnsi="Arial" w:cs="Times New Roman"/>
      <w:b/>
      <w:bCs/>
      <w:sz w:val="26"/>
      <w:szCs w:val="26"/>
    </w:rPr>
  </w:style>
  <w:style w:type="character" w:customStyle="1" w:styleId="50">
    <w:name w:val="Заголовок 5 Знак"/>
    <w:basedOn w:val="a0"/>
    <w:link w:val="5"/>
    <w:rsid w:val="003F4938"/>
    <w:rPr>
      <w:rFonts w:ascii="Times New Roman" w:eastAsia="Times New Roman" w:hAnsi="Times New Roman" w:cs="Times New Roman"/>
      <w:b/>
      <w:bCs/>
      <w:i/>
      <w:iCs/>
      <w:sz w:val="26"/>
      <w:szCs w:val="26"/>
    </w:rPr>
  </w:style>
  <w:style w:type="character" w:customStyle="1" w:styleId="60">
    <w:name w:val="Заголовок 6 Знак"/>
    <w:basedOn w:val="a0"/>
    <w:link w:val="6"/>
    <w:rsid w:val="003F4938"/>
    <w:rPr>
      <w:rFonts w:ascii="Times New Roman" w:eastAsia="Times New Roman" w:hAnsi="Times New Roman" w:cs="Times New Roman"/>
      <w:b/>
      <w:bCs/>
      <w:sz w:val="24"/>
      <w:szCs w:val="24"/>
    </w:rPr>
  </w:style>
  <w:style w:type="character" w:customStyle="1" w:styleId="80">
    <w:name w:val="Заголовок 8 Знак"/>
    <w:basedOn w:val="a0"/>
    <w:link w:val="8"/>
    <w:rsid w:val="003F4938"/>
    <w:rPr>
      <w:rFonts w:ascii="Times New Roman" w:eastAsia="Times New Roman" w:hAnsi="Times New Roman" w:cs="Times New Roman"/>
      <w:i/>
      <w:iCs/>
      <w:sz w:val="24"/>
      <w:szCs w:val="24"/>
    </w:rPr>
  </w:style>
  <w:style w:type="character" w:customStyle="1" w:styleId="s0">
    <w:name w:val="s0"/>
    <w:rsid w:val="003F4938"/>
    <w:rPr>
      <w:rFonts w:ascii="Times New Roman" w:hAnsi="Times New Roman" w:cs="Times New Roman" w:hint="default"/>
      <w:strike w:val="0"/>
      <w:dstrike w:val="0"/>
      <w:color w:val="000000"/>
      <w:sz w:val="28"/>
      <w:szCs w:val="28"/>
      <w:u w:val="none"/>
      <w:effect w:val="none"/>
    </w:rPr>
  </w:style>
  <w:style w:type="table" w:customStyle="1" w:styleId="410">
    <w:name w:val="Сетка таблицы41"/>
    <w:basedOn w:val="a1"/>
    <w:next w:val="a5"/>
    <w:uiPriority w:val="39"/>
    <w:rsid w:val="003F4938"/>
    <w:pPr>
      <w:spacing w:after="0" w:line="240" w:lineRule="auto"/>
    </w:pPr>
    <w:rPr>
      <w:rFonts w:eastAsiaTheme="minorEastAsia"/>
      <w:kern w:val="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
    <w:name w:val="c1"/>
    <w:basedOn w:val="a"/>
    <w:rsid w:val="003F49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4">
    <w:name w:val="Body Text 2"/>
    <w:basedOn w:val="a"/>
    <w:link w:val="25"/>
    <w:rsid w:val="003F4938"/>
    <w:pPr>
      <w:spacing w:after="120" w:line="480" w:lineRule="auto"/>
    </w:pPr>
    <w:rPr>
      <w:rFonts w:ascii="Times New Roman" w:eastAsia="Times New Roman" w:hAnsi="Times New Roman" w:cs="Times New Roman"/>
      <w:sz w:val="24"/>
      <w:szCs w:val="24"/>
      <w:lang w:val="kk-KZ" w:eastAsia="ru-RU"/>
    </w:rPr>
  </w:style>
  <w:style w:type="character" w:customStyle="1" w:styleId="25">
    <w:name w:val="Основной текст 2 Знак"/>
    <w:basedOn w:val="a0"/>
    <w:link w:val="24"/>
    <w:rsid w:val="003F4938"/>
    <w:rPr>
      <w:rFonts w:ascii="Times New Roman" w:eastAsia="Times New Roman" w:hAnsi="Times New Roman" w:cs="Times New Roman"/>
      <w:sz w:val="24"/>
      <w:szCs w:val="24"/>
      <w:lang w:val="kk-KZ" w:eastAsia="ru-RU"/>
    </w:rPr>
  </w:style>
  <w:style w:type="paragraph" w:styleId="32">
    <w:name w:val="Body Text Indent 3"/>
    <w:basedOn w:val="a"/>
    <w:link w:val="33"/>
    <w:rsid w:val="003F4938"/>
    <w:pPr>
      <w:spacing w:after="120" w:line="240" w:lineRule="auto"/>
      <w:ind w:left="283"/>
    </w:pPr>
    <w:rPr>
      <w:rFonts w:ascii="Times New Roman" w:eastAsia="Times New Roman" w:hAnsi="Times New Roman" w:cs="Times New Roman"/>
      <w:sz w:val="16"/>
      <w:szCs w:val="16"/>
      <w:lang w:val="kk-KZ" w:eastAsia="ru-RU"/>
    </w:rPr>
  </w:style>
  <w:style w:type="character" w:customStyle="1" w:styleId="33">
    <w:name w:val="Основной текст с отступом 3 Знак"/>
    <w:basedOn w:val="a0"/>
    <w:link w:val="32"/>
    <w:rsid w:val="003F4938"/>
    <w:rPr>
      <w:rFonts w:ascii="Times New Roman" w:eastAsia="Times New Roman" w:hAnsi="Times New Roman" w:cs="Times New Roman"/>
      <w:sz w:val="16"/>
      <w:szCs w:val="16"/>
      <w:lang w:val="kk-KZ" w:eastAsia="ru-RU"/>
    </w:rPr>
  </w:style>
  <w:style w:type="character" w:customStyle="1" w:styleId="markedcontent">
    <w:name w:val="markedcontent"/>
    <w:rsid w:val="003F4938"/>
  </w:style>
  <w:style w:type="character" w:customStyle="1" w:styleId="td0c9a05">
    <w:name w:val="td0c9a05"/>
    <w:basedOn w:val="a0"/>
    <w:rsid w:val="003F4938"/>
  </w:style>
  <w:style w:type="paragraph" w:customStyle="1" w:styleId="p2">
    <w:name w:val="p2"/>
    <w:basedOn w:val="a"/>
    <w:rsid w:val="003F49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3F49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rsid w:val="003F49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8">
    <w:name w:val="page number"/>
    <w:basedOn w:val="a0"/>
    <w:rsid w:val="003F4938"/>
  </w:style>
  <w:style w:type="paragraph" w:customStyle="1" w:styleId="c43">
    <w:name w:val="c43"/>
    <w:basedOn w:val="a"/>
    <w:rsid w:val="003F49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rsid w:val="003F4938"/>
  </w:style>
  <w:style w:type="paragraph" w:customStyle="1" w:styleId="c0">
    <w:name w:val="c0"/>
    <w:basedOn w:val="a"/>
    <w:rsid w:val="003F4938"/>
    <w:pPr>
      <w:widowControl w:val="0"/>
      <w:suppressAutoHyphens/>
      <w:spacing w:before="100" w:after="100" w:line="240" w:lineRule="auto"/>
    </w:pPr>
    <w:rPr>
      <w:rFonts w:ascii="Times New Roman" w:eastAsia="SimSun" w:hAnsi="Times New Roman" w:cs="Mangal"/>
      <w:kern w:val="1"/>
      <w:sz w:val="24"/>
      <w:szCs w:val="24"/>
      <w:lang w:eastAsia="hi-IN" w:bidi="hi-IN"/>
    </w:rPr>
  </w:style>
  <w:style w:type="character" w:customStyle="1" w:styleId="c11">
    <w:name w:val="c11"/>
    <w:basedOn w:val="a0"/>
    <w:rsid w:val="003F4938"/>
  </w:style>
  <w:style w:type="paragraph" w:customStyle="1" w:styleId="nospacing">
    <w:name w:val="nospacing"/>
    <w:basedOn w:val="a"/>
    <w:rsid w:val="003F49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3F49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caption"/>
    <w:basedOn w:val="a"/>
    <w:next w:val="a"/>
    <w:unhideWhenUsed/>
    <w:qFormat/>
    <w:rsid w:val="003F4938"/>
    <w:pPr>
      <w:spacing w:after="200" w:line="276" w:lineRule="auto"/>
    </w:pPr>
    <w:rPr>
      <w:rFonts w:ascii="Calibri" w:eastAsia="Calibri" w:hAnsi="Calibri" w:cs="Times New Roman"/>
      <w:b/>
      <w:bCs/>
      <w:sz w:val="20"/>
      <w:szCs w:val="20"/>
    </w:rPr>
  </w:style>
  <w:style w:type="paragraph" w:customStyle="1" w:styleId="c5">
    <w:name w:val="c5"/>
    <w:basedOn w:val="a"/>
    <w:rsid w:val="003F49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3F4938"/>
  </w:style>
  <w:style w:type="paragraph" w:customStyle="1" w:styleId="afa">
    <w:name w:val="Содержимое таблицы"/>
    <w:basedOn w:val="a"/>
    <w:rsid w:val="003F4938"/>
    <w:pPr>
      <w:widowControl w:val="0"/>
      <w:suppressLineNumbers/>
      <w:suppressAutoHyphens/>
      <w:spacing w:after="0" w:line="240" w:lineRule="auto"/>
    </w:pPr>
    <w:rPr>
      <w:rFonts w:ascii="Times New Roman" w:eastAsia="Lucida Sans Unicode" w:hAnsi="Times New Roman" w:cs="Times New Roman"/>
      <w:kern w:val="2"/>
      <w:sz w:val="24"/>
      <w:szCs w:val="24"/>
      <w:lang w:eastAsia="ar-SA"/>
    </w:rPr>
  </w:style>
  <w:style w:type="character" w:customStyle="1" w:styleId="c2">
    <w:name w:val="c2"/>
    <w:rsid w:val="003F4938"/>
  </w:style>
  <w:style w:type="numbering" w:customStyle="1" w:styleId="111">
    <w:name w:val="Нет списка11"/>
    <w:next w:val="a2"/>
    <w:uiPriority w:val="99"/>
    <w:semiHidden/>
    <w:rsid w:val="003F4938"/>
  </w:style>
  <w:style w:type="paragraph" w:customStyle="1" w:styleId="afb">
    <w:name w:val="Знак Знак Знак Знак Знак Знак Знак"/>
    <w:basedOn w:val="a"/>
    <w:autoRedefine/>
    <w:rsid w:val="003F4938"/>
    <w:pPr>
      <w:spacing w:line="240" w:lineRule="exact"/>
    </w:pPr>
    <w:rPr>
      <w:rFonts w:ascii="Times New Roman" w:eastAsia="SimSun" w:hAnsi="Times New Roman" w:cs="Times New Roman"/>
      <w:b/>
      <w:sz w:val="28"/>
      <w:szCs w:val="24"/>
      <w:lang w:val="en-US"/>
    </w:rPr>
  </w:style>
  <w:style w:type="paragraph" w:styleId="afc">
    <w:name w:val="Body Text Indent"/>
    <w:basedOn w:val="a"/>
    <w:link w:val="afd"/>
    <w:uiPriority w:val="99"/>
    <w:rsid w:val="003F4938"/>
    <w:pPr>
      <w:spacing w:after="120" w:line="240" w:lineRule="auto"/>
      <w:ind w:left="283"/>
    </w:pPr>
    <w:rPr>
      <w:rFonts w:ascii="Times New Roman" w:eastAsia="Times New Roman" w:hAnsi="Times New Roman" w:cs="Times New Roman"/>
      <w:sz w:val="24"/>
      <w:szCs w:val="24"/>
    </w:rPr>
  </w:style>
  <w:style w:type="character" w:customStyle="1" w:styleId="afd">
    <w:name w:val="Основной текст с отступом Знак"/>
    <w:basedOn w:val="a0"/>
    <w:link w:val="afc"/>
    <w:uiPriority w:val="99"/>
    <w:rsid w:val="003F4938"/>
    <w:rPr>
      <w:rFonts w:ascii="Times New Roman" w:eastAsia="Times New Roman" w:hAnsi="Times New Roman" w:cs="Times New Roman"/>
      <w:sz w:val="24"/>
      <w:szCs w:val="24"/>
    </w:rPr>
  </w:style>
  <w:style w:type="table" w:customStyle="1" w:styleId="15">
    <w:name w:val="Вредность1"/>
    <w:basedOn w:val="a1"/>
    <w:next w:val="a5"/>
    <w:rsid w:val="003F49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 Знак Знак Знак Знак Знак Знак Знак Знак Знак Знак Знак Знак1 Знак Знак Знак Знак Знак Знак Знак Знак Знак Знак Знак Знак Знак"/>
    <w:basedOn w:val="a"/>
    <w:autoRedefine/>
    <w:rsid w:val="003F4938"/>
    <w:pPr>
      <w:spacing w:line="240" w:lineRule="exact"/>
    </w:pPr>
    <w:rPr>
      <w:rFonts w:ascii="Times New Roman" w:eastAsia="SimSun" w:hAnsi="Times New Roman" w:cs="Times New Roman"/>
      <w:b/>
      <w:sz w:val="28"/>
      <w:szCs w:val="24"/>
      <w:lang w:val="en-US"/>
    </w:rPr>
  </w:style>
  <w:style w:type="paragraph" w:styleId="34">
    <w:name w:val="Body Text 3"/>
    <w:basedOn w:val="a"/>
    <w:link w:val="35"/>
    <w:rsid w:val="003F4938"/>
    <w:pPr>
      <w:spacing w:after="120" w:line="240" w:lineRule="auto"/>
    </w:pPr>
    <w:rPr>
      <w:rFonts w:ascii="Times New Roman" w:eastAsia="Times New Roman" w:hAnsi="Times New Roman" w:cs="Times New Roman"/>
      <w:sz w:val="16"/>
      <w:szCs w:val="16"/>
    </w:rPr>
  </w:style>
  <w:style w:type="character" w:customStyle="1" w:styleId="35">
    <w:name w:val="Основной текст 3 Знак"/>
    <w:basedOn w:val="a0"/>
    <w:link w:val="34"/>
    <w:rsid w:val="003F4938"/>
    <w:rPr>
      <w:rFonts w:ascii="Times New Roman" w:eastAsia="Times New Roman" w:hAnsi="Times New Roman" w:cs="Times New Roman"/>
      <w:sz w:val="16"/>
      <w:szCs w:val="16"/>
    </w:rPr>
  </w:style>
  <w:style w:type="paragraph" w:customStyle="1" w:styleId="310">
    <w:name w:val="Основной текст 31"/>
    <w:basedOn w:val="a"/>
    <w:rsid w:val="003F4938"/>
    <w:pPr>
      <w:widowControl w:val="0"/>
      <w:suppressAutoHyphens/>
      <w:spacing w:after="0" w:line="240" w:lineRule="auto"/>
      <w:jc w:val="both"/>
    </w:pPr>
    <w:rPr>
      <w:rFonts w:ascii="Times New Roman" w:eastAsia="Arial Unicode MS" w:hAnsi="Times New Roman" w:cs="Times New Roman"/>
      <w:kern w:val="2"/>
      <w:sz w:val="28"/>
      <w:szCs w:val="24"/>
      <w:lang w:eastAsia="ar-SA"/>
    </w:rPr>
  </w:style>
  <w:style w:type="paragraph" w:customStyle="1" w:styleId="afe">
    <w:name w:val="Знак Знак Знак"/>
    <w:basedOn w:val="a"/>
    <w:rsid w:val="003F4938"/>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
    <w:name w:val="Знак Знак Знак Знак Знак Знак"/>
    <w:basedOn w:val="a"/>
    <w:autoRedefine/>
    <w:rsid w:val="003F4938"/>
    <w:pPr>
      <w:spacing w:line="240" w:lineRule="exact"/>
      <w:jc w:val="center"/>
    </w:pPr>
    <w:rPr>
      <w:rFonts w:ascii="Times New Roman" w:eastAsia="Times New Roman" w:hAnsi="Times New Roman" w:cs="Times New Roman"/>
      <w:b/>
      <w:sz w:val="28"/>
      <w:szCs w:val="20"/>
      <w:lang w:val="en-US"/>
    </w:rPr>
  </w:style>
  <w:style w:type="paragraph" w:customStyle="1" w:styleId="aff0">
    <w:name w:val="Знак Знак Знак Знак"/>
    <w:basedOn w:val="a"/>
    <w:rsid w:val="003F4938"/>
    <w:pPr>
      <w:spacing w:line="240" w:lineRule="exact"/>
    </w:pPr>
    <w:rPr>
      <w:rFonts w:ascii="Verdana" w:eastAsia="Times New Roman" w:hAnsi="Verdana" w:cs="Times New Roman"/>
      <w:sz w:val="20"/>
      <w:szCs w:val="20"/>
      <w:lang w:val="en-US"/>
    </w:rPr>
  </w:style>
  <w:style w:type="paragraph" w:styleId="26">
    <w:name w:val="Body Text Indent 2"/>
    <w:basedOn w:val="a"/>
    <w:link w:val="27"/>
    <w:rsid w:val="003F4938"/>
    <w:pPr>
      <w:spacing w:after="0" w:line="240" w:lineRule="auto"/>
      <w:ind w:firstLine="720"/>
      <w:jc w:val="both"/>
    </w:pPr>
    <w:rPr>
      <w:rFonts w:ascii="Times New Roman" w:eastAsia="Times New Roman" w:hAnsi="Times New Roman" w:cs="Times New Roman"/>
      <w:sz w:val="28"/>
      <w:szCs w:val="24"/>
    </w:rPr>
  </w:style>
  <w:style w:type="character" w:customStyle="1" w:styleId="27">
    <w:name w:val="Основной текст с отступом 2 Знак"/>
    <w:basedOn w:val="a0"/>
    <w:link w:val="26"/>
    <w:rsid w:val="003F4938"/>
    <w:rPr>
      <w:rFonts w:ascii="Times New Roman" w:eastAsia="Times New Roman" w:hAnsi="Times New Roman" w:cs="Times New Roman"/>
      <w:sz w:val="28"/>
      <w:szCs w:val="24"/>
    </w:rPr>
  </w:style>
  <w:style w:type="paragraph" w:styleId="aff1">
    <w:name w:val="Plain Text"/>
    <w:basedOn w:val="a"/>
    <w:link w:val="aff2"/>
    <w:rsid w:val="003F4938"/>
    <w:pPr>
      <w:spacing w:after="0" w:line="240" w:lineRule="auto"/>
    </w:pPr>
    <w:rPr>
      <w:rFonts w:ascii="Courier New" w:eastAsia="Times New Roman" w:hAnsi="Courier New" w:cs="Times New Roman"/>
      <w:sz w:val="20"/>
      <w:szCs w:val="20"/>
    </w:rPr>
  </w:style>
  <w:style w:type="character" w:customStyle="1" w:styleId="aff2">
    <w:name w:val="Текст Знак"/>
    <w:basedOn w:val="a0"/>
    <w:link w:val="aff1"/>
    <w:rsid w:val="003F4938"/>
    <w:rPr>
      <w:rFonts w:ascii="Courier New" w:eastAsia="Times New Roman" w:hAnsi="Courier New" w:cs="Times New Roman"/>
      <w:sz w:val="20"/>
      <w:szCs w:val="20"/>
    </w:rPr>
  </w:style>
  <w:style w:type="paragraph" w:customStyle="1" w:styleId="17">
    <w:name w:val="Обычный1"/>
    <w:uiPriority w:val="99"/>
    <w:rsid w:val="003F4938"/>
    <w:pPr>
      <w:widowControl w:val="0"/>
      <w:spacing w:after="0" w:line="260" w:lineRule="auto"/>
      <w:ind w:firstLine="400"/>
      <w:jc w:val="both"/>
    </w:pPr>
    <w:rPr>
      <w:rFonts w:ascii="Times New Roman" w:eastAsia="Times New Roman" w:hAnsi="Times New Roman" w:cs="Times New Roman"/>
      <w:snapToGrid w:val="0"/>
      <w:sz w:val="18"/>
      <w:szCs w:val="20"/>
      <w:lang w:eastAsia="ru-RU"/>
    </w:rPr>
  </w:style>
  <w:style w:type="character" w:customStyle="1" w:styleId="FontStyle18">
    <w:name w:val="Font Style18"/>
    <w:uiPriority w:val="99"/>
    <w:rsid w:val="003F4938"/>
    <w:rPr>
      <w:rFonts w:ascii="Times New Roman" w:hAnsi="Times New Roman" w:cs="Times New Roman"/>
      <w:sz w:val="26"/>
      <w:szCs w:val="26"/>
    </w:rPr>
  </w:style>
  <w:style w:type="character" w:customStyle="1" w:styleId="FontStyle12">
    <w:name w:val="Font Style12"/>
    <w:rsid w:val="003F4938"/>
    <w:rPr>
      <w:rFonts w:ascii="Times New Roman" w:hAnsi="Times New Roman" w:cs="Times New Roman"/>
      <w:sz w:val="26"/>
      <w:szCs w:val="26"/>
    </w:rPr>
  </w:style>
  <w:style w:type="paragraph" w:customStyle="1" w:styleId="18">
    <w:name w:val="Абзац списка1"/>
    <w:basedOn w:val="a"/>
    <w:rsid w:val="003F4938"/>
    <w:pPr>
      <w:spacing w:after="200" w:line="276" w:lineRule="auto"/>
      <w:ind w:left="720"/>
    </w:pPr>
    <w:rPr>
      <w:rFonts w:ascii="Calibri" w:eastAsia="Times New Roman" w:hAnsi="Calibri" w:cs="Calibri"/>
      <w:lang w:eastAsia="ru-RU"/>
    </w:rPr>
  </w:style>
  <w:style w:type="paragraph" w:customStyle="1" w:styleId="Style5">
    <w:name w:val="Style5"/>
    <w:basedOn w:val="a"/>
    <w:rsid w:val="003F4938"/>
    <w:pPr>
      <w:widowControl w:val="0"/>
      <w:autoSpaceDE w:val="0"/>
      <w:autoSpaceDN w:val="0"/>
      <w:adjustRightInd w:val="0"/>
      <w:spacing w:after="0" w:line="219" w:lineRule="exact"/>
      <w:ind w:firstLine="413"/>
      <w:jc w:val="both"/>
    </w:pPr>
    <w:rPr>
      <w:rFonts w:ascii="Franklin Gothic Heavy" w:eastAsia="Calibri" w:hAnsi="Franklin Gothic Heavy" w:cs="Times New Roman"/>
      <w:sz w:val="24"/>
      <w:szCs w:val="24"/>
      <w:lang w:eastAsia="ru-RU"/>
    </w:rPr>
  </w:style>
  <w:style w:type="character" w:customStyle="1" w:styleId="FontStyle30">
    <w:name w:val="Font Style30"/>
    <w:rsid w:val="003F4938"/>
    <w:rPr>
      <w:rFonts w:ascii="Arial Unicode MS" w:eastAsia="Arial Unicode MS" w:hAnsi="Arial Unicode MS" w:cs="Arial Unicode MS" w:hint="default"/>
      <w:sz w:val="16"/>
      <w:szCs w:val="16"/>
    </w:rPr>
  </w:style>
  <w:style w:type="character" w:customStyle="1" w:styleId="FontStyle13">
    <w:name w:val="Font Style13"/>
    <w:rsid w:val="003F4938"/>
    <w:rPr>
      <w:rFonts w:ascii="Tahoma" w:hAnsi="Tahoma" w:cs="Tahoma"/>
      <w:b/>
      <w:bCs/>
      <w:sz w:val="20"/>
      <w:szCs w:val="20"/>
    </w:rPr>
  </w:style>
  <w:style w:type="character" w:customStyle="1" w:styleId="FontStyle24">
    <w:name w:val="Font Style24"/>
    <w:rsid w:val="003F4938"/>
    <w:rPr>
      <w:rFonts w:ascii="Arial" w:hAnsi="Arial" w:cs="Arial"/>
      <w:sz w:val="18"/>
      <w:szCs w:val="18"/>
    </w:rPr>
  </w:style>
  <w:style w:type="character" w:customStyle="1" w:styleId="FontStyle17">
    <w:name w:val="Font Style17"/>
    <w:rsid w:val="003F4938"/>
    <w:rPr>
      <w:rFonts w:ascii="Arial" w:hAnsi="Arial" w:cs="Arial" w:hint="default"/>
      <w:sz w:val="14"/>
      <w:szCs w:val="14"/>
    </w:rPr>
  </w:style>
  <w:style w:type="paragraph" w:customStyle="1" w:styleId="text">
    <w:name w:val="text"/>
    <w:basedOn w:val="a"/>
    <w:rsid w:val="003F4938"/>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aff3">
    <w:name w:val="Block Text"/>
    <w:basedOn w:val="a"/>
    <w:rsid w:val="003F4938"/>
    <w:pPr>
      <w:shd w:val="clear" w:color="auto" w:fill="FFFFFF"/>
      <w:spacing w:before="486" w:after="0" w:line="240" w:lineRule="auto"/>
      <w:ind w:left="-540" w:right="-5"/>
      <w:jc w:val="center"/>
    </w:pPr>
    <w:rPr>
      <w:rFonts w:ascii="Times New Roman" w:eastAsia="Times New Roman" w:hAnsi="Times New Roman" w:cs="Times New Roman"/>
      <w:b/>
      <w:bCs/>
      <w:color w:val="000000"/>
      <w:spacing w:val="-3"/>
      <w:sz w:val="36"/>
      <w:szCs w:val="21"/>
      <w:u w:val="single"/>
      <w:lang w:eastAsia="ru-RU"/>
    </w:rPr>
  </w:style>
  <w:style w:type="numbering" w:customStyle="1" w:styleId="1110">
    <w:name w:val="Нет списка111"/>
    <w:next w:val="a2"/>
    <w:uiPriority w:val="99"/>
    <w:semiHidden/>
    <w:unhideWhenUsed/>
    <w:rsid w:val="003F4938"/>
  </w:style>
  <w:style w:type="character" w:customStyle="1" w:styleId="Absatz-Standardschriftart">
    <w:name w:val="Absatz-Standardschriftart"/>
    <w:rsid w:val="003F4938"/>
  </w:style>
  <w:style w:type="character" w:customStyle="1" w:styleId="WW-Absatz-Standardschriftart">
    <w:name w:val="WW-Absatz-Standardschriftart"/>
    <w:rsid w:val="003F4938"/>
  </w:style>
  <w:style w:type="character" w:customStyle="1" w:styleId="WW-Absatz-Standardschriftart1">
    <w:name w:val="WW-Absatz-Standardschriftart1"/>
    <w:rsid w:val="003F4938"/>
  </w:style>
  <w:style w:type="character" w:customStyle="1" w:styleId="WW-Absatz-Standardschriftart11">
    <w:name w:val="WW-Absatz-Standardschriftart11"/>
    <w:rsid w:val="003F4938"/>
  </w:style>
  <w:style w:type="character" w:customStyle="1" w:styleId="WW-Absatz-Standardschriftart111">
    <w:name w:val="WW-Absatz-Standardschriftart111"/>
    <w:rsid w:val="003F4938"/>
  </w:style>
  <w:style w:type="character" w:customStyle="1" w:styleId="WW-Absatz-Standardschriftart1111">
    <w:name w:val="WW-Absatz-Standardschriftart1111"/>
    <w:rsid w:val="003F4938"/>
  </w:style>
  <w:style w:type="character" w:customStyle="1" w:styleId="28">
    <w:name w:val="Основной шрифт абзаца2"/>
    <w:rsid w:val="003F4938"/>
  </w:style>
  <w:style w:type="character" w:customStyle="1" w:styleId="12pt">
    <w:name w:val="Основной текст + 12 pt"/>
    <w:rsid w:val="003F4938"/>
    <w:rPr>
      <w:rFonts w:ascii="Times New Roman" w:hAnsi="Times New Roman"/>
      <w:sz w:val="24"/>
      <w:szCs w:val="24"/>
      <w:shd w:val="clear" w:color="auto" w:fill="FFFFFF"/>
    </w:rPr>
  </w:style>
  <w:style w:type="character" w:customStyle="1" w:styleId="aff4">
    <w:name w:val="Маркеры списка"/>
    <w:rsid w:val="003F4938"/>
    <w:rPr>
      <w:rFonts w:ascii="OpenSymbol" w:eastAsia="OpenSymbol" w:hAnsi="OpenSymbol" w:cs="OpenSymbol"/>
    </w:rPr>
  </w:style>
  <w:style w:type="character" w:customStyle="1" w:styleId="WW8Num29z0">
    <w:name w:val="WW8Num29z0"/>
    <w:rsid w:val="003F4938"/>
    <w:rPr>
      <w:rFonts w:ascii="Symbol" w:hAnsi="Symbol"/>
    </w:rPr>
  </w:style>
  <w:style w:type="character" w:customStyle="1" w:styleId="WW8Num27z0">
    <w:name w:val="WW8Num27z0"/>
    <w:rsid w:val="003F4938"/>
    <w:rPr>
      <w:rFonts w:ascii="Wingdings" w:hAnsi="Wingdings"/>
    </w:rPr>
  </w:style>
  <w:style w:type="paragraph" w:styleId="aff5">
    <w:name w:val="List"/>
    <w:basedOn w:val="ad"/>
    <w:rsid w:val="003F4938"/>
    <w:pPr>
      <w:widowControl w:val="0"/>
      <w:suppressAutoHyphens/>
      <w:spacing w:line="240" w:lineRule="auto"/>
    </w:pPr>
    <w:rPr>
      <w:rFonts w:ascii="Times New Roman" w:eastAsia="Lucida Sans Unicode" w:hAnsi="Times New Roman" w:cs="Tahoma"/>
      <w:b w:val="0"/>
      <w:bCs w:val="0"/>
      <w:color w:val="auto"/>
      <w:kern w:val="1"/>
      <w:sz w:val="24"/>
    </w:rPr>
  </w:style>
  <w:style w:type="paragraph" w:customStyle="1" w:styleId="19">
    <w:name w:val="Название1"/>
    <w:basedOn w:val="a"/>
    <w:rsid w:val="003F4938"/>
    <w:pPr>
      <w:widowControl w:val="0"/>
      <w:suppressLineNumbers/>
      <w:suppressAutoHyphens/>
      <w:spacing w:before="120" w:after="120" w:line="240" w:lineRule="auto"/>
    </w:pPr>
    <w:rPr>
      <w:rFonts w:ascii="Times New Roman" w:eastAsia="Lucida Sans Unicode" w:hAnsi="Times New Roman" w:cs="Tahoma"/>
      <w:i/>
      <w:iCs/>
      <w:kern w:val="1"/>
      <w:sz w:val="24"/>
      <w:szCs w:val="24"/>
    </w:rPr>
  </w:style>
  <w:style w:type="paragraph" w:customStyle="1" w:styleId="1a">
    <w:name w:val="Указатель1"/>
    <w:basedOn w:val="a"/>
    <w:rsid w:val="003F4938"/>
    <w:pPr>
      <w:widowControl w:val="0"/>
      <w:suppressLineNumbers/>
      <w:suppressAutoHyphens/>
      <w:spacing w:after="0" w:line="240" w:lineRule="auto"/>
    </w:pPr>
    <w:rPr>
      <w:rFonts w:ascii="Times New Roman" w:eastAsia="Lucida Sans Unicode" w:hAnsi="Times New Roman" w:cs="Tahoma"/>
      <w:kern w:val="1"/>
      <w:sz w:val="24"/>
      <w:szCs w:val="24"/>
    </w:rPr>
  </w:style>
  <w:style w:type="paragraph" w:customStyle="1" w:styleId="Style2">
    <w:name w:val="Style2"/>
    <w:basedOn w:val="a"/>
    <w:rsid w:val="003F4938"/>
    <w:pPr>
      <w:widowControl w:val="0"/>
      <w:autoSpaceDE w:val="0"/>
      <w:autoSpaceDN w:val="0"/>
      <w:adjustRightInd w:val="0"/>
      <w:spacing w:after="0" w:line="295" w:lineRule="exact"/>
      <w:ind w:firstLine="274"/>
    </w:pPr>
    <w:rPr>
      <w:rFonts w:ascii="Cambria" w:eastAsia="Times New Roman" w:hAnsi="Cambria" w:cs="Times New Roman"/>
      <w:sz w:val="24"/>
      <w:szCs w:val="24"/>
      <w:lang w:eastAsia="ru-RU"/>
    </w:rPr>
  </w:style>
  <w:style w:type="paragraph" w:customStyle="1" w:styleId="Style3">
    <w:name w:val="Style3"/>
    <w:basedOn w:val="a"/>
    <w:rsid w:val="003F4938"/>
    <w:pPr>
      <w:widowControl w:val="0"/>
      <w:autoSpaceDE w:val="0"/>
      <w:autoSpaceDN w:val="0"/>
      <w:adjustRightInd w:val="0"/>
      <w:spacing w:after="0" w:line="293" w:lineRule="exact"/>
      <w:ind w:firstLine="278"/>
      <w:jc w:val="both"/>
    </w:pPr>
    <w:rPr>
      <w:rFonts w:ascii="Cambria" w:eastAsia="Times New Roman" w:hAnsi="Cambria" w:cs="Times New Roman"/>
      <w:sz w:val="24"/>
      <w:szCs w:val="24"/>
      <w:lang w:eastAsia="ru-RU"/>
    </w:rPr>
  </w:style>
  <w:style w:type="character" w:customStyle="1" w:styleId="FontStyle19">
    <w:name w:val="Font Style19"/>
    <w:rsid w:val="003F4938"/>
    <w:rPr>
      <w:rFonts w:ascii="Cambria" w:hAnsi="Cambria" w:cs="Cambria"/>
      <w:sz w:val="18"/>
      <w:szCs w:val="18"/>
    </w:rPr>
  </w:style>
  <w:style w:type="character" w:customStyle="1" w:styleId="FontStyle36">
    <w:name w:val="Font Style36"/>
    <w:rsid w:val="003F4938"/>
    <w:rPr>
      <w:rFonts w:ascii="Cambria" w:hAnsi="Cambria" w:cs="Cambria"/>
      <w:b/>
      <w:bCs/>
      <w:sz w:val="18"/>
      <w:szCs w:val="18"/>
    </w:rPr>
  </w:style>
  <w:style w:type="paragraph" w:customStyle="1" w:styleId="Style1">
    <w:name w:val="Style1"/>
    <w:basedOn w:val="a"/>
    <w:rsid w:val="003F4938"/>
    <w:pPr>
      <w:widowControl w:val="0"/>
      <w:autoSpaceDE w:val="0"/>
      <w:autoSpaceDN w:val="0"/>
      <w:adjustRightInd w:val="0"/>
      <w:spacing w:after="0" w:line="240" w:lineRule="exact"/>
      <w:jc w:val="both"/>
    </w:pPr>
    <w:rPr>
      <w:rFonts w:ascii="Cambria" w:eastAsia="Times New Roman" w:hAnsi="Cambria" w:cs="Times New Roman"/>
      <w:sz w:val="24"/>
      <w:szCs w:val="24"/>
      <w:lang w:eastAsia="ru-RU"/>
    </w:rPr>
  </w:style>
  <w:style w:type="paragraph" w:customStyle="1" w:styleId="Style4">
    <w:name w:val="Style4"/>
    <w:basedOn w:val="a"/>
    <w:rsid w:val="003F4938"/>
    <w:pPr>
      <w:widowControl w:val="0"/>
      <w:autoSpaceDE w:val="0"/>
      <w:autoSpaceDN w:val="0"/>
      <w:adjustRightInd w:val="0"/>
      <w:spacing w:after="0" w:line="240" w:lineRule="exact"/>
      <w:ind w:firstLine="538"/>
    </w:pPr>
    <w:rPr>
      <w:rFonts w:ascii="Arial Unicode MS" w:eastAsia="Arial Unicode MS" w:hAnsi="Calibri" w:cs="Arial Unicode MS"/>
      <w:sz w:val="24"/>
      <w:szCs w:val="24"/>
      <w:lang w:eastAsia="ru-RU"/>
    </w:rPr>
  </w:style>
  <w:style w:type="paragraph" w:customStyle="1" w:styleId="Style8">
    <w:name w:val="Style8"/>
    <w:basedOn w:val="a"/>
    <w:rsid w:val="003F4938"/>
    <w:pPr>
      <w:widowControl w:val="0"/>
      <w:autoSpaceDE w:val="0"/>
      <w:autoSpaceDN w:val="0"/>
      <w:adjustRightInd w:val="0"/>
      <w:spacing w:after="0" w:line="240" w:lineRule="auto"/>
    </w:pPr>
    <w:rPr>
      <w:rFonts w:ascii="Arial Unicode MS" w:eastAsia="Arial Unicode MS" w:hAnsi="Calibri" w:cs="Arial Unicode MS"/>
      <w:sz w:val="24"/>
      <w:szCs w:val="24"/>
      <w:lang w:eastAsia="ru-RU"/>
    </w:rPr>
  </w:style>
  <w:style w:type="paragraph" w:customStyle="1" w:styleId="Style10">
    <w:name w:val="Style10"/>
    <w:basedOn w:val="a"/>
    <w:rsid w:val="003F4938"/>
    <w:pPr>
      <w:widowControl w:val="0"/>
      <w:autoSpaceDE w:val="0"/>
      <w:autoSpaceDN w:val="0"/>
      <w:adjustRightInd w:val="0"/>
      <w:spacing w:after="0" w:line="269" w:lineRule="exact"/>
      <w:jc w:val="both"/>
    </w:pPr>
    <w:rPr>
      <w:rFonts w:ascii="Arial Unicode MS" w:eastAsia="Arial Unicode MS" w:hAnsi="Calibri" w:cs="Arial Unicode MS"/>
      <w:sz w:val="24"/>
      <w:szCs w:val="24"/>
      <w:lang w:eastAsia="ru-RU"/>
    </w:rPr>
  </w:style>
  <w:style w:type="paragraph" w:customStyle="1" w:styleId="Style19">
    <w:name w:val="Style19"/>
    <w:basedOn w:val="a"/>
    <w:rsid w:val="003F4938"/>
    <w:pPr>
      <w:widowControl w:val="0"/>
      <w:autoSpaceDE w:val="0"/>
      <w:autoSpaceDN w:val="0"/>
      <w:adjustRightInd w:val="0"/>
      <w:spacing w:after="0" w:line="240" w:lineRule="auto"/>
    </w:pPr>
    <w:rPr>
      <w:rFonts w:ascii="Arial Unicode MS" w:eastAsia="Arial Unicode MS" w:hAnsi="Calibri" w:cs="Arial Unicode MS"/>
      <w:sz w:val="24"/>
      <w:szCs w:val="24"/>
      <w:lang w:eastAsia="ru-RU"/>
    </w:rPr>
  </w:style>
  <w:style w:type="paragraph" w:customStyle="1" w:styleId="Style20">
    <w:name w:val="Style20"/>
    <w:basedOn w:val="a"/>
    <w:rsid w:val="003F4938"/>
    <w:pPr>
      <w:widowControl w:val="0"/>
      <w:autoSpaceDE w:val="0"/>
      <w:autoSpaceDN w:val="0"/>
      <w:adjustRightInd w:val="0"/>
      <w:spacing w:after="0" w:line="240" w:lineRule="exact"/>
      <w:ind w:firstLine="245"/>
      <w:jc w:val="both"/>
    </w:pPr>
    <w:rPr>
      <w:rFonts w:ascii="Arial Unicode MS" w:eastAsia="Arial Unicode MS" w:hAnsi="Calibri" w:cs="Arial Unicode MS"/>
      <w:sz w:val="24"/>
      <w:szCs w:val="24"/>
      <w:lang w:eastAsia="ru-RU"/>
    </w:rPr>
  </w:style>
  <w:style w:type="paragraph" w:customStyle="1" w:styleId="Style21">
    <w:name w:val="Style21"/>
    <w:basedOn w:val="a"/>
    <w:rsid w:val="003F4938"/>
    <w:pPr>
      <w:widowControl w:val="0"/>
      <w:autoSpaceDE w:val="0"/>
      <w:autoSpaceDN w:val="0"/>
      <w:adjustRightInd w:val="0"/>
      <w:spacing w:after="0" w:line="242" w:lineRule="exact"/>
      <w:ind w:firstLine="86"/>
      <w:jc w:val="both"/>
    </w:pPr>
    <w:rPr>
      <w:rFonts w:ascii="Arial Unicode MS" w:eastAsia="Arial Unicode MS" w:hAnsi="Calibri" w:cs="Arial Unicode MS"/>
      <w:sz w:val="24"/>
      <w:szCs w:val="24"/>
      <w:lang w:eastAsia="ru-RU"/>
    </w:rPr>
  </w:style>
  <w:style w:type="character" w:customStyle="1" w:styleId="FontStyle27">
    <w:name w:val="Font Style27"/>
    <w:rsid w:val="003F4938"/>
    <w:rPr>
      <w:rFonts w:ascii="Cambria" w:hAnsi="Cambria" w:cs="Cambria"/>
      <w:b/>
      <w:bCs/>
      <w:sz w:val="20"/>
      <w:szCs w:val="20"/>
    </w:rPr>
  </w:style>
  <w:style w:type="character" w:customStyle="1" w:styleId="FontStyle28">
    <w:name w:val="Font Style28"/>
    <w:rsid w:val="003F4938"/>
    <w:rPr>
      <w:rFonts w:ascii="Arial Unicode MS" w:eastAsia="Arial Unicode MS" w:cs="Arial Unicode MS"/>
      <w:b/>
      <w:bCs/>
      <w:sz w:val="20"/>
      <w:szCs w:val="20"/>
    </w:rPr>
  </w:style>
  <w:style w:type="paragraph" w:customStyle="1" w:styleId="Style7">
    <w:name w:val="Style7"/>
    <w:basedOn w:val="a"/>
    <w:rsid w:val="003F4938"/>
    <w:pPr>
      <w:widowControl w:val="0"/>
      <w:autoSpaceDE w:val="0"/>
      <w:autoSpaceDN w:val="0"/>
      <w:adjustRightInd w:val="0"/>
      <w:spacing w:after="0" w:line="244" w:lineRule="exact"/>
      <w:jc w:val="both"/>
    </w:pPr>
    <w:rPr>
      <w:rFonts w:ascii="Bookman Old Style" w:eastAsia="Times New Roman" w:hAnsi="Bookman Old Style" w:cs="Times New Roman"/>
      <w:sz w:val="24"/>
      <w:szCs w:val="24"/>
      <w:lang w:eastAsia="ru-RU"/>
    </w:rPr>
  </w:style>
  <w:style w:type="paragraph" w:customStyle="1" w:styleId="Style9">
    <w:name w:val="Style9"/>
    <w:basedOn w:val="a"/>
    <w:rsid w:val="003F4938"/>
    <w:pPr>
      <w:widowControl w:val="0"/>
      <w:autoSpaceDE w:val="0"/>
      <w:autoSpaceDN w:val="0"/>
      <w:adjustRightInd w:val="0"/>
      <w:spacing w:after="0" w:line="355" w:lineRule="exact"/>
    </w:pPr>
    <w:rPr>
      <w:rFonts w:ascii="Bookman Old Style" w:eastAsia="Times New Roman" w:hAnsi="Bookman Old Style" w:cs="Times New Roman"/>
      <w:sz w:val="24"/>
      <w:szCs w:val="24"/>
      <w:lang w:eastAsia="ru-RU"/>
    </w:rPr>
  </w:style>
  <w:style w:type="character" w:customStyle="1" w:styleId="FontStyle16">
    <w:name w:val="Font Style16"/>
    <w:rsid w:val="003F4938"/>
    <w:rPr>
      <w:rFonts w:ascii="Bookman Old Style" w:hAnsi="Bookman Old Style" w:cs="Bookman Old Style"/>
      <w:b/>
      <w:bCs/>
      <w:sz w:val="12"/>
      <w:szCs w:val="12"/>
    </w:rPr>
  </w:style>
  <w:style w:type="character" w:customStyle="1" w:styleId="FontStyle23">
    <w:name w:val="Font Style23"/>
    <w:rsid w:val="003F4938"/>
    <w:rPr>
      <w:rFonts w:ascii="Bookman Old Style" w:hAnsi="Bookman Old Style" w:cs="Bookman Old Style"/>
      <w:sz w:val="16"/>
      <w:szCs w:val="16"/>
    </w:rPr>
  </w:style>
  <w:style w:type="paragraph" w:customStyle="1" w:styleId="Style12">
    <w:name w:val="Style12"/>
    <w:basedOn w:val="a"/>
    <w:rsid w:val="003F4938"/>
    <w:pPr>
      <w:widowControl w:val="0"/>
      <w:autoSpaceDE w:val="0"/>
      <w:autoSpaceDN w:val="0"/>
      <w:adjustRightInd w:val="0"/>
      <w:spacing w:after="0" w:line="271" w:lineRule="exact"/>
      <w:ind w:firstLine="350"/>
      <w:jc w:val="both"/>
    </w:pPr>
    <w:rPr>
      <w:rFonts w:ascii="Arial Unicode MS" w:eastAsia="Arial Unicode MS" w:hAnsi="Times New Roman" w:cs="Times New Roman"/>
      <w:sz w:val="24"/>
      <w:szCs w:val="24"/>
      <w:lang w:eastAsia="ru-RU"/>
    </w:rPr>
  </w:style>
  <w:style w:type="character" w:customStyle="1" w:styleId="FontStyle77">
    <w:name w:val="Font Style77"/>
    <w:rsid w:val="003F4938"/>
    <w:rPr>
      <w:rFonts w:ascii="Arial Unicode MS" w:eastAsia="Arial Unicode MS" w:cs="Arial Unicode MS"/>
      <w:sz w:val="18"/>
      <w:szCs w:val="18"/>
    </w:rPr>
  </w:style>
  <w:style w:type="paragraph" w:customStyle="1" w:styleId="Style48">
    <w:name w:val="Style48"/>
    <w:basedOn w:val="a"/>
    <w:rsid w:val="003F4938"/>
    <w:pPr>
      <w:widowControl w:val="0"/>
      <w:autoSpaceDE w:val="0"/>
      <w:autoSpaceDN w:val="0"/>
      <w:adjustRightInd w:val="0"/>
      <w:spacing w:after="0" w:line="226" w:lineRule="exact"/>
      <w:ind w:hanging="394"/>
      <w:jc w:val="both"/>
    </w:pPr>
    <w:rPr>
      <w:rFonts w:ascii="Arial Unicode MS" w:eastAsia="Arial Unicode MS" w:hAnsi="Times New Roman" w:cs="Times New Roman"/>
      <w:sz w:val="24"/>
      <w:szCs w:val="24"/>
      <w:lang w:eastAsia="ru-RU"/>
    </w:rPr>
  </w:style>
  <w:style w:type="character" w:customStyle="1" w:styleId="FontStyle62">
    <w:name w:val="Font Style62"/>
    <w:rsid w:val="003F4938"/>
    <w:rPr>
      <w:rFonts w:ascii="Arial Unicode MS" w:eastAsia="Arial Unicode MS" w:cs="Arial Unicode MS"/>
      <w:sz w:val="14"/>
      <w:szCs w:val="14"/>
    </w:rPr>
  </w:style>
  <w:style w:type="character" w:customStyle="1" w:styleId="FontStyle66">
    <w:name w:val="Font Style66"/>
    <w:rsid w:val="003F4938"/>
    <w:rPr>
      <w:rFonts w:ascii="Arial Unicode MS" w:eastAsia="Arial Unicode MS" w:cs="Arial Unicode MS"/>
      <w:b/>
      <w:bCs/>
      <w:sz w:val="18"/>
      <w:szCs w:val="18"/>
    </w:rPr>
  </w:style>
  <w:style w:type="character" w:customStyle="1" w:styleId="FontStyle93">
    <w:name w:val="Font Style93"/>
    <w:rsid w:val="003F4938"/>
    <w:rPr>
      <w:rFonts w:ascii="Arial Unicode MS" w:eastAsia="Arial Unicode MS" w:cs="Arial Unicode MS"/>
      <w:sz w:val="14"/>
      <w:szCs w:val="14"/>
    </w:rPr>
  </w:style>
  <w:style w:type="paragraph" w:customStyle="1" w:styleId="Style35">
    <w:name w:val="Style35"/>
    <w:basedOn w:val="a"/>
    <w:rsid w:val="003F4938"/>
    <w:pPr>
      <w:widowControl w:val="0"/>
      <w:autoSpaceDE w:val="0"/>
      <w:autoSpaceDN w:val="0"/>
      <w:adjustRightInd w:val="0"/>
      <w:spacing w:after="0" w:line="245" w:lineRule="exact"/>
      <w:ind w:hanging="221"/>
    </w:pPr>
    <w:rPr>
      <w:rFonts w:ascii="Arial Unicode MS" w:eastAsia="Arial Unicode MS" w:hAnsi="Times New Roman" w:cs="Times New Roman"/>
      <w:sz w:val="24"/>
      <w:szCs w:val="24"/>
      <w:lang w:eastAsia="ru-RU"/>
    </w:rPr>
  </w:style>
  <w:style w:type="character" w:customStyle="1" w:styleId="apple-converted-space">
    <w:name w:val="apple-converted-space"/>
    <w:rsid w:val="003F4938"/>
  </w:style>
  <w:style w:type="paragraph" w:customStyle="1" w:styleId="29">
    <w:name w:val="Обычный2"/>
    <w:rsid w:val="003F4938"/>
    <w:pPr>
      <w:widowControl w:val="0"/>
      <w:spacing w:after="0" w:line="260" w:lineRule="auto"/>
      <w:ind w:firstLine="400"/>
      <w:jc w:val="both"/>
    </w:pPr>
    <w:rPr>
      <w:rFonts w:ascii="Times New Roman" w:eastAsia="Times New Roman" w:hAnsi="Times New Roman" w:cs="Times New Roman"/>
      <w:snapToGrid w:val="0"/>
      <w:sz w:val="18"/>
      <w:szCs w:val="20"/>
      <w:lang w:eastAsia="ru-RU"/>
    </w:rPr>
  </w:style>
  <w:style w:type="paragraph" w:customStyle="1" w:styleId="aff6">
    <w:name w:val="Стиль"/>
    <w:rsid w:val="003F493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10">
    <w:name w:val="Основной текст 21"/>
    <w:basedOn w:val="a"/>
    <w:rsid w:val="003F4938"/>
    <w:pPr>
      <w:overflowPunct w:val="0"/>
      <w:autoSpaceDE w:val="0"/>
      <w:autoSpaceDN w:val="0"/>
      <w:adjustRightInd w:val="0"/>
      <w:spacing w:after="0" w:line="360" w:lineRule="auto"/>
      <w:jc w:val="center"/>
    </w:pPr>
    <w:rPr>
      <w:rFonts w:ascii="Times New Roman" w:eastAsia="Times New Roman" w:hAnsi="Times New Roman" w:cs="Times New Roman"/>
      <w:b/>
      <w:sz w:val="28"/>
      <w:szCs w:val="20"/>
      <w:lang w:eastAsia="ru-RU"/>
    </w:rPr>
  </w:style>
  <w:style w:type="paragraph" w:customStyle="1" w:styleId="36">
    <w:name w:val="Обычный3"/>
    <w:rsid w:val="003F4938"/>
    <w:pPr>
      <w:widowControl w:val="0"/>
      <w:snapToGrid w:val="0"/>
      <w:spacing w:after="0" w:line="300" w:lineRule="auto"/>
      <w:jc w:val="both"/>
    </w:pPr>
    <w:rPr>
      <w:rFonts w:ascii="Times New Roman" w:eastAsia="Batang" w:hAnsi="Times New Roman" w:cs="Times New Roman"/>
      <w:sz w:val="24"/>
      <w:szCs w:val="20"/>
      <w:lang w:eastAsia="ru-RU"/>
    </w:rPr>
  </w:style>
  <w:style w:type="character" w:customStyle="1" w:styleId="42">
    <w:name w:val="Основной текст (4)_"/>
    <w:link w:val="43"/>
    <w:uiPriority w:val="99"/>
    <w:locked/>
    <w:rsid w:val="003F4938"/>
    <w:rPr>
      <w:rFonts w:ascii="Trebuchet MS" w:hAnsi="Trebuchet MS" w:cs="Trebuchet MS"/>
      <w:b/>
      <w:bCs/>
      <w:spacing w:val="-10"/>
      <w:sz w:val="18"/>
      <w:szCs w:val="18"/>
      <w:shd w:val="clear" w:color="auto" w:fill="FFFFFF"/>
    </w:rPr>
  </w:style>
  <w:style w:type="paragraph" w:customStyle="1" w:styleId="43">
    <w:name w:val="Основной текст (4)"/>
    <w:basedOn w:val="a"/>
    <w:link w:val="42"/>
    <w:uiPriority w:val="99"/>
    <w:rsid w:val="003F4938"/>
    <w:pPr>
      <w:shd w:val="clear" w:color="auto" w:fill="FFFFFF"/>
      <w:spacing w:after="360" w:line="240" w:lineRule="atLeast"/>
    </w:pPr>
    <w:rPr>
      <w:rFonts w:ascii="Trebuchet MS" w:hAnsi="Trebuchet MS" w:cs="Trebuchet MS"/>
      <w:b/>
      <w:bCs/>
      <w:spacing w:val="-10"/>
      <w:sz w:val="18"/>
      <w:szCs w:val="18"/>
    </w:rPr>
  </w:style>
  <w:style w:type="character" w:customStyle="1" w:styleId="4Sylfaen2">
    <w:name w:val="Основной текст (4) + Sylfaen2"/>
    <w:aliases w:val="112,5 pt2,Не полужирный2,Интервал 0 pt1"/>
    <w:uiPriority w:val="99"/>
    <w:rsid w:val="003F4938"/>
    <w:rPr>
      <w:rFonts w:ascii="Sylfaen" w:hAnsi="Sylfaen" w:cs="Sylfaen" w:hint="default"/>
      <w:b/>
      <w:bCs/>
      <w:spacing w:val="0"/>
      <w:sz w:val="23"/>
      <w:szCs w:val="23"/>
      <w:shd w:val="clear" w:color="auto" w:fill="FFFFFF"/>
    </w:rPr>
  </w:style>
  <w:style w:type="character" w:customStyle="1" w:styleId="FontStyle350">
    <w:name w:val="Font Style350"/>
    <w:rsid w:val="003F4938"/>
    <w:rPr>
      <w:rFonts w:ascii="Times New Roman" w:hAnsi="Times New Roman" w:cs="Times New Roman"/>
      <w:sz w:val="16"/>
      <w:szCs w:val="16"/>
    </w:rPr>
  </w:style>
  <w:style w:type="paragraph" w:customStyle="1" w:styleId="Style189">
    <w:name w:val="Style189"/>
    <w:basedOn w:val="a"/>
    <w:rsid w:val="003F4938"/>
    <w:pPr>
      <w:widowControl w:val="0"/>
      <w:autoSpaceDE w:val="0"/>
      <w:autoSpaceDN w:val="0"/>
      <w:adjustRightInd w:val="0"/>
      <w:spacing w:after="0" w:line="226" w:lineRule="exact"/>
      <w:ind w:firstLine="552"/>
      <w:jc w:val="both"/>
    </w:pPr>
    <w:rPr>
      <w:rFonts w:ascii="Times New Roman" w:eastAsia="Times New Roman" w:hAnsi="Times New Roman" w:cs="Times New Roman"/>
      <w:sz w:val="24"/>
      <w:szCs w:val="24"/>
      <w:lang w:eastAsia="ru-RU"/>
    </w:rPr>
  </w:style>
  <w:style w:type="paragraph" w:customStyle="1" w:styleId="Style16">
    <w:name w:val="Style16"/>
    <w:basedOn w:val="a"/>
    <w:rsid w:val="003F4938"/>
    <w:pPr>
      <w:widowControl w:val="0"/>
      <w:autoSpaceDE w:val="0"/>
      <w:autoSpaceDN w:val="0"/>
      <w:adjustRightInd w:val="0"/>
      <w:spacing w:after="0" w:line="214" w:lineRule="exact"/>
      <w:ind w:firstLine="384"/>
      <w:jc w:val="both"/>
    </w:pPr>
    <w:rPr>
      <w:rFonts w:ascii="Franklin Gothic Heavy" w:eastAsia="Calibri" w:hAnsi="Franklin Gothic Heavy" w:cs="Times New Roman"/>
      <w:sz w:val="24"/>
      <w:szCs w:val="24"/>
      <w:lang w:eastAsia="ru-RU"/>
    </w:rPr>
  </w:style>
  <w:style w:type="paragraph" w:customStyle="1" w:styleId="Style17">
    <w:name w:val="Style17"/>
    <w:basedOn w:val="a"/>
    <w:rsid w:val="003F4938"/>
    <w:pPr>
      <w:widowControl w:val="0"/>
      <w:autoSpaceDE w:val="0"/>
      <w:autoSpaceDN w:val="0"/>
      <w:adjustRightInd w:val="0"/>
      <w:spacing w:after="0" w:line="240" w:lineRule="auto"/>
    </w:pPr>
    <w:rPr>
      <w:rFonts w:ascii="Franklin Gothic Heavy" w:eastAsia="Calibri" w:hAnsi="Franklin Gothic Heavy" w:cs="Times New Roman"/>
      <w:sz w:val="24"/>
      <w:szCs w:val="24"/>
      <w:lang w:eastAsia="ru-RU"/>
    </w:rPr>
  </w:style>
  <w:style w:type="numbering" w:customStyle="1" w:styleId="2a">
    <w:name w:val="Нет списка2"/>
    <w:next w:val="a2"/>
    <w:uiPriority w:val="99"/>
    <w:semiHidden/>
    <w:unhideWhenUsed/>
    <w:rsid w:val="003F4938"/>
  </w:style>
  <w:style w:type="numbering" w:customStyle="1" w:styleId="120">
    <w:name w:val="Нет списка12"/>
    <w:next w:val="a2"/>
    <w:semiHidden/>
    <w:rsid w:val="003F4938"/>
  </w:style>
  <w:style w:type="table" w:customStyle="1" w:styleId="112">
    <w:name w:val="Сетка таблицы11"/>
    <w:basedOn w:val="a1"/>
    <w:next w:val="a5"/>
    <w:uiPriority w:val="59"/>
    <w:rsid w:val="003F493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2"/>
    <w:uiPriority w:val="99"/>
    <w:semiHidden/>
    <w:unhideWhenUsed/>
    <w:rsid w:val="003F4938"/>
  </w:style>
  <w:style w:type="numbering" w:customStyle="1" w:styleId="37">
    <w:name w:val="Нет списка3"/>
    <w:next w:val="a2"/>
    <w:semiHidden/>
    <w:rsid w:val="003F4938"/>
  </w:style>
  <w:style w:type="character" w:styleId="aff7">
    <w:name w:val="Intense Reference"/>
    <w:basedOn w:val="a0"/>
    <w:uiPriority w:val="32"/>
    <w:qFormat/>
    <w:rsid w:val="00ED64F4"/>
    <w:rPr>
      <w:b/>
      <w:bCs/>
      <w:smallCaps/>
      <w:color w:val="5B9BD5" w:themeColor="accent1"/>
      <w:spacing w:val="5"/>
    </w:rPr>
  </w:style>
  <w:style w:type="paragraph" w:customStyle="1" w:styleId="113">
    <w:name w:val="Заголовок 11"/>
    <w:basedOn w:val="a"/>
    <w:uiPriority w:val="1"/>
    <w:qFormat/>
    <w:rsid w:val="00ED64F4"/>
    <w:pPr>
      <w:widowControl w:val="0"/>
      <w:autoSpaceDE w:val="0"/>
      <w:autoSpaceDN w:val="0"/>
      <w:spacing w:before="99" w:after="0" w:line="240" w:lineRule="auto"/>
      <w:ind w:left="1465"/>
      <w:jc w:val="center"/>
      <w:outlineLvl w:val="1"/>
    </w:pPr>
    <w:rPr>
      <w:rFonts w:ascii="Times New Roman" w:eastAsia="Times New Roman" w:hAnsi="Times New Roman" w:cs="Times New Roman"/>
      <w:b/>
      <w:bCs/>
      <w:sz w:val="28"/>
      <w:szCs w:val="28"/>
    </w:rPr>
  </w:style>
  <w:style w:type="character" w:customStyle="1" w:styleId="x1lliihq">
    <w:name w:val="x1lliihq"/>
    <w:basedOn w:val="a0"/>
    <w:rsid w:val="00ED64F4"/>
  </w:style>
  <w:style w:type="character" w:customStyle="1" w:styleId="x193iq5w">
    <w:name w:val="x193iq5w"/>
    <w:basedOn w:val="a0"/>
    <w:rsid w:val="00ED64F4"/>
  </w:style>
  <w:style w:type="character" w:customStyle="1" w:styleId="70">
    <w:name w:val="Заголовок 7 Знак"/>
    <w:basedOn w:val="a0"/>
    <w:link w:val="7"/>
    <w:rsid w:val="00B0020F"/>
    <w:rPr>
      <w:rFonts w:ascii="Times New Roman" w:eastAsia="Times New Roman" w:hAnsi="Times New Roman" w:cs="Times New Roman"/>
      <w:color w:val="000000"/>
      <w:sz w:val="28"/>
      <w:szCs w:val="28"/>
      <w:lang w:val="kk-KZ" w:eastAsia="ru-RU"/>
    </w:rPr>
  </w:style>
  <w:style w:type="character" w:customStyle="1" w:styleId="90">
    <w:name w:val="Заголовок 9 Знак"/>
    <w:basedOn w:val="a0"/>
    <w:link w:val="9"/>
    <w:rsid w:val="00B0020F"/>
    <w:rPr>
      <w:rFonts w:ascii="Times New Roman" w:eastAsia="Times New Roman" w:hAnsi="Times New Roman" w:cs="Times New Roman"/>
      <w:sz w:val="28"/>
      <w:szCs w:val="24"/>
      <w:lang w:val="kk-KZ" w:eastAsia="ru-RU"/>
    </w:rPr>
  </w:style>
  <w:style w:type="character" w:customStyle="1" w:styleId="1b">
    <w:name w:val="Текст выноски Знак1"/>
    <w:basedOn w:val="a0"/>
    <w:uiPriority w:val="99"/>
    <w:semiHidden/>
    <w:rsid w:val="00B0020F"/>
    <w:rPr>
      <w:rFonts w:ascii="Tahoma" w:hAnsi="Tahoma" w:cs="Tahoma"/>
      <w:sz w:val="16"/>
      <w:szCs w:val="16"/>
    </w:rPr>
  </w:style>
  <w:style w:type="paragraph" w:styleId="2b">
    <w:name w:val="List 2"/>
    <w:basedOn w:val="a"/>
    <w:rsid w:val="00B0020F"/>
    <w:pPr>
      <w:spacing w:after="0" w:line="240" w:lineRule="auto"/>
      <w:ind w:left="566" w:hanging="283"/>
    </w:pPr>
    <w:rPr>
      <w:rFonts w:ascii="Times New Roman" w:eastAsia="Times New Roman" w:hAnsi="Times New Roman" w:cs="Times New Roman"/>
      <w:sz w:val="24"/>
      <w:szCs w:val="24"/>
      <w:lang w:val="kk-KZ" w:eastAsia="ru-RU"/>
    </w:rPr>
  </w:style>
  <w:style w:type="paragraph" w:styleId="aff8">
    <w:name w:val="Subtitle"/>
    <w:basedOn w:val="a"/>
    <w:link w:val="aff9"/>
    <w:qFormat/>
    <w:rsid w:val="00B0020F"/>
    <w:pPr>
      <w:spacing w:after="0" w:line="240" w:lineRule="auto"/>
    </w:pPr>
    <w:rPr>
      <w:rFonts w:ascii="Times New Roman" w:eastAsia="Times New Roman" w:hAnsi="Times New Roman" w:cs="Times New Roman"/>
      <w:sz w:val="28"/>
      <w:szCs w:val="24"/>
      <w:lang w:val="kk-KZ" w:eastAsia="ru-RU"/>
    </w:rPr>
  </w:style>
  <w:style w:type="character" w:customStyle="1" w:styleId="aff9">
    <w:name w:val="Подзаголовок Знак"/>
    <w:basedOn w:val="a0"/>
    <w:link w:val="aff8"/>
    <w:rsid w:val="00B0020F"/>
    <w:rPr>
      <w:rFonts w:ascii="Times New Roman" w:eastAsia="Times New Roman" w:hAnsi="Times New Roman" w:cs="Times New Roman"/>
      <w:sz w:val="28"/>
      <w:szCs w:val="24"/>
      <w:lang w:val="kk-KZ" w:eastAsia="ru-RU"/>
    </w:rPr>
  </w:style>
  <w:style w:type="paragraph" w:styleId="affa">
    <w:name w:val="Document Map"/>
    <w:basedOn w:val="a"/>
    <w:link w:val="affb"/>
    <w:semiHidden/>
    <w:rsid w:val="00B0020F"/>
    <w:pPr>
      <w:shd w:val="clear" w:color="auto" w:fill="000080"/>
      <w:spacing w:after="0" w:line="240" w:lineRule="auto"/>
    </w:pPr>
    <w:rPr>
      <w:rFonts w:ascii="Tahoma" w:eastAsia="Times New Roman" w:hAnsi="Tahoma" w:cs="Times New Roman"/>
      <w:sz w:val="24"/>
      <w:szCs w:val="24"/>
      <w:lang w:val="kk-KZ" w:eastAsia="ru-RU"/>
    </w:rPr>
  </w:style>
  <w:style w:type="character" w:customStyle="1" w:styleId="affb">
    <w:name w:val="Схема документа Знак"/>
    <w:basedOn w:val="a0"/>
    <w:link w:val="affa"/>
    <w:semiHidden/>
    <w:rsid w:val="00B0020F"/>
    <w:rPr>
      <w:rFonts w:ascii="Tahoma" w:eastAsia="Times New Roman" w:hAnsi="Tahoma" w:cs="Times New Roman"/>
      <w:sz w:val="24"/>
      <w:szCs w:val="24"/>
      <w:shd w:val="clear" w:color="auto" w:fill="000080"/>
      <w:lang w:val="kk-KZ" w:eastAsia="ru-RU"/>
    </w:rPr>
  </w:style>
  <w:style w:type="paragraph" w:customStyle="1" w:styleId="Web2">
    <w:name w:val="Обычный (Web)2"/>
    <w:basedOn w:val="a"/>
    <w:rsid w:val="00B0020F"/>
    <w:pPr>
      <w:spacing w:after="0" w:line="240" w:lineRule="auto"/>
    </w:pPr>
    <w:rPr>
      <w:rFonts w:ascii="Times New Roman" w:eastAsia="Times New Roman" w:hAnsi="Times New Roman" w:cs="Times New Roman"/>
      <w:sz w:val="20"/>
      <w:szCs w:val="20"/>
      <w:lang w:val="kk-KZ" w:eastAsia="ru-RU"/>
    </w:rPr>
  </w:style>
  <w:style w:type="character" w:customStyle="1" w:styleId="WW8Num6z0">
    <w:name w:val="WW8Num6z0"/>
    <w:rsid w:val="00B0020F"/>
    <w:rPr>
      <w:rFonts w:ascii="Symbol" w:hAnsi="Symbol"/>
      <w:sz w:val="20"/>
    </w:rPr>
  </w:style>
  <w:style w:type="character" w:customStyle="1" w:styleId="WW8Num8z0">
    <w:name w:val="WW8Num8z0"/>
    <w:rsid w:val="00B0020F"/>
    <w:rPr>
      <w:rFonts w:ascii="Times New Roman" w:eastAsia="Times New Roman" w:hAnsi="Times New Roman" w:cs="Times New Roman"/>
    </w:rPr>
  </w:style>
  <w:style w:type="character" w:customStyle="1" w:styleId="WW8Num8z1">
    <w:name w:val="WW8Num8z1"/>
    <w:rsid w:val="00B0020F"/>
    <w:rPr>
      <w:rFonts w:ascii="Courier New" w:hAnsi="Courier New" w:cs="Courier New"/>
    </w:rPr>
  </w:style>
  <w:style w:type="character" w:customStyle="1" w:styleId="WW8Num8z2">
    <w:name w:val="WW8Num8z2"/>
    <w:rsid w:val="00B0020F"/>
    <w:rPr>
      <w:rFonts w:ascii="Wingdings" w:hAnsi="Wingdings" w:cs="Times New Roman"/>
    </w:rPr>
  </w:style>
  <w:style w:type="character" w:customStyle="1" w:styleId="WW8Num8z3">
    <w:name w:val="WW8Num8z3"/>
    <w:rsid w:val="00B0020F"/>
    <w:rPr>
      <w:rFonts w:ascii="Symbol" w:hAnsi="Symbol" w:cs="Times New Roman"/>
    </w:rPr>
  </w:style>
  <w:style w:type="character" w:customStyle="1" w:styleId="WW8Num13z0">
    <w:name w:val="WW8Num13z0"/>
    <w:rsid w:val="00B0020F"/>
    <w:rPr>
      <w:rFonts w:ascii="Symbol" w:hAnsi="Symbol"/>
      <w:sz w:val="20"/>
    </w:rPr>
  </w:style>
  <w:style w:type="character" w:customStyle="1" w:styleId="WW8Num15z0">
    <w:name w:val="WW8Num15z0"/>
    <w:rsid w:val="00B0020F"/>
    <w:rPr>
      <w:rFonts w:ascii="Symbol" w:hAnsi="Symbol"/>
    </w:rPr>
  </w:style>
  <w:style w:type="character" w:customStyle="1" w:styleId="WW8Num17z1">
    <w:name w:val="WW8Num17z1"/>
    <w:rsid w:val="00B0020F"/>
    <w:rPr>
      <w:i/>
      <w:sz w:val="20"/>
      <w:szCs w:val="20"/>
    </w:rPr>
  </w:style>
  <w:style w:type="character" w:customStyle="1" w:styleId="WW8Num20z0">
    <w:name w:val="WW8Num20z0"/>
    <w:rsid w:val="00B0020F"/>
    <w:rPr>
      <w:rFonts w:ascii="Symbol" w:hAnsi="Symbol" w:cs="Times New Roman"/>
    </w:rPr>
  </w:style>
  <w:style w:type="character" w:customStyle="1" w:styleId="WW8Num26z0">
    <w:name w:val="WW8Num26z0"/>
    <w:rsid w:val="00B0020F"/>
    <w:rPr>
      <w:sz w:val="28"/>
    </w:rPr>
  </w:style>
  <w:style w:type="character" w:customStyle="1" w:styleId="WW8Num28z0">
    <w:name w:val="WW8Num28z0"/>
    <w:rsid w:val="00B0020F"/>
    <w:rPr>
      <w:rFonts w:ascii="Wingdings" w:hAnsi="Wingdings"/>
    </w:rPr>
  </w:style>
  <w:style w:type="character" w:customStyle="1" w:styleId="WW8Num30z0">
    <w:name w:val="WW8Num30z0"/>
    <w:rsid w:val="00B0020F"/>
    <w:rPr>
      <w:rFonts w:ascii="Tahoma" w:hAnsi="Tahoma" w:cs="Tahoma"/>
      <w:b w:val="0"/>
    </w:rPr>
  </w:style>
  <w:style w:type="character" w:customStyle="1" w:styleId="WW8Num35z0">
    <w:name w:val="WW8Num35z0"/>
    <w:rsid w:val="00B0020F"/>
    <w:rPr>
      <w:rFonts w:ascii="Symbol" w:hAnsi="Symbol"/>
    </w:rPr>
  </w:style>
  <w:style w:type="character" w:customStyle="1" w:styleId="WW8NumSt37z0">
    <w:name w:val="WW8NumSt37z0"/>
    <w:rsid w:val="00B0020F"/>
    <w:rPr>
      <w:rFonts w:ascii="Arial" w:hAnsi="Arial" w:cs="Times New Roman"/>
    </w:rPr>
  </w:style>
  <w:style w:type="character" w:customStyle="1" w:styleId="1c">
    <w:name w:val="Основной шрифт абзаца1"/>
    <w:rsid w:val="00B0020F"/>
  </w:style>
  <w:style w:type="paragraph" w:customStyle="1" w:styleId="1d">
    <w:name w:val="Заголовок1"/>
    <w:basedOn w:val="a"/>
    <w:next w:val="ad"/>
    <w:rsid w:val="00B0020F"/>
    <w:pPr>
      <w:keepNext/>
      <w:suppressAutoHyphens/>
      <w:spacing w:before="240" w:after="120" w:line="240" w:lineRule="auto"/>
    </w:pPr>
    <w:rPr>
      <w:rFonts w:ascii="Arial" w:eastAsia="Lucida Sans Unicode" w:hAnsi="Arial" w:cs="Tahoma"/>
      <w:sz w:val="28"/>
      <w:szCs w:val="28"/>
      <w:lang w:val="kk-KZ" w:eastAsia="ar-SA"/>
    </w:rPr>
  </w:style>
  <w:style w:type="paragraph" w:customStyle="1" w:styleId="211">
    <w:name w:val="Основной текст с отступом 21"/>
    <w:basedOn w:val="a"/>
    <w:rsid w:val="00B0020F"/>
    <w:pPr>
      <w:suppressAutoHyphens/>
      <w:spacing w:after="120" w:line="480" w:lineRule="auto"/>
      <w:ind w:left="283"/>
    </w:pPr>
    <w:rPr>
      <w:rFonts w:ascii="Times New Roman" w:eastAsia="Times New Roman" w:hAnsi="Times New Roman" w:cs="Times New Roman"/>
      <w:sz w:val="24"/>
      <w:szCs w:val="24"/>
      <w:lang w:val="kk-KZ" w:eastAsia="ar-SA"/>
    </w:rPr>
  </w:style>
  <w:style w:type="paragraph" w:customStyle="1" w:styleId="1e">
    <w:name w:val="Название объекта1"/>
    <w:basedOn w:val="a"/>
    <w:next w:val="a"/>
    <w:rsid w:val="00B0020F"/>
    <w:pPr>
      <w:suppressAutoHyphens/>
      <w:spacing w:after="0" w:line="240" w:lineRule="auto"/>
      <w:jc w:val="center"/>
    </w:pPr>
    <w:rPr>
      <w:rFonts w:ascii="Times New Roman" w:eastAsia="Times New Roman" w:hAnsi="Times New Roman" w:cs="Times New Roman"/>
      <w:b/>
      <w:bCs/>
      <w:sz w:val="28"/>
      <w:szCs w:val="28"/>
      <w:lang w:val="kk-KZ" w:eastAsia="ar-SA"/>
    </w:rPr>
  </w:style>
  <w:style w:type="paragraph" w:customStyle="1" w:styleId="311">
    <w:name w:val="Основной текст с отступом 31"/>
    <w:basedOn w:val="a"/>
    <w:rsid w:val="00B0020F"/>
    <w:pPr>
      <w:suppressAutoHyphens/>
      <w:spacing w:after="120" w:line="240" w:lineRule="auto"/>
      <w:ind w:left="283"/>
    </w:pPr>
    <w:rPr>
      <w:rFonts w:ascii="Times New Roman" w:eastAsia="Times New Roman" w:hAnsi="Times New Roman" w:cs="Times New Roman"/>
      <w:sz w:val="16"/>
      <w:szCs w:val="16"/>
      <w:lang w:val="kk-KZ" w:eastAsia="ar-SA"/>
    </w:rPr>
  </w:style>
  <w:style w:type="paragraph" w:customStyle="1" w:styleId="affc">
    <w:name w:val="Заголовок таблицы"/>
    <w:basedOn w:val="afa"/>
    <w:rsid w:val="00B0020F"/>
    <w:pPr>
      <w:widowControl/>
      <w:jc w:val="center"/>
    </w:pPr>
    <w:rPr>
      <w:rFonts w:eastAsia="Times New Roman"/>
      <w:b/>
      <w:bCs/>
      <w:kern w:val="0"/>
      <w:lang w:val="kk-KZ"/>
    </w:rPr>
  </w:style>
  <w:style w:type="paragraph" w:customStyle="1" w:styleId="affd">
    <w:name w:val="Содержимое врезки"/>
    <w:basedOn w:val="ad"/>
    <w:rsid w:val="00B0020F"/>
    <w:pPr>
      <w:suppressAutoHyphens/>
      <w:spacing w:after="0" w:line="240" w:lineRule="auto"/>
      <w:jc w:val="both"/>
    </w:pPr>
    <w:rPr>
      <w:rFonts w:ascii="Times New Roman" w:hAnsi="Times New Roman"/>
      <w:b w:val="0"/>
      <w:bCs w:val="0"/>
      <w:iCs/>
      <w:sz w:val="28"/>
      <w:lang w:val="kk-KZ" w:eastAsia="ar-SA"/>
    </w:rPr>
  </w:style>
  <w:style w:type="paragraph" w:customStyle="1" w:styleId="-ctl">
    <w:name w:val="список-ctl"/>
    <w:basedOn w:val="a"/>
    <w:rsid w:val="00B0020F"/>
    <w:pPr>
      <w:spacing w:before="100" w:beforeAutospacing="1" w:after="100" w:afterAutospacing="1" w:line="240" w:lineRule="auto"/>
      <w:jc w:val="both"/>
    </w:pPr>
    <w:rPr>
      <w:rFonts w:ascii="Mangal" w:eastAsia="Times New Roman" w:hAnsi="Mangal" w:cs="Mangal"/>
      <w:sz w:val="24"/>
      <w:szCs w:val="24"/>
      <w:lang w:eastAsia="ru-RU"/>
    </w:rPr>
  </w:style>
  <w:style w:type="character" w:customStyle="1" w:styleId="sd-abs-pos">
    <w:name w:val="sd-abs-pos"/>
    <w:basedOn w:val="a0"/>
    <w:rsid w:val="00B0020F"/>
  </w:style>
  <w:style w:type="paragraph" w:customStyle="1" w:styleId="-western">
    <w:name w:val="список-western"/>
    <w:basedOn w:val="a"/>
    <w:rsid w:val="00B0020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fontstyle15">
    <w:name w:val="fontstyle15"/>
    <w:basedOn w:val="a0"/>
    <w:rsid w:val="00B0020F"/>
  </w:style>
  <w:style w:type="paragraph" w:customStyle="1" w:styleId="c17">
    <w:name w:val="c17"/>
    <w:basedOn w:val="a"/>
    <w:uiPriority w:val="99"/>
    <w:semiHidden/>
    <w:rsid w:val="00B002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8">
    <w:name w:val="Основной текст (3)_"/>
    <w:rsid w:val="00B0020F"/>
    <w:rPr>
      <w:rFonts w:ascii="Times New Roman" w:eastAsia="Times New Roman" w:hAnsi="Times New Roman" w:cs="Times New Roman"/>
      <w:b w:val="0"/>
      <w:bCs w:val="0"/>
      <w:i w:val="0"/>
      <w:iCs w:val="0"/>
      <w:smallCaps w:val="0"/>
      <w:strike w:val="0"/>
      <w:u w:val="none"/>
    </w:rPr>
  </w:style>
  <w:style w:type="character" w:customStyle="1" w:styleId="39">
    <w:name w:val="Основной текст (3)"/>
    <w:rsid w:val="00B0020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39pt">
    <w:name w:val="Основной текст (3) + 9 pt"/>
    <w:rsid w:val="00B0020F"/>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c">
    <w:name w:val="Заголовок №2_"/>
    <w:link w:val="2d"/>
    <w:rsid w:val="00B0020F"/>
    <w:rPr>
      <w:sz w:val="28"/>
      <w:szCs w:val="28"/>
      <w:shd w:val="clear" w:color="auto" w:fill="FFFFFF"/>
    </w:rPr>
  </w:style>
  <w:style w:type="paragraph" w:customStyle="1" w:styleId="2d">
    <w:name w:val="Заголовок №2"/>
    <w:basedOn w:val="a"/>
    <w:link w:val="2c"/>
    <w:rsid w:val="00B0020F"/>
    <w:pPr>
      <w:widowControl w:val="0"/>
      <w:shd w:val="clear" w:color="auto" w:fill="FFFFFF"/>
      <w:spacing w:after="0" w:line="0" w:lineRule="atLeast"/>
      <w:outlineLvl w:val="1"/>
    </w:pPr>
    <w:rPr>
      <w:sz w:val="28"/>
      <w:szCs w:val="28"/>
    </w:rPr>
  </w:style>
  <w:style w:type="character" w:customStyle="1" w:styleId="39pt0pt">
    <w:name w:val="Основной текст (3) + 9 pt;Интервал 0 pt"/>
    <w:rsid w:val="00B0020F"/>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ru-RU" w:eastAsia="ru-RU" w:bidi="ru-RU"/>
    </w:rPr>
  </w:style>
  <w:style w:type="character" w:customStyle="1" w:styleId="310pt1pt">
    <w:name w:val="Основной текст (3) + 10 pt;Курсив;Интервал 1 pt"/>
    <w:rsid w:val="00B0020F"/>
    <w:rPr>
      <w:rFonts w:ascii="Times New Roman" w:eastAsia="Times New Roman" w:hAnsi="Times New Roman" w:cs="Times New Roman"/>
      <w:b w:val="0"/>
      <w:bCs w:val="0"/>
      <w:i/>
      <w:iCs/>
      <w:smallCaps w:val="0"/>
      <w:strike w:val="0"/>
      <w:color w:val="000000"/>
      <w:spacing w:val="20"/>
      <w:w w:val="100"/>
      <w:position w:val="0"/>
      <w:sz w:val="20"/>
      <w:szCs w:val="20"/>
      <w:u w:val="none"/>
      <w:lang w:val="ru-RU" w:eastAsia="ru-RU" w:bidi="ru-RU"/>
    </w:rPr>
  </w:style>
  <w:style w:type="character" w:customStyle="1" w:styleId="24pt">
    <w:name w:val="Основной текст (2) + 4 pt"/>
    <w:rsid w:val="00B0020F"/>
    <w:rPr>
      <w:rFonts w:ascii="Franklin Gothic Book" w:eastAsia="Franklin Gothic Book" w:hAnsi="Franklin Gothic Book" w:cs="Franklin Gothic Book"/>
      <w:b w:val="0"/>
      <w:bCs w:val="0"/>
      <w:i/>
      <w:iCs/>
      <w:smallCaps w:val="0"/>
      <w:strike w:val="0"/>
      <w:color w:val="000000"/>
      <w:spacing w:val="0"/>
      <w:w w:val="100"/>
      <w:position w:val="0"/>
      <w:sz w:val="8"/>
      <w:szCs w:val="8"/>
      <w:u w:val="none"/>
      <w:lang w:val="ru-RU" w:eastAsia="ru-RU" w:bidi="ru-RU"/>
    </w:rPr>
  </w:style>
  <w:style w:type="character" w:customStyle="1" w:styleId="213pt">
    <w:name w:val="Основной текст (2) + 13 pt;Не курсив"/>
    <w:rsid w:val="00B0020F"/>
    <w:rPr>
      <w:rFonts w:ascii="Franklin Gothic Book" w:eastAsia="Franklin Gothic Book" w:hAnsi="Franklin Gothic Book" w:cs="Franklin Gothic Book"/>
      <w:b/>
      <w:bCs/>
      <w:i/>
      <w:iCs/>
      <w:smallCaps w:val="0"/>
      <w:strike w:val="0"/>
      <w:color w:val="000000"/>
      <w:spacing w:val="0"/>
      <w:w w:val="100"/>
      <w:position w:val="0"/>
      <w:sz w:val="26"/>
      <w:szCs w:val="26"/>
      <w:u w:val="none"/>
      <w:lang w:val="ru-RU" w:eastAsia="ru-RU" w:bidi="ru-RU"/>
    </w:rPr>
  </w:style>
  <w:style w:type="character" w:customStyle="1" w:styleId="21pt">
    <w:name w:val="Основной текст (2) + Интервал 1 pt"/>
    <w:rsid w:val="00B0020F"/>
    <w:rPr>
      <w:rFonts w:ascii="Franklin Gothic Book" w:eastAsia="Franklin Gothic Book" w:hAnsi="Franklin Gothic Book" w:cs="Franklin Gothic Book"/>
      <w:b w:val="0"/>
      <w:bCs w:val="0"/>
      <w:i/>
      <w:iCs/>
      <w:smallCaps w:val="0"/>
      <w:strike w:val="0"/>
      <w:color w:val="000000"/>
      <w:spacing w:val="20"/>
      <w:w w:val="100"/>
      <w:position w:val="0"/>
      <w:sz w:val="28"/>
      <w:szCs w:val="28"/>
      <w:u w:val="none"/>
      <w:lang w:val="ru-RU" w:eastAsia="ru-RU" w:bidi="ru-RU"/>
    </w:rPr>
  </w:style>
  <w:style w:type="character" w:customStyle="1" w:styleId="24pt0pt">
    <w:name w:val="Основной текст (2) + 4 pt;Интервал 0 pt"/>
    <w:rsid w:val="00B0020F"/>
    <w:rPr>
      <w:rFonts w:ascii="Franklin Gothic Book" w:eastAsia="Franklin Gothic Book" w:hAnsi="Franklin Gothic Book" w:cs="Franklin Gothic Book"/>
      <w:b w:val="0"/>
      <w:bCs w:val="0"/>
      <w:i/>
      <w:iCs/>
      <w:smallCaps w:val="0"/>
      <w:strike w:val="0"/>
      <w:color w:val="000000"/>
      <w:spacing w:val="0"/>
      <w:w w:val="100"/>
      <w:position w:val="0"/>
      <w:sz w:val="8"/>
      <w:szCs w:val="8"/>
      <w:u w:val="none"/>
      <w:lang w:val="ru-RU" w:eastAsia="ru-RU" w:bidi="ru-RU"/>
    </w:rPr>
  </w:style>
  <w:style w:type="character" w:customStyle="1" w:styleId="20pt">
    <w:name w:val="Основной текст (2) + Не курсив;Интервал 0 pt"/>
    <w:rsid w:val="00B0020F"/>
    <w:rPr>
      <w:rFonts w:ascii="Franklin Gothic Book" w:eastAsia="Franklin Gothic Book" w:hAnsi="Franklin Gothic Book" w:cs="Franklin Gothic Book"/>
      <w:b w:val="0"/>
      <w:bCs w:val="0"/>
      <w:i/>
      <w:iCs/>
      <w:smallCaps w:val="0"/>
      <w:strike w:val="0"/>
      <w:color w:val="000000"/>
      <w:spacing w:val="0"/>
      <w:w w:val="100"/>
      <w:position w:val="0"/>
      <w:sz w:val="26"/>
      <w:szCs w:val="26"/>
      <w:u w:val="none"/>
      <w:lang w:val="ru-RU" w:eastAsia="ru-RU" w:bidi="ru-RU"/>
    </w:rPr>
  </w:style>
  <w:style w:type="character" w:customStyle="1" w:styleId="24pt0pt0">
    <w:name w:val="Основной текст (2) + 4 pt;Не курсив;Интервал 0 pt"/>
    <w:rsid w:val="00B0020F"/>
    <w:rPr>
      <w:rFonts w:ascii="Franklin Gothic Book" w:eastAsia="Franklin Gothic Book" w:hAnsi="Franklin Gothic Book" w:cs="Franklin Gothic Book"/>
      <w:b w:val="0"/>
      <w:bCs w:val="0"/>
      <w:i/>
      <w:iCs/>
      <w:smallCaps w:val="0"/>
      <w:strike w:val="0"/>
      <w:color w:val="000000"/>
      <w:spacing w:val="0"/>
      <w:w w:val="100"/>
      <w:position w:val="0"/>
      <w:sz w:val="8"/>
      <w:szCs w:val="8"/>
      <w:u w:val="none"/>
      <w:lang w:val="ru-RU" w:eastAsia="ru-RU" w:bidi="ru-RU"/>
    </w:rPr>
  </w:style>
  <w:style w:type="character" w:customStyle="1" w:styleId="apple-style-span">
    <w:name w:val="apple-style-span"/>
    <w:basedOn w:val="a0"/>
    <w:rsid w:val="00B0020F"/>
  </w:style>
  <w:style w:type="paragraph" w:customStyle="1" w:styleId="goluboy-letter">
    <w:name w:val="goluboy-letter"/>
    <w:basedOn w:val="a"/>
    <w:rsid w:val="00B002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
    <w:name w:val="1"/>
    <w:basedOn w:val="a"/>
    <w:rsid w:val="00B002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e">
    <w:name w:val="Знак"/>
    <w:basedOn w:val="a"/>
    <w:rsid w:val="00B0020F"/>
    <w:pPr>
      <w:spacing w:line="240" w:lineRule="exact"/>
    </w:pPr>
    <w:rPr>
      <w:rFonts w:ascii="Verdana" w:eastAsia="Times New Roman" w:hAnsi="Verdana" w:cs="Times New Roman"/>
      <w:sz w:val="20"/>
      <w:szCs w:val="20"/>
      <w:lang w:val="en-US"/>
    </w:rPr>
  </w:style>
  <w:style w:type="character" w:customStyle="1" w:styleId="shorttext">
    <w:name w:val="short_text"/>
    <w:basedOn w:val="a0"/>
    <w:rsid w:val="00B0020F"/>
  </w:style>
  <w:style w:type="character" w:customStyle="1" w:styleId="hps">
    <w:name w:val="hps"/>
    <w:basedOn w:val="a0"/>
    <w:rsid w:val="00B0020F"/>
  </w:style>
  <w:style w:type="character" w:customStyle="1" w:styleId="WW8Num1z0">
    <w:name w:val="WW8Num1z0"/>
    <w:rsid w:val="00B0020F"/>
    <w:rPr>
      <w:rFonts w:ascii="Symbol" w:hAnsi="Symbol" w:cs="Symbol"/>
    </w:rPr>
  </w:style>
  <w:style w:type="character" w:customStyle="1" w:styleId="longtext">
    <w:name w:val="long_text"/>
    <w:basedOn w:val="a0"/>
    <w:rsid w:val="00B0020F"/>
  </w:style>
  <w:style w:type="paragraph" w:customStyle="1" w:styleId="Iauiue">
    <w:name w:val="Iau.iue"/>
    <w:basedOn w:val="Default"/>
    <w:next w:val="Default"/>
    <w:uiPriority w:val="99"/>
    <w:rsid w:val="00B0020F"/>
    <w:rPr>
      <w:rFonts w:eastAsia="Times New Roman"/>
      <w:color w:val="auto"/>
    </w:rPr>
  </w:style>
  <w:style w:type="paragraph" w:customStyle="1" w:styleId="Iacaaiea">
    <w:name w:val="Iacaaiea"/>
    <w:basedOn w:val="Default"/>
    <w:next w:val="Default"/>
    <w:uiPriority w:val="99"/>
    <w:rsid w:val="00B0020F"/>
    <w:rPr>
      <w:rFonts w:ascii="Monotype Corsiva" w:eastAsia="Times New Roman" w:hAnsi="Monotype Corsiva"/>
      <w:color w:val="auto"/>
    </w:rPr>
  </w:style>
  <w:style w:type="paragraph" w:customStyle="1" w:styleId="ParagraphStyle">
    <w:name w:val="Paragraph Style"/>
    <w:rsid w:val="00B0020F"/>
    <w:pPr>
      <w:suppressAutoHyphens/>
      <w:autoSpaceDE w:val="0"/>
      <w:spacing w:after="0" w:line="240" w:lineRule="auto"/>
    </w:pPr>
    <w:rPr>
      <w:rFonts w:ascii="Arial" w:eastAsia="Arial" w:hAnsi="Arial" w:cs="Times New Roman"/>
      <w:sz w:val="24"/>
      <w:szCs w:val="24"/>
      <w:lang w:eastAsia="ar-SA"/>
    </w:rPr>
  </w:style>
  <w:style w:type="paragraph" w:customStyle="1" w:styleId="a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B0020F"/>
    <w:pPr>
      <w:spacing w:line="240" w:lineRule="exact"/>
      <w:jc w:val="center"/>
    </w:pPr>
    <w:rPr>
      <w:rFonts w:ascii="Times New Roman" w:eastAsia="SimSun" w:hAnsi="Times New Roman" w:cs="Times New Roman"/>
      <w:lang w:val="kk-KZ"/>
    </w:rPr>
  </w:style>
  <w:style w:type="paragraph" w:styleId="2e">
    <w:name w:val="Quote"/>
    <w:basedOn w:val="a"/>
    <w:next w:val="a"/>
    <w:link w:val="2f"/>
    <w:uiPriority w:val="29"/>
    <w:qFormat/>
    <w:rsid w:val="00B0020F"/>
    <w:pPr>
      <w:spacing w:before="200" w:line="276" w:lineRule="auto"/>
      <w:ind w:left="864" w:right="864"/>
      <w:jc w:val="center"/>
    </w:pPr>
    <w:rPr>
      <w:rFonts w:ascii="Calibri" w:eastAsia="Times New Roman" w:hAnsi="Calibri" w:cs="Times New Roman"/>
      <w:i/>
      <w:iCs/>
      <w:color w:val="404040"/>
      <w:lang w:eastAsia="ru-RU"/>
    </w:rPr>
  </w:style>
  <w:style w:type="character" w:customStyle="1" w:styleId="2f">
    <w:name w:val="Цитата 2 Знак"/>
    <w:basedOn w:val="a0"/>
    <w:link w:val="2e"/>
    <w:uiPriority w:val="29"/>
    <w:rsid w:val="00B0020F"/>
    <w:rPr>
      <w:rFonts w:ascii="Calibri" w:eastAsia="Times New Roman" w:hAnsi="Calibri" w:cs="Times New Roman"/>
      <w:i/>
      <w:iCs/>
      <w:color w:val="404040"/>
      <w:lang w:eastAsia="ru-RU"/>
    </w:rPr>
  </w:style>
  <w:style w:type="paragraph" w:customStyle="1" w:styleId="msonormal0">
    <w:name w:val="msonormal"/>
    <w:basedOn w:val="a"/>
    <w:rsid w:val="00B002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0">
    <w:name w:val="Subtle Emphasis"/>
    <w:basedOn w:val="a0"/>
    <w:uiPriority w:val="19"/>
    <w:qFormat/>
    <w:rsid w:val="00B0020F"/>
    <w:rPr>
      <w:i/>
      <w:iCs/>
      <w:color w:val="808080"/>
    </w:rPr>
  </w:style>
  <w:style w:type="table" w:customStyle="1" w:styleId="TableNormal">
    <w:name w:val="Table Normal"/>
    <w:uiPriority w:val="2"/>
    <w:semiHidden/>
    <w:unhideWhenUsed/>
    <w:qFormat/>
    <w:rsid w:val="00472B2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91">
    <w:name w:val="Сетка таблицы9"/>
    <w:basedOn w:val="a1"/>
    <w:uiPriority w:val="59"/>
    <w:rsid w:val="00C12A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2">
    <w:name w:val="СРОУ_5.2_Основной_текст_жирный"/>
    <w:uiPriority w:val="4"/>
    <w:rsid w:val="00E1757C"/>
    <w:rPr>
      <w:b/>
      <w:bCs/>
      <w:color w:val="000000"/>
    </w:rPr>
  </w:style>
  <w:style w:type="paragraph" w:customStyle="1" w:styleId="848">
    <w:name w:val="СРОУ_8.4_Таблица_текст (СРОУ_8_Таблица)"/>
    <w:basedOn w:val="a"/>
    <w:uiPriority w:val="7"/>
    <w:rsid w:val="00E1757C"/>
    <w:pPr>
      <w:autoSpaceDE w:val="0"/>
      <w:autoSpaceDN w:val="0"/>
      <w:adjustRightInd w:val="0"/>
      <w:spacing w:after="0" w:line="210" w:lineRule="atLeast"/>
      <w:textAlignment w:val="center"/>
    </w:pPr>
    <w:rPr>
      <w:rFonts w:ascii="Arial" w:eastAsia="Calibri" w:hAnsi="Arial" w:cs="Arial"/>
      <w:color w:val="000000"/>
      <w:sz w:val="19"/>
      <w:szCs w:val="18"/>
    </w:rPr>
  </w:style>
  <w:style w:type="paragraph" w:customStyle="1" w:styleId="c15">
    <w:name w:val="c15"/>
    <w:basedOn w:val="a"/>
    <w:rsid w:val="00A136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6518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rsid w:val="006518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6">
    <w:name w:val="c46"/>
    <w:basedOn w:val="a0"/>
    <w:rsid w:val="00651847"/>
  </w:style>
  <w:style w:type="character" w:customStyle="1" w:styleId="c45">
    <w:name w:val="c45"/>
    <w:basedOn w:val="a0"/>
    <w:rsid w:val="00651847"/>
  </w:style>
  <w:style w:type="paragraph" w:customStyle="1" w:styleId="c12">
    <w:name w:val="c12"/>
    <w:basedOn w:val="a"/>
    <w:rsid w:val="006518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6518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1">
    <w:name w:val="c51"/>
    <w:basedOn w:val="a0"/>
    <w:rsid w:val="00651847"/>
  </w:style>
  <w:style w:type="character" w:customStyle="1" w:styleId="c8">
    <w:name w:val="c8"/>
    <w:basedOn w:val="a0"/>
    <w:rsid w:val="00651847"/>
  </w:style>
  <w:style w:type="paragraph" w:customStyle="1" w:styleId="c73">
    <w:name w:val="c73"/>
    <w:basedOn w:val="a"/>
    <w:rsid w:val="006518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rsid w:val="006518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rsid w:val="006518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6518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zkurwreuab5ozgtqnkl">
    <w:name w:val="ezkurwreuab5ozgtqnkl"/>
    <w:basedOn w:val="a0"/>
    <w:rsid w:val="00975F99"/>
  </w:style>
  <w:style w:type="paragraph" w:customStyle="1" w:styleId="114">
    <w:name w:val="Заголовок 11"/>
    <w:basedOn w:val="a"/>
    <w:uiPriority w:val="1"/>
    <w:qFormat/>
    <w:rsid w:val="00102CF8"/>
    <w:pPr>
      <w:widowControl w:val="0"/>
      <w:autoSpaceDE w:val="0"/>
      <w:autoSpaceDN w:val="0"/>
      <w:spacing w:before="99" w:after="0" w:line="240" w:lineRule="auto"/>
      <w:ind w:left="1465"/>
      <w:jc w:val="center"/>
      <w:outlineLvl w:val="1"/>
    </w:pPr>
    <w:rPr>
      <w:rFonts w:ascii="Times New Roman" w:eastAsia="Times New Roman" w:hAnsi="Times New Roman" w:cs="Times New Roman"/>
      <w:b/>
      <w:bCs/>
      <w:sz w:val="28"/>
      <w:szCs w:val="28"/>
    </w:rPr>
  </w:style>
  <w:style w:type="character" w:styleId="afff1">
    <w:name w:val="annotation reference"/>
    <w:basedOn w:val="a0"/>
    <w:uiPriority w:val="99"/>
    <w:semiHidden/>
    <w:unhideWhenUsed/>
    <w:rsid w:val="000B535A"/>
    <w:rPr>
      <w:sz w:val="16"/>
      <w:szCs w:val="16"/>
    </w:rPr>
  </w:style>
  <w:style w:type="paragraph" w:styleId="afff2">
    <w:name w:val="annotation text"/>
    <w:basedOn w:val="a"/>
    <w:link w:val="afff3"/>
    <w:uiPriority w:val="99"/>
    <w:semiHidden/>
    <w:unhideWhenUsed/>
    <w:rsid w:val="000B535A"/>
    <w:pPr>
      <w:spacing w:line="240" w:lineRule="auto"/>
    </w:pPr>
    <w:rPr>
      <w:sz w:val="20"/>
      <w:szCs w:val="20"/>
    </w:rPr>
  </w:style>
  <w:style w:type="character" w:customStyle="1" w:styleId="afff3">
    <w:name w:val="Текст примечания Знак"/>
    <w:basedOn w:val="a0"/>
    <w:link w:val="afff2"/>
    <w:uiPriority w:val="99"/>
    <w:semiHidden/>
    <w:rsid w:val="000B535A"/>
    <w:rPr>
      <w:sz w:val="20"/>
      <w:szCs w:val="20"/>
    </w:rPr>
  </w:style>
  <w:style w:type="paragraph" w:styleId="afff4">
    <w:name w:val="annotation subject"/>
    <w:basedOn w:val="afff2"/>
    <w:next w:val="afff2"/>
    <w:link w:val="afff5"/>
    <w:uiPriority w:val="99"/>
    <w:semiHidden/>
    <w:unhideWhenUsed/>
    <w:rsid w:val="000B535A"/>
    <w:rPr>
      <w:b/>
      <w:bCs/>
    </w:rPr>
  </w:style>
  <w:style w:type="character" w:customStyle="1" w:styleId="afff5">
    <w:name w:val="Тема примечания Знак"/>
    <w:basedOn w:val="afff3"/>
    <w:link w:val="afff4"/>
    <w:uiPriority w:val="99"/>
    <w:semiHidden/>
    <w:rsid w:val="000B535A"/>
    <w:rPr>
      <w:b/>
      <w:bCs/>
      <w:sz w:val="20"/>
      <w:szCs w:val="20"/>
    </w:rPr>
  </w:style>
  <w:style w:type="character" w:styleId="afff6">
    <w:name w:val="Unresolved Mention"/>
    <w:basedOn w:val="a0"/>
    <w:uiPriority w:val="99"/>
    <w:semiHidden/>
    <w:unhideWhenUsed/>
    <w:rsid w:val="00BD6C05"/>
    <w:rPr>
      <w:color w:val="605E5C"/>
      <w:shd w:val="clear" w:color="auto" w:fill="E1DFDD"/>
    </w:rPr>
  </w:style>
  <w:style w:type="paragraph" w:styleId="afff7">
    <w:name w:val="Revision"/>
    <w:hidden/>
    <w:uiPriority w:val="99"/>
    <w:semiHidden/>
    <w:rsid w:val="002B12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17867">
      <w:bodyDiv w:val="1"/>
      <w:marLeft w:val="0"/>
      <w:marRight w:val="0"/>
      <w:marTop w:val="0"/>
      <w:marBottom w:val="0"/>
      <w:divBdr>
        <w:top w:val="none" w:sz="0" w:space="0" w:color="auto"/>
        <w:left w:val="none" w:sz="0" w:space="0" w:color="auto"/>
        <w:bottom w:val="none" w:sz="0" w:space="0" w:color="auto"/>
        <w:right w:val="none" w:sz="0" w:space="0" w:color="auto"/>
      </w:divBdr>
    </w:div>
    <w:div w:id="181016797">
      <w:bodyDiv w:val="1"/>
      <w:marLeft w:val="0"/>
      <w:marRight w:val="0"/>
      <w:marTop w:val="0"/>
      <w:marBottom w:val="0"/>
      <w:divBdr>
        <w:top w:val="none" w:sz="0" w:space="0" w:color="auto"/>
        <w:left w:val="none" w:sz="0" w:space="0" w:color="auto"/>
        <w:bottom w:val="none" w:sz="0" w:space="0" w:color="auto"/>
        <w:right w:val="none" w:sz="0" w:space="0" w:color="auto"/>
      </w:divBdr>
    </w:div>
    <w:div w:id="192958506">
      <w:bodyDiv w:val="1"/>
      <w:marLeft w:val="0"/>
      <w:marRight w:val="0"/>
      <w:marTop w:val="0"/>
      <w:marBottom w:val="0"/>
      <w:divBdr>
        <w:top w:val="none" w:sz="0" w:space="0" w:color="auto"/>
        <w:left w:val="none" w:sz="0" w:space="0" w:color="auto"/>
        <w:bottom w:val="none" w:sz="0" w:space="0" w:color="auto"/>
        <w:right w:val="none" w:sz="0" w:space="0" w:color="auto"/>
      </w:divBdr>
    </w:div>
    <w:div w:id="231504627">
      <w:bodyDiv w:val="1"/>
      <w:marLeft w:val="0"/>
      <w:marRight w:val="0"/>
      <w:marTop w:val="0"/>
      <w:marBottom w:val="0"/>
      <w:divBdr>
        <w:top w:val="none" w:sz="0" w:space="0" w:color="auto"/>
        <w:left w:val="none" w:sz="0" w:space="0" w:color="auto"/>
        <w:bottom w:val="none" w:sz="0" w:space="0" w:color="auto"/>
        <w:right w:val="none" w:sz="0" w:space="0" w:color="auto"/>
      </w:divBdr>
    </w:div>
    <w:div w:id="237130003">
      <w:bodyDiv w:val="1"/>
      <w:marLeft w:val="0"/>
      <w:marRight w:val="0"/>
      <w:marTop w:val="0"/>
      <w:marBottom w:val="0"/>
      <w:divBdr>
        <w:top w:val="none" w:sz="0" w:space="0" w:color="auto"/>
        <w:left w:val="none" w:sz="0" w:space="0" w:color="auto"/>
        <w:bottom w:val="none" w:sz="0" w:space="0" w:color="auto"/>
        <w:right w:val="none" w:sz="0" w:space="0" w:color="auto"/>
      </w:divBdr>
    </w:div>
    <w:div w:id="378937404">
      <w:bodyDiv w:val="1"/>
      <w:marLeft w:val="0"/>
      <w:marRight w:val="0"/>
      <w:marTop w:val="0"/>
      <w:marBottom w:val="0"/>
      <w:divBdr>
        <w:top w:val="none" w:sz="0" w:space="0" w:color="auto"/>
        <w:left w:val="none" w:sz="0" w:space="0" w:color="auto"/>
        <w:bottom w:val="none" w:sz="0" w:space="0" w:color="auto"/>
        <w:right w:val="none" w:sz="0" w:space="0" w:color="auto"/>
      </w:divBdr>
    </w:div>
    <w:div w:id="513038377">
      <w:bodyDiv w:val="1"/>
      <w:marLeft w:val="0"/>
      <w:marRight w:val="0"/>
      <w:marTop w:val="0"/>
      <w:marBottom w:val="0"/>
      <w:divBdr>
        <w:top w:val="none" w:sz="0" w:space="0" w:color="auto"/>
        <w:left w:val="none" w:sz="0" w:space="0" w:color="auto"/>
        <w:bottom w:val="none" w:sz="0" w:space="0" w:color="auto"/>
        <w:right w:val="none" w:sz="0" w:space="0" w:color="auto"/>
      </w:divBdr>
    </w:div>
    <w:div w:id="588470092">
      <w:bodyDiv w:val="1"/>
      <w:marLeft w:val="0"/>
      <w:marRight w:val="0"/>
      <w:marTop w:val="0"/>
      <w:marBottom w:val="0"/>
      <w:divBdr>
        <w:top w:val="none" w:sz="0" w:space="0" w:color="auto"/>
        <w:left w:val="none" w:sz="0" w:space="0" w:color="auto"/>
        <w:bottom w:val="none" w:sz="0" w:space="0" w:color="auto"/>
        <w:right w:val="none" w:sz="0" w:space="0" w:color="auto"/>
      </w:divBdr>
    </w:div>
    <w:div w:id="733510712">
      <w:bodyDiv w:val="1"/>
      <w:marLeft w:val="0"/>
      <w:marRight w:val="0"/>
      <w:marTop w:val="0"/>
      <w:marBottom w:val="0"/>
      <w:divBdr>
        <w:top w:val="none" w:sz="0" w:space="0" w:color="auto"/>
        <w:left w:val="none" w:sz="0" w:space="0" w:color="auto"/>
        <w:bottom w:val="none" w:sz="0" w:space="0" w:color="auto"/>
        <w:right w:val="none" w:sz="0" w:space="0" w:color="auto"/>
      </w:divBdr>
    </w:div>
    <w:div w:id="908080488">
      <w:bodyDiv w:val="1"/>
      <w:marLeft w:val="0"/>
      <w:marRight w:val="0"/>
      <w:marTop w:val="0"/>
      <w:marBottom w:val="0"/>
      <w:divBdr>
        <w:top w:val="none" w:sz="0" w:space="0" w:color="auto"/>
        <w:left w:val="none" w:sz="0" w:space="0" w:color="auto"/>
        <w:bottom w:val="none" w:sz="0" w:space="0" w:color="auto"/>
        <w:right w:val="none" w:sz="0" w:space="0" w:color="auto"/>
      </w:divBdr>
    </w:div>
    <w:div w:id="1178038318">
      <w:bodyDiv w:val="1"/>
      <w:marLeft w:val="0"/>
      <w:marRight w:val="0"/>
      <w:marTop w:val="0"/>
      <w:marBottom w:val="0"/>
      <w:divBdr>
        <w:top w:val="none" w:sz="0" w:space="0" w:color="auto"/>
        <w:left w:val="none" w:sz="0" w:space="0" w:color="auto"/>
        <w:bottom w:val="none" w:sz="0" w:space="0" w:color="auto"/>
        <w:right w:val="none" w:sz="0" w:space="0" w:color="auto"/>
      </w:divBdr>
    </w:div>
    <w:div w:id="1265845483">
      <w:bodyDiv w:val="1"/>
      <w:marLeft w:val="0"/>
      <w:marRight w:val="0"/>
      <w:marTop w:val="0"/>
      <w:marBottom w:val="0"/>
      <w:divBdr>
        <w:top w:val="none" w:sz="0" w:space="0" w:color="auto"/>
        <w:left w:val="none" w:sz="0" w:space="0" w:color="auto"/>
        <w:bottom w:val="none" w:sz="0" w:space="0" w:color="auto"/>
        <w:right w:val="none" w:sz="0" w:space="0" w:color="auto"/>
      </w:divBdr>
    </w:div>
    <w:div w:id="1275404020">
      <w:bodyDiv w:val="1"/>
      <w:marLeft w:val="0"/>
      <w:marRight w:val="0"/>
      <w:marTop w:val="0"/>
      <w:marBottom w:val="0"/>
      <w:divBdr>
        <w:top w:val="none" w:sz="0" w:space="0" w:color="auto"/>
        <w:left w:val="none" w:sz="0" w:space="0" w:color="auto"/>
        <w:bottom w:val="none" w:sz="0" w:space="0" w:color="auto"/>
        <w:right w:val="none" w:sz="0" w:space="0" w:color="auto"/>
      </w:divBdr>
      <w:divsChild>
        <w:div w:id="1982029264">
          <w:marLeft w:val="677"/>
          <w:marRight w:val="0"/>
          <w:marTop w:val="120"/>
          <w:marBottom w:val="0"/>
          <w:divBdr>
            <w:top w:val="none" w:sz="0" w:space="0" w:color="auto"/>
            <w:left w:val="none" w:sz="0" w:space="0" w:color="auto"/>
            <w:bottom w:val="none" w:sz="0" w:space="0" w:color="auto"/>
            <w:right w:val="none" w:sz="0" w:space="0" w:color="auto"/>
          </w:divBdr>
        </w:div>
        <w:div w:id="700740130">
          <w:marLeft w:val="677"/>
          <w:marRight w:val="0"/>
          <w:marTop w:val="120"/>
          <w:marBottom w:val="0"/>
          <w:divBdr>
            <w:top w:val="none" w:sz="0" w:space="0" w:color="auto"/>
            <w:left w:val="none" w:sz="0" w:space="0" w:color="auto"/>
            <w:bottom w:val="none" w:sz="0" w:space="0" w:color="auto"/>
            <w:right w:val="none" w:sz="0" w:space="0" w:color="auto"/>
          </w:divBdr>
        </w:div>
        <w:div w:id="477109015">
          <w:marLeft w:val="677"/>
          <w:marRight w:val="0"/>
          <w:marTop w:val="120"/>
          <w:marBottom w:val="0"/>
          <w:divBdr>
            <w:top w:val="none" w:sz="0" w:space="0" w:color="auto"/>
            <w:left w:val="none" w:sz="0" w:space="0" w:color="auto"/>
            <w:bottom w:val="none" w:sz="0" w:space="0" w:color="auto"/>
            <w:right w:val="none" w:sz="0" w:space="0" w:color="auto"/>
          </w:divBdr>
        </w:div>
        <w:div w:id="1500923236">
          <w:marLeft w:val="677"/>
          <w:marRight w:val="0"/>
          <w:marTop w:val="120"/>
          <w:marBottom w:val="0"/>
          <w:divBdr>
            <w:top w:val="none" w:sz="0" w:space="0" w:color="auto"/>
            <w:left w:val="none" w:sz="0" w:space="0" w:color="auto"/>
            <w:bottom w:val="none" w:sz="0" w:space="0" w:color="auto"/>
            <w:right w:val="none" w:sz="0" w:space="0" w:color="auto"/>
          </w:divBdr>
        </w:div>
        <w:div w:id="617839497">
          <w:marLeft w:val="677"/>
          <w:marRight w:val="0"/>
          <w:marTop w:val="120"/>
          <w:marBottom w:val="0"/>
          <w:divBdr>
            <w:top w:val="none" w:sz="0" w:space="0" w:color="auto"/>
            <w:left w:val="none" w:sz="0" w:space="0" w:color="auto"/>
            <w:bottom w:val="none" w:sz="0" w:space="0" w:color="auto"/>
            <w:right w:val="none" w:sz="0" w:space="0" w:color="auto"/>
          </w:divBdr>
        </w:div>
        <w:div w:id="1746949446">
          <w:marLeft w:val="677"/>
          <w:marRight w:val="0"/>
          <w:marTop w:val="120"/>
          <w:marBottom w:val="0"/>
          <w:divBdr>
            <w:top w:val="none" w:sz="0" w:space="0" w:color="auto"/>
            <w:left w:val="none" w:sz="0" w:space="0" w:color="auto"/>
            <w:bottom w:val="none" w:sz="0" w:space="0" w:color="auto"/>
            <w:right w:val="none" w:sz="0" w:space="0" w:color="auto"/>
          </w:divBdr>
        </w:div>
        <w:div w:id="256527885">
          <w:marLeft w:val="677"/>
          <w:marRight w:val="0"/>
          <w:marTop w:val="120"/>
          <w:marBottom w:val="0"/>
          <w:divBdr>
            <w:top w:val="none" w:sz="0" w:space="0" w:color="auto"/>
            <w:left w:val="none" w:sz="0" w:space="0" w:color="auto"/>
            <w:bottom w:val="none" w:sz="0" w:space="0" w:color="auto"/>
            <w:right w:val="none" w:sz="0" w:space="0" w:color="auto"/>
          </w:divBdr>
        </w:div>
        <w:div w:id="1774322464">
          <w:marLeft w:val="677"/>
          <w:marRight w:val="0"/>
          <w:marTop w:val="120"/>
          <w:marBottom w:val="0"/>
          <w:divBdr>
            <w:top w:val="none" w:sz="0" w:space="0" w:color="auto"/>
            <w:left w:val="none" w:sz="0" w:space="0" w:color="auto"/>
            <w:bottom w:val="none" w:sz="0" w:space="0" w:color="auto"/>
            <w:right w:val="none" w:sz="0" w:space="0" w:color="auto"/>
          </w:divBdr>
        </w:div>
        <w:div w:id="1835954842">
          <w:marLeft w:val="677"/>
          <w:marRight w:val="0"/>
          <w:marTop w:val="120"/>
          <w:marBottom w:val="0"/>
          <w:divBdr>
            <w:top w:val="none" w:sz="0" w:space="0" w:color="auto"/>
            <w:left w:val="none" w:sz="0" w:space="0" w:color="auto"/>
            <w:bottom w:val="none" w:sz="0" w:space="0" w:color="auto"/>
            <w:right w:val="none" w:sz="0" w:space="0" w:color="auto"/>
          </w:divBdr>
        </w:div>
        <w:div w:id="520048707">
          <w:marLeft w:val="677"/>
          <w:marRight w:val="0"/>
          <w:marTop w:val="120"/>
          <w:marBottom w:val="0"/>
          <w:divBdr>
            <w:top w:val="none" w:sz="0" w:space="0" w:color="auto"/>
            <w:left w:val="none" w:sz="0" w:space="0" w:color="auto"/>
            <w:bottom w:val="none" w:sz="0" w:space="0" w:color="auto"/>
            <w:right w:val="none" w:sz="0" w:space="0" w:color="auto"/>
          </w:divBdr>
        </w:div>
        <w:div w:id="817722412">
          <w:marLeft w:val="677"/>
          <w:marRight w:val="0"/>
          <w:marTop w:val="120"/>
          <w:marBottom w:val="0"/>
          <w:divBdr>
            <w:top w:val="none" w:sz="0" w:space="0" w:color="auto"/>
            <w:left w:val="none" w:sz="0" w:space="0" w:color="auto"/>
            <w:bottom w:val="none" w:sz="0" w:space="0" w:color="auto"/>
            <w:right w:val="none" w:sz="0" w:space="0" w:color="auto"/>
          </w:divBdr>
        </w:div>
        <w:div w:id="2031446469">
          <w:marLeft w:val="677"/>
          <w:marRight w:val="0"/>
          <w:marTop w:val="120"/>
          <w:marBottom w:val="0"/>
          <w:divBdr>
            <w:top w:val="none" w:sz="0" w:space="0" w:color="auto"/>
            <w:left w:val="none" w:sz="0" w:space="0" w:color="auto"/>
            <w:bottom w:val="none" w:sz="0" w:space="0" w:color="auto"/>
            <w:right w:val="none" w:sz="0" w:space="0" w:color="auto"/>
          </w:divBdr>
        </w:div>
        <w:div w:id="1083723770">
          <w:marLeft w:val="677"/>
          <w:marRight w:val="0"/>
          <w:marTop w:val="120"/>
          <w:marBottom w:val="0"/>
          <w:divBdr>
            <w:top w:val="none" w:sz="0" w:space="0" w:color="auto"/>
            <w:left w:val="none" w:sz="0" w:space="0" w:color="auto"/>
            <w:bottom w:val="none" w:sz="0" w:space="0" w:color="auto"/>
            <w:right w:val="none" w:sz="0" w:space="0" w:color="auto"/>
          </w:divBdr>
        </w:div>
      </w:divsChild>
    </w:div>
    <w:div w:id="1498811756">
      <w:bodyDiv w:val="1"/>
      <w:marLeft w:val="0"/>
      <w:marRight w:val="0"/>
      <w:marTop w:val="0"/>
      <w:marBottom w:val="0"/>
      <w:divBdr>
        <w:top w:val="none" w:sz="0" w:space="0" w:color="auto"/>
        <w:left w:val="none" w:sz="0" w:space="0" w:color="auto"/>
        <w:bottom w:val="none" w:sz="0" w:space="0" w:color="auto"/>
        <w:right w:val="none" w:sz="0" w:space="0" w:color="auto"/>
      </w:divBdr>
    </w:div>
    <w:div w:id="1504129513">
      <w:bodyDiv w:val="1"/>
      <w:marLeft w:val="0"/>
      <w:marRight w:val="0"/>
      <w:marTop w:val="0"/>
      <w:marBottom w:val="0"/>
      <w:divBdr>
        <w:top w:val="none" w:sz="0" w:space="0" w:color="auto"/>
        <w:left w:val="none" w:sz="0" w:space="0" w:color="auto"/>
        <w:bottom w:val="none" w:sz="0" w:space="0" w:color="auto"/>
        <w:right w:val="none" w:sz="0" w:space="0" w:color="auto"/>
      </w:divBdr>
    </w:div>
    <w:div w:id="1665427102">
      <w:bodyDiv w:val="1"/>
      <w:marLeft w:val="0"/>
      <w:marRight w:val="0"/>
      <w:marTop w:val="0"/>
      <w:marBottom w:val="0"/>
      <w:divBdr>
        <w:top w:val="none" w:sz="0" w:space="0" w:color="auto"/>
        <w:left w:val="none" w:sz="0" w:space="0" w:color="auto"/>
        <w:bottom w:val="none" w:sz="0" w:space="0" w:color="auto"/>
        <w:right w:val="none" w:sz="0" w:space="0" w:color="auto"/>
      </w:divBdr>
    </w:div>
    <w:div w:id="1719622662">
      <w:bodyDiv w:val="1"/>
      <w:marLeft w:val="0"/>
      <w:marRight w:val="0"/>
      <w:marTop w:val="0"/>
      <w:marBottom w:val="0"/>
      <w:divBdr>
        <w:top w:val="none" w:sz="0" w:space="0" w:color="auto"/>
        <w:left w:val="none" w:sz="0" w:space="0" w:color="auto"/>
        <w:bottom w:val="none" w:sz="0" w:space="0" w:color="auto"/>
        <w:right w:val="none" w:sz="0" w:space="0" w:color="auto"/>
      </w:divBdr>
    </w:div>
    <w:div w:id="213282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nstagram.com/p/C26gCnmNAKN/" TargetMode="External"/><Relationship Id="rId21" Type="http://schemas.openxmlformats.org/officeDocument/2006/relationships/hyperlink" Target="https://drive.google.com/drive/u/4/folders/1jSRVU_Wv1UyO_M9oR-ayVjP32t3ij4GY" TargetMode="External"/><Relationship Id="rId63" Type="http://schemas.openxmlformats.org/officeDocument/2006/relationships/hyperlink" Target="https://www.instagram.com/p/Cxa1AEhtBKl/&#1047;&#1072;&#1082;&#1088;&#1099;&#1090;&#1080;&#1077;" TargetMode="External"/><Relationship Id="rId159" Type="http://schemas.openxmlformats.org/officeDocument/2006/relationships/hyperlink" Target="https://www.instagram.com/p/C3vIlQctXKi/" TargetMode="External"/><Relationship Id="rId170" Type="http://schemas.openxmlformats.org/officeDocument/2006/relationships/hyperlink" Target="https://www.instagram.com/p/C3sX_o3NY29/" TargetMode="External"/><Relationship Id="rId226" Type="http://schemas.openxmlformats.org/officeDocument/2006/relationships/image" Target="media/image24.jpeg"/><Relationship Id="rId107" Type="http://schemas.openxmlformats.org/officeDocument/2006/relationships/hyperlink" Target="https://www.instagram.com/p/ClxlEh3t1HN/?img_index=1" TargetMode="External"/><Relationship Id="rId11" Type="http://schemas.openxmlformats.org/officeDocument/2006/relationships/image" Target="media/image1.jpeg"/><Relationship Id="rId32" Type="http://schemas.openxmlformats.org/officeDocument/2006/relationships/image" Target="media/image11.emf"/><Relationship Id="rId53" Type="http://schemas.openxmlformats.org/officeDocument/2006/relationships/hyperlink" Target="https://www.instagram.com/p/CzwIBdat4BG/" TargetMode="External"/><Relationship Id="rId74" Type="http://schemas.openxmlformats.org/officeDocument/2006/relationships/hyperlink" Target="https://www.instagram.com/p/CiYChQ9NLdT/?img_index=1" TargetMode="External"/><Relationship Id="rId128" Type="http://schemas.openxmlformats.org/officeDocument/2006/relationships/hyperlink" Target="https://www.instagram.com/p/C4aolUONW-w/" TargetMode="External"/><Relationship Id="rId149" Type="http://schemas.openxmlformats.org/officeDocument/2006/relationships/hyperlink" Target="https://www.instagram.com/p/C3-azGqtdkY/" TargetMode="External"/><Relationship Id="rId5" Type="http://schemas.openxmlformats.org/officeDocument/2006/relationships/webSettings" Target="webSettings.xml"/><Relationship Id="rId95" Type="http://schemas.openxmlformats.org/officeDocument/2006/relationships/hyperlink" Target="https://www.instagram.com/p/Cj2nWS9Np7y/?img_index=1" TargetMode="External"/><Relationship Id="rId160" Type="http://schemas.openxmlformats.org/officeDocument/2006/relationships/hyperlink" Target="https://www.instagram.com/p/C2SoDs9NT0D/?img_index=1" TargetMode="External"/><Relationship Id="rId181" Type="http://schemas.openxmlformats.org/officeDocument/2006/relationships/hyperlink" Target="https://www.instagram.com/p/CzyQ4W4N5QI/" TargetMode="External"/><Relationship Id="rId216" Type="http://schemas.openxmlformats.org/officeDocument/2006/relationships/chart" Target="charts/chart10.xml"/><Relationship Id="rId237" Type="http://schemas.openxmlformats.org/officeDocument/2006/relationships/image" Target="media/image35.jpeg"/><Relationship Id="rId258" Type="http://schemas.openxmlformats.org/officeDocument/2006/relationships/hyperlink" Target="https://drive.google.com/drive/u/4/folders/1zELNFUxvlREeolb8rJ6zghhruAtQjU4N" TargetMode="External"/><Relationship Id="rId22" Type="http://schemas.openxmlformats.org/officeDocument/2006/relationships/hyperlink" Target="https://disk.yandex.ru/d/dxuUM5kP_H347Q" TargetMode="External"/><Relationship Id="rId43" Type="http://schemas.openxmlformats.org/officeDocument/2006/relationships/hyperlink" Target="https://www.instagram.com/p/CoL7qRRobQY/?img_index=1" TargetMode="External"/><Relationship Id="rId64" Type="http://schemas.openxmlformats.org/officeDocument/2006/relationships/hyperlink" Target="https://www.instagram.com/p/Cxuc3ratV4A/" TargetMode="External"/><Relationship Id="rId118" Type="http://schemas.openxmlformats.org/officeDocument/2006/relationships/hyperlink" Target="https://www.instagram.com/p/C2aPx1CtABY/" TargetMode="External"/><Relationship Id="rId139" Type="http://schemas.openxmlformats.org/officeDocument/2006/relationships/hyperlink" Target="https://www.instagram.com/p/Cx-2YEpNzbk/" TargetMode="External"/><Relationship Id="rId85" Type="http://schemas.openxmlformats.org/officeDocument/2006/relationships/hyperlink" Target="https://www.instagram.com/p/ClDSEBdtHSf/?img_index=1" TargetMode="External"/><Relationship Id="rId150" Type="http://schemas.openxmlformats.org/officeDocument/2006/relationships/hyperlink" Target="https://www.instagram.com/p/C4PzKxsNv08/" TargetMode="External"/><Relationship Id="rId171" Type="http://schemas.openxmlformats.org/officeDocument/2006/relationships/hyperlink" Target="https://www.instagram.com/p/C2l0C81NoTy/?img_index=1" TargetMode="External"/><Relationship Id="rId192" Type="http://schemas.openxmlformats.org/officeDocument/2006/relationships/hyperlink" Target="https://www.instagram.com/p/C4AnjmStXyS/" TargetMode="External"/><Relationship Id="rId206" Type="http://schemas.microsoft.com/office/2007/relationships/diagramDrawing" Target="diagrams/drawing1.xml"/><Relationship Id="rId227" Type="http://schemas.openxmlformats.org/officeDocument/2006/relationships/image" Target="media/image25.jpeg"/><Relationship Id="rId248" Type="http://schemas.openxmlformats.org/officeDocument/2006/relationships/image" Target="media/image46.jpeg"/><Relationship Id="rId12" Type="http://schemas.openxmlformats.org/officeDocument/2006/relationships/hyperlink" Target="mailto:assiya_19702013@mail.ru" TargetMode="External"/><Relationship Id="rId33" Type="http://schemas.openxmlformats.org/officeDocument/2006/relationships/oleObject" Target="embeddings/oleObject4.bin"/><Relationship Id="rId108" Type="http://schemas.openxmlformats.org/officeDocument/2006/relationships/hyperlink" Target="https://www.instagram.com/p/ClxmtfSj2ev/" TargetMode="External"/><Relationship Id="rId129" Type="http://schemas.openxmlformats.org/officeDocument/2006/relationships/hyperlink" Target="https://www.instagram.com/p/C4dLlsetKSU/" TargetMode="External"/><Relationship Id="rId54" Type="http://schemas.openxmlformats.org/officeDocument/2006/relationships/hyperlink" Target="https://www.instagram.com/p/Ci4V_NvNMCR/?img_index=1" TargetMode="External"/><Relationship Id="rId75" Type="http://schemas.openxmlformats.org/officeDocument/2006/relationships/hyperlink" Target="https://www.instagram.com/p/CigpCz5IPie/?img_index=1" TargetMode="External"/><Relationship Id="rId96" Type="http://schemas.openxmlformats.org/officeDocument/2006/relationships/hyperlink" Target="https://www.instagram.com/p/CkhllcXoIkg/?img_index=1" TargetMode="External"/><Relationship Id="rId140" Type="http://schemas.openxmlformats.org/officeDocument/2006/relationships/hyperlink" Target="https://www.instagram.com/p/CyAwZmlNHo2/" TargetMode="External"/><Relationship Id="rId161" Type="http://schemas.openxmlformats.org/officeDocument/2006/relationships/hyperlink" Target="https://www.instagram.com/p/C2McVp7NFmH/?img_index=1" TargetMode="External"/><Relationship Id="rId182" Type="http://schemas.openxmlformats.org/officeDocument/2006/relationships/hyperlink" Target="https://www.instagram.com/p/C24hScpN6Gw/?img_index=1" TargetMode="External"/><Relationship Id="rId217" Type="http://schemas.openxmlformats.org/officeDocument/2006/relationships/image" Target="media/image15.jpeg"/><Relationship Id="rId6" Type="http://schemas.openxmlformats.org/officeDocument/2006/relationships/footnotes" Target="footnotes.xml"/><Relationship Id="rId238" Type="http://schemas.openxmlformats.org/officeDocument/2006/relationships/image" Target="media/image36.jpeg"/><Relationship Id="rId259" Type="http://schemas.openxmlformats.org/officeDocument/2006/relationships/chart" Target="charts/chart11.xml"/><Relationship Id="rId23" Type="http://schemas.openxmlformats.org/officeDocument/2006/relationships/hyperlink" Target="https://drive.google.com/drive/u/4/folders/1EoKPuXiBDubQTVuSAY8isTu3WmZgnzan" TargetMode="External"/><Relationship Id="rId119" Type="http://schemas.openxmlformats.org/officeDocument/2006/relationships/hyperlink" Target="https://www.instagram.com/p/C1KHqQBtgRt/" TargetMode="External"/><Relationship Id="rId44" Type="http://schemas.openxmlformats.org/officeDocument/2006/relationships/hyperlink" Target="https://www.instagram.com/p/Coe5J8dNfnE/" TargetMode="External"/><Relationship Id="rId65" Type="http://schemas.openxmlformats.org/officeDocument/2006/relationships/hyperlink" Target="https://www.instagram.com/p/CykpL3gN1_7/?img_index=1" TargetMode="External"/><Relationship Id="rId86" Type="http://schemas.openxmlformats.org/officeDocument/2006/relationships/hyperlink" Target="https://www.instagram.com/p/ClDUr_EtrHE/?img_index=1" TargetMode="External"/><Relationship Id="rId130" Type="http://schemas.openxmlformats.org/officeDocument/2006/relationships/hyperlink" Target="https://www.instagram.com/p/C4ex1NytHxE/" TargetMode="External"/><Relationship Id="rId151" Type="http://schemas.openxmlformats.org/officeDocument/2006/relationships/hyperlink" Target="https://www.instagram.com/p/CxIuLgsNZ5m/?img_index=1" TargetMode="External"/><Relationship Id="rId172" Type="http://schemas.openxmlformats.org/officeDocument/2006/relationships/hyperlink" Target="https://www.instagram.com/p/CzGaBIFtc7m/?img_index=1" TargetMode="External"/><Relationship Id="rId193" Type="http://schemas.openxmlformats.org/officeDocument/2006/relationships/hyperlink" Target="https://www.instagram.com/p/C7JBQuLtXYA/" TargetMode="External"/><Relationship Id="rId207" Type="http://schemas.openxmlformats.org/officeDocument/2006/relationships/chart" Target="charts/chart1.xml"/><Relationship Id="rId228" Type="http://schemas.openxmlformats.org/officeDocument/2006/relationships/image" Target="media/image26.jpeg"/><Relationship Id="rId249" Type="http://schemas.openxmlformats.org/officeDocument/2006/relationships/image" Target="media/image47.jpeg"/><Relationship Id="rId13" Type="http://schemas.openxmlformats.org/officeDocument/2006/relationships/image" Target="media/image2.png"/><Relationship Id="rId109" Type="http://schemas.openxmlformats.org/officeDocument/2006/relationships/hyperlink" Target="https://www.instagram.com/p/ClyCSjbtXRm/?img_index=1" TargetMode="External"/><Relationship Id="rId260" Type="http://schemas.openxmlformats.org/officeDocument/2006/relationships/chart" Target="charts/chart12.xml"/><Relationship Id="rId34" Type="http://schemas.openxmlformats.org/officeDocument/2006/relationships/image" Target="media/image12.jpeg"/><Relationship Id="rId55" Type="http://schemas.openxmlformats.org/officeDocument/2006/relationships/hyperlink" Target="https://www.instagram.com/p/Ckhmhqwt2Y7/?img_index=1" TargetMode="External"/><Relationship Id="rId76" Type="http://schemas.openxmlformats.org/officeDocument/2006/relationships/hyperlink" Target="https://www.instagram.com/p/CjXnsWrN37X/?img_index=1" TargetMode="External"/><Relationship Id="rId97" Type="http://schemas.openxmlformats.org/officeDocument/2006/relationships/hyperlink" Target="https://www.instagram.com/p/CmGQ0MSt-hW/?img_index=1" TargetMode="External"/><Relationship Id="rId120" Type="http://schemas.openxmlformats.org/officeDocument/2006/relationships/hyperlink" Target="https://www.instagram.com/p/C2cwVDPtdy3/?img_index=1" TargetMode="External"/><Relationship Id="rId141" Type="http://schemas.openxmlformats.org/officeDocument/2006/relationships/hyperlink" Target="https://www.instagram.com/p/CyA-x-YtPDm/" TargetMode="External"/><Relationship Id="rId7" Type="http://schemas.openxmlformats.org/officeDocument/2006/relationships/endnotes" Target="endnotes.xml"/><Relationship Id="rId162" Type="http://schemas.openxmlformats.org/officeDocument/2006/relationships/hyperlink" Target="https://www.instagram.com/p/CxP6xTgNGyo/" TargetMode="External"/><Relationship Id="rId183" Type="http://schemas.openxmlformats.org/officeDocument/2006/relationships/hyperlink" Target="https://www.instagram.com/p/C3SlMNYNAk5/?img_index=1" TargetMode="External"/><Relationship Id="rId218" Type="http://schemas.openxmlformats.org/officeDocument/2006/relationships/image" Target="media/image16.jpeg"/><Relationship Id="rId239" Type="http://schemas.openxmlformats.org/officeDocument/2006/relationships/image" Target="media/image37.jpeg"/><Relationship Id="rId250" Type="http://schemas.openxmlformats.org/officeDocument/2006/relationships/image" Target="media/image48.jpeg"/><Relationship Id="rId24" Type="http://schemas.openxmlformats.org/officeDocument/2006/relationships/hyperlink" Target="https://drive.google.com/drive/u/4/folders/1en7fUDMgEa9sIrSescyzuwTDtc20gybs" TargetMode="External"/><Relationship Id="rId45" Type="http://schemas.openxmlformats.org/officeDocument/2006/relationships/hyperlink" Target="https://www.instagram.com/p/ComxqcMDIuJ/" TargetMode="External"/><Relationship Id="rId66" Type="http://schemas.openxmlformats.org/officeDocument/2006/relationships/hyperlink" Target="https://www.instagram.com/p/Cy0FSSNtv4a/" TargetMode="External"/><Relationship Id="rId87" Type="http://schemas.openxmlformats.org/officeDocument/2006/relationships/hyperlink" Target="https://www.instagram.com/p/ClDVqVwtFwO/?img_index=1" TargetMode="External"/><Relationship Id="rId110" Type="http://schemas.openxmlformats.org/officeDocument/2006/relationships/hyperlink" Target="https://www.instagram.com/p/Cl1KwuODOUa/" TargetMode="External"/><Relationship Id="rId131" Type="http://schemas.openxmlformats.org/officeDocument/2006/relationships/hyperlink" Target="https://www.instagram.com/p/CxMwV6VNlDJ/" TargetMode="External"/><Relationship Id="rId152" Type="http://schemas.openxmlformats.org/officeDocument/2006/relationships/hyperlink" Target="https://www.instagram.com/p/CxQFWmNN6ZA/" TargetMode="External"/><Relationship Id="rId173" Type="http://schemas.openxmlformats.org/officeDocument/2006/relationships/hyperlink" Target="https://www.instagram.com/p/C2l3Ntqtszz/?img_index=1" TargetMode="External"/><Relationship Id="rId194" Type="http://schemas.openxmlformats.org/officeDocument/2006/relationships/image" Target="media/image14.png"/><Relationship Id="rId208" Type="http://schemas.openxmlformats.org/officeDocument/2006/relationships/chart" Target="charts/chart2.xml"/><Relationship Id="rId229" Type="http://schemas.openxmlformats.org/officeDocument/2006/relationships/image" Target="media/image27.jpeg"/><Relationship Id="rId240" Type="http://schemas.openxmlformats.org/officeDocument/2006/relationships/image" Target="media/image38.jpeg"/><Relationship Id="rId261" Type="http://schemas.openxmlformats.org/officeDocument/2006/relationships/chart" Target="charts/chart13.xml"/><Relationship Id="rId14" Type="http://schemas.openxmlformats.org/officeDocument/2006/relationships/image" Target="media/image3.png"/><Relationship Id="rId35" Type="http://schemas.openxmlformats.org/officeDocument/2006/relationships/image" Target="media/image13.emf"/><Relationship Id="rId56" Type="http://schemas.openxmlformats.org/officeDocument/2006/relationships/hyperlink" Target="https://www.instagram.com/p/Cnov5ultvHe/?img_index=1" TargetMode="External"/><Relationship Id="rId77" Type="http://schemas.openxmlformats.org/officeDocument/2006/relationships/hyperlink" Target="https://www.instagram.com/p/CjNn3tiD5gh/" TargetMode="External"/><Relationship Id="rId100" Type="http://schemas.openxmlformats.org/officeDocument/2006/relationships/hyperlink" Target="https://www.instagram.com/p/C0zVBEYt3pU/?img_index=1" TargetMode="External"/><Relationship Id="rId8" Type="http://schemas.openxmlformats.org/officeDocument/2006/relationships/hyperlink" Target="mailto:sh@41-ns.edu.kz" TargetMode="External"/><Relationship Id="rId98" Type="http://schemas.openxmlformats.org/officeDocument/2006/relationships/hyperlink" Target="https://www.instagram.com/p/CmjbUszNvrl/?img_index=1" TargetMode="External"/><Relationship Id="rId121" Type="http://schemas.openxmlformats.org/officeDocument/2006/relationships/hyperlink" Target="https://www.instagram.com/p/C2GzMqnCWeF/?img_index=1" TargetMode="External"/><Relationship Id="rId142" Type="http://schemas.openxmlformats.org/officeDocument/2006/relationships/hyperlink" Target="https://www.instagram.com/p/CyDqmkWtyW7/" TargetMode="External"/><Relationship Id="rId163" Type="http://schemas.openxmlformats.org/officeDocument/2006/relationships/hyperlink" Target="https://www.instagram.com/p/CxQFWmNN6ZA/" TargetMode="External"/><Relationship Id="rId184" Type="http://schemas.openxmlformats.org/officeDocument/2006/relationships/hyperlink" Target="https://www.instagram.com/p/C3SlogWttTl/?img_index=1" TargetMode="External"/><Relationship Id="rId219" Type="http://schemas.openxmlformats.org/officeDocument/2006/relationships/image" Target="media/image17.jpeg"/><Relationship Id="rId230" Type="http://schemas.openxmlformats.org/officeDocument/2006/relationships/image" Target="media/image28.jpeg"/><Relationship Id="rId251" Type="http://schemas.openxmlformats.org/officeDocument/2006/relationships/image" Target="media/image49.jpeg"/><Relationship Id="rId25" Type="http://schemas.openxmlformats.org/officeDocument/2006/relationships/image" Target="media/image7.emf"/><Relationship Id="rId46" Type="http://schemas.openxmlformats.org/officeDocument/2006/relationships/hyperlink" Target="https://www.instagram.com/p/Ci4V_NvNMCR/?img_index=1" TargetMode="External"/><Relationship Id="rId67" Type="http://schemas.openxmlformats.org/officeDocument/2006/relationships/hyperlink" Target="https://www.instagram.com/p/C053UsnNc_j/" TargetMode="External"/><Relationship Id="rId88" Type="http://schemas.openxmlformats.org/officeDocument/2006/relationships/hyperlink" Target="https://www.instagram.com/p/ClNenYWNJit/?img_index=1" TargetMode="External"/><Relationship Id="rId111" Type="http://schemas.openxmlformats.org/officeDocument/2006/relationships/hyperlink" Target="https://www.instagram.com/p/CmOMaQ3Nh3p/" TargetMode="External"/><Relationship Id="rId132" Type="http://schemas.openxmlformats.org/officeDocument/2006/relationships/hyperlink" Target="https://www.instagram.com/p/CxMzyT3NQxd/" TargetMode="External"/><Relationship Id="rId153" Type="http://schemas.openxmlformats.org/officeDocument/2006/relationships/hyperlink" Target="https://www.instagram.com/p/CysG8_BNd6O/?img_index=1" TargetMode="External"/><Relationship Id="rId174" Type="http://schemas.openxmlformats.org/officeDocument/2006/relationships/hyperlink" Target="https://www.instagram.com/p/C4Ndlp7txUG/" TargetMode="External"/><Relationship Id="rId195" Type="http://schemas.openxmlformats.org/officeDocument/2006/relationships/hyperlink" Target="https://www.instagram.com/p/Crz2_nPtlNC/?img_index=1" TargetMode="External"/><Relationship Id="rId209" Type="http://schemas.openxmlformats.org/officeDocument/2006/relationships/chart" Target="charts/chart3.xml"/><Relationship Id="rId220" Type="http://schemas.openxmlformats.org/officeDocument/2006/relationships/image" Target="media/image18.jpeg"/><Relationship Id="rId241" Type="http://schemas.openxmlformats.org/officeDocument/2006/relationships/image" Target="media/image39.jpeg"/><Relationship Id="rId15" Type="http://schemas.openxmlformats.org/officeDocument/2006/relationships/image" Target="media/image4.png"/><Relationship Id="rId36" Type="http://schemas.openxmlformats.org/officeDocument/2006/relationships/oleObject" Target="embeddings/oleObject5.bin"/><Relationship Id="rId57" Type="http://schemas.openxmlformats.org/officeDocument/2006/relationships/hyperlink" Target="https://www.instagram.com/p/CnmCUWrNWln/?img_index=1" TargetMode="External"/><Relationship Id="rId262" Type="http://schemas.openxmlformats.org/officeDocument/2006/relationships/chart" Target="charts/chart14.xml"/><Relationship Id="rId78" Type="http://schemas.openxmlformats.org/officeDocument/2006/relationships/hyperlink" Target="https://www.instagram.com/p/CkctVWuNjuI/?img_index=1" TargetMode="External"/><Relationship Id="rId99" Type="http://schemas.openxmlformats.org/officeDocument/2006/relationships/hyperlink" Target="https://www.instagram.com/p/CxItDHYtYDI/" TargetMode="External"/><Relationship Id="rId101" Type="http://schemas.openxmlformats.org/officeDocument/2006/relationships/hyperlink" Target="https://www.instagram.com/p/C0zREtlNTzI/?img_index=1" TargetMode="External"/><Relationship Id="rId122" Type="http://schemas.openxmlformats.org/officeDocument/2006/relationships/hyperlink" Target="https://www.instagram.com/p/C052_aYtqBM/?img_index=1" TargetMode="External"/><Relationship Id="rId143" Type="http://schemas.openxmlformats.org/officeDocument/2006/relationships/hyperlink" Target="https://www.instagram.com/p/CzvR8cUtt5Z/" TargetMode="External"/><Relationship Id="rId164" Type="http://schemas.openxmlformats.org/officeDocument/2006/relationships/hyperlink" Target="https://www.instagram.com/p/CxQM82wNr5j/" TargetMode="External"/><Relationship Id="rId185" Type="http://schemas.openxmlformats.org/officeDocument/2006/relationships/hyperlink" Target="https://www.instagram.com/p/C3Sl2TNNCLW/" TargetMode="External"/><Relationship Id="rId9" Type="http://schemas.openxmlformats.org/officeDocument/2006/relationships/hyperlink" Target="https://41-ns.edu.kz/" TargetMode="External"/><Relationship Id="rId210" Type="http://schemas.openxmlformats.org/officeDocument/2006/relationships/chart" Target="charts/chart4.xml"/><Relationship Id="rId26" Type="http://schemas.openxmlformats.org/officeDocument/2006/relationships/oleObject" Target="embeddings/oleObject1.bin"/><Relationship Id="rId231" Type="http://schemas.openxmlformats.org/officeDocument/2006/relationships/image" Target="media/image29.jpeg"/><Relationship Id="rId252" Type="http://schemas.openxmlformats.org/officeDocument/2006/relationships/image" Target="media/image50.jpeg"/><Relationship Id="rId47" Type="http://schemas.openxmlformats.org/officeDocument/2006/relationships/hyperlink" Target="https://www.instagram.com/p/Ckhmhqwt2Y7/?img_index=1" TargetMode="External"/><Relationship Id="rId68" Type="http://schemas.openxmlformats.org/officeDocument/2006/relationships/hyperlink" Target="https://www.instagram.com/p/C06yjjoNkr-/" TargetMode="External"/><Relationship Id="rId89" Type="http://schemas.openxmlformats.org/officeDocument/2006/relationships/hyperlink" Target="https://www.instagram.com/p/Cls3RY4IPK4/?img_index=1" TargetMode="External"/><Relationship Id="rId112" Type="http://schemas.openxmlformats.org/officeDocument/2006/relationships/hyperlink" Target="https://www.instagram.com/p/C35QjuutVv3/" TargetMode="External"/><Relationship Id="rId133" Type="http://schemas.openxmlformats.org/officeDocument/2006/relationships/hyperlink" Target="https://www.instagram.com/p/CxPvwustkGt/?img_index=1" TargetMode="External"/><Relationship Id="rId154" Type="http://schemas.openxmlformats.org/officeDocument/2006/relationships/hyperlink" Target="https://www.instagram.com/p/CzsZ20hNxdn/" TargetMode="External"/><Relationship Id="rId175" Type="http://schemas.openxmlformats.org/officeDocument/2006/relationships/hyperlink" Target="https://www.instagram.com/p/Cxa7vZmNSX-/?img_index=1" TargetMode="External"/><Relationship Id="rId196" Type="http://schemas.openxmlformats.org/officeDocument/2006/relationships/hyperlink" Target="https://www.instagram.com/p/ClNenYWNJit/?img_index=1" TargetMode="External"/><Relationship Id="rId200" Type="http://schemas.openxmlformats.org/officeDocument/2006/relationships/hyperlink" Target="https://drive.google.com/drive/u/4/folders/1MluXnWVBSqun3ESHoAvJ6v0dE8h313lu" TargetMode="External"/><Relationship Id="rId16" Type="http://schemas.openxmlformats.org/officeDocument/2006/relationships/image" Target="media/image5.png"/><Relationship Id="rId221" Type="http://schemas.openxmlformats.org/officeDocument/2006/relationships/image" Target="media/image19.jpeg"/><Relationship Id="rId242" Type="http://schemas.openxmlformats.org/officeDocument/2006/relationships/image" Target="media/image40.jpeg"/><Relationship Id="rId263" Type="http://schemas.openxmlformats.org/officeDocument/2006/relationships/chart" Target="charts/chart15.xml"/><Relationship Id="rId37" Type="http://schemas.openxmlformats.org/officeDocument/2006/relationships/hyperlink" Target="https://drive.google.com/drive/u/4/folders/1tneKnJmsswOizxirgQsyHaK3sBnw-HE-" TargetMode="External"/><Relationship Id="rId58" Type="http://schemas.openxmlformats.org/officeDocument/2006/relationships/hyperlink" Target="https://www.instagram.com/p/CoJIURGo3lX/?img_index=1" TargetMode="External"/><Relationship Id="rId79" Type="http://schemas.openxmlformats.org/officeDocument/2006/relationships/hyperlink" Target="https://www.instagram.com/p/CpAqcihjpFV/" TargetMode="External"/><Relationship Id="rId102" Type="http://schemas.openxmlformats.org/officeDocument/2006/relationships/hyperlink" Target="https://www.instagram.com/p/C0zLiZhtxvp/?img_index=1" TargetMode="External"/><Relationship Id="rId123" Type="http://schemas.openxmlformats.org/officeDocument/2006/relationships/hyperlink" Target="https://www.instagram.com/p/C04WeIBN6ut/" TargetMode="External"/><Relationship Id="rId144" Type="http://schemas.openxmlformats.org/officeDocument/2006/relationships/hyperlink" Target="https://www.instagram.com/p/C0ibLA_Ny3j/" TargetMode="External"/><Relationship Id="rId90" Type="http://schemas.openxmlformats.org/officeDocument/2006/relationships/hyperlink" Target="https://www.instagram.com/p/Cls3xDGohMv/" TargetMode="External"/><Relationship Id="rId165" Type="http://schemas.openxmlformats.org/officeDocument/2006/relationships/hyperlink" Target="https://www.instagram.com/p/Cxz0Ihct9if/" TargetMode="External"/><Relationship Id="rId186" Type="http://schemas.openxmlformats.org/officeDocument/2006/relationships/hyperlink" Target="https://www.instagram.com/p/C3UDLHVCz_X/" TargetMode="External"/><Relationship Id="rId211" Type="http://schemas.openxmlformats.org/officeDocument/2006/relationships/chart" Target="charts/chart5.xml"/><Relationship Id="rId232" Type="http://schemas.openxmlformats.org/officeDocument/2006/relationships/image" Target="media/image30.jpeg"/><Relationship Id="rId253" Type="http://schemas.openxmlformats.org/officeDocument/2006/relationships/image" Target="media/image51.jpeg"/><Relationship Id="rId27" Type="http://schemas.openxmlformats.org/officeDocument/2006/relationships/image" Target="media/image8.png"/><Relationship Id="rId48" Type="http://schemas.openxmlformats.org/officeDocument/2006/relationships/hyperlink" Target="https://www.instagram.com/p/Cnov5ultvHe/?img_index=1" TargetMode="External"/><Relationship Id="rId69" Type="http://schemas.openxmlformats.org/officeDocument/2006/relationships/hyperlink" Target="https://www.instagram.com/p/C06a1aTNYQJ/" TargetMode="External"/><Relationship Id="rId113" Type="http://schemas.openxmlformats.org/officeDocument/2006/relationships/hyperlink" Target="https://www.instagram.com/p/Cw4GlXatYca/" TargetMode="External"/><Relationship Id="rId134" Type="http://schemas.openxmlformats.org/officeDocument/2006/relationships/hyperlink" Target="https://www.instagram.com/p/CxQFWmNN6ZA/" TargetMode="External"/><Relationship Id="rId80" Type="http://schemas.openxmlformats.org/officeDocument/2006/relationships/hyperlink" Target="https://www.instagram.com/p/Cj2t18hNF6O/?img_index=1" TargetMode="External"/><Relationship Id="rId155" Type="http://schemas.openxmlformats.org/officeDocument/2006/relationships/hyperlink" Target="https://www.instagram.com/p/C2mTZBuNMNn/?img_index=1" TargetMode="External"/><Relationship Id="rId176" Type="http://schemas.openxmlformats.org/officeDocument/2006/relationships/hyperlink" Target="https://www.instagram.com/p/CxuwR0ztjb5/" TargetMode="External"/><Relationship Id="rId197" Type="http://schemas.openxmlformats.org/officeDocument/2006/relationships/hyperlink" Target="https://www.instagram.com/p/C19FgZqtg0n/?img_index=1" TargetMode="External"/><Relationship Id="rId201" Type="http://schemas.openxmlformats.org/officeDocument/2006/relationships/hyperlink" Target="https://drive.google.com/drive/u/4/folders/1grTrloBoGBE81tLKmd6UOMN0YCNwtCOP" TargetMode="External"/><Relationship Id="rId222" Type="http://schemas.openxmlformats.org/officeDocument/2006/relationships/image" Target="media/image20.jpeg"/><Relationship Id="rId243" Type="http://schemas.openxmlformats.org/officeDocument/2006/relationships/image" Target="media/image41.jpeg"/><Relationship Id="rId264" Type="http://schemas.openxmlformats.org/officeDocument/2006/relationships/footer" Target="footer1.xml"/><Relationship Id="rId17" Type="http://schemas.openxmlformats.org/officeDocument/2006/relationships/image" Target="media/image6.jpeg"/><Relationship Id="rId38" Type="http://schemas.openxmlformats.org/officeDocument/2006/relationships/hyperlink" Target="https://www.instagram.com/p/Ch_fJc1NOMX/?img_index=1" TargetMode="External"/><Relationship Id="rId59" Type="http://schemas.openxmlformats.org/officeDocument/2006/relationships/hyperlink" Target="https://www.instagram.com/p/C008MhDtius/" TargetMode="External"/><Relationship Id="rId103" Type="http://schemas.openxmlformats.org/officeDocument/2006/relationships/hyperlink" Target="https://www.instagram.com/p/C0zE9aStHd9/" TargetMode="External"/><Relationship Id="rId124" Type="http://schemas.openxmlformats.org/officeDocument/2006/relationships/hyperlink" Target="https://www.instagram.com/p/C3Pw9r4NXX0/" TargetMode="External"/><Relationship Id="rId70" Type="http://schemas.openxmlformats.org/officeDocument/2006/relationships/hyperlink" Target="https://www.instagram.com/p/CiILqyytW9J/?img_index=1" TargetMode="External"/><Relationship Id="rId91" Type="http://schemas.openxmlformats.org/officeDocument/2006/relationships/hyperlink" Target="https://www.instagram.com/p/CmfR01zN5Ft/?img_index=1" TargetMode="External"/><Relationship Id="rId145" Type="http://schemas.openxmlformats.org/officeDocument/2006/relationships/hyperlink" Target="https://www.instagram.com/p/C1XQ_KYNrHS/" TargetMode="External"/><Relationship Id="rId166" Type="http://schemas.openxmlformats.org/officeDocument/2006/relationships/hyperlink" Target="https://www.instagram.com/p/Cy8jiE6t4IK/" TargetMode="External"/><Relationship Id="rId187" Type="http://schemas.openxmlformats.org/officeDocument/2006/relationships/hyperlink" Target="https://www.instagram.com/p/C3UEwHmi3Fg/" TargetMode="External"/><Relationship Id="rId1" Type="http://schemas.openxmlformats.org/officeDocument/2006/relationships/customXml" Target="../customXml/item1.xml"/><Relationship Id="rId212" Type="http://schemas.openxmlformats.org/officeDocument/2006/relationships/chart" Target="charts/chart6.xml"/><Relationship Id="rId233" Type="http://schemas.openxmlformats.org/officeDocument/2006/relationships/image" Target="media/image31.jpeg"/><Relationship Id="rId254" Type="http://schemas.openxmlformats.org/officeDocument/2006/relationships/image" Target="media/image52.jpeg"/><Relationship Id="rId28" Type="http://schemas.openxmlformats.org/officeDocument/2006/relationships/image" Target="media/image9.emf"/><Relationship Id="rId49" Type="http://schemas.openxmlformats.org/officeDocument/2006/relationships/hyperlink" Target="https://www.instagram.com/p/CnmCUWrNWln/?img_index=1" TargetMode="External"/><Relationship Id="rId114" Type="http://schemas.openxmlformats.org/officeDocument/2006/relationships/hyperlink" Target="https://www.instagram.com/p/C0CGfL9No92/" TargetMode="External"/><Relationship Id="rId60" Type="http://schemas.openxmlformats.org/officeDocument/2006/relationships/hyperlink" Target="https://www.instagram.com/p/CxR6M_5tuSK/" TargetMode="External"/><Relationship Id="rId81" Type="http://schemas.openxmlformats.org/officeDocument/2006/relationships/hyperlink" Target="https://www.instagram.com/p/CkcuM66NK3n/?img_index=1" TargetMode="External"/><Relationship Id="rId135" Type="http://schemas.openxmlformats.org/officeDocument/2006/relationships/hyperlink" Target="https://www.instagram.com/p/Cxa7vZmNSX-/?img_index=1" TargetMode="External"/><Relationship Id="rId156" Type="http://schemas.openxmlformats.org/officeDocument/2006/relationships/hyperlink" Target="https://www.instagram.com/p/C4BJVurNLj2/?img_index=1" TargetMode="External"/><Relationship Id="rId177" Type="http://schemas.openxmlformats.org/officeDocument/2006/relationships/hyperlink" Target="https://www.instagram.com/p/CyLIMBWtxJS/?img_index=1" TargetMode="External"/><Relationship Id="rId198" Type="http://schemas.openxmlformats.org/officeDocument/2006/relationships/hyperlink" Target="https://www.instagram.com/p/C0JLRCvNqgN/" TargetMode="External"/><Relationship Id="rId202" Type="http://schemas.openxmlformats.org/officeDocument/2006/relationships/diagramData" Target="diagrams/data1.xml"/><Relationship Id="rId223" Type="http://schemas.openxmlformats.org/officeDocument/2006/relationships/image" Target="media/image21.jpeg"/><Relationship Id="rId244" Type="http://schemas.openxmlformats.org/officeDocument/2006/relationships/image" Target="media/image42.jpeg"/><Relationship Id="rId18" Type="http://schemas.openxmlformats.org/officeDocument/2006/relationships/hyperlink" Target="https://drive.google.com/drive/u/4/folders/1qpHEiKFK4hq2p-DBMXUrNlDmE4LRUSyT" TargetMode="External"/><Relationship Id="rId39" Type="http://schemas.openxmlformats.org/officeDocument/2006/relationships/hyperlink" Target="https://www.instagram.com/p/CkK6WmZNDvn/?img_index=1" TargetMode="External"/><Relationship Id="rId265" Type="http://schemas.openxmlformats.org/officeDocument/2006/relationships/footer" Target="footer2.xml"/><Relationship Id="rId50" Type="http://schemas.openxmlformats.org/officeDocument/2006/relationships/hyperlink" Target="https://www.instagram.com/p/CoJIURGo3lX/?img_index=1" TargetMode="External"/><Relationship Id="rId104" Type="http://schemas.openxmlformats.org/officeDocument/2006/relationships/hyperlink" Target="https://www.instagram.com/p/C2l7MCrN5NJ/" TargetMode="External"/><Relationship Id="rId125" Type="http://schemas.openxmlformats.org/officeDocument/2006/relationships/hyperlink" Target="https://www.instagram.com/p/C3W2TB4tzxN/" TargetMode="External"/><Relationship Id="rId146" Type="http://schemas.openxmlformats.org/officeDocument/2006/relationships/hyperlink" Target="https://www.instagram.com/p/C3AGu1nNbcD/" TargetMode="External"/><Relationship Id="rId167" Type="http://schemas.openxmlformats.org/officeDocument/2006/relationships/hyperlink" Target="https://www.instagram.com/p/C0ESNvnNw13/" TargetMode="External"/><Relationship Id="rId188" Type="http://schemas.openxmlformats.org/officeDocument/2006/relationships/hyperlink" Target="https://www.instagram.com/p/C3Vjqy6tbbR/" TargetMode="External"/><Relationship Id="rId71" Type="http://schemas.openxmlformats.org/officeDocument/2006/relationships/hyperlink" Target="https://www.instagram.com/p/CpAtV_2tIxA/?img_index=1" TargetMode="External"/><Relationship Id="rId92" Type="http://schemas.openxmlformats.org/officeDocument/2006/relationships/hyperlink" Target="https://www.instagram.com/p/CmpvYC6o3ET/?img_index=1" TargetMode="External"/><Relationship Id="rId213" Type="http://schemas.openxmlformats.org/officeDocument/2006/relationships/chart" Target="charts/chart7.xml"/><Relationship Id="rId234" Type="http://schemas.openxmlformats.org/officeDocument/2006/relationships/image" Target="media/image32.jpeg"/><Relationship Id="rId2" Type="http://schemas.openxmlformats.org/officeDocument/2006/relationships/numbering" Target="numbering.xml"/><Relationship Id="rId29" Type="http://schemas.openxmlformats.org/officeDocument/2006/relationships/oleObject" Target="embeddings/oleObject2.bin"/><Relationship Id="rId255" Type="http://schemas.openxmlformats.org/officeDocument/2006/relationships/hyperlink" Target="https://drive.google.com/drive/u/4/folders/1zuGkzWKMMnPlPEg2-DDn-YGwzwJmsBqV" TargetMode="External"/><Relationship Id="rId40" Type="http://schemas.openxmlformats.org/officeDocument/2006/relationships/hyperlink" Target="https://www.instagram.com/p/CmLJysgIYBU/" TargetMode="External"/><Relationship Id="rId115" Type="http://schemas.openxmlformats.org/officeDocument/2006/relationships/hyperlink" Target="https://www.instagram.com/p/C2ct39gtnjK/" TargetMode="External"/><Relationship Id="rId136" Type="http://schemas.openxmlformats.org/officeDocument/2006/relationships/hyperlink" Target="https://www.instagram.com/p/CxyL85wt_iF/" TargetMode="External"/><Relationship Id="rId157" Type="http://schemas.openxmlformats.org/officeDocument/2006/relationships/hyperlink" Target="https://www.instagram.com/p/Cwfu4_YtrY8/?img_index=1" TargetMode="External"/><Relationship Id="rId178" Type="http://schemas.openxmlformats.org/officeDocument/2006/relationships/hyperlink" Target="https://www.instagram.com/p/CzlWWpJNpeN/" TargetMode="External"/><Relationship Id="rId61" Type="http://schemas.openxmlformats.org/officeDocument/2006/relationships/hyperlink" Target="https://www.instagram.com/p/CxaxzOit2Xx/?img_index=1" TargetMode="External"/><Relationship Id="rId82" Type="http://schemas.openxmlformats.org/officeDocument/2006/relationships/hyperlink" Target="https://www.instagram.com/p/Ckhmhqwt2Y7/?img_index=1" TargetMode="External"/><Relationship Id="rId199" Type="http://schemas.openxmlformats.org/officeDocument/2006/relationships/hyperlink" Target="https://drive.google.com/drive/u/4/folders/1eU1mJNAYwgkgMNxPkXgRgGIVvrKeKzVs" TargetMode="External"/><Relationship Id="rId203" Type="http://schemas.openxmlformats.org/officeDocument/2006/relationships/diagramLayout" Target="diagrams/layout1.xml"/><Relationship Id="rId19" Type="http://schemas.openxmlformats.org/officeDocument/2006/relationships/hyperlink" Target="https://drive.google.com/drive/u/4/folders/12iL3OqX3sCYdIolOwN2_qKBa__EilfX_" TargetMode="External"/><Relationship Id="rId224" Type="http://schemas.openxmlformats.org/officeDocument/2006/relationships/image" Target="media/image22.jpeg"/><Relationship Id="rId245" Type="http://schemas.openxmlformats.org/officeDocument/2006/relationships/image" Target="media/image43.jpeg"/><Relationship Id="rId266" Type="http://schemas.openxmlformats.org/officeDocument/2006/relationships/fontTable" Target="fontTable.xml"/><Relationship Id="rId30" Type="http://schemas.openxmlformats.org/officeDocument/2006/relationships/image" Target="media/image10.emf"/><Relationship Id="rId105" Type="http://schemas.openxmlformats.org/officeDocument/2006/relationships/hyperlink" Target="https://www.instagram.com/p/ClX3FIvtBqG/?img_index=1" TargetMode="External"/><Relationship Id="rId126" Type="http://schemas.openxmlformats.org/officeDocument/2006/relationships/hyperlink" Target="https://www.instagram.com/p/C3-dwpStssM/" TargetMode="External"/><Relationship Id="rId147" Type="http://schemas.openxmlformats.org/officeDocument/2006/relationships/hyperlink" Target="https://www.instagram.com/p/C3ANp_utZ1q/" TargetMode="External"/><Relationship Id="rId168" Type="http://schemas.openxmlformats.org/officeDocument/2006/relationships/hyperlink" Target="https://www.instagram.com/p/C2kb7JEtNSi/" TargetMode="External"/><Relationship Id="rId51" Type="http://schemas.openxmlformats.org/officeDocument/2006/relationships/hyperlink" Target="https://www.instagram.com/p/CzwIBdat4BG/" TargetMode="External"/><Relationship Id="rId72" Type="http://schemas.openxmlformats.org/officeDocument/2006/relationships/hyperlink" Target="https://www.instagram.com/p/CpAudhAtZoT/?img_index=1" TargetMode="External"/><Relationship Id="rId93" Type="http://schemas.openxmlformats.org/officeDocument/2006/relationships/hyperlink" Target="https://www.instagram.com/p/CoxLAoTDeDY/" TargetMode="External"/><Relationship Id="rId189" Type="http://schemas.openxmlformats.org/officeDocument/2006/relationships/hyperlink" Target="https://www.instagram.com/p/C3ZRQsxtBat/" TargetMode="External"/><Relationship Id="rId3" Type="http://schemas.openxmlformats.org/officeDocument/2006/relationships/styles" Target="styles.xml"/><Relationship Id="rId214" Type="http://schemas.openxmlformats.org/officeDocument/2006/relationships/chart" Target="charts/chart8.xml"/><Relationship Id="rId235" Type="http://schemas.openxmlformats.org/officeDocument/2006/relationships/image" Target="media/image33.jpeg"/><Relationship Id="rId256" Type="http://schemas.openxmlformats.org/officeDocument/2006/relationships/hyperlink" Target="https://41-ns.edu.kz/" TargetMode="External"/><Relationship Id="rId116" Type="http://schemas.openxmlformats.org/officeDocument/2006/relationships/hyperlink" Target="https://www.instagram.com/p/C2Y3BwlC2ZD/" TargetMode="External"/><Relationship Id="rId137" Type="http://schemas.openxmlformats.org/officeDocument/2006/relationships/hyperlink" Target="https://www.instagram.com/p/Cx5NKZqtxRh/" TargetMode="External"/><Relationship Id="rId158" Type="http://schemas.openxmlformats.org/officeDocument/2006/relationships/hyperlink" Target="https://www.instagram.com/p/C3o8FdctlC9/?img_index=1" TargetMode="External"/><Relationship Id="rId20" Type="http://schemas.openxmlformats.org/officeDocument/2006/relationships/hyperlink" Target="https://drive.google.com/drive/u/4/folders/1-8bpv4JFjHl1hKv5Erv-Akn3kGVAz-Wm" TargetMode="External"/><Relationship Id="rId41" Type="http://schemas.openxmlformats.org/officeDocument/2006/relationships/hyperlink" Target="https://www.instagram.com/p/CmLRj_CDnHe/" TargetMode="External"/><Relationship Id="rId62" Type="http://schemas.openxmlformats.org/officeDocument/2006/relationships/hyperlink" Target="https://www.instagram.com/p/CxawWOqNeqD/" TargetMode="External"/><Relationship Id="rId83" Type="http://schemas.openxmlformats.org/officeDocument/2006/relationships/hyperlink" Target="https://www.instagram.com/p/ClDRtLdNgJd/?img_index=1" TargetMode="External"/><Relationship Id="rId179" Type="http://schemas.openxmlformats.org/officeDocument/2006/relationships/hyperlink" Target="https://www.instagram.com/p/Czp5rWgNf1f/" TargetMode="External"/><Relationship Id="rId190" Type="http://schemas.openxmlformats.org/officeDocument/2006/relationships/hyperlink" Target="https://www.instagram.com/p/C3vDHwrNLll/?img_index=1" TargetMode="External"/><Relationship Id="rId204" Type="http://schemas.openxmlformats.org/officeDocument/2006/relationships/diagramQuickStyle" Target="diagrams/quickStyle1.xml"/><Relationship Id="rId225" Type="http://schemas.openxmlformats.org/officeDocument/2006/relationships/image" Target="media/image23.jpeg"/><Relationship Id="rId246" Type="http://schemas.openxmlformats.org/officeDocument/2006/relationships/image" Target="media/image44.jpeg"/><Relationship Id="rId267" Type="http://schemas.openxmlformats.org/officeDocument/2006/relationships/theme" Target="theme/theme1.xml"/><Relationship Id="rId106" Type="http://schemas.openxmlformats.org/officeDocument/2006/relationships/hyperlink" Target="https://www.instagram.com/p/Clnf2b9jwtv/" TargetMode="External"/><Relationship Id="rId127" Type="http://schemas.openxmlformats.org/officeDocument/2006/relationships/hyperlink" Target="https://www.instagram.com/p/C3DanwrNzKU/" TargetMode="External"/><Relationship Id="rId10" Type="http://schemas.openxmlformats.org/officeDocument/2006/relationships/hyperlink" Target="https://drive.google.com/drive/u/4/folders/1VJYv9_39UYzL-ygmmI30w1hn-TJ0D0i1" TargetMode="External"/><Relationship Id="rId31" Type="http://schemas.openxmlformats.org/officeDocument/2006/relationships/oleObject" Target="embeddings/oleObject3.bin"/><Relationship Id="rId52" Type="http://schemas.openxmlformats.org/officeDocument/2006/relationships/hyperlink" Target="https://www.instagram.com/p/CyvIxGKN_t1/" TargetMode="External"/><Relationship Id="rId73" Type="http://schemas.openxmlformats.org/officeDocument/2006/relationships/hyperlink" Target="https://www.instagram.com/p/CpDdcmvNOo8/?img_index=1" TargetMode="External"/><Relationship Id="rId94" Type="http://schemas.openxmlformats.org/officeDocument/2006/relationships/hyperlink" Target="https://www.instagram.com/p/CjXMKt7ttfs/?img_index=1" TargetMode="External"/><Relationship Id="rId148" Type="http://schemas.openxmlformats.org/officeDocument/2006/relationships/hyperlink" Target="https://www.instagram.com/p/C3-QGwHN-I2/" TargetMode="External"/><Relationship Id="rId169" Type="http://schemas.openxmlformats.org/officeDocument/2006/relationships/hyperlink" Target="https://www.instagram.com/p/C2l0KHQtcSN/" TargetMode="External"/><Relationship Id="rId4" Type="http://schemas.openxmlformats.org/officeDocument/2006/relationships/settings" Target="settings.xml"/><Relationship Id="rId180" Type="http://schemas.openxmlformats.org/officeDocument/2006/relationships/hyperlink" Target="https://www.instagram.com/p/CzthHLLNAcX/" TargetMode="External"/><Relationship Id="rId215" Type="http://schemas.openxmlformats.org/officeDocument/2006/relationships/chart" Target="charts/chart9.xml"/><Relationship Id="rId236" Type="http://schemas.openxmlformats.org/officeDocument/2006/relationships/image" Target="media/image34.jpeg"/><Relationship Id="rId257" Type="http://schemas.openxmlformats.org/officeDocument/2006/relationships/hyperlink" Target="https://drive.google.com/drive/u/4/folders/1uPTtHy6YWP25X7WWl8LU1EnRh-KgpQd5" TargetMode="External"/><Relationship Id="rId42" Type="http://schemas.openxmlformats.org/officeDocument/2006/relationships/hyperlink" Target="https://www.instagram.com/p/CmVbBiAIirY/?img_index=1" TargetMode="External"/><Relationship Id="rId84" Type="http://schemas.openxmlformats.org/officeDocument/2006/relationships/hyperlink" Target="https://www.instagram.com/p/ClDR3I8NCyd/?img_index=1" TargetMode="External"/><Relationship Id="rId138" Type="http://schemas.openxmlformats.org/officeDocument/2006/relationships/hyperlink" Target="https://www.instagram.com/p/Cx7v_GwNQXK/" TargetMode="External"/><Relationship Id="rId191" Type="http://schemas.openxmlformats.org/officeDocument/2006/relationships/hyperlink" Target="https://www.instagram.com/shkola41_astana/" TargetMode="External"/><Relationship Id="rId205" Type="http://schemas.openxmlformats.org/officeDocument/2006/relationships/diagramColors" Target="diagrams/colors1.xml"/><Relationship Id="rId247" Type="http://schemas.openxmlformats.org/officeDocument/2006/relationships/image" Target="media/image45.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3.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4.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5.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6.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7.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1388888888888887E-2"/>
          <c:y val="0.30037338553019882"/>
          <c:w val="0.90694444444445665"/>
          <c:h val="0.65599833919065265"/>
        </c:manualLayout>
      </c:layout>
      <c:barChart>
        <c:barDir val="col"/>
        <c:grouping val="clustered"/>
        <c:varyColors val="0"/>
        <c:ser>
          <c:idx val="0"/>
          <c:order val="0"/>
          <c:tx>
            <c:strRef>
              <c:f>Лист1!$B$1</c:f>
              <c:strCache>
                <c:ptCount val="1"/>
                <c:pt idx="0">
                  <c:v>Продажи</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высокий уровень</c:v>
                </c:pt>
                <c:pt idx="1">
                  <c:v>средний уровень</c:v>
                </c:pt>
                <c:pt idx="2">
                  <c:v>низкий уровень</c:v>
                </c:pt>
              </c:strCache>
            </c:strRef>
          </c:cat>
          <c:val>
            <c:numRef>
              <c:f>Лист1!$B$2:$B$4</c:f>
              <c:numCache>
                <c:formatCode>0%</c:formatCode>
                <c:ptCount val="3"/>
                <c:pt idx="0">
                  <c:v>0.70000000000000062</c:v>
                </c:pt>
                <c:pt idx="1">
                  <c:v>0.25</c:v>
                </c:pt>
                <c:pt idx="2">
                  <c:v>5.0000000000000024E-2</c:v>
                </c:pt>
              </c:numCache>
            </c:numRef>
          </c:val>
          <c:extLst>
            <c:ext xmlns:c16="http://schemas.microsoft.com/office/drawing/2014/chart" uri="{C3380CC4-5D6E-409C-BE32-E72D297353CC}">
              <c16:uniqueId val="{00000000-6444-4959-A01A-02CC69E26D89}"/>
            </c:ext>
          </c:extLst>
        </c:ser>
        <c:dLbls>
          <c:showLegendKey val="0"/>
          <c:showVal val="0"/>
          <c:showCatName val="0"/>
          <c:showSerName val="0"/>
          <c:showPercent val="0"/>
          <c:showBubbleSize val="0"/>
        </c:dLbls>
        <c:gapWidth val="100"/>
        <c:axId val="274175488"/>
        <c:axId val="274186624"/>
      </c:barChart>
      <c:catAx>
        <c:axId val="274175488"/>
        <c:scaling>
          <c:orientation val="minMax"/>
        </c:scaling>
        <c:delete val="0"/>
        <c:axPos val="b"/>
        <c:numFmt formatCode="General" sourceLinked="0"/>
        <c:majorTickMark val="out"/>
        <c:minorTickMark val="none"/>
        <c:tickLblPos val="nextTo"/>
        <c:crossAx val="274186624"/>
        <c:crosses val="autoZero"/>
        <c:auto val="1"/>
        <c:lblAlgn val="ctr"/>
        <c:lblOffset val="100"/>
        <c:noMultiLvlLbl val="0"/>
      </c:catAx>
      <c:valAx>
        <c:axId val="274186624"/>
        <c:scaling>
          <c:orientation val="minMax"/>
        </c:scaling>
        <c:delete val="0"/>
        <c:axPos val="l"/>
        <c:majorGridlines/>
        <c:numFmt formatCode="0%" sourceLinked="1"/>
        <c:majorTickMark val="out"/>
        <c:minorTickMark val="none"/>
        <c:tickLblPos val="nextTo"/>
        <c:crossAx val="274175488"/>
        <c:crosses val="autoZero"/>
        <c:crossBetween val="between"/>
      </c:valAx>
    </c:plotArea>
    <c:plotVisOnly val="1"/>
    <c:dispBlanksAs val="zero"/>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социальная престижность</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2022-2023</c:v>
                </c:pt>
                <c:pt idx="1">
                  <c:v>2023-2024</c:v>
                </c:pt>
                <c:pt idx="2">
                  <c:v>2024-2025</c:v>
                </c:pt>
              </c:strCache>
            </c:strRef>
          </c:cat>
          <c:val>
            <c:numRef>
              <c:f>Лист1!$B$2:$B$4</c:f>
              <c:numCache>
                <c:formatCode>0%</c:formatCode>
                <c:ptCount val="3"/>
                <c:pt idx="0">
                  <c:v>0.24000000000000021</c:v>
                </c:pt>
                <c:pt idx="1">
                  <c:v>0.12000000000000002</c:v>
                </c:pt>
                <c:pt idx="2" formatCode="General">
                  <c:v>0</c:v>
                </c:pt>
              </c:numCache>
            </c:numRef>
          </c:val>
          <c:extLst>
            <c:ext xmlns:c16="http://schemas.microsoft.com/office/drawing/2014/chart" uri="{C3380CC4-5D6E-409C-BE32-E72D297353CC}">
              <c16:uniqueId val="{00000000-FF56-4690-B91F-DADD705899A9}"/>
            </c:ext>
          </c:extLst>
        </c:ser>
        <c:ser>
          <c:idx val="1"/>
          <c:order val="1"/>
          <c:tx>
            <c:strRef>
              <c:f>Лист1!$C$1</c:f>
              <c:strCache>
                <c:ptCount val="1"/>
                <c:pt idx="0">
                  <c:v>возможность хорошо заработать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2022-2023</c:v>
                </c:pt>
                <c:pt idx="1">
                  <c:v>2023-2024</c:v>
                </c:pt>
                <c:pt idx="2">
                  <c:v>2024-2025</c:v>
                </c:pt>
              </c:strCache>
            </c:strRef>
          </c:cat>
          <c:val>
            <c:numRef>
              <c:f>Лист1!$C$2:$C$4</c:f>
              <c:numCache>
                <c:formatCode>0%</c:formatCode>
                <c:ptCount val="3"/>
                <c:pt idx="0">
                  <c:v>0.52</c:v>
                </c:pt>
                <c:pt idx="1">
                  <c:v>0.75000000000001221</c:v>
                </c:pt>
                <c:pt idx="2" formatCode="General">
                  <c:v>0</c:v>
                </c:pt>
              </c:numCache>
            </c:numRef>
          </c:val>
          <c:extLst>
            <c:ext xmlns:c16="http://schemas.microsoft.com/office/drawing/2014/chart" uri="{C3380CC4-5D6E-409C-BE32-E72D297353CC}">
              <c16:uniqueId val="{00000001-FF56-4690-B91F-DADD705899A9}"/>
            </c:ext>
          </c:extLst>
        </c:ser>
        <c:ser>
          <c:idx val="2"/>
          <c:order val="2"/>
          <c:tx>
            <c:strRef>
              <c:f>Лист1!$D$1</c:f>
              <c:strCache>
                <c:ptCount val="1"/>
                <c:pt idx="0">
                  <c:v>возможность сделать карьеру</c:v>
                </c:pt>
              </c:strCache>
            </c:strRef>
          </c:tx>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F56-4690-B91F-DADD705899A9}"/>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F56-4690-B91F-DADD705899A9}"/>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Лист1!$A$2:$A$4</c:f>
              <c:strCache>
                <c:ptCount val="3"/>
                <c:pt idx="0">
                  <c:v>2022-2023</c:v>
                </c:pt>
                <c:pt idx="1">
                  <c:v>2023-2024</c:v>
                </c:pt>
                <c:pt idx="2">
                  <c:v>2024-2025</c:v>
                </c:pt>
              </c:strCache>
            </c:strRef>
          </c:cat>
          <c:val>
            <c:numRef>
              <c:f>Лист1!$D$2:$D$4</c:f>
              <c:numCache>
                <c:formatCode>0%</c:formatCode>
                <c:ptCount val="3"/>
                <c:pt idx="0">
                  <c:v>0.56999999999999995</c:v>
                </c:pt>
                <c:pt idx="1">
                  <c:v>0.24000000000000021</c:v>
                </c:pt>
                <c:pt idx="2" formatCode="General">
                  <c:v>0</c:v>
                </c:pt>
              </c:numCache>
            </c:numRef>
          </c:val>
          <c:extLst>
            <c:ext xmlns:c16="http://schemas.microsoft.com/office/drawing/2014/chart" uri="{C3380CC4-5D6E-409C-BE32-E72D297353CC}">
              <c16:uniqueId val="{00000004-FF56-4690-B91F-DADD705899A9}"/>
            </c:ext>
          </c:extLst>
        </c:ser>
        <c:ser>
          <c:idx val="3"/>
          <c:order val="3"/>
          <c:tx>
            <c:strRef>
              <c:f>Лист1!$E$1</c:f>
              <c:strCache>
                <c:ptCount val="1"/>
                <c:pt idx="0">
                  <c:v>возможность развивать свои способности</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2022-2023</c:v>
                </c:pt>
                <c:pt idx="1">
                  <c:v>2023-2024</c:v>
                </c:pt>
                <c:pt idx="2">
                  <c:v>2024-2025</c:v>
                </c:pt>
              </c:strCache>
            </c:strRef>
          </c:cat>
          <c:val>
            <c:numRef>
              <c:f>Лист1!$E$2:$E$4</c:f>
              <c:numCache>
                <c:formatCode>0%</c:formatCode>
                <c:ptCount val="3"/>
                <c:pt idx="0">
                  <c:v>0.24000000000000021</c:v>
                </c:pt>
                <c:pt idx="1">
                  <c:v>6.0000000000000032E-2</c:v>
                </c:pt>
                <c:pt idx="2" formatCode="General">
                  <c:v>0</c:v>
                </c:pt>
              </c:numCache>
            </c:numRef>
          </c:val>
          <c:extLst>
            <c:ext xmlns:c16="http://schemas.microsoft.com/office/drawing/2014/chart" uri="{C3380CC4-5D6E-409C-BE32-E72D297353CC}">
              <c16:uniqueId val="{00000005-FF56-4690-B91F-DADD705899A9}"/>
            </c:ext>
          </c:extLst>
        </c:ser>
        <c:dLbls>
          <c:showLegendKey val="0"/>
          <c:showVal val="0"/>
          <c:showCatName val="0"/>
          <c:showSerName val="0"/>
          <c:showPercent val="0"/>
          <c:showBubbleSize val="0"/>
        </c:dLbls>
        <c:gapWidth val="150"/>
        <c:shape val="box"/>
        <c:axId val="234294272"/>
        <c:axId val="234349312"/>
        <c:axId val="0"/>
      </c:bar3DChart>
      <c:catAx>
        <c:axId val="234294272"/>
        <c:scaling>
          <c:orientation val="minMax"/>
        </c:scaling>
        <c:delete val="0"/>
        <c:axPos val="b"/>
        <c:numFmt formatCode="General" sourceLinked="0"/>
        <c:majorTickMark val="out"/>
        <c:minorTickMark val="none"/>
        <c:tickLblPos val="nextTo"/>
        <c:crossAx val="234349312"/>
        <c:crosses val="autoZero"/>
        <c:auto val="1"/>
        <c:lblAlgn val="ctr"/>
        <c:lblOffset val="100"/>
        <c:noMultiLvlLbl val="0"/>
      </c:catAx>
      <c:valAx>
        <c:axId val="234349312"/>
        <c:scaling>
          <c:orientation val="minMax"/>
        </c:scaling>
        <c:delete val="0"/>
        <c:axPos val="l"/>
        <c:majorGridlines/>
        <c:numFmt formatCode="0%" sourceLinked="1"/>
        <c:majorTickMark val="out"/>
        <c:minorTickMark val="none"/>
        <c:tickLblPos val="nextTo"/>
        <c:crossAx val="234294272"/>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layout>
                <c:manualLayout>
                  <c:x val="4.7222222222222332E-2"/>
                  <c:y val="-1.8518518518518583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D11-41A5-86A9-E8AC3DDB0B62}"/>
                </c:ext>
              </c:extLst>
            </c:dLbl>
            <c:dLbl>
              <c:idx val="1"/>
              <c:layout>
                <c:manualLayout>
                  <c:x val="3.6111111111111212E-2"/>
                  <c:y val="-3.2407407407408467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D11-41A5-86A9-E8AC3DDB0B62}"/>
                </c:ext>
              </c:extLst>
            </c:dLbl>
            <c:dLbl>
              <c:idx val="2"/>
              <c:layout>
                <c:manualLayout>
                  <c:x val="4.1666666666666567E-2"/>
                  <c:y val="-1.8518518518518583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D11-41A5-86A9-E8AC3DDB0B62}"/>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Лист1!$A$1:$A$3</c:f>
              <c:strCache>
                <c:ptCount val="3"/>
                <c:pt idx="0">
                  <c:v>2022-2023</c:v>
                </c:pt>
                <c:pt idx="1">
                  <c:v>2023-2024</c:v>
                </c:pt>
                <c:pt idx="2">
                  <c:v>2024-2025</c:v>
                </c:pt>
              </c:strCache>
            </c:strRef>
          </c:cat>
          <c:val>
            <c:numRef>
              <c:f>Лист1!$B$1:$B$3</c:f>
              <c:numCache>
                <c:formatCode>0.00%</c:formatCode>
                <c:ptCount val="3"/>
                <c:pt idx="0">
                  <c:v>0.68</c:v>
                </c:pt>
                <c:pt idx="1">
                  <c:v>0.59</c:v>
                </c:pt>
              </c:numCache>
            </c:numRef>
          </c:val>
          <c:extLst>
            <c:ext xmlns:c16="http://schemas.microsoft.com/office/drawing/2014/chart" uri="{C3380CC4-5D6E-409C-BE32-E72D297353CC}">
              <c16:uniqueId val="{00000003-6D11-41A5-86A9-E8AC3DDB0B62}"/>
            </c:ext>
          </c:extLst>
        </c:ser>
        <c:dLbls>
          <c:showLegendKey val="0"/>
          <c:showVal val="0"/>
          <c:showCatName val="0"/>
          <c:showSerName val="0"/>
          <c:showPercent val="0"/>
          <c:showBubbleSize val="0"/>
        </c:dLbls>
        <c:gapWidth val="150"/>
        <c:shape val="cylinder"/>
        <c:axId val="242271360"/>
        <c:axId val="242272896"/>
        <c:axId val="0"/>
      </c:bar3DChart>
      <c:catAx>
        <c:axId val="242271360"/>
        <c:scaling>
          <c:orientation val="minMax"/>
        </c:scaling>
        <c:delete val="0"/>
        <c:axPos val="b"/>
        <c:numFmt formatCode="General" sourceLinked="1"/>
        <c:majorTickMark val="out"/>
        <c:minorTickMark val="none"/>
        <c:tickLblPos val="nextTo"/>
        <c:crossAx val="242272896"/>
        <c:crosses val="autoZero"/>
        <c:auto val="1"/>
        <c:lblAlgn val="ctr"/>
        <c:lblOffset val="100"/>
        <c:noMultiLvlLbl val="0"/>
      </c:catAx>
      <c:valAx>
        <c:axId val="242272896"/>
        <c:scaling>
          <c:orientation val="minMax"/>
        </c:scaling>
        <c:delete val="0"/>
        <c:axPos val="l"/>
        <c:majorGridlines/>
        <c:numFmt formatCode="0.00%" sourceLinked="1"/>
        <c:majorTickMark val="out"/>
        <c:minorTickMark val="none"/>
        <c:tickLblPos val="nextTo"/>
        <c:crossAx val="242271360"/>
        <c:crosses val="autoZero"/>
        <c:crossBetween val="between"/>
      </c:valAx>
      <c:spPr>
        <a:noFill/>
        <a:ln w="25399">
          <a:noFill/>
        </a:ln>
      </c:spPr>
    </c:plotArea>
    <c:legend>
      <c:legendPos val="r"/>
      <c:overlay val="0"/>
    </c:legend>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layout>
                <c:manualLayout>
                  <c:x val="4.7222222222222332E-2"/>
                  <c:y val="-1.8518518518518583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D28-4833-94E2-3A3F60DB014C}"/>
                </c:ext>
              </c:extLst>
            </c:dLbl>
            <c:dLbl>
              <c:idx val="1"/>
              <c:layout>
                <c:manualLayout>
                  <c:x val="3.6111111111111212E-2"/>
                  <c:y val="-3.2407407407408453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D28-4833-94E2-3A3F60DB014C}"/>
                </c:ext>
              </c:extLst>
            </c:dLbl>
            <c:dLbl>
              <c:idx val="2"/>
              <c:layout>
                <c:manualLayout>
                  <c:x val="4.1666666666666567E-2"/>
                  <c:y val="-1.8518518518518583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D28-4833-94E2-3A3F60DB014C}"/>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Лист1!$A$1:$A$3</c:f>
              <c:strCache>
                <c:ptCount val="3"/>
                <c:pt idx="0">
                  <c:v>2022-2023</c:v>
                </c:pt>
                <c:pt idx="1">
                  <c:v>2023-2024</c:v>
                </c:pt>
                <c:pt idx="2">
                  <c:v>2024-2025</c:v>
                </c:pt>
              </c:strCache>
            </c:strRef>
          </c:cat>
          <c:val>
            <c:numRef>
              <c:f>Лист1!$B$1:$B$3</c:f>
              <c:numCache>
                <c:formatCode>0.00%</c:formatCode>
                <c:ptCount val="3"/>
                <c:pt idx="0">
                  <c:v>0.48000000000000032</c:v>
                </c:pt>
                <c:pt idx="1">
                  <c:v>0.43000000000000038</c:v>
                </c:pt>
              </c:numCache>
            </c:numRef>
          </c:val>
          <c:extLst>
            <c:ext xmlns:c16="http://schemas.microsoft.com/office/drawing/2014/chart" uri="{C3380CC4-5D6E-409C-BE32-E72D297353CC}">
              <c16:uniqueId val="{00000003-9D28-4833-94E2-3A3F60DB014C}"/>
            </c:ext>
          </c:extLst>
        </c:ser>
        <c:dLbls>
          <c:showLegendKey val="0"/>
          <c:showVal val="0"/>
          <c:showCatName val="0"/>
          <c:showSerName val="0"/>
          <c:showPercent val="0"/>
          <c:showBubbleSize val="0"/>
        </c:dLbls>
        <c:gapWidth val="150"/>
        <c:shape val="cylinder"/>
        <c:axId val="243933184"/>
        <c:axId val="243934720"/>
        <c:axId val="0"/>
      </c:bar3DChart>
      <c:catAx>
        <c:axId val="243933184"/>
        <c:scaling>
          <c:orientation val="minMax"/>
        </c:scaling>
        <c:delete val="0"/>
        <c:axPos val="b"/>
        <c:numFmt formatCode="General" sourceLinked="1"/>
        <c:majorTickMark val="out"/>
        <c:minorTickMark val="none"/>
        <c:tickLblPos val="nextTo"/>
        <c:crossAx val="243934720"/>
        <c:crosses val="autoZero"/>
        <c:auto val="1"/>
        <c:lblAlgn val="ctr"/>
        <c:lblOffset val="100"/>
        <c:noMultiLvlLbl val="0"/>
      </c:catAx>
      <c:valAx>
        <c:axId val="243934720"/>
        <c:scaling>
          <c:orientation val="minMax"/>
        </c:scaling>
        <c:delete val="0"/>
        <c:axPos val="l"/>
        <c:majorGridlines/>
        <c:numFmt formatCode="0.00%" sourceLinked="1"/>
        <c:majorTickMark val="out"/>
        <c:minorTickMark val="none"/>
        <c:tickLblPos val="nextTo"/>
        <c:crossAx val="243933184"/>
        <c:crosses val="autoZero"/>
        <c:crossBetween val="between"/>
      </c:valAx>
      <c:spPr>
        <a:noFill/>
        <a:ln w="25399">
          <a:noFill/>
        </a:ln>
      </c:spPr>
    </c:plotArea>
    <c:legend>
      <c:legendPos val="r"/>
      <c:overlay val="0"/>
    </c:legend>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layout>
                <c:manualLayout>
                  <c:x val="4.7222222222222332E-2"/>
                  <c:y val="-1.8518518518518583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8A3-4D7A-816A-0E8DA4E1390F}"/>
                </c:ext>
              </c:extLst>
            </c:dLbl>
            <c:dLbl>
              <c:idx val="1"/>
              <c:layout>
                <c:manualLayout>
                  <c:x val="3.6111111111111212E-2"/>
                  <c:y val="-3.2407407407408488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8A3-4D7A-816A-0E8DA4E1390F}"/>
                </c:ext>
              </c:extLst>
            </c:dLbl>
            <c:dLbl>
              <c:idx val="2"/>
              <c:layout>
                <c:manualLayout>
                  <c:x val="4.1666666666666567E-2"/>
                  <c:y val="-1.8518518518518583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8A3-4D7A-816A-0E8DA4E1390F}"/>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Лист1!$A$1:$A$3</c:f>
              <c:strCache>
                <c:ptCount val="3"/>
                <c:pt idx="0">
                  <c:v>2022-2023</c:v>
                </c:pt>
                <c:pt idx="1">
                  <c:v>2023-2024</c:v>
                </c:pt>
                <c:pt idx="2">
                  <c:v>2024-2025</c:v>
                </c:pt>
              </c:strCache>
            </c:strRef>
          </c:cat>
          <c:val>
            <c:numRef>
              <c:f>Лист1!$B$1:$B$3</c:f>
              <c:numCache>
                <c:formatCode>0.00%</c:formatCode>
                <c:ptCount val="3"/>
                <c:pt idx="0">
                  <c:v>0.5</c:v>
                </c:pt>
                <c:pt idx="1">
                  <c:v>0.56000000000000005</c:v>
                </c:pt>
              </c:numCache>
            </c:numRef>
          </c:val>
          <c:extLst>
            <c:ext xmlns:c16="http://schemas.microsoft.com/office/drawing/2014/chart" uri="{C3380CC4-5D6E-409C-BE32-E72D297353CC}">
              <c16:uniqueId val="{00000003-58A3-4D7A-816A-0E8DA4E1390F}"/>
            </c:ext>
          </c:extLst>
        </c:ser>
        <c:dLbls>
          <c:showLegendKey val="0"/>
          <c:showVal val="0"/>
          <c:showCatName val="0"/>
          <c:showSerName val="0"/>
          <c:showPercent val="0"/>
          <c:showBubbleSize val="0"/>
        </c:dLbls>
        <c:gapWidth val="150"/>
        <c:shape val="cylinder"/>
        <c:axId val="244050560"/>
        <c:axId val="244056448"/>
        <c:axId val="0"/>
      </c:bar3DChart>
      <c:catAx>
        <c:axId val="244050560"/>
        <c:scaling>
          <c:orientation val="minMax"/>
        </c:scaling>
        <c:delete val="0"/>
        <c:axPos val="b"/>
        <c:numFmt formatCode="General" sourceLinked="1"/>
        <c:majorTickMark val="out"/>
        <c:minorTickMark val="none"/>
        <c:tickLblPos val="nextTo"/>
        <c:crossAx val="244056448"/>
        <c:crosses val="autoZero"/>
        <c:auto val="1"/>
        <c:lblAlgn val="ctr"/>
        <c:lblOffset val="100"/>
        <c:noMultiLvlLbl val="0"/>
      </c:catAx>
      <c:valAx>
        <c:axId val="244056448"/>
        <c:scaling>
          <c:orientation val="minMax"/>
        </c:scaling>
        <c:delete val="0"/>
        <c:axPos val="l"/>
        <c:majorGridlines/>
        <c:numFmt formatCode="0.00%" sourceLinked="1"/>
        <c:majorTickMark val="out"/>
        <c:minorTickMark val="none"/>
        <c:tickLblPos val="nextTo"/>
        <c:crossAx val="244050560"/>
        <c:crosses val="autoZero"/>
        <c:crossBetween val="between"/>
      </c:valAx>
      <c:spPr>
        <a:noFill/>
        <a:ln w="25399">
          <a:noFill/>
        </a:ln>
      </c:spPr>
    </c:plotArea>
    <c:legend>
      <c:legendPos val="r"/>
      <c:overlay val="0"/>
    </c:legend>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layout>
                <c:manualLayout>
                  <c:x val="1.6666666666666621E-2"/>
                  <c:y val="-9.2592592592597202E-3"/>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E57-420D-9B68-785FA84D5FB4}"/>
                </c:ext>
              </c:extLst>
            </c:dLbl>
            <c:dLbl>
              <c:idx val="1"/>
              <c:layout>
                <c:manualLayout>
                  <c:x val="4.1666666666666664E-2"/>
                  <c:y val="-3.7037037037037056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E57-420D-9B68-785FA84D5FB4}"/>
                </c:ext>
              </c:extLst>
            </c:dLbl>
            <c:dLbl>
              <c:idx val="2"/>
              <c:layout>
                <c:manualLayout>
                  <c:x val="3.8888888888888785E-2"/>
                  <c:y val="-2.3148148148148147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E57-420D-9B68-785FA84D5FB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Лист1!$A$1:$A$3</c:f>
              <c:strCache>
                <c:ptCount val="3"/>
                <c:pt idx="0">
                  <c:v>2022-2023</c:v>
                </c:pt>
                <c:pt idx="1">
                  <c:v>2023-2024</c:v>
                </c:pt>
                <c:pt idx="2">
                  <c:v>2024-2025</c:v>
                </c:pt>
              </c:strCache>
            </c:strRef>
          </c:cat>
          <c:val>
            <c:numRef>
              <c:f>Лист1!$B$1:$B$3</c:f>
              <c:numCache>
                <c:formatCode>0.00%</c:formatCode>
                <c:ptCount val="3"/>
                <c:pt idx="0">
                  <c:v>0.57800000000000062</c:v>
                </c:pt>
                <c:pt idx="1">
                  <c:v>0.42000000000000032</c:v>
                </c:pt>
              </c:numCache>
            </c:numRef>
          </c:val>
          <c:extLst>
            <c:ext xmlns:c16="http://schemas.microsoft.com/office/drawing/2014/chart" uri="{C3380CC4-5D6E-409C-BE32-E72D297353CC}">
              <c16:uniqueId val="{00000003-1E57-420D-9B68-785FA84D5FB4}"/>
            </c:ext>
          </c:extLst>
        </c:ser>
        <c:dLbls>
          <c:showLegendKey val="0"/>
          <c:showVal val="0"/>
          <c:showCatName val="0"/>
          <c:showSerName val="0"/>
          <c:showPercent val="0"/>
          <c:showBubbleSize val="0"/>
        </c:dLbls>
        <c:gapWidth val="150"/>
        <c:shape val="cylinder"/>
        <c:axId val="244110848"/>
        <c:axId val="244112384"/>
        <c:axId val="0"/>
      </c:bar3DChart>
      <c:catAx>
        <c:axId val="244110848"/>
        <c:scaling>
          <c:orientation val="minMax"/>
        </c:scaling>
        <c:delete val="0"/>
        <c:axPos val="b"/>
        <c:numFmt formatCode="General" sourceLinked="1"/>
        <c:majorTickMark val="out"/>
        <c:minorTickMark val="none"/>
        <c:tickLblPos val="nextTo"/>
        <c:crossAx val="244112384"/>
        <c:crosses val="autoZero"/>
        <c:auto val="1"/>
        <c:lblAlgn val="ctr"/>
        <c:lblOffset val="100"/>
        <c:noMultiLvlLbl val="0"/>
      </c:catAx>
      <c:valAx>
        <c:axId val="244112384"/>
        <c:scaling>
          <c:orientation val="minMax"/>
        </c:scaling>
        <c:delete val="0"/>
        <c:axPos val="l"/>
        <c:majorGridlines/>
        <c:numFmt formatCode="0.00%" sourceLinked="1"/>
        <c:majorTickMark val="out"/>
        <c:minorTickMark val="none"/>
        <c:tickLblPos val="nextTo"/>
        <c:crossAx val="244110848"/>
        <c:crosses val="autoZero"/>
        <c:crossBetween val="between"/>
      </c:valAx>
      <c:spPr>
        <a:noFill/>
        <a:ln w="25399">
          <a:noFill/>
        </a:ln>
      </c:spPr>
    </c:plotArea>
    <c:legend>
      <c:legendPos val="r"/>
      <c:overlay val="0"/>
    </c:legend>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layout>
                <c:manualLayout>
                  <c:x val="3.333333333333334E-2"/>
                  <c:y val="-4.1666666666666664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067-4802-BA54-98AA041F51C9}"/>
                </c:ext>
              </c:extLst>
            </c:dLbl>
            <c:dLbl>
              <c:idx val="1"/>
              <c:layout>
                <c:manualLayout>
                  <c:x val="3.3333333333333284E-2"/>
                  <c:y val="-2.7777777777779161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067-4802-BA54-98AA041F51C9}"/>
                </c:ext>
              </c:extLst>
            </c:dLbl>
            <c:dLbl>
              <c:idx val="2"/>
              <c:layout>
                <c:manualLayout>
                  <c:x val="3.333333333333334E-2"/>
                  <c:y val="-4.1666666666666664E-2"/>
                </c:manualLayout>
              </c:layout>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067-4802-BA54-98AA041F51C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Лист1!$A$1:$A$3</c:f>
              <c:strCache>
                <c:ptCount val="3"/>
                <c:pt idx="0">
                  <c:v>2022-2023</c:v>
                </c:pt>
                <c:pt idx="1">
                  <c:v>2023-2024</c:v>
                </c:pt>
                <c:pt idx="2">
                  <c:v>2024-2025</c:v>
                </c:pt>
              </c:strCache>
            </c:strRef>
          </c:cat>
          <c:val>
            <c:numRef>
              <c:f>Лист1!$B$1:$B$3</c:f>
              <c:numCache>
                <c:formatCode>0.00%</c:formatCode>
                <c:ptCount val="3"/>
                <c:pt idx="0">
                  <c:v>0.41000000000000031</c:v>
                </c:pt>
                <c:pt idx="1">
                  <c:v>0.3800000000000025</c:v>
                </c:pt>
              </c:numCache>
            </c:numRef>
          </c:val>
          <c:extLst>
            <c:ext xmlns:c16="http://schemas.microsoft.com/office/drawing/2014/chart" uri="{C3380CC4-5D6E-409C-BE32-E72D297353CC}">
              <c16:uniqueId val="{00000003-1067-4802-BA54-98AA041F51C9}"/>
            </c:ext>
          </c:extLst>
        </c:ser>
        <c:dLbls>
          <c:showLegendKey val="0"/>
          <c:showVal val="0"/>
          <c:showCatName val="0"/>
          <c:showSerName val="0"/>
          <c:showPercent val="0"/>
          <c:showBubbleSize val="0"/>
        </c:dLbls>
        <c:gapWidth val="150"/>
        <c:shape val="cylinder"/>
        <c:axId val="244183424"/>
        <c:axId val="244184960"/>
        <c:axId val="0"/>
      </c:bar3DChart>
      <c:catAx>
        <c:axId val="244183424"/>
        <c:scaling>
          <c:orientation val="minMax"/>
        </c:scaling>
        <c:delete val="0"/>
        <c:axPos val="b"/>
        <c:numFmt formatCode="General" sourceLinked="1"/>
        <c:majorTickMark val="out"/>
        <c:minorTickMark val="none"/>
        <c:tickLblPos val="nextTo"/>
        <c:crossAx val="244184960"/>
        <c:crosses val="autoZero"/>
        <c:auto val="1"/>
        <c:lblAlgn val="ctr"/>
        <c:lblOffset val="100"/>
        <c:noMultiLvlLbl val="0"/>
      </c:catAx>
      <c:valAx>
        <c:axId val="244184960"/>
        <c:scaling>
          <c:orientation val="minMax"/>
        </c:scaling>
        <c:delete val="0"/>
        <c:axPos val="l"/>
        <c:majorGridlines/>
        <c:numFmt formatCode="0.00%" sourceLinked="1"/>
        <c:majorTickMark val="out"/>
        <c:minorTickMark val="none"/>
        <c:tickLblPos val="nextTo"/>
        <c:crossAx val="244183424"/>
        <c:crosses val="autoZero"/>
        <c:crossBetween val="between"/>
      </c:valAx>
      <c:spPr>
        <a:noFill/>
        <a:ln w="25400">
          <a:noFill/>
        </a:ln>
      </c:spPr>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Продажи</c:v>
                </c:pt>
              </c:strCache>
            </c:strRef>
          </c:tx>
          <c:invertIfNegative val="0"/>
          <c:dLbls>
            <c:dLbl>
              <c:idx val="3"/>
              <c:delete val="1"/>
              <c:extLst>
                <c:ext xmlns:c15="http://schemas.microsoft.com/office/drawing/2012/chart" uri="{CE6537A1-D6FC-4f65-9D91-7224C49458BB}"/>
                <c:ext xmlns:c16="http://schemas.microsoft.com/office/drawing/2014/chart" uri="{C3380CC4-5D6E-409C-BE32-E72D297353CC}">
                  <c16:uniqueId val="{00000000-C850-449B-B68A-EB76A2DD3D3E}"/>
                </c:ext>
              </c:extLst>
            </c:dLbl>
            <c:spPr>
              <a:noFill/>
              <a:ln w="25393">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3"/>
                <c:pt idx="0">
                  <c:v>высокий</c:v>
                </c:pt>
                <c:pt idx="1">
                  <c:v>средний</c:v>
                </c:pt>
                <c:pt idx="2">
                  <c:v>низкий</c:v>
                </c:pt>
              </c:strCache>
            </c:strRef>
          </c:cat>
          <c:val>
            <c:numRef>
              <c:f>Лист1!$B$2:$B$5</c:f>
              <c:numCache>
                <c:formatCode>0%</c:formatCode>
                <c:ptCount val="4"/>
                <c:pt idx="0">
                  <c:v>0.69000000000000061</c:v>
                </c:pt>
                <c:pt idx="1">
                  <c:v>0.25</c:v>
                </c:pt>
                <c:pt idx="2">
                  <c:v>6.0000000000000032E-2</c:v>
                </c:pt>
              </c:numCache>
            </c:numRef>
          </c:val>
          <c:extLst>
            <c:ext xmlns:c16="http://schemas.microsoft.com/office/drawing/2014/chart" uri="{C3380CC4-5D6E-409C-BE32-E72D297353CC}">
              <c16:uniqueId val="{00000001-C850-449B-B68A-EB76A2DD3D3E}"/>
            </c:ext>
          </c:extLst>
        </c:ser>
        <c:dLbls>
          <c:showLegendKey val="0"/>
          <c:showVal val="0"/>
          <c:showCatName val="0"/>
          <c:showSerName val="0"/>
          <c:showPercent val="0"/>
          <c:showBubbleSize val="0"/>
        </c:dLbls>
        <c:gapWidth val="100"/>
        <c:axId val="152744704"/>
        <c:axId val="152746240"/>
      </c:barChart>
      <c:catAx>
        <c:axId val="152744704"/>
        <c:scaling>
          <c:orientation val="minMax"/>
        </c:scaling>
        <c:delete val="0"/>
        <c:axPos val="b"/>
        <c:numFmt formatCode="General" sourceLinked="0"/>
        <c:majorTickMark val="out"/>
        <c:minorTickMark val="none"/>
        <c:tickLblPos val="nextTo"/>
        <c:crossAx val="152746240"/>
        <c:crosses val="autoZero"/>
        <c:auto val="1"/>
        <c:lblAlgn val="ctr"/>
        <c:lblOffset val="100"/>
        <c:noMultiLvlLbl val="0"/>
      </c:catAx>
      <c:valAx>
        <c:axId val="152746240"/>
        <c:scaling>
          <c:orientation val="minMax"/>
        </c:scaling>
        <c:delete val="0"/>
        <c:axPos val="l"/>
        <c:majorGridlines/>
        <c:numFmt formatCode="0%" sourceLinked="1"/>
        <c:majorTickMark val="out"/>
        <c:minorTickMark val="none"/>
        <c:tickLblPos val="nextTo"/>
        <c:crossAx val="152744704"/>
        <c:crosses val="autoZero"/>
        <c:crossBetween val="between"/>
      </c:valAx>
    </c:plotArea>
    <c:plotVisOnly val="1"/>
    <c:dispBlanksAs val="zero"/>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percentStacked"/>
        <c:varyColors val="0"/>
        <c:ser>
          <c:idx val="0"/>
          <c:order val="0"/>
          <c:tx>
            <c:strRef>
              <c:f>Лист1!$B$1</c:f>
              <c:strCache>
                <c:ptCount val="1"/>
                <c:pt idx="0">
                  <c:v>благополучная позиция</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2022-2023</c:v>
                </c:pt>
                <c:pt idx="1">
                  <c:v>2023-2024</c:v>
                </c:pt>
                <c:pt idx="2">
                  <c:v>2024-2025</c:v>
                </c:pt>
              </c:strCache>
            </c:strRef>
          </c:cat>
          <c:val>
            <c:numRef>
              <c:f>Лист1!$B$2:$B$4</c:f>
              <c:numCache>
                <c:formatCode>0%</c:formatCode>
                <c:ptCount val="3"/>
                <c:pt idx="0">
                  <c:v>0.88</c:v>
                </c:pt>
                <c:pt idx="1">
                  <c:v>0.91</c:v>
                </c:pt>
                <c:pt idx="2" formatCode="General">
                  <c:v>0</c:v>
                </c:pt>
              </c:numCache>
            </c:numRef>
          </c:val>
          <c:extLst>
            <c:ext xmlns:c16="http://schemas.microsoft.com/office/drawing/2014/chart" uri="{C3380CC4-5D6E-409C-BE32-E72D297353CC}">
              <c16:uniqueId val="{00000000-C883-43C1-91C0-35D6F095A270}"/>
            </c:ext>
          </c:extLst>
        </c:ser>
        <c:ser>
          <c:idx val="1"/>
          <c:order val="1"/>
          <c:tx>
            <c:strRef>
              <c:f>Лист1!$C$1</c:f>
              <c:strCache>
                <c:ptCount val="1"/>
                <c:pt idx="0">
                  <c:v>игровая позиция</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2022-2023</c:v>
                </c:pt>
                <c:pt idx="1">
                  <c:v>2023-2024</c:v>
                </c:pt>
                <c:pt idx="2">
                  <c:v>2024-2025</c:v>
                </c:pt>
              </c:strCache>
            </c:strRef>
          </c:cat>
          <c:val>
            <c:numRef>
              <c:f>Лист1!$C$2:$C$4</c:f>
              <c:numCache>
                <c:formatCode>0%</c:formatCode>
                <c:ptCount val="3"/>
                <c:pt idx="0">
                  <c:v>7.0000000000000021E-2</c:v>
                </c:pt>
                <c:pt idx="1">
                  <c:v>6.0000000000000032E-2</c:v>
                </c:pt>
                <c:pt idx="2" formatCode="General">
                  <c:v>0</c:v>
                </c:pt>
              </c:numCache>
            </c:numRef>
          </c:val>
          <c:extLst>
            <c:ext xmlns:c16="http://schemas.microsoft.com/office/drawing/2014/chart" uri="{C3380CC4-5D6E-409C-BE32-E72D297353CC}">
              <c16:uniqueId val="{00000001-C883-43C1-91C0-35D6F095A270}"/>
            </c:ext>
          </c:extLst>
        </c:ser>
        <c:ser>
          <c:idx val="2"/>
          <c:order val="2"/>
          <c:tx>
            <c:strRef>
              <c:f>Лист1!$D$1</c:f>
              <c:strCache>
                <c:ptCount val="1"/>
                <c:pt idx="0">
                  <c:v>Столбец1</c:v>
                </c:pt>
              </c:strCache>
            </c:strRef>
          </c:tx>
          <c:invertIfNegative val="0"/>
          <c:cat>
            <c:strRef>
              <c:f>Лист1!$A$2:$A$4</c:f>
              <c:strCache>
                <c:ptCount val="3"/>
                <c:pt idx="0">
                  <c:v>2022-2023</c:v>
                </c:pt>
                <c:pt idx="1">
                  <c:v>2023-2024</c:v>
                </c:pt>
                <c:pt idx="2">
                  <c:v>2024-2025</c:v>
                </c:pt>
              </c:strCache>
            </c:strRef>
          </c:cat>
          <c:val>
            <c:numRef>
              <c:f>Лист1!$D$2:$D$4</c:f>
            </c:numRef>
          </c:val>
          <c:extLst>
            <c:ext xmlns:c16="http://schemas.microsoft.com/office/drawing/2014/chart" uri="{C3380CC4-5D6E-409C-BE32-E72D297353CC}">
              <c16:uniqueId val="{00000002-C883-43C1-91C0-35D6F095A270}"/>
            </c:ext>
          </c:extLst>
        </c:ser>
        <c:ser>
          <c:idx val="3"/>
          <c:order val="3"/>
          <c:tx>
            <c:strRef>
              <c:f>Лист1!$E$1</c:f>
              <c:strCache>
                <c:ptCount val="1"/>
                <c:pt idx="0">
                  <c:v>позиция одиночества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2022-2023</c:v>
                </c:pt>
                <c:pt idx="1">
                  <c:v>2023-2024</c:v>
                </c:pt>
                <c:pt idx="2">
                  <c:v>2024-2025</c:v>
                </c:pt>
              </c:strCache>
            </c:strRef>
          </c:cat>
          <c:val>
            <c:numRef>
              <c:f>Лист1!$E$2:$E$4</c:f>
              <c:numCache>
                <c:formatCode>0%</c:formatCode>
                <c:ptCount val="3"/>
                <c:pt idx="0">
                  <c:v>7.0000000000000021E-2</c:v>
                </c:pt>
                <c:pt idx="1">
                  <c:v>0.05</c:v>
                </c:pt>
                <c:pt idx="2" formatCode="General">
                  <c:v>0</c:v>
                </c:pt>
              </c:numCache>
            </c:numRef>
          </c:val>
          <c:extLst>
            <c:ext xmlns:c16="http://schemas.microsoft.com/office/drawing/2014/chart" uri="{C3380CC4-5D6E-409C-BE32-E72D297353CC}">
              <c16:uniqueId val="{00000003-C883-43C1-91C0-35D6F095A270}"/>
            </c:ext>
          </c:extLst>
        </c:ser>
        <c:dLbls>
          <c:showLegendKey val="0"/>
          <c:showVal val="0"/>
          <c:showCatName val="0"/>
          <c:showSerName val="0"/>
          <c:showPercent val="0"/>
          <c:showBubbleSize val="0"/>
        </c:dLbls>
        <c:gapWidth val="150"/>
        <c:shape val="cylinder"/>
        <c:axId val="152761856"/>
        <c:axId val="152763392"/>
        <c:axId val="0"/>
      </c:bar3DChart>
      <c:catAx>
        <c:axId val="152761856"/>
        <c:scaling>
          <c:orientation val="minMax"/>
        </c:scaling>
        <c:delete val="0"/>
        <c:axPos val="b"/>
        <c:numFmt formatCode="General" sourceLinked="0"/>
        <c:majorTickMark val="out"/>
        <c:minorTickMark val="none"/>
        <c:tickLblPos val="nextTo"/>
        <c:crossAx val="152763392"/>
        <c:crosses val="autoZero"/>
        <c:auto val="1"/>
        <c:lblAlgn val="ctr"/>
        <c:lblOffset val="100"/>
        <c:noMultiLvlLbl val="0"/>
      </c:catAx>
      <c:valAx>
        <c:axId val="152763392"/>
        <c:scaling>
          <c:orientation val="minMax"/>
        </c:scaling>
        <c:delete val="0"/>
        <c:axPos val="l"/>
        <c:majorGridlines/>
        <c:numFmt formatCode="0%" sourceLinked="1"/>
        <c:majorTickMark val="out"/>
        <c:minorTickMark val="none"/>
        <c:tickLblPos val="nextTo"/>
        <c:crossAx val="152761856"/>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Высокий уровень</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Высокий уровень</c:v>
                </c:pt>
                <c:pt idx="1">
                  <c:v>2023-2024</c:v>
                </c:pt>
                <c:pt idx="2">
                  <c:v>2024-2025</c:v>
                </c:pt>
              </c:strCache>
            </c:strRef>
          </c:cat>
          <c:val>
            <c:numRef>
              <c:f>Лист1!$B$2:$B$4</c:f>
              <c:numCache>
                <c:formatCode>0%</c:formatCode>
                <c:ptCount val="3"/>
                <c:pt idx="0">
                  <c:v>4.0000000000000022E-2</c:v>
                </c:pt>
                <c:pt idx="1">
                  <c:v>3.0000000000000002E-2</c:v>
                </c:pt>
                <c:pt idx="2" formatCode="General">
                  <c:v>0</c:v>
                </c:pt>
              </c:numCache>
            </c:numRef>
          </c:val>
          <c:extLst>
            <c:ext xmlns:c16="http://schemas.microsoft.com/office/drawing/2014/chart" uri="{C3380CC4-5D6E-409C-BE32-E72D297353CC}">
              <c16:uniqueId val="{00000000-1738-4530-A86E-BEE7E6309487}"/>
            </c:ext>
          </c:extLst>
        </c:ser>
        <c:ser>
          <c:idx val="1"/>
          <c:order val="1"/>
          <c:tx>
            <c:strRef>
              <c:f>Лист1!$C$1</c:f>
              <c:strCache>
                <c:ptCount val="1"/>
                <c:pt idx="0">
                  <c:v>хорошая школьная мотивация</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Высокий уровень</c:v>
                </c:pt>
                <c:pt idx="1">
                  <c:v>2023-2024</c:v>
                </c:pt>
                <c:pt idx="2">
                  <c:v>2024-2025</c:v>
                </c:pt>
              </c:strCache>
            </c:strRef>
          </c:cat>
          <c:val>
            <c:numRef>
              <c:f>Лист1!$C$2:$C$4</c:f>
              <c:numCache>
                <c:formatCode>0%</c:formatCode>
                <c:ptCount val="3"/>
                <c:pt idx="0">
                  <c:v>0.18000000000000024</c:v>
                </c:pt>
                <c:pt idx="1">
                  <c:v>0.15000000000000024</c:v>
                </c:pt>
                <c:pt idx="2" formatCode="General">
                  <c:v>0</c:v>
                </c:pt>
              </c:numCache>
            </c:numRef>
          </c:val>
          <c:extLst>
            <c:ext xmlns:c16="http://schemas.microsoft.com/office/drawing/2014/chart" uri="{C3380CC4-5D6E-409C-BE32-E72D297353CC}">
              <c16:uniqueId val="{00000001-1738-4530-A86E-BEE7E6309487}"/>
            </c:ext>
          </c:extLst>
        </c:ser>
        <c:ser>
          <c:idx val="2"/>
          <c:order val="2"/>
          <c:tx>
            <c:strRef>
              <c:f>Лист1!$D$1</c:f>
              <c:strCache>
                <c:ptCount val="1"/>
                <c:pt idx="0">
                  <c:v>положительное отношение</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Высокий уровень</c:v>
                </c:pt>
                <c:pt idx="1">
                  <c:v>2023-2024</c:v>
                </c:pt>
                <c:pt idx="2">
                  <c:v>2024-2025</c:v>
                </c:pt>
              </c:strCache>
            </c:strRef>
          </c:cat>
          <c:val>
            <c:numRef>
              <c:f>Лист1!$D$2:$D$4</c:f>
              <c:numCache>
                <c:formatCode>0%</c:formatCode>
                <c:ptCount val="3"/>
                <c:pt idx="0">
                  <c:v>0.23</c:v>
                </c:pt>
                <c:pt idx="1">
                  <c:v>0.26</c:v>
                </c:pt>
                <c:pt idx="2" formatCode="General">
                  <c:v>0</c:v>
                </c:pt>
              </c:numCache>
            </c:numRef>
          </c:val>
          <c:extLst>
            <c:ext xmlns:c16="http://schemas.microsoft.com/office/drawing/2014/chart" uri="{C3380CC4-5D6E-409C-BE32-E72D297353CC}">
              <c16:uniqueId val="{00000002-1738-4530-A86E-BEE7E6309487}"/>
            </c:ext>
          </c:extLst>
        </c:ser>
        <c:ser>
          <c:idx val="3"/>
          <c:order val="3"/>
          <c:tx>
            <c:strRef>
              <c:f>Лист1!$E$1</c:f>
              <c:strCache>
                <c:ptCount val="1"/>
                <c:pt idx="0">
                  <c:v>низкая школьная мотивация</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Высокий уровень</c:v>
                </c:pt>
                <c:pt idx="1">
                  <c:v>2023-2024</c:v>
                </c:pt>
                <c:pt idx="2">
                  <c:v>2024-2025</c:v>
                </c:pt>
              </c:strCache>
            </c:strRef>
          </c:cat>
          <c:val>
            <c:numRef>
              <c:f>Лист1!$E$2:$E$4</c:f>
              <c:numCache>
                <c:formatCode>0%</c:formatCode>
                <c:ptCount val="3"/>
                <c:pt idx="0">
                  <c:v>0.29000000000000031</c:v>
                </c:pt>
                <c:pt idx="1">
                  <c:v>0.33000000000000707</c:v>
                </c:pt>
                <c:pt idx="2" formatCode="General">
                  <c:v>0</c:v>
                </c:pt>
              </c:numCache>
            </c:numRef>
          </c:val>
          <c:extLst>
            <c:ext xmlns:c16="http://schemas.microsoft.com/office/drawing/2014/chart" uri="{C3380CC4-5D6E-409C-BE32-E72D297353CC}">
              <c16:uniqueId val="{00000003-1738-4530-A86E-BEE7E6309487}"/>
            </c:ext>
          </c:extLst>
        </c:ser>
        <c:ser>
          <c:idx val="4"/>
          <c:order val="4"/>
          <c:tx>
            <c:strRef>
              <c:f>Лист1!$F$1</c:f>
              <c:strCache>
                <c:ptCount val="1"/>
                <c:pt idx="0">
                  <c:v>негативное отношение к школе</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Высокий уровень</c:v>
                </c:pt>
                <c:pt idx="1">
                  <c:v>2023-2024</c:v>
                </c:pt>
                <c:pt idx="2">
                  <c:v>2024-2025</c:v>
                </c:pt>
              </c:strCache>
            </c:strRef>
          </c:cat>
          <c:val>
            <c:numRef>
              <c:f>Лист1!$F$2:$F$4</c:f>
              <c:numCache>
                <c:formatCode>0%</c:formatCode>
                <c:ptCount val="3"/>
                <c:pt idx="0">
                  <c:v>0.1</c:v>
                </c:pt>
                <c:pt idx="1">
                  <c:v>0.21000000000000021</c:v>
                </c:pt>
                <c:pt idx="2" formatCode="General">
                  <c:v>0</c:v>
                </c:pt>
              </c:numCache>
            </c:numRef>
          </c:val>
          <c:extLst>
            <c:ext xmlns:c16="http://schemas.microsoft.com/office/drawing/2014/chart" uri="{C3380CC4-5D6E-409C-BE32-E72D297353CC}">
              <c16:uniqueId val="{00000004-1738-4530-A86E-BEE7E6309487}"/>
            </c:ext>
          </c:extLst>
        </c:ser>
        <c:dLbls>
          <c:showLegendKey val="0"/>
          <c:showVal val="1"/>
          <c:showCatName val="0"/>
          <c:showSerName val="0"/>
          <c:showPercent val="0"/>
          <c:showBubbleSize val="0"/>
        </c:dLbls>
        <c:gapWidth val="75"/>
        <c:shape val="cylinder"/>
        <c:axId val="152735744"/>
        <c:axId val="152737280"/>
        <c:axId val="0"/>
      </c:bar3DChart>
      <c:catAx>
        <c:axId val="152735744"/>
        <c:scaling>
          <c:orientation val="minMax"/>
        </c:scaling>
        <c:delete val="0"/>
        <c:axPos val="b"/>
        <c:numFmt formatCode="General" sourceLinked="0"/>
        <c:majorTickMark val="none"/>
        <c:minorTickMark val="none"/>
        <c:tickLblPos val="nextTo"/>
        <c:crossAx val="152737280"/>
        <c:crosses val="autoZero"/>
        <c:auto val="1"/>
        <c:lblAlgn val="ctr"/>
        <c:lblOffset val="100"/>
        <c:noMultiLvlLbl val="0"/>
      </c:catAx>
      <c:valAx>
        <c:axId val="152737280"/>
        <c:scaling>
          <c:orientation val="minMax"/>
        </c:scaling>
        <c:delete val="0"/>
        <c:axPos val="l"/>
        <c:numFmt formatCode="0%" sourceLinked="1"/>
        <c:majorTickMark val="none"/>
        <c:minorTickMark val="none"/>
        <c:tickLblPos val="nextTo"/>
        <c:crossAx val="152735744"/>
        <c:crosses val="autoZero"/>
        <c:crossBetween val="between"/>
      </c:valAx>
    </c:plotArea>
    <c:legend>
      <c:legendPos val="b"/>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повышенный уровень тревожности</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3"/>
                <c:pt idx="0">
                  <c:v>2022-2023</c:v>
                </c:pt>
                <c:pt idx="1">
                  <c:v>2023-2024</c:v>
                </c:pt>
                <c:pt idx="2">
                  <c:v>2024-2025</c:v>
                </c:pt>
              </c:strCache>
            </c:strRef>
          </c:cat>
          <c:val>
            <c:numRef>
              <c:f>Лист1!$B$2:$B$5</c:f>
              <c:numCache>
                <c:formatCode>0%</c:formatCode>
                <c:ptCount val="4"/>
                <c:pt idx="0">
                  <c:v>0.27</c:v>
                </c:pt>
                <c:pt idx="1">
                  <c:v>0.34</c:v>
                </c:pt>
                <c:pt idx="2" formatCode="General">
                  <c:v>0</c:v>
                </c:pt>
              </c:numCache>
            </c:numRef>
          </c:val>
          <c:extLst>
            <c:ext xmlns:c16="http://schemas.microsoft.com/office/drawing/2014/chart" uri="{C3380CC4-5D6E-409C-BE32-E72D297353CC}">
              <c16:uniqueId val="{00000000-4930-4236-8FD3-094B400ECE0D}"/>
            </c:ext>
          </c:extLst>
        </c:ser>
        <c:ser>
          <c:idx val="1"/>
          <c:order val="1"/>
          <c:tx>
            <c:strRef>
              <c:f>Лист1!$C$1</c:f>
              <c:strCache>
                <c:ptCount val="1"/>
                <c:pt idx="0">
                  <c:v>высокий уровень тревожности</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3"/>
                <c:pt idx="0">
                  <c:v>2022-2023</c:v>
                </c:pt>
                <c:pt idx="1">
                  <c:v>2023-2024</c:v>
                </c:pt>
                <c:pt idx="2">
                  <c:v>2024-2025</c:v>
                </c:pt>
              </c:strCache>
            </c:strRef>
          </c:cat>
          <c:val>
            <c:numRef>
              <c:f>Лист1!$C$2:$C$5</c:f>
              <c:numCache>
                <c:formatCode>0%</c:formatCode>
                <c:ptCount val="4"/>
                <c:pt idx="0">
                  <c:v>2.0000000000000011E-2</c:v>
                </c:pt>
                <c:pt idx="1">
                  <c:v>0.13</c:v>
                </c:pt>
                <c:pt idx="2" formatCode="General">
                  <c:v>0</c:v>
                </c:pt>
              </c:numCache>
            </c:numRef>
          </c:val>
          <c:extLst>
            <c:ext xmlns:c16="http://schemas.microsoft.com/office/drawing/2014/chart" uri="{C3380CC4-5D6E-409C-BE32-E72D297353CC}">
              <c16:uniqueId val="{00000001-4930-4236-8FD3-094B400ECE0D}"/>
            </c:ext>
          </c:extLst>
        </c:ser>
        <c:dLbls>
          <c:showLegendKey val="0"/>
          <c:showVal val="0"/>
          <c:showCatName val="0"/>
          <c:showSerName val="0"/>
          <c:showPercent val="0"/>
          <c:showBubbleSize val="0"/>
        </c:dLbls>
        <c:gapWidth val="150"/>
        <c:shape val="box"/>
        <c:axId val="207138816"/>
        <c:axId val="207140352"/>
        <c:axId val="0"/>
      </c:bar3DChart>
      <c:catAx>
        <c:axId val="207138816"/>
        <c:scaling>
          <c:orientation val="minMax"/>
        </c:scaling>
        <c:delete val="0"/>
        <c:axPos val="b"/>
        <c:numFmt formatCode="General" sourceLinked="0"/>
        <c:majorTickMark val="out"/>
        <c:minorTickMark val="none"/>
        <c:tickLblPos val="nextTo"/>
        <c:crossAx val="207140352"/>
        <c:crosses val="autoZero"/>
        <c:auto val="1"/>
        <c:lblAlgn val="ctr"/>
        <c:lblOffset val="100"/>
        <c:noMultiLvlLbl val="0"/>
      </c:catAx>
      <c:valAx>
        <c:axId val="207140352"/>
        <c:scaling>
          <c:orientation val="minMax"/>
        </c:scaling>
        <c:delete val="0"/>
        <c:axPos val="l"/>
        <c:majorGridlines/>
        <c:numFmt formatCode="0%" sourceLinked="1"/>
        <c:majorTickMark val="out"/>
        <c:minorTickMark val="none"/>
        <c:tickLblPos val="nextTo"/>
        <c:crossAx val="207138816"/>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низкий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3"/>
                <c:pt idx="0">
                  <c:v>2022-2023</c:v>
                </c:pt>
                <c:pt idx="1">
                  <c:v>2023-2024</c:v>
                </c:pt>
                <c:pt idx="2">
                  <c:v>2024-2025</c:v>
                </c:pt>
              </c:strCache>
            </c:strRef>
          </c:cat>
          <c:val>
            <c:numRef>
              <c:f>Лист1!$B$2:$B$5</c:f>
              <c:numCache>
                <c:formatCode>0%</c:formatCode>
                <c:ptCount val="4"/>
                <c:pt idx="0">
                  <c:v>8.0000000000000043E-2</c:v>
                </c:pt>
                <c:pt idx="1">
                  <c:v>0.18000000000000024</c:v>
                </c:pt>
                <c:pt idx="2" formatCode="General">
                  <c:v>0</c:v>
                </c:pt>
              </c:numCache>
            </c:numRef>
          </c:val>
          <c:extLst>
            <c:ext xmlns:c16="http://schemas.microsoft.com/office/drawing/2014/chart" uri="{C3380CC4-5D6E-409C-BE32-E72D297353CC}">
              <c16:uniqueId val="{00000000-E8A1-44EA-99C4-609281F06A5A}"/>
            </c:ext>
          </c:extLst>
        </c:ser>
        <c:ser>
          <c:idx val="1"/>
          <c:order val="1"/>
          <c:tx>
            <c:strRef>
              <c:f>Лист1!$C$1</c:f>
              <c:strCache>
                <c:ptCount val="1"/>
                <c:pt idx="0">
                  <c:v>ниже среднего</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3"/>
                <c:pt idx="0">
                  <c:v>2022-2023</c:v>
                </c:pt>
                <c:pt idx="1">
                  <c:v>2023-2024</c:v>
                </c:pt>
                <c:pt idx="2">
                  <c:v>2024-2025</c:v>
                </c:pt>
              </c:strCache>
            </c:strRef>
          </c:cat>
          <c:val>
            <c:numRef>
              <c:f>Лист1!$C$2:$C$5</c:f>
              <c:numCache>
                <c:formatCode>0%</c:formatCode>
                <c:ptCount val="4"/>
                <c:pt idx="0">
                  <c:v>0.42000000000000032</c:v>
                </c:pt>
                <c:pt idx="1">
                  <c:v>0.38000000000000628</c:v>
                </c:pt>
                <c:pt idx="2" formatCode="General">
                  <c:v>0</c:v>
                </c:pt>
              </c:numCache>
            </c:numRef>
          </c:val>
          <c:extLst>
            <c:ext xmlns:c16="http://schemas.microsoft.com/office/drawing/2014/chart" uri="{C3380CC4-5D6E-409C-BE32-E72D297353CC}">
              <c16:uniqueId val="{00000001-E8A1-44EA-99C4-609281F06A5A}"/>
            </c:ext>
          </c:extLst>
        </c:ser>
        <c:ser>
          <c:idx val="2"/>
          <c:order val="2"/>
          <c:tx>
            <c:strRef>
              <c:f>Лист1!$D$1</c:f>
              <c:strCache>
                <c:ptCount val="1"/>
                <c:pt idx="0">
                  <c:v>средний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3"/>
                <c:pt idx="0">
                  <c:v>2022-2023</c:v>
                </c:pt>
                <c:pt idx="1">
                  <c:v>2023-2024</c:v>
                </c:pt>
                <c:pt idx="2">
                  <c:v>2024-2025</c:v>
                </c:pt>
              </c:strCache>
            </c:strRef>
          </c:cat>
          <c:val>
            <c:numRef>
              <c:f>Лист1!$D$2:$D$5</c:f>
              <c:numCache>
                <c:formatCode>0%</c:formatCode>
                <c:ptCount val="4"/>
                <c:pt idx="0">
                  <c:v>0.5</c:v>
                </c:pt>
                <c:pt idx="1">
                  <c:v>0.44</c:v>
                </c:pt>
                <c:pt idx="2" formatCode="General">
                  <c:v>0</c:v>
                </c:pt>
              </c:numCache>
            </c:numRef>
          </c:val>
          <c:extLst>
            <c:ext xmlns:c16="http://schemas.microsoft.com/office/drawing/2014/chart" uri="{C3380CC4-5D6E-409C-BE32-E72D297353CC}">
              <c16:uniqueId val="{00000002-E8A1-44EA-99C4-609281F06A5A}"/>
            </c:ext>
          </c:extLst>
        </c:ser>
        <c:ser>
          <c:idx val="3"/>
          <c:order val="3"/>
          <c:tx>
            <c:strRef>
              <c:f>Лист1!$E$1</c:f>
              <c:strCache>
                <c:ptCount val="1"/>
                <c:pt idx="0">
                  <c:v>выше среднего</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3"/>
                <c:pt idx="0">
                  <c:v>2022-2023</c:v>
                </c:pt>
                <c:pt idx="1">
                  <c:v>2023-2024</c:v>
                </c:pt>
                <c:pt idx="2">
                  <c:v>2024-2025</c:v>
                </c:pt>
              </c:strCache>
            </c:strRef>
          </c:cat>
          <c:val>
            <c:numRef>
              <c:f>Лист1!$E$2:$E$5</c:f>
              <c:numCache>
                <c:formatCode>0%</c:formatCode>
                <c:ptCount val="4"/>
                <c:pt idx="0">
                  <c:v>8.0000000000000043E-2</c:v>
                </c:pt>
                <c:pt idx="1">
                  <c:v>0</c:v>
                </c:pt>
                <c:pt idx="2" formatCode="General">
                  <c:v>0</c:v>
                </c:pt>
              </c:numCache>
            </c:numRef>
          </c:val>
          <c:extLst>
            <c:ext xmlns:c16="http://schemas.microsoft.com/office/drawing/2014/chart" uri="{C3380CC4-5D6E-409C-BE32-E72D297353CC}">
              <c16:uniqueId val="{00000003-E8A1-44EA-99C4-609281F06A5A}"/>
            </c:ext>
          </c:extLst>
        </c:ser>
        <c:ser>
          <c:idx val="4"/>
          <c:order val="4"/>
          <c:tx>
            <c:strRef>
              <c:f>Лист1!$F$1</c:f>
              <c:strCache>
                <c:ptCount val="1"/>
                <c:pt idx="0">
                  <c:v>высокий</c:v>
                </c:pt>
              </c:strCache>
            </c:strRef>
          </c:tx>
          <c:invertIfNegative val="0"/>
          <c:cat>
            <c:strRef>
              <c:f>Лист1!$A$2:$A$5</c:f>
              <c:strCache>
                <c:ptCount val="3"/>
                <c:pt idx="0">
                  <c:v>2022-2023</c:v>
                </c:pt>
                <c:pt idx="1">
                  <c:v>2023-2024</c:v>
                </c:pt>
                <c:pt idx="2">
                  <c:v>2024-2025</c:v>
                </c:pt>
              </c:strCache>
            </c:strRef>
          </c:cat>
          <c:val>
            <c:numRef>
              <c:f>Лист1!$F$2:$F$5</c:f>
              <c:numCache>
                <c:formatCode>0%</c:formatCode>
                <c:ptCount val="4"/>
                <c:pt idx="0">
                  <c:v>0</c:v>
                </c:pt>
                <c:pt idx="1">
                  <c:v>0</c:v>
                </c:pt>
                <c:pt idx="2" formatCode="General">
                  <c:v>0</c:v>
                </c:pt>
              </c:numCache>
            </c:numRef>
          </c:val>
          <c:extLst>
            <c:ext xmlns:c16="http://schemas.microsoft.com/office/drawing/2014/chart" uri="{C3380CC4-5D6E-409C-BE32-E72D297353CC}">
              <c16:uniqueId val="{00000004-E8A1-44EA-99C4-609281F06A5A}"/>
            </c:ext>
          </c:extLst>
        </c:ser>
        <c:dLbls>
          <c:showLegendKey val="0"/>
          <c:showVal val="0"/>
          <c:showCatName val="0"/>
          <c:showSerName val="0"/>
          <c:showPercent val="0"/>
          <c:showBubbleSize val="0"/>
        </c:dLbls>
        <c:gapWidth val="150"/>
        <c:shape val="box"/>
        <c:axId val="212362368"/>
        <c:axId val="212363904"/>
        <c:axId val="0"/>
      </c:bar3DChart>
      <c:catAx>
        <c:axId val="212362368"/>
        <c:scaling>
          <c:orientation val="minMax"/>
        </c:scaling>
        <c:delete val="0"/>
        <c:axPos val="b"/>
        <c:numFmt formatCode="General" sourceLinked="0"/>
        <c:majorTickMark val="out"/>
        <c:minorTickMark val="none"/>
        <c:tickLblPos val="nextTo"/>
        <c:crossAx val="212363904"/>
        <c:crosses val="autoZero"/>
        <c:auto val="1"/>
        <c:lblAlgn val="ctr"/>
        <c:lblOffset val="100"/>
        <c:noMultiLvlLbl val="0"/>
      </c:catAx>
      <c:valAx>
        <c:axId val="212363904"/>
        <c:scaling>
          <c:orientation val="minMax"/>
        </c:scaling>
        <c:delete val="0"/>
        <c:axPos val="l"/>
        <c:majorGridlines/>
        <c:numFmt formatCode="0%" sourceLinked="1"/>
        <c:majorTickMark val="out"/>
        <c:minorTickMark val="none"/>
        <c:tickLblPos val="nextTo"/>
        <c:crossAx val="212362368"/>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с уверенностью и оптимизмом</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3"/>
                <c:pt idx="0">
                  <c:v>2022-2023</c:v>
                </c:pt>
                <c:pt idx="1">
                  <c:v>2023-2024</c:v>
                </c:pt>
                <c:pt idx="2">
                  <c:v>2024-2025</c:v>
                </c:pt>
              </c:strCache>
            </c:strRef>
          </c:cat>
          <c:val>
            <c:numRef>
              <c:f>Лист1!$B$2:$B$5</c:f>
              <c:numCache>
                <c:formatCode>0%</c:formatCode>
                <c:ptCount val="4"/>
                <c:pt idx="0">
                  <c:v>0.21000000000000021</c:v>
                </c:pt>
                <c:pt idx="1">
                  <c:v>0.23</c:v>
                </c:pt>
                <c:pt idx="2" formatCode="General">
                  <c:v>0</c:v>
                </c:pt>
              </c:numCache>
            </c:numRef>
          </c:val>
          <c:extLst>
            <c:ext xmlns:c16="http://schemas.microsoft.com/office/drawing/2014/chart" uri="{C3380CC4-5D6E-409C-BE32-E72D297353CC}">
              <c16:uniqueId val="{00000000-8B5E-48C8-9FE2-2A1ADD490E9F}"/>
            </c:ext>
          </c:extLst>
        </c:ser>
        <c:ser>
          <c:idx val="1"/>
          <c:order val="1"/>
          <c:tx>
            <c:strRef>
              <c:f>Лист1!$C$1</c:f>
              <c:strCache>
                <c:ptCount val="1"/>
                <c:pt idx="0">
                  <c:v>со страхом и отчанием</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3"/>
                <c:pt idx="0">
                  <c:v>2022-2023</c:v>
                </c:pt>
                <c:pt idx="1">
                  <c:v>2023-2024</c:v>
                </c:pt>
                <c:pt idx="2">
                  <c:v>2024-2025</c:v>
                </c:pt>
              </c:strCache>
            </c:strRef>
          </c:cat>
          <c:val>
            <c:numRef>
              <c:f>Лист1!$C$2:$C$5</c:f>
              <c:numCache>
                <c:formatCode>0%</c:formatCode>
                <c:ptCount val="4"/>
                <c:pt idx="0">
                  <c:v>0.36000000000000032</c:v>
                </c:pt>
                <c:pt idx="1">
                  <c:v>0.46</c:v>
                </c:pt>
                <c:pt idx="2" formatCode="General">
                  <c:v>0</c:v>
                </c:pt>
              </c:numCache>
            </c:numRef>
          </c:val>
          <c:extLst>
            <c:ext xmlns:c16="http://schemas.microsoft.com/office/drawing/2014/chart" uri="{C3380CC4-5D6E-409C-BE32-E72D297353CC}">
              <c16:uniqueId val="{00000001-8B5E-48C8-9FE2-2A1ADD490E9F}"/>
            </c:ext>
          </c:extLst>
        </c:ser>
        <c:ser>
          <c:idx val="2"/>
          <c:order val="2"/>
          <c:tx>
            <c:strRef>
              <c:f>Лист1!$D$1</c:f>
              <c:strCache>
                <c:ptCount val="1"/>
                <c:pt idx="0">
                  <c:v>равнодушием и безразличием</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3"/>
                <c:pt idx="0">
                  <c:v>2022-2023</c:v>
                </c:pt>
                <c:pt idx="1">
                  <c:v>2023-2024</c:v>
                </c:pt>
                <c:pt idx="2">
                  <c:v>2024-2025</c:v>
                </c:pt>
              </c:strCache>
            </c:strRef>
          </c:cat>
          <c:val>
            <c:numRef>
              <c:f>Лист1!$D$2:$D$5</c:f>
              <c:numCache>
                <c:formatCode>0%</c:formatCode>
                <c:ptCount val="4"/>
                <c:pt idx="0">
                  <c:v>0.15000000000000024</c:v>
                </c:pt>
                <c:pt idx="1">
                  <c:v>8.0000000000000043E-2</c:v>
                </c:pt>
                <c:pt idx="2" formatCode="General">
                  <c:v>0</c:v>
                </c:pt>
              </c:numCache>
            </c:numRef>
          </c:val>
          <c:extLst>
            <c:ext xmlns:c16="http://schemas.microsoft.com/office/drawing/2014/chart" uri="{C3380CC4-5D6E-409C-BE32-E72D297353CC}">
              <c16:uniqueId val="{00000002-8B5E-48C8-9FE2-2A1ADD490E9F}"/>
            </c:ext>
          </c:extLst>
        </c:ser>
        <c:ser>
          <c:idx val="3"/>
          <c:order val="3"/>
          <c:tx>
            <c:strRef>
              <c:f>Лист1!$E$1</c:f>
              <c:strCache>
                <c:ptCount val="1"/>
                <c:pt idx="0">
                  <c:v>со спокойствием</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3"/>
                <c:pt idx="0">
                  <c:v>2022-2023</c:v>
                </c:pt>
                <c:pt idx="1">
                  <c:v>2023-2024</c:v>
                </c:pt>
                <c:pt idx="2">
                  <c:v>2024-2025</c:v>
                </c:pt>
              </c:strCache>
            </c:strRef>
          </c:cat>
          <c:val>
            <c:numRef>
              <c:f>Лист1!$E$2:$E$5</c:f>
              <c:numCache>
                <c:formatCode>0%</c:formatCode>
                <c:ptCount val="4"/>
                <c:pt idx="0">
                  <c:v>0.26</c:v>
                </c:pt>
                <c:pt idx="1">
                  <c:v>0.53</c:v>
                </c:pt>
                <c:pt idx="2" formatCode="General">
                  <c:v>0</c:v>
                </c:pt>
              </c:numCache>
            </c:numRef>
          </c:val>
          <c:extLst>
            <c:ext xmlns:c16="http://schemas.microsoft.com/office/drawing/2014/chart" uri="{C3380CC4-5D6E-409C-BE32-E72D297353CC}">
              <c16:uniqueId val="{00000003-8B5E-48C8-9FE2-2A1ADD490E9F}"/>
            </c:ext>
          </c:extLst>
        </c:ser>
        <c:dLbls>
          <c:showLegendKey val="0"/>
          <c:showVal val="0"/>
          <c:showCatName val="0"/>
          <c:showSerName val="0"/>
          <c:showPercent val="0"/>
          <c:showBubbleSize val="0"/>
        </c:dLbls>
        <c:gapWidth val="150"/>
        <c:shape val="box"/>
        <c:axId val="220056960"/>
        <c:axId val="220066944"/>
        <c:axId val="0"/>
      </c:bar3DChart>
      <c:catAx>
        <c:axId val="220056960"/>
        <c:scaling>
          <c:orientation val="minMax"/>
        </c:scaling>
        <c:delete val="0"/>
        <c:axPos val="b"/>
        <c:numFmt formatCode="General" sourceLinked="0"/>
        <c:majorTickMark val="out"/>
        <c:minorTickMark val="none"/>
        <c:tickLblPos val="nextTo"/>
        <c:crossAx val="220066944"/>
        <c:crosses val="autoZero"/>
        <c:auto val="1"/>
        <c:lblAlgn val="ctr"/>
        <c:lblOffset val="100"/>
        <c:noMultiLvlLbl val="0"/>
      </c:catAx>
      <c:valAx>
        <c:axId val="220066944"/>
        <c:scaling>
          <c:orientation val="minMax"/>
        </c:scaling>
        <c:delete val="0"/>
        <c:axPos val="l"/>
        <c:majorGridlines/>
        <c:numFmt formatCode="0%" sourceLinked="1"/>
        <c:majorTickMark val="out"/>
        <c:minorTickMark val="none"/>
        <c:tickLblPos val="nextTo"/>
        <c:crossAx val="220056960"/>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непонимание учебного материала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3"/>
                <c:pt idx="0">
                  <c:v>2022-2023</c:v>
                </c:pt>
                <c:pt idx="1">
                  <c:v>2023-2024</c:v>
                </c:pt>
                <c:pt idx="2">
                  <c:v>2024-2025</c:v>
                </c:pt>
              </c:strCache>
            </c:strRef>
          </c:cat>
          <c:val>
            <c:numRef>
              <c:f>Лист1!$B$2:$B$5</c:f>
              <c:numCache>
                <c:formatCode>0%</c:formatCode>
                <c:ptCount val="4"/>
                <c:pt idx="0">
                  <c:v>0.26</c:v>
                </c:pt>
                <c:pt idx="1">
                  <c:v>0.23</c:v>
                </c:pt>
                <c:pt idx="2" formatCode="General">
                  <c:v>0</c:v>
                </c:pt>
              </c:numCache>
            </c:numRef>
          </c:val>
          <c:extLst>
            <c:ext xmlns:c16="http://schemas.microsoft.com/office/drawing/2014/chart" uri="{C3380CC4-5D6E-409C-BE32-E72D297353CC}">
              <c16:uniqueId val="{00000000-D75D-4359-A8C8-8233D06AF27E}"/>
            </c:ext>
          </c:extLst>
        </c:ser>
        <c:ser>
          <c:idx val="1"/>
          <c:order val="1"/>
          <c:tx>
            <c:strRef>
              <c:f>Лист1!$C$1</c:f>
              <c:strCache>
                <c:ptCount val="1"/>
                <c:pt idx="0">
                  <c:v>моя собственная лень</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3"/>
                <c:pt idx="0">
                  <c:v>2022-2023</c:v>
                </c:pt>
                <c:pt idx="1">
                  <c:v>2023-2024</c:v>
                </c:pt>
                <c:pt idx="2">
                  <c:v>2024-2025</c:v>
                </c:pt>
              </c:strCache>
            </c:strRef>
          </c:cat>
          <c:val>
            <c:numRef>
              <c:f>Лист1!$C$2:$C$5</c:f>
              <c:numCache>
                <c:formatCode>0%</c:formatCode>
                <c:ptCount val="4"/>
                <c:pt idx="0">
                  <c:v>0.15000000000000024</c:v>
                </c:pt>
                <c:pt idx="1">
                  <c:v>0.38000000000000628</c:v>
                </c:pt>
                <c:pt idx="2" formatCode="General">
                  <c:v>0</c:v>
                </c:pt>
              </c:numCache>
            </c:numRef>
          </c:val>
          <c:extLst>
            <c:ext xmlns:c16="http://schemas.microsoft.com/office/drawing/2014/chart" uri="{C3380CC4-5D6E-409C-BE32-E72D297353CC}">
              <c16:uniqueId val="{00000001-D75D-4359-A8C8-8233D06AF27E}"/>
            </c:ext>
          </c:extLst>
        </c:ser>
        <c:ser>
          <c:idx val="2"/>
          <c:order val="2"/>
          <c:tx>
            <c:strRef>
              <c:f>Лист1!$D$1</c:f>
              <c:strCache>
                <c:ptCount val="1"/>
                <c:pt idx="0">
                  <c:v>нехватка времени</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3"/>
                <c:pt idx="0">
                  <c:v>2022-2023</c:v>
                </c:pt>
                <c:pt idx="1">
                  <c:v>2023-2024</c:v>
                </c:pt>
                <c:pt idx="2">
                  <c:v>2024-2025</c:v>
                </c:pt>
              </c:strCache>
            </c:strRef>
          </c:cat>
          <c:val>
            <c:numRef>
              <c:f>Лист1!$D$2:$D$5</c:f>
              <c:numCache>
                <c:formatCode>0%</c:formatCode>
                <c:ptCount val="4"/>
                <c:pt idx="0">
                  <c:v>0.68</c:v>
                </c:pt>
                <c:pt idx="1">
                  <c:v>0.77000000000001356</c:v>
                </c:pt>
                <c:pt idx="2" formatCode="General">
                  <c:v>0</c:v>
                </c:pt>
              </c:numCache>
            </c:numRef>
          </c:val>
          <c:extLst>
            <c:ext xmlns:c16="http://schemas.microsoft.com/office/drawing/2014/chart" uri="{C3380CC4-5D6E-409C-BE32-E72D297353CC}">
              <c16:uniqueId val="{00000002-D75D-4359-A8C8-8233D06AF27E}"/>
            </c:ext>
          </c:extLst>
        </c:ser>
        <c:ser>
          <c:idx val="3"/>
          <c:order val="3"/>
          <c:tx>
            <c:strRef>
              <c:f>Лист1!$E$1</c:f>
              <c:strCache>
                <c:ptCount val="1"/>
                <c:pt idx="0">
                  <c:v>ничего не мешает</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3"/>
                <c:pt idx="0">
                  <c:v>2022-2023</c:v>
                </c:pt>
                <c:pt idx="1">
                  <c:v>2023-2024</c:v>
                </c:pt>
                <c:pt idx="2">
                  <c:v>2024-2025</c:v>
                </c:pt>
              </c:strCache>
            </c:strRef>
          </c:cat>
          <c:val>
            <c:numRef>
              <c:f>Лист1!$E$2:$E$5</c:f>
              <c:numCache>
                <c:formatCode>0%</c:formatCode>
                <c:ptCount val="4"/>
                <c:pt idx="0">
                  <c:v>0.11</c:v>
                </c:pt>
                <c:pt idx="1">
                  <c:v>8.0000000000000043E-2</c:v>
                </c:pt>
                <c:pt idx="2" formatCode="General">
                  <c:v>0</c:v>
                </c:pt>
              </c:numCache>
            </c:numRef>
          </c:val>
          <c:extLst>
            <c:ext xmlns:c16="http://schemas.microsoft.com/office/drawing/2014/chart" uri="{C3380CC4-5D6E-409C-BE32-E72D297353CC}">
              <c16:uniqueId val="{00000003-D75D-4359-A8C8-8233D06AF27E}"/>
            </c:ext>
          </c:extLst>
        </c:ser>
        <c:dLbls>
          <c:showLegendKey val="0"/>
          <c:showVal val="1"/>
          <c:showCatName val="0"/>
          <c:showSerName val="0"/>
          <c:showPercent val="0"/>
          <c:showBubbleSize val="0"/>
        </c:dLbls>
        <c:gapWidth val="75"/>
        <c:shape val="cylinder"/>
        <c:axId val="223653248"/>
        <c:axId val="223659136"/>
        <c:axId val="0"/>
      </c:bar3DChart>
      <c:catAx>
        <c:axId val="223653248"/>
        <c:scaling>
          <c:orientation val="minMax"/>
        </c:scaling>
        <c:delete val="0"/>
        <c:axPos val="b"/>
        <c:numFmt formatCode="General" sourceLinked="0"/>
        <c:majorTickMark val="none"/>
        <c:minorTickMark val="none"/>
        <c:tickLblPos val="nextTo"/>
        <c:crossAx val="223659136"/>
        <c:crosses val="autoZero"/>
        <c:auto val="1"/>
        <c:lblAlgn val="ctr"/>
        <c:lblOffset val="100"/>
        <c:noMultiLvlLbl val="0"/>
      </c:catAx>
      <c:valAx>
        <c:axId val="223659136"/>
        <c:scaling>
          <c:orientation val="minMax"/>
        </c:scaling>
        <c:delete val="0"/>
        <c:axPos val="l"/>
        <c:numFmt formatCode="0%" sourceLinked="1"/>
        <c:majorTickMark val="none"/>
        <c:minorTickMark val="none"/>
        <c:tickLblPos val="nextTo"/>
        <c:crossAx val="223653248"/>
        <c:crosses val="autoZero"/>
        <c:crossBetween val="between"/>
      </c:valAx>
    </c:plotArea>
    <c:legend>
      <c:legendPos val="b"/>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плохо знаю мир профессии</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3"/>
                <c:pt idx="0">
                  <c:v>2022-2023</c:v>
                </c:pt>
                <c:pt idx="1">
                  <c:v>2023-2024</c:v>
                </c:pt>
                <c:pt idx="2">
                  <c:v>2024-2025</c:v>
                </c:pt>
              </c:strCache>
            </c:strRef>
          </c:cat>
          <c:val>
            <c:numRef>
              <c:f>Лист1!$B$2:$B$5</c:f>
              <c:numCache>
                <c:formatCode>0%</c:formatCode>
                <c:ptCount val="4"/>
                <c:pt idx="0">
                  <c:v>0.1</c:v>
                </c:pt>
                <c:pt idx="1">
                  <c:v>0.17</c:v>
                </c:pt>
                <c:pt idx="2" formatCode="General">
                  <c:v>0</c:v>
                </c:pt>
              </c:numCache>
            </c:numRef>
          </c:val>
          <c:extLst>
            <c:ext xmlns:c16="http://schemas.microsoft.com/office/drawing/2014/chart" uri="{C3380CC4-5D6E-409C-BE32-E72D297353CC}">
              <c16:uniqueId val="{00000000-6010-45E2-9E64-3169F961104E}"/>
            </c:ext>
          </c:extLst>
        </c:ser>
        <c:ser>
          <c:idx val="1"/>
          <c:order val="1"/>
          <c:tx>
            <c:strRef>
              <c:f>Лист1!$C$1</c:f>
              <c:strCache>
                <c:ptCount val="1"/>
                <c:pt idx="0">
                  <c:v>плохо знаю свои возможности</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3"/>
                <c:pt idx="0">
                  <c:v>2022-2023</c:v>
                </c:pt>
                <c:pt idx="1">
                  <c:v>2023-2024</c:v>
                </c:pt>
                <c:pt idx="2">
                  <c:v>2024-2025</c:v>
                </c:pt>
              </c:strCache>
            </c:strRef>
          </c:cat>
          <c:val>
            <c:numRef>
              <c:f>Лист1!$C$2:$C$5</c:f>
              <c:numCache>
                <c:formatCode>0%</c:formatCode>
                <c:ptCount val="4"/>
                <c:pt idx="0">
                  <c:v>0.26</c:v>
                </c:pt>
                <c:pt idx="1">
                  <c:v>0.35000000000000031</c:v>
                </c:pt>
                <c:pt idx="2" formatCode="General">
                  <c:v>0</c:v>
                </c:pt>
              </c:numCache>
            </c:numRef>
          </c:val>
          <c:extLst>
            <c:ext xmlns:c16="http://schemas.microsoft.com/office/drawing/2014/chart" uri="{C3380CC4-5D6E-409C-BE32-E72D297353CC}">
              <c16:uniqueId val="{00000001-6010-45E2-9E64-3169F961104E}"/>
            </c:ext>
          </c:extLst>
        </c:ser>
        <c:ser>
          <c:idx val="2"/>
          <c:order val="2"/>
          <c:tx>
            <c:strRef>
              <c:f>Лист1!$D$1</c:f>
              <c:strCache>
                <c:ptCount val="1"/>
                <c:pt idx="0">
                  <c:v>не могу выбрать из несколько вариантов</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3"/>
                <c:pt idx="0">
                  <c:v>2022-2023</c:v>
                </c:pt>
                <c:pt idx="1">
                  <c:v>2023-2024</c:v>
                </c:pt>
                <c:pt idx="2">
                  <c:v>2024-2025</c:v>
                </c:pt>
              </c:strCache>
            </c:strRef>
          </c:cat>
          <c:val>
            <c:numRef>
              <c:f>Лист1!$D$2:$D$5</c:f>
              <c:numCache>
                <c:formatCode>0%</c:formatCode>
                <c:ptCount val="4"/>
                <c:pt idx="0">
                  <c:v>0.38000000000000628</c:v>
                </c:pt>
                <c:pt idx="1">
                  <c:v>0.35000000000000031</c:v>
                </c:pt>
                <c:pt idx="2" formatCode="General">
                  <c:v>0</c:v>
                </c:pt>
              </c:numCache>
            </c:numRef>
          </c:val>
          <c:extLst>
            <c:ext xmlns:c16="http://schemas.microsoft.com/office/drawing/2014/chart" uri="{C3380CC4-5D6E-409C-BE32-E72D297353CC}">
              <c16:uniqueId val="{00000002-6010-45E2-9E64-3169F961104E}"/>
            </c:ext>
          </c:extLst>
        </c:ser>
        <c:ser>
          <c:idx val="3"/>
          <c:order val="3"/>
          <c:tx>
            <c:strRef>
              <c:f>Лист1!$E$1</c:f>
              <c:strCache>
                <c:ptCount val="1"/>
                <c:pt idx="0">
                  <c:v>не знаю , как выбрать профессию</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3"/>
                <c:pt idx="0">
                  <c:v>2022-2023</c:v>
                </c:pt>
                <c:pt idx="1">
                  <c:v>2023-2024</c:v>
                </c:pt>
                <c:pt idx="2">
                  <c:v>2024-2025</c:v>
                </c:pt>
              </c:strCache>
            </c:strRef>
          </c:cat>
          <c:val>
            <c:numRef>
              <c:f>Лист1!$E$2:$E$5</c:f>
              <c:numCache>
                <c:formatCode>0%</c:formatCode>
                <c:ptCount val="4"/>
                <c:pt idx="0">
                  <c:v>0.26</c:v>
                </c:pt>
                <c:pt idx="1">
                  <c:v>0.13</c:v>
                </c:pt>
                <c:pt idx="2" formatCode="General">
                  <c:v>0</c:v>
                </c:pt>
              </c:numCache>
            </c:numRef>
          </c:val>
          <c:extLst>
            <c:ext xmlns:c16="http://schemas.microsoft.com/office/drawing/2014/chart" uri="{C3380CC4-5D6E-409C-BE32-E72D297353CC}">
              <c16:uniqueId val="{00000003-6010-45E2-9E64-3169F961104E}"/>
            </c:ext>
          </c:extLst>
        </c:ser>
        <c:dLbls>
          <c:showLegendKey val="0"/>
          <c:showVal val="0"/>
          <c:showCatName val="0"/>
          <c:showSerName val="0"/>
          <c:showPercent val="0"/>
          <c:showBubbleSize val="0"/>
        </c:dLbls>
        <c:gapWidth val="150"/>
        <c:shape val="box"/>
        <c:axId val="152893312"/>
        <c:axId val="152894848"/>
        <c:axId val="0"/>
      </c:bar3DChart>
      <c:catAx>
        <c:axId val="152893312"/>
        <c:scaling>
          <c:orientation val="minMax"/>
        </c:scaling>
        <c:delete val="0"/>
        <c:axPos val="b"/>
        <c:numFmt formatCode="General" sourceLinked="0"/>
        <c:majorTickMark val="out"/>
        <c:minorTickMark val="none"/>
        <c:tickLblPos val="nextTo"/>
        <c:crossAx val="152894848"/>
        <c:crosses val="autoZero"/>
        <c:auto val="1"/>
        <c:lblAlgn val="ctr"/>
        <c:lblOffset val="100"/>
        <c:noMultiLvlLbl val="0"/>
      </c:catAx>
      <c:valAx>
        <c:axId val="152894848"/>
        <c:scaling>
          <c:orientation val="minMax"/>
        </c:scaling>
        <c:delete val="0"/>
        <c:axPos val="l"/>
        <c:majorGridlines/>
        <c:numFmt formatCode="0%" sourceLinked="1"/>
        <c:majorTickMark val="out"/>
        <c:minorTickMark val="none"/>
        <c:tickLblPos val="nextTo"/>
        <c:crossAx val="152893312"/>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7CFF0A5-3CAC-4131-A09D-BAAD99AA6441}"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x-none"/>
        </a:p>
      </dgm:t>
    </dgm:pt>
    <dgm:pt modelId="{EFE07DB8-66EF-48F1-BD13-94A68851CEED}">
      <dgm:prSet phldrT="[Текст]" custT="1"/>
      <dgm:spPr/>
      <dgm:t>
        <a:bodyPr/>
        <a:lstStyle/>
        <a:p>
          <a:pPr algn="ctr"/>
          <a:r>
            <a:rPr lang="kk-KZ" sz="1200" b="1" i="1" dirty="0">
              <a:latin typeface="Arial" panose="020B0604020202020204" pitchFamily="34" charset="0"/>
              <a:cs typeface="Arial" panose="020B0604020202020204" pitchFamily="34" charset="0"/>
            </a:rPr>
            <a:t>Участниками процесса психолого-педагогического сопровождения</a:t>
          </a:r>
          <a:endParaRPr lang="x-none" sz="1200" b="1" i="1" dirty="0">
            <a:solidFill>
              <a:schemeClr val="bg1"/>
            </a:solidFill>
            <a:latin typeface="Arial" panose="020B0604020202020204" pitchFamily="34" charset="0"/>
            <a:cs typeface="Arial" panose="020B0604020202020204" pitchFamily="34" charset="0"/>
          </a:endParaRPr>
        </a:p>
      </dgm:t>
    </dgm:pt>
    <dgm:pt modelId="{6596AD1D-887D-4816-ABD8-746E0F90A695}" type="parTrans" cxnId="{F690BAD3-673D-4FDE-91C2-BB9B0C34DA90}">
      <dgm:prSet/>
      <dgm:spPr/>
      <dgm:t>
        <a:bodyPr/>
        <a:lstStyle/>
        <a:p>
          <a:pPr algn="ctr"/>
          <a:endParaRPr lang="x-none"/>
        </a:p>
      </dgm:t>
    </dgm:pt>
    <dgm:pt modelId="{93CAB213-6C05-462C-997E-77686EE5CE43}" type="sibTrans" cxnId="{F690BAD3-673D-4FDE-91C2-BB9B0C34DA90}">
      <dgm:prSet/>
      <dgm:spPr/>
      <dgm:t>
        <a:bodyPr/>
        <a:lstStyle/>
        <a:p>
          <a:pPr algn="ctr"/>
          <a:endParaRPr lang="x-none"/>
        </a:p>
      </dgm:t>
    </dgm:pt>
    <dgm:pt modelId="{F92525A9-CEBE-42FB-8C56-4EE4287A9FAE}">
      <dgm:prSet phldrT="[Текст]" custT="1"/>
      <dgm:spPr/>
      <dgm:t>
        <a:bodyPr/>
        <a:lstStyle/>
        <a:p>
          <a:pPr algn="ctr"/>
          <a:r>
            <a:rPr lang="kk-KZ" sz="1200" b="1" dirty="0">
              <a:latin typeface="Arial" panose="020B0604020202020204" pitchFamily="34" charset="0"/>
              <a:cs typeface="Arial" panose="020B0604020202020204" pitchFamily="34" charset="0"/>
            </a:rPr>
            <a:t>администрация</a:t>
          </a:r>
          <a:endParaRPr lang="x-none" sz="1200" b="1" dirty="0">
            <a:latin typeface="Arial" panose="020B0604020202020204" pitchFamily="34" charset="0"/>
            <a:cs typeface="Arial" panose="020B0604020202020204" pitchFamily="34" charset="0"/>
          </a:endParaRPr>
        </a:p>
      </dgm:t>
    </dgm:pt>
    <dgm:pt modelId="{41CC9B66-CAB1-47EB-964C-787B0CCBA4DD}" type="parTrans" cxnId="{C4D177DD-B8F9-4FE9-9C53-6B2A04CFF136}">
      <dgm:prSet/>
      <dgm:spPr/>
      <dgm:t>
        <a:bodyPr/>
        <a:lstStyle/>
        <a:p>
          <a:pPr algn="ctr"/>
          <a:endParaRPr lang="x-none"/>
        </a:p>
      </dgm:t>
    </dgm:pt>
    <dgm:pt modelId="{FF74F71D-891E-4A46-90C0-41754D30A0C9}" type="sibTrans" cxnId="{C4D177DD-B8F9-4FE9-9C53-6B2A04CFF136}">
      <dgm:prSet/>
      <dgm:spPr/>
      <dgm:t>
        <a:bodyPr/>
        <a:lstStyle/>
        <a:p>
          <a:pPr algn="ctr"/>
          <a:endParaRPr lang="x-none"/>
        </a:p>
      </dgm:t>
    </dgm:pt>
    <dgm:pt modelId="{F7926F7C-93DD-42DF-8BC6-16955347A949}">
      <dgm:prSet phldrT="[Текст]" custT="1"/>
      <dgm:spPr/>
      <dgm:t>
        <a:bodyPr/>
        <a:lstStyle/>
        <a:p>
          <a:pPr algn="ctr"/>
          <a:r>
            <a:rPr lang="kk-KZ" sz="1200" b="1" dirty="0">
              <a:latin typeface="Arial" panose="020B0604020202020204" pitchFamily="34" charset="0"/>
              <a:cs typeface="Arial" panose="020B0604020202020204" pitchFamily="34" charset="0"/>
            </a:rPr>
            <a:t>педагоги</a:t>
          </a:r>
          <a:r>
            <a:rPr lang="kk-KZ" sz="1200" dirty="0">
              <a:latin typeface="Arial" panose="020B0604020202020204" pitchFamily="34" charset="0"/>
              <a:cs typeface="Arial" panose="020B0604020202020204" pitchFamily="34" charset="0"/>
            </a:rPr>
            <a:t> </a:t>
          </a:r>
          <a:endParaRPr lang="x-none" sz="1200" dirty="0">
            <a:latin typeface="Arial" panose="020B0604020202020204" pitchFamily="34" charset="0"/>
            <a:cs typeface="Arial" panose="020B0604020202020204" pitchFamily="34" charset="0"/>
          </a:endParaRPr>
        </a:p>
      </dgm:t>
    </dgm:pt>
    <dgm:pt modelId="{6A28210E-2472-4F28-AF4D-FF5906DC1529}" type="parTrans" cxnId="{34A68560-E3CB-4875-9274-F8489D451339}">
      <dgm:prSet/>
      <dgm:spPr/>
      <dgm:t>
        <a:bodyPr/>
        <a:lstStyle/>
        <a:p>
          <a:pPr algn="ctr"/>
          <a:endParaRPr lang="x-none"/>
        </a:p>
      </dgm:t>
    </dgm:pt>
    <dgm:pt modelId="{42111971-37B3-4A34-8AC5-B7762D0E93D0}" type="sibTrans" cxnId="{34A68560-E3CB-4875-9274-F8489D451339}">
      <dgm:prSet/>
      <dgm:spPr/>
      <dgm:t>
        <a:bodyPr/>
        <a:lstStyle/>
        <a:p>
          <a:pPr algn="ctr"/>
          <a:endParaRPr lang="x-none"/>
        </a:p>
      </dgm:t>
    </dgm:pt>
    <dgm:pt modelId="{D094E375-3F2F-40F9-B69F-D12960644E02}">
      <dgm:prSet phldrT="[Текст]" custT="1"/>
      <dgm:spPr/>
      <dgm:t>
        <a:bodyPr/>
        <a:lstStyle/>
        <a:p>
          <a:pPr algn="ctr"/>
          <a:r>
            <a:rPr lang="kk-KZ" sz="1200" b="1" dirty="0">
              <a:latin typeface="Arial" panose="020B0604020202020204" pitchFamily="34" charset="0"/>
              <a:cs typeface="Arial" panose="020B0604020202020204" pitchFamily="34" charset="0"/>
            </a:rPr>
            <a:t>психолог (педагог-психолог)</a:t>
          </a:r>
          <a:endParaRPr lang="x-none" sz="1200" b="1" dirty="0">
            <a:latin typeface="Arial" panose="020B0604020202020204" pitchFamily="34" charset="0"/>
            <a:cs typeface="Arial" panose="020B0604020202020204" pitchFamily="34" charset="0"/>
          </a:endParaRPr>
        </a:p>
      </dgm:t>
    </dgm:pt>
    <dgm:pt modelId="{312755D6-B2A6-4DAC-9EFA-910A1E8C8DDF}" type="parTrans" cxnId="{B5229896-DEAB-4873-817B-B9C55E5C761E}">
      <dgm:prSet/>
      <dgm:spPr/>
      <dgm:t>
        <a:bodyPr/>
        <a:lstStyle/>
        <a:p>
          <a:pPr algn="ctr"/>
          <a:endParaRPr lang="x-none"/>
        </a:p>
      </dgm:t>
    </dgm:pt>
    <dgm:pt modelId="{F6FAC88E-DB7F-418E-80F2-53EC888E137C}" type="sibTrans" cxnId="{B5229896-DEAB-4873-817B-B9C55E5C761E}">
      <dgm:prSet/>
      <dgm:spPr/>
      <dgm:t>
        <a:bodyPr/>
        <a:lstStyle/>
        <a:p>
          <a:pPr algn="ctr"/>
          <a:endParaRPr lang="x-none"/>
        </a:p>
      </dgm:t>
    </dgm:pt>
    <dgm:pt modelId="{204EFBFC-B641-473A-82D2-A6B399F3CCA8}">
      <dgm:prSet phldrT="[Текст]" custT="1"/>
      <dgm:spPr/>
      <dgm:t>
        <a:bodyPr/>
        <a:lstStyle/>
        <a:p>
          <a:pPr algn="ctr"/>
          <a:r>
            <a:rPr lang="kk-KZ" sz="1200" b="1" dirty="0">
              <a:latin typeface="Arial" panose="020B0604020202020204" pitchFamily="34" charset="0"/>
              <a:cs typeface="Arial" panose="020B0604020202020204" pitchFamily="34" charset="0"/>
            </a:rPr>
            <a:t>логопед (педагог-логопед</a:t>
          </a:r>
          <a:r>
            <a:rPr lang="kk-KZ" sz="1000" b="1" dirty="0">
              <a:latin typeface="Arial" panose="020B0604020202020204" pitchFamily="34" charset="0"/>
              <a:cs typeface="Arial" panose="020B0604020202020204" pitchFamily="34" charset="0"/>
            </a:rPr>
            <a:t>)</a:t>
          </a:r>
          <a:endParaRPr lang="x-none" sz="1000" b="1" dirty="0">
            <a:latin typeface="Arial" panose="020B0604020202020204" pitchFamily="34" charset="0"/>
            <a:cs typeface="Arial" panose="020B0604020202020204" pitchFamily="34" charset="0"/>
          </a:endParaRPr>
        </a:p>
      </dgm:t>
    </dgm:pt>
    <dgm:pt modelId="{E5606F6B-D583-4AE4-AC7A-4047F0489131}" type="parTrans" cxnId="{B3FDAAD1-E09A-4F30-BEA3-20C04F264924}">
      <dgm:prSet/>
      <dgm:spPr/>
      <dgm:t>
        <a:bodyPr/>
        <a:lstStyle/>
        <a:p>
          <a:pPr algn="ctr"/>
          <a:endParaRPr lang="x-none"/>
        </a:p>
      </dgm:t>
    </dgm:pt>
    <dgm:pt modelId="{417C72FE-AA1D-42C1-8182-F869EB461A85}" type="sibTrans" cxnId="{B3FDAAD1-E09A-4F30-BEA3-20C04F264924}">
      <dgm:prSet/>
      <dgm:spPr/>
      <dgm:t>
        <a:bodyPr/>
        <a:lstStyle/>
        <a:p>
          <a:pPr algn="ctr"/>
          <a:endParaRPr lang="x-none"/>
        </a:p>
      </dgm:t>
    </dgm:pt>
    <dgm:pt modelId="{41DE1647-A242-4C33-B2E5-6CFB5269A06D}">
      <dgm:prSet phldrT="[Текст]" custT="1"/>
      <dgm:spPr/>
      <dgm:t>
        <a:bodyPr/>
        <a:lstStyle/>
        <a:p>
          <a:pPr algn="ctr"/>
          <a:r>
            <a:rPr lang="kk-KZ" sz="1200" b="1" dirty="0">
              <a:latin typeface="Arial" panose="020B0604020202020204" pitchFamily="34" charset="0"/>
              <a:cs typeface="Arial" panose="020B0604020202020204" pitchFamily="34" charset="0"/>
            </a:rPr>
            <a:t>специальный педагог</a:t>
          </a:r>
          <a:endParaRPr lang="x-none" sz="1200" b="1" dirty="0">
            <a:latin typeface="Arial" panose="020B0604020202020204" pitchFamily="34" charset="0"/>
            <a:cs typeface="Arial" panose="020B0604020202020204" pitchFamily="34" charset="0"/>
          </a:endParaRPr>
        </a:p>
      </dgm:t>
    </dgm:pt>
    <dgm:pt modelId="{289487BF-156D-4761-9C59-A44D2028CFE8}" type="parTrans" cxnId="{90D27791-D19C-4658-A420-4406154E7B6E}">
      <dgm:prSet/>
      <dgm:spPr/>
      <dgm:t>
        <a:bodyPr/>
        <a:lstStyle/>
        <a:p>
          <a:pPr algn="ctr"/>
          <a:endParaRPr lang="x-none"/>
        </a:p>
      </dgm:t>
    </dgm:pt>
    <dgm:pt modelId="{1A22273F-14CC-4BEA-B6BE-C23218E05AE2}" type="sibTrans" cxnId="{90D27791-D19C-4658-A420-4406154E7B6E}">
      <dgm:prSet/>
      <dgm:spPr/>
      <dgm:t>
        <a:bodyPr/>
        <a:lstStyle/>
        <a:p>
          <a:pPr algn="ctr"/>
          <a:endParaRPr lang="x-none"/>
        </a:p>
      </dgm:t>
    </dgm:pt>
    <dgm:pt modelId="{02525ACC-6DF8-4B8C-93E6-33310D454926}">
      <dgm:prSet phldrT="[Текст]" custT="1"/>
      <dgm:spPr/>
      <dgm:t>
        <a:bodyPr/>
        <a:lstStyle/>
        <a:p>
          <a:pPr algn="ctr"/>
          <a:r>
            <a:rPr lang="kk-KZ" sz="1200" b="1" dirty="0">
              <a:latin typeface="Arial" panose="020B0604020202020204" pitchFamily="34" charset="0"/>
              <a:cs typeface="Arial" panose="020B0604020202020204" pitchFamily="34" charset="0"/>
            </a:rPr>
            <a:t>социальный педагог</a:t>
          </a:r>
          <a:endParaRPr lang="x-none" sz="1200" b="1" dirty="0">
            <a:latin typeface="Arial" panose="020B0604020202020204" pitchFamily="34" charset="0"/>
            <a:cs typeface="Arial" panose="020B0604020202020204" pitchFamily="34" charset="0"/>
          </a:endParaRPr>
        </a:p>
      </dgm:t>
    </dgm:pt>
    <dgm:pt modelId="{7D2CF452-3B3A-4612-956E-9EE18DFA8ADC}" type="parTrans" cxnId="{BD3C39B3-0A31-4AF6-B457-8165C4BE17A9}">
      <dgm:prSet/>
      <dgm:spPr/>
      <dgm:t>
        <a:bodyPr/>
        <a:lstStyle/>
        <a:p>
          <a:pPr algn="ctr"/>
          <a:endParaRPr lang="x-none"/>
        </a:p>
      </dgm:t>
    </dgm:pt>
    <dgm:pt modelId="{7E311BC4-0C93-4A6B-AFAF-24F0C400DF59}" type="sibTrans" cxnId="{BD3C39B3-0A31-4AF6-B457-8165C4BE17A9}">
      <dgm:prSet/>
      <dgm:spPr/>
      <dgm:t>
        <a:bodyPr/>
        <a:lstStyle/>
        <a:p>
          <a:pPr algn="ctr"/>
          <a:endParaRPr lang="x-none"/>
        </a:p>
      </dgm:t>
    </dgm:pt>
    <dgm:pt modelId="{76C11493-CD8D-4E8C-9938-6C3A4DD01B50}">
      <dgm:prSet phldrT="[Текст]" custT="1"/>
      <dgm:spPr/>
      <dgm:t>
        <a:bodyPr/>
        <a:lstStyle/>
        <a:p>
          <a:pPr algn="ctr"/>
          <a:r>
            <a:rPr lang="kk-KZ" sz="1200" b="1" dirty="0">
              <a:latin typeface="Arial" panose="020B0604020202020204" pitchFamily="34" charset="0"/>
              <a:cs typeface="Arial" panose="020B0604020202020204" pitchFamily="34" charset="0"/>
            </a:rPr>
            <a:t>педагог-ассистент</a:t>
          </a:r>
          <a:endParaRPr lang="x-none" sz="1200" b="1" dirty="0">
            <a:latin typeface="Arial" panose="020B0604020202020204" pitchFamily="34" charset="0"/>
            <a:cs typeface="Arial" panose="020B0604020202020204" pitchFamily="34" charset="0"/>
          </a:endParaRPr>
        </a:p>
      </dgm:t>
    </dgm:pt>
    <dgm:pt modelId="{459D0379-9B97-4383-AF8E-13CFD811538B}" type="parTrans" cxnId="{E6A093F3-AF50-4CCF-99A0-0A2755E764EA}">
      <dgm:prSet/>
      <dgm:spPr/>
      <dgm:t>
        <a:bodyPr/>
        <a:lstStyle/>
        <a:p>
          <a:pPr algn="ctr"/>
          <a:endParaRPr lang="x-none"/>
        </a:p>
      </dgm:t>
    </dgm:pt>
    <dgm:pt modelId="{8BE9D3E1-9ED6-4029-9739-1B8DFBFEF2EB}" type="sibTrans" cxnId="{E6A093F3-AF50-4CCF-99A0-0A2755E764EA}">
      <dgm:prSet/>
      <dgm:spPr/>
      <dgm:t>
        <a:bodyPr/>
        <a:lstStyle/>
        <a:p>
          <a:pPr algn="ctr"/>
          <a:endParaRPr lang="x-none"/>
        </a:p>
      </dgm:t>
    </dgm:pt>
    <dgm:pt modelId="{5A488EC6-E95C-485F-90A8-45F06C32E3A7}">
      <dgm:prSet phldrT="[Текст]" custT="1"/>
      <dgm:spPr/>
      <dgm:t>
        <a:bodyPr/>
        <a:lstStyle/>
        <a:p>
          <a:pPr algn="ctr"/>
          <a:endParaRPr lang="x-none" dirty="0"/>
        </a:p>
      </dgm:t>
    </dgm:pt>
    <dgm:pt modelId="{2F7A9501-3730-40A9-BC29-49204476BD56}" type="parTrans" cxnId="{FA14A6BC-0982-46D6-B643-518BF01CC92E}">
      <dgm:prSet/>
      <dgm:spPr/>
      <dgm:t>
        <a:bodyPr/>
        <a:lstStyle/>
        <a:p>
          <a:pPr algn="ctr"/>
          <a:endParaRPr lang="x-none"/>
        </a:p>
      </dgm:t>
    </dgm:pt>
    <dgm:pt modelId="{9843F993-E21B-41ED-8F65-74EFED214B8B}" type="sibTrans" cxnId="{FA14A6BC-0982-46D6-B643-518BF01CC92E}">
      <dgm:prSet/>
      <dgm:spPr/>
      <dgm:t>
        <a:bodyPr/>
        <a:lstStyle/>
        <a:p>
          <a:pPr algn="ctr"/>
          <a:endParaRPr lang="x-none"/>
        </a:p>
      </dgm:t>
    </dgm:pt>
    <dgm:pt modelId="{41774ED2-C611-4B74-8067-D050D1B6AB8E}" type="pres">
      <dgm:prSet presAssocID="{67CFF0A5-3CAC-4131-A09D-BAAD99AA6441}" presName="cycle" presStyleCnt="0">
        <dgm:presLayoutVars>
          <dgm:chMax val="1"/>
          <dgm:dir/>
          <dgm:animLvl val="ctr"/>
          <dgm:resizeHandles val="exact"/>
        </dgm:presLayoutVars>
      </dgm:prSet>
      <dgm:spPr/>
    </dgm:pt>
    <dgm:pt modelId="{44722211-4E5F-48E7-8527-F6AB96086BE9}" type="pres">
      <dgm:prSet presAssocID="{EFE07DB8-66EF-48F1-BD13-94A68851CEED}" presName="centerShape" presStyleLbl="node0" presStyleIdx="0" presStyleCnt="1" custScaleX="141287" custScaleY="130729"/>
      <dgm:spPr/>
    </dgm:pt>
    <dgm:pt modelId="{7C91C911-A2D5-4A3C-950C-31BBFB3BB77F}" type="pres">
      <dgm:prSet presAssocID="{41CC9B66-CAB1-47EB-964C-787B0CCBA4DD}" presName="Name9" presStyleLbl="parChTrans1D2" presStyleIdx="0" presStyleCnt="7"/>
      <dgm:spPr/>
    </dgm:pt>
    <dgm:pt modelId="{D2A961CF-F159-4EF8-BE6F-9FCB7BFBF703}" type="pres">
      <dgm:prSet presAssocID="{41CC9B66-CAB1-47EB-964C-787B0CCBA4DD}" presName="connTx" presStyleLbl="parChTrans1D2" presStyleIdx="0" presStyleCnt="7"/>
      <dgm:spPr/>
    </dgm:pt>
    <dgm:pt modelId="{BE0EBC84-69A5-46E9-B046-9471A53DBB98}" type="pres">
      <dgm:prSet presAssocID="{F92525A9-CEBE-42FB-8C56-4EE4287A9FAE}" presName="node" presStyleLbl="node1" presStyleIdx="0" presStyleCnt="7" custScaleX="126277">
        <dgm:presLayoutVars>
          <dgm:bulletEnabled val="1"/>
        </dgm:presLayoutVars>
      </dgm:prSet>
      <dgm:spPr/>
    </dgm:pt>
    <dgm:pt modelId="{C96A9592-DBE3-4CF0-8831-3AA358460B1E}" type="pres">
      <dgm:prSet presAssocID="{6A28210E-2472-4F28-AF4D-FF5906DC1529}" presName="Name9" presStyleLbl="parChTrans1D2" presStyleIdx="1" presStyleCnt="7"/>
      <dgm:spPr/>
    </dgm:pt>
    <dgm:pt modelId="{CE875425-249C-48A3-98AC-FD4024750F58}" type="pres">
      <dgm:prSet presAssocID="{6A28210E-2472-4F28-AF4D-FF5906DC1529}" presName="connTx" presStyleLbl="parChTrans1D2" presStyleIdx="1" presStyleCnt="7"/>
      <dgm:spPr/>
    </dgm:pt>
    <dgm:pt modelId="{423B3F5C-F34E-4401-B43E-12D41C73B47C}" type="pres">
      <dgm:prSet presAssocID="{F7926F7C-93DD-42DF-8BC6-16955347A949}" presName="node" presStyleLbl="node1" presStyleIdx="1" presStyleCnt="7">
        <dgm:presLayoutVars>
          <dgm:bulletEnabled val="1"/>
        </dgm:presLayoutVars>
      </dgm:prSet>
      <dgm:spPr/>
    </dgm:pt>
    <dgm:pt modelId="{DB131105-381A-4F1D-8F8B-05474DB7501F}" type="pres">
      <dgm:prSet presAssocID="{312755D6-B2A6-4DAC-9EFA-910A1E8C8DDF}" presName="Name9" presStyleLbl="parChTrans1D2" presStyleIdx="2" presStyleCnt="7"/>
      <dgm:spPr/>
    </dgm:pt>
    <dgm:pt modelId="{27058B8F-B403-42CA-82EB-24994578879C}" type="pres">
      <dgm:prSet presAssocID="{312755D6-B2A6-4DAC-9EFA-910A1E8C8DDF}" presName="connTx" presStyleLbl="parChTrans1D2" presStyleIdx="2" presStyleCnt="7"/>
      <dgm:spPr/>
    </dgm:pt>
    <dgm:pt modelId="{085B8E68-D0E1-4CC9-99E2-DF19A825C433}" type="pres">
      <dgm:prSet presAssocID="{D094E375-3F2F-40F9-B69F-D12960644E02}" presName="node" presStyleLbl="node1" presStyleIdx="2" presStyleCnt="7">
        <dgm:presLayoutVars>
          <dgm:bulletEnabled val="1"/>
        </dgm:presLayoutVars>
      </dgm:prSet>
      <dgm:spPr/>
    </dgm:pt>
    <dgm:pt modelId="{F3DC19D0-C289-4287-8ECB-591777E42F98}" type="pres">
      <dgm:prSet presAssocID="{E5606F6B-D583-4AE4-AC7A-4047F0489131}" presName="Name9" presStyleLbl="parChTrans1D2" presStyleIdx="3" presStyleCnt="7"/>
      <dgm:spPr/>
    </dgm:pt>
    <dgm:pt modelId="{1D5B9127-BF8C-42A8-8E58-4FB88CC71EDA}" type="pres">
      <dgm:prSet presAssocID="{E5606F6B-D583-4AE4-AC7A-4047F0489131}" presName="connTx" presStyleLbl="parChTrans1D2" presStyleIdx="3" presStyleCnt="7"/>
      <dgm:spPr/>
    </dgm:pt>
    <dgm:pt modelId="{837F0346-5C08-4B09-9893-00D84C587586}" type="pres">
      <dgm:prSet presAssocID="{204EFBFC-B641-473A-82D2-A6B399F3CCA8}" presName="node" presStyleLbl="node1" presStyleIdx="3" presStyleCnt="7">
        <dgm:presLayoutVars>
          <dgm:bulletEnabled val="1"/>
        </dgm:presLayoutVars>
      </dgm:prSet>
      <dgm:spPr/>
    </dgm:pt>
    <dgm:pt modelId="{2767BEB4-5057-444C-9919-45564DB60681}" type="pres">
      <dgm:prSet presAssocID="{289487BF-156D-4761-9C59-A44D2028CFE8}" presName="Name9" presStyleLbl="parChTrans1D2" presStyleIdx="4" presStyleCnt="7"/>
      <dgm:spPr/>
    </dgm:pt>
    <dgm:pt modelId="{AFE15CC5-12A9-4A9A-B97B-1DFD7B19C198}" type="pres">
      <dgm:prSet presAssocID="{289487BF-156D-4761-9C59-A44D2028CFE8}" presName="connTx" presStyleLbl="parChTrans1D2" presStyleIdx="4" presStyleCnt="7"/>
      <dgm:spPr/>
    </dgm:pt>
    <dgm:pt modelId="{CE2E59F1-0B02-4970-BE38-56C41ABFBB89}" type="pres">
      <dgm:prSet presAssocID="{41DE1647-A242-4C33-B2E5-6CFB5269A06D}" presName="node" presStyleLbl="node1" presStyleIdx="4" presStyleCnt="7">
        <dgm:presLayoutVars>
          <dgm:bulletEnabled val="1"/>
        </dgm:presLayoutVars>
      </dgm:prSet>
      <dgm:spPr/>
    </dgm:pt>
    <dgm:pt modelId="{BE8E67B3-6E98-4CC6-9E6D-F712AA3AA6EC}" type="pres">
      <dgm:prSet presAssocID="{7D2CF452-3B3A-4612-956E-9EE18DFA8ADC}" presName="Name9" presStyleLbl="parChTrans1D2" presStyleIdx="5" presStyleCnt="7"/>
      <dgm:spPr/>
    </dgm:pt>
    <dgm:pt modelId="{7C7B7C21-8A42-42E1-B24E-A2CC14ECA819}" type="pres">
      <dgm:prSet presAssocID="{7D2CF452-3B3A-4612-956E-9EE18DFA8ADC}" presName="connTx" presStyleLbl="parChTrans1D2" presStyleIdx="5" presStyleCnt="7"/>
      <dgm:spPr/>
    </dgm:pt>
    <dgm:pt modelId="{BE259157-ADE9-4CE3-91C8-FB0C0C2DBC15}" type="pres">
      <dgm:prSet presAssocID="{02525ACC-6DF8-4B8C-93E6-33310D454926}" presName="node" presStyleLbl="node1" presStyleIdx="5" presStyleCnt="7">
        <dgm:presLayoutVars>
          <dgm:bulletEnabled val="1"/>
        </dgm:presLayoutVars>
      </dgm:prSet>
      <dgm:spPr/>
    </dgm:pt>
    <dgm:pt modelId="{04A5DC7E-4CCD-436C-BB9E-56608570421B}" type="pres">
      <dgm:prSet presAssocID="{459D0379-9B97-4383-AF8E-13CFD811538B}" presName="Name9" presStyleLbl="parChTrans1D2" presStyleIdx="6" presStyleCnt="7"/>
      <dgm:spPr/>
    </dgm:pt>
    <dgm:pt modelId="{1E9C4449-D76C-4A4E-8A57-46738310E6CB}" type="pres">
      <dgm:prSet presAssocID="{459D0379-9B97-4383-AF8E-13CFD811538B}" presName="connTx" presStyleLbl="parChTrans1D2" presStyleIdx="6" presStyleCnt="7"/>
      <dgm:spPr/>
    </dgm:pt>
    <dgm:pt modelId="{E78EB0C9-23CF-4E14-93C5-FD512BB2CDBD}" type="pres">
      <dgm:prSet presAssocID="{76C11493-CD8D-4E8C-9938-6C3A4DD01B50}" presName="node" presStyleLbl="node1" presStyleIdx="6" presStyleCnt="7">
        <dgm:presLayoutVars>
          <dgm:bulletEnabled val="1"/>
        </dgm:presLayoutVars>
      </dgm:prSet>
      <dgm:spPr/>
    </dgm:pt>
  </dgm:ptLst>
  <dgm:cxnLst>
    <dgm:cxn modelId="{B70BB90F-A9B0-4504-9B99-B1C20CC31D3B}" type="presOf" srcId="{41CC9B66-CAB1-47EB-964C-787B0CCBA4DD}" destId="{D2A961CF-F159-4EF8-BE6F-9FCB7BFBF703}" srcOrd="1" destOrd="0" presId="urn:microsoft.com/office/officeart/2005/8/layout/radial1"/>
    <dgm:cxn modelId="{1E6F3227-00CB-4C92-B62E-93139ADEF66A}" type="presOf" srcId="{D094E375-3F2F-40F9-B69F-D12960644E02}" destId="{085B8E68-D0E1-4CC9-99E2-DF19A825C433}" srcOrd="0" destOrd="0" presId="urn:microsoft.com/office/officeart/2005/8/layout/radial1"/>
    <dgm:cxn modelId="{7AF67930-E687-492A-B821-7FDCC141CCB1}" type="presOf" srcId="{67CFF0A5-3CAC-4131-A09D-BAAD99AA6441}" destId="{41774ED2-C611-4B74-8067-D050D1B6AB8E}" srcOrd="0" destOrd="0" presId="urn:microsoft.com/office/officeart/2005/8/layout/radial1"/>
    <dgm:cxn modelId="{FE4AA73F-A5CA-4356-AE83-84A4273519BC}" type="presOf" srcId="{F7926F7C-93DD-42DF-8BC6-16955347A949}" destId="{423B3F5C-F34E-4401-B43E-12D41C73B47C}" srcOrd="0" destOrd="0" presId="urn:microsoft.com/office/officeart/2005/8/layout/radial1"/>
    <dgm:cxn modelId="{43CF9F5E-302E-4F39-B6B3-EFF8F47C56F9}" type="presOf" srcId="{6A28210E-2472-4F28-AF4D-FF5906DC1529}" destId="{CE875425-249C-48A3-98AC-FD4024750F58}" srcOrd="1" destOrd="0" presId="urn:microsoft.com/office/officeart/2005/8/layout/radial1"/>
    <dgm:cxn modelId="{34A68560-E3CB-4875-9274-F8489D451339}" srcId="{EFE07DB8-66EF-48F1-BD13-94A68851CEED}" destId="{F7926F7C-93DD-42DF-8BC6-16955347A949}" srcOrd="1" destOrd="0" parTransId="{6A28210E-2472-4F28-AF4D-FF5906DC1529}" sibTransId="{42111971-37B3-4A34-8AC5-B7762D0E93D0}"/>
    <dgm:cxn modelId="{362E2046-C0EE-4D20-8A6A-6C0F8BCA99E7}" type="presOf" srcId="{289487BF-156D-4761-9C59-A44D2028CFE8}" destId="{2767BEB4-5057-444C-9919-45564DB60681}" srcOrd="0" destOrd="0" presId="urn:microsoft.com/office/officeart/2005/8/layout/radial1"/>
    <dgm:cxn modelId="{4A50C275-6F52-4D48-BB70-5F48CB981F02}" type="presOf" srcId="{EFE07DB8-66EF-48F1-BD13-94A68851CEED}" destId="{44722211-4E5F-48E7-8527-F6AB96086BE9}" srcOrd="0" destOrd="0" presId="urn:microsoft.com/office/officeart/2005/8/layout/radial1"/>
    <dgm:cxn modelId="{0EC37485-E03D-481D-9219-CF37A528B073}" type="presOf" srcId="{E5606F6B-D583-4AE4-AC7A-4047F0489131}" destId="{1D5B9127-BF8C-42A8-8E58-4FB88CC71EDA}" srcOrd="1" destOrd="0" presId="urn:microsoft.com/office/officeart/2005/8/layout/radial1"/>
    <dgm:cxn modelId="{90D27791-D19C-4658-A420-4406154E7B6E}" srcId="{EFE07DB8-66EF-48F1-BD13-94A68851CEED}" destId="{41DE1647-A242-4C33-B2E5-6CFB5269A06D}" srcOrd="4" destOrd="0" parTransId="{289487BF-156D-4761-9C59-A44D2028CFE8}" sibTransId="{1A22273F-14CC-4BEA-B6BE-C23218E05AE2}"/>
    <dgm:cxn modelId="{B5229896-DEAB-4873-817B-B9C55E5C761E}" srcId="{EFE07DB8-66EF-48F1-BD13-94A68851CEED}" destId="{D094E375-3F2F-40F9-B69F-D12960644E02}" srcOrd="2" destOrd="0" parTransId="{312755D6-B2A6-4DAC-9EFA-910A1E8C8DDF}" sibTransId="{F6FAC88E-DB7F-418E-80F2-53EC888E137C}"/>
    <dgm:cxn modelId="{99CBCA9E-000C-46DF-9237-8459602E66A9}" type="presOf" srcId="{289487BF-156D-4761-9C59-A44D2028CFE8}" destId="{AFE15CC5-12A9-4A9A-B97B-1DFD7B19C198}" srcOrd="1" destOrd="0" presId="urn:microsoft.com/office/officeart/2005/8/layout/radial1"/>
    <dgm:cxn modelId="{B289BFAB-78E2-4054-8D00-BF2004B418CE}" type="presOf" srcId="{6A28210E-2472-4F28-AF4D-FF5906DC1529}" destId="{C96A9592-DBE3-4CF0-8831-3AA358460B1E}" srcOrd="0" destOrd="0" presId="urn:microsoft.com/office/officeart/2005/8/layout/radial1"/>
    <dgm:cxn modelId="{F17EF3AB-291D-49CA-97AF-28FBC4B308DC}" type="presOf" srcId="{312755D6-B2A6-4DAC-9EFA-910A1E8C8DDF}" destId="{27058B8F-B403-42CA-82EB-24994578879C}" srcOrd="1" destOrd="0" presId="urn:microsoft.com/office/officeart/2005/8/layout/radial1"/>
    <dgm:cxn modelId="{5A80F9B1-BB5F-47B9-BDE8-0EDE68CF20BF}" type="presOf" srcId="{41DE1647-A242-4C33-B2E5-6CFB5269A06D}" destId="{CE2E59F1-0B02-4970-BE38-56C41ABFBB89}" srcOrd="0" destOrd="0" presId="urn:microsoft.com/office/officeart/2005/8/layout/radial1"/>
    <dgm:cxn modelId="{BD3C39B3-0A31-4AF6-B457-8165C4BE17A9}" srcId="{EFE07DB8-66EF-48F1-BD13-94A68851CEED}" destId="{02525ACC-6DF8-4B8C-93E6-33310D454926}" srcOrd="5" destOrd="0" parTransId="{7D2CF452-3B3A-4612-956E-9EE18DFA8ADC}" sibTransId="{7E311BC4-0C93-4A6B-AFAF-24F0C400DF59}"/>
    <dgm:cxn modelId="{3071C9B3-CEFD-4489-89D1-2EEFBBF0316E}" type="presOf" srcId="{41CC9B66-CAB1-47EB-964C-787B0CCBA4DD}" destId="{7C91C911-A2D5-4A3C-950C-31BBFB3BB77F}" srcOrd="0" destOrd="0" presId="urn:microsoft.com/office/officeart/2005/8/layout/radial1"/>
    <dgm:cxn modelId="{4E1118B6-7811-4B5B-BAEE-AB35A2DFBCA2}" type="presOf" srcId="{312755D6-B2A6-4DAC-9EFA-910A1E8C8DDF}" destId="{DB131105-381A-4F1D-8F8B-05474DB7501F}" srcOrd="0" destOrd="0" presId="urn:microsoft.com/office/officeart/2005/8/layout/radial1"/>
    <dgm:cxn modelId="{4B80E0B6-B295-4E4B-A8AE-20D134AF5D15}" type="presOf" srcId="{E5606F6B-D583-4AE4-AC7A-4047F0489131}" destId="{F3DC19D0-C289-4287-8ECB-591777E42F98}" srcOrd="0" destOrd="0" presId="urn:microsoft.com/office/officeart/2005/8/layout/radial1"/>
    <dgm:cxn modelId="{FA14A6BC-0982-46D6-B643-518BF01CC92E}" srcId="{67CFF0A5-3CAC-4131-A09D-BAAD99AA6441}" destId="{5A488EC6-E95C-485F-90A8-45F06C32E3A7}" srcOrd="1" destOrd="0" parTransId="{2F7A9501-3730-40A9-BC29-49204476BD56}" sibTransId="{9843F993-E21B-41ED-8F65-74EFED214B8B}"/>
    <dgm:cxn modelId="{B3FDAAD1-E09A-4F30-BEA3-20C04F264924}" srcId="{EFE07DB8-66EF-48F1-BD13-94A68851CEED}" destId="{204EFBFC-B641-473A-82D2-A6B399F3CCA8}" srcOrd="3" destOrd="0" parTransId="{E5606F6B-D583-4AE4-AC7A-4047F0489131}" sibTransId="{417C72FE-AA1D-42C1-8182-F869EB461A85}"/>
    <dgm:cxn modelId="{48411ED2-8128-4902-B334-49D52226854B}" type="presOf" srcId="{204EFBFC-B641-473A-82D2-A6B399F3CCA8}" destId="{837F0346-5C08-4B09-9893-00D84C587586}" srcOrd="0" destOrd="0" presId="urn:microsoft.com/office/officeart/2005/8/layout/radial1"/>
    <dgm:cxn modelId="{F690BAD3-673D-4FDE-91C2-BB9B0C34DA90}" srcId="{67CFF0A5-3CAC-4131-A09D-BAAD99AA6441}" destId="{EFE07DB8-66EF-48F1-BD13-94A68851CEED}" srcOrd="0" destOrd="0" parTransId="{6596AD1D-887D-4816-ABD8-746E0F90A695}" sibTransId="{93CAB213-6C05-462C-997E-77686EE5CE43}"/>
    <dgm:cxn modelId="{7D22E7D3-26B9-4F78-9B1C-66C0D1FD7A65}" type="presOf" srcId="{02525ACC-6DF8-4B8C-93E6-33310D454926}" destId="{BE259157-ADE9-4CE3-91C8-FB0C0C2DBC15}" srcOrd="0" destOrd="0" presId="urn:microsoft.com/office/officeart/2005/8/layout/radial1"/>
    <dgm:cxn modelId="{F6D4EBD3-7783-4902-B056-4DF680BD1D11}" type="presOf" srcId="{F92525A9-CEBE-42FB-8C56-4EE4287A9FAE}" destId="{BE0EBC84-69A5-46E9-B046-9471A53DBB98}" srcOrd="0" destOrd="0" presId="urn:microsoft.com/office/officeart/2005/8/layout/radial1"/>
    <dgm:cxn modelId="{A6BA23D8-0073-49FC-B641-635C8D937C37}" type="presOf" srcId="{7D2CF452-3B3A-4612-956E-9EE18DFA8ADC}" destId="{7C7B7C21-8A42-42E1-B24E-A2CC14ECA819}" srcOrd="1" destOrd="0" presId="urn:microsoft.com/office/officeart/2005/8/layout/radial1"/>
    <dgm:cxn modelId="{833E52D9-721A-4B11-8E4D-E78E2CBF165F}" type="presOf" srcId="{76C11493-CD8D-4E8C-9938-6C3A4DD01B50}" destId="{E78EB0C9-23CF-4E14-93C5-FD512BB2CDBD}" srcOrd="0" destOrd="0" presId="urn:microsoft.com/office/officeart/2005/8/layout/radial1"/>
    <dgm:cxn modelId="{C4D177DD-B8F9-4FE9-9C53-6B2A04CFF136}" srcId="{EFE07DB8-66EF-48F1-BD13-94A68851CEED}" destId="{F92525A9-CEBE-42FB-8C56-4EE4287A9FAE}" srcOrd="0" destOrd="0" parTransId="{41CC9B66-CAB1-47EB-964C-787B0CCBA4DD}" sibTransId="{FF74F71D-891E-4A46-90C0-41754D30A0C9}"/>
    <dgm:cxn modelId="{C48065E2-1700-474E-B187-A3558D1B50DF}" type="presOf" srcId="{459D0379-9B97-4383-AF8E-13CFD811538B}" destId="{1E9C4449-D76C-4A4E-8A57-46738310E6CB}" srcOrd="1" destOrd="0" presId="urn:microsoft.com/office/officeart/2005/8/layout/radial1"/>
    <dgm:cxn modelId="{E6A093F3-AF50-4CCF-99A0-0A2755E764EA}" srcId="{EFE07DB8-66EF-48F1-BD13-94A68851CEED}" destId="{76C11493-CD8D-4E8C-9938-6C3A4DD01B50}" srcOrd="6" destOrd="0" parTransId="{459D0379-9B97-4383-AF8E-13CFD811538B}" sibTransId="{8BE9D3E1-9ED6-4029-9739-1B8DFBFEF2EB}"/>
    <dgm:cxn modelId="{A84787FB-262A-475F-852F-76EFC0E2013F}" type="presOf" srcId="{7D2CF452-3B3A-4612-956E-9EE18DFA8ADC}" destId="{BE8E67B3-6E98-4CC6-9E6D-F712AA3AA6EC}" srcOrd="0" destOrd="0" presId="urn:microsoft.com/office/officeart/2005/8/layout/radial1"/>
    <dgm:cxn modelId="{CFCCECFF-A38A-4D88-89A6-FD792DBCE7A3}" type="presOf" srcId="{459D0379-9B97-4383-AF8E-13CFD811538B}" destId="{04A5DC7E-4CCD-436C-BB9E-56608570421B}" srcOrd="0" destOrd="0" presId="urn:microsoft.com/office/officeart/2005/8/layout/radial1"/>
    <dgm:cxn modelId="{16CDD64D-EA9D-40BF-BB65-E9D544DAE01A}" type="presParOf" srcId="{41774ED2-C611-4B74-8067-D050D1B6AB8E}" destId="{44722211-4E5F-48E7-8527-F6AB96086BE9}" srcOrd="0" destOrd="0" presId="urn:microsoft.com/office/officeart/2005/8/layout/radial1"/>
    <dgm:cxn modelId="{EEB07E7F-528A-4057-A463-4F3526FF1648}" type="presParOf" srcId="{41774ED2-C611-4B74-8067-D050D1B6AB8E}" destId="{7C91C911-A2D5-4A3C-950C-31BBFB3BB77F}" srcOrd="1" destOrd="0" presId="urn:microsoft.com/office/officeart/2005/8/layout/radial1"/>
    <dgm:cxn modelId="{C0D0C538-0C09-4EED-AC33-C1DFF1DE910A}" type="presParOf" srcId="{7C91C911-A2D5-4A3C-950C-31BBFB3BB77F}" destId="{D2A961CF-F159-4EF8-BE6F-9FCB7BFBF703}" srcOrd="0" destOrd="0" presId="urn:microsoft.com/office/officeart/2005/8/layout/radial1"/>
    <dgm:cxn modelId="{E9C520C6-339D-4A8D-9DD6-5C36711C41C0}" type="presParOf" srcId="{41774ED2-C611-4B74-8067-D050D1B6AB8E}" destId="{BE0EBC84-69A5-46E9-B046-9471A53DBB98}" srcOrd="2" destOrd="0" presId="urn:microsoft.com/office/officeart/2005/8/layout/radial1"/>
    <dgm:cxn modelId="{52874D4B-742B-432A-AD28-307DDEEC7B40}" type="presParOf" srcId="{41774ED2-C611-4B74-8067-D050D1B6AB8E}" destId="{C96A9592-DBE3-4CF0-8831-3AA358460B1E}" srcOrd="3" destOrd="0" presId="urn:microsoft.com/office/officeart/2005/8/layout/radial1"/>
    <dgm:cxn modelId="{082FD24F-7E6C-403D-92F3-AF5AC232383D}" type="presParOf" srcId="{C96A9592-DBE3-4CF0-8831-3AA358460B1E}" destId="{CE875425-249C-48A3-98AC-FD4024750F58}" srcOrd="0" destOrd="0" presId="urn:microsoft.com/office/officeart/2005/8/layout/radial1"/>
    <dgm:cxn modelId="{B1BB733B-E8C7-4957-A3A9-3C9653749B8D}" type="presParOf" srcId="{41774ED2-C611-4B74-8067-D050D1B6AB8E}" destId="{423B3F5C-F34E-4401-B43E-12D41C73B47C}" srcOrd="4" destOrd="0" presId="urn:microsoft.com/office/officeart/2005/8/layout/radial1"/>
    <dgm:cxn modelId="{D8629D88-5DE2-4498-8793-626BAE5C0926}" type="presParOf" srcId="{41774ED2-C611-4B74-8067-D050D1B6AB8E}" destId="{DB131105-381A-4F1D-8F8B-05474DB7501F}" srcOrd="5" destOrd="0" presId="urn:microsoft.com/office/officeart/2005/8/layout/radial1"/>
    <dgm:cxn modelId="{8E6003D1-87E2-4F3D-9CA1-814394D395F3}" type="presParOf" srcId="{DB131105-381A-4F1D-8F8B-05474DB7501F}" destId="{27058B8F-B403-42CA-82EB-24994578879C}" srcOrd="0" destOrd="0" presId="urn:microsoft.com/office/officeart/2005/8/layout/radial1"/>
    <dgm:cxn modelId="{346D17E6-E7E7-45E9-A58C-C526DC43B6AA}" type="presParOf" srcId="{41774ED2-C611-4B74-8067-D050D1B6AB8E}" destId="{085B8E68-D0E1-4CC9-99E2-DF19A825C433}" srcOrd="6" destOrd="0" presId="urn:microsoft.com/office/officeart/2005/8/layout/radial1"/>
    <dgm:cxn modelId="{D4A55A74-5622-440D-8BBE-CAC519D578D9}" type="presParOf" srcId="{41774ED2-C611-4B74-8067-D050D1B6AB8E}" destId="{F3DC19D0-C289-4287-8ECB-591777E42F98}" srcOrd="7" destOrd="0" presId="urn:microsoft.com/office/officeart/2005/8/layout/radial1"/>
    <dgm:cxn modelId="{34A73725-A30E-40B3-B2BF-C28028204584}" type="presParOf" srcId="{F3DC19D0-C289-4287-8ECB-591777E42F98}" destId="{1D5B9127-BF8C-42A8-8E58-4FB88CC71EDA}" srcOrd="0" destOrd="0" presId="urn:microsoft.com/office/officeart/2005/8/layout/radial1"/>
    <dgm:cxn modelId="{93608540-5CE8-4CCD-8488-E4E19D63299B}" type="presParOf" srcId="{41774ED2-C611-4B74-8067-D050D1B6AB8E}" destId="{837F0346-5C08-4B09-9893-00D84C587586}" srcOrd="8" destOrd="0" presId="urn:microsoft.com/office/officeart/2005/8/layout/radial1"/>
    <dgm:cxn modelId="{6F3DF602-3F24-4AA0-94FA-2E268201874A}" type="presParOf" srcId="{41774ED2-C611-4B74-8067-D050D1B6AB8E}" destId="{2767BEB4-5057-444C-9919-45564DB60681}" srcOrd="9" destOrd="0" presId="urn:microsoft.com/office/officeart/2005/8/layout/radial1"/>
    <dgm:cxn modelId="{C5093D5C-FC9B-43F3-A3EF-F6889E078807}" type="presParOf" srcId="{2767BEB4-5057-444C-9919-45564DB60681}" destId="{AFE15CC5-12A9-4A9A-B97B-1DFD7B19C198}" srcOrd="0" destOrd="0" presId="urn:microsoft.com/office/officeart/2005/8/layout/radial1"/>
    <dgm:cxn modelId="{E81F33BD-088F-4957-8931-700B96F9D3C4}" type="presParOf" srcId="{41774ED2-C611-4B74-8067-D050D1B6AB8E}" destId="{CE2E59F1-0B02-4970-BE38-56C41ABFBB89}" srcOrd="10" destOrd="0" presId="urn:microsoft.com/office/officeart/2005/8/layout/radial1"/>
    <dgm:cxn modelId="{D92506C1-635F-4FC1-8C24-7C90EB5F31C9}" type="presParOf" srcId="{41774ED2-C611-4B74-8067-D050D1B6AB8E}" destId="{BE8E67B3-6E98-4CC6-9E6D-F712AA3AA6EC}" srcOrd="11" destOrd="0" presId="urn:microsoft.com/office/officeart/2005/8/layout/radial1"/>
    <dgm:cxn modelId="{6517F940-DE5A-4F19-AB64-85DCB9662D67}" type="presParOf" srcId="{BE8E67B3-6E98-4CC6-9E6D-F712AA3AA6EC}" destId="{7C7B7C21-8A42-42E1-B24E-A2CC14ECA819}" srcOrd="0" destOrd="0" presId="urn:microsoft.com/office/officeart/2005/8/layout/radial1"/>
    <dgm:cxn modelId="{728FE16E-2C6F-4C88-A405-7C787CC3E3D3}" type="presParOf" srcId="{41774ED2-C611-4B74-8067-D050D1B6AB8E}" destId="{BE259157-ADE9-4CE3-91C8-FB0C0C2DBC15}" srcOrd="12" destOrd="0" presId="urn:microsoft.com/office/officeart/2005/8/layout/radial1"/>
    <dgm:cxn modelId="{8BD7A8D6-7FBB-4D96-89B2-871EB3FB98DD}" type="presParOf" srcId="{41774ED2-C611-4B74-8067-D050D1B6AB8E}" destId="{04A5DC7E-4CCD-436C-BB9E-56608570421B}" srcOrd="13" destOrd="0" presId="urn:microsoft.com/office/officeart/2005/8/layout/radial1"/>
    <dgm:cxn modelId="{0A17757C-D77A-418F-8220-F880B9B9E119}" type="presParOf" srcId="{04A5DC7E-4CCD-436C-BB9E-56608570421B}" destId="{1E9C4449-D76C-4A4E-8A57-46738310E6CB}" srcOrd="0" destOrd="0" presId="urn:microsoft.com/office/officeart/2005/8/layout/radial1"/>
    <dgm:cxn modelId="{97EF415E-C128-4E4E-9C45-1175BDCE28C2}" type="presParOf" srcId="{41774ED2-C611-4B74-8067-D050D1B6AB8E}" destId="{E78EB0C9-23CF-4E14-93C5-FD512BB2CDBD}" srcOrd="14" destOrd="0" presId="urn:microsoft.com/office/officeart/2005/8/layout/radial1"/>
  </dgm:cxnLst>
  <dgm:bg/>
  <dgm:whole/>
  <dgm:extLst>
    <a:ext uri="http://schemas.microsoft.com/office/drawing/2008/diagram">
      <dsp:dataModelExt xmlns:dsp="http://schemas.microsoft.com/office/drawing/2008/diagram" relId="rId20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722211-4E5F-48E7-8527-F6AB96086BE9}">
      <dsp:nvSpPr>
        <dsp:cNvPr id="0" name=""/>
        <dsp:cNvSpPr/>
      </dsp:nvSpPr>
      <dsp:spPr>
        <a:xfrm>
          <a:off x="1683812" y="1202805"/>
          <a:ext cx="1247917" cy="115466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kk-KZ" sz="1200" b="1" i="1" kern="1200" dirty="0">
              <a:latin typeface="Arial" panose="020B0604020202020204" pitchFamily="34" charset="0"/>
              <a:cs typeface="Arial" panose="020B0604020202020204" pitchFamily="34" charset="0"/>
            </a:rPr>
            <a:t>Участниками процесса психолого-педагогического сопровождения</a:t>
          </a:r>
          <a:endParaRPr lang="x-none" sz="1200" b="1" i="1" kern="1200" dirty="0">
            <a:solidFill>
              <a:schemeClr val="bg1"/>
            </a:solidFill>
            <a:latin typeface="Arial" panose="020B0604020202020204" pitchFamily="34" charset="0"/>
            <a:cs typeface="Arial" panose="020B0604020202020204" pitchFamily="34" charset="0"/>
          </a:endParaRPr>
        </a:p>
      </dsp:txBody>
      <dsp:txXfrm>
        <a:off x="1866565" y="1371902"/>
        <a:ext cx="882411" cy="816470"/>
      </dsp:txXfrm>
    </dsp:sp>
    <dsp:sp modelId="{7C91C911-A2D5-4A3C-950C-31BBFB3BB77F}">
      <dsp:nvSpPr>
        <dsp:cNvPr id="0" name=""/>
        <dsp:cNvSpPr/>
      </dsp:nvSpPr>
      <dsp:spPr>
        <a:xfrm rot="16200000">
          <a:off x="2154452" y="1032263"/>
          <a:ext cx="306637" cy="34445"/>
        </a:xfrm>
        <a:custGeom>
          <a:avLst/>
          <a:gdLst/>
          <a:ahLst/>
          <a:cxnLst/>
          <a:rect l="0" t="0" r="0" b="0"/>
          <a:pathLst>
            <a:path>
              <a:moveTo>
                <a:pt x="0" y="17222"/>
              </a:moveTo>
              <a:lnTo>
                <a:pt x="306637" y="1722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x-none" sz="500" kern="1200"/>
        </a:p>
      </dsp:txBody>
      <dsp:txXfrm>
        <a:off x="2300105" y="1041820"/>
        <a:ext cx="15331" cy="15331"/>
      </dsp:txXfrm>
    </dsp:sp>
    <dsp:sp modelId="{BE0EBC84-69A5-46E9-B046-9471A53DBB98}">
      <dsp:nvSpPr>
        <dsp:cNvPr id="0" name=""/>
        <dsp:cNvSpPr/>
      </dsp:nvSpPr>
      <dsp:spPr>
        <a:xfrm>
          <a:off x="1750100" y="12917"/>
          <a:ext cx="1115341" cy="88325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kk-KZ" sz="1200" b="1" kern="1200" dirty="0">
              <a:latin typeface="Arial" panose="020B0604020202020204" pitchFamily="34" charset="0"/>
              <a:cs typeface="Arial" panose="020B0604020202020204" pitchFamily="34" charset="0"/>
            </a:rPr>
            <a:t>администрация</a:t>
          </a:r>
          <a:endParaRPr lang="x-none" sz="1200" b="1" kern="1200" dirty="0">
            <a:latin typeface="Arial" panose="020B0604020202020204" pitchFamily="34" charset="0"/>
            <a:cs typeface="Arial" panose="020B0604020202020204" pitchFamily="34" charset="0"/>
          </a:endParaRPr>
        </a:p>
      </dsp:txBody>
      <dsp:txXfrm>
        <a:off x="1913438" y="142266"/>
        <a:ext cx="788665" cy="624552"/>
      </dsp:txXfrm>
    </dsp:sp>
    <dsp:sp modelId="{C96A9592-DBE3-4CF0-8831-3AA358460B1E}">
      <dsp:nvSpPr>
        <dsp:cNvPr id="0" name=""/>
        <dsp:cNvSpPr/>
      </dsp:nvSpPr>
      <dsp:spPr>
        <a:xfrm rot="19285714">
          <a:off x="2749925" y="1298884"/>
          <a:ext cx="279444" cy="34445"/>
        </a:xfrm>
        <a:custGeom>
          <a:avLst/>
          <a:gdLst/>
          <a:ahLst/>
          <a:cxnLst/>
          <a:rect l="0" t="0" r="0" b="0"/>
          <a:pathLst>
            <a:path>
              <a:moveTo>
                <a:pt x="0" y="17222"/>
              </a:moveTo>
              <a:lnTo>
                <a:pt x="279444" y="1722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x-none" sz="500" kern="1200"/>
        </a:p>
      </dsp:txBody>
      <dsp:txXfrm>
        <a:off x="2882661" y="1309120"/>
        <a:ext cx="13972" cy="13972"/>
      </dsp:txXfrm>
    </dsp:sp>
    <dsp:sp modelId="{423B3F5C-F34E-4401-B43E-12D41C73B47C}">
      <dsp:nvSpPr>
        <dsp:cNvPr id="0" name=""/>
        <dsp:cNvSpPr/>
      </dsp:nvSpPr>
      <dsp:spPr>
        <a:xfrm>
          <a:off x="2902538" y="512017"/>
          <a:ext cx="883250" cy="88325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kk-KZ" sz="1200" b="1" kern="1200" dirty="0">
              <a:latin typeface="Arial" panose="020B0604020202020204" pitchFamily="34" charset="0"/>
              <a:cs typeface="Arial" panose="020B0604020202020204" pitchFamily="34" charset="0"/>
            </a:rPr>
            <a:t>педагоги</a:t>
          </a:r>
          <a:r>
            <a:rPr lang="kk-KZ" sz="1200" kern="1200" dirty="0">
              <a:latin typeface="Arial" panose="020B0604020202020204" pitchFamily="34" charset="0"/>
              <a:cs typeface="Arial" panose="020B0604020202020204" pitchFamily="34" charset="0"/>
            </a:rPr>
            <a:t> </a:t>
          </a:r>
          <a:endParaRPr lang="x-none" sz="1200" kern="1200" dirty="0">
            <a:latin typeface="Arial" panose="020B0604020202020204" pitchFamily="34" charset="0"/>
            <a:cs typeface="Arial" panose="020B0604020202020204" pitchFamily="34" charset="0"/>
          </a:endParaRPr>
        </a:p>
      </dsp:txBody>
      <dsp:txXfrm>
        <a:off x="3031887" y="641366"/>
        <a:ext cx="624552" cy="624552"/>
      </dsp:txXfrm>
    </dsp:sp>
    <dsp:sp modelId="{DB131105-381A-4F1D-8F8B-05474DB7501F}">
      <dsp:nvSpPr>
        <dsp:cNvPr id="0" name=""/>
        <dsp:cNvSpPr/>
      </dsp:nvSpPr>
      <dsp:spPr>
        <a:xfrm rot="771429">
          <a:off x="2910279" y="1930400"/>
          <a:ext cx="262590" cy="34445"/>
        </a:xfrm>
        <a:custGeom>
          <a:avLst/>
          <a:gdLst/>
          <a:ahLst/>
          <a:cxnLst/>
          <a:rect l="0" t="0" r="0" b="0"/>
          <a:pathLst>
            <a:path>
              <a:moveTo>
                <a:pt x="0" y="17222"/>
              </a:moveTo>
              <a:lnTo>
                <a:pt x="262590" y="1722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x-none" sz="500" kern="1200"/>
        </a:p>
      </dsp:txBody>
      <dsp:txXfrm>
        <a:off x="3035009" y="1941058"/>
        <a:ext cx="13129" cy="13129"/>
      </dsp:txXfrm>
    </dsp:sp>
    <dsp:sp modelId="{085B8E68-D0E1-4CC9-99E2-DF19A825C433}">
      <dsp:nvSpPr>
        <dsp:cNvPr id="0" name=""/>
        <dsp:cNvSpPr/>
      </dsp:nvSpPr>
      <dsp:spPr>
        <a:xfrm>
          <a:off x="3158505" y="1633485"/>
          <a:ext cx="883250" cy="88325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kk-KZ" sz="1200" b="1" kern="1200" dirty="0">
              <a:latin typeface="Arial" panose="020B0604020202020204" pitchFamily="34" charset="0"/>
              <a:cs typeface="Arial" panose="020B0604020202020204" pitchFamily="34" charset="0"/>
            </a:rPr>
            <a:t>психолог (педагог-психолог)</a:t>
          </a:r>
          <a:endParaRPr lang="x-none" sz="1200" b="1" kern="1200" dirty="0">
            <a:latin typeface="Arial" panose="020B0604020202020204" pitchFamily="34" charset="0"/>
            <a:cs typeface="Arial" panose="020B0604020202020204" pitchFamily="34" charset="0"/>
          </a:endParaRPr>
        </a:p>
      </dsp:txBody>
      <dsp:txXfrm>
        <a:off x="3287854" y="1762834"/>
        <a:ext cx="624552" cy="624552"/>
      </dsp:txXfrm>
    </dsp:sp>
    <dsp:sp modelId="{F3DC19D0-C289-4287-8ECB-591777E42F98}">
      <dsp:nvSpPr>
        <dsp:cNvPr id="0" name=""/>
        <dsp:cNvSpPr/>
      </dsp:nvSpPr>
      <dsp:spPr>
        <a:xfrm rot="3857143">
          <a:off x="2477191" y="2424803"/>
          <a:ext cx="298656" cy="34445"/>
        </a:xfrm>
        <a:custGeom>
          <a:avLst/>
          <a:gdLst/>
          <a:ahLst/>
          <a:cxnLst/>
          <a:rect l="0" t="0" r="0" b="0"/>
          <a:pathLst>
            <a:path>
              <a:moveTo>
                <a:pt x="0" y="17222"/>
              </a:moveTo>
              <a:lnTo>
                <a:pt x="298656" y="1722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x-none" sz="500" kern="1200"/>
        </a:p>
      </dsp:txBody>
      <dsp:txXfrm>
        <a:off x="2619053" y="2434560"/>
        <a:ext cx="14932" cy="14932"/>
      </dsp:txXfrm>
    </dsp:sp>
    <dsp:sp modelId="{837F0346-5C08-4B09-9893-00D84C587586}">
      <dsp:nvSpPr>
        <dsp:cNvPr id="0" name=""/>
        <dsp:cNvSpPr/>
      </dsp:nvSpPr>
      <dsp:spPr>
        <a:xfrm>
          <a:off x="2441300" y="2532832"/>
          <a:ext cx="883250" cy="88325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kk-KZ" sz="1200" b="1" kern="1200" dirty="0">
              <a:latin typeface="Arial" panose="020B0604020202020204" pitchFamily="34" charset="0"/>
              <a:cs typeface="Arial" panose="020B0604020202020204" pitchFamily="34" charset="0"/>
            </a:rPr>
            <a:t>логопед (педагог-логопед</a:t>
          </a:r>
          <a:r>
            <a:rPr lang="kk-KZ" sz="1000" b="1" kern="1200" dirty="0">
              <a:latin typeface="Arial" panose="020B0604020202020204" pitchFamily="34" charset="0"/>
              <a:cs typeface="Arial" panose="020B0604020202020204" pitchFamily="34" charset="0"/>
            </a:rPr>
            <a:t>)</a:t>
          </a:r>
          <a:endParaRPr lang="x-none" sz="1000" b="1" kern="1200" dirty="0">
            <a:latin typeface="Arial" panose="020B0604020202020204" pitchFamily="34" charset="0"/>
            <a:cs typeface="Arial" panose="020B0604020202020204" pitchFamily="34" charset="0"/>
          </a:endParaRPr>
        </a:p>
      </dsp:txBody>
      <dsp:txXfrm>
        <a:off x="2570649" y="2662181"/>
        <a:ext cx="624552" cy="624552"/>
      </dsp:txXfrm>
    </dsp:sp>
    <dsp:sp modelId="{2767BEB4-5057-444C-9919-45564DB60681}">
      <dsp:nvSpPr>
        <dsp:cNvPr id="0" name=""/>
        <dsp:cNvSpPr/>
      </dsp:nvSpPr>
      <dsp:spPr>
        <a:xfrm rot="6942857">
          <a:off x="1839694" y="2424803"/>
          <a:ext cx="298656" cy="34445"/>
        </a:xfrm>
        <a:custGeom>
          <a:avLst/>
          <a:gdLst/>
          <a:ahLst/>
          <a:cxnLst/>
          <a:rect l="0" t="0" r="0" b="0"/>
          <a:pathLst>
            <a:path>
              <a:moveTo>
                <a:pt x="0" y="17222"/>
              </a:moveTo>
              <a:lnTo>
                <a:pt x="298656" y="1722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x-none" sz="500" kern="1200"/>
        </a:p>
      </dsp:txBody>
      <dsp:txXfrm rot="10800000">
        <a:off x="1981556" y="2434560"/>
        <a:ext cx="14932" cy="14932"/>
      </dsp:txXfrm>
    </dsp:sp>
    <dsp:sp modelId="{CE2E59F1-0B02-4970-BE38-56C41ABFBB89}">
      <dsp:nvSpPr>
        <dsp:cNvPr id="0" name=""/>
        <dsp:cNvSpPr/>
      </dsp:nvSpPr>
      <dsp:spPr>
        <a:xfrm>
          <a:off x="1290992" y="2532832"/>
          <a:ext cx="883250" cy="88325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kk-KZ" sz="1200" b="1" kern="1200" dirty="0">
              <a:latin typeface="Arial" panose="020B0604020202020204" pitchFamily="34" charset="0"/>
              <a:cs typeface="Arial" panose="020B0604020202020204" pitchFamily="34" charset="0"/>
            </a:rPr>
            <a:t>специальный педагог</a:t>
          </a:r>
          <a:endParaRPr lang="x-none" sz="1200" b="1" kern="1200" dirty="0">
            <a:latin typeface="Arial" panose="020B0604020202020204" pitchFamily="34" charset="0"/>
            <a:cs typeface="Arial" panose="020B0604020202020204" pitchFamily="34" charset="0"/>
          </a:endParaRPr>
        </a:p>
      </dsp:txBody>
      <dsp:txXfrm>
        <a:off x="1420341" y="2662181"/>
        <a:ext cx="624552" cy="624552"/>
      </dsp:txXfrm>
    </dsp:sp>
    <dsp:sp modelId="{BE8E67B3-6E98-4CC6-9E6D-F712AA3AA6EC}">
      <dsp:nvSpPr>
        <dsp:cNvPr id="0" name=""/>
        <dsp:cNvSpPr/>
      </dsp:nvSpPr>
      <dsp:spPr>
        <a:xfrm rot="10028571">
          <a:off x="1442672" y="1930400"/>
          <a:ext cx="262590" cy="34445"/>
        </a:xfrm>
        <a:custGeom>
          <a:avLst/>
          <a:gdLst/>
          <a:ahLst/>
          <a:cxnLst/>
          <a:rect l="0" t="0" r="0" b="0"/>
          <a:pathLst>
            <a:path>
              <a:moveTo>
                <a:pt x="0" y="17222"/>
              </a:moveTo>
              <a:lnTo>
                <a:pt x="262590" y="1722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x-none" sz="500" kern="1200"/>
        </a:p>
      </dsp:txBody>
      <dsp:txXfrm rot="10800000">
        <a:off x="1567403" y="1941058"/>
        <a:ext cx="13129" cy="13129"/>
      </dsp:txXfrm>
    </dsp:sp>
    <dsp:sp modelId="{BE259157-ADE9-4CE3-91C8-FB0C0C2DBC15}">
      <dsp:nvSpPr>
        <dsp:cNvPr id="0" name=""/>
        <dsp:cNvSpPr/>
      </dsp:nvSpPr>
      <dsp:spPr>
        <a:xfrm>
          <a:off x="573787" y="1633485"/>
          <a:ext cx="883250" cy="88325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kk-KZ" sz="1200" b="1" kern="1200" dirty="0">
              <a:latin typeface="Arial" panose="020B0604020202020204" pitchFamily="34" charset="0"/>
              <a:cs typeface="Arial" panose="020B0604020202020204" pitchFamily="34" charset="0"/>
            </a:rPr>
            <a:t>социальный педагог</a:t>
          </a:r>
          <a:endParaRPr lang="x-none" sz="1200" b="1" kern="1200" dirty="0">
            <a:latin typeface="Arial" panose="020B0604020202020204" pitchFamily="34" charset="0"/>
            <a:cs typeface="Arial" panose="020B0604020202020204" pitchFamily="34" charset="0"/>
          </a:endParaRPr>
        </a:p>
      </dsp:txBody>
      <dsp:txXfrm>
        <a:off x="703136" y="1762834"/>
        <a:ext cx="624552" cy="624552"/>
      </dsp:txXfrm>
    </dsp:sp>
    <dsp:sp modelId="{04A5DC7E-4CCD-436C-BB9E-56608570421B}">
      <dsp:nvSpPr>
        <dsp:cNvPr id="0" name=""/>
        <dsp:cNvSpPr/>
      </dsp:nvSpPr>
      <dsp:spPr>
        <a:xfrm rot="13114286">
          <a:off x="1586173" y="1298884"/>
          <a:ext cx="279444" cy="34445"/>
        </a:xfrm>
        <a:custGeom>
          <a:avLst/>
          <a:gdLst/>
          <a:ahLst/>
          <a:cxnLst/>
          <a:rect l="0" t="0" r="0" b="0"/>
          <a:pathLst>
            <a:path>
              <a:moveTo>
                <a:pt x="0" y="17222"/>
              </a:moveTo>
              <a:lnTo>
                <a:pt x="279444" y="1722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x-none" sz="500" kern="1200"/>
        </a:p>
      </dsp:txBody>
      <dsp:txXfrm rot="10800000">
        <a:off x="1718909" y="1309120"/>
        <a:ext cx="13972" cy="13972"/>
      </dsp:txXfrm>
    </dsp:sp>
    <dsp:sp modelId="{E78EB0C9-23CF-4E14-93C5-FD512BB2CDBD}">
      <dsp:nvSpPr>
        <dsp:cNvPr id="0" name=""/>
        <dsp:cNvSpPr/>
      </dsp:nvSpPr>
      <dsp:spPr>
        <a:xfrm>
          <a:off x="829754" y="512017"/>
          <a:ext cx="883250" cy="88325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kk-KZ" sz="1200" b="1" kern="1200" dirty="0">
              <a:latin typeface="Arial" panose="020B0604020202020204" pitchFamily="34" charset="0"/>
              <a:cs typeface="Arial" panose="020B0604020202020204" pitchFamily="34" charset="0"/>
            </a:rPr>
            <a:t>педагог-ассистент</a:t>
          </a:r>
          <a:endParaRPr lang="x-none" sz="1200" b="1" kern="1200" dirty="0">
            <a:latin typeface="Arial" panose="020B0604020202020204" pitchFamily="34" charset="0"/>
            <a:cs typeface="Arial" panose="020B0604020202020204" pitchFamily="34" charset="0"/>
          </a:endParaRPr>
        </a:p>
      </dsp:txBody>
      <dsp:txXfrm>
        <a:off x="959103" y="641366"/>
        <a:ext cx="624552" cy="624552"/>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C192A4-3945-46A2-8C3E-0727ADC13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64734</Words>
  <Characters>368990</Characters>
  <Application>Microsoft Office Word</Application>
  <DocSecurity>0</DocSecurity>
  <Lines>3074</Lines>
  <Paragraphs>865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432859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2024-09-04T11:32:00Z</cp:lastPrinted>
  <dcterms:created xsi:type="dcterms:W3CDTF">2024-09-07T04:38:00Z</dcterms:created>
  <dcterms:modified xsi:type="dcterms:W3CDTF">2024-09-07T04:38:00Z</dcterms:modified>
</cp:coreProperties>
</file>